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3" w:rsidRPr="00013FC1" w:rsidRDefault="000E0FA3" w:rsidP="000E0FA3">
      <w:pPr>
        <w:tabs>
          <w:tab w:val="left" w:pos="851"/>
          <w:tab w:val="left" w:pos="1701"/>
          <w:tab w:val="left" w:pos="2694"/>
          <w:tab w:val="right" w:pos="8595"/>
        </w:tabs>
        <w:spacing w:before="360"/>
        <w:contextualSpacing/>
        <w:jc w:val="center"/>
        <w:rPr>
          <w:b/>
          <w:bCs/>
          <w:sz w:val="25"/>
          <w:szCs w:val="25"/>
          <w:lang w:val="en-GB"/>
        </w:rPr>
      </w:pPr>
      <w:bookmarkStart w:id="0" w:name="_GoBack"/>
      <w:bookmarkEnd w:id="0"/>
      <w:r>
        <w:rPr>
          <w:noProof/>
          <w:sz w:val="25"/>
          <w:lang w:val="en-ZA" w:eastAsia="en-ZA"/>
        </w:rPr>
        <w:drawing>
          <wp:inline distT="0" distB="0" distL="0" distR="0" wp14:anchorId="2C48D2AE" wp14:editId="00C73914">
            <wp:extent cx="9429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E0FA3" w:rsidRDefault="000E0FA3" w:rsidP="000E0FA3">
      <w:pPr>
        <w:tabs>
          <w:tab w:val="left" w:pos="851"/>
          <w:tab w:val="left" w:pos="1701"/>
          <w:tab w:val="left" w:pos="2694"/>
          <w:tab w:val="right" w:pos="8595"/>
        </w:tabs>
        <w:spacing w:before="360"/>
        <w:contextualSpacing/>
        <w:jc w:val="center"/>
        <w:rPr>
          <w:b/>
          <w:bCs/>
          <w:sz w:val="25"/>
          <w:szCs w:val="25"/>
          <w:lang w:val="en-GB"/>
        </w:rPr>
      </w:pPr>
    </w:p>
    <w:p w:rsidR="000E0FA3" w:rsidRDefault="000E0FA3" w:rsidP="000E0FA3">
      <w:pPr>
        <w:tabs>
          <w:tab w:val="left" w:pos="851"/>
          <w:tab w:val="left" w:pos="1701"/>
          <w:tab w:val="left" w:pos="2694"/>
          <w:tab w:val="right" w:pos="8595"/>
        </w:tabs>
        <w:spacing w:before="360"/>
        <w:contextualSpacing/>
        <w:jc w:val="center"/>
        <w:rPr>
          <w:rFonts w:ascii="Arial" w:hAnsi="Arial" w:cs="Arial"/>
          <w:b/>
          <w:bCs/>
          <w:sz w:val="25"/>
          <w:szCs w:val="25"/>
          <w:lang w:val="en-GB"/>
        </w:rPr>
      </w:pPr>
      <w:r w:rsidRPr="00863B00">
        <w:rPr>
          <w:rFonts w:ascii="Arial" w:hAnsi="Arial" w:cs="Arial"/>
          <w:b/>
          <w:bCs/>
          <w:sz w:val="25"/>
          <w:szCs w:val="25"/>
          <w:lang w:val="en-GB"/>
        </w:rPr>
        <w:t>IN THE HIGH COURT OF SOUTH AFRICA</w:t>
      </w:r>
    </w:p>
    <w:p w:rsidR="007B05C5" w:rsidRPr="00465DA6" w:rsidRDefault="00465DA6" w:rsidP="00465DA6">
      <w:pPr>
        <w:widowControl w:val="0"/>
        <w:spacing w:after="240" w:line="480" w:lineRule="auto"/>
        <w:jc w:val="center"/>
        <w:rPr>
          <w:rFonts w:ascii="Arial" w:hAnsi="Arial" w:cs="Arial"/>
          <w:b/>
          <w:szCs w:val="24"/>
        </w:rPr>
      </w:pPr>
      <w:r w:rsidRPr="005B01D4">
        <w:rPr>
          <w:rFonts w:ascii="Arial" w:hAnsi="Arial" w:cs="Arial"/>
          <w:b/>
          <w:szCs w:val="24"/>
        </w:rPr>
        <w:t>(GAUTENG LOCAL DIVISION, JOHANNESBURG)</w:t>
      </w:r>
    </w:p>
    <w:p w:rsidR="007B05C5" w:rsidRPr="00760D3A" w:rsidRDefault="007B05C5" w:rsidP="007B05C5">
      <w:pPr>
        <w:spacing w:after="160" w:line="480" w:lineRule="auto"/>
        <w:rPr>
          <w:rFonts w:ascii="Arial" w:eastAsiaTheme="minorHAnsi" w:hAnsi="Arial" w:cs="Arial"/>
          <w:lang w:val="en-ZA"/>
        </w:rPr>
      </w:pPr>
      <w:r w:rsidRPr="00760D3A">
        <w:rPr>
          <w:rFonts w:ascii="Arial" w:eastAsiaTheme="minorHAnsi" w:hAnsi="Arial" w:cs="Arial"/>
          <w:b/>
          <w:bCs/>
          <w:noProof/>
          <w:lang w:val="en-ZA" w:eastAsia="en-ZA"/>
        </w:rPr>
        <mc:AlternateContent>
          <mc:Choice Requires="wps">
            <w:drawing>
              <wp:anchor distT="0" distB="0" distL="114300" distR="114300" simplePos="0" relativeHeight="251668480" behindDoc="0" locked="0" layoutInCell="1" allowOverlap="1" wp14:anchorId="5230A727" wp14:editId="2F8956B7">
                <wp:simplePos x="0" y="0"/>
                <wp:positionH relativeFrom="column">
                  <wp:posOffset>-7620</wp:posOffset>
                </wp:positionH>
                <wp:positionV relativeFrom="paragraph">
                  <wp:posOffset>45085</wp:posOffset>
                </wp:positionV>
                <wp:extent cx="3314700" cy="1212850"/>
                <wp:effectExtent l="0" t="0"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12850"/>
                        </a:xfrm>
                        <a:prstGeom prst="rect">
                          <a:avLst/>
                        </a:prstGeom>
                        <a:solidFill>
                          <a:srgbClr val="FFFFFF"/>
                        </a:solidFill>
                        <a:ln w="9525">
                          <a:solidFill>
                            <a:srgbClr val="000000"/>
                          </a:solidFill>
                          <a:miter lim="800000"/>
                          <a:headEnd/>
                          <a:tailEnd/>
                        </a:ln>
                      </wps:spPr>
                      <wps:txbx>
                        <w:txbxContent>
                          <w:p w:rsidR="00E10765" w:rsidRDefault="00E10765" w:rsidP="007B05C5">
                            <w:pPr>
                              <w:spacing w:after="0" w:line="240" w:lineRule="auto"/>
                              <w:ind w:left="0" w:right="0" w:firstLine="0"/>
                              <w:jc w:val="left"/>
                              <w:rPr>
                                <w:rFonts w:ascii="Century Gothic" w:hAnsi="Century Gothic"/>
                                <w:b/>
                                <w:sz w:val="20"/>
                                <w:szCs w:val="20"/>
                              </w:rPr>
                            </w:pP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REPORTABLE: YES/ NO</w:t>
                            </w: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OF INTEREST TO OTHER JUDGES:YES/NO</w:t>
                            </w: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REVISED.</w:t>
                            </w:r>
                          </w:p>
                          <w:p w:rsidR="00E10765" w:rsidRDefault="00E10765" w:rsidP="007B05C5">
                            <w:pPr>
                              <w:spacing w:after="0" w:line="240" w:lineRule="auto"/>
                              <w:ind w:right="0"/>
                              <w:jc w:val="left"/>
                              <w:rPr>
                                <w:rFonts w:ascii="Century Gothic" w:hAnsi="Century Gothic"/>
                                <w:sz w:val="20"/>
                                <w:szCs w:val="20"/>
                              </w:rPr>
                            </w:pPr>
                          </w:p>
                          <w:p w:rsidR="00E10765" w:rsidRPr="007B05C5" w:rsidRDefault="00E10765" w:rsidP="007B05C5">
                            <w:pPr>
                              <w:spacing w:after="0" w:line="240" w:lineRule="auto"/>
                              <w:ind w:left="0" w:right="0" w:firstLine="0"/>
                              <w:jc w:val="left"/>
                              <w:rPr>
                                <w:rFonts w:ascii="Century Gothic" w:eastAsia="Times New Roman" w:hAnsi="Century Gothic" w:cs="Arial"/>
                                <w:b/>
                                <w:bCs/>
                                <w:color w:val="auto"/>
                                <w:kern w:val="24"/>
                                <w:sz w:val="18"/>
                                <w:szCs w:val="18"/>
                                <w:lang w:val="en-ZA"/>
                              </w:rPr>
                            </w:pPr>
                            <w:r>
                              <w:rPr>
                                <w:rFonts w:ascii="Century Gothic" w:eastAsia="Times New Roman" w:hAnsi="Century Gothic" w:cs="Arial"/>
                                <w:b/>
                                <w:bCs/>
                                <w:color w:val="auto"/>
                                <w:kern w:val="24"/>
                                <w:sz w:val="18"/>
                                <w:szCs w:val="18"/>
                                <w:lang w:val="en-ZA"/>
                              </w:rPr>
                              <w:t xml:space="preserve">    </w:t>
                            </w:r>
                            <w:r w:rsidRPr="007B05C5">
                              <w:rPr>
                                <w:rFonts w:ascii="Century Gothic" w:eastAsia="Times New Roman" w:hAnsi="Century Gothic" w:cs="Arial"/>
                                <w:b/>
                                <w:bCs/>
                                <w:color w:val="auto"/>
                                <w:kern w:val="24"/>
                                <w:sz w:val="18"/>
                                <w:szCs w:val="18"/>
                                <w:lang w:val="en-ZA"/>
                              </w:rPr>
                              <w:t>12/08/2022</w:t>
                            </w:r>
                            <w:r w:rsidRPr="007B05C5">
                              <w:rPr>
                                <w:rFonts w:ascii="Century Gothic" w:eastAsia="Times New Roman" w:hAnsi="Century Gothic" w:cs="Arial"/>
                                <w:b/>
                                <w:bCs/>
                                <w:color w:val="auto"/>
                                <w:kern w:val="24"/>
                                <w:sz w:val="18"/>
                                <w:szCs w:val="18"/>
                                <w:lang w:val="en-ZA"/>
                              </w:rPr>
                              <w:tab/>
                            </w:r>
                            <w:r w:rsidRPr="007B05C5">
                              <w:rPr>
                                <w:rFonts w:ascii="Century Gothic" w:eastAsia="Times New Roman" w:hAnsi="Century Gothic" w:cs="Arial"/>
                                <w:b/>
                                <w:bCs/>
                                <w:color w:val="auto"/>
                                <w:kern w:val="24"/>
                                <w:sz w:val="18"/>
                                <w:szCs w:val="18"/>
                                <w:lang w:val="en-ZA"/>
                              </w:rPr>
                              <w:tab/>
                              <w:t xml:space="preserve">      ………………………...</w:t>
                            </w:r>
                          </w:p>
                          <w:p w:rsidR="00E10765" w:rsidRDefault="00E10765" w:rsidP="007B05C5">
                            <w:pPr>
                              <w:spacing w:after="0" w:line="240" w:lineRule="auto"/>
                              <w:ind w:right="0"/>
                              <w:jc w:val="left"/>
                              <w:rPr>
                                <w:rFonts w:ascii="Century Gothic" w:hAnsi="Century Gothic"/>
                                <w:sz w:val="20"/>
                                <w:szCs w:val="20"/>
                              </w:rPr>
                            </w:pPr>
                            <w:r w:rsidRPr="007B05C5">
                              <w:rPr>
                                <w:rFonts w:ascii="Century Gothic" w:eastAsia="Times New Roman" w:hAnsi="Century Gothic" w:cs="Arial"/>
                                <w:b/>
                                <w:bCs/>
                                <w:color w:val="auto"/>
                                <w:kern w:val="24"/>
                                <w:sz w:val="18"/>
                                <w:szCs w:val="18"/>
                                <w:lang w:val="en-ZA"/>
                              </w:rPr>
                              <w:t xml:space="preserve">         DATE                                        SIGNATURE</w:t>
                            </w:r>
                          </w:p>
                          <w:p w:rsidR="00E10765" w:rsidRDefault="00E10765" w:rsidP="007B05C5">
                            <w:pPr>
                              <w:spacing w:after="0" w:line="240" w:lineRule="auto"/>
                              <w:ind w:left="900" w:right="0" w:firstLine="0"/>
                              <w:jc w:val="left"/>
                              <w:rPr>
                                <w:rFonts w:ascii="Century Gothic" w:hAnsi="Century Gothic"/>
                                <w:sz w:val="20"/>
                                <w:szCs w:val="20"/>
                              </w:rPr>
                            </w:pPr>
                          </w:p>
                          <w:p w:rsidR="00E10765" w:rsidRPr="00913F95" w:rsidRDefault="00E10765" w:rsidP="007B05C5">
                            <w:pPr>
                              <w:spacing w:after="0" w:line="240" w:lineRule="auto"/>
                              <w:ind w:left="900" w:right="0" w:firstLine="0"/>
                              <w:jc w:val="left"/>
                              <w:rPr>
                                <w:rFonts w:ascii="Century Gothic" w:hAnsi="Century Gothic"/>
                                <w:sz w:val="20"/>
                                <w:szCs w:val="20"/>
                              </w:rPr>
                            </w:pPr>
                          </w:p>
                          <w:p w:rsidR="00E10765" w:rsidRDefault="00E10765" w:rsidP="007B05C5">
                            <w:pPr>
                              <w:rPr>
                                <w:rFonts w:ascii="Century Gothic" w:hAnsi="Century Gothic"/>
                                <w:b/>
                                <w:sz w:val="18"/>
                                <w:szCs w:val="18"/>
                              </w:rPr>
                            </w:pPr>
                          </w:p>
                          <w:p w:rsidR="00E10765" w:rsidRDefault="00E10765" w:rsidP="007B05C5">
                            <w:pPr>
                              <w:rPr>
                                <w:rFonts w:ascii="Century Gothic" w:hAnsi="Century Gothic"/>
                                <w:b/>
                                <w:sz w:val="18"/>
                                <w:szCs w:val="18"/>
                              </w:rPr>
                            </w:pPr>
                          </w:p>
                          <w:p w:rsidR="00E10765" w:rsidRDefault="00E10765" w:rsidP="007B05C5">
                            <w:pPr>
                              <w:rPr>
                                <w:rFonts w:ascii="Century Gothic" w:hAnsi="Century Gothic"/>
                                <w:b/>
                                <w:sz w:val="18"/>
                                <w:szCs w:val="18"/>
                              </w:rPr>
                            </w:pPr>
                            <w:r>
                              <w:rPr>
                                <w:rFonts w:ascii="Century Gothic" w:hAnsi="Century Gothic"/>
                                <w:b/>
                                <w:sz w:val="18"/>
                                <w:szCs w:val="18"/>
                              </w:rPr>
                              <w:t xml:space="preserve">    </w:t>
                            </w:r>
                          </w:p>
                          <w:p w:rsidR="00E10765" w:rsidRDefault="00E10765" w:rsidP="007B05C5">
                            <w:pPr>
                              <w:rPr>
                                <w:rFonts w:ascii="Century Gothic" w:hAnsi="Century Gothic"/>
                                <w:b/>
                                <w:sz w:val="18"/>
                                <w:szCs w:val="18"/>
                              </w:rPr>
                            </w:pPr>
                            <w:r>
                              <w:rPr>
                                <w:rFonts w:ascii="Century Gothic" w:hAnsi="Century Gothic"/>
                                <w:b/>
                                <w:sz w:val="18"/>
                                <w:szCs w:val="18"/>
                              </w:rPr>
                              <w:t xml:space="preserve">   17/02/2022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rsidR="00E10765" w:rsidRDefault="00E10765" w:rsidP="007B05C5">
                            <w:pPr>
                              <w:rPr>
                                <w:rFonts w:ascii="Century Gothic" w:hAnsi="Century Gothic"/>
                                <w:b/>
                                <w:sz w:val="18"/>
                                <w:szCs w:val="18"/>
                              </w:rPr>
                            </w:pPr>
                            <w:r>
                              <w:rPr>
                                <w:rFonts w:ascii="Century Gothic" w:hAnsi="Century Gothic"/>
                                <w:b/>
                                <w:sz w:val="18"/>
                                <w:szCs w:val="18"/>
                              </w:rPr>
                              <w:t xml:space="preserve">         DATE                                        SIGNATURE</w:t>
                            </w:r>
                          </w:p>
                          <w:p w:rsidR="00E10765" w:rsidRPr="00084341" w:rsidRDefault="00E10765" w:rsidP="007B05C5">
                            <w:pPr>
                              <w:rPr>
                                <w:rFonts w:ascii="Century Gothic" w:hAnsi="Century Gothic"/>
                                <w:b/>
                                <w:sz w:val="18"/>
                                <w:szCs w:val="18"/>
                              </w:rPr>
                            </w:pPr>
                          </w:p>
                          <w:p w:rsidR="00E10765" w:rsidRPr="00084341" w:rsidRDefault="00E10765" w:rsidP="007B05C5">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A727" id="_x0000_t202" coordsize="21600,21600" o:spt="202" path="m,l,21600r21600,l21600,xe">
                <v:stroke joinstyle="miter"/>
                <v:path gradientshapeok="t" o:connecttype="rect"/>
              </v:shapetype>
              <v:shape id="Text Box 11" o:spid="_x0000_s1026" type="#_x0000_t202" style="position:absolute;left:0;text-align:left;margin-left:-.6pt;margin-top:3.55pt;width:261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">
                <v:textbox>
                  <w:txbxContent>
                    <w:p w:rsidR="00E10765" w:rsidRDefault="00E10765" w:rsidP="007B05C5">
                      <w:pPr>
                        <w:spacing w:after="0" w:line="240" w:lineRule="auto"/>
                        <w:ind w:left="0" w:right="0" w:firstLine="0"/>
                        <w:jc w:val="left"/>
                        <w:rPr>
                          <w:rFonts w:ascii="Century Gothic" w:hAnsi="Century Gothic"/>
                          <w:b/>
                          <w:sz w:val="20"/>
                          <w:szCs w:val="20"/>
                        </w:rPr>
                      </w:pP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REPORTABLE: YES/ NO</w:t>
                      </w: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OF INTEREST TO OTHER JUDGES:YES/NO</w:t>
                      </w:r>
                    </w:p>
                    <w:p w:rsidR="00E10765" w:rsidRPr="007B05C5" w:rsidRDefault="00E10765" w:rsidP="007B05C5">
                      <w:pPr>
                        <w:pStyle w:val="ListParagraph"/>
                        <w:numPr>
                          <w:ilvl w:val="0"/>
                          <w:numId w:val="40"/>
                        </w:numPr>
                        <w:spacing w:after="0" w:line="240" w:lineRule="auto"/>
                        <w:ind w:right="0"/>
                        <w:jc w:val="left"/>
                        <w:rPr>
                          <w:rFonts w:ascii="Century Gothic" w:hAnsi="Century Gothic"/>
                          <w:sz w:val="20"/>
                          <w:szCs w:val="20"/>
                        </w:rPr>
                      </w:pPr>
                      <w:r w:rsidRPr="007B05C5">
                        <w:rPr>
                          <w:rFonts w:ascii="Century Gothic" w:hAnsi="Century Gothic"/>
                          <w:sz w:val="20"/>
                          <w:szCs w:val="20"/>
                        </w:rPr>
                        <w:t>REVISED.</w:t>
                      </w:r>
                    </w:p>
                    <w:p w:rsidR="00E10765" w:rsidRDefault="00E10765" w:rsidP="007B05C5">
                      <w:pPr>
                        <w:spacing w:after="0" w:line="240" w:lineRule="auto"/>
                        <w:ind w:right="0"/>
                        <w:jc w:val="left"/>
                        <w:rPr>
                          <w:rFonts w:ascii="Century Gothic" w:hAnsi="Century Gothic"/>
                          <w:sz w:val="20"/>
                          <w:szCs w:val="20"/>
                        </w:rPr>
                      </w:pPr>
                    </w:p>
                    <w:p w:rsidR="00E10765" w:rsidRPr="007B05C5" w:rsidRDefault="00E10765" w:rsidP="007B05C5">
                      <w:pPr>
                        <w:spacing w:after="0" w:line="240" w:lineRule="auto"/>
                        <w:ind w:left="0" w:right="0" w:firstLine="0"/>
                        <w:jc w:val="left"/>
                        <w:rPr>
                          <w:rFonts w:ascii="Century Gothic" w:eastAsia="Times New Roman" w:hAnsi="Century Gothic" w:cs="Arial"/>
                          <w:b/>
                          <w:bCs/>
                          <w:color w:val="auto"/>
                          <w:kern w:val="24"/>
                          <w:sz w:val="18"/>
                          <w:szCs w:val="18"/>
                          <w:lang w:val="en-ZA"/>
                        </w:rPr>
                      </w:pPr>
                      <w:r>
                        <w:rPr>
                          <w:rFonts w:ascii="Century Gothic" w:eastAsia="Times New Roman" w:hAnsi="Century Gothic" w:cs="Arial"/>
                          <w:b/>
                          <w:bCs/>
                          <w:color w:val="auto"/>
                          <w:kern w:val="24"/>
                          <w:sz w:val="18"/>
                          <w:szCs w:val="18"/>
                          <w:lang w:val="en-ZA"/>
                        </w:rPr>
                        <w:t xml:space="preserve">    </w:t>
                      </w:r>
                      <w:r w:rsidRPr="007B05C5">
                        <w:rPr>
                          <w:rFonts w:ascii="Century Gothic" w:eastAsia="Times New Roman" w:hAnsi="Century Gothic" w:cs="Arial"/>
                          <w:b/>
                          <w:bCs/>
                          <w:color w:val="auto"/>
                          <w:kern w:val="24"/>
                          <w:sz w:val="18"/>
                          <w:szCs w:val="18"/>
                          <w:lang w:val="en-ZA"/>
                        </w:rPr>
                        <w:t>12/08/2022</w:t>
                      </w:r>
                      <w:r w:rsidRPr="007B05C5">
                        <w:rPr>
                          <w:rFonts w:ascii="Century Gothic" w:eastAsia="Times New Roman" w:hAnsi="Century Gothic" w:cs="Arial"/>
                          <w:b/>
                          <w:bCs/>
                          <w:color w:val="auto"/>
                          <w:kern w:val="24"/>
                          <w:sz w:val="18"/>
                          <w:szCs w:val="18"/>
                          <w:lang w:val="en-ZA"/>
                        </w:rPr>
                        <w:tab/>
                      </w:r>
                      <w:r w:rsidRPr="007B05C5">
                        <w:rPr>
                          <w:rFonts w:ascii="Century Gothic" w:eastAsia="Times New Roman" w:hAnsi="Century Gothic" w:cs="Arial"/>
                          <w:b/>
                          <w:bCs/>
                          <w:color w:val="auto"/>
                          <w:kern w:val="24"/>
                          <w:sz w:val="18"/>
                          <w:szCs w:val="18"/>
                          <w:lang w:val="en-ZA"/>
                        </w:rPr>
                        <w:tab/>
                        <w:t xml:space="preserve">      ………………………...</w:t>
                      </w:r>
                    </w:p>
                    <w:p w:rsidR="00E10765" w:rsidRDefault="00E10765" w:rsidP="007B05C5">
                      <w:pPr>
                        <w:spacing w:after="0" w:line="240" w:lineRule="auto"/>
                        <w:ind w:right="0"/>
                        <w:jc w:val="left"/>
                        <w:rPr>
                          <w:rFonts w:ascii="Century Gothic" w:hAnsi="Century Gothic"/>
                          <w:sz w:val="20"/>
                          <w:szCs w:val="20"/>
                        </w:rPr>
                      </w:pPr>
                      <w:r w:rsidRPr="007B05C5">
                        <w:rPr>
                          <w:rFonts w:ascii="Century Gothic" w:eastAsia="Times New Roman" w:hAnsi="Century Gothic" w:cs="Arial"/>
                          <w:b/>
                          <w:bCs/>
                          <w:color w:val="auto"/>
                          <w:kern w:val="24"/>
                          <w:sz w:val="18"/>
                          <w:szCs w:val="18"/>
                          <w:lang w:val="en-ZA"/>
                        </w:rPr>
                        <w:t xml:space="preserve">         DATE                                        SIGNATURE</w:t>
                      </w:r>
                    </w:p>
                    <w:p w:rsidR="00E10765" w:rsidRDefault="00E10765" w:rsidP="007B05C5">
                      <w:pPr>
                        <w:spacing w:after="0" w:line="240" w:lineRule="auto"/>
                        <w:ind w:left="900" w:right="0" w:firstLine="0"/>
                        <w:jc w:val="left"/>
                        <w:rPr>
                          <w:rFonts w:ascii="Century Gothic" w:hAnsi="Century Gothic"/>
                          <w:sz w:val="20"/>
                          <w:szCs w:val="20"/>
                        </w:rPr>
                      </w:pPr>
                    </w:p>
                    <w:p w:rsidR="00E10765" w:rsidRPr="00913F95" w:rsidRDefault="00E10765" w:rsidP="007B05C5">
                      <w:pPr>
                        <w:spacing w:after="0" w:line="240" w:lineRule="auto"/>
                        <w:ind w:left="900" w:right="0" w:firstLine="0"/>
                        <w:jc w:val="left"/>
                        <w:rPr>
                          <w:rFonts w:ascii="Century Gothic" w:hAnsi="Century Gothic"/>
                          <w:sz w:val="20"/>
                          <w:szCs w:val="20"/>
                        </w:rPr>
                      </w:pPr>
                    </w:p>
                    <w:p w:rsidR="00E10765" w:rsidRDefault="00E10765" w:rsidP="007B05C5">
                      <w:pPr>
                        <w:rPr>
                          <w:rFonts w:ascii="Century Gothic" w:hAnsi="Century Gothic"/>
                          <w:b/>
                          <w:sz w:val="18"/>
                          <w:szCs w:val="18"/>
                        </w:rPr>
                      </w:pPr>
                    </w:p>
                    <w:p w:rsidR="00E10765" w:rsidRDefault="00E10765" w:rsidP="007B05C5">
                      <w:pPr>
                        <w:rPr>
                          <w:rFonts w:ascii="Century Gothic" w:hAnsi="Century Gothic"/>
                          <w:b/>
                          <w:sz w:val="18"/>
                          <w:szCs w:val="18"/>
                        </w:rPr>
                      </w:pPr>
                    </w:p>
                    <w:p w:rsidR="00E10765" w:rsidRDefault="00E10765" w:rsidP="007B05C5">
                      <w:pPr>
                        <w:rPr>
                          <w:rFonts w:ascii="Century Gothic" w:hAnsi="Century Gothic"/>
                          <w:b/>
                          <w:sz w:val="18"/>
                          <w:szCs w:val="18"/>
                        </w:rPr>
                      </w:pPr>
                      <w:r>
                        <w:rPr>
                          <w:rFonts w:ascii="Century Gothic" w:hAnsi="Century Gothic"/>
                          <w:b/>
                          <w:sz w:val="18"/>
                          <w:szCs w:val="18"/>
                        </w:rPr>
                        <w:t xml:space="preserve">    </w:t>
                      </w:r>
                    </w:p>
                    <w:p w:rsidR="00E10765" w:rsidRDefault="00E10765" w:rsidP="007B05C5">
                      <w:pPr>
                        <w:rPr>
                          <w:rFonts w:ascii="Century Gothic" w:hAnsi="Century Gothic"/>
                          <w:b/>
                          <w:sz w:val="18"/>
                          <w:szCs w:val="18"/>
                        </w:rPr>
                      </w:pPr>
                      <w:r>
                        <w:rPr>
                          <w:rFonts w:ascii="Century Gothic" w:hAnsi="Century Gothic"/>
                          <w:b/>
                          <w:sz w:val="18"/>
                          <w:szCs w:val="18"/>
                        </w:rPr>
                        <w:t xml:space="preserve">   17/02/2022</w:t>
                      </w:r>
                      <w:r w:rsidRPr="00084341">
                        <w:rPr>
                          <w:rFonts w:ascii="Century Gothic" w:hAnsi="Century Gothic"/>
                          <w:b/>
                          <w:sz w:val="18"/>
                          <w:szCs w:val="18"/>
                        </w:rPr>
                        <w:tab/>
                      </w:r>
                      <w:r w:rsidRPr="00084341">
                        <w:rPr>
                          <w:rFonts w:ascii="Century Gothic" w:hAnsi="Century Gothic"/>
                          <w:b/>
                          <w:sz w:val="18"/>
                          <w:szCs w:val="18"/>
                        </w:rPr>
                        <w:tab/>
                      </w:r>
                      <w:r>
                        <w:rPr>
                          <w:rFonts w:ascii="Century Gothic" w:hAnsi="Century Gothic"/>
                          <w:b/>
                          <w:sz w:val="18"/>
                          <w:szCs w:val="18"/>
                        </w:rPr>
                        <w:t xml:space="preserve">      </w:t>
                      </w:r>
                      <w:r w:rsidRPr="00084341">
                        <w:rPr>
                          <w:rFonts w:ascii="Century Gothic" w:hAnsi="Century Gothic"/>
                          <w:b/>
                          <w:sz w:val="18"/>
                          <w:szCs w:val="18"/>
                        </w:rPr>
                        <w:t>………………………...</w:t>
                      </w:r>
                    </w:p>
                    <w:p w:rsidR="00E10765" w:rsidRDefault="00E10765" w:rsidP="007B05C5">
                      <w:pPr>
                        <w:rPr>
                          <w:rFonts w:ascii="Century Gothic" w:hAnsi="Century Gothic"/>
                          <w:b/>
                          <w:sz w:val="18"/>
                          <w:szCs w:val="18"/>
                        </w:rPr>
                      </w:pPr>
                      <w:r>
                        <w:rPr>
                          <w:rFonts w:ascii="Century Gothic" w:hAnsi="Century Gothic"/>
                          <w:b/>
                          <w:sz w:val="18"/>
                          <w:szCs w:val="18"/>
                        </w:rPr>
                        <w:t xml:space="preserve">         DATE                                        SIGNATURE</w:t>
                      </w:r>
                    </w:p>
                    <w:p w:rsidR="00E10765" w:rsidRPr="00084341" w:rsidRDefault="00E10765" w:rsidP="007B05C5">
                      <w:pPr>
                        <w:rPr>
                          <w:rFonts w:ascii="Century Gothic" w:hAnsi="Century Gothic"/>
                          <w:b/>
                          <w:sz w:val="18"/>
                          <w:szCs w:val="18"/>
                        </w:rPr>
                      </w:pPr>
                    </w:p>
                    <w:p w:rsidR="00E10765" w:rsidRPr="00084341" w:rsidRDefault="00E10765" w:rsidP="007B05C5">
                      <w:pPr>
                        <w:rPr>
                          <w:rFonts w:ascii="Century Gothic" w:hAnsi="Century Gothic"/>
                          <w:sz w:val="18"/>
                          <w:szCs w:val="18"/>
                        </w:rPr>
                      </w:pPr>
                      <w:r w:rsidRPr="00084341">
                        <w:rPr>
                          <w:rFonts w:ascii="Century Gothic" w:hAnsi="Century Gothic"/>
                          <w:sz w:val="18"/>
                          <w:szCs w:val="18"/>
                        </w:rPr>
                        <w:tab/>
                      </w:r>
                      <w:r w:rsidRPr="00084341">
                        <w:rPr>
                          <w:rFonts w:ascii="Century Gothic" w:hAnsi="Century Gothic"/>
                          <w:sz w:val="18"/>
                          <w:szCs w:val="18"/>
                        </w:rPr>
                        <w:tab/>
                        <w:t xml:space="preserve">      </w:t>
                      </w:r>
                    </w:p>
                  </w:txbxContent>
                </v:textbox>
              </v:shape>
            </w:pict>
          </mc:Fallback>
        </mc:AlternateContent>
      </w:r>
    </w:p>
    <w:p w:rsidR="007B05C5" w:rsidRDefault="007B05C5" w:rsidP="007B05C5">
      <w:pPr>
        <w:tabs>
          <w:tab w:val="left" w:pos="851"/>
          <w:tab w:val="left" w:pos="1701"/>
          <w:tab w:val="left" w:pos="2694"/>
          <w:tab w:val="right" w:pos="8595"/>
        </w:tabs>
        <w:spacing w:before="360"/>
        <w:contextualSpacing/>
        <w:jc w:val="left"/>
        <w:rPr>
          <w:rFonts w:ascii="Arial" w:hAnsi="Arial" w:cs="Arial"/>
          <w:b/>
          <w:bCs/>
          <w:sz w:val="25"/>
          <w:szCs w:val="25"/>
          <w:lang w:val="en-GB"/>
        </w:rPr>
      </w:pPr>
    </w:p>
    <w:p w:rsidR="007B05C5" w:rsidRDefault="007B05C5" w:rsidP="00863B00">
      <w:pPr>
        <w:tabs>
          <w:tab w:val="left" w:pos="851"/>
          <w:tab w:val="left" w:pos="1701"/>
          <w:tab w:val="left" w:pos="2694"/>
          <w:tab w:val="right" w:pos="8595"/>
        </w:tabs>
        <w:spacing w:before="360"/>
        <w:contextualSpacing/>
        <w:jc w:val="center"/>
        <w:rPr>
          <w:rFonts w:ascii="Arial" w:hAnsi="Arial" w:cs="Arial"/>
          <w:b/>
          <w:bCs/>
          <w:sz w:val="25"/>
          <w:szCs w:val="25"/>
          <w:lang w:val="en-GB"/>
        </w:rPr>
      </w:pPr>
    </w:p>
    <w:p w:rsidR="007B05C5" w:rsidRDefault="007B05C5" w:rsidP="00863B00">
      <w:pPr>
        <w:tabs>
          <w:tab w:val="left" w:pos="851"/>
          <w:tab w:val="left" w:pos="1701"/>
          <w:tab w:val="left" w:pos="2694"/>
          <w:tab w:val="right" w:pos="8595"/>
        </w:tabs>
        <w:spacing w:before="360"/>
        <w:contextualSpacing/>
        <w:jc w:val="center"/>
        <w:rPr>
          <w:rFonts w:ascii="Arial" w:hAnsi="Arial" w:cs="Arial"/>
          <w:b/>
          <w:bCs/>
          <w:sz w:val="25"/>
          <w:szCs w:val="25"/>
          <w:lang w:val="en-GB"/>
        </w:rPr>
      </w:pPr>
    </w:p>
    <w:p w:rsidR="001651CD" w:rsidRDefault="000E0FA3" w:rsidP="001651CD">
      <w:pPr>
        <w:tabs>
          <w:tab w:val="left" w:pos="851"/>
          <w:tab w:val="left" w:pos="1701"/>
          <w:tab w:val="left" w:pos="2694"/>
          <w:tab w:val="right" w:pos="8595"/>
        </w:tabs>
        <w:spacing w:before="360"/>
        <w:contextualSpacing/>
        <w:jc w:val="right"/>
        <w:rPr>
          <w:rFonts w:ascii="Arial" w:eastAsia="Times New Roman" w:hAnsi="Arial" w:cs="Arial"/>
          <w:b/>
          <w:kern w:val="24"/>
          <w:szCs w:val="24"/>
          <w:lang w:val="en-ZA"/>
        </w:rPr>
      </w:pPr>
      <w:r>
        <w:rPr>
          <w:sz w:val="25"/>
          <w:szCs w:val="25"/>
        </w:rPr>
        <w:tab/>
      </w:r>
      <w:r w:rsidRPr="001651CD">
        <w:rPr>
          <w:rFonts w:ascii="Arial" w:hAnsi="Arial" w:cs="Arial"/>
          <w:b/>
          <w:szCs w:val="24"/>
        </w:rPr>
        <w:t>CASE NO: A 40/2020</w:t>
      </w:r>
      <w:r w:rsidR="007B05C5" w:rsidRPr="001651CD">
        <w:rPr>
          <w:rFonts w:ascii="Arial" w:eastAsia="Times New Roman" w:hAnsi="Arial" w:cs="Arial"/>
          <w:b/>
          <w:kern w:val="24"/>
          <w:szCs w:val="24"/>
          <w:lang w:val="en-ZA"/>
        </w:rPr>
        <w:t xml:space="preserve"> </w:t>
      </w:r>
    </w:p>
    <w:p w:rsidR="007B05C5" w:rsidRPr="001651CD" w:rsidRDefault="007B05C5" w:rsidP="001651CD">
      <w:pPr>
        <w:tabs>
          <w:tab w:val="left" w:pos="851"/>
          <w:tab w:val="left" w:pos="1701"/>
          <w:tab w:val="left" w:pos="2694"/>
          <w:tab w:val="right" w:pos="8595"/>
        </w:tabs>
        <w:spacing w:before="360"/>
        <w:contextualSpacing/>
        <w:jc w:val="right"/>
        <w:rPr>
          <w:sz w:val="25"/>
          <w:szCs w:val="25"/>
        </w:rPr>
      </w:pPr>
      <w:r w:rsidRPr="00D4032F">
        <w:rPr>
          <w:rFonts w:ascii="Arial" w:eastAsia="Times New Roman" w:hAnsi="Arial" w:cs="Arial"/>
          <w:b/>
          <w:i/>
          <w:kern w:val="24"/>
          <w:szCs w:val="24"/>
          <w:lang w:val="en-ZA"/>
        </w:rPr>
        <w:t>COURT A QUO</w:t>
      </w:r>
      <w:r w:rsidRPr="001651CD">
        <w:rPr>
          <w:rFonts w:ascii="Arial" w:eastAsia="Times New Roman" w:hAnsi="Arial" w:cs="Arial"/>
          <w:b/>
          <w:kern w:val="24"/>
          <w:szCs w:val="24"/>
          <w:lang w:val="en-ZA"/>
        </w:rPr>
        <w:t xml:space="preserve"> CASE NO:</w:t>
      </w:r>
    </w:p>
    <w:p w:rsidR="000E0FA3" w:rsidRPr="00863B00" w:rsidRDefault="000E0FA3" w:rsidP="007B05C5">
      <w:pPr>
        <w:pStyle w:val="NoSpacing"/>
        <w:ind w:left="0" w:firstLine="0"/>
        <w:rPr>
          <w:rFonts w:ascii="Arial" w:hAnsi="Arial" w:cs="Arial"/>
          <w:lang w:val="en-GB"/>
        </w:rPr>
      </w:pPr>
      <w:r w:rsidRPr="00863B00">
        <w:rPr>
          <w:rFonts w:ascii="Arial" w:hAnsi="Arial" w:cs="Arial"/>
          <w:lang w:val="en-GB"/>
        </w:rPr>
        <w:t>In the matter between:</w:t>
      </w:r>
    </w:p>
    <w:p w:rsidR="00475F7F" w:rsidRDefault="00475F7F" w:rsidP="00863B00">
      <w:pPr>
        <w:pStyle w:val="NoSpacing"/>
        <w:rPr>
          <w:rFonts w:ascii="Arial" w:hAnsi="Arial" w:cs="Arial"/>
          <w:b/>
          <w:lang w:val="en-GB"/>
        </w:rPr>
      </w:pPr>
    </w:p>
    <w:p w:rsidR="00475F7F" w:rsidRDefault="00475F7F" w:rsidP="00863B00">
      <w:pPr>
        <w:pStyle w:val="NoSpacing"/>
        <w:rPr>
          <w:rFonts w:ascii="Arial" w:hAnsi="Arial" w:cs="Arial"/>
          <w:b/>
          <w:lang w:val="en-GB"/>
        </w:rPr>
      </w:pPr>
    </w:p>
    <w:p w:rsidR="000E0FA3" w:rsidRPr="00863B00" w:rsidRDefault="000E0FA3" w:rsidP="00863B00">
      <w:pPr>
        <w:pStyle w:val="NoSpacing"/>
        <w:rPr>
          <w:rFonts w:ascii="Arial" w:hAnsi="Arial" w:cs="Arial"/>
          <w:b/>
          <w:lang w:val="en-GB"/>
        </w:rPr>
      </w:pPr>
      <w:r w:rsidRPr="00863B00">
        <w:rPr>
          <w:rFonts w:ascii="Arial" w:hAnsi="Arial" w:cs="Arial"/>
          <w:b/>
          <w:lang w:val="en-GB"/>
        </w:rPr>
        <w:t xml:space="preserve">ZWANE PHIKELA ZINJA </w:t>
      </w:r>
      <w:r w:rsidR="00863B00" w:rsidRPr="00863B00">
        <w:rPr>
          <w:rFonts w:ascii="Arial" w:hAnsi="Arial" w:cs="Arial"/>
          <w:b/>
          <w:lang w:val="en-GB"/>
        </w:rPr>
        <w:tab/>
      </w:r>
      <w:r w:rsidR="00863B00" w:rsidRPr="00863B00">
        <w:rPr>
          <w:rFonts w:ascii="Arial" w:hAnsi="Arial" w:cs="Arial"/>
          <w:b/>
          <w:lang w:val="en-GB"/>
        </w:rPr>
        <w:tab/>
      </w:r>
      <w:r w:rsidR="00863B00" w:rsidRPr="00863B00">
        <w:rPr>
          <w:rFonts w:ascii="Arial" w:hAnsi="Arial" w:cs="Arial"/>
          <w:b/>
          <w:lang w:val="en-GB"/>
        </w:rPr>
        <w:tab/>
      </w:r>
      <w:r w:rsidR="00863B00" w:rsidRPr="00863B00">
        <w:rPr>
          <w:rFonts w:ascii="Arial" w:hAnsi="Arial" w:cs="Arial"/>
          <w:b/>
          <w:lang w:val="en-GB"/>
        </w:rPr>
        <w:tab/>
      </w:r>
      <w:r w:rsidRPr="00863B00">
        <w:rPr>
          <w:rFonts w:ascii="Arial" w:hAnsi="Arial" w:cs="Arial"/>
          <w:b/>
          <w:lang w:val="en-GB"/>
        </w:rPr>
        <w:tab/>
      </w:r>
      <w:r w:rsidR="001651CD">
        <w:rPr>
          <w:rFonts w:ascii="Arial" w:hAnsi="Arial" w:cs="Arial"/>
          <w:b/>
          <w:lang w:val="en-GB"/>
        </w:rPr>
        <w:t xml:space="preserve">          </w:t>
      </w:r>
      <w:r w:rsidRPr="00863B00">
        <w:rPr>
          <w:rFonts w:ascii="Arial" w:hAnsi="Arial" w:cs="Arial"/>
          <w:b/>
          <w:lang w:val="en-GB"/>
        </w:rPr>
        <w:t>APPELLANT</w:t>
      </w:r>
    </w:p>
    <w:p w:rsidR="00863B00" w:rsidRPr="00863B00" w:rsidRDefault="00863B00" w:rsidP="00863B00">
      <w:pPr>
        <w:pStyle w:val="NoSpacing"/>
        <w:rPr>
          <w:rFonts w:ascii="Arial" w:hAnsi="Arial" w:cs="Arial"/>
          <w:b/>
          <w:lang w:val="en-GB"/>
        </w:rPr>
      </w:pPr>
    </w:p>
    <w:p w:rsidR="00863B00" w:rsidRPr="00863B00" w:rsidRDefault="00863B00" w:rsidP="00863B00">
      <w:pPr>
        <w:pStyle w:val="NoSpacing"/>
        <w:rPr>
          <w:rFonts w:ascii="Arial" w:hAnsi="Arial" w:cs="Arial"/>
          <w:lang w:val="en-GB"/>
        </w:rPr>
      </w:pPr>
    </w:p>
    <w:p w:rsidR="000E0FA3" w:rsidRPr="00851F89" w:rsidRDefault="00863B00" w:rsidP="00863B00">
      <w:pPr>
        <w:pStyle w:val="NoSpacing"/>
        <w:rPr>
          <w:rFonts w:ascii="Arial" w:hAnsi="Arial" w:cs="Arial"/>
          <w:lang w:val="en-GB"/>
        </w:rPr>
      </w:pPr>
      <w:r w:rsidRPr="00851F89">
        <w:rPr>
          <w:rFonts w:ascii="Arial" w:hAnsi="Arial" w:cs="Arial"/>
          <w:lang w:val="en-GB"/>
        </w:rPr>
        <w:t>A</w:t>
      </w:r>
      <w:r w:rsidR="000E0FA3" w:rsidRPr="00851F89">
        <w:rPr>
          <w:rFonts w:ascii="Arial" w:hAnsi="Arial" w:cs="Arial"/>
          <w:lang w:val="en-GB"/>
        </w:rPr>
        <w:t>nd</w:t>
      </w:r>
    </w:p>
    <w:p w:rsidR="00863B00" w:rsidRPr="00863B00" w:rsidRDefault="00863B00" w:rsidP="00863B00">
      <w:pPr>
        <w:pStyle w:val="NoSpacing"/>
        <w:rPr>
          <w:rFonts w:ascii="Arial" w:hAnsi="Arial" w:cs="Arial"/>
          <w:lang w:val="en-GB"/>
        </w:rPr>
      </w:pPr>
    </w:p>
    <w:p w:rsidR="00863B00" w:rsidRPr="00863B00" w:rsidRDefault="00863B00" w:rsidP="00863B00">
      <w:pPr>
        <w:pStyle w:val="NoSpacing"/>
        <w:rPr>
          <w:rFonts w:ascii="Arial" w:hAnsi="Arial" w:cs="Arial"/>
          <w:lang w:val="en-GB"/>
        </w:rPr>
      </w:pPr>
    </w:p>
    <w:p w:rsidR="000E0FA3" w:rsidRDefault="000E0FA3" w:rsidP="00863B00">
      <w:pPr>
        <w:pStyle w:val="NoSpacing"/>
        <w:rPr>
          <w:rFonts w:ascii="Arial" w:hAnsi="Arial" w:cs="Arial"/>
          <w:b/>
          <w:lang w:val="en-GB"/>
        </w:rPr>
      </w:pPr>
      <w:r w:rsidRPr="00863B00">
        <w:rPr>
          <w:rFonts w:ascii="Arial" w:hAnsi="Arial" w:cs="Arial"/>
          <w:b/>
          <w:lang w:val="en-GB"/>
        </w:rPr>
        <w:t xml:space="preserve">THE STATE </w:t>
      </w:r>
      <w:r w:rsidRPr="00863B00">
        <w:rPr>
          <w:rFonts w:ascii="Arial" w:hAnsi="Arial" w:cs="Arial"/>
          <w:lang w:val="en-GB"/>
        </w:rPr>
        <w:tab/>
      </w:r>
      <w:r w:rsidR="00863B00">
        <w:rPr>
          <w:rFonts w:ascii="Arial" w:hAnsi="Arial" w:cs="Arial"/>
          <w:lang w:val="en-GB"/>
        </w:rPr>
        <w:t xml:space="preserve">  </w:t>
      </w:r>
      <w:r w:rsidR="00863B00">
        <w:rPr>
          <w:rFonts w:ascii="Arial" w:hAnsi="Arial" w:cs="Arial"/>
          <w:lang w:val="en-GB"/>
        </w:rPr>
        <w:tab/>
      </w:r>
      <w:r w:rsidR="00863B00">
        <w:rPr>
          <w:rFonts w:ascii="Arial" w:hAnsi="Arial" w:cs="Arial"/>
          <w:lang w:val="en-GB"/>
        </w:rPr>
        <w:tab/>
      </w:r>
      <w:r w:rsidR="00863B00">
        <w:rPr>
          <w:rFonts w:ascii="Arial" w:hAnsi="Arial" w:cs="Arial"/>
          <w:lang w:val="en-GB"/>
        </w:rPr>
        <w:tab/>
      </w:r>
      <w:r w:rsidR="00863B00">
        <w:rPr>
          <w:rFonts w:ascii="Arial" w:hAnsi="Arial" w:cs="Arial"/>
          <w:lang w:val="en-GB"/>
        </w:rPr>
        <w:tab/>
      </w:r>
      <w:r w:rsidR="00863B00">
        <w:rPr>
          <w:rFonts w:ascii="Arial" w:hAnsi="Arial" w:cs="Arial"/>
          <w:lang w:val="en-GB"/>
        </w:rPr>
        <w:tab/>
      </w:r>
      <w:r w:rsidR="00863B00">
        <w:rPr>
          <w:rFonts w:ascii="Arial" w:hAnsi="Arial" w:cs="Arial"/>
          <w:lang w:val="en-GB"/>
        </w:rPr>
        <w:tab/>
      </w:r>
      <w:r w:rsidR="00863B00">
        <w:rPr>
          <w:rFonts w:ascii="Arial" w:hAnsi="Arial" w:cs="Arial"/>
          <w:lang w:val="en-GB"/>
        </w:rPr>
        <w:tab/>
      </w:r>
      <w:r w:rsidRPr="00863B00">
        <w:rPr>
          <w:rFonts w:ascii="Arial" w:hAnsi="Arial" w:cs="Arial"/>
          <w:b/>
          <w:lang w:val="en-GB"/>
        </w:rPr>
        <w:t>RESPONDENT</w:t>
      </w:r>
    </w:p>
    <w:p w:rsidR="00475F7F" w:rsidRDefault="00475F7F" w:rsidP="00863B00">
      <w:pPr>
        <w:pStyle w:val="NoSpacing"/>
        <w:rPr>
          <w:rFonts w:ascii="Arial" w:hAnsi="Arial" w:cs="Arial"/>
          <w:b/>
          <w:lang w:val="en-GB"/>
        </w:rPr>
      </w:pPr>
    </w:p>
    <w:p w:rsidR="00475F7F" w:rsidRPr="00863B00" w:rsidRDefault="00475F7F" w:rsidP="00863B00">
      <w:pPr>
        <w:pStyle w:val="NoSpacing"/>
        <w:rPr>
          <w:rFonts w:ascii="Arial" w:hAnsi="Arial" w:cs="Arial"/>
          <w:b/>
          <w:lang w:val="en-GB"/>
        </w:rPr>
      </w:pPr>
    </w:p>
    <w:p w:rsidR="000E0FA3" w:rsidRPr="00863B00" w:rsidRDefault="000E0FA3" w:rsidP="00863B00">
      <w:pPr>
        <w:pStyle w:val="NoSpacing"/>
        <w:ind w:left="0" w:firstLine="0"/>
        <w:rPr>
          <w:b/>
          <w:lang w:val="en-GB"/>
        </w:rPr>
      </w:pPr>
      <w:r w:rsidRPr="00863B00">
        <w:rPr>
          <w:b/>
          <w:lang w:val="en-GB"/>
        </w:rPr>
        <w:t>________________________________________________________________</w:t>
      </w:r>
      <w:r w:rsidR="00863B00" w:rsidRPr="00863B00">
        <w:rPr>
          <w:b/>
          <w:lang w:val="en-GB"/>
        </w:rPr>
        <w:t>____</w:t>
      </w:r>
    </w:p>
    <w:p w:rsidR="001651CD" w:rsidRDefault="001651CD" w:rsidP="00863B00">
      <w:pPr>
        <w:pStyle w:val="NoSpacing"/>
        <w:jc w:val="center"/>
        <w:rPr>
          <w:b/>
          <w:lang w:val="en-GB"/>
        </w:rPr>
      </w:pPr>
    </w:p>
    <w:p w:rsidR="000E0FA3" w:rsidRPr="001651CD" w:rsidRDefault="000E0FA3" w:rsidP="00863B00">
      <w:pPr>
        <w:pStyle w:val="NoSpacing"/>
        <w:jc w:val="center"/>
        <w:rPr>
          <w:b/>
          <w:sz w:val="28"/>
          <w:szCs w:val="28"/>
          <w:lang w:val="en-GB"/>
        </w:rPr>
      </w:pPr>
      <w:r w:rsidRPr="001651CD">
        <w:rPr>
          <w:b/>
          <w:sz w:val="28"/>
          <w:szCs w:val="28"/>
          <w:lang w:val="en-GB"/>
        </w:rPr>
        <w:t>JUDGEMENT</w:t>
      </w:r>
    </w:p>
    <w:p w:rsidR="000E0FA3" w:rsidRPr="00886A46" w:rsidRDefault="000E0FA3" w:rsidP="00863B00">
      <w:pPr>
        <w:pStyle w:val="NoSpacing"/>
        <w:rPr>
          <w:lang w:val="en-GB"/>
        </w:rPr>
      </w:pPr>
      <w:r w:rsidRPr="00863B00">
        <w:rPr>
          <w:b/>
          <w:lang w:val="en-GB"/>
        </w:rPr>
        <w:t>________________________________________________________________</w:t>
      </w:r>
      <w:r w:rsidR="00863B00" w:rsidRPr="00863B00">
        <w:rPr>
          <w:b/>
          <w:lang w:val="en-GB"/>
        </w:rPr>
        <w:t>____</w:t>
      </w:r>
    </w:p>
    <w:p w:rsidR="00475F7F" w:rsidRDefault="00475F7F" w:rsidP="00863B00">
      <w:pPr>
        <w:pStyle w:val="NoSpacing"/>
        <w:rPr>
          <w:b/>
          <w:lang w:val="en-GB"/>
        </w:rPr>
      </w:pPr>
    </w:p>
    <w:p w:rsidR="000E0FA3" w:rsidRPr="00D05A5B" w:rsidRDefault="001651CD" w:rsidP="00475F7F">
      <w:pPr>
        <w:pStyle w:val="NoSpacing"/>
        <w:ind w:left="0" w:firstLine="0"/>
        <w:rPr>
          <w:b/>
          <w:sz w:val="28"/>
          <w:szCs w:val="28"/>
          <w:lang w:val="en-GB"/>
        </w:rPr>
      </w:pPr>
      <w:r>
        <w:rPr>
          <w:b/>
          <w:sz w:val="28"/>
          <w:szCs w:val="28"/>
          <w:lang w:val="en-GB"/>
        </w:rPr>
        <w:t xml:space="preserve">MATSEMELA </w:t>
      </w:r>
      <w:r w:rsidR="000E0FA3" w:rsidRPr="00D05A5B">
        <w:rPr>
          <w:b/>
          <w:sz w:val="28"/>
          <w:szCs w:val="28"/>
          <w:lang w:val="en-GB"/>
        </w:rPr>
        <w:t>AJ</w:t>
      </w:r>
      <w:r>
        <w:rPr>
          <w:b/>
          <w:sz w:val="28"/>
          <w:szCs w:val="28"/>
          <w:lang w:val="en-GB"/>
        </w:rPr>
        <w:t xml:space="preserve"> </w:t>
      </w:r>
      <w:r w:rsidRPr="001651CD">
        <w:rPr>
          <w:b/>
          <w:bCs/>
          <w:sz w:val="28"/>
          <w:szCs w:val="28"/>
          <w:lang w:val="en-ZA"/>
        </w:rPr>
        <w:t>(DLAMINI J CONCURRING):</w:t>
      </w:r>
    </w:p>
    <w:p w:rsidR="00863B00" w:rsidRDefault="00863B00" w:rsidP="00863B00">
      <w:pPr>
        <w:pStyle w:val="NoSpacing"/>
        <w:rPr>
          <w:b/>
          <w:lang w:val="en-GB"/>
        </w:rPr>
      </w:pPr>
    </w:p>
    <w:p w:rsidR="00863B00" w:rsidRPr="00863B00" w:rsidRDefault="00863B00" w:rsidP="00D627DF">
      <w:pPr>
        <w:pStyle w:val="NoSpacing"/>
        <w:ind w:left="-993"/>
        <w:rPr>
          <w:b/>
          <w:lang w:val="en-GB"/>
        </w:rPr>
      </w:pPr>
    </w:p>
    <w:p w:rsidR="00D627DF" w:rsidRDefault="00D627DF" w:rsidP="00602693">
      <w:pPr>
        <w:spacing w:after="0" w:line="360" w:lineRule="auto"/>
        <w:ind w:left="-567" w:hanging="720"/>
        <w:rPr>
          <w:rFonts w:ascii="Arial" w:hAnsi="Arial" w:cs="Arial"/>
          <w:szCs w:val="24"/>
        </w:rPr>
      </w:pPr>
      <w:r>
        <w:rPr>
          <w:rFonts w:ascii="Arial" w:hAnsi="Arial" w:cs="Arial"/>
          <w:szCs w:val="24"/>
        </w:rPr>
        <w:t xml:space="preserve"> </w:t>
      </w:r>
      <w:r w:rsidR="000E0FA3" w:rsidRPr="000129E4">
        <w:rPr>
          <w:rFonts w:ascii="Arial" w:hAnsi="Arial" w:cs="Arial"/>
          <w:szCs w:val="24"/>
        </w:rPr>
        <w:t>[1]</w:t>
      </w:r>
      <w:r w:rsidR="000E0FA3" w:rsidRPr="000129E4">
        <w:rPr>
          <w:rFonts w:ascii="Arial" w:hAnsi="Arial" w:cs="Arial"/>
          <w:szCs w:val="24"/>
        </w:rPr>
        <w:tab/>
      </w:r>
      <w:r w:rsidR="007A4732">
        <w:rPr>
          <w:rFonts w:ascii="Arial" w:hAnsi="Arial" w:cs="Arial"/>
          <w:szCs w:val="24"/>
        </w:rPr>
        <w:t>Mr Phikela Zinja Zwane (t</w:t>
      </w:r>
      <w:r w:rsidR="000E0FA3" w:rsidRPr="000129E4">
        <w:rPr>
          <w:rFonts w:ascii="Arial" w:hAnsi="Arial" w:cs="Arial"/>
          <w:szCs w:val="24"/>
        </w:rPr>
        <w:t>he appellant</w:t>
      </w:r>
      <w:r w:rsidR="007A4732">
        <w:rPr>
          <w:rFonts w:ascii="Arial" w:hAnsi="Arial" w:cs="Arial"/>
          <w:szCs w:val="24"/>
        </w:rPr>
        <w:t>)</w:t>
      </w:r>
      <w:r w:rsidR="000E0FA3" w:rsidRPr="000129E4">
        <w:rPr>
          <w:rFonts w:ascii="Arial" w:hAnsi="Arial" w:cs="Arial"/>
          <w:szCs w:val="24"/>
        </w:rPr>
        <w:t xml:space="preserve"> appeared in the Johannesburg RegionaI Court on t</w:t>
      </w:r>
      <w:r w:rsidR="00763FEE">
        <w:rPr>
          <w:rFonts w:ascii="Arial" w:hAnsi="Arial" w:cs="Arial"/>
          <w:szCs w:val="24"/>
        </w:rPr>
        <w:t>h</w:t>
      </w:r>
      <w:r w:rsidR="000E0FA3" w:rsidRPr="000129E4">
        <w:rPr>
          <w:rFonts w:ascii="Arial" w:hAnsi="Arial" w:cs="Arial"/>
          <w:szCs w:val="24"/>
        </w:rPr>
        <w:t>e 17 April 2018 on a charge of robbery with aggravating circumstances as described in Section 1 of Act 51 of 1977 and read with further with section 51 (2) of Act 105 of 1997.</w:t>
      </w:r>
      <w:r>
        <w:rPr>
          <w:rFonts w:ascii="Arial" w:hAnsi="Arial" w:cs="Arial"/>
          <w:szCs w:val="24"/>
        </w:rPr>
        <w:t xml:space="preserve"> </w:t>
      </w:r>
    </w:p>
    <w:p w:rsidR="00D627DF" w:rsidRDefault="000E0FA3" w:rsidP="00602693">
      <w:pPr>
        <w:spacing w:after="0" w:line="360" w:lineRule="auto"/>
        <w:ind w:left="-567" w:hanging="720"/>
        <w:rPr>
          <w:rFonts w:ascii="Arial" w:hAnsi="Arial" w:cs="Arial"/>
          <w:szCs w:val="24"/>
        </w:rPr>
      </w:pPr>
      <w:r w:rsidRPr="000129E4">
        <w:rPr>
          <w:rFonts w:ascii="Arial" w:hAnsi="Arial" w:cs="Arial"/>
          <w:szCs w:val="24"/>
        </w:rPr>
        <w:t>[2]</w:t>
      </w:r>
      <w:r w:rsidRPr="000129E4">
        <w:rPr>
          <w:rFonts w:ascii="Arial" w:hAnsi="Arial" w:cs="Arial"/>
          <w:szCs w:val="24"/>
        </w:rPr>
        <w:tab/>
        <w:t>The appellant appeared as accused 2 during trial and Mr Lebabalo Khumalo appeared as accused 1.</w:t>
      </w:r>
      <w:r w:rsidR="008E6CB9">
        <w:rPr>
          <w:rStyle w:val="FootnoteReference"/>
          <w:rFonts w:ascii="Arial" w:hAnsi="Arial" w:cs="Arial"/>
          <w:szCs w:val="24"/>
        </w:rPr>
        <w:footnoteReference w:id="1"/>
      </w:r>
      <w:r w:rsidRPr="000129E4">
        <w:rPr>
          <w:rFonts w:ascii="Arial" w:hAnsi="Arial" w:cs="Arial"/>
          <w:szCs w:val="24"/>
        </w:rPr>
        <w:t xml:space="preserve"> </w:t>
      </w:r>
      <w:r w:rsidR="00D71088" w:rsidRPr="000129E4">
        <w:rPr>
          <w:rFonts w:ascii="Arial" w:hAnsi="Arial" w:cs="Arial"/>
          <w:szCs w:val="24"/>
        </w:rPr>
        <w:t>The charge of robbery with aggravating circumstances was put to the appellant and his co accused</w:t>
      </w:r>
      <w:r w:rsidR="003A5994">
        <w:rPr>
          <w:rFonts w:ascii="Arial" w:hAnsi="Arial" w:cs="Arial"/>
          <w:szCs w:val="24"/>
        </w:rPr>
        <w:t xml:space="preserve"> and t</w:t>
      </w:r>
      <w:r w:rsidR="00D71088" w:rsidRPr="000129E4">
        <w:rPr>
          <w:rFonts w:ascii="Arial" w:hAnsi="Arial" w:cs="Arial"/>
          <w:szCs w:val="24"/>
        </w:rPr>
        <w:t>he</w:t>
      </w:r>
      <w:r w:rsidR="003A5994">
        <w:rPr>
          <w:rFonts w:ascii="Arial" w:hAnsi="Arial" w:cs="Arial"/>
          <w:szCs w:val="24"/>
        </w:rPr>
        <w:t xml:space="preserve">y </w:t>
      </w:r>
      <w:r w:rsidR="00D71088" w:rsidRPr="000129E4">
        <w:rPr>
          <w:rFonts w:ascii="Arial" w:hAnsi="Arial" w:cs="Arial"/>
          <w:szCs w:val="24"/>
        </w:rPr>
        <w:t>pleaded not guilty.</w:t>
      </w:r>
      <w:r w:rsidR="008E6CB9">
        <w:rPr>
          <w:rStyle w:val="FootnoteReference"/>
          <w:rFonts w:ascii="Arial" w:hAnsi="Arial" w:cs="Arial"/>
          <w:szCs w:val="24"/>
        </w:rPr>
        <w:footnoteReference w:id="2"/>
      </w:r>
      <w:r w:rsidR="00475F7F">
        <w:rPr>
          <w:rFonts w:ascii="Arial" w:hAnsi="Arial" w:cs="Arial"/>
          <w:szCs w:val="24"/>
        </w:rPr>
        <w:t xml:space="preserve"> </w:t>
      </w:r>
      <w:r w:rsidR="00D71088" w:rsidRPr="000129E4">
        <w:rPr>
          <w:rFonts w:ascii="Arial" w:hAnsi="Arial" w:cs="Arial"/>
          <w:szCs w:val="24"/>
        </w:rPr>
        <w:t>The</w:t>
      </w:r>
      <w:r w:rsidR="007A4732">
        <w:rPr>
          <w:rFonts w:ascii="Arial" w:hAnsi="Arial" w:cs="Arial"/>
          <w:szCs w:val="24"/>
        </w:rPr>
        <w:t xml:space="preserve">y </w:t>
      </w:r>
      <w:r w:rsidR="00D71088" w:rsidRPr="000129E4">
        <w:rPr>
          <w:rFonts w:ascii="Arial" w:hAnsi="Arial" w:cs="Arial"/>
          <w:szCs w:val="24"/>
        </w:rPr>
        <w:t>elected not to provide any plea explanation as described in terms of section 115 of Act 51 of 1977</w:t>
      </w:r>
      <w:r w:rsidR="00D71088" w:rsidRPr="000129E4">
        <w:rPr>
          <w:rFonts w:ascii="Arial" w:hAnsi="Arial" w:cs="Arial"/>
          <w:noProof/>
          <w:szCs w:val="24"/>
          <w:lang w:val="en-ZA" w:eastAsia="en-ZA"/>
        </w:rPr>
        <w:drawing>
          <wp:inline distT="0" distB="0" distL="0" distR="0" wp14:anchorId="61C3C234" wp14:editId="2DFE3090">
            <wp:extent cx="9144" cy="21342"/>
            <wp:effectExtent l="0" t="0" r="0" b="0"/>
            <wp:docPr id="2107"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9"/>
                    <a:stretch>
                      <a:fillRect/>
                    </a:stretch>
                  </pic:blipFill>
                  <pic:spPr>
                    <a:xfrm>
                      <a:off x="0" y="0"/>
                      <a:ext cx="9144" cy="21342"/>
                    </a:xfrm>
                    <a:prstGeom prst="rect">
                      <a:avLst/>
                    </a:prstGeom>
                  </pic:spPr>
                </pic:pic>
              </a:graphicData>
            </a:graphic>
          </wp:inline>
        </w:drawing>
      </w:r>
      <w:r w:rsidR="00B3713D">
        <w:rPr>
          <w:rStyle w:val="FootnoteReference"/>
          <w:rFonts w:ascii="Arial" w:hAnsi="Arial" w:cs="Arial"/>
          <w:szCs w:val="24"/>
        </w:rPr>
        <w:footnoteReference w:id="3"/>
      </w:r>
      <w:r w:rsidR="00D627DF">
        <w:rPr>
          <w:rFonts w:ascii="Arial" w:hAnsi="Arial" w:cs="Arial"/>
          <w:szCs w:val="24"/>
        </w:rPr>
        <w:t xml:space="preserve"> </w:t>
      </w:r>
    </w:p>
    <w:p w:rsidR="00D627DF" w:rsidRDefault="00475F7F" w:rsidP="00602693">
      <w:pPr>
        <w:spacing w:after="0" w:line="360" w:lineRule="auto"/>
        <w:ind w:left="-567" w:hanging="720"/>
        <w:rPr>
          <w:rFonts w:ascii="Arial" w:hAnsi="Arial" w:cs="Arial"/>
          <w:szCs w:val="24"/>
        </w:rPr>
      </w:pPr>
      <w:r>
        <w:rPr>
          <w:rFonts w:ascii="Arial" w:hAnsi="Arial" w:cs="Arial"/>
          <w:szCs w:val="24"/>
        </w:rPr>
        <w:t>[3]</w:t>
      </w:r>
      <w:r>
        <w:rPr>
          <w:rFonts w:ascii="Arial" w:hAnsi="Arial" w:cs="Arial"/>
          <w:szCs w:val="24"/>
        </w:rPr>
        <w:tab/>
      </w:r>
      <w:r w:rsidR="00D71088" w:rsidRPr="000129E4">
        <w:rPr>
          <w:rFonts w:ascii="Arial" w:hAnsi="Arial" w:cs="Arial"/>
          <w:szCs w:val="24"/>
        </w:rPr>
        <w:t>The</w:t>
      </w:r>
      <w:r w:rsidR="003A5994">
        <w:rPr>
          <w:rFonts w:ascii="Arial" w:hAnsi="Arial" w:cs="Arial"/>
          <w:szCs w:val="24"/>
        </w:rPr>
        <w:t xml:space="preserve"> </w:t>
      </w:r>
      <w:r w:rsidR="003A5994" w:rsidRPr="001651CD">
        <w:rPr>
          <w:rFonts w:ascii="Arial" w:hAnsi="Arial" w:cs="Arial"/>
          <w:i/>
          <w:szCs w:val="24"/>
        </w:rPr>
        <w:t>court a quo</w:t>
      </w:r>
      <w:r w:rsidR="003A5994">
        <w:rPr>
          <w:rFonts w:ascii="Arial" w:hAnsi="Arial" w:cs="Arial"/>
          <w:szCs w:val="24"/>
        </w:rPr>
        <w:t xml:space="preserve"> </w:t>
      </w:r>
      <w:r w:rsidR="00D71088" w:rsidRPr="000129E4">
        <w:rPr>
          <w:rFonts w:ascii="Arial" w:hAnsi="Arial" w:cs="Arial"/>
          <w:szCs w:val="24"/>
        </w:rPr>
        <w:t>proceeded to explain to the</w:t>
      </w:r>
      <w:r w:rsidR="007A4732">
        <w:rPr>
          <w:rFonts w:ascii="Arial" w:hAnsi="Arial" w:cs="Arial"/>
          <w:szCs w:val="24"/>
        </w:rPr>
        <w:t>m,</w:t>
      </w:r>
      <w:r w:rsidR="00D71088" w:rsidRPr="000129E4">
        <w:rPr>
          <w:rFonts w:ascii="Arial" w:hAnsi="Arial" w:cs="Arial"/>
          <w:szCs w:val="24"/>
        </w:rPr>
        <w:t xml:space="preserve"> content and effect of section 51 (2) of the Criminal Law Amendment Act, 105 of 1997. This statute is also k</w:t>
      </w:r>
      <w:r w:rsidR="00F56010">
        <w:rPr>
          <w:rFonts w:ascii="Arial" w:hAnsi="Arial" w:cs="Arial"/>
          <w:szCs w:val="24"/>
        </w:rPr>
        <w:t xml:space="preserve">nown as the </w:t>
      </w:r>
      <w:r w:rsidR="00D71088" w:rsidRPr="000129E4">
        <w:rPr>
          <w:rFonts w:ascii="Arial" w:hAnsi="Arial" w:cs="Arial"/>
          <w:szCs w:val="24"/>
        </w:rPr>
        <w:t>'Prescribed Minimum Penalty' Act.</w:t>
      </w:r>
      <w:r w:rsidR="00B3713D">
        <w:rPr>
          <w:rStyle w:val="FootnoteReference"/>
          <w:rFonts w:ascii="Arial" w:hAnsi="Arial" w:cs="Arial"/>
          <w:szCs w:val="24"/>
        </w:rPr>
        <w:footnoteReference w:id="4"/>
      </w:r>
      <w:r w:rsidR="00294025">
        <w:rPr>
          <w:rFonts w:ascii="Arial" w:hAnsi="Arial" w:cs="Arial"/>
          <w:szCs w:val="24"/>
        </w:rPr>
        <w:t xml:space="preserve"> </w:t>
      </w:r>
      <w:r w:rsidR="008C6A68">
        <w:rPr>
          <w:rFonts w:ascii="Arial" w:hAnsi="Arial" w:cs="Arial"/>
          <w:szCs w:val="24"/>
        </w:rPr>
        <w:t>The court</w:t>
      </w:r>
      <w:r w:rsidR="00D71088" w:rsidRPr="000129E4">
        <w:rPr>
          <w:rFonts w:ascii="Arial" w:hAnsi="Arial" w:cs="Arial"/>
          <w:szCs w:val="24"/>
        </w:rPr>
        <w:t xml:space="preserve"> also explained the accused's rights during the trial and particularly their right to cross examination.</w:t>
      </w:r>
      <w:r w:rsidR="00B3713D">
        <w:rPr>
          <w:rStyle w:val="FootnoteReference"/>
          <w:rFonts w:ascii="Arial" w:hAnsi="Arial" w:cs="Arial"/>
          <w:szCs w:val="24"/>
        </w:rPr>
        <w:footnoteReference w:id="5"/>
      </w:r>
      <w:r w:rsidR="00D627DF">
        <w:rPr>
          <w:rFonts w:ascii="Arial" w:hAnsi="Arial" w:cs="Arial"/>
          <w:szCs w:val="24"/>
        </w:rPr>
        <w:t xml:space="preserve"> </w:t>
      </w:r>
    </w:p>
    <w:p w:rsidR="00D627DF" w:rsidRDefault="00D627DF" w:rsidP="00602693">
      <w:pPr>
        <w:spacing w:after="0" w:line="360" w:lineRule="auto"/>
        <w:ind w:left="-567" w:hanging="720"/>
        <w:rPr>
          <w:rFonts w:ascii="Arial" w:hAnsi="Arial" w:cs="Arial"/>
          <w:szCs w:val="24"/>
        </w:rPr>
      </w:pPr>
      <w:r>
        <w:rPr>
          <w:rFonts w:ascii="Arial" w:hAnsi="Arial" w:cs="Arial"/>
          <w:szCs w:val="24"/>
        </w:rPr>
        <w:t>[4]</w:t>
      </w:r>
      <w:r w:rsidR="00294025">
        <w:rPr>
          <w:rFonts w:ascii="Arial" w:hAnsi="Arial" w:cs="Arial"/>
          <w:szCs w:val="24"/>
        </w:rPr>
        <w:tab/>
      </w:r>
      <w:r w:rsidR="00130E06" w:rsidRPr="000129E4">
        <w:rPr>
          <w:rFonts w:ascii="Arial" w:hAnsi="Arial" w:cs="Arial"/>
          <w:szCs w:val="24"/>
        </w:rPr>
        <w:t>The appellant and his co accused were convicted of the said charge on 25 April 2018</w:t>
      </w:r>
      <w:r w:rsidR="007A4732">
        <w:rPr>
          <w:rFonts w:ascii="Arial" w:hAnsi="Arial" w:cs="Arial"/>
          <w:szCs w:val="24"/>
        </w:rPr>
        <w:t>.</w:t>
      </w:r>
      <w:r w:rsidR="00130E06">
        <w:rPr>
          <w:rStyle w:val="FootnoteReference"/>
          <w:rFonts w:ascii="Arial" w:hAnsi="Arial" w:cs="Arial"/>
          <w:szCs w:val="24"/>
        </w:rPr>
        <w:footnoteReference w:id="6"/>
      </w:r>
      <w:r w:rsidR="00232BBC">
        <w:rPr>
          <w:rFonts w:ascii="Arial" w:hAnsi="Arial" w:cs="Arial"/>
          <w:szCs w:val="24"/>
        </w:rPr>
        <w:t xml:space="preserve"> </w:t>
      </w:r>
      <w:r w:rsidR="00D71088" w:rsidRPr="000129E4">
        <w:rPr>
          <w:rFonts w:ascii="Arial" w:hAnsi="Arial" w:cs="Arial"/>
          <w:szCs w:val="24"/>
        </w:rPr>
        <w:t xml:space="preserve">On 24 May 2018, accused 1 was sentenced to 13 years direct imprisonment and the appellant to 15 years direct imprisonment. Both </w:t>
      </w:r>
      <w:r w:rsidR="00294025">
        <w:rPr>
          <w:rFonts w:ascii="Arial" w:hAnsi="Arial" w:cs="Arial"/>
          <w:szCs w:val="24"/>
        </w:rPr>
        <w:t>we</w:t>
      </w:r>
      <w:r w:rsidR="00D71088" w:rsidRPr="000129E4">
        <w:rPr>
          <w:rFonts w:ascii="Arial" w:hAnsi="Arial" w:cs="Arial"/>
          <w:szCs w:val="24"/>
        </w:rPr>
        <w:t>re deemed unfit to possess fire arms and as described in section 103 of Act 60 of 2000.</w:t>
      </w:r>
      <w:r w:rsidR="001450B1">
        <w:rPr>
          <w:rStyle w:val="FootnoteReference"/>
          <w:rFonts w:ascii="Arial" w:hAnsi="Arial" w:cs="Arial"/>
          <w:szCs w:val="24"/>
        </w:rPr>
        <w:footnoteReference w:id="7"/>
      </w:r>
      <w:r>
        <w:rPr>
          <w:rFonts w:ascii="Arial" w:hAnsi="Arial" w:cs="Arial"/>
          <w:szCs w:val="24"/>
        </w:rPr>
        <w:t xml:space="preserve"> </w:t>
      </w:r>
    </w:p>
    <w:p w:rsidR="002D68BA" w:rsidRDefault="00294025" w:rsidP="002D68BA">
      <w:pPr>
        <w:spacing w:line="360" w:lineRule="auto"/>
        <w:ind w:left="-567" w:hanging="720"/>
        <w:rPr>
          <w:rFonts w:ascii="Arial" w:hAnsi="Arial" w:cs="Arial"/>
          <w:szCs w:val="24"/>
        </w:rPr>
      </w:pPr>
      <w:r>
        <w:rPr>
          <w:rFonts w:ascii="Arial" w:hAnsi="Arial" w:cs="Arial"/>
          <w:szCs w:val="24"/>
        </w:rPr>
        <w:t>[</w:t>
      </w:r>
      <w:r w:rsidR="00D627DF">
        <w:rPr>
          <w:rFonts w:ascii="Arial" w:hAnsi="Arial" w:cs="Arial"/>
          <w:szCs w:val="24"/>
        </w:rPr>
        <w:t>5</w:t>
      </w:r>
      <w:r>
        <w:rPr>
          <w:rFonts w:ascii="Arial" w:hAnsi="Arial" w:cs="Arial"/>
          <w:szCs w:val="24"/>
        </w:rPr>
        <w:t>]</w:t>
      </w:r>
      <w:r>
        <w:rPr>
          <w:rFonts w:ascii="Arial" w:hAnsi="Arial" w:cs="Arial"/>
          <w:szCs w:val="24"/>
        </w:rPr>
        <w:tab/>
      </w:r>
      <w:r w:rsidR="000129E4">
        <w:rPr>
          <w:rFonts w:ascii="Arial" w:hAnsi="Arial" w:cs="Arial"/>
          <w:szCs w:val="24"/>
        </w:rPr>
        <w:t xml:space="preserve">The </w:t>
      </w:r>
      <w:r w:rsidR="00D71088" w:rsidRPr="000129E4">
        <w:rPr>
          <w:rFonts w:ascii="Arial" w:hAnsi="Arial" w:cs="Arial"/>
          <w:szCs w:val="24"/>
        </w:rPr>
        <w:t>appellant applied for leave to appeal against conviction and sentence on 26 March 2019,</w:t>
      </w:r>
      <w:r w:rsidR="00EA3BC2">
        <w:rPr>
          <w:rFonts w:ascii="Arial" w:hAnsi="Arial" w:cs="Arial"/>
          <w:szCs w:val="24"/>
        </w:rPr>
        <w:t xml:space="preserve"> </w:t>
      </w:r>
      <w:r w:rsidR="00D71088" w:rsidRPr="000129E4">
        <w:rPr>
          <w:rFonts w:ascii="Arial" w:hAnsi="Arial" w:cs="Arial"/>
          <w:szCs w:val="24"/>
        </w:rPr>
        <w:t>13 June 2019 and 26 July 2019.</w:t>
      </w:r>
      <w:r>
        <w:rPr>
          <w:rFonts w:ascii="Arial" w:hAnsi="Arial" w:cs="Arial"/>
          <w:szCs w:val="24"/>
        </w:rPr>
        <w:t xml:space="preserve"> </w:t>
      </w:r>
      <w:r w:rsidR="00DB374F">
        <w:rPr>
          <w:rFonts w:ascii="Arial" w:hAnsi="Arial" w:cs="Arial"/>
          <w:szCs w:val="24"/>
        </w:rPr>
        <w:t>He</w:t>
      </w:r>
      <w:r w:rsidR="00D71088" w:rsidRPr="000129E4">
        <w:rPr>
          <w:rFonts w:ascii="Arial" w:hAnsi="Arial" w:cs="Arial"/>
          <w:szCs w:val="24"/>
        </w:rPr>
        <w:t xml:space="preserve"> was granted leave t</w:t>
      </w:r>
      <w:r w:rsidR="000129E4">
        <w:rPr>
          <w:rFonts w:ascii="Arial" w:hAnsi="Arial" w:cs="Arial"/>
          <w:szCs w:val="24"/>
        </w:rPr>
        <w:t xml:space="preserve">o appeal by the </w:t>
      </w:r>
      <w:r w:rsidR="000129E4" w:rsidRPr="001651CD">
        <w:rPr>
          <w:rFonts w:ascii="Arial" w:hAnsi="Arial" w:cs="Arial"/>
          <w:i/>
          <w:szCs w:val="24"/>
        </w:rPr>
        <w:t xml:space="preserve">court </w:t>
      </w:r>
      <w:r w:rsidRPr="001651CD">
        <w:rPr>
          <w:rFonts w:ascii="Arial" w:hAnsi="Arial" w:cs="Arial"/>
          <w:i/>
          <w:szCs w:val="24"/>
        </w:rPr>
        <w:t>a</w:t>
      </w:r>
      <w:r w:rsidR="000129E4" w:rsidRPr="001651CD">
        <w:rPr>
          <w:rFonts w:ascii="Arial" w:hAnsi="Arial" w:cs="Arial"/>
          <w:i/>
          <w:szCs w:val="24"/>
        </w:rPr>
        <w:t xml:space="preserve"> quo</w:t>
      </w:r>
      <w:r w:rsidR="000129E4">
        <w:rPr>
          <w:rFonts w:ascii="Arial" w:hAnsi="Arial" w:cs="Arial"/>
          <w:szCs w:val="24"/>
        </w:rPr>
        <w:t xml:space="preserve"> </w:t>
      </w:r>
      <w:r>
        <w:rPr>
          <w:rFonts w:ascii="Arial" w:hAnsi="Arial" w:cs="Arial"/>
          <w:szCs w:val="24"/>
        </w:rPr>
        <w:t>i</w:t>
      </w:r>
      <w:r w:rsidR="000129E4">
        <w:rPr>
          <w:rFonts w:ascii="Arial" w:hAnsi="Arial" w:cs="Arial"/>
          <w:szCs w:val="24"/>
        </w:rPr>
        <w:t xml:space="preserve">n October </w:t>
      </w:r>
      <w:r w:rsidR="00D71088" w:rsidRPr="000129E4">
        <w:rPr>
          <w:rFonts w:ascii="Arial" w:hAnsi="Arial" w:cs="Arial"/>
          <w:szCs w:val="24"/>
        </w:rPr>
        <w:t xml:space="preserve">2019 against </w:t>
      </w:r>
      <w:r w:rsidR="002D68BA">
        <w:rPr>
          <w:rFonts w:ascii="Arial" w:hAnsi="Arial" w:cs="Arial"/>
          <w:szCs w:val="24"/>
        </w:rPr>
        <w:t xml:space="preserve">his </w:t>
      </w:r>
      <w:r w:rsidR="00D71088" w:rsidRPr="000129E4">
        <w:rPr>
          <w:rFonts w:ascii="Arial" w:hAnsi="Arial" w:cs="Arial"/>
          <w:szCs w:val="24"/>
        </w:rPr>
        <w:t>conviction and sentence.</w:t>
      </w:r>
      <w:r w:rsidR="001450B1">
        <w:rPr>
          <w:rFonts w:ascii="Arial" w:hAnsi="Arial" w:cs="Arial"/>
          <w:szCs w:val="24"/>
        </w:rPr>
        <w:t xml:space="preserve"> </w:t>
      </w:r>
      <w:r w:rsidR="001450B1">
        <w:rPr>
          <w:rStyle w:val="FootnoteReference"/>
          <w:rFonts w:ascii="Arial" w:hAnsi="Arial" w:cs="Arial"/>
          <w:szCs w:val="24"/>
        </w:rPr>
        <w:footnoteReference w:id="8"/>
      </w:r>
      <w:r w:rsidR="004308BE" w:rsidRPr="000129E4">
        <w:rPr>
          <w:rFonts w:ascii="Arial" w:hAnsi="Arial" w:cs="Arial"/>
          <w:szCs w:val="24"/>
        </w:rPr>
        <w:t xml:space="preserve"> This appeal</w:t>
      </w:r>
      <w:r w:rsidR="00D627DF">
        <w:rPr>
          <w:rFonts w:ascii="Arial" w:hAnsi="Arial" w:cs="Arial"/>
          <w:szCs w:val="24"/>
        </w:rPr>
        <w:t>,</w:t>
      </w:r>
      <w:r w:rsidR="004308BE" w:rsidRPr="000129E4">
        <w:rPr>
          <w:rFonts w:ascii="Arial" w:hAnsi="Arial" w:cs="Arial"/>
          <w:szCs w:val="24"/>
        </w:rPr>
        <w:t xml:space="preserve"> is against conviction and sentence</w:t>
      </w:r>
      <w:r w:rsidR="004308BE">
        <w:rPr>
          <w:rFonts w:ascii="Arial" w:hAnsi="Arial" w:cs="Arial"/>
          <w:szCs w:val="24"/>
        </w:rPr>
        <w:t>.</w:t>
      </w:r>
      <w:r w:rsidR="00602693">
        <w:rPr>
          <w:rFonts w:ascii="Arial" w:hAnsi="Arial" w:cs="Arial"/>
          <w:szCs w:val="24"/>
        </w:rPr>
        <w:t xml:space="preserve"> </w:t>
      </w:r>
    </w:p>
    <w:p w:rsidR="001651CD" w:rsidRDefault="001651CD" w:rsidP="008E055C">
      <w:pPr>
        <w:spacing w:after="0" w:line="360" w:lineRule="auto"/>
        <w:ind w:left="-567" w:firstLine="0"/>
        <w:rPr>
          <w:rFonts w:ascii="Arial" w:hAnsi="Arial" w:cs="Arial"/>
          <w:b/>
          <w:szCs w:val="24"/>
        </w:rPr>
      </w:pPr>
    </w:p>
    <w:p w:rsidR="002D68BA" w:rsidRDefault="00DB374F" w:rsidP="008E055C">
      <w:pPr>
        <w:spacing w:after="0" w:line="360" w:lineRule="auto"/>
        <w:ind w:left="-567" w:firstLine="0"/>
        <w:rPr>
          <w:rFonts w:ascii="Arial" w:hAnsi="Arial" w:cs="Arial"/>
          <w:b/>
          <w:szCs w:val="24"/>
        </w:rPr>
      </w:pPr>
      <w:r>
        <w:rPr>
          <w:rFonts w:ascii="Arial" w:hAnsi="Arial" w:cs="Arial"/>
          <w:b/>
          <w:szCs w:val="24"/>
        </w:rPr>
        <w:lastRenderedPageBreak/>
        <w:t>GROUNDS OF APPEAL ON C</w:t>
      </w:r>
      <w:r w:rsidR="003A5994">
        <w:rPr>
          <w:rFonts w:ascii="Arial" w:hAnsi="Arial" w:cs="Arial"/>
          <w:b/>
          <w:szCs w:val="24"/>
        </w:rPr>
        <w:t>O</w:t>
      </w:r>
      <w:r>
        <w:rPr>
          <w:rFonts w:ascii="Arial" w:hAnsi="Arial" w:cs="Arial"/>
          <w:b/>
          <w:szCs w:val="24"/>
        </w:rPr>
        <w:t>NVICTION</w:t>
      </w:r>
    </w:p>
    <w:p w:rsidR="00D07CBD" w:rsidRDefault="00D07CBD" w:rsidP="008E055C">
      <w:pPr>
        <w:spacing w:after="0" w:line="360" w:lineRule="auto"/>
        <w:ind w:left="-567" w:firstLine="0"/>
        <w:rPr>
          <w:rFonts w:ascii="Arial" w:hAnsi="Arial" w:cs="Arial"/>
          <w:b/>
          <w:szCs w:val="24"/>
        </w:rPr>
      </w:pPr>
    </w:p>
    <w:p w:rsidR="005065FF" w:rsidRDefault="003A5994" w:rsidP="002D68BA">
      <w:pPr>
        <w:spacing w:after="0" w:line="360" w:lineRule="auto"/>
        <w:ind w:left="-567" w:hanging="720"/>
        <w:rPr>
          <w:rFonts w:ascii="Arial" w:hAnsi="Arial" w:cs="Arial"/>
          <w:szCs w:val="24"/>
        </w:rPr>
      </w:pPr>
      <w:r>
        <w:rPr>
          <w:rFonts w:ascii="Arial" w:hAnsi="Arial" w:cs="Arial"/>
          <w:szCs w:val="24"/>
        </w:rPr>
        <w:t xml:space="preserve"> </w:t>
      </w:r>
      <w:r w:rsidR="002D68BA">
        <w:rPr>
          <w:rFonts w:ascii="Arial" w:hAnsi="Arial" w:cs="Arial"/>
          <w:szCs w:val="24"/>
        </w:rPr>
        <w:t>[6</w:t>
      </w:r>
      <w:r w:rsidR="004308BE">
        <w:rPr>
          <w:rFonts w:ascii="Arial" w:hAnsi="Arial" w:cs="Arial"/>
          <w:szCs w:val="24"/>
        </w:rPr>
        <w:t>]</w:t>
      </w:r>
      <w:r w:rsidR="002D68BA">
        <w:rPr>
          <w:rFonts w:ascii="Arial" w:hAnsi="Arial" w:cs="Arial"/>
          <w:szCs w:val="24"/>
        </w:rPr>
        <w:tab/>
      </w:r>
      <w:r w:rsidR="00D71088" w:rsidRPr="000129E4">
        <w:rPr>
          <w:rFonts w:ascii="Arial" w:hAnsi="Arial" w:cs="Arial"/>
          <w:szCs w:val="24"/>
        </w:rPr>
        <w:t>The appellant raised the following grounds in his application to appeal regarding his</w:t>
      </w:r>
      <w:r w:rsidR="002D68BA">
        <w:rPr>
          <w:rFonts w:ascii="Arial" w:hAnsi="Arial" w:cs="Arial"/>
          <w:szCs w:val="24"/>
        </w:rPr>
        <w:t xml:space="preserve"> </w:t>
      </w:r>
      <w:r w:rsidR="00D71088" w:rsidRPr="000129E4">
        <w:rPr>
          <w:rFonts w:ascii="Arial" w:hAnsi="Arial" w:cs="Arial"/>
          <w:szCs w:val="24"/>
        </w:rPr>
        <w:t>conviction</w:t>
      </w:r>
      <w:r w:rsidR="008C6A68">
        <w:rPr>
          <w:rFonts w:ascii="Arial" w:hAnsi="Arial" w:cs="Arial"/>
          <w:szCs w:val="24"/>
        </w:rPr>
        <w:t>;</w:t>
      </w:r>
    </w:p>
    <w:p w:rsidR="00602693" w:rsidRDefault="002D68BA" w:rsidP="00602693">
      <w:pPr>
        <w:tabs>
          <w:tab w:val="center" w:pos="787"/>
          <w:tab w:val="center" w:pos="4284"/>
        </w:tabs>
        <w:spacing w:after="0" w:line="360" w:lineRule="auto"/>
        <w:ind w:left="-709" w:right="0" w:firstLine="0"/>
        <w:jc w:val="left"/>
        <w:rPr>
          <w:rFonts w:ascii="Arial" w:hAnsi="Arial" w:cs="Arial"/>
          <w:szCs w:val="24"/>
        </w:rPr>
      </w:pPr>
      <w:r>
        <w:rPr>
          <w:rFonts w:ascii="Arial" w:hAnsi="Arial" w:cs="Arial"/>
          <w:szCs w:val="24"/>
        </w:rPr>
        <w:t xml:space="preserve">  6</w:t>
      </w:r>
      <w:r w:rsidR="00D71088" w:rsidRPr="000129E4">
        <w:rPr>
          <w:rFonts w:ascii="Arial" w:hAnsi="Arial" w:cs="Arial"/>
          <w:szCs w:val="24"/>
        </w:rPr>
        <w:t>.1</w:t>
      </w:r>
      <w:r w:rsidR="00D71088" w:rsidRPr="000129E4">
        <w:rPr>
          <w:rFonts w:ascii="Arial" w:hAnsi="Arial" w:cs="Arial"/>
          <w:szCs w:val="24"/>
        </w:rPr>
        <w:tab/>
      </w:r>
      <w:r w:rsidR="007858E1">
        <w:rPr>
          <w:rFonts w:ascii="Arial" w:hAnsi="Arial" w:cs="Arial"/>
          <w:szCs w:val="24"/>
        </w:rPr>
        <w:t xml:space="preserve">  </w:t>
      </w:r>
      <w:r w:rsidR="00D71088" w:rsidRPr="000129E4">
        <w:rPr>
          <w:rFonts w:ascii="Arial" w:hAnsi="Arial" w:cs="Arial"/>
          <w:szCs w:val="24"/>
        </w:rPr>
        <w:t>That the state did not prove its case beyond reasonable doubt;</w:t>
      </w:r>
    </w:p>
    <w:p w:rsidR="007858E1" w:rsidRDefault="002D68BA" w:rsidP="007858E1">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6</w:t>
      </w:r>
      <w:r w:rsidR="00D71088" w:rsidRPr="000129E4">
        <w:rPr>
          <w:rFonts w:ascii="Arial" w:hAnsi="Arial" w:cs="Arial"/>
          <w:szCs w:val="24"/>
        </w:rPr>
        <w:t>.</w:t>
      </w:r>
      <w:r>
        <w:rPr>
          <w:rFonts w:ascii="Arial" w:hAnsi="Arial" w:cs="Arial"/>
          <w:szCs w:val="24"/>
        </w:rPr>
        <w:t>2</w:t>
      </w:r>
      <w:r w:rsidR="00D71088" w:rsidRPr="000129E4">
        <w:rPr>
          <w:rFonts w:ascii="Arial" w:hAnsi="Arial" w:cs="Arial"/>
          <w:szCs w:val="24"/>
        </w:rPr>
        <w:t xml:space="preserve"> </w:t>
      </w:r>
      <w:r w:rsidR="007858E1">
        <w:rPr>
          <w:rFonts w:ascii="Arial" w:hAnsi="Arial" w:cs="Arial"/>
          <w:szCs w:val="24"/>
        </w:rPr>
        <w:t xml:space="preserve"> </w:t>
      </w:r>
      <w:r w:rsidR="00D71088" w:rsidRPr="000129E4">
        <w:rPr>
          <w:rFonts w:ascii="Arial" w:hAnsi="Arial" w:cs="Arial"/>
          <w:szCs w:val="24"/>
        </w:rPr>
        <w:t>That the state witnesses were not reliable and contradicted themselves and or</w:t>
      </w:r>
    </w:p>
    <w:p w:rsidR="00602693" w:rsidRDefault="00D71088" w:rsidP="00F716BC">
      <w:pPr>
        <w:tabs>
          <w:tab w:val="center" w:pos="787"/>
          <w:tab w:val="center" w:pos="4284"/>
        </w:tabs>
        <w:spacing w:after="0" w:line="360" w:lineRule="auto"/>
        <w:ind w:left="-567" w:right="0" w:firstLine="0"/>
        <w:jc w:val="left"/>
        <w:rPr>
          <w:rFonts w:ascii="Arial" w:hAnsi="Arial" w:cs="Arial"/>
          <w:szCs w:val="24"/>
        </w:rPr>
      </w:pPr>
      <w:r w:rsidRPr="000129E4">
        <w:rPr>
          <w:rFonts w:ascii="Arial" w:hAnsi="Arial" w:cs="Arial"/>
          <w:szCs w:val="24"/>
        </w:rPr>
        <w:t xml:space="preserve"> </w:t>
      </w:r>
      <w:r w:rsidR="007858E1">
        <w:rPr>
          <w:rFonts w:ascii="Arial" w:hAnsi="Arial" w:cs="Arial"/>
          <w:szCs w:val="24"/>
        </w:rPr>
        <w:t xml:space="preserve">      </w:t>
      </w:r>
      <w:r w:rsidRPr="000129E4">
        <w:rPr>
          <w:rFonts w:ascii="Arial" w:hAnsi="Arial" w:cs="Arial"/>
          <w:szCs w:val="24"/>
        </w:rPr>
        <w:t>each</w:t>
      </w:r>
      <w:r w:rsidR="00F716BC">
        <w:rPr>
          <w:rFonts w:ascii="Arial" w:hAnsi="Arial" w:cs="Arial"/>
          <w:szCs w:val="24"/>
        </w:rPr>
        <w:t xml:space="preserve"> </w:t>
      </w:r>
      <w:r w:rsidR="002D68BA">
        <w:rPr>
          <w:rFonts w:ascii="Arial" w:hAnsi="Arial" w:cs="Arial"/>
          <w:szCs w:val="24"/>
        </w:rPr>
        <w:t>other;</w:t>
      </w:r>
      <w:r w:rsidRPr="000129E4">
        <w:rPr>
          <w:rFonts w:ascii="Arial" w:hAnsi="Arial" w:cs="Arial"/>
          <w:szCs w:val="24"/>
        </w:rPr>
        <w:t xml:space="preserve"> </w:t>
      </w:r>
    </w:p>
    <w:p w:rsidR="003A5994" w:rsidRDefault="002D68BA" w:rsidP="00EA3BC2">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6</w:t>
      </w:r>
      <w:r w:rsidR="002512A0">
        <w:rPr>
          <w:rFonts w:ascii="Arial" w:hAnsi="Arial" w:cs="Arial"/>
          <w:szCs w:val="24"/>
        </w:rPr>
        <w:t>.</w:t>
      </w:r>
      <w:r w:rsidR="00D71088" w:rsidRPr="000129E4">
        <w:rPr>
          <w:rFonts w:ascii="Arial" w:hAnsi="Arial" w:cs="Arial"/>
          <w:szCs w:val="24"/>
        </w:rPr>
        <w:t>3 That his identity as the culprit in the said armed robbery of the complainant was</w:t>
      </w:r>
      <w:r w:rsidR="00EA3BC2">
        <w:rPr>
          <w:rFonts w:ascii="Arial" w:hAnsi="Arial" w:cs="Arial"/>
          <w:szCs w:val="24"/>
        </w:rPr>
        <w:t xml:space="preserve">   </w:t>
      </w:r>
    </w:p>
    <w:p w:rsidR="00602693" w:rsidRDefault="003A5994" w:rsidP="00EA3BC2">
      <w:pPr>
        <w:tabs>
          <w:tab w:val="center" w:pos="787"/>
          <w:tab w:val="center" w:pos="4284"/>
        </w:tabs>
        <w:spacing w:after="0" w:line="360" w:lineRule="auto"/>
        <w:ind w:left="-567" w:right="0" w:firstLine="0"/>
        <w:jc w:val="left"/>
        <w:rPr>
          <w:rFonts w:ascii="Arial" w:hAnsi="Arial" w:cs="Arial"/>
          <w:noProof/>
          <w:szCs w:val="24"/>
          <w:lang w:val="en-ZA" w:eastAsia="en-ZA"/>
        </w:rPr>
      </w:pPr>
      <w:r>
        <w:rPr>
          <w:rFonts w:ascii="Arial" w:hAnsi="Arial" w:cs="Arial"/>
          <w:szCs w:val="24"/>
        </w:rPr>
        <w:t xml:space="preserve">   </w:t>
      </w:r>
      <w:r w:rsidR="00EA3BC2">
        <w:rPr>
          <w:rFonts w:ascii="Arial" w:hAnsi="Arial" w:cs="Arial"/>
          <w:szCs w:val="24"/>
        </w:rPr>
        <w:t xml:space="preserve">    </w:t>
      </w:r>
      <w:r w:rsidR="00D71088" w:rsidRPr="000129E4">
        <w:rPr>
          <w:rFonts w:ascii="Arial" w:hAnsi="Arial" w:cs="Arial"/>
          <w:szCs w:val="24"/>
        </w:rPr>
        <w:t>never firmly or correctly established by the independent proven facts</w:t>
      </w:r>
      <w:r w:rsidR="003926BF">
        <w:rPr>
          <w:rFonts w:ascii="Arial" w:hAnsi="Arial" w:cs="Arial"/>
          <w:noProof/>
          <w:szCs w:val="24"/>
          <w:lang w:val="en-ZA" w:eastAsia="en-ZA"/>
        </w:rPr>
        <w:t>;</w:t>
      </w:r>
      <w:r w:rsidR="00602693">
        <w:rPr>
          <w:rFonts w:ascii="Arial" w:hAnsi="Arial" w:cs="Arial"/>
          <w:noProof/>
          <w:szCs w:val="24"/>
          <w:lang w:val="en-ZA" w:eastAsia="en-ZA"/>
        </w:rPr>
        <w:t xml:space="preserve"> </w:t>
      </w:r>
    </w:p>
    <w:p w:rsidR="00F716BC" w:rsidRDefault="0030406D" w:rsidP="00EA3BC2">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6</w:t>
      </w:r>
      <w:r w:rsidR="00D71088" w:rsidRPr="000129E4">
        <w:rPr>
          <w:rFonts w:ascii="Arial" w:hAnsi="Arial" w:cs="Arial"/>
          <w:szCs w:val="24"/>
        </w:rPr>
        <w:t>.4</w:t>
      </w:r>
      <w:r w:rsidR="00602693">
        <w:rPr>
          <w:rFonts w:ascii="Arial" w:hAnsi="Arial" w:cs="Arial"/>
          <w:szCs w:val="24"/>
        </w:rPr>
        <w:t xml:space="preserve">. </w:t>
      </w:r>
      <w:r w:rsidR="00602693" w:rsidRPr="000129E4">
        <w:rPr>
          <w:rFonts w:ascii="Arial" w:hAnsi="Arial" w:cs="Arial"/>
          <w:szCs w:val="24"/>
        </w:rPr>
        <w:t>That</w:t>
      </w:r>
      <w:r w:rsidR="00D71088" w:rsidRPr="000129E4">
        <w:rPr>
          <w:rFonts w:ascii="Arial" w:hAnsi="Arial" w:cs="Arial"/>
          <w:szCs w:val="24"/>
        </w:rPr>
        <w:t xml:space="preserve"> his version put to the state witnesses</w:t>
      </w:r>
      <w:r w:rsidR="00F716BC">
        <w:rPr>
          <w:rFonts w:ascii="Arial" w:hAnsi="Arial" w:cs="Arial"/>
          <w:szCs w:val="24"/>
        </w:rPr>
        <w:t xml:space="preserve"> was</w:t>
      </w:r>
      <w:r w:rsidR="00D71088" w:rsidRPr="000129E4">
        <w:rPr>
          <w:rFonts w:ascii="Arial" w:hAnsi="Arial" w:cs="Arial"/>
          <w:szCs w:val="24"/>
        </w:rPr>
        <w:t xml:space="preserve"> that the </w:t>
      </w:r>
      <w:r w:rsidR="00D07CBD" w:rsidRPr="000129E4">
        <w:rPr>
          <w:rFonts w:ascii="Arial" w:hAnsi="Arial" w:cs="Arial"/>
          <w:szCs w:val="24"/>
        </w:rPr>
        <w:t>complainant’s</w:t>
      </w:r>
      <w:r w:rsidR="00D71088" w:rsidRPr="000129E4">
        <w:rPr>
          <w:rFonts w:ascii="Arial" w:hAnsi="Arial" w:cs="Arial"/>
          <w:szCs w:val="24"/>
        </w:rPr>
        <w:t xml:space="preserve"> cell phone</w:t>
      </w:r>
    </w:p>
    <w:p w:rsidR="00F716BC" w:rsidRDefault="00F716BC" w:rsidP="00EA3BC2">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was</w:t>
      </w:r>
      <w:r>
        <w:rPr>
          <w:rFonts w:ascii="Arial" w:hAnsi="Arial" w:cs="Arial"/>
          <w:szCs w:val="24"/>
        </w:rPr>
        <w:t xml:space="preserve"> </w:t>
      </w:r>
      <w:r w:rsidR="00D71088" w:rsidRPr="000129E4">
        <w:rPr>
          <w:rFonts w:ascii="Arial" w:hAnsi="Arial" w:cs="Arial"/>
          <w:szCs w:val="24"/>
        </w:rPr>
        <w:t>kept by him in lieu of compensation of a spilled g</w:t>
      </w:r>
      <w:r w:rsidR="00E857FD">
        <w:rPr>
          <w:rFonts w:ascii="Arial" w:hAnsi="Arial" w:cs="Arial"/>
          <w:szCs w:val="24"/>
        </w:rPr>
        <w:t>lass/gl</w:t>
      </w:r>
      <w:r w:rsidR="00D71088" w:rsidRPr="000129E4">
        <w:rPr>
          <w:rFonts w:ascii="Arial" w:hAnsi="Arial" w:cs="Arial"/>
          <w:szCs w:val="24"/>
        </w:rPr>
        <w:t xml:space="preserve">ass bottle of beer was </w:t>
      </w:r>
    </w:p>
    <w:p w:rsidR="00602693" w:rsidRDefault="00F716BC" w:rsidP="00EA3BC2">
      <w:pPr>
        <w:tabs>
          <w:tab w:val="center" w:pos="787"/>
          <w:tab w:val="center" w:pos="4284"/>
        </w:tabs>
        <w:spacing w:after="0" w:line="360" w:lineRule="auto"/>
        <w:ind w:left="-567" w:right="0" w:firstLine="0"/>
        <w:jc w:val="left"/>
        <w:rPr>
          <w:rFonts w:ascii="Arial" w:hAnsi="Arial" w:cs="Arial"/>
          <w:i/>
          <w:szCs w:val="24"/>
        </w:rPr>
      </w:pPr>
      <w:r>
        <w:rPr>
          <w:rFonts w:ascii="Arial" w:hAnsi="Arial" w:cs="Arial"/>
          <w:szCs w:val="24"/>
        </w:rPr>
        <w:t xml:space="preserve">       </w:t>
      </w:r>
      <w:r w:rsidR="00D71088" w:rsidRPr="000129E4">
        <w:rPr>
          <w:rFonts w:ascii="Arial" w:hAnsi="Arial" w:cs="Arial"/>
          <w:szCs w:val="24"/>
        </w:rPr>
        <w:t xml:space="preserve">fair, reliable, reasonable and should have been accepted by the </w:t>
      </w:r>
      <w:r w:rsidR="00D71088" w:rsidRPr="00D07CBD">
        <w:rPr>
          <w:rFonts w:ascii="Arial" w:hAnsi="Arial" w:cs="Arial"/>
          <w:i/>
          <w:szCs w:val="24"/>
        </w:rPr>
        <w:t>court a quo</w:t>
      </w:r>
      <w:r w:rsidR="00D71088" w:rsidRPr="000129E4">
        <w:rPr>
          <w:rFonts w:ascii="Arial" w:hAnsi="Arial" w:cs="Arial"/>
          <w:noProof/>
          <w:szCs w:val="24"/>
          <w:lang w:val="en-ZA" w:eastAsia="en-ZA"/>
        </w:rPr>
        <w:drawing>
          <wp:inline distT="0" distB="0" distL="0" distR="0" wp14:anchorId="5CF8E874" wp14:editId="53FAA0C0">
            <wp:extent cx="18288" cy="103662"/>
            <wp:effectExtent l="0" t="0" r="0" b="0"/>
            <wp:docPr id="78010" name="Picture 78010"/>
            <wp:cNvGraphicFramePr/>
            <a:graphic xmlns:a="http://schemas.openxmlformats.org/drawingml/2006/main">
              <a:graphicData uri="http://schemas.openxmlformats.org/drawingml/2006/picture">
                <pic:pic xmlns:pic="http://schemas.openxmlformats.org/drawingml/2006/picture">
                  <pic:nvPicPr>
                    <pic:cNvPr id="78010" name="Picture 78010"/>
                    <pic:cNvPicPr/>
                  </pic:nvPicPr>
                  <pic:blipFill>
                    <a:blip r:embed="rId10"/>
                    <a:stretch>
                      <a:fillRect/>
                    </a:stretch>
                  </pic:blipFill>
                  <pic:spPr>
                    <a:xfrm>
                      <a:off x="0" y="0"/>
                      <a:ext cx="18288" cy="103662"/>
                    </a:xfrm>
                    <a:prstGeom prst="rect">
                      <a:avLst/>
                    </a:prstGeom>
                  </pic:spPr>
                </pic:pic>
              </a:graphicData>
            </a:graphic>
          </wp:inline>
        </w:drawing>
      </w:r>
    </w:p>
    <w:p w:rsidR="004A0353" w:rsidRDefault="0030406D" w:rsidP="00D67D90">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6</w:t>
      </w:r>
      <w:r w:rsidR="00E857FD">
        <w:rPr>
          <w:rFonts w:ascii="Arial" w:hAnsi="Arial" w:cs="Arial"/>
          <w:szCs w:val="24"/>
        </w:rPr>
        <w:t>.5.</w:t>
      </w:r>
      <w:r w:rsidR="00D71088" w:rsidRPr="000129E4">
        <w:rPr>
          <w:rFonts w:ascii="Arial" w:hAnsi="Arial" w:cs="Arial"/>
          <w:szCs w:val="24"/>
        </w:rPr>
        <w:t xml:space="preserve"> That the complainant did not testify and as a result the independent proven facts </w:t>
      </w:r>
    </w:p>
    <w:p w:rsidR="00602693" w:rsidRDefault="004A0353" w:rsidP="00D67D90">
      <w:pPr>
        <w:tabs>
          <w:tab w:val="center" w:pos="787"/>
          <w:tab w:val="center" w:pos="4284"/>
        </w:tabs>
        <w:spacing w:after="0" w:line="360" w:lineRule="auto"/>
        <w:ind w:left="-567" w:right="0" w:firstLine="0"/>
        <w:jc w:val="left"/>
        <w:rPr>
          <w:rFonts w:ascii="Arial" w:hAnsi="Arial" w:cs="Arial"/>
          <w:noProof/>
          <w:szCs w:val="24"/>
          <w:lang w:val="en-ZA" w:eastAsia="en-ZA"/>
        </w:rPr>
      </w:pPr>
      <w:r>
        <w:rPr>
          <w:rFonts w:ascii="Arial" w:hAnsi="Arial" w:cs="Arial"/>
          <w:szCs w:val="24"/>
        </w:rPr>
        <w:t xml:space="preserve">      </w:t>
      </w:r>
      <w:r w:rsidR="00D67D90">
        <w:rPr>
          <w:rFonts w:ascii="Arial" w:hAnsi="Arial" w:cs="Arial"/>
          <w:szCs w:val="24"/>
        </w:rPr>
        <w:t xml:space="preserve"> </w:t>
      </w:r>
      <w:r w:rsidR="00D71088" w:rsidRPr="000129E4">
        <w:rPr>
          <w:rFonts w:ascii="Arial" w:hAnsi="Arial" w:cs="Arial"/>
          <w:szCs w:val="24"/>
        </w:rPr>
        <w:t>do not support a conviction against him</w:t>
      </w:r>
      <w:r w:rsidR="00ED2638">
        <w:rPr>
          <w:rFonts w:ascii="Arial" w:hAnsi="Arial" w:cs="Arial"/>
          <w:noProof/>
          <w:szCs w:val="24"/>
          <w:lang w:val="en-ZA" w:eastAsia="en-ZA"/>
        </w:rPr>
        <w:t>.</w:t>
      </w:r>
      <w:r w:rsidR="00602693">
        <w:rPr>
          <w:rFonts w:ascii="Arial" w:hAnsi="Arial" w:cs="Arial"/>
          <w:noProof/>
          <w:szCs w:val="24"/>
          <w:lang w:val="en-ZA" w:eastAsia="en-ZA"/>
        </w:rPr>
        <w:t xml:space="preserve"> </w:t>
      </w:r>
    </w:p>
    <w:p w:rsidR="004A0353" w:rsidRDefault="0030406D" w:rsidP="00D67D90">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6</w:t>
      </w:r>
      <w:r w:rsidR="00E857FD">
        <w:rPr>
          <w:rFonts w:ascii="Arial" w:hAnsi="Arial" w:cs="Arial"/>
          <w:szCs w:val="24"/>
        </w:rPr>
        <w:t>.6.</w:t>
      </w:r>
      <w:r w:rsidR="00D71088" w:rsidRPr="000129E4">
        <w:rPr>
          <w:rFonts w:ascii="Arial" w:hAnsi="Arial" w:cs="Arial"/>
          <w:szCs w:val="24"/>
        </w:rPr>
        <w:t xml:space="preserve"> That the conviction should rather have been for contravening section 36 of Act 62</w:t>
      </w:r>
    </w:p>
    <w:p w:rsidR="004A0353" w:rsidRDefault="004A0353" w:rsidP="00D67D90">
      <w:pPr>
        <w:tabs>
          <w:tab w:val="center" w:pos="787"/>
          <w:tab w:val="center" w:pos="4284"/>
        </w:tabs>
        <w:spacing w:after="0" w:line="360" w:lineRule="auto"/>
        <w:ind w:left="-567" w:right="0" w:firstLine="0"/>
        <w:jc w:val="left"/>
        <w:rPr>
          <w:rFonts w:ascii="Arial" w:hAnsi="Arial" w:cs="Arial"/>
          <w:szCs w:val="24"/>
        </w:rPr>
      </w:pPr>
      <w:r>
        <w:rPr>
          <w:rFonts w:ascii="Arial" w:hAnsi="Arial" w:cs="Arial"/>
          <w:szCs w:val="24"/>
        </w:rPr>
        <w:t xml:space="preserve">     </w:t>
      </w:r>
      <w:r w:rsidR="00F716BC">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of 1955, namely unlawful possession of suspected stolen property.</w:t>
      </w:r>
      <w:r w:rsidR="006941BE">
        <w:rPr>
          <w:rStyle w:val="FootnoteReference"/>
          <w:rFonts w:ascii="Arial" w:hAnsi="Arial" w:cs="Arial"/>
          <w:szCs w:val="24"/>
        </w:rPr>
        <w:footnoteReference w:id="9"/>
      </w:r>
    </w:p>
    <w:p w:rsidR="00F716BC" w:rsidRDefault="00F716BC" w:rsidP="00D67D90">
      <w:pPr>
        <w:tabs>
          <w:tab w:val="center" w:pos="787"/>
          <w:tab w:val="center" w:pos="4284"/>
        </w:tabs>
        <w:spacing w:after="0" w:line="360" w:lineRule="auto"/>
        <w:ind w:left="-567" w:right="0" w:firstLine="0"/>
        <w:jc w:val="left"/>
        <w:rPr>
          <w:rFonts w:ascii="Arial" w:hAnsi="Arial" w:cs="Arial"/>
          <w:szCs w:val="24"/>
        </w:rPr>
      </w:pPr>
    </w:p>
    <w:p w:rsidR="004A0353" w:rsidRDefault="00D67D90" w:rsidP="00DB374F">
      <w:pPr>
        <w:tabs>
          <w:tab w:val="center" w:pos="787"/>
          <w:tab w:val="center" w:pos="4284"/>
        </w:tabs>
        <w:spacing w:after="0" w:line="360" w:lineRule="auto"/>
        <w:ind w:left="-1962" w:right="0" w:firstLine="0"/>
        <w:jc w:val="left"/>
        <w:rPr>
          <w:rFonts w:ascii="Arial" w:hAnsi="Arial" w:cs="Arial"/>
          <w:b/>
          <w:color w:val="000000" w:themeColor="text1"/>
        </w:rPr>
      </w:pPr>
      <w:r>
        <w:rPr>
          <w:rFonts w:ascii="Arial" w:hAnsi="Arial" w:cs="Arial"/>
          <w:b/>
          <w:color w:val="000000" w:themeColor="text1"/>
        </w:rPr>
        <w:t xml:space="preserve">           </w:t>
      </w:r>
      <w:r w:rsidR="008E055C">
        <w:rPr>
          <w:rFonts w:ascii="Arial" w:hAnsi="Arial" w:cs="Arial"/>
          <w:b/>
          <w:color w:val="000000" w:themeColor="text1"/>
        </w:rPr>
        <w:t xml:space="preserve">           </w:t>
      </w:r>
      <w:r w:rsidR="00E61BE4">
        <w:rPr>
          <w:rFonts w:ascii="Arial" w:hAnsi="Arial" w:cs="Arial"/>
          <w:b/>
          <w:color w:val="000000" w:themeColor="text1"/>
        </w:rPr>
        <w:t>EVIDENCE</w:t>
      </w:r>
      <w:r w:rsidR="004A0353">
        <w:rPr>
          <w:rFonts w:ascii="Arial" w:hAnsi="Arial" w:cs="Arial"/>
          <w:b/>
          <w:color w:val="000000" w:themeColor="text1"/>
        </w:rPr>
        <w:t xml:space="preserve"> </w:t>
      </w:r>
    </w:p>
    <w:p w:rsidR="004A0353" w:rsidRDefault="004A0353" w:rsidP="004A0353">
      <w:pPr>
        <w:tabs>
          <w:tab w:val="center" w:pos="787"/>
          <w:tab w:val="center" w:pos="4284"/>
        </w:tabs>
        <w:spacing w:after="0" w:line="360" w:lineRule="auto"/>
        <w:ind w:left="-1962" w:right="0" w:firstLine="0"/>
        <w:jc w:val="left"/>
        <w:rPr>
          <w:rFonts w:ascii="Arial" w:hAnsi="Arial" w:cs="Arial"/>
          <w:b/>
          <w:color w:val="000000" w:themeColor="text1"/>
        </w:rPr>
      </w:pPr>
      <w:r>
        <w:rPr>
          <w:rFonts w:ascii="Arial" w:hAnsi="Arial" w:cs="Arial"/>
          <w:b/>
          <w:color w:val="000000" w:themeColor="text1"/>
        </w:rPr>
        <w:t xml:space="preserve">           </w:t>
      </w:r>
      <w:r w:rsidR="00463C79">
        <w:rPr>
          <w:rFonts w:ascii="Arial" w:hAnsi="Arial" w:cs="Arial"/>
          <w:b/>
          <w:color w:val="000000" w:themeColor="text1"/>
        </w:rPr>
        <w:t xml:space="preserve">          </w:t>
      </w:r>
      <w:r w:rsidR="00AD0CA8">
        <w:rPr>
          <w:rFonts w:ascii="Arial" w:hAnsi="Arial" w:cs="Arial"/>
          <w:b/>
          <w:color w:val="000000" w:themeColor="text1"/>
        </w:rPr>
        <w:t xml:space="preserve"> Mr Mboweni </w:t>
      </w:r>
    </w:p>
    <w:p w:rsidR="004A0353" w:rsidRDefault="004A0353" w:rsidP="004A0353">
      <w:pPr>
        <w:tabs>
          <w:tab w:val="center" w:pos="787"/>
          <w:tab w:val="center" w:pos="4284"/>
        </w:tabs>
        <w:spacing w:after="0" w:line="360" w:lineRule="auto"/>
        <w:ind w:left="-1962" w:right="0" w:firstLine="0"/>
        <w:jc w:val="left"/>
        <w:rPr>
          <w:rFonts w:ascii="Arial" w:hAnsi="Arial" w:cs="Arial"/>
          <w:szCs w:val="24"/>
        </w:rPr>
      </w:pPr>
      <w:r w:rsidRPr="004A0353">
        <w:rPr>
          <w:rFonts w:ascii="Arial" w:hAnsi="Arial" w:cs="Arial"/>
          <w:color w:val="000000" w:themeColor="text1"/>
        </w:rPr>
        <w:t xml:space="preserve">           [</w:t>
      </w:r>
      <w:r w:rsidR="00DB374F" w:rsidRPr="004A0353">
        <w:rPr>
          <w:rFonts w:ascii="Arial" w:hAnsi="Arial" w:cs="Arial"/>
          <w:color w:val="000000" w:themeColor="text1"/>
        </w:rPr>
        <w:t>7]</w:t>
      </w:r>
      <w:r w:rsidR="00DB374F">
        <w:rPr>
          <w:rFonts w:ascii="Arial" w:hAnsi="Arial" w:cs="Arial"/>
          <w:b/>
          <w:color w:val="000000" w:themeColor="text1"/>
        </w:rPr>
        <w:t xml:space="preserve"> </w:t>
      </w:r>
      <w:r>
        <w:rPr>
          <w:rFonts w:ascii="Arial" w:hAnsi="Arial" w:cs="Arial"/>
          <w:b/>
          <w:color w:val="000000" w:themeColor="text1"/>
        </w:rPr>
        <w:t xml:space="preserve">    </w:t>
      </w:r>
      <w:r w:rsidR="00D71088" w:rsidRPr="000129E4">
        <w:rPr>
          <w:rFonts w:ascii="Arial" w:hAnsi="Arial" w:cs="Arial"/>
          <w:szCs w:val="24"/>
        </w:rPr>
        <w:t xml:space="preserve">The evidence of </w:t>
      </w:r>
      <w:r w:rsidR="0030406D">
        <w:rPr>
          <w:rFonts w:ascii="Arial" w:hAnsi="Arial" w:cs="Arial"/>
          <w:szCs w:val="24"/>
        </w:rPr>
        <w:t xml:space="preserve">Mr </w:t>
      </w:r>
      <w:r w:rsidR="00D71088" w:rsidRPr="000129E4">
        <w:rPr>
          <w:rFonts w:ascii="Arial" w:hAnsi="Arial" w:cs="Arial"/>
          <w:szCs w:val="24"/>
        </w:rPr>
        <w:t xml:space="preserve">Mboweni </w:t>
      </w:r>
      <w:r w:rsidR="0030406D">
        <w:rPr>
          <w:rFonts w:ascii="Arial" w:hAnsi="Arial" w:cs="Arial"/>
          <w:szCs w:val="24"/>
        </w:rPr>
        <w:t xml:space="preserve">(Mboweni) </w:t>
      </w:r>
      <w:r w:rsidR="00D71088" w:rsidRPr="000129E4">
        <w:rPr>
          <w:rFonts w:ascii="Arial" w:hAnsi="Arial" w:cs="Arial"/>
          <w:szCs w:val="24"/>
        </w:rPr>
        <w:t xml:space="preserve">was that the complainant, </w:t>
      </w:r>
      <w:r w:rsidR="00D71088" w:rsidRPr="0030406D">
        <w:rPr>
          <w:rFonts w:ascii="Arial" w:hAnsi="Arial" w:cs="Arial"/>
          <w:szCs w:val="24"/>
        </w:rPr>
        <w:t>Mr Shingange</w:t>
      </w:r>
      <w:r w:rsidR="00D67D90">
        <w:rPr>
          <w:rFonts w:ascii="Arial" w:hAnsi="Arial" w:cs="Arial"/>
          <w:szCs w:val="24"/>
        </w:rPr>
        <w:t xml:space="preserve"> </w:t>
      </w:r>
    </w:p>
    <w:p w:rsidR="004A0353" w:rsidRDefault="004A0353"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b/>
          <w:color w:val="000000" w:themeColor="text1"/>
        </w:rPr>
        <w:t xml:space="preserve">                     </w:t>
      </w:r>
      <w:r w:rsidR="0030406D" w:rsidRPr="0030406D">
        <w:rPr>
          <w:rFonts w:ascii="Arial" w:hAnsi="Arial" w:cs="Arial"/>
          <w:szCs w:val="24"/>
        </w:rPr>
        <w:t>(</w:t>
      </w:r>
      <w:r w:rsidR="004C007E">
        <w:rPr>
          <w:rFonts w:ascii="Arial" w:hAnsi="Arial" w:cs="Arial"/>
          <w:szCs w:val="24"/>
        </w:rPr>
        <w:t>Shingange</w:t>
      </w:r>
      <w:r w:rsidR="0030406D" w:rsidRPr="0030406D">
        <w:rPr>
          <w:rFonts w:ascii="Arial" w:hAnsi="Arial" w:cs="Arial"/>
          <w:szCs w:val="24"/>
        </w:rPr>
        <w:t>)</w:t>
      </w:r>
      <w:r w:rsidR="0030406D">
        <w:rPr>
          <w:rFonts w:ascii="Arial" w:hAnsi="Arial" w:cs="Arial"/>
          <w:szCs w:val="24"/>
        </w:rPr>
        <w:t xml:space="preserve"> </w:t>
      </w:r>
      <w:r w:rsidR="00D71088" w:rsidRPr="000129E4">
        <w:rPr>
          <w:rFonts w:ascii="Arial" w:hAnsi="Arial" w:cs="Arial"/>
          <w:szCs w:val="24"/>
        </w:rPr>
        <w:t xml:space="preserve">and himself were walking together in the area of Jeppetown on 2 </w:t>
      </w:r>
    </w:p>
    <w:p w:rsidR="004A0353" w:rsidRDefault="004A0353"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December 2016. </w:t>
      </w:r>
      <w:r w:rsidR="00FC4422">
        <w:rPr>
          <w:rFonts w:ascii="Arial" w:hAnsi="Arial" w:cs="Arial"/>
          <w:szCs w:val="24"/>
        </w:rPr>
        <w:t>I</w:t>
      </w:r>
      <w:r w:rsidR="00D71088" w:rsidRPr="000129E4">
        <w:rPr>
          <w:rFonts w:ascii="Arial" w:hAnsi="Arial" w:cs="Arial"/>
          <w:szCs w:val="24"/>
        </w:rPr>
        <w:t>t was approximately 16:30pm w</w:t>
      </w:r>
      <w:r w:rsidR="00E857FD">
        <w:rPr>
          <w:rFonts w:ascii="Arial" w:hAnsi="Arial" w:cs="Arial"/>
          <w:szCs w:val="24"/>
        </w:rPr>
        <w:t xml:space="preserve">hen he and his </w:t>
      </w:r>
    </w:p>
    <w:p w:rsidR="004A0353" w:rsidRDefault="004A0353"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szCs w:val="24"/>
        </w:rPr>
        <w:t xml:space="preserve">                     </w:t>
      </w:r>
      <w:r w:rsidR="00E857FD">
        <w:rPr>
          <w:rFonts w:ascii="Arial" w:hAnsi="Arial" w:cs="Arial"/>
          <w:szCs w:val="24"/>
        </w:rPr>
        <w:t xml:space="preserve">friend, </w:t>
      </w:r>
      <w:r w:rsidR="004C007E">
        <w:rPr>
          <w:rFonts w:ascii="Arial" w:hAnsi="Arial" w:cs="Arial"/>
          <w:szCs w:val="24"/>
        </w:rPr>
        <w:t>Shing</w:t>
      </w:r>
      <w:r w:rsidR="00D07CBD">
        <w:rPr>
          <w:rFonts w:ascii="Arial" w:hAnsi="Arial" w:cs="Arial"/>
          <w:szCs w:val="24"/>
        </w:rPr>
        <w:t>a</w:t>
      </w:r>
      <w:r w:rsidR="004C007E">
        <w:rPr>
          <w:rFonts w:ascii="Arial" w:hAnsi="Arial" w:cs="Arial"/>
          <w:szCs w:val="24"/>
        </w:rPr>
        <w:t>nge</w:t>
      </w:r>
      <w:r w:rsidR="00D71088" w:rsidRPr="000129E4">
        <w:rPr>
          <w:rFonts w:ascii="Arial" w:hAnsi="Arial" w:cs="Arial"/>
          <w:szCs w:val="24"/>
        </w:rPr>
        <w:t xml:space="preserve">, </w:t>
      </w:r>
      <w:r w:rsidR="00FC4422">
        <w:rPr>
          <w:rFonts w:ascii="Arial" w:hAnsi="Arial" w:cs="Arial"/>
          <w:szCs w:val="24"/>
        </w:rPr>
        <w:t xml:space="preserve">proceeded </w:t>
      </w:r>
      <w:r w:rsidR="00D71088" w:rsidRPr="000129E4">
        <w:rPr>
          <w:rFonts w:ascii="Arial" w:hAnsi="Arial" w:cs="Arial"/>
          <w:szCs w:val="24"/>
        </w:rPr>
        <w:t xml:space="preserve">towards the George Koch train station. </w:t>
      </w:r>
      <w:r w:rsidR="00D71088" w:rsidRPr="00E61BE4">
        <w:rPr>
          <w:rFonts w:ascii="Arial" w:hAnsi="Arial" w:cs="Arial"/>
          <w:szCs w:val="24"/>
        </w:rPr>
        <w:t xml:space="preserve">They </w:t>
      </w:r>
    </w:p>
    <w:p w:rsidR="004A0353" w:rsidRDefault="004525A2" w:rsidP="004A0353">
      <w:pPr>
        <w:tabs>
          <w:tab w:val="center" w:pos="787"/>
          <w:tab w:val="center" w:pos="4284"/>
        </w:tabs>
        <w:spacing w:after="0" w:line="360" w:lineRule="auto"/>
        <w:ind w:left="-1962" w:right="0" w:firstLine="0"/>
        <w:jc w:val="left"/>
        <w:rPr>
          <w:rFonts w:ascii="Arial" w:hAnsi="Arial" w:cs="Arial"/>
          <w:i/>
          <w:szCs w:val="24"/>
        </w:rPr>
      </w:pPr>
      <w:r>
        <w:rPr>
          <w:rFonts w:ascii="Arial" w:hAnsi="Arial" w:cs="Arial"/>
          <w:szCs w:val="24"/>
        </w:rPr>
        <w:t xml:space="preserve">                     </w:t>
      </w:r>
      <w:r w:rsidR="00E61BE4" w:rsidRPr="00E61BE4">
        <w:rPr>
          <w:rFonts w:ascii="Arial" w:hAnsi="Arial" w:cs="Arial"/>
          <w:szCs w:val="24"/>
        </w:rPr>
        <w:t>stopped to</w:t>
      </w:r>
      <w:r w:rsidR="00D71088" w:rsidRPr="00E61BE4">
        <w:rPr>
          <w:rFonts w:ascii="Arial" w:hAnsi="Arial" w:cs="Arial"/>
          <w:szCs w:val="24"/>
        </w:rPr>
        <w:t xml:space="preserve"> buy</w:t>
      </w:r>
      <w:r w:rsidR="001A7213" w:rsidRPr="00E61BE4">
        <w:rPr>
          <w:rFonts w:ascii="Arial" w:hAnsi="Arial" w:cs="Arial"/>
          <w:szCs w:val="24"/>
        </w:rPr>
        <w:t xml:space="preserve"> </w:t>
      </w:r>
      <w:r w:rsidR="00D71088" w:rsidRPr="00E61BE4">
        <w:rPr>
          <w:rFonts w:ascii="Arial" w:hAnsi="Arial" w:cs="Arial"/>
          <w:i/>
          <w:szCs w:val="24"/>
        </w:rPr>
        <w:t>'mielies'</w:t>
      </w:r>
      <w:r w:rsidR="00D71088" w:rsidRPr="00E61BE4">
        <w:rPr>
          <w:rFonts w:ascii="Arial" w:hAnsi="Arial" w:cs="Arial"/>
          <w:noProof/>
          <w:szCs w:val="24"/>
          <w:lang w:val="en-ZA" w:eastAsia="en-ZA"/>
        </w:rPr>
        <w:drawing>
          <wp:inline distT="0" distB="0" distL="0" distR="0" wp14:anchorId="091C5032" wp14:editId="1E3D508E">
            <wp:extent cx="9144" cy="27440"/>
            <wp:effectExtent l="0" t="0" r="0" b="0"/>
            <wp:docPr id="6860" name="Picture 6860"/>
            <wp:cNvGraphicFramePr/>
            <a:graphic xmlns:a="http://schemas.openxmlformats.org/drawingml/2006/main">
              <a:graphicData uri="http://schemas.openxmlformats.org/drawingml/2006/picture">
                <pic:pic xmlns:pic="http://schemas.openxmlformats.org/drawingml/2006/picture">
                  <pic:nvPicPr>
                    <pic:cNvPr id="6860" name="Picture 6860"/>
                    <pic:cNvPicPr/>
                  </pic:nvPicPr>
                  <pic:blipFill>
                    <a:blip r:embed="rId11"/>
                    <a:stretch>
                      <a:fillRect/>
                    </a:stretch>
                  </pic:blipFill>
                  <pic:spPr>
                    <a:xfrm>
                      <a:off x="0" y="0"/>
                      <a:ext cx="9144" cy="27440"/>
                    </a:xfrm>
                    <a:prstGeom prst="rect">
                      <a:avLst/>
                    </a:prstGeom>
                  </pic:spPr>
                </pic:pic>
              </a:graphicData>
            </a:graphic>
          </wp:inline>
        </w:drawing>
      </w:r>
      <w:r w:rsidR="00162497" w:rsidRPr="00E61BE4">
        <w:rPr>
          <w:rStyle w:val="FootnoteReference"/>
          <w:rFonts w:ascii="Arial" w:hAnsi="Arial" w:cs="Arial"/>
          <w:i/>
          <w:szCs w:val="24"/>
        </w:rPr>
        <w:footnoteReference w:id="10"/>
      </w:r>
      <w:r w:rsidR="004A0353">
        <w:rPr>
          <w:rFonts w:ascii="Arial" w:hAnsi="Arial" w:cs="Arial"/>
          <w:i/>
          <w:szCs w:val="24"/>
        </w:rPr>
        <w:t xml:space="preserve"> </w:t>
      </w:r>
    </w:p>
    <w:p w:rsidR="00D3393D" w:rsidRDefault="004A0353"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i/>
          <w:szCs w:val="24"/>
        </w:rPr>
        <w:t xml:space="preserve">         </w:t>
      </w:r>
      <w:r w:rsidR="00D67D90">
        <w:rPr>
          <w:rFonts w:ascii="Arial" w:hAnsi="Arial" w:cs="Arial"/>
          <w:szCs w:val="24"/>
        </w:rPr>
        <w:t xml:space="preserve"> </w:t>
      </w:r>
      <w:r w:rsidR="008E055C">
        <w:rPr>
          <w:rFonts w:ascii="Arial" w:hAnsi="Arial" w:cs="Arial"/>
          <w:szCs w:val="24"/>
        </w:rPr>
        <w:t xml:space="preserve">  </w:t>
      </w:r>
      <w:r w:rsidR="001A7213" w:rsidRPr="001A7213">
        <w:rPr>
          <w:rFonts w:ascii="Arial" w:hAnsi="Arial" w:cs="Arial"/>
          <w:szCs w:val="24"/>
        </w:rPr>
        <w:t>[</w:t>
      </w:r>
      <w:r w:rsidR="0030406D">
        <w:rPr>
          <w:rFonts w:ascii="Arial" w:hAnsi="Arial" w:cs="Arial"/>
          <w:szCs w:val="24"/>
        </w:rPr>
        <w:t>8</w:t>
      </w:r>
      <w:r w:rsidR="001A7213" w:rsidRPr="001A7213">
        <w:rPr>
          <w:rFonts w:ascii="Arial" w:hAnsi="Arial" w:cs="Arial"/>
          <w:szCs w:val="24"/>
        </w:rPr>
        <w:t>]</w:t>
      </w:r>
      <w:r w:rsidR="00C80CD4">
        <w:rPr>
          <w:rFonts w:ascii="Arial" w:hAnsi="Arial" w:cs="Arial"/>
          <w:szCs w:val="24"/>
        </w:rPr>
        <w:tab/>
      </w:r>
      <w:r w:rsidR="00D3393D">
        <w:rPr>
          <w:rFonts w:ascii="Arial" w:hAnsi="Arial" w:cs="Arial"/>
          <w:szCs w:val="24"/>
        </w:rPr>
        <w:t xml:space="preserve">     </w:t>
      </w:r>
      <w:r w:rsidR="00C80CD4">
        <w:rPr>
          <w:rFonts w:ascii="Arial" w:hAnsi="Arial" w:cs="Arial"/>
          <w:szCs w:val="24"/>
        </w:rPr>
        <w:t>It is worth noting that t</w:t>
      </w:r>
      <w:r w:rsidR="00D71088" w:rsidRPr="000129E4">
        <w:rPr>
          <w:rFonts w:ascii="Arial" w:hAnsi="Arial" w:cs="Arial"/>
          <w:szCs w:val="24"/>
        </w:rPr>
        <w:t xml:space="preserve">he prosecutor had addressed the </w:t>
      </w:r>
      <w:r w:rsidR="00D71088" w:rsidRPr="00D07CBD">
        <w:rPr>
          <w:rFonts w:ascii="Arial" w:hAnsi="Arial" w:cs="Arial"/>
          <w:i/>
          <w:szCs w:val="24"/>
        </w:rPr>
        <w:t>court a quo</w:t>
      </w:r>
      <w:r w:rsidR="00D71088" w:rsidRPr="000129E4">
        <w:rPr>
          <w:rFonts w:ascii="Arial" w:hAnsi="Arial" w:cs="Arial"/>
          <w:szCs w:val="24"/>
        </w:rPr>
        <w:t xml:space="preserve"> at the start of the </w:t>
      </w:r>
    </w:p>
    <w:p w:rsidR="00D3393D" w:rsidRDefault="00D3393D"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szCs w:val="24"/>
        </w:rPr>
        <w:t xml:space="preserve">                    </w:t>
      </w:r>
      <w:r w:rsidR="00463C79">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 xml:space="preserve">trial and had informed the </w:t>
      </w:r>
      <w:r w:rsidR="00D71088" w:rsidRPr="00D07CBD">
        <w:rPr>
          <w:rFonts w:ascii="Arial" w:hAnsi="Arial" w:cs="Arial"/>
          <w:i/>
          <w:szCs w:val="24"/>
        </w:rPr>
        <w:t>court a quo</w:t>
      </w:r>
      <w:r w:rsidR="00D71088" w:rsidRPr="000129E4">
        <w:rPr>
          <w:rFonts w:ascii="Arial" w:hAnsi="Arial" w:cs="Arial"/>
          <w:szCs w:val="24"/>
        </w:rPr>
        <w:t xml:space="preserve"> that </w:t>
      </w:r>
      <w:r w:rsidR="004C007E">
        <w:rPr>
          <w:rFonts w:ascii="Arial" w:hAnsi="Arial" w:cs="Arial"/>
          <w:szCs w:val="24"/>
        </w:rPr>
        <w:t>Shingange</w:t>
      </w:r>
      <w:r w:rsidR="00D71088" w:rsidRPr="000129E4">
        <w:rPr>
          <w:rFonts w:ascii="Arial" w:hAnsi="Arial" w:cs="Arial"/>
          <w:szCs w:val="24"/>
        </w:rPr>
        <w:t xml:space="preserve">, will not be testifying in the </w:t>
      </w:r>
    </w:p>
    <w:p w:rsidR="001F6E3A" w:rsidRDefault="00D3393D" w:rsidP="004A0353">
      <w:pPr>
        <w:tabs>
          <w:tab w:val="center" w:pos="787"/>
          <w:tab w:val="center" w:pos="4284"/>
        </w:tabs>
        <w:spacing w:after="0" w:line="360" w:lineRule="auto"/>
        <w:ind w:left="-1962" w:right="0" w:firstLine="0"/>
        <w:jc w:val="left"/>
        <w:rPr>
          <w:rFonts w:ascii="Arial" w:hAnsi="Arial" w:cs="Arial"/>
          <w:szCs w:val="24"/>
        </w:rPr>
      </w:pPr>
      <w:r>
        <w:rPr>
          <w:rFonts w:ascii="Arial" w:hAnsi="Arial" w:cs="Arial"/>
          <w:szCs w:val="24"/>
        </w:rPr>
        <w:t xml:space="preserve">                    </w:t>
      </w:r>
      <w:r w:rsidR="00463C79">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trial because his employer would not release him.</w:t>
      </w:r>
      <w:r w:rsidR="00162497">
        <w:rPr>
          <w:rStyle w:val="FootnoteReference"/>
          <w:rFonts w:ascii="Arial" w:hAnsi="Arial" w:cs="Arial"/>
          <w:szCs w:val="24"/>
        </w:rPr>
        <w:footnoteReference w:id="11"/>
      </w:r>
    </w:p>
    <w:p w:rsidR="00D3393D" w:rsidRDefault="00D67D90" w:rsidP="001F6E3A">
      <w:pPr>
        <w:spacing w:after="0" w:line="360" w:lineRule="auto"/>
        <w:ind w:left="-709" w:right="389" w:hanging="907"/>
        <w:rPr>
          <w:rFonts w:ascii="Arial" w:hAnsi="Arial" w:cs="Arial"/>
          <w:szCs w:val="24"/>
        </w:rPr>
      </w:pPr>
      <w:r>
        <w:rPr>
          <w:rFonts w:ascii="Arial" w:hAnsi="Arial" w:cs="Arial"/>
          <w:szCs w:val="24"/>
        </w:rPr>
        <w:t xml:space="preserve">    </w:t>
      </w:r>
      <w:r w:rsidR="00463C79">
        <w:rPr>
          <w:rFonts w:ascii="Arial" w:hAnsi="Arial" w:cs="Arial"/>
          <w:szCs w:val="24"/>
        </w:rPr>
        <w:t xml:space="preserve"> </w:t>
      </w:r>
      <w:r w:rsidR="008E055C">
        <w:rPr>
          <w:rFonts w:ascii="Arial" w:hAnsi="Arial" w:cs="Arial"/>
          <w:szCs w:val="24"/>
        </w:rPr>
        <w:t xml:space="preserve"> </w:t>
      </w:r>
      <w:r>
        <w:rPr>
          <w:rFonts w:ascii="Arial" w:hAnsi="Arial" w:cs="Arial"/>
          <w:szCs w:val="24"/>
        </w:rPr>
        <w:t xml:space="preserve"> </w:t>
      </w:r>
      <w:r w:rsidR="00C80CD4">
        <w:rPr>
          <w:rFonts w:ascii="Arial" w:hAnsi="Arial" w:cs="Arial"/>
          <w:szCs w:val="24"/>
        </w:rPr>
        <w:t>[</w:t>
      </w:r>
      <w:r w:rsidR="0030406D">
        <w:rPr>
          <w:rFonts w:ascii="Arial" w:hAnsi="Arial" w:cs="Arial"/>
          <w:szCs w:val="24"/>
        </w:rPr>
        <w:t>9</w:t>
      </w:r>
      <w:r w:rsidR="00C80CD4">
        <w:rPr>
          <w:rFonts w:ascii="Arial" w:hAnsi="Arial" w:cs="Arial"/>
          <w:szCs w:val="24"/>
        </w:rPr>
        <w:t>]</w:t>
      </w:r>
      <w:r w:rsidR="00C80CD4">
        <w:rPr>
          <w:rFonts w:ascii="Arial" w:hAnsi="Arial" w:cs="Arial"/>
          <w:szCs w:val="24"/>
        </w:rPr>
        <w:tab/>
      </w:r>
      <w:r w:rsidR="00D3393D">
        <w:rPr>
          <w:rFonts w:ascii="Arial" w:hAnsi="Arial" w:cs="Arial"/>
          <w:szCs w:val="24"/>
        </w:rPr>
        <w:t xml:space="preserve"> </w:t>
      </w:r>
      <w:r w:rsidR="00463C79">
        <w:rPr>
          <w:rFonts w:ascii="Arial" w:hAnsi="Arial" w:cs="Arial"/>
          <w:szCs w:val="24"/>
        </w:rPr>
        <w:t xml:space="preserve">  </w:t>
      </w:r>
      <w:r w:rsidR="00E61BE4">
        <w:rPr>
          <w:rFonts w:ascii="Arial" w:hAnsi="Arial" w:cs="Arial"/>
          <w:szCs w:val="24"/>
        </w:rPr>
        <w:t>W</w:t>
      </w:r>
      <w:r w:rsidR="00F44C52" w:rsidRPr="000129E4">
        <w:rPr>
          <w:rFonts w:ascii="Arial" w:hAnsi="Arial" w:cs="Arial"/>
          <w:szCs w:val="24"/>
        </w:rPr>
        <w:t xml:space="preserve">hile </w:t>
      </w:r>
      <w:r w:rsidR="00E61BE4">
        <w:rPr>
          <w:rFonts w:ascii="Arial" w:hAnsi="Arial" w:cs="Arial"/>
          <w:szCs w:val="24"/>
        </w:rPr>
        <w:t>t</w:t>
      </w:r>
      <w:r w:rsidR="00F44C52" w:rsidRPr="000129E4">
        <w:rPr>
          <w:rFonts w:ascii="Arial" w:hAnsi="Arial" w:cs="Arial"/>
          <w:szCs w:val="24"/>
        </w:rPr>
        <w:t>he</w:t>
      </w:r>
      <w:r w:rsidR="00E61BE4">
        <w:rPr>
          <w:rFonts w:ascii="Arial" w:hAnsi="Arial" w:cs="Arial"/>
          <w:szCs w:val="24"/>
        </w:rPr>
        <w:t xml:space="preserve">y </w:t>
      </w:r>
      <w:r w:rsidR="00F44C52">
        <w:rPr>
          <w:rFonts w:ascii="Arial" w:hAnsi="Arial" w:cs="Arial"/>
          <w:szCs w:val="24"/>
        </w:rPr>
        <w:t xml:space="preserve">were buying </w:t>
      </w:r>
      <w:r w:rsidR="00F44C52" w:rsidRPr="00E857FD">
        <w:rPr>
          <w:rFonts w:ascii="Arial" w:hAnsi="Arial" w:cs="Arial"/>
          <w:i/>
          <w:szCs w:val="24"/>
        </w:rPr>
        <w:t>‘mielies'</w:t>
      </w:r>
      <w:r w:rsidR="00F44C52" w:rsidRPr="000129E4">
        <w:rPr>
          <w:rFonts w:ascii="Arial" w:hAnsi="Arial" w:cs="Arial"/>
          <w:szCs w:val="24"/>
        </w:rPr>
        <w:t xml:space="preserve"> two unknown suspects approached them and one</w:t>
      </w:r>
    </w:p>
    <w:p w:rsidR="00D3393D" w:rsidRDefault="00D3393D" w:rsidP="001F6E3A">
      <w:pPr>
        <w:spacing w:after="0" w:line="360" w:lineRule="auto"/>
        <w:ind w:left="-709" w:right="389" w:hanging="907"/>
        <w:rPr>
          <w:rFonts w:ascii="Arial" w:hAnsi="Arial" w:cs="Arial"/>
          <w:szCs w:val="24"/>
        </w:rPr>
      </w:pPr>
      <w:r>
        <w:rPr>
          <w:rFonts w:ascii="Arial" w:hAnsi="Arial" w:cs="Arial"/>
          <w:szCs w:val="24"/>
        </w:rPr>
        <w:lastRenderedPageBreak/>
        <w:t xml:space="preserve">           </w:t>
      </w:r>
      <w:r w:rsidR="00F44C52" w:rsidRPr="000129E4">
        <w:rPr>
          <w:rFonts w:ascii="Arial" w:hAnsi="Arial" w:cs="Arial"/>
          <w:szCs w:val="24"/>
        </w:rPr>
        <w:t xml:space="preserve"> </w:t>
      </w:r>
      <w:r>
        <w:rPr>
          <w:rFonts w:ascii="Arial" w:hAnsi="Arial" w:cs="Arial"/>
          <w:szCs w:val="24"/>
        </w:rPr>
        <w:t xml:space="preserve">   </w:t>
      </w:r>
      <w:r w:rsidR="00463C79">
        <w:rPr>
          <w:rFonts w:ascii="Arial" w:hAnsi="Arial" w:cs="Arial"/>
          <w:szCs w:val="24"/>
        </w:rPr>
        <w:t xml:space="preserve"> </w:t>
      </w:r>
      <w:r w:rsidR="00F44C52" w:rsidRPr="000129E4">
        <w:rPr>
          <w:rFonts w:ascii="Arial" w:hAnsi="Arial" w:cs="Arial"/>
          <w:szCs w:val="24"/>
        </w:rPr>
        <w:t>of the two</w:t>
      </w:r>
      <w:r w:rsidR="004C62E1">
        <w:rPr>
          <w:rFonts w:ascii="Arial" w:hAnsi="Arial" w:cs="Arial"/>
          <w:szCs w:val="24"/>
        </w:rPr>
        <w:t xml:space="preserve"> suspects</w:t>
      </w:r>
      <w:r w:rsidR="00F44C52" w:rsidRPr="000129E4">
        <w:rPr>
          <w:rFonts w:ascii="Arial" w:hAnsi="Arial" w:cs="Arial"/>
          <w:szCs w:val="24"/>
        </w:rPr>
        <w:t xml:space="preserve"> pointed them with a fire arm. They were searched by the </w:t>
      </w:r>
    </w:p>
    <w:p w:rsidR="00D3393D" w:rsidRDefault="00D3393D" w:rsidP="001F6E3A">
      <w:pPr>
        <w:spacing w:after="0" w:line="360" w:lineRule="auto"/>
        <w:ind w:left="-709" w:right="389" w:hanging="907"/>
        <w:rPr>
          <w:rFonts w:ascii="Arial" w:hAnsi="Arial" w:cs="Arial"/>
          <w:szCs w:val="24"/>
        </w:rPr>
      </w:pPr>
      <w:r>
        <w:rPr>
          <w:rFonts w:ascii="Arial" w:hAnsi="Arial" w:cs="Arial"/>
          <w:szCs w:val="24"/>
        </w:rPr>
        <w:t xml:space="preserve">               </w:t>
      </w:r>
      <w:r w:rsidR="00463C79">
        <w:rPr>
          <w:rFonts w:ascii="Arial" w:hAnsi="Arial" w:cs="Arial"/>
          <w:szCs w:val="24"/>
        </w:rPr>
        <w:t xml:space="preserve"> </w:t>
      </w:r>
      <w:r w:rsidR="00F44C52" w:rsidRPr="000129E4">
        <w:rPr>
          <w:rFonts w:ascii="Arial" w:hAnsi="Arial" w:cs="Arial"/>
          <w:szCs w:val="24"/>
        </w:rPr>
        <w:t>suspects at gunpoint. Mboweni m</w:t>
      </w:r>
      <w:r w:rsidR="00D07CBD">
        <w:rPr>
          <w:rFonts w:ascii="Arial" w:hAnsi="Arial" w:cs="Arial"/>
          <w:szCs w:val="24"/>
        </w:rPr>
        <w:t>anaged to flee and left</w:t>
      </w:r>
      <w:r w:rsidR="00F44C52">
        <w:rPr>
          <w:rFonts w:ascii="Arial" w:hAnsi="Arial" w:cs="Arial"/>
          <w:szCs w:val="24"/>
        </w:rPr>
        <w:t xml:space="preserve"> </w:t>
      </w:r>
      <w:r w:rsidR="004C007E">
        <w:rPr>
          <w:rFonts w:ascii="Arial" w:hAnsi="Arial" w:cs="Arial"/>
          <w:szCs w:val="24"/>
        </w:rPr>
        <w:t>Shingange</w:t>
      </w:r>
      <w:r w:rsidR="00F44C52" w:rsidRPr="000129E4">
        <w:rPr>
          <w:rFonts w:ascii="Arial" w:hAnsi="Arial" w:cs="Arial"/>
          <w:szCs w:val="24"/>
        </w:rPr>
        <w:t xml:space="preserve"> behind. He </w:t>
      </w:r>
    </w:p>
    <w:p w:rsidR="00D3393D" w:rsidRDefault="00D3393D" w:rsidP="001F6E3A">
      <w:pPr>
        <w:spacing w:after="0" w:line="360" w:lineRule="auto"/>
        <w:ind w:left="-709" w:right="389" w:hanging="907"/>
        <w:rPr>
          <w:rFonts w:ascii="Arial" w:hAnsi="Arial" w:cs="Arial"/>
          <w:szCs w:val="24"/>
        </w:rPr>
      </w:pPr>
      <w:r>
        <w:rPr>
          <w:rFonts w:ascii="Arial" w:hAnsi="Arial" w:cs="Arial"/>
          <w:szCs w:val="24"/>
        </w:rPr>
        <w:t xml:space="preserve">              </w:t>
      </w:r>
      <w:r w:rsidR="00463C79">
        <w:rPr>
          <w:rFonts w:ascii="Arial" w:hAnsi="Arial" w:cs="Arial"/>
          <w:szCs w:val="24"/>
        </w:rPr>
        <w:t xml:space="preserve"> </w:t>
      </w:r>
      <w:r>
        <w:rPr>
          <w:rFonts w:ascii="Arial" w:hAnsi="Arial" w:cs="Arial"/>
          <w:szCs w:val="24"/>
        </w:rPr>
        <w:t xml:space="preserve"> </w:t>
      </w:r>
      <w:r w:rsidR="00F44C52" w:rsidRPr="000129E4">
        <w:rPr>
          <w:rFonts w:ascii="Arial" w:hAnsi="Arial" w:cs="Arial"/>
          <w:szCs w:val="24"/>
        </w:rPr>
        <w:t>was abl</w:t>
      </w:r>
      <w:r w:rsidR="00F44C52">
        <w:rPr>
          <w:rFonts w:ascii="Arial" w:hAnsi="Arial" w:cs="Arial"/>
          <w:szCs w:val="24"/>
        </w:rPr>
        <w:t>e to observe from a small</w:t>
      </w:r>
      <w:r w:rsidR="00F44C52" w:rsidRPr="000129E4">
        <w:rPr>
          <w:rFonts w:ascii="Arial" w:hAnsi="Arial" w:cs="Arial"/>
          <w:szCs w:val="24"/>
        </w:rPr>
        <w:t xml:space="preserve"> distance</w:t>
      </w:r>
      <w:r w:rsidR="00BA4C05">
        <w:rPr>
          <w:rFonts w:ascii="Arial" w:hAnsi="Arial" w:cs="Arial"/>
          <w:szCs w:val="24"/>
        </w:rPr>
        <w:t xml:space="preserve"> of 20 </w:t>
      </w:r>
      <w:r w:rsidR="00D07CBD">
        <w:rPr>
          <w:rFonts w:ascii="Arial" w:hAnsi="Arial" w:cs="Arial"/>
          <w:szCs w:val="24"/>
        </w:rPr>
        <w:t>meters</w:t>
      </w:r>
      <w:r w:rsidR="00F44C52" w:rsidRPr="000129E4">
        <w:rPr>
          <w:rFonts w:ascii="Arial" w:hAnsi="Arial" w:cs="Arial"/>
          <w:szCs w:val="24"/>
        </w:rPr>
        <w:t xml:space="preserve"> away that the suspects</w:t>
      </w:r>
    </w:p>
    <w:p w:rsidR="00D3393D" w:rsidRDefault="00D3393D" w:rsidP="001F6E3A">
      <w:pPr>
        <w:spacing w:after="0" w:line="360" w:lineRule="auto"/>
        <w:ind w:left="-709" w:right="389" w:hanging="907"/>
        <w:rPr>
          <w:rFonts w:ascii="Arial" w:hAnsi="Arial" w:cs="Arial"/>
          <w:szCs w:val="24"/>
        </w:rPr>
      </w:pPr>
      <w:r>
        <w:rPr>
          <w:rFonts w:ascii="Arial" w:hAnsi="Arial" w:cs="Arial"/>
          <w:szCs w:val="24"/>
        </w:rPr>
        <w:t xml:space="preserve">             </w:t>
      </w:r>
      <w:r w:rsidR="00F44C52" w:rsidRPr="000129E4">
        <w:rPr>
          <w:rFonts w:ascii="Arial" w:hAnsi="Arial" w:cs="Arial"/>
          <w:szCs w:val="24"/>
        </w:rPr>
        <w:t xml:space="preserve"> </w:t>
      </w:r>
      <w:r w:rsidR="00463C79">
        <w:rPr>
          <w:rFonts w:ascii="Arial" w:hAnsi="Arial" w:cs="Arial"/>
          <w:szCs w:val="24"/>
        </w:rPr>
        <w:t xml:space="preserve"> </w:t>
      </w:r>
      <w:r>
        <w:rPr>
          <w:rFonts w:ascii="Arial" w:hAnsi="Arial" w:cs="Arial"/>
          <w:szCs w:val="24"/>
        </w:rPr>
        <w:t xml:space="preserve"> </w:t>
      </w:r>
      <w:r w:rsidR="00F44C52" w:rsidRPr="000129E4">
        <w:rPr>
          <w:rFonts w:ascii="Arial" w:hAnsi="Arial" w:cs="Arial"/>
          <w:szCs w:val="24"/>
        </w:rPr>
        <w:t>continued to rob the complainant at gun point</w:t>
      </w:r>
      <w:r w:rsidR="00E61BE4">
        <w:rPr>
          <w:rFonts w:ascii="Arial" w:hAnsi="Arial" w:cs="Arial"/>
          <w:szCs w:val="24"/>
        </w:rPr>
        <w:t>.</w:t>
      </w:r>
      <w:r w:rsidR="00F44C52" w:rsidRPr="000129E4">
        <w:rPr>
          <w:rFonts w:ascii="Arial" w:hAnsi="Arial" w:cs="Arial"/>
          <w:szCs w:val="24"/>
        </w:rPr>
        <w:t xml:space="preserve"> The suspects robbed Shingange of </w:t>
      </w:r>
    </w:p>
    <w:p w:rsidR="00FC4422" w:rsidRDefault="00D3393D" w:rsidP="001F6E3A">
      <w:pPr>
        <w:spacing w:after="0" w:line="360" w:lineRule="auto"/>
        <w:ind w:left="-709" w:right="389" w:hanging="907"/>
        <w:rPr>
          <w:rFonts w:ascii="Arial" w:hAnsi="Arial" w:cs="Arial"/>
          <w:szCs w:val="24"/>
        </w:rPr>
      </w:pPr>
      <w:r>
        <w:rPr>
          <w:rFonts w:ascii="Arial" w:hAnsi="Arial" w:cs="Arial"/>
          <w:szCs w:val="24"/>
        </w:rPr>
        <w:t xml:space="preserve">             </w:t>
      </w:r>
      <w:r w:rsidR="00463C79">
        <w:rPr>
          <w:rFonts w:ascii="Arial" w:hAnsi="Arial" w:cs="Arial"/>
          <w:szCs w:val="24"/>
        </w:rPr>
        <w:t xml:space="preserve"> </w:t>
      </w:r>
      <w:r>
        <w:rPr>
          <w:rFonts w:ascii="Arial" w:hAnsi="Arial" w:cs="Arial"/>
          <w:szCs w:val="24"/>
        </w:rPr>
        <w:t xml:space="preserve">  </w:t>
      </w:r>
      <w:r w:rsidR="00F44C52" w:rsidRPr="000129E4">
        <w:rPr>
          <w:rFonts w:ascii="Arial" w:hAnsi="Arial" w:cs="Arial"/>
          <w:szCs w:val="24"/>
        </w:rPr>
        <w:t>his cell phone</w:t>
      </w:r>
      <w:r w:rsidR="00E61BE4">
        <w:rPr>
          <w:rFonts w:ascii="Arial" w:hAnsi="Arial" w:cs="Arial"/>
          <w:szCs w:val="24"/>
        </w:rPr>
        <w:t>.</w:t>
      </w:r>
      <w:r w:rsidR="00F44C52" w:rsidRPr="000129E4">
        <w:rPr>
          <w:rFonts w:ascii="Arial" w:hAnsi="Arial" w:cs="Arial"/>
          <w:szCs w:val="24"/>
        </w:rPr>
        <w:t xml:space="preserve"> </w:t>
      </w:r>
      <w:r w:rsidR="00F44C52">
        <w:rPr>
          <w:rStyle w:val="FootnoteReference"/>
          <w:rFonts w:ascii="Arial" w:hAnsi="Arial" w:cs="Arial"/>
          <w:szCs w:val="24"/>
        </w:rPr>
        <w:footnoteReference w:id="12"/>
      </w:r>
      <w:r w:rsidR="000B18A2" w:rsidRPr="000B18A2">
        <w:rPr>
          <w:rFonts w:ascii="Arial" w:hAnsi="Arial" w:cs="Arial"/>
          <w:szCs w:val="24"/>
        </w:rPr>
        <w:t xml:space="preserve"> </w:t>
      </w:r>
      <w:r w:rsidR="000B18A2">
        <w:rPr>
          <w:rFonts w:ascii="Arial" w:hAnsi="Arial" w:cs="Arial"/>
          <w:szCs w:val="24"/>
        </w:rPr>
        <w:t>He testified that accused 1 wa</w:t>
      </w:r>
      <w:r w:rsidR="000B18A2" w:rsidRPr="000129E4">
        <w:rPr>
          <w:rFonts w:ascii="Arial" w:hAnsi="Arial" w:cs="Arial"/>
          <w:szCs w:val="24"/>
        </w:rPr>
        <w:t xml:space="preserve">s the one who possessed the fire </w:t>
      </w:r>
    </w:p>
    <w:p w:rsidR="00D3393D" w:rsidRDefault="00FC4422" w:rsidP="001F6E3A">
      <w:pPr>
        <w:spacing w:after="0" w:line="360" w:lineRule="auto"/>
        <w:ind w:left="-709" w:right="389" w:hanging="907"/>
        <w:rPr>
          <w:rFonts w:ascii="Arial" w:hAnsi="Arial" w:cs="Arial"/>
          <w:szCs w:val="24"/>
        </w:rPr>
      </w:pPr>
      <w:r>
        <w:rPr>
          <w:rFonts w:ascii="Arial" w:hAnsi="Arial" w:cs="Arial"/>
          <w:szCs w:val="24"/>
        </w:rPr>
        <w:t xml:space="preserve">                </w:t>
      </w:r>
      <w:r w:rsidR="000B18A2" w:rsidRPr="000129E4">
        <w:rPr>
          <w:rFonts w:ascii="Arial" w:hAnsi="Arial" w:cs="Arial"/>
          <w:szCs w:val="24"/>
        </w:rPr>
        <w:t>arm and pointed it at them</w:t>
      </w:r>
      <w:r w:rsidR="000B18A2">
        <w:rPr>
          <w:rStyle w:val="FootnoteReference"/>
          <w:rFonts w:ascii="Arial" w:hAnsi="Arial" w:cs="Arial"/>
          <w:szCs w:val="24"/>
        </w:rPr>
        <w:footnoteReference w:id="13"/>
      </w:r>
      <w:r w:rsidR="008D235F" w:rsidRPr="008D235F">
        <w:rPr>
          <w:rFonts w:ascii="Arial" w:hAnsi="Arial" w:cs="Arial"/>
          <w:szCs w:val="24"/>
        </w:rPr>
        <w:t xml:space="preserve"> </w:t>
      </w:r>
      <w:r w:rsidR="008D235F">
        <w:rPr>
          <w:rFonts w:ascii="Arial" w:hAnsi="Arial" w:cs="Arial"/>
          <w:szCs w:val="24"/>
        </w:rPr>
        <w:t>and</w:t>
      </w:r>
      <w:r w:rsidR="008D235F" w:rsidRPr="000129E4">
        <w:rPr>
          <w:rFonts w:ascii="Arial" w:hAnsi="Arial" w:cs="Arial"/>
          <w:szCs w:val="24"/>
        </w:rPr>
        <w:t xml:space="preserve"> </w:t>
      </w:r>
      <w:r w:rsidR="00140E28">
        <w:rPr>
          <w:rFonts w:ascii="Arial" w:hAnsi="Arial" w:cs="Arial"/>
          <w:szCs w:val="24"/>
        </w:rPr>
        <w:t xml:space="preserve">he also </w:t>
      </w:r>
      <w:r w:rsidR="008D235F" w:rsidRPr="000129E4">
        <w:rPr>
          <w:rFonts w:ascii="Arial" w:hAnsi="Arial" w:cs="Arial"/>
          <w:szCs w:val="24"/>
        </w:rPr>
        <w:t>searched him.</w:t>
      </w:r>
    </w:p>
    <w:p w:rsidR="00140E28" w:rsidRDefault="00463C79" w:rsidP="00D3393D">
      <w:pPr>
        <w:spacing w:after="0" w:line="360" w:lineRule="auto"/>
        <w:ind w:left="-567" w:right="389" w:hanging="907"/>
        <w:rPr>
          <w:rFonts w:ascii="Arial" w:hAnsi="Arial" w:cs="Arial"/>
          <w:szCs w:val="24"/>
        </w:rPr>
      </w:pPr>
      <w:r>
        <w:rPr>
          <w:rFonts w:ascii="Arial" w:hAnsi="Arial" w:cs="Arial"/>
          <w:szCs w:val="24"/>
        </w:rPr>
        <w:t xml:space="preserve">   </w:t>
      </w:r>
      <w:r w:rsidR="00140E28">
        <w:rPr>
          <w:rFonts w:ascii="Arial" w:hAnsi="Arial" w:cs="Arial"/>
          <w:szCs w:val="24"/>
        </w:rPr>
        <w:t>[10]</w:t>
      </w:r>
      <w:r w:rsidR="00D3393D">
        <w:rPr>
          <w:rFonts w:ascii="Arial" w:hAnsi="Arial" w:cs="Arial"/>
          <w:szCs w:val="24"/>
        </w:rPr>
        <w:t xml:space="preserve"> </w:t>
      </w:r>
      <w:r>
        <w:rPr>
          <w:rFonts w:ascii="Arial" w:hAnsi="Arial" w:cs="Arial"/>
          <w:szCs w:val="24"/>
        </w:rPr>
        <w:t xml:space="preserve">  </w:t>
      </w:r>
      <w:r w:rsidR="00FC4422">
        <w:rPr>
          <w:rFonts w:ascii="Arial" w:hAnsi="Arial" w:cs="Arial"/>
          <w:szCs w:val="24"/>
        </w:rPr>
        <w:t xml:space="preserve"> </w:t>
      </w:r>
      <w:r w:rsidR="00851F89">
        <w:rPr>
          <w:rFonts w:ascii="Arial" w:hAnsi="Arial" w:cs="Arial"/>
          <w:szCs w:val="24"/>
        </w:rPr>
        <w:t xml:space="preserve"> </w:t>
      </w:r>
      <w:r w:rsidR="00140E28">
        <w:rPr>
          <w:rFonts w:ascii="Arial" w:hAnsi="Arial" w:cs="Arial"/>
          <w:szCs w:val="24"/>
        </w:rPr>
        <w:t xml:space="preserve">After </w:t>
      </w:r>
      <w:r w:rsidR="00BA4C05">
        <w:rPr>
          <w:rFonts w:ascii="Arial" w:hAnsi="Arial" w:cs="Arial"/>
          <w:szCs w:val="24"/>
        </w:rPr>
        <w:t>Shingange</w:t>
      </w:r>
      <w:r w:rsidR="00140E28">
        <w:rPr>
          <w:rFonts w:ascii="Arial" w:hAnsi="Arial" w:cs="Arial"/>
          <w:szCs w:val="24"/>
        </w:rPr>
        <w:t xml:space="preserve"> was robbed his cell phone, he approached him and they </w:t>
      </w:r>
    </w:p>
    <w:p w:rsidR="00460372" w:rsidRDefault="008D52AE" w:rsidP="00413C45">
      <w:pPr>
        <w:spacing w:after="0" w:line="360" w:lineRule="auto"/>
        <w:ind w:left="-514" w:right="389" w:firstLine="0"/>
        <w:rPr>
          <w:rFonts w:ascii="Arial" w:hAnsi="Arial" w:cs="Arial"/>
          <w:szCs w:val="24"/>
        </w:rPr>
      </w:pPr>
      <w:r>
        <w:rPr>
          <w:rFonts w:ascii="Arial" w:hAnsi="Arial" w:cs="Arial"/>
          <w:szCs w:val="24"/>
        </w:rPr>
        <w:t xml:space="preserve">decided to follow the suspects who were running towards “the shacks”. Mboweni </w:t>
      </w:r>
      <w:r w:rsidR="00460372">
        <w:rPr>
          <w:rFonts w:ascii="Arial" w:hAnsi="Arial" w:cs="Arial"/>
          <w:szCs w:val="24"/>
        </w:rPr>
        <w:t xml:space="preserve">      </w:t>
      </w:r>
      <w:r w:rsidR="00413C45">
        <w:rPr>
          <w:rFonts w:ascii="Arial" w:hAnsi="Arial" w:cs="Arial"/>
          <w:szCs w:val="24"/>
        </w:rPr>
        <w:t xml:space="preserve">  </w:t>
      </w:r>
      <w:r w:rsidR="00D71088" w:rsidRPr="000129E4">
        <w:rPr>
          <w:rFonts w:ascii="Arial" w:hAnsi="Arial" w:cs="Arial"/>
          <w:szCs w:val="24"/>
        </w:rPr>
        <w:t>then pointed out both the appellant and his co accused in court as the said suspects.</w:t>
      </w:r>
      <w:r w:rsidR="00162497">
        <w:rPr>
          <w:rStyle w:val="FootnoteReference"/>
          <w:rFonts w:ascii="Arial" w:hAnsi="Arial" w:cs="Arial"/>
          <w:szCs w:val="24"/>
        </w:rPr>
        <w:footnoteReference w:id="14"/>
      </w:r>
      <w:r w:rsidR="000B18A2">
        <w:rPr>
          <w:rFonts w:ascii="Arial" w:hAnsi="Arial" w:cs="Arial"/>
          <w:szCs w:val="24"/>
        </w:rPr>
        <w:t xml:space="preserve"> </w:t>
      </w:r>
    </w:p>
    <w:p w:rsidR="00463C79" w:rsidRDefault="00C80CD4" w:rsidP="00463C79">
      <w:pPr>
        <w:spacing w:after="0" w:line="360" w:lineRule="auto"/>
        <w:ind w:left="-567" w:right="389" w:hanging="712"/>
        <w:rPr>
          <w:rFonts w:ascii="Arial" w:hAnsi="Arial" w:cs="Arial"/>
        </w:rPr>
      </w:pPr>
      <w:r>
        <w:rPr>
          <w:rFonts w:ascii="Arial" w:hAnsi="Arial" w:cs="Arial"/>
          <w:szCs w:val="24"/>
        </w:rPr>
        <w:t>[1</w:t>
      </w:r>
      <w:r w:rsidR="00140E28">
        <w:rPr>
          <w:rFonts w:ascii="Arial" w:hAnsi="Arial" w:cs="Arial"/>
          <w:szCs w:val="24"/>
        </w:rPr>
        <w:t>1</w:t>
      </w:r>
      <w:r>
        <w:rPr>
          <w:rFonts w:ascii="Arial" w:hAnsi="Arial" w:cs="Arial"/>
          <w:szCs w:val="24"/>
        </w:rPr>
        <w:t>]</w:t>
      </w:r>
      <w:r>
        <w:rPr>
          <w:rFonts w:ascii="Arial" w:hAnsi="Arial" w:cs="Arial"/>
          <w:szCs w:val="24"/>
        </w:rPr>
        <w:tab/>
      </w:r>
      <w:r w:rsidR="00463C79">
        <w:rPr>
          <w:rFonts w:ascii="Arial" w:hAnsi="Arial" w:cs="Arial"/>
          <w:szCs w:val="24"/>
        </w:rPr>
        <w:t xml:space="preserve"> </w:t>
      </w:r>
      <w:r w:rsidR="00D71088" w:rsidRPr="00837767">
        <w:rPr>
          <w:rFonts w:ascii="Arial" w:hAnsi="Arial" w:cs="Arial"/>
        </w:rPr>
        <w:t xml:space="preserve">They then saw a police van patrolling the vicinity and they quickly approached the </w:t>
      </w:r>
    </w:p>
    <w:p w:rsidR="00463C79" w:rsidRDefault="00463C79" w:rsidP="00463C79">
      <w:pPr>
        <w:spacing w:after="0" w:line="360" w:lineRule="auto"/>
        <w:ind w:left="-567" w:right="389" w:hanging="712"/>
        <w:rPr>
          <w:rFonts w:ascii="Arial" w:hAnsi="Arial" w:cs="Arial"/>
        </w:rPr>
      </w:pPr>
      <w:r>
        <w:rPr>
          <w:rFonts w:ascii="Arial" w:hAnsi="Arial" w:cs="Arial"/>
        </w:rPr>
        <w:t xml:space="preserve">            </w:t>
      </w:r>
      <w:r w:rsidR="00D71088" w:rsidRPr="00837767">
        <w:rPr>
          <w:rFonts w:ascii="Arial" w:hAnsi="Arial" w:cs="Arial"/>
        </w:rPr>
        <w:t xml:space="preserve">police for assistance. With the assistance from the police, accused 1 was </w:t>
      </w:r>
    </w:p>
    <w:p w:rsidR="00463C79" w:rsidRDefault="00463C79" w:rsidP="00463C79">
      <w:pPr>
        <w:spacing w:after="0" w:line="360" w:lineRule="auto"/>
        <w:ind w:left="-567" w:right="389" w:hanging="712"/>
        <w:rPr>
          <w:rFonts w:ascii="Arial" w:hAnsi="Arial" w:cs="Arial"/>
        </w:rPr>
      </w:pPr>
      <w:r>
        <w:rPr>
          <w:rFonts w:ascii="Arial" w:hAnsi="Arial" w:cs="Arial"/>
        </w:rPr>
        <w:t xml:space="preserve">            </w:t>
      </w:r>
      <w:r w:rsidR="00D71088" w:rsidRPr="00837767">
        <w:rPr>
          <w:rFonts w:ascii="Arial" w:hAnsi="Arial" w:cs="Arial"/>
        </w:rPr>
        <w:t xml:space="preserve">apprehended and </w:t>
      </w:r>
      <w:r w:rsidR="00837767" w:rsidRPr="00837767">
        <w:rPr>
          <w:rFonts w:ascii="Arial" w:hAnsi="Arial" w:cs="Arial"/>
        </w:rPr>
        <w:t>arrested</w:t>
      </w:r>
      <w:r w:rsidR="00D15B3A">
        <w:rPr>
          <w:rFonts w:ascii="Arial" w:hAnsi="Arial" w:cs="Arial"/>
        </w:rPr>
        <w:t>.</w:t>
      </w:r>
      <w:r w:rsidR="00D71088" w:rsidRPr="00837767">
        <w:rPr>
          <w:rFonts w:ascii="Arial" w:hAnsi="Arial" w:cs="Arial"/>
        </w:rPr>
        <w:t xml:space="preserve"> The appellant was only arrested about two days</w:t>
      </w:r>
    </w:p>
    <w:p w:rsidR="008D235F" w:rsidRDefault="00463C79" w:rsidP="00463C79">
      <w:pPr>
        <w:spacing w:after="0" w:line="360" w:lineRule="auto"/>
        <w:ind w:left="-567" w:right="389" w:hanging="712"/>
        <w:rPr>
          <w:rFonts w:ascii="Arial" w:hAnsi="Arial" w:cs="Arial"/>
        </w:rPr>
      </w:pPr>
      <w:r>
        <w:rPr>
          <w:rFonts w:ascii="Arial" w:hAnsi="Arial" w:cs="Arial"/>
        </w:rPr>
        <w:t xml:space="preserve">           </w:t>
      </w:r>
      <w:r w:rsidR="00D71088" w:rsidRPr="00837767">
        <w:rPr>
          <w:rFonts w:ascii="Arial" w:hAnsi="Arial" w:cs="Arial"/>
        </w:rPr>
        <w:t xml:space="preserve"> later.</w:t>
      </w:r>
      <w:r w:rsidR="00017F0B">
        <w:rPr>
          <w:rStyle w:val="FootnoteReference"/>
          <w:rFonts w:ascii="Arial" w:hAnsi="Arial" w:cs="Arial"/>
        </w:rPr>
        <w:footnoteReference w:id="15"/>
      </w:r>
      <w:r w:rsidR="008D235F">
        <w:rPr>
          <w:rFonts w:ascii="Arial" w:hAnsi="Arial" w:cs="Arial"/>
        </w:rPr>
        <w:t xml:space="preserve"> </w:t>
      </w:r>
    </w:p>
    <w:p w:rsidR="008D235F" w:rsidRDefault="00460372" w:rsidP="004525A2">
      <w:pPr>
        <w:spacing w:after="0" w:line="360" w:lineRule="auto"/>
        <w:ind w:left="-567" w:right="389" w:hanging="1048"/>
        <w:rPr>
          <w:rFonts w:ascii="Arial" w:hAnsi="Arial" w:cs="Arial"/>
          <w:szCs w:val="24"/>
        </w:rPr>
      </w:pPr>
      <w:r>
        <w:rPr>
          <w:rFonts w:ascii="Arial" w:hAnsi="Arial" w:cs="Arial"/>
        </w:rPr>
        <w:t xml:space="preserve"> </w:t>
      </w:r>
      <w:r w:rsidR="00463C79">
        <w:rPr>
          <w:rFonts w:ascii="Arial" w:hAnsi="Arial" w:cs="Arial"/>
        </w:rPr>
        <w:t xml:space="preserve">   </w:t>
      </w:r>
      <w:r w:rsidR="00896007">
        <w:rPr>
          <w:rFonts w:ascii="Arial" w:hAnsi="Arial" w:cs="Arial"/>
        </w:rPr>
        <w:t xml:space="preserve"> </w:t>
      </w:r>
      <w:r w:rsidR="008D235F">
        <w:rPr>
          <w:rFonts w:ascii="Arial" w:hAnsi="Arial" w:cs="Arial"/>
        </w:rPr>
        <w:t>[</w:t>
      </w:r>
      <w:r w:rsidR="00D15B3A">
        <w:rPr>
          <w:rFonts w:ascii="Arial" w:hAnsi="Arial" w:cs="Arial"/>
        </w:rPr>
        <w:t>1</w:t>
      </w:r>
      <w:r w:rsidR="009629B3">
        <w:rPr>
          <w:rFonts w:ascii="Arial" w:hAnsi="Arial" w:cs="Arial"/>
        </w:rPr>
        <w:t>2</w:t>
      </w:r>
      <w:r w:rsidR="00D07CBD">
        <w:rPr>
          <w:rFonts w:ascii="Arial" w:hAnsi="Arial" w:cs="Arial"/>
        </w:rPr>
        <w:t xml:space="preserve">] </w:t>
      </w:r>
      <w:r w:rsidR="004525A2">
        <w:rPr>
          <w:rFonts w:ascii="Arial" w:hAnsi="Arial" w:cs="Arial"/>
        </w:rPr>
        <w:t xml:space="preserve">  </w:t>
      </w:r>
      <w:r w:rsidR="00D07CBD">
        <w:rPr>
          <w:rFonts w:ascii="Arial" w:hAnsi="Arial" w:cs="Arial"/>
        </w:rPr>
        <w:t>Mboweni</w:t>
      </w:r>
      <w:r w:rsidR="00D71088" w:rsidRPr="000129E4">
        <w:rPr>
          <w:rFonts w:ascii="Arial" w:hAnsi="Arial" w:cs="Arial"/>
          <w:szCs w:val="24"/>
        </w:rPr>
        <w:t xml:space="preserve"> confirmed that at some stage while following the said suspects</w:t>
      </w:r>
      <w:r w:rsidR="00BA4C05">
        <w:rPr>
          <w:rFonts w:ascii="Arial" w:hAnsi="Arial" w:cs="Arial"/>
          <w:szCs w:val="24"/>
        </w:rPr>
        <w:t xml:space="preserve">, </w:t>
      </w:r>
      <w:r w:rsidR="00D07CBD">
        <w:rPr>
          <w:rFonts w:ascii="Arial" w:hAnsi="Arial" w:cs="Arial"/>
          <w:szCs w:val="24"/>
        </w:rPr>
        <w:t xml:space="preserve">he lost </w:t>
      </w:r>
      <w:r w:rsidR="00D71088" w:rsidRPr="000129E4">
        <w:rPr>
          <w:rFonts w:ascii="Arial" w:hAnsi="Arial" w:cs="Arial"/>
          <w:szCs w:val="24"/>
        </w:rPr>
        <w:t>sight of them.</w:t>
      </w:r>
      <w:r w:rsidR="00017F0B">
        <w:rPr>
          <w:rStyle w:val="FootnoteReference"/>
          <w:rFonts w:ascii="Arial" w:hAnsi="Arial" w:cs="Arial"/>
          <w:szCs w:val="24"/>
        </w:rPr>
        <w:footnoteReference w:id="16"/>
      </w:r>
      <w:r w:rsidR="00D15B3A">
        <w:rPr>
          <w:rFonts w:ascii="Arial" w:hAnsi="Arial" w:cs="Arial"/>
          <w:szCs w:val="24"/>
        </w:rPr>
        <w:t xml:space="preserve"> </w:t>
      </w:r>
      <w:r w:rsidR="00140E28">
        <w:rPr>
          <w:rFonts w:ascii="Arial" w:hAnsi="Arial" w:cs="Arial"/>
          <w:szCs w:val="24"/>
        </w:rPr>
        <w:t>H</w:t>
      </w:r>
      <w:r w:rsidR="00D71088" w:rsidRPr="000129E4">
        <w:rPr>
          <w:rFonts w:ascii="Arial" w:hAnsi="Arial" w:cs="Arial"/>
          <w:szCs w:val="24"/>
        </w:rPr>
        <w:t>e was able to recognize accused 1 and the appellant from the clothes they wore and their different skin colour.</w:t>
      </w:r>
      <w:r w:rsidR="00017F0B">
        <w:rPr>
          <w:rStyle w:val="FootnoteReference"/>
          <w:rFonts w:ascii="Arial" w:hAnsi="Arial" w:cs="Arial"/>
          <w:szCs w:val="24"/>
        </w:rPr>
        <w:footnoteReference w:id="17"/>
      </w:r>
      <w:r w:rsidR="00D15B3A" w:rsidRPr="000129E4">
        <w:rPr>
          <w:rFonts w:ascii="Arial" w:hAnsi="Arial" w:cs="Arial"/>
          <w:szCs w:val="24"/>
        </w:rPr>
        <w:t xml:space="preserve"> Mboweni stated he was present when the appellant was later arrested.</w:t>
      </w:r>
      <w:r w:rsidR="00D15B3A">
        <w:rPr>
          <w:rStyle w:val="FootnoteReference"/>
          <w:rFonts w:ascii="Arial" w:hAnsi="Arial" w:cs="Arial"/>
          <w:szCs w:val="24"/>
        </w:rPr>
        <w:footnoteReference w:id="18"/>
      </w:r>
    </w:p>
    <w:p w:rsidR="00F7782C" w:rsidRDefault="00460372" w:rsidP="009629B3">
      <w:pPr>
        <w:spacing w:after="0" w:line="360" w:lineRule="auto"/>
        <w:ind w:left="-709" w:right="389" w:hanging="907"/>
        <w:rPr>
          <w:rFonts w:ascii="Arial" w:hAnsi="Arial" w:cs="Arial"/>
          <w:szCs w:val="24"/>
        </w:rPr>
      </w:pPr>
      <w:r>
        <w:rPr>
          <w:rFonts w:ascii="Arial" w:hAnsi="Arial" w:cs="Arial"/>
          <w:szCs w:val="24"/>
        </w:rPr>
        <w:t xml:space="preserve"> </w:t>
      </w:r>
      <w:r w:rsidR="00F7782C">
        <w:rPr>
          <w:rFonts w:ascii="Arial" w:hAnsi="Arial" w:cs="Arial"/>
          <w:szCs w:val="24"/>
        </w:rPr>
        <w:t xml:space="preserve"> </w:t>
      </w:r>
      <w:r>
        <w:rPr>
          <w:rFonts w:ascii="Arial" w:hAnsi="Arial" w:cs="Arial"/>
          <w:szCs w:val="24"/>
        </w:rPr>
        <w:t xml:space="preserve"> </w:t>
      </w:r>
      <w:r w:rsidR="00F7782C">
        <w:rPr>
          <w:rFonts w:ascii="Arial" w:hAnsi="Arial" w:cs="Arial"/>
          <w:szCs w:val="24"/>
        </w:rPr>
        <w:t xml:space="preserve"> </w:t>
      </w:r>
      <w:r>
        <w:rPr>
          <w:rFonts w:ascii="Arial" w:hAnsi="Arial" w:cs="Arial"/>
          <w:szCs w:val="24"/>
        </w:rPr>
        <w:t xml:space="preserve"> </w:t>
      </w:r>
      <w:r w:rsidR="00D15B3A">
        <w:rPr>
          <w:rFonts w:ascii="Arial" w:hAnsi="Arial" w:cs="Arial"/>
          <w:szCs w:val="24"/>
        </w:rPr>
        <w:t>[1</w:t>
      </w:r>
      <w:r w:rsidR="009629B3">
        <w:rPr>
          <w:rFonts w:ascii="Arial" w:hAnsi="Arial" w:cs="Arial"/>
          <w:szCs w:val="24"/>
        </w:rPr>
        <w:t>3</w:t>
      </w:r>
      <w:r w:rsidR="00D15B3A">
        <w:rPr>
          <w:rFonts w:ascii="Arial" w:hAnsi="Arial" w:cs="Arial"/>
          <w:szCs w:val="24"/>
        </w:rPr>
        <w:t>]</w:t>
      </w:r>
      <w:r w:rsidR="00D15B3A">
        <w:rPr>
          <w:rFonts w:ascii="Arial" w:hAnsi="Arial" w:cs="Arial"/>
          <w:szCs w:val="24"/>
        </w:rPr>
        <w:tab/>
      </w:r>
      <w:r w:rsidR="00F7782C">
        <w:rPr>
          <w:rFonts w:ascii="Arial" w:hAnsi="Arial" w:cs="Arial"/>
          <w:szCs w:val="24"/>
        </w:rPr>
        <w:t xml:space="preserve">  </w:t>
      </w:r>
      <w:r w:rsidR="002B38D7">
        <w:rPr>
          <w:rFonts w:ascii="Arial" w:hAnsi="Arial" w:cs="Arial"/>
          <w:szCs w:val="24"/>
        </w:rPr>
        <w:t xml:space="preserve">He denied under </w:t>
      </w:r>
      <w:r w:rsidR="00D71088" w:rsidRPr="00AD0CA8">
        <w:rPr>
          <w:rFonts w:ascii="Arial" w:hAnsi="Arial" w:cs="Arial"/>
          <w:szCs w:val="24"/>
        </w:rPr>
        <w:t>cross examination</w:t>
      </w:r>
      <w:r w:rsidR="00D71088" w:rsidRPr="00837767">
        <w:rPr>
          <w:rFonts w:ascii="Arial" w:hAnsi="Arial" w:cs="Arial"/>
          <w:b/>
          <w:szCs w:val="24"/>
        </w:rPr>
        <w:t xml:space="preserve"> </w:t>
      </w:r>
      <w:r w:rsidR="00D71088" w:rsidRPr="000129E4">
        <w:rPr>
          <w:rFonts w:ascii="Arial" w:hAnsi="Arial" w:cs="Arial"/>
          <w:szCs w:val="24"/>
        </w:rPr>
        <w:t xml:space="preserve">that he had mistaken the times of the said </w:t>
      </w:r>
    </w:p>
    <w:p w:rsidR="00F7782C" w:rsidRDefault="00F7782C" w:rsidP="009629B3">
      <w:pPr>
        <w:spacing w:after="0" w:line="360" w:lineRule="auto"/>
        <w:ind w:left="-709"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robbery and that the armed robbery did not occur at 16: 30</w:t>
      </w:r>
      <w:r w:rsidR="002B38D7">
        <w:rPr>
          <w:rFonts w:ascii="Arial" w:hAnsi="Arial" w:cs="Arial"/>
          <w:szCs w:val="24"/>
        </w:rPr>
        <w:t xml:space="preserve"> </w:t>
      </w:r>
      <w:r w:rsidR="00D71088" w:rsidRPr="000129E4">
        <w:rPr>
          <w:rFonts w:ascii="Arial" w:hAnsi="Arial" w:cs="Arial"/>
          <w:szCs w:val="24"/>
        </w:rPr>
        <w:t xml:space="preserve">pm but sometime </w:t>
      </w:r>
    </w:p>
    <w:p w:rsidR="00F7782C" w:rsidRDefault="00F7782C" w:rsidP="009629B3">
      <w:pPr>
        <w:spacing w:after="0" w:line="360" w:lineRule="auto"/>
        <w:ind w:left="-709" w:right="389" w:hanging="907"/>
        <w:rPr>
          <w:rFonts w:ascii="Arial" w:hAnsi="Arial" w:cs="Arial"/>
          <w:szCs w:val="24"/>
        </w:rPr>
      </w:pPr>
      <w:r>
        <w:rPr>
          <w:rFonts w:ascii="Arial" w:hAnsi="Arial" w:cs="Arial"/>
          <w:szCs w:val="24"/>
        </w:rPr>
        <w:t xml:space="preserve">                </w:t>
      </w:r>
      <w:r w:rsidR="00837767">
        <w:rPr>
          <w:rFonts w:ascii="Arial" w:hAnsi="Arial" w:cs="Arial"/>
          <w:szCs w:val="24"/>
        </w:rPr>
        <w:t xml:space="preserve">earlier. </w:t>
      </w:r>
      <w:r w:rsidR="009629B3">
        <w:rPr>
          <w:rFonts w:ascii="Arial" w:hAnsi="Arial" w:cs="Arial"/>
          <w:szCs w:val="24"/>
        </w:rPr>
        <w:t xml:space="preserve">He further denied </w:t>
      </w:r>
      <w:r w:rsidR="00D71088" w:rsidRPr="000129E4">
        <w:rPr>
          <w:rFonts w:ascii="Arial" w:hAnsi="Arial" w:cs="Arial"/>
          <w:szCs w:val="24"/>
        </w:rPr>
        <w:t>t</w:t>
      </w:r>
      <w:r w:rsidR="003911B2">
        <w:rPr>
          <w:rFonts w:ascii="Arial" w:hAnsi="Arial" w:cs="Arial"/>
          <w:szCs w:val="24"/>
        </w:rPr>
        <w:t>hat the description of accused 1</w:t>
      </w:r>
      <w:r w:rsidR="00D71088" w:rsidRPr="000129E4">
        <w:rPr>
          <w:rFonts w:ascii="Arial" w:hAnsi="Arial" w:cs="Arial"/>
          <w:szCs w:val="24"/>
        </w:rPr>
        <w:t xml:space="preserve">'s clothing as he testified </w:t>
      </w:r>
    </w:p>
    <w:p w:rsidR="009629B3" w:rsidRDefault="00F7782C" w:rsidP="009629B3">
      <w:pPr>
        <w:spacing w:after="0" w:line="360" w:lineRule="auto"/>
        <w:ind w:left="-709"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to is not only incorrect but contradicted by other state witnesses.</w:t>
      </w:r>
      <w:r w:rsidR="00A27C2F">
        <w:rPr>
          <w:rStyle w:val="FootnoteReference"/>
          <w:rFonts w:ascii="Arial" w:hAnsi="Arial" w:cs="Arial"/>
          <w:szCs w:val="24"/>
        </w:rPr>
        <w:footnoteReference w:id="19"/>
      </w:r>
      <w:r w:rsidR="007050A0">
        <w:rPr>
          <w:rFonts w:ascii="Arial" w:hAnsi="Arial" w:cs="Arial"/>
          <w:szCs w:val="24"/>
        </w:rPr>
        <w:t xml:space="preserve"> </w:t>
      </w:r>
    </w:p>
    <w:p w:rsidR="001D3470" w:rsidRDefault="001D3470" w:rsidP="00F7782C">
      <w:pPr>
        <w:spacing w:after="0" w:line="360" w:lineRule="auto"/>
        <w:ind w:left="-1276" w:right="389" w:hanging="198"/>
        <w:rPr>
          <w:rFonts w:ascii="Arial" w:hAnsi="Arial" w:cs="Arial"/>
          <w:szCs w:val="24"/>
        </w:rPr>
      </w:pPr>
      <w:r>
        <w:rPr>
          <w:rFonts w:ascii="Arial" w:hAnsi="Arial" w:cs="Arial"/>
          <w:szCs w:val="24"/>
        </w:rPr>
        <w:t xml:space="preserve">  </w:t>
      </w:r>
      <w:r w:rsidR="009629B3">
        <w:rPr>
          <w:rFonts w:ascii="Arial" w:hAnsi="Arial" w:cs="Arial"/>
          <w:szCs w:val="24"/>
        </w:rPr>
        <w:t>[14]</w:t>
      </w:r>
      <w:r w:rsidR="009629B3">
        <w:rPr>
          <w:rFonts w:ascii="Arial" w:hAnsi="Arial" w:cs="Arial"/>
          <w:szCs w:val="24"/>
        </w:rPr>
        <w:tab/>
      </w:r>
      <w:r w:rsidR="00F7782C">
        <w:rPr>
          <w:rFonts w:ascii="Arial" w:hAnsi="Arial" w:cs="Arial"/>
          <w:szCs w:val="24"/>
        </w:rPr>
        <w:t xml:space="preserve">  </w:t>
      </w:r>
      <w:r w:rsidR="00D71088" w:rsidRPr="000129E4">
        <w:rPr>
          <w:rFonts w:ascii="Arial" w:hAnsi="Arial" w:cs="Arial"/>
          <w:szCs w:val="24"/>
        </w:rPr>
        <w:t>He managed to ran away</w:t>
      </w:r>
      <w:r w:rsidR="009629B3">
        <w:rPr>
          <w:rFonts w:ascii="Arial" w:hAnsi="Arial" w:cs="Arial"/>
          <w:szCs w:val="24"/>
        </w:rPr>
        <w:t xml:space="preserve"> as</w:t>
      </w:r>
      <w:r w:rsidR="00D71088" w:rsidRPr="000129E4">
        <w:rPr>
          <w:rFonts w:ascii="Arial" w:hAnsi="Arial" w:cs="Arial"/>
          <w:szCs w:val="24"/>
        </w:rPr>
        <w:t xml:space="preserve"> Accused 1 </w:t>
      </w:r>
      <w:r w:rsidR="009629B3">
        <w:rPr>
          <w:rFonts w:ascii="Arial" w:hAnsi="Arial" w:cs="Arial"/>
          <w:szCs w:val="24"/>
        </w:rPr>
        <w:t xml:space="preserve">was searching him </w:t>
      </w:r>
      <w:r w:rsidR="004525A2">
        <w:rPr>
          <w:rFonts w:ascii="Arial" w:hAnsi="Arial" w:cs="Arial"/>
          <w:szCs w:val="24"/>
        </w:rPr>
        <w:t xml:space="preserve">he </w:t>
      </w:r>
      <w:r w:rsidR="00D71088" w:rsidRPr="000129E4">
        <w:rPr>
          <w:rFonts w:ascii="Arial" w:hAnsi="Arial" w:cs="Arial"/>
          <w:szCs w:val="24"/>
        </w:rPr>
        <w:t xml:space="preserve">had at that point in </w:t>
      </w:r>
    </w:p>
    <w:p w:rsidR="005065FF" w:rsidRDefault="001D3470" w:rsidP="00F7782C">
      <w:pPr>
        <w:spacing w:after="0" w:line="360" w:lineRule="auto"/>
        <w:ind w:left="-1276" w:right="389" w:hanging="198"/>
        <w:rPr>
          <w:rFonts w:ascii="Arial" w:hAnsi="Arial" w:cs="Arial"/>
          <w:szCs w:val="24"/>
        </w:rPr>
      </w:pPr>
      <w:r>
        <w:rPr>
          <w:rFonts w:ascii="Arial" w:hAnsi="Arial" w:cs="Arial"/>
          <w:szCs w:val="24"/>
        </w:rPr>
        <w:t xml:space="preserve">        </w:t>
      </w:r>
      <w:r w:rsidR="00F7782C">
        <w:rPr>
          <w:rFonts w:ascii="Arial" w:hAnsi="Arial" w:cs="Arial"/>
          <w:szCs w:val="24"/>
        </w:rPr>
        <w:t xml:space="preserve">    </w:t>
      </w:r>
      <w:r w:rsidR="004525A2">
        <w:rPr>
          <w:rFonts w:ascii="Arial" w:hAnsi="Arial" w:cs="Arial"/>
          <w:szCs w:val="24"/>
        </w:rPr>
        <w:t xml:space="preserve"> </w:t>
      </w:r>
      <w:r w:rsidR="00D71088" w:rsidRPr="000129E4">
        <w:rPr>
          <w:rFonts w:ascii="Arial" w:hAnsi="Arial" w:cs="Arial"/>
          <w:szCs w:val="24"/>
        </w:rPr>
        <w:t>time</w:t>
      </w:r>
      <w:r w:rsidR="00F7782C">
        <w:rPr>
          <w:rFonts w:ascii="Arial" w:hAnsi="Arial" w:cs="Arial"/>
          <w:szCs w:val="24"/>
        </w:rPr>
        <w:t xml:space="preserve"> </w:t>
      </w:r>
      <w:r w:rsidR="00D71088" w:rsidRPr="000129E4">
        <w:rPr>
          <w:rFonts w:ascii="Arial" w:hAnsi="Arial" w:cs="Arial"/>
          <w:szCs w:val="24"/>
        </w:rPr>
        <w:t>placed the fire arm in his waist (pants).</w:t>
      </w:r>
      <w:r w:rsidR="00A27C2F" w:rsidRPr="002511EF">
        <w:rPr>
          <w:rStyle w:val="FootnoteReference"/>
          <w:rFonts w:ascii="Arial" w:hAnsi="Arial" w:cs="Arial"/>
          <w:szCs w:val="24"/>
        </w:rPr>
        <w:footnoteReference w:id="20"/>
      </w:r>
    </w:p>
    <w:p w:rsidR="00F7782C" w:rsidRDefault="00460372" w:rsidP="009629B3">
      <w:pPr>
        <w:spacing w:after="0" w:line="360" w:lineRule="auto"/>
        <w:ind w:left="-709" w:right="389" w:hanging="907"/>
        <w:rPr>
          <w:rFonts w:ascii="Arial" w:hAnsi="Arial" w:cs="Arial"/>
          <w:szCs w:val="24"/>
        </w:rPr>
      </w:pPr>
      <w:r>
        <w:rPr>
          <w:rFonts w:ascii="Arial" w:hAnsi="Arial" w:cs="Arial"/>
          <w:szCs w:val="24"/>
        </w:rPr>
        <w:lastRenderedPageBreak/>
        <w:t xml:space="preserve">  </w:t>
      </w:r>
      <w:r w:rsidR="00F7782C">
        <w:rPr>
          <w:rFonts w:ascii="Arial" w:hAnsi="Arial" w:cs="Arial"/>
          <w:szCs w:val="24"/>
        </w:rPr>
        <w:t xml:space="preserve">  </w:t>
      </w:r>
      <w:r w:rsidR="009629B3">
        <w:rPr>
          <w:rFonts w:ascii="Arial" w:hAnsi="Arial" w:cs="Arial"/>
          <w:szCs w:val="24"/>
        </w:rPr>
        <w:t>[15]</w:t>
      </w:r>
      <w:r w:rsidR="009629B3">
        <w:rPr>
          <w:rFonts w:ascii="Arial" w:hAnsi="Arial" w:cs="Arial"/>
          <w:szCs w:val="24"/>
        </w:rPr>
        <w:tab/>
      </w:r>
      <w:r w:rsidR="004525A2">
        <w:rPr>
          <w:rFonts w:ascii="Arial" w:hAnsi="Arial" w:cs="Arial"/>
          <w:szCs w:val="24"/>
        </w:rPr>
        <w:t xml:space="preserve">  </w:t>
      </w:r>
      <w:r w:rsidR="00D71088" w:rsidRPr="000129E4">
        <w:rPr>
          <w:rFonts w:ascii="Arial" w:hAnsi="Arial" w:cs="Arial"/>
          <w:szCs w:val="24"/>
        </w:rPr>
        <w:t>Mboweni recall</w:t>
      </w:r>
      <w:r w:rsidR="009629B3">
        <w:rPr>
          <w:rFonts w:ascii="Arial" w:hAnsi="Arial" w:cs="Arial"/>
          <w:szCs w:val="24"/>
        </w:rPr>
        <w:t>ed</w:t>
      </w:r>
      <w:r w:rsidR="00D71088" w:rsidRPr="000129E4">
        <w:rPr>
          <w:rFonts w:ascii="Arial" w:hAnsi="Arial" w:cs="Arial"/>
          <w:szCs w:val="24"/>
        </w:rPr>
        <w:t xml:space="preserve"> that t</w:t>
      </w:r>
      <w:r w:rsidR="004525A2">
        <w:rPr>
          <w:rFonts w:ascii="Arial" w:hAnsi="Arial" w:cs="Arial"/>
          <w:szCs w:val="24"/>
        </w:rPr>
        <w:t>he complainant's phone was a 'Samsu</w:t>
      </w:r>
      <w:r w:rsidR="00D71088" w:rsidRPr="000129E4">
        <w:rPr>
          <w:rFonts w:ascii="Arial" w:hAnsi="Arial" w:cs="Arial"/>
          <w:szCs w:val="24"/>
        </w:rPr>
        <w:t xml:space="preserve">ng" and was not </w:t>
      </w:r>
    </w:p>
    <w:p w:rsidR="002511EF" w:rsidRDefault="00F7782C" w:rsidP="009629B3">
      <w:pPr>
        <w:spacing w:after="0" w:line="360" w:lineRule="auto"/>
        <w:ind w:left="-709"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present when the complainant identified his phone to police.</w:t>
      </w:r>
      <w:r w:rsidR="00A27C2F">
        <w:rPr>
          <w:rStyle w:val="FootnoteReference"/>
          <w:rFonts w:ascii="Arial" w:hAnsi="Arial" w:cs="Arial"/>
          <w:szCs w:val="24"/>
        </w:rPr>
        <w:footnoteReference w:id="21"/>
      </w:r>
      <w:r w:rsidR="002511EF">
        <w:rPr>
          <w:rFonts w:ascii="Arial" w:hAnsi="Arial" w:cs="Arial"/>
          <w:szCs w:val="24"/>
        </w:rPr>
        <w:t xml:space="preserve"> </w:t>
      </w:r>
    </w:p>
    <w:p w:rsidR="00B23B72" w:rsidRDefault="00460372" w:rsidP="00C97FA8">
      <w:pPr>
        <w:spacing w:after="0" w:line="360" w:lineRule="auto"/>
        <w:ind w:left="-709" w:right="389" w:hanging="907"/>
        <w:rPr>
          <w:rFonts w:ascii="Arial" w:hAnsi="Arial" w:cs="Arial"/>
          <w:szCs w:val="24"/>
        </w:rPr>
      </w:pPr>
      <w:r>
        <w:rPr>
          <w:rFonts w:ascii="Arial" w:hAnsi="Arial" w:cs="Arial"/>
          <w:szCs w:val="24"/>
        </w:rPr>
        <w:t xml:space="preserve">   </w:t>
      </w:r>
      <w:r w:rsidR="00F7782C">
        <w:rPr>
          <w:rFonts w:ascii="Arial" w:hAnsi="Arial" w:cs="Arial"/>
          <w:szCs w:val="24"/>
        </w:rPr>
        <w:t xml:space="preserve"> </w:t>
      </w:r>
      <w:r w:rsidR="009629B3">
        <w:rPr>
          <w:rFonts w:ascii="Arial" w:hAnsi="Arial" w:cs="Arial"/>
          <w:szCs w:val="24"/>
        </w:rPr>
        <w:t>[16]</w:t>
      </w:r>
      <w:r w:rsidR="009629B3">
        <w:rPr>
          <w:rFonts w:ascii="Arial" w:hAnsi="Arial" w:cs="Arial"/>
          <w:szCs w:val="24"/>
        </w:rPr>
        <w:tab/>
      </w:r>
      <w:r w:rsidR="00F7782C">
        <w:rPr>
          <w:rFonts w:ascii="Arial" w:hAnsi="Arial" w:cs="Arial"/>
          <w:szCs w:val="24"/>
        </w:rPr>
        <w:t xml:space="preserve">  </w:t>
      </w:r>
      <w:r w:rsidR="00C97FA8">
        <w:rPr>
          <w:rFonts w:ascii="Arial" w:hAnsi="Arial" w:cs="Arial"/>
          <w:szCs w:val="24"/>
        </w:rPr>
        <w:t xml:space="preserve"> </w:t>
      </w:r>
      <w:r w:rsidR="00D71088" w:rsidRPr="000129E4">
        <w:rPr>
          <w:rFonts w:ascii="Arial" w:hAnsi="Arial" w:cs="Arial"/>
          <w:szCs w:val="24"/>
        </w:rPr>
        <w:t xml:space="preserve">Accused 1 put </w:t>
      </w:r>
      <w:r w:rsidR="00B23B72">
        <w:rPr>
          <w:rFonts w:ascii="Arial" w:hAnsi="Arial" w:cs="Arial"/>
          <w:szCs w:val="24"/>
        </w:rPr>
        <w:t xml:space="preserve">the following </w:t>
      </w:r>
      <w:r w:rsidR="00D71088" w:rsidRPr="000129E4">
        <w:rPr>
          <w:rFonts w:ascii="Arial" w:hAnsi="Arial" w:cs="Arial"/>
          <w:szCs w:val="24"/>
        </w:rPr>
        <w:t xml:space="preserve">to Mboweni </w:t>
      </w:r>
      <w:r w:rsidR="00E23CA2">
        <w:rPr>
          <w:rFonts w:ascii="Arial" w:hAnsi="Arial" w:cs="Arial"/>
          <w:szCs w:val="24"/>
        </w:rPr>
        <w:t xml:space="preserve">which he </w:t>
      </w:r>
      <w:r w:rsidR="001345E6">
        <w:rPr>
          <w:rFonts w:ascii="Arial" w:hAnsi="Arial" w:cs="Arial"/>
          <w:szCs w:val="24"/>
        </w:rPr>
        <w:t>denied</w:t>
      </w:r>
      <w:r w:rsidR="004525A2">
        <w:rPr>
          <w:rFonts w:ascii="Arial" w:hAnsi="Arial" w:cs="Arial"/>
          <w:szCs w:val="24"/>
        </w:rPr>
        <w:t>:</w:t>
      </w:r>
    </w:p>
    <w:p w:rsidR="00896007" w:rsidRDefault="0080315C" w:rsidP="00C97FA8">
      <w:pPr>
        <w:spacing w:after="0" w:line="360" w:lineRule="auto"/>
        <w:ind w:left="-709" w:right="389" w:hanging="907"/>
        <w:rPr>
          <w:rFonts w:ascii="Arial" w:hAnsi="Arial" w:cs="Arial"/>
          <w:szCs w:val="24"/>
        </w:rPr>
      </w:pPr>
      <w:r>
        <w:rPr>
          <w:rFonts w:ascii="Arial" w:hAnsi="Arial" w:cs="Arial"/>
          <w:szCs w:val="24"/>
        </w:rPr>
        <w:t xml:space="preserve">            </w:t>
      </w:r>
      <w:r w:rsidR="00896007">
        <w:rPr>
          <w:rFonts w:ascii="Arial" w:hAnsi="Arial" w:cs="Arial"/>
          <w:szCs w:val="24"/>
        </w:rPr>
        <w:t>16.1</w:t>
      </w:r>
      <w:r w:rsidR="00B23B72">
        <w:rPr>
          <w:rFonts w:ascii="Arial" w:hAnsi="Arial" w:cs="Arial"/>
          <w:szCs w:val="24"/>
        </w:rPr>
        <w:t xml:space="preserve"> </w:t>
      </w:r>
      <w:r w:rsidR="00896007">
        <w:rPr>
          <w:rFonts w:ascii="Arial" w:hAnsi="Arial" w:cs="Arial"/>
          <w:szCs w:val="24"/>
        </w:rPr>
        <w:t>T</w:t>
      </w:r>
      <w:r w:rsidR="00D71088" w:rsidRPr="000129E4">
        <w:rPr>
          <w:rFonts w:ascii="Arial" w:hAnsi="Arial" w:cs="Arial"/>
          <w:szCs w:val="24"/>
        </w:rPr>
        <w:t xml:space="preserve">hat he was present in the area that same day and he was consuming </w:t>
      </w:r>
    </w:p>
    <w:p w:rsidR="00896007" w:rsidRDefault="0080315C" w:rsidP="00C97FA8">
      <w:pPr>
        <w:spacing w:after="0" w:line="360" w:lineRule="auto"/>
        <w:ind w:left="-709"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alcohol</w:t>
      </w:r>
      <w:r w:rsidR="00837767">
        <w:rPr>
          <w:rFonts w:ascii="Arial" w:hAnsi="Arial" w:cs="Arial"/>
          <w:szCs w:val="24"/>
        </w:rPr>
        <w:t xml:space="preserve">. He then encountered Mboweni </w:t>
      </w:r>
      <w:r w:rsidR="00837767" w:rsidRPr="000129E4">
        <w:rPr>
          <w:rFonts w:ascii="Arial" w:hAnsi="Arial" w:cs="Arial"/>
          <w:szCs w:val="24"/>
        </w:rPr>
        <w:t xml:space="preserve">and </w:t>
      </w:r>
      <w:r w:rsidR="0086441A">
        <w:rPr>
          <w:rFonts w:ascii="Arial" w:hAnsi="Arial" w:cs="Arial"/>
          <w:szCs w:val="24"/>
        </w:rPr>
        <w:t>Shingange</w:t>
      </w:r>
      <w:r w:rsidR="00837767" w:rsidRPr="000129E4">
        <w:rPr>
          <w:rFonts w:ascii="Arial" w:hAnsi="Arial" w:cs="Arial"/>
          <w:szCs w:val="24"/>
        </w:rPr>
        <w:t xml:space="preserve">. The complainant and </w:t>
      </w:r>
    </w:p>
    <w:p w:rsidR="001345E6" w:rsidRDefault="0080315C" w:rsidP="00C97FA8">
      <w:pPr>
        <w:spacing w:after="0" w:line="360" w:lineRule="auto"/>
        <w:ind w:left="-709" w:right="389" w:hanging="907"/>
        <w:rPr>
          <w:rFonts w:ascii="Arial" w:hAnsi="Arial" w:cs="Arial"/>
          <w:szCs w:val="24"/>
        </w:rPr>
      </w:pPr>
      <w:r>
        <w:rPr>
          <w:rFonts w:ascii="Arial" w:hAnsi="Arial" w:cs="Arial"/>
          <w:szCs w:val="24"/>
        </w:rPr>
        <w:t xml:space="preserve">                     </w:t>
      </w:r>
      <w:r w:rsidR="00837767" w:rsidRPr="000129E4">
        <w:rPr>
          <w:rFonts w:ascii="Arial" w:hAnsi="Arial" w:cs="Arial"/>
          <w:szCs w:val="24"/>
        </w:rPr>
        <w:t>him</w:t>
      </w:r>
      <w:r w:rsidR="001345E6">
        <w:rPr>
          <w:rFonts w:ascii="Arial" w:hAnsi="Arial" w:cs="Arial"/>
          <w:szCs w:val="24"/>
        </w:rPr>
        <w:t>self</w:t>
      </w:r>
      <w:r w:rsidR="00837767" w:rsidRPr="000129E4">
        <w:rPr>
          <w:rFonts w:ascii="Arial" w:hAnsi="Arial" w:cs="Arial"/>
          <w:szCs w:val="24"/>
        </w:rPr>
        <w:t xml:space="preserve"> argued about the fact that the complainant had knocked over accused </w:t>
      </w:r>
    </w:p>
    <w:p w:rsidR="00896007" w:rsidRDefault="0080315C" w:rsidP="00C97FA8">
      <w:pPr>
        <w:spacing w:after="0" w:line="360" w:lineRule="auto"/>
        <w:ind w:left="-709" w:right="389" w:hanging="907"/>
        <w:rPr>
          <w:rFonts w:ascii="Arial" w:hAnsi="Arial" w:cs="Arial"/>
          <w:szCs w:val="24"/>
        </w:rPr>
      </w:pPr>
      <w:r>
        <w:rPr>
          <w:rFonts w:ascii="Arial" w:hAnsi="Arial" w:cs="Arial"/>
          <w:szCs w:val="24"/>
        </w:rPr>
        <w:t xml:space="preserve">                     </w:t>
      </w:r>
      <w:r w:rsidR="00460372">
        <w:rPr>
          <w:rFonts w:ascii="Arial" w:hAnsi="Arial" w:cs="Arial"/>
          <w:szCs w:val="24"/>
        </w:rPr>
        <w:t>1</w:t>
      </w:r>
      <w:r w:rsidR="00837767" w:rsidRPr="000129E4">
        <w:rPr>
          <w:rFonts w:ascii="Arial" w:hAnsi="Arial" w:cs="Arial"/>
          <w:szCs w:val="24"/>
        </w:rPr>
        <w:t xml:space="preserve">'s beer </w:t>
      </w:r>
      <w:r w:rsidR="00837767" w:rsidRPr="0049193B">
        <w:rPr>
          <w:rFonts w:ascii="Arial" w:hAnsi="Arial" w:cs="Arial"/>
          <w:szCs w:val="24"/>
        </w:rPr>
        <w:t>bottle.</w:t>
      </w:r>
      <w:r w:rsidR="00837767" w:rsidRPr="000129E4">
        <w:rPr>
          <w:rFonts w:ascii="Arial" w:hAnsi="Arial" w:cs="Arial"/>
          <w:szCs w:val="24"/>
        </w:rPr>
        <w:t xml:space="preserve"> The beer spilled over and argument between them </w:t>
      </w:r>
    </w:p>
    <w:p w:rsidR="00C97FA8" w:rsidRDefault="00896007" w:rsidP="00C97FA8">
      <w:pPr>
        <w:spacing w:after="0" w:line="360" w:lineRule="auto"/>
        <w:ind w:left="-709" w:right="389" w:hanging="907"/>
        <w:rPr>
          <w:rFonts w:ascii="Arial" w:hAnsi="Arial" w:cs="Arial"/>
          <w:szCs w:val="24"/>
        </w:rPr>
      </w:pPr>
      <w:r>
        <w:rPr>
          <w:rFonts w:ascii="Arial" w:hAnsi="Arial" w:cs="Arial"/>
          <w:szCs w:val="24"/>
        </w:rPr>
        <w:t xml:space="preserve">                      </w:t>
      </w:r>
      <w:r w:rsidR="00837767" w:rsidRPr="000129E4">
        <w:rPr>
          <w:rFonts w:ascii="Arial" w:hAnsi="Arial" w:cs="Arial"/>
          <w:szCs w:val="24"/>
        </w:rPr>
        <w:t>ensued.</w:t>
      </w:r>
      <w:r w:rsidR="00A27C2F">
        <w:rPr>
          <w:rStyle w:val="FootnoteReference"/>
          <w:rFonts w:ascii="Arial" w:hAnsi="Arial" w:cs="Arial"/>
          <w:szCs w:val="24"/>
        </w:rPr>
        <w:footnoteReference w:id="22"/>
      </w:r>
      <w:r w:rsidR="00C97FA8">
        <w:rPr>
          <w:rFonts w:ascii="Arial" w:hAnsi="Arial" w:cs="Arial"/>
          <w:szCs w:val="24"/>
        </w:rPr>
        <w:t xml:space="preserve"> </w:t>
      </w:r>
    </w:p>
    <w:p w:rsidR="00B92C28" w:rsidRDefault="00B92C28" w:rsidP="001D3470">
      <w:pPr>
        <w:spacing w:after="0" w:line="360" w:lineRule="auto"/>
        <w:ind w:left="-993" w:right="389" w:hanging="907"/>
        <w:rPr>
          <w:rFonts w:ascii="Arial" w:hAnsi="Arial" w:cs="Arial"/>
          <w:szCs w:val="24"/>
        </w:rPr>
      </w:pPr>
      <w:r>
        <w:rPr>
          <w:rFonts w:ascii="Arial" w:hAnsi="Arial" w:cs="Arial"/>
          <w:szCs w:val="24"/>
        </w:rPr>
        <w:t xml:space="preserve">                16.2</w:t>
      </w:r>
      <w:r w:rsidR="00DE5049">
        <w:rPr>
          <w:rFonts w:ascii="Arial" w:hAnsi="Arial" w:cs="Arial"/>
          <w:szCs w:val="24"/>
        </w:rPr>
        <w:t xml:space="preserve"> </w:t>
      </w:r>
      <w:r w:rsidR="00E209E8">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Accused 1 disputed</w:t>
      </w:r>
      <w:r>
        <w:rPr>
          <w:rFonts w:ascii="Arial" w:hAnsi="Arial" w:cs="Arial"/>
          <w:szCs w:val="24"/>
        </w:rPr>
        <w:t xml:space="preserve"> that</w:t>
      </w:r>
      <w:r w:rsidR="00D71088" w:rsidRPr="000129E4">
        <w:rPr>
          <w:rFonts w:ascii="Arial" w:hAnsi="Arial" w:cs="Arial"/>
          <w:szCs w:val="24"/>
        </w:rPr>
        <w:t xml:space="preserve"> he was ever in possession of any fire arm and </w:t>
      </w:r>
      <w:r>
        <w:rPr>
          <w:rFonts w:ascii="Arial" w:hAnsi="Arial" w:cs="Arial"/>
          <w:szCs w:val="24"/>
        </w:rPr>
        <w:t xml:space="preserve"> </w:t>
      </w:r>
    </w:p>
    <w:p w:rsidR="00C97FA8" w:rsidRDefault="00B92C28"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certainly </w:t>
      </w:r>
      <w:r w:rsidR="0080315C">
        <w:rPr>
          <w:rFonts w:ascii="Arial" w:hAnsi="Arial" w:cs="Arial"/>
          <w:szCs w:val="24"/>
        </w:rPr>
        <w:t>did not point</w:t>
      </w:r>
      <w:r w:rsidR="00D71088" w:rsidRPr="000129E4">
        <w:rPr>
          <w:rFonts w:ascii="Arial" w:hAnsi="Arial" w:cs="Arial"/>
          <w:szCs w:val="24"/>
        </w:rPr>
        <w:t xml:space="preserve"> </w:t>
      </w:r>
      <w:r w:rsidR="001345E6">
        <w:rPr>
          <w:rFonts w:ascii="Arial" w:hAnsi="Arial" w:cs="Arial"/>
          <w:szCs w:val="24"/>
        </w:rPr>
        <w:t xml:space="preserve">Shingange </w:t>
      </w:r>
      <w:r w:rsidR="00D71088" w:rsidRPr="000129E4">
        <w:rPr>
          <w:rFonts w:ascii="Arial" w:hAnsi="Arial" w:cs="Arial"/>
          <w:szCs w:val="24"/>
        </w:rPr>
        <w:t>and Mboweni with a fire arm.</w:t>
      </w:r>
      <w:r w:rsidR="00A27C2F">
        <w:rPr>
          <w:rStyle w:val="FootnoteReference"/>
          <w:rFonts w:ascii="Arial" w:hAnsi="Arial" w:cs="Arial"/>
          <w:szCs w:val="24"/>
        </w:rPr>
        <w:footnoteReference w:id="23"/>
      </w:r>
      <w:r w:rsidR="00C97FA8">
        <w:rPr>
          <w:rFonts w:ascii="Arial" w:hAnsi="Arial" w:cs="Arial"/>
          <w:szCs w:val="24"/>
        </w:rPr>
        <w:t xml:space="preserve"> </w:t>
      </w:r>
    </w:p>
    <w:p w:rsidR="00B92C28" w:rsidRDefault="00B92C28" w:rsidP="001D3470">
      <w:pPr>
        <w:spacing w:after="0" w:line="360" w:lineRule="auto"/>
        <w:ind w:left="-993" w:right="389" w:hanging="907"/>
        <w:rPr>
          <w:rFonts w:ascii="Arial" w:hAnsi="Arial" w:cs="Arial"/>
          <w:szCs w:val="24"/>
        </w:rPr>
      </w:pPr>
      <w:r>
        <w:rPr>
          <w:rFonts w:ascii="Arial" w:hAnsi="Arial" w:cs="Arial"/>
          <w:szCs w:val="24"/>
        </w:rPr>
        <w:t xml:space="preserve">                16.3 </w:t>
      </w:r>
      <w:r w:rsidR="00DE5049">
        <w:rPr>
          <w:rFonts w:ascii="Arial" w:hAnsi="Arial" w:cs="Arial"/>
          <w:szCs w:val="24"/>
        </w:rPr>
        <w:t xml:space="preserve">  </w:t>
      </w:r>
      <w:r w:rsidR="00E209E8">
        <w:rPr>
          <w:rFonts w:ascii="Arial" w:hAnsi="Arial" w:cs="Arial"/>
          <w:szCs w:val="24"/>
        </w:rPr>
        <w:t>T</w:t>
      </w:r>
      <w:r w:rsidR="00D71088" w:rsidRPr="000129E4">
        <w:rPr>
          <w:rFonts w:ascii="Arial" w:hAnsi="Arial" w:cs="Arial"/>
          <w:szCs w:val="24"/>
        </w:rPr>
        <w:t xml:space="preserve">hat when </w:t>
      </w:r>
      <w:r w:rsidR="001345E6">
        <w:rPr>
          <w:rFonts w:ascii="Arial" w:hAnsi="Arial" w:cs="Arial"/>
          <w:szCs w:val="24"/>
        </w:rPr>
        <w:t>Shingange</w:t>
      </w:r>
      <w:r w:rsidR="00D71088" w:rsidRPr="000129E4">
        <w:rPr>
          <w:rFonts w:ascii="Arial" w:hAnsi="Arial" w:cs="Arial"/>
          <w:szCs w:val="24"/>
        </w:rPr>
        <w:t xml:space="preserve"> had spilled his beer and an argument ensued</w:t>
      </w:r>
      <w:r w:rsidR="0080315C">
        <w:rPr>
          <w:rFonts w:ascii="Arial" w:hAnsi="Arial" w:cs="Arial"/>
          <w:szCs w:val="24"/>
        </w:rPr>
        <w:t>,</w:t>
      </w:r>
      <w:r w:rsidR="00D71088" w:rsidRPr="000129E4">
        <w:rPr>
          <w:rFonts w:ascii="Arial" w:hAnsi="Arial" w:cs="Arial"/>
          <w:szCs w:val="24"/>
        </w:rPr>
        <w:t xml:space="preserve">  </w:t>
      </w:r>
    </w:p>
    <w:p w:rsidR="00B92C28" w:rsidRDefault="00B92C28" w:rsidP="001D3470">
      <w:pPr>
        <w:spacing w:after="0" w:line="360" w:lineRule="auto"/>
        <w:ind w:left="-993" w:right="389" w:hanging="907"/>
        <w:rPr>
          <w:rFonts w:ascii="Arial" w:hAnsi="Arial" w:cs="Arial"/>
          <w:szCs w:val="24"/>
        </w:rPr>
      </w:pPr>
      <w:r>
        <w:rPr>
          <w:rFonts w:ascii="Arial" w:hAnsi="Arial" w:cs="Arial"/>
          <w:szCs w:val="24"/>
        </w:rPr>
        <w:t xml:space="preserve">                           </w:t>
      </w:r>
      <w:r w:rsidR="001345E6">
        <w:rPr>
          <w:rFonts w:ascii="Arial" w:hAnsi="Arial" w:cs="Arial"/>
          <w:szCs w:val="24"/>
        </w:rPr>
        <w:t xml:space="preserve">Shingange </w:t>
      </w:r>
      <w:r w:rsidR="00D71088" w:rsidRPr="000129E4">
        <w:rPr>
          <w:rFonts w:ascii="Arial" w:hAnsi="Arial" w:cs="Arial"/>
          <w:szCs w:val="24"/>
        </w:rPr>
        <w:t xml:space="preserve">then ran away and in the process his cell phone fell out of his </w:t>
      </w:r>
    </w:p>
    <w:p w:rsidR="00B92C28" w:rsidRDefault="00B92C28"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pocket</w:t>
      </w:r>
      <w:r w:rsidR="0069400F">
        <w:rPr>
          <w:rFonts w:ascii="Arial" w:hAnsi="Arial" w:cs="Arial"/>
          <w:szCs w:val="24"/>
        </w:rPr>
        <w:t>.</w:t>
      </w:r>
      <w:r w:rsidR="00D71088" w:rsidRPr="000129E4">
        <w:rPr>
          <w:rFonts w:ascii="Arial" w:hAnsi="Arial" w:cs="Arial"/>
          <w:szCs w:val="24"/>
        </w:rPr>
        <w:t xml:space="preserve"> The appellant then picked up the complainant's phone a</w:t>
      </w:r>
      <w:r w:rsidR="0080315C">
        <w:rPr>
          <w:rFonts w:ascii="Arial" w:hAnsi="Arial" w:cs="Arial"/>
          <w:szCs w:val="24"/>
        </w:rPr>
        <w:t>nd told</w:t>
      </w:r>
    </w:p>
    <w:p w:rsidR="00B92C28" w:rsidRDefault="00B92C28" w:rsidP="001D3470">
      <w:pPr>
        <w:spacing w:after="0" w:line="360" w:lineRule="auto"/>
        <w:ind w:left="-993" w:right="389" w:hanging="907"/>
        <w:rPr>
          <w:rFonts w:ascii="Arial" w:hAnsi="Arial" w:cs="Arial"/>
          <w:szCs w:val="24"/>
        </w:rPr>
      </w:pPr>
      <w:r>
        <w:rPr>
          <w:rFonts w:ascii="Arial" w:hAnsi="Arial" w:cs="Arial"/>
          <w:szCs w:val="24"/>
        </w:rPr>
        <w:t xml:space="preserve">                           </w:t>
      </w:r>
      <w:r w:rsidR="001345E6">
        <w:rPr>
          <w:rFonts w:ascii="Arial" w:hAnsi="Arial" w:cs="Arial"/>
          <w:szCs w:val="24"/>
        </w:rPr>
        <w:t xml:space="preserve">Shingange </w:t>
      </w:r>
      <w:r w:rsidR="00D71088" w:rsidRPr="000129E4">
        <w:rPr>
          <w:rFonts w:ascii="Arial" w:hAnsi="Arial" w:cs="Arial"/>
          <w:szCs w:val="24"/>
        </w:rPr>
        <w:t xml:space="preserve">that he will receive his cell phone back after he pays for the </w:t>
      </w:r>
    </w:p>
    <w:p w:rsidR="00C97FA8" w:rsidRDefault="00B92C28" w:rsidP="00C97200">
      <w:pPr>
        <w:spacing w:after="0" w:line="360" w:lineRule="auto"/>
        <w:ind w:left="-993" w:right="389" w:hanging="907"/>
        <w:rPr>
          <w:rFonts w:ascii="Arial" w:hAnsi="Arial" w:cs="Arial"/>
          <w:noProof/>
          <w:szCs w:val="24"/>
          <w:lang w:val="en-ZA" w:eastAsia="en-ZA"/>
        </w:rPr>
      </w:pPr>
      <w:r>
        <w:rPr>
          <w:rFonts w:ascii="Arial" w:hAnsi="Arial" w:cs="Arial"/>
          <w:szCs w:val="24"/>
        </w:rPr>
        <w:t xml:space="preserve">                           </w:t>
      </w:r>
      <w:r w:rsidR="00D71088" w:rsidRPr="000129E4">
        <w:rPr>
          <w:rFonts w:ascii="Arial" w:hAnsi="Arial" w:cs="Arial"/>
          <w:szCs w:val="24"/>
        </w:rPr>
        <w:t>spilled beer.</w:t>
      </w:r>
      <w:r w:rsidR="00581E11">
        <w:rPr>
          <w:rStyle w:val="FootnoteReference"/>
          <w:rFonts w:ascii="Arial" w:hAnsi="Arial" w:cs="Arial"/>
          <w:szCs w:val="24"/>
        </w:rPr>
        <w:footnoteReference w:id="24"/>
      </w:r>
      <w:r w:rsidR="00C97FA8">
        <w:rPr>
          <w:rFonts w:ascii="Arial" w:hAnsi="Arial" w:cs="Arial"/>
          <w:szCs w:val="24"/>
        </w:rPr>
        <w:t xml:space="preserve"> </w:t>
      </w:r>
      <w:r w:rsidR="004F411A">
        <w:rPr>
          <w:rFonts w:ascii="Arial" w:hAnsi="Arial" w:cs="Arial"/>
          <w:szCs w:val="24"/>
        </w:rPr>
        <w:t xml:space="preserve">                  </w:t>
      </w:r>
    </w:p>
    <w:p w:rsidR="004F411A" w:rsidRDefault="004F411A" w:rsidP="001D3470">
      <w:pPr>
        <w:spacing w:after="0" w:line="360" w:lineRule="auto"/>
        <w:ind w:left="-993" w:right="389" w:hanging="907"/>
        <w:rPr>
          <w:rFonts w:ascii="Arial" w:hAnsi="Arial" w:cs="Arial"/>
          <w:szCs w:val="24"/>
        </w:rPr>
      </w:pPr>
      <w:r>
        <w:rPr>
          <w:rFonts w:ascii="Arial" w:hAnsi="Arial" w:cs="Arial"/>
          <w:szCs w:val="24"/>
        </w:rPr>
        <w:t xml:space="preserve">                16.</w:t>
      </w:r>
      <w:r w:rsidR="00DE5049">
        <w:rPr>
          <w:rFonts w:ascii="Arial" w:hAnsi="Arial" w:cs="Arial"/>
          <w:szCs w:val="24"/>
        </w:rPr>
        <w:t>4</w:t>
      </w:r>
      <w:r w:rsidR="00E209E8">
        <w:rPr>
          <w:rFonts w:ascii="Arial" w:hAnsi="Arial" w:cs="Arial"/>
          <w:szCs w:val="24"/>
        </w:rPr>
        <w:t xml:space="preserve"> </w:t>
      </w:r>
      <w:r w:rsidR="00DE5049">
        <w:rPr>
          <w:rFonts w:ascii="Arial" w:hAnsi="Arial" w:cs="Arial"/>
          <w:szCs w:val="24"/>
        </w:rPr>
        <w:t xml:space="preserve">  </w:t>
      </w:r>
      <w:r w:rsidR="00E209E8">
        <w:rPr>
          <w:rFonts w:ascii="Arial" w:hAnsi="Arial" w:cs="Arial"/>
          <w:szCs w:val="24"/>
        </w:rPr>
        <w:t>T</w:t>
      </w:r>
      <w:r w:rsidR="00D71088" w:rsidRPr="000129E4">
        <w:rPr>
          <w:rFonts w:ascii="Arial" w:hAnsi="Arial" w:cs="Arial"/>
          <w:szCs w:val="24"/>
        </w:rPr>
        <w:t xml:space="preserve">hat </w:t>
      </w:r>
      <w:r w:rsidR="00AD0CA8">
        <w:rPr>
          <w:rFonts w:ascii="Arial" w:hAnsi="Arial" w:cs="Arial"/>
          <w:szCs w:val="24"/>
        </w:rPr>
        <w:t>Shingange</w:t>
      </w:r>
      <w:r w:rsidR="00D71088" w:rsidRPr="000129E4">
        <w:rPr>
          <w:rFonts w:ascii="Arial" w:hAnsi="Arial" w:cs="Arial"/>
          <w:szCs w:val="24"/>
        </w:rPr>
        <w:t xml:space="preserve"> and </w:t>
      </w:r>
      <w:r w:rsidR="00E209E8">
        <w:rPr>
          <w:rFonts w:ascii="Arial" w:hAnsi="Arial" w:cs="Arial"/>
          <w:szCs w:val="24"/>
        </w:rPr>
        <w:t>himself</w:t>
      </w:r>
      <w:r w:rsidR="00D71088" w:rsidRPr="000129E4">
        <w:rPr>
          <w:rFonts w:ascii="Arial" w:hAnsi="Arial" w:cs="Arial"/>
          <w:szCs w:val="24"/>
        </w:rPr>
        <w:t xml:space="preserve"> are not reliable and trustworthy witnesses as</w:t>
      </w:r>
    </w:p>
    <w:p w:rsidR="001D3470" w:rsidRDefault="004F411A"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pertaining to the identity of the</w:t>
      </w:r>
      <w:r w:rsidR="008706BD">
        <w:rPr>
          <w:rFonts w:ascii="Arial" w:hAnsi="Arial" w:cs="Arial"/>
          <w:szCs w:val="24"/>
        </w:rPr>
        <w:t xml:space="preserve"> </w:t>
      </w:r>
      <w:r w:rsidR="00D71088" w:rsidRPr="000129E4">
        <w:rPr>
          <w:rFonts w:ascii="Arial" w:hAnsi="Arial" w:cs="Arial"/>
          <w:szCs w:val="24"/>
        </w:rPr>
        <w:t>suspects because their evidence in certain</w:t>
      </w:r>
    </w:p>
    <w:p w:rsidR="004F411A" w:rsidRDefault="001D3470"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respects is</w:t>
      </w:r>
      <w:r w:rsidR="008706BD">
        <w:rPr>
          <w:rFonts w:ascii="Arial" w:hAnsi="Arial" w:cs="Arial"/>
          <w:szCs w:val="24"/>
        </w:rPr>
        <w:t xml:space="preserve"> contradicted by other state witnesses. This can only mean that </w:t>
      </w:r>
    </w:p>
    <w:p w:rsidR="00C97FA8" w:rsidRDefault="004F411A" w:rsidP="001D3470">
      <w:pPr>
        <w:spacing w:after="0" w:line="360" w:lineRule="auto"/>
        <w:ind w:left="-993" w:right="389" w:hanging="907"/>
        <w:rPr>
          <w:rFonts w:ascii="Arial" w:hAnsi="Arial" w:cs="Arial"/>
          <w:szCs w:val="24"/>
        </w:rPr>
      </w:pPr>
      <w:r>
        <w:rPr>
          <w:rFonts w:ascii="Arial" w:hAnsi="Arial" w:cs="Arial"/>
          <w:szCs w:val="24"/>
        </w:rPr>
        <w:t xml:space="preserve">                          </w:t>
      </w:r>
      <w:r w:rsidR="00EB652D">
        <w:rPr>
          <w:rFonts w:ascii="Arial" w:hAnsi="Arial" w:cs="Arial"/>
          <w:szCs w:val="24"/>
        </w:rPr>
        <w:t xml:space="preserve"> </w:t>
      </w:r>
      <w:r w:rsidR="008706BD">
        <w:rPr>
          <w:rFonts w:ascii="Arial" w:hAnsi="Arial" w:cs="Arial"/>
          <w:szCs w:val="24"/>
        </w:rPr>
        <w:t xml:space="preserve">they had identified the wrong suspects. </w:t>
      </w:r>
      <w:r w:rsidR="00B01831">
        <w:rPr>
          <w:rStyle w:val="FootnoteReference"/>
          <w:rFonts w:ascii="Arial" w:hAnsi="Arial" w:cs="Arial"/>
          <w:szCs w:val="24"/>
        </w:rPr>
        <w:footnoteReference w:id="25"/>
      </w:r>
      <w:r w:rsidR="00AD0CA8">
        <w:rPr>
          <w:rFonts w:ascii="Arial" w:hAnsi="Arial" w:cs="Arial"/>
          <w:szCs w:val="24"/>
        </w:rPr>
        <w:t xml:space="preserve"> </w:t>
      </w:r>
    </w:p>
    <w:p w:rsidR="00D34411" w:rsidRDefault="000D0805" w:rsidP="001D3470">
      <w:pPr>
        <w:spacing w:after="0" w:line="360" w:lineRule="auto"/>
        <w:ind w:left="-993" w:right="389" w:hanging="907"/>
        <w:rPr>
          <w:rFonts w:ascii="Arial" w:hAnsi="Arial" w:cs="Arial"/>
          <w:szCs w:val="24"/>
        </w:rPr>
      </w:pPr>
      <w:r>
        <w:rPr>
          <w:rFonts w:ascii="Arial" w:hAnsi="Arial" w:cs="Arial"/>
          <w:szCs w:val="24"/>
        </w:rPr>
        <w:t xml:space="preserve">                16.</w:t>
      </w:r>
      <w:r w:rsidR="00DE5049">
        <w:rPr>
          <w:rFonts w:ascii="Arial" w:hAnsi="Arial" w:cs="Arial"/>
          <w:szCs w:val="24"/>
        </w:rPr>
        <w:t>5</w:t>
      </w:r>
      <w:r>
        <w:rPr>
          <w:rFonts w:ascii="Arial" w:hAnsi="Arial" w:cs="Arial"/>
          <w:szCs w:val="24"/>
        </w:rPr>
        <w:t xml:space="preserve"> </w:t>
      </w:r>
      <w:r w:rsidR="00DE5049">
        <w:rPr>
          <w:rFonts w:ascii="Arial" w:hAnsi="Arial" w:cs="Arial"/>
          <w:szCs w:val="24"/>
        </w:rPr>
        <w:t xml:space="preserve">  </w:t>
      </w:r>
      <w:r w:rsidR="00E209E8">
        <w:rPr>
          <w:rFonts w:ascii="Arial" w:hAnsi="Arial" w:cs="Arial"/>
          <w:szCs w:val="24"/>
        </w:rPr>
        <w:t>T</w:t>
      </w:r>
      <w:r w:rsidR="00D71088" w:rsidRPr="000129E4">
        <w:rPr>
          <w:rFonts w:ascii="Arial" w:hAnsi="Arial" w:cs="Arial"/>
          <w:szCs w:val="24"/>
        </w:rPr>
        <w:t xml:space="preserve">hat a </w:t>
      </w:r>
      <w:r w:rsidR="00D71088" w:rsidRPr="0049193B">
        <w:rPr>
          <w:rFonts w:ascii="Arial" w:hAnsi="Arial" w:cs="Arial"/>
          <w:szCs w:val="24"/>
        </w:rPr>
        <w:t>formal identity parade</w:t>
      </w:r>
      <w:r w:rsidR="00D71088" w:rsidRPr="000129E4">
        <w:rPr>
          <w:rFonts w:ascii="Arial" w:hAnsi="Arial" w:cs="Arial"/>
          <w:szCs w:val="24"/>
        </w:rPr>
        <w:t xml:space="preserve"> was never held to identify him and or accused</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1. This according to the appellant contributes to his argument that the </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complainant and Mr Mboweni are falsely implicating him and accused 1</w:t>
      </w:r>
      <w:r w:rsidR="006A2AA7">
        <w:rPr>
          <w:rFonts w:ascii="Arial" w:hAnsi="Arial" w:cs="Arial"/>
          <w:szCs w:val="24"/>
        </w:rPr>
        <w:t>.</w:t>
      </w:r>
      <w:r w:rsidR="00D71088" w:rsidRPr="000129E4">
        <w:rPr>
          <w:rFonts w:ascii="Arial" w:hAnsi="Arial" w:cs="Arial"/>
          <w:szCs w:val="24"/>
        </w:rPr>
        <w:t xml:space="preserve"> </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They were all drunk and the complainant and Mboweni </w:t>
      </w:r>
      <w:r w:rsidR="006A2AA7">
        <w:rPr>
          <w:rFonts w:ascii="Arial" w:hAnsi="Arial" w:cs="Arial"/>
          <w:szCs w:val="24"/>
        </w:rPr>
        <w:t>we</w:t>
      </w:r>
      <w:r w:rsidR="00D71088" w:rsidRPr="000129E4">
        <w:rPr>
          <w:rFonts w:ascii="Arial" w:hAnsi="Arial" w:cs="Arial"/>
          <w:szCs w:val="24"/>
        </w:rPr>
        <w:t xml:space="preserve">re still angry that </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the appellant claimed the cell phone for compensation of the spilled beer. </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7466C6">
        <w:rPr>
          <w:rFonts w:ascii="Arial" w:hAnsi="Arial" w:cs="Arial"/>
          <w:szCs w:val="24"/>
        </w:rPr>
        <w:t xml:space="preserve">This altercation </w:t>
      </w:r>
      <w:r w:rsidR="008C4DC3">
        <w:rPr>
          <w:rFonts w:ascii="Arial" w:hAnsi="Arial" w:cs="Arial"/>
          <w:szCs w:val="24"/>
        </w:rPr>
        <w:t xml:space="preserve">which was over the spilled beer occurred at approximately </w:t>
      </w:r>
    </w:p>
    <w:p w:rsidR="00D34411" w:rsidRDefault="00D34411" w:rsidP="001D3470">
      <w:pPr>
        <w:spacing w:after="0" w:line="360" w:lineRule="auto"/>
        <w:ind w:left="-993" w:right="389" w:hanging="907"/>
        <w:rPr>
          <w:rFonts w:ascii="Arial" w:hAnsi="Arial" w:cs="Arial"/>
          <w:szCs w:val="24"/>
        </w:rPr>
      </w:pPr>
      <w:r>
        <w:rPr>
          <w:rFonts w:ascii="Arial" w:hAnsi="Arial" w:cs="Arial"/>
          <w:szCs w:val="24"/>
        </w:rPr>
        <w:t xml:space="preserve">                           </w:t>
      </w:r>
      <w:r w:rsidR="008C4DC3">
        <w:rPr>
          <w:rFonts w:ascii="Arial" w:hAnsi="Arial" w:cs="Arial"/>
          <w:szCs w:val="24"/>
        </w:rPr>
        <w:t>14:00 pm.</w:t>
      </w:r>
      <w:r w:rsidR="008C4DC3">
        <w:rPr>
          <w:rStyle w:val="FootnoteReference"/>
          <w:rFonts w:ascii="Arial" w:hAnsi="Arial" w:cs="Arial"/>
          <w:szCs w:val="24"/>
        </w:rPr>
        <w:footnoteReference w:id="26"/>
      </w:r>
      <w:r w:rsidR="008C4DC3">
        <w:rPr>
          <w:rFonts w:ascii="Arial" w:hAnsi="Arial" w:cs="Arial"/>
          <w:szCs w:val="24"/>
        </w:rPr>
        <w:t xml:space="preserve"> </w:t>
      </w:r>
      <w:r w:rsidR="00D71088" w:rsidRPr="000129E4">
        <w:rPr>
          <w:rFonts w:ascii="Arial" w:hAnsi="Arial" w:cs="Arial"/>
          <w:szCs w:val="24"/>
        </w:rPr>
        <w:t>The complainant and</w:t>
      </w:r>
      <w:r w:rsidR="006A2AA7">
        <w:rPr>
          <w:rFonts w:ascii="Arial" w:hAnsi="Arial" w:cs="Arial"/>
          <w:szCs w:val="24"/>
        </w:rPr>
        <w:t xml:space="preserve"> </w:t>
      </w:r>
      <w:r w:rsidR="00D71088" w:rsidRPr="000129E4">
        <w:rPr>
          <w:rFonts w:ascii="Arial" w:hAnsi="Arial" w:cs="Arial"/>
          <w:szCs w:val="24"/>
        </w:rPr>
        <w:t xml:space="preserve">Mboweni </w:t>
      </w:r>
      <w:r w:rsidR="006A2AA7">
        <w:rPr>
          <w:rFonts w:ascii="Arial" w:hAnsi="Arial" w:cs="Arial"/>
          <w:szCs w:val="24"/>
        </w:rPr>
        <w:t>were</w:t>
      </w:r>
      <w:r w:rsidR="00D71088" w:rsidRPr="000129E4">
        <w:rPr>
          <w:rFonts w:ascii="Arial" w:hAnsi="Arial" w:cs="Arial"/>
          <w:szCs w:val="24"/>
        </w:rPr>
        <w:t xml:space="preserve"> been spiteful and </w:t>
      </w:r>
    </w:p>
    <w:p w:rsidR="00C97FA8" w:rsidRDefault="00D34411" w:rsidP="001D3470">
      <w:pPr>
        <w:spacing w:after="0" w:line="360" w:lineRule="auto"/>
        <w:ind w:left="-993" w:right="389" w:hanging="907"/>
        <w:rPr>
          <w:rFonts w:ascii="Arial" w:hAnsi="Arial" w:cs="Arial"/>
          <w:szCs w:val="24"/>
        </w:rPr>
      </w:pPr>
      <w:r>
        <w:rPr>
          <w:rFonts w:ascii="Arial" w:hAnsi="Arial" w:cs="Arial"/>
          <w:szCs w:val="24"/>
        </w:rPr>
        <w:lastRenderedPageBreak/>
        <w:t xml:space="preserve">                            </w:t>
      </w:r>
      <w:r w:rsidR="00D71088" w:rsidRPr="000129E4">
        <w:rPr>
          <w:rFonts w:ascii="Arial" w:hAnsi="Arial" w:cs="Arial"/>
          <w:szCs w:val="24"/>
        </w:rPr>
        <w:t xml:space="preserve">vengeful. </w:t>
      </w:r>
      <w:r w:rsidR="00B01831">
        <w:rPr>
          <w:rStyle w:val="FootnoteReference"/>
          <w:rFonts w:ascii="Arial" w:hAnsi="Arial" w:cs="Arial"/>
          <w:szCs w:val="24"/>
        </w:rPr>
        <w:footnoteReference w:id="27"/>
      </w:r>
      <w:r w:rsidR="003F745A">
        <w:rPr>
          <w:rFonts w:ascii="Arial" w:hAnsi="Arial" w:cs="Arial"/>
          <w:szCs w:val="24"/>
        </w:rPr>
        <w:t xml:space="preserve"> </w:t>
      </w:r>
    </w:p>
    <w:p w:rsidR="009D52A9" w:rsidRDefault="00D34411" w:rsidP="001D3470">
      <w:pPr>
        <w:spacing w:after="0" w:line="360" w:lineRule="auto"/>
        <w:ind w:left="-993" w:right="389" w:hanging="907"/>
        <w:rPr>
          <w:rFonts w:ascii="Arial" w:hAnsi="Arial" w:cs="Arial"/>
          <w:szCs w:val="24"/>
        </w:rPr>
      </w:pPr>
      <w:r>
        <w:rPr>
          <w:rFonts w:ascii="Arial" w:hAnsi="Arial" w:cs="Arial"/>
          <w:szCs w:val="24"/>
        </w:rPr>
        <w:t xml:space="preserve">                 16</w:t>
      </w:r>
      <w:r w:rsidR="00DE5049">
        <w:rPr>
          <w:rFonts w:ascii="Arial" w:hAnsi="Arial" w:cs="Arial"/>
          <w:szCs w:val="24"/>
        </w:rPr>
        <w:t>.6</w:t>
      </w:r>
      <w:r w:rsidR="009D52A9">
        <w:rPr>
          <w:rFonts w:ascii="Arial" w:hAnsi="Arial" w:cs="Arial"/>
          <w:szCs w:val="24"/>
        </w:rPr>
        <w:t xml:space="preserve">  </w:t>
      </w:r>
      <w:r w:rsidR="00DE5049">
        <w:rPr>
          <w:rFonts w:ascii="Arial" w:hAnsi="Arial" w:cs="Arial"/>
          <w:szCs w:val="24"/>
        </w:rPr>
        <w:t xml:space="preserve"> </w:t>
      </w:r>
      <w:r w:rsidR="00E23CA2">
        <w:rPr>
          <w:rFonts w:ascii="Arial" w:hAnsi="Arial" w:cs="Arial"/>
          <w:szCs w:val="24"/>
        </w:rPr>
        <w:t>T</w:t>
      </w:r>
      <w:r w:rsidR="00D71088" w:rsidRPr="008C4DC3">
        <w:rPr>
          <w:rFonts w:ascii="Arial" w:hAnsi="Arial" w:cs="Arial"/>
          <w:szCs w:val="24"/>
        </w:rPr>
        <w:t>hat after they collected the complainant's phone</w:t>
      </w:r>
      <w:r w:rsidR="0080315C">
        <w:rPr>
          <w:rFonts w:ascii="Arial" w:hAnsi="Arial" w:cs="Arial"/>
          <w:szCs w:val="24"/>
        </w:rPr>
        <w:t>,</w:t>
      </w:r>
      <w:r w:rsidR="00D71088" w:rsidRPr="008C4DC3">
        <w:rPr>
          <w:rFonts w:ascii="Arial" w:hAnsi="Arial" w:cs="Arial"/>
          <w:szCs w:val="24"/>
        </w:rPr>
        <w:t xml:space="preserve"> he and accused 1 returned </w:t>
      </w:r>
      <w:r w:rsidR="009D52A9">
        <w:rPr>
          <w:rFonts w:ascii="Arial" w:hAnsi="Arial" w:cs="Arial"/>
          <w:szCs w:val="24"/>
        </w:rPr>
        <w:t xml:space="preserve"> </w:t>
      </w:r>
    </w:p>
    <w:p w:rsidR="00C97FA8" w:rsidRDefault="009D52A9" w:rsidP="001D3470">
      <w:pPr>
        <w:spacing w:after="0" w:line="360" w:lineRule="auto"/>
        <w:ind w:left="-993" w:right="389" w:hanging="907"/>
        <w:rPr>
          <w:rFonts w:ascii="Arial" w:hAnsi="Arial" w:cs="Arial"/>
          <w:szCs w:val="24"/>
        </w:rPr>
      </w:pPr>
      <w:r>
        <w:rPr>
          <w:rFonts w:ascii="Arial" w:hAnsi="Arial" w:cs="Arial"/>
          <w:szCs w:val="24"/>
        </w:rPr>
        <w:t xml:space="preserve">                            </w:t>
      </w:r>
      <w:r w:rsidR="00D71088" w:rsidRPr="008C4DC3">
        <w:rPr>
          <w:rFonts w:ascii="Arial" w:hAnsi="Arial" w:cs="Arial"/>
          <w:szCs w:val="24"/>
        </w:rPr>
        <w:t>to the same tavern/place wher</w:t>
      </w:r>
      <w:r w:rsidR="00C8721B" w:rsidRPr="008C4DC3">
        <w:rPr>
          <w:rFonts w:ascii="Arial" w:hAnsi="Arial" w:cs="Arial"/>
          <w:szCs w:val="24"/>
        </w:rPr>
        <w:t>e the said altercation occurred.</w:t>
      </w:r>
      <w:r w:rsidR="00B01831" w:rsidRPr="008C4DC3">
        <w:rPr>
          <w:rStyle w:val="FootnoteReference"/>
          <w:rFonts w:ascii="Arial" w:hAnsi="Arial" w:cs="Arial"/>
          <w:szCs w:val="24"/>
        </w:rPr>
        <w:footnoteReference w:id="28"/>
      </w:r>
      <w:r w:rsidR="00C97FA8">
        <w:rPr>
          <w:rFonts w:ascii="Arial" w:hAnsi="Arial" w:cs="Arial"/>
          <w:szCs w:val="24"/>
        </w:rPr>
        <w:t xml:space="preserve"> </w:t>
      </w:r>
    </w:p>
    <w:p w:rsidR="00C97200" w:rsidRDefault="00DE5049" w:rsidP="00C97200">
      <w:pPr>
        <w:spacing w:after="0" w:line="360" w:lineRule="auto"/>
        <w:ind w:left="-993" w:right="389" w:hanging="907"/>
        <w:rPr>
          <w:rFonts w:ascii="Arial" w:hAnsi="Arial" w:cs="Arial"/>
          <w:szCs w:val="24"/>
        </w:rPr>
      </w:pPr>
      <w:r>
        <w:rPr>
          <w:rFonts w:ascii="Arial" w:hAnsi="Arial" w:cs="Arial"/>
          <w:szCs w:val="24"/>
        </w:rPr>
        <w:t xml:space="preserve">                 </w:t>
      </w:r>
      <w:r w:rsidR="008F39E5">
        <w:rPr>
          <w:rFonts w:ascii="Arial" w:hAnsi="Arial" w:cs="Arial"/>
          <w:szCs w:val="24"/>
        </w:rPr>
        <w:t xml:space="preserve"> </w:t>
      </w:r>
      <w:r w:rsidR="00C97200">
        <w:rPr>
          <w:rFonts w:ascii="Arial" w:hAnsi="Arial" w:cs="Arial"/>
          <w:szCs w:val="24"/>
        </w:rPr>
        <w:t>16.</w:t>
      </w:r>
      <w:r>
        <w:rPr>
          <w:rFonts w:ascii="Arial" w:hAnsi="Arial" w:cs="Arial"/>
          <w:szCs w:val="24"/>
        </w:rPr>
        <w:t>7</w:t>
      </w:r>
      <w:r w:rsidR="00C97200">
        <w:rPr>
          <w:rFonts w:ascii="Arial" w:hAnsi="Arial" w:cs="Arial"/>
          <w:szCs w:val="24"/>
        </w:rPr>
        <w:t xml:space="preserve"> </w:t>
      </w:r>
      <w:r>
        <w:rPr>
          <w:rFonts w:ascii="Arial" w:hAnsi="Arial" w:cs="Arial"/>
          <w:szCs w:val="24"/>
        </w:rPr>
        <w:t xml:space="preserve">  </w:t>
      </w:r>
      <w:r w:rsidR="00C97200">
        <w:rPr>
          <w:rFonts w:ascii="Arial" w:hAnsi="Arial" w:cs="Arial"/>
          <w:szCs w:val="24"/>
        </w:rPr>
        <w:t>H</w:t>
      </w:r>
      <w:r w:rsidR="00C97200" w:rsidRPr="000129E4">
        <w:rPr>
          <w:rFonts w:ascii="Arial" w:hAnsi="Arial" w:cs="Arial"/>
          <w:szCs w:val="24"/>
        </w:rPr>
        <w:t xml:space="preserve">is police statement contradicts some of his evidence. </w:t>
      </w:r>
      <w:r w:rsidR="00C97200">
        <w:rPr>
          <w:rFonts w:ascii="Arial" w:hAnsi="Arial" w:cs="Arial"/>
          <w:szCs w:val="24"/>
        </w:rPr>
        <w:t>I</w:t>
      </w:r>
      <w:r w:rsidR="00C97200" w:rsidRPr="000129E4">
        <w:rPr>
          <w:rFonts w:ascii="Arial" w:hAnsi="Arial" w:cs="Arial"/>
          <w:szCs w:val="24"/>
        </w:rPr>
        <w:t xml:space="preserve">n </w:t>
      </w:r>
      <w:r w:rsidR="00C97200">
        <w:rPr>
          <w:rFonts w:ascii="Arial" w:hAnsi="Arial" w:cs="Arial"/>
          <w:szCs w:val="24"/>
        </w:rPr>
        <w:t>his</w:t>
      </w:r>
      <w:r w:rsidR="00C97200" w:rsidRPr="000129E4">
        <w:rPr>
          <w:rFonts w:ascii="Arial" w:hAnsi="Arial" w:cs="Arial"/>
          <w:szCs w:val="24"/>
        </w:rPr>
        <w:t xml:space="preserve"> statement</w:t>
      </w:r>
      <w:r w:rsidR="00C97200">
        <w:rPr>
          <w:rFonts w:ascii="Arial" w:hAnsi="Arial" w:cs="Arial"/>
          <w:szCs w:val="24"/>
        </w:rPr>
        <w:t xml:space="preserve">, he </w:t>
      </w:r>
    </w:p>
    <w:p w:rsidR="00C97200" w:rsidRDefault="00C97200" w:rsidP="00C97200">
      <w:pPr>
        <w:spacing w:after="0" w:line="360" w:lineRule="auto"/>
        <w:ind w:left="-993" w:right="389" w:hanging="907"/>
        <w:rPr>
          <w:rFonts w:ascii="Arial" w:hAnsi="Arial" w:cs="Arial"/>
          <w:szCs w:val="24"/>
        </w:rPr>
      </w:pPr>
      <w:r>
        <w:rPr>
          <w:rFonts w:ascii="Arial" w:hAnsi="Arial" w:cs="Arial"/>
          <w:szCs w:val="24"/>
        </w:rPr>
        <w:t xml:space="preserve">                          </w:t>
      </w:r>
      <w:r w:rsidR="00DE5049">
        <w:rPr>
          <w:rFonts w:ascii="Arial" w:hAnsi="Arial" w:cs="Arial"/>
          <w:szCs w:val="24"/>
        </w:rPr>
        <w:t xml:space="preserve">  </w:t>
      </w:r>
      <w:r>
        <w:rPr>
          <w:rFonts w:ascii="Arial" w:hAnsi="Arial" w:cs="Arial"/>
          <w:szCs w:val="24"/>
        </w:rPr>
        <w:t xml:space="preserve">states </w:t>
      </w:r>
      <w:r w:rsidRPr="000129E4">
        <w:rPr>
          <w:rFonts w:ascii="Arial" w:hAnsi="Arial" w:cs="Arial"/>
          <w:szCs w:val="24"/>
        </w:rPr>
        <w:t>that he was present when the complainants’ cell phone was</w:t>
      </w:r>
    </w:p>
    <w:p w:rsidR="00C97200" w:rsidRDefault="00C97200" w:rsidP="00C97200">
      <w:pPr>
        <w:spacing w:after="0" w:line="360" w:lineRule="auto"/>
        <w:ind w:left="-993" w:right="389" w:hanging="907"/>
        <w:rPr>
          <w:rFonts w:ascii="Arial" w:hAnsi="Arial" w:cs="Arial"/>
          <w:szCs w:val="24"/>
        </w:rPr>
      </w:pPr>
      <w:r>
        <w:rPr>
          <w:rFonts w:ascii="Arial" w:hAnsi="Arial" w:cs="Arial"/>
          <w:szCs w:val="24"/>
        </w:rPr>
        <w:t xml:space="preserve">                          </w:t>
      </w:r>
      <w:r w:rsidR="0080315C">
        <w:rPr>
          <w:rFonts w:ascii="Arial" w:hAnsi="Arial" w:cs="Arial"/>
          <w:szCs w:val="24"/>
        </w:rPr>
        <w:t xml:space="preserve">  </w:t>
      </w:r>
      <w:r w:rsidRPr="000129E4">
        <w:rPr>
          <w:rFonts w:ascii="Arial" w:hAnsi="Arial" w:cs="Arial"/>
          <w:szCs w:val="24"/>
        </w:rPr>
        <w:t>recovered.</w:t>
      </w:r>
      <w:r>
        <w:rPr>
          <w:rStyle w:val="FootnoteReference"/>
          <w:rFonts w:ascii="Arial" w:hAnsi="Arial" w:cs="Arial"/>
          <w:szCs w:val="24"/>
        </w:rPr>
        <w:footnoteReference w:id="29"/>
      </w:r>
      <w:r>
        <w:rPr>
          <w:rFonts w:ascii="Arial" w:hAnsi="Arial" w:cs="Arial"/>
          <w:szCs w:val="24"/>
        </w:rPr>
        <w:t xml:space="preserve"> </w:t>
      </w:r>
    </w:p>
    <w:p w:rsidR="0049193B" w:rsidRDefault="00C97200" w:rsidP="00C97200">
      <w:pPr>
        <w:spacing w:after="0" w:line="360" w:lineRule="auto"/>
        <w:ind w:left="-993" w:right="389" w:hanging="907"/>
        <w:rPr>
          <w:rFonts w:ascii="Arial" w:hAnsi="Arial" w:cs="Arial"/>
          <w:szCs w:val="24"/>
        </w:rPr>
      </w:pPr>
      <w:r>
        <w:rPr>
          <w:rFonts w:ascii="Arial" w:hAnsi="Arial" w:cs="Arial"/>
          <w:szCs w:val="24"/>
        </w:rPr>
        <w:t xml:space="preserve">       </w:t>
      </w:r>
      <w:r w:rsidR="00C173AB">
        <w:rPr>
          <w:rFonts w:ascii="Arial" w:hAnsi="Arial" w:cs="Arial"/>
          <w:szCs w:val="24"/>
        </w:rPr>
        <w:t>[17]</w:t>
      </w:r>
      <w:r>
        <w:rPr>
          <w:rFonts w:ascii="Arial" w:hAnsi="Arial" w:cs="Arial"/>
          <w:szCs w:val="24"/>
        </w:rPr>
        <w:t xml:space="preserve">     </w:t>
      </w:r>
      <w:r w:rsidR="0049193B">
        <w:rPr>
          <w:rFonts w:ascii="Arial" w:hAnsi="Arial" w:cs="Arial"/>
          <w:szCs w:val="24"/>
        </w:rPr>
        <w:t xml:space="preserve"> According to him </w:t>
      </w:r>
      <w:r w:rsidRPr="000129E4">
        <w:rPr>
          <w:rFonts w:ascii="Arial" w:hAnsi="Arial" w:cs="Arial"/>
          <w:szCs w:val="24"/>
        </w:rPr>
        <w:t>the robbery occurred at approximately</w:t>
      </w:r>
      <w:r w:rsidR="00C173AB">
        <w:rPr>
          <w:rFonts w:ascii="Arial" w:hAnsi="Arial" w:cs="Arial"/>
          <w:szCs w:val="24"/>
        </w:rPr>
        <w:t xml:space="preserve"> </w:t>
      </w:r>
      <w:r>
        <w:rPr>
          <w:rFonts w:ascii="Arial" w:hAnsi="Arial" w:cs="Arial"/>
          <w:szCs w:val="24"/>
        </w:rPr>
        <w:t>16:</w:t>
      </w:r>
      <w:r w:rsidRPr="000129E4">
        <w:rPr>
          <w:rFonts w:ascii="Arial" w:hAnsi="Arial" w:cs="Arial"/>
          <w:szCs w:val="24"/>
        </w:rPr>
        <w:t xml:space="preserve">30pm and they followed </w:t>
      </w:r>
    </w:p>
    <w:p w:rsidR="0049193B" w:rsidRDefault="0080315C" w:rsidP="00C97200">
      <w:pPr>
        <w:spacing w:after="0" w:line="360" w:lineRule="auto"/>
        <w:ind w:left="-993" w:right="389" w:hanging="907"/>
        <w:rPr>
          <w:rFonts w:ascii="Arial" w:hAnsi="Arial" w:cs="Arial"/>
          <w:szCs w:val="24"/>
        </w:rPr>
      </w:pPr>
      <w:r>
        <w:rPr>
          <w:rFonts w:ascii="Arial" w:hAnsi="Arial" w:cs="Arial"/>
          <w:szCs w:val="24"/>
        </w:rPr>
        <w:t xml:space="preserve">                   </w:t>
      </w:r>
      <w:r w:rsidR="00C97200" w:rsidRPr="000129E4">
        <w:rPr>
          <w:rFonts w:ascii="Arial" w:hAnsi="Arial" w:cs="Arial"/>
          <w:szCs w:val="24"/>
        </w:rPr>
        <w:t>the</w:t>
      </w:r>
      <w:r w:rsidR="00C97200">
        <w:rPr>
          <w:rFonts w:ascii="Arial" w:hAnsi="Arial" w:cs="Arial"/>
          <w:szCs w:val="24"/>
        </w:rPr>
        <w:t xml:space="preserve"> suspects for about two hours, a</w:t>
      </w:r>
      <w:r w:rsidR="00C97200" w:rsidRPr="000129E4">
        <w:rPr>
          <w:rFonts w:ascii="Arial" w:hAnsi="Arial" w:cs="Arial"/>
          <w:szCs w:val="24"/>
        </w:rPr>
        <w:t>t about 18:</w:t>
      </w:r>
      <w:r w:rsidR="00C173AB">
        <w:rPr>
          <w:rFonts w:ascii="Arial" w:hAnsi="Arial" w:cs="Arial"/>
          <w:szCs w:val="24"/>
        </w:rPr>
        <w:t xml:space="preserve"> </w:t>
      </w:r>
      <w:r w:rsidR="00C97200" w:rsidRPr="000129E4">
        <w:rPr>
          <w:rFonts w:ascii="Arial" w:hAnsi="Arial" w:cs="Arial"/>
          <w:szCs w:val="24"/>
        </w:rPr>
        <w:t>30</w:t>
      </w:r>
      <w:r w:rsidR="00C97200">
        <w:rPr>
          <w:rFonts w:ascii="Arial" w:hAnsi="Arial" w:cs="Arial"/>
          <w:szCs w:val="24"/>
        </w:rPr>
        <w:t xml:space="preserve"> </w:t>
      </w:r>
      <w:r w:rsidR="00C97200" w:rsidRPr="000129E4">
        <w:rPr>
          <w:rFonts w:ascii="Arial" w:hAnsi="Arial" w:cs="Arial"/>
          <w:szCs w:val="24"/>
        </w:rPr>
        <w:t xml:space="preserve">pm they pointed out the suspects </w:t>
      </w:r>
    </w:p>
    <w:p w:rsidR="0049193B" w:rsidRDefault="0080315C" w:rsidP="00C97200">
      <w:pPr>
        <w:spacing w:after="0" w:line="360" w:lineRule="auto"/>
        <w:ind w:left="-993" w:right="389" w:hanging="907"/>
        <w:rPr>
          <w:rFonts w:ascii="Arial" w:hAnsi="Arial" w:cs="Arial"/>
          <w:szCs w:val="24"/>
        </w:rPr>
      </w:pPr>
      <w:r>
        <w:rPr>
          <w:rFonts w:ascii="Arial" w:hAnsi="Arial" w:cs="Arial"/>
          <w:szCs w:val="24"/>
        </w:rPr>
        <w:t xml:space="preserve">                   </w:t>
      </w:r>
      <w:r w:rsidR="00C97200" w:rsidRPr="000129E4">
        <w:rPr>
          <w:rFonts w:ascii="Arial" w:hAnsi="Arial" w:cs="Arial"/>
          <w:szCs w:val="24"/>
        </w:rPr>
        <w:t>to the patrolling police</w:t>
      </w:r>
      <w:r w:rsidR="00C97200" w:rsidRPr="000129E4">
        <w:rPr>
          <w:rFonts w:ascii="Arial" w:hAnsi="Arial" w:cs="Arial"/>
          <w:noProof/>
          <w:szCs w:val="24"/>
          <w:lang w:val="en-ZA" w:eastAsia="en-ZA"/>
        </w:rPr>
        <w:drawing>
          <wp:inline distT="0" distB="0" distL="0" distR="0" wp14:anchorId="4C18C208" wp14:editId="6CD87A74">
            <wp:extent cx="9144" cy="2439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3147" name="Picture 13147"/>
                    <pic:cNvPicPr/>
                  </pic:nvPicPr>
                  <pic:blipFill>
                    <a:blip r:embed="rId12"/>
                    <a:stretch>
                      <a:fillRect/>
                    </a:stretch>
                  </pic:blipFill>
                  <pic:spPr>
                    <a:xfrm>
                      <a:off x="0" y="0"/>
                      <a:ext cx="9144" cy="24391"/>
                    </a:xfrm>
                    <a:prstGeom prst="rect">
                      <a:avLst/>
                    </a:prstGeom>
                  </pic:spPr>
                </pic:pic>
              </a:graphicData>
            </a:graphic>
          </wp:inline>
        </w:drawing>
      </w:r>
      <w:r w:rsidR="00C97200">
        <w:rPr>
          <w:rFonts w:ascii="Arial" w:hAnsi="Arial" w:cs="Arial"/>
          <w:szCs w:val="24"/>
        </w:rPr>
        <w:t>.</w:t>
      </w:r>
      <w:r w:rsidR="00C97200">
        <w:rPr>
          <w:rStyle w:val="FootnoteReference"/>
          <w:rFonts w:ascii="Arial" w:hAnsi="Arial" w:cs="Arial"/>
          <w:szCs w:val="24"/>
        </w:rPr>
        <w:footnoteReference w:id="30"/>
      </w:r>
      <w:r w:rsidR="00C97200">
        <w:rPr>
          <w:rFonts w:ascii="Arial" w:hAnsi="Arial" w:cs="Arial"/>
          <w:szCs w:val="24"/>
        </w:rPr>
        <w:t xml:space="preserve"> </w:t>
      </w:r>
      <w:r w:rsidR="0049193B">
        <w:rPr>
          <w:rFonts w:ascii="Arial" w:hAnsi="Arial" w:cs="Arial"/>
          <w:szCs w:val="24"/>
        </w:rPr>
        <w:t>He had no knowledge of o</w:t>
      </w:r>
      <w:r w:rsidR="00C97200" w:rsidRPr="000129E4">
        <w:rPr>
          <w:rFonts w:ascii="Arial" w:hAnsi="Arial" w:cs="Arial"/>
          <w:szCs w:val="24"/>
        </w:rPr>
        <w:t xml:space="preserve">ne of the arresting officers </w:t>
      </w:r>
    </w:p>
    <w:p w:rsidR="00C173AB" w:rsidRDefault="0080315C" w:rsidP="00C97200">
      <w:pPr>
        <w:spacing w:after="0" w:line="360" w:lineRule="auto"/>
        <w:ind w:left="-993" w:right="389" w:hanging="907"/>
        <w:rPr>
          <w:rFonts w:ascii="Arial" w:hAnsi="Arial" w:cs="Arial"/>
          <w:szCs w:val="24"/>
        </w:rPr>
      </w:pPr>
      <w:r>
        <w:rPr>
          <w:rFonts w:ascii="Arial" w:hAnsi="Arial" w:cs="Arial"/>
          <w:szCs w:val="24"/>
        </w:rPr>
        <w:t xml:space="preserve">                   </w:t>
      </w:r>
      <w:r w:rsidR="00C97200" w:rsidRPr="000129E4">
        <w:rPr>
          <w:rFonts w:ascii="Arial" w:hAnsi="Arial" w:cs="Arial"/>
          <w:szCs w:val="24"/>
        </w:rPr>
        <w:t>contr</w:t>
      </w:r>
      <w:r>
        <w:rPr>
          <w:rFonts w:ascii="Arial" w:hAnsi="Arial" w:cs="Arial"/>
          <w:szCs w:val="24"/>
        </w:rPr>
        <w:t>adicting</w:t>
      </w:r>
      <w:r w:rsidR="00C97200" w:rsidRPr="000129E4">
        <w:rPr>
          <w:rFonts w:ascii="Arial" w:hAnsi="Arial" w:cs="Arial"/>
          <w:szCs w:val="24"/>
        </w:rPr>
        <w:t xml:space="preserve"> </w:t>
      </w:r>
      <w:r w:rsidR="0049193B">
        <w:rPr>
          <w:rFonts w:ascii="Arial" w:hAnsi="Arial" w:cs="Arial"/>
          <w:szCs w:val="24"/>
        </w:rPr>
        <w:t xml:space="preserve">him </w:t>
      </w:r>
      <w:r w:rsidR="008D400B">
        <w:rPr>
          <w:rFonts w:ascii="Arial" w:hAnsi="Arial" w:cs="Arial"/>
          <w:szCs w:val="24"/>
        </w:rPr>
        <w:t xml:space="preserve">on </w:t>
      </w:r>
      <w:r w:rsidR="0049193B">
        <w:rPr>
          <w:rFonts w:ascii="Arial" w:hAnsi="Arial" w:cs="Arial"/>
          <w:szCs w:val="24"/>
        </w:rPr>
        <w:t>t</w:t>
      </w:r>
      <w:r w:rsidR="00C97200" w:rsidRPr="000129E4">
        <w:rPr>
          <w:rFonts w:ascii="Arial" w:hAnsi="Arial" w:cs="Arial"/>
          <w:szCs w:val="24"/>
        </w:rPr>
        <w:t xml:space="preserve">he </w:t>
      </w:r>
      <w:r w:rsidR="008D400B">
        <w:rPr>
          <w:rFonts w:ascii="Arial" w:hAnsi="Arial" w:cs="Arial"/>
          <w:szCs w:val="24"/>
        </w:rPr>
        <w:t xml:space="preserve">issue of </w:t>
      </w:r>
      <w:r w:rsidR="00C97200" w:rsidRPr="000129E4">
        <w:rPr>
          <w:rFonts w:ascii="Arial" w:hAnsi="Arial" w:cs="Arial"/>
          <w:szCs w:val="24"/>
        </w:rPr>
        <w:t>time</w:t>
      </w:r>
      <w:r w:rsidR="008D400B">
        <w:rPr>
          <w:rFonts w:ascii="Arial" w:hAnsi="Arial" w:cs="Arial"/>
          <w:szCs w:val="24"/>
        </w:rPr>
        <w:t xml:space="preserve"> as to when </w:t>
      </w:r>
      <w:r w:rsidR="00C97200" w:rsidRPr="000129E4">
        <w:rPr>
          <w:rFonts w:ascii="Arial" w:hAnsi="Arial" w:cs="Arial"/>
          <w:szCs w:val="24"/>
        </w:rPr>
        <w:t xml:space="preserve"> accused 1 was arrested by them </w:t>
      </w:r>
    </w:p>
    <w:p w:rsidR="008D400B" w:rsidRDefault="00C173AB" w:rsidP="00C97200">
      <w:pPr>
        <w:spacing w:after="0" w:line="360" w:lineRule="auto"/>
        <w:ind w:left="-993" w:right="389" w:hanging="907"/>
        <w:rPr>
          <w:rFonts w:ascii="Arial" w:hAnsi="Arial" w:cs="Arial"/>
          <w:szCs w:val="24"/>
        </w:rPr>
      </w:pPr>
      <w:r>
        <w:rPr>
          <w:rFonts w:ascii="Arial" w:hAnsi="Arial" w:cs="Arial"/>
          <w:szCs w:val="24"/>
        </w:rPr>
        <w:t xml:space="preserve">                   </w:t>
      </w:r>
      <w:r w:rsidR="00C97200" w:rsidRPr="000129E4">
        <w:rPr>
          <w:rFonts w:ascii="Arial" w:hAnsi="Arial" w:cs="Arial"/>
          <w:szCs w:val="24"/>
        </w:rPr>
        <w:t xml:space="preserve">and </w:t>
      </w:r>
      <w:r w:rsidR="00C97200">
        <w:rPr>
          <w:rFonts w:ascii="Arial" w:hAnsi="Arial" w:cs="Arial"/>
          <w:szCs w:val="24"/>
        </w:rPr>
        <w:t xml:space="preserve">the time </w:t>
      </w:r>
      <w:r w:rsidR="008D400B">
        <w:rPr>
          <w:rFonts w:ascii="Arial" w:hAnsi="Arial" w:cs="Arial"/>
          <w:szCs w:val="24"/>
        </w:rPr>
        <w:t xml:space="preserve">of </w:t>
      </w:r>
      <w:r w:rsidR="00C97200">
        <w:rPr>
          <w:rFonts w:ascii="Arial" w:hAnsi="Arial" w:cs="Arial"/>
          <w:szCs w:val="24"/>
        </w:rPr>
        <w:t xml:space="preserve">the robbery. </w:t>
      </w:r>
      <w:r w:rsidR="008D400B">
        <w:rPr>
          <w:rFonts w:ascii="Arial" w:hAnsi="Arial" w:cs="Arial"/>
          <w:szCs w:val="24"/>
        </w:rPr>
        <w:t>According to this arresting officer the incident occurred</w:t>
      </w:r>
    </w:p>
    <w:p w:rsidR="00C97200" w:rsidRDefault="008D400B" w:rsidP="00C97200">
      <w:pPr>
        <w:spacing w:after="0" w:line="360" w:lineRule="auto"/>
        <w:ind w:left="-993" w:right="389" w:hanging="907"/>
        <w:rPr>
          <w:rFonts w:ascii="Arial" w:hAnsi="Arial" w:cs="Arial"/>
          <w:szCs w:val="24"/>
        </w:rPr>
      </w:pPr>
      <w:r>
        <w:rPr>
          <w:rFonts w:ascii="Arial" w:hAnsi="Arial" w:cs="Arial"/>
          <w:szCs w:val="24"/>
        </w:rPr>
        <w:t xml:space="preserve">                   </w:t>
      </w:r>
      <w:r w:rsidR="00C97200" w:rsidRPr="000129E4">
        <w:rPr>
          <w:rFonts w:ascii="Arial" w:hAnsi="Arial" w:cs="Arial"/>
          <w:szCs w:val="24"/>
        </w:rPr>
        <w:t>at about 14: 30pm</w:t>
      </w:r>
      <w:r>
        <w:rPr>
          <w:rFonts w:ascii="Arial" w:hAnsi="Arial" w:cs="Arial"/>
          <w:szCs w:val="24"/>
        </w:rPr>
        <w:t xml:space="preserve"> and that is when the</w:t>
      </w:r>
      <w:r w:rsidR="00C97200">
        <w:rPr>
          <w:rFonts w:ascii="Arial" w:hAnsi="Arial" w:cs="Arial"/>
          <w:szCs w:val="24"/>
        </w:rPr>
        <w:t xml:space="preserve"> </w:t>
      </w:r>
      <w:r w:rsidR="00C97200" w:rsidRPr="000129E4">
        <w:rPr>
          <w:rFonts w:ascii="Arial" w:hAnsi="Arial" w:cs="Arial"/>
          <w:szCs w:val="24"/>
        </w:rPr>
        <w:t>report was made</w:t>
      </w:r>
      <w:r>
        <w:rPr>
          <w:rFonts w:ascii="Arial" w:hAnsi="Arial" w:cs="Arial"/>
          <w:szCs w:val="24"/>
        </w:rPr>
        <w:t>.</w:t>
      </w:r>
      <w:r w:rsidR="00C97200">
        <w:rPr>
          <w:rStyle w:val="FootnoteReference"/>
          <w:rFonts w:ascii="Arial" w:hAnsi="Arial" w:cs="Arial"/>
          <w:szCs w:val="24"/>
        </w:rPr>
        <w:footnoteReference w:id="31"/>
      </w:r>
      <w:r w:rsidR="00C97200">
        <w:rPr>
          <w:rFonts w:ascii="Arial" w:hAnsi="Arial" w:cs="Arial"/>
          <w:szCs w:val="24"/>
        </w:rPr>
        <w:t xml:space="preserve"> </w:t>
      </w:r>
      <w:r w:rsidR="00C97200" w:rsidRPr="000129E4">
        <w:rPr>
          <w:rFonts w:ascii="Arial" w:hAnsi="Arial" w:cs="Arial"/>
          <w:szCs w:val="24"/>
        </w:rPr>
        <w:t xml:space="preserve">That accused 1 was </w:t>
      </w:r>
    </w:p>
    <w:p w:rsidR="00C97200" w:rsidRDefault="00C173AB" w:rsidP="001D3470">
      <w:pPr>
        <w:spacing w:after="0" w:line="360" w:lineRule="auto"/>
        <w:ind w:left="-993" w:right="389" w:hanging="907"/>
        <w:rPr>
          <w:rFonts w:ascii="Arial" w:hAnsi="Arial" w:cs="Arial"/>
          <w:szCs w:val="24"/>
        </w:rPr>
      </w:pPr>
      <w:r>
        <w:rPr>
          <w:rFonts w:ascii="Arial" w:hAnsi="Arial" w:cs="Arial"/>
          <w:szCs w:val="24"/>
        </w:rPr>
        <w:t xml:space="preserve">              </w:t>
      </w:r>
      <w:r w:rsidR="00C97200">
        <w:rPr>
          <w:rFonts w:ascii="Arial" w:hAnsi="Arial" w:cs="Arial"/>
          <w:szCs w:val="24"/>
        </w:rPr>
        <w:t xml:space="preserve">     </w:t>
      </w:r>
      <w:r w:rsidR="00C97200" w:rsidRPr="000129E4">
        <w:rPr>
          <w:rFonts w:ascii="Arial" w:hAnsi="Arial" w:cs="Arial"/>
          <w:szCs w:val="24"/>
        </w:rPr>
        <w:t>arrested at approximately 16: 40pm</w:t>
      </w:r>
      <w:r w:rsidR="00C97200">
        <w:rPr>
          <w:rFonts w:ascii="Arial" w:hAnsi="Arial" w:cs="Arial"/>
          <w:noProof/>
          <w:szCs w:val="24"/>
          <w:lang w:val="en-ZA" w:eastAsia="en-ZA"/>
        </w:rPr>
        <w:t>.</w:t>
      </w:r>
      <w:r w:rsidR="00C97200">
        <w:rPr>
          <w:rStyle w:val="FootnoteReference"/>
          <w:rFonts w:ascii="Arial" w:hAnsi="Arial" w:cs="Arial"/>
          <w:noProof/>
          <w:szCs w:val="24"/>
          <w:lang w:val="en-ZA" w:eastAsia="en-ZA"/>
        </w:rPr>
        <w:footnoteReference w:id="32"/>
      </w:r>
    </w:p>
    <w:p w:rsidR="00517B97" w:rsidRDefault="001D3470" w:rsidP="00C97FA8">
      <w:pPr>
        <w:spacing w:after="0" w:line="360" w:lineRule="auto"/>
        <w:ind w:left="-709" w:right="389" w:hanging="907"/>
        <w:rPr>
          <w:rFonts w:ascii="Arial" w:hAnsi="Arial" w:cs="Arial"/>
          <w:szCs w:val="24"/>
        </w:rPr>
      </w:pPr>
      <w:r>
        <w:rPr>
          <w:rFonts w:ascii="Arial" w:hAnsi="Arial" w:cs="Arial"/>
          <w:szCs w:val="24"/>
        </w:rPr>
        <w:t xml:space="preserve"> </w:t>
      </w:r>
      <w:r w:rsidR="00B23B72">
        <w:rPr>
          <w:rFonts w:ascii="Arial" w:hAnsi="Arial" w:cs="Arial"/>
          <w:szCs w:val="24"/>
        </w:rPr>
        <w:t xml:space="preserve"> </w:t>
      </w:r>
      <w:r w:rsidR="009310C5">
        <w:rPr>
          <w:rFonts w:ascii="Arial" w:hAnsi="Arial" w:cs="Arial"/>
          <w:szCs w:val="24"/>
        </w:rPr>
        <w:t>[</w:t>
      </w:r>
      <w:r w:rsidR="00E23CA2">
        <w:rPr>
          <w:rFonts w:ascii="Arial" w:hAnsi="Arial" w:cs="Arial"/>
          <w:szCs w:val="24"/>
        </w:rPr>
        <w:t>1</w:t>
      </w:r>
      <w:r w:rsidR="00C173AB">
        <w:rPr>
          <w:rFonts w:ascii="Arial" w:hAnsi="Arial" w:cs="Arial"/>
          <w:szCs w:val="24"/>
        </w:rPr>
        <w:t>8</w:t>
      </w:r>
      <w:r w:rsidR="009310C5">
        <w:rPr>
          <w:rFonts w:ascii="Arial" w:hAnsi="Arial" w:cs="Arial"/>
          <w:szCs w:val="24"/>
        </w:rPr>
        <w:t>]</w:t>
      </w:r>
      <w:r w:rsidR="009310C5">
        <w:rPr>
          <w:rFonts w:ascii="Arial" w:hAnsi="Arial" w:cs="Arial"/>
          <w:szCs w:val="24"/>
        </w:rPr>
        <w:tab/>
      </w:r>
      <w:r w:rsidR="00C173AB">
        <w:rPr>
          <w:rFonts w:ascii="Arial" w:hAnsi="Arial" w:cs="Arial"/>
          <w:szCs w:val="24"/>
        </w:rPr>
        <w:t xml:space="preserve"> </w:t>
      </w:r>
      <w:r w:rsidR="00C8721B" w:rsidRPr="008C4DC3">
        <w:rPr>
          <w:rFonts w:ascii="Arial" w:hAnsi="Arial" w:cs="Arial"/>
          <w:szCs w:val="24"/>
        </w:rPr>
        <w:t>In re-</w:t>
      </w:r>
      <w:r w:rsidR="00D71088" w:rsidRPr="008C4DC3">
        <w:rPr>
          <w:rFonts w:ascii="Arial" w:hAnsi="Arial" w:cs="Arial"/>
          <w:szCs w:val="24"/>
        </w:rPr>
        <w:t>examination</w:t>
      </w:r>
      <w:r w:rsidR="007466C6" w:rsidRPr="008C4DC3">
        <w:rPr>
          <w:rFonts w:ascii="Arial" w:hAnsi="Arial" w:cs="Arial"/>
          <w:szCs w:val="24"/>
        </w:rPr>
        <w:t xml:space="preserve"> </w:t>
      </w:r>
      <w:r w:rsidR="00D71088" w:rsidRPr="008C4DC3">
        <w:rPr>
          <w:rFonts w:ascii="Arial" w:hAnsi="Arial" w:cs="Arial"/>
          <w:szCs w:val="24"/>
        </w:rPr>
        <w:t xml:space="preserve">Mboweni confirmed </w:t>
      </w:r>
      <w:r w:rsidR="00C8721B" w:rsidRPr="008C4DC3">
        <w:rPr>
          <w:rFonts w:ascii="Arial" w:hAnsi="Arial" w:cs="Arial"/>
          <w:szCs w:val="24"/>
        </w:rPr>
        <w:t>that about two days later, he ha</w:t>
      </w:r>
      <w:r w:rsidR="00D71088" w:rsidRPr="008C4DC3">
        <w:rPr>
          <w:rFonts w:ascii="Arial" w:hAnsi="Arial" w:cs="Arial"/>
          <w:szCs w:val="24"/>
        </w:rPr>
        <w:t>d identified</w:t>
      </w:r>
    </w:p>
    <w:p w:rsidR="00517B97" w:rsidRDefault="00517B97" w:rsidP="00C97FA8">
      <w:pPr>
        <w:spacing w:after="0" w:line="360" w:lineRule="auto"/>
        <w:ind w:left="-709" w:right="389" w:hanging="907"/>
        <w:rPr>
          <w:rFonts w:ascii="Arial" w:hAnsi="Arial" w:cs="Arial"/>
          <w:szCs w:val="24"/>
        </w:rPr>
      </w:pPr>
      <w:r>
        <w:rPr>
          <w:rFonts w:ascii="Arial" w:hAnsi="Arial" w:cs="Arial"/>
          <w:szCs w:val="24"/>
        </w:rPr>
        <w:t xml:space="preserve">          </w:t>
      </w:r>
      <w:r w:rsidR="00D71088" w:rsidRPr="008C4DC3">
        <w:rPr>
          <w:rFonts w:ascii="Arial" w:hAnsi="Arial" w:cs="Arial"/>
          <w:szCs w:val="24"/>
        </w:rPr>
        <w:t xml:space="preserve"> </w:t>
      </w:r>
      <w:r w:rsidR="00C173AB">
        <w:rPr>
          <w:rFonts w:ascii="Arial" w:hAnsi="Arial" w:cs="Arial"/>
          <w:szCs w:val="24"/>
        </w:rPr>
        <w:t xml:space="preserve">    </w:t>
      </w:r>
      <w:r w:rsidR="00D71088" w:rsidRPr="008C4DC3">
        <w:rPr>
          <w:rFonts w:ascii="Arial" w:hAnsi="Arial" w:cs="Arial"/>
          <w:szCs w:val="24"/>
        </w:rPr>
        <w:t xml:space="preserve">the appellant to the investigating officer in his office in the presence of several other </w:t>
      </w:r>
    </w:p>
    <w:p w:rsidR="00C97FA8" w:rsidRDefault="00517B97" w:rsidP="00C97FA8">
      <w:pPr>
        <w:spacing w:after="0" w:line="360" w:lineRule="auto"/>
        <w:ind w:left="-709" w:right="389" w:hanging="907"/>
        <w:rPr>
          <w:rFonts w:ascii="Arial" w:hAnsi="Arial" w:cs="Arial"/>
          <w:szCs w:val="24"/>
        </w:rPr>
      </w:pPr>
      <w:r>
        <w:rPr>
          <w:rFonts w:ascii="Arial" w:hAnsi="Arial" w:cs="Arial"/>
          <w:szCs w:val="24"/>
        </w:rPr>
        <w:t xml:space="preserve">               </w:t>
      </w:r>
      <w:r w:rsidR="00D71088" w:rsidRPr="008C4DC3">
        <w:rPr>
          <w:rFonts w:ascii="Arial" w:hAnsi="Arial" w:cs="Arial"/>
          <w:szCs w:val="24"/>
        </w:rPr>
        <w:t>people</w:t>
      </w:r>
      <w:r w:rsidR="00E956E5">
        <w:rPr>
          <w:rFonts w:ascii="Arial" w:hAnsi="Arial" w:cs="Arial"/>
          <w:szCs w:val="24"/>
        </w:rPr>
        <w:t>.</w:t>
      </w:r>
      <w:r w:rsidR="00D71088" w:rsidRPr="008C4DC3">
        <w:rPr>
          <w:rFonts w:ascii="Arial" w:hAnsi="Arial" w:cs="Arial"/>
          <w:szCs w:val="24"/>
        </w:rPr>
        <w:t xml:space="preserve"> No formal identity parade was then needed.</w:t>
      </w:r>
      <w:r w:rsidR="00B01831" w:rsidRPr="008C4DC3">
        <w:rPr>
          <w:rStyle w:val="FootnoteReference"/>
          <w:rFonts w:ascii="Arial" w:hAnsi="Arial" w:cs="Arial"/>
          <w:szCs w:val="24"/>
        </w:rPr>
        <w:footnoteReference w:id="33"/>
      </w:r>
      <w:r w:rsidR="00C97FA8">
        <w:rPr>
          <w:rFonts w:ascii="Arial" w:hAnsi="Arial" w:cs="Arial"/>
          <w:szCs w:val="24"/>
        </w:rPr>
        <w:t xml:space="preserve"> </w:t>
      </w:r>
    </w:p>
    <w:p w:rsidR="00517B97" w:rsidRDefault="00517B97" w:rsidP="00C97FA8">
      <w:pPr>
        <w:spacing w:after="0" w:line="360" w:lineRule="auto"/>
        <w:ind w:left="-709" w:right="389" w:hanging="907"/>
        <w:rPr>
          <w:rFonts w:ascii="Arial" w:hAnsi="Arial" w:cs="Arial"/>
          <w:szCs w:val="24"/>
        </w:rPr>
      </w:pPr>
    </w:p>
    <w:p w:rsidR="00E23CA2" w:rsidRPr="00E23CA2" w:rsidRDefault="00E23CA2" w:rsidP="001D3470">
      <w:pPr>
        <w:spacing w:after="0" w:line="360" w:lineRule="auto"/>
        <w:ind w:left="-709" w:right="389" w:hanging="11"/>
        <w:rPr>
          <w:rFonts w:ascii="Arial" w:hAnsi="Arial" w:cs="Arial"/>
          <w:b/>
          <w:szCs w:val="24"/>
        </w:rPr>
      </w:pPr>
      <w:r>
        <w:rPr>
          <w:rFonts w:ascii="Arial" w:hAnsi="Arial" w:cs="Arial"/>
          <w:szCs w:val="24"/>
        </w:rPr>
        <w:t xml:space="preserve"> </w:t>
      </w:r>
      <w:r w:rsidRPr="00E23CA2">
        <w:rPr>
          <w:rFonts w:ascii="Arial" w:hAnsi="Arial" w:cs="Arial"/>
          <w:b/>
          <w:szCs w:val="24"/>
        </w:rPr>
        <w:t>Constable Mgangandeli</w:t>
      </w:r>
    </w:p>
    <w:p w:rsidR="00C97FA8" w:rsidRDefault="009310C5" w:rsidP="003A60A0">
      <w:pPr>
        <w:spacing w:after="0" w:line="360" w:lineRule="auto"/>
        <w:ind w:left="-567" w:right="389" w:hanging="907"/>
        <w:rPr>
          <w:rFonts w:ascii="Arial" w:hAnsi="Arial" w:cs="Arial"/>
          <w:szCs w:val="24"/>
        </w:rPr>
      </w:pPr>
      <w:r>
        <w:rPr>
          <w:rFonts w:ascii="Arial" w:hAnsi="Arial" w:cs="Arial"/>
          <w:szCs w:val="24"/>
        </w:rPr>
        <w:t>[</w:t>
      </w:r>
      <w:r w:rsidR="00E23CA2">
        <w:rPr>
          <w:rFonts w:ascii="Arial" w:hAnsi="Arial" w:cs="Arial"/>
          <w:szCs w:val="24"/>
        </w:rPr>
        <w:t>1</w:t>
      </w:r>
      <w:r w:rsidR="00517B97">
        <w:rPr>
          <w:rFonts w:ascii="Arial" w:hAnsi="Arial" w:cs="Arial"/>
          <w:szCs w:val="24"/>
        </w:rPr>
        <w:t>9</w:t>
      </w:r>
      <w:r>
        <w:rPr>
          <w:rFonts w:ascii="Arial" w:hAnsi="Arial" w:cs="Arial"/>
          <w:szCs w:val="24"/>
        </w:rPr>
        <w:t>]</w:t>
      </w:r>
      <w:r>
        <w:rPr>
          <w:rFonts w:ascii="Arial" w:hAnsi="Arial" w:cs="Arial"/>
          <w:szCs w:val="24"/>
        </w:rPr>
        <w:tab/>
      </w:r>
      <w:r w:rsidR="00D71088" w:rsidRPr="00E23CA2">
        <w:rPr>
          <w:rFonts w:ascii="Arial" w:hAnsi="Arial" w:cs="Arial"/>
          <w:szCs w:val="24"/>
        </w:rPr>
        <w:t>Cst R Mgagandeli</w:t>
      </w:r>
      <w:r w:rsidR="00D71088" w:rsidRPr="0069330D">
        <w:rPr>
          <w:rFonts w:ascii="Arial" w:hAnsi="Arial" w:cs="Arial"/>
          <w:szCs w:val="24"/>
        </w:rPr>
        <w:t xml:space="preserve"> testified that on 2 December 2016 he was patr</w:t>
      </w:r>
      <w:r w:rsidR="0080315C">
        <w:rPr>
          <w:rFonts w:ascii="Arial" w:hAnsi="Arial" w:cs="Arial"/>
          <w:szCs w:val="24"/>
        </w:rPr>
        <w:t xml:space="preserve">olling the area of Jeppe's town </w:t>
      </w:r>
      <w:r w:rsidR="00D71088" w:rsidRPr="0069330D">
        <w:rPr>
          <w:rFonts w:ascii="Arial" w:hAnsi="Arial" w:cs="Arial"/>
          <w:szCs w:val="24"/>
        </w:rPr>
        <w:t>with his colleague.</w:t>
      </w:r>
      <w:r w:rsidR="00EB564B">
        <w:rPr>
          <w:rStyle w:val="FootnoteReference"/>
          <w:rFonts w:ascii="Arial" w:hAnsi="Arial" w:cs="Arial"/>
          <w:szCs w:val="24"/>
        </w:rPr>
        <w:footnoteReference w:id="34"/>
      </w:r>
      <w:r w:rsidR="008C4DC3">
        <w:rPr>
          <w:rFonts w:ascii="Arial" w:hAnsi="Arial" w:cs="Arial"/>
          <w:szCs w:val="24"/>
        </w:rPr>
        <w:t xml:space="preserve"> </w:t>
      </w:r>
      <w:r w:rsidR="00D71088" w:rsidRPr="004E5BC4">
        <w:rPr>
          <w:rFonts w:ascii="Arial" w:hAnsi="Arial" w:cs="Arial"/>
          <w:szCs w:val="24"/>
        </w:rPr>
        <w:t>They had received inform</w:t>
      </w:r>
      <w:r w:rsidR="004E5BC4" w:rsidRPr="004E5BC4">
        <w:rPr>
          <w:rFonts w:ascii="Arial" w:hAnsi="Arial" w:cs="Arial"/>
          <w:szCs w:val="24"/>
        </w:rPr>
        <w:t xml:space="preserve">ation from the community that a </w:t>
      </w:r>
      <w:r w:rsidR="00D71088" w:rsidRPr="004E5BC4">
        <w:rPr>
          <w:rFonts w:ascii="Arial" w:hAnsi="Arial" w:cs="Arial"/>
          <w:szCs w:val="24"/>
        </w:rPr>
        <w:t xml:space="preserve">person was robbed. </w:t>
      </w:r>
      <w:r w:rsidR="00E23CA2">
        <w:rPr>
          <w:rFonts w:ascii="Arial" w:hAnsi="Arial" w:cs="Arial"/>
          <w:szCs w:val="24"/>
        </w:rPr>
        <w:t>They reached t</w:t>
      </w:r>
      <w:r w:rsidR="00D71088" w:rsidRPr="004E5BC4">
        <w:rPr>
          <w:rFonts w:ascii="Arial" w:hAnsi="Arial" w:cs="Arial"/>
          <w:szCs w:val="24"/>
        </w:rPr>
        <w:t xml:space="preserve">he victim </w:t>
      </w:r>
      <w:r w:rsidR="00E23CA2">
        <w:rPr>
          <w:rFonts w:ascii="Arial" w:hAnsi="Arial" w:cs="Arial"/>
          <w:szCs w:val="24"/>
        </w:rPr>
        <w:t xml:space="preserve">who </w:t>
      </w:r>
      <w:r w:rsidR="00D71088" w:rsidRPr="004E5BC4">
        <w:rPr>
          <w:rFonts w:ascii="Arial" w:hAnsi="Arial" w:cs="Arial"/>
          <w:szCs w:val="24"/>
        </w:rPr>
        <w:t>identified himself to him as Mr Shingange. Shingange then pointed out accused</w:t>
      </w:r>
      <w:r w:rsidR="00505AC5">
        <w:rPr>
          <w:rFonts w:ascii="Arial" w:hAnsi="Arial" w:cs="Arial"/>
          <w:szCs w:val="24"/>
        </w:rPr>
        <w:t xml:space="preserve"> 1</w:t>
      </w:r>
      <w:r w:rsidR="0080315C">
        <w:rPr>
          <w:rFonts w:ascii="Arial" w:hAnsi="Arial" w:cs="Arial"/>
          <w:szCs w:val="24"/>
        </w:rPr>
        <w:t xml:space="preserve"> </w:t>
      </w:r>
      <w:r w:rsidR="00D71088" w:rsidRPr="004E5BC4">
        <w:rPr>
          <w:rFonts w:ascii="Arial" w:hAnsi="Arial" w:cs="Arial"/>
          <w:szCs w:val="24"/>
        </w:rPr>
        <w:t>as one of the robbers who had robbed him earlier on.</w:t>
      </w:r>
      <w:r w:rsidR="00EB564B">
        <w:rPr>
          <w:rStyle w:val="FootnoteReference"/>
          <w:rFonts w:ascii="Arial" w:hAnsi="Arial" w:cs="Arial"/>
          <w:szCs w:val="24"/>
        </w:rPr>
        <w:footnoteReference w:id="35"/>
      </w:r>
    </w:p>
    <w:p w:rsidR="00C97FA8" w:rsidRDefault="009310C5" w:rsidP="008D100A">
      <w:pPr>
        <w:spacing w:after="0" w:line="360" w:lineRule="auto"/>
        <w:ind w:left="-709" w:right="389" w:hanging="709"/>
        <w:rPr>
          <w:rFonts w:ascii="Arial" w:hAnsi="Arial" w:cs="Arial"/>
          <w:szCs w:val="24"/>
        </w:rPr>
      </w:pPr>
      <w:r>
        <w:rPr>
          <w:rFonts w:ascii="Arial" w:hAnsi="Arial" w:cs="Arial"/>
          <w:szCs w:val="24"/>
        </w:rPr>
        <w:lastRenderedPageBreak/>
        <w:t>[</w:t>
      </w:r>
      <w:r w:rsidR="00517B97">
        <w:rPr>
          <w:rFonts w:ascii="Arial" w:hAnsi="Arial" w:cs="Arial"/>
          <w:szCs w:val="24"/>
        </w:rPr>
        <w:t>20</w:t>
      </w:r>
      <w:r>
        <w:rPr>
          <w:rFonts w:ascii="Arial" w:hAnsi="Arial" w:cs="Arial"/>
          <w:szCs w:val="24"/>
        </w:rPr>
        <w:t>]</w:t>
      </w:r>
      <w:r>
        <w:rPr>
          <w:rFonts w:ascii="Arial" w:hAnsi="Arial" w:cs="Arial"/>
          <w:szCs w:val="24"/>
        </w:rPr>
        <w:tab/>
      </w:r>
      <w:r w:rsidR="00D71088" w:rsidRPr="00C8721B">
        <w:rPr>
          <w:rFonts w:ascii="Arial" w:hAnsi="Arial" w:cs="Arial"/>
        </w:rPr>
        <w:t>He stated further that Shingange was at the time with other members of the community.</w:t>
      </w:r>
      <w:r w:rsidR="00EB564B">
        <w:rPr>
          <w:rStyle w:val="FootnoteReference"/>
          <w:rFonts w:ascii="Arial" w:hAnsi="Arial" w:cs="Arial"/>
        </w:rPr>
        <w:footnoteReference w:id="36"/>
      </w:r>
      <w:r>
        <w:rPr>
          <w:rFonts w:ascii="Arial" w:hAnsi="Arial" w:cs="Arial"/>
        </w:rPr>
        <w:t xml:space="preserve"> </w:t>
      </w:r>
      <w:r w:rsidR="008C4DC3">
        <w:rPr>
          <w:rFonts w:ascii="Arial" w:hAnsi="Arial" w:cs="Arial"/>
        </w:rPr>
        <w:t>T</w:t>
      </w:r>
      <w:r w:rsidR="0080315C">
        <w:rPr>
          <w:rFonts w:ascii="Arial" w:hAnsi="Arial" w:cs="Arial"/>
          <w:szCs w:val="24"/>
        </w:rPr>
        <w:t>hat</w:t>
      </w:r>
      <w:r w:rsidR="00D71088" w:rsidRPr="000129E4">
        <w:rPr>
          <w:rFonts w:ascii="Arial" w:hAnsi="Arial" w:cs="Arial"/>
          <w:szCs w:val="24"/>
        </w:rPr>
        <w:t xml:space="preserve"> </w:t>
      </w:r>
      <w:r w:rsidR="007D22E6">
        <w:rPr>
          <w:rFonts w:ascii="Arial" w:hAnsi="Arial" w:cs="Arial"/>
          <w:szCs w:val="24"/>
        </w:rPr>
        <w:t>Shingange</w:t>
      </w:r>
      <w:r w:rsidR="00D71088" w:rsidRPr="000129E4">
        <w:rPr>
          <w:rFonts w:ascii="Arial" w:hAnsi="Arial" w:cs="Arial"/>
          <w:szCs w:val="24"/>
        </w:rPr>
        <w:t xml:space="preserve"> was not intoxicated as alleged by the appellant and his co accused.</w:t>
      </w:r>
      <w:r w:rsidR="00EB564B">
        <w:rPr>
          <w:rStyle w:val="FootnoteReference"/>
          <w:rFonts w:ascii="Arial" w:hAnsi="Arial" w:cs="Arial"/>
          <w:szCs w:val="24"/>
        </w:rPr>
        <w:footnoteReference w:id="37"/>
      </w:r>
      <w:r w:rsidR="00C97FA8">
        <w:rPr>
          <w:rFonts w:ascii="Arial" w:hAnsi="Arial" w:cs="Arial"/>
          <w:szCs w:val="24"/>
        </w:rPr>
        <w:t xml:space="preserve"> </w:t>
      </w:r>
    </w:p>
    <w:p w:rsidR="00C97FA8" w:rsidRDefault="00C97FA8" w:rsidP="008D100A">
      <w:pPr>
        <w:spacing w:after="0" w:line="360" w:lineRule="auto"/>
        <w:ind w:left="-709" w:right="389" w:hanging="851"/>
        <w:rPr>
          <w:rFonts w:ascii="Arial" w:hAnsi="Arial" w:cs="Arial"/>
          <w:szCs w:val="24"/>
        </w:rPr>
      </w:pPr>
      <w:r>
        <w:rPr>
          <w:rFonts w:ascii="Arial" w:hAnsi="Arial" w:cs="Arial"/>
          <w:szCs w:val="24"/>
        </w:rPr>
        <w:t xml:space="preserve">  </w:t>
      </w:r>
      <w:r w:rsidR="009310C5">
        <w:rPr>
          <w:rFonts w:ascii="Arial" w:hAnsi="Arial" w:cs="Arial"/>
          <w:szCs w:val="24"/>
        </w:rPr>
        <w:t>[</w:t>
      </w:r>
      <w:r w:rsidR="008C4DC3">
        <w:rPr>
          <w:rFonts w:ascii="Arial" w:hAnsi="Arial" w:cs="Arial"/>
          <w:szCs w:val="24"/>
        </w:rPr>
        <w:t>2</w:t>
      </w:r>
      <w:r w:rsidR="00517B97">
        <w:rPr>
          <w:rFonts w:ascii="Arial" w:hAnsi="Arial" w:cs="Arial"/>
          <w:szCs w:val="24"/>
        </w:rPr>
        <w:t>1</w:t>
      </w:r>
      <w:r w:rsidR="009310C5">
        <w:rPr>
          <w:rFonts w:ascii="Arial" w:hAnsi="Arial" w:cs="Arial"/>
          <w:szCs w:val="24"/>
        </w:rPr>
        <w:t>]</w:t>
      </w:r>
      <w:r w:rsidR="009310C5">
        <w:rPr>
          <w:rFonts w:ascii="Arial" w:hAnsi="Arial" w:cs="Arial"/>
          <w:szCs w:val="24"/>
        </w:rPr>
        <w:tab/>
      </w:r>
      <w:r w:rsidR="007D22E6">
        <w:rPr>
          <w:rFonts w:ascii="Arial" w:hAnsi="Arial" w:cs="Arial"/>
          <w:szCs w:val="24"/>
        </w:rPr>
        <w:t>Shingange</w:t>
      </w:r>
      <w:r w:rsidR="00D71088" w:rsidRPr="004E5BC4">
        <w:rPr>
          <w:rFonts w:ascii="Arial" w:hAnsi="Arial" w:cs="Arial"/>
          <w:szCs w:val="24"/>
        </w:rPr>
        <w:t xml:space="preserve"> told him </w:t>
      </w:r>
      <w:r w:rsidR="007D22E6">
        <w:rPr>
          <w:rFonts w:ascii="Arial" w:hAnsi="Arial" w:cs="Arial"/>
          <w:szCs w:val="24"/>
        </w:rPr>
        <w:t xml:space="preserve">that </w:t>
      </w:r>
      <w:r w:rsidR="00D71088" w:rsidRPr="004E5BC4">
        <w:rPr>
          <w:rFonts w:ascii="Arial" w:hAnsi="Arial" w:cs="Arial"/>
          <w:szCs w:val="24"/>
        </w:rPr>
        <w:t>he was robbed of his cell phone.</w:t>
      </w:r>
      <w:r w:rsidR="009310C5">
        <w:rPr>
          <w:rFonts w:ascii="Arial" w:hAnsi="Arial" w:cs="Arial"/>
          <w:szCs w:val="24"/>
        </w:rPr>
        <w:t xml:space="preserve"> </w:t>
      </w:r>
      <w:r w:rsidR="00D71088" w:rsidRPr="004E5BC4">
        <w:rPr>
          <w:rFonts w:ascii="Arial" w:hAnsi="Arial" w:cs="Arial"/>
          <w:szCs w:val="24"/>
        </w:rPr>
        <w:t>He was not present when the appellant was arrested.</w:t>
      </w:r>
      <w:r>
        <w:rPr>
          <w:rFonts w:ascii="Arial" w:hAnsi="Arial" w:cs="Arial"/>
          <w:szCs w:val="24"/>
        </w:rPr>
        <w:t xml:space="preserve"> </w:t>
      </w:r>
    </w:p>
    <w:p w:rsidR="00C97FA8" w:rsidRDefault="009310C5" w:rsidP="008D100A">
      <w:pPr>
        <w:spacing w:after="0" w:line="360" w:lineRule="auto"/>
        <w:ind w:left="-709" w:right="389" w:hanging="709"/>
        <w:rPr>
          <w:rFonts w:ascii="Arial" w:hAnsi="Arial" w:cs="Arial"/>
          <w:szCs w:val="24"/>
        </w:rPr>
      </w:pPr>
      <w:r>
        <w:rPr>
          <w:rFonts w:ascii="Arial" w:hAnsi="Arial" w:cs="Arial"/>
          <w:szCs w:val="24"/>
        </w:rPr>
        <w:t>[</w:t>
      </w:r>
      <w:r w:rsidR="005A0D9A">
        <w:rPr>
          <w:rFonts w:ascii="Arial" w:hAnsi="Arial" w:cs="Arial"/>
          <w:szCs w:val="24"/>
        </w:rPr>
        <w:t>2</w:t>
      </w:r>
      <w:r w:rsidR="00517B97">
        <w:rPr>
          <w:rFonts w:ascii="Arial" w:hAnsi="Arial" w:cs="Arial"/>
          <w:szCs w:val="24"/>
        </w:rPr>
        <w:t>2</w:t>
      </w:r>
      <w:r>
        <w:rPr>
          <w:rFonts w:ascii="Arial" w:hAnsi="Arial" w:cs="Arial"/>
          <w:szCs w:val="24"/>
        </w:rPr>
        <w:t>]</w:t>
      </w:r>
      <w:r>
        <w:rPr>
          <w:rFonts w:ascii="Arial" w:hAnsi="Arial" w:cs="Arial"/>
          <w:szCs w:val="24"/>
        </w:rPr>
        <w:tab/>
      </w:r>
      <w:r w:rsidR="00D71088" w:rsidRPr="00976E18">
        <w:rPr>
          <w:rFonts w:ascii="Arial" w:hAnsi="Arial" w:cs="Arial"/>
          <w:szCs w:val="24"/>
        </w:rPr>
        <w:t>In cross examination by accused 1</w:t>
      </w:r>
      <w:r w:rsidR="004027B8" w:rsidRPr="00976E18">
        <w:rPr>
          <w:rFonts w:ascii="Arial" w:hAnsi="Arial" w:cs="Arial"/>
          <w:szCs w:val="24"/>
        </w:rPr>
        <w:t xml:space="preserve"> he </w:t>
      </w:r>
      <w:r w:rsidR="00187006" w:rsidRPr="00976E18">
        <w:rPr>
          <w:rFonts w:ascii="Arial" w:hAnsi="Arial" w:cs="Arial"/>
          <w:szCs w:val="24"/>
        </w:rPr>
        <w:t>insisted that</w:t>
      </w:r>
      <w:r w:rsidR="00187006">
        <w:rPr>
          <w:rFonts w:ascii="Arial" w:hAnsi="Arial" w:cs="Arial"/>
          <w:b/>
          <w:szCs w:val="24"/>
        </w:rPr>
        <w:t xml:space="preserve"> </w:t>
      </w:r>
      <w:r w:rsidR="005A0D9A">
        <w:rPr>
          <w:rFonts w:ascii="Arial" w:hAnsi="Arial" w:cs="Arial"/>
          <w:szCs w:val="24"/>
        </w:rPr>
        <w:t xml:space="preserve">the </w:t>
      </w:r>
      <w:r w:rsidR="00187006">
        <w:rPr>
          <w:rFonts w:ascii="Arial" w:hAnsi="Arial" w:cs="Arial"/>
          <w:szCs w:val="24"/>
        </w:rPr>
        <w:t xml:space="preserve">suspect that they arrested was wearing red tekkies blue jeans and blue </w:t>
      </w:r>
      <w:r w:rsidR="00D4032F">
        <w:rPr>
          <w:rFonts w:ascii="Arial" w:hAnsi="Arial" w:cs="Arial"/>
          <w:szCs w:val="24"/>
        </w:rPr>
        <w:t>T-shirt</w:t>
      </w:r>
      <w:r w:rsidR="00187006">
        <w:rPr>
          <w:rFonts w:ascii="Arial" w:hAnsi="Arial" w:cs="Arial"/>
          <w:szCs w:val="24"/>
        </w:rPr>
        <w:t>. However it was put to him that the other state witness said he was wearing black clothes.</w:t>
      </w:r>
      <w:r w:rsidR="00EB564B">
        <w:rPr>
          <w:rStyle w:val="FootnoteReference"/>
          <w:rFonts w:ascii="Arial" w:hAnsi="Arial" w:cs="Arial"/>
          <w:szCs w:val="24"/>
        </w:rPr>
        <w:footnoteReference w:id="38"/>
      </w:r>
      <w:r w:rsidR="00C97FA8">
        <w:rPr>
          <w:rFonts w:ascii="Arial" w:hAnsi="Arial" w:cs="Arial"/>
          <w:szCs w:val="24"/>
        </w:rPr>
        <w:t xml:space="preserve"> </w:t>
      </w:r>
    </w:p>
    <w:p w:rsidR="005065FF" w:rsidRDefault="00C97FA8" w:rsidP="00C97FA8">
      <w:pPr>
        <w:spacing w:after="0" w:line="360" w:lineRule="auto"/>
        <w:ind w:left="-709" w:right="389" w:hanging="907"/>
        <w:rPr>
          <w:rFonts w:ascii="Arial" w:hAnsi="Arial" w:cs="Arial"/>
          <w:szCs w:val="24"/>
        </w:rPr>
      </w:pPr>
      <w:r>
        <w:rPr>
          <w:rFonts w:ascii="Arial" w:hAnsi="Arial" w:cs="Arial"/>
          <w:szCs w:val="24"/>
        </w:rPr>
        <w:t xml:space="preserve"> </w:t>
      </w:r>
      <w:r w:rsidR="00517B97">
        <w:rPr>
          <w:rFonts w:ascii="Arial" w:hAnsi="Arial" w:cs="Arial"/>
          <w:szCs w:val="24"/>
        </w:rPr>
        <w:t xml:space="preserve"> </w:t>
      </w:r>
      <w:r>
        <w:rPr>
          <w:rFonts w:ascii="Arial" w:hAnsi="Arial" w:cs="Arial"/>
          <w:szCs w:val="24"/>
        </w:rPr>
        <w:t xml:space="preserve"> </w:t>
      </w:r>
      <w:r w:rsidR="009310C5">
        <w:rPr>
          <w:rFonts w:ascii="Arial" w:hAnsi="Arial" w:cs="Arial"/>
          <w:szCs w:val="24"/>
        </w:rPr>
        <w:t>[</w:t>
      </w:r>
      <w:r w:rsidR="004027B8">
        <w:rPr>
          <w:rFonts w:ascii="Arial" w:hAnsi="Arial" w:cs="Arial"/>
          <w:szCs w:val="24"/>
        </w:rPr>
        <w:t>2</w:t>
      </w:r>
      <w:r w:rsidR="00517B97">
        <w:rPr>
          <w:rFonts w:ascii="Arial" w:hAnsi="Arial" w:cs="Arial"/>
          <w:szCs w:val="24"/>
        </w:rPr>
        <w:t>3</w:t>
      </w:r>
      <w:r w:rsidR="009310C5">
        <w:rPr>
          <w:rFonts w:ascii="Arial" w:hAnsi="Arial" w:cs="Arial"/>
          <w:szCs w:val="24"/>
        </w:rPr>
        <w:t>]</w:t>
      </w:r>
      <w:r w:rsidR="009310C5">
        <w:rPr>
          <w:rFonts w:ascii="Arial" w:hAnsi="Arial" w:cs="Arial"/>
          <w:szCs w:val="24"/>
        </w:rPr>
        <w:tab/>
      </w:r>
      <w:r w:rsidR="00AA1834">
        <w:rPr>
          <w:rFonts w:ascii="Arial" w:hAnsi="Arial" w:cs="Arial"/>
          <w:szCs w:val="24"/>
        </w:rPr>
        <w:t xml:space="preserve">According to him </w:t>
      </w:r>
      <w:r w:rsidR="00D71088" w:rsidRPr="000129E4">
        <w:rPr>
          <w:rFonts w:ascii="Arial" w:hAnsi="Arial" w:cs="Arial"/>
          <w:szCs w:val="24"/>
        </w:rPr>
        <w:t>accused 1</w:t>
      </w:r>
      <w:r w:rsidR="00617901">
        <w:rPr>
          <w:rFonts w:ascii="Arial" w:hAnsi="Arial" w:cs="Arial"/>
          <w:szCs w:val="24"/>
        </w:rPr>
        <w:t xml:space="preserve"> </w:t>
      </w:r>
      <w:r w:rsidR="00AA1834">
        <w:rPr>
          <w:rFonts w:ascii="Arial" w:hAnsi="Arial" w:cs="Arial"/>
          <w:szCs w:val="24"/>
        </w:rPr>
        <w:t xml:space="preserve">was arrested </w:t>
      </w:r>
      <w:r w:rsidR="00AA1834" w:rsidRPr="000129E4">
        <w:rPr>
          <w:rFonts w:ascii="Arial" w:hAnsi="Arial" w:cs="Arial"/>
          <w:szCs w:val="24"/>
        </w:rPr>
        <w:t>at</w:t>
      </w:r>
      <w:r w:rsidR="00D71088" w:rsidRPr="000129E4">
        <w:rPr>
          <w:rFonts w:ascii="Arial" w:hAnsi="Arial" w:cs="Arial"/>
          <w:szCs w:val="24"/>
        </w:rPr>
        <w:t xml:space="preserve"> 16: 40pm</w:t>
      </w:r>
      <w:r w:rsidR="00AA1834">
        <w:rPr>
          <w:rFonts w:ascii="Arial" w:hAnsi="Arial" w:cs="Arial"/>
          <w:szCs w:val="24"/>
        </w:rPr>
        <w:t xml:space="preserve"> and had no knowledge of the state witness saying it was 18:30.</w:t>
      </w:r>
      <w:r w:rsidR="00EB564B">
        <w:rPr>
          <w:rStyle w:val="FootnoteReference"/>
          <w:rFonts w:ascii="Arial" w:hAnsi="Arial" w:cs="Arial"/>
          <w:szCs w:val="24"/>
        </w:rPr>
        <w:footnoteReference w:id="39"/>
      </w:r>
    </w:p>
    <w:p w:rsidR="00773A92" w:rsidRDefault="005C7410" w:rsidP="00773A92">
      <w:pPr>
        <w:spacing w:after="0" w:line="360" w:lineRule="auto"/>
        <w:ind w:left="-709" w:right="389" w:hanging="907"/>
        <w:rPr>
          <w:rFonts w:ascii="Arial" w:hAnsi="Arial" w:cs="Arial"/>
          <w:szCs w:val="24"/>
        </w:rPr>
      </w:pPr>
      <w:r>
        <w:rPr>
          <w:rFonts w:ascii="Arial" w:hAnsi="Arial" w:cs="Arial"/>
          <w:szCs w:val="24"/>
        </w:rPr>
        <w:t xml:space="preserve"> </w:t>
      </w:r>
      <w:r w:rsidR="00C97FA8">
        <w:rPr>
          <w:rFonts w:ascii="Arial" w:hAnsi="Arial" w:cs="Arial"/>
          <w:szCs w:val="24"/>
        </w:rPr>
        <w:t xml:space="preserve"> </w:t>
      </w:r>
      <w:r w:rsidR="00C053C1">
        <w:rPr>
          <w:rFonts w:ascii="Arial" w:hAnsi="Arial" w:cs="Arial"/>
          <w:szCs w:val="24"/>
        </w:rPr>
        <w:t xml:space="preserve"> </w:t>
      </w:r>
      <w:r w:rsidR="001B6BF6">
        <w:rPr>
          <w:rFonts w:ascii="Arial" w:hAnsi="Arial" w:cs="Arial"/>
          <w:szCs w:val="24"/>
        </w:rPr>
        <w:t>[</w:t>
      </w:r>
      <w:r w:rsidR="004027B8">
        <w:rPr>
          <w:rFonts w:ascii="Arial" w:hAnsi="Arial" w:cs="Arial"/>
          <w:szCs w:val="24"/>
        </w:rPr>
        <w:t>2</w:t>
      </w:r>
      <w:r w:rsidR="00A027DB">
        <w:rPr>
          <w:rFonts w:ascii="Arial" w:hAnsi="Arial" w:cs="Arial"/>
          <w:szCs w:val="24"/>
        </w:rPr>
        <w:t>4</w:t>
      </w:r>
      <w:r w:rsidR="001B6BF6">
        <w:rPr>
          <w:rFonts w:ascii="Arial" w:hAnsi="Arial" w:cs="Arial"/>
          <w:szCs w:val="24"/>
        </w:rPr>
        <w:t>]</w:t>
      </w:r>
      <w:r w:rsidR="001B6BF6">
        <w:rPr>
          <w:rFonts w:ascii="Arial" w:hAnsi="Arial" w:cs="Arial"/>
          <w:szCs w:val="24"/>
        </w:rPr>
        <w:tab/>
      </w:r>
      <w:r w:rsidR="00D71088" w:rsidRPr="000129E4">
        <w:rPr>
          <w:rFonts w:ascii="Arial" w:hAnsi="Arial" w:cs="Arial"/>
          <w:szCs w:val="24"/>
        </w:rPr>
        <w:t>He confirmed that the complainant and Mr Mboweni had arrested accused 1 and handed him over to them.</w:t>
      </w:r>
      <w:r w:rsidR="00EB564B">
        <w:rPr>
          <w:rStyle w:val="FootnoteReference"/>
          <w:rFonts w:ascii="Arial" w:hAnsi="Arial" w:cs="Arial"/>
          <w:szCs w:val="24"/>
        </w:rPr>
        <w:footnoteReference w:id="40"/>
      </w:r>
    </w:p>
    <w:p w:rsidR="00617901" w:rsidRDefault="00617901" w:rsidP="00773A92">
      <w:pPr>
        <w:spacing w:after="0" w:line="360" w:lineRule="auto"/>
        <w:ind w:left="-709" w:right="389" w:hanging="907"/>
        <w:rPr>
          <w:rFonts w:ascii="Arial" w:hAnsi="Arial" w:cs="Arial"/>
          <w:szCs w:val="24"/>
        </w:rPr>
      </w:pPr>
    </w:p>
    <w:p w:rsidR="004027B8" w:rsidRPr="00252C75" w:rsidRDefault="00252C75" w:rsidP="00773A92">
      <w:pPr>
        <w:spacing w:after="0" w:line="360" w:lineRule="auto"/>
        <w:ind w:left="-709" w:right="389" w:hanging="907"/>
        <w:rPr>
          <w:rFonts w:ascii="Arial" w:hAnsi="Arial" w:cs="Arial"/>
          <w:b/>
          <w:szCs w:val="24"/>
        </w:rPr>
      </w:pPr>
      <w:r>
        <w:rPr>
          <w:rFonts w:ascii="Arial" w:hAnsi="Arial" w:cs="Arial"/>
          <w:szCs w:val="24"/>
        </w:rPr>
        <w:t xml:space="preserve">   </w:t>
      </w:r>
      <w:r w:rsidR="00C053C1">
        <w:rPr>
          <w:rFonts w:ascii="Arial" w:hAnsi="Arial" w:cs="Arial"/>
          <w:szCs w:val="24"/>
        </w:rPr>
        <w:tab/>
      </w:r>
      <w:r w:rsidRPr="00252C75">
        <w:rPr>
          <w:rFonts w:ascii="Arial" w:hAnsi="Arial" w:cs="Arial"/>
          <w:b/>
          <w:szCs w:val="24"/>
        </w:rPr>
        <w:t>S</w:t>
      </w:r>
      <w:r w:rsidR="00617901">
        <w:rPr>
          <w:rFonts w:ascii="Arial" w:hAnsi="Arial" w:cs="Arial"/>
          <w:b/>
          <w:szCs w:val="24"/>
        </w:rPr>
        <w:t>ergean</w:t>
      </w:r>
      <w:r w:rsidRPr="00252C75">
        <w:rPr>
          <w:rFonts w:ascii="Arial" w:hAnsi="Arial" w:cs="Arial"/>
          <w:b/>
          <w:szCs w:val="24"/>
        </w:rPr>
        <w:t>t Makamu</w:t>
      </w:r>
    </w:p>
    <w:p w:rsidR="00773A92" w:rsidRDefault="00773A92" w:rsidP="008D100A">
      <w:pPr>
        <w:spacing w:after="0" w:line="360" w:lineRule="auto"/>
        <w:ind w:left="-709" w:right="389" w:hanging="851"/>
        <w:rPr>
          <w:rFonts w:ascii="Arial" w:hAnsi="Arial" w:cs="Arial"/>
          <w:szCs w:val="24"/>
        </w:rPr>
      </w:pPr>
      <w:r>
        <w:rPr>
          <w:rFonts w:ascii="Arial" w:hAnsi="Arial" w:cs="Arial"/>
          <w:szCs w:val="24"/>
        </w:rPr>
        <w:t xml:space="preserve">  </w:t>
      </w:r>
      <w:r w:rsidR="00994922">
        <w:rPr>
          <w:rFonts w:ascii="Arial" w:hAnsi="Arial" w:cs="Arial"/>
          <w:szCs w:val="24"/>
        </w:rPr>
        <w:t>[</w:t>
      </w:r>
      <w:r w:rsidR="004027B8">
        <w:rPr>
          <w:rFonts w:ascii="Arial" w:hAnsi="Arial" w:cs="Arial"/>
          <w:szCs w:val="24"/>
        </w:rPr>
        <w:t>2</w:t>
      </w:r>
      <w:r w:rsidR="00A027DB">
        <w:rPr>
          <w:rFonts w:ascii="Arial" w:hAnsi="Arial" w:cs="Arial"/>
          <w:szCs w:val="24"/>
        </w:rPr>
        <w:t>5</w:t>
      </w:r>
      <w:r w:rsidR="00994922">
        <w:rPr>
          <w:rFonts w:ascii="Arial" w:hAnsi="Arial" w:cs="Arial"/>
          <w:szCs w:val="24"/>
        </w:rPr>
        <w:t>]</w:t>
      </w:r>
      <w:r w:rsidR="00994922">
        <w:rPr>
          <w:rFonts w:ascii="Arial" w:hAnsi="Arial" w:cs="Arial"/>
          <w:szCs w:val="24"/>
        </w:rPr>
        <w:tab/>
      </w:r>
      <w:r w:rsidR="00D71088" w:rsidRPr="00252C75">
        <w:rPr>
          <w:rFonts w:ascii="Arial" w:hAnsi="Arial" w:cs="Arial"/>
          <w:szCs w:val="24"/>
        </w:rPr>
        <w:t>S</w:t>
      </w:r>
      <w:r w:rsidR="00617901">
        <w:rPr>
          <w:rFonts w:ascii="Arial" w:hAnsi="Arial" w:cs="Arial"/>
          <w:szCs w:val="24"/>
        </w:rPr>
        <w:t>er</w:t>
      </w:r>
      <w:r w:rsidR="00D71088" w:rsidRPr="00252C75">
        <w:rPr>
          <w:rFonts w:ascii="Arial" w:hAnsi="Arial" w:cs="Arial"/>
          <w:szCs w:val="24"/>
        </w:rPr>
        <w:t>g</w:t>
      </w:r>
      <w:r w:rsidR="00617901">
        <w:rPr>
          <w:rFonts w:ascii="Arial" w:hAnsi="Arial" w:cs="Arial"/>
          <w:szCs w:val="24"/>
        </w:rPr>
        <w:t>ean</w:t>
      </w:r>
      <w:r w:rsidR="00D71088" w:rsidRPr="00252C75">
        <w:rPr>
          <w:rFonts w:ascii="Arial" w:hAnsi="Arial" w:cs="Arial"/>
          <w:szCs w:val="24"/>
        </w:rPr>
        <w:t>t Makamu</w:t>
      </w:r>
      <w:r w:rsidR="00D71088" w:rsidRPr="000129E4">
        <w:rPr>
          <w:rFonts w:ascii="Arial" w:hAnsi="Arial" w:cs="Arial"/>
          <w:szCs w:val="24"/>
        </w:rPr>
        <w:t xml:space="preserve"> testified that he is the investigating officer in the matter.</w:t>
      </w:r>
      <w:r w:rsidR="00EB564B">
        <w:rPr>
          <w:rStyle w:val="FootnoteReference"/>
          <w:rFonts w:ascii="Arial" w:hAnsi="Arial" w:cs="Arial"/>
          <w:szCs w:val="24"/>
        </w:rPr>
        <w:footnoteReference w:id="41"/>
      </w:r>
      <w:r w:rsidR="00273D20">
        <w:rPr>
          <w:rFonts w:ascii="Arial" w:hAnsi="Arial" w:cs="Arial"/>
          <w:szCs w:val="24"/>
        </w:rPr>
        <w:t xml:space="preserve">  </w:t>
      </w:r>
      <w:r w:rsidR="00D71088" w:rsidRPr="000129E4">
        <w:rPr>
          <w:rFonts w:ascii="Arial" w:hAnsi="Arial" w:cs="Arial"/>
          <w:szCs w:val="24"/>
        </w:rPr>
        <w:t>He noted that the content of his criminal docket only reflected the arrest of accused 1. After perusing the said criminal docket he had noted that there was a second suspect involved in the armed robbery on 2</w:t>
      </w:r>
      <w:r w:rsidR="00273D20">
        <w:rPr>
          <w:rFonts w:ascii="Arial" w:hAnsi="Arial" w:cs="Arial"/>
          <w:szCs w:val="24"/>
        </w:rPr>
        <w:t xml:space="preserve"> December 2016.</w:t>
      </w:r>
      <w:r w:rsidR="00EB564B">
        <w:rPr>
          <w:rStyle w:val="FootnoteReference"/>
          <w:rFonts w:ascii="Arial" w:hAnsi="Arial" w:cs="Arial"/>
          <w:szCs w:val="24"/>
        </w:rPr>
        <w:footnoteReference w:id="42"/>
      </w:r>
    </w:p>
    <w:p w:rsidR="00335943" w:rsidRDefault="00773A92" w:rsidP="00335943">
      <w:pPr>
        <w:spacing w:after="0" w:line="360" w:lineRule="auto"/>
        <w:ind w:left="-709" w:right="389" w:hanging="907"/>
        <w:rPr>
          <w:rFonts w:ascii="Arial" w:hAnsi="Arial" w:cs="Arial"/>
          <w:szCs w:val="24"/>
        </w:rPr>
      </w:pPr>
      <w:r>
        <w:rPr>
          <w:rFonts w:ascii="Arial" w:hAnsi="Arial" w:cs="Arial"/>
          <w:szCs w:val="24"/>
        </w:rPr>
        <w:t xml:space="preserve">  </w:t>
      </w:r>
      <w:r w:rsidR="00994922">
        <w:rPr>
          <w:rFonts w:ascii="Arial" w:hAnsi="Arial" w:cs="Arial"/>
          <w:szCs w:val="24"/>
        </w:rPr>
        <w:t>[</w:t>
      </w:r>
      <w:r w:rsidR="00252C75">
        <w:rPr>
          <w:rFonts w:ascii="Arial" w:hAnsi="Arial" w:cs="Arial"/>
          <w:szCs w:val="24"/>
        </w:rPr>
        <w:t>2</w:t>
      </w:r>
      <w:r w:rsidR="00A027DB">
        <w:rPr>
          <w:rFonts w:ascii="Arial" w:hAnsi="Arial" w:cs="Arial"/>
          <w:szCs w:val="24"/>
        </w:rPr>
        <w:t>6</w:t>
      </w:r>
      <w:r w:rsidR="00994922">
        <w:rPr>
          <w:rFonts w:ascii="Arial" w:hAnsi="Arial" w:cs="Arial"/>
          <w:szCs w:val="24"/>
        </w:rPr>
        <w:t>]</w:t>
      </w:r>
      <w:r w:rsidR="00994922">
        <w:rPr>
          <w:rFonts w:ascii="Arial" w:hAnsi="Arial" w:cs="Arial"/>
          <w:szCs w:val="24"/>
        </w:rPr>
        <w:tab/>
      </w:r>
      <w:r w:rsidR="00D71088" w:rsidRPr="000129E4">
        <w:rPr>
          <w:rFonts w:ascii="Arial" w:hAnsi="Arial" w:cs="Arial"/>
          <w:szCs w:val="24"/>
        </w:rPr>
        <w:t xml:space="preserve">He noted </w:t>
      </w:r>
      <w:r w:rsidR="00161808">
        <w:rPr>
          <w:rFonts w:ascii="Arial" w:hAnsi="Arial" w:cs="Arial"/>
          <w:szCs w:val="24"/>
        </w:rPr>
        <w:t xml:space="preserve">that </w:t>
      </w:r>
      <w:r w:rsidR="00D71088" w:rsidRPr="000129E4">
        <w:rPr>
          <w:rFonts w:ascii="Arial" w:hAnsi="Arial" w:cs="Arial"/>
          <w:szCs w:val="24"/>
        </w:rPr>
        <w:t>the sec</w:t>
      </w:r>
      <w:r w:rsidR="00F0610E">
        <w:rPr>
          <w:rFonts w:ascii="Arial" w:hAnsi="Arial" w:cs="Arial"/>
          <w:szCs w:val="24"/>
        </w:rPr>
        <w:t>ond suspect was known as 'Zinza’</w:t>
      </w:r>
      <w:r w:rsidR="00994922">
        <w:rPr>
          <w:rFonts w:ascii="Arial" w:hAnsi="Arial" w:cs="Arial"/>
          <w:szCs w:val="24"/>
        </w:rPr>
        <w:t xml:space="preserve">. </w:t>
      </w:r>
      <w:r w:rsidR="00D71088" w:rsidRPr="000129E4">
        <w:rPr>
          <w:rFonts w:ascii="Arial" w:hAnsi="Arial" w:cs="Arial"/>
          <w:szCs w:val="24"/>
        </w:rPr>
        <w:t>He investigated the whereabouts of the person 'Zinza'. He enquired from the community members at accused 1 home address and he received the appellants address.</w:t>
      </w:r>
      <w:r w:rsidR="00994922">
        <w:rPr>
          <w:rFonts w:ascii="Arial" w:hAnsi="Arial" w:cs="Arial"/>
          <w:szCs w:val="24"/>
        </w:rPr>
        <w:t xml:space="preserve"> </w:t>
      </w:r>
      <w:r w:rsidR="00D71088" w:rsidRPr="000129E4">
        <w:rPr>
          <w:rFonts w:ascii="Arial" w:hAnsi="Arial" w:cs="Arial"/>
          <w:szCs w:val="24"/>
        </w:rPr>
        <w:t xml:space="preserve">He found the appellant at the said address and the appellant introduced himself as Zwane. He then questioned the appellant. He confirmed the community calls him </w:t>
      </w:r>
      <w:r w:rsidR="0050501A">
        <w:rPr>
          <w:rFonts w:ascii="Arial" w:hAnsi="Arial" w:cs="Arial"/>
          <w:szCs w:val="24"/>
        </w:rPr>
        <w:t>‘</w:t>
      </w:r>
      <w:r w:rsidR="00D71088" w:rsidRPr="000129E4">
        <w:rPr>
          <w:rFonts w:ascii="Arial" w:hAnsi="Arial" w:cs="Arial"/>
          <w:szCs w:val="24"/>
        </w:rPr>
        <w:t>Zinza</w:t>
      </w:r>
      <w:r w:rsidR="0050501A">
        <w:rPr>
          <w:rFonts w:ascii="Arial" w:hAnsi="Arial" w:cs="Arial"/>
          <w:szCs w:val="24"/>
        </w:rPr>
        <w:t>’</w:t>
      </w:r>
      <w:r w:rsidR="00D71088" w:rsidRPr="000129E4">
        <w:rPr>
          <w:rFonts w:ascii="Arial" w:hAnsi="Arial" w:cs="Arial"/>
          <w:szCs w:val="24"/>
        </w:rPr>
        <w:t>.</w:t>
      </w:r>
    </w:p>
    <w:p w:rsidR="00335943" w:rsidRDefault="00335943" w:rsidP="00335943">
      <w:pPr>
        <w:spacing w:after="0" w:line="360" w:lineRule="auto"/>
        <w:ind w:left="-709" w:right="389" w:hanging="907"/>
        <w:rPr>
          <w:rFonts w:ascii="Arial" w:hAnsi="Arial" w:cs="Arial"/>
          <w:szCs w:val="24"/>
        </w:rPr>
      </w:pPr>
      <w:r>
        <w:rPr>
          <w:rFonts w:ascii="Arial" w:hAnsi="Arial" w:cs="Arial"/>
          <w:szCs w:val="24"/>
        </w:rPr>
        <w:t xml:space="preserve">  </w:t>
      </w:r>
      <w:r w:rsidR="00496970">
        <w:rPr>
          <w:rFonts w:ascii="Arial" w:hAnsi="Arial" w:cs="Arial"/>
          <w:szCs w:val="24"/>
        </w:rPr>
        <w:t>[</w:t>
      </w:r>
      <w:r w:rsidR="00252C75">
        <w:rPr>
          <w:rFonts w:ascii="Arial" w:hAnsi="Arial" w:cs="Arial"/>
          <w:szCs w:val="24"/>
        </w:rPr>
        <w:t>2</w:t>
      </w:r>
      <w:r w:rsidR="00A027DB">
        <w:rPr>
          <w:rFonts w:ascii="Arial" w:hAnsi="Arial" w:cs="Arial"/>
          <w:szCs w:val="24"/>
        </w:rPr>
        <w:t>7</w:t>
      </w:r>
      <w:r w:rsidR="00496970">
        <w:rPr>
          <w:rFonts w:ascii="Arial" w:hAnsi="Arial" w:cs="Arial"/>
          <w:szCs w:val="24"/>
        </w:rPr>
        <w:t>]</w:t>
      </w:r>
      <w:r w:rsidR="00496970">
        <w:rPr>
          <w:rFonts w:ascii="Arial" w:hAnsi="Arial" w:cs="Arial"/>
          <w:szCs w:val="24"/>
        </w:rPr>
        <w:tab/>
      </w:r>
      <w:r w:rsidR="000F00D0">
        <w:rPr>
          <w:rFonts w:ascii="Arial" w:hAnsi="Arial" w:cs="Arial"/>
          <w:szCs w:val="24"/>
        </w:rPr>
        <w:t>At some stage w</w:t>
      </w:r>
      <w:r w:rsidR="00D71088" w:rsidRPr="000129E4">
        <w:rPr>
          <w:rFonts w:ascii="Arial" w:hAnsi="Arial" w:cs="Arial"/>
          <w:szCs w:val="24"/>
        </w:rPr>
        <w:t>hile questioning the appellant in his police office the complainant and other witnesses arrived</w:t>
      </w:r>
      <w:r w:rsidR="00254C69">
        <w:rPr>
          <w:rFonts w:ascii="Arial" w:hAnsi="Arial" w:cs="Arial"/>
          <w:szCs w:val="24"/>
        </w:rPr>
        <w:t>. The complainant</w:t>
      </w:r>
      <w:r w:rsidR="00D71088" w:rsidRPr="000129E4">
        <w:rPr>
          <w:rFonts w:ascii="Arial" w:hAnsi="Arial" w:cs="Arial"/>
          <w:szCs w:val="24"/>
        </w:rPr>
        <w:t xml:space="preserve"> </w:t>
      </w:r>
      <w:r w:rsidR="00F0610E" w:rsidRPr="000129E4">
        <w:rPr>
          <w:rFonts w:ascii="Arial" w:hAnsi="Arial" w:cs="Arial"/>
          <w:szCs w:val="24"/>
        </w:rPr>
        <w:t>immediately</w:t>
      </w:r>
      <w:r w:rsidR="00D71088" w:rsidRPr="000129E4">
        <w:rPr>
          <w:rFonts w:ascii="Arial" w:hAnsi="Arial" w:cs="Arial"/>
          <w:szCs w:val="24"/>
        </w:rPr>
        <w:t xml:space="preserve"> pointed to the appellant as his </w:t>
      </w:r>
      <w:r w:rsidR="00D71088" w:rsidRPr="000129E4">
        <w:rPr>
          <w:rFonts w:ascii="Arial" w:hAnsi="Arial" w:cs="Arial"/>
          <w:szCs w:val="24"/>
        </w:rPr>
        <w:lastRenderedPageBreak/>
        <w:t>assailant.</w:t>
      </w:r>
      <w:r w:rsidR="00EB564B">
        <w:rPr>
          <w:rStyle w:val="FootnoteReference"/>
          <w:rFonts w:ascii="Arial" w:hAnsi="Arial" w:cs="Arial"/>
          <w:szCs w:val="24"/>
        </w:rPr>
        <w:footnoteReference w:id="43"/>
      </w:r>
      <w:r w:rsidR="00496970">
        <w:rPr>
          <w:rFonts w:ascii="Arial" w:hAnsi="Arial" w:cs="Arial"/>
          <w:szCs w:val="24"/>
        </w:rPr>
        <w:t xml:space="preserve"> </w:t>
      </w:r>
      <w:r w:rsidR="00D71088" w:rsidRPr="000129E4">
        <w:rPr>
          <w:rFonts w:ascii="Arial" w:hAnsi="Arial" w:cs="Arial"/>
          <w:szCs w:val="24"/>
        </w:rPr>
        <w:t xml:space="preserve">The appellant then provided </w:t>
      </w:r>
      <w:r w:rsidR="00E10765">
        <w:rPr>
          <w:rFonts w:ascii="Arial" w:hAnsi="Arial" w:cs="Arial"/>
          <w:szCs w:val="24"/>
        </w:rPr>
        <w:t>Sergeant</w:t>
      </w:r>
      <w:r w:rsidR="00D71088" w:rsidRPr="000129E4">
        <w:rPr>
          <w:rFonts w:ascii="Arial" w:hAnsi="Arial" w:cs="Arial"/>
          <w:szCs w:val="24"/>
        </w:rPr>
        <w:t xml:space="preserve"> Makamu with a cell phone number of a person who was in possession </w:t>
      </w:r>
      <w:r w:rsidR="005C4218">
        <w:rPr>
          <w:rFonts w:ascii="Arial" w:hAnsi="Arial" w:cs="Arial"/>
          <w:szCs w:val="24"/>
        </w:rPr>
        <w:t>of the complainant's cell phone.</w:t>
      </w:r>
      <w:r w:rsidR="005C4218">
        <w:rPr>
          <w:rStyle w:val="FootnoteReference"/>
          <w:rFonts w:ascii="Arial" w:hAnsi="Arial" w:cs="Arial"/>
          <w:szCs w:val="24"/>
        </w:rPr>
        <w:footnoteReference w:id="44"/>
      </w:r>
    </w:p>
    <w:p w:rsidR="00335943" w:rsidRDefault="00335943" w:rsidP="00335943">
      <w:pPr>
        <w:spacing w:after="0" w:line="360" w:lineRule="auto"/>
        <w:ind w:left="-709" w:right="389" w:hanging="907"/>
        <w:rPr>
          <w:rFonts w:ascii="Arial" w:hAnsi="Arial" w:cs="Arial"/>
          <w:szCs w:val="24"/>
        </w:rPr>
      </w:pPr>
      <w:r>
        <w:rPr>
          <w:rFonts w:ascii="Arial" w:hAnsi="Arial" w:cs="Arial"/>
          <w:szCs w:val="24"/>
        </w:rPr>
        <w:t xml:space="preserve">  </w:t>
      </w:r>
      <w:r w:rsidR="00252C75">
        <w:rPr>
          <w:rFonts w:ascii="Arial" w:hAnsi="Arial" w:cs="Arial"/>
          <w:szCs w:val="24"/>
        </w:rPr>
        <w:t xml:space="preserve"> </w:t>
      </w:r>
      <w:r w:rsidR="00496970">
        <w:rPr>
          <w:rFonts w:ascii="Arial" w:hAnsi="Arial" w:cs="Arial"/>
          <w:szCs w:val="24"/>
        </w:rPr>
        <w:t>[</w:t>
      </w:r>
      <w:r w:rsidR="00252C75">
        <w:rPr>
          <w:rFonts w:ascii="Arial" w:hAnsi="Arial" w:cs="Arial"/>
          <w:szCs w:val="24"/>
        </w:rPr>
        <w:t>2</w:t>
      </w:r>
      <w:r w:rsidR="00A027DB">
        <w:rPr>
          <w:rFonts w:ascii="Arial" w:hAnsi="Arial" w:cs="Arial"/>
          <w:szCs w:val="24"/>
        </w:rPr>
        <w:t>8</w:t>
      </w:r>
      <w:r w:rsidR="00496970">
        <w:rPr>
          <w:rFonts w:ascii="Arial" w:hAnsi="Arial" w:cs="Arial"/>
          <w:szCs w:val="24"/>
        </w:rPr>
        <w:t>]</w:t>
      </w:r>
      <w:r w:rsidR="00496970">
        <w:rPr>
          <w:rFonts w:ascii="Arial" w:hAnsi="Arial" w:cs="Arial"/>
          <w:szCs w:val="24"/>
        </w:rPr>
        <w:tab/>
      </w:r>
      <w:r w:rsidR="00D71088" w:rsidRPr="000129E4">
        <w:rPr>
          <w:rFonts w:ascii="Arial" w:hAnsi="Arial" w:cs="Arial"/>
          <w:szCs w:val="24"/>
        </w:rPr>
        <w:t xml:space="preserve">A meeting was arranged with the person in possession of the complainant's cell phone. This person did not appear at the allocated meeting spot but send another </w:t>
      </w:r>
      <w:r w:rsidR="005C4218">
        <w:rPr>
          <w:rFonts w:ascii="Arial" w:hAnsi="Arial" w:cs="Arial"/>
          <w:szCs w:val="24"/>
        </w:rPr>
        <w:t>person with the said cell phone.</w:t>
      </w:r>
      <w:r w:rsidR="005C4218">
        <w:rPr>
          <w:rStyle w:val="FootnoteReference"/>
          <w:rFonts w:ascii="Arial" w:hAnsi="Arial" w:cs="Arial"/>
          <w:szCs w:val="24"/>
        </w:rPr>
        <w:footnoteReference w:id="45"/>
      </w:r>
      <w:r>
        <w:rPr>
          <w:rFonts w:ascii="Arial" w:hAnsi="Arial" w:cs="Arial"/>
          <w:szCs w:val="24"/>
        </w:rPr>
        <w:t xml:space="preserve"> </w:t>
      </w:r>
    </w:p>
    <w:p w:rsidR="00335943" w:rsidRDefault="00335943" w:rsidP="00335943">
      <w:pPr>
        <w:spacing w:after="0" w:line="360" w:lineRule="auto"/>
        <w:ind w:left="-709" w:right="389" w:hanging="907"/>
        <w:rPr>
          <w:rFonts w:ascii="Arial" w:hAnsi="Arial" w:cs="Arial"/>
          <w:szCs w:val="24"/>
        </w:rPr>
      </w:pPr>
      <w:r>
        <w:rPr>
          <w:rFonts w:ascii="Arial" w:hAnsi="Arial" w:cs="Arial"/>
          <w:szCs w:val="24"/>
        </w:rPr>
        <w:t xml:space="preserve">  </w:t>
      </w:r>
      <w:r w:rsidR="00252C75">
        <w:rPr>
          <w:rFonts w:ascii="Arial" w:hAnsi="Arial" w:cs="Arial"/>
          <w:szCs w:val="24"/>
        </w:rPr>
        <w:t xml:space="preserve"> </w:t>
      </w:r>
      <w:r w:rsidR="00496970">
        <w:rPr>
          <w:rFonts w:ascii="Arial" w:hAnsi="Arial" w:cs="Arial"/>
          <w:szCs w:val="24"/>
        </w:rPr>
        <w:t>[</w:t>
      </w:r>
      <w:r w:rsidR="00252C75">
        <w:rPr>
          <w:rFonts w:ascii="Arial" w:hAnsi="Arial" w:cs="Arial"/>
          <w:szCs w:val="24"/>
        </w:rPr>
        <w:t>2</w:t>
      </w:r>
      <w:r w:rsidR="00A027DB">
        <w:rPr>
          <w:rFonts w:ascii="Arial" w:hAnsi="Arial" w:cs="Arial"/>
          <w:szCs w:val="24"/>
        </w:rPr>
        <w:t>9</w:t>
      </w:r>
      <w:r w:rsidR="00496970">
        <w:rPr>
          <w:rFonts w:ascii="Arial" w:hAnsi="Arial" w:cs="Arial"/>
          <w:szCs w:val="24"/>
        </w:rPr>
        <w:t>]</w:t>
      </w:r>
      <w:r w:rsidR="00496970">
        <w:rPr>
          <w:rFonts w:ascii="Arial" w:hAnsi="Arial" w:cs="Arial"/>
          <w:szCs w:val="24"/>
        </w:rPr>
        <w:tab/>
      </w:r>
      <w:r w:rsidR="00D71088" w:rsidRPr="000129E4">
        <w:rPr>
          <w:rFonts w:ascii="Arial" w:hAnsi="Arial" w:cs="Arial"/>
          <w:szCs w:val="24"/>
        </w:rPr>
        <w:t xml:space="preserve">He further explained that a formal identity parade was not arranged or held because the complainant had already identified the appellant in his office. </w:t>
      </w:r>
    </w:p>
    <w:p w:rsidR="00335943" w:rsidRDefault="00335943" w:rsidP="00335943">
      <w:pPr>
        <w:spacing w:after="0" w:line="360" w:lineRule="auto"/>
        <w:ind w:left="-709" w:right="389" w:hanging="907"/>
        <w:rPr>
          <w:rFonts w:ascii="Arial" w:hAnsi="Arial" w:cs="Arial"/>
          <w:szCs w:val="24"/>
        </w:rPr>
      </w:pPr>
      <w:r>
        <w:rPr>
          <w:rFonts w:ascii="Arial" w:hAnsi="Arial" w:cs="Arial"/>
          <w:szCs w:val="24"/>
        </w:rPr>
        <w:t xml:space="preserve">   </w:t>
      </w:r>
      <w:r w:rsidR="00496970">
        <w:rPr>
          <w:rFonts w:ascii="Arial" w:hAnsi="Arial" w:cs="Arial"/>
          <w:szCs w:val="24"/>
        </w:rPr>
        <w:t>[</w:t>
      </w:r>
      <w:r w:rsidR="00A027DB">
        <w:rPr>
          <w:rFonts w:ascii="Arial" w:hAnsi="Arial" w:cs="Arial"/>
          <w:szCs w:val="24"/>
        </w:rPr>
        <w:t>30</w:t>
      </w:r>
      <w:r w:rsidR="00496970">
        <w:rPr>
          <w:rFonts w:ascii="Arial" w:hAnsi="Arial" w:cs="Arial"/>
          <w:szCs w:val="24"/>
        </w:rPr>
        <w:t>]</w:t>
      </w:r>
      <w:r w:rsidR="00496970">
        <w:rPr>
          <w:rFonts w:ascii="Arial" w:hAnsi="Arial" w:cs="Arial"/>
          <w:szCs w:val="24"/>
        </w:rPr>
        <w:tab/>
      </w:r>
      <w:r w:rsidR="00D71088" w:rsidRPr="00AA76A9">
        <w:rPr>
          <w:rFonts w:ascii="Arial" w:hAnsi="Arial" w:cs="Arial"/>
          <w:szCs w:val="24"/>
        </w:rPr>
        <w:t xml:space="preserve">In cross examination of </w:t>
      </w:r>
      <w:r w:rsidR="00E10765">
        <w:rPr>
          <w:rFonts w:ascii="Arial" w:hAnsi="Arial" w:cs="Arial"/>
          <w:szCs w:val="24"/>
        </w:rPr>
        <w:t>Sergeant</w:t>
      </w:r>
      <w:r w:rsidR="00D71088" w:rsidRPr="00AA76A9">
        <w:rPr>
          <w:rFonts w:ascii="Arial" w:hAnsi="Arial" w:cs="Arial"/>
          <w:szCs w:val="24"/>
        </w:rPr>
        <w:t xml:space="preserve"> Makamu by accused 1</w:t>
      </w:r>
      <w:r w:rsidR="00273D20">
        <w:rPr>
          <w:rFonts w:ascii="Arial" w:hAnsi="Arial" w:cs="Arial"/>
          <w:szCs w:val="24"/>
        </w:rPr>
        <w:t xml:space="preserve">, </w:t>
      </w:r>
      <w:r w:rsidR="00C97FA8">
        <w:rPr>
          <w:rFonts w:ascii="Arial" w:hAnsi="Arial" w:cs="Arial"/>
          <w:szCs w:val="24"/>
        </w:rPr>
        <w:t xml:space="preserve">he </w:t>
      </w:r>
      <w:r w:rsidR="00D71088" w:rsidRPr="000129E4">
        <w:rPr>
          <w:rFonts w:ascii="Arial" w:hAnsi="Arial" w:cs="Arial"/>
          <w:szCs w:val="24"/>
        </w:rPr>
        <w:t>identifie</w:t>
      </w:r>
      <w:r w:rsidR="000F00D0">
        <w:rPr>
          <w:rFonts w:ascii="Arial" w:hAnsi="Arial" w:cs="Arial"/>
          <w:szCs w:val="24"/>
        </w:rPr>
        <w:t>d</w:t>
      </w:r>
      <w:r w:rsidR="00D71088" w:rsidRPr="000129E4">
        <w:rPr>
          <w:rFonts w:ascii="Arial" w:hAnsi="Arial" w:cs="Arial"/>
          <w:szCs w:val="24"/>
        </w:rPr>
        <w:t xml:space="preserve"> the name of 'Zinza" in the police investigation diary. He confirms he did not mention this in any statement. He confirms he did not make this entry in the diary. The a</w:t>
      </w:r>
      <w:r w:rsidR="005C4218">
        <w:rPr>
          <w:rFonts w:ascii="Arial" w:hAnsi="Arial" w:cs="Arial"/>
          <w:szCs w:val="24"/>
        </w:rPr>
        <w:t>rresting officer made the entry.</w:t>
      </w:r>
      <w:r w:rsidR="005C4218">
        <w:rPr>
          <w:rStyle w:val="FootnoteReference"/>
          <w:rFonts w:ascii="Arial" w:hAnsi="Arial" w:cs="Arial"/>
          <w:szCs w:val="24"/>
        </w:rPr>
        <w:footnoteReference w:id="46"/>
      </w:r>
      <w:r>
        <w:rPr>
          <w:rFonts w:ascii="Arial" w:hAnsi="Arial" w:cs="Arial"/>
          <w:szCs w:val="24"/>
        </w:rPr>
        <w:t xml:space="preserve"> </w:t>
      </w:r>
    </w:p>
    <w:p w:rsidR="00A20EB9" w:rsidRDefault="00335943" w:rsidP="00335943">
      <w:pPr>
        <w:spacing w:after="0" w:line="360" w:lineRule="auto"/>
        <w:ind w:left="-709" w:right="389" w:hanging="907"/>
        <w:rPr>
          <w:rFonts w:ascii="Arial" w:hAnsi="Arial" w:cs="Arial"/>
          <w:b/>
          <w:szCs w:val="24"/>
        </w:rPr>
      </w:pPr>
      <w:r>
        <w:rPr>
          <w:rFonts w:ascii="Arial" w:hAnsi="Arial" w:cs="Arial"/>
          <w:szCs w:val="24"/>
        </w:rPr>
        <w:t xml:space="preserve">   </w:t>
      </w:r>
      <w:r w:rsidR="00496970">
        <w:rPr>
          <w:rFonts w:ascii="Arial" w:hAnsi="Arial" w:cs="Arial"/>
          <w:szCs w:val="24"/>
        </w:rPr>
        <w:t>[</w:t>
      </w:r>
      <w:r w:rsidR="000265ED">
        <w:rPr>
          <w:rFonts w:ascii="Arial" w:hAnsi="Arial" w:cs="Arial"/>
          <w:szCs w:val="24"/>
        </w:rPr>
        <w:t>3</w:t>
      </w:r>
      <w:r w:rsidR="000F00D0">
        <w:rPr>
          <w:rFonts w:ascii="Arial" w:hAnsi="Arial" w:cs="Arial"/>
          <w:szCs w:val="24"/>
        </w:rPr>
        <w:t>1</w:t>
      </w:r>
      <w:r w:rsidR="00DC7F8D">
        <w:rPr>
          <w:rFonts w:ascii="Arial" w:hAnsi="Arial" w:cs="Arial"/>
          <w:szCs w:val="24"/>
        </w:rPr>
        <w:t xml:space="preserve">]    </w:t>
      </w:r>
      <w:r w:rsidR="00A20EB9">
        <w:rPr>
          <w:rFonts w:ascii="Arial" w:hAnsi="Arial" w:cs="Arial"/>
          <w:szCs w:val="24"/>
        </w:rPr>
        <w:t xml:space="preserve">The following </w:t>
      </w:r>
      <w:r w:rsidR="00AA76A9" w:rsidRPr="00AA1834">
        <w:rPr>
          <w:rFonts w:ascii="Arial" w:hAnsi="Arial" w:cs="Arial"/>
          <w:szCs w:val="24"/>
        </w:rPr>
        <w:t>w</w:t>
      </w:r>
      <w:r w:rsidR="00A20EB9" w:rsidRPr="00AA1834">
        <w:rPr>
          <w:rFonts w:ascii="Arial" w:hAnsi="Arial" w:cs="Arial"/>
          <w:szCs w:val="24"/>
        </w:rPr>
        <w:t>ere</w:t>
      </w:r>
      <w:r w:rsidR="00AA76A9" w:rsidRPr="00AA1834">
        <w:rPr>
          <w:rFonts w:ascii="Arial" w:hAnsi="Arial" w:cs="Arial"/>
          <w:szCs w:val="24"/>
        </w:rPr>
        <w:t xml:space="preserve"> </w:t>
      </w:r>
      <w:r w:rsidR="00D71088" w:rsidRPr="00AA1834">
        <w:rPr>
          <w:rFonts w:ascii="Arial" w:hAnsi="Arial" w:cs="Arial"/>
          <w:szCs w:val="24"/>
        </w:rPr>
        <w:t xml:space="preserve">put </w:t>
      </w:r>
      <w:r w:rsidR="00AA76A9" w:rsidRPr="00AA1834">
        <w:rPr>
          <w:rFonts w:ascii="Arial" w:hAnsi="Arial" w:cs="Arial"/>
          <w:szCs w:val="24"/>
        </w:rPr>
        <w:t xml:space="preserve">by </w:t>
      </w:r>
      <w:r w:rsidR="00A20EB9" w:rsidRPr="00AA1834">
        <w:rPr>
          <w:rFonts w:ascii="Arial" w:hAnsi="Arial" w:cs="Arial"/>
          <w:szCs w:val="24"/>
        </w:rPr>
        <w:t xml:space="preserve">the </w:t>
      </w:r>
      <w:r w:rsidR="00EC136B" w:rsidRPr="00AA1834">
        <w:rPr>
          <w:rFonts w:ascii="Arial" w:hAnsi="Arial" w:cs="Arial"/>
          <w:szCs w:val="24"/>
        </w:rPr>
        <w:t>appellant</w:t>
      </w:r>
      <w:r w:rsidR="00A20EB9" w:rsidRPr="00AA1834">
        <w:rPr>
          <w:rFonts w:ascii="Arial" w:hAnsi="Arial" w:cs="Arial"/>
          <w:szCs w:val="24"/>
        </w:rPr>
        <w:t xml:space="preserve"> and</w:t>
      </w:r>
      <w:r w:rsidR="00AA76A9" w:rsidRPr="00AA1834">
        <w:rPr>
          <w:rFonts w:ascii="Arial" w:hAnsi="Arial" w:cs="Arial"/>
          <w:szCs w:val="24"/>
        </w:rPr>
        <w:t xml:space="preserve"> </w:t>
      </w:r>
      <w:r w:rsidR="00A20EB9" w:rsidRPr="00AA1834">
        <w:rPr>
          <w:rFonts w:ascii="Arial" w:hAnsi="Arial" w:cs="Arial"/>
          <w:szCs w:val="24"/>
        </w:rPr>
        <w:t xml:space="preserve">were denied by </w:t>
      </w:r>
      <w:r w:rsidR="00E10765">
        <w:rPr>
          <w:rFonts w:ascii="Arial" w:hAnsi="Arial" w:cs="Arial"/>
          <w:szCs w:val="24"/>
        </w:rPr>
        <w:t>Sergeant</w:t>
      </w:r>
      <w:r w:rsidR="00A20EB9" w:rsidRPr="00AA1834">
        <w:rPr>
          <w:rFonts w:ascii="Arial" w:hAnsi="Arial" w:cs="Arial"/>
          <w:szCs w:val="24"/>
        </w:rPr>
        <w:t xml:space="preserve"> Makamu:</w:t>
      </w:r>
    </w:p>
    <w:p w:rsidR="00903EBF" w:rsidRDefault="00903EBF" w:rsidP="00E10765">
      <w:pPr>
        <w:spacing w:after="0" w:line="360" w:lineRule="auto"/>
        <w:ind w:left="-851" w:right="389" w:hanging="907"/>
        <w:rPr>
          <w:rFonts w:ascii="Arial" w:hAnsi="Arial" w:cs="Arial"/>
          <w:szCs w:val="24"/>
        </w:rPr>
      </w:pPr>
      <w:r>
        <w:rPr>
          <w:rFonts w:ascii="Arial" w:hAnsi="Arial" w:cs="Arial"/>
          <w:b/>
          <w:szCs w:val="24"/>
        </w:rPr>
        <w:t xml:space="preserve">           </w:t>
      </w:r>
      <w:r w:rsidR="00A20EB9">
        <w:rPr>
          <w:rFonts w:ascii="Arial" w:hAnsi="Arial" w:cs="Arial"/>
          <w:b/>
          <w:szCs w:val="24"/>
        </w:rPr>
        <w:t xml:space="preserve">   </w:t>
      </w:r>
      <w:r w:rsidRPr="00AA1834">
        <w:rPr>
          <w:rFonts w:ascii="Arial" w:hAnsi="Arial" w:cs="Arial"/>
          <w:szCs w:val="24"/>
        </w:rPr>
        <w:t>3</w:t>
      </w:r>
      <w:r w:rsidR="000F00D0" w:rsidRPr="00AA1834">
        <w:rPr>
          <w:rFonts w:ascii="Arial" w:hAnsi="Arial" w:cs="Arial"/>
          <w:szCs w:val="24"/>
        </w:rPr>
        <w:t>1</w:t>
      </w:r>
      <w:r w:rsidRPr="00AA1834">
        <w:rPr>
          <w:rFonts w:ascii="Arial" w:hAnsi="Arial" w:cs="Arial"/>
          <w:szCs w:val="24"/>
        </w:rPr>
        <w:t>.1</w:t>
      </w:r>
      <w:r w:rsidR="00AA76A9" w:rsidRPr="00AA1834">
        <w:rPr>
          <w:rFonts w:ascii="Arial" w:hAnsi="Arial" w:cs="Arial"/>
          <w:szCs w:val="24"/>
        </w:rPr>
        <w:t xml:space="preserve"> </w:t>
      </w:r>
      <w:r w:rsidRPr="00AA1834">
        <w:rPr>
          <w:rFonts w:ascii="Arial" w:hAnsi="Arial" w:cs="Arial"/>
          <w:szCs w:val="24"/>
        </w:rPr>
        <w:t>T</w:t>
      </w:r>
      <w:r w:rsidR="00D71088" w:rsidRPr="00AA1834">
        <w:rPr>
          <w:rFonts w:ascii="Arial" w:hAnsi="Arial" w:cs="Arial"/>
          <w:szCs w:val="24"/>
        </w:rPr>
        <w:t>hat he had confused</w:t>
      </w:r>
      <w:r w:rsidR="00D71088" w:rsidRPr="000129E4">
        <w:rPr>
          <w:rFonts w:ascii="Arial" w:hAnsi="Arial" w:cs="Arial"/>
          <w:szCs w:val="24"/>
        </w:rPr>
        <w:t xml:space="preserve"> 'Zinza' for "Zwane" and these names represent two </w:t>
      </w:r>
    </w:p>
    <w:p w:rsidR="00903EBF" w:rsidRDefault="00DC7F8D" w:rsidP="00335943">
      <w:pPr>
        <w:spacing w:after="0" w:line="360" w:lineRule="auto"/>
        <w:ind w:left="-709" w:right="389" w:hanging="907"/>
        <w:rPr>
          <w:rFonts w:ascii="Arial" w:hAnsi="Arial" w:cs="Arial"/>
          <w:szCs w:val="24"/>
        </w:rPr>
      </w:pPr>
      <w:r>
        <w:rPr>
          <w:rFonts w:ascii="Arial" w:hAnsi="Arial" w:cs="Arial"/>
          <w:b/>
          <w:szCs w:val="24"/>
        </w:rPr>
        <w:t xml:space="preserve">                     </w:t>
      </w:r>
      <w:r w:rsidR="00D71088" w:rsidRPr="000129E4">
        <w:rPr>
          <w:rFonts w:ascii="Arial" w:hAnsi="Arial" w:cs="Arial"/>
          <w:szCs w:val="24"/>
        </w:rPr>
        <w:t>different people</w:t>
      </w:r>
      <w:r w:rsidR="00AA76A9">
        <w:rPr>
          <w:rFonts w:ascii="Arial" w:hAnsi="Arial" w:cs="Arial"/>
          <w:szCs w:val="24"/>
        </w:rPr>
        <w:t>.</w:t>
      </w:r>
      <w:r w:rsidR="00D71088" w:rsidRPr="000129E4">
        <w:rPr>
          <w:rFonts w:ascii="Arial" w:hAnsi="Arial" w:cs="Arial"/>
          <w:szCs w:val="24"/>
        </w:rPr>
        <w:t xml:space="preserve"> As a result, the appellant who is Zwan</w:t>
      </w:r>
      <w:r w:rsidR="00273D20">
        <w:rPr>
          <w:rFonts w:ascii="Arial" w:hAnsi="Arial" w:cs="Arial"/>
          <w:szCs w:val="24"/>
        </w:rPr>
        <w:t>e' was mistaken for the</w:t>
      </w:r>
    </w:p>
    <w:p w:rsidR="00903EBF" w:rsidRDefault="00DC7F8D" w:rsidP="00E10765">
      <w:pPr>
        <w:spacing w:after="0" w:line="360" w:lineRule="auto"/>
        <w:ind w:left="-142" w:right="389" w:hanging="1474"/>
        <w:rPr>
          <w:rFonts w:ascii="Arial" w:hAnsi="Arial" w:cs="Arial"/>
          <w:szCs w:val="24"/>
        </w:rPr>
      </w:pPr>
      <w:r>
        <w:rPr>
          <w:rFonts w:ascii="Arial" w:hAnsi="Arial" w:cs="Arial"/>
          <w:szCs w:val="24"/>
        </w:rPr>
        <w:t xml:space="preserve">                     </w:t>
      </w:r>
      <w:r w:rsidR="00273D20">
        <w:rPr>
          <w:rFonts w:ascii="Arial" w:hAnsi="Arial" w:cs="Arial"/>
          <w:szCs w:val="24"/>
        </w:rPr>
        <w:t>real</w:t>
      </w:r>
      <w:r w:rsidR="00D71088" w:rsidRPr="000129E4">
        <w:rPr>
          <w:rFonts w:ascii="Arial" w:hAnsi="Arial" w:cs="Arial"/>
          <w:szCs w:val="24"/>
        </w:rPr>
        <w:t xml:space="preserve"> culprit 'Zinza' This was denied by </w:t>
      </w:r>
      <w:r w:rsidR="00E10765">
        <w:rPr>
          <w:rFonts w:ascii="Arial" w:hAnsi="Arial" w:cs="Arial"/>
          <w:szCs w:val="24"/>
        </w:rPr>
        <w:t>Sergeant</w:t>
      </w:r>
      <w:r w:rsidR="00D71088" w:rsidRPr="000129E4">
        <w:rPr>
          <w:rFonts w:ascii="Arial" w:hAnsi="Arial" w:cs="Arial"/>
          <w:szCs w:val="24"/>
        </w:rPr>
        <w:t xml:space="preserve"> Makamu.</w:t>
      </w:r>
      <w:r w:rsidR="00EA6CBF">
        <w:rPr>
          <w:rStyle w:val="FootnoteReference"/>
          <w:rFonts w:ascii="Arial" w:hAnsi="Arial" w:cs="Arial"/>
          <w:szCs w:val="24"/>
        </w:rPr>
        <w:footnoteReference w:id="47"/>
      </w:r>
      <w:r w:rsidR="00496970">
        <w:rPr>
          <w:rFonts w:ascii="Arial" w:hAnsi="Arial" w:cs="Arial"/>
          <w:szCs w:val="24"/>
        </w:rPr>
        <w:t xml:space="preserve"> </w:t>
      </w:r>
      <w:r w:rsidR="00E10765">
        <w:rPr>
          <w:rFonts w:ascii="Arial" w:hAnsi="Arial" w:cs="Arial"/>
          <w:szCs w:val="24"/>
        </w:rPr>
        <w:t>Sergeant</w:t>
      </w:r>
      <w:r w:rsidR="00D71088" w:rsidRPr="000129E4">
        <w:rPr>
          <w:rFonts w:ascii="Arial" w:hAnsi="Arial" w:cs="Arial"/>
          <w:szCs w:val="24"/>
        </w:rPr>
        <w:t xml:space="preserve"> Makamu </w:t>
      </w:r>
      <w:r>
        <w:rPr>
          <w:rFonts w:ascii="Arial" w:hAnsi="Arial" w:cs="Arial"/>
          <w:szCs w:val="24"/>
        </w:rPr>
        <w:t xml:space="preserve">         </w:t>
      </w:r>
      <w:r w:rsidR="00E10765">
        <w:rPr>
          <w:rFonts w:ascii="Arial" w:hAnsi="Arial" w:cs="Arial"/>
          <w:szCs w:val="24"/>
        </w:rPr>
        <w:t xml:space="preserve">denied </w:t>
      </w:r>
      <w:r w:rsidR="00D71088" w:rsidRPr="000129E4">
        <w:rPr>
          <w:rFonts w:ascii="Arial" w:hAnsi="Arial" w:cs="Arial"/>
          <w:szCs w:val="24"/>
        </w:rPr>
        <w:t xml:space="preserve">accused </w:t>
      </w:r>
      <w:r w:rsidR="000265ED">
        <w:rPr>
          <w:rFonts w:ascii="Arial" w:hAnsi="Arial" w:cs="Arial"/>
          <w:szCs w:val="24"/>
        </w:rPr>
        <w:t>1</w:t>
      </w:r>
      <w:r w:rsidR="00D71088" w:rsidRPr="000129E4">
        <w:rPr>
          <w:rFonts w:ascii="Arial" w:hAnsi="Arial" w:cs="Arial"/>
          <w:szCs w:val="24"/>
        </w:rPr>
        <w:t xml:space="preserve">'s version that he told Makamu that the appellant was known as Zinza. He insisted he found the name of Zinza as an entry by the arresting </w:t>
      </w:r>
    </w:p>
    <w:p w:rsidR="00335943" w:rsidRDefault="00903EBF" w:rsidP="00335943">
      <w:pPr>
        <w:spacing w:after="0" w:line="360" w:lineRule="auto"/>
        <w:ind w:left="-709" w:right="389" w:hanging="907"/>
        <w:rPr>
          <w:rFonts w:ascii="Arial" w:hAnsi="Arial" w:cs="Arial"/>
          <w:szCs w:val="24"/>
        </w:rPr>
      </w:pPr>
      <w:r>
        <w:rPr>
          <w:rFonts w:ascii="Arial" w:hAnsi="Arial" w:cs="Arial"/>
          <w:szCs w:val="24"/>
        </w:rPr>
        <w:t xml:space="preserve">                       </w:t>
      </w:r>
      <w:r w:rsidR="00D71088" w:rsidRPr="000129E4">
        <w:rPr>
          <w:rFonts w:ascii="Arial" w:hAnsi="Arial" w:cs="Arial"/>
          <w:szCs w:val="24"/>
        </w:rPr>
        <w:t>officer in the police diary.</w:t>
      </w:r>
      <w:r w:rsidR="00EA6CBF">
        <w:rPr>
          <w:rStyle w:val="FootnoteReference"/>
          <w:rFonts w:ascii="Arial" w:hAnsi="Arial" w:cs="Arial"/>
          <w:szCs w:val="24"/>
        </w:rPr>
        <w:footnoteReference w:id="48"/>
      </w:r>
      <w:r w:rsidR="00335943">
        <w:rPr>
          <w:rFonts w:ascii="Arial" w:hAnsi="Arial" w:cs="Arial"/>
          <w:szCs w:val="24"/>
        </w:rPr>
        <w:t xml:space="preserve"> </w:t>
      </w:r>
    </w:p>
    <w:p w:rsidR="00903EBF" w:rsidRDefault="00903EBF" w:rsidP="002D147B">
      <w:pPr>
        <w:spacing w:after="0" w:line="360" w:lineRule="auto"/>
        <w:ind w:left="-709" w:right="389" w:hanging="907"/>
        <w:rPr>
          <w:rFonts w:ascii="Arial" w:hAnsi="Arial" w:cs="Arial"/>
          <w:szCs w:val="24"/>
        </w:rPr>
      </w:pPr>
      <w:r>
        <w:rPr>
          <w:rFonts w:ascii="Arial" w:hAnsi="Arial" w:cs="Arial"/>
          <w:szCs w:val="24"/>
        </w:rPr>
        <w:t xml:space="preserve">             3</w:t>
      </w:r>
      <w:r w:rsidR="009979D8">
        <w:rPr>
          <w:rFonts w:ascii="Arial" w:hAnsi="Arial" w:cs="Arial"/>
          <w:szCs w:val="24"/>
        </w:rPr>
        <w:t>1</w:t>
      </w:r>
      <w:r>
        <w:rPr>
          <w:rFonts w:ascii="Arial" w:hAnsi="Arial" w:cs="Arial"/>
          <w:szCs w:val="24"/>
        </w:rPr>
        <w:t>.2</w:t>
      </w:r>
      <w:r w:rsidR="00EC136B">
        <w:rPr>
          <w:rFonts w:ascii="Arial" w:hAnsi="Arial" w:cs="Arial"/>
        </w:rPr>
        <w:t xml:space="preserve"> </w:t>
      </w:r>
      <w:r w:rsidR="00A20EB9">
        <w:rPr>
          <w:rFonts w:ascii="Arial" w:hAnsi="Arial" w:cs="Arial"/>
        </w:rPr>
        <w:t>T</w:t>
      </w:r>
      <w:r w:rsidR="00D71088" w:rsidRPr="00A534CB">
        <w:rPr>
          <w:rFonts w:ascii="Arial" w:hAnsi="Arial" w:cs="Arial"/>
          <w:szCs w:val="24"/>
        </w:rPr>
        <w:t>hat he was specifically brought to M</w:t>
      </w:r>
      <w:r w:rsidR="00E10765">
        <w:rPr>
          <w:rFonts w:ascii="Arial" w:hAnsi="Arial" w:cs="Arial"/>
          <w:szCs w:val="24"/>
        </w:rPr>
        <w:t>a</w:t>
      </w:r>
      <w:r w:rsidR="00D71088" w:rsidRPr="00A534CB">
        <w:rPr>
          <w:rFonts w:ascii="Arial" w:hAnsi="Arial" w:cs="Arial"/>
          <w:szCs w:val="24"/>
        </w:rPr>
        <w:t xml:space="preserve">kamu's office for the complainant to identify </w:t>
      </w:r>
    </w:p>
    <w:p w:rsidR="002D147B" w:rsidRDefault="00E10765" w:rsidP="00E10765">
      <w:pPr>
        <w:spacing w:after="0" w:line="360" w:lineRule="auto"/>
        <w:ind w:left="-142" w:right="389" w:hanging="907"/>
        <w:rPr>
          <w:rFonts w:ascii="Arial" w:hAnsi="Arial" w:cs="Arial"/>
          <w:szCs w:val="24"/>
        </w:rPr>
      </w:pPr>
      <w:r>
        <w:rPr>
          <w:rFonts w:ascii="Arial" w:hAnsi="Arial" w:cs="Arial"/>
          <w:szCs w:val="24"/>
        </w:rPr>
        <w:t xml:space="preserve">             </w:t>
      </w:r>
      <w:r w:rsidR="00D71088" w:rsidRPr="00A534CB">
        <w:rPr>
          <w:rFonts w:ascii="Arial" w:hAnsi="Arial" w:cs="Arial"/>
          <w:szCs w:val="24"/>
        </w:rPr>
        <w:t xml:space="preserve">him and he was misled to accompany </w:t>
      </w:r>
      <w:r>
        <w:rPr>
          <w:rFonts w:ascii="Arial" w:hAnsi="Arial" w:cs="Arial"/>
          <w:szCs w:val="24"/>
        </w:rPr>
        <w:t>Sergeant</w:t>
      </w:r>
      <w:r w:rsidR="00D71088" w:rsidRPr="00A534CB">
        <w:rPr>
          <w:rFonts w:ascii="Arial" w:hAnsi="Arial" w:cs="Arial"/>
          <w:szCs w:val="24"/>
        </w:rPr>
        <w:t xml:space="preserve"> Makamu to his office.</w:t>
      </w:r>
      <w:r>
        <w:rPr>
          <w:rFonts w:ascii="Arial" w:hAnsi="Arial" w:cs="Arial"/>
          <w:szCs w:val="24"/>
        </w:rPr>
        <w:t xml:space="preserve"> Sergeant</w:t>
      </w:r>
      <w:r w:rsidR="00D71088" w:rsidRPr="00A534CB">
        <w:rPr>
          <w:rFonts w:ascii="Arial" w:hAnsi="Arial" w:cs="Arial"/>
          <w:szCs w:val="24"/>
        </w:rPr>
        <w:t xml:space="preserve"> Makamu denied this and insisted he had no idea that the complainant will also arrive at</w:t>
      </w:r>
      <w:r>
        <w:rPr>
          <w:rFonts w:ascii="Arial" w:hAnsi="Arial" w:cs="Arial"/>
          <w:szCs w:val="24"/>
        </w:rPr>
        <w:t xml:space="preserve"> </w:t>
      </w:r>
      <w:r w:rsidR="00D71088" w:rsidRPr="00A534CB">
        <w:rPr>
          <w:rFonts w:ascii="Arial" w:hAnsi="Arial" w:cs="Arial"/>
          <w:szCs w:val="24"/>
        </w:rPr>
        <w:t>his office.</w:t>
      </w:r>
      <w:r w:rsidR="00EA6CBF">
        <w:rPr>
          <w:rStyle w:val="FootnoteReference"/>
          <w:rFonts w:ascii="Arial" w:hAnsi="Arial" w:cs="Arial"/>
          <w:szCs w:val="24"/>
        </w:rPr>
        <w:footnoteReference w:id="49"/>
      </w:r>
    </w:p>
    <w:p w:rsidR="00B75036" w:rsidRDefault="002D147B" w:rsidP="002D147B">
      <w:pPr>
        <w:spacing w:after="0" w:line="360" w:lineRule="auto"/>
        <w:ind w:left="-709" w:right="389" w:hanging="907"/>
        <w:rPr>
          <w:rFonts w:ascii="Arial" w:hAnsi="Arial" w:cs="Arial"/>
          <w:szCs w:val="24"/>
        </w:rPr>
      </w:pPr>
      <w:r>
        <w:rPr>
          <w:rFonts w:ascii="Arial" w:hAnsi="Arial" w:cs="Arial"/>
          <w:szCs w:val="24"/>
        </w:rPr>
        <w:t xml:space="preserve">   </w:t>
      </w:r>
      <w:r w:rsidR="00EC136B">
        <w:rPr>
          <w:rFonts w:ascii="Arial" w:hAnsi="Arial" w:cs="Arial"/>
          <w:szCs w:val="24"/>
        </w:rPr>
        <w:t xml:space="preserve">          </w:t>
      </w:r>
      <w:r w:rsidR="00903EBF">
        <w:rPr>
          <w:rFonts w:ascii="Arial" w:hAnsi="Arial" w:cs="Arial"/>
          <w:szCs w:val="24"/>
        </w:rPr>
        <w:t>3</w:t>
      </w:r>
      <w:r w:rsidR="009979D8">
        <w:rPr>
          <w:rFonts w:ascii="Arial" w:hAnsi="Arial" w:cs="Arial"/>
          <w:szCs w:val="24"/>
        </w:rPr>
        <w:t>1</w:t>
      </w:r>
      <w:r w:rsidR="00903EBF">
        <w:rPr>
          <w:rFonts w:ascii="Arial" w:hAnsi="Arial" w:cs="Arial"/>
          <w:szCs w:val="24"/>
        </w:rPr>
        <w:t xml:space="preserve">.3 </w:t>
      </w:r>
      <w:r w:rsidR="00B75036">
        <w:rPr>
          <w:rFonts w:ascii="Arial" w:hAnsi="Arial" w:cs="Arial"/>
          <w:szCs w:val="24"/>
        </w:rPr>
        <w:t xml:space="preserve"> </w:t>
      </w:r>
      <w:r w:rsidR="00EC136B">
        <w:rPr>
          <w:rFonts w:ascii="Arial" w:hAnsi="Arial" w:cs="Arial"/>
          <w:szCs w:val="24"/>
        </w:rPr>
        <w:t>T</w:t>
      </w:r>
      <w:r w:rsidR="00746996" w:rsidRPr="00A534CB">
        <w:rPr>
          <w:rFonts w:ascii="Arial" w:hAnsi="Arial" w:cs="Arial"/>
          <w:szCs w:val="24"/>
        </w:rPr>
        <w:t>hat he took himself to the pol</w:t>
      </w:r>
      <w:r w:rsidR="00D71088" w:rsidRPr="00A534CB">
        <w:rPr>
          <w:rFonts w:ascii="Arial" w:hAnsi="Arial" w:cs="Arial"/>
          <w:szCs w:val="24"/>
        </w:rPr>
        <w:t>ice station after he had heard that accused 1 was</w:t>
      </w:r>
    </w:p>
    <w:p w:rsidR="00B75036" w:rsidRDefault="00B75036" w:rsidP="002D147B">
      <w:pPr>
        <w:spacing w:after="0" w:line="360" w:lineRule="auto"/>
        <w:ind w:left="-709" w:right="389" w:hanging="907"/>
        <w:rPr>
          <w:rFonts w:ascii="Arial" w:hAnsi="Arial" w:cs="Arial"/>
          <w:szCs w:val="24"/>
        </w:rPr>
      </w:pPr>
      <w:r>
        <w:rPr>
          <w:rFonts w:ascii="Arial" w:hAnsi="Arial" w:cs="Arial"/>
          <w:szCs w:val="24"/>
        </w:rPr>
        <w:t xml:space="preserve">                      </w:t>
      </w:r>
      <w:r w:rsidR="00D71088" w:rsidRPr="00A534CB">
        <w:rPr>
          <w:rFonts w:ascii="Arial" w:hAnsi="Arial" w:cs="Arial"/>
          <w:szCs w:val="24"/>
        </w:rPr>
        <w:t>arrested for robbery of the cell phone. He was concerned that accu</w:t>
      </w:r>
      <w:r w:rsidR="00746996" w:rsidRPr="00A534CB">
        <w:rPr>
          <w:rFonts w:ascii="Arial" w:hAnsi="Arial" w:cs="Arial"/>
          <w:szCs w:val="24"/>
        </w:rPr>
        <w:t xml:space="preserve">sed 1 was </w:t>
      </w:r>
    </w:p>
    <w:p w:rsidR="002D147B" w:rsidRDefault="00B75036" w:rsidP="00B75036">
      <w:pPr>
        <w:spacing w:after="0" w:line="360" w:lineRule="auto"/>
        <w:ind w:left="-142" w:right="389" w:hanging="907"/>
        <w:jc w:val="left"/>
        <w:rPr>
          <w:rFonts w:ascii="Arial" w:hAnsi="Arial" w:cs="Arial"/>
          <w:szCs w:val="24"/>
        </w:rPr>
      </w:pPr>
      <w:r>
        <w:rPr>
          <w:rFonts w:ascii="Arial" w:hAnsi="Arial" w:cs="Arial"/>
          <w:szCs w:val="24"/>
        </w:rPr>
        <w:lastRenderedPageBreak/>
        <w:t xml:space="preserve">              </w:t>
      </w:r>
      <w:r w:rsidR="00746996" w:rsidRPr="00A534CB">
        <w:rPr>
          <w:rFonts w:ascii="Arial" w:hAnsi="Arial" w:cs="Arial"/>
          <w:szCs w:val="24"/>
        </w:rPr>
        <w:t>arrested for this cell</w:t>
      </w:r>
      <w:r w:rsidR="00D71088" w:rsidRPr="00A534CB">
        <w:rPr>
          <w:rFonts w:ascii="Arial" w:hAnsi="Arial" w:cs="Arial"/>
          <w:szCs w:val="24"/>
        </w:rPr>
        <w:t xml:space="preserve"> phone because he had kept this cell phone as </w:t>
      </w:r>
      <w:r>
        <w:rPr>
          <w:rFonts w:ascii="Arial" w:hAnsi="Arial" w:cs="Arial"/>
          <w:szCs w:val="24"/>
        </w:rPr>
        <w:t xml:space="preserve">                         </w:t>
      </w:r>
      <w:r w:rsidR="00D71088" w:rsidRPr="00A534CB">
        <w:rPr>
          <w:rFonts w:ascii="Arial" w:hAnsi="Arial" w:cs="Arial"/>
          <w:szCs w:val="24"/>
        </w:rPr>
        <w:t xml:space="preserve">compensation for the spilled beer and had in turn handed it to his cousin for safe keeping. At the police station he was told that so no such robbery case exists. He decided to rather wait for police to come to him. </w:t>
      </w:r>
      <w:r w:rsidR="00EA6CBF">
        <w:rPr>
          <w:rStyle w:val="FootnoteReference"/>
          <w:rFonts w:ascii="Arial" w:hAnsi="Arial" w:cs="Arial"/>
          <w:szCs w:val="24"/>
        </w:rPr>
        <w:footnoteReference w:id="50"/>
      </w:r>
      <w:r w:rsidR="002D147B">
        <w:rPr>
          <w:rFonts w:ascii="Arial" w:hAnsi="Arial" w:cs="Arial"/>
          <w:szCs w:val="24"/>
        </w:rPr>
        <w:t xml:space="preserve"> </w:t>
      </w:r>
    </w:p>
    <w:p w:rsidR="00E525CC" w:rsidRDefault="002D147B" w:rsidP="00B75036">
      <w:pPr>
        <w:spacing w:after="0" w:line="360" w:lineRule="auto"/>
        <w:ind w:left="-709" w:right="389" w:hanging="907"/>
        <w:jc w:val="left"/>
        <w:rPr>
          <w:rFonts w:ascii="Arial" w:hAnsi="Arial" w:cs="Arial"/>
        </w:rPr>
      </w:pPr>
      <w:r>
        <w:rPr>
          <w:rFonts w:ascii="Arial" w:hAnsi="Arial" w:cs="Arial"/>
          <w:szCs w:val="24"/>
        </w:rPr>
        <w:t xml:space="preserve">   </w:t>
      </w:r>
      <w:r w:rsidR="00EC136B">
        <w:rPr>
          <w:rFonts w:ascii="Arial" w:hAnsi="Arial" w:cs="Arial"/>
          <w:szCs w:val="24"/>
        </w:rPr>
        <w:t xml:space="preserve">          </w:t>
      </w:r>
      <w:r w:rsidR="00903EBF">
        <w:rPr>
          <w:rFonts w:ascii="Arial" w:hAnsi="Arial" w:cs="Arial"/>
          <w:szCs w:val="24"/>
        </w:rPr>
        <w:t>3</w:t>
      </w:r>
      <w:r w:rsidR="009979D8">
        <w:rPr>
          <w:rFonts w:ascii="Arial" w:hAnsi="Arial" w:cs="Arial"/>
          <w:szCs w:val="24"/>
        </w:rPr>
        <w:t>1</w:t>
      </w:r>
      <w:r w:rsidR="00903EBF">
        <w:rPr>
          <w:rFonts w:ascii="Arial" w:hAnsi="Arial" w:cs="Arial"/>
          <w:szCs w:val="24"/>
        </w:rPr>
        <w:t>.4</w:t>
      </w:r>
      <w:r w:rsidR="00EC136B">
        <w:rPr>
          <w:rFonts w:ascii="Arial" w:hAnsi="Arial" w:cs="Arial"/>
          <w:szCs w:val="24"/>
        </w:rPr>
        <w:t xml:space="preserve"> </w:t>
      </w:r>
      <w:r w:rsidR="00B75036">
        <w:rPr>
          <w:rFonts w:ascii="Arial" w:hAnsi="Arial" w:cs="Arial"/>
          <w:szCs w:val="24"/>
        </w:rPr>
        <w:t xml:space="preserve"> </w:t>
      </w:r>
      <w:r w:rsidR="00EC136B">
        <w:rPr>
          <w:rFonts w:ascii="Arial" w:hAnsi="Arial" w:cs="Arial"/>
          <w:szCs w:val="24"/>
        </w:rPr>
        <w:t>T</w:t>
      </w:r>
      <w:r w:rsidR="00D71088" w:rsidRPr="00A534CB">
        <w:rPr>
          <w:rFonts w:ascii="Arial" w:hAnsi="Arial" w:cs="Arial"/>
        </w:rPr>
        <w:t>hat there never was any robbery of any kind. There</w:t>
      </w:r>
      <w:r w:rsidR="00746996" w:rsidRPr="00A534CB">
        <w:rPr>
          <w:rFonts w:ascii="Arial" w:hAnsi="Arial" w:cs="Arial"/>
        </w:rPr>
        <w:t xml:space="preserve"> was only a squabble</w:t>
      </w:r>
    </w:p>
    <w:p w:rsidR="00B75036" w:rsidRDefault="00E525CC" w:rsidP="007C0B27">
      <w:pPr>
        <w:spacing w:after="0" w:line="360" w:lineRule="auto"/>
        <w:ind w:left="0" w:right="389" w:hanging="907"/>
        <w:rPr>
          <w:rFonts w:ascii="Arial" w:hAnsi="Arial" w:cs="Arial"/>
        </w:rPr>
      </w:pPr>
      <w:r>
        <w:rPr>
          <w:rFonts w:ascii="Arial" w:hAnsi="Arial" w:cs="Arial"/>
        </w:rPr>
        <w:t xml:space="preserve">   </w:t>
      </w:r>
      <w:r w:rsidR="00B75036">
        <w:rPr>
          <w:rFonts w:ascii="Arial" w:hAnsi="Arial" w:cs="Arial"/>
        </w:rPr>
        <w:t xml:space="preserve">         </w:t>
      </w:r>
      <w:r w:rsidR="00746996" w:rsidRPr="00A534CB">
        <w:rPr>
          <w:rFonts w:ascii="Arial" w:hAnsi="Arial" w:cs="Arial"/>
        </w:rPr>
        <w:t>about spill</w:t>
      </w:r>
      <w:r w:rsidR="00D71088" w:rsidRPr="00A534CB">
        <w:rPr>
          <w:rFonts w:ascii="Arial" w:hAnsi="Arial" w:cs="Arial"/>
        </w:rPr>
        <w:t>ed beer. The complainant dropped his</w:t>
      </w:r>
      <w:r w:rsidR="00746996" w:rsidRPr="00A534CB">
        <w:rPr>
          <w:rFonts w:ascii="Arial" w:hAnsi="Arial" w:cs="Arial"/>
        </w:rPr>
        <w:t xml:space="preserve"> cell while running away from </w:t>
      </w:r>
    </w:p>
    <w:p w:rsidR="00B75036" w:rsidRDefault="00B75036" w:rsidP="00B75036">
      <w:pPr>
        <w:spacing w:after="0" w:line="360" w:lineRule="auto"/>
        <w:ind w:left="0" w:right="389" w:hanging="907"/>
        <w:rPr>
          <w:rFonts w:ascii="Arial" w:hAnsi="Arial" w:cs="Arial"/>
        </w:rPr>
      </w:pPr>
      <w:r>
        <w:rPr>
          <w:rFonts w:ascii="Arial" w:hAnsi="Arial" w:cs="Arial"/>
        </w:rPr>
        <w:t xml:space="preserve">         </w:t>
      </w:r>
      <w:r w:rsidR="007C0B27">
        <w:rPr>
          <w:rFonts w:ascii="Arial" w:hAnsi="Arial" w:cs="Arial"/>
        </w:rPr>
        <w:t xml:space="preserve">   </w:t>
      </w:r>
      <w:r w:rsidR="00746996" w:rsidRPr="00A534CB">
        <w:rPr>
          <w:rFonts w:ascii="Arial" w:hAnsi="Arial" w:cs="Arial"/>
        </w:rPr>
        <w:t>the</w:t>
      </w:r>
      <w:r>
        <w:rPr>
          <w:rFonts w:ascii="Arial" w:hAnsi="Arial" w:cs="Arial"/>
        </w:rPr>
        <w:t xml:space="preserve"> </w:t>
      </w:r>
      <w:r w:rsidR="00746996" w:rsidRPr="00A534CB">
        <w:rPr>
          <w:rFonts w:ascii="Arial" w:hAnsi="Arial" w:cs="Arial"/>
        </w:rPr>
        <w:t xml:space="preserve">squabble. He collected the phone in lieu of compensation of the spilled </w:t>
      </w:r>
    </w:p>
    <w:p w:rsidR="00D577AB" w:rsidRDefault="00B75036" w:rsidP="00D4032F">
      <w:pPr>
        <w:spacing w:after="0" w:line="360" w:lineRule="auto"/>
        <w:ind w:left="0" w:right="389" w:hanging="907"/>
        <w:rPr>
          <w:rFonts w:ascii="Arial" w:hAnsi="Arial" w:cs="Arial"/>
        </w:rPr>
      </w:pPr>
      <w:r>
        <w:rPr>
          <w:rFonts w:ascii="Arial" w:hAnsi="Arial" w:cs="Arial"/>
        </w:rPr>
        <w:t xml:space="preserve">            </w:t>
      </w:r>
      <w:r w:rsidR="00746996" w:rsidRPr="00A534CB">
        <w:rPr>
          <w:rFonts w:ascii="Arial" w:hAnsi="Arial" w:cs="Arial"/>
        </w:rPr>
        <w:t>beer.</w:t>
      </w:r>
      <w:r w:rsidR="00EA6CBF">
        <w:rPr>
          <w:rStyle w:val="FootnoteReference"/>
          <w:rFonts w:ascii="Arial" w:hAnsi="Arial" w:cs="Arial"/>
        </w:rPr>
        <w:footnoteReference w:id="51"/>
      </w:r>
      <w:r w:rsidR="002D147B">
        <w:rPr>
          <w:rFonts w:ascii="Arial" w:hAnsi="Arial" w:cs="Arial"/>
        </w:rPr>
        <w:t xml:space="preserve"> </w:t>
      </w:r>
    </w:p>
    <w:p w:rsidR="00D4032F" w:rsidRDefault="00D4032F" w:rsidP="00D4032F">
      <w:pPr>
        <w:spacing w:after="0" w:line="360" w:lineRule="auto"/>
        <w:ind w:left="0" w:right="389" w:hanging="907"/>
        <w:rPr>
          <w:rFonts w:ascii="Arial" w:hAnsi="Arial" w:cs="Arial"/>
        </w:rPr>
      </w:pPr>
    </w:p>
    <w:p w:rsidR="008D100A" w:rsidRDefault="00D4032F" w:rsidP="008D100A">
      <w:pPr>
        <w:spacing w:after="0" w:line="360" w:lineRule="auto"/>
        <w:ind w:left="-402" w:right="389" w:hanging="1560"/>
        <w:rPr>
          <w:rFonts w:ascii="Arial" w:hAnsi="Arial" w:cs="Arial"/>
        </w:rPr>
      </w:pPr>
      <w:r>
        <w:rPr>
          <w:rFonts w:ascii="Arial" w:hAnsi="Arial" w:cs="Arial"/>
        </w:rPr>
        <w:t xml:space="preserve">     </w:t>
      </w:r>
      <w:r w:rsidR="00856D5F">
        <w:rPr>
          <w:rFonts w:ascii="Arial" w:hAnsi="Arial" w:cs="Arial"/>
        </w:rPr>
        <w:t xml:space="preserve">   </w:t>
      </w:r>
      <w:r>
        <w:rPr>
          <w:rFonts w:ascii="Arial" w:hAnsi="Arial" w:cs="Arial"/>
        </w:rPr>
        <w:t xml:space="preserve">[32]     </w:t>
      </w:r>
      <w:r w:rsidRPr="00D4032F">
        <w:rPr>
          <w:rFonts w:ascii="Arial" w:hAnsi="Arial" w:cs="Arial"/>
        </w:rPr>
        <w:t xml:space="preserve">     The appellant and his co- accused both moved section</w:t>
      </w:r>
      <w:r w:rsidR="008D100A">
        <w:rPr>
          <w:rFonts w:ascii="Arial" w:hAnsi="Arial" w:cs="Arial"/>
        </w:rPr>
        <w:t xml:space="preserve"> 174 applications for discharge</w:t>
      </w:r>
    </w:p>
    <w:p w:rsidR="008D100A" w:rsidRDefault="00D4032F" w:rsidP="008D100A">
      <w:pPr>
        <w:spacing w:after="0" w:line="360" w:lineRule="auto"/>
        <w:ind w:left="-402" w:right="389" w:hanging="1560"/>
        <w:rPr>
          <w:rFonts w:ascii="Arial" w:hAnsi="Arial" w:cs="Arial"/>
        </w:rPr>
      </w:pPr>
      <w:r w:rsidRPr="00D4032F">
        <w:rPr>
          <w:rFonts w:ascii="Arial" w:hAnsi="Arial" w:cs="Arial"/>
        </w:rPr>
        <w:t>and acquittal. They argued that their identity was never established and</w:t>
      </w:r>
      <w:r w:rsidR="008D100A">
        <w:rPr>
          <w:rFonts w:ascii="Arial" w:hAnsi="Arial" w:cs="Arial"/>
        </w:rPr>
        <w:t xml:space="preserve"> that far</w:t>
      </w:r>
    </w:p>
    <w:p w:rsidR="00D4032F" w:rsidRDefault="008D100A" w:rsidP="00D4032F">
      <w:pPr>
        <w:spacing w:after="0" w:line="360" w:lineRule="auto"/>
        <w:ind w:left="-402" w:right="389" w:hanging="1560"/>
        <w:rPr>
          <w:rFonts w:ascii="Arial" w:hAnsi="Arial" w:cs="Arial"/>
        </w:rPr>
      </w:pPr>
      <w:r>
        <w:rPr>
          <w:rFonts w:ascii="Arial" w:hAnsi="Arial" w:cs="Arial"/>
        </w:rPr>
        <w:t xml:space="preserve">                     </w:t>
      </w:r>
      <w:r w:rsidR="00D4032F" w:rsidRPr="00D4032F">
        <w:rPr>
          <w:rFonts w:ascii="Arial" w:hAnsi="Arial" w:cs="Arial"/>
        </w:rPr>
        <w:t>too many contradictions appeared within the state'</w:t>
      </w:r>
      <w:r w:rsidR="00D4032F">
        <w:rPr>
          <w:rFonts w:ascii="Arial" w:hAnsi="Arial" w:cs="Arial"/>
        </w:rPr>
        <w:t>s case and these contradictions</w:t>
      </w:r>
    </w:p>
    <w:p w:rsidR="00D4032F" w:rsidRDefault="00D4032F" w:rsidP="00D4032F">
      <w:pPr>
        <w:spacing w:after="0" w:line="360" w:lineRule="auto"/>
        <w:ind w:left="-402" w:right="389" w:hanging="1560"/>
        <w:rPr>
          <w:rFonts w:ascii="Arial" w:hAnsi="Arial" w:cs="Arial"/>
        </w:rPr>
      </w:pPr>
      <w:r>
        <w:rPr>
          <w:rFonts w:ascii="Arial" w:hAnsi="Arial" w:cs="Arial"/>
        </w:rPr>
        <w:t xml:space="preserve">                    </w:t>
      </w:r>
      <w:r w:rsidR="008D100A">
        <w:rPr>
          <w:rFonts w:ascii="Arial" w:hAnsi="Arial" w:cs="Arial"/>
        </w:rPr>
        <w:t xml:space="preserve"> </w:t>
      </w:r>
      <w:r w:rsidRPr="00D4032F">
        <w:rPr>
          <w:rFonts w:ascii="Arial" w:hAnsi="Arial" w:cs="Arial"/>
        </w:rPr>
        <w:t>were of a material nature. The State’s case was</w:t>
      </w:r>
      <w:r>
        <w:rPr>
          <w:rFonts w:ascii="Arial" w:hAnsi="Arial" w:cs="Arial"/>
        </w:rPr>
        <w:t xml:space="preserve"> of such a weak and lame nature</w:t>
      </w:r>
    </w:p>
    <w:p w:rsidR="00D4032F" w:rsidRDefault="00D4032F" w:rsidP="00D4032F">
      <w:pPr>
        <w:spacing w:after="0" w:line="360" w:lineRule="auto"/>
        <w:ind w:left="-402" w:right="389" w:hanging="1560"/>
        <w:rPr>
          <w:rFonts w:ascii="Arial" w:hAnsi="Arial" w:cs="Arial"/>
        </w:rPr>
      </w:pPr>
      <w:r>
        <w:rPr>
          <w:rFonts w:ascii="Arial" w:hAnsi="Arial" w:cs="Arial"/>
        </w:rPr>
        <w:t xml:space="preserve">                    </w:t>
      </w:r>
      <w:r w:rsidRPr="00D4032F">
        <w:rPr>
          <w:rFonts w:ascii="Arial" w:hAnsi="Arial" w:cs="Arial"/>
        </w:rPr>
        <w:t>that the appellant and his co accused were not re</w:t>
      </w:r>
      <w:r>
        <w:rPr>
          <w:rFonts w:ascii="Arial" w:hAnsi="Arial" w:cs="Arial"/>
        </w:rPr>
        <w:t>quired to respond to the states</w:t>
      </w:r>
    </w:p>
    <w:p w:rsidR="00D4032F" w:rsidRDefault="00D4032F" w:rsidP="00D4032F">
      <w:pPr>
        <w:spacing w:after="0" w:line="360" w:lineRule="auto"/>
        <w:ind w:left="-402" w:right="389" w:hanging="1560"/>
        <w:rPr>
          <w:rFonts w:ascii="Arial" w:hAnsi="Arial" w:cs="Arial"/>
        </w:rPr>
      </w:pPr>
      <w:r>
        <w:rPr>
          <w:rFonts w:ascii="Arial" w:hAnsi="Arial" w:cs="Arial"/>
        </w:rPr>
        <w:t xml:space="preserve">                    </w:t>
      </w:r>
      <w:r w:rsidRPr="00D4032F">
        <w:rPr>
          <w:rFonts w:ascii="Arial" w:hAnsi="Arial" w:cs="Arial"/>
        </w:rPr>
        <w:t>weak case. This application was dismissed by the court a quo.</w:t>
      </w:r>
    </w:p>
    <w:p w:rsidR="00E525CC" w:rsidRPr="00D4032F" w:rsidRDefault="00D4032F" w:rsidP="00D4032F">
      <w:pPr>
        <w:spacing w:after="0" w:line="360" w:lineRule="auto"/>
        <w:ind w:left="-402" w:right="389" w:hanging="1560"/>
        <w:rPr>
          <w:rFonts w:ascii="Arial" w:hAnsi="Arial" w:cs="Arial"/>
        </w:rPr>
      </w:pPr>
      <w:r>
        <w:rPr>
          <w:rFonts w:ascii="Arial" w:hAnsi="Arial" w:cs="Arial"/>
        </w:rPr>
        <w:t xml:space="preserve">   </w:t>
      </w:r>
      <w:r w:rsidR="002D147B">
        <w:rPr>
          <w:rFonts w:ascii="Arial" w:hAnsi="Arial" w:cs="Arial"/>
          <w:szCs w:val="24"/>
        </w:rPr>
        <w:t xml:space="preserve"> </w:t>
      </w:r>
      <w:r w:rsidR="00856D5F">
        <w:rPr>
          <w:rFonts w:ascii="Arial" w:hAnsi="Arial" w:cs="Arial"/>
          <w:szCs w:val="24"/>
        </w:rPr>
        <w:t xml:space="preserve">    </w:t>
      </w:r>
      <w:r w:rsidR="00E066B0">
        <w:rPr>
          <w:rFonts w:ascii="Arial" w:hAnsi="Arial" w:cs="Arial"/>
          <w:szCs w:val="24"/>
        </w:rPr>
        <w:t>[</w:t>
      </w:r>
      <w:r w:rsidR="007F3797">
        <w:rPr>
          <w:rFonts w:ascii="Arial" w:hAnsi="Arial" w:cs="Arial"/>
          <w:szCs w:val="24"/>
        </w:rPr>
        <w:t>3</w:t>
      </w:r>
      <w:r w:rsidR="009979D8">
        <w:rPr>
          <w:rFonts w:ascii="Arial" w:hAnsi="Arial" w:cs="Arial"/>
          <w:szCs w:val="24"/>
        </w:rPr>
        <w:t>3</w:t>
      </w:r>
      <w:r>
        <w:rPr>
          <w:rFonts w:ascii="Arial" w:hAnsi="Arial" w:cs="Arial"/>
          <w:szCs w:val="24"/>
        </w:rPr>
        <w:t>]</w:t>
      </w:r>
      <w:r w:rsidR="00D71088" w:rsidRPr="00A534CB">
        <w:rPr>
          <w:noProof/>
          <w:lang w:val="en-ZA" w:eastAsia="en-ZA"/>
        </w:rPr>
        <w:drawing>
          <wp:anchor distT="0" distB="0" distL="114300" distR="114300" simplePos="0" relativeHeight="251658240" behindDoc="0" locked="0" layoutInCell="1" allowOverlap="0" wp14:anchorId="6B95DC64" wp14:editId="6F34EA67">
            <wp:simplePos x="0" y="0"/>
            <wp:positionH relativeFrom="page">
              <wp:posOffset>1130808</wp:posOffset>
            </wp:positionH>
            <wp:positionV relativeFrom="page">
              <wp:posOffset>3384245</wp:posOffset>
            </wp:positionV>
            <wp:extent cx="6096" cy="12195"/>
            <wp:effectExtent l="0" t="0" r="0" b="0"/>
            <wp:wrapSquare wrapText="bothSides"/>
            <wp:docPr id="24364" name="Picture 24364"/>
            <wp:cNvGraphicFramePr/>
            <a:graphic xmlns:a="http://schemas.openxmlformats.org/drawingml/2006/main">
              <a:graphicData uri="http://schemas.openxmlformats.org/drawingml/2006/picture">
                <pic:pic xmlns:pic="http://schemas.openxmlformats.org/drawingml/2006/picture">
                  <pic:nvPicPr>
                    <pic:cNvPr id="24364" name="Picture 24364"/>
                    <pic:cNvPicPr/>
                  </pic:nvPicPr>
                  <pic:blipFill>
                    <a:blip r:embed="rId13"/>
                    <a:stretch>
                      <a:fillRect/>
                    </a:stretch>
                  </pic:blipFill>
                  <pic:spPr>
                    <a:xfrm>
                      <a:off x="0" y="0"/>
                      <a:ext cx="6096" cy="12195"/>
                    </a:xfrm>
                    <a:prstGeom prst="rect">
                      <a:avLst/>
                    </a:prstGeom>
                  </pic:spPr>
                </pic:pic>
              </a:graphicData>
            </a:graphic>
          </wp:anchor>
        </w:drawing>
      </w:r>
      <w:r w:rsidR="00856D5F">
        <w:rPr>
          <w:rFonts w:ascii="Arial" w:hAnsi="Arial" w:cs="Arial"/>
          <w:szCs w:val="24"/>
        </w:rPr>
        <w:t xml:space="preserve">      </w:t>
      </w:r>
      <w:r w:rsidR="00D71088" w:rsidRPr="000129E4">
        <w:rPr>
          <w:rFonts w:ascii="Arial" w:hAnsi="Arial" w:cs="Arial"/>
          <w:szCs w:val="24"/>
        </w:rPr>
        <w:t xml:space="preserve">The appellant and accused 1 elected </w:t>
      </w:r>
      <w:r w:rsidR="00E066B0" w:rsidRPr="000129E4">
        <w:rPr>
          <w:rFonts w:ascii="Arial" w:hAnsi="Arial" w:cs="Arial"/>
          <w:szCs w:val="24"/>
        </w:rPr>
        <w:t xml:space="preserve">neither to testify in their </w:t>
      </w:r>
      <w:r w:rsidRPr="000129E4">
        <w:rPr>
          <w:rFonts w:ascii="Arial" w:hAnsi="Arial" w:cs="Arial"/>
          <w:szCs w:val="24"/>
        </w:rPr>
        <w:t>defense</w:t>
      </w:r>
      <w:r w:rsidR="00E066B0" w:rsidRPr="000129E4">
        <w:rPr>
          <w:rFonts w:ascii="Arial" w:hAnsi="Arial" w:cs="Arial"/>
          <w:szCs w:val="24"/>
        </w:rPr>
        <w:t xml:space="preserve"> nor</w:t>
      </w:r>
      <w:r w:rsidR="00D71088" w:rsidRPr="000129E4">
        <w:rPr>
          <w:rFonts w:ascii="Arial" w:hAnsi="Arial" w:cs="Arial"/>
          <w:szCs w:val="24"/>
        </w:rPr>
        <w:t xml:space="preserve"> to call </w:t>
      </w:r>
    </w:p>
    <w:p w:rsidR="007F3797" w:rsidRDefault="00D577AB" w:rsidP="002D147B">
      <w:pPr>
        <w:spacing w:after="0" w:line="360" w:lineRule="auto"/>
        <w:ind w:left="-709" w:right="389" w:hanging="907"/>
        <w:rPr>
          <w:rFonts w:ascii="Arial" w:hAnsi="Arial" w:cs="Arial"/>
          <w:szCs w:val="24"/>
        </w:rPr>
      </w:pPr>
      <w:r>
        <w:rPr>
          <w:rFonts w:ascii="Arial" w:hAnsi="Arial" w:cs="Arial"/>
          <w:szCs w:val="24"/>
        </w:rPr>
        <w:t xml:space="preserve">              </w:t>
      </w:r>
      <w:r w:rsidR="00D4032F">
        <w:rPr>
          <w:rFonts w:ascii="Arial" w:hAnsi="Arial" w:cs="Arial"/>
          <w:szCs w:val="24"/>
        </w:rPr>
        <w:t xml:space="preserve"> </w:t>
      </w:r>
      <w:r w:rsidR="00D4032F" w:rsidRPr="000129E4">
        <w:rPr>
          <w:rFonts w:ascii="Arial" w:hAnsi="Arial" w:cs="Arial"/>
          <w:szCs w:val="24"/>
        </w:rPr>
        <w:t>defense</w:t>
      </w:r>
      <w:r w:rsidR="00D71088" w:rsidRPr="000129E4">
        <w:rPr>
          <w:rFonts w:ascii="Arial" w:hAnsi="Arial" w:cs="Arial"/>
          <w:szCs w:val="24"/>
        </w:rPr>
        <w:t xml:space="preserve"> witnesses. They both closed their cases without leading any evidence.</w:t>
      </w:r>
      <w:r w:rsidR="00EA6CBF">
        <w:rPr>
          <w:rStyle w:val="FootnoteReference"/>
          <w:rFonts w:ascii="Arial" w:hAnsi="Arial" w:cs="Arial"/>
          <w:szCs w:val="24"/>
        </w:rPr>
        <w:footnoteReference w:id="52"/>
      </w:r>
    </w:p>
    <w:p w:rsidR="00E525CC" w:rsidRDefault="00E525CC" w:rsidP="002D147B">
      <w:pPr>
        <w:spacing w:after="0" w:line="360" w:lineRule="auto"/>
        <w:ind w:left="-709" w:right="389" w:hanging="907"/>
        <w:rPr>
          <w:rFonts w:ascii="Arial" w:hAnsi="Arial" w:cs="Arial"/>
          <w:szCs w:val="24"/>
        </w:rPr>
      </w:pPr>
    </w:p>
    <w:p w:rsidR="007F3797" w:rsidRDefault="007F3797" w:rsidP="002D147B">
      <w:pPr>
        <w:spacing w:after="0" w:line="360" w:lineRule="auto"/>
        <w:ind w:left="-709" w:right="389" w:hanging="907"/>
        <w:rPr>
          <w:rFonts w:ascii="Arial" w:hAnsi="Arial" w:cs="Arial"/>
          <w:szCs w:val="24"/>
        </w:rPr>
      </w:pPr>
    </w:p>
    <w:p w:rsidR="007F3797" w:rsidRDefault="007F3797" w:rsidP="002D147B">
      <w:pPr>
        <w:spacing w:after="0" w:line="360" w:lineRule="auto"/>
        <w:ind w:left="-709" w:right="389" w:hanging="907"/>
        <w:rPr>
          <w:rFonts w:ascii="Arial" w:hAnsi="Arial" w:cs="Arial"/>
          <w:szCs w:val="24"/>
        </w:rPr>
      </w:pPr>
      <w:r>
        <w:rPr>
          <w:rFonts w:ascii="Arial" w:hAnsi="Arial" w:cs="Arial"/>
          <w:b/>
          <w:szCs w:val="24"/>
        </w:rPr>
        <w:t xml:space="preserve"> </w:t>
      </w:r>
      <w:r w:rsidR="000B11AF">
        <w:rPr>
          <w:rFonts w:ascii="Arial" w:hAnsi="Arial" w:cs="Arial"/>
          <w:b/>
          <w:szCs w:val="24"/>
        </w:rPr>
        <w:t xml:space="preserve">            </w:t>
      </w:r>
      <w:r w:rsidR="008F39E5">
        <w:rPr>
          <w:rFonts w:ascii="Arial" w:hAnsi="Arial" w:cs="Arial"/>
          <w:b/>
          <w:szCs w:val="24"/>
        </w:rPr>
        <w:t xml:space="preserve">   </w:t>
      </w:r>
      <w:r w:rsidRPr="00A534CB">
        <w:rPr>
          <w:rFonts w:ascii="Arial" w:hAnsi="Arial" w:cs="Arial"/>
          <w:b/>
          <w:szCs w:val="24"/>
        </w:rPr>
        <w:t xml:space="preserve">AD </w:t>
      </w:r>
      <w:r w:rsidR="00E525CC">
        <w:rPr>
          <w:rFonts w:ascii="Arial" w:hAnsi="Arial" w:cs="Arial"/>
          <w:b/>
          <w:szCs w:val="24"/>
        </w:rPr>
        <w:t>C</w:t>
      </w:r>
      <w:r w:rsidRPr="00A534CB">
        <w:rPr>
          <w:rFonts w:ascii="Arial" w:hAnsi="Arial" w:cs="Arial"/>
          <w:b/>
          <w:szCs w:val="24"/>
        </w:rPr>
        <w:t>ONVICTION</w:t>
      </w:r>
      <w:r w:rsidR="002D147B">
        <w:rPr>
          <w:rFonts w:ascii="Arial" w:hAnsi="Arial" w:cs="Arial"/>
          <w:szCs w:val="24"/>
        </w:rPr>
        <w:t xml:space="preserve">  </w:t>
      </w:r>
    </w:p>
    <w:p w:rsidR="000B11AF" w:rsidRDefault="000B11AF" w:rsidP="002D147B">
      <w:pPr>
        <w:spacing w:after="0" w:line="360" w:lineRule="auto"/>
        <w:ind w:left="-709" w:right="389" w:hanging="907"/>
        <w:rPr>
          <w:rFonts w:ascii="Arial" w:hAnsi="Arial" w:cs="Arial"/>
          <w:szCs w:val="24"/>
        </w:rPr>
      </w:pPr>
    </w:p>
    <w:p w:rsidR="008F39E5" w:rsidRDefault="00C053C1" w:rsidP="008846F2">
      <w:pPr>
        <w:spacing w:after="0" w:line="360" w:lineRule="auto"/>
        <w:ind w:left="-567" w:right="389" w:hanging="907"/>
        <w:jc w:val="left"/>
        <w:rPr>
          <w:rFonts w:ascii="Arial" w:hAnsi="Arial" w:cs="Arial"/>
          <w:szCs w:val="24"/>
        </w:rPr>
      </w:pPr>
      <w:r>
        <w:rPr>
          <w:rFonts w:ascii="Arial" w:hAnsi="Arial" w:cs="Arial"/>
          <w:szCs w:val="24"/>
        </w:rPr>
        <w:t xml:space="preserve"> </w:t>
      </w:r>
      <w:r w:rsidR="00DD6B3F">
        <w:rPr>
          <w:rFonts w:ascii="Arial" w:hAnsi="Arial" w:cs="Arial"/>
          <w:szCs w:val="24"/>
        </w:rPr>
        <w:t>[</w:t>
      </w:r>
      <w:r w:rsidR="007F3797">
        <w:rPr>
          <w:rFonts w:ascii="Arial" w:hAnsi="Arial" w:cs="Arial"/>
          <w:szCs w:val="24"/>
        </w:rPr>
        <w:t>3</w:t>
      </w:r>
      <w:r w:rsidR="009979D8">
        <w:rPr>
          <w:rFonts w:ascii="Arial" w:hAnsi="Arial" w:cs="Arial"/>
          <w:szCs w:val="24"/>
        </w:rPr>
        <w:t>4</w:t>
      </w:r>
      <w:r w:rsidR="00DD6B3F">
        <w:rPr>
          <w:rFonts w:ascii="Arial" w:hAnsi="Arial" w:cs="Arial"/>
          <w:szCs w:val="24"/>
        </w:rPr>
        <w:t>]</w:t>
      </w:r>
      <w:r w:rsidR="00DD6B3F" w:rsidRPr="000129E4">
        <w:rPr>
          <w:rFonts w:ascii="Arial" w:hAnsi="Arial" w:cs="Arial"/>
          <w:szCs w:val="24"/>
        </w:rPr>
        <w:t xml:space="preserve"> </w:t>
      </w:r>
      <w:r w:rsidR="00DD6B3F">
        <w:rPr>
          <w:rFonts w:ascii="Arial" w:hAnsi="Arial" w:cs="Arial"/>
          <w:szCs w:val="24"/>
        </w:rPr>
        <w:t xml:space="preserve"> </w:t>
      </w:r>
      <w:r w:rsidR="007C0B27">
        <w:rPr>
          <w:rFonts w:ascii="Arial" w:hAnsi="Arial" w:cs="Arial"/>
          <w:szCs w:val="24"/>
        </w:rPr>
        <w:t xml:space="preserve"> </w:t>
      </w:r>
      <w:r w:rsidR="000B11AF">
        <w:rPr>
          <w:rFonts w:ascii="Arial" w:hAnsi="Arial" w:cs="Arial"/>
          <w:szCs w:val="24"/>
        </w:rPr>
        <w:t xml:space="preserve"> </w:t>
      </w:r>
      <w:r w:rsidR="008F39E5">
        <w:rPr>
          <w:rFonts w:ascii="Arial" w:hAnsi="Arial" w:cs="Arial"/>
          <w:szCs w:val="24"/>
        </w:rPr>
        <w:t xml:space="preserve">  </w:t>
      </w:r>
      <w:r w:rsidR="00DD6B3F">
        <w:rPr>
          <w:rFonts w:ascii="Arial" w:hAnsi="Arial" w:cs="Arial"/>
          <w:szCs w:val="24"/>
        </w:rPr>
        <w:t xml:space="preserve">In </w:t>
      </w:r>
      <w:r w:rsidR="00DD6B3F" w:rsidRPr="00C01AA6">
        <w:rPr>
          <w:rFonts w:ascii="Arial" w:hAnsi="Arial" w:cs="Arial"/>
          <w:i/>
          <w:szCs w:val="24"/>
        </w:rPr>
        <w:t xml:space="preserve">S v </w:t>
      </w:r>
      <w:r w:rsidR="00C348DF">
        <w:rPr>
          <w:rFonts w:ascii="Arial" w:hAnsi="Arial" w:cs="Arial"/>
          <w:i/>
          <w:szCs w:val="24"/>
        </w:rPr>
        <w:t>Hadebe</w:t>
      </w:r>
      <w:r w:rsidR="00C348DF">
        <w:rPr>
          <w:rStyle w:val="FootnoteReference"/>
          <w:rFonts w:ascii="Arial" w:hAnsi="Arial" w:cs="Arial"/>
          <w:i/>
          <w:szCs w:val="24"/>
        </w:rPr>
        <w:footnoteReference w:id="53"/>
      </w:r>
      <w:r w:rsidR="00DD6B3F" w:rsidRPr="000129E4">
        <w:rPr>
          <w:rFonts w:ascii="Arial" w:hAnsi="Arial" w:cs="Arial"/>
          <w:szCs w:val="24"/>
        </w:rPr>
        <w:t xml:space="preserve"> </w:t>
      </w:r>
      <w:r w:rsidR="00DD6B3F">
        <w:rPr>
          <w:rFonts w:ascii="Arial" w:hAnsi="Arial" w:cs="Arial"/>
          <w:szCs w:val="24"/>
        </w:rPr>
        <w:t>the Court says the following</w:t>
      </w:r>
      <w:r w:rsidR="00DD6B3F" w:rsidRPr="000129E4">
        <w:rPr>
          <w:rFonts w:ascii="Arial" w:hAnsi="Arial" w:cs="Arial"/>
          <w:szCs w:val="24"/>
        </w:rPr>
        <w:t>:</w:t>
      </w:r>
      <w:r w:rsidR="008846F2">
        <w:rPr>
          <w:rFonts w:ascii="Arial" w:hAnsi="Arial" w:cs="Arial"/>
          <w:szCs w:val="24"/>
        </w:rPr>
        <w:t xml:space="preserve"> </w:t>
      </w:r>
    </w:p>
    <w:p w:rsidR="008846F2" w:rsidRDefault="008846F2" w:rsidP="00E525CC">
      <w:pPr>
        <w:spacing w:after="0" w:line="360" w:lineRule="auto"/>
        <w:ind w:left="-567" w:right="389" w:hanging="907"/>
        <w:rPr>
          <w:rFonts w:ascii="Arial" w:hAnsi="Arial" w:cs="Arial"/>
          <w:szCs w:val="24"/>
        </w:rPr>
      </w:pPr>
    </w:p>
    <w:p w:rsidR="00873819" w:rsidRDefault="008F39E5" w:rsidP="00E525CC">
      <w:pPr>
        <w:spacing w:after="0" w:line="360" w:lineRule="auto"/>
        <w:ind w:left="-567" w:right="389" w:hanging="907"/>
        <w:rPr>
          <w:rFonts w:ascii="Arial" w:hAnsi="Arial" w:cs="Arial"/>
          <w:i/>
          <w:color w:val="000000" w:themeColor="text1"/>
        </w:rPr>
      </w:pPr>
      <w:r>
        <w:rPr>
          <w:rFonts w:ascii="Arial" w:hAnsi="Arial" w:cs="Arial"/>
          <w:szCs w:val="24"/>
        </w:rPr>
        <w:t xml:space="preserve">           </w:t>
      </w:r>
      <w:r w:rsidR="007F3797">
        <w:rPr>
          <w:rFonts w:ascii="Arial" w:hAnsi="Arial" w:cs="Arial"/>
          <w:szCs w:val="24"/>
        </w:rPr>
        <w:t xml:space="preserve"> </w:t>
      </w:r>
      <w:r w:rsidR="00DD6B3F">
        <w:rPr>
          <w:rFonts w:ascii="Arial" w:hAnsi="Arial" w:cs="Arial"/>
          <w:szCs w:val="24"/>
        </w:rPr>
        <w:t xml:space="preserve"> </w:t>
      </w:r>
      <w:r w:rsidR="00DD6B3F" w:rsidRPr="00C01AA6">
        <w:rPr>
          <w:rFonts w:ascii="Arial" w:hAnsi="Arial" w:cs="Arial"/>
          <w:i/>
          <w:color w:val="000000" w:themeColor="text1"/>
        </w:rPr>
        <w:t xml:space="preserve">"Before considering these submissions it would be as well to recall yet again that </w:t>
      </w:r>
      <w:r>
        <w:rPr>
          <w:rFonts w:ascii="Arial" w:hAnsi="Arial" w:cs="Arial"/>
          <w:i/>
          <w:color w:val="000000" w:themeColor="text1"/>
        </w:rPr>
        <w:t xml:space="preserve"> </w:t>
      </w:r>
      <w:r w:rsidR="00DD6B3F" w:rsidRPr="00C01AA6">
        <w:rPr>
          <w:rFonts w:ascii="Arial" w:hAnsi="Arial" w:cs="Arial"/>
          <w:i/>
          <w:color w:val="000000" w:themeColor="text1"/>
        </w:rPr>
        <w:t>there are well established principles governing the hearing of appeals against finding</w:t>
      </w:r>
      <w:r w:rsidR="007F3797">
        <w:rPr>
          <w:rFonts w:ascii="Arial" w:hAnsi="Arial" w:cs="Arial"/>
          <w:i/>
          <w:color w:val="000000" w:themeColor="text1"/>
        </w:rPr>
        <w:t xml:space="preserve"> </w:t>
      </w:r>
      <w:r w:rsidR="00DD6B3F" w:rsidRPr="00C01AA6">
        <w:rPr>
          <w:rFonts w:ascii="Arial" w:hAnsi="Arial" w:cs="Arial"/>
          <w:i/>
          <w:color w:val="000000" w:themeColor="text1"/>
        </w:rPr>
        <w:t xml:space="preserve">of facts. In short in the absence of demonstrable and material misdirection by the trial court, its findings of fact are presumed to be correct and wilt only be disregarded if </w:t>
      </w:r>
      <w:r w:rsidR="00DD6B3F" w:rsidRPr="00C01AA6">
        <w:rPr>
          <w:rFonts w:ascii="Arial" w:hAnsi="Arial" w:cs="Arial"/>
          <w:i/>
          <w:color w:val="000000" w:themeColor="text1"/>
        </w:rPr>
        <w:lastRenderedPageBreak/>
        <w:t>the recorded evidence shows them to be clearly</w:t>
      </w:r>
      <w:r w:rsidR="00DD6B3F">
        <w:rPr>
          <w:rFonts w:ascii="Arial" w:hAnsi="Arial" w:cs="Arial"/>
          <w:i/>
          <w:color w:val="000000" w:themeColor="text1"/>
        </w:rPr>
        <w:t xml:space="preserve"> </w:t>
      </w:r>
      <w:r w:rsidR="00DD6B3F" w:rsidRPr="00C01AA6">
        <w:rPr>
          <w:rFonts w:ascii="Arial" w:hAnsi="Arial" w:cs="Arial"/>
          <w:i/>
          <w:color w:val="000000" w:themeColor="text1"/>
        </w:rPr>
        <w:t>wrong, The reason why this deference is shown by appellate courts to factual findings of the trial court is so well known that restatement is unnecessary'’</w:t>
      </w:r>
      <w:r w:rsidR="0050472A">
        <w:rPr>
          <w:rFonts w:ascii="Arial" w:hAnsi="Arial" w:cs="Arial"/>
          <w:i/>
          <w:color w:val="000000" w:themeColor="text1"/>
        </w:rPr>
        <w:t xml:space="preserve"> </w:t>
      </w:r>
    </w:p>
    <w:p w:rsidR="008F39E5" w:rsidRDefault="00873819" w:rsidP="00873819">
      <w:pPr>
        <w:spacing w:after="0" w:line="360" w:lineRule="auto"/>
        <w:ind w:left="-709" w:right="389" w:hanging="907"/>
        <w:rPr>
          <w:rFonts w:ascii="Arial" w:hAnsi="Arial" w:cs="Arial"/>
          <w:szCs w:val="24"/>
        </w:rPr>
      </w:pPr>
      <w:r>
        <w:rPr>
          <w:rFonts w:ascii="Arial" w:hAnsi="Arial" w:cs="Arial"/>
          <w:szCs w:val="24"/>
        </w:rPr>
        <w:t xml:space="preserve">   </w:t>
      </w:r>
      <w:r w:rsidR="00E066B0" w:rsidRPr="00E066B0">
        <w:rPr>
          <w:rFonts w:ascii="Arial" w:hAnsi="Arial" w:cs="Arial"/>
          <w:szCs w:val="24"/>
        </w:rPr>
        <w:t>[</w:t>
      </w:r>
      <w:r>
        <w:rPr>
          <w:rFonts w:ascii="Arial" w:hAnsi="Arial" w:cs="Arial"/>
          <w:szCs w:val="24"/>
        </w:rPr>
        <w:t>3</w:t>
      </w:r>
      <w:r w:rsidR="009979D8">
        <w:rPr>
          <w:rFonts w:ascii="Arial" w:hAnsi="Arial" w:cs="Arial"/>
          <w:szCs w:val="24"/>
        </w:rPr>
        <w:t>5</w:t>
      </w:r>
      <w:r w:rsidR="00E066B0" w:rsidRPr="00E066B0">
        <w:rPr>
          <w:rFonts w:ascii="Arial" w:hAnsi="Arial" w:cs="Arial"/>
          <w:szCs w:val="24"/>
        </w:rPr>
        <w:t>]</w:t>
      </w:r>
      <w:r w:rsidR="00E066B0">
        <w:rPr>
          <w:rFonts w:ascii="Arial" w:hAnsi="Arial" w:cs="Arial"/>
          <w:b/>
          <w:szCs w:val="24"/>
        </w:rPr>
        <w:tab/>
      </w:r>
      <w:r w:rsidR="007C0B27">
        <w:rPr>
          <w:rFonts w:ascii="Arial" w:hAnsi="Arial" w:cs="Arial"/>
          <w:b/>
          <w:szCs w:val="24"/>
        </w:rPr>
        <w:t xml:space="preserve"> </w:t>
      </w:r>
      <w:r w:rsidR="008F39E5">
        <w:rPr>
          <w:rFonts w:ascii="Arial" w:hAnsi="Arial" w:cs="Arial"/>
          <w:b/>
          <w:szCs w:val="24"/>
        </w:rPr>
        <w:t xml:space="preserve"> </w:t>
      </w:r>
      <w:r w:rsidR="00DD6B3F" w:rsidRPr="00873819">
        <w:rPr>
          <w:rFonts w:ascii="Arial" w:hAnsi="Arial" w:cs="Arial"/>
          <w:szCs w:val="24"/>
        </w:rPr>
        <w:t>T</w:t>
      </w:r>
      <w:r w:rsidR="00D71088" w:rsidRPr="000129E4">
        <w:rPr>
          <w:rFonts w:ascii="Arial" w:hAnsi="Arial" w:cs="Arial"/>
          <w:szCs w:val="24"/>
        </w:rPr>
        <w:t xml:space="preserve">wo significant legal principles appear in the facts of this matter. The first one is </w:t>
      </w:r>
      <w:r w:rsidR="008F39E5">
        <w:rPr>
          <w:rFonts w:ascii="Arial" w:hAnsi="Arial" w:cs="Arial"/>
          <w:szCs w:val="24"/>
        </w:rPr>
        <w:t xml:space="preserve"> </w:t>
      </w:r>
    </w:p>
    <w:p w:rsidR="008F39E5" w:rsidRDefault="008F39E5" w:rsidP="008F39E5">
      <w:pPr>
        <w:spacing w:after="0" w:line="360" w:lineRule="auto"/>
        <w:ind w:left="-709" w:right="389" w:hanging="907"/>
        <w:rPr>
          <w:rFonts w:ascii="Arial" w:hAnsi="Arial" w:cs="Arial"/>
          <w:szCs w:val="24"/>
        </w:rPr>
      </w:pPr>
      <w:r>
        <w:rPr>
          <w:rFonts w:ascii="Arial" w:hAnsi="Arial" w:cs="Arial"/>
          <w:szCs w:val="24"/>
        </w:rPr>
        <w:t xml:space="preserve">                t</w:t>
      </w:r>
      <w:r w:rsidR="00D71088" w:rsidRPr="000129E4">
        <w:rPr>
          <w:rFonts w:ascii="Arial" w:hAnsi="Arial" w:cs="Arial"/>
          <w:szCs w:val="24"/>
        </w:rPr>
        <w:t>hat</w:t>
      </w:r>
      <w:r>
        <w:rPr>
          <w:rFonts w:ascii="Arial" w:hAnsi="Arial" w:cs="Arial"/>
          <w:szCs w:val="24"/>
        </w:rPr>
        <w:t xml:space="preserve"> </w:t>
      </w:r>
      <w:r w:rsidR="00D71088" w:rsidRPr="000129E4">
        <w:rPr>
          <w:rFonts w:ascii="Arial" w:hAnsi="Arial" w:cs="Arial"/>
          <w:szCs w:val="24"/>
        </w:rPr>
        <w:t>of the issue of identity of the said suspects</w:t>
      </w:r>
      <w:r w:rsidR="00A534CB">
        <w:rPr>
          <w:rFonts w:ascii="Arial" w:hAnsi="Arial" w:cs="Arial"/>
          <w:szCs w:val="24"/>
        </w:rPr>
        <w:t xml:space="preserve"> </w:t>
      </w:r>
      <w:r w:rsidR="00A534CB" w:rsidRPr="000129E4">
        <w:rPr>
          <w:rFonts w:ascii="Arial" w:hAnsi="Arial" w:cs="Arial"/>
          <w:szCs w:val="24"/>
        </w:rPr>
        <w:t xml:space="preserve">and the second is the fact that </w:t>
      </w:r>
    </w:p>
    <w:p w:rsidR="008F39E5" w:rsidRDefault="008F39E5" w:rsidP="008F39E5">
      <w:pPr>
        <w:spacing w:after="0" w:line="360" w:lineRule="auto"/>
        <w:ind w:left="-709" w:right="389" w:hanging="907"/>
        <w:rPr>
          <w:rFonts w:ascii="Arial" w:hAnsi="Arial" w:cs="Arial"/>
          <w:szCs w:val="24"/>
        </w:rPr>
      </w:pPr>
      <w:r>
        <w:rPr>
          <w:rFonts w:ascii="Arial" w:hAnsi="Arial" w:cs="Arial"/>
          <w:szCs w:val="24"/>
        </w:rPr>
        <w:t xml:space="preserve">                </w:t>
      </w:r>
      <w:r w:rsidR="00A534CB" w:rsidRPr="000129E4">
        <w:rPr>
          <w:rFonts w:ascii="Arial" w:hAnsi="Arial" w:cs="Arial"/>
          <w:szCs w:val="24"/>
        </w:rPr>
        <w:t xml:space="preserve">neither the appellant </w:t>
      </w:r>
      <w:r w:rsidR="00A534CB" w:rsidRPr="00905B8D">
        <w:rPr>
          <w:rFonts w:ascii="Arial" w:hAnsi="Arial" w:cs="Arial"/>
          <w:szCs w:val="24"/>
        </w:rPr>
        <w:t>nor accused 1 chose to testify in their own</w:t>
      </w:r>
      <w:r w:rsidR="00A534CB" w:rsidRPr="000129E4">
        <w:rPr>
          <w:rFonts w:ascii="Arial" w:hAnsi="Arial" w:cs="Arial"/>
          <w:szCs w:val="24"/>
        </w:rPr>
        <w:t xml:space="preserve"> case </w:t>
      </w:r>
      <w:r w:rsidR="00623B49">
        <w:rPr>
          <w:rFonts w:ascii="Arial" w:hAnsi="Arial" w:cs="Arial"/>
          <w:szCs w:val="24"/>
        </w:rPr>
        <w:t xml:space="preserve">or lead </w:t>
      </w:r>
    </w:p>
    <w:p w:rsidR="00873819" w:rsidRPr="007C0B27" w:rsidRDefault="008F39E5" w:rsidP="008F39E5">
      <w:pPr>
        <w:spacing w:after="0" w:line="360" w:lineRule="auto"/>
        <w:ind w:left="-709" w:right="389" w:hanging="907"/>
        <w:rPr>
          <w:rFonts w:ascii="Arial" w:hAnsi="Arial" w:cs="Arial"/>
          <w:color w:val="000000" w:themeColor="text1"/>
          <w:szCs w:val="24"/>
        </w:rPr>
      </w:pPr>
      <w:r>
        <w:rPr>
          <w:rFonts w:ascii="Arial" w:hAnsi="Arial" w:cs="Arial"/>
          <w:szCs w:val="24"/>
        </w:rPr>
        <w:t xml:space="preserve">                </w:t>
      </w:r>
      <w:r w:rsidR="00623B49">
        <w:rPr>
          <w:rFonts w:ascii="Arial" w:hAnsi="Arial" w:cs="Arial"/>
          <w:szCs w:val="24"/>
        </w:rPr>
        <w:t xml:space="preserve">evidence of </w:t>
      </w:r>
      <w:r w:rsidR="007C0B27">
        <w:rPr>
          <w:rFonts w:ascii="Arial" w:hAnsi="Arial" w:cs="Arial"/>
          <w:szCs w:val="24"/>
        </w:rPr>
        <w:t>any nature.</w:t>
      </w:r>
      <w:r w:rsidR="00F8514A" w:rsidRPr="007C0B27">
        <w:rPr>
          <w:rFonts w:ascii="Arial" w:hAnsi="Arial" w:cs="Arial"/>
          <w:color w:val="000000" w:themeColor="text1"/>
          <w:szCs w:val="24"/>
        </w:rPr>
        <w:t xml:space="preserve"> </w:t>
      </w:r>
    </w:p>
    <w:p w:rsidR="007C0B27" w:rsidRDefault="00C053C1" w:rsidP="007C0B27">
      <w:pPr>
        <w:spacing w:after="0" w:line="360" w:lineRule="auto"/>
        <w:ind w:left="-709" w:right="389" w:hanging="907"/>
        <w:jc w:val="left"/>
        <w:rPr>
          <w:rFonts w:ascii="Arial" w:hAnsi="Arial" w:cs="Arial"/>
          <w:szCs w:val="24"/>
        </w:rPr>
      </w:pPr>
      <w:r>
        <w:rPr>
          <w:rFonts w:ascii="Arial" w:hAnsi="Arial" w:cs="Arial"/>
          <w:szCs w:val="24"/>
        </w:rPr>
        <w:t xml:space="preserve"> </w:t>
      </w:r>
      <w:r w:rsidR="007C0B27">
        <w:rPr>
          <w:rFonts w:ascii="Arial" w:hAnsi="Arial" w:cs="Arial"/>
          <w:szCs w:val="24"/>
        </w:rPr>
        <w:t xml:space="preserve"> </w:t>
      </w:r>
      <w:r w:rsidR="00351DBF">
        <w:rPr>
          <w:rFonts w:ascii="Arial" w:hAnsi="Arial" w:cs="Arial"/>
          <w:szCs w:val="24"/>
        </w:rPr>
        <w:t xml:space="preserve"> </w:t>
      </w:r>
      <w:r w:rsidR="00F8514A">
        <w:rPr>
          <w:rFonts w:ascii="Arial" w:hAnsi="Arial" w:cs="Arial"/>
          <w:szCs w:val="24"/>
        </w:rPr>
        <w:t>[</w:t>
      </w:r>
      <w:r w:rsidR="00873819">
        <w:rPr>
          <w:rFonts w:ascii="Arial" w:hAnsi="Arial" w:cs="Arial"/>
          <w:szCs w:val="24"/>
        </w:rPr>
        <w:t>3</w:t>
      </w:r>
      <w:r w:rsidR="009979D8">
        <w:rPr>
          <w:rFonts w:ascii="Arial" w:hAnsi="Arial" w:cs="Arial"/>
          <w:szCs w:val="24"/>
        </w:rPr>
        <w:t>6</w:t>
      </w:r>
      <w:r w:rsidR="00F8514A">
        <w:rPr>
          <w:rFonts w:ascii="Arial" w:hAnsi="Arial" w:cs="Arial"/>
          <w:szCs w:val="24"/>
        </w:rPr>
        <w:t>]</w:t>
      </w:r>
      <w:r w:rsidR="00F8514A">
        <w:rPr>
          <w:rFonts w:ascii="Arial" w:hAnsi="Arial" w:cs="Arial"/>
          <w:szCs w:val="24"/>
        </w:rPr>
        <w:tab/>
      </w:r>
      <w:r w:rsidR="007C0B27">
        <w:rPr>
          <w:rFonts w:ascii="Arial" w:hAnsi="Arial" w:cs="Arial"/>
          <w:szCs w:val="24"/>
        </w:rPr>
        <w:t xml:space="preserve">  </w:t>
      </w:r>
      <w:r w:rsidR="00873819" w:rsidRPr="000129E4">
        <w:rPr>
          <w:rFonts w:ascii="Arial" w:hAnsi="Arial" w:cs="Arial"/>
          <w:szCs w:val="24"/>
        </w:rPr>
        <w:t xml:space="preserve">The question of identity must be considered together with the arguments raised by </w:t>
      </w:r>
    </w:p>
    <w:p w:rsidR="007C0B27" w:rsidRDefault="007C0B27" w:rsidP="007C0B27">
      <w:pPr>
        <w:spacing w:after="0" w:line="360" w:lineRule="auto"/>
        <w:ind w:left="-709" w:right="389" w:hanging="907"/>
        <w:jc w:val="left"/>
        <w:rPr>
          <w:rFonts w:ascii="Arial" w:hAnsi="Arial" w:cs="Arial"/>
          <w:szCs w:val="24"/>
        </w:rPr>
      </w:pPr>
      <w:r>
        <w:rPr>
          <w:rFonts w:ascii="Arial" w:hAnsi="Arial" w:cs="Arial"/>
          <w:szCs w:val="24"/>
        </w:rPr>
        <w:t xml:space="preserve">                </w:t>
      </w:r>
      <w:r w:rsidR="00873819" w:rsidRPr="000129E4">
        <w:rPr>
          <w:rFonts w:ascii="Arial" w:hAnsi="Arial" w:cs="Arial"/>
          <w:szCs w:val="24"/>
        </w:rPr>
        <w:t xml:space="preserve">the appellant, namely, that the state witnesses contradicted themselves in material </w:t>
      </w:r>
    </w:p>
    <w:p w:rsidR="009979D8" w:rsidRDefault="007C0B27" w:rsidP="007C0B27">
      <w:pPr>
        <w:spacing w:after="0" w:line="360" w:lineRule="auto"/>
        <w:ind w:left="-709" w:right="389" w:hanging="907"/>
        <w:jc w:val="left"/>
        <w:rPr>
          <w:rFonts w:ascii="Arial" w:hAnsi="Arial" w:cs="Arial"/>
          <w:szCs w:val="24"/>
        </w:rPr>
      </w:pPr>
      <w:r>
        <w:rPr>
          <w:rFonts w:ascii="Arial" w:hAnsi="Arial" w:cs="Arial"/>
          <w:szCs w:val="24"/>
        </w:rPr>
        <w:t xml:space="preserve">              </w:t>
      </w:r>
      <w:r w:rsidR="009979D8">
        <w:rPr>
          <w:rFonts w:ascii="Arial" w:hAnsi="Arial" w:cs="Arial"/>
          <w:szCs w:val="24"/>
        </w:rPr>
        <w:t xml:space="preserve">  </w:t>
      </w:r>
      <w:r w:rsidR="00873819" w:rsidRPr="000129E4">
        <w:rPr>
          <w:rFonts w:ascii="Arial" w:hAnsi="Arial" w:cs="Arial"/>
          <w:szCs w:val="24"/>
        </w:rPr>
        <w:t>respects.</w:t>
      </w:r>
      <w:r w:rsidR="00873819">
        <w:rPr>
          <w:rFonts w:ascii="Arial" w:hAnsi="Arial" w:cs="Arial"/>
          <w:szCs w:val="24"/>
        </w:rPr>
        <w:t xml:space="preserve"> </w:t>
      </w:r>
      <w:r w:rsidR="0050472A">
        <w:rPr>
          <w:rFonts w:ascii="Arial" w:hAnsi="Arial" w:cs="Arial"/>
          <w:szCs w:val="24"/>
        </w:rPr>
        <w:t>T</w:t>
      </w:r>
      <w:r w:rsidR="00623B49" w:rsidRPr="00746996">
        <w:rPr>
          <w:rFonts w:ascii="Arial" w:hAnsi="Arial" w:cs="Arial"/>
          <w:szCs w:val="24"/>
        </w:rPr>
        <w:t xml:space="preserve">he appellant provided a version placing </w:t>
      </w:r>
      <w:r w:rsidR="00623B49" w:rsidRPr="000129E4">
        <w:rPr>
          <w:noProof/>
          <w:lang w:val="en-ZA" w:eastAsia="en-ZA"/>
        </w:rPr>
        <w:drawing>
          <wp:inline distT="0" distB="0" distL="0" distR="0" wp14:anchorId="33F70CC9" wp14:editId="27B23F22">
            <wp:extent cx="9144" cy="1219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5935" name="Picture 25935"/>
                    <pic:cNvPicPr/>
                  </pic:nvPicPr>
                  <pic:blipFill>
                    <a:blip r:embed="rId14"/>
                    <a:stretch>
                      <a:fillRect/>
                    </a:stretch>
                  </pic:blipFill>
                  <pic:spPr>
                    <a:xfrm>
                      <a:off x="0" y="0"/>
                      <a:ext cx="9144" cy="12195"/>
                    </a:xfrm>
                    <a:prstGeom prst="rect">
                      <a:avLst/>
                    </a:prstGeom>
                  </pic:spPr>
                </pic:pic>
              </a:graphicData>
            </a:graphic>
          </wp:inline>
        </w:drawing>
      </w:r>
      <w:r w:rsidR="00623B49" w:rsidRPr="00746996">
        <w:rPr>
          <w:rFonts w:ascii="Arial" w:hAnsi="Arial" w:cs="Arial"/>
          <w:szCs w:val="24"/>
        </w:rPr>
        <w:t xml:space="preserve"> himself at the crime scene and</w:t>
      </w:r>
    </w:p>
    <w:p w:rsidR="009979D8" w:rsidRDefault="009979D8" w:rsidP="007C0B27">
      <w:pPr>
        <w:spacing w:after="0" w:line="360" w:lineRule="auto"/>
        <w:ind w:left="-709" w:right="389" w:hanging="907"/>
        <w:jc w:val="left"/>
        <w:rPr>
          <w:rFonts w:ascii="Arial" w:hAnsi="Arial" w:cs="Arial"/>
          <w:szCs w:val="24"/>
        </w:rPr>
      </w:pPr>
      <w:r>
        <w:rPr>
          <w:rFonts w:ascii="Arial" w:hAnsi="Arial" w:cs="Arial"/>
          <w:szCs w:val="24"/>
        </w:rPr>
        <w:t xml:space="preserve">             </w:t>
      </w:r>
      <w:r w:rsidR="00623B49" w:rsidRPr="00746996">
        <w:rPr>
          <w:rFonts w:ascii="Arial" w:hAnsi="Arial" w:cs="Arial"/>
          <w:szCs w:val="24"/>
        </w:rPr>
        <w:t xml:space="preserve"> </w:t>
      </w:r>
      <w:r>
        <w:rPr>
          <w:rFonts w:ascii="Arial" w:hAnsi="Arial" w:cs="Arial"/>
          <w:szCs w:val="24"/>
        </w:rPr>
        <w:t xml:space="preserve">  </w:t>
      </w:r>
      <w:r w:rsidR="00623B49" w:rsidRPr="00746996">
        <w:rPr>
          <w:rFonts w:ascii="Arial" w:hAnsi="Arial" w:cs="Arial"/>
          <w:szCs w:val="24"/>
        </w:rPr>
        <w:t>in the company o</w:t>
      </w:r>
      <w:r w:rsidR="00623B49">
        <w:rPr>
          <w:rFonts w:ascii="Arial" w:hAnsi="Arial" w:cs="Arial"/>
          <w:szCs w:val="24"/>
        </w:rPr>
        <w:t>f the complainant and</w:t>
      </w:r>
      <w:r w:rsidR="00AD5449">
        <w:rPr>
          <w:rFonts w:ascii="Arial" w:hAnsi="Arial" w:cs="Arial"/>
          <w:szCs w:val="24"/>
        </w:rPr>
        <w:t xml:space="preserve"> </w:t>
      </w:r>
      <w:r w:rsidR="00623B49">
        <w:rPr>
          <w:rFonts w:ascii="Arial" w:hAnsi="Arial" w:cs="Arial"/>
          <w:szCs w:val="24"/>
        </w:rPr>
        <w:t>Mboweni</w:t>
      </w:r>
      <w:r w:rsidR="00623B49" w:rsidRPr="00746996">
        <w:rPr>
          <w:rFonts w:ascii="Arial" w:hAnsi="Arial" w:cs="Arial"/>
          <w:szCs w:val="24"/>
        </w:rPr>
        <w:t xml:space="preserve">. The appellant admits been in </w:t>
      </w:r>
    </w:p>
    <w:p w:rsidR="00873819" w:rsidRDefault="009979D8" w:rsidP="009979D8">
      <w:pPr>
        <w:spacing w:after="0" w:line="360" w:lineRule="auto"/>
        <w:ind w:left="-567" w:right="389" w:hanging="1049"/>
        <w:jc w:val="left"/>
        <w:rPr>
          <w:rFonts w:ascii="Arial" w:hAnsi="Arial" w:cs="Arial"/>
          <w:szCs w:val="24"/>
        </w:rPr>
      </w:pPr>
      <w:r>
        <w:rPr>
          <w:rFonts w:ascii="Arial" w:hAnsi="Arial" w:cs="Arial"/>
          <w:szCs w:val="24"/>
        </w:rPr>
        <w:t xml:space="preserve">                </w:t>
      </w:r>
      <w:r w:rsidR="00623B49" w:rsidRPr="00746996">
        <w:rPr>
          <w:rFonts w:ascii="Arial" w:hAnsi="Arial" w:cs="Arial"/>
          <w:szCs w:val="24"/>
        </w:rPr>
        <w:t>possession of the complainant's cell phone but justifies it that he had no intention to commit theft or robbery of the said phone. This is further compounded by the fact that the appellant elected not to testify in his o</w:t>
      </w:r>
      <w:r w:rsidR="00623B49">
        <w:rPr>
          <w:rFonts w:ascii="Arial" w:hAnsi="Arial" w:cs="Arial"/>
          <w:szCs w:val="24"/>
        </w:rPr>
        <w:t>wn defence or lead any evidence.</w:t>
      </w:r>
      <w:r w:rsidR="00873819">
        <w:rPr>
          <w:rFonts w:ascii="Arial" w:hAnsi="Arial" w:cs="Arial"/>
          <w:szCs w:val="24"/>
        </w:rPr>
        <w:t xml:space="preserve"> </w:t>
      </w:r>
    </w:p>
    <w:p w:rsidR="00FC14FE" w:rsidRDefault="00873819" w:rsidP="009979D8">
      <w:pPr>
        <w:spacing w:after="0" w:line="360" w:lineRule="auto"/>
        <w:ind w:left="-567" w:right="389" w:hanging="907"/>
        <w:rPr>
          <w:rFonts w:ascii="Arial" w:hAnsi="Arial" w:cs="Arial"/>
        </w:rPr>
      </w:pPr>
      <w:r>
        <w:rPr>
          <w:rFonts w:ascii="Arial" w:hAnsi="Arial" w:cs="Arial"/>
          <w:szCs w:val="24"/>
        </w:rPr>
        <w:t xml:space="preserve"> </w:t>
      </w:r>
      <w:r w:rsidR="00F8514A">
        <w:rPr>
          <w:rFonts w:ascii="Arial" w:hAnsi="Arial" w:cs="Arial"/>
          <w:szCs w:val="24"/>
        </w:rPr>
        <w:t>[</w:t>
      </w:r>
      <w:r w:rsidR="00FC14FE">
        <w:rPr>
          <w:rFonts w:ascii="Arial" w:hAnsi="Arial" w:cs="Arial"/>
          <w:szCs w:val="24"/>
        </w:rPr>
        <w:t>3</w:t>
      </w:r>
      <w:r w:rsidR="009979D8">
        <w:rPr>
          <w:rFonts w:ascii="Arial" w:hAnsi="Arial" w:cs="Arial"/>
          <w:szCs w:val="24"/>
        </w:rPr>
        <w:t>7</w:t>
      </w:r>
      <w:r w:rsidR="00F8514A">
        <w:rPr>
          <w:rFonts w:ascii="Arial" w:hAnsi="Arial" w:cs="Arial"/>
          <w:szCs w:val="24"/>
        </w:rPr>
        <w:t>]</w:t>
      </w:r>
      <w:r w:rsidR="00F8514A">
        <w:rPr>
          <w:rFonts w:ascii="Arial" w:hAnsi="Arial" w:cs="Arial"/>
          <w:szCs w:val="24"/>
        </w:rPr>
        <w:tab/>
      </w:r>
      <w:r w:rsidR="00623B49" w:rsidRPr="009B1E5F">
        <w:rPr>
          <w:rFonts w:ascii="Arial" w:hAnsi="Arial" w:cs="Arial"/>
        </w:rPr>
        <w:t>Mboweni was a single witness whose evidence is regulated in terms of section 208 of Act 51 of 1977. A conviction can follow on the evidence of a single witness and as long as the evidence of the said single witness is satisfactory in a</w:t>
      </w:r>
      <w:r>
        <w:rPr>
          <w:rFonts w:ascii="Arial" w:hAnsi="Arial" w:cs="Arial"/>
        </w:rPr>
        <w:t>ll</w:t>
      </w:r>
      <w:r w:rsidR="00623B49" w:rsidRPr="009B1E5F">
        <w:rPr>
          <w:rFonts w:ascii="Arial" w:hAnsi="Arial" w:cs="Arial"/>
        </w:rPr>
        <w:t xml:space="preserve"> material respects</w:t>
      </w:r>
      <w:r w:rsidR="00FC14FE">
        <w:rPr>
          <w:rFonts w:ascii="Arial" w:hAnsi="Arial" w:cs="Arial"/>
        </w:rPr>
        <w:t>.</w:t>
      </w:r>
      <w:r w:rsidR="00623B49" w:rsidRPr="009B1E5F">
        <w:rPr>
          <w:rFonts w:ascii="Arial" w:hAnsi="Arial" w:cs="Arial"/>
        </w:rPr>
        <w:t xml:space="preserve"> Independent</w:t>
      </w:r>
      <w:r w:rsidR="0050472A">
        <w:rPr>
          <w:rFonts w:ascii="Arial" w:hAnsi="Arial" w:cs="Arial"/>
        </w:rPr>
        <w:t xml:space="preserve"> </w:t>
      </w:r>
      <w:r w:rsidR="00623B49" w:rsidRPr="009B1E5F">
        <w:rPr>
          <w:rFonts w:ascii="Arial" w:hAnsi="Arial" w:cs="Arial"/>
        </w:rPr>
        <w:t>corroboration for the evidence of the single witness contributes to the relaxing of the cautionary rule applicable to s</w:t>
      </w:r>
      <w:r w:rsidR="00623B49">
        <w:rPr>
          <w:rFonts w:ascii="Arial" w:hAnsi="Arial" w:cs="Arial"/>
        </w:rPr>
        <w:t>ingle eye witness evidence.</w:t>
      </w:r>
      <w:r w:rsidR="00623B49">
        <w:rPr>
          <w:rStyle w:val="FootnoteReference"/>
          <w:rFonts w:ascii="Arial" w:hAnsi="Arial" w:cs="Arial"/>
        </w:rPr>
        <w:footnoteReference w:id="54"/>
      </w:r>
      <w:r w:rsidR="00AD5449">
        <w:rPr>
          <w:rFonts w:ascii="Arial" w:hAnsi="Arial" w:cs="Arial"/>
        </w:rPr>
        <w:t xml:space="preserve"> </w:t>
      </w:r>
    </w:p>
    <w:p w:rsidR="00C348DF" w:rsidRDefault="00FC14FE" w:rsidP="009979D8">
      <w:pPr>
        <w:spacing w:after="0" w:line="360" w:lineRule="auto"/>
        <w:ind w:left="-567" w:right="389" w:hanging="1049"/>
        <w:rPr>
          <w:rFonts w:ascii="Arial" w:hAnsi="Arial" w:cs="Arial"/>
        </w:rPr>
      </w:pPr>
      <w:r>
        <w:rPr>
          <w:rFonts w:ascii="Arial" w:hAnsi="Arial" w:cs="Arial"/>
        </w:rPr>
        <w:t xml:space="preserve">   </w:t>
      </w:r>
      <w:r w:rsidR="00F8514A">
        <w:rPr>
          <w:rFonts w:ascii="Arial" w:hAnsi="Arial" w:cs="Arial"/>
        </w:rPr>
        <w:t>[</w:t>
      </w:r>
      <w:r w:rsidR="00B75036">
        <w:rPr>
          <w:rFonts w:ascii="Arial" w:hAnsi="Arial" w:cs="Arial"/>
        </w:rPr>
        <w:t>3</w:t>
      </w:r>
      <w:r w:rsidR="009979D8">
        <w:rPr>
          <w:rFonts w:ascii="Arial" w:hAnsi="Arial" w:cs="Arial"/>
        </w:rPr>
        <w:t>8</w:t>
      </w:r>
      <w:r w:rsidR="00F8514A">
        <w:rPr>
          <w:rFonts w:ascii="Arial" w:hAnsi="Arial" w:cs="Arial"/>
        </w:rPr>
        <w:t>]</w:t>
      </w:r>
      <w:r w:rsidR="00F8514A">
        <w:rPr>
          <w:rFonts w:ascii="Arial" w:hAnsi="Arial" w:cs="Arial"/>
        </w:rPr>
        <w:tab/>
      </w:r>
      <w:r w:rsidR="00C348DF">
        <w:rPr>
          <w:rFonts w:ascii="Arial" w:hAnsi="Arial" w:cs="Arial"/>
        </w:rPr>
        <w:t xml:space="preserve">In </w:t>
      </w:r>
      <w:r w:rsidR="00C348DF" w:rsidRPr="00B60FE9">
        <w:rPr>
          <w:rFonts w:ascii="Arial" w:hAnsi="Arial" w:cs="Arial"/>
          <w:i/>
        </w:rPr>
        <w:t>Sv Sauls</w:t>
      </w:r>
      <w:r w:rsidR="00C348DF">
        <w:rPr>
          <w:rStyle w:val="FootnoteReference"/>
          <w:rFonts w:ascii="Arial" w:hAnsi="Arial" w:cs="Arial"/>
        </w:rPr>
        <w:footnoteReference w:id="55"/>
      </w:r>
      <w:r w:rsidR="00C348DF">
        <w:rPr>
          <w:rFonts w:ascii="Arial" w:hAnsi="Arial" w:cs="Arial"/>
        </w:rPr>
        <w:t xml:space="preserve"> the following was sa</w:t>
      </w:r>
      <w:r w:rsidR="00B60FE9">
        <w:rPr>
          <w:rFonts w:ascii="Arial" w:hAnsi="Arial" w:cs="Arial"/>
        </w:rPr>
        <w:t>i</w:t>
      </w:r>
      <w:r w:rsidR="00C348DF">
        <w:rPr>
          <w:rFonts w:ascii="Arial" w:hAnsi="Arial" w:cs="Arial"/>
        </w:rPr>
        <w:t>d</w:t>
      </w:r>
      <w:r w:rsidR="00B60FE9">
        <w:rPr>
          <w:rFonts w:ascii="Arial" w:hAnsi="Arial" w:cs="Arial"/>
        </w:rPr>
        <w:t>:</w:t>
      </w:r>
    </w:p>
    <w:p w:rsidR="00FC14FE" w:rsidRPr="00C348DF" w:rsidRDefault="00C348DF" w:rsidP="009979D8">
      <w:pPr>
        <w:spacing w:after="0" w:line="360" w:lineRule="auto"/>
        <w:ind w:left="-567" w:right="389" w:hanging="1049"/>
        <w:rPr>
          <w:rFonts w:ascii="Arial" w:hAnsi="Arial" w:cs="Arial"/>
          <w:i/>
          <w:szCs w:val="24"/>
        </w:rPr>
      </w:pPr>
      <w:r>
        <w:rPr>
          <w:rFonts w:ascii="Arial" w:hAnsi="Arial" w:cs="Arial"/>
        </w:rPr>
        <w:t xml:space="preserve">              </w:t>
      </w:r>
      <w:r w:rsidR="00D71088" w:rsidRPr="00C348DF">
        <w:rPr>
          <w:rFonts w:ascii="Arial" w:hAnsi="Arial" w:cs="Arial"/>
          <w:i/>
          <w:szCs w:val="24"/>
        </w:rPr>
        <w:t>'There is no rule of thumb test or formula to apply when it comes to a consideration of the credibility of the sing</w:t>
      </w:r>
      <w:r w:rsidR="000A496E" w:rsidRPr="00C348DF">
        <w:rPr>
          <w:rFonts w:ascii="Arial" w:hAnsi="Arial" w:cs="Arial"/>
          <w:i/>
          <w:szCs w:val="24"/>
        </w:rPr>
        <w:t>le witness. The trial Judge will</w:t>
      </w:r>
      <w:r w:rsidR="00D71088" w:rsidRPr="00C348DF">
        <w:rPr>
          <w:rFonts w:ascii="Arial" w:hAnsi="Arial" w:cs="Arial"/>
          <w:i/>
          <w:szCs w:val="24"/>
        </w:rPr>
        <w:t xml:space="preserve"> weigh his evidence, consider its</w:t>
      </w:r>
      <w:r w:rsidR="00FC14FE" w:rsidRPr="00C348DF">
        <w:rPr>
          <w:rFonts w:ascii="Arial" w:hAnsi="Arial" w:cs="Arial"/>
          <w:i/>
          <w:szCs w:val="24"/>
        </w:rPr>
        <w:t xml:space="preserve"> merits</w:t>
      </w:r>
      <w:r w:rsidR="00D71088" w:rsidRPr="00C348DF">
        <w:rPr>
          <w:rFonts w:ascii="Arial" w:hAnsi="Arial" w:cs="Arial"/>
          <w:i/>
          <w:szCs w:val="24"/>
        </w:rPr>
        <w:t xml:space="preserve"> and demerits and, having done so, decide whether it is trustworthy and whether, despite the fact that there are shortcomings or defects or contradictions in the testimony he is satisfi</w:t>
      </w:r>
      <w:r w:rsidR="000A496E" w:rsidRPr="00C348DF">
        <w:rPr>
          <w:rFonts w:ascii="Arial" w:hAnsi="Arial" w:cs="Arial"/>
          <w:i/>
          <w:szCs w:val="24"/>
        </w:rPr>
        <w:t>ed that the truth has been told.’</w:t>
      </w:r>
      <w:r w:rsidR="00AD5449" w:rsidRPr="00C348DF">
        <w:rPr>
          <w:rFonts w:ascii="Arial" w:hAnsi="Arial" w:cs="Arial"/>
          <w:i/>
          <w:szCs w:val="24"/>
        </w:rPr>
        <w:t xml:space="preserve"> </w:t>
      </w:r>
    </w:p>
    <w:p w:rsidR="00AD5449" w:rsidRDefault="00787EAF" w:rsidP="009979D8">
      <w:pPr>
        <w:spacing w:after="0" w:line="360" w:lineRule="auto"/>
        <w:ind w:left="-567" w:right="389" w:hanging="907"/>
        <w:rPr>
          <w:rFonts w:ascii="Arial" w:hAnsi="Arial" w:cs="Arial"/>
          <w:szCs w:val="24"/>
        </w:rPr>
      </w:pPr>
      <w:r>
        <w:rPr>
          <w:rFonts w:ascii="Arial" w:hAnsi="Arial" w:cs="Arial"/>
          <w:szCs w:val="24"/>
        </w:rPr>
        <w:t xml:space="preserve"> </w:t>
      </w:r>
      <w:r w:rsidR="00F8514A" w:rsidRPr="00F8514A">
        <w:rPr>
          <w:rFonts w:ascii="Arial" w:hAnsi="Arial" w:cs="Arial"/>
          <w:szCs w:val="24"/>
        </w:rPr>
        <w:t>[</w:t>
      </w:r>
      <w:r w:rsidR="009979D8">
        <w:rPr>
          <w:rFonts w:ascii="Arial" w:hAnsi="Arial" w:cs="Arial"/>
          <w:szCs w:val="24"/>
        </w:rPr>
        <w:t>39</w:t>
      </w:r>
      <w:r w:rsidR="00F8514A" w:rsidRPr="00F8514A">
        <w:rPr>
          <w:rFonts w:ascii="Arial" w:hAnsi="Arial" w:cs="Arial"/>
          <w:szCs w:val="24"/>
        </w:rPr>
        <w:t>]</w:t>
      </w:r>
      <w:r w:rsidR="00F8514A">
        <w:rPr>
          <w:rFonts w:ascii="Arial" w:hAnsi="Arial" w:cs="Arial"/>
          <w:b/>
          <w:szCs w:val="24"/>
        </w:rPr>
        <w:tab/>
      </w:r>
      <w:r w:rsidR="0050472A" w:rsidRPr="0050472A">
        <w:rPr>
          <w:rFonts w:ascii="Arial" w:hAnsi="Arial" w:cs="Arial"/>
          <w:szCs w:val="24"/>
        </w:rPr>
        <w:t>T</w:t>
      </w:r>
      <w:r w:rsidR="00D71088" w:rsidRPr="0050472A">
        <w:rPr>
          <w:rFonts w:ascii="Arial" w:hAnsi="Arial" w:cs="Arial"/>
          <w:szCs w:val="24"/>
        </w:rPr>
        <w:t>h</w:t>
      </w:r>
      <w:r w:rsidR="0050472A" w:rsidRPr="0050472A">
        <w:rPr>
          <w:rFonts w:ascii="Arial" w:hAnsi="Arial" w:cs="Arial"/>
          <w:szCs w:val="24"/>
        </w:rPr>
        <w:t>e</w:t>
      </w:r>
      <w:r w:rsidR="00D71088" w:rsidRPr="000129E4">
        <w:rPr>
          <w:rFonts w:ascii="Arial" w:hAnsi="Arial" w:cs="Arial"/>
          <w:szCs w:val="24"/>
        </w:rPr>
        <w:t xml:space="preserve"> identity of suspects must also be treated with caution and especially identity from single eye</w:t>
      </w:r>
      <w:r w:rsidR="009B1E5F">
        <w:rPr>
          <w:rFonts w:ascii="Arial" w:hAnsi="Arial" w:cs="Arial"/>
          <w:szCs w:val="24"/>
        </w:rPr>
        <w:t xml:space="preserve"> witnesses.</w:t>
      </w:r>
      <w:r w:rsidR="00B60FE9">
        <w:rPr>
          <w:rFonts w:ascii="Arial" w:hAnsi="Arial" w:cs="Arial"/>
          <w:szCs w:val="24"/>
        </w:rPr>
        <w:t xml:space="preserve"> In S v Mthtetwa</w:t>
      </w:r>
      <w:r w:rsidR="00623B49">
        <w:rPr>
          <w:rStyle w:val="FootnoteReference"/>
          <w:rFonts w:ascii="Arial" w:hAnsi="Arial" w:cs="Arial"/>
          <w:szCs w:val="24"/>
        </w:rPr>
        <w:footnoteReference w:id="56"/>
      </w:r>
      <w:r w:rsidR="00AD5449">
        <w:rPr>
          <w:rFonts w:ascii="Arial" w:hAnsi="Arial" w:cs="Arial"/>
          <w:szCs w:val="24"/>
        </w:rPr>
        <w:t xml:space="preserve"> </w:t>
      </w:r>
      <w:r w:rsidR="00B60FE9">
        <w:rPr>
          <w:rFonts w:ascii="Arial" w:hAnsi="Arial" w:cs="Arial"/>
          <w:szCs w:val="24"/>
        </w:rPr>
        <w:t>it was said:</w:t>
      </w:r>
    </w:p>
    <w:p w:rsidR="00790103" w:rsidRDefault="00AD5449" w:rsidP="009979D8">
      <w:pPr>
        <w:spacing w:after="0" w:line="360" w:lineRule="auto"/>
        <w:ind w:left="-567" w:hanging="888"/>
        <w:jc w:val="left"/>
        <w:rPr>
          <w:rFonts w:ascii="Arial" w:hAnsi="Arial" w:cs="Arial"/>
          <w:i/>
        </w:rPr>
      </w:pPr>
      <w:r>
        <w:rPr>
          <w:rFonts w:ascii="Arial" w:hAnsi="Arial" w:cs="Arial"/>
          <w:szCs w:val="24"/>
        </w:rPr>
        <w:lastRenderedPageBreak/>
        <w:t xml:space="preserve">            </w:t>
      </w:r>
      <w:r w:rsidR="000B11AF">
        <w:rPr>
          <w:rFonts w:ascii="Arial" w:hAnsi="Arial" w:cs="Arial"/>
          <w:szCs w:val="24"/>
        </w:rPr>
        <w:t xml:space="preserve"> </w:t>
      </w:r>
      <w:r w:rsidR="00D71088" w:rsidRPr="00F8514A">
        <w:rPr>
          <w:rFonts w:ascii="Arial" w:hAnsi="Arial" w:cs="Arial"/>
          <w:i/>
          <w:szCs w:val="24"/>
        </w:rPr>
        <w:t xml:space="preserve">"Because of the fallibility of human observation* evidence of Identification </w:t>
      </w:r>
      <w:r w:rsidR="00D577AB" w:rsidRPr="00F8514A">
        <w:rPr>
          <w:rFonts w:ascii="Arial" w:hAnsi="Arial" w:cs="Arial"/>
          <w:i/>
          <w:szCs w:val="24"/>
        </w:rPr>
        <w:t xml:space="preserve">is </w:t>
      </w:r>
      <w:r w:rsidR="00D577AB">
        <w:rPr>
          <w:rFonts w:ascii="Arial" w:hAnsi="Arial" w:cs="Arial"/>
          <w:i/>
          <w:szCs w:val="24"/>
        </w:rPr>
        <w:t>approached</w:t>
      </w:r>
      <w:r w:rsidR="00D71088" w:rsidRPr="00F8514A">
        <w:rPr>
          <w:rFonts w:ascii="Arial" w:hAnsi="Arial" w:cs="Arial"/>
          <w:i/>
          <w:szCs w:val="24"/>
        </w:rPr>
        <w:t xml:space="preserve"> by the courts with some caution. It is not enough for the </w:t>
      </w:r>
      <w:r w:rsidR="00D577AB" w:rsidRPr="00F8514A">
        <w:rPr>
          <w:rFonts w:ascii="Arial" w:hAnsi="Arial" w:cs="Arial"/>
          <w:i/>
          <w:szCs w:val="24"/>
        </w:rPr>
        <w:t xml:space="preserve">identifying </w:t>
      </w:r>
      <w:r w:rsidR="00D577AB">
        <w:rPr>
          <w:rFonts w:ascii="Arial" w:hAnsi="Arial" w:cs="Arial"/>
          <w:i/>
          <w:szCs w:val="24"/>
        </w:rPr>
        <w:t>witness</w:t>
      </w:r>
      <w:r w:rsidR="00D71088" w:rsidRPr="00F8514A">
        <w:rPr>
          <w:rFonts w:ascii="Arial" w:hAnsi="Arial" w:cs="Arial"/>
          <w:i/>
          <w:szCs w:val="24"/>
        </w:rPr>
        <w:t xml:space="preserve">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w:t>
      </w:r>
      <w:r w:rsidR="009B1E5F" w:rsidRPr="00F8514A">
        <w:rPr>
          <w:rFonts w:ascii="Arial" w:hAnsi="Arial" w:cs="Arial"/>
          <w:i/>
          <w:szCs w:val="24"/>
        </w:rPr>
        <w:t xml:space="preserve">roboration, suggestibility, the </w:t>
      </w:r>
      <w:r w:rsidR="00F8514A" w:rsidRPr="00F8514A">
        <w:rPr>
          <w:rFonts w:ascii="Arial" w:hAnsi="Arial" w:cs="Arial"/>
          <w:i/>
          <w:szCs w:val="24"/>
        </w:rPr>
        <w:t>accused’s</w:t>
      </w:r>
      <w:r w:rsidR="00F8514A">
        <w:rPr>
          <w:rFonts w:ascii="Arial" w:hAnsi="Arial" w:cs="Arial"/>
          <w:i/>
          <w:szCs w:val="24"/>
        </w:rPr>
        <w:t>’</w:t>
      </w:r>
      <w:r w:rsidR="009B1E5F" w:rsidRPr="00F8514A">
        <w:rPr>
          <w:rFonts w:ascii="Arial" w:hAnsi="Arial" w:cs="Arial"/>
          <w:i/>
          <w:szCs w:val="24"/>
        </w:rPr>
        <w:t xml:space="preserve"> face, vo</w:t>
      </w:r>
      <w:r w:rsidR="000A496E" w:rsidRPr="00F8514A">
        <w:rPr>
          <w:rFonts w:ascii="Arial" w:hAnsi="Arial" w:cs="Arial"/>
          <w:i/>
          <w:szCs w:val="24"/>
        </w:rPr>
        <w:t>ice, build, gait, and dress....</w:t>
      </w:r>
      <w:r w:rsidR="009B1E5F" w:rsidRPr="00F8514A">
        <w:rPr>
          <w:rFonts w:ascii="Arial" w:hAnsi="Arial" w:cs="Arial"/>
          <w:i/>
          <w:szCs w:val="24"/>
        </w:rPr>
        <w:t>These factors must be weighed one against the other in the light of the</w:t>
      </w:r>
      <w:r w:rsidR="009B1E5F" w:rsidRPr="00F8514A">
        <w:rPr>
          <w:i/>
        </w:rPr>
        <w:t xml:space="preserve"> </w:t>
      </w:r>
      <w:r w:rsidR="009B1E5F" w:rsidRPr="00F8514A">
        <w:rPr>
          <w:rFonts w:ascii="Arial" w:hAnsi="Arial" w:cs="Arial"/>
          <w:i/>
        </w:rPr>
        <w:t xml:space="preserve">totality of the </w:t>
      </w:r>
      <w:r w:rsidR="000A496E" w:rsidRPr="00F8514A">
        <w:rPr>
          <w:rFonts w:ascii="Arial" w:hAnsi="Arial" w:cs="Arial"/>
          <w:i/>
        </w:rPr>
        <w:t>evidence and the probabilities.”</w:t>
      </w:r>
      <w:r w:rsidR="00623B49" w:rsidRPr="00F8514A">
        <w:rPr>
          <w:rStyle w:val="FootnoteReference"/>
          <w:rFonts w:ascii="Arial" w:hAnsi="Arial" w:cs="Arial"/>
          <w:i/>
        </w:rPr>
        <w:footnoteReference w:id="57"/>
      </w:r>
    </w:p>
    <w:p w:rsidR="0023023D" w:rsidRDefault="0023023D" w:rsidP="00790103">
      <w:pPr>
        <w:spacing w:after="0" w:line="360" w:lineRule="auto"/>
        <w:ind w:left="-851" w:hanging="888"/>
        <w:jc w:val="left"/>
        <w:rPr>
          <w:rFonts w:ascii="Arial" w:hAnsi="Arial" w:cs="Arial"/>
        </w:rPr>
      </w:pPr>
      <w:r>
        <w:rPr>
          <w:rFonts w:ascii="Arial" w:hAnsi="Arial" w:cs="Arial"/>
        </w:rPr>
        <w:t xml:space="preserve"> </w:t>
      </w:r>
      <w:r w:rsidR="00790103">
        <w:rPr>
          <w:rFonts w:ascii="Arial" w:hAnsi="Arial" w:cs="Arial"/>
        </w:rPr>
        <w:t xml:space="preserve">    </w:t>
      </w:r>
      <w:r w:rsidR="00790103" w:rsidRPr="00790103">
        <w:rPr>
          <w:rFonts w:ascii="Arial" w:hAnsi="Arial" w:cs="Arial"/>
        </w:rPr>
        <w:t>[</w:t>
      </w:r>
      <w:r w:rsidR="00F52A2F">
        <w:rPr>
          <w:rFonts w:ascii="Arial" w:hAnsi="Arial" w:cs="Arial"/>
        </w:rPr>
        <w:t>4</w:t>
      </w:r>
      <w:r w:rsidR="00DA243F">
        <w:rPr>
          <w:rFonts w:ascii="Arial" w:hAnsi="Arial" w:cs="Arial"/>
        </w:rPr>
        <w:t>0</w:t>
      </w:r>
      <w:r w:rsidR="00790103" w:rsidRPr="00790103">
        <w:rPr>
          <w:rFonts w:ascii="Arial" w:hAnsi="Arial" w:cs="Arial"/>
        </w:rPr>
        <w:t>]</w:t>
      </w:r>
      <w:r w:rsidR="00790103">
        <w:rPr>
          <w:rFonts w:ascii="Arial" w:hAnsi="Arial" w:cs="Arial"/>
          <w:i/>
        </w:rPr>
        <w:t xml:space="preserve">  </w:t>
      </w:r>
      <w:r w:rsidR="00C053C1">
        <w:rPr>
          <w:rFonts w:ascii="Arial" w:hAnsi="Arial" w:cs="Arial"/>
          <w:i/>
        </w:rPr>
        <w:t xml:space="preserve"> </w:t>
      </w:r>
      <w:r w:rsidR="00790103">
        <w:rPr>
          <w:rFonts w:ascii="Arial" w:hAnsi="Arial" w:cs="Arial"/>
          <w:i/>
        </w:rPr>
        <w:t xml:space="preserve"> </w:t>
      </w:r>
      <w:r>
        <w:rPr>
          <w:rFonts w:ascii="Arial" w:hAnsi="Arial" w:cs="Arial"/>
          <w:i/>
        </w:rPr>
        <w:t xml:space="preserve">   </w:t>
      </w:r>
      <w:r w:rsidR="00790103">
        <w:rPr>
          <w:rFonts w:ascii="Arial" w:hAnsi="Arial" w:cs="Arial"/>
        </w:rPr>
        <w:t>I am of the view</w:t>
      </w:r>
      <w:r w:rsidR="00D71088" w:rsidRPr="000A496E">
        <w:rPr>
          <w:rFonts w:ascii="Arial" w:hAnsi="Arial" w:cs="Arial"/>
        </w:rPr>
        <w:t xml:space="preserve"> that not every mistake or contradiction made by a </w:t>
      </w:r>
      <w:r w:rsidR="00D577AB">
        <w:rPr>
          <w:rFonts w:ascii="Arial" w:hAnsi="Arial" w:cs="Arial"/>
        </w:rPr>
        <w:t xml:space="preserve"> </w:t>
      </w:r>
      <w:r w:rsidR="00D71088" w:rsidRPr="000A496E">
        <w:rPr>
          <w:rFonts w:ascii="Arial" w:hAnsi="Arial" w:cs="Arial"/>
        </w:rPr>
        <w:t xml:space="preserve">witness </w:t>
      </w:r>
    </w:p>
    <w:p w:rsidR="0023023D" w:rsidRDefault="0023023D" w:rsidP="00790103">
      <w:pPr>
        <w:spacing w:after="0" w:line="360" w:lineRule="auto"/>
        <w:ind w:left="-851" w:hanging="888"/>
        <w:jc w:val="left"/>
        <w:rPr>
          <w:rFonts w:ascii="Arial" w:hAnsi="Arial" w:cs="Arial"/>
        </w:rPr>
      </w:pPr>
      <w:r>
        <w:rPr>
          <w:rFonts w:ascii="Arial" w:hAnsi="Arial" w:cs="Arial"/>
        </w:rPr>
        <w:t xml:space="preserve">                  </w:t>
      </w:r>
      <w:r w:rsidR="00D71088" w:rsidRPr="000A496E">
        <w:rPr>
          <w:rFonts w:ascii="Arial" w:hAnsi="Arial" w:cs="Arial"/>
        </w:rPr>
        <w:t xml:space="preserve">negates the said witness's evidence as a whole. Contradictions must be carefully </w:t>
      </w:r>
    </w:p>
    <w:p w:rsidR="00AD5449" w:rsidRDefault="0023023D" w:rsidP="00790103">
      <w:pPr>
        <w:spacing w:after="0" w:line="360" w:lineRule="auto"/>
        <w:ind w:left="-851" w:hanging="888"/>
        <w:jc w:val="left"/>
        <w:rPr>
          <w:rFonts w:ascii="Arial" w:hAnsi="Arial" w:cs="Arial"/>
        </w:rPr>
      </w:pPr>
      <w:r>
        <w:rPr>
          <w:rFonts w:ascii="Arial" w:hAnsi="Arial" w:cs="Arial"/>
        </w:rPr>
        <w:t xml:space="preserve">                  </w:t>
      </w:r>
      <w:r w:rsidR="00D71088" w:rsidRPr="000A496E">
        <w:rPr>
          <w:rFonts w:ascii="Arial" w:hAnsi="Arial" w:cs="Arial"/>
        </w:rPr>
        <w:t>considered</w:t>
      </w:r>
      <w:r>
        <w:rPr>
          <w:rFonts w:ascii="Arial" w:hAnsi="Arial" w:cs="Arial"/>
        </w:rPr>
        <w:t xml:space="preserve"> </w:t>
      </w:r>
      <w:r w:rsidR="00D71088" w:rsidRPr="000A496E">
        <w:rPr>
          <w:rFonts w:ascii="Arial" w:hAnsi="Arial" w:cs="Arial"/>
        </w:rPr>
        <w:t>with all the other independent proven facts.</w:t>
      </w:r>
    </w:p>
    <w:p w:rsidR="00E4488B" w:rsidRDefault="001945E0" w:rsidP="00E4488B">
      <w:pPr>
        <w:spacing w:after="0" w:line="360" w:lineRule="auto"/>
        <w:ind w:left="-567" w:hanging="851"/>
        <w:rPr>
          <w:rFonts w:ascii="Arial" w:hAnsi="Arial" w:cs="Arial"/>
        </w:rPr>
      </w:pPr>
      <w:r>
        <w:rPr>
          <w:rFonts w:ascii="Arial" w:hAnsi="Arial" w:cs="Arial"/>
        </w:rPr>
        <w:t>[</w:t>
      </w:r>
      <w:r w:rsidR="00790103">
        <w:rPr>
          <w:rFonts w:ascii="Arial" w:hAnsi="Arial" w:cs="Arial"/>
        </w:rPr>
        <w:t>4</w:t>
      </w:r>
      <w:r w:rsidR="00787EAF">
        <w:rPr>
          <w:rFonts w:ascii="Arial" w:hAnsi="Arial" w:cs="Arial"/>
        </w:rPr>
        <w:t>1</w:t>
      </w:r>
      <w:r>
        <w:rPr>
          <w:rFonts w:ascii="Arial" w:hAnsi="Arial" w:cs="Arial"/>
        </w:rPr>
        <w:t>]</w:t>
      </w:r>
      <w:r>
        <w:rPr>
          <w:rFonts w:ascii="Arial" w:hAnsi="Arial" w:cs="Arial"/>
        </w:rPr>
        <w:tab/>
      </w:r>
      <w:r w:rsidR="00E4488B">
        <w:rPr>
          <w:rFonts w:ascii="Arial" w:hAnsi="Arial" w:cs="Arial"/>
        </w:rPr>
        <w:t>In Sv Mkohle</w:t>
      </w:r>
      <w:r w:rsidR="00E4488B">
        <w:rPr>
          <w:rStyle w:val="FootnoteReference"/>
          <w:rFonts w:ascii="Arial" w:hAnsi="Arial" w:cs="Arial"/>
        </w:rPr>
        <w:footnoteReference w:id="58"/>
      </w:r>
      <w:r w:rsidR="00E4488B">
        <w:rPr>
          <w:rFonts w:ascii="Arial" w:hAnsi="Arial" w:cs="Arial"/>
        </w:rPr>
        <w:t xml:space="preserve"> the following was said:</w:t>
      </w:r>
    </w:p>
    <w:p w:rsidR="00AD5449" w:rsidRPr="008574DB" w:rsidRDefault="00E4488B" w:rsidP="00E4488B">
      <w:pPr>
        <w:spacing w:after="0" w:line="360" w:lineRule="auto"/>
        <w:ind w:left="-567" w:hanging="851"/>
        <w:rPr>
          <w:rFonts w:ascii="Arial" w:hAnsi="Arial" w:cs="Arial"/>
          <w:i/>
          <w:szCs w:val="24"/>
        </w:rPr>
      </w:pPr>
      <w:r>
        <w:rPr>
          <w:rFonts w:ascii="Arial" w:hAnsi="Arial" w:cs="Arial"/>
        </w:rPr>
        <w:t xml:space="preserve">             </w:t>
      </w:r>
      <w:r w:rsidR="008574DB">
        <w:rPr>
          <w:rFonts w:ascii="Arial" w:hAnsi="Arial" w:cs="Arial"/>
        </w:rPr>
        <w:t>“</w:t>
      </w:r>
      <w:r w:rsidR="008574DB" w:rsidRPr="008574DB">
        <w:rPr>
          <w:rFonts w:ascii="Arial" w:hAnsi="Arial" w:cs="Arial"/>
          <w:i/>
        </w:rPr>
        <w:t>C</w:t>
      </w:r>
      <w:r w:rsidR="00CF57DB" w:rsidRPr="008574DB">
        <w:rPr>
          <w:rFonts w:ascii="Arial" w:hAnsi="Arial" w:cs="Arial"/>
          <w:i/>
          <w:szCs w:val="24"/>
        </w:rPr>
        <w:t>ontradictions per se do not l</w:t>
      </w:r>
      <w:r w:rsidR="00D71088" w:rsidRPr="008574DB">
        <w:rPr>
          <w:rFonts w:ascii="Arial" w:hAnsi="Arial" w:cs="Arial"/>
          <w:i/>
          <w:szCs w:val="24"/>
        </w:rPr>
        <w:t xml:space="preserve">ead to the rejection of a </w:t>
      </w:r>
      <w:r w:rsidRPr="008574DB">
        <w:rPr>
          <w:rFonts w:ascii="Arial" w:hAnsi="Arial" w:cs="Arial"/>
          <w:i/>
          <w:szCs w:val="24"/>
        </w:rPr>
        <w:t>witness’s evidence</w:t>
      </w:r>
      <w:r w:rsidR="00D71088" w:rsidRPr="008574DB">
        <w:rPr>
          <w:rFonts w:ascii="Arial" w:hAnsi="Arial" w:cs="Arial"/>
          <w:i/>
          <w:szCs w:val="24"/>
        </w:rPr>
        <w:t xml:space="preserve">, they may </w:t>
      </w:r>
      <w:r w:rsidR="00646009" w:rsidRPr="008574DB">
        <w:rPr>
          <w:rFonts w:ascii="Arial" w:hAnsi="Arial" w:cs="Arial"/>
          <w:i/>
          <w:szCs w:val="24"/>
        </w:rPr>
        <w:t xml:space="preserve">  </w:t>
      </w:r>
      <w:r w:rsidR="00D71088" w:rsidRPr="008574DB">
        <w:rPr>
          <w:rFonts w:ascii="Arial" w:hAnsi="Arial" w:cs="Arial"/>
          <w:i/>
          <w:szCs w:val="24"/>
        </w:rPr>
        <w:t>simply be indicative of an error. Not every error made by a witness affects his credibility</w:t>
      </w:r>
      <w:r w:rsidRPr="008574DB">
        <w:rPr>
          <w:rFonts w:ascii="Arial" w:hAnsi="Arial" w:cs="Arial"/>
          <w:i/>
          <w:szCs w:val="24"/>
        </w:rPr>
        <w:t>. I</w:t>
      </w:r>
      <w:r w:rsidR="00D71088" w:rsidRPr="008574DB">
        <w:rPr>
          <w:rFonts w:ascii="Arial" w:hAnsi="Arial" w:cs="Arial"/>
          <w:i/>
          <w:szCs w:val="24"/>
        </w:rPr>
        <w:t>n each case the trier of fact has to make an evaluation, taking into account such matters as the</w:t>
      </w:r>
      <w:r w:rsidR="00D71088" w:rsidRPr="008574DB">
        <w:rPr>
          <w:rFonts w:ascii="Arial" w:hAnsi="Arial" w:cs="Arial"/>
          <w:b/>
          <w:i/>
          <w:szCs w:val="24"/>
        </w:rPr>
        <w:t xml:space="preserve"> </w:t>
      </w:r>
      <w:r w:rsidR="00D71088" w:rsidRPr="008574DB">
        <w:rPr>
          <w:rFonts w:ascii="Arial" w:hAnsi="Arial" w:cs="Arial"/>
          <w:i/>
          <w:szCs w:val="24"/>
        </w:rPr>
        <w:t>nature of</w:t>
      </w:r>
      <w:r w:rsidR="00D71088" w:rsidRPr="008574DB">
        <w:rPr>
          <w:rFonts w:ascii="Arial" w:hAnsi="Arial" w:cs="Arial"/>
          <w:b/>
          <w:i/>
          <w:szCs w:val="24"/>
        </w:rPr>
        <w:t xml:space="preserve"> </w:t>
      </w:r>
      <w:r w:rsidR="00D71088" w:rsidRPr="008574DB">
        <w:rPr>
          <w:rFonts w:ascii="Arial" w:hAnsi="Arial" w:cs="Arial"/>
          <w:i/>
          <w:szCs w:val="24"/>
        </w:rPr>
        <w:t>contradictions, their number and importance and their bearing on other p</w:t>
      </w:r>
      <w:r w:rsidR="00CF57DB" w:rsidRPr="008574DB">
        <w:rPr>
          <w:rFonts w:ascii="Arial" w:hAnsi="Arial" w:cs="Arial"/>
          <w:i/>
          <w:szCs w:val="24"/>
        </w:rPr>
        <w:t>arts of the witness's evidence</w:t>
      </w:r>
      <w:r w:rsidR="008574DB">
        <w:rPr>
          <w:rFonts w:ascii="Arial" w:hAnsi="Arial" w:cs="Arial"/>
          <w:i/>
          <w:szCs w:val="24"/>
        </w:rPr>
        <w:t>”</w:t>
      </w:r>
      <w:r w:rsidR="00CF57DB" w:rsidRPr="008574DB">
        <w:rPr>
          <w:rFonts w:ascii="Arial" w:hAnsi="Arial" w:cs="Arial"/>
          <w:i/>
          <w:szCs w:val="24"/>
        </w:rPr>
        <w:t>.</w:t>
      </w:r>
    </w:p>
    <w:p w:rsidR="008574DB" w:rsidRDefault="00AD5449" w:rsidP="0002244D">
      <w:pPr>
        <w:spacing w:after="0" w:line="360" w:lineRule="auto"/>
        <w:ind w:left="-851" w:hanging="851"/>
        <w:rPr>
          <w:rFonts w:ascii="Arial" w:hAnsi="Arial" w:cs="Arial"/>
          <w:szCs w:val="24"/>
        </w:rPr>
      </w:pPr>
      <w:r>
        <w:rPr>
          <w:rFonts w:ascii="Arial" w:hAnsi="Arial" w:cs="Arial"/>
          <w:i/>
          <w:szCs w:val="24"/>
        </w:rPr>
        <w:t xml:space="preserve">  </w:t>
      </w:r>
      <w:r w:rsidR="00646009">
        <w:rPr>
          <w:rFonts w:ascii="Arial" w:hAnsi="Arial" w:cs="Arial"/>
          <w:i/>
          <w:szCs w:val="24"/>
        </w:rPr>
        <w:t xml:space="preserve"> </w:t>
      </w:r>
      <w:r>
        <w:rPr>
          <w:rFonts w:ascii="Arial" w:hAnsi="Arial" w:cs="Arial"/>
          <w:i/>
          <w:szCs w:val="24"/>
        </w:rPr>
        <w:t xml:space="preserve"> </w:t>
      </w:r>
      <w:r w:rsidR="001945E0" w:rsidRPr="001945E0">
        <w:rPr>
          <w:rFonts w:ascii="Arial" w:hAnsi="Arial" w:cs="Arial"/>
          <w:szCs w:val="24"/>
        </w:rPr>
        <w:t>[</w:t>
      </w:r>
      <w:r w:rsidR="00646009">
        <w:rPr>
          <w:rFonts w:ascii="Arial" w:hAnsi="Arial" w:cs="Arial"/>
          <w:szCs w:val="24"/>
        </w:rPr>
        <w:t>4</w:t>
      </w:r>
      <w:r w:rsidR="00787EAF">
        <w:rPr>
          <w:rFonts w:ascii="Arial" w:hAnsi="Arial" w:cs="Arial"/>
          <w:szCs w:val="24"/>
        </w:rPr>
        <w:t>2</w:t>
      </w:r>
      <w:r w:rsidR="001945E0" w:rsidRPr="001945E0">
        <w:rPr>
          <w:rFonts w:ascii="Arial" w:hAnsi="Arial" w:cs="Arial"/>
          <w:szCs w:val="24"/>
        </w:rPr>
        <w:t>]</w:t>
      </w:r>
      <w:r w:rsidR="001945E0">
        <w:rPr>
          <w:rFonts w:ascii="Arial" w:hAnsi="Arial" w:cs="Arial"/>
          <w:szCs w:val="24"/>
        </w:rPr>
        <w:tab/>
      </w:r>
      <w:r w:rsidR="00153A41">
        <w:rPr>
          <w:rFonts w:ascii="Arial" w:hAnsi="Arial" w:cs="Arial"/>
          <w:szCs w:val="24"/>
        </w:rPr>
        <w:t xml:space="preserve">    </w:t>
      </w:r>
      <w:r w:rsidR="008574DB">
        <w:rPr>
          <w:rFonts w:ascii="Arial" w:hAnsi="Arial" w:cs="Arial"/>
          <w:szCs w:val="24"/>
        </w:rPr>
        <w:t>In Sithole v S</w:t>
      </w:r>
      <w:r w:rsidR="008574DB">
        <w:rPr>
          <w:rStyle w:val="FootnoteReference"/>
          <w:rFonts w:ascii="Arial" w:hAnsi="Arial" w:cs="Arial"/>
          <w:szCs w:val="24"/>
        </w:rPr>
        <w:footnoteReference w:id="59"/>
      </w:r>
      <w:r w:rsidR="008574DB">
        <w:rPr>
          <w:rFonts w:ascii="Arial" w:hAnsi="Arial" w:cs="Arial"/>
          <w:szCs w:val="24"/>
        </w:rPr>
        <w:t xml:space="preserve"> the following was said:</w:t>
      </w:r>
    </w:p>
    <w:p w:rsidR="00153A41" w:rsidRDefault="008574DB" w:rsidP="0002244D">
      <w:pPr>
        <w:spacing w:after="0" w:line="360" w:lineRule="auto"/>
        <w:ind w:left="-851" w:hanging="851"/>
        <w:rPr>
          <w:rFonts w:ascii="Arial" w:hAnsi="Arial" w:cs="Arial"/>
          <w:i/>
          <w:szCs w:val="24"/>
        </w:rPr>
      </w:pPr>
      <w:r>
        <w:rPr>
          <w:rFonts w:ascii="Arial" w:hAnsi="Arial" w:cs="Arial"/>
          <w:szCs w:val="24"/>
        </w:rPr>
        <w:t xml:space="preserve">                 </w:t>
      </w:r>
      <w:r w:rsidR="00C9325F" w:rsidRPr="001945E0">
        <w:rPr>
          <w:rFonts w:ascii="Arial" w:hAnsi="Arial" w:cs="Arial"/>
          <w:i/>
          <w:szCs w:val="24"/>
        </w:rPr>
        <w:t xml:space="preserve">“It is trite that not every error made by a witness will affect his or her credibility. It </w:t>
      </w:r>
    </w:p>
    <w:p w:rsidR="00153A41" w:rsidRDefault="00153A41" w:rsidP="0002244D">
      <w:pPr>
        <w:spacing w:after="0" w:line="360" w:lineRule="auto"/>
        <w:ind w:left="-851" w:hanging="851"/>
        <w:rPr>
          <w:rFonts w:ascii="Arial" w:hAnsi="Arial" w:cs="Arial"/>
          <w:i/>
          <w:szCs w:val="24"/>
        </w:rPr>
      </w:pPr>
      <w:r>
        <w:rPr>
          <w:rFonts w:ascii="Arial" w:hAnsi="Arial" w:cs="Arial"/>
          <w:i/>
          <w:szCs w:val="24"/>
        </w:rPr>
        <w:t xml:space="preserve">                  </w:t>
      </w:r>
      <w:r w:rsidR="00C9325F" w:rsidRPr="001945E0">
        <w:rPr>
          <w:rFonts w:ascii="Arial" w:hAnsi="Arial" w:cs="Arial"/>
          <w:i/>
          <w:szCs w:val="24"/>
        </w:rPr>
        <w:t>is the duty of the trier of fact to weigh up and assess all contradictions,</w:t>
      </w:r>
      <w:r>
        <w:rPr>
          <w:rFonts w:ascii="Arial" w:hAnsi="Arial" w:cs="Arial"/>
          <w:i/>
          <w:szCs w:val="24"/>
        </w:rPr>
        <w:t xml:space="preserve"> </w:t>
      </w:r>
    </w:p>
    <w:p w:rsidR="00153A41" w:rsidRDefault="00153A41" w:rsidP="0002244D">
      <w:pPr>
        <w:spacing w:after="0" w:line="360" w:lineRule="auto"/>
        <w:ind w:left="-851" w:hanging="851"/>
        <w:rPr>
          <w:rFonts w:ascii="Arial" w:hAnsi="Arial" w:cs="Arial"/>
          <w:i/>
          <w:szCs w:val="24"/>
        </w:rPr>
      </w:pPr>
      <w:r>
        <w:rPr>
          <w:rFonts w:ascii="Arial" w:hAnsi="Arial" w:cs="Arial"/>
          <w:i/>
          <w:szCs w:val="24"/>
        </w:rPr>
        <w:t xml:space="preserve">                 </w:t>
      </w:r>
      <w:r w:rsidR="00C9325F" w:rsidRPr="001945E0">
        <w:rPr>
          <w:rFonts w:ascii="Arial" w:hAnsi="Arial" w:cs="Arial"/>
          <w:i/>
          <w:szCs w:val="24"/>
        </w:rPr>
        <w:t xml:space="preserve">discrepancies and other defects in the evidence and in the end to decide whether </w:t>
      </w:r>
    </w:p>
    <w:p w:rsidR="00F52A2F" w:rsidRDefault="00153A41" w:rsidP="0002244D">
      <w:pPr>
        <w:spacing w:after="0" w:line="360" w:lineRule="auto"/>
        <w:ind w:left="-851" w:hanging="851"/>
        <w:rPr>
          <w:rFonts w:ascii="Arial" w:hAnsi="Arial" w:cs="Arial"/>
          <w:i/>
          <w:szCs w:val="24"/>
        </w:rPr>
      </w:pPr>
      <w:r>
        <w:rPr>
          <w:rFonts w:ascii="Arial" w:hAnsi="Arial" w:cs="Arial"/>
          <w:i/>
          <w:szCs w:val="24"/>
        </w:rPr>
        <w:t xml:space="preserve">                  </w:t>
      </w:r>
      <w:r w:rsidR="00C9325F" w:rsidRPr="001945E0">
        <w:rPr>
          <w:rFonts w:ascii="Arial" w:hAnsi="Arial" w:cs="Arial"/>
          <w:i/>
          <w:szCs w:val="24"/>
        </w:rPr>
        <w:t>the totality of the evidence the state has proved the guilt of the accused beyond</w:t>
      </w:r>
    </w:p>
    <w:p w:rsidR="00F52A2F" w:rsidRDefault="00F52A2F" w:rsidP="0002244D">
      <w:pPr>
        <w:spacing w:after="0" w:line="360" w:lineRule="auto"/>
        <w:ind w:left="-851" w:hanging="851"/>
        <w:rPr>
          <w:rFonts w:ascii="Arial" w:hAnsi="Arial" w:cs="Arial"/>
          <w:i/>
          <w:szCs w:val="24"/>
        </w:rPr>
      </w:pPr>
      <w:r>
        <w:rPr>
          <w:rFonts w:ascii="Arial" w:hAnsi="Arial" w:cs="Arial"/>
          <w:i/>
          <w:szCs w:val="24"/>
        </w:rPr>
        <w:t xml:space="preserve">                 </w:t>
      </w:r>
      <w:r w:rsidR="00905B8D">
        <w:rPr>
          <w:rFonts w:ascii="Arial" w:hAnsi="Arial" w:cs="Arial"/>
          <w:i/>
          <w:szCs w:val="24"/>
        </w:rPr>
        <w:t xml:space="preserve"> </w:t>
      </w:r>
      <w:r w:rsidR="00C9325F" w:rsidRPr="001945E0">
        <w:rPr>
          <w:rFonts w:ascii="Arial" w:hAnsi="Arial" w:cs="Arial"/>
          <w:i/>
          <w:szCs w:val="24"/>
        </w:rPr>
        <w:t xml:space="preserve">reasonable doubt. The trier of fact also has to take into account the </w:t>
      </w:r>
    </w:p>
    <w:p w:rsidR="00F52A2F" w:rsidRDefault="00F52A2F" w:rsidP="0002244D">
      <w:pPr>
        <w:spacing w:after="0" w:line="360" w:lineRule="auto"/>
        <w:ind w:left="-851" w:hanging="851"/>
        <w:rPr>
          <w:rFonts w:ascii="Arial" w:hAnsi="Arial" w:cs="Arial"/>
          <w:i/>
          <w:szCs w:val="24"/>
        </w:rPr>
      </w:pPr>
      <w:r>
        <w:rPr>
          <w:rFonts w:ascii="Arial" w:hAnsi="Arial" w:cs="Arial"/>
          <w:i/>
          <w:szCs w:val="24"/>
        </w:rPr>
        <w:t xml:space="preserve">                  </w:t>
      </w:r>
      <w:r w:rsidR="00C9325F" w:rsidRPr="001945E0">
        <w:rPr>
          <w:rFonts w:ascii="Arial" w:hAnsi="Arial" w:cs="Arial"/>
          <w:i/>
          <w:szCs w:val="24"/>
        </w:rPr>
        <w:t>circumstances under which the observations were made and the different</w:t>
      </w:r>
    </w:p>
    <w:p w:rsidR="00F52A2F" w:rsidRDefault="00F52A2F" w:rsidP="0002244D">
      <w:pPr>
        <w:spacing w:after="0" w:line="360" w:lineRule="auto"/>
        <w:ind w:left="-851" w:hanging="851"/>
        <w:rPr>
          <w:rFonts w:ascii="Arial" w:hAnsi="Arial" w:cs="Arial"/>
          <w:i/>
          <w:szCs w:val="24"/>
        </w:rPr>
      </w:pPr>
      <w:r>
        <w:rPr>
          <w:rFonts w:ascii="Arial" w:hAnsi="Arial" w:cs="Arial"/>
          <w:i/>
          <w:szCs w:val="24"/>
        </w:rPr>
        <w:t xml:space="preserve">                  </w:t>
      </w:r>
      <w:r w:rsidR="00C9325F" w:rsidRPr="00F52A2F">
        <w:rPr>
          <w:rFonts w:ascii="Arial" w:hAnsi="Arial" w:cs="Arial"/>
          <w:b/>
          <w:i/>
          <w:szCs w:val="24"/>
        </w:rPr>
        <w:t xml:space="preserve">vantage </w:t>
      </w:r>
      <w:r w:rsidR="00C9325F" w:rsidRPr="001945E0">
        <w:rPr>
          <w:rFonts w:ascii="Arial" w:hAnsi="Arial" w:cs="Arial"/>
          <w:i/>
          <w:szCs w:val="24"/>
        </w:rPr>
        <w:t xml:space="preserve">points of witnesses, the reasons for the contradictions and the effect of </w:t>
      </w:r>
    </w:p>
    <w:p w:rsidR="0002244D" w:rsidRDefault="00F52A2F" w:rsidP="0002244D">
      <w:pPr>
        <w:spacing w:after="0" w:line="360" w:lineRule="auto"/>
        <w:ind w:left="-851" w:hanging="851"/>
        <w:rPr>
          <w:rFonts w:ascii="Arial" w:hAnsi="Arial" w:cs="Arial"/>
          <w:i/>
          <w:szCs w:val="24"/>
        </w:rPr>
      </w:pPr>
      <w:r>
        <w:rPr>
          <w:rFonts w:ascii="Arial" w:hAnsi="Arial" w:cs="Arial"/>
          <w:b/>
          <w:i/>
          <w:szCs w:val="24"/>
        </w:rPr>
        <w:t xml:space="preserve">                  </w:t>
      </w:r>
      <w:r w:rsidR="00C9325F" w:rsidRPr="001945E0">
        <w:rPr>
          <w:rFonts w:ascii="Arial" w:hAnsi="Arial" w:cs="Arial"/>
          <w:i/>
          <w:szCs w:val="24"/>
        </w:rPr>
        <w:t xml:space="preserve">the contradictions with regard to the reliability </w:t>
      </w:r>
      <w:r w:rsidR="00C9325F" w:rsidRPr="0002244D">
        <w:rPr>
          <w:rFonts w:ascii="Arial" w:hAnsi="Arial" w:cs="Arial"/>
          <w:i/>
          <w:szCs w:val="24"/>
        </w:rPr>
        <w:t>and credibility of the witness.”</w:t>
      </w:r>
      <w:r w:rsidR="0002244D">
        <w:rPr>
          <w:rFonts w:ascii="Arial" w:hAnsi="Arial" w:cs="Arial"/>
          <w:i/>
          <w:szCs w:val="24"/>
        </w:rPr>
        <w:t xml:space="preserve"> </w:t>
      </w:r>
    </w:p>
    <w:p w:rsidR="00F52A2F" w:rsidRDefault="00F52A2F" w:rsidP="001F7FD7">
      <w:pPr>
        <w:spacing w:after="0" w:line="360" w:lineRule="auto"/>
        <w:ind w:left="-567" w:hanging="1135"/>
        <w:rPr>
          <w:rFonts w:ascii="Arial" w:hAnsi="Arial" w:cs="Arial"/>
          <w:szCs w:val="24"/>
        </w:rPr>
      </w:pPr>
      <w:r>
        <w:rPr>
          <w:rFonts w:ascii="Arial" w:hAnsi="Arial" w:cs="Arial"/>
          <w:i/>
          <w:szCs w:val="24"/>
        </w:rPr>
        <w:lastRenderedPageBreak/>
        <w:t xml:space="preserve"> </w:t>
      </w:r>
      <w:r w:rsidR="0002244D">
        <w:rPr>
          <w:rFonts w:ascii="Arial" w:hAnsi="Arial" w:cs="Arial"/>
          <w:i/>
          <w:szCs w:val="24"/>
        </w:rPr>
        <w:t xml:space="preserve">   </w:t>
      </w:r>
      <w:r w:rsidR="001945E0" w:rsidRPr="007B49DC">
        <w:rPr>
          <w:rFonts w:ascii="Arial" w:hAnsi="Arial" w:cs="Arial"/>
          <w:szCs w:val="24"/>
        </w:rPr>
        <w:t>[4</w:t>
      </w:r>
      <w:r w:rsidR="00787EAF">
        <w:rPr>
          <w:rFonts w:ascii="Arial" w:hAnsi="Arial" w:cs="Arial"/>
          <w:szCs w:val="24"/>
        </w:rPr>
        <w:t>3</w:t>
      </w:r>
      <w:r w:rsidR="001945E0" w:rsidRPr="007B49DC">
        <w:rPr>
          <w:rFonts w:ascii="Arial" w:hAnsi="Arial" w:cs="Arial"/>
          <w:szCs w:val="24"/>
        </w:rPr>
        <w:t>]</w:t>
      </w:r>
      <w:r w:rsidR="00022BBF" w:rsidRPr="007B49DC">
        <w:rPr>
          <w:rFonts w:ascii="Arial" w:hAnsi="Arial" w:cs="Arial"/>
          <w:b/>
          <w:noProof/>
          <w:szCs w:val="24"/>
          <w:lang w:val="en-ZA" w:eastAsia="en-ZA"/>
        </w:rPr>
        <w:drawing>
          <wp:anchor distT="0" distB="0" distL="114300" distR="114300" simplePos="0" relativeHeight="251666432" behindDoc="0" locked="0" layoutInCell="1" allowOverlap="0" wp14:anchorId="29BB6568" wp14:editId="152E038D">
            <wp:simplePos x="0" y="0"/>
            <wp:positionH relativeFrom="page">
              <wp:posOffset>1621536</wp:posOffset>
            </wp:positionH>
            <wp:positionV relativeFrom="page">
              <wp:posOffset>6841663</wp:posOffset>
            </wp:positionV>
            <wp:extent cx="9144" cy="121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30374" name="Picture 30374"/>
                    <pic:cNvPicPr/>
                  </pic:nvPicPr>
                  <pic:blipFill>
                    <a:blip r:embed="rId15"/>
                    <a:stretch>
                      <a:fillRect/>
                    </a:stretch>
                  </pic:blipFill>
                  <pic:spPr>
                    <a:xfrm>
                      <a:off x="0" y="0"/>
                      <a:ext cx="9144" cy="12195"/>
                    </a:xfrm>
                    <a:prstGeom prst="rect">
                      <a:avLst/>
                    </a:prstGeom>
                  </pic:spPr>
                </pic:pic>
              </a:graphicData>
            </a:graphic>
          </wp:anchor>
        </w:drawing>
      </w:r>
      <w:r w:rsidR="0050472A">
        <w:rPr>
          <w:rFonts w:ascii="Arial" w:hAnsi="Arial" w:cs="Arial"/>
          <w:szCs w:val="24"/>
        </w:rPr>
        <w:t xml:space="preserve">  </w:t>
      </w:r>
      <w:r>
        <w:rPr>
          <w:rFonts w:ascii="Arial" w:hAnsi="Arial" w:cs="Arial"/>
          <w:szCs w:val="24"/>
        </w:rPr>
        <w:t xml:space="preserve">    </w:t>
      </w:r>
      <w:r w:rsidR="001F7FD7">
        <w:rPr>
          <w:rFonts w:ascii="Arial" w:hAnsi="Arial" w:cs="Arial"/>
          <w:szCs w:val="24"/>
        </w:rPr>
        <w:t xml:space="preserve"> </w:t>
      </w:r>
      <w:r w:rsidR="0050472A" w:rsidRPr="00646009">
        <w:rPr>
          <w:rFonts w:ascii="Arial" w:hAnsi="Arial" w:cs="Arial"/>
          <w:szCs w:val="24"/>
        </w:rPr>
        <w:t>T</w:t>
      </w:r>
      <w:r w:rsidR="00022BBF" w:rsidRPr="00646009">
        <w:rPr>
          <w:rFonts w:ascii="Arial" w:hAnsi="Arial" w:cs="Arial"/>
          <w:szCs w:val="24"/>
        </w:rPr>
        <w:t>he</w:t>
      </w:r>
      <w:r w:rsidR="00022BBF" w:rsidRPr="000129E4">
        <w:rPr>
          <w:rFonts w:ascii="Arial" w:hAnsi="Arial" w:cs="Arial"/>
          <w:szCs w:val="24"/>
        </w:rPr>
        <w:t xml:space="preserve"> contradictions between Cst Mgagande</w:t>
      </w:r>
      <w:r w:rsidR="007B49DC">
        <w:rPr>
          <w:rFonts w:ascii="Arial" w:hAnsi="Arial" w:cs="Arial"/>
          <w:szCs w:val="24"/>
        </w:rPr>
        <w:t>l</w:t>
      </w:r>
      <w:r w:rsidR="00022BBF" w:rsidRPr="000129E4">
        <w:rPr>
          <w:rFonts w:ascii="Arial" w:hAnsi="Arial" w:cs="Arial"/>
          <w:szCs w:val="24"/>
        </w:rPr>
        <w:t>i and Mboweni regarding the times of</w:t>
      </w:r>
    </w:p>
    <w:p w:rsidR="001F7FD7" w:rsidRDefault="00F52A2F" w:rsidP="001F7FD7">
      <w:pPr>
        <w:spacing w:after="0" w:line="360" w:lineRule="auto"/>
        <w:ind w:left="-567" w:hanging="1135"/>
        <w:rPr>
          <w:rFonts w:ascii="Arial" w:hAnsi="Arial" w:cs="Arial"/>
          <w:szCs w:val="24"/>
        </w:rPr>
      </w:pPr>
      <w:r>
        <w:rPr>
          <w:rFonts w:ascii="Arial" w:hAnsi="Arial" w:cs="Arial"/>
          <w:szCs w:val="24"/>
        </w:rPr>
        <w:t xml:space="preserve">               </w:t>
      </w:r>
      <w:r w:rsidR="00022BBF" w:rsidRPr="000129E4">
        <w:rPr>
          <w:rFonts w:ascii="Arial" w:hAnsi="Arial" w:cs="Arial"/>
          <w:szCs w:val="24"/>
        </w:rPr>
        <w:t xml:space="preserve"> </w:t>
      </w:r>
      <w:r w:rsidR="001F7FD7">
        <w:rPr>
          <w:rFonts w:ascii="Arial" w:hAnsi="Arial" w:cs="Arial"/>
          <w:szCs w:val="24"/>
        </w:rPr>
        <w:t xml:space="preserve"> </w:t>
      </w:r>
      <w:r>
        <w:rPr>
          <w:rFonts w:ascii="Arial" w:hAnsi="Arial" w:cs="Arial"/>
          <w:szCs w:val="24"/>
        </w:rPr>
        <w:t xml:space="preserve"> </w:t>
      </w:r>
      <w:r w:rsidR="00022BBF" w:rsidRPr="000129E4">
        <w:rPr>
          <w:rFonts w:ascii="Arial" w:hAnsi="Arial" w:cs="Arial"/>
          <w:szCs w:val="24"/>
        </w:rPr>
        <w:t xml:space="preserve">the robbery, the times of accused 1 arrest and the clothing description of the </w:t>
      </w:r>
    </w:p>
    <w:p w:rsidR="001F7FD7" w:rsidRDefault="001F7FD7" w:rsidP="001F7FD7">
      <w:pPr>
        <w:spacing w:after="0" w:line="360" w:lineRule="auto"/>
        <w:ind w:left="-567" w:hanging="1135"/>
        <w:rPr>
          <w:rFonts w:ascii="Arial" w:hAnsi="Arial" w:cs="Arial"/>
          <w:szCs w:val="24"/>
        </w:rPr>
      </w:pPr>
      <w:r>
        <w:rPr>
          <w:rFonts w:ascii="Arial" w:hAnsi="Arial" w:cs="Arial"/>
          <w:szCs w:val="24"/>
        </w:rPr>
        <w:t xml:space="preserve">                  </w:t>
      </w:r>
      <w:r w:rsidR="00022BBF" w:rsidRPr="000129E4">
        <w:rPr>
          <w:rFonts w:ascii="Arial" w:hAnsi="Arial" w:cs="Arial"/>
          <w:szCs w:val="24"/>
        </w:rPr>
        <w:t xml:space="preserve">suspects were not material. This is further supported by the appellants own </w:t>
      </w:r>
    </w:p>
    <w:p w:rsidR="001F7FD7" w:rsidRDefault="001F7FD7" w:rsidP="001F7FD7">
      <w:pPr>
        <w:spacing w:after="0" w:line="360" w:lineRule="auto"/>
        <w:ind w:left="-567" w:hanging="1135"/>
        <w:jc w:val="left"/>
        <w:rPr>
          <w:rFonts w:ascii="Arial" w:hAnsi="Arial" w:cs="Arial"/>
          <w:szCs w:val="24"/>
        </w:rPr>
      </w:pPr>
      <w:r>
        <w:rPr>
          <w:rFonts w:ascii="Arial" w:hAnsi="Arial" w:cs="Arial"/>
          <w:szCs w:val="24"/>
        </w:rPr>
        <w:t xml:space="preserve">                 </w:t>
      </w:r>
      <w:r w:rsidR="00010802">
        <w:rPr>
          <w:rFonts w:ascii="Arial" w:hAnsi="Arial" w:cs="Arial"/>
          <w:szCs w:val="24"/>
        </w:rPr>
        <w:t xml:space="preserve"> </w:t>
      </w:r>
      <w:r w:rsidR="00022BBF" w:rsidRPr="000129E4">
        <w:rPr>
          <w:rFonts w:ascii="Arial" w:hAnsi="Arial" w:cs="Arial"/>
          <w:szCs w:val="24"/>
        </w:rPr>
        <w:t xml:space="preserve">version that he himself places himself at the crime scene and in the company of </w:t>
      </w:r>
      <w:r>
        <w:rPr>
          <w:rFonts w:ascii="Arial" w:hAnsi="Arial" w:cs="Arial"/>
          <w:szCs w:val="24"/>
        </w:rPr>
        <w:t xml:space="preserve"> </w:t>
      </w:r>
    </w:p>
    <w:p w:rsidR="00DB5D5A" w:rsidRDefault="001F7FD7" w:rsidP="00DB5D5A">
      <w:pPr>
        <w:spacing w:after="0" w:line="360" w:lineRule="auto"/>
        <w:ind w:left="-567" w:hanging="1135"/>
        <w:jc w:val="left"/>
        <w:rPr>
          <w:rFonts w:ascii="Arial" w:hAnsi="Arial" w:cs="Arial"/>
          <w:szCs w:val="24"/>
        </w:rPr>
      </w:pPr>
      <w:r>
        <w:rPr>
          <w:rFonts w:ascii="Arial" w:hAnsi="Arial" w:cs="Arial"/>
          <w:szCs w:val="24"/>
        </w:rPr>
        <w:t xml:space="preserve">                  </w:t>
      </w:r>
      <w:r w:rsidR="00646009">
        <w:rPr>
          <w:rFonts w:ascii="Arial" w:hAnsi="Arial" w:cs="Arial"/>
          <w:szCs w:val="24"/>
        </w:rPr>
        <w:t>Shingange</w:t>
      </w:r>
      <w:r w:rsidR="00022BBF" w:rsidRPr="000129E4">
        <w:rPr>
          <w:rFonts w:ascii="Arial" w:hAnsi="Arial" w:cs="Arial"/>
          <w:szCs w:val="24"/>
        </w:rPr>
        <w:t xml:space="preserve"> and Mboweni.</w:t>
      </w:r>
      <w:r w:rsidR="0002244D">
        <w:rPr>
          <w:rFonts w:ascii="Arial" w:hAnsi="Arial" w:cs="Arial"/>
          <w:szCs w:val="24"/>
        </w:rPr>
        <w:t xml:space="preserve"> </w:t>
      </w:r>
      <w:r w:rsidR="00DB5D5A">
        <w:rPr>
          <w:rFonts w:ascii="Arial" w:hAnsi="Arial" w:cs="Arial"/>
          <w:szCs w:val="24"/>
        </w:rPr>
        <w:t xml:space="preserve"> </w:t>
      </w:r>
    </w:p>
    <w:p w:rsidR="00373C24" w:rsidRDefault="00DB5D5A" w:rsidP="00373C24">
      <w:pPr>
        <w:pStyle w:val="NoSpacing"/>
        <w:ind w:left="-1134"/>
      </w:pPr>
      <w:r>
        <w:t xml:space="preserve">    </w:t>
      </w:r>
      <w:r w:rsidR="00586351">
        <w:t xml:space="preserve"> </w:t>
      </w:r>
      <w:r w:rsidR="007B49DC" w:rsidRPr="00373C24">
        <w:rPr>
          <w:rFonts w:ascii="Arial" w:hAnsi="Arial" w:cs="Arial"/>
          <w:szCs w:val="24"/>
        </w:rPr>
        <w:t>[</w:t>
      </w:r>
      <w:r w:rsidR="00646009" w:rsidRPr="00373C24">
        <w:rPr>
          <w:rFonts w:ascii="Arial" w:hAnsi="Arial" w:cs="Arial"/>
          <w:szCs w:val="24"/>
        </w:rPr>
        <w:t>4</w:t>
      </w:r>
      <w:r w:rsidRPr="00373C24">
        <w:rPr>
          <w:rFonts w:ascii="Arial" w:hAnsi="Arial" w:cs="Arial"/>
          <w:szCs w:val="24"/>
        </w:rPr>
        <w:t>4</w:t>
      </w:r>
      <w:r w:rsidR="007B49DC" w:rsidRPr="00373C24">
        <w:rPr>
          <w:rFonts w:ascii="Arial" w:hAnsi="Arial" w:cs="Arial"/>
          <w:szCs w:val="24"/>
        </w:rPr>
        <w:t>]</w:t>
      </w:r>
      <w:r w:rsidR="007B49DC">
        <w:tab/>
      </w:r>
      <w:r w:rsidR="00373C24">
        <w:t xml:space="preserve">    </w:t>
      </w:r>
      <w:r w:rsidR="008225C0" w:rsidRPr="00373C24">
        <w:rPr>
          <w:rFonts w:ascii="Arial" w:hAnsi="Arial" w:cs="Arial"/>
          <w:szCs w:val="24"/>
        </w:rPr>
        <w:t>T</w:t>
      </w:r>
      <w:r w:rsidR="00022BBF" w:rsidRPr="00373C24">
        <w:rPr>
          <w:rFonts w:ascii="Arial" w:hAnsi="Arial" w:cs="Arial"/>
          <w:szCs w:val="24"/>
        </w:rPr>
        <w:t xml:space="preserve">he </w:t>
      </w:r>
      <w:r w:rsidR="00D577AB" w:rsidRPr="00373C24">
        <w:rPr>
          <w:rFonts w:ascii="Arial" w:hAnsi="Arial" w:cs="Arial"/>
          <w:szCs w:val="24"/>
        </w:rPr>
        <w:t>question</w:t>
      </w:r>
      <w:r w:rsidR="00022BBF" w:rsidRPr="00373C24">
        <w:rPr>
          <w:rFonts w:ascii="Arial" w:hAnsi="Arial" w:cs="Arial"/>
          <w:szCs w:val="24"/>
        </w:rPr>
        <w:t xml:space="preserve"> of whether the said contradictions are material or not</w:t>
      </w:r>
      <w:r w:rsidR="00022BBF" w:rsidRPr="000129E4">
        <w:t xml:space="preserve"> </w:t>
      </w:r>
    </w:p>
    <w:p w:rsidR="00373C24" w:rsidRDefault="00373C24" w:rsidP="00373C24">
      <w:pPr>
        <w:spacing w:after="0" w:line="360" w:lineRule="auto"/>
        <w:ind w:left="-827" w:hanging="1135"/>
        <w:rPr>
          <w:rFonts w:ascii="Arial" w:hAnsi="Arial" w:cs="Arial"/>
          <w:szCs w:val="24"/>
        </w:rPr>
      </w:pPr>
      <w:r>
        <w:rPr>
          <w:rFonts w:ascii="Arial" w:hAnsi="Arial" w:cs="Arial"/>
          <w:szCs w:val="24"/>
        </w:rPr>
        <w:t xml:space="preserve">                     </w:t>
      </w:r>
      <w:r w:rsidR="00952D3A">
        <w:rPr>
          <w:rFonts w:ascii="Arial" w:hAnsi="Arial" w:cs="Arial"/>
          <w:szCs w:val="24"/>
        </w:rPr>
        <w:t xml:space="preserve"> </w:t>
      </w:r>
      <w:r w:rsidR="00D577AB" w:rsidRPr="000129E4">
        <w:rPr>
          <w:rFonts w:ascii="Arial" w:hAnsi="Arial" w:cs="Arial"/>
          <w:szCs w:val="24"/>
        </w:rPr>
        <w:t xml:space="preserve">becomes </w:t>
      </w:r>
      <w:r w:rsidR="00D577AB">
        <w:rPr>
          <w:rFonts w:ascii="Arial" w:hAnsi="Arial" w:cs="Arial"/>
          <w:szCs w:val="24"/>
        </w:rPr>
        <w:t>completely</w:t>
      </w:r>
      <w:r w:rsidR="00022BBF" w:rsidRPr="000129E4">
        <w:rPr>
          <w:rFonts w:ascii="Arial" w:hAnsi="Arial" w:cs="Arial"/>
          <w:szCs w:val="24"/>
        </w:rPr>
        <w:t xml:space="preserve"> irrelevant when the appellant places the issue out of dispute </w:t>
      </w:r>
    </w:p>
    <w:p w:rsidR="00373C24" w:rsidRDefault="00373C24" w:rsidP="00373C24">
      <w:pPr>
        <w:spacing w:after="0" w:line="360" w:lineRule="auto"/>
        <w:ind w:left="-827" w:hanging="1135"/>
        <w:rPr>
          <w:rFonts w:ascii="Arial" w:hAnsi="Arial" w:cs="Arial"/>
          <w:szCs w:val="24"/>
        </w:rPr>
      </w:pPr>
      <w:r>
        <w:rPr>
          <w:rFonts w:ascii="Arial" w:hAnsi="Arial" w:cs="Arial"/>
          <w:szCs w:val="24"/>
        </w:rPr>
        <w:t xml:space="preserve">                     </w:t>
      </w:r>
      <w:r w:rsidR="00952D3A">
        <w:rPr>
          <w:rFonts w:ascii="Arial" w:hAnsi="Arial" w:cs="Arial"/>
          <w:szCs w:val="24"/>
        </w:rPr>
        <w:t xml:space="preserve"> </w:t>
      </w:r>
      <w:r w:rsidR="00022BBF" w:rsidRPr="000129E4">
        <w:rPr>
          <w:rFonts w:ascii="Arial" w:hAnsi="Arial" w:cs="Arial"/>
          <w:szCs w:val="24"/>
        </w:rPr>
        <w:t xml:space="preserve">by placing </w:t>
      </w:r>
      <w:r w:rsidR="00DB5D5A">
        <w:rPr>
          <w:rFonts w:ascii="Arial" w:hAnsi="Arial" w:cs="Arial"/>
          <w:szCs w:val="24"/>
        </w:rPr>
        <w:t xml:space="preserve"> </w:t>
      </w:r>
      <w:r w:rsidR="00022BBF" w:rsidRPr="000129E4">
        <w:rPr>
          <w:rFonts w:ascii="Arial" w:hAnsi="Arial" w:cs="Arial"/>
          <w:szCs w:val="24"/>
        </w:rPr>
        <w:t>himself at the crime scene at approximately the same time as the</w:t>
      </w:r>
    </w:p>
    <w:p w:rsidR="00373C24" w:rsidRDefault="00373C24" w:rsidP="00373C24">
      <w:pPr>
        <w:spacing w:after="0" w:line="360" w:lineRule="auto"/>
        <w:ind w:left="-827" w:hanging="1135"/>
        <w:rPr>
          <w:rFonts w:ascii="Arial" w:hAnsi="Arial" w:cs="Arial"/>
          <w:szCs w:val="24"/>
        </w:rPr>
      </w:pPr>
      <w:r>
        <w:rPr>
          <w:rFonts w:ascii="Arial" w:hAnsi="Arial" w:cs="Arial"/>
          <w:szCs w:val="24"/>
        </w:rPr>
        <w:t xml:space="preserve">                    </w:t>
      </w:r>
      <w:r w:rsidR="00952D3A">
        <w:rPr>
          <w:rFonts w:ascii="Arial" w:hAnsi="Arial" w:cs="Arial"/>
          <w:szCs w:val="24"/>
        </w:rPr>
        <w:t xml:space="preserve"> </w:t>
      </w:r>
      <w:r>
        <w:rPr>
          <w:rFonts w:ascii="Arial" w:hAnsi="Arial" w:cs="Arial"/>
          <w:szCs w:val="24"/>
        </w:rPr>
        <w:t xml:space="preserve"> </w:t>
      </w:r>
      <w:r w:rsidR="00022BBF" w:rsidRPr="000129E4">
        <w:rPr>
          <w:rFonts w:ascii="Arial" w:hAnsi="Arial" w:cs="Arial"/>
          <w:szCs w:val="24"/>
        </w:rPr>
        <w:t>occurrence of the armed robbery and furthermore in the company of the</w:t>
      </w:r>
    </w:p>
    <w:p w:rsidR="00373C24" w:rsidRDefault="00373C24" w:rsidP="00373C24">
      <w:pPr>
        <w:spacing w:after="0" w:line="360" w:lineRule="auto"/>
        <w:ind w:left="-827" w:hanging="1135"/>
        <w:rPr>
          <w:rFonts w:ascii="Arial" w:hAnsi="Arial" w:cs="Arial"/>
          <w:szCs w:val="24"/>
        </w:rPr>
      </w:pPr>
      <w:r>
        <w:rPr>
          <w:rFonts w:ascii="Arial" w:hAnsi="Arial" w:cs="Arial"/>
          <w:szCs w:val="24"/>
        </w:rPr>
        <w:t xml:space="preserve">                   </w:t>
      </w:r>
      <w:r w:rsidR="00952D3A">
        <w:rPr>
          <w:rFonts w:ascii="Arial" w:hAnsi="Arial" w:cs="Arial"/>
          <w:szCs w:val="24"/>
        </w:rPr>
        <w:t xml:space="preserve"> </w:t>
      </w:r>
      <w:r>
        <w:rPr>
          <w:rFonts w:ascii="Arial" w:hAnsi="Arial" w:cs="Arial"/>
          <w:szCs w:val="24"/>
        </w:rPr>
        <w:t xml:space="preserve"> </w:t>
      </w:r>
      <w:r w:rsidR="00787EAF">
        <w:rPr>
          <w:rFonts w:ascii="Arial" w:hAnsi="Arial" w:cs="Arial"/>
          <w:szCs w:val="24"/>
        </w:rPr>
        <w:t xml:space="preserve"> </w:t>
      </w:r>
      <w:r w:rsidR="00022BBF" w:rsidRPr="000129E4">
        <w:rPr>
          <w:rFonts w:ascii="Arial" w:hAnsi="Arial" w:cs="Arial"/>
          <w:szCs w:val="24"/>
        </w:rPr>
        <w:t>complainant and</w:t>
      </w:r>
      <w:r w:rsidR="00DB5D5A">
        <w:rPr>
          <w:rFonts w:ascii="Arial" w:hAnsi="Arial" w:cs="Arial"/>
          <w:szCs w:val="24"/>
        </w:rPr>
        <w:t xml:space="preserve"> </w:t>
      </w:r>
      <w:r w:rsidR="00022BBF" w:rsidRPr="000129E4">
        <w:rPr>
          <w:rFonts w:ascii="Arial" w:hAnsi="Arial" w:cs="Arial"/>
          <w:szCs w:val="24"/>
        </w:rPr>
        <w:t>Mboweni. The appellant admits possession of the complaints</w:t>
      </w:r>
      <w:r w:rsidR="00DB5D5A">
        <w:rPr>
          <w:rFonts w:ascii="Arial" w:hAnsi="Arial" w:cs="Arial"/>
          <w:szCs w:val="24"/>
        </w:rPr>
        <w:t>’</w:t>
      </w:r>
      <w:r w:rsidR="00022BBF" w:rsidRPr="000129E4">
        <w:rPr>
          <w:rFonts w:ascii="Arial" w:hAnsi="Arial" w:cs="Arial"/>
          <w:szCs w:val="24"/>
        </w:rPr>
        <w:t xml:space="preserve"> </w:t>
      </w:r>
    </w:p>
    <w:p w:rsidR="000B11AF" w:rsidRDefault="00373C24" w:rsidP="00373C24">
      <w:pPr>
        <w:spacing w:after="0" w:line="360" w:lineRule="auto"/>
        <w:ind w:left="-827" w:hanging="1135"/>
        <w:rPr>
          <w:rFonts w:ascii="Arial" w:hAnsi="Arial" w:cs="Arial"/>
          <w:szCs w:val="24"/>
        </w:rPr>
      </w:pPr>
      <w:r>
        <w:rPr>
          <w:rFonts w:ascii="Arial" w:hAnsi="Arial" w:cs="Arial"/>
          <w:szCs w:val="24"/>
        </w:rPr>
        <w:t xml:space="preserve">                   </w:t>
      </w:r>
      <w:r w:rsidR="00952D3A">
        <w:rPr>
          <w:rFonts w:ascii="Arial" w:hAnsi="Arial" w:cs="Arial"/>
          <w:szCs w:val="24"/>
        </w:rPr>
        <w:t xml:space="preserve"> </w:t>
      </w:r>
      <w:r>
        <w:rPr>
          <w:rFonts w:ascii="Arial" w:hAnsi="Arial" w:cs="Arial"/>
          <w:szCs w:val="24"/>
        </w:rPr>
        <w:t xml:space="preserve">  </w:t>
      </w:r>
      <w:r w:rsidR="00022BBF" w:rsidRPr="000129E4">
        <w:rPr>
          <w:rFonts w:ascii="Arial" w:hAnsi="Arial" w:cs="Arial"/>
          <w:szCs w:val="24"/>
        </w:rPr>
        <w:t>cellphone.</w:t>
      </w:r>
      <w:r w:rsidR="0002244D">
        <w:rPr>
          <w:rFonts w:ascii="Arial" w:hAnsi="Arial" w:cs="Arial"/>
          <w:szCs w:val="24"/>
        </w:rPr>
        <w:t xml:space="preserve"> </w:t>
      </w:r>
    </w:p>
    <w:p w:rsidR="0002244D" w:rsidRDefault="000B11AF" w:rsidP="00442448">
      <w:pPr>
        <w:spacing w:after="0" w:line="360" w:lineRule="auto"/>
        <w:ind w:left="-567" w:hanging="851"/>
        <w:jc w:val="left"/>
        <w:rPr>
          <w:rFonts w:ascii="Arial" w:hAnsi="Arial" w:cs="Arial"/>
          <w:szCs w:val="24"/>
        </w:rPr>
      </w:pPr>
      <w:r>
        <w:rPr>
          <w:rFonts w:ascii="Arial" w:hAnsi="Arial" w:cs="Arial"/>
          <w:szCs w:val="24"/>
        </w:rPr>
        <w:t xml:space="preserve"> </w:t>
      </w:r>
      <w:r w:rsidR="007B49DC">
        <w:rPr>
          <w:rFonts w:ascii="Arial" w:hAnsi="Arial" w:cs="Arial"/>
          <w:szCs w:val="24"/>
        </w:rPr>
        <w:t>[</w:t>
      </w:r>
      <w:r w:rsidR="00832052">
        <w:rPr>
          <w:rFonts w:ascii="Arial" w:hAnsi="Arial" w:cs="Arial"/>
          <w:szCs w:val="24"/>
        </w:rPr>
        <w:t>4</w:t>
      </w:r>
      <w:r w:rsidR="00DB5D5A">
        <w:rPr>
          <w:rFonts w:ascii="Arial" w:hAnsi="Arial" w:cs="Arial"/>
          <w:szCs w:val="24"/>
        </w:rPr>
        <w:t>5</w:t>
      </w:r>
      <w:r w:rsidR="007B49DC">
        <w:rPr>
          <w:rFonts w:ascii="Arial" w:hAnsi="Arial" w:cs="Arial"/>
          <w:szCs w:val="24"/>
        </w:rPr>
        <w:t>]</w:t>
      </w:r>
      <w:r w:rsidR="007B49DC">
        <w:rPr>
          <w:rFonts w:ascii="Arial" w:hAnsi="Arial" w:cs="Arial"/>
          <w:szCs w:val="24"/>
        </w:rPr>
        <w:tab/>
      </w:r>
      <w:r w:rsidR="00A330F8" w:rsidRPr="000129E4">
        <w:rPr>
          <w:rFonts w:ascii="Arial" w:hAnsi="Arial" w:cs="Arial"/>
          <w:szCs w:val="24"/>
        </w:rPr>
        <w:t>The</w:t>
      </w:r>
      <w:r w:rsidR="00B301BA">
        <w:rPr>
          <w:rFonts w:ascii="Arial" w:hAnsi="Arial" w:cs="Arial"/>
          <w:szCs w:val="24"/>
        </w:rPr>
        <w:t xml:space="preserve"> </w:t>
      </w:r>
      <w:r w:rsidR="001A7C35">
        <w:rPr>
          <w:rFonts w:ascii="Arial" w:hAnsi="Arial" w:cs="Arial"/>
          <w:szCs w:val="24"/>
        </w:rPr>
        <w:t>a</w:t>
      </w:r>
      <w:r w:rsidR="001A7C35" w:rsidRPr="000129E4">
        <w:rPr>
          <w:rFonts w:ascii="Arial" w:hAnsi="Arial" w:cs="Arial"/>
          <w:szCs w:val="24"/>
        </w:rPr>
        <w:t>ppellant</w:t>
      </w:r>
      <w:r w:rsidR="00A330F8" w:rsidRPr="000129E4">
        <w:rPr>
          <w:rFonts w:ascii="Arial" w:hAnsi="Arial" w:cs="Arial"/>
          <w:szCs w:val="24"/>
        </w:rPr>
        <w:t xml:space="preserve"> attempted to justify his </w:t>
      </w:r>
      <w:r w:rsidR="008225C0">
        <w:rPr>
          <w:rFonts w:ascii="Arial" w:hAnsi="Arial" w:cs="Arial"/>
          <w:szCs w:val="24"/>
        </w:rPr>
        <w:t xml:space="preserve">possession of the cell phone by </w:t>
      </w:r>
      <w:r w:rsidR="00A330F8" w:rsidRPr="000129E4">
        <w:rPr>
          <w:rFonts w:ascii="Arial" w:hAnsi="Arial" w:cs="Arial"/>
          <w:szCs w:val="24"/>
        </w:rPr>
        <w:t>fabricating</w:t>
      </w:r>
      <w:r w:rsidR="008225C0">
        <w:rPr>
          <w:rFonts w:ascii="Arial" w:hAnsi="Arial" w:cs="Arial"/>
          <w:szCs w:val="24"/>
        </w:rPr>
        <w:t xml:space="preserve"> </w:t>
      </w:r>
      <w:r w:rsidR="00A330F8" w:rsidRPr="000129E4">
        <w:rPr>
          <w:rFonts w:ascii="Arial" w:hAnsi="Arial" w:cs="Arial"/>
          <w:szCs w:val="24"/>
        </w:rPr>
        <w:t xml:space="preserve">a </w:t>
      </w:r>
      <w:r w:rsidR="00B75036">
        <w:rPr>
          <w:rFonts w:ascii="Arial" w:hAnsi="Arial" w:cs="Arial"/>
          <w:szCs w:val="24"/>
        </w:rPr>
        <w:t xml:space="preserve">   </w:t>
      </w:r>
      <w:r w:rsidR="00442448">
        <w:rPr>
          <w:rFonts w:ascii="Arial" w:hAnsi="Arial" w:cs="Arial"/>
          <w:szCs w:val="24"/>
        </w:rPr>
        <w:t xml:space="preserve">  </w:t>
      </w:r>
      <w:r w:rsidR="00A330F8" w:rsidRPr="000129E4">
        <w:rPr>
          <w:rFonts w:ascii="Arial" w:hAnsi="Arial" w:cs="Arial"/>
          <w:szCs w:val="24"/>
        </w:rPr>
        <w:t>version of the spilled beer. This version was denied by all the state witnesses. The appellant elects not to testify to explain the version of the spilled beer.</w:t>
      </w:r>
      <w:r w:rsidR="0002244D">
        <w:rPr>
          <w:rFonts w:ascii="Arial" w:hAnsi="Arial" w:cs="Arial"/>
          <w:szCs w:val="24"/>
        </w:rPr>
        <w:t xml:space="preserve"> </w:t>
      </w:r>
    </w:p>
    <w:p w:rsidR="0002244D" w:rsidRDefault="007B49DC" w:rsidP="00442448">
      <w:pPr>
        <w:spacing w:after="0" w:line="360" w:lineRule="auto"/>
        <w:ind w:left="-567" w:hanging="851"/>
        <w:rPr>
          <w:rFonts w:ascii="Arial" w:hAnsi="Arial" w:cs="Arial"/>
          <w:szCs w:val="24"/>
        </w:rPr>
      </w:pPr>
      <w:r>
        <w:rPr>
          <w:rFonts w:ascii="Arial" w:hAnsi="Arial" w:cs="Arial"/>
          <w:szCs w:val="24"/>
        </w:rPr>
        <w:t>[</w:t>
      </w:r>
      <w:r w:rsidR="00832052">
        <w:rPr>
          <w:rFonts w:ascii="Arial" w:hAnsi="Arial" w:cs="Arial"/>
          <w:szCs w:val="24"/>
        </w:rPr>
        <w:t>4</w:t>
      </w:r>
      <w:r w:rsidR="00010802">
        <w:rPr>
          <w:rFonts w:ascii="Arial" w:hAnsi="Arial" w:cs="Arial"/>
          <w:szCs w:val="24"/>
        </w:rPr>
        <w:t>6</w:t>
      </w:r>
      <w:r>
        <w:rPr>
          <w:rFonts w:ascii="Arial" w:hAnsi="Arial" w:cs="Arial"/>
          <w:szCs w:val="24"/>
        </w:rPr>
        <w:t>]</w:t>
      </w:r>
      <w:r>
        <w:rPr>
          <w:rFonts w:ascii="Arial" w:hAnsi="Arial" w:cs="Arial"/>
          <w:szCs w:val="24"/>
        </w:rPr>
        <w:tab/>
      </w:r>
      <w:r w:rsidR="008225C0">
        <w:rPr>
          <w:rFonts w:ascii="Arial" w:hAnsi="Arial" w:cs="Arial"/>
          <w:szCs w:val="24"/>
        </w:rPr>
        <w:t>T</w:t>
      </w:r>
      <w:r w:rsidR="00A330F8" w:rsidRPr="000129E4">
        <w:rPr>
          <w:rFonts w:ascii="Arial" w:hAnsi="Arial" w:cs="Arial"/>
          <w:szCs w:val="24"/>
        </w:rPr>
        <w:t xml:space="preserve">he independent proven facts show that the appellant and accused 1 had </w:t>
      </w:r>
      <w:r w:rsidR="00856D5F" w:rsidRPr="000129E4">
        <w:rPr>
          <w:rFonts w:ascii="Arial" w:hAnsi="Arial" w:cs="Arial"/>
          <w:szCs w:val="24"/>
        </w:rPr>
        <w:t xml:space="preserve">robbed </w:t>
      </w:r>
      <w:r w:rsidR="00856D5F">
        <w:rPr>
          <w:rFonts w:ascii="Arial" w:hAnsi="Arial" w:cs="Arial"/>
          <w:szCs w:val="24"/>
        </w:rPr>
        <w:t>the</w:t>
      </w:r>
      <w:r w:rsidR="00A330F8" w:rsidRPr="000129E4">
        <w:rPr>
          <w:rFonts w:ascii="Arial" w:hAnsi="Arial" w:cs="Arial"/>
          <w:szCs w:val="24"/>
        </w:rPr>
        <w:t xml:space="preserve"> complainant in execution of a common purpose. The independent proven facts </w:t>
      </w:r>
      <w:r w:rsidR="00442448">
        <w:rPr>
          <w:rFonts w:ascii="Arial" w:hAnsi="Arial" w:cs="Arial"/>
          <w:szCs w:val="24"/>
        </w:rPr>
        <w:t xml:space="preserve">  </w:t>
      </w:r>
      <w:r w:rsidR="00A330F8" w:rsidRPr="000129E4">
        <w:rPr>
          <w:rFonts w:ascii="Arial" w:hAnsi="Arial" w:cs="Arial"/>
          <w:szCs w:val="24"/>
        </w:rPr>
        <w:t>show that aggravating circumstances were present during the course of this robbery, namely the use of a fire arm was wielded during the robbery.</w:t>
      </w:r>
      <w:r w:rsidR="0002244D">
        <w:rPr>
          <w:rFonts w:ascii="Arial" w:hAnsi="Arial" w:cs="Arial"/>
          <w:szCs w:val="24"/>
        </w:rPr>
        <w:t xml:space="preserve"> </w:t>
      </w:r>
    </w:p>
    <w:p w:rsidR="00655860" w:rsidRDefault="007B49DC" w:rsidP="00442448">
      <w:pPr>
        <w:spacing w:after="0" w:line="360" w:lineRule="auto"/>
        <w:ind w:left="-567" w:hanging="851"/>
        <w:rPr>
          <w:rFonts w:ascii="Arial" w:hAnsi="Arial" w:cs="Arial"/>
          <w:szCs w:val="24"/>
        </w:rPr>
      </w:pPr>
      <w:r>
        <w:rPr>
          <w:rFonts w:ascii="Arial" w:hAnsi="Arial" w:cs="Arial"/>
          <w:szCs w:val="24"/>
        </w:rPr>
        <w:t>[</w:t>
      </w:r>
      <w:r w:rsidR="00832052">
        <w:rPr>
          <w:rFonts w:ascii="Arial" w:hAnsi="Arial" w:cs="Arial"/>
          <w:szCs w:val="24"/>
        </w:rPr>
        <w:t>4</w:t>
      </w:r>
      <w:r w:rsidR="00586351">
        <w:rPr>
          <w:rFonts w:ascii="Arial" w:hAnsi="Arial" w:cs="Arial"/>
          <w:szCs w:val="24"/>
        </w:rPr>
        <w:t>7</w:t>
      </w:r>
      <w:r>
        <w:rPr>
          <w:rFonts w:ascii="Arial" w:hAnsi="Arial" w:cs="Arial"/>
          <w:szCs w:val="24"/>
        </w:rPr>
        <w:t>]</w:t>
      </w:r>
      <w:r>
        <w:rPr>
          <w:rFonts w:ascii="Arial" w:hAnsi="Arial" w:cs="Arial"/>
          <w:szCs w:val="24"/>
        </w:rPr>
        <w:tab/>
      </w:r>
      <w:r w:rsidR="00A330F8" w:rsidRPr="000129E4">
        <w:rPr>
          <w:rFonts w:ascii="Arial" w:hAnsi="Arial" w:cs="Arial"/>
          <w:szCs w:val="24"/>
        </w:rPr>
        <w:t>The appellant attempted to confuse the issue of identity even further by arguing with</w:t>
      </w:r>
      <w:r w:rsidR="00442448">
        <w:rPr>
          <w:rFonts w:ascii="Arial" w:hAnsi="Arial" w:cs="Arial"/>
          <w:szCs w:val="24"/>
        </w:rPr>
        <w:t xml:space="preserve"> </w:t>
      </w:r>
      <w:r w:rsidR="00A330F8" w:rsidRPr="000129E4">
        <w:rPr>
          <w:rFonts w:ascii="Arial" w:hAnsi="Arial" w:cs="Arial"/>
          <w:szCs w:val="24"/>
        </w:rPr>
        <w:t>the investigating officer that he had confused two dif</w:t>
      </w:r>
      <w:r w:rsidR="001A7C35">
        <w:rPr>
          <w:rFonts w:ascii="Arial" w:hAnsi="Arial" w:cs="Arial"/>
          <w:szCs w:val="24"/>
        </w:rPr>
        <w:t xml:space="preserve">ferent people, namely Zinza  and </w:t>
      </w:r>
      <w:r w:rsidR="00A330F8" w:rsidRPr="000129E4">
        <w:rPr>
          <w:rFonts w:ascii="Arial" w:hAnsi="Arial" w:cs="Arial"/>
          <w:szCs w:val="24"/>
        </w:rPr>
        <w:t>Zwane. This too was a futile exercise which was negated by the appellants own</w:t>
      </w:r>
      <w:r w:rsidR="00442448">
        <w:rPr>
          <w:rFonts w:ascii="Arial" w:hAnsi="Arial" w:cs="Arial"/>
          <w:szCs w:val="24"/>
        </w:rPr>
        <w:t xml:space="preserve"> </w:t>
      </w:r>
      <w:r w:rsidR="00A330F8" w:rsidRPr="000129E4">
        <w:rPr>
          <w:rFonts w:ascii="Arial" w:hAnsi="Arial" w:cs="Arial"/>
          <w:szCs w:val="24"/>
        </w:rPr>
        <w:t>version of placing himself at the crime scene, in the company of the complainants an admitting possession of the complainant's cell phone</w:t>
      </w:r>
      <w:r w:rsidR="00A330F8" w:rsidRPr="000129E4">
        <w:rPr>
          <w:rFonts w:ascii="Arial" w:hAnsi="Arial" w:cs="Arial"/>
          <w:noProof/>
          <w:szCs w:val="24"/>
          <w:lang w:val="en-ZA" w:eastAsia="en-ZA"/>
        </w:rPr>
        <w:drawing>
          <wp:inline distT="0" distB="0" distL="0" distR="0" wp14:anchorId="5A4507C2" wp14:editId="25477B83">
            <wp:extent cx="12192" cy="21342"/>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1862" name="Picture 31862"/>
                    <pic:cNvPicPr/>
                  </pic:nvPicPr>
                  <pic:blipFill>
                    <a:blip r:embed="rId16"/>
                    <a:stretch>
                      <a:fillRect/>
                    </a:stretch>
                  </pic:blipFill>
                  <pic:spPr>
                    <a:xfrm>
                      <a:off x="0" y="0"/>
                      <a:ext cx="12192" cy="21342"/>
                    </a:xfrm>
                    <a:prstGeom prst="rect">
                      <a:avLst/>
                    </a:prstGeom>
                  </pic:spPr>
                </pic:pic>
              </a:graphicData>
            </a:graphic>
          </wp:inline>
        </w:drawing>
      </w:r>
      <w:r w:rsidR="00655860">
        <w:rPr>
          <w:rFonts w:ascii="Arial" w:hAnsi="Arial" w:cs="Arial"/>
          <w:szCs w:val="24"/>
        </w:rPr>
        <w:t xml:space="preserve"> </w:t>
      </w:r>
    </w:p>
    <w:p w:rsidR="00104B72" w:rsidRPr="00442448" w:rsidRDefault="007B49DC" w:rsidP="00856D5F">
      <w:pPr>
        <w:spacing w:after="0" w:line="360" w:lineRule="auto"/>
        <w:ind w:left="-567" w:hanging="888"/>
        <w:jc w:val="left"/>
        <w:rPr>
          <w:rFonts w:ascii="Arial" w:hAnsi="Arial" w:cs="Arial"/>
          <w:szCs w:val="24"/>
        </w:rPr>
      </w:pPr>
      <w:r>
        <w:rPr>
          <w:rFonts w:ascii="Arial" w:hAnsi="Arial" w:cs="Arial"/>
          <w:szCs w:val="24"/>
        </w:rPr>
        <w:t>[</w:t>
      </w:r>
      <w:r w:rsidR="00832052">
        <w:rPr>
          <w:rFonts w:ascii="Arial" w:hAnsi="Arial" w:cs="Arial"/>
          <w:szCs w:val="24"/>
        </w:rPr>
        <w:t>4</w:t>
      </w:r>
      <w:r w:rsidR="00586351">
        <w:rPr>
          <w:rFonts w:ascii="Arial" w:hAnsi="Arial" w:cs="Arial"/>
          <w:szCs w:val="24"/>
        </w:rPr>
        <w:t>8</w:t>
      </w:r>
      <w:r>
        <w:rPr>
          <w:rFonts w:ascii="Arial" w:hAnsi="Arial" w:cs="Arial"/>
          <w:szCs w:val="24"/>
        </w:rPr>
        <w:t>]</w:t>
      </w:r>
      <w:r>
        <w:rPr>
          <w:rFonts w:ascii="Arial" w:hAnsi="Arial" w:cs="Arial"/>
          <w:szCs w:val="24"/>
        </w:rPr>
        <w:tab/>
      </w:r>
      <w:r w:rsidR="008225C0" w:rsidRPr="00442448">
        <w:rPr>
          <w:rFonts w:ascii="Arial" w:hAnsi="Arial" w:cs="Arial"/>
          <w:szCs w:val="24"/>
        </w:rPr>
        <w:t>T</w:t>
      </w:r>
      <w:r w:rsidR="00856D5F">
        <w:rPr>
          <w:rFonts w:ascii="Arial" w:hAnsi="Arial" w:cs="Arial"/>
          <w:szCs w:val="24"/>
        </w:rPr>
        <w:t xml:space="preserve">here is </w:t>
      </w:r>
      <w:r w:rsidR="00A330F8" w:rsidRPr="00442448">
        <w:rPr>
          <w:rFonts w:ascii="Arial" w:hAnsi="Arial" w:cs="Arial"/>
          <w:szCs w:val="24"/>
        </w:rPr>
        <w:t>absolutely no point in arguing that a formal identity parade must be</w:t>
      </w:r>
    </w:p>
    <w:p w:rsidR="00104B72" w:rsidRDefault="00104B72" w:rsidP="00442448">
      <w:pPr>
        <w:spacing w:after="0" w:line="360" w:lineRule="auto"/>
        <w:ind w:left="-567" w:hanging="888"/>
        <w:jc w:val="left"/>
        <w:rPr>
          <w:rFonts w:ascii="Arial" w:hAnsi="Arial" w:cs="Arial"/>
          <w:szCs w:val="24"/>
        </w:rPr>
      </w:pPr>
      <w:r>
        <w:rPr>
          <w:rFonts w:ascii="Arial" w:hAnsi="Arial" w:cs="Arial"/>
          <w:b/>
          <w:szCs w:val="24"/>
        </w:rPr>
        <w:t xml:space="preserve">              </w:t>
      </w:r>
      <w:r w:rsidR="00A330F8" w:rsidRPr="00442448">
        <w:rPr>
          <w:rFonts w:ascii="Arial" w:hAnsi="Arial" w:cs="Arial"/>
          <w:szCs w:val="24"/>
        </w:rPr>
        <w:t>held when firstly identification</w:t>
      </w:r>
      <w:r w:rsidR="00A330F8" w:rsidRPr="000129E4">
        <w:rPr>
          <w:rFonts w:ascii="Arial" w:hAnsi="Arial" w:cs="Arial"/>
          <w:szCs w:val="24"/>
        </w:rPr>
        <w:t xml:space="preserve"> of the suspects was established during the arrest</w:t>
      </w:r>
    </w:p>
    <w:p w:rsidR="00104B72" w:rsidRDefault="00104B72" w:rsidP="00442448">
      <w:pPr>
        <w:spacing w:after="0" w:line="360" w:lineRule="auto"/>
        <w:ind w:left="-567" w:hanging="888"/>
        <w:jc w:val="left"/>
        <w:rPr>
          <w:rFonts w:ascii="Arial" w:hAnsi="Arial" w:cs="Arial"/>
          <w:szCs w:val="24"/>
        </w:rPr>
      </w:pPr>
      <w:r>
        <w:rPr>
          <w:rFonts w:ascii="Arial" w:hAnsi="Arial" w:cs="Arial"/>
          <w:b/>
          <w:szCs w:val="24"/>
        </w:rPr>
        <w:t xml:space="preserve">              </w:t>
      </w:r>
      <w:r w:rsidR="00A330F8" w:rsidRPr="000129E4">
        <w:rPr>
          <w:rFonts w:ascii="Arial" w:hAnsi="Arial" w:cs="Arial"/>
          <w:szCs w:val="24"/>
        </w:rPr>
        <w:t xml:space="preserve">of the suspects and secondly when the appellant himself places identity out of </w:t>
      </w:r>
    </w:p>
    <w:p w:rsidR="00104B72" w:rsidRDefault="00104B72" w:rsidP="00442448">
      <w:pPr>
        <w:spacing w:after="0" w:line="360" w:lineRule="auto"/>
        <w:ind w:left="-567" w:hanging="888"/>
        <w:jc w:val="left"/>
        <w:rPr>
          <w:rFonts w:ascii="Arial" w:hAnsi="Arial" w:cs="Arial"/>
          <w:szCs w:val="24"/>
        </w:rPr>
      </w:pPr>
      <w:r>
        <w:rPr>
          <w:rFonts w:ascii="Arial" w:hAnsi="Arial" w:cs="Arial"/>
          <w:szCs w:val="24"/>
        </w:rPr>
        <w:t xml:space="preserve">              </w:t>
      </w:r>
      <w:r w:rsidR="00A330F8" w:rsidRPr="000129E4">
        <w:rPr>
          <w:rFonts w:ascii="Arial" w:hAnsi="Arial" w:cs="Arial"/>
          <w:szCs w:val="24"/>
        </w:rPr>
        <w:t>dis</w:t>
      </w:r>
      <w:r w:rsidR="00A330F8">
        <w:rPr>
          <w:rFonts w:ascii="Arial" w:hAnsi="Arial" w:cs="Arial"/>
          <w:szCs w:val="24"/>
        </w:rPr>
        <w:t>pute with his version of events.</w:t>
      </w:r>
      <w:r w:rsidR="00D11FFD" w:rsidRPr="00D11FFD">
        <w:rPr>
          <w:rFonts w:ascii="Arial" w:hAnsi="Arial" w:cs="Arial"/>
          <w:szCs w:val="24"/>
        </w:rPr>
        <w:t xml:space="preserve"> </w:t>
      </w:r>
      <w:r w:rsidR="00D11FFD">
        <w:rPr>
          <w:rFonts w:ascii="Arial" w:hAnsi="Arial" w:cs="Arial"/>
          <w:szCs w:val="24"/>
        </w:rPr>
        <w:t xml:space="preserve">I am of the view </w:t>
      </w:r>
      <w:r w:rsidR="00D11FFD" w:rsidRPr="000265ED">
        <w:rPr>
          <w:rFonts w:ascii="Arial" w:hAnsi="Arial" w:cs="Arial"/>
          <w:szCs w:val="24"/>
        </w:rPr>
        <w:t xml:space="preserve">that the response about the </w:t>
      </w:r>
    </w:p>
    <w:p w:rsidR="00655860" w:rsidRDefault="00856D5F" w:rsidP="001A7C35">
      <w:pPr>
        <w:spacing w:after="0" w:line="360" w:lineRule="auto"/>
        <w:ind w:left="-567" w:hanging="888"/>
        <w:jc w:val="left"/>
        <w:rPr>
          <w:rFonts w:ascii="Arial" w:hAnsi="Arial" w:cs="Arial"/>
          <w:szCs w:val="24"/>
        </w:rPr>
      </w:pPr>
      <w:r>
        <w:rPr>
          <w:rFonts w:ascii="Arial" w:hAnsi="Arial" w:cs="Arial"/>
          <w:szCs w:val="24"/>
        </w:rPr>
        <w:t xml:space="preserve">              </w:t>
      </w:r>
      <w:r w:rsidR="00D11FFD" w:rsidRPr="000265ED">
        <w:rPr>
          <w:rFonts w:ascii="Arial" w:hAnsi="Arial" w:cs="Arial"/>
          <w:szCs w:val="24"/>
        </w:rPr>
        <w:t xml:space="preserve">identity parade by </w:t>
      </w:r>
      <w:r w:rsidR="00E10765">
        <w:rPr>
          <w:rFonts w:ascii="Arial" w:hAnsi="Arial" w:cs="Arial"/>
          <w:szCs w:val="24"/>
        </w:rPr>
        <w:t>Sergeant</w:t>
      </w:r>
      <w:r w:rsidR="00952D3A">
        <w:rPr>
          <w:rFonts w:ascii="Arial" w:hAnsi="Arial" w:cs="Arial"/>
          <w:szCs w:val="24"/>
        </w:rPr>
        <w:t xml:space="preserve"> </w:t>
      </w:r>
      <w:r w:rsidR="00D11FFD" w:rsidRPr="000265ED">
        <w:rPr>
          <w:rFonts w:ascii="Arial" w:hAnsi="Arial" w:cs="Arial"/>
          <w:szCs w:val="24"/>
        </w:rPr>
        <w:t xml:space="preserve"> Makamu is correct. An identity parade was not </w:t>
      </w:r>
      <w:r w:rsidR="001A7C35">
        <w:rPr>
          <w:rFonts w:ascii="Arial" w:hAnsi="Arial" w:cs="Arial"/>
          <w:szCs w:val="24"/>
        </w:rPr>
        <w:t xml:space="preserve">   </w:t>
      </w:r>
      <w:r w:rsidR="00D11FFD" w:rsidRPr="000265ED">
        <w:rPr>
          <w:rFonts w:ascii="Arial" w:hAnsi="Arial" w:cs="Arial"/>
          <w:szCs w:val="24"/>
        </w:rPr>
        <w:t xml:space="preserve">required because an identification of both suspects had already occurred. </w:t>
      </w:r>
      <w:r w:rsidR="00104B72" w:rsidRPr="000265ED">
        <w:rPr>
          <w:rFonts w:ascii="Arial" w:hAnsi="Arial" w:cs="Arial"/>
          <w:szCs w:val="24"/>
        </w:rPr>
        <w:t>Identification</w:t>
      </w:r>
      <w:r w:rsidR="00D11FFD" w:rsidRPr="000265ED">
        <w:rPr>
          <w:rFonts w:ascii="Arial" w:hAnsi="Arial" w:cs="Arial"/>
          <w:szCs w:val="24"/>
        </w:rPr>
        <w:t xml:space="preserve"> parade only occurs when there is no identity whatsoever of the suspects in the</w:t>
      </w:r>
      <w:r w:rsidR="001A7C35">
        <w:rPr>
          <w:rFonts w:ascii="Arial" w:hAnsi="Arial" w:cs="Arial"/>
          <w:szCs w:val="24"/>
        </w:rPr>
        <w:t xml:space="preserve"> </w:t>
      </w:r>
      <w:r w:rsidR="00D11FFD" w:rsidRPr="000265ED">
        <w:rPr>
          <w:rFonts w:ascii="Arial" w:hAnsi="Arial" w:cs="Arial"/>
          <w:szCs w:val="24"/>
        </w:rPr>
        <w:t>docket pending consideration for enrollment and or prosecution.</w:t>
      </w:r>
      <w:r w:rsidR="00D11FFD">
        <w:rPr>
          <w:rFonts w:ascii="Arial" w:hAnsi="Arial" w:cs="Arial"/>
          <w:b/>
          <w:szCs w:val="24"/>
        </w:rPr>
        <w:t xml:space="preserve"> </w:t>
      </w:r>
    </w:p>
    <w:p w:rsidR="00442448" w:rsidRDefault="00655860" w:rsidP="00655860">
      <w:pPr>
        <w:spacing w:after="0" w:line="360" w:lineRule="auto"/>
        <w:ind w:left="-851" w:hanging="851"/>
        <w:rPr>
          <w:rFonts w:ascii="Arial" w:hAnsi="Arial" w:cs="Arial"/>
          <w:szCs w:val="24"/>
        </w:rPr>
      </w:pPr>
      <w:r>
        <w:rPr>
          <w:rFonts w:ascii="Arial" w:hAnsi="Arial" w:cs="Arial"/>
          <w:szCs w:val="24"/>
        </w:rPr>
        <w:lastRenderedPageBreak/>
        <w:t xml:space="preserve">  </w:t>
      </w:r>
      <w:r w:rsidR="00D11FFD">
        <w:rPr>
          <w:rFonts w:ascii="Arial" w:hAnsi="Arial" w:cs="Arial"/>
          <w:szCs w:val="24"/>
        </w:rPr>
        <w:t xml:space="preserve"> </w:t>
      </w:r>
      <w:r w:rsidR="00A743F1">
        <w:rPr>
          <w:rFonts w:ascii="Arial" w:hAnsi="Arial" w:cs="Arial"/>
          <w:szCs w:val="24"/>
        </w:rPr>
        <w:t xml:space="preserve"> </w:t>
      </w:r>
      <w:r w:rsidR="007B49DC">
        <w:rPr>
          <w:rFonts w:ascii="Arial" w:hAnsi="Arial" w:cs="Arial"/>
          <w:szCs w:val="24"/>
        </w:rPr>
        <w:t>[</w:t>
      </w:r>
      <w:r w:rsidR="00586351">
        <w:rPr>
          <w:rFonts w:ascii="Arial" w:hAnsi="Arial" w:cs="Arial"/>
          <w:szCs w:val="24"/>
        </w:rPr>
        <w:t>49</w:t>
      </w:r>
      <w:r w:rsidR="007B49DC">
        <w:rPr>
          <w:rFonts w:ascii="Arial" w:hAnsi="Arial" w:cs="Arial"/>
          <w:szCs w:val="24"/>
        </w:rPr>
        <w:t>]</w:t>
      </w:r>
      <w:r w:rsidR="007B49DC">
        <w:rPr>
          <w:rFonts w:ascii="Arial" w:hAnsi="Arial" w:cs="Arial"/>
          <w:szCs w:val="24"/>
        </w:rPr>
        <w:tab/>
      </w:r>
      <w:r w:rsidR="00104B72">
        <w:rPr>
          <w:rFonts w:ascii="Arial" w:hAnsi="Arial" w:cs="Arial"/>
          <w:szCs w:val="24"/>
        </w:rPr>
        <w:t xml:space="preserve">   </w:t>
      </w:r>
      <w:r w:rsidR="00442448">
        <w:rPr>
          <w:rFonts w:ascii="Arial" w:hAnsi="Arial" w:cs="Arial"/>
          <w:szCs w:val="24"/>
        </w:rPr>
        <w:t xml:space="preserve">  </w:t>
      </w:r>
      <w:r w:rsidR="008225C0">
        <w:rPr>
          <w:rFonts w:ascii="Arial" w:hAnsi="Arial" w:cs="Arial"/>
          <w:szCs w:val="24"/>
        </w:rPr>
        <w:t>T</w:t>
      </w:r>
      <w:r w:rsidR="00D71088" w:rsidRPr="000129E4">
        <w:rPr>
          <w:rFonts w:ascii="Arial" w:hAnsi="Arial" w:cs="Arial"/>
          <w:szCs w:val="24"/>
        </w:rPr>
        <w:t>he question of an accused's right of silence and his right to elect whether to</w:t>
      </w:r>
    </w:p>
    <w:p w:rsidR="00442448" w:rsidRDefault="00442448" w:rsidP="00655860">
      <w:pPr>
        <w:spacing w:after="0" w:line="360" w:lineRule="auto"/>
        <w:ind w:left="-851" w:hanging="851"/>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 </w:t>
      </w:r>
      <w:r>
        <w:rPr>
          <w:rFonts w:ascii="Arial" w:hAnsi="Arial" w:cs="Arial"/>
          <w:szCs w:val="24"/>
        </w:rPr>
        <w:t xml:space="preserve">    </w:t>
      </w:r>
      <w:r w:rsidR="00D71088" w:rsidRPr="000129E4">
        <w:rPr>
          <w:rFonts w:ascii="Arial" w:hAnsi="Arial" w:cs="Arial"/>
          <w:szCs w:val="24"/>
        </w:rPr>
        <w:t xml:space="preserve">testify or not must be considered with all the independent proven facts of the </w:t>
      </w:r>
    </w:p>
    <w:p w:rsidR="00655860" w:rsidRDefault="00442448" w:rsidP="00655860">
      <w:pPr>
        <w:spacing w:after="0" w:line="360" w:lineRule="auto"/>
        <w:ind w:left="-851" w:hanging="851"/>
        <w:rPr>
          <w:rFonts w:ascii="Arial" w:hAnsi="Arial" w:cs="Arial"/>
          <w:szCs w:val="24"/>
        </w:rPr>
      </w:pPr>
      <w:r>
        <w:rPr>
          <w:rFonts w:ascii="Arial" w:hAnsi="Arial" w:cs="Arial"/>
          <w:szCs w:val="24"/>
        </w:rPr>
        <w:t xml:space="preserve">                  </w:t>
      </w:r>
      <w:r w:rsidR="00D71088" w:rsidRPr="000129E4">
        <w:rPr>
          <w:rFonts w:ascii="Arial" w:hAnsi="Arial" w:cs="Arial"/>
          <w:szCs w:val="24"/>
        </w:rPr>
        <w:t>state's case during the trial</w:t>
      </w:r>
      <w:r w:rsidR="007B49DC">
        <w:rPr>
          <w:rFonts w:ascii="Arial" w:hAnsi="Arial" w:cs="Arial"/>
          <w:szCs w:val="24"/>
        </w:rPr>
        <w:t>.</w:t>
      </w:r>
      <w:r w:rsidR="00655860">
        <w:rPr>
          <w:rFonts w:ascii="Arial" w:hAnsi="Arial" w:cs="Arial"/>
          <w:szCs w:val="24"/>
        </w:rPr>
        <w:t xml:space="preserve"> </w:t>
      </w:r>
    </w:p>
    <w:p w:rsidR="00104B72" w:rsidRDefault="00655860" w:rsidP="00655860">
      <w:pPr>
        <w:spacing w:after="0" w:line="360" w:lineRule="auto"/>
        <w:ind w:left="-851" w:hanging="851"/>
        <w:rPr>
          <w:rFonts w:ascii="Arial" w:hAnsi="Arial" w:cs="Arial"/>
          <w:szCs w:val="24"/>
        </w:rPr>
      </w:pPr>
      <w:r>
        <w:rPr>
          <w:rFonts w:ascii="Arial" w:hAnsi="Arial" w:cs="Arial"/>
          <w:szCs w:val="24"/>
        </w:rPr>
        <w:t xml:space="preserve">   </w:t>
      </w:r>
      <w:r w:rsidR="00D11FFD">
        <w:rPr>
          <w:rFonts w:ascii="Arial" w:hAnsi="Arial" w:cs="Arial"/>
          <w:szCs w:val="24"/>
        </w:rPr>
        <w:t xml:space="preserve"> </w:t>
      </w:r>
      <w:r w:rsidR="007B49DC">
        <w:rPr>
          <w:rFonts w:ascii="Arial" w:hAnsi="Arial" w:cs="Arial"/>
          <w:szCs w:val="24"/>
        </w:rPr>
        <w:t>[</w:t>
      </w:r>
      <w:r w:rsidR="005B6D8C">
        <w:rPr>
          <w:rFonts w:ascii="Arial" w:hAnsi="Arial" w:cs="Arial"/>
          <w:szCs w:val="24"/>
        </w:rPr>
        <w:t>5</w:t>
      </w:r>
      <w:r w:rsidR="009E67D0">
        <w:rPr>
          <w:rFonts w:ascii="Arial" w:hAnsi="Arial" w:cs="Arial"/>
          <w:szCs w:val="24"/>
        </w:rPr>
        <w:t>0</w:t>
      </w:r>
      <w:r w:rsidR="007B49DC">
        <w:rPr>
          <w:rFonts w:ascii="Arial" w:hAnsi="Arial" w:cs="Arial"/>
          <w:szCs w:val="24"/>
        </w:rPr>
        <w:t>]</w:t>
      </w:r>
      <w:r w:rsidR="007B49DC">
        <w:rPr>
          <w:rFonts w:ascii="Arial" w:hAnsi="Arial" w:cs="Arial"/>
          <w:szCs w:val="24"/>
        </w:rPr>
        <w:tab/>
      </w:r>
      <w:r w:rsidR="00D71088" w:rsidRPr="000129E4">
        <w:rPr>
          <w:rFonts w:ascii="Arial" w:hAnsi="Arial" w:cs="Arial"/>
          <w:noProof/>
          <w:szCs w:val="24"/>
          <w:lang w:val="en-ZA" w:eastAsia="en-ZA"/>
        </w:rPr>
        <w:drawing>
          <wp:anchor distT="0" distB="0" distL="114300" distR="114300" simplePos="0" relativeHeight="251660288" behindDoc="0" locked="0" layoutInCell="1" allowOverlap="0" wp14:anchorId="564C4937" wp14:editId="47A19E51">
            <wp:simplePos x="0" y="0"/>
            <wp:positionH relativeFrom="page">
              <wp:posOffset>6928104</wp:posOffset>
            </wp:positionH>
            <wp:positionV relativeFrom="page">
              <wp:posOffset>2381167</wp:posOffset>
            </wp:positionV>
            <wp:extent cx="6096" cy="12196"/>
            <wp:effectExtent l="0" t="0" r="0" b="0"/>
            <wp:wrapSquare wrapText="bothSides"/>
            <wp:docPr id="33409" name="Picture 33409"/>
            <wp:cNvGraphicFramePr/>
            <a:graphic xmlns:a="http://schemas.openxmlformats.org/drawingml/2006/main">
              <a:graphicData uri="http://schemas.openxmlformats.org/drawingml/2006/picture">
                <pic:pic xmlns:pic="http://schemas.openxmlformats.org/drawingml/2006/picture">
                  <pic:nvPicPr>
                    <pic:cNvPr id="33409" name="Picture 33409"/>
                    <pic:cNvPicPr/>
                  </pic:nvPicPr>
                  <pic:blipFill>
                    <a:blip r:embed="rId17"/>
                    <a:stretch>
                      <a:fillRect/>
                    </a:stretch>
                  </pic:blipFill>
                  <pic:spPr>
                    <a:xfrm>
                      <a:off x="0" y="0"/>
                      <a:ext cx="6096" cy="12196"/>
                    </a:xfrm>
                    <a:prstGeom prst="rect">
                      <a:avLst/>
                    </a:prstGeom>
                  </pic:spPr>
                </pic:pic>
              </a:graphicData>
            </a:graphic>
          </wp:anchor>
        </w:drawing>
      </w:r>
      <w:r w:rsidR="00104B72">
        <w:rPr>
          <w:rFonts w:ascii="Arial" w:hAnsi="Arial" w:cs="Arial"/>
          <w:szCs w:val="24"/>
        </w:rPr>
        <w:t xml:space="preserve">   </w:t>
      </w:r>
      <w:r w:rsidR="005B6D8C">
        <w:rPr>
          <w:rFonts w:ascii="Arial" w:hAnsi="Arial" w:cs="Arial"/>
          <w:szCs w:val="24"/>
        </w:rPr>
        <w:t xml:space="preserve">  </w:t>
      </w:r>
      <w:r w:rsidR="00D71088" w:rsidRPr="000129E4">
        <w:rPr>
          <w:rFonts w:ascii="Arial" w:hAnsi="Arial" w:cs="Arial"/>
          <w:szCs w:val="24"/>
        </w:rPr>
        <w:t xml:space="preserve">The accused has a right to </w:t>
      </w:r>
      <w:r w:rsidR="00D11FFD">
        <w:rPr>
          <w:rFonts w:ascii="Arial" w:hAnsi="Arial" w:cs="Arial"/>
          <w:szCs w:val="24"/>
        </w:rPr>
        <w:t xml:space="preserve">be </w:t>
      </w:r>
      <w:r w:rsidR="00D71088" w:rsidRPr="000129E4">
        <w:rPr>
          <w:rFonts w:ascii="Arial" w:hAnsi="Arial" w:cs="Arial"/>
          <w:szCs w:val="24"/>
        </w:rPr>
        <w:t xml:space="preserve">silence and to be presumed innocent before and </w:t>
      </w:r>
    </w:p>
    <w:p w:rsidR="00856D5F" w:rsidRDefault="00104B72" w:rsidP="005B6D8C">
      <w:pPr>
        <w:spacing w:after="0" w:line="360" w:lineRule="auto"/>
        <w:ind w:left="-426" w:hanging="851"/>
        <w:rPr>
          <w:rFonts w:ascii="Arial" w:hAnsi="Arial" w:cs="Arial"/>
          <w:szCs w:val="24"/>
        </w:rPr>
      </w:pPr>
      <w:r>
        <w:rPr>
          <w:rFonts w:ascii="Arial" w:hAnsi="Arial" w:cs="Arial"/>
          <w:szCs w:val="24"/>
        </w:rPr>
        <w:t xml:space="preserve">            </w:t>
      </w:r>
      <w:r w:rsidR="00D71088" w:rsidRPr="000129E4">
        <w:rPr>
          <w:rFonts w:ascii="Arial" w:hAnsi="Arial" w:cs="Arial"/>
          <w:szCs w:val="24"/>
        </w:rPr>
        <w:t>during the trial, The pre-trial right to silence under sect 35(1)</w:t>
      </w:r>
      <w:r w:rsidR="00905B8D">
        <w:rPr>
          <w:rFonts w:ascii="Arial" w:hAnsi="Arial" w:cs="Arial"/>
          <w:szCs w:val="24"/>
        </w:rPr>
        <w:t xml:space="preserve"> (</w:t>
      </w:r>
      <w:r w:rsidR="00D71088" w:rsidRPr="000129E4">
        <w:rPr>
          <w:rFonts w:ascii="Arial" w:hAnsi="Arial" w:cs="Arial"/>
          <w:szCs w:val="24"/>
        </w:rPr>
        <w:t>a</w:t>
      </w:r>
      <w:r w:rsidR="00905B8D">
        <w:rPr>
          <w:rFonts w:ascii="Arial" w:hAnsi="Arial" w:cs="Arial"/>
          <w:szCs w:val="24"/>
        </w:rPr>
        <w:t>)</w:t>
      </w:r>
      <w:r w:rsidR="00D71088" w:rsidRPr="000129E4">
        <w:rPr>
          <w:rFonts w:ascii="Arial" w:hAnsi="Arial" w:cs="Arial"/>
          <w:szCs w:val="24"/>
        </w:rPr>
        <w:t xml:space="preserve"> of Act 108 of 1996</w:t>
      </w:r>
    </w:p>
    <w:p w:rsidR="00856D5F" w:rsidRDefault="00856D5F" w:rsidP="005B6D8C">
      <w:pPr>
        <w:spacing w:after="0" w:line="360" w:lineRule="auto"/>
        <w:ind w:left="-426" w:hanging="851"/>
        <w:rPr>
          <w:rFonts w:ascii="Arial" w:hAnsi="Arial" w:cs="Arial"/>
          <w:szCs w:val="24"/>
        </w:rPr>
      </w:pPr>
      <w:r>
        <w:rPr>
          <w:rFonts w:ascii="Arial" w:hAnsi="Arial" w:cs="Arial"/>
          <w:szCs w:val="24"/>
        </w:rPr>
        <w:t xml:space="preserve">            </w:t>
      </w:r>
      <w:r w:rsidR="00D71088" w:rsidRPr="000129E4">
        <w:rPr>
          <w:rFonts w:ascii="Arial" w:hAnsi="Arial" w:cs="Arial"/>
          <w:szCs w:val="24"/>
        </w:rPr>
        <w:t xml:space="preserve">must be distinguished from the right of silence during the trial in terms of </w:t>
      </w:r>
      <w:r w:rsidR="00D71088" w:rsidRPr="00952D3A">
        <w:rPr>
          <w:rFonts w:ascii="Arial" w:hAnsi="Arial" w:cs="Arial"/>
          <w:szCs w:val="24"/>
        </w:rPr>
        <w:t>sect</w:t>
      </w:r>
    </w:p>
    <w:p w:rsidR="00856D5F" w:rsidRDefault="00856D5F" w:rsidP="005B6D8C">
      <w:pPr>
        <w:spacing w:after="0" w:line="360" w:lineRule="auto"/>
        <w:ind w:left="-426" w:hanging="851"/>
        <w:rPr>
          <w:rFonts w:ascii="Arial" w:hAnsi="Arial" w:cs="Arial"/>
          <w:szCs w:val="24"/>
        </w:rPr>
      </w:pPr>
      <w:r>
        <w:rPr>
          <w:rFonts w:ascii="Arial" w:hAnsi="Arial" w:cs="Arial"/>
          <w:szCs w:val="24"/>
        </w:rPr>
        <w:t xml:space="preserve">           </w:t>
      </w:r>
      <w:r w:rsidR="00D71088" w:rsidRPr="00952D3A">
        <w:rPr>
          <w:rFonts w:ascii="Arial" w:hAnsi="Arial" w:cs="Arial"/>
          <w:szCs w:val="24"/>
        </w:rPr>
        <w:t xml:space="preserve">35(3)(h) of Act l08 of </w:t>
      </w:r>
      <w:r w:rsidR="009E67D0" w:rsidRPr="00952D3A">
        <w:rPr>
          <w:rFonts w:ascii="Arial" w:hAnsi="Arial" w:cs="Arial"/>
          <w:szCs w:val="24"/>
        </w:rPr>
        <w:t>1</w:t>
      </w:r>
      <w:r w:rsidR="00D71088" w:rsidRPr="00952D3A">
        <w:rPr>
          <w:rFonts w:ascii="Arial" w:hAnsi="Arial" w:cs="Arial"/>
          <w:szCs w:val="24"/>
        </w:rPr>
        <w:t>996.</w:t>
      </w:r>
      <w:r w:rsidR="00D71088" w:rsidRPr="000129E4">
        <w:rPr>
          <w:rFonts w:ascii="Arial" w:hAnsi="Arial" w:cs="Arial"/>
          <w:szCs w:val="24"/>
        </w:rPr>
        <w:t xml:space="preserve"> No adverse inferen</w:t>
      </w:r>
      <w:r>
        <w:rPr>
          <w:rFonts w:ascii="Arial" w:hAnsi="Arial" w:cs="Arial"/>
          <w:szCs w:val="24"/>
        </w:rPr>
        <w:t>ce can be drawn from an accused</w:t>
      </w:r>
    </w:p>
    <w:p w:rsidR="00856D5F" w:rsidRDefault="00856D5F" w:rsidP="005B6D8C">
      <w:pPr>
        <w:spacing w:after="0" w:line="360" w:lineRule="auto"/>
        <w:ind w:left="-426" w:hanging="851"/>
        <w:rPr>
          <w:rFonts w:ascii="Arial" w:hAnsi="Arial" w:cs="Arial"/>
          <w:szCs w:val="24"/>
        </w:rPr>
      </w:pPr>
      <w:r>
        <w:rPr>
          <w:rFonts w:ascii="Arial" w:hAnsi="Arial" w:cs="Arial"/>
          <w:szCs w:val="24"/>
        </w:rPr>
        <w:t xml:space="preserve">           </w:t>
      </w:r>
      <w:r w:rsidR="00D71088" w:rsidRPr="000129E4">
        <w:rPr>
          <w:rFonts w:ascii="Arial" w:hAnsi="Arial" w:cs="Arial"/>
          <w:szCs w:val="24"/>
        </w:rPr>
        <w:t>exercising his right to silence before the trial commences. But this right to silence</w:t>
      </w:r>
    </w:p>
    <w:p w:rsidR="00856D5F" w:rsidRDefault="00856D5F" w:rsidP="005B6D8C">
      <w:pPr>
        <w:spacing w:after="0" w:line="360" w:lineRule="auto"/>
        <w:ind w:left="-426" w:hanging="851"/>
        <w:rPr>
          <w:rFonts w:ascii="Arial" w:hAnsi="Arial" w:cs="Arial"/>
          <w:szCs w:val="24"/>
        </w:rPr>
      </w:pPr>
      <w:r>
        <w:rPr>
          <w:rFonts w:ascii="Arial" w:hAnsi="Arial" w:cs="Arial"/>
          <w:szCs w:val="24"/>
        </w:rPr>
        <w:t xml:space="preserve">           </w:t>
      </w:r>
      <w:r w:rsidR="00D71088" w:rsidRPr="000129E4">
        <w:rPr>
          <w:rFonts w:ascii="Arial" w:hAnsi="Arial" w:cs="Arial"/>
          <w:szCs w:val="24"/>
        </w:rPr>
        <w:t>undergoes a change when the trial commences and the state leads evidence</w:t>
      </w:r>
    </w:p>
    <w:p w:rsidR="00655860" w:rsidRDefault="00856D5F" w:rsidP="005B6D8C">
      <w:pPr>
        <w:spacing w:after="0" w:line="360" w:lineRule="auto"/>
        <w:ind w:left="-426" w:hanging="851"/>
        <w:rPr>
          <w:rFonts w:ascii="Arial" w:hAnsi="Arial" w:cs="Arial"/>
          <w:szCs w:val="24"/>
        </w:rPr>
      </w:pPr>
      <w:r>
        <w:rPr>
          <w:rFonts w:ascii="Arial" w:hAnsi="Arial" w:cs="Arial"/>
          <w:szCs w:val="24"/>
        </w:rPr>
        <w:t xml:space="preserve">           </w:t>
      </w:r>
      <w:r w:rsidR="00D71088" w:rsidRPr="000129E4">
        <w:rPr>
          <w:rFonts w:ascii="Arial" w:hAnsi="Arial" w:cs="Arial"/>
          <w:szCs w:val="24"/>
        </w:rPr>
        <w:t>which in turn is tested and proven in cross examination</w:t>
      </w:r>
      <w:r w:rsidR="007B49DC">
        <w:rPr>
          <w:rFonts w:ascii="Arial" w:hAnsi="Arial" w:cs="Arial"/>
          <w:szCs w:val="24"/>
        </w:rPr>
        <w:t>.</w:t>
      </w:r>
      <w:r w:rsidR="00655860">
        <w:rPr>
          <w:rFonts w:ascii="Arial" w:hAnsi="Arial" w:cs="Arial"/>
          <w:szCs w:val="24"/>
        </w:rPr>
        <w:t xml:space="preserve"> </w:t>
      </w:r>
    </w:p>
    <w:p w:rsidR="00996F6F" w:rsidRDefault="00655860" w:rsidP="00996F6F">
      <w:pPr>
        <w:spacing w:after="0" w:line="360" w:lineRule="auto"/>
        <w:ind w:left="-567" w:hanging="1135"/>
        <w:jc w:val="left"/>
        <w:rPr>
          <w:rFonts w:ascii="Arial" w:hAnsi="Arial" w:cs="Arial"/>
          <w:szCs w:val="24"/>
        </w:rPr>
      </w:pPr>
      <w:r>
        <w:rPr>
          <w:rFonts w:ascii="Arial" w:hAnsi="Arial" w:cs="Arial"/>
          <w:szCs w:val="24"/>
        </w:rPr>
        <w:t xml:space="preserve">  </w:t>
      </w:r>
      <w:r w:rsidR="00D11FFD">
        <w:rPr>
          <w:rFonts w:ascii="Arial" w:hAnsi="Arial" w:cs="Arial"/>
          <w:szCs w:val="24"/>
        </w:rPr>
        <w:t xml:space="preserve"> </w:t>
      </w:r>
      <w:r>
        <w:rPr>
          <w:rFonts w:ascii="Arial" w:hAnsi="Arial" w:cs="Arial"/>
          <w:szCs w:val="24"/>
        </w:rPr>
        <w:t xml:space="preserve"> </w:t>
      </w:r>
      <w:r w:rsidR="007B49DC">
        <w:rPr>
          <w:rFonts w:ascii="Arial" w:hAnsi="Arial" w:cs="Arial"/>
          <w:szCs w:val="24"/>
        </w:rPr>
        <w:t>[</w:t>
      </w:r>
      <w:r w:rsidR="00D11FFD">
        <w:rPr>
          <w:rFonts w:ascii="Arial" w:hAnsi="Arial" w:cs="Arial"/>
          <w:szCs w:val="24"/>
        </w:rPr>
        <w:t>5</w:t>
      </w:r>
      <w:r w:rsidR="009E67D0">
        <w:rPr>
          <w:rFonts w:ascii="Arial" w:hAnsi="Arial" w:cs="Arial"/>
          <w:szCs w:val="24"/>
        </w:rPr>
        <w:t>1</w:t>
      </w:r>
      <w:r w:rsidR="007B49DC">
        <w:rPr>
          <w:rFonts w:ascii="Arial" w:hAnsi="Arial" w:cs="Arial"/>
          <w:szCs w:val="24"/>
        </w:rPr>
        <w:t>]</w:t>
      </w:r>
      <w:r w:rsidR="007B49DC">
        <w:rPr>
          <w:rFonts w:ascii="Arial" w:hAnsi="Arial" w:cs="Arial"/>
          <w:szCs w:val="24"/>
        </w:rPr>
        <w:tab/>
      </w:r>
      <w:r w:rsidR="00996F6F">
        <w:rPr>
          <w:rFonts w:ascii="Arial" w:hAnsi="Arial" w:cs="Arial"/>
          <w:szCs w:val="24"/>
        </w:rPr>
        <w:t xml:space="preserve">It was </w:t>
      </w:r>
      <w:r w:rsidR="00D71088" w:rsidRPr="000129E4">
        <w:rPr>
          <w:rFonts w:ascii="Arial" w:hAnsi="Arial" w:cs="Arial"/>
          <w:szCs w:val="24"/>
        </w:rPr>
        <w:t xml:space="preserve">stated clearly in the constitutional case of </w:t>
      </w:r>
      <w:r w:rsidR="00D71088" w:rsidRPr="00C6118B">
        <w:rPr>
          <w:rFonts w:ascii="Arial" w:hAnsi="Arial" w:cs="Arial"/>
          <w:i/>
          <w:szCs w:val="24"/>
        </w:rPr>
        <w:t xml:space="preserve">S </w:t>
      </w:r>
      <w:r w:rsidR="004A3A08">
        <w:rPr>
          <w:rFonts w:ascii="Arial" w:hAnsi="Arial" w:cs="Arial"/>
          <w:i/>
          <w:szCs w:val="24"/>
        </w:rPr>
        <w:t>v T</w:t>
      </w:r>
      <w:r w:rsidR="004A3A08" w:rsidRPr="00C6118B">
        <w:rPr>
          <w:rFonts w:ascii="Arial" w:hAnsi="Arial" w:cs="Arial"/>
          <w:i/>
          <w:szCs w:val="24"/>
        </w:rPr>
        <w:t xml:space="preserve">hebus and </w:t>
      </w:r>
      <w:r w:rsidR="00D71088" w:rsidRPr="00C6118B">
        <w:rPr>
          <w:rFonts w:ascii="Arial" w:hAnsi="Arial" w:cs="Arial"/>
          <w:i/>
          <w:szCs w:val="24"/>
        </w:rPr>
        <w:t>A</w:t>
      </w:r>
      <w:r w:rsidR="004A3A08" w:rsidRPr="00C6118B">
        <w:rPr>
          <w:rFonts w:ascii="Arial" w:hAnsi="Arial" w:cs="Arial"/>
          <w:i/>
          <w:szCs w:val="24"/>
        </w:rPr>
        <w:t>nother</w:t>
      </w:r>
      <w:r w:rsidR="00996F6F">
        <w:rPr>
          <w:rStyle w:val="FootnoteReference"/>
          <w:rFonts w:ascii="Arial" w:hAnsi="Arial" w:cs="Arial"/>
          <w:i/>
          <w:szCs w:val="24"/>
        </w:rPr>
        <w:footnoteReference w:id="60"/>
      </w:r>
      <w:r w:rsidR="00D71088" w:rsidRPr="00022BBF">
        <w:rPr>
          <w:rFonts w:ascii="Arial" w:hAnsi="Arial" w:cs="Arial"/>
          <w:b/>
          <w:szCs w:val="24"/>
        </w:rPr>
        <w:t xml:space="preserve"> </w:t>
      </w:r>
      <w:r w:rsidR="00996F6F">
        <w:rPr>
          <w:rFonts w:ascii="Arial" w:hAnsi="Arial" w:cs="Arial"/>
          <w:szCs w:val="24"/>
        </w:rPr>
        <w:t xml:space="preserve">that </w:t>
      </w:r>
    </w:p>
    <w:p w:rsidR="00996F6F" w:rsidRDefault="00996F6F" w:rsidP="00996F6F">
      <w:pPr>
        <w:spacing w:after="0" w:line="360" w:lineRule="auto"/>
        <w:ind w:left="-567" w:hanging="1135"/>
        <w:rPr>
          <w:rFonts w:ascii="Arial" w:hAnsi="Arial" w:cs="Arial"/>
          <w:szCs w:val="24"/>
        </w:rPr>
      </w:pPr>
      <w:r>
        <w:rPr>
          <w:rFonts w:ascii="Arial" w:hAnsi="Arial" w:cs="Arial"/>
          <w:szCs w:val="24"/>
        </w:rPr>
        <w:t xml:space="preserve">                 a</w:t>
      </w:r>
      <w:r w:rsidRPr="000129E4">
        <w:rPr>
          <w:rFonts w:ascii="Arial" w:hAnsi="Arial" w:cs="Arial"/>
          <w:szCs w:val="24"/>
        </w:rPr>
        <w:t>n arrested per</w:t>
      </w:r>
      <w:r>
        <w:rPr>
          <w:rFonts w:ascii="Arial" w:hAnsi="Arial" w:cs="Arial"/>
          <w:szCs w:val="24"/>
        </w:rPr>
        <w:t>son certainly has a right to sil</w:t>
      </w:r>
      <w:r w:rsidRPr="000129E4">
        <w:rPr>
          <w:rFonts w:ascii="Arial" w:hAnsi="Arial" w:cs="Arial"/>
          <w:szCs w:val="24"/>
        </w:rPr>
        <w:t>ence and is not required to say or do</w:t>
      </w:r>
    </w:p>
    <w:p w:rsidR="00996F6F" w:rsidRDefault="00996F6F" w:rsidP="00996F6F">
      <w:pPr>
        <w:spacing w:after="0" w:line="360" w:lineRule="auto"/>
        <w:ind w:left="-567" w:hanging="1135"/>
        <w:rPr>
          <w:rFonts w:ascii="Arial" w:hAnsi="Arial" w:cs="Arial"/>
          <w:szCs w:val="24"/>
        </w:rPr>
      </w:pPr>
      <w:r>
        <w:rPr>
          <w:rFonts w:ascii="Arial" w:hAnsi="Arial" w:cs="Arial"/>
          <w:szCs w:val="24"/>
        </w:rPr>
        <w:t xml:space="preserve">                 </w:t>
      </w:r>
      <w:r w:rsidRPr="000129E4">
        <w:rPr>
          <w:rFonts w:ascii="Arial" w:hAnsi="Arial" w:cs="Arial"/>
          <w:szCs w:val="24"/>
        </w:rPr>
        <w:t>anything but this right of silence is weighed up with the state's evide</w:t>
      </w:r>
      <w:r>
        <w:rPr>
          <w:rFonts w:ascii="Arial" w:hAnsi="Arial" w:cs="Arial"/>
          <w:szCs w:val="24"/>
        </w:rPr>
        <w:t xml:space="preserve">nce in the </w:t>
      </w:r>
    </w:p>
    <w:p w:rsidR="00655860" w:rsidRDefault="00996F6F" w:rsidP="00996F6F">
      <w:pPr>
        <w:spacing w:after="0" w:line="360" w:lineRule="auto"/>
        <w:ind w:left="-567" w:hanging="1135"/>
        <w:jc w:val="left"/>
        <w:rPr>
          <w:rFonts w:ascii="Arial" w:hAnsi="Arial" w:cs="Arial"/>
          <w:szCs w:val="24"/>
        </w:rPr>
      </w:pPr>
      <w:r>
        <w:rPr>
          <w:rFonts w:ascii="Arial" w:hAnsi="Arial" w:cs="Arial"/>
          <w:szCs w:val="24"/>
        </w:rPr>
        <w:t xml:space="preserve">                 trial</w:t>
      </w:r>
      <w:r w:rsidRPr="000129E4">
        <w:rPr>
          <w:rFonts w:ascii="Arial" w:hAnsi="Arial" w:cs="Arial"/>
          <w:szCs w:val="24"/>
        </w:rPr>
        <w:t xml:space="preserve"> and if found lacking carries detrimental consequences for the accused.</w:t>
      </w:r>
    </w:p>
    <w:p w:rsidR="008225C0" w:rsidRDefault="00655860" w:rsidP="00B239C3">
      <w:pPr>
        <w:spacing w:after="0" w:line="360" w:lineRule="auto"/>
        <w:ind w:left="-567" w:hanging="851"/>
        <w:rPr>
          <w:rFonts w:ascii="Arial" w:hAnsi="Arial" w:cs="Arial"/>
          <w:szCs w:val="24"/>
        </w:rPr>
      </w:pPr>
      <w:r>
        <w:rPr>
          <w:rFonts w:ascii="Arial" w:hAnsi="Arial" w:cs="Arial"/>
          <w:szCs w:val="24"/>
        </w:rPr>
        <w:t xml:space="preserve"> </w:t>
      </w:r>
      <w:r w:rsidR="00B239C3">
        <w:rPr>
          <w:rFonts w:ascii="Arial" w:hAnsi="Arial" w:cs="Arial"/>
          <w:szCs w:val="24"/>
        </w:rPr>
        <w:t>[</w:t>
      </w:r>
      <w:r w:rsidR="00D11FFD">
        <w:rPr>
          <w:rFonts w:ascii="Arial" w:hAnsi="Arial" w:cs="Arial"/>
          <w:szCs w:val="24"/>
        </w:rPr>
        <w:t>5</w:t>
      </w:r>
      <w:r w:rsidR="009E67D0">
        <w:rPr>
          <w:rFonts w:ascii="Arial" w:hAnsi="Arial" w:cs="Arial"/>
          <w:szCs w:val="24"/>
        </w:rPr>
        <w:t>2</w:t>
      </w:r>
      <w:r w:rsidR="00C6118B" w:rsidRPr="00C6118B">
        <w:rPr>
          <w:rFonts w:ascii="Arial" w:hAnsi="Arial" w:cs="Arial"/>
          <w:szCs w:val="24"/>
        </w:rPr>
        <w:t>]</w:t>
      </w:r>
      <w:r w:rsidR="00C6118B" w:rsidRPr="00C6118B">
        <w:rPr>
          <w:rFonts w:ascii="Arial" w:hAnsi="Arial" w:cs="Arial"/>
          <w:szCs w:val="24"/>
        </w:rPr>
        <w:tab/>
        <w:t>In</w:t>
      </w:r>
      <w:r w:rsidR="00C6118B">
        <w:rPr>
          <w:rFonts w:ascii="Arial" w:hAnsi="Arial" w:cs="Arial"/>
          <w:b/>
          <w:szCs w:val="24"/>
        </w:rPr>
        <w:t xml:space="preserve"> </w:t>
      </w:r>
      <w:r w:rsidR="00D71088" w:rsidRPr="00C6118B">
        <w:rPr>
          <w:rFonts w:ascii="Arial" w:hAnsi="Arial" w:cs="Arial"/>
          <w:i/>
          <w:szCs w:val="24"/>
        </w:rPr>
        <w:t>O</w:t>
      </w:r>
      <w:r w:rsidR="004A3A08" w:rsidRPr="00C6118B">
        <w:rPr>
          <w:rFonts w:ascii="Arial" w:hAnsi="Arial" w:cs="Arial"/>
          <w:i/>
          <w:szCs w:val="24"/>
        </w:rPr>
        <w:t>sman</w:t>
      </w:r>
      <w:r w:rsidR="00D71088" w:rsidRPr="00C6118B">
        <w:rPr>
          <w:rFonts w:ascii="Arial" w:hAnsi="Arial" w:cs="Arial"/>
          <w:i/>
          <w:szCs w:val="24"/>
        </w:rPr>
        <w:t xml:space="preserve"> </w:t>
      </w:r>
      <w:r w:rsidR="004A3A08" w:rsidRPr="00C6118B">
        <w:rPr>
          <w:rFonts w:ascii="Arial" w:hAnsi="Arial" w:cs="Arial"/>
          <w:i/>
          <w:szCs w:val="24"/>
        </w:rPr>
        <w:t>and</w:t>
      </w:r>
      <w:r w:rsidR="00D71088" w:rsidRPr="00C6118B">
        <w:rPr>
          <w:rFonts w:ascii="Arial" w:hAnsi="Arial" w:cs="Arial"/>
          <w:i/>
          <w:szCs w:val="24"/>
        </w:rPr>
        <w:t xml:space="preserve"> A</w:t>
      </w:r>
      <w:r w:rsidR="004A3A08" w:rsidRPr="00C6118B">
        <w:rPr>
          <w:rFonts w:ascii="Arial" w:hAnsi="Arial" w:cs="Arial"/>
          <w:i/>
          <w:szCs w:val="24"/>
        </w:rPr>
        <w:t>nother</w:t>
      </w:r>
      <w:r w:rsidR="00D71088" w:rsidRPr="00C6118B">
        <w:rPr>
          <w:rFonts w:ascii="Arial" w:hAnsi="Arial" w:cs="Arial"/>
          <w:i/>
          <w:szCs w:val="24"/>
        </w:rPr>
        <w:t xml:space="preserve"> </w:t>
      </w:r>
      <w:r w:rsidR="004A3A08" w:rsidRPr="00C6118B">
        <w:rPr>
          <w:rFonts w:ascii="Arial" w:hAnsi="Arial" w:cs="Arial"/>
          <w:i/>
          <w:szCs w:val="24"/>
        </w:rPr>
        <w:t>v</w:t>
      </w:r>
      <w:r w:rsidR="00D71088" w:rsidRPr="00C6118B">
        <w:rPr>
          <w:rFonts w:ascii="Arial" w:hAnsi="Arial" w:cs="Arial"/>
          <w:i/>
          <w:szCs w:val="24"/>
        </w:rPr>
        <w:t xml:space="preserve"> A</w:t>
      </w:r>
      <w:r w:rsidR="004A3A08" w:rsidRPr="00C6118B">
        <w:rPr>
          <w:rFonts w:ascii="Arial" w:hAnsi="Arial" w:cs="Arial"/>
          <w:i/>
          <w:szCs w:val="24"/>
        </w:rPr>
        <w:t>ttorney</w:t>
      </w:r>
      <w:r w:rsidR="00D71088" w:rsidRPr="00C6118B">
        <w:rPr>
          <w:rFonts w:ascii="Arial" w:hAnsi="Arial" w:cs="Arial"/>
          <w:i/>
          <w:szCs w:val="24"/>
        </w:rPr>
        <w:t xml:space="preserve"> G</w:t>
      </w:r>
      <w:r w:rsidR="004A3A08" w:rsidRPr="00C6118B">
        <w:rPr>
          <w:rFonts w:ascii="Arial" w:hAnsi="Arial" w:cs="Arial"/>
          <w:i/>
          <w:szCs w:val="24"/>
        </w:rPr>
        <w:t>eneral</w:t>
      </w:r>
      <w:r w:rsidR="00D71088" w:rsidRPr="00C6118B">
        <w:rPr>
          <w:rFonts w:ascii="Arial" w:hAnsi="Arial" w:cs="Arial"/>
          <w:i/>
          <w:szCs w:val="24"/>
        </w:rPr>
        <w:t xml:space="preserve"> T</w:t>
      </w:r>
      <w:r w:rsidR="004A3A08" w:rsidRPr="00C6118B">
        <w:rPr>
          <w:rFonts w:ascii="Arial" w:hAnsi="Arial" w:cs="Arial"/>
          <w:i/>
          <w:szCs w:val="24"/>
        </w:rPr>
        <w:t>ransvaal</w:t>
      </w:r>
      <w:r w:rsidR="00C6118B">
        <w:rPr>
          <w:rFonts w:ascii="Arial" w:hAnsi="Arial" w:cs="Arial"/>
          <w:i/>
          <w:szCs w:val="24"/>
        </w:rPr>
        <w:t xml:space="preserve"> </w:t>
      </w:r>
      <w:r w:rsidR="00D71088" w:rsidRPr="00C6118B">
        <w:rPr>
          <w:rFonts w:ascii="Arial" w:hAnsi="Arial" w:cs="Arial"/>
          <w:szCs w:val="24"/>
        </w:rPr>
        <w:t>098 (11) BCLR 1362 CC at par</w:t>
      </w:r>
      <w:r w:rsidR="00D11FFD">
        <w:rPr>
          <w:rFonts w:ascii="Arial" w:hAnsi="Arial" w:cs="Arial"/>
          <w:szCs w:val="24"/>
        </w:rPr>
        <w:t>a</w:t>
      </w:r>
      <w:r w:rsidR="00D71088" w:rsidRPr="00C6118B">
        <w:rPr>
          <w:rFonts w:ascii="Arial" w:hAnsi="Arial" w:cs="Arial"/>
          <w:szCs w:val="24"/>
        </w:rPr>
        <w:t>g</w:t>
      </w:r>
      <w:r w:rsidR="00D11FFD">
        <w:rPr>
          <w:rFonts w:ascii="Arial" w:hAnsi="Arial" w:cs="Arial"/>
          <w:szCs w:val="24"/>
        </w:rPr>
        <w:t>raph</w:t>
      </w:r>
      <w:r w:rsidR="00D71088" w:rsidRPr="00C6118B">
        <w:rPr>
          <w:rFonts w:ascii="Arial" w:hAnsi="Arial" w:cs="Arial"/>
          <w:szCs w:val="24"/>
        </w:rPr>
        <w:t xml:space="preserve"> 2</w:t>
      </w:r>
      <w:r w:rsidR="00D8462B">
        <w:rPr>
          <w:rFonts w:ascii="Arial" w:hAnsi="Arial" w:cs="Arial"/>
          <w:szCs w:val="24"/>
        </w:rPr>
        <w:t>2</w:t>
      </w:r>
      <w:r w:rsidR="00D71088" w:rsidRPr="00C6118B">
        <w:rPr>
          <w:rFonts w:ascii="Arial" w:hAnsi="Arial" w:cs="Arial"/>
          <w:szCs w:val="24"/>
        </w:rPr>
        <w:t>:</w:t>
      </w:r>
    </w:p>
    <w:p w:rsidR="00B239C3" w:rsidRDefault="00D71088" w:rsidP="00B239C3">
      <w:pPr>
        <w:spacing w:after="0" w:line="360" w:lineRule="auto"/>
        <w:ind w:left="-567" w:firstLine="31"/>
        <w:rPr>
          <w:rFonts w:ascii="Arial" w:hAnsi="Arial" w:cs="Arial"/>
          <w:i/>
          <w:szCs w:val="24"/>
        </w:rPr>
      </w:pPr>
      <w:r w:rsidRPr="00C6118B">
        <w:rPr>
          <w:rFonts w:ascii="Arial" w:hAnsi="Arial" w:cs="Arial"/>
          <w:i/>
          <w:szCs w:val="24"/>
        </w:rPr>
        <w:t xml:space="preserve">'Our legal system is an adversarial one. Once the prosecution has produced </w:t>
      </w:r>
      <w:r w:rsidR="00B239C3">
        <w:rPr>
          <w:rFonts w:ascii="Arial" w:hAnsi="Arial" w:cs="Arial"/>
          <w:i/>
          <w:szCs w:val="24"/>
        </w:rPr>
        <w:t xml:space="preserve">    </w:t>
      </w:r>
      <w:r w:rsidRPr="00C6118B">
        <w:rPr>
          <w:rFonts w:ascii="Arial" w:hAnsi="Arial" w:cs="Arial"/>
          <w:i/>
          <w:szCs w:val="24"/>
        </w:rPr>
        <w:t>evidence sufficient to establish a prima facie case, an accused who fails to</w:t>
      </w:r>
    </w:p>
    <w:p w:rsidR="005065FF" w:rsidRDefault="00B239C3" w:rsidP="00B239C3">
      <w:pPr>
        <w:spacing w:after="0" w:line="360" w:lineRule="auto"/>
        <w:ind w:left="-567" w:firstLine="31"/>
        <w:rPr>
          <w:rFonts w:ascii="Arial" w:hAnsi="Arial" w:cs="Arial"/>
          <w:i/>
          <w:szCs w:val="24"/>
        </w:rPr>
      </w:pPr>
      <w:r>
        <w:rPr>
          <w:rFonts w:ascii="Arial" w:hAnsi="Arial" w:cs="Arial"/>
          <w:i/>
          <w:szCs w:val="24"/>
        </w:rPr>
        <w:t xml:space="preserve"> </w:t>
      </w:r>
      <w:r w:rsidR="00D71088" w:rsidRPr="00C6118B">
        <w:rPr>
          <w:rFonts w:ascii="Arial" w:hAnsi="Arial" w:cs="Arial"/>
          <w:i/>
          <w:szCs w:val="24"/>
        </w:rPr>
        <w:t>produce evidence</w:t>
      </w:r>
      <w:r w:rsidR="000401A3" w:rsidRPr="00C6118B">
        <w:rPr>
          <w:rFonts w:ascii="Arial" w:hAnsi="Arial" w:cs="Arial"/>
          <w:i/>
          <w:szCs w:val="24"/>
        </w:rPr>
        <w:t xml:space="preserve"> to rebut that case is at risk.’</w:t>
      </w:r>
    </w:p>
    <w:p w:rsidR="000408A0" w:rsidRDefault="00B239C3" w:rsidP="00527FC6">
      <w:pPr>
        <w:spacing w:after="0" w:line="360" w:lineRule="auto"/>
        <w:ind w:left="-851" w:hanging="567"/>
        <w:rPr>
          <w:rFonts w:ascii="Arial" w:hAnsi="Arial" w:cs="Arial"/>
          <w:szCs w:val="24"/>
        </w:rPr>
      </w:pPr>
      <w:r>
        <w:rPr>
          <w:rFonts w:ascii="Arial" w:hAnsi="Arial" w:cs="Arial"/>
          <w:szCs w:val="24"/>
        </w:rPr>
        <w:t xml:space="preserve"> </w:t>
      </w:r>
      <w:r w:rsidR="00297E72" w:rsidRPr="00297E72">
        <w:rPr>
          <w:rFonts w:ascii="Arial" w:hAnsi="Arial" w:cs="Arial"/>
          <w:szCs w:val="24"/>
        </w:rPr>
        <w:t>[</w:t>
      </w:r>
      <w:r w:rsidR="00D11FFD">
        <w:rPr>
          <w:rFonts w:ascii="Arial" w:hAnsi="Arial" w:cs="Arial"/>
          <w:szCs w:val="24"/>
        </w:rPr>
        <w:t>5</w:t>
      </w:r>
      <w:r w:rsidR="009E67D0">
        <w:rPr>
          <w:rFonts w:ascii="Arial" w:hAnsi="Arial" w:cs="Arial"/>
          <w:szCs w:val="24"/>
        </w:rPr>
        <w:t>3</w:t>
      </w:r>
      <w:r w:rsidR="00297E72" w:rsidRPr="00297E72">
        <w:rPr>
          <w:rFonts w:ascii="Arial" w:hAnsi="Arial" w:cs="Arial"/>
          <w:szCs w:val="24"/>
        </w:rPr>
        <w:t>]</w:t>
      </w:r>
      <w:r w:rsidR="00297E72">
        <w:rPr>
          <w:rFonts w:ascii="Arial" w:hAnsi="Arial" w:cs="Arial"/>
          <w:i/>
          <w:szCs w:val="24"/>
        </w:rPr>
        <w:tab/>
      </w:r>
      <w:r w:rsidR="00A330F8">
        <w:rPr>
          <w:rFonts w:ascii="Arial" w:hAnsi="Arial" w:cs="Arial"/>
          <w:b/>
          <w:szCs w:val="24"/>
        </w:rPr>
        <w:t xml:space="preserve"> </w:t>
      </w:r>
      <w:r>
        <w:rPr>
          <w:rFonts w:ascii="Arial" w:hAnsi="Arial" w:cs="Arial"/>
          <w:b/>
          <w:szCs w:val="24"/>
        </w:rPr>
        <w:t xml:space="preserve">   </w:t>
      </w:r>
      <w:r w:rsidR="00D8462B" w:rsidRPr="000408A0">
        <w:rPr>
          <w:rFonts w:ascii="Arial" w:hAnsi="Arial" w:cs="Arial"/>
          <w:szCs w:val="24"/>
        </w:rPr>
        <w:t xml:space="preserve">In </w:t>
      </w:r>
      <w:r w:rsidR="00D8462B" w:rsidRPr="000408A0">
        <w:rPr>
          <w:rFonts w:ascii="Arial" w:hAnsi="Arial" w:cs="Arial"/>
          <w:i/>
          <w:szCs w:val="24"/>
        </w:rPr>
        <w:t>S v Boesak</w:t>
      </w:r>
      <w:r w:rsidR="00D8462B" w:rsidRPr="000408A0">
        <w:rPr>
          <w:rStyle w:val="FootnoteReference"/>
          <w:rFonts w:ascii="Arial" w:hAnsi="Arial" w:cs="Arial"/>
          <w:szCs w:val="24"/>
        </w:rPr>
        <w:footnoteReference w:id="61"/>
      </w:r>
      <w:r w:rsidR="00D8462B" w:rsidRPr="000408A0">
        <w:rPr>
          <w:rFonts w:ascii="Arial" w:hAnsi="Arial" w:cs="Arial"/>
          <w:szCs w:val="24"/>
        </w:rPr>
        <w:t xml:space="preserve"> </w:t>
      </w:r>
      <w:r w:rsidR="000408A0" w:rsidRPr="000408A0">
        <w:rPr>
          <w:rFonts w:ascii="Arial" w:hAnsi="Arial" w:cs="Arial"/>
          <w:szCs w:val="24"/>
        </w:rPr>
        <w:t>the following was said</w:t>
      </w:r>
      <w:r w:rsidR="000408A0">
        <w:rPr>
          <w:rFonts w:ascii="Arial" w:hAnsi="Arial" w:cs="Arial"/>
          <w:szCs w:val="24"/>
        </w:rPr>
        <w:t>:</w:t>
      </w:r>
    </w:p>
    <w:p w:rsidR="00A30B48" w:rsidRDefault="000408A0" w:rsidP="00527FC6">
      <w:pPr>
        <w:spacing w:after="0" w:line="360" w:lineRule="auto"/>
        <w:ind w:left="-851" w:hanging="567"/>
        <w:rPr>
          <w:rFonts w:ascii="Arial" w:hAnsi="Arial" w:cs="Arial"/>
          <w:i/>
          <w:szCs w:val="24"/>
        </w:rPr>
      </w:pPr>
      <w:r>
        <w:rPr>
          <w:rFonts w:ascii="Arial" w:hAnsi="Arial" w:cs="Arial"/>
          <w:szCs w:val="24"/>
        </w:rPr>
        <w:t xml:space="preserve">            </w:t>
      </w:r>
      <w:r w:rsidRPr="000408A0">
        <w:rPr>
          <w:rFonts w:ascii="Arial" w:hAnsi="Arial" w:cs="Arial"/>
          <w:i/>
          <w:szCs w:val="24"/>
        </w:rPr>
        <w:t>The</w:t>
      </w:r>
      <w:r w:rsidR="00D8462B">
        <w:rPr>
          <w:rFonts w:ascii="Arial" w:hAnsi="Arial" w:cs="Arial"/>
          <w:i/>
          <w:szCs w:val="24"/>
        </w:rPr>
        <w:t xml:space="preserve"> </w:t>
      </w:r>
      <w:r w:rsidR="00D71088" w:rsidRPr="00297E72">
        <w:rPr>
          <w:rFonts w:ascii="Arial" w:hAnsi="Arial" w:cs="Arial"/>
          <w:i/>
          <w:szCs w:val="24"/>
        </w:rPr>
        <w:t xml:space="preserve">right to remain silent has application at different stages of a criminal </w:t>
      </w:r>
    </w:p>
    <w:p w:rsidR="00A30B48" w:rsidRDefault="00A30B48" w:rsidP="00D70BC3">
      <w:pPr>
        <w:spacing w:after="0" w:line="360" w:lineRule="auto"/>
        <w:ind w:left="-993" w:hanging="567"/>
        <w:rPr>
          <w:rFonts w:ascii="Arial" w:hAnsi="Arial" w:cs="Arial"/>
          <w:i/>
          <w:szCs w:val="24"/>
        </w:rPr>
      </w:pPr>
      <w:r>
        <w:rPr>
          <w:rFonts w:ascii="Arial" w:hAnsi="Arial" w:cs="Arial"/>
          <w:i/>
          <w:szCs w:val="24"/>
        </w:rPr>
        <w:t xml:space="preserve">              </w:t>
      </w:r>
      <w:r w:rsidR="001A7C35">
        <w:rPr>
          <w:rFonts w:ascii="Arial" w:hAnsi="Arial" w:cs="Arial"/>
          <w:i/>
          <w:szCs w:val="24"/>
        </w:rPr>
        <w:t xml:space="preserve"> </w:t>
      </w:r>
      <w:r w:rsidR="00D71088" w:rsidRPr="00297E72">
        <w:rPr>
          <w:rFonts w:ascii="Arial" w:hAnsi="Arial" w:cs="Arial"/>
          <w:i/>
          <w:szCs w:val="24"/>
        </w:rPr>
        <w:t xml:space="preserve">prosecution. An arrested person is entitled to remain silent and may not be </w:t>
      </w:r>
    </w:p>
    <w:p w:rsidR="00A30B48" w:rsidRDefault="00A30B48" w:rsidP="00D70BC3">
      <w:pPr>
        <w:spacing w:after="0" w:line="360" w:lineRule="auto"/>
        <w:ind w:left="-993" w:hanging="567"/>
        <w:rPr>
          <w:rFonts w:ascii="Arial" w:hAnsi="Arial" w:cs="Arial"/>
          <w:i/>
          <w:szCs w:val="24"/>
        </w:rPr>
      </w:pPr>
      <w:r>
        <w:rPr>
          <w:rFonts w:ascii="Arial" w:hAnsi="Arial" w:cs="Arial"/>
          <w:i/>
          <w:szCs w:val="24"/>
        </w:rPr>
        <w:t xml:space="preserve">              </w:t>
      </w:r>
      <w:r w:rsidR="001A7C35">
        <w:rPr>
          <w:rFonts w:ascii="Arial" w:hAnsi="Arial" w:cs="Arial"/>
          <w:i/>
          <w:szCs w:val="24"/>
        </w:rPr>
        <w:t xml:space="preserve"> </w:t>
      </w:r>
      <w:r w:rsidR="00D71088" w:rsidRPr="00297E72">
        <w:rPr>
          <w:rFonts w:ascii="Arial" w:hAnsi="Arial" w:cs="Arial"/>
          <w:i/>
          <w:szCs w:val="24"/>
        </w:rPr>
        <w:t xml:space="preserve">compelled to make any confession or admission that could be used in evidence </w:t>
      </w:r>
    </w:p>
    <w:p w:rsidR="00A30B48" w:rsidRDefault="00A30B48" w:rsidP="00D70BC3">
      <w:pPr>
        <w:spacing w:after="0" w:line="360" w:lineRule="auto"/>
        <w:ind w:left="-993" w:hanging="567"/>
        <w:rPr>
          <w:rFonts w:ascii="Arial" w:hAnsi="Arial" w:cs="Arial"/>
          <w:i/>
          <w:szCs w:val="24"/>
        </w:rPr>
      </w:pPr>
      <w:r>
        <w:rPr>
          <w:rFonts w:ascii="Arial" w:hAnsi="Arial" w:cs="Arial"/>
          <w:i/>
          <w:szCs w:val="24"/>
        </w:rPr>
        <w:t xml:space="preserve">             </w:t>
      </w:r>
      <w:r w:rsidR="00D70BC3">
        <w:rPr>
          <w:rFonts w:ascii="Arial" w:hAnsi="Arial" w:cs="Arial"/>
          <w:i/>
          <w:szCs w:val="24"/>
        </w:rPr>
        <w:t xml:space="preserve"> </w:t>
      </w:r>
      <w:r>
        <w:rPr>
          <w:rFonts w:ascii="Arial" w:hAnsi="Arial" w:cs="Arial"/>
          <w:i/>
          <w:szCs w:val="24"/>
        </w:rPr>
        <w:t xml:space="preserve"> </w:t>
      </w:r>
      <w:r w:rsidR="00D71088" w:rsidRPr="00297E72">
        <w:rPr>
          <w:rFonts w:ascii="Arial" w:hAnsi="Arial" w:cs="Arial"/>
          <w:i/>
          <w:szCs w:val="24"/>
        </w:rPr>
        <w:t xml:space="preserve">against that person. It arises again at the trial stage when an accused has the </w:t>
      </w:r>
    </w:p>
    <w:p w:rsidR="00A30B48" w:rsidRDefault="00A30B48" w:rsidP="00D70BC3">
      <w:pPr>
        <w:spacing w:after="0" w:line="360" w:lineRule="auto"/>
        <w:ind w:left="-993" w:hanging="567"/>
        <w:rPr>
          <w:rFonts w:ascii="Arial" w:hAnsi="Arial" w:cs="Arial"/>
          <w:i/>
          <w:szCs w:val="24"/>
        </w:rPr>
      </w:pPr>
      <w:r>
        <w:rPr>
          <w:rFonts w:ascii="Arial" w:hAnsi="Arial" w:cs="Arial"/>
          <w:i/>
          <w:szCs w:val="24"/>
        </w:rPr>
        <w:t xml:space="preserve">             </w:t>
      </w:r>
      <w:r w:rsidR="00D70BC3">
        <w:rPr>
          <w:rFonts w:ascii="Arial" w:hAnsi="Arial" w:cs="Arial"/>
          <w:i/>
          <w:szCs w:val="24"/>
        </w:rPr>
        <w:t xml:space="preserve">  </w:t>
      </w:r>
      <w:r w:rsidR="00D71088" w:rsidRPr="00297E72">
        <w:rPr>
          <w:rFonts w:ascii="Arial" w:hAnsi="Arial" w:cs="Arial"/>
          <w:i/>
          <w:szCs w:val="24"/>
        </w:rPr>
        <w:t xml:space="preserve">right to be presumed innocent, to remain silent and not testify during </w:t>
      </w:r>
    </w:p>
    <w:p w:rsidR="00527FC6" w:rsidRDefault="00A30B48" w:rsidP="00D70BC3">
      <w:pPr>
        <w:spacing w:after="0" w:line="360" w:lineRule="auto"/>
        <w:ind w:left="-567" w:hanging="709"/>
        <w:rPr>
          <w:rFonts w:ascii="Arial" w:hAnsi="Arial" w:cs="Arial"/>
          <w:i/>
          <w:szCs w:val="24"/>
        </w:rPr>
      </w:pPr>
      <w:r>
        <w:rPr>
          <w:rFonts w:ascii="Arial" w:hAnsi="Arial" w:cs="Arial"/>
          <w:i/>
          <w:szCs w:val="24"/>
        </w:rPr>
        <w:t xml:space="preserve">          </w:t>
      </w:r>
      <w:r w:rsidR="00D70BC3">
        <w:rPr>
          <w:rFonts w:ascii="Arial" w:hAnsi="Arial" w:cs="Arial"/>
          <w:i/>
          <w:szCs w:val="24"/>
        </w:rPr>
        <w:t xml:space="preserve"> </w:t>
      </w:r>
      <w:r w:rsidR="00D71088" w:rsidRPr="00297E72">
        <w:rPr>
          <w:rFonts w:ascii="Arial" w:hAnsi="Arial" w:cs="Arial"/>
          <w:i/>
          <w:szCs w:val="24"/>
        </w:rPr>
        <w:t xml:space="preserve">proceedings. The fact that an accused person is under no obligation to testify does not mean that there are no consequences attaching to a decision to remain silent during the trial„ if there is evidence calling for an answer and an accused parson chooses to remain silent in the face of such evidence, a court may well be entitled to conclude that the evidence is sufficient in the absence of an </w:t>
      </w:r>
      <w:r w:rsidR="001A7C35" w:rsidRPr="00297E72">
        <w:rPr>
          <w:rFonts w:ascii="Arial" w:hAnsi="Arial" w:cs="Arial"/>
          <w:i/>
          <w:szCs w:val="24"/>
        </w:rPr>
        <w:t xml:space="preserve">explanation </w:t>
      </w:r>
      <w:r w:rsidR="001A7C35">
        <w:rPr>
          <w:rFonts w:ascii="Arial" w:hAnsi="Arial" w:cs="Arial"/>
          <w:i/>
          <w:szCs w:val="24"/>
        </w:rPr>
        <w:t>to</w:t>
      </w:r>
      <w:r w:rsidR="00D71088" w:rsidRPr="00297E72">
        <w:rPr>
          <w:rFonts w:ascii="Arial" w:hAnsi="Arial" w:cs="Arial"/>
          <w:i/>
          <w:szCs w:val="24"/>
        </w:rPr>
        <w:t xml:space="preserve"> prove guilt of the accused.</w:t>
      </w:r>
      <w:r w:rsidR="00D8462B">
        <w:rPr>
          <w:rFonts w:ascii="Arial" w:hAnsi="Arial" w:cs="Arial"/>
          <w:i/>
          <w:szCs w:val="24"/>
        </w:rPr>
        <w:t>”</w:t>
      </w:r>
    </w:p>
    <w:p w:rsidR="00D70BC3" w:rsidRDefault="00297E72" w:rsidP="00527FC6">
      <w:pPr>
        <w:spacing w:after="0" w:line="360" w:lineRule="auto"/>
        <w:ind w:left="-851" w:hanging="567"/>
        <w:rPr>
          <w:rFonts w:ascii="Arial" w:hAnsi="Arial" w:cs="Arial"/>
          <w:szCs w:val="24"/>
        </w:rPr>
      </w:pPr>
      <w:r w:rsidRPr="00297E72">
        <w:rPr>
          <w:rFonts w:ascii="Arial" w:hAnsi="Arial" w:cs="Arial"/>
          <w:szCs w:val="24"/>
        </w:rPr>
        <w:t>[</w:t>
      </w:r>
      <w:r w:rsidR="00DA4CA2">
        <w:rPr>
          <w:rFonts w:ascii="Arial" w:hAnsi="Arial" w:cs="Arial"/>
          <w:szCs w:val="24"/>
        </w:rPr>
        <w:t>5</w:t>
      </w:r>
      <w:r w:rsidR="00A743F1">
        <w:rPr>
          <w:rFonts w:ascii="Arial" w:hAnsi="Arial" w:cs="Arial"/>
          <w:szCs w:val="24"/>
        </w:rPr>
        <w:t>4</w:t>
      </w:r>
      <w:r w:rsidRPr="00297E72">
        <w:rPr>
          <w:rFonts w:ascii="Arial" w:hAnsi="Arial" w:cs="Arial"/>
          <w:szCs w:val="24"/>
        </w:rPr>
        <w:t>]</w:t>
      </w:r>
      <w:r>
        <w:rPr>
          <w:rFonts w:ascii="Arial" w:hAnsi="Arial" w:cs="Arial"/>
          <w:i/>
          <w:szCs w:val="24"/>
        </w:rPr>
        <w:tab/>
      </w:r>
      <w:r w:rsidR="000401A3" w:rsidRPr="000129E4">
        <w:rPr>
          <w:rFonts w:ascii="Arial" w:hAnsi="Arial" w:cs="Arial"/>
          <w:szCs w:val="24"/>
        </w:rPr>
        <w:t xml:space="preserve"> </w:t>
      </w:r>
      <w:r w:rsidR="00D70BC3">
        <w:rPr>
          <w:rFonts w:ascii="Arial" w:hAnsi="Arial" w:cs="Arial"/>
          <w:szCs w:val="24"/>
        </w:rPr>
        <w:t xml:space="preserve">   </w:t>
      </w:r>
      <w:r w:rsidR="008225C0">
        <w:rPr>
          <w:rFonts w:ascii="Arial" w:hAnsi="Arial" w:cs="Arial"/>
          <w:szCs w:val="24"/>
        </w:rPr>
        <w:t xml:space="preserve">The </w:t>
      </w:r>
      <w:r w:rsidR="008225C0" w:rsidRPr="00CF43B0">
        <w:rPr>
          <w:rFonts w:ascii="Arial" w:hAnsi="Arial" w:cs="Arial"/>
          <w:i/>
          <w:szCs w:val="24"/>
        </w:rPr>
        <w:t xml:space="preserve">court </w:t>
      </w:r>
      <w:r w:rsidR="001A7C35" w:rsidRPr="00CF43B0">
        <w:rPr>
          <w:rFonts w:ascii="Arial" w:hAnsi="Arial" w:cs="Arial"/>
          <w:i/>
          <w:szCs w:val="24"/>
        </w:rPr>
        <w:t>a quo</w:t>
      </w:r>
      <w:r w:rsidR="000401A3" w:rsidRPr="000129E4">
        <w:rPr>
          <w:rFonts w:ascii="Arial" w:hAnsi="Arial" w:cs="Arial"/>
          <w:szCs w:val="24"/>
        </w:rPr>
        <w:t xml:space="preserve"> was correct to dismiss the application for section 174 discharge</w:t>
      </w:r>
      <w:r w:rsidR="008225C0">
        <w:rPr>
          <w:rFonts w:ascii="Arial" w:hAnsi="Arial" w:cs="Arial"/>
          <w:szCs w:val="24"/>
        </w:rPr>
        <w:t>.</w:t>
      </w:r>
      <w:r w:rsidR="000401A3" w:rsidRPr="000129E4">
        <w:rPr>
          <w:rFonts w:ascii="Arial" w:hAnsi="Arial" w:cs="Arial"/>
          <w:szCs w:val="24"/>
        </w:rPr>
        <w:t xml:space="preserve"> </w:t>
      </w:r>
      <w:r w:rsidR="00D70BC3">
        <w:rPr>
          <w:rFonts w:ascii="Arial" w:hAnsi="Arial" w:cs="Arial"/>
          <w:szCs w:val="24"/>
        </w:rPr>
        <w:t xml:space="preserve"> </w:t>
      </w:r>
    </w:p>
    <w:p w:rsidR="00D70BC3" w:rsidRDefault="00D70BC3"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The evidence of the state's case was independently corroborated and the </w:t>
      </w:r>
    </w:p>
    <w:p w:rsidR="00527FC6" w:rsidRDefault="00D70BC3"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appellants own version corroborated the states independent facts.</w:t>
      </w:r>
      <w:r w:rsidR="00527FC6">
        <w:rPr>
          <w:rFonts w:ascii="Arial" w:hAnsi="Arial" w:cs="Arial"/>
          <w:szCs w:val="24"/>
        </w:rPr>
        <w:t xml:space="preserve"> </w:t>
      </w:r>
    </w:p>
    <w:p w:rsidR="00D70BC3" w:rsidRDefault="00297E72" w:rsidP="00527FC6">
      <w:pPr>
        <w:spacing w:after="0" w:line="360" w:lineRule="auto"/>
        <w:ind w:left="-851" w:hanging="567"/>
        <w:rPr>
          <w:rFonts w:ascii="Arial" w:hAnsi="Arial" w:cs="Arial"/>
          <w:szCs w:val="24"/>
        </w:rPr>
      </w:pPr>
      <w:r>
        <w:rPr>
          <w:rFonts w:ascii="Arial" w:hAnsi="Arial" w:cs="Arial"/>
          <w:szCs w:val="24"/>
        </w:rPr>
        <w:t>[</w:t>
      </w:r>
      <w:r w:rsidR="00DA4CA2">
        <w:rPr>
          <w:rFonts w:ascii="Arial" w:hAnsi="Arial" w:cs="Arial"/>
          <w:szCs w:val="24"/>
        </w:rPr>
        <w:t>5</w:t>
      </w:r>
      <w:r w:rsidR="00A743F1">
        <w:rPr>
          <w:rFonts w:ascii="Arial" w:hAnsi="Arial" w:cs="Arial"/>
          <w:szCs w:val="24"/>
        </w:rPr>
        <w:t>5</w:t>
      </w:r>
      <w:r>
        <w:rPr>
          <w:rFonts w:ascii="Arial" w:hAnsi="Arial" w:cs="Arial"/>
          <w:szCs w:val="24"/>
        </w:rPr>
        <w:t>]</w:t>
      </w:r>
      <w:r>
        <w:rPr>
          <w:rFonts w:ascii="Arial" w:hAnsi="Arial" w:cs="Arial"/>
          <w:szCs w:val="24"/>
        </w:rPr>
        <w:tab/>
      </w:r>
      <w:r w:rsidR="000401A3" w:rsidRPr="000129E4">
        <w:rPr>
          <w:rFonts w:ascii="Arial" w:hAnsi="Arial" w:cs="Arial"/>
          <w:noProof/>
          <w:szCs w:val="24"/>
          <w:lang w:val="en-ZA" w:eastAsia="en-ZA"/>
        </w:rPr>
        <w:drawing>
          <wp:anchor distT="0" distB="0" distL="114300" distR="114300" simplePos="0" relativeHeight="251664384" behindDoc="0" locked="0" layoutInCell="1" allowOverlap="0" wp14:anchorId="63237221" wp14:editId="61DE5119">
            <wp:simplePos x="0" y="0"/>
            <wp:positionH relativeFrom="page">
              <wp:posOffset>6276975</wp:posOffset>
            </wp:positionH>
            <wp:positionV relativeFrom="page">
              <wp:posOffset>453266175</wp:posOffset>
            </wp:positionV>
            <wp:extent cx="566420" cy="146050"/>
            <wp:effectExtent l="0" t="0" r="5080" b="6350"/>
            <wp:wrapTopAndBottom/>
            <wp:docPr id="2" name="Picture 2"/>
            <wp:cNvGraphicFramePr/>
            <a:graphic xmlns:a="http://schemas.openxmlformats.org/drawingml/2006/main">
              <a:graphicData uri="http://schemas.openxmlformats.org/drawingml/2006/picture">
                <pic:pic xmlns:pic="http://schemas.openxmlformats.org/drawingml/2006/picture">
                  <pic:nvPicPr>
                    <pic:cNvPr id="36629" name="Picture 36629"/>
                    <pic:cNvPicPr/>
                  </pic:nvPicPr>
                  <pic:blipFill>
                    <a:blip r:embed="rId18"/>
                    <a:stretch>
                      <a:fillRect/>
                    </a:stretch>
                  </pic:blipFill>
                  <pic:spPr>
                    <a:xfrm>
                      <a:off x="0" y="0"/>
                      <a:ext cx="566420" cy="146050"/>
                    </a:xfrm>
                    <a:prstGeom prst="rect">
                      <a:avLst/>
                    </a:prstGeom>
                  </pic:spPr>
                </pic:pic>
              </a:graphicData>
            </a:graphic>
          </wp:anchor>
        </w:drawing>
      </w:r>
      <w:r w:rsidR="00D70BC3">
        <w:rPr>
          <w:rFonts w:ascii="Arial" w:hAnsi="Arial" w:cs="Arial"/>
          <w:szCs w:val="24"/>
        </w:rPr>
        <w:t xml:space="preserve">    </w:t>
      </w:r>
      <w:r w:rsidR="00DA4CA2">
        <w:rPr>
          <w:rFonts w:ascii="Arial" w:hAnsi="Arial" w:cs="Arial"/>
          <w:szCs w:val="24"/>
        </w:rPr>
        <w:t>T</w:t>
      </w:r>
      <w:r w:rsidR="000401A3" w:rsidRPr="000129E4">
        <w:rPr>
          <w:rFonts w:ascii="Arial" w:hAnsi="Arial" w:cs="Arial"/>
          <w:szCs w:val="24"/>
        </w:rPr>
        <w:t xml:space="preserve">he appellant erred when he chose not to testify to explain his version of the </w:t>
      </w:r>
    </w:p>
    <w:p w:rsidR="00415E7A" w:rsidRDefault="00D70BC3" w:rsidP="00527FC6">
      <w:pPr>
        <w:spacing w:after="0" w:line="360" w:lineRule="auto"/>
        <w:ind w:left="-851" w:hanging="567"/>
        <w:rPr>
          <w:rFonts w:ascii="Arial" w:hAnsi="Arial" w:cs="Arial"/>
          <w:szCs w:val="24"/>
        </w:rPr>
      </w:pPr>
      <w:r>
        <w:rPr>
          <w:rFonts w:ascii="Arial" w:hAnsi="Arial" w:cs="Arial"/>
          <w:szCs w:val="24"/>
        </w:rPr>
        <w:t xml:space="preserve">             </w:t>
      </w:r>
      <w:r w:rsidR="00415E7A">
        <w:rPr>
          <w:rFonts w:ascii="Arial" w:hAnsi="Arial" w:cs="Arial"/>
          <w:szCs w:val="24"/>
        </w:rPr>
        <w:t>‘</w:t>
      </w:r>
      <w:r w:rsidR="000401A3" w:rsidRPr="000129E4">
        <w:rPr>
          <w:rFonts w:ascii="Arial" w:hAnsi="Arial" w:cs="Arial"/>
          <w:szCs w:val="24"/>
        </w:rPr>
        <w:t xml:space="preserve">spilled beer' and that he was only keeping the complainants cellphone in lieu of </w:t>
      </w:r>
    </w:p>
    <w:p w:rsidR="006A6C1E" w:rsidRDefault="00415E7A"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compensation of his 'spilled beer'. He had to explain that he had never sold this </w:t>
      </w:r>
    </w:p>
    <w:p w:rsidR="006A6C1E" w:rsidRDefault="006A6C1E"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cellphone to anybody. He should have called his cousin to testify that he had </w:t>
      </w:r>
    </w:p>
    <w:p w:rsidR="00527FC6" w:rsidRDefault="006A6C1E"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handed this cell phone to him merely for safe keeping and no other reason.</w:t>
      </w:r>
      <w:r w:rsidR="00527FC6">
        <w:rPr>
          <w:rFonts w:ascii="Arial" w:hAnsi="Arial" w:cs="Arial"/>
          <w:szCs w:val="24"/>
        </w:rPr>
        <w:t xml:space="preserve"> </w:t>
      </w:r>
    </w:p>
    <w:p w:rsidR="006A6C1E" w:rsidRDefault="006A6C1E" w:rsidP="00527FC6">
      <w:pPr>
        <w:spacing w:after="0" w:line="360" w:lineRule="auto"/>
        <w:ind w:left="-851" w:hanging="567"/>
        <w:rPr>
          <w:rFonts w:ascii="Arial" w:hAnsi="Arial" w:cs="Arial"/>
          <w:szCs w:val="24"/>
        </w:rPr>
      </w:pPr>
      <w:r>
        <w:rPr>
          <w:rFonts w:ascii="Arial" w:hAnsi="Arial" w:cs="Arial"/>
          <w:szCs w:val="24"/>
        </w:rPr>
        <w:t xml:space="preserve"> </w:t>
      </w:r>
      <w:r w:rsidR="00297E72">
        <w:rPr>
          <w:rFonts w:ascii="Arial" w:hAnsi="Arial" w:cs="Arial"/>
          <w:szCs w:val="24"/>
        </w:rPr>
        <w:t>[</w:t>
      </w:r>
      <w:r w:rsidR="00DA4CA2">
        <w:rPr>
          <w:rFonts w:ascii="Arial" w:hAnsi="Arial" w:cs="Arial"/>
          <w:szCs w:val="24"/>
        </w:rPr>
        <w:t>5</w:t>
      </w:r>
      <w:r w:rsidR="00A743F1">
        <w:rPr>
          <w:rFonts w:ascii="Arial" w:hAnsi="Arial" w:cs="Arial"/>
          <w:szCs w:val="24"/>
        </w:rPr>
        <w:t>6</w:t>
      </w:r>
      <w:r w:rsidR="00297E72">
        <w:rPr>
          <w:rFonts w:ascii="Arial" w:hAnsi="Arial" w:cs="Arial"/>
          <w:szCs w:val="24"/>
        </w:rPr>
        <w:t>]</w:t>
      </w:r>
      <w:r w:rsidR="00297E72">
        <w:rPr>
          <w:rFonts w:ascii="Arial" w:hAnsi="Arial" w:cs="Arial"/>
          <w:szCs w:val="24"/>
        </w:rPr>
        <w:tab/>
      </w:r>
      <w:r>
        <w:rPr>
          <w:rFonts w:ascii="Arial" w:hAnsi="Arial" w:cs="Arial"/>
          <w:szCs w:val="24"/>
        </w:rPr>
        <w:t xml:space="preserve">     </w:t>
      </w:r>
      <w:r w:rsidR="00B9402F">
        <w:rPr>
          <w:rFonts w:ascii="Arial" w:hAnsi="Arial" w:cs="Arial"/>
          <w:szCs w:val="24"/>
        </w:rPr>
        <w:t xml:space="preserve">The court </w:t>
      </w:r>
      <w:r w:rsidR="00B9402F" w:rsidRPr="00B9402F">
        <w:rPr>
          <w:rFonts w:ascii="Arial" w:hAnsi="Arial" w:cs="Arial"/>
          <w:i/>
          <w:szCs w:val="24"/>
        </w:rPr>
        <w:t>a qou</w:t>
      </w:r>
      <w:r w:rsidR="000401A3" w:rsidRPr="000129E4">
        <w:rPr>
          <w:rFonts w:ascii="Arial" w:hAnsi="Arial" w:cs="Arial"/>
          <w:szCs w:val="24"/>
        </w:rPr>
        <w:t xml:space="preserve"> was correct when</w:t>
      </w:r>
      <w:r w:rsidR="00B9402F">
        <w:rPr>
          <w:rFonts w:ascii="Arial" w:hAnsi="Arial" w:cs="Arial"/>
          <w:szCs w:val="24"/>
        </w:rPr>
        <w:t xml:space="preserve"> it</w:t>
      </w:r>
      <w:r w:rsidR="000401A3" w:rsidRPr="000129E4">
        <w:rPr>
          <w:rFonts w:ascii="Arial" w:hAnsi="Arial" w:cs="Arial"/>
          <w:szCs w:val="24"/>
        </w:rPr>
        <w:t xml:space="preserve"> stated in i</w:t>
      </w:r>
      <w:r w:rsidR="00B9402F">
        <w:rPr>
          <w:rFonts w:ascii="Arial" w:hAnsi="Arial" w:cs="Arial"/>
          <w:szCs w:val="24"/>
        </w:rPr>
        <w:t>t</w:t>
      </w:r>
      <w:r w:rsidR="000401A3" w:rsidRPr="000129E4">
        <w:rPr>
          <w:rFonts w:ascii="Arial" w:hAnsi="Arial" w:cs="Arial"/>
          <w:szCs w:val="24"/>
        </w:rPr>
        <w:t xml:space="preserve">s </w:t>
      </w:r>
      <w:r w:rsidR="00AD23A2" w:rsidRPr="000129E4">
        <w:rPr>
          <w:rFonts w:ascii="Arial" w:hAnsi="Arial" w:cs="Arial"/>
          <w:szCs w:val="24"/>
        </w:rPr>
        <w:t>judgment</w:t>
      </w:r>
      <w:r w:rsidR="000401A3" w:rsidRPr="000129E4">
        <w:rPr>
          <w:rFonts w:ascii="Arial" w:hAnsi="Arial" w:cs="Arial"/>
          <w:szCs w:val="24"/>
        </w:rPr>
        <w:t xml:space="preserve"> that all versions must </w:t>
      </w:r>
    </w:p>
    <w:p w:rsidR="00EA0829" w:rsidRDefault="006A6C1E"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be repeated under oath and tested in cross examination before any court can</w:t>
      </w:r>
    </w:p>
    <w:p w:rsidR="00EA0829"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 </w:t>
      </w:r>
      <w:r>
        <w:rPr>
          <w:rFonts w:ascii="Arial" w:hAnsi="Arial" w:cs="Arial"/>
          <w:szCs w:val="24"/>
        </w:rPr>
        <w:t xml:space="preserve"> </w:t>
      </w:r>
      <w:r w:rsidR="000401A3" w:rsidRPr="000129E4">
        <w:rPr>
          <w:rFonts w:ascii="Arial" w:hAnsi="Arial" w:cs="Arial"/>
          <w:szCs w:val="24"/>
        </w:rPr>
        <w:t>accept any fact(s) and in turn attach evidentiary weight to the said evidence.</w:t>
      </w:r>
    </w:p>
    <w:p w:rsidR="00EA0829" w:rsidRDefault="00EA0829" w:rsidP="00A743F1">
      <w:pPr>
        <w:spacing w:after="0" w:line="360" w:lineRule="auto"/>
        <w:ind w:left="-567" w:hanging="851"/>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 </w:t>
      </w: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Versions put to state witnesses must be repeated under oath and</w:t>
      </w:r>
      <w:r w:rsidR="00DA4CA2">
        <w:rPr>
          <w:rFonts w:ascii="Arial" w:hAnsi="Arial" w:cs="Arial"/>
          <w:szCs w:val="24"/>
        </w:rPr>
        <w:t xml:space="preserve"> be</w:t>
      </w:r>
      <w:r w:rsidR="000401A3" w:rsidRPr="000129E4">
        <w:rPr>
          <w:rFonts w:ascii="Arial" w:hAnsi="Arial" w:cs="Arial"/>
          <w:szCs w:val="24"/>
        </w:rPr>
        <w:t xml:space="preserve"> tested in </w:t>
      </w:r>
    </w:p>
    <w:p w:rsidR="00EA0829"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cross examination before any party can argue that the truth was told and such a</w:t>
      </w:r>
    </w:p>
    <w:p w:rsidR="00EA0829"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0401A3" w:rsidRPr="000129E4">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 xml:space="preserve">witness is in turn trustworthy and reliable. If this is not done then the risk would be </w:t>
      </w:r>
    </w:p>
    <w:p w:rsidR="00EA0829"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 xml:space="preserve">that the opposing parties' evidence which was tested in cross examination may be </w:t>
      </w:r>
    </w:p>
    <w:p w:rsidR="00527FC6"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 xml:space="preserve">accepted as conclusive. </w:t>
      </w:r>
      <w:r w:rsidR="00527FC6">
        <w:rPr>
          <w:rFonts w:ascii="Arial" w:hAnsi="Arial" w:cs="Arial"/>
          <w:szCs w:val="24"/>
        </w:rPr>
        <w:t xml:space="preserve"> </w:t>
      </w:r>
    </w:p>
    <w:p w:rsidR="00EA0829" w:rsidRDefault="00297E72" w:rsidP="00527FC6">
      <w:pPr>
        <w:spacing w:after="0" w:line="360" w:lineRule="auto"/>
        <w:ind w:left="-851" w:hanging="567"/>
        <w:rPr>
          <w:rFonts w:ascii="Arial" w:hAnsi="Arial" w:cs="Arial"/>
          <w:szCs w:val="24"/>
        </w:rPr>
      </w:pPr>
      <w:r>
        <w:rPr>
          <w:rFonts w:ascii="Arial" w:hAnsi="Arial" w:cs="Arial"/>
          <w:szCs w:val="24"/>
        </w:rPr>
        <w:t>[5</w:t>
      </w:r>
      <w:r w:rsidR="00A743F1">
        <w:rPr>
          <w:rFonts w:ascii="Arial" w:hAnsi="Arial" w:cs="Arial"/>
          <w:szCs w:val="24"/>
        </w:rPr>
        <w:t>7</w:t>
      </w:r>
      <w:r>
        <w:rPr>
          <w:rFonts w:ascii="Arial" w:hAnsi="Arial" w:cs="Arial"/>
          <w:szCs w:val="24"/>
        </w:rPr>
        <w:t>]</w:t>
      </w:r>
      <w:r>
        <w:rPr>
          <w:rFonts w:ascii="Arial" w:hAnsi="Arial" w:cs="Arial"/>
          <w:szCs w:val="24"/>
        </w:rPr>
        <w:tab/>
      </w:r>
      <w:r w:rsidR="00EA0829">
        <w:rPr>
          <w:rFonts w:ascii="Arial" w:hAnsi="Arial" w:cs="Arial"/>
          <w:szCs w:val="24"/>
        </w:rPr>
        <w:t xml:space="preserve">   </w:t>
      </w:r>
      <w:r w:rsidR="00A743F1">
        <w:rPr>
          <w:rFonts w:ascii="Arial" w:hAnsi="Arial" w:cs="Arial"/>
          <w:szCs w:val="24"/>
        </w:rPr>
        <w:t xml:space="preserve"> </w:t>
      </w:r>
      <w:r w:rsidR="00B9402F">
        <w:rPr>
          <w:rFonts w:ascii="Arial" w:hAnsi="Arial" w:cs="Arial"/>
          <w:szCs w:val="24"/>
        </w:rPr>
        <w:t>T</w:t>
      </w:r>
      <w:r w:rsidR="000401A3" w:rsidRPr="000129E4">
        <w:rPr>
          <w:rFonts w:ascii="Arial" w:hAnsi="Arial" w:cs="Arial"/>
          <w:szCs w:val="24"/>
        </w:rPr>
        <w:t>he fact that the complainant did not testify does not automatic</w:t>
      </w:r>
      <w:r w:rsidR="000401A3">
        <w:rPr>
          <w:rFonts w:ascii="Arial" w:hAnsi="Arial" w:cs="Arial"/>
          <w:szCs w:val="24"/>
        </w:rPr>
        <w:t xml:space="preserve">ally mean that a </w:t>
      </w:r>
    </w:p>
    <w:p w:rsidR="00EA0829"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5F7838">
        <w:rPr>
          <w:rFonts w:ascii="Arial" w:hAnsi="Arial" w:cs="Arial"/>
          <w:szCs w:val="24"/>
        </w:rPr>
        <w:t xml:space="preserve">   </w:t>
      </w:r>
      <w:r w:rsidR="00B301BA">
        <w:rPr>
          <w:rFonts w:ascii="Arial" w:hAnsi="Arial" w:cs="Arial"/>
          <w:szCs w:val="24"/>
        </w:rPr>
        <w:t xml:space="preserve"> </w:t>
      </w:r>
      <w:r w:rsidR="00A743F1">
        <w:rPr>
          <w:rFonts w:ascii="Arial" w:hAnsi="Arial" w:cs="Arial"/>
          <w:szCs w:val="24"/>
        </w:rPr>
        <w:t xml:space="preserve"> </w:t>
      </w:r>
      <w:r w:rsidR="000401A3">
        <w:rPr>
          <w:rFonts w:ascii="Arial" w:hAnsi="Arial" w:cs="Arial"/>
          <w:szCs w:val="24"/>
        </w:rPr>
        <w:t>conviction coul</w:t>
      </w:r>
      <w:r w:rsidR="000401A3" w:rsidRPr="000129E4">
        <w:rPr>
          <w:rFonts w:ascii="Arial" w:hAnsi="Arial" w:cs="Arial"/>
          <w:szCs w:val="24"/>
        </w:rPr>
        <w:t>d not follow.</w:t>
      </w:r>
      <w:r w:rsidR="00297E72">
        <w:rPr>
          <w:rFonts w:ascii="Arial" w:hAnsi="Arial" w:cs="Arial"/>
          <w:szCs w:val="24"/>
        </w:rPr>
        <w:t xml:space="preserve"> </w:t>
      </w:r>
      <w:r w:rsidR="000401A3" w:rsidRPr="000129E4">
        <w:rPr>
          <w:rFonts w:ascii="Arial" w:hAnsi="Arial" w:cs="Arial"/>
          <w:szCs w:val="24"/>
        </w:rPr>
        <w:t xml:space="preserve"> </w:t>
      </w:r>
      <w:r w:rsidR="003C50D2">
        <w:rPr>
          <w:rFonts w:ascii="Arial" w:hAnsi="Arial" w:cs="Arial"/>
          <w:szCs w:val="24"/>
        </w:rPr>
        <w:t>I</w:t>
      </w:r>
      <w:r w:rsidR="000401A3" w:rsidRPr="000129E4">
        <w:rPr>
          <w:rFonts w:ascii="Arial" w:hAnsi="Arial" w:cs="Arial"/>
          <w:szCs w:val="24"/>
        </w:rPr>
        <w:t xml:space="preserve">n order for a conviction to follow the state must show </w:t>
      </w:r>
    </w:p>
    <w:p w:rsidR="005F7838" w:rsidRDefault="00EA0829" w:rsidP="00527FC6">
      <w:pPr>
        <w:spacing w:after="0" w:line="360" w:lineRule="auto"/>
        <w:ind w:left="-851" w:hanging="567"/>
        <w:rPr>
          <w:rFonts w:ascii="Arial" w:hAnsi="Arial" w:cs="Arial"/>
          <w:szCs w:val="24"/>
        </w:rPr>
      </w:pPr>
      <w:r>
        <w:rPr>
          <w:rFonts w:ascii="Arial" w:hAnsi="Arial" w:cs="Arial"/>
          <w:szCs w:val="24"/>
        </w:rPr>
        <w:t xml:space="preserve">         </w:t>
      </w:r>
      <w:r w:rsidR="005F7838">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 xml:space="preserve">that there are independent proven facts beyond </w:t>
      </w:r>
      <w:r w:rsidR="000401A3" w:rsidRPr="000129E4">
        <w:rPr>
          <w:rFonts w:ascii="Arial" w:hAnsi="Arial" w:cs="Arial"/>
          <w:noProof/>
          <w:szCs w:val="24"/>
          <w:lang w:val="en-ZA" w:eastAsia="en-ZA"/>
        </w:rPr>
        <w:drawing>
          <wp:inline distT="0" distB="0" distL="0" distR="0" wp14:anchorId="4AA9B28A" wp14:editId="6B332588">
            <wp:extent cx="6096" cy="914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8075" name="Picture 38075"/>
                    <pic:cNvPicPr/>
                  </pic:nvPicPr>
                  <pic:blipFill>
                    <a:blip r:embed="rId19"/>
                    <a:stretch>
                      <a:fillRect/>
                    </a:stretch>
                  </pic:blipFill>
                  <pic:spPr>
                    <a:xfrm>
                      <a:off x="0" y="0"/>
                      <a:ext cx="6096" cy="9147"/>
                    </a:xfrm>
                    <a:prstGeom prst="rect">
                      <a:avLst/>
                    </a:prstGeom>
                  </pic:spPr>
                </pic:pic>
              </a:graphicData>
            </a:graphic>
          </wp:inline>
        </w:drawing>
      </w:r>
      <w:r w:rsidR="000401A3" w:rsidRPr="000129E4">
        <w:rPr>
          <w:rFonts w:ascii="Arial" w:hAnsi="Arial" w:cs="Arial"/>
          <w:szCs w:val="24"/>
        </w:rPr>
        <w:t xml:space="preserve"> reasonable doub</w:t>
      </w:r>
      <w:r w:rsidR="00E80EA6">
        <w:rPr>
          <w:rFonts w:ascii="Arial" w:hAnsi="Arial" w:cs="Arial"/>
          <w:szCs w:val="24"/>
        </w:rPr>
        <w:t xml:space="preserve">t showing the </w:t>
      </w:r>
    </w:p>
    <w:p w:rsidR="005F7838" w:rsidRDefault="005F7838"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E80EA6">
        <w:rPr>
          <w:rFonts w:ascii="Arial" w:hAnsi="Arial" w:cs="Arial"/>
          <w:szCs w:val="24"/>
        </w:rPr>
        <w:t>accused's guilt</w:t>
      </w:r>
      <w:r w:rsidR="003C50D2">
        <w:rPr>
          <w:rFonts w:ascii="Arial" w:hAnsi="Arial" w:cs="Arial"/>
          <w:szCs w:val="24"/>
        </w:rPr>
        <w:t>. T</w:t>
      </w:r>
      <w:r w:rsidR="000401A3" w:rsidRPr="000129E4">
        <w:rPr>
          <w:rFonts w:ascii="Arial" w:hAnsi="Arial" w:cs="Arial"/>
          <w:szCs w:val="24"/>
        </w:rPr>
        <w:t xml:space="preserve">hese independent facts can be circumstantial or other direct </w:t>
      </w:r>
    </w:p>
    <w:p w:rsidR="005F7838" w:rsidRDefault="005F7838"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evidence. Inferences can also be drawn from all the independent proven facts as</w:t>
      </w:r>
    </w:p>
    <w:p w:rsidR="00527FC6" w:rsidRDefault="005F7838" w:rsidP="00527FC6">
      <w:pPr>
        <w:spacing w:after="0" w:line="360" w:lineRule="auto"/>
        <w:ind w:left="-851" w:hanging="567"/>
        <w:rPr>
          <w:rFonts w:ascii="Arial" w:hAnsi="Arial" w:cs="Arial"/>
          <w:szCs w:val="24"/>
        </w:rPr>
      </w:pPr>
      <w:r>
        <w:rPr>
          <w:rFonts w:ascii="Arial" w:hAnsi="Arial" w:cs="Arial"/>
          <w:szCs w:val="24"/>
        </w:rPr>
        <w:t xml:space="preserve">            </w:t>
      </w:r>
      <w:r w:rsidR="00A743F1">
        <w:rPr>
          <w:rFonts w:ascii="Arial" w:hAnsi="Arial" w:cs="Arial"/>
          <w:szCs w:val="24"/>
        </w:rPr>
        <w:t xml:space="preserve"> </w:t>
      </w:r>
      <w:r w:rsidR="000401A3" w:rsidRPr="000129E4">
        <w:rPr>
          <w:rFonts w:ascii="Arial" w:hAnsi="Arial" w:cs="Arial"/>
          <w:szCs w:val="24"/>
        </w:rPr>
        <w:t>described in the case of</w:t>
      </w:r>
      <w:r w:rsidR="00297E72">
        <w:rPr>
          <w:rFonts w:ascii="Arial" w:hAnsi="Arial" w:cs="Arial"/>
          <w:szCs w:val="24"/>
        </w:rPr>
        <w:t xml:space="preserve"> </w:t>
      </w:r>
      <w:r w:rsidR="000401A3" w:rsidRPr="003C50D2">
        <w:rPr>
          <w:rFonts w:ascii="Arial" w:hAnsi="Arial" w:cs="Arial"/>
          <w:i/>
          <w:szCs w:val="24"/>
        </w:rPr>
        <w:t xml:space="preserve">R </w:t>
      </w:r>
      <w:r w:rsidR="004A3A08" w:rsidRPr="003C50D2">
        <w:rPr>
          <w:rFonts w:ascii="Arial" w:hAnsi="Arial" w:cs="Arial"/>
          <w:i/>
          <w:szCs w:val="24"/>
        </w:rPr>
        <w:t>v</w:t>
      </w:r>
      <w:r w:rsidR="000401A3" w:rsidRPr="003C50D2">
        <w:rPr>
          <w:rFonts w:ascii="Arial" w:hAnsi="Arial" w:cs="Arial"/>
          <w:i/>
          <w:szCs w:val="24"/>
        </w:rPr>
        <w:t xml:space="preserve"> B</w:t>
      </w:r>
      <w:r w:rsidR="004A3A08" w:rsidRPr="003C50D2">
        <w:rPr>
          <w:rFonts w:ascii="Arial" w:hAnsi="Arial" w:cs="Arial"/>
          <w:i/>
          <w:szCs w:val="24"/>
        </w:rPr>
        <w:t>lom</w:t>
      </w:r>
      <w:r w:rsidR="000401A3" w:rsidRPr="000129E4">
        <w:rPr>
          <w:rFonts w:ascii="Arial" w:hAnsi="Arial" w:cs="Arial"/>
          <w:szCs w:val="24"/>
        </w:rPr>
        <w:t xml:space="preserve"> 1939 AD 188</w:t>
      </w:r>
      <w:r w:rsidR="00297E72">
        <w:rPr>
          <w:rFonts w:ascii="Arial" w:hAnsi="Arial" w:cs="Arial"/>
          <w:szCs w:val="24"/>
        </w:rPr>
        <w:t>.</w:t>
      </w:r>
      <w:r w:rsidR="00527FC6">
        <w:rPr>
          <w:rFonts w:ascii="Arial" w:hAnsi="Arial" w:cs="Arial"/>
          <w:szCs w:val="24"/>
        </w:rPr>
        <w:t xml:space="preserve"> </w:t>
      </w:r>
    </w:p>
    <w:p w:rsidR="005F7838" w:rsidRDefault="008E055C" w:rsidP="00DA4CA2">
      <w:pPr>
        <w:spacing w:after="0" w:line="360" w:lineRule="auto"/>
        <w:ind w:left="-851" w:hanging="567"/>
        <w:rPr>
          <w:rFonts w:ascii="Arial" w:hAnsi="Arial" w:cs="Arial"/>
          <w:szCs w:val="24"/>
        </w:rPr>
      </w:pPr>
      <w:r>
        <w:rPr>
          <w:rFonts w:ascii="Arial" w:hAnsi="Arial" w:cs="Arial"/>
          <w:szCs w:val="24"/>
        </w:rPr>
        <w:t xml:space="preserve"> </w:t>
      </w:r>
      <w:r w:rsidR="00297E72">
        <w:rPr>
          <w:rFonts w:ascii="Arial" w:hAnsi="Arial" w:cs="Arial"/>
          <w:szCs w:val="24"/>
        </w:rPr>
        <w:t>[</w:t>
      </w:r>
      <w:r w:rsidR="00DA4CA2">
        <w:rPr>
          <w:rFonts w:ascii="Arial" w:hAnsi="Arial" w:cs="Arial"/>
          <w:szCs w:val="24"/>
        </w:rPr>
        <w:t>5</w:t>
      </w:r>
      <w:r w:rsidR="00162A00">
        <w:rPr>
          <w:rFonts w:ascii="Arial" w:hAnsi="Arial" w:cs="Arial"/>
          <w:szCs w:val="24"/>
        </w:rPr>
        <w:t>8</w:t>
      </w:r>
      <w:r w:rsidR="00297E72">
        <w:rPr>
          <w:rFonts w:ascii="Arial" w:hAnsi="Arial" w:cs="Arial"/>
          <w:szCs w:val="24"/>
        </w:rPr>
        <w:t>]</w:t>
      </w:r>
      <w:r w:rsidR="00297E72">
        <w:rPr>
          <w:rFonts w:ascii="Arial" w:hAnsi="Arial" w:cs="Arial"/>
          <w:szCs w:val="24"/>
        </w:rPr>
        <w:tab/>
      </w:r>
      <w:r w:rsidR="005F7838">
        <w:rPr>
          <w:rFonts w:ascii="Arial" w:hAnsi="Arial" w:cs="Arial"/>
          <w:szCs w:val="24"/>
        </w:rPr>
        <w:t xml:space="preserve">    </w:t>
      </w:r>
      <w:r w:rsidR="00E80EA6" w:rsidRPr="00DA4CA2">
        <w:rPr>
          <w:rFonts w:ascii="Arial" w:hAnsi="Arial" w:cs="Arial"/>
          <w:szCs w:val="24"/>
        </w:rPr>
        <w:t>I</w:t>
      </w:r>
      <w:r w:rsidR="00DA4CA2" w:rsidRPr="00DA4CA2">
        <w:rPr>
          <w:rFonts w:ascii="Arial" w:hAnsi="Arial" w:cs="Arial"/>
          <w:szCs w:val="24"/>
        </w:rPr>
        <w:t xml:space="preserve">n </w:t>
      </w:r>
      <w:r w:rsidR="00E80EA6" w:rsidRPr="00DA4CA2">
        <w:rPr>
          <w:rFonts w:ascii="Arial" w:hAnsi="Arial" w:cs="Arial"/>
          <w:szCs w:val="24"/>
        </w:rPr>
        <w:t>t</w:t>
      </w:r>
      <w:r w:rsidR="00DA4CA2" w:rsidRPr="00DA4CA2">
        <w:rPr>
          <w:rFonts w:ascii="Arial" w:hAnsi="Arial" w:cs="Arial"/>
          <w:szCs w:val="24"/>
        </w:rPr>
        <w:t xml:space="preserve">he </w:t>
      </w:r>
      <w:r w:rsidR="00DA4CA2" w:rsidRPr="00CF43B0">
        <w:rPr>
          <w:rFonts w:ascii="Arial" w:hAnsi="Arial" w:cs="Arial"/>
          <w:i/>
          <w:szCs w:val="24"/>
        </w:rPr>
        <w:t>court a quo</w:t>
      </w:r>
      <w:r w:rsidR="00DA4CA2">
        <w:rPr>
          <w:rFonts w:ascii="Arial" w:hAnsi="Arial" w:cs="Arial"/>
          <w:b/>
          <w:szCs w:val="24"/>
        </w:rPr>
        <w:t xml:space="preserve"> </w:t>
      </w:r>
      <w:r w:rsidR="00E80EA6" w:rsidRPr="000129E4">
        <w:rPr>
          <w:rFonts w:ascii="Arial" w:hAnsi="Arial" w:cs="Arial"/>
          <w:szCs w:val="24"/>
        </w:rPr>
        <w:t xml:space="preserve">the state proved beyond reasonable doubt that Shingange </w:t>
      </w:r>
    </w:p>
    <w:p w:rsidR="005F7838" w:rsidRDefault="005F7838" w:rsidP="00DA4CA2">
      <w:pPr>
        <w:spacing w:after="0" w:line="360" w:lineRule="auto"/>
        <w:ind w:left="-851" w:hanging="567"/>
        <w:rPr>
          <w:rFonts w:ascii="Arial" w:hAnsi="Arial" w:cs="Arial"/>
          <w:szCs w:val="24"/>
        </w:rPr>
      </w:pPr>
      <w:r>
        <w:rPr>
          <w:rFonts w:ascii="Arial" w:hAnsi="Arial" w:cs="Arial"/>
          <w:szCs w:val="24"/>
        </w:rPr>
        <w:t xml:space="preserve">             </w:t>
      </w:r>
      <w:r w:rsidR="00E80EA6" w:rsidRPr="000129E4">
        <w:rPr>
          <w:rFonts w:ascii="Arial" w:hAnsi="Arial" w:cs="Arial"/>
          <w:szCs w:val="24"/>
        </w:rPr>
        <w:t xml:space="preserve">existed, was robbed by the appellant and co accused at gun point and the police </w:t>
      </w:r>
    </w:p>
    <w:p w:rsidR="005F7838" w:rsidRDefault="005F7838" w:rsidP="00DA4CA2">
      <w:pPr>
        <w:spacing w:after="0" w:line="360" w:lineRule="auto"/>
        <w:ind w:left="-851" w:hanging="567"/>
        <w:rPr>
          <w:rFonts w:ascii="Arial" w:hAnsi="Arial" w:cs="Arial"/>
          <w:szCs w:val="24"/>
        </w:rPr>
      </w:pPr>
      <w:r>
        <w:rPr>
          <w:rFonts w:ascii="Arial" w:hAnsi="Arial" w:cs="Arial"/>
          <w:szCs w:val="24"/>
        </w:rPr>
        <w:t xml:space="preserve">             </w:t>
      </w:r>
      <w:r w:rsidR="00E80EA6" w:rsidRPr="000129E4">
        <w:rPr>
          <w:rFonts w:ascii="Arial" w:hAnsi="Arial" w:cs="Arial"/>
          <w:szCs w:val="24"/>
        </w:rPr>
        <w:t xml:space="preserve">even recorded a statement from him which was used by </w:t>
      </w:r>
      <w:r w:rsidR="001A7C35" w:rsidRPr="000129E4">
        <w:rPr>
          <w:rFonts w:ascii="Arial" w:hAnsi="Arial" w:cs="Arial"/>
          <w:szCs w:val="24"/>
        </w:rPr>
        <w:t>defense</w:t>
      </w:r>
      <w:r w:rsidR="00E80EA6" w:rsidRPr="000129E4">
        <w:rPr>
          <w:rFonts w:ascii="Arial" w:hAnsi="Arial" w:cs="Arial"/>
          <w:szCs w:val="24"/>
        </w:rPr>
        <w:t xml:space="preserve"> in cross</w:t>
      </w:r>
    </w:p>
    <w:p w:rsidR="005F7838" w:rsidRDefault="005F7838" w:rsidP="00DA4CA2">
      <w:pPr>
        <w:spacing w:after="0" w:line="360" w:lineRule="auto"/>
        <w:ind w:left="-851" w:hanging="567"/>
        <w:rPr>
          <w:rFonts w:ascii="Arial" w:hAnsi="Arial" w:cs="Arial"/>
          <w:szCs w:val="24"/>
        </w:rPr>
      </w:pPr>
      <w:r>
        <w:rPr>
          <w:rFonts w:ascii="Arial" w:hAnsi="Arial" w:cs="Arial"/>
          <w:szCs w:val="24"/>
        </w:rPr>
        <w:t xml:space="preserve">            </w:t>
      </w:r>
      <w:r w:rsidR="00E80EA6">
        <w:rPr>
          <w:rFonts w:ascii="Arial" w:hAnsi="Arial" w:cs="Arial"/>
          <w:szCs w:val="24"/>
        </w:rPr>
        <w:t xml:space="preserve"> examination of state witnesses.</w:t>
      </w:r>
      <w:r w:rsidR="00297E72">
        <w:rPr>
          <w:rFonts w:ascii="Arial" w:hAnsi="Arial" w:cs="Arial"/>
          <w:szCs w:val="24"/>
        </w:rPr>
        <w:t xml:space="preserve"> </w:t>
      </w:r>
      <w:r w:rsidR="00E80EA6" w:rsidRPr="000129E4">
        <w:rPr>
          <w:rFonts w:ascii="Arial" w:hAnsi="Arial" w:cs="Arial"/>
          <w:szCs w:val="24"/>
        </w:rPr>
        <w:t>The appellant himself in his own version confirms</w:t>
      </w:r>
    </w:p>
    <w:p w:rsidR="00DA4CA2" w:rsidRDefault="005F7838" w:rsidP="00DA4CA2">
      <w:pPr>
        <w:spacing w:after="0" w:line="360" w:lineRule="auto"/>
        <w:ind w:left="-851" w:hanging="567"/>
        <w:rPr>
          <w:rFonts w:ascii="Arial" w:hAnsi="Arial" w:cs="Arial"/>
          <w:szCs w:val="24"/>
        </w:rPr>
      </w:pPr>
      <w:r>
        <w:rPr>
          <w:rFonts w:ascii="Arial" w:hAnsi="Arial" w:cs="Arial"/>
          <w:szCs w:val="24"/>
        </w:rPr>
        <w:t xml:space="preserve">             </w:t>
      </w:r>
      <w:r w:rsidR="00E80EA6" w:rsidRPr="000129E4">
        <w:rPr>
          <w:rFonts w:ascii="Arial" w:hAnsi="Arial" w:cs="Arial"/>
          <w:szCs w:val="24"/>
        </w:rPr>
        <w:t>the existence and presence of the complainant.</w:t>
      </w:r>
      <w:r w:rsidR="00DA4CA2">
        <w:rPr>
          <w:rFonts w:ascii="Arial" w:hAnsi="Arial" w:cs="Arial"/>
          <w:szCs w:val="24"/>
        </w:rPr>
        <w:t xml:space="preserve"> </w:t>
      </w:r>
    </w:p>
    <w:p w:rsidR="005F7838" w:rsidRDefault="00297E72" w:rsidP="005D2158">
      <w:pPr>
        <w:spacing w:after="0" w:line="360" w:lineRule="auto"/>
        <w:ind w:left="-851" w:hanging="567"/>
        <w:rPr>
          <w:rFonts w:ascii="Arial" w:hAnsi="Arial" w:cs="Arial"/>
          <w:szCs w:val="24"/>
        </w:rPr>
      </w:pPr>
      <w:r>
        <w:rPr>
          <w:rFonts w:ascii="Arial" w:hAnsi="Arial" w:cs="Arial"/>
          <w:szCs w:val="24"/>
        </w:rPr>
        <w:t>[</w:t>
      </w:r>
      <w:r w:rsidR="00162A00">
        <w:rPr>
          <w:rFonts w:ascii="Arial" w:hAnsi="Arial" w:cs="Arial"/>
          <w:szCs w:val="24"/>
        </w:rPr>
        <w:t>59</w:t>
      </w:r>
      <w:r>
        <w:rPr>
          <w:rFonts w:ascii="Arial" w:hAnsi="Arial" w:cs="Arial"/>
          <w:szCs w:val="24"/>
        </w:rPr>
        <w:t>]</w:t>
      </w:r>
      <w:r>
        <w:rPr>
          <w:rFonts w:ascii="Arial" w:hAnsi="Arial" w:cs="Arial"/>
          <w:szCs w:val="24"/>
        </w:rPr>
        <w:tab/>
      </w:r>
      <w:r w:rsidR="005F7838">
        <w:rPr>
          <w:rFonts w:ascii="Arial" w:hAnsi="Arial" w:cs="Arial"/>
          <w:szCs w:val="24"/>
        </w:rPr>
        <w:t xml:space="preserve">     </w:t>
      </w:r>
      <w:r w:rsidR="003C50D2">
        <w:rPr>
          <w:rFonts w:ascii="Arial" w:hAnsi="Arial" w:cs="Arial"/>
          <w:szCs w:val="24"/>
        </w:rPr>
        <w:t>It i</w:t>
      </w:r>
      <w:r w:rsidR="00E80EA6" w:rsidRPr="000129E4">
        <w:rPr>
          <w:rFonts w:ascii="Arial" w:hAnsi="Arial" w:cs="Arial"/>
          <w:szCs w:val="24"/>
        </w:rPr>
        <w:t>s</w:t>
      </w:r>
      <w:r w:rsidR="003C50D2">
        <w:rPr>
          <w:rFonts w:ascii="Arial" w:hAnsi="Arial" w:cs="Arial"/>
          <w:szCs w:val="24"/>
        </w:rPr>
        <w:t xml:space="preserve"> my view</w:t>
      </w:r>
      <w:r w:rsidR="00E80EA6" w:rsidRPr="000129E4">
        <w:rPr>
          <w:rFonts w:ascii="Arial" w:hAnsi="Arial" w:cs="Arial"/>
          <w:szCs w:val="24"/>
        </w:rPr>
        <w:t xml:space="preserve"> that the appellant was correctly convicted and that the learned </w:t>
      </w:r>
    </w:p>
    <w:p w:rsidR="005F7838" w:rsidRDefault="005F7838" w:rsidP="005D2158">
      <w:pPr>
        <w:spacing w:after="0" w:line="360" w:lineRule="auto"/>
        <w:ind w:left="-851" w:hanging="567"/>
        <w:rPr>
          <w:rFonts w:ascii="Arial" w:hAnsi="Arial" w:cs="Arial"/>
        </w:rPr>
      </w:pPr>
      <w:r>
        <w:rPr>
          <w:rFonts w:ascii="Arial" w:hAnsi="Arial" w:cs="Arial"/>
          <w:szCs w:val="24"/>
        </w:rPr>
        <w:t xml:space="preserve">             </w:t>
      </w:r>
      <w:r w:rsidR="00E80EA6" w:rsidRPr="000129E4">
        <w:rPr>
          <w:rFonts w:ascii="Arial" w:hAnsi="Arial" w:cs="Arial"/>
          <w:szCs w:val="24"/>
        </w:rPr>
        <w:t>magistrate's judgment</w:t>
      </w:r>
      <w:r w:rsidR="00E80EA6">
        <w:rPr>
          <w:rFonts w:ascii="Arial" w:hAnsi="Arial" w:cs="Arial"/>
          <w:szCs w:val="24"/>
        </w:rPr>
        <w:t xml:space="preserve"> is sound in law and well-</w:t>
      </w:r>
      <w:r w:rsidR="00E80EA6" w:rsidRPr="000129E4">
        <w:rPr>
          <w:rFonts w:ascii="Arial" w:hAnsi="Arial" w:cs="Arial"/>
          <w:szCs w:val="24"/>
        </w:rPr>
        <w:t>reasoned.</w:t>
      </w:r>
      <w:r w:rsidR="00965AFE">
        <w:rPr>
          <w:rFonts w:ascii="Arial" w:hAnsi="Arial" w:cs="Arial"/>
          <w:szCs w:val="24"/>
        </w:rPr>
        <w:t xml:space="preserve"> </w:t>
      </w:r>
      <w:r w:rsidR="00E80EA6" w:rsidRPr="00E80EA6">
        <w:rPr>
          <w:rFonts w:ascii="Arial" w:hAnsi="Arial" w:cs="Arial"/>
        </w:rPr>
        <w:t xml:space="preserve">The appellants’ </w:t>
      </w:r>
    </w:p>
    <w:p w:rsidR="005D2158" w:rsidRDefault="005F7838" w:rsidP="005D2158">
      <w:pPr>
        <w:spacing w:after="0" w:line="360" w:lineRule="auto"/>
        <w:ind w:left="-851" w:hanging="567"/>
        <w:rPr>
          <w:rFonts w:ascii="Arial" w:hAnsi="Arial" w:cs="Arial"/>
        </w:rPr>
      </w:pPr>
      <w:r>
        <w:rPr>
          <w:rFonts w:ascii="Arial" w:hAnsi="Arial" w:cs="Arial"/>
        </w:rPr>
        <w:t xml:space="preserve">             </w:t>
      </w:r>
      <w:r w:rsidR="00E80EA6" w:rsidRPr="00E80EA6">
        <w:rPr>
          <w:rFonts w:ascii="Arial" w:hAnsi="Arial" w:cs="Arial"/>
        </w:rPr>
        <w:t>application against conviction</w:t>
      </w:r>
      <w:r w:rsidR="003C50D2">
        <w:rPr>
          <w:rFonts w:ascii="Arial" w:hAnsi="Arial" w:cs="Arial"/>
        </w:rPr>
        <w:t xml:space="preserve"> stands to</w:t>
      </w:r>
      <w:r w:rsidR="00E80EA6" w:rsidRPr="00E80EA6">
        <w:rPr>
          <w:rFonts w:ascii="Arial" w:hAnsi="Arial" w:cs="Arial"/>
        </w:rPr>
        <w:t xml:space="preserve"> be </w:t>
      </w:r>
      <w:r w:rsidR="00E80EA6" w:rsidRPr="00E80EA6">
        <w:rPr>
          <w:rFonts w:ascii="Arial" w:hAnsi="Arial" w:cs="Arial"/>
          <w:noProof/>
          <w:lang w:val="en-ZA" w:eastAsia="en-ZA"/>
        </w:rPr>
        <w:drawing>
          <wp:inline distT="0" distB="0" distL="0" distR="0" wp14:anchorId="15107FEF" wp14:editId="3508A86D">
            <wp:extent cx="6096" cy="1219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9272" name="Picture 39272"/>
                    <pic:cNvPicPr/>
                  </pic:nvPicPr>
                  <pic:blipFill>
                    <a:blip r:embed="rId20"/>
                    <a:stretch>
                      <a:fillRect/>
                    </a:stretch>
                  </pic:blipFill>
                  <pic:spPr>
                    <a:xfrm>
                      <a:off x="0" y="0"/>
                      <a:ext cx="6096" cy="12196"/>
                    </a:xfrm>
                    <a:prstGeom prst="rect">
                      <a:avLst/>
                    </a:prstGeom>
                  </pic:spPr>
                </pic:pic>
              </a:graphicData>
            </a:graphic>
          </wp:inline>
        </w:drawing>
      </w:r>
      <w:r w:rsidR="00E80EA6" w:rsidRPr="00E80EA6">
        <w:rPr>
          <w:rFonts w:ascii="Arial" w:hAnsi="Arial" w:cs="Arial"/>
        </w:rPr>
        <w:t>dismissed.</w:t>
      </w:r>
    </w:p>
    <w:p w:rsidR="005D2158" w:rsidRDefault="005D2158" w:rsidP="005D2158">
      <w:pPr>
        <w:spacing w:after="0" w:line="360" w:lineRule="auto"/>
        <w:ind w:left="-851" w:hanging="567"/>
        <w:rPr>
          <w:rFonts w:ascii="Arial" w:hAnsi="Arial" w:cs="Arial"/>
        </w:rPr>
      </w:pPr>
    </w:p>
    <w:p w:rsidR="005D2158" w:rsidRDefault="005F7838" w:rsidP="005F7838">
      <w:pPr>
        <w:spacing w:after="0" w:line="360" w:lineRule="auto"/>
        <w:ind w:left="-851" w:firstLine="0"/>
        <w:rPr>
          <w:rFonts w:ascii="Arial" w:hAnsi="Arial" w:cs="Arial"/>
          <w:b/>
        </w:rPr>
      </w:pPr>
      <w:r>
        <w:rPr>
          <w:rFonts w:ascii="Arial" w:hAnsi="Arial" w:cs="Arial"/>
          <w:b/>
        </w:rPr>
        <w:t xml:space="preserve">     </w:t>
      </w:r>
      <w:r w:rsidR="00965AFE" w:rsidRPr="00965AFE">
        <w:rPr>
          <w:rFonts w:ascii="Arial" w:hAnsi="Arial" w:cs="Arial"/>
          <w:b/>
        </w:rPr>
        <w:t>AD SENTENCE</w:t>
      </w:r>
      <w:r w:rsidR="005D2158">
        <w:rPr>
          <w:rFonts w:ascii="Arial" w:hAnsi="Arial" w:cs="Arial"/>
          <w:b/>
        </w:rPr>
        <w:t xml:space="preserve"> </w:t>
      </w:r>
    </w:p>
    <w:p w:rsidR="005D2158" w:rsidRDefault="00965AFE" w:rsidP="005D2158">
      <w:pPr>
        <w:spacing w:after="0" w:line="360" w:lineRule="auto"/>
        <w:ind w:left="-851" w:hanging="567"/>
        <w:rPr>
          <w:rFonts w:ascii="Arial" w:hAnsi="Arial" w:cs="Arial"/>
          <w:szCs w:val="24"/>
        </w:rPr>
      </w:pPr>
      <w:r w:rsidRPr="005D2158">
        <w:rPr>
          <w:rFonts w:ascii="Arial" w:hAnsi="Arial" w:cs="Arial"/>
          <w:szCs w:val="24"/>
        </w:rPr>
        <w:t>[</w:t>
      </w:r>
      <w:r w:rsidR="005B6D8C">
        <w:rPr>
          <w:rFonts w:ascii="Arial" w:hAnsi="Arial" w:cs="Arial"/>
          <w:szCs w:val="24"/>
        </w:rPr>
        <w:t>6</w:t>
      </w:r>
      <w:r w:rsidR="00162A00">
        <w:rPr>
          <w:rFonts w:ascii="Arial" w:hAnsi="Arial" w:cs="Arial"/>
          <w:szCs w:val="24"/>
        </w:rPr>
        <w:t>0</w:t>
      </w:r>
      <w:r w:rsidRPr="005D2158">
        <w:rPr>
          <w:rFonts w:ascii="Arial" w:hAnsi="Arial" w:cs="Arial"/>
          <w:szCs w:val="24"/>
        </w:rPr>
        <w:t>]</w:t>
      </w:r>
      <w:r>
        <w:rPr>
          <w:rFonts w:ascii="Arial" w:hAnsi="Arial" w:cs="Arial"/>
          <w:b/>
          <w:szCs w:val="24"/>
        </w:rPr>
        <w:tab/>
      </w:r>
      <w:r w:rsidR="005F7838">
        <w:rPr>
          <w:rFonts w:ascii="Arial" w:hAnsi="Arial" w:cs="Arial"/>
          <w:b/>
          <w:szCs w:val="24"/>
        </w:rPr>
        <w:t xml:space="preserve">    </w:t>
      </w:r>
      <w:r w:rsidR="00AD23A2" w:rsidRPr="000129E4">
        <w:rPr>
          <w:rFonts w:ascii="Arial" w:hAnsi="Arial" w:cs="Arial"/>
          <w:szCs w:val="24"/>
        </w:rPr>
        <w:t>The appellant had noted in his notice to appeal against sentence that:</w:t>
      </w:r>
      <w:r w:rsidR="005D2158">
        <w:rPr>
          <w:rFonts w:ascii="Arial" w:hAnsi="Arial" w:cs="Arial"/>
          <w:szCs w:val="24"/>
        </w:rPr>
        <w:t xml:space="preserve"> </w:t>
      </w:r>
    </w:p>
    <w:p w:rsidR="005F7838" w:rsidRDefault="005F7838" w:rsidP="005D2158">
      <w:pPr>
        <w:spacing w:after="0" w:line="360" w:lineRule="auto"/>
        <w:ind w:left="-851" w:firstLine="0"/>
        <w:rPr>
          <w:rFonts w:ascii="Arial" w:hAnsi="Arial" w:cs="Arial"/>
          <w:szCs w:val="24"/>
        </w:rPr>
      </w:pPr>
      <w:r>
        <w:rPr>
          <w:rFonts w:ascii="Arial" w:hAnsi="Arial" w:cs="Arial"/>
          <w:szCs w:val="24"/>
        </w:rPr>
        <w:t xml:space="preserve">     </w:t>
      </w:r>
      <w:r w:rsidR="005D2158">
        <w:rPr>
          <w:rFonts w:ascii="Arial" w:hAnsi="Arial" w:cs="Arial"/>
          <w:szCs w:val="24"/>
        </w:rPr>
        <w:t xml:space="preserve">(a) </w:t>
      </w:r>
      <w:r w:rsidR="00AD23A2" w:rsidRPr="000129E4">
        <w:rPr>
          <w:rFonts w:ascii="Arial" w:hAnsi="Arial" w:cs="Arial"/>
          <w:szCs w:val="24"/>
        </w:rPr>
        <w:t xml:space="preserve">That the effective term of direct imprisonment of fifteen years is strikingly </w:t>
      </w:r>
      <w:r>
        <w:rPr>
          <w:rFonts w:ascii="Arial" w:hAnsi="Arial" w:cs="Arial"/>
          <w:szCs w:val="24"/>
        </w:rPr>
        <w:t xml:space="preserve">     </w:t>
      </w:r>
    </w:p>
    <w:p w:rsidR="005D2158" w:rsidRDefault="005F7838" w:rsidP="005D2158">
      <w:pPr>
        <w:spacing w:after="0" w:line="360" w:lineRule="auto"/>
        <w:ind w:left="-851" w:firstLine="0"/>
        <w:rPr>
          <w:rFonts w:ascii="Arial" w:hAnsi="Arial" w:cs="Arial"/>
          <w:szCs w:val="24"/>
        </w:rPr>
      </w:pPr>
      <w:r>
        <w:rPr>
          <w:rFonts w:ascii="Arial" w:hAnsi="Arial" w:cs="Arial"/>
          <w:szCs w:val="24"/>
        </w:rPr>
        <w:t xml:space="preserve">     </w:t>
      </w:r>
      <w:r w:rsidR="00AD23A2" w:rsidRPr="000129E4">
        <w:rPr>
          <w:rFonts w:ascii="Arial" w:hAnsi="Arial" w:cs="Arial"/>
          <w:szCs w:val="24"/>
        </w:rPr>
        <w:t>inappropriate and shocking;</w:t>
      </w:r>
    </w:p>
    <w:p w:rsidR="005F7838" w:rsidRDefault="005F7838" w:rsidP="005D2158">
      <w:pPr>
        <w:spacing w:after="0" w:line="360" w:lineRule="auto"/>
        <w:ind w:left="-851" w:firstLine="0"/>
        <w:rPr>
          <w:rFonts w:ascii="Arial" w:hAnsi="Arial" w:cs="Arial"/>
          <w:szCs w:val="24"/>
        </w:rPr>
      </w:pPr>
      <w:r>
        <w:rPr>
          <w:rFonts w:ascii="Arial" w:hAnsi="Arial" w:cs="Arial"/>
          <w:szCs w:val="24"/>
        </w:rPr>
        <w:t xml:space="preserve">     </w:t>
      </w:r>
      <w:r w:rsidR="005D2158">
        <w:rPr>
          <w:rFonts w:ascii="Arial" w:hAnsi="Arial" w:cs="Arial"/>
          <w:szCs w:val="24"/>
        </w:rPr>
        <w:t xml:space="preserve">(b)  </w:t>
      </w:r>
      <w:r w:rsidR="00AD23A2" w:rsidRPr="000129E4">
        <w:rPr>
          <w:rFonts w:ascii="Arial" w:hAnsi="Arial" w:cs="Arial"/>
          <w:szCs w:val="24"/>
        </w:rPr>
        <w:t xml:space="preserve">That another court would have imposed a lesser sentence because he had </w:t>
      </w:r>
    </w:p>
    <w:p w:rsidR="005F7838" w:rsidRDefault="005F7838" w:rsidP="005D2158">
      <w:pPr>
        <w:spacing w:after="0" w:line="360" w:lineRule="auto"/>
        <w:ind w:left="-851" w:firstLine="0"/>
        <w:rPr>
          <w:rFonts w:ascii="Arial" w:hAnsi="Arial" w:cs="Arial"/>
          <w:szCs w:val="24"/>
        </w:rPr>
      </w:pPr>
      <w:r>
        <w:rPr>
          <w:rFonts w:ascii="Arial" w:hAnsi="Arial" w:cs="Arial"/>
          <w:szCs w:val="24"/>
        </w:rPr>
        <w:t xml:space="preserve">     </w:t>
      </w:r>
      <w:r w:rsidR="00AD23A2" w:rsidRPr="000129E4">
        <w:rPr>
          <w:rFonts w:ascii="Arial" w:hAnsi="Arial" w:cs="Arial"/>
          <w:szCs w:val="24"/>
        </w:rPr>
        <w:t>shown substantial and compelling factors to allow for a deviation from the</w:t>
      </w:r>
    </w:p>
    <w:p w:rsidR="005D2158" w:rsidRDefault="005F7838" w:rsidP="005D2158">
      <w:pPr>
        <w:spacing w:after="0" w:line="360" w:lineRule="auto"/>
        <w:ind w:left="-851" w:firstLine="0"/>
        <w:rPr>
          <w:rFonts w:ascii="Arial" w:hAnsi="Arial" w:cs="Arial"/>
          <w:szCs w:val="24"/>
        </w:rPr>
      </w:pPr>
      <w:r>
        <w:rPr>
          <w:rFonts w:ascii="Arial" w:hAnsi="Arial" w:cs="Arial"/>
          <w:szCs w:val="24"/>
        </w:rPr>
        <w:t xml:space="preserve">     </w:t>
      </w:r>
      <w:r w:rsidR="00AD23A2" w:rsidRPr="000129E4">
        <w:rPr>
          <w:rFonts w:ascii="Arial" w:hAnsi="Arial" w:cs="Arial"/>
          <w:szCs w:val="24"/>
        </w:rPr>
        <w:t>prescribed sentence of fifteen years</w:t>
      </w:r>
    </w:p>
    <w:p w:rsidR="005D2158" w:rsidRDefault="00086ED7" w:rsidP="005D2158">
      <w:pPr>
        <w:spacing w:after="0" w:line="360" w:lineRule="auto"/>
        <w:ind w:left="-851" w:firstLine="0"/>
        <w:rPr>
          <w:rFonts w:ascii="Arial" w:hAnsi="Arial" w:cs="Arial"/>
          <w:szCs w:val="24"/>
        </w:rPr>
      </w:pPr>
      <w:r>
        <w:rPr>
          <w:rFonts w:ascii="Arial" w:hAnsi="Arial" w:cs="Arial"/>
          <w:szCs w:val="24"/>
        </w:rPr>
        <w:t xml:space="preserve">     </w:t>
      </w:r>
      <w:r w:rsidR="005D2158">
        <w:rPr>
          <w:rFonts w:ascii="Arial" w:hAnsi="Arial" w:cs="Arial"/>
          <w:szCs w:val="24"/>
        </w:rPr>
        <w:t xml:space="preserve">(c)   </w:t>
      </w:r>
      <w:r w:rsidR="00AD23A2" w:rsidRPr="000129E4">
        <w:rPr>
          <w:rFonts w:ascii="Arial" w:hAnsi="Arial" w:cs="Arial"/>
          <w:szCs w:val="24"/>
        </w:rPr>
        <w:t xml:space="preserve">That the </w:t>
      </w:r>
      <w:r w:rsidR="00AD23A2" w:rsidRPr="00CF43B0">
        <w:rPr>
          <w:rFonts w:ascii="Arial" w:hAnsi="Arial" w:cs="Arial"/>
          <w:i/>
          <w:szCs w:val="24"/>
        </w:rPr>
        <w:t>court a quo</w:t>
      </w:r>
      <w:r w:rsidR="00AD23A2" w:rsidRPr="000129E4">
        <w:rPr>
          <w:rFonts w:ascii="Arial" w:hAnsi="Arial" w:cs="Arial"/>
          <w:szCs w:val="24"/>
        </w:rPr>
        <w:t xml:space="preserve"> overlooked his personal circumstances;</w:t>
      </w:r>
    </w:p>
    <w:p w:rsidR="00086ED7" w:rsidRDefault="00086ED7" w:rsidP="005D2158">
      <w:pPr>
        <w:spacing w:after="0" w:line="360" w:lineRule="auto"/>
        <w:ind w:left="-851" w:firstLine="0"/>
        <w:rPr>
          <w:rFonts w:ascii="Arial" w:hAnsi="Arial" w:cs="Arial"/>
          <w:szCs w:val="24"/>
        </w:rPr>
      </w:pPr>
      <w:r>
        <w:rPr>
          <w:rFonts w:ascii="Arial" w:hAnsi="Arial" w:cs="Arial"/>
          <w:szCs w:val="24"/>
        </w:rPr>
        <w:t xml:space="preserve">     </w:t>
      </w:r>
      <w:r w:rsidR="005D2158">
        <w:rPr>
          <w:rFonts w:ascii="Arial" w:hAnsi="Arial" w:cs="Arial"/>
          <w:szCs w:val="24"/>
        </w:rPr>
        <w:t xml:space="preserve">(d)  </w:t>
      </w:r>
      <w:r w:rsidR="00AD23A2" w:rsidRPr="000129E4">
        <w:rPr>
          <w:rFonts w:ascii="Arial" w:hAnsi="Arial" w:cs="Arial"/>
          <w:szCs w:val="24"/>
        </w:rPr>
        <w:t xml:space="preserve">That the </w:t>
      </w:r>
      <w:r w:rsidR="00AD23A2" w:rsidRPr="00CF43B0">
        <w:rPr>
          <w:rFonts w:ascii="Arial" w:hAnsi="Arial" w:cs="Arial"/>
          <w:i/>
          <w:szCs w:val="24"/>
        </w:rPr>
        <w:t>court a quo</w:t>
      </w:r>
      <w:r w:rsidR="00AD23A2" w:rsidRPr="000129E4">
        <w:rPr>
          <w:rFonts w:ascii="Arial" w:hAnsi="Arial" w:cs="Arial"/>
          <w:szCs w:val="24"/>
        </w:rPr>
        <w:t xml:space="preserve"> overemphasized the seriousness of the offence and the</w:t>
      </w:r>
    </w:p>
    <w:p w:rsidR="005D2158" w:rsidRDefault="00086ED7" w:rsidP="005D2158">
      <w:pPr>
        <w:spacing w:after="0" w:line="360" w:lineRule="auto"/>
        <w:ind w:left="-851" w:firstLine="0"/>
        <w:rPr>
          <w:rFonts w:ascii="Arial" w:hAnsi="Arial" w:cs="Arial"/>
          <w:szCs w:val="24"/>
        </w:rPr>
      </w:pPr>
      <w:r>
        <w:rPr>
          <w:rFonts w:ascii="Arial" w:hAnsi="Arial" w:cs="Arial"/>
          <w:szCs w:val="24"/>
        </w:rPr>
        <w:t xml:space="preserve">     </w:t>
      </w:r>
      <w:r w:rsidR="00AD23A2" w:rsidRPr="000129E4">
        <w:rPr>
          <w:rFonts w:ascii="Arial" w:hAnsi="Arial" w:cs="Arial"/>
          <w:szCs w:val="24"/>
        </w:rPr>
        <w:t>prevalence of the offence;</w:t>
      </w:r>
    </w:p>
    <w:p w:rsidR="00086ED7" w:rsidRDefault="0046331B" w:rsidP="00D93541">
      <w:pPr>
        <w:spacing w:after="0" w:line="360" w:lineRule="auto"/>
        <w:ind w:left="-851" w:hanging="851"/>
        <w:jc w:val="left"/>
        <w:rPr>
          <w:rFonts w:ascii="Arial" w:hAnsi="Arial" w:cs="Arial"/>
          <w:szCs w:val="24"/>
        </w:rPr>
      </w:pPr>
      <w:r>
        <w:rPr>
          <w:rFonts w:ascii="Arial" w:hAnsi="Arial" w:cs="Arial"/>
          <w:szCs w:val="24"/>
        </w:rPr>
        <w:t xml:space="preserve">  </w:t>
      </w:r>
      <w:r w:rsidR="00162A00">
        <w:rPr>
          <w:rFonts w:ascii="Arial" w:hAnsi="Arial" w:cs="Arial"/>
          <w:szCs w:val="24"/>
        </w:rPr>
        <w:t xml:space="preserve"> </w:t>
      </w:r>
      <w:r w:rsidR="005D2158">
        <w:rPr>
          <w:rFonts w:ascii="Arial" w:hAnsi="Arial" w:cs="Arial"/>
          <w:szCs w:val="24"/>
        </w:rPr>
        <w:t xml:space="preserve"> </w:t>
      </w:r>
      <w:r w:rsidR="00965AFE">
        <w:rPr>
          <w:rFonts w:ascii="Arial" w:hAnsi="Arial" w:cs="Arial"/>
          <w:szCs w:val="24"/>
        </w:rPr>
        <w:t>[</w:t>
      </w:r>
      <w:r>
        <w:rPr>
          <w:rFonts w:ascii="Arial" w:hAnsi="Arial" w:cs="Arial"/>
          <w:szCs w:val="24"/>
        </w:rPr>
        <w:t>6</w:t>
      </w:r>
      <w:r w:rsidR="00162A00">
        <w:rPr>
          <w:rFonts w:ascii="Arial" w:hAnsi="Arial" w:cs="Arial"/>
          <w:szCs w:val="24"/>
        </w:rPr>
        <w:t>1</w:t>
      </w:r>
      <w:r w:rsidR="00965AFE">
        <w:rPr>
          <w:rFonts w:ascii="Arial" w:hAnsi="Arial" w:cs="Arial"/>
          <w:szCs w:val="24"/>
        </w:rPr>
        <w:t>]</w:t>
      </w:r>
      <w:r w:rsidR="00965AFE">
        <w:rPr>
          <w:rFonts w:ascii="Arial" w:hAnsi="Arial" w:cs="Arial"/>
          <w:szCs w:val="24"/>
        </w:rPr>
        <w:tab/>
      </w:r>
      <w:r w:rsidR="00086ED7">
        <w:rPr>
          <w:rFonts w:ascii="Arial" w:hAnsi="Arial" w:cs="Arial"/>
          <w:szCs w:val="24"/>
        </w:rPr>
        <w:t xml:space="preserve">    </w:t>
      </w:r>
      <w:r w:rsidR="00AD23A2" w:rsidRPr="000129E4">
        <w:rPr>
          <w:rFonts w:ascii="Arial" w:hAnsi="Arial" w:cs="Arial"/>
          <w:szCs w:val="24"/>
        </w:rPr>
        <w:t xml:space="preserve">The principles of the prescribed minimum sentence act, Act 105 of 1997 find </w:t>
      </w:r>
      <w:r w:rsidR="00086ED7">
        <w:rPr>
          <w:rFonts w:ascii="Arial" w:hAnsi="Arial" w:cs="Arial"/>
          <w:szCs w:val="24"/>
        </w:rPr>
        <w:t xml:space="preserve">  </w:t>
      </w:r>
    </w:p>
    <w:p w:rsidR="00086ED7" w:rsidRDefault="00086ED7" w:rsidP="00D93541">
      <w:pPr>
        <w:spacing w:after="0" w:line="360" w:lineRule="auto"/>
        <w:ind w:left="-851" w:hanging="851"/>
        <w:jc w:val="left"/>
        <w:rPr>
          <w:rFonts w:ascii="Arial" w:hAnsi="Arial" w:cs="Arial"/>
          <w:szCs w:val="24"/>
        </w:rPr>
      </w:pPr>
      <w:r>
        <w:rPr>
          <w:rFonts w:ascii="Arial" w:hAnsi="Arial" w:cs="Arial"/>
          <w:szCs w:val="24"/>
        </w:rPr>
        <w:t xml:space="preserve">                 </w:t>
      </w:r>
      <w:r w:rsidR="00AD23A2" w:rsidRPr="000129E4">
        <w:rPr>
          <w:rFonts w:ascii="Arial" w:hAnsi="Arial" w:cs="Arial"/>
          <w:szCs w:val="24"/>
        </w:rPr>
        <w:t>application in this matter. The</w:t>
      </w:r>
      <w:r w:rsidR="00162A00">
        <w:rPr>
          <w:rFonts w:ascii="Arial" w:hAnsi="Arial" w:cs="Arial"/>
          <w:szCs w:val="24"/>
        </w:rPr>
        <w:t xml:space="preserve"> court </w:t>
      </w:r>
      <w:r w:rsidR="00162A00" w:rsidRPr="00162A00">
        <w:rPr>
          <w:rFonts w:ascii="Arial" w:hAnsi="Arial" w:cs="Arial"/>
          <w:i/>
          <w:szCs w:val="24"/>
        </w:rPr>
        <w:t>a qou</w:t>
      </w:r>
      <w:r w:rsidR="00AD23A2" w:rsidRPr="000129E4">
        <w:rPr>
          <w:rFonts w:ascii="Arial" w:hAnsi="Arial" w:cs="Arial"/>
          <w:szCs w:val="24"/>
        </w:rPr>
        <w:t xml:space="preserve"> </w:t>
      </w:r>
      <w:r w:rsidR="00162A00">
        <w:rPr>
          <w:rFonts w:ascii="Arial" w:hAnsi="Arial" w:cs="Arial"/>
          <w:szCs w:val="24"/>
        </w:rPr>
        <w:t xml:space="preserve">applied </w:t>
      </w:r>
      <w:r w:rsidR="00AD23A2" w:rsidRPr="000129E4">
        <w:rPr>
          <w:rFonts w:ascii="Arial" w:hAnsi="Arial" w:cs="Arial"/>
          <w:szCs w:val="24"/>
        </w:rPr>
        <w:t xml:space="preserve">principles of the triad </w:t>
      </w:r>
      <w:r w:rsidR="00162A00">
        <w:rPr>
          <w:rFonts w:ascii="Arial" w:hAnsi="Arial" w:cs="Arial"/>
          <w:szCs w:val="24"/>
        </w:rPr>
        <w:t xml:space="preserve">as </w:t>
      </w:r>
      <w:r w:rsidR="00AD23A2" w:rsidRPr="000129E4">
        <w:rPr>
          <w:rFonts w:ascii="Arial" w:hAnsi="Arial" w:cs="Arial"/>
          <w:szCs w:val="24"/>
        </w:rPr>
        <w:t xml:space="preserve">stated </w:t>
      </w:r>
    </w:p>
    <w:p w:rsidR="00CF420C" w:rsidRDefault="00086ED7" w:rsidP="00086ED7">
      <w:pPr>
        <w:spacing w:after="0" w:line="360" w:lineRule="auto"/>
        <w:ind w:left="-709" w:hanging="851"/>
        <w:jc w:val="left"/>
        <w:rPr>
          <w:rFonts w:ascii="Arial" w:hAnsi="Arial" w:cs="Arial"/>
          <w:szCs w:val="24"/>
        </w:rPr>
      </w:pPr>
      <w:r>
        <w:rPr>
          <w:rFonts w:ascii="Arial" w:hAnsi="Arial" w:cs="Arial"/>
          <w:szCs w:val="24"/>
        </w:rPr>
        <w:t xml:space="preserve">               </w:t>
      </w:r>
      <w:r w:rsidR="00AD23A2" w:rsidRPr="000129E4">
        <w:rPr>
          <w:rFonts w:ascii="Arial" w:hAnsi="Arial" w:cs="Arial"/>
          <w:szCs w:val="24"/>
        </w:rPr>
        <w:t xml:space="preserve">in </w:t>
      </w:r>
      <w:r w:rsidR="00AD23A2" w:rsidRPr="00162A00">
        <w:rPr>
          <w:rFonts w:ascii="Arial" w:hAnsi="Arial" w:cs="Arial"/>
          <w:i/>
          <w:szCs w:val="24"/>
        </w:rPr>
        <w:t xml:space="preserve">S </w:t>
      </w:r>
      <w:r w:rsidR="004374C1" w:rsidRPr="00162A00">
        <w:rPr>
          <w:rFonts w:ascii="Arial" w:hAnsi="Arial" w:cs="Arial"/>
          <w:i/>
          <w:szCs w:val="24"/>
        </w:rPr>
        <w:t>v</w:t>
      </w:r>
      <w:r w:rsidR="00AD23A2" w:rsidRPr="00162A00">
        <w:rPr>
          <w:rFonts w:ascii="Arial" w:hAnsi="Arial" w:cs="Arial"/>
          <w:i/>
          <w:szCs w:val="24"/>
        </w:rPr>
        <w:t xml:space="preserve"> Z</w:t>
      </w:r>
      <w:r w:rsidR="004374C1">
        <w:rPr>
          <w:rFonts w:ascii="Arial" w:hAnsi="Arial" w:cs="Arial"/>
          <w:i/>
          <w:szCs w:val="24"/>
        </w:rPr>
        <w:t>inn</w:t>
      </w:r>
      <w:r w:rsidR="00AD23A2" w:rsidRPr="00162A00">
        <w:rPr>
          <w:rFonts w:ascii="Arial" w:hAnsi="Arial" w:cs="Arial"/>
          <w:i/>
          <w:szCs w:val="24"/>
        </w:rPr>
        <w:t xml:space="preserve"> </w:t>
      </w:r>
      <w:r w:rsidR="00AD23A2" w:rsidRPr="00CF420C">
        <w:rPr>
          <w:rFonts w:ascii="Arial" w:hAnsi="Arial" w:cs="Arial"/>
          <w:szCs w:val="24"/>
        </w:rPr>
        <w:t>.</w:t>
      </w:r>
      <w:r w:rsidR="006107EE" w:rsidRPr="00CF420C">
        <w:rPr>
          <w:rStyle w:val="FootnoteReference"/>
          <w:rFonts w:ascii="Arial" w:hAnsi="Arial" w:cs="Arial"/>
          <w:szCs w:val="24"/>
        </w:rPr>
        <w:footnoteReference w:id="62"/>
      </w:r>
      <w:r w:rsidR="00162A00">
        <w:rPr>
          <w:rFonts w:ascii="Arial" w:hAnsi="Arial" w:cs="Arial"/>
          <w:b/>
          <w:szCs w:val="24"/>
        </w:rPr>
        <w:t xml:space="preserve"> </w:t>
      </w:r>
      <w:r w:rsidR="00162A00" w:rsidRPr="00162A00">
        <w:rPr>
          <w:rFonts w:ascii="Arial" w:hAnsi="Arial" w:cs="Arial"/>
          <w:szCs w:val="24"/>
        </w:rPr>
        <w:t>I am of the view that</w:t>
      </w:r>
      <w:r w:rsidR="00162A00">
        <w:rPr>
          <w:rFonts w:ascii="Arial" w:hAnsi="Arial" w:cs="Arial"/>
          <w:b/>
          <w:szCs w:val="24"/>
        </w:rPr>
        <w:t xml:space="preserve"> </w:t>
      </w:r>
      <w:r w:rsidR="00895C97" w:rsidRPr="00895C97">
        <w:rPr>
          <w:rFonts w:ascii="Arial" w:hAnsi="Arial" w:cs="Arial"/>
          <w:szCs w:val="24"/>
        </w:rPr>
        <w:t xml:space="preserve">the </w:t>
      </w:r>
      <w:r w:rsidR="00895C97" w:rsidRPr="00CF43B0">
        <w:rPr>
          <w:rFonts w:ascii="Arial" w:hAnsi="Arial" w:cs="Arial"/>
          <w:i/>
          <w:szCs w:val="24"/>
        </w:rPr>
        <w:t>court a quo</w:t>
      </w:r>
      <w:r w:rsidR="00CF420C">
        <w:rPr>
          <w:rFonts w:ascii="Arial" w:hAnsi="Arial" w:cs="Arial"/>
          <w:szCs w:val="24"/>
        </w:rPr>
        <w:t xml:space="preserve"> </w:t>
      </w:r>
      <w:r w:rsidR="00895C97" w:rsidRPr="00895C97">
        <w:rPr>
          <w:rFonts w:ascii="Arial" w:hAnsi="Arial" w:cs="Arial"/>
          <w:szCs w:val="24"/>
        </w:rPr>
        <w:t>correctly took cognisance of the</w:t>
      </w:r>
    </w:p>
    <w:p w:rsidR="00CF420C" w:rsidRDefault="00CF420C" w:rsidP="00086ED7">
      <w:pPr>
        <w:spacing w:after="0" w:line="360" w:lineRule="auto"/>
        <w:ind w:left="-709" w:hanging="851"/>
        <w:jc w:val="left"/>
        <w:rPr>
          <w:rFonts w:ascii="Arial" w:hAnsi="Arial" w:cs="Arial"/>
          <w:szCs w:val="24"/>
        </w:rPr>
      </w:pPr>
      <w:r>
        <w:rPr>
          <w:rFonts w:ascii="Arial" w:hAnsi="Arial" w:cs="Arial"/>
          <w:szCs w:val="24"/>
        </w:rPr>
        <w:t xml:space="preserve">         </w:t>
      </w:r>
      <w:r w:rsidR="00895C97" w:rsidRPr="00895C97">
        <w:rPr>
          <w:rFonts w:ascii="Arial" w:hAnsi="Arial" w:cs="Arial"/>
          <w:szCs w:val="24"/>
        </w:rPr>
        <w:t xml:space="preserve"> </w:t>
      </w:r>
      <w:r>
        <w:rPr>
          <w:rFonts w:ascii="Arial" w:hAnsi="Arial" w:cs="Arial"/>
          <w:szCs w:val="24"/>
        </w:rPr>
        <w:t xml:space="preserve">     </w:t>
      </w:r>
      <w:r w:rsidR="00895C97" w:rsidRPr="00895C97">
        <w:rPr>
          <w:rFonts w:ascii="Arial" w:hAnsi="Arial" w:cs="Arial"/>
          <w:szCs w:val="24"/>
        </w:rPr>
        <w:t xml:space="preserve">crime, the criminal, the interests of society, deterrence, retribution and </w:t>
      </w:r>
    </w:p>
    <w:p w:rsidR="00221C05" w:rsidRDefault="00CF420C" w:rsidP="00086ED7">
      <w:pPr>
        <w:spacing w:after="0" w:line="360" w:lineRule="auto"/>
        <w:ind w:left="-709" w:hanging="851"/>
        <w:jc w:val="left"/>
        <w:rPr>
          <w:rFonts w:ascii="Arial" w:hAnsi="Arial" w:cs="Arial"/>
          <w:szCs w:val="24"/>
        </w:rPr>
      </w:pPr>
      <w:r>
        <w:rPr>
          <w:rFonts w:ascii="Arial" w:hAnsi="Arial" w:cs="Arial"/>
          <w:szCs w:val="24"/>
        </w:rPr>
        <w:t xml:space="preserve">               p</w:t>
      </w:r>
      <w:r w:rsidR="00895C97" w:rsidRPr="00895C97">
        <w:rPr>
          <w:rFonts w:ascii="Arial" w:hAnsi="Arial" w:cs="Arial"/>
          <w:szCs w:val="24"/>
        </w:rPr>
        <w:t>unishment.</w:t>
      </w:r>
      <w:r w:rsidR="006107EE">
        <w:rPr>
          <w:rStyle w:val="FootnoteReference"/>
          <w:rFonts w:ascii="Arial" w:hAnsi="Arial" w:cs="Arial"/>
          <w:szCs w:val="24"/>
        </w:rPr>
        <w:footnoteReference w:id="63"/>
      </w:r>
      <w:r w:rsidR="00221C05">
        <w:rPr>
          <w:rFonts w:ascii="Arial" w:hAnsi="Arial" w:cs="Arial"/>
          <w:szCs w:val="24"/>
        </w:rPr>
        <w:t xml:space="preserve"> </w:t>
      </w:r>
    </w:p>
    <w:p w:rsidR="00FA2649" w:rsidRDefault="00E56F9C" w:rsidP="00FA2649">
      <w:pPr>
        <w:spacing w:after="0" w:line="360" w:lineRule="auto"/>
        <w:ind w:left="-851" w:hanging="851"/>
        <w:jc w:val="left"/>
        <w:rPr>
          <w:rFonts w:ascii="Arial" w:hAnsi="Arial" w:cs="Arial"/>
          <w:szCs w:val="24"/>
        </w:rPr>
      </w:pPr>
      <w:r>
        <w:rPr>
          <w:rFonts w:ascii="Arial" w:hAnsi="Arial" w:cs="Arial"/>
          <w:szCs w:val="24"/>
        </w:rPr>
        <w:t xml:space="preserve">  </w:t>
      </w:r>
      <w:r w:rsidR="008E055C">
        <w:rPr>
          <w:rFonts w:ascii="Arial" w:hAnsi="Arial" w:cs="Arial"/>
          <w:szCs w:val="24"/>
        </w:rPr>
        <w:t xml:space="preserve"> </w:t>
      </w:r>
      <w:r>
        <w:rPr>
          <w:rFonts w:ascii="Arial" w:hAnsi="Arial" w:cs="Arial"/>
          <w:szCs w:val="24"/>
        </w:rPr>
        <w:t xml:space="preserve"> </w:t>
      </w:r>
      <w:r w:rsidR="00965AFE">
        <w:rPr>
          <w:rFonts w:ascii="Arial" w:hAnsi="Arial" w:cs="Arial"/>
          <w:szCs w:val="24"/>
        </w:rPr>
        <w:t>[</w:t>
      </w:r>
      <w:r w:rsidR="00221C05">
        <w:rPr>
          <w:rFonts w:ascii="Arial" w:hAnsi="Arial" w:cs="Arial"/>
          <w:szCs w:val="24"/>
        </w:rPr>
        <w:t>6</w:t>
      </w:r>
      <w:r w:rsidR="00162A00">
        <w:rPr>
          <w:rFonts w:ascii="Arial" w:hAnsi="Arial" w:cs="Arial"/>
          <w:szCs w:val="24"/>
        </w:rPr>
        <w:t>2</w:t>
      </w:r>
      <w:r w:rsidR="00965AFE">
        <w:rPr>
          <w:rFonts w:ascii="Arial" w:hAnsi="Arial" w:cs="Arial"/>
          <w:szCs w:val="24"/>
        </w:rPr>
        <w:t>]</w:t>
      </w:r>
      <w:r w:rsidR="00965AFE">
        <w:rPr>
          <w:rFonts w:ascii="Arial" w:hAnsi="Arial" w:cs="Arial"/>
          <w:szCs w:val="24"/>
        </w:rPr>
        <w:tab/>
      </w:r>
      <w:r w:rsidR="00086ED7">
        <w:rPr>
          <w:rFonts w:ascii="Arial" w:hAnsi="Arial" w:cs="Arial"/>
          <w:szCs w:val="24"/>
        </w:rPr>
        <w:t xml:space="preserve">     </w:t>
      </w:r>
      <w:r w:rsidR="00895C97" w:rsidRPr="00895C97">
        <w:rPr>
          <w:rFonts w:ascii="Arial" w:hAnsi="Arial" w:cs="Arial"/>
          <w:szCs w:val="24"/>
        </w:rPr>
        <w:t>Th</w:t>
      </w:r>
      <w:r w:rsidR="001A7C35">
        <w:rPr>
          <w:rFonts w:ascii="Arial" w:hAnsi="Arial" w:cs="Arial"/>
          <w:szCs w:val="24"/>
        </w:rPr>
        <w:t xml:space="preserve">e </w:t>
      </w:r>
      <w:r w:rsidR="001A7C35" w:rsidRPr="00CF43B0">
        <w:rPr>
          <w:rFonts w:ascii="Arial" w:hAnsi="Arial" w:cs="Arial"/>
          <w:i/>
          <w:szCs w:val="24"/>
        </w:rPr>
        <w:t>court</w:t>
      </w:r>
      <w:r w:rsidR="00952D3A" w:rsidRPr="00CF43B0">
        <w:rPr>
          <w:rFonts w:ascii="Arial" w:hAnsi="Arial" w:cs="Arial"/>
          <w:i/>
          <w:szCs w:val="24"/>
        </w:rPr>
        <w:t xml:space="preserve"> </w:t>
      </w:r>
      <w:r w:rsidR="002E2FC9" w:rsidRPr="00CF43B0">
        <w:rPr>
          <w:rFonts w:ascii="Arial" w:hAnsi="Arial" w:cs="Arial"/>
          <w:i/>
          <w:szCs w:val="24"/>
        </w:rPr>
        <w:t>a quo</w:t>
      </w:r>
      <w:r>
        <w:rPr>
          <w:rFonts w:ascii="Arial" w:hAnsi="Arial" w:cs="Arial"/>
          <w:szCs w:val="24"/>
        </w:rPr>
        <w:t xml:space="preserve"> took</w:t>
      </w:r>
      <w:r w:rsidR="00FA2649">
        <w:rPr>
          <w:rFonts w:ascii="Arial" w:hAnsi="Arial" w:cs="Arial"/>
          <w:szCs w:val="24"/>
        </w:rPr>
        <w:t xml:space="preserve"> into account that </w:t>
      </w:r>
      <w:r w:rsidR="006107EE">
        <w:rPr>
          <w:rStyle w:val="FootnoteReference"/>
          <w:rFonts w:ascii="Arial" w:hAnsi="Arial" w:cs="Arial"/>
          <w:szCs w:val="24"/>
        </w:rPr>
        <w:footnoteReference w:id="64"/>
      </w:r>
      <w:r w:rsidR="00FA2649">
        <w:rPr>
          <w:rFonts w:ascii="Arial" w:hAnsi="Arial" w:cs="Arial"/>
          <w:szCs w:val="24"/>
        </w:rPr>
        <w:t xml:space="preserve">he was young </w:t>
      </w:r>
      <w:r w:rsidR="00D71088" w:rsidRPr="000129E4">
        <w:rPr>
          <w:rFonts w:ascii="Arial" w:hAnsi="Arial" w:cs="Arial"/>
          <w:szCs w:val="24"/>
        </w:rPr>
        <w:t>33 years old</w:t>
      </w:r>
      <w:r w:rsidR="00FA2649">
        <w:rPr>
          <w:rFonts w:ascii="Arial" w:hAnsi="Arial" w:cs="Arial"/>
          <w:szCs w:val="24"/>
        </w:rPr>
        <w:t xml:space="preserve">, lived </w:t>
      </w:r>
      <w:r w:rsidR="001A7C35">
        <w:rPr>
          <w:rFonts w:ascii="Arial" w:hAnsi="Arial" w:cs="Arial"/>
          <w:szCs w:val="24"/>
        </w:rPr>
        <w:t xml:space="preserve">with </w:t>
      </w:r>
      <w:r w:rsidR="00FA2649">
        <w:rPr>
          <w:rFonts w:ascii="Arial" w:hAnsi="Arial" w:cs="Arial"/>
          <w:szCs w:val="24"/>
        </w:rPr>
        <w:t xml:space="preserve">the </w:t>
      </w:r>
    </w:p>
    <w:p w:rsidR="00724CD8" w:rsidRDefault="00FA2649" w:rsidP="00724CD8">
      <w:pPr>
        <w:spacing w:after="0" w:line="360" w:lineRule="auto"/>
        <w:ind w:left="-851" w:hanging="851"/>
        <w:jc w:val="left"/>
        <w:rPr>
          <w:rFonts w:ascii="Arial" w:hAnsi="Arial" w:cs="Arial"/>
          <w:szCs w:val="24"/>
        </w:rPr>
      </w:pPr>
      <w:r>
        <w:rPr>
          <w:rFonts w:ascii="Arial" w:hAnsi="Arial" w:cs="Arial"/>
          <w:szCs w:val="24"/>
        </w:rPr>
        <w:t xml:space="preserve">                  mother of his 8 year old child before his arrest.</w:t>
      </w:r>
      <w:r w:rsidR="00724CD8">
        <w:rPr>
          <w:rFonts w:ascii="Arial" w:hAnsi="Arial" w:cs="Arial"/>
          <w:szCs w:val="24"/>
        </w:rPr>
        <w:t xml:space="preserve"> </w:t>
      </w:r>
      <w:r w:rsidR="00D71088" w:rsidRPr="000129E4">
        <w:rPr>
          <w:rFonts w:ascii="Arial" w:hAnsi="Arial" w:cs="Arial"/>
          <w:szCs w:val="24"/>
        </w:rPr>
        <w:t>He is the bread winner</w:t>
      </w:r>
      <w:r w:rsidR="00724CD8">
        <w:rPr>
          <w:rFonts w:ascii="Arial" w:hAnsi="Arial" w:cs="Arial"/>
          <w:szCs w:val="24"/>
        </w:rPr>
        <w:t>,</w:t>
      </w:r>
      <w:r w:rsidR="00D71088" w:rsidRPr="007E5C9F">
        <w:rPr>
          <w:rFonts w:ascii="Arial" w:hAnsi="Arial" w:cs="Arial"/>
          <w:szCs w:val="24"/>
        </w:rPr>
        <w:t xml:space="preserve"> had 'peace</w:t>
      </w:r>
    </w:p>
    <w:p w:rsidR="00724CD8" w:rsidRDefault="00724CD8" w:rsidP="00724CD8">
      <w:pPr>
        <w:spacing w:after="0" w:line="360" w:lineRule="auto"/>
        <w:ind w:left="-851" w:hanging="851"/>
        <w:jc w:val="left"/>
        <w:rPr>
          <w:rFonts w:ascii="Arial" w:hAnsi="Arial" w:cs="Arial"/>
          <w:szCs w:val="24"/>
        </w:rPr>
      </w:pPr>
      <w:r>
        <w:rPr>
          <w:rFonts w:ascii="Arial" w:hAnsi="Arial" w:cs="Arial"/>
          <w:szCs w:val="24"/>
        </w:rPr>
        <w:t xml:space="preserve">                 </w:t>
      </w:r>
      <w:r w:rsidR="00D71088" w:rsidRPr="007E5C9F">
        <w:rPr>
          <w:rFonts w:ascii="Arial" w:hAnsi="Arial" w:cs="Arial"/>
          <w:szCs w:val="24"/>
        </w:rPr>
        <w:t xml:space="preserve"> jobs' and </w:t>
      </w:r>
      <w:r>
        <w:rPr>
          <w:rFonts w:ascii="Arial" w:hAnsi="Arial" w:cs="Arial"/>
          <w:szCs w:val="24"/>
        </w:rPr>
        <w:t xml:space="preserve">was </w:t>
      </w:r>
      <w:r w:rsidR="00D71088" w:rsidRPr="007E5C9F">
        <w:rPr>
          <w:rFonts w:ascii="Arial" w:hAnsi="Arial" w:cs="Arial"/>
          <w:szCs w:val="24"/>
        </w:rPr>
        <w:t>earning about R2000 per month</w:t>
      </w:r>
      <w:r>
        <w:rPr>
          <w:rFonts w:ascii="Arial" w:hAnsi="Arial" w:cs="Arial"/>
          <w:szCs w:val="24"/>
        </w:rPr>
        <w:t xml:space="preserve">. </w:t>
      </w:r>
      <w:r w:rsidR="00D71088" w:rsidRPr="007E5C9F">
        <w:rPr>
          <w:rFonts w:ascii="Arial" w:hAnsi="Arial" w:cs="Arial"/>
          <w:szCs w:val="24"/>
        </w:rPr>
        <w:t>He has grade 11 schooling</w:t>
      </w:r>
      <w:r>
        <w:rPr>
          <w:rFonts w:ascii="Arial" w:hAnsi="Arial" w:cs="Arial"/>
          <w:szCs w:val="24"/>
        </w:rPr>
        <w:t xml:space="preserve"> and </w:t>
      </w:r>
    </w:p>
    <w:p w:rsidR="007E5C9F" w:rsidRDefault="00724CD8" w:rsidP="00724CD8">
      <w:pPr>
        <w:spacing w:after="0" w:line="360" w:lineRule="auto"/>
        <w:ind w:left="-851" w:hanging="851"/>
        <w:jc w:val="left"/>
        <w:rPr>
          <w:rFonts w:ascii="Arial" w:hAnsi="Arial" w:cs="Arial"/>
          <w:szCs w:val="24"/>
        </w:rPr>
      </w:pPr>
      <w:r>
        <w:rPr>
          <w:rFonts w:ascii="Arial" w:hAnsi="Arial" w:cs="Arial"/>
          <w:szCs w:val="24"/>
        </w:rPr>
        <w:t xml:space="preserve">                 </w:t>
      </w:r>
      <w:r w:rsidR="007E5C9F" w:rsidRPr="007E5C9F">
        <w:rPr>
          <w:rFonts w:ascii="Arial" w:hAnsi="Arial" w:cs="Arial"/>
          <w:szCs w:val="24"/>
        </w:rPr>
        <w:t xml:space="preserve"> was in custody for one year and 6 months</w:t>
      </w:r>
      <w:r w:rsidR="006107EE">
        <w:rPr>
          <w:rStyle w:val="FootnoteReference"/>
          <w:rFonts w:ascii="Arial" w:hAnsi="Arial" w:cs="Arial"/>
          <w:szCs w:val="24"/>
        </w:rPr>
        <w:footnoteReference w:id="65"/>
      </w:r>
    </w:p>
    <w:p w:rsidR="00DF1ECA" w:rsidRDefault="000747DE" w:rsidP="00D93541">
      <w:pPr>
        <w:pStyle w:val="NoSpacing"/>
        <w:spacing w:line="360" w:lineRule="auto"/>
        <w:ind w:left="-1276"/>
        <w:rPr>
          <w:rFonts w:ascii="Arial" w:hAnsi="Arial" w:cs="Arial"/>
          <w:szCs w:val="24"/>
        </w:rPr>
      </w:pPr>
      <w:r>
        <w:rPr>
          <w:rFonts w:ascii="Arial" w:hAnsi="Arial" w:cs="Arial"/>
          <w:szCs w:val="24"/>
        </w:rPr>
        <w:t xml:space="preserve"> </w:t>
      </w:r>
      <w:r w:rsidR="00D93541">
        <w:rPr>
          <w:rFonts w:ascii="Arial" w:hAnsi="Arial" w:cs="Arial"/>
          <w:szCs w:val="24"/>
        </w:rPr>
        <w:t xml:space="preserve">   </w:t>
      </w:r>
      <w:r w:rsidR="0097758A">
        <w:rPr>
          <w:rFonts w:ascii="Arial" w:hAnsi="Arial" w:cs="Arial"/>
          <w:szCs w:val="24"/>
        </w:rPr>
        <w:t xml:space="preserve"> </w:t>
      </w:r>
    </w:p>
    <w:p w:rsidR="004374C1" w:rsidRDefault="00DF1ECA" w:rsidP="004374C1">
      <w:pPr>
        <w:pStyle w:val="NoSpacing"/>
        <w:spacing w:line="360" w:lineRule="auto"/>
        <w:ind w:left="-851" w:hanging="1069"/>
        <w:jc w:val="left"/>
        <w:rPr>
          <w:rFonts w:ascii="Arial" w:hAnsi="Arial" w:cs="Arial"/>
          <w:szCs w:val="24"/>
        </w:rPr>
      </w:pPr>
      <w:r>
        <w:rPr>
          <w:rFonts w:ascii="Arial" w:hAnsi="Arial" w:cs="Arial"/>
          <w:szCs w:val="24"/>
        </w:rPr>
        <w:t xml:space="preserve"> </w:t>
      </w:r>
      <w:r w:rsidR="008E055C">
        <w:rPr>
          <w:rFonts w:ascii="Arial" w:hAnsi="Arial" w:cs="Arial"/>
          <w:szCs w:val="24"/>
        </w:rPr>
        <w:t xml:space="preserve"> </w:t>
      </w:r>
      <w:r>
        <w:rPr>
          <w:rFonts w:ascii="Arial" w:hAnsi="Arial" w:cs="Arial"/>
          <w:szCs w:val="24"/>
        </w:rPr>
        <w:t xml:space="preserve">     </w:t>
      </w:r>
      <w:r w:rsidR="00D93541">
        <w:rPr>
          <w:rFonts w:ascii="Arial" w:hAnsi="Arial" w:cs="Arial"/>
          <w:szCs w:val="24"/>
        </w:rPr>
        <w:t xml:space="preserve"> </w:t>
      </w:r>
      <w:r w:rsidR="000747DE">
        <w:rPr>
          <w:rFonts w:ascii="Arial" w:hAnsi="Arial" w:cs="Arial"/>
          <w:szCs w:val="24"/>
        </w:rPr>
        <w:t>[</w:t>
      </w:r>
      <w:r w:rsidR="00D93541">
        <w:rPr>
          <w:rFonts w:ascii="Arial" w:hAnsi="Arial" w:cs="Arial"/>
          <w:szCs w:val="24"/>
        </w:rPr>
        <w:t>6</w:t>
      </w:r>
      <w:r w:rsidR="004374C1">
        <w:rPr>
          <w:rFonts w:ascii="Arial" w:hAnsi="Arial" w:cs="Arial"/>
          <w:szCs w:val="24"/>
        </w:rPr>
        <w:t>3</w:t>
      </w:r>
      <w:r w:rsidR="000747DE">
        <w:rPr>
          <w:rFonts w:ascii="Arial" w:hAnsi="Arial" w:cs="Arial"/>
          <w:szCs w:val="24"/>
        </w:rPr>
        <w:t>]</w:t>
      </w:r>
      <w:r w:rsidR="00933161">
        <w:rPr>
          <w:rFonts w:ascii="Arial" w:hAnsi="Arial" w:cs="Arial"/>
          <w:szCs w:val="24"/>
        </w:rPr>
        <w:t xml:space="preserve">   </w:t>
      </w:r>
      <w:r w:rsidR="00086ED7">
        <w:rPr>
          <w:rFonts w:ascii="Arial" w:hAnsi="Arial" w:cs="Arial"/>
          <w:szCs w:val="24"/>
        </w:rPr>
        <w:t xml:space="preserve"> </w:t>
      </w:r>
      <w:r w:rsidR="004374C1">
        <w:rPr>
          <w:rFonts w:ascii="Arial" w:hAnsi="Arial" w:cs="Arial"/>
          <w:szCs w:val="24"/>
        </w:rPr>
        <w:t xml:space="preserve">    </w:t>
      </w:r>
      <w:r w:rsidR="007E5C9F" w:rsidRPr="000129E4">
        <w:rPr>
          <w:rFonts w:ascii="Arial" w:hAnsi="Arial" w:cs="Arial"/>
          <w:szCs w:val="24"/>
        </w:rPr>
        <w:t xml:space="preserve">The </w:t>
      </w:r>
      <w:r w:rsidR="00682E58" w:rsidRPr="00856D5F">
        <w:rPr>
          <w:rFonts w:ascii="Arial" w:hAnsi="Arial" w:cs="Arial"/>
          <w:i/>
          <w:szCs w:val="24"/>
        </w:rPr>
        <w:t>court a qou</w:t>
      </w:r>
      <w:r w:rsidR="004374C1">
        <w:rPr>
          <w:rFonts w:ascii="Arial" w:hAnsi="Arial" w:cs="Arial"/>
          <w:szCs w:val="24"/>
        </w:rPr>
        <w:t xml:space="preserve"> also</w:t>
      </w:r>
      <w:r w:rsidR="00682E58">
        <w:rPr>
          <w:rFonts w:ascii="Arial" w:hAnsi="Arial" w:cs="Arial"/>
          <w:szCs w:val="24"/>
        </w:rPr>
        <w:t xml:space="preserve"> took </w:t>
      </w:r>
      <w:r w:rsidR="00724CD8">
        <w:rPr>
          <w:rFonts w:ascii="Arial" w:hAnsi="Arial" w:cs="Arial"/>
          <w:szCs w:val="24"/>
        </w:rPr>
        <w:t>into account as aggravating that this was serious</w:t>
      </w:r>
    </w:p>
    <w:p w:rsidR="004374C1" w:rsidRDefault="004374C1" w:rsidP="004374C1">
      <w:pPr>
        <w:pStyle w:val="NoSpacing"/>
        <w:spacing w:line="360" w:lineRule="auto"/>
        <w:ind w:left="-1276"/>
        <w:jc w:val="left"/>
        <w:rPr>
          <w:rFonts w:ascii="Arial" w:hAnsi="Arial" w:cs="Arial"/>
          <w:szCs w:val="24"/>
        </w:rPr>
      </w:pPr>
      <w:r>
        <w:rPr>
          <w:rFonts w:ascii="Arial" w:hAnsi="Arial" w:cs="Arial"/>
          <w:szCs w:val="24"/>
        </w:rPr>
        <w:t xml:space="preserve">                      </w:t>
      </w:r>
      <w:r w:rsidR="001A7C35">
        <w:rPr>
          <w:rFonts w:ascii="Arial" w:hAnsi="Arial" w:cs="Arial"/>
          <w:szCs w:val="24"/>
        </w:rPr>
        <w:t>o</w:t>
      </w:r>
      <w:r w:rsidR="007E5C9F" w:rsidRPr="000129E4">
        <w:rPr>
          <w:rFonts w:ascii="Arial" w:hAnsi="Arial" w:cs="Arial"/>
          <w:szCs w:val="24"/>
        </w:rPr>
        <w:t>ffence</w:t>
      </w:r>
      <w:r>
        <w:rPr>
          <w:rFonts w:ascii="Arial" w:hAnsi="Arial" w:cs="Arial"/>
          <w:szCs w:val="24"/>
        </w:rPr>
        <w:t xml:space="preserve"> </w:t>
      </w:r>
      <w:r w:rsidR="00724CD8">
        <w:rPr>
          <w:rFonts w:ascii="Arial" w:hAnsi="Arial" w:cs="Arial"/>
          <w:szCs w:val="24"/>
        </w:rPr>
        <w:t xml:space="preserve">and prevalent. </w:t>
      </w:r>
      <w:r w:rsidR="007E5C9F" w:rsidRPr="000129E4">
        <w:rPr>
          <w:rFonts w:ascii="Arial" w:hAnsi="Arial" w:cs="Arial"/>
          <w:szCs w:val="24"/>
        </w:rPr>
        <w:t>The appellant showed no true remorse</w:t>
      </w:r>
      <w:r w:rsidR="00724CD8">
        <w:rPr>
          <w:rFonts w:ascii="Arial" w:hAnsi="Arial" w:cs="Arial"/>
          <w:szCs w:val="24"/>
        </w:rPr>
        <w:t xml:space="preserve">. </w:t>
      </w:r>
      <w:r w:rsidR="007E5C9F" w:rsidRPr="000129E4">
        <w:rPr>
          <w:rFonts w:ascii="Arial" w:hAnsi="Arial" w:cs="Arial"/>
          <w:szCs w:val="24"/>
        </w:rPr>
        <w:t xml:space="preserve">The complainant </w:t>
      </w:r>
    </w:p>
    <w:p w:rsidR="004374C1" w:rsidRDefault="004374C1" w:rsidP="004374C1">
      <w:pPr>
        <w:pStyle w:val="NoSpacing"/>
        <w:spacing w:line="360" w:lineRule="auto"/>
        <w:ind w:left="-1276"/>
        <w:jc w:val="left"/>
        <w:rPr>
          <w:rFonts w:ascii="Arial" w:hAnsi="Arial" w:cs="Arial"/>
          <w:szCs w:val="24"/>
        </w:rPr>
      </w:pPr>
      <w:r>
        <w:rPr>
          <w:rFonts w:ascii="Arial" w:hAnsi="Arial" w:cs="Arial"/>
          <w:szCs w:val="24"/>
        </w:rPr>
        <w:t xml:space="preserve">                      </w:t>
      </w:r>
      <w:r w:rsidR="007E5C9F" w:rsidRPr="000129E4">
        <w:rPr>
          <w:rFonts w:ascii="Arial" w:hAnsi="Arial" w:cs="Arial"/>
          <w:szCs w:val="24"/>
        </w:rPr>
        <w:t xml:space="preserve">must have suffered some level of trauma </w:t>
      </w:r>
      <w:r w:rsidR="005A5DB2" w:rsidRPr="000129E4">
        <w:rPr>
          <w:rFonts w:ascii="Arial" w:hAnsi="Arial" w:cs="Arial"/>
          <w:szCs w:val="24"/>
        </w:rPr>
        <w:t>in spite</w:t>
      </w:r>
      <w:r w:rsidR="007E5C9F" w:rsidRPr="000129E4">
        <w:rPr>
          <w:rFonts w:ascii="Arial" w:hAnsi="Arial" w:cs="Arial"/>
          <w:szCs w:val="24"/>
        </w:rPr>
        <w:t xml:space="preserve"> of the fact that he did not testify</w:t>
      </w:r>
      <w:r w:rsidR="000900BE">
        <w:rPr>
          <w:rFonts w:ascii="Arial" w:hAnsi="Arial" w:cs="Arial"/>
          <w:szCs w:val="24"/>
        </w:rPr>
        <w:t>.</w:t>
      </w:r>
    </w:p>
    <w:p w:rsidR="000900BE" w:rsidRDefault="004374C1" w:rsidP="004374C1">
      <w:pPr>
        <w:pStyle w:val="NoSpacing"/>
        <w:spacing w:line="360" w:lineRule="auto"/>
        <w:ind w:left="-1276"/>
        <w:jc w:val="left"/>
        <w:rPr>
          <w:rFonts w:ascii="Arial" w:hAnsi="Arial" w:cs="Arial"/>
          <w:szCs w:val="24"/>
        </w:rPr>
      </w:pPr>
      <w:r>
        <w:rPr>
          <w:rFonts w:ascii="Arial" w:hAnsi="Arial" w:cs="Arial"/>
          <w:szCs w:val="24"/>
        </w:rPr>
        <w:t xml:space="preserve">                     </w:t>
      </w:r>
      <w:r w:rsidR="000900BE">
        <w:rPr>
          <w:rFonts w:ascii="Arial" w:hAnsi="Arial" w:cs="Arial"/>
          <w:szCs w:val="24"/>
        </w:rPr>
        <w:t xml:space="preserve"> </w:t>
      </w:r>
      <w:r w:rsidR="007E5C9F" w:rsidRPr="000129E4">
        <w:rPr>
          <w:rFonts w:ascii="Arial" w:hAnsi="Arial" w:cs="Arial"/>
          <w:szCs w:val="24"/>
        </w:rPr>
        <w:t>The appellant has previous convictions</w:t>
      </w:r>
      <w:r w:rsidR="000900BE">
        <w:rPr>
          <w:rFonts w:ascii="Arial" w:hAnsi="Arial" w:cs="Arial"/>
          <w:szCs w:val="24"/>
        </w:rPr>
        <w:t xml:space="preserve"> and t</w:t>
      </w:r>
      <w:r w:rsidR="007E5C9F" w:rsidRPr="000129E4">
        <w:rPr>
          <w:rFonts w:ascii="Arial" w:hAnsi="Arial" w:cs="Arial"/>
          <w:szCs w:val="24"/>
        </w:rPr>
        <w:t>he appellant is undeterred by his</w:t>
      </w:r>
    </w:p>
    <w:p w:rsidR="004374C1" w:rsidRDefault="000900BE" w:rsidP="004374C1">
      <w:pPr>
        <w:pStyle w:val="NoSpacing"/>
        <w:spacing w:line="360" w:lineRule="auto"/>
        <w:ind w:left="-1276"/>
        <w:jc w:val="left"/>
        <w:rPr>
          <w:rFonts w:ascii="Arial" w:hAnsi="Arial" w:cs="Arial"/>
          <w:szCs w:val="24"/>
        </w:rPr>
      </w:pPr>
      <w:r>
        <w:rPr>
          <w:rFonts w:ascii="Arial" w:hAnsi="Arial" w:cs="Arial"/>
          <w:szCs w:val="24"/>
        </w:rPr>
        <w:t xml:space="preserve">                     </w:t>
      </w:r>
      <w:r w:rsidR="00BF03EB">
        <w:rPr>
          <w:rFonts w:ascii="Arial" w:hAnsi="Arial" w:cs="Arial"/>
          <w:szCs w:val="24"/>
        </w:rPr>
        <w:t xml:space="preserve"> </w:t>
      </w:r>
      <w:r w:rsidR="004374C1">
        <w:rPr>
          <w:rFonts w:ascii="Arial" w:hAnsi="Arial" w:cs="Arial"/>
          <w:szCs w:val="24"/>
        </w:rPr>
        <w:t xml:space="preserve"> </w:t>
      </w:r>
      <w:r w:rsidR="007E5C9F" w:rsidRPr="000129E4">
        <w:rPr>
          <w:rFonts w:ascii="Arial" w:hAnsi="Arial" w:cs="Arial"/>
          <w:szCs w:val="24"/>
        </w:rPr>
        <w:t>previous 'brushes' with the law</w:t>
      </w:r>
      <w:r>
        <w:rPr>
          <w:rFonts w:ascii="Arial" w:hAnsi="Arial" w:cs="Arial"/>
          <w:szCs w:val="24"/>
        </w:rPr>
        <w:t xml:space="preserve">.  </w:t>
      </w:r>
      <w:r w:rsidR="007E5C9F">
        <w:rPr>
          <w:rFonts w:ascii="Arial" w:hAnsi="Arial" w:cs="Arial"/>
          <w:szCs w:val="24"/>
        </w:rPr>
        <w:t xml:space="preserve">The </w:t>
      </w:r>
      <w:r w:rsidR="007E5C9F" w:rsidRPr="000129E4">
        <w:rPr>
          <w:rFonts w:ascii="Arial" w:hAnsi="Arial" w:cs="Arial"/>
          <w:szCs w:val="24"/>
        </w:rPr>
        <w:t xml:space="preserve">appellant acted together with accused 1 </w:t>
      </w:r>
      <w:r w:rsidR="004374C1">
        <w:rPr>
          <w:rFonts w:ascii="Arial" w:hAnsi="Arial" w:cs="Arial"/>
          <w:szCs w:val="24"/>
        </w:rPr>
        <w:t xml:space="preserve"> </w:t>
      </w:r>
    </w:p>
    <w:p w:rsidR="004374C1" w:rsidRDefault="004374C1" w:rsidP="004374C1">
      <w:pPr>
        <w:pStyle w:val="NoSpacing"/>
        <w:spacing w:line="360" w:lineRule="auto"/>
        <w:ind w:left="-1276"/>
        <w:jc w:val="left"/>
        <w:rPr>
          <w:rFonts w:ascii="Arial" w:hAnsi="Arial" w:cs="Arial"/>
          <w:szCs w:val="24"/>
        </w:rPr>
      </w:pPr>
      <w:r>
        <w:rPr>
          <w:rFonts w:ascii="Arial" w:hAnsi="Arial" w:cs="Arial"/>
          <w:szCs w:val="24"/>
        </w:rPr>
        <w:t xml:space="preserve">                       </w:t>
      </w:r>
      <w:r w:rsidR="007E5C9F" w:rsidRPr="000129E4">
        <w:rPr>
          <w:rFonts w:ascii="Arial" w:hAnsi="Arial" w:cs="Arial"/>
          <w:szCs w:val="24"/>
        </w:rPr>
        <w:t>and in execution of a common</w:t>
      </w:r>
      <w:r w:rsidR="000900BE">
        <w:rPr>
          <w:rFonts w:ascii="Arial" w:hAnsi="Arial" w:cs="Arial"/>
          <w:szCs w:val="24"/>
        </w:rPr>
        <w:t xml:space="preserve"> </w:t>
      </w:r>
      <w:r w:rsidR="007E5C9F" w:rsidRPr="000129E4">
        <w:rPr>
          <w:rFonts w:ascii="Arial" w:hAnsi="Arial" w:cs="Arial"/>
          <w:szCs w:val="24"/>
        </w:rPr>
        <w:t>purpose</w:t>
      </w:r>
      <w:r w:rsidR="000900BE">
        <w:rPr>
          <w:rFonts w:ascii="Arial" w:hAnsi="Arial" w:cs="Arial"/>
          <w:szCs w:val="24"/>
        </w:rPr>
        <w:t xml:space="preserve"> and </w:t>
      </w:r>
      <w:r w:rsidR="00BF03EB">
        <w:rPr>
          <w:rFonts w:ascii="Arial" w:hAnsi="Arial" w:cs="Arial"/>
          <w:szCs w:val="24"/>
        </w:rPr>
        <w:t>a</w:t>
      </w:r>
      <w:r w:rsidR="007E5C9F" w:rsidRPr="007E5C9F">
        <w:rPr>
          <w:rFonts w:ascii="Arial" w:hAnsi="Arial" w:cs="Arial"/>
          <w:szCs w:val="24"/>
        </w:rPr>
        <w:t>ccused 1 used a dangerous</w:t>
      </w:r>
    </w:p>
    <w:p w:rsidR="007E5C9F" w:rsidRDefault="004374C1" w:rsidP="004374C1">
      <w:pPr>
        <w:pStyle w:val="NoSpacing"/>
        <w:spacing w:line="360" w:lineRule="auto"/>
        <w:ind w:left="-1276"/>
        <w:jc w:val="left"/>
        <w:rPr>
          <w:rFonts w:ascii="Arial" w:hAnsi="Arial" w:cs="Arial"/>
          <w:szCs w:val="24"/>
        </w:rPr>
      </w:pPr>
      <w:r>
        <w:rPr>
          <w:rFonts w:ascii="Arial" w:hAnsi="Arial" w:cs="Arial"/>
          <w:szCs w:val="24"/>
        </w:rPr>
        <w:t xml:space="preserve">                      </w:t>
      </w:r>
      <w:r w:rsidR="007E5C9F" w:rsidRPr="007E5C9F">
        <w:rPr>
          <w:rFonts w:ascii="Arial" w:hAnsi="Arial" w:cs="Arial"/>
          <w:szCs w:val="24"/>
        </w:rPr>
        <w:t xml:space="preserve"> weapon to commit this violent </w:t>
      </w:r>
      <w:r w:rsidR="00AC3570">
        <w:rPr>
          <w:rFonts w:ascii="Arial" w:hAnsi="Arial" w:cs="Arial"/>
          <w:szCs w:val="24"/>
        </w:rPr>
        <w:t xml:space="preserve">crime and this </w:t>
      </w:r>
      <w:r w:rsidR="007E5C9F" w:rsidRPr="007E5C9F">
        <w:rPr>
          <w:rFonts w:ascii="Arial" w:hAnsi="Arial" w:cs="Arial"/>
          <w:szCs w:val="24"/>
        </w:rPr>
        <w:t>fire arm was never recovered</w:t>
      </w:r>
      <w:r w:rsidR="00BF03EB">
        <w:rPr>
          <w:rFonts w:ascii="Arial" w:hAnsi="Arial" w:cs="Arial"/>
          <w:szCs w:val="24"/>
        </w:rPr>
        <w:t>.</w:t>
      </w:r>
    </w:p>
    <w:p w:rsidR="000D3F39" w:rsidRDefault="00BF03EB" w:rsidP="00902E2C">
      <w:pPr>
        <w:pStyle w:val="NoSpacing"/>
        <w:spacing w:line="360" w:lineRule="auto"/>
        <w:ind w:left="-1134"/>
        <w:rPr>
          <w:rFonts w:ascii="Arial" w:hAnsi="Arial" w:cs="Arial"/>
          <w:szCs w:val="24"/>
        </w:rPr>
      </w:pPr>
      <w:r>
        <w:rPr>
          <w:rFonts w:ascii="Arial" w:hAnsi="Arial" w:cs="Arial"/>
          <w:szCs w:val="24"/>
        </w:rPr>
        <w:t xml:space="preserve">       </w:t>
      </w:r>
      <w:r w:rsidR="00AC3570">
        <w:rPr>
          <w:rFonts w:ascii="Arial" w:hAnsi="Arial" w:cs="Arial"/>
          <w:szCs w:val="24"/>
        </w:rPr>
        <w:t>[</w:t>
      </w:r>
      <w:r w:rsidR="006E0520">
        <w:rPr>
          <w:rFonts w:ascii="Arial" w:hAnsi="Arial" w:cs="Arial"/>
          <w:szCs w:val="24"/>
        </w:rPr>
        <w:t>6</w:t>
      </w:r>
      <w:r w:rsidR="004374C1">
        <w:rPr>
          <w:rFonts w:ascii="Arial" w:hAnsi="Arial" w:cs="Arial"/>
          <w:szCs w:val="24"/>
        </w:rPr>
        <w:t>4</w:t>
      </w:r>
      <w:r w:rsidR="00AC3570">
        <w:rPr>
          <w:rFonts w:ascii="Arial" w:hAnsi="Arial" w:cs="Arial"/>
          <w:szCs w:val="24"/>
        </w:rPr>
        <w:t xml:space="preserve">]    </w:t>
      </w:r>
      <w:r w:rsidR="00902E2C">
        <w:rPr>
          <w:rFonts w:ascii="Arial" w:hAnsi="Arial" w:cs="Arial"/>
          <w:szCs w:val="24"/>
        </w:rPr>
        <w:t xml:space="preserve">  </w:t>
      </w:r>
      <w:r w:rsidR="00DC518E">
        <w:rPr>
          <w:rFonts w:ascii="Arial" w:hAnsi="Arial" w:cs="Arial"/>
          <w:szCs w:val="24"/>
        </w:rPr>
        <w:t>T</w:t>
      </w:r>
      <w:r w:rsidR="007E5C9F" w:rsidRPr="007E5C9F">
        <w:rPr>
          <w:rFonts w:ascii="Arial" w:hAnsi="Arial" w:cs="Arial"/>
          <w:szCs w:val="24"/>
        </w:rPr>
        <w:t xml:space="preserve">he </w:t>
      </w:r>
      <w:r w:rsidR="00DC518E" w:rsidRPr="00856D5F">
        <w:rPr>
          <w:rFonts w:ascii="Arial" w:hAnsi="Arial" w:cs="Arial"/>
          <w:i/>
          <w:szCs w:val="24"/>
        </w:rPr>
        <w:t>court a qou</w:t>
      </w:r>
      <w:r w:rsidR="007E5C9F" w:rsidRPr="007E5C9F">
        <w:rPr>
          <w:rFonts w:ascii="Arial" w:hAnsi="Arial" w:cs="Arial"/>
          <w:szCs w:val="24"/>
        </w:rPr>
        <w:t xml:space="preserve"> gave careful consideration to the legal principles of the prescribed </w:t>
      </w:r>
    </w:p>
    <w:p w:rsidR="00E62E34" w:rsidRDefault="000D3F39" w:rsidP="00DC518E">
      <w:pPr>
        <w:spacing w:after="24" w:line="360" w:lineRule="auto"/>
        <w:ind w:left="0" w:right="547" w:hanging="1713"/>
        <w:rPr>
          <w:rFonts w:ascii="Arial" w:hAnsi="Arial" w:cs="Arial"/>
        </w:rPr>
      </w:pPr>
      <w:r>
        <w:rPr>
          <w:rFonts w:ascii="Arial" w:hAnsi="Arial" w:cs="Arial"/>
          <w:szCs w:val="24"/>
        </w:rPr>
        <w:t xml:space="preserve">              </w:t>
      </w:r>
      <w:r w:rsidR="00E62E34">
        <w:rPr>
          <w:rFonts w:ascii="Arial" w:hAnsi="Arial" w:cs="Arial"/>
          <w:szCs w:val="24"/>
        </w:rPr>
        <w:t xml:space="preserve">   </w:t>
      </w:r>
      <w:r>
        <w:rPr>
          <w:rFonts w:ascii="Arial" w:hAnsi="Arial" w:cs="Arial"/>
          <w:szCs w:val="24"/>
        </w:rPr>
        <w:t xml:space="preserve"> </w:t>
      </w:r>
      <w:r w:rsidR="00BF03EB">
        <w:rPr>
          <w:rFonts w:ascii="Arial" w:hAnsi="Arial" w:cs="Arial"/>
          <w:szCs w:val="24"/>
        </w:rPr>
        <w:t xml:space="preserve">  </w:t>
      </w:r>
      <w:r w:rsidR="007E5C9F" w:rsidRPr="007E5C9F">
        <w:rPr>
          <w:rFonts w:ascii="Arial" w:hAnsi="Arial" w:cs="Arial"/>
          <w:szCs w:val="24"/>
        </w:rPr>
        <w:t>minimum sentence Act,</w:t>
      </w:r>
      <w:r w:rsidR="005A5DB2">
        <w:rPr>
          <w:rFonts w:ascii="Arial" w:hAnsi="Arial" w:cs="Arial"/>
          <w:szCs w:val="24"/>
        </w:rPr>
        <w:t xml:space="preserve"> 105 of 1997</w:t>
      </w:r>
      <w:r w:rsidR="006107EE">
        <w:rPr>
          <w:rFonts w:ascii="Arial" w:hAnsi="Arial" w:cs="Arial"/>
          <w:szCs w:val="24"/>
        </w:rPr>
        <w:t>.</w:t>
      </w:r>
      <w:r w:rsidR="006107EE">
        <w:rPr>
          <w:rStyle w:val="FootnoteReference"/>
          <w:rFonts w:ascii="Arial" w:hAnsi="Arial" w:cs="Arial"/>
          <w:szCs w:val="24"/>
        </w:rPr>
        <w:footnoteReference w:id="66"/>
      </w:r>
      <w:r w:rsidR="00D93541">
        <w:rPr>
          <w:rFonts w:ascii="Arial" w:hAnsi="Arial" w:cs="Arial"/>
          <w:szCs w:val="24"/>
        </w:rPr>
        <w:t xml:space="preserve">  It </w:t>
      </w:r>
      <w:r w:rsidR="006107EE" w:rsidRPr="00895C97">
        <w:rPr>
          <w:rFonts w:ascii="Arial" w:hAnsi="Arial" w:cs="Arial"/>
        </w:rPr>
        <w:t xml:space="preserve">correctly mentioned the well-known </w:t>
      </w:r>
    </w:p>
    <w:p w:rsidR="00CF5EED" w:rsidRDefault="00E62E34" w:rsidP="00DC518E">
      <w:pPr>
        <w:spacing w:after="24" w:line="360" w:lineRule="auto"/>
        <w:ind w:left="0" w:right="547" w:hanging="1713"/>
        <w:rPr>
          <w:rFonts w:ascii="Arial" w:hAnsi="Arial" w:cs="Arial"/>
        </w:rPr>
      </w:pPr>
      <w:r>
        <w:rPr>
          <w:rFonts w:ascii="Arial" w:hAnsi="Arial" w:cs="Arial"/>
        </w:rPr>
        <w:t xml:space="preserve">                </w:t>
      </w:r>
      <w:r w:rsidR="00CF5EED">
        <w:rPr>
          <w:rFonts w:ascii="Arial" w:hAnsi="Arial" w:cs="Arial"/>
        </w:rPr>
        <w:t xml:space="preserve"> </w:t>
      </w:r>
      <w:r w:rsidR="00BF03EB">
        <w:rPr>
          <w:rFonts w:ascii="Arial" w:hAnsi="Arial" w:cs="Arial"/>
        </w:rPr>
        <w:t xml:space="preserve">  </w:t>
      </w:r>
      <w:r w:rsidR="00CF5EED">
        <w:rPr>
          <w:rFonts w:ascii="Arial" w:hAnsi="Arial" w:cs="Arial"/>
        </w:rPr>
        <w:t xml:space="preserve"> </w:t>
      </w:r>
      <w:r w:rsidR="006107EE" w:rsidRPr="00895C97">
        <w:rPr>
          <w:rFonts w:ascii="Arial" w:hAnsi="Arial" w:cs="Arial"/>
        </w:rPr>
        <w:t xml:space="preserve">case of </w:t>
      </w:r>
      <w:r w:rsidR="006107EE" w:rsidRPr="00CF420C">
        <w:rPr>
          <w:rFonts w:ascii="Arial" w:hAnsi="Arial" w:cs="Arial"/>
          <w:i/>
        </w:rPr>
        <w:t>S v Malgas.</w:t>
      </w:r>
      <w:r w:rsidR="006107EE" w:rsidRPr="00895C97">
        <w:rPr>
          <w:rFonts w:ascii="Arial" w:hAnsi="Arial" w:cs="Arial"/>
        </w:rPr>
        <w:t xml:space="preserve"> This SCA matter states clearly that the provisions of the</w:t>
      </w:r>
    </w:p>
    <w:p w:rsidR="00CF5EED" w:rsidRDefault="00CF5EED" w:rsidP="00CF5EED">
      <w:pPr>
        <w:spacing w:after="24" w:line="360" w:lineRule="auto"/>
        <w:ind w:left="142" w:right="547" w:hanging="1713"/>
        <w:rPr>
          <w:rFonts w:ascii="Arial" w:hAnsi="Arial" w:cs="Arial"/>
        </w:rPr>
      </w:pPr>
      <w:r>
        <w:rPr>
          <w:rFonts w:ascii="Arial" w:hAnsi="Arial" w:cs="Arial"/>
        </w:rPr>
        <w:t xml:space="preserve">              </w:t>
      </w:r>
      <w:r w:rsidR="006107EE" w:rsidRPr="00895C97">
        <w:rPr>
          <w:rFonts w:ascii="Arial" w:hAnsi="Arial" w:cs="Arial"/>
        </w:rPr>
        <w:t xml:space="preserve"> </w:t>
      </w:r>
      <w:r>
        <w:rPr>
          <w:rFonts w:ascii="Arial" w:hAnsi="Arial" w:cs="Arial"/>
        </w:rPr>
        <w:t xml:space="preserve">   </w:t>
      </w:r>
      <w:r w:rsidR="006107EE" w:rsidRPr="00895C97">
        <w:rPr>
          <w:rFonts w:ascii="Arial" w:hAnsi="Arial" w:cs="Arial"/>
        </w:rPr>
        <w:t xml:space="preserve">prescribed </w:t>
      </w:r>
      <w:r>
        <w:rPr>
          <w:rFonts w:ascii="Arial" w:hAnsi="Arial" w:cs="Arial"/>
        </w:rPr>
        <w:t>a</w:t>
      </w:r>
      <w:r w:rsidR="006107EE" w:rsidRPr="00895C97">
        <w:rPr>
          <w:rFonts w:ascii="Arial" w:hAnsi="Arial" w:cs="Arial"/>
        </w:rPr>
        <w:t>ct cannot be departed from for 'flimsy' reasons. The legislatures</w:t>
      </w:r>
      <w:r w:rsidR="00DC518E">
        <w:rPr>
          <w:rFonts w:ascii="Arial" w:hAnsi="Arial" w:cs="Arial"/>
        </w:rPr>
        <w:t>’</w:t>
      </w:r>
    </w:p>
    <w:p w:rsidR="00DC518E" w:rsidRDefault="00CF5EED" w:rsidP="00CF5EED">
      <w:pPr>
        <w:spacing w:after="24" w:line="360" w:lineRule="auto"/>
        <w:ind w:left="142" w:right="547" w:hanging="1713"/>
        <w:rPr>
          <w:rFonts w:ascii="Arial" w:hAnsi="Arial" w:cs="Arial"/>
        </w:rPr>
      </w:pPr>
      <w:r>
        <w:rPr>
          <w:rFonts w:ascii="Arial" w:hAnsi="Arial" w:cs="Arial"/>
        </w:rPr>
        <w:t xml:space="preserve">                  </w:t>
      </w:r>
      <w:r w:rsidR="006107EE" w:rsidRPr="00895C97">
        <w:rPr>
          <w:rFonts w:ascii="Arial" w:hAnsi="Arial" w:cs="Arial"/>
        </w:rPr>
        <w:t>intention in this regard cannot be over looked or disregarded.</w:t>
      </w:r>
      <w:r w:rsidR="00DC518E">
        <w:rPr>
          <w:rFonts w:ascii="Arial" w:hAnsi="Arial" w:cs="Arial"/>
        </w:rPr>
        <w:t xml:space="preserve"> </w:t>
      </w:r>
    </w:p>
    <w:p w:rsidR="008576CA" w:rsidRDefault="008576CA" w:rsidP="00DC518E">
      <w:pPr>
        <w:spacing w:after="24" w:line="360" w:lineRule="auto"/>
        <w:ind w:left="0" w:right="547" w:hanging="1713"/>
        <w:rPr>
          <w:rFonts w:ascii="Arial" w:hAnsi="Arial" w:cs="Arial"/>
          <w:szCs w:val="24"/>
        </w:rPr>
      </w:pPr>
      <w:r>
        <w:rPr>
          <w:rFonts w:ascii="Arial" w:hAnsi="Arial" w:cs="Arial"/>
        </w:rPr>
        <w:t xml:space="preserve">  </w:t>
      </w:r>
      <w:r w:rsidR="00BF03EB">
        <w:rPr>
          <w:rFonts w:ascii="Arial" w:hAnsi="Arial" w:cs="Arial"/>
        </w:rPr>
        <w:t xml:space="preserve">   </w:t>
      </w:r>
      <w:r>
        <w:rPr>
          <w:rFonts w:ascii="Arial" w:hAnsi="Arial" w:cs="Arial"/>
        </w:rPr>
        <w:t>[6</w:t>
      </w:r>
      <w:r w:rsidR="004374C1">
        <w:rPr>
          <w:rFonts w:ascii="Arial" w:hAnsi="Arial" w:cs="Arial"/>
        </w:rPr>
        <w:t>5</w:t>
      </w:r>
      <w:r>
        <w:rPr>
          <w:rFonts w:ascii="Arial" w:hAnsi="Arial" w:cs="Arial"/>
        </w:rPr>
        <w:t xml:space="preserve">]      </w:t>
      </w:r>
      <w:r w:rsidR="00CF5EED">
        <w:rPr>
          <w:rFonts w:ascii="Arial" w:hAnsi="Arial" w:cs="Arial"/>
        </w:rPr>
        <w:t xml:space="preserve"> </w:t>
      </w:r>
      <w:r w:rsidR="004374C1">
        <w:rPr>
          <w:rFonts w:ascii="Arial" w:hAnsi="Arial" w:cs="Arial"/>
        </w:rPr>
        <w:t xml:space="preserve"> </w:t>
      </w:r>
      <w:r w:rsidR="00CF420C">
        <w:rPr>
          <w:rFonts w:ascii="Arial" w:hAnsi="Arial" w:cs="Arial"/>
        </w:rPr>
        <w:t xml:space="preserve"> </w:t>
      </w:r>
      <w:r w:rsidR="00DC518E">
        <w:rPr>
          <w:rFonts w:ascii="Arial" w:hAnsi="Arial" w:cs="Arial"/>
        </w:rPr>
        <w:t>B</w:t>
      </w:r>
      <w:r w:rsidR="006107EE" w:rsidRPr="000129E4">
        <w:rPr>
          <w:rFonts w:ascii="Arial" w:hAnsi="Arial" w:cs="Arial"/>
          <w:szCs w:val="24"/>
        </w:rPr>
        <w:t xml:space="preserve">alancing of all the aggravating and mitigating factors will determine whether the </w:t>
      </w:r>
    </w:p>
    <w:p w:rsidR="00CF5EED" w:rsidRDefault="008576CA" w:rsidP="00DC518E">
      <w:pPr>
        <w:spacing w:after="24" w:line="360" w:lineRule="auto"/>
        <w:ind w:left="0" w:right="547" w:hanging="1713"/>
        <w:rPr>
          <w:rFonts w:ascii="Arial" w:hAnsi="Arial" w:cs="Arial"/>
          <w:szCs w:val="24"/>
        </w:rPr>
      </w:pPr>
      <w:r>
        <w:rPr>
          <w:rFonts w:ascii="Arial" w:hAnsi="Arial" w:cs="Arial"/>
          <w:szCs w:val="24"/>
        </w:rPr>
        <w:t xml:space="preserve">               </w:t>
      </w:r>
      <w:r w:rsidR="00CF5EED">
        <w:rPr>
          <w:rFonts w:ascii="Arial" w:hAnsi="Arial" w:cs="Arial"/>
          <w:szCs w:val="24"/>
        </w:rPr>
        <w:t xml:space="preserve">   </w:t>
      </w:r>
      <w:r w:rsidR="00BF03EB">
        <w:rPr>
          <w:rFonts w:ascii="Arial" w:hAnsi="Arial" w:cs="Arial"/>
          <w:szCs w:val="24"/>
        </w:rPr>
        <w:t xml:space="preserve"> </w:t>
      </w:r>
      <w:r w:rsidR="00553AFA">
        <w:rPr>
          <w:rFonts w:ascii="Arial" w:hAnsi="Arial" w:cs="Arial"/>
          <w:szCs w:val="24"/>
        </w:rPr>
        <w:t xml:space="preserve"> </w:t>
      </w:r>
      <w:r w:rsidR="006107EE" w:rsidRPr="000129E4">
        <w:rPr>
          <w:rFonts w:ascii="Arial" w:hAnsi="Arial" w:cs="Arial"/>
          <w:szCs w:val="24"/>
        </w:rPr>
        <w:t xml:space="preserve">appellant has shown substantial and compelling grounds to allow for a deviation </w:t>
      </w:r>
    </w:p>
    <w:p w:rsidR="00CF5EED" w:rsidRDefault="00CF5EED" w:rsidP="00DC518E">
      <w:pPr>
        <w:spacing w:after="24" w:line="360" w:lineRule="auto"/>
        <w:ind w:left="0" w:right="547" w:hanging="1713"/>
        <w:rPr>
          <w:rFonts w:ascii="Arial" w:hAnsi="Arial" w:cs="Arial"/>
          <w:szCs w:val="24"/>
        </w:rPr>
      </w:pPr>
      <w:r>
        <w:rPr>
          <w:rFonts w:ascii="Arial" w:hAnsi="Arial" w:cs="Arial"/>
          <w:szCs w:val="24"/>
        </w:rPr>
        <w:t xml:space="preserve">                  </w:t>
      </w:r>
      <w:r w:rsidR="00902E2C">
        <w:rPr>
          <w:rFonts w:ascii="Arial" w:hAnsi="Arial" w:cs="Arial"/>
          <w:szCs w:val="24"/>
        </w:rPr>
        <w:t xml:space="preserve"> </w:t>
      </w:r>
      <w:r w:rsidR="006107EE" w:rsidRPr="000129E4">
        <w:rPr>
          <w:rFonts w:ascii="Arial" w:hAnsi="Arial" w:cs="Arial"/>
          <w:szCs w:val="24"/>
        </w:rPr>
        <w:t xml:space="preserve">of the prescribed sentence of fifteen years direct imprisonment for all first </w:t>
      </w:r>
    </w:p>
    <w:p w:rsidR="00CF5EED" w:rsidRDefault="00CF5EED" w:rsidP="00DC518E">
      <w:pPr>
        <w:spacing w:after="24" w:line="360" w:lineRule="auto"/>
        <w:ind w:left="0" w:right="547" w:hanging="1713"/>
        <w:rPr>
          <w:rFonts w:ascii="Arial" w:hAnsi="Arial" w:cs="Arial"/>
          <w:szCs w:val="24"/>
        </w:rPr>
      </w:pPr>
      <w:r>
        <w:rPr>
          <w:rFonts w:ascii="Arial" w:hAnsi="Arial" w:cs="Arial"/>
          <w:szCs w:val="24"/>
        </w:rPr>
        <w:t xml:space="preserve">                 </w:t>
      </w:r>
      <w:r w:rsidR="005B27FB">
        <w:rPr>
          <w:rFonts w:ascii="Arial" w:hAnsi="Arial" w:cs="Arial"/>
          <w:szCs w:val="24"/>
        </w:rPr>
        <w:t xml:space="preserve"> </w:t>
      </w:r>
      <w:r>
        <w:rPr>
          <w:rFonts w:ascii="Arial" w:hAnsi="Arial" w:cs="Arial"/>
          <w:szCs w:val="24"/>
        </w:rPr>
        <w:t xml:space="preserve"> </w:t>
      </w:r>
      <w:r w:rsidR="006107EE" w:rsidRPr="000129E4">
        <w:rPr>
          <w:rFonts w:ascii="Arial" w:hAnsi="Arial" w:cs="Arial"/>
          <w:szCs w:val="24"/>
        </w:rPr>
        <w:t>offenders</w:t>
      </w:r>
      <w:r>
        <w:rPr>
          <w:rFonts w:ascii="Arial" w:hAnsi="Arial" w:cs="Arial"/>
          <w:szCs w:val="24"/>
        </w:rPr>
        <w:t xml:space="preserve"> </w:t>
      </w:r>
      <w:r w:rsidR="006107EE" w:rsidRPr="000129E4">
        <w:rPr>
          <w:rFonts w:ascii="Arial" w:hAnsi="Arial" w:cs="Arial"/>
          <w:szCs w:val="24"/>
        </w:rPr>
        <w:t xml:space="preserve">convicted in terms of an offence described in part 2 of schedule 2, </w:t>
      </w:r>
    </w:p>
    <w:p w:rsidR="00DC518E" w:rsidRDefault="005B27FB" w:rsidP="00DC518E">
      <w:pPr>
        <w:spacing w:after="24" w:line="360" w:lineRule="auto"/>
        <w:ind w:left="0" w:right="547" w:hanging="1713"/>
        <w:rPr>
          <w:rFonts w:ascii="Arial" w:hAnsi="Arial" w:cs="Arial"/>
          <w:szCs w:val="24"/>
        </w:rPr>
      </w:pPr>
      <w:r>
        <w:rPr>
          <w:rFonts w:ascii="Arial" w:hAnsi="Arial" w:cs="Arial"/>
          <w:szCs w:val="24"/>
        </w:rPr>
        <w:t xml:space="preserve">                  </w:t>
      </w:r>
      <w:r w:rsidR="00553AFA">
        <w:rPr>
          <w:rFonts w:ascii="Arial" w:hAnsi="Arial" w:cs="Arial"/>
          <w:szCs w:val="24"/>
        </w:rPr>
        <w:t xml:space="preserve"> </w:t>
      </w:r>
      <w:r w:rsidR="006107EE" w:rsidRPr="000129E4">
        <w:rPr>
          <w:rFonts w:ascii="Arial" w:hAnsi="Arial" w:cs="Arial"/>
          <w:szCs w:val="24"/>
        </w:rPr>
        <w:t>section 51 (2) of Act 105 of 1997.</w:t>
      </w:r>
      <w:r w:rsidR="00DC518E">
        <w:rPr>
          <w:rFonts w:ascii="Arial" w:hAnsi="Arial" w:cs="Arial"/>
          <w:szCs w:val="24"/>
        </w:rPr>
        <w:t xml:space="preserve"> </w:t>
      </w:r>
    </w:p>
    <w:p w:rsidR="008576CA" w:rsidRDefault="008576CA" w:rsidP="00BC63AE">
      <w:pPr>
        <w:spacing w:after="24" w:line="360" w:lineRule="auto"/>
        <w:ind w:left="0" w:right="547" w:hanging="1713"/>
        <w:rPr>
          <w:rFonts w:ascii="Arial" w:hAnsi="Arial" w:cs="Arial"/>
        </w:rPr>
      </w:pPr>
      <w:r>
        <w:rPr>
          <w:rFonts w:ascii="Arial" w:hAnsi="Arial" w:cs="Arial"/>
          <w:szCs w:val="24"/>
        </w:rPr>
        <w:t xml:space="preserve">  </w:t>
      </w:r>
      <w:r w:rsidR="00566AB3">
        <w:rPr>
          <w:rFonts w:ascii="Arial" w:hAnsi="Arial" w:cs="Arial"/>
          <w:szCs w:val="24"/>
        </w:rPr>
        <w:t xml:space="preserve"> </w:t>
      </w:r>
      <w:r>
        <w:rPr>
          <w:rFonts w:ascii="Arial" w:hAnsi="Arial" w:cs="Arial"/>
          <w:szCs w:val="24"/>
        </w:rPr>
        <w:t xml:space="preserve"> [6</w:t>
      </w:r>
      <w:r w:rsidR="004374C1">
        <w:rPr>
          <w:rFonts w:ascii="Arial" w:hAnsi="Arial" w:cs="Arial"/>
          <w:szCs w:val="24"/>
        </w:rPr>
        <w:t>6</w:t>
      </w:r>
      <w:r>
        <w:rPr>
          <w:rFonts w:ascii="Arial" w:hAnsi="Arial" w:cs="Arial"/>
          <w:szCs w:val="24"/>
        </w:rPr>
        <w:t xml:space="preserve">]    </w:t>
      </w:r>
      <w:r w:rsidR="00553AFA">
        <w:rPr>
          <w:rFonts w:ascii="Arial" w:hAnsi="Arial" w:cs="Arial"/>
          <w:szCs w:val="24"/>
        </w:rPr>
        <w:t xml:space="preserve">   </w:t>
      </w:r>
      <w:r w:rsidR="005B27FB">
        <w:rPr>
          <w:rFonts w:ascii="Arial" w:hAnsi="Arial" w:cs="Arial"/>
          <w:szCs w:val="24"/>
        </w:rPr>
        <w:t xml:space="preserve"> </w:t>
      </w:r>
      <w:r w:rsidR="006107EE" w:rsidRPr="00895C97">
        <w:rPr>
          <w:rFonts w:ascii="Arial" w:hAnsi="Arial" w:cs="Arial"/>
        </w:rPr>
        <w:t xml:space="preserve">The </w:t>
      </w:r>
      <w:r w:rsidR="00BC63AE" w:rsidRPr="00856D5F">
        <w:rPr>
          <w:rFonts w:ascii="Arial" w:hAnsi="Arial" w:cs="Arial"/>
          <w:i/>
        </w:rPr>
        <w:t>court a qou</w:t>
      </w:r>
      <w:r w:rsidR="00BC63AE">
        <w:rPr>
          <w:rFonts w:ascii="Arial" w:hAnsi="Arial" w:cs="Arial"/>
        </w:rPr>
        <w:t xml:space="preserve"> was </w:t>
      </w:r>
      <w:r w:rsidR="006107EE" w:rsidRPr="00895C97">
        <w:rPr>
          <w:rFonts w:ascii="Arial" w:hAnsi="Arial" w:cs="Arial"/>
        </w:rPr>
        <w:t>correct to reason that the appellants</w:t>
      </w:r>
      <w:r w:rsidR="00B301BA">
        <w:rPr>
          <w:rFonts w:ascii="Arial" w:hAnsi="Arial" w:cs="Arial"/>
        </w:rPr>
        <w:t>’</w:t>
      </w:r>
      <w:r w:rsidR="006107EE" w:rsidRPr="00895C97">
        <w:rPr>
          <w:rFonts w:ascii="Arial" w:hAnsi="Arial" w:cs="Arial"/>
        </w:rPr>
        <w:t xml:space="preserve"> personal factors either </w:t>
      </w:r>
    </w:p>
    <w:p w:rsidR="00553AFA" w:rsidRDefault="008576CA" w:rsidP="00BC63AE">
      <w:pPr>
        <w:spacing w:after="24" w:line="360" w:lineRule="auto"/>
        <w:ind w:left="0" w:right="547" w:hanging="1713"/>
      </w:pPr>
      <w:r>
        <w:rPr>
          <w:rFonts w:ascii="Arial" w:hAnsi="Arial" w:cs="Arial"/>
        </w:rPr>
        <w:t xml:space="preserve">             </w:t>
      </w:r>
      <w:r w:rsidR="00553AFA">
        <w:rPr>
          <w:rFonts w:ascii="Arial" w:hAnsi="Arial" w:cs="Arial"/>
        </w:rPr>
        <w:t xml:space="preserve">     </w:t>
      </w:r>
      <w:r>
        <w:rPr>
          <w:rFonts w:ascii="Arial" w:hAnsi="Arial" w:cs="Arial"/>
        </w:rPr>
        <w:t xml:space="preserve">  </w:t>
      </w:r>
      <w:r w:rsidR="006107EE" w:rsidRPr="00895C97">
        <w:rPr>
          <w:rFonts w:ascii="Arial" w:hAnsi="Arial" w:cs="Arial"/>
        </w:rPr>
        <w:t>individually or collectively do not amount to substantial and compelling grounds.</w:t>
      </w:r>
      <w:r w:rsidR="006107EE" w:rsidRPr="000129E4">
        <w:t xml:space="preserve"> </w:t>
      </w:r>
    </w:p>
    <w:p w:rsidR="00BC63AE" w:rsidRDefault="004F2124" w:rsidP="00BC63AE">
      <w:pPr>
        <w:spacing w:after="24" w:line="360" w:lineRule="auto"/>
        <w:ind w:left="0" w:right="547" w:hanging="1713"/>
        <w:rPr>
          <w:rFonts w:ascii="Arial" w:hAnsi="Arial" w:cs="Arial"/>
          <w:szCs w:val="24"/>
        </w:rPr>
      </w:pPr>
      <w:r>
        <w:rPr>
          <w:sz w:val="28"/>
          <w:szCs w:val="28"/>
        </w:rPr>
        <w:t xml:space="preserve">                     </w:t>
      </w:r>
      <w:r w:rsidR="006107EE" w:rsidRPr="008576CA">
        <w:rPr>
          <w:sz w:val="28"/>
          <w:szCs w:val="28"/>
        </w:rPr>
        <w:t xml:space="preserve">As </w:t>
      </w:r>
      <w:r w:rsidR="006107EE" w:rsidRPr="00895C97">
        <w:rPr>
          <w:rFonts w:ascii="Arial" w:hAnsi="Arial" w:cs="Arial"/>
          <w:szCs w:val="24"/>
        </w:rPr>
        <w:t>a result, a deviation from the prescribed provisions cannot occur.</w:t>
      </w:r>
      <w:r w:rsidR="006107EE">
        <w:rPr>
          <w:rStyle w:val="FootnoteReference"/>
          <w:rFonts w:ascii="Arial" w:hAnsi="Arial" w:cs="Arial"/>
          <w:szCs w:val="24"/>
        </w:rPr>
        <w:footnoteReference w:id="67"/>
      </w:r>
    </w:p>
    <w:p w:rsidR="004F2124" w:rsidRDefault="00766BA1" w:rsidP="00D46A67">
      <w:pPr>
        <w:spacing w:after="24" w:line="360" w:lineRule="auto"/>
        <w:ind w:left="0" w:right="547" w:hanging="1713"/>
        <w:rPr>
          <w:rFonts w:ascii="Arial" w:hAnsi="Arial" w:cs="Arial"/>
          <w:szCs w:val="24"/>
        </w:rPr>
      </w:pPr>
      <w:r>
        <w:rPr>
          <w:rFonts w:ascii="Arial" w:hAnsi="Arial" w:cs="Arial"/>
          <w:szCs w:val="24"/>
        </w:rPr>
        <w:t xml:space="preserve">   </w:t>
      </w:r>
      <w:r w:rsidR="004F2124">
        <w:rPr>
          <w:rFonts w:ascii="Arial" w:hAnsi="Arial" w:cs="Arial"/>
          <w:szCs w:val="24"/>
        </w:rPr>
        <w:t xml:space="preserve"> </w:t>
      </w:r>
      <w:r w:rsidR="008576CA">
        <w:rPr>
          <w:rFonts w:ascii="Arial" w:hAnsi="Arial" w:cs="Arial"/>
          <w:szCs w:val="24"/>
        </w:rPr>
        <w:t>[6</w:t>
      </w:r>
      <w:r w:rsidR="00E90BEA">
        <w:rPr>
          <w:rFonts w:ascii="Arial" w:hAnsi="Arial" w:cs="Arial"/>
          <w:szCs w:val="24"/>
        </w:rPr>
        <w:t>7</w:t>
      </w:r>
      <w:r w:rsidR="008576CA">
        <w:rPr>
          <w:rFonts w:ascii="Arial" w:hAnsi="Arial" w:cs="Arial"/>
          <w:szCs w:val="24"/>
        </w:rPr>
        <w:t xml:space="preserve">]    </w:t>
      </w:r>
      <w:r w:rsidR="004F2124">
        <w:rPr>
          <w:rFonts w:ascii="Arial" w:hAnsi="Arial" w:cs="Arial"/>
          <w:szCs w:val="24"/>
        </w:rPr>
        <w:t xml:space="preserve">    </w:t>
      </w:r>
      <w:r w:rsidR="00EA7D76">
        <w:rPr>
          <w:rFonts w:ascii="Arial" w:hAnsi="Arial" w:cs="Arial"/>
          <w:szCs w:val="24"/>
        </w:rPr>
        <w:t xml:space="preserve"> </w:t>
      </w:r>
      <w:r w:rsidR="006107EE" w:rsidRPr="000129E4">
        <w:rPr>
          <w:rFonts w:ascii="Arial" w:hAnsi="Arial" w:cs="Arial"/>
          <w:szCs w:val="24"/>
        </w:rPr>
        <w:t>The fact that the appellant was financially supporting his family does not</w:t>
      </w:r>
    </w:p>
    <w:p w:rsidR="00EA7D76" w:rsidRDefault="004F2124" w:rsidP="005B27FB">
      <w:pPr>
        <w:spacing w:after="24" w:line="360" w:lineRule="auto"/>
        <w:ind w:left="-142" w:right="547" w:hanging="1713"/>
        <w:rPr>
          <w:rFonts w:ascii="Arial" w:hAnsi="Arial" w:cs="Arial"/>
          <w:szCs w:val="24"/>
        </w:rPr>
      </w:pPr>
      <w:r>
        <w:rPr>
          <w:rFonts w:ascii="Arial" w:hAnsi="Arial" w:cs="Arial"/>
          <w:szCs w:val="24"/>
        </w:rPr>
        <w:t xml:space="preserve">               </w:t>
      </w:r>
      <w:r w:rsidR="006107EE" w:rsidRPr="000129E4">
        <w:rPr>
          <w:rFonts w:ascii="Arial" w:hAnsi="Arial" w:cs="Arial"/>
          <w:szCs w:val="24"/>
        </w:rPr>
        <w:t xml:space="preserve"> </w:t>
      </w:r>
      <w:r>
        <w:rPr>
          <w:rFonts w:ascii="Arial" w:hAnsi="Arial" w:cs="Arial"/>
          <w:szCs w:val="24"/>
        </w:rPr>
        <w:t xml:space="preserve">    </w:t>
      </w:r>
      <w:r w:rsidR="00EA7D76">
        <w:rPr>
          <w:rFonts w:ascii="Arial" w:hAnsi="Arial" w:cs="Arial"/>
          <w:szCs w:val="24"/>
        </w:rPr>
        <w:t xml:space="preserve"> </w:t>
      </w:r>
      <w:r w:rsidR="006107EE" w:rsidRPr="000129E4">
        <w:rPr>
          <w:rFonts w:ascii="Arial" w:hAnsi="Arial" w:cs="Arial"/>
          <w:szCs w:val="24"/>
        </w:rPr>
        <w:t>necessarily mean that this factor a</w:t>
      </w:r>
      <w:r w:rsidR="00D46A67">
        <w:rPr>
          <w:rFonts w:ascii="Arial" w:hAnsi="Arial" w:cs="Arial"/>
          <w:szCs w:val="24"/>
        </w:rPr>
        <w:t>l</w:t>
      </w:r>
      <w:r w:rsidR="006107EE" w:rsidRPr="000129E4">
        <w:rPr>
          <w:rFonts w:ascii="Arial" w:hAnsi="Arial" w:cs="Arial"/>
          <w:szCs w:val="24"/>
        </w:rPr>
        <w:t xml:space="preserve">one allows for a deviation from the </w:t>
      </w:r>
    </w:p>
    <w:p w:rsidR="00EA7D76" w:rsidRDefault="00EA7D76" w:rsidP="005B27FB">
      <w:pPr>
        <w:spacing w:after="24" w:line="360" w:lineRule="auto"/>
        <w:ind w:left="-142" w:right="547" w:hanging="1713"/>
        <w:rPr>
          <w:rFonts w:ascii="Arial" w:hAnsi="Arial" w:cs="Arial"/>
          <w:szCs w:val="24"/>
        </w:rPr>
      </w:pPr>
      <w:r>
        <w:rPr>
          <w:rFonts w:ascii="Arial" w:hAnsi="Arial" w:cs="Arial"/>
          <w:szCs w:val="24"/>
        </w:rPr>
        <w:t xml:space="preserve">                     </w:t>
      </w:r>
      <w:r w:rsidR="006107EE" w:rsidRPr="000129E4">
        <w:rPr>
          <w:rFonts w:ascii="Arial" w:hAnsi="Arial" w:cs="Arial"/>
          <w:szCs w:val="24"/>
        </w:rPr>
        <w:t xml:space="preserve">prescribed minimum sentence act. The appellant in this matter is not the </w:t>
      </w:r>
    </w:p>
    <w:p w:rsidR="000408A0" w:rsidRDefault="00EA7D76" w:rsidP="005B27FB">
      <w:pPr>
        <w:spacing w:after="24" w:line="360" w:lineRule="auto"/>
        <w:ind w:left="-142" w:right="547" w:hanging="1713"/>
        <w:jc w:val="left"/>
        <w:rPr>
          <w:rFonts w:ascii="Arial" w:hAnsi="Arial" w:cs="Arial"/>
          <w:szCs w:val="24"/>
        </w:rPr>
      </w:pPr>
      <w:r>
        <w:rPr>
          <w:rFonts w:ascii="Arial" w:hAnsi="Arial" w:cs="Arial"/>
          <w:szCs w:val="24"/>
        </w:rPr>
        <w:t xml:space="preserve">                     </w:t>
      </w:r>
      <w:r w:rsidR="006107EE" w:rsidRPr="000129E4">
        <w:rPr>
          <w:rFonts w:ascii="Arial" w:hAnsi="Arial" w:cs="Arial"/>
          <w:szCs w:val="24"/>
        </w:rPr>
        <w:t xml:space="preserve">'primary care </w:t>
      </w:r>
      <w:r>
        <w:rPr>
          <w:rFonts w:ascii="Arial" w:hAnsi="Arial" w:cs="Arial"/>
          <w:szCs w:val="24"/>
        </w:rPr>
        <w:t xml:space="preserve"> </w:t>
      </w:r>
      <w:r w:rsidR="006107EE" w:rsidRPr="000129E4">
        <w:rPr>
          <w:rFonts w:ascii="Arial" w:hAnsi="Arial" w:cs="Arial"/>
          <w:szCs w:val="24"/>
        </w:rPr>
        <w:t xml:space="preserve">giver' as described </w:t>
      </w:r>
      <w:r w:rsidR="006107EE" w:rsidRPr="000408A0">
        <w:rPr>
          <w:rFonts w:ascii="Arial" w:hAnsi="Arial" w:cs="Arial"/>
          <w:szCs w:val="24"/>
        </w:rPr>
        <w:t>in the constitutional case of</w:t>
      </w:r>
      <w:r w:rsidR="000408A0" w:rsidRPr="000408A0">
        <w:rPr>
          <w:rFonts w:ascii="Arial" w:hAnsi="Arial" w:cs="Arial"/>
          <w:szCs w:val="24"/>
        </w:rPr>
        <w:t xml:space="preserve"> </w:t>
      </w:r>
      <w:r w:rsidR="000408A0" w:rsidRPr="000408A0">
        <w:rPr>
          <w:rFonts w:ascii="Arial" w:hAnsi="Arial" w:cs="Arial"/>
          <w:i/>
          <w:szCs w:val="24"/>
        </w:rPr>
        <w:t>S v M</w:t>
      </w:r>
      <w:r w:rsidR="006107EE" w:rsidRPr="00D46A67">
        <w:rPr>
          <w:rStyle w:val="FootnoteReference"/>
          <w:rFonts w:ascii="Arial" w:hAnsi="Arial" w:cs="Arial"/>
          <w:b/>
          <w:szCs w:val="24"/>
        </w:rPr>
        <w:footnoteReference w:id="68"/>
      </w:r>
      <w:r w:rsidR="00D46A67">
        <w:rPr>
          <w:rFonts w:ascii="Arial" w:hAnsi="Arial" w:cs="Arial"/>
          <w:b/>
          <w:szCs w:val="24"/>
        </w:rPr>
        <w:t xml:space="preserve"> </w:t>
      </w:r>
      <w:r w:rsidR="00D46A67">
        <w:rPr>
          <w:rFonts w:ascii="Arial" w:hAnsi="Arial" w:cs="Arial"/>
          <w:szCs w:val="24"/>
        </w:rPr>
        <w:t>T</w:t>
      </w:r>
      <w:r w:rsidR="00FA7146" w:rsidRPr="000129E4">
        <w:rPr>
          <w:rFonts w:ascii="Arial" w:hAnsi="Arial" w:cs="Arial"/>
          <w:szCs w:val="24"/>
        </w:rPr>
        <w:t>here are</w:t>
      </w:r>
    </w:p>
    <w:p w:rsidR="00EA7D76" w:rsidRDefault="000408A0" w:rsidP="005B27FB">
      <w:pPr>
        <w:spacing w:after="24" w:line="360" w:lineRule="auto"/>
        <w:ind w:left="-142" w:right="547" w:hanging="1713"/>
        <w:jc w:val="left"/>
        <w:rPr>
          <w:rFonts w:ascii="Arial" w:hAnsi="Arial" w:cs="Arial"/>
          <w:szCs w:val="24"/>
        </w:rPr>
      </w:pPr>
      <w:r>
        <w:rPr>
          <w:rFonts w:ascii="Arial" w:hAnsi="Arial" w:cs="Arial"/>
          <w:szCs w:val="24"/>
        </w:rPr>
        <w:t xml:space="preserve">                     </w:t>
      </w:r>
      <w:r w:rsidR="00FA7146" w:rsidRPr="000129E4">
        <w:rPr>
          <w:rFonts w:ascii="Arial" w:hAnsi="Arial" w:cs="Arial"/>
          <w:szCs w:val="24"/>
        </w:rPr>
        <w:t xml:space="preserve"> </w:t>
      </w:r>
      <w:r w:rsidRPr="000129E4">
        <w:rPr>
          <w:rFonts w:ascii="Arial" w:hAnsi="Arial" w:cs="Arial"/>
          <w:szCs w:val="24"/>
        </w:rPr>
        <w:t>N</w:t>
      </w:r>
      <w:r w:rsidR="00FA7146" w:rsidRPr="000129E4">
        <w:rPr>
          <w:rFonts w:ascii="Arial" w:hAnsi="Arial" w:cs="Arial"/>
          <w:szCs w:val="24"/>
        </w:rPr>
        <w:t>o</w:t>
      </w:r>
      <w:r>
        <w:rPr>
          <w:rFonts w:ascii="Arial" w:hAnsi="Arial" w:cs="Arial"/>
          <w:szCs w:val="24"/>
        </w:rPr>
        <w:t xml:space="preserve"> </w:t>
      </w:r>
      <w:r w:rsidR="00FA7146" w:rsidRPr="000129E4">
        <w:rPr>
          <w:rFonts w:ascii="Arial" w:hAnsi="Arial" w:cs="Arial"/>
          <w:szCs w:val="24"/>
        </w:rPr>
        <w:t xml:space="preserve">sufficient facts on record to suggest that the appellant was and is a primary </w:t>
      </w:r>
    </w:p>
    <w:p w:rsidR="00D46A67" w:rsidRDefault="00EA7D76" w:rsidP="005B27FB">
      <w:pPr>
        <w:spacing w:after="24" w:line="360" w:lineRule="auto"/>
        <w:ind w:left="-142" w:right="547" w:hanging="1713"/>
        <w:jc w:val="left"/>
        <w:rPr>
          <w:rFonts w:ascii="Arial" w:hAnsi="Arial" w:cs="Arial"/>
          <w:szCs w:val="24"/>
        </w:rPr>
      </w:pPr>
      <w:r>
        <w:rPr>
          <w:rFonts w:ascii="Arial" w:hAnsi="Arial" w:cs="Arial"/>
          <w:szCs w:val="24"/>
        </w:rPr>
        <w:t xml:space="preserve">                      </w:t>
      </w:r>
      <w:r w:rsidR="00FA7146" w:rsidRPr="000129E4">
        <w:rPr>
          <w:rFonts w:ascii="Arial" w:hAnsi="Arial" w:cs="Arial"/>
          <w:szCs w:val="24"/>
        </w:rPr>
        <w:t>care giver.</w:t>
      </w:r>
      <w:r w:rsidR="00D46A67">
        <w:rPr>
          <w:rFonts w:ascii="Arial" w:hAnsi="Arial" w:cs="Arial"/>
          <w:szCs w:val="24"/>
        </w:rPr>
        <w:t xml:space="preserve"> </w:t>
      </w:r>
    </w:p>
    <w:p w:rsidR="007955A7" w:rsidRDefault="00766BA1" w:rsidP="005B27FB">
      <w:pPr>
        <w:spacing w:after="24" w:line="360" w:lineRule="auto"/>
        <w:ind w:left="-142" w:right="547" w:hanging="1713"/>
        <w:rPr>
          <w:rFonts w:ascii="Arial" w:hAnsi="Arial" w:cs="Arial"/>
          <w:szCs w:val="24"/>
        </w:rPr>
      </w:pPr>
      <w:r>
        <w:rPr>
          <w:rFonts w:ascii="Arial" w:hAnsi="Arial" w:cs="Arial"/>
          <w:szCs w:val="24"/>
        </w:rPr>
        <w:t xml:space="preserve">   </w:t>
      </w:r>
      <w:r w:rsidR="00EA7D76">
        <w:rPr>
          <w:rFonts w:ascii="Arial" w:hAnsi="Arial" w:cs="Arial"/>
          <w:szCs w:val="24"/>
        </w:rPr>
        <w:t xml:space="preserve"> </w:t>
      </w:r>
      <w:r w:rsidR="00566AB3">
        <w:rPr>
          <w:rFonts w:ascii="Arial" w:hAnsi="Arial" w:cs="Arial"/>
          <w:szCs w:val="24"/>
        </w:rPr>
        <w:t xml:space="preserve"> </w:t>
      </w:r>
      <w:r>
        <w:rPr>
          <w:rFonts w:ascii="Arial" w:hAnsi="Arial" w:cs="Arial"/>
          <w:szCs w:val="24"/>
        </w:rPr>
        <w:t>[6</w:t>
      </w:r>
      <w:r w:rsidR="00E90BEA">
        <w:rPr>
          <w:rFonts w:ascii="Arial" w:hAnsi="Arial" w:cs="Arial"/>
          <w:szCs w:val="24"/>
        </w:rPr>
        <w:t>8</w:t>
      </w:r>
      <w:r>
        <w:rPr>
          <w:rFonts w:ascii="Arial" w:hAnsi="Arial" w:cs="Arial"/>
          <w:szCs w:val="24"/>
        </w:rPr>
        <w:t xml:space="preserve">]     </w:t>
      </w:r>
      <w:r w:rsidR="004F2124">
        <w:rPr>
          <w:rFonts w:ascii="Arial" w:hAnsi="Arial" w:cs="Arial"/>
          <w:szCs w:val="24"/>
        </w:rPr>
        <w:t xml:space="preserve">  </w:t>
      </w:r>
      <w:r w:rsidR="00314932">
        <w:rPr>
          <w:rFonts w:ascii="Arial" w:hAnsi="Arial" w:cs="Arial"/>
          <w:szCs w:val="24"/>
        </w:rPr>
        <w:t xml:space="preserve">  </w:t>
      </w:r>
      <w:r w:rsidR="005B27FB">
        <w:rPr>
          <w:rFonts w:ascii="Arial" w:hAnsi="Arial" w:cs="Arial"/>
          <w:szCs w:val="24"/>
        </w:rPr>
        <w:t xml:space="preserve">  </w:t>
      </w:r>
      <w:r w:rsidR="00FA7146" w:rsidRPr="000129E4">
        <w:rPr>
          <w:rFonts w:ascii="Arial" w:hAnsi="Arial" w:cs="Arial"/>
          <w:szCs w:val="24"/>
        </w:rPr>
        <w:t xml:space="preserve">No social workers report was submitted by the appellant to show he was the </w:t>
      </w:r>
    </w:p>
    <w:p w:rsidR="007955A7" w:rsidRDefault="007955A7" w:rsidP="005B27FB">
      <w:pPr>
        <w:spacing w:after="24" w:line="360" w:lineRule="auto"/>
        <w:ind w:left="-142" w:right="547" w:hanging="1713"/>
        <w:rPr>
          <w:rFonts w:ascii="Arial" w:hAnsi="Arial" w:cs="Arial"/>
          <w:szCs w:val="24"/>
        </w:rPr>
      </w:pPr>
      <w:r>
        <w:rPr>
          <w:rFonts w:ascii="Arial" w:hAnsi="Arial" w:cs="Arial"/>
          <w:szCs w:val="24"/>
        </w:rPr>
        <w:t xml:space="preserve">                  </w:t>
      </w:r>
      <w:r w:rsidR="00654766">
        <w:rPr>
          <w:rFonts w:ascii="Arial" w:hAnsi="Arial" w:cs="Arial"/>
          <w:szCs w:val="24"/>
        </w:rPr>
        <w:t xml:space="preserve">  </w:t>
      </w:r>
      <w:r w:rsidR="005B27FB">
        <w:rPr>
          <w:rFonts w:ascii="Arial" w:hAnsi="Arial" w:cs="Arial"/>
          <w:szCs w:val="24"/>
        </w:rPr>
        <w:t xml:space="preserve"> </w:t>
      </w:r>
      <w:r>
        <w:rPr>
          <w:rFonts w:ascii="Arial" w:hAnsi="Arial" w:cs="Arial"/>
          <w:szCs w:val="24"/>
        </w:rPr>
        <w:t xml:space="preserve"> </w:t>
      </w:r>
      <w:r w:rsidR="00FA7146" w:rsidRPr="000129E4">
        <w:rPr>
          <w:rFonts w:ascii="Arial" w:hAnsi="Arial" w:cs="Arial"/>
          <w:szCs w:val="24"/>
        </w:rPr>
        <w:t xml:space="preserve">primary care giver. In </w:t>
      </w:r>
      <w:r w:rsidR="00FA7146" w:rsidRPr="000408A0">
        <w:rPr>
          <w:rFonts w:ascii="Arial" w:hAnsi="Arial" w:cs="Arial"/>
          <w:i/>
          <w:szCs w:val="24"/>
        </w:rPr>
        <w:t xml:space="preserve">S </w:t>
      </w:r>
      <w:r w:rsidR="000408A0">
        <w:rPr>
          <w:rFonts w:ascii="Arial" w:hAnsi="Arial" w:cs="Arial"/>
          <w:i/>
          <w:szCs w:val="24"/>
        </w:rPr>
        <w:t>v</w:t>
      </w:r>
      <w:r w:rsidR="00FA7146" w:rsidRPr="000408A0">
        <w:rPr>
          <w:rFonts w:ascii="Arial" w:hAnsi="Arial" w:cs="Arial"/>
          <w:i/>
          <w:szCs w:val="24"/>
        </w:rPr>
        <w:t xml:space="preserve"> M</w:t>
      </w:r>
      <w:r w:rsidR="00FA7146" w:rsidRPr="000129E4">
        <w:rPr>
          <w:rFonts w:ascii="Arial" w:hAnsi="Arial" w:cs="Arial"/>
          <w:szCs w:val="24"/>
        </w:rPr>
        <w:t xml:space="preserve"> supra the constitutional court stated that a 'primary </w:t>
      </w:r>
    </w:p>
    <w:p w:rsidR="007955A7" w:rsidRDefault="007955A7" w:rsidP="005B27FB">
      <w:pPr>
        <w:spacing w:after="24" w:line="360" w:lineRule="auto"/>
        <w:ind w:left="-142" w:right="547" w:hanging="1713"/>
        <w:rPr>
          <w:rFonts w:ascii="Arial" w:hAnsi="Arial" w:cs="Arial"/>
          <w:szCs w:val="24"/>
        </w:rPr>
      </w:pPr>
      <w:r>
        <w:rPr>
          <w:rFonts w:ascii="Arial" w:hAnsi="Arial" w:cs="Arial"/>
          <w:szCs w:val="24"/>
        </w:rPr>
        <w:t xml:space="preserve">                   </w:t>
      </w:r>
      <w:r w:rsidR="005B27FB">
        <w:rPr>
          <w:rFonts w:ascii="Arial" w:hAnsi="Arial" w:cs="Arial"/>
          <w:szCs w:val="24"/>
        </w:rPr>
        <w:t xml:space="preserve"> </w:t>
      </w:r>
      <w:r w:rsidR="00654766">
        <w:rPr>
          <w:rFonts w:ascii="Arial" w:hAnsi="Arial" w:cs="Arial"/>
          <w:szCs w:val="24"/>
        </w:rPr>
        <w:t xml:space="preserve">  </w:t>
      </w:r>
      <w:r w:rsidR="00FA7146" w:rsidRPr="000129E4">
        <w:rPr>
          <w:rFonts w:ascii="Arial" w:hAnsi="Arial" w:cs="Arial"/>
          <w:szCs w:val="24"/>
        </w:rPr>
        <w:t>care giver' is</w:t>
      </w:r>
      <w:r>
        <w:rPr>
          <w:rFonts w:ascii="Arial" w:hAnsi="Arial" w:cs="Arial"/>
          <w:szCs w:val="24"/>
        </w:rPr>
        <w:t xml:space="preserve"> </w:t>
      </w:r>
      <w:r w:rsidR="00FA7146" w:rsidRPr="000129E4">
        <w:rPr>
          <w:rFonts w:ascii="Arial" w:hAnsi="Arial" w:cs="Arial"/>
          <w:szCs w:val="24"/>
        </w:rPr>
        <w:t xml:space="preserve">a person who tends to the needs of a minor child on a daily basis </w:t>
      </w:r>
    </w:p>
    <w:p w:rsidR="007955A7" w:rsidRDefault="007955A7" w:rsidP="005B27FB">
      <w:pPr>
        <w:spacing w:after="24" w:line="360" w:lineRule="auto"/>
        <w:ind w:left="-142" w:right="547" w:hanging="1713"/>
        <w:rPr>
          <w:rFonts w:ascii="Arial" w:hAnsi="Arial" w:cs="Arial"/>
          <w:szCs w:val="24"/>
        </w:rPr>
      </w:pPr>
      <w:r>
        <w:rPr>
          <w:rFonts w:ascii="Arial" w:hAnsi="Arial" w:cs="Arial"/>
          <w:szCs w:val="24"/>
        </w:rPr>
        <w:t xml:space="preserve">                   </w:t>
      </w:r>
      <w:r w:rsidR="005B27FB">
        <w:rPr>
          <w:rFonts w:ascii="Arial" w:hAnsi="Arial" w:cs="Arial"/>
          <w:szCs w:val="24"/>
        </w:rPr>
        <w:t xml:space="preserve">  </w:t>
      </w:r>
      <w:r w:rsidR="00654766">
        <w:rPr>
          <w:rFonts w:ascii="Arial" w:hAnsi="Arial" w:cs="Arial"/>
          <w:szCs w:val="24"/>
        </w:rPr>
        <w:t xml:space="preserve"> </w:t>
      </w:r>
      <w:r w:rsidR="00FA7146" w:rsidRPr="000129E4">
        <w:rPr>
          <w:rFonts w:ascii="Arial" w:hAnsi="Arial" w:cs="Arial"/>
          <w:szCs w:val="24"/>
        </w:rPr>
        <w:t xml:space="preserve">and not just from time to time, This includes basic needs like transportation to </w:t>
      </w:r>
    </w:p>
    <w:p w:rsidR="00766BA1" w:rsidRDefault="007955A7" w:rsidP="005B27FB">
      <w:pPr>
        <w:spacing w:after="24" w:line="360" w:lineRule="auto"/>
        <w:ind w:left="-142" w:right="547" w:hanging="1713"/>
        <w:rPr>
          <w:rFonts w:ascii="Arial" w:hAnsi="Arial" w:cs="Arial"/>
          <w:szCs w:val="24"/>
        </w:rPr>
      </w:pPr>
      <w:r>
        <w:rPr>
          <w:rFonts w:ascii="Arial" w:hAnsi="Arial" w:cs="Arial"/>
          <w:szCs w:val="24"/>
        </w:rPr>
        <w:t xml:space="preserve">                  </w:t>
      </w:r>
      <w:r w:rsidR="00654766">
        <w:rPr>
          <w:rFonts w:ascii="Arial" w:hAnsi="Arial" w:cs="Arial"/>
          <w:szCs w:val="24"/>
        </w:rPr>
        <w:t xml:space="preserve">  </w:t>
      </w:r>
      <w:r w:rsidR="005B27FB">
        <w:rPr>
          <w:rFonts w:ascii="Arial" w:hAnsi="Arial" w:cs="Arial"/>
          <w:szCs w:val="24"/>
        </w:rPr>
        <w:t xml:space="preserve"> </w:t>
      </w:r>
      <w:r w:rsidR="00654766">
        <w:rPr>
          <w:rFonts w:ascii="Arial" w:hAnsi="Arial" w:cs="Arial"/>
          <w:szCs w:val="24"/>
        </w:rPr>
        <w:t xml:space="preserve"> </w:t>
      </w:r>
      <w:r w:rsidR="00FA7146" w:rsidRPr="000129E4">
        <w:rPr>
          <w:rFonts w:ascii="Arial" w:hAnsi="Arial" w:cs="Arial"/>
          <w:szCs w:val="24"/>
        </w:rPr>
        <w:t xml:space="preserve">school, doing homework, </w:t>
      </w:r>
      <w:r w:rsidR="004525A2">
        <w:rPr>
          <w:rFonts w:ascii="Arial" w:hAnsi="Arial" w:cs="Arial"/>
          <w:szCs w:val="24"/>
        </w:rPr>
        <w:t>going to the doctor.</w:t>
      </w:r>
      <w:r w:rsidR="00FA7146">
        <w:rPr>
          <w:rStyle w:val="FootnoteReference"/>
          <w:rFonts w:ascii="Arial" w:hAnsi="Arial" w:cs="Arial"/>
          <w:szCs w:val="24"/>
        </w:rPr>
        <w:footnoteReference w:id="69"/>
      </w:r>
      <w:r w:rsidR="00766BA1">
        <w:rPr>
          <w:rFonts w:ascii="Arial" w:hAnsi="Arial" w:cs="Arial"/>
          <w:szCs w:val="24"/>
        </w:rPr>
        <w:t xml:space="preserve"> </w:t>
      </w:r>
    </w:p>
    <w:p w:rsidR="00654766" w:rsidRDefault="00654766" w:rsidP="00654766">
      <w:pPr>
        <w:spacing w:after="24" w:line="360" w:lineRule="auto"/>
        <w:ind w:left="0" w:right="547" w:hanging="1713"/>
        <w:jc w:val="left"/>
        <w:rPr>
          <w:rFonts w:ascii="Arial" w:hAnsi="Arial" w:cs="Arial"/>
        </w:rPr>
      </w:pPr>
      <w:r>
        <w:rPr>
          <w:rFonts w:ascii="Arial" w:hAnsi="Arial" w:cs="Arial"/>
          <w:szCs w:val="24"/>
        </w:rPr>
        <w:t xml:space="preserve">     </w:t>
      </w:r>
      <w:r w:rsidR="007955A7">
        <w:rPr>
          <w:rFonts w:ascii="Arial" w:hAnsi="Arial" w:cs="Arial"/>
          <w:szCs w:val="24"/>
        </w:rPr>
        <w:t xml:space="preserve"> </w:t>
      </w:r>
      <w:r w:rsidR="009C6A82">
        <w:rPr>
          <w:rFonts w:ascii="Arial" w:hAnsi="Arial" w:cs="Arial"/>
          <w:szCs w:val="24"/>
        </w:rPr>
        <w:t>[</w:t>
      </w:r>
      <w:r w:rsidR="00E90BEA">
        <w:rPr>
          <w:rFonts w:ascii="Arial" w:hAnsi="Arial" w:cs="Arial"/>
          <w:szCs w:val="24"/>
        </w:rPr>
        <w:t>69</w:t>
      </w:r>
      <w:r w:rsidR="009C6A82">
        <w:rPr>
          <w:rFonts w:ascii="Arial" w:hAnsi="Arial" w:cs="Arial"/>
          <w:szCs w:val="24"/>
        </w:rPr>
        <w:t>]</w:t>
      </w:r>
      <w:r w:rsidR="007955A7">
        <w:rPr>
          <w:rFonts w:ascii="Arial" w:hAnsi="Arial" w:cs="Arial"/>
          <w:szCs w:val="24"/>
        </w:rPr>
        <w:t xml:space="preserve">     </w:t>
      </w:r>
      <w:r>
        <w:rPr>
          <w:rFonts w:ascii="Arial" w:hAnsi="Arial" w:cs="Arial"/>
          <w:szCs w:val="24"/>
        </w:rPr>
        <w:t xml:space="preserve">    </w:t>
      </w:r>
      <w:r w:rsidR="005A2C52">
        <w:rPr>
          <w:rFonts w:ascii="Arial" w:hAnsi="Arial" w:cs="Arial"/>
          <w:szCs w:val="24"/>
        </w:rPr>
        <w:t>Th</w:t>
      </w:r>
      <w:r w:rsidR="00FA7146" w:rsidRPr="00766BA1">
        <w:rPr>
          <w:rFonts w:ascii="Arial" w:hAnsi="Arial" w:cs="Arial"/>
        </w:rPr>
        <w:t>e appellant cannot be allowed to justify his conviction and behaviour by</w:t>
      </w:r>
    </w:p>
    <w:p w:rsidR="00654766" w:rsidRDefault="00654766" w:rsidP="00654766">
      <w:pPr>
        <w:spacing w:after="24" w:line="360" w:lineRule="auto"/>
        <w:ind w:left="0" w:right="547" w:hanging="1713"/>
        <w:jc w:val="left"/>
        <w:rPr>
          <w:rFonts w:ascii="Arial" w:hAnsi="Arial" w:cs="Arial"/>
        </w:rPr>
      </w:pPr>
      <w:r>
        <w:rPr>
          <w:rFonts w:ascii="Arial" w:hAnsi="Arial" w:cs="Arial"/>
        </w:rPr>
        <w:t xml:space="preserve">                    </w:t>
      </w:r>
      <w:r w:rsidR="00FA7146" w:rsidRPr="00766BA1">
        <w:rPr>
          <w:rFonts w:ascii="Arial" w:hAnsi="Arial" w:cs="Arial"/>
        </w:rPr>
        <w:t xml:space="preserve"> </w:t>
      </w:r>
      <w:r w:rsidR="00566AB3">
        <w:rPr>
          <w:rFonts w:ascii="Arial" w:hAnsi="Arial" w:cs="Arial"/>
        </w:rPr>
        <w:t>t</w:t>
      </w:r>
      <w:r w:rsidR="00FA7146" w:rsidRPr="00766BA1">
        <w:rPr>
          <w:rFonts w:ascii="Arial" w:hAnsi="Arial" w:cs="Arial"/>
        </w:rPr>
        <w:t>empting</w:t>
      </w:r>
      <w:r>
        <w:rPr>
          <w:rFonts w:ascii="Arial" w:hAnsi="Arial" w:cs="Arial"/>
        </w:rPr>
        <w:t xml:space="preserve"> </w:t>
      </w:r>
      <w:r w:rsidR="00FA7146" w:rsidRPr="00766BA1">
        <w:rPr>
          <w:rFonts w:ascii="Arial" w:hAnsi="Arial" w:cs="Arial"/>
        </w:rPr>
        <w:t xml:space="preserve">to escape the full consequences of the </w:t>
      </w:r>
      <w:r w:rsidR="0046331B" w:rsidRPr="00766BA1">
        <w:rPr>
          <w:rFonts w:ascii="Arial" w:hAnsi="Arial" w:cs="Arial"/>
        </w:rPr>
        <w:t>l</w:t>
      </w:r>
      <w:r w:rsidR="00FA7146" w:rsidRPr="00766BA1">
        <w:rPr>
          <w:rFonts w:ascii="Arial" w:hAnsi="Arial" w:cs="Arial"/>
        </w:rPr>
        <w:t xml:space="preserve">aw by using a false and </w:t>
      </w:r>
    </w:p>
    <w:p w:rsidR="00654766" w:rsidRDefault="00654766" w:rsidP="00654766">
      <w:pPr>
        <w:spacing w:after="24" w:line="360" w:lineRule="auto"/>
        <w:ind w:left="0" w:right="547" w:hanging="1713"/>
        <w:jc w:val="left"/>
        <w:rPr>
          <w:rFonts w:ascii="Arial" w:hAnsi="Arial" w:cs="Arial"/>
        </w:rPr>
      </w:pPr>
      <w:r>
        <w:rPr>
          <w:rFonts w:ascii="Arial" w:hAnsi="Arial" w:cs="Arial"/>
        </w:rPr>
        <w:t xml:space="preserve">                    </w:t>
      </w:r>
      <w:r w:rsidR="006B1223">
        <w:rPr>
          <w:rFonts w:ascii="Arial" w:hAnsi="Arial" w:cs="Arial"/>
        </w:rPr>
        <w:t xml:space="preserve"> </w:t>
      </w:r>
      <w:r w:rsidR="00FA7146" w:rsidRPr="00766BA1">
        <w:rPr>
          <w:rFonts w:ascii="Arial" w:hAnsi="Arial" w:cs="Arial"/>
        </w:rPr>
        <w:t xml:space="preserve">misleading </w:t>
      </w:r>
      <w:r w:rsidR="00856D5F" w:rsidRPr="00766BA1">
        <w:rPr>
          <w:rFonts w:ascii="Arial" w:hAnsi="Arial" w:cs="Arial"/>
        </w:rPr>
        <w:t>defense</w:t>
      </w:r>
      <w:r w:rsidR="00FA7146" w:rsidRPr="00766BA1">
        <w:rPr>
          <w:rFonts w:ascii="Arial" w:hAnsi="Arial" w:cs="Arial"/>
        </w:rPr>
        <w:t xml:space="preserve"> of been a  </w:t>
      </w:r>
      <w:r w:rsidR="003E1096" w:rsidRPr="00766BA1">
        <w:rPr>
          <w:rFonts w:ascii="Arial" w:hAnsi="Arial" w:cs="Arial"/>
        </w:rPr>
        <w:t>‘</w:t>
      </w:r>
      <w:r w:rsidR="00FA7146" w:rsidRPr="00766BA1">
        <w:rPr>
          <w:rFonts w:ascii="Arial" w:hAnsi="Arial" w:cs="Arial"/>
        </w:rPr>
        <w:t>primary care giver'</w:t>
      </w:r>
      <w:r w:rsidR="00FA7146" w:rsidRPr="00687133">
        <w:rPr>
          <w:rFonts w:ascii="Arial" w:hAnsi="Arial" w:cs="Arial"/>
          <w:b/>
          <w:noProof/>
          <w:lang w:val="en-ZA" w:eastAsia="en-ZA"/>
        </w:rPr>
        <w:drawing>
          <wp:inline distT="0" distB="0" distL="0" distR="0" wp14:anchorId="3515C124" wp14:editId="1E9F4823">
            <wp:extent cx="15240" cy="24391"/>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45754" name="Picture 45754"/>
                    <pic:cNvPicPr/>
                  </pic:nvPicPr>
                  <pic:blipFill>
                    <a:blip r:embed="rId21"/>
                    <a:stretch>
                      <a:fillRect/>
                    </a:stretch>
                  </pic:blipFill>
                  <pic:spPr>
                    <a:xfrm>
                      <a:off x="0" y="0"/>
                      <a:ext cx="15240" cy="24391"/>
                    </a:xfrm>
                    <a:prstGeom prst="rect">
                      <a:avLst/>
                    </a:prstGeom>
                  </pic:spPr>
                </pic:pic>
              </a:graphicData>
            </a:graphic>
          </wp:inline>
        </w:drawing>
      </w:r>
      <w:r w:rsidR="00FA7146" w:rsidRPr="00687133">
        <w:rPr>
          <w:rFonts w:ascii="Arial" w:hAnsi="Arial" w:cs="Arial"/>
          <w:b/>
        </w:rPr>
        <w:t>.</w:t>
      </w:r>
      <w:r w:rsidR="004D0616">
        <w:rPr>
          <w:rStyle w:val="FootnoteReference"/>
          <w:rFonts w:ascii="Arial" w:hAnsi="Arial" w:cs="Arial"/>
          <w:b/>
        </w:rPr>
        <w:footnoteReference w:id="70"/>
      </w:r>
      <w:r w:rsidR="006B1223">
        <w:rPr>
          <w:rFonts w:ascii="Arial" w:hAnsi="Arial" w:cs="Arial"/>
          <w:b/>
        </w:rPr>
        <w:t xml:space="preserve"> </w:t>
      </w:r>
      <w:r w:rsidR="00FA7146" w:rsidRPr="00566AB3">
        <w:rPr>
          <w:rFonts w:ascii="Arial" w:hAnsi="Arial" w:cs="Arial"/>
        </w:rPr>
        <w:t>It is</w:t>
      </w:r>
      <w:r w:rsidR="007955A7" w:rsidRPr="00566AB3">
        <w:rPr>
          <w:rFonts w:ascii="Arial" w:hAnsi="Arial" w:cs="Arial"/>
        </w:rPr>
        <w:t xml:space="preserve"> </w:t>
      </w:r>
      <w:r w:rsidR="006B1223" w:rsidRPr="00566AB3">
        <w:rPr>
          <w:rFonts w:ascii="Arial" w:hAnsi="Arial" w:cs="Arial"/>
        </w:rPr>
        <w:t>my view</w:t>
      </w:r>
      <w:r w:rsidR="006B1223">
        <w:rPr>
          <w:rFonts w:ascii="Arial" w:hAnsi="Arial" w:cs="Arial"/>
          <w:b/>
        </w:rPr>
        <w:t xml:space="preserve"> </w:t>
      </w:r>
      <w:r w:rsidR="00FA7146" w:rsidRPr="00766BA1">
        <w:rPr>
          <w:rFonts w:ascii="Arial" w:hAnsi="Arial" w:cs="Arial"/>
        </w:rPr>
        <w:t xml:space="preserve">that the </w:t>
      </w:r>
    </w:p>
    <w:p w:rsidR="006B1223" w:rsidRDefault="00654766" w:rsidP="00654766">
      <w:pPr>
        <w:spacing w:after="24" w:line="360" w:lineRule="auto"/>
        <w:ind w:left="0" w:right="547" w:hanging="1713"/>
        <w:jc w:val="left"/>
        <w:rPr>
          <w:rFonts w:ascii="Arial" w:hAnsi="Arial" w:cs="Arial"/>
        </w:rPr>
      </w:pPr>
      <w:r>
        <w:rPr>
          <w:rFonts w:ascii="Arial" w:hAnsi="Arial" w:cs="Arial"/>
        </w:rPr>
        <w:t xml:space="preserve">                    </w:t>
      </w:r>
      <w:r w:rsidR="006B1223">
        <w:rPr>
          <w:rFonts w:ascii="Arial" w:hAnsi="Arial" w:cs="Arial"/>
        </w:rPr>
        <w:t xml:space="preserve"> </w:t>
      </w:r>
      <w:r>
        <w:rPr>
          <w:rFonts w:ascii="Arial" w:hAnsi="Arial" w:cs="Arial"/>
        </w:rPr>
        <w:t xml:space="preserve"> </w:t>
      </w:r>
      <w:r w:rsidR="00FA7146" w:rsidRPr="00766BA1">
        <w:rPr>
          <w:rFonts w:ascii="Arial" w:hAnsi="Arial" w:cs="Arial"/>
        </w:rPr>
        <w:t>term of direct</w:t>
      </w:r>
      <w:r>
        <w:rPr>
          <w:rFonts w:ascii="Arial" w:hAnsi="Arial" w:cs="Arial"/>
        </w:rPr>
        <w:t xml:space="preserve"> </w:t>
      </w:r>
      <w:r w:rsidR="00FA7146" w:rsidRPr="00766BA1">
        <w:rPr>
          <w:rFonts w:ascii="Arial" w:hAnsi="Arial" w:cs="Arial"/>
        </w:rPr>
        <w:t xml:space="preserve">imprisonment of fifteen years imposed by the </w:t>
      </w:r>
      <w:r w:rsidR="00FA7146" w:rsidRPr="00CF43B0">
        <w:rPr>
          <w:rFonts w:ascii="Arial" w:hAnsi="Arial" w:cs="Arial"/>
          <w:i/>
        </w:rPr>
        <w:t>court</w:t>
      </w:r>
      <w:r w:rsidR="007955A7" w:rsidRPr="00CF43B0">
        <w:rPr>
          <w:rFonts w:ascii="Arial" w:hAnsi="Arial" w:cs="Arial"/>
          <w:i/>
        </w:rPr>
        <w:t xml:space="preserve"> </w:t>
      </w:r>
      <w:r w:rsidR="00FA7146" w:rsidRPr="00CF43B0">
        <w:rPr>
          <w:rFonts w:ascii="Arial" w:hAnsi="Arial" w:cs="Arial"/>
          <w:i/>
        </w:rPr>
        <w:t>a quo</w:t>
      </w:r>
      <w:r w:rsidR="00FA7146" w:rsidRPr="00766BA1">
        <w:rPr>
          <w:rFonts w:ascii="Arial" w:hAnsi="Arial" w:cs="Arial"/>
        </w:rPr>
        <w:t xml:space="preserve"> is not </w:t>
      </w:r>
    </w:p>
    <w:p w:rsidR="00A30E46" w:rsidRDefault="006B1223" w:rsidP="006B1223">
      <w:pPr>
        <w:spacing w:after="24" w:line="360" w:lineRule="auto"/>
        <w:ind w:left="0" w:right="547" w:hanging="1713"/>
        <w:jc w:val="left"/>
        <w:rPr>
          <w:rFonts w:ascii="Arial" w:hAnsi="Arial" w:cs="Arial"/>
          <w:b/>
        </w:rPr>
      </w:pPr>
      <w:r>
        <w:rPr>
          <w:rFonts w:ascii="Arial" w:hAnsi="Arial" w:cs="Arial"/>
        </w:rPr>
        <w:t xml:space="preserve">                      </w:t>
      </w:r>
      <w:r w:rsidR="00FA7146" w:rsidRPr="00766BA1">
        <w:rPr>
          <w:rFonts w:ascii="Arial" w:hAnsi="Arial" w:cs="Arial"/>
        </w:rPr>
        <w:t xml:space="preserve">only just and fair </w:t>
      </w:r>
      <w:r>
        <w:rPr>
          <w:rFonts w:ascii="Arial" w:hAnsi="Arial" w:cs="Arial"/>
        </w:rPr>
        <w:t xml:space="preserve"> </w:t>
      </w:r>
      <w:r w:rsidR="00FA7146" w:rsidRPr="00766BA1">
        <w:rPr>
          <w:rFonts w:ascii="Arial" w:hAnsi="Arial" w:cs="Arial"/>
        </w:rPr>
        <w:t>but does not induce a sense of shock</w:t>
      </w:r>
      <w:r w:rsidR="00FA7146" w:rsidRPr="00687133">
        <w:rPr>
          <w:rFonts w:ascii="Arial" w:hAnsi="Arial" w:cs="Arial"/>
          <w:b/>
        </w:rPr>
        <w:t>.</w:t>
      </w:r>
      <w:r w:rsidR="000408A0">
        <w:rPr>
          <w:rStyle w:val="FootnoteReference"/>
          <w:rFonts w:ascii="Arial" w:hAnsi="Arial" w:cs="Arial"/>
          <w:b/>
        </w:rPr>
        <w:footnoteReference w:id="71"/>
      </w:r>
      <w:r w:rsidR="00A30E46">
        <w:rPr>
          <w:rFonts w:ascii="Arial" w:hAnsi="Arial" w:cs="Arial"/>
          <w:b/>
        </w:rPr>
        <w:t xml:space="preserve"> </w:t>
      </w:r>
    </w:p>
    <w:p w:rsidR="006B1223" w:rsidRDefault="00A30E46" w:rsidP="00A30E46">
      <w:pPr>
        <w:spacing w:after="24" w:line="360" w:lineRule="auto"/>
        <w:ind w:left="0" w:right="547" w:hanging="1713"/>
        <w:rPr>
          <w:rFonts w:ascii="Arial" w:hAnsi="Arial" w:cs="Arial"/>
          <w:szCs w:val="24"/>
        </w:rPr>
      </w:pPr>
      <w:r>
        <w:rPr>
          <w:rFonts w:ascii="Arial" w:hAnsi="Arial" w:cs="Arial"/>
          <w:b/>
        </w:rPr>
        <w:t xml:space="preserve">   </w:t>
      </w:r>
      <w:r w:rsidR="00687133" w:rsidRPr="00687133">
        <w:rPr>
          <w:rFonts w:ascii="Arial" w:hAnsi="Arial" w:cs="Arial"/>
        </w:rPr>
        <w:t xml:space="preserve"> </w:t>
      </w:r>
      <w:r w:rsidR="006B1223">
        <w:rPr>
          <w:rFonts w:ascii="Arial" w:hAnsi="Arial" w:cs="Arial"/>
        </w:rPr>
        <w:t xml:space="preserve">  </w:t>
      </w:r>
      <w:r w:rsidR="00687133" w:rsidRPr="00687133">
        <w:rPr>
          <w:rFonts w:ascii="Arial" w:hAnsi="Arial" w:cs="Arial"/>
        </w:rPr>
        <w:t>[</w:t>
      </w:r>
      <w:r w:rsidR="00566AB3">
        <w:rPr>
          <w:rFonts w:ascii="Arial" w:hAnsi="Arial" w:cs="Arial"/>
        </w:rPr>
        <w:t>7</w:t>
      </w:r>
      <w:r w:rsidR="00E90BEA">
        <w:rPr>
          <w:rFonts w:ascii="Arial" w:hAnsi="Arial" w:cs="Arial"/>
        </w:rPr>
        <w:t>0</w:t>
      </w:r>
      <w:r w:rsidR="00687133" w:rsidRPr="00687133">
        <w:rPr>
          <w:rFonts w:ascii="Arial" w:hAnsi="Arial" w:cs="Arial"/>
        </w:rPr>
        <w:t>]</w:t>
      </w:r>
      <w:r w:rsidR="00687133">
        <w:rPr>
          <w:rFonts w:ascii="Arial" w:hAnsi="Arial" w:cs="Arial"/>
          <w:b/>
        </w:rPr>
        <w:t xml:space="preserve">   </w:t>
      </w:r>
      <w:r>
        <w:rPr>
          <w:rFonts w:ascii="Arial" w:hAnsi="Arial" w:cs="Arial"/>
          <w:b/>
        </w:rPr>
        <w:t xml:space="preserve">  </w:t>
      </w:r>
      <w:r w:rsidR="006B1223">
        <w:rPr>
          <w:rFonts w:ascii="Arial" w:hAnsi="Arial" w:cs="Arial"/>
          <w:b/>
        </w:rPr>
        <w:t xml:space="preserve">     </w:t>
      </w:r>
      <w:r w:rsidR="006B1223" w:rsidRPr="006B1223">
        <w:rPr>
          <w:rFonts w:ascii="Arial" w:hAnsi="Arial" w:cs="Arial"/>
        </w:rPr>
        <w:t>My view</w:t>
      </w:r>
      <w:r w:rsidR="006B1223">
        <w:rPr>
          <w:rFonts w:ascii="Arial" w:hAnsi="Arial" w:cs="Arial"/>
        </w:rPr>
        <w:t xml:space="preserve"> </w:t>
      </w:r>
      <w:r w:rsidR="006B1223" w:rsidRPr="006B1223">
        <w:rPr>
          <w:rFonts w:ascii="Arial" w:hAnsi="Arial" w:cs="Arial"/>
        </w:rPr>
        <w:t>is that t</w:t>
      </w:r>
      <w:r w:rsidR="0046331B" w:rsidRPr="006B1223">
        <w:rPr>
          <w:rFonts w:ascii="Arial" w:hAnsi="Arial" w:cs="Arial"/>
        </w:rPr>
        <w:t>he</w:t>
      </w:r>
      <w:r w:rsidR="0046331B">
        <w:rPr>
          <w:rFonts w:ascii="Arial" w:hAnsi="Arial" w:cs="Arial"/>
        </w:rPr>
        <w:t xml:space="preserve"> </w:t>
      </w:r>
      <w:r w:rsidR="0046331B" w:rsidRPr="00CF43B0">
        <w:rPr>
          <w:rFonts w:ascii="Arial" w:hAnsi="Arial" w:cs="Arial"/>
          <w:i/>
        </w:rPr>
        <w:t>court a qou</w:t>
      </w:r>
      <w:r w:rsidR="0046331B" w:rsidRPr="00E80EA6">
        <w:rPr>
          <w:rFonts w:ascii="Arial" w:hAnsi="Arial" w:cs="Arial"/>
          <w:szCs w:val="24"/>
        </w:rPr>
        <w:t xml:space="preserve"> did not commit any irregularity when sentencing </w:t>
      </w:r>
    </w:p>
    <w:p w:rsidR="006B1223" w:rsidRDefault="006B1223" w:rsidP="00687133">
      <w:pPr>
        <w:spacing w:after="24" w:line="360" w:lineRule="auto"/>
        <w:ind w:left="0" w:right="547" w:hanging="1713"/>
        <w:rPr>
          <w:rFonts w:ascii="Arial" w:hAnsi="Arial" w:cs="Arial"/>
          <w:szCs w:val="24"/>
        </w:rPr>
      </w:pPr>
      <w:r>
        <w:rPr>
          <w:rFonts w:ascii="Arial" w:hAnsi="Arial" w:cs="Arial"/>
          <w:szCs w:val="24"/>
        </w:rPr>
        <w:t xml:space="preserve">                      </w:t>
      </w:r>
      <w:r w:rsidR="0046331B" w:rsidRPr="00E80EA6">
        <w:rPr>
          <w:rFonts w:ascii="Arial" w:hAnsi="Arial" w:cs="Arial"/>
          <w:szCs w:val="24"/>
        </w:rPr>
        <w:t>the appellant</w:t>
      </w:r>
      <w:r w:rsidR="0046331B">
        <w:rPr>
          <w:rFonts w:ascii="Arial" w:hAnsi="Arial" w:cs="Arial"/>
          <w:szCs w:val="24"/>
        </w:rPr>
        <w:t xml:space="preserve">. </w:t>
      </w:r>
      <w:r>
        <w:rPr>
          <w:rFonts w:ascii="Arial" w:hAnsi="Arial" w:cs="Arial"/>
          <w:szCs w:val="24"/>
        </w:rPr>
        <w:t xml:space="preserve">The </w:t>
      </w:r>
      <w:r w:rsidR="00856D5F">
        <w:rPr>
          <w:rFonts w:ascii="Arial" w:hAnsi="Arial" w:cs="Arial"/>
          <w:i/>
          <w:szCs w:val="24"/>
        </w:rPr>
        <w:t>c</w:t>
      </w:r>
      <w:r w:rsidRPr="00CF43B0">
        <w:rPr>
          <w:rFonts w:ascii="Arial" w:hAnsi="Arial" w:cs="Arial"/>
          <w:i/>
          <w:szCs w:val="24"/>
        </w:rPr>
        <w:t>ourt</w:t>
      </w:r>
      <w:r w:rsidR="00687133" w:rsidRPr="00CF43B0">
        <w:rPr>
          <w:rFonts w:ascii="Arial" w:hAnsi="Arial" w:cs="Arial"/>
          <w:i/>
          <w:szCs w:val="24"/>
        </w:rPr>
        <w:t xml:space="preserve"> a </w:t>
      </w:r>
      <w:r w:rsidR="00CF43B0" w:rsidRPr="00CF43B0">
        <w:rPr>
          <w:rFonts w:ascii="Arial" w:hAnsi="Arial" w:cs="Arial"/>
          <w:i/>
          <w:szCs w:val="24"/>
        </w:rPr>
        <w:t>qou</w:t>
      </w:r>
      <w:r w:rsidR="00CF43B0">
        <w:rPr>
          <w:rFonts w:ascii="Arial" w:hAnsi="Arial" w:cs="Arial"/>
          <w:szCs w:val="24"/>
        </w:rPr>
        <w:t xml:space="preserve"> </w:t>
      </w:r>
      <w:r w:rsidR="00CF43B0" w:rsidRPr="00E80EA6">
        <w:rPr>
          <w:rFonts w:ascii="Arial" w:hAnsi="Arial" w:cs="Arial"/>
          <w:szCs w:val="24"/>
        </w:rPr>
        <w:t>had</w:t>
      </w:r>
      <w:r w:rsidR="0046331B" w:rsidRPr="00E80EA6">
        <w:rPr>
          <w:rFonts w:ascii="Arial" w:hAnsi="Arial" w:cs="Arial"/>
          <w:szCs w:val="24"/>
        </w:rPr>
        <w:t xml:space="preserve"> correctly considered all the applicable </w:t>
      </w:r>
    </w:p>
    <w:p w:rsidR="0046331B" w:rsidRPr="00566AB3" w:rsidRDefault="006B1223" w:rsidP="00161274">
      <w:pPr>
        <w:spacing w:after="24" w:line="360" w:lineRule="auto"/>
        <w:ind w:left="-249" w:right="547" w:hanging="1713"/>
        <w:rPr>
          <w:rFonts w:ascii="Arial" w:hAnsi="Arial" w:cs="Arial"/>
          <w:szCs w:val="24"/>
        </w:rPr>
      </w:pPr>
      <w:r>
        <w:rPr>
          <w:rFonts w:ascii="Arial" w:hAnsi="Arial" w:cs="Arial"/>
          <w:szCs w:val="24"/>
        </w:rPr>
        <w:t xml:space="preserve">                      </w:t>
      </w:r>
      <w:r w:rsidR="00161274">
        <w:rPr>
          <w:rFonts w:ascii="Arial" w:hAnsi="Arial" w:cs="Arial"/>
          <w:szCs w:val="24"/>
        </w:rPr>
        <w:t xml:space="preserve">    </w:t>
      </w:r>
      <w:r w:rsidR="0046331B" w:rsidRPr="00E80EA6">
        <w:rPr>
          <w:rFonts w:ascii="Arial" w:hAnsi="Arial" w:cs="Arial"/>
          <w:szCs w:val="24"/>
        </w:rPr>
        <w:t>facts and the law.</w:t>
      </w:r>
      <w:r w:rsidR="0046331B">
        <w:rPr>
          <w:rFonts w:ascii="Arial" w:hAnsi="Arial" w:cs="Arial"/>
          <w:szCs w:val="24"/>
        </w:rPr>
        <w:t xml:space="preserve"> </w:t>
      </w:r>
      <w:r w:rsidR="0046331B" w:rsidRPr="00CF420C">
        <w:rPr>
          <w:rFonts w:ascii="Arial" w:hAnsi="Arial" w:cs="Arial"/>
          <w:i/>
          <w:szCs w:val="24"/>
        </w:rPr>
        <w:t xml:space="preserve">S </w:t>
      </w:r>
      <w:r w:rsidR="00CF420C" w:rsidRPr="00CF420C">
        <w:rPr>
          <w:rFonts w:ascii="Arial" w:hAnsi="Arial" w:cs="Arial"/>
          <w:i/>
          <w:szCs w:val="24"/>
        </w:rPr>
        <w:t xml:space="preserve">v </w:t>
      </w:r>
      <w:r w:rsidR="0046331B" w:rsidRPr="00CF420C">
        <w:rPr>
          <w:rFonts w:ascii="Arial" w:hAnsi="Arial" w:cs="Arial"/>
          <w:i/>
          <w:szCs w:val="24"/>
        </w:rPr>
        <w:t>S</w:t>
      </w:r>
      <w:r w:rsidR="00CF420C" w:rsidRPr="00CF420C">
        <w:rPr>
          <w:rFonts w:ascii="Arial" w:hAnsi="Arial" w:cs="Arial"/>
          <w:i/>
          <w:szCs w:val="24"/>
        </w:rPr>
        <w:t xml:space="preserve">alzwedel and </w:t>
      </w:r>
      <w:r w:rsidR="0046331B" w:rsidRPr="00CF420C">
        <w:rPr>
          <w:rFonts w:ascii="Arial" w:hAnsi="Arial" w:cs="Arial"/>
          <w:i/>
          <w:szCs w:val="24"/>
        </w:rPr>
        <w:t>O</w:t>
      </w:r>
      <w:r w:rsidR="00CF420C" w:rsidRPr="00CF420C">
        <w:rPr>
          <w:rFonts w:ascii="Arial" w:hAnsi="Arial" w:cs="Arial"/>
          <w:i/>
          <w:szCs w:val="24"/>
        </w:rPr>
        <w:t>thers</w:t>
      </w:r>
      <w:r w:rsidR="001973EF">
        <w:rPr>
          <w:rFonts w:ascii="Arial" w:hAnsi="Arial" w:cs="Arial"/>
          <w:i/>
          <w:szCs w:val="24"/>
        </w:rPr>
        <w:t>.</w:t>
      </w:r>
      <w:r w:rsidR="0046331B" w:rsidRPr="00CF420C">
        <w:rPr>
          <w:rFonts w:ascii="Arial" w:hAnsi="Arial" w:cs="Arial"/>
          <w:i/>
          <w:szCs w:val="24"/>
        </w:rPr>
        <w:t xml:space="preserve"> </w:t>
      </w:r>
      <w:r w:rsidR="005B27FB">
        <w:rPr>
          <w:rFonts w:ascii="Arial" w:hAnsi="Arial" w:cs="Arial"/>
          <w:i/>
          <w:szCs w:val="24"/>
        </w:rPr>
        <w:t xml:space="preserve"> 199 (2) SACR 586 SCA at 588 a-b</w:t>
      </w:r>
      <w:r w:rsidR="0046331B">
        <w:rPr>
          <w:rFonts w:ascii="Arial" w:hAnsi="Arial" w:cs="Arial"/>
          <w:szCs w:val="24"/>
        </w:rPr>
        <w:t xml:space="preserve"> </w:t>
      </w:r>
      <w:r w:rsidR="0046331B" w:rsidRPr="00566AB3">
        <w:rPr>
          <w:rFonts w:ascii="Arial" w:hAnsi="Arial" w:cs="Arial"/>
          <w:szCs w:val="24"/>
        </w:rPr>
        <w:t>The Appeal Court stated that a court of appeal may only</w:t>
      </w:r>
      <w:r w:rsidR="001973EF">
        <w:rPr>
          <w:rFonts w:ascii="Arial" w:hAnsi="Arial" w:cs="Arial"/>
          <w:szCs w:val="24"/>
        </w:rPr>
        <w:t xml:space="preserve"> </w:t>
      </w:r>
      <w:r w:rsidR="0046331B" w:rsidRPr="00566AB3">
        <w:rPr>
          <w:rFonts w:ascii="Arial" w:hAnsi="Arial" w:cs="Arial"/>
          <w:szCs w:val="24"/>
        </w:rPr>
        <w:t>interfere with the</w:t>
      </w:r>
      <w:r w:rsidR="00887E99" w:rsidRPr="00566AB3">
        <w:rPr>
          <w:rFonts w:ascii="Arial" w:hAnsi="Arial" w:cs="Arial"/>
          <w:szCs w:val="24"/>
        </w:rPr>
        <w:t xml:space="preserve"> s</w:t>
      </w:r>
      <w:r w:rsidR="0046331B" w:rsidRPr="00566AB3">
        <w:rPr>
          <w:rFonts w:ascii="Arial" w:hAnsi="Arial" w:cs="Arial"/>
          <w:szCs w:val="24"/>
        </w:rPr>
        <w:t>entence</w:t>
      </w:r>
      <w:r w:rsidR="00887E99" w:rsidRPr="00566AB3">
        <w:rPr>
          <w:rFonts w:ascii="Arial" w:hAnsi="Arial" w:cs="Arial"/>
          <w:szCs w:val="24"/>
        </w:rPr>
        <w:t xml:space="preserve"> </w:t>
      </w:r>
      <w:r w:rsidR="0046331B" w:rsidRPr="00566AB3">
        <w:rPr>
          <w:rFonts w:ascii="Arial" w:hAnsi="Arial" w:cs="Arial"/>
          <w:szCs w:val="24"/>
        </w:rPr>
        <w:t>of</w:t>
      </w:r>
      <w:r w:rsidR="00566AB3" w:rsidRPr="00566AB3">
        <w:rPr>
          <w:rFonts w:ascii="Arial" w:hAnsi="Arial" w:cs="Arial"/>
          <w:szCs w:val="24"/>
        </w:rPr>
        <w:t xml:space="preserve"> </w:t>
      </w:r>
      <w:r w:rsidR="0046331B" w:rsidRPr="00566AB3">
        <w:rPr>
          <w:rFonts w:ascii="Arial" w:hAnsi="Arial" w:cs="Arial"/>
          <w:szCs w:val="24"/>
        </w:rPr>
        <w:t>the</w:t>
      </w:r>
      <w:r w:rsidR="00887E99" w:rsidRPr="00566AB3">
        <w:rPr>
          <w:rFonts w:ascii="Arial" w:hAnsi="Arial" w:cs="Arial"/>
          <w:szCs w:val="24"/>
        </w:rPr>
        <w:t xml:space="preserve"> </w:t>
      </w:r>
      <w:r w:rsidR="0046331B" w:rsidRPr="00CF43B0">
        <w:rPr>
          <w:rFonts w:ascii="Arial" w:hAnsi="Arial" w:cs="Arial"/>
          <w:i/>
          <w:szCs w:val="24"/>
        </w:rPr>
        <w:t>court a quo</w:t>
      </w:r>
      <w:r w:rsidR="0046331B" w:rsidRPr="00566AB3">
        <w:rPr>
          <w:rFonts w:ascii="Arial" w:hAnsi="Arial" w:cs="Arial"/>
          <w:szCs w:val="24"/>
        </w:rPr>
        <w:t xml:space="preserve"> in a case where the court a quo imposed a sentence which is disturbingly</w:t>
      </w:r>
      <w:r w:rsidR="00161274">
        <w:rPr>
          <w:rFonts w:ascii="Arial" w:hAnsi="Arial" w:cs="Arial"/>
          <w:szCs w:val="24"/>
        </w:rPr>
        <w:t xml:space="preserve"> </w:t>
      </w:r>
      <w:r w:rsidR="0046331B" w:rsidRPr="00566AB3">
        <w:rPr>
          <w:rFonts w:ascii="Arial" w:hAnsi="Arial" w:cs="Arial"/>
          <w:szCs w:val="24"/>
        </w:rPr>
        <w:t xml:space="preserve">inappropriate or it is clear that the </w:t>
      </w:r>
      <w:r w:rsidR="0046331B" w:rsidRPr="00CF43B0">
        <w:rPr>
          <w:rFonts w:ascii="Arial" w:hAnsi="Arial" w:cs="Arial"/>
          <w:i/>
          <w:szCs w:val="24"/>
        </w:rPr>
        <w:t>court a quo</w:t>
      </w:r>
      <w:r w:rsidR="00887E99" w:rsidRPr="00566AB3">
        <w:rPr>
          <w:rFonts w:ascii="Arial" w:hAnsi="Arial" w:cs="Arial"/>
          <w:szCs w:val="24"/>
        </w:rPr>
        <w:t xml:space="preserve"> </w:t>
      </w:r>
      <w:r w:rsidR="0046331B" w:rsidRPr="00566AB3">
        <w:rPr>
          <w:rFonts w:ascii="Arial" w:hAnsi="Arial" w:cs="Arial"/>
          <w:szCs w:val="24"/>
        </w:rPr>
        <w:t>did not apply its mind appropriately to all the facts.</w:t>
      </w:r>
    </w:p>
    <w:p w:rsidR="00A30E46" w:rsidRDefault="00A30E46" w:rsidP="00687133">
      <w:pPr>
        <w:spacing w:after="24" w:line="360" w:lineRule="auto"/>
        <w:ind w:left="0" w:right="547" w:hanging="1713"/>
        <w:rPr>
          <w:rFonts w:ascii="Arial" w:hAnsi="Arial" w:cs="Arial"/>
          <w:b/>
          <w:szCs w:val="24"/>
        </w:rPr>
      </w:pPr>
    </w:p>
    <w:p w:rsidR="009C6A82" w:rsidRDefault="00A30E46" w:rsidP="00A30E46">
      <w:pPr>
        <w:spacing w:after="24" w:line="360" w:lineRule="auto"/>
        <w:ind w:left="-249" w:right="547" w:hanging="1713"/>
        <w:rPr>
          <w:rFonts w:ascii="Arial" w:hAnsi="Arial" w:cs="Arial"/>
          <w:szCs w:val="24"/>
        </w:rPr>
      </w:pPr>
      <w:r>
        <w:rPr>
          <w:rFonts w:ascii="Arial" w:hAnsi="Arial" w:cs="Arial"/>
          <w:szCs w:val="24"/>
        </w:rPr>
        <w:t xml:space="preserve">        </w:t>
      </w:r>
      <w:r w:rsidR="00314932">
        <w:rPr>
          <w:rFonts w:ascii="Arial" w:hAnsi="Arial" w:cs="Arial"/>
          <w:szCs w:val="24"/>
        </w:rPr>
        <w:t xml:space="preserve"> </w:t>
      </w:r>
      <w:r w:rsidR="009C6A82">
        <w:rPr>
          <w:rFonts w:ascii="Arial" w:hAnsi="Arial" w:cs="Arial"/>
          <w:szCs w:val="24"/>
        </w:rPr>
        <w:t>[</w:t>
      </w:r>
      <w:r>
        <w:rPr>
          <w:rFonts w:ascii="Arial" w:hAnsi="Arial" w:cs="Arial"/>
          <w:szCs w:val="24"/>
        </w:rPr>
        <w:t>7</w:t>
      </w:r>
      <w:r w:rsidR="00E90BEA">
        <w:rPr>
          <w:rFonts w:ascii="Arial" w:hAnsi="Arial" w:cs="Arial"/>
          <w:szCs w:val="24"/>
        </w:rPr>
        <w:t>1</w:t>
      </w:r>
      <w:r w:rsidR="009C6A82">
        <w:rPr>
          <w:rFonts w:ascii="Arial" w:hAnsi="Arial" w:cs="Arial"/>
          <w:szCs w:val="24"/>
        </w:rPr>
        <w:t>]</w:t>
      </w:r>
      <w:r>
        <w:rPr>
          <w:rFonts w:ascii="Arial" w:hAnsi="Arial" w:cs="Arial"/>
          <w:szCs w:val="24"/>
        </w:rPr>
        <w:t xml:space="preserve">     </w:t>
      </w:r>
      <w:r w:rsidR="00566AB3">
        <w:rPr>
          <w:rFonts w:ascii="Arial" w:hAnsi="Arial" w:cs="Arial"/>
          <w:szCs w:val="24"/>
        </w:rPr>
        <w:t xml:space="preserve">     </w:t>
      </w:r>
      <w:r w:rsidR="009C6A82">
        <w:rPr>
          <w:rFonts w:ascii="Arial" w:hAnsi="Arial" w:cs="Arial"/>
          <w:szCs w:val="24"/>
        </w:rPr>
        <w:t>Having said that I therefore make the following order</w:t>
      </w:r>
    </w:p>
    <w:p w:rsidR="001973EF" w:rsidRDefault="001973EF" w:rsidP="00A30E46">
      <w:pPr>
        <w:spacing w:after="24" w:line="360" w:lineRule="auto"/>
        <w:ind w:left="-249" w:right="547" w:hanging="1713"/>
        <w:rPr>
          <w:rFonts w:ascii="Arial" w:hAnsi="Arial" w:cs="Arial"/>
          <w:szCs w:val="24"/>
        </w:rPr>
      </w:pPr>
    </w:p>
    <w:p w:rsidR="009C6A82" w:rsidRDefault="009C6A82" w:rsidP="00E90BEA">
      <w:pPr>
        <w:spacing w:after="24" w:line="360" w:lineRule="auto"/>
        <w:ind w:left="-709" w:right="547" w:firstLine="460"/>
        <w:rPr>
          <w:rFonts w:ascii="Arial" w:hAnsi="Arial" w:cs="Arial"/>
          <w:b/>
          <w:szCs w:val="24"/>
        </w:rPr>
      </w:pPr>
      <w:r w:rsidRPr="009C6A82">
        <w:rPr>
          <w:rFonts w:ascii="Arial" w:hAnsi="Arial" w:cs="Arial"/>
          <w:b/>
          <w:szCs w:val="24"/>
        </w:rPr>
        <w:t>ORDER</w:t>
      </w:r>
    </w:p>
    <w:p w:rsidR="00FA7146" w:rsidRPr="00FA7146" w:rsidRDefault="003E1096" w:rsidP="00E90BEA">
      <w:pPr>
        <w:spacing w:after="24" w:line="360" w:lineRule="auto"/>
        <w:ind w:left="-709" w:right="547" w:firstLine="460"/>
        <w:rPr>
          <w:rFonts w:ascii="Arial" w:hAnsi="Arial" w:cs="Arial"/>
          <w:szCs w:val="24"/>
        </w:rPr>
      </w:pPr>
      <w:r>
        <w:rPr>
          <w:rFonts w:ascii="Arial" w:hAnsi="Arial" w:cs="Arial"/>
          <w:szCs w:val="24"/>
        </w:rPr>
        <w:t>T</w:t>
      </w:r>
      <w:r w:rsidR="00FA7146" w:rsidRPr="00FA7146">
        <w:rPr>
          <w:rFonts w:ascii="Arial" w:hAnsi="Arial" w:cs="Arial"/>
          <w:szCs w:val="24"/>
        </w:rPr>
        <w:t>he app</w:t>
      </w:r>
      <w:r w:rsidR="00887E99">
        <w:rPr>
          <w:rFonts w:ascii="Arial" w:hAnsi="Arial" w:cs="Arial"/>
          <w:szCs w:val="24"/>
        </w:rPr>
        <w:t>eal</w:t>
      </w:r>
      <w:r w:rsidR="00FA7146" w:rsidRPr="00FA7146">
        <w:rPr>
          <w:rFonts w:ascii="Arial" w:hAnsi="Arial" w:cs="Arial"/>
          <w:szCs w:val="24"/>
        </w:rPr>
        <w:t xml:space="preserve"> against </w:t>
      </w:r>
      <w:r>
        <w:rPr>
          <w:rFonts w:ascii="Arial" w:hAnsi="Arial" w:cs="Arial"/>
          <w:szCs w:val="24"/>
        </w:rPr>
        <w:t xml:space="preserve">the conviction and </w:t>
      </w:r>
      <w:r w:rsidR="00FA7146" w:rsidRPr="00FA7146">
        <w:rPr>
          <w:rFonts w:ascii="Arial" w:hAnsi="Arial" w:cs="Arial"/>
          <w:szCs w:val="24"/>
        </w:rPr>
        <w:t xml:space="preserve">sentence </w:t>
      </w:r>
      <w:r>
        <w:rPr>
          <w:rFonts w:ascii="Arial" w:hAnsi="Arial" w:cs="Arial"/>
          <w:szCs w:val="24"/>
        </w:rPr>
        <w:t>is</w:t>
      </w:r>
      <w:r w:rsidR="00FA7146" w:rsidRPr="00FA7146">
        <w:rPr>
          <w:rFonts w:ascii="Arial" w:hAnsi="Arial" w:cs="Arial"/>
          <w:szCs w:val="24"/>
        </w:rPr>
        <w:t xml:space="preserve"> dismissed</w:t>
      </w:r>
      <w:r w:rsidR="00FA7146" w:rsidRPr="00FA7146">
        <w:rPr>
          <w:noProof/>
          <w:lang w:val="en-ZA" w:eastAsia="en-ZA"/>
        </w:rPr>
        <w:t>.</w:t>
      </w:r>
    </w:p>
    <w:p w:rsidR="00FA7146" w:rsidRPr="00F56010" w:rsidRDefault="00FA7146" w:rsidP="00FA7146">
      <w:pPr>
        <w:pStyle w:val="NoSpacing"/>
        <w:jc w:val="right"/>
        <w:rPr>
          <w:rFonts w:ascii="Arial" w:hAnsi="Arial" w:cs="Arial"/>
          <w:szCs w:val="24"/>
          <w:lang w:eastAsia="en-ZA"/>
        </w:rPr>
      </w:pPr>
    </w:p>
    <w:p w:rsidR="00465DA6" w:rsidRDefault="00465DA6" w:rsidP="00FA7146">
      <w:pPr>
        <w:pStyle w:val="NoSpacing"/>
        <w:ind w:left="0" w:firstLine="0"/>
        <w:jc w:val="right"/>
        <w:rPr>
          <w:rFonts w:ascii="Arial" w:hAnsi="Arial" w:cs="Arial"/>
          <w:b/>
          <w:szCs w:val="24"/>
          <w:lang w:val="en-GB"/>
        </w:rPr>
      </w:pPr>
    </w:p>
    <w:p w:rsidR="00465DA6" w:rsidRDefault="00465DA6" w:rsidP="00FA7146">
      <w:pPr>
        <w:pStyle w:val="NoSpacing"/>
        <w:ind w:left="0" w:firstLine="0"/>
        <w:jc w:val="right"/>
        <w:rPr>
          <w:rFonts w:ascii="Arial" w:hAnsi="Arial" w:cs="Arial"/>
          <w:b/>
          <w:szCs w:val="24"/>
          <w:lang w:val="en-GB"/>
        </w:rPr>
      </w:pPr>
    </w:p>
    <w:p w:rsidR="00465DA6" w:rsidRDefault="00465DA6" w:rsidP="00FA7146">
      <w:pPr>
        <w:pStyle w:val="NoSpacing"/>
        <w:ind w:left="0" w:firstLine="0"/>
        <w:jc w:val="right"/>
        <w:rPr>
          <w:rFonts w:ascii="Arial" w:hAnsi="Arial" w:cs="Arial"/>
          <w:b/>
          <w:szCs w:val="24"/>
          <w:lang w:val="en-GB"/>
        </w:rPr>
      </w:pPr>
    </w:p>
    <w:p w:rsidR="00FA7146" w:rsidRPr="0097758A" w:rsidRDefault="00FA7146" w:rsidP="00FA7146">
      <w:pPr>
        <w:pStyle w:val="NoSpacing"/>
        <w:ind w:left="0" w:firstLine="0"/>
        <w:jc w:val="right"/>
        <w:rPr>
          <w:rFonts w:ascii="Arial" w:hAnsi="Arial" w:cs="Arial"/>
          <w:b/>
          <w:szCs w:val="24"/>
          <w:lang w:val="en-GB"/>
        </w:rPr>
      </w:pPr>
      <w:r w:rsidRPr="0097758A">
        <w:rPr>
          <w:rFonts w:ascii="Arial" w:hAnsi="Arial" w:cs="Arial"/>
          <w:b/>
          <w:szCs w:val="24"/>
          <w:lang w:val="en-GB"/>
        </w:rPr>
        <w:t>____________________________</w:t>
      </w:r>
    </w:p>
    <w:p w:rsidR="00A82B12" w:rsidRDefault="00A82B12" w:rsidP="00A82B12">
      <w:pPr>
        <w:pStyle w:val="NoSpacing"/>
        <w:spacing w:line="360" w:lineRule="auto"/>
        <w:jc w:val="right"/>
        <w:rPr>
          <w:rFonts w:ascii="Arial" w:hAnsi="Arial" w:cs="Arial"/>
          <w:b/>
          <w:szCs w:val="24"/>
          <w:lang w:val="en-GB"/>
        </w:rPr>
      </w:pPr>
    </w:p>
    <w:p w:rsidR="00465DA6" w:rsidRDefault="00FA7146" w:rsidP="00465DA6">
      <w:pPr>
        <w:pStyle w:val="NoSpacing"/>
        <w:jc w:val="right"/>
        <w:rPr>
          <w:rFonts w:ascii="Arial" w:eastAsia="Times New Roman" w:hAnsi="Arial" w:cs="Arial"/>
          <w:b/>
          <w:bCs/>
          <w:color w:val="auto"/>
          <w:kern w:val="24"/>
          <w:szCs w:val="24"/>
          <w:lang w:val="en-ZA"/>
        </w:rPr>
      </w:pPr>
      <w:r w:rsidRPr="008E6CB9">
        <w:rPr>
          <w:rFonts w:ascii="Arial" w:hAnsi="Arial" w:cs="Arial"/>
          <w:b/>
          <w:szCs w:val="24"/>
          <w:lang w:val="en-GB"/>
        </w:rPr>
        <w:t>MOLEFE MATSEMELA</w:t>
      </w:r>
      <w:r w:rsidR="00465DA6" w:rsidRPr="00465DA6">
        <w:rPr>
          <w:rFonts w:ascii="Arial" w:eastAsia="Times New Roman" w:hAnsi="Arial" w:cs="Arial"/>
          <w:b/>
          <w:bCs/>
          <w:color w:val="auto"/>
          <w:kern w:val="24"/>
          <w:szCs w:val="24"/>
          <w:lang w:val="en-ZA"/>
        </w:rPr>
        <w:t xml:space="preserve"> </w:t>
      </w:r>
    </w:p>
    <w:p w:rsidR="00465DA6" w:rsidRPr="00465DA6" w:rsidRDefault="00465DA6" w:rsidP="00465DA6">
      <w:pPr>
        <w:pStyle w:val="NoSpacing"/>
        <w:jc w:val="right"/>
        <w:rPr>
          <w:rFonts w:ascii="Arial" w:eastAsia="Times New Roman" w:hAnsi="Arial" w:cs="Arial"/>
          <w:b/>
          <w:bCs/>
          <w:color w:val="auto"/>
          <w:kern w:val="24"/>
          <w:szCs w:val="24"/>
          <w:lang w:val="en-ZA"/>
        </w:rPr>
      </w:pPr>
      <w:r w:rsidRPr="00465DA6">
        <w:rPr>
          <w:rFonts w:ascii="Arial" w:eastAsia="Times New Roman" w:hAnsi="Arial" w:cs="Arial"/>
          <w:b/>
          <w:bCs/>
          <w:color w:val="auto"/>
          <w:kern w:val="24"/>
          <w:szCs w:val="24"/>
          <w:lang w:val="en-ZA"/>
        </w:rPr>
        <w:t>Acting Judge of the High Court</w:t>
      </w:r>
    </w:p>
    <w:p w:rsidR="00FA7146" w:rsidRPr="008E6CB9" w:rsidRDefault="00465DA6" w:rsidP="00465DA6">
      <w:pPr>
        <w:pStyle w:val="NoSpacing"/>
        <w:spacing w:line="360" w:lineRule="auto"/>
        <w:jc w:val="right"/>
        <w:rPr>
          <w:rFonts w:ascii="Arial" w:hAnsi="Arial" w:cs="Arial"/>
          <w:b/>
          <w:szCs w:val="24"/>
          <w:lang w:val="en-GB"/>
        </w:rPr>
      </w:pPr>
      <w:r w:rsidRPr="00465DA6">
        <w:rPr>
          <w:rFonts w:ascii="Arial" w:eastAsia="Times New Roman" w:hAnsi="Arial" w:cs="Arial"/>
          <w:b/>
          <w:bCs/>
          <w:color w:val="auto"/>
          <w:kern w:val="24"/>
          <w:szCs w:val="24"/>
          <w:lang w:val="en-ZA"/>
        </w:rPr>
        <w:t>Gauteng Local Division, Johannesburg</w:t>
      </w:r>
    </w:p>
    <w:p w:rsidR="00FA7146" w:rsidRDefault="007D53BB" w:rsidP="00A82B12">
      <w:pPr>
        <w:spacing w:after="548" w:line="360" w:lineRule="auto"/>
        <w:ind w:right="508"/>
        <w:jc w:val="right"/>
        <w:rPr>
          <w:rFonts w:ascii="Arial" w:hAnsi="Arial" w:cs="Arial"/>
          <w:b/>
          <w:szCs w:val="24"/>
          <w:lang w:val="en-GB"/>
        </w:rPr>
      </w:pPr>
      <w:r>
        <w:rPr>
          <w:rFonts w:ascii="Arial" w:hAnsi="Arial" w:cs="Arial"/>
          <w:b/>
          <w:szCs w:val="24"/>
          <w:lang w:val="en-GB"/>
        </w:rPr>
        <w:t xml:space="preserve">                                                 </w:t>
      </w:r>
    </w:p>
    <w:p w:rsidR="00A82B12" w:rsidRPr="00D92F05" w:rsidRDefault="00A82B12" w:rsidP="00A82B12">
      <w:pPr>
        <w:spacing w:after="548" w:line="360" w:lineRule="auto"/>
        <w:ind w:left="-142" w:right="508"/>
        <w:jc w:val="left"/>
        <w:rPr>
          <w:rFonts w:ascii="Arial" w:hAnsi="Arial" w:cs="Arial"/>
          <w:szCs w:val="24"/>
          <w:lang w:val="en-GB"/>
        </w:rPr>
      </w:pPr>
      <w:r w:rsidRPr="00D92F05">
        <w:rPr>
          <w:rFonts w:ascii="Arial" w:hAnsi="Arial" w:cs="Arial"/>
          <w:szCs w:val="24"/>
          <w:lang w:val="en-GB"/>
        </w:rPr>
        <w:t>I concur</w:t>
      </w:r>
    </w:p>
    <w:p w:rsidR="007D53BB" w:rsidRDefault="007D53BB" w:rsidP="007D53BB">
      <w:pPr>
        <w:spacing w:after="548" w:line="240" w:lineRule="auto"/>
        <w:ind w:left="4554" w:right="508" w:firstLine="0"/>
        <w:jc w:val="left"/>
        <w:rPr>
          <w:rFonts w:ascii="Arial" w:hAnsi="Arial" w:cs="Arial"/>
          <w:b/>
          <w:szCs w:val="24"/>
          <w:lang w:val="en-GB"/>
        </w:rPr>
      </w:pPr>
    </w:p>
    <w:p w:rsidR="007D53BB" w:rsidRDefault="007D53BB" w:rsidP="007D53BB">
      <w:pPr>
        <w:spacing w:after="548" w:line="240" w:lineRule="auto"/>
        <w:ind w:left="4554" w:right="508" w:firstLine="0"/>
        <w:jc w:val="left"/>
        <w:rPr>
          <w:rFonts w:ascii="Arial" w:hAnsi="Arial" w:cs="Arial"/>
          <w:b/>
          <w:szCs w:val="24"/>
          <w:lang w:val="en-GB"/>
        </w:rPr>
      </w:pPr>
    </w:p>
    <w:p w:rsidR="00465DA6" w:rsidRPr="00465DA6" w:rsidRDefault="00465DA6" w:rsidP="00465DA6">
      <w:pPr>
        <w:spacing w:after="0" w:line="240" w:lineRule="auto"/>
        <w:ind w:left="0" w:right="0" w:firstLine="0"/>
        <w:jc w:val="right"/>
        <w:rPr>
          <w:rFonts w:ascii="Arial" w:eastAsia="Times New Roman" w:hAnsi="Arial" w:cs="Arial"/>
          <w:bCs/>
          <w:color w:val="auto"/>
          <w:kern w:val="24"/>
          <w:szCs w:val="24"/>
          <w:lang w:val="en-GB"/>
        </w:rPr>
      </w:pPr>
      <w:r w:rsidRPr="00465DA6">
        <w:rPr>
          <w:rFonts w:ascii="Arial" w:eastAsia="Times New Roman" w:hAnsi="Arial" w:cs="Arial"/>
          <w:bCs/>
          <w:color w:val="auto"/>
          <w:kern w:val="24"/>
          <w:szCs w:val="24"/>
          <w:lang w:val="en-GB"/>
        </w:rPr>
        <w:t>________________________</w:t>
      </w:r>
    </w:p>
    <w:p w:rsidR="00465DA6" w:rsidRPr="00465DA6" w:rsidRDefault="00465DA6" w:rsidP="00465DA6">
      <w:pPr>
        <w:spacing w:after="0" w:line="240" w:lineRule="auto"/>
        <w:ind w:left="0" w:right="0" w:firstLine="0"/>
        <w:jc w:val="right"/>
        <w:rPr>
          <w:rFonts w:ascii="Arial" w:eastAsia="Times New Roman" w:hAnsi="Arial" w:cs="Arial"/>
          <w:b/>
          <w:bCs/>
          <w:color w:val="auto"/>
          <w:kern w:val="24"/>
          <w:szCs w:val="24"/>
          <w:lang w:val="en-GB"/>
        </w:rPr>
      </w:pPr>
      <w:r w:rsidRPr="00465DA6">
        <w:rPr>
          <w:rFonts w:ascii="Arial" w:eastAsia="Times New Roman" w:hAnsi="Arial" w:cs="Arial"/>
          <w:bCs/>
          <w:color w:val="auto"/>
          <w:kern w:val="24"/>
          <w:szCs w:val="24"/>
          <w:lang w:val="en-GB"/>
        </w:rPr>
        <w:t xml:space="preserve">                                                                               </w:t>
      </w:r>
      <w:r w:rsidRPr="00465DA6">
        <w:rPr>
          <w:rFonts w:ascii="Arial" w:eastAsia="Times New Roman" w:hAnsi="Arial" w:cs="Arial"/>
          <w:b/>
          <w:bCs/>
          <w:color w:val="auto"/>
          <w:kern w:val="24"/>
          <w:szCs w:val="24"/>
          <w:lang w:val="en-GB"/>
        </w:rPr>
        <w:t xml:space="preserve">JABU DLAMINI </w:t>
      </w:r>
    </w:p>
    <w:p w:rsidR="00465DA6" w:rsidRPr="00465DA6" w:rsidRDefault="00465DA6" w:rsidP="00465DA6">
      <w:pPr>
        <w:spacing w:after="0" w:line="240" w:lineRule="auto"/>
        <w:ind w:left="0" w:right="0" w:firstLine="0"/>
        <w:jc w:val="right"/>
        <w:rPr>
          <w:rFonts w:ascii="Arial" w:eastAsia="Times New Roman" w:hAnsi="Arial" w:cs="Arial"/>
          <w:b/>
          <w:bCs/>
          <w:color w:val="auto"/>
          <w:kern w:val="24"/>
          <w:szCs w:val="24"/>
          <w:lang w:val="en-ZA"/>
        </w:rPr>
      </w:pPr>
      <w:r w:rsidRPr="00465DA6">
        <w:rPr>
          <w:rFonts w:ascii="Arial" w:eastAsia="Times New Roman" w:hAnsi="Arial" w:cs="Arial"/>
          <w:b/>
          <w:bCs/>
          <w:color w:val="auto"/>
          <w:kern w:val="24"/>
          <w:szCs w:val="24"/>
          <w:lang w:val="en-ZA"/>
        </w:rPr>
        <w:t>Judge of the High Court</w:t>
      </w:r>
    </w:p>
    <w:p w:rsidR="00465DA6" w:rsidRPr="00465DA6" w:rsidRDefault="00465DA6" w:rsidP="00465DA6">
      <w:pPr>
        <w:spacing w:after="0" w:line="240" w:lineRule="auto"/>
        <w:ind w:left="0" w:right="0" w:firstLine="0"/>
        <w:jc w:val="right"/>
        <w:rPr>
          <w:rFonts w:ascii="Arial" w:eastAsia="Times New Roman" w:hAnsi="Arial" w:cs="Arial"/>
          <w:bCs/>
          <w:color w:val="auto"/>
          <w:kern w:val="24"/>
          <w:szCs w:val="24"/>
          <w:lang w:val="en-ZA"/>
        </w:rPr>
      </w:pPr>
      <w:r w:rsidRPr="00465DA6">
        <w:rPr>
          <w:rFonts w:ascii="Arial" w:eastAsia="Times New Roman" w:hAnsi="Arial" w:cs="Arial"/>
          <w:b/>
          <w:bCs/>
          <w:color w:val="auto"/>
          <w:kern w:val="24"/>
          <w:szCs w:val="24"/>
          <w:lang w:val="en-ZA"/>
        </w:rPr>
        <w:t>Gauteng Local Division, Johannesburg</w:t>
      </w:r>
    </w:p>
    <w:p w:rsidR="00465DA6" w:rsidRDefault="00465DA6" w:rsidP="007D53BB">
      <w:pPr>
        <w:spacing w:after="548" w:line="360" w:lineRule="auto"/>
        <w:ind w:left="4554" w:right="508" w:firstLine="0"/>
        <w:jc w:val="left"/>
        <w:rPr>
          <w:rFonts w:ascii="Arial" w:hAnsi="Arial" w:cs="Arial"/>
          <w:b/>
          <w:szCs w:val="24"/>
          <w:lang w:val="en-GB"/>
        </w:rPr>
      </w:pPr>
    </w:p>
    <w:p w:rsidR="00465DA6" w:rsidRPr="00465DA6" w:rsidRDefault="00FA7146" w:rsidP="00465DA6">
      <w:pPr>
        <w:pStyle w:val="NoSpacing"/>
        <w:rPr>
          <w:rFonts w:ascii="Arial" w:hAnsi="Arial" w:cs="Arial"/>
          <w:lang w:val="en-GB"/>
        </w:rPr>
      </w:pPr>
      <w:r w:rsidRPr="00465DA6">
        <w:rPr>
          <w:rFonts w:ascii="Arial" w:hAnsi="Arial" w:cs="Arial"/>
          <w:lang w:val="en-GB"/>
        </w:rPr>
        <w:t xml:space="preserve">Date of hearing: </w:t>
      </w:r>
      <w:r w:rsidR="004B654E" w:rsidRPr="00465DA6">
        <w:rPr>
          <w:rFonts w:ascii="Arial" w:hAnsi="Arial" w:cs="Arial"/>
          <w:lang w:val="en-GB"/>
        </w:rPr>
        <w:t xml:space="preserve">               </w:t>
      </w:r>
      <w:r w:rsidR="00465DA6" w:rsidRPr="00465DA6">
        <w:rPr>
          <w:rFonts w:ascii="Arial" w:hAnsi="Arial" w:cs="Arial"/>
          <w:lang w:val="en-GB"/>
        </w:rPr>
        <w:t xml:space="preserve">                     09 MAY 202</w:t>
      </w:r>
    </w:p>
    <w:p w:rsidR="00FA7146" w:rsidRPr="00465DA6" w:rsidRDefault="00FA7146" w:rsidP="00465DA6">
      <w:pPr>
        <w:pStyle w:val="NoSpacing"/>
        <w:rPr>
          <w:rFonts w:ascii="Arial" w:hAnsi="Arial" w:cs="Arial"/>
          <w:lang w:val="en-GB"/>
        </w:rPr>
      </w:pPr>
      <w:r w:rsidRPr="00465DA6">
        <w:rPr>
          <w:rFonts w:ascii="Arial" w:hAnsi="Arial" w:cs="Arial"/>
          <w:lang w:val="en-GB"/>
        </w:rPr>
        <w:t xml:space="preserve">Date of judgment: </w:t>
      </w:r>
      <w:r w:rsidR="004B654E" w:rsidRPr="00465DA6">
        <w:rPr>
          <w:rFonts w:ascii="Arial" w:hAnsi="Arial" w:cs="Arial"/>
          <w:lang w:val="en-GB"/>
        </w:rPr>
        <w:t xml:space="preserve">                                 </w:t>
      </w:r>
      <w:r w:rsidR="00465DA6" w:rsidRPr="00465DA6">
        <w:rPr>
          <w:rFonts w:ascii="Arial" w:hAnsi="Arial" w:cs="Arial"/>
          <w:lang w:val="en-GB"/>
        </w:rPr>
        <w:t>12 AUGUST</w:t>
      </w:r>
      <w:r w:rsidR="004B654E" w:rsidRPr="00465DA6">
        <w:rPr>
          <w:rFonts w:ascii="Arial" w:hAnsi="Arial" w:cs="Arial"/>
          <w:lang w:val="en-GB"/>
        </w:rPr>
        <w:t xml:space="preserve"> 2022 </w:t>
      </w:r>
    </w:p>
    <w:p w:rsidR="00465DA6" w:rsidRDefault="00465DA6" w:rsidP="00FA7146">
      <w:pPr>
        <w:ind w:left="0" w:firstLine="0"/>
        <w:rPr>
          <w:rFonts w:ascii="Arial" w:hAnsi="Arial" w:cs="Arial"/>
          <w:szCs w:val="24"/>
        </w:rPr>
      </w:pPr>
    </w:p>
    <w:p w:rsidR="005E3F4D" w:rsidRDefault="00465DA6" w:rsidP="00FA7146">
      <w:pPr>
        <w:ind w:left="0" w:firstLine="0"/>
        <w:rPr>
          <w:rFonts w:ascii="Arial" w:hAnsi="Arial" w:cs="Arial"/>
          <w:szCs w:val="24"/>
        </w:rPr>
      </w:pPr>
      <w:r>
        <w:rPr>
          <w:rFonts w:ascii="Arial" w:hAnsi="Arial" w:cs="Arial"/>
          <w:szCs w:val="24"/>
        </w:rPr>
        <w:t>APPEARANCES:</w:t>
      </w:r>
    </w:p>
    <w:p w:rsidR="005E3F4D" w:rsidRPr="00D72600" w:rsidRDefault="005E3F4D" w:rsidP="005E3F4D">
      <w:pPr>
        <w:pStyle w:val="NoSpacing"/>
        <w:spacing w:line="360" w:lineRule="auto"/>
        <w:ind w:left="0" w:right="505" w:firstLine="0"/>
        <w:rPr>
          <w:rFonts w:ascii="Arial" w:hAnsi="Arial" w:cs="Arial"/>
        </w:rPr>
      </w:pPr>
      <w:r w:rsidRPr="00D72600">
        <w:rPr>
          <w:rFonts w:ascii="Arial" w:hAnsi="Arial" w:cs="Arial"/>
        </w:rPr>
        <w:t>For the Appellant                                      Adv L Musekwa</w:t>
      </w:r>
    </w:p>
    <w:p w:rsidR="00465DA6" w:rsidRDefault="005E3F4D" w:rsidP="005E3F4D">
      <w:pPr>
        <w:pStyle w:val="NoSpacing"/>
        <w:spacing w:line="360" w:lineRule="auto"/>
        <w:ind w:left="0" w:right="505" w:firstLine="0"/>
        <w:rPr>
          <w:rFonts w:ascii="Arial" w:hAnsi="Arial" w:cs="Arial"/>
        </w:rPr>
      </w:pPr>
      <w:r w:rsidRPr="00D72600">
        <w:rPr>
          <w:rFonts w:ascii="Arial" w:hAnsi="Arial" w:cs="Arial"/>
        </w:rPr>
        <w:t>Instructed by                                             Legal Aid Johannesburg</w:t>
      </w:r>
    </w:p>
    <w:p w:rsidR="00465DA6" w:rsidRPr="00D72600" w:rsidRDefault="00465DA6" w:rsidP="005E3F4D">
      <w:pPr>
        <w:pStyle w:val="NoSpacing"/>
        <w:spacing w:line="360" w:lineRule="auto"/>
        <w:ind w:left="0" w:right="505" w:firstLine="0"/>
        <w:rPr>
          <w:rFonts w:ascii="Arial" w:hAnsi="Arial" w:cs="Arial"/>
        </w:rPr>
      </w:pPr>
    </w:p>
    <w:p w:rsidR="005E3F4D" w:rsidRPr="00D72600" w:rsidRDefault="005E3F4D" w:rsidP="005E3F4D">
      <w:pPr>
        <w:pStyle w:val="NoSpacing"/>
        <w:spacing w:line="360" w:lineRule="auto"/>
        <w:ind w:left="0" w:right="505" w:firstLine="0"/>
        <w:rPr>
          <w:rFonts w:ascii="Arial" w:hAnsi="Arial" w:cs="Arial"/>
        </w:rPr>
      </w:pPr>
      <w:r w:rsidRPr="00D72600">
        <w:rPr>
          <w:rFonts w:ascii="Arial" w:hAnsi="Arial" w:cs="Arial"/>
        </w:rPr>
        <w:t>For the Respondent                                 Adv M Papachristoforou</w:t>
      </w:r>
    </w:p>
    <w:p w:rsidR="005E3F4D" w:rsidRPr="00465DA6" w:rsidRDefault="005E3F4D" w:rsidP="00465DA6">
      <w:pPr>
        <w:pStyle w:val="NoSpacing"/>
        <w:spacing w:line="360" w:lineRule="auto"/>
        <w:ind w:left="0" w:right="505" w:firstLine="0"/>
        <w:rPr>
          <w:rFonts w:ascii="Arial" w:hAnsi="Arial" w:cs="Arial"/>
        </w:rPr>
        <w:sectPr w:rsidR="005E3F4D" w:rsidRPr="00465DA6" w:rsidSect="005A5DB2">
          <w:headerReference w:type="even" r:id="rId22"/>
          <w:headerReference w:type="default" r:id="rId23"/>
          <w:footerReference w:type="even" r:id="rId24"/>
          <w:footerReference w:type="default" r:id="rId25"/>
          <w:headerReference w:type="first" r:id="rId26"/>
          <w:footerReference w:type="first" r:id="rId27"/>
          <w:pgSz w:w="11904" w:h="16834"/>
          <w:pgMar w:top="913" w:right="1219" w:bottom="2926" w:left="1962" w:header="720" w:footer="720" w:gutter="0"/>
          <w:cols w:space="720"/>
          <w:titlePg/>
        </w:sectPr>
      </w:pPr>
      <w:r w:rsidRPr="00D72600">
        <w:rPr>
          <w:rFonts w:ascii="Arial" w:hAnsi="Arial" w:cs="Arial"/>
        </w:rPr>
        <w:t xml:space="preserve">Instructed by                  </w:t>
      </w:r>
      <w:r w:rsidR="00465DA6">
        <w:rPr>
          <w:rFonts w:ascii="Arial" w:hAnsi="Arial" w:cs="Arial"/>
        </w:rPr>
        <w:t xml:space="preserve">                          DPP Johannesburg</w:t>
      </w:r>
    </w:p>
    <w:p w:rsidR="005A5DB2" w:rsidRPr="00D72600" w:rsidRDefault="005A5DB2" w:rsidP="005E3F4D">
      <w:pPr>
        <w:pStyle w:val="NoSpacing"/>
        <w:spacing w:line="360" w:lineRule="auto"/>
        <w:ind w:left="0" w:right="505" w:firstLine="0"/>
        <w:rPr>
          <w:rFonts w:ascii="Arial" w:hAnsi="Arial" w:cs="Arial"/>
        </w:rPr>
      </w:pPr>
    </w:p>
    <w:sectPr w:rsidR="005A5DB2" w:rsidRPr="00D72600">
      <w:headerReference w:type="even" r:id="rId28"/>
      <w:headerReference w:type="default" r:id="rId29"/>
      <w:footerReference w:type="even" r:id="rId30"/>
      <w:footerReference w:type="default" r:id="rId31"/>
      <w:headerReference w:type="first" r:id="rId32"/>
      <w:footerReference w:type="first" r:id="rId33"/>
      <w:pgSz w:w="11904" w:h="16834"/>
      <w:pgMar w:top="1622" w:right="1752" w:bottom="2713" w:left="1973" w:header="922" w:footer="13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6A" w:rsidRDefault="00CF596A">
      <w:pPr>
        <w:spacing w:after="0" w:line="240" w:lineRule="auto"/>
      </w:pPr>
      <w:r>
        <w:separator/>
      </w:r>
    </w:p>
  </w:endnote>
  <w:endnote w:type="continuationSeparator" w:id="0">
    <w:p w:rsidR="00CF596A" w:rsidRDefault="00CF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0" w:line="259" w:lineRule="auto"/>
      <w:ind w:left="0" w:right="-139" w:firstLine="0"/>
      <w:jc w:val="right"/>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7E5C9F" w:rsidRDefault="00E10765">
    <w:pPr>
      <w:spacing w:after="0" w:line="259" w:lineRule="auto"/>
      <w:ind w:left="0" w:right="-139" w:firstLine="0"/>
      <w:jc w:val="right"/>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Default="00E10765">
    <w:pPr>
      <w:ind w:right="260"/>
      <w:rPr>
        <w:color w:val="222A35" w:themeColor="text2" w:themeShade="80"/>
        <w:sz w:val="26"/>
        <w:szCs w:val="26"/>
      </w:rPr>
    </w:pPr>
    <w:r>
      <w:rPr>
        <w:noProof/>
        <w:color w:val="44546A" w:themeColor="text2"/>
        <w:sz w:val="26"/>
        <w:szCs w:val="26"/>
        <w:lang w:val="en-ZA" w:eastAsia="en-ZA"/>
      </w:rPr>
      <mc:AlternateContent>
        <mc:Choice Requires="wps">
          <w:drawing>
            <wp:anchor distT="0" distB="0" distL="114300" distR="114300" simplePos="0" relativeHeight="251661312" behindDoc="0" locked="0" layoutInCell="1" allowOverlap="1" wp14:anchorId="57E3A1E7" wp14:editId="52C6FA27">
              <wp:simplePos x="0" y="0"/>
              <wp:positionH relativeFrom="page">
                <wp:posOffset>5800725</wp:posOffset>
              </wp:positionH>
              <wp:positionV relativeFrom="page">
                <wp:posOffset>9782175</wp:posOffset>
              </wp:positionV>
              <wp:extent cx="1543050" cy="3130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305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765" w:rsidRPr="00DC3E92" w:rsidRDefault="00E10765">
                          <w:pPr>
                            <w:spacing w:after="0"/>
                            <w:jc w:val="center"/>
                            <w:rPr>
                              <w:color w:val="222A35" w:themeColor="text2" w:themeShade="80"/>
                              <w:sz w:val="26"/>
                              <w:szCs w:val="26"/>
                              <w:lang w:val="en-ZA"/>
                            </w:rPr>
                          </w:pPr>
                          <w:r>
                            <w:rPr>
                              <w:color w:val="222A35" w:themeColor="text2" w:themeShade="80"/>
                              <w:sz w:val="26"/>
                              <w:szCs w:val="26"/>
                              <w:lang w:val="en-ZA"/>
                            </w:rPr>
                            <w:t xml:space="preserve">                 </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7E3A1E7" id="_x0000_t202" coordsize="21600,21600" o:spt="202" path="m,l,21600r21600,l21600,xe">
              <v:stroke joinstyle="miter"/>
              <v:path gradientshapeok="t" o:connecttype="rect"/>
            </v:shapetype>
            <v:shape id="Text Box 6" o:spid="_x0000_s1027" type="#_x0000_t202" style="position:absolute;left:0;text-align:left;margin-left:456.75pt;margin-top:770.25pt;width:121.5pt;height:24.65pt;z-index:251661312;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" fillcolor="white [3201]" stroked="f" strokeweight=".5pt">
              <v:textbox style="mso-fit-shape-to-text:t" inset="0,,0">
                <w:txbxContent>
                  <w:p w:rsidR="00E10765" w:rsidRPr="00DC3E92" w:rsidRDefault="00E10765">
                    <w:pPr>
                      <w:spacing w:after="0"/>
                      <w:jc w:val="center"/>
                      <w:rPr>
                        <w:color w:val="222A35" w:themeColor="text2" w:themeShade="80"/>
                        <w:sz w:val="26"/>
                        <w:szCs w:val="26"/>
                        <w:lang w:val="en-ZA"/>
                      </w:rPr>
                    </w:pPr>
                    <w:r>
                      <w:rPr>
                        <w:color w:val="222A35" w:themeColor="text2" w:themeShade="80"/>
                        <w:sz w:val="26"/>
                        <w:szCs w:val="26"/>
                        <w:lang w:val="en-ZA"/>
                      </w:rPr>
                      <w:t xml:space="preserve">                 </w:t>
                    </w:r>
                  </w:p>
                </w:txbxContent>
              </v:textbox>
              <w10:wrap anchorx="page" anchory="page"/>
            </v:shape>
          </w:pict>
        </mc:Fallback>
      </mc:AlternateContent>
    </w:r>
  </w:p>
  <w:p w:rsidR="00E10765" w:rsidRDefault="00E1076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0" w:line="259" w:lineRule="auto"/>
      <w:ind w:left="0" w:right="-672" w:firstLine="0"/>
      <w:jc w:val="right"/>
      <w:rPr>
        <w:rFonts w:ascii="Arial" w:hAnsi="Arial" w:cs="Arial"/>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0" w:line="259" w:lineRule="auto"/>
      <w:ind w:left="0" w:right="-672" w:firstLine="0"/>
      <w:jc w:val="right"/>
      <w:rPr>
        <w:rFonts w:ascii="Arial" w:hAnsi="Arial" w:cs="Arial"/>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Default="00E10765">
    <w:pPr>
      <w:spacing w:after="0" w:line="259" w:lineRule="auto"/>
      <w:ind w:left="0" w:right="-672" w:firstLine="0"/>
      <w:jc w:val="right"/>
    </w:pPr>
    <w:r>
      <w:rPr>
        <w:sz w:val="34"/>
      </w:rPr>
      <w:t>013-</w:t>
    </w:r>
    <w:r>
      <w:rPr>
        <w:sz w:val="34"/>
      </w:rPr>
      <w:fldChar w:fldCharType="begin"/>
    </w:r>
    <w:r>
      <w:rPr>
        <w:sz w:val="34"/>
      </w:rPr>
      <w:instrText xml:space="preserve"> PAGE   \* MERGEFORMAT </w:instrText>
    </w:r>
    <w:r>
      <w:rPr>
        <w:sz w:val="34"/>
      </w:rPr>
      <w:fldChar w:fldCharType="separate"/>
    </w:r>
    <w:r>
      <w:rPr>
        <w:sz w:val="34"/>
      </w:rPr>
      <w:t>6</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6A" w:rsidRDefault="00CF596A">
      <w:pPr>
        <w:spacing w:after="0" w:line="240" w:lineRule="auto"/>
      </w:pPr>
      <w:r>
        <w:separator/>
      </w:r>
    </w:p>
  </w:footnote>
  <w:footnote w:type="continuationSeparator" w:id="0">
    <w:p w:rsidR="00CF596A" w:rsidRDefault="00CF596A">
      <w:pPr>
        <w:spacing w:after="0" w:line="240" w:lineRule="auto"/>
      </w:pPr>
      <w:r>
        <w:continuationSeparator/>
      </w:r>
    </w:p>
  </w:footnote>
  <w:footnote w:id="1">
    <w:p w:rsidR="00E10765" w:rsidRPr="00D627DF" w:rsidRDefault="00E10765" w:rsidP="00FA07C1">
      <w:pPr>
        <w:pStyle w:val="NoSpacing"/>
        <w:ind w:left="567"/>
        <w:rPr>
          <w:sz w:val="16"/>
          <w:szCs w:val="16"/>
          <w:lang w:val="en-ZA"/>
        </w:rPr>
      </w:pPr>
      <w:r w:rsidRPr="007858E1">
        <w:rPr>
          <w:rStyle w:val="FootnoteReference"/>
          <w:sz w:val="20"/>
          <w:szCs w:val="20"/>
        </w:rPr>
        <w:footnoteRef/>
      </w:r>
      <w:r w:rsidRPr="007858E1">
        <w:rPr>
          <w:sz w:val="20"/>
          <w:szCs w:val="20"/>
        </w:rPr>
        <w:t xml:space="preserve"> </w:t>
      </w:r>
      <w:r w:rsidRPr="00D627DF">
        <w:rPr>
          <w:rFonts w:ascii="Arial" w:hAnsi="Arial" w:cs="Arial"/>
          <w:sz w:val="16"/>
          <w:szCs w:val="16"/>
        </w:rPr>
        <w:t>Record: Vol 2 - page 21</w:t>
      </w:r>
    </w:p>
  </w:footnote>
  <w:footnote w:id="2">
    <w:p w:rsidR="00E10765" w:rsidRPr="00D627DF" w:rsidRDefault="00E10765" w:rsidP="00FA07C1">
      <w:pPr>
        <w:pStyle w:val="NoSpacing"/>
        <w:ind w:left="567" w:right="505"/>
        <w:rPr>
          <w:rFonts w:ascii="Arial" w:hAnsi="Arial" w:cs="Arial"/>
          <w:sz w:val="16"/>
          <w:szCs w:val="16"/>
          <w:lang w:val="en-ZA"/>
        </w:rPr>
      </w:pPr>
      <w:r w:rsidRPr="007858E1">
        <w:rPr>
          <w:rStyle w:val="FootnoteReference"/>
          <w:i/>
          <w:sz w:val="20"/>
          <w:szCs w:val="20"/>
        </w:rPr>
        <w:footnoteRef/>
      </w:r>
      <w:r w:rsidRPr="007858E1">
        <w:rPr>
          <w:sz w:val="20"/>
          <w:szCs w:val="20"/>
        </w:rPr>
        <w:t xml:space="preserve"> </w:t>
      </w:r>
      <w:r w:rsidRPr="00D627DF">
        <w:rPr>
          <w:rFonts w:ascii="Arial" w:hAnsi="Arial" w:cs="Arial"/>
          <w:sz w:val="16"/>
          <w:szCs w:val="16"/>
        </w:rPr>
        <w:t>Record: vol 2 pages 22 - 23</w:t>
      </w:r>
    </w:p>
  </w:footnote>
  <w:footnote w:id="3">
    <w:p w:rsidR="00E10765" w:rsidRPr="00D627DF" w:rsidRDefault="00E10765" w:rsidP="00FA07C1">
      <w:pPr>
        <w:pStyle w:val="NoSpacing"/>
        <w:ind w:left="567" w:right="505"/>
        <w:rPr>
          <w:rFonts w:ascii="Arial" w:hAnsi="Arial" w:cs="Arial"/>
          <w:sz w:val="16"/>
          <w:szCs w:val="16"/>
          <w:lang w:val="en-ZA"/>
        </w:rPr>
      </w:pPr>
      <w:r w:rsidRPr="007858E1">
        <w:rPr>
          <w:rStyle w:val="FootnoteReference"/>
          <w:rFonts w:ascii="Arial" w:hAnsi="Arial" w:cs="Arial"/>
          <w:i/>
          <w:sz w:val="20"/>
          <w:szCs w:val="20"/>
        </w:rPr>
        <w:footnoteRef/>
      </w:r>
      <w:r w:rsidRPr="007858E1">
        <w:rPr>
          <w:rFonts w:ascii="Arial" w:hAnsi="Arial" w:cs="Arial"/>
          <w:sz w:val="20"/>
          <w:szCs w:val="20"/>
        </w:rPr>
        <w:t xml:space="preserve"> </w:t>
      </w:r>
      <w:r w:rsidRPr="00D627DF">
        <w:rPr>
          <w:rFonts w:ascii="Arial" w:hAnsi="Arial" w:cs="Arial"/>
          <w:sz w:val="16"/>
          <w:szCs w:val="16"/>
        </w:rPr>
        <w:t>Record: Vol 2 pages 23 -24</w:t>
      </w:r>
    </w:p>
  </w:footnote>
  <w:footnote w:id="4">
    <w:p w:rsidR="00E10765" w:rsidRPr="00D627DF" w:rsidRDefault="00E10765" w:rsidP="00FA07C1">
      <w:pPr>
        <w:pStyle w:val="NoSpacing"/>
        <w:ind w:left="567" w:right="505"/>
        <w:rPr>
          <w:rFonts w:ascii="Arial" w:hAnsi="Arial" w:cs="Arial"/>
          <w:sz w:val="16"/>
          <w:szCs w:val="16"/>
          <w:lang w:val="en-ZA"/>
        </w:rPr>
      </w:pPr>
      <w:r w:rsidRPr="007858E1">
        <w:rPr>
          <w:rStyle w:val="FootnoteReference"/>
          <w:rFonts w:ascii="Arial" w:hAnsi="Arial" w:cs="Arial"/>
          <w:sz w:val="20"/>
          <w:szCs w:val="20"/>
        </w:rPr>
        <w:footnoteRef/>
      </w:r>
      <w:r w:rsidRPr="00D627DF">
        <w:rPr>
          <w:rFonts w:ascii="Arial" w:hAnsi="Arial" w:cs="Arial"/>
          <w:sz w:val="16"/>
          <w:szCs w:val="16"/>
        </w:rPr>
        <w:t xml:space="preserve"> Record: Vol 2 page 23</w:t>
      </w:r>
    </w:p>
  </w:footnote>
  <w:footnote w:id="5">
    <w:p w:rsidR="00E10765" w:rsidRPr="00D627DF" w:rsidRDefault="00E10765" w:rsidP="00FA07C1">
      <w:pPr>
        <w:pStyle w:val="NoSpacing"/>
        <w:ind w:left="567" w:right="505"/>
        <w:rPr>
          <w:rFonts w:ascii="Arial" w:hAnsi="Arial" w:cs="Arial"/>
          <w:sz w:val="16"/>
          <w:szCs w:val="16"/>
        </w:rPr>
      </w:pPr>
      <w:r w:rsidRPr="007858E1">
        <w:rPr>
          <w:rStyle w:val="FootnoteReference"/>
          <w:rFonts w:ascii="Arial" w:hAnsi="Arial" w:cs="Arial"/>
          <w:sz w:val="20"/>
          <w:szCs w:val="20"/>
        </w:rPr>
        <w:footnoteRef/>
      </w:r>
      <w:r w:rsidRPr="007858E1">
        <w:rPr>
          <w:rFonts w:ascii="Arial" w:hAnsi="Arial" w:cs="Arial"/>
          <w:sz w:val="20"/>
          <w:szCs w:val="20"/>
        </w:rPr>
        <w:t xml:space="preserve"> </w:t>
      </w:r>
      <w:r w:rsidRPr="00D627DF">
        <w:rPr>
          <w:rFonts w:ascii="Arial" w:hAnsi="Arial" w:cs="Arial"/>
          <w:sz w:val="16"/>
          <w:szCs w:val="16"/>
        </w:rPr>
        <w:t>Record: Vol 2 pages 24-25</w:t>
      </w:r>
    </w:p>
  </w:footnote>
  <w:footnote w:id="6">
    <w:p w:rsidR="00E10765" w:rsidRPr="00D627DF" w:rsidRDefault="00E10765" w:rsidP="00FA07C1">
      <w:pPr>
        <w:pStyle w:val="NoSpacing"/>
        <w:ind w:left="567" w:right="505" w:hanging="646"/>
        <w:rPr>
          <w:rFonts w:ascii="Arial" w:hAnsi="Arial" w:cs="Arial"/>
          <w:lang w:val="en-ZA"/>
        </w:rPr>
      </w:pPr>
      <w:r w:rsidRPr="00D627DF">
        <w:rPr>
          <w:sz w:val="16"/>
          <w:szCs w:val="16"/>
        </w:rPr>
        <w:footnoteRef/>
      </w:r>
      <w:r w:rsidRPr="00D627DF">
        <w:rPr>
          <w:sz w:val="16"/>
          <w:szCs w:val="16"/>
        </w:rPr>
        <w:t xml:space="preserve"> </w:t>
      </w:r>
      <w:r w:rsidRPr="00D627DF">
        <w:rPr>
          <w:rFonts w:ascii="Arial" w:hAnsi="Arial" w:cs="Arial"/>
          <w:sz w:val="16"/>
          <w:szCs w:val="16"/>
        </w:rPr>
        <w:t>Record: Vol 3 page 147 'S' lines 24 -25</w:t>
      </w:r>
    </w:p>
  </w:footnote>
  <w:footnote w:id="7">
    <w:p w:rsidR="00E10765" w:rsidRPr="00602693" w:rsidRDefault="00E10765" w:rsidP="00FA07C1">
      <w:pPr>
        <w:pStyle w:val="NoSpacing"/>
        <w:ind w:left="567" w:right="505" w:hanging="646"/>
        <w:rPr>
          <w:rFonts w:ascii="Arial" w:hAnsi="Arial" w:cs="Arial"/>
          <w:lang w:val="en-ZA"/>
        </w:rPr>
      </w:pPr>
      <w:r w:rsidRPr="007858E1">
        <w:rPr>
          <w:rStyle w:val="FootnoteReference"/>
          <w:rFonts w:ascii="Arial" w:hAnsi="Arial" w:cs="Arial"/>
          <w:sz w:val="20"/>
          <w:szCs w:val="20"/>
        </w:rPr>
        <w:footnoteRef/>
      </w:r>
      <w:r w:rsidRPr="007858E1">
        <w:rPr>
          <w:rFonts w:ascii="Arial" w:hAnsi="Arial" w:cs="Arial"/>
          <w:sz w:val="20"/>
          <w:szCs w:val="20"/>
        </w:rPr>
        <w:t xml:space="preserve"> </w:t>
      </w:r>
      <w:r w:rsidRPr="00D627DF">
        <w:rPr>
          <w:rFonts w:ascii="Arial" w:hAnsi="Arial" w:cs="Arial"/>
          <w:sz w:val="16"/>
          <w:szCs w:val="16"/>
        </w:rPr>
        <w:t>Record: vol 1 pages 1 'OO', 1 'RR  Vol 3 pages 177 -181</w:t>
      </w:r>
      <w:r w:rsidRPr="00602693">
        <w:rPr>
          <w:rFonts w:ascii="Arial" w:hAnsi="Arial" w:cs="Arial"/>
          <w:lang w:val="en-ZA"/>
        </w:rPr>
        <w:tab/>
      </w:r>
      <w:r w:rsidRPr="00602693">
        <w:rPr>
          <w:rFonts w:ascii="Arial" w:hAnsi="Arial" w:cs="Arial"/>
          <w:lang w:val="en-ZA"/>
        </w:rPr>
        <w:tab/>
      </w:r>
    </w:p>
  </w:footnote>
  <w:footnote w:id="8">
    <w:p w:rsidR="00E10765" w:rsidRPr="00602693" w:rsidRDefault="00E10765" w:rsidP="00FA07C1">
      <w:pPr>
        <w:pStyle w:val="NoSpacing"/>
        <w:ind w:left="567" w:right="505" w:hanging="646"/>
        <w:rPr>
          <w:sz w:val="16"/>
          <w:szCs w:val="16"/>
          <w:lang w:val="en-ZA"/>
        </w:rPr>
      </w:pPr>
      <w:r w:rsidRPr="007858E1">
        <w:rPr>
          <w:rStyle w:val="FootnoteReference"/>
          <w:rFonts w:ascii="Arial" w:hAnsi="Arial" w:cs="Arial"/>
          <w:sz w:val="20"/>
          <w:szCs w:val="20"/>
        </w:rPr>
        <w:footnoteRef/>
      </w:r>
      <w:r w:rsidRPr="00602693">
        <w:rPr>
          <w:rFonts w:ascii="Arial" w:hAnsi="Arial" w:cs="Arial"/>
          <w:sz w:val="16"/>
          <w:szCs w:val="16"/>
        </w:rPr>
        <w:t xml:space="preserve"> Record: Vol 1 page 1 TT</w:t>
      </w:r>
    </w:p>
  </w:footnote>
  <w:footnote w:id="9">
    <w:p w:rsidR="00E10765" w:rsidRPr="00AD0CA8" w:rsidRDefault="00E10765" w:rsidP="00FA07C1">
      <w:pPr>
        <w:pStyle w:val="NoSpacing"/>
        <w:ind w:left="567"/>
        <w:rPr>
          <w:sz w:val="16"/>
          <w:szCs w:val="16"/>
          <w:lang w:val="en-ZA"/>
        </w:rPr>
      </w:pPr>
      <w:r w:rsidRPr="00FC4422">
        <w:rPr>
          <w:rStyle w:val="FootnoteReference"/>
          <w:sz w:val="20"/>
          <w:szCs w:val="20"/>
        </w:rPr>
        <w:footnoteRef/>
      </w:r>
      <w:r w:rsidRPr="00FC4422">
        <w:rPr>
          <w:sz w:val="20"/>
          <w:szCs w:val="20"/>
        </w:rPr>
        <w:t xml:space="preserve"> </w:t>
      </w:r>
      <w:r w:rsidRPr="00AD0CA8">
        <w:rPr>
          <w:rFonts w:ascii="Arial" w:hAnsi="Arial" w:cs="Arial"/>
          <w:sz w:val="16"/>
          <w:szCs w:val="16"/>
        </w:rPr>
        <w:t>Record: Vol 3 pages 201 206</w:t>
      </w:r>
    </w:p>
  </w:footnote>
  <w:footnote w:id="10">
    <w:p w:rsidR="00E10765" w:rsidRPr="00AD0CA8" w:rsidRDefault="00E10765" w:rsidP="00FA07C1">
      <w:pPr>
        <w:pStyle w:val="NoSpacing"/>
        <w:ind w:left="567" w:right="505" w:hanging="646"/>
        <w:rPr>
          <w:rFonts w:ascii="Arial" w:hAnsi="Arial" w:cs="Arial"/>
          <w:sz w:val="16"/>
          <w:szCs w:val="16"/>
        </w:rPr>
      </w:pPr>
      <w:r w:rsidRPr="00FC4422">
        <w:rPr>
          <w:rStyle w:val="FootnoteReference"/>
          <w:rFonts w:ascii="Arial" w:hAnsi="Arial" w:cs="Arial"/>
          <w:sz w:val="20"/>
          <w:szCs w:val="20"/>
        </w:rPr>
        <w:footnoteRef/>
      </w:r>
      <w:r w:rsidRPr="00FC4422">
        <w:rPr>
          <w:rFonts w:ascii="Arial" w:hAnsi="Arial" w:cs="Arial"/>
          <w:sz w:val="20"/>
          <w:szCs w:val="20"/>
        </w:rPr>
        <w:t xml:space="preserve"> </w:t>
      </w:r>
      <w:r w:rsidRPr="00AD0CA8">
        <w:rPr>
          <w:rFonts w:ascii="Arial" w:hAnsi="Arial" w:cs="Arial"/>
          <w:sz w:val="16"/>
          <w:szCs w:val="16"/>
        </w:rPr>
        <w:t>Record: Vol 2 pages 25-33</w:t>
      </w:r>
    </w:p>
  </w:footnote>
  <w:footnote w:id="11">
    <w:p w:rsidR="00E10765" w:rsidRPr="00AD0CA8" w:rsidRDefault="00E10765" w:rsidP="00FA07C1">
      <w:pPr>
        <w:pStyle w:val="NoSpacing"/>
        <w:ind w:left="567" w:right="505" w:hanging="646"/>
        <w:rPr>
          <w:rFonts w:ascii="Arial" w:hAnsi="Arial" w:cs="Arial"/>
          <w:sz w:val="16"/>
          <w:szCs w:val="16"/>
        </w:rPr>
      </w:pPr>
      <w:r w:rsidRPr="00FC4422">
        <w:rPr>
          <w:rStyle w:val="FootnoteReference"/>
          <w:rFonts w:ascii="Arial" w:hAnsi="Arial" w:cs="Arial"/>
          <w:sz w:val="20"/>
          <w:szCs w:val="20"/>
        </w:rPr>
        <w:footnoteRef/>
      </w:r>
      <w:r w:rsidRPr="00FC4422">
        <w:rPr>
          <w:rFonts w:ascii="Arial" w:hAnsi="Arial" w:cs="Arial"/>
          <w:sz w:val="20"/>
          <w:szCs w:val="20"/>
        </w:rPr>
        <w:t xml:space="preserve"> </w:t>
      </w:r>
      <w:r w:rsidRPr="00AD0CA8">
        <w:rPr>
          <w:rFonts w:ascii="Arial" w:hAnsi="Arial" w:cs="Arial"/>
          <w:sz w:val="16"/>
          <w:szCs w:val="16"/>
        </w:rPr>
        <w:t>Record: Vol 2 pages 20-21</w:t>
      </w:r>
    </w:p>
  </w:footnote>
  <w:footnote w:id="12">
    <w:p w:rsidR="00E10765" w:rsidRPr="00AD0CA8" w:rsidRDefault="00E10765" w:rsidP="00FA07C1">
      <w:pPr>
        <w:pStyle w:val="NoSpacing"/>
        <w:ind w:left="567" w:right="505" w:hanging="646"/>
        <w:rPr>
          <w:rFonts w:ascii="Arial" w:hAnsi="Arial" w:cs="Arial"/>
          <w:sz w:val="16"/>
          <w:szCs w:val="16"/>
        </w:rPr>
      </w:pPr>
      <w:r w:rsidRPr="00FC4422">
        <w:rPr>
          <w:rStyle w:val="FootnoteReference"/>
          <w:rFonts w:ascii="Arial" w:hAnsi="Arial" w:cs="Arial"/>
          <w:sz w:val="20"/>
          <w:szCs w:val="20"/>
        </w:rPr>
        <w:footnoteRef/>
      </w:r>
      <w:r w:rsidRPr="00FC4422">
        <w:rPr>
          <w:rFonts w:ascii="Arial" w:hAnsi="Arial" w:cs="Arial"/>
          <w:sz w:val="20"/>
          <w:szCs w:val="20"/>
        </w:rPr>
        <w:t xml:space="preserve"> </w:t>
      </w:r>
      <w:r w:rsidRPr="00AD0CA8">
        <w:rPr>
          <w:rFonts w:ascii="Arial" w:hAnsi="Arial" w:cs="Arial"/>
          <w:sz w:val="16"/>
          <w:szCs w:val="16"/>
        </w:rPr>
        <w:t>Record: Vol 2 page 26, 31</w:t>
      </w:r>
    </w:p>
  </w:footnote>
  <w:footnote w:id="13">
    <w:p w:rsidR="00E10765" w:rsidRPr="00AD0CA8" w:rsidRDefault="00E10765" w:rsidP="00FA07C1">
      <w:pPr>
        <w:pStyle w:val="NoSpacing"/>
        <w:spacing w:line="360" w:lineRule="auto"/>
        <w:ind w:left="567" w:right="505" w:hanging="646"/>
        <w:rPr>
          <w:rFonts w:ascii="Arial" w:hAnsi="Arial" w:cs="Arial"/>
          <w:color w:val="000000" w:themeColor="text1"/>
          <w:sz w:val="16"/>
          <w:szCs w:val="16"/>
        </w:rPr>
      </w:pPr>
      <w:r w:rsidRPr="00FC4422">
        <w:rPr>
          <w:rStyle w:val="FootnoteReference"/>
          <w:rFonts w:ascii="Arial" w:hAnsi="Arial" w:cs="Arial"/>
          <w:color w:val="000000" w:themeColor="text1"/>
          <w:sz w:val="20"/>
          <w:szCs w:val="20"/>
        </w:rPr>
        <w:footnoteRef/>
      </w:r>
      <w:r w:rsidRPr="00FC4422">
        <w:rPr>
          <w:rFonts w:ascii="Arial" w:hAnsi="Arial" w:cs="Arial"/>
          <w:color w:val="000000" w:themeColor="text1"/>
          <w:sz w:val="20"/>
          <w:szCs w:val="20"/>
        </w:rPr>
        <w:t xml:space="preserve"> </w:t>
      </w:r>
      <w:r w:rsidRPr="00AD0CA8">
        <w:rPr>
          <w:rFonts w:ascii="Arial" w:hAnsi="Arial" w:cs="Arial"/>
          <w:color w:val="000000" w:themeColor="text1"/>
          <w:sz w:val="16"/>
          <w:szCs w:val="16"/>
        </w:rPr>
        <w:t>Record: Vol 2 page 32 lines 2 -5, 39</w:t>
      </w:r>
      <w:r w:rsidRPr="00AD0CA8">
        <w:rPr>
          <w:rFonts w:ascii="Arial" w:hAnsi="Arial" w:cs="Arial"/>
          <w:color w:val="000000" w:themeColor="text1"/>
          <w:sz w:val="16"/>
          <w:szCs w:val="16"/>
        </w:rPr>
        <w:tab/>
      </w:r>
    </w:p>
  </w:footnote>
  <w:footnote w:id="14">
    <w:p w:rsidR="00E10765" w:rsidRPr="007D39FB" w:rsidRDefault="00E10765" w:rsidP="00E956E5">
      <w:pPr>
        <w:pStyle w:val="NoSpacing"/>
        <w:ind w:left="-851" w:right="505" w:firstLine="851"/>
        <w:rPr>
          <w:rFonts w:ascii="Arial" w:hAnsi="Arial" w:cs="Arial"/>
          <w:sz w:val="16"/>
          <w:szCs w:val="16"/>
        </w:rPr>
      </w:pPr>
      <w:r w:rsidRPr="00E23CA2">
        <w:rPr>
          <w:rStyle w:val="FootnoteReference"/>
          <w:rFonts w:ascii="Arial" w:hAnsi="Arial" w:cs="Arial"/>
          <w:sz w:val="20"/>
          <w:szCs w:val="20"/>
        </w:rPr>
        <w:footnoteRef/>
      </w:r>
      <w:r w:rsidRPr="00E23CA2">
        <w:rPr>
          <w:rFonts w:ascii="Arial" w:hAnsi="Arial" w:cs="Arial"/>
          <w:sz w:val="20"/>
          <w:szCs w:val="20"/>
        </w:rPr>
        <w:t xml:space="preserve"> </w:t>
      </w:r>
      <w:r w:rsidRPr="007D39FB">
        <w:rPr>
          <w:rFonts w:ascii="Arial" w:hAnsi="Arial" w:cs="Arial"/>
          <w:sz w:val="16"/>
          <w:szCs w:val="16"/>
        </w:rPr>
        <w:t>Record: Vol 2 page 27 Iines 10-19</w:t>
      </w:r>
    </w:p>
  </w:footnote>
  <w:footnote w:id="15">
    <w:p w:rsidR="00E10765" w:rsidRPr="007D39FB" w:rsidRDefault="00E10765" w:rsidP="00E956E5">
      <w:pPr>
        <w:pStyle w:val="NoSpacing"/>
        <w:ind w:left="-851" w:right="505" w:firstLine="851"/>
        <w:rPr>
          <w:rFonts w:ascii="Arial" w:hAnsi="Arial" w:cs="Arial"/>
          <w:sz w:val="16"/>
          <w:szCs w:val="16"/>
        </w:rPr>
      </w:pPr>
      <w:r w:rsidRPr="00E23CA2">
        <w:rPr>
          <w:rStyle w:val="FootnoteReference"/>
          <w:rFonts w:ascii="Arial" w:hAnsi="Arial" w:cs="Arial"/>
          <w:sz w:val="20"/>
          <w:szCs w:val="20"/>
        </w:rPr>
        <w:footnoteRef/>
      </w:r>
      <w:r w:rsidRPr="007D39FB">
        <w:rPr>
          <w:rFonts w:ascii="Arial" w:hAnsi="Arial" w:cs="Arial"/>
          <w:sz w:val="16"/>
          <w:szCs w:val="16"/>
        </w:rPr>
        <w:t xml:space="preserve"> Record: Vol 2 pages 28 -29; 31</w:t>
      </w:r>
    </w:p>
  </w:footnote>
  <w:footnote w:id="16">
    <w:p w:rsidR="00E10765" w:rsidRPr="007D39FB" w:rsidRDefault="00E10765" w:rsidP="00E956E5">
      <w:pPr>
        <w:pStyle w:val="NoSpacing"/>
        <w:ind w:left="-851" w:right="505" w:firstLine="851"/>
        <w:rPr>
          <w:rFonts w:ascii="Arial" w:hAnsi="Arial" w:cs="Arial"/>
          <w:sz w:val="16"/>
          <w:szCs w:val="16"/>
          <w:lang w:val="en-ZA"/>
        </w:rPr>
      </w:pPr>
      <w:r w:rsidRPr="00E23CA2">
        <w:rPr>
          <w:rStyle w:val="FootnoteReference"/>
          <w:rFonts w:ascii="Arial" w:hAnsi="Arial" w:cs="Arial"/>
          <w:sz w:val="20"/>
          <w:szCs w:val="20"/>
        </w:rPr>
        <w:footnoteRef/>
      </w:r>
      <w:r w:rsidRPr="00E23CA2">
        <w:rPr>
          <w:rFonts w:ascii="Arial" w:hAnsi="Arial" w:cs="Arial"/>
          <w:sz w:val="20"/>
          <w:szCs w:val="20"/>
        </w:rPr>
        <w:t xml:space="preserve"> </w:t>
      </w:r>
      <w:r w:rsidRPr="007D39FB">
        <w:rPr>
          <w:rFonts w:ascii="Arial" w:hAnsi="Arial" w:cs="Arial"/>
          <w:sz w:val="16"/>
          <w:szCs w:val="16"/>
        </w:rPr>
        <w:t>Record: Vol 2 page 28 lines 15- 25</w:t>
      </w:r>
    </w:p>
  </w:footnote>
  <w:footnote w:id="17">
    <w:p w:rsidR="00E10765" w:rsidRPr="007D39FB" w:rsidRDefault="00E10765" w:rsidP="00E956E5">
      <w:pPr>
        <w:pStyle w:val="NoSpacing"/>
        <w:ind w:left="-851" w:right="505" w:firstLine="851"/>
        <w:rPr>
          <w:rFonts w:ascii="Arial" w:hAnsi="Arial" w:cs="Arial"/>
          <w:color w:val="000000" w:themeColor="text1"/>
          <w:sz w:val="16"/>
          <w:szCs w:val="16"/>
        </w:rPr>
      </w:pPr>
      <w:r w:rsidRPr="00E23CA2">
        <w:rPr>
          <w:rStyle w:val="FootnoteReference"/>
          <w:rFonts w:ascii="Arial" w:hAnsi="Arial" w:cs="Arial"/>
          <w:color w:val="000000" w:themeColor="text1"/>
          <w:sz w:val="20"/>
          <w:szCs w:val="20"/>
        </w:rPr>
        <w:footnoteRef/>
      </w:r>
      <w:r w:rsidRPr="00E23CA2">
        <w:rPr>
          <w:rFonts w:ascii="Arial" w:hAnsi="Arial" w:cs="Arial"/>
          <w:color w:val="000000" w:themeColor="text1"/>
          <w:sz w:val="20"/>
          <w:szCs w:val="20"/>
        </w:rPr>
        <w:t xml:space="preserve"> </w:t>
      </w:r>
      <w:r w:rsidRPr="007D39FB">
        <w:rPr>
          <w:rFonts w:ascii="Arial" w:hAnsi="Arial" w:cs="Arial"/>
          <w:color w:val="000000" w:themeColor="text1"/>
          <w:sz w:val="16"/>
          <w:szCs w:val="16"/>
        </w:rPr>
        <w:t>Record: Vol 2 page 29 -31</w:t>
      </w:r>
    </w:p>
  </w:footnote>
  <w:footnote w:id="18">
    <w:p w:rsidR="00E10765" w:rsidRPr="007D39FB" w:rsidRDefault="00E10765" w:rsidP="00E956E5">
      <w:pPr>
        <w:pStyle w:val="NoSpacing"/>
        <w:ind w:left="-851" w:right="505" w:firstLine="851"/>
        <w:rPr>
          <w:rFonts w:ascii="Arial" w:hAnsi="Arial" w:cs="Arial"/>
          <w:color w:val="000000" w:themeColor="text1"/>
          <w:sz w:val="16"/>
          <w:szCs w:val="16"/>
        </w:rPr>
      </w:pPr>
      <w:r w:rsidRPr="00E23CA2">
        <w:rPr>
          <w:rStyle w:val="FootnoteReference"/>
          <w:rFonts w:ascii="Arial" w:hAnsi="Arial" w:cs="Arial"/>
          <w:color w:val="000000" w:themeColor="text1"/>
          <w:sz w:val="20"/>
          <w:szCs w:val="20"/>
        </w:rPr>
        <w:footnoteRef/>
      </w:r>
      <w:r w:rsidRPr="00E23CA2">
        <w:rPr>
          <w:rFonts w:ascii="Arial" w:hAnsi="Arial" w:cs="Arial"/>
          <w:color w:val="000000" w:themeColor="text1"/>
          <w:sz w:val="20"/>
          <w:szCs w:val="20"/>
        </w:rPr>
        <w:t xml:space="preserve"> </w:t>
      </w:r>
      <w:r w:rsidRPr="007D39FB">
        <w:rPr>
          <w:rFonts w:ascii="Arial" w:hAnsi="Arial" w:cs="Arial"/>
          <w:color w:val="000000" w:themeColor="text1"/>
          <w:sz w:val="16"/>
          <w:szCs w:val="16"/>
        </w:rPr>
        <w:t>Record: Vol 2 page 32 lines 10 — 13</w:t>
      </w:r>
    </w:p>
  </w:footnote>
  <w:footnote w:id="19">
    <w:p w:rsidR="00E10765" w:rsidRPr="007D39FB" w:rsidRDefault="00E10765" w:rsidP="00E956E5">
      <w:pPr>
        <w:pStyle w:val="NoSpacing"/>
        <w:ind w:left="-851" w:right="505" w:firstLine="851"/>
        <w:rPr>
          <w:rFonts w:ascii="Arial" w:hAnsi="Arial" w:cs="Arial"/>
          <w:color w:val="000000" w:themeColor="text1"/>
          <w:sz w:val="16"/>
          <w:szCs w:val="16"/>
        </w:rPr>
      </w:pPr>
      <w:r w:rsidRPr="00E23CA2">
        <w:rPr>
          <w:rStyle w:val="FootnoteReference"/>
          <w:rFonts w:ascii="Arial" w:hAnsi="Arial" w:cs="Arial"/>
          <w:color w:val="000000" w:themeColor="text1"/>
          <w:sz w:val="20"/>
          <w:szCs w:val="20"/>
        </w:rPr>
        <w:footnoteRef/>
      </w:r>
      <w:r w:rsidRPr="007D39FB">
        <w:rPr>
          <w:rFonts w:ascii="Arial" w:hAnsi="Arial" w:cs="Arial"/>
          <w:color w:val="000000" w:themeColor="text1"/>
          <w:sz w:val="16"/>
          <w:szCs w:val="16"/>
        </w:rPr>
        <w:t xml:space="preserve"> Record: Vol 2 page 34- 37</w:t>
      </w:r>
    </w:p>
  </w:footnote>
  <w:footnote w:id="20">
    <w:p w:rsidR="00E10765" w:rsidRPr="007D39FB" w:rsidRDefault="00E10765" w:rsidP="00E956E5">
      <w:pPr>
        <w:pStyle w:val="NoSpacing"/>
        <w:ind w:left="-851" w:right="505" w:firstLine="851"/>
        <w:rPr>
          <w:rFonts w:ascii="Arial" w:hAnsi="Arial" w:cs="Arial"/>
          <w:color w:val="000000" w:themeColor="text1"/>
          <w:sz w:val="16"/>
          <w:szCs w:val="16"/>
          <w:lang w:val="en-ZA"/>
        </w:rPr>
      </w:pPr>
      <w:r w:rsidRPr="00E23CA2">
        <w:rPr>
          <w:rStyle w:val="FootnoteReference"/>
          <w:rFonts w:ascii="Arial" w:hAnsi="Arial" w:cs="Arial"/>
          <w:color w:val="000000" w:themeColor="text1"/>
          <w:sz w:val="20"/>
          <w:szCs w:val="20"/>
        </w:rPr>
        <w:footnoteRef/>
      </w:r>
      <w:r w:rsidRPr="007D39FB">
        <w:rPr>
          <w:rFonts w:ascii="Arial" w:hAnsi="Arial" w:cs="Arial"/>
          <w:color w:val="000000" w:themeColor="text1"/>
          <w:sz w:val="16"/>
          <w:szCs w:val="16"/>
        </w:rPr>
        <w:t xml:space="preserve"> Record: Vol 2 page 40</w:t>
      </w:r>
    </w:p>
  </w:footnote>
  <w:footnote w:id="21">
    <w:p w:rsidR="00E10765" w:rsidRPr="007D39FB" w:rsidRDefault="00E10765" w:rsidP="00E956E5">
      <w:pPr>
        <w:pStyle w:val="NoSpacing"/>
        <w:ind w:left="-851" w:right="505" w:firstLine="851"/>
        <w:rPr>
          <w:rFonts w:ascii="Arial" w:hAnsi="Arial" w:cs="Arial"/>
          <w:color w:val="000000" w:themeColor="text1"/>
          <w:sz w:val="16"/>
          <w:szCs w:val="16"/>
          <w:lang w:val="en-ZA"/>
        </w:rPr>
      </w:pPr>
      <w:r w:rsidRPr="00E23CA2">
        <w:rPr>
          <w:rStyle w:val="FootnoteReference"/>
          <w:rFonts w:ascii="Arial" w:hAnsi="Arial" w:cs="Arial"/>
          <w:color w:val="000000" w:themeColor="text1"/>
          <w:sz w:val="20"/>
          <w:szCs w:val="20"/>
        </w:rPr>
        <w:footnoteRef/>
      </w:r>
      <w:r w:rsidRPr="007D39FB">
        <w:rPr>
          <w:rFonts w:ascii="Arial" w:hAnsi="Arial" w:cs="Arial"/>
          <w:color w:val="000000" w:themeColor="text1"/>
          <w:sz w:val="16"/>
          <w:szCs w:val="16"/>
        </w:rPr>
        <w:t xml:space="preserve"> Record: Vol 2 page 44-45</w:t>
      </w:r>
    </w:p>
  </w:footnote>
  <w:footnote w:id="22">
    <w:p w:rsidR="00E10765" w:rsidRPr="007D39FB" w:rsidRDefault="00E10765" w:rsidP="00F46F35">
      <w:pPr>
        <w:pStyle w:val="NoSpacing"/>
        <w:ind w:left="-142" w:right="505" w:hanging="550"/>
        <w:rPr>
          <w:rFonts w:ascii="Arial" w:hAnsi="Arial" w:cs="Arial"/>
          <w:color w:val="000000" w:themeColor="text1"/>
          <w:sz w:val="16"/>
          <w:szCs w:val="16"/>
        </w:rPr>
      </w:pPr>
      <w:r>
        <w:rPr>
          <w:rFonts w:ascii="Arial" w:hAnsi="Arial" w:cs="Arial"/>
          <w:color w:val="000000" w:themeColor="text1"/>
          <w:sz w:val="20"/>
          <w:szCs w:val="20"/>
        </w:rPr>
        <w:t xml:space="preserve">             </w:t>
      </w:r>
      <w:r w:rsidRPr="00E209E8">
        <w:rPr>
          <w:rStyle w:val="FootnoteReference"/>
          <w:rFonts w:ascii="Arial" w:hAnsi="Arial" w:cs="Arial"/>
          <w:color w:val="000000" w:themeColor="text1"/>
          <w:sz w:val="20"/>
          <w:szCs w:val="20"/>
        </w:rPr>
        <w:footnoteRef/>
      </w:r>
      <w:r w:rsidRPr="00E209E8">
        <w:rPr>
          <w:rFonts w:ascii="Arial" w:hAnsi="Arial" w:cs="Arial"/>
          <w:color w:val="000000" w:themeColor="text1"/>
          <w:sz w:val="20"/>
          <w:szCs w:val="20"/>
        </w:rPr>
        <w:t xml:space="preserve"> </w:t>
      </w:r>
      <w:r w:rsidRPr="007D39FB">
        <w:rPr>
          <w:rFonts w:ascii="Arial" w:hAnsi="Arial" w:cs="Arial"/>
          <w:color w:val="000000" w:themeColor="text1"/>
          <w:sz w:val="16"/>
          <w:szCs w:val="16"/>
        </w:rPr>
        <w:t>Record: Vol 2 page 48 lines 1- 10</w:t>
      </w:r>
    </w:p>
  </w:footnote>
  <w:footnote w:id="23">
    <w:p w:rsidR="00E10765" w:rsidRPr="00B23B72" w:rsidRDefault="00E10765" w:rsidP="00F46F35">
      <w:pPr>
        <w:pStyle w:val="NoSpacing"/>
        <w:ind w:left="-142" w:right="505" w:hanging="550"/>
        <w:rPr>
          <w:rFonts w:ascii="Arial" w:hAnsi="Arial" w:cs="Arial"/>
          <w:sz w:val="16"/>
          <w:szCs w:val="16"/>
        </w:rPr>
      </w:pPr>
      <w:r>
        <w:rPr>
          <w:sz w:val="16"/>
          <w:szCs w:val="16"/>
        </w:rPr>
        <w:t xml:space="preserve">                    </w:t>
      </w:r>
      <w:r w:rsidRPr="00F46F35">
        <w:rPr>
          <w:rStyle w:val="FootnoteReference"/>
          <w:rFonts w:ascii="Arial" w:hAnsi="Arial" w:cs="Arial"/>
          <w:color w:val="000000" w:themeColor="text1"/>
          <w:sz w:val="20"/>
          <w:szCs w:val="20"/>
        </w:rPr>
        <w:footnoteRef/>
      </w:r>
      <w:r w:rsidRPr="00B23B72">
        <w:rPr>
          <w:sz w:val="16"/>
          <w:szCs w:val="16"/>
        </w:rPr>
        <w:t xml:space="preserve"> </w:t>
      </w:r>
      <w:r w:rsidRPr="00B23B72">
        <w:rPr>
          <w:rFonts w:ascii="Arial" w:hAnsi="Arial" w:cs="Arial"/>
          <w:sz w:val="16"/>
          <w:szCs w:val="16"/>
        </w:rPr>
        <w:t>Record: Vol 2 page 49</w:t>
      </w:r>
    </w:p>
  </w:footnote>
  <w:footnote w:id="24">
    <w:p w:rsidR="00E10765" w:rsidRPr="00B23B72" w:rsidRDefault="00E10765" w:rsidP="00F46F35">
      <w:pPr>
        <w:pStyle w:val="NoSpacing"/>
        <w:ind w:left="-142" w:right="505" w:hanging="550"/>
        <w:rPr>
          <w:rFonts w:ascii="Arial" w:hAnsi="Arial" w:cs="Arial"/>
          <w:sz w:val="16"/>
          <w:szCs w:val="16"/>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 50</w:t>
      </w:r>
    </w:p>
  </w:footnote>
  <w:footnote w:id="25">
    <w:p w:rsidR="00E10765" w:rsidRPr="00B23B72" w:rsidRDefault="00E10765" w:rsidP="00F46F35">
      <w:pPr>
        <w:pStyle w:val="NoSpacing"/>
        <w:ind w:left="-142" w:right="505" w:hanging="550"/>
        <w:rPr>
          <w:rFonts w:ascii="Arial" w:hAnsi="Arial" w:cs="Arial"/>
          <w:sz w:val="16"/>
          <w:szCs w:val="16"/>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 62 lines 19 -24</w:t>
      </w:r>
    </w:p>
  </w:footnote>
  <w:footnote w:id="26">
    <w:p w:rsidR="00E10765" w:rsidRPr="007D22E6" w:rsidRDefault="00E10765" w:rsidP="00DE5049">
      <w:pPr>
        <w:pStyle w:val="NoSpacing"/>
        <w:ind w:left="1134" w:right="505" w:hanging="1213"/>
        <w:contextualSpacing/>
        <w:rPr>
          <w:lang w:val="en-ZA"/>
        </w:rPr>
      </w:pPr>
      <w:r>
        <w:rPr>
          <w:sz w:val="20"/>
          <w:szCs w:val="20"/>
        </w:rPr>
        <w:t xml:space="preserve">  </w:t>
      </w:r>
      <w:r w:rsidRPr="007D22E6">
        <w:rPr>
          <w:rStyle w:val="FootnoteReference"/>
          <w:sz w:val="20"/>
          <w:szCs w:val="20"/>
        </w:rPr>
        <w:footnoteRef/>
      </w:r>
      <w:r w:rsidRPr="007D22E6">
        <w:rPr>
          <w:sz w:val="20"/>
          <w:szCs w:val="20"/>
        </w:rPr>
        <w:t xml:space="preserve"> </w:t>
      </w:r>
      <w:r w:rsidRPr="007D22E6">
        <w:rPr>
          <w:rFonts w:ascii="Arial" w:hAnsi="Arial" w:cs="Arial"/>
          <w:sz w:val="16"/>
          <w:szCs w:val="16"/>
        </w:rPr>
        <w:t>Record: Vol 2 page 63</w:t>
      </w:r>
    </w:p>
  </w:footnote>
  <w:footnote w:id="27">
    <w:p w:rsidR="00E10765" w:rsidRPr="007D22E6" w:rsidRDefault="00E10765" w:rsidP="00DE5049">
      <w:pPr>
        <w:pStyle w:val="NoSpacing"/>
        <w:ind w:left="1134" w:right="505" w:hanging="1213"/>
        <w:rPr>
          <w:rFonts w:ascii="Arial" w:hAnsi="Arial" w:cs="Arial"/>
          <w:sz w:val="16"/>
          <w:szCs w:val="16"/>
        </w:rPr>
      </w:pPr>
      <w:r>
        <w:rPr>
          <w:rFonts w:ascii="Arial" w:hAnsi="Arial" w:cs="Arial"/>
          <w:sz w:val="20"/>
          <w:szCs w:val="20"/>
        </w:rPr>
        <w:t xml:space="preserve">  </w:t>
      </w:r>
      <w:r w:rsidRPr="007D22E6">
        <w:rPr>
          <w:rStyle w:val="FootnoteReference"/>
          <w:rFonts w:ascii="Arial" w:hAnsi="Arial" w:cs="Arial"/>
          <w:sz w:val="20"/>
          <w:szCs w:val="20"/>
        </w:rPr>
        <w:footnoteRef/>
      </w:r>
      <w:r w:rsidRPr="007D22E6">
        <w:rPr>
          <w:rFonts w:ascii="Arial" w:hAnsi="Arial" w:cs="Arial"/>
          <w:sz w:val="20"/>
          <w:szCs w:val="20"/>
        </w:rPr>
        <w:t xml:space="preserve"> </w:t>
      </w:r>
      <w:r w:rsidRPr="007D22E6">
        <w:rPr>
          <w:rFonts w:ascii="Arial" w:hAnsi="Arial" w:cs="Arial"/>
          <w:sz w:val="16"/>
          <w:szCs w:val="16"/>
        </w:rPr>
        <w:t>Record: Vol 2 pages 60-64</w:t>
      </w:r>
    </w:p>
  </w:footnote>
  <w:footnote w:id="28">
    <w:p w:rsidR="00E10765" w:rsidRPr="007D22E6" w:rsidRDefault="00E10765" w:rsidP="00DE5049">
      <w:pPr>
        <w:pStyle w:val="NoSpacing"/>
        <w:ind w:left="1134" w:right="505" w:hanging="1213"/>
        <w:contextualSpacing/>
        <w:rPr>
          <w:rFonts w:ascii="Arial" w:hAnsi="Arial" w:cs="Arial"/>
          <w:sz w:val="16"/>
          <w:szCs w:val="16"/>
          <w:lang w:val="en-ZA"/>
        </w:rPr>
      </w:pPr>
      <w:r>
        <w:rPr>
          <w:rFonts w:ascii="Arial" w:hAnsi="Arial" w:cs="Arial"/>
          <w:sz w:val="16"/>
          <w:szCs w:val="16"/>
        </w:rPr>
        <w:t xml:space="preserve">  </w:t>
      </w:r>
      <w:r w:rsidRPr="007D22E6">
        <w:rPr>
          <w:rStyle w:val="FootnoteReference"/>
          <w:rFonts w:ascii="Arial" w:hAnsi="Arial" w:cs="Arial"/>
          <w:sz w:val="20"/>
          <w:szCs w:val="20"/>
        </w:rPr>
        <w:footnoteRef/>
      </w:r>
      <w:r w:rsidRPr="007D22E6">
        <w:rPr>
          <w:rFonts w:ascii="Arial" w:hAnsi="Arial" w:cs="Arial"/>
          <w:sz w:val="16"/>
          <w:szCs w:val="16"/>
        </w:rPr>
        <w:t xml:space="preserve"> Record: Vol 2 page 64</w:t>
      </w:r>
    </w:p>
  </w:footnote>
  <w:footnote w:id="29">
    <w:p w:rsidR="00E10765" w:rsidRPr="00B23B72" w:rsidRDefault="00E10765" w:rsidP="00C97200">
      <w:pPr>
        <w:pStyle w:val="NoSpacing"/>
        <w:ind w:left="-142" w:right="505" w:hanging="550"/>
        <w:rPr>
          <w:rFonts w:ascii="Arial" w:hAnsi="Arial" w:cs="Arial"/>
          <w:sz w:val="16"/>
          <w:szCs w:val="16"/>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pages 52 - 65, 54</w:t>
      </w:r>
    </w:p>
  </w:footnote>
  <w:footnote w:id="30">
    <w:p w:rsidR="00E10765" w:rsidRPr="00B23B72" w:rsidRDefault="00E10765" w:rsidP="00FA07C1">
      <w:pPr>
        <w:pStyle w:val="NoSpacing"/>
        <w:ind w:left="0" w:right="505" w:hanging="425"/>
        <w:rPr>
          <w:rFonts w:ascii="Arial" w:hAnsi="Arial" w:cs="Arial"/>
          <w:sz w:val="16"/>
          <w:szCs w:val="16"/>
          <w:lang w:val="en-ZA"/>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 56, 58</w:t>
      </w:r>
    </w:p>
  </w:footnote>
  <w:footnote w:id="31">
    <w:p w:rsidR="00E10765" w:rsidRPr="00B23B72" w:rsidRDefault="00E10765" w:rsidP="00FA07C1">
      <w:pPr>
        <w:pStyle w:val="NoSpacing"/>
        <w:ind w:left="0" w:right="505" w:hanging="425"/>
        <w:rPr>
          <w:rFonts w:ascii="Arial" w:hAnsi="Arial" w:cs="Arial"/>
          <w:sz w:val="16"/>
          <w:szCs w:val="16"/>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 58 - 61</w:t>
      </w:r>
    </w:p>
  </w:footnote>
  <w:footnote w:id="32">
    <w:p w:rsidR="00E10765" w:rsidRPr="00B23B72" w:rsidRDefault="00E10765" w:rsidP="00FA07C1">
      <w:pPr>
        <w:pStyle w:val="NoSpacing"/>
        <w:ind w:left="0" w:right="505" w:hanging="425"/>
        <w:rPr>
          <w:rFonts w:ascii="Arial" w:hAnsi="Arial" w:cs="Arial"/>
          <w:sz w:val="16"/>
          <w:szCs w:val="16"/>
          <w:lang w:val="en-ZA"/>
        </w:rPr>
      </w:pPr>
      <w:r>
        <w:rPr>
          <w:rFonts w:ascii="Arial" w:hAnsi="Arial" w:cs="Arial"/>
          <w:sz w:val="20"/>
          <w:szCs w:val="20"/>
        </w:rPr>
        <w:t xml:space="preserve">        </w:t>
      </w:r>
      <w:r w:rsidRPr="00F46F35">
        <w:rPr>
          <w:rStyle w:val="FootnoteReference"/>
          <w:rFonts w:ascii="Arial" w:hAnsi="Arial" w:cs="Arial"/>
          <w:sz w:val="20"/>
          <w:szCs w:val="20"/>
        </w:rPr>
        <w:footnoteRef/>
      </w:r>
      <w:r w:rsidRPr="00F46F35">
        <w:rPr>
          <w:rFonts w:ascii="Arial" w:hAnsi="Arial" w:cs="Arial"/>
          <w:sz w:val="20"/>
          <w:szCs w:val="20"/>
        </w:rPr>
        <w:t xml:space="preserve"> </w:t>
      </w:r>
      <w:r w:rsidRPr="00B23B72">
        <w:rPr>
          <w:rFonts w:ascii="Arial" w:hAnsi="Arial" w:cs="Arial"/>
          <w:sz w:val="16"/>
          <w:szCs w:val="16"/>
        </w:rPr>
        <w:t>Record: Vol 2 page 59</w:t>
      </w:r>
    </w:p>
  </w:footnote>
  <w:footnote w:id="33">
    <w:p w:rsidR="00E10765" w:rsidRPr="007D22E6" w:rsidRDefault="00E10765" w:rsidP="00FA07C1">
      <w:pPr>
        <w:pStyle w:val="NoSpacing"/>
        <w:ind w:left="0" w:right="505" w:hanging="425"/>
        <w:contextualSpacing/>
        <w:rPr>
          <w:rFonts w:ascii="Arial" w:hAnsi="Arial" w:cs="Arial"/>
          <w:sz w:val="16"/>
          <w:szCs w:val="16"/>
          <w:lang w:val="en-ZA"/>
        </w:rPr>
      </w:pPr>
      <w:r>
        <w:rPr>
          <w:rFonts w:ascii="Arial" w:hAnsi="Arial" w:cs="Arial"/>
          <w:sz w:val="16"/>
          <w:szCs w:val="16"/>
        </w:rPr>
        <w:t xml:space="preserve">          </w:t>
      </w:r>
      <w:r w:rsidRPr="007D22E6">
        <w:rPr>
          <w:rStyle w:val="FootnoteReference"/>
          <w:rFonts w:ascii="Arial" w:hAnsi="Arial" w:cs="Arial"/>
          <w:sz w:val="20"/>
          <w:szCs w:val="20"/>
        </w:rPr>
        <w:footnoteRef/>
      </w:r>
      <w:r w:rsidRPr="007D22E6">
        <w:rPr>
          <w:rFonts w:ascii="Arial" w:hAnsi="Arial" w:cs="Arial"/>
          <w:sz w:val="16"/>
          <w:szCs w:val="16"/>
        </w:rPr>
        <w:t xml:space="preserve"> Record: Vol 2 page 66</w:t>
      </w:r>
    </w:p>
  </w:footnote>
  <w:footnote w:id="34">
    <w:p w:rsidR="00E10765" w:rsidRPr="007D22E6" w:rsidRDefault="00E10765" w:rsidP="00FA07C1">
      <w:pPr>
        <w:pStyle w:val="NoSpacing"/>
        <w:ind w:left="0" w:right="505" w:hanging="425"/>
        <w:contextualSpacing/>
        <w:rPr>
          <w:rFonts w:ascii="Arial" w:hAnsi="Arial" w:cs="Arial"/>
          <w:sz w:val="16"/>
          <w:szCs w:val="16"/>
          <w:lang w:val="en-ZA"/>
        </w:rPr>
      </w:pPr>
      <w:r>
        <w:rPr>
          <w:rFonts w:ascii="Arial" w:hAnsi="Arial" w:cs="Arial"/>
          <w:sz w:val="20"/>
          <w:szCs w:val="20"/>
        </w:rPr>
        <w:t xml:space="preserve">        </w:t>
      </w:r>
      <w:r w:rsidRPr="007D22E6">
        <w:rPr>
          <w:rStyle w:val="FootnoteReference"/>
          <w:rFonts w:ascii="Arial" w:hAnsi="Arial" w:cs="Arial"/>
          <w:sz w:val="20"/>
          <w:szCs w:val="20"/>
        </w:rPr>
        <w:footnoteRef/>
      </w:r>
      <w:r w:rsidRPr="007D22E6">
        <w:rPr>
          <w:rFonts w:ascii="Arial" w:hAnsi="Arial" w:cs="Arial"/>
          <w:sz w:val="20"/>
          <w:szCs w:val="20"/>
        </w:rPr>
        <w:t xml:space="preserve"> </w:t>
      </w:r>
      <w:r w:rsidRPr="007D22E6">
        <w:rPr>
          <w:rFonts w:ascii="Arial" w:hAnsi="Arial" w:cs="Arial"/>
          <w:sz w:val="16"/>
          <w:szCs w:val="16"/>
        </w:rPr>
        <w:t>Record: Vol 2 pages 70 -78</w:t>
      </w:r>
    </w:p>
  </w:footnote>
  <w:footnote w:id="35">
    <w:p w:rsidR="00E10765" w:rsidRPr="007D22E6" w:rsidRDefault="00E10765" w:rsidP="00FA07C1">
      <w:pPr>
        <w:pStyle w:val="NoSpacing"/>
        <w:ind w:left="0" w:right="505" w:hanging="425"/>
        <w:contextualSpacing/>
        <w:rPr>
          <w:rFonts w:ascii="Arial" w:hAnsi="Arial" w:cs="Arial"/>
          <w:sz w:val="16"/>
          <w:szCs w:val="16"/>
          <w:lang w:val="en-ZA"/>
        </w:rPr>
      </w:pPr>
      <w:r>
        <w:rPr>
          <w:rFonts w:ascii="Arial" w:hAnsi="Arial" w:cs="Arial"/>
          <w:sz w:val="20"/>
          <w:szCs w:val="20"/>
        </w:rPr>
        <w:t xml:space="preserve">        </w:t>
      </w:r>
      <w:r w:rsidRPr="007D22E6">
        <w:rPr>
          <w:rStyle w:val="FootnoteReference"/>
          <w:rFonts w:ascii="Arial" w:hAnsi="Arial" w:cs="Arial"/>
          <w:sz w:val="20"/>
          <w:szCs w:val="20"/>
        </w:rPr>
        <w:footnoteRef/>
      </w:r>
      <w:r w:rsidRPr="007D22E6">
        <w:rPr>
          <w:rFonts w:ascii="Arial" w:hAnsi="Arial" w:cs="Arial"/>
          <w:sz w:val="20"/>
          <w:szCs w:val="20"/>
        </w:rPr>
        <w:t xml:space="preserve"> R</w:t>
      </w:r>
      <w:r w:rsidRPr="007D22E6">
        <w:rPr>
          <w:rFonts w:ascii="Arial" w:hAnsi="Arial" w:cs="Arial"/>
          <w:sz w:val="16"/>
          <w:szCs w:val="16"/>
        </w:rPr>
        <w:t>ecord: vol 2 page 72</w:t>
      </w:r>
      <w:r w:rsidRPr="007D22E6">
        <w:rPr>
          <w:rFonts w:ascii="Arial" w:hAnsi="Arial" w:cs="Arial"/>
          <w:noProof/>
          <w:sz w:val="16"/>
          <w:szCs w:val="16"/>
          <w:lang w:val="en-ZA" w:eastAsia="en-ZA"/>
        </w:rPr>
        <w:t>-73</w:t>
      </w:r>
    </w:p>
  </w:footnote>
  <w:footnote w:id="36">
    <w:p w:rsidR="00E10765" w:rsidRPr="007D22E6" w:rsidRDefault="00E10765" w:rsidP="00FA07C1">
      <w:pPr>
        <w:pStyle w:val="NoSpacing"/>
        <w:ind w:left="0" w:right="505" w:hanging="425"/>
        <w:rPr>
          <w:rFonts w:ascii="Arial" w:hAnsi="Arial" w:cs="Arial"/>
        </w:rPr>
      </w:pPr>
      <w:r>
        <w:rPr>
          <w:sz w:val="20"/>
          <w:szCs w:val="20"/>
        </w:rPr>
        <w:t xml:space="preserve">          </w:t>
      </w:r>
      <w:r w:rsidRPr="007D22E6">
        <w:rPr>
          <w:rStyle w:val="FootnoteReference"/>
          <w:rFonts w:ascii="Arial" w:hAnsi="Arial" w:cs="Arial"/>
          <w:sz w:val="20"/>
          <w:szCs w:val="20"/>
        </w:rPr>
        <w:footnoteRef/>
      </w:r>
      <w:r w:rsidRPr="007D22E6">
        <w:rPr>
          <w:sz w:val="20"/>
          <w:szCs w:val="20"/>
        </w:rPr>
        <w:t xml:space="preserve"> </w:t>
      </w:r>
      <w:r w:rsidRPr="007D22E6">
        <w:rPr>
          <w:rFonts w:ascii="Arial" w:hAnsi="Arial" w:cs="Arial"/>
          <w:sz w:val="16"/>
          <w:szCs w:val="16"/>
        </w:rPr>
        <w:t>Record: Vol 2 page 74</w:t>
      </w:r>
      <w:r w:rsidRPr="007D22E6">
        <w:rPr>
          <w:rFonts w:ascii="Arial" w:hAnsi="Arial" w:cs="Arial"/>
          <w:noProof/>
          <w:sz w:val="16"/>
          <w:szCs w:val="16"/>
          <w:lang w:val="en-ZA" w:eastAsia="en-ZA"/>
        </w:rPr>
        <w:t>-75</w:t>
      </w:r>
    </w:p>
  </w:footnote>
  <w:footnote w:id="37">
    <w:p w:rsidR="00E10765" w:rsidRPr="007D22E6" w:rsidRDefault="00E10765" w:rsidP="00FA07C1">
      <w:pPr>
        <w:pStyle w:val="NoSpacing"/>
        <w:ind w:left="0" w:right="505" w:hanging="425"/>
        <w:rPr>
          <w:rFonts w:ascii="Arial" w:hAnsi="Arial" w:cs="Arial"/>
          <w:sz w:val="16"/>
          <w:szCs w:val="16"/>
        </w:rPr>
      </w:pPr>
      <w:r>
        <w:rPr>
          <w:rFonts w:ascii="Arial" w:hAnsi="Arial" w:cs="Arial"/>
          <w:sz w:val="20"/>
          <w:szCs w:val="20"/>
        </w:rPr>
        <w:t xml:space="preserve">        </w:t>
      </w:r>
      <w:r w:rsidRPr="007D22E6">
        <w:rPr>
          <w:rStyle w:val="FootnoteReference"/>
          <w:rFonts w:ascii="Arial" w:hAnsi="Arial" w:cs="Arial"/>
          <w:sz w:val="20"/>
          <w:szCs w:val="20"/>
        </w:rPr>
        <w:footnoteRef/>
      </w:r>
      <w:r w:rsidRPr="007D22E6">
        <w:rPr>
          <w:rFonts w:ascii="Arial" w:hAnsi="Arial" w:cs="Arial"/>
          <w:sz w:val="20"/>
          <w:szCs w:val="20"/>
        </w:rPr>
        <w:t xml:space="preserve"> </w:t>
      </w:r>
      <w:r w:rsidRPr="007D22E6">
        <w:rPr>
          <w:rFonts w:ascii="Arial" w:hAnsi="Arial" w:cs="Arial"/>
          <w:sz w:val="16"/>
          <w:szCs w:val="16"/>
        </w:rPr>
        <w:t>Record: Vol 2 page 75</w:t>
      </w:r>
    </w:p>
  </w:footnote>
  <w:footnote w:id="38">
    <w:p w:rsidR="00E10765" w:rsidRPr="007D22E6" w:rsidRDefault="00E10765" w:rsidP="00FA07C1">
      <w:pPr>
        <w:pStyle w:val="NoSpacing"/>
        <w:ind w:left="0" w:right="505" w:hanging="425"/>
        <w:rPr>
          <w:rFonts w:ascii="Arial" w:hAnsi="Arial" w:cs="Arial"/>
          <w:sz w:val="16"/>
          <w:szCs w:val="16"/>
        </w:rPr>
      </w:pPr>
      <w:r>
        <w:rPr>
          <w:rFonts w:ascii="Arial" w:hAnsi="Arial" w:cs="Arial"/>
          <w:sz w:val="16"/>
          <w:szCs w:val="16"/>
        </w:rPr>
        <w:t xml:space="preserve">          </w:t>
      </w:r>
      <w:r w:rsidRPr="007D22E6">
        <w:rPr>
          <w:rStyle w:val="FootnoteReference"/>
          <w:rFonts w:ascii="Arial" w:hAnsi="Arial" w:cs="Arial"/>
          <w:sz w:val="20"/>
          <w:szCs w:val="20"/>
        </w:rPr>
        <w:footnoteRef/>
      </w:r>
      <w:r w:rsidRPr="005C7410">
        <w:rPr>
          <w:rFonts w:ascii="Arial" w:hAnsi="Arial" w:cs="Arial"/>
          <w:sz w:val="16"/>
          <w:szCs w:val="16"/>
        </w:rPr>
        <w:t>Record:</w:t>
      </w:r>
      <w:r w:rsidRPr="007D22E6">
        <w:rPr>
          <w:rFonts w:ascii="Arial" w:hAnsi="Arial" w:cs="Arial"/>
          <w:sz w:val="16"/>
          <w:szCs w:val="16"/>
        </w:rPr>
        <w:t xml:space="preserve"> Vol 2 page 81-82</w:t>
      </w:r>
    </w:p>
  </w:footnote>
  <w:footnote w:id="39">
    <w:p w:rsidR="00E10765" w:rsidRPr="007D22E6" w:rsidRDefault="00E10765" w:rsidP="00FA07C1">
      <w:pPr>
        <w:pStyle w:val="NoSpacing"/>
        <w:ind w:left="0" w:right="505" w:hanging="646"/>
        <w:rPr>
          <w:rFonts w:ascii="Arial" w:hAnsi="Arial" w:cs="Arial"/>
          <w:sz w:val="16"/>
          <w:szCs w:val="16"/>
        </w:rPr>
      </w:pPr>
      <w:r>
        <w:rPr>
          <w:rFonts w:ascii="Arial" w:hAnsi="Arial" w:cs="Arial"/>
          <w:sz w:val="20"/>
          <w:szCs w:val="20"/>
        </w:rPr>
        <w:t xml:space="preserve">            </w:t>
      </w:r>
      <w:r w:rsidRPr="007D22E6">
        <w:rPr>
          <w:rStyle w:val="FootnoteReference"/>
          <w:rFonts w:ascii="Arial" w:hAnsi="Arial" w:cs="Arial"/>
          <w:sz w:val="20"/>
          <w:szCs w:val="20"/>
        </w:rPr>
        <w:footnoteRef/>
      </w:r>
      <w:r w:rsidRPr="007D22E6">
        <w:rPr>
          <w:rFonts w:ascii="Arial" w:hAnsi="Arial" w:cs="Arial"/>
          <w:sz w:val="20"/>
          <w:szCs w:val="20"/>
        </w:rPr>
        <w:t xml:space="preserve"> </w:t>
      </w:r>
      <w:r w:rsidRPr="007D22E6">
        <w:rPr>
          <w:rFonts w:ascii="Arial" w:hAnsi="Arial" w:cs="Arial"/>
          <w:sz w:val="16"/>
          <w:szCs w:val="16"/>
        </w:rPr>
        <w:t>Record: vol 2 page</w:t>
      </w:r>
      <w:r w:rsidRPr="007D22E6">
        <w:rPr>
          <w:rFonts w:ascii="Arial" w:hAnsi="Arial" w:cs="Arial"/>
          <w:noProof/>
          <w:sz w:val="16"/>
          <w:szCs w:val="16"/>
          <w:lang w:val="en-ZA" w:eastAsia="en-ZA"/>
        </w:rPr>
        <w:t xml:space="preserve"> 80-81</w:t>
      </w:r>
    </w:p>
  </w:footnote>
  <w:footnote w:id="40">
    <w:p w:rsidR="00E10765" w:rsidRPr="007F3797" w:rsidRDefault="00E10765" w:rsidP="00FA07C1">
      <w:pPr>
        <w:pStyle w:val="NoSpacing"/>
        <w:ind w:left="0"/>
        <w:rPr>
          <w:rFonts w:ascii="Arial" w:hAnsi="Arial" w:cs="Arial"/>
          <w:sz w:val="16"/>
          <w:szCs w:val="16"/>
          <w:lang w:val="en-ZA"/>
        </w:rPr>
      </w:pPr>
      <w:r>
        <w:rPr>
          <w:sz w:val="16"/>
          <w:szCs w:val="16"/>
        </w:rPr>
        <w:t xml:space="preserve">                  </w:t>
      </w:r>
      <w:r w:rsidRPr="007F3797">
        <w:rPr>
          <w:rStyle w:val="FootnoteReference"/>
          <w:sz w:val="20"/>
          <w:szCs w:val="20"/>
        </w:rPr>
        <w:footnoteRef/>
      </w:r>
      <w:r w:rsidRPr="007F3797">
        <w:rPr>
          <w:sz w:val="16"/>
          <w:szCs w:val="16"/>
        </w:rPr>
        <w:t xml:space="preserve"> </w:t>
      </w:r>
      <w:r w:rsidRPr="007F3797">
        <w:rPr>
          <w:rFonts w:ascii="Arial" w:hAnsi="Arial" w:cs="Arial"/>
          <w:sz w:val="16"/>
          <w:szCs w:val="16"/>
        </w:rPr>
        <w:t>Record: vol 2 page 86 - 87</w:t>
      </w:r>
    </w:p>
  </w:footnote>
  <w:footnote w:id="41">
    <w:p w:rsidR="00E10765" w:rsidRPr="007F3797" w:rsidRDefault="00E10765" w:rsidP="00FA07C1">
      <w:pPr>
        <w:pStyle w:val="NoSpacing"/>
        <w:ind w:left="0"/>
        <w:rPr>
          <w:rFonts w:ascii="Arial" w:hAnsi="Arial" w:cs="Arial"/>
          <w:sz w:val="16"/>
          <w:szCs w:val="16"/>
          <w:lang w:val="en-ZA"/>
        </w:rPr>
      </w:pPr>
      <w:r>
        <w:rPr>
          <w:rFonts w:ascii="Arial" w:hAnsi="Arial" w:cs="Arial"/>
          <w:sz w:val="20"/>
          <w:szCs w:val="20"/>
        </w:rPr>
        <w:t xml:space="preserve">           </w:t>
      </w:r>
      <w:r w:rsidRPr="007F3797">
        <w:rPr>
          <w:rStyle w:val="FootnoteReference"/>
          <w:rFonts w:ascii="Arial" w:hAnsi="Arial" w:cs="Arial"/>
          <w:sz w:val="20"/>
          <w:szCs w:val="20"/>
        </w:rPr>
        <w:footnoteRef/>
      </w:r>
      <w:r w:rsidRPr="007F3797">
        <w:rPr>
          <w:rFonts w:ascii="Arial" w:hAnsi="Arial" w:cs="Arial"/>
          <w:sz w:val="20"/>
          <w:szCs w:val="20"/>
        </w:rPr>
        <w:t xml:space="preserve"> </w:t>
      </w:r>
      <w:r w:rsidRPr="007F3797">
        <w:rPr>
          <w:rFonts w:ascii="Arial" w:hAnsi="Arial" w:cs="Arial"/>
          <w:sz w:val="16"/>
          <w:szCs w:val="16"/>
        </w:rPr>
        <w:t>Record: Vol 2 page 92</w:t>
      </w:r>
    </w:p>
  </w:footnote>
  <w:footnote w:id="42">
    <w:p w:rsidR="00E10765" w:rsidRPr="007F3797" w:rsidRDefault="00E10765" w:rsidP="00FA07C1">
      <w:pPr>
        <w:pStyle w:val="NoSpacing"/>
        <w:ind w:left="0"/>
        <w:rPr>
          <w:rFonts w:ascii="Arial" w:hAnsi="Arial" w:cs="Arial"/>
          <w:sz w:val="16"/>
          <w:szCs w:val="16"/>
          <w:lang w:val="en-ZA"/>
        </w:rPr>
      </w:pPr>
      <w:r>
        <w:rPr>
          <w:rFonts w:ascii="Arial" w:hAnsi="Arial" w:cs="Arial"/>
          <w:sz w:val="20"/>
          <w:szCs w:val="20"/>
        </w:rPr>
        <w:t xml:space="preserve">           </w:t>
      </w:r>
      <w:r w:rsidRPr="007F3797">
        <w:rPr>
          <w:rStyle w:val="FootnoteReference"/>
          <w:rFonts w:ascii="Arial" w:hAnsi="Arial" w:cs="Arial"/>
          <w:sz w:val="20"/>
          <w:szCs w:val="20"/>
        </w:rPr>
        <w:footnoteRef/>
      </w:r>
      <w:r w:rsidRPr="007F3797">
        <w:rPr>
          <w:rFonts w:ascii="Arial" w:hAnsi="Arial" w:cs="Arial"/>
          <w:sz w:val="20"/>
          <w:szCs w:val="20"/>
        </w:rPr>
        <w:t xml:space="preserve"> R</w:t>
      </w:r>
      <w:r w:rsidRPr="007F3797">
        <w:rPr>
          <w:rFonts w:ascii="Arial" w:hAnsi="Arial" w:cs="Arial"/>
          <w:sz w:val="16"/>
          <w:szCs w:val="16"/>
        </w:rPr>
        <w:t>ecord: Vol 2 page 93</w:t>
      </w:r>
    </w:p>
  </w:footnote>
  <w:footnote w:id="43">
    <w:p w:rsidR="00E10765" w:rsidRPr="007F3797" w:rsidRDefault="00E10765" w:rsidP="00FA07C1">
      <w:pPr>
        <w:pStyle w:val="NoSpacing"/>
        <w:ind w:left="0"/>
        <w:rPr>
          <w:sz w:val="16"/>
          <w:szCs w:val="16"/>
          <w:lang w:val="en-ZA"/>
        </w:rPr>
      </w:pPr>
      <w:r>
        <w:rPr>
          <w:rFonts w:ascii="Arial" w:hAnsi="Arial" w:cs="Arial"/>
          <w:sz w:val="16"/>
          <w:szCs w:val="16"/>
        </w:rPr>
        <w:t xml:space="preserve">              </w:t>
      </w:r>
      <w:r w:rsidRPr="007F3797">
        <w:rPr>
          <w:rStyle w:val="FootnoteReference"/>
          <w:rFonts w:ascii="Arial" w:hAnsi="Arial" w:cs="Arial"/>
          <w:sz w:val="20"/>
          <w:szCs w:val="20"/>
        </w:rPr>
        <w:footnoteRef/>
      </w:r>
      <w:r w:rsidRPr="007F3797">
        <w:rPr>
          <w:rFonts w:ascii="Arial" w:hAnsi="Arial" w:cs="Arial"/>
          <w:sz w:val="16"/>
          <w:szCs w:val="16"/>
        </w:rPr>
        <w:t xml:space="preserve"> Record: Vol 2 page 96-97</w:t>
      </w:r>
    </w:p>
  </w:footnote>
  <w:footnote w:id="44">
    <w:p w:rsidR="00E10765" w:rsidRPr="007F3797" w:rsidRDefault="00E10765" w:rsidP="00FA07C1">
      <w:pPr>
        <w:pStyle w:val="NoSpacing"/>
        <w:ind w:left="0" w:hanging="646"/>
        <w:rPr>
          <w:rFonts w:ascii="Arial" w:hAnsi="Arial" w:cs="Arial"/>
          <w:sz w:val="16"/>
          <w:szCs w:val="16"/>
        </w:rPr>
      </w:pPr>
      <w:r>
        <w:rPr>
          <w:sz w:val="20"/>
          <w:szCs w:val="20"/>
        </w:rPr>
        <w:t xml:space="preserve">              </w:t>
      </w:r>
      <w:r w:rsidRPr="007F3797">
        <w:rPr>
          <w:rStyle w:val="FootnoteReference"/>
          <w:sz w:val="20"/>
          <w:szCs w:val="20"/>
        </w:rPr>
        <w:footnoteRef/>
      </w:r>
      <w:r w:rsidRPr="007F3797">
        <w:rPr>
          <w:sz w:val="20"/>
          <w:szCs w:val="20"/>
        </w:rPr>
        <w:t xml:space="preserve"> </w:t>
      </w:r>
      <w:r w:rsidRPr="007F3797">
        <w:rPr>
          <w:rFonts w:ascii="Arial" w:hAnsi="Arial" w:cs="Arial"/>
          <w:sz w:val="16"/>
          <w:szCs w:val="16"/>
        </w:rPr>
        <w:t>Record: Vol 2 page 96 lines 19-25</w:t>
      </w:r>
    </w:p>
  </w:footnote>
  <w:footnote w:id="45">
    <w:p w:rsidR="00E10765" w:rsidRPr="007F3797" w:rsidRDefault="00E10765" w:rsidP="00FA07C1">
      <w:pPr>
        <w:pStyle w:val="NoSpacing"/>
        <w:spacing w:line="360" w:lineRule="auto"/>
        <w:ind w:left="0" w:hanging="646"/>
        <w:rPr>
          <w:rFonts w:ascii="Arial" w:hAnsi="Arial" w:cs="Arial"/>
          <w:sz w:val="16"/>
          <w:szCs w:val="16"/>
        </w:rPr>
      </w:pPr>
      <w:r>
        <w:rPr>
          <w:rFonts w:ascii="Arial" w:hAnsi="Arial" w:cs="Arial"/>
          <w:sz w:val="20"/>
          <w:szCs w:val="20"/>
        </w:rPr>
        <w:t xml:space="preserve">            </w:t>
      </w:r>
      <w:r w:rsidRPr="007F3797">
        <w:rPr>
          <w:rStyle w:val="FootnoteReference"/>
          <w:rFonts w:ascii="Arial" w:hAnsi="Arial" w:cs="Arial"/>
          <w:sz w:val="20"/>
          <w:szCs w:val="20"/>
        </w:rPr>
        <w:footnoteRef/>
      </w:r>
      <w:r w:rsidRPr="007F3797">
        <w:rPr>
          <w:rFonts w:ascii="Arial" w:hAnsi="Arial" w:cs="Arial"/>
          <w:sz w:val="20"/>
          <w:szCs w:val="20"/>
        </w:rPr>
        <w:t xml:space="preserve"> </w:t>
      </w:r>
      <w:r w:rsidRPr="007F3797">
        <w:rPr>
          <w:rFonts w:ascii="Arial" w:hAnsi="Arial" w:cs="Arial"/>
          <w:sz w:val="16"/>
          <w:szCs w:val="16"/>
        </w:rPr>
        <w:t>Record: Vol 2 page 97</w:t>
      </w:r>
    </w:p>
  </w:footnote>
  <w:footnote w:id="46">
    <w:p w:rsidR="00E10765" w:rsidRPr="005B5042" w:rsidRDefault="00E10765" w:rsidP="008846F2">
      <w:pPr>
        <w:pStyle w:val="NoSpacing"/>
        <w:ind w:left="567" w:right="505" w:hanging="567"/>
        <w:rPr>
          <w:sz w:val="16"/>
          <w:szCs w:val="16"/>
          <w:lang w:val="en-ZA"/>
        </w:rPr>
      </w:pPr>
      <w:r w:rsidRPr="005B5042">
        <w:rPr>
          <w:rStyle w:val="FootnoteReference"/>
          <w:rFonts w:ascii="Arial" w:hAnsi="Arial" w:cs="Arial"/>
          <w:sz w:val="20"/>
          <w:szCs w:val="20"/>
        </w:rPr>
        <w:footnoteRef/>
      </w:r>
      <w:r w:rsidRPr="005B5042">
        <w:rPr>
          <w:rFonts w:ascii="Arial" w:hAnsi="Arial" w:cs="Arial"/>
          <w:sz w:val="20"/>
          <w:szCs w:val="20"/>
        </w:rPr>
        <w:t xml:space="preserve"> </w:t>
      </w:r>
      <w:r w:rsidRPr="005B5042">
        <w:rPr>
          <w:rFonts w:ascii="Arial" w:hAnsi="Arial" w:cs="Arial"/>
          <w:sz w:val="16"/>
          <w:szCs w:val="16"/>
        </w:rPr>
        <w:t>Record: Vol 3 page "101- 103</w:t>
      </w:r>
    </w:p>
  </w:footnote>
  <w:footnote w:id="47">
    <w:p w:rsidR="00E10765" w:rsidRPr="005B5042" w:rsidRDefault="00E10765" w:rsidP="008846F2">
      <w:pPr>
        <w:pStyle w:val="NoSpacing"/>
        <w:ind w:left="567" w:hanging="567"/>
        <w:rPr>
          <w:rFonts w:ascii="Arial" w:hAnsi="Arial" w:cs="Arial"/>
          <w:sz w:val="16"/>
          <w:szCs w:val="16"/>
          <w:lang w:val="en-ZA"/>
        </w:rPr>
      </w:pPr>
      <w:r w:rsidRPr="005B5042">
        <w:rPr>
          <w:rStyle w:val="FootnoteReference"/>
          <w:sz w:val="20"/>
          <w:szCs w:val="20"/>
        </w:rPr>
        <w:footnoteRef/>
      </w:r>
      <w:r w:rsidRPr="005B5042">
        <w:rPr>
          <w:sz w:val="20"/>
          <w:szCs w:val="20"/>
        </w:rPr>
        <w:t xml:space="preserve"> </w:t>
      </w:r>
      <w:r w:rsidRPr="005B5042">
        <w:rPr>
          <w:rFonts w:ascii="Arial" w:hAnsi="Arial" w:cs="Arial"/>
          <w:sz w:val="16"/>
          <w:szCs w:val="16"/>
        </w:rPr>
        <w:t>Record: Vol 3 page 105</w:t>
      </w:r>
    </w:p>
  </w:footnote>
  <w:footnote w:id="48">
    <w:p w:rsidR="00E10765" w:rsidRPr="005B5042" w:rsidRDefault="00E10765" w:rsidP="008846F2">
      <w:pPr>
        <w:pStyle w:val="NoSpacing"/>
        <w:ind w:left="567" w:hanging="567"/>
        <w:rPr>
          <w:rFonts w:ascii="Arial" w:hAnsi="Arial" w:cs="Arial"/>
          <w:sz w:val="16"/>
          <w:szCs w:val="16"/>
        </w:rPr>
      </w:pPr>
      <w:r w:rsidRPr="005B5042">
        <w:rPr>
          <w:rStyle w:val="FootnoteReference"/>
          <w:rFonts w:ascii="Arial" w:hAnsi="Arial" w:cs="Arial"/>
          <w:sz w:val="22"/>
        </w:rPr>
        <w:footnoteRef/>
      </w:r>
      <w:r w:rsidRPr="005B5042">
        <w:rPr>
          <w:rFonts w:ascii="Arial" w:hAnsi="Arial" w:cs="Arial"/>
          <w:sz w:val="16"/>
          <w:szCs w:val="16"/>
        </w:rPr>
        <w:t xml:space="preserve"> Record: Vol 3 page 108</w:t>
      </w:r>
    </w:p>
  </w:footnote>
  <w:footnote w:id="49">
    <w:p w:rsidR="00E10765" w:rsidRPr="005B5042" w:rsidRDefault="00E10765" w:rsidP="008846F2">
      <w:pPr>
        <w:tabs>
          <w:tab w:val="center" w:pos="958"/>
          <w:tab w:val="center" w:pos="2503"/>
        </w:tabs>
        <w:spacing w:after="0" w:line="240" w:lineRule="auto"/>
        <w:ind w:left="567" w:right="0" w:hanging="567"/>
        <w:jc w:val="left"/>
        <w:rPr>
          <w:sz w:val="16"/>
          <w:szCs w:val="16"/>
          <w:lang w:val="en-ZA"/>
        </w:rPr>
      </w:pPr>
      <w:r w:rsidRPr="005B5042">
        <w:rPr>
          <w:rStyle w:val="FootnoteReference"/>
          <w:sz w:val="20"/>
          <w:szCs w:val="20"/>
        </w:rPr>
        <w:footnoteRef/>
      </w:r>
      <w:r w:rsidRPr="005B5042">
        <w:rPr>
          <w:sz w:val="20"/>
          <w:szCs w:val="20"/>
        </w:rPr>
        <w:t xml:space="preserve"> </w:t>
      </w:r>
      <w:r w:rsidRPr="005B5042">
        <w:rPr>
          <w:rFonts w:ascii="Arial" w:hAnsi="Arial" w:cs="Arial"/>
          <w:sz w:val="16"/>
          <w:szCs w:val="16"/>
        </w:rPr>
        <w:t>Record: Vol 2 page 120</w:t>
      </w:r>
    </w:p>
  </w:footnote>
  <w:footnote w:id="50">
    <w:p w:rsidR="00E10765" w:rsidRPr="005B5042" w:rsidRDefault="00E10765" w:rsidP="008846F2">
      <w:pPr>
        <w:pStyle w:val="NoSpacing"/>
        <w:ind w:left="567" w:right="505" w:hanging="567"/>
        <w:rPr>
          <w:rFonts w:ascii="Arial" w:hAnsi="Arial" w:cs="Arial"/>
          <w:sz w:val="16"/>
          <w:szCs w:val="16"/>
        </w:rPr>
      </w:pPr>
      <w:r w:rsidRPr="005B5042">
        <w:rPr>
          <w:rStyle w:val="FootnoteReference"/>
          <w:sz w:val="20"/>
          <w:szCs w:val="20"/>
        </w:rPr>
        <w:footnoteRef/>
      </w:r>
      <w:r w:rsidRPr="005B5042">
        <w:rPr>
          <w:sz w:val="20"/>
          <w:szCs w:val="20"/>
        </w:rPr>
        <w:t xml:space="preserve"> </w:t>
      </w:r>
      <w:r w:rsidRPr="005B5042">
        <w:rPr>
          <w:rFonts w:ascii="Arial" w:hAnsi="Arial" w:cs="Arial"/>
          <w:sz w:val="16"/>
          <w:szCs w:val="16"/>
        </w:rPr>
        <w:t>Record: Vol 3 page 122</w:t>
      </w:r>
    </w:p>
  </w:footnote>
  <w:footnote w:id="51">
    <w:p w:rsidR="00E10765" w:rsidRPr="00EC136B" w:rsidRDefault="00E10765" w:rsidP="008846F2">
      <w:pPr>
        <w:pStyle w:val="NoSpacing"/>
        <w:ind w:left="567" w:right="505" w:hanging="646"/>
        <w:rPr>
          <w:rFonts w:ascii="Arial" w:hAnsi="Arial" w:cs="Arial"/>
          <w:lang w:val="en-ZA"/>
        </w:rPr>
      </w:pPr>
      <w:r>
        <w:rPr>
          <w:rFonts w:ascii="Arial" w:hAnsi="Arial" w:cs="Arial"/>
          <w:sz w:val="20"/>
          <w:szCs w:val="20"/>
        </w:rPr>
        <w:t xml:space="preserve"> </w:t>
      </w:r>
      <w:r w:rsidRPr="007534D5">
        <w:rPr>
          <w:rStyle w:val="FootnoteReference"/>
          <w:rFonts w:ascii="Arial" w:hAnsi="Arial" w:cs="Arial"/>
          <w:sz w:val="20"/>
          <w:szCs w:val="20"/>
        </w:rPr>
        <w:footnoteRef/>
      </w:r>
      <w:r w:rsidRPr="007534D5">
        <w:rPr>
          <w:rFonts w:ascii="Arial" w:hAnsi="Arial" w:cs="Arial"/>
          <w:sz w:val="20"/>
          <w:szCs w:val="20"/>
        </w:rPr>
        <w:t xml:space="preserve"> </w:t>
      </w:r>
      <w:r w:rsidRPr="00EC136B">
        <w:rPr>
          <w:rFonts w:ascii="Arial" w:hAnsi="Arial" w:cs="Arial"/>
          <w:sz w:val="16"/>
          <w:szCs w:val="16"/>
        </w:rPr>
        <w:t>Record: Vol 3 page 123</w:t>
      </w:r>
    </w:p>
  </w:footnote>
  <w:footnote w:id="52">
    <w:p w:rsidR="00E10765" w:rsidRPr="007534D5" w:rsidRDefault="00E10765" w:rsidP="00C348DF">
      <w:pPr>
        <w:pStyle w:val="NoSpacing"/>
        <w:ind w:left="1276" w:right="505" w:hanging="1372"/>
        <w:rPr>
          <w:lang w:val="en-ZA"/>
        </w:rPr>
      </w:pPr>
      <w:r>
        <w:rPr>
          <w:rFonts w:ascii="Arial" w:hAnsi="Arial" w:cs="Arial"/>
          <w:sz w:val="20"/>
          <w:szCs w:val="20"/>
        </w:rPr>
        <w:t xml:space="preserve"> </w:t>
      </w:r>
      <w:r w:rsidRPr="007534D5">
        <w:rPr>
          <w:rStyle w:val="FootnoteReference"/>
          <w:rFonts w:ascii="Arial" w:hAnsi="Arial" w:cs="Arial"/>
          <w:sz w:val="20"/>
          <w:szCs w:val="20"/>
        </w:rPr>
        <w:footnoteRef/>
      </w:r>
      <w:r w:rsidRPr="007534D5">
        <w:rPr>
          <w:rFonts w:ascii="Arial" w:hAnsi="Arial" w:cs="Arial"/>
          <w:sz w:val="20"/>
          <w:szCs w:val="20"/>
        </w:rPr>
        <w:t xml:space="preserve"> </w:t>
      </w:r>
      <w:r w:rsidRPr="007534D5">
        <w:rPr>
          <w:rFonts w:ascii="Arial" w:hAnsi="Arial" w:cs="Arial"/>
          <w:sz w:val="16"/>
          <w:szCs w:val="16"/>
        </w:rPr>
        <w:t>Record: Vol 3 pages136 -138</w:t>
      </w:r>
    </w:p>
  </w:footnote>
  <w:footnote w:id="53">
    <w:p w:rsidR="00E10765" w:rsidRPr="00C348DF" w:rsidRDefault="00E10765">
      <w:pPr>
        <w:pStyle w:val="FootnoteText"/>
        <w:rPr>
          <w:lang w:val="en-ZA"/>
        </w:rPr>
      </w:pPr>
      <w:r>
        <w:rPr>
          <w:rStyle w:val="FootnoteReference"/>
        </w:rPr>
        <w:footnoteRef/>
      </w:r>
      <w:r>
        <w:t xml:space="preserve"> </w:t>
      </w:r>
      <w:r>
        <w:rPr>
          <w:lang w:val="en-ZA"/>
        </w:rPr>
        <w:t>1998 (1) SACR 422 at 426 para a-b</w:t>
      </w:r>
    </w:p>
  </w:footnote>
  <w:footnote w:id="54">
    <w:p w:rsidR="00E10765" w:rsidRPr="0023023D" w:rsidRDefault="00E10765" w:rsidP="00C053C1">
      <w:pPr>
        <w:spacing w:after="0" w:line="360" w:lineRule="auto"/>
        <w:ind w:left="-851" w:right="389"/>
        <w:rPr>
          <w:sz w:val="16"/>
          <w:szCs w:val="16"/>
          <w:lang w:val="en-ZA"/>
        </w:rPr>
      </w:pPr>
      <w:r>
        <w:rPr>
          <w:sz w:val="16"/>
          <w:szCs w:val="16"/>
        </w:rPr>
        <w:t xml:space="preserve">                                          </w:t>
      </w:r>
      <w:r w:rsidRPr="0023023D">
        <w:rPr>
          <w:rStyle w:val="FootnoteReference"/>
          <w:sz w:val="20"/>
          <w:szCs w:val="20"/>
        </w:rPr>
        <w:footnoteRef/>
      </w:r>
      <w:r w:rsidRPr="0023023D">
        <w:rPr>
          <w:sz w:val="20"/>
          <w:szCs w:val="20"/>
        </w:rPr>
        <w:t xml:space="preserve"> </w:t>
      </w:r>
      <w:r w:rsidRPr="0023023D">
        <w:rPr>
          <w:rFonts w:ascii="Arial" w:hAnsi="Arial" w:cs="Arial"/>
          <w:sz w:val="16"/>
          <w:szCs w:val="16"/>
        </w:rPr>
        <w:t>S V SAULS 1981 3 SA 172 A at page 181</w:t>
      </w:r>
      <w:r w:rsidRPr="0023023D">
        <w:rPr>
          <w:rFonts w:ascii="Arial" w:hAnsi="Arial" w:cs="Arial"/>
          <w:noProof/>
          <w:sz w:val="16"/>
          <w:szCs w:val="16"/>
          <w:lang w:val="en-ZA" w:eastAsia="en-ZA"/>
        </w:rPr>
        <w:drawing>
          <wp:inline distT="0" distB="0" distL="0" distR="0" wp14:anchorId="64D78EC4" wp14:editId="3C8CF4A8">
            <wp:extent cx="15240" cy="8536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78040" name="Picture 78040"/>
                    <pic:cNvPicPr/>
                  </pic:nvPicPr>
                  <pic:blipFill>
                    <a:blip r:embed="rId1"/>
                    <a:stretch>
                      <a:fillRect/>
                    </a:stretch>
                  </pic:blipFill>
                  <pic:spPr>
                    <a:xfrm>
                      <a:off x="0" y="0"/>
                      <a:ext cx="15240" cy="85368"/>
                    </a:xfrm>
                    <a:prstGeom prst="rect">
                      <a:avLst/>
                    </a:prstGeom>
                  </pic:spPr>
                </pic:pic>
              </a:graphicData>
            </a:graphic>
          </wp:inline>
        </w:drawing>
      </w:r>
    </w:p>
  </w:footnote>
  <w:footnote w:id="55">
    <w:p w:rsidR="00E10765" w:rsidRPr="00C348DF" w:rsidRDefault="00E10765">
      <w:pPr>
        <w:pStyle w:val="FootnoteText"/>
        <w:rPr>
          <w:lang w:val="en-ZA"/>
        </w:rPr>
      </w:pPr>
      <w:r>
        <w:rPr>
          <w:rStyle w:val="FootnoteReference"/>
        </w:rPr>
        <w:footnoteRef/>
      </w:r>
      <w:r>
        <w:t xml:space="preserve"> </w:t>
      </w:r>
      <w:r>
        <w:rPr>
          <w:lang w:val="en-ZA"/>
        </w:rPr>
        <w:t>1981 (3) SA 172 at page 181</w:t>
      </w:r>
    </w:p>
  </w:footnote>
  <w:footnote w:id="56">
    <w:p w:rsidR="00E10765" w:rsidRPr="0023023D" w:rsidRDefault="00E10765" w:rsidP="00C053C1">
      <w:pPr>
        <w:pStyle w:val="NoSpacing"/>
        <w:spacing w:line="360" w:lineRule="auto"/>
        <w:ind w:left="-851" w:right="505" w:hanging="646"/>
        <w:rPr>
          <w:rFonts w:ascii="Arial" w:hAnsi="Arial" w:cs="Arial"/>
          <w:sz w:val="16"/>
          <w:szCs w:val="16"/>
        </w:rPr>
      </w:pPr>
      <w:r w:rsidRPr="0023023D">
        <w:rPr>
          <w:rFonts w:ascii="Arial" w:hAnsi="Arial" w:cs="Arial"/>
          <w:sz w:val="20"/>
          <w:szCs w:val="20"/>
        </w:rPr>
        <w:t xml:space="preserve">                 </w:t>
      </w:r>
      <w:r>
        <w:rPr>
          <w:rFonts w:ascii="Arial" w:hAnsi="Arial" w:cs="Arial"/>
          <w:sz w:val="20"/>
          <w:szCs w:val="20"/>
        </w:rPr>
        <w:t xml:space="preserve">          </w:t>
      </w:r>
      <w:r w:rsidRPr="0023023D">
        <w:rPr>
          <w:rStyle w:val="FootnoteReference"/>
          <w:rFonts w:ascii="Arial" w:hAnsi="Arial" w:cs="Arial"/>
          <w:sz w:val="20"/>
          <w:szCs w:val="20"/>
        </w:rPr>
        <w:footnoteRef/>
      </w:r>
      <w:r w:rsidRPr="0023023D">
        <w:rPr>
          <w:rFonts w:ascii="Arial" w:hAnsi="Arial" w:cs="Arial"/>
          <w:sz w:val="20"/>
          <w:szCs w:val="20"/>
        </w:rPr>
        <w:t xml:space="preserve"> </w:t>
      </w:r>
      <w:r w:rsidRPr="0023023D">
        <w:rPr>
          <w:rFonts w:ascii="Arial" w:hAnsi="Arial" w:cs="Arial"/>
          <w:sz w:val="16"/>
          <w:szCs w:val="16"/>
        </w:rPr>
        <w:t>1972 3 SA 766 A AT 768 A</w:t>
      </w:r>
    </w:p>
  </w:footnote>
  <w:footnote w:id="57">
    <w:p w:rsidR="00E10765" w:rsidRPr="0023023D" w:rsidRDefault="00E10765" w:rsidP="00F46225">
      <w:pPr>
        <w:pStyle w:val="NoSpacing"/>
        <w:spacing w:line="360" w:lineRule="auto"/>
        <w:ind w:left="426" w:right="505" w:hanging="646"/>
        <w:rPr>
          <w:sz w:val="16"/>
          <w:szCs w:val="16"/>
          <w:lang w:val="en-ZA"/>
        </w:rPr>
      </w:pPr>
      <w:r w:rsidRPr="00C053C1">
        <w:rPr>
          <w:rFonts w:ascii="Arial" w:hAnsi="Arial" w:cs="Arial"/>
          <w:sz w:val="20"/>
          <w:szCs w:val="20"/>
        </w:rPr>
        <w:t xml:space="preserve">    </w:t>
      </w:r>
      <w:r w:rsidRPr="0023023D">
        <w:rPr>
          <w:rStyle w:val="FootnoteReference"/>
          <w:rFonts w:ascii="Arial" w:hAnsi="Arial" w:cs="Arial"/>
          <w:sz w:val="16"/>
          <w:szCs w:val="16"/>
        </w:rPr>
        <w:footnoteRef/>
      </w:r>
      <w:r>
        <w:rPr>
          <w:rFonts w:ascii="Arial" w:hAnsi="Arial" w:cs="Arial"/>
          <w:sz w:val="20"/>
          <w:szCs w:val="20"/>
        </w:rPr>
        <w:t xml:space="preserve"> </w:t>
      </w:r>
      <w:r w:rsidRPr="0023023D">
        <w:rPr>
          <w:rFonts w:ascii="Arial" w:hAnsi="Arial" w:cs="Arial"/>
          <w:sz w:val="16"/>
          <w:szCs w:val="16"/>
        </w:rPr>
        <w:t xml:space="preserve"> S v CHARZEN AND MSIBI 2006 2 ALL SA 371 </w:t>
      </w:r>
      <w:r w:rsidRPr="0023023D">
        <w:rPr>
          <w:rFonts w:ascii="Arial" w:hAnsi="Arial" w:cs="Arial"/>
          <w:noProof/>
          <w:sz w:val="16"/>
          <w:szCs w:val="16"/>
          <w:lang w:val="en-ZA" w:eastAsia="en-ZA"/>
        </w:rPr>
        <w:t xml:space="preserve">SCA </w:t>
      </w:r>
      <w:r w:rsidRPr="0023023D">
        <w:rPr>
          <w:rFonts w:ascii="Arial" w:hAnsi="Arial" w:cs="Arial"/>
          <w:sz w:val="16"/>
          <w:szCs w:val="16"/>
        </w:rPr>
        <w:t xml:space="preserve"> S v MEHLAPE 1963 2 SA 29 A; S v MAJIAME 1999 1 </w:t>
      </w:r>
      <w:r>
        <w:rPr>
          <w:rFonts w:ascii="Arial" w:hAnsi="Arial" w:cs="Arial"/>
          <w:sz w:val="16"/>
          <w:szCs w:val="16"/>
        </w:rPr>
        <w:t xml:space="preserve"> </w:t>
      </w:r>
      <w:r w:rsidRPr="0023023D">
        <w:rPr>
          <w:rFonts w:ascii="Arial" w:hAnsi="Arial" w:cs="Arial"/>
          <w:sz w:val="16"/>
          <w:szCs w:val="16"/>
        </w:rPr>
        <w:t>SACR 204 0</w:t>
      </w:r>
    </w:p>
  </w:footnote>
  <w:footnote w:id="58">
    <w:p w:rsidR="00E10765" w:rsidRPr="008574DB" w:rsidRDefault="00E10765">
      <w:pPr>
        <w:pStyle w:val="FootnoteText"/>
        <w:rPr>
          <w:sz w:val="16"/>
          <w:szCs w:val="16"/>
          <w:lang w:val="en-ZA"/>
        </w:rPr>
      </w:pPr>
      <w:r>
        <w:rPr>
          <w:rStyle w:val="FootnoteReference"/>
        </w:rPr>
        <w:footnoteRef/>
      </w:r>
      <w:r>
        <w:t xml:space="preserve"> </w:t>
      </w:r>
      <w:r>
        <w:rPr>
          <w:lang w:val="en-ZA"/>
        </w:rPr>
        <w:t xml:space="preserve"> </w:t>
      </w:r>
      <w:r w:rsidRPr="008574DB">
        <w:rPr>
          <w:sz w:val="16"/>
          <w:szCs w:val="16"/>
          <w:lang w:val="en-ZA"/>
        </w:rPr>
        <w:t>1990 (1) SACR 95 PARA B-C</w:t>
      </w:r>
    </w:p>
  </w:footnote>
  <w:footnote w:id="59">
    <w:p w:rsidR="00E10765" w:rsidRPr="008574DB" w:rsidRDefault="00E10765">
      <w:pPr>
        <w:pStyle w:val="FootnoteText"/>
        <w:rPr>
          <w:sz w:val="16"/>
          <w:szCs w:val="16"/>
          <w:lang w:val="en-ZA"/>
        </w:rPr>
      </w:pPr>
      <w:r>
        <w:rPr>
          <w:rStyle w:val="FootnoteReference"/>
        </w:rPr>
        <w:footnoteRef/>
      </w:r>
      <w:r>
        <w:t xml:space="preserve"> </w:t>
      </w:r>
      <w:r w:rsidRPr="008574DB">
        <w:rPr>
          <w:sz w:val="16"/>
          <w:szCs w:val="16"/>
          <w:lang w:val="en-ZA"/>
        </w:rPr>
        <w:t>[2007] JOL 18374 (SCA) at para 7</w:t>
      </w:r>
    </w:p>
  </w:footnote>
  <w:footnote w:id="60">
    <w:p w:rsidR="00E10765" w:rsidRPr="00996F6F" w:rsidRDefault="00E10765">
      <w:pPr>
        <w:pStyle w:val="FootnoteText"/>
        <w:rPr>
          <w:lang w:val="en-ZA"/>
        </w:rPr>
      </w:pPr>
      <w:r>
        <w:rPr>
          <w:rStyle w:val="FootnoteReference"/>
        </w:rPr>
        <w:footnoteRef/>
      </w:r>
      <w:r>
        <w:t xml:space="preserve"> </w:t>
      </w:r>
      <w:r w:rsidRPr="00996F6F">
        <w:rPr>
          <w:sz w:val="16"/>
          <w:szCs w:val="16"/>
          <w:lang w:val="en-ZA"/>
        </w:rPr>
        <w:t>2003 (2) SACR 319</w:t>
      </w:r>
    </w:p>
  </w:footnote>
  <w:footnote w:id="61">
    <w:p w:rsidR="00E10765" w:rsidRDefault="00E10765" w:rsidP="000408A0">
      <w:pPr>
        <w:pStyle w:val="Heading1"/>
        <w:spacing w:line="240" w:lineRule="auto"/>
        <w:ind w:left="-426" w:firstLine="0"/>
        <w:rPr>
          <w:rFonts w:ascii="Arial" w:hAnsi="Arial" w:cs="Arial"/>
          <w:sz w:val="16"/>
          <w:szCs w:val="16"/>
        </w:rPr>
      </w:pPr>
      <w:r>
        <w:t xml:space="preserve">       </w:t>
      </w:r>
      <w:r w:rsidRPr="00D8462B">
        <w:rPr>
          <w:rStyle w:val="FootnoteReference"/>
          <w:sz w:val="16"/>
          <w:szCs w:val="16"/>
        </w:rPr>
        <w:footnoteRef/>
      </w:r>
      <w:r w:rsidRPr="00D8462B">
        <w:rPr>
          <w:sz w:val="16"/>
          <w:szCs w:val="16"/>
        </w:rPr>
        <w:t xml:space="preserve"> </w:t>
      </w:r>
      <w:r w:rsidRPr="00D8462B">
        <w:rPr>
          <w:rFonts w:ascii="Arial" w:hAnsi="Arial" w:cs="Arial"/>
          <w:sz w:val="16"/>
          <w:szCs w:val="16"/>
        </w:rPr>
        <w:t xml:space="preserve">2001 (1) BCLR 36 CC at page 36 parag 24: See also S V SCHOLTZ 1996 (2) SACR 49 NK; S V BROWN1996    (2) </w:t>
      </w:r>
    </w:p>
    <w:p w:rsidR="00E10765" w:rsidRPr="00D8462B" w:rsidRDefault="00E10765" w:rsidP="000408A0">
      <w:pPr>
        <w:pStyle w:val="Heading1"/>
        <w:spacing w:line="240" w:lineRule="auto"/>
        <w:ind w:left="-426" w:firstLine="0"/>
        <w:rPr>
          <w:rFonts w:ascii="Arial" w:hAnsi="Arial" w:cs="Arial"/>
          <w:sz w:val="16"/>
          <w:szCs w:val="16"/>
        </w:rPr>
      </w:pPr>
      <w:r>
        <w:rPr>
          <w:rFonts w:ascii="Arial" w:hAnsi="Arial" w:cs="Arial"/>
          <w:sz w:val="16"/>
          <w:szCs w:val="16"/>
        </w:rPr>
        <w:t xml:space="preserve">       </w:t>
      </w:r>
      <w:r w:rsidRPr="00D8462B">
        <w:rPr>
          <w:rFonts w:ascii="Arial" w:hAnsi="Arial" w:cs="Arial"/>
          <w:sz w:val="16"/>
          <w:szCs w:val="16"/>
        </w:rPr>
        <w:t xml:space="preserve">   </w:t>
      </w:r>
      <w:r>
        <w:rPr>
          <w:rFonts w:ascii="Arial" w:hAnsi="Arial" w:cs="Arial"/>
          <w:sz w:val="16"/>
          <w:szCs w:val="16"/>
        </w:rPr>
        <w:t xml:space="preserve">    </w:t>
      </w:r>
      <w:r w:rsidRPr="00D8462B">
        <w:rPr>
          <w:rFonts w:ascii="Arial" w:hAnsi="Arial" w:cs="Arial"/>
          <w:sz w:val="16"/>
          <w:szCs w:val="16"/>
        </w:rPr>
        <w:t>SACR 49 NK; S V FRANCIS 1991(1) SACR 198 A; S V HLONGWA 2006 JOL 16648 T</w:t>
      </w:r>
    </w:p>
    <w:p w:rsidR="00E10765" w:rsidRPr="00D8462B" w:rsidRDefault="00E10765" w:rsidP="000408A0">
      <w:pPr>
        <w:pStyle w:val="FootnoteText"/>
        <w:rPr>
          <w:sz w:val="16"/>
          <w:szCs w:val="16"/>
          <w:lang w:val="en-ZA"/>
        </w:rPr>
      </w:pPr>
    </w:p>
  </w:footnote>
  <w:footnote w:id="62">
    <w:p w:rsidR="00E10765" w:rsidRPr="00965AFE" w:rsidRDefault="00E10765" w:rsidP="00CF420C">
      <w:pPr>
        <w:pStyle w:val="NoSpacing"/>
        <w:ind w:left="567" w:right="505" w:hanging="929"/>
        <w:contextualSpacing/>
        <w:rPr>
          <w:rFonts w:ascii="Arial" w:hAnsi="Arial" w:cs="Arial"/>
          <w:sz w:val="16"/>
          <w:szCs w:val="16"/>
          <w:lang w:val="en-ZA"/>
        </w:rPr>
      </w:pPr>
      <w:r>
        <w:rPr>
          <w:rFonts w:ascii="Arial" w:hAnsi="Arial" w:cs="Arial"/>
          <w:sz w:val="16"/>
          <w:szCs w:val="16"/>
        </w:rPr>
        <w:t xml:space="preserve">        </w:t>
      </w:r>
      <w:r w:rsidRPr="00B301BA">
        <w:rPr>
          <w:rStyle w:val="FootnoteReference"/>
          <w:rFonts w:ascii="Arial" w:hAnsi="Arial" w:cs="Arial"/>
          <w:sz w:val="20"/>
          <w:szCs w:val="20"/>
        </w:rPr>
        <w:footnoteRef/>
      </w:r>
      <w:r w:rsidRPr="00965AFE">
        <w:rPr>
          <w:rFonts w:ascii="Arial" w:hAnsi="Arial" w:cs="Arial"/>
          <w:sz w:val="16"/>
          <w:szCs w:val="16"/>
        </w:rPr>
        <w:t xml:space="preserve"> </w:t>
      </w:r>
      <w:r>
        <w:rPr>
          <w:rFonts w:ascii="Arial" w:hAnsi="Arial" w:cs="Arial"/>
          <w:sz w:val="16"/>
          <w:szCs w:val="16"/>
        </w:rPr>
        <w:t xml:space="preserve">1969 (2) SA 537 A; See </w:t>
      </w:r>
      <w:r w:rsidRPr="00965AFE">
        <w:rPr>
          <w:rFonts w:ascii="Arial" w:hAnsi="Arial" w:cs="Arial"/>
          <w:sz w:val="16"/>
          <w:szCs w:val="16"/>
        </w:rPr>
        <w:t>Record: Vol 3 pages 164</w:t>
      </w:r>
    </w:p>
  </w:footnote>
  <w:footnote w:id="63">
    <w:p w:rsidR="00E10765" w:rsidRPr="00965AFE" w:rsidRDefault="00E10765" w:rsidP="00CF420C">
      <w:pPr>
        <w:pStyle w:val="NoSpacing"/>
        <w:ind w:left="567" w:right="505" w:hanging="929"/>
        <w:contextualSpacing/>
        <w:rPr>
          <w:rFonts w:ascii="Arial" w:hAnsi="Arial" w:cs="Arial"/>
          <w:sz w:val="16"/>
          <w:szCs w:val="16"/>
          <w:lang w:val="en-ZA"/>
        </w:rPr>
      </w:pPr>
      <w:r>
        <w:rPr>
          <w:rFonts w:ascii="Arial" w:hAnsi="Arial" w:cs="Arial"/>
          <w:sz w:val="20"/>
          <w:szCs w:val="20"/>
        </w:rPr>
        <w:t xml:space="preserve">      </w:t>
      </w:r>
      <w:r w:rsidRPr="00B301BA">
        <w:rPr>
          <w:rStyle w:val="FootnoteReference"/>
          <w:rFonts w:ascii="Arial" w:hAnsi="Arial" w:cs="Arial"/>
          <w:sz w:val="20"/>
          <w:szCs w:val="20"/>
        </w:rPr>
        <w:footnoteRef/>
      </w:r>
      <w:r w:rsidRPr="00B301BA">
        <w:rPr>
          <w:rFonts w:ascii="Arial" w:hAnsi="Arial" w:cs="Arial"/>
          <w:sz w:val="20"/>
          <w:szCs w:val="20"/>
        </w:rPr>
        <w:t xml:space="preserve"> </w:t>
      </w:r>
      <w:r w:rsidRPr="00965AFE">
        <w:rPr>
          <w:rFonts w:ascii="Arial" w:hAnsi="Arial" w:cs="Arial"/>
          <w:sz w:val="16"/>
          <w:szCs w:val="16"/>
        </w:rPr>
        <w:t>Record: Vol 3 pages 164-174</w:t>
      </w:r>
    </w:p>
  </w:footnote>
  <w:footnote w:id="64">
    <w:p w:rsidR="00E10765" w:rsidRPr="00AC3570" w:rsidRDefault="00E10765" w:rsidP="00CF420C">
      <w:pPr>
        <w:pStyle w:val="NoSpacing"/>
        <w:ind w:left="567" w:right="505" w:hanging="929"/>
        <w:contextualSpacing/>
        <w:rPr>
          <w:rFonts w:ascii="Arial" w:hAnsi="Arial" w:cs="Arial"/>
          <w:b/>
          <w:sz w:val="16"/>
          <w:szCs w:val="16"/>
          <w:lang w:val="en-ZA"/>
        </w:rPr>
      </w:pPr>
      <w:r>
        <w:rPr>
          <w:rFonts w:ascii="Arial" w:hAnsi="Arial" w:cs="Arial"/>
          <w:sz w:val="20"/>
          <w:szCs w:val="20"/>
        </w:rPr>
        <w:t xml:space="preserve">      </w:t>
      </w:r>
      <w:r w:rsidRPr="00B301BA">
        <w:rPr>
          <w:rStyle w:val="FootnoteReference"/>
          <w:rFonts w:ascii="Arial" w:hAnsi="Arial" w:cs="Arial"/>
          <w:sz w:val="20"/>
          <w:szCs w:val="20"/>
        </w:rPr>
        <w:footnoteRef/>
      </w:r>
      <w:r w:rsidRPr="00B301BA">
        <w:rPr>
          <w:rFonts w:ascii="Arial" w:hAnsi="Arial" w:cs="Arial"/>
          <w:sz w:val="20"/>
          <w:szCs w:val="20"/>
        </w:rPr>
        <w:t xml:space="preserve"> </w:t>
      </w:r>
      <w:r w:rsidRPr="00AC3570">
        <w:rPr>
          <w:rFonts w:ascii="Arial" w:hAnsi="Arial" w:cs="Arial"/>
          <w:sz w:val="16"/>
          <w:szCs w:val="16"/>
        </w:rPr>
        <w:t>Record: Vol 3 pages 164-165</w:t>
      </w:r>
    </w:p>
  </w:footnote>
  <w:footnote w:id="65">
    <w:p w:rsidR="00E10765" w:rsidRPr="006107EE" w:rsidRDefault="00E10765" w:rsidP="00CF420C">
      <w:pPr>
        <w:pStyle w:val="NoSpacing"/>
        <w:ind w:left="567" w:right="505" w:hanging="929"/>
        <w:rPr>
          <w:rFonts w:ascii="Arial" w:hAnsi="Arial" w:cs="Arial"/>
          <w:lang w:val="en-ZA"/>
        </w:rPr>
      </w:pPr>
      <w:r>
        <w:rPr>
          <w:sz w:val="20"/>
          <w:szCs w:val="20"/>
        </w:rPr>
        <w:t xml:space="preserve">        </w:t>
      </w:r>
      <w:r w:rsidRPr="00CF420C">
        <w:rPr>
          <w:rStyle w:val="FootnoteReference"/>
          <w:szCs w:val="24"/>
        </w:rPr>
        <w:footnoteRef/>
      </w:r>
      <w:r w:rsidRPr="00CF420C">
        <w:rPr>
          <w:szCs w:val="24"/>
        </w:rPr>
        <w:t xml:space="preserve"> </w:t>
      </w:r>
      <w:r w:rsidRPr="00AC3570">
        <w:rPr>
          <w:rFonts w:ascii="Arial" w:hAnsi="Arial" w:cs="Arial"/>
          <w:sz w:val="16"/>
          <w:szCs w:val="16"/>
        </w:rPr>
        <w:t>Record: Vol 3 pages 166 -167</w:t>
      </w:r>
    </w:p>
  </w:footnote>
  <w:footnote w:id="66">
    <w:p w:rsidR="00E10765" w:rsidRPr="00766BA1" w:rsidRDefault="00E10765" w:rsidP="00CF420C">
      <w:pPr>
        <w:pStyle w:val="NoSpacing"/>
        <w:ind w:left="567" w:right="505" w:hanging="929"/>
        <w:rPr>
          <w:rFonts w:ascii="Arial" w:hAnsi="Arial" w:cs="Arial"/>
          <w:sz w:val="16"/>
          <w:szCs w:val="16"/>
          <w:lang w:val="en-ZA"/>
        </w:rPr>
      </w:pPr>
      <w:r>
        <w:rPr>
          <w:rFonts w:ascii="Arial" w:hAnsi="Arial" w:cs="Arial"/>
          <w:sz w:val="20"/>
          <w:szCs w:val="20"/>
        </w:rPr>
        <w:t xml:space="preserve">      </w:t>
      </w:r>
      <w:r w:rsidRPr="00766BA1">
        <w:rPr>
          <w:rStyle w:val="FootnoteReference"/>
          <w:rFonts w:ascii="Arial" w:hAnsi="Arial" w:cs="Arial"/>
          <w:sz w:val="20"/>
          <w:szCs w:val="20"/>
        </w:rPr>
        <w:footnoteRef/>
      </w:r>
      <w:r w:rsidRPr="00766BA1">
        <w:rPr>
          <w:rFonts w:ascii="Arial" w:hAnsi="Arial" w:cs="Arial"/>
          <w:sz w:val="20"/>
          <w:szCs w:val="20"/>
        </w:rPr>
        <w:t xml:space="preserve"> </w:t>
      </w:r>
      <w:r w:rsidRPr="00766BA1">
        <w:rPr>
          <w:rFonts w:ascii="Arial" w:hAnsi="Arial" w:cs="Arial"/>
          <w:sz w:val="16"/>
          <w:szCs w:val="16"/>
        </w:rPr>
        <w:t>Record: Vol 3 pages 167 — 171</w:t>
      </w:r>
    </w:p>
  </w:footnote>
  <w:footnote w:id="67">
    <w:p w:rsidR="00E10765" w:rsidRPr="00952D3A" w:rsidRDefault="00E10765" w:rsidP="00566AB3">
      <w:pPr>
        <w:pStyle w:val="NoSpacing"/>
        <w:ind w:right="505" w:hanging="663"/>
        <w:rPr>
          <w:rFonts w:ascii="Arial" w:hAnsi="Arial" w:cs="Arial"/>
          <w:sz w:val="22"/>
          <w:vertAlign w:val="subscript"/>
        </w:rPr>
      </w:pPr>
      <w:r w:rsidRPr="00952D3A">
        <w:rPr>
          <w:rStyle w:val="FootnoteReference"/>
          <w:rFonts w:ascii="Arial" w:hAnsi="Arial" w:cs="Arial"/>
          <w:sz w:val="22"/>
          <w:vertAlign w:val="subscript"/>
        </w:rPr>
        <w:footnoteRef/>
      </w:r>
      <w:r w:rsidRPr="00952D3A">
        <w:rPr>
          <w:sz w:val="22"/>
          <w:vertAlign w:val="subscript"/>
        </w:rPr>
        <w:t xml:space="preserve"> </w:t>
      </w:r>
      <w:r w:rsidRPr="00952D3A">
        <w:rPr>
          <w:rFonts w:ascii="Arial" w:hAnsi="Arial" w:cs="Arial"/>
          <w:sz w:val="22"/>
          <w:vertAlign w:val="subscript"/>
        </w:rPr>
        <w:t>Record: Vol 3 page 172</w:t>
      </w:r>
    </w:p>
  </w:footnote>
  <w:footnote w:id="68">
    <w:p w:rsidR="00E10765" w:rsidRPr="00952D3A" w:rsidRDefault="00E10765" w:rsidP="00566AB3">
      <w:pPr>
        <w:pStyle w:val="NoSpacing"/>
        <w:ind w:right="505" w:hanging="663"/>
        <w:rPr>
          <w:rFonts w:ascii="Arial" w:hAnsi="Arial" w:cs="Arial"/>
          <w:sz w:val="22"/>
          <w:vertAlign w:val="subscript"/>
          <w:lang w:val="en-ZA"/>
        </w:rPr>
      </w:pPr>
      <w:r w:rsidRPr="00952D3A">
        <w:rPr>
          <w:rStyle w:val="FootnoteReference"/>
          <w:rFonts w:ascii="Arial" w:hAnsi="Arial" w:cs="Arial"/>
          <w:sz w:val="22"/>
          <w:vertAlign w:val="subscript"/>
        </w:rPr>
        <w:footnoteRef/>
      </w:r>
      <w:r w:rsidRPr="00952D3A">
        <w:rPr>
          <w:rFonts w:ascii="Arial" w:hAnsi="Arial" w:cs="Arial"/>
          <w:sz w:val="22"/>
          <w:vertAlign w:val="subscript"/>
        </w:rPr>
        <w:t xml:space="preserve">  2008 (3) SA 232 CC at page 251 parg 28 and 30</w:t>
      </w:r>
    </w:p>
  </w:footnote>
  <w:footnote w:id="69">
    <w:p w:rsidR="00E10765" w:rsidRPr="00766BA1" w:rsidRDefault="00E10765" w:rsidP="00566AB3">
      <w:pPr>
        <w:pStyle w:val="NoSpacing"/>
        <w:ind w:right="505" w:hanging="663"/>
        <w:rPr>
          <w:rFonts w:ascii="Arial" w:hAnsi="Arial" w:cs="Arial"/>
          <w:sz w:val="22"/>
          <w:vertAlign w:val="subscript"/>
        </w:rPr>
      </w:pPr>
      <w:r w:rsidRPr="00766BA1">
        <w:rPr>
          <w:rStyle w:val="FootnoteReference"/>
          <w:rFonts w:ascii="Arial" w:hAnsi="Arial" w:cs="Arial"/>
          <w:sz w:val="22"/>
          <w:vertAlign w:val="subscript"/>
        </w:rPr>
        <w:footnoteRef/>
      </w:r>
      <w:r w:rsidRPr="00766BA1">
        <w:rPr>
          <w:rFonts w:ascii="Arial" w:hAnsi="Arial" w:cs="Arial"/>
          <w:sz w:val="22"/>
          <w:vertAlign w:val="subscript"/>
        </w:rPr>
        <w:t xml:space="preserve"> S v M SUPRA at page 251 parg 28 and 30</w:t>
      </w:r>
    </w:p>
  </w:footnote>
  <w:footnote w:id="70">
    <w:p w:rsidR="00E10765" w:rsidRPr="004D0616" w:rsidRDefault="00E10765" w:rsidP="004D0616">
      <w:pPr>
        <w:pStyle w:val="NoSpacing"/>
        <w:ind w:right="505" w:hanging="646"/>
        <w:rPr>
          <w:lang w:val="en-ZA"/>
        </w:rPr>
      </w:pPr>
      <w:r>
        <w:rPr>
          <w:rStyle w:val="FootnoteReference"/>
        </w:rPr>
        <w:footnoteRef/>
      </w:r>
      <w:r>
        <w:t xml:space="preserve"> </w:t>
      </w:r>
      <w:r w:rsidRPr="00687133">
        <w:rPr>
          <w:rFonts w:ascii="Arial" w:hAnsi="Arial" w:cs="Arial"/>
          <w:sz w:val="20"/>
          <w:szCs w:val="20"/>
          <w:vertAlign w:val="subscript"/>
        </w:rPr>
        <w:t xml:space="preserve">S V M supra at page 253 </w:t>
      </w:r>
      <w:r w:rsidRPr="007D53BB">
        <w:rPr>
          <w:rFonts w:ascii="Arial" w:hAnsi="Arial" w:cs="Arial"/>
          <w:szCs w:val="24"/>
          <w:vertAlign w:val="subscript"/>
        </w:rPr>
        <w:t>par</w:t>
      </w:r>
      <w:r>
        <w:rPr>
          <w:rFonts w:ascii="Arial" w:hAnsi="Arial" w:cs="Arial"/>
          <w:szCs w:val="24"/>
          <w:vertAlign w:val="subscript"/>
        </w:rPr>
        <w:t>a</w:t>
      </w:r>
      <w:r w:rsidRPr="007D53BB">
        <w:rPr>
          <w:rFonts w:ascii="Arial" w:hAnsi="Arial" w:cs="Arial"/>
          <w:szCs w:val="24"/>
          <w:vertAlign w:val="subscript"/>
        </w:rPr>
        <w:t>g</w:t>
      </w:r>
      <w:r>
        <w:rPr>
          <w:rFonts w:ascii="Arial" w:hAnsi="Arial" w:cs="Arial"/>
          <w:szCs w:val="24"/>
          <w:vertAlign w:val="subscript"/>
        </w:rPr>
        <w:t>raph</w:t>
      </w:r>
      <w:r w:rsidRPr="007D53BB">
        <w:rPr>
          <w:rFonts w:ascii="Arial" w:hAnsi="Arial" w:cs="Arial"/>
          <w:szCs w:val="24"/>
          <w:vertAlign w:val="subscript"/>
        </w:rPr>
        <w:t xml:space="preserve"> </w:t>
      </w:r>
      <w:r w:rsidRPr="00687133">
        <w:rPr>
          <w:rFonts w:ascii="Arial" w:hAnsi="Arial" w:cs="Arial"/>
          <w:sz w:val="20"/>
          <w:szCs w:val="20"/>
          <w:vertAlign w:val="subscript"/>
        </w:rPr>
        <w:t>34</w:t>
      </w:r>
    </w:p>
  </w:footnote>
  <w:footnote w:id="71">
    <w:p w:rsidR="00E10765" w:rsidRPr="00687133" w:rsidRDefault="00E10765" w:rsidP="000408A0">
      <w:pPr>
        <w:pStyle w:val="NoSpacing"/>
        <w:ind w:right="505" w:hanging="646"/>
        <w:rPr>
          <w:lang w:val="en-ZA"/>
        </w:rPr>
      </w:pPr>
      <w:r>
        <w:rPr>
          <w:rStyle w:val="FootnoteReference"/>
        </w:rPr>
        <w:footnoteRef/>
      </w:r>
      <w:r w:rsidRPr="00687133">
        <w:rPr>
          <w:sz w:val="20"/>
          <w:szCs w:val="20"/>
          <w:vertAlign w:val="subscript"/>
        </w:rPr>
        <w:t xml:space="preserve"> </w:t>
      </w:r>
      <w:r w:rsidRPr="00687133">
        <w:rPr>
          <w:rFonts w:ascii="Arial" w:hAnsi="Arial" w:cs="Arial"/>
          <w:sz w:val="20"/>
          <w:szCs w:val="20"/>
          <w:vertAlign w:val="subscript"/>
        </w:rPr>
        <w:t>S V KOPSANI AND ANOTHER 2019 (2) SACR 53 ECG  S V MAKHOKHA 2019 (2) SACR 198 CC</w:t>
      </w:r>
    </w:p>
    <w:p w:rsidR="00E10765" w:rsidRPr="000408A0" w:rsidRDefault="00E10765">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160" w:line="259" w:lineRule="auto"/>
      <w:ind w:left="0" w:right="0" w:firstLine="0"/>
      <w:jc w:val="left"/>
      <w:rPr>
        <w:rFonts w:ascii="Arial" w:hAnsi="Arial" w:cs="Arial"/>
      </w:rPr>
    </w:pPr>
    <w:r w:rsidRPr="005A5DB2">
      <w:rPr>
        <w:rFonts w:ascii="Arial" w:hAnsi="Arial" w:cs="Arial"/>
      </w:rPr>
      <w:ptab w:relativeTo="margin" w:alignment="center" w:leader="none"/>
    </w:r>
    <w:r w:rsidRPr="005A5DB2">
      <w:rPr>
        <w:rFonts w:ascii="Arial" w:hAnsi="Arial" w:cs="Arial"/>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DC3E92" w:rsidRDefault="00E10765">
    <w:pPr>
      <w:spacing w:after="160" w:line="259" w:lineRule="auto"/>
      <w:ind w:left="0" w:right="0" w:firstLine="0"/>
      <w:jc w:val="left"/>
      <w:rPr>
        <w:rFonts w:ascii="Arial" w:hAnsi="Arial" w:cs="Arial"/>
      </w:rPr>
    </w:pPr>
    <w:r w:rsidRPr="00DC3E92">
      <w:rPr>
        <w:rFonts w:ascii="Arial" w:hAnsi="Arial" w:cs="Arial"/>
      </w:rPr>
      <w:ptab w:relativeTo="margin" w:alignment="right" w:leader="none"/>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DC3E92" w:rsidRDefault="00E10765">
    <w:pPr>
      <w:spacing w:after="160" w:line="259" w:lineRule="auto"/>
      <w:ind w:left="0" w:right="0" w:firstLine="0"/>
      <w:jc w:val="left"/>
      <w:rPr>
        <w:lang w:val="en-ZA"/>
      </w:rPr>
    </w:pP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0" w:line="259" w:lineRule="auto"/>
      <w:ind w:left="0" w:right="-494" w:firstLine="0"/>
      <w:jc w:val="right"/>
      <w:rPr>
        <w:rFonts w:ascii="Arial" w:hAnsi="Arial" w:cs="Arial"/>
        <w:szCs w:val="24"/>
      </w:rPr>
    </w:pPr>
    <w:r>
      <w:rPr>
        <w:rFonts w:ascii="Arial" w:hAnsi="Arial" w:cs="Arial"/>
        <w:szCs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Pr="005A5DB2" w:rsidRDefault="00E10765">
    <w:pPr>
      <w:spacing w:after="0" w:line="259" w:lineRule="auto"/>
      <w:ind w:left="0" w:right="-494" w:firstLine="0"/>
      <w:jc w:val="right"/>
      <w:rPr>
        <w:rFonts w:ascii="Arial" w:hAnsi="Arial" w:cs="Arial"/>
        <w:szCs w:val="24"/>
      </w:rPr>
    </w:pPr>
    <w:r>
      <w:rPr>
        <w:rFonts w:ascii="Arial" w:hAnsi="Arial" w:cs="Arial"/>
        <w:szCs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65" w:rsidRDefault="00E10765">
    <w:pPr>
      <w:spacing w:after="0" w:line="259" w:lineRule="auto"/>
      <w:ind w:left="0" w:right="-494" w:firstLine="0"/>
      <w:jc w:val="right"/>
    </w:pPr>
    <w:r>
      <w:rPr>
        <w:sz w:val="28"/>
      </w:rPr>
      <w:t>0013-36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40D"/>
    <w:multiLevelType w:val="multilevel"/>
    <w:tmpl w:val="C7C0930E"/>
    <w:lvl w:ilvl="0">
      <w:start w:val="5"/>
      <w:numFmt w:val="decimal"/>
      <w:lvlText w:val="%1"/>
      <w:lvlJc w:val="left"/>
      <w:pPr>
        <w:ind w:left="465" w:hanging="465"/>
      </w:pPr>
      <w:rPr>
        <w:rFonts w:hint="default"/>
      </w:rPr>
    </w:lvl>
    <w:lvl w:ilvl="1">
      <w:start w:val="25"/>
      <w:numFmt w:val="decimal"/>
      <w:lvlText w:val="%1.%2"/>
      <w:lvlJc w:val="left"/>
      <w:pPr>
        <w:ind w:left="949" w:hanging="465"/>
      </w:pPr>
      <w:rPr>
        <w:rFonts w:hint="default"/>
      </w:rPr>
    </w:lvl>
    <w:lvl w:ilvl="2">
      <w:start w:val="1"/>
      <w:numFmt w:val="decimal"/>
      <w:lvlText w:val="%1.%2.%3"/>
      <w:lvlJc w:val="left"/>
      <w:pPr>
        <w:ind w:left="1688" w:hanging="720"/>
      </w:pPr>
      <w:rPr>
        <w:rFonts w:hint="default"/>
      </w:rPr>
    </w:lvl>
    <w:lvl w:ilvl="3">
      <w:start w:val="1"/>
      <w:numFmt w:val="decimal"/>
      <w:lvlText w:val="%1.%2.%3.%4"/>
      <w:lvlJc w:val="left"/>
      <w:pPr>
        <w:ind w:left="2532" w:hanging="108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860" w:hanging="1440"/>
      </w:pPr>
      <w:rPr>
        <w:rFonts w:hint="default"/>
      </w:rPr>
    </w:lvl>
    <w:lvl w:ilvl="6">
      <w:start w:val="1"/>
      <w:numFmt w:val="decimal"/>
      <w:lvlText w:val="%1.%2.%3.%4.%5.%6.%7"/>
      <w:lvlJc w:val="left"/>
      <w:pPr>
        <w:ind w:left="4344" w:hanging="1440"/>
      </w:pPr>
      <w:rPr>
        <w:rFonts w:hint="default"/>
      </w:rPr>
    </w:lvl>
    <w:lvl w:ilvl="7">
      <w:start w:val="1"/>
      <w:numFmt w:val="decimal"/>
      <w:lvlText w:val="%1.%2.%3.%4.%5.%6.%7.%8"/>
      <w:lvlJc w:val="left"/>
      <w:pPr>
        <w:ind w:left="5188" w:hanging="1800"/>
      </w:pPr>
      <w:rPr>
        <w:rFonts w:hint="default"/>
      </w:rPr>
    </w:lvl>
    <w:lvl w:ilvl="8">
      <w:start w:val="1"/>
      <w:numFmt w:val="decimal"/>
      <w:lvlText w:val="%1.%2.%3.%4.%5.%6.%7.%8.%9"/>
      <w:lvlJc w:val="left"/>
      <w:pPr>
        <w:ind w:left="5672" w:hanging="1800"/>
      </w:pPr>
      <w:rPr>
        <w:rFonts w:hint="default"/>
      </w:rPr>
    </w:lvl>
  </w:abstractNum>
  <w:abstractNum w:abstractNumId="1" w15:restartNumberingAfterBreak="0">
    <w:nsid w:val="02AB0D2B"/>
    <w:multiLevelType w:val="multilevel"/>
    <w:tmpl w:val="BC047038"/>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2" w15:restartNumberingAfterBreak="0">
    <w:nsid w:val="085D18E2"/>
    <w:multiLevelType w:val="multilevel"/>
    <w:tmpl w:val="7FFEAC8A"/>
    <w:lvl w:ilvl="0">
      <w:start w:val="10"/>
      <w:numFmt w:val="decimal"/>
      <w:lvlText w:val="%1"/>
      <w:lvlJc w:val="left"/>
      <w:pPr>
        <w:ind w:left="465" w:hanging="465"/>
      </w:pPr>
      <w:rPr>
        <w:rFonts w:hint="default"/>
      </w:rPr>
    </w:lvl>
    <w:lvl w:ilvl="1">
      <w:start w:val="4"/>
      <w:numFmt w:val="decimal"/>
      <w:lvlText w:val="%1.%2"/>
      <w:lvlJc w:val="left"/>
      <w:pPr>
        <w:ind w:left="484"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E015B9F"/>
    <w:multiLevelType w:val="multilevel"/>
    <w:tmpl w:val="663ECD32"/>
    <w:lvl w:ilvl="0">
      <w:start w:val="6"/>
      <w:numFmt w:val="decimal"/>
      <w:lvlText w:val="%1."/>
      <w:lvlJc w:val="left"/>
      <w:pPr>
        <w:ind w:left="739" w:hanging="360"/>
      </w:pPr>
      <w:rPr>
        <w:rFonts w:hint="default"/>
      </w:rPr>
    </w:lvl>
    <w:lvl w:ilvl="1">
      <w:start w:val="1"/>
      <w:numFmt w:val="decimal"/>
      <w:isLgl/>
      <w:lvlText w:val="%1.%2."/>
      <w:lvlJc w:val="left"/>
      <w:pPr>
        <w:ind w:left="2045" w:hanging="720"/>
      </w:pPr>
      <w:rPr>
        <w:rFonts w:hint="default"/>
      </w:rPr>
    </w:lvl>
    <w:lvl w:ilvl="2">
      <w:start w:val="1"/>
      <w:numFmt w:val="decimal"/>
      <w:isLgl/>
      <w:lvlText w:val="%1.%2.%3."/>
      <w:lvlJc w:val="left"/>
      <w:pPr>
        <w:ind w:left="2991" w:hanging="720"/>
      </w:pPr>
      <w:rPr>
        <w:rFonts w:hint="default"/>
      </w:rPr>
    </w:lvl>
    <w:lvl w:ilvl="3">
      <w:start w:val="1"/>
      <w:numFmt w:val="decimal"/>
      <w:isLgl/>
      <w:lvlText w:val="%1.%2.%3.%4."/>
      <w:lvlJc w:val="left"/>
      <w:pPr>
        <w:ind w:left="4297" w:hanging="1080"/>
      </w:pPr>
      <w:rPr>
        <w:rFonts w:hint="default"/>
      </w:rPr>
    </w:lvl>
    <w:lvl w:ilvl="4">
      <w:start w:val="1"/>
      <w:numFmt w:val="decimal"/>
      <w:isLgl/>
      <w:lvlText w:val="%1.%2.%3.%4.%5."/>
      <w:lvlJc w:val="left"/>
      <w:pPr>
        <w:ind w:left="5243" w:hanging="1080"/>
      </w:pPr>
      <w:rPr>
        <w:rFonts w:hint="default"/>
      </w:rPr>
    </w:lvl>
    <w:lvl w:ilvl="5">
      <w:start w:val="1"/>
      <w:numFmt w:val="decimal"/>
      <w:isLgl/>
      <w:lvlText w:val="%1.%2.%3.%4.%5.%6."/>
      <w:lvlJc w:val="left"/>
      <w:pPr>
        <w:ind w:left="6549" w:hanging="1440"/>
      </w:pPr>
      <w:rPr>
        <w:rFonts w:hint="default"/>
      </w:rPr>
    </w:lvl>
    <w:lvl w:ilvl="6">
      <w:start w:val="1"/>
      <w:numFmt w:val="decimal"/>
      <w:isLgl/>
      <w:lvlText w:val="%1.%2.%3.%4.%5.%6.%7."/>
      <w:lvlJc w:val="left"/>
      <w:pPr>
        <w:ind w:left="7495" w:hanging="1440"/>
      </w:pPr>
      <w:rPr>
        <w:rFonts w:hint="default"/>
      </w:rPr>
    </w:lvl>
    <w:lvl w:ilvl="7">
      <w:start w:val="1"/>
      <w:numFmt w:val="decimal"/>
      <w:isLgl/>
      <w:lvlText w:val="%1.%2.%3.%4.%5.%6.%7.%8."/>
      <w:lvlJc w:val="left"/>
      <w:pPr>
        <w:ind w:left="8801" w:hanging="1800"/>
      </w:pPr>
      <w:rPr>
        <w:rFonts w:hint="default"/>
      </w:rPr>
    </w:lvl>
    <w:lvl w:ilvl="8">
      <w:start w:val="1"/>
      <w:numFmt w:val="decimal"/>
      <w:isLgl/>
      <w:lvlText w:val="%1.%2.%3.%4.%5.%6.%7.%8.%9."/>
      <w:lvlJc w:val="left"/>
      <w:pPr>
        <w:ind w:left="10107" w:hanging="2160"/>
      </w:pPr>
      <w:rPr>
        <w:rFonts w:hint="default"/>
      </w:rPr>
    </w:lvl>
  </w:abstractNum>
  <w:abstractNum w:abstractNumId="5" w15:restartNumberingAfterBreak="0">
    <w:nsid w:val="102752FA"/>
    <w:multiLevelType w:val="hybridMultilevel"/>
    <w:tmpl w:val="2E1A20F6"/>
    <w:lvl w:ilvl="0" w:tplc="D00630DA">
      <w:start w:val="7"/>
      <w:numFmt w:val="decimal"/>
      <w:lvlText w:val="%1."/>
      <w:lvlJc w:val="left"/>
      <w:pPr>
        <w:ind w:left="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EA8D16">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E0E2F0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3E10B4">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7C2032">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5E9024">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290DE62">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7A464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9E09B02">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02B773C"/>
    <w:multiLevelType w:val="hybridMultilevel"/>
    <w:tmpl w:val="657CE0D2"/>
    <w:lvl w:ilvl="0" w:tplc="4CCC98FA">
      <w:start w:val="25"/>
      <w:numFmt w:val="decimal"/>
      <w:lvlText w:val="%1."/>
      <w:lvlJc w:val="left"/>
      <w:pPr>
        <w:ind w:left="67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1EA87EB4">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3E8D50">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5A3A64">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D04262">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060F26">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A06E60">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B4FEB2">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4E145E">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2B4B20"/>
    <w:multiLevelType w:val="hybridMultilevel"/>
    <w:tmpl w:val="261C8022"/>
    <w:lvl w:ilvl="0" w:tplc="5060EF12">
      <w:start w:val="6"/>
      <w:numFmt w:val="decimal"/>
      <w:lvlText w:val="%1."/>
      <w:lvlJc w:val="left"/>
      <w:pPr>
        <w:ind w:left="1459" w:hanging="360"/>
      </w:pPr>
      <w:rPr>
        <w:rFonts w:hint="default"/>
      </w:rPr>
    </w:lvl>
    <w:lvl w:ilvl="1" w:tplc="1C090019" w:tentative="1">
      <w:start w:val="1"/>
      <w:numFmt w:val="lowerLetter"/>
      <w:lvlText w:val="%2."/>
      <w:lvlJc w:val="left"/>
      <w:pPr>
        <w:ind w:left="2179" w:hanging="360"/>
      </w:pPr>
    </w:lvl>
    <w:lvl w:ilvl="2" w:tplc="1C09001B" w:tentative="1">
      <w:start w:val="1"/>
      <w:numFmt w:val="lowerRoman"/>
      <w:lvlText w:val="%3."/>
      <w:lvlJc w:val="right"/>
      <w:pPr>
        <w:ind w:left="2899" w:hanging="180"/>
      </w:pPr>
    </w:lvl>
    <w:lvl w:ilvl="3" w:tplc="1C09000F" w:tentative="1">
      <w:start w:val="1"/>
      <w:numFmt w:val="decimal"/>
      <w:lvlText w:val="%4."/>
      <w:lvlJc w:val="left"/>
      <w:pPr>
        <w:ind w:left="3619" w:hanging="360"/>
      </w:pPr>
    </w:lvl>
    <w:lvl w:ilvl="4" w:tplc="1C090019" w:tentative="1">
      <w:start w:val="1"/>
      <w:numFmt w:val="lowerLetter"/>
      <w:lvlText w:val="%5."/>
      <w:lvlJc w:val="left"/>
      <w:pPr>
        <w:ind w:left="4339" w:hanging="360"/>
      </w:pPr>
    </w:lvl>
    <w:lvl w:ilvl="5" w:tplc="1C09001B" w:tentative="1">
      <w:start w:val="1"/>
      <w:numFmt w:val="lowerRoman"/>
      <w:lvlText w:val="%6."/>
      <w:lvlJc w:val="right"/>
      <w:pPr>
        <w:ind w:left="5059" w:hanging="180"/>
      </w:pPr>
    </w:lvl>
    <w:lvl w:ilvl="6" w:tplc="1C09000F" w:tentative="1">
      <w:start w:val="1"/>
      <w:numFmt w:val="decimal"/>
      <w:lvlText w:val="%7."/>
      <w:lvlJc w:val="left"/>
      <w:pPr>
        <w:ind w:left="5779" w:hanging="360"/>
      </w:pPr>
    </w:lvl>
    <w:lvl w:ilvl="7" w:tplc="1C090019" w:tentative="1">
      <w:start w:val="1"/>
      <w:numFmt w:val="lowerLetter"/>
      <w:lvlText w:val="%8."/>
      <w:lvlJc w:val="left"/>
      <w:pPr>
        <w:ind w:left="6499" w:hanging="360"/>
      </w:pPr>
    </w:lvl>
    <w:lvl w:ilvl="8" w:tplc="1C09001B" w:tentative="1">
      <w:start w:val="1"/>
      <w:numFmt w:val="lowerRoman"/>
      <w:lvlText w:val="%9."/>
      <w:lvlJc w:val="right"/>
      <w:pPr>
        <w:ind w:left="7219" w:hanging="180"/>
      </w:pPr>
    </w:lvl>
  </w:abstractNum>
  <w:abstractNum w:abstractNumId="8" w15:restartNumberingAfterBreak="0">
    <w:nsid w:val="134A419F"/>
    <w:multiLevelType w:val="hybridMultilevel"/>
    <w:tmpl w:val="66A8A086"/>
    <w:lvl w:ilvl="0" w:tplc="A48E58B2">
      <w:start w:val="525"/>
      <w:numFmt w:val="decimal"/>
      <w:lvlText w:val="%1."/>
      <w:lvlJc w:val="left"/>
      <w:pPr>
        <w:ind w:left="1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9D63702">
      <w:start w:val="1"/>
      <w:numFmt w:val="lowerLetter"/>
      <w:lvlText w:val="%2"/>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0D4895A">
      <w:start w:val="1"/>
      <w:numFmt w:val="lowerRoman"/>
      <w:lvlText w:val="%3"/>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DC6170">
      <w:start w:val="1"/>
      <w:numFmt w:val="decimal"/>
      <w:lvlText w:val="%4"/>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DE4AF0">
      <w:start w:val="1"/>
      <w:numFmt w:val="lowerLetter"/>
      <w:lvlText w:val="%5"/>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44A91E">
      <w:start w:val="1"/>
      <w:numFmt w:val="lowerRoman"/>
      <w:lvlText w:val="%6"/>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92038C">
      <w:start w:val="1"/>
      <w:numFmt w:val="decimal"/>
      <w:lvlText w:val="%7"/>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F2C6346">
      <w:start w:val="1"/>
      <w:numFmt w:val="lowerLetter"/>
      <w:lvlText w:val="%8"/>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D26BBE">
      <w:start w:val="1"/>
      <w:numFmt w:val="lowerRoman"/>
      <w:lvlText w:val="%9"/>
      <w:lvlJc w:val="left"/>
      <w:pPr>
        <w:ind w:left="6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5A16A9D"/>
    <w:multiLevelType w:val="hybridMultilevel"/>
    <w:tmpl w:val="CE3C5EBC"/>
    <w:lvl w:ilvl="0" w:tplc="FBF6B18C">
      <w:start w:val="6"/>
      <w:numFmt w:val="decimal"/>
      <w:lvlText w:val="%1."/>
      <w:lvlJc w:val="left"/>
      <w:pPr>
        <w:ind w:left="1099" w:hanging="360"/>
      </w:pPr>
      <w:rPr>
        <w:rFonts w:hint="default"/>
      </w:rPr>
    </w:lvl>
    <w:lvl w:ilvl="1" w:tplc="1C090019" w:tentative="1">
      <w:start w:val="1"/>
      <w:numFmt w:val="lowerLetter"/>
      <w:lvlText w:val="%2."/>
      <w:lvlJc w:val="left"/>
      <w:pPr>
        <w:ind w:left="1819" w:hanging="360"/>
      </w:pPr>
    </w:lvl>
    <w:lvl w:ilvl="2" w:tplc="1C09001B" w:tentative="1">
      <w:start w:val="1"/>
      <w:numFmt w:val="lowerRoman"/>
      <w:lvlText w:val="%3."/>
      <w:lvlJc w:val="right"/>
      <w:pPr>
        <w:ind w:left="2539" w:hanging="180"/>
      </w:pPr>
    </w:lvl>
    <w:lvl w:ilvl="3" w:tplc="1C09000F" w:tentative="1">
      <w:start w:val="1"/>
      <w:numFmt w:val="decimal"/>
      <w:lvlText w:val="%4."/>
      <w:lvlJc w:val="left"/>
      <w:pPr>
        <w:ind w:left="3259" w:hanging="360"/>
      </w:pPr>
    </w:lvl>
    <w:lvl w:ilvl="4" w:tplc="1C090019" w:tentative="1">
      <w:start w:val="1"/>
      <w:numFmt w:val="lowerLetter"/>
      <w:lvlText w:val="%5."/>
      <w:lvlJc w:val="left"/>
      <w:pPr>
        <w:ind w:left="3979" w:hanging="360"/>
      </w:pPr>
    </w:lvl>
    <w:lvl w:ilvl="5" w:tplc="1C09001B" w:tentative="1">
      <w:start w:val="1"/>
      <w:numFmt w:val="lowerRoman"/>
      <w:lvlText w:val="%6."/>
      <w:lvlJc w:val="right"/>
      <w:pPr>
        <w:ind w:left="4699" w:hanging="180"/>
      </w:pPr>
    </w:lvl>
    <w:lvl w:ilvl="6" w:tplc="1C09000F" w:tentative="1">
      <w:start w:val="1"/>
      <w:numFmt w:val="decimal"/>
      <w:lvlText w:val="%7."/>
      <w:lvlJc w:val="left"/>
      <w:pPr>
        <w:ind w:left="5419" w:hanging="360"/>
      </w:pPr>
    </w:lvl>
    <w:lvl w:ilvl="7" w:tplc="1C090019" w:tentative="1">
      <w:start w:val="1"/>
      <w:numFmt w:val="lowerLetter"/>
      <w:lvlText w:val="%8."/>
      <w:lvlJc w:val="left"/>
      <w:pPr>
        <w:ind w:left="6139" w:hanging="360"/>
      </w:pPr>
    </w:lvl>
    <w:lvl w:ilvl="8" w:tplc="1C09001B" w:tentative="1">
      <w:start w:val="1"/>
      <w:numFmt w:val="lowerRoman"/>
      <w:lvlText w:val="%9."/>
      <w:lvlJc w:val="right"/>
      <w:pPr>
        <w:ind w:left="6859" w:hanging="180"/>
      </w:pPr>
    </w:lvl>
  </w:abstractNum>
  <w:abstractNum w:abstractNumId="10" w15:restartNumberingAfterBreak="0">
    <w:nsid w:val="17B773AC"/>
    <w:multiLevelType w:val="hybridMultilevel"/>
    <w:tmpl w:val="CD14F3D8"/>
    <w:lvl w:ilvl="0" w:tplc="5E14A074">
      <w:start w:val="1"/>
      <w:numFmt w:val="decimal"/>
      <w:lvlText w:val="%1"/>
      <w:lvlJc w:val="left"/>
      <w:pPr>
        <w:ind w:left="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2475C2">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5843D8">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CA3390">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206BEA">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10661A">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016C8">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EEE42E">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3CABD8">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E01AEE"/>
    <w:multiLevelType w:val="hybridMultilevel"/>
    <w:tmpl w:val="ADE6CDE8"/>
    <w:lvl w:ilvl="0" w:tplc="BC3CE174">
      <w:start w:val="7"/>
      <w:numFmt w:val="decimal"/>
      <w:lvlText w:val="%1."/>
      <w:lvlJc w:val="left"/>
      <w:pPr>
        <w:ind w:left="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DEC6E8">
      <w:start w:val="1"/>
      <w:numFmt w:val="lowerLetter"/>
      <w:lvlText w:val="%2"/>
      <w:lvlJc w:val="left"/>
      <w:pPr>
        <w:ind w:left="1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06D74">
      <w:start w:val="1"/>
      <w:numFmt w:val="lowerRoman"/>
      <w:lvlText w:val="%3"/>
      <w:lvlJc w:val="left"/>
      <w:pPr>
        <w:ind w:left="1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30F274">
      <w:start w:val="1"/>
      <w:numFmt w:val="decimal"/>
      <w:lvlText w:val="%4"/>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FF38">
      <w:start w:val="1"/>
      <w:numFmt w:val="lowerLetter"/>
      <w:lvlText w:val="%5"/>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085D4C">
      <w:start w:val="1"/>
      <w:numFmt w:val="lowerRoman"/>
      <w:lvlText w:val="%6"/>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98A140">
      <w:start w:val="1"/>
      <w:numFmt w:val="decimal"/>
      <w:lvlText w:val="%7"/>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F89458">
      <w:start w:val="1"/>
      <w:numFmt w:val="lowerLetter"/>
      <w:lvlText w:val="%8"/>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4CDCFC">
      <w:start w:val="1"/>
      <w:numFmt w:val="lowerRoman"/>
      <w:lvlText w:val="%9"/>
      <w:lvlJc w:val="left"/>
      <w:pPr>
        <w:ind w:left="6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B16F22"/>
    <w:multiLevelType w:val="multilevel"/>
    <w:tmpl w:val="092E73A0"/>
    <w:lvl w:ilvl="0">
      <w:start w:val="10"/>
      <w:numFmt w:val="decimal"/>
      <w:lvlText w:val="%1."/>
      <w:lvlJc w:val="left"/>
      <w:pPr>
        <w:ind w:left="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7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6971C1"/>
    <w:multiLevelType w:val="multilevel"/>
    <w:tmpl w:val="B0240B8C"/>
    <w:lvl w:ilvl="0">
      <w:start w:val="10"/>
      <w:numFmt w:val="decimal"/>
      <w:lvlText w:val="%1"/>
      <w:lvlJc w:val="left"/>
      <w:pPr>
        <w:ind w:left="465" w:hanging="465"/>
      </w:pPr>
      <w:rPr>
        <w:rFonts w:hint="default"/>
      </w:rPr>
    </w:lvl>
    <w:lvl w:ilvl="1">
      <w:start w:val="4"/>
      <w:numFmt w:val="decimal"/>
      <w:lvlText w:val="%1.%2"/>
      <w:lvlJc w:val="left"/>
      <w:pPr>
        <w:ind w:left="1142" w:hanging="465"/>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216" w:hanging="1800"/>
      </w:pPr>
      <w:rPr>
        <w:rFonts w:hint="default"/>
      </w:rPr>
    </w:lvl>
  </w:abstractNum>
  <w:abstractNum w:abstractNumId="14" w15:restartNumberingAfterBreak="0">
    <w:nsid w:val="1CF6309A"/>
    <w:multiLevelType w:val="multilevel"/>
    <w:tmpl w:val="9208CEC0"/>
    <w:lvl w:ilvl="0">
      <w:start w:val="14"/>
      <w:numFmt w:val="decimal"/>
      <w:lvlText w:val="%1."/>
      <w:lvlJc w:val="left"/>
      <w:pPr>
        <w:ind w:left="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3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434BF1"/>
    <w:multiLevelType w:val="multilevel"/>
    <w:tmpl w:val="4466797C"/>
    <w:lvl w:ilvl="0">
      <w:start w:val="5"/>
      <w:numFmt w:val="decimal"/>
      <w:lvlText w:val="%1"/>
      <w:lvlJc w:val="left"/>
      <w:pPr>
        <w:ind w:left="465" w:hanging="465"/>
      </w:pPr>
      <w:rPr>
        <w:rFonts w:hint="default"/>
      </w:rPr>
    </w:lvl>
    <w:lvl w:ilvl="1">
      <w:start w:val="25"/>
      <w:numFmt w:val="decimal"/>
      <w:lvlText w:val="%1.%2"/>
      <w:lvlJc w:val="left"/>
      <w:pPr>
        <w:ind w:left="484"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16" w15:restartNumberingAfterBreak="0">
    <w:nsid w:val="1FA40662"/>
    <w:multiLevelType w:val="multilevel"/>
    <w:tmpl w:val="364432B6"/>
    <w:lvl w:ilvl="0">
      <w:start w:val="5"/>
      <w:numFmt w:val="decimal"/>
      <w:lvlText w:val="%1"/>
      <w:lvlJc w:val="left"/>
      <w:pPr>
        <w:ind w:left="465" w:hanging="465"/>
      </w:pPr>
      <w:rPr>
        <w:rFonts w:hint="default"/>
      </w:rPr>
    </w:lvl>
    <w:lvl w:ilvl="1">
      <w:start w:val="25"/>
      <w:numFmt w:val="decimal"/>
      <w:lvlText w:val="%1.%2"/>
      <w:lvlJc w:val="left"/>
      <w:pPr>
        <w:ind w:left="1790" w:hanging="465"/>
      </w:pPr>
      <w:rPr>
        <w:rFonts w:hint="default"/>
      </w:rPr>
    </w:lvl>
    <w:lvl w:ilvl="2">
      <w:start w:val="1"/>
      <w:numFmt w:val="decimal"/>
      <w:lvlText w:val="%1.%2.%3"/>
      <w:lvlJc w:val="left"/>
      <w:pPr>
        <w:ind w:left="3370" w:hanging="720"/>
      </w:pPr>
      <w:rPr>
        <w:rFonts w:hint="default"/>
      </w:rPr>
    </w:lvl>
    <w:lvl w:ilvl="3">
      <w:start w:val="1"/>
      <w:numFmt w:val="decimal"/>
      <w:lvlText w:val="%1.%2.%3.%4"/>
      <w:lvlJc w:val="left"/>
      <w:pPr>
        <w:ind w:left="5055" w:hanging="108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8065" w:hanging="144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1075" w:hanging="1800"/>
      </w:pPr>
      <w:rPr>
        <w:rFonts w:hint="default"/>
      </w:rPr>
    </w:lvl>
    <w:lvl w:ilvl="8">
      <w:start w:val="1"/>
      <w:numFmt w:val="decimal"/>
      <w:lvlText w:val="%1.%2.%3.%4.%5.%6.%7.%8.%9"/>
      <w:lvlJc w:val="left"/>
      <w:pPr>
        <w:ind w:left="12400" w:hanging="1800"/>
      </w:pPr>
      <w:rPr>
        <w:rFonts w:hint="default"/>
      </w:rPr>
    </w:lvl>
  </w:abstractNum>
  <w:abstractNum w:abstractNumId="17" w15:restartNumberingAfterBreak="0">
    <w:nsid w:val="201A3074"/>
    <w:multiLevelType w:val="multilevel"/>
    <w:tmpl w:val="1E506752"/>
    <w:lvl w:ilvl="0">
      <w:start w:val="10"/>
      <w:numFmt w:val="decimal"/>
      <w:lvlText w:val="%1."/>
      <w:lvlJc w:val="left"/>
      <w:pPr>
        <w:ind w:left="525" w:hanging="525"/>
      </w:pPr>
      <w:rPr>
        <w:rFonts w:hint="default"/>
      </w:rPr>
    </w:lvl>
    <w:lvl w:ilvl="1">
      <w:start w:val="5"/>
      <w:numFmt w:val="decimal"/>
      <w:lvlText w:val="%1.%2."/>
      <w:lvlJc w:val="left"/>
      <w:pPr>
        <w:ind w:left="1397" w:hanging="7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8" w15:restartNumberingAfterBreak="0">
    <w:nsid w:val="23A539C5"/>
    <w:multiLevelType w:val="multilevel"/>
    <w:tmpl w:val="1FFA2342"/>
    <w:lvl w:ilvl="0">
      <w:start w:val="20"/>
      <w:numFmt w:val="decimal"/>
      <w:lvlText w:val="%1"/>
      <w:lvlJc w:val="left"/>
      <w:pPr>
        <w:ind w:left="0"/>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33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CE319E"/>
    <w:multiLevelType w:val="multilevel"/>
    <w:tmpl w:val="7494D696"/>
    <w:lvl w:ilvl="0">
      <w:start w:val="20"/>
      <w:numFmt w:val="decimal"/>
      <w:lvlText w:val="%1"/>
      <w:lvlJc w:val="left"/>
      <w:pPr>
        <w:ind w:left="465" w:hanging="465"/>
      </w:pPr>
      <w:rPr>
        <w:rFonts w:hint="default"/>
      </w:rPr>
    </w:lvl>
    <w:lvl w:ilvl="1">
      <w:start w:val="8"/>
      <w:numFmt w:val="decimal"/>
      <w:lvlText w:val="%1.%2"/>
      <w:lvlJc w:val="left"/>
      <w:pPr>
        <w:ind w:left="484"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20" w15:restartNumberingAfterBreak="0">
    <w:nsid w:val="26E12DE8"/>
    <w:multiLevelType w:val="multilevel"/>
    <w:tmpl w:val="C076F58C"/>
    <w:lvl w:ilvl="0">
      <w:start w:val="7"/>
      <w:numFmt w:val="decimal"/>
      <w:lvlText w:val="%1."/>
      <w:lvlJc w:val="left"/>
      <w:pPr>
        <w:ind w:left="525" w:hanging="525"/>
      </w:pPr>
      <w:rPr>
        <w:rFonts w:hint="default"/>
      </w:rPr>
    </w:lvl>
    <w:lvl w:ilvl="1">
      <w:start w:val="15"/>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21" w15:restartNumberingAfterBreak="0">
    <w:nsid w:val="272572ED"/>
    <w:multiLevelType w:val="multilevel"/>
    <w:tmpl w:val="91669C22"/>
    <w:lvl w:ilvl="0">
      <w:start w:val="19"/>
      <w:numFmt w:val="decimal"/>
      <w:lvlText w:val="%1."/>
      <w:lvlJc w:val="left"/>
      <w:pPr>
        <w:ind w:left="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6"/>
      <w:numFmt w:val="decimal"/>
      <w:lvlRestart w:val="0"/>
      <w:lvlText w:val="%1.%2"/>
      <w:lvlJc w:val="left"/>
      <w:pPr>
        <w:ind w:left="13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288775E6"/>
    <w:multiLevelType w:val="hybridMultilevel"/>
    <w:tmpl w:val="B69E482E"/>
    <w:lvl w:ilvl="0" w:tplc="91A870C2">
      <w:start w:val="11"/>
      <w:numFmt w:val="decimal"/>
      <w:lvlText w:val="%1."/>
      <w:lvlJc w:val="left"/>
      <w:pPr>
        <w:ind w:left="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72607C">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A008416">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AD862E0">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AD0B2C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D14E8E8">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4F27634">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7B4D478">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24E4A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4026F46"/>
    <w:multiLevelType w:val="multilevel"/>
    <w:tmpl w:val="338E242C"/>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8225BA"/>
    <w:multiLevelType w:val="multilevel"/>
    <w:tmpl w:val="B19C2CE6"/>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33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477D2C"/>
    <w:multiLevelType w:val="multilevel"/>
    <w:tmpl w:val="A0740A88"/>
    <w:lvl w:ilvl="0">
      <w:start w:val="20"/>
      <w:numFmt w:val="decimal"/>
      <w:lvlText w:val="%1"/>
      <w:lvlJc w:val="left"/>
      <w:pPr>
        <w:ind w:left="465" w:hanging="465"/>
      </w:pPr>
      <w:rPr>
        <w:rFonts w:hint="default"/>
      </w:rPr>
    </w:lvl>
    <w:lvl w:ilvl="1">
      <w:start w:val="8"/>
      <w:numFmt w:val="decimal"/>
      <w:lvlText w:val="%1.%2"/>
      <w:lvlJc w:val="left"/>
      <w:pPr>
        <w:ind w:left="1799" w:hanging="465"/>
      </w:pPr>
      <w:rPr>
        <w:rFonts w:hint="default"/>
      </w:rPr>
    </w:lvl>
    <w:lvl w:ilvl="2">
      <w:start w:val="1"/>
      <w:numFmt w:val="decimal"/>
      <w:lvlText w:val="%1.%2.%3"/>
      <w:lvlJc w:val="left"/>
      <w:pPr>
        <w:ind w:left="3388" w:hanging="720"/>
      </w:pPr>
      <w:rPr>
        <w:rFonts w:hint="default"/>
      </w:rPr>
    </w:lvl>
    <w:lvl w:ilvl="3">
      <w:start w:val="1"/>
      <w:numFmt w:val="decimal"/>
      <w:lvlText w:val="%1.%2.%3.%4"/>
      <w:lvlJc w:val="left"/>
      <w:pPr>
        <w:ind w:left="5082" w:hanging="1080"/>
      </w:pPr>
      <w:rPr>
        <w:rFonts w:hint="default"/>
      </w:rPr>
    </w:lvl>
    <w:lvl w:ilvl="4">
      <w:start w:val="1"/>
      <w:numFmt w:val="decimal"/>
      <w:lvlText w:val="%1.%2.%3.%4.%5"/>
      <w:lvlJc w:val="left"/>
      <w:pPr>
        <w:ind w:left="6416" w:hanging="1080"/>
      </w:pPr>
      <w:rPr>
        <w:rFonts w:hint="default"/>
      </w:rPr>
    </w:lvl>
    <w:lvl w:ilvl="5">
      <w:start w:val="1"/>
      <w:numFmt w:val="decimal"/>
      <w:lvlText w:val="%1.%2.%3.%4.%5.%6"/>
      <w:lvlJc w:val="left"/>
      <w:pPr>
        <w:ind w:left="8110" w:hanging="1440"/>
      </w:pPr>
      <w:rPr>
        <w:rFonts w:hint="default"/>
      </w:rPr>
    </w:lvl>
    <w:lvl w:ilvl="6">
      <w:start w:val="1"/>
      <w:numFmt w:val="decimal"/>
      <w:lvlText w:val="%1.%2.%3.%4.%5.%6.%7"/>
      <w:lvlJc w:val="left"/>
      <w:pPr>
        <w:ind w:left="9444" w:hanging="1440"/>
      </w:pPr>
      <w:rPr>
        <w:rFonts w:hint="default"/>
      </w:rPr>
    </w:lvl>
    <w:lvl w:ilvl="7">
      <w:start w:val="1"/>
      <w:numFmt w:val="decimal"/>
      <w:lvlText w:val="%1.%2.%3.%4.%5.%6.%7.%8"/>
      <w:lvlJc w:val="left"/>
      <w:pPr>
        <w:ind w:left="11138" w:hanging="1800"/>
      </w:pPr>
      <w:rPr>
        <w:rFonts w:hint="default"/>
      </w:rPr>
    </w:lvl>
    <w:lvl w:ilvl="8">
      <w:start w:val="1"/>
      <w:numFmt w:val="decimal"/>
      <w:lvlText w:val="%1.%2.%3.%4.%5.%6.%7.%8.%9"/>
      <w:lvlJc w:val="left"/>
      <w:pPr>
        <w:ind w:left="12472" w:hanging="1800"/>
      </w:pPr>
      <w:rPr>
        <w:rFonts w:hint="default"/>
      </w:rPr>
    </w:lvl>
  </w:abstractNum>
  <w:abstractNum w:abstractNumId="26" w15:restartNumberingAfterBreak="0">
    <w:nsid w:val="44B34601"/>
    <w:multiLevelType w:val="multilevel"/>
    <w:tmpl w:val="9208CEC0"/>
    <w:lvl w:ilvl="0">
      <w:start w:val="14"/>
      <w:numFmt w:val="decimal"/>
      <w:lvlText w:val="%1."/>
      <w:lvlJc w:val="left"/>
      <w:pPr>
        <w:ind w:left="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324"/>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7A219B"/>
    <w:multiLevelType w:val="multilevel"/>
    <w:tmpl w:val="E960978C"/>
    <w:lvl w:ilvl="0">
      <w:start w:val="6"/>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28" w15:restartNumberingAfterBreak="0">
    <w:nsid w:val="49B57A1A"/>
    <w:multiLevelType w:val="multilevel"/>
    <w:tmpl w:val="F1B2E376"/>
    <w:lvl w:ilvl="0">
      <w:start w:val="10"/>
      <w:numFmt w:val="decimal"/>
      <w:lvlText w:val="%1."/>
      <w:lvlJc w:val="left"/>
      <w:pPr>
        <w:ind w:left="525" w:hanging="525"/>
      </w:pPr>
      <w:rPr>
        <w:rFonts w:hint="default"/>
      </w:rPr>
    </w:lvl>
    <w:lvl w:ilvl="1">
      <w:start w:val="5"/>
      <w:numFmt w:val="decimal"/>
      <w:lvlText w:val="%1.%2."/>
      <w:lvlJc w:val="left"/>
      <w:pPr>
        <w:ind w:left="1397" w:hanging="7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29" w15:restartNumberingAfterBreak="0">
    <w:nsid w:val="4B6360CA"/>
    <w:multiLevelType w:val="multilevel"/>
    <w:tmpl w:val="BFE40A52"/>
    <w:lvl w:ilvl="0">
      <w:start w:val="6"/>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30" w15:restartNumberingAfterBreak="0">
    <w:nsid w:val="52C473D9"/>
    <w:multiLevelType w:val="multilevel"/>
    <w:tmpl w:val="1B423350"/>
    <w:lvl w:ilvl="0">
      <w:start w:val="5"/>
      <w:numFmt w:val="decimal"/>
      <w:lvlText w:val="%1."/>
      <w:lvlJc w:val="left"/>
      <w:pPr>
        <w:ind w:left="540" w:hanging="540"/>
      </w:pPr>
      <w:rPr>
        <w:rFonts w:hint="default"/>
      </w:rPr>
    </w:lvl>
    <w:lvl w:ilvl="1">
      <w:start w:val="25"/>
      <w:numFmt w:val="decimal"/>
      <w:lvlText w:val="%1.%2."/>
      <w:lvlJc w:val="left"/>
      <w:pPr>
        <w:ind w:left="1459" w:hanging="72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3297" w:hanging="108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5135" w:hanging="1440"/>
      </w:pPr>
      <w:rPr>
        <w:rFonts w:hint="default"/>
      </w:rPr>
    </w:lvl>
    <w:lvl w:ilvl="6">
      <w:start w:val="1"/>
      <w:numFmt w:val="decimal"/>
      <w:lvlText w:val="%1.%2.%3.%4.%5.%6.%7."/>
      <w:lvlJc w:val="left"/>
      <w:pPr>
        <w:ind w:left="5874" w:hanging="1440"/>
      </w:pPr>
      <w:rPr>
        <w:rFonts w:hint="default"/>
      </w:rPr>
    </w:lvl>
    <w:lvl w:ilvl="7">
      <w:start w:val="1"/>
      <w:numFmt w:val="decimal"/>
      <w:lvlText w:val="%1.%2.%3.%4.%5.%6.%7.%8."/>
      <w:lvlJc w:val="left"/>
      <w:pPr>
        <w:ind w:left="6973" w:hanging="1800"/>
      </w:pPr>
      <w:rPr>
        <w:rFonts w:hint="default"/>
      </w:rPr>
    </w:lvl>
    <w:lvl w:ilvl="8">
      <w:start w:val="1"/>
      <w:numFmt w:val="decimal"/>
      <w:lvlText w:val="%1.%2.%3.%4.%5.%6.%7.%8.%9."/>
      <w:lvlJc w:val="left"/>
      <w:pPr>
        <w:ind w:left="8072" w:hanging="2160"/>
      </w:pPr>
      <w:rPr>
        <w:rFonts w:hint="default"/>
      </w:rPr>
    </w:lvl>
  </w:abstractNum>
  <w:abstractNum w:abstractNumId="31" w15:restartNumberingAfterBreak="0">
    <w:nsid w:val="582708F9"/>
    <w:multiLevelType w:val="hybridMultilevel"/>
    <w:tmpl w:val="22F8EEA8"/>
    <w:lvl w:ilvl="0" w:tplc="DCDA555C">
      <w:start w:val="13"/>
      <w:numFmt w:val="decimal"/>
      <w:lvlText w:val="%1."/>
      <w:lvlJc w:val="left"/>
      <w:pPr>
        <w:ind w:left="1066" w:hanging="360"/>
      </w:pPr>
      <w:rPr>
        <w:rFonts w:hint="default"/>
      </w:rPr>
    </w:lvl>
    <w:lvl w:ilvl="1" w:tplc="1C090019" w:tentative="1">
      <w:start w:val="1"/>
      <w:numFmt w:val="lowerLetter"/>
      <w:lvlText w:val="%2."/>
      <w:lvlJc w:val="left"/>
      <w:pPr>
        <w:ind w:left="1786" w:hanging="360"/>
      </w:pPr>
    </w:lvl>
    <w:lvl w:ilvl="2" w:tplc="1C09001B" w:tentative="1">
      <w:start w:val="1"/>
      <w:numFmt w:val="lowerRoman"/>
      <w:lvlText w:val="%3."/>
      <w:lvlJc w:val="right"/>
      <w:pPr>
        <w:ind w:left="2506" w:hanging="180"/>
      </w:pPr>
    </w:lvl>
    <w:lvl w:ilvl="3" w:tplc="1C09000F" w:tentative="1">
      <w:start w:val="1"/>
      <w:numFmt w:val="decimal"/>
      <w:lvlText w:val="%4."/>
      <w:lvlJc w:val="left"/>
      <w:pPr>
        <w:ind w:left="3226" w:hanging="360"/>
      </w:pPr>
    </w:lvl>
    <w:lvl w:ilvl="4" w:tplc="1C090019" w:tentative="1">
      <w:start w:val="1"/>
      <w:numFmt w:val="lowerLetter"/>
      <w:lvlText w:val="%5."/>
      <w:lvlJc w:val="left"/>
      <w:pPr>
        <w:ind w:left="3946" w:hanging="360"/>
      </w:pPr>
    </w:lvl>
    <w:lvl w:ilvl="5" w:tplc="1C09001B" w:tentative="1">
      <w:start w:val="1"/>
      <w:numFmt w:val="lowerRoman"/>
      <w:lvlText w:val="%6."/>
      <w:lvlJc w:val="right"/>
      <w:pPr>
        <w:ind w:left="4666" w:hanging="180"/>
      </w:pPr>
    </w:lvl>
    <w:lvl w:ilvl="6" w:tplc="1C09000F" w:tentative="1">
      <w:start w:val="1"/>
      <w:numFmt w:val="decimal"/>
      <w:lvlText w:val="%7."/>
      <w:lvlJc w:val="left"/>
      <w:pPr>
        <w:ind w:left="5386" w:hanging="360"/>
      </w:pPr>
    </w:lvl>
    <w:lvl w:ilvl="7" w:tplc="1C090019" w:tentative="1">
      <w:start w:val="1"/>
      <w:numFmt w:val="lowerLetter"/>
      <w:lvlText w:val="%8."/>
      <w:lvlJc w:val="left"/>
      <w:pPr>
        <w:ind w:left="6106" w:hanging="360"/>
      </w:pPr>
    </w:lvl>
    <w:lvl w:ilvl="8" w:tplc="1C09001B" w:tentative="1">
      <w:start w:val="1"/>
      <w:numFmt w:val="lowerRoman"/>
      <w:lvlText w:val="%9."/>
      <w:lvlJc w:val="right"/>
      <w:pPr>
        <w:ind w:left="6826" w:hanging="180"/>
      </w:pPr>
    </w:lvl>
  </w:abstractNum>
  <w:abstractNum w:abstractNumId="32" w15:restartNumberingAfterBreak="0">
    <w:nsid w:val="5D570FE5"/>
    <w:multiLevelType w:val="multilevel"/>
    <w:tmpl w:val="D4E62578"/>
    <w:lvl w:ilvl="0">
      <w:start w:val="10"/>
      <w:numFmt w:val="decimal"/>
      <w:lvlText w:val="%1"/>
      <w:lvlJc w:val="left"/>
      <w:pPr>
        <w:ind w:left="465" w:hanging="465"/>
      </w:pPr>
      <w:rPr>
        <w:rFonts w:hint="default"/>
      </w:rPr>
    </w:lvl>
    <w:lvl w:ilvl="1">
      <w:start w:val="5"/>
      <w:numFmt w:val="decimal"/>
      <w:lvlText w:val="%1.%2"/>
      <w:lvlJc w:val="left"/>
      <w:pPr>
        <w:ind w:left="484"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abstractNum w:abstractNumId="33" w15:restartNumberingAfterBreak="0">
    <w:nsid w:val="66A46257"/>
    <w:multiLevelType w:val="hybridMultilevel"/>
    <w:tmpl w:val="4C8E4532"/>
    <w:lvl w:ilvl="0" w:tplc="E6F28788">
      <w:start w:val="22"/>
      <w:numFmt w:val="decimal"/>
      <w:lvlText w:val="%1."/>
      <w:lvlJc w:val="left"/>
      <w:pPr>
        <w:ind w:left="663"/>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E21E43F6">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BA71D8">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4BE54">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3ECABC">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30B03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4680AC">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89C3A">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B60092">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875627"/>
    <w:multiLevelType w:val="hybridMultilevel"/>
    <w:tmpl w:val="FBEC3FF6"/>
    <w:lvl w:ilvl="0" w:tplc="7E866F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EFD1C59"/>
    <w:multiLevelType w:val="multilevel"/>
    <w:tmpl w:val="5880BB7E"/>
    <w:lvl w:ilvl="0">
      <w:start w:val="5"/>
      <w:numFmt w:val="decimal"/>
      <w:lvlText w:val="%1."/>
      <w:lvlJc w:val="left"/>
      <w:pPr>
        <w:ind w:left="525" w:hanging="525"/>
      </w:pPr>
      <w:rPr>
        <w:rFonts w:hint="default"/>
      </w:rPr>
    </w:lvl>
    <w:lvl w:ilvl="1">
      <w:start w:val="26"/>
      <w:numFmt w:val="decimal"/>
      <w:lvlText w:val="%1.%2."/>
      <w:lvlJc w:val="left"/>
      <w:pPr>
        <w:ind w:left="2045" w:hanging="720"/>
      </w:pPr>
      <w:rPr>
        <w:rFonts w:hint="default"/>
      </w:rPr>
    </w:lvl>
    <w:lvl w:ilvl="2">
      <w:start w:val="1"/>
      <w:numFmt w:val="decimal"/>
      <w:lvlText w:val="%1.%2.%3."/>
      <w:lvlJc w:val="left"/>
      <w:pPr>
        <w:ind w:left="3370" w:hanging="720"/>
      </w:pPr>
      <w:rPr>
        <w:rFonts w:hint="default"/>
      </w:rPr>
    </w:lvl>
    <w:lvl w:ilvl="3">
      <w:start w:val="1"/>
      <w:numFmt w:val="decimal"/>
      <w:lvlText w:val="%1.%2.%3.%4."/>
      <w:lvlJc w:val="left"/>
      <w:pPr>
        <w:ind w:left="5055" w:hanging="108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8065" w:hanging="144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1075" w:hanging="1800"/>
      </w:pPr>
      <w:rPr>
        <w:rFonts w:hint="default"/>
      </w:rPr>
    </w:lvl>
    <w:lvl w:ilvl="8">
      <w:start w:val="1"/>
      <w:numFmt w:val="decimal"/>
      <w:lvlText w:val="%1.%2.%3.%4.%5.%6.%7.%8.%9."/>
      <w:lvlJc w:val="left"/>
      <w:pPr>
        <w:ind w:left="12760" w:hanging="2160"/>
      </w:pPr>
      <w:rPr>
        <w:rFonts w:hint="default"/>
      </w:rPr>
    </w:lvl>
  </w:abstractNum>
  <w:abstractNum w:abstractNumId="36" w15:restartNumberingAfterBreak="0">
    <w:nsid w:val="73612CD6"/>
    <w:multiLevelType w:val="hybridMultilevel"/>
    <w:tmpl w:val="77B4D81C"/>
    <w:lvl w:ilvl="0" w:tplc="2E32BA66">
      <w:start w:val="6"/>
      <w:numFmt w:val="decimal"/>
      <w:lvlText w:val="%1."/>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0A24E">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14BAAC">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6A6916">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9A2422">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041B4">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2AC844">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AC0370">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9453D4">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2971A6"/>
    <w:multiLevelType w:val="multilevel"/>
    <w:tmpl w:val="9924835E"/>
    <w:lvl w:ilvl="0">
      <w:start w:val="7"/>
      <w:numFmt w:val="decimal"/>
      <w:lvlText w:val="%1."/>
      <w:lvlJc w:val="left"/>
      <w:pPr>
        <w:ind w:left="525" w:hanging="525"/>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9C41C90"/>
    <w:multiLevelType w:val="hybridMultilevel"/>
    <w:tmpl w:val="290622C4"/>
    <w:lvl w:ilvl="0" w:tplc="290C3058">
      <w:start w:val="6"/>
      <w:numFmt w:val="decimal"/>
      <w:lvlText w:val="%1."/>
      <w:lvlJc w:val="left"/>
      <w:pPr>
        <w:ind w:left="379" w:hanging="360"/>
      </w:pPr>
      <w:rPr>
        <w:rFonts w:hint="default"/>
      </w:rPr>
    </w:lvl>
    <w:lvl w:ilvl="1" w:tplc="1C090019" w:tentative="1">
      <w:start w:val="1"/>
      <w:numFmt w:val="lowerLetter"/>
      <w:lvlText w:val="%2."/>
      <w:lvlJc w:val="left"/>
      <w:pPr>
        <w:ind w:left="1099" w:hanging="360"/>
      </w:pPr>
    </w:lvl>
    <w:lvl w:ilvl="2" w:tplc="1C09001B" w:tentative="1">
      <w:start w:val="1"/>
      <w:numFmt w:val="lowerRoman"/>
      <w:lvlText w:val="%3."/>
      <w:lvlJc w:val="right"/>
      <w:pPr>
        <w:ind w:left="1819" w:hanging="180"/>
      </w:pPr>
    </w:lvl>
    <w:lvl w:ilvl="3" w:tplc="1C09000F" w:tentative="1">
      <w:start w:val="1"/>
      <w:numFmt w:val="decimal"/>
      <w:lvlText w:val="%4."/>
      <w:lvlJc w:val="left"/>
      <w:pPr>
        <w:ind w:left="2539" w:hanging="360"/>
      </w:pPr>
    </w:lvl>
    <w:lvl w:ilvl="4" w:tplc="1C090019" w:tentative="1">
      <w:start w:val="1"/>
      <w:numFmt w:val="lowerLetter"/>
      <w:lvlText w:val="%5."/>
      <w:lvlJc w:val="left"/>
      <w:pPr>
        <w:ind w:left="3259" w:hanging="360"/>
      </w:pPr>
    </w:lvl>
    <w:lvl w:ilvl="5" w:tplc="1C09001B" w:tentative="1">
      <w:start w:val="1"/>
      <w:numFmt w:val="lowerRoman"/>
      <w:lvlText w:val="%6."/>
      <w:lvlJc w:val="right"/>
      <w:pPr>
        <w:ind w:left="3979" w:hanging="180"/>
      </w:pPr>
    </w:lvl>
    <w:lvl w:ilvl="6" w:tplc="1C09000F" w:tentative="1">
      <w:start w:val="1"/>
      <w:numFmt w:val="decimal"/>
      <w:lvlText w:val="%7."/>
      <w:lvlJc w:val="left"/>
      <w:pPr>
        <w:ind w:left="4699" w:hanging="360"/>
      </w:pPr>
    </w:lvl>
    <w:lvl w:ilvl="7" w:tplc="1C090019" w:tentative="1">
      <w:start w:val="1"/>
      <w:numFmt w:val="lowerLetter"/>
      <w:lvlText w:val="%8."/>
      <w:lvlJc w:val="left"/>
      <w:pPr>
        <w:ind w:left="5419" w:hanging="360"/>
      </w:pPr>
    </w:lvl>
    <w:lvl w:ilvl="8" w:tplc="1C09001B" w:tentative="1">
      <w:start w:val="1"/>
      <w:numFmt w:val="lowerRoman"/>
      <w:lvlText w:val="%9."/>
      <w:lvlJc w:val="right"/>
      <w:pPr>
        <w:ind w:left="6139" w:hanging="180"/>
      </w:pPr>
    </w:lvl>
  </w:abstractNum>
  <w:abstractNum w:abstractNumId="39" w15:restartNumberingAfterBreak="0">
    <w:nsid w:val="7A7A7D6A"/>
    <w:multiLevelType w:val="multilevel"/>
    <w:tmpl w:val="61F2E5AC"/>
    <w:lvl w:ilvl="0">
      <w:start w:val="10"/>
      <w:numFmt w:val="decimal"/>
      <w:lvlText w:val="%1"/>
      <w:lvlJc w:val="left"/>
      <w:pPr>
        <w:ind w:left="465" w:hanging="465"/>
      </w:pPr>
      <w:rPr>
        <w:rFonts w:hint="default"/>
      </w:rPr>
    </w:lvl>
    <w:lvl w:ilvl="1">
      <w:start w:val="5"/>
      <w:numFmt w:val="decimal"/>
      <w:lvlText w:val="%1.%2"/>
      <w:lvlJc w:val="left"/>
      <w:pPr>
        <w:ind w:left="484" w:hanging="465"/>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num w:numId="1">
    <w:abstractNumId w:val="10"/>
  </w:num>
  <w:num w:numId="2">
    <w:abstractNumId w:val="8"/>
  </w:num>
  <w:num w:numId="3">
    <w:abstractNumId w:val="36"/>
  </w:num>
  <w:num w:numId="4">
    <w:abstractNumId w:val="24"/>
  </w:num>
  <w:num w:numId="5">
    <w:abstractNumId w:val="5"/>
  </w:num>
  <w:num w:numId="6">
    <w:abstractNumId w:val="11"/>
  </w:num>
  <w:num w:numId="7">
    <w:abstractNumId w:val="23"/>
  </w:num>
  <w:num w:numId="8">
    <w:abstractNumId w:val="12"/>
  </w:num>
  <w:num w:numId="9">
    <w:abstractNumId w:val="22"/>
  </w:num>
  <w:num w:numId="10">
    <w:abstractNumId w:val="26"/>
  </w:num>
  <w:num w:numId="11">
    <w:abstractNumId w:val="21"/>
  </w:num>
  <w:num w:numId="12">
    <w:abstractNumId w:val="18"/>
  </w:num>
  <w:num w:numId="13">
    <w:abstractNumId w:val="33"/>
  </w:num>
  <w:num w:numId="14">
    <w:abstractNumId w:val="6"/>
  </w:num>
  <w:num w:numId="15">
    <w:abstractNumId w:val="16"/>
  </w:num>
  <w:num w:numId="16">
    <w:abstractNumId w:val="30"/>
  </w:num>
  <w:num w:numId="17">
    <w:abstractNumId w:val="15"/>
  </w:num>
  <w:num w:numId="18">
    <w:abstractNumId w:val="0"/>
  </w:num>
  <w:num w:numId="19">
    <w:abstractNumId w:val="35"/>
  </w:num>
  <w:num w:numId="20">
    <w:abstractNumId w:val="38"/>
  </w:num>
  <w:num w:numId="21">
    <w:abstractNumId w:val="4"/>
  </w:num>
  <w:num w:numId="22">
    <w:abstractNumId w:val="27"/>
  </w:num>
  <w:num w:numId="23">
    <w:abstractNumId w:val="29"/>
  </w:num>
  <w:num w:numId="24">
    <w:abstractNumId w:val="2"/>
  </w:num>
  <w:num w:numId="25">
    <w:abstractNumId w:val="13"/>
  </w:num>
  <w:num w:numId="26">
    <w:abstractNumId w:val="31"/>
  </w:num>
  <w:num w:numId="27">
    <w:abstractNumId w:val="25"/>
  </w:num>
  <w:num w:numId="28">
    <w:abstractNumId w:val="19"/>
  </w:num>
  <w:num w:numId="29">
    <w:abstractNumId w:val="9"/>
  </w:num>
  <w:num w:numId="30">
    <w:abstractNumId w:val="7"/>
  </w:num>
  <w:num w:numId="31">
    <w:abstractNumId w:val="20"/>
  </w:num>
  <w:num w:numId="32">
    <w:abstractNumId w:val="37"/>
  </w:num>
  <w:num w:numId="33">
    <w:abstractNumId w:val="28"/>
  </w:num>
  <w:num w:numId="34">
    <w:abstractNumId w:val="17"/>
  </w:num>
  <w:num w:numId="35">
    <w:abstractNumId w:val="39"/>
  </w:num>
  <w:num w:numId="36">
    <w:abstractNumId w:val="32"/>
  </w:num>
  <w:num w:numId="37">
    <w:abstractNumId w:val="1"/>
  </w:num>
  <w:num w:numId="38">
    <w:abstractNumId w:val="14"/>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FF"/>
    <w:rsid w:val="000026A9"/>
    <w:rsid w:val="00002C6C"/>
    <w:rsid w:val="00010802"/>
    <w:rsid w:val="000129E4"/>
    <w:rsid w:val="00017F0B"/>
    <w:rsid w:val="0002244D"/>
    <w:rsid w:val="00022BBF"/>
    <w:rsid w:val="00026322"/>
    <w:rsid w:val="000265ED"/>
    <w:rsid w:val="000276B3"/>
    <w:rsid w:val="000401A3"/>
    <w:rsid w:val="000408A0"/>
    <w:rsid w:val="00072471"/>
    <w:rsid w:val="000747DE"/>
    <w:rsid w:val="00086ED7"/>
    <w:rsid w:val="000900BE"/>
    <w:rsid w:val="000A496E"/>
    <w:rsid w:val="000B11AF"/>
    <w:rsid w:val="000B18A2"/>
    <w:rsid w:val="000B1C51"/>
    <w:rsid w:val="000D0805"/>
    <w:rsid w:val="000D3F39"/>
    <w:rsid w:val="000E0FA3"/>
    <w:rsid w:val="000F00D0"/>
    <w:rsid w:val="00104B72"/>
    <w:rsid w:val="0010537A"/>
    <w:rsid w:val="0010560B"/>
    <w:rsid w:val="00106720"/>
    <w:rsid w:val="00112AAE"/>
    <w:rsid w:val="00122F5C"/>
    <w:rsid w:val="00130E06"/>
    <w:rsid w:val="001345E6"/>
    <w:rsid w:val="00136655"/>
    <w:rsid w:val="00140E28"/>
    <w:rsid w:val="001432D6"/>
    <w:rsid w:val="001450B1"/>
    <w:rsid w:val="00151548"/>
    <w:rsid w:val="00153A41"/>
    <w:rsid w:val="00155CD0"/>
    <w:rsid w:val="00161274"/>
    <w:rsid w:val="00161580"/>
    <w:rsid w:val="00161808"/>
    <w:rsid w:val="00162497"/>
    <w:rsid w:val="00162A00"/>
    <w:rsid w:val="00164E1A"/>
    <w:rsid w:val="001651CD"/>
    <w:rsid w:val="00180D8C"/>
    <w:rsid w:val="00185D07"/>
    <w:rsid w:val="00187006"/>
    <w:rsid w:val="0019206F"/>
    <w:rsid w:val="001945E0"/>
    <w:rsid w:val="0019619D"/>
    <w:rsid w:val="001973EF"/>
    <w:rsid w:val="001A7213"/>
    <w:rsid w:val="001A7C35"/>
    <w:rsid w:val="001B6BF6"/>
    <w:rsid w:val="001C73C6"/>
    <w:rsid w:val="001D3470"/>
    <w:rsid w:val="001F6E3A"/>
    <w:rsid w:val="001F7FD7"/>
    <w:rsid w:val="002172AF"/>
    <w:rsid w:val="0022037B"/>
    <w:rsid w:val="00221C05"/>
    <w:rsid w:val="0023023D"/>
    <w:rsid w:val="00231421"/>
    <w:rsid w:val="00232BBC"/>
    <w:rsid w:val="00243E0B"/>
    <w:rsid w:val="002511EF"/>
    <w:rsid w:val="002512A0"/>
    <w:rsid w:val="00252C75"/>
    <w:rsid w:val="00254C69"/>
    <w:rsid w:val="002648C2"/>
    <w:rsid w:val="00273D20"/>
    <w:rsid w:val="00294025"/>
    <w:rsid w:val="00297E72"/>
    <w:rsid w:val="002A4928"/>
    <w:rsid w:val="002A550F"/>
    <w:rsid w:val="002B38D7"/>
    <w:rsid w:val="002D147B"/>
    <w:rsid w:val="002D68BA"/>
    <w:rsid w:val="002E2FC9"/>
    <w:rsid w:val="0030294A"/>
    <w:rsid w:val="0030406D"/>
    <w:rsid w:val="00307EAD"/>
    <w:rsid w:val="00313EB5"/>
    <w:rsid w:val="00314932"/>
    <w:rsid w:val="00335943"/>
    <w:rsid w:val="00351DBF"/>
    <w:rsid w:val="00370DD9"/>
    <w:rsid w:val="00373C24"/>
    <w:rsid w:val="003911B2"/>
    <w:rsid w:val="003926BF"/>
    <w:rsid w:val="003A5994"/>
    <w:rsid w:val="003A60A0"/>
    <w:rsid w:val="003A6552"/>
    <w:rsid w:val="003C50D2"/>
    <w:rsid w:val="003E1096"/>
    <w:rsid w:val="003E3405"/>
    <w:rsid w:val="003F745A"/>
    <w:rsid w:val="004027B8"/>
    <w:rsid w:val="00411FAD"/>
    <w:rsid w:val="00413C45"/>
    <w:rsid w:val="00415E7A"/>
    <w:rsid w:val="0043045B"/>
    <w:rsid w:val="004308BE"/>
    <w:rsid w:val="004374C1"/>
    <w:rsid w:val="00442448"/>
    <w:rsid w:val="004525A2"/>
    <w:rsid w:val="00460372"/>
    <w:rsid w:val="0046331B"/>
    <w:rsid w:val="00463C79"/>
    <w:rsid w:val="00465DA6"/>
    <w:rsid w:val="00475F7F"/>
    <w:rsid w:val="004816CF"/>
    <w:rsid w:val="004858C3"/>
    <w:rsid w:val="004912E0"/>
    <w:rsid w:val="0049193B"/>
    <w:rsid w:val="00496970"/>
    <w:rsid w:val="004A0353"/>
    <w:rsid w:val="004A3A08"/>
    <w:rsid w:val="004B654E"/>
    <w:rsid w:val="004B7745"/>
    <w:rsid w:val="004C007E"/>
    <w:rsid w:val="004C62E1"/>
    <w:rsid w:val="004C74F6"/>
    <w:rsid w:val="004D0616"/>
    <w:rsid w:val="004E0B3A"/>
    <w:rsid w:val="004E5BC4"/>
    <w:rsid w:val="004F1813"/>
    <w:rsid w:val="004F2124"/>
    <w:rsid w:val="004F411A"/>
    <w:rsid w:val="0050472A"/>
    <w:rsid w:val="0050501A"/>
    <w:rsid w:val="00505AC5"/>
    <w:rsid w:val="005065FF"/>
    <w:rsid w:val="00517B97"/>
    <w:rsid w:val="00527FC6"/>
    <w:rsid w:val="005522E4"/>
    <w:rsid w:val="00553AFA"/>
    <w:rsid w:val="00554610"/>
    <w:rsid w:val="00566AB3"/>
    <w:rsid w:val="00581E11"/>
    <w:rsid w:val="00582944"/>
    <w:rsid w:val="00586351"/>
    <w:rsid w:val="005A0D9A"/>
    <w:rsid w:val="005A2C52"/>
    <w:rsid w:val="005A5DB2"/>
    <w:rsid w:val="005B27FB"/>
    <w:rsid w:val="005B5042"/>
    <w:rsid w:val="005B6D8C"/>
    <w:rsid w:val="005C11D5"/>
    <w:rsid w:val="005C4218"/>
    <w:rsid w:val="005C7410"/>
    <w:rsid w:val="005C7D30"/>
    <w:rsid w:val="005D2158"/>
    <w:rsid w:val="005E3F4D"/>
    <w:rsid w:val="005F7838"/>
    <w:rsid w:val="00602693"/>
    <w:rsid w:val="006107EE"/>
    <w:rsid w:val="00617901"/>
    <w:rsid w:val="006216D3"/>
    <w:rsid w:val="00623B49"/>
    <w:rsid w:val="00644330"/>
    <w:rsid w:val="00646009"/>
    <w:rsid w:val="00647ED8"/>
    <w:rsid w:val="00654766"/>
    <w:rsid w:val="00655860"/>
    <w:rsid w:val="00682E58"/>
    <w:rsid w:val="00684CF0"/>
    <w:rsid w:val="00687133"/>
    <w:rsid w:val="0069330D"/>
    <w:rsid w:val="0069400F"/>
    <w:rsid w:val="006941BE"/>
    <w:rsid w:val="006A2AA7"/>
    <w:rsid w:val="006A6C1E"/>
    <w:rsid w:val="006B1223"/>
    <w:rsid w:val="006C6723"/>
    <w:rsid w:val="006E0520"/>
    <w:rsid w:val="006E2508"/>
    <w:rsid w:val="006F6AF5"/>
    <w:rsid w:val="007050A0"/>
    <w:rsid w:val="00705E88"/>
    <w:rsid w:val="00724CD8"/>
    <w:rsid w:val="007466C6"/>
    <w:rsid w:val="00746996"/>
    <w:rsid w:val="007534D5"/>
    <w:rsid w:val="00755181"/>
    <w:rsid w:val="00763FEE"/>
    <w:rsid w:val="00766BA1"/>
    <w:rsid w:val="00773A92"/>
    <w:rsid w:val="007858E1"/>
    <w:rsid w:val="00787EAF"/>
    <w:rsid w:val="00790103"/>
    <w:rsid w:val="007955A7"/>
    <w:rsid w:val="007A4732"/>
    <w:rsid w:val="007B05C5"/>
    <w:rsid w:val="007B49DC"/>
    <w:rsid w:val="007C0B27"/>
    <w:rsid w:val="007D22E6"/>
    <w:rsid w:val="007D2954"/>
    <w:rsid w:val="007D39FB"/>
    <w:rsid w:val="007D53BB"/>
    <w:rsid w:val="007E5C9F"/>
    <w:rsid w:val="007F0DF4"/>
    <w:rsid w:val="007F3797"/>
    <w:rsid w:val="0080315C"/>
    <w:rsid w:val="008225C0"/>
    <w:rsid w:val="00831CB9"/>
    <w:rsid w:val="00832052"/>
    <w:rsid w:val="0083208C"/>
    <w:rsid w:val="00834613"/>
    <w:rsid w:val="00837767"/>
    <w:rsid w:val="00851F89"/>
    <w:rsid w:val="0085283A"/>
    <w:rsid w:val="00856D5F"/>
    <w:rsid w:val="008574DB"/>
    <w:rsid w:val="008576CA"/>
    <w:rsid w:val="00863B00"/>
    <w:rsid w:val="0086441A"/>
    <w:rsid w:val="00867E73"/>
    <w:rsid w:val="008706BD"/>
    <w:rsid w:val="00872C41"/>
    <w:rsid w:val="00873819"/>
    <w:rsid w:val="008846F2"/>
    <w:rsid w:val="00887E99"/>
    <w:rsid w:val="00895C97"/>
    <w:rsid w:val="00896007"/>
    <w:rsid w:val="008C0D42"/>
    <w:rsid w:val="008C4B13"/>
    <w:rsid w:val="008C4DC3"/>
    <w:rsid w:val="008C537C"/>
    <w:rsid w:val="008C5E00"/>
    <w:rsid w:val="008C6A68"/>
    <w:rsid w:val="008C7EAE"/>
    <w:rsid w:val="008D100A"/>
    <w:rsid w:val="008D235F"/>
    <w:rsid w:val="008D400B"/>
    <w:rsid w:val="008D52AE"/>
    <w:rsid w:val="008E055C"/>
    <w:rsid w:val="008E6CB9"/>
    <w:rsid w:val="008F39E5"/>
    <w:rsid w:val="00902E2C"/>
    <w:rsid w:val="00903EBF"/>
    <w:rsid w:val="00905B8D"/>
    <w:rsid w:val="00916D30"/>
    <w:rsid w:val="009310C5"/>
    <w:rsid w:val="00933161"/>
    <w:rsid w:val="009370C2"/>
    <w:rsid w:val="00952D3A"/>
    <w:rsid w:val="009565B9"/>
    <w:rsid w:val="009629B3"/>
    <w:rsid w:val="00965AFE"/>
    <w:rsid w:val="00966E21"/>
    <w:rsid w:val="00976E18"/>
    <w:rsid w:val="0097758A"/>
    <w:rsid w:val="00993299"/>
    <w:rsid w:val="00994922"/>
    <w:rsid w:val="00996F6F"/>
    <w:rsid w:val="009979D8"/>
    <w:rsid w:val="009B1E5F"/>
    <w:rsid w:val="009C6A82"/>
    <w:rsid w:val="009D20A3"/>
    <w:rsid w:val="009D52A9"/>
    <w:rsid w:val="009E67D0"/>
    <w:rsid w:val="009F60C8"/>
    <w:rsid w:val="00A027DB"/>
    <w:rsid w:val="00A20EB9"/>
    <w:rsid w:val="00A25260"/>
    <w:rsid w:val="00A27C2F"/>
    <w:rsid w:val="00A30B48"/>
    <w:rsid w:val="00A30E46"/>
    <w:rsid w:val="00A32F4F"/>
    <w:rsid w:val="00A330F8"/>
    <w:rsid w:val="00A347B8"/>
    <w:rsid w:val="00A534CB"/>
    <w:rsid w:val="00A743F1"/>
    <w:rsid w:val="00A82B12"/>
    <w:rsid w:val="00A97B88"/>
    <w:rsid w:val="00AA1830"/>
    <w:rsid w:val="00AA1834"/>
    <w:rsid w:val="00AA76A9"/>
    <w:rsid w:val="00AC3570"/>
    <w:rsid w:val="00AD0CA8"/>
    <w:rsid w:val="00AD23A2"/>
    <w:rsid w:val="00AD5449"/>
    <w:rsid w:val="00AE291C"/>
    <w:rsid w:val="00AF1F85"/>
    <w:rsid w:val="00B01831"/>
    <w:rsid w:val="00B116D8"/>
    <w:rsid w:val="00B239C3"/>
    <w:rsid w:val="00B23B72"/>
    <w:rsid w:val="00B301BA"/>
    <w:rsid w:val="00B3713D"/>
    <w:rsid w:val="00B45959"/>
    <w:rsid w:val="00B54BD4"/>
    <w:rsid w:val="00B54EDE"/>
    <w:rsid w:val="00B60FE9"/>
    <w:rsid w:val="00B618AF"/>
    <w:rsid w:val="00B62820"/>
    <w:rsid w:val="00B75036"/>
    <w:rsid w:val="00B87373"/>
    <w:rsid w:val="00B92C28"/>
    <w:rsid w:val="00B9402F"/>
    <w:rsid w:val="00BA4C05"/>
    <w:rsid w:val="00BC63AE"/>
    <w:rsid w:val="00BD517C"/>
    <w:rsid w:val="00BF03EB"/>
    <w:rsid w:val="00C01AA6"/>
    <w:rsid w:val="00C053C1"/>
    <w:rsid w:val="00C14852"/>
    <w:rsid w:val="00C173AB"/>
    <w:rsid w:val="00C348DF"/>
    <w:rsid w:val="00C6118B"/>
    <w:rsid w:val="00C77360"/>
    <w:rsid w:val="00C80CD4"/>
    <w:rsid w:val="00C8721B"/>
    <w:rsid w:val="00C9325F"/>
    <w:rsid w:val="00C97200"/>
    <w:rsid w:val="00C97FA8"/>
    <w:rsid w:val="00CF420C"/>
    <w:rsid w:val="00CF43B0"/>
    <w:rsid w:val="00CF57DB"/>
    <w:rsid w:val="00CF596A"/>
    <w:rsid w:val="00CF5EED"/>
    <w:rsid w:val="00D05A5B"/>
    <w:rsid w:val="00D07CBD"/>
    <w:rsid w:val="00D11FFD"/>
    <w:rsid w:val="00D15B3A"/>
    <w:rsid w:val="00D3393D"/>
    <w:rsid w:val="00D34411"/>
    <w:rsid w:val="00D3776C"/>
    <w:rsid w:val="00D4032F"/>
    <w:rsid w:val="00D46A67"/>
    <w:rsid w:val="00D55FCE"/>
    <w:rsid w:val="00D577AB"/>
    <w:rsid w:val="00D627DF"/>
    <w:rsid w:val="00D67D90"/>
    <w:rsid w:val="00D70BC3"/>
    <w:rsid w:val="00D71088"/>
    <w:rsid w:val="00D72600"/>
    <w:rsid w:val="00D8462B"/>
    <w:rsid w:val="00D924B3"/>
    <w:rsid w:val="00D92F05"/>
    <w:rsid w:val="00D93541"/>
    <w:rsid w:val="00DA243F"/>
    <w:rsid w:val="00DA4CA2"/>
    <w:rsid w:val="00DB374F"/>
    <w:rsid w:val="00DB509A"/>
    <w:rsid w:val="00DB5D5A"/>
    <w:rsid w:val="00DC1903"/>
    <w:rsid w:val="00DC3E92"/>
    <w:rsid w:val="00DC518E"/>
    <w:rsid w:val="00DC7F8D"/>
    <w:rsid w:val="00DD6B3F"/>
    <w:rsid w:val="00DE218F"/>
    <w:rsid w:val="00DE5049"/>
    <w:rsid w:val="00DE57DD"/>
    <w:rsid w:val="00DE5EF0"/>
    <w:rsid w:val="00DF1ECA"/>
    <w:rsid w:val="00E066B0"/>
    <w:rsid w:val="00E10765"/>
    <w:rsid w:val="00E209E8"/>
    <w:rsid w:val="00E23CA2"/>
    <w:rsid w:val="00E350FB"/>
    <w:rsid w:val="00E427A5"/>
    <w:rsid w:val="00E4488B"/>
    <w:rsid w:val="00E47ADA"/>
    <w:rsid w:val="00E525CC"/>
    <w:rsid w:val="00E56F9C"/>
    <w:rsid w:val="00E61BE4"/>
    <w:rsid w:val="00E62E34"/>
    <w:rsid w:val="00E646FF"/>
    <w:rsid w:val="00E8026B"/>
    <w:rsid w:val="00E80EA6"/>
    <w:rsid w:val="00E857FD"/>
    <w:rsid w:val="00E86F34"/>
    <w:rsid w:val="00E90BEA"/>
    <w:rsid w:val="00E956E5"/>
    <w:rsid w:val="00E9578A"/>
    <w:rsid w:val="00EA0829"/>
    <w:rsid w:val="00EA3BC2"/>
    <w:rsid w:val="00EA6CBF"/>
    <w:rsid w:val="00EA7D76"/>
    <w:rsid w:val="00EB564B"/>
    <w:rsid w:val="00EB652D"/>
    <w:rsid w:val="00EC136B"/>
    <w:rsid w:val="00ED2638"/>
    <w:rsid w:val="00EE15C4"/>
    <w:rsid w:val="00EF5E84"/>
    <w:rsid w:val="00F0610E"/>
    <w:rsid w:val="00F31000"/>
    <w:rsid w:val="00F337C0"/>
    <w:rsid w:val="00F4480B"/>
    <w:rsid w:val="00F44C52"/>
    <w:rsid w:val="00F46225"/>
    <w:rsid w:val="00F46F35"/>
    <w:rsid w:val="00F52A2F"/>
    <w:rsid w:val="00F56010"/>
    <w:rsid w:val="00F67289"/>
    <w:rsid w:val="00F716BC"/>
    <w:rsid w:val="00F7782C"/>
    <w:rsid w:val="00F8514A"/>
    <w:rsid w:val="00F92721"/>
    <w:rsid w:val="00FA07C1"/>
    <w:rsid w:val="00FA2649"/>
    <w:rsid w:val="00FA7146"/>
    <w:rsid w:val="00FB62A2"/>
    <w:rsid w:val="00FC14FE"/>
    <w:rsid w:val="00FC4422"/>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9B0F3-48EB-42E9-B489-1F5161A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9" w:line="390" w:lineRule="auto"/>
      <w:ind w:left="663" w:right="504" w:hanging="64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62" w:line="265" w:lineRule="auto"/>
      <w:ind w:left="132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0E0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A3"/>
    <w:rPr>
      <w:rFonts w:ascii="Tahoma" w:eastAsia="Calibri" w:hAnsi="Tahoma" w:cs="Tahoma"/>
      <w:color w:val="000000"/>
      <w:sz w:val="16"/>
      <w:szCs w:val="16"/>
    </w:rPr>
  </w:style>
  <w:style w:type="paragraph" w:styleId="NoSpacing">
    <w:name w:val="No Spacing"/>
    <w:uiPriority w:val="1"/>
    <w:qFormat/>
    <w:rsid w:val="00863B00"/>
    <w:pPr>
      <w:spacing w:after="0" w:line="240" w:lineRule="auto"/>
      <w:ind w:left="663" w:right="504" w:hanging="644"/>
      <w:jc w:val="both"/>
    </w:pPr>
    <w:rPr>
      <w:rFonts w:ascii="Calibri" w:eastAsia="Calibri" w:hAnsi="Calibri" w:cs="Calibri"/>
      <w:color w:val="000000"/>
      <w:sz w:val="24"/>
    </w:rPr>
  </w:style>
  <w:style w:type="paragraph" w:styleId="Header">
    <w:name w:val="header"/>
    <w:basedOn w:val="Normal"/>
    <w:link w:val="HeaderChar"/>
    <w:uiPriority w:val="99"/>
    <w:unhideWhenUsed/>
    <w:rsid w:val="00863B00"/>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ja-JP"/>
    </w:rPr>
  </w:style>
  <w:style w:type="character" w:customStyle="1" w:styleId="HeaderChar">
    <w:name w:val="Header Char"/>
    <w:basedOn w:val="DefaultParagraphFont"/>
    <w:link w:val="Header"/>
    <w:uiPriority w:val="99"/>
    <w:rsid w:val="00863B00"/>
    <w:rPr>
      <w:lang w:eastAsia="ja-JP"/>
    </w:rPr>
  </w:style>
  <w:style w:type="paragraph" w:styleId="Footer">
    <w:name w:val="footer"/>
    <w:basedOn w:val="Normal"/>
    <w:link w:val="FooterChar"/>
    <w:uiPriority w:val="99"/>
    <w:unhideWhenUsed/>
    <w:rsid w:val="00863B00"/>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63B00"/>
    <w:rPr>
      <w:rFonts w:eastAsiaTheme="minorHAnsi"/>
      <w:sz w:val="21"/>
      <w:lang w:eastAsia="ja-JP"/>
    </w:rPr>
  </w:style>
  <w:style w:type="paragraph" w:styleId="ListParagraph">
    <w:name w:val="List Paragraph"/>
    <w:basedOn w:val="Normal"/>
    <w:uiPriority w:val="34"/>
    <w:qFormat/>
    <w:rsid w:val="00C8721B"/>
    <w:pPr>
      <w:ind w:left="720"/>
      <w:contextualSpacing/>
    </w:pPr>
  </w:style>
  <w:style w:type="paragraph" w:styleId="FootnoteText">
    <w:name w:val="footnote text"/>
    <w:basedOn w:val="Normal"/>
    <w:link w:val="FootnoteTextChar"/>
    <w:uiPriority w:val="99"/>
    <w:semiHidden/>
    <w:unhideWhenUsed/>
    <w:rsid w:val="008E6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CB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E6CB9"/>
    <w:rPr>
      <w:vertAlign w:val="superscript"/>
    </w:rPr>
  </w:style>
  <w:style w:type="paragraph" w:styleId="EndnoteText">
    <w:name w:val="endnote text"/>
    <w:basedOn w:val="Normal"/>
    <w:link w:val="EndnoteTextChar"/>
    <w:uiPriority w:val="99"/>
    <w:semiHidden/>
    <w:unhideWhenUsed/>
    <w:rsid w:val="008E6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CB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8E6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2.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5.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1.jpg"/><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3.jpg"/><Relationship Id="rId19" Type="http://schemas.openxmlformats.org/officeDocument/2006/relationships/image" Target="media/image13.jp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DD07-3173-432B-ADA0-C7BA353E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5043</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Lazarus Rakgwale</cp:lastModifiedBy>
  <cp:revision>2</cp:revision>
  <cp:lastPrinted>2022-08-05T01:38:00Z</cp:lastPrinted>
  <dcterms:created xsi:type="dcterms:W3CDTF">2022-09-06T09:05:00Z</dcterms:created>
  <dcterms:modified xsi:type="dcterms:W3CDTF">2022-09-06T09:05:00Z</dcterms:modified>
</cp:coreProperties>
</file>