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68F6" w14:textId="77777777" w:rsidR="00FB3669" w:rsidRPr="002A2849" w:rsidRDefault="00FB3669" w:rsidP="000C275A">
      <w:pPr>
        <w:tabs>
          <w:tab w:val="left" w:pos="2342"/>
          <w:tab w:val="center" w:pos="4513"/>
        </w:tabs>
        <w:outlineLvl w:val="0"/>
        <w:rPr>
          <w:rFonts w:ascii="Times New Roman" w:eastAsia="Times New Roman" w:hAnsi="Times New Roman" w:cs="Times New Roman"/>
          <w:b/>
          <w:noProof/>
          <w:lang w:val="en-ZA" w:eastAsia="en-ZA"/>
        </w:rPr>
      </w:pPr>
    </w:p>
    <w:p w14:paraId="0F7B54E0" w14:textId="77777777" w:rsidR="000C275A" w:rsidRDefault="000C275A" w:rsidP="00FB3669">
      <w:pPr>
        <w:tabs>
          <w:tab w:val="left" w:pos="2342"/>
          <w:tab w:val="center" w:pos="4513"/>
        </w:tabs>
        <w:jc w:val="center"/>
        <w:outlineLvl w:val="0"/>
        <w:rPr>
          <w:rFonts w:ascii="Times New Roman" w:eastAsia="Times New Roman" w:hAnsi="Times New Roman" w:cs="Times New Roman"/>
          <w:lang w:val="en-ZA"/>
        </w:rPr>
      </w:pPr>
    </w:p>
    <w:p w14:paraId="41FFB586" w14:textId="77777777" w:rsidR="000C275A" w:rsidRPr="002A2849" w:rsidRDefault="000C275A" w:rsidP="000C275A">
      <w:pPr>
        <w:tabs>
          <w:tab w:val="left" w:pos="2342"/>
          <w:tab w:val="center" w:pos="4513"/>
        </w:tabs>
        <w:jc w:val="center"/>
        <w:outlineLvl w:val="0"/>
        <w:rPr>
          <w:rFonts w:ascii="Times New Roman" w:eastAsia="Times New Roman" w:hAnsi="Times New Roman" w:cs="Times New Roman"/>
          <w:b/>
          <w:noProof/>
          <w:lang w:val="en-ZA" w:eastAsia="en-ZA"/>
        </w:rPr>
      </w:pPr>
      <w:r w:rsidRPr="002A2849">
        <w:rPr>
          <w:rFonts w:ascii="Times New Roman" w:eastAsia="Times New Roman" w:hAnsi="Times New Roman" w:cs="Times New Roman"/>
          <w:b/>
          <w:noProof/>
          <w:lang w:val="en-ZA" w:eastAsia="en-ZA"/>
        </w:rPr>
        <w:t>REPUBLIC OF SOUTH AFRICA</w:t>
      </w:r>
    </w:p>
    <w:p w14:paraId="3A2F41E5" w14:textId="77777777" w:rsidR="000C275A" w:rsidRDefault="000C275A" w:rsidP="00FB3669">
      <w:pPr>
        <w:tabs>
          <w:tab w:val="left" w:pos="2342"/>
          <w:tab w:val="center" w:pos="4513"/>
        </w:tabs>
        <w:jc w:val="center"/>
        <w:outlineLvl w:val="0"/>
        <w:rPr>
          <w:rFonts w:ascii="Times New Roman" w:eastAsia="Times New Roman" w:hAnsi="Times New Roman" w:cs="Times New Roman"/>
          <w:lang w:val="en-ZA"/>
        </w:rPr>
      </w:pPr>
    </w:p>
    <w:p w14:paraId="19226FD9" w14:textId="0973CA94"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2E3C24E4"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Pr="002A2849">
        <w:rPr>
          <w:rFonts w:ascii="Times New Roman" w:eastAsia="Times New Roman" w:hAnsi="Times New Roman" w:cs="Times New Roman"/>
          <w:bCs/>
          <w:lang w:val="en-ZA"/>
        </w:rPr>
        <w:t>Case N</w:t>
      </w:r>
      <w:r>
        <w:rPr>
          <w:rFonts w:ascii="Times New Roman" w:eastAsia="Times New Roman" w:hAnsi="Times New Roman" w:cs="Times New Roman"/>
          <w:bCs/>
          <w:lang w:val="en-ZA"/>
        </w:rPr>
        <w:t>umber</w:t>
      </w:r>
      <w:r w:rsidRPr="002A2849">
        <w:rPr>
          <w:rFonts w:ascii="Times New Roman" w:eastAsia="Times New Roman" w:hAnsi="Times New Roman" w:cs="Times New Roman"/>
          <w:bCs/>
          <w:lang w:val="en-ZA"/>
        </w:rPr>
        <w:t xml:space="preserve">: </w:t>
      </w:r>
      <w:r w:rsidR="0079794E">
        <w:rPr>
          <w:rFonts w:ascii="Times New Roman" w:eastAsia="Times New Roman" w:hAnsi="Times New Roman" w:cs="Times New Roman"/>
          <w:bCs/>
          <w:lang w:val="en-ZA"/>
        </w:rPr>
        <w:t>21/17928</w:t>
      </w:r>
    </w:p>
    <w:p w14:paraId="6785524C" w14:textId="77777777" w:rsidR="00FB3669" w:rsidRPr="002A2849" w:rsidRDefault="00FB3669" w:rsidP="00FB3669">
      <w:pPr>
        <w:tabs>
          <w:tab w:val="right" w:pos="9029"/>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479C5F2A">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306C6346" w:rsidR="00B368FB" w:rsidRPr="002A2849" w:rsidRDefault="00025007" w:rsidP="0002500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6C811E18" w:rsidR="00B368FB" w:rsidRPr="002A2849" w:rsidRDefault="00025007" w:rsidP="0002500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009B9A75" w:rsidR="00B368FB" w:rsidRPr="002A2849" w:rsidRDefault="00025007" w:rsidP="0002500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35D9A535" w:rsidR="00B368FB" w:rsidRPr="002A2849" w:rsidRDefault="00CC5D0C" w:rsidP="00FB3669">
                            <w:pPr>
                              <w:rPr>
                                <w:rFonts w:ascii="Times New Roman" w:hAnsi="Times New Roman" w:cs="Times New Roman"/>
                                <w:b/>
                                <w:sz w:val="20"/>
                                <w:szCs w:val="20"/>
                              </w:rPr>
                            </w:pPr>
                            <w:r>
                              <w:rPr>
                                <w:rFonts w:ascii="Times New Roman" w:hAnsi="Times New Roman" w:cs="Times New Roman"/>
                                <w:b/>
                                <w:sz w:val="20"/>
                                <w:szCs w:val="20"/>
                              </w:rPr>
                              <w:t xml:space="preserve">   31/08/</w:t>
                            </w:r>
                            <w:r w:rsidR="00CB1E27">
                              <w:rPr>
                                <w:rFonts w:ascii="Times New Roman" w:hAnsi="Times New Roman" w:cs="Times New Roman"/>
                                <w:b/>
                                <w:sz w:val="20"/>
                                <w:szCs w:val="20"/>
                              </w:rPr>
                              <w:t>202</w:t>
                            </w:r>
                            <w:r w:rsidR="003D2706">
                              <w:rPr>
                                <w:rFonts w:ascii="Times New Roman" w:hAnsi="Times New Roman" w:cs="Times New Roman"/>
                                <w:b/>
                                <w:sz w:val="20"/>
                                <w:szCs w:val="20"/>
                              </w:rPr>
                              <w:t>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306C6346" w:rsidR="00B368FB" w:rsidRPr="002A2849" w:rsidRDefault="00025007" w:rsidP="0002500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6C811E18" w:rsidR="00B368FB" w:rsidRPr="002A2849" w:rsidRDefault="00025007" w:rsidP="0002500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009B9A75" w:rsidR="00B368FB" w:rsidRPr="002A2849" w:rsidRDefault="00025007" w:rsidP="0002500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35D9A535" w:rsidR="00B368FB" w:rsidRPr="002A2849" w:rsidRDefault="00CC5D0C" w:rsidP="00FB3669">
                      <w:pPr>
                        <w:rPr>
                          <w:rFonts w:ascii="Times New Roman" w:hAnsi="Times New Roman" w:cs="Times New Roman"/>
                          <w:b/>
                          <w:sz w:val="20"/>
                          <w:szCs w:val="20"/>
                        </w:rPr>
                      </w:pPr>
                      <w:r>
                        <w:rPr>
                          <w:rFonts w:ascii="Times New Roman" w:hAnsi="Times New Roman" w:cs="Times New Roman"/>
                          <w:b/>
                          <w:sz w:val="20"/>
                          <w:szCs w:val="20"/>
                        </w:rPr>
                        <w:t xml:space="preserve">   31/08/</w:t>
                      </w:r>
                      <w:r w:rsidR="00CB1E27">
                        <w:rPr>
                          <w:rFonts w:ascii="Times New Roman" w:hAnsi="Times New Roman" w:cs="Times New Roman"/>
                          <w:b/>
                          <w:sz w:val="20"/>
                          <w:szCs w:val="20"/>
                        </w:rPr>
                        <w:t>202</w:t>
                      </w:r>
                      <w:r w:rsidR="003D2706">
                        <w:rPr>
                          <w:rFonts w:ascii="Times New Roman" w:hAnsi="Times New Roman" w:cs="Times New Roman"/>
                          <w:b/>
                          <w:sz w:val="20"/>
                          <w:szCs w:val="20"/>
                        </w:rPr>
                        <w:t>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00B3189C"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77777777" w:rsidR="00FB3669" w:rsidRPr="002A2849" w:rsidRDefault="00FB3669" w:rsidP="00FB3669">
      <w:pPr>
        <w:tabs>
          <w:tab w:val="left" w:pos="8998"/>
        </w:tabs>
        <w:jc w:val="both"/>
        <w:rPr>
          <w:rFonts w:ascii="Times New Roman" w:eastAsia="Times New Roman" w:hAnsi="Times New Roman" w:cs="Times New Roman"/>
          <w:lang w:val="en-ZA"/>
        </w:rPr>
      </w:pPr>
      <w:r w:rsidRPr="002A2849">
        <w:rPr>
          <w:rFonts w:ascii="Times New Roman" w:eastAsia="Times New Roman" w:hAnsi="Times New Roman" w:cs="Times New Roman"/>
          <w:lang w:val="en-ZA"/>
        </w:rPr>
        <w:t>In the matter between:</w:t>
      </w: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282DFCA7" w:rsidR="00FB3669" w:rsidRPr="007A6503" w:rsidRDefault="0079794E"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MOFOKENG KEMMONE ISAAC                                                                    PLAINTIFF</w:t>
      </w:r>
      <w:r w:rsidR="00FB3669" w:rsidRPr="002A2849">
        <w:rPr>
          <w:rFonts w:ascii="Times New Roman" w:eastAsia="Times New Roman" w:hAnsi="Times New Roman" w:cs="Times New Roman"/>
          <w:b/>
          <w:lang w:val="en-ZA"/>
        </w:rPr>
        <w:tab/>
      </w:r>
    </w:p>
    <w:p w14:paraId="2458BF05" w14:textId="738DB8AB" w:rsidR="00FB3669" w:rsidRDefault="00FB3669" w:rsidP="00FB3669">
      <w:pPr>
        <w:tabs>
          <w:tab w:val="right" w:pos="9029"/>
        </w:tabs>
        <w:contextualSpacing/>
        <w:jc w:val="both"/>
        <w:rPr>
          <w:rFonts w:ascii="Times New Roman" w:eastAsia="Times New Roman" w:hAnsi="Times New Roman" w:cs="Times New Roman"/>
          <w:b/>
          <w:lang w:val="en-ZA"/>
        </w:rPr>
      </w:pPr>
    </w:p>
    <w:p w14:paraId="1EF260CC" w14:textId="53784282" w:rsidR="0079794E" w:rsidRDefault="0079794E" w:rsidP="00FB3669">
      <w:pPr>
        <w:tabs>
          <w:tab w:val="right" w:pos="9029"/>
        </w:tabs>
        <w:contextualSpacing/>
        <w:jc w:val="both"/>
        <w:rPr>
          <w:rFonts w:ascii="Times New Roman" w:eastAsia="Times New Roman" w:hAnsi="Times New Roman" w:cs="Times New Roman"/>
          <w:b/>
          <w:lang w:val="en-ZA"/>
        </w:rPr>
      </w:pPr>
    </w:p>
    <w:p w14:paraId="479C4B3E" w14:textId="77777777" w:rsidR="0079794E" w:rsidRPr="007A6503" w:rsidRDefault="0079794E" w:rsidP="00FB3669">
      <w:pPr>
        <w:tabs>
          <w:tab w:val="right" w:pos="9029"/>
        </w:tabs>
        <w:contextualSpacing/>
        <w:jc w:val="both"/>
        <w:rPr>
          <w:rFonts w:ascii="Times New Roman" w:eastAsia="Times New Roman" w:hAnsi="Times New Roman" w:cs="Times New Roman"/>
          <w:b/>
          <w:lang w:val="en-ZA"/>
        </w:rPr>
      </w:pPr>
    </w:p>
    <w:p w14:paraId="7BA4E26D" w14:textId="21C8E6FD" w:rsidR="00FB3669"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3352337B" w14:textId="51FF7771" w:rsidR="0079794E" w:rsidRDefault="0079794E" w:rsidP="00FB3669">
      <w:pPr>
        <w:tabs>
          <w:tab w:val="right" w:pos="9029"/>
        </w:tabs>
        <w:contextualSpacing/>
        <w:jc w:val="both"/>
        <w:rPr>
          <w:rFonts w:ascii="Times New Roman" w:eastAsia="Times New Roman" w:hAnsi="Times New Roman" w:cs="Times New Roman"/>
          <w:b/>
          <w:lang w:val="en-ZA"/>
        </w:rPr>
      </w:pPr>
    </w:p>
    <w:p w14:paraId="509615CC" w14:textId="28CF1498" w:rsidR="0079794E" w:rsidRDefault="0079794E" w:rsidP="00FB3669">
      <w:pPr>
        <w:tabs>
          <w:tab w:val="right" w:pos="9029"/>
        </w:tabs>
        <w:contextualSpacing/>
        <w:jc w:val="both"/>
        <w:rPr>
          <w:rFonts w:ascii="Times New Roman" w:eastAsia="Times New Roman" w:hAnsi="Times New Roman" w:cs="Times New Roman"/>
          <w:b/>
          <w:lang w:val="en-ZA"/>
        </w:rPr>
      </w:pPr>
    </w:p>
    <w:p w14:paraId="2B55CAC2" w14:textId="77777777" w:rsidR="0079794E" w:rsidRPr="007A6503" w:rsidRDefault="0079794E" w:rsidP="00FB3669">
      <w:pPr>
        <w:tabs>
          <w:tab w:val="right" w:pos="9029"/>
        </w:tabs>
        <w:contextualSpacing/>
        <w:jc w:val="both"/>
        <w:rPr>
          <w:rFonts w:ascii="Times New Roman" w:eastAsia="Times New Roman" w:hAnsi="Times New Roman" w:cs="Times New Roman"/>
          <w:b/>
          <w:lang w:val="en-ZA"/>
        </w:rPr>
      </w:pPr>
    </w:p>
    <w:p w14:paraId="7F8F77F7" w14:textId="44C655E5" w:rsidR="00FB3669" w:rsidRPr="007A6503" w:rsidRDefault="0079794E"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PASSENGER RAIL AGENCY OF SOUTH AFRICA</w:t>
      </w:r>
      <w:r w:rsidR="000C275A">
        <w:rPr>
          <w:rFonts w:ascii="Times New Roman" w:eastAsia="Times New Roman" w:hAnsi="Times New Roman" w:cs="Times New Roman"/>
          <w:b/>
          <w:lang w:val="en-ZA"/>
        </w:rPr>
        <w:t xml:space="preserve">   </w:t>
      </w:r>
      <w:r>
        <w:rPr>
          <w:rFonts w:ascii="Times New Roman" w:eastAsia="Times New Roman" w:hAnsi="Times New Roman" w:cs="Times New Roman"/>
          <w:b/>
          <w:lang w:val="en-ZA"/>
        </w:rPr>
        <w:t xml:space="preserve">                                DEFENDANT</w:t>
      </w: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5178B85" w:rsidR="00837EA0" w:rsidRPr="007A6503" w:rsidRDefault="00C5475F" w:rsidP="00C5475F">
      <w:pPr>
        <w:rPr>
          <w:rFonts w:ascii="Times New Roman" w:hAnsi="Times New Roman" w:cs="Times New Roman"/>
          <w:b/>
        </w:rPr>
      </w:pPr>
      <w:bookmarkStart w:id="0" w:name="_GoBack"/>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bookmarkEnd w:id="0"/>
      <w:r w:rsidR="00385311" w:rsidRPr="007A6503">
        <w:rPr>
          <w:rFonts w:ascii="Times New Roman" w:hAnsi="Times New Roman" w:cs="Times New Roman"/>
          <w:b/>
        </w:rPr>
        <w:t>:</w:t>
      </w:r>
    </w:p>
    <w:p w14:paraId="0B760E6E" w14:textId="7AC29AFD" w:rsidR="0079794E" w:rsidRDefault="0079794E" w:rsidP="00B51251">
      <w:pPr>
        <w:spacing w:line="360" w:lineRule="auto"/>
        <w:jc w:val="both"/>
        <w:rPr>
          <w:rFonts w:ascii="Times New Roman" w:hAnsi="Times New Roman" w:cs="Times New Roman"/>
          <w:b/>
          <w:i/>
        </w:rPr>
      </w:pPr>
    </w:p>
    <w:p w14:paraId="730B332B" w14:textId="77777777" w:rsidR="004A149B" w:rsidRDefault="004A149B" w:rsidP="00B51251">
      <w:pPr>
        <w:spacing w:line="360" w:lineRule="auto"/>
        <w:jc w:val="both"/>
        <w:rPr>
          <w:rFonts w:ascii="Times New Roman" w:hAnsi="Times New Roman" w:cs="Times New Roman"/>
          <w:b/>
          <w:i/>
        </w:rPr>
      </w:pPr>
    </w:p>
    <w:p w14:paraId="70F04E20" w14:textId="4B28B095" w:rsidR="00385311" w:rsidRPr="007A6503" w:rsidRDefault="007341E3" w:rsidP="00B51251">
      <w:pPr>
        <w:spacing w:line="360" w:lineRule="auto"/>
        <w:jc w:val="both"/>
        <w:rPr>
          <w:rFonts w:ascii="Times New Roman" w:hAnsi="Times New Roman" w:cs="Times New Roman"/>
          <w:b/>
          <w:i/>
        </w:rPr>
      </w:pPr>
      <w:r w:rsidRPr="007A6503">
        <w:rPr>
          <w:rFonts w:ascii="Times New Roman" w:hAnsi="Times New Roman" w:cs="Times New Roman"/>
          <w:b/>
          <w:i/>
        </w:rPr>
        <w:lastRenderedPageBreak/>
        <w:t>Introduction</w:t>
      </w:r>
    </w:p>
    <w:p w14:paraId="69AD790C" w14:textId="7902EF19" w:rsidR="00A32396"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79794E" w:rsidRPr="00025007">
        <w:rPr>
          <w:rFonts w:ascii="Times New Roman" w:hAnsi="Times New Roman" w:cs="Times New Roman"/>
          <w:bCs/>
          <w:iCs/>
        </w:rPr>
        <w:t>On 21 November 2018</w:t>
      </w:r>
      <w:r w:rsidR="001F399E" w:rsidRPr="00025007">
        <w:rPr>
          <w:rFonts w:ascii="Times New Roman" w:hAnsi="Times New Roman" w:cs="Times New Roman"/>
          <w:bCs/>
          <w:iCs/>
        </w:rPr>
        <w:t xml:space="preserve"> the plaintiff, Mr </w:t>
      </w:r>
      <w:proofErr w:type="spellStart"/>
      <w:r w:rsidR="001F399E" w:rsidRPr="00025007">
        <w:rPr>
          <w:rFonts w:ascii="Times New Roman" w:hAnsi="Times New Roman" w:cs="Times New Roman"/>
          <w:bCs/>
          <w:iCs/>
        </w:rPr>
        <w:t>Kemmone</w:t>
      </w:r>
      <w:proofErr w:type="spellEnd"/>
      <w:r w:rsidR="001F399E" w:rsidRPr="00025007">
        <w:rPr>
          <w:rFonts w:ascii="Times New Roman" w:hAnsi="Times New Roman" w:cs="Times New Roman"/>
          <w:bCs/>
          <w:iCs/>
        </w:rPr>
        <w:t xml:space="preserve"> Isaac </w:t>
      </w:r>
      <w:proofErr w:type="spellStart"/>
      <w:r w:rsidR="001F399E" w:rsidRPr="00025007">
        <w:rPr>
          <w:rFonts w:ascii="Times New Roman" w:hAnsi="Times New Roman" w:cs="Times New Roman"/>
          <w:bCs/>
          <w:iCs/>
        </w:rPr>
        <w:t>Mofokeng</w:t>
      </w:r>
      <w:proofErr w:type="spellEnd"/>
      <w:r w:rsidR="001F399E" w:rsidRPr="00025007">
        <w:rPr>
          <w:rFonts w:ascii="Times New Roman" w:hAnsi="Times New Roman" w:cs="Times New Roman"/>
          <w:bCs/>
          <w:iCs/>
        </w:rPr>
        <w:t xml:space="preserve"> was injured when he fell from a moving South African Rail Commuter train, which had left Dallas station with the doors of the carriage open.  As a result of the accident the plaintiff suffered certain injuries namely</w:t>
      </w:r>
      <w:r w:rsidR="00C72074" w:rsidRPr="00025007">
        <w:rPr>
          <w:rFonts w:ascii="Times New Roman" w:hAnsi="Times New Roman" w:cs="Times New Roman"/>
          <w:bCs/>
          <w:iCs/>
        </w:rPr>
        <w:t>; a left distal femur fracture</w:t>
      </w:r>
      <w:r w:rsidR="001350D4" w:rsidRPr="00025007">
        <w:rPr>
          <w:rFonts w:ascii="Times New Roman" w:hAnsi="Times New Roman" w:cs="Times New Roman"/>
          <w:bCs/>
          <w:iCs/>
        </w:rPr>
        <w:t>, deep cut on the head, bruises and abrasions on his knee and elbow.</w:t>
      </w:r>
    </w:p>
    <w:p w14:paraId="29ED588D" w14:textId="77777777" w:rsidR="00C72074" w:rsidRDefault="00C72074" w:rsidP="00C72074">
      <w:pPr>
        <w:pStyle w:val="ListParagraph"/>
        <w:spacing w:line="360" w:lineRule="auto"/>
        <w:ind w:left="567"/>
        <w:jc w:val="both"/>
        <w:rPr>
          <w:rFonts w:ascii="Times New Roman" w:hAnsi="Times New Roman" w:cs="Times New Roman"/>
          <w:bCs/>
          <w:iCs/>
        </w:rPr>
      </w:pPr>
    </w:p>
    <w:p w14:paraId="475E204D" w14:textId="75CC7940" w:rsidR="00C72074"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C72074" w:rsidRPr="00025007">
        <w:rPr>
          <w:rFonts w:ascii="Times New Roman" w:hAnsi="Times New Roman" w:cs="Times New Roman"/>
          <w:bCs/>
          <w:iCs/>
        </w:rPr>
        <w:t xml:space="preserve">At the commencement of the trial the parties agreed that only the defendant’s liability be dealt with and the question of the plaintiff’s quantum claim be dealt with later.  </w:t>
      </w:r>
    </w:p>
    <w:p w14:paraId="25D7C850" w14:textId="77777777" w:rsidR="00C72074" w:rsidRPr="00C72074" w:rsidRDefault="00C72074" w:rsidP="00C72074">
      <w:pPr>
        <w:pStyle w:val="ListParagraph"/>
        <w:rPr>
          <w:rFonts w:ascii="Times New Roman" w:hAnsi="Times New Roman" w:cs="Times New Roman"/>
          <w:bCs/>
          <w:iCs/>
        </w:rPr>
      </w:pPr>
    </w:p>
    <w:p w14:paraId="4AAE9004" w14:textId="1126B3F2" w:rsidR="00C72074"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C72074" w:rsidRPr="00025007">
        <w:rPr>
          <w:rFonts w:ascii="Times New Roman" w:hAnsi="Times New Roman" w:cs="Times New Roman"/>
          <w:bCs/>
          <w:iCs/>
        </w:rPr>
        <w:t>I made a ruling in terms of Rule 33</w:t>
      </w:r>
      <w:r w:rsidR="00C204E0" w:rsidRPr="00025007">
        <w:rPr>
          <w:rFonts w:ascii="Times New Roman" w:hAnsi="Times New Roman" w:cs="Times New Roman"/>
          <w:bCs/>
          <w:iCs/>
        </w:rPr>
        <w:t>(</w:t>
      </w:r>
      <w:r w:rsidR="00C72074" w:rsidRPr="00025007">
        <w:rPr>
          <w:rFonts w:ascii="Times New Roman" w:hAnsi="Times New Roman" w:cs="Times New Roman"/>
          <w:bCs/>
          <w:iCs/>
        </w:rPr>
        <w:t xml:space="preserve">4) that the merits and the quantum be separated and that this court deal with the issue of whether or not the defendant is </w:t>
      </w:r>
      <w:proofErr w:type="spellStart"/>
      <w:r w:rsidR="00C72074" w:rsidRPr="00025007">
        <w:rPr>
          <w:rFonts w:ascii="Times New Roman" w:hAnsi="Times New Roman" w:cs="Times New Roman"/>
          <w:bCs/>
          <w:iCs/>
        </w:rPr>
        <w:t>delictually</w:t>
      </w:r>
      <w:proofErr w:type="spellEnd"/>
      <w:r w:rsidR="00C72074" w:rsidRPr="00025007">
        <w:rPr>
          <w:rFonts w:ascii="Times New Roman" w:hAnsi="Times New Roman" w:cs="Times New Roman"/>
          <w:bCs/>
          <w:iCs/>
        </w:rPr>
        <w:t xml:space="preserve"> liable to compensate the plaintiff for whatever damages he may prove to have </w:t>
      </w:r>
      <w:r w:rsidR="00811672" w:rsidRPr="00025007">
        <w:rPr>
          <w:rFonts w:ascii="Times New Roman" w:hAnsi="Times New Roman" w:cs="Times New Roman"/>
          <w:bCs/>
          <w:iCs/>
        </w:rPr>
        <w:t>suffered as a result of the accident.</w:t>
      </w:r>
    </w:p>
    <w:p w14:paraId="17BA68A2" w14:textId="77777777" w:rsidR="00811672" w:rsidRPr="00811672" w:rsidRDefault="00811672" w:rsidP="00811672">
      <w:pPr>
        <w:pStyle w:val="ListParagraph"/>
        <w:rPr>
          <w:rFonts w:ascii="Times New Roman" w:hAnsi="Times New Roman" w:cs="Times New Roman"/>
          <w:bCs/>
          <w:iCs/>
        </w:rPr>
      </w:pPr>
    </w:p>
    <w:p w14:paraId="4E94409C" w14:textId="3E23A109" w:rsidR="00811672" w:rsidRPr="00025007" w:rsidRDefault="00025007" w:rsidP="00025007">
      <w:pPr>
        <w:spacing w:line="360" w:lineRule="auto"/>
        <w:ind w:left="567" w:hanging="567"/>
        <w:jc w:val="both"/>
        <w:rPr>
          <w:rFonts w:ascii="Times New Roman" w:hAnsi="Times New Roman" w:cs="Times New Roman"/>
          <w:bCs/>
          <w:iCs/>
        </w:rPr>
      </w:pPr>
      <w:r w:rsidRPr="003F5062">
        <w:rPr>
          <w:rFonts w:ascii="Times New Roman" w:hAnsi="Times New Roman" w:cs="Times New Roman"/>
          <w:bCs/>
          <w:iCs/>
        </w:rPr>
        <w:t>[4]</w:t>
      </w:r>
      <w:r w:rsidRPr="003F5062">
        <w:rPr>
          <w:rFonts w:ascii="Times New Roman" w:hAnsi="Times New Roman" w:cs="Times New Roman"/>
          <w:bCs/>
          <w:iCs/>
        </w:rPr>
        <w:tab/>
      </w:r>
      <w:r w:rsidR="003F5062" w:rsidRPr="00025007">
        <w:rPr>
          <w:rFonts w:ascii="Times New Roman" w:hAnsi="Times New Roman" w:cs="Times New Roman"/>
          <w:bCs/>
          <w:iCs/>
        </w:rPr>
        <w:t xml:space="preserve">In the particulars of claim, it is alleged that on 21 November 2018, the plaintiff boarded a train at Dallas station, which was heading to </w:t>
      </w:r>
      <w:proofErr w:type="spellStart"/>
      <w:r w:rsidR="003F5062" w:rsidRPr="00025007">
        <w:rPr>
          <w:rFonts w:ascii="Times New Roman" w:hAnsi="Times New Roman" w:cs="Times New Roman"/>
          <w:bCs/>
          <w:iCs/>
        </w:rPr>
        <w:t>Mpilisweni</w:t>
      </w:r>
      <w:proofErr w:type="spellEnd"/>
      <w:r w:rsidR="003F5062" w:rsidRPr="00025007">
        <w:rPr>
          <w:rFonts w:ascii="Times New Roman" w:hAnsi="Times New Roman" w:cs="Times New Roman"/>
          <w:bCs/>
          <w:iCs/>
        </w:rPr>
        <w:t xml:space="preserve"> Station</w:t>
      </w:r>
      <w:r w:rsidR="00506C97" w:rsidRPr="00025007">
        <w:rPr>
          <w:rFonts w:ascii="Times New Roman" w:hAnsi="Times New Roman" w:cs="Times New Roman"/>
          <w:bCs/>
          <w:iCs/>
        </w:rPr>
        <w:t>.  The coach that he boarded was overcrowded and its doors were open when the train departed from the station.  As</w:t>
      </w:r>
      <w:r w:rsidR="00335257" w:rsidRPr="00025007">
        <w:rPr>
          <w:rFonts w:ascii="Times New Roman" w:hAnsi="Times New Roman" w:cs="Times New Roman"/>
          <w:bCs/>
          <w:iCs/>
        </w:rPr>
        <w:t xml:space="preserve"> t</w:t>
      </w:r>
      <w:r w:rsidR="00506C97" w:rsidRPr="00025007">
        <w:rPr>
          <w:rFonts w:ascii="Times New Roman" w:hAnsi="Times New Roman" w:cs="Times New Roman"/>
          <w:bCs/>
          <w:iCs/>
        </w:rPr>
        <w:t>he train was leaving the station, the plaintiff was ejected out of the moving train through its open doors “due to a fight /com</w:t>
      </w:r>
      <w:r w:rsidR="00335257" w:rsidRPr="00025007">
        <w:rPr>
          <w:rFonts w:ascii="Times New Roman" w:hAnsi="Times New Roman" w:cs="Times New Roman"/>
          <w:bCs/>
          <w:iCs/>
        </w:rPr>
        <w:t>motion among the passengers of the overcrowded coach”.   He fell on the platform and sustained a fracture on the left femur and other injuries.  At the time of the incident, he was in possession of a valid train ticket.</w:t>
      </w:r>
      <w:r w:rsidR="003F5062" w:rsidRPr="00025007">
        <w:rPr>
          <w:rFonts w:ascii="Times New Roman" w:hAnsi="Times New Roman" w:cs="Times New Roman"/>
          <w:bCs/>
          <w:iCs/>
        </w:rPr>
        <w:t xml:space="preserve"> </w:t>
      </w:r>
    </w:p>
    <w:p w14:paraId="0991879A" w14:textId="77777777" w:rsidR="00811672" w:rsidRPr="00811672" w:rsidRDefault="00811672" w:rsidP="00811672">
      <w:pPr>
        <w:rPr>
          <w:rFonts w:ascii="Times New Roman" w:hAnsi="Times New Roman" w:cs="Times New Roman"/>
          <w:bCs/>
          <w:iCs/>
        </w:rPr>
      </w:pPr>
    </w:p>
    <w:p w14:paraId="01506101" w14:textId="499CB186" w:rsidR="0081167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6705AF" w:rsidRPr="00025007">
        <w:rPr>
          <w:rFonts w:ascii="Times New Roman" w:hAnsi="Times New Roman" w:cs="Times New Roman"/>
          <w:bCs/>
          <w:iCs/>
        </w:rPr>
        <w:t xml:space="preserve">Further allegations, </w:t>
      </w:r>
      <w:r w:rsidR="006705AF" w:rsidRPr="00025007">
        <w:rPr>
          <w:rFonts w:ascii="Times New Roman" w:hAnsi="Times New Roman" w:cs="Times New Roman"/>
          <w:bCs/>
          <w:i/>
        </w:rPr>
        <w:t xml:space="preserve">inter alia, </w:t>
      </w:r>
      <w:r w:rsidR="006705AF" w:rsidRPr="00025007">
        <w:rPr>
          <w:rFonts w:ascii="Times New Roman" w:hAnsi="Times New Roman" w:cs="Times New Roman"/>
          <w:bCs/>
          <w:iCs/>
        </w:rPr>
        <w:t>included that the</w:t>
      </w:r>
      <w:r w:rsidR="006705AF" w:rsidRPr="00025007">
        <w:rPr>
          <w:rFonts w:ascii="Times New Roman" w:hAnsi="Times New Roman" w:cs="Times New Roman"/>
          <w:bCs/>
          <w:i/>
        </w:rPr>
        <w:t xml:space="preserve"> </w:t>
      </w:r>
      <w:r w:rsidR="006705AF" w:rsidRPr="00025007">
        <w:rPr>
          <w:rFonts w:ascii="Times New Roman" w:hAnsi="Times New Roman" w:cs="Times New Roman"/>
          <w:bCs/>
          <w:iCs/>
        </w:rPr>
        <w:t>defendant owed the plaintiff a legal duty alternatively a duty of care to ensure his safety whilst making use of the rail commuter services provided by the defendant, which include, amongst other, taking reasonable steps and implementing reasonable measures to ensure the safety of passengers travelling on trains operated by the defendant.</w:t>
      </w:r>
    </w:p>
    <w:p w14:paraId="57C78623" w14:textId="77777777" w:rsidR="005E1C32" w:rsidRPr="005E1C32" w:rsidRDefault="005E1C32" w:rsidP="005E1C32">
      <w:pPr>
        <w:pStyle w:val="ListParagraph"/>
        <w:rPr>
          <w:rFonts w:ascii="Times New Roman" w:hAnsi="Times New Roman" w:cs="Times New Roman"/>
          <w:bCs/>
          <w:iCs/>
        </w:rPr>
      </w:pPr>
    </w:p>
    <w:p w14:paraId="36008C1E" w14:textId="4E0C32F0" w:rsidR="005E1C32" w:rsidRPr="005E1C32" w:rsidRDefault="005E1C32" w:rsidP="00B51251">
      <w:pPr>
        <w:spacing w:line="360" w:lineRule="auto"/>
        <w:jc w:val="both"/>
        <w:rPr>
          <w:rFonts w:ascii="Times New Roman" w:hAnsi="Times New Roman" w:cs="Times New Roman"/>
          <w:b/>
          <w:i/>
        </w:rPr>
      </w:pPr>
      <w:r w:rsidRPr="005E1C32">
        <w:rPr>
          <w:rFonts w:ascii="Times New Roman" w:hAnsi="Times New Roman" w:cs="Times New Roman"/>
          <w:b/>
          <w:i/>
        </w:rPr>
        <w:t>Common Cause</w:t>
      </w:r>
    </w:p>
    <w:p w14:paraId="7E3E3FFF" w14:textId="540ECB52" w:rsidR="00946A11"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5E1C32" w:rsidRPr="00025007">
        <w:rPr>
          <w:rFonts w:ascii="Times New Roman" w:hAnsi="Times New Roman" w:cs="Times New Roman"/>
          <w:bCs/>
          <w:iCs/>
        </w:rPr>
        <w:t xml:space="preserve">The common facts in this matter </w:t>
      </w:r>
      <w:r w:rsidR="00E74536" w:rsidRPr="00025007">
        <w:rPr>
          <w:rFonts w:ascii="Times New Roman" w:hAnsi="Times New Roman" w:cs="Times New Roman"/>
          <w:bCs/>
          <w:iCs/>
        </w:rPr>
        <w:t>are as follows</w:t>
      </w:r>
      <w:r w:rsidR="005E1C32" w:rsidRPr="00025007">
        <w:rPr>
          <w:rFonts w:ascii="Times New Roman" w:hAnsi="Times New Roman" w:cs="Times New Roman"/>
          <w:bCs/>
          <w:iCs/>
        </w:rPr>
        <w:t xml:space="preserve">: The plaintiff was a regular commuter on the defendant’s </w:t>
      </w:r>
      <w:r w:rsidR="00776F1E" w:rsidRPr="00025007">
        <w:rPr>
          <w:rFonts w:ascii="Times New Roman" w:hAnsi="Times New Roman" w:cs="Times New Roman"/>
          <w:bCs/>
          <w:iCs/>
        </w:rPr>
        <w:t xml:space="preserve">train, travelling from his residence in </w:t>
      </w:r>
      <w:proofErr w:type="spellStart"/>
      <w:r w:rsidR="00776F1E" w:rsidRPr="00025007">
        <w:rPr>
          <w:rFonts w:ascii="Times New Roman" w:hAnsi="Times New Roman" w:cs="Times New Roman"/>
          <w:bCs/>
          <w:iCs/>
        </w:rPr>
        <w:t>Katlehong</w:t>
      </w:r>
      <w:proofErr w:type="spellEnd"/>
      <w:r w:rsidR="00776F1E" w:rsidRPr="00025007">
        <w:rPr>
          <w:rFonts w:ascii="Times New Roman" w:hAnsi="Times New Roman" w:cs="Times New Roman"/>
          <w:bCs/>
          <w:iCs/>
        </w:rPr>
        <w:t xml:space="preserve"> to various destinations.  On 21 November 2018 he boarded the train at Dallas station to </w:t>
      </w:r>
      <w:proofErr w:type="spellStart"/>
      <w:r w:rsidR="00776F1E" w:rsidRPr="00025007">
        <w:rPr>
          <w:rFonts w:ascii="Times New Roman" w:hAnsi="Times New Roman" w:cs="Times New Roman"/>
          <w:bCs/>
          <w:iCs/>
        </w:rPr>
        <w:t>Katlehong</w:t>
      </w:r>
      <w:proofErr w:type="spellEnd"/>
      <w:r w:rsidR="00776F1E" w:rsidRPr="00025007">
        <w:rPr>
          <w:rFonts w:ascii="Times New Roman" w:hAnsi="Times New Roman" w:cs="Times New Roman"/>
          <w:bCs/>
          <w:iCs/>
        </w:rPr>
        <w:t>. The plaintiff sustained injuries as the train was departing from the station. After the incident he was taken to</w:t>
      </w:r>
      <w:r w:rsidR="003F4C38" w:rsidRPr="00025007">
        <w:rPr>
          <w:rFonts w:ascii="Times New Roman" w:hAnsi="Times New Roman" w:cs="Times New Roman"/>
          <w:bCs/>
          <w:iCs/>
        </w:rPr>
        <w:t xml:space="preserve"> </w:t>
      </w:r>
      <w:proofErr w:type="spellStart"/>
      <w:r w:rsidR="003F4C38" w:rsidRPr="00025007">
        <w:rPr>
          <w:rFonts w:ascii="Times New Roman" w:hAnsi="Times New Roman" w:cs="Times New Roman"/>
          <w:bCs/>
          <w:iCs/>
        </w:rPr>
        <w:t>Natalspruit</w:t>
      </w:r>
      <w:proofErr w:type="spellEnd"/>
      <w:r w:rsidR="00776F1E" w:rsidRPr="00025007">
        <w:rPr>
          <w:rFonts w:ascii="Times New Roman" w:hAnsi="Times New Roman" w:cs="Times New Roman"/>
          <w:bCs/>
          <w:iCs/>
        </w:rPr>
        <w:t xml:space="preserve"> </w:t>
      </w:r>
      <w:r w:rsidR="00C23E9B" w:rsidRPr="00025007">
        <w:rPr>
          <w:rFonts w:ascii="Times New Roman" w:hAnsi="Times New Roman" w:cs="Times New Roman"/>
          <w:bCs/>
          <w:iCs/>
        </w:rPr>
        <w:t>H</w:t>
      </w:r>
      <w:r w:rsidR="00946A11" w:rsidRPr="00025007">
        <w:rPr>
          <w:rFonts w:ascii="Times New Roman" w:hAnsi="Times New Roman" w:cs="Times New Roman"/>
          <w:bCs/>
          <w:iCs/>
        </w:rPr>
        <w:t>ospital by ambulance where he was admitted.</w:t>
      </w:r>
    </w:p>
    <w:p w14:paraId="01B30D18" w14:textId="77777777" w:rsidR="00946A11" w:rsidRDefault="00946A11" w:rsidP="00946A11">
      <w:pPr>
        <w:pStyle w:val="ListParagraph"/>
        <w:spacing w:line="360" w:lineRule="auto"/>
        <w:ind w:left="567"/>
        <w:jc w:val="both"/>
        <w:rPr>
          <w:rFonts w:ascii="Times New Roman" w:hAnsi="Times New Roman" w:cs="Times New Roman"/>
          <w:bCs/>
          <w:iCs/>
        </w:rPr>
      </w:pPr>
    </w:p>
    <w:p w14:paraId="126538A3" w14:textId="503A8640" w:rsidR="00946A11" w:rsidRPr="00946A11" w:rsidRDefault="00946A11" w:rsidP="00946A11">
      <w:pPr>
        <w:spacing w:line="360" w:lineRule="auto"/>
        <w:jc w:val="both"/>
        <w:rPr>
          <w:rFonts w:ascii="Times New Roman" w:hAnsi="Times New Roman" w:cs="Times New Roman"/>
          <w:bCs/>
          <w:iCs/>
        </w:rPr>
      </w:pPr>
      <w:r>
        <w:rPr>
          <w:rFonts w:ascii="Times New Roman" w:hAnsi="Times New Roman" w:cs="Times New Roman"/>
          <w:b/>
          <w:i/>
        </w:rPr>
        <w:t>Issues in dispute</w:t>
      </w:r>
      <w:r w:rsidR="00776F1E" w:rsidRPr="00946A11">
        <w:rPr>
          <w:rFonts w:ascii="Times New Roman" w:hAnsi="Times New Roman" w:cs="Times New Roman"/>
          <w:bCs/>
          <w:iCs/>
        </w:rPr>
        <w:t xml:space="preserve"> </w:t>
      </w:r>
    </w:p>
    <w:p w14:paraId="7E79510F" w14:textId="67EE6D9B" w:rsidR="00795AEA"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946A11" w:rsidRPr="00025007">
        <w:rPr>
          <w:rFonts w:ascii="Times New Roman" w:hAnsi="Times New Roman" w:cs="Times New Roman"/>
          <w:bCs/>
          <w:iCs/>
        </w:rPr>
        <w:t>The main issue to be decided upon is the liability of the defendant.  The factual dispute is whether the plaintiff was accidentally pushed by other commuters through the open doors of the moving train, or whether he was attempting to illegally board the train by jumping on the link between the coaches</w:t>
      </w:r>
      <w:r w:rsidR="003F4C38" w:rsidRPr="00025007">
        <w:rPr>
          <w:rFonts w:ascii="Times New Roman" w:hAnsi="Times New Roman" w:cs="Times New Roman"/>
          <w:bCs/>
          <w:iCs/>
        </w:rPr>
        <w:t>,</w:t>
      </w:r>
      <w:r w:rsidR="00986E3B" w:rsidRPr="00025007">
        <w:rPr>
          <w:rFonts w:ascii="Times New Roman" w:hAnsi="Times New Roman" w:cs="Times New Roman"/>
          <w:bCs/>
          <w:iCs/>
        </w:rPr>
        <w:t xml:space="preserve"> </w:t>
      </w:r>
      <w:proofErr w:type="spellStart"/>
      <w:r w:rsidR="00986E3B" w:rsidRPr="00025007">
        <w:rPr>
          <w:rFonts w:ascii="Times New Roman" w:hAnsi="Times New Roman" w:cs="Times New Roman"/>
          <w:bCs/>
          <w:iCs/>
        </w:rPr>
        <w:t>whereafter</w:t>
      </w:r>
      <w:proofErr w:type="spellEnd"/>
      <w:r w:rsidR="00986E3B" w:rsidRPr="00025007">
        <w:rPr>
          <w:rFonts w:ascii="Times New Roman" w:hAnsi="Times New Roman" w:cs="Times New Roman"/>
          <w:bCs/>
          <w:iCs/>
        </w:rPr>
        <w:t xml:space="preserve"> he lost his balance</w:t>
      </w:r>
      <w:r w:rsidR="00946A11" w:rsidRPr="00025007">
        <w:rPr>
          <w:rFonts w:ascii="Times New Roman" w:hAnsi="Times New Roman" w:cs="Times New Roman"/>
          <w:bCs/>
          <w:iCs/>
        </w:rPr>
        <w:t xml:space="preserve"> and was injured</w:t>
      </w:r>
      <w:r w:rsidR="00986E3B" w:rsidRPr="00025007">
        <w:rPr>
          <w:rFonts w:ascii="Times New Roman" w:hAnsi="Times New Roman" w:cs="Times New Roman"/>
          <w:bCs/>
          <w:iCs/>
        </w:rPr>
        <w:t>.  It is also in dispute whether the plaintiff was in possession of a valid ticket for the trip from Dallas</w:t>
      </w:r>
      <w:r w:rsidR="00E74536" w:rsidRPr="00025007">
        <w:rPr>
          <w:rFonts w:ascii="Times New Roman" w:hAnsi="Times New Roman" w:cs="Times New Roman"/>
          <w:bCs/>
          <w:iCs/>
        </w:rPr>
        <w:t xml:space="preserve"> station</w:t>
      </w:r>
      <w:r w:rsidR="00986E3B" w:rsidRPr="00025007">
        <w:rPr>
          <w:rFonts w:ascii="Times New Roman" w:hAnsi="Times New Roman" w:cs="Times New Roman"/>
          <w:bCs/>
          <w:iCs/>
        </w:rPr>
        <w:t xml:space="preserve"> to </w:t>
      </w:r>
      <w:proofErr w:type="spellStart"/>
      <w:r w:rsidR="00986E3B" w:rsidRPr="00025007">
        <w:rPr>
          <w:rFonts w:ascii="Times New Roman" w:hAnsi="Times New Roman" w:cs="Times New Roman"/>
          <w:bCs/>
          <w:iCs/>
        </w:rPr>
        <w:t>Katlehong</w:t>
      </w:r>
      <w:proofErr w:type="spellEnd"/>
      <w:r w:rsidR="00E74536" w:rsidRPr="00025007">
        <w:rPr>
          <w:rFonts w:ascii="Times New Roman" w:hAnsi="Times New Roman" w:cs="Times New Roman"/>
          <w:bCs/>
          <w:iCs/>
        </w:rPr>
        <w:t xml:space="preserve"> station</w:t>
      </w:r>
      <w:r w:rsidR="00986E3B" w:rsidRPr="00025007">
        <w:rPr>
          <w:rFonts w:ascii="Times New Roman" w:hAnsi="Times New Roman" w:cs="Times New Roman"/>
          <w:bCs/>
          <w:iCs/>
        </w:rPr>
        <w:t>.</w:t>
      </w:r>
    </w:p>
    <w:p w14:paraId="39AB5B1A" w14:textId="7DD2BCAC" w:rsidR="00986E3B" w:rsidRDefault="00986E3B" w:rsidP="00986E3B">
      <w:pPr>
        <w:pStyle w:val="ListParagraph"/>
        <w:spacing w:line="360" w:lineRule="auto"/>
        <w:ind w:left="567"/>
        <w:jc w:val="both"/>
        <w:rPr>
          <w:rFonts w:ascii="Times New Roman" w:hAnsi="Times New Roman" w:cs="Times New Roman"/>
          <w:bCs/>
          <w:iCs/>
        </w:rPr>
      </w:pPr>
    </w:p>
    <w:p w14:paraId="582A59D3" w14:textId="6BC4D61B" w:rsidR="00986E3B" w:rsidRPr="00986E3B" w:rsidRDefault="00986E3B" w:rsidP="00986E3B">
      <w:pPr>
        <w:pStyle w:val="ListParagraph"/>
        <w:spacing w:line="360" w:lineRule="auto"/>
        <w:ind w:left="0"/>
        <w:jc w:val="both"/>
        <w:rPr>
          <w:rFonts w:ascii="Times New Roman" w:hAnsi="Times New Roman" w:cs="Times New Roman"/>
          <w:b/>
          <w:i/>
        </w:rPr>
      </w:pPr>
      <w:r>
        <w:rPr>
          <w:rFonts w:ascii="Times New Roman" w:hAnsi="Times New Roman" w:cs="Times New Roman"/>
          <w:b/>
          <w:i/>
        </w:rPr>
        <w:t>Evidence at Trial</w:t>
      </w:r>
    </w:p>
    <w:p w14:paraId="1F6CBC77" w14:textId="3CDAD4C5" w:rsidR="00986E3B"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986E3B" w:rsidRPr="00025007">
        <w:rPr>
          <w:rFonts w:ascii="Times New Roman" w:hAnsi="Times New Roman" w:cs="Times New Roman"/>
          <w:bCs/>
          <w:iCs/>
        </w:rPr>
        <w:t>T</w:t>
      </w:r>
      <w:r w:rsidR="003F4C38" w:rsidRPr="00025007">
        <w:rPr>
          <w:rFonts w:ascii="Times New Roman" w:hAnsi="Times New Roman" w:cs="Times New Roman"/>
          <w:bCs/>
          <w:iCs/>
        </w:rPr>
        <w:t xml:space="preserve">he plaintiff and Mr </w:t>
      </w:r>
      <w:proofErr w:type="spellStart"/>
      <w:r w:rsidR="003F4C38" w:rsidRPr="00025007">
        <w:rPr>
          <w:rFonts w:ascii="Times New Roman" w:hAnsi="Times New Roman" w:cs="Times New Roman"/>
          <w:bCs/>
          <w:iCs/>
        </w:rPr>
        <w:t>Bosman</w:t>
      </w:r>
      <w:proofErr w:type="spellEnd"/>
      <w:r w:rsidR="003F4C38" w:rsidRPr="00025007">
        <w:rPr>
          <w:rFonts w:ascii="Times New Roman" w:hAnsi="Times New Roman" w:cs="Times New Roman"/>
          <w:bCs/>
          <w:iCs/>
        </w:rPr>
        <w:t xml:space="preserve"> testified in the plaintiff’s case.</w:t>
      </w:r>
      <w:r w:rsidR="00986E3B" w:rsidRPr="00025007">
        <w:rPr>
          <w:rFonts w:ascii="Times New Roman" w:hAnsi="Times New Roman" w:cs="Times New Roman"/>
          <w:bCs/>
          <w:iCs/>
        </w:rPr>
        <w:t xml:space="preserve">  The defendant called t</w:t>
      </w:r>
      <w:r w:rsidR="00715FDE" w:rsidRPr="00025007">
        <w:rPr>
          <w:rFonts w:ascii="Times New Roman" w:hAnsi="Times New Roman" w:cs="Times New Roman"/>
          <w:bCs/>
          <w:iCs/>
        </w:rPr>
        <w:t>hree</w:t>
      </w:r>
      <w:r w:rsidR="00986E3B" w:rsidRPr="00025007">
        <w:rPr>
          <w:rFonts w:ascii="Times New Roman" w:hAnsi="Times New Roman" w:cs="Times New Roman"/>
          <w:bCs/>
          <w:iCs/>
        </w:rPr>
        <w:t xml:space="preserve"> witnesses</w:t>
      </w:r>
      <w:r w:rsidR="003F4C38" w:rsidRPr="00025007">
        <w:rPr>
          <w:rFonts w:ascii="Times New Roman" w:hAnsi="Times New Roman" w:cs="Times New Roman"/>
          <w:bCs/>
          <w:iCs/>
        </w:rPr>
        <w:t xml:space="preserve">, namely Mr </w:t>
      </w:r>
      <w:proofErr w:type="spellStart"/>
      <w:r w:rsidR="003F4C38" w:rsidRPr="00025007">
        <w:rPr>
          <w:rFonts w:ascii="Times New Roman" w:hAnsi="Times New Roman" w:cs="Times New Roman"/>
          <w:bCs/>
          <w:iCs/>
        </w:rPr>
        <w:t>Mokwena</w:t>
      </w:r>
      <w:proofErr w:type="spellEnd"/>
      <w:r w:rsidR="003F4C38" w:rsidRPr="00025007">
        <w:rPr>
          <w:rFonts w:ascii="Times New Roman" w:hAnsi="Times New Roman" w:cs="Times New Roman"/>
          <w:bCs/>
          <w:iCs/>
        </w:rPr>
        <w:t xml:space="preserve">, Mr Harvey and Mr </w:t>
      </w:r>
      <w:proofErr w:type="spellStart"/>
      <w:r w:rsidR="003F4C38" w:rsidRPr="00025007">
        <w:rPr>
          <w:rFonts w:ascii="Times New Roman" w:hAnsi="Times New Roman" w:cs="Times New Roman"/>
          <w:bCs/>
          <w:iCs/>
        </w:rPr>
        <w:t>Phaswane</w:t>
      </w:r>
      <w:proofErr w:type="spellEnd"/>
      <w:r w:rsidR="003F4C38" w:rsidRPr="00025007">
        <w:rPr>
          <w:rFonts w:ascii="Times New Roman" w:hAnsi="Times New Roman" w:cs="Times New Roman"/>
          <w:bCs/>
          <w:iCs/>
        </w:rPr>
        <w:t>.</w:t>
      </w:r>
    </w:p>
    <w:p w14:paraId="78083E11" w14:textId="3BE6E81F" w:rsidR="00986E3B" w:rsidRDefault="00986E3B" w:rsidP="00986E3B">
      <w:pPr>
        <w:spacing w:line="360" w:lineRule="auto"/>
        <w:jc w:val="both"/>
        <w:rPr>
          <w:rFonts w:ascii="Times New Roman" w:hAnsi="Times New Roman" w:cs="Times New Roman"/>
          <w:bCs/>
          <w:iCs/>
        </w:rPr>
      </w:pPr>
    </w:p>
    <w:p w14:paraId="2463B7D1" w14:textId="607E5A7D" w:rsidR="00986E3B" w:rsidRPr="000F7062" w:rsidRDefault="000F7062" w:rsidP="00986E3B">
      <w:pPr>
        <w:spacing w:line="360" w:lineRule="auto"/>
        <w:jc w:val="both"/>
        <w:rPr>
          <w:rFonts w:ascii="Times New Roman" w:hAnsi="Times New Roman" w:cs="Times New Roman"/>
          <w:bCs/>
          <w:i/>
        </w:rPr>
      </w:pPr>
      <w:r w:rsidRPr="000F7062">
        <w:rPr>
          <w:rFonts w:ascii="Times New Roman" w:hAnsi="Times New Roman" w:cs="Times New Roman"/>
          <w:bCs/>
          <w:i/>
        </w:rPr>
        <w:t>Plaintiff’s Evidence</w:t>
      </w:r>
    </w:p>
    <w:p w14:paraId="7ACA2B31" w14:textId="16BC4C96" w:rsidR="00001B03"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[9]</w:t>
      </w:r>
      <w:r>
        <w:rPr>
          <w:rFonts w:ascii="Times New Roman" w:hAnsi="Times New Roman" w:cs="Times New Roman"/>
          <w:bCs/>
          <w:iCs/>
        </w:rPr>
        <w:tab/>
      </w:r>
      <w:r w:rsidR="00722D95" w:rsidRPr="00025007">
        <w:rPr>
          <w:rFonts w:ascii="Times New Roman" w:hAnsi="Times New Roman" w:cs="Times New Roman"/>
          <w:bCs/>
          <w:iCs/>
        </w:rPr>
        <w:t>The plaintiff testified that on the day of the incident he was in the company of</w:t>
      </w:r>
      <w:r w:rsidR="00001B03" w:rsidRPr="00025007">
        <w:rPr>
          <w:rFonts w:ascii="Times New Roman" w:hAnsi="Times New Roman" w:cs="Times New Roman"/>
          <w:bCs/>
          <w:iCs/>
        </w:rPr>
        <w:t xml:space="preserve"> a co-worker,</w:t>
      </w:r>
      <w:r w:rsidR="00722D95" w:rsidRPr="00025007">
        <w:rPr>
          <w:rFonts w:ascii="Times New Roman" w:hAnsi="Times New Roman" w:cs="Times New Roman"/>
          <w:bCs/>
          <w:iCs/>
        </w:rPr>
        <w:t xml:space="preserve"> Mr </w:t>
      </w:r>
      <w:proofErr w:type="spellStart"/>
      <w:r w:rsidR="00722D95" w:rsidRPr="00025007">
        <w:rPr>
          <w:rFonts w:ascii="Times New Roman" w:hAnsi="Times New Roman" w:cs="Times New Roman"/>
          <w:bCs/>
          <w:iCs/>
        </w:rPr>
        <w:t>Bosman</w:t>
      </w:r>
      <w:proofErr w:type="spellEnd"/>
      <w:r w:rsidR="00722D95" w:rsidRPr="00025007">
        <w:rPr>
          <w:rFonts w:ascii="Times New Roman" w:hAnsi="Times New Roman" w:cs="Times New Roman"/>
          <w:bCs/>
          <w:iCs/>
        </w:rPr>
        <w:t>, when they both boarded a train at Dallas station, after having completed a gardening job in the area</w:t>
      </w:r>
      <w:r w:rsidR="00001B03" w:rsidRPr="00025007">
        <w:rPr>
          <w:rFonts w:ascii="Times New Roman" w:hAnsi="Times New Roman" w:cs="Times New Roman"/>
          <w:bCs/>
          <w:iCs/>
        </w:rPr>
        <w:t xml:space="preserve">.  He and Mr </w:t>
      </w:r>
      <w:proofErr w:type="spellStart"/>
      <w:r w:rsidR="00001B03" w:rsidRPr="00025007">
        <w:rPr>
          <w:rFonts w:ascii="Times New Roman" w:hAnsi="Times New Roman" w:cs="Times New Roman"/>
          <w:bCs/>
          <w:iCs/>
        </w:rPr>
        <w:t>Bosman</w:t>
      </w:r>
      <w:proofErr w:type="spellEnd"/>
      <w:r w:rsidR="00001B03" w:rsidRPr="00025007">
        <w:rPr>
          <w:rFonts w:ascii="Times New Roman" w:hAnsi="Times New Roman" w:cs="Times New Roman"/>
          <w:bCs/>
          <w:iCs/>
        </w:rPr>
        <w:t xml:space="preserve"> loaded the lawn mower and gardening tools they had in their possession</w:t>
      </w:r>
      <w:r w:rsidR="00E74536" w:rsidRPr="00025007">
        <w:rPr>
          <w:rFonts w:ascii="Times New Roman" w:hAnsi="Times New Roman" w:cs="Times New Roman"/>
          <w:bCs/>
          <w:iCs/>
        </w:rPr>
        <w:t xml:space="preserve"> when</w:t>
      </w:r>
      <w:r w:rsidR="00001B03" w:rsidRPr="00025007">
        <w:rPr>
          <w:rFonts w:ascii="Times New Roman" w:hAnsi="Times New Roman" w:cs="Times New Roman"/>
          <w:bCs/>
          <w:iCs/>
        </w:rPr>
        <w:t xml:space="preserve"> and they boarded coach 7/8. </w:t>
      </w:r>
    </w:p>
    <w:p w14:paraId="795DC1EA" w14:textId="1F397856" w:rsidR="00986E3B" w:rsidRDefault="00001B03" w:rsidP="00001B03">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52F47936" w14:textId="74B61C32" w:rsidR="000F70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[10]</w:t>
      </w:r>
      <w:r>
        <w:rPr>
          <w:rFonts w:ascii="Times New Roman" w:hAnsi="Times New Roman" w:cs="Times New Roman"/>
          <w:bCs/>
          <w:iCs/>
        </w:rPr>
        <w:tab/>
      </w:r>
      <w:r w:rsidR="00001B03" w:rsidRPr="00025007">
        <w:rPr>
          <w:rFonts w:ascii="Times New Roman" w:hAnsi="Times New Roman" w:cs="Times New Roman"/>
          <w:bCs/>
          <w:iCs/>
        </w:rPr>
        <w:t xml:space="preserve">He stated that he was standing in the middle of the coach across the </w:t>
      </w:r>
      <w:r w:rsidR="005839B4" w:rsidRPr="00025007">
        <w:rPr>
          <w:rFonts w:ascii="Times New Roman" w:hAnsi="Times New Roman" w:cs="Times New Roman"/>
          <w:bCs/>
          <w:iCs/>
        </w:rPr>
        <w:t xml:space="preserve">open </w:t>
      </w:r>
      <w:r w:rsidR="00001B03" w:rsidRPr="00025007">
        <w:rPr>
          <w:rFonts w:ascii="Times New Roman" w:hAnsi="Times New Roman" w:cs="Times New Roman"/>
          <w:bCs/>
          <w:iCs/>
        </w:rPr>
        <w:t>door when the train pulled away from the station.  According to him the train was crowded.  As soon as the train start</w:t>
      </w:r>
      <w:r w:rsidR="005839B4" w:rsidRPr="00025007">
        <w:rPr>
          <w:rFonts w:ascii="Times New Roman" w:hAnsi="Times New Roman" w:cs="Times New Roman"/>
          <w:bCs/>
          <w:iCs/>
        </w:rPr>
        <w:t>ed</w:t>
      </w:r>
      <w:r w:rsidR="00001B03" w:rsidRPr="00025007">
        <w:rPr>
          <w:rFonts w:ascii="Times New Roman" w:hAnsi="Times New Roman" w:cs="Times New Roman"/>
          <w:bCs/>
          <w:iCs/>
        </w:rPr>
        <w:t xml:space="preserve"> moving</w:t>
      </w:r>
      <w:r w:rsidR="005839B4" w:rsidRPr="00025007">
        <w:rPr>
          <w:rFonts w:ascii="Times New Roman" w:hAnsi="Times New Roman" w:cs="Times New Roman"/>
          <w:bCs/>
          <w:iCs/>
        </w:rPr>
        <w:t>,</w:t>
      </w:r>
      <w:r w:rsidR="00001B03" w:rsidRPr="00025007">
        <w:rPr>
          <w:rFonts w:ascii="Times New Roman" w:hAnsi="Times New Roman" w:cs="Times New Roman"/>
          <w:bCs/>
          <w:iCs/>
        </w:rPr>
        <w:t xml:space="preserve"> a quarrel </w:t>
      </w:r>
      <w:r w:rsidR="00752AC1" w:rsidRPr="00025007">
        <w:rPr>
          <w:rFonts w:ascii="Times New Roman" w:hAnsi="Times New Roman" w:cs="Times New Roman"/>
          <w:bCs/>
          <w:iCs/>
        </w:rPr>
        <w:t xml:space="preserve">broke out between unknown commuters, inside the coach.  As a result of the scuffle, he was pushed out of the train, through the open doors.   </w:t>
      </w:r>
    </w:p>
    <w:p w14:paraId="37480B89" w14:textId="77777777" w:rsidR="00001B03" w:rsidRPr="00001B03" w:rsidRDefault="00001B03" w:rsidP="00001B03">
      <w:pPr>
        <w:pStyle w:val="ListParagraph"/>
        <w:rPr>
          <w:rFonts w:ascii="Times New Roman" w:hAnsi="Times New Roman" w:cs="Times New Roman"/>
          <w:bCs/>
          <w:iCs/>
        </w:rPr>
      </w:pPr>
    </w:p>
    <w:p w14:paraId="376BA28F" w14:textId="19518F8E" w:rsidR="00001B03"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752AC1" w:rsidRPr="00025007">
        <w:rPr>
          <w:rFonts w:ascii="Times New Roman" w:hAnsi="Times New Roman" w:cs="Times New Roman"/>
          <w:bCs/>
          <w:iCs/>
        </w:rPr>
        <w:t xml:space="preserve">The plaintiff testified that he managed to hold on to the side handle of the train, one of his legs was hanging outside the coach, between the platform and the moving train.  An unknown commuter attempted to assist him; </w:t>
      </w:r>
      <w:r w:rsidR="0026546F" w:rsidRPr="00025007">
        <w:rPr>
          <w:rFonts w:ascii="Times New Roman" w:hAnsi="Times New Roman" w:cs="Times New Roman"/>
          <w:bCs/>
          <w:iCs/>
        </w:rPr>
        <w:t>however,</w:t>
      </w:r>
      <w:r w:rsidR="00752AC1" w:rsidRPr="00025007">
        <w:rPr>
          <w:rFonts w:ascii="Times New Roman" w:hAnsi="Times New Roman" w:cs="Times New Roman"/>
          <w:bCs/>
          <w:iCs/>
        </w:rPr>
        <w:t xml:space="preserve"> he fell from the coach, landing on the platform</w:t>
      </w:r>
      <w:r w:rsidR="005839B4" w:rsidRPr="00025007">
        <w:rPr>
          <w:rFonts w:ascii="Times New Roman" w:hAnsi="Times New Roman" w:cs="Times New Roman"/>
          <w:bCs/>
          <w:iCs/>
        </w:rPr>
        <w:t xml:space="preserve"> at Dallas station</w:t>
      </w:r>
      <w:r w:rsidR="00752AC1" w:rsidRPr="00025007">
        <w:rPr>
          <w:rFonts w:ascii="Times New Roman" w:hAnsi="Times New Roman" w:cs="Times New Roman"/>
          <w:bCs/>
          <w:iCs/>
        </w:rPr>
        <w:t>.</w:t>
      </w:r>
    </w:p>
    <w:p w14:paraId="79E52A61" w14:textId="77777777" w:rsidR="00752AC1" w:rsidRPr="00752AC1" w:rsidRDefault="00752AC1" w:rsidP="00752AC1">
      <w:pPr>
        <w:pStyle w:val="ListParagraph"/>
        <w:rPr>
          <w:rFonts w:ascii="Times New Roman" w:hAnsi="Times New Roman" w:cs="Times New Roman"/>
          <w:bCs/>
          <w:iCs/>
        </w:rPr>
      </w:pPr>
    </w:p>
    <w:p w14:paraId="20F88A7A" w14:textId="59FE2EE7" w:rsidR="00752AC1"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26546F" w:rsidRPr="00025007">
        <w:rPr>
          <w:rFonts w:ascii="Times New Roman" w:hAnsi="Times New Roman" w:cs="Times New Roman"/>
          <w:bCs/>
          <w:iCs/>
        </w:rPr>
        <w:t xml:space="preserve">The plaintiff stated that he was in possession of a valid train ticket, which was a monthly ticket for commuters traveling between </w:t>
      </w:r>
      <w:proofErr w:type="spellStart"/>
      <w:r w:rsidR="0026546F" w:rsidRPr="00025007">
        <w:rPr>
          <w:rFonts w:ascii="Times New Roman" w:hAnsi="Times New Roman" w:cs="Times New Roman"/>
          <w:bCs/>
          <w:iCs/>
        </w:rPr>
        <w:t>Mpilisweni</w:t>
      </w:r>
      <w:proofErr w:type="spellEnd"/>
      <w:r w:rsidR="0026546F" w:rsidRPr="00025007">
        <w:rPr>
          <w:rFonts w:ascii="Times New Roman" w:hAnsi="Times New Roman" w:cs="Times New Roman"/>
          <w:bCs/>
          <w:iCs/>
        </w:rPr>
        <w:t xml:space="preserve"> and Kempton Park.</w:t>
      </w:r>
    </w:p>
    <w:p w14:paraId="10CE2FC9" w14:textId="77777777" w:rsidR="0026546F" w:rsidRPr="0026546F" w:rsidRDefault="0026546F" w:rsidP="0026546F">
      <w:pPr>
        <w:pStyle w:val="ListParagraph"/>
        <w:rPr>
          <w:rFonts w:ascii="Times New Roman" w:hAnsi="Times New Roman" w:cs="Times New Roman"/>
          <w:bCs/>
          <w:iCs/>
        </w:rPr>
      </w:pPr>
    </w:p>
    <w:p w14:paraId="38041CB5" w14:textId="5E8E3051" w:rsidR="0026546F"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26546F" w:rsidRPr="00025007">
        <w:rPr>
          <w:rFonts w:ascii="Times New Roman" w:hAnsi="Times New Roman" w:cs="Times New Roman"/>
          <w:bCs/>
          <w:iCs/>
        </w:rPr>
        <w:t xml:space="preserve">During cross examination the plaintiff testified that his girlfriend usually </w:t>
      </w:r>
      <w:r w:rsidR="009E5387" w:rsidRPr="00025007">
        <w:rPr>
          <w:rFonts w:ascii="Times New Roman" w:hAnsi="Times New Roman" w:cs="Times New Roman"/>
          <w:bCs/>
          <w:iCs/>
        </w:rPr>
        <w:t>purchases</w:t>
      </w:r>
      <w:r w:rsidR="0026546F" w:rsidRPr="00025007">
        <w:rPr>
          <w:rFonts w:ascii="Times New Roman" w:hAnsi="Times New Roman" w:cs="Times New Roman"/>
          <w:bCs/>
          <w:iCs/>
        </w:rPr>
        <w:t xml:space="preserve"> his </w:t>
      </w:r>
      <w:r w:rsidR="005839B4" w:rsidRPr="00025007">
        <w:rPr>
          <w:rFonts w:ascii="Times New Roman" w:hAnsi="Times New Roman" w:cs="Times New Roman"/>
          <w:bCs/>
          <w:iCs/>
        </w:rPr>
        <w:t xml:space="preserve">train </w:t>
      </w:r>
      <w:r w:rsidR="0026546F" w:rsidRPr="00025007">
        <w:rPr>
          <w:rFonts w:ascii="Times New Roman" w:hAnsi="Times New Roman" w:cs="Times New Roman"/>
          <w:bCs/>
          <w:iCs/>
        </w:rPr>
        <w:t>ticket at Angus Station.</w:t>
      </w:r>
    </w:p>
    <w:p w14:paraId="1A5AF9C6" w14:textId="77777777" w:rsidR="0026546F" w:rsidRPr="0026546F" w:rsidRDefault="0026546F" w:rsidP="0026546F">
      <w:pPr>
        <w:pStyle w:val="ListParagraph"/>
        <w:rPr>
          <w:rFonts w:ascii="Times New Roman" w:hAnsi="Times New Roman" w:cs="Times New Roman"/>
          <w:bCs/>
          <w:iCs/>
        </w:rPr>
      </w:pPr>
    </w:p>
    <w:p w14:paraId="0F571205" w14:textId="49372FF7" w:rsidR="0026546F"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[14]</w:t>
      </w:r>
      <w:r>
        <w:rPr>
          <w:rFonts w:ascii="Times New Roman" w:hAnsi="Times New Roman" w:cs="Times New Roman"/>
          <w:bCs/>
          <w:iCs/>
        </w:rPr>
        <w:tab/>
      </w:r>
      <w:r w:rsidR="0026546F" w:rsidRPr="00025007">
        <w:rPr>
          <w:rFonts w:ascii="Times New Roman" w:hAnsi="Times New Roman" w:cs="Times New Roman"/>
          <w:bCs/>
          <w:iCs/>
        </w:rPr>
        <w:t xml:space="preserve">The plaintiff conceded during </w:t>
      </w:r>
      <w:r w:rsidR="009E5387" w:rsidRPr="00025007">
        <w:rPr>
          <w:rFonts w:ascii="Times New Roman" w:hAnsi="Times New Roman" w:cs="Times New Roman"/>
          <w:bCs/>
          <w:iCs/>
        </w:rPr>
        <w:t>questions by counsel on behalf of the defendant</w:t>
      </w:r>
      <w:r w:rsidR="00DD6A1E" w:rsidRPr="00025007">
        <w:rPr>
          <w:rFonts w:ascii="Times New Roman" w:hAnsi="Times New Roman" w:cs="Times New Roman"/>
          <w:bCs/>
          <w:iCs/>
        </w:rPr>
        <w:t xml:space="preserve"> that </w:t>
      </w:r>
      <w:r w:rsidR="00805D2A" w:rsidRPr="00025007">
        <w:rPr>
          <w:rFonts w:ascii="Times New Roman" w:hAnsi="Times New Roman" w:cs="Times New Roman"/>
          <w:bCs/>
          <w:iCs/>
        </w:rPr>
        <w:t xml:space="preserve">he informed Mr Harvey, the Security </w:t>
      </w:r>
      <w:proofErr w:type="gramStart"/>
      <w:r w:rsidR="00805D2A" w:rsidRPr="00025007">
        <w:rPr>
          <w:rFonts w:ascii="Times New Roman" w:hAnsi="Times New Roman" w:cs="Times New Roman"/>
          <w:bCs/>
          <w:iCs/>
        </w:rPr>
        <w:t>Guard, that</w:t>
      </w:r>
      <w:proofErr w:type="gramEnd"/>
      <w:r w:rsidR="00805D2A" w:rsidRPr="00025007">
        <w:rPr>
          <w:rFonts w:ascii="Times New Roman" w:hAnsi="Times New Roman" w:cs="Times New Roman"/>
          <w:bCs/>
          <w:iCs/>
        </w:rPr>
        <w:t xml:space="preserve"> he was not in possession of a valid train ticket on the day.  He further stated that he never informed Mr Harvey that he attempted to board the train by jumping on the link between the coaches, and as a result of losing his balance he fell on the tracks and was injured.</w:t>
      </w:r>
    </w:p>
    <w:p w14:paraId="4D8F69E6" w14:textId="77777777" w:rsidR="0099351D" w:rsidRPr="0099351D" w:rsidRDefault="0099351D" w:rsidP="0099351D">
      <w:pPr>
        <w:pStyle w:val="ListParagraph"/>
        <w:rPr>
          <w:rFonts w:ascii="Times New Roman" w:hAnsi="Times New Roman" w:cs="Times New Roman"/>
          <w:bCs/>
          <w:iCs/>
        </w:rPr>
      </w:pPr>
    </w:p>
    <w:p w14:paraId="279656DF" w14:textId="287854CC" w:rsidR="0099351D"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99351D" w:rsidRPr="00025007">
        <w:rPr>
          <w:rFonts w:ascii="Times New Roman" w:hAnsi="Times New Roman" w:cs="Times New Roman"/>
          <w:bCs/>
          <w:iCs/>
        </w:rPr>
        <w:t xml:space="preserve">During re-examination the plaintiff explained that he informed the security guard that he was not in possession of a valid train ticket, because </w:t>
      </w:r>
      <w:r w:rsidR="00FB2DD5" w:rsidRPr="00025007">
        <w:rPr>
          <w:rFonts w:ascii="Times New Roman" w:hAnsi="Times New Roman" w:cs="Times New Roman"/>
          <w:bCs/>
          <w:iCs/>
        </w:rPr>
        <w:t xml:space="preserve">he was afraid that if he told the security guard he had a valid train ticket, the security guard would take the ticket from him.  He would then </w:t>
      </w:r>
      <w:r w:rsidR="002C77F1" w:rsidRPr="00025007">
        <w:rPr>
          <w:rFonts w:ascii="Times New Roman" w:hAnsi="Times New Roman" w:cs="Times New Roman"/>
          <w:bCs/>
          <w:iCs/>
        </w:rPr>
        <w:t>have</w:t>
      </w:r>
      <w:r w:rsidR="00FB2DD5" w:rsidRPr="00025007">
        <w:rPr>
          <w:rFonts w:ascii="Times New Roman" w:hAnsi="Times New Roman" w:cs="Times New Roman"/>
          <w:bCs/>
          <w:iCs/>
        </w:rPr>
        <w:t xml:space="preserve"> no proof that he was in possession of a valid ticket on the day of the incident.</w:t>
      </w:r>
    </w:p>
    <w:p w14:paraId="155D5557" w14:textId="77777777" w:rsidR="0026546F" w:rsidRPr="0026546F" w:rsidRDefault="0026546F" w:rsidP="0026546F">
      <w:pPr>
        <w:spacing w:line="360" w:lineRule="auto"/>
        <w:jc w:val="both"/>
        <w:rPr>
          <w:rFonts w:ascii="Times New Roman" w:hAnsi="Times New Roman" w:cs="Times New Roman"/>
          <w:bCs/>
          <w:iCs/>
        </w:rPr>
      </w:pPr>
    </w:p>
    <w:p w14:paraId="6930AF0F" w14:textId="0291ED16" w:rsidR="000F7062" w:rsidRPr="000F7062" w:rsidRDefault="000F7062" w:rsidP="000F7062">
      <w:pPr>
        <w:spacing w:line="360" w:lineRule="auto"/>
        <w:jc w:val="both"/>
        <w:rPr>
          <w:rFonts w:ascii="Times New Roman" w:hAnsi="Times New Roman" w:cs="Times New Roman"/>
          <w:bCs/>
          <w:i/>
        </w:rPr>
      </w:pPr>
      <w:r>
        <w:rPr>
          <w:rFonts w:ascii="Times New Roman" w:hAnsi="Times New Roman" w:cs="Times New Roman"/>
          <w:bCs/>
          <w:i/>
        </w:rPr>
        <w:t xml:space="preserve">Evidence of </w:t>
      </w:r>
      <w:r w:rsidR="00E74536">
        <w:rPr>
          <w:rFonts w:ascii="Times New Roman" w:hAnsi="Times New Roman" w:cs="Times New Roman"/>
          <w:bCs/>
          <w:i/>
        </w:rPr>
        <w:t xml:space="preserve">Mr </w:t>
      </w:r>
      <w:proofErr w:type="spellStart"/>
      <w:r>
        <w:rPr>
          <w:rFonts w:ascii="Times New Roman" w:hAnsi="Times New Roman" w:cs="Times New Roman"/>
          <w:bCs/>
          <w:i/>
        </w:rPr>
        <w:t>Tshediso</w:t>
      </w:r>
      <w:proofErr w:type="spellEnd"/>
      <w:r>
        <w:rPr>
          <w:rFonts w:ascii="Times New Roman" w:hAnsi="Times New Roman" w:cs="Times New Roman"/>
          <w:bCs/>
          <w:i/>
        </w:rPr>
        <w:t xml:space="preserve"> Innocent </w:t>
      </w:r>
      <w:proofErr w:type="spellStart"/>
      <w:r>
        <w:rPr>
          <w:rFonts w:ascii="Times New Roman" w:hAnsi="Times New Roman" w:cs="Times New Roman"/>
          <w:bCs/>
          <w:i/>
        </w:rPr>
        <w:t>Bosman</w:t>
      </w:r>
      <w:proofErr w:type="spellEnd"/>
    </w:p>
    <w:p w14:paraId="2EABA6DF" w14:textId="2E0F22B6" w:rsidR="000F70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26546F" w:rsidRPr="00025007">
        <w:rPr>
          <w:rFonts w:ascii="Times New Roman" w:hAnsi="Times New Roman" w:cs="Times New Roman"/>
          <w:bCs/>
          <w:iCs/>
        </w:rPr>
        <w:t xml:space="preserve">Mr </w:t>
      </w:r>
      <w:proofErr w:type="spellStart"/>
      <w:r w:rsidR="0026546F" w:rsidRPr="00025007">
        <w:rPr>
          <w:rFonts w:ascii="Times New Roman" w:hAnsi="Times New Roman" w:cs="Times New Roman"/>
          <w:bCs/>
          <w:iCs/>
        </w:rPr>
        <w:t>Bosman</w:t>
      </w:r>
      <w:proofErr w:type="spellEnd"/>
      <w:r w:rsidR="0026546F" w:rsidRPr="00025007">
        <w:rPr>
          <w:rFonts w:ascii="Times New Roman" w:hAnsi="Times New Roman" w:cs="Times New Roman"/>
          <w:bCs/>
          <w:iCs/>
        </w:rPr>
        <w:t xml:space="preserve"> </w:t>
      </w:r>
      <w:r w:rsidR="00805D2A" w:rsidRPr="00025007">
        <w:rPr>
          <w:rFonts w:ascii="Times New Roman" w:hAnsi="Times New Roman" w:cs="Times New Roman"/>
          <w:bCs/>
          <w:iCs/>
        </w:rPr>
        <w:t>corroborated the evidence of the plaintiff in all material aspects.</w:t>
      </w:r>
    </w:p>
    <w:p w14:paraId="3A761776" w14:textId="77777777" w:rsidR="00805D2A" w:rsidRDefault="00805D2A" w:rsidP="00805D2A">
      <w:pPr>
        <w:pStyle w:val="ListParagraph"/>
        <w:spacing w:line="360" w:lineRule="auto"/>
        <w:ind w:left="567"/>
        <w:jc w:val="both"/>
        <w:rPr>
          <w:rFonts w:ascii="Times New Roman" w:hAnsi="Times New Roman" w:cs="Times New Roman"/>
          <w:bCs/>
          <w:iCs/>
        </w:rPr>
      </w:pPr>
    </w:p>
    <w:p w14:paraId="5E3091F4" w14:textId="0A6F8489" w:rsidR="000F70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[17]</w:t>
      </w:r>
      <w:r>
        <w:rPr>
          <w:rFonts w:ascii="Times New Roman" w:hAnsi="Times New Roman" w:cs="Times New Roman"/>
          <w:bCs/>
          <w:iCs/>
        </w:rPr>
        <w:tab/>
      </w:r>
      <w:r w:rsidR="00805D2A" w:rsidRPr="00025007">
        <w:rPr>
          <w:rFonts w:ascii="Times New Roman" w:hAnsi="Times New Roman" w:cs="Times New Roman"/>
          <w:bCs/>
          <w:iCs/>
        </w:rPr>
        <w:t>He stated that after the plaintiff was pushed from the train, he proceeded to the next station,</w:t>
      </w:r>
      <w:r w:rsidR="0099351D" w:rsidRPr="00025007">
        <w:rPr>
          <w:rFonts w:ascii="Times New Roman" w:hAnsi="Times New Roman" w:cs="Times New Roman"/>
          <w:bCs/>
          <w:iCs/>
        </w:rPr>
        <w:t xml:space="preserve"> Wattles,</w:t>
      </w:r>
      <w:r w:rsidR="00805D2A" w:rsidRPr="00025007">
        <w:rPr>
          <w:rFonts w:ascii="Times New Roman" w:hAnsi="Times New Roman" w:cs="Times New Roman"/>
          <w:bCs/>
          <w:iCs/>
        </w:rPr>
        <w:t xml:space="preserve"> </w:t>
      </w:r>
      <w:r w:rsidR="0099351D" w:rsidRPr="00025007">
        <w:rPr>
          <w:rFonts w:ascii="Times New Roman" w:hAnsi="Times New Roman" w:cs="Times New Roman"/>
          <w:bCs/>
          <w:iCs/>
        </w:rPr>
        <w:t>where he disembarked.</w:t>
      </w:r>
      <w:r w:rsidR="002C77F1" w:rsidRPr="00025007">
        <w:rPr>
          <w:rFonts w:ascii="Times New Roman" w:hAnsi="Times New Roman" w:cs="Times New Roman"/>
          <w:bCs/>
          <w:iCs/>
        </w:rPr>
        <w:t xml:space="preserve"> He testified that when the plaintiff was pushed from the train, he was unable to help the plaintiff. </w:t>
      </w:r>
      <w:r w:rsidR="0099351D" w:rsidRPr="00025007">
        <w:rPr>
          <w:rFonts w:ascii="Times New Roman" w:hAnsi="Times New Roman" w:cs="Times New Roman"/>
          <w:bCs/>
          <w:iCs/>
        </w:rPr>
        <w:t xml:space="preserve">  </w:t>
      </w:r>
      <w:r w:rsidR="002C77F1" w:rsidRPr="00025007">
        <w:rPr>
          <w:rFonts w:ascii="Times New Roman" w:hAnsi="Times New Roman" w:cs="Times New Roman"/>
          <w:bCs/>
          <w:iCs/>
        </w:rPr>
        <w:t xml:space="preserve">After disembarking at Wattles station, </w:t>
      </w:r>
      <w:r w:rsidR="0099351D" w:rsidRPr="00025007">
        <w:rPr>
          <w:rFonts w:ascii="Times New Roman" w:hAnsi="Times New Roman" w:cs="Times New Roman"/>
          <w:bCs/>
          <w:iCs/>
        </w:rPr>
        <w:t xml:space="preserve">Mr </w:t>
      </w:r>
      <w:proofErr w:type="spellStart"/>
      <w:r w:rsidR="0099351D" w:rsidRPr="00025007">
        <w:rPr>
          <w:rFonts w:ascii="Times New Roman" w:hAnsi="Times New Roman" w:cs="Times New Roman"/>
          <w:bCs/>
          <w:iCs/>
        </w:rPr>
        <w:t>Bosman</w:t>
      </w:r>
      <w:proofErr w:type="spellEnd"/>
      <w:r w:rsidR="0099351D" w:rsidRPr="00025007">
        <w:rPr>
          <w:rFonts w:ascii="Times New Roman" w:hAnsi="Times New Roman" w:cs="Times New Roman"/>
          <w:bCs/>
          <w:iCs/>
        </w:rPr>
        <w:t xml:space="preserve"> boarded a train and returned to Dallas station.  On his return the plaintiff was not at the station and he was informed that the plaintiff was transported to the hospital by ambulance services.</w:t>
      </w:r>
    </w:p>
    <w:p w14:paraId="4A165A10" w14:textId="77777777" w:rsidR="00FB2DD5" w:rsidRPr="00FB2DD5" w:rsidRDefault="00FB2DD5" w:rsidP="00FB2DD5">
      <w:pPr>
        <w:pStyle w:val="ListParagraph"/>
        <w:rPr>
          <w:rFonts w:ascii="Times New Roman" w:hAnsi="Times New Roman" w:cs="Times New Roman"/>
          <w:bCs/>
          <w:iCs/>
        </w:rPr>
      </w:pPr>
    </w:p>
    <w:p w14:paraId="41894484" w14:textId="602D2216" w:rsidR="00FB2DD5"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[18]</w:t>
      </w:r>
      <w:r>
        <w:rPr>
          <w:rFonts w:ascii="Times New Roman" w:hAnsi="Times New Roman" w:cs="Times New Roman"/>
          <w:bCs/>
          <w:iCs/>
        </w:rPr>
        <w:tab/>
      </w:r>
      <w:r w:rsidR="00FB2DD5" w:rsidRPr="00025007">
        <w:rPr>
          <w:rFonts w:ascii="Times New Roman" w:hAnsi="Times New Roman" w:cs="Times New Roman"/>
          <w:bCs/>
          <w:iCs/>
        </w:rPr>
        <w:t>During cross examination by the defendant the witness did not deviate from his evidence in chief examination.</w:t>
      </w:r>
    </w:p>
    <w:p w14:paraId="5CFD22F9" w14:textId="77777777" w:rsidR="00FB2DD5" w:rsidRPr="002C77F1" w:rsidRDefault="00FB2DD5" w:rsidP="002C77F1">
      <w:pPr>
        <w:spacing w:line="360" w:lineRule="auto"/>
        <w:jc w:val="both"/>
        <w:rPr>
          <w:rFonts w:ascii="Times New Roman" w:hAnsi="Times New Roman" w:cs="Times New Roman"/>
          <w:bCs/>
          <w:iCs/>
        </w:rPr>
      </w:pPr>
    </w:p>
    <w:p w14:paraId="4A5C0638" w14:textId="53F1DE7A" w:rsidR="000F7062" w:rsidRDefault="000F7062" w:rsidP="000F7062">
      <w:pPr>
        <w:spacing w:line="360" w:lineRule="auto"/>
        <w:jc w:val="both"/>
        <w:rPr>
          <w:rFonts w:ascii="Times New Roman" w:hAnsi="Times New Roman" w:cs="Times New Roman"/>
          <w:bCs/>
          <w:i/>
        </w:rPr>
      </w:pPr>
      <w:r>
        <w:rPr>
          <w:rFonts w:ascii="Times New Roman" w:hAnsi="Times New Roman" w:cs="Times New Roman"/>
          <w:bCs/>
          <w:i/>
        </w:rPr>
        <w:t>Defendant’s Evidence</w:t>
      </w:r>
    </w:p>
    <w:p w14:paraId="57C6A85F" w14:textId="6240D9B2" w:rsidR="000F7062" w:rsidRPr="000F7062" w:rsidRDefault="00E74536" w:rsidP="000F7062">
      <w:pPr>
        <w:spacing w:line="360" w:lineRule="auto"/>
        <w:jc w:val="both"/>
        <w:rPr>
          <w:rFonts w:ascii="Times New Roman" w:hAnsi="Times New Roman" w:cs="Times New Roman"/>
          <w:bCs/>
          <w:i/>
        </w:rPr>
      </w:pPr>
      <w:r>
        <w:rPr>
          <w:rFonts w:ascii="Times New Roman" w:hAnsi="Times New Roman" w:cs="Times New Roman"/>
          <w:bCs/>
          <w:i/>
        </w:rPr>
        <w:t xml:space="preserve">Mr </w:t>
      </w:r>
      <w:r w:rsidR="000F7062">
        <w:rPr>
          <w:rFonts w:ascii="Times New Roman" w:hAnsi="Times New Roman" w:cs="Times New Roman"/>
          <w:bCs/>
          <w:i/>
        </w:rPr>
        <w:t xml:space="preserve">Raymond </w:t>
      </w:r>
      <w:proofErr w:type="spellStart"/>
      <w:r w:rsidR="000F7062">
        <w:rPr>
          <w:rFonts w:ascii="Times New Roman" w:hAnsi="Times New Roman" w:cs="Times New Roman"/>
          <w:bCs/>
          <w:i/>
        </w:rPr>
        <w:t>Jabulani</w:t>
      </w:r>
      <w:proofErr w:type="spellEnd"/>
      <w:r w:rsidR="000F7062">
        <w:rPr>
          <w:rFonts w:ascii="Times New Roman" w:hAnsi="Times New Roman" w:cs="Times New Roman"/>
          <w:bCs/>
          <w:i/>
        </w:rPr>
        <w:t xml:space="preserve"> </w:t>
      </w:r>
      <w:proofErr w:type="spellStart"/>
      <w:r w:rsidR="000F7062">
        <w:rPr>
          <w:rFonts w:ascii="Times New Roman" w:hAnsi="Times New Roman" w:cs="Times New Roman"/>
          <w:bCs/>
          <w:i/>
        </w:rPr>
        <w:t>Mokwena</w:t>
      </w:r>
      <w:proofErr w:type="spellEnd"/>
    </w:p>
    <w:p w14:paraId="6986A9AB" w14:textId="7019197B" w:rsidR="000F70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[19]</w:t>
      </w:r>
      <w:r>
        <w:rPr>
          <w:rFonts w:ascii="Times New Roman" w:hAnsi="Times New Roman" w:cs="Times New Roman"/>
          <w:bCs/>
          <w:iCs/>
        </w:rPr>
        <w:tab/>
      </w:r>
      <w:r w:rsidR="00605C7B" w:rsidRPr="00025007">
        <w:rPr>
          <w:rFonts w:ascii="Times New Roman" w:hAnsi="Times New Roman" w:cs="Times New Roman"/>
          <w:bCs/>
          <w:iCs/>
        </w:rPr>
        <w:t xml:space="preserve">Mr </w:t>
      </w:r>
      <w:proofErr w:type="spellStart"/>
      <w:r w:rsidR="00605C7B" w:rsidRPr="00025007">
        <w:rPr>
          <w:rFonts w:ascii="Times New Roman" w:hAnsi="Times New Roman" w:cs="Times New Roman"/>
          <w:bCs/>
          <w:iCs/>
        </w:rPr>
        <w:t>Mokwena</w:t>
      </w:r>
      <w:proofErr w:type="spellEnd"/>
      <w:r w:rsidR="00605C7B" w:rsidRPr="00025007">
        <w:rPr>
          <w:rFonts w:ascii="Times New Roman" w:hAnsi="Times New Roman" w:cs="Times New Roman"/>
          <w:bCs/>
          <w:iCs/>
        </w:rPr>
        <w:t xml:space="preserve"> testified that he was </w:t>
      </w:r>
      <w:r w:rsidR="00AF1D20" w:rsidRPr="00025007">
        <w:rPr>
          <w:rFonts w:ascii="Times New Roman" w:hAnsi="Times New Roman" w:cs="Times New Roman"/>
          <w:bCs/>
          <w:iCs/>
        </w:rPr>
        <w:t>employed</w:t>
      </w:r>
      <w:r w:rsidR="00605C7B" w:rsidRPr="00025007">
        <w:rPr>
          <w:rFonts w:ascii="Times New Roman" w:hAnsi="Times New Roman" w:cs="Times New Roman"/>
          <w:bCs/>
          <w:iCs/>
        </w:rPr>
        <w:t xml:space="preserve"> by PRASA</w:t>
      </w:r>
      <w:r w:rsidR="00AF1D20" w:rsidRPr="00025007">
        <w:rPr>
          <w:rFonts w:ascii="Times New Roman" w:hAnsi="Times New Roman" w:cs="Times New Roman"/>
          <w:bCs/>
          <w:iCs/>
        </w:rPr>
        <w:t xml:space="preserve"> and</w:t>
      </w:r>
      <w:r w:rsidR="008571ED" w:rsidRPr="00025007">
        <w:rPr>
          <w:rFonts w:ascii="Times New Roman" w:hAnsi="Times New Roman" w:cs="Times New Roman"/>
          <w:bCs/>
          <w:iCs/>
        </w:rPr>
        <w:t xml:space="preserve"> </w:t>
      </w:r>
      <w:r w:rsidR="00AF1D20" w:rsidRPr="00025007">
        <w:rPr>
          <w:rFonts w:ascii="Times New Roman" w:hAnsi="Times New Roman" w:cs="Times New Roman"/>
          <w:bCs/>
          <w:iCs/>
        </w:rPr>
        <w:t>was</w:t>
      </w:r>
      <w:r w:rsidR="008571ED" w:rsidRPr="00025007">
        <w:rPr>
          <w:rFonts w:ascii="Times New Roman" w:hAnsi="Times New Roman" w:cs="Times New Roman"/>
          <w:bCs/>
          <w:iCs/>
        </w:rPr>
        <w:t xml:space="preserve"> appointed</w:t>
      </w:r>
      <w:r w:rsidR="00AF1D20" w:rsidRPr="00025007">
        <w:rPr>
          <w:rFonts w:ascii="Times New Roman" w:hAnsi="Times New Roman" w:cs="Times New Roman"/>
          <w:bCs/>
          <w:iCs/>
        </w:rPr>
        <w:t xml:space="preserve"> </w:t>
      </w:r>
      <w:r w:rsidR="008571ED" w:rsidRPr="00025007">
        <w:rPr>
          <w:rFonts w:ascii="Times New Roman" w:hAnsi="Times New Roman" w:cs="Times New Roman"/>
          <w:bCs/>
          <w:iCs/>
        </w:rPr>
        <w:t xml:space="preserve">to </w:t>
      </w:r>
      <w:r w:rsidR="00605C7B" w:rsidRPr="00025007">
        <w:rPr>
          <w:rFonts w:ascii="Times New Roman" w:hAnsi="Times New Roman" w:cs="Times New Roman"/>
          <w:bCs/>
          <w:iCs/>
        </w:rPr>
        <w:t>investigat</w:t>
      </w:r>
      <w:r w:rsidR="008571ED" w:rsidRPr="00025007">
        <w:rPr>
          <w:rFonts w:ascii="Times New Roman" w:hAnsi="Times New Roman" w:cs="Times New Roman"/>
          <w:bCs/>
          <w:iCs/>
        </w:rPr>
        <w:t>e the</w:t>
      </w:r>
      <w:r w:rsidR="00605C7B" w:rsidRPr="00025007">
        <w:rPr>
          <w:rFonts w:ascii="Times New Roman" w:hAnsi="Times New Roman" w:cs="Times New Roman"/>
          <w:bCs/>
          <w:iCs/>
        </w:rPr>
        <w:t xml:space="preserve"> incident.  </w:t>
      </w:r>
    </w:p>
    <w:p w14:paraId="6B7649D0" w14:textId="77777777" w:rsidR="00605C7B" w:rsidRDefault="00605C7B" w:rsidP="00605C7B">
      <w:pPr>
        <w:pStyle w:val="ListParagraph"/>
        <w:spacing w:line="360" w:lineRule="auto"/>
        <w:ind w:left="567"/>
        <w:jc w:val="both"/>
        <w:rPr>
          <w:rFonts w:ascii="Times New Roman" w:hAnsi="Times New Roman" w:cs="Times New Roman"/>
          <w:bCs/>
          <w:iCs/>
        </w:rPr>
      </w:pPr>
    </w:p>
    <w:p w14:paraId="72D4DCE4" w14:textId="0090C461" w:rsidR="00605C7B"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[20]</w:t>
      </w:r>
      <w:r>
        <w:rPr>
          <w:rFonts w:ascii="Times New Roman" w:hAnsi="Times New Roman" w:cs="Times New Roman"/>
          <w:bCs/>
          <w:iCs/>
        </w:rPr>
        <w:tab/>
      </w:r>
      <w:r w:rsidR="00605C7B" w:rsidRPr="00025007">
        <w:rPr>
          <w:rFonts w:ascii="Times New Roman" w:hAnsi="Times New Roman" w:cs="Times New Roman"/>
          <w:bCs/>
          <w:iCs/>
        </w:rPr>
        <w:t xml:space="preserve">The witness testified </w:t>
      </w:r>
      <w:r w:rsidR="00EC3073" w:rsidRPr="00025007">
        <w:rPr>
          <w:rFonts w:ascii="Times New Roman" w:hAnsi="Times New Roman" w:cs="Times New Roman"/>
          <w:bCs/>
          <w:iCs/>
        </w:rPr>
        <w:t>regarding the following:</w:t>
      </w:r>
    </w:p>
    <w:p w14:paraId="72A07638" w14:textId="77777777" w:rsidR="00EC3073" w:rsidRPr="00EC3073" w:rsidRDefault="00EC3073" w:rsidP="00EC3073">
      <w:pPr>
        <w:pStyle w:val="ListParagraph"/>
        <w:rPr>
          <w:rFonts w:ascii="Times New Roman" w:hAnsi="Times New Roman" w:cs="Times New Roman"/>
          <w:bCs/>
          <w:iCs/>
        </w:rPr>
      </w:pPr>
    </w:p>
    <w:p w14:paraId="519FC4A0" w14:textId="4B0B5D9B" w:rsidR="00EC3073"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EC3073" w:rsidRPr="00025007">
        <w:rPr>
          <w:rFonts w:ascii="Times New Roman" w:hAnsi="Times New Roman" w:cs="Times New Roman"/>
          <w:bCs/>
          <w:iCs/>
        </w:rPr>
        <w:t xml:space="preserve">Two types of train tickets, namely commuters can buy train tickets at a kiosk window at stations, which tickets when issued are larger in size.  Secondly, commuters can </w:t>
      </w:r>
      <w:r w:rsidR="00EC3073" w:rsidRPr="00025007">
        <w:rPr>
          <w:rFonts w:ascii="Times New Roman" w:hAnsi="Times New Roman" w:cs="Times New Roman"/>
          <w:bCs/>
          <w:iCs/>
        </w:rPr>
        <w:lastRenderedPageBreak/>
        <w:t>buy train tickets at mobile ticket machines at stations, which tickets will be smaller than those issued at station kiosks.</w:t>
      </w:r>
    </w:p>
    <w:p w14:paraId="0012F728" w14:textId="1F7EDBAB" w:rsidR="00EC3073"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510B16" w:rsidRPr="00025007">
        <w:rPr>
          <w:rFonts w:ascii="Times New Roman" w:hAnsi="Times New Roman" w:cs="Times New Roman"/>
          <w:bCs/>
          <w:iCs/>
        </w:rPr>
        <w:t>According to his investigations, t</w:t>
      </w:r>
      <w:r w:rsidR="00EC3073" w:rsidRPr="00025007">
        <w:rPr>
          <w:rFonts w:ascii="Times New Roman" w:hAnsi="Times New Roman" w:cs="Times New Roman"/>
          <w:bCs/>
          <w:iCs/>
        </w:rPr>
        <w:t xml:space="preserve">he train ticket in question in this matter </w:t>
      </w:r>
      <w:r w:rsidR="00510B16" w:rsidRPr="00025007">
        <w:rPr>
          <w:rFonts w:ascii="Times New Roman" w:hAnsi="Times New Roman" w:cs="Times New Roman"/>
          <w:bCs/>
          <w:iCs/>
        </w:rPr>
        <w:t xml:space="preserve">was purchased at Angus Station at a mobile ticket machine. </w:t>
      </w:r>
    </w:p>
    <w:p w14:paraId="11AE10B1" w14:textId="75855338" w:rsidR="00510B16"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510B16" w:rsidRPr="00025007">
        <w:rPr>
          <w:rFonts w:ascii="Times New Roman" w:hAnsi="Times New Roman" w:cs="Times New Roman"/>
          <w:bCs/>
          <w:iCs/>
        </w:rPr>
        <w:t>Train tickets are not issued in the name of a commuter, and are not issued to a specific person, therefore he was unable to indicate to whom the ticket in this matter was issued to.</w:t>
      </w:r>
    </w:p>
    <w:p w14:paraId="6C631E34" w14:textId="21CD2AFE" w:rsidR="00510B16"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510B16" w:rsidRPr="00025007">
        <w:rPr>
          <w:rFonts w:ascii="Times New Roman" w:hAnsi="Times New Roman" w:cs="Times New Roman"/>
          <w:bCs/>
          <w:iCs/>
        </w:rPr>
        <w:t xml:space="preserve">Ms </w:t>
      </w:r>
      <w:proofErr w:type="spellStart"/>
      <w:r w:rsidR="00510B16" w:rsidRPr="00025007">
        <w:rPr>
          <w:rFonts w:ascii="Times New Roman" w:hAnsi="Times New Roman" w:cs="Times New Roman"/>
          <w:bCs/>
          <w:iCs/>
        </w:rPr>
        <w:t>Lebotsa</w:t>
      </w:r>
      <w:proofErr w:type="spellEnd"/>
      <w:r w:rsidR="00510B16" w:rsidRPr="00025007">
        <w:rPr>
          <w:rFonts w:ascii="Times New Roman" w:hAnsi="Times New Roman" w:cs="Times New Roman"/>
          <w:bCs/>
          <w:iCs/>
        </w:rPr>
        <w:t xml:space="preserve"> was stationed on the train as train guard on the day of the incident.  </w:t>
      </w:r>
      <w:r w:rsidR="00874091" w:rsidRPr="00025007">
        <w:rPr>
          <w:rFonts w:ascii="Times New Roman" w:hAnsi="Times New Roman" w:cs="Times New Roman"/>
          <w:bCs/>
          <w:iCs/>
        </w:rPr>
        <w:t>Unfortunately,</w:t>
      </w:r>
      <w:r w:rsidR="00510B16" w:rsidRPr="00025007">
        <w:rPr>
          <w:rFonts w:ascii="Times New Roman" w:hAnsi="Times New Roman" w:cs="Times New Roman"/>
          <w:bCs/>
          <w:iCs/>
        </w:rPr>
        <w:t xml:space="preserve"> she is deceased.</w:t>
      </w:r>
      <w:r w:rsidR="00874091" w:rsidRPr="00025007">
        <w:rPr>
          <w:rFonts w:ascii="Times New Roman" w:hAnsi="Times New Roman" w:cs="Times New Roman"/>
          <w:bCs/>
          <w:iCs/>
        </w:rPr>
        <w:t xml:space="preserve">  Prior to her passing he interviewed her regarding the incident, </w:t>
      </w:r>
      <w:proofErr w:type="spellStart"/>
      <w:r w:rsidR="00874091" w:rsidRPr="00025007">
        <w:rPr>
          <w:rFonts w:ascii="Times New Roman" w:hAnsi="Times New Roman" w:cs="Times New Roman"/>
          <w:bCs/>
          <w:iCs/>
        </w:rPr>
        <w:t>whereafter</w:t>
      </w:r>
      <w:proofErr w:type="spellEnd"/>
      <w:r w:rsidR="00874091" w:rsidRPr="00025007">
        <w:rPr>
          <w:rFonts w:ascii="Times New Roman" w:hAnsi="Times New Roman" w:cs="Times New Roman"/>
          <w:bCs/>
          <w:iCs/>
        </w:rPr>
        <w:t xml:space="preserve"> she made a statement, which statement formed part of his investigation report.</w:t>
      </w:r>
    </w:p>
    <w:p w14:paraId="22014837" w14:textId="2FE5FB0D" w:rsidR="00874091"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874091" w:rsidRPr="00025007">
        <w:rPr>
          <w:rFonts w:ascii="Times New Roman" w:hAnsi="Times New Roman" w:cs="Times New Roman"/>
          <w:bCs/>
          <w:iCs/>
        </w:rPr>
        <w:t>The witness referred to the daily train roster of the train and stated that according to information received by him the train was running on time at the time of the incident.</w:t>
      </w:r>
    </w:p>
    <w:p w14:paraId="5D751077" w14:textId="08FCE1FC" w:rsidR="00874091"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874091" w:rsidRPr="00025007">
        <w:rPr>
          <w:rFonts w:ascii="Times New Roman" w:hAnsi="Times New Roman" w:cs="Times New Roman"/>
          <w:bCs/>
          <w:iCs/>
        </w:rPr>
        <w:t>He also had insight in the daily occurrence book and entries relevant to the incident</w:t>
      </w:r>
      <w:r w:rsidR="008F5050" w:rsidRPr="00025007">
        <w:rPr>
          <w:rFonts w:ascii="Times New Roman" w:hAnsi="Times New Roman" w:cs="Times New Roman"/>
          <w:bCs/>
          <w:iCs/>
        </w:rPr>
        <w:t xml:space="preserve"> were included</w:t>
      </w:r>
      <w:r w:rsidR="00874091" w:rsidRPr="00025007">
        <w:rPr>
          <w:rFonts w:ascii="Times New Roman" w:hAnsi="Times New Roman" w:cs="Times New Roman"/>
          <w:bCs/>
          <w:iCs/>
        </w:rPr>
        <w:t xml:space="preserve"> in his investigation report. </w:t>
      </w:r>
    </w:p>
    <w:p w14:paraId="274FE8E6" w14:textId="77777777" w:rsidR="00EC3073" w:rsidRPr="00EC3073" w:rsidRDefault="00EC3073" w:rsidP="00EC3073">
      <w:pPr>
        <w:pStyle w:val="ListParagraph"/>
        <w:rPr>
          <w:rFonts w:ascii="Times New Roman" w:hAnsi="Times New Roman" w:cs="Times New Roman"/>
          <w:bCs/>
          <w:iCs/>
        </w:rPr>
      </w:pPr>
    </w:p>
    <w:p w14:paraId="21968A9A" w14:textId="1245D6A2" w:rsidR="00EC3073"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[21]</w:t>
      </w:r>
      <w:r>
        <w:rPr>
          <w:rFonts w:ascii="Times New Roman" w:hAnsi="Times New Roman" w:cs="Times New Roman"/>
          <w:bCs/>
          <w:iCs/>
        </w:rPr>
        <w:tab/>
      </w:r>
      <w:r w:rsidR="00413F64" w:rsidRPr="00025007">
        <w:rPr>
          <w:rFonts w:ascii="Times New Roman" w:hAnsi="Times New Roman" w:cs="Times New Roman"/>
          <w:bCs/>
          <w:iCs/>
        </w:rPr>
        <w:t>During cross examination by counsel on behalf of the plaintiff</w:t>
      </w:r>
      <w:r w:rsidR="008F5050" w:rsidRPr="00025007">
        <w:rPr>
          <w:rFonts w:ascii="Times New Roman" w:hAnsi="Times New Roman" w:cs="Times New Roman"/>
          <w:bCs/>
          <w:iCs/>
        </w:rPr>
        <w:t>,</w:t>
      </w:r>
      <w:r w:rsidR="00413F64" w:rsidRPr="00025007">
        <w:rPr>
          <w:rFonts w:ascii="Times New Roman" w:hAnsi="Times New Roman" w:cs="Times New Roman"/>
          <w:bCs/>
          <w:iCs/>
        </w:rPr>
        <w:t xml:space="preserve"> Mr </w:t>
      </w:r>
      <w:proofErr w:type="spellStart"/>
      <w:r w:rsidR="00413F64" w:rsidRPr="00025007">
        <w:rPr>
          <w:rFonts w:ascii="Times New Roman" w:hAnsi="Times New Roman" w:cs="Times New Roman"/>
          <w:bCs/>
          <w:iCs/>
        </w:rPr>
        <w:t>Mokwena</w:t>
      </w:r>
      <w:proofErr w:type="spellEnd"/>
      <w:r w:rsidR="00413F64" w:rsidRPr="00025007">
        <w:rPr>
          <w:rFonts w:ascii="Times New Roman" w:hAnsi="Times New Roman" w:cs="Times New Roman"/>
          <w:bCs/>
          <w:iCs/>
        </w:rPr>
        <w:t xml:space="preserve"> stated that train tickets are “not transferable” and therefore if a commuter uses a train ticket bought by another person</w:t>
      </w:r>
      <w:r w:rsidR="008F5050" w:rsidRPr="00025007">
        <w:rPr>
          <w:rFonts w:ascii="Times New Roman" w:hAnsi="Times New Roman" w:cs="Times New Roman"/>
          <w:bCs/>
          <w:iCs/>
        </w:rPr>
        <w:t>,</w:t>
      </w:r>
      <w:r w:rsidR="00413F64" w:rsidRPr="00025007">
        <w:rPr>
          <w:rFonts w:ascii="Times New Roman" w:hAnsi="Times New Roman" w:cs="Times New Roman"/>
          <w:bCs/>
          <w:iCs/>
        </w:rPr>
        <w:t xml:space="preserve"> the use of the said ticket can be revoked</w:t>
      </w:r>
      <w:r w:rsidR="008F5050" w:rsidRPr="00025007">
        <w:rPr>
          <w:rFonts w:ascii="Times New Roman" w:hAnsi="Times New Roman" w:cs="Times New Roman"/>
          <w:bCs/>
          <w:iCs/>
        </w:rPr>
        <w:t xml:space="preserve"> by PRASA</w:t>
      </w:r>
      <w:r w:rsidR="00413F64" w:rsidRPr="00025007">
        <w:rPr>
          <w:rFonts w:ascii="Times New Roman" w:hAnsi="Times New Roman" w:cs="Times New Roman"/>
          <w:bCs/>
          <w:iCs/>
        </w:rPr>
        <w:t xml:space="preserve">.  He however, agreed that on face value train tickets are not issued to a specific person, in name. </w:t>
      </w:r>
    </w:p>
    <w:p w14:paraId="44C319FD" w14:textId="1A7CEB13" w:rsidR="00EC3073" w:rsidRPr="00413F64" w:rsidRDefault="00EC3073" w:rsidP="00413F64">
      <w:pPr>
        <w:spacing w:line="360" w:lineRule="auto"/>
        <w:jc w:val="both"/>
        <w:rPr>
          <w:rFonts w:ascii="Times New Roman" w:hAnsi="Times New Roman" w:cs="Times New Roman"/>
          <w:bCs/>
          <w:iCs/>
        </w:rPr>
      </w:pPr>
    </w:p>
    <w:p w14:paraId="0A5B1842" w14:textId="245BD67D" w:rsidR="000F7062" w:rsidRPr="000F7062" w:rsidRDefault="00E74536" w:rsidP="000F7062">
      <w:pPr>
        <w:spacing w:line="360" w:lineRule="auto"/>
        <w:jc w:val="both"/>
        <w:rPr>
          <w:rFonts w:ascii="Times New Roman" w:hAnsi="Times New Roman" w:cs="Times New Roman"/>
          <w:bCs/>
          <w:i/>
        </w:rPr>
      </w:pPr>
      <w:r>
        <w:rPr>
          <w:rFonts w:ascii="Times New Roman" w:hAnsi="Times New Roman" w:cs="Times New Roman"/>
          <w:bCs/>
          <w:i/>
        </w:rPr>
        <w:t xml:space="preserve">Mr </w:t>
      </w:r>
      <w:r w:rsidR="000F7062">
        <w:rPr>
          <w:rFonts w:ascii="Times New Roman" w:hAnsi="Times New Roman" w:cs="Times New Roman"/>
          <w:bCs/>
          <w:i/>
        </w:rPr>
        <w:t>Jacob Harvey</w:t>
      </w:r>
    </w:p>
    <w:p w14:paraId="6943BD75" w14:textId="39C39B18" w:rsidR="000F70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[22]</w:t>
      </w:r>
      <w:r>
        <w:rPr>
          <w:rFonts w:ascii="Times New Roman" w:hAnsi="Times New Roman" w:cs="Times New Roman"/>
          <w:bCs/>
          <w:iCs/>
        </w:rPr>
        <w:tab/>
      </w:r>
      <w:r w:rsidR="00E72127" w:rsidRPr="00025007">
        <w:rPr>
          <w:rFonts w:ascii="Times New Roman" w:hAnsi="Times New Roman" w:cs="Times New Roman"/>
          <w:bCs/>
          <w:iCs/>
        </w:rPr>
        <w:t xml:space="preserve">Mr Harvey testified that he </w:t>
      </w:r>
      <w:r w:rsidR="008571ED" w:rsidRPr="00025007">
        <w:rPr>
          <w:rFonts w:ascii="Times New Roman" w:hAnsi="Times New Roman" w:cs="Times New Roman"/>
          <w:bCs/>
          <w:iCs/>
        </w:rPr>
        <w:t>is</w:t>
      </w:r>
      <w:r w:rsidR="00E72127" w:rsidRPr="00025007">
        <w:rPr>
          <w:rFonts w:ascii="Times New Roman" w:hAnsi="Times New Roman" w:cs="Times New Roman"/>
          <w:bCs/>
          <w:iCs/>
        </w:rPr>
        <w:t xml:space="preserve"> employed by PRASA Protection Services as a Protective Official.  On the day of the incident, at around 13h10, he received a call from the Joint Operational Centre Johannesburg </w:t>
      </w:r>
      <w:r w:rsidR="008571ED" w:rsidRPr="00025007">
        <w:rPr>
          <w:rFonts w:ascii="Times New Roman" w:hAnsi="Times New Roman" w:cs="Times New Roman"/>
          <w:bCs/>
          <w:iCs/>
        </w:rPr>
        <w:t>(</w:t>
      </w:r>
      <w:r w:rsidR="008571ED" w:rsidRPr="00025007">
        <w:rPr>
          <w:rFonts w:ascii="Times New Roman" w:hAnsi="Times New Roman" w:cs="Times New Roman"/>
          <w:b/>
          <w:iCs/>
        </w:rPr>
        <w:t>“JOC”</w:t>
      </w:r>
      <w:r w:rsidR="008571ED" w:rsidRPr="00025007">
        <w:rPr>
          <w:rFonts w:ascii="Times New Roman" w:hAnsi="Times New Roman" w:cs="Times New Roman"/>
          <w:bCs/>
          <w:iCs/>
        </w:rPr>
        <w:t xml:space="preserve">) </w:t>
      </w:r>
      <w:r w:rsidR="00E72127" w:rsidRPr="00025007">
        <w:rPr>
          <w:rFonts w:ascii="Times New Roman" w:hAnsi="Times New Roman" w:cs="Times New Roman"/>
          <w:bCs/>
          <w:iCs/>
        </w:rPr>
        <w:t xml:space="preserve">that a person was injured after falling from a train.  He was further informed that the injured person was lying on Platform 1 at Dallas Station. </w:t>
      </w:r>
    </w:p>
    <w:p w14:paraId="2649138B" w14:textId="77777777" w:rsidR="00E72127" w:rsidRDefault="00E72127" w:rsidP="00E72127">
      <w:pPr>
        <w:pStyle w:val="ListParagraph"/>
        <w:spacing w:line="360" w:lineRule="auto"/>
        <w:ind w:left="567"/>
        <w:jc w:val="both"/>
        <w:rPr>
          <w:rFonts w:ascii="Times New Roman" w:hAnsi="Times New Roman" w:cs="Times New Roman"/>
          <w:bCs/>
          <w:iCs/>
        </w:rPr>
      </w:pPr>
    </w:p>
    <w:p w14:paraId="5D25654C" w14:textId="41898E0C" w:rsidR="00E72127"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[23]</w:t>
      </w:r>
      <w:r>
        <w:rPr>
          <w:rFonts w:ascii="Times New Roman" w:hAnsi="Times New Roman" w:cs="Times New Roman"/>
          <w:bCs/>
          <w:iCs/>
        </w:rPr>
        <w:tab/>
      </w:r>
      <w:r w:rsidR="00E72127" w:rsidRPr="00025007">
        <w:rPr>
          <w:rFonts w:ascii="Times New Roman" w:hAnsi="Times New Roman" w:cs="Times New Roman"/>
          <w:bCs/>
          <w:iCs/>
        </w:rPr>
        <w:t xml:space="preserve">The witness testified that according to the information he received the injured person was attempting to board a moving train.  </w:t>
      </w:r>
    </w:p>
    <w:p w14:paraId="6B5F6601" w14:textId="77777777" w:rsidR="00E72127" w:rsidRPr="00E72127" w:rsidRDefault="00E72127" w:rsidP="00E72127">
      <w:pPr>
        <w:pStyle w:val="ListParagraph"/>
        <w:rPr>
          <w:rFonts w:ascii="Times New Roman" w:hAnsi="Times New Roman" w:cs="Times New Roman"/>
          <w:bCs/>
          <w:iCs/>
        </w:rPr>
      </w:pPr>
    </w:p>
    <w:p w14:paraId="4075342D" w14:textId="3058229B" w:rsidR="00E72127"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[24]</w:t>
      </w:r>
      <w:r>
        <w:rPr>
          <w:rFonts w:ascii="Times New Roman" w:hAnsi="Times New Roman" w:cs="Times New Roman"/>
          <w:bCs/>
          <w:iCs/>
        </w:rPr>
        <w:tab/>
      </w:r>
      <w:r w:rsidR="00E72127" w:rsidRPr="00025007">
        <w:rPr>
          <w:rFonts w:ascii="Times New Roman" w:hAnsi="Times New Roman" w:cs="Times New Roman"/>
          <w:bCs/>
          <w:iCs/>
        </w:rPr>
        <w:t xml:space="preserve">He then proceeded to </w:t>
      </w:r>
      <w:r w:rsidR="006A0FD4" w:rsidRPr="00025007">
        <w:rPr>
          <w:rFonts w:ascii="Times New Roman" w:hAnsi="Times New Roman" w:cs="Times New Roman"/>
          <w:bCs/>
          <w:iCs/>
        </w:rPr>
        <w:t xml:space="preserve">Dallas station where he found the plaintiff being attended to by paramedics.  Mr </w:t>
      </w:r>
      <w:proofErr w:type="spellStart"/>
      <w:r w:rsidR="006A0FD4" w:rsidRPr="00025007">
        <w:rPr>
          <w:rFonts w:ascii="Times New Roman" w:hAnsi="Times New Roman" w:cs="Times New Roman"/>
          <w:bCs/>
          <w:iCs/>
        </w:rPr>
        <w:t>Bosman</w:t>
      </w:r>
      <w:proofErr w:type="spellEnd"/>
      <w:r w:rsidR="006A0FD4" w:rsidRPr="00025007">
        <w:rPr>
          <w:rFonts w:ascii="Times New Roman" w:hAnsi="Times New Roman" w:cs="Times New Roman"/>
          <w:bCs/>
          <w:iCs/>
        </w:rPr>
        <w:t xml:space="preserve"> stated that he enquired from the plaintiff as to what had happened</w:t>
      </w:r>
      <w:r w:rsidR="008571ED" w:rsidRPr="00025007">
        <w:rPr>
          <w:rFonts w:ascii="Times New Roman" w:hAnsi="Times New Roman" w:cs="Times New Roman"/>
          <w:bCs/>
          <w:iCs/>
        </w:rPr>
        <w:t>.  T</w:t>
      </w:r>
      <w:r w:rsidR="006A0FD4" w:rsidRPr="00025007">
        <w:rPr>
          <w:rFonts w:ascii="Times New Roman" w:hAnsi="Times New Roman" w:cs="Times New Roman"/>
          <w:bCs/>
          <w:iCs/>
        </w:rPr>
        <w:t xml:space="preserve">he plaintiff informed him that he attempted to board a moving train when </w:t>
      </w:r>
      <w:r w:rsidR="006A0FD4" w:rsidRPr="00025007">
        <w:rPr>
          <w:rFonts w:ascii="Times New Roman" w:hAnsi="Times New Roman" w:cs="Times New Roman"/>
          <w:bCs/>
          <w:iCs/>
        </w:rPr>
        <w:lastRenderedPageBreak/>
        <w:t xml:space="preserve">he slipped and fell.  The plaintiff </w:t>
      </w:r>
      <w:r w:rsidR="008571ED" w:rsidRPr="00025007">
        <w:rPr>
          <w:rFonts w:ascii="Times New Roman" w:hAnsi="Times New Roman" w:cs="Times New Roman"/>
          <w:bCs/>
          <w:iCs/>
        </w:rPr>
        <w:t xml:space="preserve">also </w:t>
      </w:r>
      <w:r w:rsidR="006A0FD4" w:rsidRPr="00025007">
        <w:rPr>
          <w:rFonts w:ascii="Times New Roman" w:hAnsi="Times New Roman" w:cs="Times New Roman"/>
          <w:bCs/>
          <w:iCs/>
        </w:rPr>
        <w:t>told h</w:t>
      </w:r>
      <w:r w:rsidR="00E74536" w:rsidRPr="00025007">
        <w:rPr>
          <w:rFonts w:ascii="Times New Roman" w:hAnsi="Times New Roman" w:cs="Times New Roman"/>
          <w:bCs/>
          <w:iCs/>
        </w:rPr>
        <w:t xml:space="preserve">im </w:t>
      </w:r>
      <w:r w:rsidR="006A0FD4" w:rsidRPr="00025007">
        <w:rPr>
          <w:rFonts w:ascii="Times New Roman" w:hAnsi="Times New Roman" w:cs="Times New Roman"/>
          <w:bCs/>
          <w:iCs/>
        </w:rPr>
        <w:t>that he was not in possession of a valid train ticket.</w:t>
      </w:r>
    </w:p>
    <w:p w14:paraId="48A19AF0" w14:textId="77777777" w:rsidR="006A0FD4" w:rsidRPr="006A0FD4" w:rsidRDefault="006A0FD4" w:rsidP="006A0FD4">
      <w:pPr>
        <w:pStyle w:val="ListParagraph"/>
        <w:rPr>
          <w:rFonts w:ascii="Times New Roman" w:hAnsi="Times New Roman" w:cs="Times New Roman"/>
          <w:bCs/>
          <w:iCs/>
        </w:rPr>
      </w:pPr>
    </w:p>
    <w:p w14:paraId="35CB0593" w14:textId="4F6B8E3D" w:rsidR="006A0FD4"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[25]</w:t>
      </w:r>
      <w:r>
        <w:rPr>
          <w:rFonts w:ascii="Times New Roman" w:hAnsi="Times New Roman" w:cs="Times New Roman"/>
          <w:bCs/>
          <w:iCs/>
        </w:rPr>
        <w:tab/>
      </w:r>
      <w:r w:rsidR="006A0FD4" w:rsidRPr="00025007">
        <w:rPr>
          <w:rFonts w:ascii="Times New Roman" w:hAnsi="Times New Roman" w:cs="Times New Roman"/>
          <w:bCs/>
          <w:iCs/>
        </w:rPr>
        <w:t xml:space="preserve">Mr </w:t>
      </w:r>
      <w:proofErr w:type="spellStart"/>
      <w:r w:rsidR="006A0FD4" w:rsidRPr="00025007">
        <w:rPr>
          <w:rFonts w:ascii="Times New Roman" w:hAnsi="Times New Roman" w:cs="Times New Roman"/>
          <w:bCs/>
          <w:iCs/>
        </w:rPr>
        <w:t>Bosman</w:t>
      </w:r>
      <w:proofErr w:type="spellEnd"/>
      <w:r w:rsidR="006A0FD4" w:rsidRPr="00025007">
        <w:rPr>
          <w:rFonts w:ascii="Times New Roman" w:hAnsi="Times New Roman" w:cs="Times New Roman"/>
          <w:bCs/>
          <w:iCs/>
        </w:rPr>
        <w:t xml:space="preserve"> testified that he </w:t>
      </w:r>
      <w:r w:rsidR="007F3E9B" w:rsidRPr="00025007">
        <w:rPr>
          <w:rFonts w:ascii="Times New Roman" w:hAnsi="Times New Roman" w:cs="Times New Roman"/>
          <w:bCs/>
          <w:iCs/>
        </w:rPr>
        <w:t>drafted a report concerning the incident.</w:t>
      </w:r>
      <w:r w:rsidR="007F3E9B">
        <w:rPr>
          <w:rStyle w:val="FootnoteReference"/>
          <w:rFonts w:ascii="Times New Roman" w:hAnsi="Times New Roman" w:cs="Times New Roman"/>
          <w:bCs/>
          <w:iCs/>
        </w:rPr>
        <w:footnoteReference w:id="1"/>
      </w:r>
      <w:r w:rsidR="007F3E9B" w:rsidRPr="00025007">
        <w:rPr>
          <w:rFonts w:ascii="Times New Roman" w:hAnsi="Times New Roman" w:cs="Times New Roman"/>
          <w:bCs/>
          <w:iCs/>
        </w:rPr>
        <w:t xml:space="preserve">  The witness drafted a second report on request of the attorneys.</w:t>
      </w:r>
      <w:r w:rsidR="007F3E9B">
        <w:rPr>
          <w:rStyle w:val="FootnoteReference"/>
          <w:rFonts w:ascii="Times New Roman" w:hAnsi="Times New Roman" w:cs="Times New Roman"/>
          <w:bCs/>
          <w:iCs/>
        </w:rPr>
        <w:footnoteReference w:id="2"/>
      </w:r>
      <w:r w:rsidR="007F3E9B" w:rsidRPr="00025007">
        <w:rPr>
          <w:rFonts w:ascii="Times New Roman" w:hAnsi="Times New Roman" w:cs="Times New Roman"/>
          <w:bCs/>
          <w:iCs/>
        </w:rPr>
        <w:t xml:space="preserve">  He also compiled a Liability Report.</w:t>
      </w:r>
      <w:r w:rsidR="007F3E9B">
        <w:rPr>
          <w:rStyle w:val="FootnoteReference"/>
          <w:rFonts w:ascii="Times New Roman" w:hAnsi="Times New Roman" w:cs="Times New Roman"/>
          <w:bCs/>
          <w:iCs/>
        </w:rPr>
        <w:footnoteReference w:id="3"/>
      </w:r>
      <w:r w:rsidR="007F3E9B" w:rsidRPr="00025007">
        <w:rPr>
          <w:rFonts w:ascii="Times New Roman" w:hAnsi="Times New Roman" w:cs="Times New Roman"/>
          <w:bCs/>
          <w:iCs/>
        </w:rPr>
        <w:t xml:space="preserve">  He conceded that in the Liability Report</w:t>
      </w:r>
      <w:r w:rsidR="00895E20" w:rsidRPr="00025007">
        <w:rPr>
          <w:rFonts w:ascii="Times New Roman" w:hAnsi="Times New Roman" w:cs="Times New Roman"/>
          <w:bCs/>
          <w:iCs/>
        </w:rPr>
        <w:t>,</w:t>
      </w:r>
      <w:r w:rsidR="007F3E9B" w:rsidRPr="00025007">
        <w:rPr>
          <w:rFonts w:ascii="Times New Roman" w:hAnsi="Times New Roman" w:cs="Times New Roman"/>
          <w:bCs/>
          <w:iCs/>
        </w:rPr>
        <w:t xml:space="preserve"> he stated that the plaintiff told him that he was in possession of a valid train ticket.  The witness explained that he made a </w:t>
      </w:r>
      <w:r w:rsidR="005115C0" w:rsidRPr="00025007">
        <w:rPr>
          <w:rFonts w:ascii="Times New Roman" w:hAnsi="Times New Roman" w:cs="Times New Roman"/>
          <w:bCs/>
          <w:iCs/>
        </w:rPr>
        <w:t>human error in omitting the word “not” in possession of a valid train ticket.</w:t>
      </w:r>
    </w:p>
    <w:p w14:paraId="60BBA98C" w14:textId="77777777" w:rsidR="00895E20" w:rsidRPr="00895E20" w:rsidRDefault="00895E20" w:rsidP="00895E20">
      <w:pPr>
        <w:pStyle w:val="ListParagraph"/>
        <w:rPr>
          <w:rFonts w:ascii="Times New Roman" w:hAnsi="Times New Roman" w:cs="Times New Roman"/>
          <w:bCs/>
          <w:iCs/>
        </w:rPr>
      </w:pPr>
    </w:p>
    <w:p w14:paraId="381043F5" w14:textId="12EE3B7B" w:rsidR="00DB3D86"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[26]</w:t>
      </w:r>
      <w:r>
        <w:rPr>
          <w:rFonts w:ascii="Times New Roman" w:hAnsi="Times New Roman" w:cs="Times New Roman"/>
          <w:bCs/>
          <w:iCs/>
        </w:rPr>
        <w:tab/>
      </w:r>
      <w:r w:rsidR="00895E20" w:rsidRPr="00025007">
        <w:rPr>
          <w:rFonts w:ascii="Times New Roman" w:hAnsi="Times New Roman" w:cs="Times New Roman"/>
          <w:bCs/>
          <w:iCs/>
        </w:rPr>
        <w:t>During cross examination</w:t>
      </w:r>
      <w:r w:rsidR="008571ED" w:rsidRPr="00025007">
        <w:rPr>
          <w:rFonts w:ascii="Times New Roman" w:hAnsi="Times New Roman" w:cs="Times New Roman"/>
          <w:bCs/>
          <w:iCs/>
        </w:rPr>
        <w:t xml:space="preserve"> by the plaintiff, </w:t>
      </w:r>
      <w:r w:rsidR="00895E20" w:rsidRPr="00025007">
        <w:rPr>
          <w:rFonts w:ascii="Times New Roman" w:hAnsi="Times New Roman" w:cs="Times New Roman"/>
          <w:bCs/>
          <w:iCs/>
        </w:rPr>
        <w:t>Mr Harvey conceded that</w:t>
      </w:r>
      <w:r w:rsidR="008571ED" w:rsidRPr="00025007">
        <w:rPr>
          <w:rFonts w:ascii="Times New Roman" w:hAnsi="Times New Roman" w:cs="Times New Roman"/>
          <w:bCs/>
          <w:iCs/>
        </w:rPr>
        <w:t xml:space="preserve"> during his testimony he</w:t>
      </w:r>
      <w:r w:rsidR="00895E20" w:rsidRPr="00025007">
        <w:rPr>
          <w:rFonts w:ascii="Times New Roman" w:hAnsi="Times New Roman" w:cs="Times New Roman"/>
          <w:bCs/>
          <w:iCs/>
        </w:rPr>
        <w:t xml:space="preserve"> rel</w:t>
      </w:r>
      <w:r w:rsidR="00DB3D86" w:rsidRPr="00025007">
        <w:rPr>
          <w:rFonts w:ascii="Times New Roman" w:hAnsi="Times New Roman" w:cs="Times New Roman"/>
          <w:bCs/>
          <w:iCs/>
        </w:rPr>
        <w:t>ied</w:t>
      </w:r>
      <w:r w:rsidR="00895E20" w:rsidRPr="00025007">
        <w:rPr>
          <w:rFonts w:ascii="Times New Roman" w:hAnsi="Times New Roman" w:cs="Times New Roman"/>
          <w:bCs/>
          <w:iCs/>
        </w:rPr>
        <w:t xml:space="preserve"> on the information contained in the reports compiled on the day of the incident</w:t>
      </w:r>
      <w:r w:rsidR="008571ED" w:rsidRPr="00025007">
        <w:rPr>
          <w:rFonts w:ascii="Times New Roman" w:hAnsi="Times New Roman" w:cs="Times New Roman"/>
          <w:bCs/>
          <w:iCs/>
        </w:rPr>
        <w:t>.</w:t>
      </w:r>
      <w:r w:rsidR="00895E20" w:rsidRPr="00025007">
        <w:rPr>
          <w:rFonts w:ascii="Times New Roman" w:hAnsi="Times New Roman" w:cs="Times New Roman"/>
          <w:bCs/>
          <w:iCs/>
        </w:rPr>
        <w:t xml:space="preserve">  </w:t>
      </w:r>
    </w:p>
    <w:p w14:paraId="12950761" w14:textId="77777777" w:rsidR="008571ED" w:rsidRPr="008571ED" w:rsidRDefault="008571ED" w:rsidP="008571ED">
      <w:pPr>
        <w:pStyle w:val="ListParagraph"/>
        <w:rPr>
          <w:rFonts w:ascii="Times New Roman" w:hAnsi="Times New Roman" w:cs="Times New Roman"/>
          <w:bCs/>
          <w:iCs/>
        </w:rPr>
      </w:pPr>
    </w:p>
    <w:p w14:paraId="72F74167" w14:textId="77777777" w:rsidR="008571ED" w:rsidRPr="008571ED" w:rsidRDefault="008571ED" w:rsidP="008571ED">
      <w:pPr>
        <w:pStyle w:val="ListParagraph"/>
        <w:spacing w:line="360" w:lineRule="auto"/>
        <w:ind w:left="567"/>
        <w:jc w:val="both"/>
        <w:rPr>
          <w:rFonts w:ascii="Times New Roman" w:hAnsi="Times New Roman" w:cs="Times New Roman"/>
          <w:bCs/>
          <w:iCs/>
        </w:rPr>
      </w:pPr>
    </w:p>
    <w:p w14:paraId="0E0384F4" w14:textId="03AD0456" w:rsidR="00DB3D86"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[27]</w:t>
      </w:r>
      <w:r>
        <w:rPr>
          <w:rFonts w:ascii="Times New Roman" w:hAnsi="Times New Roman" w:cs="Times New Roman"/>
          <w:bCs/>
          <w:iCs/>
        </w:rPr>
        <w:tab/>
      </w:r>
      <w:r w:rsidR="00E74536" w:rsidRPr="00025007">
        <w:rPr>
          <w:rFonts w:ascii="Times New Roman" w:hAnsi="Times New Roman" w:cs="Times New Roman"/>
          <w:bCs/>
          <w:iCs/>
        </w:rPr>
        <w:t>T</w:t>
      </w:r>
      <w:r w:rsidR="00DB3D86" w:rsidRPr="00025007">
        <w:rPr>
          <w:rFonts w:ascii="Times New Roman" w:hAnsi="Times New Roman" w:cs="Times New Roman"/>
          <w:bCs/>
          <w:iCs/>
        </w:rPr>
        <w:t xml:space="preserve">he witness further stated that the plaintiff told him that he fell underneath the train, </w:t>
      </w:r>
      <w:r w:rsidR="00236A4B" w:rsidRPr="00025007">
        <w:rPr>
          <w:rFonts w:ascii="Times New Roman" w:hAnsi="Times New Roman" w:cs="Times New Roman"/>
          <w:bCs/>
          <w:iCs/>
        </w:rPr>
        <w:t xml:space="preserve">and </w:t>
      </w:r>
      <w:r w:rsidR="00DB3D86" w:rsidRPr="00025007">
        <w:rPr>
          <w:rFonts w:ascii="Times New Roman" w:hAnsi="Times New Roman" w:cs="Times New Roman"/>
          <w:bCs/>
          <w:iCs/>
        </w:rPr>
        <w:t xml:space="preserve">he did not </w:t>
      </w:r>
      <w:r w:rsidR="00236A4B" w:rsidRPr="00025007">
        <w:rPr>
          <w:rFonts w:ascii="Times New Roman" w:hAnsi="Times New Roman" w:cs="Times New Roman"/>
          <w:bCs/>
          <w:iCs/>
        </w:rPr>
        <w:t>tell him</w:t>
      </w:r>
      <w:r w:rsidR="00DB3D86" w:rsidRPr="00025007">
        <w:rPr>
          <w:rFonts w:ascii="Times New Roman" w:hAnsi="Times New Roman" w:cs="Times New Roman"/>
          <w:bCs/>
          <w:iCs/>
        </w:rPr>
        <w:t xml:space="preserve"> who assisted him to</w:t>
      </w:r>
      <w:r w:rsidR="00236A4B" w:rsidRPr="00025007">
        <w:rPr>
          <w:rFonts w:ascii="Times New Roman" w:hAnsi="Times New Roman" w:cs="Times New Roman"/>
          <w:bCs/>
          <w:iCs/>
        </w:rPr>
        <w:t xml:space="preserve"> get on</w:t>
      </w:r>
      <w:r w:rsidR="00DB3D86" w:rsidRPr="00025007">
        <w:rPr>
          <w:rFonts w:ascii="Times New Roman" w:hAnsi="Times New Roman" w:cs="Times New Roman"/>
          <w:bCs/>
          <w:iCs/>
        </w:rPr>
        <w:t xml:space="preserve"> the platform</w:t>
      </w:r>
      <w:r w:rsidR="00236A4B" w:rsidRPr="00025007">
        <w:rPr>
          <w:rFonts w:ascii="Times New Roman" w:hAnsi="Times New Roman" w:cs="Times New Roman"/>
          <w:bCs/>
          <w:iCs/>
        </w:rPr>
        <w:t xml:space="preserve"> after he was injured</w:t>
      </w:r>
      <w:r w:rsidR="00DB3D86" w:rsidRPr="00025007">
        <w:rPr>
          <w:rFonts w:ascii="Times New Roman" w:hAnsi="Times New Roman" w:cs="Times New Roman"/>
          <w:bCs/>
          <w:iCs/>
        </w:rPr>
        <w:t>.</w:t>
      </w:r>
    </w:p>
    <w:p w14:paraId="24D6B30F" w14:textId="77777777" w:rsidR="00DB3D86" w:rsidRPr="00DB3D86" w:rsidRDefault="00DB3D86" w:rsidP="00DB3D86">
      <w:pPr>
        <w:pStyle w:val="ListParagraph"/>
        <w:rPr>
          <w:rFonts w:ascii="Times New Roman" w:hAnsi="Times New Roman" w:cs="Times New Roman"/>
          <w:bCs/>
          <w:iCs/>
        </w:rPr>
      </w:pPr>
    </w:p>
    <w:p w14:paraId="6BB55587" w14:textId="5CE0CE65" w:rsidR="00413F64" w:rsidRPr="00025007" w:rsidRDefault="00025007" w:rsidP="00025007">
      <w:pPr>
        <w:spacing w:line="360" w:lineRule="auto"/>
        <w:ind w:left="567" w:hanging="567"/>
        <w:jc w:val="both"/>
        <w:rPr>
          <w:rFonts w:ascii="Times New Roman" w:hAnsi="Times New Roman" w:cs="Times New Roman"/>
          <w:bCs/>
          <w:iCs/>
        </w:rPr>
      </w:pPr>
      <w:r w:rsidRPr="00A9753C">
        <w:rPr>
          <w:rFonts w:ascii="Times New Roman" w:hAnsi="Times New Roman" w:cs="Times New Roman"/>
          <w:bCs/>
          <w:iCs/>
        </w:rPr>
        <w:t>[28]</w:t>
      </w:r>
      <w:r w:rsidRPr="00A9753C">
        <w:rPr>
          <w:rFonts w:ascii="Times New Roman" w:hAnsi="Times New Roman" w:cs="Times New Roman"/>
          <w:bCs/>
          <w:iCs/>
        </w:rPr>
        <w:tab/>
      </w:r>
      <w:r w:rsidR="00DB3D86" w:rsidRPr="00025007">
        <w:rPr>
          <w:rFonts w:ascii="Times New Roman" w:hAnsi="Times New Roman" w:cs="Times New Roman"/>
          <w:bCs/>
          <w:iCs/>
        </w:rPr>
        <w:t>Mr Harvey agreed that</w:t>
      </w:r>
      <w:r w:rsidR="00236A4B" w:rsidRPr="00025007">
        <w:rPr>
          <w:rFonts w:ascii="Times New Roman" w:hAnsi="Times New Roman" w:cs="Times New Roman"/>
          <w:bCs/>
          <w:iCs/>
        </w:rPr>
        <w:t xml:space="preserve"> the information in his reports regarding injuries sustained by the plaintiff varied</w:t>
      </w:r>
      <w:r w:rsidR="00A9753C" w:rsidRPr="00025007">
        <w:rPr>
          <w:rFonts w:ascii="Times New Roman" w:hAnsi="Times New Roman" w:cs="Times New Roman"/>
          <w:bCs/>
          <w:iCs/>
        </w:rPr>
        <w:t xml:space="preserve">.  He </w:t>
      </w:r>
      <w:r w:rsidR="00236A4B" w:rsidRPr="00025007">
        <w:rPr>
          <w:rFonts w:ascii="Times New Roman" w:hAnsi="Times New Roman" w:cs="Times New Roman"/>
          <w:bCs/>
          <w:iCs/>
        </w:rPr>
        <w:t>conceded</w:t>
      </w:r>
      <w:r w:rsidR="00A9753C" w:rsidRPr="00025007">
        <w:rPr>
          <w:rFonts w:ascii="Times New Roman" w:hAnsi="Times New Roman" w:cs="Times New Roman"/>
          <w:bCs/>
          <w:iCs/>
        </w:rPr>
        <w:t xml:space="preserve"> that </w:t>
      </w:r>
      <w:r w:rsidR="00236A4B" w:rsidRPr="00025007">
        <w:rPr>
          <w:rFonts w:ascii="Times New Roman" w:hAnsi="Times New Roman" w:cs="Times New Roman"/>
          <w:bCs/>
          <w:iCs/>
        </w:rPr>
        <w:t>the</w:t>
      </w:r>
      <w:r w:rsidR="00A9753C" w:rsidRPr="00025007">
        <w:rPr>
          <w:rFonts w:ascii="Times New Roman" w:hAnsi="Times New Roman" w:cs="Times New Roman"/>
          <w:bCs/>
          <w:iCs/>
        </w:rPr>
        <w:t xml:space="preserve"> reporting of the incident was not accurate</w:t>
      </w:r>
      <w:r w:rsidR="00236A4B" w:rsidRPr="00025007">
        <w:rPr>
          <w:rFonts w:ascii="Times New Roman" w:hAnsi="Times New Roman" w:cs="Times New Roman"/>
          <w:bCs/>
          <w:iCs/>
        </w:rPr>
        <w:t>.</w:t>
      </w:r>
    </w:p>
    <w:p w14:paraId="263582DC" w14:textId="5DE315FD" w:rsidR="00413F64" w:rsidRDefault="00413F64" w:rsidP="00A9753C">
      <w:pPr>
        <w:pStyle w:val="ListParagraph"/>
        <w:spacing w:line="360" w:lineRule="auto"/>
        <w:ind w:left="567"/>
        <w:jc w:val="both"/>
        <w:rPr>
          <w:rFonts w:ascii="Times New Roman" w:hAnsi="Times New Roman" w:cs="Times New Roman"/>
          <w:bCs/>
          <w:iCs/>
        </w:rPr>
      </w:pPr>
    </w:p>
    <w:p w14:paraId="2E8BBE2E" w14:textId="6B1AA223" w:rsidR="000F7062" w:rsidRPr="00413F64" w:rsidRDefault="00E74536" w:rsidP="00413F64">
      <w:pPr>
        <w:spacing w:line="360" w:lineRule="auto"/>
        <w:jc w:val="both"/>
        <w:rPr>
          <w:rFonts w:ascii="Times New Roman" w:hAnsi="Times New Roman" w:cs="Times New Roman"/>
          <w:bCs/>
          <w:i/>
        </w:rPr>
      </w:pPr>
      <w:r>
        <w:rPr>
          <w:rFonts w:ascii="Times New Roman" w:hAnsi="Times New Roman" w:cs="Times New Roman"/>
          <w:bCs/>
          <w:i/>
        </w:rPr>
        <w:t xml:space="preserve">Mr </w:t>
      </w:r>
      <w:proofErr w:type="spellStart"/>
      <w:r w:rsidR="00715FDE" w:rsidRPr="00413F64">
        <w:rPr>
          <w:rFonts w:ascii="Times New Roman" w:hAnsi="Times New Roman" w:cs="Times New Roman"/>
          <w:bCs/>
          <w:i/>
        </w:rPr>
        <w:t>Tendai</w:t>
      </w:r>
      <w:proofErr w:type="spellEnd"/>
      <w:r w:rsidR="00715FDE" w:rsidRPr="00413F64">
        <w:rPr>
          <w:rFonts w:ascii="Times New Roman" w:hAnsi="Times New Roman" w:cs="Times New Roman"/>
          <w:bCs/>
          <w:i/>
        </w:rPr>
        <w:t xml:space="preserve"> Robert </w:t>
      </w:r>
      <w:proofErr w:type="spellStart"/>
      <w:r w:rsidR="00715FDE" w:rsidRPr="00413F64">
        <w:rPr>
          <w:rFonts w:ascii="Times New Roman" w:hAnsi="Times New Roman" w:cs="Times New Roman"/>
          <w:bCs/>
          <w:i/>
        </w:rPr>
        <w:t>Phaswane</w:t>
      </w:r>
      <w:proofErr w:type="spellEnd"/>
    </w:p>
    <w:p w14:paraId="3F40012F" w14:textId="42FD3E8F" w:rsidR="000F70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[29]</w:t>
      </w:r>
      <w:r>
        <w:rPr>
          <w:rFonts w:ascii="Times New Roman" w:hAnsi="Times New Roman" w:cs="Times New Roman"/>
          <w:bCs/>
          <w:iCs/>
        </w:rPr>
        <w:tab/>
      </w:r>
      <w:r w:rsidR="00A9753C" w:rsidRPr="00025007">
        <w:rPr>
          <w:rFonts w:ascii="Times New Roman" w:hAnsi="Times New Roman" w:cs="Times New Roman"/>
          <w:bCs/>
          <w:iCs/>
        </w:rPr>
        <w:t xml:space="preserve">Mr </w:t>
      </w:r>
      <w:proofErr w:type="spellStart"/>
      <w:r w:rsidR="00A9753C" w:rsidRPr="00025007">
        <w:rPr>
          <w:rFonts w:ascii="Times New Roman" w:hAnsi="Times New Roman" w:cs="Times New Roman"/>
          <w:bCs/>
          <w:iCs/>
        </w:rPr>
        <w:t>Phaswane</w:t>
      </w:r>
      <w:proofErr w:type="spellEnd"/>
      <w:r w:rsidR="00A9753C" w:rsidRPr="00025007">
        <w:rPr>
          <w:rFonts w:ascii="Times New Roman" w:hAnsi="Times New Roman" w:cs="Times New Roman"/>
          <w:bCs/>
          <w:iCs/>
        </w:rPr>
        <w:t xml:space="preserve"> testified that on the day of the incident he was employed by </w:t>
      </w:r>
      <w:proofErr w:type="spellStart"/>
      <w:r w:rsidR="00A9753C" w:rsidRPr="00025007">
        <w:rPr>
          <w:rFonts w:ascii="Times New Roman" w:hAnsi="Times New Roman" w:cs="Times New Roman"/>
          <w:bCs/>
          <w:iCs/>
        </w:rPr>
        <w:t>Thlakalani</w:t>
      </w:r>
      <w:proofErr w:type="spellEnd"/>
      <w:r w:rsidR="00A9753C" w:rsidRPr="00025007">
        <w:rPr>
          <w:rFonts w:ascii="Times New Roman" w:hAnsi="Times New Roman" w:cs="Times New Roman"/>
          <w:bCs/>
          <w:iCs/>
        </w:rPr>
        <w:t xml:space="preserve"> Protection Services, a sub-contractor to PRASA.  </w:t>
      </w:r>
      <w:r w:rsidR="006C35DF" w:rsidRPr="00025007">
        <w:rPr>
          <w:rFonts w:ascii="Times New Roman" w:hAnsi="Times New Roman" w:cs="Times New Roman"/>
          <w:bCs/>
          <w:iCs/>
        </w:rPr>
        <w:t>On the day of the incident, h</w:t>
      </w:r>
      <w:r w:rsidR="00A9753C" w:rsidRPr="00025007">
        <w:rPr>
          <w:rFonts w:ascii="Times New Roman" w:hAnsi="Times New Roman" w:cs="Times New Roman"/>
          <w:bCs/>
          <w:iCs/>
        </w:rPr>
        <w:t>e was stationed as a security guard</w:t>
      </w:r>
      <w:r w:rsidR="00645FEC" w:rsidRPr="00025007">
        <w:rPr>
          <w:rFonts w:ascii="Times New Roman" w:hAnsi="Times New Roman" w:cs="Times New Roman"/>
          <w:bCs/>
          <w:iCs/>
        </w:rPr>
        <w:t xml:space="preserve"> conducting duties in the area of Dallas station</w:t>
      </w:r>
      <w:r w:rsidR="006C35DF" w:rsidRPr="00025007">
        <w:rPr>
          <w:rFonts w:ascii="Times New Roman" w:hAnsi="Times New Roman" w:cs="Times New Roman"/>
          <w:bCs/>
          <w:iCs/>
        </w:rPr>
        <w:t xml:space="preserve">. </w:t>
      </w:r>
      <w:r w:rsidR="00645FEC" w:rsidRPr="00025007">
        <w:rPr>
          <w:rFonts w:ascii="Times New Roman" w:hAnsi="Times New Roman" w:cs="Times New Roman"/>
          <w:bCs/>
          <w:iCs/>
        </w:rPr>
        <w:t xml:space="preserve"> </w:t>
      </w:r>
      <w:r w:rsidR="006C35DF" w:rsidRPr="00025007">
        <w:rPr>
          <w:rFonts w:ascii="Times New Roman" w:hAnsi="Times New Roman" w:cs="Times New Roman"/>
          <w:bCs/>
          <w:iCs/>
        </w:rPr>
        <w:t>While conducting his duties,</w:t>
      </w:r>
      <w:r w:rsidR="00645FEC" w:rsidRPr="00025007">
        <w:rPr>
          <w:rFonts w:ascii="Times New Roman" w:hAnsi="Times New Roman" w:cs="Times New Roman"/>
          <w:bCs/>
          <w:iCs/>
        </w:rPr>
        <w:t xml:space="preserve"> he was informed by a</w:t>
      </w:r>
      <w:r w:rsidR="00323F33" w:rsidRPr="00025007">
        <w:rPr>
          <w:rFonts w:ascii="Times New Roman" w:hAnsi="Times New Roman" w:cs="Times New Roman"/>
          <w:bCs/>
          <w:iCs/>
        </w:rPr>
        <w:t>n</w:t>
      </w:r>
      <w:r w:rsidR="00645FEC" w:rsidRPr="00025007">
        <w:rPr>
          <w:rFonts w:ascii="Times New Roman" w:hAnsi="Times New Roman" w:cs="Times New Roman"/>
          <w:bCs/>
          <w:iCs/>
        </w:rPr>
        <w:t xml:space="preserve"> unknown truck driver, employed by Spoornet, that an incident occurred at Dallas station where a person was injured.  </w:t>
      </w:r>
    </w:p>
    <w:p w14:paraId="6BB6B81B" w14:textId="77777777" w:rsidR="00645FEC" w:rsidRPr="00645FEC" w:rsidRDefault="00645FEC" w:rsidP="00645FEC">
      <w:pPr>
        <w:spacing w:line="360" w:lineRule="auto"/>
        <w:jc w:val="both"/>
        <w:rPr>
          <w:rFonts w:ascii="Times New Roman" w:hAnsi="Times New Roman" w:cs="Times New Roman"/>
          <w:bCs/>
          <w:iCs/>
        </w:rPr>
      </w:pPr>
    </w:p>
    <w:p w14:paraId="112A6AF7" w14:textId="675476FA" w:rsidR="00A9753C"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[30]</w:t>
      </w:r>
      <w:r>
        <w:rPr>
          <w:rFonts w:ascii="Times New Roman" w:hAnsi="Times New Roman" w:cs="Times New Roman"/>
          <w:bCs/>
          <w:iCs/>
        </w:rPr>
        <w:tab/>
      </w:r>
      <w:r w:rsidR="00323F33" w:rsidRPr="00025007">
        <w:rPr>
          <w:rFonts w:ascii="Times New Roman" w:hAnsi="Times New Roman" w:cs="Times New Roman"/>
          <w:bCs/>
          <w:iCs/>
        </w:rPr>
        <w:t xml:space="preserve">After receiving the report, he and his colleague Mr </w:t>
      </w:r>
      <w:proofErr w:type="spellStart"/>
      <w:r w:rsidR="00323F33" w:rsidRPr="00025007">
        <w:rPr>
          <w:rFonts w:ascii="Times New Roman" w:hAnsi="Times New Roman" w:cs="Times New Roman"/>
          <w:bCs/>
          <w:iCs/>
        </w:rPr>
        <w:t>Manopi</w:t>
      </w:r>
      <w:proofErr w:type="spellEnd"/>
      <w:r w:rsidR="00323F33" w:rsidRPr="00025007">
        <w:rPr>
          <w:rFonts w:ascii="Times New Roman" w:hAnsi="Times New Roman" w:cs="Times New Roman"/>
          <w:bCs/>
          <w:iCs/>
        </w:rPr>
        <w:t xml:space="preserve">, </w:t>
      </w:r>
      <w:r w:rsidR="00645FEC" w:rsidRPr="00025007">
        <w:rPr>
          <w:rFonts w:ascii="Times New Roman" w:hAnsi="Times New Roman" w:cs="Times New Roman"/>
          <w:bCs/>
          <w:iCs/>
        </w:rPr>
        <w:t>proceeded to Dallas station</w:t>
      </w:r>
      <w:r w:rsidR="00323F33" w:rsidRPr="00025007">
        <w:rPr>
          <w:rFonts w:ascii="Times New Roman" w:hAnsi="Times New Roman" w:cs="Times New Roman"/>
          <w:bCs/>
          <w:iCs/>
        </w:rPr>
        <w:t>.</w:t>
      </w:r>
      <w:r w:rsidR="00645FEC" w:rsidRPr="00025007">
        <w:rPr>
          <w:rFonts w:ascii="Times New Roman" w:hAnsi="Times New Roman" w:cs="Times New Roman"/>
          <w:bCs/>
          <w:iCs/>
        </w:rPr>
        <w:t xml:space="preserve"> </w:t>
      </w:r>
      <w:r w:rsidR="00323F33" w:rsidRPr="00025007">
        <w:rPr>
          <w:rFonts w:ascii="Times New Roman" w:hAnsi="Times New Roman" w:cs="Times New Roman"/>
          <w:bCs/>
          <w:iCs/>
        </w:rPr>
        <w:t>On their</w:t>
      </w:r>
      <w:r w:rsidR="00645FEC" w:rsidRPr="00025007">
        <w:rPr>
          <w:rFonts w:ascii="Times New Roman" w:hAnsi="Times New Roman" w:cs="Times New Roman"/>
          <w:bCs/>
          <w:iCs/>
        </w:rPr>
        <w:t xml:space="preserve"> arrival</w:t>
      </w:r>
      <w:r w:rsidR="00323F33" w:rsidRPr="00025007">
        <w:rPr>
          <w:rFonts w:ascii="Times New Roman" w:hAnsi="Times New Roman" w:cs="Times New Roman"/>
          <w:bCs/>
          <w:iCs/>
        </w:rPr>
        <w:t xml:space="preserve"> they</w:t>
      </w:r>
      <w:r w:rsidR="00645FEC" w:rsidRPr="00025007">
        <w:rPr>
          <w:rFonts w:ascii="Times New Roman" w:hAnsi="Times New Roman" w:cs="Times New Roman"/>
          <w:bCs/>
          <w:iCs/>
        </w:rPr>
        <w:t xml:space="preserve"> found the plaintiff lying on </w:t>
      </w:r>
      <w:r w:rsidR="006C35DF" w:rsidRPr="00025007">
        <w:rPr>
          <w:rFonts w:ascii="Times New Roman" w:hAnsi="Times New Roman" w:cs="Times New Roman"/>
          <w:bCs/>
          <w:iCs/>
        </w:rPr>
        <w:t>P</w:t>
      </w:r>
      <w:r w:rsidR="00645FEC" w:rsidRPr="00025007">
        <w:rPr>
          <w:rFonts w:ascii="Times New Roman" w:hAnsi="Times New Roman" w:cs="Times New Roman"/>
          <w:bCs/>
          <w:iCs/>
        </w:rPr>
        <w:t>latform</w:t>
      </w:r>
      <w:r w:rsidR="00323F33" w:rsidRPr="00025007">
        <w:rPr>
          <w:rFonts w:ascii="Times New Roman" w:hAnsi="Times New Roman" w:cs="Times New Roman"/>
          <w:bCs/>
          <w:iCs/>
        </w:rPr>
        <w:t xml:space="preserve"> 1.  Mr </w:t>
      </w:r>
      <w:proofErr w:type="spellStart"/>
      <w:r w:rsidR="00323F33" w:rsidRPr="00025007">
        <w:rPr>
          <w:rFonts w:ascii="Times New Roman" w:hAnsi="Times New Roman" w:cs="Times New Roman"/>
          <w:bCs/>
          <w:iCs/>
        </w:rPr>
        <w:t>Phaswane</w:t>
      </w:r>
      <w:proofErr w:type="spellEnd"/>
      <w:r w:rsidR="00323F33" w:rsidRPr="00025007">
        <w:rPr>
          <w:rFonts w:ascii="Times New Roman" w:hAnsi="Times New Roman" w:cs="Times New Roman"/>
          <w:bCs/>
          <w:iCs/>
        </w:rPr>
        <w:t xml:space="preserve"> asked the plaintiff what had happened and the plaintiff told him that he attempted to board a moving train by jumping in between the two coaches</w:t>
      </w:r>
      <w:r w:rsidR="006C35DF" w:rsidRPr="00025007">
        <w:rPr>
          <w:rFonts w:ascii="Times New Roman" w:hAnsi="Times New Roman" w:cs="Times New Roman"/>
          <w:bCs/>
          <w:iCs/>
        </w:rPr>
        <w:t>.  The plaintiff further said that</w:t>
      </w:r>
      <w:r w:rsidR="00323F33" w:rsidRPr="00025007">
        <w:rPr>
          <w:rFonts w:ascii="Times New Roman" w:hAnsi="Times New Roman" w:cs="Times New Roman"/>
          <w:bCs/>
          <w:iCs/>
        </w:rPr>
        <w:t xml:space="preserve"> he slipped and fell between the train and the platform</w:t>
      </w:r>
      <w:r w:rsidR="0076033F" w:rsidRPr="00025007">
        <w:rPr>
          <w:rFonts w:ascii="Times New Roman" w:hAnsi="Times New Roman" w:cs="Times New Roman"/>
          <w:bCs/>
          <w:iCs/>
        </w:rPr>
        <w:t xml:space="preserve">. </w:t>
      </w:r>
    </w:p>
    <w:p w14:paraId="4437A501" w14:textId="77777777" w:rsidR="0076033F" w:rsidRPr="0076033F" w:rsidRDefault="0076033F" w:rsidP="0076033F">
      <w:pPr>
        <w:pStyle w:val="ListParagraph"/>
        <w:rPr>
          <w:rFonts w:ascii="Times New Roman" w:hAnsi="Times New Roman" w:cs="Times New Roman"/>
          <w:bCs/>
          <w:iCs/>
        </w:rPr>
      </w:pPr>
    </w:p>
    <w:p w14:paraId="28BE6EF9" w14:textId="19526576" w:rsidR="00A9753C" w:rsidRPr="00025007" w:rsidRDefault="00025007" w:rsidP="00025007">
      <w:pPr>
        <w:spacing w:line="360" w:lineRule="auto"/>
        <w:ind w:left="567" w:hanging="567"/>
        <w:jc w:val="both"/>
        <w:rPr>
          <w:rFonts w:ascii="Times New Roman" w:hAnsi="Times New Roman" w:cs="Times New Roman"/>
          <w:bCs/>
          <w:iCs/>
        </w:rPr>
      </w:pPr>
      <w:r w:rsidRPr="0076033F">
        <w:rPr>
          <w:rFonts w:ascii="Times New Roman" w:hAnsi="Times New Roman" w:cs="Times New Roman"/>
          <w:bCs/>
          <w:iCs/>
        </w:rPr>
        <w:lastRenderedPageBreak/>
        <w:t>[31]</w:t>
      </w:r>
      <w:r w:rsidRPr="0076033F">
        <w:rPr>
          <w:rFonts w:ascii="Times New Roman" w:hAnsi="Times New Roman" w:cs="Times New Roman"/>
          <w:bCs/>
          <w:iCs/>
        </w:rPr>
        <w:tab/>
      </w:r>
      <w:r w:rsidR="0076033F" w:rsidRPr="00025007">
        <w:rPr>
          <w:rFonts w:ascii="Times New Roman" w:hAnsi="Times New Roman" w:cs="Times New Roman"/>
          <w:bCs/>
          <w:iCs/>
        </w:rPr>
        <w:t>The ambulance services were summonsed</w:t>
      </w:r>
      <w:r w:rsidR="006C35DF" w:rsidRPr="00025007">
        <w:rPr>
          <w:rFonts w:ascii="Times New Roman" w:hAnsi="Times New Roman" w:cs="Times New Roman"/>
          <w:bCs/>
          <w:iCs/>
        </w:rPr>
        <w:t xml:space="preserve">.  On their arrival they </w:t>
      </w:r>
      <w:r w:rsidR="0076033F" w:rsidRPr="00025007">
        <w:rPr>
          <w:rFonts w:ascii="Times New Roman" w:hAnsi="Times New Roman" w:cs="Times New Roman"/>
          <w:bCs/>
          <w:iCs/>
        </w:rPr>
        <w:t>attended to the plaintiff</w:t>
      </w:r>
      <w:r w:rsidR="006C35DF" w:rsidRPr="00025007">
        <w:rPr>
          <w:rFonts w:ascii="Times New Roman" w:hAnsi="Times New Roman" w:cs="Times New Roman"/>
          <w:bCs/>
          <w:iCs/>
        </w:rPr>
        <w:t>’s injuries</w:t>
      </w:r>
      <w:r w:rsidR="0076033F" w:rsidRPr="00025007">
        <w:rPr>
          <w:rFonts w:ascii="Times New Roman" w:hAnsi="Times New Roman" w:cs="Times New Roman"/>
          <w:bCs/>
          <w:iCs/>
        </w:rPr>
        <w:t xml:space="preserve">.  Mr Harvey </w:t>
      </w:r>
      <w:r w:rsidR="006C35DF" w:rsidRPr="00025007">
        <w:rPr>
          <w:rFonts w:ascii="Times New Roman" w:hAnsi="Times New Roman" w:cs="Times New Roman"/>
          <w:bCs/>
          <w:iCs/>
        </w:rPr>
        <w:t xml:space="preserve">also </w:t>
      </w:r>
      <w:r w:rsidR="0076033F" w:rsidRPr="00025007">
        <w:rPr>
          <w:rFonts w:ascii="Times New Roman" w:hAnsi="Times New Roman" w:cs="Times New Roman"/>
          <w:bCs/>
          <w:iCs/>
        </w:rPr>
        <w:t xml:space="preserve">arrived on the scene.  </w:t>
      </w:r>
    </w:p>
    <w:p w14:paraId="22D8ABAC" w14:textId="34722965" w:rsidR="00715FDE" w:rsidRDefault="00715FDE" w:rsidP="00715FDE">
      <w:pPr>
        <w:spacing w:line="360" w:lineRule="auto"/>
        <w:jc w:val="both"/>
        <w:rPr>
          <w:rFonts w:ascii="Times New Roman" w:hAnsi="Times New Roman" w:cs="Times New Roman"/>
          <w:bCs/>
          <w:iCs/>
        </w:rPr>
      </w:pPr>
    </w:p>
    <w:p w14:paraId="7C0C23C2" w14:textId="78C4C7E1" w:rsidR="00715FDE" w:rsidRPr="00715FDE" w:rsidRDefault="00715FDE" w:rsidP="00715FDE">
      <w:pPr>
        <w:spacing w:line="360" w:lineRule="auto"/>
        <w:jc w:val="both"/>
        <w:rPr>
          <w:rFonts w:ascii="Times New Roman" w:hAnsi="Times New Roman" w:cs="Times New Roman"/>
          <w:b/>
          <w:i/>
        </w:rPr>
      </w:pPr>
      <w:r>
        <w:rPr>
          <w:rFonts w:ascii="Times New Roman" w:hAnsi="Times New Roman" w:cs="Times New Roman"/>
          <w:b/>
          <w:i/>
        </w:rPr>
        <w:t>Evaluation</w:t>
      </w:r>
    </w:p>
    <w:p w14:paraId="26F4B077" w14:textId="7A991CD0" w:rsidR="00456F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[32]</w:t>
      </w:r>
      <w:r>
        <w:rPr>
          <w:rFonts w:ascii="Times New Roman" w:hAnsi="Times New Roman" w:cs="Times New Roman"/>
          <w:bCs/>
          <w:iCs/>
        </w:rPr>
        <w:tab/>
      </w:r>
      <w:r w:rsidR="00715FDE" w:rsidRPr="00025007">
        <w:rPr>
          <w:rFonts w:ascii="Times New Roman" w:hAnsi="Times New Roman" w:cs="Times New Roman"/>
          <w:bCs/>
          <w:iCs/>
        </w:rPr>
        <w:t xml:space="preserve">It is trite that for the plaintiff to succeed in a case that involves negligence, he must prove there was a duty of care owed to </w:t>
      </w:r>
      <w:r w:rsidR="006C35DF" w:rsidRPr="00025007">
        <w:rPr>
          <w:rFonts w:ascii="Times New Roman" w:hAnsi="Times New Roman" w:cs="Times New Roman"/>
          <w:bCs/>
          <w:iCs/>
        </w:rPr>
        <w:t>him</w:t>
      </w:r>
      <w:r w:rsidR="00715FDE" w:rsidRPr="00025007">
        <w:rPr>
          <w:rFonts w:ascii="Times New Roman" w:hAnsi="Times New Roman" w:cs="Times New Roman"/>
          <w:bCs/>
          <w:iCs/>
        </w:rPr>
        <w:t xml:space="preserve"> by the defendant</w:t>
      </w:r>
      <w:r w:rsidR="006C35DF" w:rsidRPr="00025007">
        <w:rPr>
          <w:rFonts w:ascii="Times New Roman" w:hAnsi="Times New Roman" w:cs="Times New Roman"/>
          <w:bCs/>
          <w:iCs/>
        </w:rPr>
        <w:t>,</w:t>
      </w:r>
      <w:r w:rsidR="00715FDE" w:rsidRPr="00025007">
        <w:rPr>
          <w:rFonts w:ascii="Times New Roman" w:hAnsi="Times New Roman" w:cs="Times New Roman"/>
          <w:bCs/>
          <w:iCs/>
        </w:rPr>
        <w:t xml:space="preserve"> which the defendant has breached and that the breach has caused harm to occur which resulted in damages.</w:t>
      </w:r>
      <w:r w:rsidR="008D2A34" w:rsidRPr="00025007">
        <w:rPr>
          <w:rFonts w:ascii="Times New Roman" w:hAnsi="Times New Roman" w:cs="Times New Roman"/>
          <w:bCs/>
          <w:iCs/>
        </w:rPr>
        <w:t xml:space="preserve">  Only once the plaintiff </w:t>
      </w:r>
      <w:r w:rsidR="00E74536" w:rsidRPr="00025007">
        <w:rPr>
          <w:rFonts w:ascii="Times New Roman" w:hAnsi="Times New Roman" w:cs="Times New Roman"/>
          <w:bCs/>
          <w:iCs/>
        </w:rPr>
        <w:t xml:space="preserve">has discharged </w:t>
      </w:r>
      <w:r w:rsidR="008D2A34" w:rsidRPr="00025007">
        <w:rPr>
          <w:rFonts w:ascii="Times New Roman" w:hAnsi="Times New Roman" w:cs="Times New Roman"/>
          <w:bCs/>
          <w:iCs/>
        </w:rPr>
        <w:t>the onus, the defendant will have to rebut the inference of negligence by adducing evidence relating to the measures it took to avert harm.</w:t>
      </w:r>
      <w:r w:rsidR="008D2A34">
        <w:rPr>
          <w:rStyle w:val="FootnoteReference"/>
          <w:rFonts w:ascii="Times New Roman" w:hAnsi="Times New Roman" w:cs="Times New Roman"/>
          <w:bCs/>
          <w:iCs/>
        </w:rPr>
        <w:footnoteReference w:id="4"/>
      </w:r>
    </w:p>
    <w:p w14:paraId="5F3BD8C3" w14:textId="77777777" w:rsidR="007F7B7F" w:rsidRDefault="007F7B7F" w:rsidP="007F7B7F">
      <w:pPr>
        <w:pStyle w:val="ListParagraph"/>
        <w:spacing w:line="360" w:lineRule="auto"/>
        <w:ind w:left="567"/>
        <w:jc w:val="both"/>
        <w:rPr>
          <w:rFonts w:ascii="Times New Roman" w:hAnsi="Times New Roman" w:cs="Times New Roman"/>
          <w:bCs/>
          <w:iCs/>
        </w:rPr>
      </w:pPr>
    </w:p>
    <w:p w14:paraId="1DFB95F9" w14:textId="5B2FCDE6" w:rsidR="00292006"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[33]</w:t>
      </w:r>
      <w:r>
        <w:rPr>
          <w:rFonts w:ascii="Times New Roman" w:hAnsi="Times New Roman" w:cs="Times New Roman"/>
          <w:bCs/>
          <w:iCs/>
        </w:rPr>
        <w:tab/>
      </w:r>
      <w:r w:rsidR="00292006" w:rsidRPr="00025007">
        <w:rPr>
          <w:rFonts w:ascii="Times New Roman" w:hAnsi="Times New Roman" w:cs="Times New Roman"/>
          <w:bCs/>
          <w:iCs/>
        </w:rPr>
        <w:t>Therefore, the plaintiff must prove his case on a balance of probabilities and where there are factual disputes, in resolving those factual disputes</w:t>
      </w:r>
      <w:r w:rsidR="00596BA9" w:rsidRPr="00025007">
        <w:rPr>
          <w:rFonts w:ascii="Times New Roman" w:hAnsi="Times New Roman" w:cs="Times New Roman"/>
          <w:bCs/>
          <w:iCs/>
        </w:rPr>
        <w:t>,</w:t>
      </w:r>
      <w:r w:rsidR="00292006" w:rsidRPr="00025007">
        <w:rPr>
          <w:rFonts w:ascii="Times New Roman" w:hAnsi="Times New Roman" w:cs="Times New Roman"/>
          <w:bCs/>
          <w:iCs/>
        </w:rPr>
        <w:t xml:space="preserve"> the court will </w:t>
      </w:r>
      <w:r w:rsidR="00E74536" w:rsidRPr="00025007">
        <w:rPr>
          <w:rFonts w:ascii="Times New Roman" w:hAnsi="Times New Roman" w:cs="Times New Roman"/>
          <w:bCs/>
          <w:iCs/>
        </w:rPr>
        <w:t>apply</w:t>
      </w:r>
      <w:r w:rsidR="00292006" w:rsidRPr="00025007">
        <w:rPr>
          <w:rFonts w:ascii="Times New Roman" w:hAnsi="Times New Roman" w:cs="Times New Roman"/>
          <w:bCs/>
          <w:iCs/>
        </w:rPr>
        <w:t xml:space="preserve"> the technique which was summarised </w:t>
      </w:r>
      <w:r w:rsidR="00505CA3" w:rsidRPr="00025007">
        <w:rPr>
          <w:rFonts w:ascii="Times New Roman" w:hAnsi="Times New Roman" w:cs="Times New Roman"/>
          <w:bCs/>
          <w:iCs/>
        </w:rPr>
        <w:t xml:space="preserve">in </w:t>
      </w:r>
      <w:r w:rsidR="00505CA3" w:rsidRPr="00025007">
        <w:rPr>
          <w:rFonts w:ascii="Times New Roman" w:hAnsi="Times New Roman" w:cs="Times New Roman"/>
          <w:bCs/>
          <w:i/>
        </w:rPr>
        <w:t xml:space="preserve">Stellenbosch Farmers’ Winery Group Limited and Another v Martel &amp; </w:t>
      </w:r>
      <w:proofErr w:type="spellStart"/>
      <w:r w:rsidR="00505CA3" w:rsidRPr="00025007">
        <w:rPr>
          <w:rFonts w:ascii="Times New Roman" w:hAnsi="Times New Roman" w:cs="Times New Roman"/>
          <w:bCs/>
          <w:i/>
        </w:rPr>
        <w:t>Cie</w:t>
      </w:r>
      <w:proofErr w:type="spellEnd"/>
      <w:r w:rsidR="00505CA3" w:rsidRPr="00025007">
        <w:rPr>
          <w:rFonts w:ascii="Times New Roman" w:hAnsi="Times New Roman" w:cs="Times New Roman"/>
          <w:bCs/>
          <w:i/>
        </w:rPr>
        <w:t xml:space="preserve"> SA and Others</w:t>
      </w:r>
      <w:r w:rsidR="00505CA3">
        <w:rPr>
          <w:rStyle w:val="FootnoteReference"/>
          <w:rFonts w:ascii="Times New Roman" w:hAnsi="Times New Roman" w:cs="Times New Roman"/>
          <w:bCs/>
          <w:i/>
        </w:rPr>
        <w:footnoteReference w:id="5"/>
      </w:r>
      <w:r w:rsidR="00505CA3" w:rsidRPr="00025007">
        <w:rPr>
          <w:rFonts w:ascii="Times New Roman" w:hAnsi="Times New Roman" w:cs="Times New Roman"/>
          <w:bCs/>
          <w:iCs/>
        </w:rPr>
        <w:t>as follows:</w:t>
      </w:r>
    </w:p>
    <w:p w14:paraId="05BF8B96" w14:textId="10807DE5" w:rsidR="00505CA3" w:rsidRDefault="00505CA3" w:rsidP="007F7B7F">
      <w:pPr>
        <w:pStyle w:val="ListParagraph"/>
        <w:spacing w:line="360" w:lineRule="auto"/>
        <w:jc w:val="both"/>
        <w:rPr>
          <w:rFonts w:ascii="Times New Roman" w:eastAsia="Times New Roman" w:hAnsi="Times New Roman" w:cs="Times New Roman"/>
          <w:color w:val="000000"/>
          <w:sz w:val="20"/>
          <w:szCs w:val="20"/>
          <w:lang w:val="en-ZA" w:eastAsia="en-GB"/>
        </w:rPr>
      </w:pPr>
      <w:r>
        <w:rPr>
          <w:rFonts w:ascii="Times New Roman" w:eastAsia="Times New Roman" w:hAnsi="Times New Roman" w:cs="Times New Roman"/>
          <w:color w:val="000000"/>
          <w:sz w:val="20"/>
          <w:szCs w:val="20"/>
          <w:lang w:val="en-ZA" w:eastAsia="en-GB"/>
        </w:rPr>
        <w:t>“</w:t>
      </w:r>
      <w:r w:rsidRPr="00505CA3">
        <w:rPr>
          <w:rFonts w:ascii="Times New Roman" w:eastAsia="Times New Roman" w:hAnsi="Times New Roman" w:cs="Times New Roman"/>
          <w:color w:val="000000"/>
          <w:sz w:val="20"/>
          <w:szCs w:val="20"/>
          <w:lang w:val="en-ZA" w:eastAsia="en-GB"/>
        </w:rPr>
        <w:t>On the central issue, as to what the parties actually decided, there are two irreconcilable versions. So too on a number of peripheral areas of dispute which may have a bearing on the probabilities. The technique generally employed by court in resolving factual disputes of this nature may conveniently be summarised as follows. To come to a conclusion on the disputed issues a court must make findings on (a) the credibility of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w:t>
      </w:r>
      <w:proofErr w:type="spellStart"/>
      <w:r w:rsidRPr="00505CA3">
        <w:rPr>
          <w:rFonts w:ascii="Times New Roman" w:eastAsia="Times New Roman" w:hAnsi="Times New Roman" w:cs="Times New Roman"/>
          <w:color w:val="000000"/>
          <w:sz w:val="20"/>
          <w:szCs w:val="20"/>
          <w:lang w:val="en-ZA" w:eastAsia="en-GB"/>
        </w:rPr>
        <w:t>i</w:t>
      </w:r>
      <w:proofErr w:type="spellEnd"/>
      <w:r w:rsidRPr="00505CA3">
        <w:rPr>
          <w:rFonts w:ascii="Times New Roman" w:eastAsia="Times New Roman" w:hAnsi="Times New Roman" w:cs="Times New Roman"/>
          <w:color w:val="000000"/>
          <w:sz w:val="20"/>
          <w:szCs w:val="20"/>
          <w:lang w:val="en-ZA" w:eastAsia="en-GB"/>
        </w:rPr>
        <w:t>) the witnesses’ candour and demeanour in the witness-box; (ii) his bias, latent and blatant; (iii) internal contradictions in his evidence; (iv) external contradictions with what was pleaded or put on his behalf, or with established fact or with his own extra</w:t>
      </w:r>
      <w:r w:rsidR="00596BA9">
        <w:rPr>
          <w:rFonts w:ascii="Times New Roman" w:eastAsia="Times New Roman" w:hAnsi="Times New Roman" w:cs="Times New Roman"/>
          <w:color w:val="000000"/>
          <w:sz w:val="20"/>
          <w:szCs w:val="20"/>
          <w:lang w:val="en-ZA" w:eastAsia="en-GB"/>
        </w:rPr>
        <w:t xml:space="preserve"> </w:t>
      </w:r>
      <w:r w:rsidRPr="00505CA3">
        <w:rPr>
          <w:rFonts w:ascii="Times New Roman" w:eastAsia="Times New Roman" w:hAnsi="Times New Roman" w:cs="Times New Roman"/>
          <w:color w:val="000000"/>
          <w:sz w:val="20"/>
          <w:szCs w:val="20"/>
          <w:lang w:val="en-ZA" w:eastAsia="en-GB"/>
        </w:rPr>
        <w:t>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w:t>
      </w:r>
      <w:proofErr w:type="gramStart"/>
      <w:r w:rsidRPr="00505CA3">
        <w:rPr>
          <w:rFonts w:ascii="Times New Roman" w:eastAsia="Times New Roman" w:hAnsi="Times New Roman" w:cs="Times New Roman"/>
          <w:color w:val="000000"/>
          <w:sz w:val="20"/>
          <w:szCs w:val="20"/>
          <w:lang w:val="en-ZA" w:eastAsia="en-GB"/>
        </w:rPr>
        <w:t>)(</w:t>
      </w:r>
      <w:proofErr w:type="gramEnd"/>
      <w:r w:rsidRPr="00505CA3">
        <w:rPr>
          <w:rFonts w:ascii="Times New Roman" w:eastAsia="Times New Roman" w:hAnsi="Times New Roman" w:cs="Times New Roman"/>
          <w:color w:val="000000"/>
          <w:sz w:val="20"/>
          <w:szCs w:val="20"/>
          <w:lang w:val="en-ZA" w:eastAsia="en-GB"/>
        </w:rPr>
        <w:t>ii), (iv) and (v) above, on (</w:t>
      </w:r>
      <w:proofErr w:type="spellStart"/>
      <w:r w:rsidRPr="00505CA3">
        <w:rPr>
          <w:rFonts w:ascii="Times New Roman" w:eastAsia="Times New Roman" w:hAnsi="Times New Roman" w:cs="Times New Roman"/>
          <w:color w:val="000000"/>
          <w:sz w:val="20"/>
          <w:szCs w:val="20"/>
          <w:lang w:val="en-ZA" w:eastAsia="en-GB"/>
        </w:rPr>
        <w:t>i</w:t>
      </w:r>
      <w:proofErr w:type="spellEnd"/>
      <w:r w:rsidRPr="00505CA3">
        <w:rPr>
          <w:rFonts w:ascii="Times New Roman" w:eastAsia="Times New Roman" w:hAnsi="Times New Roman" w:cs="Times New Roman"/>
          <w:color w:val="000000"/>
          <w:sz w:val="20"/>
          <w:szCs w:val="20"/>
          <w:lang w:val="en-ZA" w:eastAsia="en-GB"/>
        </w:rPr>
        <w:t>)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p>
    <w:p w14:paraId="2C6A7456" w14:textId="77777777" w:rsidR="000C275A" w:rsidRDefault="000C275A" w:rsidP="007F7B7F">
      <w:pPr>
        <w:pStyle w:val="ListParagraph"/>
        <w:spacing w:line="360" w:lineRule="auto"/>
        <w:jc w:val="both"/>
        <w:rPr>
          <w:rFonts w:ascii="Times New Roman" w:eastAsia="Times New Roman" w:hAnsi="Times New Roman" w:cs="Times New Roman"/>
          <w:color w:val="000000"/>
          <w:sz w:val="20"/>
          <w:szCs w:val="20"/>
          <w:lang w:val="en-ZA" w:eastAsia="en-GB"/>
        </w:rPr>
      </w:pPr>
    </w:p>
    <w:p w14:paraId="262410DB" w14:textId="5F289A02" w:rsidR="00505CA3" w:rsidRPr="00025007" w:rsidRDefault="00025007" w:rsidP="00025007">
      <w:pPr>
        <w:spacing w:line="360" w:lineRule="auto"/>
        <w:ind w:left="567" w:hanging="567"/>
        <w:jc w:val="both"/>
        <w:rPr>
          <w:rFonts w:ascii="Times New Roman" w:hAnsi="Times New Roman" w:cs="Times New Roman"/>
          <w:bCs/>
          <w:iCs/>
        </w:rPr>
      </w:pPr>
      <w:r w:rsidRPr="00505CA3">
        <w:rPr>
          <w:rFonts w:ascii="Times New Roman" w:hAnsi="Times New Roman" w:cs="Times New Roman"/>
          <w:bCs/>
          <w:iCs/>
        </w:rPr>
        <w:t>[34]</w:t>
      </w:r>
      <w:r w:rsidRPr="00505CA3">
        <w:rPr>
          <w:rFonts w:ascii="Times New Roman" w:hAnsi="Times New Roman" w:cs="Times New Roman"/>
          <w:bCs/>
          <w:iCs/>
        </w:rPr>
        <w:tab/>
      </w:r>
      <w:r w:rsidR="00505CA3" w:rsidRPr="00025007">
        <w:rPr>
          <w:rFonts w:ascii="Times New Roman" w:hAnsi="Times New Roman" w:cs="Times New Roman"/>
          <w:bCs/>
          <w:iCs/>
        </w:rPr>
        <w:t xml:space="preserve">The central issue in this case is whether the defendant, through its employees, is to blame for the incident which caused the plaintiff injuries.  </w:t>
      </w:r>
    </w:p>
    <w:p w14:paraId="047CA928" w14:textId="0128D28D" w:rsidR="00456F62" w:rsidRDefault="00456F62" w:rsidP="00456F62">
      <w:pPr>
        <w:pStyle w:val="ListParagraph"/>
        <w:spacing w:line="360" w:lineRule="auto"/>
        <w:ind w:left="567"/>
        <w:jc w:val="both"/>
        <w:rPr>
          <w:rFonts w:ascii="Times New Roman" w:hAnsi="Times New Roman" w:cs="Times New Roman"/>
          <w:bCs/>
          <w:iCs/>
        </w:rPr>
      </w:pPr>
    </w:p>
    <w:p w14:paraId="233DE325" w14:textId="36D3AC05" w:rsidR="00030779" w:rsidRPr="00025007" w:rsidRDefault="00025007" w:rsidP="00025007">
      <w:pPr>
        <w:spacing w:line="360" w:lineRule="auto"/>
        <w:ind w:left="567" w:hanging="567"/>
        <w:jc w:val="both"/>
        <w:rPr>
          <w:rFonts w:ascii="Times New Roman" w:hAnsi="Times New Roman" w:cs="Times New Roman"/>
          <w:bCs/>
          <w:iCs/>
        </w:rPr>
      </w:pPr>
      <w:r w:rsidRPr="00030779">
        <w:rPr>
          <w:rFonts w:ascii="Times New Roman" w:hAnsi="Times New Roman" w:cs="Times New Roman"/>
          <w:bCs/>
          <w:iCs/>
        </w:rPr>
        <w:t>[35]</w:t>
      </w:r>
      <w:r w:rsidRPr="00030779">
        <w:rPr>
          <w:rFonts w:ascii="Times New Roman" w:hAnsi="Times New Roman" w:cs="Times New Roman"/>
          <w:bCs/>
          <w:iCs/>
        </w:rPr>
        <w:tab/>
      </w:r>
      <w:r w:rsidR="00456F62" w:rsidRPr="00025007">
        <w:rPr>
          <w:rFonts w:ascii="Times New Roman" w:hAnsi="Times New Roman" w:cs="Times New Roman"/>
          <w:bCs/>
          <w:iCs/>
        </w:rPr>
        <w:t xml:space="preserve">In </w:t>
      </w:r>
      <w:r w:rsidR="00456F62" w:rsidRPr="00025007">
        <w:rPr>
          <w:rFonts w:ascii="Times New Roman" w:hAnsi="Times New Roman" w:cs="Times New Roman"/>
          <w:bCs/>
          <w:i/>
        </w:rPr>
        <w:t>Kruger v Coetzee</w:t>
      </w:r>
      <w:r w:rsidR="00456F62">
        <w:rPr>
          <w:rStyle w:val="FootnoteReference"/>
          <w:rFonts w:ascii="Times New Roman" w:hAnsi="Times New Roman" w:cs="Times New Roman"/>
          <w:bCs/>
          <w:i/>
        </w:rPr>
        <w:footnoteReference w:id="6"/>
      </w:r>
      <w:r w:rsidR="00456F62" w:rsidRPr="00025007">
        <w:rPr>
          <w:rFonts w:ascii="Times New Roman" w:hAnsi="Times New Roman" w:cs="Times New Roman"/>
          <w:bCs/>
          <w:iCs/>
        </w:rPr>
        <w:t xml:space="preserve"> the Supreme Court of Appeal stated the following;</w:t>
      </w:r>
    </w:p>
    <w:p w14:paraId="16FC6936" w14:textId="77777777" w:rsidR="00456F62" w:rsidRPr="00046978" w:rsidRDefault="00456F62" w:rsidP="00456F62">
      <w:pPr>
        <w:pStyle w:val="ListParagraph"/>
        <w:rPr>
          <w:rFonts w:ascii="Times New Roman" w:hAnsi="Times New Roman" w:cs="Times New Roman"/>
          <w:bCs/>
          <w:iCs/>
        </w:rPr>
      </w:pPr>
    </w:p>
    <w:p w14:paraId="6C5CF5B6" w14:textId="0A7742B3" w:rsidR="00456F62" w:rsidRPr="00025007" w:rsidRDefault="00025007" w:rsidP="00025007">
      <w:pPr>
        <w:spacing w:line="360" w:lineRule="auto"/>
        <w:ind w:left="927" w:hanging="360"/>
        <w:jc w:val="both"/>
        <w:rPr>
          <w:rFonts w:ascii="Times New Roman" w:hAnsi="Times New Roman" w:cs="Times New Roman"/>
          <w:bCs/>
          <w:iCs/>
          <w:sz w:val="22"/>
          <w:szCs w:val="22"/>
        </w:rPr>
      </w:pPr>
      <w:r w:rsidRPr="00456F62">
        <w:rPr>
          <w:rFonts w:ascii="Times New Roman" w:hAnsi="Times New Roman" w:cs="Times New Roman"/>
          <w:bCs/>
          <w:iCs/>
          <w:sz w:val="22"/>
          <w:szCs w:val="22"/>
        </w:rPr>
        <w:t>a)</w:t>
      </w:r>
      <w:r w:rsidRPr="00456F62">
        <w:rPr>
          <w:rFonts w:ascii="Times New Roman" w:hAnsi="Times New Roman" w:cs="Times New Roman"/>
          <w:bCs/>
          <w:iCs/>
          <w:sz w:val="22"/>
          <w:szCs w:val="22"/>
        </w:rPr>
        <w:tab/>
      </w:r>
      <w:r w:rsidR="00456F62" w:rsidRPr="00025007">
        <w:rPr>
          <w:rFonts w:ascii="Times New Roman" w:hAnsi="Times New Roman" w:cs="Times New Roman"/>
          <w:bCs/>
          <w:iCs/>
          <w:sz w:val="22"/>
          <w:szCs w:val="22"/>
        </w:rPr>
        <w:t>“</w:t>
      </w:r>
      <w:proofErr w:type="gramStart"/>
      <w:r w:rsidR="00456F62" w:rsidRPr="00025007">
        <w:rPr>
          <w:rFonts w:ascii="Times New Roman" w:hAnsi="Times New Roman" w:cs="Times New Roman"/>
          <w:bCs/>
          <w:iCs/>
          <w:sz w:val="22"/>
          <w:szCs w:val="22"/>
        </w:rPr>
        <w:t>a</w:t>
      </w:r>
      <w:proofErr w:type="gramEnd"/>
      <w:r w:rsidR="00456F62" w:rsidRPr="00025007">
        <w:rPr>
          <w:rFonts w:ascii="Times New Roman" w:hAnsi="Times New Roman" w:cs="Times New Roman"/>
          <w:bCs/>
          <w:iCs/>
          <w:sz w:val="22"/>
          <w:szCs w:val="22"/>
        </w:rPr>
        <w:t xml:space="preserve"> </w:t>
      </w:r>
      <w:proofErr w:type="spellStart"/>
      <w:r w:rsidR="00456F62" w:rsidRPr="00025007">
        <w:rPr>
          <w:rFonts w:ascii="Times New Roman" w:hAnsi="Times New Roman" w:cs="Times New Roman"/>
          <w:bCs/>
          <w:i/>
          <w:sz w:val="22"/>
          <w:szCs w:val="22"/>
        </w:rPr>
        <w:t>diligens</w:t>
      </w:r>
      <w:proofErr w:type="spellEnd"/>
      <w:r w:rsidR="00456F62" w:rsidRPr="00025007">
        <w:rPr>
          <w:rFonts w:ascii="Times New Roman" w:hAnsi="Times New Roman" w:cs="Times New Roman"/>
          <w:bCs/>
          <w:i/>
          <w:sz w:val="22"/>
          <w:szCs w:val="22"/>
        </w:rPr>
        <w:t xml:space="preserve"> paterfamilias </w:t>
      </w:r>
      <w:r w:rsidR="00456F62" w:rsidRPr="00025007">
        <w:rPr>
          <w:rFonts w:ascii="Times New Roman" w:hAnsi="Times New Roman" w:cs="Times New Roman"/>
          <w:bCs/>
          <w:iCs/>
          <w:sz w:val="22"/>
          <w:szCs w:val="22"/>
        </w:rPr>
        <w:t>in the position of the defendant-</w:t>
      </w:r>
    </w:p>
    <w:p w14:paraId="454B30B1" w14:textId="2F2E858D" w:rsidR="00456F62" w:rsidRPr="00025007" w:rsidRDefault="00025007" w:rsidP="00025007">
      <w:pPr>
        <w:spacing w:line="360" w:lineRule="auto"/>
        <w:ind w:left="1647" w:hanging="720"/>
        <w:jc w:val="both"/>
        <w:rPr>
          <w:rFonts w:ascii="Times New Roman" w:hAnsi="Times New Roman" w:cs="Times New Roman"/>
          <w:bCs/>
          <w:iCs/>
          <w:sz w:val="22"/>
          <w:szCs w:val="22"/>
        </w:rPr>
      </w:pPr>
      <w:r w:rsidRPr="00456F62">
        <w:rPr>
          <w:rFonts w:ascii="Times New Roman" w:hAnsi="Times New Roman" w:cs="Times New Roman"/>
          <w:bCs/>
          <w:iCs/>
          <w:sz w:val="22"/>
          <w:szCs w:val="22"/>
        </w:rPr>
        <w:t>(</w:t>
      </w:r>
      <w:proofErr w:type="spellStart"/>
      <w:r w:rsidRPr="00456F62">
        <w:rPr>
          <w:rFonts w:ascii="Times New Roman" w:hAnsi="Times New Roman" w:cs="Times New Roman"/>
          <w:bCs/>
          <w:iCs/>
          <w:sz w:val="22"/>
          <w:szCs w:val="22"/>
        </w:rPr>
        <w:t>i</w:t>
      </w:r>
      <w:proofErr w:type="spellEnd"/>
      <w:r w:rsidRPr="00456F62">
        <w:rPr>
          <w:rFonts w:ascii="Times New Roman" w:hAnsi="Times New Roman" w:cs="Times New Roman"/>
          <w:bCs/>
          <w:iCs/>
          <w:sz w:val="22"/>
          <w:szCs w:val="22"/>
        </w:rPr>
        <w:t>)</w:t>
      </w:r>
      <w:r w:rsidRPr="00456F62">
        <w:rPr>
          <w:rFonts w:ascii="Times New Roman" w:hAnsi="Times New Roman" w:cs="Times New Roman"/>
          <w:bCs/>
          <w:iCs/>
          <w:sz w:val="22"/>
          <w:szCs w:val="22"/>
        </w:rPr>
        <w:tab/>
      </w:r>
      <w:r w:rsidR="00456F62" w:rsidRPr="00025007">
        <w:rPr>
          <w:rFonts w:ascii="Times New Roman" w:hAnsi="Times New Roman" w:cs="Times New Roman"/>
          <w:bCs/>
          <w:iCs/>
          <w:sz w:val="22"/>
          <w:szCs w:val="22"/>
        </w:rPr>
        <w:t>Would foresee the reasonable possibility of his conduct injuring another in his person or property and causing him patrimonial loss; and</w:t>
      </w:r>
    </w:p>
    <w:p w14:paraId="7097CD97" w14:textId="16956B4B" w:rsidR="00456F62" w:rsidRPr="00025007" w:rsidRDefault="00025007" w:rsidP="00025007">
      <w:pPr>
        <w:spacing w:line="360" w:lineRule="auto"/>
        <w:ind w:left="1647" w:hanging="720"/>
        <w:jc w:val="both"/>
        <w:rPr>
          <w:rFonts w:ascii="Times New Roman" w:hAnsi="Times New Roman" w:cs="Times New Roman"/>
          <w:bCs/>
          <w:iCs/>
          <w:sz w:val="22"/>
          <w:szCs w:val="22"/>
        </w:rPr>
      </w:pPr>
      <w:r w:rsidRPr="00456F62">
        <w:rPr>
          <w:rFonts w:ascii="Times New Roman" w:hAnsi="Times New Roman" w:cs="Times New Roman"/>
          <w:bCs/>
          <w:iCs/>
          <w:sz w:val="22"/>
          <w:szCs w:val="22"/>
        </w:rPr>
        <w:t>(ii)</w:t>
      </w:r>
      <w:r w:rsidRPr="00456F62">
        <w:rPr>
          <w:rFonts w:ascii="Times New Roman" w:hAnsi="Times New Roman" w:cs="Times New Roman"/>
          <w:bCs/>
          <w:iCs/>
          <w:sz w:val="22"/>
          <w:szCs w:val="22"/>
        </w:rPr>
        <w:tab/>
      </w:r>
      <w:r w:rsidR="00456F62" w:rsidRPr="00025007">
        <w:rPr>
          <w:rFonts w:ascii="Times New Roman" w:hAnsi="Times New Roman" w:cs="Times New Roman"/>
          <w:bCs/>
          <w:iCs/>
          <w:sz w:val="22"/>
          <w:szCs w:val="22"/>
        </w:rPr>
        <w:t>Would take reasonable steps to guard against such occurrence; and</w:t>
      </w:r>
    </w:p>
    <w:p w14:paraId="36271D8B" w14:textId="0E9149CD" w:rsidR="00456F62" w:rsidRPr="00025007" w:rsidRDefault="00025007" w:rsidP="00025007">
      <w:pPr>
        <w:spacing w:line="360" w:lineRule="auto"/>
        <w:ind w:left="927" w:hanging="360"/>
        <w:jc w:val="both"/>
        <w:rPr>
          <w:rFonts w:ascii="Times New Roman" w:hAnsi="Times New Roman" w:cs="Times New Roman"/>
          <w:bCs/>
          <w:iCs/>
          <w:sz w:val="22"/>
          <w:szCs w:val="22"/>
        </w:rPr>
      </w:pPr>
      <w:r>
        <w:rPr>
          <w:rFonts w:ascii="Times New Roman" w:hAnsi="Times New Roman" w:cs="Times New Roman"/>
          <w:bCs/>
          <w:iCs/>
          <w:sz w:val="22"/>
          <w:szCs w:val="22"/>
        </w:rPr>
        <w:t>b)</w:t>
      </w:r>
      <w:r>
        <w:rPr>
          <w:rFonts w:ascii="Times New Roman" w:hAnsi="Times New Roman" w:cs="Times New Roman"/>
          <w:bCs/>
          <w:iCs/>
          <w:sz w:val="22"/>
          <w:szCs w:val="22"/>
        </w:rPr>
        <w:tab/>
      </w:r>
      <w:r w:rsidR="00456F62" w:rsidRPr="00025007">
        <w:rPr>
          <w:rFonts w:ascii="Times New Roman" w:hAnsi="Times New Roman" w:cs="Times New Roman"/>
          <w:bCs/>
          <w:iCs/>
          <w:sz w:val="22"/>
          <w:szCs w:val="22"/>
        </w:rPr>
        <w:t>The defendant failed to take such steps.</w:t>
      </w:r>
    </w:p>
    <w:p w14:paraId="1ECA8287" w14:textId="77777777" w:rsidR="00456F62" w:rsidRPr="00456F62" w:rsidRDefault="00456F62" w:rsidP="00456F62">
      <w:pPr>
        <w:pStyle w:val="ListParagraph"/>
        <w:spacing w:line="360" w:lineRule="auto"/>
        <w:ind w:left="927"/>
        <w:jc w:val="both"/>
        <w:rPr>
          <w:rFonts w:ascii="Times New Roman" w:hAnsi="Times New Roman" w:cs="Times New Roman"/>
          <w:bCs/>
          <w:iCs/>
          <w:sz w:val="22"/>
          <w:szCs w:val="22"/>
        </w:rPr>
      </w:pPr>
    </w:p>
    <w:p w14:paraId="735901E6" w14:textId="767E8F66" w:rsidR="00456F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[36]</w:t>
      </w:r>
      <w:r>
        <w:rPr>
          <w:rFonts w:ascii="Times New Roman" w:hAnsi="Times New Roman" w:cs="Times New Roman"/>
          <w:bCs/>
          <w:iCs/>
        </w:rPr>
        <w:tab/>
      </w:r>
      <w:r w:rsidR="00456F62" w:rsidRPr="00025007">
        <w:rPr>
          <w:rFonts w:ascii="Times New Roman" w:hAnsi="Times New Roman" w:cs="Times New Roman"/>
          <w:bCs/>
          <w:iCs/>
        </w:rPr>
        <w:t xml:space="preserve">In </w:t>
      </w:r>
      <w:r w:rsidR="00456F62" w:rsidRPr="00025007">
        <w:rPr>
          <w:rFonts w:ascii="Times New Roman" w:hAnsi="Times New Roman" w:cs="Times New Roman"/>
          <w:bCs/>
          <w:i/>
        </w:rPr>
        <w:t xml:space="preserve">Le Roux and Others v </w:t>
      </w:r>
      <w:proofErr w:type="spellStart"/>
      <w:r w:rsidR="00456F62" w:rsidRPr="00025007">
        <w:rPr>
          <w:rFonts w:ascii="Times New Roman" w:hAnsi="Times New Roman" w:cs="Times New Roman"/>
          <w:bCs/>
          <w:i/>
        </w:rPr>
        <w:t>Dey</w:t>
      </w:r>
      <w:proofErr w:type="spellEnd"/>
      <w:r w:rsidR="00456F62">
        <w:rPr>
          <w:rStyle w:val="FootnoteReference"/>
          <w:rFonts w:ascii="Times New Roman" w:hAnsi="Times New Roman" w:cs="Times New Roman"/>
          <w:bCs/>
          <w:i/>
        </w:rPr>
        <w:footnoteReference w:id="7"/>
      </w:r>
      <w:r w:rsidR="00456F62" w:rsidRPr="00025007">
        <w:rPr>
          <w:rFonts w:ascii="Times New Roman" w:hAnsi="Times New Roman" w:cs="Times New Roman"/>
          <w:bCs/>
          <w:iCs/>
        </w:rPr>
        <w:t xml:space="preserve"> the Constitutional Court stated the following</w:t>
      </w:r>
      <w:r w:rsidR="00030779" w:rsidRPr="00025007">
        <w:rPr>
          <w:rFonts w:ascii="Times New Roman" w:hAnsi="Times New Roman" w:cs="Times New Roman"/>
          <w:bCs/>
          <w:iCs/>
        </w:rPr>
        <w:t>:</w:t>
      </w:r>
    </w:p>
    <w:p w14:paraId="55EB985F" w14:textId="77777777" w:rsidR="00030779" w:rsidRPr="00030779" w:rsidRDefault="00030779" w:rsidP="00030779">
      <w:pPr>
        <w:pStyle w:val="ListParagraph"/>
        <w:spacing w:line="360" w:lineRule="auto"/>
        <w:jc w:val="both"/>
        <w:rPr>
          <w:rFonts w:ascii="Times New Roman" w:eastAsia="Times New Roman" w:hAnsi="Times New Roman" w:cs="Times New Roman"/>
          <w:sz w:val="22"/>
          <w:szCs w:val="22"/>
          <w:lang w:val="en-ZA" w:eastAsia="en-GB"/>
        </w:rPr>
      </w:pPr>
      <w:r w:rsidRPr="00030779">
        <w:rPr>
          <w:rFonts w:ascii="Times New Roman" w:eastAsia="Times New Roman" w:hAnsi="Times New Roman" w:cs="Times New Roman"/>
          <w:color w:val="000000"/>
          <w:sz w:val="22"/>
          <w:szCs w:val="22"/>
          <w:lang w:val="en-ZA" w:eastAsia="en-GB"/>
        </w:rPr>
        <w:t xml:space="preserve">“In the more recent past our courts have come to recognise, however, that in the context of the law of </w:t>
      </w:r>
      <w:proofErr w:type="spellStart"/>
      <w:r w:rsidRPr="00030779">
        <w:rPr>
          <w:rFonts w:ascii="Times New Roman" w:eastAsia="Times New Roman" w:hAnsi="Times New Roman" w:cs="Times New Roman"/>
          <w:color w:val="000000"/>
          <w:sz w:val="22"/>
          <w:szCs w:val="22"/>
          <w:lang w:val="en-ZA" w:eastAsia="en-GB"/>
        </w:rPr>
        <w:t>delict</w:t>
      </w:r>
      <w:proofErr w:type="spellEnd"/>
      <w:r w:rsidRPr="00030779">
        <w:rPr>
          <w:rFonts w:ascii="Times New Roman" w:eastAsia="Times New Roman" w:hAnsi="Times New Roman" w:cs="Times New Roman"/>
          <w:color w:val="000000"/>
          <w:sz w:val="22"/>
          <w:szCs w:val="22"/>
          <w:lang w:val="en-ZA" w:eastAsia="en-GB"/>
        </w:rPr>
        <w:t xml:space="preserve">: (a) the criterion of wrongfulness ultimately depends on a judicial determination of whether – assuming all the other elements of </w:t>
      </w:r>
      <w:proofErr w:type="spellStart"/>
      <w:r w:rsidRPr="00030779">
        <w:rPr>
          <w:rFonts w:ascii="Times New Roman" w:eastAsia="Times New Roman" w:hAnsi="Times New Roman" w:cs="Times New Roman"/>
          <w:color w:val="000000"/>
          <w:sz w:val="22"/>
          <w:szCs w:val="22"/>
          <w:lang w:val="en-ZA" w:eastAsia="en-GB"/>
        </w:rPr>
        <w:t>delictual</w:t>
      </w:r>
      <w:proofErr w:type="spellEnd"/>
      <w:r w:rsidRPr="00030779">
        <w:rPr>
          <w:rFonts w:ascii="Times New Roman" w:eastAsia="Times New Roman" w:hAnsi="Times New Roman" w:cs="Times New Roman"/>
          <w:color w:val="000000"/>
          <w:sz w:val="22"/>
          <w:szCs w:val="22"/>
          <w:lang w:val="en-ZA" w:eastAsia="en-GB"/>
        </w:rPr>
        <w:t xml:space="preserve"> liability to present – it would be reasonable to impose liability on a defendant for the damages flowing from specific conduct; and (b) that the judicial determination of that reasonableness would in turn depend on considerations of public and legal policy in accordance with constitutional norms. Incidentally, to avoid confusion it should be borne in mind that, what is meant by reasonableness in the context of wrongfulness has nothing to do with the reasonableness of the defendant’s conduct, but it concerns the reasonableness of imposing liability on the defendant for the harm resulting from that conduct.</w:t>
      </w:r>
    </w:p>
    <w:p w14:paraId="6A395EB2" w14:textId="77777777" w:rsidR="00030779" w:rsidRDefault="00030779" w:rsidP="00030779">
      <w:pPr>
        <w:pStyle w:val="ListParagraph"/>
        <w:spacing w:line="360" w:lineRule="auto"/>
        <w:ind w:left="567"/>
        <w:jc w:val="both"/>
        <w:rPr>
          <w:rFonts w:ascii="Times New Roman" w:hAnsi="Times New Roman" w:cs="Times New Roman"/>
          <w:bCs/>
          <w:iCs/>
        </w:rPr>
      </w:pPr>
    </w:p>
    <w:p w14:paraId="3AAABC18" w14:textId="33A64ED6" w:rsidR="00456F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[37]</w:t>
      </w:r>
      <w:r>
        <w:rPr>
          <w:rFonts w:ascii="Times New Roman" w:hAnsi="Times New Roman" w:cs="Times New Roman"/>
          <w:bCs/>
          <w:iCs/>
        </w:rPr>
        <w:tab/>
      </w:r>
      <w:r w:rsidR="00030779" w:rsidRPr="00025007">
        <w:rPr>
          <w:rFonts w:ascii="Times New Roman" w:hAnsi="Times New Roman" w:cs="Times New Roman"/>
          <w:bCs/>
          <w:iCs/>
        </w:rPr>
        <w:t xml:space="preserve">In </w:t>
      </w:r>
      <w:r w:rsidR="00030779" w:rsidRPr="00025007">
        <w:rPr>
          <w:rFonts w:ascii="Times New Roman" w:hAnsi="Times New Roman" w:cs="Times New Roman"/>
          <w:bCs/>
          <w:i/>
        </w:rPr>
        <w:t>Country Trading CC v MEC Department of Infrastructure Development</w:t>
      </w:r>
      <w:r w:rsidR="00030779">
        <w:rPr>
          <w:rStyle w:val="FootnoteReference"/>
          <w:rFonts w:ascii="Times New Roman" w:hAnsi="Times New Roman" w:cs="Times New Roman"/>
          <w:bCs/>
          <w:i/>
        </w:rPr>
        <w:footnoteReference w:id="8"/>
      </w:r>
      <w:r w:rsidR="008D2A34" w:rsidRPr="00025007">
        <w:rPr>
          <w:rFonts w:ascii="Times New Roman" w:hAnsi="Times New Roman" w:cs="Times New Roman"/>
          <w:bCs/>
          <w:iCs/>
        </w:rPr>
        <w:t xml:space="preserve"> the Constitutional Court said:</w:t>
      </w:r>
    </w:p>
    <w:p w14:paraId="27B7C655" w14:textId="1C89A6B7" w:rsidR="008D2A34" w:rsidRPr="008D2A34" w:rsidRDefault="008D2A34" w:rsidP="008D2A34">
      <w:pPr>
        <w:pStyle w:val="ListParagraph"/>
        <w:spacing w:before="100" w:beforeAutospacing="1" w:line="360" w:lineRule="auto"/>
        <w:jc w:val="both"/>
        <w:rPr>
          <w:rFonts w:ascii="Times New Roman" w:eastAsia="Times New Roman" w:hAnsi="Times New Roman" w:cs="Times New Roman"/>
          <w:color w:val="000000"/>
          <w:sz w:val="22"/>
          <w:szCs w:val="22"/>
          <w:lang w:val="en-ZA" w:eastAsia="en-GB"/>
        </w:rPr>
      </w:pPr>
      <w:r>
        <w:rPr>
          <w:rFonts w:ascii="Times New Roman" w:eastAsia="Times New Roman" w:hAnsi="Times New Roman" w:cs="Times New Roman"/>
          <w:color w:val="000000"/>
          <w:sz w:val="22"/>
          <w:szCs w:val="22"/>
          <w:lang w:val="en-ZA" w:eastAsia="en-GB"/>
        </w:rPr>
        <w:t>“</w:t>
      </w:r>
      <w:r w:rsidRPr="008D2A34">
        <w:rPr>
          <w:rFonts w:ascii="Times New Roman" w:eastAsia="Times New Roman" w:hAnsi="Times New Roman" w:cs="Times New Roman"/>
          <w:color w:val="000000"/>
          <w:sz w:val="22"/>
          <w:szCs w:val="22"/>
          <w:lang w:val="en-ZA" w:eastAsia="en-GB"/>
        </w:rPr>
        <w:t xml:space="preserve">Wrongfulness is an element of </w:t>
      </w:r>
      <w:proofErr w:type="spellStart"/>
      <w:r w:rsidRPr="008D2A34">
        <w:rPr>
          <w:rFonts w:ascii="Times New Roman" w:eastAsia="Times New Roman" w:hAnsi="Times New Roman" w:cs="Times New Roman"/>
          <w:color w:val="000000"/>
          <w:sz w:val="22"/>
          <w:szCs w:val="22"/>
          <w:lang w:val="en-ZA" w:eastAsia="en-GB"/>
        </w:rPr>
        <w:t>delictual</w:t>
      </w:r>
      <w:proofErr w:type="spellEnd"/>
      <w:r w:rsidRPr="008D2A34">
        <w:rPr>
          <w:rFonts w:ascii="Times New Roman" w:eastAsia="Times New Roman" w:hAnsi="Times New Roman" w:cs="Times New Roman"/>
          <w:color w:val="000000"/>
          <w:sz w:val="22"/>
          <w:szCs w:val="22"/>
          <w:lang w:val="en-ZA" w:eastAsia="en-GB"/>
        </w:rPr>
        <w:t xml:space="preserve"> liability. It functions to determine whether the infliction of culpably caused harm demands the imposition of liability or, conversely, whether ‘the social, economic and other costs are just too high to justify the use of the law of </w:t>
      </w:r>
      <w:proofErr w:type="spellStart"/>
      <w:r w:rsidRPr="008D2A34">
        <w:rPr>
          <w:rFonts w:ascii="Times New Roman" w:eastAsia="Times New Roman" w:hAnsi="Times New Roman" w:cs="Times New Roman"/>
          <w:color w:val="000000"/>
          <w:sz w:val="22"/>
          <w:szCs w:val="22"/>
          <w:lang w:val="en-ZA" w:eastAsia="en-GB"/>
        </w:rPr>
        <w:t>delict</w:t>
      </w:r>
      <w:proofErr w:type="spellEnd"/>
      <w:r w:rsidRPr="008D2A34">
        <w:rPr>
          <w:rFonts w:ascii="Times New Roman" w:eastAsia="Times New Roman" w:hAnsi="Times New Roman" w:cs="Times New Roman"/>
          <w:color w:val="000000"/>
          <w:sz w:val="22"/>
          <w:szCs w:val="22"/>
          <w:lang w:val="en-ZA" w:eastAsia="en-GB"/>
        </w:rPr>
        <w:t xml:space="preserve"> for the resolution of the particular issue’. Wrongfulness typically acts as a brake on liability, particularly in areas of the law of </w:t>
      </w:r>
      <w:proofErr w:type="spellStart"/>
      <w:r w:rsidRPr="008D2A34">
        <w:rPr>
          <w:rFonts w:ascii="Times New Roman" w:eastAsia="Times New Roman" w:hAnsi="Times New Roman" w:cs="Times New Roman"/>
          <w:color w:val="000000"/>
          <w:sz w:val="22"/>
          <w:szCs w:val="22"/>
          <w:lang w:val="en-ZA" w:eastAsia="en-GB"/>
        </w:rPr>
        <w:t>delict</w:t>
      </w:r>
      <w:proofErr w:type="spellEnd"/>
      <w:r w:rsidRPr="008D2A34">
        <w:rPr>
          <w:rFonts w:ascii="Times New Roman" w:eastAsia="Times New Roman" w:hAnsi="Times New Roman" w:cs="Times New Roman"/>
          <w:color w:val="000000"/>
          <w:sz w:val="22"/>
          <w:szCs w:val="22"/>
          <w:lang w:val="en-ZA" w:eastAsia="en-GB"/>
        </w:rPr>
        <w:t xml:space="preserve"> where it is undesirable and overly burdensome to impose liability.”</w:t>
      </w:r>
    </w:p>
    <w:p w14:paraId="21A5E8C0" w14:textId="77777777" w:rsidR="008D2A34" w:rsidRPr="008D2A34" w:rsidRDefault="008D2A34" w:rsidP="008D2A34">
      <w:pPr>
        <w:spacing w:line="360" w:lineRule="auto"/>
        <w:jc w:val="both"/>
        <w:rPr>
          <w:rFonts w:ascii="Times New Roman" w:hAnsi="Times New Roman" w:cs="Times New Roman"/>
          <w:bCs/>
          <w:iCs/>
        </w:rPr>
      </w:pPr>
    </w:p>
    <w:p w14:paraId="1CAC3870" w14:textId="46799506" w:rsidR="00456F6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[38]</w:t>
      </w:r>
      <w:r>
        <w:rPr>
          <w:rFonts w:ascii="Times New Roman" w:hAnsi="Times New Roman" w:cs="Times New Roman"/>
          <w:bCs/>
          <w:iCs/>
        </w:rPr>
        <w:tab/>
      </w:r>
      <w:r w:rsidR="00D554F1" w:rsidRPr="00025007">
        <w:rPr>
          <w:rFonts w:ascii="Times New Roman" w:hAnsi="Times New Roman" w:cs="Times New Roman"/>
          <w:bCs/>
          <w:iCs/>
        </w:rPr>
        <w:t xml:space="preserve">The plaintiff and Mr </w:t>
      </w:r>
      <w:proofErr w:type="spellStart"/>
      <w:r w:rsidR="00D554F1" w:rsidRPr="00025007">
        <w:rPr>
          <w:rFonts w:ascii="Times New Roman" w:hAnsi="Times New Roman" w:cs="Times New Roman"/>
          <w:bCs/>
          <w:iCs/>
        </w:rPr>
        <w:t>Bosman</w:t>
      </w:r>
      <w:proofErr w:type="spellEnd"/>
      <w:r w:rsidR="00D554F1" w:rsidRPr="00025007">
        <w:rPr>
          <w:rFonts w:ascii="Times New Roman" w:hAnsi="Times New Roman" w:cs="Times New Roman"/>
          <w:bCs/>
          <w:iCs/>
        </w:rPr>
        <w:t xml:space="preserve"> </w:t>
      </w:r>
      <w:r w:rsidR="008A67B3" w:rsidRPr="00025007">
        <w:rPr>
          <w:rFonts w:ascii="Times New Roman" w:hAnsi="Times New Roman" w:cs="Times New Roman"/>
          <w:bCs/>
          <w:iCs/>
        </w:rPr>
        <w:t xml:space="preserve">made </w:t>
      </w:r>
      <w:r w:rsidR="00E74536" w:rsidRPr="00025007">
        <w:rPr>
          <w:rFonts w:ascii="Times New Roman" w:hAnsi="Times New Roman" w:cs="Times New Roman"/>
          <w:bCs/>
          <w:iCs/>
        </w:rPr>
        <w:t xml:space="preserve">a </w:t>
      </w:r>
      <w:r w:rsidR="008A67B3" w:rsidRPr="00025007">
        <w:rPr>
          <w:rFonts w:ascii="Times New Roman" w:hAnsi="Times New Roman" w:cs="Times New Roman"/>
          <w:bCs/>
          <w:iCs/>
        </w:rPr>
        <w:t>good impression during their testimony</w:t>
      </w:r>
      <w:r w:rsidR="00596BA9" w:rsidRPr="00025007">
        <w:rPr>
          <w:rFonts w:ascii="Times New Roman" w:hAnsi="Times New Roman" w:cs="Times New Roman"/>
          <w:bCs/>
          <w:iCs/>
        </w:rPr>
        <w:t xml:space="preserve"> in court</w:t>
      </w:r>
      <w:r w:rsidR="008A67B3" w:rsidRPr="00025007">
        <w:rPr>
          <w:rFonts w:ascii="Times New Roman" w:hAnsi="Times New Roman" w:cs="Times New Roman"/>
          <w:bCs/>
          <w:iCs/>
        </w:rPr>
        <w:t>.  Their evidence corroborated each other where expected.  They both provided the court with a coherent version namely</w:t>
      </w:r>
      <w:r w:rsidR="005B67E6" w:rsidRPr="00025007">
        <w:rPr>
          <w:rFonts w:ascii="Times New Roman" w:hAnsi="Times New Roman" w:cs="Times New Roman"/>
          <w:bCs/>
          <w:iCs/>
        </w:rPr>
        <w:t>,</w:t>
      </w:r>
      <w:r w:rsidR="008A67B3" w:rsidRPr="00025007">
        <w:rPr>
          <w:rFonts w:ascii="Times New Roman" w:hAnsi="Times New Roman" w:cs="Times New Roman"/>
          <w:bCs/>
          <w:iCs/>
        </w:rPr>
        <w:t xml:space="preserve"> that on the day of the incident they boarded the train at Dallas station with a lawn mower and garden tools.  Shortly after the train start</w:t>
      </w:r>
      <w:r w:rsidR="005B67E6" w:rsidRPr="00025007">
        <w:rPr>
          <w:rFonts w:ascii="Times New Roman" w:hAnsi="Times New Roman" w:cs="Times New Roman"/>
          <w:bCs/>
          <w:iCs/>
        </w:rPr>
        <w:t>ed</w:t>
      </w:r>
      <w:r w:rsidR="008A67B3" w:rsidRPr="00025007">
        <w:rPr>
          <w:rFonts w:ascii="Times New Roman" w:hAnsi="Times New Roman" w:cs="Times New Roman"/>
          <w:bCs/>
          <w:iCs/>
        </w:rPr>
        <w:t xml:space="preserve"> moving the plaintiff was pushed from the train by commuters</w:t>
      </w:r>
      <w:r w:rsidR="005B67E6" w:rsidRPr="00025007">
        <w:rPr>
          <w:rFonts w:ascii="Times New Roman" w:hAnsi="Times New Roman" w:cs="Times New Roman"/>
          <w:bCs/>
          <w:iCs/>
        </w:rPr>
        <w:t xml:space="preserve"> </w:t>
      </w:r>
      <w:r w:rsidR="008A67B3" w:rsidRPr="00025007">
        <w:rPr>
          <w:rFonts w:ascii="Times New Roman" w:hAnsi="Times New Roman" w:cs="Times New Roman"/>
          <w:bCs/>
          <w:iCs/>
        </w:rPr>
        <w:t>fighting</w:t>
      </w:r>
      <w:r w:rsidR="005B67E6" w:rsidRPr="00025007">
        <w:rPr>
          <w:rFonts w:ascii="Times New Roman" w:hAnsi="Times New Roman" w:cs="Times New Roman"/>
          <w:bCs/>
          <w:iCs/>
        </w:rPr>
        <w:t xml:space="preserve"> inside the coach</w:t>
      </w:r>
      <w:r w:rsidR="008A67B3" w:rsidRPr="00025007">
        <w:rPr>
          <w:rFonts w:ascii="Times New Roman" w:hAnsi="Times New Roman" w:cs="Times New Roman"/>
          <w:bCs/>
          <w:iCs/>
        </w:rPr>
        <w:t xml:space="preserve">.  </w:t>
      </w:r>
    </w:p>
    <w:p w14:paraId="2EC7D97E" w14:textId="77777777" w:rsidR="008A67B3" w:rsidRDefault="008A67B3" w:rsidP="008A67B3">
      <w:pPr>
        <w:pStyle w:val="ListParagraph"/>
        <w:spacing w:line="360" w:lineRule="auto"/>
        <w:ind w:left="567"/>
        <w:jc w:val="both"/>
        <w:rPr>
          <w:rFonts w:ascii="Times New Roman" w:hAnsi="Times New Roman" w:cs="Times New Roman"/>
          <w:bCs/>
          <w:iCs/>
        </w:rPr>
      </w:pPr>
    </w:p>
    <w:p w14:paraId="20550C20" w14:textId="67D5C516" w:rsidR="008A67B3"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[39]</w:t>
      </w:r>
      <w:r>
        <w:rPr>
          <w:rFonts w:ascii="Times New Roman" w:hAnsi="Times New Roman" w:cs="Times New Roman"/>
          <w:bCs/>
          <w:iCs/>
        </w:rPr>
        <w:tab/>
      </w:r>
      <w:r w:rsidR="008A67B3" w:rsidRPr="00025007">
        <w:rPr>
          <w:rFonts w:ascii="Times New Roman" w:hAnsi="Times New Roman" w:cs="Times New Roman"/>
          <w:bCs/>
          <w:iCs/>
        </w:rPr>
        <w:t xml:space="preserve">It is </w:t>
      </w:r>
      <w:r w:rsidR="00C8717C" w:rsidRPr="00025007">
        <w:rPr>
          <w:rFonts w:ascii="Times New Roman" w:hAnsi="Times New Roman" w:cs="Times New Roman"/>
          <w:bCs/>
          <w:iCs/>
        </w:rPr>
        <w:t>evident</w:t>
      </w:r>
      <w:r w:rsidR="008A67B3" w:rsidRPr="00025007">
        <w:rPr>
          <w:rFonts w:ascii="Times New Roman" w:hAnsi="Times New Roman" w:cs="Times New Roman"/>
          <w:bCs/>
          <w:iCs/>
        </w:rPr>
        <w:t xml:space="preserve"> </w:t>
      </w:r>
      <w:r w:rsidR="00C8717C" w:rsidRPr="00025007">
        <w:rPr>
          <w:rFonts w:ascii="Times New Roman" w:hAnsi="Times New Roman" w:cs="Times New Roman"/>
          <w:bCs/>
          <w:iCs/>
        </w:rPr>
        <w:t xml:space="preserve">that the incident </w:t>
      </w:r>
      <w:proofErr w:type="spellStart"/>
      <w:r w:rsidR="00882A80" w:rsidRPr="00025007">
        <w:rPr>
          <w:rFonts w:ascii="Times New Roman" w:hAnsi="Times New Roman" w:cs="Times New Roman"/>
          <w:bCs/>
          <w:iCs/>
        </w:rPr>
        <w:t>occured</w:t>
      </w:r>
      <w:proofErr w:type="spellEnd"/>
      <w:r w:rsidR="00C8717C" w:rsidRPr="00025007">
        <w:rPr>
          <w:rFonts w:ascii="Times New Roman" w:hAnsi="Times New Roman" w:cs="Times New Roman"/>
          <w:bCs/>
          <w:iCs/>
        </w:rPr>
        <w:t xml:space="preserve"> as the train was leaving the station and the doors were still open.  The plaintiff’s version is not only corroborated by Mr </w:t>
      </w:r>
      <w:proofErr w:type="spellStart"/>
      <w:r w:rsidR="00C8717C" w:rsidRPr="00025007">
        <w:rPr>
          <w:rFonts w:ascii="Times New Roman" w:hAnsi="Times New Roman" w:cs="Times New Roman"/>
          <w:bCs/>
          <w:iCs/>
        </w:rPr>
        <w:t>Bosman</w:t>
      </w:r>
      <w:proofErr w:type="spellEnd"/>
      <w:r w:rsidR="00C8717C" w:rsidRPr="00025007">
        <w:rPr>
          <w:rFonts w:ascii="Times New Roman" w:hAnsi="Times New Roman" w:cs="Times New Roman"/>
          <w:bCs/>
          <w:iCs/>
        </w:rPr>
        <w:t xml:space="preserve">, but also by external facts.  </w:t>
      </w:r>
      <w:r w:rsidR="00882A80" w:rsidRPr="00025007">
        <w:rPr>
          <w:rFonts w:ascii="Times New Roman" w:hAnsi="Times New Roman" w:cs="Times New Roman"/>
          <w:bCs/>
          <w:iCs/>
        </w:rPr>
        <w:t xml:space="preserve">The plaintiff stated that he grabbed onto the side of the train when he was pushed, his leg was hanging outside the train between the train and the platform.  </w:t>
      </w:r>
      <w:r w:rsidR="001771F3" w:rsidRPr="00025007">
        <w:rPr>
          <w:rFonts w:ascii="Times New Roman" w:hAnsi="Times New Roman" w:cs="Times New Roman"/>
          <w:bCs/>
          <w:iCs/>
        </w:rPr>
        <w:t>After letting go of the train, he fell and landed on the platform.</w:t>
      </w:r>
      <w:r w:rsidR="005B67E6" w:rsidRPr="00025007">
        <w:rPr>
          <w:rFonts w:ascii="Times New Roman" w:hAnsi="Times New Roman" w:cs="Times New Roman"/>
          <w:bCs/>
          <w:iCs/>
        </w:rPr>
        <w:t xml:space="preserve">  This version is more probable when looking at the evidence that the plaintiff was lying on his back on Platform 1.  </w:t>
      </w:r>
    </w:p>
    <w:p w14:paraId="29FED386" w14:textId="77777777" w:rsidR="001771F3" w:rsidRPr="001771F3" w:rsidRDefault="001771F3" w:rsidP="001771F3">
      <w:pPr>
        <w:pStyle w:val="ListParagraph"/>
        <w:rPr>
          <w:rFonts w:ascii="Times New Roman" w:hAnsi="Times New Roman" w:cs="Times New Roman"/>
          <w:bCs/>
          <w:iCs/>
        </w:rPr>
      </w:pPr>
    </w:p>
    <w:p w14:paraId="6125123A" w14:textId="3D144EC0" w:rsidR="00861C42"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[40]</w:t>
      </w:r>
      <w:r>
        <w:rPr>
          <w:rFonts w:ascii="Times New Roman" w:hAnsi="Times New Roman" w:cs="Times New Roman"/>
          <w:bCs/>
          <w:iCs/>
        </w:rPr>
        <w:tab/>
      </w:r>
      <w:r w:rsidR="001771F3" w:rsidRPr="00025007">
        <w:rPr>
          <w:rFonts w:ascii="Times New Roman" w:hAnsi="Times New Roman" w:cs="Times New Roman"/>
          <w:bCs/>
          <w:iCs/>
        </w:rPr>
        <w:t xml:space="preserve">The witnesses called in the defence case confirmed that the plaintiff was found lying on the platform.  Mr </w:t>
      </w:r>
      <w:proofErr w:type="spellStart"/>
      <w:r w:rsidR="001771F3" w:rsidRPr="00025007">
        <w:rPr>
          <w:rFonts w:ascii="Times New Roman" w:hAnsi="Times New Roman" w:cs="Times New Roman"/>
          <w:bCs/>
          <w:iCs/>
        </w:rPr>
        <w:t>Phaswane</w:t>
      </w:r>
      <w:proofErr w:type="spellEnd"/>
      <w:r w:rsidR="001771F3" w:rsidRPr="00025007">
        <w:rPr>
          <w:rFonts w:ascii="Times New Roman" w:hAnsi="Times New Roman" w:cs="Times New Roman"/>
          <w:bCs/>
          <w:iCs/>
        </w:rPr>
        <w:t xml:space="preserve"> testified there were no other people present when he arrived on the scene.  According to the hospital record</w:t>
      </w:r>
      <w:r w:rsidR="001771F3">
        <w:rPr>
          <w:rStyle w:val="FootnoteReference"/>
          <w:rFonts w:ascii="Times New Roman" w:hAnsi="Times New Roman" w:cs="Times New Roman"/>
          <w:bCs/>
          <w:iCs/>
        </w:rPr>
        <w:footnoteReference w:id="9"/>
      </w:r>
      <w:r w:rsidR="001771F3" w:rsidRPr="00025007">
        <w:rPr>
          <w:rFonts w:ascii="Times New Roman" w:hAnsi="Times New Roman" w:cs="Times New Roman"/>
          <w:bCs/>
          <w:iCs/>
        </w:rPr>
        <w:t xml:space="preserve"> the plaintiff sustained a left femur fracture</w:t>
      </w:r>
      <w:r w:rsidR="00461B79" w:rsidRPr="00025007">
        <w:rPr>
          <w:rFonts w:ascii="Times New Roman" w:hAnsi="Times New Roman" w:cs="Times New Roman"/>
          <w:bCs/>
          <w:iCs/>
        </w:rPr>
        <w:t xml:space="preserve">, a break of thigh bone just above the knee.  Undoubtedly, the plaintiff would have been in extreme pain, and </w:t>
      </w:r>
      <w:r w:rsidR="00861C42" w:rsidRPr="00025007">
        <w:rPr>
          <w:rFonts w:ascii="Times New Roman" w:hAnsi="Times New Roman" w:cs="Times New Roman"/>
          <w:bCs/>
          <w:iCs/>
        </w:rPr>
        <w:t>therefore,</w:t>
      </w:r>
      <w:r w:rsidR="00461B79" w:rsidRPr="00025007">
        <w:rPr>
          <w:rFonts w:ascii="Times New Roman" w:hAnsi="Times New Roman" w:cs="Times New Roman"/>
          <w:bCs/>
          <w:iCs/>
        </w:rPr>
        <w:t xml:space="preserve"> unable to walk</w:t>
      </w:r>
      <w:r w:rsidR="00861C42" w:rsidRPr="00025007">
        <w:rPr>
          <w:rFonts w:ascii="Times New Roman" w:hAnsi="Times New Roman" w:cs="Times New Roman"/>
          <w:bCs/>
          <w:iCs/>
        </w:rPr>
        <w:t xml:space="preserve">, unassisted from the tracks to the platform. </w:t>
      </w:r>
      <w:r w:rsidR="00461B79" w:rsidRPr="00025007">
        <w:rPr>
          <w:rFonts w:ascii="Times New Roman" w:hAnsi="Times New Roman" w:cs="Times New Roman"/>
          <w:bCs/>
          <w:iCs/>
        </w:rPr>
        <w:t xml:space="preserve"> The version that the defence placed before court, in that the plaintiff informed Mr Harvey and </w:t>
      </w:r>
      <w:proofErr w:type="spellStart"/>
      <w:r w:rsidR="00461B79" w:rsidRPr="00025007">
        <w:rPr>
          <w:rFonts w:ascii="Times New Roman" w:hAnsi="Times New Roman" w:cs="Times New Roman"/>
          <w:bCs/>
          <w:iCs/>
        </w:rPr>
        <w:t>Phaswane</w:t>
      </w:r>
      <w:proofErr w:type="spellEnd"/>
      <w:r w:rsidR="00461B79" w:rsidRPr="00025007">
        <w:rPr>
          <w:rFonts w:ascii="Times New Roman" w:hAnsi="Times New Roman" w:cs="Times New Roman"/>
          <w:bCs/>
          <w:iCs/>
        </w:rPr>
        <w:t xml:space="preserve"> that he fell on the tracks is improbable</w:t>
      </w:r>
      <w:r w:rsidR="00861C42" w:rsidRPr="00025007">
        <w:rPr>
          <w:rFonts w:ascii="Times New Roman" w:hAnsi="Times New Roman" w:cs="Times New Roman"/>
          <w:bCs/>
          <w:iCs/>
        </w:rPr>
        <w:t xml:space="preserve"> due to </w:t>
      </w:r>
      <w:r w:rsidR="00C2151E" w:rsidRPr="00025007">
        <w:rPr>
          <w:rFonts w:ascii="Times New Roman" w:hAnsi="Times New Roman" w:cs="Times New Roman"/>
          <w:bCs/>
          <w:iCs/>
        </w:rPr>
        <w:t>the fact that the plaintiff was most probably unable to move</w:t>
      </w:r>
      <w:r w:rsidR="00861C42" w:rsidRPr="00025007">
        <w:rPr>
          <w:rFonts w:ascii="Times New Roman" w:hAnsi="Times New Roman" w:cs="Times New Roman"/>
          <w:bCs/>
          <w:iCs/>
        </w:rPr>
        <w:t xml:space="preserve">.  </w:t>
      </w:r>
    </w:p>
    <w:p w14:paraId="6639326E" w14:textId="77777777" w:rsidR="00861C42" w:rsidRPr="00861C42" w:rsidRDefault="00861C42" w:rsidP="00861C42">
      <w:pPr>
        <w:pStyle w:val="ListParagraph"/>
        <w:rPr>
          <w:rFonts w:ascii="Times New Roman" w:hAnsi="Times New Roman" w:cs="Times New Roman"/>
          <w:bCs/>
          <w:iCs/>
        </w:rPr>
      </w:pPr>
    </w:p>
    <w:p w14:paraId="6161DBA7" w14:textId="77777777" w:rsidR="006321F3" w:rsidRPr="006321F3" w:rsidRDefault="006321F3" w:rsidP="006321F3">
      <w:pPr>
        <w:pStyle w:val="ListParagraph"/>
        <w:rPr>
          <w:rFonts w:ascii="Times New Roman" w:hAnsi="Times New Roman" w:cs="Times New Roman"/>
          <w:bCs/>
          <w:iCs/>
        </w:rPr>
      </w:pPr>
    </w:p>
    <w:p w14:paraId="52960C47" w14:textId="32EE7CB8" w:rsidR="006321F3"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[41]</w:t>
      </w:r>
      <w:r>
        <w:rPr>
          <w:rFonts w:ascii="Times New Roman" w:hAnsi="Times New Roman" w:cs="Times New Roman"/>
          <w:bCs/>
          <w:iCs/>
        </w:rPr>
        <w:tab/>
      </w:r>
      <w:r w:rsidR="006321F3" w:rsidRPr="00025007">
        <w:rPr>
          <w:rFonts w:ascii="Times New Roman" w:hAnsi="Times New Roman" w:cs="Times New Roman"/>
          <w:bCs/>
          <w:iCs/>
        </w:rPr>
        <w:t>The plaintiff testified that he was in possession of a valid train ticket.</w:t>
      </w:r>
      <w:r w:rsidR="006321F3">
        <w:rPr>
          <w:rStyle w:val="FootnoteReference"/>
          <w:rFonts w:ascii="Times New Roman" w:hAnsi="Times New Roman" w:cs="Times New Roman"/>
          <w:bCs/>
          <w:iCs/>
        </w:rPr>
        <w:footnoteReference w:id="10"/>
      </w:r>
      <w:r w:rsidR="006321F3" w:rsidRPr="00025007">
        <w:rPr>
          <w:rFonts w:ascii="Times New Roman" w:hAnsi="Times New Roman" w:cs="Times New Roman"/>
          <w:bCs/>
          <w:iCs/>
        </w:rPr>
        <w:t xml:space="preserve">  He provide undisputed evidence that his girlfriend bought the ticket on his behalf at A</w:t>
      </w:r>
      <w:r w:rsidR="00CD31D8" w:rsidRPr="00025007">
        <w:rPr>
          <w:rFonts w:ascii="Times New Roman" w:hAnsi="Times New Roman" w:cs="Times New Roman"/>
          <w:bCs/>
          <w:iCs/>
        </w:rPr>
        <w:t>ngus station.  There is no evidence place before the court to contradict the version by the plaintiff.  The plaintiff was a</w:t>
      </w:r>
      <w:r w:rsidR="008864FE" w:rsidRPr="00025007">
        <w:rPr>
          <w:rFonts w:ascii="Times New Roman" w:hAnsi="Times New Roman" w:cs="Times New Roman"/>
          <w:bCs/>
          <w:iCs/>
        </w:rPr>
        <w:t>n</w:t>
      </w:r>
      <w:r w:rsidR="00CD31D8" w:rsidRPr="00025007">
        <w:rPr>
          <w:rFonts w:ascii="Times New Roman" w:hAnsi="Times New Roman" w:cs="Times New Roman"/>
          <w:bCs/>
          <w:iCs/>
        </w:rPr>
        <w:t xml:space="preserve"> honest witness, he conceded that he informed the security guard</w:t>
      </w:r>
      <w:r w:rsidR="00C2151E" w:rsidRPr="00025007">
        <w:rPr>
          <w:rFonts w:ascii="Times New Roman" w:hAnsi="Times New Roman" w:cs="Times New Roman"/>
          <w:bCs/>
          <w:iCs/>
        </w:rPr>
        <w:t xml:space="preserve"> </w:t>
      </w:r>
      <w:r w:rsidR="00CD31D8" w:rsidRPr="00025007">
        <w:rPr>
          <w:rFonts w:ascii="Times New Roman" w:hAnsi="Times New Roman" w:cs="Times New Roman"/>
          <w:bCs/>
          <w:iCs/>
        </w:rPr>
        <w:t xml:space="preserve">that he was not in possession of a valid train ticket.  The explanation by the plaintiff for not telling the truth is satisfactory.  He stated that he was </w:t>
      </w:r>
      <w:r w:rsidR="008864FE" w:rsidRPr="00025007">
        <w:rPr>
          <w:rFonts w:ascii="Times New Roman" w:hAnsi="Times New Roman" w:cs="Times New Roman"/>
          <w:bCs/>
          <w:iCs/>
        </w:rPr>
        <w:t>afraid</w:t>
      </w:r>
      <w:r w:rsidR="00CD31D8" w:rsidRPr="00025007">
        <w:rPr>
          <w:rFonts w:ascii="Times New Roman" w:hAnsi="Times New Roman" w:cs="Times New Roman"/>
          <w:bCs/>
          <w:iCs/>
        </w:rPr>
        <w:t xml:space="preserve"> that the ticket would be taken from him and he would be unable to </w:t>
      </w:r>
      <w:r w:rsidR="008864FE" w:rsidRPr="00025007">
        <w:rPr>
          <w:rFonts w:ascii="Times New Roman" w:hAnsi="Times New Roman" w:cs="Times New Roman"/>
          <w:bCs/>
          <w:iCs/>
        </w:rPr>
        <w:t>pro</w:t>
      </w:r>
      <w:r w:rsidR="00E74536" w:rsidRPr="00025007">
        <w:rPr>
          <w:rFonts w:ascii="Times New Roman" w:hAnsi="Times New Roman" w:cs="Times New Roman"/>
          <w:bCs/>
          <w:iCs/>
        </w:rPr>
        <w:t>ve</w:t>
      </w:r>
      <w:r w:rsidR="00CD31D8" w:rsidRPr="00025007">
        <w:rPr>
          <w:rFonts w:ascii="Times New Roman" w:hAnsi="Times New Roman" w:cs="Times New Roman"/>
          <w:bCs/>
          <w:iCs/>
        </w:rPr>
        <w:t xml:space="preserve"> he </w:t>
      </w:r>
      <w:r w:rsidR="008864FE" w:rsidRPr="00025007">
        <w:rPr>
          <w:rFonts w:ascii="Times New Roman" w:hAnsi="Times New Roman" w:cs="Times New Roman"/>
          <w:bCs/>
          <w:iCs/>
        </w:rPr>
        <w:t>was in possession of</w:t>
      </w:r>
      <w:r w:rsidR="00CD31D8" w:rsidRPr="00025007">
        <w:rPr>
          <w:rFonts w:ascii="Times New Roman" w:hAnsi="Times New Roman" w:cs="Times New Roman"/>
          <w:bCs/>
          <w:iCs/>
        </w:rPr>
        <w:t xml:space="preserve"> a valid </w:t>
      </w:r>
      <w:r w:rsidR="008864FE" w:rsidRPr="00025007">
        <w:rPr>
          <w:rFonts w:ascii="Times New Roman" w:hAnsi="Times New Roman" w:cs="Times New Roman"/>
          <w:bCs/>
          <w:iCs/>
        </w:rPr>
        <w:t xml:space="preserve">train </w:t>
      </w:r>
      <w:r w:rsidR="00CD31D8" w:rsidRPr="00025007">
        <w:rPr>
          <w:rFonts w:ascii="Times New Roman" w:hAnsi="Times New Roman" w:cs="Times New Roman"/>
          <w:bCs/>
          <w:iCs/>
        </w:rPr>
        <w:t>ticket</w:t>
      </w:r>
      <w:r w:rsidR="008864FE" w:rsidRPr="00025007">
        <w:rPr>
          <w:rFonts w:ascii="Times New Roman" w:hAnsi="Times New Roman" w:cs="Times New Roman"/>
          <w:bCs/>
          <w:iCs/>
        </w:rPr>
        <w:t xml:space="preserve">.  None of the witnesses called in the defence case testified that they searched the plaintiff </w:t>
      </w:r>
      <w:r w:rsidR="008864FE" w:rsidRPr="00025007">
        <w:rPr>
          <w:rFonts w:ascii="Times New Roman" w:hAnsi="Times New Roman" w:cs="Times New Roman"/>
          <w:bCs/>
          <w:iCs/>
        </w:rPr>
        <w:lastRenderedPageBreak/>
        <w:t>in order to confirm that he was not in possession of a valid train ticket.</w:t>
      </w:r>
      <w:r w:rsidR="00CD31D8" w:rsidRPr="00025007">
        <w:rPr>
          <w:rFonts w:ascii="Times New Roman" w:hAnsi="Times New Roman" w:cs="Times New Roman"/>
          <w:bCs/>
          <w:iCs/>
        </w:rPr>
        <w:t xml:space="preserve">  Therefore, </w:t>
      </w:r>
      <w:r w:rsidR="008864FE" w:rsidRPr="00025007">
        <w:rPr>
          <w:rFonts w:ascii="Times New Roman" w:hAnsi="Times New Roman" w:cs="Times New Roman"/>
          <w:bCs/>
          <w:iCs/>
        </w:rPr>
        <w:t>there is no evidence before me to reject the explanation by the plaintiff</w:t>
      </w:r>
      <w:r w:rsidR="00E74536" w:rsidRPr="00025007">
        <w:rPr>
          <w:rFonts w:ascii="Times New Roman" w:hAnsi="Times New Roman" w:cs="Times New Roman"/>
          <w:bCs/>
          <w:iCs/>
        </w:rPr>
        <w:t xml:space="preserve">.  </w:t>
      </w:r>
      <w:r w:rsidR="00CD31D8" w:rsidRPr="00025007">
        <w:rPr>
          <w:rFonts w:ascii="Times New Roman" w:hAnsi="Times New Roman" w:cs="Times New Roman"/>
          <w:bCs/>
          <w:iCs/>
        </w:rPr>
        <w:t>I accept the evidence that the plaintiff was in possession of a valid train ticket on the day of the incident.</w:t>
      </w:r>
    </w:p>
    <w:p w14:paraId="267FEEF1" w14:textId="77777777" w:rsidR="00C2151E" w:rsidRDefault="00C2151E" w:rsidP="00C2151E">
      <w:pPr>
        <w:pStyle w:val="ListParagraph"/>
        <w:spacing w:line="360" w:lineRule="auto"/>
        <w:ind w:left="567"/>
        <w:jc w:val="both"/>
        <w:rPr>
          <w:rFonts w:ascii="Times New Roman" w:hAnsi="Times New Roman" w:cs="Times New Roman"/>
          <w:bCs/>
          <w:iCs/>
        </w:rPr>
      </w:pPr>
    </w:p>
    <w:p w14:paraId="141AE9D2" w14:textId="07623814" w:rsidR="00C2151E"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[42]</w:t>
      </w:r>
      <w:r>
        <w:rPr>
          <w:rFonts w:ascii="Times New Roman" w:hAnsi="Times New Roman" w:cs="Times New Roman"/>
          <w:bCs/>
          <w:iCs/>
        </w:rPr>
        <w:tab/>
      </w:r>
      <w:r w:rsidR="00C2151E" w:rsidRPr="00025007">
        <w:rPr>
          <w:rFonts w:ascii="Times New Roman" w:hAnsi="Times New Roman" w:cs="Times New Roman"/>
          <w:bCs/>
          <w:iCs/>
        </w:rPr>
        <w:t xml:space="preserve">The defendant’s case is that the plaintiff attempted to board a moving train and thereby placed himself in danger of sustaining an injury.  In other words, </w:t>
      </w:r>
      <w:r w:rsidR="003B6707" w:rsidRPr="00025007">
        <w:rPr>
          <w:rFonts w:ascii="Times New Roman" w:hAnsi="Times New Roman" w:cs="Times New Roman"/>
          <w:bCs/>
          <w:iCs/>
        </w:rPr>
        <w:t xml:space="preserve">by attempting to board a moving train the plaintiff voluntarily assumed the risk of sustaining an injury or causing harm to himself. </w:t>
      </w:r>
    </w:p>
    <w:p w14:paraId="52D33CFB" w14:textId="77777777" w:rsidR="008864FE" w:rsidRPr="008864FE" w:rsidRDefault="008864FE" w:rsidP="008864FE">
      <w:pPr>
        <w:pStyle w:val="ListParagraph"/>
        <w:rPr>
          <w:rFonts w:ascii="Times New Roman" w:hAnsi="Times New Roman" w:cs="Times New Roman"/>
          <w:bCs/>
          <w:iCs/>
        </w:rPr>
      </w:pPr>
    </w:p>
    <w:p w14:paraId="36FD277B" w14:textId="08A11B17" w:rsidR="003B6707"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[43]</w:t>
      </w:r>
      <w:r>
        <w:rPr>
          <w:rFonts w:ascii="Times New Roman" w:hAnsi="Times New Roman" w:cs="Times New Roman"/>
          <w:bCs/>
          <w:iCs/>
        </w:rPr>
        <w:tab/>
      </w:r>
      <w:r w:rsidR="00DD189C" w:rsidRPr="00025007">
        <w:rPr>
          <w:rFonts w:ascii="Times New Roman" w:hAnsi="Times New Roman" w:cs="Times New Roman"/>
          <w:bCs/>
          <w:iCs/>
        </w:rPr>
        <w:t xml:space="preserve">The defence did not call any eye witnesses pertaining to the incident.  The defence relied on the evidence of Mr </w:t>
      </w:r>
      <w:proofErr w:type="spellStart"/>
      <w:r w:rsidR="00DD189C" w:rsidRPr="00025007">
        <w:rPr>
          <w:rFonts w:ascii="Times New Roman" w:hAnsi="Times New Roman" w:cs="Times New Roman"/>
          <w:bCs/>
          <w:iCs/>
        </w:rPr>
        <w:t>Mokwena</w:t>
      </w:r>
      <w:proofErr w:type="spellEnd"/>
      <w:r w:rsidR="00DD189C" w:rsidRPr="00025007">
        <w:rPr>
          <w:rFonts w:ascii="Times New Roman" w:hAnsi="Times New Roman" w:cs="Times New Roman"/>
          <w:bCs/>
          <w:iCs/>
        </w:rPr>
        <w:t xml:space="preserve">, Mr Harvey and Mr </w:t>
      </w:r>
      <w:proofErr w:type="spellStart"/>
      <w:r w:rsidR="00DD189C" w:rsidRPr="00025007">
        <w:rPr>
          <w:rFonts w:ascii="Times New Roman" w:hAnsi="Times New Roman" w:cs="Times New Roman"/>
          <w:bCs/>
          <w:iCs/>
        </w:rPr>
        <w:t>Phaswane</w:t>
      </w:r>
      <w:proofErr w:type="spellEnd"/>
      <w:r w:rsidR="00DD189C" w:rsidRPr="00025007">
        <w:rPr>
          <w:rFonts w:ascii="Times New Roman" w:hAnsi="Times New Roman" w:cs="Times New Roman"/>
          <w:bCs/>
          <w:iCs/>
        </w:rPr>
        <w:t xml:space="preserve">, all of whom arrived at the scene after the plaintiff was injured.  </w:t>
      </w:r>
    </w:p>
    <w:p w14:paraId="28E06763" w14:textId="77777777" w:rsidR="003B6707" w:rsidRPr="003B6707" w:rsidRDefault="003B6707" w:rsidP="003B6707">
      <w:pPr>
        <w:pStyle w:val="ListParagraph"/>
        <w:rPr>
          <w:rFonts w:ascii="Times New Roman" w:hAnsi="Times New Roman" w:cs="Times New Roman"/>
          <w:bCs/>
          <w:iCs/>
        </w:rPr>
      </w:pPr>
    </w:p>
    <w:p w14:paraId="42FF2FA2" w14:textId="3A00543F" w:rsidR="008864FE"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[44]</w:t>
      </w:r>
      <w:r>
        <w:rPr>
          <w:rFonts w:ascii="Times New Roman" w:hAnsi="Times New Roman" w:cs="Times New Roman"/>
          <w:bCs/>
          <w:iCs/>
        </w:rPr>
        <w:tab/>
      </w:r>
      <w:r w:rsidR="00DD189C" w:rsidRPr="00025007">
        <w:rPr>
          <w:rFonts w:ascii="Times New Roman" w:hAnsi="Times New Roman" w:cs="Times New Roman"/>
          <w:bCs/>
          <w:iCs/>
        </w:rPr>
        <w:t>I have to evaluate the</w:t>
      </w:r>
      <w:r w:rsidR="003B6707" w:rsidRPr="00025007">
        <w:rPr>
          <w:rFonts w:ascii="Times New Roman" w:hAnsi="Times New Roman" w:cs="Times New Roman"/>
          <w:bCs/>
          <w:iCs/>
        </w:rPr>
        <w:t>ir</w:t>
      </w:r>
      <w:r w:rsidR="00DD189C" w:rsidRPr="00025007">
        <w:rPr>
          <w:rFonts w:ascii="Times New Roman" w:hAnsi="Times New Roman" w:cs="Times New Roman"/>
          <w:bCs/>
          <w:iCs/>
        </w:rPr>
        <w:t xml:space="preserve"> evidence with caution, because all the witnesses called by the defence are employe</w:t>
      </w:r>
      <w:r w:rsidR="00E74536" w:rsidRPr="00025007">
        <w:rPr>
          <w:rFonts w:ascii="Times New Roman" w:hAnsi="Times New Roman" w:cs="Times New Roman"/>
          <w:bCs/>
          <w:iCs/>
        </w:rPr>
        <w:t>es</w:t>
      </w:r>
      <w:r w:rsidR="00DD189C" w:rsidRPr="00025007">
        <w:rPr>
          <w:rFonts w:ascii="Times New Roman" w:hAnsi="Times New Roman" w:cs="Times New Roman"/>
          <w:bCs/>
          <w:iCs/>
        </w:rPr>
        <w:t xml:space="preserve"> of PRASA and as such are not independent witnesses.  </w:t>
      </w:r>
      <w:r w:rsidR="00561F3C" w:rsidRPr="00025007">
        <w:rPr>
          <w:rFonts w:ascii="Times New Roman" w:hAnsi="Times New Roman" w:cs="Times New Roman"/>
          <w:bCs/>
          <w:iCs/>
        </w:rPr>
        <w:t>I have to consider that their versions may be subjectively influenced due to their</w:t>
      </w:r>
      <w:r w:rsidR="003B6707" w:rsidRPr="00025007">
        <w:rPr>
          <w:rFonts w:ascii="Times New Roman" w:hAnsi="Times New Roman" w:cs="Times New Roman"/>
          <w:bCs/>
          <w:iCs/>
        </w:rPr>
        <w:t xml:space="preserve"> employment</w:t>
      </w:r>
      <w:r w:rsidR="00561F3C" w:rsidRPr="00025007">
        <w:rPr>
          <w:rFonts w:ascii="Times New Roman" w:hAnsi="Times New Roman" w:cs="Times New Roman"/>
          <w:bCs/>
          <w:iCs/>
        </w:rPr>
        <w:t xml:space="preserve"> relationship with the defendant.</w:t>
      </w:r>
      <w:r w:rsidR="003B6707" w:rsidRPr="00025007">
        <w:rPr>
          <w:rFonts w:ascii="Times New Roman" w:hAnsi="Times New Roman" w:cs="Times New Roman"/>
          <w:bCs/>
          <w:iCs/>
        </w:rPr>
        <w:t xml:space="preserve">  </w:t>
      </w:r>
    </w:p>
    <w:p w14:paraId="0F392425" w14:textId="77777777" w:rsidR="00561F3C" w:rsidRPr="00561F3C" w:rsidRDefault="00561F3C" w:rsidP="00561F3C">
      <w:pPr>
        <w:pStyle w:val="ListParagraph"/>
        <w:rPr>
          <w:rFonts w:ascii="Times New Roman" w:hAnsi="Times New Roman" w:cs="Times New Roman"/>
          <w:bCs/>
          <w:iCs/>
        </w:rPr>
      </w:pPr>
    </w:p>
    <w:p w14:paraId="0A98491A" w14:textId="0C58756F" w:rsidR="00561F3C"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[45]</w:t>
      </w:r>
      <w:r>
        <w:rPr>
          <w:rFonts w:ascii="Times New Roman" w:hAnsi="Times New Roman" w:cs="Times New Roman"/>
          <w:bCs/>
          <w:iCs/>
        </w:rPr>
        <w:tab/>
      </w:r>
      <w:r w:rsidR="002C3B45" w:rsidRPr="00025007">
        <w:rPr>
          <w:rFonts w:ascii="Times New Roman" w:hAnsi="Times New Roman" w:cs="Times New Roman"/>
          <w:bCs/>
          <w:iCs/>
        </w:rPr>
        <w:t>According to the</w:t>
      </w:r>
      <w:r w:rsidR="003B6707" w:rsidRPr="00025007">
        <w:rPr>
          <w:rFonts w:ascii="Times New Roman" w:hAnsi="Times New Roman" w:cs="Times New Roman"/>
          <w:bCs/>
          <w:iCs/>
        </w:rPr>
        <w:t xml:space="preserve"> information contained in the</w:t>
      </w:r>
      <w:r w:rsidR="002C3B45" w:rsidRPr="00025007">
        <w:rPr>
          <w:rFonts w:ascii="Times New Roman" w:hAnsi="Times New Roman" w:cs="Times New Roman"/>
          <w:bCs/>
          <w:iCs/>
        </w:rPr>
        <w:t xml:space="preserve"> investigation report compiled by Mr </w:t>
      </w:r>
      <w:proofErr w:type="spellStart"/>
      <w:r w:rsidR="002C3B45" w:rsidRPr="00025007">
        <w:rPr>
          <w:rFonts w:ascii="Times New Roman" w:hAnsi="Times New Roman" w:cs="Times New Roman"/>
          <w:bCs/>
          <w:iCs/>
        </w:rPr>
        <w:t>Mokwena</w:t>
      </w:r>
      <w:proofErr w:type="spellEnd"/>
      <w:r w:rsidR="002C3B45">
        <w:rPr>
          <w:rStyle w:val="FootnoteReference"/>
          <w:rFonts w:ascii="Times New Roman" w:hAnsi="Times New Roman" w:cs="Times New Roman"/>
          <w:bCs/>
          <w:iCs/>
        </w:rPr>
        <w:footnoteReference w:id="11"/>
      </w:r>
      <w:r w:rsidR="002C3B45" w:rsidRPr="00025007">
        <w:rPr>
          <w:rFonts w:ascii="Times New Roman" w:hAnsi="Times New Roman" w:cs="Times New Roman"/>
          <w:bCs/>
          <w:iCs/>
        </w:rPr>
        <w:t xml:space="preserve"> the following version was provided</w:t>
      </w:r>
      <w:r w:rsidR="003B6707" w:rsidRPr="00025007">
        <w:rPr>
          <w:rFonts w:ascii="Times New Roman" w:hAnsi="Times New Roman" w:cs="Times New Roman"/>
          <w:bCs/>
          <w:iCs/>
        </w:rPr>
        <w:t xml:space="preserve"> to him</w:t>
      </w:r>
      <w:r w:rsidR="002C3B45" w:rsidRPr="00025007">
        <w:rPr>
          <w:rFonts w:ascii="Times New Roman" w:hAnsi="Times New Roman" w:cs="Times New Roman"/>
          <w:bCs/>
          <w:iCs/>
        </w:rPr>
        <w:t xml:space="preserve"> by the plaintiff as to how the accident </w:t>
      </w:r>
      <w:r w:rsidR="00654D6A" w:rsidRPr="00025007">
        <w:rPr>
          <w:rFonts w:ascii="Times New Roman" w:hAnsi="Times New Roman" w:cs="Times New Roman"/>
          <w:bCs/>
          <w:iCs/>
        </w:rPr>
        <w:t>occurred</w:t>
      </w:r>
      <w:r w:rsidR="002C3B45" w:rsidRPr="00025007">
        <w:rPr>
          <w:rFonts w:ascii="Times New Roman" w:hAnsi="Times New Roman" w:cs="Times New Roman"/>
          <w:bCs/>
          <w:iCs/>
        </w:rPr>
        <w:t>;</w:t>
      </w:r>
    </w:p>
    <w:p w14:paraId="762687CD" w14:textId="77777777" w:rsidR="002C3B45" w:rsidRPr="002C3B45" w:rsidRDefault="002C3B45" w:rsidP="002C3B45">
      <w:pPr>
        <w:pStyle w:val="ListParagraph"/>
        <w:rPr>
          <w:rFonts w:ascii="Times New Roman" w:hAnsi="Times New Roman" w:cs="Times New Roman"/>
          <w:bCs/>
          <w:iCs/>
        </w:rPr>
      </w:pPr>
    </w:p>
    <w:p w14:paraId="62807C1E" w14:textId="42F12CAB" w:rsidR="002C3B45" w:rsidRDefault="002C3B45" w:rsidP="002C3B45">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“According to the injured person confirmed </w:t>
      </w:r>
      <w:r w:rsidR="00581267">
        <w:rPr>
          <w:rFonts w:ascii="Times New Roman" w:hAnsi="Times New Roman" w:cs="Times New Roman"/>
          <w:bCs/>
          <w:iCs/>
        </w:rPr>
        <w:t xml:space="preserve">that he was trying to embark on a moving train, he slipped and fell </w:t>
      </w:r>
      <w:r w:rsidR="00581267">
        <w:rPr>
          <w:rFonts w:ascii="Times New Roman" w:hAnsi="Times New Roman" w:cs="Times New Roman"/>
          <w:bCs/>
          <w:iCs/>
          <w:u w:val="single"/>
        </w:rPr>
        <w:t>underneath</w:t>
      </w:r>
      <w:r w:rsidR="00581267">
        <w:rPr>
          <w:rFonts w:ascii="Times New Roman" w:hAnsi="Times New Roman" w:cs="Times New Roman"/>
          <w:bCs/>
          <w:iCs/>
        </w:rPr>
        <w:t xml:space="preserve"> the train, however when I arrived, I found the injured on the platform and the injured did not disclose who or how he was removed from the tracks. </w:t>
      </w:r>
    </w:p>
    <w:p w14:paraId="606443A1" w14:textId="4128E619" w:rsidR="00581267" w:rsidRDefault="00581267" w:rsidP="002C3B45">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The injured also informed me that he was traveling with a </w:t>
      </w:r>
      <w:r>
        <w:rPr>
          <w:rFonts w:ascii="Times New Roman" w:hAnsi="Times New Roman" w:cs="Times New Roman"/>
          <w:bCs/>
          <w:iCs/>
          <w:u w:val="single"/>
        </w:rPr>
        <w:t xml:space="preserve">relief train </w:t>
      </w:r>
      <w:r w:rsidR="00654D6A">
        <w:rPr>
          <w:rFonts w:ascii="Times New Roman" w:hAnsi="Times New Roman" w:cs="Times New Roman"/>
          <w:bCs/>
          <w:iCs/>
          <w:u w:val="single"/>
        </w:rPr>
        <w:t>ticket</w:t>
      </w:r>
      <w:r w:rsidR="00654D6A">
        <w:rPr>
          <w:rFonts w:ascii="Times New Roman" w:hAnsi="Times New Roman" w:cs="Times New Roman"/>
          <w:bCs/>
          <w:iCs/>
        </w:rPr>
        <w:t>...</w:t>
      </w:r>
      <w:r>
        <w:rPr>
          <w:rFonts w:ascii="Times New Roman" w:hAnsi="Times New Roman" w:cs="Times New Roman"/>
          <w:bCs/>
          <w:iCs/>
        </w:rPr>
        <w:t xml:space="preserve">” </w:t>
      </w:r>
      <w:r w:rsidR="00654D6A">
        <w:rPr>
          <w:rFonts w:ascii="Times New Roman" w:hAnsi="Times New Roman" w:cs="Times New Roman"/>
          <w:bCs/>
          <w:iCs/>
        </w:rPr>
        <w:t>[</w:t>
      </w:r>
      <w:proofErr w:type="gramStart"/>
      <w:r w:rsidR="00654D6A" w:rsidRPr="001F6AF1">
        <w:rPr>
          <w:rFonts w:ascii="Times New Roman" w:hAnsi="Times New Roman" w:cs="Times New Roman"/>
          <w:bCs/>
          <w:iCs/>
          <w:sz w:val="22"/>
          <w:szCs w:val="22"/>
        </w:rPr>
        <w:t>emphasis</w:t>
      </w:r>
      <w:proofErr w:type="gramEnd"/>
      <w:r w:rsidR="00654D6A">
        <w:rPr>
          <w:rFonts w:ascii="Times New Roman" w:hAnsi="Times New Roman" w:cs="Times New Roman"/>
          <w:bCs/>
          <w:iCs/>
        </w:rPr>
        <w:t>]</w:t>
      </w:r>
    </w:p>
    <w:p w14:paraId="44EC6F2A" w14:textId="77777777" w:rsidR="00654D6A" w:rsidRPr="00581267" w:rsidRDefault="00654D6A" w:rsidP="002C3B45">
      <w:pPr>
        <w:pStyle w:val="ListParagraph"/>
        <w:spacing w:line="360" w:lineRule="auto"/>
        <w:ind w:left="567"/>
        <w:jc w:val="both"/>
        <w:rPr>
          <w:rFonts w:ascii="Times New Roman" w:hAnsi="Times New Roman" w:cs="Times New Roman"/>
          <w:bCs/>
          <w:iCs/>
        </w:rPr>
      </w:pPr>
    </w:p>
    <w:p w14:paraId="53ACDC50" w14:textId="1E9DBFC6" w:rsidR="009579F7"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[46]</w:t>
      </w:r>
      <w:r>
        <w:rPr>
          <w:rFonts w:ascii="Times New Roman" w:hAnsi="Times New Roman" w:cs="Times New Roman"/>
          <w:bCs/>
          <w:iCs/>
        </w:rPr>
        <w:tab/>
      </w:r>
      <w:r w:rsidR="00654D6A" w:rsidRPr="00025007">
        <w:rPr>
          <w:rFonts w:ascii="Times New Roman" w:hAnsi="Times New Roman" w:cs="Times New Roman"/>
          <w:bCs/>
          <w:iCs/>
        </w:rPr>
        <w:t xml:space="preserve">When considering the above, </w:t>
      </w:r>
      <w:r w:rsidR="009579F7" w:rsidRPr="00025007">
        <w:rPr>
          <w:rFonts w:ascii="Times New Roman" w:hAnsi="Times New Roman" w:cs="Times New Roman"/>
          <w:bCs/>
          <w:iCs/>
        </w:rPr>
        <w:t xml:space="preserve">I am of the view that if a person fell and ended up underneath a moving train, as Mr </w:t>
      </w:r>
      <w:proofErr w:type="spellStart"/>
      <w:r w:rsidR="009579F7" w:rsidRPr="00025007">
        <w:rPr>
          <w:rFonts w:ascii="Times New Roman" w:hAnsi="Times New Roman" w:cs="Times New Roman"/>
          <w:bCs/>
          <w:iCs/>
        </w:rPr>
        <w:t>Mokwena</w:t>
      </w:r>
      <w:proofErr w:type="spellEnd"/>
      <w:r w:rsidR="009579F7" w:rsidRPr="00025007">
        <w:rPr>
          <w:rFonts w:ascii="Times New Roman" w:hAnsi="Times New Roman" w:cs="Times New Roman"/>
          <w:bCs/>
          <w:iCs/>
        </w:rPr>
        <w:t xml:space="preserve"> would like the court to believe, chances are that the person would have been fatally injured. Furthermore, according to the information referred to above the plaintiff told Mr </w:t>
      </w:r>
      <w:proofErr w:type="spellStart"/>
      <w:r w:rsidR="009579F7" w:rsidRPr="00025007">
        <w:rPr>
          <w:rFonts w:ascii="Times New Roman" w:hAnsi="Times New Roman" w:cs="Times New Roman"/>
          <w:bCs/>
          <w:iCs/>
        </w:rPr>
        <w:t>Mokwena</w:t>
      </w:r>
      <w:proofErr w:type="spellEnd"/>
      <w:r w:rsidR="009579F7" w:rsidRPr="00025007">
        <w:rPr>
          <w:rFonts w:ascii="Times New Roman" w:hAnsi="Times New Roman" w:cs="Times New Roman"/>
          <w:bCs/>
          <w:iCs/>
        </w:rPr>
        <w:t xml:space="preserve"> that he was in possession of a relief ticket and not that he had no valid ticket.</w:t>
      </w:r>
    </w:p>
    <w:p w14:paraId="6767D9FC" w14:textId="77777777" w:rsidR="000C275A" w:rsidRDefault="000C275A" w:rsidP="000C275A">
      <w:pPr>
        <w:pStyle w:val="ListParagraph"/>
        <w:spacing w:line="360" w:lineRule="auto"/>
        <w:ind w:left="567"/>
        <w:jc w:val="both"/>
        <w:rPr>
          <w:rFonts w:ascii="Times New Roman" w:hAnsi="Times New Roman" w:cs="Times New Roman"/>
          <w:bCs/>
          <w:iCs/>
        </w:rPr>
      </w:pPr>
    </w:p>
    <w:p w14:paraId="0562F711" w14:textId="5A17D817" w:rsidR="001B0E79" w:rsidRPr="00025007" w:rsidRDefault="00025007" w:rsidP="00025007">
      <w:pPr>
        <w:spacing w:line="360" w:lineRule="auto"/>
        <w:ind w:left="567" w:hanging="567"/>
        <w:jc w:val="both"/>
        <w:rPr>
          <w:rFonts w:ascii="Times New Roman" w:hAnsi="Times New Roman" w:cs="Times New Roman"/>
          <w:bCs/>
          <w:iCs/>
        </w:rPr>
      </w:pPr>
      <w:r w:rsidRPr="00671FE9">
        <w:rPr>
          <w:rFonts w:ascii="Times New Roman" w:hAnsi="Times New Roman" w:cs="Times New Roman"/>
          <w:bCs/>
          <w:iCs/>
        </w:rPr>
        <w:t>[47]</w:t>
      </w:r>
      <w:r w:rsidRPr="00671FE9">
        <w:rPr>
          <w:rFonts w:ascii="Times New Roman" w:hAnsi="Times New Roman" w:cs="Times New Roman"/>
          <w:bCs/>
          <w:iCs/>
        </w:rPr>
        <w:tab/>
      </w:r>
      <w:r w:rsidR="005D6FD8" w:rsidRPr="00025007">
        <w:rPr>
          <w:rFonts w:ascii="Times New Roman" w:hAnsi="Times New Roman" w:cs="Times New Roman"/>
          <w:bCs/>
          <w:iCs/>
        </w:rPr>
        <w:t xml:space="preserve">Furthermore, the </w:t>
      </w:r>
      <w:r w:rsidR="00E74536" w:rsidRPr="00025007">
        <w:rPr>
          <w:rFonts w:ascii="Times New Roman" w:hAnsi="Times New Roman" w:cs="Times New Roman"/>
          <w:bCs/>
          <w:iCs/>
        </w:rPr>
        <w:t xml:space="preserve">improbability </w:t>
      </w:r>
      <w:r w:rsidR="005D6FD8" w:rsidRPr="00025007">
        <w:rPr>
          <w:rFonts w:ascii="Times New Roman" w:hAnsi="Times New Roman" w:cs="Times New Roman"/>
          <w:bCs/>
          <w:iCs/>
        </w:rPr>
        <w:t xml:space="preserve">with the testimony of the defence witnesses is that they did not only contradict themselves regarding the information contained in their reports, but they also contradicted each other on various aspects. These </w:t>
      </w:r>
      <w:r w:rsidR="006E3A3A" w:rsidRPr="00025007">
        <w:rPr>
          <w:rFonts w:ascii="Times New Roman" w:hAnsi="Times New Roman" w:cs="Times New Roman"/>
          <w:bCs/>
          <w:iCs/>
        </w:rPr>
        <w:t>include the time of the incident, when they arrived on the accident scene, the disclosures of the plaintiff as to how he was injured and lastly the injuries that the plaintiff sustained.</w:t>
      </w:r>
      <w:r w:rsidR="00671FE9" w:rsidRPr="00025007">
        <w:rPr>
          <w:rFonts w:ascii="Times New Roman" w:hAnsi="Times New Roman" w:cs="Times New Roman"/>
          <w:bCs/>
          <w:iCs/>
        </w:rPr>
        <w:t xml:space="preserve">  </w:t>
      </w:r>
      <w:r w:rsidR="006B5101" w:rsidRPr="00025007">
        <w:rPr>
          <w:rFonts w:ascii="Times New Roman" w:hAnsi="Times New Roman" w:cs="Times New Roman"/>
          <w:bCs/>
          <w:iCs/>
        </w:rPr>
        <w:t>Their versions as to exactly what the plaintiff told them</w:t>
      </w:r>
      <w:r w:rsidR="001B0E79" w:rsidRPr="00025007">
        <w:rPr>
          <w:rFonts w:ascii="Times New Roman" w:hAnsi="Times New Roman" w:cs="Times New Roman"/>
          <w:bCs/>
          <w:iCs/>
        </w:rPr>
        <w:t xml:space="preserve"> are contradictory to wit;</w:t>
      </w:r>
    </w:p>
    <w:p w14:paraId="40ACEE10" w14:textId="77777777" w:rsidR="001B0E79" w:rsidRPr="001B0E79" w:rsidRDefault="001B0E79" w:rsidP="001B0E79">
      <w:pPr>
        <w:pStyle w:val="ListParagraph"/>
        <w:rPr>
          <w:rFonts w:ascii="Times New Roman" w:hAnsi="Times New Roman" w:cs="Times New Roman"/>
          <w:bCs/>
          <w:iCs/>
        </w:rPr>
      </w:pPr>
    </w:p>
    <w:p w14:paraId="366CA793" w14:textId="3B2D9046" w:rsidR="001B0E79" w:rsidRPr="00025007" w:rsidRDefault="00025007" w:rsidP="00025007">
      <w:pPr>
        <w:spacing w:line="360" w:lineRule="auto"/>
        <w:ind w:left="1346" w:hanging="360"/>
        <w:jc w:val="both"/>
        <w:rPr>
          <w:rFonts w:ascii="Times New Roman" w:hAnsi="Times New Roman" w:cs="Times New Roman"/>
          <w:bCs/>
          <w:iCs/>
        </w:rPr>
      </w:pPr>
      <w:r w:rsidRPr="001B0E79">
        <w:rPr>
          <w:rFonts w:ascii="Times New Roman" w:hAnsi="Times New Roman" w:cs="Times New Roman"/>
          <w:bCs/>
          <w:iCs/>
        </w:rPr>
        <w:t>1.</w:t>
      </w:r>
      <w:r w:rsidRPr="001B0E79">
        <w:rPr>
          <w:rFonts w:ascii="Times New Roman" w:hAnsi="Times New Roman" w:cs="Times New Roman"/>
          <w:bCs/>
          <w:iCs/>
        </w:rPr>
        <w:tab/>
      </w:r>
      <w:proofErr w:type="gramStart"/>
      <w:r w:rsidR="006B5101" w:rsidRPr="00025007">
        <w:rPr>
          <w:rFonts w:ascii="Times New Roman" w:hAnsi="Times New Roman" w:cs="Times New Roman"/>
          <w:bCs/>
          <w:iCs/>
        </w:rPr>
        <w:t>how</w:t>
      </w:r>
      <w:proofErr w:type="gramEnd"/>
      <w:r w:rsidR="001B0E79" w:rsidRPr="00025007">
        <w:rPr>
          <w:rFonts w:ascii="Times New Roman" w:hAnsi="Times New Roman" w:cs="Times New Roman"/>
          <w:bCs/>
          <w:iCs/>
        </w:rPr>
        <w:t xml:space="preserve"> he boarded the train, jumping through a door or jumping on the link between the coaches,</w:t>
      </w:r>
      <w:r w:rsidR="006B5101" w:rsidRPr="00025007">
        <w:rPr>
          <w:rFonts w:ascii="Times New Roman" w:hAnsi="Times New Roman" w:cs="Times New Roman"/>
          <w:bCs/>
          <w:iCs/>
        </w:rPr>
        <w:t xml:space="preserve"> </w:t>
      </w:r>
      <w:r w:rsidR="001B0E79" w:rsidRPr="00025007">
        <w:rPr>
          <w:rFonts w:ascii="Times New Roman" w:hAnsi="Times New Roman" w:cs="Times New Roman"/>
          <w:bCs/>
          <w:iCs/>
        </w:rPr>
        <w:t>and</w:t>
      </w:r>
    </w:p>
    <w:p w14:paraId="13187A86" w14:textId="4E967A10" w:rsidR="00443FE1" w:rsidRPr="00025007" w:rsidRDefault="00025007" w:rsidP="00025007">
      <w:pPr>
        <w:spacing w:line="360" w:lineRule="auto"/>
        <w:ind w:left="1346"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proofErr w:type="gramStart"/>
      <w:r w:rsidR="006B5101" w:rsidRPr="00025007">
        <w:rPr>
          <w:rFonts w:ascii="Times New Roman" w:hAnsi="Times New Roman" w:cs="Times New Roman"/>
          <w:bCs/>
          <w:iCs/>
        </w:rPr>
        <w:t>he</w:t>
      </w:r>
      <w:proofErr w:type="gramEnd"/>
      <w:r w:rsidR="006B5101" w:rsidRPr="00025007">
        <w:rPr>
          <w:rFonts w:ascii="Times New Roman" w:hAnsi="Times New Roman" w:cs="Times New Roman"/>
          <w:bCs/>
          <w:iCs/>
        </w:rPr>
        <w:t xml:space="preserve"> fell from the train</w:t>
      </w:r>
      <w:r w:rsidR="001B0E79" w:rsidRPr="00025007">
        <w:rPr>
          <w:rFonts w:ascii="Times New Roman" w:hAnsi="Times New Roman" w:cs="Times New Roman"/>
          <w:bCs/>
          <w:iCs/>
        </w:rPr>
        <w:t>, did he hit the wall of the platform, or did he end up underneath the train.</w:t>
      </w:r>
      <w:r w:rsidR="006B5101" w:rsidRPr="00025007">
        <w:rPr>
          <w:rFonts w:ascii="Times New Roman" w:hAnsi="Times New Roman" w:cs="Times New Roman"/>
          <w:bCs/>
          <w:iCs/>
        </w:rPr>
        <w:t xml:space="preserve"> </w:t>
      </w:r>
    </w:p>
    <w:p w14:paraId="27F4D9AA" w14:textId="77777777" w:rsidR="00FA2676" w:rsidRPr="00FA2676" w:rsidRDefault="00FA2676" w:rsidP="00FA2676">
      <w:pPr>
        <w:spacing w:line="360" w:lineRule="auto"/>
        <w:jc w:val="both"/>
        <w:rPr>
          <w:rFonts w:ascii="Times New Roman" w:hAnsi="Times New Roman" w:cs="Times New Roman"/>
          <w:bCs/>
          <w:iCs/>
        </w:rPr>
      </w:pPr>
    </w:p>
    <w:p w14:paraId="1B4A4205" w14:textId="0172CDBA" w:rsidR="00443FE1" w:rsidRPr="00025007" w:rsidRDefault="00025007" w:rsidP="00025007">
      <w:pPr>
        <w:spacing w:line="360" w:lineRule="auto"/>
        <w:ind w:left="567" w:hanging="567"/>
        <w:jc w:val="both"/>
        <w:rPr>
          <w:rFonts w:ascii="Times New Roman" w:hAnsi="Times New Roman" w:cs="Times New Roman"/>
          <w:bCs/>
          <w:iCs/>
        </w:rPr>
      </w:pPr>
      <w:r w:rsidRPr="00443FE1">
        <w:rPr>
          <w:rFonts w:ascii="Times New Roman" w:hAnsi="Times New Roman" w:cs="Times New Roman"/>
          <w:bCs/>
          <w:iCs/>
        </w:rPr>
        <w:t>[48]</w:t>
      </w:r>
      <w:r w:rsidRPr="00443FE1">
        <w:rPr>
          <w:rFonts w:ascii="Times New Roman" w:hAnsi="Times New Roman" w:cs="Times New Roman"/>
          <w:bCs/>
          <w:iCs/>
        </w:rPr>
        <w:tab/>
      </w:r>
      <w:r w:rsidR="004E626A" w:rsidRPr="00025007">
        <w:rPr>
          <w:rFonts w:ascii="Times New Roman" w:hAnsi="Times New Roman" w:cs="Times New Roman"/>
          <w:bCs/>
          <w:iCs/>
        </w:rPr>
        <w:t xml:space="preserve">These contradictions in the evidence of the defence witnesses are material and go to the root of their credibility.  In a nutshell, the evidence of the defence witnesses is unreliable because of the contradictions.  The improbabilities in their evidence </w:t>
      </w:r>
      <w:r w:rsidR="00B37F24" w:rsidRPr="00025007">
        <w:rPr>
          <w:rFonts w:ascii="Times New Roman" w:hAnsi="Times New Roman" w:cs="Times New Roman"/>
          <w:bCs/>
          <w:iCs/>
        </w:rPr>
        <w:t>are</w:t>
      </w:r>
      <w:r w:rsidR="004E626A" w:rsidRPr="00025007">
        <w:rPr>
          <w:rFonts w:ascii="Times New Roman" w:hAnsi="Times New Roman" w:cs="Times New Roman"/>
          <w:bCs/>
          <w:iCs/>
        </w:rPr>
        <w:t xml:space="preserve"> clear when considering that if the plaintiff fell and landed underneath the train of the tracks, he would have been fatally injured.  Mr </w:t>
      </w:r>
      <w:proofErr w:type="spellStart"/>
      <w:r w:rsidR="004E626A" w:rsidRPr="00025007">
        <w:rPr>
          <w:rFonts w:ascii="Times New Roman" w:hAnsi="Times New Roman" w:cs="Times New Roman"/>
          <w:bCs/>
          <w:iCs/>
        </w:rPr>
        <w:t>Phaswane</w:t>
      </w:r>
      <w:proofErr w:type="spellEnd"/>
      <w:r w:rsidR="004E626A" w:rsidRPr="00025007">
        <w:rPr>
          <w:rFonts w:ascii="Times New Roman" w:hAnsi="Times New Roman" w:cs="Times New Roman"/>
          <w:bCs/>
          <w:iCs/>
        </w:rPr>
        <w:t xml:space="preserve"> testified the plaintiff was lying on the platform on his arrival and </w:t>
      </w:r>
      <w:r w:rsidR="005D23EC" w:rsidRPr="00025007">
        <w:rPr>
          <w:rFonts w:ascii="Times New Roman" w:hAnsi="Times New Roman" w:cs="Times New Roman"/>
          <w:bCs/>
          <w:iCs/>
        </w:rPr>
        <w:t xml:space="preserve">there were no other people present.  The question has to </w:t>
      </w:r>
      <w:r w:rsidR="00B37F24" w:rsidRPr="00025007">
        <w:rPr>
          <w:rFonts w:ascii="Times New Roman" w:hAnsi="Times New Roman" w:cs="Times New Roman"/>
          <w:bCs/>
          <w:iCs/>
        </w:rPr>
        <w:t>be raised;</w:t>
      </w:r>
      <w:r w:rsidR="005D23EC" w:rsidRPr="00025007">
        <w:rPr>
          <w:rFonts w:ascii="Times New Roman" w:hAnsi="Times New Roman" w:cs="Times New Roman"/>
          <w:bCs/>
          <w:iCs/>
        </w:rPr>
        <w:t xml:space="preserve"> how did the plaintiff move from the tracks to</w:t>
      </w:r>
      <w:r w:rsidR="00B2064B" w:rsidRPr="00025007">
        <w:rPr>
          <w:rFonts w:ascii="Times New Roman" w:hAnsi="Times New Roman" w:cs="Times New Roman"/>
          <w:bCs/>
          <w:iCs/>
        </w:rPr>
        <w:t xml:space="preserve"> t</w:t>
      </w:r>
      <w:r w:rsidR="005D23EC" w:rsidRPr="00025007">
        <w:rPr>
          <w:rFonts w:ascii="Times New Roman" w:hAnsi="Times New Roman" w:cs="Times New Roman"/>
          <w:bCs/>
          <w:iCs/>
        </w:rPr>
        <w:t>he platform.</w:t>
      </w:r>
    </w:p>
    <w:p w14:paraId="2B211455" w14:textId="77777777" w:rsidR="00671FE9" w:rsidRPr="001B0E79" w:rsidRDefault="00671FE9" w:rsidP="00671FE9">
      <w:pPr>
        <w:pStyle w:val="ListParagraph"/>
        <w:spacing w:line="360" w:lineRule="auto"/>
        <w:ind w:left="1346"/>
        <w:jc w:val="both"/>
        <w:rPr>
          <w:rFonts w:ascii="Times New Roman" w:hAnsi="Times New Roman" w:cs="Times New Roman"/>
          <w:bCs/>
          <w:iCs/>
        </w:rPr>
      </w:pPr>
    </w:p>
    <w:p w14:paraId="5F3BF8E2" w14:textId="66F74603" w:rsidR="001C07C8"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[49]</w:t>
      </w:r>
      <w:r>
        <w:rPr>
          <w:rFonts w:ascii="Times New Roman" w:hAnsi="Times New Roman" w:cs="Times New Roman"/>
          <w:bCs/>
          <w:iCs/>
        </w:rPr>
        <w:tab/>
      </w:r>
      <w:r w:rsidR="00671FE9" w:rsidRPr="00025007">
        <w:rPr>
          <w:rFonts w:ascii="Times New Roman" w:hAnsi="Times New Roman" w:cs="Times New Roman"/>
          <w:bCs/>
          <w:iCs/>
        </w:rPr>
        <w:t xml:space="preserve">As stated, the defence did not present any eye witness testimony as to what transpired on the day.  Evident from the fact is that I have to find that there were no security guard/s stationed at Dallas </w:t>
      </w:r>
      <w:r w:rsidR="000C275A" w:rsidRPr="00025007">
        <w:rPr>
          <w:rFonts w:ascii="Times New Roman" w:hAnsi="Times New Roman" w:cs="Times New Roman"/>
          <w:bCs/>
          <w:iCs/>
        </w:rPr>
        <w:t>s</w:t>
      </w:r>
      <w:r w:rsidR="00671FE9" w:rsidRPr="00025007">
        <w:rPr>
          <w:rFonts w:ascii="Times New Roman" w:hAnsi="Times New Roman" w:cs="Times New Roman"/>
          <w:bCs/>
          <w:iCs/>
        </w:rPr>
        <w:t xml:space="preserve">tation of the day of the incident.  The train guard, Ms </w:t>
      </w:r>
      <w:proofErr w:type="spellStart"/>
      <w:r w:rsidR="00671FE9" w:rsidRPr="00025007">
        <w:rPr>
          <w:rFonts w:ascii="Times New Roman" w:hAnsi="Times New Roman" w:cs="Times New Roman"/>
          <w:bCs/>
          <w:iCs/>
        </w:rPr>
        <w:t>Lebotsa</w:t>
      </w:r>
      <w:proofErr w:type="spellEnd"/>
      <w:r w:rsidR="00FF498E" w:rsidRPr="00025007">
        <w:rPr>
          <w:rFonts w:ascii="Times New Roman" w:hAnsi="Times New Roman" w:cs="Times New Roman"/>
          <w:bCs/>
          <w:iCs/>
        </w:rPr>
        <w:t xml:space="preserve"> was not present in the coach which the plaintiff boarded.  If she was present, she would have signalled the train driver to stop the train after the incident, which was not done, the train proceeded on its route without delay.</w:t>
      </w:r>
    </w:p>
    <w:p w14:paraId="3578EC04" w14:textId="77777777" w:rsidR="00FF498E" w:rsidRDefault="00FF498E" w:rsidP="00FF498E">
      <w:pPr>
        <w:pStyle w:val="ListParagraph"/>
        <w:spacing w:line="360" w:lineRule="auto"/>
        <w:ind w:left="567"/>
        <w:jc w:val="both"/>
        <w:rPr>
          <w:rFonts w:ascii="Times New Roman" w:hAnsi="Times New Roman" w:cs="Times New Roman"/>
          <w:bCs/>
          <w:iCs/>
        </w:rPr>
      </w:pPr>
    </w:p>
    <w:p w14:paraId="571BE987" w14:textId="11F31A4E" w:rsidR="00FF498E"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[50]</w:t>
      </w:r>
      <w:r>
        <w:rPr>
          <w:rFonts w:ascii="Times New Roman" w:hAnsi="Times New Roman" w:cs="Times New Roman"/>
          <w:bCs/>
          <w:iCs/>
        </w:rPr>
        <w:tab/>
      </w:r>
      <w:r w:rsidR="00094F2A" w:rsidRPr="00025007">
        <w:rPr>
          <w:rFonts w:ascii="Times New Roman" w:hAnsi="Times New Roman" w:cs="Times New Roman"/>
          <w:bCs/>
          <w:iCs/>
        </w:rPr>
        <w:t>It is telling that security and train guards are employed by the defendant specifically to observe what is happening on its platforms, stations and inside the train coaches.  They are there to protect the defendant’s customers and passengers from harm or injury.  In the matter before me no evidence was proffered by the defence as to what steps it has taken in order to protect commuters, and more specifically the plaintiff on the day of the incident.</w:t>
      </w:r>
      <w:r w:rsidR="005D23EC" w:rsidRPr="00025007">
        <w:rPr>
          <w:rFonts w:ascii="Times New Roman" w:hAnsi="Times New Roman" w:cs="Times New Roman"/>
          <w:bCs/>
          <w:iCs/>
        </w:rPr>
        <w:t xml:space="preserve">  On this basis alone the defendant was negligent.</w:t>
      </w:r>
    </w:p>
    <w:p w14:paraId="7031AF67" w14:textId="77777777" w:rsidR="005D23EC" w:rsidRPr="005D23EC" w:rsidRDefault="005D23EC" w:rsidP="005D23EC">
      <w:pPr>
        <w:pStyle w:val="ListParagraph"/>
        <w:rPr>
          <w:rFonts w:ascii="Times New Roman" w:hAnsi="Times New Roman" w:cs="Times New Roman"/>
          <w:bCs/>
          <w:iCs/>
        </w:rPr>
      </w:pPr>
    </w:p>
    <w:p w14:paraId="3F6DBE7E" w14:textId="42A588E4" w:rsidR="005D23EC"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[51]</w:t>
      </w:r>
      <w:r>
        <w:rPr>
          <w:rFonts w:ascii="Times New Roman" w:hAnsi="Times New Roman" w:cs="Times New Roman"/>
          <w:bCs/>
          <w:iCs/>
        </w:rPr>
        <w:tab/>
      </w:r>
      <w:r w:rsidR="005D23EC" w:rsidRPr="00025007">
        <w:rPr>
          <w:rFonts w:ascii="Times New Roman" w:hAnsi="Times New Roman" w:cs="Times New Roman"/>
          <w:bCs/>
          <w:iCs/>
        </w:rPr>
        <w:t>I therefore conclude that the defendant owed the plaintiff a duty of care and has breached that duty which breach has</w:t>
      </w:r>
      <w:r w:rsidR="00B2064B" w:rsidRPr="00025007">
        <w:rPr>
          <w:rFonts w:ascii="Times New Roman" w:hAnsi="Times New Roman" w:cs="Times New Roman"/>
          <w:bCs/>
          <w:iCs/>
        </w:rPr>
        <w:t xml:space="preserve"> c</w:t>
      </w:r>
      <w:r w:rsidR="005D23EC" w:rsidRPr="00025007">
        <w:rPr>
          <w:rFonts w:ascii="Times New Roman" w:hAnsi="Times New Roman" w:cs="Times New Roman"/>
          <w:bCs/>
          <w:iCs/>
        </w:rPr>
        <w:t>aused harm to the plaintiff as a</w:t>
      </w:r>
      <w:r w:rsidR="00B2064B" w:rsidRPr="00025007">
        <w:rPr>
          <w:rFonts w:ascii="Times New Roman" w:hAnsi="Times New Roman" w:cs="Times New Roman"/>
          <w:bCs/>
          <w:iCs/>
        </w:rPr>
        <w:t xml:space="preserve"> </w:t>
      </w:r>
      <w:r w:rsidR="005D23EC" w:rsidRPr="00025007">
        <w:rPr>
          <w:rFonts w:ascii="Times New Roman" w:hAnsi="Times New Roman" w:cs="Times New Roman"/>
          <w:bCs/>
          <w:iCs/>
        </w:rPr>
        <w:t>result whereof the plaintiff has suffered damages.</w:t>
      </w:r>
    </w:p>
    <w:p w14:paraId="3FAA6D29" w14:textId="77777777" w:rsidR="008621CB" w:rsidRPr="008621CB" w:rsidRDefault="008621CB" w:rsidP="008621CB">
      <w:pPr>
        <w:pStyle w:val="ListParagraph"/>
        <w:rPr>
          <w:rFonts w:ascii="Times New Roman" w:hAnsi="Times New Roman" w:cs="Times New Roman"/>
          <w:bCs/>
          <w:iCs/>
        </w:rPr>
      </w:pPr>
    </w:p>
    <w:p w14:paraId="1A04A7EA" w14:textId="332A919C" w:rsidR="008621CB"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[52]</w:t>
      </w:r>
      <w:r>
        <w:rPr>
          <w:rFonts w:ascii="Times New Roman" w:hAnsi="Times New Roman" w:cs="Times New Roman"/>
          <w:bCs/>
          <w:iCs/>
        </w:rPr>
        <w:tab/>
      </w:r>
      <w:r w:rsidR="008621CB" w:rsidRPr="00025007">
        <w:rPr>
          <w:rFonts w:ascii="Times New Roman" w:hAnsi="Times New Roman" w:cs="Times New Roman"/>
          <w:bCs/>
          <w:iCs/>
        </w:rPr>
        <w:t xml:space="preserve">The uncontroverted evidence by the plaintiff which is corroborated by his co-worker, Mr </w:t>
      </w:r>
      <w:proofErr w:type="spellStart"/>
      <w:r w:rsidR="008621CB" w:rsidRPr="00025007">
        <w:rPr>
          <w:rFonts w:ascii="Times New Roman" w:hAnsi="Times New Roman" w:cs="Times New Roman"/>
          <w:bCs/>
          <w:iCs/>
        </w:rPr>
        <w:t>Bosman</w:t>
      </w:r>
      <w:proofErr w:type="spellEnd"/>
      <w:r w:rsidR="008621CB" w:rsidRPr="00025007">
        <w:rPr>
          <w:rFonts w:ascii="Times New Roman" w:hAnsi="Times New Roman" w:cs="Times New Roman"/>
          <w:bCs/>
          <w:iCs/>
        </w:rPr>
        <w:t xml:space="preserve">, is that the train doors were open as from the time they boarded the train at Dallas station and even at the time the train started moving to the next station.  The plaintiff and Mr </w:t>
      </w:r>
      <w:proofErr w:type="spellStart"/>
      <w:r w:rsidR="008621CB" w:rsidRPr="00025007">
        <w:rPr>
          <w:rFonts w:ascii="Times New Roman" w:hAnsi="Times New Roman" w:cs="Times New Roman"/>
          <w:bCs/>
          <w:iCs/>
        </w:rPr>
        <w:t>Bosman</w:t>
      </w:r>
      <w:proofErr w:type="spellEnd"/>
      <w:r w:rsidR="008621CB" w:rsidRPr="00025007">
        <w:rPr>
          <w:rFonts w:ascii="Times New Roman" w:hAnsi="Times New Roman" w:cs="Times New Roman"/>
          <w:bCs/>
          <w:iCs/>
        </w:rPr>
        <w:t xml:space="preserve"> maintained that the plaintiff was pushed from the train due to a commotion inside the coach.  It is undisputed that at that time the doors of the coach were still open</w:t>
      </w:r>
      <w:r w:rsidR="001F48D9" w:rsidRPr="00025007">
        <w:rPr>
          <w:rFonts w:ascii="Times New Roman" w:hAnsi="Times New Roman" w:cs="Times New Roman"/>
          <w:bCs/>
          <w:iCs/>
        </w:rPr>
        <w:t xml:space="preserve"> and as such were not closed prior to the train started moving.  </w:t>
      </w:r>
    </w:p>
    <w:p w14:paraId="3A8299CD" w14:textId="77777777" w:rsidR="001F48D9" w:rsidRPr="001F48D9" w:rsidRDefault="001F48D9" w:rsidP="001F48D9">
      <w:pPr>
        <w:pStyle w:val="ListParagraph"/>
        <w:rPr>
          <w:rFonts w:ascii="Times New Roman" w:hAnsi="Times New Roman" w:cs="Times New Roman"/>
          <w:bCs/>
          <w:iCs/>
        </w:rPr>
      </w:pPr>
    </w:p>
    <w:p w14:paraId="0EB11516" w14:textId="6707CC90" w:rsidR="001F48D9"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[53]</w:t>
      </w:r>
      <w:r>
        <w:rPr>
          <w:rFonts w:ascii="Times New Roman" w:hAnsi="Times New Roman" w:cs="Times New Roman"/>
          <w:bCs/>
          <w:iCs/>
        </w:rPr>
        <w:tab/>
      </w:r>
      <w:r w:rsidR="001F48D9" w:rsidRPr="00025007">
        <w:rPr>
          <w:rFonts w:ascii="Times New Roman" w:hAnsi="Times New Roman" w:cs="Times New Roman"/>
          <w:bCs/>
          <w:iCs/>
        </w:rPr>
        <w:t xml:space="preserve">In </w:t>
      </w:r>
      <w:proofErr w:type="spellStart"/>
      <w:r w:rsidR="001F48D9" w:rsidRPr="00025007">
        <w:rPr>
          <w:rFonts w:ascii="Times New Roman" w:hAnsi="Times New Roman" w:cs="Times New Roman"/>
          <w:bCs/>
          <w:i/>
        </w:rPr>
        <w:t>Mashongwa</w:t>
      </w:r>
      <w:proofErr w:type="spellEnd"/>
      <w:r w:rsidR="001F48D9" w:rsidRPr="00025007">
        <w:rPr>
          <w:rFonts w:ascii="Times New Roman" w:hAnsi="Times New Roman" w:cs="Times New Roman"/>
          <w:bCs/>
          <w:i/>
        </w:rPr>
        <w:t xml:space="preserve"> v </w:t>
      </w:r>
      <w:proofErr w:type="spellStart"/>
      <w:r w:rsidR="001F48D9" w:rsidRPr="00025007">
        <w:rPr>
          <w:rFonts w:ascii="Times New Roman" w:hAnsi="Times New Roman" w:cs="Times New Roman"/>
          <w:bCs/>
          <w:i/>
        </w:rPr>
        <w:t>Prasa</w:t>
      </w:r>
      <w:proofErr w:type="spellEnd"/>
      <w:r w:rsidR="001F48D9">
        <w:rPr>
          <w:rStyle w:val="FootnoteReference"/>
          <w:rFonts w:ascii="Times New Roman" w:hAnsi="Times New Roman" w:cs="Times New Roman"/>
          <w:bCs/>
          <w:i/>
        </w:rPr>
        <w:footnoteReference w:id="12"/>
      </w:r>
      <w:r w:rsidR="001F48D9" w:rsidRPr="00025007">
        <w:rPr>
          <w:rFonts w:ascii="Times New Roman" w:hAnsi="Times New Roman" w:cs="Times New Roman"/>
          <w:bCs/>
          <w:iCs/>
        </w:rPr>
        <w:t xml:space="preserve"> the Constitutional Court said:</w:t>
      </w:r>
    </w:p>
    <w:p w14:paraId="2AA0967A" w14:textId="77777777" w:rsidR="001F48D9" w:rsidRPr="001F48D9" w:rsidRDefault="001F48D9" w:rsidP="001F48D9">
      <w:pPr>
        <w:pStyle w:val="ListParagraph"/>
        <w:rPr>
          <w:rFonts w:ascii="Times New Roman" w:hAnsi="Times New Roman" w:cs="Times New Roman"/>
          <w:bCs/>
          <w:iCs/>
        </w:rPr>
      </w:pPr>
    </w:p>
    <w:p w14:paraId="010C4C19" w14:textId="762E8BD6" w:rsidR="004F4BDD" w:rsidRPr="001F6AF1" w:rsidRDefault="001F48D9" w:rsidP="004F4BDD">
      <w:pPr>
        <w:pStyle w:val="ListParagraph"/>
        <w:spacing w:line="360" w:lineRule="auto"/>
        <w:ind w:left="567"/>
        <w:jc w:val="both"/>
        <w:rPr>
          <w:rFonts w:ascii="Times New Roman" w:hAnsi="Times New Roman" w:cs="Times New Roman"/>
          <w:bCs/>
          <w:iCs/>
          <w:sz w:val="22"/>
          <w:szCs w:val="22"/>
        </w:rPr>
      </w:pPr>
      <w:r w:rsidRPr="001F6AF1">
        <w:rPr>
          <w:rFonts w:ascii="Times New Roman" w:hAnsi="Times New Roman" w:cs="Times New Roman"/>
          <w:bCs/>
          <w:iCs/>
          <w:sz w:val="22"/>
          <w:szCs w:val="22"/>
        </w:rPr>
        <w:t>“It bears yet another repetition that there is a high demand fo</w:t>
      </w:r>
      <w:r w:rsidR="004F4BDD" w:rsidRPr="001F6AF1">
        <w:rPr>
          <w:rFonts w:ascii="Times New Roman" w:hAnsi="Times New Roman" w:cs="Times New Roman"/>
          <w:bCs/>
          <w:iCs/>
          <w:sz w:val="22"/>
          <w:szCs w:val="22"/>
        </w:rPr>
        <w:t>r</w:t>
      </w:r>
      <w:r w:rsidRPr="001F6AF1">
        <w:rPr>
          <w:rFonts w:ascii="Times New Roman" w:hAnsi="Times New Roman" w:cs="Times New Roman"/>
          <w:bCs/>
          <w:iCs/>
          <w:sz w:val="22"/>
          <w:szCs w:val="22"/>
        </w:rPr>
        <w:t xml:space="preserve"> the use of trains since they are the arguably the most affordable mode of transportation for the poorest members of our society.  For this reason, trains </w:t>
      </w:r>
      <w:r w:rsidR="004F4BDD" w:rsidRPr="001F6AF1">
        <w:rPr>
          <w:rFonts w:ascii="Times New Roman" w:hAnsi="Times New Roman" w:cs="Times New Roman"/>
          <w:bCs/>
          <w:iCs/>
          <w:sz w:val="22"/>
          <w:szCs w:val="22"/>
        </w:rPr>
        <w:t>are often packed to the point where some passengers have to stand very close to or even lean against doors.  Leaving doors of the moving train open therefore poses a potential danger to passengers on board.”</w:t>
      </w:r>
    </w:p>
    <w:p w14:paraId="2BA85264" w14:textId="77777777" w:rsidR="002F70B1" w:rsidRPr="001F6AF1" w:rsidRDefault="002F70B1" w:rsidP="001F6AF1">
      <w:pPr>
        <w:spacing w:line="360" w:lineRule="auto"/>
        <w:jc w:val="both"/>
        <w:rPr>
          <w:rFonts w:ascii="Times New Roman" w:hAnsi="Times New Roman" w:cs="Times New Roman"/>
          <w:bCs/>
          <w:iCs/>
        </w:rPr>
      </w:pPr>
    </w:p>
    <w:p w14:paraId="7552EF8B" w14:textId="21B5A41A" w:rsidR="001C07C8"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[54]</w:t>
      </w:r>
      <w:r>
        <w:rPr>
          <w:rFonts w:ascii="Times New Roman" w:hAnsi="Times New Roman" w:cs="Times New Roman"/>
          <w:bCs/>
          <w:iCs/>
        </w:rPr>
        <w:tab/>
      </w:r>
      <w:r w:rsidR="004F4BDD" w:rsidRPr="00025007">
        <w:rPr>
          <w:rFonts w:ascii="Times New Roman" w:hAnsi="Times New Roman" w:cs="Times New Roman"/>
          <w:bCs/>
          <w:iCs/>
        </w:rPr>
        <w:t>The Court continued to state the following:</w:t>
      </w:r>
      <w:r w:rsidR="004F4BDD">
        <w:rPr>
          <w:rStyle w:val="FootnoteReference"/>
          <w:rFonts w:ascii="Times New Roman" w:hAnsi="Times New Roman" w:cs="Times New Roman"/>
          <w:bCs/>
          <w:iCs/>
        </w:rPr>
        <w:footnoteReference w:id="13"/>
      </w:r>
    </w:p>
    <w:p w14:paraId="30361E54" w14:textId="19B69C10" w:rsidR="004F4BDD" w:rsidRPr="001F6AF1" w:rsidRDefault="004F4BDD" w:rsidP="004F4BDD">
      <w:pPr>
        <w:pStyle w:val="ListParagraph"/>
        <w:spacing w:line="360" w:lineRule="auto"/>
        <w:ind w:left="567"/>
        <w:jc w:val="both"/>
        <w:rPr>
          <w:rFonts w:ascii="Times New Roman" w:hAnsi="Times New Roman" w:cs="Times New Roman"/>
          <w:bCs/>
          <w:iCs/>
          <w:sz w:val="22"/>
          <w:szCs w:val="22"/>
        </w:rPr>
      </w:pPr>
      <w:r w:rsidRPr="001F6AF1">
        <w:rPr>
          <w:rFonts w:ascii="Times New Roman" w:hAnsi="Times New Roman" w:cs="Times New Roman"/>
          <w:bCs/>
          <w:iCs/>
          <w:sz w:val="22"/>
          <w:szCs w:val="22"/>
        </w:rPr>
        <w:t xml:space="preserve">“Doors exit not merely to facilitate entry and exit of passenger, but also to secure those inside </w:t>
      </w:r>
      <w:r w:rsidR="00D83AFD" w:rsidRPr="001F6AF1">
        <w:rPr>
          <w:rFonts w:ascii="Times New Roman" w:hAnsi="Times New Roman" w:cs="Times New Roman"/>
          <w:bCs/>
          <w:iCs/>
          <w:sz w:val="22"/>
          <w:szCs w:val="22"/>
        </w:rPr>
        <w:t>from danger.  PRASA appreciated the importance of keeping the doors of a moving train closed as a necessary safety and security feature.  This is borne out by a provision in its operating procedures requiring that doors be closed whenever the train is in motion.  Leaving them open is thus an obvious and well known potential danger to passengers.”</w:t>
      </w:r>
    </w:p>
    <w:p w14:paraId="771DC606" w14:textId="77777777" w:rsidR="00D83AFD" w:rsidRDefault="00D83AFD" w:rsidP="004F4BDD">
      <w:pPr>
        <w:pStyle w:val="ListParagraph"/>
        <w:spacing w:line="360" w:lineRule="auto"/>
        <w:ind w:left="567"/>
        <w:jc w:val="both"/>
        <w:rPr>
          <w:rFonts w:ascii="Times New Roman" w:hAnsi="Times New Roman" w:cs="Times New Roman"/>
          <w:bCs/>
          <w:iCs/>
        </w:rPr>
      </w:pPr>
    </w:p>
    <w:p w14:paraId="61026C3D" w14:textId="1DCDD6D1" w:rsidR="001C07C8"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[55]</w:t>
      </w:r>
      <w:r>
        <w:rPr>
          <w:rFonts w:ascii="Times New Roman" w:hAnsi="Times New Roman" w:cs="Times New Roman"/>
          <w:bCs/>
          <w:iCs/>
        </w:rPr>
        <w:tab/>
      </w:r>
      <w:r w:rsidR="006208E5" w:rsidRPr="00025007">
        <w:rPr>
          <w:rFonts w:ascii="Times New Roman" w:hAnsi="Times New Roman" w:cs="Times New Roman"/>
          <w:bCs/>
          <w:iCs/>
        </w:rPr>
        <w:t>The testimony of the plaintiff is clear and unambiguous that he boarded the train at Dallas station and as the train started moving the doors of the coach were not closed as a result he was pushed from the train.  There is no merit in the contention by the defen</w:t>
      </w:r>
      <w:r w:rsidR="00B2064B" w:rsidRPr="00025007">
        <w:rPr>
          <w:rFonts w:ascii="Times New Roman" w:hAnsi="Times New Roman" w:cs="Times New Roman"/>
          <w:bCs/>
          <w:iCs/>
        </w:rPr>
        <w:t>dant</w:t>
      </w:r>
      <w:r w:rsidR="006208E5" w:rsidRPr="00025007">
        <w:rPr>
          <w:rFonts w:ascii="Times New Roman" w:hAnsi="Times New Roman" w:cs="Times New Roman"/>
          <w:bCs/>
          <w:iCs/>
        </w:rPr>
        <w:t xml:space="preserve"> </w:t>
      </w:r>
      <w:r w:rsidR="006E2037" w:rsidRPr="00025007">
        <w:rPr>
          <w:rFonts w:ascii="Times New Roman" w:hAnsi="Times New Roman" w:cs="Times New Roman"/>
          <w:bCs/>
          <w:iCs/>
        </w:rPr>
        <w:t>as to why the plaintiff was not seated after the train start moving.</w:t>
      </w:r>
    </w:p>
    <w:p w14:paraId="1D729589" w14:textId="77777777" w:rsidR="006E2037" w:rsidRPr="006E2037" w:rsidRDefault="006E2037" w:rsidP="006E2037">
      <w:pPr>
        <w:spacing w:line="360" w:lineRule="auto"/>
        <w:jc w:val="both"/>
        <w:rPr>
          <w:rFonts w:ascii="Times New Roman" w:hAnsi="Times New Roman" w:cs="Times New Roman"/>
          <w:bCs/>
          <w:iCs/>
        </w:rPr>
      </w:pPr>
    </w:p>
    <w:p w14:paraId="2AAD31AF" w14:textId="2E43377C" w:rsidR="006E2037"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[56]</w:t>
      </w:r>
      <w:r>
        <w:rPr>
          <w:rFonts w:ascii="Times New Roman" w:hAnsi="Times New Roman" w:cs="Times New Roman"/>
          <w:bCs/>
          <w:iCs/>
        </w:rPr>
        <w:tab/>
      </w:r>
      <w:r w:rsidR="00B2064B" w:rsidRPr="00025007">
        <w:rPr>
          <w:rFonts w:ascii="Times New Roman" w:hAnsi="Times New Roman" w:cs="Times New Roman"/>
          <w:bCs/>
          <w:iCs/>
        </w:rPr>
        <w:t xml:space="preserve">Based on the facts which I have found to be proved </w:t>
      </w:r>
      <w:r w:rsidR="006E2037" w:rsidRPr="00025007">
        <w:rPr>
          <w:rFonts w:ascii="Times New Roman" w:hAnsi="Times New Roman" w:cs="Times New Roman"/>
          <w:bCs/>
          <w:iCs/>
        </w:rPr>
        <w:t xml:space="preserve">the defendant’s conduct was wrongful in not providing security guards on the station, who could have assisted and prevented </w:t>
      </w:r>
      <w:r w:rsidR="006E2037" w:rsidRPr="00025007">
        <w:rPr>
          <w:rFonts w:ascii="Times New Roman" w:hAnsi="Times New Roman" w:cs="Times New Roman"/>
          <w:bCs/>
          <w:iCs/>
        </w:rPr>
        <w:lastRenderedPageBreak/>
        <w:t>the train f</w:t>
      </w:r>
      <w:r w:rsidR="00B2064B" w:rsidRPr="00025007">
        <w:rPr>
          <w:rFonts w:ascii="Times New Roman" w:hAnsi="Times New Roman" w:cs="Times New Roman"/>
          <w:bCs/>
          <w:iCs/>
        </w:rPr>
        <w:t>rom</w:t>
      </w:r>
      <w:r w:rsidR="006E2037" w:rsidRPr="00025007">
        <w:rPr>
          <w:rFonts w:ascii="Times New Roman" w:hAnsi="Times New Roman" w:cs="Times New Roman"/>
          <w:bCs/>
          <w:iCs/>
        </w:rPr>
        <w:t xml:space="preserve"> proceeding out of the station with the doors open.  Furthermore, the </w:t>
      </w:r>
      <w:r w:rsidR="00DE5711" w:rsidRPr="00025007">
        <w:rPr>
          <w:rFonts w:ascii="Times New Roman" w:hAnsi="Times New Roman" w:cs="Times New Roman"/>
          <w:bCs/>
          <w:iCs/>
        </w:rPr>
        <w:t xml:space="preserve">defendant’s failure to provide guards or </w:t>
      </w:r>
      <w:r w:rsidR="00B2064B" w:rsidRPr="00025007">
        <w:rPr>
          <w:rFonts w:ascii="Times New Roman" w:hAnsi="Times New Roman" w:cs="Times New Roman"/>
          <w:bCs/>
          <w:iCs/>
        </w:rPr>
        <w:t xml:space="preserve">sufficient </w:t>
      </w:r>
      <w:r w:rsidR="00DE5711" w:rsidRPr="00025007">
        <w:rPr>
          <w:rFonts w:ascii="Times New Roman" w:hAnsi="Times New Roman" w:cs="Times New Roman"/>
          <w:bCs/>
          <w:iCs/>
        </w:rPr>
        <w:t>marshal</w:t>
      </w:r>
      <w:r w:rsidR="00B2064B" w:rsidRPr="00025007">
        <w:rPr>
          <w:rFonts w:ascii="Times New Roman" w:hAnsi="Times New Roman" w:cs="Times New Roman"/>
          <w:bCs/>
          <w:iCs/>
        </w:rPr>
        <w:t>s</w:t>
      </w:r>
      <w:r w:rsidR="00DE5711" w:rsidRPr="00025007">
        <w:rPr>
          <w:rFonts w:ascii="Times New Roman" w:hAnsi="Times New Roman" w:cs="Times New Roman"/>
          <w:bCs/>
          <w:iCs/>
        </w:rPr>
        <w:t xml:space="preserve"> inside the train was a neglect of the defendant’s duty to provide protection and security for its passengers, including the plaintiff.</w:t>
      </w:r>
    </w:p>
    <w:p w14:paraId="13A5A98F" w14:textId="77777777" w:rsidR="00DE5711" w:rsidRPr="00DE5711" w:rsidRDefault="00DE5711" w:rsidP="00DE5711">
      <w:pPr>
        <w:pStyle w:val="ListParagraph"/>
        <w:rPr>
          <w:rFonts w:ascii="Times New Roman" w:hAnsi="Times New Roman" w:cs="Times New Roman"/>
          <w:bCs/>
          <w:iCs/>
        </w:rPr>
      </w:pPr>
    </w:p>
    <w:p w14:paraId="78529832" w14:textId="7521AC7D" w:rsidR="00DE5711" w:rsidRPr="00025007" w:rsidRDefault="00025007" w:rsidP="00025007">
      <w:pPr>
        <w:spacing w:line="360" w:lineRule="auto"/>
        <w:ind w:left="567" w:hanging="567"/>
        <w:jc w:val="both"/>
        <w:rPr>
          <w:rFonts w:ascii="Times New Roman" w:hAnsi="Times New Roman" w:cs="Times New Roman"/>
          <w:bCs/>
          <w:iCs/>
        </w:rPr>
      </w:pPr>
      <w:r>
        <w:rPr>
          <w:rFonts w:ascii="Times New Roman" w:hAnsi="Times New Roman" w:cs="Times New Roman"/>
          <w:bCs/>
          <w:iCs/>
        </w:rPr>
        <w:t>[57]</w:t>
      </w:r>
      <w:r>
        <w:rPr>
          <w:rFonts w:ascii="Times New Roman" w:hAnsi="Times New Roman" w:cs="Times New Roman"/>
          <w:bCs/>
          <w:iCs/>
        </w:rPr>
        <w:tab/>
      </w:r>
      <w:r w:rsidR="00DE5711" w:rsidRPr="00025007">
        <w:rPr>
          <w:rFonts w:ascii="Times New Roman" w:hAnsi="Times New Roman" w:cs="Times New Roman"/>
          <w:bCs/>
          <w:iCs/>
        </w:rPr>
        <w:t>In the circumstances, I make the following order:</w:t>
      </w:r>
    </w:p>
    <w:p w14:paraId="13B2AF4E" w14:textId="77777777" w:rsidR="00DE5711" w:rsidRPr="00DE5711" w:rsidRDefault="00DE5711" w:rsidP="00DE5711">
      <w:pPr>
        <w:pStyle w:val="ListParagraph"/>
        <w:rPr>
          <w:rFonts w:ascii="Times New Roman" w:hAnsi="Times New Roman" w:cs="Times New Roman"/>
          <w:bCs/>
          <w:iCs/>
        </w:rPr>
      </w:pPr>
    </w:p>
    <w:p w14:paraId="14EE43FB" w14:textId="030D0C69" w:rsidR="00DE5711"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DE5711" w:rsidRPr="00025007">
        <w:rPr>
          <w:rFonts w:ascii="Times New Roman" w:hAnsi="Times New Roman" w:cs="Times New Roman"/>
          <w:bCs/>
          <w:iCs/>
        </w:rPr>
        <w:t xml:space="preserve">The </w:t>
      </w:r>
      <w:r w:rsidR="00140243" w:rsidRPr="00025007">
        <w:rPr>
          <w:rFonts w:ascii="Times New Roman" w:hAnsi="Times New Roman" w:cs="Times New Roman"/>
          <w:bCs/>
          <w:iCs/>
        </w:rPr>
        <w:t>plaintiff is entitled to recover from the defendant 100% of his proven damages;</w:t>
      </w:r>
    </w:p>
    <w:p w14:paraId="437F5ADE" w14:textId="254D492D" w:rsidR="00140243" w:rsidRPr="00025007" w:rsidRDefault="00025007" w:rsidP="00025007">
      <w:pPr>
        <w:spacing w:line="360" w:lineRule="auto"/>
        <w:ind w:left="927" w:hanging="360"/>
        <w:jc w:val="both"/>
        <w:rPr>
          <w:rFonts w:ascii="Times New Roman" w:hAnsi="Times New Roman" w:cs="Times New Roman"/>
          <w:bCs/>
          <w:iCs/>
        </w:rPr>
      </w:pPr>
      <w:r w:rsidRPr="00140243">
        <w:rPr>
          <w:rFonts w:ascii="Times New Roman" w:hAnsi="Times New Roman" w:cs="Times New Roman"/>
          <w:bCs/>
          <w:iCs/>
        </w:rPr>
        <w:t>2.</w:t>
      </w:r>
      <w:r w:rsidRPr="00140243">
        <w:rPr>
          <w:rFonts w:ascii="Times New Roman" w:hAnsi="Times New Roman" w:cs="Times New Roman"/>
          <w:bCs/>
          <w:iCs/>
        </w:rPr>
        <w:tab/>
      </w:r>
      <w:r w:rsidR="00140243" w:rsidRPr="00025007">
        <w:rPr>
          <w:rFonts w:ascii="Times New Roman" w:hAnsi="Times New Roman" w:cs="Times New Roman"/>
          <w:bCs/>
          <w:iCs/>
        </w:rPr>
        <w:t xml:space="preserve">In terms of Rule 33 (4) of the Uniform Rules of Court the issue of quantum of damages is postponed </w:t>
      </w:r>
      <w:r w:rsidR="00140243" w:rsidRPr="00025007">
        <w:rPr>
          <w:rFonts w:ascii="Times New Roman" w:hAnsi="Times New Roman" w:cs="Times New Roman"/>
          <w:bCs/>
          <w:i/>
        </w:rPr>
        <w:t>sine die.</w:t>
      </w:r>
    </w:p>
    <w:p w14:paraId="1A727A73" w14:textId="488058FC" w:rsidR="00140243" w:rsidRPr="00025007" w:rsidRDefault="00025007" w:rsidP="00025007">
      <w:pPr>
        <w:spacing w:line="360" w:lineRule="auto"/>
        <w:ind w:left="92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140243" w:rsidRPr="00025007">
        <w:rPr>
          <w:rFonts w:ascii="Times New Roman" w:hAnsi="Times New Roman" w:cs="Times New Roman"/>
          <w:bCs/>
          <w:iCs/>
        </w:rPr>
        <w:t>The defendant is ordered to pay the cost incurred by the plaintiff.</w:t>
      </w:r>
    </w:p>
    <w:p w14:paraId="02AABB49" w14:textId="01996A26" w:rsidR="00385311" w:rsidRDefault="00385311" w:rsidP="00B51251">
      <w:pPr>
        <w:spacing w:line="360" w:lineRule="auto"/>
        <w:jc w:val="both"/>
        <w:rPr>
          <w:rFonts w:ascii="Times New Roman" w:hAnsi="Times New Roman" w:cs="Times New Roman"/>
          <w:b/>
          <w:i/>
        </w:rPr>
      </w:pPr>
    </w:p>
    <w:p w14:paraId="2F249C03" w14:textId="23F7E77F" w:rsidR="00AB0360" w:rsidRDefault="00AB0360" w:rsidP="00B51251">
      <w:pPr>
        <w:spacing w:line="360" w:lineRule="auto"/>
        <w:jc w:val="both"/>
        <w:rPr>
          <w:rFonts w:ascii="Times New Roman" w:hAnsi="Times New Roman" w:cs="Times New Roman"/>
          <w:bCs/>
        </w:rPr>
      </w:pPr>
    </w:p>
    <w:p w14:paraId="7878C554" w14:textId="77777777" w:rsidR="004A149B" w:rsidRPr="00AB0360" w:rsidRDefault="004A149B" w:rsidP="00B51251">
      <w:pPr>
        <w:spacing w:line="360" w:lineRule="auto"/>
        <w:jc w:val="both"/>
        <w:rPr>
          <w:rFonts w:ascii="Times New Roman" w:hAnsi="Times New Roman" w:cs="Times New Roman"/>
          <w:bCs/>
        </w:rPr>
      </w:pPr>
    </w:p>
    <w:p w14:paraId="6E75C649" w14:textId="63ACCEF0" w:rsidR="00385311" w:rsidRPr="007A6503" w:rsidRDefault="00385311"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02835C4"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67DDC9A9" w14:textId="403BD972" w:rsidR="001B7F1F" w:rsidRDefault="00C67D84" w:rsidP="00BF6132">
      <w:pPr>
        <w:spacing w:line="360" w:lineRule="auto"/>
        <w:jc w:val="both"/>
        <w:rPr>
          <w:rFonts w:ascii="Times New Roman" w:hAnsi="Times New Roman" w:cs="Times New Roman"/>
          <w:color w:val="000000"/>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The date and time for hand-down is deemed to be 16h00 on </w:t>
      </w:r>
      <w:r w:rsidR="00BF6132">
        <w:rPr>
          <w:rFonts w:ascii="Times New Roman" w:hAnsi="Times New Roman" w:cs="Times New Roman"/>
          <w:color w:val="000000"/>
        </w:rPr>
        <w:t>31 August</w:t>
      </w:r>
      <w:r w:rsidR="00157922">
        <w:rPr>
          <w:rFonts w:ascii="Times New Roman" w:hAnsi="Times New Roman" w:cs="Times New Roman"/>
          <w:color w:val="000000"/>
        </w:rPr>
        <w:t xml:space="preserve"> </w:t>
      </w:r>
      <w:r w:rsidRPr="007A6503">
        <w:rPr>
          <w:rFonts w:ascii="Times New Roman" w:hAnsi="Times New Roman" w:cs="Times New Roman"/>
          <w:color w:val="000000"/>
        </w:rPr>
        <w:t>2022.</w:t>
      </w:r>
    </w:p>
    <w:p w14:paraId="62304229" w14:textId="77777777" w:rsidR="00BF6132" w:rsidRPr="00BF6132" w:rsidRDefault="00BF6132" w:rsidP="00BF6132">
      <w:pPr>
        <w:spacing w:line="360" w:lineRule="auto"/>
        <w:jc w:val="both"/>
        <w:rPr>
          <w:rFonts w:ascii="Times New Roman" w:hAnsi="Times New Roman" w:cs="Times New Roman"/>
        </w:rPr>
      </w:pPr>
    </w:p>
    <w:p w14:paraId="1D6CBDAB" w14:textId="3D507EF9"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140243">
        <w:rPr>
          <w:b/>
          <w:bCs/>
        </w:rPr>
        <w:t xml:space="preserve">10 </w:t>
      </w:r>
      <w:r w:rsidR="00E70FE6">
        <w:rPr>
          <w:b/>
          <w:bCs/>
        </w:rPr>
        <w:t xml:space="preserve">– 11 </w:t>
      </w:r>
      <w:r w:rsidR="00140243">
        <w:rPr>
          <w:b/>
          <w:bCs/>
        </w:rPr>
        <w:t>August</w:t>
      </w:r>
      <w:r w:rsidR="00AB0360">
        <w:rPr>
          <w:b/>
          <w:bCs/>
        </w:rPr>
        <w:t xml:space="preserve"> </w:t>
      </w:r>
      <w:r w:rsidR="00DC3902" w:rsidRPr="007A6503">
        <w:rPr>
          <w:b/>
          <w:bCs/>
        </w:rPr>
        <w:t>2022</w:t>
      </w:r>
    </w:p>
    <w:p w14:paraId="5C9761C6" w14:textId="45BF66F8"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140243">
        <w:rPr>
          <w:b/>
          <w:bCs/>
        </w:rPr>
        <w:t xml:space="preserve">  </w:t>
      </w:r>
      <w:r w:rsidR="004F2CEC">
        <w:rPr>
          <w:b/>
          <w:bCs/>
        </w:rPr>
        <w:t xml:space="preserve">31 August </w:t>
      </w:r>
      <w:r w:rsidR="008036CB" w:rsidRPr="007A6503">
        <w:rPr>
          <w:b/>
          <w:bCs/>
        </w:rPr>
        <w:t>2022</w:t>
      </w:r>
    </w:p>
    <w:p w14:paraId="29AD7277" w14:textId="0B8D78A6" w:rsidR="00837EA0" w:rsidRPr="007A6503" w:rsidRDefault="00837EA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7E7BFB69" w14:textId="5D6E4FC0" w:rsidR="000A6B58" w:rsidRPr="007A6503" w:rsidRDefault="000A6B58" w:rsidP="000A6B58">
      <w:pPr>
        <w:rPr>
          <w:rFonts w:ascii="Times New Roman" w:hAnsi="Times New Roman" w:cs="Times New Roman"/>
          <w:bCs/>
        </w:rPr>
      </w:pPr>
      <w:r w:rsidRPr="007A6503">
        <w:rPr>
          <w:rFonts w:ascii="Times New Roman" w:hAnsi="Times New Roman" w:cs="Times New Roman"/>
          <w:b/>
          <w:bCs/>
        </w:rPr>
        <w:t xml:space="preserve">Attorney for the </w:t>
      </w:r>
      <w:r w:rsidR="000C275A">
        <w:rPr>
          <w:rFonts w:ascii="Times New Roman" w:hAnsi="Times New Roman" w:cs="Times New Roman"/>
          <w:b/>
          <w:bCs/>
        </w:rPr>
        <w:t>Plaintiff</w:t>
      </w:r>
      <w:r w:rsidRPr="007A6503">
        <w:rPr>
          <w:rFonts w:ascii="Times New Roman" w:hAnsi="Times New Roman" w:cs="Times New Roman"/>
          <w:b/>
          <w:bCs/>
        </w:rPr>
        <w:t>:</w:t>
      </w:r>
      <w:r w:rsidR="0003596B">
        <w:rPr>
          <w:rFonts w:ascii="Times New Roman" w:hAnsi="Times New Roman" w:cs="Times New Roman"/>
          <w:b/>
          <w:bCs/>
        </w:rPr>
        <w:tab/>
      </w:r>
      <w:r w:rsidR="0003596B">
        <w:rPr>
          <w:rFonts w:ascii="Times New Roman" w:hAnsi="Times New Roman" w:cs="Times New Roman"/>
          <w:b/>
          <w:bCs/>
        </w:rPr>
        <w:tab/>
      </w:r>
      <w:r w:rsidR="0003596B">
        <w:rPr>
          <w:rFonts w:ascii="Times New Roman" w:hAnsi="Times New Roman" w:cs="Times New Roman"/>
          <w:b/>
          <w:bCs/>
        </w:rPr>
        <w:tab/>
      </w:r>
      <w:r w:rsidR="0003596B">
        <w:rPr>
          <w:rFonts w:ascii="Times New Roman" w:hAnsi="Times New Roman" w:cs="Times New Roman"/>
          <w:b/>
          <w:bCs/>
        </w:rPr>
        <w:tab/>
      </w:r>
      <w:r w:rsidR="004A149B">
        <w:rPr>
          <w:rFonts w:ascii="Times New Roman" w:hAnsi="Times New Roman" w:cs="Times New Roman"/>
          <w:bCs/>
        </w:rPr>
        <w:t>Med Attorneys</w:t>
      </w:r>
    </w:p>
    <w:p w14:paraId="72EC44B1" w14:textId="3C7A3C58" w:rsidR="000A6B58" w:rsidRPr="004A149B" w:rsidRDefault="000A6B58" w:rsidP="000A6B58">
      <w:pPr>
        <w:tabs>
          <w:tab w:val="left" w:pos="4980"/>
        </w:tabs>
        <w:rPr>
          <w:rFonts w:ascii="Times New Roman" w:hAnsi="Times New Roman" w:cs="Times New Roman"/>
          <w:bCs/>
        </w:rPr>
      </w:pPr>
      <w:r w:rsidRPr="007A6503">
        <w:rPr>
          <w:rFonts w:ascii="Times New Roman" w:hAnsi="Times New Roman" w:cs="Times New Roman"/>
          <w:b/>
          <w:bCs/>
        </w:rPr>
        <w:t xml:space="preserve">Counsel for the </w:t>
      </w:r>
      <w:r w:rsidR="000C275A">
        <w:rPr>
          <w:rFonts w:ascii="Times New Roman" w:hAnsi="Times New Roman" w:cs="Times New Roman"/>
          <w:b/>
          <w:bCs/>
        </w:rPr>
        <w:t>Plaintiff</w:t>
      </w:r>
      <w:r w:rsidRPr="007A6503">
        <w:rPr>
          <w:rFonts w:ascii="Times New Roman" w:hAnsi="Times New Roman" w:cs="Times New Roman"/>
          <w:b/>
          <w:bCs/>
        </w:rPr>
        <w:t>:</w:t>
      </w:r>
      <w:r w:rsidR="004A149B">
        <w:rPr>
          <w:rFonts w:ascii="Times New Roman" w:hAnsi="Times New Roman" w:cs="Times New Roman"/>
          <w:b/>
          <w:bCs/>
        </w:rPr>
        <w:tab/>
        <w:t xml:space="preserve"> </w:t>
      </w:r>
      <w:r w:rsidR="004A149B">
        <w:rPr>
          <w:rFonts w:ascii="Times New Roman" w:hAnsi="Times New Roman" w:cs="Times New Roman"/>
          <w:bCs/>
        </w:rPr>
        <w:t>Mr M Fisher</w:t>
      </w:r>
    </w:p>
    <w:p w14:paraId="1219AB2C" w14:textId="6EA86085" w:rsidR="000A6B58" w:rsidRPr="004A149B" w:rsidRDefault="000A6B58" w:rsidP="000A6B58">
      <w:pPr>
        <w:tabs>
          <w:tab w:val="left" w:pos="4980"/>
        </w:tabs>
        <w:rPr>
          <w:rFonts w:ascii="Times New Roman" w:hAnsi="Times New Roman" w:cs="Times New Roman"/>
          <w:bCs/>
        </w:rPr>
      </w:pPr>
    </w:p>
    <w:p w14:paraId="2FDD7179" w14:textId="625B9853" w:rsidR="000A6B58" w:rsidRPr="004A149B" w:rsidRDefault="000A6B58" w:rsidP="004A149B">
      <w:pPr>
        <w:pStyle w:val="PlainText"/>
        <w:rPr>
          <w:rFonts w:ascii="Times New Roman" w:hAnsi="Times New Roman" w:cs="Times New Roman"/>
        </w:rPr>
      </w:pPr>
      <w:r w:rsidRPr="004A149B">
        <w:rPr>
          <w:rFonts w:ascii="Times New Roman" w:hAnsi="Times New Roman" w:cs="Times New Roman"/>
          <w:b/>
          <w:bCs/>
        </w:rPr>
        <w:t xml:space="preserve">Attorney for the </w:t>
      </w:r>
      <w:r w:rsidR="006955D4" w:rsidRPr="004A149B">
        <w:rPr>
          <w:rFonts w:ascii="Times New Roman" w:hAnsi="Times New Roman" w:cs="Times New Roman"/>
          <w:b/>
          <w:bCs/>
        </w:rPr>
        <w:t>Defendant</w:t>
      </w:r>
      <w:r w:rsidRPr="004A149B">
        <w:rPr>
          <w:rFonts w:ascii="Times New Roman" w:hAnsi="Times New Roman" w:cs="Times New Roman"/>
          <w:b/>
          <w:bCs/>
        </w:rPr>
        <w:t>:</w:t>
      </w:r>
      <w:r w:rsidR="0003596B" w:rsidRPr="004A149B">
        <w:rPr>
          <w:rFonts w:ascii="Times New Roman" w:hAnsi="Times New Roman" w:cs="Times New Roman"/>
          <w:bCs/>
        </w:rPr>
        <w:tab/>
      </w:r>
      <w:r w:rsidR="0003596B" w:rsidRPr="004A149B">
        <w:rPr>
          <w:rFonts w:ascii="Times New Roman" w:hAnsi="Times New Roman" w:cs="Times New Roman"/>
          <w:bCs/>
        </w:rPr>
        <w:tab/>
      </w:r>
      <w:r w:rsidR="004A149B" w:rsidRPr="004A149B">
        <w:rPr>
          <w:rFonts w:ascii="Times New Roman" w:hAnsi="Times New Roman" w:cs="Times New Roman"/>
          <w:bCs/>
        </w:rPr>
        <w:t xml:space="preserve">                          </w:t>
      </w:r>
      <w:proofErr w:type="spellStart"/>
      <w:r w:rsidR="004A149B" w:rsidRPr="004A149B">
        <w:rPr>
          <w:rFonts w:ascii="Times New Roman" w:hAnsi="Times New Roman" w:cs="Times New Roman"/>
          <w:sz w:val="24"/>
        </w:rPr>
        <w:t>Ngeno</w:t>
      </w:r>
      <w:proofErr w:type="spellEnd"/>
      <w:r w:rsidR="004A149B" w:rsidRPr="004A149B">
        <w:rPr>
          <w:rFonts w:ascii="Times New Roman" w:hAnsi="Times New Roman" w:cs="Times New Roman"/>
          <w:sz w:val="24"/>
        </w:rPr>
        <w:t xml:space="preserve"> and </w:t>
      </w:r>
      <w:proofErr w:type="spellStart"/>
      <w:r w:rsidR="004A149B" w:rsidRPr="004A149B">
        <w:rPr>
          <w:rFonts w:ascii="Times New Roman" w:hAnsi="Times New Roman" w:cs="Times New Roman"/>
          <w:sz w:val="24"/>
        </w:rPr>
        <w:t>Mteto</w:t>
      </w:r>
      <w:proofErr w:type="spellEnd"/>
      <w:r w:rsidR="004A149B" w:rsidRPr="004A149B">
        <w:rPr>
          <w:rFonts w:ascii="Times New Roman" w:hAnsi="Times New Roman" w:cs="Times New Roman"/>
          <w:sz w:val="24"/>
        </w:rPr>
        <w:t xml:space="preserve"> </w:t>
      </w:r>
      <w:proofErr w:type="spellStart"/>
      <w:r w:rsidR="004A149B" w:rsidRPr="004A149B">
        <w:rPr>
          <w:rFonts w:ascii="Times New Roman" w:hAnsi="Times New Roman" w:cs="Times New Roman"/>
          <w:sz w:val="24"/>
        </w:rPr>
        <w:t>Inc</w:t>
      </w:r>
      <w:proofErr w:type="spellEnd"/>
      <w:r w:rsidR="004A149B" w:rsidRPr="004A149B">
        <w:rPr>
          <w:rFonts w:ascii="Times New Roman" w:hAnsi="Times New Roman" w:cs="Times New Roman"/>
          <w:sz w:val="24"/>
        </w:rPr>
        <w:t xml:space="preserve"> </w:t>
      </w:r>
    </w:p>
    <w:p w14:paraId="5E7AF2C8" w14:textId="132B5DDC" w:rsidR="00FB3669" w:rsidRPr="004A149B" w:rsidRDefault="000A6B58">
      <w:pPr>
        <w:tabs>
          <w:tab w:val="left" w:pos="4980"/>
        </w:tabs>
        <w:rPr>
          <w:rFonts w:ascii="Times New Roman" w:hAnsi="Times New Roman" w:cs="Times New Roman"/>
          <w:bCs/>
        </w:rPr>
      </w:pPr>
      <w:r w:rsidRPr="004A149B">
        <w:rPr>
          <w:rFonts w:ascii="Times New Roman" w:hAnsi="Times New Roman" w:cs="Times New Roman"/>
          <w:b/>
          <w:bCs/>
        </w:rPr>
        <w:t xml:space="preserve">Counsel for the </w:t>
      </w:r>
      <w:r w:rsidR="006955D4" w:rsidRPr="004A149B">
        <w:rPr>
          <w:rFonts w:ascii="Times New Roman" w:hAnsi="Times New Roman" w:cs="Times New Roman"/>
          <w:b/>
          <w:bCs/>
        </w:rPr>
        <w:t>Defendant</w:t>
      </w:r>
      <w:r w:rsidR="003E4FEB" w:rsidRPr="004A149B">
        <w:rPr>
          <w:rFonts w:ascii="Times New Roman" w:hAnsi="Times New Roman" w:cs="Times New Roman"/>
          <w:b/>
          <w:bCs/>
        </w:rPr>
        <w:t>:</w:t>
      </w:r>
      <w:r w:rsidR="0003596B" w:rsidRPr="004A149B">
        <w:rPr>
          <w:rFonts w:ascii="Times New Roman" w:hAnsi="Times New Roman" w:cs="Times New Roman"/>
          <w:bCs/>
        </w:rPr>
        <w:tab/>
      </w:r>
      <w:r w:rsidR="0003596B" w:rsidRPr="004A149B">
        <w:rPr>
          <w:rFonts w:ascii="Times New Roman" w:hAnsi="Times New Roman" w:cs="Times New Roman"/>
          <w:bCs/>
        </w:rPr>
        <w:tab/>
      </w:r>
      <w:r w:rsidR="004A149B" w:rsidRPr="004A149B">
        <w:rPr>
          <w:rFonts w:ascii="Times New Roman" w:hAnsi="Times New Roman" w:cs="Times New Roman"/>
          <w:bCs/>
        </w:rPr>
        <w:t xml:space="preserve">Mr N K </w:t>
      </w:r>
      <w:proofErr w:type="spellStart"/>
      <w:r w:rsidR="004A149B" w:rsidRPr="004A149B">
        <w:rPr>
          <w:rFonts w:ascii="Times New Roman" w:hAnsi="Times New Roman" w:cs="Times New Roman"/>
          <w:bCs/>
        </w:rPr>
        <w:t>Msindo</w:t>
      </w:r>
      <w:proofErr w:type="spellEnd"/>
    </w:p>
    <w:sectPr w:rsidR="00FB3669" w:rsidRPr="004A149B" w:rsidSect="003A1E6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B4FBE" w14:textId="77777777" w:rsidR="00DD3D13" w:rsidRDefault="00DD3D13" w:rsidP="003914A2">
      <w:r>
        <w:separator/>
      </w:r>
    </w:p>
  </w:endnote>
  <w:endnote w:type="continuationSeparator" w:id="0">
    <w:p w14:paraId="4A75E349" w14:textId="77777777" w:rsidR="00DD3D13" w:rsidRDefault="00DD3D13"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67138410"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EE23C4">
          <w:rPr>
            <w:rStyle w:val="PageNumber"/>
            <w:rFonts w:ascii="Times New Roman" w:hAnsi="Times New Roman" w:cs="Times New Roman"/>
            <w:noProof/>
          </w:rPr>
          <w:t>13</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EDE6A" w14:textId="77777777" w:rsidR="00DD3D13" w:rsidRDefault="00DD3D13" w:rsidP="003914A2">
      <w:r>
        <w:separator/>
      </w:r>
    </w:p>
  </w:footnote>
  <w:footnote w:type="continuationSeparator" w:id="0">
    <w:p w14:paraId="621A81BE" w14:textId="77777777" w:rsidR="00DD3D13" w:rsidRDefault="00DD3D13" w:rsidP="003914A2">
      <w:r>
        <w:continuationSeparator/>
      </w:r>
    </w:p>
  </w:footnote>
  <w:footnote w:id="1">
    <w:p w14:paraId="491CFBC4" w14:textId="07DA1CE5" w:rsidR="007F3E9B" w:rsidRPr="007F3E9B" w:rsidRDefault="007F3E9B">
      <w:pPr>
        <w:pStyle w:val="FootnoteText"/>
        <w:rPr>
          <w:rFonts w:ascii="Times New Roman" w:hAnsi="Times New Roman" w:cs="Times New Roman"/>
          <w:lang w:val="en-US"/>
        </w:rPr>
      </w:pPr>
      <w:r w:rsidRPr="007F3E9B">
        <w:rPr>
          <w:rStyle w:val="FootnoteReference"/>
          <w:rFonts w:ascii="Times New Roman" w:hAnsi="Times New Roman" w:cs="Times New Roman"/>
        </w:rPr>
        <w:footnoteRef/>
      </w:r>
      <w:r w:rsidRPr="007F3E9B">
        <w:rPr>
          <w:rFonts w:ascii="Times New Roman" w:hAnsi="Times New Roman" w:cs="Times New Roman"/>
        </w:rPr>
        <w:t xml:space="preserve"> </w:t>
      </w:r>
      <w:r w:rsidRPr="007F3E9B">
        <w:rPr>
          <w:rFonts w:ascii="Times New Roman" w:hAnsi="Times New Roman" w:cs="Times New Roman"/>
          <w:lang w:val="en-US"/>
        </w:rPr>
        <w:t>Case Lines 005/8</w:t>
      </w:r>
      <w:r w:rsidR="000C275A">
        <w:rPr>
          <w:rFonts w:ascii="Times New Roman" w:hAnsi="Times New Roman" w:cs="Times New Roman"/>
          <w:lang w:val="en-US"/>
        </w:rPr>
        <w:t>.</w:t>
      </w:r>
    </w:p>
  </w:footnote>
  <w:footnote w:id="2">
    <w:p w14:paraId="4C59DBE7" w14:textId="6F957EA6" w:rsidR="007F3E9B" w:rsidRPr="007F3E9B" w:rsidRDefault="007F3E9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Case Lines 005/47</w:t>
      </w:r>
      <w:r w:rsidR="000C275A">
        <w:rPr>
          <w:rFonts w:ascii="Times New Roman" w:hAnsi="Times New Roman" w:cs="Times New Roman"/>
          <w:lang w:val="en-US"/>
        </w:rPr>
        <w:t>.</w:t>
      </w:r>
    </w:p>
  </w:footnote>
  <w:footnote w:id="3">
    <w:p w14:paraId="6901F5A9" w14:textId="55289247" w:rsidR="007F3E9B" w:rsidRPr="007F3E9B" w:rsidRDefault="007F3E9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Case Lines 005/16</w:t>
      </w:r>
      <w:r w:rsidR="000C275A">
        <w:rPr>
          <w:rFonts w:ascii="Times New Roman" w:hAnsi="Times New Roman" w:cs="Times New Roman"/>
          <w:lang w:val="en-US"/>
        </w:rPr>
        <w:t>.</w:t>
      </w:r>
    </w:p>
  </w:footnote>
  <w:footnote w:id="4">
    <w:p w14:paraId="738DA1AD" w14:textId="46CBE4E5" w:rsidR="008D2A34" w:rsidRPr="00292006" w:rsidRDefault="008D2A34">
      <w:pPr>
        <w:pStyle w:val="FootnoteText"/>
        <w:rPr>
          <w:rFonts w:ascii="Times New Roman" w:hAnsi="Times New Roman" w:cs="Times New Roman"/>
          <w:lang w:val="en-US"/>
        </w:rPr>
      </w:pPr>
      <w:r w:rsidRPr="00292006">
        <w:rPr>
          <w:rStyle w:val="FootnoteReference"/>
          <w:rFonts w:ascii="Times New Roman" w:hAnsi="Times New Roman" w:cs="Times New Roman"/>
        </w:rPr>
        <w:footnoteRef/>
      </w:r>
      <w:r w:rsidRPr="00292006">
        <w:rPr>
          <w:rFonts w:ascii="Times New Roman" w:hAnsi="Times New Roman" w:cs="Times New Roman"/>
        </w:rPr>
        <w:t xml:space="preserve"> </w:t>
      </w:r>
      <w:r w:rsidR="00292006" w:rsidRPr="00292006">
        <w:rPr>
          <w:rFonts w:ascii="Times New Roman" w:hAnsi="Times New Roman" w:cs="Times New Roman"/>
          <w:lang w:val="en-US"/>
        </w:rPr>
        <w:t xml:space="preserve">South African Rail Commuter Corporation Ltd v </w:t>
      </w:r>
      <w:proofErr w:type="spellStart"/>
      <w:r w:rsidR="00292006" w:rsidRPr="00292006">
        <w:rPr>
          <w:rFonts w:ascii="Times New Roman" w:hAnsi="Times New Roman" w:cs="Times New Roman"/>
          <w:lang w:val="en-US"/>
        </w:rPr>
        <w:t>Thwala</w:t>
      </w:r>
      <w:proofErr w:type="spellEnd"/>
      <w:r w:rsidR="00292006" w:rsidRPr="00292006">
        <w:rPr>
          <w:rFonts w:ascii="Times New Roman" w:hAnsi="Times New Roman" w:cs="Times New Roman"/>
          <w:lang w:val="en-US"/>
        </w:rPr>
        <w:t xml:space="preserve"> [ZASCA] 170 at paragraph 18.</w:t>
      </w:r>
    </w:p>
  </w:footnote>
  <w:footnote w:id="5">
    <w:p w14:paraId="10C59188" w14:textId="15F78968" w:rsidR="00505CA3" w:rsidRPr="00505CA3" w:rsidRDefault="00505CA3">
      <w:pPr>
        <w:pStyle w:val="FootnoteText"/>
        <w:rPr>
          <w:rFonts w:ascii="Times New Roman" w:hAnsi="Times New Roman" w:cs="Times New Roman"/>
          <w:lang w:val="en-US"/>
        </w:rPr>
      </w:pPr>
      <w:r w:rsidRPr="00505CA3">
        <w:rPr>
          <w:rStyle w:val="FootnoteReference"/>
          <w:rFonts w:ascii="Times New Roman" w:hAnsi="Times New Roman" w:cs="Times New Roman"/>
        </w:rPr>
        <w:footnoteRef/>
      </w:r>
      <w:r w:rsidRPr="00505CA3">
        <w:rPr>
          <w:rFonts w:ascii="Times New Roman" w:hAnsi="Times New Roman" w:cs="Times New Roman"/>
        </w:rPr>
        <w:t xml:space="preserve"> </w:t>
      </w:r>
      <w:r w:rsidRPr="00505CA3">
        <w:rPr>
          <w:rFonts w:ascii="Times New Roman" w:hAnsi="Times New Roman" w:cs="Times New Roman"/>
          <w:lang w:val="en-US"/>
        </w:rPr>
        <w:t>2002 (1) SA 11 (SCA)</w:t>
      </w:r>
      <w:r w:rsidR="007F7B7F">
        <w:rPr>
          <w:rFonts w:ascii="Times New Roman" w:hAnsi="Times New Roman" w:cs="Times New Roman"/>
          <w:lang w:val="en-US"/>
        </w:rPr>
        <w:t>.</w:t>
      </w:r>
    </w:p>
  </w:footnote>
  <w:footnote w:id="6">
    <w:p w14:paraId="15A53397" w14:textId="77777777" w:rsidR="00456F62" w:rsidRPr="00046978" w:rsidRDefault="00456F62" w:rsidP="00456F62">
      <w:pPr>
        <w:pStyle w:val="FootnoteText"/>
        <w:rPr>
          <w:rFonts w:ascii="Times New Roman" w:hAnsi="Times New Roman" w:cs="Times New Roman"/>
          <w:lang w:val="en-US"/>
        </w:rPr>
      </w:pPr>
      <w:r w:rsidRPr="00046978">
        <w:rPr>
          <w:rStyle w:val="FootnoteReference"/>
          <w:rFonts w:ascii="Times New Roman" w:hAnsi="Times New Roman" w:cs="Times New Roman"/>
        </w:rPr>
        <w:footnoteRef/>
      </w:r>
      <w:r w:rsidRPr="00046978">
        <w:rPr>
          <w:rFonts w:ascii="Times New Roman" w:hAnsi="Times New Roman" w:cs="Times New Roman"/>
        </w:rPr>
        <w:t xml:space="preserve"> </w:t>
      </w:r>
      <w:r w:rsidRPr="00046978">
        <w:rPr>
          <w:rFonts w:ascii="Times New Roman" w:hAnsi="Times New Roman" w:cs="Times New Roman"/>
          <w:lang w:val="en-US"/>
        </w:rPr>
        <w:t>1966 (2) SA (A) 433.</w:t>
      </w:r>
    </w:p>
  </w:footnote>
  <w:footnote w:id="7">
    <w:p w14:paraId="0B0CA321" w14:textId="1E37049B" w:rsidR="00456F62" w:rsidRPr="00456F62" w:rsidRDefault="00456F62">
      <w:pPr>
        <w:pStyle w:val="FootnoteText"/>
        <w:rPr>
          <w:rFonts w:ascii="Times New Roman" w:hAnsi="Times New Roman" w:cs="Times New Roman"/>
          <w:lang w:val="en-US"/>
        </w:rPr>
      </w:pPr>
      <w:r w:rsidRPr="00456F62">
        <w:rPr>
          <w:rStyle w:val="FootnoteReference"/>
          <w:rFonts w:ascii="Times New Roman" w:hAnsi="Times New Roman" w:cs="Times New Roman"/>
        </w:rPr>
        <w:footnoteRef/>
      </w:r>
      <w:r w:rsidRPr="00456F62">
        <w:rPr>
          <w:rFonts w:ascii="Times New Roman" w:hAnsi="Times New Roman" w:cs="Times New Roman"/>
        </w:rPr>
        <w:t xml:space="preserve"> </w:t>
      </w:r>
      <w:r w:rsidRPr="00456F62">
        <w:rPr>
          <w:rFonts w:ascii="Times New Roman" w:hAnsi="Times New Roman" w:cs="Times New Roman"/>
          <w:lang w:val="en-US"/>
        </w:rPr>
        <w:t>[2011] (3) ZACC SA 274 (CC)</w:t>
      </w:r>
      <w:r w:rsidR="00030779">
        <w:rPr>
          <w:rFonts w:ascii="Times New Roman" w:hAnsi="Times New Roman" w:cs="Times New Roman"/>
          <w:lang w:val="en-US"/>
        </w:rPr>
        <w:t xml:space="preserve"> at paragraph 122</w:t>
      </w:r>
      <w:r w:rsidRPr="00456F62">
        <w:rPr>
          <w:rFonts w:ascii="Times New Roman" w:hAnsi="Times New Roman" w:cs="Times New Roman"/>
          <w:lang w:val="en-US"/>
        </w:rPr>
        <w:t>.</w:t>
      </w:r>
    </w:p>
  </w:footnote>
  <w:footnote w:id="8">
    <w:p w14:paraId="0AD6471B" w14:textId="00296E66" w:rsidR="00030779" w:rsidRPr="008D2A34" w:rsidRDefault="00030779">
      <w:pPr>
        <w:pStyle w:val="FootnoteText"/>
        <w:rPr>
          <w:rFonts w:ascii="Times New Roman" w:hAnsi="Times New Roman" w:cs="Times New Roman"/>
          <w:lang w:val="en-US"/>
        </w:rPr>
      </w:pPr>
      <w:r w:rsidRPr="008D2A34">
        <w:rPr>
          <w:rStyle w:val="FootnoteReference"/>
          <w:rFonts w:ascii="Times New Roman" w:hAnsi="Times New Roman" w:cs="Times New Roman"/>
        </w:rPr>
        <w:footnoteRef/>
      </w:r>
      <w:r w:rsidRPr="008D2A34">
        <w:rPr>
          <w:rFonts w:ascii="Times New Roman" w:hAnsi="Times New Roman" w:cs="Times New Roman"/>
        </w:rPr>
        <w:t xml:space="preserve"> </w:t>
      </w:r>
      <w:r w:rsidRPr="008D2A34">
        <w:rPr>
          <w:rFonts w:ascii="Times New Roman" w:hAnsi="Times New Roman" w:cs="Times New Roman"/>
          <w:lang w:val="en-US"/>
        </w:rPr>
        <w:t>[2014] ZACC</w:t>
      </w:r>
      <w:r w:rsidR="008D2A34" w:rsidRPr="008D2A34">
        <w:rPr>
          <w:rFonts w:ascii="Times New Roman" w:hAnsi="Times New Roman" w:cs="Times New Roman"/>
          <w:lang w:val="en-US"/>
        </w:rPr>
        <w:t xml:space="preserve"> 28, 2015 (1) SA 1 (CC)</w:t>
      </w:r>
      <w:r w:rsidR="00596BA9">
        <w:rPr>
          <w:rFonts w:ascii="Times New Roman" w:hAnsi="Times New Roman" w:cs="Times New Roman"/>
          <w:lang w:val="en-US"/>
        </w:rPr>
        <w:t>.</w:t>
      </w:r>
    </w:p>
  </w:footnote>
  <w:footnote w:id="9">
    <w:p w14:paraId="104CADA7" w14:textId="7CA20C79" w:rsidR="001771F3" w:rsidRPr="001771F3" w:rsidRDefault="001771F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Case Lines 005/5.</w:t>
      </w:r>
    </w:p>
  </w:footnote>
  <w:footnote w:id="10">
    <w:p w14:paraId="095FEEC9" w14:textId="12AC998B" w:rsidR="006321F3" w:rsidRPr="006321F3" w:rsidRDefault="006321F3">
      <w:pPr>
        <w:pStyle w:val="FootnoteText"/>
        <w:rPr>
          <w:rFonts w:ascii="Times New Roman" w:hAnsi="Times New Roman" w:cs="Times New Roman"/>
          <w:lang w:val="en-US"/>
        </w:rPr>
      </w:pPr>
      <w:r w:rsidRPr="006321F3">
        <w:rPr>
          <w:rStyle w:val="FootnoteReference"/>
          <w:rFonts w:ascii="Times New Roman" w:hAnsi="Times New Roman" w:cs="Times New Roman"/>
        </w:rPr>
        <w:footnoteRef/>
      </w:r>
      <w:r w:rsidRPr="006321F3">
        <w:rPr>
          <w:rFonts w:ascii="Times New Roman" w:hAnsi="Times New Roman" w:cs="Times New Roman"/>
        </w:rPr>
        <w:t xml:space="preserve"> </w:t>
      </w:r>
      <w:r w:rsidRPr="006321F3">
        <w:rPr>
          <w:rFonts w:ascii="Times New Roman" w:hAnsi="Times New Roman" w:cs="Times New Roman"/>
          <w:lang w:val="en-US"/>
        </w:rPr>
        <w:t>Case Lines 005/2</w:t>
      </w:r>
      <w:r>
        <w:rPr>
          <w:rFonts w:ascii="Times New Roman" w:hAnsi="Times New Roman" w:cs="Times New Roman"/>
          <w:lang w:val="en-US"/>
        </w:rPr>
        <w:t>.</w:t>
      </w:r>
    </w:p>
  </w:footnote>
  <w:footnote w:id="11">
    <w:p w14:paraId="329143A3" w14:textId="328EAA56" w:rsidR="002C3B45" w:rsidRPr="002C3B45" w:rsidRDefault="002C3B4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Case Lines 005.</w:t>
      </w:r>
    </w:p>
  </w:footnote>
  <w:footnote w:id="12">
    <w:p w14:paraId="70515A28" w14:textId="3DA5F359" w:rsidR="001F48D9" w:rsidRPr="001F48D9" w:rsidRDefault="001F48D9">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[2015] ZACC 36; 2016 (2) BCLR 204 (CC); 2016 (3) SA 528 (CC) at paragraph [46].</w:t>
      </w:r>
    </w:p>
  </w:footnote>
  <w:footnote w:id="13">
    <w:p w14:paraId="7CB39D74" w14:textId="1A7D3F8A" w:rsidR="004F4BDD" w:rsidRPr="004F4BDD" w:rsidRDefault="004F4BD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See paragraph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2DC"/>
    <w:multiLevelType w:val="hybridMultilevel"/>
    <w:tmpl w:val="D64E0D22"/>
    <w:lvl w:ilvl="0" w:tplc="0809000F">
      <w:start w:val="1"/>
      <w:numFmt w:val="decimal"/>
      <w:lvlText w:val="%1."/>
      <w:lvlJc w:val="left"/>
      <w:pPr>
        <w:ind w:left="1346" w:hanging="360"/>
      </w:p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C3001E0"/>
    <w:multiLevelType w:val="hybridMultilevel"/>
    <w:tmpl w:val="EAB27496"/>
    <w:lvl w:ilvl="0" w:tplc="BE7C3F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4363416"/>
    <w:multiLevelType w:val="hybridMultilevel"/>
    <w:tmpl w:val="B9187CEA"/>
    <w:lvl w:ilvl="0" w:tplc="A29A93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0021DC3"/>
    <w:multiLevelType w:val="hybridMultilevel"/>
    <w:tmpl w:val="03F4F790"/>
    <w:lvl w:ilvl="0" w:tplc="1F8824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ADE5C00"/>
    <w:multiLevelType w:val="hybridMultilevel"/>
    <w:tmpl w:val="F73E93C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AEE543A"/>
    <w:multiLevelType w:val="hybridMultilevel"/>
    <w:tmpl w:val="9ACC10D2"/>
    <w:lvl w:ilvl="0" w:tplc="6D48FAEA">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1B03"/>
    <w:rsid w:val="000044AA"/>
    <w:rsid w:val="00005B9B"/>
    <w:rsid w:val="00016C81"/>
    <w:rsid w:val="00025007"/>
    <w:rsid w:val="00030779"/>
    <w:rsid w:val="00033857"/>
    <w:rsid w:val="0003589D"/>
    <w:rsid w:val="0003596B"/>
    <w:rsid w:val="0003713B"/>
    <w:rsid w:val="00046978"/>
    <w:rsid w:val="000546E2"/>
    <w:rsid w:val="00065584"/>
    <w:rsid w:val="000745D4"/>
    <w:rsid w:val="0007495F"/>
    <w:rsid w:val="000879A0"/>
    <w:rsid w:val="00094F2A"/>
    <w:rsid w:val="00097058"/>
    <w:rsid w:val="0009792A"/>
    <w:rsid w:val="000A0CF8"/>
    <w:rsid w:val="000A2D18"/>
    <w:rsid w:val="000A373B"/>
    <w:rsid w:val="000A6757"/>
    <w:rsid w:val="000A6B58"/>
    <w:rsid w:val="000C275A"/>
    <w:rsid w:val="000C27D0"/>
    <w:rsid w:val="000C32BD"/>
    <w:rsid w:val="000D0F97"/>
    <w:rsid w:val="000E018F"/>
    <w:rsid w:val="000E1435"/>
    <w:rsid w:val="000F2890"/>
    <w:rsid w:val="000F4570"/>
    <w:rsid w:val="000F63AD"/>
    <w:rsid w:val="000F7062"/>
    <w:rsid w:val="000F760F"/>
    <w:rsid w:val="0010104C"/>
    <w:rsid w:val="001034AD"/>
    <w:rsid w:val="001147C7"/>
    <w:rsid w:val="00115A48"/>
    <w:rsid w:val="00117D1F"/>
    <w:rsid w:val="00120828"/>
    <w:rsid w:val="001245EF"/>
    <w:rsid w:val="00132AA7"/>
    <w:rsid w:val="001350D4"/>
    <w:rsid w:val="001356B3"/>
    <w:rsid w:val="00140243"/>
    <w:rsid w:val="0014035A"/>
    <w:rsid w:val="0015206F"/>
    <w:rsid w:val="00157922"/>
    <w:rsid w:val="001618A8"/>
    <w:rsid w:val="00162D98"/>
    <w:rsid w:val="00163376"/>
    <w:rsid w:val="00167E8C"/>
    <w:rsid w:val="001771F3"/>
    <w:rsid w:val="0018163C"/>
    <w:rsid w:val="00181917"/>
    <w:rsid w:val="00194608"/>
    <w:rsid w:val="001A12F4"/>
    <w:rsid w:val="001A4E24"/>
    <w:rsid w:val="001B0E79"/>
    <w:rsid w:val="001B1FC2"/>
    <w:rsid w:val="001B2D3D"/>
    <w:rsid w:val="001B7F1F"/>
    <w:rsid w:val="001C07C8"/>
    <w:rsid w:val="001C4B45"/>
    <w:rsid w:val="001C5D4F"/>
    <w:rsid w:val="001C5D8E"/>
    <w:rsid w:val="001C67A5"/>
    <w:rsid w:val="001C7CCD"/>
    <w:rsid w:val="001D5E23"/>
    <w:rsid w:val="001F02D0"/>
    <w:rsid w:val="001F1BF7"/>
    <w:rsid w:val="001F399E"/>
    <w:rsid w:val="001F40CC"/>
    <w:rsid w:val="001F48D9"/>
    <w:rsid w:val="001F5A51"/>
    <w:rsid w:val="001F6AF1"/>
    <w:rsid w:val="0020162A"/>
    <w:rsid w:val="00204926"/>
    <w:rsid w:val="00211BB0"/>
    <w:rsid w:val="0021409B"/>
    <w:rsid w:val="002161F1"/>
    <w:rsid w:val="00216BAC"/>
    <w:rsid w:val="00225920"/>
    <w:rsid w:val="00233530"/>
    <w:rsid w:val="00236A4B"/>
    <w:rsid w:val="002375DC"/>
    <w:rsid w:val="0026051E"/>
    <w:rsid w:val="002629B9"/>
    <w:rsid w:val="00263B72"/>
    <w:rsid w:val="0026546F"/>
    <w:rsid w:val="002659CF"/>
    <w:rsid w:val="00266778"/>
    <w:rsid w:val="00273C53"/>
    <w:rsid w:val="002754A3"/>
    <w:rsid w:val="00281286"/>
    <w:rsid w:val="002828B5"/>
    <w:rsid w:val="002837B6"/>
    <w:rsid w:val="002846A0"/>
    <w:rsid w:val="002859FC"/>
    <w:rsid w:val="002876F6"/>
    <w:rsid w:val="00292006"/>
    <w:rsid w:val="00293157"/>
    <w:rsid w:val="00297BD6"/>
    <w:rsid w:val="002A1BD6"/>
    <w:rsid w:val="002B4562"/>
    <w:rsid w:val="002B6E5B"/>
    <w:rsid w:val="002C3B45"/>
    <w:rsid w:val="002C4D8A"/>
    <w:rsid w:val="002C77F1"/>
    <w:rsid w:val="002D57B5"/>
    <w:rsid w:val="002D7BC3"/>
    <w:rsid w:val="002E3CB4"/>
    <w:rsid w:val="002F1C92"/>
    <w:rsid w:val="002F36DE"/>
    <w:rsid w:val="002F3B9D"/>
    <w:rsid w:val="002F70B1"/>
    <w:rsid w:val="002F7B5A"/>
    <w:rsid w:val="00300474"/>
    <w:rsid w:val="00304E7C"/>
    <w:rsid w:val="003076C2"/>
    <w:rsid w:val="003147A5"/>
    <w:rsid w:val="00322924"/>
    <w:rsid w:val="00323F33"/>
    <w:rsid w:val="00333AD9"/>
    <w:rsid w:val="00335257"/>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C1E"/>
    <w:rsid w:val="003A1E6A"/>
    <w:rsid w:val="003A516E"/>
    <w:rsid w:val="003A74C1"/>
    <w:rsid w:val="003B2AD5"/>
    <w:rsid w:val="003B3865"/>
    <w:rsid w:val="003B4FB8"/>
    <w:rsid w:val="003B6707"/>
    <w:rsid w:val="003D0E50"/>
    <w:rsid w:val="003D2706"/>
    <w:rsid w:val="003D68AE"/>
    <w:rsid w:val="003E39DB"/>
    <w:rsid w:val="003E3BFE"/>
    <w:rsid w:val="003E4FEB"/>
    <w:rsid w:val="003F4C38"/>
    <w:rsid w:val="003F5062"/>
    <w:rsid w:val="003F6C9C"/>
    <w:rsid w:val="004138C0"/>
    <w:rsid w:val="00413F64"/>
    <w:rsid w:val="0041503A"/>
    <w:rsid w:val="00436B20"/>
    <w:rsid w:val="00443E36"/>
    <w:rsid w:val="00443FE1"/>
    <w:rsid w:val="004501AF"/>
    <w:rsid w:val="00450F49"/>
    <w:rsid w:val="00453D3E"/>
    <w:rsid w:val="00455413"/>
    <w:rsid w:val="00455594"/>
    <w:rsid w:val="00456F62"/>
    <w:rsid w:val="00460DB9"/>
    <w:rsid w:val="00461B79"/>
    <w:rsid w:val="0046301A"/>
    <w:rsid w:val="00464C41"/>
    <w:rsid w:val="00466172"/>
    <w:rsid w:val="004718BC"/>
    <w:rsid w:val="00483A71"/>
    <w:rsid w:val="0048403B"/>
    <w:rsid w:val="00491DF3"/>
    <w:rsid w:val="00493923"/>
    <w:rsid w:val="004976EC"/>
    <w:rsid w:val="0049792E"/>
    <w:rsid w:val="004A0FBB"/>
    <w:rsid w:val="004A149B"/>
    <w:rsid w:val="004A45BA"/>
    <w:rsid w:val="004A7D9A"/>
    <w:rsid w:val="004B0857"/>
    <w:rsid w:val="004B474D"/>
    <w:rsid w:val="004B77F0"/>
    <w:rsid w:val="004C3507"/>
    <w:rsid w:val="004D101A"/>
    <w:rsid w:val="004E626A"/>
    <w:rsid w:val="004F2CEC"/>
    <w:rsid w:val="004F4BDD"/>
    <w:rsid w:val="0050373E"/>
    <w:rsid w:val="00504228"/>
    <w:rsid w:val="00505CA3"/>
    <w:rsid w:val="00506C97"/>
    <w:rsid w:val="00510B16"/>
    <w:rsid w:val="005115C0"/>
    <w:rsid w:val="00520BC6"/>
    <w:rsid w:val="00520FB1"/>
    <w:rsid w:val="00523ABD"/>
    <w:rsid w:val="00525B14"/>
    <w:rsid w:val="00530400"/>
    <w:rsid w:val="005325BD"/>
    <w:rsid w:val="0054010B"/>
    <w:rsid w:val="00542A1A"/>
    <w:rsid w:val="005447A9"/>
    <w:rsid w:val="005537EE"/>
    <w:rsid w:val="0055391D"/>
    <w:rsid w:val="00554446"/>
    <w:rsid w:val="00560DC3"/>
    <w:rsid w:val="00561F3C"/>
    <w:rsid w:val="00571ED6"/>
    <w:rsid w:val="005742F8"/>
    <w:rsid w:val="00581267"/>
    <w:rsid w:val="005831EB"/>
    <w:rsid w:val="005839B4"/>
    <w:rsid w:val="005853D7"/>
    <w:rsid w:val="00595064"/>
    <w:rsid w:val="0059532A"/>
    <w:rsid w:val="0059557C"/>
    <w:rsid w:val="00595A1F"/>
    <w:rsid w:val="00596BA9"/>
    <w:rsid w:val="00596DF5"/>
    <w:rsid w:val="00597C65"/>
    <w:rsid w:val="005A0656"/>
    <w:rsid w:val="005A6DA1"/>
    <w:rsid w:val="005A7E78"/>
    <w:rsid w:val="005B26BB"/>
    <w:rsid w:val="005B29F7"/>
    <w:rsid w:val="005B67E6"/>
    <w:rsid w:val="005B6863"/>
    <w:rsid w:val="005C45F0"/>
    <w:rsid w:val="005C58CB"/>
    <w:rsid w:val="005C62CE"/>
    <w:rsid w:val="005D23EC"/>
    <w:rsid w:val="005D6FD8"/>
    <w:rsid w:val="005E1C32"/>
    <w:rsid w:val="005F4262"/>
    <w:rsid w:val="005F42C7"/>
    <w:rsid w:val="00605715"/>
    <w:rsid w:val="00605C7B"/>
    <w:rsid w:val="00612E7D"/>
    <w:rsid w:val="00615DD8"/>
    <w:rsid w:val="006208E5"/>
    <w:rsid w:val="00621F3E"/>
    <w:rsid w:val="00623001"/>
    <w:rsid w:val="006236D3"/>
    <w:rsid w:val="00624683"/>
    <w:rsid w:val="00630E3B"/>
    <w:rsid w:val="006321F3"/>
    <w:rsid w:val="00637593"/>
    <w:rsid w:val="00644C0D"/>
    <w:rsid w:val="00645669"/>
    <w:rsid w:val="00645C84"/>
    <w:rsid w:val="00645FEC"/>
    <w:rsid w:val="00646B3D"/>
    <w:rsid w:val="00654D6A"/>
    <w:rsid w:val="00662313"/>
    <w:rsid w:val="00662EA5"/>
    <w:rsid w:val="00665FF8"/>
    <w:rsid w:val="00667E38"/>
    <w:rsid w:val="006705AF"/>
    <w:rsid w:val="00671FE9"/>
    <w:rsid w:val="0067476B"/>
    <w:rsid w:val="00676784"/>
    <w:rsid w:val="00676869"/>
    <w:rsid w:val="0068111A"/>
    <w:rsid w:val="0068118D"/>
    <w:rsid w:val="006815C4"/>
    <w:rsid w:val="00681FD2"/>
    <w:rsid w:val="006851CA"/>
    <w:rsid w:val="0068740F"/>
    <w:rsid w:val="00687C3F"/>
    <w:rsid w:val="00694567"/>
    <w:rsid w:val="006955D4"/>
    <w:rsid w:val="006975CF"/>
    <w:rsid w:val="006A0219"/>
    <w:rsid w:val="006A0FD4"/>
    <w:rsid w:val="006A2D52"/>
    <w:rsid w:val="006A4401"/>
    <w:rsid w:val="006B5101"/>
    <w:rsid w:val="006B6129"/>
    <w:rsid w:val="006B6864"/>
    <w:rsid w:val="006C35DF"/>
    <w:rsid w:val="006C3ABC"/>
    <w:rsid w:val="006C7A40"/>
    <w:rsid w:val="006D4644"/>
    <w:rsid w:val="006D5AE0"/>
    <w:rsid w:val="006D5D68"/>
    <w:rsid w:val="006E1CB5"/>
    <w:rsid w:val="006E2037"/>
    <w:rsid w:val="006E3A3A"/>
    <w:rsid w:val="006E59AA"/>
    <w:rsid w:val="006F5228"/>
    <w:rsid w:val="006F5878"/>
    <w:rsid w:val="007003D8"/>
    <w:rsid w:val="0071560D"/>
    <w:rsid w:val="0071594C"/>
    <w:rsid w:val="00715FDE"/>
    <w:rsid w:val="00716533"/>
    <w:rsid w:val="007176A8"/>
    <w:rsid w:val="00721FA9"/>
    <w:rsid w:val="00722D95"/>
    <w:rsid w:val="00723CE4"/>
    <w:rsid w:val="007308F9"/>
    <w:rsid w:val="007341E3"/>
    <w:rsid w:val="00736AE7"/>
    <w:rsid w:val="00746330"/>
    <w:rsid w:val="00750076"/>
    <w:rsid w:val="00752AC1"/>
    <w:rsid w:val="00753ABC"/>
    <w:rsid w:val="0075712C"/>
    <w:rsid w:val="0076033F"/>
    <w:rsid w:val="00774684"/>
    <w:rsid w:val="00776F1E"/>
    <w:rsid w:val="007770A1"/>
    <w:rsid w:val="00791408"/>
    <w:rsid w:val="007926D7"/>
    <w:rsid w:val="00794418"/>
    <w:rsid w:val="00795AEA"/>
    <w:rsid w:val="00796DAB"/>
    <w:rsid w:val="0079794E"/>
    <w:rsid w:val="007A534F"/>
    <w:rsid w:val="007A6503"/>
    <w:rsid w:val="007B108D"/>
    <w:rsid w:val="007B19F8"/>
    <w:rsid w:val="007B286C"/>
    <w:rsid w:val="007B3C31"/>
    <w:rsid w:val="007B58F9"/>
    <w:rsid w:val="007B7B6D"/>
    <w:rsid w:val="007C0ED7"/>
    <w:rsid w:val="007C2859"/>
    <w:rsid w:val="007C302F"/>
    <w:rsid w:val="007C4B28"/>
    <w:rsid w:val="007C6B2C"/>
    <w:rsid w:val="007D3122"/>
    <w:rsid w:val="007F276F"/>
    <w:rsid w:val="007F3E9B"/>
    <w:rsid w:val="007F3F20"/>
    <w:rsid w:val="007F5A37"/>
    <w:rsid w:val="007F7B7F"/>
    <w:rsid w:val="00800364"/>
    <w:rsid w:val="00800A28"/>
    <w:rsid w:val="008015A5"/>
    <w:rsid w:val="00803426"/>
    <w:rsid w:val="008036CB"/>
    <w:rsid w:val="008045A5"/>
    <w:rsid w:val="00805A8C"/>
    <w:rsid w:val="00805D2A"/>
    <w:rsid w:val="00811672"/>
    <w:rsid w:val="00812E76"/>
    <w:rsid w:val="00822463"/>
    <w:rsid w:val="008362C6"/>
    <w:rsid w:val="00837EA0"/>
    <w:rsid w:val="00843E22"/>
    <w:rsid w:val="00846D7B"/>
    <w:rsid w:val="0085196E"/>
    <w:rsid w:val="00855655"/>
    <w:rsid w:val="008571ED"/>
    <w:rsid w:val="00860B08"/>
    <w:rsid w:val="00861029"/>
    <w:rsid w:val="00861C42"/>
    <w:rsid w:val="008621CB"/>
    <w:rsid w:val="0087291C"/>
    <w:rsid w:val="00872D39"/>
    <w:rsid w:val="0087306E"/>
    <w:rsid w:val="00874091"/>
    <w:rsid w:val="00882A80"/>
    <w:rsid w:val="00885459"/>
    <w:rsid w:val="008864FE"/>
    <w:rsid w:val="00887CE2"/>
    <w:rsid w:val="008909FB"/>
    <w:rsid w:val="008947B8"/>
    <w:rsid w:val="00895E20"/>
    <w:rsid w:val="008A1164"/>
    <w:rsid w:val="008A3B73"/>
    <w:rsid w:val="008A67B3"/>
    <w:rsid w:val="008B6C59"/>
    <w:rsid w:val="008C2AA4"/>
    <w:rsid w:val="008C2AFA"/>
    <w:rsid w:val="008C2F3E"/>
    <w:rsid w:val="008C422A"/>
    <w:rsid w:val="008C676D"/>
    <w:rsid w:val="008D23AB"/>
    <w:rsid w:val="008D2936"/>
    <w:rsid w:val="008D2A34"/>
    <w:rsid w:val="008D5618"/>
    <w:rsid w:val="008E53B0"/>
    <w:rsid w:val="008E674B"/>
    <w:rsid w:val="008F0180"/>
    <w:rsid w:val="008F15EB"/>
    <w:rsid w:val="008F1DEB"/>
    <w:rsid w:val="008F4B8E"/>
    <w:rsid w:val="008F5050"/>
    <w:rsid w:val="0090056A"/>
    <w:rsid w:val="0090311C"/>
    <w:rsid w:val="0090502C"/>
    <w:rsid w:val="00905369"/>
    <w:rsid w:val="00911482"/>
    <w:rsid w:val="0091374A"/>
    <w:rsid w:val="0091707E"/>
    <w:rsid w:val="009220D4"/>
    <w:rsid w:val="00922DDA"/>
    <w:rsid w:val="0092687A"/>
    <w:rsid w:val="00926DF5"/>
    <w:rsid w:val="00935848"/>
    <w:rsid w:val="00935FB7"/>
    <w:rsid w:val="009400DF"/>
    <w:rsid w:val="00946A11"/>
    <w:rsid w:val="0094783D"/>
    <w:rsid w:val="0095021D"/>
    <w:rsid w:val="009528C4"/>
    <w:rsid w:val="00955E72"/>
    <w:rsid w:val="0095642C"/>
    <w:rsid w:val="009579F7"/>
    <w:rsid w:val="009617ED"/>
    <w:rsid w:val="00961C13"/>
    <w:rsid w:val="00966097"/>
    <w:rsid w:val="009715E9"/>
    <w:rsid w:val="009761D7"/>
    <w:rsid w:val="009820AE"/>
    <w:rsid w:val="009866B2"/>
    <w:rsid w:val="00986E3B"/>
    <w:rsid w:val="00991EC9"/>
    <w:rsid w:val="0099351D"/>
    <w:rsid w:val="009936F1"/>
    <w:rsid w:val="009A0308"/>
    <w:rsid w:val="009A48D8"/>
    <w:rsid w:val="009A78C7"/>
    <w:rsid w:val="009D006B"/>
    <w:rsid w:val="009E01B4"/>
    <w:rsid w:val="009E5387"/>
    <w:rsid w:val="009F1703"/>
    <w:rsid w:val="009F1F63"/>
    <w:rsid w:val="009F388F"/>
    <w:rsid w:val="009F3C31"/>
    <w:rsid w:val="00A029F9"/>
    <w:rsid w:val="00A15677"/>
    <w:rsid w:val="00A2092C"/>
    <w:rsid w:val="00A22B7C"/>
    <w:rsid w:val="00A32396"/>
    <w:rsid w:val="00A3309D"/>
    <w:rsid w:val="00A46E2F"/>
    <w:rsid w:val="00A50B5B"/>
    <w:rsid w:val="00A556E7"/>
    <w:rsid w:val="00A72D0E"/>
    <w:rsid w:val="00A739D7"/>
    <w:rsid w:val="00A77940"/>
    <w:rsid w:val="00A81815"/>
    <w:rsid w:val="00A83A9A"/>
    <w:rsid w:val="00A96D2F"/>
    <w:rsid w:val="00A9748A"/>
    <w:rsid w:val="00A9753C"/>
    <w:rsid w:val="00AB0360"/>
    <w:rsid w:val="00AB1D2E"/>
    <w:rsid w:val="00AB3DE4"/>
    <w:rsid w:val="00AB404E"/>
    <w:rsid w:val="00AC0B6E"/>
    <w:rsid w:val="00AC3308"/>
    <w:rsid w:val="00AC59F3"/>
    <w:rsid w:val="00AC5F3D"/>
    <w:rsid w:val="00AD3C12"/>
    <w:rsid w:val="00AE2164"/>
    <w:rsid w:val="00AE4DDA"/>
    <w:rsid w:val="00AE4F57"/>
    <w:rsid w:val="00AF1D20"/>
    <w:rsid w:val="00AF61D0"/>
    <w:rsid w:val="00B0633C"/>
    <w:rsid w:val="00B10264"/>
    <w:rsid w:val="00B1246A"/>
    <w:rsid w:val="00B16FBA"/>
    <w:rsid w:val="00B173D3"/>
    <w:rsid w:val="00B2060F"/>
    <w:rsid w:val="00B2064B"/>
    <w:rsid w:val="00B24158"/>
    <w:rsid w:val="00B368FB"/>
    <w:rsid w:val="00B37F24"/>
    <w:rsid w:val="00B42CB3"/>
    <w:rsid w:val="00B46E31"/>
    <w:rsid w:val="00B51251"/>
    <w:rsid w:val="00B52B5A"/>
    <w:rsid w:val="00B575B8"/>
    <w:rsid w:val="00B65704"/>
    <w:rsid w:val="00B67D30"/>
    <w:rsid w:val="00B81E83"/>
    <w:rsid w:val="00B84B15"/>
    <w:rsid w:val="00B96804"/>
    <w:rsid w:val="00BA4274"/>
    <w:rsid w:val="00BA5070"/>
    <w:rsid w:val="00BB6D88"/>
    <w:rsid w:val="00BC0D1A"/>
    <w:rsid w:val="00BC121C"/>
    <w:rsid w:val="00BC170B"/>
    <w:rsid w:val="00BC2076"/>
    <w:rsid w:val="00BC6AB5"/>
    <w:rsid w:val="00BC70F4"/>
    <w:rsid w:val="00BC7E99"/>
    <w:rsid w:val="00BD7646"/>
    <w:rsid w:val="00BD7798"/>
    <w:rsid w:val="00BE06C3"/>
    <w:rsid w:val="00BE5C45"/>
    <w:rsid w:val="00BE62BA"/>
    <w:rsid w:val="00BE6C0B"/>
    <w:rsid w:val="00BF07C2"/>
    <w:rsid w:val="00BF5CBB"/>
    <w:rsid w:val="00BF6132"/>
    <w:rsid w:val="00C002B8"/>
    <w:rsid w:val="00C004AA"/>
    <w:rsid w:val="00C06CB1"/>
    <w:rsid w:val="00C11476"/>
    <w:rsid w:val="00C204E0"/>
    <w:rsid w:val="00C21518"/>
    <w:rsid w:val="00C2151E"/>
    <w:rsid w:val="00C216D3"/>
    <w:rsid w:val="00C23E9B"/>
    <w:rsid w:val="00C2405E"/>
    <w:rsid w:val="00C27D35"/>
    <w:rsid w:val="00C33885"/>
    <w:rsid w:val="00C36661"/>
    <w:rsid w:val="00C371A2"/>
    <w:rsid w:val="00C40314"/>
    <w:rsid w:val="00C434C2"/>
    <w:rsid w:val="00C5475F"/>
    <w:rsid w:val="00C67D4E"/>
    <w:rsid w:val="00C67D84"/>
    <w:rsid w:val="00C72074"/>
    <w:rsid w:val="00C73C12"/>
    <w:rsid w:val="00C74CF4"/>
    <w:rsid w:val="00C82217"/>
    <w:rsid w:val="00C85362"/>
    <w:rsid w:val="00C86419"/>
    <w:rsid w:val="00C87059"/>
    <w:rsid w:val="00C8717C"/>
    <w:rsid w:val="00C9430B"/>
    <w:rsid w:val="00C95D97"/>
    <w:rsid w:val="00C96D24"/>
    <w:rsid w:val="00CA3C9C"/>
    <w:rsid w:val="00CA6226"/>
    <w:rsid w:val="00CB1B38"/>
    <w:rsid w:val="00CB1E27"/>
    <w:rsid w:val="00CB6B29"/>
    <w:rsid w:val="00CB7831"/>
    <w:rsid w:val="00CC076D"/>
    <w:rsid w:val="00CC5D0C"/>
    <w:rsid w:val="00CC60E4"/>
    <w:rsid w:val="00CD2D36"/>
    <w:rsid w:val="00CD31D8"/>
    <w:rsid w:val="00CD3C4D"/>
    <w:rsid w:val="00CE4813"/>
    <w:rsid w:val="00CF2D86"/>
    <w:rsid w:val="00CF330B"/>
    <w:rsid w:val="00CF4D0E"/>
    <w:rsid w:val="00D0240D"/>
    <w:rsid w:val="00D040D5"/>
    <w:rsid w:val="00D05004"/>
    <w:rsid w:val="00D07C0B"/>
    <w:rsid w:val="00D204AB"/>
    <w:rsid w:val="00D20A7C"/>
    <w:rsid w:val="00D23B9A"/>
    <w:rsid w:val="00D24B52"/>
    <w:rsid w:val="00D2605B"/>
    <w:rsid w:val="00D270CF"/>
    <w:rsid w:val="00D2799D"/>
    <w:rsid w:val="00D32FCF"/>
    <w:rsid w:val="00D33B31"/>
    <w:rsid w:val="00D35987"/>
    <w:rsid w:val="00D44AC3"/>
    <w:rsid w:val="00D52C8C"/>
    <w:rsid w:val="00D54C9E"/>
    <w:rsid w:val="00D554F1"/>
    <w:rsid w:val="00D64901"/>
    <w:rsid w:val="00D6548E"/>
    <w:rsid w:val="00D724F4"/>
    <w:rsid w:val="00D80074"/>
    <w:rsid w:val="00D82649"/>
    <w:rsid w:val="00D83AFD"/>
    <w:rsid w:val="00D94228"/>
    <w:rsid w:val="00DA1DAC"/>
    <w:rsid w:val="00DA69DA"/>
    <w:rsid w:val="00DB066F"/>
    <w:rsid w:val="00DB3D86"/>
    <w:rsid w:val="00DB5469"/>
    <w:rsid w:val="00DB73DD"/>
    <w:rsid w:val="00DC22D2"/>
    <w:rsid w:val="00DC3902"/>
    <w:rsid w:val="00DD189C"/>
    <w:rsid w:val="00DD2B66"/>
    <w:rsid w:val="00DD3D13"/>
    <w:rsid w:val="00DD6A1E"/>
    <w:rsid w:val="00DE30EA"/>
    <w:rsid w:val="00DE323F"/>
    <w:rsid w:val="00DE5711"/>
    <w:rsid w:val="00DE75C0"/>
    <w:rsid w:val="00DE7983"/>
    <w:rsid w:val="00DF0D13"/>
    <w:rsid w:val="00DF2F5D"/>
    <w:rsid w:val="00DF3644"/>
    <w:rsid w:val="00DF7889"/>
    <w:rsid w:val="00E000E1"/>
    <w:rsid w:val="00E02CD0"/>
    <w:rsid w:val="00E04BF6"/>
    <w:rsid w:val="00E056EE"/>
    <w:rsid w:val="00E12AF1"/>
    <w:rsid w:val="00E13982"/>
    <w:rsid w:val="00E15266"/>
    <w:rsid w:val="00E25FB8"/>
    <w:rsid w:val="00E2662B"/>
    <w:rsid w:val="00E335F8"/>
    <w:rsid w:val="00E3481F"/>
    <w:rsid w:val="00E477C2"/>
    <w:rsid w:val="00E51D4A"/>
    <w:rsid w:val="00E556F8"/>
    <w:rsid w:val="00E57323"/>
    <w:rsid w:val="00E65B82"/>
    <w:rsid w:val="00E65E37"/>
    <w:rsid w:val="00E67EB6"/>
    <w:rsid w:val="00E70FE6"/>
    <w:rsid w:val="00E72127"/>
    <w:rsid w:val="00E74536"/>
    <w:rsid w:val="00E8025F"/>
    <w:rsid w:val="00E90C93"/>
    <w:rsid w:val="00E93717"/>
    <w:rsid w:val="00E94514"/>
    <w:rsid w:val="00E96002"/>
    <w:rsid w:val="00E9669E"/>
    <w:rsid w:val="00EA543B"/>
    <w:rsid w:val="00EC25F7"/>
    <w:rsid w:val="00EC3073"/>
    <w:rsid w:val="00EC335E"/>
    <w:rsid w:val="00EC48BF"/>
    <w:rsid w:val="00ED3656"/>
    <w:rsid w:val="00EE23C4"/>
    <w:rsid w:val="00EE3501"/>
    <w:rsid w:val="00EE3616"/>
    <w:rsid w:val="00EE7933"/>
    <w:rsid w:val="00EF78A1"/>
    <w:rsid w:val="00F01FBD"/>
    <w:rsid w:val="00F11DCC"/>
    <w:rsid w:val="00F12349"/>
    <w:rsid w:val="00F12C19"/>
    <w:rsid w:val="00F17EA7"/>
    <w:rsid w:val="00F23F22"/>
    <w:rsid w:val="00F25216"/>
    <w:rsid w:val="00F3082F"/>
    <w:rsid w:val="00F36F8D"/>
    <w:rsid w:val="00F440B6"/>
    <w:rsid w:val="00F44BDF"/>
    <w:rsid w:val="00F5576D"/>
    <w:rsid w:val="00F64F77"/>
    <w:rsid w:val="00F70E76"/>
    <w:rsid w:val="00F75680"/>
    <w:rsid w:val="00F84201"/>
    <w:rsid w:val="00F97212"/>
    <w:rsid w:val="00FA2676"/>
    <w:rsid w:val="00FA5286"/>
    <w:rsid w:val="00FB1347"/>
    <w:rsid w:val="00FB2DD5"/>
    <w:rsid w:val="00FB3669"/>
    <w:rsid w:val="00FC1AE9"/>
    <w:rsid w:val="00FC1D75"/>
    <w:rsid w:val="00FC2B72"/>
    <w:rsid w:val="00FC61F2"/>
    <w:rsid w:val="00FD5C12"/>
    <w:rsid w:val="00FD5E43"/>
    <w:rsid w:val="00FD7F08"/>
    <w:rsid w:val="00FF22FD"/>
    <w:rsid w:val="00FF49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paragraph" w:styleId="PlainText">
    <w:name w:val="Plain Text"/>
    <w:basedOn w:val="Normal"/>
    <w:link w:val="PlainTextChar"/>
    <w:uiPriority w:val="99"/>
    <w:unhideWhenUsed/>
    <w:rsid w:val="004A149B"/>
    <w:rPr>
      <w:rFonts w:ascii="Calibri" w:hAnsi="Calibri"/>
      <w:sz w:val="22"/>
      <w:szCs w:val="21"/>
      <w:lang w:val="en-US"/>
    </w:rPr>
  </w:style>
  <w:style w:type="character" w:customStyle="1" w:styleId="PlainTextChar">
    <w:name w:val="Plain Text Char"/>
    <w:basedOn w:val="DefaultParagraphFont"/>
    <w:link w:val="PlainText"/>
    <w:uiPriority w:val="99"/>
    <w:rsid w:val="004A149B"/>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805927424">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03516955">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11199576">
      <w:bodyDiv w:val="1"/>
      <w:marLeft w:val="0"/>
      <w:marRight w:val="0"/>
      <w:marTop w:val="0"/>
      <w:marBottom w:val="0"/>
      <w:divBdr>
        <w:top w:val="none" w:sz="0" w:space="0" w:color="auto"/>
        <w:left w:val="none" w:sz="0" w:space="0" w:color="auto"/>
        <w:bottom w:val="none" w:sz="0" w:space="0" w:color="auto"/>
        <w:right w:val="none" w:sz="0" w:space="0" w:color="auto"/>
      </w:divBdr>
      <w:divsChild>
        <w:div w:id="1988238941">
          <w:marLeft w:val="0"/>
          <w:marRight w:val="0"/>
          <w:marTop w:val="0"/>
          <w:marBottom w:val="0"/>
          <w:divBdr>
            <w:top w:val="none" w:sz="0" w:space="0" w:color="auto"/>
            <w:left w:val="none" w:sz="0" w:space="0" w:color="auto"/>
            <w:bottom w:val="none" w:sz="0" w:space="0" w:color="auto"/>
            <w:right w:val="none" w:sz="0" w:space="0" w:color="auto"/>
          </w:divBdr>
          <w:divsChild>
            <w:div w:id="1025670473">
              <w:marLeft w:val="0"/>
              <w:marRight w:val="0"/>
              <w:marTop w:val="0"/>
              <w:marBottom w:val="0"/>
              <w:divBdr>
                <w:top w:val="none" w:sz="0" w:space="0" w:color="auto"/>
                <w:left w:val="none" w:sz="0" w:space="0" w:color="auto"/>
                <w:bottom w:val="none" w:sz="0" w:space="0" w:color="auto"/>
                <w:right w:val="none" w:sz="0" w:space="0" w:color="auto"/>
              </w:divBdr>
              <w:divsChild>
                <w:div w:id="20469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599865986">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1949466481">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 w:id="21461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486E-C952-4AA2-BECF-938D38AF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2022-05-01T10:36:00Z</cp:lastPrinted>
  <dcterms:created xsi:type="dcterms:W3CDTF">2022-11-22T08:19:00Z</dcterms:created>
  <dcterms:modified xsi:type="dcterms:W3CDTF">2022-11-22T09:46:00Z</dcterms:modified>
</cp:coreProperties>
</file>