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620E"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bookmarkStart w:id="0" w:name="_GoBack"/>
      <w:bookmarkEnd w:id="0"/>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1A5A948E" w:rsidR="00FB3669" w:rsidRDefault="00FB3669" w:rsidP="00FB3669">
      <w:pPr>
        <w:tabs>
          <w:tab w:val="right" w:pos="9029"/>
        </w:tabs>
        <w:jc w:val="both"/>
        <w:rPr>
          <w:rFonts w:ascii="Times New Roman" w:eastAsia="Times New Roman" w:hAnsi="Times New Roman" w:cs="Times New Roman"/>
          <w:b/>
          <w:bCs/>
          <w:lang w:val="en-ZA"/>
        </w:rPr>
      </w:pPr>
      <w:r w:rsidRPr="002A2849">
        <w:rPr>
          <w:rFonts w:ascii="Times New Roman" w:eastAsia="Times New Roman" w:hAnsi="Times New Roman" w:cs="Times New Roman"/>
          <w:lang w:val="en-ZA"/>
        </w:rPr>
        <w:tab/>
      </w:r>
      <w:r w:rsidRPr="004E190E">
        <w:rPr>
          <w:rFonts w:ascii="Times New Roman" w:eastAsia="Times New Roman" w:hAnsi="Times New Roman" w:cs="Times New Roman"/>
          <w:b/>
          <w:bCs/>
          <w:lang w:val="en-ZA"/>
        </w:rPr>
        <w:t xml:space="preserve">Case Number: </w:t>
      </w:r>
      <w:r w:rsidR="00B062BC">
        <w:rPr>
          <w:rFonts w:ascii="Times New Roman" w:eastAsia="Times New Roman" w:hAnsi="Times New Roman" w:cs="Times New Roman"/>
          <w:b/>
          <w:bCs/>
          <w:lang w:val="en-ZA"/>
        </w:rPr>
        <w:t>A255/2018</w:t>
      </w:r>
    </w:p>
    <w:p w14:paraId="5C804B93" w14:textId="77328191" w:rsidR="004E190E" w:rsidRDefault="00B059B8" w:rsidP="004E190E">
      <w:pPr>
        <w:tabs>
          <w:tab w:val="right" w:pos="9029"/>
        </w:tabs>
        <w:jc w:val="right"/>
        <w:rPr>
          <w:rFonts w:ascii="Times New Roman" w:eastAsia="Times New Roman" w:hAnsi="Times New Roman" w:cs="Times New Roman"/>
          <w:b/>
          <w:bCs/>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02B15644">
                <wp:simplePos x="0" y="0"/>
                <wp:positionH relativeFrom="margin">
                  <wp:posOffset>-253497</wp:posOffset>
                </wp:positionH>
                <wp:positionV relativeFrom="paragraph">
                  <wp:posOffset>141869</wp:posOffset>
                </wp:positionV>
                <wp:extent cx="3314700" cy="1403287"/>
                <wp:effectExtent l="0" t="0" r="1270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287"/>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360EBD88"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9680182"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59B32A3B"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67979836"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B778BF">
                              <w:rPr>
                                <w:rFonts w:ascii="Times New Roman" w:hAnsi="Times New Roman" w:cs="Times New Roman"/>
                                <w:b/>
                                <w:sz w:val="20"/>
                                <w:szCs w:val="20"/>
                              </w:rPr>
                              <w:t>1/12/</w:t>
                            </w:r>
                            <w:r w:rsidR="00CB1E27">
                              <w:rPr>
                                <w:rFonts w:ascii="Times New Roman" w:hAnsi="Times New Roman" w:cs="Times New Roman"/>
                                <w:b/>
                                <w:sz w:val="20"/>
                                <w:szCs w:val="20"/>
                              </w:rPr>
                              <w:t>202</w:t>
                            </w:r>
                            <w:r>
                              <w:rPr>
                                <w:rFonts w:ascii="Times New Roman" w:hAnsi="Times New Roman" w:cs="Times New Roman"/>
                                <w:b/>
                                <w:sz w:val="20"/>
                                <w:szCs w:val="20"/>
                              </w:rPr>
                              <w:t>2</w:t>
                            </w:r>
                            <w:r w:rsidR="00BE17FB">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19.95pt;margin-top:11.15pt;width:261pt;height:1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ueKwIAAFEEAAAOAAAAZHJzL2Uyb0RvYy54bWysVNtu2zAMfR+wfxD0vthxkj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360EBD88"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9680182"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59B32A3B" w:rsidR="00B368FB" w:rsidRPr="002A2849" w:rsidRDefault="00B37662" w:rsidP="00B37662">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67979836"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B778BF">
                        <w:rPr>
                          <w:rFonts w:ascii="Times New Roman" w:hAnsi="Times New Roman" w:cs="Times New Roman"/>
                          <w:b/>
                          <w:sz w:val="20"/>
                          <w:szCs w:val="20"/>
                        </w:rPr>
                        <w:t>1/12/</w:t>
                      </w:r>
                      <w:r w:rsidR="00CB1E27">
                        <w:rPr>
                          <w:rFonts w:ascii="Times New Roman" w:hAnsi="Times New Roman" w:cs="Times New Roman"/>
                          <w:b/>
                          <w:sz w:val="20"/>
                          <w:szCs w:val="20"/>
                        </w:rPr>
                        <w:t>202</w:t>
                      </w:r>
                      <w:r>
                        <w:rPr>
                          <w:rFonts w:ascii="Times New Roman" w:hAnsi="Times New Roman" w:cs="Times New Roman"/>
                          <w:b/>
                          <w:sz w:val="20"/>
                          <w:szCs w:val="20"/>
                        </w:rPr>
                        <w:t>2</w:t>
                      </w:r>
                      <w:r w:rsidR="00BE17FB">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32E1054D" w14:textId="77027AA0" w:rsidR="004E190E" w:rsidRDefault="004E190E" w:rsidP="004E190E">
      <w:pPr>
        <w:tabs>
          <w:tab w:val="right" w:pos="9029"/>
        </w:tabs>
        <w:jc w:val="right"/>
        <w:rPr>
          <w:rFonts w:ascii="Times New Roman" w:eastAsia="Times New Roman" w:hAnsi="Times New Roman" w:cs="Times New Roman"/>
          <w:b/>
          <w:bCs/>
          <w:lang w:val="en-ZA"/>
        </w:rPr>
      </w:pPr>
    </w:p>
    <w:p w14:paraId="50B24722" w14:textId="36051BFD" w:rsidR="004E190E" w:rsidRPr="004E190E" w:rsidRDefault="004E190E" w:rsidP="004E190E">
      <w:pPr>
        <w:tabs>
          <w:tab w:val="right" w:pos="9029"/>
        </w:tabs>
        <w:jc w:val="right"/>
        <w:rPr>
          <w:rFonts w:ascii="Times New Roman" w:eastAsia="Times New Roman" w:hAnsi="Times New Roman" w:cs="Times New Roman"/>
          <w:b/>
          <w:bCs/>
          <w:lang w:val="en-ZA"/>
        </w:rPr>
      </w:pPr>
    </w:p>
    <w:p w14:paraId="6785524C" w14:textId="3B42A274"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63C9C372"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139B99B2"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53640A58" w14:textId="77777777" w:rsidR="004E190E" w:rsidRPr="002A2849" w:rsidRDefault="004E190E" w:rsidP="00FB3669">
      <w:pPr>
        <w:tabs>
          <w:tab w:val="right" w:pos="9029"/>
        </w:tabs>
        <w:contextualSpacing/>
        <w:jc w:val="both"/>
        <w:rPr>
          <w:rFonts w:ascii="Times New Roman" w:eastAsia="Times New Roman" w:hAnsi="Times New Roman" w:cs="Times New Roman"/>
          <w:b/>
          <w:lang w:val="en-ZA"/>
        </w:rPr>
      </w:pP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694BC73" w:rsidR="00FB3669" w:rsidRDefault="00B062BC" w:rsidP="004E190E">
      <w:pPr>
        <w:tabs>
          <w:tab w:val="right" w:pos="9029"/>
        </w:tabs>
        <w:spacing w:line="360" w:lineRule="auto"/>
        <w:contextualSpacing/>
        <w:jc w:val="both"/>
        <w:rPr>
          <w:rFonts w:ascii="Times New Roman" w:eastAsia="Times New Roman" w:hAnsi="Times New Roman" w:cs="Times New Roman"/>
          <w:b/>
          <w:sz w:val="22"/>
          <w:szCs w:val="22"/>
          <w:lang w:val="en-ZA"/>
        </w:rPr>
      </w:pPr>
      <w:r>
        <w:rPr>
          <w:rFonts w:ascii="Times New Roman" w:eastAsia="Times New Roman" w:hAnsi="Times New Roman" w:cs="Times New Roman"/>
          <w:b/>
          <w:sz w:val="22"/>
          <w:szCs w:val="22"/>
          <w:lang w:val="en-ZA"/>
        </w:rPr>
        <w:t xml:space="preserve">MOKHESENG JOHANNES OUPA                                                                               </w:t>
      </w:r>
      <w:r w:rsidR="001A4515" w:rsidRPr="004E190E">
        <w:rPr>
          <w:rFonts w:ascii="Times New Roman" w:eastAsia="Times New Roman" w:hAnsi="Times New Roman" w:cs="Times New Roman"/>
          <w:b/>
          <w:sz w:val="22"/>
          <w:szCs w:val="22"/>
          <w:lang w:val="en-ZA"/>
        </w:rPr>
        <w:t>APPELLANT</w:t>
      </w:r>
    </w:p>
    <w:p w14:paraId="430E8C67" w14:textId="77777777" w:rsidR="00B062BC" w:rsidRPr="004E190E" w:rsidRDefault="00B062BC" w:rsidP="004E190E">
      <w:pPr>
        <w:tabs>
          <w:tab w:val="right" w:pos="9029"/>
        </w:tabs>
        <w:spacing w:line="360" w:lineRule="auto"/>
        <w:contextualSpacing/>
        <w:jc w:val="both"/>
        <w:rPr>
          <w:rFonts w:ascii="Times New Roman" w:eastAsia="Times New Roman" w:hAnsi="Times New Roman" w:cs="Times New Roman"/>
          <w:b/>
          <w:sz w:val="22"/>
          <w:szCs w:val="22"/>
          <w:lang w:val="en-ZA"/>
        </w:rPr>
      </w:pPr>
    </w:p>
    <w:p w14:paraId="7BA4E26D" w14:textId="2895AB7A" w:rsidR="00FB3669"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10E03938" w14:textId="77777777" w:rsidR="00B062BC" w:rsidRDefault="00B062BC" w:rsidP="00FB3669">
      <w:pPr>
        <w:tabs>
          <w:tab w:val="right" w:pos="9029"/>
        </w:tabs>
        <w:contextualSpacing/>
        <w:jc w:val="both"/>
        <w:rPr>
          <w:rFonts w:ascii="Times New Roman" w:eastAsia="Times New Roman" w:hAnsi="Times New Roman" w:cs="Times New Roman"/>
          <w:b/>
          <w:lang w:val="en-ZA"/>
        </w:rPr>
      </w:pPr>
    </w:p>
    <w:p w14:paraId="135FB245" w14:textId="77777777" w:rsidR="004E190E" w:rsidRPr="007A6503" w:rsidRDefault="004E190E" w:rsidP="00FB3669">
      <w:pPr>
        <w:tabs>
          <w:tab w:val="right" w:pos="9029"/>
        </w:tabs>
        <w:contextualSpacing/>
        <w:jc w:val="both"/>
        <w:rPr>
          <w:rFonts w:ascii="Times New Roman" w:eastAsia="Times New Roman" w:hAnsi="Times New Roman" w:cs="Times New Roman"/>
          <w:b/>
          <w:lang w:val="en-ZA"/>
        </w:rPr>
      </w:pPr>
    </w:p>
    <w:p w14:paraId="7F8F77F7" w14:textId="708139DC" w:rsidR="00FB3669" w:rsidRPr="004E190E" w:rsidRDefault="00B062BC" w:rsidP="004E190E">
      <w:pPr>
        <w:tabs>
          <w:tab w:val="right" w:pos="9029"/>
        </w:tabs>
        <w:spacing w:line="360" w:lineRule="auto"/>
        <w:contextualSpacing/>
        <w:jc w:val="both"/>
        <w:rPr>
          <w:rFonts w:ascii="Times New Roman" w:eastAsia="Times New Roman" w:hAnsi="Times New Roman" w:cs="Times New Roman"/>
          <w:b/>
          <w:sz w:val="22"/>
          <w:szCs w:val="22"/>
          <w:lang w:val="en-ZA"/>
        </w:rPr>
      </w:pPr>
      <w:r>
        <w:rPr>
          <w:rFonts w:ascii="Times New Roman" w:eastAsia="Times New Roman" w:hAnsi="Times New Roman" w:cs="Times New Roman"/>
          <w:b/>
          <w:sz w:val="22"/>
          <w:szCs w:val="22"/>
          <w:lang w:val="en-ZA"/>
        </w:rPr>
        <w:t xml:space="preserve">STATE                                                                                                                           </w:t>
      </w:r>
      <w:r w:rsidR="001A4515" w:rsidRPr="004E190E">
        <w:rPr>
          <w:rFonts w:ascii="Times New Roman" w:eastAsia="Times New Roman" w:hAnsi="Times New Roman" w:cs="Times New Roman"/>
          <w:b/>
          <w:sz w:val="22"/>
          <w:szCs w:val="22"/>
          <w:lang w:val="en-ZA"/>
        </w:rPr>
        <w:t>RESPONDENT</w:t>
      </w: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65FD9D68" w14:textId="39988466" w:rsidR="00017D90" w:rsidRPr="007A6503" w:rsidRDefault="00017D90" w:rsidP="00017D90">
      <w:pPr>
        <w:spacing w:line="360" w:lineRule="auto"/>
        <w:jc w:val="both"/>
        <w:rPr>
          <w:rFonts w:ascii="Times New Roman" w:hAnsi="Times New Roman" w:cs="Times New Roman"/>
        </w:rPr>
      </w:pPr>
      <w:r>
        <w:rPr>
          <w:rFonts w:ascii="Times New Roman" w:hAnsi="Times New Roman" w:cs="Times New Roman"/>
          <w:color w:val="000000"/>
        </w:rPr>
        <w:t xml:space="preserve">Delivered: </w:t>
      </w:r>
      <w:r w:rsidRPr="007A6503">
        <w:rPr>
          <w:rFonts w:ascii="Times New Roman" w:hAnsi="Times New Roman" w:cs="Times New Roman"/>
          <w:color w:val="000000"/>
        </w:rPr>
        <w:t xml:space="preserve">This judgment was handed down electronically by circulation to the </w:t>
      </w:r>
      <w:r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and by release to SAFLII. The date and time for hand-down is deemed to be 1</w:t>
      </w:r>
      <w:r w:rsidR="00454A4F">
        <w:rPr>
          <w:rFonts w:ascii="Times New Roman" w:hAnsi="Times New Roman" w:cs="Times New Roman"/>
          <w:color w:val="000000"/>
        </w:rPr>
        <w:t>0</w:t>
      </w:r>
      <w:r w:rsidRPr="007A6503">
        <w:rPr>
          <w:rFonts w:ascii="Times New Roman" w:hAnsi="Times New Roman" w:cs="Times New Roman"/>
          <w:color w:val="000000"/>
        </w:rPr>
        <w:t xml:space="preserve">h00 on </w:t>
      </w:r>
      <w:r w:rsidR="00B778BF">
        <w:rPr>
          <w:rFonts w:ascii="Times New Roman" w:hAnsi="Times New Roman" w:cs="Times New Roman"/>
          <w:color w:val="000000"/>
        </w:rPr>
        <w:t>1 December</w:t>
      </w:r>
      <w:r w:rsidR="00B062BC">
        <w:rPr>
          <w:rFonts w:ascii="Times New Roman" w:hAnsi="Times New Roman" w:cs="Times New Roman"/>
          <w:color w:val="000000"/>
        </w:rPr>
        <w:t xml:space="preserve"> </w:t>
      </w:r>
      <w:r w:rsidRPr="007A6503">
        <w:rPr>
          <w:rFonts w:ascii="Times New Roman" w:hAnsi="Times New Roman" w:cs="Times New Roman"/>
          <w:color w:val="000000"/>
        </w:rPr>
        <w:t>2022.</w:t>
      </w:r>
    </w:p>
    <w:p w14:paraId="228E8373" w14:textId="77777777" w:rsidR="00017D90" w:rsidRDefault="00017D90" w:rsidP="00C5475F">
      <w:pPr>
        <w:rPr>
          <w:rFonts w:ascii="Times New Roman" w:hAnsi="Times New Roman" w:cs="Times New Roman"/>
          <w:b/>
        </w:rPr>
      </w:pPr>
    </w:p>
    <w:p w14:paraId="2EE5F9ED" w14:textId="77777777" w:rsidR="00017D90" w:rsidRDefault="00017D90" w:rsidP="00C5475F">
      <w:pPr>
        <w:rPr>
          <w:rFonts w:ascii="Times New Roman" w:hAnsi="Times New Roman" w:cs="Times New Roman"/>
          <w:b/>
        </w:rPr>
      </w:pPr>
    </w:p>
    <w:p w14:paraId="1B4318CC" w14:textId="16FEFACE"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OSTHUIZEN-SENEKAL </w:t>
      </w:r>
      <w:r w:rsidR="00385311" w:rsidRPr="007A6503">
        <w:rPr>
          <w:rFonts w:ascii="Times New Roman" w:hAnsi="Times New Roman" w:cs="Times New Roman"/>
          <w:b/>
        </w:rPr>
        <w:t>AJ</w:t>
      </w:r>
      <w:r w:rsidR="00876825">
        <w:rPr>
          <w:rFonts w:ascii="Times New Roman" w:hAnsi="Times New Roman" w:cs="Times New Roman"/>
          <w:b/>
        </w:rPr>
        <w:t xml:space="preserve"> (</w:t>
      </w:r>
      <w:r w:rsidR="00B062BC">
        <w:rPr>
          <w:rFonts w:ascii="Times New Roman" w:hAnsi="Times New Roman" w:cs="Times New Roman"/>
          <w:b/>
        </w:rPr>
        <w:t>JORDAAN A</w:t>
      </w:r>
      <w:r w:rsidR="00876825">
        <w:rPr>
          <w:rFonts w:ascii="Times New Roman" w:hAnsi="Times New Roman" w:cs="Times New Roman"/>
          <w:b/>
        </w:rPr>
        <w:t>J concurring)</w:t>
      </w:r>
    </w:p>
    <w:p w14:paraId="77D26C5C" w14:textId="5E940E2A" w:rsidR="00385311" w:rsidRPr="007A6503" w:rsidRDefault="00385311" w:rsidP="00C5475F">
      <w:pPr>
        <w:rPr>
          <w:rFonts w:ascii="Times New Roman" w:hAnsi="Times New Roman" w:cs="Times New Roman"/>
          <w:b/>
          <w:bCs/>
        </w:rPr>
      </w:pPr>
    </w:p>
    <w:p w14:paraId="70F04E20" w14:textId="5708B692" w:rsidR="00385311" w:rsidRPr="00430AFB" w:rsidRDefault="007341E3" w:rsidP="00B51251">
      <w:pPr>
        <w:spacing w:line="360" w:lineRule="auto"/>
        <w:jc w:val="both"/>
        <w:rPr>
          <w:rFonts w:ascii="Times New Roman" w:hAnsi="Times New Roman" w:cs="Times New Roman"/>
          <w:bCs/>
          <w:i/>
        </w:rPr>
      </w:pPr>
      <w:r w:rsidRPr="00430AFB">
        <w:rPr>
          <w:rFonts w:ascii="Times New Roman" w:hAnsi="Times New Roman" w:cs="Times New Roman"/>
          <w:bCs/>
          <w:i/>
        </w:rPr>
        <w:t>Introduction</w:t>
      </w:r>
      <w:r w:rsidR="00791AA7" w:rsidRPr="00430AFB">
        <w:rPr>
          <w:rFonts w:ascii="Times New Roman" w:hAnsi="Times New Roman" w:cs="Times New Roman"/>
          <w:bCs/>
          <w:i/>
        </w:rPr>
        <w:t xml:space="preserve"> </w:t>
      </w:r>
    </w:p>
    <w:p w14:paraId="69AD790C" w14:textId="2E71AAD3" w:rsidR="00A32396"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3040C6" w:rsidRPr="00B37662">
        <w:rPr>
          <w:rFonts w:ascii="Times New Roman" w:hAnsi="Times New Roman" w:cs="Times New Roman"/>
          <w:bCs/>
          <w:iCs/>
        </w:rPr>
        <w:t xml:space="preserve">The </w:t>
      </w:r>
      <w:r w:rsidR="00FA7A7C" w:rsidRPr="00B37662">
        <w:rPr>
          <w:rFonts w:ascii="Times New Roman" w:hAnsi="Times New Roman" w:cs="Times New Roman"/>
          <w:bCs/>
          <w:iCs/>
        </w:rPr>
        <w:t xml:space="preserve">appellant, Mr Johannes Oupa Mokheseng appeared in the Regional Court Soweto on </w:t>
      </w:r>
      <w:r w:rsidR="00C17299" w:rsidRPr="00B37662">
        <w:rPr>
          <w:rFonts w:ascii="Times New Roman" w:hAnsi="Times New Roman" w:cs="Times New Roman"/>
          <w:bCs/>
          <w:iCs/>
        </w:rPr>
        <w:t xml:space="preserve">a </w:t>
      </w:r>
      <w:r w:rsidR="00FA7A7C" w:rsidRPr="00B37662">
        <w:rPr>
          <w:rFonts w:ascii="Times New Roman" w:hAnsi="Times New Roman" w:cs="Times New Roman"/>
          <w:bCs/>
          <w:iCs/>
        </w:rPr>
        <w:t>charge of fraud.</w:t>
      </w:r>
      <w:r w:rsidR="00F543D3" w:rsidRPr="00B37662">
        <w:rPr>
          <w:rFonts w:ascii="Times New Roman" w:hAnsi="Times New Roman" w:cs="Times New Roman"/>
          <w:bCs/>
          <w:iCs/>
        </w:rPr>
        <w:t xml:space="preserve">  The</w:t>
      </w:r>
      <w:r w:rsidR="00166A04" w:rsidRPr="00B37662">
        <w:rPr>
          <w:rFonts w:ascii="Times New Roman" w:hAnsi="Times New Roman" w:cs="Times New Roman"/>
          <w:bCs/>
          <w:iCs/>
        </w:rPr>
        <w:t xml:space="preserve"> following averments were contained in the</w:t>
      </w:r>
      <w:r w:rsidR="00F543D3" w:rsidRPr="00B37662">
        <w:rPr>
          <w:rFonts w:ascii="Times New Roman" w:hAnsi="Times New Roman" w:cs="Times New Roman"/>
          <w:bCs/>
          <w:iCs/>
        </w:rPr>
        <w:t xml:space="preserve"> charge against the appellant</w:t>
      </w:r>
      <w:r w:rsidR="00166A04" w:rsidRPr="00B37662">
        <w:rPr>
          <w:rFonts w:ascii="Times New Roman" w:hAnsi="Times New Roman" w:cs="Times New Roman"/>
          <w:bCs/>
          <w:iCs/>
        </w:rPr>
        <w:t xml:space="preserve">, in that </w:t>
      </w:r>
      <w:r w:rsidR="00F543D3" w:rsidRPr="00B37662">
        <w:rPr>
          <w:rFonts w:ascii="Times New Roman" w:hAnsi="Times New Roman" w:cs="Times New Roman"/>
          <w:bCs/>
          <w:iCs/>
        </w:rPr>
        <w:t xml:space="preserve">he unlawfully, falsely and with the intent to defraud and to the prejudice of Ms Mnyandu </w:t>
      </w:r>
      <w:r w:rsidR="00166A04" w:rsidRPr="00B37662">
        <w:rPr>
          <w:rFonts w:ascii="Times New Roman" w:hAnsi="Times New Roman" w:cs="Times New Roman"/>
          <w:bCs/>
          <w:iCs/>
        </w:rPr>
        <w:t>pretended</w:t>
      </w:r>
      <w:r w:rsidR="00F543D3" w:rsidRPr="00B37662">
        <w:rPr>
          <w:rFonts w:ascii="Times New Roman" w:hAnsi="Times New Roman" w:cs="Times New Roman"/>
          <w:bCs/>
          <w:iCs/>
        </w:rPr>
        <w:t xml:space="preserve"> to Brigadier Ndebele that Ms Mnyandu was unsuccessful</w:t>
      </w:r>
      <w:r w:rsidR="00166A04" w:rsidRPr="00B37662">
        <w:rPr>
          <w:rFonts w:ascii="Times New Roman" w:hAnsi="Times New Roman" w:cs="Times New Roman"/>
          <w:bCs/>
          <w:iCs/>
        </w:rPr>
        <w:t xml:space="preserve"> or not recommended</w:t>
      </w:r>
      <w:r w:rsidR="00F543D3" w:rsidRPr="00B37662">
        <w:rPr>
          <w:rFonts w:ascii="Times New Roman" w:hAnsi="Times New Roman" w:cs="Times New Roman"/>
          <w:bCs/>
          <w:iCs/>
        </w:rPr>
        <w:t xml:space="preserve"> </w:t>
      </w:r>
      <w:r w:rsidR="00166A04" w:rsidRPr="00B37662">
        <w:rPr>
          <w:rFonts w:ascii="Times New Roman" w:hAnsi="Times New Roman" w:cs="Times New Roman"/>
          <w:bCs/>
          <w:iCs/>
        </w:rPr>
        <w:t>following interviews conducted at Actonville Police Station to be</w:t>
      </w:r>
      <w:r w:rsidR="00F543D3" w:rsidRPr="00B37662">
        <w:rPr>
          <w:rFonts w:ascii="Times New Roman" w:hAnsi="Times New Roman" w:cs="Times New Roman"/>
          <w:bCs/>
          <w:iCs/>
        </w:rPr>
        <w:t xml:space="preserve"> </w:t>
      </w:r>
      <w:r w:rsidR="00166A04" w:rsidRPr="00B37662">
        <w:rPr>
          <w:rFonts w:ascii="Times New Roman" w:hAnsi="Times New Roman" w:cs="Times New Roman"/>
          <w:bCs/>
          <w:iCs/>
        </w:rPr>
        <w:t>employed by the South African Police Services (“SAPS”), whereas in fact</w:t>
      </w:r>
      <w:r w:rsidR="00B778BF" w:rsidRPr="00B37662">
        <w:rPr>
          <w:rFonts w:ascii="Times New Roman" w:hAnsi="Times New Roman" w:cs="Times New Roman"/>
          <w:bCs/>
          <w:iCs/>
        </w:rPr>
        <w:t>,</w:t>
      </w:r>
      <w:r w:rsidR="00166A04" w:rsidRPr="00B37662">
        <w:rPr>
          <w:rFonts w:ascii="Times New Roman" w:hAnsi="Times New Roman" w:cs="Times New Roman"/>
          <w:bCs/>
          <w:iCs/>
        </w:rPr>
        <w:t xml:space="preserve"> the appellant knew that he amended the list of successful or recommended candidates by deleting the name of Ms Mnyandu and including the name of Mr Bucibo on the said list.</w:t>
      </w:r>
    </w:p>
    <w:p w14:paraId="78ECA408" w14:textId="77777777" w:rsidR="00FA7A7C" w:rsidRDefault="00FA7A7C" w:rsidP="00FA7A7C">
      <w:pPr>
        <w:pStyle w:val="ListParagraph"/>
        <w:spacing w:line="360" w:lineRule="auto"/>
        <w:ind w:left="567"/>
        <w:jc w:val="both"/>
        <w:rPr>
          <w:rFonts w:ascii="Times New Roman" w:hAnsi="Times New Roman" w:cs="Times New Roman"/>
          <w:bCs/>
          <w:iCs/>
        </w:rPr>
      </w:pPr>
    </w:p>
    <w:p w14:paraId="2AD87956" w14:textId="617F2CD9" w:rsidR="00FA7A7C"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FA7A7C" w:rsidRPr="00B37662">
        <w:rPr>
          <w:rFonts w:ascii="Times New Roman" w:hAnsi="Times New Roman" w:cs="Times New Roman"/>
          <w:bCs/>
          <w:iCs/>
        </w:rPr>
        <w:t>The appellant who was legally represented pleaded not guilty on 17 March 2016</w:t>
      </w:r>
      <w:r w:rsidR="00336446" w:rsidRPr="00B37662">
        <w:rPr>
          <w:rFonts w:ascii="Times New Roman" w:hAnsi="Times New Roman" w:cs="Times New Roman"/>
          <w:bCs/>
          <w:iCs/>
        </w:rPr>
        <w:t>.  He was</w:t>
      </w:r>
      <w:r w:rsidR="00FA7A7C" w:rsidRPr="00B37662">
        <w:rPr>
          <w:rFonts w:ascii="Times New Roman" w:hAnsi="Times New Roman" w:cs="Times New Roman"/>
          <w:bCs/>
          <w:iCs/>
        </w:rPr>
        <w:t xml:space="preserve"> subsequently</w:t>
      </w:r>
      <w:r w:rsidR="00336446" w:rsidRPr="00B37662">
        <w:rPr>
          <w:rFonts w:ascii="Times New Roman" w:hAnsi="Times New Roman" w:cs="Times New Roman"/>
          <w:bCs/>
          <w:iCs/>
        </w:rPr>
        <w:t>,</w:t>
      </w:r>
      <w:r w:rsidR="00FA7A7C" w:rsidRPr="00B37662">
        <w:rPr>
          <w:rFonts w:ascii="Times New Roman" w:hAnsi="Times New Roman" w:cs="Times New Roman"/>
          <w:bCs/>
          <w:iCs/>
        </w:rPr>
        <w:t xml:space="preserve"> on 25 January 2016</w:t>
      </w:r>
      <w:r w:rsidR="00336446" w:rsidRPr="00B37662">
        <w:rPr>
          <w:rFonts w:ascii="Times New Roman" w:hAnsi="Times New Roman" w:cs="Times New Roman"/>
          <w:bCs/>
          <w:iCs/>
        </w:rPr>
        <w:t xml:space="preserve"> </w:t>
      </w:r>
      <w:r w:rsidR="00FA7A7C" w:rsidRPr="00B37662">
        <w:rPr>
          <w:rFonts w:ascii="Times New Roman" w:hAnsi="Times New Roman" w:cs="Times New Roman"/>
          <w:bCs/>
          <w:iCs/>
        </w:rPr>
        <w:t>convicted on the charge of fraud</w:t>
      </w:r>
      <w:r w:rsidR="00C17299" w:rsidRPr="00B37662">
        <w:rPr>
          <w:rFonts w:ascii="Times New Roman" w:hAnsi="Times New Roman" w:cs="Times New Roman"/>
          <w:bCs/>
          <w:iCs/>
        </w:rPr>
        <w:t>,</w:t>
      </w:r>
      <w:r w:rsidR="00FA7A7C" w:rsidRPr="00B37662">
        <w:rPr>
          <w:rFonts w:ascii="Times New Roman" w:hAnsi="Times New Roman" w:cs="Times New Roman"/>
          <w:bCs/>
          <w:iCs/>
        </w:rPr>
        <w:t xml:space="preserve"> and sentenced to </w:t>
      </w:r>
      <w:r w:rsidR="00C17299" w:rsidRPr="00B37662">
        <w:rPr>
          <w:rFonts w:ascii="Times New Roman" w:hAnsi="Times New Roman" w:cs="Times New Roman"/>
          <w:bCs/>
          <w:iCs/>
        </w:rPr>
        <w:t>three (3)</w:t>
      </w:r>
      <w:r w:rsidR="00FA7A7C" w:rsidRPr="00B37662">
        <w:rPr>
          <w:rFonts w:ascii="Times New Roman" w:hAnsi="Times New Roman" w:cs="Times New Roman"/>
          <w:bCs/>
          <w:iCs/>
        </w:rPr>
        <w:t xml:space="preserve"> years imprisonment which was wholly suspended</w:t>
      </w:r>
      <w:r w:rsidR="00A8579B" w:rsidRPr="00B37662">
        <w:rPr>
          <w:rFonts w:ascii="Times New Roman" w:hAnsi="Times New Roman" w:cs="Times New Roman"/>
          <w:bCs/>
          <w:iCs/>
        </w:rPr>
        <w:t xml:space="preserve"> for a period of five years</w:t>
      </w:r>
      <w:r w:rsidR="00FA7A7C" w:rsidRPr="00B37662">
        <w:rPr>
          <w:rFonts w:ascii="Times New Roman" w:hAnsi="Times New Roman" w:cs="Times New Roman"/>
          <w:bCs/>
          <w:iCs/>
        </w:rPr>
        <w:t xml:space="preserve"> on certain conditions.</w:t>
      </w:r>
    </w:p>
    <w:p w14:paraId="1BD4B1A1" w14:textId="77777777" w:rsidR="00FA7A7C" w:rsidRDefault="00FA7A7C" w:rsidP="00FA7A7C">
      <w:pPr>
        <w:pStyle w:val="ListParagraph"/>
        <w:spacing w:line="360" w:lineRule="auto"/>
        <w:ind w:left="567"/>
        <w:jc w:val="both"/>
        <w:rPr>
          <w:rFonts w:ascii="Times New Roman" w:hAnsi="Times New Roman" w:cs="Times New Roman"/>
          <w:bCs/>
          <w:iCs/>
        </w:rPr>
      </w:pPr>
    </w:p>
    <w:p w14:paraId="3B0CEE19" w14:textId="68C554A1" w:rsidR="00FA7A7C"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FA7A7C" w:rsidRPr="00B37662">
        <w:rPr>
          <w:rFonts w:ascii="Times New Roman" w:hAnsi="Times New Roman" w:cs="Times New Roman"/>
          <w:bCs/>
          <w:iCs/>
        </w:rPr>
        <w:t>On the same day</w:t>
      </w:r>
      <w:r w:rsidR="00C17299" w:rsidRPr="00B37662">
        <w:rPr>
          <w:rFonts w:ascii="Times New Roman" w:hAnsi="Times New Roman" w:cs="Times New Roman"/>
          <w:bCs/>
          <w:iCs/>
        </w:rPr>
        <w:t>,</w:t>
      </w:r>
      <w:r w:rsidR="00FA7A7C" w:rsidRPr="00B37662">
        <w:rPr>
          <w:rFonts w:ascii="Times New Roman" w:hAnsi="Times New Roman" w:cs="Times New Roman"/>
          <w:bCs/>
          <w:iCs/>
        </w:rPr>
        <w:t xml:space="preserve"> the </w:t>
      </w:r>
      <w:r w:rsidR="00FA7A7C" w:rsidRPr="00B37662">
        <w:rPr>
          <w:rFonts w:ascii="Times New Roman" w:hAnsi="Times New Roman" w:cs="Times New Roman"/>
          <w:bCs/>
          <w:i/>
        </w:rPr>
        <w:t>court a quo</w:t>
      </w:r>
      <w:r w:rsidR="00FA7A7C" w:rsidRPr="00B37662">
        <w:rPr>
          <w:rFonts w:ascii="Times New Roman" w:hAnsi="Times New Roman" w:cs="Times New Roman"/>
          <w:bCs/>
          <w:iCs/>
        </w:rPr>
        <w:t xml:space="preserve"> granted the appellant leave to appeal against the conviction and sentence imposed.</w:t>
      </w:r>
    </w:p>
    <w:p w14:paraId="2B398A56" w14:textId="77777777" w:rsidR="00A8579B" w:rsidRDefault="00A8579B" w:rsidP="00A8579B">
      <w:pPr>
        <w:pStyle w:val="ListParagraph"/>
        <w:spacing w:line="360" w:lineRule="auto"/>
        <w:ind w:left="567"/>
        <w:jc w:val="both"/>
        <w:rPr>
          <w:rFonts w:ascii="Times New Roman" w:hAnsi="Times New Roman" w:cs="Times New Roman"/>
          <w:bCs/>
          <w:iCs/>
        </w:rPr>
      </w:pPr>
    </w:p>
    <w:p w14:paraId="052E3151" w14:textId="05E7EFC3" w:rsidR="00C0384D"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A8579B" w:rsidRPr="00B37662">
        <w:rPr>
          <w:rFonts w:ascii="Times New Roman" w:hAnsi="Times New Roman" w:cs="Times New Roman"/>
          <w:bCs/>
          <w:iCs/>
        </w:rPr>
        <w:t>Notwithstanding the</w:t>
      </w:r>
      <w:r w:rsidR="007559E3" w:rsidRPr="00B37662">
        <w:rPr>
          <w:rFonts w:ascii="Times New Roman" w:hAnsi="Times New Roman" w:cs="Times New Roman"/>
          <w:bCs/>
          <w:iCs/>
        </w:rPr>
        <w:t xml:space="preserve"> lapse of the</w:t>
      </w:r>
      <w:r w:rsidR="00A8579B" w:rsidRPr="00B37662">
        <w:rPr>
          <w:rFonts w:ascii="Times New Roman" w:hAnsi="Times New Roman" w:cs="Times New Roman"/>
          <w:bCs/>
          <w:iCs/>
        </w:rPr>
        <w:t xml:space="preserve"> five-year suspended period, the appellant argued the even </w:t>
      </w:r>
      <w:r w:rsidR="00A72166" w:rsidRPr="00B37662">
        <w:rPr>
          <w:rFonts w:ascii="Times New Roman" w:hAnsi="Times New Roman" w:cs="Times New Roman"/>
          <w:bCs/>
          <w:iCs/>
        </w:rPr>
        <w:t>though</w:t>
      </w:r>
      <w:r w:rsidR="00A8579B" w:rsidRPr="00B37662">
        <w:rPr>
          <w:rFonts w:ascii="Times New Roman" w:hAnsi="Times New Roman" w:cs="Times New Roman"/>
          <w:bCs/>
          <w:iCs/>
        </w:rPr>
        <w:t xml:space="preserve"> the </w:t>
      </w:r>
      <w:r w:rsidR="00A72166" w:rsidRPr="00B37662">
        <w:rPr>
          <w:rFonts w:ascii="Times New Roman" w:hAnsi="Times New Roman" w:cs="Times New Roman"/>
          <w:bCs/>
          <w:iCs/>
        </w:rPr>
        <w:t>appeal</w:t>
      </w:r>
      <w:r w:rsidR="00A8579B" w:rsidRPr="00B37662">
        <w:rPr>
          <w:rFonts w:ascii="Times New Roman" w:hAnsi="Times New Roman" w:cs="Times New Roman"/>
          <w:bCs/>
          <w:iCs/>
        </w:rPr>
        <w:t xml:space="preserve"> is </w:t>
      </w:r>
      <w:r w:rsidR="00A8579B" w:rsidRPr="00B37662">
        <w:rPr>
          <w:rFonts w:ascii="Times New Roman" w:hAnsi="Times New Roman" w:cs="Times New Roman"/>
          <w:bCs/>
          <w:i/>
        </w:rPr>
        <w:t>moot</w:t>
      </w:r>
      <w:r w:rsidR="00A8579B" w:rsidRPr="00B37662">
        <w:rPr>
          <w:rFonts w:ascii="Times New Roman" w:hAnsi="Times New Roman" w:cs="Times New Roman"/>
          <w:bCs/>
          <w:iCs/>
        </w:rPr>
        <w:t>, mootness is not an absolute bar to the justifiability of disputes in the appeal.</w:t>
      </w:r>
      <w:r w:rsidR="007559E3">
        <w:rPr>
          <w:rStyle w:val="FootnoteReference"/>
          <w:rFonts w:ascii="Times New Roman" w:hAnsi="Times New Roman" w:cs="Times New Roman"/>
          <w:bCs/>
          <w:iCs/>
        </w:rPr>
        <w:footnoteReference w:id="1"/>
      </w:r>
      <w:r w:rsidR="00A8579B" w:rsidRPr="00B37662">
        <w:rPr>
          <w:rFonts w:ascii="Times New Roman" w:hAnsi="Times New Roman" w:cs="Times New Roman"/>
          <w:bCs/>
          <w:iCs/>
        </w:rPr>
        <w:t xml:space="preserve">  </w:t>
      </w:r>
      <w:r w:rsidR="007559E3" w:rsidRPr="00B37662">
        <w:rPr>
          <w:rFonts w:ascii="Times New Roman" w:hAnsi="Times New Roman" w:cs="Times New Roman"/>
          <w:bCs/>
          <w:iCs/>
        </w:rPr>
        <w:t>Counsel for the appellant further argued that the outcome of the appeal against the conviction may have practical effect on the appellant</w:t>
      </w:r>
      <w:r w:rsidR="00C17299" w:rsidRPr="00B37662">
        <w:rPr>
          <w:rFonts w:ascii="Times New Roman" w:hAnsi="Times New Roman" w:cs="Times New Roman"/>
          <w:bCs/>
          <w:iCs/>
        </w:rPr>
        <w:t>,</w:t>
      </w:r>
      <w:r w:rsidR="007559E3" w:rsidRPr="00B37662">
        <w:rPr>
          <w:rFonts w:ascii="Times New Roman" w:hAnsi="Times New Roman" w:cs="Times New Roman"/>
          <w:bCs/>
          <w:iCs/>
        </w:rPr>
        <w:t xml:space="preserve"> specifically with reference to his criminal record status</w:t>
      </w:r>
      <w:r w:rsidR="00C17299" w:rsidRPr="00B37662">
        <w:rPr>
          <w:rFonts w:ascii="Times New Roman" w:hAnsi="Times New Roman" w:cs="Times New Roman"/>
          <w:bCs/>
          <w:iCs/>
        </w:rPr>
        <w:t xml:space="preserve"> and therefore, </w:t>
      </w:r>
      <w:r w:rsidR="007559E3" w:rsidRPr="00B37662">
        <w:rPr>
          <w:rFonts w:ascii="Times New Roman" w:hAnsi="Times New Roman" w:cs="Times New Roman"/>
          <w:bCs/>
          <w:iCs/>
        </w:rPr>
        <w:t>the appeal</w:t>
      </w:r>
      <w:r w:rsidR="00C17299" w:rsidRPr="00B37662">
        <w:rPr>
          <w:rFonts w:ascii="Times New Roman" w:hAnsi="Times New Roman" w:cs="Times New Roman"/>
          <w:bCs/>
          <w:iCs/>
        </w:rPr>
        <w:t xml:space="preserve"> should be heard</w:t>
      </w:r>
      <w:r w:rsidR="007559E3" w:rsidRPr="00B37662">
        <w:rPr>
          <w:rFonts w:ascii="Times New Roman" w:hAnsi="Times New Roman" w:cs="Times New Roman"/>
          <w:bCs/>
          <w:iCs/>
        </w:rPr>
        <w:t xml:space="preserve"> against the conviction</w:t>
      </w:r>
      <w:r w:rsidR="00C17299" w:rsidRPr="00B37662">
        <w:rPr>
          <w:rFonts w:ascii="Times New Roman" w:hAnsi="Times New Roman" w:cs="Times New Roman"/>
          <w:bCs/>
          <w:iCs/>
        </w:rPr>
        <w:t xml:space="preserve">.  </w:t>
      </w:r>
    </w:p>
    <w:p w14:paraId="15749700" w14:textId="77777777" w:rsidR="007559E3" w:rsidRPr="007559E3" w:rsidRDefault="007559E3" w:rsidP="007559E3">
      <w:pPr>
        <w:pStyle w:val="ListParagraph"/>
        <w:spacing w:line="360" w:lineRule="auto"/>
        <w:ind w:left="567"/>
        <w:jc w:val="both"/>
        <w:rPr>
          <w:rFonts w:ascii="Times New Roman" w:hAnsi="Times New Roman" w:cs="Times New Roman"/>
          <w:bCs/>
          <w:iCs/>
        </w:rPr>
      </w:pPr>
    </w:p>
    <w:p w14:paraId="7E31620F" w14:textId="34E4CDD8" w:rsidR="00C0384D"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C17299" w:rsidRPr="00B37662">
        <w:rPr>
          <w:rFonts w:ascii="Times New Roman" w:hAnsi="Times New Roman" w:cs="Times New Roman"/>
          <w:bCs/>
          <w:iCs/>
        </w:rPr>
        <w:t>Furthermore, t</w:t>
      </w:r>
      <w:r w:rsidR="00C0384D" w:rsidRPr="00B37662">
        <w:rPr>
          <w:rFonts w:ascii="Times New Roman" w:hAnsi="Times New Roman" w:cs="Times New Roman"/>
          <w:bCs/>
          <w:iCs/>
        </w:rPr>
        <w:t>he appellant sought condonation for the late filing of the heads of argument.  The appellant provided a reasonabl</w:t>
      </w:r>
      <w:r w:rsidR="00336446" w:rsidRPr="00B37662">
        <w:rPr>
          <w:rFonts w:ascii="Times New Roman" w:hAnsi="Times New Roman" w:cs="Times New Roman"/>
          <w:bCs/>
          <w:iCs/>
        </w:rPr>
        <w:t>y</w:t>
      </w:r>
      <w:r w:rsidR="00C0384D" w:rsidRPr="00B37662">
        <w:rPr>
          <w:rFonts w:ascii="Times New Roman" w:hAnsi="Times New Roman" w:cs="Times New Roman"/>
          <w:bCs/>
          <w:iCs/>
        </w:rPr>
        <w:t xml:space="preserve"> satisfactory explanation for the delay and it is in the interests of justice that this Court grants condonation in respect of the late filing of the appellant’s heads of argument.</w:t>
      </w:r>
    </w:p>
    <w:p w14:paraId="311938A9" w14:textId="77777777" w:rsidR="00430AFB" w:rsidRDefault="00430AFB" w:rsidP="00430AFB">
      <w:pPr>
        <w:pStyle w:val="ListParagraph"/>
        <w:spacing w:line="360" w:lineRule="auto"/>
        <w:ind w:left="567"/>
        <w:jc w:val="both"/>
        <w:rPr>
          <w:rFonts w:ascii="Times New Roman" w:hAnsi="Times New Roman" w:cs="Times New Roman"/>
          <w:bCs/>
          <w:iCs/>
        </w:rPr>
      </w:pPr>
    </w:p>
    <w:p w14:paraId="69734C44" w14:textId="05751EA7" w:rsidR="00C0384D" w:rsidRPr="00430AFB" w:rsidRDefault="00430AFB" w:rsidP="00430AFB">
      <w:pPr>
        <w:pStyle w:val="ListParagraph"/>
        <w:spacing w:line="360" w:lineRule="auto"/>
        <w:ind w:left="0"/>
        <w:jc w:val="both"/>
        <w:rPr>
          <w:rFonts w:ascii="Times New Roman" w:hAnsi="Times New Roman" w:cs="Times New Roman"/>
          <w:bCs/>
          <w:i/>
        </w:rPr>
      </w:pPr>
      <w:r>
        <w:rPr>
          <w:rFonts w:ascii="Times New Roman" w:hAnsi="Times New Roman" w:cs="Times New Roman"/>
          <w:bCs/>
          <w:i/>
        </w:rPr>
        <w:t>Grounds of Appeal</w:t>
      </w:r>
    </w:p>
    <w:p w14:paraId="5F3CEDA4" w14:textId="17C4C6DF" w:rsidR="00FA7A7C"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FA7A7C" w:rsidRPr="00B37662">
        <w:rPr>
          <w:rFonts w:ascii="Times New Roman" w:hAnsi="Times New Roman" w:cs="Times New Roman"/>
          <w:bCs/>
          <w:iCs/>
        </w:rPr>
        <w:t>Succinctly, th</w:t>
      </w:r>
      <w:r w:rsidR="00C0384D" w:rsidRPr="00B37662">
        <w:rPr>
          <w:rFonts w:ascii="Times New Roman" w:hAnsi="Times New Roman" w:cs="Times New Roman"/>
          <w:bCs/>
          <w:iCs/>
        </w:rPr>
        <w:t>e</w:t>
      </w:r>
      <w:r w:rsidR="00FA7A7C" w:rsidRPr="00B37662">
        <w:rPr>
          <w:rFonts w:ascii="Times New Roman" w:hAnsi="Times New Roman" w:cs="Times New Roman"/>
          <w:bCs/>
          <w:iCs/>
        </w:rPr>
        <w:t xml:space="preserve"> appellant appeals his conviction on the following grounds</w:t>
      </w:r>
      <w:r w:rsidR="00C0384D" w:rsidRPr="00B37662">
        <w:rPr>
          <w:rFonts w:ascii="Times New Roman" w:hAnsi="Times New Roman" w:cs="Times New Roman"/>
          <w:bCs/>
          <w:iCs/>
        </w:rPr>
        <w:t>:</w:t>
      </w:r>
    </w:p>
    <w:p w14:paraId="5F4CD3B8" w14:textId="68512E15" w:rsidR="00C0384D"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C0384D" w:rsidRPr="00B37662">
        <w:rPr>
          <w:rFonts w:ascii="Times New Roman" w:hAnsi="Times New Roman" w:cs="Times New Roman"/>
          <w:bCs/>
          <w:iCs/>
        </w:rPr>
        <w:t>That the magistrate erred and misdirected himself in finding that the stated proved its case beyond reasonable doubt</w:t>
      </w:r>
      <w:r w:rsidR="00A8579B" w:rsidRPr="00B37662">
        <w:rPr>
          <w:rFonts w:ascii="Times New Roman" w:hAnsi="Times New Roman" w:cs="Times New Roman"/>
          <w:bCs/>
          <w:iCs/>
        </w:rPr>
        <w:t>.</w:t>
      </w:r>
    </w:p>
    <w:p w14:paraId="56C4AF26" w14:textId="77777777" w:rsidR="00B778BF" w:rsidRDefault="00B778BF" w:rsidP="00B778BF">
      <w:pPr>
        <w:pStyle w:val="ListParagraph"/>
        <w:spacing w:line="360" w:lineRule="auto"/>
        <w:ind w:left="1287"/>
        <w:jc w:val="both"/>
        <w:rPr>
          <w:rFonts w:ascii="Times New Roman" w:hAnsi="Times New Roman" w:cs="Times New Roman"/>
          <w:bCs/>
          <w:iCs/>
        </w:rPr>
      </w:pPr>
    </w:p>
    <w:p w14:paraId="42110C28" w14:textId="5CDC72D5" w:rsidR="00A8579B"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A8579B" w:rsidRPr="00B37662">
        <w:rPr>
          <w:rFonts w:ascii="Times New Roman" w:hAnsi="Times New Roman" w:cs="Times New Roman"/>
          <w:bCs/>
          <w:iCs/>
        </w:rPr>
        <w:t>That the magistrate did not approach the evidence of the single witness</w:t>
      </w:r>
      <w:r w:rsidR="00F34C66" w:rsidRPr="00B37662">
        <w:rPr>
          <w:rFonts w:ascii="Times New Roman" w:hAnsi="Times New Roman" w:cs="Times New Roman"/>
          <w:bCs/>
          <w:iCs/>
        </w:rPr>
        <w:t>, Brigadier Ndebele</w:t>
      </w:r>
      <w:r w:rsidR="00A8579B" w:rsidRPr="00B37662">
        <w:rPr>
          <w:rFonts w:ascii="Times New Roman" w:hAnsi="Times New Roman" w:cs="Times New Roman"/>
          <w:bCs/>
          <w:iCs/>
        </w:rPr>
        <w:t xml:space="preserve"> with</w:t>
      </w:r>
      <w:r w:rsidR="007559E3" w:rsidRPr="00B37662">
        <w:rPr>
          <w:rFonts w:ascii="Times New Roman" w:hAnsi="Times New Roman" w:cs="Times New Roman"/>
          <w:bCs/>
          <w:iCs/>
        </w:rPr>
        <w:t xml:space="preserve"> the necessary</w:t>
      </w:r>
      <w:r w:rsidR="00A8579B" w:rsidRPr="00B37662">
        <w:rPr>
          <w:rFonts w:ascii="Times New Roman" w:hAnsi="Times New Roman" w:cs="Times New Roman"/>
          <w:bCs/>
          <w:iCs/>
        </w:rPr>
        <w:t xml:space="preserve"> caution</w:t>
      </w:r>
      <w:r w:rsidR="007559E3" w:rsidRPr="00B37662">
        <w:rPr>
          <w:rFonts w:ascii="Times New Roman" w:hAnsi="Times New Roman" w:cs="Times New Roman"/>
          <w:bCs/>
          <w:iCs/>
        </w:rPr>
        <w:t>.</w:t>
      </w:r>
      <w:r w:rsidR="00F34C66" w:rsidRPr="00B37662">
        <w:rPr>
          <w:rFonts w:ascii="Times New Roman" w:hAnsi="Times New Roman" w:cs="Times New Roman"/>
          <w:bCs/>
          <w:iCs/>
        </w:rPr>
        <w:t xml:space="preserve">  The evidence of the single witness was not satisfactory and reliable.</w:t>
      </w:r>
    </w:p>
    <w:p w14:paraId="35F1023A" w14:textId="77777777" w:rsidR="00BB53BA" w:rsidRDefault="00BB53BA" w:rsidP="00BB53BA">
      <w:pPr>
        <w:pStyle w:val="ListParagraph"/>
        <w:spacing w:line="360" w:lineRule="auto"/>
        <w:ind w:left="1287"/>
        <w:jc w:val="both"/>
        <w:rPr>
          <w:rFonts w:ascii="Times New Roman" w:hAnsi="Times New Roman" w:cs="Times New Roman"/>
          <w:bCs/>
          <w:iCs/>
        </w:rPr>
      </w:pPr>
    </w:p>
    <w:p w14:paraId="2949ADDE" w14:textId="12B16CFF" w:rsidR="007559E3"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7559E3" w:rsidRPr="00B37662">
        <w:rPr>
          <w:rFonts w:ascii="Times New Roman" w:hAnsi="Times New Roman" w:cs="Times New Roman"/>
          <w:bCs/>
          <w:iCs/>
        </w:rPr>
        <w:t xml:space="preserve">The magistrate erred in </w:t>
      </w:r>
      <w:r w:rsidR="00A72166" w:rsidRPr="00B37662">
        <w:rPr>
          <w:rFonts w:ascii="Times New Roman" w:hAnsi="Times New Roman" w:cs="Times New Roman"/>
          <w:bCs/>
          <w:iCs/>
        </w:rPr>
        <w:t>finding</w:t>
      </w:r>
      <w:r w:rsidR="007559E3" w:rsidRPr="00B37662">
        <w:rPr>
          <w:rFonts w:ascii="Times New Roman" w:hAnsi="Times New Roman" w:cs="Times New Roman"/>
          <w:bCs/>
          <w:iCs/>
        </w:rPr>
        <w:t xml:space="preserve"> that the appellant’s version </w:t>
      </w:r>
      <w:r w:rsidR="002D0D8B" w:rsidRPr="00B37662">
        <w:rPr>
          <w:rFonts w:ascii="Times New Roman" w:hAnsi="Times New Roman" w:cs="Times New Roman"/>
          <w:bCs/>
          <w:iCs/>
        </w:rPr>
        <w:t>was</w:t>
      </w:r>
      <w:r w:rsidR="007559E3" w:rsidRPr="00B37662">
        <w:rPr>
          <w:rFonts w:ascii="Times New Roman" w:hAnsi="Times New Roman" w:cs="Times New Roman"/>
          <w:bCs/>
          <w:iCs/>
        </w:rPr>
        <w:t xml:space="preserve"> improbable. </w:t>
      </w:r>
    </w:p>
    <w:p w14:paraId="5AB15215" w14:textId="77777777" w:rsidR="00430AFB" w:rsidRDefault="00430AFB" w:rsidP="00430AFB">
      <w:pPr>
        <w:pStyle w:val="ListParagraph"/>
        <w:spacing w:line="360" w:lineRule="auto"/>
        <w:ind w:left="1287"/>
        <w:jc w:val="both"/>
        <w:rPr>
          <w:rFonts w:ascii="Times New Roman" w:hAnsi="Times New Roman" w:cs="Times New Roman"/>
          <w:bCs/>
          <w:iCs/>
        </w:rPr>
      </w:pPr>
    </w:p>
    <w:p w14:paraId="4ADC3199" w14:textId="6A074B98" w:rsidR="002D0D8B" w:rsidRPr="00430AFB" w:rsidRDefault="00430AFB" w:rsidP="00430AFB">
      <w:pPr>
        <w:pStyle w:val="ListParagraph"/>
        <w:spacing w:line="360" w:lineRule="auto"/>
        <w:ind w:left="567"/>
        <w:jc w:val="both"/>
        <w:rPr>
          <w:rFonts w:ascii="Times New Roman" w:hAnsi="Times New Roman" w:cs="Times New Roman"/>
          <w:bCs/>
          <w:i/>
        </w:rPr>
      </w:pPr>
      <w:r>
        <w:rPr>
          <w:rFonts w:ascii="Times New Roman" w:hAnsi="Times New Roman" w:cs="Times New Roman"/>
          <w:bCs/>
          <w:i/>
        </w:rPr>
        <w:t>Background</w:t>
      </w:r>
    </w:p>
    <w:p w14:paraId="6937E2AC" w14:textId="13EA2DC0" w:rsidR="002D0D8B"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2D0D8B" w:rsidRPr="00B37662">
        <w:rPr>
          <w:rFonts w:ascii="Times New Roman" w:hAnsi="Times New Roman" w:cs="Times New Roman"/>
          <w:bCs/>
          <w:iCs/>
        </w:rPr>
        <w:t xml:space="preserve">The appellant’s conviction has its genesis </w:t>
      </w:r>
      <w:r w:rsidR="00336446" w:rsidRPr="00B37662">
        <w:rPr>
          <w:rFonts w:ascii="Times New Roman" w:hAnsi="Times New Roman" w:cs="Times New Roman"/>
          <w:bCs/>
          <w:iCs/>
        </w:rPr>
        <w:t>in</w:t>
      </w:r>
      <w:r w:rsidR="002D0D8B" w:rsidRPr="00B37662">
        <w:rPr>
          <w:rFonts w:ascii="Times New Roman" w:hAnsi="Times New Roman" w:cs="Times New Roman"/>
          <w:bCs/>
          <w:iCs/>
        </w:rPr>
        <w:t xml:space="preserve"> events which occurred on 15 February 2013.  </w:t>
      </w:r>
      <w:r w:rsidR="006B528D" w:rsidRPr="00B37662">
        <w:rPr>
          <w:rFonts w:ascii="Times New Roman" w:hAnsi="Times New Roman" w:cs="Times New Roman"/>
          <w:bCs/>
          <w:iCs/>
        </w:rPr>
        <w:t xml:space="preserve">Ms Mnyandu, the complainant testified that since 2009 she was working as a police reservist at the Zonkesizwe Police Station, and on 13 February 2013 she was invited to an interview for permanent employment in the </w:t>
      </w:r>
      <w:r w:rsidR="000725AC" w:rsidRPr="00B37662">
        <w:rPr>
          <w:rFonts w:ascii="Times New Roman" w:hAnsi="Times New Roman" w:cs="Times New Roman"/>
          <w:bCs/>
          <w:iCs/>
        </w:rPr>
        <w:t>SAPS</w:t>
      </w:r>
      <w:r w:rsidR="006B528D" w:rsidRPr="00B37662">
        <w:rPr>
          <w:rFonts w:ascii="Times New Roman" w:hAnsi="Times New Roman" w:cs="Times New Roman"/>
          <w:bCs/>
          <w:iCs/>
        </w:rPr>
        <w:t>.  She attended the interview on 15 February 2013</w:t>
      </w:r>
      <w:r w:rsidR="000725AC" w:rsidRPr="00B37662">
        <w:rPr>
          <w:rFonts w:ascii="Times New Roman" w:hAnsi="Times New Roman" w:cs="Times New Roman"/>
          <w:bCs/>
          <w:iCs/>
        </w:rPr>
        <w:t xml:space="preserve"> at Actonville SAPS</w:t>
      </w:r>
      <w:r w:rsidR="006B528D" w:rsidRPr="00B37662">
        <w:rPr>
          <w:rFonts w:ascii="Times New Roman" w:hAnsi="Times New Roman" w:cs="Times New Roman"/>
          <w:bCs/>
          <w:iCs/>
        </w:rPr>
        <w:t xml:space="preserve">.  A few days after the interview she was </w:t>
      </w:r>
      <w:r w:rsidR="00A72166" w:rsidRPr="00B37662">
        <w:rPr>
          <w:rFonts w:ascii="Times New Roman" w:hAnsi="Times New Roman" w:cs="Times New Roman"/>
          <w:bCs/>
          <w:iCs/>
        </w:rPr>
        <w:t>instructed</w:t>
      </w:r>
      <w:r w:rsidR="006B528D" w:rsidRPr="00B37662">
        <w:rPr>
          <w:rFonts w:ascii="Times New Roman" w:hAnsi="Times New Roman" w:cs="Times New Roman"/>
          <w:bCs/>
          <w:iCs/>
        </w:rPr>
        <w:t xml:space="preserve"> to attend a </w:t>
      </w:r>
      <w:r w:rsidR="007C5191" w:rsidRPr="00B37662">
        <w:rPr>
          <w:rFonts w:ascii="Times New Roman" w:hAnsi="Times New Roman" w:cs="Times New Roman"/>
          <w:bCs/>
          <w:iCs/>
        </w:rPr>
        <w:t>medical</w:t>
      </w:r>
      <w:r w:rsidR="006B528D" w:rsidRPr="00B37662">
        <w:rPr>
          <w:rFonts w:ascii="Times New Roman" w:hAnsi="Times New Roman" w:cs="Times New Roman"/>
          <w:bCs/>
          <w:iCs/>
        </w:rPr>
        <w:t xml:space="preserve"> consultation and according to the complainant that was an indication that she was successful</w:t>
      </w:r>
      <w:r w:rsidR="00A72166" w:rsidRPr="00B37662">
        <w:rPr>
          <w:rFonts w:ascii="Times New Roman" w:hAnsi="Times New Roman" w:cs="Times New Roman"/>
          <w:bCs/>
          <w:iCs/>
        </w:rPr>
        <w:t xml:space="preserve"> in her application</w:t>
      </w:r>
      <w:r w:rsidR="006B528D" w:rsidRPr="00B37662">
        <w:rPr>
          <w:rFonts w:ascii="Times New Roman" w:hAnsi="Times New Roman" w:cs="Times New Roman"/>
          <w:bCs/>
          <w:iCs/>
        </w:rPr>
        <w:t>.  However, she was never contacted to finalise her employment contract</w:t>
      </w:r>
      <w:r w:rsidR="00A72166" w:rsidRPr="00B37662">
        <w:rPr>
          <w:rFonts w:ascii="Times New Roman" w:hAnsi="Times New Roman" w:cs="Times New Roman"/>
          <w:bCs/>
          <w:iCs/>
        </w:rPr>
        <w:t>.  At a later stage, s</w:t>
      </w:r>
      <w:r w:rsidR="007C5191" w:rsidRPr="00B37662">
        <w:rPr>
          <w:rFonts w:ascii="Times New Roman" w:hAnsi="Times New Roman" w:cs="Times New Roman"/>
          <w:bCs/>
          <w:iCs/>
        </w:rPr>
        <w:t xml:space="preserve">he was informed that she was shortlisted for the post, but her name was replaced by </w:t>
      </w:r>
      <w:r w:rsidR="00A72166" w:rsidRPr="00B37662">
        <w:rPr>
          <w:rFonts w:ascii="Times New Roman" w:hAnsi="Times New Roman" w:cs="Times New Roman"/>
          <w:bCs/>
          <w:iCs/>
        </w:rPr>
        <w:t xml:space="preserve">a person named </w:t>
      </w:r>
      <w:r w:rsidR="007C5191" w:rsidRPr="00B37662">
        <w:rPr>
          <w:rFonts w:ascii="Times New Roman" w:hAnsi="Times New Roman" w:cs="Times New Roman"/>
          <w:bCs/>
          <w:iCs/>
        </w:rPr>
        <w:t>C.T Bucibo.</w:t>
      </w:r>
      <w:r w:rsidR="006B528D" w:rsidRPr="00B37662">
        <w:rPr>
          <w:rFonts w:ascii="Times New Roman" w:hAnsi="Times New Roman" w:cs="Times New Roman"/>
          <w:bCs/>
          <w:iCs/>
        </w:rPr>
        <w:t xml:space="preserve"> </w:t>
      </w:r>
    </w:p>
    <w:p w14:paraId="6B9B91E9" w14:textId="77777777" w:rsidR="007C5191" w:rsidRDefault="007C5191" w:rsidP="007C5191">
      <w:pPr>
        <w:pStyle w:val="ListParagraph"/>
        <w:spacing w:line="360" w:lineRule="auto"/>
        <w:ind w:left="567"/>
        <w:jc w:val="both"/>
        <w:rPr>
          <w:rFonts w:ascii="Times New Roman" w:hAnsi="Times New Roman" w:cs="Times New Roman"/>
          <w:bCs/>
          <w:iCs/>
        </w:rPr>
      </w:pPr>
    </w:p>
    <w:p w14:paraId="2E7DB521" w14:textId="65B1D581" w:rsidR="007C5191"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7C5191" w:rsidRPr="00B37662">
        <w:rPr>
          <w:rFonts w:ascii="Times New Roman" w:hAnsi="Times New Roman" w:cs="Times New Roman"/>
          <w:bCs/>
          <w:iCs/>
        </w:rPr>
        <w:t>Ms Alwal, testified that at the time of the incident, she was employed</w:t>
      </w:r>
      <w:r w:rsidR="000725AC" w:rsidRPr="00B37662">
        <w:rPr>
          <w:rFonts w:ascii="Times New Roman" w:hAnsi="Times New Roman" w:cs="Times New Roman"/>
          <w:bCs/>
          <w:iCs/>
        </w:rPr>
        <w:t xml:space="preserve"> as a Human Resources clerk</w:t>
      </w:r>
      <w:r w:rsidR="007C5191" w:rsidRPr="00B37662">
        <w:rPr>
          <w:rFonts w:ascii="Times New Roman" w:hAnsi="Times New Roman" w:cs="Times New Roman"/>
          <w:bCs/>
          <w:iCs/>
        </w:rPr>
        <w:t xml:space="preserve"> </w:t>
      </w:r>
      <w:r w:rsidR="000725AC" w:rsidRPr="00B37662">
        <w:rPr>
          <w:rFonts w:ascii="Times New Roman" w:hAnsi="Times New Roman" w:cs="Times New Roman"/>
          <w:bCs/>
          <w:iCs/>
        </w:rPr>
        <w:t xml:space="preserve">by the SAPS stationed at Actonville.  On instruction of Colonel Jonck, the station commander, she attended the interviews scheduled for 15 February 2013, and her duties were to keep the minutes and to record the scores of the panel regarding the individuals being interviewed.  </w:t>
      </w:r>
      <w:r w:rsidR="00057259" w:rsidRPr="00B37662">
        <w:rPr>
          <w:rFonts w:ascii="Times New Roman" w:hAnsi="Times New Roman" w:cs="Times New Roman"/>
          <w:bCs/>
          <w:iCs/>
        </w:rPr>
        <w:t>According to Ms Alwal</w:t>
      </w:r>
      <w:r w:rsidR="00A72166" w:rsidRPr="00B37662">
        <w:rPr>
          <w:rFonts w:ascii="Times New Roman" w:hAnsi="Times New Roman" w:cs="Times New Roman"/>
          <w:bCs/>
          <w:iCs/>
        </w:rPr>
        <w:t>,</w:t>
      </w:r>
      <w:r w:rsidR="00057259" w:rsidRPr="00B37662">
        <w:rPr>
          <w:rFonts w:ascii="Times New Roman" w:hAnsi="Times New Roman" w:cs="Times New Roman"/>
          <w:bCs/>
          <w:iCs/>
        </w:rPr>
        <w:t xml:space="preserve"> the interview panel consisted of the following persons; Brigadier Ndebele, the chairperson, Colonel Jonck, Colonel Modiba, Captain Mokheseng (the appellant), Mr Naidoo and herself.  </w:t>
      </w:r>
      <w:r w:rsidR="000725AC" w:rsidRPr="00B37662">
        <w:rPr>
          <w:rFonts w:ascii="Times New Roman" w:hAnsi="Times New Roman" w:cs="Times New Roman"/>
          <w:bCs/>
          <w:iCs/>
        </w:rPr>
        <w:t>Ms Alwal confirmed that 43 applicants were interviewed for 11 posts advertised.  Ms Mnyandu</w:t>
      </w:r>
      <w:r w:rsidR="00057259" w:rsidRPr="00B37662">
        <w:rPr>
          <w:rFonts w:ascii="Times New Roman" w:hAnsi="Times New Roman" w:cs="Times New Roman"/>
          <w:bCs/>
          <w:iCs/>
        </w:rPr>
        <w:t xml:space="preserve">, the complainant, </w:t>
      </w:r>
      <w:r w:rsidR="000725AC" w:rsidRPr="00B37662">
        <w:rPr>
          <w:rFonts w:ascii="Times New Roman" w:hAnsi="Times New Roman" w:cs="Times New Roman"/>
          <w:bCs/>
          <w:iCs/>
        </w:rPr>
        <w:t>was candidate 31 and Mr Bucibo</w:t>
      </w:r>
      <w:r w:rsidR="00057259" w:rsidRPr="00B37662">
        <w:rPr>
          <w:rFonts w:ascii="Times New Roman" w:hAnsi="Times New Roman" w:cs="Times New Roman"/>
          <w:bCs/>
          <w:iCs/>
        </w:rPr>
        <w:t xml:space="preserve"> candidate</w:t>
      </w:r>
      <w:r w:rsidR="000725AC" w:rsidRPr="00B37662">
        <w:rPr>
          <w:rFonts w:ascii="Times New Roman" w:hAnsi="Times New Roman" w:cs="Times New Roman"/>
          <w:bCs/>
          <w:iCs/>
        </w:rPr>
        <w:t xml:space="preserve"> </w:t>
      </w:r>
      <w:r w:rsidR="00057259" w:rsidRPr="00B37662">
        <w:rPr>
          <w:rFonts w:ascii="Times New Roman" w:hAnsi="Times New Roman" w:cs="Times New Roman"/>
          <w:bCs/>
          <w:iCs/>
        </w:rPr>
        <w:t>15. (See exhibit “A”).</w:t>
      </w:r>
    </w:p>
    <w:p w14:paraId="5FC090EA" w14:textId="77777777" w:rsidR="00AA3E67" w:rsidRDefault="00AA3E67" w:rsidP="00AA3E67">
      <w:pPr>
        <w:pStyle w:val="ListParagraph"/>
        <w:spacing w:line="360" w:lineRule="auto"/>
        <w:ind w:left="567"/>
        <w:jc w:val="both"/>
        <w:rPr>
          <w:rFonts w:ascii="Times New Roman" w:hAnsi="Times New Roman" w:cs="Times New Roman"/>
          <w:bCs/>
          <w:iCs/>
        </w:rPr>
      </w:pPr>
    </w:p>
    <w:p w14:paraId="622BF7F1" w14:textId="6DA1DD61" w:rsidR="00AA3E6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[9]</w:t>
      </w:r>
      <w:r>
        <w:rPr>
          <w:rFonts w:ascii="Times New Roman" w:hAnsi="Times New Roman" w:cs="Times New Roman"/>
          <w:bCs/>
          <w:iCs/>
        </w:rPr>
        <w:tab/>
      </w:r>
      <w:r w:rsidR="00AA3E67" w:rsidRPr="00B37662">
        <w:rPr>
          <w:rFonts w:ascii="Times New Roman" w:hAnsi="Times New Roman" w:cs="Times New Roman"/>
          <w:bCs/>
          <w:iCs/>
        </w:rPr>
        <w:t>On Monday, 18 February 2013, Ms Alwal was instructed by Brigadier Ndebele to compile and type a list of the 11 candidates who scored the highest scores during the interviews</w:t>
      </w:r>
      <w:r w:rsidR="00A72166" w:rsidRPr="00B37662">
        <w:rPr>
          <w:rFonts w:ascii="Times New Roman" w:hAnsi="Times New Roman" w:cs="Times New Roman"/>
          <w:bCs/>
          <w:iCs/>
        </w:rPr>
        <w:t>.</w:t>
      </w:r>
      <w:r w:rsidR="00AF2ED0" w:rsidRPr="00B37662">
        <w:rPr>
          <w:rFonts w:ascii="Times New Roman" w:hAnsi="Times New Roman" w:cs="Times New Roman"/>
          <w:bCs/>
          <w:iCs/>
        </w:rPr>
        <w:t xml:space="preserve">  She was instructed to hand the typed list, the minutes of the meeting and the interview forms</w:t>
      </w:r>
      <w:r w:rsidR="00A72166" w:rsidRPr="00B37662">
        <w:rPr>
          <w:rFonts w:ascii="Times New Roman" w:hAnsi="Times New Roman" w:cs="Times New Roman"/>
          <w:bCs/>
          <w:iCs/>
        </w:rPr>
        <w:t xml:space="preserve"> of the successful candidates</w:t>
      </w:r>
      <w:r w:rsidR="00AF2ED0" w:rsidRPr="00B37662">
        <w:rPr>
          <w:rFonts w:ascii="Times New Roman" w:hAnsi="Times New Roman" w:cs="Times New Roman"/>
          <w:bCs/>
          <w:iCs/>
        </w:rPr>
        <w:t xml:space="preserve"> to the appellant, in order for him to deliver the documents to her for signing.  Ms Alwal compiled the list as requested, see exhibit “B” whereafter she handed</w:t>
      </w:r>
      <w:r w:rsidR="00A72166" w:rsidRPr="00B37662">
        <w:rPr>
          <w:rFonts w:ascii="Times New Roman" w:hAnsi="Times New Roman" w:cs="Times New Roman"/>
          <w:bCs/>
          <w:iCs/>
        </w:rPr>
        <w:t xml:space="preserve"> all</w:t>
      </w:r>
      <w:r w:rsidR="00AF2ED0" w:rsidRPr="00B37662">
        <w:rPr>
          <w:rFonts w:ascii="Times New Roman" w:hAnsi="Times New Roman" w:cs="Times New Roman"/>
          <w:bCs/>
          <w:iCs/>
        </w:rPr>
        <w:t xml:space="preserve"> the document</w:t>
      </w:r>
      <w:r w:rsidR="00A72166" w:rsidRPr="00B37662">
        <w:rPr>
          <w:rFonts w:ascii="Times New Roman" w:hAnsi="Times New Roman" w:cs="Times New Roman"/>
          <w:bCs/>
          <w:iCs/>
        </w:rPr>
        <w:t>s</w:t>
      </w:r>
      <w:r w:rsidR="00AF2ED0" w:rsidRPr="00B37662">
        <w:rPr>
          <w:rFonts w:ascii="Times New Roman" w:hAnsi="Times New Roman" w:cs="Times New Roman"/>
          <w:bCs/>
          <w:iCs/>
        </w:rPr>
        <w:t xml:space="preserve"> to the appellant.  </w:t>
      </w:r>
    </w:p>
    <w:p w14:paraId="49D50D27" w14:textId="77777777" w:rsidR="00AF2ED0" w:rsidRDefault="00AF2ED0" w:rsidP="00AF2ED0">
      <w:pPr>
        <w:pStyle w:val="ListParagraph"/>
        <w:spacing w:line="360" w:lineRule="auto"/>
        <w:ind w:left="567"/>
        <w:jc w:val="both"/>
        <w:rPr>
          <w:rFonts w:ascii="Times New Roman" w:hAnsi="Times New Roman" w:cs="Times New Roman"/>
          <w:bCs/>
          <w:iCs/>
        </w:rPr>
      </w:pPr>
    </w:p>
    <w:p w14:paraId="239994F0" w14:textId="79865CD0" w:rsidR="00AF2ED0"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AF2ED0" w:rsidRPr="00B37662">
        <w:rPr>
          <w:rFonts w:ascii="Times New Roman" w:hAnsi="Times New Roman" w:cs="Times New Roman"/>
          <w:bCs/>
          <w:iCs/>
        </w:rPr>
        <w:t xml:space="preserve">The appellant returned to the office about 10-15 minutes later, informing her that Brigadier Ndebele did not sign the documents.  The appellant requested all the interview forms and not only those pertaining to the 11 successful candidates.  The said interview forms were in a box on her desk and she handed it to the appellant, after which she left the office.  </w:t>
      </w:r>
    </w:p>
    <w:p w14:paraId="7B6405BE" w14:textId="77777777" w:rsidR="008D416A" w:rsidRDefault="008D416A" w:rsidP="008D416A">
      <w:pPr>
        <w:pStyle w:val="ListParagraph"/>
        <w:spacing w:line="360" w:lineRule="auto"/>
        <w:ind w:left="567"/>
        <w:jc w:val="both"/>
        <w:rPr>
          <w:rFonts w:ascii="Times New Roman" w:hAnsi="Times New Roman" w:cs="Times New Roman"/>
          <w:bCs/>
          <w:iCs/>
        </w:rPr>
      </w:pPr>
    </w:p>
    <w:p w14:paraId="57592F68" w14:textId="72556A86" w:rsidR="00AF2ED0"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8D416A" w:rsidRPr="00B37662">
        <w:rPr>
          <w:rFonts w:ascii="Times New Roman" w:hAnsi="Times New Roman" w:cs="Times New Roman"/>
          <w:bCs/>
          <w:iCs/>
        </w:rPr>
        <w:t>Ms Alwal testified that at a later stage she met with the investigating officer in the matter, during the investigation of the case she was shown exhibit “C”, a document sign by Brigadier Ndebele.  She stated that exhibit “C” was not compiled by her</w:t>
      </w:r>
      <w:r w:rsidR="00A72166" w:rsidRPr="00B37662">
        <w:rPr>
          <w:rFonts w:ascii="Times New Roman" w:hAnsi="Times New Roman" w:cs="Times New Roman"/>
          <w:bCs/>
          <w:iCs/>
        </w:rPr>
        <w:t xml:space="preserve"> and that</w:t>
      </w:r>
      <w:r w:rsidR="008D416A" w:rsidRPr="00B37662">
        <w:rPr>
          <w:rFonts w:ascii="Times New Roman" w:hAnsi="Times New Roman" w:cs="Times New Roman"/>
          <w:bCs/>
          <w:iCs/>
        </w:rPr>
        <w:t xml:space="preserve"> the name of Ms Mnyandu</w:t>
      </w:r>
      <w:r w:rsidR="00A72166" w:rsidRPr="00B37662">
        <w:rPr>
          <w:rFonts w:ascii="Times New Roman" w:hAnsi="Times New Roman" w:cs="Times New Roman"/>
          <w:bCs/>
          <w:iCs/>
        </w:rPr>
        <w:t>, a successful candidate</w:t>
      </w:r>
      <w:r w:rsidR="008D416A" w:rsidRPr="00B37662">
        <w:rPr>
          <w:rFonts w:ascii="Times New Roman" w:hAnsi="Times New Roman" w:cs="Times New Roman"/>
          <w:bCs/>
          <w:iCs/>
        </w:rPr>
        <w:t xml:space="preserve"> did not appear on exhibit “C”</w:t>
      </w:r>
      <w:r w:rsidR="00A72166" w:rsidRPr="00B37662">
        <w:rPr>
          <w:rFonts w:ascii="Times New Roman" w:hAnsi="Times New Roman" w:cs="Times New Roman"/>
          <w:bCs/>
          <w:iCs/>
        </w:rPr>
        <w:t xml:space="preserve">.  She testified that </w:t>
      </w:r>
      <w:r w:rsidR="008D416A" w:rsidRPr="00B37662">
        <w:rPr>
          <w:rFonts w:ascii="Times New Roman" w:hAnsi="Times New Roman" w:cs="Times New Roman"/>
          <w:bCs/>
          <w:iCs/>
        </w:rPr>
        <w:t>the name of Mr Bucibo was included in exhibit “C”.  Ms Alwal testified the Mr Bucibo was not one of the top 11 candidates to be recommended for appointment, however, Ms Mnyandu was.  The witness confirmed the correctness of exhibit “D”, her hand written notes and summary regarding the scoring of the candidates</w:t>
      </w:r>
      <w:r w:rsidR="00A72166" w:rsidRPr="00B37662">
        <w:rPr>
          <w:rFonts w:ascii="Times New Roman" w:hAnsi="Times New Roman" w:cs="Times New Roman"/>
          <w:bCs/>
          <w:iCs/>
        </w:rPr>
        <w:t xml:space="preserve">, which confirmed that Ms Mnyandu was scored 24 and Mr Bucibo 14.  She stated that the scoring on the document was </w:t>
      </w:r>
      <w:r w:rsidR="00430AFB" w:rsidRPr="00B37662">
        <w:rPr>
          <w:rFonts w:ascii="Times New Roman" w:hAnsi="Times New Roman" w:cs="Times New Roman"/>
          <w:bCs/>
          <w:iCs/>
        </w:rPr>
        <w:t xml:space="preserve">changed in regard to Mr Bucibo.  </w:t>
      </w:r>
    </w:p>
    <w:p w14:paraId="2C1B98D8" w14:textId="77777777" w:rsidR="00745180" w:rsidRDefault="00745180" w:rsidP="00745180">
      <w:pPr>
        <w:pStyle w:val="ListParagraph"/>
        <w:spacing w:line="360" w:lineRule="auto"/>
        <w:ind w:left="567"/>
        <w:jc w:val="both"/>
        <w:rPr>
          <w:rFonts w:ascii="Times New Roman" w:hAnsi="Times New Roman" w:cs="Times New Roman"/>
          <w:bCs/>
          <w:iCs/>
        </w:rPr>
      </w:pPr>
    </w:p>
    <w:p w14:paraId="63B14109" w14:textId="49F36C99" w:rsidR="00745180"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745180" w:rsidRPr="00B37662">
        <w:rPr>
          <w:rFonts w:ascii="Times New Roman" w:hAnsi="Times New Roman" w:cs="Times New Roman"/>
          <w:bCs/>
          <w:iCs/>
        </w:rPr>
        <w:t xml:space="preserve">Colonel Jonck testified that he was employed by the SAPS and the Station Commander at Actonville Police Station.  He further confirmed that he was a member of the interviewing panel concerned in this matter.  He confirmed that 43 candidates were interviewed for 11 posts advertised for entry level constables.  According to his testimony the candidates with the highest scores were to be recommended for appointment. </w:t>
      </w:r>
    </w:p>
    <w:p w14:paraId="72C67E75" w14:textId="77777777" w:rsidR="00897622" w:rsidRDefault="00897622" w:rsidP="00897622">
      <w:pPr>
        <w:pStyle w:val="ListParagraph"/>
        <w:spacing w:line="360" w:lineRule="auto"/>
        <w:ind w:left="567"/>
        <w:jc w:val="both"/>
        <w:rPr>
          <w:rFonts w:ascii="Times New Roman" w:hAnsi="Times New Roman" w:cs="Times New Roman"/>
          <w:bCs/>
          <w:iCs/>
        </w:rPr>
      </w:pPr>
    </w:p>
    <w:p w14:paraId="175E32D4" w14:textId="4CBBE982" w:rsidR="0023308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897622" w:rsidRPr="00B37662">
        <w:rPr>
          <w:rFonts w:ascii="Times New Roman" w:hAnsi="Times New Roman" w:cs="Times New Roman"/>
          <w:bCs/>
          <w:iCs/>
        </w:rPr>
        <w:t>Brigadier Ndebele testified that she was employed by the SAPS and during 2013 she was the Cluster Commander in B</w:t>
      </w:r>
      <w:r w:rsidR="00233087" w:rsidRPr="00B37662">
        <w:rPr>
          <w:rFonts w:ascii="Times New Roman" w:hAnsi="Times New Roman" w:cs="Times New Roman"/>
          <w:bCs/>
          <w:iCs/>
        </w:rPr>
        <w:t>e</w:t>
      </w:r>
      <w:r w:rsidR="00897622" w:rsidRPr="00B37662">
        <w:rPr>
          <w:rFonts w:ascii="Times New Roman" w:hAnsi="Times New Roman" w:cs="Times New Roman"/>
          <w:bCs/>
          <w:iCs/>
        </w:rPr>
        <w:t>noni</w:t>
      </w:r>
      <w:r w:rsidR="00233087" w:rsidRPr="00B37662">
        <w:rPr>
          <w:rFonts w:ascii="Times New Roman" w:hAnsi="Times New Roman" w:cs="Times New Roman"/>
          <w:bCs/>
          <w:iCs/>
        </w:rPr>
        <w:t xml:space="preserve">.  Brigadier Ndebele testified that Actonville, Benoni, Crystal Park, Daveyton, Ethwathwa and Putfontein police stations were under her </w:t>
      </w:r>
      <w:r w:rsidR="00233087" w:rsidRPr="00B37662">
        <w:rPr>
          <w:rFonts w:ascii="Times New Roman" w:hAnsi="Times New Roman" w:cs="Times New Roman"/>
          <w:bCs/>
          <w:iCs/>
        </w:rPr>
        <w:lastRenderedPageBreak/>
        <w:t xml:space="preserve">control.  She confirmed that on 15 February 2013 she was the chairperson of the interview panel for entry level candidates to be appointed in the SAPS. </w:t>
      </w:r>
    </w:p>
    <w:p w14:paraId="4F313EBD" w14:textId="46E9EE0D" w:rsidR="00897622" w:rsidRDefault="00233087" w:rsidP="00233087">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01FA1180" w14:textId="0759EDD0" w:rsidR="0023308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233087" w:rsidRPr="00B37662">
        <w:rPr>
          <w:rFonts w:ascii="Times New Roman" w:hAnsi="Times New Roman" w:cs="Times New Roman"/>
          <w:bCs/>
          <w:iCs/>
        </w:rPr>
        <w:t>The witness stated that when she received the list of the candidates to be interview, she noticed that the names of candidates</w:t>
      </w:r>
      <w:r w:rsidR="00B3152F" w:rsidRPr="00B37662">
        <w:rPr>
          <w:rFonts w:ascii="Times New Roman" w:hAnsi="Times New Roman" w:cs="Times New Roman"/>
          <w:bCs/>
          <w:iCs/>
        </w:rPr>
        <w:t>/reservists</w:t>
      </w:r>
      <w:r w:rsidR="00233087" w:rsidRPr="00B37662">
        <w:rPr>
          <w:rFonts w:ascii="Times New Roman" w:hAnsi="Times New Roman" w:cs="Times New Roman"/>
          <w:bCs/>
          <w:iCs/>
        </w:rPr>
        <w:t xml:space="preserve"> under her command were not included on the list</w:t>
      </w:r>
      <w:r w:rsidR="00430AFB" w:rsidRPr="00B37662">
        <w:rPr>
          <w:rFonts w:ascii="Times New Roman" w:hAnsi="Times New Roman" w:cs="Times New Roman"/>
          <w:bCs/>
          <w:iCs/>
        </w:rPr>
        <w:t>,</w:t>
      </w:r>
      <w:r w:rsidR="00233087" w:rsidRPr="00B37662">
        <w:rPr>
          <w:rFonts w:ascii="Times New Roman" w:hAnsi="Times New Roman" w:cs="Times New Roman"/>
          <w:bCs/>
          <w:iCs/>
        </w:rPr>
        <w:t xml:space="preserve"> as a result she instructed Colonel Jonck to </w:t>
      </w:r>
      <w:r w:rsidR="00B3152F" w:rsidRPr="00B37662">
        <w:rPr>
          <w:rFonts w:ascii="Times New Roman" w:hAnsi="Times New Roman" w:cs="Times New Roman"/>
          <w:bCs/>
          <w:iCs/>
        </w:rPr>
        <w:t>enquire from</w:t>
      </w:r>
      <w:r w:rsidR="00233087" w:rsidRPr="00B37662">
        <w:rPr>
          <w:rFonts w:ascii="Times New Roman" w:hAnsi="Times New Roman" w:cs="Times New Roman"/>
          <w:bCs/>
          <w:iCs/>
        </w:rPr>
        <w:t xml:space="preserve"> the provincial</w:t>
      </w:r>
      <w:r w:rsidR="00B3152F" w:rsidRPr="00B37662">
        <w:rPr>
          <w:rFonts w:ascii="Times New Roman" w:hAnsi="Times New Roman" w:cs="Times New Roman"/>
          <w:bCs/>
          <w:iCs/>
        </w:rPr>
        <w:t xml:space="preserve"> recruitment</w:t>
      </w:r>
      <w:r w:rsidR="00233087" w:rsidRPr="00B37662">
        <w:rPr>
          <w:rFonts w:ascii="Times New Roman" w:hAnsi="Times New Roman" w:cs="Times New Roman"/>
          <w:bCs/>
          <w:iCs/>
        </w:rPr>
        <w:t xml:space="preserve"> office as to the reasons for the none inclusion of candidates</w:t>
      </w:r>
      <w:r w:rsidR="00B3152F" w:rsidRPr="00B37662">
        <w:rPr>
          <w:rFonts w:ascii="Times New Roman" w:hAnsi="Times New Roman" w:cs="Times New Roman"/>
          <w:bCs/>
          <w:iCs/>
        </w:rPr>
        <w:t>/reservists</w:t>
      </w:r>
      <w:r w:rsidR="00233087" w:rsidRPr="00B37662">
        <w:rPr>
          <w:rFonts w:ascii="Times New Roman" w:hAnsi="Times New Roman" w:cs="Times New Roman"/>
          <w:bCs/>
          <w:iCs/>
        </w:rPr>
        <w:t xml:space="preserve"> in her cluster. </w:t>
      </w:r>
      <w:r w:rsidR="00B3152F" w:rsidRPr="00B37662">
        <w:rPr>
          <w:rFonts w:ascii="Times New Roman" w:hAnsi="Times New Roman" w:cs="Times New Roman"/>
          <w:bCs/>
          <w:iCs/>
        </w:rPr>
        <w:t xml:space="preserve"> She confirmed that as a cluster head there was nothing untoward for her to make enquiries and or to include names of candidates on the list.</w:t>
      </w:r>
      <w:r w:rsidR="00233087" w:rsidRPr="00B37662">
        <w:rPr>
          <w:rFonts w:ascii="Times New Roman" w:hAnsi="Times New Roman" w:cs="Times New Roman"/>
          <w:bCs/>
          <w:iCs/>
        </w:rPr>
        <w:t xml:space="preserve"> </w:t>
      </w:r>
      <w:r w:rsidR="00BB53BA" w:rsidRPr="00B37662">
        <w:rPr>
          <w:rFonts w:ascii="Times New Roman" w:hAnsi="Times New Roman" w:cs="Times New Roman"/>
          <w:bCs/>
          <w:iCs/>
        </w:rPr>
        <w:t xml:space="preserve"> </w:t>
      </w:r>
      <w:r w:rsidR="00233087" w:rsidRPr="00B37662">
        <w:rPr>
          <w:rFonts w:ascii="Times New Roman" w:hAnsi="Times New Roman" w:cs="Times New Roman"/>
          <w:bCs/>
          <w:iCs/>
        </w:rPr>
        <w:t>Following her enquiries</w:t>
      </w:r>
      <w:r w:rsidR="00932A99" w:rsidRPr="00B37662">
        <w:rPr>
          <w:rFonts w:ascii="Times New Roman" w:hAnsi="Times New Roman" w:cs="Times New Roman"/>
          <w:bCs/>
          <w:iCs/>
        </w:rPr>
        <w:t>,</w:t>
      </w:r>
      <w:r w:rsidR="00233087" w:rsidRPr="00B37662">
        <w:rPr>
          <w:rFonts w:ascii="Times New Roman" w:hAnsi="Times New Roman" w:cs="Times New Roman"/>
          <w:bCs/>
          <w:iCs/>
        </w:rPr>
        <w:t xml:space="preserve"> names </w:t>
      </w:r>
      <w:r w:rsidR="00932A99" w:rsidRPr="00B37662">
        <w:rPr>
          <w:rFonts w:ascii="Times New Roman" w:hAnsi="Times New Roman" w:cs="Times New Roman"/>
          <w:bCs/>
          <w:iCs/>
        </w:rPr>
        <w:t>of candidates from Actonville and Daveyton Police Stations were included in the interview shortlist which led to the number of interviews to be conducted to increase to 56.</w:t>
      </w:r>
      <w:r w:rsidR="00233087" w:rsidRPr="00B37662">
        <w:rPr>
          <w:rFonts w:ascii="Times New Roman" w:hAnsi="Times New Roman" w:cs="Times New Roman"/>
          <w:bCs/>
          <w:iCs/>
        </w:rPr>
        <w:t xml:space="preserve"> </w:t>
      </w:r>
    </w:p>
    <w:p w14:paraId="038858BC" w14:textId="77777777" w:rsidR="00932A99" w:rsidRDefault="00932A99" w:rsidP="00932A99">
      <w:pPr>
        <w:pStyle w:val="ListParagraph"/>
        <w:spacing w:line="360" w:lineRule="auto"/>
        <w:ind w:left="567"/>
        <w:jc w:val="both"/>
        <w:rPr>
          <w:rFonts w:ascii="Times New Roman" w:hAnsi="Times New Roman" w:cs="Times New Roman"/>
          <w:bCs/>
          <w:iCs/>
        </w:rPr>
      </w:pPr>
    </w:p>
    <w:p w14:paraId="731D343E" w14:textId="2F74C8B0" w:rsidR="00932A99"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932A99" w:rsidRPr="00B37662">
        <w:rPr>
          <w:rFonts w:ascii="Times New Roman" w:hAnsi="Times New Roman" w:cs="Times New Roman"/>
          <w:bCs/>
          <w:iCs/>
        </w:rPr>
        <w:t xml:space="preserve">Brigadier Ndebele confirmed her signature on exhibit “C”, the amended list, she stated that she signed the document on 19 February 2013 after it was handed to her by the appellant.  She further confirmed that she did not verify the details and names included in the list, because the scoring sheets were not attached to exhibit “C”. </w:t>
      </w:r>
    </w:p>
    <w:p w14:paraId="5FE5DF92" w14:textId="77777777" w:rsidR="00CB3ADD" w:rsidRDefault="00CB3ADD" w:rsidP="00CB3ADD">
      <w:pPr>
        <w:pStyle w:val="ListParagraph"/>
        <w:spacing w:line="360" w:lineRule="auto"/>
        <w:ind w:left="567"/>
        <w:jc w:val="both"/>
        <w:rPr>
          <w:rFonts w:ascii="Times New Roman" w:hAnsi="Times New Roman" w:cs="Times New Roman"/>
          <w:bCs/>
          <w:iCs/>
        </w:rPr>
      </w:pPr>
    </w:p>
    <w:p w14:paraId="7521509E" w14:textId="42A37415" w:rsidR="00932A99"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932A99" w:rsidRPr="00B37662">
        <w:rPr>
          <w:rFonts w:ascii="Times New Roman" w:hAnsi="Times New Roman" w:cs="Times New Roman"/>
          <w:bCs/>
          <w:iCs/>
        </w:rPr>
        <w:t xml:space="preserve">The witness vehemently denied the allegation that she instructed the appellant to </w:t>
      </w:r>
      <w:r w:rsidR="00CB3ADD" w:rsidRPr="00B37662">
        <w:rPr>
          <w:rFonts w:ascii="Times New Roman" w:hAnsi="Times New Roman" w:cs="Times New Roman"/>
          <w:bCs/>
          <w:iCs/>
        </w:rPr>
        <w:t>delete Ms Mnyando’s name and to include Mr Bucibo’s name as one of the 11 recommended candidates to be appointed.</w:t>
      </w:r>
    </w:p>
    <w:p w14:paraId="39052E79" w14:textId="77777777" w:rsidR="00CB3ADD" w:rsidRDefault="00CB3ADD" w:rsidP="00CB3ADD">
      <w:pPr>
        <w:pStyle w:val="ListParagraph"/>
        <w:spacing w:line="360" w:lineRule="auto"/>
        <w:ind w:left="567"/>
        <w:jc w:val="both"/>
        <w:rPr>
          <w:rFonts w:ascii="Times New Roman" w:hAnsi="Times New Roman" w:cs="Times New Roman"/>
          <w:bCs/>
          <w:iCs/>
        </w:rPr>
      </w:pPr>
    </w:p>
    <w:p w14:paraId="440F4BD6" w14:textId="55866EB2" w:rsidR="00224DA0"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[17]</w:t>
      </w:r>
      <w:r>
        <w:rPr>
          <w:rFonts w:ascii="Times New Roman" w:hAnsi="Times New Roman" w:cs="Times New Roman"/>
          <w:bCs/>
          <w:iCs/>
        </w:rPr>
        <w:tab/>
      </w:r>
      <w:r w:rsidR="00CB3ADD" w:rsidRPr="00B37662">
        <w:rPr>
          <w:rFonts w:ascii="Times New Roman" w:hAnsi="Times New Roman" w:cs="Times New Roman"/>
          <w:bCs/>
          <w:iCs/>
        </w:rPr>
        <w:t>Brigadier Ndebele stated that during the interviews she did enquire from Mr Bucibo if she knew him, because he looked familiar, and he told the interview panel that he once</w:t>
      </w:r>
      <w:r w:rsidR="00430AFB" w:rsidRPr="00B37662">
        <w:rPr>
          <w:rFonts w:ascii="Times New Roman" w:hAnsi="Times New Roman" w:cs="Times New Roman"/>
          <w:bCs/>
          <w:iCs/>
        </w:rPr>
        <w:t>, 2009,</w:t>
      </w:r>
      <w:r w:rsidR="00CB3ADD" w:rsidRPr="00B37662">
        <w:rPr>
          <w:rFonts w:ascii="Times New Roman" w:hAnsi="Times New Roman" w:cs="Times New Roman"/>
          <w:bCs/>
          <w:iCs/>
        </w:rPr>
        <w:t xml:space="preserve"> worked with Brigadier Ndebele in Meadowlands, Soweto, when he was part of a task team under her command.</w:t>
      </w:r>
    </w:p>
    <w:p w14:paraId="4E18B984" w14:textId="77777777" w:rsidR="000A554B" w:rsidRDefault="000A554B" w:rsidP="000A554B">
      <w:pPr>
        <w:pStyle w:val="ListParagraph"/>
        <w:spacing w:line="360" w:lineRule="auto"/>
        <w:ind w:left="567"/>
        <w:jc w:val="both"/>
        <w:rPr>
          <w:rFonts w:ascii="Times New Roman" w:hAnsi="Times New Roman" w:cs="Times New Roman"/>
          <w:bCs/>
          <w:iCs/>
        </w:rPr>
      </w:pPr>
    </w:p>
    <w:p w14:paraId="47230446" w14:textId="34C0A9FD" w:rsidR="00B3152F"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[18]</w:t>
      </w:r>
      <w:r>
        <w:rPr>
          <w:rFonts w:ascii="Times New Roman" w:hAnsi="Times New Roman" w:cs="Times New Roman"/>
          <w:bCs/>
          <w:iCs/>
        </w:rPr>
        <w:tab/>
      </w:r>
      <w:r w:rsidR="00224DA0" w:rsidRPr="00B37662">
        <w:rPr>
          <w:rFonts w:ascii="Times New Roman" w:hAnsi="Times New Roman" w:cs="Times New Roman"/>
          <w:bCs/>
          <w:iCs/>
        </w:rPr>
        <w:t xml:space="preserve">The witness further stated that </w:t>
      </w:r>
      <w:r w:rsidR="000A554B" w:rsidRPr="00B37662">
        <w:rPr>
          <w:rFonts w:ascii="Times New Roman" w:hAnsi="Times New Roman" w:cs="Times New Roman"/>
          <w:bCs/>
          <w:iCs/>
        </w:rPr>
        <w:t>according to the secretary’s notes she scored Mr Bucibo 14 and the appellant scored him 24, which was the high score.  She scored Ms Mnyandu 24.</w:t>
      </w:r>
    </w:p>
    <w:p w14:paraId="181FB5D4" w14:textId="51A52255" w:rsidR="00CB3ADD" w:rsidRDefault="000A554B" w:rsidP="00B3152F">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6AAED033" w14:textId="16CE92E4" w:rsidR="00B3152F"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B3152F" w:rsidRPr="00B37662">
        <w:rPr>
          <w:rFonts w:ascii="Times New Roman" w:hAnsi="Times New Roman" w:cs="Times New Roman"/>
          <w:bCs/>
          <w:iCs/>
        </w:rPr>
        <w:t xml:space="preserve">During cross examination Brigadier Ndebele conceded that she did not carry out her duties properly, because she sighed the document referred to the Provincial Commissioner, exhibit “C” without verifying the information contained therein as correct.  </w:t>
      </w:r>
    </w:p>
    <w:p w14:paraId="63E753B0" w14:textId="77777777" w:rsidR="005F1846" w:rsidRDefault="005F1846" w:rsidP="005F1846">
      <w:pPr>
        <w:pStyle w:val="ListParagraph"/>
        <w:spacing w:line="360" w:lineRule="auto"/>
        <w:ind w:left="567"/>
        <w:jc w:val="both"/>
        <w:rPr>
          <w:rFonts w:ascii="Times New Roman" w:hAnsi="Times New Roman" w:cs="Times New Roman"/>
          <w:bCs/>
          <w:iCs/>
        </w:rPr>
      </w:pPr>
    </w:p>
    <w:p w14:paraId="1C3661BA" w14:textId="1800E68E" w:rsidR="005F1846"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[20]</w:t>
      </w:r>
      <w:r>
        <w:rPr>
          <w:rFonts w:ascii="Times New Roman" w:hAnsi="Times New Roman" w:cs="Times New Roman"/>
          <w:bCs/>
          <w:iCs/>
        </w:rPr>
        <w:tab/>
      </w:r>
      <w:r w:rsidR="005F1846" w:rsidRPr="00B37662">
        <w:rPr>
          <w:rFonts w:ascii="Times New Roman" w:hAnsi="Times New Roman" w:cs="Times New Roman"/>
          <w:bCs/>
          <w:iCs/>
        </w:rPr>
        <w:t xml:space="preserve">Colonel Isaacs testified that he was employed by the SAPS, attached to the Provincial Task Team and the investigating officer in the matter.  The witness gave evidence regarding the policy document of the SAPS </w:t>
      </w:r>
      <w:r w:rsidR="00897622" w:rsidRPr="00B37662">
        <w:rPr>
          <w:rFonts w:ascii="Times New Roman" w:hAnsi="Times New Roman" w:cs="Times New Roman"/>
          <w:bCs/>
          <w:iCs/>
        </w:rPr>
        <w:t>which sets out the requirements for candidates applying for appointment within the SAPS.  (See exhibit “F”)</w:t>
      </w:r>
    </w:p>
    <w:p w14:paraId="61E20704" w14:textId="77777777" w:rsidR="009F14DD" w:rsidRDefault="009F14DD" w:rsidP="009F14DD">
      <w:pPr>
        <w:pStyle w:val="ListParagraph"/>
        <w:spacing w:line="360" w:lineRule="auto"/>
        <w:ind w:left="567"/>
        <w:jc w:val="both"/>
        <w:rPr>
          <w:rFonts w:ascii="Times New Roman" w:hAnsi="Times New Roman" w:cs="Times New Roman"/>
          <w:bCs/>
          <w:iCs/>
        </w:rPr>
      </w:pPr>
    </w:p>
    <w:p w14:paraId="7FD84A82" w14:textId="1C30F36D" w:rsidR="009F14DD"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9F14DD" w:rsidRPr="00B37662">
        <w:rPr>
          <w:rFonts w:ascii="Times New Roman" w:hAnsi="Times New Roman" w:cs="Times New Roman"/>
          <w:bCs/>
          <w:iCs/>
        </w:rPr>
        <w:t xml:space="preserve">Captain Mokheseng, the appellant testified that he was employed by the SAPS and stationed at Actonville at the time of the incident.  He confirmed that he was a member of the interviewing panel in this matter.  In essence his evidence corroborated that of the state witnesses regarding what transpired before, during and following the interviews conducted on 15 February 2013. </w:t>
      </w:r>
    </w:p>
    <w:p w14:paraId="0FA18E2A" w14:textId="77777777" w:rsidR="00430AFB" w:rsidRDefault="00430AFB" w:rsidP="00430AFB">
      <w:pPr>
        <w:pStyle w:val="ListParagraph"/>
        <w:spacing w:line="360" w:lineRule="auto"/>
        <w:ind w:left="567"/>
        <w:jc w:val="both"/>
        <w:rPr>
          <w:rFonts w:ascii="Times New Roman" w:hAnsi="Times New Roman" w:cs="Times New Roman"/>
          <w:bCs/>
          <w:iCs/>
        </w:rPr>
      </w:pPr>
    </w:p>
    <w:p w14:paraId="775D8613" w14:textId="75F34325" w:rsidR="009F14DD"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[22]</w:t>
      </w:r>
      <w:r>
        <w:rPr>
          <w:rFonts w:ascii="Times New Roman" w:hAnsi="Times New Roman" w:cs="Times New Roman"/>
          <w:bCs/>
          <w:iCs/>
        </w:rPr>
        <w:tab/>
      </w:r>
      <w:r w:rsidR="009F14DD" w:rsidRPr="00B37662">
        <w:rPr>
          <w:rFonts w:ascii="Times New Roman" w:hAnsi="Times New Roman" w:cs="Times New Roman"/>
          <w:bCs/>
          <w:iCs/>
        </w:rPr>
        <w:t xml:space="preserve">The appellant stated that the </w:t>
      </w:r>
      <w:r w:rsidR="00430AFB" w:rsidRPr="00B37662">
        <w:rPr>
          <w:rFonts w:ascii="Times New Roman" w:hAnsi="Times New Roman" w:cs="Times New Roman"/>
          <w:bCs/>
          <w:iCs/>
        </w:rPr>
        <w:t>on 19 February 2013,</w:t>
      </w:r>
      <w:r w:rsidR="009F14DD" w:rsidRPr="00B37662">
        <w:rPr>
          <w:rFonts w:ascii="Times New Roman" w:hAnsi="Times New Roman" w:cs="Times New Roman"/>
          <w:bCs/>
          <w:iCs/>
        </w:rPr>
        <w:t xml:space="preserve"> the secretary compiled a list of the candidates acquiring the highest scores during the interviews.  The document was handed to </w:t>
      </w:r>
      <w:r w:rsidR="00430AFB" w:rsidRPr="00B37662">
        <w:rPr>
          <w:rFonts w:ascii="Times New Roman" w:hAnsi="Times New Roman" w:cs="Times New Roman"/>
          <w:bCs/>
          <w:iCs/>
        </w:rPr>
        <w:t xml:space="preserve">him </w:t>
      </w:r>
      <w:r w:rsidR="009F14DD" w:rsidRPr="00B37662">
        <w:rPr>
          <w:rFonts w:ascii="Times New Roman" w:hAnsi="Times New Roman" w:cs="Times New Roman"/>
          <w:bCs/>
          <w:iCs/>
        </w:rPr>
        <w:t xml:space="preserve">in order for him to deliver it to Brigadier Ndebele to attach her signature thereto.  </w:t>
      </w:r>
      <w:r w:rsidR="007F22DF" w:rsidRPr="00B37662">
        <w:rPr>
          <w:rFonts w:ascii="Times New Roman" w:hAnsi="Times New Roman" w:cs="Times New Roman"/>
          <w:bCs/>
          <w:iCs/>
        </w:rPr>
        <w:t xml:space="preserve">After handing the document to Brigadier Ndebele she instructed him to include Mr Bucibo’s name on the list. </w:t>
      </w:r>
    </w:p>
    <w:p w14:paraId="0EE28D1B" w14:textId="77777777" w:rsidR="007F22DF" w:rsidRDefault="007F22DF" w:rsidP="007F22DF">
      <w:pPr>
        <w:pStyle w:val="ListParagraph"/>
        <w:spacing w:line="360" w:lineRule="auto"/>
        <w:ind w:left="567"/>
        <w:jc w:val="both"/>
        <w:rPr>
          <w:rFonts w:ascii="Times New Roman" w:hAnsi="Times New Roman" w:cs="Times New Roman"/>
          <w:bCs/>
          <w:iCs/>
        </w:rPr>
      </w:pPr>
    </w:p>
    <w:p w14:paraId="44856D5E" w14:textId="7604E293" w:rsidR="007F22DF"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[23]</w:t>
      </w:r>
      <w:r>
        <w:rPr>
          <w:rFonts w:ascii="Times New Roman" w:hAnsi="Times New Roman" w:cs="Times New Roman"/>
          <w:bCs/>
          <w:iCs/>
        </w:rPr>
        <w:tab/>
      </w:r>
      <w:r w:rsidR="007F22DF" w:rsidRPr="00B37662">
        <w:rPr>
          <w:rFonts w:ascii="Times New Roman" w:hAnsi="Times New Roman" w:cs="Times New Roman"/>
          <w:bCs/>
          <w:iCs/>
        </w:rPr>
        <w:t>The appellant testified that on his return to the Actonville Police Station, he amended the list of recommended candidates as instructed by Brigadier Ndebele</w:t>
      </w:r>
      <w:r w:rsidR="00430AFB" w:rsidRPr="00B37662">
        <w:rPr>
          <w:rFonts w:ascii="Times New Roman" w:hAnsi="Times New Roman" w:cs="Times New Roman"/>
          <w:bCs/>
          <w:iCs/>
        </w:rPr>
        <w:t xml:space="preserve">. </w:t>
      </w:r>
      <w:r w:rsidR="007F22DF" w:rsidRPr="00B37662">
        <w:rPr>
          <w:rFonts w:ascii="Times New Roman" w:hAnsi="Times New Roman" w:cs="Times New Roman"/>
          <w:bCs/>
          <w:iCs/>
        </w:rPr>
        <w:t xml:space="preserve"> </w:t>
      </w:r>
      <w:r w:rsidR="00430AFB" w:rsidRPr="00B37662">
        <w:rPr>
          <w:rFonts w:ascii="Times New Roman" w:hAnsi="Times New Roman" w:cs="Times New Roman"/>
          <w:bCs/>
          <w:iCs/>
        </w:rPr>
        <w:t>H</w:t>
      </w:r>
      <w:r w:rsidR="007F22DF" w:rsidRPr="00B37662">
        <w:rPr>
          <w:rFonts w:ascii="Times New Roman" w:hAnsi="Times New Roman" w:cs="Times New Roman"/>
          <w:bCs/>
          <w:iCs/>
        </w:rPr>
        <w:t xml:space="preserve">e deleted the name of Ms Mnyandu and included the name of Mr Bucibo.  He also typed the amended document because the secretary was busy with other duties.  The document was returned to Brigadier Ndebele, </w:t>
      </w:r>
      <w:r w:rsidR="00430AFB" w:rsidRPr="00B37662">
        <w:rPr>
          <w:rFonts w:ascii="Times New Roman" w:hAnsi="Times New Roman" w:cs="Times New Roman"/>
          <w:bCs/>
          <w:iCs/>
        </w:rPr>
        <w:t xml:space="preserve">and </w:t>
      </w:r>
      <w:r w:rsidR="007F22DF" w:rsidRPr="00B37662">
        <w:rPr>
          <w:rFonts w:ascii="Times New Roman" w:hAnsi="Times New Roman" w:cs="Times New Roman"/>
          <w:bCs/>
          <w:iCs/>
        </w:rPr>
        <w:t xml:space="preserve">she attached her signature to the </w:t>
      </w:r>
      <w:r w:rsidR="00430AFB" w:rsidRPr="00B37662">
        <w:rPr>
          <w:rFonts w:ascii="Times New Roman" w:hAnsi="Times New Roman" w:cs="Times New Roman"/>
          <w:bCs/>
          <w:iCs/>
        </w:rPr>
        <w:t>document.  The appellant stated that he</w:t>
      </w:r>
      <w:r w:rsidR="007F22DF" w:rsidRPr="00B37662">
        <w:rPr>
          <w:rFonts w:ascii="Times New Roman" w:hAnsi="Times New Roman" w:cs="Times New Roman"/>
          <w:bCs/>
          <w:iCs/>
        </w:rPr>
        <w:t xml:space="preserve"> forwarded</w:t>
      </w:r>
      <w:r w:rsidR="00430AFB" w:rsidRPr="00B37662">
        <w:rPr>
          <w:rFonts w:ascii="Times New Roman" w:hAnsi="Times New Roman" w:cs="Times New Roman"/>
          <w:bCs/>
          <w:iCs/>
        </w:rPr>
        <w:t xml:space="preserve"> the signed document</w:t>
      </w:r>
      <w:r w:rsidR="007F22DF" w:rsidRPr="00B37662">
        <w:rPr>
          <w:rFonts w:ascii="Times New Roman" w:hAnsi="Times New Roman" w:cs="Times New Roman"/>
          <w:bCs/>
          <w:iCs/>
        </w:rPr>
        <w:t xml:space="preserve"> to the Provincial Office Johannesburg.</w:t>
      </w:r>
    </w:p>
    <w:p w14:paraId="2654A2EF" w14:textId="77777777" w:rsidR="007F22DF" w:rsidRDefault="007F22DF" w:rsidP="007F22DF">
      <w:pPr>
        <w:pStyle w:val="ListParagraph"/>
        <w:spacing w:line="360" w:lineRule="auto"/>
        <w:ind w:left="567"/>
        <w:jc w:val="both"/>
        <w:rPr>
          <w:rFonts w:ascii="Times New Roman" w:hAnsi="Times New Roman" w:cs="Times New Roman"/>
          <w:bCs/>
          <w:iCs/>
        </w:rPr>
      </w:pPr>
    </w:p>
    <w:p w14:paraId="5B157A0B" w14:textId="02C314A1" w:rsidR="007F22DF"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[24]</w:t>
      </w:r>
      <w:r>
        <w:rPr>
          <w:rFonts w:ascii="Times New Roman" w:hAnsi="Times New Roman" w:cs="Times New Roman"/>
          <w:bCs/>
          <w:iCs/>
        </w:rPr>
        <w:tab/>
      </w:r>
      <w:r w:rsidR="007F22DF" w:rsidRPr="00B37662">
        <w:rPr>
          <w:rFonts w:ascii="Times New Roman" w:hAnsi="Times New Roman" w:cs="Times New Roman"/>
          <w:bCs/>
          <w:iCs/>
        </w:rPr>
        <w:t xml:space="preserve">The appellant </w:t>
      </w:r>
      <w:r w:rsidR="00430AFB" w:rsidRPr="00B37662">
        <w:rPr>
          <w:rFonts w:ascii="Times New Roman" w:hAnsi="Times New Roman" w:cs="Times New Roman"/>
          <w:bCs/>
          <w:iCs/>
        </w:rPr>
        <w:t>testified</w:t>
      </w:r>
      <w:r w:rsidR="007F22DF" w:rsidRPr="00B37662">
        <w:rPr>
          <w:rFonts w:ascii="Times New Roman" w:hAnsi="Times New Roman" w:cs="Times New Roman"/>
          <w:bCs/>
          <w:iCs/>
        </w:rPr>
        <w:t xml:space="preserve"> that he complied with the instruction of Brigadier Ndebele</w:t>
      </w:r>
      <w:r w:rsidR="00430AFB" w:rsidRPr="00B37662">
        <w:rPr>
          <w:rFonts w:ascii="Times New Roman" w:hAnsi="Times New Roman" w:cs="Times New Roman"/>
          <w:bCs/>
          <w:iCs/>
        </w:rPr>
        <w:t>,</w:t>
      </w:r>
      <w:r w:rsidR="007F22DF" w:rsidRPr="00B37662">
        <w:rPr>
          <w:rFonts w:ascii="Times New Roman" w:hAnsi="Times New Roman" w:cs="Times New Roman"/>
          <w:bCs/>
          <w:iCs/>
        </w:rPr>
        <w:t xml:space="preserve"> because she was a senior officer and</w:t>
      </w:r>
      <w:r w:rsidR="00430AFB" w:rsidRPr="00B37662">
        <w:rPr>
          <w:rFonts w:ascii="Times New Roman" w:hAnsi="Times New Roman" w:cs="Times New Roman"/>
          <w:bCs/>
          <w:iCs/>
        </w:rPr>
        <w:t xml:space="preserve"> furthermore,</w:t>
      </w:r>
      <w:r w:rsidR="007F22DF" w:rsidRPr="00B37662">
        <w:rPr>
          <w:rFonts w:ascii="Times New Roman" w:hAnsi="Times New Roman" w:cs="Times New Roman"/>
          <w:bCs/>
          <w:iCs/>
        </w:rPr>
        <w:t xml:space="preserve"> he did not </w:t>
      </w:r>
      <w:r w:rsidR="009F21ED" w:rsidRPr="00B37662">
        <w:rPr>
          <w:rFonts w:ascii="Times New Roman" w:hAnsi="Times New Roman" w:cs="Times New Roman"/>
          <w:bCs/>
          <w:iCs/>
        </w:rPr>
        <w:t>consider the instruction to be unlawful.  He based his views on the National Instruction 6/2005, which states the following at [10.6]:</w:t>
      </w:r>
    </w:p>
    <w:p w14:paraId="19BB5040" w14:textId="77777777" w:rsidR="009F21ED" w:rsidRDefault="009F21ED" w:rsidP="009F21ED">
      <w:pPr>
        <w:pStyle w:val="ListParagraph"/>
        <w:spacing w:line="360" w:lineRule="auto"/>
        <w:ind w:left="567"/>
        <w:jc w:val="both"/>
        <w:rPr>
          <w:rFonts w:ascii="Times New Roman" w:hAnsi="Times New Roman" w:cs="Times New Roman"/>
          <w:bCs/>
          <w:iCs/>
        </w:rPr>
      </w:pPr>
    </w:p>
    <w:p w14:paraId="5CFAA2D4" w14:textId="2E17BEE3" w:rsidR="009F21ED" w:rsidRPr="009F21ED" w:rsidRDefault="009F21ED" w:rsidP="009F21ED">
      <w:pPr>
        <w:pStyle w:val="ListParagraph"/>
        <w:spacing w:line="360" w:lineRule="auto"/>
        <w:ind w:left="567"/>
        <w:jc w:val="both"/>
        <w:rPr>
          <w:rFonts w:ascii="Times New Roman" w:hAnsi="Times New Roman" w:cs="Times New Roman"/>
          <w:bCs/>
          <w:iCs/>
          <w:sz w:val="22"/>
          <w:szCs w:val="22"/>
        </w:rPr>
      </w:pPr>
      <w:r w:rsidRPr="009F21ED">
        <w:rPr>
          <w:rFonts w:ascii="Times New Roman" w:hAnsi="Times New Roman" w:cs="Times New Roman"/>
          <w:bCs/>
          <w:iCs/>
          <w:sz w:val="22"/>
          <w:szCs w:val="22"/>
        </w:rPr>
        <w:t>“The fact that the candidate was listed as having obtained the highest score in the interview or was recommended for the appointment, does not establish any right on the part of the candidate to be appointed to the vacant post or any other post.”</w:t>
      </w:r>
    </w:p>
    <w:p w14:paraId="6002DF0F" w14:textId="1DBC848F" w:rsidR="009F21ED" w:rsidRDefault="009F21ED" w:rsidP="009F21ED">
      <w:pPr>
        <w:pStyle w:val="ListParagraph"/>
        <w:spacing w:line="360" w:lineRule="auto"/>
        <w:ind w:left="567"/>
        <w:jc w:val="both"/>
        <w:rPr>
          <w:rFonts w:ascii="Times New Roman" w:hAnsi="Times New Roman" w:cs="Times New Roman"/>
          <w:bCs/>
          <w:iCs/>
        </w:rPr>
      </w:pPr>
    </w:p>
    <w:p w14:paraId="64362C80" w14:textId="1AA7A170" w:rsidR="00430AFB" w:rsidRPr="00430AFB" w:rsidRDefault="00430AFB" w:rsidP="009F21ED">
      <w:pPr>
        <w:pStyle w:val="ListParagraph"/>
        <w:spacing w:line="360" w:lineRule="auto"/>
        <w:ind w:left="567"/>
        <w:jc w:val="both"/>
        <w:rPr>
          <w:rFonts w:ascii="Times New Roman" w:hAnsi="Times New Roman" w:cs="Times New Roman"/>
          <w:bCs/>
          <w:i/>
        </w:rPr>
      </w:pPr>
      <w:r>
        <w:rPr>
          <w:rFonts w:ascii="Times New Roman" w:hAnsi="Times New Roman" w:cs="Times New Roman"/>
          <w:bCs/>
          <w:i/>
        </w:rPr>
        <w:lastRenderedPageBreak/>
        <w:t>Evaluation</w:t>
      </w:r>
    </w:p>
    <w:p w14:paraId="0342A552" w14:textId="0407990F" w:rsidR="00F34C66" w:rsidRPr="00B37662" w:rsidRDefault="00B37662" w:rsidP="00B37662">
      <w:pPr>
        <w:spacing w:line="360" w:lineRule="auto"/>
        <w:ind w:left="567" w:hanging="567"/>
        <w:jc w:val="both"/>
        <w:rPr>
          <w:rFonts w:ascii="Times New Roman" w:hAnsi="Times New Roman" w:cs="Times New Roman"/>
          <w:bCs/>
          <w:iCs/>
        </w:rPr>
      </w:pPr>
      <w:r w:rsidRPr="00860431">
        <w:rPr>
          <w:rFonts w:ascii="Times New Roman" w:hAnsi="Times New Roman" w:cs="Times New Roman"/>
          <w:bCs/>
          <w:iCs/>
        </w:rPr>
        <w:t>[25]</w:t>
      </w:r>
      <w:r w:rsidRPr="00860431">
        <w:rPr>
          <w:rFonts w:ascii="Times New Roman" w:hAnsi="Times New Roman" w:cs="Times New Roman"/>
          <w:bCs/>
          <w:iCs/>
        </w:rPr>
        <w:tab/>
      </w:r>
      <w:r w:rsidR="00860431" w:rsidRPr="00B37662">
        <w:rPr>
          <w:rFonts w:ascii="Times New Roman" w:hAnsi="Times New Roman" w:cs="Times New Roman"/>
          <w:color w:val="242121"/>
          <w:shd w:val="clear" w:color="auto" w:fill="FFFFFF"/>
        </w:rPr>
        <w:t xml:space="preserve">The powers of a court of appeal to interfere with the findings of fact of a trial court are limited. </w:t>
      </w:r>
      <w:r w:rsidR="00BB53BA" w:rsidRPr="00B37662">
        <w:rPr>
          <w:rFonts w:ascii="Times New Roman" w:hAnsi="Times New Roman" w:cs="Times New Roman"/>
          <w:color w:val="242121"/>
          <w:shd w:val="clear" w:color="auto" w:fill="FFFFFF"/>
        </w:rPr>
        <w:t xml:space="preserve"> </w:t>
      </w:r>
      <w:r w:rsidR="00860431" w:rsidRPr="00B37662">
        <w:rPr>
          <w:rFonts w:ascii="Times New Roman" w:hAnsi="Times New Roman" w:cs="Times New Roman"/>
          <w:color w:val="242121"/>
          <w:shd w:val="clear" w:color="auto" w:fill="FFFFFF"/>
        </w:rPr>
        <w:t xml:space="preserve">In the absence of any misdirection the trial court’s conclusion, including its acceptance of a witness’ evidence is presumed to be correct. </w:t>
      </w:r>
      <w:r w:rsidR="00BB53BA" w:rsidRPr="00B37662">
        <w:rPr>
          <w:rFonts w:ascii="Times New Roman" w:hAnsi="Times New Roman" w:cs="Times New Roman"/>
          <w:color w:val="242121"/>
          <w:shd w:val="clear" w:color="auto" w:fill="FFFFFF"/>
        </w:rPr>
        <w:t xml:space="preserve"> </w:t>
      </w:r>
      <w:r w:rsidR="00860431" w:rsidRPr="00B37662">
        <w:rPr>
          <w:rFonts w:ascii="Times New Roman" w:hAnsi="Times New Roman" w:cs="Times New Roman"/>
          <w:color w:val="242121"/>
          <w:shd w:val="clear" w:color="auto" w:fill="FFFFFF"/>
        </w:rPr>
        <w:t xml:space="preserve">In order to succeed on appeal, the appellant must therefore convince the court of appeal on adequate grounds that the trial court was wrong in accepting the witness’ evidence – a reasonable doubt will not suffice to justify interference with its findings. </w:t>
      </w:r>
      <w:r w:rsidR="00BB53BA" w:rsidRPr="00B37662">
        <w:rPr>
          <w:rFonts w:ascii="Times New Roman" w:hAnsi="Times New Roman" w:cs="Times New Roman"/>
          <w:color w:val="242121"/>
          <w:shd w:val="clear" w:color="auto" w:fill="FFFFFF"/>
        </w:rPr>
        <w:t xml:space="preserve"> </w:t>
      </w:r>
      <w:r w:rsidR="00860431" w:rsidRPr="00B37662">
        <w:rPr>
          <w:rFonts w:ascii="Times New Roman" w:hAnsi="Times New Roman" w:cs="Times New Roman"/>
          <w:color w:val="242121"/>
          <w:shd w:val="clear" w:color="auto" w:fill="FFFFFF"/>
        </w:rPr>
        <w:t>Bearing in mind the advantage which a trial court has of seeing, hearing and appraising a witness, it is only in exceptional circumstances that the court of appeal will be entitled to interfere with a trial courts evaluation of oral testimony.</w:t>
      </w:r>
      <w:r w:rsidR="00860431">
        <w:rPr>
          <w:rStyle w:val="FootnoteReference"/>
          <w:rFonts w:ascii="Times New Roman" w:hAnsi="Times New Roman" w:cs="Times New Roman"/>
          <w:color w:val="242121"/>
          <w:shd w:val="clear" w:color="auto" w:fill="FFFFFF"/>
        </w:rPr>
        <w:footnoteReference w:id="2"/>
      </w:r>
    </w:p>
    <w:p w14:paraId="428E6EB3" w14:textId="77777777" w:rsidR="00860431" w:rsidRPr="00860431" w:rsidRDefault="00860431" w:rsidP="00860431">
      <w:pPr>
        <w:pStyle w:val="ListParagraph"/>
        <w:spacing w:line="360" w:lineRule="auto"/>
        <w:ind w:left="567"/>
        <w:jc w:val="both"/>
        <w:rPr>
          <w:rFonts w:ascii="Times New Roman" w:hAnsi="Times New Roman" w:cs="Times New Roman"/>
          <w:bCs/>
          <w:iCs/>
        </w:rPr>
      </w:pPr>
    </w:p>
    <w:p w14:paraId="704C376C" w14:textId="18B5596D" w:rsidR="00860431"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[26]</w:t>
      </w:r>
      <w:r>
        <w:rPr>
          <w:rFonts w:ascii="Times New Roman" w:hAnsi="Times New Roman" w:cs="Times New Roman"/>
          <w:bCs/>
          <w:iCs/>
        </w:rPr>
        <w:tab/>
      </w:r>
      <w:r w:rsidR="00860431" w:rsidRPr="00B37662">
        <w:rPr>
          <w:rFonts w:ascii="Times New Roman" w:hAnsi="Times New Roman" w:cs="Times New Roman"/>
          <w:bCs/>
          <w:iCs/>
        </w:rPr>
        <w:t xml:space="preserve">In the present matter the </w:t>
      </w:r>
      <w:r w:rsidR="00860431" w:rsidRPr="00B37662">
        <w:rPr>
          <w:rFonts w:ascii="Times New Roman" w:hAnsi="Times New Roman" w:cs="Times New Roman"/>
          <w:bCs/>
          <w:i/>
        </w:rPr>
        <w:t xml:space="preserve">court a quo </w:t>
      </w:r>
      <w:r w:rsidR="00860431" w:rsidRPr="00B37662">
        <w:rPr>
          <w:rFonts w:ascii="Times New Roman" w:hAnsi="Times New Roman" w:cs="Times New Roman"/>
          <w:bCs/>
          <w:iCs/>
        </w:rPr>
        <w:t xml:space="preserve">carefully evaluated the evidence of the witnesses for the state and could reach no other conclusion, but that the appellant committed fraud in that he deleted the name of Ms Mnyandu and inserted the name of Mr Bucibo on the correspondence to be forwarded to the SAPS Provincial Office after interviews were conducted at the Actonville SAPS on 15 February 2013. </w:t>
      </w:r>
    </w:p>
    <w:p w14:paraId="55EE3756" w14:textId="77777777" w:rsidR="00E1459B" w:rsidRDefault="00E1459B" w:rsidP="00E1459B">
      <w:pPr>
        <w:pStyle w:val="ListParagraph"/>
        <w:spacing w:line="360" w:lineRule="auto"/>
        <w:ind w:left="567"/>
        <w:jc w:val="both"/>
        <w:rPr>
          <w:rFonts w:ascii="Times New Roman" w:hAnsi="Times New Roman" w:cs="Times New Roman"/>
          <w:bCs/>
          <w:iCs/>
        </w:rPr>
      </w:pPr>
    </w:p>
    <w:p w14:paraId="74CA171F" w14:textId="27D0EE3B" w:rsidR="00860431"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860431" w:rsidRPr="00B37662">
        <w:rPr>
          <w:rFonts w:ascii="Times New Roman" w:hAnsi="Times New Roman" w:cs="Times New Roman"/>
          <w:bCs/>
          <w:iCs/>
        </w:rPr>
        <w:t>The appellant’s cou</w:t>
      </w:r>
      <w:r w:rsidR="00E1459B" w:rsidRPr="00B37662">
        <w:rPr>
          <w:rFonts w:ascii="Times New Roman" w:hAnsi="Times New Roman" w:cs="Times New Roman"/>
          <w:bCs/>
          <w:iCs/>
        </w:rPr>
        <w:t>n</w:t>
      </w:r>
      <w:r w:rsidR="00860431" w:rsidRPr="00B37662">
        <w:rPr>
          <w:rFonts w:ascii="Times New Roman" w:hAnsi="Times New Roman" w:cs="Times New Roman"/>
          <w:bCs/>
          <w:iCs/>
        </w:rPr>
        <w:t xml:space="preserve">sel argued that the evidence of the single witness, Brigadier Ndebele was </w:t>
      </w:r>
      <w:r w:rsidR="00E1459B" w:rsidRPr="00B37662">
        <w:rPr>
          <w:rFonts w:ascii="Times New Roman" w:hAnsi="Times New Roman" w:cs="Times New Roman"/>
          <w:bCs/>
          <w:iCs/>
        </w:rPr>
        <w:t xml:space="preserve">unreliable and that the </w:t>
      </w:r>
      <w:r w:rsidR="00E1459B" w:rsidRPr="00B37662">
        <w:rPr>
          <w:rFonts w:ascii="Times New Roman" w:hAnsi="Times New Roman" w:cs="Times New Roman"/>
          <w:bCs/>
          <w:i/>
        </w:rPr>
        <w:t xml:space="preserve">court a quo </w:t>
      </w:r>
      <w:r w:rsidR="00E1459B" w:rsidRPr="00B37662">
        <w:rPr>
          <w:rFonts w:ascii="Times New Roman" w:hAnsi="Times New Roman" w:cs="Times New Roman"/>
          <w:bCs/>
          <w:iCs/>
        </w:rPr>
        <w:t>erred in placing reliance thereon.  The respondent conceded</w:t>
      </w:r>
      <w:r w:rsidR="00336446" w:rsidRPr="00B37662">
        <w:rPr>
          <w:rFonts w:ascii="Times New Roman" w:hAnsi="Times New Roman" w:cs="Times New Roman"/>
          <w:bCs/>
          <w:iCs/>
        </w:rPr>
        <w:t xml:space="preserve"> </w:t>
      </w:r>
      <w:r w:rsidR="00E1459B" w:rsidRPr="00B37662">
        <w:rPr>
          <w:rFonts w:ascii="Times New Roman" w:hAnsi="Times New Roman" w:cs="Times New Roman"/>
          <w:bCs/>
          <w:iCs/>
        </w:rPr>
        <w:t xml:space="preserve">the fact that Brigadier Ndebele was not an impressive witness and that her demeanour in court indicated her irritation and discontent especially during cross examination by the defence.  However, the respondent argued that her evidence was supported by the documents handed in during the trial. </w:t>
      </w:r>
    </w:p>
    <w:p w14:paraId="110BC0B8" w14:textId="77777777" w:rsidR="00E1459B" w:rsidRDefault="00E1459B" w:rsidP="00E1459B">
      <w:pPr>
        <w:pStyle w:val="ListParagraph"/>
        <w:spacing w:line="360" w:lineRule="auto"/>
        <w:ind w:left="567"/>
        <w:jc w:val="both"/>
        <w:rPr>
          <w:rFonts w:ascii="Times New Roman" w:hAnsi="Times New Roman" w:cs="Times New Roman"/>
          <w:bCs/>
          <w:iCs/>
        </w:rPr>
      </w:pPr>
    </w:p>
    <w:p w14:paraId="55F2B863" w14:textId="5A10398F" w:rsidR="00E1459B"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[28]</w:t>
      </w:r>
      <w:r>
        <w:rPr>
          <w:rFonts w:ascii="Times New Roman" w:hAnsi="Times New Roman" w:cs="Times New Roman"/>
          <w:bCs/>
          <w:iCs/>
        </w:rPr>
        <w:tab/>
      </w:r>
      <w:r w:rsidR="00E1459B" w:rsidRPr="00B37662">
        <w:rPr>
          <w:rFonts w:ascii="Times New Roman" w:hAnsi="Times New Roman" w:cs="Times New Roman"/>
          <w:bCs/>
          <w:iCs/>
        </w:rPr>
        <w:t xml:space="preserve">The </w:t>
      </w:r>
      <w:r w:rsidR="00E1459B" w:rsidRPr="00B37662">
        <w:rPr>
          <w:rFonts w:ascii="Times New Roman" w:hAnsi="Times New Roman" w:cs="Times New Roman"/>
          <w:bCs/>
          <w:i/>
        </w:rPr>
        <w:t>court a quo</w:t>
      </w:r>
      <w:r w:rsidR="00E1459B" w:rsidRPr="00B37662">
        <w:rPr>
          <w:rFonts w:ascii="Times New Roman" w:hAnsi="Times New Roman" w:cs="Times New Roman"/>
          <w:bCs/>
          <w:iCs/>
        </w:rPr>
        <w:t xml:space="preserve"> correctly stated during its judgment that the appellant formally admitted that he substituted the name of Ms Mnyandu, the complainant</w:t>
      </w:r>
      <w:r w:rsidR="00DB6207" w:rsidRPr="00B37662">
        <w:rPr>
          <w:rFonts w:ascii="Times New Roman" w:hAnsi="Times New Roman" w:cs="Times New Roman"/>
          <w:bCs/>
          <w:iCs/>
        </w:rPr>
        <w:t>,</w:t>
      </w:r>
      <w:r w:rsidR="00E1459B" w:rsidRPr="00B37662">
        <w:rPr>
          <w:rFonts w:ascii="Times New Roman" w:hAnsi="Times New Roman" w:cs="Times New Roman"/>
          <w:bCs/>
          <w:iCs/>
        </w:rPr>
        <w:t xml:space="preserve"> with the name of Mr </w:t>
      </w:r>
      <w:r w:rsidR="00DB6207" w:rsidRPr="00B37662">
        <w:rPr>
          <w:rFonts w:ascii="Times New Roman" w:hAnsi="Times New Roman" w:cs="Times New Roman"/>
          <w:bCs/>
          <w:iCs/>
        </w:rPr>
        <w:t>Bucibo on the list of candidates recommended for appointment as officers in the SAPS</w:t>
      </w:r>
      <w:r w:rsidR="00336446" w:rsidRPr="00B37662">
        <w:rPr>
          <w:rFonts w:ascii="Times New Roman" w:hAnsi="Times New Roman" w:cs="Times New Roman"/>
          <w:bCs/>
          <w:iCs/>
        </w:rPr>
        <w:t>.</w:t>
      </w:r>
      <w:r w:rsidR="00DB6207" w:rsidRPr="00B37662">
        <w:rPr>
          <w:rFonts w:ascii="Times New Roman" w:hAnsi="Times New Roman" w:cs="Times New Roman"/>
          <w:bCs/>
          <w:iCs/>
        </w:rPr>
        <w:t xml:space="preserve"> </w:t>
      </w:r>
      <w:r w:rsidR="00336446" w:rsidRPr="00B37662">
        <w:rPr>
          <w:rFonts w:ascii="Times New Roman" w:hAnsi="Times New Roman" w:cs="Times New Roman"/>
          <w:bCs/>
          <w:iCs/>
        </w:rPr>
        <w:t xml:space="preserve">Accordingly, </w:t>
      </w:r>
      <w:r w:rsidR="00DB6207" w:rsidRPr="00B37662">
        <w:rPr>
          <w:rFonts w:ascii="Times New Roman" w:hAnsi="Times New Roman" w:cs="Times New Roman"/>
          <w:bCs/>
          <w:iCs/>
        </w:rPr>
        <w:t>the main issue to be decided on was whether the appellant had the intention to defraud and prejudice Ms Mnyandu.</w:t>
      </w:r>
    </w:p>
    <w:p w14:paraId="58852063" w14:textId="77777777" w:rsidR="00B43F0B" w:rsidRDefault="00B43F0B" w:rsidP="00B43F0B">
      <w:pPr>
        <w:pStyle w:val="ListParagraph"/>
        <w:spacing w:line="360" w:lineRule="auto"/>
        <w:ind w:left="567"/>
        <w:jc w:val="both"/>
        <w:rPr>
          <w:rFonts w:ascii="Times New Roman" w:hAnsi="Times New Roman" w:cs="Times New Roman"/>
          <w:bCs/>
          <w:iCs/>
        </w:rPr>
      </w:pPr>
    </w:p>
    <w:p w14:paraId="23FCD80B" w14:textId="625309B0" w:rsidR="00DB620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[29]</w:t>
      </w:r>
      <w:r>
        <w:rPr>
          <w:rFonts w:ascii="Times New Roman" w:hAnsi="Times New Roman" w:cs="Times New Roman"/>
          <w:bCs/>
          <w:iCs/>
        </w:rPr>
        <w:tab/>
      </w:r>
      <w:r w:rsidR="008C5659" w:rsidRPr="00B37662">
        <w:rPr>
          <w:rFonts w:ascii="Times New Roman" w:hAnsi="Times New Roman" w:cs="Times New Roman"/>
          <w:bCs/>
          <w:iCs/>
        </w:rPr>
        <w:t xml:space="preserve">It was further, evident from the judgment that </w:t>
      </w:r>
      <w:r w:rsidR="00B43F0B" w:rsidRPr="00B37662">
        <w:rPr>
          <w:rFonts w:ascii="Times New Roman" w:hAnsi="Times New Roman" w:cs="Times New Roman"/>
          <w:bCs/>
          <w:iCs/>
        </w:rPr>
        <w:t xml:space="preserve">Brigadier Ndebele, the single witness, was ‘extremely reluctant to answer certain questions, particularly those suggesting that she did not properly execute her official duties’.  However, the </w:t>
      </w:r>
      <w:r w:rsidR="00B43F0B" w:rsidRPr="00B37662">
        <w:rPr>
          <w:rFonts w:ascii="Times New Roman" w:hAnsi="Times New Roman" w:cs="Times New Roman"/>
          <w:bCs/>
          <w:i/>
        </w:rPr>
        <w:t>court a quo</w:t>
      </w:r>
      <w:r w:rsidR="00B43F0B" w:rsidRPr="00B37662">
        <w:rPr>
          <w:rFonts w:ascii="Times New Roman" w:hAnsi="Times New Roman" w:cs="Times New Roman"/>
          <w:bCs/>
          <w:iCs/>
        </w:rPr>
        <w:t xml:space="preserve"> said the following; </w:t>
      </w:r>
    </w:p>
    <w:p w14:paraId="2E7EC54A" w14:textId="77777777" w:rsidR="00D76A04" w:rsidRDefault="00D76A04" w:rsidP="00D76A04">
      <w:pPr>
        <w:pStyle w:val="ListParagraph"/>
        <w:spacing w:line="360" w:lineRule="auto"/>
        <w:ind w:left="567"/>
        <w:jc w:val="both"/>
        <w:rPr>
          <w:rFonts w:ascii="Times New Roman" w:hAnsi="Times New Roman" w:cs="Times New Roman"/>
          <w:bCs/>
          <w:iCs/>
        </w:rPr>
      </w:pPr>
    </w:p>
    <w:p w14:paraId="10FA2C36" w14:textId="77777777" w:rsidR="00B43F0B" w:rsidRPr="000673AC" w:rsidRDefault="00B43F0B" w:rsidP="000673AC">
      <w:pPr>
        <w:pStyle w:val="ListParagraph"/>
        <w:spacing w:line="360" w:lineRule="auto"/>
        <w:jc w:val="both"/>
        <w:rPr>
          <w:rFonts w:ascii="Times New Roman" w:hAnsi="Times New Roman" w:cs="Times New Roman"/>
          <w:bCs/>
          <w:iCs/>
          <w:sz w:val="22"/>
          <w:szCs w:val="22"/>
        </w:rPr>
      </w:pPr>
      <w:r w:rsidRPr="000673AC">
        <w:rPr>
          <w:rFonts w:ascii="Times New Roman" w:hAnsi="Times New Roman" w:cs="Times New Roman"/>
          <w:bCs/>
          <w:iCs/>
          <w:sz w:val="22"/>
          <w:szCs w:val="22"/>
        </w:rPr>
        <w:t>“Her testimony is in fact a clear example of the repeated warnings of the Supreme Court of Appeal that triers of fact should be cautious not to make findings of credibility based purely on demeaner since it is best a tricky horse to ride.  After the charges against her had been withdrawn she was already reluctant to even make a witness statement in spite of knowing what the defence of the accused actually was.  Of cause, that in itself is rather suspicious.  Her repeated and hackneyed same long answers to certain questions proves clearly that she was afraid to say anything that might implicate her in the commissioning of the offence.</w:t>
      </w:r>
    </w:p>
    <w:p w14:paraId="18D78B53" w14:textId="43EEAD7B" w:rsidR="00B43F0B" w:rsidRDefault="00B43F0B" w:rsidP="000673AC">
      <w:pPr>
        <w:pStyle w:val="ListParagraph"/>
        <w:spacing w:line="360" w:lineRule="auto"/>
        <w:jc w:val="both"/>
        <w:rPr>
          <w:rFonts w:ascii="Times New Roman" w:hAnsi="Times New Roman" w:cs="Times New Roman"/>
          <w:bCs/>
          <w:iCs/>
          <w:sz w:val="22"/>
          <w:szCs w:val="22"/>
        </w:rPr>
      </w:pPr>
      <w:r w:rsidRPr="000673AC">
        <w:rPr>
          <w:rFonts w:ascii="Times New Roman" w:hAnsi="Times New Roman" w:cs="Times New Roman"/>
          <w:bCs/>
          <w:iCs/>
          <w:sz w:val="22"/>
          <w:szCs w:val="22"/>
        </w:rPr>
        <w:t xml:space="preserve">Her answers to a large extent are clearly something she has rehearsed in her mind beforehand after following her </w:t>
      </w:r>
      <w:r w:rsidR="000673AC" w:rsidRPr="000673AC">
        <w:rPr>
          <w:rFonts w:ascii="Times New Roman" w:hAnsi="Times New Roman" w:cs="Times New Roman"/>
          <w:bCs/>
          <w:iCs/>
          <w:sz w:val="22"/>
          <w:szCs w:val="22"/>
        </w:rPr>
        <w:t>lawyer’s</w:t>
      </w:r>
      <w:r w:rsidRPr="000673AC">
        <w:rPr>
          <w:rFonts w:ascii="Times New Roman" w:hAnsi="Times New Roman" w:cs="Times New Roman"/>
          <w:bCs/>
          <w:iCs/>
          <w:sz w:val="22"/>
          <w:szCs w:val="22"/>
        </w:rPr>
        <w:t xml:space="preserve"> legal advice.  She is obviously afraid she might again be charged and </w:t>
      </w:r>
      <w:r w:rsidR="000673AC" w:rsidRPr="000673AC">
        <w:rPr>
          <w:rFonts w:ascii="Times New Roman" w:hAnsi="Times New Roman" w:cs="Times New Roman"/>
          <w:bCs/>
          <w:iCs/>
          <w:sz w:val="22"/>
          <w:szCs w:val="22"/>
        </w:rPr>
        <w:t>have to go through the same trauma she did earlier.  The record will reflect the objections by Mr Lawrence Hodes</w:t>
      </w:r>
      <w:r w:rsidR="00336446">
        <w:rPr>
          <w:rFonts w:ascii="Times New Roman" w:hAnsi="Times New Roman" w:cs="Times New Roman"/>
          <w:bCs/>
          <w:iCs/>
          <w:sz w:val="22"/>
          <w:szCs w:val="22"/>
        </w:rPr>
        <w:t xml:space="preserve"> [SC]</w:t>
      </w:r>
      <w:r w:rsidR="000673AC" w:rsidRPr="000673AC">
        <w:rPr>
          <w:rFonts w:ascii="Times New Roman" w:hAnsi="Times New Roman" w:cs="Times New Roman"/>
          <w:bCs/>
          <w:iCs/>
          <w:sz w:val="22"/>
          <w:szCs w:val="22"/>
        </w:rPr>
        <w:t>: ‘how his client who is actually a high-ranking police officer, was arrested and belittled in the eyes of her colleagues</w:t>
      </w:r>
      <w:r w:rsidR="000673AC">
        <w:rPr>
          <w:rFonts w:ascii="Times New Roman" w:hAnsi="Times New Roman" w:cs="Times New Roman"/>
          <w:bCs/>
          <w:iCs/>
          <w:sz w:val="22"/>
          <w:szCs w:val="22"/>
        </w:rPr>
        <w:t>’</w:t>
      </w:r>
      <w:r w:rsidR="000673AC" w:rsidRPr="000673AC">
        <w:rPr>
          <w:rFonts w:ascii="Times New Roman" w:hAnsi="Times New Roman" w:cs="Times New Roman"/>
          <w:bCs/>
          <w:iCs/>
          <w:sz w:val="22"/>
          <w:szCs w:val="22"/>
        </w:rPr>
        <w:t>… Naturally her conduct in the witness stand is not favourable, but does not warrant rejection of her evidence.”</w:t>
      </w:r>
    </w:p>
    <w:p w14:paraId="34EE105D" w14:textId="77777777" w:rsidR="000673AC" w:rsidRPr="000673AC" w:rsidRDefault="000673AC" w:rsidP="000673AC">
      <w:pPr>
        <w:pStyle w:val="ListParagraph"/>
        <w:spacing w:line="360" w:lineRule="auto"/>
        <w:jc w:val="both"/>
        <w:rPr>
          <w:rFonts w:ascii="Times New Roman" w:hAnsi="Times New Roman" w:cs="Times New Roman"/>
          <w:bCs/>
          <w:iCs/>
          <w:sz w:val="22"/>
          <w:szCs w:val="22"/>
        </w:rPr>
      </w:pPr>
    </w:p>
    <w:p w14:paraId="78B81440" w14:textId="2FD55F09" w:rsidR="00DC062B" w:rsidRPr="00B37662" w:rsidRDefault="00B37662" w:rsidP="00B37662">
      <w:pPr>
        <w:spacing w:line="360" w:lineRule="auto"/>
        <w:ind w:left="567" w:hanging="567"/>
        <w:jc w:val="both"/>
        <w:rPr>
          <w:rFonts w:ascii="Times New Roman" w:hAnsi="Times New Roman" w:cs="Times New Roman"/>
          <w:bCs/>
          <w:iCs/>
          <w:color w:val="000000"/>
        </w:rPr>
      </w:pPr>
      <w:r w:rsidRPr="00D77FB4">
        <w:rPr>
          <w:rFonts w:ascii="Times New Roman" w:hAnsi="Times New Roman" w:cs="Times New Roman"/>
          <w:bCs/>
          <w:iCs/>
          <w:color w:val="000000"/>
        </w:rPr>
        <w:t>[30]</w:t>
      </w:r>
      <w:r w:rsidRPr="00D77FB4">
        <w:rPr>
          <w:rFonts w:ascii="Times New Roman" w:hAnsi="Times New Roman" w:cs="Times New Roman"/>
          <w:bCs/>
          <w:iCs/>
          <w:color w:val="000000"/>
        </w:rPr>
        <w:tab/>
      </w:r>
      <w:r w:rsidR="00DC062B" w:rsidRPr="00B37662">
        <w:rPr>
          <w:rFonts w:ascii="Times New Roman" w:hAnsi="Times New Roman" w:cs="Times New Roman"/>
          <w:color w:val="000000"/>
        </w:rPr>
        <w:t xml:space="preserve">The abovementioned reasoning and comments made by the magistrate, are a strong indication that the court </w:t>
      </w:r>
      <w:r w:rsidR="00DC062B" w:rsidRPr="00B37662">
        <w:rPr>
          <w:rFonts w:ascii="Times New Roman" w:hAnsi="Times New Roman" w:cs="Times New Roman"/>
          <w:i/>
          <w:iCs/>
          <w:color w:val="000000"/>
        </w:rPr>
        <w:t xml:space="preserve">a quo </w:t>
      </w:r>
      <w:r w:rsidR="00DC062B" w:rsidRPr="00B37662">
        <w:rPr>
          <w:rFonts w:ascii="Times New Roman" w:hAnsi="Times New Roman" w:cs="Times New Roman"/>
          <w:color w:val="000000"/>
        </w:rPr>
        <w:t>carefully and extensively scrutinised the evidence of Brigadier Ndebele, the single witness.</w:t>
      </w:r>
      <w:r w:rsidR="00877518" w:rsidRPr="00B37662">
        <w:rPr>
          <w:rFonts w:ascii="Times New Roman" w:hAnsi="Times New Roman" w:cs="Times New Roman"/>
          <w:color w:val="000000"/>
        </w:rPr>
        <w:t xml:space="preserve">  </w:t>
      </w:r>
      <w:r w:rsidR="00D77FB4" w:rsidRPr="00B37662">
        <w:rPr>
          <w:rFonts w:ascii="Times New Roman" w:hAnsi="Times New Roman" w:cs="Times New Roman"/>
          <w:color w:val="000000"/>
        </w:rPr>
        <w:t xml:space="preserve">We can find no reason to interfere with the </w:t>
      </w:r>
      <w:r w:rsidR="00D77FB4" w:rsidRPr="00B37662">
        <w:rPr>
          <w:rFonts w:ascii="Times New Roman" w:hAnsi="Times New Roman" w:cs="Times New Roman"/>
          <w:i/>
          <w:iCs/>
          <w:color w:val="000000"/>
        </w:rPr>
        <w:t>court a quo’s</w:t>
      </w:r>
      <w:r w:rsidR="00D77FB4" w:rsidRPr="00B37662">
        <w:rPr>
          <w:rFonts w:ascii="Times New Roman" w:hAnsi="Times New Roman" w:cs="Times New Roman"/>
          <w:color w:val="000000"/>
        </w:rPr>
        <w:t xml:space="preserve"> reasoning and acceptance of Brigadier Ndebele’s evidence.</w:t>
      </w:r>
    </w:p>
    <w:p w14:paraId="5C277771" w14:textId="77777777" w:rsidR="00D77FB4" w:rsidRPr="00DC062B" w:rsidRDefault="00D77FB4" w:rsidP="00D77FB4">
      <w:pPr>
        <w:pStyle w:val="ListParagraph"/>
        <w:spacing w:line="360" w:lineRule="auto"/>
        <w:ind w:left="567"/>
        <w:jc w:val="both"/>
        <w:rPr>
          <w:rFonts w:ascii="Times New Roman" w:hAnsi="Times New Roman" w:cs="Times New Roman"/>
          <w:bCs/>
          <w:iCs/>
          <w:color w:val="000000"/>
          <w:sz w:val="26"/>
          <w:szCs w:val="26"/>
        </w:rPr>
      </w:pPr>
    </w:p>
    <w:p w14:paraId="43A7A861" w14:textId="7B49D971" w:rsidR="00B43F0B"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[31]</w:t>
      </w:r>
      <w:r>
        <w:rPr>
          <w:rFonts w:ascii="Times New Roman" w:hAnsi="Times New Roman" w:cs="Times New Roman"/>
          <w:bCs/>
          <w:iCs/>
        </w:rPr>
        <w:tab/>
      </w:r>
      <w:r w:rsidR="00D77FB4" w:rsidRPr="00B37662">
        <w:rPr>
          <w:rFonts w:ascii="Times New Roman" w:hAnsi="Times New Roman" w:cs="Times New Roman"/>
          <w:bCs/>
          <w:iCs/>
        </w:rPr>
        <w:t xml:space="preserve">The appellant stated that he acted on an instruction by his senior, Brigadier Ndebele to substitute Ms Mnyando’s name on the list of recommended candidates with that of Mr Bucibo.  The version was rejected by the </w:t>
      </w:r>
      <w:r w:rsidR="00D77FB4" w:rsidRPr="00B37662">
        <w:rPr>
          <w:rFonts w:ascii="Times New Roman" w:hAnsi="Times New Roman" w:cs="Times New Roman"/>
          <w:bCs/>
          <w:i/>
        </w:rPr>
        <w:t xml:space="preserve">court a quo </w:t>
      </w:r>
      <w:r w:rsidR="00D77FB4" w:rsidRPr="00B37662">
        <w:rPr>
          <w:rFonts w:ascii="Times New Roman" w:hAnsi="Times New Roman" w:cs="Times New Roman"/>
          <w:bCs/>
          <w:iCs/>
        </w:rPr>
        <w:t>as being improbable and the following aspects were highlighted;</w:t>
      </w:r>
    </w:p>
    <w:p w14:paraId="7D8F5D14" w14:textId="77777777" w:rsidR="00BB53BA" w:rsidRDefault="00BB53BA" w:rsidP="00BB53BA">
      <w:pPr>
        <w:pStyle w:val="ListParagraph"/>
        <w:spacing w:line="360" w:lineRule="auto"/>
        <w:ind w:left="567"/>
        <w:jc w:val="both"/>
        <w:rPr>
          <w:rFonts w:ascii="Times New Roman" w:hAnsi="Times New Roman" w:cs="Times New Roman"/>
          <w:bCs/>
          <w:iCs/>
        </w:rPr>
      </w:pPr>
    </w:p>
    <w:p w14:paraId="21630583" w14:textId="74ECD666" w:rsidR="00BB53BA"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D77FB4" w:rsidRPr="00B37662">
        <w:rPr>
          <w:rFonts w:ascii="Times New Roman" w:hAnsi="Times New Roman" w:cs="Times New Roman"/>
          <w:bCs/>
          <w:iCs/>
        </w:rPr>
        <w:t>It is highly unlikely that Brigadier Ndebele would instruct a lower ranking officer to amend the list of candidates recommended, because she would have anticipated that he would testify if being charged either during a disciplinary hearing or during criminal proceedings.</w:t>
      </w:r>
    </w:p>
    <w:p w14:paraId="398A3F7E" w14:textId="7FF2D1AE" w:rsidR="00D77FB4" w:rsidRDefault="00D77FB4" w:rsidP="00BB53BA">
      <w:pPr>
        <w:pStyle w:val="ListParagraph"/>
        <w:spacing w:line="360" w:lineRule="auto"/>
        <w:ind w:left="1287"/>
        <w:jc w:val="both"/>
        <w:rPr>
          <w:rFonts w:ascii="Times New Roman" w:hAnsi="Times New Roman" w:cs="Times New Roman"/>
          <w:bCs/>
          <w:iCs/>
        </w:rPr>
      </w:pPr>
      <w:r>
        <w:rPr>
          <w:rFonts w:ascii="Times New Roman" w:hAnsi="Times New Roman" w:cs="Times New Roman"/>
          <w:bCs/>
          <w:iCs/>
        </w:rPr>
        <w:t xml:space="preserve">  </w:t>
      </w:r>
    </w:p>
    <w:p w14:paraId="4FAB2289" w14:textId="11B3EE57" w:rsidR="00BB53BA"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lastRenderedPageBreak/>
        <w:t>2.</w:t>
      </w:r>
      <w:r>
        <w:rPr>
          <w:rFonts w:ascii="Times New Roman" w:hAnsi="Times New Roman" w:cs="Times New Roman"/>
          <w:bCs/>
          <w:iCs/>
        </w:rPr>
        <w:tab/>
      </w:r>
      <w:r w:rsidR="000E5B02" w:rsidRPr="00B37662">
        <w:rPr>
          <w:rFonts w:ascii="Times New Roman" w:hAnsi="Times New Roman" w:cs="Times New Roman"/>
          <w:bCs/>
          <w:iCs/>
        </w:rPr>
        <w:t xml:space="preserve">If Brigadier Ndebele favoured Mr Bucibo to be appointed following the interview, she would never have enquired from him why he looked familiar to her. </w:t>
      </w:r>
    </w:p>
    <w:p w14:paraId="0A107E17" w14:textId="6ED72B75" w:rsidR="000E5B02" w:rsidRDefault="000E5B02" w:rsidP="00BB53BA">
      <w:pPr>
        <w:pStyle w:val="ListParagraph"/>
        <w:spacing w:line="360" w:lineRule="auto"/>
        <w:ind w:left="1287"/>
        <w:jc w:val="both"/>
        <w:rPr>
          <w:rFonts w:ascii="Times New Roman" w:hAnsi="Times New Roman" w:cs="Times New Roman"/>
          <w:bCs/>
          <w:iCs/>
        </w:rPr>
      </w:pPr>
      <w:r>
        <w:rPr>
          <w:rFonts w:ascii="Times New Roman" w:hAnsi="Times New Roman" w:cs="Times New Roman"/>
          <w:bCs/>
          <w:iCs/>
        </w:rPr>
        <w:t xml:space="preserve"> </w:t>
      </w:r>
    </w:p>
    <w:p w14:paraId="6D65769A" w14:textId="1B67ACF9" w:rsidR="000E5B02" w:rsidRPr="00B37662" w:rsidRDefault="00B37662" w:rsidP="00B37662">
      <w:pPr>
        <w:spacing w:line="360" w:lineRule="auto"/>
        <w:ind w:left="128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0E5B02" w:rsidRPr="00B37662">
        <w:rPr>
          <w:rFonts w:ascii="Times New Roman" w:hAnsi="Times New Roman" w:cs="Times New Roman"/>
          <w:bCs/>
          <w:iCs/>
        </w:rPr>
        <w:t xml:space="preserve">It was improbable that the appellant did not know that the request by Brigadier Ndebele was unlawful.  The appellant testified that he has been employed by the SAPS for 27 years, he was promoted to Captain and was serving at the Human Resources Department of the SAPS.  Furthermore, the appellant was well aware of the procedures pertaining to interviews and recommendations of candidates to be appointed.  The explanations provided by the appellant for his actions </w:t>
      </w:r>
      <w:r w:rsidR="00336446" w:rsidRPr="00B37662">
        <w:rPr>
          <w:rFonts w:ascii="Times New Roman" w:hAnsi="Times New Roman" w:cs="Times New Roman"/>
          <w:bCs/>
          <w:iCs/>
        </w:rPr>
        <w:t>is unpersuasive</w:t>
      </w:r>
      <w:r w:rsidR="002C10F7" w:rsidRPr="00B37662">
        <w:rPr>
          <w:rFonts w:ascii="Times New Roman" w:hAnsi="Times New Roman" w:cs="Times New Roman"/>
          <w:bCs/>
          <w:iCs/>
        </w:rPr>
        <w:t xml:space="preserve">.  If one accepts his version, it clearly would defeat the purpose of applying for a post and being interviewed by a panel.  </w:t>
      </w:r>
      <w:r w:rsidR="001177F1" w:rsidRPr="00B37662">
        <w:rPr>
          <w:rFonts w:ascii="Times New Roman" w:hAnsi="Times New Roman" w:cs="Times New Roman"/>
          <w:bCs/>
          <w:iCs/>
        </w:rPr>
        <w:t xml:space="preserve">The appellant without any doubt attempted to justify his actions by referring to the Human Resource Policy Guides of the SAPS, wherein it stated that even though a candidate being recommended following the interview process, the candidate was not guaranteed to be appointed.  Why would the appellant refer to the policy, </w:t>
      </w:r>
      <w:r w:rsidR="00336446" w:rsidRPr="00B37662">
        <w:rPr>
          <w:rFonts w:ascii="Times New Roman" w:hAnsi="Times New Roman" w:cs="Times New Roman"/>
          <w:bCs/>
          <w:iCs/>
        </w:rPr>
        <w:t xml:space="preserve">when </w:t>
      </w:r>
      <w:r w:rsidR="001177F1" w:rsidRPr="00B37662">
        <w:rPr>
          <w:rFonts w:ascii="Times New Roman" w:hAnsi="Times New Roman" w:cs="Times New Roman"/>
          <w:bCs/>
          <w:iCs/>
        </w:rPr>
        <w:t xml:space="preserve">there was no need to bring this aspect to the table, because he </w:t>
      </w:r>
      <w:r w:rsidR="00D76A04" w:rsidRPr="00B37662">
        <w:rPr>
          <w:rFonts w:ascii="Times New Roman" w:hAnsi="Times New Roman" w:cs="Times New Roman"/>
          <w:bCs/>
          <w:iCs/>
        </w:rPr>
        <w:t>testified,</w:t>
      </w:r>
      <w:r w:rsidR="001177F1" w:rsidRPr="00B37662">
        <w:rPr>
          <w:rFonts w:ascii="Times New Roman" w:hAnsi="Times New Roman" w:cs="Times New Roman"/>
          <w:bCs/>
          <w:iCs/>
        </w:rPr>
        <w:t xml:space="preserve"> he acted on a lawful instruction of his senior, Brigadier Ndebele.</w:t>
      </w:r>
    </w:p>
    <w:p w14:paraId="0EBEE66D" w14:textId="77777777" w:rsidR="00D77FB4" w:rsidRDefault="00D77FB4" w:rsidP="00D77FB4">
      <w:pPr>
        <w:pStyle w:val="ListParagraph"/>
        <w:spacing w:line="360" w:lineRule="auto"/>
        <w:ind w:left="567"/>
        <w:jc w:val="both"/>
        <w:rPr>
          <w:rFonts w:ascii="Times New Roman" w:hAnsi="Times New Roman" w:cs="Times New Roman"/>
          <w:bCs/>
          <w:iCs/>
        </w:rPr>
      </w:pPr>
    </w:p>
    <w:p w14:paraId="4EC02961" w14:textId="41805277" w:rsidR="00D77FB4"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[32]</w:t>
      </w:r>
      <w:r>
        <w:rPr>
          <w:rFonts w:ascii="Times New Roman" w:hAnsi="Times New Roman" w:cs="Times New Roman"/>
          <w:bCs/>
          <w:iCs/>
        </w:rPr>
        <w:tab/>
      </w:r>
      <w:r w:rsidR="002C10F7" w:rsidRPr="00B37662">
        <w:rPr>
          <w:rFonts w:ascii="Times New Roman" w:hAnsi="Times New Roman" w:cs="Times New Roman"/>
          <w:bCs/>
          <w:iCs/>
        </w:rPr>
        <w:t xml:space="preserve">It is important to note that the appellant during his testimony stated that Brigadier Ndebele instructed the interview panel that preference must be given to candidates from the sector under her command.  This was never put to Brigadier Ndebele during her testimony.  Furthermore, this allegation could have been established during the investigation of the matter, and it could have been confirmed by Ms Alwal, Colonel Jonck and the investigation officer.  </w:t>
      </w:r>
    </w:p>
    <w:p w14:paraId="5F29F7BB" w14:textId="77777777" w:rsidR="003C2790" w:rsidRDefault="003C2790" w:rsidP="003C2790">
      <w:pPr>
        <w:pStyle w:val="ListParagraph"/>
        <w:spacing w:line="360" w:lineRule="auto"/>
        <w:ind w:left="567"/>
        <w:jc w:val="both"/>
        <w:rPr>
          <w:rFonts w:ascii="Times New Roman" w:hAnsi="Times New Roman" w:cs="Times New Roman"/>
          <w:bCs/>
          <w:iCs/>
        </w:rPr>
      </w:pPr>
    </w:p>
    <w:p w14:paraId="2D2CEB5B" w14:textId="2ACA6A02" w:rsidR="002C10F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[33]</w:t>
      </w:r>
      <w:r>
        <w:rPr>
          <w:rFonts w:ascii="Times New Roman" w:hAnsi="Times New Roman" w:cs="Times New Roman"/>
          <w:bCs/>
          <w:iCs/>
        </w:rPr>
        <w:tab/>
      </w:r>
      <w:r w:rsidR="002C10F7" w:rsidRPr="00B37662">
        <w:rPr>
          <w:rFonts w:ascii="Times New Roman" w:hAnsi="Times New Roman" w:cs="Times New Roman"/>
          <w:bCs/>
          <w:iCs/>
        </w:rPr>
        <w:t>It is common cause that the scoring sheets</w:t>
      </w:r>
      <w:r w:rsidR="00873775" w:rsidRPr="00B37662">
        <w:rPr>
          <w:rFonts w:ascii="Times New Roman" w:hAnsi="Times New Roman" w:cs="Times New Roman"/>
          <w:bCs/>
          <w:iCs/>
        </w:rPr>
        <w:t xml:space="preserve"> of the unsuccessful candidates</w:t>
      </w:r>
      <w:r w:rsidR="002C10F7" w:rsidRPr="00B37662">
        <w:rPr>
          <w:rFonts w:ascii="Times New Roman" w:hAnsi="Times New Roman" w:cs="Times New Roman"/>
          <w:bCs/>
          <w:iCs/>
        </w:rPr>
        <w:t xml:space="preserve"> completed by the panel were lost</w:t>
      </w:r>
      <w:r w:rsidR="00873775" w:rsidRPr="00B37662">
        <w:rPr>
          <w:rFonts w:ascii="Times New Roman" w:hAnsi="Times New Roman" w:cs="Times New Roman"/>
          <w:bCs/>
          <w:iCs/>
        </w:rPr>
        <w:t>.</w:t>
      </w:r>
      <w:r w:rsidR="002C10F7" w:rsidRPr="00B37662">
        <w:rPr>
          <w:rFonts w:ascii="Times New Roman" w:hAnsi="Times New Roman" w:cs="Times New Roman"/>
          <w:bCs/>
          <w:iCs/>
        </w:rPr>
        <w:t xml:space="preserve"> Ms Alwal testified that the appellant collected the</w:t>
      </w:r>
      <w:r w:rsidR="00873775" w:rsidRPr="00B37662">
        <w:rPr>
          <w:rFonts w:ascii="Times New Roman" w:hAnsi="Times New Roman" w:cs="Times New Roman"/>
          <w:bCs/>
          <w:iCs/>
        </w:rPr>
        <w:t>se</w:t>
      </w:r>
      <w:r w:rsidR="002C10F7" w:rsidRPr="00B37662">
        <w:rPr>
          <w:rFonts w:ascii="Times New Roman" w:hAnsi="Times New Roman" w:cs="Times New Roman"/>
          <w:bCs/>
          <w:iCs/>
        </w:rPr>
        <w:t xml:space="preserve"> </w:t>
      </w:r>
      <w:r w:rsidR="00873775" w:rsidRPr="00B37662">
        <w:rPr>
          <w:rFonts w:ascii="Times New Roman" w:hAnsi="Times New Roman" w:cs="Times New Roman"/>
          <w:bCs/>
          <w:iCs/>
        </w:rPr>
        <w:t xml:space="preserve">score sheets from her on 19 February 2013, after she handed him the typed document to be signed by Brigadier Ndebele.  The </w:t>
      </w:r>
      <w:r w:rsidR="00873775" w:rsidRPr="00B37662">
        <w:rPr>
          <w:rFonts w:ascii="Times New Roman" w:hAnsi="Times New Roman" w:cs="Times New Roman"/>
          <w:bCs/>
          <w:i/>
        </w:rPr>
        <w:t>court a quo</w:t>
      </w:r>
      <w:r w:rsidR="00873775" w:rsidRPr="00B37662">
        <w:rPr>
          <w:rFonts w:ascii="Times New Roman" w:hAnsi="Times New Roman" w:cs="Times New Roman"/>
          <w:bCs/>
          <w:iCs/>
        </w:rPr>
        <w:t xml:space="preserve"> correctly found that the reason for the appellant to collect the scoring sheets of unsuccessful candidates from Ms Alwal, was</w:t>
      </w:r>
      <w:r w:rsidR="00336446" w:rsidRPr="00B37662">
        <w:rPr>
          <w:rFonts w:ascii="Times New Roman" w:hAnsi="Times New Roman" w:cs="Times New Roman"/>
          <w:bCs/>
          <w:iCs/>
        </w:rPr>
        <w:t xml:space="preserve"> to</w:t>
      </w:r>
      <w:r w:rsidR="00873775" w:rsidRPr="00B37662">
        <w:rPr>
          <w:rFonts w:ascii="Times New Roman" w:hAnsi="Times New Roman" w:cs="Times New Roman"/>
          <w:bCs/>
          <w:iCs/>
        </w:rPr>
        <w:t xml:space="preserve"> conceal his fraudulent actions.  </w:t>
      </w:r>
    </w:p>
    <w:p w14:paraId="47E79D01" w14:textId="77777777" w:rsidR="00873775" w:rsidRDefault="00873775" w:rsidP="00873775">
      <w:pPr>
        <w:pStyle w:val="ListParagraph"/>
        <w:spacing w:line="360" w:lineRule="auto"/>
        <w:ind w:left="567"/>
        <w:jc w:val="both"/>
        <w:rPr>
          <w:rFonts w:ascii="Times New Roman" w:hAnsi="Times New Roman" w:cs="Times New Roman"/>
          <w:bCs/>
          <w:iCs/>
        </w:rPr>
      </w:pPr>
    </w:p>
    <w:p w14:paraId="7DF00776" w14:textId="3FC07598" w:rsidR="00873775"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[34]</w:t>
      </w:r>
      <w:r>
        <w:rPr>
          <w:rFonts w:ascii="Times New Roman" w:hAnsi="Times New Roman" w:cs="Times New Roman"/>
          <w:bCs/>
          <w:iCs/>
        </w:rPr>
        <w:tab/>
      </w:r>
      <w:r w:rsidR="00873775" w:rsidRPr="00B37662">
        <w:rPr>
          <w:rFonts w:ascii="Times New Roman" w:hAnsi="Times New Roman" w:cs="Times New Roman"/>
          <w:bCs/>
          <w:iCs/>
        </w:rPr>
        <w:t>The appellant admitted that he typed the amended document, exhibit “C”</w:t>
      </w:r>
      <w:r w:rsidR="00336446" w:rsidRPr="00B37662">
        <w:rPr>
          <w:rFonts w:ascii="Times New Roman" w:hAnsi="Times New Roman" w:cs="Times New Roman"/>
          <w:bCs/>
          <w:iCs/>
        </w:rPr>
        <w:t xml:space="preserve">. </w:t>
      </w:r>
      <w:r w:rsidR="00873775" w:rsidRPr="00B37662">
        <w:rPr>
          <w:rFonts w:ascii="Times New Roman" w:hAnsi="Times New Roman" w:cs="Times New Roman"/>
          <w:bCs/>
          <w:iCs/>
        </w:rPr>
        <w:t xml:space="preserve"> </w:t>
      </w:r>
      <w:r w:rsidR="00336446" w:rsidRPr="00B37662">
        <w:rPr>
          <w:rFonts w:ascii="Times New Roman" w:hAnsi="Times New Roman" w:cs="Times New Roman"/>
          <w:bCs/>
          <w:iCs/>
        </w:rPr>
        <w:t>T</w:t>
      </w:r>
      <w:r w:rsidR="00873775" w:rsidRPr="00B37662">
        <w:rPr>
          <w:rFonts w:ascii="Times New Roman" w:hAnsi="Times New Roman" w:cs="Times New Roman"/>
          <w:bCs/>
          <w:iCs/>
        </w:rPr>
        <w:t>his in itself seemed dubious</w:t>
      </w:r>
      <w:r w:rsidR="00336446" w:rsidRPr="00B37662">
        <w:rPr>
          <w:rFonts w:ascii="Times New Roman" w:hAnsi="Times New Roman" w:cs="Times New Roman"/>
          <w:bCs/>
          <w:iCs/>
        </w:rPr>
        <w:t>.  H</w:t>
      </w:r>
      <w:r w:rsidR="00873775" w:rsidRPr="00B37662">
        <w:rPr>
          <w:rFonts w:ascii="Times New Roman" w:hAnsi="Times New Roman" w:cs="Times New Roman"/>
          <w:bCs/>
          <w:iCs/>
        </w:rPr>
        <w:t xml:space="preserve">e explained his actions in this regard by stating, the secretary, Ms Alwal was busy and therefore he typed the amended document.  The appellant never informed Ms Alwal of the instruction by Brigadier Ndebele.  </w:t>
      </w:r>
      <w:r w:rsidR="00B0147B" w:rsidRPr="00B37662">
        <w:rPr>
          <w:rFonts w:ascii="Times New Roman" w:hAnsi="Times New Roman" w:cs="Times New Roman"/>
          <w:bCs/>
          <w:iCs/>
        </w:rPr>
        <w:t>His explanations regarding these questions were implausible.</w:t>
      </w:r>
    </w:p>
    <w:p w14:paraId="2877AF8C" w14:textId="77777777" w:rsidR="00B0147B" w:rsidRDefault="00B0147B" w:rsidP="00B0147B">
      <w:pPr>
        <w:pStyle w:val="ListParagraph"/>
        <w:spacing w:line="360" w:lineRule="auto"/>
        <w:ind w:left="567"/>
        <w:jc w:val="both"/>
        <w:rPr>
          <w:rFonts w:ascii="Times New Roman" w:hAnsi="Times New Roman" w:cs="Times New Roman"/>
          <w:bCs/>
          <w:iCs/>
        </w:rPr>
      </w:pPr>
    </w:p>
    <w:p w14:paraId="0E6DE028" w14:textId="7352E45F" w:rsidR="00BB53BA" w:rsidRPr="00B37662" w:rsidRDefault="00B37662" w:rsidP="00B37662">
      <w:pPr>
        <w:spacing w:line="360" w:lineRule="auto"/>
        <w:ind w:left="567" w:hanging="567"/>
        <w:jc w:val="both"/>
        <w:rPr>
          <w:rFonts w:ascii="Times New Roman" w:hAnsi="Times New Roman" w:cs="Times New Roman"/>
          <w:bCs/>
          <w:iCs/>
        </w:rPr>
      </w:pPr>
      <w:r w:rsidRPr="00B778BF">
        <w:rPr>
          <w:rFonts w:ascii="Times New Roman" w:hAnsi="Times New Roman" w:cs="Times New Roman"/>
          <w:bCs/>
          <w:iCs/>
        </w:rPr>
        <w:t>[35]</w:t>
      </w:r>
      <w:r w:rsidRPr="00B778BF">
        <w:rPr>
          <w:rFonts w:ascii="Times New Roman" w:hAnsi="Times New Roman" w:cs="Times New Roman"/>
          <w:bCs/>
          <w:iCs/>
        </w:rPr>
        <w:tab/>
      </w:r>
      <w:r w:rsidR="008B5A42" w:rsidRPr="00B37662">
        <w:rPr>
          <w:rFonts w:ascii="Times New Roman" w:hAnsi="Times New Roman" w:cs="Times New Roman"/>
          <w:bCs/>
          <w:iCs/>
        </w:rPr>
        <w:t xml:space="preserve">The judgment by the </w:t>
      </w:r>
      <w:r w:rsidR="008B5A42" w:rsidRPr="00B37662">
        <w:rPr>
          <w:rFonts w:ascii="Times New Roman" w:hAnsi="Times New Roman" w:cs="Times New Roman"/>
          <w:bCs/>
          <w:i/>
        </w:rPr>
        <w:t xml:space="preserve">court a quo </w:t>
      </w:r>
      <w:r w:rsidR="008B5A42" w:rsidRPr="00B37662">
        <w:rPr>
          <w:rFonts w:ascii="Times New Roman" w:hAnsi="Times New Roman" w:cs="Times New Roman"/>
          <w:bCs/>
          <w:iCs/>
        </w:rPr>
        <w:t xml:space="preserve">was properly motivated given the totality of the evidence presented by the state.  </w:t>
      </w:r>
      <w:r w:rsidR="00B0147B" w:rsidRPr="00B37662">
        <w:rPr>
          <w:rFonts w:ascii="Times New Roman" w:hAnsi="Times New Roman" w:cs="Times New Roman"/>
          <w:bCs/>
          <w:iCs/>
        </w:rPr>
        <w:t xml:space="preserve">In the circumstances, on the evidence considered as a whole, we are of the view that the </w:t>
      </w:r>
      <w:r w:rsidR="00B0147B" w:rsidRPr="00B37662">
        <w:rPr>
          <w:rFonts w:ascii="Times New Roman" w:hAnsi="Times New Roman" w:cs="Times New Roman"/>
          <w:bCs/>
          <w:i/>
        </w:rPr>
        <w:t xml:space="preserve">court a quo </w:t>
      </w:r>
      <w:r w:rsidR="00B0147B" w:rsidRPr="00B37662">
        <w:rPr>
          <w:rFonts w:ascii="Times New Roman" w:hAnsi="Times New Roman" w:cs="Times New Roman"/>
          <w:bCs/>
          <w:iCs/>
        </w:rPr>
        <w:t>correctly convicted the appellant on the count of fraud.</w:t>
      </w:r>
      <w:r w:rsidR="00C0384D" w:rsidRPr="00B37662">
        <w:rPr>
          <w:rFonts w:ascii="Times New Roman" w:hAnsi="Times New Roman" w:cs="Times New Roman"/>
          <w:bCs/>
          <w:iCs/>
        </w:rPr>
        <w:t xml:space="preserve"> </w:t>
      </w:r>
    </w:p>
    <w:p w14:paraId="4D095A07" w14:textId="77777777" w:rsidR="002C08F8" w:rsidRPr="002C08F8" w:rsidRDefault="002C08F8" w:rsidP="002C08F8">
      <w:pPr>
        <w:pStyle w:val="ListParagraph"/>
        <w:rPr>
          <w:rFonts w:ascii="Times New Roman" w:hAnsi="Times New Roman" w:cs="Times New Roman"/>
          <w:bCs/>
          <w:iCs/>
        </w:rPr>
      </w:pPr>
    </w:p>
    <w:p w14:paraId="07A98EC8" w14:textId="7A502782" w:rsidR="00B55F87" w:rsidRPr="00B37662" w:rsidRDefault="00B37662" w:rsidP="00B37662">
      <w:pPr>
        <w:spacing w:line="360" w:lineRule="auto"/>
        <w:ind w:left="567" w:hanging="567"/>
        <w:jc w:val="both"/>
        <w:rPr>
          <w:rFonts w:ascii="Times New Roman" w:hAnsi="Times New Roman" w:cs="Times New Roman"/>
          <w:bCs/>
          <w:iCs/>
        </w:rPr>
      </w:pPr>
      <w:r>
        <w:rPr>
          <w:rFonts w:ascii="Times New Roman" w:hAnsi="Times New Roman" w:cs="Times New Roman"/>
          <w:bCs/>
          <w:iCs/>
        </w:rPr>
        <w:t>[36]</w:t>
      </w:r>
      <w:r>
        <w:rPr>
          <w:rFonts w:ascii="Times New Roman" w:hAnsi="Times New Roman" w:cs="Times New Roman"/>
          <w:bCs/>
          <w:iCs/>
        </w:rPr>
        <w:tab/>
      </w:r>
      <w:r w:rsidR="003E2293" w:rsidRPr="00B37662">
        <w:rPr>
          <w:rFonts w:ascii="Times New Roman" w:hAnsi="Times New Roman" w:cs="Times New Roman"/>
          <w:bCs/>
          <w:iCs/>
        </w:rPr>
        <w:t xml:space="preserve">In </w:t>
      </w:r>
      <w:r w:rsidR="00796556" w:rsidRPr="00B37662">
        <w:rPr>
          <w:rFonts w:ascii="Times New Roman" w:hAnsi="Times New Roman" w:cs="Times New Roman"/>
          <w:bCs/>
          <w:iCs/>
        </w:rPr>
        <w:t>the result the following order is made:</w:t>
      </w:r>
    </w:p>
    <w:p w14:paraId="44358B52" w14:textId="77777777" w:rsidR="00C0384D" w:rsidRDefault="00C0384D" w:rsidP="00C0384D">
      <w:pPr>
        <w:pStyle w:val="ListParagraph"/>
        <w:spacing w:line="360" w:lineRule="auto"/>
        <w:ind w:left="567"/>
        <w:jc w:val="both"/>
        <w:rPr>
          <w:rFonts w:ascii="Times New Roman" w:hAnsi="Times New Roman" w:cs="Times New Roman"/>
          <w:bCs/>
          <w:iCs/>
        </w:rPr>
      </w:pPr>
    </w:p>
    <w:p w14:paraId="4A46F3B4" w14:textId="3D856977" w:rsidR="00796556" w:rsidRPr="00B37662" w:rsidRDefault="00B37662" w:rsidP="00B37662">
      <w:pPr>
        <w:spacing w:line="360" w:lineRule="auto"/>
        <w:ind w:left="720" w:hanging="360"/>
        <w:rPr>
          <w:rFonts w:ascii="Times New Roman" w:hAnsi="Times New Roman" w:cs="Times New Roman"/>
          <w:bCs/>
          <w:iCs/>
        </w:rPr>
      </w:pPr>
      <w:r w:rsidRPr="00C0384D">
        <w:rPr>
          <w:rFonts w:ascii="Times New Roman" w:hAnsi="Times New Roman" w:cs="Times New Roman"/>
          <w:bCs/>
          <w:iCs/>
        </w:rPr>
        <w:t>1.</w:t>
      </w:r>
      <w:r w:rsidRPr="00C0384D">
        <w:rPr>
          <w:rFonts w:ascii="Times New Roman" w:hAnsi="Times New Roman" w:cs="Times New Roman"/>
          <w:bCs/>
          <w:iCs/>
        </w:rPr>
        <w:tab/>
      </w:r>
      <w:r w:rsidR="00C0384D" w:rsidRPr="00B37662">
        <w:rPr>
          <w:rFonts w:ascii="Times New Roman" w:hAnsi="Times New Roman" w:cs="Times New Roman"/>
          <w:bCs/>
          <w:iCs/>
        </w:rPr>
        <w:t>The late delivery of the appellant’s heads of argument is condoned.</w:t>
      </w:r>
    </w:p>
    <w:p w14:paraId="7EF9A54A" w14:textId="4B9509F0" w:rsidR="00796556" w:rsidRPr="00B37662" w:rsidRDefault="00B37662" w:rsidP="00B37662">
      <w:pPr>
        <w:spacing w:line="360" w:lineRule="auto"/>
        <w:ind w:left="720" w:hanging="360"/>
        <w:jc w:val="both"/>
        <w:rPr>
          <w:rFonts w:ascii="Times New Roman" w:hAnsi="Times New Roman" w:cs="Times New Roman"/>
          <w:bCs/>
          <w:iCs/>
        </w:rPr>
      </w:pPr>
      <w:r w:rsidRPr="00C0384D">
        <w:rPr>
          <w:rFonts w:ascii="Times New Roman" w:hAnsi="Times New Roman" w:cs="Times New Roman"/>
          <w:bCs/>
          <w:iCs/>
        </w:rPr>
        <w:t>2.</w:t>
      </w:r>
      <w:r w:rsidRPr="00C0384D">
        <w:rPr>
          <w:rFonts w:ascii="Times New Roman" w:hAnsi="Times New Roman" w:cs="Times New Roman"/>
          <w:bCs/>
          <w:iCs/>
        </w:rPr>
        <w:tab/>
      </w:r>
      <w:r w:rsidR="00796556" w:rsidRPr="00B37662">
        <w:rPr>
          <w:rFonts w:ascii="Times New Roman" w:hAnsi="Times New Roman" w:cs="Times New Roman"/>
          <w:bCs/>
          <w:iCs/>
        </w:rPr>
        <w:t>The appeal</w:t>
      </w:r>
      <w:r w:rsidR="00207C15" w:rsidRPr="00B37662">
        <w:rPr>
          <w:rFonts w:ascii="Times New Roman" w:hAnsi="Times New Roman" w:cs="Times New Roman"/>
          <w:bCs/>
          <w:iCs/>
        </w:rPr>
        <w:t xml:space="preserve"> against the conviction</w:t>
      </w:r>
      <w:r w:rsidR="00796556" w:rsidRPr="00B37662">
        <w:rPr>
          <w:rFonts w:ascii="Times New Roman" w:hAnsi="Times New Roman" w:cs="Times New Roman"/>
          <w:bCs/>
          <w:iCs/>
        </w:rPr>
        <w:t xml:space="preserve"> is </w:t>
      </w:r>
      <w:r w:rsidR="00B062BC" w:rsidRPr="00B37662">
        <w:rPr>
          <w:rFonts w:ascii="Times New Roman" w:hAnsi="Times New Roman" w:cs="Times New Roman"/>
          <w:bCs/>
          <w:iCs/>
        </w:rPr>
        <w:t>dismissed</w:t>
      </w:r>
      <w:r w:rsidR="00796556" w:rsidRPr="00B37662">
        <w:rPr>
          <w:rFonts w:ascii="Times New Roman" w:hAnsi="Times New Roman" w:cs="Times New Roman"/>
          <w:bCs/>
          <w:iCs/>
        </w:rPr>
        <w:t>.</w:t>
      </w:r>
    </w:p>
    <w:p w14:paraId="58347C94" w14:textId="77777777" w:rsidR="0030138D" w:rsidRDefault="0030138D" w:rsidP="0030138D">
      <w:pPr>
        <w:pStyle w:val="ListParagraph"/>
        <w:spacing w:line="360" w:lineRule="auto"/>
        <w:ind w:left="1287"/>
        <w:jc w:val="both"/>
        <w:rPr>
          <w:rFonts w:ascii="Times New Roman" w:hAnsi="Times New Roman" w:cs="Times New Roman"/>
          <w:bCs/>
          <w:iCs/>
        </w:rPr>
      </w:pPr>
    </w:p>
    <w:p w14:paraId="432DC8A2" w14:textId="223A307C" w:rsidR="00BE17FB" w:rsidRPr="00BE17FB" w:rsidRDefault="00BE17FB" w:rsidP="00BE17FB">
      <w:pPr>
        <w:spacing w:line="360" w:lineRule="auto"/>
        <w:jc w:val="right"/>
        <w:rPr>
          <w:rFonts w:ascii="Times New Roman" w:hAnsi="Times New Roman" w:cs="Times New Roman"/>
          <w:bCs/>
          <w:i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76A15359" w:rsidR="00385311"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6412F168" w14:textId="0D706651" w:rsidR="00390569" w:rsidRDefault="00390569" w:rsidP="00390569">
      <w:pPr>
        <w:jc w:val="right"/>
        <w:rPr>
          <w:rFonts w:ascii="Times New Roman" w:hAnsi="Times New Roman" w:cs="Times New Roman"/>
          <w:b/>
          <w:bCs/>
        </w:rPr>
      </w:pPr>
      <w:r>
        <w:rPr>
          <w:rFonts w:ascii="Times New Roman" w:hAnsi="Times New Roman" w:cs="Times New Roman"/>
          <w:b/>
          <w:bCs/>
        </w:rPr>
        <w:t>GAUTENG LOCAL DIVISION, JOHANNESBURG</w:t>
      </w:r>
    </w:p>
    <w:p w14:paraId="2C11EE7E" w14:textId="46F73309" w:rsidR="00B0147B" w:rsidRDefault="00B0147B" w:rsidP="00390569">
      <w:pPr>
        <w:jc w:val="right"/>
        <w:rPr>
          <w:rFonts w:ascii="Times New Roman" w:hAnsi="Times New Roman" w:cs="Times New Roman"/>
          <w:b/>
          <w:bCs/>
        </w:rPr>
      </w:pPr>
    </w:p>
    <w:p w14:paraId="679546F0" w14:textId="77777777" w:rsidR="00B0147B" w:rsidRDefault="00B0147B" w:rsidP="00B0147B">
      <w:pPr>
        <w:rPr>
          <w:rFonts w:ascii="Times New Roman" w:hAnsi="Times New Roman" w:cs="Times New Roman"/>
          <w:b/>
          <w:bCs/>
        </w:rPr>
      </w:pPr>
    </w:p>
    <w:p w14:paraId="474C9B17" w14:textId="77777777" w:rsidR="00207C15" w:rsidRDefault="00207C15" w:rsidP="00B0147B">
      <w:pPr>
        <w:rPr>
          <w:rFonts w:ascii="Times New Roman" w:hAnsi="Times New Roman" w:cs="Times New Roman"/>
        </w:rPr>
      </w:pPr>
    </w:p>
    <w:p w14:paraId="74AAA088" w14:textId="77777777" w:rsidR="00207C15" w:rsidRDefault="00207C15" w:rsidP="00B0147B">
      <w:pPr>
        <w:rPr>
          <w:rFonts w:ascii="Times New Roman" w:hAnsi="Times New Roman" w:cs="Times New Roman"/>
        </w:rPr>
      </w:pPr>
    </w:p>
    <w:p w14:paraId="5CD34EA4" w14:textId="77777777" w:rsidR="00207C15" w:rsidRDefault="00207C15" w:rsidP="00B0147B">
      <w:pPr>
        <w:rPr>
          <w:rFonts w:ascii="Times New Roman" w:hAnsi="Times New Roman" w:cs="Times New Roman"/>
        </w:rPr>
      </w:pPr>
    </w:p>
    <w:p w14:paraId="1D66EEC2" w14:textId="77777777" w:rsidR="00207C15" w:rsidRDefault="00207C15" w:rsidP="00B0147B">
      <w:pPr>
        <w:rPr>
          <w:rFonts w:ascii="Times New Roman" w:hAnsi="Times New Roman" w:cs="Times New Roman"/>
        </w:rPr>
      </w:pPr>
    </w:p>
    <w:p w14:paraId="146DC341" w14:textId="317CD793" w:rsidR="00B0147B" w:rsidRPr="00B0147B" w:rsidRDefault="00B0147B" w:rsidP="00B0147B">
      <w:pPr>
        <w:rPr>
          <w:rFonts w:ascii="Times New Roman" w:hAnsi="Times New Roman" w:cs="Times New Roman"/>
        </w:rPr>
      </w:pPr>
      <w:r w:rsidRPr="00B0147B">
        <w:rPr>
          <w:rFonts w:ascii="Times New Roman" w:hAnsi="Times New Roman" w:cs="Times New Roman"/>
        </w:rPr>
        <w:t>I agree and it is so ordered</w:t>
      </w:r>
    </w:p>
    <w:p w14:paraId="7FC75AE6" w14:textId="1DF715C1" w:rsidR="00B0147B" w:rsidRPr="00B0147B" w:rsidRDefault="00B0147B" w:rsidP="00B0147B">
      <w:pPr>
        <w:rPr>
          <w:rFonts w:ascii="Times New Roman" w:hAnsi="Times New Roman" w:cs="Times New Roman"/>
        </w:rPr>
      </w:pPr>
    </w:p>
    <w:p w14:paraId="2B0A4BAE" w14:textId="45061F63" w:rsidR="00B0147B" w:rsidRDefault="00B0147B" w:rsidP="00B0147B">
      <w:pPr>
        <w:rPr>
          <w:rFonts w:ascii="Times New Roman" w:hAnsi="Times New Roman" w:cs="Times New Roman"/>
          <w:b/>
          <w:bCs/>
        </w:rPr>
      </w:pPr>
    </w:p>
    <w:p w14:paraId="16EEF641" w14:textId="6869D48F" w:rsidR="00B0147B" w:rsidRDefault="00B0147B" w:rsidP="00B0147B">
      <w:pPr>
        <w:rPr>
          <w:rFonts w:ascii="Times New Roman" w:hAnsi="Times New Roman" w:cs="Times New Roman"/>
          <w:b/>
          <w:bCs/>
        </w:rPr>
      </w:pPr>
    </w:p>
    <w:p w14:paraId="3F0C4D96" w14:textId="340D9A64" w:rsidR="00B0147B" w:rsidRDefault="00B0147B" w:rsidP="00B0147B">
      <w:pPr>
        <w:jc w:val="right"/>
        <w:rPr>
          <w:rFonts w:ascii="Times New Roman" w:hAnsi="Times New Roman" w:cs="Times New Roman"/>
          <w:b/>
          <w:bCs/>
        </w:rPr>
      </w:pPr>
      <w:r>
        <w:rPr>
          <w:rFonts w:ascii="Times New Roman" w:hAnsi="Times New Roman" w:cs="Times New Roman"/>
          <w:b/>
          <w:bCs/>
        </w:rPr>
        <w:t>____________________</w:t>
      </w:r>
    </w:p>
    <w:p w14:paraId="08E8B524" w14:textId="60FA05B4" w:rsidR="00B0147B" w:rsidRDefault="00B0147B" w:rsidP="00B0147B">
      <w:pPr>
        <w:jc w:val="right"/>
        <w:rPr>
          <w:rFonts w:ascii="Times New Roman" w:hAnsi="Times New Roman" w:cs="Times New Roman"/>
          <w:b/>
          <w:bCs/>
        </w:rPr>
      </w:pPr>
      <w:r>
        <w:rPr>
          <w:rFonts w:ascii="Times New Roman" w:hAnsi="Times New Roman" w:cs="Times New Roman"/>
          <w:b/>
          <w:bCs/>
        </w:rPr>
        <w:t xml:space="preserve">M JORDAAN </w:t>
      </w:r>
    </w:p>
    <w:p w14:paraId="09AFD471" w14:textId="77777777" w:rsidR="00B0147B" w:rsidRDefault="00B0147B" w:rsidP="00B0147B">
      <w:pPr>
        <w:jc w:val="right"/>
        <w:rPr>
          <w:rFonts w:ascii="Times New Roman" w:hAnsi="Times New Roman" w:cs="Times New Roman"/>
          <w:b/>
          <w:bCs/>
        </w:rPr>
      </w:pPr>
      <w:r w:rsidRPr="007A6503">
        <w:rPr>
          <w:rFonts w:ascii="Times New Roman" w:hAnsi="Times New Roman" w:cs="Times New Roman"/>
          <w:b/>
          <w:bCs/>
        </w:rPr>
        <w:t>ACTING JUDGE OF THE HIGH COURT</w:t>
      </w:r>
    </w:p>
    <w:p w14:paraId="72B9BA55" w14:textId="3975B79C" w:rsidR="00B0147B" w:rsidRDefault="00B0147B" w:rsidP="00B0147B">
      <w:pPr>
        <w:jc w:val="right"/>
        <w:rPr>
          <w:rFonts w:ascii="Times New Roman" w:hAnsi="Times New Roman" w:cs="Times New Roman"/>
          <w:b/>
          <w:bCs/>
        </w:rPr>
      </w:pPr>
      <w:r>
        <w:rPr>
          <w:rFonts w:ascii="Times New Roman" w:hAnsi="Times New Roman" w:cs="Times New Roman"/>
          <w:b/>
          <w:bCs/>
        </w:rPr>
        <w:t>GAUTENG LOCAL DIVISION, JOHANNESBURG</w:t>
      </w:r>
    </w:p>
    <w:p w14:paraId="0F03804B" w14:textId="77777777" w:rsidR="00390569" w:rsidRPr="00390569" w:rsidRDefault="00390569" w:rsidP="00B0147B">
      <w:pPr>
        <w:jc w:val="right"/>
        <w:rPr>
          <w:rFonts w:ascii="Times New Roman" w:hAnsi="Times New Roman" w:cs="Times New Roman"/>
          <w:b/>
          <w:bCs/>
        </w:rPr>
      </w:pPr>
    </w:p>
    <w:p w14:paraId="26078661" w14:textId="77777777" w:rsidR="00390569" w:rsidRDefault="00390569" w:rsidP="00385311">
      <w:pPr>
        <w:jc w:val="right"/>
        <w:rPr>
          <w:rFonts w:ascii="Times New Roman" w:hAnsi="Times New Roman" w:cs="Times New Roman"/>
          <w:b/>
          <w:bCs/>
        </w:rPr>
      </w:pPr>
    </w:p>
    <w:p w14:paraId="536BF04D" w14:textId="77777777" w:rsidR="00B778BF" w:rsidRDefault="00B778BF" w:rsidP="00837EA0">
      <w:pPr>
        <w:pStyle w:val="NormalWeb"/>
        <w:spacing w:line="480" w:lineRule="auto"/>
        <w:contextualSpacing/>
        <w:jc w:val="both"/>
        <w:rPr>
          <w:b/>
          <w:bCs/>
        </w:rPr>
      </w:pPr>
    </w:p>
    <w:p w14:paraId="1D6CBDAB" w14:textId="0635A79D" w:rsidR="00837EA0" w:rsidRPr="007A6503" w:rsidRDefault="00017D90" w:rsidP="00837EA0">
      <w:pPr>
        <w:pStyle w:val="NormalWeb"/>
        <w:spacing w:line="480" w:lineRule="auto"/>
        <w:contextualSpacing/>
        <w:jc w:val="both"/>
        <w:rPr>
          <w:b/>
          <w:bCs/>
        </w:rPr>
      </w:pPr>
      <w:r>
        <w:rPr>
          <w:b/>
          <w:bCs/>
        </w:rPr>
        <w:t>D</w:t>
      </w:r>
      <w:r w:rsidR="00837EA0" w:rsidRPr="007A6503">
        <w:rPr>
          <w:b/>
          <w:bCs/>
        </w:rPr>
        <w:t>ATE OF HEARING:</w:t>
      </w:r>
      <w:r w:rsidR="0003596B">
        <w:rPr>
          <w:b/>
          <w:bCs/>
        </w:rPr>
        <w:tab/>
      </w:r>
      <w:r w:rsidR="0003596B">
        <w:rPr>
          <w:b/>
          <w:bCs/>
        </w:rPr>
        <w:tab/>
      </w:r>
      <w:r w:rsidR="0003596B">
        <w:rPr>
          <w:b/>
          <w:bCs/>
        </w:rPr>
        <w:tab/>
      </w:r>
      <w:r w:rsidR="0003596B">
        <w:rPr>
          <w:b/>
          <w:bCs/>
        </w:rPr>
        <w:tab/>
      </w:r>
      <w:r w:rsidR="00B062BC">
        <w:rPr>
          <w:b/>
          <w:bCs/>
        </w:rPr>
        <w:t>28 November</w:t>
      </w:r>
      <w:r w:rsidR="00390569">
        <w:rPr>
          <w:b/>
          <w:bCs/>
        </w:rPr>
        <w:t xml:space="preserve"> </w:t>
      </w:r>
      <w:r w:rsidR="00DC3902" w:rsidRPr="007A6503">
        <w:rPr>
          <w:b/>
          <w:bCs/>
        </w:rPr>
        <w:t>2022</w:t>
      </w:r>
    </w:p>
    <w:p w14:paraId="5C9761C6" w14:textId="3FD84AA2" w:rsidR="00B96804" w:rsidRPr="007A6503" w:rsidRDefault="00DF0D13" w:rsidP="00837EA0">
      <w:pPr>
        <w:pStyle w:val="NormalWeb"/>
        <w:spacing w:line="480" w:lineRule="auto"/>
        <w:contextualSpacing/>
        <w:jc w:val="both"/>
        <w:rPr>
          <w:b/>
          <w:bCs/>
        </w:rPr>
      </w:pPr>
      <w:r w:rsidRPr="007A6503">
        <w:rPr>
          <w:b/>
          <w:bCs/>
        </w:rPr>
        <w:lastRenderedPageBreak/>
        <w:t xml:space="preserve">DATE </w:t>
      </w:r>
      <w:r w:rsidR="00B96804" w:rsidRPr="007A6503">
        <w:rPr>
          <w:b/>
          <w:bCs/>
        </w:rPr>
        <w:t>JUDGMENT DELIVERED:</w:t>
      </w:r>
      <w:r w:rsidR="0003596B">
        <w:rPr>
          <w:b/>
          <w:bCs/>
        </w:rPr>
        <w:tab/>
      </w:r>
      <w:r w:rsidR="00F44BDF">
        <w:rPr>
          <w:b/>
          <w:bCs/>
        </w:rPr>
        <w:t xml:space="preserve">          </w:t>
      </w:r>
      <w:r w:rsidR="00390569">
        <w:rPr>
          <w:b/>
          <w:bCs/>
        </w:rPr>
        <w:t xml:space="preserve">  </w:t>
      </w:r>
      <w:r w:rsidR="00B062BC">
        <w:rPr>
          <w:b/>
          <w:bCs/>
        </w:rPr>
        <w:t xml:space="preserve">  </w:t>
      </w:r>
      <w:r w:rsidR="00B778BF">
        <w:rPr>
          <w:b/>
          <w:bCs/>
        </w:rPr>
        <w:t xml:space="preserve">1 December </w:t>
      </w:r>
      <w:r w:rsidR="00390569">
        <w:rPr>
          <w:b/>
          <w:bCs/>
        </w:rPr>
        <w:t>2</w:t>
      </w:r>
      <w:r w:rsidR="008036CB" w:rsidRPr="007A6503">
        <w:rPr>
          <w:b/>
          <w:bCs/>
        </w:rPr>
        <w:t>022</w:t>
      </w:r>
    </w:p>
    <w:p w14:paraId="7DA16B00" w14:textId="77777777" w:rsidR="00454A4F" w:rsidRDefault="00454A4F" w:rsidP="000A6B58">
      <w:pPr>
        <w:rPr>
          <w:rFonts w:ascii="Times New Roman" w:hAnsi="Times New Roman" w:cs="Times New Roman"/>
          <w:b/>
          <w:bCs/>
          <w:u w:val="single"/>
        </w:rPr>
      </w:pPr>
    </w:p>
    <w:p w14:paraId="6FF3B06E" w14:textId="77777777" w:rsidR="00454A4F" w:rsidRDefault="00454A4F" w:rsidP="000A6B58">
      <w:pPr>
        <w:rPr>
          <w:rFonts w:ascii="Times New Roman" w:hAnsi="Times New Roman" w:cs="Times New Roman"/>
          <w:b/>
          <w:bCs/>
          <w:u w:val="single"/>
        </w:rPr>
      </w:pPr>
    </w:p>
    <w:p w14:paraId="4D30B4EA" w14:textId="78550026"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47E8F5DC" w14:textId="77777777" w:rsidR="00B0147B" w:rsidRDefault="000A6B58" w:rsidP="000A6B58">
      <w:pPr>
        <w:rPr>
          <w:rFonts w:ascii="Times New Roman" w:hAnsi="Times New Roman" w:cs="Times New Roman"/>
        </w:rPr>
      </w:pPr>
      <w:r w:rsidRPr="007A6503">
        <w:rPr>
          <w:rFonts w:ascii="Times New Roman" w:hAnsi="Times New Roman" w:cs="Times New Roman"/>
          <w:b/>
          <w:bCs/>
        </w:rPr>
        <w:t>Attorney for the App</w:t>
      </w:r>
      <w:r w:rsidR="00390569">
        <w:rPr>
          <w:rFonts w:ascii="Times New Roman" w:hAnsi="Times New Roman" w:cs="Times New Roman"/>
          <w:b/>
          <w:bCs/>
        </w:rPr>
        <w:t>ellant</w:t>
      </w:r>
      <w:r w:rsidRPr="007A6503">
        <w:rPr>
          <w:rFonts w:ascii="Times New Roman" w:hAnsi="Times New Roman" w:cs="Times New Roman"/>
          <w:b/>
          <w:bCs/>
        </w:rPr>
        <w:t>:</w:t>
      </w:r>
      <w:r w:rsidR="0003596B">
        <w:rPr>
          <w:rFonts w:ascii="Times New Roman" w:hAnsi="Times New Roman" w:cs="Times New Roman"/>
          <w:b/>
          <w:bCs/>
        </w:rPr>
        <w:tab/>
      </w:r>
      <w:r w:rsidR="00B0147B" w:rsidRPr="00B0147B">
        <w:rPr>
          <w:rFonts w:ascii="Times New Roman" w:hAnsi="Times New Roman" w:cs="Times New Roman"/>
        </w:rPr>
        <w:t xml:space="preserve">Nkosi Tshabalala Attorneys </w:t>
      </w:r>
    </w:p>
    <w:p w14:paraId="49A0C2BE" w14:textId="6918E18E" w:rsidR="00B0147B" w:rsidRDefault="00B0147B" w:rsidP="000A6B58">
      <w:pPr>
        <w:rPr>
          <w:rFonts w:ascii="Times New Roman" w:hAnsi="Times New Roman" w:cs="Times New Roman"/>
        </w:rPr>
      </w:pPr>
      <w:r>
        <w:rPr>
          <w:rFonts w:ascii="Times New Roman" w:hAnsi="Times New Roman" w:cs="Times New Roman"/>
        </w:rPr>
        <w:t xml:space="preserve">                                                </w:t>
      </w:r>
      <w:hyperlink r:id="rId10" w:history="1">
        <w:r w:rsidRPr="00DA1091">
          <w:rPr>
            <w:rStyle w:val="Hyperlink"/>
            <w:rFonts w:ascii="Times New Roman" w:hAnsi="Times New Roman" w:cs="Times New Roman"/>
          </w:rPr>
          <w:t>info@Nkositshbalainc.co.za</w:t>
        </w:r>
      </w:hyperlink>
    </w:p>
    <w:p w14:paraId="16E2BDF0" w14:textId="77777777" w:rsidR="00B0147B" w:rsidRDefault="00B0147B" w:rsidP="000A6B58">
      <w:pPr>
        <w:rPr>
          <w:rFonts w:ascii="Times New Roman" w:hAnsi="Times New Roman" w:cs="Times New Roman"/>
        </w:rPr>
      </w:pPr>
      <w:r>
        <w:rPr>
          <w:rFonts w:ascii="Times New Roman" w:hAnsi="Times New Roman" w:cs="Times New Roman"/>
        </w:rPr>
        <w:t xml:space="preserve">                                               </w:t>
      </w:r>
      <w:r w:rsidRPr="00B0147B">
        <w:rPr>
          <w:rFonts w:ascii="Times New Roman" w:hAnsi="Times New Roman" w:cs="Times New Roman"/>
        </w:rPr>
        <w:t xml:space="preserve"> 011 492 2654</w:t>
      </w:r>
      <w:r w:rsidR="0003596B" w:rsidRPr="00B0147B">
        <w:rPr>
          <w:rFonts w:ascii="Times New Roman" w:hAnsi="Times New Roman" w:cs="Times New Roman"/>
        </w:rPr>
        <w:tab/>
      </w:r>
    </w:p>
    <w:p w14:paraId="7E7BFB69" w14:textId="1FC2FFF9" w:rsidR="000A6B58" w:rsidRPr="00B0147B" w:rsidRDefault="0003596B" w:rsidP="000A6B58">
      <w:pPr>
        <w:rPr>
          <w:rFonts w:ascii="Times New Roman" w:hAnsi="Times New Roman" w:cs="Times New Roman"/>
        </w:rPr>
      </w:pPr>
      <w:r w:rsidRPr="00B0147B">
        <w:rPr>
          <w:rFonts w:ascii="Times New Roman" w:hAnsi="Times New Roman" w:cs="Times New Roman"/>
        </w:rPr>
        <w:tab/>
      </w:r>
      <w:r w:rsidRPr="00B0147B">
        <w:rPr>
          <w:rFonts w:ascii="Times New Roman" w:hAnsi="Times New Roman" w:cs="Times New Roman"/>
        </w:rPr>
        <w:tab/>
      </w:r>
    </w:p>
    <w:p w14:paraId="58317276" w14:textId="77777777" w:rsidR="00B0147B" w:rsidRDefault="005F5BC0" w:rsidP="000A6B58">
      <w:pPr>
        <w:rPr>
          <w:rFonts w:ascii="Times New Roman" w:hAnsi="Times New Roman" w:cs="Times New Roman"/>
          <w:bCs/>
        </w:rPr>
      </w:pPr>
      <w:r>
        <w:rPr>
          <w:rFonts w:ascii="Times New Roman" w:hAnsi="Times New Roman" w:cs="Times New Roman"/>
          <w:bCs/>
        </w:rPr>
        <w:t xml:space="preserve"> </w:t>
      </w:r>
      <w:r w:rsidR="00B0147B">
        <w:rPr>
          <w:rFonts w:ascii="Times New Roman" w:hAnsi="Times New Roman" w:cs="Times New Roman"/>
          <w:b/>
        </w:rPr>
        <w:t xml:space="preserve">Counsel for the Appellant: </w:t>
      </w:r>
      <w:r w:rsidR="00B0147B" w:rsidRPr="00B0147B">
        <w:rPr>
          <w:rFonts w:ascii="Times New Roman" w:hAnsi="Times New Roman" w:cs="Times New Roman"/>
          <w:bCs/>
        </w:rPr>
        <w:t xml:space="preserve">Adv CB Sefahamela </w:t>
      </w:r>
    </w:p>
    <w:p w14:paraId="3334EDEE" w14:textId="4E86D679" w:rsidR="00B0147B" w:rsidRDefault="00B0147B" w:rsidP="000A6B58">
      <w:pPr>
        <w:rPr>
          <w:rFonts w:ascii="Times New Roman" w:hAnsi="Times New Roman" w:cs="Times New Roman"/>
          <w:bCs/>
        </w:rPr>
      </w:pPr>
      <w:r>
        <w:rPr>
          <w:rFonts w:ascii="Times New Roman" w:hAnsi="Times New Roman" w:cs="Times New Roman"/>
          <w:bCs/>
        </w:rPr>
        <w:t xml:space="preserve">                                               </w:t>
      </w:r>
      <w:hyperlink r:id="rId11" w:history="1">
        <w:r w:rsidRPr="00DA1091">
          <w:rPr>
            <w:rStyle w:val="Hyperlink"/>
            <w:rFonts w:ascii="Times New Roman" w:hAnsi="Times New Roman" w:cs="Times New Roman"/>
            <w:bCs/>
          </w:rPr>
          <w:t>Sefahamela.chegofatso@gmail.com</w:t>
        </w:r>
      </w:hyperlink>
    </w:p>
    <w:p w14:paraId="7559D110" w14:textId="1E22AC33" w:rsidR="005F5BC0" w:rsidRPr="005F5BC0" w:rsidRDefault="005F5BC0" w:rsidP="000A6B58">
      <w:pPr>
        <w:rPr>
          <w:rFonts w:ascii="Times New Roman" w:hAnsi="Times New Roman" w:cs="Times New Roman"/>
          <w:bCs/>
          <w:color w:val="0070C0"/>
          <w:u w:val="single"/>
        </w:rPr>
      </w:pPr>
      <w:r>
        <w:rPr>
          <w:rFonts w:ascii="Times New Roman" w:hAnsi="Times New Roman" w:cs="Times New Roman"/>
          <w:bCs/>
        </w:rPr>
        <w:t xml:space="preserve">                                                                                </w:t>
      </w:r>
    </w:p>
    <w:p w14:paraId="72EC44B1" w14:textId="5478F91F" w:rsidR="000A6B58" w:rsidRPr="007A6503" w:rsidRDefault="000A6B58" w:rsidP="000A6B58">
      <w:pPr>
        <w:tabs>
          <w:tab w:val="left" w:pos="4980"/>
        </w:tabs>
        <w:rPr>
          <w:rFonts w:ascii="Times New Roman" w:hAnsi="Times New Roman" w:cs="Times New Roman"/>
          <w:bCs/>
        </w:rPr>
      </w:pPr>
    </w:p>
    <w:p w14:paraId="1219AB2C" w14:textId="6EA86085" w:rsidR="000A6B58" w:rsidRPr="007A6503" w:rsidRDefault="000A6B58" w:rsidP="000A6B58">
      <w:pPr>
        <w:tabs>
          <w:tab w:val="left" w:pos="4980"/>
        </w:tabs>
        <w:rPr>
          <w:rFonts w:ascii="Times New Roman" w:hAnsi="Times New Roman" w:cs="Times New Roman"/>
          <w:bCs/>
        </w:rPr>
      </w:pPr>
    </w:p>
    <w:p w14:paraId="1ECCA65A" w14:textId="77777777" w:rsidR="00B0147B" w:rsidRDefault="00B0147B" w:rsidP="000A6B58">
      <w:pPr>
        <w:tabs>
          <w:tab w:val="left" w:pos="4980"/>
        </w:tabs>
        <w:rPr>
          <w:rFonts w:ascii="Times New Roman" w:hAnsi="Times New Roman" w:cs="Times New Roman"/>
        </w:rPr>
      </w:pPr>
      <w:r>
        <w:rPr>
          <w:rFonts w:ascii="Times New Roman" w:hAnsi="Times New Roman" w:cs="Times New Roman"/>
          <w:b/>
          <w:bCs/>
        </w:rPr>
        <w:t xml:space="preserve">For the </w:t>
      </w:r>
      <w:r w:rsidR="000A6B58" w:rsidRPr="00AB0360">
        <w:rPr>
          <w:rFonts w:ascii="Times New Roman" w:hAnsi="Times New Roman" w:cs="Times New Roman"/>
          <w:b/>
          <w:bCs/>
        </w:rPr>
        <w:t>Respondent:</w:t>
      </w:r>
      <w:r>
        <w:rPr>
          <w:rFonts w:ascii="Times New Roman" w:hAnsi="Times New Roman" w:cs="Times New Roman"/>
          <w:b/>
          <w:bCs/>
        </w:rPr>
        <w:t xml:space="preserve"> </w:t>
      </w:r>
      <w:r w:rsidRPr="00B0147B">
        <w:rPr>
          <w:rFonts w:ascii="Times New Roman" w:hAnsi="Times New Roman" w:cs="Times New Roman"/>
        </w:rPr>
        <w:t xml:space="preserve">Adv A M </w:t>
      </w:r>
      <w:r>
        <w:rPr>
          <w:rFonts w:ascii="Times New Roman" w:hAnsi="Times New Roman" w:cs="Times New Roman"/>
        </w:rPr>
        <w:t>W</w:t>
      </w:r>
      <w:r w:rsidRPr="00B0147B">
        <w:rPr>
          <w:rFonts w:ascii="Times New Roman" w:hAnsi="Times New Roman" w:cs="Times New Roman"/>
        </w:rPr>
        <w:t xml:space="preserve">illiams </w:t>
      </w:r>
    </w:p>
    <w:p w14:paraId="06ECDBE9" w14:textId="77777777" w:rsidR="00B0147B" w:rsidRDefault="00B0147B" w:rsidP="000A6B58">
      <w:pPr>
        <w:tabs>
          <w:tab w:val="left" w:pos="4980"/>
        </w:tabs>
        <w:rPr>
          <w:rFonts w:ascii="Times New Roman" w:hAnsi="Times New Roman" w:cs="Times New Roman"/>
        </w:rPr>
      </w:pPr>
      <w:r>
        <w:rPr>
          <w:rFonts w:ascii="Times New Roman" w:hAnsi="Times New Roman" w:cs="Times New Roman"/>
        </w:rPr>
        <w:t xml:space="preserve">                                    </w:t>
      </w:r>
      <w:r w:rsidRPr="00B0147B">
        <w:rPr>
          <w:rFonts w:ascii="Times New Roman" w:hAnsi="Times New Roman" w:cs="Times New Roman"/>
        </w:rPr>
        <w:t>Riana.williams</w:t>
      </w:r>
      <w:r>
        <w:rPr>
          <w:rFonts w:ascii="Times New Roman" w:hAnsi="Times New Roman" w:cs="Times New Roman"/>
        </w:rPr>
        <w:t>@npa.g</w:t>
      </w:r>
      <w:r w:rsidRPr="00B0147B">
        <w:rPr>
          <w:rFonts w:ascii="Times New Roman" w:hAnsi="Times New Roman" w:cs="Times New Roman"/>
        </w:rPr>
        <w:t xml:space="preserve">ov.za </w:t>
      </w:r>
    </w:p>
    <w:p w14:paraId="2FDD7179" w14:textId="1B657EED" w:rsidR="000A6B58" w:rsidRPr="00B0147B" w:rsidRDefault="00B0147B" w:rsidP="000A6B58">
      <w:pPr>
        <w:tabs>
          <w:tab w:val="left" w:pos="4980"/>
        </w:tabs>
        <w:rPr>
          <w:rFonts w:ascii="Times New Roman" w:hAnsi="Times New Roman" w:cs="Times New Roman"/>
          <w:bCs/>
          <w:color w:val="4472C4" w:themeColor="accent1"/>
          <w:u w:val="single"/>
        </w:rPr>
      </w:pPr>
      <w:r>
        <w:rPr>
          <w:rFonts w:ascii="Times New Roman" w:hAnsi="Times New Roman" w:cs="Times New Roman"/>
        </w:rPr>
        <w:t xml:space="preserve">                                    </w:t>
      </w:r>
      <w:r w:rsidRPr="00B0147B">
        <w:rPr>
          <w:rFonts w:ascii="Times New Roman" w:hAnsi="Times New Roman" w:cs="Times New Roman"/>
        </w:rPr>
        <w:t>011 22 4219</w:t>
      </w:r>
      <w:r w:rsidR="0003596B" w:rsidRPr="00B0147B">
        <w:rPr>
          <w:rFonts w:ascii="Times New Roman" w:hAnsi="Times New Roman" w:cs="Times New Roman"/>
        </w:rPr>
        <w:tab/>
      </w:r>
    </w:p>
    <w:p w14:paraId="71AB476E" w14:textId="3A68AB62" w:rsidR="005F5BC0" w:rsidRPr="005F5BC0" w:rsidRDefault="005F5BC0" w:rsidP="000A6B58">
      <w:pPr>
        <w:tabs>
          <w:tab w:val="left" w:pos="4980"/>
        </w:tabs>
        <w:rPr>
          <w:rFonts w:ascii="Times New Roman" w:hAnsi="Times New Roman" w:cs="Times New Roman"/>
          <w:bCs/>
          <w:color w:val="4472C4" w:themeColor="accent1"/>
          <w:u w:val="single"/>
        </w:rPr>
      </w:pPr>
      <w:r w:rsidRPr="00B0147B">
        <w:rPr>
          <w:rFonts w:ascii="Times New Roman" w:hAnsi="Times New Roman" w:cs="Times New Roman"/>
          <w:bCs/>
          <w:color w:val="4472C4" w:themeColor="accent1"/>
          <w:u w:val="single"/>
        </w:rPr>
        <w:t xml:space="preserve">                                                                                 </w:t>
      </w:r>
    </w:p>
    <w:p w14:paraId="03CC79A1" w14:textId="77777777" w:rsidR="005F5BC0" w:rsidRPr="005F5BC0" w:rsidRDefault="005F5BC0" w:rsidP="000A6B58">
      <w:pPr>
        <w:tabs>
          <w:tab w:val="left" w:pos="4980"/>
        </w:tabs>
        <w:rPr>
          <w:rFonts w:ascii="Times New Roman" w:hAnsi="Times New Roman" w:cs="Times New Roman"/>
          <w:bCs/>
          <w:color w:val="4472C4" w:themeColor="accent1"/>
          <w:u w:val="single"/>
        </w:rPr>
      </w:pP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BCD1" w14:textId="77777777" w:rsidR="00F2682F" w:rsidRDefault="00F2682F" w:rsidP="003914A2">
      <w:r>
        <w:separator/>
      </w:r>
    </w:p>
  </w:endnote>
  <w:endnote w:type="continuationSeparator" w:id="0">
    <w:p w14:paraId="2D3D2BAD" w14:textId="77777777" w:rsidR="00F2682F" w:rsidRDefault="00F2682F"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5A8657E0"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B37662">
          <w:rPr>
            <w:rStyle w:val="PageNumber"/>
            <w:rFonts w:ascii="Times New Roman" w:hAnsi="Times New Roman" w:cs="Times New Roman"/>
            <w:noProof/>
          </w:rPr>
          <w:t>1</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86191" w14:textId="77777777" w:rsidR="00F2682F" w:rsidRDefault="00F2682F" w:rsidP="003914A2">
      <w:r>
        <w:separator/>
      </w:r>
    </w:p>
  </w:footnote>
  <w:footnote w:type="continuationSeparator" w:id="0">
    <w:p w14:paraId="41041380" w14:textId="77777777" w:rsidR="00F2682F" w:rsidRDefault="00F2682F" w:rsidP="003914A2">
      <w:r>
        <w:continuationSeparator/>
      </w:r>
    </w:p>
  </w:footnote>
  <w:footnote w:id="1">
    <w:p w14:paraId="7535A8D4" w14:textId="48967FA2" w:rsidR="007559E3" w:rsidRPr="007559E3" w:rsidRDefault="007559E3">
      <w:pPr>
        <w:pStyle w:val="FootnoteText"/>
        <w:rPr>
          <w:rFonts w:ascii="Times New Roman" w:hAnsi="Times New Roman" w:cs="Times New Roman"/>
          <w:lang w:val="en-US"/>
        </w:rPr>
      </w:pPr>
      <w:r>
        <w:rPr>
          <w:rStyle w:val="FootnoteReference"/>
        </w:rPr>
        <w:footnoteRef/>
      </w:r>
      <w:r>
        <w:t xml:space="preserve"> </w:t>
      </w:r>
      <w:r w:rsidRPr="007559E3">
        <w:rPr>
          <w:rFonts w:ascii="Times New Roman" w:hAnsi="Times New Roman" w:cs="Times New Roman"/>
          <w:i/>
          <w:iCs/>
        </w:rPr>
        <w:t>Commissioner: South African Revenue Service and Another v Alves</w:t>
      </w:r>
      <w:r w:rsidRPr="007559E3">
        <w:rPr>
          <w:rFonts w:ascii="Times New Roman" w:hAnsi="Times New Roman" w:cs="Times New Roman"/>
        </w:rPr>
        <w:t xml:space="preserve"> </w:t>
      </w:r>
      <w:r>
        <w:rPr>
          <w:rFonts w:ascii="Times New Roman" w:hAnsi="Times New Roman" w:cs="Times New Roman"/>
        </w:rPr>
        <w:t>(</w:t>
      </w:r>
      <w:r w:rsidRPr="007559E3">
        <w:rPr>
          <w:rFonts w:ascii="Times New Roman" w:hAnsi="Times New Roman" w:cs="Times New Roman"/>
        </w:rPr>
        <w:t>A19412019</w:t>
      </w:r>
      <w:r>
        <w:rPr>
          <w:rFonts w:ascii="Times New Roman" w:hAnsi="Times New Roman" w:cs="Times New Roman"/>
        </w:rPr>
        <w:t>)</w:t>
      </w:r>
      <w:r w:rsidRPr="007559E3">
        <w:rPr>
          <w:rFonts w:ascii="Times New Roman" w:hAnsi="Times New Roman" w:cs="Times New Roman"/>
        </w:rPr>
        <w:t xml:space="preserve"> 2020 ZAFSHC 123 </w:t>
      </w:r>
      <w:r>
        <w:rPr>
          <w:rFonts w:ascii="Times New Roman" w:hAnsi="Times New Roman" w:cs="Times New Roman"/>
        </w:rPr>
        <w:t>(</w:t>
      </w:r>
      <w:r w:rsidRPr="007559E3">
        <w:rPr>
          <w:rFonts w:ascii="Times New Roman" w:hAnsi="Times New Roman" w:cs="Times New Roman"/>
        </w:rPr>
        <w:t>27 Jul 2020</w:t>
      </w:r>
      <w:r>
        <w:rPr>
          <w:rFonts w:ascii="Times New Roman" w:hAnsi="Times New Roman" w:cs="Times New Roman"/>
        </w:rPr>
        <w:t xml:space="preserve">) </w:t>
      </w:r>
    </w:p>
  </w:footnote>
  <w:footnote w:id="2">
    <w:p w14:paraId="6FAF83D0" w14:textId="1207C232" w:rsidR="00860431" w:rsidRPr="00860431" w:rsidRDefault="0086043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S v Francis </w:t>
      </w:r>
      <w:r>
        <w:rPr>
          <w:rFonts w:ascii="Times New Roman" w:hAnsi="Times New Roman" w:cs="Times New Roman"/>
          <w:lang w:val="en-US"/>
        </w:rPr>
        <w:t>1991 (1) SACR 198 (A).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5CE"/>
    <w:multiLevelType w:val="hybridMultilevel"/>
    <w:tmpl w:val="E69EB886"/>
    <w:lvl w:ilvl="0" w:tplc="357AE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06346"/>
    <w:multiLevelType w:val="hybridMultilevel"/>
    <w:tmpl w:val="7D3492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4D62C1D"/>
    <w:multiLevelType w:val="hybridMultilevel"/>
    <w:tmpl w:val="FEDE279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2805DD5"/>
    <w:multiLevelType w:val="hybridMultilevel"/>
    <w:tmpl w:val="065AF1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2C404F"/>
    <w:multiLevelType w:val="hybridMultilevel"/>
    <w:tmpl w:val="8C7AA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1456"/>
    <w:multiLevelType w:val="multilevel"/>
    <w:tmpl w:val="0A18AB00"/>
    <w:lvl w:ilvl="0">
      <w:start w:val="1"/>
      <w:numFmt w:val="decimal"/>
      <w:lvlText w:val="%1."/>
      <w:lvlJc w:val="left"/>
      <w:pPr>
        <w:ind w:left="927" w:hanging="360"/>
      </w:pPr>
      <w:rPr>
        <w:rFonts w:hint="default"/>
      </w:rPr>
    </w:lvl>
    <w:lvl w:ilvl="1">
      <w:start w:val="1"/>
      <w:numFmt w:val="decimal"/>
      <w:lvlText w:val="%2."/>
      <w:lvlJc w:val="left"/>
      <w:pPr>
        <w:ind w:left="1287" w:hanging="360"/>
      </w:p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2F4403F1"/>
    <w:multiLevelType w:val="hybridMultilevel"/>
    <w:tmpl w:val="C3C2971C"/>
    <w:lvl w:ilvl="0" w:tplc="0809000F">
      <w:start w:val="1"/>
      <w:numFmt w:val="decimal"/>
      <w:lvlText w:val="%1."/>
      <w:lvlJc w:val="left"/>
      <w:pPr>
        <w:ind w:left="1287" w:hanging="360"/>
      </w:pPr>
      <w:rPr>
        <w:rFonts w:hint="default"/>
        <w:sz w:val="22"/>
        <w:szCs w:val="22"/>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D790957"/>
    <w:multiLevelType w:val="multilevel"/>
    <w:tmpl w:val="83E4472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4DD35D31"/>
    <w:multiLevelType w:val="hybridMultilevel"/>
    <w:tmpl w:val="D7A0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E5C00"/>
    <w:multiLevelType w:val="hybridMultilevel"/>
    <w:tmpl w:val="B52A931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7"/>
  </w:num>
  <w:num w:numId="6">
    <w:abstractNumId w:val="6"/>
  </w:num>
  <w:num w:numId="7">
    <w:abstractNumId w:val="5"/>
  </w:num>
  <w:num w:numId="8">
    <w:abstractNumId w:val="4"/>
  </w:num>
  <w:num w:numId="9">
    <w:abstractNumId w:val="9"/>
  </w:num>
  <w:num w:numId="10">
    <w:abstractNumId w:val="1"/>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22FB"/>
    <w:rsid w:val="000044AA"/>
    <w:rsid w:val="00005B9B"/>
    <w:rsid w:val="00015F84"/>
    <w:rsid w:val="00016C81"/>
    <w:rsid w:val="00017D90"/>
    <w:rsid w:val="00031BF6"/>
    <w:rsid w:val="00033857"/>
    <w:rsid w:val="0003589D"/>
    <w:rsid w:val="0003596B"/>
    <w:rsid w:val="0003713B"/>
    <w:rsid w:val="000454A5"/>
    <w:rsid w:val="000546E2"/>
    <w:rsid w:val="00057259"/>
    <w:rsid w:val="000673AC"/>
    <w:rsid w:val="000725AC"/>
    <w:rsid w:val="000745D4"/>
    <w:rsid w:val="0007495F"/>
    <w:rsid w:val="000879A0"/>
    <w:rsid w:val="00090D4E"/>
    <w:rsid w:val="00097058"/>
    <w:rsid w:val="0009792A"/>
    <w:rsid w:val="000A0CF8"/>
    <w:rsid w:val="000A1645"/>
    <w:rsid w:val="000A208C"/>
    <w:rsid w:val="000A2D18"/>
    <w:rsid w:val="000A373B"/>
    <w:rsid w:val="000A554B"/>
    <w:rsid w:val="000A6757"/>
    <w:rsid w:val="000A6B58"/>
    <w:rsid w:val="000C27D0"/>
    <w:rsid w:val="000D09B8"/>
    <w:rsid w:val="000D0F97"/>
    <w:rsid w:val="000D4AF6"/>
    <w:rsid w:val="000E018F"/>
    <w:rsid w:val="000E0FE0"/>
    <w:rsid w:val="000E1435"/>
    <w:rsid w:val="000E5B02"/>
    <w:rsid w:val="000F0E1B"/>
    <w:rsid w:val="000F2890"/>
    <w:rsid w:val="000F4570"/>
    <w:rsid w:val="000F63AD"/>
    <w:rsid w:val="000F760F"/>
    <w:rsid w:val="0010104C"/>
    <w:rsid w:val="001034AD"/>
    <w:rsid w:val="001147C7"/>
    <w:rsid w:val="00115A48"/>
    <w:rsid w:val="001177F1"/>
    <w:rsid w:val="00117D1F"/>
    <w:rsid w:val="00120828"/>
    <w:rsid w:val="001245EF"/>
    <w:rsid w:val="00132AA7"/>
    <w:rsid w:val="0013442F"/>
    <w:rsid w:val="001356B3"/>
    <w:rsid w:val="0014035A"/>
    <w:rsid w:val="00141137"/>
    <w:rsid w:val="00150163"/>
    <w:rsid w:val="0015206F"/>
    <w:rsid w:val="001541C5"/>
    <w:rsid w:val="001618A8"/>
    <w:rsid w:val="00162D98"/>
    <w:rsid w:val="00163376"/>
    <w:rsid w:val="00166A04"/>
    <w:rsid w:val="00167E8C"/>
    <w:rsid w:val="0018163C"/>
    <w:rsid w:val="00181917"/>
    <w:rsid w:val="00194608"/>
    <w:rsid w:val="001A12F4"/>
    <w:rsid w:val="001A4515"/>
    <w:rsid w:val="001A4E24"/>
    <w:rsid w:val="001B1FC2"/>
    <w:rsid w:val="001B2D3D"/>
    <w:rsid w:val="001B7F1F"/>
    <w:rsid w:val="001C4B45"/>
    <w:rsid w:val="001C5D4F"/>
    <w:rsid w:val="001C5D8E"/>
    <w:rsid w:val="001C67A5"/>
    <w:rsid w:val="001C7CCD"/>
    <w:rsid w:val="001D5E23"/>
    <w:rsid w:val="001F02D0"/>
    <w:rsid w:val="001F1BF7"/>
    <w:rsid w:val="001F40CC"/>
    <w:rsid w:val="001F5A51"/>
    <w:rsid w:val="0020162A"/>
    <w:rsid w:val="00204926"/>
    <w:rsid w:val="00207C15"/>
    <w:rsid w:val="00211BB0"/>
    <w:rsid w:val="0021409B"/>
    <w:rsid w:val="002161F1"/>
    <w:rsid w:val="00216BAC"/>
    <w:rsid w:val="00224DA0"/>
    <w:rsid w:val="00225920"/>
    <w:rsid w:val="00233087"/>
    <w:rsid w:val="00233530"/>
    <w:rsid w:val="00250483"/>
    <w:rsid w:val="002558AD"/>
    <w:rsid w:val="00256CBB"/>
    <w:rsid w:val="0026051E"/>
    <w:rsid w:val="002629B9"/>
    <w:rsid w:val="00263B72"/>
    <w:rsid w:val="00263E93"/>
    <w:rsid w:val="002659CF"/>
    <w:rsid w:val="00266778"/>
    <w:rsid w:val="00273C53"/>
    <w:rsid w:val="002754A3"/>
    <w:rsid w:val="00281286"/>
    <w:rsid w:val="002816B5"/>
    <w:rsid w:val="002828B5"/>
    <w:rsid w:val="002837B6"/>
    <w:rsid w:val="002846A0"/>
    <w:rsid w:val="002859FC"/>
    <w:rsid w:val="002876F6"/>
    <w:rsid w:val="00293157"/>
    <w:rsid w:val="00293BA8"/>
    <w:rsid w:val="00297BD6"/>
    <w:rsid w:val="002A1BD6"/>
    <w:rsid w:val="002A7938"/>
    <w:rsid w:val="002A7B0A"/>
    <w:rsid w:val="002B6E5B"/>
    <w:rsid w:val="002B700F"/>
    <w:rsid w:val="002C08F8"/>
    <w:rsid w:val="002C10F7"/>
    <w:rsid w:val="002D068C"/>
    <w:rsid w:val="002D0D8B"/>
    <w:rsid w:val="002D57B5"/>
    <w:rsid w:val="002D7BC3"/>
    <w:rsid w:val="002E3CB4"/>
    <w:rsid w:val="002F1C92"/>
    <w:rsid w:val="002F36DE"/>
    <w:rsid w:val="002F3B9D"/>
    <w:rsid w:val="002F7B5A"/>
    <w:rsid w:val="00300474"/>
    <w:rsid w:val="0030138D"/>
    <w:rsid w:val="003040C6"/>
    <w:rsid w:val="00304E7C"/>
    <w:rsid w:val="003076C2"/>
    <w:rsid w:val="003112B4"/>
    <w:rsid w:val="003147A5"/>
    <w:rsid w:val="0031591A"/>
    <w:rsid w:val="00322924"/>
    <w:rsid w:val="00333AD9"/>
    <w:rsid w:val="00336446"/>
    <w:rsid w:val="00341FE6"/>
    <w:rsid w:val="00343C0C"/>
    <w:rsid w:val="00352B22"/>
    <w:rsid w:val="003577FC"/>
    <w:rsid w:val="0036176E"/>
    <w:rsid w:val="00367651"/>
    <w:rsid w:val="003704C6"/>
    <w:rsid w:val="00370EE5"/>
    <w:rsid w:val="00373785"/>
    <w:rsid w:val="0037516C"/>
    <w:rsid w:val="00383AF4"/>
    <w:rsid w:val="00385311"/>
    <w:rsid w:val="00390567"/>
    <w:rsid w:val="00390569"/>
    <w:rsid w:val="00390934"/>
    <w:rsid w:val="00390E48"/>
    <w:rsid w:val="003914A2"/>
    <w:rsid w:val="003915FF"/>
    <w:rsid w:val="003922F6"/>
    <w:rsid w:val="00392A31"/>
    <w:rsid w:val="00393C1E"/>
    <w:rsid w:val="003A1569"/>
    <w:rsid w:val="003A1E6A"/>
    <w:rsid w:val="003A516E"/>
    <w:rsid w:val="003A74C1"/>
    <w:rsid w:val="003B2AD5"/>
    <w:rsid w:val="003B3865"/>
    <w:rsid w:val="003B4FB8"/>
    <w:rsid w:val="003C2790"/>
    <w:rsid w:val="003C28C7"/>
    <w:rsid w:val="003D0E50"/>
    <w:rsid w:val="003D2706"/>
    <w:rsid w:val="003E2293"/>
    <w:rsid w:val="003E39DB"/>
    <w:rsid w:val="003E3BFE"/>
    <w:rsid w:val="003E487B"/>
    <w:rsid w:val="003E4B4E"/>
    <w:rsid w:val="003E4FEB"/>
    <w:rsid w:val="004138C0"/>
    <w:rsid w:val="0041503A"/>
    <w:rsid w:val="00430AFB"/>
    <w:rsid w:val="00436B20"/>
    <w:rsid w:val="00443E36"/>
    <w:rsid w:val="004501AF"/>
    <w:rsid w:val="00450F49"/>
    <w:rsid w:val="00453D3E"/>
    <w:rsid w:val="00454A4F"/>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7D9A"/>
    <w:rsid w:val="004B3B73"/>
    <w:rsid w:val="004B474D"/>
    <w:rsid w:val="004B77F0"/>
    <w:rsid w:val="004C3507"/>
    <w:rsid w:val="004D101A"/>
    <w:rsid w:val="004E190E"/>
    <w:rsid w:val="0050373E"/>
    <w:rsid w:val="00504228"/>
    <w:rsid w:val="00520BC6"/>
    <w:rsid w:val="00520FB1"/>
    <w:rsid w:val="00523ABD"/>
    <w:rsid w:val="00525B14"/>
    <w:rsid w:val="00530400"/>
    <w:rsid w:val="005325BD"/>
    <w:rsid w:val="005352F1"/>
    <w:rsid w:val="00535BC5"/>
    <w:rsid w:val="0054010B"/>
    <w:rsid w:val="00542A1A"/>
    <w:rsid w:val="005447A9"/>
    <w:rsid w:val="005537EE"/>
    <w:rsid w:val="0055391D"/>
    <w:rsid w:val="005543AE"/>
    <w:rsid w:val="00554446"/>
    <w:rsid w:val="00560DC3"/>
    <w:rsid w:val="00571ED6"/>
    <w:rsid w:val="005742F8"/>
    <w:rsid w:val="005853D7"/>
    <w:rsid w:val="00595064"/>
    <w:rsid w:val="0059557C"/>
    <w:rsid w:val="00595A1F"/>
    <w:rsid w:val="00596DF5"/>
    <w:rsid w:val="00597C65"/>
    <w:rsid w:val="005A0656"/>
    <w:rsid w:val="005A2C33"/>
    <w:rsid w:val="005A6DA1"/>
    <w:rsid w:val="005A7E78"/>
    <w:rsid w:val="005B26BB"/>
    <w:rsid w:val="005B29F7"/>
    <w:rsid w:val="005B6863"/>
    <w:rsid w:val="005C58CB"/>
    <w:rsid w:val="005C62CE"/>
    <w:rsid w:val="005E39BE"/>
    <w:rsid w:val="005F1846"/>
    <w:rsid w:val="005F4262"/>
    <w:rsid w:val="005F42C7"/>
    <w:rsid w:val="005F5BC0"/>
    <w:rsid w:val="00605715"/>
    <w:rsid w:val="00612E7D"/>
    <w:rsid w:val="00615DD8"/>
    <w:rsid w:val="006176B2"/>
    <w:rsid w:val="00621F3E"/>
    <w:rsid w:val="006236D3"/>
    <w:rsid w:val="00624683"/>
    <w:rsid w:val="00630E3B"/>
    <w:rsid w:val="00632C78"/>
    <w:rsid w:val="00637593"/>
    <w:rsid w:val="00644C0D"/>
    <w:rsid w:val="00645669"/>
    <w:rsid w:val="00645C84"/>
    <w:rsid w:val="00646B3D"/>
    <w:rsid w:val="00650573"/>
    <w:rsid w:val="0065517A"/>
    <w:rsid w:val="00662EA5"/>
    <w:rsid w:val="00665FF8"/>
    <w:rsid w:val="00667E38"/>
    <w:rsid w:val="00670541"/>
    <w:rsid w:val="0067476B"/>
    <w:rsid w:val="00676784"/>
    <w:rsid w:val="00676869"/>
    <w:rsid w:val="00677983"/>
    <w:rsid w:val="0068111A"/>
    <w:rsid w:val="0068118D"/>
    <w:rsid w:val="006815C4"/>
    <w:rsid w:val="00681FD2"/>
    <w:rsid w:val="0068216D"/>
    <w:rsid w:val="006851CA"/>
    <w:rsid w:val="0068740F"/>
    <w:rsid w:val="00687C3F"/>
    <w:rsid w:val="00694567"/>
    <w:rsid w:val="006975CF"/>
    <w:rsid w:val="006A0219"/>
    <w:rsid w:val="006A2D52"/>
    <w:rsid w:val="006A4401"/>
    <w:rsid w:val="006A7D3B"/>
    <w:rsid w:val="006B528D"/>
    <w:rsid w:val="006B6129"/>
    <w:rsid w:val="006B6864"/>
    <w:rsid w:val="006C3ABC"/>
    <w:rsid w:val="006C7A40"/>
    <w:rsid w:val="006D4644"/>
    <w:rsid w:val="006D5AE0"/>
    <w:rsid w:val="006D5D68"/>
    <w:rsid w:val="006E1CB5"/>
    <w:rsid w:val="006E59AA"/>
    <w:rsid w:val="006F5228"/>
    <w:rsid w:val="006F5878"/>
    <w:rsid w:val="007003D8"/>
    <w:rsid w:val="0071560D"/>
    <w:rsid w:val="0071594C"/>
    <w:rsid w:val="00716533"/>
    <w:rsid w:val="007176A8"/>
    <w:rsid w:val="007207BF"/>
    <w:rsid w:val="00721FA9"/>
    <w:rsid w:val="0072332E"/>
    <w:rsid w:val="00723CE4"/>
    <w:rsid w:val="007341E3"/>
    <w:rsid w:val="00736AE7"/>
    <w:rsid w:val="00743D10"/>
    <w:rsid w:val="00745180"/>
    <w:rsid w:val="00746330"/>
    <w:rsid w:val="00750076"/>
    <w:rsid w:val="00753ABC"/>
    <w:rsid w:val="007559E3"/>
    <w:rsid w:val="0075712C"/>
    <w:rsid w:val="0076243E"/>
    <w:rsid w:val="007770A1"/>
    <w:rsid w:val="00791408"/>
    <w:rsid w:val="00791AA7"/>
    <w:rsid w:val="007926D7"/>
    <w:rsid w:val="00794418"/>
    <w:rsid w:val="00795AEA"/>
    <w:rsid w:val="00796556"/>
    <w:rsid w:val="00796DAB"/>
    <w:rsid w:val="007A534F"/>
    <w:rsid w:val="007A6503"/>
    <w:rsid w:val="007B108D"/>
    <w:rsid w:val="007B19F8"/>
    <w:rsid w:val="007B286C"/>
    <w:rsid w:val="007B58F9"/>
    <w:rsid w:val="007B64B8"/>
    <w:rsid w:val="007B7B6D"/>
    <w:rsid w:val="007C0ED7"/>
    <w:rsid w:val="007C2859"/>
    <w:rsid w:val="007C302F"/>
    <w:rsid w:val="007C4B28"/>
    <w:rsid w:val="007C5191"/>
    <w:rsid w:val="007C6B2C"/>
    <w:rsid w:val="007D3122"/>
    <w:rsid w:val="007E12A5"/>
    <w:rsid w:val="007F22DF"/>
    <w:rsid w:val="007F276F"/>
    <w:rsid w:val="007F337F"/>
    <w:rsid w:val="007F3F20"/>
    <w:rsid w:val="007F5A37"/>
    <w:rsid w:val="00800364"/>
    <w:rsid w:val="00800500"/>
    <w:rsid w:val="00800A28"/>
    <w:rsid w:val="008015A5"/>
    <w:rsid w:val="00803426"/>
    <w:rsid w:val="008036CB"/>
    <w:rsid w:val="008045A5"/>
    <w:rsid w:val="00805A8C"/>
    <w:rsid w:val="0081040D"/>
    <w:rsid w:val="00812E76"/>
    <w:rsid w:val="00814A96"/>
    <w:rsid w:val="00822463"/>
    <w:rsid w:val="0083132F"/>
    <w:rsid w:val="008362C6"/>
    <w:rsid w:val="00837EA0"/>
    <w:rsid w:val="00843E22"/>
    <w:rsid w:val="00846D7B"/>
    <w:rsid w:val="0085196E"/>
    <w:rsid w:val="00855655"/>
    <w:rsid w:val="00860431"/>
    <w:rsid w:val="00860B08"/>
    <w:rsid w:val="00861029"/>
    <w:rsid w:val="00863B53"/>
    <w:rsid w:val="0087291C"/>
    <w:rsid w:val="00872D39"/>
    <w:rsid w:val="0087306E"/>
    <w:rsid w:val="00873775"/>
    <w:rsid w:val="00876825"/>
    <w:rsid w:val="00877518"/>
    <w:rsid w:val="00885459"/>
    <w:rsid w:val="00887A86"/>
    <w:rsid w:val="00887CE2"/>
    <w:rsid w:val="008909FB"/>
    <w:rsid w:val="008947B8"/>
    <w:rsid w:val="00897622"/>
    <w:rsid w:val="008A1164"/>
    <w:rsid w:val="008A3B73"/>
    <w:rsid w:val="008B0724"/>
    <w:rsid w:val="008B5A42"/>
    <w:rsid w:val="008B6C59"/>
    <w:rsid w:val="008C2AA4"/>
    <w:rsid w:val="008C2AFA"/>
    <w:rsid w:val="008C2F3E"/>
    <w:rsid w:val="008C422A"/>
    <w:rsid w:val="008C5659"/>
    <w:rsid w:val="008C676D"/>
    <w:rsid w:val="008D23AB"/>
    <w:rsid w:val="008D2936"/>
    <w:rsid w:val="008D416A"/>
    <w:rsid w:val="008D5618"/>
    <w:rsid w:val="008E674B"/>
    <w:rsid w:val="008F0180"/>
    <w:rsid w:val="008F15EB"/>
    <w:rsid w:val="008F1DEB"/>
    <w:rsid w:val="008F4B8E"/>
    <w:rsid w:val="0090056A"/>
    <w:rsid w:val="0090311C"/>
    <w:rsid w:val="00904D0A"/>
    <w:rsid w:val="0090502C"/>
    <w:rsid w:val="00905369"/>
    <w:rsid w:val="00911482"/>
    <w:rsid w:val="0091374A"/>
    <w:rsid w:val="0091707E"/>
    <w:rsid w:val="009220D4"/>
    <w:rsid w:val="00922DDA"/>
    <w:rsid w:val="00924F00"/>
    <w:rsid w:val="0092687A"/>
    <w:rsid w:val="00926DF5"/>
    <w:rsid w:val="00932A99"/>
    <w:rsid w:val="00935848"/>
    <w:rsid w:val="00935FB7"/>
    <w:rsid w:val="009400DF"/>
    <w:rsid w:val="0094030F"/>
    <w:rsid w:val="0094783D"/>
    <w:rsid w:val="0095021D"/>
    <w:rsid w:val="009528C4"/>
    <w:rsid w:val="00955E72"/>
    <w:rsid w:val="0095642C"/>
    <w:rsid w:val="009617ED"/>
    <w:rsid w:val="00961C13"/>
    <w:rsid w:val="009640C9"/>
    <w:rsid w:val="00966097"/>
    <w:rsid w:val="009715E9"/>
    <w:rsid w:val="009761D7"/>
    <w:rsid w:val="009820AE"/>
    <w:rsid w:val="009829A0"/>
    <w:rsid w:val="009866B2"/>
    <w:rsid w:val="00991EC9"/>
    <w:rsid w:val="009936F1"/>
    <w:rsid w:val="009A0308"/>
    <w:rsid w:val="009A3741"/>
    <w:rsid w:val="009A48D8"/>
    <w:rsid w:val="009A542D"/>
    <w:rsid w:val="009A5F32"/>
    <w:rsid w:val="009A78C7"/>
    <w:rsid w:val="009E01B4"/>
    <w:rsid w:val="009F14DD"/>
    <w:rsid w:val="009F1703"/>
    <w:rsid w:val="009F1F63"/>
    <w:rsid w:val="009F21ED"/>
    <w:rsid w:val="009F2BEC"/>
    <w:rsid w:val="009F388F"/>
    <w:rsid w:val="009F3C31"/>
    <w:rsid w:val="00A029F9"/>
    <w:rsid w:val="00A120CD"/>
    <w:rsid w:val="00A14AE4"/>
    <w:rsid w:val="00A15677"/>
    <w:rsid w:val="00A2092C"/>
    <w:rsid w:val="00A22B7C"/>
    <w:rsid w:val="00A245DA"/>
    <w:rsid w:val="00A27490"/>
    <w:rsid w:val="00A32396"/>
    <w:rsid w:val="00A3309D"/>
    <w:rsid w:val="00A4175C"/>
    <w:rsid w:val="00A46E2F"/>
    <w:rsid w:val="00A50B5B"/>
    <w:rsid w:val="00A71420"/>
    <w:rsid w:val="00A72166"/>
    <w:rsid w:val="00A72D0E"/>
    <w:rsid w:val="00A758EF"/>
    <w:rsid w:val="00A81815"/>
    <w:rsid w:val="00A83A9A"/>
    <w:rsid w:val="00A8579B"/>
    <w:rsid w:val="00A9748A"/>
    <w:rsid w:val="00AA3E67"/>
    <w:rsid w:val="00AB0360"/>
    <w:rsid w:val="00AB1D2E"/>
    <w:rsid w:val="00AB3DE4"/>
    <w:rsid w:val="00AB404E"/>
    <w:rsid w:val="00AC0B6E"/>
    <w:rsid w:val="00AC1BD3"/>
    <w:rsid w:val="00AC3308"/>
    <w:rsid w:val="00AC591D"/>
    <w:rsid w:val="00AC5F3D"/>
    <w:rsid w:val="00AC6F67"/>
    <w:rsid w:val="00AD3C12"/>
    <w:rsid w:val="00AE2164"/>
    <w:rsid w:val="00AE4DDA"/>
    <w:rsid w:val="00AE4F57"/>
    <w:rsid w:val="00AF2ED0"/>
    <w:rsid w:val="00AF61D0"/>
    <w:rsid w:val="00B006E8"/>
    <w:rsid w:val="00B0147B"/>
    <w:rsid w:val="00B059B8"/>
    <w:rsid w:val="00B062BC"/>
    <w:rsid w:val="00B0633C"/>
    <w:rsid w:val="00B10264"/>
    <w:rsid w:val="00B1246A"/>
    <w:rsid w:val="00B16FBA"/>
    <w:rsid w:val="00B173D3"/>
    <w:rsid w:val="00B2060F"/>
    <w:rsid w:val="00B24158"/>
    <w:rsid w:val="00B3152F"/>
    <w:rsid w:val="00B368FB"/>
    <w:rsid w:val="00B37662"/>
    <w:rsid w:val="00B42CB3"/>
    <w:rsid w:val="00B43F0B"/>
    <w:rsid w:val="00B46E31"/>
    <w:rsid w:val="00B51251"/>
    <w:rsid w:val="00B52B5A"/>
    <w:rsid w:val="00B55F87"/>
    <w:rsid w:val="00B575B8"/>
    <w:rsid w:val="00B65704"/>
    <w:rsid w:val="00B67D30"/>
    <w:rsid w:val="00B778BF"/>
    <w:rsid w:val="00B81E83"/>
    <w:rsid w:val="00B84B15"/>
    <w:rsid w:val="00B96804"/>
    <w:rsid w:val="00BA4274"/>
    <w:rsid w:val="00BA5070"/>
    <w:rsid w:val="00BB53BA"/>
    <w:rsid w:val="00BB6D88"/>
    <w:rsid w:val="00BC0D1A"/>
    <w:rsid w:val="00BC121C"/>
    <w:rsid w:val="00BC170B"/>
    <w:rsid w:val="00BC2076"/>
    <w:rsid w:val="00BC6AB5"/>
    <w:rsid w:val="00BC70F4"/>
    <w:rsid w:val="00BC7E3B"/>
    <w:rsid w:val="00BC7E99"/>
    <w:rsid w:val="00BD7646"/>
    <w:rsid w:val="00BD7798"/>
    <w:rsid w:val="00BE06C3"/>
    <w:rsid w:val="00BE17FB"/>
    <w:rsid w:val="00BE62BA"/>
    <w:rsid w:val="00BE6C0B"/>
    <w:rsid w:val="00BF07C2"/>
    <w:rsid w:val="00BF5CBB"/>
    <w:rsid w:val="00C002B8"/>
    <w:rsid w:val="00C004AA"/>
    <w:rsid w:val="00C0384D"/>
    <w:rsid w:val="00C06CB1"/>
    <w:rsid w:val="00C15114"/>
    <w:rsid w:val="00C17299"/>
    <w:rsid w:val="00C21518"/>
    <w:rsid w:val="00C216D3"/>
    <w:rsid w:val="00C2405E"/>
    <w:rsid w:val="00C27D20"/>
    <w:rsid w:val="00C27D35"/>
    <w:rsid w:val="00C33885"/>
    <w:rsid w:val="00C33A8B"/>
    <w:rsid w:val="00C36661"/>
    <w:rsid w:val="00C36693"/>
    <w:rsid w:val="00C371A2"/>
    <w:rsid w:val="00C40314"/>
    <w:rsid w:val="00C434C2"/>
    <w:rsid w:val="00C5475F"/>
    <w:rsid w:val="00C54FAE"/>
    <w:rsid w:val="00C65F71"/>
    <w:rsid w:val="00C67D4E"/>
    <w:rsid w:val="00C67D84"/>
    <w:rsid w:val="00C7029B"/>
    <w:rsid w:val="00C738B1"/>
    <w:rsid w:val="00C73C12"/>
    <w:rsid w:val="00C74CF4"/>
    <w:rsid w:val="00C82217"/>
    <w:rsid w:val="00C85362"/>
    <w:rsid w:val="00C86419"/>
    <w:rsid w:val="00C87059"/>
    <w:rsid w:val="00C8778C"/>
    <w:rsid w:val="00C90B5C"/>
    <w:rsid w:val="00C9383A"/>
    <w:rsid w:val="00C9430B"/>
    <w:rsid w:val="00C95D97"/>
    <w:rsid w:val="00C96D24"/>
    <w:rsid w:val="00CA3C9C"/>
    <w:rsid w:val="00CA6226"/>
    <w:rsid w:val="00CB1B38"/>
    <w:rsid w:val="00CB1E27"/>
    <w:rsid w:val="00CB37AE"/>
    <w:rsid w:val="00CB3ADD"/>
    <w:rsid w:val="00CB6B29"/>
    <w:rsid w:val="00CB7831"/>
    <w:rsid w:val="00CC076D"/>
    <w:rsid w:val="00CC60E4"/>
    <w:rsid w:val="00CD191A"/>
    <w:rsid w:val="00CD2D36"/>
    <w:rsid w:val="00CE4813"/>
    <w:rsid w:val="00CF2D86"/>
    <w:rsid w:val="00CF330B"/>
    <w:rsid w:val="00CF4D0E"/>
    <w:rsid w:val="00D011EF"/>
    <w:rsid w:val="00D0240D"/>
    <w:rsid w:val="00D040D5"/>
    <w:rsid w:val="00D04313"/>
    <w:rsid w:val="00D05004"/>
    <w:rsid w:val="00D07C0B"/>
    <w:rsid w:val="00D204AB"/>
    <w:rsid w:val="00D20A7C"/>
    <w:rsid w:val="00D23B9A"/>
    <w:rsid w:val="00D24B52"/>
    <w:rsid w:val="00D270CF"/>
    <w:rsid w:val="00D32FCF"/>
    <w:rsid w:val="00D35987"/>
    <w:rsid w:val="00D44AC3"/>
    <w:rsid w:val="00D50645"/>
    <w:rsid w:val="00D50ECC"/>
    <w:rsid w:val="00D52C8C"/>
    <w:rsid w:val="00D54C9E"/>
    <w:rsid w:val="00D64901"/>
    <w:rsid w:val="00D6548E"/>
    <w:rsid w:val="00D724F4"/>
    <w:rsid w:val="00D72EDF"/>
    <w:rsid w:val="00D76A04"/>
    <w:rsid w:val="00D77FB4"/>
    <w:rsid w:val="00D80074"/>
    <w:rsid w:val="00D82649"/>
    <w:rsid w:val="00D94228"/>
    <w:rsid w:val="00DA1DAC"/>
    <w:rsid w:val="00DA69DA"/>
    <w:rsid w:val="00DB066F"/>
    <w:rsid w:val="00DB1B17"/>
    <w:rsid w:val="00DB5469"/>
    <w:rsid w:val="00DB6207"/>
    <w:rsid w:val="00DB73DD"/>
    <w:rsid w:val="00DC062B"/>
    <w:rsid w:val="00DC22D2"/>
    <w:rsid w:val="00DC3902"/>
    <w:rsid w:val="00DC6E5F"/>
    <w:rsid w:val="00DD2B66"/>
    <w:rsid w:val="00DE30EA"/>
    <w:rsid w:val="00DE323F"/>
    <w:rsid w:val="00DE5671"/>
    <w:rsid w:val="00DE5AF7"/>
    <w:rsid w:val="00DE75C0"/>
    <w:rsid w:val="00DE7983"/>
    <w:rsid w:val="00DF0D13"/>
    <w:rsid w:val="00DF2F5D"/>
    <w:rsid w:val="00DF3644"/>
    <w:rsid w:val="00DF7889"/>
    <w:rsid w:val="00E000E1"/>
    <w:rsid w:val="00E02CD0"/>
    <w:rsid w:val="00E04BF6"/>
    <w:rsid w:val="00E056EE"/>
    <w:rsid w:val="00E12423"/>
    <w:rsid w:val="00E12AF1"/>
    <w:rsid w:val="00E13982"/>
    <w:rsid w:val="00E1459B"/>
    <w:rsid w:val="00E15266"/>
    <w:rsid w:val="00E165D4"/>
    <w:rsid w:val="00E25FB8"/>
    <w:rsid w:val="00E2662B"/>
    <w:rsid w:val="00E335F8"/>
    <w:rsid w:val="00E3481F"/>
    <w:rsid w:val="00E477C2"/>
    <w:rsid w:val="00E51D4A"/>
    <w:rsid w:val="00E556F8"/>
    <w:rsid w:val="00E57323"/>
    <w:rsid w:val="00E5770E"/>
    <w:rsid w:val="00E65E37"/>
    <w:rsid w:val="00E67EB6"/>
    <w:rsid w:val="00E8025F"/>
    <w:rsid w:val="00E90C93"/>
    <w:rsid w:val="00E93717"/>
    <w:rsid w:val="00E94514"/>
    <w:rsid w:val="00E96002"/>
    <w:rsid w:val="00E9669E"/>
    <w:rsid w:val="00EA543B"/>
    <w:rsid w:val="00EB2598"/>
    <w:rsid w:val="00EC25F7"/>
    <w:rsid w:val="00EC335E"/>
    <w:rsid w:val="00EC48BF"/>
    <w:rsid w:val="00ED3656"/>
    <w:rsid w:val="00EE3501"/>
    <w:rsid w:val="00EE3616"/>
    <w:rsid w:val="00EE7933"/>
    <w:rsid w:val="00EF1D7B"/>
    <w:rsid w:val="00EF78A1"/>
    <w:rsid w:val="00F01FBD"/>
    <w:rsid w:val="00F11DCC"/>
    <w:rsid w:val="00F12349"/>
    <w:rsid w:val="00F12C19"/>
    <w:rsid w:val="00F17EA7"/>
    <w:rsid w:val="00F23F22"/>
    <w:rsid w:val="00F25216"/>
    <w:rsid w:val="00F2682F"/>
    <w:rsid w:val="00F30712"/>
    <w:rsid w:val="00F3082F"/>
    <w:rsid w:val="00F34C66"/>
    <w:rsid w:val="00F36F8D"/>
    <w:rsid w:val="00F42D68"/>
    <w:rsid w:val="00F440B6"/>
    <w:rsid w:val="00F44BDF"/>
    <w:rsid w:val="00F543D3"/>
    <w:rsid w:val="00F5509D"/>
    <w:rsid w:val="00F5576D"/>
    <w:rsid w:val="00F61992"/>
    <w:rsid w:val="00F64F77"/>
    <w:rsid w:val="00F70E76"/>
    <w:rsid w:val="00F72722"/>
    <w:rsid w:val="00F75680"/>
    <w:rsid w:val="00F84201"/>
    <w:rsid w:val="00F84CDA"/>
    <w:rsid w:val="00FA3642"/>
    <w:rsid w:val="00FA5286"/>
    <w:rsid w:val="00FA7A7C"/>
    <w:rsid w:val="00FB3669"/>
    <w:rsid w:val="00FB38ED"/>
    <w:rsid w:val="00FC1AE9"/>
    <w:rsid w:val="00FC1D75"/>
    <w:rsid w:val="00FC2B72"/>
    <w:rsid w:val="00FC61F2"/>
    <w:rsid w:val="00FD4B0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5F5BC0"/>
    <w:rPr>
      <w:color w:val="605E5C"/>
      <w:shd w:val="clear" w:color="auto" w:fill="E1DFDD"/>
    </w:rPr>
  </w:style>
  <w:style w:type="paragraph" w:styleId="Quote">
    <w:name w:val="Quote"/>
    <w:basedOn w:val="Normal"/>
    <w:link w:val="QuoteChar"/>
    <w:uiPriority w:val="29"/>
    <w:qFormat/>
    <w:rsid w:val="00DC062B"/>
    <w:pPr>
      <w:spacing w:before="100" w:beforeAutospacing="1" w:after="100" w:afterAutospacing="1"/>
    </w:pPr>
    <w:rPr>
      <w:rFonts w:ascii="Times New Roman" w:eastAsia="Times New Roman" w:hAnsi="Times New Roman" w:cs="Times New Roman"/>
      <w:lang w:eastAsia="en-GB"/>
    </w:rPr>
  </w:style>
  <w:style w:type="character" w:customStyle="1" w:styleId="QuoteChar">
    <w:name w:val="Quote Char"/>
    <w:basedOn w:val="DefaultParagraphFont"/>
    <w:link w:val="Quote"/>
    <w:uiPriority w:val="29"/>
    <w:rsid w:val="00DC062B"/>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B0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951">
      <w:bodyDiv w:val="1"/>
      <w:marLeft w:val="0"/>
      <w:marRight w:val="0"/>
      <w:marTop w:val="0"/>
      <w:marBottom w:val="0"/>
      <w:divBdr>
        <w:top w:val="none" w:sz="0" w:space="0" w:color="auto"/>
        <w:left w:val="none" w:sz="0" w:space="0" w:color="auto"/>
        <w:bottom w:val="none" w:sz="0" w:space="0" w:color="auto"/>
        <w:right w:val="none" w:sz="0" w:space="0" w:color="auto"/>
      </w:divBdr>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4">
      <w:bodyDiv w:val="1"/>
      <w:marLeft w:val="0"/>
      <w:marRight w:val="0"/>
      <w:marTop w:val="0"/>
      <w:marBottom w:val="0"/>
      <w:divBdr>
        <w:top w:val="none" w:sz="0" w:space="0" w:color="auto"/>
        <w:left w:val="none" w:sz="0" w:space="0" w:color="auto"/>
        <w:bottom w:val="none" w:sz="0" w:space="0" w:color="auto"/>
        <w:right w:val="none" w:sz="0" w:space="0" w:color="auto"/>
      </w:divBdr>
    </w:div>
    <w:div w:id="580411012">
      <w:bodyDiv w:val="1"/>
      <w:marLeft w:val="0"/>
      <w:marRight w:val="0"/>
      <w:marTop w:val="0"/>
      <w:marBottom w:val="0"/>
      <w:divBdr>
        <w:top w:val="none" w:sz="0" w:space="0" w:color="auto"/>
        <w:left w:val="none" w:sz="0" w:space="0" w:color="auto"/>
        <w:bottom w:val="none" w:sz="0" w:space="0" w:color="auto"/>
        <w:right w:val="none" w:sz="0" w:space="0" w:color="auto"/>
      </w:divBdr>
      <w:divsChild>
        <w:div w:id="778842303">
          <w:marLeft w:val="0"/>
          <w:marRight w:val="0"/>
          <w:marTop w:val="0"/>
          <w:marBottom w:val="0"/>
          <w:divBdr>
            <w:top w:val="none" w:sz="0" w:space="0" w:color="auto"/>
            <w:left w:val="none" w:sz="0" w:space="0" w:color="auto"/>
            <w:bottom w:val="none" w:sz="0" w:space="0" w:color="auto"/>
            <w:right w:val="none" w:sz="0" w:space="0" w:color="auto"/>
          </w:divBdr>
          <w:divsChild>
            <w:div w:id="2097481479">
              <w:marLeft w:val="0"/>
              <w:marRight w:val="0"/>
              <w:marTop w:val="0"/>
              <w:marBottom w:val="0"/>
              <w:divBdr>
                <w:top w:val="none" w:sz="0" w:space="0" w:color="auto"/>
                <w:left w:val="none" w:sz="0" w:space="0" w:color="auto"/>
                <w:bottom w:val="none" w:sz="0" w:space="0" w:color="auto"/>
                <w:right w:val="none" w:sz="0" w:space="0" w:color="auto"/>
              </w:divBdr>
              <w:divsChild>
                <w:div w:id="6901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fahamela.chegofats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kositshbalainc.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6B0A-9593-4081-90AF-5CAEAAD6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Mary Bruce</cp:lastModifiedBy>
  <cp:revision>3</cp:revision>
  <cp:lastPrinted>2022-05-01T10:36:00Z</cp:lastPrinted>
  <dcterms:created xsi:type="dcterms:W3CDTF">2023-11-15T12:31:00Z</dcterms:created>
  <dcterms:modified xsi:type="dcterms:W3CDTF">2023-11-16T15:46:00Z</dcterms:modified>
</cp:coreProperties>
</file>