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E2" w:rsidRPr="006E2081" w:rsidRDefault="005E6FE2" w:rsidP="005E6FE2">
      <w:pPr>
        <w:jc w:val="center"/>
        <w:rPr>
          <w:b/>
          <w:u w:val="none"/>
          <w:lang w:val="en-ZA"/>
        </w:rPr>
      </w:pPr>
      <w:bookmarkStart w:id="0" w:name="_GoBack"/>
      <w:bookmarkEnd w:id="0"/>
      <w:r w:rsidRPr="006E2081">
        <w:rPr>
          <w:b/>
          <w:u w:val="none"/>
          <w:lang w:val="en-ZA"/>
        </w:rPr>
        <w:t>REPUBLIC OF SOUTH AFRICA</w:t>
      </w:r>
    </w:p>
    <w:p w:rsidR="005E6FE2" w:rsidRPr="00F3610A" w:rsidRDefault="005E6FE2" w:rsidP="005E6FE2">
      <w:pPr>
        <w:jc w:val="center"/>
        <w:rPr>
          <w:b/>
          <w:u w:val="none"/>
          <w:lang w:val="en-ZA"/>
        </w:rPr>
      </w:pPr>
      <w:r>
        <w:rPr>
          <w:u w:val="none"/>
          <w:lang w:val="en-US"/>
        </w:rPr>
        <w:t xml:space="preserve">          </w:t>
      </w:r>
      <w:r w:rsidRPr="006E2081">
        <w:rPr>
          <w:u w:val="none"/>
          <w:lang w:val="en-US"/>
        </w:rPr>
        <w:fldChar w:fldCharType="begin"/>
      </w:r>
      <w:r w:rsidRPr="006E2081">
        <w:rPr>
          <w:u w:val="none"/>
          <w:lang w:val="en-US"/>
        </w:rPr>
        <w:instrText xml:space="preserve"> INCLUDEPICTURE  "cid:image001.png@01D102A3.6AE54470" \* MERGEFORMATINET </w:instrText>
      </w:r>
      <w:r w:rsidRPr="006E2081">
        <w:rPr>
          <w:u w:val="none"/>
          <w:lang w:val="en-US"/>
        </w:rPr>
        <w:fldChar w:fldCharType="separate"/>
      </w:r>
      <w:r w:rsidR="00232226">
        <w:rPr>
          <w:u w:val="none"/>
          <w:lang w:val="en-US"/>
        </w:rPr>
        <w:fldChar w:fldCharType="begin"/>
      </w:r>
      <w:r w:rsidR="00232226">
        <w:rPr>
          <w:u w:val="none"/>
          <w:lang w:val="en-US"/>
        </w:rPr>
        <w:instrText xml:space="preserve"> INCLUDEPICTURE  "cid:image001.png@01D102A3.6AE54470" \* MERGEFORMATINET </w:instrText>
      </w:r>
      <w:r w:rsidR="00232226">
        <w:rPr>
          <w:u w:val="none"/>
          <w:lang w:val="en-US"/>
        </w:rPr>
        <w:fldChar w:fldCharType="separate"/>
      </w:r>
      <w:r w:rsidR="00794CD5">
        <w:rPr>
          <w:u w:val="none"/>
          <w:lang w:val="en-US"/>
        </w:rPr>
        <w:fldChar w:fldCharType="begin"/>
      </w:r>
      <w:r w:rsidR="00794CD5">
        <w:rPr>
          <w:u w:val="none"/>
          <w:lang w:val="en-US"/>
        </w:rPr>
        <w:instrText xml:space="preserve"> INCLUDEPICTURE  "cid:image001.png@01D102A3.6AE54470" \* MERGEFORMATINET </w:instrText>
      </w:r>
      <w:r w:rsidR="00794CD5">
        <w:rPr>
          <w:u w:val="none"/>
          <w:lang w:val="en-US"/>
        </w:rPr>
        <w:fldChar w:fldCharType="separate"/>
      </w:r>
      <w:r w:rsidR="009E390C">
        <w:rPr>
          <w:u w:val="none"/>
          <w:lang w:val="en-US"/>
        </w:rPr>
        <w:fldChar w:fldCharType="begin"/>
      </w:r>
      <w:r w:rsidR="009E390C">
        <w:rPr>
          <w:u w:val="none"/>
          <w:lang w:val="en-US"/>
        </w:rPr>
        <w:instrText xml:space="preserve"> </w:instrText>
      </w:r>
      <w:r w:rsidR="009E390C">
        <w:rPr>
          <w:u w:val="none"/>
          <w:lang w:val="en-US"/>
        </w:rPr>
        <w:instrText>INCLUDEPICTURE  "cid:image001.png@01D102A3.6AE54470" \* MERGEFORMATINET</w:instrText>
      </w:r>
      <w:r w:rsidR="009E390C">
        <w:rPr>
          <w:u w:val="none"/>
          <w:lang w:val="en-US"/>
        </w:rPr>
        <w:instrText xml:space="preserve"> </w:instrText>
      </w:r>
      <w:r w:rsidR="009E390C">
        <w:rPr>
          <w:u w:val="none"/>
          <w:lang w:val="en-US"/>
        </w:rPr>
        <w:fldChar w:fldCharType="separate"/>
      </w:r>
      <w:r w:rsidR="00243560">
        <w:rPr>
          <w:u w:val="non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id:image001.png@01D076AF.8E67B520" style="width:113.25pt;height:113.25pt">
            <v:imagedata r:id="rId8" r:href="rId9"/>
          </v:shape>
        </w:pict>
      </w:r>
      <w:r w:rsidR="009E390C">
        <w:rPr>
          <w:u w:val="none"/>
          <w:lang w:val="en-US"/>
        </w:rPr>
        <w:fldChar w:fldCharType="end"/>
      </w:r>
      <w:r w:rsidR="00794CD5">
        <w:rPr>
          <w:u w:val="none"/>
          <w:lang w:val="en-US"/>
        </w:rPr>
        <w:fldChar w:fldCharType="end"/>
      </w:r>
      <w:r w:rsidR="00232226">
        <w:rPr>
          <w:u w:val="none"/>
          <w:lang w:val="en-US"/>
        </w:rPr>
        <w:fldChar w:fldCharType="end"/>
      </w:r>
      <w:r w:rsidRPr="006E2081">
        <w:rPr>
          <w:u w:val="none"/>
          <w:lang w:val="en-US"/>
        </w:rPr>
        <w:fldChar w:fldCharType="end"/>
      </w:r>
      <w:r w:rsidRPr="006E2081">
        <w:rPr>
          <w:b/>
          <w:noProof/>
          <w:u w:val="none"/>
          <w:lang w:val="en-ZA" w:eastAsia="en-ZA"/>
        </w:rPr>
        <mc:AlternateContent>
          <mc:Choice Requires="wpc">
            <w:drawing>
              <wp:inline distT="0" distB="0" distL="0" distR="0">
                <wp:extent cx="942340" cy="1209040"/>
                <wp:effectExtent l="3175" t="3175"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B24CEC2" id="Canvas 2" o:spid="_x0000_s1026" editas="canvas" style="width:74.2pt;height:95.2pt;mso-position-horizontal-relative:char;mso-position-vertical-relative:line" coordsize="9423,1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">
                <v:shape id="_x0000_s1027" type="#_x0000_t75" style="position:absolute;width:9423;height:12090;visibility:visible;mso-wrap-style:square">
                  <v:fill o:detectmouseclick="t"/>
                  <v:path o:connecttype="none"/>
                </v:shape>
                <w10:anchorlock/>
              </v:group>
            </w:pict>
          </mc:Fallback>
        </mc:AlternateContent>
      </w:r>
    </w:p>
    <w:p w:rsidR="005E6FE2" w:rsidRPr="006E2081" w:rsidRDefault="005E6FE2" w:rsidP="005E6FE2">
      <w:pPr>
        <w:jc w:val="center"/>
        <w:rPr>
          <w:b/>
          <w:u w:val="none"/>
          <w:lang w:val="en-ZA"/>
        </w:rPr>
      </w:pPr>
      <w:r>
        <w:rPr>
          <w:b/>
          <w:u w:val="none"/>
          <w:lang w:val="en-ZA"/>
        </w:rPr>
        <w:t>IN THE HIGH COURT</w:t>
      </w:r>
      <w:r w:rsidRPr="006E2081">
        <w:rPr>
          <w:b/>
          <w:u w:val="none"/>
          <w:lang w:val="en-ZA"/>
        </w:rPr>
        <w:t xml:space="preserve"> OF SOUTH AFRICA</w:t>
      </w:r>
    </w:p>
    <w:p w:rsidR="005E6FE2" w:rsidRPr="006E2081" w:rsidRDefault="005E6FE2" w:rsidP="005E6FE2">
      <w:pPr>
        <w:jc w:val="center"/>
        <w:rPr>
          <w:b/>
          <w:u w:val="none"/>
          <w:lang w:val="en-ZA"/>
        </w:rPr>
      </w:pPr>
      <w:r>
        <w:rPr>
          <w:b/>
          <w:u w:val="none"/>
          <w:lang w:val="en-ZA"/>
        </w:rPr>
        <w:t>GAUTENG LOCAL DIVISION, JOHANNESBURG</w:t>
      </w:r>
    </w:p>
    <w:p w:rsidR="005E6FE2" w:rsidRDefault="005E6FE2" w:rsidP="005E6FE2">
      <w:pPr>
        <w:jc w:val="center"/>
        <w:rPr>
          <w:b/>
          <w:u w:val="none"/>
          <w:lang w:val="en-ZA"/>
        </w:rPr>
      </w:pPr>
    </w:p>
    <w:p w:rsidR="005E6FE2" w:rsidRDefault="005E6FE2" w:rsidP="005E6FE2">
      <w:pPr>
        <w:jc w:val="center"/>
        <w:rPr>
          <w:b/>
          <w:u w:val="none"/>
          <w:lang w:val="en-ZA"/>
        </w:rPr>
      </w:pPr>
    </w:p>
    <w:p w:rsidR="005E6FE2" w:rsidRDefault="005E6FE2" w:rsidP="005E6FE2">
      <w:pP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sidR="001C3AA3">
        <w:rPr>
          <w:b/>
          <w:u w:val="none"/>
          <w:lang w:val="en-ZA"/>
        </w:rPr>
        <w:t>PETITION NO: 41/1099/17</w:t>
      </w:r>
    </w:p>
    <w:p w:rsidR="005E6FE2" w:rsidRDefault="005E6FE2" w:rsidP="005E6FE2">
      <w:pP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rsidR="005E6FE2" w:rsidRPr="006E2081" w:rsidRDefault="005E6FE2" w:rsidP="005E6FE2">
      <w:pPr>
        <w:rPr>
          <w:b/>
          <w:u w:val="none"/>
          <w:lang w:val="en-ZA"/>
        </w:rPr>
      </w:pPr>
      <w:r w:rsidRPr="006E2081">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21590</wp:posOffset>
                </wp:positionV>
                <wp:extent cx="3314700" cy="1371600"/>
                <wp:effectExtent l="9525" t="13335" r="952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5E6FE2" w:rsidRPr="00913F95" w:rsidRDefault="005E6FE2" w:rsidP="005E6FE2">
                            <w:pPr>
                              <w:jc w:val="center"/>
                              <w:rPr>
                                <w:rFonts w:ascii="Century Gothic" w:hAnsi="Century Gothic"/>
                                <w:b/>
                                <w:sz w:val="20"/>
                                <w:szCs w:val="20"/>
                              </w:rPr>
                            </w:pPr>
                          </w:p>
                          <w:p w:rsidR="005E6FE2" w:rsidRDefault="005E6FE2" w:rsidP="005E6FE2">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5E6FE2" w:rsidRPr="00913F95" w:rsidRDefault="005E6FE2" w:rsidP="005E6FE2">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5E6FE2" w:rsidRPr="00913F95" w:rsidRDefault="005E6FE2" w:rsidP="005E6FE2">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5E6FE2" w:rsidRDefault="005E6FE2" w:rsidP="005E6FE2">
                            <w:pPr>
                              <w:rPr>
                                <w:rFonts w:ascii="Century Gothic" w:hAnsi="Century Gothic"/>
                                <w:b/>
                                <w:sz w:val="18"/>
                                <w:szCs w:val="18"/>
                              </w:rPr>
                            </w:pPr>
                          </w:p>
                          <w:p w:rsidR="005E6FE2" w:rsidRPr="00084341" w:rsidRDefault="005E6FE2" w:rsidP="005E6FE2">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rsidR="005E6FE2" w:rsidRPr="00084341" w:rsidRDefault="005E6FE2" w:rsidP="005E6FE2">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1.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">
                <v:textbox>
                  <w:txbxContent>
                    <w:p w:rsidR="005E6FE2" w:rsidRPr="00913F95" w:rsidRDefault="005E6FE2" w:rsidP="005E6FE2">
                      <w:pPr>
                        <w:jc w:val="center"/>
                        <w:rPr>
                          <w:rFonts w:ascii="Century Gothic" w:hAnsi="Century Gothic"/>
                          <w:b/>
                          <w:sz w:val="20"/>
                          <w:szCs w:val="20"/>
                        </w:rPr>
                      </w:pPr>
                    </w:p>
                    <w:p w:rsidR="005E6FE2" w:rsidRDefault="005E6FE2" w:rsidP="005E6FE2">
                      <w:pPr>
                        <w:numPr>
                          <w:ilvl w:val="0"/>
                          <w:numId w:val="1"/>
                        </w:numPr>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5E6FE2" w:rsidRPr="00913F95" w:rsidRDefault="005E6FE2" w:rsidP="005E6FE2">
                      <w:pPr>
                        <w:numPr>
                          <w:ilvl w:val="0"/>
                          <w:numId w:val="1"/>
                        </w:numPr>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5E6FE2" w:rsidRPr="00913F95" w:rsidRDefault="005E6FE2" w:rsidP="005E6FE2">
                      <w:pPr>
                        <w:numPr>
                          <w:ilvl w:val="0"/>
                          <w:numId w:val="1"/>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5E6FE2" w:rsidRDefault="005E6FE2" w:rsidP="005E6FE2">
                      <w:pPr>
                        <w:rPr>
                          <w:rFonts w:ascii="Century Gothic" w:hAnsi="Century Gothic"/>
                          <w:b/>
                          <w:sz w:val="18"/>
                          <w:szCs w:val="18"/>
                        </w:rPr>
                      </w:pPr>
                    </w:p>
                    <w:p w:rsidR="005E6FE2" w:rsidRPr="00084341" w:rsidRDefault="005E6FE2" w:rsidP="005E6FE2">
                      <w:pPr>
                        <w:rPr>
                          <w:rFonts w:ascii="Century Gothic" w:hAnsi="Century Gothic"/>
                          <w:b/>
                          <w:sz w:val="18"/>
                          <w:szCs w:val="18"/>
                          <w:u w:val="none"/>
                        </w:rPr>
                      </w:pPr>
                      <w:r w:rsidRPr="00084341">
                        <w:rPr>
                          <w:rFonts w:ascii="Century Gothic" w:hAnsi="Century Gothic"/>
                          <w:b/>
                          <w:sz w:val="18"/>
                          <w:szCs w:val="18"/>
                          <w:u w:val="none"/>
                        </w:rPr>
                        <w:t xml:space="preserve">         ……………………..</w:t>
                      </w:r>
                      <w:r w:rsidRPr="00084341">
                        <w:rPr>
                          <w:rFonts w:ascii="Century Gothic" w:hAnsi="Century Gothic"/>
                          <w:b/>
                          <w:sz w:val="18"/>
                          <w:szCs w:val="18"/>
                          <w:u w:val="none"/>
                        </w:rPr>
                        <w:tab/>
                      </w:r>
                      <w:r w:rsidRPr="00084341">
                        <w:rPr>
                          <w:rFonts w:ascii="Century Gothic" w:hAnsi="Century Gothic"/>
                          <w:b/>
                          <w:sz w:val="18"/>
                          <w:szCs w:val="18"/>
                          <w:u w:val="none"/>
                        </w:rPr>
                        <w:tab/>
                        <w:t>………………………...</w:t>
                      </w:r>
                    </w:p>
                    <w:p w:rsidR="005E6FE2" w:rsidRPr="00084341" w:rsidRDefault="005E6FE2" w:rsidP="005E6FE2">
                      <w:pPr>
                        <w:rPr>
                          <w:rFonts w:ascii="Century Gothic" w:hAnsi="Century Gothic"/>
                          <w:sz w:val="18"/>
                          <w:szCs w:val="18"/>
                          <w:u w:val="none"/>
                        </w:rPr>
                      </w:pPr>
                      <w:r w:rsidRPr="00084341">
                        <w:rPr>
                          <w:rFonts w:ascii="Century Gothic" w:hAnsi="Century Gothic"/>
                          <w:sz w:val="18"/>
                          <w:szCs w:val="18"/>
                          <w:u w:val="none"/>
                        </w:rPr>
                        <w:t xml:space="preserve">                   DATE</w:t>
                      </w:r>
                      <w:r w:rsidRPr="00084341">
                        <w:rPr>
                          <w:rFonts w:ascii="Century Gothic" w:hAnsi="Century Gothic"/>
                          <w:sz w:val="18"/>
                          <w:szCs w:val="18"/>
                          <w:u w:val="none"/>
                        </w:rPr>
                        <w:tab/>
                      </w:r>
                      <w:r w:rsidRPr="00084341">
                        <w:rPr>
                          <w:rFonts w:ascii="Century Gothic" w:hAnsi="Century Gothic"/>
                          <w:sz w:val="18"/>
                          <w:szCs w:val="18"/>
                          <w:u w:val="none"/>
                        </w:rPr>
                        <w:tab/>
                      </w:r>
                      <w:r w:rsidRPr="00084341">
                        <w:rPr>
                          <w:rFonts w:ascii="Century Gothic" w:hAnsi="Century Gothic"/>
                          <w:sz w:val="18"/>
                          <w:szCs w:val="18"/>
                          <w:u w:val="none"/>
                        </w:rPr>
                        <w:tab/>
                        <w:t xml:space="preserve">        SIGNATURE</w:t>
                      </w:r>
                    </w:p>
                  </w:txbxContent>
                </v:textbox>
              </v:shape>
            </w:pict>
          </mc:Fallback>
        </mc:AlternateContent>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p>
    <w:p w:rsidR="005E6FE2" w:rsidRPr="00F3610A" w:rsidRDefault="005E6FE2" w:rsidP="005E6FE2">
      <w:pPr>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t xml:space="preserve">                                                                                </w:t>
      </w:r>
    </w:p>
    <w:p w:rsidR="005E6FE2" w:rsidRPr="006E2081" w:rsidRDefault="005E6FE2" w:rsidP="005E6FE2">
      <w:pPr>
        <w:jc w:val="both"/>
      </w:pPr>
    </w:p>
    <w:p w:rsidR="005E6FE2" w:rsidRPr="006E2081" w:rsidRDefault="005E6FE2" w:rsidP="005E6FE2">
      <w:pPr>
        <w:jc w:val="both"/>
      </w:pPr>
    </w:p>
    <w:p w:rsidR="005E6FE2" w:rsidRPr="006E2081" w:rsidRDefault="005E6FE2" w:rsidP="005E6FE2">
      <w:pPr>
        <w:jc w:val="both"/>
      </w:pPr>
    </w:p>
    <w:p w:rsidR="005E6FE2" w:rsidRPr="006E2081" w:rsidRDefault="005E6FE2" w:rsidP="005E6FE2">
      <w:pPr>
        <w:jc w:val="both"/>
      </w:pPr>
    </w:p>
    <w:p w:rsidR="005E6FE2" w:rsidRPr="006E2081" w:rsidRDefault="005E6FE2" w:rsidP="005E6FE2">
      <w:pPr>
        <w:jc w:val="both"/>
      </w:pPr>
    </w:p>
    <w:p w:rsidR="005E6FE2" w:rsidRDefault="005E6FE2" w:rsidP="005E6FE2">
      <w:pPr>
        <w:rPr>
          <w:u w:val="none"/>
        </w:rPr>
      </w:pPr>
    </w:p>
    <w:p w:rsidR="005E6FE2" w:rsidRPr="006E2081" w:rsidRDefault="005E6FE2" w:rsidP="005E6FE2">
      <w:pPr>
        <w:rPr>
          <w:u w:val="none"/>
        </w:rPr>
      </w:pPr>
    </w:p>
    <w:p w:rsidR="005E6FE2" w:rsidRDefault="005E6FE2" w:rsidP="005E6FE2">
      <w:pPr>
        <w:rPr>
          <w:u w:val="none"/>
        </w:rPr>
      </w:pPr>
      <w:r w:rsidRPr="006E2081">
        <w:rPr>
          <w:u w:val="none"/>
        </w:rPr>
        <w:t>In the matter between:</w:t>
      </w:r>
    </w:p>
    <w:p w:rsidR="005E6FE2" w:rsidRDefault="005E6FE2" w:rsidP="005E6FE2">
      <w:pPr>
        <w:rPr>
          <w:u w:val="none"/>
        </w:rPr>
      </w:pPr>
    </w:p>
    <w:p w:rsidR="005E6FE2" w:rsidRDefault="005E6FE2" w:rsidP="005E6FE2">
      <w:pPr>
        <w:rPr>
          <w:u w:val="none"/>
        </w:rPr>
      </w:pPr>
    </w:p>
    <w:p w:rsidR="005E6FE2" w:rsidRDefault="0022022B" w:rsidP="005E6FE2">
      <w:pPr>
        <w:rPr>
          <w:u w:val="none"/>
        </w:rPr>
      </w:pPr>
      <w:r>
        <w:rPr>
          <w:b/>
          <w:u w:val="none"/>
        </w:rPr>
        <w:t>GUMBO AFTERMATH MDUDUZI</w:t>
      </w:r>
    </w:p>
    <w:p w:rsidR="005E6FE2" w:rsidRDefault="005E6FE2" w:rsidP="005E6FE2">
      <w:pPr>
        <w:rPr>
          <w:u w:val="none"/>
        </w:rPr>
      </w:pPr>
      <w:r>
        <w:rPr>
          <w:u w:val="none"/>
        </w:rPr>
        <w:tab/>
      </w:r>
      <w:r>
        <w:rPr>
          <w:u w:val="none"/>
        </w:rPr>
        <w:tab/>
      </w:r>
      <w:r>
        <w:rPr>
          <w:u w:val="none"/>
        </w:rPr>
        <w:tab/>
      </w:r>
      <w:r>
        <w:rPr>
          <w:u w:val="none"/>
        </w:rPr>
        <w:tab/>
      </w:r>
      <w:r>
        <w:rPr>
          <w:u w:val="none"/>
        </w:rPr>
        <w:tab/>
        <w:t xml:space="preserve"> </w:t>
      </w:r>
    </w:p>
    <w:p w:rsidR="005E6FE2" w:rsidRDefault="005E6FE2" w:rsidP="005E6FE2">
      <w:pPr>
        <w:rPr>
          <w:u w:val="none"/>
        </w:rPr>
      </w:pPr>
    </w:p>
    <w:p w:rsidR="005E6FE2" w:rsidRDefault="005E6FE2" w:rsidP="005E6FE2">
      <w:pPr>
        <w:rPr>
          <w:u w:val="none"/>
        </w:rPr>
      </w:pPr>
      <w:r>
        <w:rPr>
          <w:u w:val="none"/>
        </w:rPr>
        <w:t>And</w:t>
      </w:r>
    </w:p>
    <w:p w:rsidR="005E6FE2" w:rsidRDefault="005E6FE2" w:rsidP="005E6FE2">
      <w:pPr>
        <w:rPr>
          <w:u w:val="none"/>
        </w:rPr>
      </w:pPr>
    </w:p>
    <w:p w:rsidR="005E6FE2" w:rsidRDefault="005E6FE2" w:rsidP="005E6FE2">
      <w:pPr>
        <w:rPr>
          <w:u w:val="none"/>
        </w:rPr>
      </w:pPr>
    </w:p>
    <w:p w:rsidR="001C3AA3" w:rsidRDefault="0022022B" w:rsidP="005E6FE2">
      <w:pPr>
        <w:pBdr>
          <w:bottom w:val="single" w:sz="12" w:space="1" w:color="auto"/>
        </w:pBdr>
        <w:rPr>
          <w:b/>
          <w:u w:val="none"/>
        </w:rPr>
      </w:pPr>
      <w:r>
        <w:rPr>
          <w:b/>
          <w:u w:val="none"/>
        </w:rPr>
        <w:t xml:space="preserve">THE STATE </w:t>
      </w:r>
    </w:p>
    <w:p w:rsidR="0022022B" w:rsidRDefault="0022022B" w:rsidP="005E6FE2">
      <w:pPr>
        <w:pBdr>
          <w:bottom w:val="single" w:sz="12" w:space="1" w:color="auto"/>
        </w:pBdr>
        <w:rPr>
          <w:b/>
          <w:u w:val="none"/>
        </w:rPr>
      </w:pPr>
    </w:p>
    <w:p w:rsidR="0022022B" w:rsidRDefault="0022022B" w:rsidP="005E6FE2">
      <w:pPr>
        <w:pBdr>
          <w:bottom w:val="single" w:sz="12" w:space="1" w:color="auto"/>
        </w:pBdr>
        <w:rPr>
          <w:b/>
          <w:u w:val="none"/>
        </w:rPr>
      </w:pPr>
    </w:p>
    <w:p w:rsidR="001C3AA3" w:rsidRDefault="001C3AA3" w:rsidP="005E6FE2">
      <w:pPr>
        <w:pBdr>
          <w:bottom w:val="single" w:sz="12" w:space="1" w:color="auto"/>
        </w:pBdr>
        <w:rPr>
          <w:b/>
        </w:rPr>
      </w:pPr>
      <w:r>
        <w:rPr>
          <w:b/>
        </w:rPr>
        <w:t>MABESELE J and KARAM AJ</w:t>
      </w:r>
    </w:p>
    <w:p w:rsidR="001C3AA3" w:rsidRPr="001C3AA3" w:rsidRDefault="001C3AA3" w:rsidP="005E6FE2">
      <w:pPr>
        <w:pBdr>
          <w:bottom w:val="single" w:sz="12" w:space="1" w:color="auto"/>
        </w:pBdr>
        <w:rPr>
          <w:b/>
        </w:rPr>
      </w:pPr>
    </w:p>
    <w:p w:rsidR="005E6FE2" w:rsidRPr="004C0082" w:rsidRDefault="005E6FE2" w:rsidP="005E6FE2">
      <w:pPr>
        <w:rPr>
          <w:b/>
          <w:u w:val="none"/>
        </w:rPr>
      </w:pPr>
      <w:r w:rsidRPr="004C0082">
        <w:rPr>
          <w:b/>
          <w:u w:val="none"/>
          <w:lang w:val="en-ZA"/>
        </w:rPr>
        <w:t xml:space="preserve"> </w:t>
      </w:r>
    </w:p>
    <w:p w:rsidR="005E6FE2" w:rsidRPr="004C0082" w:rsidRDefault="005E6FE2" w:rsidP="005E6FE2">
      <w:pPr>
        <w:tabs>
          <w:tab w:val="right" w:pos="8280"/>
        </w:tabs>
        <w:jc w:val="both"/>
        <w:rPr>
          <w:b/>
          <w:u w:val="none"/>
          <w:lang w:val="en-ZA"/>
        </w:rPr>
      </w:pPr>
    </w:p>
    <w:p w:rsidR="005E6FE2" w:rsidRDefault="001C3AA3" w:rsidP="005E6FE2">
      <w:pPr>
        <w:pBdr>
          <w:bottom w:val="single" w:sz="12" w:space="1" w:color="auto"/>
        </w:pBdr>
        <w:tabs>
          <w:tab w:val="right" w:pos="8280"/>
        </w:tabs>
        <w:jc w:val="center"/>
        <w:rPr>
          <w:b/>
          <w:u w:val="none"/>
          <w:lang w:val="en-ZA"/>
        </w:rPr>
      </w:pPr>
      <w:r>
        <w:rPr>
          <w:b/>
          <w:u w:val="none"/>
          <w:lang w:val="en-ZA"/>
        </w:rPr>
        <w:t xml:space="preserve">JUDGMENT </w:t>
      </w:r>
    </w:p>
    <w:p w:rsidR="005E6FE2" w:rsidRPr="006E2081" w:rsidRDefault="005E6FE2" w:rsidP="005E6FE2">
      <w:pPr>
        <w:pBdr>
          <w:bottom w:val="single" w:sz="12" w:space="1" w:color="auto"/>
        </w:pBdr>
        <w:tabs>
          <w:tab w:val="right" w:pos="8280"/>
        </w:tabs>
        <w:jc w:val="center"/>
        <w:rPr>
          <w:b/>
          <w:u w:val="none"/>
          <w:lang w:val="en-ZA"/>
        </w:rPr>
      </w:pPr>
    </w:p>
    <w:p w:rsidR="005E6FE2" w:rsidRDefault="005E6FE2" w:rsidP="005E6FE2">
      <w:pPr>
        <w:tabs>
          <w:tab w:val="right" w:pos="0"/>
        </w:tabs>
        <w:spacing w:line="480" w:lineRule="auto"/>
        <w:jc w:val="both"/>
        <w:rPr>
          <w:u w:val="none"/>
          <w:lang w:val="en-ZA"/>
        </w:rPr>
      </w:pPr>
    </w:p>
    <w:p w:rsidR="005E6FE2" w:rsidRDefault="005E6FE2" w:rsidP="005E6FE2">
      <w:pPr>
        <w:tabs>
          <w:tab w:val="right" w:pos="0"/>
        </w:tabs>
        <w:spacing w:line="480" w:lineRule="auto"/>
        <w:jc w:val="both"/>
        <w:rPr>
          <w:b/>
          <w:u w:val="none"/>
          <w:lang w:val="en-ZA"/>
        </w:rPr>
      </w:pPr>
      <w:r>
        <w:rPr>
          <w:b/>
          <w:lang w:val="en-ZA"/>
        </w:rPr>
        <w:t>MABESELE, J</w:t>
      </w:r>
      <w:r>
        <w:rPr>
          <w:b/>
          <w:u w:val="none"/>
          <w:lang w:val="en-ZA"/>
        </w:rPr>
        <w:t>:</w:t>
      </w:r>
    </w:p>
    <w:p w:rsidR="001C3AA3" w:rsidRDefault="001C3AA3" w:rsidP="005E6FE2">
      <w:pPr>
        <w:tabs>
          <w:tab w:val="right" w:pos="0"/>
        </w:tabs>
        <w:spacing w:line="480" w:lineRule="auto"/>
        <w:jc w:val="both"/>
        <w:rPr>
          <w:b/>
          <w:u w:val="none"/>
          <w:lang w:val="en-ZA"/>
        </w:rPr>
      </w:pPr>
    </w:p>
    <w:p w:rsidR="001C3AA3" w:rsidRPr="001C3AA3" w:rsidRDefault="001C3AA3" w:rsidP="005E6FE2">
      <w:pPr>
        <w:tabs>
          <w:tab w:val="right" w:pos="0"/>
        </w:tabs>
        <w:spacing w:line="480" w:lineRule="auto"/>
        <w:jc w:val="both"/>
        <w:rPr>
          <w:u w:val="none"/>
          <w:lang w:val="en-ZA"/>
        </w:rPr>
      </w:pPr>
    </w:p>
    <w:p w:rsidR="005E6FE2" w:rsidRDefault="005E6FE2" w:rsidP="005E6FE2">
      <w:pPr>
        <w:tabs>
          <w:tab w:val="right" w:pos="0"/>
        </w:tabs>
        <w:spacing w:line="480" w:lineRule="auto"/>
        <w:jc w:val="both"/>
        <w:rPr>
          <w:b/>
          <w:u w:val="none"/>
          <w:lang w:val="en-ZA"/>
        </w:rPr>
      </w:pPr>
    </w:p>
    <w:p w:rsidR="00993838" w:rsidRDefault="005E6FE2" w:rsidP="001C3AA3">
      <w:pPr>
        <w:tabs>
          <w:tab w:val="right" w:pos="0"/>
        </w:tabs>
        <w:spacing w:line="480" w:lineRule="auto"/>
        <w:jc w:val="both"/>
        <w:rPr>
          <w:u w:val="none"/>
          <w:lang w:val="en-ZA"/>
        </w:rPr>
      </w:pPr>
      <w:r>
        <w:rPr>
          <w:u w:val="none"/>
          <w:lang w:val="en-ZA"/>
        </w:rPr>
        <w:t>[1]</w:t>
      </w:r>
      <w:r w:rsidR="00A12B09">
        <w:rPr>
          <w:u w:val="none"/>
          <w:lang w:val="en-ZA"/>
        </w:rPr>
        <w:t xml:space="preserve"> </w:t>
      </w:r>
      <w:r>
        <w:rPr>
          <w:u w:val="none"/>
          <w:lang w:val="en-ZA"/>
        </w:rPr>
        <w:t xml:space="preserve">  </w:t>
      </w:r>
      <w:r w:rsidR="001C3AA3">
        <w:rPr>
          <w:u w:val="none"/>
          <w:lang w:val="en-ZA"/>
        </w:rPr>
        <w:t xml:space="preserve">The </w:t>
      </w:r>
      <w:r w:rsidR="00B049CD">
        <w:rPr>
          <w:u w:val="none"/>
          <w:lang w:val="en-ZA"/>
        </w:rPr>
        <w:t>accused, a Zimbabwean national,</w:t>
      </w:r>
      <w:r w:rsidR="00A6160C">
        <w:rPr>
          <w:u w:val="none"/>
          <w:lang w:val="en-ZA"/>
        </w:rPr>
        <w:t xml:space="preserve"> </w:t>
      </w:r>
      <w:r w:rsidR="00B049CD">
        <w:rPr>
          <w:u w:val="none"/>
          <w:lang w:val="en-ZA"/>
        </w:rPr>
        <w:t>p</w:t>
      </w:r>
      <w:r w:rsidR="00A6160C">
        <w:rPr>
          <w:u w:val="none"/>
          <w:lang w:val="en-ZA"/>
        </w:rPr>
        <w:t>leaded guilty in the Johannesburg magistrate</w:t>
      </w:r>
      <w:r w:rsidR="00400FDA">
        <w:rPr>
          <w:u w:val="none"/>
          <w:lang w:val="en-ZA"/>
        </w:rPr>
        <w:t>’s</w:t>
      </w:r>
      <w:r w:rsidR="00A6160C">
        <w:rPr>
          <w:u w:val="none"/>
          <w:lang w:val="en-ZA"/>
        </w:rPr>
        <w:t xml:space="preserve"> court to three counts of fraud.  He was subsequently convicted and sentenced to a period of five (5) years</w:t>
      </w:r>
      <w:r w:rsidR="00400FDA">
        <w:rPr>
          <w:u w:val="none"/>
          <w:lang w:val="en-ZA"/>
        </w:rPr>
        <w:t>’</w:t>
      </w:r>
      <w:r w:rsidR="00A6160C">
        <w:rPr>
          <w:u w:val="none"/>
          <w:lang w:val="en-ZA"/>
        </w:rPr>
        <w:t xml:space="preserve"> imprisonment on all counts, taken together</w:t>
      </w:r>
      <w:r w:rsidR="008D1844">
        <w:rPr>
          <w:u w:val="none"/>
          <w:lang w:val="en-ZA"/>
        </w:rPr>
        <w:t>, in terms of Section 276(1</w:t>
      </w:r>
      <w:proofErr w:type="gramStart"/>
      <w:r w:rsidR="008D1844">
        <w:rPr>
          <w:u w:val="none"/>
          <w:lang w:val="en-ZA"/>
        </w:rPr>
        <w:t>)(</w:t>
      </w:r>
      <w:proofErr w:type="spellStart"/>
      <w:proofErr w:type="gramEnd"/>
      <w:r w:rsidR="008D1844">
        <w:rPr>
          <w:u w:val="none"/>
          <w:lang w:val="en-ZA"/>
        </w:rPr>
        <w:t>i</w:t>
      </w:r>
      <w:proofErr w:type="spellEnd"/>
      <w:r w:rsidR="008D1844">
        <w:rPr>
          <w:u w:val="none"/>
          <w:lang w:val="en-ZA"/>
        </w:rPr>
        <w:t xml:space="preserve">). </w:t>
      </w:r>
      <w:r w:rsidR="00A6160C">
        <w:rPr>
          <w:u w:val="none"/>
          <w:lang w:val="en-ZA"/>
        </w:rPr>
        <w:t xml:space="preserve"> He was declared not unfit to possess a firearm in terms of section 103(1) of the Act</w:t>
      </w:r>
      <w:r w:rsidR="00A6160C">
        <w:rPr>
          <w:rStyle w:val="FootnoteReference"/>
          <w:u w:val="none"/>
          <w:lang w:val="en-ZA"/>
        </w:rPr>
        <w:footnoteReference w:id="1"/>
      </w:r>
      <w:r w:rsidR="00A6160C">
        <w:rPr>
          <w:u w:val="none"/>
          <w:lang w:val="en-ZA"/>
        </w:rPr>
        <w:t xml:space="preserve"> </w:t>
      </w:r>
    </w:p>
    <w:p w:rsidR="00A6160C" w:rsidRDefault="00A6160C" w:rsidP="001C3AA3">
      <w:pPr>
        <w:tabs>
          <w:tab w:val="right" w:pos="0"/>
        </w:tabs>
        <w:spacing w:line="480" w:lineRule="auto"/>
        <w:jc w:val="both"/>
        <w:rPr>
          <w:u w:val="none"/>
          <w:lang w:val="en-ZA"/>
        </w:rPr>
      </w:pPr>
    </w:p>
    <w:p w:rsidR="00A6160C" w:rsidRDefault="00A6160C" w:rsidP="001C3AA3">
      <w:pPr>
        <w:tabs>
          <w:tab w:val="right" w:pos="0"/>
        </w:tabs>
        <w:spacing w:line="480" w:lineRule="auto"/>
        <w:jc w:val="both"/>
        <w:rPr>
          <w:u w:val="none"/>
          <w:lang w:val="en-ZA"/>
        </w:rPr>
      </w:pPr>
      <w:r>
        <w:rPr>
          <w:u w:val="none"/>
          <w:lang w:val="en-ZA"/>
        </w:rPr>
        <w:t>[2]   Aggrieved by the decision of the magistrate, refusing him leave to appeal his sentence the accused approached this court by way of petition, for leave to appeal.</w:t>
      </w:r>
    </w:p>
    <w:p w:rsidR="00A6160C" w:rsidRDefault="00A6160C" w:rsidP="001C3AA3">
      <w:pPr>
        <w:tabs>
          <w:tab w:val="right" w:pos="0"/>
        </w:tabs>
        <w:spacing w:line="480" w:lineRule="auto"/>
        <w:jc w:val="both"/>
        <w:rPr>
          <w:u w:val="none"/>
          <w:lang w:val="en-ZA"/>
        </w:rPr>
      </w:pPr>
    </w:p>
    <w:p w:rsidR="00A6160C" w:rsidRDefault="0022022B" w:rsidP="001C3AA3">
      <w:pPr>
        <w:tabs>
          <w:tab w:val="right" w:pos="0"/>
        </w:tabs>
        <w:spacing w:line="480" w:lineRule="auto"/>
        <w:jc w:val="both"/>
        <w:rPr>
          <w:u w:val="none"/>
          <w:lang w:val="en-ZA"/>
        </w:rPr>
      </w:pPr>
      <w:r>
        <w:rPr>
          <w:u w:val="none"/>
          <w:lang w:val="en-ZA"/>
        </w:rPr>
        <w:t xml:space="preserve">[3]   Having </w:t>
      </w:r>
      <w:r w:rsidR="00D52D6B">
        <w:rPr>
          <w:u w:val="none"/>
          <w:lang w:val="en-ZA"/>
        </w:rPr>
        <w:t>perused the</w:t>
      </w:r>
      <w:r w:rsidR="008D1844">
        <w:rPr>
          <w:u w:val="none"/>
          <w:lang w:val="en-ZA"/>
        </w:rPr>
        <w:t xml:space="preserve"> </w:t>
      </w:r>
      <w:r>
        <w:rPr>
          <w:u w:val="none"/>
          <w:lang w:val="en-ZA"/>
        </w:rPr>
        <w:t xml:space="preserve">record of the proceedings we are of the view that the accused was not placed in a position to clearly understand the charges </w:t>
      </w:r>
      <w:r w:rsidR="008D1844">
        <w:rPr>
          <w:u w:val="none"/>
          <w:lang w:val="en-ZA"/>
        </w:rPr>
        <w:t>p</w:t>
      </w:r>
      <w:r>
        <w:rPr>
          <w:u w:val="none"/>
          <w:lang w:val="en-ZA"/>
        </w:rPr>
        <w:t xml:space="preserve">referred against him </w:t>
      </w:r>
      <w:r w:rsidR="00B049CD">
        <w:rPr>
          <w:u w:val="none"/>
          <w:lang w:val="en-ZA"/>
        </w:rPr>
        <w:t>so that he was</w:t>
      </w:r>
      <w:r>
        <w:rPr>
          <w:u w:val="none"/>
          <w:lang w:val="en-ZA"/>
        </w:rPr>
        <w:t xml:space="preserve"> able to properly exercise his right with regard to a plea.  It is also clear from the record that the accused was not made aware that he is e</w:t>
      </w:r>
      <w:r w:rsidR="00960D7D">
        <w:rPr>
          <w:u w:val="none"/>
          <w:lang w:val="en-ZA"/>
        </w:rPr>
        <w:t>x</w:t>
      </w:r>
      <w:r>
        <w:rPr>
          <w:u w:val="none"/>
          <w:lang w:val="en-ZA"/>
        </w:rPr>
        <w:t>pected to</w:t>
      </w:r>
      <w:r w:rsidR="00B049CD">
        <w:rPr>
          <w:u w:val="none"/>
          <w:lang w:val="en-ZA"/>
        </w:rPr>
        <w:t xml:space="preserve"> plead to</w:t>
      </w:r>
      <w:r>
        <w:rPr>
          <w:u w:val="none"/>
          <w:lang w:val="en-ZA"/>
        </w:rPr>
        <w:t xml:space="preserve"> each charge and not all charges at the same time</w:t>
      </w:r>
      <w:r w:rsidR="00960D7D">
        <w:rPr>
          <w:u w:val="none"/>
          <w:lang w:val="en-ZA"/>
        </w:rPr>
        <w:t>.  What transpired at the</w:t>
      </w:r>
      <w:r w:rsidR="00D52D6B">
        <w:rPr>
          <w:u w:val="none"/>
          <w:lang w:val="en-ZA"/>
        </w:rPr>
        <w:t xml:space="preserve"> trial is the</w:t>
      </w:r>
      <w:r w:rsidR="00960D7D">
        <w:rPr>
          <w:u w:val="none"/>
          <w:lang w:val="en-ZA"/>
        </w:rPr>
        <w:t xml:space="preserve"> following:</w:t>
      </w:r>
      <w:r>
        <w:rPr>
          <w:u w:val="none"/>
          <w:lang w:val="en-ZA"/>
        </w:rPr>
        <w:t xml:space="preserve"> </w:t>
      </w:r>
    </w:p>
    <w:p w:rsidR="00960D7D" w:rsidRDefault="00960D7D" w:rsidP="001C3AA3">
      <w:pPr>
        <w:tabs>
          <w:tab w:val="right" w:pos="0"/>
        </w:tabs>
        <w:spacing w:line="480" w:lineRule="auto"/>
        <w:jc w:val="both"/>
        <w:rPr>
          <w:u w:val="none"/>
          <w:lang w:val="en-ZA"/>
        </w:rPr>
      </w:pPr>
    </w:p>
    <w:p w:rsidR="00960D7D" w:rsidRDefault="00960D7D" w:rsidP="001C3AA3">
      <w:pPr>
        <w:tabs>
          <w:tab w:val="right" w:pos="0"/>
        </w:tabs>
        <w:spacing w:line="480" w:lineRule="auto"/>
        <w:jc w:val="both"/>
        <w:rPr>
          <w:u w:val="none"/>
          <w:lang w:val="en-ZA"/>
        </w:rPr>
      </w:pPr>
      <w:r>
        <w:rPr>
          <w:u w:val="none"/>
          <w:lang w:val="en-ZA"/>
        </w:rPr>
        <w:t xml:space="preserve">[4]   First, the record of the proceedings shows that the prosecutor informed the court that the services of the interpreter were not necessary whereas there </w:t>
      </w:r>
      <w:r w:rsidR="00B049CD">
        <w:rPr>
          <w:u w:val="none"/>
          <w:lang w:val="en-ZA"/>
        </w:rPr>
        <w:t>w</w:t>
      </w:r>
      <w:r>
        <w:rPr>
          <w:u w:val="none"/>
          <w:lang w:val="en-ZA"/>
        </w:rPr>
        <w:t>as no indication from the accused or his legal represe</w:t>
      </w:r>
      <w:r w:rsidR="00B049CD">
        <w:rPr>
          <w:u w:val="none"/>
          <w:lang w:val="en-ZA"/>
        </w:rPr>
        <w:t>ntative that the accused</w:t>
      </w:r>
      <w:r>
        <w:rPr>
          <w:u w:val="none"/>
          <w:lang w:val="en-ZA"/>
        </w:rPr>
        <w:t xml:space="preserve"> was able to follow</w:t>
      </w:r>
      <w:r w:rsidR="008D1844">
        <w:rPr>
          <w:u w:val="none"/>
          <w:lang w:val="en-ZA"/>
        </w:rPr>
        <w:t xml:space="preserve"> the proceedings in E</w:t>
      </w:r>
      <w:r>
        <w:rPr>
          <w:u w:val="none"/>
          <w:lang w:val="en-ZA"/>
        </w:rPr>
        <w:t>nglish.  The magistrate did not enquire from the accused whether he was abl</w:t>
      </w:r>
      <w:r w:rsidR="008D1844">
        <w:rPr>
          <w:u w:val="none"/>
          <w:lang w:val="en-ZA"/>
        </w:rPr>
        <w:t>e to follow the proceedings in E</w:t>
      </w:r>
      <w:r>
        <w:rPr>
          <w:u w:val="none"/>
          <w:lang w:val="en-ZA"/>
        </w:rPr>
        <w:t>nglish.</w:t>
      </w:r>
    </w:p>
    <w:p w:rsidR="00960D7D" w:rsidRDefault="00960D7D" w:rsidP="001C3AA3">
      <w:pPr>
        <w:tabs>
          <w:tab w:val="right" w:pos="0"/>
        </w:tabs>
        <w:spacing w:line="480" w:lineRule="auto"/>
        <w:jc w:val="both"/>
        <w:rPr>
          <w:u w:val="none"/>
          <w:lang w:val="en-ZA"/>
        </w:rPr>
      </w:pPr>
    </w:p>
    <w:p w:rsidR="00540168" w:rsidRDefault="00B049CD" w:rsidP="001C3AA3">
      <w:pPr>
        <w:tabs>
          <w:tab w:val="right" w:pos="0"/>
        </w:tabs>
        <w:spacing w:line="480" w:lineRule="auto"/>
        <w:jc w:val="both"/>
        <w:rPr>
          <w:u w:val="none"/>
          <w:lang w:val="en-ZA"/>
        </w:rPr>
      </w:pPr>
      <w:r>
        <w:rPr>
          <w:u w:val="none"/>
          <w:lang w:val="en-ZA"/>
        </w:rPr>
        <w:lastRenderedPageBreak/>
        <w:t>[5]   Second</w:t>
      </w:r>
      <w:r w:rsidR="00960D7D">
        <w:rPr>
          <w:u w:val="none"/>
          <w:lang w:val="en-ZA"/>
        </w:rPr>
        <w:t>, the prosecutor did not put all the charges to the accused for him to plead.   After the prosecutor had put the first charge to the accused and before the accused answered, the prosecutor intervened and informed the court that he and the legal</w:t>
      </w:r>
      <w:r w:rsidR="00F70264">
        <w:rPr>
          <w:u w:val="none"/>
          <w:lang w:val="en-ZA"/>
        </w:rPr>
        <w:t xml:space="preserve"> representative of the accused had agreed that it was not necessary for the two remaining charges to be put to the accused because his legal representative had already explained them to him.  After the </w:t>
      </w:r>
      <w:r w:rsidR="0054285E">
        <w:rPr>
          <w:u w:val="none"/>
          <w:lang w:val="en-ZA"/>
        </w:rPr>
        <w:t>legal representative</w:t>
      </w:r>
      <w:r w:rsidR="00F70264">
        <w:rPr>
          <w:u w:val="none"/>
          <w:lang w:val="en-ZA"/>
        </w:rPr>
        <w:t xml:space="preserve"> of the accused had confirmed to the magistrate that he explained the charges to the accused, the magistrate asked the ac</w:t>
      </w:r>
      <w:r w:rsidR="008D1844">
        <w:rPr>
          <w:u w:val="none"/>
          <w:lang w:val="en-ZA"/>
        </w:rPr>
        <w:t>cused whether he understood all</w:t>
      </w:r>
      <w:r w:rsidR="00F70264">
        <w:rPr>
          <w:u w:val="none"/>
          <w:lang w:val="en-ZA"/>
        </w:rPr>
        <w:t xml:space="preserve"> three charges.  After the accused had confirmed to the magistrate that he understood the charges </w:t>
      </w:r>
      <w:proofErr w:type="gramStart"/>
      <w:r w:rsidR="00F70264">
        <w:rPr>
          <w:u w:val="none"/>
          <w:lang w:val="en-ZA"/>
        </w:rPr>
        <w:t>the  magistrate</w:t>
      </w:r>
      <w:proofErr w:type="gramEnd"/>
      <w:r w:rsidR="00F70264">
        <w:rPr>
          <w:u w:val="none"/>
          <w:lang w:val="en-ZA"/>
        </w:rPr>
        <w:t xml:space="preserve"> asked the accused to plead to all the charges</w:t>
      </w:r>
      <w:r w:rsidR="00F70264">
        <w:rPr>
          <w:rStyle w:val="FootnoteReference"/>
          <w:u w:val="none"/>
          <w:lang w:val="en-ZA"/>
        </w:rPr>
        <w:footnoteReference w:id="2"/>
      </w:r>
      <w:r w:rsidR="00F70264">
        <w:rPr>
          <w:u w:val="none"/>
          <w:lang w:val="en-ZA"/>
        </w:rPr>
        <w:t xml:space="preserve"> </w:t>
      </w:r>
      <w:r w:rsidR="00540168">
        <w:rPr>
          <w:u w:val="none"/>
          <w:lang w:val="en-ZA"/>
        </w:rPr>
        <w:t>and the accused pleaded guilty to all the charges.  Thereafter the statement of the accused which was prepared in terms of section 112(2) of the Criminal</w:t>
      </w:r>
      <w:r w:rsidR="0054285E">
        <w:rPr>
          <w:u w:val="none"/>
          <w:lang w:val="en-ZA"/>
        </w:rPr>
        <w:t xml:space="preserve"> Procedure Act</w:t>
      </w:r>
      <w:r w:rsidR="0054285E">
        <w:rPr>
          <w:rStyle w:val="FootnoteReference"/>
          <w:u w:val="none"/>
          <w:lang w:val="en-ZA"/>
        </w:rPr>
        <w:footnoteReference w:id="3"/>
      </w:r>
      <w:r w:rsidR="00540168">
        <w:rPr>
          <w:u w:val="none"/>
          <w:lang w:val="en-ZA"/>
        </w:rPr>
        <w:t xml:space="preserve"> was read into the record of the proceedings in respect of all the three counts.</w:t>
      </w:r>
      <w:r w:rsidR="00213A01">
        <w:rPr>
          <w:u w:val="none"/>
          <w:lang w:val="en-ZA"/>
        </w:rPr>
        <w:t xml:space="preserve">  </w:t>
      </w:r>
    </w:p>
    <w:p w:rsidR="0054285E" w:rsidRDefault="0054285E" w:rsidP="001C3AA3">
      <w:pPr>
        <w:tabs>
          <w:tab w:val="right" w:pos="0"/>
        </w:tabs>
        <w:spacing w:line="480" w:lineRule="auto"/>
        <w:jc w:val="both"/>
        <w:rPr>
          <w:u w:val="none"/>
          <w:lang w:val="en-ZA"/>
        </w:rPr>
      </w:pPr>
    </w:p>
    <w:p w:rsidR="0054285E" w:rsidRDefault="0054285E" w:rsidP="001C3AA3">
      <w:pPr>
        <w:tabs>
          <w:tab w:val="right" w:pos="0"/>
        </w:tabs>
        <w:spacing w:line="480" w:lineRule="auto"/>
        <w:jc w:val="both"/>
        <w:rPr>
          <w:u w:val="none"/>
          <w:lang w:val="en-ZA"/>
        </w:rPr>
      </w:pPr>
      <w:r>
        <w:rPr>
          <w:u w:val="none"/>
          <w:lang w:val="en-ZA"/>
        </w:rPr>
        <w:t>[6</w:t>
      </w:r>
      <w:proofErr w:type="gramStart"/>
      <w:r>
        <w:rPr>
          <w:u w:val="none"/>
          <w:lang w:val="en-ZA"/>
        </w:rPr>
        <w:t>]  Section</w:t>
      </w:r>
      <w:proofErr w:type="gramEnd"/>
      <w:r>
        <w:rPr>
          <w:u w:val="none"/>
          <w:lang w:val="en-ZA"/>
        </w:rPr>
        <w:t xml:space="preserve"> 35(3) of the Constitution</w:t>
      </w:r>
      <w:r>
        <w:rPr>
          <w:rStyle w:val="FootnoteReference"/>
          <w:u w:val="none"/>
          <w:lang w:val="en-ZA"/>
        </w:rPr>
        <w:footnoteReference w:id="4"/>
      </w:r>
      <w:r>
        <w:rPr>
          <w:u w:val="none"/>
          <w:lang w:val="en-ZA"/>
        </w:rPr>
        <w:t xml:space="preserve"> provides that every accused person has a right to a fair trial, which includes the right-</w:t>
      </w:r>
    </w:p>
    <w:p w:rsidR="00322F6B" w:rsidRDefault="00322F6B" w:rsidP="001C3AA3">
      <w:pPr>
        <w:tabs>
          <w:tab w:val="right" w:pos="0"/>
        </w:tabs>
        <w:spacing w:line="480" w:lineRule="auto"/>
        <w:jc w:val="both"/>
        <w:rPr>
          <w:u w:val="none"/>
          <w:lang w:val="en-ZA"/>
        </w:rPr>
      </w:pPr>
    </w:p>
    <w:p w:rsidR="0054285E" w:rsidRDefault="0054285E" w:rsidP="0054285E">
      <w:pPr>
        <w:pStyle w:val="ListParagraph"/>
        <w:numPr>
          <w:ilvl w:val="0"/>
          <w:numId w:val="4"/>
        </w:numPr>
        <w:tabs>
          <w:tab w:val="right" w:pos="0"/>
        </w:tabs>
        <w:spacing w:line="480" w:lineRule="auto"/>
        <w:jc w:val="both"/>
        <w:rPr>
          <w:u w:val="none"/>
          <w:lang w:val="en-ZA"/>
        </w:rPr>
      </w:pPr>
      <w:r>
        <w:rPr>
          <w:u w:val="none"/>
          <w:lang w:val="en-ZA"/>
        </w:rPr>
        <w:t>to be informed of the charge with sufficient detail to answer it</w:t>
      </w:r>
      <w:r>
        <w:rPr>
          <w:rStyle w:val="FootnoteReference"/>
          <w:u w:val="none"/>
          <w:lang w:val="en-ZA"/>
        </w:rPr>
        <w:footnoteReference w:id="5"/>
      </w:r>
      <w:r>
        <w:rPr>
          <w:u w:val="none"/>
          <w:lang w:val="en-ZA"/>
        </w:rPr>
        <w:t xml:space="preserve"> </w:t>
      </w:r>
    </w:p>
    <w:p w:rsidR="0054285E" w:rsidRDefault="0054285E" w:rsidP="0054285E">
      <w:pPr>
        <w:pStyle w:val="ListParagraph"/>
        <w:numPr>
          <w:ilvl w:val="0"/>
          <w:numId w:val="4"/>
        </w:numPr>
        <w:tabs>
          <w:tab w:val="right" w:pos="0"/>
        </w:tabs>
        <w:spacing w:line="480" w:lineRule="auto"/>
        <w:jc w:val="both"/>
        <w:rPr>
          <w:u w:val="none"/>
          <w:lang w:val="en-ZA"/>
        </w:rPr>
      </w:pPr>
      <w:proofErr w:type="gramStart"/>
      <w:r>
        <w:rPr>
          <w:u w:val="none"/>
          <w:lang w:val="en-ZA"/>
        </w:rPr>
        <w:t>to</w:t>
      </w:r>
      <w:proofErr w:type="gramEnd"/>
      <w:r>
        <w:rPr>
          <w:u w:val="none"/>
          <w:lang w:val="en-ZA"/>
        </w:rPr>
        <w:t xml:space="preserve"> be tried in a language that the accused person understands or, if that is not practicable, to have th</w:t>
      </w:r>
      <w:r w:rsidR="00B049CD">
        <w:rPr>
          <w:u w:val="none"/>
          <w:lang w:val="en-ZA"/>
        </w:rPr>
        <w:t>e proceedings interpreted in that</w:t>
      </w:r>
      <w:r>
        <w:rPr>
          <w:u w:val="none"/>
          <w:lang w:val="en-ZA"/>
        </w:rPr>
        <w:t xml:space="preserve"> language.</w:t>
      </w:r>
    </w:p>
    <w:p w:rsidR="00322F6B" w:rsidRDefault="00322F6B" w:rsidP="00322F6B">
      <w:pPr>
        <w:tabs>
          <w:tab w:val="right" w:pos="0"/>
        </w:tabs>
        <w:spacing w:line="480" w:lineRule="auto"/>
        <w:jc w:val="both"/>
        <w:rPr>
          <w:u w:val="none"/>
          <w:lang w:val="en-ZA"/>
        </w:rPr>
      </w:pPr>
    </w:p>
    <w:p w:rsidR="00322F6B" w:rsidRDefault="00322F6B" w:rsidP="00322F6B">
      <w:pPr>
        <w:tabs>
          <w:tab w:val="right" w:pos="0"/>
        </w:tabs>
        <w:spacing w:line="480" w:lineRule="auto"/>
        <w:jc w:val="both"/>
        <w:rPr>
          <w:u w:val="none"/>
          <w:lang w:val="en-ZA"/>
        </w:rPr>
      </w:pPr>
      <w:r>
        <w:rPr>
          <w:u w:val="none"/>
          <w:lang w:val="en-ZA"/>
        </w:rPr>
        <w:lastRenderedPageBreak/>
        <w:t xml:space="preserve">[7]   The proceedings were conducted in </w:t>
      </w:r>
      <w:r w:rsidR="008D1844">
        <w:rPr>
          <w:u w:val="none"/>
          <w:lang w:val="en-ZA"/>
        </w:rPr>
        <w:t>E</w:t>
      </w:r>
      <w:r>
        <w:rPr>
          <w:u w:val="none"/>
          <w:lang w:val="en-ZA"/>
        </w:rPr>
        <w:t xml:space="preserve">nglish and not interpreted to the accused, a Zimbabwean national.  No effort was made to enquire from the accused whether he understood </w:t>
      </w:r>
      <w:r w:rsidR="008D1844">
        <w:rPr>
          <w:u w:val="none"/>
          <w:lang w:val="en-ZA"/>
        </w:rPr>
        <w:t>E</w:t>
      </w:r>
      <w:r>
        <w:rPr>
          <w:u w:val="none"/>
          <w:lang w:val="en-ZA"/>
        </w:rPr>
        <w:t>nglish.  The accused was asked to plead to all the charges at the same time.  Other charges were not put formally to the accused by the prosecutor.  For these reasons we are of the view that leave to appeal against convictions be granted, in the interests of justice.</w:t>
      </w:r>
      <w:r w:rsidR="00B049CD">
        <w:rPr>
          <w:u w:val="none"/>
          <w:lang w:val="en-ZA"/>
        </w:rPr>
        <w:t xml:space="preserve">  It follows that leave to appeal against sentence should </w:t>
      </w:r>
      <w:r w:rsidR="008D1844">
        <w:rPr>
          <w:u w:val="none"/>
          <w:lang w:val="en-ZA"/>
        </w:rPr>
        <w:t xml:space="preserve">also </w:t>
      </w:r>
      <w:r w:rsidR="00B049CD">
        <w:rPr>
          <w:u w:val="none"/>
          <w:lang w:val="en-ZA"/>
        </w:rPr>
        <w:t>be granted.</w:t>
      </w:r>
    </w:p>
    <w:p w:rsidR="00322F6B" w:rsidRDefault="00322F6B" w:rsidP="00322F6B">
      <w:pPr>
        <w:tabs>
          <w:tab w:val="right" w:pos="0"/>
        </w:tabs>
        <w:spacing w:line="480" w:lineRule="auto"/>
        <w:jc w:val="both"/>
        <w:rPr>
          <w:u w:val="none"/>
          <w:lang w:val="en-ZA"/>
        </w:rPr>
      </w:pPr>
    </w:p>
    <w:p w:rsidR="00322F6B" w:rsidRDefault="00322F6B" w:rsidP="00322F6B">
      <w:pPr>
        <w:tabs>
          <w:tab w:val="right" w:pos="0"/>
        </w:tabs>
        <w:spacing w:line="480" w:lineRule="auto"/>
        <w:jc w:val="both"/>
        <w:rPr>
          <w:u w:val="none"/>
          <w:lang w:val="en-ZA"/>
        </w:rPr>
      </w:pPr>
      <w:r>
        <w:rPr>
          <w:u w:val="none"/>
          <w:lang w:val="en-ZA"/>
        </w:rPr>
        <w:t>[8]   In the result, the following order is made:</w:t>
      </w:r>
    </w:p>
    <w:p w:rsidR="00322F6B" w:rsidRDefault="00322F6B" w:rsidP="00322F6B">
      <w:pPr>
        <w:tabs>
          <w:tab w:val="right" w:pos="0"/>
        </w:tabs>
        <w:spacing w:line="480" w:lineRule="auto"/>
        <w:jc w:val="both"/>
        <w:rPr>
          <w:u w:val="none"/>
          <w:lang w:val="en-ZA"/>
        </w:rPr>
      </w:pPr>
    </w:p>
    <w:p w:rsidR="00322F6B" w:rsidRDefault="00322F6B" w:rsidP="00322F6B">
      <w:pPr>
        <w:tabs>
          <w:tab w:val="right" w:pos="0"/>
        </w:tabs>
        <w:spacing w:line="480" w:lineRule="auto"/>
        <w:jc w:val="both"/>
        <w:rPr>
          <w:u w:val="none"/>
          <w:lang w:val="en-ZA"/>
        </w:rPr>
      </w:pPr>
      <w:r>
        <w:rPr>
          <w:u w:val="none"/>
          <w:lang w:val="en-ZA"/>
        </w:rPr>
        <w:t>Leave to appeal against convictions and sentence is granted.</w:t>
      </w:r>
    </w:p>
    <w:p w:rsidR="00322F6B" w:rsidRDefault="00322F6B" w:rsidP="00322F6B">
      <w:pPr>
        <w:tabs>
          <w:tab w:val="right" w:pos="0"/>
        </w:tabs>
        <w:spacing w:line="480" w:lineRule="auto"/>
        <w:jc w:val="both"/>
        <w:rPr>
          <w:u w:val="none"/>
          <w:lang w:val="en-ZA"/>
        </w:rPr>
      </w:pPr>
    </w:p>
    <w:p w:rsidR="00322F6B" w:rsidRDefault="00322F6B" w:rsidP="00322F6B">
      <w:pPr>
        <w:tabs>
          <w:tab w:val="right" w:pos="0"/>
        </w:tabs>
        <w:spacing w:line="480" w:lineRule="auto"/>
        <w:jc w:val="both"/>
        <w:rPr>
          <w:u w:val="none"/>
          <w:lang w:val="en-ZA"/>
        </w:rPr>
      </w:pPr>
    </w:p>
    <w:p w:rsidR="00960D7D" w:rsidRDefault="00960D7D" w:rsidP="001C3AA3">
      <w:pPr>
        <w:tabs>
          <w:tab w:val="right" w:pos="0"/>
        </w:tabs>
        <w:spacing w:line="480" w:lineRule="auto"/>
        <w:jc w:val="both"/>
        <w:rPr>
          <w:u w:val="none"/>
          <w:lang w:val="en-ZA"/>
        </w:rPr>
      </w:pPr>
    </w:p>
    <w:p w:rsidR="00993838" w:rsidRPr="00993838" w:rsidRDefault="00993838" w:rsidP="00993838">
      <w:pPr>
        <w:tabs>
          <w:tab w:val="right" w:pos="0"/>
        </w:tabs>
        <w:spacing w:line="360" w:lineRule="auto"/>
        <w:jc w:val="both"/>
        <w:rPr>
          <w:u w:val="none"/>
          <w:lang w:val="en-ZA"/>
        </w:rPr>
      </w:pPr>
      <w:r>
        <w:rPr>
          <w:u w:val="none"/>
          <w:lang w:val="en-ZA"/>
        </w:rPr>
        <w:tab/>
      </w:r>
      <w:r>
        <w:rPr>
          <w:u w:val="none"/>
          <w:lang w:val="en-ZA"/>
        </w:rPr>
        <w:tab/>
      </w:r>
      <w:r>
        <w:rPr>
          <w:u w:val="none"/>
          <w:lang w:val="en-ZA"/>
        </w:rPr>
        <w:tab/>
      </w:r>
      <w:r>
        <w:rPr>
          <w:u w:val="none"/>
          <w:lang w:val="en-ZA"/>
        </w:rPr>
        <w:tab/>
      </w:r>
      <w:r w:rsidRPr="00993838">
        <w:rPr>
          <w:u w:val="none"/>
          <w:lang w:val="en-ZA"/>
        </w:rPr>
        <w:t>___________________________________</w:t>
      </w:r>
    </w:p>
    <w:p w:rsidR="00993838" w:rsidRPr="00993838" w:rsidRDefault="00993838" w:rsidP="00993838">
      <w:pPr>
        <w:tabs>
          <w:tab w:val="right" w:pos="0"/>
        </w:tabs>
        <w:jc w:val="both"/>
        <w:rPr>
          <w:b/>
          <w:u w:val="none"/>
          <w:lang w:val="en-ZA"/>
        </w:rPr>
      </w:pPr>
      <w:r w:rsidRPr="00993838">
        <w:rPr>
          <w:u w:val="none"/>
          <w:lang w:val="en-ZA"/>
        </w:rPr>
        <w:tab/>
      </w:r>
      <w:r w:rsidRPr="00993838">
        <w:rPr>
          <w:u w:val="none"/>
          <w:lang w:val="en-ZA"/>
        </w:rPr>
        <w:tab/>
      </w:r>
      <w:r w:rsidRPr="00993838">
        <w:rPr>
          <w:u w:val="none"/>
          <w:lang w:val="en-ZA"/>
        </w:rPr>
        <w:tab/>
      </w:r>
      <w:r w:rsidRPr="00993838">
        <w:rPr>
          <w:u w:val="none"/>
          <w:lang w:val="en-ZA"/>
        </w:rPr>
        <w:tab/>
      </w:r>
      <w:r w:rsidRPr="00993838">
        <w:rPr>
          <w:u w:val="none"/>
          <w:lang w:val="en-ZA"/>
        </w:rPr>
        <w:tab/>
        <w:t xml:space="preserve">              </w:t>
      </w:r>
      <w:r w:rsidRPr="00993838">
        <w:rPr>
          <w:b/>
          <w:u w:val="none"/>
          <w:lang w:val="en-ZA"/>
        </w:rPr>
        <w:t>M. M MABESELE</w:t>
      </w:r>
    </w:p>
    <w:p w:rsidR="00993838" w:rsidRPr="00993838" w:rsidRDefault="00993838" w:rsidP="00993838">
      <w:pPr>
        <w:tabs>
          <w:tab w:val="right" w:pos="0"/>
        </w:tabs>
        <w:jc w:val="both"/>
        <w:rPr>
          <w:b/>
          <w:u w:val="none"/>
          <w:lang w:val="en-ZA"/>
        </w:rPr>
      </w:pPr>
      <w:r w:rsidRPr="00993838">
        <w:rPr>
          <w:b/>
          <w:u w:val="none"/>
          <w:lang w:val="en-ZA"/>
        </w:rPr>
        <w:tab/>
      </w:r>
      <w:r w:rsidRPr="00993838">
        <w:rPr>
          <w:b/>
          <w:u w:val="none"/>
          <w:lang w:val="en-ZA"/>
        </w:rPr>
        <w:tab/>
      </w:r>
      <w:r w:rsidRPr="00993838">
        <w:rPr>
          <w:b/>
          <w:u w:val="none"/>
          <w:lang w:val="en-ZA"/>
        </w:rPr>
        <w:tab/>
      </w:r>
      <w:r w:rsidRPr="00993838">
        <w:rPr>
          <w:b/>
          <w:u w:val="none"/>
          <w:lang w:val="en-ZA"/>
        </w:rPr>
        <w:tab/>
      </w:r>
      <w:r w:rsidRPr="00993838">
        <w:rPr>
          <w:b/>
          <w:u w:val="none"/>
          <w:lang w:val="en-ZA"/>
        </w:rPr>
        <w:tab/>
        <w:t xml:space="preserve">    JUDGE OF THE HIGH COURT</w:t>
      </w:r>
    </w:p>
    <w:p w:rsidR="00FB693E" w:rsidRDefault="00993838" w:rsidP="00993838">
      <w:pPr>
        <w:tabs>
          <w:tab w:val="right" w:pos="0"/>
        </w:tabs>
        <w:jc w:val="both"/>
        <w:rPr>
          <w:b/>
          <w:u w:val="none"/>
          <w:lang w:val="en-ZA"/>
        </w:rPr>
      </w:pPr>
      <w:r w:rsidRPr="00993838">
        <w:rPr>
          <w:b/>
          <w:u w:val="none"/>
          <w:lang w:val="en-ZA"/>
        </w:rPr>
        <w:tab/>
      </w:r>
      <w:r w:rsidRPr="00993838">
        <w:rPr>
          <w:b/>
          <w:u w:val="none"/>
          <w:lang w:val="en-ZA"/>
        </w:rPr>
        <w:tab/>
      </w:r>
      <w:r w:rsidRPr="00993838">
        <w:rPr>
          <w:b/>
          <w:u w:val="none"/>
          <w:lang w:val="en-ZA"/>
        </w:rPr>
        <w:tab/>
      </w:r>
      <w:r w:rsidRPr="00993838">
        <w:rPr>
          <w:b/>
          <w:u w:val="none"/>
          <w:lang w:val="en-ZA"/>
        </w:rPr>
        <w:tab/>
      </w:r>
      <w:r w:rsidR="00D52D6B">
        <w:rPr>
          <w:b/>
          <w:u w:val="none"/>
          <w:lang w:val="en-ZA"/>
        </w:rPr>
        <w:t xml:space="preserve">GAUTENG </w:t>
      </w:r>
      <w:r w:rsidRPr="00993838">
        <w:rPr>
          <w:b/>
          <w:u w:val="none"/>
          <w:lang w:val="en-ZA"/>
        </w:rPr>
        <w:t>DIVISION, JOHANNESBURG</w:t>
      </w:r>
    </w:p>
    <w:p w:rsidR="00322F6B" w:rsidRDefault="00322F6B" w:rsidP="00993838">
      <w:pPr>
        <w:tabs>
          <w:tab w:val="right" w:pos="0"/>
        </w:tabs>
        <w:jc w:val="both"/>
        <w:rPr>
          <w:b/>
          <w:u w:val="none"/>
          <w:lang w:val="en-ZA"/>
        </w:rPr>
      </w:pPr>
    </w:p>
    <w:p w:rsidR="00D52D6B" w:rsidRDefault="00D52D6B" w:rsidP="00993838">
      <w:pPr>
        <w:tabs>
          <w:tab w:val="right" w:pos="0"/>
        </w:tabs>
        <w:jc w:val="both"/>
        <w:rPr>
          <w:b/>
          <w:u w:val="none"/>
          <w:lang w:val="en-ZA"/>
        </w:rPr>
      </w:pPr>
    </w:p>
    <w:p w:rsidR="00D52D6B" w:rsidRDefault="00D52D6B" w:rsidP="00993838">
      <w:pPr>
        <w:tabs>
          <w:tab w:val="right" w:pos="0"/>
        </w:tabs>
        <w:jc w:val="both"/>
        <w:rPr>
          <w:b/>
          <w:u w:val="none"/>
          <w:lang w:val="en-ZA"/>
        </w:rPr>
      </w:pPr>
    </w:p>
    <w:p w:rsidR="00322F6B" w:rsidRPr="00D52D6B" w:rsidRDefault="00D52D6B" w:rsidP="00993838">
      <w:pPr>
        <w:tabs>
          <w:tab w:val="right" w:pos="0"/>
        </w:tabs>
        <w:jc w:val="both"/>
        <w:rPr>
          <w:u w:val="none"/>
          <w:lang w:val="en-ZA"/>
        </w:rPr>
      </w:pPr>
      <w:r>
        <w:rPr>
          <w:u w:val="none"/>
          <w:lang w:val="en-ZA"/>
        </w:rPr>
        <w:tab/>
        <w:t>I agree</w:t>
      </w:r>
    </w:p>
    <w:p w:rsidR="00322F6B" w:rsidRDefault="00322F6B" w:rsidP="00993838">
      <w:pPr>
        <w:tabs>
          <w:tab w:val="right" w:pos="0"/>
        </w:tabs>
        <w:jc w:val="both"/>
        <w:rPr>
          <w:b/>
          <w:u w:val="none"/>
          <w:lang w:val="en-ZA"/>
        </w:rPr>
      </w:pPr>
    </w:p>
    <w:p w:rsidR="00322F6B" w:rsidRDefault="00322F6B" w:rsidP="00993838">
      <w:pPr>
        <w:tabs>
          <w:tab w:val="right" w:pos="0"/>
        </w:tabs>
        <w:jc w:val="both"/>
        <w:rPr>
          <w:b/>
          <w:u w:val="none"/>
          <w:lang w:val="en-ZA"/>
        </w:rPr>
      </w:pPr>
    </w:p>
    <w:p w:rsidR="00322F6B" w:rsidRDefault="00322F6B" w:rsidP="00993838">
      <w:pPr>
        <w:tabs>
          <w:tab w:val="right" w:pos="0"/>
        </w:tabs>
        <w:jc w:val="both"/>
        <w:rPr>
          <w:b/>
          <w:u w:val="none"/>
          <w:lang w:val="en-ZA"/>
        </w:rPr>
      </w:pPr>
    </w:p>
    <w:p w:rsidR="00322F6B" w:rsidRDefault="00322F6B" w:rsidP="00993838">
      <w:pPr>
        <w:tabs>
          <w:tab w:val="right" w:pos="0"/>
        </w:tabs>
        <w:jc w:val="both"/>
        <w:rPr>
          <w:b/>
          <w:u w:val="none"/>
          <w:lang w:val="en-ZA"/>
        </w:rPr>
      </w:pPr>
    </w:p>
    <w:p w:rsidR="00322F6B" w:rsidRDefault="00322F6B" w:rsidP="00993838">
      <w:pPr>
        <w:tabs>
          <w:tab w:val="right" w:pos="0"/>
        </w:tabs>
        <w:jc w:val="both"/>
        <w:rPr>
          <w:b/>
          <w:u w:val="none"/>
          <w:lang w:val="en-ZA"/>
        </w:rPr>
      </w:pPr>
    </w:p>
    <w:p w:rsidR="00322F6B" w:rsidRDefault="00322F6B" w:rsidP="00993838">
      <w:pPr>
        <w:tabs>
          <w:tab w:val="right" w:pos="0"/>
        </w:tabs>
        <w:jc w:val="both"/>
        <w:rPr>
          <w:b/>
          <w:u w:val="none"/>
          <w:lang w:val="en-ZA"/>
        </w:rPr>
      </w:pPr>
    </w:p>
    <w:p w:rsidR="00322F6B" w:rsidRDefault="00D52D6B" w:rsidP="00993838">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t>______________________________________</w:t>
      </w:r>
    </w:p>
    <w:p w:rsidR="00D52D6B" w:rsidRDefault="00D52D6B" w:rsidP="00993838">
      <w:pPr>
        <w:tabs>
          <w:tab w:val="right" w:pos="0"/>
        </w:tabs>
        <w:jc w:val="both"/>
        <w:rPr>
          <w:b/>
          <w:u w:val="none"/>
          <w:lang w:val="en-ZA"/>
        </w:rPr>
      </w:pPr>
    </w:p>
    <w:p w:rsidR="00322F6B" w:rsidRDefault="00322F6B" w:rsidP="00993838">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r>
      <w:r>
        <w:rPr>
          <w:b/>
          <w:u w:val="none"/>
          <w:lang w:val="en-ZA"/>
        </w:rPr>
        <w:tab/>
      </w:r>
      <w:r>
        <w:rPr>
          <w:b/>
          <w:u w:val="none"/>
          <w:lang w:val="en-ZA"/>
        </w:rPr>
        <w:tab/>
      </w:r>
      <w:r w:rsidR="008D1844">
        <w:rPr>
          <w:b/>
          <w:u w:val="none"/>
          <w:lang w:val="en-ZA"/>
        </w:rPr>
        <w:t xml:space="preserve">W.A. </w:t>
      </w:r>
      <w:r>
        <w:rPr>
          <w:b/>
          <w:u w:val="none"/>
          <w:lang w:val="en-ZA"/>
        </w:rPr>
        <w:t xml:space="preserve">KARAM </w:t>
      </w:r>
    </w:p>
    <w:p w:rsidR="00D52D6B" w:rsidRPr="00993838" w:rsidRDefault="00D52D6B" w:rsidP="00D52D6B">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t xml:space="preserve">  ACTING </w:t>
      </w:r>
      <w:r w:rsidRPr="00993838">
        <w:rPr>
          <w:b/>
          <w:u w:val="none"/>
          <w:lang w:val="en-ZA"/>
        </w:rPr>
        <w:t>JUDGE OF THE HIGH COURT</w:t>
      </w:r>
    </w:p>
    <w:p w:rsidR="00D52D6B" w:rsidRDefault="00D52D6B" w:rsidP="00D52D6B">
      <w:pPr>
        <w:tabs>
          <w:tab w:val="right" w:pos="0"/>
        </w:tabs>
        <w:jc w:val="both"/>
        <w:rPr>
          <w:b/>
          <w:u w:val="none"/>
          <w:lang w:val="en-ZA"/>
        </w:rPr>
      </w:pPr>
      <w:r>
        <w:rPr>
          <w:b/>
          <w:u w:val="none"/>
          <w:lang w:val="en-ZA"/>
        </w:rPr>
        <w:tab/>
      </w:r>
      <w:r>
        <w:rPr>
          <w:b/>
          <w:u w:val="none"/>
          <w:lang w:val="en-ZA"/>
        </w:rPr>
        <w:tab/>
      </w:r>
      <w:r>
        <w:rPr>
          <w:b/>
          <w:u w:val="none"/>
          <w:lang w:val="en-ZA"/>
        </w:rPr>
        <w:tab/>
      </w:r>
      <w:r>
        <w:rPr>
          <w:b/>
          <w:u w:val="none"/>
          <w:lang w:val="en-ZA"/>
        </w:rPr>
        <w:tab/>
        <w:t>GAUTENG</w:t>
      </w:r>
      <w:r w:rsidRPr="00993838">
        <w:rPr>
          <w:b/>
          <w:u w:val="none"/>
          <w:lang w:val="en-ZA"/>
        </w:rPr>
        <w:t xml:space="preserve"> DIVISION, JOHANNESBURG</w:t>
      </w:r>
    </w:p>
    <w:p w:rsidR="00D52D6B" w:rsidRDefault="00D52D6B" w:rsidP="00D52D6B">
      <w:pPr>
        <w:tabs>
          <w:tab w:val="right" w:pos="0"/>
        </w:tabs>
        <w:jc w:val="both"/>
        <w:rPr>
          <w:b/>
          <w:u w:val="none"/>
          <w:lang w:val="en-ZA"/>
        </w:rPr>
      </w:pPr>
    </w:p>
    <w:p w:rsidR="00D52D6B" w:rsidRDefault="00D52D6B" w:rsidP="00D52D6B">
      <w:pPr>
        <w:tabs>
          <w:tab w:val="right" w:pos="0"/>
        </w:tabs>
        <w:jc w:val="both"/>
        <w:rPr>
          <w:b/>
          <w:u w:val="none"/>
          <w:lang w:val="en-ZA"/>
        </w:rPr>
      </w:pPr>
    </w:p>
    <w:p w:rsidR="00D52D6B" w:rsidRDefault="00D52D6B" w:rsidP="00993838">
      <w:pPr>
        <w:tabs>
          <w:tab w:val="right" w:pos="0"/>
        </w:tabs>
        <w:jc w:val="both"/>
      </w:pPr>
    </w:p>
    <w:sectPr w:rsidR="00D52D6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0C" w:rsidRDefault="009E390C" w:rsidP="00A6160C">
      <w:r>
        <w:separator/>
      </w:r>
    </w:p>
  </w:endnote>
  <w:endnote w:type="continuationSeparator" w:id="0">
    <w:p w:rsidR="009E390C" w:rsidRDefault="009E390C" w:rsidP="00A6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94912"/>
      <w:docPartObj>
        <w:docPartGallery w:val="Page Numbers (Bottom of Page)"/>
        <w:docPartUnique/>
      </w:docPartObj>
    </w:sdtPr>
    <w:sdtEndPr>
      <w:rPr>
        <w:noProof/>
      </w:rPr>
    </w:sdtEndPr>
    <w:sdtContent>
      <w:p w:rsidR="00376A36" w:rsidRDefault="00376A36">
        <w:pPr>
          <w:pStyle w:val="Footer"/>
          <w:jc w:val="center"/>
        </w:pPr>
        <w:r>
          <w:fldChar w:fldCharType="begin"/>
        </w:r>
        <w:r>
          <w:instrText xml:space="preserve"> PAGE   \* MERGEFORMAT </w:instrText>
        </w:r>
        <w:r>
          <w:fldChar w:fldCharType="separate"/>
        </w:r>
        <w:r w:rsidR="00243560">
          <w:rPr>
            <w:noProof/>
          </w:rPr>
          <w:t>4</w:t>
        </w:r>
        <w:r>
          <w:rPr>
            <w:noProof/>
          </w:rPr>
          <w:fldChar w:fldCharType="end"/>
        </w:r>
      </w:p>
    </w:sdtContent>
  </w:sdt>
  <w:p w:rsidR="00213A01" w:rsidRDefault="0021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0C" w:rsidRDefault="009E390C" w:rsidP="00A6160C">
      <w:r>
        <w:separator/>
      </w:r>
    </w:p>
  </w:footnote>
  <w:footnote w:type="continuationSeparator" w:id="0">
    <w:p w:rsidR="009E390C" w:rsidRDefault="009E390C" w:rsidP="00A6160C">
      <w:r>
        <w:continuationSeparator/>
      </w:r>
    </w:p>
  </w:footnote>
  <w:footnote w:id="1">
    <w:p w:rsidR="00A6160C" w:rsidRPr="00A6160C" w:rsidRDefault="00A6160C">
      <w:pPr>
        <w:pStyle w:val="FootnoteText"/>
        <w:rPr>
          <w:u w:val="none"/>
        </w:rPr>
      </w:pPr>
      <w:r>
        <w:rPr>
          <w:rStyle w:val="FootnoteReference"/>
        </w:rPr>
        <w:footnoteRef/>
      </w:r>
      <w:r>
        <w:t xml:space="preserve"> </w:t>
      </w:r>
      <w:r>
        <w:rPr>
          <w:u w:val="none"/>
        </w:rPr>
        <w:t xml:space="preserve">   60 of 2000</w:t>
      </w:r>
    </w:p>
  </w:footnote>
  <w:footnote w:id="2">
    <w:p w:rsidR="00F70264" w:rsidRPr="00F70264" w:rsidRDefault="00F70264">
      <w:pPr>
        <w:pStyle w:val="FootnoteText"/>
        <w:rPr>
          <w:u w:val="none"/>
        </w:rPr>
      </w:pPr>
      <w:r>
        <w:rPr>
          <w:rStyle w:val="FootnoteReference"/>
        </w:rPr>
        <w:footnoteRef/>
      </w:r>
      <w:r>
        <w:t xml:space="preserve"> </w:t>
      </w:r>
      <w:r>
        <w:rPr>
          <w:u w:val="none"/>
        </w:rPr>
        <w:t xml:space="preserve"> The accused was asked to plead to all the charges at the same time</w:t>
      </w:r>
    </w:p>
  </w:footnote>
  <w:footnote w:id="3">
    <w:p w:rsidR="0054285E" w:rsidRPr="0054285E" w:rsidRDefault="0054285E">
      <w:pPr>
        <w:pStyle w:val="FootnoteText"/>
        <w:rPr>
          <w:u w:val="none"/>
        </w:rPr>
      </w:pPr>
      <w:r>
        <w:rPr>
          <w:rStyle w:val="FootnoteReference"/>
        </w:rPr>
        <w:footnoteRef/>
      </w:r>
      <w:r>
        <w:t xml:space="preserve"> </w:t>
      </w:r>
      <w:r>
        <w:rPr>
          <w:u w:val="none"/>
        </w:rPr>
        <w:t xml:space="preserve"> 51 of 1977</w:t>
      </w:r>
    </w:p>
  </w:footnote>
  <w:footnote w:id="4">
    <w:p w:rsidR="0054285E" w:rsidRPr="0054285E" w:rsidRDefault="0054285E">
      <w:pPr>
        <w:pStyle w:val="FootnoteText"/>
        <w:rPr>
          <w:u w:val="none"/>
        </w:rPr>
      </w:pPr>
      <w:r>
        <w:rPr>
          <w:rStyle w:val="FootnoteReference"/>
        </w:rPr>
        <w:footnoteRef/>
      </w:r>
      <w:r>
        <w:t xml:space="preserve"> </w:t>
      </w:r>
      <w:r>
        <w:rPr>
          <w:u w:val="none"/>
        </w:rPr>
        <w:t xml:space="preserve"> Act, 1996</w:t>
      </w:r>
    </w:p>
  </w:footnote>
  <w:footnote w:id="5">
    <w:p w:rsidR="0054285E" w:rsidRPr="0054285E" w:rsidRDefault="0054285E">
      <w:pPr>
        <w:pStyle w:val="FootnoteText"/>
        <w:rPr>
          <w:u w:val="none"/>
        </w:rPr>
      </w:pPr>
      <w:r>
        <w:rPr>
          <w:rStyle w:val="FootnoteReference"/>
        </w:rPr>
        <w:footnoteRef/>
      </w:r>
      <w:r>
        <w:t xml:space="preserve"> </w:t>
      </w:r>
      <w:r>
        <w:rPr>
          <w:u w:val="none"/>
        </w:rPr>
        <w:t xml:space="preserve"> Secti</w:t>
      </w:r>
      <w:r w:rsidR="00213A01">
        <w:rPr>
          <w:u w:val="none"/>
        </w:rPr>
        <w:t>on 105 of Act, (51 of 1977</w:t>
      </w:r>
      <w:r>
        <w:rPr>
          <w:u w:val="none"/>
        </w:rPr>
        <w:t>) provides that the charge shall be put to the accused by the prosecutor before the trial of the accused is commenced and the accused shall be required by the court to plead thereto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FA16477"/>
    <w:multiLevelType w:val="hybridMultilevel"/>
    <w:tmpl w:val="D91A66A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BFB0D2F"/>
    <w:multiLevelType w:val="hybridMultilevel"/>
    <w:tmpl w:val="D024B4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EC47CC0"/>
    <w:multiLevelType w:val="hybridMultilevel"/>
    <w:tmpl w:val="53E031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E2"/>
    <w:rsid w:val="000D45B3"/>
    <w:rsid w:val="001C3AA3"/>
    <w:rsid w:val="00213A01"/>
    <w:rsid w:val="0022022B"/>
    <w:rsid w:val="00232226"/>
    <w:rsid w:val="00243560"/>
    <w:rsid w:val="00322F6B"/>
    <w:rsid w:val="00376A36"/>
    <w:rsid w:val="00400FDA"/>
    <w:rsid w:val="00540168"/>
    <w:rsid w:val="0054285E"/>
    <w:rsid w:val="005E6FE2"/>
    <w:rsid w:val="0074549A"/>
    <w:rsid w:val="0079419F"/>
    <w:rsid w:val="00794CD5"/>
    <w:rsid w:val="008D1844"/>
    <w:rsid w:val="008E5C4B"/>
    <w:rsid w:val="00960D7D"/>
    <w:rsid w:val="00993838"/>
    <w:rsid w:val="009E390C"/>
    <w:rsid w:val="00A12B09"/>
    <w:rsid w:val="00A6160C"/>
    <w:rsid w:val="00A86D15"/>
    <w:rsid w:val="00B049CD"/>
    <w:rsid w:val="00C548D3"/>
    <w:rsid w:val="00D12817"/>
    <w:rsid w:val="00D52D6B"/>
    <w:rsid w:val="00F702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5A433-8789-4773-A51D-52CCF552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FE2"/>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838"/>
    <w:pPr>
      <w:ind w:left="720"/>
      <w:contextualSpacing/>
    </w:pPr>
  </w:style>
  <w:style w:type="paragraph" w:styleId="BalloonText">
    <w:name w:val="Balloon Text"/>
    <w:basedOn w:val="Normal"/>
    <w:link w:val="BalloonTextChar"/>
    <w:uiPriority w:val="99"/>
    <w:semiHidden/>
    <w:unhideWhenUsed/>
    <w:rsid w:val="00D12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17"/>
    <w:rPr>
      <w:rFonts w:ascii="Segoe UI" w:eastAsia="Times New Roman" w:hAnsi="Segoe UI" w:cs="Segoe UI"/>
      <w:sz w:val="18"/>
      <w:szCs w:val="18"/>
      <w:u w:val="single"/>
      <w:lang w:val="en-GB" w:eastAsia="en-GB"/>
    </w:rPr>
  </w:style>
  <w:style w:type="paragraph" w:styleId="FootnoteText">
    <w:name w:val="footnote text"/>
    <w:basedOn w:val="Normal"/>
    <w:link w:val="FootnoteTextChar"/>
    <w:uiPriority w:val="99"/>
    <w:semiHidden/>
    <w:unhideWhenUsed/>
    <w:rsid w:val="00A6160C"/>
    <w:rPr>
      <w:sz w:val="20"/>
      <w:szCs w:val="20"/>
    </w:rPr>
  </w:style>
  <w:style w:type="character" w:customStyle="1" w:styleId="FootnoteTextChar">
    <w:name w:val="Footnote Text Char"/>
    <w:basedOn w:val="DefaultParagraphFont"/>
    <w:link w:val="FootnoteText"/>
    <w:uiPriority w:val="99"/>
    <w:semiHidden/>
    <w:rsid w:val="00A6160C"/>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semiHidden/>
    <w:unhideWhenUsed/>
    <w:rsid w:val="00A6160C"/>
    <w:rPr>
      <w:vertAlign w:val="superscript"/>
    </w:rPr>
  </w:style>
  <w:style w:type="paragraph" w:styleId="Header">
    <w:name w:val="header"/>
    <w:basedOn w:val="Normal"/>
    <w:link w:val="HeaderChar"/>
    <w:uiPriority w:val="99"/>
    <w:unhideWhenUsed/>
    <w:rsid w:val="00213A01"/>
    <w:pPr>
      <w:tabs>
        <w:tab w:val="center" w:pos="4513"/>
        <w:tab w:val="right" w:pos="9026"/>
      </w:tabs>
    </w:pPr>
  </w:style>
  <w:style w:type="character" w:customStyle="1" w:styleId="HeaderChar">
    <w:name w:val="Header Char"/>
    <w:basedOn w:val="DefaultParagraphFont"/>
    <w:link w:val="Header"/>
    <w:uiPriority w:val="99"/>
    <w:rsid w:val="00213A01"/>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213A01"/>
    <w:pPr>
      <w:tabs>
        <w:tab w:val="center" w:pos="4513"/>
        <w:tab w:val="right" w:pos="9026"/>
      </w:tabs>
    </w:pPr>
  </w:style>
  <w:style w:type="character" w:customStyle="1" w:styleId="FooterChar">
    <w:name w:val="Footer Char"/>
    <w:basedOn w:val="DefaultParagraphFont"/>
    <w:link w:val="Footer"/>
    <w:uiPriority w:val="99"/>
    <w:rsid w:val="00213A01"/>
    <w:rPr>
      <w:rFonts w:ascii="Arial" w:eastAsia="Times New Roman" w:hAnsi="Arial" w:cs="Arial"/>
      <w:sz w:val="24"/>
      <w:szCs w:val="24"/>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503E-D076-442A-AFFD-FDE2B4C21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Sharmon Bunting</dc:creator>
  <cp:keywords/>
  <dc:description/>
  <cp:lastModifiedBy>Lazarus Rakgwale</cp:lastModifiedBy>
  <cp:revision>2</cp:revision>
  <cp:lastPrinted>2022-04-25T07:46:00Z</cp:lastPrinted>
  <dcterms:created xsi:type="dcterms:W3CDTF">2022-04-25T09:03:00Z</dcterms:created>
  <dcterms:modified xsi:type="dcterms:W3CDTF">2022-04-25T09:03:00Z</dcterms:modified>
</cp:coreProperties>
</file>