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6C629800" w:rsidR="009528D8" w:rsidRDefault="00DD6A31" w:rsidP="004E35BA">
      <w:pPr>
        <w:jc w:val="center"/>
        <w:rPr>
          <w:b/>
          <w:u w:val="none"/>
          <w:lang w:val="en-ZA"/>
        </w:rPr>
      </w:pPr>
      <w:r>
        <w:rPr>
          <w:b/>
          <w:u w:val="none"/>
          <w:lang w:val="en-ZA"/>
        </w:rPr>
        <w:t>GAUT</w:t>
      </w:r>
      <w:r w:rsidR="0043178C">
        <w:rPr>
          <w:b/>
          <w:u w:val="none"/>
          <w:lang w:val="en-ZA"/>
        </w:rPr>
        <w:t>ENG</w:t>
      </w:r>
      <w:r w:rsidR="004E35BA">
        <w:rPr>
          <w:b/>
          <w:u w:val="none"/>
          <w:lang w:val="en-ZA"/>
        </w:rPr>
        <w:t xml:space="preserve"> DIVISION, JOHANNESBURG</w:t>
      </w:r>
    </w:p>
    <w:p w14:paraId="1B5DCBCC" w14:textId="77777777" w:rsidR="00B27116" w:rsidRDefault="00B27116" w:rsidP="004E35BA">
      <w:pPr>
        <w:jc w:val="center"/>
        <w:rPr>
          <w:b/>
          <w:u w:val="none"/>
          <w:lang w:val="en-ZA"/>
        </w:rPr>
      </w:pPr>
    </w:p>
    <w:p w14:paraId="78600508" w14:textId="07CB9650"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E46F5C">
        <w:rPr>
          <w:b/>
          <w:u w:val="none"/>
          <w:lang w:val="en-ZA"/>
        </w:rPr>
        <w:t>25060</w:t>
      </w:r>
      <w:r w:rsidR="004E35BA">
        <w:rPr>
          <w:b/>
          <w:u w:val="none"/>
          <w:lang w:val="en-ZA"/>
        </w:rPr>
        <w:t>/20</w:t>
      </w:r>
      <w:r w:rsidR="0043178C">
        <w:rPr>
          <w:b/>
          <w:u w:val="none"/>
          <w:lang w:val="en-ZA"/>
        </w:rPr>
        <w:t>21</w:t>
      </w:r>
    </w:p>
    <w:p w14:paraId="16ADFF64" w14:textId="5FE7B0CF" w:rsidR="00DD6A31" w:rsidRDefault="000070A0" w:rsidP="00DB2E83">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7299E574">
                <wp:simplePos x="0" y="0"/>
                <wp:positionH relativeFrom="column">
                  <wp:posOffset>6350</wp:posOffset>
                </wp:positionH>
                <wp:positionV relativeFrom="paragraph">
                  <wp:posOffset>6350</wp:posOffset>
                </wp:positionV>
                <wp:extent cx="3622675" cy="1308100"/>
                <wp:effectExtent l="0" t="0" r="158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308100"/>
                        </a:xfrm>
                        <a:prstGeom prst="rect">
                          <a:avLst/>
                        </a:prstGeom>
                        <a:solidFill>
                          <a:srgbClr val="FFFFFF"/>
                        </a:solidFill>
                        <a:ln w="9525">
                          <a:solidFill>
                            <a:srgbClr val="000000"/>
                          </a:solidFill>
                          <a:miter lim="800000"/>
                          <a:headEnd/>
                          <a:tailEnd/>
                        </a:ln>
                      </wps:spPr>
                      <wps:txbx>
                        <w:txbxContent>
                          <w:p w14:paraId="036A7F34" w14:textId="77777777" w:rsidR="005F5824" w:rsidRDefault="005F5824" w:rsidP="00DD6A31">
                            <w:pPr>
                              <w:jc w:val="center"/>
                              <w:rPr>
                                <w:rFonts w:ascii="Century Gothic" w:hAnsi="Century Gothic"/>
                                <w:b/>
                                <w:sz w:val="20"/>
                                <w:szCs w:val="20"/>
                              </w:rPr>
                            </w:pPr>
                          </w:p>
                          <w:p w14:paraId="279EA2E7" w14:textId="216D5DC2" w:rsidR="005F5824" w:rsidRDefault="0092312E" w:rsidP="0092312E">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0070A0">
                              <w:rPr>
                                <w:rFonts w:ascii="Century Gothic" w:hAnsi="Century Gothic"/>
                                <w:sz w:val="20"/>
                                <w:szCs w:val="20"/>
                              </w:rPr>
                              <w:t xml:space="preserve">REPORTABLE: </w:t>
                            </w:r>
                          </w:p>
                          <w:p w14:paraId="0BDC522C" w14:textId="71994EB5" w:rsidR="005F5824" w:rsidRDefault="0092312E" w:rsidP="0092312E">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5F5824">
                              <w:rPr>
                                <w:rFonts w:ascii="Century Gothic" w:hAnsi="Century Gothic"/>
                                <w:sz w:val="20"/>
                                <w:szCs w:val="20"/>
                              </w:rPr>
                              <w:t xml:space="preserve">OF </w:t>
                            </w:r>
                            <w:r w:rsidR="000070A0">
                              <w:rPr>
                                <w:rFonts w:ascii="Century Gothic" w:hAnsi="Century Gothic"/>
                                <w:sz w:val="20"/>
                                <w:szCs w:val="20"/>
                              </w:rPr>
                              <w:t xml:space="preserve">INTEREST TO OTHER JUDGES: </w:t>
                            </w:r>
                          </w:p>
                          <w:p w14:paraId="1E492071" w14:textId="353FF4A6" w:rsidR="005F5824" w:rsidRDefault="0092312E" w:rsidP="0092312E">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5F5824">
                              <w:rPr>
                                <w:rFonts w:ascii="Century Gothic" w:hAnsi="Century Gothic"/>
                                <w:sz w:val="20"/>
                                <w:szCs w:val="20"/>
                              </w:rPr>
                              <w:t xml:space="preserve">REVISED. </w:t>
                            </w:r>
                          </w:p>
                          <w:p w14:paraId="660D3EA5" w14:textId="6AC16350" w:rsidR="000070A0" w:rsidRDefault="000070A0" w:rsidP="000070A0">
                            <w:pPr>
                              <w:rPr>
                                <w:rFonts w:ascii="Century Gothic" w:hAnsi="Century Gothic"/>
                                <w:sz w:val="20"/>
                                <w:szCs w:val="20"/>
                                <w:u w:val="none"/>
                              </w:rPr>
                            </w:pPr>
                          </w:p>
                          <w:p w14:paraId="180BEA4D" w14:textId="1FC8240E" w:rsidR="000070A0" w:rsidRPr="000070A0" w:rsidRDefault="000070A0" w:rsidP="000070A0">
                            <w:pPr>
                              <w:rPr>
                                <w:rFonts w:ascii="Century Gothic" w:hAnsi="Century Gothic"/>
                                <w:sz w:val="20"/>
                                <w:szCs w:val="20"/>
                                <w:u w:val="none"/>
                              </w:rPr>
                            </w:pPr>
                            <w:r>
                              <w:rPr>
                                <w:rFonts w:ascii="Century Gothic" w:hAnsi="Century Gothic"/>
                                <w:sz w:val="20"/>
                                <w:szCs w:val="20"/>
                                <w:u w:val="none"/>
                              </w:rPr>
                              <w:t>…………………..</w:t>
                            </w:r>
                            <w:r>
                              <w:rPr>
                                <w:rFonts w:ascii="Century Gothic" w:hAnsi="Century Gothic"/>
                                <w:sz w:val="20"/>
                                <w:szCs w:val="20"/>
                                <w:u w:val="none"/>
                              </w:rPr>
                              <w:tab/>
                            </w:r>
                            <w:r>
                              <w:rPr>
                                <w:rFonts w:ascii="Century Gothic" w:hAnsi="Century Gothic"/>
                                <w:sz w:val="20"/>
                                <w:szCs w:val="20"/>
                                <w:u w:val="none"/>
                              </w:rPr>
                              <w:tab/>
                              <w:t>…………………………..</w:t>
                            </w:r>
                          </w:p>
                          <w:p w14:paraId="6349D77E" w14:textId="486F281F" w:rsidR="000070A0" w:rsidRPr="000070A0" w:rsidRDefault="000070A0" w:rsidP="000070A0">
                            <w:pPr>
                              <w:rPr>
                                <w:rFonts w:ascii="Century Gothic" w:hAnsi="Century Gothic"/>
                                <w:sz w:val="20"/>
                                <w:szCs w:val="20"/>
                                <w:u w:val="none"/>
                              </w:rPr>
                            </w:pPr>
                            <w:r>
                              <w:rPr>
                                <w:rFonts w:ascii="Century Gothic" w:hAnsi="Century Gothic"/>
                                <w:sz w:val="20"/>
                                <w:szCs w:val="20"/>
                                <w:u w:val="none"/>
                              </w:rPr>
                              <w:t>DATE</w:t>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t>SIGNATURE</w:t>
                            </w:r>
                          </w:p>
                          <w:p w14:paraId="766E3E97" w14:textId="252A30E3" w:rsidR="005F5824" w:rsidRDefault="005F5824" w:rsidP="00DD6A31">
                            <w:pPr>
                              <w:ind w:left="180"/>
                              <w:rPr>
                                <w:rFonts w:ascii="Century Gothic" w:hAnsi="Century Gothic"/>
                                <w:sz w:val="20"/>
                                <w:szCs w:val="20"/>
                              </w:rPr>
                            </w:pPr>
                          </w:p>
                          <w:p w14:paraId="5EA233ED" w14:textId="0FAF0589" w:rsidR="000070A0" w:rsidRDefault="000070A0" w:rsidP="00DD6A31">
                            <w:pPr>
                              <w:ind w:left="180"/>
                              <w:rPr>
                                <w:rFonts w:ascii="Century Gothic" w:hAnsi="Century Gothic"/>
                                <w:sz w:val="20"/>
                                <w:szCs w:val="20"/>
                              </w:rPr>
                            </w:pPr>
                          </w:p>
                          <w:p w14:paraId="4874049A" w14:textId="77777777" w:rsidR="000070A0" w:rsidRDefault="000070A0"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5pt;margin-top:.5pt;width:285.2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Ty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">
                <v:textbox>
                  <w:txbxContent>
                    <w:p w14:paraId="036A7F34" w14:textId="77777777" w:rsidR="005F5824" w:rsidRDefault="005F5824" w:rsidP="00DD6A31">
                      <w:pPr>
                        <w:jc w:val="center"/>
                        <w:rPr>
                          <w:rFonts w:ascii="Century Gothic" w:hAnsi="Century Gothic"/>
                          <w:b/>
                          <w:sz w:val="20"/>
                          <w:szCs w:val="20"/>
                        </w:rPr>
                      </w:pPr>
                    </w:p>
                    <w:p w14:paraId="279EA2E7" w14:textId="216D5DC2" w:rsidR="005F5824" w:rsidRDefault="0092312E" w:rsidP="0092312E">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0070A0">
                        <w:rPr>
                          <w:rFonts w:ascii="Century Gothic" w:hAnsi="Century Gothic"/>
                          <w:sz w:val="20"/>
                          <w:szCs w:val="20"/>
                        </w:rPr>
                        <w:t xml:space="preserve">REPORTABLE: </w:t>
                      </w:r>
                    </w:p>
                    <w:p w14:paraId="0BDC522C" w14:textId="71994EB5" w:rsidR="005F5824" w:rsidRDefault="0092312E" w:rsidP="0092312E">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5F5824">
                        <w:rPr>
                          <w:rFonts w:ascii="Century Gothic" w:hAnsi="Century Gothic"/>
                          <w:sz w:val="20"/>
                          <w:szCs w:val="20"/>
                        </w:rPr>
                        <w:t xml:space="preserve">OF </w:t>
                      </w:r>
                      <w:r w:rsidR="000070A0">
                        <w:rPr>
                          <w:rFonts w:ascii="Century Gothic" w:hAnsi="Century Gothic"/>
                          <w:sz w:val="20"/>
                          <w:szCs w:val="20"/>
                        </w:rPr>
                        <w:t xml:space="preserve">INTEREST TO OTHER JUDGES: </w:t>
                      </w:r>
                    </w:p>
                    <w:p w14:paraId="1E492071" w14:textId="353FF4A6" w:rsidR="005F5824" w:rsidRDefault="0092312E" w:rsidP="0092312E">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5F5824">
                        <w:rPr>
                          <w:rFonts w:ascii="Century Gothic" w:hAnsi="Century Gothic"/>
                          <w:sz w:val="20"/>
                          <w:szCs w:val="20"/>
                        </w:rPr>
                        <w:t xml:space="preserve">REVISED. </w:t>
                      </w:r>
                    </w:p>
                    <w:p w14:paraId="660D3EA5" w14:textId="6AC16350" w:rsidR="000070A0" w:rsidRDefault="000070A0" w:rsidP="000070A0">
                      <w:pPr>
                        <w:rPr>
                          <w:rFonts w:ascii="Century Gothic" w:hAnsi="Century Gothic"/>
                          <w:sz w:val="20"/>
                          <w:szCs w:val="20"/>
                          <w:u w:val="none"/>
                        </w:rPr>
                      </w:pPr>
                    </w:p>
                    <w:p w14:paraId="180BEA4D" w14:textId="1FC8240E" w:rsidR="000070A0" w:rsidRPr="000070A0" w:rsidRDefault="000070A0" w:rsidP="000070A0">
                      <w:pPr>
                        <w:rPr>
                          <w:rFonts w:ascii="Century Gothic" w:hAnsi="Century Gothic"/>
                          <w:sz w:val="20"/>
                          <w:szCs w:val="20"/>
                          <w:u w:val="none"/>
                        </w:rPr>
                      </w:pPr>
                      <w:r>
                        <w:rPr>
                          <w:rFonts w:ascii="Century Gothic" w:hAnsi="Century Gothic"/>
                          <w:sz w:val="20"/>
                          <w:szCs w:val="20"/>
                          <w:u w:val="none"/>
                        </w:rPr>
                        <w:t>…………………..</w:t>
                      </w:r>
                      <w:r>
                        <w:rPr>
                          <w:rFonts w:ascii="Century Gothic" w:hAnsi="Century Gothic"/>
                          <w:sz w:val="20"/>
                          <w:szCs w:val="20"/>
                          <w:u w:val="none"/>
                        </w:rPr>
                        <w:tab/>
                      </w:r>
                      <w:r>
                        <w:rPr>
                          <w:rFonts w:ascii="Century Gothic" w:hAnsi="Century Gothic"/>
                          <w:sz w:val="20"/>
                          <w:szCs w:val="20"/>
                          <w:u w:val="none"/>
                        </w:rPr>
                        <w:tab/>
                        <w:t>…………………………..</w:t>
                      </w:r>
                    </w:p>
                    <w:p w14:paraId="6349D77E" w14:textId="486F281F" w:rsidR="000070A0" w:rsidRPr="000070A0" w:rsidRDefault="000070A0" w:rsidP="000070A0">
                      <w:pPr>
                        <w:rPr>
                          <w:rFonts w:ascii="Century Gothic" w:hAnsi="Century Gothic"/>
                          <w:sz w:val="20"/>
                          <w:szCs w:val="20"/>
                          <w:u w:val="none"/>
                        </w:rPr>
                      </w:pPr>
                      <w:r>
                        <w:rPr>
                          <w:rFonts w:ascii="Century Gothic" w:hAnsi="Century Gothic"/>
                          <w:sz w:val="20"/>
                          <w:szCs w:val="20"/>
                          <w:u w:val="none"/>
                        </w:rPr>
                        <w:t>DATE</w:t>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t>SIGNATURE</w:t>
                      </w:r>
                    </w:p>
                    <w:p w14:paraId="766E3E97" w14:textId="252A30E3" w:rsidR="005F5824" w:rsidRDefault="005F5824" w:rsidP="00DD6A31">
                      <w:pPr>
                        <w:ind w:left="180"/>
                        <w:rPr>
                          <w:rFonts w:ascii="Century Gothic" w:hAnsi="Century Gothic"/>
                          <w:sz w:val="20"/>
                          <w:szCs w:val="20"/>
                        </w:rPr>
                      </w:pPr>
                    </w:p>
                    <w:p w14:paraId="5EA233ED" w14:textId="0FAF0589" w:rsidR="000070A0" w:rsidRDefault="000070A0" w:rsidP="00DD6A31">
                      <w:pPr>
                        <w:ind w:left="180"/>
                        <w:rPr>
                          <w:rFonts w:ascii="Century Gothic" w:hAnsi="Century Gothic"/>
                          <w:sz w:val="20"/>
                          <w:szCs w:val="20"/>
                        </w:rPr>
                      </w:pPr>
                    </w:p>
                    <w:p w14:paraId="4874049A" w14:textId="77777777" w:rsidR="000070A0" w:rsidRDefault="000070A0"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405A45BA" w14:textId="77777777" w:rsidR="001543D1" w:rsidRDefault="001543D1" w:rsidP="00DB2E83">
      <w:pPr>
        <w:jc w:val="both"/>
        <w:rPr>
          <w:u w:val="none"/>
        </w:rPr>
      </w:pPr>
    </w:p>
    <w:p w14:paraId="57D26CD8" w14:textId="2B6E4503"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2BDB680F" w14:textId="77777777" w:rsidR="001543D1" w:rsidRDefault="001543D1" w:rsidP="00E9058E">
      <w:pPr>
        <w:jc w:val="both"/>
        <w:rPr>
          <w:b/>
          <w:u w:val="none"/>
        </w:rPr>
      </w:pPr>
    </w:p>
    <w:p w14:paraId="152FF0B3" w14:textId="6231CEE7" w:rsidR="00DD6A31" w:rsidRDefault="00E46F5C" w:rsidP="00E9058E">
      <w:pPr>
        <w:jc w:val="both"/>
        <w:rPr>
          <w:u w:val="none"/>
        </w:rPr>
      </w:pPr>
      <w:r>
        <w:rPr>
          <w:b/>
          <w:u w:val="none"/>
        </w:rPr>
        <w:t>STANDARD BANK OF SA LIMITED</w:t>
      </w:r>
      <w:r w:rsidR="00B27116">
        <w:rPr>
          <w:b/>
          <w:u w:val="none"/>
        </w:rPr>
        <w:tab/>
      </w:r>
      <w:r w:rsidR="00B27116">
        <w:rPr>
          <w:b/>
          <w:u w:val="none"/>
        </w:rPr>
        <w:tab/>
      </w:r>
      <w:r w:rsidR="00DD6A31">
        <w:rPr>
          <w:u w:val="none"/>
        </w:rPr>
        <w:tab/>
      </w:r>
      <w:r w:rsidR="00DD6A31">
        <w:rPr>
          <w:u w:val="none"/>
        </w:rPr>
        <w:tab/>
        <w:t xml:space="preserve">       </w:t>
      </w:r>
      <w:r w:rsidR="00427E21">
        <w:rPr>
          <w:u w:val="none"/>
        </w:rPr>
        <w:tab/>
      </w:r>
      <w:r w:rsidR="00427E21">
        <w:rPr>
          <w:u w:val="none"/>
        </w:rPr>
        <w:tab/>
        <w:t xml:space="preserve"> </w:t>
      </w:r>
      <w:r w:rsidR="00DD6A31">
        <w:rPr>
          <w:u w:val="none"/>
        </w:rPr>
        <w:t>Applicant</w:t>
      </w:r>
    </w:p>
    <w:p w14:paraId="6B31B680" w14:textId="77777777" w:rsidR="00DD6A31" w:rsidRDefault="00DD6A31" w:rsidP="00DB2E83">
      <w:pPr>
        <w:jc w:val="both"/>
        <w:rPr>
          <w:u w:val="none"/>
        </w:rPr>
      </w:pPr>
    </w:p>
    <w:p w14:paraId="6D334488" w14:textId="77777777" w:rsidR="00DD6A31" w:rsidRDefault="00DD6A31" w:rsidP="00DB2E83">
      <w:pPr>
        <w:jc w:val="both"/>
        <w:rPr>
          <w:u w:val="none"/>
        </w:rPr>
      </w:pPr>
    </w:p>
    <w:p w14:paraId="62D9154F" w14:textId="77777777" w:rsidR="00DD6A31" w:rsidRDefault="00DD6A31" w:rsidP="00DB2E83">
      <w:pPr>
        <w:jc w:val="both"/>
        <w:rPr>
          <w:u w:val="none"/>
        </w:rPr>
      </w:pPr>
      <w:r>
        <w:rPr>
          <w:u w:val="none"/>
        </w:rPr>
        <w:t>And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741B9C19" w14:textId="58574BC1" w:rsidR="00E9058E" w:rsidRDefault="009F78E8" w:rsidP="00E9058E">
      <w:pPr>
        <w:jc w:val="both"/>
        <w:rPr>
          <w:u w:val="none"/>
        </w:rPr>
      </w:pPr>
      <w:r>
        <w:rPr>
          <w:b/>
          <w:u w:val="none"/>
        </w:rPr>
        <w:t>OMANG</w:t>
      </w:r>
      <w:r w:rsidR="00E46F5C">
        <w:rPr>
          <w:b/>
          <w:u w:val="none"/>
        </w:rPr>
        <w:t xml:space="preserve"> TRADING AND LOGISTICS (PTY) LTD</w:t>
      </w:r>
      <w:r w:rsidR="00E9058E">
        <w:rPr>
          <w:b/>
          <w:u w:val="none"/>
        </w:rPr>
        <w:tab/>
      </w:r>
      <w:r w:rsidR="00B27116">
        <w:rPr>
          <w:b/>
          <w:u w:val="none"/>
        </w:rPr>
        <w:tab/>
      </w:r>
      <w:r w:rsidR="00B27116">
        <w:rPr>
          <w:u w:val="none"/>
        </w:rPr>
        <w:t xml:space="preserve"> </w:t>
      </w:r>
      <w:r w:rsidR="0043178C">
        <w:rPr>
          <w:u w:val="none"/>
        </w:rPr>
        <w:t xml:space="preserve">      </w:t>
      </w:r>
      <w:r w:rsidR="00E46F5C">
        <w:rPr>
          <w:u w:val="none"/>
        </w:rPr>
        <w:t xml:space="preserve">    First </w:t>
      </w:r>
      <w:r w:rsidR="00B27116">
        <w:rPr>
          <w:u w:val="none"/>
        </w:rPr>
        <w:t>Respondent</w:t>
      </w:r>
    </w:p>
    <w:p w14:paraId="34864A26" w14:textId="168749CC" w:rsidR="00E46F5C" w:rsidRDefault="00E46F5C" w:rsidP="00E9058E">
      <w:pPr>
        <w:jc w:val="both"/>
        <w:rPr>
          <w:u w:val="none"/>
        </w:rPr>
      </w:pPr>
      <w:r w:rsidRPr="00E46F5C">
        <w:rPr>
          <w:b/>
          <w:u w:val="none"/>
        </w:rPr>
        <w:t>BUNGANE MAWELISI WILFRED KAKAMA</w:t>
      </w:r>
      <w:r>
        <w:rPr>
          <w:u w:val="none"/>
        </w:rPr>
        <w:tab/>
      </w:r>
      <w:r>
        <w:rPr>
          <w:u w:val="none"/>
        </w:rPr>
        <w:tab/>
      </w:r>
      <w:r>
        <w:rPr>
          <w:u w:val="none"/>
        </w:rPr>
        <w:tab/>
        <w:t xml:space="preserve">     Second Respondent</w:t>
      </w:r>
    </w:p>
    <w:p w14:paraId="7E1AC6BB" w14:textId="1750422C" w:rsidR="00E46F5C" w:rsidRDefault="00E46F5C" w:rsidP="00E9058E">
      <w:pPr>
        <w:jc w:val="both"/>
        <w:rPr>
          <w:b/>
          <w:u w:val="none"/>
        </w:rPr>
      </w:pPr>
      <w:r w:rsidRPr="00E46F5C">
        <w:rPr>
          <w:b/>
          <w:u w:val="none"/>
        </w:rPr>
        <w:t>SIPHO WISEMAN MOFOKENG</w:t>
      </w:r>
      <w:r w:rsidRPr="00E46F5C">
        <w:rPr>
          <w:b/>
          <w:u w:val="none"/>
        </w:rPr>
        <w:tab/>
      </w:r>
      <w:r>
        <w:rPr>
          <w:u w:val="none"/>
        </w:rPr>
        <w:tab/>
      </w:r>
      <w:r>
        <w:rPr>
          <w:u w:val="none"/>
        </w:rPr>
        <w:tab/>
      </w:r>
      <w:r>
        <w:rPr>
          <w:u w:val="none"/>
        </w:rPr>
        <w:tab/>
      </w:r>
      <w:r>
        <w:rPr>
          <w:u w:val="none"/>
        </w:rPr>
        <w:tab/>
        <w:t xml:space="preserve">         Third Respondent</w:t>
      </w:r>
    </w:p>
    <w:p w14:paraId="0C4023D1" w14:textId="59179FC1" w:rsidR="00DD6A31" w:rsidRPr="00103D83" w:rsidRDefault="00DD6A31" w:rsidP="0092312E">
      <w:pPr>
        <w:jc w:val="center"/>
        <w:rPr>
          <w:b/>
          <w:u w:val="none"/>
        </w:rPr>
      </w:pPr>
      <w:r>
        <w:rPr>
          <w:b/>
          <w:u w:val="none"/>
        </w:rPr>
        <w:t>_____________________________________________________________</w:t>
      </w:r>
      <w:r w:rsidR="00427E21">
        <w:rPr>
          <w:b/>
          <w:u w:val="none"/>
        </w:rPr>
        <w:t>______</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1543D1">
      <w:pPr>
        <w:tabs>
          <w:tab w:val="right" w:pos="0"/>
        </w:tabs>
        <w:spacing w:line="360" w:lineRule="auto"/>
        <w:jc w:val="both"/>
        <w:rPr>
          <w:b/>
          <w:lang w:val="en-ZA"/>
        </w:rPr>
      </w:pPr>
    </w:p>
    <w:p w14:paraId="67ACEA42" w14:textId="7D6A8453" w:rsidR="00896E6D" w:rsidRDefault="00DD6A31" w:rsidP="001543D1">
      <w:pPr>
        <w:tabs>
          <w:tab w:val="right" w:pos="0"/>
        </w:tabs>
        <w:spacing w:line="360" w:lineRule="auto"/>
        <w:jc w:val="both"/>
        <w:rPr>
          <w:b/>
          <w:u w:val="none"/>
          <w:lang w:val="en-ZA"/>
        </w:rPr>
      </w:pPr>
      <w:r>
        <w:rPr>
          <w:b/>
          <w:lang w:val="en-ZA"/>
        </w:rPr>
        <w:t>MAKUME, J</w:t>
      </w:r>
      <w:r>
        <w:rPr>
          <w:b/>
          <w:u w:val="none"/>
          <w:lang w:val="en-ZA"/>
        </w:rPr>
        <w:t>:</w:t>
      </w:r>
    </w:p>
    <w:p w14:paraId="7A636E77" w14:textId="77777777" w:rsidR="001543D1" w:rsidRDefault="001543D1" w:rsidP="001543D1">
      <w:pPr>
        <w:tabs>
          <w:tab w:val="right" w:pos="0"/>
        </w:tabs>
        <w:spacing w:line="360" w:lineRule="auto"/>
        <w:jc w:val="both"/>
        <w:rPr>
          <w:b/>
          <w:u w:val="none"/>
          <w:lang w:val="en-ZA"/>
        </w:rPr>
      </w:pPr>
    </w:p>
    <w:p w14:paraId="23BC72CA" w14:textId="3FC16458" w:rsidR="00B21874" w:rsidRDefault="00896E6D" w:rsidP="001543D1">
      <w:pPr>
        <w:tabs>
          <w:tab w:val="right" w:pos="0"/>
        </w:tabs>
        <w:spacing w:line="360" w:lineRule="auto"/>
        <w:ind w:left="720" w:hanging="720"/>
        <w:jc w:val="both"/>
        <w:rPr>
          <w:u w:val="none"/>
          <w:lang w:val="en-ZA"/>
        </w:rPr>
      </w:pPr>
      <w:r>
        <w:rPr>
          <w:u w:val="none"/>
          <w:lang w:val="en-ZA"/>
        </w:rPr>
        <w:t>[</w:t>
      </w:r>
      <w:r w:rsidR="00DD6A31">
        <w:rPr>
          <w:u w:val="none"/>
          <w:lang w:val="en-ZA"/>
        </w:rPr>
        <w:t>1</w:t>
      </w:r>
      <w:bookmarkStart w:id="0" w:name="_GoBack"/>
      <w:bookmarkEnd w:id="0"/>
      <w:r w:rsidR="00DD6A31">
        <w:rPr>
          <w:u w:val="none"/>
          <w:lang w:val="en-ZA"/>
        </w:rPr>
        <w:t>]</w:t>
      </w:r>
      <w:r w:rsidR="00E46F5C">
        <w:rPr>
          <w:u w:val="none"/>
          <w:lang w:val="en-ZA"/>
        </w:rPr>
        <w:tab/>
        <w:t xml:space="preserve">In this matter the Applicant seek an order confirming cancellation of an instalment sale agreement it entered into with the first Respondent during the year 2018 and for the return to it of a motor vehicle namely a 2018 Toyota Hilux XC 2.4 GD-6 RB SRX with chasis number AHTJB8L904275027 Engine number 29DL384140.   </w:t>
      </w:r>
      <w:r w:rsidR="00022EFE">
        <w:rPr>
          <w:u w:val="none"/>
          <w:lang w:val="en-ZA"/>
        </w:rPr>
        <w:tab/>
      </w:r>
      <w:r w:rsidR="00B21874">
        <w:rPr>
          <w:u w:val="none"/>
          <w:lang w:val="en-ZA"/>
        </w:rPr>
        <w:t xml:space="preserve"> </w:t>
      </w:r>
    </w:p>
    <w:p w14:paraId="1AF6F4C7" w14:textId="77777777" w:rsidR="00B21874" w:rsidRDefault="00B21874" w:rsidP="00896E6D">
      <w:pPr>
        <w:tabs>
          <w:tab w:val="right" w:pos="0"/>
        </w:tabs>
        <w:spacing w:line="480" w:lineRule="auto"/>
        <w:jc w:val="both"/>
        <w:rPr>
          <w:u w:val="none"/>
          <w:lang w:val="en-ZA"/>
        </w:rPr>
      </w:pPr>
    </w:p>
    <w:p w14:paraId="17303A98" w14:textId="639CADC9" w:rsidR="00B21874" w:rsidRDefault="00DD6A31" w:rsidP="00823DBB">
      <w:pPr>
        <w:spacing w:line="360" w:lineRule="auto"/>
        <w:ind w:left="720" w:hanging="720"/>
        <w:jc w:val="both"/>
        <w:rPr>
          <w:u w:val="none"/>
          <w:lang w:val="en-ZA"/>
        </w:rPr>
      </w:pPr>
      <w:r>
        <w:rPr>
          <w:u w:val="none"/>
          <w:lang w:val="en-ZA"/>
        </w:rPr>
        <w:t>[2]</w:t>
      </w:r>
      <w:r w:rsidR="00B21874">
        <w:rPr>
          <w:u w:val="none"/>
          <w:lang w:val="en-ZA"/>
        </w:rPr>
        <w:tab/>
      </w:r>
      <w:r w:rsidR="00E46F5C">
        <w:rPr>
          <w:u w:val="none"/>
          <w:lang w:val="en-ZA"/>
        </w:rPr>
        <w:t>Ancillary thereto the Applicant seeks leave to approach this Court on the same papers supplemented for payment of the difference between the balance outstanding and the market value of the motor vehicle mentioned above.</w:t>
      </w:r>
    </w:p>
    <w:p w14:paraId="0CC3E9EA" w14:textId="77777777" w:rsidR="00E46F5C" w:rsidRDefault="00E46F5C" w:rsidP="00E46F5C">
      <w:pPr>
        <w:spacing w:line="360" w:lineRule="auto"/>
        <w:jc w:val="both"/>
        <w:rPr>
          <w:u w:val="none"/>
          <w:lang w:val="en-ZA"/>
        </w:rPr>
      </w:pPr>
    </w:p>
    <w:p w14:paraId="51A830E5" w14:textId="569916F5" w:rsidR="00B21874" w:rsidRDefault="00DD6A31" w:rsidP="00823DBB">
      <w:pPr>
        <w:spacing w:line="360" w:lineRule="auto"/>
        <w:ind w:left="720" w:hanging="720"/>
        <w:jc w:val="both"/>
        <w:rPr>
          <w:u w:val="none"/>
          <w:lang w:val="en-ZA"/>
        </w:rPr>
      </w:pPr>
      <w:r>
        <w:rPr>
          <w:u w:val="none"/>
          <w:lang w:val="en-ZA"/>
        </w:rPr>
        <w:t>[3]</w:t>
      </w:r>
      <w:r w:rsidR="00E46F5C">
        <w:rPr>
          <w:u w:val="none"/>
          <w:lang w:val="en-ZA"/>
        </w:rPr>
        <w:tab/>
        <w:t>It is common cause that the Applicant and the first Respondent concluded a written instalment sale agreement on the 30</w:t>
      </w:r>
      <w:r w:rsidR="00E46F5C" w:rsidRPr="00E46F5C">
        <w:rPr>
          <w:u w:val="none"/>
          <w:vertAlign w:val="superscript"/>
          <w:lang w:val="en-ZA"/>
        </w:rPr>
        <w:t>th</w:t>
      </w:r>
      <w:r w:rsidR="00E46F5C">
        <w:rPr>
          <w:u w:val="none"/>
          <w:lang w:val="en-ZA"/>
        </w:rPr>
        <w:t xml:space="preserve"> July 2018 in terms of which the Applicant advanced money to the first Respondent to enable the first Respondent to acquire the motor vehicle mentioned above.</w:t>
      </w:r>
      <w:r w:rsidR="008A4425">
        <w:rPr>
          <w:u w:val="none"/>
          <w:lang w:val="en-ZA"/>
        </w:rPr>
        <w:tab/>
      </w:r>
      <w:r w:rsidR="00B21874">
        <w:rPr>
          <w:u w:val="none"/>
          <w:lang w:val="en-ZA"/>
        </w:rPr>
        <w:t xml:space="preserve"> </w:t>
      </w:r>
    </w:p>
    <w:p w14:paraId="1493F775" w14:textId="77777777" w:rsidR="008C6D79" w:rsidRDefault="008C6D79" w:rsidP="00DB2E83">
      <w:pPr>
        <w:spacing w:line="360" w:lineRule="auto"/>
        <w:jc w:val="both"/>
        <w:rPr>
          <w:u w:val="none"/>
          <w:lang w:val="en-ZA"/>
        </w:rPr>
      </w:pPr>
    </w:p>
    <w:p w14:paraId="747624BC" w14:textId="7402A05D" w:rsidR="00940ACD" w:rsidRDefault="00452E60" w:rsidP="00823DBB">
      <w:pPr>
        <w:spacing w:line="360" w:lineRule="auto"/>
        <w:ind w:left="720" w:hanging="720"/>
        <w:jc w:val="both"/>
        <w:rPr>
          <w:u w:val="none"/>
          <w:lang w:val="en-ZA"/>
        </w:rPr>
      </w:pPr>
      <w:r>
        <w:rPr>
          <w:u w:val="none"/>
          <w:lang w:val="en-ZA"/>
        </w:rPr>
        <w:t>[4]</w:t>
      </w:r>
      <w:r w:rsidR="00467C0D">
        <w:rPr>
          <w:u w:val="none"/>
          <w:lang w:val="en-ZA"/>
        </w:rPr>
        <w:tab/>
      </w:r>
      <w:r w:rsidR="00940ACD">
        <w:rPr>
          <w:u w:val="none"/>
          <w:lang w:val="en-ZA"/>
        </w:rPr>
        <w:t>The first Respondent took possession and de</w:t>
      </w:r>
      <w:r w:rsidR="0079606E">
        <w:rPr>
          <w:u w:val="none"/>
          <w:lang w:val="en-ZA"/>
        </w:rPr>
        <w:t xml:space="preserve">livery of the motor vehicle and </w:t>
      </w:r>
      <w:r w:rsidR="00940ACD">
        <w:rPr>
          <w:u w:val="none"/>
          <w:lang w:val="en-ZA"/>
        </w:rPr>
        <w:t>bound itself to liquidate the amount R306 840.53 plus interest by way of monthly instalment of R6 952.30.</w:t>
      </w:r>
    </w:p>
    <w:p w14:paraId="1FC25908" w14:textId="7AF3C269" w:rsidR="008A4425" w:rsidRDefault="00940ACD" w:rsidP="00E46F5C">
      <w:pPr>
        <w:spacing w:line="360" w:lineRule="auto"/>
        <w:jc w:val="both"/>
        <w:rPr>
          <w:u w:val="none"/>
          <w:lang w:val="en-ZA"/>
        </w:rPr>
      </w:pPr>
      <w:r>
        <w:rPr>
          <w:u w:val="none"/>
          <w:lang w:val="en-ZA"/>
        </w:rPr>
        <w:t xml:space="preserve"> </w:t>
      </w:r>
    </w:p>
    <w:p w14:paraId="7BB567E0" w14:textId="23CEFAB6" w:rsidR="00823DBB" w:rsidRDefault="0013141D" w:rsidP="00823DBB">
      <w:pPr>
        <w:spacing w:line="360" w:lineRule="auto"/>
        <w:ind w:left="720" w:hanging="720"/>
        <w:jc w:val="both"/>
        <w:rPr>
          <w:u w:val="none"/>
          <w:lang w:val="en-ZA"/>
        </w:rPr>
      </w:pPr>
      <w:r>
        <w:rPr>
          <w:u w:val="none"/>
          <w:lang w:val="en-ZA"/>
        </w:rPr>
        <w:t>[5]</w:t>
      </w:r>
      <w:r w:rsidR="00DB37FE">
        <w:rPr>
          <w:u w:val="none"/>
          <w:lang w:val="en-ZA"/>
        </w:rPr>
        <w:tab/>
      </w:r>
      <w:r w:rsidR="00940ACD">
        <w:rPr>
          <w:u w:val="none"/>
          <w:lang w:val="en-ZA"/>
        </w:rPr>
        <w:t>The first Respondent failed in breach of the agreement to make payment of the monthly instalment</w:t>
      </w:r>
      <w:r w:rsidR="0079606E">
        <w:rPr>
          <w:u w:val="none"/>
          <w:lang w:val="en-ZA"/>
        </w:rPr>
        <w:t>s</w:t>
      </w:r>
      <w:r w:rsidR="00940ACD">
        <w:rPr>
          <w:u w:val="none"/>
          <w:lang w:val="en-ZA"/>
        </w:rPr>
        <w:t xml:space="preserve"> and notwithstanding </w:t>
      </w:r>
      <w:r w:rsidR="00823DBB">
        <w:rPr>
          <w:u w:val="none"/>
          <w:lang w:val="en-ZA"/>
        </w:rPr>
        <w:t>written demand to remedy the breach the first Respondent failed to do so.</w:t>
      </w:r>
    </w:p>
    <w:p w14:paraId="432349E8" w14:textId="72C1465E" w:rsidR="00C24626" w:rsidRDefault="00940ACD" w:rsidP="00E46F5C">
      <w:pPr>
        <w:spacing w:line="360" w:lineRule="auto"/>
        <w:jc w:val="both"/>
        <w:rPr>
          <w:u w:val="none"/>
          <w:lang w:val="en-ZA"/>
        </w:rPr>
      </w:pPr>
      <w:r>
        <w:rPr>
          <w:u w:val="none"/>
          <w:lang w:val="en-ZA"/>
        </w:rPr>
        <w:t xml:space="preserve">  </w:t>
      </w:r>
    </w:p>
    <w:p w14:paraId="3972F565" w14:textId="5ADE4A70" w:rsidR="00B21874" w:rsidRPr="00A4062B" w:rsidRDefault="00452E60" w:rsidP="00823DBB">
      <w:pPr>
        <w:spacing w:line="360" w:lineRule="auto"/>
        <w:ind w:left="720" w:hanging="720"/>
        <w:jc w:val="both"/>
        <w:rPr>
          <w:sz w:val="22"/>
          <w:szCs w:val="22"/>
          <w:u w:val="none"/>
          <w:lang w:val="en-ZA"/>
        </w:rPr>
      </w:pPr>
      <w:r>
        <w:rPr>
          <w:u w:val="none"/>
          <w:lang w:val="en-ZA"/>
        </w:rPr>
        <w:t>[6]</w:t>
      </w:r>
      <w:r w:rsidR="00823DBB">
        <w:rPr>
          <w:u w:val="none"/>
          <w:lang w:val="en-ZA"/>
        </w:rPr>
        <w:tab/>
        <w:t>On the 2</w:t>
      </w:r>
      <w:r w:rsidR="00823DBB" w:rsidRPr="00823DBB">
        <w:rPr>
          <w:u w:val="none"/>
          <w:vertAlign w:val="superscript"/>
          <w:lang w:val="en-ZA"/>
        </w:rPr>
        <w:t>nd</w:t>
      </w:r>
      <w:r w:rsidR="00823DBB">
        <w:rPr>
          <w:u w:val="none"/>
          <w:lang w:val="en-ZA"/>
        </w:rPr>
        <w:t xml:space="preserve"> February 2021 the Applicant as it was entitled to do cancelled the agreement and demand</w:t>
      </w:r>
      <w:r w:rsidR="0079606E">
        <w:rPr>
          <w:u w:val="none"/>
          <w:lang w:val="en-ZA"/>
        </w:rPr>
        <w:t>ed</w:t>
      </w:r>
      <w:r w:rsidR="00823DBB">
        <w:rPr>
          <w:u w:val="none"/>
          <w:lang w:val="en-ZA"/>
        </w:rPr>
        <w:t xml:space="preserve"> possession of the motor vehicle.  As on the 3 May 2021 the first Respondent was still indebted to the Applicant in the amount of R306 016.78.</w:t>
      </w:r>
      <w:r w:rsidR="00A4062B" w:rsidRPr="00A4062B">
        <w:rPr>
          <w:sz w:val="22"/>
          <w:szCs w:val="22"/>
          <w:u w:val="none"/>
          <w:lang w:val="en-ZA"/>
        </w:rPr>
        <w:t xml:space="preserve"> </w:t>
      </w:r>
    </w:p>
    <w:p w14:paraId="20C13AC4" w14:textId="77777777" w:rsidR="00C730FB" w:rsidRDefault="00C730FB" w:rsidP="00DB2E83">
      <w:pPr>
        <w:spacing w:line="360" w:lineRule="auto"/>
        <w:jc w:val="both"/>
        <w:rPr>
          <w:u w:val="none"/>
          <w:lang w:val="en-ZA"/>
        </w:rPr>
      </w:pPr>
    </w:p>
    <w:p w14:paraId="327E03BA" w14:textId="1EB708E1" w:rsidR="00823DBB" w:rsidRDefault="009E4FCA" w:rsidP="00823DBB">
      <w:pPr>
        <w:spacing w:line="360" w:lineRule="auto"/>
        <w:ind w:left="720" w:hanging="720"/>
        <w:jc w:val="both"/>
        <w:rPr>
          <w:u w:val="none"/>
          <w:lang w:val="en-ZA"/>
        </w:rPr>
      </w:pPr>
      <w:r>
        <w:rPr>
          <w:u w:val="none"/>
          <w:lang w:val="en-ZA"/>
        </w:rPr>
        <w:t>[7]</w:t>
      </w:r>
      <w:r w:rsidR="00DB37FE">
        <w:rPr>
          <w:u w:val="none"/>
          <w:lang w:val="en-ZA"/>
        </w:rPr>
        <w:tab/>
      </w:r>
      <w:r w:rsidR="00823DBB">
        <w:rPr>
          <w:u w:val="none"/>
          <w:lang w:val="en-ZA"/>
        </w:rPr>
        <w:t>The second Respondent filed an answering affidavit on behalf of th</w:t>
      </w:r>
      <w:r w:rsidR="0079606E">
        <w:rPr>
          <w:u w:val="none"/>
          <w:lang w:val="en-ZA"/>
        </w:rPr>
        <w:t>e first Respondent duly authorised</w:t>
      </w:r>
      <w:r w:rsidR="00823DBB">
        <w:rPr>
          <w:u w:val="none"/>
          <w:lang w:val="en-ZA"/>
        </w:rPr>
        <w:t xml:space="preserve"> in his capacity as a director of the first Respondent.</w:t>
      </w:r>
    </w:p>
    <w:p w14:paraId="6F82126F" w14:textId="77777777" w:rsidR="00823DBB" w:rsidRDefault="00823DBB" w:rsidP="00823DBB">
      <w:pPr>
        <w:spacing w:line="360" w:lineRule="auto"/>
        <w:ind w:left="720" w:hanging="720"/>
        <w:jc w:val="both"/>
        <w:rPr>
          <w:u w:val="none"/>
          <w:lang w:val="en-ZA"/>
        </w:rPr>
      </w:pPr>
    </w:p>
    <w:p w14:paraId="5652B6DF" w14:textId="2E4E92CC" w:rsidR="00823DBB" w:rsidRDefault="00D40B97" w:rsidP="00823DBB">
      <w:pPr>
        <w:spacing w:line="360" w:lineRule="auto"/>
        <w:ind w:left="720" w:hanging="720"/>
        <w:jc w:val="both"/>
        <w:rPr>
          <w:u w:val="none"/>
          <w:lang w:val="en-ZA"/>
        </w:rPr>
      </w:pPr>
      <w:r>
        <w:rPr>
          <w:u w:val="none"/>
          <w:lang w:val="en-ZA"/>
        </w:rPr>
        <w:t>[8]</w:t>
      </w:r>
      <w:r>
        <w:rPr>
          <w:u w:val="none"/>
          <w:lang w:val="en-ZA"/>
        </w:rPr>
        <w:tab/>
      </w:r>
      <w:r w:rsidR="00823DBB">
        <w:rPr>
          <w:u w:val="none"/>
          <w:lang w:val="en-ZA"/>
        </w:rPr>
        <w:t>In paragraph 3.2 of the answering affidavit the second Respondent says the following:</w:t>
      </w:r>
    </w:p>
    <w:p w14:paraId="34657EB4" w14:textId="77777777" w:rsidR="00D40B97" w:rsidRDefault="00823DBB" w:rsidP="00823DBB">
      <w:pPr>
        <w:spacing w:line="360" w:lineRule="auto"/>
        <w:ind w:left="720" w:hanging="720"/>
        <w:jc w:val="both"/>
        <w:rPr>
          <w:u w:val="none"/>
          <w:lang w:val="en-ZA"/>
        </w:rPr>
      </w:pPr>
      <w:r>
        <w:rPr>
          <w:u w:val="none"/>
          <w:lang w:val="en-ZA"/>
        </w:rPr>
        <w:t xml:space="preserve"> </w:t>
      </w:r>
    </w:p>
    <w:p w14:paraId="0EC78EE2" w14:textId="2B0BD4E0" w:rsidR="00E46F5C" w:rsidRPr="00D40B97" w:rsidRDefault="00D40B97" w:rsidP="00D40B97">
      <w:pPr>
        <w:spacing w:line="360" w:lineRule="auto"/>
        <w:ind w:left="720"/>
        <w:jc w:val="both"/>
        <w:rPr>
          <w:sz w:val="22"/>
          <w:szCs w:val="22"/>
          <w:u w:val="none"/>
          <w:lang w:val="en-ZA"/>
        </w:rPr>
      </w:pPr>
      <w:r w:rsidRPr="00D40B97">
        <w:rPr>
          <w:sz w:val="22"/>
          <w:szCs w:val="22"/>
          <w:u w:val="none"/>
          <w:lang w:val="en-ZA"/>
        </w:rPr>
        <w:t xml:space="preserve">“The first Respondent does not deny its indebtedness towards the Applicant </w:t>
      </w:r>
      <w:r w:rsidR="00823DBB" w:rsidRPr="00D40B97">
        <w:rPr>
          <w:sz w:val="22"/>
          <w:szCs w:val="22"/>
          <w:u w:val="none"/>
          <w:lang w:val="en-ZA"/>
        </w:rPr>
        <w:t xml:space="preserve">I nevertheless wish to submit that it never refused to make payment to the Applicant of the arrears.  The reason for falling behind with the payment will be dealt with in what follows hereunder.” </w:t>
      </w:r>
      <w:r w:rsidR="00C133E6" w:rsidRPr="00D40B97">
        <w:rPr>
          <w:sz w:val="22"/>
          <w:szCs w:val="22"/>
          <w:u w:val="none"/>
          <w:lang w:val="en-ZA"/>
        </w:rPr>
        <w:tab/>
      </w:r>
    </w:p>
    <w:p w14:paraId="01FBAF3E" w14:textId="58019784" w:rsidR="00B21874" w:rsidRDefault="00B21874" w:rsidP="00812481">
      <w:pPr>
        <w:spacing w:line="360" w:lineRule="auto"/>
        <w:ind w:left="720" w:hanging="720"/>
        <w:jc w:val="both"/>
        <w:rPr>
          <w:u w:val="none"/>
          <w:lang w:val="en-ZA"/>
        </w:rPr>
      </w:pPr>
    </w:p>
    <w:p w14:paraId="24E3E64E" w14:textId="70C3AD0D" w:rsidR="00B21874" w:rsidRDefault="00D0699A" w:rsidP="00812481">
      <w:pPr>
        <w:spacing w:line="360" w:lineRule="auto"/>
        <w:ind w:left="720" w:hanging="720"/>
        <w:jc w:val="both"/>
        <w:rPr>
          <w:u w:val="none"/>
          <w:lang w:val="en-ZA"/>
        </w:rPr>
      </w:pPr>
      <w:r>
        <w:rPr>
          <w:u w:val="none"/>
          <w:lang w:val="en-ZA"/>
        </w:rPr>
        <w:t>[9]</w:t>
      </w:r>
      <w:r w:rsidR="00D40B97">
        <w:rPr>
          <w:u w:val="none"/>
          <w:lang w:val="en-ZA"/>
        </w:rPr>
        <w:tab/>
        <w:t xml:space="preserve">It is clear that the first Respondent admits that it has breached the agreement and blames that on the Covid pandemic.  First Respondent says that its business like all others in the whole world was badly affected and hence was unable to keep up with its monthly instalment. </w:t>
      </w:r>
      <w:r w:rsidR="004B6237">
        <w:rPr>
          <w:u w:val="none"/>
          <w:lang w:val="en-ZA"/>
        </w:rPr>
        <w:tab/>
      </w:r>
      <w:r w:rsidR="00812481">
        <w:rPr>
          <w:u w:val="none"/>
          <w:lang w:val="en-ZA"/>
        </w:rPr>
        <w:t xml:space="preserve"> </w:t>
      </w:r>
    </w:p>
    <w:p w14:paraId="182DC02B" w14:textId="77777777" w:rsidR="00535D73" w:rsidRDefault="00535D73" w:rsidP="00D0699A">
      <w:pPr>
        <w:spacing w:line="360" w:lineRule="auto"/>
        <w:jc w:val="both"/>
        <w:rPr>
          <w:u w:val="none"/>
          <w:lang w:val="en-ZA"/>
        </w:rPr>
      </w:pPr>
    </w:p>
    <w:p w14:paraId="68CA0CEF" w14:textId="486CB64F" w:rsidR="00B21874" w:rsidRDefault="00535D73" w:rsidP="00D40B97">
      <w:pPr>
        <w:spacing w:line="360" w:lineRule="auto"/>
        <w:ind w:left="720" w:hanging="720"/>
        <w:jc w:val="both"/>
        <w:rPr>
          <w:u w:val="none"/>
          <w:lang w:val="en-ZA"/>
        </w:rPr>
      </w:pPr>
      <w:r>
        <w:rPr>
          <w:u w:val="none"/>
          <w:lang w:val="en-ZA"/>
        </w:rPr>
        <w:t>[10]</w:t>
      </w:r>
      <w:r w:rsidR="00812481">
        <w:rPr>
          <w:u w:val="none"/>
          <w:lang w:val="en-ZA"/>
        </w:rPr>
        <w:tab/>
      </w:r>
      <w:r w:rsidR="00D40B97">
        <w:rPr>
          <w:u w:val="none"/>
          <w:lang w:val="en-ZA"/>
        </w:rPr>
        <w:t>In the final analysis the first Respond</w:t>
      </w:r>
      <w:r w:rsidR="0079606E">
        <w:rPr>
          <w:u w:val="none"/>
          <w:lang w:val="en-ZA"/>
        </w:rPr>
        <w:t>ent requires that this matter</w:t>
      </w:r>
      <w:r w:rsidR="00D40B97">
        <w:rPr>
          <w:u w:val="none"/>
          <w:lang w:val="en-ZA"/>
        </w:rPr>
        <w:t xml:space="preserve"> be postponed indefinitely alternative</w:t>
      </w:r>
      <w:r w:rsidR="0079606E">
        <w:rPr>
          <w:u w:val="none"/>
          <w:lang w:val="en-ZA"/>
        </w:rPr>
        <w:t>ly</w:t>
      </w:r>
      <w:r w:rsidR="00D40B97">
        <w:rPr>
          <w:u w:val="none"/>
          <w:lang w:val="en-ZA"/>
        </w:rPr>
        <w:t xml:space="preserve"> for a reasonable period to enable the first Respondent to recover financially as it says there are prospects in its mining business.</w:t>
      </w:r>
    </w:p>
    <w:p w14:paraId="3E56ED5E" w14:textId="77777777" w:rsidR="00C70222" w:rsidRDefault="00C70222" w:rsidP="00AB74B5">
      <w:pPr>
        <w:spacing w:line="360" w:lineRule="auto"/>
        <w:jc w:val="both"/>
        <w:rPr>
          <w:u w:val="none"/>
          <w:lang w:val="en-ZA"/>
        </w:rPr>
      </w:pPr>
    </w:p>
    <w:p w14:paraId="4BCD1ED3" w14:textId="4C86A821" w:rsidR="00CA60C8" w:rsidRDefault="00FF42A6" w:rsidP="009C4893">
      <w:pPr>
        <w:spacing w:line="360" w:lineRule="auto"/>
        <w:ind w:left="720" w:hanging="720"/>
        <w:jc w:val="both"/>
        <w:rPr>
          <w:u w:val="none"/>
          <w:lang w:val="en-ZA"/>
        </w:rPr>
      </w:pPr>
      <w:r>
        <w:rPr>
          <w:u w:val="none"/>
          <w:lang w:val="en-ZA"/>
        </w:rPr>
        <w:t>[11]</w:t>
      </w:r>
      <w:r w:rsidR="00D40B97">
        <w:rPr>
          <w:u w:val="none"/>
          <w:lang w:val="en-ZA"/>
        </w:rPr>
        <w:tab/>
        <w:t>The Respondent has no defence to the claim and should consent to</w:t>
      </w:r>
      <w:r w:rsidR="0079606E">
        <w:rPr>
          <w:u w:val="none"/>
          <w:lang w:val="en-ZA"/>
        </w:rPr>
        <w:t xml:space="preserve"> the</w:t>
      </w:r>
      <w:r w:rsidR="00D40B97">
        <w:rPr>
          <w:u w:val="none"/>
          <w:lang w:val="en-ZA"/>
        </w:rPr>
        <w:t xml:space="preserve"> return of the motor vehicle which is the subject matter of this litigation to the Applicant until payment of the loan amount has been paid in full.    In terms of clause 19.3.2 of the agreement the Applicant has the contractual right to claim</w:t>
      </w:r>
      <w:r w:rsidR="0079606E">
        <w:rPr>
          <w:u w:val="none"/>
          <w:lang w:val="en-ZA"/>
        </w:rPr>
        <w:t xml:space="preserve"> repossession of the bakkie and wi</w:t>
      </w:r>
      <w:r w:rsidR="00D40B97">
        <w:rPr>
          <w:u w:val="none"/>
          <w:lang w:val="en-ZA"/>
        </w:rPr>
        <w:t>ll in due cause claim damages after such bakkie shall have been valued.</w:t>
      </w:r>
      <w:r w:rsidR="000220E1">
        <w:rPr>
          <w:u w:val="none"/>
          <w:lang w:val="en-ZA"/>
        </w:rPr>
        <w:tab/>
      </w:r>
    </w:p>
    <w:p w14:paraId="709C7BF0" w14:textId="47DEDCE5" w:rsidR="00A812E2" w:rsidRDefault="00B26819" w:rsidP="00DB2E83">
      <w:pPr>
        <w:spacing w:line="360" w:lineRule="auto"/>
        <w:jc w:val="both"/>
        <w:rPr>
          <w:u w:val="none"/>
          <w:lang w:val="en-ZA"/>
        </w:rPr>
      </w:pPr>
      <w:r>
        <w:rPr>
          <w:u w:val="none"/>
          <w:lang w:val="en-ZA"/>
        </w:rPr>
        <w:t xml:space="preserve"> </w:t>
      </w:r>
    </w:p>
    <w:p w14:paraId="331222B8" w14:textId="64ECD8B2" w:rsidR="00A812E2" w:rsidRDefault="00FF42A6" w:rsidP="00D95336">
      <w:pPr>
        <w:spacing w:line="360" w:lineRule="auto"/>
        <w:ind w:left="720" w:hanging="720"/>
        <w:jc w:val="both"/>
        <w:rPr>
          <w:u w:val="none"/>
          <w:lang w:val="en-ZA"/>
        </w:rPr>
      </w:pPr>
      <w:r>
        <w:rPr>
          <w:u w:val="none"/>
          <w:lang w:val="en-ZA"/>
        </w:rPr>
        <w:t>[12]</w:t>
      </w:r>
      <w:r w:rsidR="00CA60C8">
        <w:rPr>
          <w:u w:val="none"/>
          <w:lang w:val="en-ZA"/>
        </w:rPr>
        <w:tab/>
      </w:r>
      <w:r w:rsidR="00D40B97">
        <w:rPr>
          <w:u w:val="none"/>
          <w:lang w:val="en-ZA"/>
        </w:rPr>
        <w:t>As indicated the Respondent seeks a postponement or stay of the application to an indeterminable date in the future.  It is not known even by the scientist</w:t>
      </w:r>
      <w:r w:rsidR="0079606E">
        <w:rPr>
          <w:u w:val="none"/>
          <w:lang w:val="en-ZA"/>
        </w:rPr>
        <w:t>s</w:t>
      </w:r>
      <w:r w:rsidR="00D40B97">
        <w:rPr>
          <w:u w:val="none"/>
          <w:lang w:val="en-ZA"/>
        </w:rPr>
        <w:t xml:space="preserve"> and t</w:t>
      </w:r>
      <w:r w:rsidR="00D95336">
        <w:rPr>
          <w:u w:val="none"/>
          <w:lang w:val="en-ZA"/>
        </w:rPr>
        <w:t>he medical profession when the C</w:t>
      </w:r>
      <w:r w:rsidR="00D40B97">
        <w:rPr>
          <w:u w:val="none"/>
          <w:lang w:val="en-ZA"/>
        </w:rPr>
        <w:t xml:space="preserve">ovid pandemic will come to an end.  The presence of a pandemic and any other social ills whilst affecting economies and business </w:t>
      </w:r>
      <w:r w:rsidR="00D95336">
        <w:rPr>
          <w:u w:val="none"/>
          <w:lang w:val="en-ZA"/>
        </w:rPr>
        <w:t>should never be elevated to the status of a vis major otherwise this will bring business to a halt.</w:t>
      </w:r>
    </w:p>
    <w:p w14:paraId="5216B8A0" w14:textId="77777777" w:rsidR="009C4893" w:rsidRPr="00277588" w:rsidRDefault="009C4893" w:rsidP="00C70222">
      <w:pPr>
        <w:spacing w:line="360" w:lineRule="auto"/>
        <w:jc w:val="both"/>
        <w:rPr>
          <w:lang w:val="en-ZA"/>
        </w:rPr>
      </w:pPr>
    </w:p>
    <w:p w14:paraId="1F8DE423" w14:textId="77777777" w:rsidR="00AC2568" w:rsidRDefault="00AC2568" w:rsidP="00AC2568">
      <w:pPr>
        <w:spacing w:line="360" w:lineRule="auto"/>
        <w:jc w:val="both"/>
        <w:rPr>
          <w:u w:val="none"/>
          <w:lang w:val="en-ZA"/>
        </w:rPr>
      </w:pPr>
    </w:p>
    <w:p w14:paraId="56E3FFC0" w14:textId="3ED31B92" w:rsidR="00722F14" w:rsidRDefault="00987F3C" w:rsidP="00D95336">
      <w:pPr>
        <w:spacing w:line="360" w:lineRule="auto"/>
        <w:ind w:left="720" w:hanging="720"/>
        <w:jc w:val="both"/>
        <w:rPr>
          <w:u w:val="none"/>
          <w:lang w:val="en-ZA"/>
        </w:rPr>
      </w:pPr>
      <w:r>
        <w:rPr>
          <w:u w:val="none"/>
          <w:lang w:val="en-ZA"/>
        </w:rPr>
        <w:t>[</w:t>
      </w:r>
      <w:r w:rsidR="00FF42A6" w:rsidRPr="00AC2568">
        <w:rPr>
          <w:u w:val="none"/>
          <w:lang w:val="en-ZA"/>
        </w:rPr>
        <w:t>13]</w:t>
      </w:r>
      <w:r w:rsidR="00722F14">
        <w:rPr>
          <w:u w:val="none"/>
          <w:lang w:val="en-ZA"/>
        </w:rPr>
        <w:tab/>
      </w:r>
      <w:r w:rsidR="00D95336">
        <w:rPr>
          <w:u w:val="none"/>
          <w:lang w:val="en-ZA"/>
        </w:rPr>
        <w:t>The Respondent does not place in dispute the cancellation of the agreement and that being</w:t>
      </w:r>
      <w:r w:rsidR="0079606E">
        <w:rPr>
          <w:u w:val="none"/>
          <w:lang w:val="en-ZA"/>
        </w:rPr>
        <w:t xml:space="preserve"> so the result of such cancellation is the return of the vehicl</w:t>
      </w:r>
      <w:r w:rsidR="00D95336">
        <w:rPr>
          <w:u w:val="none"/>
          <w:lang w:val="en-ZA"/>
        </w:rPr>
        <w:t xml:space="preserve">e.  It must be recalled that the bakkie is but one of the securities that the Applicant holds and if it is left in the possession or the Respondent it gets depleted by usage and the value thereof deteriorates. </w:t>
      </w:r>
    </w:p>
    <w:p w14:paraId="7CC912DE" w14:textId="08E511AE" w:rsidR="00495B46" w:rsidRDefault="00722F14" w:rsidP="00AC2568">
      <w:pPr>
        <w:spacing w:line="360" w:lineRule="auto"/>
        <w:jc w:val="both"/>
        <w:rPr>
          <w:u w:val="none"/>
          <w:lang w:val="en-ZA"/>
        </w:rPr>
      </w:pPr>
      <w:r>
        <w:rPr>
          <w:u w:val="none"/>
          <w:lang w:val="en-ZA"/>
        </w:rPr>
        <w:t xml:space="preserve">   </w:t>
      </w:r>
      <w:r w:rsidR="00FF42A6" w:rsidRPr="00AC2568">
        <w:rPr>
          <w:u w:val="none"/>
          <w:lang w:val="en-ZA"/>
        </w:rPr>
        <w:tab/>
      </w:r>
    </w:p>
    <w:p w14:paraId="4764CD80" w14:textId="2979F9CA" w:rsidR="00495B46" w:rsidRDefault="0063028E" w:rsidP="00D95336">
      <w:pPr>
        <w:spacing w:line="360" w:lineRule="auto"/>
        <w:ind w:left="720" w:hanging="720"/>
        <w:jc w:val="both"/>
        <w:rPr>
          <w:u w:val="none"/>
          <w:lang w:val="en-ZA"/>
        </w:rPr>
      </w:pPr>
      <w:r>
        <w:rPr>
          <w:u w:val="none"/>
          <w:lang w:val="en-ZA"/>
        </w:rPr>
        <w:t>[14]</w:t>
      </w:r>
      <w:r w:rsidR="00722F14">
        <w:rPr>
          <w:u w:val="none"/>
          <w:lang w:val="en-ZA"/>
        </w:rPr>
        <w:tab/>
      </w:r>
      <w:r w:rsidR="00D95336">
        <w:rPr>
          <w:u w:val="none"/>
          <w:lang w:val="en-ZA"/>
        </w:rPr>
        <w:t>In the result I make the following order:</w:t>
      </w:r>
    </w:p>
    <w:p w14:paraId="477095B8" w14:textId="452C9DCB" w:rsidR="001543D1" w:rsidRDefault="001543D1" w:rsidP="00D95336">
      <w:pPr>
        <w:spacing w:line="360" w:lineRule="auto"/>
        <w:ind w:left="720" w:hanging="720"/>
        <w:jc w:val="both"/>
        <w:rPr>
          <w:u w:val="none"/>
          <w:lang w:val="en-ZA"/>
        </w:rPr>
      </w:pPr>
    </w:p>
    <w:p w14:paraId="5BAE4871" w14:textId="0EA36F8C" w:rsidR="001543D1" w:rsidRPr="001543D1" w:rsidRDefault="001543D1" w:rsidP="001543D1">
      <w:pPr>
        <w:spacing w:line="360" w:lineRule="auto"/>
        <w:ind w:left="720" w:hanging="720"/>
        <w:jc w:val="center"/>
        <w:rPr>
          <w:lang w:val="en-ZA"/>
        </w:rPr>
      </w:pPr>
      <w:r w:rsidRPr="001543D1">
        <w:rPr>
          <w:lang w:val="en-ZA"/>
        </w:rPr>
        <w:t>ORDER</w:t>
      </w:r>
    </w:p>
    <w:p w14:paraId="54E9C6BD" w14:textId="277A3493" w:rsidR="00D95336" w:rsidRDefault="00D95336" w:rsidP="00D95336">
      <w:pPr>
        <w:spacing w:line="360" w:lineRule="auto"/>
        <w:ind w:left="720" w:hanging="720"/>
        <w:jc w:val="both"/>
        <w:rPr>
          <w:u w:val="none"/>
          <w:lang w:val="en-ZA"/>
        </w:rPr>
      </w:pPr>
    </w:p>
    <w:p w14:paraId="163FC52B" w14:textId="0B18108F" w:rsidR="00D95336" w:rsidRPr="0092312E" w:rsidRDefault="0092312E" w:rsidP="0092312E">
      <w:pPr>
        <w:spacing w:line="360" w:lineRule="auto"/>
        <w:ind w:left="1440" w:hanging="720"/>
        <w:jc w:val="both"/>
        <w:rPr>
          <w:u w:val="none"/>
          <w:lang w:val="en-ZA"/>
        </w:rPr>
      </w:pPr>
      <w:r>
        <w:rPr>
          <w:u w:val="none"/>
          <w:lang w:val="en-ZA"/>
        </w:rPr>
        <w:t>(i)</w:t>
      </w:r>
      <w:r>
        <w:rPr>
          <w:u w:val="none"/>
          <w:lang w:val="en-ZA"/>
        </w:rPr>
        <w:tab/>
      </w:r>
      <w:r w:rsidR="00D95336" w:rsidRPr="0092312E">
        <w:rPr>
          <w:u w:val="none"/>
          <w:lang w:val="en-ZA"/>
        </w:rPr>
        <w:t>It is hereby confirmed that the instalment sale agreement concluded between the Applicant on the first Respondent on the 30</w:t>
      </w:r>
      <w:r w:rsidR="00D95336" w:rsidRPr="0092312E">
        <w:rPr>
          <w:u w:val="none"/>
          <w:vertAlign w:val="superscript"/>
          <w:lang w:val="en-ZA"/>
        </w:rPr>
        <w:t>th</w:t>
      </w:r>
      <w:r w:rsidR="00D95336" w:rsidRPr="0092312E">
        <w:rPr>
          <w:u w:val="none"/>
          <w:lang w:val="en-ZA"/>
        </w:rPr>
        <w:t xml:space="preserve"> July 2018 in terms of which the Applicant sold to the first Respondent a 2018 Toyota Hilux XC 2</w:t>
      </w:r>
      <w:r w:rsidR="00F332FA" w:rsidRPr="0092312E">
        <w:rPr>
          <w:u w:val="none"/>
          <w:lang w:val="en-ZA"/>
        </w:rPr>
        <w:t>.</w:t>
      </w:r>
      <w:r w:rsidR="00D95336" w:rsidRPr="0092312E">
        <w:rPr>
          <w:u w:val="none"/>
          <w:lang w:val="en-ZA"/>
        </w:rPr>
        <w:t xml:space="preserve">4 GD-6 RB SRX with engine number 29DC384140 and </w:t>
      </w:r>
      <w:r w:rsidR="001543D1" w:rsidRPr="0092312E">
        <w:rPr>
          <w:u w:val="none"/>
          <w:lang w:val="en-ZA"/>
        </w:rPr>
        <w:t>chassis</w:t>
      </w:r>
      <w:r w:rsidR="00D95336" w:rsidRPr="0092312E">
        <w:rPr>
          <w:u w:val="none"/>
          <w:lang w:val="en-ZA"/>
        </w:rPr>
        <w:t xml:space="preserve"> number AHTJB8DC904275027 is hereby cancelled.</w:t>
      </w:r>
    </w:p>
    <w:p w14:paraId="454BEE06" w14:textId="77777777" w:rsidR="00F332FA" w:rsidRPr="00D95336" w:rsidRDefault="00F332FA" w:rsidP="00F332FA">
      <w:pPr>
        <w:pStyle w:val="ListParagraph"/>
        <w:spacing w:line="360" w:lineRule="auto"/>
        <w:ind w:left="1440"/>
        <w:jc w:val="both"/>
        <w:rPr>
          <w:u w:val="none"/>
          <w:lang w:val="en-ZA"/>
        </w:rPr>
      </w:pPr>
    </w:p>
    <w:p w14:paraId="5DA28170" w14:textId="1144CAFA" w:rsidR="00D95336" w:rsidRPr="0092312E" w:rsidRDefault="0092312E" w:rsidP="0092312E">
      <w:pPr>
        <w:spacing w:line="360" w:lineRule="auto"/>
        <w:ind w:left="1440" w:hanging="720"/>
        <w:jc w:val="both"/>
        <w:rPr>
          <w:u w:val="none"/>
          <w:lang w:val="en-ZA"/>
        </w:rPr>
      </w:pPr>
      <w:r>
        <w:rPr>
          <w:u w:val="none"/>
          <w:lang w:val="en-ZA"/>
        </w:rPr>
        <w:t>(ii)</w:t>
      </w:r>
      <w:r>
        <w:rPr>
          <w:u w:val="none"/>
          <w:lang w:val="en-ZA"/>
        </w:rPr>
        <w:tab/>
      </w:r>
      <w:r w:rsidR="00D95336" w:rsidRPr="0092312E">
        <w:rPr>
          <w:u w:val="none"/>
          <w:lang w:val="en-ZA"/>
        </w:rPr>
        <w:t>The Sheriff</w:t>
      </w:r>
      <w:r w:rsidR="0079606E" w:rsidRPr="0092312E">
        <w:rPr>
          <w:u w:val="none"/>
          <w:lang w:val="en-ZA"/>
        </w:rPr>
        <w:t xml:space="preserve"> of the above honourable Court </w:t>
      </w:r>
      <w:r w:rsidR="00D95336" w:rsidRPr="0092312E">
        <w:rPr>
          <w:u w:val="none"/>
          <w:lang w:val="en-ZA"/>
        </w:rPr>
        <w:t>or his lawful de</w:t>
      </w:r>
      <w:r w:rsidR="0079606E" w:rsidRPr="0092312E">
        <w:rPr>
          <w:u w:val="none"/>
          <w:lang w:val="en-ZA"/>
        </w:rPr>
        <w:t>puty</w:t>
      </w:r>
      <w:r w:rsidR="00D95336" w:rsidRPr="0092312E">
        <w:rPr>
          <w:u w:val="none"/>
          <w:lang w:val="en-ZA"/>
        </w:rPr>
        <w:t xml:space="preserve"> is hereby authorised, directed and empowered to attach, seize and ha</w:t>
      </w:r>
      <w:r w:rsidR="0079606E" w:rsidRPr="0092312E">
        <w:rPr>
          <w:u w:val="none"/>
          <w:lang w:val="en-ZA"/>
        </w:rPr>
        <w:t>n</w:t>
      </w:r>
      <w:r w:rsidR="00D95336" w:rsidRPr="0092312E">
        <w:rPr>
          <w:u w:val="none"/>
          <w:lang w:val="en-ZA"/>
        </w:rPr>
        <w:t>d over to the Applicant the following motor vehicle:</w:t>
      </w:r>
    </w:p>
    <w:p w14:paraId="3DA60899" w14:textId="77777777" w:rsidR="00F332FA" w:rsidRPr="00F332FA" w:rsidRDefault="00F332FA" w:rsidP="00F332FA">
      <w:pPr>
        <w:pStyle w:val="ListParagraph"/>
        <w:rPr>
          <w:u w:val="none"/>
          <w:lang w:val="en-ZA"/>
        </w:rPr>
      </w:pPr>
    </w:p>
    <w:p w14:paraId="63AEA2BD" w14:textId="05678730" w:rsidR="00F332FA" w:rsidRPr="0092312E" w:rsidRDefault="0092312E" w:rsidP="0092312E">
      <w:pPr>
        <w:spacing w:line="360" w:lineRule="auto"/>
        <w:ind w:left="1800" w:hanging="360"/>
        <w:jc w:val="both"/>
        <w:rPr>
          <w:u w:val="none"/>
          <w:lang w:val="en-ZA"/>
        </w:rPr>
      </w:pPr>
      <w:r>
        <w:rPr>
          <w:u w:val="none"/>
          <w:lang w:val="en-ZA"/>
        </w:rPr>
        <w:t>-</w:t>
      </w:r>
      <w:r>
        <w:rPr>
          <w:u w:val="none"/>
          <w:lang w:val="en-ZA"/>
        </w:rPr>
        <w:tab/>
      </w:r>
      <w:r w:rsidR="001543D1" w:rsidRPr="0092312E">
        <w:rPr>
          <w:u w:val="none"/>
          <w:lang w:val="en-ZA"/>
        </w:rPr>
        <w:t>a</w:t>
      </w:r>
      <w:r w:rsidR="00F332FA" w:rsidRPr="0092312E">
        <w:rPr>
          <w:u w:val="none"/>
          <w:lang w:val="en-ZA"/>
        </w:rPr>
        <w:t xml:space="preserve"> 2018 Toyota Hilux XC 2.4 GD-6 RB SRX with engine number 29DC384140 and </w:t>
      </w:r>
      <w:r w:rsidR="001543D1" w:rsidRPr="0092312E">
        <w:rPr>
          <w:u w:val="none"/>
          <w:lang w:val="en-ZA"/>
        </w:rPr>
        <w:t>chassis</w:t>
      </w:r>
      <w:r w:rsidR="00F332FA" w:rsidRPr="0092312E">
        <w:rPr>
          <w:u w:val="none"/>
          <w:lang w:val="en-ZA"/>
        </w:rPr>
        <w:t xml:space="preserve"> number AHTJB8DC904275027 engine number 29DC384140.</w:t>
      </w:r>
    </w:p>
    <w:p w14:paraId="55C9A895" w14:textId="77777777" w:rsidR="00F332FA" w:rsidRDefault="00F332FA" w:rsidP="00F332FA">
      <w:pPr>
        <w:pStyle w:val="ListParagraph"/>
        <w:spacing w:line="360" w:lineRule="auto"/>
        <w:ind w:left="1440"/>
        <w:jc w:val="both"/>
        <w:rPr>
          <w:u w:val="none"/>
          <w:lang w:val="en-ZA"/>
        </w:rPr>
      </w:pPr>
    </w:p>
    <w:p w14:paraId="5263C2D5" w14:textId="2A8ABEC6" w:rsidR="00D95336" w:rsidRPr="0092312E" w:rsidRDefault="0092312E" w:rsidP="0092312E">
      <w:pPr>
        <w:spacing w:line="360" w:lineRule="auto"/>
        <w:ind w:left="1440" w:hanging="720"/>
        <w:jc w:val="both"/>
        <w:rPr>
          <w:u w:val="none"/>
          <w:lang w:val="en-ZA"/>
        </w:rPr>
      </w:pPr>
      <w:r>
        <w:rPr>
          <w:u w:val="none"/>
          <w:lang w:val="en-ZA"/>
        </w:rPr>
        <w:t>(iii)</w:t>
      </w:r>
      <w:r>
        <w:rPr>
          <w:u w:val="none"/>
          <w:lang w:val="en-ZA"/>
        </w:rPr>
        <w:tab/>
      </w:r>
      <w:r w:rsidR="00D95336" w:rsidRPr="0092312E">
        <w:rPr>
          <w:u w:val="none"/>
          <w:lang w:val="en-ZA"/>
        </w:rPr>
        <w:t xml:space="preserve">The Applicant is hereby granted leave to approach the above Honourable Court on the same papers duly supplemented if necessary for payment of the difference between the balance outstanding and the market value of the aforesaid asset at the date of cancellation together with any </w:t>
      </w:r>
      <w:r w:rsidR="00F332FA" w:rsidRPr="0092312E">
        <w:rPr>
          <w:u w:val="none"/>
          <w:lang w:val="en-ZA"/>
        </w:rPr>
        <w:t>damages the Applicant may have suffered.</w:t>
      </w:r>
    </w:p>
    <w:p w14:paraId="0164C090" w14:textId="72DB6015" w:rsidR="00F332FA" w:rsidRPr="001543D1" w:rsidRDefault="00F332FA" w:rsidP="001543D1">
      <w:pPr>
        <w:spacing w:line="360" w:lineRule="auto"/>
        <w:jc w:val="both"/>
        <w:rPr>
          <w:u w:val="none"/>
          <w:lang w:val="en-ZA"/>
        </w:rPr>
      </w:pPr>
    </w:p>
    <w:p w14:paraId="7D3EECF6" w14:textId="542F2A76" w:rsidR="00F332FA" w:rsidRPr="0092312E" w:rsidRDefault="0092312E" w:rsidP="0092312E">
      <w:pPr>
        <w:spacing w:line="360" w:lineRule="auto"/>
        <w:ind w:left="1440" w:hanging="720"/>
        <w:jc w:val="both"/>
        <w:rPr>
          <w:u w:val="none"/>
          <w:lang w:val="en-ZA"/>
        </w:rPr>
      </w:pPr>
      <w:r w:rsidRPr="00D95336">
        <w:rPr>
          <w:u w:val="none"/>
          <w:lang w:val="en-ZA"/>
        </w:rPr>
        <w:t>(iv)</w:t>
      </w:r>
      <w:r w:rsidRPr="00D95336">
        <w:rPr>
          <w:u w:val="none"/>
          <w:lang w:val="en-ZA"/>
        </w:rPr>
        <w:tab/>
      </w:r>
      <w:r w:rsidR="00F332FA" w:rsidRPr="0092312E">
        <w:rPr>
          <w:u w:val="none"/>
          <w:lang w:val="en-ZA"/>
        </w:rPr>
        <w:t>The first Respondent is ordered to pay taxed costs of this application on the scale a</w:t>
      </w:r>
      <w:r w:rsidR="0079606E" w:rsidRPr="0092312E">
        <w:rPr>
          <w:u w:val="none"/>
          <w:lang w:val="en-ZA"/>
        </w:rPr>
        <w:t>s</w:t>
      </w:r>
      <w:r w:rsidR="00F332FA" w:rsidRPr="0092312E">
        <w:rPr>
          <w:u w:val="none"/>
          <w:lang w:val="en-ZA"/>
        </w:rPr>
        <w:t xml:space="preserve"> between attorney and client.</w:t>
      </w:r>
    </w:p>
    <w:p w14:paraId="1FC96F2C" w14:textId="15929748" w:rsidR="007C4A9B" w:rsidRDefault="007C4A9B" w:rsidP="00DB2E83">
      <w:pPr>
        <w:spacing w:line="360" w:lineRule="auto"/>
        <w:jc w:val="both"/>
        <w:rPr>
          <w:i/>
          <w:u w:val="none"/>
          <w:lang w:val="en-ZA"/>
        </w:rPr>
      </w:pPr>
    </w:p>
    <w:p w14:paraId="33C2740F" w14:textId="77777777" w:rsidR="00F332FA" w:rsidRDefault="00F332FA" w:rsidP="00DB2E83">
      <w:pPr>
        <w:spacing w:line="360" w:lineRule="auto"/>
        <w:jc w:val="both"/>
        <w:rPr>
          <w:i/>
          <w:u w:val="none"/>
          <w:lang w:val="en-ZA"/>
        </w:rPr>
      </w:pPr>
    </w:p>
    <w:p w14:paraId="68DA6C27" w14:textId="758FD20B" w:rsidR="00F375AB" w:rsidRDefault="00F375AB" w:rsidP="00DB2E83">
      <w:pPr>
        <w:tabs>
          <w:tab w:val="right" w:pos="0"/>
        </w:tabs>
        <w:spacing w:line="360" w:lineRule="auto"/>
        <w:jc w:val="both"/>
        <w:rPr>
          <w:u w:val="none"/>
          <w:lang w:val="en-ZA"/>
        </w:rPr>
      </w:pPr>
      <w:r>
        <w:rPr>
          <w:u w:val="none"/>
          <w:lang w:val="en-ZA"/>
        </w:rPr>
        <w:t xml:space="preserve">Dated at Johannesburg on this </w:t>
      </w:r>
      <w:r w:rsidR="00376FB1">
        <w:rPr>
          <w:u w:val="none"/>
          <w:lang w:val="en-ZA"/>
        </w:rPr>
        <w:t xml:space="preserve"> </w:t>
      </w:r>
      <w:r w:rsidR="001543D1">
        <w:rPr>
          <w:u w:val="none"/>
          <w:lang w:val="en-ZA"/>
        </w:rPr>
        <w:t xml:space="preserve">  </w:t>
      </w:r>
      <w:r>
        <w:rPr>
          <w:u w:val="none"/>
          <w:lang w:val="en-ZA"/>
        </w:rPr>
        <w:t xml:space="preserve">day of </w:t>
      </w:r>
      <w:r w:rsidR="00376FB1">
        <w:rPr>
          <w:u w:val="none"/>
          <w:lang w:val="en-ZA"/>
        </w:rPr>
        <w:t>March 2022.</w:t>
      </w:r>
      <w:r>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1DBCEA64" w14:textId="77777777" w:rsidR="00FD2553" w:rsidRDefault="00FD2553"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GAUTENG LOCAL DIVISION, JOHANNESBURG</w:t>
      </w:r>
    </w:p>
    <w:p w14:paraId="38F74994" w14:textId="6B0525B8" w:rsidR="00C979F4" w:rsidRDefault="00C979F4"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2C5CEE6F" w:rsidR="00C979F4" w:rsidRDefault="002E6DC7" w:rsidP="00DB2E83">
      <w:pPr>
        <w:tabs>
          <w:tab w:val="right" w:pos="0"/>
        </w:tabs>
        <w:jc w:val="both"/>
        <w:rPr>
          <w:u w:val="none"/>
        </w:rPr>
      </w:pPr>
      <w:r>
        <w:rPr>
          <w:u w:val="none"/>
        </w:rPr>
        <w:t>DATE OF HEARING</w:t>
      </w:r>
      <w:r>
        <w:rPr>
          <w:u w:val="none"/>
        </w:rPr>
        <w:tab/>
        <w:t>:</w:t>
      </w:r>
      <w:r>
        <w:rPr>
          <w:u w:val="none"/>
        </w:rPr>
        <w:tab/>
      </w:r>
      <w:r w:rsidR="00C979F4">
        <w:rPr>
          <w:u w:val="none"/>
        </w:rPr>
        <w:t xml:space="preserve"> </w:t>
      </w:r>
      <w:r w:rsidR="00376FB1">
        <w:rPr>
          <w:u w:val="none"/>
        </w:rPr>
        <w:t>15 FEBRUARY</w:t>
      </w:r>
      <w:r w:rsidR="007306D4">
        <w:rPr>
          <w:u w:val="none"/>
        </w:rPr>
        <w:t xml:space="preserve"> </w:t>
      </w:r>
      <w:r w:rsidR="00376FB1">
        <w:rPr>
          <w:u w:val="none"/>
        </w:rPr>
        <w:t>2022</w:t>
      </w:r>
    </w:p>
    <w:p w14:paraId="2FBDB5BC" w14:textId="15E13E81" w:rsidR="00C979F4" w:rsidRDefault="00534990" w:rsidP="00DB2E83">
      <w:pPr>
        <w:tabs>
          <w:tab w:val="right" w:pos="0"/>
        </w:tabs>
        <w:jc w:val="both"/>
        <w:rPr>
          <w:u w:val="none"/>
        </w:rPr>
      </w:pPr>
      <w:r>
        <w:rPr>
          <w:u w:val="none"/>
        </w:rPr>
        <w:t>DATE OF JUDGMENT</w:t>
      </w:r>
      <w:r>
        <w:rPr>
          <w:u w:val="none"/>
        </w:rPr>
        <w:tab/>
        <w:t>:</w:t>
      </w:r>
      <w:r w:rsidR="008A5427">
        <w:rPr>
          <w:u w:val="none"/>
        </w:rPr>
        <w:tab/>
      </w:r>
      <w:r w:rsidR="00FC1E5C">
        <w:rPr>
          <w:u w:val="none"/>
        </w:rPr>
        <w:t xml:space="preserve"> </w:t>
      </w:r>
      <w:r w:rsidR="004F364A">
        <w:rPr>
          <w:u w:val="none"/>
        </w:rPr>
        <w:t xml:space="preserve"> </w:t>
      </w:r>
      <w:r w:rsidR="00F332FA">
        <w:rPr>
          <w:u w:val="none"/>
        </w:rPr>
        <w:t xml:space="preserve">   </w:t>
      </w:r>
      <w:r w:rsidR="00376FB1">
        <w:rPr>
          <w:u w:val="none"/>
        </w:rPr>
        <w:t>MARCH</w:t>
      </w:r>
      <w:r w:rsidR="00C979F4">
        <w:rPr>
          <w:u w:val="none"/>
        </w:rPr>
        <w:t xml:space="preserve"> 20</w:t>
      </w:r>
      <w:r w:rsidR="00376FB1">
        <w:rPr>
          <w:u w:val="none"/>
        </w:rPr>
        <w:t>22</w:t>
      </w:r>
    </w:p>
    <w:p w14:paraId="1BF1C0D8" w14:textId="77777777" w:rsidR="002E6DC7" w:rsidRDefault="002E6DC7" w:rsidP="00DB2E83">
      <w:pPr>
        <w:tabs>
          <w:tab w:val="right" w:pos="0"/>
        </w:tabs>
        <w:jc w:val="both"/>
        <w:rPr>
          <w:u w:val="none"/>
        </w:rPr>
      </w:pPr>
    </w:p>
    <w:p w14:paraId="087AAD39" w14:textId="53CDA380" w:rsidR="00D1731B" w:rsidRDefault="00F332FA" w:rsidP="00DB2E83">
      <w:pPr>
        <w:tabs>
          <w:tab w:val="right" w:pos="0"/>
        </w:tabs>
        <w:jc w:val="both"/>
        <w:rPr>
          <w:u w:val="none"/>
        </w:rPr>
      </w:pPr>
      <w:r>
        <w:rPr>
          <w:u w:val="none"/>
        </w:rPr>
        <w:t>FOR APPLICANT</w:t>
      </w:r>
      <w:r>
        <w:rPr>
          <w:u w:val="none"/>
        </w:rPr>
        <w:tab/>
      </w:r>
      <w:r>
        <w:rPr>
          <w:u w:val="none"/>
        </w:rPr>
        <w:tab/>
        <w:t>:</w:t>
      </w:r>
      <w:r>
        <w:rPr>
          <w:u w:val="none"/>
        </w:rPr>
        <w:tab/>
        <w:t>ADV M DE OLIVIER</w:t>
      </w:r>
      <w:r w:rsidR="001543D1">
        <w:rPr>
          <w:u w:val="none"/>
        </w:rPr>
        <w:t>A</w:t>
      </w:r>
      <w:r>
        <w:rPr>
          <w:u w:val="none"/>
        </w:rPr>
        <w:t xml:space="preserve"> </w:t>
      </w:r>
    </w:p>
    <w:p w14:paraId="59B0FF8A" w14:textId="4669136D" w:rsidR="00C979F4" w:rsidRDefault="00C979F4" w:rsidP="00DB2E83">
      <w:pPr>
        <w:tabs>
          <w:tab w:val="right" w:pos="0"/>
        </w:tabs>
        <w:jc w:val="both"/>
        <w:rPr>
          <w:u w:val="none"/>
        </w:rPr>
      </w:pPr>
      <w:r>
        <w:rPr>
          <w:u w:val="none"/>
        </w:rPr>
        <w:t>INSTRUCTED BY</w:t>
      </w:r>
      <w:r>
        <w:rPr>
          <w:u w:val="none"/>
        </w:rPr>
        <w:tab/>
      </w:r>
      <w:r>
        <w:rPr>
          <w:u w:val="none"/>
        </w:rPr>
        <w:tab/>
        <w:t>:</w:t>
      </w:r>
      <w:r>
        <w:rPr>
          <w:u w:val="none"/>
        </w:rPr>
        <w:tab/>
      </w:r>
      <w:r w:rsidR="00D1731B">
        <w:rPr>
          <w:u w:val="none"/>
        </w:rPr>
        <w:t>MESSRS</w:t>
      </w:r>
      <w:r>
        <w:rPr>
          <w:u w:val="none"/>
        </w:rPr>
        <w:t xml:space="preserve"> </w:t>
      </w:r>
      <w:r w:rsidR="00F332FA">
        <w:rPr>
          <w:u w:val="none"/>
        </w:rPr>
        <w:t>JASON MICHAEL SMITH INC ATT.</w:t>
      </w:r>
    </w:p>
    <w:p w14:paraId="39CA9EF6" w14:textId="77777777" w:rsidR="006B2EAE" w:rsidRDefault="006B2EAE" w:rsidP="006B2EAE">
      <w:pPr>
        <w:tabs>
          <w:tab w:val="right" w:pos="0"/>
        </w:tabs>
        <w:jc w:val="both"/>
        <w:rPr>
          <w:u w:val="none"/>
        </w:rPr>
      </w:pPr>
    </w:p>
    <w:p w14:paraId="2D411112" w14:textId="5D05A3FF" w:rsidR="006B2EAE" w:rsidRDefault="006B2EAE" w:rsidP="006B2EAE">
      <w:pPr>
        <w:tabs>
          <w:tab w:val="right" w:pos="0"/>
        </w:tabs>
        <w:jc w:val="both"/>
        <w:rPr>
          <w:u w:val="none"/>
        </w:rPr>
      </w:pPr>
      <w:r>
        <w:rPr>
          <w:u w:val="none"/>
        </w:rPr>
        <w:t>FOR RESPONDENT</w:t>
      </w:r>
      <w:r>
        <w:rPr>
          <w:u w:val="none"/>
        </w:rPr>
        <w:tab/>
        <w:t>:</w:t>
      </w:r>
      <w:r>
        <w:rPr>
          <w:u w:val="none"/>
        </w:rPr>
        <w:tab/>
        <w:t xml:space="preserve">ADV </w:t>
      </w:r>
      <w:r w:rsidR="00F332FA">
        <w:rPr>
          <w:u w:val="none"/>
        </w:rPr>
        <w:t>HERMAN GOOSEN</w:t>
      </w:r>
    </w:p>
    <w:p w14:paraId="44598831" w14:textId="3A0458C0" w:rsidR="006B2EAE" w:rsidRDefault="006B2EAE" w:rsidP="006B2EAE">
      <w:pPr>
        <w:spacing w:line="360" w:lineRule="auto"/>
        <w:jc w:val="both"/>
        <w:rPr>
          <w:u w:val="none"/>
        </w:rPr>
      </w:pPr>
      <w:r>
        <w:rPr>
          <w:u w:val="none"/>
        </w:rPr>
        <w:t>INSTRUCTED BY</w:t>
      </w:r>
      <w:r>
        <w:rPr>
          <w:u w:val="none"/>
        </w:rPr>
        <w:tab/>
      </w:r>
      <w:r>
        <w:rPr>
          <w:u w:val="none"/>
        </w:rPr>
        <w:tab/>
        <w:t>:</w:t>
      </w:r>
      <w:r w:rsidR="00376FB1">
        <w:rPr>
          <w:u w:val="none"/>
        </w:rPr>
        <w:tab/>
      </w:r>
      <w:r w:rsidR="00F332FA">
        <w:rPr>
          <w:u w:val="none"/>
        </w:rPr>
        <w:t xml:space="preserve">MESSRS ARTHUR </w:t>
      </w:r>
      <w:r w:rsidR="001543D1">
        <w:rPr>
          <w:u w:val="none"/>
        </w:rPr>
        <w:t>CHANNON INC. ATTORNEYS</w:t>
      </w:r>
    </w:p>
    <w:sectPr w:rsidR="006B2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104AA" w14:textId="77777777" w:rsidR="005E1F0D" w:rsidRDefault="005E1F0D" w:rsidP="00ED13B4">
      <w:r>
        <w:separator/>
      </w:r>
    </w:p>
  </w:endnote>
  <w:endnote w:type="continuationSeparator" w:id="0">
    <w:p w14:paraId="5619ACDB" w14:textId="77777777" w:rsidR="005E1F0D" w:rsidRDefault="005E1F0D"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BF614" w14:textId="77777777" w:rsidR="005E1F0D" w:rsidRDefault="005E1F0D" w:rsidP="00ED13B4">
      <w:r>
        <w:separator/>
      </w:r>
    </w:p>
  </w:footnote>
  <w:footnote w:type="continuationSeparator" w:id="0">
    <w:p w14:paraId="4CB7E835" w14:textId="77777777" w:rsidR="005E1F0D" w:rsidRDefault="005E1F0D"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C3F6282"/>
    <w:multiLevelType w:val="hybridMultilevel"/>
    <w:tmpl w:val="E3027B7E"/>
    <w:lvl w:ilvl="0" w:tplc="07F226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6381A31"/>
    <w:multiLevelType w:val="hybridMultilevel"/>
    <w:tmpl w:val="235852A0"/>
    <w:lvl w:ilvl="0" w:tplc="AC328EFE">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18"/>
  </w:num>
  <w:num w:numId="5">
    <w:abstractNumId w:val="3"/>
  </w:num>
  <w:num w:numId="6">
    <w:abstractNumId w:val="14"/>
  </w:num>
  <w:num w:numId="7">
    <w:abstractNumId w:val="12"/>
  </w:num>
  <w:num w:numId="8">
    <w:abstractNumId w:val="9"/>
  </w:num>
  <w:num w:numId="9">
    <w:abstractNumId w:val="1"/>
  </w:num>
  <w:num w:numId="10">
    <w:abstractNumId w:val="13"/>
  </w:num>
  <w:num w:numId="11">
    <w:abstractNumId w:val="7"/>
  </w:num>
  <w:num w:numId="12">
    <w:abstractNumId w:val="5"/>
  </w:num>
  <w:num w:numId="13">
    <w:abstractNumId w:val="2"/>
  </w:num>
  <w:num w:numId="14">
    <w:abstractNumId w:val="11"/>
  </w:num>
  <w:num w:numId="15">
    <w:abstractNumId w:val="15"/>
  </w:num>
  <w:num w:numId="16">
    <w:abstractNumId w:val="8"/>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070A0"/>
    <w:rsid w:val="000220E1"/>
    <w:rsid w:val="00022C32"/>
    <w:rsid w:val="00022EFE"/>
    <w:rsid w:val="00052AA9"/>
    <w:rsid w:val="00056C3B"/>
    <w:rsid w:val="00063100"/>
    <w:rsid w:val="00070BB1"/>
    <w:rsid w:val="0007175E"/>
    <w:rsid w:val="000B37E6"/>
    <w:rsid w:val="000D47FC"/>
    <w:rsid w:val="000E154B"/>
    <w:rsid w:val="000E2E08"/>
    <w:rsid w:val="000E7FAA"/>
    <w:rsid w:val="000F1B54"/>
    <w:rsid w:val="000F5440"/>
    <w:rsid w:val="00103D83"/>
    <w:rsid w:val="00115735"/>
    <w:rsid w:val="00130C7D"/>
    <w:rsid w:val="0013141D"/>
    <w:rsid w:val="001479D7"/>
    <w:rsid w:val="001543D1"/>
    <w:rsid w:val="001559D5"/>
    <w:rsid w:val="00155E66"/>
    <w:rsid w:val="00196B72"/>
    <w:rsid w:val="001B50CC"/>
    <w:rsid w:val="001C3DF4"/>
    <w:rsid w:val="001D559E"/>
    <w:rsid w:val="001E44F2"/>
    <w:rsid w:val="001E5892"/>
    <w:rsid w:val="002013CB"/>
    <w:rsid w:val="00221FA9"/>
    <w:rsid w:val="0023249E"/>
    <w:rsid w:val="0027182E"/>
    <w:rsid w:val="00271AB5"/>
    <w:rsid w:val="00272FE6"/>
    <w:rsid w:val="00277588"/>
    <w:rsid w:val="002809BF"/>
    <w:rsid w:val="002859D3"/>
    <w:rsid w:val="002B2CB5"/>
    <w:rsid w:val="002C092D"/>
    <w:rsid w:val="002C11BA"/>
    <w:rsid w:val="002C5339"/>
    <w:rsid w:val="002D3985"/>
    <w:rsid w:val="002D7934"/>
    <w:rsid w:val="002E6DC7"/>
    <w:rsid w:val="002F29D6"/>
    <w:rsid w:val="00311648"/>
    <w:rsid w:val="00312A9C"/>
    <w:rsid w:val="003501B5"/>
    <w:rsid w:val="00352193"/>
    <w:rsid w:val="003674DD"/>
    <w:rsid w:val="00376FB1"/>
    <w:rsid w:val="003B3776"/>
    <w:rsid w:val="003B60D1"/>
    <w:rsid w:val="003B6AB3"/>
    <w:rsid w:val="003C6F6C"/>
    <w:rsid w:val="00427E21"/>
    <w:rsid w:val="0043178C"/>
    <w:rsid w:val="00452E60"/>
    <w:rsid w:val="00467C0D"/>
    <w:rsid w:val="00483B80"/>
    <w:rsid w:val="00495B46"/>
    <w:rsid w:val="00495C97"/>
    <w:rsid w:val="004B6237"/>
    <w:rsid w:val="004C42B4"/>
    <w:rsid w:val="004D6F12"/>
    <w:rsid w:val="004E35BA"/>
    <w:rsid w:val="004F364A"/>
    <w:rsid w:val="004F61E6"/>
    <w:rsid w:val="00500F27"/>
    <w:rsid w:val="00503EB0"/>
    <w:rsid w:val="0052556B"/>
    <w:rsid w:val="005329B5"/>
    <w:rsid w:val="00534990"/>
    <w:rsid w:val="00535D73"/>
    <w:rsid w:val="00540FAA"/>
    <w:rsid w:val="00543E21"/>
    <w:rsid w:val="0055373D"/>
    <w:rsid w:val="005706FF"/>
    <w:rsid w:val="0057169D"/>
    <w:rsid w:val="00572BF5"/>
    <w:rsid w:val="0057363D"/>
    <w:rsid w:val="005814F9"/>
    <w:rsid w:val="005A0F7C"/>
    <w:rsid w:val="005A45D7"/>
    <w:rsid w:val="005A7B34"/>
    <w:rsid w:val="005B1778"/>
    <w:rsid w:val="005C09F1"/>
    <w:rsid w:val="005C7339"/>
    <w:rsid w:val="005D7AC9"/>
    <w:rsid w:val="005E1F0D"/>
    <w:rsid w:val="005E5F15"/>
    <w:rsid w:val="005F5824"/>
    <w:rsid w:val="006001D8"/>
    <w:rsid w:val="0060331D"/>
    <w:rsid w:val="00615099"/>
    <w:rsid w:val="0061535A"/>
    <w:rsid w:val="0063028E"/>
    <w:rsid w:val="00640070"/>
    <w:rsid w:val="0064638D"/>
    <w:rsid w:val="0065145F"/>
    <w:rsid w:val="0065508E"/>
    <w:rsid w:val="00674B87"/>
    <w:rsid w:val="00682A70"/>
    <w:rsid w:val="00697E1B"/>
    <w:rsid w:val="006A43AD"/>
    <w:rsid w:val="006B2EAE"/>
    <w:rsid w:val="006C3CEA"/>
    <w:rsid w:val="006D5C58"/>
    <w:rsid w:val="006E3D7E"/>
    <w:rsid w:val="006E5F97"/>
    <w:rsid w:val="006F1DB9"/>
    <w:rsid w:val="006F6D22"/>
    <w:rsid w:val="006F716A"/>
    <w:rsid w:val="00710789"/>
    <w:rsid w:val="007147EB"/>
    <w:rsid w:val="00717C92"/>
    <w:rsid w:val="00722F14"/>
    <w:rsid w:val="00727609"/>
    <w:rsid w:val="007306D4"/>
    <w:rsid w:val="00756D6A"/>
    <w:rsid w:val="00764C93"/>
    <w:rsid w:val="00770704"/>
    <w:rsid w:val="0077263B"/>
    <w:rsid w:val="00773BBD"/>
    <w:rsid w:val="007755FC"/>
    <w:rsid w:val="007817DE"/>
    <w:rsid w:val="007826D6"/>
    <w:rsid w:val="00791812"/>
    <w:rsid w:val="0079606E"/>
    <w:rsid w:val="007A1A53"/>
    <w:rsid w:val="007A2B77"/>
    <w:rsid w:val="007B5C10"/>
    <w:rsid w:val="007C24B6"/>
    <w:rsid w:val="007C4A9B"/>
    <w:rsid w:val="007C51FE"/>
    <w:rsid w:val="007C6DA7"/>
    <w:rsid w:val="007D3A9E"/>
    <w:rsid w:val="007D3E71"/>
    <w:rsid w:val="007F1D1D"/>
    <w:rsid w:val="00812481"/>
    <w:rsid w:val="008126CC"/>
    <w:rsid w:val="00823DBB"/>
    <w:rsid w:val="008409AD"/>
    <w:rsid w:val="00862293"/>
    <w:rsid w:val="008735CA"/>
    <w:rsid w:val="00886DF5"/>
    <w:rsid w:val="00896E6D"/>
    <w:rsid w:val="008A4425"/>
    <w:rsid w:val="008A5427"/>
    <w:rsid w:val="008B58E6"/>
    <w:rsid w:val="008C0367"/>
    <w:rsid w:val="008C2365"/>
    <w:rsid w:val="008C6C0E"/>
    <w:rsid w:val="008C6D79"/>
    <w:rsid w:val="008E1A6D"/>
    <w:rsid w:val="008E27C7"/>
    <w:rsid w:val="008E7E0D"/>
    <w:rsid w:val="008F0FFB"/>
    <w:rsid w:val="008F1073"/>
    <w:rsid w:val="008F22FB"/>
    <w:rsid w:val="008F37B1"/>
    <w:rsid w:val="008F453A"/>
    <w:rsid w:val="009033C9"/>
    <w:rsid w:val="009054FB"/>
    <w:rsid w:val="00911E0B"/>
    <w:rsid w:val="00915C45"/>
    <w:rsid w:val="0092312E"/>
    <w:rsid w:val="00940ACD"/>
    <w:rsid w:val="00945A1B"/>
    <w:rsid w:val="009528D8"/>
    <w:rsid w:val="00954AF3"/>
    <w:rsid w:val="00980DA1"/>
    <w:rsid w:val="00987F3C"/>
    <w:rsid w:val="00991E61"/>
    <w:rsid w:val="009A7F22"/>
    <w:rsid w:val="009B453A"/>
    <w:rsid w:val="009C434F"/>
    <w:rsid w:val="009C4893"/>
    <w:rsid w:val="009C5724"/>
    <w:rsid w:val="009E4FCA"/>
    <w:rsid w:val="009E5D6C"/>
    <w:rsid w:val="009F6300"/>
    <w:rsid w:val="009F78E8"/>
    <w:rsid w:val="00A11FCA"/>
    <w:rsid w:val="00A12987"/>
    <w:rsid w:val="00A20F58"/>
    <w:rsid w:val="00A25047"/>
    <w:rsid w:val="00A25B90"/>
    <w:rsid w:val="00A307E4"/>
    <w:rsid w:val="00A340CB"/>
    <w:rsid w:val="00A4062B"/>
    <w:rsid w:val="00A6799C"/>
    <w:rsid w:val="00A765D6"/>
    <w:rsid w:val="00A812E2"/>
    <w:rsid w:val="00AA7476"/>
    <w:rsid w:val="00AA7876"/>
    <w:rsid w:val="00AB74B5"/>
    <w:rsid w:val="00AC2568"/>
    <w:rsid w:val="00AE485B"/>
    <w:rsid w:val="00AE6EA0"/>
    <w:rsid w:val="00AF07A2"/>
    <w:rsid w:val="00B05448"/>
    <w:rsid w:val="00B21874"/>
    <w:rsid w:val="00B26819"/>
    <w:rsid w:val="00B27116"/>
    <w:rsid w:val="00B3005E"/>
    <w:rsid w:val="00B405F9"/>
    <w:rsid w:val="00B513DF"/>
    <w:rsid w:val="00B524CC"/>
    <w:rsid w:val="00B6007F"/>
    <w:rsid w:val="00B75421"/>
    <w:rsid w:val="00B77ED0"/>
    <w:rsid w:val="00B93332"/>
    <w:rsid w:val="00BC3C07"/>
    <w:rsid w:val="00BD43AB"/>
    <w:rsid w:val="00C0156E"/>
    <w:rsid w:val="00C0275B"/>
    <w:rsid w:val="00C133E6"/>
    <w:rsid w:val="00C13BC9"/>
    <w:rsid w:val="00C1603C"/>
    <w:rsid w:val="00C21B48"/>
    <w:rsid w:val="00C24626"/>
    <w:rsid w:val="00C70222"/>
    <w:rsid w:val="00C730FB"/>
    <w:rsid w:val="00C878E2"/>
    <w:rsid w:val="00C96051"/>
    <w:rsid w:val="00C96AA7"/>
    <w:rsid w:val="00C979F4"/>
    <w:rsid w:val="00CA60C8"/>
    <w:rsid w:val="00CB7719"/>
    <w:rsid w:val="00CC2513"/>
    <w:rsid w:val="00CC35B5"/>
    <w:rsid w:val="00CE7889"/>
    <w:rsid w:val="00CF3D2D"/>
    <w:rsid w:val="00D052CF"/>
    <w:rsid w:val="00D0699A"/>
    <w:rsid w:val="00D1731B"/>
    <w:rsid w:val="00D40B97"/>
    <w:rsid w:val="00D47FF2"/>
    <w:rsid w:val="00D604A7"/>
    <w:rsid w:val="00D62427"/>
    <w:rsid w:val="00D6299A"/>
    <w:rsid w:val="00D64A54"/>
    <w:rsid w:val="00D95336"/>
    <w:rsid w:val="00D95F9A"/>
    <w:rsid w:val="00DB2E83"/>
    <w:rsid w:val="00DB37FE"/>
    <w:rsid w:val="00DB4DCF"/>
    <w:rsid w:val="00DD6A31"/>
    <w:rsid w:val="00E10383"/>
    <w:rsid w:val="00E26A27"/>
    <w:rsid w:val="00E31106"/>
    <w:rsid w:val="00E42DD9"/>
    <w:rsid w:val="00E46F5C"/>
    <w:rsid w:val="00E5337E"/>
    <w:rsid w:val="00E631B8"/>
    <w:rsid w:val="00E7083F"/>
    <w:rsid w:val="00E74E79"/>
    <w:rsid w:val="00E848A9"/>
    <w:rsid w:val="00E84E8E"/>
    <w:rsid w:val="00E857A5"/>
    <w:rsid w:val="00E9058E"/>
    <w:rsid w:val="00E9178F"/>
    <w:rsid w:val="00EA02A0"/>
    <w:rsid w:val="00EA34A9"/>
    <w:rsid w:val="00EA61BA"/>
    <w:rsid w:val="00EC0F4F"/>
    <w:rsid w:val="00EC1AB5"/>
    <w:rsid w:val="00ED13B4"/>
    <w:rsid w:val="00ED397E"/>
    <w:rsid w:val="00ED60F2"/>
    <w:rsid w:val="00EE01DE"/>
    <w:rsid w:val="00EF343A"/>
    <w:rsid w:val="00F01CD8"/>
    <w:rsid w:val="00F11431"/>
    <w:rsid w:val="00F1169C"/>
    <w:rsid w:val="00F11952"/>
    <w:rsid w:val="00F14F41"/>
    <w:rsid w:val="00F15496"/>
    <w:rsid w:val="00F22F3D"/>
    <w:rsid w:val="00F3193C"/>
    <w:rsid w:val="00F332FA"/>
    <w:rsid w:val="00F3574B"/>
    <w:rsid w:val="00F375AB"/>
    <w:rsid w:val="00F55E04"/>
    <w:rsid w:val="00F60B72"/>
    <w:rsid w:val="00F707D2"/>
    <w:rsid w:val="00F739D1"/>
    <w:rsid w:val="00F9407A"/>
    <w:rsid w:val="00FA3B0A"/>
    <w:rsid w:val="00FA4756"/>
    <w:rsid w:val="00FB0C8C"/>
    <w:rsid w:val="00FC1E5C"/>
    <w:rsid w:val="00FC25FF"/>
    <w:rsid w:val="00FD008D"/>
    <w:rsid w:val="00FD2553"/>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8C6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0E"/>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8B5C-2B5B-4910-9C2C-8B4B7E5C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2022-03-16T12:15:00Z</cp:lastPrinted>
  <dcterms:created xsi:type="dcterms:W3CDTF">2022-06-20T08:49:00Z</dcterms:created>
  <dcterms:modified xsi:type="dcterms:W3CDTF">2022-06-20T08:49:00Z</dcterms:modified>
</cp:coreProperties>
</file>