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93F1" w14:textId="77777777" w:rsidR="005F0BF8" w:rsidRPr="005F0BF8" w:rsidRDefault="005F0BF8" w:rsidP="005F0BF8">
      <w:pPr>
        <w:jc w:val="center"/>
        <w:rPr>
          <w:rFonts w:ascii="Arial" w:hAnsi="Arial" w:cs="Arial"/>
          <w:b/>
        </w:rPr>
      </w:pPr>
      <w:r w:rsidRPr="005F0BF8">
        <w:rPr>
          <w:rFonts w:ascii="Arial" w:hAnsi="Arial" w:cs="Arial"/>
          <w:b/>
        </w:rPr>
        <w:t>REPUBLIC OF SOUTH AFRICA</w:t>
      </w:r>
    </w:p>
    <w:p w14:paraId="0E4947B1" w14:textId="77777777" w:rsidR="005F0BF8" w:rsidRPr="005F0BF8" w:rsidRDefault="005F0BF8" w:rsidP="005F0BF8">
      <w:pPr>
        <w:jc w:val="center"/>
        <w:rPr>
          <w:rFonts w:ascii="Arial" w:hAnsi="Arial" w:cs="Arial"/>
          <w:b/>
        </w:rPr>
      </w:pPr>
      <w:r w:rsidRPr="005F0BF8">
        <w:rPr>
          <w:rFonts w:ascii="Arial" w:hAnsi="Arial" w:cs="Arial"/>
          <w:noProof/>
          <w:lang w:eastAsia="en-ZA"/>
        </w:rPr>
        <w:drawing>
          <wp:inline distT="0" distB="0" distL="0" distR="0" wp14:anchorId="616830C1" wp14:editId="75234AC8">
            <wp:extent cx="906780" cy="90678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2C4FFB30" w14:textId="77777777" w:rsidR="005F0BF8" w:rsidRPr="005F0BF8" w:rsidRDefault="005F0BF8" w:rsidP="005F0BF8">
      <w:pPr>
        <w:jc w:val="center"/>
        <w:rPr>
          <w:rFonts w:ascii="Arial" w:hAnsi="Arial" w:cs="Arial"/>
          <w:b/>
        </w:rPr>
      </w:pPr>
      <w:r w:rsidRPr="005F0BF8">
        <w:rPr>
          <w:rFonts w:ascii="Arial" w:hAnsi="Arial" w:cs="Arial"/>
          <w:b/>
        </w:rPr>
        <w:t>IN THE HIGH COURT OF SOUTH AFRICA</w:t>
      </w:r>
    </w:p>
    <w:p w14:paraId="13642886" w14:textId="77777777" w:rsidR="005F0BF8" w:rsidRPr="005F0BF8" w:rsidRDefault="005F0BF8" w:rsidP="005F0BF8">
      <w:pPr>
        <w:jc w:val="center"/>
        <w:rPr>
          <w:rFonts w:ascii="Arial" w:hAnsi="Arial" w:cs="Arial"/>
          <w:b/>
        </w:rPr>
      </w:pPr>
      <w:r w:rsidRPr="005F0BF8">
        <w:rPr>
          <w:rFonts w:ascii="Arial" w:hAnsi="Arial" w:cs="Arial"/>
          <w:b/>
        </w:rPr>
        <w:t>GAUTENG DIVISION, JOHANNESBURG</w:t>
      </w:r>
    </w:p>
    <w:p w14:paraId="0473461E" w14:textId="77777777" w:rsidR="005F0BF8" w:rsidRPr="005F0BF8" w:rsidRDefault="005F0BF8" w:rsidP="005F0BF8">
      <w:pPr>
        <w:jc w:val="center"/>
        <w:rPr>
          <w:rFonts w:ascii="Arial" w:hAnsi="Arial" w:cs="Arial"/>
          <w:b/>
        </w:rPr>
      </w:pPr>
    </w:p>
    <w:p w14:paraId="5555B188" w14:textId="77777777" w:rsidR="005F0BF8" w:rsidRPr="005F0BF8" w:rsidRDefault="005F0BF8" w:rsidP="005F0BF8">
      <w:pPr>
        <w:jc w:val="both"/>
        <w:rPr>
          <w:rFonts w:ascii="Arial" w:hAnsi="Arial" w:cs="Arial"/>
          <w:lang w:val="en-US"/>
        </w:rPr>
      </w:pPr>
      <w:r w:rsidRPr="005F0BF8">
        <w:rPr>
          <w:rFonts w:ascii="Arial" w:hAnsi="Arial" w:cs="Arial"/>
        </w:rPr>
        <w:t xml:space="preserve">                                                             </w:t>
      </w:r>
      <w:r w:rsidRPr="005F0BF8">
        <w:rPr>
          <w:rFonts w:ascii="Arial" w:hAnsi="Arial" w:cs="Arial"/>
        </w:rPr>
        <w:tab/>
      </w:r>
      <w:r w:rsidRPr="005F0BF8">
        <w:rPr>
          <w:rFonts w:ascii="Arial" w:hAnsi="Arial" w:cs="Arial"/>
        </w:rPr>
        <w:tab/>
      </w:r>
      <w:r w:rsidRPr="005F0BF8">
        <w:rPr>
          <w:rFonts w:ascii="Arial" w:hAnsi="Arial" w:cs="Arial"/>
        </w:rPr>
        <w:tab/>
      </w:r>
      <w:r w:rsidRPr="005F0BF8">
        <w:rPr>
          <w:rFonts w:ascii="Arial" w:hAnsi="Arial" w:cs="Arial"/>
        </w:rPr>
        <w:tab/>
        <w:t xml:space="preserve">  </w:t>
      </w:r>
      <w:r w:rsidRPr="005F0BF8">
        <w:rPr>
          <w:rFonts w:ascii="Arial" w:hAnsi="Arial" w:cs="Arial"/>
          <w:b/>
        </w:rPr>
        <w:t>Case No:</w:t>
      </w:r>
      <w:r w:rsidRPr="005F0BF8">
        <w:rPr>
          <w:rFonts w:ascii="Arial" w:hAnsi="Arial" w:cs="Arial"/>
          <w:b/>
          <w:lang w:val="en-GB"/>
        </w:rPr>
        <w:t xml:space="preserve"> </w:t>
      </w:r>
      <w:r w:rsidRPr="005F0BF8">
        <w:rPr>
          <w:rFonts w:ascii="Arial" w:hAnsi="Arial" w:cs="Arial"/>
          <w:lang w:val="en-US"/>
        </w:rPr>
        <w:t>33428/2020</w:t>
      </w:r>
    </w:p>
    <w:p w14:paraId="538896EE" w14:textId="77777777" w:rsidR="005F0BF8" w:rsidRPr="005F0BF8" w:rsidRDefault="005F0BF8" w:rsidP="005F0BF8">
      <w:pPr>
        <w:jc w:val="both"/>
        <w:rPr>
          <w:rFonts w:ascii="Arial" w:hAnsi="Arial" w:cs="Arial"/>
          <w:lang w:val="en-GB"/>
        </w:rPr>
      </w:pPr>
      <w:r w:rsidRPr="005F0BF8">
        <w:rPr>
          <w:rFonts w:ascii="Arial" w:hAnsi="Arial" w:cs="Arial"/>
          <w:noProof/>
          <w:lang w:eastAsia="en-ZA"/>
        </w:rPr>
        <mc:AlternateContent>
          <mc:Choice Requires="wps">
            <w:drawing>
              <wp:anchor distT="0" distB="0" distL="114300" distR="114300" simplePos="0" relativeHeight="251659264" behindDoc="0" locked="0" layoutInCell="1" allowOverlap="1" wp14:anchorId="65F8BF5C" wp14:editId="12D20B0F">
                <wp:simplePos x="0" y="0"/>
                <wp:positionH relativeFrom="column">
                  <wp:posOffset>0</wp:posOffset>
                </wp:positionH>
                <wp:positionV relativeFrom="paragraph">
                  <wp:posOffset>210185</wp:posOffset>
                </wp:positionV>
                <wp:extent cx="3314700" cy="12668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B713AAA" w14:textId="77777777" w:rsidR="005F0BF8" w:rsidRPr="004120A8" w:rsidRDefault="005F0BF8" w:rsidP="005F0BF8">
                            <w:pPr>
                              <w:jc w:val="center"/>
                              <w:rPr>
                                <w:rFonts w:ascii="Century Gothic" w:hAnsi="Century Gothic"/>
                                <w:b/>
                                <w:sz w:val="2"/>
                                <w:szCs w:val="18"/>
                              </w:rPr>
                            </w:pPr>
                          </w:p>
                          <w:p w14:paraId="01E45BB6" w14:textId="218C2A3F" w:rsidR="005F0BF8" w:rsidRPr="004120A8" w:rsidRDefault="005F0BF8" w:rsidP="005F0BF8">
                            <w:pPr>
                              <w:numPr>
                                <w:ilvl w:val="0"/>
                                <w:numId w:val="2"/>
                              </w:numPr>
                              <w:spacing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309F0CCA" w14:textId="1E323829"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60BA79A6" w14:textId="77777777"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 xml:space="preserve">REVISED. </w:t>
                            </w:r>
                          </w:p>
                          <w:p w14:paraId="6CD9C518" w14:textId="77777777" w:rsidR="005F0BF8" w:rsidRPr="004120A8" w:rsidRDefault="005F0BF8" w:rsidP="005F0BF8">
                            <w:pPr>
                              <w:rPr>
                                <w:rFonts w:ascii="Century Gothic" w:hAnsi="Century Gothic"/>
                                <w:b/>
                                <w:sz w:val="18"/>
                                <w:szCs w:val="18"/>
                              </w:rPr>
                            </w:pPr>
                          </w:p>
                          <w:p w14:paraId="796B2A38"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F3F93F7"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C3AAD" w14:textId="77777777" w:rsidR="005F0BF8" w:rsidRPr="004120A8" w:rsidRDefault="005F0BF8" w:rsidP="005F0BF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8BF5C"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">
                <v:path arrowok="t"/>
                <v:textbox>
                  <w:txbxContent>
                    <w:p w14:paraId="3B713AAA" w14:textId="77777777" w:rsidR="005F0BF8" w:rsidRPr="004120A8" w:rsidRDefault="005F0BF8" w:rsidP="005F0BF8">
                      <w:pPr>
                        <w:jc w:val="center"/>
                        <w:rPr>
                          <w:rFonts w:ascii="Century Gothic" w:hAnsi="Century Gothic"/>
                          <w:b/>
                          <w:sz w:val="2"/>
                          <w:szCs w:val="18"/>
                        </w:rPr>
                      </w:pPr>
                    </w:p>
                    <w:p w14:paraId="01E45BB6" w14:textId="218C2A3F" w:rsidR="005F0BF8" w:rsidRPr="004120A8" w:rsidRDefault="005F0BF8" w:rsidP="005F0BF8">
                      <w:pPr>
                        <w:numPr>
                          <w:ilvl w:val="0"/>
                          <w:numId w:val="2"/>
                        </w:numPr>
                        <w:spacing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309F0CCA" w14:textId="1E323829"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bookmarkStart w:id="1" w:name="_GoBack"/>
                      <w:bookmarkEnd w:id="1"/>
                      <w:r w:rsidRPr="004120A8">
                        <w:rPr>
                          <w:rFonts w:ascii="Century Gothic" w:hAnsi="Century Gothic"/>
                          <w:sz w:val="18"/>
                          <w:szCs w:val="18"/>
                        </w:rPr>
                        <w:t>NO</w:t>
                      </w:r>
                    </w:p>
                    <w:p w14:paraId="60BA79A6" w14:textId="77777777"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 xml:space="preserve">REVISED. </w:t>
                      </w:r>
                    </w:p>
                    <w:p w14:paraId="6CD9C518" w14:textId="77777777" w:rsidR="005F0BF8" w:rsidRPr="004120A8" w:rsidRDefault="005F0BF8" w:rsidP="005F0BF8">
                      <w:pPr>
                        <w:rPr>
                          <w:rFonts w:ascii="Century Gothic" w:hAnsi="Century Gothic"/>
                          <w:b/>
                          <w:sz w:val="18"/>
                          <w:szCs w:val="18"/>
                        </w:rPr>
                      </w:pPr>
                    </w:p>
                    <w:p w14:paraId="796B2A38"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F3F93F7"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C3AAD" w14:textId="77777777" w:rsidR="005F0BF8" w:rsidRPr="004120A8" w:rsidRDefault="005F0BF8" w:rsidP="005F0BF8">
                      <w:pPr>
                        <w:rPr>
                          <w:rFonts w:ascii="Century Gothic" w:hAnsi="Century Gothic"/>
                          <w:b/>
                          <w:sz w:val="2"/>
                          <w:szCs w:val="18"/>
                        </w:rPr>
                      </w:pPr>
                    </w:p>
                  </w:txbxContent>
                </v:textbox>
              </v:shape>
            </w:pict>
          </mc:Fallback>
        </mc:AlternateContent>
      </w:r>
    </w:p>
    <w:p w14:paraId="3A131136" w14:textId="77777777" w:rsidR="005F0BF8" w:rsidRPr="005F0BF8" w:rsidRDefault="005F0BF8" w:rsidP="005F0BF8">
      <w:pPr>
        <w:jc w:val="both"/>
        <w:rPr>
          <w:rFonts w:ascii="Arial" w:hAnsi="Arial" w:cs="Arial"/>
          <w:u w:val="single"/>
          <w:lang w:val="en-GB"/>
        </w:rPr>
      </w:pPr>
    </w:p>
    <w:p w14:paraId="08881BEA" w14:textId="77777777" w:rsidR="005F0BF8" w:rsidRPr="005F0BF8" w:rsidRDefault="005F0BF8" w:rsidP="005F0BF8">
      <w:pPr>
        <w:jc w:val="both"/>
        <w:rPr>
          <w:rFonts w:ascii="Arial" w:hAnsi="Arial" w:cs="Arial"/>
          <w:u w:val="single"/>
          <w:lang w:val="en-GB"/>
        </w:rPr>
      </w:pPr>
    </w:p>
    <w:p w14:paraId="68A38492" w14:textId="77777777" w:rsidR="005F0BF8" w:rsidRPr="005F0BF8" w:rsidRDefault="005F0BF8" w:rsidP="005F0BF8">
      <w:pPr>
        <w:jc w:val="both"/>
        <w:rPr>
          <w:rFonts w:ascii="Arial" w:hAnsi="Arial" w:cs="Arial"/>
          <w:u w:val="single"/>
          <w:lang w:val="en-GB"/>
        </w:rPr>
      </w:pPr>
    </w:p>
    <w:p w14:paraId="6421C774" w14:textId="77777777" w:rsidR="005F0BF8" w:rsidRPr="005F0BF8" w:rsidRDefault="005F0BF8" w:rsidP="005F0BF8">
      <w:pPr>
        <w:jc w:val="both"/>
        <w:rPr>
          <w:rFonts w:ascii="Arial" w:hAnsi="Arial" w:cs="Arial"/>
          <w:u w:val="single"/>
          <w:lang w:val="en-GB"/>
        </w:rPr>
      </w:pPr>
    </w:p>
    <w:p w14:paraId="7EED94FD" w14:textId="77777777" w:rsidR="005F0BF8" w:rsidRPr="005F0BF8" w:rsidRDefault="005F0BF8" w:rsidP="005F0BF8">
      <w:pPr>
        <w:jc w:val="both"/>
        <w:rPr>
          <w:rFonts w:ascii="Arial" w:hAnsi="Arial" w:cs="Arial"/>
        </w:rPr>
      </w:pPr>
    </w:p>
    <w:p w14:paraId="7B79A4AB" w14:textId="77777777" w:rsidR="005F0BF8" w:rsidRPr="005F0BF8" w:rsidRDefault="005F0BF8" w:rsidP="005F0BF8">
      <w:pPr>
        <w:jc w:val="both"/>
        <w:rPr>
          <w:rFonts w:ascii="Arial" w:hAnsi="Arial" w:cs="Arial"/>
          <w:lang w:val="en-GB"/>
        </w:rPr>
      </w:pPr>
    </w:p>
    <w:p w14:paraId="04AF3095" w14:textId="77777777" w:rsidR="005F0BF8" w:rsidRPr="005F0BF8" w:rsidRDefault="005F0BF8" w:rsidP="005F0BF8">
      <w:pPr>
        <w:jc w:val="both"/>
        <w:rPr>
          <w:rFonts w:ascii="Arial" w:hAnsi="Arial" w:cs="Arial"/>
          <w:lang w:val="en-US"/>
        </w:rPr>
      </w:pPr>
      <w:r w:rsidRPr="005F0BF8">
        <w:rPr>
          <w:rFonts w:ascii="Arial" w:hAnsi="Arial" w:cs="Arial"/>
          <w:lang w:val="en-US"/>
        </w:rPr>
        <w:t>In the matter between:</w:t>
      </w:r>
    </w:p>
    <w:p w14:paraId="4FE76C5D" w14:textId="77777777" w:rsidR="005F0BF8" w:rsidRPr="005F0BF8" w:rsidRDefault="005F0BF8" w:rsidP="005F0BF8">
      <w:pPr>
        <w:jc w:val="both"/>
        <w:rPr>
          <w:rFonts w:ascii="Arial" w:hAnsi="Arial" w:cs="Arial"/>
          <w:lang w:val="en-US"/>
        </w:rPr>
      </w:pPr>
    </w:p>
    <w:p w14:paraId="7C351A60" w14:textId="77777777" w:rsidR="005F0BF8" w:rsidRPr="005F0BF8" w:rsidRDefault="005F0BF8" w:rsidP="005F0BF8">
      <w:pPr>
        <w:jc w:val="both"/>
        <w:rPr>
          <w:rFonts w:ascii="Arial" w:hAnsi="Arial" w:cs="Arial"/>
          <w:lang w:val="en-US"/>
        </w:rPr>
      </w:pPr>
    </w:p>
    <w:p w14:paraId="1C41D8FA" w14:textId="77777777" w:rsidR="005F0BF8" w:rsidRPr="005F0BF8" w:rsidRDefault="005F0BF8" w:rsidP="005F0BF8">
      <w:pPr>
        <w:jc w:val="both"/>
        <w:rPr>
          <w:rFonts w:ascii="Arial" w:hAnsi="Arial" w:cs="Arial"/>
        </w:rPr>
      </w:pPr>
      <w:r w:rsidRPr="005F0BF8">
        <w:rPr>
          <w:rFonts w:ascii="Arial" w:hAnsi="Arial" w:cs="Arial"/>
          <w:b/>
          <w:bCs/>
        </w:rPr>
        <w:t xml:space="preserve">DAILY MAVERICK (PTY) LIMITED </w:t>
      </w:r>
      <w:r w:rsidRPr="005F0BF8">
        <w:rPr>
          <w:rFonts w:ascii="Arial" w:hAnsi="Arial" w:cs="Arial"/>
          <w:b/>
          <w:bCs/>
        </w:rPr>
        <w:tab/>
      </w:r>
      <w:r w:rsidRPr="005F0BF8">
        <w:rPr>
          <w:rFonts w:ascii="Arial" w:hAnsi="Arial" w:cs="Arial"/>
          <w:b/>
          <w:bCs/>
        </w:rPr>
        <w:tab/>
      </w:r>
      <w:r w:rsidRPr="005F0BF8">
        <w:rPr>
          <w:rFonts w:ascii="Arial" w:hAnsi="Arial" w:cs="Arial"/>
          <w:b/>
          <w:bCs/>
        </w:rPr>
        <w:tab/>
      </w:r>
      <w:r w:rsidRPr="005F0BF8">
        <w:rPr>
          <w:rFonts w:ascii="Arial" w:hAnsi="Arial" w:cs="Arial"/>
          <w:b/>
          <w:bCs/>
        </w:rPr>
        <w:tab/>
        <w:t xml:space="preserve">               </w:t>
      </w:r>
      <w:r w:rsidRPr="005F0BF8">
        <w:rPr>
          <w:rFonts w:ascii="Arial" w:hAnsi="Arial" w:cs="Arial"/>
        </w:rPr>
        <w:t xml:space="preserve">First Applicant </w:t>
      </w:r>
    </w:p>
    <w:p w14:paraId="252DAB4A" w14:textId="77777777" w:rsidR="005F0BF8" w:rsidRPr="005F0BF8" w:rsidRDefault="005F0BF8" w:rsidP="005F0BF8">
      <w:pPr>
        <w:jc w:val="both"/>
        <w:rPr>
          <w:rFonts w:ascii="Arial" w:hAnsi="Arial" w:cs="Arial"/>
          <w:lang w:val="en-US"/>
        </w:rPr>
      </w:pPr>
      <w:r w:rsidRPr="005F0BF8">
        <w:rPr>
          <w:rFonts w:ascii="Arial" w:hAnsi="Arial" w:cs="Arial"/>
          <w:b/>
          <w:bCs/>
        </w:rPr>
        <w:t xml:space="preserve">BRANISLAV BRKIC </w:t>
      </w:r>
      <w:r w:rsidRPr="005F0BF8">
        <w:rPr>
          <w:rFonts w:ascii="Arial" w:hAnsi="Arial" w:cs="Arial"/>
          <w:b/>
          <w:bCs/>
        </w:rPr>
        <w:tab/>
      </w:r>
      <w:r w:rsidRPr="005F0BF8">
        <w:rPr>
          <w:rFonts w:ascii="Arial" w:hAnsi="Arial" w:cs="Arial"/>
          <w:b/>
          <w:bCs/>
        </w:rPr>
        <w:tab/>
      </w:r>
      <w:r w:rsidRPr="005F0BF8">
        <w:rPr>
          <w:rFonts w:ascii="Arial" w:hAnsi="Arial" w:cs="Arial"/>
          <w:b/>
          <w:bCs/>
        </w:rPr>
        <w:tab/>
      </w:r>
      <w:r w:rsidRPr="005F0BF8">
        <w:rPr>
          <w:rFonts w:ascii="Arial" w:hAnsi="Arial" w:cs="Arial"/>
          <w:b/>
          <w:bCs/>
        </w:rPr>
        <w:tab/>
      </w:r>
      <w:r w:rsidRPr="005F0BF8">
        <w:rPr>
          <w:rFonts w:ascii="Arial" w:hAnsi="Arial" w:cs="Arial"/>
          <w:b/>
          <w:bCs/>
        </w:rPr>
        <w:tab/>
      </w:r>
      <w:r w:rsidRPr="005F0BF8">
        <w:rPr>
          <w:rFonts w:ascii="Arial" w:hAnsi="Arial" w:cs="Arial"/>
          <w:b/>
          <w:bCs/>
        </w:rPr>
        <w:tab/>
        <w:t xml:space="preserve">          </w:t>
      </w:r>
      <w:r w:rsidRPr="005F0BF8">
        <w:rPr>
          <w:rFonts w:ascii="Arial" w:hAnsi="Arial" w:cs="Arial"/>
        </w:rPr>
        <w:t xml:space="preserve">Second Applicant </w:t>
      </w:r>
    </w:p>
    <w:p w14:paraId="6410FFC3" w14:textId="77777777" w:rsidR="005F0BF8" w:rsidRPr="005F0BF8" w:rsidRDefault="005F0BF8" w:rsidP="005F0BF8">
      <w:pPr>
        <w:jc w:val="both"/>
        <w:rPr>
          <w:rFonts w:ascii="Arial" w:hAnsi="Arial" w:cs="Arial"/>
          <w:lang w:val="en-US"/>
        </w:rPr>
      </w:pPr>
    </w:p>
    <w:p w14:paraId="7B30B96C" w14:textId="77777777" w:rsidR="005F0BF8" w:rsidRPr="005F0BF8" w:rsidRDefault="005F0BF8" w:rsidP="005F0BF8">
      <w:pPr>
        <w:jc w:val="both"/>
        <w:rPr>
          <w:rFonts w:ascii="Arial" w:hAnsi="Arial" w:cs="Arial"/>
          <w:lang w:val="en-US"/>
        </w:rPr>
      </w:pPr>
      <w:r w:rsidRPr="005F0BF8">
        <w:rPr>
          <w:rFonts w:ascii="Arial" w:hAnsi="Arial" w:cs="Arial"/>
          <w:lang w:val="en-US"/>
        </w:rPr>
        <w:t>And</w:t>
      </w:r>
    </w:p>
    <w:p w14:paraId="17465F6B" w14:textId="77777777" w:rsidR="005F0BF8" w:rsidRPr="005F0BF8" w:rsidRDefault="005F0BF8" w:rsidP="005F0BF8">
      <w:pPr>
        <w:jc w:val="both"/>
        <w:rPr>
          <w:rFonts w:ascii="Arial" w:hAnsi="Arial" w:cs="Arial"/>
          <w:lang w:val="en-US"/>
        </w:rPr>
      </w:pPr>
    </w:p>
    <w:p w14:paraId="01C75707" w14:textId="77777777" w:rsidR="005F0BF8" w:rsidRPr="005F0BF8" w:rsidRDefault="005F0BF8" w:rsidP="005F0BF8">
      <w:pPr>
        <w:jc w:val="both"/>
        <w:rPr>
          <w:rFonts w:ascii="Arial" w:hAnsi="Arial" w:cs="Arial"/>
          <w:lang w:val="en-US"/>
        </w:rPr>
      </w:pPr>
      <w:r w:rsidRPr="005F0BF8">
        <w:rPr>
          <w:rFonts w:ascii="Arial" w:hAnsi="Arial" w:cs="Arial"/>
          <w:b/>
          <w:bCs/>
        </w:rPr>
        <w:t xml:space="preserve">MODIBE JULIUS MODIBA </w:t>
      </w:r>
      <w:r w:rsidRPr="005F0BF8">
        <w:rPr>
          <w:rFonts w:ascii="Arial" w:hAnsi="Arial" w:cs="Arial"/>
          <w:b/>
          <w:bCs/>
        </w:rPr>
        <w:tab/>
      </w:r>
      <w:r w:rsidRPr="005F0BF8">
        <w:rPr>
          <w:rFonts w:ascii="Arial" w:hAnsi="Arial" w:cs="Arial"/>
          <w:b/>
          <w:bCs/>
        </w:rPr>
        <w:tab/>
      </w:r>
      <w:r w:rsidRPr="005F0BF8">
        <w:rPr>
          <w:rFonts w:ascii="Arial" w:hAnsi="Arial" w:cs="Arial"/>
          <w:b/>
          <w:bCs/>
        </w:rPr>
        <w:tab/>
      </w:r>
      <w:r w:rsidRPr="005F0BF8">
        <w:rPr>
          <w:rFonts w:ascii="Arial" w:hAnsi="Arial" w:cs="Arial"/>
          <w:b/>
          <w:bCs/>
        </w:rPr>
        <w:tab/>
      </w:r>
      <w:r w:rsidRPr="005F0BF8">
        <w:rPr>
          <w:rFonts w:ascii="Arial" w:hAnsi="Arial" w:cs="Arial"/>
          <w:b/>
          <w:bCs/>
        </w:rPr>
        <w:tab/>
      </w:r>
      <w:r w:rsidRPr="005F0BF8">
        <w:rPr>
          <w:rFonts w:ascii="Arial" w:hAnsi="Arial" w:cs="Arial"/>
          <w:b/>
          <w:bCs/>
        </w:rPr>
        <w:tab/>
        <w:t xml:space="preserve">       </w:t>
      </w:r>
      <w:r w:rsidRPr="005F0BF8">
        <w:rPr>
          <w:rFonts w:ascii="Arial" w:hAnsi="Arial" w:cs="Arial"/>
        </w:rPr>
        <w:t>Respondent</w:t>
      </w:r>
    </w:p>
    <w:p w14:paraId="57626223" w14:textId="77777777" w:rsidR="005F0BF8" w:rsidRPr="005F0BF8" w:rsidRDefault="005F0BF8" w:rsidP="005F0BF8">
      <w:pPr>
        <w:jc w:val="both"/>
        <w:rPr>
          <w:rFonts w:ascii="Arial" w:hAnsi="Arial" w:cs="Arial"/>
          <w:lang w:val="en-US"/>
        </w:rPr>
      </w:pPr>
    </w:p>
    <w:p w14:paraId="745BB434" w14:textId="77777777" w:rsidR="005F0BF8" w:rsidRPr="005F0BF8" w:rsidRDefault="005F0BF8" w:rsidP="005F0BF8">
      <w:pPr>
        <w:jc w:val="both"/>
        <w:rPr>
          <w:rFonts w:ascii="Arial" w:hAnsi="Arial" w:cs="Arial"/>
          <w:lang w:val="en-GB"/>
        </w:rPr>
      </w:pPr>
    </w:p>
    <w:p w14:paraId="7D1D176A" w14:textId="77777777" w:rsidR="005F0BF8" w:rsidRPr="005F0BF8" w:rsidRDefault="0094001B" w:rsidP="005F0BF8">
      <w:pPr>
        <w:jc w:val="both"/>
        <w:rPr>
          <w:rFonts w:ascii="Arial" w:hAnsi="Arial" w:cs="Arial"/>
          <w:b/>
          <w:lang w:val="en-GB"/>
        </w:rPr>
      </w:pPr>
      <w:r>
        <w:rPr>
          <w:rFonts w:ascii="Arial" w:hAnsi="Arial" w:cs="Arial"/>
          <w:b/>
          <w:noProof/>
          <w:lang w:val="en-GB"/>
        </w:rPr>
        <w:pict w14:anchorId="2B1F8EBE">
          <v:rect id="_x0000_i1025" alt="" style="width:456.3pt;height:.05pt;mso-width-percent:0;mso-height-percent:0;mso-width-percent:0;mso-height-percent:0" o:hrpct="975" o:hralign="center" o:hrstd="t" o:hr="t" fillcolor="#a0a0a0" stroked="f"/>
        </w:pict>
      </w:r>
    </w:p>
    <w:p w14:paraId="60182655" w14:textId="77777777" w:rsidR="005F0BF8" w:rsidRPr="005F0BF8" w:rsidRDefault="005F0BF8" w:rsidP="005F0BF8">
      <w:pPr>
        <w:jc w:val="center"/>
        <w:rPr>
          <w:rFonts w:ascii="Arial" w:hAnsi="Arial" w:cs="Arial"/>
          <w:b/>
          <w:lang w:val="en-GB"/>
        </w:rPr>
      </w:pPr>
      <w:r w:rsidRPr="005F0BF8">
        <w:rPr>
          <w:rFonts w:ascii="Arial" w:hAnsi="Arial" w:cs="Arial"/>
          <w:b/>
          <w:lang w:val="en-GB"/>
        </w:rPr>
        <w:t xml:space="preserve">JUDGMENT </w:t>
      </w:r>
      <w:r w:rsidR="0094001B">
        <w:rPr>
          <w:rFonts w:ascii="Arial" w:hAnsi="Arial" w:cs="Arial"/>
          <w:b/>
          <w:noProof/>
          <w:lang w:val="en-GB"/>
        </w:rPr>
        <w:pict w14:anchorId="26EF7DD8">
          <v:rect id="_x0000_i1026" alt="" style="width:462.85pt;height:.05pt;mso-width-percent:0;mso-height-percent:0;mso-width-percent:0;mso-height-percent:0" o:hrpct="989" o:hralign="center" o:hrstd="t" o:hr="t" fillcolor="#a0a0a0" stroked="f"/>
        </w:pict>
      </w:r>
    </w:p>
    <w:p w14:paraId="7A736957" w14:textId="2BA806D2" w:rsidR="009B6B81" w:rsidRPr="005F0BF8" w:rsidRDefault="005F0BF8" w:rsidP="00A20803">
      <w:pPr>
        <w:jc w:val="both"/>
        <w:rPr>
          <w:rFonts w:ascii="Arial" w:hAnsi="Arial" w:cs="Arial"/>
          <w:b/>
          <w:u w:val="single"/>
          <w:lang w:val="en-GB"/>
        </w:rPr>
      </w:pPr>
      <w:r w:rsidRPr="005F0BF8">
        <w:rPr>
          <w:rFonts w:ascii="Arial" w:hAnsi="Arial" w:cs="Arial"/>
          <w:b/>
          <w:u w:val="single"/>
          <w:lang w:val="en-GB"/>
        </w:rPr>
        <w:t xml:space="preserve">MATOJANE </w:t>
      </w:r>
    </w:p>
    <w:p w14:paraId="7F929E88" w14:textId="77777777" w:rsidR="009B6B81" w:rsidRDefault="009B6B81" w:rsidP="00A20803">
      <w:pPr>
        <w:jc w:val="both"/>
        <w:rPr>
          <w:rFonts w:ascii="Arial" w:hAnsi="Arial" w:cs="Arial"/>
        </w:rPr>
      </w:pPr>
    </w:p>
    <w:p w14:paraId="2F009DBE" w14:textId="2925898B" w:rsidR="00A20803" w:rsidRDefault="00733422" w:rsidP="00A20803">
      <w:pPr>
        <w:jc w:val="both"/>
        <w:rPr>
          <w:rFonts w:ascii="Arial" w:hAnsi="Arial" w:cs="Arial"/>
        </w:rPr>
      </w:pPr>
      <w:r>
        <w:rPr>
          <w:rFonts w:ascii="Arial" w:hAnsi="Arial" w:cs="Arial"/>
        </w:rPr>
        <w:t>[1]</w:t>
      </w:r>
      <w:r>
        <w:rPr>
          <w:rFonts w:ascii="Arial" w:hAnsi="Arial" w:cs="Arial"/>
        </w:rPr>
        <w:tab/>
      </w:r>
      <w:r w:rsidR="00F05729">
        <w:rPr>
          <w:rFonts w:ascii="Arial" w:hAnsi="Arial" w:cs="Arial"/>
        </w:rPr>
        <w:t>This is an application for default judgment in</w:t>
      </w:r>
      <w:r w:rsidR="00D93322">
        <w:rPr>
          <w:rFonts w:ascii="Arial" w:hAnsi="Arial" w:cs="Arial"/>
        </w:rPr>
        <w:t xml:space="preserve"> </w:t>
      </w:r>
      <w:r w:rsidR="00F05729">
        <w:rPr>
          <w:rFonts w:ascii="Arial" w:hAnsi="Arial" w:cs="Arial"/>
        </w:rPr>
        <w:t>a</w:t>
      </w:r>
      <w:r w:rsidR="00FF55FA">
        <w:rPr>
          <w:rFonts w:ascii="Arial" w:hAnsi="Arial" w:cs="Arial"/>
        </w:rPr>
        <w:t>n action for defamation</w:t>
      </w:r>
      <w:r w:rsidR="00757020">
        <w:rPr>
          <w:rFonts w:ascii="Arial" w:hAnsi="Arial" w:cs="Arial"/>
        </w:rPr>
        <w:t>.</w:t>
      </w:r>
      <w:r w:rsidR="00E133FC">
        <w:rPr>
          <w:rFonts w:ascii="Arial" w:hAnsi="Arial" w:cs="Arial"/>
        </w:rPr>
        <w:t xml:space="preserve"> </w:t>
      </w:r>
      <w:r w:rsidR="00000C22" w:rsidRPr="001768F9">
        <w:rPr>
          <w:rFonts w:ascii="Arial" w:hAnsi="Arial" w:cs="Arial"/>
        </w:rPr>
        <w:t>The applicant</w:t>
      </w:r>
      <w:r w:rsidR="009B132B">
        <w:rPr>
          <w:rFonts w:ascii="Arial" w:hAnsi="Arial" w:cs="Arial"/>
        </w:rPr>
        <w:t>s</w:t>
      </w:r>
      <w:r w:rsidR="00020CFF" w:rsidRPr="001768F9">
        <w:rPr>
          <w:rFonts w:ascii="Arial" w:hAnsi="Arial" w:cs="Arial"/>
        </w:rPr>
        <w:t xml:space="preserve"> </w:t>
      </w:r>
      <w:r w:rsidR="00BF617B">
        <w:rPr>
          <w:rFonts w:ascii="Arial" w:hAnsi="Arial" w:cs="Arial"/>
        </w:rPr>
        <w:t xml:space="preserve">have </w:t>
      </w:r>
      <w:r w:rsidR="00CA31CF">
        <w:rPr>
          <w:rFonts w:ascii="Arial" w:hAnsi="Arial" w:cs="Arial"/>
        </w:rPr>
        <w:t xml:space="preserve">issued summons </w:t>
      </w:r>
      <w:r w:rsidR="00BF617B">
        <w:rPr>
          <w:rFonts w:ascii="Arial" w:hAnsi="Arial" w:cs="Arial"/>
        </w:rPr>
        <w:t xml:space="preserve">against the defendant, </w:t>
      </w:r>
      <w:r w:rsidR="00757020">
        <w:rPr>
          <w:rFonts w:ascii="Arial" w:hAnsi="Arial" w:cs="Arial"/>
        </w:rPr>
        <w:t xml:space="preserve">Mr </w:t>
      </w:r>
      <w:r w:rsidR="00BF617B">
        <w:rPr>
          <w:rFonts w:ascii="Arial" w:hAnsi="Arial" w:cs="Arial"/>
        </w:rPr>
        <w:t>Modibe Julius Modiba</w:t>
      </w:r>
      <w:r w:rsidR="00537B59">
        <w:rPr>
          <w:rFonts w:ascii="Arial" w:hAnsi="Arial" w:cs="Arial"/>
        </w:rPr>
        <w:t>,</w:t>
      </w:r>
      <w:r w:rsidR="00BF617B">
        <w:rPr>
          <w:rFonts w:ascii="Arial" w:hAnsi="Arial" w:cs="Arial"/>
        </w:rPr>
        <w:t xml:space="preserve"> for damages in the amount of R500 000.00 </w:t>
      </w:r>
      <w:r w:rsidR="00165C1D">
        <w:rPr>
          <w:rFonts w:ascii="Arial" w:hAnsi="Arial" w:cs="Arial"/>
        </w:rPr>
        <w:t xml:space="preserve">for </w:t>
      </w:r>
      <w:r w:rsidR="009B132B">
        <w:rPr>
          <w:rFonts w:ascii="Arial" w:hAnsi="Arial" w:cs="Arial"/>
        </w:rPr>
        <w:t>a</w:t>
      </w:r>
      <w:r w:rsidR="00CA31CF">
        <w:rPr>
          <w:rFonts w:ascii="Arial" w:hAnsi="Arial" w:cs="Arial"/>
        </w:rPr>
        <w:t xml:space="preserve"> series of </w:t>
      </w:r>
      <w:r w:rsidR="00757020">
        <w:rPr>
          <w:rFonts w:ascii="Arial" w:hAnsi="Arial" w:cs="Arial"/>
        </w:rPr>
        <w:t xml:space="preserve">allegedly </w:t>
      </w:r>
      <w:r w:rsidR="00165C1D">
        <w:rPr>
          <w:rFonts w:ascii="Arial" w:hAnsi="Arial" w:cs="Arial"/>
        </w:rPr>
        <w:t xml:space="preserve">false and defamatory Tweets that the defendant has posted about the </w:t>
      </w:r>
      <w:r w:rsidR="00CA31CF">
        <w:rPr>
          <w:rFonts w:ascii="Arial" w:hAnsi="Arial" w:cs="Arial"/>
        </w:rPr>
        <w:t xml:space="preserve">first </w:t>
      </w:r>
      <w:r w:rsidR="00165C1D">
        <w:rPr>
          <w:rFonts w:ascii="Arial" w:hAnsi="Arial" w:cs="Arial"/>
        </w:rPr>
        <w:t>applicant</w:t>
      </w:r>
      <w:r w:rsidR="00CA31CF">
        <w:rPr>
          <w:rFonts w:ascii="Arial" w:hAnsi="Arial" w:cs="Arial"/>
        </w:rPr>
        <w:t>.</w:t>
      </w:r>
      <w:r w:rsidR="00E133FC">
        <w:rPr>
          <w:rFonts w:ascii="Arial" w:hAnsi="Arial" w:cs="Arial"/>
        </w:rPr>
        <w:t xml:space="preserve"> </w:t>
      </w:r>
      <w:r w:rsidR="000B42D8">
        <w:rPr>
          <w:rFonts w:ascii="Arial" w:hAnsi="Arial" w:cs="Arial"/>
        </w:rPr>
        <w:t xml:space="preserve">The applicants also </w:t>
      </w:r>
      <w:r w:rsidR="00537B59">
        <w:rPr>
          <w:rFonts w:ascii="Arial" w:hAnsi="Arial" w:cs="Arial"/>
        </w:rPr>
        <w:t>seek</w:t>
      </w:r>
      <w:r w:rsidR="000B42D8">
        <w:rPr>
          <w:rFonts w:ascii="Arial" w:hAnsi="Arial" w:cs="Arial"/>
        </w:rPr>
        <w:t xml:space="preserve"> </w:t>
      </w:r>
      <w:r w:rsidR="009B132B">
        <w:rPr>
          <w:rFonts w:ascii="Arial" w:hAnsi="Arial" w:cs="Arial"/>
        </w:rPr>
        <w:t>the removal of the alleged defamatory</w:t>
      </w:r>
      <w:r w:rsidR="000B42D8">
        <w:rPr>
          <w:rFonts w:ascii="Arial" w:hAnsi="Arial" w:cs="Arial"/>
        </w:rPr>
        <w:t xml:space="preserve"> statements</w:t>
      </w:r>
      <w:r w:rsidR="000B42D8" w:rsidRPr="000B42D8">
        <w:rPr>
          <w:rFonts w:ascii="Arial" w:hAnsi="Arial" w:cs="Arial"/>
        </w:rPr>
        <w:t xml:space="preserve"> </w:t>
      </w:r>
      <w:r w:rsidR="000B42D8" w:rsidRPr="001768F9">
        <w:rPr>
          <w:rFonts w:ascii="Arial" w:hAnsi="Arial" w:cs="Arial"/>
        </w:rPr>
        <w:t xml:space="preserve">within 24 hours of the date </w:t>
      </w:r>
      <w:r w:rsidR="00757020">
        <w:rPr>
          <w:rFonts w:ascii="Arial" w:hAnsi="Arial" w:cs="Arial"/>
        </w:rPr>
        <w:t xml:space="preserve">of the court </w:t>
      </w:r>
      <w:r w:rsidR="00D93322">
        <w:rPr>
          <w:rFonts w:ascii="Arial" w:hAnsi="Arial" w:cs="Arial"/>
        </w:rPr>
        <w:t>order</w:t>
      </w:r>
      <w:r w:rsidR="00E42615">
        <w:rPr>
          <w:rFonts w:ascii="Arial" w:hAnsi="Arial" w:cs="Arial"/>
        </w:rPr>
        <w:t xml:space="preserve"> </w:t>
      </w:r>
      <w:r w:rsidR="000B42D8" w:rsidRPr="001768F9">
        <w:rPr>
          <w:rFonts w:ascii="Arial" w:hAnsi="Arial" w:cs="Arial"/>
        </w:rPr>
        <w:t>on all the platforms on which the respondent</w:t>
      </w:r>
      <w:r w:rsidR="009B132B">
        <w:rPr>
          <w:rFonts w:ascii="Arial" w:hAnsi="Arial" w:cs="Arial"/>
        </w:rPr>
        <w:t xml:space="preserve"> has</w:t>
      </w:r>
      <w:r w:rsidR="000B42D8" w:rsidRPr="001768F9">
        <w:rPr>
          <w:rFonts w:ascii="Arial" w:hAnsi="Arial" w:cs="Arial"/>
        </w:rPr>
        <w:t xml:space="preserve"> posted the </w:t>
      </w:r>
      <w:r w:rsidR="009B132B">
        <w:rPr>
          <w:rFonts w:ascii="Arial" w:hAnsi="Arial" w:cs="Arial"/>
        </w:rPr>
        <w:t xml:space="preserve">statements </w:t>
      </w:r>
      <w:r w:rsidR="0017403A">
        <w:rPr>
          <w:rFonts w:ascii="Arial" w:hAnsi="Arial" w:cs="Arial"/>
        </w:rPr>
        <w:t>and an unconditional retraction and apology.</w:t>
      </w:r>
    </w:p>
    <w:p w14:paraId="20399296" w14:textId="5BB93592" w:rsidR="009B6B81" w:rsidRDefault="009B6B81" w:rsidP="00A20803">
      <w:pPr>
        <w:jc w:val="both"/>
        <w:rPr>
          <w:rFonts w:ascii="Arial" w:hAnsi="Arial" w:cs="Arial"/>
        </w:rPr>
      </w:pPr>
    </w:p>
    <w:p w14:paraId="6B48FAE7" w14:textId="3122B64D" w:rsidR="009B6B81" w:rsidRDefault="00B85499" w:rsidP="00B60F10">
      <w:pPr>
        <w:jc w:val="both"/>
        <w:rPr>
          <w:rFonts w:ascii="Arial" w:hAnsi="Arial" w:cs="Arial"/>
        </w:rPr>
      </w:pPr>
      <w:r>
        <w:rPr>
          <w:rFonts w:ascii="Arial" w:hAnsi="Arial" w:cs="Arial"/>
        </w:rPr>
        <w:t>[2]</w:t>
      </w:r>
      <w:r>
        <w:rPr>
          <w:rFonts w:ascii="Arial" w:hAnsi="Arial" w:cs="Arial"/>
        </w:rPr>
        <w:tab/>
      </w:r>
      <w:r w:rsidR="009B6B81">
        <w:rPr>
          <w:rFonts w:ascii="Arial" w:hAnsi="Arial" w:cs="Arial"/>
        </w:rPr>
        <w:t>The first applicant is</w:t>
      </w:r>
      <w:r w:rsidR="00B60F10">
        <w:rPr>
          <w:rFonts w:ascii="Arial" w:hAnsi="Arial" w:cs="Arial"/>
        </w:rPr>
        <w:t xml:space="preserve"> </w:t>
      </w:r>
      <w:r w:rsidR="00B60F10" w:rsidRPr="001768F9">
        <w:rPr>
          <w:rFonts w:ascii="Arial" w:hAnsi="Arial" w:cs="Arial"/>
        </w:rPr>
        <w:t xml:space="preserve">the owner and publisher of </w:t>
      </w:r>
      <w:r w:rsidR="00B60F10">
        <w:rPr>
          <w:rFonts w:ascii="Arial" w:hAnsi="Arial" w:cs="Arial"/>
        </w:rPr>
        <w:t xml:space="preserve">the </w:t>
      </w:r>
      <w:r w:rsidR="00B60F10" w:rsidRPr="00B60F10">
        <w:rPr>
          <w:rFonts w:ascii="Arial" w:hAnsi="Arial" w:cs="Arial"/>
          <w:i/>
          <w:iCs/>
        </w:rPr>
        <w:t>Daily Maverick</w:t>
      </w:r>
      <w:r w:rsidR="00B60F10" w:rsidRPr="001768F9">
        <w:rPr>
          <w:rFonts w:ascii="Arial" w:hAnsi="Arial" w:cs="Arial"/>
        </w:rPr>
        <w:t xml:space="preserve"> website, an online news and information service</w:t>
      </w:r>
      <w:r w:rsidR="00B60F10" w:rsidRPr="009B132B">
        <w:rPr>
          <w:rFonts w:ascii="Arial" w:hAnsi="Arial" w:cs="Arial"/>
        </w:rPr>
        <w:t xml:space="preserve"> </w:t>
      </w:r>
      <w:r w:rsidR="00B60F10">
        <w:rPr>
          <w:rFonts w:ascii="Arial" w:hAnsi="Arial" w:cs="Arial"/>
        </w:rPr>
        <w:t xml:space="preserve">published on </w:t>
      </w:r>
      <w:r w:rsidR="00B60F10" w:rsidRPr="00B60F10">
        <w:rPr>
          <w:rFonts w:ascii="Arial" w:hAnsi="Arial" w:cs="Arial"/>
        </w:rPr>
        <w:t>www.</w:t>
      </w:r>
      <w:r w:rsidR="00E133FC">
        <w:rPr>
          <w:rFonts w:ascii="Arial" w:hAnsi="Arial" w:cs="Arial"/>
        </w:rPr>
        <w:t xml:space="preserve"> </w:t>
      </w:r>
      <w:r w:rsidR="00B60F10" w:rsidRPr="00B60F10">
        <w:rPr>
          <w:rFonts w:ascii="Arial" w:hAnsi="Arial" w:cs="Arial"/>
        </w:rPr>
        <w:t>Daily</w:t>
      </w:r>
      <w:r w:rsidR="00B60F10">
        <w:rPr>
          <w:rFonts w:ascii="Arial" w:hAnsi="Arial" w:cs="Arial"/>
        </w:rPr>
        <w:t xml:space="preserve"> Maverick.co.za.</w:t>
      </w:r>
      <w:r w:rsidR="00E133FC">
        <w:rPr>
          <w:rFonts w:ascii="Arial" w:hAnsi="Arial" w:cs="Arial"/>
        </w:rPr>
        <w:t xml:space="preserve"> </w:t>
      </w:r>
      <w:r w:rsidR="009B6B81">
        <w:rPr>
          <w:rFonts w:ascii="Arial" w:hAnsi="Arial" w:cs="Arial"/>
        </w:rPr>
        <w:t xml:space="preserve">The second applicant is </w:t>
      </w:r>
      <w:r>
        <w:rPr>
          <w:rFonts w:ascii="Arial" w:hAnsi="Arial"/>
        </w:rPr>
        <w:t>its Editor in Chief.</w:t>
      </w:r>
    </w:p>
    <w:p w14:paraId="0846F7F3" w14:textId="77777777" w:rsidR="00733422" w:rsidRDefault="00733422" w:rsidP="00A20803">
      <w:pPr>
        <w:jc w:val="both"/>
        <w:rPr>
          <w:rFonts w:ascii="Arial" w:hAnsi="Arial" w:cs="Arial"/>
        </w:rPr>
      </w:pPr>
    </w:p>
    <w:p w14:paraId="0094F160" w14:textId="29B947B2" w:rsidR="0005566B" w:rsidRPr="00D93322" w:rsidRDefault="00733422" w:rsidP="00A20803">
      <w:pPr>
        <w:jc w:val="both"/>
        <w:rPr>
          <w:rFonts w:ascii="Arial" w:hAnsi="Arial" w:cs="Arial"/>
          <w:sz w:val="20"/>
          <w:szCs w:val="20"/>
        </w:rPr>
      </w:pPr>
      <w:r>
        <w:rPr>
          <w:rFonts w:ascii="Arial" w:hAnsi="Arial" w:cs="Arial"/>
        </w:rPr>
        <w:t>[3]</w:t>
      </w:r>
      <w:r>
        <w:rPr>
          <w:rFonts w:ascii="Arial" w:hAnsi="Arial" w:cs="Arial"/>
        </w:rPr>
        <w:tab/>
        <w:t>The</w:t>
      </w:r>
      <w:r w:rsidR="0017403A">
        <w:rPr>
          <w:rFonts w:ascii="Arial" w:hAnsi="Arial" w:cs="Arial"/>
        </w:rPr>
        <w:t xml:space="preserve"> </w:t>
      </w:r>
      <w:r>
        <w:rPr>
          <w:rFonts w:ascii="Arial" w:hAnsi="Arial" w:cs="Arial"/>
        </w:rPr>
        <w:t>s</w:t>
      </w:r>
      <w:r w:rsidR="0017403A">
        <w:rPr>
          <w:rFonts w:ascii="Arial" w:hAnsi="Arial" w:cs="Arial"/>
        </w:rPr>
        <w:t xml:space="preserve">ummons and </w:t>
      </w:r>
      <w:r>
        <w:rPr>
          <w:rFonts w:ascii="Arial" w:hAnsi="Arial" w:cs="Arial"/>
        </w:rPr>
        <w:t>P</w:t>
      </w:r>
      <w:r w:rsidR="0017403A">
        <w:rPr>
          <w:rFonts w:ascii="Arial" w:hAnsi="Arial" w:cs="Arial"/>
        </w:rPr>
        <w:t xml:space="preserve">articulars of </w:t>
      </w:r>
      <w:r>
        <w:rPr>
          <w:rFonts w:ascii="Arial" w:hAnsi="Arial" w:cs="Arial"/>
        </w:rPr>
        <w:t>C</w:t>
      </w:r>
      <w:r w:rsidR="0017403A">
        <w:rPr>
          <w:rFonts w:ascii="Arial" w:hAnsi="Arial" w:cs="Arial"/>
        </w:rPr>
        <w:t>laim were served on the</w:t>
      </w:r>
      <w:r>
        <w:rPr>
          <w:rFonts w:ascii="Arial" w:hAnsi="Arial" w:cs="Arial"/>
        </w:rPr>
        <w:t xml:space="preserve"> respondent</w:t>
      </w:r>
      <w:r w:rsidR="0017403A">
        <w:rPr>
          <w:rFonts w:ascii="Arial" w:hAnsi="Arial" w:cs="Arial"/>
        </w:rPr>
        <w:t xml:space="preserve"> on 26 January 2021.</w:t>
      </w:r>
      <w:r w:rsidR="00E133FC">
        <w:rPr>
          <w:rFonts w:ascii="Arial" w:hAnsi="Arial" w:cs="Arial"/>
        </w:rPr>
        <w:t xml:space="preserve"> </w:t>
      </w:r>
      <w:r w:rsidR="00E42615">
        <w:rPr>
          <w:rFonts w:ascii="Arial" w:hAnsi="Arial" w:cs="Arial"/>
        </w:rPr>
        <w:t>Despite being aware of the action, he</w:t>
      </w:r>
      <w:r w:rsidR="0017403A">
        <w:rPr>
          <w:rFonts w:ascii="Arial" w:hAnsi="Arial" w:cs="Arial"/>
        </w:rPr>
        <w:t xml:space="preserve"> has not filed </w:t>
      </w:r>
      <w:r w:rsidR="00F4757B">
        <w:rPr>
          <w:rFonts w:ascii="Arial" w:hAnsi="Arial" w:cs="Arial"/>
        </w:rPr>
        <w:t xml:space="preserve">a notice of </w:t>
      </w:r>
      <w:r w:rsidR="00537B59">
        <w:rPr>
          <w:rFonts w:ascii="Arial" w:hAnsi="Arial" w:cs="Arial"/>
        </w:rPr>
        <w:t>intent</w:t>
      </w:r>
      <w:r w:rsidR="00D93322">
        <w:rPr>
          <w:rFonts w:ascii="Arial" w:hAnsi="Arial" w:cs="Arial"/>
        </w:rPr>
        <w:t>ion</w:t>
      </w:r>
      <w:r w:rsidR="00F4757B">
        <w:rPr>
          <w:rFonts w:ascii="Arial" w:hAnsi="Arial" w:cs="Arial"/>
        </w:rPr>
        <w:t xml:space="preserve"> to defend</w:t>
      </w:r>
      <w:r w:rsidR="00537B59">
        <w:rPr>
          <w:rFonts w:ascii="Arial" w:hAnsi="Arial" w:cs="Arial"/>
        </w:rPr>
        <w:t xml:space="preserve"> </w:t>
      </w:r>
      <w:r w:rsidR="00F4757B">
        <w:rPr>
          <w:rFonts w:ascii="Arial" w:hAnsi="Arial" w:cs="Arial"/>
        </w:rPr>
        <w:t xml:space="preserve">within the time allowed by the </w:t>
      </w:r>
      <w:r w:rsidR="00537B59">
        <w:rPr>
          <w:rFonts w:ascii="Arial" w:hAnsi="Arial" w:cs="Arial"/>
        </w:rPr>
        <w:t>court rules</w:t>
      </w:r>
      <w:r w:rsidR="00F4757B">
        <w:rPr>
          <w:rFonts w:ascii="Arial" w:hAnsi="Arial" w:cs="Arial"/>
        </w:rPr>
        <w:t>.</w:t>
      </w:r>
      <w:r w:rsidR="00E133FC">
        <w:rPr>
          <w:rFonts w:ascii="Arial" w:hAnsi="Arial" w:cs="Arial"/>
        </w:rPr>
        <w:t xml:space="preserve"> </w:t>
      </w:r>
      <w:r w:rsidR="00014B42">
        <w:rPr>
          <w:rFonts w:ascii="Arial" w:hAnsi="Arial" w:cs="Arial"/>
        </w:rPr>
        <w:t>I</w:t>
      </w:r>
      <w:r w:rsidR="00E717A3">
        <w:rPr>
          <w:rFonts w:ascii="Arial" w:hAnsi="Arial" w:cs="Arial"/>
        </w:rPr>
        <w:t xml:space="preserve">n a </w:t>
      </w:r>
      <w:r w:rsidR="00014B42">
        <w:rPr>
          <w:rFonts w:ascii="Arial" w:hAnsi="Arial" w:cs="Arial"/>
        </w:rPr>
        <w:t xml:space="preserve">Tweet </w:t>
      </w:r>
      <w:r w:rsidR="007C6A2B">
        <w:rPr>
          <w:rFonts w:ascii="Arial" w:hAnsi="Arial" w:cs="Arial"/>
        </w:rPr>
        <w:t>published on 19 March 2020</w:t>
      </w:r>
      <w:r w:rsidR="00537B59">
        <w:rPr>
          <w:rFonts w:ascii="Arial" w:hAnsi="Arial" w:cs="Arial"/>
        </w:rPr>
        <w:t>,</w:t>
      </w:r>
      <w:r w:rsidR="007C6A2B">
        <w:rPr>
          <w:rFonts w:ascii="Arial" w:hAnsi="Arial" w:cs="Arial"/>
        </w:rPr>
        <w:t xml:space="preserve"> the respondent referring to the first applicant stated</w:t>
      </w:r>
      <w:r w:rsidR="009C544D">
        <w:rPr>
          <w:rFonts w:ascii="Arial" w:hAnsi="Arial" w:cs="Arial"/>
        </w:rPr>
        <w:t xml:space="preserve">, </w:t>
      </w:r>
      <w:r w:rsidR="00973B6D">
        <w:rPr>
          <w:rFonts w:ascii="Arial" w:hAnsi="Arial" w:cs="Arial"/>
        </w:rPr>
        <w:t>"we'll</w:t>
      </w:r>
      <w:r w:rsidR="007C6A2B" w:rsidRPr="0005566B">
        <w:rPr>
          <w:rFonts w:ascii="Arial" w:hAnsi="Arial" w:cs="Arial"/>
          <w:i/>
          <w:iCs/>
        </w:rPr>
        <w:t xml:space="preserve"> meet in court</w:t>
      </w:r>
      <w:r w:rsidR="007C6A2B">
        <w:rPr>
          <w:rFonts w:ascii="Arial" w:hAnsi="Arial" w:cs="Arial"/>
        </w:rPr>
        <w:t>.</w:t>
      </w:r>
      <w:r w:rsidR="00E133FC">
        <w:rPr>
          <w:rFonts w:ascii="Arial" w:hAnsi="Arial" w:cs="Arial"/>
        </w:rPr>
        <w:t xml:space="preserve"> </w:t>
      </w:r>
      <w:r w:rsidR="00F250D5">
        <w:rPr>
          <w:rFonts w:ascii="Arial" w:hAnsi="Arial" w:cs="Arial"/>
        </w:rPr>
        <w:t>On 12 April 2020</w:t>
      </w:r>
      <w:r w:rsidR="009C544D">
        <w:rPr>
          <w:rFonts w:ascii="Arial" w:hAnsi="Arial" w:cs="Arial"/>
        </w:rPr>
        <w:t>,</w:t>
      </w:r>
      <w:r w:rsidR="00F250D5">
        <w:rPr>
          <w:rFonts w:ascii="Arial" w:hAnsi="Arial" w:cs="Arial"/>
        </w:rPr>
        <w:t xml:space="preserve"> the respondent </w:t>
      </w:r>
      <w:r w:rsidR="009C544D">
        <w:rPr>
          <w:rFonts w:ascii="Arial" w:hAnsi="Arial" w:cs="Arial"/>
        </w:rPr>
        <w:t>posted</w:t>
      </w:r>
      <w:r w:rsidR="00F250D5">
        <w:rPr>
          <w:rFonts w:ascii="Arial" w:hAnsi="Arial" w:cs="Arial"/>
        </w:rPr>
        <w:t xml:space="preserve"> a tweet indicating that the first applicant had</w:t>
      </w:r>
      <w:r>
        <w:rPr>
          <w:rFonts w:ascii="Arial" w:hAnsi="Arial" w:cs="Arial"/>
        </w:rPr>
        <w:t>:</w:t>
      </w:r>
      <w:r w:rsidR="00F250D5">
        <w:rPr>
          <w:rFonts w:ascii="Arial" w:hAnsi="Arial" w:cs="Arial"/>
        </w:rPr>
        <w:t xml:space="preserve"> </w:t>
      </w:r>
      <w:r w:rsidR="0005566B">
        <w:rPr>
          <w:rFonts w:ascii="Arial" w:hAnsi="Arial" w:cs="Arial"/>
        </w:rPr>
        <w:t xml:space="preserve"> </w:t>
      </w:r>
    </w:p>
    <w:p w14:paraId="3563AABA" w14:textId="77777777" w:rsidR="0005566B" w:rsidRPr="00231888" w:rsidRDefault="0005566B" w:rsidP="00A20803">
      <w:pPr>
        <w:jc w:val="both"/>
        <w:rPr>
          <w:rFonts w:ascii="Arial" w:hAnsi="Arial" w:cs="Arial"/>
          <w:sz w:val="20"/>
          <w:szCs w:val="20"/>
        </w:rPr>
      </w:pPr>
    </w:p>
    <w:p w14:paraId="72CBE7BE" w14:textId="3617ED63" w:rsidR="000B42D8" w:rsidRPr="00231888" w:rsidRDefault="00973B6D" w:rsidP="0005566B">
      <w:pPr>
        <w:ind w:left="720"/>
        <w:jc w:val="both"/>
        <w:rPr>
          <w:rFonts w:ascii="Arial" w:hAnsi="Arial" w:cs="Arial"/>
          <w:sz w:val="20"/>
          <w:szCs w:val="20"/>
        </w:rPr>
      </w:pPr>
      <w:bookmarkStart w:id="0" w:name="_GoBack"/>
      <w:bookmarkEnd w:id="0"/>
      <w:r>
        <w:rPr>
          <w:rFonts w:ascii="Arial" w:hAnsi="Arial" w:cs="Arial"/>
          <w:sz w:val="20"/>
          <w:szCs w:val="20"/>
        </w:rPr>
        <w:t>"</w:t>
      </w:r>
      <w:r w:rsidR="00F250D5" w:rsidRPr="00231888">
        <w:rPr>
          <w:rFonts w:ascii="Arial" w:hAnsi="Arial" w:cs="Arial"/>
          <w:sz w:val="20"/>
          <w:szCs w:val="20"/>
        </w:rPr>
        <w:t>no place to hide as all they [the Daily Maverick] does is</w:t>
      </w:r>
      <w:r w:rsidR="009C544D" w:rsidRPr="00231888">
        <w:rPr>
          <w:rFonts w:ascii="Arial" w:hAnsi="Arial" w:cs="Arial"/>
          <w:sz w:val="20"/>
          <w:szCs w:val="20"/>
        </w:rPr>
        <w:t xml:space="preserve"> </w:t>
      </w:r>
      <w:r w:rsidR="007C6A2B" w:rsidRPr="00231888">
        <w:rPr>
          <w:rFonts w:ascii="Arial" w:hAnsi="Arial" w:cs="Arial"/>
          <w:sz w:val="20"/>
          <w:szCs w:val="20"/>
        </w:rPr>
        <w:t>to threaten and threaten but never act</w:t>
      </w:r>
      <w:r>
        <w:rPr>
          <w:rFonts w:ascii="Arial" w:hAnsi="Arial" w:cs="Arial"/>
          <w:sz w:val="20"/>
          <w:szCs w:val="20"/>
        </w:rPr>
        <w:t>"</w:t>
      </w:r>
      <w:r w:rsidR="007C6A2B" w:rsidRPr="00231888">
        <w:rPr>
          <w:rFonts w:ascii="Arial" w:hAnsi="Arial" w:cs="Arial"/>
          <w:sz w:val="20"/>
          <w:szCs w:val="20"/>
        </w:rPr>
        <w:t>.</w:t>
      </w:r>
    </w:p>
    <w:p w14:paraId="30735E26" w14:textId="54EF928C" w:rsidR="00F250D5" w:rsidRPr="00231888" w:rsidRDefault="00F250D5" w:rsidP="00A20803">
      <w:pPr>
        <w:jc w:val="both"/>
        <w:rPr>
          <w:rFonts w:ascii="Arial" w:hAnsi="Arial" w:cs="Arial"/>
          <w:sz w:val="20"/>
          <w:szCs w:val="20"/>
        </w:rPr>
      </w:pPr>
    </w:p>
    <w:p w14:paraId="0E923E70" w14:textId="08F43534" w:rsidR="001E1A20" w:rsidRDefault="00D93322" w:rsidP="00A20803">
      <w:pPr>
        <w:jc w:val="both"/>
        <w:rPr>
          <w:rFonts w:ascii="Arial" w:hAnsi="Arial" w:cs="Arial"/>
        </w:rPr>
      </w:pPr>
      <w:r>
        <w:rPr>
          <w:rFonts w:ascii="Arial" w:hAnsi="Arial" w:cs="Arial"/>
        </w:rPr>
        <w:t>[4]</w:t>
      </w:r>
      <w:r>
        <w:rPr>
          <w:rFonts w:ascii="Arial" w:hAnsi="Arial" w:cs="Arial"/>
        </w:rPr>
        <w:tab/>
        <w:t xml:space="preserve"> </w:t>
      </w:r>
      <w:r w:rsidR="00F250D5">
        <w:rPr>
          <w:rFonts w:ascii="Arial" w:hAnsi="Arial" w:cs="Arial"/>
        </w:rPr>
        <w:t>There is little doubt that the respondent is aware of th</w:t>
      </w:r>
      <w:r w:rsidR="005D1875">
        <w:rPr>
          <w:rFonts w:ascii="Arial" w:hAnsi="Arial" w:cs="Arial"/>
        </w:rPr>
        <w:t>ese</w:t>
      </w:r>
      <w:r w:rsidR="00F250D5">
        <w:rPr>
          <w:rFonts w:ascii="Arial" w:hAnsi="Arial" w:cs="Arial"/>
        </w:rPr>
        <w:t xml:space="preserve"> proceedings.</w:t>
      </w:r>
      <w:r w:rsidR="00E133FC">
        <w:rPr>
          <w:rFonts w:ascii="Arial" w:hAnsi="Arial" w:cs="Arial"/>
        </w:rPr>
        <w:t xml:space="preserve"> </w:t>
      </w:r>
      <w:r w:rsidR="00F4707B">
        <w:rPr>
          <w:rFonts w:ascii="Arial" w:hAnsi="Arial" w:cs="Arial"/>
        </w:rPr>
        <w:t>The notice of set down</w:t>
      </w:r>
      <w:r w:rsidR="000E1294">
        <w:rPr>
          <w:rFonts w:ascii="Arial" w:hAnsi="Arial" w:cs="Arial"/>
        </w:rPr>
        <w:t xml:space="preserve">, </w:t>
      </w:r>
      <w:r w:rsidR="00A20803">
        <w:rPr>
          <w:rFonts w:ascii="Arial" w:hAnsi="Arial" w:cs="Arial"/>
        </w:rPr>
        <w:t xml:space="preserve">the </w:t>
      </w:r>
      <w:r w:rsidR="000E1294">
        <w:rPr>
          <w:rFonts w:ascii="Arial" w:hAnsi="Arial" w:cs="Arial"/>
        </w:rPr>
        <w:t xml:space="preserve">application for default judgment and confirmatory affidavits were served by the sheriff of the court </w:t>
      </w:r>
      <w:r w:rsidR="00F4707B">
        <w:rPr>
          <w:rFonts w:ascii="Arial" w:hAnsi="Arial" w:cs="Arial"/>
        </w:rPr>
        <w:t xml:space="preserve">on the respondent </w:t>
      </w:r>
      <w:r w:rsidR="0005566B">
        <w:rPr>
          <w:rFonts w:ascii="Arial" w:hAnsi="Arial" w:cs="Arial"/>
        </w:rPr>
        <w:t xml:space="preserve">personally </w:t>
      </w:r>
      <w:r w:rsidR="00F4707B">
        <w:rPr>
          <w:rFonts w:ascii="Arial" w:hAnsi="Arial" w:cs="Arial"/>
        </w:rPr>
        <w:t xml:space="preserve">on </w:t>
      </w:r>
      <w:r w:rsidR="000E1294">
        <w:rPr>
          <w:rFonts w:ascii="Arial" w:hAnsi="Arial" w:cs="Arial"/>
        </w:rPr>
        <w:t>22 February 2022.</w:t>
      </w:r>
      <w:r w:rsidR="00E133FC">
        <w:rPr>
          <w:rFonts w:ascii="Arial" w:hAnsi="Arial" w:cs="Arial"/>
        </w:rPr>
        <w:t xml:space="preserve"> </w:t>
      </w:r>
      <w:r w:rsidR="00733422">
        <w:rPr>
          <w:rFonts w:ascii="Arial" w:hAnsi="Arial"/>
        </w:rPr>
        <w:t>H</w:t>
      </w:r>
      <w:r w:rsidR="00733422" w:rsidRPr="001768F9">
        <w:rPr>
          <w:rFonts w:ascii="Arial" w:hAnsi="Arial"/>
        </w:rPr>
        <w:t>e</w:t>
      </w:r>
      <w:r w:rsidR="009C544D">
        <w:rPr>
          <w:rFonts w:ascii="Arial" w:hAnsi="Arial"/>
        </w:rPr>
        <w:t xml:space="preserve"> </w:t>
      </w:r>
      <w:r w:rsidR="00733422" w:rsidRPr="001768F9">
        <w:rPr>
          <w:rFonts w:ascii="Arial" w:hAnsi="Arial"/>
        </w:rPr>
        <w:t>was invited to the Caselines file via the email address he provided</w:t>
      </w:r>
      <w:r w:rsidR="00733422">
        <w:rPr>
          <w:rFonts w:ascii="Arial" w:hAnsi="Arial"/>
        </w:rPr>
        <w:t>.</w:t>
      </w:r>
      <w:r w:rsidR="00E133FC">
        <w:rPr>
          <w:rFonts w:ascii="Arial" w:hAnsi="Arial" w:cs="Arial"/>
        </w:rPr>
        <w:t xml:space="preserve"> </w:t>
      </w:r>
      <w:r w:rsidR="00F4707B">
        <w:rPr>
          <w:rFonts w:ascii="Arial" w:hAnsi="Arial" w:cs="Arial"/>
        </w:rPr>
        <w:t xml:space="preserve">He has not attended the proceedings on the </w:t>
      </w:r>
      <w:r w:rsidR="009C544D">
        <w:rPr>
          <w:rFonts w:ascii="Arial" w:hAnsi="Arial" w:cs="Arial"/>
        </w:rPr>
        <w:t>hearing date</w:t>
      </w:r>
      <w:r w:rsidR="00F4707B">
        <w:rPr>
          <w:rFonts w:ascii="Arial" w:hAnsi="Arial" w:cs="Arial"/>
        </w:rPr>
        <w:t xml:space="preserve"> and has not contacted the court or the applicants to indicate why he has not attended.</w:t>
      </w:r>
      <w:r w:rsidR="00E133FC">
        <w:rPr>
          <w:rFonts w:ascii="Arial" w:hAnsi="Arial" w:cs="Arial"/>
        </w:rPr>
        <w:t xml:space="preserve"> </w:t>
      </w:r>
      <w:r w:rsidR="00007D5B">
        <w:rPr>
          <w:rFonts w:ascii="Arial" w:hAnsi="Arial" w:cs="Arial"/>
        </w:rPr>
        <w:t xml:space="preserve">It is clear that the respondent has made a choice not </w:t>
      </w:r>
      <w:r w:rsidR="005D1875">
        <w:rPr>
          <w:rFonts w:ascii="Arial" w:hAnsi="Arial" w:cs="Arial"/>
        </w:rPr>
        <w:t>to</w:t>
      </w:r>
      <w:r w:rsidR="000138FA">
        <w:rPr>
          <w:rFonts w:ascii="Arial" w:hAnsi="Arial" w:cs="Arial"/>
        </w:rPr>
        <w:t xml:space="preserve"> engage with the </w:t>
      </w:r>
      <w:r w:rsidR="00733422">
        <w:rPr>
          <w:rFonts w:ascii="Arial" w:hAnsi="Arial" w:cs="Arial"/>
        </w:rPr>
        <w:t xml:space="preserve">current </w:t>
      </w:r>
      <w:r w:rsidR="000138FA">
        <w:rPr>
          <w:rFonts w:ascii="Arial" w:hAnsi="Arial" w:cs="Arial"/>
        </w:rPr>
        <w:t>proceedings</w:t>
      </w:r>
      <w:r w:rsidR="00966A0A">
        <w:rPr>
          <w:rFonts w:ascii="Arial" w:hAnsi="Arial" w:cs="Arial"/>
        </w:rPr>
        <w:t>.</w:t>
      </w:r>
    </w:p>
    <w:p w14:paraId="7E4008A5" w14:textId="77777777" w:rsidR="001E1A20" w:rsidRDefault="001E1A20" w:rsidP="00A20803">
      <w:pPr>
        <w:jc w:val="both"/>
        <w:rPr>
          <w:rFonts w:ascii="Arial" w:hAnsi="Arial" w:cs="Arial"/>
        </w:rPr>
      </w:pPr>
    </w:p>
    <w:p w14:paraId="05D5EE4A" w14:textId="596EA647" w:rsidR="00F250D5" w:rsidRDefault="00B60F10" w:rsidP="00A20803">
      <w:pPr>
        <w:jc w:val="both"/>
        <w:rPr>
          <w:rFonts w:ascii="Arial" w:hAnsi="Arial" w:cs="Arial"/>
        </w:rPr>
      </w:pPr>
      <w:r>
        <w:rPr>
          <w:rFonts w:ascii="Arial" w:hAnsi="Arial" w:cs="Arial"/>
        </w:rPr>
        <w:t>[5]</w:t>
      </w:r>
      <w:r>
        <w:rPr>
          <w:rFonts w:ascii="Arial" w:hAnsi="Arial" w:cs="Arial"/>
        </w:rPr>
        <w:tab/>
      </w:r>
      <w:r w:rsidR="001E1A20">
        <w:rPr>
          <w:rFonts w:ascii="Arial" w:hAnsi="Arial" w:cs="Arial"/>
        </w:rPr>
        <w:t>The applicants are applying for default judgment</w:t>
      </w:r>
      <w:r w:rsidR="0005566B">
        <w:rPr>
          <w:rFonts w:ascii="Arial" w:hAnsi="Arial" w:cs="Arial"/>
        </w:rPr>
        <w:t xml:space="preserve"> </w:t>
      </w:r>
      <w:r w:rsidR="0005566B" w:rsidRPr="001768F9">
        <w:rPr>
          <w:rFonts w:ascii="Arial" w:hAnsi="Arial" w:cs="Arial"/>
        </w:rPr>
        <w:t>in terms of Rule 31 of the Uniform Rules of Court</w:t>
      </w:r>
      <w:r w:rsidR="001E1A20">
        <w:rPr>
          <w:rFonts w:ascii="Arial" w:hAnsi="Arial" w:cs="Arial"/>
        </w:rPr>
        <w:t>.</w:t>
      </w:r>
      <w:r w:rsidR="00E133FC">
        <w:rPr>
          <w:rFonts w:ascii="Arial" w:hAnsi="Arial" w:cs="Arial"/>
        </w:rPr>
        <w:t xml:space="preserve"> </w:t>
      </w:r>
      <w:r w:rsidR="001E1A20">
        <w:rPr>
          <w:rFonts w:ascii="Arial" w:hAnsi="Arial" w:cs="Arial"/>
        </w:rPr>
        <w:t>T</w:t>
      </w:r>
      <w:r w:rsidR="00007D5B">
        <w:rPr>
          <w:rFonts w:ascii="Arial" w:hAnsi="Arial" w:cs="Arial"/>
        </w:rPr>
        <w:t xml:space="preserve">he court </w:t>
      </w:r>
      <w:r w:rsidR="001E1A20">
        <w:rPr>
          <w:rFonts w:ascii="Arial" w:hAnsi="Arial" w:cs="Arial"/>
        </w:rPr>
        <w:t>is bou</w:t>
      </w:r>
      <w:r w:rsidR="0005566B">
        <w:rPr>
          <w:rFonts w:ascii="Arial" w:hAnsi="Arial" w:cs="Arial"/>
        </w:rPr>
        <w:t>n</w:t>
      </w:r>
      <w:r w:rsidR="001E1A20">
        <w:rPr>
          <w:rFonts w:ascii="Arial" w:hAnsi="Arial" w:cs="Arial"/>
        </w:rPr>
        <w:t xml:space="preserve">d to proceed </w:t>
      </w:r>
      <w:r w:rsidR="009C544D">
        <w:rPr>
          <w:rFonts w:ascii="Arial" w:hAnsi="Arial" w:cs="Arial"/>
        </w:rPr>
        <w:t>based on</w:t>
      </w:r>
      <w:r w:rsidR="001E1A20">
        <w:rPr>
          <w:rFonts w:ascii="Arial" w:hAnsi="Arial" w:cs="Arial"/>
        </w:rPr>
        <w:t xml:space="preserve"> the </w:t>
      </w:r>
      <w:r w:rsidR="00973B6D">
        <w:rPr>
          <w:rFonts w:ascii="Arial" w:hAnsi="Arial" w:cs="Arial"/>
        </w:rPr>
        <w:t>applicants'</w:t>
      </w:r>
      <w:r w:rsidR="001E1A20">
        <w:rPr>
          <w:rFonts w:ascii="Arial" w:hAnsi="Arial" w:cs="Arial"/>
        </w:rPr>
        <w:t xml:space="preserve"> unchallenged </w:t>
      </w:r>
      <w:r>
        <w:rPr>
          <w:rFonts w:ascii="Arial" w:hAnsi="Arial" w:cs="Arial"/>
        </w:rPr>
        <w:t xml:space="preserve">allegations in the </w:t>
      </w:r>
      <w:r w:rsidR="00224B89">
        <w:rPr>
          <w:rFonts w:ascii="Arial" w:hAnsi="Arial" w:cs="Arial"/>
        </w:rPr>
        <w:t>P</w:t>
      </w:r>
      <w:r w:rsidR="001E1A20">
        <w:rPr>
          <w:rFonts w:ascii="Arial" w:hAnsi="Arial" w:cs="Arial"/>
        </w:rPr>
        <w:t xml:space="preserve">articulars of </w:t>
      </w:r>
      <w:r w:rsidR="00224B89">
        <w:rPr>
          <w:rFonts w:ascii="Arial" w:hAnsi="Arial" w:cs="Arial"/>
        </w:rPr>
        <w:t>C</w:t>
      </w:r>
      <w:r w:rsidR="001E1A20">
        <w:rPr>
          <w:rFonts w:ascii="Arial" w:hAnsi="Arial" w:cs="Arial"/>
        </w:rPr>
        <w:t>laim</w:t>
      </w:r>
      <w:r w:rsidR="00C1543B">
        <w:rPr>
          <w:rFonts w:ascii="Arial" w:hAnsi="Arial" w:cs="Arial"/>
        </w:rPr>
        <w:t xml:space="preserve"> as the defendant has chosen not</w:t>
      </w:r>
      <w:r w:rsidR="00E42615">
        <w:rPr>
          <w:rFonts w:ascii="Arial" w:hAnsi="Arial" w:cs="Arial"/>
        </w:rPr>
        <w:t xml:space="preserve"> to </w:t>
      </w:r>
      <w:r w:rsidR="00C1543B">
        <w:rPr>
          <w:rFonts w:ascii="Arial" w:hAnsi="Arial" w:cs="Arial"/>
        </w:rPr>
        <w:t xml:space="preserve">challenge the </w:t>
      </w:r>
      <w:r w:rsidR="00C1543B">
        <w:rPr>
          <w:rFonts w:ascii="Arial" w:hAnsi="Arial" w:cs="Arial"/>
        </w:rPr>
        <w:lastRenderedPageBreak/>
        <w:t>allegations and present countervailing evidence</w:t>
      </w:r>
      <w:r w:rsidR="001E1A20">
        <w:rPr>
          <w:rFonts w:ascii="Arial" w:hAnsi="Arial" w:cs="Arial"/>
        </w:rPr>
        <w:t>.</w:t>
      </w:r>
      <w:r w:rsidR="00E133FC">
        <w:rPr>
          <w:rFonts w:ascii="Arial" w:hAnsi="Arial" w:cs="Arial"/>
        </w:rPr>
        <w:t xml:space="preserve"> </w:t>
      </w:r>
      <w:r w:rsidR="0020715B">
        <w:rPr>
          <w:rFonts w:ascii="Arial" w:hAnsi="Arial" w:cs="Arial"/>
        </w:rPr>
        <w:t>There is</w:t>
      </w:r>
      <w:r w:rsidR="00E42615">
        <w:rPr>
          <w:rFonts w:ascii="Arial" w:hAnsi="Arial" w:cs="Arial"/>
        </w:rPr>
        <w:t>,</w:t>
      </w:r>
      <w:r w:rsidR="0020715B">
        <w:rPr>
          <w:rFonts w:ascii="Arial" w:hAnsi="Arial" w:cs="Arial"/>
        </w:rPr>
        <w:t xml:space="preserve"> </w:t>
      </w:r>
      <w:r w:rsidR="00C1543B">
        <w:rPr>
          <w:rFonts w:ascii="Arial" w:hAnsi="Arial" w:cs="Arial"/>
        </w:rPr>
        <w:t>therefore</w:t>
      </w:r>
      <w:r w:rsidR="00704BE8">
        <w:rPr>
          <w:rFonts w:ascii="Arial" w:hAnsi="Arial" w:cs="Arial"/>
        </w:rPr>
        <w:t>,</w:t>
      </w:r>
      <w:r w:rsidR="00C1543B">
        <w:rPr>
          <w:rFonts w:ascii="Arial" w:hAnsi="Arial" w:cs="Arial"/>
        </w:rPr>
        <w:t xml:space="preserve"> </w:t>
      </w:r>
      <w:r w:rsidR="0020715B">
        <w:rPr>
          <w:rFonts w:ascii="Arial" w:hAnsi="Arial" w:cs="Arial"/>
        </w:rPr>
        <w:t xml:space="preserve">no need to </w:t>
      </w:r>
      <w:r w:rsidR="008D569B">
        <w:rPr>
          <w:rFonts w:ascii="Arial" w:hAnsi="Arial" w:cs="Arial"/>
        </w:rPr>
        <w:t>make</w:t>
      </w:r>
      <w:r w:rsidR="0020715B">
        <w:rPr>
          <w:rFonts w:ascii="Arial" w:hAnsi="Arial" w:cs="Arial"/>
        </w:rPr>
        <w:t xml:space="preserve"> findings of fact</w:t>
      </w:r>
      <w:r w:rsidR="00B47E93">
        <w:rPr>
          <w:rFonts w:ascii="Arial" w:hAnsi="Arial" w:cs="Arial"/>
        </w:rPr>
        <w:t xml:space="preserve"> or determine whether</w:t>
      </w:r>
      <w:r w:rsidR="009C544D">
        <w:rPr>
          <w:rFonts w:ascii="Arial" w:hAnsi="Arial" w:cs="Arial"/>
        </w:rPr>
        <w:t xml:space="preserve"> </w:t>
      </w:r>
      <w:r w:rsidR="00B47E93">
        <w:rPr>
          <w:rFonts w:ascii="Arial" w:hAnsi="Arial" w:cs="Arial"/>
        </w:rPr>
        <w:t xml:space="preserve">the respondent could have raised a defence </w:t>
      </w:r>
      <w:r w:rsidR="0020715B">
        <w:rPr>
          <w:rFonts w:ascii="Arial" w:hAnsi="Arial" w:cs="Arial"/>
        </w:rPr>
        <w:t xml:space="preserve">as </w:t>
      </w:r>
      <w:r w:rsidR="00B47E93">
        <w:rPr>
          <w:rFonts w:ascii="Arial" w:hAnsi="Arial" w:cs="Arial"/>
        </w:rPr>
        <w:t>he</w:t>
      </w:r>
      <w:r w:rsidR="0020715B">
        <w:rPr>
          <w:rFonts w:ascii="Arial" w:hAnsi="Arial" w:cs="Arial"/>
        </w:rPr>
        <w:t xml:space="preserve"> has not disputed the </w:t>
      </w:r>
      <w:r w:rsidR="00973B6D">
        <w:rPr>
          <w:rFonts w:ascii="Arial" w:hAnsi="Arial" w:cs="Arial"/>
        </w:rPr>
        <w:t>applicant's</w:t>
      </w:r>
      <w:r w:rsidR="0020715B">
        <w:rPr>
          <w:rFonts w:ascii="Arial" w:hAnsi="Arial" w:cs="Arial"/>
        </w:rPr>
        <w:t xml:space="preserve"> allegations.</w:t>
      </w:r>
      <w:r w:rsidR="00E133FC">
        <w:rPr>
          <w:rFonts w:ascii="Arial" w:hAnsi="Arial" w:cs="Arial"/>
        </w:rPr>
        <w:t xml:space="preserve"> </w:t>
      </w:r>
      <w:r w:rsidR="009D3C95">
        <w:rPr>
          <w:rFonts w:ascii="Arial" w:hAnsi="Arial" w:cs="Arial"/>
        </w:rPr>
        <w:t xml:space="preserve">It remains to determine whether the applicants </w:t>
      </w:r>
      <w:r w:rsidR="00680FE1">
        <w:rPr>
          <w:rFonts w:ascii="Arial" w:hAnsi="Arial" w:cs="Arial"/>
        </w:rPr>
        <w:t>ha</w:t>
      </w:r>
      <w:r>
        <w:rPr>
          <w:rFonts w:ascii="Arial" w:hAnsi="Arial" w:cs="Arial"/>
        </w:rPr>
        <w:t>ve made out a case for the relief that they seek</w:t>
      </w:r>
      <w:r w:rsidR="00680FE1">
        <w:rPr>
          <w:rFonts w:ascii="Arial" w:hAnsi="Arial" w:cs="Arial"/>
        </w:rPr>
        <w:t>.</w:t>
      </w:r>
    </w:p>
    <w:p w14:paraId="39F7246B" w14:textId="593CDD15" w:rsidR="008D569B" w:rsidRDefault="008D569B" w:rsidP="00A20803">
      <w:pPr>
        <w:jc w:val="both"/>
        <w:rPr>
          <w:rFonts w:ascii="Arial" w:hAnsi="Arial" w:cs="Arial"/>
        </w:rPr>
      </w:pPr>
    </w:p>
    <w:p w14:paraId="0EFA6206" w14:textId="3A89C807" w:rsidR="008D569B" w:rsidRDefault="00B60F10" w:rsidP="00A20803">
      <w:pPr>
        <w:jc w:val="both"/>
        <w:rPr>
          <w:rFonts w:ascii="Arial" w:hAnsi="Arial" w:cs="Arial"/>
        </w:rPr>
      </w:pPr>
      <w:r>
        <w:rPr>
          <w:rFonts w:ascii="Arial" w:hAnsi="Arial" w:cs="Arial"/>
        </w:rPr>
        <w:t>[6]</w:t>
      </w:r>
      <w:r>
        <w:rPr>
          <w:rFonts w:ascii="Arial" w:hAnsi="Arial" w:cs="Arial"/>
        </w:rPr>
        <w:tab/>
      </w:r>
      <w:r w:rsidR="008D569B">
        <w:rPr>
          <w:rFonts w:ascii="Arial" w:hAnsi="Arial" w:cs="Arial"/>
        </w:rPr>
        <w:t>The relevant facts pleaded in the Particulars of Claim are as follows</w:t>
      </w:r>
      <w:r w:rsidR="00780B13">
        <w:rPr>
          <w:rFonts w:ascii="Arial" w:hAnsi="Arial" w:cs="Arial"/>
        </w:rPr>
        <w:t>:</w:t>
      </w:r>
    </w:p>
    <w:p w14:paraId="257D9E2A" w14:textId="5F297E6F" w:rsidR="00780B13" w:rsidRDefault="00780B13" w:rsidP="00A20803">
      <w:pPr>
        <w:jc w:val="both"/>
        <w:rPr>
          <w:rFonts w:ascii="Arial" w:hAnsi="Arial" w:cs="Arial"/>
        </w:rPr>
      </w:pPr>
    </w:p>
    <w:p w14:paraId="67117594" w14:textId="41724E0C" w:rsidR="00780B13" w:rsidRPr="0005566B" w:rsidRDefault="00780B13" w:rsidP="0005566B">
      <w:pPr>
        <w:ind w:left="1440" w:hanging="720"/>
        <w:jc w:val="both"/>
        <w:rPr>
          <w:rFonts w:ascii="Arial" w:hAnsi="Arial" w:cs="Arial"/>
          <w:sz w:val="20"/>
          <w:szCs w:val="20"/>
        </w:rPr>
      </w:pPr>
      <w:r w:rsidRPr="0005566B">
        <w:rPr>
          <w:rFonts w:ascii="Arial" w:hAnsi="Arial" w:cs="Arial"/>
          <w:sz w:val="20"/>
          <w:szCs w:val="20"/>
        </w:rPr>
        <w:t>6.</w:t>
      </w:r>
      <w:r w:rsidRPr="0005566B">
        <w:rPr>
          <w:rFonts w:ascii="Arial" w:hAnsi="Arial" w:cs="Arial"/>
          <w:sz w:val="20"/>
          <w:szCs w:val="20"/>
        </w:rPr>
        <w:tab/>
        <w:t>On 3 January 2020</w:t>
      </w:r>
      <w:r w:rsidR="009C544D">
        <w:rPr>
          <w:rFonts w:ascii="Arial" w:hAnsi="Arial" w:cs="Arial"/>
          <w:sz w:val="20"/>
          <w:szCs w:val="20"/>
        </w:rPr>
        <w:t>,</w:t>
      </w:r>
      <w:r w:rsidRPr="0005566B">
        <w:rPr>
          <w:rFonts w:ascii="Arial" w:hAnsi="Arial" w:cs="Arial"/>
          <w:sz w:val="20"/>
          <w:szCs w:val="20"/>
        </w:rPr>
        <w:t xml:space="preserve"> the defendant published on his public Twitter account, using the handle @mmodiba10, that he had decided to stop writing and sending articles to Daily Maverick for </w:t>
      </w:r>
      <w:r w:rsidR="00973B6D">
        <w:rPr>
          <w:rFonts w:ascii="Arial" w:hAnsi="Arial" w:cs="Arial"/>
          <w:sz w:val="20"/>
          <w:szCs w:val="20"/>
        </w:rPr>
        <w:t>publication</w:t>
      </w:r>
      <w:r w:rsidRPr="0005566B">
        <w:rPr>
          <w:rFonts w:ascii="Arial" w:hAnsi="Arial" w:cs="Arial"/>
          <w:sz w:val="20"/>
          <w:szCs w:val="20"/>
        </w:rPr>
        <w:t xml:space="preserve"> because </w:t>
      </w:r>
      <w:r w:rsidR="00973B6D">
        <w:rPr>
          <w:rFonts w:ascii="Arial" w:hAnsi="Arial" w:cs="Arial"/>
          <w:sz w:val="20"/>
          <w:szCs w:val="20"/>
        </w:rPr>
        <w:t>"</w:t>
      </w:r>
      <w:r w:rsidRPr="0005566B">
        <w:rPr>
          <w:rFonts w:ascii="Arial" w:hAnsi="Arial" w:cs="Arial"/>
          <w:sz w:val="20"/>
          <w:szCs w:val="20"/>
        </w:rPr>
        <w:t xml:space="preserve">[t]hey only publish articles where </w:t>
      </w:r>
      <w:r w:rsidR="00704BE8">
        <w:rPr>
          <w:rFonts w:ascii="Arial" w:hAnsi="Arial" w:cs="Arial"/>
          <w:sz w:val="20"/>
          <w:szCs w:val="20"/>
        </w:rPr>
        <w:t>you</w:t>
      </w:r>
      <w:r w:rsidR="00E133FC">
        <w:rPr>
          <w:rFonts w:ascii="Arial" w:hAnsi="Arial" w:cs="Arial"/>
          <w:sz w:val="20"/>
          <w:szCs w:val="20"/>
        </w:rPr>
        <w:t xml:space="preserve"> </w:t>
      </w:r>
      <w:r w:rsidR="00973B6D">
        <w:rPr>
          <w:rFonts w:ascii="Arial" w:hAnsi="Arial" w:cs="Arial"/>
          <w:sz w:val="20"/>
          <w:szCs w:val="20"/>
        </w:rPr>
        <w:t>critici</w:t>
      </w:r>
      <w:r w:rsidR="00E133FC">
        <w:rPr>
          <w:rFonts w:ascii="Arial" w:hAnsi="Arial" w:cs="Arial"/>
          <w:sz w:val="20"/>
          <w:szCs w:val="20"/>
        </w:rPr>
        <w:t>se</w:t>
      </w:r>
      <w:r w:rsidR="00704BE8">
        <w:rPr>
          <w:rFonts w:ascii="Arial" w:hAnsi="Arial" w:cs="Arial"/>
          <w:sz w:val="20"/>
          <w:szCs w:val="20"/>
        </w:rPr>
        <w:t xml:space="preserve"> </w:t>
      </w:r>
      <w:r w:rsidRPr="0005566B">
        <w:rPr>
          <w:rFonts w:ascii="Arial" w:hAnsi="Arial" w:cs="Arial"/>
          <w:sz w:val="20"/>
          <w:szCs w:val="20"/>
        </w:rPr>
        <w:t xml:space="preserve">black leaders/ANC, or EFF. Once you start writing about anything which is seen as </w:t>
      </w:r>
      <w:r w:rsidR="00973B6D">
        <w:rPr>
          <w:rFonts w:ascii="Arial" w:hAnsi="Arial" w:cs="Arial"/>
          <w:sz w:val="20"/>
          <w:szCs w:val="20"/>
        </w:rPr>
        <w:t>'</w:t>
      </w:r>
      <w:r w:rsidRPr="0005566B">
        <w:rPr>
          <w:rFonts w:ascii="Arial" w:hAnsi="Arial" w:cs="Arial"/>
          <w:sz w:val="20"/>
          <w:szCs w:val="20"/>
        </w:rPr>
        <w:t>anti white</w:t>
      </w:r>
      <w:r w:rsidR="00973B6D">
        <w:rPr>
          <w:rFonts w:ascii="Arial" w:hAnsi="Arial" w:cs="Arial"/>
          <w:sz w:val="20"/>
          <w:szCs w:val="20"/>
        </w:rPr>
        <w:t>'</w:t>
      </w:r>
      <w:r w:rsidRPr="0005566B">
        <w:rPr>
          <w:rFonts w:ascii="Arial" w:hAnsi="Arial" w:cs="Arial"/>
          <w:sz w:val="20"/>
          <w:szCs w:val="20"/>
        </w:rPr>
        <w:t xml:space="preserve"> they have a problem</w:t>
      </w:r>
      <w:r w:rsidR="00973B6D">
        <w:rPr>
          <w:rFonts w:ascii="Arial" w:hAnsi="Arial" w:cs="Arial"/>
          <w:sz w:val="20"/>
          <w:szCs w:val="20"/>
        </w:rPr>
        <w:t>"</w:t>
      </w:r>
      <w:r w:rsidRPr="0005566B">
        <w:rPr>
          <w:rFonts w:ascii="Arial" w:hAnsi="Arial" w:cs="Arial"/>
          <w:sz w:val="20"/>
          <w:szCs w:val="20"/>
        </w:rPr>
        <w:t>.</w:t>
      </w:r>
      <w:r w:rsidR="00E133FC">
        <w:rPr>
          <w:rFonts w:ascii="Arial" w:hAnsi="Arial" w:cs="Arial"/>
          <w:sz w:val="20"/>
          <w:szCs w:val="20"/>
        </w:rPr>
        <w:t xml:space="preserve"> </w:t>
      </w:r>
      <w:r w:rsidRPr="0005566B">
        <w:rPr>
          <w:rFonts w:ascii="Arial" w:hAnsi="Arial" w:cs="Arial"/>
          <w:sz w:val="20"/>
          <w:szCs w:val="20"/>
        </w:rPr>
        <w:t xml:space="preserve">The Twitter post is attached as </w:t>
      </w:r>
      <w:r w:rsidR="00973B6D">
        <w:rPr>
          <w:rFonts w:ascii="Arial" w:hAnsi="Arial" w:cs="Arial"/>
          <w:sz w:val="20"/>
          <w:szCs w:val="20"/>
        </w:rPr>
        <w:t>"</w:t>
      </w:r>
      <w:r w:rsidRPr="0005566B">
        <w:rPr>
          <w:rFonts w:ascii="Arial" w:hAnsi="Arial" w:cs="Arial"/>
          <w:sz w:val="20"/>
          <w:szCs w:val="20"/>
        </w:rPr>
        <w:t>POC1</w:t>
      </w:r>
      <w:r w:rsidR="00973B6D">
        <w:rPr>
          <w:rFonts w:ascii="Arial" w:hAnsi="Arial" w:cs="Arial"/>
          <w:sz w:val="20"/>
          <w:szCs w:val="20"/>
        </w:rPr>
        <w:t>"</w:t>
      </w:r>
      <w:r w:rsidRPr="0005566B">
        <w:rPr>
          <w:rFonts w:ascii="Arial" w:hAnsi="Arial" w:cs="Arial"/>
          <w:sz w:val="20"/>
          <w:szCs w:val="20"/>
        </w:rPr>
        <w:t xml:space="preserve">. </w:t>
      </w:r>
    </w:p>
    <w:p w14:paraId="75A8996B" w14:textId="77777777" w:rsidR="00780B13" w:rsidRPr="0005566B" w:rsidRDefault="00780B13" w:rsidP="00A20803">
      <w:pPr>
        <w:ind w:left="720" w:hanging="720"/>
        <w:jc w:val="both"/>
        <w:rPr>
          <w:rFonts w:ascii="Arial" w:hAnsi="Arial" w:cs="Arial"/>
          <w:sz w:val="20"/>
          <w:szCs w:val="20"/>
        </w:rPr>
      </w:pPr>
    </w:p>
    <w:p w14:paraId="1C499713" w14:textId="47E1574A" w:rsidR="00780B13" w:rsidRPr="0005566B" w:rsidRDefault="00780B13" w:rsidP="0005566B">
      <w:pPr>
        <w:ind w:left="1440" w:hanging="720"/>
        <w:jc w:val="both"/>
        <w:rPr>
          <w:rFonts w:ascii="Arial" w:hAnsi="Arial" w:cs="Arial"/>
          <w:sz w:val="20"/>
          <w:szCs w:val="20"/>
        </w:rPr>
      </w:pPr>
      <w:r w:rsidRPr="0005566B">
        <w:rPr>
          <w:rFonts w:ascii="Arial" w:hAnsi="Arial" w:cs="Arial"/>
          <w:sz w:val="20"/>
          <w:szCs w:val="20"/>
        </w:rPr>
        <w:t>7</w:t>
      </w:r>
      <w:r w:rsidR="0005566B" w:rsidRPr="0005566B">
        <w:rPr>
          <w:rFonts w:ascii="Arial" w:hAnsi="Arial" w:cs="Arial"/>
          <w:sz w:val="20"/>
          <w:szCs w:val="20"/>
        </w:rPr>
        <w:t>.</w:t>
      </w:r>
      <w:r w:rsidRPr="0005566B">
        <w:rPr>
          <w:rFonts w:ascii="Arial" w:hAnsi="Arial" w:cs="Arial"/>
          <w:sz w:val="20"/>
          <w:szCs w:val="20"/>
        </w:rPr>
        <w:t xml:space="preserve"> </w:t>
      </w:r>
      <w:r w:rsidRPr="0005566B">
        <w:rPr>
          <w:rFonts w:ascii="Arial" w:hAnsi="Arial" w:cs="Arial"/>
          <w:sz w:val="20"/>
          <w:szCs w:val="20"/>
        </w:rPr>
        <w:tab/>
        <w:t xml:space="preserve">On 3 March 2020 the defendant repeated his statement of 3 January 2020 and published the following statements on his public Twitter account, using the handle @mmodiba10: </w:t>
      </w:r>
    </w:p>
    <w:p w14:paraId="457ACE52" w14:textId="77777777" w:rsidR="00780B13" w:rsidRPr="0005566B" w:rsidRDefault="00780B13" w:rsidP="00A20803">
      <w:pPr>
        <w:ind w:left="720" w:hanging="720"/>
        <w:jc w:val="both"/>
        <w:rPr>
          <w:rFonts w:ascii="Arial" w:hAnsi="Arial" w:cs="Arial"/>
          <w:sz w:val="20"/>
          <w:szCs w:val="20"/>
        </w:rPr>
      </w:pPr>
    </w:p>
    <w:p w14:paraId="5D019BED" w14:textId="3D53D1C6" w:rsidR="00A34D59" w:rsidRPr="0005566B" w:rsidRDefault="00780B13" w:rsidP="00A20803">
      <w:pPr>
        <w:ind w:left="2160" w:hanging="720"/>
        <w:jc w:val="both"/>
        <w:rPr>
          <w:rFonts w:ascii="Arial" w:hAnsi="Arial" w:cs="Arial"/>
          <w:sz w:val="20"/>
          <w:szCs w:val="20"/>
        </w:rPr>
      </w:pPr>
      <w:r w:rsidRPr="0005566B">
        <w:rPr>
          <w:rFonts w:ascii="Arial" w:hAnsi="Arial" w:cs="Arial"/>
          <w:sz w:val="20"/>
          <w:szCs w:val="20"/>
        </w:rPr>
        <w:t xml:space="preserve">7.1 </w:t>
      </w:r>
      <w:r w:rsidR="00A34D59" w:rsidRPr="0005566B">
        <w:rPr>
          <w:rFonts w:ascii="Arial" w:hAnsi="Arial" w:cs="Arial"/>
          <w:sz w:val="20"/>
          <w:szCs w:val="20"/>
        </w:rPr>
        <w:tab/>
      </w:r>
      <w:r w:rsidRPr="0005566B">
        <w:rPr>
          <w:rFonts w:ascii="Arial" w:hAnsi="Arial" w:cs="Arial"/>
          <w:sz w:val="20"/>
          <w:szCs w:val="20"/>
        </w:rPr>
        <w:t xml:space="preserve">A representative of Daily Maverick requested that the defendant </w:t>
      </w:r>
      <w:r w:rsidR="00973B6D">
        <w:rPr>
          <w:rFonts w:ascii="Arial" w:hAnsi="Arial" w:cs="Arial"/>
          <w:sz w:val="20"/>
          <w:szCs w:val="20"/>
        </w:rPr>
        <w:t>"</w:t>
      </w:r>
      <w:r w:rsidRPr="0005566B">
        <w:rPr>
          <w:rFonts w:ascii="Arial" w:hAnsi="Arial" w:cs="Arial"/>
          <w:sz w:val="20"/>
          <w:szCs w:val="20"/>
        </w:rPr>
        <w:t>write a negative article about</w:t>
      </w:r>
      <w:r w:rsidR="00973B6D">
        <w:rPr>
          <w:rFonts w:ascii="Arial" w:hAnsi="Arial" w:cs="Arial"/>
          <w:sz w:val="20"/>
          <w:szCs w:val="20"/>
        </w:rPr>
        <w:t>"</w:t>
      </w:r>
      <w:r w:rsidRPr="0005566B">
        <w:rPr>
          <w:rFonts w:ascii="Arial" w:hAnsi="Arial" w:cs="Arial"/>
          <w:sz w:val="20"/>
          <w:szCs w:val="20"/>
        </w:rPr>
        <w:t xml:space="preserve"> Independent News and Media owner Iqbal Surve</w:t>
      </w:r>
      <w:r w:rsidR="00A34D59" w:rsidRPr="0005566B">
        <w:rPr>
          <w:rFonts w:ascii="Arial" w:hAnsi="Arial" w:cs="Arial"/>
          <w:sz w:val="20"/>
          <w:szCs w:val="20"/>
        </w:rPr>
        <w:t xml:space="preserve"> and former Public Investment Corporation Chief Executive Officer Dan Matjila, </w:t>
      </w:r>
      <w:r w:rsidR="00973B6D">
        <w:rPr>
          <w:rFonts w:ascii="Arial" w:hAnsi="Arial" w:cs="Arial"/>
          <w:sz w:val="20"/>
          <w:szCs w:val="20"/>
        </w:rPr>
        <w:t>"</w:t>
      </w:r>
      <w:r w:rsidR="00A34D59" w:rsidRPr="0005566B">
        <w:rPr>
          <w:rFonts w:ascii="Arial" w:hAnsi="Arial" w:cs="Arial"/>
          <w:i/>
          <w:iCs/>
          <w:sz w:val="20"/>
          <w:szCs w:val="20"/>
        </w:rPr>
        <w:t xml:space="preserve">but when </w:t>
      </w:r>
      <w:r w:rsidR="00973B6D">
        <w:rPr>
          <w:rFonts w:ascii="Arial" w:hAnsi="Arial" w:cs="Arial"/>
          <w:i/>
          <w:iCs/>
          <w:sz w:val="20"/>
          <w:szCs w:val="20"/>
        </w:rPr>
        <w:t>asked</w:t>
      </w:r>
      <w:r w:rsidR="00A34D59" w:rsidRPr="0005566B">
        <w:rPr>
          <w:rFonts w:ascii="Arial" w:hAnsi="Arial" w:cs="Arial"/>
          <w:i/>
          <w:iCs/>
          <w:sz w:val="20"/>
          <w:szCs w:val="20"/>
        </w:rPr>
        <w:t xml:space="preserve"> for proof</w:t>
      </w:r>
      <w:r w:rsidR="00973B6D">
        <w:rPr>
          <w:rFonts w:ascii="Arial" w:hAnsi="Arial" w:cs="Arial"/>
          <w:i/>
          <w:iCs/>
          <w:sz w:val="20"/>
          <w:szCs w:val="20"/>
        </w:rPr>
        <w:t>,</w:t>
      </w:r>
      <w:r w:rsidR="00A34D59" w:rsidRPr="0005566B">
        <w:rPr>
          <w:rFonts w:ascii="Arial" w:hAnsi="Arial" w:cs="Arial"/>
          <w:i/>
          <w:iCs/>
          <w:sz w:val="20"/>
          <w:szCs w:val="20"/>
        </w:rPr>
        <w:t xml:space="preserve"> they never </w:t>
      </w:r>
      <w:r w:rsidR="00973B6D">
        <w:rPr>
          <w:rFonts w:ascii="Arial" w:hAnsi="Arial" w:cs="Arial"/>
          <w:i/>
          <w:iCs/>
          <w:sz w:val="20"/>
          <w:szCs w:val="20"/>
        </w:rPr>
        <w:t>sent</w:t>
      </w:r>
      <w:r w:rsidR="00A34D59" w:rsidRPr="0005566B">
        <w:rPr>
          <w:rFonts w:ascii="Arial" w:hAnsi="Arial" w:cs="Arial"/>
          <w:i/>
          <w:iCs/>
          <w:sz w:val="20"/>
          <w:szCs w:val="20"/>
        </w:rPr>
        <w:t xml:space="preserve"> that proof</w:t>
      </w:r>
      <w:r w:rsidR="00973B6D">
        <w:rPr>
          <w:rFonts w:ascii="Arial" w:hAnsi="Arial" w:cs="Arial"/>
          <w:sz w:val="20"/>
          <w:szCs w:val="20"/>
        </w:rPr>
        <w:t>"</w:t>
      </w:r>
      <w:r w:rsidR="00A34D59" w:rsidRPr="0005566B">
        <w:rPr>
          <w:rFonts w:ascii="Arial" w:hAnsi="Arial" w:cs="Arial"/>
          <w:sz w:val="20"/>
          <w:szCs w:val="20"/>
        </w:rPr>
        <w:t>.</w:t>
      </w:r>
      <w:r w:rsidR="00E133FC">
        <w:rPr>
          <w:rFonts w:ascii="Arial" w:hAnsi="Arial" w:cs="Arial"/>
          <w:sz w:val="20"/>
          <w:szCs w:val="20"/>
        </w:rPr>
        <w:t xml:space="preserve"> </w:t>
      </w:r>
      <w:r w:rsidR="00A34D59" w:rsidRPr="0005566B">
        <w:rPr>
          <w:rFonts w:ascii="Arial" w:hAnsi="Arial" w:cs="Arial"/>
          <w:sz w:val="20"/>
          <w:szCs w:val="20"/>
        </w:rPr>
        <w:t xml:space="preserve">The relevant Twitter posts are attached as </w:t>
      </w:r>
      <w:r w:rsidR="00973B6D">
        <w:rPr>
          <w:rFonts w:ascii="Arial" w:hAnsi="Arial" w:cs="Arial"/>
          <w:sz w:val="20"/>
          <w:szCs w:val="20"/>
        </w:rPr>
        <w:t>"</w:t>
      </w:r>
      <w:r w:rsidR="00A34D59" w:rsidRPr="0005566B">
        <w:rPr>
          <w:rFonts w:ascii="Arial" w:hAnsi="Arial" w:cs="Arial"/>
          <w:sz w:val="20"/>
          <w:szCs w:val="20"/>
        </w:rPr>
        <w:t>POC2</w:t>
      </w:r>
      <w:r w:rsidR="00973B6D">
        <w:rPr>
          <w:rFonts w:ascii="Arial" w:hAnsi="Arial" w:cs="Arial"/>
          <w:sz w:val="20"/>
          <w:szCs w:val="20"/>
        </w:rPr>
        <w:t>"</w:t>
      </w:r>
      <w:r w:rsidR="00A34D59" w:rsidRPr="0005566B">
        <w:rPr>
          <w:rFonts w:ascii="Arial" w:hAnsi="Arial" w:cs="Arial"/>
          <w:sz w:val="20"/>
          <w:szCs w:val="20"/>
        </w:rPr>
        <w:t xml:space="preserve"> and </w:t>
      </w:r>
      <w:r w:rsidR="00973B6D">
        <w:rPr>
          <w:rFonts w:ascii="Arial" w:hAnsi="Arial" w:cs="Arial"/>
          <w:sz w:val="20"/>
          <w:szCs w:val="20"/>
        </w:rPr>
        <w:t>"</w:t>
      </w:r>
      <w:r w:rsidR="00A34D59" w:rsidRPr="0005566B">
        <w:rPr>
          <w:rFonts w:ascii="Arial" w:hAnsi="Arial" w:cs="Arial"/>
          <w:sz w:val="20"/>
          <w:szCs w:val="20"/>
        </w:rPr>
        <w:t>POC3</w:t>
      </w:r>
      <w:r w:rsidR="00973B6D">
        <w:rPr>
          <w:rFonts w:ascii="Arial" w:hAnsi="Arial" w:cs="Arial"/>
          <w:sz w:val="20"/>
          <w:szCs w:val="20"/>
        </w:rPr>
        <w:t>"</w:t>
      </w:r>
      <w:r w:rsidR="00A34D59" w:rsidRPr="0005566B">
        <w:rPr>
          <w:rFonts w:ascii="Arial" w:hAnsi="Arial" w:cs="Arial"/>
          <w:sz w:val="20"/>
          <w:szCs w:val="20"/>
        </w:rPr>
        <w:t xml:space="preserve">. </w:t>
      </w:r>
    </w:p>
    <w:p w14:paraId="057E76A3" w14:textId="77777777" w:rsidR="00A34D59" w:rsidRPr="0005566B" w:rsidRDefault="00A34D59" w:rsidP="00A20803">
      <w:pPr>
        <w:ind w:left="2160" w:hanging="720"/>
        <w:jc w:val="both"/>
        <w:rPr>
          <w:rFonts w:ascii="Arial" w:hAnsi="Arial" w:cs="Arial"/>
          <w:sz w:val="20"/>
          <w:szCs w:val="20"/>
        </w:rPr>
      </w:pPr>
    </w:p>
    <w:p w14:paraId="360E2229" w14:textId="75E48062" w:rsidR="00A34D59" w:rsidRPr="0005566B" w:rsidRDefault="00A34D59" w:rsidP="00A20803">
      <w:pPr>
        <w:ind w:left="2160" w:hanging="720"/>
        <w:jc w:val="both"/>
        <w:rPr>
          <w:rFonts w:ascii="Arial" w:hAnsi="Arial" w:cs="Arial"/>
          <w:sz w:val="20"/>
          <w:szCs w:val="20"/>
        </w:rPr>
      </w:pPr>
      <w:r w:rsidRPr="0005566B">
        <w:rPr>
          <w:rFonts w:ascii="Arial" w:hAnsi="Arial" w:cs="Arial"/>
          <w:sz w:val="20"/>
          <w:szCs w:val="20"/>
        </w:rPr>
        <w:t xml:space="preserve">7.2 </w:t>
      </w:r>
      <w:r w:rsidRPr="0005566B">
        <w:rPr>
          <w:rFonts w:ascii="Arial" w:hAnsi="Arial" w:cs="Arial"/>
          <w:sz w:val="20"/>
          <w:szCs w:val="20"/>
        </w:rPr>
        <w:tab/>
        <w:t xml:space="preserve">Daily Maverick required content based on conspiracy theories rather than facts in order to </w:t>
      </w:r>
      <w:r w:rsidR="00973B6D">
        <w:rPr>
          <w:rFonts w:ascii="Arial" w:hAnsi="Arial" w:cs="Arial"/>
          <w:sz w:val="20"/>
          <w:szCs w:val="20"/>
        </w:rPr>
        <w:t>"</w:t>
      </w:r>
      <w:r w:rsidRPr="0005566B">
        <w:rPr>
          <w:rFonts w:ascii="Arial" w:hAnsi="Arial" w:cs="Arial"/>
          <w:sz w:val="20"/>
          <w:szCs w:val="20"/>
        </w:rPr>
        <w:t>settle their personal vendettas</w:t>
      </w:r>
      <w:r w:rsidR="00973B6D">
        <w:rPr>
          <w:rFonts w:ascii="Arial" w:hAnsi="Arial" w:cs="Arial"/>
          <w:sz w:val="20"/>
          <w:szCs w:val="20"/>
        </w:rPr>
        <w:t>"</w:t>
      </w:r>
      <w:r w:rsidRPr="0005566B">
        <w:rPr>
          <w:rFonts w:ascii="Arial" w:hAnsi="Arial" w:cs="Arial"/>
          <w:sz w:val="20"/>
          <w:szCs w:val="20"/>
        </w:rPr>
        <w:t xml:space="preserve">. ("POC3") </w:t>
      </w:r>
    </w:p>
    <w:p w14:paraId="7E7212EF" w14:textId="77777777" w:rsidR="00A34D59" w:rsidRPr="0005566B" w:rsidRDefault="00A34D59" w:rsidP="00A20803">
      <w:pPr>
        <w:ind w:left="2160" w:hanging="720"/>
        <w:jc w:val="both"/>
        <w:rPr>
          <w:rFonts w:ascii="Arial" w:hAnsi="Arial" w:cs="Arial"/>
          <w:sz w:val="20"/>
          <w:szCs w:val="20"/>
        </w:rPr>
      </w:pPr>
    </w:p>
    <w:p w14:paraId="7DA0317A" w14:textId="27F4A9EE" w:rsidR="00A34D59" w:rsidRPr="0005566B" w:rsidRDefault="00A34D59" w:rsidP="00A20803">
      <w:pPr>
        <w:ind w:left="2160" w:hanging="720"/>
        <w:jc w:val="both"/>
        <w:rPr>
          <w:rFonts w:ascii="Arial" w:hAnsi="Arial" w:cs="Arial"/>
          <w:sz w:val="20"/>
          <w:szCs w:val="20"/>
        </w:rPr>
      </w:pPr>
      <w:r w:rsidRPr="0005566B">
        <w:rPr>
          <w:rFonts w:ascii="Arial" w:hAnsi="Arial" w:cs="Arial"/>
          <w:sz w:val="20"/>
          <w:szCs w:val="20"/>
        </w:rPr>
        <w:t xml:space="preserve">7.3 </w:t>
      </w:r>
      <w:r w:rsidRPr="0005566B">
        <w:rPr>
          <w:rFonts w:ascii="Arial" w:hAnsi="Arial" w:cs="Arial"/>
          <w:sz w:val="20"/>
          <w:szCs w:val="20"/>
        </w:rPr>
        <w:tab/>
        <w:t>A representative of Daily Maverick instructed the defendant to:</w:t>
      </w:r>
    </w:p>
    <w:p w14:paraId="7027D178" w14:textId="67CB97FA" w:rsidR="00A34D59" w:rsidRPr="0005566B" w:rsidRDefault="00A34D59" w:rsidP="00A20803">
      <w:pPr>
        <w:ind w:left="2160" w:hanging="720"/>
        <w:jc w:val="both"/>
        <w:rPr>
          <w:rFonts w:ascii="Arial" w:hAnsi="Arial" w:cs="Arial"/>
          <w:sz w:val="20"/>
          <w:szCs w:val="20"/>
        </w:rPr>
      </w:pPr>
      <w:r w:rsidRPr="0005566B">
        <w:rPr>
          <w:rFonts w:ascii="Arial" w:hAnsi="Arial" w:cs="Arial"/>
          <w:sz w:val="20"/>
          <w:szCs w:val="20"/>
        </w:rPr>
        <w:tab/>
        <w:t>7.3.1</w:t>
      </w:r>
      <w:r w:rsidRPr="0005566B">
        <w:rPr>
          <w:rFonts w:ascii="Arial" w:hAnsi="Arial" w:cs="Arial"/>
          <w:sz w:val="20"/>
          <w:szCs w:val="20"/>
        </w:rPr>
        <w:tab/>
        <w:t xml:space="preserve"> </w:t>
      </w:r>
      <w:r w:rsidR="00973B6D">
        <w:rPr>
          <w:rFonts w:ascii="Arial" w:hAnsi="Arial" w:cs="Arial"/>
          <w:sz w:val="20"/>
          <w:szCs w:val="20"/>
        </w:rPr>
        <w:t>"</w:t>
      </w:r>
      <w:r w:rsidRPr="0005566B">
        <w:rPr>
          <w:rFonts w:ascii="Arial" w:hAnsi="Arial" w:cs="Arial"/>
          <w:sz w:val="20"/>
          <w:szCs w:val="20"/>
        </w:rPr>
        <w:t>spy on the EFF ... and write negatively about them</w:t>
      </w:r>
      <w:r w:rsidR="00973B6D">
        <w:rPr>
          <w:rFonts w:ascii="Arial" w:hAnsi="Arial" w:cs="Arial"/>
          <w:sz w:val="20"/>
          <w:szCs w:val="20"/>
        </w:rPr>
        <w:t>"</w:t>
      </w:r>
      <w:r w:rsidRPr="0005566B">
        <w:rPr>
          <w:rFonts w:ascii="Arial" w:hAnsi="Arial" w:cs="Arial"/>
          <w:sz w:val="20"/>
          <w:szCs w:val="20"/>
        </w:rPr>
        <w:t>;</w:t>
      </w:r>
    </w:p>
    <w:p w14:paraId="7E4D2F07" w14:textId="06F07AF9" w:rsidR="00A34D59" w:rsidRPr="0005566B" w:rsidRDefault="00A34D59" w:rsidP="00A20803">
      <w:pPr>
        <w:jc w:val="both"/>
        <w:rPr>
          <w:rFonts w:ascii="Arial" w:hAnsi="Arial" w:cs="Arial"/>
          <w:sz w:val="20"/>
          <w:szCs w:val="20"/>
        </w:rPr>
      </w:pPr>
      <w:r w:rsidRPr="0005566B">
        <w:rPr>
          <w:rFonts w:ascii="Arial" w:hAnsi="Arial" w:cs="Arial"/>
          <w:sz w:val="20"/>
          <w:szCs w:val="20"/>
        </w:rPr>
        <w:tab/>
      </w:r>
      <w:r w:rsidRPr="0005566B">
        <w:rPr>
          <w:rFonts w:ascii="Arial" w:hAnsi="Arial" w:cs="Arial"/>
          <w:sz w:val="20"/>
          <w:szCs w:val="20"/>
        </w:rPr>
        <w:tab/>
      </w:r>
      <w:r w:rsidRPr="0005566B">
        <w:rPr>
          <w:rFonts w:ascii="Arial" w:hAnsi="Arial" w:cs="Arial"/>
          <w:sz w:val="20"/>
          <w:szCs w:val="20"/>
        </w:rPr>
        <w:tab/>
        <w:t xml:space="preserve">7.3.2 </w:t>
      </w:r>
      <w:r w:rsidRPr="0005566B">
        <w:rPr>
          <w:rFonts w:ascii="Arial" w:hAnsi="Arial" w:cs="Arial"/>
          <w:sz w:val="20"/>
          <w:szCs w:val="20"/>
        </w:rPr>
        <w:tab/>
        <w:t xml:space="preserve">"create false stories"; and </w:t>
      </w:r>
    </w:p>
    <w:p w14:paraId="19C601D8" w14:textId="2C237CED" w:rsidR="00A34D59" w:rsidRDefault="00A34D59" w:rsidP="00A20803">
      <w:pPr>
        <w:ind w:left="2880" w:hanging="720"/>
        <w:jc w:val="both"/>
        <w:rPr>
          <w:rFonts w:ascii="Arial" w:hAnsi="Arial" w:cs="Arial"/>
          <w:sz w:val="20"/>
          <w:szCs w:val="20"/>
        </w:rPr>
      </w:pPr>
      <w:r w:rsidRPr="0005566B">
        <w:rPr>
          <w:rFonts w:ascii="Arial" w:hAnsi="Arial" w:cs="Arial"/>
          <w:sz w:val="20"/>
          <w:szCs w:val="20"/>
        </w:rPr>
        <w:t>7.3.3</w:t>
      </w:r>
      <w:r w:rsidR="00973B6D">
        <w:rPr>
          <w:rFonts w:ascii="Arial" w:hAnsi="Arial" w:cs="Arial"/>
          <w:sz w:val="20"/>
          <w:szCs w:val="20"/>
        </w:rPr>
        <w:t>mobilizes</w:t>
      </w:r>
      <w:r w:rsidR="00E42615">
        <w:rPr>
          <w:rFonts w:ascii="Arial" w:hAnsi="Arial" w:cs="Arial"/>
          <w:sz w:val="20"/>
          <w:szCs w:val="20"/>
        </w:rPr>
        <w:t>s</w:t>
      </w:r>
      <w:r w:rsidRPr="0005566B">
        <w:rPr>
          <w:rFonts w:ascii="Arial" w:hAnsi="Arial" w:cs="Arial"/>
          <w:sz w:val="20"/>
          <w:szCs w:val="20"/>
        </w:rPr>
        <w:t xml:space="preserve"> students and social media influences to comment and respond negatively about anything to do with certain ANC, EFF and people like @lqbalSurve, Dan Majtila, @Duduzane Zuma and @Lesufi.</w:t>
      </w:r>
      <w:r w:rsidR="00973B6D">
        <w:rPr>
          <w:rFonts w:ascii="Arial" w:hAnsi="Arial" w:cs="Arial"/>
          <w:sz w:val="20"/>
          <w:szCs w:val="20"/>
        </w:rPr>
        <w:t>"</w:t>
      </w:r>
    </w:p>
    <w:p w14:paraId="24A2CE5B" w14:textId="77777777" w:rsidR="00704BE8" w:rsidRPr="0005566B" w:rsidRDefault="00704BE8" w:rsidP="00A20803">
      <w:pPr>
        <w:ind w:left="2880" w:hanging="720"/>
        <w:jc w:val="both"/>
        <w:rPr>
          <w:rFonts w:ascii="Arial" w:hAnsi="Arial" w:cs="Arial"/>
          <w:sz w:val="20"/>
          <w:szCs w:val="20"/>
        </w:rPr>
      </w:pPr>
    </w:p>
    <w:p w14:paraId="0FB9DA8B" w14:textId="37438ED3" w:rsidR="00F250D5" w:rsidRPr="0005566B" w:rsidRDefault="00A34D59" w:rsidP="003C4688">
      <w:pPr>
        <w:ind w:left="2160" w:hanging="660"/>
        <w:jc w:val="both"/>
        <w:rPr>
          <w:rFonts w:ascii="Arial" w:hAnsi="Arial" w:cs="Arial"/>
          <w:sz w:val="20"/>
          <w:szCs w:val="20"/>
        </w:rPr>
      </w:pPr>
      <w:r w:rsidRPr="0005566B">
        <w:rPr>
          <w:rFonts w:ascii="Arial" w:hAnsi="Arial" w:cs="Arial"/>
          <w:sz w:val="20"/>
          <w:szCs w:val="20"/>
        </w:rPr>
        <w:t xml:space="preserve">7.4 </w:t>
      </w:r>
      <w:r w:rsidRPr="0005566B">
        <w:rPr>
          <w:rFonts w:ascii="Arial" w:hAnsi="Arial" w:cs="Arial"/>
          <w:sz w:val="20"/>
          <w:szCs w:val="20"/>
        </w:rPr>
        <w:tab/>
      </w:r>
      <w:r w:rsidRPr="0005566B">
        <w:rPr>
          <w:rFonts w:ascii="Arial" w:hAnsi="Arial" w:cs="Arial"/>
          <w:b/>
          <w:bCs/>
          <w:sz w:val="20"/>
          <w:szCs w:val="20"/>
        </w:rPr>
        <w:t>Daily Maverick</w:t>
      </w:r>
      <w:r w:rsidRPr="0005566B">
        <w:rPr>
          <w:rFonts w:ascii="Arial" w:hAnsi="Arial" w:cs="Arial"/>
          <w:sz w:val="20"/>
          <w:szCs w:val="20"/>
        </w:rPr>
        <w:t xml:space="preserve"> is </w:t>
      </w:r>
      <w:r w:rsidR="00973B6D">
        <w:rPr>
          <w:rFonts w:ascii="Arial" w:hAnsi="Arial" w:cs="Arial"/>
          <w:sz w:val="20"/>
          <w:szCs w:val="20"/>
        </w:rPr>
        <w:t>"</w:t>
      </w:r>
      <w:r w:rsidRPr="0005566B">
        <w:rPr>
          <w:rFonts w:ascii="Arial" w:hAnsi="Arial" w:cs="Arial"/>
          <w:i/>
          <w:iCs/>
          <w:sz w:val="20"/>
          <w:szCs w:val="20"/>
        </w:rPr>
        <w:t>busy trying to find dirt</w:t>
      </w:r>
      <w:r w:rsidR="00973B6D">
        <w:rPr>
          <w:rFonts w:ascii="Arial" w:hAnsi="Arial" w:cs="Arial"/>
          <w:sz w:val="20"/>
          <w:szCs w:val="20"/>
        </w:rPr>
        <w:t>"</w:t>
      </w:r>
      <w:r w:rsidRPr="0005566B">
        <w:rPr>
          <w:rFonts w:ascii="Arial" w:hAnsi="Arial" w:cs="Arial"/>
          <w:sz w:val="20"/>
          <w:szCs w:val="20"/>
        </w:rPr>
        <w:t xml:space="preserve"> on senior Economic Freedom Fighters (EFF) members Floyd Shivambu and Julius Malema </w:t>
      </w:r>
      <w:r w:rsidR="00973B6D">
        <w:rPr>
          <w:rFonts w:ascii="Arial" w:hAnsi="Arial" w:cs="Arial"/>
          <w:sz w:val="20"/>
          <w:szCs w:val="20"/>
        </w:rPr>
        <w:t>"</w:t>
      </w:r>
      <w:r w:rsidRPr="0005566B">
        <w:rPr>
          <w:rFonts w:ascii="Arial" w:hAnsi="Arial" w:cs="Arial"/>
          <w:i/>
          <w:iCs/>
          <w:sz w:val="20"/>
          <w:szCs w:val="20"/>
        </w:rPr>
        <w:t>and numerous other ANC leaders</w:t>
      </w:r>
      <w:r w:rsidR="00973B6D">
        <w:rPr>
          <w:rFonts w:ascii="Arial" w:hAnsi="Arial" w:cs="Arial"/>
          <w:sz w:val="20"/>
          <w:szCs w:val="20"/>
        </w:rPr>
        <w:t>"</w:t>
      </w:r>
      <w:r w:rsidRPr="0005566B">
        <w:rPr>
          <w:rFonts w:ascii="Arial" w:hAnsi="Arial" w:cs="Arial"/>
          <w:sz w:val="20"/>
          <w:szCs w:val="20"/>
        </w:rPr>
        <w:t xml:space="preserve"> by </w:t>
      </w:r>
      <w:r w:rsidR="00973B6D">
        <w:rPr>
          <w:rFonts w:ascii="Arial" w:hAnsi="Arial" w:cs="Arial"/>
          <w:sz w:val="20"/>
          <w:szCs w:val="20"/>
        </w:rPr>
        <w:t>"</w:t>
      </w:r>
      <w:r w:rsidRPr="0005566B">
        <w:rPr>
          <w:rFonts w:ascii="Arial" w:hAnsi="Arial" w:cs="Arial"/>
          <w:i/>
          <w:iCs/>
          <w:sz w:val="20"/>
          <w:szCs w:val="20"/>
        </w:rPr>
        <w:t xml:space="preserve">using bogus Twitter accounts and students </w:t>
      </w:r>
      <w:r w:rsidR="00A20803" w:rsidRPr="0005566B">
        <w:rPr>
          <w:rFonts w:ascii="Arial" w:hAnsi="Arial" w:cs="Arial"/>
          <w:i/>
          <w:iCs/>
          <w:sz w:val="20"/>
          <w:szCs w:val="20"/>
        </w:rPr>
        <w:t>&amp;</w:t>
      </w:r>
      <w:r w:rsidRPr="0005566B">
        <w:rPr>
          <w:rFonts w:ascii="Arial" w:hAnsi="Arial" w:cs="Arial"/>
          <w:i/>
          <w:iCs/>
          <w:sz w:val="20"/>
          <w:szCs w:val="20"/>
        </w:rPr>
        <w:t xml:space="preserve"> certain highly profile</w:t>
      </w:r>
      <w:r w:rsidR="00A20803" w:rsidRPr="0005566B">
        <w:rPr>
          <w:rFonts w:ascii="Arial" w:hAnsi="Arial" w:cs="Arial"/>
          <w:i/>
          <w:iCs/>
          <w:sz w:val="20"/>
          <w:szCs w:val="20"/>
        </w:rPr>
        <w:t xml:space="preserve"> </w:t>
      </w:r>
      <w:r w:rsidRPr="0005566B">
        <w:rPr>
          <w:rFonts w:ascii="Arial" w:hAnsi="Arial" w:cs="Arial"/>
          <w:i/>
          <w:iCs/>
          <w:sz w:val="20"/>
          <w:szCs w:val="20"/>
        </w:rPr>
        <w:t>journalists to</w:t>
      </w:r>
      <w:r w:rsidR="00A20803" w:rsidRPr="0005566B">
        <w:rPr>
          <w:rFonts w:ascii="Arial" w:hAnsi="Arial" w:cs="Arial"/>
          <w:i/>
          <w:iCs/>
          <w:sz w:val="20"/>
          <w:szCs w:val="20"/>
        </w:rPr>
        <w:t xml:space="preserve"> </w:t>
      </w:r>
      <w:r w:rsidRPr="0005566B">
        <w:rPr>
          <w:rFonts w:ascii="Arial" w:hAnsi="Arial" w:cs="Arial"/>
          <w:i/>
          <w:iCs/>
          <w:sz w:val="20"/>
          <w:szCs w:val="20"/>
        </w:rPr>
        <w:t>influence the narrative.</w:t>
      </w:r>
    </w:p>
    <w:p w14:paraId="0117898B" w14:textId="0C13E85C" w:rsidR="00C67359" w:rsidRPr="001768F9" w:rsidRDefault="00C67359" w:rsidP="00C67359">
      <w:pPr>
        <w:ind w:left="2880" w:hanging="720"/>
        <w:jc w:val="both"/>
        <w:rPr>
          <w:rFonts w:ascii="Arial" w:hAnsi="Arial"/>
        </w:rPr>
      </w:pPr>
    </w:p>
    <w:p w14:paraId="7F0442C7" w14:textId="400C6606" w:rsidR="00C67359" w:rsidRPr="00C67359" w:rsidRDefault="00C67359" w:rsidP="003C4688">
      <w:pPr>
        <w:ind w:left="1440" w:hanging="720"/>
        <w:jc w:val="both"/>
        <w:rPr>
          <w:rFonts w:ascii="Arial" w:hAnsi="Arial"/>
          <w:sz w:val="20"/>
          <w:szCs w:val="20"/>
        </w:rPr>
      </w:pPr>
      <w:r w:rsidRPr="00C67359">
        <w:rPr>
          <w:rFonts w:ascii="Arial" w:hAnsi="Arial"/>
          <w:sz w:val="20"/>
          <w:szCs w:val="20"/>
        </w:rPr>
        <w:t xml:space="preserve">8 </w:t>
      </w:r>
      <w:r w:rsidRPr="00C67359">
        <w:rPr>
          <w:rFonts w:ascii="Arial" w:hAnsi="Arial"/>
          <w:sz w:val="20"/>
          <w:szCs w:val="20"/>
        </w:rPr>
        <w:tab/>
        <w:t>On 4 March 2020</w:t>
      </w:r>
      <w:r w:rsidR="00973B6D">
        <w:rPr>
          <w:rFonts w:ascii="Arial" w:hAnsi="Arial"/>
          <w:sz w:val="20"/>
          <w:szCs w:val="20"/>
        </w:rPr>
        <w:t>,</w:t>
      </w:r>
      <w:r w:rsidRPr="00C67359">
        <w:rPr>
          <w:rFonts w:ascii="Arial" w:hAnsi="Arial"/>
          <w:sz w:val="20"/>
          <w:szCs w:val="20"/>
        </w:rPr>
        <w:t xml:space="preserve"> Independent News and Media publications and online news website Independent Online published an article titled </w:t>
      </w:r>
      <w:r w:rsidR="00973B6D">
        <w:rPr>
          <w:rFonts w:ascii="Arial" w:hAnsi="Arial"/>
          <w:sz w:val="20"/>
          <w:szCs w:val="20"/>
        </w:rPr>
        <w:t>"</w:t>
      </w:r>
      <w:r w:rsidRPr="00C67359">
        <w:rPr>
          <w:rFonts w:ascii="Arial" w:hAnsi="Arial"/>
          <w:sz w:val="20"/>
          <w:szCs w:val="20"/>
        </w:rPr>
        <w:t>Daily Maverick asked me to write and do negative tweets about Dr lqbal Surve</w:t>
      </w:r>
      <w:r w:rsidR="00973B6D">
        <w:rPr>
          <w:rFonts w:ascii="Arial" w:hAnsi="Arial"/>
          <w:sz w:val="20"/>
          <w:szCs w:val="20"/>
        </w:rPr>
        <w:t>"</w:t>
      </w:r>
      <w:r w:rsidRPr="00C67359">
        <w:rPr>
          <w:rFonts w:ascii="Arial" w:hAnsi="Arial"/>
          <w:sz w:val="20"/>
          <w:szCs w:val="20"/>
        </w:rPr>
        <w:t>.</w:t>
      </w:r>
      <w:r w:rsidR="00E133FC">
        <w:rPr>
          <w:rFonts w:ascii="Arial" w:hAnsi="Arial"/>
          <w:sz w:val="20"/>
          <w:szCs w:val="20"/>
        </w:rPr>
        <w:t xml:space="preserve"> </w:t>
      </w:r>
      <w:r w:rsidRPr="00C67359">
        <w:rPr>
          <w:rFonts w:ascii="Arial" w:hAnsi="Arial"/>
          <w:sz w:val="20"/>
          <w:szCs w:val="20"/>
        </w:rPr>
        <w:t xml:space="preserve">A copy of the article is attached as </w:t>
      </w:r>
      <w:r w:rsidR="00973B6D">
        <w:rPr>
          <w:rFonts w:ascii="Arial" w:hAnsi="Arial"/>
          <w:sz w:val="20"/>
          <w:szCs w:val="20"/>
        </w:rPr>
        <w:t>"</w:t>
      </w:r>
      <w:r w:rsidRPr="00C67359">
        <w:rPr>
          <w:rFonts w:ascii="Arial" w:hAnsi="Arial"/>
          <w:sz w:val="20"/>
          <w:szCs w:val="20"/>
        </w:rPr>
        <w:t>POC7</w:t>
      </w:r>
      <w:r w:rsidR="00973B6D">
        <w:rPr>
          <w:rFonts w:ascii="Arial" w:hAnsi="Arial"/>
          <w:sz w:val="20"/>
          <w:szCs w:val="20"/>
        </w:rPr>
        <w:t>"</w:t>
      </w:r>
      <w:r w:rsidRPr="00C67359">
        <w:rPr>
          <w:rFonts w:ascii="Arial" w:hAnsi="Arial"/>
          <w:sz w:val="20"/>
          <w:szCs w:val="20"/>
        </w:rPr>
        <w:t xml:space="preserve"> (</w:t>
      </w:r>
      <w:r w:rsidR="00973B6D">
        <w:rPr>
          <w:rFonts w:ascii="Arial" w:hAnsi="Arial"/>
          <w:sz w:val="20"/>
          <w:szCs w:val="20"/>
        </w:rPr>
        <w:t>"</w:t>
      </w:r>
      <w:r w:rsidRPr="00C67359">
        <w:rPr>
          <w:rFonts w:ascii="Arial" w:hAnsi="Arial"/>
          <w:sz w:val="20"/>
          <w:szCs w:val="20"/>
        </w:rPr>
        <w:t>Independent article</w:t>
      </w:r>
      <w:r w:rsidR="00973B6D">
        <w:rPr>
          <w:rFonts w:ascii="Arial" w:hAnsi="Arial"/>
          <w:sz w:val="20"/>
          <w:szCs w:val="20"/>
        </w:rPr>
        <w:t>"</w:t>
      </w:r>
      <w:r w:rsidRPr="00C67359">
        <w:rPr>
          <w:rFonts w:ascii="Arial" w:hAnsi="Arial"/>
          <w:sz w:val="20"/>
          <w:szCs w:val="20"/>
        </w:rPr>
        <w:t xml:space="preserve">). </w:t>
      </w:r>
    </w:p>
    <w:p w14:paraId="6182CFB7" w14:textId="77777777" w:rsidR="00C67359" w:rsidRPr="00C67359" w:rsidRDefault="00C67359" w:rsidP="00C67359">
      <w:pPr>
        <w:ind w:left="2880" w:hanging="720"/>
        <w:jc w:val="both"/>
        <w:rPr>
          <w:rFonts w:ascii="Arial" w:hAnsi="Arial"/>
          <w:sz w:val="20"/>
          <w:szCs w:val="20"/>
        </w:rPr>
      </w:pPr>
    </w:p>
    <w:p w14:paraId="72679BC9" w14:textId="77777777" w:rsidR="00C67359" w:rsidRPr="00C67359" w:rsidRDefault="00C67359" w:rsidP="003C4688">
      <w:pPr>
        <w:ind w:firstLine="720"/>
        <w:jc w:val="both"/>
        <w:rPr>
          <w:rFonts w:ascii="Arial" w:hAnsi="Arial"/>
          <w:sz w:val="20"/>
          <w:szCs w:val="20"/>
        </w:rPr>
      </w:pPr>
      <w:r w:rsidRPr="00C67359">
        <w:rPr>
          <w:rFonts w:ascii="Arial" w:hAnsi="Arial"/>
          <w:sz w:val="20"/>
          <w:szCs w:val="20"/>
        </w:rPr>
        <w:t xml:space="preserve">9 </w:t>
      </w:r>
      <w:r w:rsidRPr="00C67359">
        <w:rPr>
          <w:rFonts w:ascii="Arial" w:hAnsi="Arial"/>
          <w:sz w:val="20"/>
          <w:szCs w:val="20"/>
        </w:rPr>
        <w:tab/>
        <w:t>The Independent article includes the following statements made by the defendant:</w:t>
      </w:r>
    </w:p>
    <w:p w14:paraId="0BD054F9" w14:textId="23A75FD5" w:rsidR="00C67359" w:rsidRPr="00C67359" w:rsidRDefault="00C67359" w:rsidP="003C4688">
      <w:pPr>
        <w:ind w:left="2160" w:hanging="720"/>
        <w:jc w:val="both"/>
        <w:rPr>
          <w:rFonts w:ascii="Arial" w:hAnsi="Arial"/>
          <w:sz w:val="20"/>
          <w:szCs w:val="20"/>
        </w:rPr>
      </w:pPr>
      <w:r w:rsidRPr="00C67359">
        <w:rPr>
          <w:rFonts w:ascii="Arial" w:hAnsi="Arial"/>
          <w:sz w:val="20"/>
          <w:szCs w:val="20"/>
        </w:rPr>
        <w:t xml:space="preserve">9.1 </w:t>
      </w:r>
      <w:r w:rsidRPr="00C67359">
        <w:rPr>
          <w:rFonts w:ascii="Arial" w:hAnsi="Arial"/>
          <w:sz w:val="20"/>
          <w:szCs w:val="20"/>
        </w:rPr>
        <w:tab/>
        <w:t xml:space="preserve">Daily Maverick </w:t>
      </w:r>
      <w:r w:rsidR="00973B6D">
        <w:rPr>
          <w:rFonts w:ascii="Arial" w:hAnsi="Arial"/>
          <w:sz w:val="20"/>
          <w:szCs w:val="20"/>
        </w:rPr>
        <w:t>"</w:t>
      </w:r>
      <w:r w:rsidRPr="00C67359">
        <w:rPr>
          <w:rFonts w:ascii="Arial" w:hAnsi="Arial"/>
          <w:sz w:val="20"/>
          <w:szCs w:val="20"/>
        </w:rPr>
        <w:t xml:space="preserve">orchestrated and financially sponsored a </w:t>
      </w:r>
      <w:r w:rsidR="009C544D">
        <w:rPr>
          <w:rFonts w:ascii="Arial" w:hAnsi="Arial"/>
          <w:sz w:val="20"/>
          <w:szCs w:val="20"/>
        </w:rPr>
        <w:t>smear campaign</w:t>
      </w:r>
      <w:r w:rsidRPr="00C67359">
        <w:rPr>
          <w:rFonts w:ascii="Arial" w:hAnsi="Arial"/>
          <w:sz w:val="20"/>
          <w:szCs w:val="20"/>
        </w:rPr>
        <w:t xml:space="preserve"> against prominent businessmen and executives</w:t>
      </w:r>
      <w:r w:rsidR="00973B6D">
        <w:rPr>
          <w:rFonts w:ascii="Arial" w:hAnsi="Arial"/>
          <w:sz w:val="20"/>
          <w:szCs w:val="20"/>
        </w:rPr>
        <w:t>"</w:t>
      </w:r>
      <w:r w:rsidRPr="00C67359">
        <w:rPr>
          <w:rFonts w:ascii="Arial" w:hAnsi="Arial"/>
          <w:sz w:val="20"/>
          <w:szCs w:val="20"/>
        </w:rPr>
        <w:t xml:space="preserve">. </w:t>
      </w:r>
    </w:p>
    <w:p w14:paraId="52589E1C" w14:textId="77777777" w:rsidR="00C67359" w:rsidRPr="00C67359" w:rsidRDefault="00C67359" w:rsidP="00C67359">
      <w:pPr>
        <w:ind w:left="4320" w:hanging="720"/>
        <w:jc w:val="both"/>
        <w:rPr>
          <w:rFonts w:ascii="Arial" w:hAnsi="Arial"/>
          <w:sz w:val="20"/>
          <w:szCs w:val="20"/>
        </w:rPr>
      </w:pPr>
    </w:p>
    <w:p w14:paraId="2CB68738" w14:textId="6B500E00" w:rsidR="00C67359" w:rsidRPr="00C67359" w:rsidRDefault="00C67359" w:rsidP="003C4688">
      <w:pPr>
        <w:ind w:left="720" w:firstLine="720"/>
        <w:jc w:val="both"/>
        <w:rPr>
          <w:rFonts w:ascii="Arial" w:hAnsi="Arial"/>
          <w:sz w:val="20"/>
          <w:szCs w:val="20"/>
        </w:rPr>
      </w:pPr>
      <w:r w:rsidRPr="00C67359">
        <w:rPr>
          <w:rFonts w:ascii="Arial" w:hAnsi="Arial"/>
          <w:sz w:val="20"/>
          <w:szCs w:val="20"/>
        </w:rPr>
        <w:t xml:space="preserve">9.2 </w:t>
      </w:r>
      <w:r w:rsidRPr="00C67359">
        <w:rPr>
          <w:rFonts w:ascii="Arial" w:hAnsi="Arial"/>
          <w:sz w:val="20"/>
          <w:szCs w:val="20"/>
        </w:rPr>
        <w:tab/>
        <w:t xml:space="preserve">Daily Maverick commissioned and published </w:t>
      </w:r>
      <w:r w:rsidR="00973B6D">
        <w:rPr>
          <w:rFonts w:ascii="Arial" w:hAnsi="Arial"/>
          <w:sz w:val="20"/>
          <w:szCs w:val="20"/>
        </w:rPr>
        <w:t>"</w:t>
      </w:r>
      <w:r w:rsidRPr="00C67359">
        <w:rPr>
          <w:rFonts w:ascii="Arial" w:hAnsi="Arial"/>
          <w:sz w:val="20"/>
          <w:szCs w:val="20"/>
        </w:rPr>
        <w:t>propaganda and paid narrative</w:t>
      </w:r>
      <w:r w:rsidR="00973B6D">
        <w:rPr>
          <w:rFonts w:ascii="Arial" w:hAnsi="Arial"/>
          <w:sz w:val="20"/>
          <w:szCs w:val="20"/>
        </w:rPr>
        <w:t>"</w:t>
      </w:r>
      <w:r w:rsidRPr="00C67359">
        <w:rPr>
          <w:rFonts w:ascii="Arial" w:hAnsi="Arial"/>
          <w:sz w:val="20"/>
          <w:szCs w:val="20"/>
        </w:rPr>
        <w:t xml:space="preserve">. </w:t>
      </w:r>
    </w:p>
    <w:p w14:paraId="716E2A29" w14:textId="77777777" w:rsidR="00C67359" w:rsidRPr="00C67359" w:rsidRDefault="00C67359" w:rsidP="00C67359">
      <w:pPr>
        <w:ind w:left="4320" w:hanging="720"/>
        <w:jc w:val="both"/>
        <w:rPr>
          <w:rFonts w:ascii="Arial" w:hAnsi="Arial"/>
          <w:sz w:val="20"/>
          <w:szCs w:val="20"/>
        </w:rPr>
      </w:pPr>
    </w:p>
    <w:p w14:paraId="2A54574A" w14:textId="045FC9F3" w:rsidR="00C67359" w:rsidRPr="00C67359" w:rsidRDefault="00C67359" w:rsidP="003C4688">
      <w:pPr>
        <w:ind w:left="2160" w:hanging="720"/>
        <w:jc w:val="both"/>
        <w:rPr>
          <w:rFonts w:ascii="Arial" w:hAnsi="Arial"/>
          <w:sz w:val="20"/>
          <w:szCs w:val="20"/>
        </w:rPr>
      </w:pPr>
      <w:r w:rsidRPr="00C67359">
        <w:rPr>
          <w:rFonts w:ascii="Arial" w:hAnsi="Arial"/>
          <w:sz w:val="20"/>
          <w:szCs w:val="20"/>
        </w:rPr>
        <w:t xml:space="preserve">9.3 </w:t>
      </w:r>
      <w:r w:rsidRPr="00C67359">
        <w:rPr>
          <w:rFonts w:ascii="Arial" w:hAnsi="Arial"/>
          <w:sz w:val="20"/>
          <w:szCs w:val="20"/>
        </w:rPr>
        <w:tab/>
        <w:t xml:space="preserve">Daily Maverick </w:t>
      </w:r>
      <w:r w:rsidR="00973B6D">
        <w:rPr>
          <w:rFonts w:ascii="Arial" w:hAnsi="Arial"/>
          <w:sz w:val="20"/>
          <w:szCs w:val="20"/>
        </w:rPr>
        <w:t>"</w:t>
      </w:r>
      <w:r w:rsidRPr="00C67359">
        <w:rPr>
          <w:rFonts w:ascii="Arial" w:hAnsi="Arial"/>
          <w:sz w:val="20"/>
          <w:szCs w:val="20"/>
        </w:rPr>
        <w:t>paid him [the defendant] and other students weekly stipends to write and tweet negative stories about various targets viewed as proponents of transformation</w:t>
      </w:r>
      <w:r w:rsidR="00973B6D">
        <w:rPr>
          <w:rFonts w:ascii="Arial" w:hAnsi="Arial"/>
          <w:sz w:val="20"/>
          <w:szCs w:val="20"/>
        </w:rPr>
        <w:t>"</w:t>
      </w:r>
      <w:r w:rsidRPr="00C67359">
        <w:rPr>
          <w:rFonts w:ascii="Arial" w:hAnsi="Arial"/>
          <w:sz w:val="20"/>
          <w:szCs w:val="20"/>
        </w:rPr>
        <w:t>.</w:t>
      </w:r>
      <w:r w:rsidR="00E133FC">
        <w:rPr>
          <w:rFonts w:ascii="Arial" w:hAnsi="Arial"/>
          <w:sz w:val="20"/>
          <w:szCs w:val="20"/>
        </w:rPr>
        <w:t xml:space="preserve"> </w:t>
      </w:r>
      <w:r w:rsidRPr="00C67359">
        <w:rPr>
          <w:rFonts w:ascii="Arial" w:hAnsi="Arial"/>
          <w:sz w:val="20"/>
          <w:szCs w:val="20"/>
        </w:rPr>
        <w:t xml:space="preserve">Daily Maverick paid the defendant </w:t>
      </w:r>
      <w:r w:rsidR="00973B6D">
        <w:rPr>
          <w:rFonts w:ascii="Arial" w:hAnsi="Arial"/>
          <w:sz w:val="20"/>
          <w:szCs w:val="20"/>
        </w:rPr>
        <w:t>"</w:t>
      </w:r>
      <w:r w:rsidRPr="00C67359">
        <w:rPr>
          <w:rFonts w:ascii="Arial" w:hAnsi="Arial"/>
          <w:sz w:val="20"/>
          <w:szCs w:val="20"/>
        </w:rPr>
        <w:t>and other students R500 weekly stipends for the job</w:t>
      </w:r>
      <w:r w:rsidR="00973B6D">
        <w:rPr>
          <w:rFonts w:ascii="Arial" w:hAnsi="Arial"/>
          <w:sz w:val="20"/>
          <w:szCs w:val="20"/>
        </w:rPr>
        <w:t>"</w:t>
      </w:r>
      <w:r w:rsidRPr="00C67359">
        <w:rPr>
          <w:rFonts w:ascii="Arial" w:hAnsi="Arial"/>
          <w:sz w:val="20"/>
          <w:szCs w:val="20"/>
        </w:rPr>
        <w:t xml:space="preserve">. </w:t>
      </w:r>
    </w:p>
    <w:p w14:paraId="00A5770C" w14:textId="77777777" w:rsidR="00C67359" w:rsidRPr="00C67359" w:rsidRDefault="00C67359" w:rsidP="00C67359">
      <w:pPr>
        <w:ind w:left="4320" w:hanging="720"/>
        <w:jc w:val="both"/>
        <w:rPr>
          <w:rFonts w:ascii="Arial" w:hAnsi="Arial"/>
          <w:sz w:val="20"/>
          <w:szCs w:val="20"/>
        </w:rPr>
      </w:pPr>
    </w:p>
    <w:p w14:paraId="66D4AD92" w14:textId="77777777" w:rsidR="00C67359" w:rsidRPr="00C67359" w:rsidRDefault="00C67359" w:rsidP="003C4688">
      <w:pPr>
        <w:ind w:left="2160" w:hanging="720"/>
        <w:jc w:val="both"/>
        <w:rPr>
          <w:rFonts w:ascii="Arial" w:hAnsi="Arial"/>
          <w:sz w:val="20"/>
          <w:szCs w:val="20"/>
        </w:rPr>
      </w:pPr>
      <w:r w:rsidRPr="00C67359">
        <w:rPr>
          <w:rFonts w:ascii="Arial" w:hAnsi="Arial"/>
          <w:sz w:val="20"/>
          <w:szCs w:val="20"/>
        </w:rPr>
        <w:t xml:space="preserve">9.4 </w:t>
      </w:r>
      <w:r w:rsidRPr="00C67359">
        <w:rPr>
          <w:rFonts w:ascii="Arial" w:hAnsi="Arial"/>
          <w:sz w:val="20"/>
          <w:szCs w:val="20"/>
        </w:rPr>
        <w:tab/>
        <w:t xml:space="preserve">Daily Maverick recruited the students from various Gauteng universities, especially Wits University, to generate paid content. </w:t>
      </w:r>
    </w:p>
    <w:p w14:paraId="0813AC4F" w14:textId="77777777" w:rsidR="00C67359" w:rsidRPr="00C67359" w:rsidRDefault="00C67359" w:rsidP="00C67359">
      <w:pPr>
        <w:ind w:left="4320" w:hanging="720"/>
        <w:jc w:val="both"/>
        <w:rPr>
          <w:rFonts w:ascii="Arial" w:hAnsi="Arial"/>
          <w:sz w:val="20"/>
          <w:szCs w:val="20"/>
        </w:rPr>
      </w:pPr>
    </w:p>
    <w:p w14:paraId="75C611B6" w14:textId="77777777" w:rsidR="00C67359" w:rsidRPr="00C67359" w:rsidRDefault="00C67359" w:rsidP="003C4688">
      <w:pPr>
        <w:ind w:left="2160" w:hanging="720"/>
        <w:jc w:val="both"/>
        <w:rPr>
          <w:rFonts w:ascii="Arial" w:hAnsi="Arial"/>
          <w:sz w:val="20"/>
          <w:szCs w:val="20"/>
        </w:rPr>
      </w:pPr>
      <w:r w:rsidRPr="00C67359">
        <w:rPr>
          <w:rFonts w:ascii="Arial" w:hAnsi="Arial"/>
          <w:sz w:val="20"/>
          <w:szCs w:val="20"/>
        </w:rPr>
        <w:t xml:space="preserve">9.5 </w:t>
      </w:r>
      <w:r w:rsidRPr="00C67359">
        <w:rPr>
          <w:rFonts w:ascii="Arial" w:hAnsi="Arial"/>
          <w:sz w:val="20"/>
          <w:szCs w:val="20"/>
        </w:rPr>
        <w:tab/>
        <w:t>Daily Maverick paid the defendant and the other students for content in the following way:</w:t>
      </w:r>
    </w:p>
    <w:p w14:paraId="4AA26A1A" w14:textId="77777777" w:rsidR="00C67359" w:rsidRPr="00C67359" w:rsidRDefault="00C67359" w:rsidP="00C67359">
      <w:pPr>
        <w:ind w:left="4320" w:hanging="720"/>
        <w:jc w:val="both"/>
        <w:rPr>
          <w:rFonts w:ascii="Arial" w:hAnsi="Arial"/>
          <w:sz w:val="20"/>
          <w:szCs w:val="20"/>
        </w:rPr>
      </w:pPr>
    </w:p>
    <w:p w14:paraId="53CD525E" w14:textId="31B153AF" w:rsidR="00C67359" w:rsidRPr="00C67359" w:rsidRDefault="00C67359" w:rsidP="003C4688">
      <w:pPr>
        <w:ind w:left="2160"/>
        <w:jc w:val="both"/>
        <w:rPr>
          <w:rFonts w:ascii="Arial" w:hAnsi="Arial"/>
          <w:sz w:val="20"/>
          <w:szCs w:val="20"/>
        </w:rPr>
      </w:pPr>
      <w:r w:rsidRPr="00C67359">
        <w:rPr>
          <w:rFonts w:ascii="Arial" w:hAnsi="Arial"/>
          <w:sz w:val="20"/>
          <w:szCs w:val="20"/>
        </w:rPr>
        <w:t xml:space="preserve">9.5.1  </w:t>
      </w:r>
      <w:r w:rsidRPr="00C67359">
        <w:rPr>
          <w:rFonts w:ascii="Arial" w:hAnsi="Arial"/>
          <w:sz w:val="20"/>
          <w:szCs w:val="20"/>
        </w:rPr>
        <w:tab/>
        <w:t xml:space="preserve">In </w:t>
      </w:r>
      <w:r w:rsidR="00973B6D">
        <w:rPr>
          <w:rFonts w:ascii="Arial" w:hAnsi="Arial"/>
          <w:sz w:val="20"/>
          <w:szCs w:val="20"/>
        </w:rPr>
        <w:t>"</w:t>
      </w:r>
      <w:r w:rsidRPr="00C67359">
        <w:rPr>
          <w:rFonts w:ascii="Arial" w:hAnsi="Arial"/>
          <w:sz w:val="20"/>
          <w:szCs w:val="20"/>
        </w:rPr>
        <w:t>cash through its drivers, who met him at a garage on William Nicol Drive in Johannesburg</w:t>
      </w:r>
      <w:r w:rsidR="00973B6D">
        <w:rPr>
          <w:rFonts w:ascii="Arial" w:hAnsi="Arial"/>
          <w:sz w:val="20"/>
          <w:szCs w:val="20"/>
        </w:rPr>
        <w:t>"</w:t>
      </w:r>
      <w:r w:rsidRPr="00C67359">
        <w:rPr>
          <w:rFonts w:ascii="Arial" w:hAnsi="Arial"/>
          <w:sz w:val="20"/>
          <w:szCs w:val="20"/>
        </w:rPr>
        <w:t xml:space="preserve">. </w:t>
      </w:r>
    </w:p>
    <w:p w14:paraId="06DDC1B5" w14:textId="77777777" w:rsidR="00C67359" w:rsidRPr="00C67359" w:rsidRDefault="00C67359" w:rsidP="00C67359">
      <w:pPr>
        <w:ind w:left="4320" w:hanging="720"/>
        <w:jc w:val="both"/>
        <w:rPr>
          <w:rFonts w:ascii="Arial" w:hAnsi="Arial"/>
          <w:sz w:val="20"/>
          <w:szCs w:val="20"/>
        </w:rPr>
      </w:pPr>
    </w:p>
    <w:p w14:paraId="045D0344" w14:textId="66ED5B6E" w:rsidR="00C67359" w:rsidRPr="00C67359" w:rsidRDefault="00C67359" w:rsidP="003C4688">
      <w:pPr>
        <w:ind w:left="2880" w:hanging="720"/>
        <w:jc w:val="both"/>
        <w:rPr>
          <w:rFonts w:ascii="Arial" w:hAnsi="Arial"/>
          <w:sz w:val="20"/>
          <w:szCs w:val="20"/>
        </w:rPr>
      </w:pPr>
      <w:r w:rsidRPr="00C67359">
        <w:rPr>
          <w:rFonts w:ascii="Arial" w:hAnsi="Arial"/>
          <w:sz w:val="20"/>
          <w:szCs w:val="20"/>
        </w:rPr>
        <w:t xml:space="preserve">9 5 2 </w:t>
      </w:r>
      <w:r w:rsidRPr="00C67359">
        <w:rPr>
          <w:rFonts w:ascii="Arial" w:hAnsi="Arial"/>
          <w:sz w:val="20"/>
          <w:szCs w:val="20"/>
        </w:rPr>
        <w:tab/>
      </w:r>
      <w:r w:rsidR="00973B6D">
        <w:rPr>
          <w:rFonts w:ascii="Arial" w:hAnsi="Arial"/>
          <w:sz w:val="20"/>
          <w:szCs w:val="20"/>
        </w:rPr>
        <w:t>"</w:t>
      </w:r>
      <w:r w:rsidRPr="00C67359">
        <w:rPr>
          <w:rFonts w:ascii="Arial" w:hAnsi="Arial"/>
          <w:sz w:val="20"/>
          <w:szCs w:val="20"/>
        </w:rPr>
        <w:t>They would tell me to meet someone at the mall or that we should meet</w:t>
      </w:r>
      <w:r w:rsidR="003C4688">
        <w:rPr>
          <w:rFonts w:ascii="Arial" w:hAnsi="Arial"/>
          <w:sz w:val="20"/>
          <w:szCs w:val="20"/>
        </w:rPr>
        <w:t xml:space="preserve"> </w:t>
      </w:r>
      <w:r w:rsidRPr="00C67359">
        <w:rPr>
          <w:rFonts w:ascii="Arial" w:hAnsi="Arial"/>
          <w:sz w:val="20"/>
          <w:szCs w:val="20"/>
        </w:rPr>
        <w:t>at</w:t>
      </w:r>
      <w:r w:rsidR="003C4688">
        <w:rPr>
          <w:rFonts w:ascii="Arial" w:hAnsi="Arial"/>
          <w:sz w:val="20"/>
          <w:szCs w:val="20"/>
        </w:rPr>
        <w:t xml:space="preserve"> </w:t>
      </w:r>
      <w:r w:rsidRPr="00C67359">
        <w:rPr>
          <w:rFonts w:ascii="Arial" w:hAnsi="Arial"/>
          <w:sz w:val="20"/>
          <w:szCs w:val="20"/>
        </w:rPr>
        <w:t>the Shell garage by William Nicol.</w:t>
      </w:r>
      <w:r w:rsidR="00973B6D">
        <w:rPr>
          <w:rFonts w:ascii="Arial" w:hAnsi="Arial"/>
          <w:sz w:val="20"/>
          <w:szCs w:val="20"/>
        </w:rPr>
        <w:t>"</w:t>
      </w:r>
      <w:r w:rsidRPr="00C67359">
        <w:rPr>
          <w:rFonts w:ascii="Arial" w:hAnsi="Arial"/>
          <w:sz w:val="20"/>
          <w:szCs w:val="20"/>
        </w:rPr>
        <w:t xml:space="preserve"> </w:t>
      </w:r>
    </w:p>
    <w:p w14:paraId="7F52F841" w14:textId="77777777" w:rsidR="00C67359" w:rsidRPr="00C67359" w:rsidRDefault="00C67359" w:rsidP="00C67359">
      <w:pPr>
        <w:ind w:left="4320"/>
        <w:jc w:val="both"/>
        <w:rPr>
          <w:rFonts w:ascii="Arial" w:hAnsi="Arial"/>
          <w:sz w:val="20"/>
          <w:szCs w:val="20"/>
        </w:rPr>
      </w:pPr>
    </w:p>
    <w:p w14:paraId="2D0ACA6E" w14:textId="4EE4A3D2" w:rsidR="00C67359" w:rsidRPr="00C67359" w:rsidRDefault="00C67359" w:rsidP="003C4688">
      <w:pPr>
        <w:ind w:left="2880" w:hanging="720"/>
        <w:jc w:val="both"/>
        <w:rPr>
          <w:rFonts w:ascii="Arial" w:hAnsi="Arial"/>
          <w:sz w:val="20"/>
          <w:szCs w:val="20"/>
        </w:rPr>
      </w:pPr>
      <w:r w:rsidRPr="00C67359">
        <w:rPr>
          <w:rFonts w:ascii="Arial" w:hAnsi="Arial"/>
          <w:sz w:val="20"/>
          <w:szCs w:val="20"/>
        </w:rPr>
        <w:t xml:space="preserve">9.5.3 </w:t>
      </w:r>
      <w:r w:rsidRPr="00C67359">
        <w:rPr>
          <w:rFonts w:ascii="Arial" w:hAnsi="Arial"/>
          <w:sz w:val="20"/>
          <w:szCs w:val="20"/>
        </w:rPr>
        <w:tab/>
      </w:r>
      <w:r w:rsidR="00973B6D">
        <w:rPr>
          <w:rFonts w:ascii="Arial" w:hAnsi="Arial"/>
          <w:sz w:val="20"/>
          <w:szCs w:val="20"/>
        </w:rPr>
        <w:t>"</w:t>
      </w:r>
      <w:r w:rsidRPr="00C67359">
        <w:rPr>
          <w:rFonts w:ascii="Arial" w:hAnsi="Arial"/>
          <w:sz w:val="20"/>
          <w:szCs w:val="20"/>
        </w:rPr>
        <w:t xml:space="preserve">They would send </w:t>
      </w:r>
      <w:r w:rsidR="009C544D">
        <w:rPr>
          <w:rFonts w:ascii="Arial" w:hAnsi="Arial"/>
          <w:sz w:val="20"/>
          <w:szCs w:val="20"/>
        </w:rPr>
        <w:t>drivers in</w:t>
      </w:r>
      <w:r w:rsidRPr="00C67359">
        <w:rPr>
          <w:rFonts w:ascii="Arial" w:hAnsi="Arial"/>
          <w:sz w:val="20"/>
          <w:szCs w:val="20"/>
        </w:rPr>
        <w:t xml:space="preserve"> Toyota </w:t>
      </w:r>
      <w:r w:rsidR="00973B6D">
        <w:rPr>
          <w:rFonts w:ascii="Arial" w:hAnsi="Arial"/>
          <w:sz w:val="20"/>
          <w:szCs w:val="20"/>
        </w:rPr>
        <w:t>Corolla's</w:t>
      </w:r>
      <w:r w:rsidRPr="00C67359">
        <w:rPr>
          <w:rFonts w:ascii="Arial" w:hAnsi="Arial"/>
          <w:sz w:val="20"/>
          <w:szCs w:val="20"/>
        </w:rPr>
        <w:t xml:space="preserve"> to come give me the R500 every week.</w:t>
      </w:r>
      <w:r w:rsidR="00973B6D">
        <w:rPr>
          <w:rFonts w:ascii="Arial" w:hAnsi="Arial"/>
          <w:sz w:val="20"/>
          <w:szCs w:val="20"/>
        </w:rPr>
        <w:t>"</w:t>
      </w:r>
      <w:r w:rsidRPr="00C67359">
        <w:rPr>
          <w:rFonts w:ascii="Arial" w:hAnsi="Arial"/>
          <w:sz w:val="20"/>
          <w:szCs w:val="20"/>
        </w:rPr>
        <w:t xml:space="preserve"> </w:t>
      </w:r>
    </w:p>
    <w:p w14:paraId="12049855" w14:textId="77777777" w:rsidR="00C67359" w:rsidRPr="00C67359" w:rsidRDefault="00C67359" w:rsidP="00C67359">
      <w:pPr>
        <w:ind w:left="4320"/>
        <w:jc w:val="both"/>
        <w:rPr>
          <w:rFonts w:ascii="Arial" w:hAnsi="Arial"/>
          <w:sz w:val="20"/>
          <w:szCs w:val="20"/>
        </w:rPr>
      </w:pPr>
    </w:p>
    <w:p w14:paraId="5554BB76" w14:textId="265821E1" w:rsidR="00C67359" w:rsidRPr="00C67359" w:rsidRDefault="00C67359" w:rsidP="003C4688">
      <w:pPr>
        <w:ind w:left="1440" w:firstLine="720"/>
        <w:jc w:val="both"/>
        <w:rPr>
          <w:rFonts w:ascii="Arial" w:hAnsi="Arial"/>
          <w:sz w:val="20"/>
          <w:szCs w:val="20"/>
        </w:rPr>
      </w:pPr>
      <w:r w:rsidRPr="00C67359">
        <w:rPr>
          <w:rFonts w:ascii="Arial" w:hAnsi="Arial"/>
          <w:sz w:val="20"/>
          <w:szCs w:val="20"/>
        </w:rPr>
        <w:t>9.5.4</w:t>
      </w:r>
      <w:r w:rsidR="003C4688">
        <w:rPr>
          <w:rFonts w:ascii="Arial" w:hAnsi="Arial"/>
          <w:sz w:val="20"/>
          <w:szCs w:val="20"/>
        </w:rPr>
        <w:tab/>
      </w:r>
      <w:r w:rsidRPr="00C67359">
        <w:rPr>
          <w:rFonts w:ascii="Arial" w:hAnsi="Arial"/>
          <w:sz w:val="20"/>
          <w:szCs w:val="20"/>
        </w:rPr>
        <w:t xml:space="preserve"> </w:t>
      </w:r>
      <w:r w:rsidR="00973B6D">
        <w:rPr>
          <w:rFonts w:ascii="Arial" w:hAnsi="Arial"/>
          <w:sz w:val="20"/>
          <w:szCs w:val="20"/>
        </w:rPr>
        <w:t>"</w:t>
      </w:r>
      <w:r w:rsidRPr="00C67359">
        <w:rPr>
          <w:rFonts w:ascii="Arial" w:hAnsi="Arial"/>
          <w:sz w:val="20"/>
          <w:szCs w:val="20"/>
        </w:rPr>
        <w:t xml:space="preserve">They told me </w:t>
      </w:r>
      <w:r w:rsidR="00973B6D">
        <w:rPr>
          <w:rFonts w:ascii="Arial" w:hAnsi="Arial"/>
          <w:sz w:val="20"/>
          <w:szCs w:val="20"/>
        </w:rPr>
        <w:t>it's</w:t>
      </w:r>
      <w:r w:rsidRPr="00C67359">
        <w:rPr>
          <w:rFonts w:ascii="Arial" w:hAnsi="Arial"/>
          <w:sz w:val="20"/>
          <w:szCs w:val="20"/>
        </w:rPr>
        <w:t xml:space="preserve"> for data.</w:t>
      </w:r>
      <w:r w:rsidR="00973B6D">
        <w:rPr>
          <w:rFonts w:ascii="Arial" w:hAnsi="Arial"/>
          <w:sz w:val="20"/>
          <w:szCs w:val="20"/>
        </w:rPr>
        <w:t>"</w:t>
      </w:r>
      <w:r w:rsidRPr="00C67359">
        <w:rPr>
          <w:rFonts w:ascii="Arial" w:hAnsi="Arial"/>
          <w:sz w:val="20"/>
          <w:szCs w:val="20"/>
        </w:rPr>
        <w:t xml:space="preserve"> </w:t>
      </w:r>
    </w:p>
    <w:p w14:paraId="2EA87BC1" w14:textId="77777777" w:rsidR="00C67359" w:rsidRPr="00C67359" w:rsidRDefault="00C67359" w:rsidP="003C4688">
      <w:pPr>
        <w:jc w:val="both"/>
        <w:rPr>
          <w:rFonts w:ascii="Arial" w:hAnsi="Arial"/>
          <w:sz w:val="20"/>
          <w:szCs w:val="20"/>
        </w:rPr>
      </w:pPr>
    </w:p>
    <w:p w14:paraId="10A06572" w14:textId="03019C59" w:rsidR="00C67359" w:rsidRPr="00C67359" w:rsidRDefault="00C67359" w:rsidP="003C4688">
      <w:pPr>
        <w:ind w:left="2880" w:hanging="720"/>
        <w:jc w:val="both"/>
        <w:rPr>
          <w:rFonts w:ascii="Arial" w:hAnsi="Arial"/>
          <w:sz w:val="20"/>
          <w:szCs w:val="20"/>
        </w:rPr>
      </w:pPr>
      <w:r w:rsidRPr="00C67359">
        <w:rPr>
          <w:rFonts w:ascii="Arial" w:hAnsi="Arial"/>
          <w:sz w:val="20"/>
          <w:szCs w:val="20"/>
        </w:rPr>
        <w:t xml:space="preserve">9.5.5 </w:t>
      </w:r>
      <w:r w:rsidR="003C4688">
        <w:rPr>
          <w:rFonts w:ascii="Arial" w:hAnsi="Arial"/>
          <w:sz w:val="20"/>
          <w:szCs w:val="20"/>
        </w:rPr>
        <w:tab/>
      </w:r>
      <w:r w:rsidR="00973B6D">
        <w:rPr>
          <w:rFonts w:ascii="Arial" w:hAnsi="Arial"/>
          <w:sz w:val="20"/>
          <w:szCs w:val="20"/>
        </w:rPr>
        <w:t>"</w:t>
      </w:r>
      <w:r w:rsidRPr="00C67359">
        <w:rPr>
          <w:rFonts w:ascii="Arial" w:hAnsi="Arial"/>
          <w:sz w:val="20"/>
          <w:szCs w:val="20"/>
        </w:rPr>
        <w:t>They never deposited the money into our bank account because it would leave a paper trail.</w:t>
      </w:r>
      <w:r w:rsidR="00973B6D">
        <w:rPr>
          <w:rFonts w:ascii="Arial" w:hAnsi="Arial"/>
          <w:sz w:val="20"/>
          <w:szCs w:val="20"/>
        </w:rPr>
        <w:t>"</w:t>
      </w:r>
    </w:p>
    <w:p w14:paraId="74608114" w14:textId="77777777" w:rsidR="00C67359" w:rsidRPr="00C67359" w:rsidRDefault="00C67359" w:rsidP="00C67359">
      <w:pPr>
        <w:ind w:left="4320"/>
        <w:jc w:val="both"/>
        <w:rPr>
          <w:rFonts w:ascii="Arial" w:hAnsi="Arial"/>
          <w:sz w:val="20"/>
          <w:szCs w:val="20"/>
        </w:rPr>
      </w:pPr>
    </w:p>
    <w:p w14:paraId="3544E516" w14:textId="77777777" w:rsidR="00C67359" w:rsidRPr="001768F9" w:rsidRDefault="00C67359" w:rsidP="00C67359">
      <w:pPr>
        <w:ind w:left="4320"/>
        <w:jc w:val="both"/>
        <w:rPr>
          <w:rFonts w:ascii="Arial" w:hAnsi="Arial"/>
        </w:rPr>
      </w:pPr>
    </w:p>
    <w:p w14:paraId="2F154A8B" w14:textId="3CFF6469" w:rsidR="00C67359" w:rsidRDefault="00B60F10" w:rsidP="00C67359">
      <w:pPr>
        <w:jc w:val="both"/>
        <w:rPr>
          <w:rFonts w:ascii="Arial" w:hAnsi="Arial"/>
        </w:rPr>
      </w:pPr>
      <w:r>
        <w:rPr>
          <w:rFonts w:ascii="Arial" w:hAnsi="Arial"/>
        </w:rPr>
        <w:t>[7]</w:t>
      </w:r>
      <w:r>
        <w:rPr>
          <w:rFonts w:ascii="Arial" w:hAnsi="Arial"/>
        </w:rPr>
        <w:tab/>
      </w:r>
      <w:r w:rsidR="00C67359">
        <w:rPr>
          <w:rFonts w:ascii="Arial" w:hAnsi="Arial"/>
        </w:rPr>
        <w:t>The second applicant</w:t>
      </w:r>
      <w:r w:rsidR="009A7948">
        <w:rPr>
          <w:rFonts w:ascii="Arial" w:hAnsi="Arial"/>
        </w:rPr>
        <w:t>, Mr Branislav Brkic,</w:t>
      </w:r>
      <w:r w:rsidR="00C67359">
        <w:rPr>
          <w:rFonts w:ascii="Arial" w:hAnsi="Arial"/>
        </w:rPr>
        <w:t xml:space="preserve"> has deposed to an affidavit in support of the application for default judgement.</w:t>
      </w:r>
      <w:r w:rsidR="00E133FC">
        <w:rPr>
          <w:rFonts w:ascii="Arial" w:hAnsi="Arial"/>
        </w:rPr>
        <w:t xml:space="preserve"> </w:t>
      </w:r>
      <w:r w:rsidR="00C67359">
        <w:rPr>
          <w:rFonts w:ascii="Arial" w:hAnsi="Arial"/>
        </w:rPr>
        <w:t>This affidavit</w:t>
      </w:r>
      <w:r w:rsidR="009C544D">
        <w:rPr>
          <w:rFonts w:ascii="Arial" w:hAnsi="Arial"/>
        </w:rPr>
        <w:t>,</w:t>
      </w:r>
      <w:r w:rsidR="00C67359">
        <w:rPr>
          <w:rFonts w:ascii="Arial" w:hAnsi="Arial"/>
        </w:rPr>
        <w:t xml:space="preserve"> </w:t>
      </w:r>
      <w:r w:rsidR="00BD5A60">
        <w:rPr>
          <w:rFonts w:ascii="Arial" w:hAnsi="Arial"/>
        </w:rPr>
        <w:t>together with</w:t>
      </w:r>
      <w:r w:rsidR="00C67359">
        <w:rPr>
          <w:rFonts w:ascii="Arial" w:hAnsi="Arial"/>
        </w:rPr>
        <w:t xml:space="preserve"> exhibits attached to it</w:t>
      </w:r>
      <w:r w:rsidR="009C544D">
        <w:rPr>
          <w:rFonts w:ascii="Arial" w:hAnsi="Arial"/>
        </w:rPr>
        <w:t>,</w:t>
      </w:r>
      <w:r w:rsidR="00C67359">
        <w:rPr>
          <w:rFonts w:ascii="Arial" w:hAnsi="Arial"/>
        </w:rPr>
        <w:t xml:space="preserve"> </w:t>
      </w:r>
      <w:r w:rsidR="009C544D">
        <w:rPr>
          <w:rFonts w:ascii="Arial" w:hAnsi="Arial"/>
        </w:rPr>
        <w:t>sets</w:t>
      </w:r>
      <w:r w:rsidR="00C67359">
        <w:rPr>
          <w:rFonts w:ascii="Arial" w:hAnsi="Arial"/>
        </w:rPr>
        <w:t xml:space="preserve"> out the </w:t>
      </w:r>
      <w:r w:rsidR="00973B6D">
        <w:rPr>
          <w:rFonts w:ascii="Arial" w:hAnsi="Arial"/>
        </w:rPr>
        <w:t>applicant's</w:t>
      </w:r>
      <w:r w:rsidR="009C544D">
        <w:rPr>
          <w:rFonts w:ascii="Arial" w:hAnsi="Arial"/>
        </w:rPr>
        <w:t xml:space="preserve"> </w:t>
      </w:r>
      <w:r w:rsidR="00C67359">
        <w:rPr>
          <w:rFonts w:ascii="Arial" w:hAnsi="Arial"/>
        </w:rPr>
        <w:t>history with the respondent, the events giving rise to this action and its impact.</w:t>
      </w:r>
      <w:r w:rsidR="00E133FC">
        <w:rPr>
          <w:rFonts w:ascii="Arial" w:hAnsi="Arial"/>
        </w:rPr>
        <w:t xml:space="preserve"> </w:t>
      </w:r>
      <w:r w:rsidR="00B85499">
        <w:rPr>
          <w:rFonts w:ascii="Arial" w:hAnsi="Arial"/>
        </w:rPr>
        <w:t>He</w:t>
      </w:r>
      <w:r w:rsidR="00BC0FF0">
        <w:rPr>
          <w:rFonts w:ascii="Arial" w:hAnsi="Arial"/>
        </w:rPr>
        <w:t xml:space="preserve"> also gave oral evidence </w:t>
      </w:r>
      <w:r w:rsidR="0084045E">
        <w:rPr>
          <w:rFonts w:ascii="Arial" w:hAnsi="Arial"/>
        </w:rPr>
        <w:t>about the impact of the Tweets and the personal distress it caused</w:t>
      </w:r>
      <w:r w:rsidR="00B85499">
        <w:rPr>
          <w:rFonts w:ascii="Arial" w:hAnsi="Arial"/>
        </w:rPr>
        <w:t xml:space="preserve"> him.</w:t>
      </w:r>
    </w:p>
    <w:p w14:paraId="5C6DF7F7" w14:textId="77777777" w:rsidR="009A7948" w:rsidRDefault="009A7948" w:rsidP="00A20803">
      <w:pPr>
        <w:jc w:val="both"/>
        <w:rPr>
          <w:rFonts w:ascii="Arial" w:hAnsi="Arial" w:cs="Arial"/>
        </w:rPr>
      </w:pPr>
    </w:p>
    <w:p w14:paraId="3589EED7" w14:textId="212B22F4" w:rsidR="00A2762F" w:rsidRPr="00BD5A60" w:rsidRDefault="00B60F10" w:rsidP="00A20803">
      <w:pPr>
        <w:jc w:val="both"/>
        <w:rPr>
          <w:rFonts w:ascii="Arial" w:hAnsi="Arial" w:cs="Arial"/>
        </w:rPr>
      </w:pPr>
      <w:r>
        <w:rPr>
          <w:rFonts w:ascii="Arial" w:hAnsi="Arial" w:cs="Arial"/>
        </w:rPr>
        <w:t>[8]</w:t>
      </w:r>
      <w:r>
        <w:rPr>
          <w:rFonts w:ascii="Arial" w:hAnsi="Arial" w:cs="Arial"/>
        </w:rPr>
        <w:tab/>
      </w:r>
      <w:r w:rsidR="0099606B">
        <w:rPr>
          <w:rFonts w:ascii="Arial" w:hAnsi="Arial"/>
        </w:rPr>
        <w:t>On or about 17 January 2019</w:t>
      </w:r>
      <w:r w:rsidR="009C544D">
        <w:rPr>
          <w:rFonts w:ascii="Arial" w:hAnsi="Arial"/>
        </w:rPr>
        <w:t>,</w:t>
      </w:r>
      <w:r w:rsidR="0099606B">
        <w:rPr>
          <w:rFonts w:ascii="Arial" w:hAnsi="Arial"/>
        </w:rPr>
        <w:t xml:space="preserve"> the respondent first contacted the first applicant via email, attaching an </w:t>
      </w:r>
      <w:r w:rsidR="004E406A">
        <w:rPr>
          <w:rFonts w:ascii="Arial" w:hAnsi="Arial"/>
        </w:rPr>
        <w:t xml:space="preserve">unsolicited </w:t>
      </w:r>
      <w:r w:rsidR="0099606B">
        <w:rPr>
          <w:rFonts w:ascii="Arial" w:hAnsi="Arial"/>
        </w:rPr>
        <w:t>article he submitted for publication.</w:t>
      </w:r>
      <w:r w:rsidR="00E133FC">
        <w:rPr>
          <w:rFonts w:ascii="Arial" w:hAnsi="Arial"/>
        </w:rPr>
        <w:t xml:space="preserve"> </w:t>
      </w:r>
      <w:r w:rsidR="0099606B" w:rsidRPr="004E406A">
        <w:rPr>
          <w:rFonts w:ascii="Arial" w:hAnsi="Arial"/>
          <w:i/>
          <w:iCs/>
        </w:rPr>
        <w:t>Daily Maverick</w:t>
      </w:r>
      <w:r w:rsidR="0099606B">
        <w:rPr>
          <w:rFonts w:ascii="Arial" w:hAnsi="Arial"/>
        </w:rPr>
        <w:t xml:space="preserve"> considered his submission piece suitable for publication </w:t>
      </w:r>
      <w:r w:rsidR="00A2762F">
        <w:rPr>
          <w:rFonts w:ascii="Arial" w:hAnsi="Arial"/>
        </w:rPr>
        <w:t xml:space="preserve">and published it on 18 January under the headline </w:t>
      </w:r>
      <w:r w:rsidR="00973B6D">
        <w:rPr>
          <w:rFonts w:ascii="Arial" w:hAnsi="Arial"/>
        </w:rPr>
        <w:t>"</w:t>
      </w:r>
      <w:r w:rsidR="00A2762F" w:rsidRPr="004E406A">
        <w:rPr>
          <w:rFonts w:ascii="Arial" w:hAnsi="Arial"/>
          <w:i/>
          <w:iCs/>
        </w:rPr>
        <w:t>have our liberation movements and let us down</w:t>
      </w:r>
      <w:r w:rsidR="00973B6D">
        <w:rPr>
          <w:rFonts w:ascii="Arial" w:hAnsi="Arial"/>
        </w:rPr>
        <w:t>"</w:t>
      </w:r>
      <w:r w:rsidR="00A2762F">
        <w:rPr>
          <w:rFonts w:ascii="Arial" w:hAnsi="Arial"/>
        </w:rPr>
        <w:t>.</w:t>
      </w:r>
      <w:r w:rsidR="00E133FC">
        <w:rPr>
          <w:rFonts w:ascii="Arial" w:hAnsi="Arial"/>
        </w:rPr>
        <w:t xml:space="preserve"> </w:t>
      </w:r>
      <w:r w:rsidR="00A2762F">
        <w:rPr>
          <w:rFonts w:ascii="Arial" w:hAnsi="Arial"/>
        </w:rPr>
        <w:t xml:space="preserve">Such unsolicited submissions are published on the same basis as a letter to the editor in the newspaper and are published at the discretion of the </w:t>
      </w:r>
      <w:r w:rsidR="00A2762F" w:rsidRPr="00B85499">
        <w:rPr>
          <w:rFonts w:ascii="Arial" w:hAnsi="Arial"/>
          <w:b/>
          <w:bCs/>
        </w:rPr>
        <w:t>daily Maverick</w:t>
      </w:r>
      <w:r w:rsidR="00A2762F">
        <w:rPr>
          <w:rFonts w:ascii="Arial" w:hAnsi="Arial"/>
        </w:rPr>
        <w:t xml:space="preserve"> editors.</w:t>
      </w:r>
      <w:r w:rsidR="00E133FC">
        <w:rPr>
          <w:rFonts w:ascii="Arial" w:hAnsi="Arial"/>
        </w:rPr>
        <w:t xml:space="preserve"> </w:t>
      </w:r>
      <w:r w:rsidR="009A7948">
        <w:rPr>
          <w:rFonts w:ascii="Arial" w:hAnsi="Arial"/>
        </w:rPr>
        <w:t>No reward</w:t>
      </w:r>
      <w:r w:rsidR="009C544D">
        <w:rPr>
          <w:rFonts w:ascii="Arial" w:hAnsi="Arial"/>
        </w:rPr>
        <w:t xml:space="preserve"> was offered to the respondent</w:t>
      </w:r>
      <w:r w:rsidR="009A7948">
        <w:rPr>
          <w:rFonts w:ascii="Arial" w:hAnsi="Arial"/>
        </w:rPr>
        <w:t>, whether in cash or kind</w:t>
      </w:r>
      <w:r w:rsidR="009C544D">
        <w:rPr>
          <w:rFonts w:ascii="Arial" w:hAnsi="Arial"/>
        </w:rPr>
        <w:t>,</w:t>
      </w:r>
      <w:r w:rsidR="009A7948">
        <w:rPr>
          <w:rFonts w:ascii="Arial" w:hAnsi="Arial"/>
        </w:rPr>
        <w:t xml:space="preserve"> as is customary with all guest columnists.</w:t>
      </w:r>
    </w:p>
    <w:p w14:paraId="127CC971" w14:textId="5848BF0E" w:rsidR="00A2762F" w:rsidRDefault="00A2762F" w:rsidP="00A20803">
      <w:pPr>
        <w:jc w:val="both"/>
        <w:rPr>
          <w:rFonts w:ascii="Arial" w:hAnsi="Arial"/>
        </w:rPr>
      </w:pPr>
    </w:p>
    <w:p w14:paraId="79D64F1A" w14:textId="3CF6A37A" w:rsidR="00A2762F" w:rsidRDefault="00B85499" w:rsidP="00A20803">
      <w:pPr>
        <w:jc w:val="both"/>
        <w:rPr>
          <w:rFonts w:ascii="Arial" w:hAnsi="Arial"/>
        </w:rPr>
      </w:pPr>
      <w:r>
        <w:rPr>
          <w:rFonts w:ascii="Arial" w:hAnsi="Arial"/>
        </w:rPr>
        <w:t>[9]</w:t>
      </w:r>
      <w:r>
        <w:rPr>
          <w:rFonts w:ascii="Arial" w:hAnsi="Arial"/>
        </w:rPr>
        <w:tab/>
      </w:r>
      <w:r w:rsidR="009C544D">
        <w:rPr>
          <w:rFonts w:ascii="Arial" w:hAnsi="Arial"/>
        </w:rPr>
        <w:t>Over</w:t>
      </w:r>
      <w:r w:rsidR="00A2762F">
        <w:rPr>
          <w:rFonts w:ascii="Arial" w:hAnsi="Arial"/>
        </w:rPr>
        <w:t xml:space="preserve"> the next </w:t>
      </w:r>
      <w:r w:rsidR="009C544D">
        <w:rPr>
          <w:rFonts w:ascii="Arial" w:hAnsi="Arial"/>
        </w:rPr>
        <w:t>ten</w:t>
      </w:r>
      <w:r w:rsidR="00A2762F">
        <w:rPr>
          <w:rFonts w:ascii="Arial" w:hAnsi="Arial"/>
        </w:rPr>
        <w:t xml:space="preserve"> months, the respondent continued to submit unsolicited columns to </w:t>
      </w:r>
      <w:r w:rsidR="00A2762F" w:rsidRPr="00B85499">
        <w:rPr>
          <w:rFonts w:ascii="Arial" w:hAnsi="Arial"/>
          <w:i/>
          <w:iCs/>
        </w:rPr>
        <w:t>Daily Maverick</w:t>
      </w:r>
      <w:r w:rsidR="00A2762F">
        <w:rPr>
          <w:rFonts w:ascii="Arial" w:hAnsi="Arial"/>
        </w:rPr>
        <w:t>.</w:t>
      </w:r>
      <w:r w:rsidR="00E133FC">
        <w:rPr>
          <w:rFonts w:ascii="Arial" w:hAnsi="Arial"/>
        </w:rPr>
        <w:t xml:space="preserve"> </w:t>
      </w:r>
      <w:r w:rsidR="00A2762F">
        <w:rPr>
          <w:rFonts w:ascii="Arial" w:hAnsi="Arial"/>
        </w:rPr>
        <w:t>In total</w:t>
      </w:r>
      <w:r w:rsidR="009C544D">
        <w:rPr>
          <w:rFonts w:ascii="Arial" w:hAnsi="Arial"/>
        </w:rPr>
        <w:t>,</w:t>
      </w:r>
      <w:r w:rsidR="00A2762F">
        <w:rPr>
          <w:rFonts w:ascii="Arial" w:hAnsi="Arial"/>
        </w:rPr>
        <w:t xml:space="preserve"> four were</w:t>
      </w:r>
      <w:r w:rsidR="009C544D">
        <w:rPr>
          <w:rFonts w:ascii="Arial" w:hAnsi="Arial"/>
        </w:rPr>
        <w:t xml:space="preserve"> </w:t>
      </w:r>
      <w:r w:rsidR="00A2762F">
        <w:rPr>
          <w:rFonts w:ascii="Arial" w:hAnsi="Arial"/>
        </w:rPr>
        <w:t>published.</w:t>
      </w:r>
      <w:r w:rsidR="00E133FC">
        <w:rPr>
          <w:rFonts w:ascii="Arial" w:hAnsi="Arial"/>
        </w:rPr>
        <w:t xml:space="preserve"> </w:t>
      </w:r>
      <w:r w:rsidR="00132288">
        <w:rPr>
          <w:rFonts w:ascii="Arial" w:hAnsi="Arial"/>
        </w:rPr>
        <w:t>No payment was made to the respondent for his columns</w:t>
      </w:r>
      <w:r w:rsidR="009C544D">
        <w:rPr>
          <w:rFonts w:ascii="Arial" w:hAnsi="Arial"/>
        </w:rPr>
        <w:t>,</w:t>
      </w:r>
      <w:r w:rsidR="00132288">
        <w:rPr>
          <w:rFonts w:ascii="Arial" w:hAnsi="Arial"/>
        </w:rPr>
        <w:t xml:space="preserve"> and no form of </w:t>
      </w:r>
      <w:r w:rsidR="009C544D">
        <w:rPr>
          <w:rFonts w:ascii="Arial" w:hAnsi="Arial"/>
        </w:rPr>
        <w:t>compensation</w:t>
      </w:r>
      <w:r w:rsidR="00132288">
        <w:rPr>
          <w:rFonts w:ascii="Arial" w:hAnsi="Arial"/>
        </w:rPr>
        <w:t xml:space="preserve"> was ever discussed since he was a guest contributor</w:t>
      </w:r>
      <w:r w:rsidR="009C544D">
        <w:rPr>
          <w:rFonts w:ascii="Arial" w:hAnsi="Arial"/>
        </w:rPr>
        <w:t>,</w:t>
      </w:r>
      <w:r w:rsidR="00132288">
        <w:rPr>
          <w:rFonts w:ascii="Arial" w:hAnsi="Arial"/>
        </w:rPr>
        <w:t xml:space="preserve"> not a journalist.</w:t>
      </w:r>
    </w:p>
    <w:p w14:paraId="67A0437F" w14:textId="77777777" w:rsidR="004E406A" w:rsidRDefault="004E406A" w:rsidP="00A20803">
      <w:pPr>
        <w:jc w:val="both"/>
        <w:rPr>
          <w:rFonts w:ascii="Arial" w:hAnsi="Arial"/>
        </w:rPr>
      </w:pPr>
    </w:p>
    <w:p w14:paraId="7E93EF55" w14:textId="2287E91C" w:rsidR="00994D43" w:rsidRDefault="00B85499" w:rsidP="00A20803">
      <w:pPr>
        <w:jc w:val="both"/>
        <w:rPr>
          <w:rFonts w:ascii="Arial" w:hAnsi="Arial"/>
        </w:rPr>
      </w:pPr>
      <w:r>
        <w:rPr>
          <w:rFonts w:ascii="Arial" w:hAnsi="Arial"/>
        </w:rPr>
        <w:t>[10]</w:t>
      </w:r>
      <w:r>
        <w:rPr>
          <w:rFonts w:ascii="Arial" w:hAnsi="Arial"/>
        </w:rPr>
        <w:tab/>
      </w:r>
      <w:r w:rsidR="009C544D">
        <w:rPr>
          <w:rFonts w:ascii="Arial" w:hAnsi="Arial"/>
        </w:rPr>
        <w:t>In</w:t>
      </w:r>
      <w:r w:rsidR="00994D43">
        <w:rPr>
          <w:rFonts w:ascii="Arial" w:hAnsi="Arial"/>
        </w:rPr>
        <w:t xml:space="preserve"> June 2019</w:t>
      </w:r>
      <w:r w:rsidR="009C544D">
        <w:rPr>
          <w:rFonts w:ascii="Arial" w:hAnsi="Arial"/>
        </w:rPr>
        <w:t>,</w:t>
      </w:r>
      <w:r w:rsidR="00994D43">
        <w:rPr>
          <w:rFonts w:ascii="Arial" w:hAnsi="Arial"/>
        </w:rPr>
        <w:t xml:space="preserve"> a</w:t>
      </w:r>
      <w:r w:rsidR="0093753F">
        <w:rPr>
          <w:rFonts w:ascii="Arial" w:hAnsi="Arial"/>
        </w:rPr>
        <w:t>n article by the defendant</w:t>
      </w:r>
      <w:r w:rsidR="00994D43">
        <w:rPr>
          <w:rFonts w:ascii="Arial" w:hAnsi="Arial"/>
        </w:rPr>
        <w:t xml:space="preserve"> entitled </w:t>
      </w:r>
      <w:r w:rsidR="00973B6D">
        <w:rPr>
          <w:rFonts w:ascii="Arial" w:hAnsi="Arial"/>
        </w:rPr>
        <w:t>"</w:t>
      </w:r>
      <w:r w:rsidR="00994D43" w:rsidRPr="00994D43">
        <w:rPr>
          <w:rFonts w:ascii="Arial" w:hAnsi="Arial"/>
          <w:i/>
          <w:iCs/>
        </w:rPr>
        <w:t>Why Zindzi Mandela should be protected</w:t>
      </w:r>
      <w:r w:rsidR="00973B6D">
        <w:rPr>
          <w:rFonts w:ascii="Arial" w:hAnsi="Arial"/>
        </w:rPr>
        <w:t>"</w:t>
      </w:r>
      <w:r w:rsidR="00994D43">
        <w:rPr>
          <w:rFonts w:ascii="Arial" w:hAnsi="Arial"/>
        </w:rPr>
        <w:t xml:space="preserve"> was editorially considered unfit for publication because it was poorly written and incoherent.</w:t>
      </w:r>
      <w:r w:rsidR="00E133FC">
        <w:rPr>
          <w:rFonts w:ascii="Arial" w:hAnsi="Arial"/>
        </w:rPr>
        <w:t xml:space="preserve"> </w:t>
      </w:r>
      <w:r w:rsidR="00994D43">
        <w:rPr>
          <w:rFonts w:ascii="Arial" w:hAnsi="Arial"/>
        </w:rPr>
        <w:t>Respondent submitted more columns which were also considered unfit for publication.</w:t>
      </w:r>
      <w:r w:rsidR="00E133FC">
        <w:rPr>
          <w:rFonts w:ascii="Arial" w:hAnsi="Arial"/>
        </w:rPr>
        <w:t xml:space="preserve"> </w:t>
      </w:r>
      <w:r w:rsidR="00994D43">
        <w:rPr>
          <w:rFonts w:ascii="Arial" w:hAnsi="Arial"/>
        </w:rPr>
        <w:t xml:space="preserve">One of them, an article about the establishment of a national </w:t>
      </w:r>
      <w:r w:rsidR="00973B6D">
        <w:rPr>
          <w:rFonts w:ascii="Arial" w:hAnsi="Arial"/>
        </w:rPr>
        <w:t>women's</w:t>
      </w:r>
      <w:r w:rsidR="00994D43">
        <w:rPr>
          <w:rFonts w:ascii="Arial" w:hAnsi="Arial"/>
        </w:rPr>
        <w:t xml:space="preserve"> football league</w:t>
      </w:r>
      <w:r w:rsidR="009C544D">
        <w:rPr>
          <w:rFonts w:ascii="Arial" w:hAnsi="Arial"/>
        </w:rPr>
        <w:t>,</w:t>
      </w:r>
      <w:r w:rsidR="00994D43">
        <w:rPr>
          <w:rFonts w:ascii="Arial" w:hAnsi="Arial"/>
        </w:rPr>
        <w:t xml:space="preserve"> </w:t>
      </w:r>
      <w:r w:rsidR="006D574C">
        <w:rPr>
          <w:rFonts w:ascii="Arial" w:hAnsi="Arial"/>
        </w:rPr>
        <w:t>was rejected because it lacked depth</w:t>
      </w:r>
      <w:r w:rsidR="009C544D">
        <w:rPr>
          <w:rFonts w:ascii="Arial" w:hAnsi="Arial"/>
        </w:rPr>
        <w:t>,</w:t>
      </w:r>
      <w:r w:rsidR="006D574C">
        <w:rPr>
          <w:rFonts w:ascii="Arial" w:hAnsi="Arial"/>
        </w:rPr>
        <w:t xml:space="preserve"> and another on Pan-Africanism because it was too short for a Daily Maverick column, was incoherent and lacked real conclusion.</w:t>
      </w:r>
    </w:p>
    <w:p w14:paraId="1C9AEE43" w14:textId="7EB35023" w:rsidR="00EC0D09" w:rsidRDefault="00EC0D09" w:rsidP="0093753F">
      <w:pPr>
        <w:jc w:val="both"/>
        <w:rPr>
          <w:rFonts w:ascii="Arial" w:hAnsi="Arial"/>
        </w:rPr>
      </w:pPr>
    </w:p>
    <w:p w14:paraId="401639B6" w14:textId="47BCEECC" w:rsidR="00EC0D09" w:rsidRDefault="0093753F" w:rsidP="0093753F">
      <w:pPr>
        <w:jc w:val="both"/>
        <w:rPr>
          <w:rFonts w:ascii="Arial" w:hAnsi="Arial"/>
        </w:rPr>
      </w:pPr>
      <w:r>
        <w:rPr>
          <w:rFonts w:ascii="Arial" w:hAnsi="Arial"/>
        </w:rPr>
        <w:t>[11]</w:t>
      </w:r>
      <w:r>
        <w:rPr>
          <w:rFonts w:ascii="Arial" w:hAnsi="Arial"/>
        </w:rPr>
        <w:tab/>
      </w:r>
      <w:r w:rsidR="00EC0D09">
        <w:rPr>
          <w:rFonts w:ascii="Arial" w:hAnsi="Arial"/>
        </w:rPr>
        <w:t>Nothing more was h</w:t>
      </w:r>
      <w:r w:rsidR="004E406A">
        <w:rPr>
          <w:rFonts w:ascii="Arial" w:hAnsi="Arial"/>
        </w:rPr>
        <w:t xml:space="preserve">eard </w:t>
      </w:r>
      <w:r w:rsidR="00EC0D09">
        <w:rPr>
          <w:rFonts w:ascii="Arial" w:hAnsi="Arial"/>
        </w:rPr>
        <w:t xml:space="preserve"> from the respondent until 3 January 2020</w:t>
      </w:r>
      <w:r w:rsidR="009C544D">
        <w:rPr>
          <w:rFonts w:ascii="Arial" w:hAnsi="Arial"/>
        </w:rPr>
        <w:t>,</w:t>
      </w:r>
      <w:r w:rsidR="00EC0D09">
        <w:rPr>
          <w:rFonts w:ascii="Arial" w:hAnsi="Arial"/>
        </w:rPr>
        <w:t xml:space="preserve"> when he posted a message on the social media platform Twitter using the account @mmodiba10 and stating the following:</w:t>
      </w:r>
    </w:p>
    <w:p w14:paraId="13E6F9E4" w14:textId="77777777" w:rsidR="006617AB" w:rsidRDefault="006617AB" w:rsidP="00A20803">
      <w:pPr>
        <w:jc w:val="both"/>
        <w:rPr>
          <w:rFonts w:ascii="Arial" w:hAnsi="Arial"/>
        </w:rPr>
      </w:pPr>
    </w:p>
    <w:p w14:paraId="1F300E40" w14:textId="1B197041" w:rsidR="00EC0D09" w:rsidRPr="00E42615" w:rsidRDefault="00973B6D" w:rsidP="00A20803">
      <w:pPr>
        <w:ind w:left="720"/>
        <w:jc w:val="both"/>
        <w:rPr>
          <w:rFonts w:ascii="Arial" w:hAnsi="Arial"/>
          <w:sz w:val="20"/>
          <w:szCs w:val="20"/>
        </w:rPr>
      </w:pPr>
      <w:r>
        <w:rPr>
          <w:rFonts w:ascii="Arial" w:hAnsi="Arial"/>
          <w:sz w:val="20"/>
          <w:szCs w:val="20"/>
        </w:rPr>
        <w:t>"</w:t>
      </w:r>
      <w:r w:rsidR="00EC0D09" w:rsidRPr="00E42615">
        <w:rPr>
          <w:rFonts w:ascii="Arial" w:hAnsi="Arial"/>
          <w:sz w:val="20"/>
          <w:szCs w:val="20"/>
        </w:rPr>
        <w:t xml:space="preserve">I took a decision to stop writing </w:t>
      </w:r>
      <w:r w:rsidR="00E42615" w:rsidRPr="00E42615">
        <w:rPr>
          <w:rFonts w:ascii="Arial" w:hAnsi="Arial"/>
          <w:sz w:val="20"/>
          <w:szCs w:val="20"/>
        </w:rPr>
        <w:t>/</w:t>
      </w:r>
      <w:r w:rsidR="00EC0D09" w:rsidRPr="00E42615">
        <w:rPr>
          <w:rFonts w:ascii="Arial" w:hAnsi="Arial"/>
          <w:sz w:val="20"/>
          <w:szCs w:val="20"/>
        </w:rPr>
        <w:t xml:space="preserve"> sending articles to the Daily Maverick.</w:t>
      </w:r>
      <w:r w:rsidR="00E133FC">
        <w:rPr>
          <w:rFonts w:ascii="Arial" w:hAnsi="Arial"/>
          <w:sz w:val="20"/>
          <w:szCs w:val="20"/>
        </w:rPr>
        <w:t xml:space="preserve"> </w:t>
      </w:r>
      <w:r w:rsidR="00EC0D09" w:rsidRPr="00E42615">
        <w:rPr>
          <w:rFonts w:ascii="Arial" w:hAnsi="Arial"/>
          <w:sz w:val="20"/>
          <w:szCs w:val="20"/>
        </w:rPr>
        <w:t>They only publish articles where yo</w:t>
      </w:r>
      <w:r w:rsidR="00E42615" w:rsidRPr="00E42615">
        <w:rPr>
          <w:rFonts w:ascii="Arial" w:hAnsi="Arial"/>
          <w:sz w:val="20"/>
          <w:szCs w:val="20"/>
        </w:rPr>
        <w:t>u</w:t>
      </w:r>
      <w:r w:rsidR="0093753F">
        <w:rPr>
          <w:rFonts w:ascii="Arial" w:hAnsi="Arial"/>
          <w:sz w:val="20"/>
          <w:szCs w:val="20"/>
        </w:rPr>
        <w:t xml:space="preserve"> </w:t>
      </w:r>
      <w:r>
        <w:rPr>
          <w:rFonts w:ascii="Arial" w:hAnsi="Arial"/>
          <w:sz w:val="20"/>
          <w:szCs w:val="20"/>
        </w:rPr>
        <w:t>critici</w:t>
      </w:r>
      <w:r w:rsidR="0093753F">
        <w:rPr>
          <w:rFonts w:ascii="Arial" w:hAnsi="Arial"/>
          <w:sz w:val="20"/>
          <w:szCs w:val="20"/>
        </w:rPr>
        <w:t>se</w:t>
      </w:r>
      <w:r w:rsidR="00EC0D09" w:rsidRPr="00E42615">
        <w:rPr>
          <w:rFonts w:ascii="Arial" w:hAnsi="Arial"/>
          <w:sz w:val="20"/>
          <w:szCs w:val="20"/>
        </w:rPr>
        <w:t xml:space="preserve"> black leaders</w:t>
      </w:r>
      <w:r w:rsidR="0093753F">
        <w:rPr>
          <w:rFonts w:ascii="Arial" w:hAnsi="Arial"/>
          <w:sz w:val="20"/>
          <w:szCs w:val="20"/>
        </w:rPr>
        <w:t xml:space="preserve"> </w:t>
      </w:r>
      <w:r w:rsidR="00EC0D09" w:rsidRPr="00E42615">
        <w:rPr>
          <w:rFonts w:ascii="Arial" w:hAnsi="Arial"/>
          <w:sz w:val="20"/>
          <w:szCs w:val="20"/>
        </w:rPr>
        <w:t>/ANC, or EFF</w:t>
      </w:r>
      <w:r>
        <w:rPr>
          <w:rFonts w:ascii="Arial" w:hAnsi="Arial"/>
          <w:sz w:val="20"/>
          <w:szCs w:val="20"/>
        </w:rPr>
        <w:t>"</w:t>
      </w:r>
      <w:r w:rsidR="00EC0D09" w:rsidRPr="00E42615">
        <w:rPr>
          <w:rFonts w:ascii="Arial" w:hAnsi="Arial"/>
          <w:sz w:val="20"/>
          <w:szCs w:val="20"/>
        </w:rPr>
        <w:t>.</w:t>
      </w:r>
      <w:r w:rsidR="00E133FC">
        <w:rPr>
          <w:rFonts w:ascii="Arial" w:hAnsi="Arial"/>
          <w:sz w:val="20"/>
          <w:szCs w:val="20"/>
        </w:rPr>
        <w:t xml:space="preserve"> </w:t>
      </w:r>
      <w:r w:rsidR="00EC0D09" w:rsidRPr="00E42615">
        <w:rPr>
          <w:rFonts w:ascii="Arial" w:hAnsi="Arial"/>
          <w:sz w:val="20"/>
          <w:szCs w:val="20"/>
        </w:rPr>
        <w:t xml:space="preserve">Once you start writing about anything which is seen as </w:t>
      </w:r>
      <w:r>
        <w:rPr>
          <w:rFonts w:ascii="Arial" w:hAnsi="Arial"/>
          <w:sz w:val="20"/>
          <w:szCs w:val="20"/>
        </w:rPr>
        <w:t>'</w:t>
      </w:r>
      <w:r w:rsidR="00EC0D09" w:rsidRPr="00E42615">
        <w:rPr>
          <w:rFonts w:ascii="Arial" w:hAnsi="Arial"/>
          <w:sz w:val="20"/>
          <w:szCs w:val="20"/>
        </w:rPr>
        <w:t>anti-white</w:t>
      </w:r>
      <w:r>
        <w:rPr>
          <w:rFonts w:ascii="Arial" w:hAnsi="Arial"/>
          <w:sz w:val="20"/>
          <w:szCs w:val="20"/>
        </w:rPr>
        <w:t>'</w:t>
      </w:r>
      <w:r w:rsidR="009C544D" w:rsidRPr="00E42615">
        <w:rPr>
          <w:rFonts w:ascii="Arial" w:hAnsi="Arial"/>
          <w:sz w:val="20"/>
          <w:szCs w:val="20"/>
        </w:rPr>
        <w:t>,</w:t>
      </w:r>
      <w:r w:rsidR="00EC0D09" w:rsidRPr="00E42615">
        <w:rPr>
          <w:rFonts w:ascii="Arial" w:hAnsi="Arial"/>
          <w:sz w:val="20"/>
          <w:szCs w:val="20"/>
        </w:rPr>
        <w:t xml:space="preserve"> they have a problem (</w:t>
      </w:r>
      <w:r>
        <w:rPr>
          <w:rFonts w:ascii="Arial" w:hAnsi="Arial"/>
          <w:sz w:val="20"/>
          <w:szCs w:val="20"/>
        </w:rPr>
        <w:t>Let's</w:t>
      </w:r>
      <w:r w:rsidR="00EC0D09" w:rsidRPr="00E42615">
        <w:rPr>
          <w:rFonts w:ascii="Arial" w:hAnsi="Arial"/>
          <w:sz w:val="20"/>
          <w:szCs w:val="20"/>
        </w:rPr>
        <w:t xml:space="preserve"> create our platforms</w:t>
      </w:r>
      <w:r w:rsidR="00737A24" w:rsidRPr="00E42615">
        <w:rPr>
          <w:rFonts w:ascii="Arial" w:hAnsi="Arial"/>
          <w:sz w:val="20"/>
          <w:szCs w:val="20"/>
        </w:rPr>
        <w:t>)</w:t>
      </w:r>
      <w:r>
        <w:rPr>
          <w:rFonts w:ascii="Arial" w:hAnsi="Arial"/>
          <w:sz w:val="20"/>
          <w:szCs w:val="20"/>
        </w:rPr>
        <w:t>"</w:t>
      </w:r>
      <w:r w:rsidR="00EC0D09" w:rsidRPr="00E42615">
        <w:rPr>
          <w:rFonts w:ascii="Arial" w:hAnsi="Arial"/>
          <w:sz w:val="20"/>
          <w:szCs w:val="20"/>
        </w:rPr>
        <w:t>.</w:t>
      </w:r>
    </w:p>
    <w:p w14:paraId="7E6F7B15" w14:textId="15D1D9EE" w:rsidR="00A2762F" w:rsidRDefault="00A2762F" w:rsidP="00A20803">
      <w:pPr>
        <w:jc w:val="both"/>
        <w:rPr>
          <w:rFonts w:ascii="Arial" w:hAnsi="Arial"/>
        </w:rPr>
      </w:pPr>
    </w:p>
    <w:p w14:paraId="3E152689" w14:textId="5FEA1D2D" w:rsidR="00CA2783" w:rsidRDefault="0093753F" w:rsidP="0093753F">
      <w:pPr>
        <w:jc w:val="both"/>
        <w:rPr>
          <w:rFonts w:ascii="Arial" w:hAnsi="Arial"/>
        </w:rPr>
      </w:pPr>
      <w:r>
        <w:rPr>
          <w:rFonts w:ascii="Arial" w:hAnsi="Arial"/>
        </w:rPr>
        <w:t>[12]</w:t>
      </w:r>
      <w:r>
        <w:rPr>
          <w:rFonts w:ascii="Arial" w:hAnsi="Arial"/>
        </w:rPr>
        <w:tab/>
      </w:r>
      <w:r w:rsidR="00CA2783">
        <w:rPr>
          <w:rFonts w:ascii="Arial" w:hAnsi="Arial"/>
        </w:rPr>
        <w:t xml:space="preserve">Upon publication, the tweet immediately reached all of the </w:t>
      </w:r>
      <w:r w:rsidR="00973B6D">
        <w:rPr>
          <w:rFonts w:ascii="Arial" w:hAnsi="Arial"/>
        </w:rPr>
        <w:t>respondent's</w:t>
      </w:r>
      <w:r w:rsidR="00CA2783">
        <w:rPr>
          <w:rFonts w:ascii="Arial" w:hAnsi="Arial"/>
        </w:rPr>
        <w:t xml:space="preserve"> followers</w:t>
      </w:r>
      <w:r w:rsidR="00442CD1">
        <w:rPr>
          <w:rFonts w:ascii="Arial" w:hAnsi="Arial"/>
        </w:rPr>
        <w:t>,</w:t>
      </w:r>
      <w:r w:rsidR="00CA2783">
        <w:rPr>
          <w:rFonts w:ascii="Arial" w:hAnsi="Arial"/>
        </w:rPr>
        <w:t xml:space="preserve"> </w:t>
      </w:r>
      <w:r>
        <w:rPr>
          <w:rFonts w:ascii="Arial" w:hAnsi="Arial"/>
        </w:rPr>
        <w:t>the Tweet is</w:t>
      </w:r>
      <w:r w:rsidR="00442CD1">
        <w:rPr>
          <w:rFonts w:ascii="Arial" w:hAnsi="Arial"/>
        </w:rPr>
        <w:t xml:space="preserve"> </w:t>
      </w:r>
      <w:r w:rsidR="00CA2783">
        <w:rPr>
          <w:rFonts w:ascii="Arial" w:hAnsi="Arial"/>
        </w:rPr>
        <w:t>still accessible to about 54,000 followers of the respondent at the time of deposing to this affidavit.</w:t>
      </w:r>
      <w:r w:rsidR="00E133FC">
        <w:rPr>
          <w:rFonts w:ascii="Arial" w:hAnsi="Arial"/>
        </w:rPr>
        <w:t xml:space="preserve"> </w:t>
      </w:r>
      <w:r w:rsidR="00CA2783">
        <w:rPr>
          <w:rFonts w:ascii="Arial" w:hAnsi="Arial"/>
        </w:rPr>
        <w:t xml:space="preserve">The tweet has been </w:t>
      </w:r>
      <w:r w:rsidR="00973B6D">
        <w:rPr>
          <w:rFonts w:ascii="Arial" w:hAnsi="Arial"/>
        </w:rPr>
        <w:t>"</w:t>
      </w:r>
      <w:r w:rsidR="00CA2783">
        <w:rPr>
          <w:rFonts w:ascii="Arial" w:hAnsi="Arial"/>
        </w:rPr>
        <w:t>retweeted</w:t>
      </w:r>
      <w:r w:rsidR="00973B6D">
        <w:rPr>
          <w:rFonts w:ascii="Arial" w:hAnsi="Arial"/>
        </w:rPr>
        <w:t>"</w:t>
      </w:r>
      <w:r w:rsidR="00CA2783">
        <w:rPr>
          <w:rFonts w:ascii="Arial" w:hAnsi="Arial"/>
        </w:rPr>
        <w:t xml:space="preserve"> 431 times and </w:t>
      </w:r>
      <w:r w:rsidR="00973B6D">
        <w:rPr>
          <w:rFonts w:ascii="Arial" w:hAnsi="Arial"/>
        </w:rPr>
        <w:t>"</w:t>
      </w:r>
      <w:r w:rsidR="00CA2783">
        <w:rPr>
          <w:rFonts w:ascii="Arial" w:hAnsi="Arial"/>
        </w:rPr>
        <w:t>liked</w:t>
      </w:r>
      <w:r w:rsidR="00973B6D">
        <w:rPr>
          <w:rFonts w:ascii="Arial" w:hAnsi="Arial"/>
        </w:rPr>
        <w:t>"</w:t>
      </w:r>
      <w:r w:rsidR="00CA2783">
        <w:rPr>
          <w:rFonts w:ascii="Arial" w:hAnsi="Arial"/>
        </w:rPr>
        <w:t xml:space="preserve"> by 785 Twitter users.</w:t>
      </w:r>
      <w:r w:rsidR="00E133FC">
        <w:rPr>
          <w:rFonts w:ascii="Arial" w:hAnsi="Arial"/>
        </w:rPr>
        <w:t xml:space="preserve"> </w:t>
      </w:r>
      <w:r w:rsidR="00CA2783">
        <w:rPr>
          <w:rFonts w:ascii="Arial" w:hAnsi="Arial"/>
        </w:rPr>
        <w:t>Despite the false content of this tweet, the first applicant did not respond to it, regarding it as a superficial attempt on the part of the respondent to garner online attention.</w:t>
      </w:r>
    </w:p>
    <w:p w14:paraId="67B674C4" w14:textId="5DAA7B03" w:rsidR="00CA2783" w:rsidRDefault="00CA2783" w:rsidP="00A20803">
      <w:pPr>
        <w:jc w:val="both"/>
        <w:rPr>
          <w:rFonts w:ascii="Arial" w:hAnsi="Arial"/>
        </w:rPr>
      </w:pPr>
    </w:p>
    <w:p w14:paraId="703E0CEF" w14:textId="27854BDD" w:rsidR="00CA2783" w:rsidRDefault="0093753F" w:rsidP="00A20803">
      <w:pPr>
        <w:jc w:val="both"/>
        <w:rPr>
          <w:rFonts w:ascii="Arial" w:hAnsi="Arial"/>
        </w:rPr>
      </w:pPr>
      <w:r>
        <w:rPr>
          <w:rFonts w:ascii="Arial" w:hAnsi="Arial"/>
        </w:rPr>
        <w:t>[13]</w:t>
      </w:r>
      <w:r>
        <w:rPr>
          <w:rFonts w:ascii="Arial" w:hAnsi="Arial"/>
        </w:rPr>
        <w:tab/>
      </w:r>
      <w:r w:rsidR="000C46F0">
        <w:rPr>
          <w:rFonts w:ascii="Arial" w:hAnsi="Arial"/>
        </w:rPr>
        <w:t>On 3 March 2020</w:t>
      </w:r>
      <w:r w:rsidR="00442CD1">
        <w:rPr>
          <w:rFonts w:ascii="Arial" w:hAnsi="Arial"/>
        </w:rPr>
        <w:t>,</w:t>
      </w:r>
      <w:r w:rsidR="000C46F0">
        <w:rPr>
          <w:rFonts w:ascii="Arial" w:hAnsi="Arial"/>
        </w:rPr>
        <w:t xml:space="preserve"> the respondent posted a</w:t>
      </w:r>
      <w:r w:rsidR="001671D0">
        <w:rPr>
          <w:rFonts w:ascii="Arial" w:hAnsi="Arial"/>
        </w:rPr>
        <w:t>series</w:t>
      </w:r>
      <w:r w:rsidR="000C46F0">
        <w:rPr>
          <w:rFonts w:ascii="Arial" w:hAnsi="Arial"/>
        </w:rPr>
        <w:t xml:space="preserve"> of messages on his Twitter </w:t>
      </w:r>
      <w:r w:rsidR="00E42615">
        <w:rPr>
          <w:rFonts w:ascii="Arial" w:hAnsi="Arial"/>
        </w:rPr>
        <w:t>account</w:t>
      </w:r>
      <w:r w:rsidR="000C46F0">
        <w:rPr>
          <w:rFonts w:ascii="Arial" w:hAnsi="Arial"/>
        </w:rPr>
        <w:t xml:space="preserve">, claiming </w:t>
      </w:r>
      <w:r w:rsidR="001671D0" w:rsidRPr="001671D0">
        <w:rPr>
          <w:rFonts w:ascii="Arial" w:hAnsi="Arial"/>
          <w:i/>
          <w:iCs/>
        </w:rPr>
        <w:t>inter alia</w:t>
      </w:r>
      <w:r w:rsidR="001671D0">
        <w:rPr>
          <w:rFonts w:ascii="Arial" w:hAnsi="Arial"/>
        </w:rPr>
        <w:t xml:space="preserve"> </w:t>
      </w:r>
      <w:r w:rsidR="000C46F0">
        <w:rPr>
          <w:rFonts w:ascii="Arial" w:hAnsi="Arial"/>
        </w:rPr>
        <w:t xml:space="preserve">that </w:t>
      </w:r>
      <w:r w:rsidR="002361D3">
        <w:rPr>
          <w:rFonts w:ascii="Arial" w:hAnsi="Arial"/>
        </w:rPr>
        <w:t xml:space="preserve">the </w:t>
      </w:r>
      <w:r w:rsidR="002361D3" w:rsidRPr="002361D3">
        <w:rPr>
          <w:rFonts w:ascii="Arial" w:hAnsi="Arial"/>
          <w:i/>
          <w:iCs/>
        </w:rPr>
        <w:t>D</w:t>
      </w:r>
      <w:r w:rsidR="000C46F0" w:rsidRPr="002361D3">
        <w:rPr>
          <w:rFonts w:ascii="Arial" w:hAnsi="Arial"/>
          <w:i/>
          <w:iCs/>
        </w:rPr>
        <w:t>aily Maverick</w:t>
      </w:r>
      <w:r w:rsidR="000C46F0">
        <w:rPr>
          <w:rFonts w:ascii="Arial" w:hAnsi="Arial"/>
        </w:rPr>
        <w:t xml:space="preserve"> instructed him to produce negative </w:t>
      </w:r>
      <w:r w:rsidR="002361D3">
        <w:rPr>
          <w:rFonts w:ascii="Arial" w:hAnsi="Arial"/>
        </w:rPr>
        <w:t>articles</w:t>
      </w:r>
      <w:r w:rsidR="000C46F0">
        <w:rPr>
          <w:rFonts w:ascii="Arial" w:hAnsi="Arial"/>
        </w:rPr>
        <w:t xml:space="preserve"> about specific individuals like </w:t>
      </w:r>
      <w:r w:rsidR="000C46F0" w:rsidRPr="00737A24">
        <w:rPr>
          <w:rFonts w:ascii="Arial" w:hAnsi="Arial"/>
          <w:i/>
          <w:iCs/>
        </w:rPr>
        <w:t>Independent Media</w:t>
      </w:r>
      <w:r w:rsidR="000C46F0">
        <w:rPr>
          <w:rFonts w:ascii="Arial" w:hAnsi="Arial"/>
        </w:rPr>
        <w:t xml:space="preserve"> owner Dr Iqbal </w:t>
      </w:r>
      <w:r w:rsidR="00973B6D">
        <w:rPr>
          <w:rFonts w:ascii="Arial" w:hAnsi="Arial"/>
        </w:rPr>
        <w:t>Surve'</w:t>
      </w:r>
      <w:r w:rsidR="000C46F0">
        <w:rPr>
          <w:rFonts w:ascii="Arial" w:hAnsi="Arial"/>
        </w:rPr>
        <w:t xml:space="preserve"> and Former </w:t>
      </w:r>
      <w:r w:rsidR="000C46F0" w:rsidRPr="0093753F">
        <w:rPr>
          <w:rFonts w:ascii="Arial" w:hAnsi="Arial"/>
          <w:i/>
          <w:iCs/>
        </w:rPr>
        <w:t>Public Investment</w:t>
      </w:r>
      <w:r w:rsidR="00737A24" w:rsidRPr="0093753F">
        <w:rPr>
          <w:rFonts w:ascii="Arial" w:hAnsi="Arial"/>
          <w:i/>
          <w:iCs/>
        </w:rPr>
        <w:t xml:space="preserve"> Corporation</w:t>
      </w:r>
      <w:r w:rsidR="000C46F0">
        <w:rPr>
          <w:rFonts w:ascii="Arial" w:hAnsi="Arial"/>
        </w:rPr>
        <w:t xml:space="preserve"> head</w:t>
      </w:r>
      <w:r w:rsidR="00737A24">
        <w:rPr>
          <w:rFonts w:ascii="Arial" w:hAnsi="Arial"/>
        </w:rPr>
        <w:t xml:space="preserve"> Dr</w:t>
      </w:r>
      <w:r w:rsidR="000C46F0">
        <w:rPr>
          <w:rFonts w:ascii="Arial" w:hAnsi="Arial"/>
        </w:rPr>
        <w:t xml:space="preserve"> Dan Matjila without factual basis.</w:t>
      </w:r>
      <w:r w:rsidR="00E133FC">
        <w:rPr>
          <w:rFonts w:ascii="Arial" w:hAnsi="Arial"/>
        </w:rPr>
        <w:t xml:space="preserve"> </w:t>
      </w:r>
      <w:r w:rsidR="000C46F0">
        <w:rPr>
          <w:rFonts w:ascii="Arial" w:hAnsi="Arial"/>
        </w:rPr>
        <w:t xml:space="preserve">The respondent claimed that </w:t>
      </w:r>
      <w:r w:rsidR="002361D3">
        <w:rPr>
          <w:rFonts w:ascii="Arial" w:hAnsi="Arial"/>
        </w:rPr>
        <w:t xml:space="preserve">the </w:t>
      </w:r>
      <w:r w:rsidR="002361D3" w:rsidRPr="002C4CD1">
        <w:rPr>
          <w:rFonts w:ascii="Arial" w:hAnsi="Arial"/>
          <w:i/>
          <w:iCs/>
        </w:rPr>
        <w:t>D</w:t>
      </w:r>
      <w:r w:rsidR="000C46F0" w:rsidRPr="002C4CD1">
        <w:rPr>
          <w:rFonts w:ascii="Arial" w:hAnsi="Arial"/>
          <w:i/>
          <w:iCs/>
        </w:rPr>
        <w:t>aily Maverick</w:t>
      </w:r>
      <w:r w:rsidR="000C46F0">
        <w:rPr>
          <w:rFonts w:ascii="Arial" w:hAnsi="Arial"/>
        </w:rPr>
        <w:t xml:space="preserve"> was </w:t>
      </w:r>
      <w:r w:rsidR="002361D3">
        <w:rPr>
          <w:rFonts w:ascii="Arial" w:hAnsi="Arial"/>
        </w:rPr>
        <w:t>engaged</w:t>
      </w:r>
      <w:r w:rsidR="000C46F0">
        <w:rPr>
          <w:rFonts w:ascii="Arial" w:hAnsi="Arial"/>
        </w:rPr>
        <w:t xml:space="preserve"> in a concerted campaign </w:t>
      </w:r>
      <w:r w:rsidR="00E42615">
        <w:rPr>
          <w:rFonts w:ascii="Arial" w:hAnsi="Arial"/>
        </w:rPr>
        <w:t>to</w:t>
      </w:r>
      <w:r w:rsidR="00016D50">
        <w:rPr>
          <w:rFonts w:ascii="Arial" w:hAnsi="Arial"/>
        </w:rPr>
        <w:t xml:space="preserve"> mobilise</w:t>
      </w:r>
      <w:r w:rsidR="002361D3">
        <w:rPr>
          <w:rFonts w:ascii="Arial" w:hAnsi="Arial"/>
        </w:rPr>
        <w:t xml:space="preserve"> </w:t>
      </w:r>
      <w:r w:rsidR="000C46F0">
        <w:rPr>
          <w:rFonts w:ascii="Arial" w:hAnsi="Arial"/>
        </w:rPr>
        <w:t>students and social media influence</w:t>
      </w:r>
      <w:r w:rsidR="002361D3">
        <w:rPr>
          <w:rFonts w:ascii="Arial" w:hAnsi="Arial"/>
        </w:rPr>
        <w:t>r</w:t>
      </w:r>
      <w:r w:rsidR="000C46F0">
        <w:rPr>
          <w:rFonts w:ascii="Arial" w:hAnsi="Arial"/>
        </w:rPr>
        <w:t xml:space="preserve">s to spread baseless negative news and content regarding the </w:t>
      </w:r>
      <w:r w:rsidR="00F20FE0">
        <w:rPr>
          <w:rFonts w:ascii="Arial" w:hAnsi="Arial"/>
        </w:rPr>
        <w:t>individuals above</w:t>
      </w:r>
      <w:r w:rsidR="000C46F0">
        <w:rPr>
          <w:rFonts w:ascii="Arial" w:hAnsi="Arial"/>
        </w:rPr>
        <w:t xml:space="preserve"> and other</w:t>
      </w:r>
      <w:r w:rsidR="002361D3">
        <w:rPr>
          <w:rFonts w:ascii="Arial" w:hAnsi="Arial"/>
        </w:rPr>
        <w:t>s</w:t>
      </w:r>
      <w:r w:rsidR="000C46F0">
        <w:rPr>
          <w:rFonts w:ascii="Arial" w:hAnsi="Arial"/>
        </w:rPr>
        <w:t xml:space="preserve"> for payment.</w:t>
      </w:r>
    </w:p>
    <w:p w14:paraId="0387AC33" w14:textId="06E5E5EA" w:rsidR="000C46F0" w:rsidRDefault="000C46F0" w:rsidP="00A20803">
      <w:pPr>
        <w:jc w:val="both"/>
        <w:rPr>
          <w:rFonts w:ascii="Arial" w:hAnsi="Arial"/>
        </w:rPr>
      </w:pPr>
    </w:p>
    <w:p w14:paraId="3CB1FD20" w14:textId="303FF375" w:rsidR="000C46F0" w:rsidRDefault="00016D50" w:rsidP="00A20803">
      <w:pPr>
        <w:jc w:val="both"/>
        <w:rPr>
          <w:rFonts w:ascii="Arial" w:hAnsi="Arial"/>
        </w:rPr>
      </w:pPr>
      <w:r>
        <w:rPr>
          <w:rFonts w:ascii="Arial" w:hAnsi="Arial"/>
        </w:rPr>
        <w:t>[14]</w:t>
      </w:r>
      <w:r>
        <w:rPr>
          <w:rFonts w:ascii="Arial" w:hAnsi="Arial"/>
        </w:rPr>
        <w:tab/>
      </w:r>
      <w:r w:rsidR="000C46F0">
        <w:rPr>
          <w:rFonts w:ascii="Arial" w:hAnsi="Arial"/>
        </w:rPr>
        <w:t>Upon publication, the tweets immediately r</w:t>
      </w:r>
      <w:r w:rsidR="002361D3">
        <w:rPr>
          <w:rFonts w:ascii="Arial" w:hAnsi="Arial"/>
        </w:rPr>
        <w:t>eached</w:t>
      </w:r>
      <w:r w:rsidR="000C46F0">
        <w:rPr>
          <w:rFonts w:ascii="Arial" w:hAnsi="Arial"/>
        </w:rPr>
        <w:t xml:space="preserve"> all the </w:t>
      </w:r>
      <w:r w:rsidR="00973B6D">
        <w:rPr>
          <w:rFonts w:ascii="Arial" w:hAnsi="Arial"/>
        </w:rPr>
        <w:t>respondent's</w:t>
      </w:r>
      <w:r w:rsidR="000C46F0">
        <w:rPr>
          <w:rFonts w:ascii="Arial" w:hAnsi="Arial"/>
        </w:rPr>
        <w:t xml:space="preserve"> followers and </w:t>
      </w:r>
      <w:r w:rsidR="00F20FE0">
        <w:rPr>
          <w:rFonts w:ascii="Arial" w:hAnsi="Arial"/>
        </w:rPr>
        <w:t xml:space="preserve">are </w:t>
      </w:r>
      <w:r w:rsidR="000C46F0">
        <w:rPr>
          <w:rFonts w:ascii="Arial" w:hAnsi="Arial"/>
        </w:rPr>
        <w:t>still accessible to 54,000 followers.</w:t>
      </w:r>
      <w:r w:rsidR="00E133FC">
        <w:rPr>
          <w:rFonts w:ascii="Arial" w:hAnsi="Arial"/>
        </w:rPr>
        <w:t xml:space="preserve"> </w:t>
      </w:r>
      <w:r w:rsidR="00F20FE0">
        <w:rPr>
          <w:rFonts w:ascii="Arial" w:hAnsi="Arial"/>
        </w:rPr>
        <w:t>The</w:t>
      </w:r>
      <w:r w:rsidR="000C46F0">
        <w:rPr>
          <w:rFonts w:ascii="Arial" w:hAnsi="Arial"/>
        </w:rPr>
        <w:t xml:space="preserve"> tweets have been </w:t>
      </w:r>
      <w:r w:rsidR="00973B6D">
        <w:rPr>
          <w:rFonts w:ascii="Arial" w:hAnsi="Arial"/>
        </w:rPr>
        <w:t>"</w:t>
      </w:r>
      <w:r w:rsidR="000C46F0">
        <w:rPr>
          <w:rFonts w:ascii="Arial" w:hAnsi="Arial"/>
        </w:rPr>
        <w:t>retweeted</w:t>
      </w:r>
      <w:r w:rsidR="00973B6D">
        <w:rPr>
          <w:rFonts w:ascii="Arial" w:hAnsi="Arial"/>
        </w:rPr>
        <w:t>"</w:t>
      </w:r>
      <w:r w:rsidR="000C46F0">
        <w:rPr>
          <w:rFonts w:ascii="Arial" w:hAnsi="Arial"/>
        </w:rPr>
        <w:t xml:space="preserve"> </w:t>
      </w:r>
      <w:r w:rsidR="00851F5B">
        <w:rPr>
          <w:rFonts w:ascii="Arial" w:hAnsi="Arial"/>
        </w:rPr>
        <w:t>1 536 times</w:t>
      </w:r>
      <w:r w:rsidR="000C46F0">
        <w:rPr>
          <w:rFonts w:ascii="Arial" w:hAnsi="Arial"/>
        </w:rPr>
        <w:t xml:space="preserve"> </w:t>
      </w:r>
      <w:r w:rsidR="00851F5B">
        <w:rPr>
          <w:rFonts w:ascii="Arial" w:hAnsi="Arial"/>
        </w:rPr>
        <w:t xml:space="preserve">and </w:t>
      </w:r>
      <w:r w:rsidR="00973B6D">
        <w:rPr>
          <w:rFonts w:ascii="Arial" w:hAnsi="Arial"/>
        </w:rPr>
        <w:t>"</w:t>
      </w:r>
      <w:r w:rsidR="00851F5B">
        <w:rPr>
          <w:rFonts w:ascii="Arial" w:hAnsi="Arial"/>
        </w:rPr>
        <w:t>liked</w:t>
      </w:r>
      <w:r w:rsidR="00973B6D">
        <w:rPr>
          <w:rFonts w:ascii="Arial" w:hAnsi="Arial"/>
        </w:rPr>
        <w:t>"</w:t>
      </w:r>
      <w:r w:rsidR="00851F5B">
        <w:rPr>
          <w:rFonts w:ascii="Arial" w:hAnsi="Arial"/>
        </w:rPr>
        <w:t xml:space="preserve"> by 2166 Twitter users.</w:t>
      </w:r>
    </w:p>
    <w:p w14:paraId="7A60E54C" w14:textId="7249987B" w:rsidR="00851F5B" w:rsidRDefault="00851F5B" w:rsidP="00A20803">
      <w:pPr>
        <w:jc w:val="both"/>
        <w:rPr>
          <w:rFonts w:ascii="Arial" w:hAnsi="Arial"/>
        </w:rPr>
      </w:pPr>
    </w:p>
    <w:p w14:paraId="0C6B9AE7" w14:textId="2ADE7C97" w:rsidR="00851F5B" w:rsidRDefault="00016D50" w:rsidP="00A20803">
      <w:pPr>
        <w:jc w:val="both"/>
        <w:rPr>
          <w:rFonts w:ascii="Arial" w:hAnsi="Arial"/>
        </w:rPr>
      </w:pPr>
      <w:r>
        <w:rPr>
          <w:rFonts w:ascii="Arial" w:hAnsi="Arial"/>
        </w:rPr>
        <w:t>[15]</w:t>
      </w:r>
      <w:r>
        <w:rPr>
          <w:rFonts w:ascii="Arial" w:hAnsi="Arial"/>
        </w:rPr>
        <w:tab/>
      </w:r>
      <w:r w:rsidR="00851F5B">
        <w:rPr>
          <w:rFonts w:ascii="Arial" w:hAnsi="Arial"/>
        </w:rPr>
        <w:t>The next day</w:t>
      </w:r>
      <w:r w:rsidR="002361D3">
        <w:rPr>
          <w:rFonts w:ascii="Arial" w:hAnsi="Arial"/>
        </w:rPr>
        <w:t xml:space="preserve"> on 4</w:t>
      </w:r>
      <w:r w:rsidR="00851F5B">
        <w:rPr>
          <w:rFonts w:ascii="Arial" w:hAnsi="Arial"/>
        </w:rPr>
        <w:t xml:space="preserve"> March 2020, </w:t>
      </w:r>
      <w:r w:rsidR="00442CD1">
        <w:rPr>
          <w:rFonts w:ascii="Arial" w:hAnsi="Arial"/>
        </w:rPr>
        <w:t>an</w:t>
      </w:r>
      <w:r w:rsidR="00851F5B">
        <w:rPr>
          <w:rFonts w:ascii="Arial" w:hAnsi="Arial"/>
        </w:rPr>
        <w:t xml:space="preserve"> article was published on </w:t>
      </w:r>
      <w:r w:rsidR="00851F5B" w:rsidRPr="002361D3">
        <w:rPr>
          <w:rFonts w:ascii="Arial" w:hAnsi="Arial"/>
          <w:i/>
          <w:iCs/>
        </w:rPr>
        <w:t>Independent online</w:t>
      </w:r>
      <w:r w:rsidR="00851F5B">
        <w:rPr>
          <w:rFonts w:ascii="Arial" w:hAnsi="Arial"/>
        </w:rPr>
        <w:t xml:space="preserve"> </w:t>
      </w:r>
      <w:r w:rsidR="00851F5B" w:rsidRPr="00016D50">
        <w:rPr>
          <w:rFonts w:ascii="Arial" w:hAnsi="Arial"/>
          <w:i/>
          <w:iCs/>
        </w:rPr>
        <w:t>(IOL),</w:t>
      </w:r>
      <w:r w:rsidR="00851F5B">
        <w:rPr>
          <w:rFonts w:ascii="Arial" w:hAnsi="Arial"/>
        </w:rPr>
        <w:t xml:space="preserve"> a digital news platform of </w:t>
      </w:r>
      <w:r w:rsidR="00851F5B" w:rsidRPr="00016D50">
        <w:rPr>
          <w:rFonts w:ascii="Arial" w:hAnsi="Arial"/>
          <w:i/>
          <w:iCs/>
        </w:rPr>
        <w:t>Independent Media</w:t>
      </w:r>
      <w:r w:rsidR="00851F5B">
        <w:rPr>
          <w:rFonts w:ascii="Arial" w:hAnsi="Arial"/>
        </w:rPr>
        <w:t xml:space="preserve"> owned by Dr Surve</w:t>
      </w:r>
      <w:r w:rsidR="00973B6D">
        <w:rPr>
          <w:rFonts w:ascii="Arial" w:hAnsi="Arial"/>
          <w:vertAlign w:val="superscript"/>
        </w:rPr>
        <w:t>'</w:t>
      </w:r>
      <w:r w:rsidR="00851F5B">
        <w:rPr>
          <w:rFonts w:ascii="Arial" w:hAnsi="Arial"/>
        </w:rPr>
        <w:t>.</w:t>
      </w:r>
      <w:r w:rsidR="00E133FC">
        <w:rPr>
          <w:rFonts w:ascii="Arial" w:hAnsi="Arial"/>
        </w:rPr>
        <w:t xml:space="preserve"> </w:t>
      </w:r>
      <w:r w:rsidR="0050262A">
        <w:rPr>
          <w:rFonts w:ascii="Arial" w:hAnsi="Arial"/>
        </w:rPr>
        <w:t xml:space="preserve">The article referenced an interview that </w:t>
      </w:r>
      <w:r w:rsidR="0050262A" w:rsidRPr="002361D3">
        <w:rPr>
          <w:rFonts w:ascii="Arial" w:hAnsi="Arial"/>
          <w:i/>
          <w:iCs/>
        </w:rPr>
        <w:t>I</w:t>
      </w:r>
      <w:r w:rsidR="002361D3" w:rsidRPr="002361D3">
        <w:rPr>
          <w:rFonts w:ascii="Arial" w:hAnsi="Arial"/>
          <w:i/>
          <w:iCs/>
        </w:rPr>
        <w:t>OL</w:t>
      </w:r>
      <w:r w:rsidR="0050262A">
        <w:rPr>
          <w:rFonts w:ascii="Arial" w:hAnsi="Arial"/>
        </w:rPr>
        <w:t xml:space="preserve"> had conducted with the respondent stating</w:t>
      </w:r>
      <w:r w:rsidR="00442CD1">
        <w:rPr>
          <w:rFonts w:ascii="Arial" w:hAnsi="Arial"/>
        </w:rPr>
        <w:t>,</w:t>
      </w:r>
      <w:r w:rsidR="0050262A">
        <w:rPr>
          <w:rFonts w:ascii="Arial" w:hAnsi="Arial"/>
        </w:rPr>
        <w:t xml:space="preserve"> </w:t>
      </w:r>
      <w:r w:rsidR="00442CD1">
        <w:rPr>
          <w:rFonts w:ascii="Arial" w:hAnsi="Arial"/>
        </w:rPr>
        <w:t>among other things,</w:t>
      </w:r>
      <w:r w:rsidR="0050262A">
        <w:rPr>
          <w:rFonts w:ascii="Arial" w:hAnsi="Arial"/>
        </w:rPr>
        <w:t xml:space="preserve"> that </w:t>
      </w:r>
      <w:r w:rsidR="002361D3" w:rsidRPr="00D41352">
        <w:rPr>
          <w:rFonts w:ascii="Arial" w:hAnsi="Arial"/>
          <w:i/>
          <w:iCs/>
        </w:rPr>
        <w:t>D</w:t>
      </w:r>
      <w:r w:rsidR="0050262A" w:rsidRPr="00D41352">
        <w:rPr>
          <w:rFonts w:ascii="Arial" w:hAnsi="Arial"/>
          <w:i/>
          <w:iCs/>
        </w:rPr>
        <w:t>aily Maverick</w:t>
      </w:r>
      <w:r w:rsidR="0050262A">
        <w:rPr>
          <w:rFonts w:ascii="Arial" w:hAnsi="Arial"/>
        </w:rPr>
        <w:t xml:space="preserve"> recruited the respondent and other unnamed students to produce fake propaganda, that </w:t>
      </w:r>
      <w:r w:rsidR="00C751BE" w:rsidRPr="00D41352">
        <w:rPr>
          <w:rFonts w:ascii="Arial" w:hAnsi="Arial"/>
          <w:i/>
          <w:iCs/>
        </w:rPr>
        <w:t>D</w:t>
      </w:r>
      <w:r w:rsidR="0050262A" w:rsidRPr="00D41352">
        <w:rPr>
          <w:rFonts w:ascii="Arial" w:hAnsi="Arial"/>
          <w:i/>
          <w:iCs/>
        </w:rPr>
        <w:t>aily Maverick</w:t>
      </w:r>
      <w:r w:rsidR="0050262A">
        <w:rPr>
          <w:rFonts w:ascii="Arial" w:hAnsi="Arial"/>
        </w:rPr>
        <w:t xml:space="preserve"> paid the</w:t>
      </w:r>
      <w:r w:rsidR="00C751BE">
        <w:rPr>
          <w:rFonts w:ascii="Arial" w:hAnsi="Arial"/>
        </w:rPr>
        <w:t>m</w:t>
      </w:r>
      <w:r w:rsidR="0050262A">
        <w:rPr>
          <w:rFonts w:ascii="Arial" w:hAnsi="Arial"/>
        </w:rPr>
        <w:t xml:space="preserve"> R500 in cash every week</w:t>
      </w:r>
      <w:r w:rsidR="00C751BE">
        <w:rPr>
          <w:rFonts w:ascii="Arial" w:hAnsi="Arial"/>
        </w:rPr>
        <w:t>,</w:t>
      </w:r>
      <w:r w:rsidR="0050262A">
        <w:rPr>
          <w:rFonts w:ascii="Arial" w:hAnsi="Arial"/>
        </w:rPr>
        <w:t xml:space="preserve"> </w:t>
      </w:r>
      <w:r w:rsidR="00F20FE0">
        <w:rPr>
          <w:rFonts w:ascii="Arial" w:hAnsi="Arial"/>
        </w:rPr>
        <w:t xml:space="preserve">and </w:t>
      </w:r>
      <w:r w:rsidR="00C751BE">
        <w:rPr>
          <w:rFonts w:ascii="Arial" w:hAnsi="Arial"/>
        </w:rPr>
        <w:t xml:space="preserve">that </w:t>
      </w:r>
      <w:r w:rsidR="005F79AE">
        <w:rPr>
          <w:rFonts w:ascii="Arial" w:hAnsi="Arial"/>
        </w:rPr>
        <w:t>Daily Maverick drivers</w:t>
      </w:r>
      <w:r w:rsidR="0050262A">
        <w:rPr>
          <w:rFonts w:ascii="Arial" w:hAnsi="Arial"/>
        </w:rPr>
        <w:t xml:space="preserve"> in branded vehicles</w:t>
      </w:r>
      <w:r w:rsidR="005F79AE">
        <w:rPr>
          <w:rFonts w:ascii="Arial" w:hAnsi="Arial"/>
        </w:rPr>
        <w:t xml:space="preserve"> would meet the defendant</w:t>
      </w:r>
      <w:r w:rsidR="00704BE8">
        <w:rPr>
          <w:rFonts w:ascii="Arial" w:hAnsi="Arial"/>
        </w:rPr>
        <w:t xml:space="preserve"> </w:t>
      </w:r>
      <w:r w:rsidR="0050262A">
        <w:rPr>
          <w:rFonts w:ascii="Arial" w:hAnsi="Arial"/>
        </w:rPr>
        <w:t>at a certain garage</w:t>
      </w:r>
      <w:r w:rsidR="005F79AE">
        <w:rPr>
          <w:rFonts w:ascii="Arial" w:hAnsi="Arial"/>
        </w:rPr>
        <w:t xml:space="preserve"> where they will hand over cash.</w:t>
      </w:r>
      <w:r w:rsidR="00E133FC">
        <w:rPr>
          <w:rFonts w:ascii="Arial" w:hAnsi="Arial"/>
        </w:rPr>
        <w:t xml:space="preserve"> </w:t>
      </w:r>
      <w:r w:rsidR="005F79AE">
        <w:rPr>
          <w:rFonts w:ascii="Arial" w:hAnsi="Arial"/>
        </w:rPr>
        <w:t xml:space="preserve">The money was never deposited into his and </w:t>
      </w:r>
      <w:r w:rsidR="00704BE8">
        <w:rPr>
          <w:rFonts w:ascii="Arial" w:hAnsi="Arial"/>
        </w:rPr>
        <w:t xml:space="preserve">the </w:t>
      </w:r>
      <w:r w:rsidR="00973B6D">
        <w:rPr>
          <w:rFonts w:ascii="Arial" w:hAnsi="Arial"/>
        </w:rPr>
        <w:t>student's</w:t>
      </w:r>
      <w:r w:rsidR="005F79AE">
        <w:rPr>
          <w:rFonts w:ascii="Arial" w:hAnsi="Arial"/>
        </w:rPr>
        <w:t xml:space="preserve"> banking accounts because </w:t>
      </w:r>
      <w:r w:rsidR="00973B6D">
        <w:rPr>
          <w:rFonts w:ascii="Arial" w:hAnsi="Arial"/>
        </w:rPr>
        <w:t>"</w:t>
      </w:r>
      <w:r w:rsidR="005F79AE">
        <w:rPr>
          <w:rFonts w:ascii="Arial" w:hAnsi="Arial"/>
        </w:rPr>
        <w:t>it will leave a paper trail</w:t>
      </w:r>
      <w:r w:rsidR="00973B6D">
        <w:rPr>
          <w:rFonts w:ascii="Arial" w:hAnsi="Arial"/>
        </w:rPr>
        <w:t>"</w:t>
      </w:r>
      <w:r w:rsidR="00704BE8">
        <w:rPr>
          <w:rFonts w:ascii="Arial" w:hAnsi="Arial"/>
        </w:rPr>
        <w:t>.</w:t>
      </w:r>
      <w:r w:rsidR="00E133FC">
        <w:rPr>
          <w:rFonts w:ascii="Arial" w:hAnsi="Arial"/>
        </w:rPr>
        <w:t xml:space="preserve"> </w:t>
      </w:r>
      <w:r w:rsidR="00C751BE" w:rsidRPr="00973B6D">
        <w:rPr>
          <w:rFonts w:ascii="Arial" w:hAnsi="Arial"/>
          <w:i/>
          <w:iCs/>
        </w:rPr>
        <w:t>D</w:t>
      </w:r>
      <w:r w:rsidR="0050262A" w:rsidRPr="00973B6D">
        <w:rPr>
          <w:rFonts w:ascii="Arial" w:hAnsi="Arial"/>
          <w:i/>
          <w:iCs/>
        </w:rPr>
        <w:t>aily Maverick</w:t>
      </w:r>
      <w:r w:rsidR="0050262A">
        <w:rPr>
          <w:rFonts w:ascii="Arial" w:hAnsi="Arial"/>
        </w:rPr>
        <w:t xml:space="preserve"> was exploiting gullible students by paying them to create </w:t>
      </w:r>
      <w:r w:rsidR="00442CD1">
        <w:rPr>
          <w:rFonts w:ascii="Arial" w:hAnsi="Arial"/>
        </w:rPr>
        <w:t>fake news</w:t>
      </w:r>
      <w:r w:rsidR="00704BE8">
        <w:rPr>
          <w:rFonts w:ascii="Arial" w:hAnsi="Arial"/>
        </w:rPr>
        <w:t>,</w:t>
      </w:r>
      <w:r w:rsidR="005F79AE">
        <w:rPr>
          <w:rFonts w:ascii="Arial" w:hAnsi="Arial"/>
        </w:rPr>
        <w:t xml:space="preserve"> and </w:t>
      </w:r>
      <w:r w:rsidR="005F79AE" w:rsidRPr="00973B6D">
        <w:rPr>
          <w:rFonts w:ascii="Arial" w:hAnsi="Arial"/>
          <w:i/>
          <w:iCs/>
        </w:rPr>
        <w:t>Daily Maverick</w:t>
      </w:r>
      <w:r w:rsidR="005F79AE">
        <w:rPr>
          <w:rFonts w:ascii="Arial" w:hAnsi="Arial"/>
        </w:rPr>
        <w:t xml:space="preserve"> placed him in a position where he </w:t>
      </w:r>
      <w:r w:rsidR="00973B6D">
        <w:rPr>
          <w:rFonts w:ascii="Arial" w:hAnsi="Arial"/>
        </w:rPr>
        <w:t>"</w:t>
      </w:r>
      <w:r w:rsidR="005F79AE" w:rsidRPr="005F79AE">
        <w:rPr>
          <w:rFonts w:ascii="Arial" w:hAnsi="Arial"/>
          <w:i/>
          <w:iCs/>
        </w:rPr>
        <w:t>ended up selling my soul to push a certain narrative</w:t>
      </w:r>
      <w:r w:rsidR="00704BE8">
        <w:rPr>
          <w:rFonts w:ascii="Arial" w:hAnsi="Arial"/>
          <w:i/>
          <w:iCs/>
        </w:rPr>
        <w:t>.</w:t>
      </w:r>
      <w:r w:rsidR="00973B6D">
        <w:rPr>
          <w:rFonts w:ascii="Arial" w:hAnsi="Arial"/>
        </w:rPr>
        <w:t>"</w:t>
      </w:r>
    </w:p>
    <w:p w14:paraId="64FB7C95" w14:textId="1EE75C36" w:rsidR="0050262A" w:rsidRDefault="0050262A" w:rsidP="00A20803">
      <w:pPr>
        <w:jc w:val="both"/>
        <w:rPr>
          <w:rFonts w:ascii="Arial" w:hAnsi="Arial"/>
        </w:rPr>
      </w:pPr>
    </w:p>
    <w:p w14:paraId="5FAE39BE" w14:textId="576B96D4" w:rsidR="00CA3D10" w:rsidRDefault="00016D50" w:rsidP="00A20803">
      <w:pPr>
        <w:jc w:val="both"/>
        <w:rPr>
          <w:rFonts w:ascii="Arial" w:hAnsi="Arial"/>
        </w:rPr>
      </w:pPr>
      <w:r>
        <w:rPr>
          <w:rFonts w:ascii="Arial" w:hAnsi="Arial"/>
        </w:rPr>
        <w:t>[16]</w:t>
      </w:r>
      <w:r>
        <w:rPr>
          <w:rFonts w:ascii="Arial" w:hAnsi="Arial"/>
        </w:rPr>
        <w:tab/>
      </w:r>
      <w:r w:rsidR="0050262A">
        <w:rPr>
          <w:rFonts w:ascii="Arial" w:hAnsi="Arial"/>
        </w:rPr>
        <w:t xml:space="preserve">The </w:t>
      </w:r>
      <w:r w:rsidR="0050262A" w:rsidRPr="00016D50">
        <w:rPr>
          <w:rFonts w:ascii="Arial" w:hAnsi="Arial"/>
          <w:i/>
          <w:iCs/>
        </w:rPr>
        <w:t>IOL</w:t>
      </w:r>
      <w:r w:rsidR="0050262A">
        <w:rPr>
          <w:rFonts w:ascii="Arial" w:hAnsi="Arial"/>
        </w:rPr>
        <w:t xml:space="preserve"> article was </w:t>
      </w:r>
      <w:r>
        <w:rPr>
          <w:rFonts w:ascii="Arial" w:hAnsi="Arial"/>
        </w:rPr>
        <w:t>re</w:t>
      </w:r>
      <w:r w:rsidR="00CA3D10">
        <w:rPr>
          <w:rFonts w:ascii="Arial" w:hAnsi="Arial"/>
        </w:rPr>
        <w:t>tweeted</w:t>
      </w:r>
      <w:r w:rsidR="0050262A">
        <w:rPr>
          <w:rFonts w:ascii="Arial" w:hAnsi="Arial"/>
        </w:rPr>
        <w:t xml:space="preserve"> by</w:t>
      </w:r>
      <w:r w:rsidR="00442CD1">
        <w:rPr>
          <w:rFonts w:ascii="Arial" w:hAnsi="Arial"/>
        </w:rPr>
        <w:t>,</w:t>
      </w:r>
      <w:r w:rsidR="0050262A">
        <w:rPr>
          <w:rFonts w:ascii="Arial" w:hAnsi="Arial"/>
        </w:rPr>
        <w:t xml:space="preserve"> amongst others, the leader of the </w:t>
      </w:r>
      <w:r w:rsidR="00CA3D10" w:rsidRPr="00016D50">
        <w:rPr>
          <w:rFonts w:ascii="Arial" w:hAnsi="Arial"/>
          <w:i/>
          <w:iCs/>
        </w:rPr>
        <w:t>E</w:t>
      </w:r>
      <w:r w:rsidR="0050262A" w:rsidRPr="00016D50">
        <w:rPr>
          <w:rFonts w:ascii="Arial" w:hAnsi="Arial"/>
          <w:i/>
          <w:iCs/>
        </w:rPr>
        <w:t xml:space="preserve">conomic </w:t>
      </w:r>
      <w:r w:rsidR="00CA3D10" w:rsidRPr="00016D50">
        <w:rPr>
          <w:rFonts w:ascii="Arial" w:hAnsi="Arial"/>
          <w:i/>
          <w:iCs/>
        </w:rPr>
        <w:t>F</w:t>
      </w:r>
      <w:r w:rsidR="0050262A" w:rsidRPr="00016D50">
        <w:rPr>
          <w:rFonts w:ascii="Arial" w:hAnsi="Arial"/>
          <w:i/>
          <w:iCs/>
        </w:rPr>
        <w:t xml:space="preserve">reedom </w:t>
      </w:r>
      <w:r w:rsidR="00CA3D10" w:rsidRPr="00016D50">
        <w:rPr>
          <w:rFonts w:ascii="Arial" w:hAnsi="Arial"/>
          <w:i/>
          <w:iCs/>
        </w:rPr>
        <w:t>F</w:t>
      </w:r>
      <w:r w:rsidR="0050262A" w:rsidRPr="00016D50">
        <w:rPr>
          <w:rFonts w:ascii="Arial" w:hAnsi="Arial"/>
          <w:i/>
          <w:iCs/>
        </w:rPr>
        <w:t>ighters</w:t>
      </w:r>
      <w:r w:rsidR="0050262A">
        <w:rPr>
          <w:rFonts w:ascii="Arial" w:hAnsi="Arial"/>
        </w:rPr>
        <w:t>, Mr Julius Sello Malema</w:t>
      </w:r>
      <w:r w:rsidR="00CA3D10">
        <w:rPr>
          <w:rFonts w:ascii="Arial" w:hAnsi="Arial"/>
        </w:rPr>
        <w:t>.</w:t>
      </w:r>
      <w:r w:rsidR="00E133FC">
        <w:rPr>
          <w:rFonts w:ascii="Arial" w:hAnsi="Arial"/>
        </w:rPr>
        <w:t xml:space="preserve"> </w:t>
      </w:r>
      <w:r w:rsidR="00CA3D10">
        <w:rPr>
          <w:rFonts w:ascii="Arial" w:hAnsi="Arial"/>
        </w:rPr>
        <w:t>Upon publication on Twitter by Mr Malema</w:t>
      </w:r>
      <w:r w:rsidR="00442CD1">
        <w:rPr>
          <w:rFonts w:ascii="Arial" w:hAnsi="Arial"/>
        </w:rPr>
        <w:t>,</w:t>
      </w:r>
      <w:r w:rsidR="00CA3D10">
        <w:rPr>
          <w:rFonts w:ascii="Arial" w:hAnsi="Arial"/>
        </w:rPr>
        <w:t xml:space="preserve"> the tweet sharing the article immediately reached and is still accessible to 3.6 million of Mr </w:t>
      </w:r>
      <w:r w:rsidR="00973B6D">
        <w:rPr>
          <w:rFonts w:ascii="Arial" w:hAnsi="Arial"/>
        </w:rPr>
        <w:t>Malema's</w:t>
      </w:r>
      <w:r w:rsidR="00CA3D10">
        <w:rPr>
          <w:rFonts w:ascii="Arial" w:hAnsi="Arial"/>
        </w:rPr>
        <w:t xml:space="preserve"> followers.</w:t>
      </w:r>
      <w:r w:rsidR="00E133FC">
        <w:rPr>
          <w:rFonts w:ascii="Arial" w:hAnsi="Arial"/>
        </w:rPr>
        <w:t xml:space="preserve"> </w:t>
      </w:r>
      <w:r w:rsidR="00CA3D10">
        <w:rPr>
          <w:rFonts w:ascii="Arial" w:hAnsi="Arial"/>
        </w:rPr>
        <w:t xml:space="preserve">The tweet has been retweeted 778 times and </w:t>
      </w:r>
      <w:r w:rsidR="00973B6D">
        <w:rPr>
          <w:rFonts w:ascii="Arial" w:hAnsi="Arial"/>
        </w:rPr>
        <w:t>"</w:t>
      </w:r>
      <w:r w:rsidR="00CA3D10">
        <w:rPr>
          <w:rFonts w:ascii="Arial" w:hAnsi="Arial"/>
        </w:rPr>
        <w:t>liked</w:t>
      </w:r>
      <w:r w:rsidR="00973B6D">
        <w:rPr>
          <w:rFonts w:ascii="Arial" w:hAnsi="Arial"/>
        </w:rPr>
        <w:t>"</w:t>
      </w:r>
      <w:r w:rsidR="00CA3D10">
        <w:rPr>
          <w:rFonts w:ascii="Arial" w:hAnsi="Arial"/>
        </w:rPr>
        <w:t xml:space="preserve"> by 1 488 Twitter users.</w:t>
      </w:r>
    </w:p>
    <w:p w14:paraId="2EA23855" w14:textId="0A1D1A43" w:rsidR="00A2762F" w:rsidRDefault="00A2762F" w:rsidP="00A20803">
      <w:pPr>
        <w:jc w:val="both"/>
        <w:rPr>
          <w:rFonts w:ascii="Arial" w:hAnsi="Arial"/>
        </w:rPr>
      </w:pPr>
    </w:p>
    <w:p w14:paraId="19854300" w14:textId="6E67558C" w:rsidR="00CA3D10" w:rsidRDefault="00016D50" w:rsidP="00A20803">
      <w:pPr>
        <w:jc w:val="both"/>
        <w:rPr>
          <w:rFonts w:ascii="Arial" w:hAnsi="Arial"/>
        </w:rPr>
      </w:pPr>
      <w:r>
        <w:rPr>
          <w:rFonts w:ascii="Arial" w:hAnsi="Arial"/>
        </w:rPr>
        <w:t>[17]</w:t>
      </w:r>
      <w:r>
        <w:rPr>
          <w:rFonts w:ascii="Arial" w:hAnsi="Arial"/>
        </w:rPr>
        <w:tab/>
      </w:r>
      <w:r w:rsidR="00CA3D10">
        <w:rPr>
          <w:rFonts w:ascii="Arial" w:hAnsi="Arial"/>
        </w:rPr>
        <w:t xml:space="preserve">On 5 March 2020, the economic freedom fighters published a statement on its Twitter account called @EFF South Africa titled </w:t>
      </w:r>
      <w:r w:rsidR="00973B6D">
        <w:rPr>
          <w:rFonts w:ascii="Arial" w:hAnsi="Arial"/>
        </w:rPr>
        <w:t>"</w:t>
      </w:r>
      <w:r w:rsidR="00CA3D10">
        <w:rPr>
          <w:rFonts w:ascii="Arial" w:hAnsi="Arial"/>
        </w:rPr>
        <w:t xml:space="preserve">EFF statement on embedded journalism at </w:t>
      </w:r>
      <w:r>
        <w:rPr>
          <w:rFonts w:ascii="Arial" w:hAnsi="Arial"/>
        </w:rPr>
        <w:t xml:space="preserve">the </w:t>
      </w:r>
      <w:r w:rsidR="00CA3D10" w:rsidRPr="00016D50">
        <w:rPr>
          <w:rFonts w:ascii="Arial" w:hAnsi="Arial"/>
          <w:i/>
          <w:iCs/>
        </w:rPr>
        <w:t>Daily Maverick</w:t>
      </w:r>
      <w:r w:rsidR="00B965F3">
        <w:rPr>
          <w:rFonts w:ascii="Arial" w:hAnsi="Arial"/>
        </w:rPr>
        <w:t>, stating, amongst others, that</w:t>
      </w:r>
      <w:r>
        <w:rPr>
          <w:rFonts w:ascii="Arial" w:hAnsi="Arial"/>
        </w:rPr>
        <w:t>:</w:t>
      </w:r>
      <w:r w:rsidR="00B965F3">
        <w:rPr>
          <w:rFonts w:ascii="Arial" w:hAnsi="Arial"/>
        </w:rPr>
        <w:t xml:space="preserve"> </w:t>
      </w:r>
    </w:p>
    <w:p w14:paraId="238F5F69" w14:textId="4E4BF28B" w:rsidR="00B965F3" w:rsidRDefault="00B965F3" w:rsidP="00A20803">
      <w:pPr>
        <w:jc w:val="both"/>
        <w:rPr>
          <w:rFonts w:ascii="Arial" w:hAnsi="Arial"/>
        </w:rPr>
      </w:pPr>
    </w:p>
    <w:p w14:paraId="52A4AF90" w14:textId="60D3CD5E" w:rsidR="00B965F3" w:rsidRDefault="00973B6D" w:rsidP="00A20803">
      <w:pPr>
        <w:ind w:left="720"/>
        <w:jc w:val="both"/>
        <w:rPr>
          <w:rFonts w:ascii="Arial" w:hAnsi="Arial"/>
        </w:rPr>
      </w:pPr>
      <w:r>
        <w:rPr>
          <w:rFonts w:ascii="Arial" w:hAnsi="Arial"/>
        </w:rPr>
        <w:t>"</w:t>
      </w:r>
      <w:r w:rsidR="00B965F3" w:rsidRPr="00B965F3">
        <w:rPr>
          <w:rFonts w:ascii="Arial" w:hAnsi="Arial"/>
        </w:rPr>
        <w:t>The EFF</w:t>
      </w:r>
      <w:r w:rsidR="00C751BE">
        <w:rPr>
          <w:rFonts w:ascii="Arial" w:hAnsi="Arial"/>
        </w:rPr>
        <w:t xml:space="preserve"> </w:t>
      </w:r>
      <w:r w:rsidR="00B965F3" w:rsidRPr="00B965F3">
        <w:rPr>
          <w:rFonts w:ascii="Arial" w:hAnsi="Arial"/>
        </w:rPr>
        <w:t xml:space="preserve">is not surprised by the recent reports that political hitmen </w:t>
      </w:r>
      <w:r w:rsidR="00B965F3" w:rsidRPr="00016D50">
        <w:rPr>
          <w:rFonts w:ascii="Arial" w:hAnsi="Arial"/>
          <w:i/>
          <w:iCs/>
        </w:rPr>
        <w:t>Daily Maverick</w:t>
      </w:r>
      <w:r w:rsidR="00B965F3" w:rsidRPr="00B965F3">
        <w:rPr>
          <w:rFonts w:ascii="Arial" w:hAnsi="Arial"/>
        </w:rPr>
        <w:t xml:space="preserve"> have been paying columnists to write negative a</w:t>
      </w:r>
      <w:r w:rsidR="00B965F3">
        <w:rPr>
          <w:rFonts w:ascii="Arial" w:hAnsi="Arial"/>
        </w:rPr>
        <w:t>r</w:t>
      </w:r>
      <w:r w:rsidR="00B965F3" w:rsidRPr="00B965F3">
        <w:rPr>
          <w:rFonts w:ascii="Arial" w:hAnsi="Arial"/>
        </w:rPr>
        <w:t>ticles against those they disagree with...</w:t>
      </w:r>
      <w:r>
        <w:rPr>
          <w:rFonts w:ascii="Arial" w:hAnsi="Arial"/>
        </w:rPr>
        <w:t>"</w:t>
      </w:r>
    </w:p>
    <w:p w14:paraId="079C766A" w14:textId="77777777" w:rsidR="00A2762F" w:rsidRDefault="00A2762F" w:rsidP="00A20803">
      <w:pPr>
        <w:jc w:val="both"/>
        <w:rPr>
          <w:rFonts w:ascii="Arial" w:hAnsi="Arial"/>
        </w:rPr>
      </w:pPr>
    </w:p>
    <w:p w14:paraId="18777EDA" w14:textId="4BC56F21" w:rsidR="00A2762F" w:rsidRPr="00016D50" w:rsidRDefault="00016D50" w:rsidP="00A20803">
      <w:pPr>
        <w:jc w:val="both"/>
        <w:rPr>
          <w:rFonts w:ascii="Arial" w:hAnsi="Arial"/>
        </w:rPr>
      </w:pPr>
      <w:r>
        <w:rPr>
          <w:rFonts w:ascii="Arial" w:hAnsi="Arial"/>
        </w:rPr>
        <w:t>[18]</w:t>
      </w:r>
      <w:r>
        <w:rPr>
          <w:rFonts w:ascii="Arial" w:hAnsi="Arial"/>
        </w:rPr>
        <w:tab/>
      </w:r>
      <w:r w:rsidR="00B965F3">
        <w:rPr>
          <w:rFonts w:ascii="Arial" w:hAnsi="Arial"/>
        </w:rPr>
        <w:t xml:space="preserve">On 11 March 2020, </w:t>
      </w:r>
      <w:r w:rsidR="00B965F3" w:rsidRPr="00016D50">
        <w:rPr>
          <w:rFonts w:ascii="Arial" w:hAnsi="Arial"/>
          <w:i/>
          <w:iCs/>
        </w:rPr>
        <w:t>IOL</w:t>
      </w:r>
      <w:r w:rsidR="00B965F3">
        <w:rPr>
          <w:rFonts w:ascii="Arial" w:hAnsi="Arial"/>
        </w:rPr>
        <w:t xml:space="preserve">  published another article titled </w:t>
      </w:r>
      <w:r w:rsidR="00973B6D">
        <w:rPr>
          <w:rFonts w:ascii="Arial" w:hAnsi="Arial"/>
        </w:rPr>
        <w:t>"</w:t>
      </w:r>
      <w:r w:rsidR="00B965F3">
        <w:rPr>
          <w:rFonts w:ascii="Arial" w:hAnsi="Arial"/>
        </w:rPr>
        <w:t xml:space="preserve">Why is SANEF  defending </w:t>
      </w:r>
      <w:r w:rsidRPr="00016D50">
        <w:rPr>
          <w:rFonts w:ascii="Arial" w:hAnsi="Arial"/>
          <w:i/>
          <w:iCs/>
        </w:rPr>
        <w:t>D</w:t>
      </w:r>
      <w:r w:rsidR="00B965F3" w:rsidRPr="00016D50">
        <w:rPr>
          <w:rFonts w:ascii="Arial" w:hAnsi="Arial"/>
          <w:i/>
          <w:iCs/>
        </w:rPr>
        <w:t>aily Maverick</w:t>
      </w:r>
      <w:r w:rsidR="00B965F3">
        <w:rPr>
          <w:rFonts w:ascii="Arial" w:hAnsi="Arial"/>
        </w:rPr>
        <w:t xml:space="preserve"> no matter what?</w:t>
      </w:r>
      <w:r w:rsidR="00E133FC">
        <w:rPr>
          <w:rFonts w:ascii="Arial" w:hAnsi="Arial"/>
        </w:rPr>
        <w:t xml:space="preserve"> </w:t>
      </w:r>
      <w:r w:rsidR="00B965F3">
        <w:rPr>
          <w:rFonts w:ascii="Arial" w:hAnsi="Arial"/>
        </w:rPr>
        <w:t>asks Mothelo.</w:t>
      </w:r>
      <w:r w:rsidR="00E133FC">
        <w:rPr>
          <w:rFonts w:ascii="Arial" w:hAnsi="Arial"/>
        </w:rPr>
        <w:t xml:space="preserve"> </w:t>
      </w:r>
      <w:r w:rsidR="00B965F3">
        <w:rPr>
          <w:rFonts w:ascii="Arial" w:hAnsi="Arial"/>
        </w:rPr>
        <w:t xml:space="preserve">This publication </w:t>
      </w:r>
      <w:r w:rsidR="00442CD1">
        <w:rPr>
          <w:rFonts w:ascii="Arial" w:hAnsi="Arial"/>
        </w:rPr>
        <w:t>referred</w:t>
      </w:r>
      <w:r w:rsidR="00B965F3">
        <w:rPr>
          <w:rFonts w:ascii="Arial" w:hAnsi="Arial"/>
        </w:rPr>
        <w:t xml:space="preserve"> to the </w:t>
      </w:r>
      <w:r w:rsidR="00973B6D">
        <w:rPr>
          <w:rFonts w:ascii="Arial" w:hAnsi="Arial"/>
        </w:rPr>
        <w:t>respondent's</w:t>
      </w:r>
      <w:r w:rsidR="00B965F3">
        <w:rPr>
          <w:rFonts w:ascii="Arial" w:hAnsi="Arial"/>
        </w:rPr>
        <w:t xml:space="preserve"> claims made about the Daily Maverick</w:t>
      </w:r>
      <w:r>
        <w:rPr>
          <w:rFonts w:ascii="Arial" w:hAnsi="Arial"/>
        </w:rPr>
        <w:t>.</w:t>
      </w:r>
      <w:r w:rsidR="00E133FC">
        <w:rPr>
          <w:rFonts w:ascii="Arial" w:hAnsi="Arial"/>
        </w:rPr>
        <w:t xml:space="preserve"> </w:t>
      </w:r>
      <w:r>
        <w:rPr>
          <w:rFonts w:ascii="Arial" w:hAnsi="Arial"/>
        </w:rPr>
        <w:t xml:space="preserve">Significantly, </w:t>
      </w:r>
      <w:r w:rsidRPr="00016D50">
        <w:rPr>
          <w:rFonts w:ascii="Arial" w:hAnsi="Arial"/>
          <w:i/>
          <w:iCs/>
        </w:rPr>
        <w:t>IOL</w:t>
      </w:r>
      <w:r>
        <w:rPr>
          <w:rFonts w:ascii="Arial" w:hAnsi="Arial"/>
          <w:i/>
          <w:iCs/>
        </w:rPr>
        <w:t xml:space="preserve"> </w:t>
      </w:r>
      <w:r>
        <w:rPr>
          <w:rFonts w:ascii="Arial" w:hAnsi="Arial"/>
        </w:rPr>
        <w:t xml:space="preserve">never enquired from the respondent </w:t>
      </w:r>
      <w:r w:rsidR="00F40FCA">
        <w:rPr>
          <w:rFonts w:ascii="Arial" w:hAnsi="Arial"/>
        </w:rPr>
        <w:t>about the details of students who were</w:t>
      </w:r>
      <w:r w:rsidR="00E133FC">
        <w:rPr>
          <w:rFonts w:ascii="Arial" w:hAnsi="Arial"/>
        </w:rPr>
        <w:t xml:space="preserve"> allegedly</w:t>
      </w:r>
      <w:r w:rsidR="00F40FCA">
        <w:rPr>
          <w:rFonts w:ascii="Arial" w:hAnsi="Arial"/>
        </w:rPr>
        <w:t xml:space="preserve"> paid to write negative propaganda or the articles they wrote or </w:t>
      </w:r>
      <w:r w:rsidR="00E133FC">
        <w:rPr>
          <w:rFonts w:ascii="Arial" w:hAnsi="Arial"/>
        </w:rPr>
        <w:t>investigated</w:t>
      </w:r>
      <w:r w:rsidR="00F40FCA">
        <w:rPr>
          <w:rFonts w:ascii="Arial" w:hAnsi="Arial"/>
        </w:rPr>
        <w:t xml:space="preserve"> whether indeed Daily Maverick had branded cars.</w:t>
      </w:r>
    </w:p>
    <w:p w14:paraId="0918C340" w14:textId="160728EC" w:rsidR="0087659E" w:rsidRDefault="0087659E" w:rsidP="00A20803">
      <w:pPr>
        <w:jc w:val="both"/>
        <w:rPr>
          <w:rFonts w:ascii="Arial" w:hAnsi="Arial"/>
        </w:rPr>
      </w:pPr>
    </w:p>
    <w:p w14:paraId="2BB9A1D4" w14:textId="7C4D98FC" w:rsidR="0087659E" w:rsidRDefault="0087659E" w:rsidP="00A20803">
      <w:pPr>
        <w:jc w:val="both"/>
        <w:rPr>
          <w:rFonts w:ascii="Arial" w:hAnsi="Arial"/>
        </w:rPr>
      </w:pPr>
      <w:r>
        <w:rPr>
          <w:rFonts w:ascii="Arial" w:hAnsi="Arial"/>
        </w:rPr>
        <w:t xml:space="preserve">Were the </w:t>
      </w:r>
      <w:r w:rsidR="00973B6D">
        <w:rPr>
          <w:rFonts w:ascii="Arial" w:hAnsi="Arial"/>
        </w:rPr>
        <w:t>respondent's</w:t>
      </w:r>
      <w:r>
        <w:rPr>
          <w:rFonts w:ascii="Arial" w:hAnsi="Arial"/>
        </w:rPr>
        <w:t xml:space="preserve"> statements about the applicants defamatory?</w:t>
      </w:r>
    </w:p>
    <w:p w14:paraId="2F2E93FF" w14:textId="77777777" w:rsidR="00C751BE" w:rsidRDefault="00C751BE" w:rsidP="00A20803">
      <w:pPr>
        <w:jc w:val="both"/>
        <w:rPr>
          <w:rFonts w:ascii="Arial" w:hAnsi="Arial"/>
        </w:rPr>
      </w:pPr>
    </w:p>
    <w:p w14:paraId="07B67810" w14:textId="5B8F78AC" w:rsidR="003431EB" w:rsidRDefault="00F40FCA" w:rsidP="000844DD">
      <w:pPr>
        <w:jc w:val="both"/>
        <w:rPr>
          <w:rFonts w:ascii="Arial" w:hAnsi="Arial"/>
        </w:rPr>
      </w:pPr>
      <w:r>
        <w:rPr>
          <w:rFonts w:ascii="Arial" w:hAnsi="Arial"/>
        </w:rPr>
        <w:t>[19]</w:t>
      </w:r>
      <w:r>
        <w:rPr>
          <w:rFonts w:ascii="Arial" w:hAnsi="Arial"/>
        </w:rPr>
        <w:tab/>
      </w:r>
      <w:r w:rsidR="00B82E95" w:rsidRPr="00B82E95">
        <w:rPr>
          <w:rFonts w:ascii="Arial" w:hAnsi="Arial"/>
        </w:rPr>
        <w:t>Defamation is part of the law of delict and can be defined as any damaging statements made publicly with the intention to harm or damage someone’s good name and reputation.</w:t>
      </w:r>
      <w:r w:rsidR="00E133FC">
        <w:rPr>
          <w:rFonts w:ascii="Arial" w:hAnsi="Arial"/>
        </w:rPr>
        <w:t xml:space="preserve"> </w:t>
      </w:r>
      <w:r w:rsidR="00554C82" w:rsidRPr="00554C82">
        <w:rPr>
          <w:rFonts w:ascii="Arial" w:hAnsi="Arial"/>
        </w:rPr>
        <w:t xml:space="preserve">The Constitutional Court </w:t>
      </w:r>
      <w:r w:rsidR="008A5067">
        <w:rPr>
          <w:rFonts w:ascii="Arial" w:hAnsi="Arial"/>
        </w:rPr>
        <w:t>in</w:t>
      </w:r>
      <w:r w:rsidR="00554C82" w:rsidRPr="00554C82">
        <w:rPr>
          <w:rFonts w:ascii="Arial" w:hAnsi="Arial"/>
        </w:rPr>
        <w:t> </w:t>
      </w:r>
      <w:r w:rsidR="00554C82" w:rsidRPr="00554C82">
        <w:rPr>
          <w:rFonts w:ascii="Arial" w:hAnsi="Arial"/>
          <w:i/>
          <w:iCs/>
        </w:rPr>
        <w:t>Le Roux and Others v Dey</w:t>
      </w:r>
      <w:r w:rsidR="00554C82" w:rsidRPr="00554C82">
        <w:rPr>
          <w:rFonts w:ascii="Arial" w:hAnsi="Arial"/>
          <w:b/>
          <w:bCs/>
          <w:i/>
          <w:iCs/>
          <w:vertAlign w:val="superscript"/>
        </w:rPr>
        <w:t>3</w:t>
      </w:r>
      <w:r w:rsidR="008A5067">
        <w:rPr>
          <w:rFonts w:ascii="Arial" w:hAnsi="Arial"/>
          <w:b/>
          <w:bCs/>
          <w:vertAlign w:val="superscript"/>
        </w:rPr>
        <w:t xml:space="preserve"> </w:t>
      </w:r>
      <w:r w:rsidR="003431EB">
        <w:rPr>
          <w:rFonts w:ascii="Arial" w:hAnsi="Arial"/>
        </w:rPr>
        <w:t>confirmed</w:t>
      </w:r>
      <w:r w:rsidR="008A5067">
        <w:rPr>
          <w:rFonts w:ascii="Arial" w:hAnsi="Arial"/>
        </w:rPr>
        <w:t xml:space="preserve"> a two-part test </w:t>
      </w:r>
      <w:r w:rsidR="003431EB">
        <w:rPr>
          <w:rFonts w:ascii="Arial" w:hAnsi="Arial"/>
        </w:rPr>
        <w:t>to determine whether a publication is defamatory and</w:t>
      </w:r>
      <w:r w:rsidR="00E133FC">
        <w:rPr>
          <w:rFonts w:ascii="Arial" w:hAnsi="Arial"/>
        </w:rPr>
        <w:t>,</w:t>
      </w:r>
      <w:r w:rsidR="003431EB">
        <w:rPr>
          <w:rFonts w:ascii="Arial" w:hAnsi="Arial"/>
        </w:rPr>
        <w:t xml:space="preserve"> therefore prima facie wrongful</w:t>
      </w:r>
      <w:r w:rsidR="008A5067">
        <w:rPr>
          <w:rFonts w:ascii="Arial" w:hAnsi="Arial"/>
        </w:rPr>
        <w:t>.</w:t>
      </w:r>
      <w:r w:rsidR="00E133FC">
        <w:rPr>
          <w:rFonts w:ascii="Arial" w:hAnsi="Arial"/>
        </w:rPr>
        <w:t xml:space="preserve"> </w:t>
      </w:r>
      <w:r w:rsidR="003431EB" w:rsidRPr="003431EB">
        <w:rPr>
          <w:rFonts w:ascii="Arial" w:hAnsi="Arial"/>
        </w:rPr>
        <w:t>The first is to determine the meaning of the publication as a matter of interpretation and the second whether that meaning is defamatory.</w:t>
      </w:r>
      <w:r w:rsidR="00E133FC">
        <w:rPr>
          <w:rFonts w:ascii="Arial" w:hAnsi="Arial"/>
        </w:rPr>
        <w:t xml:space="preserve"> </w:t>
      </w:r>
      <w:r w:rsidR="003431EB">
        <w:rPr>
          <w:rFonts w:ascii="Arial" w:hAnsi="Arial"/>
        </w:rPr>
        <w:t xml:space="preserve">See also </w:t>
      </w:r>
      <w:r w:rsidR="003431EB" w:rsidRPr="00F40FCA">
        <w:rPr>
          <w:rFonts w:ascii="Arial" w:hAnsi="Arial"/>
          <w:i/>
          <w:iCs/>
        </w:rPr>
        <w:t>EFF and others v Manuel</w:t>
      </w:r>
      <w:r w:rsidR="003431EB">
        <w:rPr>
          <w:rStyle w:val="FootnoteReference"/>
          <w:rFonts w:ascii="Arial" w:hAnsi="Arial"/>
          <w:i/>
          <w:iCs/>
        </w:rPr>
        <w:footnoteReference w:id="1"/>
      </w:r>
    </w:p>
    <w:p w14:paraId="3ABA42F2" w14:textId="77777777" w:rsidR="003431EB" w:rsidRDefault="003431EB" w:rsidP="000844DD">
      <w:pPr>
        <w:jc w:val="both"/>
        <w:rPr>
          <w:rFonts w:ascii="Arial" w:hAnsi="Arial"/>
        </w:rPr>
      </w:pPr>
    </w:p>
    <w:p w14:paraId="59AE2D57" w14:textId="10BEEFDA" w:rsidR="008A5067" w:rsidRDefault="00065829" w:rsidP="00554C82">
      <w:pPr>
        <w:jc w:val="both"/>
        <w:rPr>
          <w:rFonts w:ascii="Arial" w:hAnsi="Arial"/>
        </w:rPr>
      </w:pPr>
      <w:r>
        <w:rPr>
          <w:rFonts w:ascii="Arial" w:hAnsi="Arial"/>
        </w:rPr>
        <w:t>[20]</w:t>
      </w:r>
      <w:r>
        <w:rPr>
          <w:rFonts w:ascii="Arial" w:hAnsi="Arial"/>
        </w:rPr>
        <w:tab/>
      </w:r>
      <w:r w:rsidR="00554C82" w:rsidRPr="00554C82">
        <w:rPr>
          <w:rFonts w:ascii="Arial" w:hAnsi="Arial"/>
        </w:rPr>
        <w:t>The C</w:t>
      </w:r>
      <w:r w:rsidR="00A70AA8">
        <w:rPr>
          <w:rFonts w:ascii="Arial" w:hAnsi="Arial"/>
        </w:rPr>
        <w:t>onstitutional Court explained</w:t>
      </w:r>
      <w:r w:rsidR="00554C82" w:rsidRPr="00554C82">
        <w:rPr>
          <w:rFonts w:ascii="Arial" w:hAnsi="Arial"/>
        </w:rPr>
        <w:t xml:space="preserve"> that</w:t>
      </w:r>
      <w:r w:rsidR="008A5067">
        <w:rPr>
          <w:rFonts w:ascii="Arial" w:hAnsi="Arial"/>
        </w:rPr>
        <w:t>:</w:t>
      </w:r>
    </w:p>
    <w:p w14:paraId="551502C9" w14:textId="2C808655" w:rsidR="008A5067" w:rsidRDefault="00554C82" w:rsidP="00554C82">
      <w:pPr>
        <w:jc w:val="both"/>
        <w:rPr>
          <w:rFonts w:ascii="Arial" w:hAnsi="Arial"/>
        </w:rPr>
      </w:pPr>
      <w:r w:rsidRPr="00554C82">
        <w:rPr>
          <w:rFonts w:ascii="Arial" w:hAnsi="Arial"/>
        </w:rPr>
        <w:t xml:space="preserve"> </w:t>
      </w:r>
    </w:p>
    <w:p w14:paraId="6868026A" w14:textId="3EB8C76A" w:rsidR="00554C82" w:rsidRPr="00554C82" w:rsidRDefault="00973B6D" w:rsidP="00554C82">
      <w:pPr>
        <w:jc w:val="both"/>
        <w:rPr>
          <w:rFonts w:ascii="Arial" w:hAnsi="Arial"/>
          <w:sz w:val="20"/>
          <w:szCs w:val="20"/>
        </w:rPr>
      </w:pPr>
      <w:r>
        <w:rPr>
          <w:rFonts w:ascii="Arial" w:hAnsi="Arial"/>
          <w:sz w:val="20"/>
          <w:szCs w:val="20"/>
        </w:rPr>
        <w:t>"</w:t>
      </w:r>
      <w:r w:rsidR="00554C82" w:rsidRPr="00554C82">
        <w:rPr>
          <w:rFonts w:ascii="Arial" w:hAnsi="Arial"/>
          <w:sz w:val="20"/>
          <w:szCs w:val="20"/>
        </w:rPr>
        <w:t>[I]n establishing the ordinary meaning, the court is not concerned with the meaning which the maker of the statement intended to convey.</w:t>
      </w:r>
      <w:r w:rsidR="00E133FC">
        <w:rPr>
          <w:rFonts w:ascii="Arial" w:hAnsi="Arial"/>
          <w:sz w:val="20"/>
          <w:szCs w:val="20"/>
        </w:rPr>
        <w:t xml:space="preserve"> </w:t>
      </w:r>
      <w:r w:rsidR="00554C82" w:rsidRPr="00554C82">
        <w:rPr>
          <w:rFonts w:ascii="Arial" w:hAnsi="Arial"/>
          <w:sz w:val="20"/>
          <w:szCs w:val="20"/>
        </w:rPr>
        <w:t>Nor is it concerned with the meaning given to it by the persons to whom it was published, whether or not they believed it to be true, or whether or not they then thought less of the plaintiff.</w:t>
      </w:r>
      <w:r w:rsidR="00E133FC">
        <w:rPr>
          <w:rFonts w:ascii="Arial" w:hAnsi="Arial"/>
          <w:sz w:val="20"/>
          <w:szCs w:val="20"/>
        </w:rPr>
        <w:t xml:space="preserve"> </w:t>
      </w:r>
      <w:r w:rsidR="00554C82" w:rsidRPr="00554C82">
        <w:rPr>
          <w:rFonts w:ascii="Arial" w:hAnsi="Arial"/>
          <w:sz w:val="20"/>
          <w:szCs w:val="20"/>
        </w:rPr>
        <w:t>The test to be applied is an objective one.</w:t>
      </w:r>
      <w:r w:rsidR="00E133FC">
        <w:rPr>
          <w:rFonts w:ascii="Arial" w:hAnsi="Arial"/>
          <w:sz w:val="20"/>
          <w:szCs w:val="20"/>
        </w:rPr>
        <w:t xml:space="preserve"> </w:t>
      </w:r>
      <w:r w:rsidR="00554C82" w:rsidRPr="00554C82">
        <w:rPr>
          <w:rFonts w:ascii="Arial" w:hAnsi="Arial"/>
          <w:sz w:val="20"/>
          <w:szCs w:val="20"/>
        </w:rPr>
        <w:t>In accordance with this objective test</w:t>
      </w:r>
      <w:r w:rsidR="00704BE8">
        <w:rPr>
          <w:rFonts w:ascii="Arial" w:hAnsi="Arial"/>
          <w:sz w:val="20"/>
          <w:szCs w:val="20"/>
        </w:rPr>
        <w:t>,</w:t>
      </w:r>
      <w:r w:rsidR="00554C82" w:rsidRPr="00554C82">
        <w:rPr>
          <w:rFonts w:ascii="Arial" w:hAnsi="Arial"/>
          <w:sz w:val="20"/>
          <w:szCs w:val="20"/>
        </w:rPr>
        <w:t xml:space="preserve"> the criterion is what meaning </w:t>
      </w:r>
      <w:bookmarkStart w:id="1" w:name="OLE_LINK2"/>
      <w:r w:rsidR="00554C82" w:rsidRPr="00554C82">
        <w:rPr>
          <w:rFonts w:ascii="Arial" w:hAnsi="Arial"/>
          <w:sz w:val="20"/>
          <w:szCs w:val="20"/>
        </w:rPr>
        <w:t>the reasonable reader of ordinary intelligence would attribute to the statement</w:t>
      </w:r>
      <w:bookmarkEnd w:id="1"/>
      <w:r w:rsidR="00554C82" w:rsidRPr="00554C82">
        <w:rPr>
          <w:rFonts w:ascii="Arial" w:hAnsi="Arial"/>
          <w:sz w:val="20"/>
          <w:szCs w:val="20"/>
        </w:rPr>
        <w:t>.</w:t>
      </w:r>
      <w:r w:rsidR="00E133FC">
        <w:rPr>
          <w:rFonts w:ascii="Arial" w:hAnsi="Arial"/>
          <w:sz w:val="20"/>
          <w:szCs w:val="20"/>
        </w:rPr>
        <w:t xml:space="preserve"> </w:t>
      </w:r>
      <w:r w:rsidR="00554C82" w:rsidRPr="00554C82">
        <w:rPr>
          <w:rFonts w:ascii="Arial" w:hAnsi="Arial"/>
          <w:sz w:val="20"/>
          <w:szCs w:val="20"/>
        </w:rPr>
        <w:t>In applying this test, it is accepted that the reasonable reader would understand the statement in its context and that he or she would have had regard not only to what is expressly stated but also to what is implied.</w:t>
      </w:r>
      <w:r>
        <w:rPr>
          <w:rFonts w:ascii="Arial" w:hAnsi="Arial"/>
          <w:sz w:val="20"/>
          <w:szCs w:val="20"/>
        </w:rPr>
        <w:t>"</w:t>
      </w:r>
    </w:p>
    <w:p w14:paraId="79319DAE" w14:textId="77777777" w:rsidR="00554C82" w:rsidRPr="00554C82" w:rsidRDefault="00554C82" w:rsidP="00554C82">
      <w:pPr>
        <w:jc w:val="both"/>
        <w:rPr>
          <w:rFonts w:ascii="Arial" w:hAnsi="Arial"/>
        </w:rPr>
      </w:pPr>
    </w:p>
    <w:p w14:paraId="0668939D" w14:textId="0E06D689" w:rsidR="00C65C81" w:rsidRDefault="00065829" w:rsidP="00A20803">
      <w:pPr>
        <w:jc w:val="both"/>
        <w:rPr>
          <w:rFonts w:ascii="Arial" w:hAnsi="Arial"/>
        </w:rPr>
      </w:pPr>
      <w:r>
        <w:rPr>
          <w:rFonts w:ascii="Arial" w:hAnsi="Arial"/>
        </w:rPr>
        <w:t>[21]</w:t>
      </w:r>
      <w:r>
        <w:rPr>
          <w:rFonts w:ascii="Arial" w:hAnsi="Arial"/>
        </w:rPr>
        <w:tab/>
      </w:r>
      <w:r w:rsidR="009D290C">
        <w:rPr>
          <w:rFonts w:ascii="Arial" w:hAnsi="Arial"/>
        </w:rPr>
        <w:t>Defamatory statements are presumed to be false and to have caused damage to their target.</w:t>
      </w:r>
      <w:r w:rsidR="00E133FC">
        <w:rPr>
          <w:rFonts w:ascii="Arial" w:hAnsi="Arial"/>
        </w:rPr>
        <w:t xml:space="preserve"> </w:t>
      </w:r>
      <w:r w:rsidR="00C65C81">
        <w:rPr>
          <w:rFonts w:ascii="Arial" w:hAnsi="Arial"/>
        </w:rPr>
        <w:t>The requirement of wrongfulness and intention is deemed to be present once a person has prove</w:t>
      </w:r>
      <w:r w:rsidR="009D1985">
        <w:rPr>
          <w:rFonts w:ascii="Arial" w:hAnsi="Arial"/>
        </w:rPr>
        <w:t>n publication of a defamatory statement concerning the plaintiff.</w:t>
      </w:r>
      <w:r w:rsidR="00E133FC">
        <w:rPr>
          <w:rFonts w:ascii="Arial" w:hAnsi="Arial"/>
        </w:rPr>
        <w:t xml:space="preserve"> </w:t>
      </w:r>
      <w:r w:rsidR="009D1985">
        <w:rPr>
          <w:rFonts w:ascii="Arial" w:hAnsi="Arial"/>
        </w:rPr>
        <w:t>A defendant wishing to avoid liability for defamation must then raise a defence which rebuts unlawfulness or intention</w:t>
      </w:r>
      <w:r w:rsidR="009D1985">
        <w:rPr>
          <w:rStyle w:val="FootnoteReference"/>
          <w:rFonts w:ascii="Arial" w:hAnsi="Arial"/>
        </w:rPr>
        <w:footnoteReference w:id="2"/>
      </w:r>
    </w:p>
    <w:p w14:paraId="5B21A23C" w14:textId="1BF21A1C" w:rsidR="009D290C" w:rsidRDefault="009D290C" w:rsidP="00A20803">
      <w:pPr>
        <w:jc w:val="both"/>
        <w:rPr>
          <w:rFonts w:ascii="Arial" w:hAnsi="Arial"/>
        </w:rPr>
      </w:pPr>
    </w:p>
    <w:p w14:paraId="1136E7C2" w14:textId="224F1536" w:rsidR="00DE6EE6" w:rsidRDefault="00065829" w:rsidP="00176B8C">
      <w:pPr>
        <w:jc w:val="both"/>
        <w:rPr>
          <w:rFonts w:ascii="Arial" w:hAnsi="Arial"/>
        </w:rPr>
      </w:pPr>
      <w:r>
        <w:rPr>
          <w:rFonts w:ascii="Arial" w:hAnsi="Arial"/>
        </w:rPr>
        <w:t>[22]</w:t>
      </w:r>
      <w:r>
        <w:rPr>
          <w:rFonts w:ascii="Arial" w:hAnsi="Arial"/>
        </w:rPr>
        <w:tab/>
      </w:r>
      <w:r w:rsidR="00176B8C">
        <w:rPr>
          <w:rFonts w:ascii="Arial" w:hAnsi="Arial"/>
        </w:rPr>
        <w:t>The applicants have proved the two elements of defamation in this case.</w:t>
      </w:r>
      <w:r w:rsidR="00E133FC">
        <w:rPr>
          <w:rFonts w:ascii="Arial" w:hAnsi="Arial"/>
        </w:rPr>
        <w:t xml:space="preserve"> </w:t>
      </w:r>
      <w:r w:rsidR="00176B8C">
        <w:rPr>
          <w:rFonts w:ascii="Arial" w:hAnsi="Arial"/>
        </w:rPr>
        <w:t>First</w:t>
      </w:r>
      <w:r w:rsidR="00442CD1">
        <w:rPr>
          <w:rFonts w:ascii="Arial" w:hAnsi="Arial"/>
        </w:rPr>
        <w:t>,</w:t>
      </w:r>
      <w:r w:rsidR="00176B8C">
        <w:rPr>
          <w:rFonts w:ascii="Arial" w:hAnsi="Arial"/>
        </w:rPr>
        <w:t xml:space="preserve"> the words used by the defendant are </w:t>
      </w:r>
      <w:r w:rsidR="00DE6EE6">
        <w:rPr>
          <w:rFonts w:ascii="Arial" w:hAnsi="Arial"/>
        </w:rPr>
        <w:t xml:space="preserve">obviously </w:t>
      </w:r>
      <w:r w:rsidR="00176B8C">
        <w:rPr>
          <w:rFonts w:ascii="Arial" w:hAnsi="Arial"/>
        </w:rPr>
        <w:t>defamatory</w:t>
      </w:r>
      <w:r w:rsidR="00F20FE0">
        <w:rPr>
          <w:rFonts w:ascii="Arial" w:hAnsi="Arial"/>
        </w:rPr>
        <w:t>; a</w:t>
      </w:r>
      <w:r w:rsidR="00DE6EE6">
        <w:rPr>
          <w:rFonts w:ascii="Arial" w:hAnsi="Arial"/>
        </w:rPr>
        <w:t xml:space="preserve"> reasonable reader will understand the words </w:t>
      </w:r>
      <w:r w:rsidR="00233851">
        <w:rPr>
          <w:rFonts w:ascii="Arial" w:hAnsi="Arial"/>
        </w:rPr>
        <w:t xml:space="preserve">to mean that </w:t>
      </w:r>
      <w:r w:rsidR="00233851" w:rsidRPr="00DE6EE6">
        <w:rPr>
          <w:rFonts w:ascii="Arial" w:hAnsi="Arial"/>
          <w:i/>
          <w:iCs/>
        </w:rPr>
        <w:t>Daily Maverick</w:t>
      </w:r>
      <w:r w:rsidR="00233851">
        <w:rPr>
          <w:rFonts w:ascii="Arial" w:hAnsi="Arial"/>
        </w:rPr>
        <w:t xml:space="preserve"> and, by extension</w:t>
      </w:r>
      <w:r w:rsidR="00442CD1">
        <w:rPr>
          <w:rFonts w:ascii="Arial" w:hAnsi="Arial"/>
        </w:rPr>
        <w:t>,</w:t>
      </w:r>
      <w:r w:rsidR="00233851">
        <w:rPr>
          <w:rFonts w:ascii="Arial" w:hAnsi="Arial"/>
        </w:rPr>
        <w:t xml:space="preserve"> the </w:t>
      </w:r>
      <w:r w:rsidR="009B5B26">
        <w:rPr>
          <w:rFonts w:ascii="Arial" w:hAnsi="Arial"/>
        </w:rPr>
        <w:t xml:space="preserve">second </w:t>
      </w:r>
      <w:r w:rsidR="00233851">
        <w:rPr>
          <w:rFonts w:ascii="Arial" w:hAnsi="Arial"/>
        </w:rPr>
        <w:t>applicant</w:t>
      </w:r>
      <w:r w:rsidR="00E52ACC">
        <w:rPr>
          <w:rFonts w:ascii="Arial" w:hAnsi="Arial"/>
        </w:rPr>
        <w:t xml:space="preserve"> and its journalists</w:t>
      </w:r>
      <w:r w:rsidR="00233851">
        <w:rPr>
          <w:rFonts w:ascii="Arial" w:hAnsi="Arial"/>
        </w:rPr>
        <w:t xml:space="preserve"> </w:t>
      </w:r>
      <w:r w:rsidR="004339BF">
        <w:rPr>
          <w:rFonts w:ascii="Arial" w:hAnsi="Arial"/>
        </w:rPr>
        <w:t xml:space="preserve">lack integrity, are unethical, </w:t>
      </w:r>
      <w:r w:rsidR="00E133FC">
        <w:rPr>
          <w:rFonts w:ascii="Arial" w:hAnsi="Arial"/>
        </w:rPr>
        <w:t xml:space="preserve">and </w:t>
      </w:r>
      <w:r w:rsidR="00704BE8">
        <w:rPr>
          <w:rFonts w:ascii="Arial" w:hAnsi="Arial"/>
        </w:rPr>
        <w:t>drive</w:t>
      </w:r>
      <w:r w:rsidR="00BE0AB7">
        <w:rPr>
          <w:rFonts w:ascii="Arial" w:hAnsi="Arial"/>
        </w:rPr>
        <w:t xml:space="preserve"> a secret agenda to tarnish the reputation of </w:t>
      </w:r>
      <w:r w:rsidR="00797081">
        <w:rPr>
          <w:rFonts w:ascii="Arial" w:hAnsi="Arial"/>
        </w:rPr>
        <w:t>specific</w:t>
      </w:r>
      <w:r w:rsidR="00BE0AB7">
        <w:rPr>
          <w:rFonts w:ascii="Arial" w:hAnsi="Arial"/>
        </w:rPr>
        <w:t xml:space="preserve"> individuals </w:t>
      </w:r>
      <w:r w:rsidR="0025244E">
        <w:rPr>
          <w:rFonts w:ascii="Arial" w:hAnsi="Arial"/>
        </w:rPr>
        <w:t>and organizations</w:t>
      </w:r>
      <w:r w:rsidR="00BE0AB7">
        <w:rPr>
          <w:rFonts w:ascii="Arial" w:hAnsi="Arial"/>
        </w:rPr>
        <w:t xml:space="preserve"> by deliberately engineering fake news about them.</w:t>
      </w:r>
      <w:r w:rsidR="00E133FC">
        <w:rPr>
          <w:rFonts w:ascii="Arial" w:hAnsi="Arial"/>
        </w:rPr>
        <w:t xml:space="preserve"> </w:t>
      </w:r>
      <w:r w:rsidR="00BE0AB7">
        <w:rPr>
          <w:rFonts w:ascii="Arial" w:hAnsi="Arial"/>
        </w:rPr>
        <w:t>Us</w:t>
      </w:r>
      <w:r w:rsidR="00E31484">
        <w:rPr>
          <w:rFonts w:ascii="Arial" w:hAnsi="Arial"/>
        </w:rPr>
        <w:t>e</w:t>
      </w:r>
      <w:r w:rsidR="00BE0AB7">
        <w:rPr>
          <w:rFonts w:ascii="Arial" w:hAnsi="Arial"/>
        </w:rPr>
        <w:t xml:space="preserve"> a covert web of gullible students who are paid to produce </w:t>
      </w:r>
      <w:r w:rsidR="00704BE8">
        <w:rPr>
          <w:rFonts w:ascii="Arial" w:hAnsi="Arial"/>
        </w:rPr>
        <w:t xml:space="preserve">a </w:t>
      </w:r>
      <w:r w:rsidR="00BE0AB7">
        <w:rPr>
          <w:rFonts w:ascii="Arial" w:hAnsi="Arial"/>
        </w:rPr>
        <w:t>pre-determined narrative in pursuit of a racist agenda</w:t>
      </w:r>
      <w:r w:rsidR="006A2F00">
        <w:rPr>
          <w:rFonts w:ascii="Arial" w:hAnsi="Arial"/>
        </w:rPr>
        <w:t>.</w:t>
      </w:r>
      <w:r w:rsidR="00E133FC">
        <w:rPr>
          <w:rFonts w:ascii="Arial" w:hAnsi="Arial"/>
        </w:rPr>
        <w:t xml:space="preserve"> </w:t>
      </w:r>
      <w:r w:rsidR="006A2F00">
        <w:rPr>
          <w:rFonts w:ascii="Arial" w:hAnsi="Arial"/>
        </w:rPr>
        <w:t xml:space="preserve">It is hard to conceive of a more damaging accusation </w:t>
      </w:r>
      <w:r w:rsidR="00F9304B">
        <w:rPr>
          <w:rFonts w:ascii="Arial" w:hAnsi="Arial"/>
        </w:rPr>
        <w:t xml:space="preserve">that is likely </w:t>
      </w:r>
      <w:r w:rsidR="00704BE8">
        <w:rPr>
          <w:rFonts w:ascii="Arial" w:hAnsi="Arial"/>
        </w:rPr>
        <w:t xml:space="preserve">to </w:t>
      </w:r>
      <w:r w:rsidR="00F75E3C">
        <w:rPr>
          <w:rFonts w:ascii="Arial" w:hAnsi="Arial"/>
        </w:rPr>
        <w:t>injure the good esteem and</w:t>
      </w:r>
      <w:r w:rsidR="00F9304B">
        <w:rPr>
          <w:rFonts w:ascii="Arial" w:hAnsi="Arial"/>
        </w:rPr>
        <w:t xml:space="preserve"> harm</w:t>
      </w:r>
      <w:r w:rsidR="00704BE8">
        <w:rPr>
          <w:rFonts w:ascii="Arial" w:hAnsi="Arial"/>
        </w:rPr>
        <w:t xml:space="preserve"> </w:t>
      </w:r>
      <w:r w:rsidR="00F9304B">
        <w:rPr>
          <w:rFonts w:ascii="Arial" w:hAnsi="Arial"/>
        </w:rPr>
        <w:t>the reputation of a</w:t>
      </w:r>
      <w:r w:rsidR="00DE6EE6">
        <w:rPr>
          <w:rFonts w:ascii="Arial" w:hAnsi="Arial"/>
        </w:rPr>
        <w:t xml:space="preserve"> news publication </w:t>
      </w:r>
      <w:r w:rsidR="005B2E99">
        <w:rPr>
          <w:rFonts w:ascii="Arial" w:hAnsi="Arial"/>
        </w:rPr>
        <w:t>or</w:t>
      </w:r>
      <w:r w:rsidR="00DE6EE6">
        <w:rPr>
          <w:rFonts w:ascii="Arial" w:hAnsi="Arial"/>
        </w:rPr>
        <w:t xml:space="preserve"> a </w:t>
      </w:r>
      <w:r w:rsidR="00F9304B">
        <w:rPr>
          <w:rFonts w:ascii="Arial" w:hAnsi="Arial"/>
        </w:rPr>
        <w:t>journalist</w:t>
      </w:r>
      <w:r w:rsidR="00DE6EE6">
        <w:rPr>
          <w:rFonts w:ascii="Arial" w:hAnsi="Arial"/>
        </w:rPr>
        <w:t>.</w:t>
      </w:r>
      <w:r w:rsidR="006F50AA">
        <w:rPr>
          <w:rFonts w:ascii="Arial" w:hAnsi="Arial"/>
        </w:rPr>
        <w:t xml:space="preserve"> </w:t>
      </w:r>
    </w:p>
    <w:p w14:paraId="55DC2673" w14:textId="77777777" w:rsidR="007517E1" w:rsidRDefault="007517E1" w:rsidP="00176B8C">
      <w:pPr>
        <w:jc w:val="both"/>
        <w:rPr>
          <w:rFonts w:ascii="Arial" w:hAnsi="Arial"/>
        </w:rPr>
      </w:pPr>
    </w:p>
    <w:p w14:paraId="786CA7D4" w14:textId="0B131451" w:rsidR="00A41B39" w:rsidRDefault="00065829" w:rsidP="00176B8C">
      <w:pPr>
        <w:jc w:val="both"/>
        <w:rPr>
          <w:rFonts w:ascii="Arial" w:hAnsi="Arial" w:cs="Arial"/>
        </w:rPr>
      </w:pPr>
      <w:r>
        <w:rPr>
          <w:rFonts w:ascii="Arial" w:hAnsi="Arial" w:cs="Arial"/>
        </w:rPr>
        <w:t>[23]</w:t>
      </w:r>
      <w:r>
        <w:rPr>
          <w:rFonts w:ascii="Arial" w:hAnsi="Arial" w:cs="Arial"/>
        </w:rPr>
        <w:tab/>
      </w:r>
      <w:r w:rsidR="00176B8C">
        <w:rPr>
          <w:rFonts w:ascii="Arial" w:hAnsi="Arial" w:cs="Arial"/>
        </w:rPr>
        <w:t>Based on the responses</w:t>
      </w:r>
      <w:r w:rsidR="00442CD1">
        <w:rPr>
          <w:rFonts w:ascii="Arial" w:hAnsi="Arial" w:cs="Arial"/>
        </w:rPr>
        <w:t xml:space="preserve"> </w:t>
      </w:r>
      <w:r w:rsidR="00176B8C">
        <w:rPr>
          <w:rFonts w:ascii="Arial" w:hAnsi="Arial" w:cs="Arial"/>
        </w:rPr>
        <w:t xml:space="preserve">to the </w:t>
      </w:r>
      <w:r w:rsidR="00973B6D">
        <w:rPr>
          <w:rFonts w:ascii="Arial" w:hAnsi="Arial" w:cs="Arial"/>
        </w:rPr>
        <w:t>respondent's</w:t>
      </w:r>
      <w:r w:rsidR="00176B8C">
        <w:rPr>
          <w:rFonts w:ascii="Arial" w:hAnsi="Arial" w:cs="Arial"/>
        </w:rPr>
        <w:t xml:space="preserve"> tweet</w:t>
      </w:r>
      <w:r w:rsidR="003A774C">
        <w:rPr>
          <w:rFonts w:ascii="Arial" w:hAnsi="Arial" w:cs="Arial"/>
        </w:rPr>
        <w:t>s</w:t>
      </w:r>
      <w:r w:rsidR="00BE0AB7">
        <w:rPr>
          <w:rFonts w:ascii="Arial" w:hAnsi="Arial" w:cs="Arial"/>
        </w:rPr>
        <w:t xml:space="preserve"> </w:t>
      </w:r>
      <w:r w:rsidR="00FC31B5">
        <w:rPr>
          <w:rFonts w:ascii="Arial" w:hAnsi="Arial" w:cs="Arial"/>
        </w:rPr>
        <w:t>which were disseminated widely</w:t>
      </w:r>
      <w:r w:rsidR="00704BE8">
        <w:rPr>
          <w:rFonts w:ascii="Arial" w:hAnsi="Arial" w:cs="Arial"/>
        </w:rPr>
        <w:t>,</w:t>
      </w:r>
      <w:r w:rsidR="00FC31B5">
        <w:rPr>
          <w:rFonts w:ascii="Arial" w:hAnsi="Arial" w:cs="Arial"/>
        </w:rPr>
        <w:t xml:space="preserve"> </w:t>
      </w:r>
      <w:r w:rsidR="00E31484">
        <w:rPr>
          <w:rFonts w:ascii="Arial" w:hAnsi="Arial" w:cs="Arial"/>
        </w:rPr>
        <w:t>and his elaboration on them in</w:t>
      </w:r>
      <w:r w:rsidR="000844DD">
        <w:rPr>
          <w:rFonts w:ascii="Arial" w:hAnsi="Arial" w:cs="Arial"/>
        </w:rPr>
        <w:t xml:space="preserve"> repeated</w:t>
      </w:r>
      <w:r w:rsidR="00E31484">
        <w:rPr>
          <w:rFonts w:ascii="Arial" w:hAnsi="Arial" w:cs="Arial"/>
        </w:rPr>
        <w:t xml:space="preserve"> interviews on</w:t>
      </w:r>
      <w:r w:rsidR="00FC31B5">
        <w:rPr>
          <w:rFonts w:ascii="Arial" w:hAnsi="Arial" w:cs="Arial"/>
        </w:rPr>
        <w:t xml:space="preserve"> </w:t>
      </w:r>
      <w:r w:rsidR="00FC31B5" w:rsidRPr="00FC31B5">
        <w:rPr>
          <w:rFonts w:ascii="Arial" w:hAnsi="Arial" w:cs="Arial"/>
          <w:i/>
          <w:iCs/>
        </w:rPr>
        <w:t>IOL</w:t>
      </w:r>
      <w:r w:rsidR="00E31484">
        <w:rPr>
          <w:rFonts w:ascii="Arial" w:hAnsi="Arial" w:cs="Arial"/>
          <w:i/>
          <w:iCs/>
        </w:rPr>
        <w:t>,</w:t>
      </w:r>
      <w:r w:rsidR="00DF2A0E">
        <w:rPr>
          <w:rFonts w:ascii="Arial" w:hAnsi="Arial" w:cs="Arial"/>
        </w:rPr>
        <w:t xml:space="preserve"> </w:t>
      </w:r>
      <w:r w:rsidR="000844DD">
        <w:rPr>
          <w:rFonts w:ascii="Arial" w:hAnsi="Arial" w:cs="Arial"/>
        </w:rPr>
        <w:t xml:space="preserve">the </w:t>
      </w:r>
      <w:r w:rsidR="00973B6D">
        <w:rPr>
          <w:rFonts w:ascii="Arial" w:hAnsi="Arial" w:cs="Arial"/>
        </w:rPr>
        <w:t>country's</w:t>
      </w:r>
      <w:r w:rsidR="00324155">
        <w:rPr>
          <w:rFonts w:ascii="Arial" w:hAnsi="Arial" w:cs="Arial"/>
        </w:rPr>
        <w:t xml:space="preserve"> largest national news website, </w:t>
      </w:r>
      <w:r w:rsidR="00FC31B5">
        <w:rPr>
          <w:rFonts w:ascii="Arial" w:hAnsi="Arial" w:cs="Arial"/>
        </w:rPr>
        <w:t>the</w:t>
      </w:r>
      <w:r w:rsidR="004339BF">
        <w:rPr>
          <w:rFonts w:ascii="Arial" w:hAnsi="Arial" w:cs="Arial"/>
        </w:rPr>
        <w:t xml:space="preserve"> patently</w:t>
      </w:r>
      <w:r w:rsidR="00FC31B5">
        <w:rPr>
          <w:rFonts w:ascii="Arial" w:hAnsi="Arial" w:cs="Arial"/>
        </w:rPr>
        <w:t xml:space="preserve"> false and defamatory</w:t>
      </w:r>
      <w:r w:rsidR="00324155">
        <w:rPr>
          <w:rFonts w:ascii="Arial" w:hAnsi="Arial" w:cs="Arial"/>
        </w:rPr>
        <w:t xml:space="preserve"> </w:t>
      </w:r>
      <w:r w:rsidR="003A774C">
        <w:rPr>
          <w:rFonts w:ascii="Arial" w:hAnsi="Arial" w:cs="Arial"/>
        </w:rPr>
        <w:t>allegations were belie</w:t>
      </w:r>
      <w:r w:rsidR="00DF2A0E">
        <w:rPr>
          <w:rFonts w:ascii="Arial" w:hAnsi="Arial" w:cs="Arial"/>
        </w:rPr>
        <w:t>ved and taken seriously</w:t>
      </w:r>
      <w:r w:rsidR="00E46AB0">
        <w:rPr>
          <w:rFonts w:ascii="Arial" w:hAnsi="Arial" w:cs="Arial"/>
        </w:rPr>
        <w:t xml:space="preserve"> by</w:t>
      </w:r>
      <w:r w:rsidR="00324155">
        <w:rPr>
          <w:rFonts w:ascii="Arial" w:hAnsi="Arial" w:cs="Arial"/>
        </w:rPr>
        <w:t xml:space="preserve"> the</w:t>
      </w:r>
      <w:r w:rsidR="002C4CD1">
        <w:rPr>
          <w:rFonts w:ascii="Arial" w:hAnsi="Arial" w:cs="Arial"/>
        </w:rPr>
        <w:t xml:space="preserve"> </w:t>
      </w:r>
      <w:r w:rsidR="002C4CD1" w:rsidRPr="00FC31B5">
        <w:rPr>
          <w:rFonts w:ascii="Arial" w:hAnsi="Arial" w:cs="Arial"/>
          <w:i/>
          <w:iCs/>
        </w:rPr>
        <w:t>EFF</w:t>
      </w:r>
      <w:r w:rsidR="00FC31B5" w:rsidRPr="00FC31B5">
        <w:rPr>
          <w:rFonts w:ascii="Arial" w:hAnsi="Arial" w:cs="Arial"/>
          <w:i/>
          <w:iCs/>
        </w:rPr>
        <w:t>, IOL</w:t>
      </w:r>
      <w:r w:rsidR="00FC31B5">
        <w:rPr>
          <w:rFonts w:ascii="Arial" w:hAnsi="Arial" w:cs="Arial"/>
        </w:rPr>
        <w:t xml:space="preserve"> </w:t>
      </w:r>
      <w:r w:rsidR="00324155">
        <w:rPr>
          <w:rFonts w:ascii="Arial" w:hAnsi="Arial" w:cs="Arial"/>
        </w:rPr>
        <w:t xml:space="preserve"> and </w:t>
      </w:r>
      <w:r w:rsidR="00E46AB0">
        <w:rPr>
          <w:rFonts w:ascii="Arial" w:hAnsi="Arial" w:cs="Arial"/>
        </w:rPr>
        <w:t xml:space="preserve">the </w:t>
      </w:r>
      <w:r w:rsidR="003951B6">
        <w:rPr>
          <w:rFonts w:ascii="Arial" w:hAnsi="Arial" w:cs="Arial"/>
        </w:rPr>
        <w:t xml:space="preserve">Information Communication &amp; </w:t>
      </w:r>
      <w:r w:rsidR="00F20FE0">
        <w:rPr>
          <w:rFonts w:ascii="Arial" w:hAnsi="Arial" w:cs="Arial"/>
        </w:rPr>
        <w:t>T</w:t>
      </w:r>
      <w:r w:rsidR="003951B6">
        <w:rPr>
          <w:rFonts w:ascii="Arial" w:hAnsi="Arial" w:cs="Arial"/>
        </w:rPr>
        <w:t>echnology Union (ICTU)</w:t>
      </w:r>
      <w:r w:rsidR="00F20FE0">
        <w:rPr>
          <w:rFonts w:ascii="Arial" w:hAnsi="Arial" w:cs="Arial"/>
        </w:rPr>
        <w:t xml:space="preserve">, </w:t>
      </w:r>
      <w:r w:rsidR="005560A5">
        <w:rPr>
          <w:rFonts w:ascii="Arial" w:hAnsi="Arial" w:cs="Arial"/>
        </w:rPr>
        <w:t xml:space="preserve">an affiliate of the South African Federation of Trade Unions </w:t>
      </w:r>
      <w:r w:rsidR="003951B6">
        <w:rPr>
          <w:rFonts w:ascii="Arial" w:hAnsi="Arial" w:cs="Arial"/>
        </w:rPr>
        <w:t xml:space="preserve">which released a statement </w:t>
      </w:r>
      <w:r w:rsidR="00324155">
        <w:rPr>
          <w:rFonts w:ascii="Arial" w:hAnsi="Arial" w:cs="Arial"/>
        </w:rPr>
        <w:t xml:space="preserve">calling for the closure of </w:t>
      </w:r>
      <w:r w:rsidR="00324155" w:rsidRPr="001603E9">
        <w:rPr>
          <w:rFonts w:ascii="Arial" w:hAnsi="Arial" w:cs="Arial"/>
          <w:i/>
          <w:iCs/>
        </w:rPr>
        <w:t>Daily Maverick</w:t>
      </w:r>
      <w:r w:rsidR="00324155">
        <w:rPr>
          <w:rFonts w:ascii="Arial" w:hAnsi="Arial" w:cs="Arial"/>
        </w:rPr>
        <w:t>.</w:t>
      </w:r>
      <w:r w:rsidR="00E133FC">
        <w:rPr>
          <w:rFonts w:ascii="Arial" w:hAnsi="Arial" w:cs="Arial"/>
        </w:rPr>
        <w:t xml:space="preserve"> </w:t>
      </w:r>
      <w:r w:rsidR="00324155">
        <w:rPr>
          <w:rFonts w:ascii="Arial" w:hAnsi="Arial" w:cs="Arial"/>
        </w:rPr>
        <w:t>In its media statement</w:t>
      </w:r>
      <w:r w:rsidR="00F20FE0">
        <w:rPr>
          <w:rFonts w:ascii="Arial" w:hAnsi="Arial" w:cs="Arial"/>
        </w:rPr>
        <w:t>,</w:t>
      </w:r>
      <w:r w:rsidR="00324155">
        <w:rPr>
          <w:rFonts w:ascii="Arial" w:hAnsi="Arial" w:cs="Arial"/>
        </w:rPr>
        <w:t xml:space="preserve"> </w:t>
      </w:r>
      <w:r w:rsidR="00ED42BE">
        <w:rPr>
          <w:rFonts w:ascii="Arial" w:hAnsi="Arial" w:cs="Arial"/>
        </w:rPr>
        <w:t>it stated that:</w:t>
      </w:r>
    </w:p>
    <w:p w14:paraId="79982D2E" w14:textId="53EDD7DF" w:rsidR="003951B6" w:rsidRDefault="003951B6" w:rsidP="00176B8C">
      <w:pPr>
        <w:jc w:val="both"/>
        <w:rPr>
          <w:rFonts w:ascii="Arial" w:hAnsi="Arial" w:cs="Arial"/>
        </w:rPr>
      </w:pPr>
    </w:p>
    <w:p w14:paraId="43FD6E9D" w14:textId="4EE03055" w:rsidR="00F5010C" w:rsidRPr="00E02AC2" w:rsidRDefault="00F5010C" w:rsidP="00E02AC2">
      <w:pPr>
        <w:jc w:val="both"/>
        <w:rPr>
          <w:rFonts w:ascii="Arial" w:hAnsi="Arial" w:cs="Arial"/>
          <w:sz w:val="20"/>
          <w:szCs w:val="20"/>
        </w:rPr>
      </w:pPr>
      <w:r w:rsidRPr="00E02AC2">
        <w:rPr>
          <w:rFonts w:ascii="Arial" w:hAnsi="Arial" w:cs="Arial"/>
          <w:sz w:val="20"/>
          <w:szCs w:val="20"/>
        </w:rPr>
        <w:t>ICTU GROSSLY DISAPPOINTED WITH DAILY MAVERICK EXPOSÉ*</w:t>
      </w:r>
    </w:p>
    <w:p w14:paraId="6C89438A" w14:textId="77777777" w:rsidR="00F5010C" w:rsidRPr="00E02AC2" w:rsidRDefault="00F5010C" w:rsidP="00E02AC2">
      <w:pPr>
        <w:jc w:val="both"/>
        <w:rPr>
          <w:rFonts w:ascii="Arial" w:hAnsi="Arial" w:cs="Arial"/>
          <w:sz w:val="20"/>
          <w:szCs w:val="20"/>
        </w:rPr>
      </w:pPr>
      <w:r w:rsidRPr="00E02AC2">
        <w:rPr>
          <w:rFonts w:ascii="Arial" w:hAnsi="Arial" w:cs="Arial"/>
          <w:sz w:val="20"/>
          <w:szCs w:val="20"/>
        </w:rPr>
        <w:t>4 March 2020</w:t>
      </w:r>
    </w:p>
    <w:p w14:paraId="68F10269" w14:textId="393889D4" w:rsidR="00F5010C" w:rsidRPr="00E02AC2" w:rsidRDefault="00F5010C" w:rsidP="00E02AC2">
      <w:pPr>
        <w:jc w:val="both"/>
        <w:rPr>
          <w:rFonts w:ascii="Arial" w:hAnsi="Arial" w:cs="Arial"/>
          <w:sz w:val="20"/>
          <w:szCs w:val="20"/>
        </w:rPr>
      </w:pPr>
      <w:r w:rsidRPr="00E02AC2">
        <w:rPr>
          <w:rFonts w:ascii="Arial" w:hAnsi="Arial" w:cs="Arial"/>
          <w:sz w:val="20"/>
          <w:szCs w:val="20"/>
        </w:rPr>
        <w:t>Media Statement: Immediate Release</w:t>
      </w:r>
    </w:p>
    <w:p w14:paraId="490C5385" w14:textId="77777777" w:rsidR="00E02AC2" w:rsidRPr="00E02AC2" w:rsidRDefault="00E02AC2" w:rsidP="00E02AC2">
      <w:pPr>
        <w:jc w:val="both"/>
        <w:rPr>
          <w:rFonts w:ascii="Arial" w:hAnsi="Arial" w:cs="Arial"/>
          <w:sz w:val="20"/>
          <w:szCs w:val="20"/>
        </w:rPr>
      </w:pPr>
    </w:p>
    <w:p w14:paraId="297E8005" w14:textId="04DAAC6A" w:rsidR="00F5010C" w:rsidRPr="00E02AC2" w:rsidRDefault="00F5010C" w:rsidP="00E02AC2">
      <w:pPr>
        <w:jc w:val="both"/>
        <w:rPr>
          <w:rFonts w:ascii="Arial" w:hAnsi="Arial" w:cs="Arial"/>
          <w:sz w:val="20"/>
          <w:szCs w:val="20"/>
        </w:rPr>
      </w:pPr>
      <w:r w:rsidRPr="00E02AC2">
        <w:rPr>
          <w:rFonts w:ascii="Arial" w:hAnsi="Arial" w:cs="Arial"/>
          <w:sz w:val="20"/>
          <w:szCs w:val="20"/>
        </w:rPr>
        <w:t>Information Communication Technology Union (ICTU), the biggest Union in print media, is disappointed with the recent social media publication by the content contributor Mr</w:t>
      </w:r>
      <w:r w:rsidR="00E02AC2">
        <w:rPr>
          <w:rFonts w:ascii="Arial" w:hAnsi="Arial" w:cs="Arial"/>
          <w:sz w:val="20"/>
          <w:szCs w:val="20"/>
        </w:rPr>
        <w:t xml:space="preserve"> </w:t>
      </w:r>
      <w:r w:rsidRPr="00E02AC2">
        <w:rPr>
          <w:rFonts w:ascii="Arial" w:hAnsi="Arial" w:cs="Arial"/>
          <w:sz w:val="20"/>
          <w:szCs w:val="20"/>
        </w:rPr>
        <w:t xml:space="preserve">Modibe Modiba of gross violation of ethics allegations made against Daily Maverick </w:t>
      </w:r>
      <w:r w:rsidR="00F20FE0">
        <w:rPr>
          <w:rFonts w:ascii="Arial" w:hAnsi="Arial" w:cs="Arial"/>
          <w:sz w:val="20"/>
          <w:szCs w:val="20"/>
        </w:rPr>
        <w:t>Media</w:t>
      </w:r>
      <w:r w:rsidR="00E02AC2">
        <w:rPr>
          <w:rFonts w:ascii="Arial" w:hAnsi="Arial" w:cs="Arial"/>
          <w:sz w:val="20"/>
          <w:szCs w:val="20"/>
        </w:rPr>
        <w:t xml:space="preserve"> </w:t>
      </w:r>
      <w:r w:rsidRPr="00E02AC2">
        <w:rPr>
          <w:rFonts w:ascii="Arial" w:hAnsi="Arial" w:cs="Arial"/>
          <w:sz w:val="20"/>
          <w:szCs w:val="20"/>
        </w:rPr>
        <w:t>House.</w:t>
      </w:r>
    </w:p>
    <w:p w14:paraId="1B20E64F" w14:textId="77777777" w:rsidR="00F5010C" w:rsidRPr="00E02AC2" w:rsidRDefault="00F5010C" w:rsidP="00E02AC2">
      <w:pPr>
        <w:jc w:val="both"/>
        <w:rPr>
          <w:rFonts w:ascii="Arial" w:hAnsi="Arial" w:cs="Arial"/>
          <w:sz w:val="20"/>
          <w:szCs w:val="20"/>
        </w:rPr>
      </w:pPr>
    </w:p>
    <w:p w14:paraId="12260C16" w14:textId="289BF715" w:rsidR="00F5010C" w:rsidRPr="00E02AC2" w:rsidRDefault="00F5010C" w:rsidP="00E02AC2">
      <w:pPr>
        <w:jc w:val="both"/>
        <w:rPr>
          <w:rFonts w:ascii="Arial" w:hAnsi="Arial" w:cs="Arial"/>
          <w:sz w:val="20"/>
          <w:szCs w:val="20"/>
        </w:rPr>
      </w:pPr>
      <w:r w:rsidRPr="00E02AC2">
        <w:rPr>
          <w:rFonts w:ascii="Arial" w:hAnsi="Arial" w:cs="Arial"/>
          <w:sz w:val="20"/>
          <w:szCs w:val="20"/>
        </w:rPr>
        <w:t>The crux of the statements made on the 3 March 2020 through Twitter, a social media</w:t>
      </w:r>
      <w:r w:rsidR="00E02AC2">
        <w:rPr>
          <w:rFonts w:ascii="Arial" w:hAnsi="Arial" w:cs="Arial"/>
          <w:sz w:val="20"/>
          <w:szCs w:val="20"/>
        </w:rPr>
        <w:t xml:space="preserve"> </w:t>
      </w:r>
      <w:r w:rsidRPr="00E02AC2">
        <w:rPr>
          <w:rFonts w:ascii="Arial" w:hAnsi="Arial" w:cs="Arial"/>
          <w:sz w:val="20"/>
          <w:szCs w:val="20"/>
        </w:rPr>
        <w:t>platform, is that Daily Maverick has contracted him and most probably other students to</w:t>
      </w:r>
      <w:r w:rsidR="00E02AC2">
        <w:rPr>
          <w:rFonts w:ascii="Arial" w:hAnsi="Arial" w:cs="Arial"/>
          <w:sz w:val="20"/>
          <w:szCs w:val="20"/>
        </w:rPr>
        <w:t xml:space="preserve"> </w:t>
      </w:r>
      <w:r w:rsidRPr="00E02AC2">
        <w:rPr>
          <w:rFonts w:ascii="Arial" w:hAnsi="Arial" w:cs="Arial"/>
          <w:sz w:val="20"/>
          <w:szCs w:val="20"/>
        </w:rPr>
        <w:t xml:space="preserve">assault and damage the image of </w:t>
      </w:r>
      <w:r w:rsidR="00F20FE0">
        <w:rPr>
          <w:rFonts w:ascii="Arial" w:hAnsi="Arial" w:cs="Arial"/>
          <w:sz w:val="20"/>
          <w:szCs w:val="20"/>
        </w:rPr>
        <w:t>his</w:t>
      </w:r>
      <w:r w:rsidRPr="00E02AC2">
        <w:rPr>
          <w:rFonts w:ascii="Arial" w:hAnsi="Arial" w:cs="Arial"/>
          <w:sz w:val="20"/>
          <w:szCs w:val="20"/>
        </w:rPr>
        <w:t xml:space="preserve"> opponents in the media fraternity</w:t>
      </w:r>
      <w:r w:rsidR="00704BE8">
        <w:rPr>
          <w:rFonts w:ascii="Arial" w:hAnsi="Arial" w:cs="Arial"/>
          <w:sz w:val="20"/>
          <w:szCs w:val="20"/>
        </w:rPr>
        <w:t>,</w:t>
      </w:r>
      <w:r w:rsidRPr="00E02AC2">
        <w:rPr>
          <w:rFonts w:ascii="Arial" w:hAnsi="Arial" w:cs="Arial"/>
          <w:sz w:val="20"/>
          <w:szCs w:val="20"/>
        </w:rPr>
        <w:t xml:space="preserve"> and the primary</w:t>
      </w:r>
      <w:r w:rsidR="00E02AC2">
        <w:rPr>
          <w:rFonts w:ascii="Arial" w:hAnsi="Arial" w:cs="Arial"/>
          <w:sz w:val="20"/>
          <w:szCs w:val="20"/>
        </w:rPr>
        <w:t xml:space="preserve"> </w:t>
      </w:r>
      <w:r w:rsidRPr="00E02AC2">
        <w:rPr>
          <w:rFonts w:ascii="Arial" w:hAnsi="Arial" w:cs="Arial"/>
          <w:sz w:val="20"/>
          <w:szCs w:val="20"/>
        </w:rPr>
        <w:t>target has been Sekunjalo Independent Media</w:t>
      </w:r>
      <w:r w:rsidR="00F20FE0">
        <w:rPr>
          <w:rFonts w:ascii="Arial" w:hAnsi="Arial" w:cs="Arial"/>
          <w:sz w:val="20"/>
          <w:szCs w:val="20"/>
        </w:rPr>
        <w:t>,</w:t>
      </w:r>
      <w:r w:rsidRPr="00E02AC2">
        <w:rPr>
          <w:rFonts w:ascii="Arial" w:hAnsi="Arial" w:cs="Arial"/>
          <w:sz w:val="20"/>
          <w:szCs w:val="20"/>
        </w:rPr>
        <w:t xml:space="preserve"> and </w:t>
      </w:r>
      <w:r w:rsidR="00973B6D">
        <w:rPr>
          <w:rFonts w:ascii="Arial" w:hAnsi="Arial" w:cs="Arial"/>
          <w:sz w:val="20"/>
          <w:szCs w:val="20"/>
        </w:rPr>
        <w:t>it's</w:t>
      </w:r>
      <w:r w:rsidRPr="00E02AC2">
        <w:rPr>
          <w:rFonts w:ascii="Arial" w:hAnsi="Arial" w:cs="Arial"/>
          <w:sz w:val="20"/>
          <w:szCs w:val="20"/>
        </w:rPr>
        <w:t xml:space="preserve"> Sister Companies like Ayo</w:t>
      </w:r>
      <w:r w:rsidR="003C4688">
        <w:rPr>
          <w:rFonts w:ascii="Arial" w:hAnsi="Arial" w:cs="Arial"/>
          <w:sz w:val="20"/>
          <w:szCs w:val="20"/>
        </w:rPr>
        <w:t xml:space="preserve"> </w:t>
      </w:r>
      <w:r w:rsidRPr="00E02AC2">
        <w:rPr>
          <w:rFonts w:ascii="Arial" w:hAnsi="Arial" w:cs="Arial"/>
          <w:sz w:val="20"/>
          <w:szCs w:val="20"/>
        </w:rPr>
        <w:t>Technologies.</w:t>
      </w:r>
    </w:p>
    <w:p w14:paraId="485005B1" w14:textId="77777777" w:rsidR="00F5010C" w:rsidRPr="00E02AC2" w:rsidRDefault="00F5010C" w:rsidP="00E02AC2">
      <w:pPr>
        <w:jc w:val="both"/>
        <w:rPr>
          <w:rFonts w:ascii="Arial" w:hAnsi="Arial" w:cs="Arial"/>
          <w:sz w:val="20"/>
          <w:szCs w:val="20"/>
        </w:rPr>
      </w:pPr>
    </w:p>
    <w:p w14:paraId="208A847B" w14:textId="6EDC725E" w:rsidR="00F5010C" w:rsidRPr="00E02AC2" w:rsidRDefault="00F5010C" w:rsidP="00E02AC2">
      <w:pPr>
        <w:jc w:val="both"/>
        <w:rPr>
          <w:rFonts w:ascii="Arial" w:hAnsi="Arial" w:cs="Arial"/>
          <w:sz w:val="20"/>
          <w:szCs w:val="20"/>
        </w:rPr>
      </w:pPr>
      <w:r w:rsidRPr="00E02AC2">
        <w:rPr>
          <w:rFonts w:ascii="Arial" w:hAnsi="Arial" w:cs="Arial"/>
          <w:sz w:val="20"/>
          <w:szCs w:val="20"/>
        </w:rPr>
        <w:t>According to the immediate publication following Twitter posts mentioning various parties,</w:t>
      </w:r>
      <w:r w:rsidR="00E02AC2">
        <w:rPr>
          <w:rFonts w:ascii="Arial" w:hAnsi="Arial" w:cs="Arial"/>
          <w:sz w:val="20"/>
          <w:szCs w:val="20"/>
        </w:rPr>
        <w:t xml:space="preserve"> </w:t>
      </w:r>
      <w:r w:rsidRPr="00E02AC2">
        <w:rPr>
          <w:rFonts w:ascii="Arial" w:hAnsi="Arial" w:cs="Arial"/>
          <w:sz w:val="20"/>
          <w:szCs w:val="20"/>
        </w:rPr>
        <w:t xml:space="preserve">both in private and business capacities, clearly shows that the </w:t>
      </w:r>
      <w:r w:rsidR="00E46AB0" w:rsidRPr="00E02AC2">
        <w:rPr>
          <w:rFonts w:ascii="Arial" w:hAnsi="Arial" w:cs="Arial"/>
          <w:sz w:val="20"/>
          <w:szCs w:val="20"/>
        </w:rPr>
        <w:t>well-orchestrated</w:t>
      </w:r>
      <w:r w:rsidRPr="00E02AC2">
        <w:rPr>
          <w:rFonts w:ascii="Arial" w:hAnsi="Arial" w:cs="Arial"/>
          <w:sz w:val="20"/>
          <w:szCs w:val="20"/>
        </w:rPr>
        <w:t xml:space="preserve"> smear</w:t>
      </w:r>
      <w:r w:rsidR="00E02AC2">
        <w:rPr>
          <w:rFonts w:ascii="Arial" w:hAnsi="Arial" w:cs="Arial"/>
          <w:sz w:val="20"/>
          <w:szCs w:val="20"/>
        </w:rPr>
        <w:t xml:space="preserve"> </w:t>
      </w:r>
      <w:r w:rsidRPr="00E02AC2">
        <w:rPr>
          <w:rFonts w:ascii="Arial" w:hAnsi="Arial" w:cs="Arial"/>
          <w:sz w:val="20"/>
          <w:szCs w:val="20"/>
        </w:rPr>
        <w:t>campaign using gullible students speak of the lowest moral decay, personally, and ever</w:t>
      </w:r>
      <w:r w:rsidR="00E02AC2">
        <w:rPr>
          <w:rFonts w:ascii="Arial" w:hAnsi="Arial" w:cs="Arial"/>
          <w:sz w:val="20"/>
          <w:szCs w:val="20"/>
        </w:rPr>
        <w:t xml:space="preserve"> </w:t>
      </w:r>
      <w:r w:rsidRPr="00E02AC2">
        <w:rPr>
          <w:rFonts w:ascii="Arial" w:hAnsi="Arial" w:cs="Arial"/>
          <w:sz w:val="20"/>
          <w:szCs w:val="20"/>
        </w:rPr>
        <w:t>erosion of code of good practice journalist practice has been violently violated by the Daily</w:t>
      </w:r>
      <w:r w:rsidR="00E02AC2">
        <w:rPr>
          <w:rFonts w:ascii="Arial" w:hAnsi="Arial" w:cs="Arial"/>
          <w:sz w:val="20"/>
          <w:szCs w:val="20"/>
        </w:rPr>
        <w:t xml:space="preserve"> </w:t>
      </w:r>
      <w:r w:rsidRPr="00E02AC2">
        <w:rPr>
          <w:rFonts w:ascii="Arial" w:hAnsi="Arial" w:cs="Arial"/>
          <w:sz w:val="20"/>
          <w:szCs w:val="20"/>
        </w:rPr>
        <w:t>Maverick.</w:t>
      </w:r>
    </w:p>
    <w:p w14:paraId="66758020" w14:textId="77777777" w:rsidR="00F5010C" w:rsidRPr="00E02AC2" w:rsidRDefault="00F5010C" w:rsidP="00E02AC2">
      <w:pPr>
        <w:jc w:val="both"/>
        <w:rPr>
          <w:rFonts w:ascii="Arial" w:hAnsi="Arial" w:cs="Arial"/>
          <w:sz w:val="20"/>
          <w:szCs w:val="20"/>
        </w:rPr>
      </w:pPr>
    </w:p>
    <w:p w14:paraId="667F6757" w14:textId="2CD6B546" w:rsidR="00F5010C" w:rsidRPr="00E02AC2" w:rsidRDefault="00A40936" w:rsidP="00E02AC2">
      <w:pPr>
        <w:jc w:val="both"/>
        <w:rPr>
          <w:rFonts w:ascii="Arial" w:hAnsi="Arial" w:cs="Arial"/>
          <w:sz w:val="20"/>
          <w:szCs w:val="20"/>
        </w:rPr>
      </w:pPr>
      <w:r>
        <w:rPr>
          <w:rFonts w:ascii="Arial" w:hAnsi="Arial" w:cs="Arial"/>
          <w:sz w:val="20"/>
          <w:szCs w:val="20"/>
        </w:rPr>
        <w:t>These</w:t>
      </w:r>
      <w:r w:rsidR="00F5010C" w:rsidRPr="00E02AC2">
        <w:rPr>
          <w:rFonts w:ascii="Arial" w:hAnsi="Arial" w:cs="Arial"/>
          <w:sz w:val="20"/>
          <w:szCs w:val="20"/>
        </w:rPr>
        <w:t xml:space="preserve"> moronic strategy and tactics proves that Daily Maverick is in essence an agent</w:t>
      </w:r>
      <w:r w:rsidR="00E02AC2">
        <w:rPr>
          <w:rFonts w:ascii="Arial" w:hAnsi="Arial" w:cs="Arial"/>
          <w:sz w:val="20"/>
          <w:szCs w:val="20"/>
        </w:rPr>
        <w:t xml:space="preserve"> </w:t>
      </w:r>
      <w:r w:rsidR="00F5010C" w:rsidRPr="00E02AC2">
        <w:rPr>
          <w:rFonts w:ascii="Arial" w:hAnsi="Arial" w:cs="Arial"/>
          <w:sz w:val="20"/>
          <w:szCs w:val="20"/>
        </w:rPr>
        <w:t>provocateur which serves the interest of the racists and no liberal proponents whose</w:t>
      </w:r>
      <w:r w:rsidR="00E02AC2">
        <w:rPr>
          <w:rFonts w:ascii="Arial" w:hAnsi="Arial" w:cs="Arial"/>
          <w:sz w:val="20"/>
          <w:szCs w:val="20"/>
        </w:rPr>
        <w:t xml:space="preserve"> </w:t>
      </w:r>
      <w:r w:rsidR="00F5010C" w:rsidRPr="00E02AC2">
        <w:rPr>
          <w:rFonts w:ascii="Arial" w:hAnsi="Arial" w:cs="Arial"/>
          <w:sz w:val="20"/>
          <w:szCs w:val="20"/>
        </w:rPr>
        <w:t xml:space="preserve">main agenda is to fight back hard and dirty to stifle progressive socio-political discourse of the country by publishing a sponsored narrow narrative, in actual fact it continues to be a shame to mention Daily Maverick and media house in the same sentence, they should be called out for exactly </w:t>
      </w:r>
      <w:r w:rsidR="00E02AC2" w:rsidRPr="00E02AC2">
        <w:rPr>
          <w:rFonts w:ascii="Arial" w:hAnsi="Arial" w:cs="Arial"/>
          <w:sz w:val="20"/>
          <w:szCs w:val="20"/>
        </w:rPr>
        <w:t>what they are A THIRD FORCE masquerading as a media house.</w:t>
      </w:r>
    </w:p>
    <w:p w14:paraId="586465FA" w14:textId="77777777" w:rsidR="009B5B26" w:rsidRDefault="009B5B26" w:rsidP="00176B8C">
      <w:pPr>
        <w:jc w:val="both"/>
        <w:rPr>
          <w:rFonts w:ascii="Arial" w:hAnsi="Arial" w:cs="Arial"/>
        </w:rPr>
      </w:pPr>
    </w:p>
    <w:p w14:paraId="57749808" w14:textId="2947B4B5" w:rsidR="00751788" w:rsidRDefault="00676EF6" w:rsidP="00176B8C">
      <w:pPr>
        <w:jc w:val="both"/>
        <w:rPr>
          <w:rFonts w:ascii="Arial" w:hAnsi="Arial" w:cs="Arial"/>
        </w:rPr>
      </w:pPr>
      <w:r>
        <w:rPr>
          <w:rFonts w:ascii="Arial" w:hAnsi="Arial"/>
          <w:lang w:val="en-GB"/>
        </w:rPr>
        <w:t>[24]</w:t>
      </w:r>
      <w:r>
        <w:rPr>
          <w:rFonts w:ascii="Arial" w:hAnsi="Arial"/>
          <w:lang w:val="en-GB"/>
        </w:rPr>
        <w:tab/>
      </w:r>
      <w:r w:rsidR="00751788">
        <w:rPr>
          <w:rFonts w:ascii="Arial" w:hAnsi="Arial"/>
          <w:lang w:val="en-GB"/>
        </w:rPr>
        <w:t xml:space="preserve">Since the applicants have proved the elements of defamation, the </w:t>
      </w:r>
      <w:r w:rsidR="00973B6D">
        <w:rPr>
          <w:rFonts w:ascii="Arial" w:hAnsi="Arial"/>
          <w:lang w:val="en-GB"/>
        </w:rPr>
        <w:t>respondent's</w:t>
      </w:r>
      <w:r w:rsidR="00751788">
        <w:rPr>
          <w:rFonts w:ascii="Arial" w:hAnsi="Arial"/>
          <w:lang w:val="en-GB"/>
        </w:rPr>
        <w:t xml:space="preserve"> statement </w:t>
      </w:r>
      <w:r w:rsidR="00442CD1">
        <w:rPr>
          <w:rFonts w:ascii="Arial" w:hAnsi="Arial"/>
          <w:lang w:val="en-GB"/>
        </w:rPr>
        <w:t>is</w:t>
      </w:r>
      <w:r w:rsidR="00751788">
        <w:rPr>
          <w:rFonts w:ascii="Arial" w:hAnsi="Arial"/>
          <w:lang w:val="en-GB"/>
        </w:rPr>
        <w:t xml:space="preserve"> deemed untrue</w:t>
      </w:r>
      <w:r w:rsidR="00442CD1">
        <w:rPr>
          <w:rFonts w:ascii="Arial" w:hAnsi="Arial"/>
          <w:lang w:val="en-GB"/>
        </w:rPr>
        <w:t>; even</w:t>
      </w:r>
      <w:r w:rsidR="00751788">
        <w:rPr>
          <w:rFonts w:ascii="Arial" w:hAnsi="Arial"/>
          <w:lang w:val="en-GB"/>
        </w:rPr>
        <w:t xml:space="preserve"> if this was not the case, Mr B</w:t>
      </w:r>
      <w:r w:rsidR="00F05729">
        <w:rPr>
          <w:rFonts w:ascii="Arial" w:hAnsi="Arial"/>
          <w:lang w:val="en-GB"/>
        </w:rPr>
        <w:t>rkic</w:t>
      </w:r>
      <w:r w:rsidR="00442CD1">
        <w:rPr>
          <w:rFonts w:ascii="Arial" w:hAnsi="Arial"/>
          <w:lang w:val="en-GB"/>
        </w:rPr>
        <w:t>,</w:t>
      </w:r>
      <w:r w:rsidR="00751788">
        <w:rPr>
          <w:rFonts w:ascii="Arial" w:hAnsi="Arial"/>
          <w:lang w:val="en-GB"/>
        </w:rPr>
        <w:t xml:space="preserve"> in his affidavit and his oral evidence</w:t>
      </w:r>
      <w:r w:rsidR="00BA71A9">
        <w:rPr>
          <w:rFonts w:ascii="Arial" w:hAnsi="Arial"/>
          <w:lang w:val="en-GB"/>
        </w:rPr>
        <w:t xml:space="preserve"> in court</w:t>
      </w:r>
      <w:r w:rsidR="0025244E">
        <w:rPr>
          <w:rFonts w:ascii="Arial" w:hAnsi="Arial"/>
          <w:lang w:val="en-GB"/>
        </w:rPr>
        <w:t>,</w:t>
      </w:r>
      <w:r w:rsidR="00BA71A9">
        <w:rPr>
          <w:rFonts w:ascii="Arial" w:hAnsi="Arial"/>
          <w:lang w:val="en-GB"/>
        </w:rPr>
        <w:t xml:space="preserve"> </w:t>
      </w:r>
      <w:r w:rsidR="00751788">
        <w:rPr>
          <w:rFonts w:ascii="Arial" w:hAnsi="Arial"/>
          <w:lang w:val="en-GB"/>
        </w:rPr>
        <w:t>has</w:t>
      </w:r>
      <w:r w:rsidR="0025244E">
        <w:rPr>
          <w:rFonts w:ascii="Arial" w:hAnsi="Arial"/>
          <w:lang w:val="en-GB"/>
        </w:rPr>
        <w:t xml:space="preserve"> </w:t>
      </w:r>
      <w:r w:rsidR="00BA71A9">
        <w:rPr>
          <w:rFonts w:ascii="Arial" w:hAnsi="Arial"/>
          <w:lang w:val="en-GB"/>
        </w:rPr>
        <w:t>denied</w:t>
      </w:r>
      <w:r w:rsidR="00751788">
        <w:rPr>
          <w:rFonts w:ascii="Arial" w:hAnsi="Arial"/>
          <w:lang w:val="en-GB"/>
        </w:rPr>
        <w:t xml:space="preserve"> the allegations </w:t>
      </w:r>
      <w:r w:rsidR="00BA71A9">
        <w:rPr>
          <w:rFonts w:ascii="Arial" w:hAnsi="Arial"/>
          <w:lang w:val="en-GB"/>
        </w:rPr>
        <w:t>as</w:t>
      </w:r>
      <w:r w:rsidR="00751788">
        <w:rPr>
          <w:rFonts w:ascii="Arial" w:hAnsi="Arial"/>
          <w:lang w:val="en-GB"/>
        </w:rPr>
        <w:t xml:space="preserve"> false and malicious.</w:t>
      </w:r>
    </w:p>
    <w:p w14:paraId="31E070D3" w14:textId="0EC1A507" w:rsidR="00176B8C" w:rsidRDefault="00176B8C" w:rsidP="00A20803">
      <w:pPr>
        <w:jc w:val="both"/>
        <w:rPr>
          <w:rFonts w:ascii="Arial" w:hAnsi="Arial"/>
        </w:rPr>
      </w:pPr>
    </w:p>
    <w:p w14:paraId="7B6DD406" w14:textId="79BBDE7B" w:rsidR="009D290C" w:rsidRPr="00282A6C" w:rsidRDefault="00F05729" w:rsidP="00A20803">
      <w:pPr>
        <w:jc w:val="both"/>
        <w:rPr>
          <w:rFonts w:ascii="Arial" w:hAnsi="Arial"/>
        </w:rPr>
      </w:pPr>
      <w:r>
        <w:rPr>
          <w:rFonts w:ascii="Arial" w:hAnsi="Arial"/>
        </w:rPr>
        <w:t>Damages</w:t>
      </w:r>
    </w:p>
    <w:p w14:paraId="732BDE7A" w14:textId="77777777" w:rsidR="00282A6C" w:rsidRPr="00282A6C" w:rsidRDefault="00282A6C" w:rsidP="00A20803">
      <w:pPr>
        <w:jc w:val="both"/>
        <w:rPr>
          <w:rFonts w:ascii="Arial" w:hAnsi="Arial"/>
        </w:rPr>
      </w:pPr>
    </w:p>
    <w:p w14:paraId="10B5D6F8" w14:textId="0CE0A11E" w:rsidR="00094845" w:rsidRDefault="00065829" w:rsidP="000B2581">
      <w:pPr>
        <w:jc w:val="both"/>
        <w:rPr>
          <w:rFonts w:ascii="Arial" w:hAnsi="Arial"/>
        </w:rPr>
      </w:pPr>
      <w:r>
        <w:rPr>
          <w:rFonts w:ascii="Arial" w:hAnsi="Arial"/>
        </w:rPr>
        <w:t>[2</w:t>
      </w:r>
      <w:r w:rsidR="00676EF6">
        <w:rPr>
          <w:rFonts w:ascii="Arial" w:hAnsi="Arial"/>
        </w:rPr>
        <w:t>5</w:t>
      </w:r>
      <w:r>
        <w:rPr>
          <w:rFonts w:ascii="Arial" w:hAnsi="Arial"/>
        </w:rPr>
        <w:t>]</w:t>
      </w:r>
      <w:r>
        <w:rPr>
          <w:rFonts w:ascii="Arial" w:hAnsi="Arial"/>
        </w:rPr>
        <w:tab/>
      </w:r>
      <w:r w:rsidR="00FD1D2E">
        <w:rPr>
          <w:rFonts w:ascii="Arial" w:hAnsi="Arial"/>
        </w:rPr>
        <w:t xml:space="preserve">General damages in defamation cases </w:t>
      </w:r>
      <w:r w:rsidR="00442CD1">
        <w:rPr>
          <w:rFonts w:ascii="Arial" w:hAnsi="Arial"/>
        </w:rPr>
        <w:t>serve</w:t>
      </w:r>
      <w:r w:rsidR="00FD1D2E">
        <w:rPr>
          <w:rFonts w:ascii="Arial" w:hAnsi="Arial"/>
        </w:rPr>
        <w:t xml:space="preserve"> three purposes</w:t>
      </w:r>
      <w:r w:rsidR="00442CD1">
        <w:rPr>
          <w:rFonts w:ascii="Arial" w:hAnsi="Arial"/>
        </w:rPr>
        <w:t>.</w:t>
      </w:r>
      <w:r w:rsidR="00E133FC">
        <w:rPr>
          <w:rFonts w:ascii="Arial" w:hAnsi="Arial"/>
        </w:rPr>
        <w:t xml:space="preserve"> </w:t>
      </w:r>
      <w:r w:rsidR="00442CD1">
        <w:rPr>
          <w:rFonts w:ascii="Arial" w:hAnsi="Arial"/>
        </w:rPr>
        <w:t>First</w:t>
      </w:r>
      <w:r w:rsidR="00537B59">
        <w:rPr>
          <w:rFonts w:ascii="Arial" w:hAnsi="Arial"/>
        </w:rPr>
        <w:t>,</w:t>
      </w:r>
      <w:r w:rsidR="00FD1D2E">
        <w:rPr>
          <w:rFonts w:ascii="Arial" w:hAnsi="Arial"/>
        </w:rPr>
        <w:t xml:space="preserve"> </w:t>
      </w:r>
      <w:r w:rsidR="00537B59">
        <w:rPr>
          <w:rFonts w:ascii="Arial" w:hAnsi="Arial"/>
        </w:rPr>
        <w:t>t</w:t>
      </w:r>
      <w:r w:rsidR="00FD1D2E">
        <w:rPr>
          <w:rFonts w:ascii="Arial" w:hAnsi="Arial"/>
        </w:rPr>
        <w:t>o compensate the plaintiff for the distress suffered from the defamation</w:t>
      </w:r>
      <w:r w:rsidR="000B2581">
        <w:rPr>
          <w:rStyle w:val="FootnoteReference"/>
          <w:rFonts w:ascii="Arial" w:hAnsi="Arial"/>
        </w:rPr>
        <w:footnoteReference w:id="3"/>
      </w:r>
      <w:r w:rsidR="00442CD1">
        <w:rPr>
          <w:rFonts w:ascii="Arial" w:hAnsi="Arial"/>
        </w:rPr>
        <w:t>.</w:t>
      </w:r>
      <w:r w:rsidR="00E133FC">
        <w:rPr>
          <w:rFonts w:ascii="Arial" w:hAnsi="Arial"/>
        </w:rPr>
        <w:t xml:space="preserve"> </w:t>
      </w:r>
      <w:r w:rsidR="00442CD1">
        <w:rPr>
          <w:rFonts w:ascii="Arial" w:hAnsi="Arial"/>
        </w:rPr>
        <w:t>Second</w:t>
      </w:r>
      <w:r w:rsidR="00537B59">
        <w:rPr>
          <w:rFonts w:ascii="Arial" w:hAnsi="Arial"/>
        </w:rPr>
        <w:t>, t</w:t>
      </w:r>
      <w:r w:rsidR="00FD1D2E">
        <w:rPr>
          <w:rFonts w:ascii="Arial" w:hAnsi="Arial"/>
        </w:rPr>
        <w:t xml:space="preserve">o repair the </w:t>
      </w:r>
      <w:r w:rsidR="00537B59">
        <w:rPr>
          <w:rFonts w:ascii="Arial" w:hAnsi="Arial"/>
        </w:rPr>
        <w:t>harm</w:t>
      </w:r>
      <w:r w:rsidR="00FD1D2E">
        <w:rPr>
          <w:rFonts w:ascii="Arial" w:hAnsi="Arial"/>
        </w:rPr>
        <w:t xml:space="preserve"> to their </w:t>
      </w:r>
      <w:r w:rsidR="00EA2CD7">
        <w:rPr>
          <w:rFonts w:ascii="Arial" w:hAnsi="Arial"/>
        </w:rPr>
        <w:t>dignity</w:t>
      </w:r>
      <w:r w:rsidR="00FD1D2E">
        <w:rPr>
          <w:rFonts w:ascii="Arial" w:hAnsi="Arial"/>
        </w:rPr>
        <w:t xml:space="preserve"> and reputation.</w:t>
      </w:r>
      <w:r w:rsidR="00E133FC">
        <w:rPr>
          <w:rFonts w:ascii="Arial" w:hAnsi="Arial"/>
        </w:rPr>
        <w:t xml:space="preserve"> </w:t>
      </w:r>
      <w:r w:rsidR="00537B59">
        <w:rPr>
          <w:rFonts w:ascii="Arial" w:hAnsi="Arial"/>
        </w:rPr>
        <w:t>Third, a</w:t>
      </w:r>
      <w:r w:rsidR="00FD1D2E">
        <w:rPr>
          <w:rFonts w:ascii="Arial" w:hAnsi="Arial"/>
        </w:rPr>
        <w:t>s a vindication of reputation.</w:t>
      </w:r>
      <w:r w:rsidR="00E133FC">
        <w:rPr>
          <w:rFonts w:ascii="Arial" w:hAnsi="Arial"/>
        </w:rPr>
        <w:t xml:space="preserve"> </w:t>
      </w:r>
      <w:r w:rsidR="00FD1D2E">
        <w:rPr>
          <w:rFonts w:ascii="Arial" w:hAnsi="Arial"/>
        </w:rPr>
        <w:t>The third objective shows that</w:t>
      </w:r>
      <w:r w:rsidR="00442CD1">
        <w:rPr>
          <w:rFonts w:ascii="Arial" w:hAnsi="Arial"/>
        </w:rPr>
        <w:t>,</w:t>
      </w:r>
      <w:r w:rsidR="00537B59">
        <w:rPr>
          <w:rFonts w:ascii="Arial" w:hAnsi="Arial"/>
        </w:rPr>
        <w:t xml:space="preserve"> u</w:t>
      </w:r>
      <w:r w:rsidR="00FD1D2E">
        <w:rPr>
          <w:rFonts w:ascii="Arial" w:hAnsi="Arial"/>
        </w:rPr>
        <w:t>nlike damages for other wrongs</w:t>
      </w:r>
      <w:r w:rsidR="00442CD1">
        <w:rPr>
          <w:rFonts w:ascii="Arial" w:hAnsi="Arial"/>
        </w:rPr>
        <w:t>,</w:t>
      </w:r>
      <w:r w:rsidR="00FD1D2E">
        <w:rPr>
          <w:rFonts w:ascii="Arial" w:hAnsi="Arial"/>
        </w:rPr>
        <w:t xml:space="preserve"> </w:t>
      </w:r>
      <w:r w:rsidR="00442CD1">
        <w:rPr>
          <w:rFonts w:ascii="Arial" w:hAnsi="Arial"/>
        </w:rPr>
        <w:t xml:space="preserve">general damages for defamation </w:t>
      </w:r>
      <w:r w:rsidR="00537B59">
        <w:rPr>
          <w:rFonts w:ascii="Arial" w:hAnsi="Arial"/>
        </w:rPr>
        <w:t>m</w:t>
      </w:r>
      <w:r w:rsidR="00FD1D2E">
        <w:rPr>
          <w:rFonts w:ascii="Arial" w:hAnsi="Arial"/>
        </w:rPr>
        <w:t>ay have a purely symbolic function</w:t>
      </w:r>
      <w:r w:rsidR="00094845">
        <w:rPr>
          <w:rFonts w:ascii="Arial" w:hAnsi="Arial"/>
        </w:rPr>
        <w:t xml:space="preserve"> and not </w:t>
      </w:r>
      <w:r w:rsidR="002E1B9B">
        <w:rPr>
          <w:rFonts w:ascii="Arial" w:hAnsi="Arial"/>
        </w:rPr>
        <w:t xml:space="preserve">to </w:t>
      </w:r>
      <w:r w:rsidR="00A40936">
        <w:rPr>
          <w:rFonts w:ascii="Arial" w:hAnsi="Arial"/>
        </w:rPr>
        <w:t>punish</w:t>
      </w:r>
      <w:r w:rsidR="00094845">
        <w:rPr>
          <w:rFonts w:ascii="Arial" w:hAnsi="Arial"/>
        </w:rPr>
        <w:t>.</w:t>
      </w:r>
    </w:p>
    <w:p w14:paraId="38292CF4" w14:textId="77777777" w:rsidR="002E1B9B" w:rsidRPr="002E1B9B" w:rsidRDefault="002E1B9B" w:rsidP="000B2581">
      <w:pPr>
        <w:jc w:val="both"/>
        <w:rPr>
          <w:rFonts w:ascii="Arial" w:hAnsi="Arial"/>
        </w:rPr>
      </w:pPr>
    </w:p>
    <w:p w14:paraId="52CEAA75" w14:textId="11FBB0CA" w:rsidR="000B2581" w:rsidRPr="000B2581" w:rsidRDefault="00065829" w:rsidP="000B2581">
      <w:pPr>
        <w:jc w:val="both"/>
        <w:rPr>
          <w:rFonts w:ascii="Arial" w:hAnsi="Arial"/>
        </w:rPr>
      </w:pPr>
      <w:r>
        <w:rPr>
          <w:rFonts w:ascii="Arial" w:hAnsi="Arial"/>
          <w:lang w:val="en-GB"/>
        </w:rPr>
        <w:t>[2</w:t>
      </w:r>
      <w:r w:rsidR="00676EF6">
        <w:rPr>
          <w:rFonts w:ascii="Arial" w:hAnsi="Arial"/>
          <w:lang w:val="en-GB"/>
        </w:rPr>
        <w:t>6</w:t>
      </w:r>
      <w:r>
        <w:rPr>
          <w:rFonts w:ascii="Arial" w:hAnsi="Arial"/>
          <w:lang w:val="en-GB"/>
        </w:rPr>
        <w:t>]</w:t>
      </w:r>
      <w:r>
        <w:rPr>
          <w:rFonts w:ascii="Arial" w:hAnsi="Arial"/>
          <w:lang w:val="en-GB"/>
        </w:rPr>
        <w:tab/>
      </w:r>
      <w:r w:rsidR="000B2581" w:rsidRPr="000B2581">
        <w:rPr>
          <w:rFonts w:ascii="Arial" w:hAnsi="Arial"/>
          <w:lang w:val="en-GB"/>
        </w:rPr>
        <w:t>The factors to be considered by a trial court in determining an appropriate award include the character and status of the plaintiff; the extent of the defamatory publication; its envisaged actual impact on the plaintiff; and the subsequent conduct of the person who made the defamatory statement, including his or her efforts, if any, to make amends after the publication</w:t>
      </w:r>
      <w:r w:rsidR="000B2581">
        <w:rPr>
          <w:rStyle w:val="FootnoteReference"/>
          <w:rFonts w:ascii="Arial" w:hAnsi="Arial"/>
          <w:lang w:val="en-GB"/>
        </w:rPr>
        <w:footnoteReference w:id="4"/>
      </w:r>
      <w:r w:rsidR="000B2581">
        <w:rPr>
          <w:rFonts w:ascii="Arial" w:hAnsi="Arial"/>
          <w:lang w:val="en-GB"/>
        </w:rPr>
        <w:t>.</w:t>
      </w:r>
      <w:r w:rsidR="000B2581" w:rsidRPr="000B2581">
        <w:rPr>
          <w:rFonts w:ascii="Arial" w:hAnsi="Arial"/>
          <w:lang w:val="en-GB"/>
        </w:rPr>
        <w:t> </w:t>
      </w:r>
    </w:p>
    <w:p w14:paraId="63090696" w14:textId="77777777" w:rsidR="00BE1AFF" w:rsidRDefault="00BE1AFF" w:rsidP="00A20803">
      <w:pPr>
        <w:jc w:val="both"/>
        <w:rPr>
          <w:rFonts w:ascii="Arial" w:hAnsi="Arial"/>
        </w:rPr>
      </w:pPr>
    </w:p>
    <w:p w14:paraId="24C036BB" w14:textId="1A9FCC2A" w:rsidR="004C41B2" w:rsidRDefault="00065829" w:rsidP="00A20803">
      <w:pPr>
        <w:jc w:val="both"/>
        <w:rPr>
          <w:rFonts w:ascii="Arial" w:hAnsi="Arial"/>
        </w:rPr>
      </w:pPr>
      <w:r>
        <w:rPr>
          <w:rFonts w:ascii="Arial" w:hAnsi="Arial"/>
        </w:rPr>
        <w:t>[2</w:t>
      </w:r>
      <w:r w:rsidR="00676EF6">
        <w:rPr>
          <w:rFonts w:ascii="Arial" w:hAnsi="Arial"/>
        </w:rPr>
        <w:t>7</w:t>
      </w:r>
      <w:r>
        <w:rPr>
          <w:rFonts w:ascii="Arial" w:hAnsi="Arial"/>
        </w:rPr>
        <w:t>]</w:t>
      </w:r>
      <w:r>
        <w:rPr>
          <w:rFonts w:ascii="Arial" w:hAnsi="Arial"/>
        </w:rPr>
        <w:tab/>
      </w:r>
      <w:r w:rsidR="000F0263">
        <w:rPr>
          <w:rFonts w:ascii="Arial" w:hAnsi="Arial"/>
        </w:rPr>
        <w:t xml:space="preserve">Mr </w:t>
      </w:r>
      <w:r w:rsidR="00973B6D">
        <w:rPr>
          <w:rFonts w:ascii="Arial" w:hAnsi="Arial"/>
        </w:rPr>
        <w:t>Brkic's</w:t>
      </w:r>
      <w:r w:rsidR="00BE1AFF">
        <w:rPr>
          <w:rFonts w:ascii="Arial" w:hAnsi="Arial"/>
        </w:rPr>
        <w:t xml:space="preserve"> position and standing as</w:t>
      </w:r>
      <w:r w:rsidR="000F0263">
        <w:rPr>
          <w:rFonts w:ascii="Arial" w:hAnsi="Arial"/>
        </w:rPr>
        <w:t xml:space="preserve"> founder</w:t>
      </w:r>
      <w:r w:rsidR="00BE1AFF">
        <w:rPr>
          <w:rFonts w:ascii="Arial" w:hAnsi="Arial"/>
        </w:rPr>
        <w:t xml:space="preserve"> </w:t>
      </w:r>
      <w:r w:rsidR="00F20FE0">
        <w:rPr>
          <w:rFonts w:ascii="Arial" w:hAnsi="Arial"/>
        </w:rPr>
        <w:t>and</w:t>
      </w:r>
      <w:r w:rsidR="00BE1AFF">
        <w:rPr>
          <w:rFonts w:ascii="Arial" w:hAnsi="Arial"/>
        </w:rPr>
        <w:t xml:space="preserve"> Editor in Chief of </w:t>
      </w:r>
      <w:r w:rsidR="000F0263" w:rsidRPr="000F0263">
        <w:rPr>
          <w:rFonts w:ascii="Arial" w:hAnsi="Arial"/>
          <w:i/>
          <w:iCs/>
        </w:rPr>
        <w:t>Daily Maverick</w:t>
      </w:r>
      <w:r w:rsidR="00BE1AFF">
        <w:rPr>
          <w:rFonts w:ascii="Arial" w:hAnsi="Arial"/>
        </w:rPr>
        <w:t xml:space="preserve"> </w:t>
      </w:r>
      <w:r w:rsidR="00F20FE0">
        <w:rPr>
          <w:rFonts w:ascii="Arial" w:hAnsi="Arial"/>
        </w:rPr>
        <w:t>require</w:t>
      </w:r>
      <w:r w:rsidR="00BE1AFF">
        <w:rPr>
          <w:rFonts w:ascii="Arial" w:hAnsi="Arial"/>
        </w:rPr>
        <w:t xml:space="preserve"> that he be seen as honest and ethical.</w:t>
      </w:r>
      <w:r w:rsidR="00E133FC">
        <w:rPr>
          <w:rFonts w:ascii="Arial" w:hAnsi="Arial"/>
        </w:rPr>
        <w:t xml:space="preserve"> </w:t>
      </w:r>
      <w:r w:rsidR="000F0263">
        <w:rPr>
          <w:rFonts w:ascii="Arial" w:hAnsi="Arial"/>
        </w:rPr>
        <w:t>He testified that Daily Maverick is an online daily newspaper that has around 7 million readers every month and that it also publishes a weekly newspaper, DM168.</w:t>
      </w:r>
      <w:r w:rsidR="00E133FC">
        <w:rPr>
          <w:rFonts w:ascii="Arial" w:hAnsi="Arial"/>
        </w:rPr>
        <w:t xml:space="preserve"> </w:t>
      </w:r>
      <w:r w:rsidR="000F0263">
        <w:rPr>
          <w:rFonts w:ascii="Arial" w:hAnsi="Arial"/>
        </w:rPr>
        <w:t xml:space="preserve">He testified that </w:t>
      </w:r>
      <w:r w:rsidR="0012668A">
        <w:rPr>
          <w:rFonts w:ascii="Arial" w:hAnsi="Arial"/>
        </w:rPr>
        <w:t xml:space="preserve">Daily Maverick was founded to defend the truth and honesty and the </w:t>
      </w:r>
      <w:r w:rsidR="00973B6D">
        <w:rPr>
          <w:rFonts w:ascii="Arial" w:hAnsi="Arial"/>
        </w:rPr>
        <w:t>publication's</w:t>
      </w:r>
      <w:r w:rsidR="0012668A">
        <w:rPr>
          <w:rFonts w:ascii="Arial" w:hAnsi="Arial"/>
        </w:rPr>
        <w:t xml:space="preserve"> reputation is at the centre of everything they do.</w:t>
      </w:r>
      <w:r w:rsidR="00E133FC">
        <w:rPr>
          <w:rFonts w:ascii="Arial" w:hAnsi="Arial"/>
        </w:rPr>
        <w:t xml:space="preserve"> </w:t>
      </w:r>
      <w:r w:rsidR="00680FE1">
        <w:rPr>
          <w:rFonts w:ascii="Arial" w:hAnsi="Arial"/>
        </w:rPr>
        <w:t xml:space="preserve">He testified about the effect upon him of the defamatory </w:t>
      </w:r>
      <w:r w:rsidR="002078D0">
        <w:rPr>
          <w:rFonts w:ascii="Arial" w:hAnsi="Arial"/>
        </w:rPr>
        <w:t>Tweets and the hurt he experienced</w:t>
      </w:r>
      <w:r w:rsidR="00D7286A">
        <w:rPr>
          <w:rFonts w:ascii="Arial" w:hAnsi="Arial"/>
        </w:rPr>
        <w:t>.</w:t>
      </w:r>
      <w:r w:rsidR="00E133FC">
        <w:rPr>
          <w:rFonts w:ascii="Arial" w:hAnsi="Arial"/>
        </w:rPr>
        <w:t xml:space="preserve"> </w:t>
      </w:r>
      <w:r w:rsidR="00D7286A">
        <w:rPr>
          <w:rFonts w:ascii="Arial" w:hAnsi="Arial"/>
        </w:rPr>
        <w:t>He</w:t>
      </w:r>
      <w:r w:rsidR="0025244E">
        <w:rPr>
          <w:rFonts w:ascii="Arial" w:hAnsi="Arial"/>
        </w:rPr>
        <w:t xml:space="preserve"> </w:t>
      </w:r>
      <w:r w:rsidR="00D7286A">
        <w:rPr>
          <w:rFonts w:ascii="Arial" w:hAnsi="Arial"/>
        </w:rPr>
        <w:t>could not count the numbers of times he has been called a racist since the publication of the defamatory statements.</w:t>
      </w:r>
    </w:p>
    <w:p w14:paraId="446C23EF" w14:textId="03AB5C7F" w:rsidR="00BF708A" w:rsidRDefault="00BF708A" w:rsidP="00A20803">
      <w:pPr>
        <w:jc w:val="both"/>
        <w:rPr>
          <w:rFonts w:ascii="Arial" w:hAnsi="Arial"/>
        </w:rPr>
      </w:pPr>
    </w:p>
    <w:p w14:paraId="77C623A5" w14:textId="5A93D069" w:rsidR="00BF708A" w:rsidRDefault="00065829" w:rsidP="00A20803">
      <w:pPr>
        <w:jc w:val="both"/>
        <w:rPr>
          <w:rFonts w:ascii="Arial" w:hAnsi="Arial"/>
        </w:rPr>
      </w:pPr>
      <w:r>
        <w:rPr>
          <w:rFonts w:ascii="Arial" w:hAnsi="Arial"/>
        </w:rPr>
        <w:t>[2</w:t>
      </w:r>
      <w:r w:rsidR="00676EF6">
        <w:rPr>
          <w:rFonts w:ascii="Arial" w:hAnsi="Arial"/>
        </w:rPr>
        <w:t>8</w:t>
      </w:r>
      <w:r>
        <w:rPr>
          <w:rFonts w:ascii="Arial" w:hAnsi="Arial"/>
        </w:rPr>
        <w:t>]</w:t>
      </w:r>
      <w:r>
        <w:rPr>
          <w:rFonts w:ascii="Arial" w:hAnsi="Arial"/>
        </w:rPr>
        <w:tab/>
      </w:r>
      <w:r w:rsidR="00BF708A">
        <w:rPr>
          <w:rFonts w:ascii="Arial" w:hAnsi="Arial"/>
        </w:rPr>
        <w:t>He testified</w:t>
      </w:r>
      <w:r w:rsidR="002E1B9B">
        <w:rPr>
          <w:rFonts w:ascii="Arial" w:hAnsi="Arial"/>
        </w:rPr>
        <w:t xml:space="preserve"> further</w:t>
      </w:r>
      <w:r w:rsidR="00BF708A">
        <w:rPr>
          <w:rFonts w:ascii="Arial" w:hAnsi="Arial"/>
        </w:rPr>
        <w:t xml:space="preserve"> that </w:t>
      </w:r>
      <w:r w:rsidR="002E1B9B">
        <w:rPr>
          <w:rFonts w:ascii="Arial" w:hAnsi="Arial"/>
        </w:rPr>
        <w:t xml:space="preserve">the </w:t>
      </w:r>
      <w:r w:rsidR="00BF708A" w:rsidRPr="002E1B9B">
        <w:rPr>
          <w:rFonts w:ascii="Arial" w:hAnsi="Arial"/>
          <w:i/>
          <w:iCs/>
        </w:rPr>
        <w:t>Daily Maverick</w:t>
      </w:r>
      <w:r w:rsidR="00BF708A" w:rsidRPr="00BF708A">
        <w:rPr>
          <w:rFonts w:ascii="Arial" w:hAnsi="Arial"/>
        </w:rPr>
        <w:t xml:space="preserve"> was awarded the Global Shining Light award for investigative journalism for its work on the Gupta Leaks</w:t>
      </w:r>
      <w:r w:rsidR="00BF708A">
        <w:rPr>
          <w:rFonts w:ascii="Arial" w:hAnsi="Arial"/>
        </w:rPr>
        <w:t>.</w:t>
      </w:r>
      <w:r w:rsidR="00E133FC">
        <w:rPr>
          <w:rFonts w:ascii="Arial" w:hAnsi="Arial"/>
        </w:rPr>
        <w:t xml:space="preserve"> </w:t>
      </w:r>
      <w:r w:rsidR="00BF708A">
        <w:rPr>
          <w:rFonts w:ascii="Arial" w:hAnsi="Arial"/>
        </w:rPr>
        <w:t xml:space="preserve">It has </w:t>
      </w:r>
      <w:r w:rsidR="00BF708A" w:rsidRPr="00BF708A">
        <w:rPr>
          <w:rFonts w:ascii="Arial" w:hAnsi="Arial"/>
        </w:rPr>
        <w:t>shared this award with Rappler, a Filipino news website founded by Nobel Peace Prize winner Maria Ressa</w:t>
      </w:r>
      <w:r w:rsidR="00BF708A">
        <w:rPr>
          <w:rFonts w:ascii="Arial" w:hAnsi="Arial"/>
        </w:rPr>
        <w:t>.</w:t>
      </w:r>
      <w:r w:rsidR="00E133FC">
        <w:rPr>
          <w:rFonts w:ascii="Arial" w:hAnsi="Arial"/>
        </w:rPr>
        <w:t xml:space="preserve"> </w:t>
      </w:r>
      <w:r w:rsidR="00BF708A">
        <w:rPr>
          <w:rFonts w:ascii="Arial" w:hAnsi="Arial"/>
        </w:rPr>
        <w:t xml:space="preserve">Mr Brkic </w:t>
      </w:r>
      <w:r w:rsidR="002E1B9B">
        <w:rPr>
          <w:rFonts w:ascii="Arial" w:hAnsi="Arial"/>
        </w:rPr>
        <w:t xml:space="preserve">himself </w:t>
      </w:r>
      <w:r w:rsidR="00BF708A">
        <w:rPr>
          <w:rFonts w:ascii="Arial" w:hAnsi="Arial"/>
        </w:rPr>
        <w:t>was awarded the Nat Nakasa Award in 2018 in recognition of courageous and brave journalism.</w:t>
      </w:r>
      <w:r w:rsidR="00E133FC">
        <w:rPr>
          <w:rFonts w:ascii="Arial" w:hAnsi="Arial"/>
        </w:rPr>
        <w:t xml:space="preserve"> </w:t>
      </w:r>
      <w:r w:rsidR="002E1B9B">
        <w:rPr>
          <w:rFonts w:ascii="Arial" w:hAnsi="Arial"/>
        </w:rPr>
        <w:t xml:space="preserve">The </w:t>
      </w:r>
      <w:r w:rsidR="002E1B9B" w:rsidRPr="002E1B9B">
        <w:rPr>
          <w:rFonts w:ascii="Arial" w:hAnsi="Arial"/>
          <w:i/>
          <w:iCs/>
        </w:rPr>
        <w:t>Daily Maverick</w:t>
      </w:r>
      <w:r w:rsidR="002E1B9B">
        <w:rPr>
          <w:rFonts w:ascii="Arial" w:hAnsi="Arial"/>
        </w:rPr>
        <w:t xml:space="preserve"> </w:t>
      </w:r>
      <w:r w:rsidR="00BF708A" w:rsidRPr="00BF708A">
        <w:rPr>
          <w:rFonts w:ascii="Arial" w:hAnsi="Arial"/>
        </w:rPr>
        <w:t xml:space="preserve">has a record of breaking other important journalistic investigations, including the Marikana story, the allegations of fraud and corruption in the VBS Bank case, </w:t>
      </w:r>
      <w:r w:rsidR="0025244E">
        <w:rPr>
          <w:rFonts w:ascii="Arial" w:hAnsi="Arial"/>
        </w:rPr>
        <w:t xml:space="preserve">and </w:t>
      </w:r>
      <w:r w:rsidR="00BF708A" w:rsidRPr="00BF708A">
        <w:rPr>
          <w:rFonts w:ascii="Arial" w:hAnsi="Arial"/>
        </w:rPr>
        <w:t>the Digital Vibes corruption scandal involving the former minister of health and the Covid PPE corruption scandal, where emergency funds were looted</w:t>
      </w:r>
      <w:r w:rsidR="00B84885">
        <w:rPr>
          <w:rFonts w:ascii="Arial" w:hAnsi="Arial"/>
        </w:rPr>
        <w:t>.</w:t>
      </w:r>
    </w:p>
    <w:p w14:paraId="13CC8A4C" w14:textId="77777777" w:rsidR="004C41B2" w:rsidRDefault="004C41B2" w:rsidP="00A20803">
      <w:pPr>
        <w:jc w:val="both"/>
        <w:rPr>
          <w:rFonts w:ascii="Arial" w:hAnsi="Arial"/>
        </w:rPr>
      </w:pPr>
    </w:p>
    <w:p w14:paraId="321F64D1" w14:textId="25CED27E" w:rsidR="004C41B2" w:rsidRDefault="00065829" w:rsidP="00A20803">
      <w:pPr>
        <w:jc w:val="both"/>
        <w:rPr>
          <w:rFonts w:ascii="Arial" w:hAnsi="Arial"/>
        </w:rPr>
      </w:pPr>
      <w:r>
        <w:rPr>
          <w:rFonts w:ascii="Arial" w:hAnsi="Arial"/>
        </w:rPr>
        <w:t>[2</w:t>
      </w:r>
      <w:r w:rsidR="00676EF6">
        <w:rPr>
          <w:rFonts w:ascii="Arial" w:hAnsi="Arial"/>
        </w:rPr>
        <w:t>9</w:t>
      </w:r>
      <w:r>
        <w:rPr>
          <w:rFonts w:ascii="Arial" w:hAnsi="Arial"/>
        </w:rPr>
        <w:t>]</w:t>
      </w:r>
      <w:r>
        <w:rPr>
          <w:rFonts w:ascii="Arial" w:hAnsi="Arial"/>
        </w:rPr>
        <w:tab/>
      </w:r>
      <w:r w:rsidR="00D7286A">
        <w:rPr>
          <w:rFonts w:ascii="Arial" w:hAnsi="Arial"/>
        </w:rPr>
        <w:t xml:space="preserve">The </w:t>
      </w:r>
      <w:r w:rsidR="00BE1AFF">
        <w:rPr>
          <w:rFonts w:ascii="Arial" w:hAnsi="Arial"/>
        </w:rPr>
        <w:t xml:space="preserve">insinuation </w:t>
      </w:r>
      <w:r w:rsidR="00354F9D">
        <w:rPr>
          <w:rFonts w:ascii="Arial" w:hAnsi="Arial"/>
        </w:rPr>
        <w:t xml:space="preserve">that </w:t>
      </w:r>
      <w:r w:rsidR="002E1B9B">
        <w:rPr>
          <w:rFonts w:ascii="Arial" w:hAnsi="Arial"/>
        </w:rPr>
        <w:t xml:space="preserve">the </w:t>
      </w:r>
      <w:r w:rsidR="00354F9D" w:rsidRPr="00354F9D">
        <w:rPr>
          <w:rFonts w:ascii="Arial" w:hAnsi="Arial"/>
          <w:i/>
          <w:iCs/>
        </w:rPr>
        <w:t>Daily Maverick</w:t>
      </w:r>
      <w:r w:rsidR="00354F9D">
        <w:rPr>
          <w:rFonts w:ascii="Arial" w:hAnsi="Arial"/>
        </w:rPr>
        <w:t xml:space="preserve"> and its journalists are all racist</w:t>
      </w:r>
      <w:r w:rsidR="00D7286A">
        <w:rPr>
          <w:rFonts w:ascii="Arial" w:hAnsi="Arial"/>
        </w:rPr>
        <w:t xml:space="preserve"> </w:t>
      </w:r>
      <w:r w:rsidR="00354F9D">
        <w:rPr>
          <w:rFonts w:ascii="Arial" w:hAnsi="Arial"/>
        </w:rPr>
        <w:t>is</w:t>
      </w:r>
      <w:r w:rsidR="00D7286A">
        <w:rPr>
          <w:rFonts w:ascii="Arial" w:hAnsi="Arial"/>
        </w:rPr>
        <w:t xml:space="preserve"> </w:t>
      </w:r>
      <w:r w:rsidR="00354F9D">
        <w:rPr>
          <w:rFonts w:ascii="Arial" w:hAnsi="Arial"/>
        </w:rPr>
        <w:t xml:space="preserve">not only </w:t>
      </w:r>
      <w:r w:rsidR="00D7286A">
        <w:rPr>
          <w:rFonts w:ascii="Arial" w:hAnsi="Arial"/>
        </w:rPr>
        <w:t>harmful</w:t>
      </w:r>
      <w:r w:rsidR="00354F9D">
        <w:rPr>
          <w:rFonts w:ascii="Arial" w:hAnsi="Arial"/>
        </w:rPr>
        <w:t xml:space="preserve"> but despicable.</w:t>
      </w:r>
      <w:r w:rsidR="00E133FC">
        <w:rPr>
          <w:rFonts w:ascii="Arial" w:hAnsi="Arial"/>
        </w:rPr>
        <w:t xml:space="preserve"> </w:t>
      </w:r>
      <w:r w:rsidR="008314C7">
        <w:rPr>
          <w:rFonts w:ascii="Arial" w:hAnsi="Arial"/>
        </w:rPr>
        <w:t xml:space="preserve">Mr </w:t>
      </w:r>
      <w:r w:rsidR="005615A2">
        <w:rPr>
          <w:rFonts w:ascii="Arial" w:hAnsi="Arial"/>
        </w:rPr>
        <w:t>Modiba</w:t>
      </w:r>
      <w:r w:rsidR="00354F9D">
        <w:rPr>
          <w:rFonts w:ascii="Arial" w:hAnsi="Arial"/>
        </w:rPr>
        <w:t xml:space="preserve"> accuses Daily Maverick of</w:t>
      </w:r>
      <w:r w:rsidR="00D7286A">
        <w:rPr>
          <w:rFonts w:ascii="Arial" w:hAnsi="Arial"/>
        </w:rPr>
        <w:t xml:space="preserve"> </w:t>
      </w:r>
      <w:r w:rsidR="00973B6D">
        <w:rPr>
          <w:rFonts w:ascii="Arial" w:hAnsi="Arial"/>
        </w:rPr>
        <w:t>"</w:t>
      </w:r>
      <w:r w:rsidR="00501E42" w:rsidRPr="00501E42">
        <w:rPr>
          <w:rFonts w:ascii="Arial" w:hAnsi="Arial"/>
          <w:i/>
          <w:iCs/>
        </w:rPr>
        <w:t xml:space="preserve">only publishing articles where </w:t>
      </w:r>
      <w:r w:rsidR="0025244E">
        <w:rPr>
          <w:rFonts w:ascii="Arial" w:hAnsi="Arial"/>
          <w:i/>
          <w:iCs/>
        </w:rPr>
        <w:t>you criticize</w:t>
      </w:r>
      <w:r w:rsidR="00501E42" w:rsidRPr="00501E42">
        <w:rPr>
          <w:rFonts w:ascii="Arial" w:hAnsi="Arial"/>
          <w:i/>
          <w:iCs/>
        </w:rPr>
        <w:t xml:space="preserve"> black leaders ANC, or EFF and of having a problem with </w:t>
      </w:r>
      <w:r w:rsidR="00973B6D">
        <w:rPr>
          <w:rFonts w:ascii="Arial" w:hAnsi="Arial"/>
          <w:i/>
          <w:iCs/>
        </w:rPr>
        <w:t>"</w:t>
      </w:r>
      <w:r w:rsidR="00501E42" w:rsidRPr="00501E42">
        <w:rPr>
          <w:rFonts w:ascii="Arial" w:hAnsi="Arial"/>
          <w:i/>
          <w:iCs/>
        </w:rPr>
        <w:t>anything which is seen as anti-white</w:t>
      </w:r>
      <w:r w:rsidR="00973B6D">
        <w:rPr>
          <w:rFonts w:ascii="Arial" w:hAnsi="Arial"/>
        </w:rPr>
        <w:t>"</w:t>
      </w:r>
      <w:r w:rsidR="00501E42">
        <w:rPr>
          <w:rFonts w:ascii="Arial" w:hAnsi="Arial"/>
        </w:rPr>
        <w:t>.</w:t>
      </w:r>
      <w:r w:rsidR="00E133FC">
        <w:rPr>
          <w:rFonts w:ascii="Arial" w:hAnsi="Arial"/>
        </w:rPr>
        <w:t xml:space="preserve"> </w:t>
      </w:r>
      <w:r w:rsidR="002E1B9B">
        <w:rPr>
          <w:rFonts w:ascii="Arial" w:hAnsi="Arial"/>
        </w:rPr>
        <w:t>He falsely alleges</w:t>
      </w:r>
      <w:r w:rsidR="00501E42">
        <w:rPr>
          <w:rFonts w:ascii="Arial" w:hAnsi="Arial"/>
        </w:rPr>
        <w:t xml:space="preserve"> that</w:t>
      </w:r>
      <w:r w:rsidR="002E1B9B">
        <w:rPr>
          <w:rFonts w:ascii="Arial" w:hAnsi="Arial"/>
        </w:rPr>
        <w:t xml:space="preserve"> the</w:t>
      </w:r>
      <w:r w:rsidR="00501E42">
        <w:rPr>
          <w:rFonts w:ascii="Arial" w:hAnsi="Arial"/>
        </w:rPr>
        <w:t xml:space="preserve"> </w:t>
      </w:r>
      <w:r w:rsidR="00501E42" w:rsidRPr="002E1B9B">
        <w:rPr>
          <w:rFonts w:ascii="Arial" w:hAnsi="Arial"/>
          <w:i/>
          <w:iCs/>
        </w:rPr>
        <w:t>Daily Maverick</w:t>
      </w:r>
      <w:r w:rsidR="00501E42">
        <w:rPr>
          <w:rFonts w:ascii="Arial" w:hAnsi="Arial"/>
        </w:rPr>
        <w:t xml:space="preserve"> instructed him to </w:t>
      </w:r>
      <w:r w:rsidR="00973B6D">
        <w:rPr>
          <w:rFonts w:ascii="Arial" w:hAnsi="Arial"/>
        </w:rPr>
        <w:t>"</w:t>
      </w:r>
      <w:r w:rsidR="00501E42" w:rsidRPr="004C41B2">
        <w:rPr>
          <w:rFonts w:ascii="Arial" w:hAnsi="Arial"/>
          <w:i/>
          <w:iCs/>
        </w:rPr>
        <w:t>spy and produce negative stories</w:t>
      </w:r>
      <w:r w:rsidR="00973B6D">
        <w:rPr>
          <w:rFonts w:ascii="Arial" w:hAnsi="Arial"/>
        </w:rPr>
        <w:t>"</w:t>
      </w:r>
      <w:r w:rsidR="00501E42">
        <w:rPr>
          <w:rFonts w:ascii="Arial" w:hAnsi="Arial"/>
        </w:rPr>
        <w:t xml:space="preserve"> about the ANC and the EFF</w:t>
      </w:r>
      <w:r w:rsidR="004C41B2">
        <w:rPr>
          <w:rFonts w:ascii="Arial" w:hAnsi="Arial"/>
        </w:rPr>
        <w:t xml:space="preserve">, </w:t>
      </w:r>
      <w:r w:rsidR="0025244E">
        <w:rPr>
          <w:rFonts w:ascii="Arial" w:hAnsi="Arial"/>
        </w:rPr>
        <w:t>and mobilize</w:t>
      </w:r>
      <w:r w:rsidR="004C41B2">
        <w:rPr>
          <w:rFonts w:ascii="Arial" w:hAnsi="Arial"/>
        </w:rPr>
        <w:t xml:space="preserve"> students and social media influencers </w:t>
      </w:r>
      <w:r w:rsidR="00973B6D">
        <w:rPr>
          <w:rFonts w:ascii="Arial" w:hAnsi="Arial"/>
        </w:rPr>
        <w:t>"</w:t>
      </w:r>
      <w:r w:rsidR="004C41B2" w:rsidRPr="004C41B2">
        <w:rPr>
          <w:rFonts w:ascii="Arial" w:hAnsi="Arial"/>
          <w:i/>
          <w:iCs/>
        </w:rPr>
        <w:t>to comment and respond negatively about anything to do with the ANC, EFF and peo</w:t>
      </w:r>
      <w:r w:rsidR="004C41B2">
        <w:rPr>
          <w:rFonts w:ascii="Arial" w:hAnsi="Arial"/>
          <w:i/>
          <w:iCs/>
        </w:rPr>
        <w:t>p</w:t>
      </w:r>
      <w:r w:rsidR="004C41B2" w:rsidRPr="004C41B2">
        <w:rPr>
          <w:rFonts w:ascii="Arial" w:hAnsi="Arial"/>
          <w:i/>
          <w:iCs/>
        </w:rPr>
        <w:t>le like Igbal Surve</w:t>
      </w:r>
      <w:r w:rsidR="00973B6D">
        <w:rPr>
          <w:rFonts w:ascii="Arial" w:hAnsi="Arial"/>
          <w:i/>
          <w:iCs/>
          <w:vertAlign w:val="superscript"/>
        </w:rPr>
        <w:t>'</w:t>
      </w:r>
      <w:r w:rsidR="004C41B2">
        <w:rPr>
          <w:rFonts w:ascii="Arial" w:hAnsi="Arial"/>
        </w:rPr>
        <w:t>.</w:t>
      </w:r>
      <w:r w:rsidR="005615A2">
        <w:rPr>
          <w:rFonts w:ascii="Arial" w:hAnsi="Arial"/>
        </w:rPr>
        <w:t xml:space="preserve"> </w:t>
      </w:r>
    </w:p>
    <w:p w14:paraId="20CCF66C" w14:textId="77777777" w:rsidR="00C878F3" w:rsidRDefault="00C878F3" w:rsidP="00A20803">
      <w:pPr>
        <w:jc w:val="both"/>
        <w:rPr>
          <w:rFonts w:ascii="Arial" w:hAnsi="Arial"/>
        </w:rPr>
      </w:pPr>
    </w:p>
    <w:p w14:paraId="2B7BDA9A" w14:textId="0A105A49" w:rsidR="004C41B2" w:rsidRPr="007425CA" w:rsidRDefault="00065829" w:rsidP="00A20803">
      <w:pPr>
        <w:jc w:val="both"/>
        <w:rPr>
          <w:rFonts w:ascii="Arial" w:hAnsi="Arial"/>
        </w:rPr>
      </w:pPr>
      <w:r>
        <w:rPr>
          <w:rFonts w:ascii="Arial" w:hAnsi="Arial"/>
        </w:rPr>
        <w:t>[</w:t>
      </w:r>
      <w:r w:rsidR="00676EF6">
        <w:rPr>
          <w:rFonts w:ascii="Arial" w:hAnsi="Arial"/>
        </w:rPr>
        <w:t>30</w:t>
      </w:r>
      <w:r>
        <w:rPr>
          <w:rFonts w:ascii="Arial" w:hAnsi="Arial"/>
        </w:rPr>
        <w:t>]</w:t>
      </w:r>
      <w:r>
        <w:rPr>
          <w:rFonts w:ascii="Arial" w:hAnsi="Arial"/>
        </w:rPr>
        <w:tab/>
      </w:r>
      <w:r w:rsidR="005615A2">
        <w:rPr>
          <w:rFonts w:ascii="Arial" w:hAnsi="Arial"/>
        </w:rPr>
        <w:t xml:space="preserve">Mr Brkic </w:t>
      </w:r>
      <w:r w:rsidR="00D7286A">
        <w:rPr>
          <w:rFonts w:ascii="Arial" w:hAnsi="Arial"/>
        </w:rPr>
        <w:t>testified</w:t>
      </w:r>
      <w:r w:rsidR="00797081">
        <w:rPr>
          <w:rFonts w:ascii="Arial" w:hAnsi="Arial"/>
        </w:rPr>
        <w:t xml:space="preserve"> </w:t>
      </w:r>
      <w:r w:rsidR="00D7286A">
        <w:rPr>
          <w:rFonts w:ascii="Arial" w:hAnsi="Arial"/>
        </w:rPr>
        <w:t>that the harm caused by Mr Modiba is incalculable</w:t>
      </w:r>
      <w:r w:rsidR="007425CA">
        <w:rPr>
          <w:rFonts w:ascii="Arial" w:hAnsi="Arial"/>
        </w:rPr>
        <w:t xml:space="preserve"> as they are a credible news publication held in high esteem by the general public </w:t>
      </w:r>
      <w:r w:rsidR="0025244E">
        <w:rPr>
          <w:rFonts w:ascii="Arial" w:hAnsi="Arial"/>
        </w:rPr>
        <w:t>and</w:t>
      </w:r>
      <w:r w:rsidR="007425CA">
        <w:rPr>
          <w:rFonts w:ascii="Arial" w:hAnsi="Arial"/>
        </w:rPr>
        <w:t xml:space="preserve"> the journalism profession locally and</w:t>
      </w:r>
      <w:r w:rsidR="0025244E">
        <w:rPr>
          <w:rFonts w:ascii="Arial" w:hAnsi="Arial"/>
        </w:rPr>
        <w:t xml:space="preserve"> </w:t>
      </w:r>
      <w:r w:rsidR="007425CA">
        <w:rPr>
          <w:rFonts w:ascii="Arial" w:hAnsi="Arial"/>
        </w:rPr>
        <w:t>internationally.</w:t>
      </w:r>
      <w:r w:rsidR="00E133FC">
        <w:rPr>
          <w:rFonts w:ascii="Arial" w:hAnsi="Arial"/>
        </w:rPr>
        <w:t xml:space="preserve"> </w:t>
      </w:r>
      <w:r w:rsidR="007425CA">
        <w:rPr>
          <w:rFonts w:ascii="Arial" w:hAnsi="Arial"/>
        </w:rPr>
        <w:t>T</w:t>
      </w:r>
      <w:r w:rsidR="00D7286A">
        <w:rPr>
          <w:rFonts w:ascii="Arial" w:hAnsi="Arial"/>
        </w:rPr>
        <w:t xml:space="preserve">he effect </w:t>
      </w:r>
      <w:r w:rsidR="007425CA">
        <w:rPr>
          <w:rFonts w:ascii="Arial" w:hAnsi="Arial"/>
        </w:rPr>
        <w:t xml:space="preserve">of the </w:t>
      </w:r>
      <w:r w:rsidR="00E84995">
        <w:rPr>
          <w:rFonts w:ascii="Arial" w:hAnsi="Arial"/>
        </w:rPr>
        <w:t xml:space="preserve">defamatory tweets </w:t>
      </w:r>
      <w:r w:rsidR="00D7286A">
        <w:rPr>
          <w:rFonts w:ascii="Arial" w:hAnsi="Arial"/>
        </w:rPr>
        <w:t xml:space="preserve">has been that </w:t>
      </w:r>
      <w:r w:rsidR="005615A2">
        <w:rPr>
          <w:rFonts w:ascii="Arial" w:hAnsi="Arial"/>
        </w:rPr>
        <w:t xml:space="preserve">if </w:t>
      </w:r>
      <w:r w:rsidR="0025244E">
        <w:rPr>
          <w:rFonts w:ascii="Arial" w:hAnsi="Arial"/>
        </w:rPr>
        <w:t>anyone from</w:t>
      </w:r>
      <w:r w:rsidR="00D7286A">
        <w:rPr>
          <w:rFonts w:ascii="Arial" w:hAnsi="Arial"/>
        </w:rPr>
        <w:t xml:space="preserve"> around the globe googles </w:t>
      </w:r>
      <w:r w:rsidR="008314C7">
        <w:rPr>
          <w:rFonts w:ascii="Arial" w:hAnsi="Arial"/>
        </w:rPr>
        <w:t xml:space="preserve">the </w:t>
      </w:r>
      <w:r w:rsidR="00D7286A" w:rsidRPr="008314C7">
        <w:rPr>
          <w:rFonts w:ascii="Arial" w:hAnsi="Arial"/>
          <w:i/>
          <w:iCs/>
        </w:rPr>
        <w:t>Daily Maverick</w:t>
      </w:r>
      <w:r w:rsidR="00D7286A">
        <w:rPr>
          <w:rFonts w:ascii="Arial" w:hAnsi="Arial"/>
        </w:rPr>
        <w:t xml:space="preserve">, they will </w:t>
      </w:r>
      <w:r w:rsidR="00973B6D">
        <w:rPr>
          <w:rFonts w:ascii="Arial" w:hAnsi="Arial"/>
        </w:rPr>
        <w:t>"</w:t>
      </w:r>
      <w:r w:rsidR="00354F9D" w:rsidRPr="00354F9D">
        <w:rPr>
          <w:rFonts w:ascii="Arial" w:hAnsi="Arial"/>
          <w:i/>
          <w:iCs/>
        </w:rPr>
        <w:t>literal</w:t>
      </w:r>
      <w:r w:rsidR="008314C7">
        <w:rPr>
          <w:rFonts w:ascii="Arial" w:hAnsi="Arial"/>
          <w:i/>
          <w:iCs/>
        </w:rPr>
        <w:t>ly</w:t>
      </w:r>
      <w:r w:rsidR="00354F9D" w:rsidRPr="00354F9D">
        <w:rPr>
          <w:rFonts w:ascii="Arial" w:hAnsi="Arial"/>
          <w:i/>
          <w:iCs/>
        </w:rPr>
        <w:t xml:space="preserve"> be able</w:t>
      </w:r>
      <w:r w:rsidR="0025244E">
        <w:rPr>
          <w:rFonts w:ascii="Arial" w:hAnsi="Arial"/>
          <w:i/>
          <w:iCs/>
        </w:rPr>
        <w:t xml:space="preserve"> </w:t>
      </w:r>
      <w:r w:rsidR="00D7286A" w:rsidRPr="00354F9D">
        <w:rPr>
          <w:rFonts w:ascii="Arial" w:hAnsi="Arial"/>
          <w:i/>
          <w:iCs/>
        </w:rPr>
        <w:t xml:space="preserve">to find </w:t>
      </w:r>
      <w:r w:rsidR="00973B6D">
        <w:rPr>
          <w:rFonts w:ascii="Arial" w:hAnsi="Arial"/>
          <w:i/>
          <w:iCs/>
        </w:rPr>
        <w:t>Modiba's</w:t>
      </w:r>
      <w:r w:rsidR="00D7286A" w:rsidRPr="00354F9D">
        <w:rPr>
          <w:rFonts w:ascii="Arial" w:hAnsi="Arial"/>
          <w:i/>
          <w:iCs/>
        </w:rPr>
        <w:t xml:space="preserve"> </w:t>
      </w:r>
      <w:r w:rsidR="00354F9D" w:rsidRPr="00354F9D">
        <w:rPr>
          <w:rFonts w:ascii="Arial" w:hAnsi="Arial"/>
          <w:i/>
          <w:iCs/>
        </w:rPr>
        <w:t xml:space="preserve">ridiculous accusations of us paying him and paying other students to tweet against Igbal </w:t>
      </w:r>
      <w:r w:rsidR="00E42615">
        <w:rPr>
          <w:rFonts w:ascii="Arial" w:hAnsi="Arial"/>
          <w:i/>
          <w:iCs/>
        </w:rPr>
        <w:t>Surve</w:t>
      </w:r>
      <w:r w:rsidR="00973B6D">
        <w:rPr>
          <w:rFonts w:ascii="Arial" w:hAnsi="Arial"/>
          <w:i/>
          <w:iCs/>
        </w:rPr>
        <w:t>'</w:t>
      </w:r>
      <w:r w:rsidR="008314C7">
        <w:rPr>
          <w:rFonts w:ascii="Arial" w:hAnsi="Arial"/>
          <w:i/>
          <w:iCs/>
        </w:rPr>
        <w:t>.</w:t>
      </w:r>
      <w:r w:rsidR="007425CA">
        <w:rPr>
          <w:rFonts w:ascii="Arial" w:hAnsi="Arial"/>
          <w:i/>
          <w:iCs/>
        </w:rPr>
        <w:t xml:space="preserve"> </w:t>
      </w:r>
    </w:p>
    <w:p w14:paraId="04294FA1" w14:textId="1B51502C" w:rsidR="004C41B2" w:rsidRDefault="004C41B2" w:rsidP="00A20803">
      <w:pPr>
        <w:jc w:val="both"/>
        <w:rPr>
          <w:rFonts w:ascii="Arial" w:hAnsi="Arial"/>
          <w:i/>
          <w:iCs/>
          <w:vertAlign w:val="superscript"/>
        </w:rPr>
      </w:pPr>
    </w:p>
    <w:p w14:paraId="5682F3E1" w14:textId="1751C622" w:rsidR="00DF0170" w:rsidRDefault="00065829" w:rsidP="007517E1">
      <w:pPr>
        <w:jc w:val="both"/>
        <w:rPr>
          <w:rFonts w:ascii="Arial" w:hAnsi="Arial"/>
        </w:rPr>
      </w:pPr>
      <w:r>
        <w:rPr>
          <w:rFonts w:ascii="Arial" w:hAnsi="Arial"/>
        </w:rPr>
        <w:t>[3</w:t>
      </w:r>
      <w:r w:rsidR="00676EF6">
        <w:rPr>
          <w:rFonts w:ascii="Arial" w:hAnsi="Arial"/>
        </w:rPr>
        <w:t>1</w:t>
      </w:r>
      <w:r>
        <w:rPr>
          <w:rFonts w:ascii="Arial" w:hAnsi="Arial"/>
        </w:rPr>
        <w:t>]</w:t>
      </w:r>
      <w:r>
        <w:rPr>
          <w:rFonts w:ascii="Arial" w:hAnsi="Arial"/>
        </w:rPr>
        <w:tab/>
      </w:r>
      <w:r w:rsidR="00FD1D2E">
        <w:rPr>
          <w:rFonts w:ascii="Arial" w:hAnsi="Arial"/>
        </w:rPr>
        <w:t xml:space="preserve">The </w:t>
      </w:r>
      <w:r w:rsidR="00973B6D">
        <w:rPr>
          <w:rFonts w:ascii="Arial" w:hAnsi="Arial"/>
        </w:rPr>
        <w:t>respondent's</w:t>
      </w:r>
      <w:r w:rsidR="00FD1D2E">
        <w:rPr>
          <w:rFonts w:ascii="Arial" w:hAnsi="Arial"/>
        </w:rPr>
        <w:t xml:space="preserve"> use of social media to spread his defamatory lies about</w:t>
      </w:r>
      <w:r w:rsidR="006E4739">
        <w:rPr>
          <w:rFonts w:ascii="Arial" w:hAnsi="Arial"/>
        </w:rPr>
        <w:t xml:space="preserve"> the applicants and the </w:t>
      </w:r>
      <w:r w:rsidR="007517E1">
        <w:rPr>
          <w:rFonts w:ascii="Arial" w:hAnsi="Arial"/>
        </w:rPr>
        <w:t xml:space="preserve">steps </w:t>
      </w:r>
      <w:r w:rsidR="00C878F3">
        <w:rPr>
          <w:rFonts w:ascii="Arial" w:hAnsi="Arial"/>
        </w:rPr>
        <w:t>taken</w:t>
      </w:r>
      <w:r w:rsidR="007517E1">
        <w:rPr>
          <w:rFonts w:ascii="Arial" w:hAnsi="Arial"/>
        </w:rPr>
        <w:t xml:space="preserve"> to increase the audience for his lies</w:t>
      </w:r>
      <w:r w:rsidR="006E4739">
        <w:rPr>
          <w:rFonts w:ascii="Arial" w:hAnsi="Arial"/>
        </w:rPr>
        <w:t xml:space="preserve"> by</w:t>
      </w:r>
      <w:r w:rsidR="007517E1">
        <w:rPr>
          <w:rFonts w:ascii="Arial" w:hAnsi="Arial"/>
        </w:rPr>
        <w:t xml:space="preserve"> </w:t>
      </w:r>
      <w:r w:rsidR="00DF0170">
        <w:rPr>
          <w:rFonts w:ascii="Arial" w:hAnsi="Arial"/>
        </w:rPr>
        <w:t>mentioning</w:t>
      </w:r>
      <w:r w:rsidR="00797081">
        <w:rPr>
          <w:rFonts w:ascii="Arial" w:hAnsi="Arial"/>
        </w:rPr>
        <w:t xml:space="preserve"> </w:t>
      </w:r>
      <w:r w:rsidR="007517E1">
        <w:rPr>
          <w:rFonts w:ascii="Arial" w:hAnsi="Arial"/>
        </w:rPr>
        <w:t>the names of Dr Surve</w:t>
      </w:r>
      <w:r w:rsidR="00973B6D">
        <w:rPr>
          <w:rFonts w:ascii="Arial" w:hAnsi="Arial"/>
          <w:vertAlign w:val="superscript"/>
        </w:rPr>
        <w:t>'</w:t>
      </w:r>
      <w:r w:rsidR="007517E1">
        <w:rPr>
          <w:rFonts w:ascii="Arial" w:hAnsi="Arial"/>
        </w:rPr>
        <w:t>,</w:t>
      </w:r>
      <w:r w:rsidR="00C878F3">
        <w:rPr>
          <w:rFonts w:ascii="Arial" w:hAnsi="Arial"/>
        </w:rPr>
        <w:t xml:space="preserve"> </w:t>
      </w:r>
      <w:r w:rsidR="00ED42BE">
        <w:rPr>
          <w:rFonts w:ascii="Arial" w:hAnsi="Arial"/>
        </w:rPr>
        <w:t xml:space="preserve">Dr Matjila and </w:t>
      </w:r>
      <w:r w:rsidR="00A40936">
        <w:rPr>
          <w:rFonts w:ascii="Arial" w:hAnsi="Arial"/>
        </w:rPr>
        <w:t>high-profile</w:t>
      </w:r>
      <w:r w:rsidR="00ED42BE">
        <w:rPr>
          <w:rFonts w:ascii="Arial" w:hAnsi="Arial"/>
        </w:rPr>
        <w:t xml:space="preserve"> politicians such as Duduzane Zuma, </w:t>
      </w:r>
      <w:r w:rsidR="0012668A">
        <w:rPr>
          <w:rFonts w:ascii="Arial" w:hAnsi="Arial"/>
        </w:rPr>
        <w:t>Panyaza Lusufi, Floyd Shivambu,</w:t>
      </w:r>
      <w:r w:rsidR="007517E1">
        <w:rPr>
          <w:rFonts w:ascii="Arial" w:hAnsi="Arial"/>
        </w:rPr>
        <w:t xml:space="preserve"> Julius Malema and the EFF to make his Tweets trend</w:t>
      </w:r>
      <w:r w:rsidR="0012668A">
        <w:rPr>
          <w:rFonts w:ascii="Arial" w:hAnsi="Arial"/>
        </w:rPr>
        <w:t>,</w:t>
      </w:r>
      <w:r w:rsidR="007517E1">
        <w:rPr>
          <w:rFonts w:ascii="Arial" w:hAnsi="Arial"/>
        </w:rPr>
        <w:t xml:space="preserve"> compounds the harm inflicted on the applicants.</w:t>
      </w:r>
      <w:r w:rsidR="00E133FC">
        <w:rPr>
          <w:rFonts w:ascii="Arial" w:hAnsi="Arial"/>
        </w:rPr>
        <w:t xml:space="preserve"> </w:t>
      </w:r>
      <w:r w:rsidR="007517E1">
        <w:rPr>
          <w:rFonts w:ascii="Arial" w:hAnsi="Arial"/>
        </w:rPr>
        <w:t>This is a significant consideration in assessing the damages to be awarded</w:t>
      </w:r>
      <w:r w:rsidR="0012668A">
        <w:rPr>
          <w:rFonts w:ascii="Arial" w:hAnsi="Arial"/>
        </w:rPr>
        <w:t xml:space="preserve"> as </w:t>
      </w:r>
      <w:r w:rsidR="00DF0170">
        <w:rPr>
          <w:rFonts w:ascii="Arial" w:hAnsi="Arial"/>
        </w:rPr>
        <w:t xml:space="preserve">the defendant embarked on a calculated and premeditated campaign to reach as large an audience </w:t>
      </w:r>
      <w:r w:rsidR="007425CA">
        <w:rPr>
          <w:rFonts w:ascii="Arial" w:hAnsi="Arial"/>
        </w:rPr>
        <w:t xml:space="preserve">as possible and inflict as much reputational harm on the </w:t>
      </w:r>
      <w:r w:rsidR="007425CA" w:rsidRPr="007425CA">
        <w:rPr>
          <w:rFonts w:ascii="Arial" w:hAnsi="Arial"/>
          <w:i/>
          <w:iCs/>
        </w:rPr>
        <w:t>Daily Maverick</w:t>
      </w:r>
      <w:r w:rsidR="007425CA">
        <w:rPr>
          <w:rFonts w:ascii="Arial" w:hAnsi="Arial"/>
        </w:rPr>
        <w:t xml:space="preserve"> as possible.</w:t>
      </w:r>
    </w:p>
    <w:p w14:paraId="4019BCCA" w14:textId="15CA01D2" w:rsidR="007517E1" w:rsidRDefault="007517E1" w:rsidP="00A20803">
      <w:pPr>
        <w:jc w:val="both"/>
        <w:rPr>
          <w:rFonts w:ascii="Arial" w:hAnsi="Arial"/>
        </w:rPr>
      </w:pPr>
    </w:p>
    <w:p w14:paraId="254859BD" w14:textId="019458BD" w:rsidR="00D93322" w:rsidRDefault="00065829" w:rsidP="00C63473">
      <w:pPr>
        <w:jc w:val="both"/>
        <w:rPr>
          <w:rFonts w:ascii="Arial" w:hAnsi="Arial"/>
        </w:rPr>
      </w:pPr>
      <w:r>
        <w:rPr>
          <w:rFonts w:ascii="Arial" w:hAnsi="Arial"/>
        </w:rPr>
        <w:t>[3</w:t>
      </w:r>
      <w:r w:rsidR="00676EF6">
        <w:rPr>
          <w:rFonts w:ascii="Arial" w:hAnsi="Arial"/>
        </w:rPr>
        <w:t>2</w:t>
      </w:r>
      <w:r>
        <w:rPr>
          <w:rFonts w:ascii="Arial" w:hAnsi="Arial"/>
        </w:rPr>
        <w:t>]</w:t>
      </w:r>
      <w:r>
        <w:rPr>
          <w:rFonts w:ascii="Arial" w:hAnsi="Arial"/>
        </w:rPr>
        <w:tab/>
      </w:r>
      <w:r w:rsidR="00FC31B5">
        <w:rPr>
          <w:rFonts w:ascii="Arial" w:hAnsi="Arial"/>
        </w:rPr>
        <w:t>On 12 March 2020</w:t>
      </w:r>
      <w:r w:rsidR="00A40936">
        <w:rPr>
          <w:rFonts w:ascii="Arial" w:hAnsi="Arial"/>
        </w:rPr>
        <w:t>,</w:t>
      </w:r>
      <w:r w:rsidR="00FC31B5">
        <w:rPr>
          <w:rFonts w:ascii="Arial" w:hAnsi="Arial"/>
        </w:rPr>
        <w:t xml:space="preserve"> </w:t>
      </w:r>
      <w:r w:rsidR="0020307F">
        <w:rPr>
          <w:rFonts w:ascii="Arial" w:hAnsi="Arial"/>
        </w:rPr>
        <w:t xml:space="preserve">the attorneys acting for the applicants wrote to the respondent </w:t>
      </w:r>
      <w:r w:rsidR="00E84995">
        <w:rPr>
          <w:rFonts w:ascii="Arial" w:hAnsi="Arial"/>
        </w:rPr>
        <w:t xml:space="preserve">to settle the matter amicably by asking </w:t>
      </w:r>
      <w:r w:rsidR="0020307F">
        <w:rPr>
          <w:rFonts w:ascii="Arial" w:hAnsi="Arial"/>
        </w:rPr>
        <w:t>that he delete the defamatory statements from his Twitter account and publish</w:t>
      </w:r>
      <w:r w:rsidR="00A40936">
        <w:rPr>
          <w:rFonts w:ascii="Arial" w:hAnsi="Arial"/>
        </w:rPr>
        <w:t xml:space="preserve"> </w:t>
      </w:r>
      <w:r w:rsidR="0020307F">
        <w:rPr>
          <w:rFonts w:ascii="Arial" w:hAnsi="Arial"/>
        </w:rPr>
        <w:t>an unconditional</w:t>
      </w:r>
      <w:r w:rsidR="00A40936">
        <w:rPr>
          <w:rFonts w:ascii="Arial" w:hAnsi="Arial"/>
        </w:rPr>
        <w:t xml:space="preserve"> </w:t>
      </w:r>
      <w:r w:rsidR="0020307F">
        <w:rPr>
          <w:rFonts w:ascii="Arial" w:hAnsi="Arial"/>
        </w:rPr>
        <w:t xml:space="preserve">retraction and apology to </w:t>
      </w:r>
      <w:r w:rsidR="0020307F" w:rsidRPr="00C63473">
        <w:rPr>
          <w:rFonts w:ascii="Arial" w:hAnsi="Arial"/>
          <w:i/>
          <w:iCs/>
        </w:rPr>
        <w:t>Daily Maverick</w:t>
      </w:r>
      <w:r w:rsidR="0020307F">
        <w:rPr>
          <w:rFonts w:ascii="Arial" w:hAnsi="Arial"/>
        </w:rPr>
        <w:t xml:space="preserve"> for the harm he has caused</w:t>
      </w:r>
      <w:r w:rsidR="00E84995">
        <w:rPr>
          <w:rFonts w:ascii="Arial" w:hAnsi="Arial"/>
        </w:rPr>
        <w:t>.</w:t>
      </w:r>
      <w:r w:rsidR="00E133FC">
        <w:rPr>
          <w:rFonts w:ascii="Arial" w:hAnsi="Arial"/>
        </w:rPr>
        <w:t xml:space="preserve"> </w:t>
      </w:r>
      <w:r w:rsidR="00FF55FA">
        <w:rPr>
          <w:rFonts w:ascii="Arial" w:hAnsi="Arial"/>
        </w:rPr>
        <w:t xml:space="preserve">The respondent refused </w:t>
      </w:r>
      <w:r w:rsidR="00E84995">
        <w:rPr>
          <w:rFonts w:ascii="Arial" w:hAnsi="Arial"/>
        </w:rPr>
        <w:t xml:space="preserve">any attempt at </w:t>
      </w:r>
      <w:r w:rsidR="0025244E">
        <w:rPr>
          <w:rFonts w:ascii="Arial" w:hAnsi="Arial"/>
        </w:rPr>
        <w:t>an</w:t>
      </w:r>
      <w:r w:rsidR="00E84995">
        <w:rPr>
          <w:rFonts w:ascii="Arial" w:hAnsi="Arial"/>
        </w:rPr>
        <w:t xml:space="preserve"> amicable settlement and escalated his attacks </w:t>
      </w:r>
      <w:r w:rsidR="00007BA5">
        <w:rPr>
          <w:rFonts w:ascii="Arial" w:hAnsi="Arial"/>
        </w:rPr>
        <w:t>by taunting the applicants</w:t>
      </w:r>
      <w:r w:rsidR="00C63473">
        <w:rPr>
          <w:rFonts w:ascii="Arial" w:hAnsi="Arial"/>
        </w:rPr>
        <w:t>.</w:t>
      </w:r>
      <w:r w:rsidR="00E133FC">
        <w:rPr>
          <w:rFonts w:ascii="Arial" w:hAnsi="Arial"/>
        </w:rPr>
        <w:t xml:space="preserve"> </w:t>
      </w:r>
      <w:r w:rsidR="00C63473">
        <w:rPr>
          <w:rFonts w:ascii="Arial" w:hAnsi="Arial"/>
        </w:rPr>
        <w:t>He Tweeted:</w:t>
      </w:r>
    </w:p>
    <w:p w14:paraId="19427442" w14:textId="2572B456" w:rsidR="00CE79DB" w:rsidRDefault="00CE79DB" w:rsidP="00C63473">
      <w:pPr>
        <w:jc w:val="both"/>
        <w:rPr>
          <w:rFonts w:ascii="Arial" w:hAnsi="Arial"/>
        </w:rPr>
      </w:pPr>
    </w:p>
    <w:p w14:paraId="234EB374" w14:textId="1CF68366" w:rsidR="00CE79DB" w:rsidRDefault="00CE79DB" w:rsidP="00E52ACC">
      <w:pPr>
        <w:ind w:left="720"/>
        <w:jc w:val="both"/>
        <w:rPr>
          <w:rFonts w:ascii="Arial" w:hAnsi="Arial" w:cs="Arial"/>
          <w:sz w:val="20"/>
          <w:szCs w:val="20"/>
        </w:rPr>
      </w:pPr>
      <w:r w:rsidRPr="00CE79DB">
        <w:rPr>
          <w:rFonts w:ascii="Arial" w:hAnsi="Arial"/>
          <w:sz w:val="20"/>
          <w:szCs w:val="20"/>
        </w:rPr>
        <w:t>"You asked me to retract my statement last week, I DID NOT.</w:t>
      </w:r>
      <w:r w:rsidR="00E133FC">
        <w:rPr>
          <w:rFonts w:ascii="Arial" w:hAnsi="Arial"/>
          <w:sz w:val="20"/>
          <w:szCs w:val="20"/>
        </w:rPr>
        <w:t xml:space="preserve"> </w:t>
      </w:r>
      <w:r w:rsidRPr="00CE79DB">
        <w:rPr>
          <w:rFonts w:ascii="Arial" w:hAnsi="Arial"/>
          <w:sz w:val="20"/>
          <w:szCs w:val="20"/>
        </w:rPr>
        <w:t>WHAT MAKES YOU THINK I'L RETRACT NOW.</w:t>
      </w:r>
      <w:r w:rsidR="00E133FC">
        <w:rPr>
          <w:rFonts w:ascii="Arial" w:hAnsi="Arial"/>
          <w:sz w:val="20"/>
          <w:szCs w:val="20"/>
        </w:rPr>
        <w:t xml:space="preserve"> </w:t>
      </w:r>
      <w:r w:rsidRPr="00CE79DB">
        <w:rPr>
          <w:rFonts w:ascii="Arial" w:hAnsi="Arial"/>
          <w:sz w:val="20"/>
          <w:szCs w:val="20"/>
        </w:rPr>
        <w:t>BACKWARD NEVER, FORWARD EVER</w:t>
      </w:r>
      <w:r>
        <w:rPr>
          <w:rFonts w:ascii="Arial" w:hAnsi="Arial"/>
          <w:sz w:val="20"/>
          <w:szCs w:val="20"/>
        </w:rPr>
        <w:t>”</w:t>
      </w:r>
    </w:p>
    <w:p w14:paraId="61B2D954" w14:textId="77777777" w:rsidR="00D93322" w:rsidRDefault="00D93322" w:rsidP="00A20803">
      <w:pPr>
        <w:jc w:val="both"/>
        <w:rPr>
          <w:rFonts w:ascii="Arial" w:hAnsi="Arial"/>
        </w:rPr>
      </w:pPr>
    </w:p>
    <w:p w14:paraId="62402D0B" w14:textId="6195E3AB" w:rsidR="00C63473" w:rsidRDefault="00065829" w:rsidP="007517E1">
      <w:pPr>
        <w:jc w:val="both"/>
        <w:rPr>
          <w:rFonts w:ascii="Arial" w:hAnsi="Arial"/>
        </w:rPr>
      </w:pPr>
      <w:r>
        <w:rPr>
          <w:rFonts w:ascii="Arial" w:hAnsi="Arial"/>
        </w:rPr>
        <w:t>[3</w:t>
      </w:r>
      <w:r w:rsidR="00676EF6">
        <w:rPr>
          <w:rFonts w:ascii="Arial" w:hAnsi="Arial"/>
        </w:rPr>
        <w:t>3</w:t>
      </w:r>
      <w:r>
        <w:rPr>
          <w:rFonts w:ascii="Arial" w:hAnsi="Arial"/>
        </w:rPr>
        <w:t>]</w:t>
      </w:r>
      <w:r>
        <w:rPr>
          <w:rFonts w:ascii="Arial" w:hAnsi="Arial"/>
        </w:rPr>
        <w:tab/>
      </w:r>
      <w:r w:rsidR="00C63473">
        <w:rPr>
          <w:rFonts w:ascii="Arial" w:hAnsi="Arial"/>
        </w:rPr>
        <w:t xml:space="preserve">The Supreme Court of Appeal in </w:t>
      </w:r>
      <w:r w:rsidR="00C63473" w:rsidRPr="00703183">
        <w:rPr>
          <w:rFonts w:ascii="Arial" w:hAnsi="Arial"/>
        </w:rPr>
        <w:t>Van der Berg</w:t>
      </w:r>
      <w:r w:rsidR="00C63473">
        <w:rPr>
          <w:rStyle w:val="FootnoteReference"/>
          <w:rFonts w:ascii="Arial" w:hAnsi="Arial"/>
        </w:rPr>
        <w:footnoteReference w:id="5"/>
      </w:r>
      <w:r w:rsidR="00C63473" w:rsidRPr="00703183">
        <w:rPr>
          <w:rFonts w:ascii="Arial" w:hAnsi="Arial"/>
        </w:rPr>
        <w:t xml:space="preserve"> </w:t>
      </w:r>
      <w:r w:rsidR="00797081">
        <w:rPr>
          <w:rFonts w:ascii="Arial" w:hAnsi="Arial"/>
        </w:rPr>
        <w:t xml:space="preserve">, </w:t>
      </w:r>
      <w:r>
        <w:rPr>
          <w:rFonts w:ascii="Arial" w:hAnsi="Arial"/>
        </w:rPr>
        <w:t>dealing with the award for damages in defamation cases</w:t>
      </w:r>
      <w:r w:rsidR="00797081">
        <w:rPr>
          <w:rFonts w:ascii="Arial" w:hAnsi="Arial"/>
        </w:rPr>
        <w:t>,</w:t>
      </w:r>
      <w:r>
        <w:rPr>
          <w:rFonts w:ascii="Arial" w:hAnsi="Arial"/>
        </w:rPr>
        <w:t xml:space="preserve"> held:</w:t>
      </w:r>
    </w:p>
    <w:p w14:paraId="453BA0D7" w14:textId="77777777" w:rsidR="00065829" w:rsidRDefault="00065829" w:rsidP="007517E1">
      <w:pPr>
        <w:jc w:val="both"/>
        <w:rPr>
          <w:rFonts w:ascii="Arial" w:hAnsi="Arial"/>
        </w:rPr>
      </w:pPr>
    </w:p>
    <w:p w14:paraId="3AB449CB" w14:textId="0CE47A08" w:rsidR="00065829" w:rsidRPr="00065829" w:rsidRDefault="00E52ACC" w:rsidP="00065829">
      <w:pPr>
        <w:jc w:val="both"/>
        <w:rPr>
          <w:rFonts w:ascii="Arial" w:hAnsi="Arial"/>
          <w:sz w:val="20"/>
          <w:szCs w:val="20"/>
        </w:rPr>
      </w:pPr>
      <w:r>
        <w:rPr>
          <w:rFonts w:ascii="Arial" w:hAnsi="Arial"/>
          <w:sz w:val="20"/>
          <w:szCs w:val="20"/>
        </w:rPr>
        <w:t>“</w:t>
      </w:r>
      <w:r w:rsidR="00065829" w:rsidRPr="00703183">
        <w:rPr>
          <w:rFonts w:ascii="Arial" w:hAnsi="Arial"/>
          <w:sz w:val="20"/>
          <w:szCs w:val="20"/>
        </w:rPr>
        <w:t>The award in each case must depend upon the facts of the particular case seen against the background of prevailing attitudes in the community.</w:t>
      </w:r>
      <w:r w:rsidR="00E133FC">
        <w:rPr>
          <w:rFonts w:ascii="Arial" w:hAnsi="Arial"/>
          <w:sz w:val="20"/>
          <w:szCs w:val="20"/>
        </w:rPr>
        <w:t xml:space="preserve"> </w:t>
      </w:r>
      <w:r w:rsidR="00065829" w:rsidRPr="00703183">
        <w:rPr>
          <w:rFonts w:ascii="Arial" w:hAnsi="Arial"/>
          <w:sz w:val="20"/>
          <w:szCs w:val="20"/>
        </w:rPr>
        <w:t>Ultimately a court must, as best it can make a realistic assessment of what it considers just and fair in all the circumstances.</w:t>
      </w:r>
      <w:r w:rsidR="00E133FC">
        <w:rPr>
          <w:rFonts w:ascii="Arial" w:hAnsi="Arial"/>
          <w:sz w:val="20"/>
          <w:szCs w:val="20"/>
        </w:rPr>
        <w:t xml:space="preserve"> </w:t>
      </w:r>
      <w:r w:rsidR="00065829" w:rsidRPr="00703183">
        <w:rPr>
          <w:rFonts w:ascii="Arial" w:hAnsi="Arial"/>
          <w:sz w:val="20"/>
          <w:szCs w:val="20"/>
        </w:rPr>
        <w:t>The result represents little more than an enlightened guess.</w:t>
      </w:r>
      <w:r w:rsidR="00E133FC">
        <w:rPr>
          <w:rFonts w:ascii="Arial" w:hAnsi="Arial"/>
          <w:sz w:val="20"/>
          <w:szCs w:val="20"/>
        </w:rPr>
        <w:t xml:space="preserve"> </w:t>
      </w:r>
      <w:r w:rsidR="00065829" w:rsidRPr="00703183">
        <w:rPr>
          <w:rFonts w:ascii="Arial" w:hAnsi="Arial"/>
          <w:sz w:val="20"/>
          <w:szCs w:val="20"/>
        </w:rPr>
        <w:t>Care must be taken not to award large sums of damages too readily lest doing so inhibits freedom of speech or encourages intolerance to it and thereby fosters litigation.</w:t>
      </w:r>
      <w:r w:rsidR="00E133FC">
        <w:rPr>
          <w:rFonts w:ascii="Arial" w:hAnsi="Arial"/>
          <w:sz w:val="20"/>
          <w:szCs w:val="20"/>
        </w:rPr>
        <w:t xml:space="preserve"> </w:t>
      </w:r>
      <w:r w:rsidR="00065829" w:rsidRPr="00703183">
        <w:rPr>
          <w:rFonts w:ascii="Arial" w:hAnsi="Arial"/>
          <w:sz w:val="20"/>
          <w:szCs w:val="20"/>
        </w:rPr>
        <w:t>Having said that does not detract from the fact that a person whose dignity has unlawfully been impugned deserves appropriate financial recompense to assuage his or her wounded feelings</w:t>
      </w:r>
      <w:r>
        <w:rPr>
          <w:rFonts w:ascii="Arial" w:hAnsi="Arial"/>
          <w:sz w:val="20"/>
          <w:szCs w:val="20"/>
        </w:rPr>
        <w:t>”</w:t>
      </w:r>
      <w:r w:rsidR="00065829" w:rsidRPr="00703183">
        <w:rPr>
          <w:rFonts w:ascii="Arial" w:hAnsi="Arial"/>
          <w:sz w:val="20"/>
          <w:szCs w:val="20"/>
        </w:rPr>
        <w:t>.</w:t>
      </w:r>
    </w:p>
    <w:p w14:paraId="2EE47B8B" w14:textId="77777777" w:rsidR="00C63473" w:rsidRDefault="00C63473" w:rsidP="007517E1">
      <w:pPr>
        <w:jc w:val="both"/>
        <w:rPr>
          <w:rFonts w:ascii="Arial" w:hAnsi="Arial"/>
        </w:rPr>
      </w:pPr>
    </w:p>
    <w:p w14:paraId="6B1BBE59" w14:textId="5395B175" w:rsidR="00094845" w:rsidRDefault="00065829" w:rsidP="007517E1">
      <w:pPr>
        <w:jc w:val="both"/>
        <w:rPr>
          <w:rFonts w:ascii="Arial" w:hAnsi="Arial"/>
        </w:rPr>
      </w:pPr>
      <w:r>
        <w:rPr>
          <w:rFonts w:ascii="Arial" w:hAnsi="Arial"/>
        </w:rPr>
        <w:t>[3</w:t>
      </w:r>
      <w:r w:rsidR="00676EF6">
        <w:rPr>
          <w:rFonts w:ascii="Arial" w:hAnsi="Arial"/>
        </w:rPr>
        <w:t>4</w:t>
      </w:r>
      <w:r>
        <w:rPr>
          <w:rFonts w:ascii="Arial" w:hAnsi="Arial"/>
        </w:rPr>
        <w:t>]</w:t>
      </w:r>
      <w:r>
        <w:rPr>
          <w:rFonts w:ascii="Arial" w:hAnsi="Arial"/>
        </w:rPr>
        <w:tab/>
      </w:r>
      <w:r w:rsidR="00094845">
        <w:rPr>
          <w:rFonts w:ascii="Arial" w:hAnsi="Arial"/>
        </w:rPr>
        <w:t>Coun</w:t>
      </w:r>
      <w:r>
        <w:rPr>
          <w:rFonts w:ascii="Arial" w:hAnsi="Arial"/>
        </w:rPr>
        <w:t>sel</w:t>
      </w:r>
      <w:r w:rsidR="00094845">
        <w:rPr>
          <w:rFonts w:ascii="Arial" w:hAnsi="Arial"/>
        </w:rPr>
        <w:t xml:space="preserve"> for the applicant indicated in his supplementary heads</w:t>
      </w:r>
      <w:r w:rsidR="00C63473">
        <w:rPr>
          <w:rFonts w:ascii="Arial" w:hAnsi="Arial"/>
        </w:rPr>
        <w:t xml:space="preserve"> of argument</w:t>
      </w:r>
      <w:r w:rsidR="00094845">
        <w:rPr>
          <w:rFonts w:ascii="Arial" w:hAnsi="Arial"/>
        </w:rPr>
        <w:t xml:space="preserve"> that the applicants no longer</w:t>
      </w:r>
      <w:r w:rsidR="00A40936">
        <w:rPr>
          <w:rFonts w:ascii="Arial" w:hAnsi="Arial"/>
        </w:rPr>
        <w:t xml:space="preserve"> </w:t>
      </w:r>
      <w:r w:rsidR="00094845">
        <w:rPr>
          <w:rFonts w:ascii="Arial" w:hAnsi="Arial"/>
        </w:rPr>
        <w:t>persist in their prayer for R500 000.00 in general damages</w:t>
      </w:r>
      <w:r w:rsidR="00A40936">
        <w:rPr>
          <w:rFonts w:ascii="Arial" w:hAnsi="Arial"/>
        </w:rPr>
        <w:t>,</w:t>
      </w:r>
      <w:r w:rsidR="00094845">
        <w:rPr>
          <w:rFonts w:ascii="Arial" w:hAnsi="Arial"/>
        </w:rPr>
        <w:t xml:space="preserve"> given the concern raised by the SCA in EFF v Manuel </w:t>
      </w:r>
      <w:r w:rsidR="00485B9C">
        <w:rPr>
          <w:rFonts w:ascii="Arial" w:hAnsi="Arial"/>
        </w:rPr>
        <w:t>that an award of R500 000.00 for damages</w:t>
      </w:r>
      <w:r w:rsidR="00C63473">
        <w:rPr>
          <w:rFonts w:ascii="Arial" w:hAnsi="Arial"/>
        </w:rPr>
        <w:t xml:space="preserve"> is</w:t>
      </w:r>
      <w:r w:rsidR="00485B9C">
        <w:rPr>
          <w:rFonts w:ascii="Arial" w:hAnsi="Arial"/>
        </w:rPr>
        <w:t xml:space="preserve"> extraordinarily high and not in line with the recent general trend</w:t>
      </w:r>
      <w:r w:rsidR="0082673D">
        <w:rPr>
          <w:rFonts w:ascii="Arial" w:hAnsi="Arial"/>
        </w:rPr>
        <w:t>.</w:t>
      </w:r>
      <w:r w:rsidR="00E133FC">
        <w:rPr>
          <w:rFonts w:ascii="Arial" w:hAnsi="Arial"/>
        </w:rPr>
        <w:t xml:space="preserve"> </w:t>
      </w:r>
      <w:r w:rsidR="0082673D">
        <w:rPr>
          <w:rFonts w:ascii="Arial" w:hAnsi="Arial"/>
        </w:rPr>
        <w:t>Counsel indicated that applicants do not seek a judgment that would have any punitive</w:t>
      </w:r>
      <w:r w:rsidR="00A40936">
        <w:rPr>
          <w:rFonts w:ascii="Arial" w:hAnsi="Arial"/>
        </w:rPr>
        <w:t>,</w:t>
      </w:r>
      <w:r w:rsidR="0082673D">
        <w:rPr>
          <w:rFonts w:ascii="Arial" w:hAnsi="Arial"/>
        </w:rPr>
        <w:t xml:space="preserve"> exemplary effect </w:t>
      </w:r>
      <w:r w:rsidR="00485B9C">
        <w:rPr>
          <w:rFonts w:ascii="Arial" w:hAnsi="Arial"/>
        </w:rPr>
        <w:t xml:space="preserve">but an award that would vindicate the applicants </w:t>
      </w:r>
      <w:r w:rsidR="00291821">
        <w:rPr>
          <w:rFonts w:ascii="Arial" w:hAnsi="Arial"/>
        </w:rPr>
        <w:t xml:space="preserve">in the eyes of the public as compensation </w:t>
      </w:r>
      <w:r w:rsidR="00797081">
        <w:rPr>
          <w:rFonts w:ascii="Arial" w:hAnsi="Arial"/>
        </w:rPr>
        <w:t>for</w:t>
      </w:r>
      <w:r w:rsidR="00291821">
        <w:rPr>
          <w:rFonts w:ascii="Arial" w:hAnsi="Arial"/>
        </w:rPr>
        <w:t xml:space="preserve"> the wrong they have suffered at the hands of the respondent.</w:t>
      </w:r>
    </w:p>
    <w:p w14:paraId="595A5841" w14:textId="79F8ADF2" w:rsidR="00DF04CD" w:rsidRDefault="00DF04CD" w:rsidP="007517E1">
      <w:pPr>
        <w:jc w:val="both"/>
        <w:rPr>
          <w:rFonts w:ascii="Arial" w:hAnsi="Arial"/>
        </w:rPr>
      </w:pPr>
    </w:p>
    <w:p w14:paraId="7636124B" w14:textId="2EF805B2" w:rsidR="00703183" w:rsidRDefault="000B7C06" w:rsidP="00703183">
      <w:pPr>
        <w:jc w:val="both"/>
        <w:rPr>
          <w:rFonts w:ascii="Arial" w:hAnsi="Arial"/>
        </w:rPr>
      </w:pPr>
      <w:r>
        <w:rPr>
          <w:rFonts w:ascii="Arial" w:hAnsi="Arial"/>
        </w:rPr>
        <w:t>[3</w:t>
      </w:r>
      <w:r w:rsidR="00676EF6">
        <w:rPr>
          <w:rFonts w:ascii="Arial" w:hAnsi="Arial"/>
        </w:rPr>
        <w:t>5</w:t>
      </w:r>
      <w:r>
        <w:rPr>
          <w:rFonts w:ascii="Arial" w:hAnsi="Arial"/>
        </w:rPr>
        <w:t>]</w:t>
      </w:r>
      <w:r>
        <w:rPr>
          <w:rFonts w:ascii="Arial" w:hAnsi="Arial"/>
        </w:rPr>
        <w:tab/>
      </w:r>
      <w:r w:rsidR="00DF04CD">
        <w:rPr>
          <w:rFonts w:ascii="Arial" w:hAnsi="Arial"/>
        </w:rPr>
        <w:t xml:space="preserve">Understandably, the applicant desire a retraction and apology from the defendant, in my view, forcing the defendant to express false regret and an insincere </w:t>
      </w:r>
      <w:r w:rsidR="00797081">
        <w:rPr>
          <w:rFonts w:ascii="Arial" w:hAnsi="Arial"/>
        </w:rPr>
        <w:t>acknowledgement</w:t>
      </w:r>
      <w:r w:rsidR="00DF04CD">
        <w:rPr>
          <w:rFonts w:ascii="Arial" w:hAnsi="Arial"/>
        </w:rPr>
        <w:t xml:space="preserve"> of the</w:t>
      </w:r>
      <w:r w:rsidR="00D97378">
        <w:rPr>
          <w:rFonts w:ascii="Arial" w:hAnsi="Arial"/>
        </w:rPr>
        <w:t xml:space="preserve"> injury he has inflicted on the applicants will do more harm than good</w:t>
      </w:r>
      <w:r w:rsidR="00D7175E">
        <w:rPr>
          <w:rFonts w:ascii="Arial" w:hAnsi="Arial"/>
        </w:rPr>
        <w:t>.</w:t>
      </w:r>
      <w:r w:rsidR="00E133FC">
        <w:rPr>
          <w:rFonts w:ascii="Arial" w:hAnsi="Arial"/>
        </w:rPr>
        <w:t xml:space="preserve"> </w:t>
      </w:r>
      <w:r>
        <w:rPr>
          <w:rFonts w:ascii="Arial" w:hAnsi="Arial"/>
        </w:rPr>
        <w:t>Twitterers</w:t>
      </w:r>
      <w:r w:rsidR="00D7175E">
        <w:rPr>
          <w:rFonts w:ascii="Arial" w:hAnsi="Arial"/>
        </w:rPr>
        <w:t xml:space="preserve"> will further repeat the defamatory statements with no compassion </w:t>
      </w:r>
      <w:r w:rsidR="00797081">
        <w:rPr>
          <w:rFonts w:ascii="Arial" w:hAnsi="Arial"/>
        </w:rPr>
        <w:t>for</w:t>
      </w:r>
      <w:r w:rsidR="00D7175E">
        <w:rPr>
          <w:rFonts w:ascii="Arial" w:hAnsi="Arial"/>
        </w:rPr>
        <w:t xml:space="preserve"> the applicant</w:t>
      </w:r>
      <w:r>
        <w:rPr>
          <w:rFonts w:ascii="Arial" w:hAnsi="Arial"/>
        </w:rPr>
        <w:t>s</w:t>
      </w:r>
      <w:r w:rsidR="00D7175E">
        <w:rPr>
          <w:rFonts w:ascii="Arial" w:hAnsi="Arial"/>
        </w:rPr>
        <w:t>.</w:t>
      </w:r>
      <w:r w:rsidR="00E133FC">
        <w:rPr>
          <w:rFonts w:ascii="Arial" w:hAnsi="Arial"/>
        </w:rPr>
        <w:t xml:space="preserve"> </w:t>
      </w:r>
      <w:r w:rsidR="00D7175E">
        <w:rPr>
          <w:rFonts w:ascii="Arial" w:hAnsi="Arial"/>
        </w:rPr>
        <w:t xml:space="preserve">This judgment and a retraction will go a long way </w:t>
      </w:r>
      <w:r w:rsidR="00797081">
        <w:rPr>
          <w:rFonts w:ascii="Arial" w:hAnsi="Arial"/>
        </w:rPr>
        <w:t>toward</w:t>
      </w:r>
      <w:r w:rsidR="00D7175E">
        <w:rPr>
          <w:rFonts w:ascii="Arial" w:hAnsi="Arial"/>
        </w:rPr>
        <w:t xml:space="preserve"> vindicat</w:t>
      </w:r>
      <w:r w:rsidR="00D64775">
        <w:rPr>
          <w:rFonts w:ascii="Arial" w:hAnsi="Arial"/>
        </w:rPr>
        <w:t xml:space="preserve">ing </w:t>
      </w:r>
      <w:r w:rsidR="00D7175E">
        <w:rPr>
          <w:rFonts w:ascii="Arial" w:hAnsi="Arial"/>
        </w:rPr>
        <w:t xml:space="preserve"> the applicant</w:t>
      </w:r>
      <w:r w:rsidR="00D64775">
        <w:rPr>
          <w:rFonts w:ascii="Arial" w:hAnsi="Arial"/>
        </w:rPr>
        <w:t xml:space="preserve"> in the eyes of the public.</w:t>
      </w:r>
    </w:p>
    <w:p w14:paraId="00FCBC0E" w14:textId="7AC70F6B" w:rsidR="00D64775" w:rsidRDefault="00D64775" w:rsidP="00703183">
      <w:pPr>
        <w:jc w:val="both"/>
        <w:rPr>
          <w:rFonts w:ascii="Arial" w:hAnsi="Arial"/>
        </w:rPr>
      </w:pPr>
    </w:p>
    <w:p w14:paraId="41A76DC3" w14:textId="0DC421ED" w:rsidR="00D64775" w:rsidRDefault="00E133FC" w:rsidP="00E52ACC">
      <w:pPr>
        <w:jc w:val="both"/>
        <w:rPr>
          <w:rFonts w:ascii="Arial" w:hAnsi="Arial"/>
        </w:rPr>
      </w:pPr>
      <w:r>
        <w:rPr>
          <w:rFonts w:ascii="Arial" w:hAnsi="Arial"/>
        </w:rPr>
        <w:t>[3</w:t>
      </w:r>
      <w:r w:rsidR="00676EF6">
        <w:rPr>
          <w:rFonts w:ascii="Arial" w:hAnsi="Arial"/>
        </w:rPr>
        <w:t>6</w:t>
      </w:r>
      <w:r>
        <w:rPr>
          <w:rFonts w:ascii="Arial" w:hAnsi="Arial"/>
        </w:rPr>
        <w:t>]</w:t>
      </w:r>
      <w:r>
        <w:rPr>
          <w:rFonts w:ascii="Arial" w:hAnsi="Arial"/>
        </w:rPr>
        <w:tab/>
      </w:r>
      <w:r w:rsidR="00D64775">
        <w:rPr>
          <w:rFonts w:ascii="Arial" w:hAnsi="Arial"/>
        </w:rPr>
        <w:t>I find that the applicants are entitled to the default judgment they seek.</w:t>
      </w:r>
      <w:r>
        <w:rPr>
          <w:rFonts w:ascii="Arial" w:hAnsi="Arial"/>
        </w:rPr>
        <w:t xml:space="preserve"> </w:t>
      </w:r>
      <w:r w:rsidR="00D64775">
        <w:rPr>
          <w:rFonts w:ascii="Arial" w:hAnsi="Arial"/>
        </w:rPr>
        <w:t>The costs on an attorney and client scale are justified</w:t>
      </w:r>
      <w:r w:rsidR="000B7C06">
        <w:rPr>
          <w:rFonts w:ascii="Arial" w:hAnsi="Arial"/>
        </w:rPr>
        <w:t xml:space="preserve"> </w:t>
      </w:r>
      <w:r w:rsidR="004339BF">
        <w:rPr>
          <w:rFonts w:ascii="Arial" w:hAnsi="Arial"/>
        </w:rPr>
        <w:t xml:space="preserve">by the </w:t>
      </w:r>
      <w:r w:rsidR="00797081">
        <w:rPr>
          <w:rFonts w:ascii="Arial" w:hAnsi="Arial"/>
        </w:rPr>
        <w:t>respondent's</w:t>
      </w:r>
      <w:r w:rsidR="004339BF">
        <w:rPr>
          <w:rFonts w:ascii="Arial" w:hAnsi="Arial"/>
        </w:rPr>
        <w:t xml:space="preserve"> obstinate attitude and recalcitrance</w:t>
      </w:r>
      <w:r w:rsidR="00797081">
        <w:rPr>
          <w:rFonts w:ascii="Arial" w:hAnsi="Arial"/>
        </w:rPr>
        <w:t>,</w:t>
      </w:r>
      <w:r w:rsidR="004339BF">
        <w:rPr>
          <w:rFonts w:ascii="Arial" w:hAnsi="Arial"/>
        </w:rPr>
        <w:t xml:space="preserve"> which forced the applicants to incur unnecessary costs of coming to court to seek redress. </w:t>
      </w:r>
    </w:p>
    <w:p w14:paraId="4B448D23" w14:textId="5FF7A861" w:rsidR="00703183" w:rsidRDefault="00703183" w:rsidP="00703183">
      <w:pPr>
        <w:jc w:val="both"/>
        <w:rPr>
          <w:rFonts w:ascii="Arial" w:hAnsi="Arial"/>
        </w:rPr>
      </w:pPr>
      <w:r w:rsidRPr="00703183">
        <w:rPr>
          <w:rFonts w:ascii="Arial" w:hAnsi="Arial"/>
        </w:rPr>
        <w:br/>
      </w:r>
      <w:r w:rsidR="00E133FC">
        <w:rPr>
          <w:rFonts w:ascii="Arial" w:hAnsi="Arial"/>
        </w:rPr>
        <w:t>[3</w:t>
      </w:r>
      <w:r w:rsidR="00676EF6">
        <w:rPr>
          <w:rFonts w:ascii="Arial" w:hAnsi="Arial"/>
        </w:rPr>
        <w:t>7</w:t>
      </w:r>
      <w:r w:rsidR="00E133FC">
        <w:rPr>
          <w:rFonts w:ascii="Arial" w:hAnsi="Arial"/>
        </w:rPr>
        <w:t>]</w:t>
      </w:r>
      <w:r w:rsidR="00E133FC">
        <w:rPr>
          <w:rFonts w:ascii="Arial" w:hAnsi="Arial"/>
        </w:rPr>
        <w:tab/>
      </w:r>
      <w:r w:rsidRPr="00703183">
        <w:rPr>
          <w:rFonts w:ascii="Arial" w:hAnsi="Arial"/>
        </w:rPr>
        <w:t>Weighing up all the circumstances to which regard may properly be had</w:t>
      </w:r>
      <w:r w:rsidR="00A40936">
        <w:rPr>
          <w:rFonts w:ascii="Arial" w:hAnsi="Arial"/>
        </w:rPr>
        <w:t>,</w:t>
      </w:r>
      <w:r w:rsidRPr="00703183">
        <w:rPr>
          <w:rFonts w:ascii="Arial" w:hAnsi="Arial"/>
        </w:rPr>
        <w:t xml:space="preserve"> I am of the view that an appropriate award of damages would be </w:t>
      </w:r>
      <w:r w:rsidR="00770798">
        <w:rPr>
          <w:rFonts w:ascii="Arial" w:hAnsi="Arial"/>
        </w:rPr>
        <w:t>R100 000.00</w:t>
      </w:r>
      <w:r w:rsidR="00D64775">
        <w:rPr>
          <w:rFonts w:ascii="Arial" w:hAnsi="Arial"/>
        </w:rPr>
        <w:t>.</w:t>
      </w:r>
    </w:p>
    <w:p w14:paraId="55D852CF" w14:textId="66EDB1BA" w:rsidR="000B7C06" w:rsidRDefault="000B7C06" w:rsidP="00703183">
      <w:pPr>
        <w:jc w:val="both"/>
        <w:rPr>
          <w:rFonts w:ascii="Arial" w:hAnsi="Arial"/>
        </w:rPr>
      </w:pPr>
    </w:p>
    <w:p w14:paraId="47C8274D" w14:textId="11CA3AEB" w:rsidR="000B7C06" w:rsidRDefault="00797081" w:rsidP="00703183">
      <w:pPr>
        <w:jc w:val="both"/>
        <w:rPr>
          <w:rFonts w:ascii="Arial" w:hAnsi="Arial"/>
        </w:rPr>
      </w:pPr>
      <w:r>
        <w:rPr>
          <w:rFonts w:ascii="Arial" w:hAnsi="Arial"/>
        </w:rPr>
        <w:t>[3</w:t>
      </w:r>
      <w:r w:rsidR="00676EF6">
        <w:rPr>
          <w:rFonts w:ascii="Arial" w:hAnsi="Arial"/>
        </w:rPr>
        <w:t>8</w:t>
      </w:r>
      <w:r>
        <w:rPr>
          <w:rFonts w:ascii="Arial" w:hAnsi="Arial"/>
        </w:rPr>
        <w:t>]</w:t>
      </w:r>
      <w:r>
        <w:rPr>
          <w:rFonts w:ascii="Arial" w:hAnsi="Arial"/>
        </w:rPr>
        <w:tab/>
      </w:r>
      <w:r w:rsidR="000B7C06">
        <w:rPr>
          <w:rFonts w:ascii="Arial" w:hAnsi="Arial"/>
        </w:rPr>
        <w:t>I make the following order:</w:t>
      </w:r>
    </w:p>
    <w:p w14:paraId="5BE30482" w14:textId="77777777" w:rsidR="00D64775" w:rsidRDefault="00D64775" w:rsidP="00703183">
      <w:pPr>
        <w:jc w:val="both"/>
        <w:rPr>
          <w:rFonts w:ascii="Arial" w:hAnsi="Arial"/>
        </w:rPr>
      </w:pPr>
    </w:p>
    <w:p w14:paraId="15AD3046" w14:textId="30219DC2" w:rsidR="00770798" w:rsidRDefault="00770798" w:rsidP="00703183">
      <w:pPr>
        <w:jc w:val="both"/>
        <w:rPr>
          <w:rFonts w:ascii="Arial" w:hAnsi="Arial"/>
        </w:rPr>
      </w:pPr>
    </w:p>
    <w:p w14:paraId="2DB211A8" w14:textId="38973956" w:rsidR="00770798" w:rsidRDefault="00770798" w:rsidP="00770798">
      <w:pPr>
        <w:pStyle w:val="ListParagraph"/>
        <w:numPr>
          <w:ilvl w:val="0"/>
          <w:numId w:val="3"/>
        </w:numPr>
        <w:jc w:val="both"/>
        <w:rPr>
          <w:rFonts w:ascii="Arial" w:hAnsi="Arial"/>
        </w:rPr>
      </w:pPr>
      <w:r w:rsidRPr="00770798">
        <w:rPr>
          <w:rFonts w:ascii="Arial" w:hAnsi="Arial"/>
        </w:rPr>
        <w:t>The statements made and published by the respondent</w:t>
      </w:r>
      <w:r w:rsidR="00797081">
        <w:rPr>
          <w:rFonts w:ascii="Arial" w:hAnsi="Arial"/>
        </w:rPr>
        <w:t>,</w:t>
      </w:r>
      <w:r w:rsidRPr="00770798">
        <w:rPr>
          <w:rFonts w:ascii="Arial" w:hAnsi="Arial"/>
        </w:rPr>
        <w:t xml:space="preserve"> as detailed in paragraph 6</w:t>
      </w:r>
      <w:r w:rsidR="000B7C06">
        <w:rPr>
          <w:rFonts w:ascii="Arial" w:hAnsi="Arial"/>
        </w:rPr>
        <w:t xml:space="preserve"> above</w:t>
      </w:r>
      <w:r w:rsidR="00797081">
        <w:rPr>
          <w:rFonts w:ascii="Arial" w:hAnsi="Arial"/>
        </w:rPr>
        <w:t>,</w:t>
      </w:r>
      <w:r w:rsidRPr="00770798">
        <w:rPr>
          <w:rFonts w:ascii="Arial" w:hAnsi="Arial"/>
        </w:rPr>
        <w:t xml:space="preserve"> are declared defamatory and unlawful. </w:t>
      </w:r>
    </w:p>
    <w:p w14:paraId="7A777349" w14:textId="77777777" w:rsidR="00770798" w:rsidRPr="00770798" w:rsidRDefault="00770798" w:rsidP="00770798">
      <w:pPr>
        <w:pStyle w:val="ListParagraph"/>
        <w:ind w:left="1080"/>
        <w:jc w:val="both"/>
        <w:rPr>
          <w:rFonts w:ascii="Arial" w:hAnsi="Arial"/>
        </w:rPr>
      </w:pPr>
    </w:p>
    <w:p w14:paraId="6234CFF0" w14:textId="6C13D5DC" w:rsidR="00DF04CD" w:rsidRDefault="00770798" w:rsidP="00703183">
      <w:pPr>
        <w:pStyle w:val="ListParagraph"/>
        <w:numPr>
          <w:ilvl w:val="0"/>
          <w:numId w:val="3"/>
        </w:numPr>
        <w:jc w:val="both"/>
        <w:rPr>
          <w:rFonts w:ascii="Arial" w:hAnsi="Arial"/>
        </w:rPr>
      </w:pPr>
      <w:r w:rsidRPr="00770798">
        <w:rPr>
          <w:rFonts w:ascii="Arial" w:hAnsi="Arial"/>
        </w:rPr>
        <w:t>The respondent is ordered to pay the sum of R</w:t>
      </w:r>
      <w:r>
        <w:rPr>
          <w:rFonts w:ascii="Arial" w:hAnsi="Arial"/>
        </w:rPr>
        <w:t>1</w:t>
      </w:r>
      <w:r w:rsidRPr="00770798">
        <w:rPr>
          <w:rFonts w:ascii="Arial" w:hAnsi="Arial"/>
        </w:rPr>
        <w:t>00 000 (</w:t>
      </w:r>
      <w:r>
        <w:rPr>
          <w:rFonts w:ascii="Arial" w:hAnsi="Arial"/>
        </w:rPr>
        <w:t>one</w:t>
      </w:r>
      <w:r w:rsidRPr="00770798">
        <w:rPr>
          <w:rFonts w:ascii="Arial" w:hAnsi="Arial"/>
        </w:rPr>
        <w:t xml:space="preserve"> hundred thousand </w:t>
      </w:r>
      <w:r w:rsidR="00797081">
        <w:rPr>
          <w:rFonts w:ascii="Arial" w:hAnsi="Arial"/>
        </w:rPr>
        <w:t>rands</w:t>
      </w:r>
      <w:r w:rsidRPr="00770798">
        <w:rPr>
          <w:rFonts w:ascii="Arial" w:hAnsi="Arial"/>
        </w:rPr>
        <w:t xml:space="preserve">) to the first applicant, with interest on the said sum, calculated at the prescribed rate of interest from </w:t>
      </w:r>
      <w:r w:rsidR="00797081">
        <w:rPr>
          <w:rFonts w:ascii="Arial" w:hAnsi="Arial"/>
        </w:rPr>
        <w:t xml:space="preserve">the </w:t>
      </w:r>
      <w:r w:rsidRPr="00770798">
        <w:rPr>
          <w:rFonts w:ascii="Arial" w:hAnsi="Arial"/>
        </w:rPr>
        <w:t xml:space="preserve">date of judgment to </w:t>
      </w:r>
      <w:r w:rsidR="00797081">
        <w:rPr>
          <w:rFonts w:ascii="Arial" w:hAnsi="Arial"/>
        </w:rPr>
        <w:t xml:space="preserve">the </w:t>
      </w:r>
      <w:r w:rsidRPr="00770798">
        <w:rPr>
          <w:rFonts w:ascii="Arial" w:hAnsi="Arial"/>
        </w:rPr>
        <w:t xml:space="preserve">date of payment. </w:t>
      </w:r>
    </w:p>
    <w:p w14:paraId="1F1A0B26" w14:textId="77777777" w:rsidR="00DF04CD" w:rsidRPr="00DF04CD" w:rsidRDefault="00DF04CD" w:rsidP="00DF04CD">
      <w:pPr>
        <w:pStyle w:val="ListParagraph"/>
        <w:rPr>
          <w:rFonts w:ascii="Arial" w:hAnsi="Arial"/>
        </w:rPr>
      </w:pPr>
    </w:p>
    <w:p w14:paraId="76C9B08E" w14:textId="4FD57D95" w:rsidR="00DF04CD" w:rsidRDefault="00797081" w:rsidP="00703183">
      <w:pPr>
        <w:pStyle w:val="ListParagraph"/>
        <w:numPr>
          <w:ilvl w:val="0"/>
          <w:numId w:val="3"/>
        </w:numPr>
        <w:jc w:val="both"/>
        <w:rPr>
          <w:rFonts w:ascii="Arial" w:hAnsi="Arial"/>
        </w:rPr>
      </w:pPr>
      <w:r>
        <w:rPr>
          <w:rFonts w:ascii="Arial" w:hAnsi="Arial"/>
        </w:rPr>
        <w:t>Within</w:t>
      </w:r>
      <w:r w:rsidR="00770798" w:rsidRPr="00770798">
        <w:rPr>
          <w:rFonts w:ascii="Arial" w:hAnsi="Arial"/>
        </w:rPr>
        <w:t xml:space="preserve"> 24 hours of this order, </w:t>
      </w:r>
      <w:r>
        <w:rPr>
          <w:rFonts w:ascii="Arial" w:hAnsi="Arial"/>
        </w:rPr>
        <w:t xml:space="preserve">the respondent is directed </w:t>
      </w:r>
      <w:r w:rsidR="00770798" w:rsidRPr="00770798">
        <w:rPr>
          <w:rFonts w:ascii="Arial" w:hAnsi="Arial"/>
        </w:rPr>
        <w:t>to remove the defamatory statements from all of the pla</w:t>
      </w:r>
      <w:r w:rsidR="00DF04CD">
        <w:rPr>
          <w:rFonts w:ascii="Arial" w:hAnsi="Arial"/>
        </w:rPr>
        <w:t>t</w:t>
      </w:r>
      <w:r w:rsidR="00770798" w:rsidRPr="00770798">
        <w:rPr>
          <w:rFonts w:ascii="Arial" w:hAnsi="Arial"/>
        </w:rPr>
        <w:t xml:space="preserve">forms where he originally published them. </w:t>
      </w:r>
    </w:p>
    <w:p w14:paraId="32872475" w14:textId="77777777" w:rsidR="00DF04CD" w:rsidRPr="00DF04CD" w:rsidRDefault="00DF04CD" w:rsidP="00DF04CD">
      <w:pPr>
        <w:pStyle w:val="ListParagraph"/>
        <w:rPr>
          <w:rFonts w:ascii="Arial" w:hAnsi="Arial"/>
        </w:rPr>
      </w:pPr>
    </w:p>
    <w:p w14:paraId="14ADFB63" w14:textId="101F94BF" w:rsidR="00770798" w:rsidRDefault="00770798" w:rsidP="00703183">
      <w:pPr>
        <w:pStyle w:val="ListParagraph"/>
        <w:numPr>
          <w:ilvl w:val="0"/>
          <w:numId w:val="3"/>
        </w:numPr>
        <w:jc w:val="both"/>
        <w:rPr>
          <w:rFonts w:ascii="Arial" w:hAnsi="Arial"/>
        </w:rPr>
      </w:pPr>
      <w:r w:rsidRPr="00770798">
        <w:rPr>
          <w:rFonts w:ascii="Arial" w:hAnsi="Arial"/>
        </w:rPr>
        <w:t>The respondent is directed within 24 hours of this order to issue an unconditional retraction to the applicants for having published the defamatory statements and to publish such retraction on all the platforms where the defamatory statements were originally published, with equal prominence.</w:t>
      </w:r>
    </w:p>
    <w:p w14:paraId="03B34833" w14:textId="77777777" w:rsidR="00972DCE" w:rsidRPr="00972DCE" w:rsidRDefault="00972DCE" w:rsidP="00972DCE">
      <w:pPr>
        <w:pStyle w:val="ListParagraph"/>
        <w:rPr>
          <w:rFonts w:ascii="Arial" w:hAnsi="Arial"/>
        </w:rPr>
      </w:pPr>
    </w:p>
    <w:p w14:paraId="269A2CBE" w14:textId="3B53700C" w:rsidR="00972DCE" w:rsidRPr="00770798" w:rsidRDefault="00972DCE" w:rsidP="00703183">
      <w:pPr>
        <w:pStyle w:val="ListParagraph"/>
        <w:numPr>
          <w:ilvl w:val="0"/>
          <w:numId w:val="3"/>
        </w:numPr>
        <w:jc w:val="both"/>
        <w:rPr>
          <w:rFonts w:ascii="Arial" w:hAnsi="Arial"/>
        </w:rPr>
      </w:pPr>
      <w:r>
        <w:rPr>
          <w:rFonts w:ascii="Arial" w:hAnsi="Arial"/>
        </w:rPr>
        <w:t>The defendant is ordered to pay costs on an attorney and client scale</w:t>
      </w:r>
    </w:p>
    <w:p w14:paraId="0872045B" w14:textId="1F9055FE" w:rsidR="007517E1" w:rsidRDefault="007517E1" w:rsidP="00A20803">
      <w:pPr>
        <w:jc w:val="both"/>
        <w:rPr>
          <w:rFonts w:ascii="Arial" w:hAnsi="Arial"/>
        </w:rPr>
      </w:pPr>
    </w:p>
    <w:p w14:paraId="5F2DAAFB" w14:textId="77777777" w:rsidR="009F1599" w:rsidRPr="009F1599" w:rsidRDefault="009F1599" w:rsidP="009F1599">
      <w:pPr>
        <w:jc w:val="right"/>
        <w:rPr>
          <w:rFonts w:ascii="Arial" w:hAnsi="Arial"/>
          <w:lang w:val="en-G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F1599">
        <w:rPr>
          <w:rFonts w:ascii="Arial" w:hAnsi="Arial"/>
          <w:lang w:val="en-GB"/>
        </w:rPr>
        <w:t>__________________________</w:t>
      </w:r>
    </w:p>
    <w:p w14:paraId="76054349" w14:textId="77777777" w:rsidR="009F1599" w:rsidRPr="009F1599" w:rsidRDefault="009F1599" w:rsidP="009F1599">
      <w:pPr>
        <w:ind w:left="5040" w:firstLine="720"/>
        <w:jc w:val="right"/>
        <w:rPr>
          <w:rFonts w:ascii="Arial" w:hAnsi="Arial"/>
          <w:b/>
          <w:lang w:val="en-GB"/>
        </w:rPr>
      </w:pPr>
      <w:r w:rsidRPr="009F1599">
        <w:rPr>
          <w:rFonts w:ascii="Arial" w:hAnsi="Arial"/>
          <w:lang w:val="en-GB"/>
        </w:rPr>
        <w:t xml:space="preserve"> </w:t>
      </w:r>
      <w:r w:rsidRPr="009F1599">
        <w:rPr>
          <w:rFonts w:ascii="Arial" w:hAnsi="Arial"/>
          <w:b/>
          <w:lang w:val="en-GB"/>
        </w:rPr>
        <w:t xml:space="preserve">KE MATOJANE                JUDGE OF THE HIGH COURT </w:t>
      </w:r>
    </w:p>
    <w:p w14:paraId="42F33B22" w14:textId="77777777" w:rsidR="009F1599" w:rsidRPr="009F1599" w:rsidRDefault="009F1599" w:rsidP="009F1599">
      <w:pPr>
        <w:jc w:val="right"/>
        <w:rPr>
          <w:rFonts w:ascii="Arial" w:hAnsi="Arial"/>
          <w:b/>
          <w:lang w:val="en-GB"/>
        </w:rPr>
      </w:pPr>
      <w:r w:rsidRPr="009F1599">
        <w:rPr>
          <w:rFonts w:ascii="Arial" w:hAnsi="Arial"/>
          <w:b/>
          <w:lang w:val="en-GB"/>
        </w:rPr>
        <w:t>GAUTENG DIVISION, JOHANNESBURG</w:t>
      </w:r>
    </w:p>
    <w:p w14:paraId="08306BAF" w14:textId="77777777" w:rsidR="009F1599" w:rsidRPr="009F1599" w:rsidRDefault="009F1599" w:rsidP="009F1599">
      <w:pPr>
        <w:jc w:val="right"/>
        <w:rPr>
          <w:rFonts w:ascii="Arial" w:hAnsi="Arial"/>
        </w:rPr>
      </w:pPr>
    </w:p>
    <w:p w14:paraId="449FD45E" w14:textId="77777777" w:rsidR="009F1599" w:rsidRPr="009F1599" w:rsidRDefault="009F1599" w:rsidP="009F1599">
      <w:pPr>
        <w:jc w:val="right"/>
        <w:rPr>
          <w:rFonts w:ascii="Arial" w:hAnsi="Arial"/>
          <w:b/>
        </w:rPr>
      </w:pPr>
    </w:p>
    <w:p w14:paraId="42A2F20A" w14:textId="77777777" w:rsidR="009F1599" w:rsidRPr="009F1599" w:rsidRDefault="009F1599" w:rsidP="009F1599">
      <w:pPr>
        <w:rPr>
          <w:rFonts w:ascii="Arial" w:hAnsi="Arial"/>
          <w:b/>
        </w:rPr>
      </w:pPr>
      <w:r w:rsidRPr="009F1599">
        <w:rPr>
          <w:rFonts w:ascii="Arial" w:hAnsi="Arial"/>
          <w:b/>
        </w:rPr>
        <w:t xml:space="preserve">Heard:  </w:t>
      </w:r>
      <w:r w:rsidRPr="009F1599">
        <w:rPr>
          <w:rFonts w:ascii="Arial" w:hAnsi="Arial"/>
          <w:b/>
        </w:rPr>
        <w:tab/>
        <w:t xml:space="preserve">     12 July 2022</w:t>
      </w:r>
    </w:p>
    <w:p w14:paraId="002C45F3" w14:textId="77777777" w:rsidR="009F1599" w:rsidRPr="009F1599" w:rsidRDefault="009F1599" w:rsidP="009F1599">
      <w:pPr>
        <w:rPr>
          <w:rFonts w:ascii="Arial" w:hAnsi="Arial"/>
          <w:b/>
        </w:rPr>
      </w:pPr>
      <w:r w:rsidRPr="009F1599">
        <w:rPr>
          <w:rFonts w:ascii="Arial" w:hAnsi="Arial"/>
          <w:b/>
        </w:rPr>
        <w:t>Judgment:   12 August 2022</w:t>
      </w:r>
    </w:p>
    <w:p w14:paraId="3D84265D" w14:textId="77777777" w:rsidR="009F1599" w:rsidRPr="009F1599" w:rsidRDefault="009F1599" w:rsidP="009F1599">
      <w:pPr>
        <w:rPr>
          <w:rFonts w:ascii="Arial" w:hAnsi="Arial"/>
          <w:b/>
        </w:rPr>
      </w:pPr>
    </w:p>
    <w:p w14:paraId="11C08246" w14:textId="77777777" w:rsidR="009F1599" w:rsidRPr="009F1599" w:rsidRDefault="009F1599" w:rsidP="009F1599">
      <w:pPr>
        <w:rPr>
          <w:rFonts w:ascii="Arial" w:hAnsi="Arial"/>
          <w:b/>
          <w:bCs/>
        </w:rPr>
      </w:pPr>
      <w:r w:rsidRPr="009F1599">
        <w:rPr>
          <w:rFonts w:ascii="Arial" w:hAnsi="Arial"/>
          <w:b/>
        </w:rPr>
        <w:t>For the Applicants</w:t>
      </w:r>
      <w:r w:rsidRPr="009F1599">
        <w:rPr>
          <w:rFonts w:ascii="Arial" w:hAnsi="Arial"/>
          <w:b/>
          <w:bCs/>
        </w:rPr>
        <w:t>:</w:t>
      </w:r>
    </w:p>
    <w:p w14:paraId="21527A0B" w14:textId="77777777" w:rsidR="009F1599" w:rsidRPr="009F1599" w:rsidRDefault="009F1599" w:rsidP="009F1599">
      <w:pPr>
        <w:rPr>
          <w:rFonts w:ascii="Arial" w:hAnsi="Arial"/>
          <w:b/>
        </w:rPr>
      </w:pPr>
      <w:r w:rsidRPr="009F1599">
        <w:rPr>
          <w:rFonts w:ascii="Arial" w:hAnsi="Arial"/>
          <w:b/>
          <w:lang w:val="en-GB"/>
        </w:rPr>
        <w:t>Advocate M Marongo</w:t>
      </w:r>
    </w:p>
    <w:p w14:paraId="7420BDD4" w14:textId="77777777" w:rsidR="009F1599" w:rsidRPr="009F1599" w:rsidRDefault="009F1599" w:rsidP="009F1599">
      <w:pPr>
        <w:rPr>
          <w:rFonts w:ascii="Arial" w:hAnsi="Arial"/>
          <w:b/>
        </w:rPr>
      </w:pPr>
      <w:r w:rsidRPr="009F1599">
        <w:rPr>
          <w:rFonts w:ascii="Arial" w:hAnsi="Arial"/>
          <w:b/>
        </w:rPr>
        <w:t xml:space="preserve">Instructed by </w:t>
      </w:r>
      <w:r w:rsidRPr="009F1599">
        <w:rPr>
          <w:rFonts w:ascii="Arial" w:hAnsi="Arial"/>
          <w:b/>
          <w:lang w:val="en-GB"/>
        </w:rPr>
        <w:t>Willem de Klerk Attorneys </w:t>
      </w:r>
    </w:p>
    <w:p w14:paraId="271F52F2" w14:textId="77777777" w:rsidR="009F1599" w:rsidRPr="009F1599" w:rsidRDefault="009F1599" w:rsidP="009F1599">
      <w:pPr>
        <w:jc w:val="right"/>
        <w:rPr>
          <w:rFonts w:ascii="Arial" w:hAnsi="Arial"/>
          <w:b/>
        </w:rPr>
      </w:pPr>
    </w:p>
    <w:p w14:paraId="77BDDB29" w14:textId="77777777" w:rsidR="009F1599" w:rsidRPr="009F1599" w:rsidRDefault="009F1599" w:rsidP="009F1599">
      <w:pPr>
        <w:jc w:val="right"/>
        <w:rPr>
          <w:rFonts w:ascii="Arial" w:hAnsi="Arial"/>
          <w:lang w:val="en-GB"/>
        </w:rPr>
      </w:pPr>
    </w:p>
    <w:p w14:paraId="7F3FB228" w14:textId="498DBE83" w:rsidR="009F1599" w:rsidRPr="001768F9" w:rsidRDefault="009F1599" w:rsidP="00A20803">
      <w:pPr>
        <w:jc w:val="both"/>
        <w:rPr>
          <w:rFonts w:ascii="Arial" w:hAnsi="Arial"/>
        </w:rPr>
      </w:pPr>
    </w:p>
    <w:sectPr w:rsidR="009F1599" w:rsidRPr="001768F9" w:rsidSect="00CA3D10">
      <w:headerReference w:type="even" r:id="rId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9B8C3" w14:textId="77777777" w:rsidR="0094001B" w:rsidRDefault="0094001B" w:rsidP="00CA3D10">
      <w:pPr>
        <w:spacing w:line="240" w:lineRule="auto"/>
      </w:pPr>
      <w:r>
        <w:separator/>
      </w:r>
    </w:p>
  </w:endnote>
  <w:endnote w:type="continuationSeparator" w:id="0">
    <w:p w14:paraId="0D84ED56" w14:textId="77777777" w:rsidR="0094001B" w:rsidRDefault="0094001B" w:rsidP="00CA3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EA380" w14:textId="77777777" w:rsidR="0094001B" w:rsidRDefault="0094001B" w:rsidP="00CA3D10">
      <w:pPr>
        <w:spacing w:line="240" w:lineRule="auto"/>
      </w:pPr>
      <w:r>
        <w:separator/>
      </w:r>
    </w:p>
  </w:footnote>
  <w:footnote w:type="continuationSeparator" w:id="0">
    <w:p w14:paraId="17326400" w14:textId="77777777" w:rsidR="0094001B" w:rsidRDefault="0094001B" w:rsidP="00CA3D10">
      <w:pPr>
        <w:spacing w:line="240" w:lineRule="auto"/>
      </w:pPr>
      <w:r>
        <w:continuationSeparator/>
      </w:r>
    </w:p>
  </w:footnote>
  <w:footnote w:id="1">
    <w:p w14:paraId="6555863C" w14:textId="77777777" w:rsidR="003431EB" w:rsidRPr="005B6D87" w:rsidRDefault="003431EB" w:rsidP="003431EB">
      <w:pPr>
        <w:pStyle w:val="FootnoteText"/>
        <w:rPr>
          <w:lang w:val="en-US"/>
        </w:rPr>
      </w:pPr>
      <w:r>
        <w:rPr>
          <w:rStyle w:val="FootnoteReference"/>
        </w:rPr>
        <w:footnoteRef/>
      </w:r>
      <w:r>
        <w:t xml:space="preserve"> </w:t>
      </w:r>
      <w:r>
        <w:rPr>
          <w:rFonts w:ascii="Arial" w:hAnsi="Arial"/>
        </w:rPr>
        <w:t>2021(3) SA 425 (SCA)</w:t>
      </w:r>
    </w:p>
  </w:footnote>
  <w:footnote w:id="2">
    <w:p w14:paraId="72E13812" w14:textId="2914C73B" w:rsidR="009D1985" w:rsidRPr="009D1985" w:rsidRDefault="009D1985">
      <w:pPr>
        <w:pStyle w:val="FootnoteText"/>
        <w:rPr>
          <w:lang w:val="en-US"/>
        </w:rPr>
      </w:pPr>
      <w:r>
        <w:rPr>
          <w:rStyle w:val="FootnoteReference"/>
        </w:rPr>
        <w:footnoteRef/>
      </w:r>
      <w:r>
        <w:t xml:space="preserve"> </w:t>
      </w:r>
      <w:r>
        <w:rPr>
          <w:lang w:val="en-US"/>
        </w:rPr>
        <w:t>Khumalo v Holomisa 2002 (5) SA 401 (CC) par 18</w:t>
      </w:r>
    </w:p>
  </w:footnote>
  <w:footnote w:id="3">
    <w:p w14:paraId="4690B97A" w14:textId="77777777" w:rsidR="000B2581" w:rsidRPr="005F6B9D" w:rsidRDefault="000B2581" w:rsidP="000B2581">
      <w:pPr>
        <w:pStyle w:val="FootnoteText"/>
      </w:pPr>
      <w:r>
        <w:rPr>
          <w:rStyle w:val="FootnoteReference"/>
        </w:rPr>
        <w:footnoteRef/>
      </w:r>
      <w:r>
        <w:t xml:space="preserve"> </w:t>
      </w:r>
      <w:r w:rsidRPr="000B2581">
        <w:t xml:space="preserve">Muller v Independent Newspapers (Pty) Ltd and Another 1972 (2) SA 589 </w:t>
      </w:r>
    </w:p>
    <w:p w14:paraId="0207A23F" w14:textId="3928470D" w:rsidR="000B2581" w:rsidRPr="000B2581" w:rsidRDefault="000B2581">
      <w:pPr>
        <w:pStyle w:val="FootnoteText"/>
        <w:rPr>
          <w:lang w:val="en-US"/>
        </w:rPr>
      </w:pPr>
    </w:p>
  </w:footnote>
  <w:footnote w:id="4">
    <w:p w14:paraId="07D69BDF" w14:textId="2498B304" w:rsidR="000B2581" w:rsidRPr="000B2581" w:rsidRDefault="000B2581" w:rsidP="000B2581">
      <w:pPr>
        <w:pStyle w:val="FootnoteText"/>
      </w:pPr>
      <w:r>
        <w:rPr>
          <w:rStyle w:val="FootnoteReference"/>
        </w:rPr>
        <w:footnoteRef/>
      </w:r>
      <w:r>
        <w:t xml:space="preserve"> </w:t>
      </w:r>
      <w:r w:rsidRPr="000B2581">
        <w:t xml:space="preserve">Economic Freedom Fighters and Others v Manuel  2021 (3) SA 425 (SCA) </w:t>
      </w:r>
      <w:r>
        <w:t>at page 96.</w:t>
      </w:r>
    </w:p>
    <w:p w14:paraId="551BAD2C" w14:textId="4F265FED" w:rsidR="000B2581" w:rsidRPr="000B2581" w:rsidRDefault="000B2581">
      <w:pPr>
        <w:pStyle w:val="FootnoteText"/>
        <w:rPr>
          <w:lang w:val="en-US"/>
        </w:rPr>
      </w:pPr>
    </w:p>
  </w:footnote>
  <w:footnote w:id="5">
    <w:p w14:paraId="73CD3308" w14:textId="77777777" w:rsidR="00065829" w:rsidRPr="00703183" w:rsidRDefault="00C63473" w:rsidP="00065829">
      <w:pPr>
        <w:jc w:val="both"/>
      </w:pPr>
      <w:r>
        <w:rPr>
          <w:rStyle w:val="FootnoteReference"/>
        </w:rPr>
        <w:footnoteRef/>
      </w:r>
      <w:r>
        <w:t xml:space="preserve">    </w:t>
      </w:r>
      <w:r w:rsidR="00065829" w:rsidRPr="00703183">
        <w:t>Van der Berg v Coopers &amp; Lybrand Trust (Pty) Ltd and Others (466/98) [2000] ZASCA 73; 2001 (2) SA 242 (SCA) </w:t>
      </w:r>
      <w:r w:rsidR="00065829" w:rsidRPr="00065829">
        <w:t>par 48</w:t>
      </w:r>
    </w:p>
    <w:p w14:paraId="215EF205" w14:textId="05E63828" w:rsidR="00C63473" w:rsidRPr="00703183" w:rsidRDefault="00C63473" w:rsidP="00C63473">
      <w:pPr>
        <w:jc w:val="both"/>
      </w:pPr>
      <w:r>
        <w:t xml:space="preserve"> </w:t>
      </w:r>
    </w:p>
    <w:p w14:paraId="10C3D96C" w14:textId="5277677B" w:rsidR="00C63473" w:rsidRPr="00C63473" w:rsidRDefault="00C6347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0541170"/>
      <w:docPartObj>
        <w:docPartGallery w:val="Page Numbers (Top of Page)"/>
        <w:docPartUnique/>
      </w:docPartObj>
    </w:sdtPr>
    <w:sdtEndPr>
      <w:rPr>
        <w:rStyle w:val="PageNumber"/>
      </w:rPr>
    </w:sdtEndPr>
    <w:sdtContent>
      <w:p w14:paraId="2A650184" w14:textId="634AB937" w:rsidR="00CA3D10" w:rsidRDefault="00CA3D10" w:rsidP="00D27D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F62FB" w14:textId="77777777" w:rsidR="00CA3D10" w:rsidRDefault="00CA3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805216"/>
      <w:docPartObj>
        <w:docPartGallery w:val="Page Numbers (Top of Page)"/>
        <w:docPartUnique/>
      </w:docPartObj>
    </w:sdtPr>
    <w:sdtEndPr>
      <w:rPr>
        <w:rStyle w:val="PageNumber"/>
      </w:rPr>
    </w:sdtEndPr>
    <w:sdtContent>
      <w:p w14:paraId="20DB5DEF" w14:textId="27F84486" w:rsidR="00CA3D10" w:rsidRDefault="00CA3D10" w:rsidP="00D27D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1808">
          <w:rPr>
            <w:rStyle w:val="PageNumber"/>
            <w:noProof/>
          </w:rPr>
          <w:t>2</w:t>
        </w:r>
        <w:r>
          <w:rPr>
            <w:rStyle w:val="PageNumber"/>
          </w:rPr>
          <w:fldChar w:fldCharType="end"/>
        </w:r>
      </w:p>
    </w:sdtContent>
  </w:sdt>
  <w:p w14:paraId="7484AC85" w14:textId="77777777" w:rsidR="00CA3D10" w:rsidRDefault="00CA3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67F4355"/>
    <w:multiLevelType w:val="multilevel"/>
    <w:tmpl w:val="2D20A19C"/>
    <w:lvl w:ilvl="0">
      <w:start w:val="1"/>
      <w:numFmt w:val="lowerLetter"/>
      <w:lvlText w:val="%1)"/>
      <w:lvlJc w:val="left"/>
      <w:pPr>
        <w:tabs>
          <w:tab w:val="num" w:pos="720"/>
        </w:tabs>
        <w:ind w:left="720" w:hanging="360"/>
      </w:pPr>
      <w:rPr>
        <w:rFonts w:ascii="Arial" w:eastAsiaTheme="minorHAnsi" w:hAnsi="Arial"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E23A4"/>
    <w:multiLevelType w:val="hybridMultilevel"/>
    <w:tmpl w:val="863AEFE2"/>
    <w:lvl w:ilvl="0" w:tplc="A6D6E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F34F86-9F66-4802-9F07-17B800FC9DDA}"/>
    <w:docVar w:name="dgnword-eventsink" w:val="1769467624992"/>
  </w:docVars>
  <w:rsids>
    <w:rsidRoot w:val="00000C22"/>
    <w:rsid w:val="00000C22"/>
    <w:rsid w:val="00002717"/>
    <w:rsid w:val="00007BA5"/>
    <w:rsid w:val="00007D5B"/>
    <w:rsid w:val="000138FA"/>
    <w:rsid w:val="00014B42"/>
    <w:rsid w:val="00016D50"/>
    <w:rsid w:val="00020CFF"/>
    <w:rsid w:val="0004128B"/>
    <w:rsid w:val="0005566B"/>
    <w:rsid w:val="000606F0"/>
    <w:rsid w:val="00065829"/>
    <w:rsid w:val="000844DD"/>
    <w:rsid w:val="00094845"/>
    <w:rsid w:val="000B2581"/>
    <w:rsid w:val="000B42D8"/>
    <w:rsid w:val="000B7C06"/>
    <w:rsid w:val="000C46F0"/>
    <w:rsid w:val="000E1294"/>
    <w:rsid w:val="000F0263"/>
    <w:rsid w:val="00101866"/>
    <w:rsid w:val="0012668A"/>
    <w:rsid w:val="00132288"/>
    <w:rsid w:val="00133A19"/>
    <w:rsid w:val="001603E9"/>
    <w:rsid w:val="00165C1D"/>
    <w:rsid w:val="001671D0"/>
    <w:rsid w:val="0017403A"/>
    <w:rsid w:val="001768F9"/>
    <w:rsid w:val="00176B8C"/>
    <w:rsid w:val="001E11F7"/>
    <w:rsid w:val="001E1A20"/>
    <w:rsid w:val="0020307F"/>
    <w:rsid w:val="0020715B"/>
    <w:rsid w:val="002078D0"/>
    <w:rsid w:val="00224B89"/>
    <w:rsid w:val="00231888"/>
    <w:rsid w:val="00233851"/>
    <w:rsid w:val="002361D3"/>
    <w:rsid w:val="002465A3"/>
    <w:rsid w:val="0025244E"/>
    <w:rsid w:val="0027044C"/>
    <w:rsid w:val="00282A6C"/>
    <w:rsid w:val="00291821"/>
    <w:rsid w:val="002C4CD1"/>
    <w:rsid w:val="002E1B9B"/>
    <w:rsid w:val="00324155"/>
    <w:rsid w:val="003431EB"/>
    <w:rsid w:val="003540E8"/>
    <w:rsid w:val="00354F9D"/>
    <w:rsid w:val="003619EC"/>
    <w:rsid w:val="00365415"/>
    <w:rsid w:val="00392E9D"/>
    <w:rsid w:val="003951B6"/>
    <w:rsid w:val="003A774C"/>
    <w:rsid w:val="003C4688"/>
    <w:rsid w:val="0043193B"/>
    <w:rsid w:val="004339BF"/>
    <w:rsid w:val="00442CD1"/>
    <w:rsid w:val="00475B88"/>
    <w:rsid w:val="00485B9C"/>
    <w:rsid w:val="004B041F"/>
    <w:rsid w:val="004C41B2"/>
    <w:rsid w:val="004E406A"/>
    <w:rsid w:val="00501E42"/>
    <w:rsid w:val="0050262A"/>
    <w:rsid w:val="0052218B"/>
    <w:rsid w:val="00537B59"/>
    <w:rsid w:val="00554C82"/>
    <w:rsid w:val="005560A5"/>
    <w:rsid w:val="005615A2"/>
    <w:rsid w:val="00591CCB"/>
    <w:rsid w:val="0059665D"/>
    <w:rsid w:val="005B2E99"/>
    <w:rsid w:val="005B6D87"/>
    <w:rsid w:val="005D1875"/>
    <w:rsid w:val="005D5D89"/>
    <w:rsid w:val="005E065E"/>
    <w:rsid w:val="005E13F7"/>
    <w:rsid w:val="005F0BF8"/>
    <w:rsid w:val="005F6B9D"/>
    <w:rsid w:val="005F79AE"/>
    <w:rsid w:val="00644FEA"/>
    <w:rsid w:val="006617AB"/>
    <w:rsid w:val="00676EF6"/>
    <w:rsid w:val="00680FE1"/>
    <w:rsid w:val="00691E3B"/>
    <w:rsid w:val="006A2F00"/>
    <w:rsid w:val="006A4F25"/>
    <w:rsid w:val="006C10C0"/>
    <w:rsid w:val="006D574C"/>
    <w:rsid w:val="006E4739"/>
    <w:rsid w:val="006F50AA"/>
    <w:rsid w:val="00703183"/>
    <w:rsid w:val="00704BE8"/>
    <w:rsid w:val="00733422"/>
    <w:rsid w:val="00737A24"/>
    <w:rsid w:val="00741808"/>
    <w:rsid w:val="007425CA"/>
    <w:rsid w:val="00751788"/>
    <w:rsid w:val="007517E1"/>
    <w:rsid w:val="00757020"/>
    <w:rsid w:val="00770798"/>
    <w:rsid w:val="00780B13"/>
    <w:rsid w:val="00797081"/>
    <w:rsid w:val="007B2029"/>
    <w:rsid w:val="007C6A2B"/>
    <w:rsid w:val="0082430B"/>
    <w:rsid w:val="0082673D"/>
    <w:rsid w:val="008314C7"/>
    <w:rsid w:val="0084045E"/>
    <w:rsid w:val="00851F5B"/>
    <w:rsid w:val="0087659E"/>
    <w:rsid w:val="00897F28"/>
    <w:rsid w:val="008A5067"/>
    <w:rsid w:val="008D569B"/>
    <w:rsid w:val="009344E8"/>
    <w:rsid w:val="0093753F"/>
    <w:rsid w:val="0094001B"/>
    <w:rsid w:val="009431D0"/>
    <w:rsid w:val="00966A0A"/>
    <w:rsid w:val="00972DCE"/>
    <w:rsid w:val="00973B6D"/>
    <w:rsid w:val="00994D43"/>
    <w:rsid w:val="0099606B"/>
    <w:rsid w:val="009A7948"/>
    <w:rsid w:val="009B132B"/>
    <w:rsid w:val="009B5B26"/>
    <w:rsid w:val="009B6B81"/>
    <w:rsid w:val="009C544D"/>
    <w:rsid w:val="009D1985"/>
    <w:rsid w:val="009D290C"/>
    <w:rsid w:val="009D3C95"/>
    <w:rsid w:val="009F1599"/>
    <w:rsid w:val="00A20803"/>
    <w:rsid w:val="00A2762F"/>
    <w:rsid w:val="00A31B54"/>
    <w:rsid w:val="00A34D59"/>
    <w:rsid w:val="00A40936"/>
    <w:rsid w:val="00A41B39"/>
    <w:rsid w:val="00A65724"/>
    <w:rsid w:val="00A704E9"/>
    <w:rsid w:val="00A70AA8"/>
    <w:rsid w:val="00A91F35"/>
    <w:rsid w:val="00AA7B1F"/>
    <w:rsid w:val="00AE2FFD"/>
    <w:rsid w:val="00B00688"/>
    <w:rsid w:val="00B47E93"/>
    <w:rsid w:val="00B60F10"/>
    <w:rsid w:val="00B82E95"/>
    <w:rsid w:val="00B84885"/>
    <w:rsid w:val="00B85499"/>
    <w:rsid w:val="00B965F3"/>
    <w:rsid w:val="00BA71A9"/>
    <w:rsid w:val="00BC0FF0"/>
    <w:rsid w:val="00BD5A60"/>
    <w:rsid w:val="00BE0AB7"/>
    <w:rsid w:val="00BE1AFF"/>
    <w:rsid w:val="00BF617B"/>
    <w:rsid w:val="00BF708A"/>
    <w:rsid w:val="00C1543B"/>
    <w:rsid w:val="00C46335"/>
    <w:rsid w:val="00C63473"/>
    <w:rsid w:val="00C65C81"/>
    <w:rsid w:val="00C67359"/>
    <w:rsid w:val="00C751BE"/>
    <w:rsid w:val="00C878F3"/>
    <w:rsid w:val="00CA2783"/>
    <w:rsid w:val="00CA31CF"/>
    <w:rsid w:val="00CA3283"/>
    <w:rsid w:val="00CA3D10"/>
    <w:rsid w:val="00CA66D5"/>
    <w:rsid w:val="00CD0A53"/>
    <w:rsid w:val="00CE79DB"/>
    <w:rsid w:val="00D41352"/>
    <w:rsid w:val="00D64775"/>
    <w:rsid w:val="00D7175E"/>
    <w:rsid w:val="00D7286A"/>
    <w:rsid w:val="00D93322"/>
    <w:rsid w:val="00D97378"/>
    <w:rsid w:val="00DE6EE6"/>
    <w:rsid w:val="00DF0170"/>
    <w:rsid w:val="00DF04CD"/>
    <w:rsid w:val="00DF2A0E"/>
    <w:rsid w:val="00E02AC2"/>
    <w:rsid w:val="00E133FC"/>
    <w:rsid w:val="00E31484"/>
    <w:rsid w:val="00E3307A"/>
    <w:rsid w:val="00E42615"/>
    <w:rsid w:val="00E46AB0"/>
    <w:rsid w:val="00E52ACC"/>
    <w:rsid w:val="00E60C90"/>
    <w:rsid w:val="00E63059"/>
    <w:rsid w:val="00E717A3"/>
    <w:rsid w:val="00E7671A"/>
    <w:rsid w:val="00E84995"/>
    <w:rsid w:val="00EA2CD7"/>
    <w:rsid w:val="00EC0D09"/>
    <w:rsid w:val="00ED42BE"/>
    <w:rsid w:val="00F05729"/>
    <w:rsid w:val="00F20FE0"/>
    <w:rsid w:val="00F250D5"/>
    <w:rsid w:val="00F40FCA"/>
    <w:rsid w:val="00F4707B"/>
    <w:rsid w:val="00F4757B"/>
    <w:rsid w:val="00F5010C"/>
    <w:rsid w:val="00F75E3C"/>
    <w:rsid w:val="00F9304B"/>
    <w:rsid w:val="00FC31B5"/>
    <w:rsid w:val="00FD1AF6"/>
    <w:rsid w:val="00FD1D2E"/>
    <w:rsid w:val="00FF55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5AE1"/>
  <w15:chartTrackingRefBased/>
  <w15:docId w15:val="{99D6C40D-CE81-E941-8A8B-731E2BAB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73"/>
  </w:style>
  <w:style w:type="paragraph" w:styleId="Heading2">
    <w:name w:val="heading 2"/>
    <w:basedOn w:val="Normal"/>
    <w:next w:val="Normal"/>
    <w:link w:val="Heading2Char"/>
    <w:uiPriority w:val="9"/>
    <w:semiHidden/>
    <w:unhideWhenUsed/>
    <w:qFormat/>
    <w:rsid w:val="000B25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06B"/>
    <w:rPr>
      <w:color w:val="0563C1" w:themeColor="hyperlink"/>
      <w:u w:val="single"/>
    </w:rPr>
  </w:style>
  <w:style w:type="character" w:customStyle="1" w:styleId="UnresolvedMention">
    <w:name w:val="Unresolved Mention"/>
    <w:basedOn w:val="DefaultParagraphFont"/>
    <w:uiPriority w:val="99"/>
    <w:semiHidden/>
    <w:unhideWhenUsed/>
    <w:rsid w:val="0099606B"/>
    <w:rPr>
      <w:color w:val="605E5C"/>
      <w:shd w:val="clear" w:color="auto" w:fill="E1DFDD"/>
    </w:rPr>
  </w:style>
  <w:style w:type="paragraph" w:styleId="Header">
    <w:name w:val="header"/>
    <w:basedOn w:val="Normal"/>
    <w:link w:val="HeaderChar"/>
    <w:uiPriority w:val="99"/>
    <w:unhideWhenUsed/>
    <w:rsid w:val="00CA3D10"/>
    <w:pPr>
      <w:tabs>
        <w:tab w:val="center" w:pos="4680"/>
        <w:tab w:val="right" w:pos="9360"/>
      </w:tabs>
      <w:spacing w:line="240" w:lineRule="auto"/>
    </w:pPr>
  </w:style>
  <w:style w:type="character" w:customStyle="1" w:styleId="HeaderChar">
    <w:name w:val="Header Char"/>
    <w:basedOn w:val="DefaultParagraphFont"/>
    <w:link w:val="Header"/>
    <w:uiPriority w:val="99"/>
    <w:rsid w:val="00CA3D10"/>
  </w:style>
  <w:style w:type="character" w:styleId="PageNumber">
    <w:name w:val="page number"/>
    <w:basedOn w:val="DefaultParagraphFont"/>
    <w:uiPriority w:val="99"/>
    <w:semiHidden/>
    <w:unhideWhenUsed/>
    <w:rsid w:val="00CA3D10"/>
  </w:style>
  <w:style w:type="paragraph" w:styleId="NormalWeb">
    <w:name w:val="Normal (Web)"/>
    <w:basedOn w:val="Normal"/>
    <w:uiPriority w:val="99"/>
    <w:semiHidden/>
    <w:unhideWhenUsed/>
    <w:rsid w:val="00FD1AF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D1AF6"/>
  </w:style>
  <w:style w:type="character" w:styleId="Emphasis">
    <w:name w:val="Emphasis"/>
    <w:basedOn w:val="DefaultParagraphFont"/>
    <w:uiPriority w:val="20"/>
    <w:qFormat/>
    <w:rsid w:val="00FD1AF6"/>
    <w:rPr>
      <w:i/>
      <w:iCs/>
    </w:rPr>
  </w:style>
  <w:style w:type="paragraph" w:styleId="FootnoteText">
    <w:name w:val="footnote text"/>
    <w:basedOn w:val="Normal"/>
    <w:link w:val="FootnoteTextChar"/>
    <w:uiPriority w:val="99"/>
    <w:semiHidden/>
    <w:unhideWhenUsed/>
    <w:rsid w:val="009D1985"/>
    <w:pPr>
      <w:spacing w:line="240" w:lineRule="auto"/>
    </w:pPr>
    <w:rPr>
      <w:sz w:val="20"/>
      <w:szCs w:val="20"/>
    </w:rPr>
  </w:style>
  <w:style w:type="character" w:customStyle="1" w:styleId="FootnoteTextChar">
    <w:name w:val="Footnote Text Char"/>
    <w:basedOn w:val="DefaultParagraphFont"/>
    <w:link w:val="FootnoteText"/>
    <w:uiPriority w:val="99"/>
    <w:semiHidden/>
    <w:rsid w:val="009D1985"/>
    <w:rPr>
      <w:sz w:val="20"/>
      <w:szCs w:val="20"/>
    </w:rPr>
  </w:style>
  <w:style w:type="character" w:styleId="FootnoteReference">
    <w:name w:val="footnote reference"/>
    <w:basedOn w:val="DefaultParagraphFont"/>
    <w:uiPriority w:val="99"/>
    <w:semiHidden/>
    <w:unhideWhenUsed/>
    <w:rsid w:val="009D1985"/>
    <w:rPr>
      <w:vertAlign w:val="superscript"/>
    </w:rPr>
  </w:style>
  <w:style w:type="paragraph" w:styleId="ListParagraph">
    <w:name w:val="List Paragraph"/>
    <w:basedOn w:val="Normal"/>
    <w:uiPriority w:val="34"/>
    <w:qFormat/>
    <w:rsid w:val="008A5067"/>
    <w:pPr>
      <w:ind w:left="720"/>
      <w:contextualSpacing/>
    </w:pPr>
  </w:style>
  <w:style w:type="character" w:customStyle="1" w:styleId="Heading2Char">
    <w:name w:val="Heading 2 Char"/>
    <w:basedOn w:val="DefaultParagraphFont"/>
    <w:link w:val="Heading2"/>
    <w:uiPriority w:val="9"/>
    <w:semiHidden/>
    <w:rsid w:val="000B25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033">
      <w:bodyDiv w:val="1"/>
      <w:marLeft w:val="0"/>
      <w:marRight w:val="0"/>
      <w:marTop w:val="0"/>
      <w:marBottom w:val="0"/>
      <w:divBdr>
        <w:top w:val="none" w:sz="0" w:space="0" w:color="auto"/>
        <w:left w:val="none" w:sz="0" w:space="0" w:color="auto"/>
        <w:bottom w:val="none" w:sz="0" w:space="0" w:color="auto"/>
        <w:right w:val="none" w:sz="0" w:space="0" w:color="auto"/>
      </w:divBdr>
    </w:div>
    <w:div w:id="65223207">
      <w:bodyDiv w:val="1"/>
      <w:marLeft w:val="0"/>
      <w:marRight w:val="0"/>
      <w:marTop w:val="0"/>
      <w:marBottom w:val="0"/>
      <w:divBdr>
        <w:top w:val="none" w:sz="0" w:space="0" w:color="auto"/>
        <w:left w:val="none" w:sz="0" w:space="0" w:color="auto"/>
        <w:bottom w:val="none" w:sz="0" w:space="0" w:color="auto"/>
        <w:right w:val="none" w:sz="0" w:space="0" w:color="auto"/>
      </w:divBdr>
    </w:div>
    <w:div w:id="66727405">
      <w:bodyDiv w:val="1"/>
      <w:marLeft w:val="0"/>
      <w:marRight w:val="0"/>
      <w:marTop w:val="0"/>
      <w:marBottom w:val="0"/>
      <w:divBdr>
        <w:top w:val="none" w:sz="0" w:space="0" w:color="auto"/>
        <w:left w:val="none" w:sz="0" w:space="0" w:color="auto"/>
        <w:bottom w:val="none" w:sz="0" w:space="0" w:color="auto"/>
        <w:right w:val="none" w:sz="0" w:space="0" w:color="auto"/>
      </w:divBdr>
    </w:div>
    <w:div w:id="113525483">
      <w:bodyDiv w:val="1"/>
      <w:marLeft w:val="0"/>
      <w:marRight w:val="0"/>
      <w:marTop w:val="0"/>
      <w:marBottom w:val="0"/>
      <w:divBdr>
        <w:top w:val="none" w:sz="0" w:space="0" w:color="auto"/>
        <w:left w:val="none" w:sz="0" w:space="0" w:color="auto"/>
        <w:bottom w:val="none" w:sz="0" w:space="0" w:color="auto"/>
        <w:right w:val="none" w:sz="0" w:space="0" w:color="auto"/>
      </w:divBdr>
    </w:div>
    <w:div w:id="679358751">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16385366">
      <w:bodyDiv w:val="1"/>
      <w:marLeft w:val="0"/>
      <w:marRight w:val="0"/>
      <w:marTop w:val="0"/>
      <w:marBottom w:val="0"/>
      <w:divBdr>
        <w:top w:val="none" w:sz="0" w:space="0" w:color="auto"/>
        <w:left w:val="none" w:sz="0" w:space="0" w:color="auto"/>
        <w:bottom w:val="none" w:sz="0" w:space="0" w:color="auto"/>
        <w:right w:val="none" w:sz="0" w:space="0" w:color="auto"/>
      </w:divBdr>
    </w:div>
    <w:div w:id="919683449">
      <w:bodyDiv w:val="1"/>
      <w:marLeft w:val="0"/>
      <w:marRight w:val="0"/>
      <w:marTop w:val="0"/>
      <w:marBottom w:val="0"/>
      <w:divBdr>
        <w:top w:val="none" w:sz="0" w:space="0" w:color="auto"/>
        <w:left w:val="none" w:sz="0" w:space="0" w:color="auto"/>
        <w:bottom w:val="none" w:sz="0" w:space="0" w:color="auto"/>
        <w:right w:val="none" w:sz="0" w:space="0" w:color="auto"/>
      </w:divBdr>
    </w:div>
    <w:div w:id="954795536">
      <w:bodyDiv w:val="1"/>
      <w:marLeft w:val="0"/>
      <w:marRight w:val="0"/>
      <w:marTop w:val="0"/>
      <w:marBottom w:val="0"/>
      <w:divBdr>
        <w:top w:val="none" w:sz="0" w:space="0" w:color="auto"/>
        <w:left w:val="none" w:sz="0" w:space="0" w:color="auto"/>
        <w:bottom w:val="none" w:sz="0" w:space="0" w:color="auto"/>
        <w:right w:val="none" w:sz="0" w:space="0" w:color="auto"/>
      </w:divBdr>
    </w:div>
    <w:div w:id="975447561">
      <w:bodyDiv w:val="1"/>
      <w:marLeft w:val="0"/>
      <w:marRight w:val="0"/>
      <w:marTop w:val="0"/>
      <w:marBottom w:val="0"/>
      <w:divBdr>
        <w:top w:val="none" w:sz="0" w:space="0" w:color="auto"/>
        <w:left w:val="none" w:sz="0" w:space="0" w:color="auto"/>
        <w:bottom w:val="none" w:sz="0" w:space="0" w:color="auto"/>
        <w:right w:val="none" w:sz="0" w:space="0" w:color="auto"/>
      </w:divBdr>
    </w:div>
    <w:div w:id="1100375742">
      <w:bodyDiv w:val="1"/>
      <w:marLeft w:val="0"/>
      <w:marRight w:val="0"/>
      <w:marTop w:val="0"/>
      <w:marBottom w:val="0"/>
      <w:divBdr>
        <w:top w:val="none" w:sz="0" w:space="0" w:color="auto"/>
        <w:left w:val="none" w:sz="0" w:space="0" w:color="auto"/>
        <w:bottom w:val="none" w:sz="0" w:space="0" w:color="auto"/>
        <w:right w:val="none" w:sz="0" w:space="0" w:color="auto"/>
      </w:divBdr>
    </w:div>
    <w:div w:id="1159464571">
      <w:bodyDiv w:val="1"/>
      <w:marLeft w:val="0"/>
      <w:marRight w:val="0"/>
      <w:marTop w:val="0"/>
      <w:marBottom w:val="0"/>
      <w:divBdr>
        <w:top w:val="none" w:sz="0" w:space="0" w:color="auto"/>
        <w:left w:val="none" w:sz="0" w:space="0" w:color="auto"/>
        <w:bottom w:val="none" w:sz="0" w:space="0" w:color="auto"/>
        <w:right w:val="none" w:sz="0" w:space="0" w:color="auto"/>
      </w:divBdr>
    </w:div>
    <w:div w:id="1232621779">
      <w:bodyDiv w:val="1"/>
      <w:marLeft w:val="0"/>
      <w:marRight w:val="0"/>
      <w:marTop w:val="0"/>
      <w:marBottom w:val="0"/>
      <w:divBdr>
        <w:top w:val="none" w:sz="0" w:space="0" w:color="auto"/>
        <w:left w:val="none" w:sz="0" w:space="0" w:color="auto"/>
        <w:bottom w:val="none" w:sz="0" w:space="0" w:color="auto"/>
        <w:right w:val="none" w:sz="0" w:space="0" w:color="auto"/>
      </w:divBdr>
    </w:div>
    <w:div w:id="1238783009">
      <w:bodyDiv w:val="1"/>
      <w:marLeft w:val="0"/>
      <w:marRight w:val="0"/>
      <w:marTop w:val="0"/>
      <w:marBottom w:val="0"/>
      <w:divBdr>
        <w:top w:val="none" w:sz="0" w:space="0" w:color="auto"/>
        <w:left w:val="none" w:sz="0" w:space="0" w:color="auto"/>
        <w:bottom w:val="none" w:sz="0" w:space="0" w:color="auto"/>
        <w:right w:val="none" w:sz="0" w:space="0" w:color="auto"/>
      </w:divBdr>
    </w:div>
    <w:div w:id="1631091210">
      <w:bodyDiv w:val="1"/>
      <w:marLeft w:val="0"/>
      <w:marRight w:val="0"/>
      <w:marTop w:val="0"/>
      <w:marBottom w:val="0"/>
      <w:divBdr>
        <w:top w:val="none" w:sz="0" w:space="0" w:color="auto"/>
        <w:left w:val="none" w:sz="0" w:space="0" w:color="auto"/>
        <w:bottom w:val="none" w:sz="0" w:space="0" w:color="auto"/>
        <w:right w:val="none" w:sz="0" w:space="0" w:color="auto"/>
      </w:divBdr>
    </w:div>
    <w:div w:id="1660963774">
      <w:bodyDiv w:val="1"/>
      <w:marLeft w:val="0"/>
      <w:marRight w:val="0"/>
      <w:marTop w:val="0"/>
      <w:marBottom w:val="0"/>
      <w:divBdr>
        <w:top w:val="none" w:sz="0" w:space="0" w:color="auto"/>
        <w:left w:val="none" w:sz="0" w:space="0" w:color="auto"/>
        <w:bottom w:val="none" w:sz="0" w:space="0" w:color="auto"/>
        <w:right w:val="none" w:sz="0" w:space="0" w:color="auto"/>
      </w:divBdr>
    </w:div>
    <w:div w:id="1955360301">
      <w:bodyDiv w:val="1"/>
      <w:marLeft w:val="0"/>
      <w:marRight w:val="0"/>
      <w:marTop w:val="0"/>
      <w:marBottom w:val="0"/>
      <w:divBdr>
        <w:top w:val="none" w:sz="0" w:space="0" w:color="auto"/>
        <w:left w:val="none" w:sz="0" w:space="0" w:color="auto"/>
        <w:bottom w:val="none" w:sz="0" w:space="0" w:color="auto"/>
        <w:right w:val="none" w:sz="0" w:space="0" w:color="auto"/>
      </w:divBdr>
    </w:div>
    <w:div w:id="1962345497">
      <w:bodyDiv w:val="1"/>
      <w:marLeft w:val="0"/>
      <w:marRight w:val="0"/>
      <w:marTop w:val="0"/>
      <w:marBottom w:val="0"/>
      <w:divBdr>
        <w:top w:val="none" w:sz="0" w:space="0" w:color="auto"/>
        <w:left w:val="none" w:sz="0" w:space="0" w:color="auto"/>
        <w:bottom w:val="none" w:sz="0" w:space="0" w:color="auto"/>
        <w:right w:val="none" w:sz="0" w:space="0" w:color="auto"/>
      </w:divBdr>
    </w:div>
    <w:div w:id="20248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7408F1-E290-1046-A4B6-4F6FF32C2ED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5</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Keoagile Matojane</dc:creator>
  <cp:keywords/>
  <dc:description/>
  <cp:lastModifiedBy>Lazarus Rakgwale</cp:lastModifiedBy>
  <cp:revision>2</cp:revision>
  <dcterms:created xsi:type="dcterms:W3CDTF">2022-08-23T10:09:00Z</dcterms:created>
  <dcterms:modified xsi:type="dcterms:W3CDTF">2022-08-23T10:09:00Z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documentId_7136</vt:lpwstr>
  </property>
  <property fmtid="{D5CDD505-2E9C-101B-9397-08002B2CF9AE}" pid="3" name="grammarly_documentContext">
    <vt:lpwstr>{"goals":["tellStory"],"domain":"academic","emotions":["confident"],"dialect":"british","audience":"expert","style":"formal"}</vt:lpwstr>
  </property>
</Properties>
</file>