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86EF" w14:textId="68C3BF06" w:rsidR="00857618" w:rsidRPr="005B15E4" w:rsidRDefault="00857618" w:rsidP="00857618">
      <w:pPr>
        <w:rPr>
          <w:rFonts w:ascii="Arial" w:hAnsi="Arial" w:cs="Arial"/>
          <w:b/>
          <w:sz w:val="24"/>
          <w:szCs w:val="24"/>
        </w:rPr>
      </w:pPr>
      <w:bookmarkStart w:id="0" w:name="_GoBack"/>
      <w:bookmarkEnd w:id="0"/>
      <w:r>
        <w:rPr>
          <w:rFonts w:ascii="Arial" w:hAnsi="Arial" w:cs="Arial"/>
          <w:b/>
          <w:sz w:val="24"/>
          <w:szCs w:val="24"/>
        </w:rPr>
        <w:t xml:space="preserve">       </w:t>
      </w:r>
      <w:r w:rsidR="00745099">
        <w:rPr>
          <w:rFonts w:ascii="Arial" w:hAnsi="Arial" w:cs="Arial"/>
          <w:b/>
          <w:sz w:val="24"/>
          <w:szCs w:val="24"/>
        </w:rPr>
        <w:t xml:space="preserve">                         </w:t>
      </w:r>
      <w:r>
        <w:rPr>
          <w:rFonts w:ascii="Arial" w:hAnsi="Arial" w:cs="Arial"/>
          <w:b/>
          <w:sz w:val="24"/>
          <w:szCs w:val="24"/>
        </w:rPr>
        <w:t xml:space="preserve">        </w:t>
      </w:r>
      <w:r w:rsidRPr="005B15E4">
        <w:rPr>
          <w:rFonts w:ascii="Arial" w:hAnsi="Arial" w:cs="Arial"/>
          <w:b/>
          <w:sz w:val="24"/>
          <w:szCs w:val="24"/>
        </w:rPr>
        <w:t>REPUBLIC OF SOUTH AFRICA</w:t>
      </w:r>
    </w:p>
    <w:p w14:paraId="11397C08" w14:textId="77777777" w:rsidR="00857618" w:rsidRPr="005B15E4" w:rsidRDefault="00857618" w:rsidP="00857618">
      <w:pPr>
        <w:jc w:val="center"/>
        <w:rPr>
          <w:rFonts w:ascii="Arial Black" w:hAnsi="Arial Black"/>
          <w:b/>
          <w:sz w:val="24"/>
          <w:szCs w:val="24"/>
        </w:rPr>
      </w:pPr>
      <w:r w:rsidRPr="005B15E4">
        <w:rPr>
          <w:rFonts w:ascii="Arial Black" w:hAnsi="Arial Black"/>
          <w:b/>
          <w:noProof/>
          <w:sz w:val="24"/>
          <w:szCs w:val="24"/>
          <w:lang w:eastAsia="en-ZA"/>
        </w:rPr>
        <w:drawing>
          <wp:inline distT="0" distB="0" distL="0" distR="0" wp14:anchorId="4762CCDA" wp14:editId="345999D8">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65580663" w14:textId="77777777" w:rsidR="00857618" w:rsidRPr="005B15E4" w:rsidRDefault="00857618" w:rsidP="00857618">
      <w:pPr>
        <w:jc w:val="center"/>
        <w:rPr>
          <w:rFonts w:ascii="Arial" w:hAnsi="Arial" w:cs="Arial"/>
          <w:b/>
          <w:sz w:val="24"/>
          <w:szCs w:val="24"/>
        </w:rPr>
      </w:pPr>
      <w:r w:rsidRPr="005B15E4">
        <w:rPr>
          <w:rFonts w:ascii="Arial" w:hAnsi="Arial" w:cs="Arial"/>
          <w:b/>
          <w:sz w:val="24"/>
          <w:szCs w:val="24"/>
        </w:rPr>
        <w:t xml:space="preserve">IN THE HIGH COURT OF SOUTH AFRICA, </w:t>
      </w:r>
    </w:p>
    <w:p w14:paraId="7CF9E8BD" w14:textId="7C60D2AF" w:rsidR="00857618" w:rsidRPr="005B15E4" w:rsidRDefault="00857618" w:rsidP="00857618">
      <w:pPr>
        <w:rPr>
          <w:rFonts w:ascii="Arial" w:hAnsi="Arial" w:cs="Arial"/>
          <w:b/>
        </w:rPr>
      </w:pPr>
      <w:r>
        <w:rPr>
          <w:rFonts w:ascii="Arial" w:hAnsi="Arial" w:cs="Arial"/>
          <w:b/>
          <w:sz w:val="24"/>
          <w:szCs w:val="24"/>
        </w:rPr>
        <w:t xml:space="preserve">                             </w:t>
      </w:r>
      <w:r w:rsidR="00697CD0">
        <w:rPr>
          <w:rFonts w:ascii="Arial" w:hAnsi="Arial" w:cs="Arial"/>
          <w:b/>
          <w:sz w:val="24"/>
          <w:szCs w:val="24"/>
        </w:rPr>
        <w:t xml:space="preserve">    </w:t>
      </w:r>
      <w:r w:rsidRPr="005B15E4">
        <w:rPr>
          <w:rFonts w:ascii="Arial" w:hAnsi="Arial" w:cs="Arial"/>
          <w:b/>
          <w:sz w:val="24"/>
          <w:szCs w:val="24"/>
        </w:rPr>
        <w:t>GAUTENG</w:t>
      </w:r>
      <w:r>
        <w:rPr>
          <w:rFonts w:ascii="Arial" w:hAnsi="Arial" w:cs="Arial"/>
          <w:b/>
          <w:sz w:val="24"/>
          <w:szCs w:val="24"/>
        </w:rPr>
        <w:t xml:space="preserve"> </w:t>
      </w:r>
      <w:r w:rsidRPr="005B15E4">
        <w:rPr>
          <w:rFonts w:ascii="Arial" w:hAnsi="Arial" w:cs="Arial"/>
          <w:b/>
          <w:sz w:val="24"/>
          <w:szCs w:val="24"/>
        </w:rPr>
        <w:t>DIVISION</w:t>
      </w:r>
      <w:r>
        <w:rPr>
          <w:rFonts w:ascii="Arial" w:hAnsi="Arial" w:cs="Arial"/>
          <w:b/>
          <w:sz w:val="24"/>
          <w:szCs w:val="24"/>
        </w:rPr>
        <w:t>,</w:t>
      </w:r>
      <w:r w:rsidRPr="005B15E4">
        <w:rPr>
          <w:rFonts w:ascii="Arial" w:hAnsi="Arial" w:cs="Arial"/>
          <w:b/>
          <w:sz w:val="24"/>
          <w:szCs w:val="24"/>
        </w:rPr>
        <w:t xml:space="preserve"> </w:t>
      </w:r>
      <w:r>
        <w:rPr>
          <w:rFonts w:ascii="Arial" w:hAnsi="Arial" w:cs="Arial"/>
          <w:b/>
          <w:sz w:val="24"/>
          <w:szCs w:val="24"/>
        </w:rPr>
        <w:t>JOHANNESBURG</w:t>
      </w:r>
      <w:r w:rsidRPr="005B15E4">
        <w:rPr>
          <w:rFonts w:ascii="Arial" w:hAnsi="Arial" w:cs="Arial"/>
          <w:b/>
          <w:sz w:val="24"/>
          <w:szCs w:val="24"/>
        </w:rPr>
        <w:t xml:space="preserve">                                              </w:t>
      </w:r>
    </w:p>
    <w:p w14:paraId="1A62A6A1" w14:textId="4151E02C" w:rsidR="00857618"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Black" w:hAnsi="Arial Black"/>
          <w:b/>
        </w:rPr>
        <w:t xml:space="preserve">                                                                                                                        </w:t>
      </w:r>
      <w:r w:rsidRPr="005B15E4">
        <w:rPr>
          <w:rFonts w:ascii="Arial" w:hAnsi="Arial" w:cs="Arial"/>
          <w:b/>
        </w:rPr>
        <w:t>CASE NO:</w:t>
      </w:r>
      <w:r w:rsidRPr="005B15E4">
        <w:rPr>
          <w:rFonts w:ascii="Arial" w:hAnsi="Arial" w:cs="Arial"/>
          <w:b/>
          <w:caps/>
          <w:sz w:val="24"/>
          <w:szCs w:val="24"/>
        </w:rPr>
        <w:t xml:space="preserve"> </w:t>
      </w:r>
      <w:r w:rsidR="00BA31CF">
        <w:rPr>
          <w:rFonts w:ascii="Arial" w:hAnsi="Arial" w:cs="Arial"/>
          <w:b/>
          <w:caps/>
          <w:sz w:val="24"/>
          <w:szCs w:val="24"/>
        </w:rPr>
        <w:t>15263/2017</w:t>
      </w:r>
    </w:p>
    <w:p w14:paraId="559F2DA7" w14:textId="6A4CBDA4" w:rsidR="00857618" w:rsidRPr="005B15E4" w:rsidRDefault="00857618" w:rsidP="00857618">
      <w:pPr>
        <w:autoSpaceDE w:val="0"/>
        <w:autoSpaceDN w:val="0"/>
        <w:adjustRightInd w:val="0"/>
        <w:spacing w:after="0" w:line="240" w:lineRule="auto"/>
        <w:jc w:val="right"/>
        <w:rPr>
          <w:rFonts w:ascii="Arial" w:hAnsi="Arial" w:cs="Arial"/>
          <w:b/>
          <w:caps/>
          <w:sz w:val="24"/>
          <w:szCs w:val="24"/>
        </w:rPr>
      </w:pPr>
      <w:r w:rsidRPr="005B15E4">
        <w:rPr>
          <w:rFonts w:ascii="Arial" w:hAnsi="Arial" w:cs="Arial"/>
          <w:b/>
          <w:caps/>
          <w:sz w:val="24"/>
          <w:szCs w:val="24"/>
        </w:rPr>
        <w:t xml:space="preserve"> </w:t>
      </w:r>
    </w:p>
    <w:p w14:paraId="690B19C0" w14:textId="303FBFB8" w:rsidR="00857618" w:rsidRPr="005B15E4" w:rsidRDefault="00857618" w:rsidP="001510FB">
      <w:pPr>
        <w:jc w:val="both"/>
        <w:rPr>
          <w:rFonts w:ascii="Arial" w:hAnsi="Arial" w:cs="Arial"/>
          <w:b/>
          <w:sz w:val="24"/>
          <w:szCs w:val="24"/>
        </w:rPr>
      </w:pPr>
      <w:r w:rsidRPr="005B15E4">
        <w:rPr>
          <w:rFonts w:ascii="Arial" w:hAnsi="Arial" w:cs="Arial"/>
          <w:b/>
          <w:noProof/>
          <w:lang w:eastAsia="en-ZA"/>
        </w:rPr>
        <mc:AlternateContent>
          <mc:Choice Requires="wps">
            <w:drawing>
              <wp:anchor distT="0" distB="0" distL="114300" distR="114300" simplePos="0" relativeHeight="251659264" behindDoc="0" locked="0" layoutInCell="1" allowOverlap="1" wp14:anchorId="6C6FB45B" wp14:editId="1466EC7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3578BD80" w14:textId="77777777" w:rsidR="009B106D" w:rsidRPr="002A7321" w:rsidRDefault="009B106D" w:rsidP="00857618">
                            <w:pPr>
                              <w:jc w:val="center"/>
                              <w:rPr>
                                <w:rFonts w:ascii="Arial Black" w:hAnsi="Arial Black"/>
                                <w:b/>
                                <w:sz w:val="24"/>
                                <w:szCs w:val="24"/>
                              </w:rPr>
                            </w:pPr>
                          </w:p>
                          <w:p w14:paraId="740A9730" w14:textId="77777777" w:rsidR="009B106D" w:rsidRDefault="009B106D"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5556F569" w14:textId="77777777" w:rsidR="009B106D" w:rsidRPr="00913F95"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411A96B" w14:textId="64AF46F8" w:rsidR="009B106D"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49D3368" w14:textId="77777777" w:rsidR="009B106D" w:rsidRPr="00913F95" w:rsidRDefault="009B106D" w:rsidP="00857618">
                            <w:pPr>
                              <w:spacing w:after="0" w:line="240" w:lineRule="auto"/>
                              <w:ind w:left="900"/>
                              <w:rPr>
                                <w:rFonts w:ascii="Century Gothic" w:hAnsi="Century Gothic"/>
                                <w:sz w:val="20"/>
                                <w:szCs w:val="20"/>
                              </w:rPr>
                            </w:pPr>
                          </w:p>
                          <w:p w14:paraId="0DC9E5D7" w14:textId="38813C61" w:rsidR="009B106D" w:rsidRDefault="00357D42" w:rsidP="00857618">
                            <w:pPr>
                              <w:rPr>
                                <w:rFonts w:ascii="Century Gothic" w:hAnsi="Century Gothic"/>
                                <w:b/>
                                <w:sz w:val="18"/>
                                <w:szCs w:val="18"/>
                              </w:rPr>
                            </w:pPr>
                            <w:r>
                              <w:rPr>
                                <w:rFonts w:ascii="Century Gothic" w:hAnsi="Century Gothic"/>
                                <w:b/>
                                <w:sz w:val="18"/>
                                <w:szCs w:val="18"/>
                              </w:rPr>
                              <w:t xml:space="preserve">     </w:t>
                            </w:r>
                            <w:r w:rsidR="00C3759E">
                              <w:rPr>
                                <w:rFonts w:ascii="Century Gothic" w:hAnsi="Century Gothic"/>
                                <w:b/>
                                <w:sz w:val="18"/>
                                <w:szCs w:val="18"/>
                              </w:rPr>
                              <w:t>8</w:t>
                            </w:r>
                            <w:r w:rsidR="00BA31CF">
                              <w:rPr>
                                <w:rFonts w:ascii="Century Gothic" w:hAnsi="Century Gothic"/>
                                <w:b/>
                                <w:sz w:val="18"/>
                                <w:szCs w:val="18"/>
                              </w:rPr>
                              <w:t xml:space="preserve"> September</w:t>
                            </w:r>
                            <w:r w:rsidR="00745099">
                              <w:rPr>
                                <w:rFonts w:ascii="Century Gothic" w:hAnsi="Century Gothic"/>
                                <w:b/>
                                <w:sz w:val="18"/>
                                <w:szCs w:val="18"/>
                              </w:rPr>
                              <w:t xml:space="preserve"> 2022</w:t>
                            </w:r>
                            <w:r w:rsidR="009B106D">
                              <w:rPr>
                                <w:rFonts w:ascii="Century Gothic" w:hAnsi="Century Gothic"/>
                                <w:b/>
                                <w:sz w:val="18"/>
                                <w:szCs w:val="18"/>
                              </w:rPr>
                              <w:t xml:space="preserve">                    _______________________</w:t>
                            </w:r>
                          </w:p>
                          <w:p w14:paraId="15832068" w14:textId="77777777" w:rsidR="009B106D" w:rsidRDefault="009B106D" w:rsidP="00857618">
                            <w:pPr>
                              <w:rPr>
                                <w:rFonts w:ascii="Century Gothic" w:hAnsi="Century Gothic"/>
                                <w:b/>
                                <w:sz w:val="18"/>
                                <w:szCs w:val="18"/>
                              </w:rPr>
                            </w:pPr>
                            <w:r>
                              <w:rPr>
                                <w:rFonts w:ascii="Century Gothic" w:hAnsi="Century Gothic"/>
                                <w:b/>
                                <w:sz w:val="18"/>
                                <w:szCs w:val="18"/>
                              </w:rPr>
                              <w:t xml:space="preserve">                                                        </w:t>
                            </w:r>
                          </w:p>
                          <w:p w14:paraId="627EEB34" w14:textId="77777777" w:rsidR="009B106D" w:rsidRDefault="009B106D" w:rsidP="00857618">
                            <w:pPr>
                              <w:rPr>
                                <w:rFonts w:ascii="Century Gothic" w:hAnsi="Century Gothic"/>
                                <w:b/>
                                <w:sz w:val="18"/>
                                <w:szCs w:val="18"/>
                              </w:rPr>
                            </w:pPr>
                          </w:p>
                          <w:p w14:paraId="3A121749" w14:textId="77777777" w:rsidR="009B106D" w:rsidRDefault="009B106D" w:rsidP="00857618">
                            <w:pPr>
                              <w:rPr>
                                <w:rFonts w:ascii="Century Gothic" w:hAnsi="Century Gothic"/>
                                <w:b/>
                                <w:sz w:val="18"/>
                                <w:szCs w:val="18"/>
                              </w:rPr>
                            </w:pPr>
                          </w:p>
                          <w:p w14:paraId="63142CD9" w14:textId="77777777" w:rsidR="009B106D" w:rsidRDefault="009B106D" w:rsidP="00857618">
                            <w:pPr>
                              <w:rPr>
                                <w:rFonts w:ascii="Century Gothic" w:hAnsi="Century Gothic"/>
                                <w:b/>
                                <w:sz w:val="18"/>
                                <w:szCs w:val="18"/>
                              </w:rPr>
                            </w:pPr>
                          </w:p>
                          <w:p w14:paraId="18097F2A" w14:textId="77777777" w:rsidR="009B106D" w:rsidRDefault="009B106D" w:rsidP="00857618">
                            <w:pPr>
                              <w:rPr>
                                <w:rFonts w:ascii="Century Gothic" w:hAnsi="Century Gothic"/>
                                <w:b/>
                                <w:sz w:val="18"/>
                                <w:szCs w:val="18"/>
                              </w:rPr>
                            </w:pPr>
                          </w:p>
                          <w:p w14:paraId="3F602B2D" w14:textId="77777777" w:rsidR="009B106D" w:rsidRDefault="009B106D"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9B106D" w:rsidRDefault="009B106D" w:rsidP="00857618">
                            <w:pPr>
                              <w:rPr>
                                <w:rFonts w:ascii="Century Gothic" w:hAnsi="Century Gothic"/>
                                <w:b/>
                                <w:sz w:val="18"/>
                                <w:szCs w:val="18"/>
                              </w:rPr>
                            </w:pPr>
                          </w:p>
                          <w:p w14:paraId="2F22F3B5" w14:textId="77777777" w:rsidR="009B106D" w:rsidRDefault="009B106D" w:rsidP="00857618">
                            <w:pPr>
                              <w:rPr>
                                <w:rFonts w:ascii="Century Gothic" w:hAnsi="Century Gothic"/>
                                <w:b/>
                                <w:sz w:val="18"/>
                                <w:szCs w:val="18"/>
                              </w:rPr>
                            </w:pPr>
                          </w:p>
                          <w:p w14:paraId="6AEC3DD1" w14:textId="77777777" w:rsidR="009B106D" w:rsidRPr="00084341" w:rsidRDefault="009B106D"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9B106D" w:rsidRPr="00084341" w:rsidRDefault="009B106D"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B45B"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">
                <v:textbox>
                  <w:txbxContent>
                    <w:p w14:paraId="3578BD80" w14:textId="77777777" w:rsidR="009B106D" w:rsidRPr="002A7321" w:rsidRDefault="009B106D" w:rsidP="00857618">
                      <w:pPr>
                        <w:jc w:val="center"/>
                        <w:rPr>
                          <w:rFonts w:ascii="Arial Black" w:hAnsi="Arial Black"/>
                          <w:b/>
                          <w:sz w:val="24"/>
                          <w:szCs w:val="24"/>
                        </w:rPr>
                      </w:pPr>
                    </w:p>
                    <w:p w14:paraId="740A9730" w14:textId="77777777" w:rsidR="009B106D" w:rsidRDefault="009B106D" w:rsidP="00857618">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14:paraId="5556F569" w14:textId="77777777" w:rsidR="009B106D" w:rsidRPr="00913F95"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0411A96B" w14:textId="64AF46F8" w:rsidR="009B106D" w:rsidRDefault="009B106D" w:rsidP="00857618">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49D3368" w14:textId="77777777" w:rsidR="009B106D" w:rsidRPr="00913F95" w:rsidRDefault="009B106D" w:rsidP="00857618">
                      <w:pPr>
                        <w:spacing w:after="0" w:line="240" w:lineRule="auto"/>
                        <w:ind w:left="900"/>
                        <w:rPr>
                          <w:rFonts w:ascii="Century Gothic" w:hAnsi="Century Gothic"/>
                          <w:sz w:val="20"/>
                          <w:szCs w:val="20"/>
                        </w:rPr>
                      </w:pPr>
                    </w:p>
                    <w:p w14:paraId="0DC9E5D7" w14:textId="38813C61" w:rsidR="009B106D" w:rsidRDefault="00357D42" w:rsidP="00857618">
                      <w:pPr>
                        <w:rPr>
                          <w:rFonts w:ascii="Century Gothic" w:hAnsi="Century Gothic"/>
                          <w:b/>
                          <w:sz w:val="18"/>
                          <w:szCs w:val="18"/>
                        </w:rPr>
                      </w:pPr>
                      <w:r>
                        <w:rPr>
                          <w:rFonts w:ascii="Century Gothic" w:hAnsi="Century Gothic"/>
                          <w:b/>
                          <w:sz w:val="18"/>
                          <w:szCs w:val="18"/>
                        </w:rPr>
                        <w:t xml:space="preserve">     </w:t>
                      </w:r>
                      <w:r w:rsidR="00C3759E">
                        <w:rPr>
                          <w:rFonts w:ascii="Century Gothic" w:hAnsi="Century Gothic"/>
                          <w:b/>
                          <w:sz w:val="18"/>
                          <w:szCs w:val="18"/>
                        </w:rPr>
                        <w:t>8</w:t>
                      </w:r>
                      <w:r w:rsidR="00BA31CF">
                        <w:rPr>
                          <w:rFonts w:ascii="Century Gothic" w:hAnsi="Century Gothic"/>
                          <w:b/>
                          <w:sz w:val="18"/>
                          <w:szCs w:val="18"/>
                        </w:rPr>
                        <w:t xml:space="preserve"> September</w:t>
                      </w:r>
                      <w:r w:rsidR="00745099">
                        <w:rPr>
                          <w:rFonts w:ascii="Century Gothic" w:hAnsi="Century Gothic"/>
                          <w:b/>
                          <w:sz w:val="18"/>
                          <w:szCs w:val="18"/>
                        </w:rPr>
                        <w:t xml:space="preserve"> 2022</w:t>
                      </w:r>
                      <w:r w:rsidR="009B106D">
                        <w:rPr>
                          <w:rFonts w:ascii="Century Gothic" w:hAnsi="Century Gothic"/>
                          <w:b/>
                          <w:sz w:val="18"/>
                          <w:szCs w:val="18"/>
                        </w:rPr>
                        <w:t xml:space="preserve">                    _______________________</w:t>
                      </w:r>
                    </w:p>
                    <w:p w14:paraId="15832068" w14:textId="77777777" w:rsidR="009B106D" w:rsidRDefault="009B106D" w:rsidP="00857618">
                      <w:pPr>
                        <w:rPr>
                          <w:rFonts w:ascii="Century Gothic" w:hAnsi="Century Gothic"/>
                          <w:b/>
                          <w:sz w:val="18"/>
                          <w:szCs w:val="18"/>
                        </w:rPr>
                      </w:pPr>
                      <w:r>
                        <w:rPr>
                          <w:rFonts w:ascii="Century Gothic" w:hAnsi="Century Gothic"/>
                          <w:b/>
                          <w:sz w:val="18"/>
                          <w:szCs w:val="18"/>
                        </w:rPr>
                        <w:t xml:space="preserve">                                                        </w:t>
                      </w:r>
                    </w:p>
                    <w:p w14:paraId="627EEB34" w14:textId="77777777" w:rsidR="009B106D" w:rsidRDefault="009B106D" w:rsidP="00857618">
                      <w:pPr>
                        <w:rPr>
                          <w:rFonts w:ascii="Century Gothic" w:hAnsi="Century Gothic"/>
                          <w:b/>
                          <w:sz w:val="18"/>
                          <w:szCs w:val="18"/>
                        </w:rPr>
                      </w:pPr>
                    </w:p>
                    <w:p w14:paraId="3A121749" w14:textId="77777777" w:rsidR="009B106D" w:rsidRDefault="009B106D" w:rsidP="00857618">
                      <w:pPr>
                        <w:rPr>
                          <w:rFonts w:ascii="Century Gothic" w:hAnsi="Century Gothic"/>
                          <w:b/>
                          <w:sz w:val="18"/>
                          <w:szCs w:val="18"/>
                        </w:rPr>
                      </w:pPr>
                    </w:p>
                    <w:p w14:paraId="63142CD9" w14:textId="77777777" w:rsidR="009B106D" w:rsidRDefault="009B106D" w:rsidP="00857618">
                      <w:pPr>
                        <w:rPr>
                          <w:rFonts w:ascii="Century Gothic" w:hAnsi="Century Gothic"/>
                          <w:b/>
                          <w:sz w:val="18"/>
                          <w:szCs w:val="18"/>
                        </w:rPr>
                      </w:pPr>
                    </w:p>
                    <w:p w14:paraId="18097F2A" w14:textId="77777777" w:rsidR="009B106D" w:rsidRDefault="009B106D" w:rsidP="00857618">
                      <w:pPr>
                        <w:rPr>
                          <w:rFonts w:ascii="Century Gothic" w:hAnsi="Century Gothic"/>
                          <w:b/>
                          <w:sz w:val="18"/>
                          <w:szCs w:val="18"/>
                        </w:rPr>
                      </w:pPr>
                    </w:p>
                    <w:p w14:paraId="3F602B2D" w14:textId="77777777" w:rsidR="009B106D" w:rsidRDefault="009B106D" w:rsidP="00857618">
                      <w:pPr>
                        <w:rPr>
                          <w:rFonts w:ascii="Century Gothic" w:hAnsi="Century Gothic"/>
                          <w:b/>
                          <w:sz w:val="18"/>
                          <w:szCs w:val="18"/>
                        </w:rPr>
                      </w:pPr>
                      <w:r>
                        <w:rPr>
                          <w:rFonts w:ascii="Century Gothic" w:hAnsi="Century Gothic"/>
                          <w:b/>
                          <w:sz w:val="18"/>
                          <w:szCs w:val="18"/>
                        </w:rPr>
                        <w:t>______________                                _____________________</w:t>
                      </w:r>
                    </w:p>
                    <w:p w14:paraId="67652AAC" w14:textId="77777777" w:rsidR="009B106D" w:rsidRDefault="009B106D" w:rsidP="00857618">
                      <w:pPr>
                        <w:rPr>
                          <w:rFonts w:ascii="Century Gothic" w:hAnsi="Century Gothic"/>
                          <w:b/>
                          <w:sz w:val="18"/>
                          <w:szCs w:val="18"/>
                        </w:rPr>
                      </w:pPr>
                    </w:p>
                    <w:p w14:paraId="2F22F3B5" w14:textId="77777777" w:rsidR="009B106D" w:rsidRDefault="009B106D" w:rsidP="00857618">
                      <w:pPr>
                        <w:rPr>
                          <w:rFonts w:ascii="Century Gothic" w:hAnsi="Century Gothic"/>
                          <w:b/>
                          <w:sz w:val="18"/>
                          <w:szCs w:val="18"/>
                        </w:rPr>
                      </w:pPr>
                    </w:p>
                    <w:p w14:paraId="6AEC3DD1" w14:textId="77777777" w:rsidR="009B106D" w:rsidRPr="00084341" w:rsidRDefault="009B106D" w:rsidP="0085761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40C7DAE" w14:textId="77777777" w:rsidR="009B106D" w:rsidRPr="00084341" w:rsidRDefault="009B106D" w:rsidP="0085761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69E7BD0E" w14:textId="77777777" w:rsidR="00857618" w:rsidRPr="005B15E4" w:rsidRDefault="00857618" w:rsidP="00857618">
      <w:pPr>
        <w:spacing w:after="0"/>
        <w:jc w:val="center"/>
        <w:rPr>
          <w:rFonts w:ascii="Arial" w:hAnsi="Arial" w:cs="Arial"/>
          <w:b/>
          <w:sz w:val="24"/>
          <w:szCs w:val="24"/>
        </w:rPr>
      </w:pPr>
    </w:p>
    <w:p w14:paraId="7A4CA7E9" w14:textId="77777777" w:rsidR="00857618" w:rsidRPr="005B15E4" w:rsidRDefault="00857618" w:rsidP="00857618">
      <w:pPr>
        <w:spacing w:after="0"/>
        <w:jc w:val="center"/>
        <w:rPr>
          <w:rFonts w:ascii="Arial" w:hAnsi="Arial" w:cs="Arial"/>
          <w:b/>
          <w:sz w:val="24"/>
          <w:szCs w:val="24"/>
        </w:rPr>
      </w:pPr>
    </w:p>
    <w:p w14:paraId="69D29013" w14:textId="77777777" w:rsidR="00857618" w:rsidRPr="005B15E4" w:rsidRDefault="00857618" w:rsidP="00857618">
      <w:pPr>
        <w:spacing w:after="0"/>
        <w:jc w:val="center"/>
        <w:rPr>
          <w:rFonts w:ascii="Arial" w:hAnsi="Arial" w:cs="Arial"/>
          <w:b/>
          <w:sz w:val="24"/>
          <w:szCs w:val="24"/>
        </w:rPr>
      </w:pPr>
    </w:p>
    <w:p w14:paraId="4DEE219C" w14:textId="77777777" w:rsidR="00857618" w:rsidRPr="005B15E4" w:rsidRDefault="00857618" w:rsidP="00857618">
      <w:pPr>
        <w:spacing w:after="0"/>
        <w:jc w:val="center"/>
        <w:rPr>
          <w:rFonts w:ascii="Arial" w:hAnsi="Arial" w:cs="Arial"/>
          <w:b/>
          <w:sz w:val="24"/>
          <w:szCs w:val="24"/>
        </w:rPr>
      </w:pPr>
    </w:p>
    <w:p w14:paraId="438C4F6A" w14:textId="77777777" w:rsidR="00857618" w:rsidRPr="005B15E4" w:rsidRDefault="00857618" w:rsidP="00857618">
      <w:pPr>
        <w:spacing w:after="0"/>
        <w:jc w:val="center"/>
        <w:rPr>
          <w:rFonts w:ascii="Arial" w:hAnsi="Arial" w:cs="Arial"/>
          <w:b/>
          <w:sz w:val="24"/>
          <w:szCs w:val="24"/>
        </w:rPr>
      </w:pPr>
    </w:p>
    <w:p w14:paraId="78CF6501" w14:textId="77777777" w:rsidR="00857618" w:rsidRPr="005B15E4" w:rsidRDefault="00857618" w:rsidP="00857618">
      <w:pPr>
        <w:autoSpaceDE w:val="0"/>
        <w:autoSpaceDN w:val="0"/>
        <w:adjustRightInd w:val="0"/>
        <w:spacing w:after="0" w:line="240" w:lineRule="auto"/>
        <w:rPr>
          <w:rFonts w:ascii="Arial" w:hAnsi="Arial" w:cs="Arial"/>
          <w:b/>
          <w:caps/>
          <w:sz w:val="24"/>
          <w:szCs w:val="24"/>
        </w:rPr>
      </w:pPr>
    </w:p>
    <w:p w14:paraId="381CE4A8"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159FEB44"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BCD8950"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2C1C9B83" w14:textId="77777777" w:rsidR="00F87CAB" w:rsidRDefault="00F87CAB" w:rsidP="0065390B">
      <w:pPr>
        <w:autoSpaceDE w:val="0"/>
        <w:autoSpaceDN w:val="0"/>
        <w:adjustRightInd w:val="0"/>
        <w:spacing w:after="0" w:line="240" w:lineRule="auto"/>
        <w:jc w:val="center"/>
        <w:rPr>
          <w:rFonts w:ascii="Arial" w:hAnsi="Arial" w:cs="Arial"/>
          <w:b/>
          <w:caps/>
          <w:sz w:val="24"/>
          <w:szCs w:val="24"/>
        </w:rPr>
      </w:pPr>
    </w:p>
    <w:p w14:paraId="66415E64" w14:textId="77777777" w:rsidR="008A102F" w:rsidRPr="0065390B" w:rsidRDefault="008A102F" w:rsidP="008A102F">
      <w:pPr>
        <w:autoSpaceDE w:val="0"/>
        <w:autoSpaceDN w:val="0"/>
        <w:adjustRightInd w:val="0"/>
        <w:spacing w:after="0" w:line="240" w:lineRule="auto"/>
        <w:rPr>
          <w:rFonts w:ascii="Arial" w:hAnsi="Arial" w:cs="Arial"/>
          <w:sz w:val="24"/>
          <w:szCs w:val="24"/>
        </w:rPr>
      </w:pPr>
      <w:r w:rsidRPr="0065390B">
        <w:rPr>
          <w:rFonts w:ascii="Arial" w:hAnsi="Arial" w:cs="Arial"/>
          <w:sz w:val="24"/>
          <w:szCs w:val="24"/>
        </w:rPr>
        <w:t>In the matter between:</w:t>
      </w:r>
    </w:p>
    <w:p w14:paraId="74CF0023" w14:textId="3A0239DC" w:rsidR="008A102F" w:rsidRDefault="008A102F" w:rsidP="008A102F">
      <w:pPr>
        <w:autoSpaceDE w:val="0"/>
        <w:autoSpaceDN w:val="0"/>
        <w:adjustRightInd w:val="0"/>
        <w:spacing w:after="0" w:line="240" w:lineRule="auto"/>
        <w:rPr>
          <w:rFonts w:ascii="Arial" w:hAnsi="Arial" w:cs="Arial"/>
          <w:sz w:val="24"/>
          <w:szCs w:val="24"/>
        </w:rPr>
      </w:pPr>
    </w:p>
    <w:p w14:paraId="5425181F" w14:textId="193028DE" w:rsidR="00C6526D" w:rsidRDefault="00BA31CF"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SEKGOBELA, JOHN PHETOLA      </w:t>
      </w:r>
      <w:r w:rsidR="00186D83" w:rsidRPr="00286F53">
        <w:rPr>
          <w:rFonts w:ascii="Arial" w:hAnsi="Arial" w:cs="Arial"/>
          <w:sz w:val="24"/>
          <w:szCs w:val="24"/>
        </w:rPr>
        <w:t xml:space="preserve">  </w:t>
      </w:r>
      <w:r w:rsidR="00C6526D">
        <w:rPr>
          <w:rFonts w:ascii="Arial" w:hAnsi="Arial" w:cs="Arial"/>
          <w:sz w:val="24"/>
          <w:szCs w:val="24"/>
        </w:rPr>
        <w:t xml:space="preserve"> </w:t>
      </w:r>
      <w:r w:rsidR="00286F53" w:rsidRPr="00286F53">
        <w:rPr>
          <w:rFonts w:ascii="Arial" w:hAnsi="Arial" w:cs="Arial"/>
          <w:sz w:val="24"/>
          <w:szCs w:val="24"/>
        </w:rPr>
        <w:t xml:space="preserve">                                                </w:t>
      </w:r>
      <w:r w:rsidR="00C6526D">
        <w:rPr>
          <w:rFonts w:ascii="Arial" w:hAnsi="Arial" w:cs="Arial"/>
          <w:sz w:val="24"/>
          <w:szCs w:val="24"/>
        </w:rPr>
        <w:t xml:space="preserve">   </w:t>
      </w:r>
      <w:r w:rsidR="00286F53" w:rsidRPr="00286F53">
        <w:rPr>
          <w:rFonts w:ascii="Arial" w:hAnsi="Arial" w:cs="Arial"/>
          <w:sz w:val="24"/>
          <w:szCs w:val="24"/>
        </w:rPr>
        <w:t xml:space="preserve">     </w:t>
      </w:r>
      <w:r w:rsidR="00C6526D" w:rsidRPr="00C6526D">
        <w:rPr>
          <w:rFonts w:ascii="Arial" w:hAnsi="Arial" w:cs="Arial"/>
          <w:b/>
          <w:sz w:val="24"/>
          <w:szCs w:val="24"/>
        </w:rPr>
        <w:t>Applicant</w:t>
      </w:r>
    </w:p>
    <w:p w14:paraId="3F64D6ED" w14:textId="77777777" w:rsidR="004171BB" w:rsidRDefault="004171BB" w:rsidP="008A102F">
      <w:pPr>
        <w:autoSpaceDE w:val="0"/>
        <w:autoSpaceDN w:val="0"/>
        <w:adjustRightInd w:val="0"/>
        <w:spacing w:after="0" w:line="240" w:lineRule="auto"/>
        <w:rPr>
          <w:rFonts w:ascii="Arial" w:hAnsi="Arial" w:cs="Arial"/>
          <w:sz w:val="24"/>
          <w:szCs w:val="24"/>
        </w:rPr>
      </w:pPr>
    </w:p>
    <w:p w14:paraId="52DD270E" w14:textId="5035EA28" w:rsidR="008A102F" w:rsidRPr="0065390B"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A102F" w:rsidRPr="0065390B">
        <w:rPr>
          <w:rFonts w:ascii="Arial" w:hAnsi="Arial" w:cs="Arial"/>
          <w:sz w:val="24"/>
          <w:szCs w:val="24"/>
        </w:rPr>
        <w:t>nd</w:t>
      </w:r>
    </w:p>
    <w:p w14:paraId="09303801" w14:textId="1A195871" w:rsidR="008A102F" w:rsidRDefault="008A102F" w:rsidP="008A102F">
      <w:pPr>
        <w:autoSpaceDE w:val="0"/>
        <w:autoSpaceDN w:val="0"/>
        <w:adjustRightInd w:val="0"/>
        <w:spacing w:after="0" w:line="240" w:lineRule="auto"/>
        <w:rPr>
          <w:rFonts w:ascii="Arial" w:hAnsi="Arial" w:cs="Arial"/>
          <w:sz w:val="24"/>
          <w:szCs w:val="24"/>
        </w:rPr>
      </w:pPr>
    </w:p>
    <w:p w14:paraId="307A6117" w14:textId="434CABD9" w:rsidR="00BA31CF" w:rsidRDefault="00BA31CF" w:rsidP="008A102F">
      <w:pPr>
        <w:autoSpaceDE w:val="0"/>
        <w:autoSpaceDN w:val="0"/>
        <w:adjustRightInd w:val="0"/>
        <w:spacing w:after="0" w:line="240" w:lineRule="auto"/>
        <w:rPr>
          <w:rFonts w:ascii="Arial" w:hAnsi="Arial" w:cs="Arial"/>
          <w:b/>
          <w:sz w:val="24"/>
          <w:szCs w:val="24"/>
        </w:rPr>
      </w:pPr>
      <w:r>
        <w:rPr>
          <w:rFonts w:ascii="Arial" w:hAnsi="Arial" w:cs="Arial"/>
          <w:b/>
          <w:sz w:val="24"/>
          <w:szCs w:val="24"/>
        </w:rPr>
        <w:t>THAMAGA, NOKO ALBERT</w:t>
      </w:r>
      <w:r w:rsidR="00C6526D">
        <w:rPr>
          <w:rFonts w:ascii="Arial" w:hAnsi="Arial" w:cs="Arial"/>
          <w:sz w:val="24"/>
          <w:szCs w:val="24"/>
        </w:rPr>
        <w:t xml:space="preserve">                             </w:t>
      </w:r>
      <w:r>
        <w:rPr>
          <w:rFonts w:ascii="Arial" w:hAnsi="Arial" w:cs="Arial"/>
          <w:sz w:val="24"/>
          <w:szCs w:val="24"/>
        </w:rPr>
        <w:t xml:space="preserve">                             </w:t>
      </w:r>
      <w:r w:rsidR="00C3759E">
        <w:rPr>
          <w:rFonts w:ascii="Arial" w:hAnsi="Arial" w:cs="Arial"/>
          <w:sz w:val="24"/>
          <w:szCs w:val="24"/>
        </w:rPr>
        <w:t xml:space="preserve"> </w:t>
      </w:r>
      <w:r>
        <w:rPr>
          <w:rFonts w:ascii="Arial" w:hAnsi="Arial" w:cs="Arial"/>
          <w:sz w:val="24"/>
          <w:szCs w:val="24"/>
        </w:rPr>
        <w:t xml:space="preserve">  </w:t>
      </w:r>
      <w:r w:rsidR="00C6526D">
        <w:rPr>
          <w:rFonts w:ascii="Arial" w:hAnsi="Arial" w:cs="Arial"/>
          <w:sz w:val="24"/>
          <w:szCs w:val="24"/>
        </w:rPr>
        <w:t xml:space="preserve"> </w:t>
      </w:r>
      <w:r w:rsidRPr="00BA31CF">
        <w:rPr>
          <w:rFonts w:ascii="Arial" w:hAnsi="Arial" w:cs="Arial"/>
          <w:b/>
          <w:sz w:val="24"/>
          <w:szCs w:val="24"/>
        </w:rPr>
        <w:t>1</w:t>
      </w:r>
      <w:r w:rsidRPr="00BA31CF">
        <w:rPr>
          <w:rFonts w:ascii="Arial" w:hAnsi="Arial" w:cs="Arial"/>
          <w:b/>
          <w:sz w:val="24"/>
          <w:szCs w:val="24"/>
          <w:vertAlign w:val="superscript"/>
        </w:rPr>
        <w:t>s</w:t>
      </w:r>
      <w:r w:rsidRPr="00BA31CF">
        <w:rPr>
          <w:rFonts w:ascii="Arial" w:hAnsi="Arial" w:cs="Arial"/>
          <w:sz w:val="24"/>
          <w:szCs w:val="24"/>
          <w:vertAlign w:val="superscript"/>
        </w:rPr>
        <w:t>t</w:t>
      </w:r>
      <w:r>
        <w:rPr>
          <w:rFonts w:ascii="Arial" w:hAnsi="Arial" w:cs="Arial"/>
          <w:sz w:val="24"/>
          <w:szCs w:val="24"/>
        </w:rPr>
        <w:t xml:space="preserve"> </w:t>
      </w:r>
      <w:r w:rsidR="00C6526D" w:rsidRPr="00C6526D">
        <w:rPr>
          <w:rFonts w:ascii="Arial" w:hAnsi="Arial" w:cs="Arial"/>
          <w:b/>
          <w:sz w:val="24"/>
          <w:szCs w:val="24"/>
        </w:rPr>
        <w:t>Respondent</w:t>
      </w:r>
    </w:p>
    <w:p w14:paraId="75BCD62E" w14:textId="77777777" w:rsidR="00BA31CF" w:rsidRDefault="00BA31CF" w:rsidP="008A102F">
      <w:pPr>
        <w:autoSpaceDE w:val="0"/>
        <w:autoSpaceDN w:val="0"/>
        <w:adjustRightInd w:val="0"/>
        <w:spacing w:after="0" w:line="240" w:lineRule="auto"/>
        <w:rPr>
          <w:rFonts w:ascii="Arial" w:hAnsi="Arial" w:cs="Arial"/>
          <w:b/>
          <w:sz w:val="24"/>
          <w:szCs w:val="24"/>
        </w:rPr>
      </w:pPr>
    </w:p>
    <w:p w14:paraId="252D5900" w14:textId="77777777" w:rsidR="00BA31CF" w:rsidRDefault="00BA31CF" w:rsidP="008A102F">
      <w:pPr>
        <w:autoSpaceDE w:val="0"/>
        <w:autoSpaceDN w:val="0"/>
        <w:adjustRightInd w:val="0"/>
        <w:spacing w:after="0" w:line="240" w:lineRule="auto"/>
        <w:rPr>
          <w:rFonts w:ascii="Arial" w:hAnsi="Arial" w:cs="Arial"/>
          <w:b/>
          <w:sz w:val="24"/>
          <w:szCs w:val="24"/>
        </w:rPr>
      </w:pPr>
      <w:r>
        <w:rPr>
          <w:rFonts w:ascii="Arial" w:hAnsi="Arial" w:cs="Arial"/>
          <w:b/>
          <w:sz w:val="24"/>
          <w:szCs w:val="24"/>
        </w:rPr>
        <w:t>THAMAGA, KOLOBE FRANCINHA</w:t>
      </w:r>
      <w:r w:rsidR="0065390B">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r>
      <w:r w:rsidR="00186D83">
        <w:rPr>
          <w:rFonts w:ascii="Arial" w:hAnsi="Arial" w:cs="Arial"/>
          <w:sz w:val="24"/>
          <w:szCs w:val="24"/>
        </w:rPr>
        <w:tab/>
      </w:r>
      <w:r>
        <w:rPr>
          <w:rFonts w:ascii="Arial" w:hAnsi="Arial" w:cs="Arial"/>
          <w:sz w:val="24"/>
          <w:szCs w:val="24"/>
        </w:rPr>
        <w:t xml:space="preserve">           </w:t>
      </w:r>
      <w:r w:rsidRPr="00BA31CF">
        <w:rPr>
          <w:rFonts w:ascii="Arial" w:hAnsi="Arial" w:cs="Arial"/>
          <w:b/>
          <w:sz w:val="24"/>
          <w:szCs w:val="24"/>
        </w:rPr>
        <w:t>2</w:t>
      </w:r>
      <w:r w:rsidRPr="00BA31CF">
        <w:rPr>
          <w:rFonts w:ascii="Arial" w:hAnsi="Arial" w:cs="Arial"/>
          <w:b/>
          <w:sz w:val="24"/>
          <w:szCs w:val="24"/>
          <w:vertAlign w:val="superscript"/>
        </w:rPr>
        <w:t>nd</w:t>
      </w:r>
      <w:r w:rsidRPr="00BA31CF">
        <w:rPr>
          <w:rFonts w:ascii="Arial" w:hAnsi="Arial" w:cs="Arial"/>
          <w:b/>
          <w:sz w:val="24"/>
          <w:szCs w:val="24"/>
        </w:rPr>
        <w:t xml:space="preserve"> Respondent</w:t>
      </w:r>
    </w:p>
    <w:p w14:paraId="46892D13" w14:textId="77777777" w:rsidR="00BA31CF" w:rsidRDefault="00BA31CF" w:rsidP="008A102F">
      <w:pPr>
        <w:autoSpaceDE w:val="0"/>
        <w:autoSpaceDN w:val="0"/>
        <w:adjustRightInd w:val="0"/>
        <w:spacing w:after="0" w:line="240" w:lineRule="auto"/>
        <w:rPr>
          <w:rFonts w:ascii="Arial" w:hAnsi="Arial" w:cs="Arial"/>
          <w:b/>
          <w:sz w:val="24"/>
          <w:szCs w:val="24"/>
        </w:rPr>
      </w:pPr>
    </w:p>
    <w:p w14:paraId="6B6BDC98" w14:textId="7252A044" w:rsidR="008A102F" w:rsidRDefault="00BA31CF" w:rsidP="008A102F">
      <w:pPr>
        <w:autoSpaceDE w:val="0"/>
        <w:autoSpaceDN w:val="0"/>
        <w:adjustRightInd w:val="0"/>
        <w:spacing w:after="0" w:line="240" w:lineRule="auto"/>
        <w:rPr>
          <w:rFonts w:ascii="Arial" w:hAnsi="Arial" w:cs="Arial"/>
          <w:sz w:val="24"/>
          <w:szCs w:val="24"/>
        </w:rPr>
      </w:pPr>
      <w:r>
        <w:rPr>
          <w:rFonts w:ascii="Arial" w:hAnsi="Arial" w:cs="Arial"/>
          <w:b/>
          <w:sz w:val="24"/>
          <w:szCs w:val="24"/>
        </w:rPr>
        <w:t>THE REGISTRAR OF DEEDS                                                           3</w:t>
      </w:r>
      <w:r w:rsidRPr="00BA31CF">
        <w:rPr>
          <w:rFonts w:ascii="Arial" w:hAnsi="Arial" w:cs="Arial"/>
          <w:b/>
          <w:sz w:val="24"/>
          <w:szCs w:val="24"/>
          <w:vertAlign w:val="superscript"/>
        </w:rPr>
        <w:t>rd</w:t>
      </w:r>
      <w:r>
        <w:rPr>
          <w:rFonts w:ascii="Arial" w:hAnsi="Arial" w:cs="Arial"/>
          <w:b/>
          <w:sz w:val="24"/>
          <w:szCs w:val="24"/>
        </w:rPr>
        <w:t xml:space="preserve"> Respondent</w:t>
      </w:r>
      <w:r w:rsidR="00186D83">
        <w:rPr>
          <w:rFonts w:ascii="Arial" w:hAnsi="Arial" w:cs="Arial"/>
          <w:sz w:val="24"/>
          <w:szCs w:val="24"/>
        </w:rPr>
        <w:tab/>
        <w:t xml:space="preserve">     </w:t>
      </w:r>
      <w:r w:rsidR="0065390B">
        <w:rPr>
          <w:rFonts w:ascii="Arial" w:hAnsi="Arial" w:cs="Arial"/>
          <w:sz w:val="24"/>
          <w:szCs w:val="24"/>
        </w:rPr>
        <w:t>_________________________________________________________________</w:t>
      </w:r>
      <w:r w:rsidR="004171BB">
        <w:rPr>
          <w:rFonts w:ascii="Arial" w:hAnsi="Arial" w:cs="Arial"/>
          <w:sz w:val="24"/>
          <w:szCs w:val="24"/>
        </w:rPr>
        <w:t>__</w:t>
      </w:r>
    </w:p>
    <w:p w14:paraId="4939688F" w14:textId="5D6222D6" w:rsidR="0065390B" w:rsidRPr="0065390B" w:rsidRDefault="0065390B" w:rsidP="008A102F">
      <w:pPr>
        <w:autoSpaceDE w:val="0"/>
        <w:autoSpaceDN w:val="0"/>
        <w:adjustRightInd w:val="0"/>
        <w:spacing w:after="0" w:line="240" w:lineRule="auto"/>
        <w:rPr>
          <w:rFonts w:ascii="Arial" w:hAnsi="Arial" w:cs="Arial"/>
          <w:sz w:val="24"/>
          <w:szCs w:val="24"/>
        </w:rPr>
      </w:pPr>
    </w:p>
    <w:p w14:paraId="23FAA8DC" w14:textId="14F64C1E" w:rsidR="008A102F" w:rsidRPr="0065390B" w:rsidRDefault="00D0687F" w:rsidP="0065390B">
      <w:pPr>
        <w:autoSpaceDE w:val="0"/>
        <w:autoSpaceDN w:val="0"/>
        <w:adjustRightInd w:val="0"/>
        <w:spacing w:after="0" w:line="240" w:lineRule="auto"/>
        <w:jc w:val="center"/>
        <w:rPr>
          <w:rFonts w:ascii="Arial" w:hAnsi="Arial" w:cs="Arial"/>
          <w:b/>
          <w:caps/>
          <w:sz w:val="24"/>
          <w:szCs w:val="24"/>
        </w:rPr>
      </w:pPr>
      <w:r>
        <w:rPr>
          <w:rFonts w:ascii="Arial" w:hAnsi="Arial" w:cs="Arial"/>
          <w:b/>
          <w:caps/>
          <w:sz w:val="24"/>
          <w:szCs w:val="24"/>
        </w:rPr>
        <w:t>Judg</w:t>
      </w:r>
      <w:r w:rsidR="008A102F" w:rsidRPr="0065390B">
        <w:rPr>
          <w:rFonts w:ascii="Arial" w:hAnsi="Arial" w:cs="Arial"/>
          <w:b/>
          <w:caps/>
          <w:sz w:val="24"/>
          <w:szCs w:val="24"/>
        </w:rPr>
        <w:t>ment</w:t>
      </w:r>
    </w:p>
    <w:p w14:paraId="622CBA4A" w14:textId="545AA820" w:rsidR="008A102F" w:rsidRDefault="0065390B" w:rsidP="008A102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CB66298" w14:textId="5CA03A16" w:rsidR="0065390B" w:rsidRDefault="0065390B" w:rsidP="008A102F">
      <w:pPr>
        <w:autoSpaceDE w:val="0"/>
        <w:autoSpaceDN w:val="0"/>
        <w:adjustRightInd w:val="0"/>
        <w:spacing w:after="0" w:line="240" w:lineRule="auto"/>
        <w:rPr>
          <w:rFonts w:ascii="Arial" w:hAnsi="Arial" w:cs="Arial"/>
          <w:sz w:val="24"/>
          <w:szCs w:val="24"/>
        </w:rPr>
      </w:pPr>
    </w:p>
    <w:p w14:paraId="09E13836" w14:textId="77777777" w:rsidR="00186D83" w:rsidRDefault="00186D83" w:rsidP="008A102F">
      <w:pPr>
        <w:autoSpaceDE w:val="0"/>
        <w:autoSpaceDN w:val="0"/>
        <w:adjustRightInd w:val="0"/>
        <w:spacing w:after="0" w:line="240" w:lineRule="auto"/>
        <w:rPr>
          <w:rFonts w:ascii="Arial" w:hAnsi="Arial" w:cs="Arial"/>
          <w:sz w:val="24"/>
          <w:szCs w:val="24"/>
        </w:rPr>
      </w:pPr>
    </w:p>
    <w:p w14:paraId="78ED2FE9" w14:textId="79B37DC8" w:rsidR="00186D83" w:rsidRPr="003E7AAA" w:rsidRDefault="00186D83" w:rsidP="008A102F">
      <w:pPr>
        <w:autoSpaceDE w:val="0"/>
        <w:autoSpaceDN w:val="0"/>
        <w:adjustRightInd w:val="0"/>
        <w:spacing w:after="0" w:line="240" w:lineRule="auto"/>
        <w:rPr>
          <w:rFonts w:ascii="Arial" w:hAnsi="Arial" w:cs="Arial"/>
          <w:b/>
          <w:sz w:val="24"/>
          <w:szCs w:val="24"/>
        </w:rPr>
      </w:pPr>
      <w:r w:rsidRPr="003E7AAA">
        <w:rPr>
          <w:rFonts w:ascii="Arial" w:hAnsi="Arial" w:cs="Arial"/>
          <w:b/>
          <w:sz w:val="24"/>
          <w:szCs w:val="24"/>
        </w:rPr>
        <w:t>Mdalana-Ma</w:t>
      </w:r>
      <w:r w:rsidR="008249A6" w:rsidRPr="003E7AAA">
        <w:rPr>
          <w:rFonts w:ascii="Arial" w:hAnsi="Arial" w:cs="Arial"/>
          <w:b/>
          <w:sz w:val="24"/>
          <w:szCs w:val="24"/>
        </w:rPr>
        <w:t>yi</w:t>
      </w:r>
      <w:r w:rsidRPr="003E7AAA">
        <w:rPr>
          <w:rFonts w:ascii="Arial" w:hAnsi="Arial" w:cs="Arial"/>
          <w:b/>
          <w:sz w:val="24"/>
          <w:szCs w:val="24"/>
        </w:rPr>
        <w:t>sela J</w:t>
      </w:r>
      <w:r w:rsidR="00DE1AB7" w:rsidRPr="003E7AAA">
        <w:rPr>
          <w:rFonts w:ascii="Arial" w:hAnsi="Arial" w:cs="Arial"/>
          <w:b/>
          <w:sz w:val="24"/>
          <w:szCs w:val="24"/>
        </w:rPr>
        <w:t xml:space="preserve"> </w:t>
      </w:r>
    </w:p>
    <w:p w14:paraId="292DC9B7" w14:textId="77777777" w:rsidR="00186D83" w:rsidRDefault="00186D83" w:rsidP="008A102F">
      <w:pPr>
        <w:autoSpaceDE w:val="0"/>
        <w:autoSpaceDN w:val="0"/>
        <w:adjustRightInd w:val="0"/>
        <w:spacing w:after="0" w:line="240" w:lineRule="auto"/>
        <w:rPr>
          <w:rFonts w:ascii="Arial" w:hAnsi="Arial" w:cs="Arial"/>
          <w:sz w:val="24"/>
          <w:szCs w:val="24"/>
        </w:rPr>
      </w:pPr>
    </w:p>
    <w:p w14:paraId="78833B8D" w14:textId="77777777" w:rsidR="0065390B" w:rsidRPr="0065390B" w:rsidRDefault="0065390B" w:rsidP="008A102F">
      <w:pPr>
        <w:autoSpaceDE w:val="0"/>
        <w:autoSpaceDN w:val="0"/>
        <w:adjustRightInd w:val="0"/>
        <w:spacing w:after="0" w:line="240" w:lineRule="auto"/>
        <w:rPr>
          <w:rFonts w:ascii="Arial" w:hAnsi="Arial" w:cs="Arial"/>
          <w:sz w:val="24"/>
          <w:szCs w:val="24"/>
        </w:rPr>
      </w:pPr>
    </w:p>
    <w:p w14:paraId="512D04B7" w14:textId="5E84631C" w:rsidR="00C039DF" w:rsidRDefault="000651C6" w:rsidP="00D02AD6">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51174A">
        <w:rPr>
          <w:rFonts w:ascii="Arial" w:hAnsi="Arial" w:cs="Arial"/>
          <w:sz w:val="24"/>
          <w:szCs w:val="24"/>
        </w:rPr>
        <w:lastRenderedPageBreak/>
        <w:t>This is a</w:t>
      </w:r>
      <w:r w:rsidR="00F669F9">
        <w:rPr>
          <w:rFonts w:ascii="Arial" w:hAnsi="Arial" w:cs="Arial"/>
          <w:sz w:val="24"/>
          <w:szCs w:val="24"/>
        </w:rPr>
        <w:t>n</w:t>
      </w:r>
      <w:r w:rsidR="00C039DF">
        <w:rPr>
          <w:rFonts w:ascii="Arial" w:hAnsi="Arial" w:cs="Arial"/>
          <w:sz w:val="24"/>
          <w:szCs w:val="24"/>
        </w:rPr>
        <w:t xml:space="preserve"> </w:t>
      </w:r>
      <w:r w:rsidR="00F669F9">
        <w:rPr>
          <w:rFonts w:ascii="Arial" w:hAnsi="Arial" w:cs="Arial"/>
          <w:sz w:val="24"/>
          <w:szCs w:val="24"/>
        </w:rPr>
        <w:t>application for rescission</w:t>
      </w:r>
      <w:r w:rsidR="002D0803">
        <w:rPr>
          <w:rFonts w:ascii="Arial" w:hAnsi="Arial" w:cs="Arial"/>
          <w:sz w:val="24"/>
          <w:szCs w:val="24"/>
        </w:rPr>
        <w:t xml:space="preserve"> </w:t>
      </w:r>
      <w:r w:rsidR="003C296C">
        <w:rPr>
          <w:rFonts w:ascii="Arial" w:hAnsi="Arial" w:cs="Arial"/>
          <w:sz w:val="24"/>
          <w:szCs w:val="24"/>
        </w:rPr>
        <w:t>of a default</w:t>
      </w:r>
      <w:r w:rsidR="00F669F9">
        <w:rPr>
          <w:rFonts w:ascii="Arial" w:hAnsi="Arial" w:cs="Arial"/>
          <w:sz w:val="24"/>
          <w:szCs w:val="24"/>
        </w:rPr>
        <w:t xml:space="preserve"> judgmen</w:t>
      </w:r>
      <w:r w:rsidR="003C296C">
        <w:rPr>
          <w:rFonts w:ascii="Arial" w:hAnsi="Arial" w:cs="Arial"/>
          <w:sz w:val="24"/>
          <w:szCs w:val="24"/>
        </w:rPr>
        <w:t>t granted</w:t>
      </w:r>
      <w:r w:rsidR="00C5396B">
        <w:rPr>
          <w:rFonts w:ascii="Arial" w:hAnsi="Arial" w:cs="Arial"/>
          <w:sz w:val="24"/>
          <w:szCs w:val="24"/>
        </w:rPr>
        <w:t xml:space="preserve"> by </w:t>
      </w:r>
      <w:r w:rsidR="002739C3">
        <w:rPr>
          <w:rFonts w:ascii="Arial" w:hAnsi="Arial" w:cs="Arial"/>
          <w:sz w:val="24"/>
          <w:szCs w:val="24"/>
        </w:rPr>
        <w:t>La</w:t>
      </w:r>
      <w:r w:rsidR="00014D3D">
        <w:rPr>
          <w:rFonts w:ascii="Arial" w:hAnsi="Arial" w:cs="Arial"/>
          <w:sz w:val="24"/>
          <w:szCs w:val="24"/>
        </w:rPr>
        <w:t xml:space="preserve"> G</w:t>
      </w:r>
      <w:r w:rsidR="002739C3">
        <w:rPr>
          <w:rFonts w:ascii="Arial" w:hAnsi="Arial" w:cs="Arial"/>
          <w:sz w:val="24"/>
          <w:szCs w:val="24"/>
        </w:rPr>
        <w:t xml:space="preserve">range </w:t>
      </w:r>
      <w:r w:rsidR="0007146F">
        <w:rPr>
          <w:rFonts w:ascii="Arial" w:hAnsi="Arial" w:cs="Arial"/>
          <w:sz w:val="24"/>
          <w:szCs w:val="24"/>
        </w:rPr>
        <w:t>A</w:t>
      </w:r>
      <w:r w:rsidR="002739C3">
        <w:rPr>
          <w:rFonts w:ascii="Arial" w:hAnsi="Arial" w:cs="Arial"/>
          <w:sz w:val="24"/>
          <w:szCs w:val="24"/>
        </w:rPr>
        <w:t>J</w:t>
      </w:r>
      <w:r w:rsidR="003C296C">
        <w:rPr>
          <w:rFonts w:ascii="Arial" w:hAnsi="Arial" w:cs="Arial"/>
          <w:sz w:val="24"/>
          <w:szCs w:val="24"/>
        </w:rPr>
        <w:t xml:space="preserve"> against the applicant in favour of the</w:t>
      </w:r>
      <w:r w:rsidR="002739C3">
        <w:rPr>
          <w:rFonts w:ascii="Arial" w:hAnsi="Arial" w:cs="Arial"/>
          <w:sz w:val="24"/>
          <w:szCs w:val="24"/>
        </w:rPr>
        <w:t xml:space="preserve"> first and second</w:t>
      </w:r>
      <w:r w:rsidR="003C296C">
        <w:rPr>
          <w:rFonts w:ascii="Arial" w:hAnsi="Arial" w:cs="Arial"/>
          <w:sz w:val="24"/>
          <w:szCs w:val="24"/>
        </w:rPr>
        <w:t xml:space="preserve"> respondent</w:t>
      </w:r>
      <w:r w:rsidR="002739C3">
        <w:rPr>
          <w:rFonts w:ascii="Arial" w:hAnsi="Arial" w:cs="Arial"/>
          <w:sz w:val="24"/>
          <w:szCs w:val="24"/>
        </w:rPr>
        <w:t>s on 3 December 2018</w:t>
      </w:r>
      <w:r w:rsidR="00C5396B">
        <w:rPr>
          <w:rFonts w:ascii="Arial" w:hAnsi="Arial" w:cs="Arial"/>
          <w:sz w:val="24"/>
          <w:szCs w:val="24"/>
        </w:rPr>
        <w:t>.</w:t>
      </w:r>
      <w:r w:rsidR="00DA5906">
        <w:rPr>
          <w:rFonts w:ascii="Arial" w:hAnsi="Arial" w:cs="Arial"/>
          <w:sz w:val="24"/>
          <w:szCs w:val="24"/>
        </w:rPr>
        <w:t xml:space="preserve"> </w:t>
      </w:r>
      <w:r w:rsidR="00331BBB">
        <w:rPr>
          <w:rFonts w:ascii="Arial" w:hAnsi="Arial" w:cs="Arial"/>
          <w:sz w:val="24"/>
          <w:szCs w:val="24"/>
        </w:rPr>
        <w:t>The application is brought in terms of</w:t>
      </w:r>
      <w:r w:rsidR="00014D3D">
        <w:rPr>
          <w:rFonts w:ascii="Arial" w:hAnsi="Arial" w:cs="Arial"/>
          <w:sz w:val="24"/>
          <w:szCs w:val="24"/>
        </w:rPr>
        <w:t xml:space="preserve"> </w:t>
      </w:r>
      <w:r w:rsidR="007556A8">
        <w:rPr>
          <w:rFonts w:ascii="Arial" w:hAnsi="Arial" w:cs="Arial"/>
          <w:sz w:val="24"/>
          <w:szCs w:val="24"/>
        </w:rPr>
        <w:t xml:space="preserve">rule 31(2)(b) </w:t>
      </w:r>
      <w:r w:rsidR="007556A8" w:rsidRPr="007556A8">
        <w:rPr>
          <w:rFonts w:ascii="Arial" w:hAnsi="Arial" w:cs="Arial"/>
          <w:i/>
          <w:sz w:val="24"/>
          <w:szCs w:val="24"/>
        </w:rPr>
        <w:t>alternatively</w:t>
      </w:r>
      <w:r w:rsidR="007556A8">
        <w:rPr>
          <w:rFonts w:ascii="Arial" w:hAnsi="Arial" w:cs="Arial"/>
          <w:sz w:val="24"/>
          <w:szCs w:val="24"/>
        </w:rPr>
        <w:t xml:space="preserve"> r</w:t>
      </w:r>
      <w:r w:rsidR="00331BBB">
        <w:rPr>
          <w:rFonts w:ascii="Arial" w:hAnsi="Arial" w:cs="Arial"/>
          <w:sz w:val="24"/>
          <w:szCs w:val="24"/>
        </w:rPr>
        <w:t>ule 42(1)(a)</w:t>
      </w:r>
      <w:r w:rsidR="007556A8">
        <w:rPr>
          <w:rFonts w:ascii="Arial" w:hAnsi="Arial" w:cs="Arial"/>
          <w:sz w:val="24"/>
          <w:szCs w:val="24"/>
        </w:rPr>
        <w:t xml:space="preserve"> of the Uniform Rules of Court </w:t>
      </w:r>
      <w:r w:rsidR="007556A8" w:rsidRPr="007556A8">
        <w:rPr>
          <w:rFonts w:ascii="Arial" w:hAnsi="Arial" w:cs="Arial"/>
          <w:i/>
          <w:sz w:val="24"/>
          <w:szCs w:val="24"/>
        </w:rPr>
        <w:t>further alternatively</w:t>
      </w:r>
      <w:r w:rsidR="007556A8">
        <w:rPr>
          <w:rFonts w:ascii="Arial" w:hAnsi="Arial" w:cs="Arial"/>
          <w:sz w:val="24"/>
          <w:szCs w:val="24"/>
        </w:rPr>
        <w:t xml:space="preserve"> common law. </w:t>
      </w:r>
      <w:r w:rsidR="00E36432">
        <w:rPr>
          <w:rFonts w:ascii="Arial" w:hAnsi="Arial" w:cs="Arial"/>
          <w:sz w:val="24"/>
          <w:szCs w:val="24"/>
        </w:rPr>
        <w:t xml:space="preserve">The applicant also applies for condonation for the late filing of the rescission application. </w:t>
      </w:r>
    </w:p>
    <w:p w14:paraId="5EBC22CE" w14:textId="28089861" w:rsidR="00C039DF" w:rsidRDefault="00C039DF" w:rsidP="00C039DF">
      <w:pPr>
        <w:pStyle w:val="ListParagraph"/>
        <w:autoSpaceDE w:val="0"/>
        <w:autoSpaceDN w:val="0"/>
        <w:adjustRightInd w:val="0"/>
        <w:spacing w:after="0" w:line="360" w:lineRule="auto"/>
        <w:jc w:val="both"/>
        <w:rPr>
          <w:rFonts w:ascii="Arial" w:hAnsi="Arial" w:cs="Arial"/>
          <w:sz w:val="24"/>
          <w:szCs w:val="24"/>
        </w:rPr>
      </w:pPr>
    </w:p>
    <w:p w14:paraId="56271688" w14:textId="3F689E95" w:rsidR="005C2454" w:rsidRDefault="00C039DF" w:rsidP="00D02AD6">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first and second respondents are opposing the rescission and condonation applications. They are also applying for condonation for the late filing of the notice</w:t>
      </w:r>
      <w:r w:rsidR="00BD1F5E">
        <w:rPr>
          <w:rFonts w:ascii="Arial" w:hAnsi="Arial" w:cs="Arial"/>
          <w:sz w:val="24"/>
          <w:szCs w:val="24"/>
        </w:rPr>
        <w:t xml:space="preserve"> of intention</w:t>
      </w:r>
      <w:r w:rsidR="0048224A">
        <w:rPr>
          <w:rFonts w:ascii="Arial" w:hAnsi="Arial" w:cs="Arial"/>
          <w:sz w:val="24"/>
          <w:szCs w:val="24"/>
        </w:rPr>
        <w:t xml:space="preserve"> to oppose and opposing</w:t>
      </w:r>
      <w:r>
        <w:rPr>
          <w:rFonts w:ascii="Arial" w:hAnsi="Arial" w:cs="Arial"/>
          <w:sz w:val="24"/>
          <w:szCs w:val="24"/>
        </w:rPr>
        <w:t xml:space="preserve"> affidavit.</w:t>
      </w:r>
      <w:r w:rsidR="00C70B59">
        <w:rPr>
          <w:rFonts w:ascii="Arial" w:hAnsi="Arial" w:cs="Arial"/>
          <w:sz w:val="24"/>
          <w:szCs w:val="24"/>
        </w:rPr>
        <w:t xml:space="preserve"> The condonation application is not opposed by the applicant.</w:t>
      </w:r>
      <w:r>
        <w:rPr>
          <w:rFonts w:ascii="Arial" w:hAnsi="Arial" w:cs="Arial"/>
          <w:sz w:val="24"/>
          <w:szCs w:val="24"/>
        </w:rPr>
        <w:t xml:space="preserve"> </w:t>
      </w:r>
      <w:r w:rsidR="00C5396B">
        <w:rPr>
          <w:rFonts w:ascii="Arial" w:hAnsi="Arial" w:cs="Arial"/>
          <w:sz w:val="24"/>
          <w:szCs w:val="24"/>
        </w:rPr>
        <w:t xml:space="preserve"> </w:t>
      </w:r>
      <w:r w:rsidR="003C296C">
        <w:rPr>
          <w:rFonts w:ascii="Arial" w:hAnsi="Arial" w:cs="Arial"/>
          <w:sz w:val="24"/>
          <w:szCs w:val="24"/>
        </w:rPr>
        <w:t xml:space="preserve"> </w:t>
      </w:r>
    </w:p>
    <w:p w14:paraId="54D4FBF2" w14:textId="4114E69F" w:rsidR="005C2454" w:rsidRDefault="005C2454" w:rsidP="005C2454">
      <w:pPr>
        <w:pStyle w:val="ListParagraph"/>
        <w:autoSpaceDE w:val="0"/>
        <w:autoSpaceDN w:val="0"/>
        <w:adjustRightInd w:val="0"/>
        <w:spacing w:after="0" w:line="360" w:lineRule="auto"/>
        <w:jc w:val="both"/>
        <w:rPr>
          <w:rFonts w:ascii="Arial" w:hAnsi="Arial" w:cs="Arial"/>
          <w:sz w:val="24"/>
          <w:szCs w:val="24"/>
        </w:rPr>
      </w:pPr>
    </w:p>
    <w:p w14:paraId="59E02FC3" w14:textId="161EB444" w:rsidR="003F749F" w:rsidRPr="003F749F" w:rsidRDefault="008463EC" w:rsidP="005C2454">
      <w:pPr>
        <w:pStyle w:val="ListParagraph"/>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Applicant’s condonation application</w:t>
      </w:r>
    </w:p>
    <w:p w14:paraId="7D91772C" w14:textId="77777777" w:rsidR="003F749F" w:rsidRDefault="003F749F" w:rsidP="005C2454">
      <w:pPr>
        <w:pStyle w:val="ListParagraph"/>
        <w:autoSpaceDE w:val="0"/>
        <w:autoSpaceDN w:val="0"/>
        <w:adjustRightInd w:val="0"/>
        <w:spacing w:after="0" w:line="360" w:lineRule="auto"/>
        <w:jc w:val="both"/>
        <w:rPr>
          <w:rFonts w:ascii="Arial" w:hAnsi="Arial" w:cs="Arial"/>
          <w:sz w:val="24"/>
          <w:szCs w:val="24"/>
        </w:rPr>
      </w:pPr>
    </w:p>
    <w:p w14:paraId="020B96F3" w14:textId="0C2A1EB8" w:rsidR="00A87165" w:rsidRDefault="00E11ED6" w:rsidP="00011DB3">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50794E">
        <w:rPr>
          <w:rFonts w:ascii="Arial" w:hAnsi="Arial" w:cs="Arial"/>
          <w:sz w:val="24"/>
          <w:szCs w:val="24"/>
        </w:rPr>
        <w:t>The</w:t>
      </w:r>
      <w:r w:rsidR="0050794E" w:rsidRPr="0050794E">
        <w:rPr>
          <w:rFonts w:ascii="Arial" w:hAnsi="Arial" w:cs="Arial"/>
          <w:sz w:val="24"/>
          <w:szCs w:val="24"/>
        </w:rPr>
        <w:t xml:space="preserve"> applicant states that on 21 January 2019, his attorneys informed </w:t>
      </w:r>
      <w:r w:rsidR="0050794E">
        <w:rPr>
          <w:rFonts w:ascii="Arial" w:hAnsi="Arial" w:cs="Arial"/>
          <w:sz w:val="24"/>
          <w:szCs w:val="24"/>
        </w:rPr>
        <w:t xml:space="preserve">him about a default judgment granted against him by La Grange </w:t>
      </w:r>
      <w:r w:rsidR="0007146F">
        <w:rPr>
          <w:rFonts w:ascii="Arial" w:hAnsi="Arial" w:cs="Arial"/>
          <w:sz w:val="24"/>
          <w:szCs w:val="24"/>
        </w:rPr>
        <w:t>A</w:t>
      </w:r>
      <w:r w:rsidR="0050794E">
        <w:rPr>
          <w:rFonts w:ascii="Arial" w:hAnsi="Arial" w:cs="Arial"/>
          <w:sz w:val="24"/>
          <w:szCs w:val="24"/>
        </w:rPr>
        <w:t xml:space="preserve">J. </w:t>
      </w:r>
      <w:r w:rsidR="00A87165">
        <w:rPr>
          <w:rFonts w:ascii="Arial" w:hAnsi="Arial" w:cs="Arial"/>
          <w:sz w:val="24"/>
          <w:szCs w:val="24"/>
        </w:rPr>
        <w:t xml:space="preserve">He deposed to the founding affidavit in support of the rescission application on 18 February 2019. He filed a supporting affidavit of his attorney, Amos Petros Ngubeni explaining the delay in bringing a rescission application. </w:t>
      </w:r>
    </w:p>
    <w:p w14:paraId="216D0075" w14:textId="2026221A" w:rsidR="00A87165" w:rsidRDefault="00A87165" w:rsidP="00A87165">
      <w:pPr>
        <w:pStyle w:val="ListParagraph"/>
        <w:autoSpaceDE w:val="0"/>
        <w:autoSpaceDN w:val="0"/>
        <w:adjustRightInd w:val="0"/>
        <w:spacing w:after="0" w:line="360" w:lineRule="auto"/>
        <w:jc w:val="both"/>
        <w:rPr>
          <w:rFonts w:ascii="Arial" w:hAnsi="Arial" w:cs="Arial"/>
          <w:sz w:val="24"/>
          <w:szCs w:val="24"/>
        </w:rPr>
      </w:pPr>
    </w:p>
    <w:p w14:paraId="1E953FED" w14:textId="0AB195BB" w:rsidR="00BA73BC" w:rsidRDefault="00A87165" w:rsidP="00011DB3">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 xml:space="preserve">Amos Ngubeni states that </w:t>
      </w:r>
      <w:r w:rsidR="00A30808">
        <w:rPr>
          <w:rFonts w:ascii="Arial" w:hAnsi="Arial" w:cs="Arial"/>
          <w:sz w:val="24"/>
          <w:szCs w:val="24"/>
        </w:rPr>
        <w:t xml:space="preserve">he approached the registrar of the unopposed motion court to allocate a date on the unopposed roll for the rescission application. The registrar informed him that the file was misplaced. </w:t>
      </w:r>
      <w:r w:rsidR="00F320E1">
        <w:rPr>
          <w:rFonts w:ascii="Arial" w:hAnsi="Arial" w:cs="Arial"/>
          <w:sz w:val="24"/>
          <w:szCs w:val="24"/>
        </w:rPr>
        <w:t>He made attempts to locate the file on 28 February 2019, 8 March 2019, 9 March 2019</w:t>
      </w:r>
      <w:r w:rsidR="00EB12A5">
        <w:rPr>
          <w:rFonts w:ascii="Arial" w:hAnsi="Arial" w:cs="Arial"/>
          <w:sz w:val="24"/>
          <w:szCs w:val="24"/>
        </w:rPr>
        <w:t xml:space="preserve">, 4 April 2019, 12 April 2019, and 30 April 2019. On 23 May 2019 he deposed to an affidavit to open a duplicate file. On 24 May 2019, the registrar informed him that the file had been located. </w:t>
      </w:r>
      <w:r w:rsidR="00FA343D">
        <w:rPr>
          <w:rFonts w:ascii="Arial" w:hAnsi="Arial" w:cs="Arial"/>
          <w:sz w:val="24"/>
          <w:szCs w:val="24"/>
        </w:rPr>
        <w:t>The rescission application was then filed</w:t>
      </w:r>
      <w:r w:rsidR="00143FCC">
        <w:rPr>
          <w:rFonts w:ascii="Arial" w:hAnsi="Arial" w:cs="Arial"/>
          <w:sz w:val="24"/>
          <w:szCs w:val="24"/>
        </w:rPr>
        <w:t xml:space="preserve"> </w:t>
      </w:r>
      <w:r w:rsidR="0007376B">
        <w:rPr>
          <w:rFonts w:ascii="Arial" w:hAnsi="Arial" w:cs="Arial"/>
          <w:sz w:val="24"/>
          <w:szCs w:val="24"/>
        </w:rPr>
        <w:t xml:space="preserve">with the registrar </w:t>
      </w:r>
      <w:r w:rsidR="00143FCC">
        <w:rPr>
          <w:rFonts w:ascii="Arial" w:hAnsi="Arial" w:cs="Arial"/>
          <w:sz w:val="24"/>
          <w:szCs w:val="24"/>
        </w:rPr>
        <w:t>on 24 May 2019</w:t>
      </w:r>
      <w:r w:rsidR="00FA343D">
        <w:rPr>
          <w:rFonts w:ascii="Arial" w:hAnsi="Arial" w:cs="Arial"/>
          <w:sz w:val="24"/>
          <w:szCs w:val="24"/>
        </w:rPr>
        <w:t xml:space="preserve"> and </w:t>
      </w:r>
      <w:r w:rsidR="00143FCC">
        <w:rPr>
          <w:rFonts w:ascii="Arial" w:hAnsi="Arial" w:cs="Arial"/>
          <w:sz w:val="24"/>
          <w:szCs w:val="24"/>
        </w:rPr>
        <w:t>served on</w:t>
      </w:r>
      <w:r w:rsidR="0007376B">
        <w:rPr>
          <w:rFonts w:ascii="Arial" w:hAnsi="Arial" w:cs="Arial"/>
          <w:sz w:val="24"/>
          <w:szCs w:val="24"/>
        </w:rPr>
        <w:t xml:space="preserve"> the respondents on</w:t>
      </w:r>
      <w:r w:rsidR="00143FCC">
        <w:rPr>
          <w:rFonts w:ascii="Arial" w:hAnsi="Arial" w:cs="Arial"/>
          <w:sz w:val="24"/>
          <w:szCs w:val="24"/>
        </w:rPr>
        <w:t xml:space="preserve"> 28 May 2019.</w:t>
      </w:r>
      <w:r>
        <w:rPr>
          <w:rFonts w:ascii="Arial" w:hAnsi="Arial" w:cs="Arial"/>
          <w:sz w:val="24"/>
          <w:szCs w:val="24"/>
        </w:rPr>
        <w:t xml:space="preserve"> </w:t>
      </w:r>
      <w:r w:rsidR="00BA73BC">
        <w:rPr>
          <w:rFonts w:ascii="Arial" w:hAnsi="Arial" w:cs="Arial"/>
          <w:sz w:val="24"/>
          <w:szCs w:val="24"/>
        </w:rPr>
        <w:t xml:space="preserve">He submits that the delay was caused by the misplacement of the file.  </w:t>
      </w:r>
    </w:p>
    <w:p w14:paraId="394F0509" w14:textId="77777777" w:rsidR="00BA73BC" w:rsidRPr="00BA73BC" w:rsidRDefault="00BA73BC" w:rsidP="00BA73BC">
      <w:pPr>
        <w:pStyle w:val="ListParagraph"/>
        <w:rPr>
          <w:rFonts w:ascii="Arial" w:hAnsi="Arial" w:cs="Arial"/>
          <w:sz w:val="24"/>
          <w:szCs w:val="24"/>
        </w:rPr>
      </w:pPr>
    </w:p>
    <w:p w14:paraId="604AB947" w14:textId="77777777" w:rsidR="004A4621" w:rsidRDefault="0007376B"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Rule 31(2</w:t>
      </w:r>
      <w:r w:rsidR="00E5427A">
        <w:rPr>
          <w:rFonts w:ascii="Arial" w:hAnsi="Arial" w:cs="Arial"/>
          <w:sz w:val="24"/>
          <w:szCs w:val="24"/>
        </w:rPr>
        <w:t>)(b) provides that</w:t>
      </w:r>
      <w:r w:rsidR="0036761C">
        <w:rPr>
          <w:rFonts w:ascii="Arial" w:hAnsi="Arial" w:cs="Arial"/>
          <w:sz w:val="24"/>
          <w:szCs w:val="24"/>
        </w:rPr>
        <w:t xml:space="preserve"> the</w:t>
      </w:r>
      <w:r w:rsidR="00BA73BC">
        <w:rPr>
          <w:rFonts w:ascii="Arial" w:hAnsi="Arial" w:cs="Arial"/>
          <w:sz w:val="24"/>
          <w:szCs w:val="24"/>
        </w:rPr>
        <w:t xml:space="preserve"> application</w:t>
      </w:r>
      <w:r w:rsidR="0036761C">
        <w:rPr>
          <w:rFonts w:ascii="Arial" w:hAnsi="Arial" w:cs="Arial"/>
          <w:sz w:val="24"/>
          <w:szCs w:val="24"/>
        </w:rPr>
        <w:t xml:space="preserve"> to set aside a default judgment</w:t>
      </w:r>
      <w:r w:rsidR="00E5427A">
        <w:rPr>
          <w:rFonts w:ascii="Arial" w:hAnsi="Arial" w:cs="Arial"/>
          <w:sz w:val="24"/>
          <w:szCs w:val="24"/>
        </w:rPr>
        <w:t xml:space="preserve"> shall be made </w:t>
      </w:r>
      <w:r w:rsidR="00BA73BC">
        <w:rPr>
          <w:rFonts w:ascii="Arial" w:hAnsi="Arial" w:cs="Arial"/>
          <w:sz w:val="24"/>
          <w:szCs w:val="24"/>
        </w:rPr>
        <w:t>within</w:t>
      </w:r>
      <w:r w:rsidR="00E5427A">
        <w:rPr>
          <w:rFonts w:ascii="Arial" w:hAnsi="Arial" w:cs="Arial"/>
          <w:sz w:val="24"/>
          <w:szCs w:val="24"/>
        </w:rPr>
        <w:t xml:space="preserve"> 20 days after </w:t>
      </w:r>
      <w:r w:rsidR="0036761C">
        <w:rPr>
          <w:rFonts w:ascii="Arial" w:hAnsi="Arial" w:cs="Arial"/>
          <w:sz w:val="24"/>
          <w:szCs w:val="24"/>
        </w:rPr>
        <w:t>acquiring knowledge of such</w:t>
      </w:r>
      <w:r w:rsidR="00E5427A">
        <w:rPr>
          <w:rFonts w:ascii="Arial" w:hAnsi="Arial" w:cs="Arial"/>
          <w:sz w:val="24"/>
          <w:szCs w:val="24"/>
        </w:rPr>
        <w:t xml:space="preserve"> judgment</w:t>
      </w:r>
      <w:r w:rsidR="00BA73BC">
        <w:rPr>
          <w:rFonts w:ascii="Arial" w:hAnsi="Arial" w:cs="Arial"/>
          <w:sz w:val="24"/>
          <w:szCs w:val="24"/>
        </w:rPr>
        <w:t>.</w:t>
      </w:r>
      <w:r w:rsidR="008B4A29">
        <w:rPr>
          <w:rFonts w:ascii="Arial" w:hAnsi="Arial" w:cs="Arial"/>
          <w:sz w:val="24"/>
          <w:szCs w:val="24"/>
        </w:rPr>
        <w:t xml:space="preserve"> In my view rule 31(2)(b) is not applicable in this matter for the reason to be stated hereunder. </w:t>
      </w:r>
      <w:r w:rsidR="00E77FA4">
        <w:rPr>
          <w:rFonts w:ascii="Arial" w:hAnsi="Arial" w:cs="Arial"/>
          <w:sz w:val="24"/>
          <w:szCs w:val="24"/>
        </w:rPr>
        <w:t>In terms of r</w:t>
      </w:r>
      <w:r w:rsidR="00BA73BC">
        <w:rPr>
          <w:rFonts w:ascii="Arial" w:hAnsi="Arial" w:cs="Arial"/>
          <w:sz w:val="24"/>
          <w:szCs w:val="24"/>
        </w:rPr>
        <w:t>ule 42(1)</w:t>
      </w:r>
      <w:r w:rsidR="00E77FA4">
        <w:rPr>
          <w:rFonts w:ascii="Arial" w:hAnsi="Arial" w:cs="Arial"/>
          <w:sz w:val="24"/>
          <w:szCs w:val="24"/>
        </w:rPr>
        <w:t xml:space="preserve"> and common law the rescission application </w:t>
      </w:r>
      <w:r w:rsidR="00E77FA4">
        <w:rPr>
          <w:rFonts w:ascii="Arial" w:hAnsi="Arial" w:cs="Arial"/>
          <w:sz w:val="24"/>
          <w:szCs w:val="24"/>
        </w:rPr>
        <w:lastRenderedPageBreak/>
        <w:t>shall be brought within a reasonable time</w:t>
      </w:r>
      <w:r w:rsidR="00BA73BC">
        <w:rPr>
          <w:rFonts w:ascii="Arial" w:hAnsi="Arial" w:cs="Arial"/>
          <w:sz w:val="24"/>
          <w:szCs w:val="24"/>
        </w:rPr>
        <w:t>.</w:t>
      </w:r>
      <w:r w:rsidR="00657C54">
        <w:rPr>
          <w:rFonts w:ascii="Arial" w:hAnsi="Arial" w:cs="Arial"/>
          <w:sz w:val="24"/>
          <w:szCs w:val="24"/>
        </w:rPr>
        <w:t xml:space="preserve"> The rescission application was brought about four months</w:t>
      </w:r>
      <w:r w:rsidR="0007146F">
        <w:rPr>
          <w:rFonts w:ascii="Arial" w:hAnsi="Arial" w:cs="Arial"/>
          <w:sz w:val="24"/>
          <w:szCs w:val="24"/>
        </w:rPr>
        <w:t xml:space="preserve"> </w:t>
      </w:r>
      <w:r w:rsidR="00657C54">
        <w:rPr>
          <w:rFonts w:ascii="Arial" w:hAnsi="Arial" w:cs="Arial"/>
          <w:sz w:val="24"/>
          <w:szCs w:val="24"/>
        </w:rPr>
        <w:t xml:space="preserve">after the default judgment was granted. </w:t>
      </w:r>
    </w:p>
    <w:p w14:paraId="61DF603D" w14:textId="77777777" w:rsidR="004A4621" w:rsidRPr="004A4621" w:rsidRDefault="004A4621" w:rsidP="004A4621">
      <w:pPr>
        <w:pStyle w:val="ListParagraph"/>
        <w:rPr>
          <w:rFonts w:ascii="Arial" w:hAnsi="Arial" w:cs="Arial"/>
          <w:sz w:val="24"/>
          <w:szCs w:val="24"/>
        </w:rPr>
      </w:pPr>
    </w:p>
    <w:p w14:paraId="225F0332" w14:textId="4ED6A68C" w:rsidR="00F13E45" w:rsidRDefault="00514B2D"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Rule 27 of the Uniform Rules of Court gives a discretion to the court to condone non-compliance with the rules where good cause has been shown and the other party would not suffer prejudice.</w:t>
      </w:r>
      <w:r w:rsidR="00065F3D">
        <w:rPr>
          <w:rFonts w:ascii="Arial" w:hAnsi="Arial" w:cs="Arial"/>
          <w:sz w:val="24"/>
          <w:szCs w:val="24"/>
        </w:rPr>
        <w:t xml:space="preserve"> </w:t>
      </w:r>
      <w:r w:rsidR="00065F3D" w:rsidRPr="00271B47">
        <w:rPr>
          <w:rFonts w:ascii="Arial" w:hAnsi="Arial" w:cs="Arial"/>
          <w:sz w:val="24"/>
          <w:szCs w:val="24"/>
        </w:rPr>
        <w:t>This court has held that the standard for considering an application for condonation is the interests of justice</w:t>
      </w:r>
      <w:r w:rsidR="00065F3D">
        <w:rPr>
          <w:rFonts w:ascii="Arial" w:hAnsi="Arial" w:cs="Arial"/>
          <w:sz w:val="24"/>
          <w:szCs w:val="24"/>
        </w:rPr>
        <w:t>.</w:t>
      </w:r>
      <w:r>
        <w:rPr>
          <w:rFonts w:ascii="Arial" w:hAnsi="Arial" w:cs="Arial"/>
          <w:sz w:val="24"/>
          <w:szCs w:val="24"/>
        </w:rPr>
        <w:t xml:space="preserve"> </w:t>
      </w:r>
      <w:r w:rsidRPr="00271B47">
        <w:rPr>
          <w:rFonts w:ascii="Arial" w:hAnsi="Arial" w:cs="Arial"/>
          <w:sz w:val="24"/>
          <w:szCs w:val="24"/>
        </w:rPr>
        <w:t>Whether it is in the interests of justice to grant condonation depends upon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prospects of success (</w:t>
      </w:r>
      <w:r w:rsidRPr="00271B47">
        <w:rPr>
          <w:rFonts w:ascii="Arial" w:hAnsi="Arial" w:cs="Arial"/>
          <w:i/>
          <w:sz w:val="24"/>
          <w:szCs w:val="24"/>
        </w:rPr>
        <w:t>Van Wyk v Unitas Hospital (Open Democratic Advice Centre as Amicus Curiae) 2008 (2) SA 472 (CC) at 477A-B</w:t>
      </w:r>
      <w:r w:rsidRPr="00271B47">
        <w:rPr>
          <w:rFonts w:ascii="Arial" w:hAnsi="Arial" w:cs="Arial"/>
          <w:sz w:val="24"/>
          <w:szCs w:val="24"/>
        </w:rPr>
        <w:t xml:space="preserve">).  </w:t>
      </w:r>
    </w:p>
    <w:p w14:paraId="1CCEC8A8" w14:textId="0CC98039" w:rsidR="00F13E45" w:rsidRDefault="00F13E45" w:rsidP="00F13E45">
      <w:pPr>
        <w:pStyle w:val="ListParagraph"/>
        <w:autoSpaceDE w:val="0"/>
        <w:autoSpaceDN w:val="0"/>
        <w:adjustRightInd w:val="0"/>
        <w:spacing w:after="0" w:line="360" w:lineRule="auto"/>
        <w:jc w:val="both"/>
        <w:rPr>
          <w:rFonts w:ascii="Arial" w:hAnsi="Arial" w:cs="Arial"/>
          <w:sz w:val="24"/>
          <w:szCs w:val="24"/>
        </w:rPr>
      </w:pPr>
    </w:p>
    <w:p w14:paraId="31F0EEFB" w14:textId="42F4BCA2" w:rsidR="00514B2D" w:rsidRDefault="00F13E45"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 xml:space="preserve">I accept the explanation </w:t>
      </w:r>
      <w:r w:rsidR="00682B0F">
        <w:rPr>
          <w:rFonts w:ascii="Arial" w:hAnsi="Arial" w:cs="Arial"/>
          <w:sz w:val="24"/>
          <w:szCs w:val="24"/>
        </w:rPr>
        <w:t xml:space="preserve">for the delay </w:t>
      </w:r>
      <w:r>
        <w:rPr>
          <w:rFonts w:ascii="Arial" w:hAnsi="Arial" w:cs="Arial"/>
          <w:sz w:val="24"/>
          <w:szCs w:val="24"/>
        </w:rPr>
        <w:t>given by the applicant in his substantive application for condonation</w:t>
      </w:r>
      <w:r w:rsidR="00B10069">
        <w:rPr>
          <w:rFonts w:ascii="Arial" w:hAnsi="Arial" w:cs="Arial"/>
          <w:sz w:val="24"/>
          <w:szCs w:val="24"/>
        </w:rPr>
        <w:t>.</w:t>
      </w:r>
      <w:r w:rsidR="00682B0F">
        <w:rPr>
          <w:rFonts w:ascii="Arial" w:hAnsi="Arial" w:cs="Arial"/>
          <w:sz w:val="24"/>
          <w:szCs w:val="24"/>
        </w:rPr>
        <w:t xml:space="preserve"> The applicant signed his founding affidavit supporting the rescission application four weeks after acquiring knowledge of default judgment. The misplacement of the file in the registrar’</w:t>
      </w:r>
      <w:r w:rsidR="009C592B">
        <w:rPr>
          <w:rFonts w:ascii="Arial" w:hAnsi="Arial" w:cs="Arial"/>
          <w:sz w:val="24"/>
          <w:szCs w:val="24"/>
        </w:rPr>
        <w:t>s office could not</w:t>
      </w:r>
      <w:r w:rsidR="00682B0F">
        <w:rPr>
          <w:rFonts w:ascii="Arial" w:hAnsi="Arial" w:cs="Arial"/>
          <w:sz w:val="24"/>
          <w:szCs w:val="24"/>
        </w:rPr>
        <w:t xml:space="preserve"> be used against the applicant. </w:t>
      </w:r>
      <w:r w:rsidR="009C592B">
        <w:rPr>
          <w:rFonts w:ascii="Arial" w:hAnsi="Arial" w:cs="Arial"/>
          <w:sz w:val="24"/>
          <w:szCs w:val="24"/>
        </w:rPr>
        <w:t xml:space="preserve">In considering the extent and cause of the delay, the reasonableness of the explanation for the delay, and the importance of the issues to be ventilated in court if the rescission application is granted, I find that it is in the interest of justice that </w:t>
      </w:r>
      <w:r w:rsidR="00B10069">
        <w:rPr>
          <w:rFonts w:ascii="Arial" w:hAnsi="Arial" w:cs="Arial"/>
          <w:sz w:val="24"/>
          <w:szCs w:val="24"/>
        </w:rPr>
        <w:t>the condonation application</w:t>
      </w:r>
      <w:r w:rsidR="009C592B">
        <w:rPr>
          <w:rFonts w:ascii="Arial" w:hAnsi="Arial" w:cs="Arial"/>
          <w:sz w:val="24"/>
          <w:szCs w:val="24"/>
        </w:rPr>
        <w:t xml:space="preserve"> be granted</w:t>
      </w:r>
      <w:r w:rsidR="00B10069">
        <w:rPr>
          <w:rFonts w:ascii="Arial" w:hAnsi="Arial" w:cs="Arial"/>
          <w:sz w:val="24"/>
          <w:szCs w:val="24"/>
        </w:rPr>
        <w:t>.</w:t>
      </w:r>
      <w:r w:rsidR="00D946AD">
        <w:rPr>
          <w:rFonts w:ascii="Arial" w:hAnsi="Arial" w:cs="Arial"/>
          <w:sz w:val="24"/>
          <w:szCs w:val="24"/>
        </w:rPr>
        <w:t xml:space="preserve"> </w:t>
      </w:r>
    </w:p>
    <w:p w14:paraId="73D6170C" w14:textId="77777777" w:rsidR="00B10069" w:rsidRPr="00B10069" w:rsidRDefault="00B10069" w:rsidP="00B10069">
      <w:pPr>
        <w:pStyle w:val="ListParagraph"/>
        <w:rPr>
          <w:rFonts w:ascii="Arial" w:hAnsi="Arial" w:cs="Arial"/>
          <w:sz w:val="24"/>
          <w:szCs w:val="24"/>
        </w:rPr>
      </w:pPr>
    </w:p>
    <w:p w14:paraId="03B42049" w14:textId="7716ABEB" w:rsidR="00B10069" w:rsidRPr="00B10069" w:rsidRDefault="009B59A0" w:rsidP="00B10069">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           </w:t>
      </w:r>
      <w:r w:rsidR="00363977">
        <w:rPr>
          <w:rFonts w:ascii="Arial" w:hAnsi="Arial" w:cs="Arial"/>
          <w:b/>
          <w:sz w:val="24"/>
          <w:szCs w:val="24"/>
        </w:rPr>
        <w:t>1</w:t>
      </w:r>
      <w:r w:rsidR="00363977" w:rsidRPr="00363977">
        <w:rPr>
          <w:rFonts w:ascii="Arial" w:hAnsi="Arial" w:cs="Arial"/>
          <w:b/>
          <w:sz w:val="24"/>
          <w:szCs w:val="24"/>
          <w:vertAlign w:val="superscript"/>
        </w:rPr>
        <w:t>st</w:t>
      </w:r>
      <w:r w:rsidR="00363977">
        <w:rPr>
          <w:rFonts w:ascii="Arial" w:hAnsi="Arial" w:cs="Arial"/>
          <w:b/>
          <w:sz w:val="24"/>
          <w:szCs w:val="24"/>
        </w:rPr>
        <w:t xml:space="preserve"> and 2</w:t>
      </w:r>
      <w:r w:rsidR="00363977" w:rsidRPr="00363977">
        <w:rPr>
          <w:rFonts w:ascii="Arial" w:hAnsi="Arial" w:cs="Arial"/>
          <w:b/>
          <w:sz w:val="24"/>
          <w:szCs w:val="24"/>
          <w:vertAlign w:val="superscript"/>
        </w:rPr>
        <w:t>nd</w:t>
      </w:r>
      <w:r w:rsidR="00363977">
        <w:rPr>
          <w:rFonts w:ascii="Arial" w:hAnsi="Arial" w:cs="Arial"/>
          <w:b/>
          <w:sz w:val="24"/>
          <w:szCs w:val="24"/>
        </w:rPr>
        <w:t xml:space="preserve"> </w:t>
      </w:r>
      <w:r w:rsidR="00B10069" w:rsidRPr="00B10069">
        <w:rPr>
          <w:rFonts w:ascii="Arial" w:hAnsi="Arial" w:cs="Arial"/>
          <w:b/>
          <w:sz w:val="24"/>
          <w:szCs w:val="24"/>
        </w:rPr>
        <w:t>Respondents’ condonation application</w:t>
      </w:r>
    </w:p>
    <w:p w14:paraId="0AB27A41" w14:textId="77777777" w:rsidR="00B10069" w:rsidRPr="00B10069" w:rsidRDefault="00B10069" w:rsidP="00B10069">
      <w:pPr>
        <w:pStyle w:val="ListParagraph"/>
        <w:rPr>
          <w:rFonts w:ascii="Arial" w:hAnsi="Arial" w:cs="Arial"/>
          <w:sz w:val="24"/>
          <w:szCs w:val="24"/>
        </w:rPr>
      </w:pPr>
    </w:p>
    <w:p w14:paraId="16FDD230" w14:textId="1F61B906" w:rsidR="005F5FEB" w:rsidRDefault="00057160" w:rsidP="00FD4C77">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8D0896">
        <w:rPr>
          <w:rFonts w:ascii="Arial" w:hAnsi="Arial" w:cs="Arial"/>
          <w:sz w:val="24"/>
          <w:szCs w:val="24"/>
        </w:rPr>
        <w:t>The</w:t>
      </w:r>
      <w:r w:rsidR="009B59A0" w:rsidRPr="008D0896">
        <w:rPr>
          <w:rFonts w:ascii="Arial" w:hAnsi="Arial" w:cs="Arial"/>
          <w:sz w:val="24"/>
          <w:szCs w:val="24"/>
        </w:rPr>
        <w:t xml:space="preserve"> first and second</w:t>
      </w:r>
      <w:r w:rsidRPr="008D0896">
        <w:rPr>
          <w:rFonts w:ascii="Arial" w:hAnsi="Arial" w:cs="Arial"/>
          <w:sz w:val="24"/>
          <w:szCs w:val="24"/>
        </w:rPr>
        <w:t xml:space="preserve"> respondents</w:t>
      </w:r>
      <w:r w:rsidR="008D0896">
        <w:rPr>
          <w:rFonts w:ascii="Arial" w:hAnsi="Arial" w:cs="Arial"/>
          <w:sz w:val="24"/>
          <w:szCs w:val="24"/>
        </w:rPr>
        <w:t xml:space="preserve"> (“the respondents”)</w:t>
      </w:r>
      <w:r w:rsidRPr="008D0896">
        <w:rPr>
          <w:rFonts w:ascii="Arial" w:hAnsi="Arial" w:cs="Arial"/>
          <w:sz w:val="24"/>
          <w:szCs w:val="24"/>
        </w:rPr>
        <w:t xml:space="preserve"> are applying for</w:t>
      </w:r>
      <w:r w:rsidR="00A50294">
        <w:rPr>
          <w:rFonts w:ascii="Arial" w:hAnsi="Arial" w:cs="Arial"/>
          <w:sz w:val="24"/>
          <w:szCs w:val="24"/>
        </w:rPr>
        <w:t xml:space="preserve"> condonation for the late delivery</w:t>
      </w:r>
      <w:r w:rsidRPr="008D0896">
        <w:rPr>
          <w:rFonts w:ascii="Arial" w:hAnsi="Arial" w:cs="Arial"/>
          <w:sz w:val="24"/>
          <w:szCs w:val="24"/>
        </w:rPr>
        <w:t xml:space="preserve"> of the notice of intention to oppose and the opposing affidavit. The notice of intention to oppose was</w:t>
      </w:r>
      <w:r w:rsidR="00AC36A2">
        <w:rPr>
          <w:rFonts w:ascii="Arial" w:hAnsi="Arial" w:cs="Arial"/>
          <w:sz w:val="24"/>
          <w:szCs w:val="24"/>
        </w:rPr>
        <w:t xml:space="preserve"> served on 20 June 2019. It was filed </w:t>
      </w:r>
      <w:r w:rsidRPr="008D0896">
        <w:rPr>
          <w:rFonts w:ascii="Arial" w:hAnsi="Arial" w:cs="Arial"/>
          <w:sz w:val="24"/>
          <w:szCs w:val="24"/>
        </w:rPr>
        <w:t xml:space="preserve">six </w:t>
      </w:r>
      <w:r w:rsidR="008D0896" w:rsidRPr="008D0896">
        <w:rPr>
          <w:rFonts w:ascii="Arial" w:hAnsi="Arial" w:cs="Arial"/>
          <w:sz w:val="24"/>
          <w:szCs w:val="24"/>
        </w:rPr>
        <w:t>days</w:t>
      </w:r>
      <w:r w:rsidR="00AC36A2">
        <w:rPr>
          <w:rFonts w:ascii="Arial" w:hAnsi="Arial" w:cs="Arial"/>
          <w:sz w:val="24"/>
          <w:szCs w:val="24"/>
        </w:rPr>
        <w:t xml:space="preserve"> out of time. </w:t>
      </w:r>
      <w:r w:rsidR="008D0896" w:rsidRPr="008D0896">
        <w:rPr>
          <w:rFonts w:ascii="Arial" w:hAnsi="Arial" w:cs="Arial"/>
          <w:sz w:val="24"/>
          <w:szCs w:val="24"/>
        </w:rPr>
        <w:t xml:space="preserve"> </w:t>
      </w:r>
      <w:r w:rsidR="008D0896">
        <w:rPr>
          <w:rFonts w:ascii="Arial" w:hAnsi="Arial" w:cs="Arial"/>
          <w:sz w:val="24"/>
          <w:szCs w:val="24"/>
        </w:rPr>
        <w:t>T</w:t>
      </w:r>
      <w:r w:rsidR="00A50294">
        <w:rPr>
          <w:rFonts w:ascii="Arial" w:hAnsi="Arial" w:cs="Arial"/>
          <w:sz w:val="24"/>
          <w:szCs w:val="24"/>
        </w:rPr>
        <w:t>he respondents state t</w:t>
      </w:r>
      <w:r w:rsidR="009071B2">
        <w:rPr>
          <w:rFonts w:ascii="Arial" w:hAnsi="Arial" w:cs="Arial"/>
          <w:sz w:val="24"/>
          <w:szCs w:val="24"/>
        </w:rPr>
        <w:t>hat the delay was caused by a delayed confirmation of cover from the second respondent’s legal insurance company, Scorpion Legal Protection.</w:t>
      </w:r>
      <w:r w:rsidR="008D0896">
        <w:rPr>
          <w:rFonts w:ascii="Arial" w:hAnsi="Arial" w:cs="Arial"/>
          <w:sz w:val="24"/>
          <w:szCs w:val="24"/>
        </w:rPr>
        <w:t xml:space="preserve"> </w:t>
      </w:r>
      <w:r w:rsidR="005F5FEB">
        <w:rPr>
          <w:rFonts w:ascii="Arial" w:hAnsi="Arial" w:cs="Arial"/>
          <w:sz w:val="24"/>
          <w:szCs w:val="24"/>
        </w:rPr>
        <w:t xml:space="preserve">The cover confirmation was requested on 28 May 2019 and received on 12 June 2019. </w:t>
      </w:r>
    </w:p>
    <w:p w14:paraId="30E85716" w14:textId="4A3E0A2B" w:rsidR="005F5FEB" w:rsidRDefault="005F5FEB" w:rsidP="005F5FEB">
      <w:pPr>
        <w:pStyle w:val="ListParagraph"/>
        <w:autoSpaceDE w:val="0"/>
        <w:autoSpaceDN w:val="0"/>
        <w:adjustRightInd w:val="0"/>
        <w:spacing w:after="0" w:line="360" w:lineRule="auto"/>
        <w:jc w:val="both"/>
        <w:rPr>
          <w:rFonts w:ascii="Arial" w:hAnsi="Arial" w:cs="Arial"/>
          <w:sz w:val="24"/>
          <w:szCs w:val="24"/>
        </w:rPr>
      </w:pPr>
    </w:p>
    <w:p w14:paraId="68BDAC3D" w14:textId="5AED0958" w:rsidR="00B10069" w:rsidRDefault="009109E0" w:rsidP="00FD4C77">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 xml:space="preserve">The opposing affidavit was commissioned on 14 July 2019. It is </w:t>
      </w:r>
      <w:r w:rsidR="00AC36A2">
        <w:rPr>
          <w:rFonts w:ascii="Arial" w:hAnsi="Arial" w:cs="Arial"/>
          <w:sz w:val="24"/>
          <w:szCs w:val="24"/>
        </w:rPr>
        <w:t>not clear when it was delivered, but the replying affidavit was delivered on 29 July 2019.</w:t>
      </w:r>
      <w:r>
        <w:rPr>
          <w:rFonts w:ascii="Arial" w:hAnsi="Arial" w:cs="Arial"/>
          <w:sz w:val="24"/>
          <w:szCs w:val="24"/>
        </w:rPr>
        <w:t xml:space="preserve"> The respondents allege that the delay in delivering the opposing affidavit was caused by the miscommunication between counsel</w:t>
      </w:r>
      <w:r w:rsidR="00712801">
        <w:rPr>
          <w:rFonts w:ascii="Arial" w:hAnsi="Arial" w:cs="Arial"/>
          <w:sz w:val="24"/>
          <w:szCs w:val="24"/>
        </w:rPr>
        <w:t>,</w:t>
      </w:r>
      <w:r w:rsidR="00AC36A2">
        <w:rPr>
          <w:rFonts w:ascii="Arial" w:hAnsi="Arial" w:cs="Arial"/>
          <w:sz w:val="24"/>
          <w:szCs w:val="24"/>
        </w:rPr>
        <w:t xml:space="preserve"> who was</w:t>
      </w:r>
      <w:r>
        <w:rPr>
          <w:rFonts w:ascii="Arial" w:hAnsi="Arial" w:cs="Arial"/>
          <w:sz w:val="24"/>
          <w:szCs w:val="24"/>
        </w:rPr>
        <w:t xml:space="preserve"> instructed to prepare the opposing affidavit and applicant’s attorney of record. </w:t>
      </w:r>
      <w:r w:rsidR="00057160" w:rsidRPr="008D0896">
        <w:rPr>
          <w:rFonts w:ascii="Arial" w:hAnsi="Arial" w:cs="Arial"/>
          <w:sz w:val="24"/>
          <w:szCs w:val="24"/>
        </w:rPr>
        <w:t xml:space="preserve"> </w:t>
      </w:r>
    </w:p>
    <w:p w14:paraId="7860F95E" w14:textId="77777777" w:rsidR="008D0896" w:rsidRPr="008D0896" w:rsidRDefault="008D0896" w:rsidP="008D0896">
      <w:pPr>
        <w:pStyle w:val="ListParagraph"/>
        <w:autoSpaceDE w:val="0"/>
        <w:autoSpaceDN w:val="0"/>
        <w:adjustRightInd w:val="0"/>
        <w:spacing w:after="0" w:line="360" w:lineRule="auto"/>
        <w:jc w:val="both"/>
        <w:rPr>
          <w:rFonts w:ascii="Arial" w:hAnsi="Arial" w:cs="Arial"/>
          <w:sz w:val="24"/>
          <w:szCs w:val="24"/>
        </w:rPr>
      </w:pPr>
    </w:p>
    <w:p w14:paraId="6C60DC78" w14:textId="67C18C52" w:rsidR="00B10069" w:rsidRDefault="00D946AD"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 xml:space="preserve">The application for condonation is not opposed by the applicant. The explanation given by the respondents for delay in delivering the notice of intention to oppose and opposing affidavit is reasonable. The delay is not lengthy. I find that it is </w:t>
      </w:r>
      <w:r w:rsidR="00505115">
        <w:rPr>
          <w:rFonts w:ascii="Arial" w:hAnsi="Arial" w:cs="Arial"/>
          <w:sz w:val="24"/>
          <w:szCs w:val="24"/>
        </w:rPr>
        <w:t>in the interest of justice that</w:t>
      </w:r>
      <w:r>
        <w:rPr>
          <w:rFonts w:ascii="Arial" w:hAnsi="Arial" w:cs="Arial"/>
          <w:sz w:val="24"/>
          <w:szCs w:val="24"/>
        </w:rPr>
        <w:t xml:space="preserve"> condonation application be granted. </w:t>
      </w:r>
      <w:r w:rsidR="009071B2">
        <w:rPr>
          <w:rFonts w:ascii="Arial" w:hAnsi="Arial" w:cs="Arial"/>
          <w:sz w:val="24"/>
          <w:szCs w:val="24"/>
        </w:rPr>
        <w:t xml:space="preserve"> </w:t>
      </w:r>
    </w:p>
    <w:p w14:paraId="0163272C" w14:textId="77777777" w:rsidR="00B10069" w:rsidRPr="00B10069" w:rsidRDefault="00B10069" w:rsidP="00B10069">
      <w:pPr>
        <w:pStyle w:val="ListParagraph"/>
        <w:rPr>
          <w:rFonts w:ascii="Arial" w:hAnsi="Arial" w:cs="Arial"/>
          <w:sz w:val="24"/>
          <w:szCs w:val="24"/>
        </w:rPr>
      </w:pPr>
    </w:p>
    <w:p w14:paraId="084AA8B0" w14:textId="7F0B7B8C" w:rsidR="00B10069" w:rsidRPr="00B10069" w:rsidRDefault="00065A30" w:rsidP="00B10069">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           </w:t>
      </w:r>
      <w:r w:rsidR="00B10069" w:rsidRPr="00B10069">
        <w:rPr>
          <w:rFonts w:ascii="Arial" w:hAnsi="Arial" w:cs="Arial"/>
          <w:b/>
          <w:sz w:val="24"/>
          <w:szCs w:val="24"/>
        </w:rPr>
        <w:t>Rescission application</w:t>
      </w:r>
    </w:p>
    <w:p w14:paraId="559A9D55" w14:textId="77777777" w:rsidR="00B10069" w:rsidRPr="00B10069" w:rsidRDefault="00B10069" w:rsidP="00B10069">
      <w:pPr>
        <w:pStyle w:val="ListParagraph"/>
        <w:rPr>
          <w:rFonts w:ascii="Arial" w:hAnsi="Arial" w:cs="Arial"/>
          <w:sz w:val="24"/>
          <w:szCs w:val="24"/>
        </w:rPr>
      </w:pPr>
    </w:p>
    <w:p w14:paraId="0659BA67" w14:textId="589719D9" w:rsidR="0045144A" w:rsidRDefault="00505115"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w:t>
      </w:r>
      <w:r w:rsidR="00206660">
        <w:rPr>
          <w:rFonts w:ascii="Arial" w:hAnsi="Arial" w:cs="Arial"/>
          <w:sz w:val="24"/>
          <w:szCs w:val="24"/>
        </w:rPr>
        <w:t xml:space="preserve"> first and second</w:t>
      </w:r>
      <w:r>
        <w:rPr>
          <w:rFonts w:ascii="Arial" w:hAnsi="Arial" w:cs="Arial"/>
          <w:sz w:val="24"/>
          <w:szCs w:val="24"/>
        </w:rPr>
        <w:t xml:space="preserve"> respondents</w:t>
      </w:r>
      <w:r w:rsidR="0045144A">
        <w:rPr>
          <w:rFonts w:ascii="Arial" w:hAnsi="Arial" w:cs="Arial"/>
          <w:sz w:val="24"/>
          <w:szCs w:val="24"/>
        </w:rPr>
        <w:t xml:space="preserve"> (“the respondents”)</w:t>
      </w:r>
      <w:r>
        <w:rPr>
          <w:rFonts w:ascii="Arial" w:hAnsi="Arial" w:cs="Arial"/>
          <w:sz w:val="24"/>
          <w:szCs w:val="24"/>
        </w:rPr>
        <w:t xml:space="preserve"> </w:t>
      </w:r>
      <w:r w:rsidR="00D91983">
        <w:rPr>
          <w:rFonts w:ascii="Arial" w:hAnsi="Arial" w:cs="Arial"/>
          <w:sz w:val="24"/>
          <w:szCs w:val="24"/>
        </w:rPr>
        <w:t>are married under civil</w:t>
      </w:r>
      <w:r w:rsidR="005B0754">
        <w:rPr>
          <w:rFonts w:ascii="Arial" w:hAnsi="Arial" w:cs="Arial"/>
          <w:sz w:val="24"/>
          <w:szCs w:val="24"/>
        </w:rPr>
        <w:t xml:space="preserve"> law. </w:t>
      </w:r>
      <w:r w:rsidR="00206660">
        <w:rPr>
          <w:rFonts w:ascii="Arial" w:hAnsi="Arial" w:cs="Arial"/>
          <w:sz w:val="24"/>
          <w:szCs w:val="24"/>
        </w:rPr>
        <w:t xml:space="preserve">The third respondent is joined in this application in compliance with section 97(1) of the Deeds Registry Act. </w:t>
      </w:r>
    </w:p>
    <w:p w14:paraId="1EF0FDDB" w14:textId="18F87BD9" w:rsidR="0045144A" w:rsidRDefault="0045144A" w:rsidP="0045144A">
      <w:pPr>
        <w:pStyle w:val="ListParagraph"/>
        <w:autoSpaceDE w:val="0"/>
        <w:autoSpaceDN w:val="0"/>
        <w:adjustRightInd w:val="0"/>
        <w:spacing w:after="0" w:line="360" w:lineRule="auto"/>
        <w:jc w:val="both"/>
        <w:rPr>
          <w:rFonts w:ascii="Arial" w:hAnsi="Arial" w:cs="Arial"/>
          <w:sz w:val="24"/>
          <w:szCs w:val="24"/>
        </w:rPr>
      </w:pPr>
    </w:p>
    <w:p w14:paraId="463200F3" w14:textId="7CD74FDD" w:rsidR="00B10069" w:rsidRDefault="0045144A"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On 4 May 2017 the respondents brought an application</w:t>
      </w:r>
      <w:r w:rsidR="00273134">
        <w:rPr>
          <w:rFonts w:ascii="Arial" w:hAnsi="Arial" w:cs="Arial"/>
          <w:sz w:val="24"/>
          <w:szCs w:val="24"/>
        </w:rPr>
        <w:t xml:space="preserve"> (“the main application”)</w:t>
      </w:r>
      <w:r>
        <w:rPr>
          <w:rFonts w:ascii="Arial" w:hAnsi="Arial" w:cs="Arial"/>
          <w:sz w:val="24"/>
          <w:szCs w:val="24"/>
        </w:rPr>
        <w:t xml:space="preserve"> to set aside the Deed of Transfer in applicant’s favour over Erf 2934 South Germiston Extension 9 Township</w:t>
      </w:r>
      <w:r w:rsidR="00FC510C">
        <w:rPr>
          <w:rFonts w:ascii="Arial" w:hAnsi="Arial" w:cs="Arial"/>
          <w:sz w:val="24"/>
          <w:szCs w:val="24"/>
        </w:rPr>
        <w:t xml:space="preserve"> (“the immovable property”)</w:t>
      </w:r>
      <w:r>
        <w:rPr>
          <w:rFonts w:ascii="Arial" w:hAnsi="Arial" w:cs="Arial"/>
          <w:sz w:val="24"/>
          <w:szCs w:val="24"/>
        </w:rPr>
        <w:t>. The applicant instructed the attorneys to oppose the application and a notice</w:t>
      </w:r>
      <w:r w:rsidR="00712801">
        <w:rPr>
          <w:rFonts w:ascii="Arial" w:hAnsi="Arial" w:cs="Arial"/>
          <w:sz w:val="24"/>
          <w:szCs w:val="24"/>
        </w:rPr>
        <w:t xml:space="preserve"> of intention</w:t>
      </w:r>
      <w:r>
        <w:rPr>
          <w:rFonts w:ascii="Arial" w:hAnsi="Arial" w:cs="Arial"/>
          <w:sz w:val="24"/>
          <w:szCs w:val="24"/>
        </w:rPr>
        <w:t xml:space="preserve"> to oppose was delivered on 30 May 2017. </w:t>
      </w:r>
      <w:r w:rsidR="006F391F">
        <w:rPr>
          <w:rFonts w:ascii="Arial" w:hAnsi="Arial" w:cs="Arial"/>
          <w:sz w:val="24"/>
          <w:szCs w:val="24"/>
        </w:rPr>
        <w:t>An opposing affidavit was served on the respondents on 12 June 2017 and filed with the registrar on 13 June 2017.</w:t>
      </w:r>
    </w:p>
    <w:p w14:paraId="0F5720B4" w14:textId="06C97BB3" w:rsidR="00FA63EC" w:rsidRDefault="00FA63EC" w:rsidP="00FA63EC">
      <w:pPr>
        <w:pStyle w:val="ListParagraph"/>
        <w:autoSpaceDE w:val="0"/>
        <w:autoSpaceDN w:val="0"/>
        <w:adjustRightInd w:val="0"/>
        <w:spacing w:after="0" w:line="360" w:lineRule="auto"/>
        <w:jc w:val="both"/>
        <w:rPr>
          <w:rFonts w:ascii="Arial" w:hAnsi="Arial" w:cs="Arial"/>
          <w:sz w:val="24"/>
          <w:szCs w:val="24"/>
        </w:rPr>
      </w:pPr>
    </w:p>
    <w:p w14:paraId="37C17F39" w14:textId="7F2D1675" w:rsidR="00FA63EC" w:rsidRDefault="00E32A1C"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Briefly, in the opposing affidavit the applicant contended that</w:t>
      </w:r>
      <w:r w:rsidR="00DC7C47">
        <w:rPr>
          <w:rFonts w:ascii="Arial" w:hAnsi="Arial" w:cs="Arial"/>
          <w:sz w:val="24"/>
          <w:szCs w:val="24"/>
        </w:rPr>
        <w:t xml:space="preserve"> in 2015</w:t>
      </w:r>
      <w:r>
        <w:rPr>
          <w:rFonts w:ascii="Arial" w:hAnsi="Arial" w:cs="Arial"/>
          <w:sz w:val="24"/>
          <w:szCs w:val="24"/>
        </w:rPr>
        <w:t xml:space="preserve"> </w:t>
      </w:r>
      <w:r w:rsidR="00DC7C47">
        <w:rPr>
          <w:rFonts w:ascii="Arial" w:hAnsi="Arial" w:cs="Arial"/>
          <w:sz w:val="24"/>
          <w:szCs w:val="24"/>
        </w:rPr>
        <w:t>t</w:t>
      </w:r>
      <w:r w:rsidR="00D83A5C">
        <w:rPr>
          <w:rFonts w:ascii="Arial" w:hAnsi="Arial" w:cs="Arial"/>
          <w:sz w:val="24"/>
          <w:szCs w:val="24"/>
        </w:rPr>
        <w:t>he second respondent donated her</w:t>
      </w:r>
      <w:r w:rsidR="00DC7C47">
        <w:rPr>
          <w:rFonts w:ascii="Arial" w:hAnsi="Arial" w:cs="Arial"/>
          <w:sz w:val="24"/>
          <w:szCs w:val="24"/>
        </w:rPr>
        <w:t xml:space="preserve"> immovable property to him freely and voluntarily. She signed the transfer papers at the attorneys</w:t>
      </w:r>
      <w:r w:rsidR="007F690C">
        <w:rPr>
          <w:rFonts w:ascii="Arial" w:hAnsi="Arial" w:cs="Arial"/>
          <w:sz w:val="24"/>
          <w:szCs w:val="24"/>
        </w:rPr>
        <w:t>’</w:t>
      </w:r>
      <w:r w:rsidR="00DC7C47">
        <w:rPr>
          <w:rFonts w:ascii="Arial" w:hAnsi="Arial" w:cs="Arial"/>
          <w:sz w:val="24"/>
          <w:szCs w:val="24"/>
        </w:rPr>
        <w:t xml:space="preserve"> office, and the immovable property was registered into his name. </w:t>
      </w:r>
      <w:r w:rsidR="003C45E5">
        <w:rPr>
          <w:rFonts w:ascii="Arial" w:hAnsi="Arial" w:cs="Arial"/>
          <w:sz w:val="24"/>
          <w:szCs w:val="24"/>
        </w:rPr>
        <w:t>The applicant paid for rates clearance and transfer costs. He also paid R25 000.00 to the second respondent as a form of gratitude.</w:t>
      </w:r>
      <w:r w:rsidR="0069242A">
        <w:rPr>
          <w:rFonts w:ascii="Arial" w:hAnsi="Arial" w:cs="Arial"/>
          <w:sz w:val="24"/>
          <w:szCs w:val="24"/>
        </w:rPr>
        <w:t xml:space="preserve"> </w:t>
      </w:r>
    </w:p>
    <w:p w14:paraId="055E6A54" w14:textId="77777777" w:rsidR="000E68A3" w:rsidRPr="000E68A3" w:rsidRDefault="000E68A3" w:rsidP="000E68A3">
      <w:pPr>
        <w:pStyle w:val="ListParagraph"/>
        <w:rPr>
          <w:rFonts w:ascii="Arial" w:hAnsi="Arial" w:cs="Arial"/>
          <w:sz w:val="24"/>
          <w:szCs w:val="24"/>
        </w:rPr>
      </w:pPr>
    </w:p>
    <w:p w14:paraId="7B03DF1F" w14:textId="4560BD75" w:rsidR="003B7AAE" w:rsidRDefault="00FE06C9" w:rsidP="00875B41">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sidRPr="008C306A">
        <w:rPr>
          <w:rFonts w:ascii="Arial" w:hAnsi="Arial" w:cs="Arial"/>
          <w:sz w:val="24"/>
          <w:szCs w:val="24"/>
        </w:rPr>
        <w:t>On 18 July 2016 the applicant brought the application to evict Herold Rapheaga and unlawful occupants</w:t>
      </w:r>
      <w:r w:rsidR="00DB44C8" w:rsidRPr="008C306A">
        <w:rPr>
          <w:rFonts w:ascii="Arial" w:hAnsi="Arial" w:cs="Arial"/>
          <w:sz w:val="24"/>
          <w:szCs w:val="24"/>
        </w:rPr>
        <w:t xml:space="preserve"> from the immovable property</w:t>
      </w:r>
      <w:r w:rsidRPr="008C306A">
        <w:rPr>
          <w:rFonts w:ascii="Arial" w:hAnsi="Arial" w:cs="Arial"/>
          <w:sz w:val="24"/>
          <w:szCs w:val="24"/>
        </w:rPr>
        <w:t xml:space="preserve">. </w:t>
      </w:r>
      <w:r w:rsidR="00D92B48" w:rsidRPr="008C306A">
        <w:rPr>
          <w:rFonts w:ascii="Arial" w:hAnsi="Arial" w:cs="Arial"/>
          <w:sz w:val="24"/>
          <w:szCs w:val="24"/>
        </w:rPr>
        <w:t>He alleges that the eviction application triggered the</w:t>
      </w:r>
      <w:r w:rsidR="008C306A" w:rsidRPr="008C306A">
        <w:rPr>
          <w:rFonts w:ascii="Arial" w:hAnsi="Arial" w:cs="Arial"/>
          <w:sz w:val="24"/>
          <w:szCs w:val="24"/>
        </w:rPr>
        <w:t xml:space="preserve"> main</w:t>
      </w:r>
      <w:r w:rsidR="00D92B48" w:rsidRPr="008C306A">
        <w:rPr>
          <w:rFonts w:ascii="Arial" w:hAnsi="Arial" w:cs="Arial"/>
          <w:sz w:val="24"/>
          <w:szCs w:val="24"/>
        </w:rPr>
        <w:t xml:space="preserve"> application</w:t>
      </w:r>
      <w:r w:rsidR="008C306A" w:rsidRPr="008C306A">
        <w:rPr>
          <w:rFonts w:ascii="Arial" w:hAnsi="Arial" w:cs="Arial"/>
          <w:sz w:val="24"/>
          <w:szCs w:val="24"/>
        </w:rPr>
        <w:t>.</w:t>
      </w:r>
      <w:r w:rsidR="00D92B48" w:rsidRPr="008C306A">
        <w:rPr>
          <w:rFonts w:ascii="Arial" w:hAnsi="Arial" w:cs="Arial"/>
          <w:sz w:val="24"/>
          <w:szCs w:val="24"/>
        </w:rPr>
        <w:t xml:space="preserve"> </w:t>
      </w:r>
    </w:p>
    <w:p w14:paraId="63FEE307" w14:textId="77777777" w:rsidR="008C306A" w:rsidRPr="008C306A" w:rsidRDefault="008C306A" w:rsidP="008C306A">
      <w:pPr>
        <w:pStyle w:val="ListParagraph"/>
        <w:rPr>
          <w:rFonts w:ascii="Arial" w:hAnsi="Arial" w:cs="Arial"/>
          <w:sz w:val="24"/>
          <w:szCs w:val="24"/>
        </w:rPr>
      </w:pPr>
    </w:p>
    <w:p w14:paraId="5F04A328" w14:textId="3E771426" w:rsidR="003B7AAE" w:rsidRDefault="008C306A"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main application was heard on 3 December 2018 in t</w:t>
      </w:r>
      <w:r w:rsidR="0012039C">
        <w:rPr>
          <w:rFonts w:ascii="Arial" w:hAnsi="Arial" w:cs="Arial"/>
          <w:sz w:val="24"/>
          <w:szCs w:val="24"/>
        </w:rPr>
        <w:t xml:space="preserve">he absence of the applicant. La Grange AJ granted a default judgment against the applicant setting aside the Deed of Transfer in respect of the immovable property; reinstating the Deed of Transfer T21805/1999 in favour of the second respondent in respect of the immovable property; declaring all documents used in the transfer of the immovable property in favour of the applicant to be null and void; declaring the respondents to be the lawful owners of the immovable property; and costs. </w:t>
      </w:r>
    </w:p>
    <w:p w14:paraId="730A38AD" w14:textId="77777777" w:rsidR="0012039C" w:rsidRPr="0012039C" w:rsidRDefault="0012039C" w:rsidP="0012039C">
      <w:pPr>
        <w:pStyle w:val="ListParagraph"/>
        <w:rPr>
          <w:rFonts w:ascii="Arial" w:hAnsi="Arial" w:cs="Arial"/>
          <w:sz w:val="24"/>
          <w:szCs w:val="24"/>
        </w:rPr>
      </w:pPr>
    </w:p>
    <w:p w14:paraId="3958B348" w14:textId="137AF4E8" w:rsidR="00A0522E" w:rsidRDefault="004A3BCA"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applicant</w:t>
      </w:r>
      <w:r w:rsidR="00A07921">
        <w:rPr>
          <w:rFonts w:ascii="Arial" w:hAnsi="Arial" w:cs="Arial"/>
          <w:sz w:val="24"/>
          <w:szCs w:val="24"/>
        </w:rPr>
        <w:t xml:space="preserve"> </w:t>
      </w:r>
      <w:r>
        <w:rPr>
          <w:rFonts w:ascii="Arial" w:hAnsi="Arial" w:cs="Arial"/>
          <w:sz w:val="24"/>
          <w:szCs w:val="24"/>
        </w:rPr>
        <w:t>seeks</w:t>
      </w:r>
      <w:r w:rsidR="00A07921">
        <w:rPr>
          <w:rFonts w:ascii="Arial" w:hAnsi="Arial" w:cs="Arial"/>
          <w:sz w:val="24"/>
          <w:szCs w:val="24"/>
        </w:rPr>
        <w:t xml:space="preserve"> to rescind the default judgment in terms of rule 31(2)(b) </w:t>
      </w:r>
      <w:r w:rsidR="00A07921" w:rsidRPr="00AC3254">
        <w:rPr>
          <w:rFonts w:ascii="Arial" w:hAnsi="Arial" w:cs="Arial"/>
          <w:i/>
          <w:sz w:val="24"/>
          <w:szCs w:val="24"/>
        </w:rPr>
        <w:t>alternatively</w:t>
      </w:r>
      <w:r w:rsidR="00A07921">
        <w:rPr>
          <w:rFonts w:ascii="Arial" w:hAnsi="Arial" w:cs="Arial"/>
          <w:sz w:val="24"/>
          <w:szCs w:val="24"/>
        </w:rPr>
        <w:t xml:space="preserve"> rule 42(1)(a) </w:t>
      </w:r>
      <w:r w:rsidR="00A07921" w:rsidRPr="00AC3254">
        <w:rPr>
          <w:rFonts w:ascii="Arial" w:hAnsi="Arial" w:cs="Arial"/>
          <w:i/>
          <w:sz w:val="24"/>
          <w:szCs w:val="24"/>
        </w:rPr>
        <w:t>further alternatively</w:t>
      </w:r>
      <w:r w:rsidR="00A07921">
        <w:rPr>
          <w:rFonts w:ascii="Arial" w:hAnsi="Arial" w:cs="Arial"/>
          <w:sz w:val="24"/>
          <w:szCs w:val="24"/>
        </w:rPr>
        <w:t xml:space="preserve"> common law. </w:t>
      </w:r>
      <w:r w:rsidR="00DD5CF6">
        <w:rPr>
          <w:rFonts w:ascii="Arial" w:hAnsi="Arial" w:cs="Arial"/>
          <w:sz w:val="24"/>
          <w:szCs w:val="24"/>
        </w:rPr>
        <w:t xml:space="preserve">In my view rule 31(2)(b) is not applicable because the applicant filed a notice of intention to oppose and opposing affidavit. Rule 31(2)(b) applies where the default judgment was obtained as a result of a failure to file a notice of intention to defend or a plea. </w:t>
      </w:r>
    </w:p>
    <w:p w14:paraId="369CD73B" w14:textId="77777777" w:rsidR="00DD5CF6" w:rsidRPr="00DD5CF6" w:rsidRDefault="00DD5CF6" w:rsidP="00DD5CF6">
      <w:pPr>
        <w:pStyle w:val="ListParagraph"/>
        <w:rPr>
          <w:rFonts w:ascii="Arial" w:hAnsi="Arial" w:cs="Arial"/>
          <w:sz w:val="24"/>
          <w:szCs w:val="24"/>
        </w:rPr>
      </w:pPr>
    </w:p>
    <w:p w14:paraId="5BB1231F" w14:textId="4164E57E" w:rsidR="00DD5CF6" w:rsidRDefault="00DD5CF6"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Rule 42(1)(a) provides as follows.</w:t>
      </w:r>
    </w:p>
    <w:p w14:paraId="5C2B9889" w14:textId="77777777" w:rsidR="00DD5CF6" w:rsidRPr="00DD5CF6" w:rsidRDefault="00DD5CF6" w:rsidP="00DD5CF6">
      <w:pPr>
        <w:pStyle w:val="ListParagraph"/>
        <w:rPr>
          <w:rFonts w:ascii="Arial" w:hAnsi="Arial" w:cs="Arial"/>
          <w:sz w:val="24"/>
          <w:szCs w:val="24"/>
        </w:rPr>
      </w:pPr>
    </w:p>
    <w:p w14:paraId="46F0F438" w14:textId="77777777" w:rsidR="00DD5CF6" w:rsidRPr="00F04FDA" w:rsidRDefault="00DD5CF6" w:rsidP="00DD5CF6">
      <w:pPr>
        <w:pStyle w:val="ListParagraph"/>
        <w:numPr>
          <w:ilvl w:val="0"/>
          <w:numId w:val="3"/>
        </w:numPr>
        <w:autoSpaceDE w:val="0"/>
        <w:autoSpaceDN w:val="0"/>
        <w:adjustRightInd w:val="0"/>
        <w:spacing w:after="0" w:line="360" w:lineRule="auto"/>
        <w:jc w:val="both"/>
        <w:rPr>
          <w:rFonts w:ascii="Arial" w:hAnsi="Arial" w:cs="Arial"/>
          <w:i/>
          <w:sz w:val="20"/>
          <w:szCs w:val="20"/>
        </w:rPr>
      </w:pPr>
      <w:r w:rsidRPr="00F04FDA">
        <w:rPr>
          <w:rFonts w:ascii="Arial" w:hAnsi="Arial" w:cs="Arial"/>
          <w:i/>
          <w:sz w:val="20"/>
          <w:szCs w:val="20"/>
        </w:rPr>
        <w:t xml:space="preserve">The court may, in addition to any other powers it may have, mero motu or upon the application of any </w:t>
      </w:r>
      <w:r>
        <w:rPr>
          <w:rFonts w:ascii="Arial" w:hAnsi="Arial" w:cs="Arial"/>
          <w:i/>
          <w:sz w:val="20"/>
          <w:szCs w:val="20"/>
        </w:rPr>
        <w:t>party affected, rescind or vary:</w:t>
      </w:r>
    </w:p>
    <w:p w14:paraId="24D5EDCC" w14:textId="77777777" w:rsidR="00DD5CF6" w:rsidRPr="00F04FDA" w:rsidRDefault="00DD5CF6" w:rsidP="00DD5CF6">
      <w:pPr>
        <w:pStyle w:val="ListParagraph"/>
        <w:numPr>
          <w:ilvl w:val="0"/>
          <w:numId w:val="4"/>
        </w:numPr>
        <w:autoSpaceDE w:val="0"/>
        <w:autoSpaceDN w:val="0"/>
        <w:adjustRightInd w:val="0"/>
        <w:spacing w:after="0" w:line="360" w:lineRule="auto"/>
        <w:jc w:val="both"/>
        <w:rPr>
          <w:rFonts w:ascii="Arial" w:hAnsi="Arial" w:cs="Arial"/>
          <w:i/>
          <w:sz w:val="20"/>
          <w:szCs w:val="20"/>
        </w:rPr>
      </w:pPr>
      <w:r w:rsidRPr="00F04FDA">
        <w:rPr>
          <w:rFonts w:ascii="Arial" w:hAnsi="Arial" w:cs="Arial"/>
          <w:i/>
          <w:sz w:val="20"/>
          <w:szCs w:val="20"/>
        </w:rPr>
        <w:t>An order or judgment erroneously</w:t>
      </w:r>
      <w:r>
        <w:rPr>
          <w:rFonts w:ascii="Arial" w:hAnsi="Arial" w:cs="Arial"/>
          <w:i/>
          <w:sz w:val="20"/>
          <w:szCs w:val="20"/>
        </w:rPr>
        <w:t xml:space="preserve"> sought or erroneously</w:t>
      </w:r>
      <w:r w:rsidRPr="00F04FDA">
        <w:rPr>
          <w:rFonts w:ascii="Arial" w:hAnsi="Arial" w:cs="Arial"/>
          <w:i/>
          <w:sz w:val="20"/>
          <w:szCs w:val="20"/>
        </w:rPr>
        <w:t xml:space="preserve"> granted in the absence of any par</w:t>
      </w:r>
      <w:r>
        <w:rPr>
          <w:rFonts w:ascii="Arial" w:hAnsi="Arial" w:cs="Arial"/>
          <w:i/>
          <w:sz w:val="20"/>
          <w:szCs w:val="20"/>
        </w:rPr>
        <w:t>t</w:t>
      </w:r>
      <w:r w:rsidRPr="00F04FDA">
        <w:rPr>
          <w:rFonts w:ascii="Arial" w:hAnsi="Arial" w:cs="Arial"/>
          <w:i/>
          <w:sz w:val="20"/>
          <w:szCs w:val="20"/>
        </w:rPr>
        <w:t xml:space="preserve">y affected thereby.” </w:t>
      </w:r>
    </w:p>
    <w:p w14:paraId="56C4DE9A" w14:textId="77777777" w:rsidR="00DD5CF6" w:rsidRDefault="00DD5CF6" w:rsidP="00DD5CF6">
      <w:pPr>
        <w:pStyle w:val="ListParagraph"/>
        <w:autoSpaceDE w:val="0"/>
        <w:autoSpaceDN w:val="0"/>
        <w:adjustRightInd w:val="0"/>
        <w:spacing w:after="0" w:line="360" w:lineRule="auto"/>
        <w:jc w:val="both"/>
        <w:rPr>
          <w:rFonts w:ascii="Arial" w:hAnsi="Arial" w:cs="Arial"/>
          <w:sz w:val="24"/>
          <w:szCs w:val="24"/>
        </w:rPr>
      </w:pPr>
    </w:p>
    <w:p w14:paraId="170E71A4" w14:textId="68E3B9FC" w:rsidR="001319DE" w:rsidRDefault="001319DE" w:rsidP="001319DE">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 xml:space="preserve">The court has a discretion whether or not to grant an application for rescission under this subrule. </w:t>
      </w:r>
      <w:r w:rsidR="00826A68">
        <w:rPr>
          <w:rFonts w:ascii="Arial" w:hAnsi="Arial" w:cs="Arial"/>
          <w:sz w:val="24"/>
          <w:szCs w:val="24"/>
        </w:rPr>
        <w:t>The applicant must show that he</w:t>
      </w:r>
      <w:r>
        <w:rPr>
          <w:rFonts w:ascii="Arial" w:hAnsi="Arial" w:cs="Arial"/>
          <w:sz w:val="24"/>
          <w:szCs w:val="24"/>
        </w:rPr>
        <w:t xml:space="preserve"> has a legal interest in the subject-matter</w:t>
      </w:r>
      <w:r w:rsidR="00826A68">
        <w:rPr>
          <w:rFonts w:ascii="Arial" w:hAnsi="Arial" w:cs="Arial"/>
          <w:sz w:val="24"/>
          <w:szCs w:val="24"/>
        </w:rPr>
        <w:t xml:space="preserve"> of the application</w:t>
      </w:r>
      <w:r>
        <w:rPr>
          <w:rFonts w:ascii="Arial" w:hAnsi="Arial" w:cs="Arial"/>
          <w:sz w:val="24"/>
          <w:szCs w:val="24"/>
        </w:rPr>
        <w:t xml:space="preserve"> which could be prejudicially affected by the judgment of the court </w:t>
      </w:r>
      <w:r w:rsidRPr="00012E65">
        <w:rPr>
          <w:rFonts w:ascii="Arial" w:hAnsi="Arial" w:cs="Arial"/>
          <w:i/>
          <w:sz w:val="24"/>
          <w:szCs w:val="24"/>
        </w:rPr>
        <w:t>(United Watch &amp; Diamond Co (Pty) Ltd v Disa Hotels Ltd 1972 (4) SA 409 (C</w:t>
      </w:r>
      <w:r>
        <w:rPr>
          <w:rFonts w:ascii="Arial" w:hAnsi="Arial" w:cs="Arial"/>
          <w:sz w:val="24"/>
          <w:szCs w:val="24"/>
        </w:rPr>
        <w:t>)).</w:t>
      </w:r>
    </w:p>
    <w:p w14:paraId="65DE7DDD" w14:textId="77777777" w:rsidR="001319DE" w:rsidRDefault="001319DE" w:rsidP="001319DE">
      <w:pPr>
        <w:pStyle w:val="ListParagraph"/>
        <w:autoSpaceDE w:val="0"/>
        <w:autoSpaceDN w:val="0"/>
        <w:adjustRightInd w:val="0"/>
        <w:spacing w:after="0" w:line="360" w:lineRule="auto"/>
        <w:jc w:val="both"/>
        <w:rPr>
          <w:rFonts w:ascii="Arial" w:hAnsi="Arial" w:cs="Arial"/>
          <w:sz w:val="24"/>
          <w:szCs w:val="24"/>
        </w:rPr>
      </w:pPr>
    </w:p>
    <w:p w14:paraId="717F850F" w14:textId="3BA3A344" w:rsidR="0005574B" w:rsidRDefault="001319DE"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explanation</w:t>
      </w:r>
      <w:r w:rsidR="00A07921">
        <w:rPr>
          <w:rFonts w:ascii="Arial" w:hAnsi="Arial" w:cs="Arial"/>
          <w:sz w:val="24"/>
          <w:szCs w:val="24"/>
        </w:rPr>
        <w:t xml:space="preserve"> given by the applicant for his default is that</w:t>
      </w:r>
      <w:r w:rsidR="008C1C6B">
        <w:rPr>
          <w:rFonts w:ascii="Arial" w:hAnsi="Arial" w:cs="Arial"/>
          <w:sz w:val="24"/>
          <w:szCs w:val="24"/>
        </w:rPr>
        <w:t>,</w:t>
      </w:r>
      <w:r w:rsidR="00A07921">
        <w:rPr>
          <w:rFonts w:ascii="Arial" w:hAnsi="Arial" w:cs="Arial"/>
          <w:sz w:val="24"/>
          <w:szCs w:val="24"/>
        </w:rPr>
        <w:t xml:space="preserve"> beginning of 2018 he was enlisted for skills development program with his employer, Laserfab (Pty) Ltd, for the duration of the whole year</w:t>
      </w:r>
      <w:r w:rsidR="006B5F5A">
        <w:rPr>
          <w:rFonts w:ascii="Arial" w:hAnsi="Arial" w:cs="Arial"/>
          <w:sz w:val="24"/>
          <w:szCs w:val="24"/>
        </w:rPr>
        <w:t>, and relocated to Limpopo</w:t>
      </w:r>
      <w:r w:rsidR="00A07921">
        <w:rPr>
          <w:rFonts w:ascii="Arial" w:hAnsi="Arial" w:cs="Arial"/>
          <w:sz w:val="24"/>
          <w:szCs w:val="24"/>
        </w:rPr>
        <w:t>. D</w:t>
      </w:r>
      <w:r w:rsidR="004C15FF">
        <w:rPr>
          <w:rFonts w:ascii="Arial" w:hAnsi="Arial" w:cs="Arial"/>
          <w:sz w:val="24"/>
          <w:szCs w:val="24"/>
        </w:rPr>
        <w:t>uring this time,</w:t>
      </w:r>
      <w:r w:rsidR="00A07921">
        <w:rPr>
          <w:rFonts w:ascii="Arial" w:hAnsi="Arial" w:cs="Arial"/>
          <w:sz w:val="24"/>
          <w:szCs w:val="24"/>
        </w:rPr>
        <w:t xml:space="preserve"> he was facing financial difficulties, as his salary was reduced to a stipend salary of R800.00.</w:t>
      </w:r>
      <w:r w:rsidR="006E79F9">
        <w:rPr>
          <w:rFonts w:ascii="Arial" w:hAnsi="Arial" w:cs="Arial"/>
          <w:sz w:val="24"/>
          <w:szCs w:val="24"/>
        </w:rPr>
        <w:t xml:space="preserve"> He could not afford to pay legal fees.</w:t>
      </w:r>
      <w:r w:rsidR="00A07921">
        <w:rPr>
          <w:rFonts w:ascii="Arial" w:hAnsi="Arial" w:cs="Arial"/>
          <w:sz w:val="24"/>
          <w:szCs w:val="24"/>
        </w:rPr>
        <w:t xml:space="preserve"> </w:t>
      </w:r>
      <w:r w:rsidR="006B5F5A">
        <w:rPr>
          <w:rFonts w:ascii="Arial" w:hAnsi="Arial" w:cs="Arial"/>
          <w:sz w:val="24"/>
          <w:szCs w:val="24"/>
        </w:rPr>
        <w:t>He failed to inform his attorneys about the change in his circumstances.</w:t>
      </w:r>
      <w:r w:rsidR="003E633B">
        <w:rPr>
          <w:rFonts w:ascii="Arial" w:hAnsi="Arial" w:cs="Arial"/>
          <w:sz w:val="24"/>
          <w:szCs w:val="24"/>
        </w:rPr>
        <w:t xml:space="preserve"> He admits that it was an error of judgment.</w:t>
      </w:r>
      <w:r w:rsidR="006B5F5A">
        <w:rPr>
          <w:rFonts w:ascii="Arial" w:hAnsi="Arial" w:cs="Arial"/>
          <w:sz w:val="24"/>
          <w:szCs w:val="24"/>
        </w:rPr>
        <w:t xml:space="preserve"> He completed the program on 14 December 2018 and came back to Gauteng.</w:t>
      </w:r>
    </w:p>
    <w:p w14:paraId="433850D7" w14:textId="77777777" w:rsidR="0005574B" w:rsidRPr="0005574B" w:rsidRDefault="0005574B" w:rsidP="0005574B">
      <w:pPr>
        <w:pStyle w:val="ListParagraph"/>
        <w:rPr>
          <w:rFonts w:ascii="Arial" w:hAnsi="Arial" w:cs="Arial"/>
          <w:sz w:val="24"/>
          <w:szCs w:val="24"/>
        </w:rPr>
      </w:pPr>
    </w:p>
    <w:p w14:paraId="26CF1FBC" w14:textId="65DCD434" w:rsidR="00AC4A11" w:rsidRDefault="0005574B"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 xml:space="preserve">He immediately contacted his attorneys, who informed him that they withdrew from the matter because they could </w:t>
      </w:r>
      <w:r w:rsidR="00DC1D2B">
        <w:rPr>
          <w:rFonts w:ascii="Arial" w:hAnsi="Arial" w:cs="Arial"/>
          <w:sz w:val="24"/>
          <w:szCs w:val="24"/>
        </w:rPr>
        <w:t>not get hold of him, and also did not have funds to b</w:t>
      </w:r>
      <w:r w:rsidR="00A0522E">
        <w:rPr>
          <w:rFonts w:ascii="Arial" w:hAnsi="Arial" w:cs="Arial"/>
          <w:sz w:val="24"/>
          <w:szCs w:val="24"/>
        </w:rPr>
        <w:t>rief counsel to argue the main application</w:t>
      </w:r>
      <w:r w:rsidR="00DC1D2B">
        <w:rPr>
          <w:rFonts w:ascii="Arial" w:hAnsi="Arial" w:cs="Arial"/>
          <w:sz w:val="24"/>
          <w:szCs w:val="24"/>
        </w:rPr>
        <w:t>.</w:t>
      </w:r>
      <w:r>
        <w:rPr>
          <w:rFonts w:ascii="Arial" w:hAnsi="Arial" w:cs="Arial"/>
          <w:sz w:val="24"/>
          <w:szCs w:val="24"/>
        </w:rPr>
        <w:t xml:space="preserve"> They showed him a letter dated 2 August 2018 sent to him, which was asking him to contact his attorneys to make arrangements to come to the office</w:t>
      </w:r>
      <w:r w:rsidR="00882535">
        <w:rPr>
          <w:rFonts w:ascii="Arial" w:hAnsi="Arial" w:cs="Arial"/>
          <w:sz w:val="24"/>
          <w:szCs w:val="24"/>
        </w:rPr>
        <w:t>.</w:t>
      </w:r>
      <w:r w:rsidR="00A158D5">
        <w:rPr>
          <w:rFonts w:ascii="Arial" w:hAnsi="Arial" w:cs="Arial"/>
          <w:sz w:val="24"/>
          <w:szCs w:val="24"/>
        </w:rPr>
        <w:t xml:space="preserve"> He states that he did not receive that letter because he was in Limpopo at that time.</w:t>
      </w:r>
      <w:r w:rsidR="00A0522E">
        <w:rPr>
          <w:rFonts w:ascii="Arial" w:hAnsi="Arial" w:cs="Arial"/>
          <w:sz w:val="24"/>
          <w:szCs w:val="24"/>
        </w:rPr>
        <w:t xml:space="preserve"> His attorneys also informed him that the main application was set down for 3 December 2018. </w:t>
      </w:r>
    </w:p>
    <w:p w14:paraId="668015EA" w14:textId="77777777" w:rsidR="00AC4A11" w:rsidRPr="00AC4A11" w:rsidRDefault="00AC4A11" w:rsidP="00AC4A11">
      <w:pPr>
        <w:pStyle w:val="ListParagraph"/>
        <w:rPr>
          <w:rFonts w:ascii="Arial" w:hAnsi="Arial" w:cs="Arial"/>
          <w:sz w:val="24"/>
          <w:szCs w:val="24"/>
        </w:rPr>
      </w:pPr>
    </w:p>
    <w:p w14:paraId="7001ADD6" w14:textId="0AC381E6" w:rsidR="00AC4A11" w:rsidRDefault="00AC4A11"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He submits that the notice of set down for the main application did not come to his attention. He was not aware that the main application was going to be heard on 3 December 2018.</w:t>
      </w:r>
      <w:r w:rsidR="006F3DD1">
        <w:rPr>
          <w:rFonts w:ascii="Arial" w:hAnsi="Arial" w:cs="Arial"/>
          <w:sz w:val="24"/>
          <w:szCs w:val="24"/>
        </w:rPr>
        <w:t xml:space="preserve"> He was also not aware that his attorneys had withdrawn.</w:t>
      </w:r>
      <w:r>
        <w:rPr>
          <w:rFonts w:ascii="Arial" w:hAnsi="Arial" w:cs="Arial"/>
          <w:sz w:val="24"/>
          <w:szCs w:val="24"/>
        </w:rPr>
        <w:t xml:space="preserve"> H</w:t>
      </w:r>
      <w:r w:rsidR="00AA5CA4">
        <w:rPr>
          <w:rFonts w:ascii="Arial" w:hAnsi="Arial" w:cs="Arial"/>
          <w:sz w:val="24"/>
          <w:szCs w:val="24"/>
        </w:rPr>
        <w:t>ad he known about the date of hearing he would have appeared in person and address</w:t>
      </w:r>
      <w:r w:rsidR="0081057B">
        <w:rPr>
          <w:rFonts w:ascii="Arial" w:hAnsi="Arial" w:cs="Arial"/>
          <w:sz w:val="24"/>
          <w:szCs w:val="24"/>
        </w:rPr>
        <w:t>ed</w:t>
      </w:r>
      <w:r w:rsidR="00AA5CA4">
        <w:rPr>
          <w:rFonts w:ascii="Arial" w:hAnsi="Arial" w:cs="Arial"/>
          <w:sz w:val="24"/>
          <w:szCs w:val="24"/>
        </w:rPr>
        <w:t xml:space="preserve"> the court. </w:t>
      </w:r>
    </w:p>
    <w:p w14:paraId="0DD0E8FE" w14:textId="77777777" w:rsidR="00AC4A11" w:rsidRPr="00AC4A11" w:rsidRDefault="00AC4A11" w:rsidP="00AC4A11">
      <w:pPr>
        <w:pStyle w:val="ListParagraph"/>
        <w:rPr>
          <w:rFonts w:ascii="Arial" w:hAnsi="Arial" w:cs="Arial"/>
          <w:sz w:val="24"/>
          <w:szCs w:val="24"/>
        </w:rPr>
      </w:pPr>
    </w:p>
    <w:p w14:paraId="7CB841A9" w14:textId="3C969A86" w:rsidR="00214396" w:rsidRDefault="00844738"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respondents contend that a notice of set down</w:t>
      </w:r>
      <w:r w:rsidR="00256F49">
        <w:rPr>
          <w:rFonts w:ascii="Arial" w:hAnsi="Arial" w:cs="Arial"/>
          <w:sz w:val="24"/>
          <w:szCs w:val="24"/>
        </w:rPr>
        <w:t xml:space="preserve"> on</w:t>
      </w:r>
      <w:r>
        <w:rPr>
          <w:rFonts w:ascii="Arial" w:hAnsi="Arial" w:cs="Arial"/>
          <w:sz w:val="24"/>
          <w:szCs w:val="24"/>
        </w:rPr>
        <w:t xml:space="preserve"> the main application was sent to the applicant’s attorneys before their withdrawal, however, no proof of such service is attached to the opposing papers.</w:t>
      </w:r>
      <w:r w:rsidR="00DA1CC4">
        <w:rPr>
          <w:rFonts w:ascii="Arial" w:hAnsi="Arial" w:cs="Arial"/>
          <w:sz w:val="24"/>
          <w:szCs w:val="24"/>
        </w:rPr>
        <w:t xml:space="preserve"> T</w:t>
      </w:r>
      <w:r w:rsidR="00256F49">
        <w:rPr>
          <w:rFonts w:ascii="Arial" w:hAnsi="Arial" w:cs="Arial"/>
          <w:sz w:val="24"/>
          <w:szCs w:val="24"/>
        </w:rPr>
        <w:t>here is</w:t>
      </w:r>
      <w:r w:rsidR="00DA1CC4">
        <w:rPr>
          <w:rFonts w:ascii="Arial" w:hAnsi="Arial" w:cs="Arial"/>
          <w:sz w:val="24"/>
          <w:szCs w:val="24"/>
        </w:rPr>
        <w:t xml:space="preserve"> no evid</w:t>
      </w:r>
      <w:r w:rsidR="00256F49">
        <w:rPr>
          <w:rFonts w:ascii="Arial" w:hAnsi="Arial" w:cs="Arial"/>
          <w:sz w:val="24"/>
          <w:szCs w:val="24"/>
        </w:rPr>
        <w:t>ence before me that the applicant’s attorneys brought such notice to his attention.</w:t>
      </w:r>
      <w:r>
        <w:rPr>
          <w:rFonts w:ascii="Arial" w:hAnsi="Arial" w:cs="Arial"/>
          <w:sz w:val="24"/>
          <w:szCs w:val="24"/>
        </w:rPr>
        <w:t xml:space="preserve"> </w:t>
      </w:r>
      <w:r w:rsidR="002A13BD">
        <w:rPr>
          <w:rFonts w:ascii="Arial" w:hAnsi="Arial" w:cs="Arial"/>
          <w:sz w:val="24"/>
          <w:szCs w:val="24"/>
        </w:rPr>
        <w:t>The</w:t>
      </w:r>
      <w:r w:rsidR="001866F7">
        <w:rPr>
          <w:rFonts w:ascii="Arial" w:hAnsi="Arial" w:cs="Arial"/>
          <w:sz w:val="24"/>
          <w:szCs w:val="24"/>
        </w:rPr>
        <w:t xml:space="preserve"> </w:t>
      </w:r>
      <w:r w:rsidR="002A13BD">
        <w:rPr>
          <w:rFonts w:ascii="Arial" w:hAnsi="Arial" w:cs="Arial"/>
          <w:sz w:val="24"/>
          <w:szCs w:val="24"/>
        </w:rPr>
        <w:t>respondents were served with the</w:t>
      </w:r>
      <w:r w:rsidR="004C232B">
        <w:rPr>
          <w:rFonts w:ascii="Arial" w:hAnsi="Arial" w:cs="Arial"/>
          <w:sz w:val="24"/>
          <w:szCs w:val="24"/>
        </w:rPr>
        <w:t xml:space="preserve"> applicant</w:t>
      </w:r>
      <w:r w:rsidR="002A13BD">
        <w:rPr>
          <w:rFonts w:ascii="Arial" w:hAnsi="Arial" w:cs="Arial"/>
          <w:sz w:val="24"/>
          <w:szCs w:val="24"/>
        </w:rPr>
        <w:t xml:space="preserve"> attorneys’ withdrawal notice on 24 October 2018, more than a month before a hearing date. There is no evidence before me that the respondents tried to make the applicant aware of the date of hearing after they re</w:t>
      </w:r>
      <w:r w:rsidR="000D0FAE">
        <w:rPr>
          <w:rFonts w:ascii="Arial" w:hAnsi="Arial" w:cs="Arial"/>
          <w:sz w:val="24"/>
          <w:szCs w:val="24"/>
        </w:rPr>
        <w:t>ceived the withdrawal notice</w:t>
      </w:r>
      <w:r w:rsidR="002A13BD">
        <w:rPr>
          <w:rFonts w:ascii="Arial" w:hAnsi="Arial" w:cs="Arial"/>
          <w:sz w:val="24"/>
          <w:szCs w:val="24"/>
        </w:rPr>
        <w:t xml:space="preserve"> before the hearing date.</w:t>
      </w:r>
      <w:r w:rsidR="00214396">
        <w:rPr>
          <w:rFonts w:ascii="Arial" w:hAnsi="Arial" w:cs="Arial"/>
          <w:sz w:val="24"/>
          <w:szCs w:val="24"/>
        </w:rPr>
        <w:t xml:space="preserve"> The respondents are not disputing that </w:t>
      </w:r>
      <w:r w:rsidR="000D0FAE">
        <w:rPr>
          <w:rFonts w:ascii="Arial" w:hAnsi="Arial" w:cs="Arial"/>
          <w:sz w:val="24"/>
          <w:szCs w:val="24"/>
        </w:rPr>
        <w:t>the applicant was not aware of a hearing date.</w:t>
      </w:r>
    </w:p>
    <w:p w14:paraId="11C192DB" w14:textId="77777777" w:rsidR="001866F7" w:rsidRPr="001866F7" w:rsidRDefault="001866F7" w:rsidP="001866F7">
      <w:pPr>
        <w:pStyle w:val="ListParagraph"/>
        <w:rPr>
          <w:rFonts w:ascii="Arial" w:hAnsi="Arial" w:cs="Arial"/>
          <w:sz w:val="24"/>
          <w:szCs w:val="24"/>
        </w:rPr>
      </w:pPr>
    </w:p>
    <w:p w14:paraId="60213139" w14:textId="585C3303" w:rsidR="001866F7" w:rsidRDefault="001866F7"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There is also no evidence before me supporting the contention by the respondents that the applicant abandone</w:t>
      </w:r>
      <w:r w:rsidR="0081057B">
        <w:rPr>
          <w:rFonts w:ascii="Arial" w:hAnsi="Arial" w:cs="Arial"/>
          <w:sz w:val="24"/>
          <w:szCs w:val="24"/>
        </w:rPr>
        <w:t>d his defence in the main application</w:t>
      </w:r>
      <w:r>
        <w:rPr>
          <w:rFonts w:ascii="Arial" w:hAnsi="Arial" w:cs="Arial"/>
          <w:sz w:val="24"/>
          <w:szCs w:val="24"/>
        </w:rPr>
        <w:t>.</w:t>
      </w:r>
      <w:r w:rsidR="00FE6552">
        <w:rPr>
          <w:rFonts w:ascii="Arial" w:hAnsi="Arial" w:cs="Arial"/>
          <w:sz w:val="24"/>
          <w:szCs w:val="24"/>
        </w:rPr>
        <w:t xml:space="preserve"> The applicant disputes this contention, and state</w:t>
      </w:r>
      <w:r w:rsidR="00B76C24">
        <w:rPr>
          <w:rFonts w:ascii="Arial" w:hAnsi="Arial" w:cs="Arial"/>
          <w:sz w:val="24"/>
          <w:szCs w:val="24"/>
        </w:rPr>
        <w:t>s that</w:t>
      </w:r>
      <w:r w:rsidR="00FE6552">
        <w:rPr>
          <w:rFonts w:ascii="Arial" w:hAnsi="Arial" w:cs="Arial"/>
          <w:sz w:val="24"/>
          <w:szCs w:val="24"/>
        </w:rPr>
        <w:t xml:space="preserve"> it was due to lack of knowledge that he did not appear in court. </w:t>
      </w:r>
      <w:r>
        <w:rPr>
          <w:rFonts w:ascii="Arial" w:hAnsi="Arial" w:cs="Arial"/>
          <w:sz w:val="24"/>
          <w:szCs w:val="24"/>
        </w:rPr>
        <w:t>The applicant file</w:t>
      </w:r>
      <w:r w:rsidR="00824DDC">
        <w:rPr>
          <w:rFonts w:ascii="Arial" w:hAnsi="Arial" w:cs="Arial"/>
          <w:sz w:val="24"/>
          <w:szCs w:val="24"/>
        </w:rPr>
        <w:t>d</w:t>
      </w:r>
      <w:r>
        <w:rPr>
          <w:rFonts w:ascii="Arial" w:hAnsi="Arial" w:cs="Arial"/>
          <w:sz w:val="24"/>
          <w:szCs w:val="24"/>
        </w:rPr>
        <w:t xml:space="preserve"> a notice of intention to oppose and the opposing affidavit. He stated that had he known about a hearing date, in the absence of his attorneys, </w:t>
      </w:r>
      <w:r w:rsidR="005E75A4">
        <w:rPr>
          <w:rFonts w:ascii="Arial" w:hAnsi="Arial" w:cs="Arial"/>
          <w:sz w:val="24"/>
          <w:szCs w:val="24"/>
        </w:rPr>
        <w:t>he was going to app</w:t>
      </w:r>
      <w:r w:rsidR="00B76C24">
        <w:rPr>
          <w:rFonts w:ascii="Arial" w:hAnsi="Arial" w:cs="Arial"/>
          <w:sz w:val="24"/>
          <w:szCs w:val="24"/>
        </w:rPr>
        <w:t>ear in person and address the court</w:t>
      </w:r>
      <w:r w:rsidR="005E75A4">
        <w:rPr>
          <w:rFonts w:ascii="Arial" w:hAnsi="Arial" w:cs="Arial"/>
          <w:sz w:val="24"/>
          <w:szCs w:val="24"/>
        </w:rPr>
        <w:t>. This is an indication that he always had int</w:t>
      </w:r>
      <w:r w:rsidR="009817B9">
        <w:rPr>
          <w:rFonts w:ascii="Arial" w:hAnsi="Arial" w:cs="Arial"/>
          <w:sz w:val="24"/>
          <w:szCs w:val="24"/>
        </w:rPr>
        <w:t>ention to oppose the main application</w:t>
      </w:r>
      <w:r w:rsidR="005E75A4">
        <w:rPr>
          <w:rFonts w:ascii="Arial" w:hAnsi="Arial" w:cs="Arial"/>
          <w:sz w:val="24"/>
          <w:szCs w:val="24"/>
        </w:rPr>
        <w:t xml:space="preserve">. </w:t>
      </w:r>
    </w:p>
    <w:p w14:paraId="7CDF9854" w14:textId="77777777" w:rsidR="00214396" w:rsidRPr="00214396" w:rsidRDefault="00214396" w:rsidP="00214396">
      <w:pPr>
        <w:pStyle w:val="ListParagraph"/>
        <w:rPr>
          <w:rFonts w:ascii="Arial" w:hAnsi="Arial" w:cs="Arial"/>
          <w:sz w:val="24"/>
          <w:szCs w:val="24"/>
        </w:rPr>
      </w:pPr>
    </w:p>
    <w:p w14:paraId="0375A4AB" w14:textId="14CF7D87" w:rsidR="0049103C" w:rsidRDefault="004822C0"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It is common cause that the order of La Grange AJ was granted in the absence of the applicant and</w:t>
      </w:r>
      <w:r w:rsidR="00F51D2B">
        <w:rPr>
          <w:rFonts w:ascii="Arial" w:hAnsi="Arial" w:cs="Arial"/>
          <w:sz w:val="24"/>
          <w:szCs w:val="24"/>
        </w:rPr>
        <w:t xml:space="preserve"> he is</w:t>
      </w:r>
      <w:r>
        <w:rPr>
          <w:rFonts w:ascii="Arial" w:hAnsi="Arial" w:cs="Arial"/>
          <w:sz w:val="24"/>
          <w:szCs w:val="24"/>
        </w:rPr>
        <w:t xml:space="preserve"> affected by it. </w:t>
      </w:r>
      <w:r w:rsidR="00DA1CC4">
        <w:rPr>
          <w:rFonts w:ascii="Arial" w:hAnsi="Arial" w:cs="Arial"/>
          <w:sz w:val="24"/>
          <w:szCs w:val="24"/>
        </w:rPr>
        <w:t>The default judgment was erroneously</w:t>
      </w:r>
      <w:r w:rsidR="00047BCE">
        <w:rPr>
          <w:rFonts w:ascii="Arial" w:hAnsi="Arial" w:cs="Arial"/>
          <w:sz w:val="24"/>
          <w:szCs w:val="24"/>
        </w:rPr>
        <w:t xml:space="preserve"> sought and</w:t>
      </w:r>
      <w:r w:rsidR="00DA1CC4">
        <w:rPr>
          <w:rFonts w:ascii="Arial" w:hAnsi="Arial" w:cs="Arial"/>
          <w:sz w:val="24"/>
          <w:szCs w:val="24"/>
        </w:rPr>
        <w:t xml:space="preserve"> granted because La Grange AJ was not aware that the notice of set</w:t>
      </w:r>
      <w:r w:rsidR="0049103C">
        <w:rPr>
          <w:rFonts w:ascii="Arial" w:hAnsi="Arial" w:cs="Arial"/>
          <w:sz w:val="24"/>
          <w:szCs w:val="24"/>
        </w:rPr>
        <w:t xml:space="preserve"> </w:t>
      </w:r>
      <w:r w:rsidR="00DA1CC4">
        <w:rPr>
          <w:rFonts w:ascii="Arial" w:hAnsi="Arial" w:cs="Arial"/>
          <w:sz w:val="24"/>
          <w:szCs w:val="24"/>
        </w:rPr>
        <w:t>down did not come to</w:t>
      </w:r>
      <w:r w:rsidR="0049103C">
        <w:rPr>
          <w:rFonts w:ascii="Arial" w:hAnsi="Arial" w:cs="Arial"/>
          <w:sz w:val="24"/>
          <w:szCs w:val="24"/>
        </w:rPr>
        <w:t xml:space="preserve"> the attention of the applicant, an unrepresented litigant. </w:t>
      </w:r>
    </w:p>
    <w:p w14:paraId="1B976A75" w14:textId="77777777" w:rsidR="0049103C" w:rsidRPr="0049103C" w:rsidRDefault="0049103C" w:rsidP="0049103C">
      <w:pPr>
        <w:pStyle w:val="ListParagraph"/>
        <w:rPr>
          <w:rFonts w:ascii="Arial" w:hAnsi="Arial" w:cs="Arial"/>
          <w:sz w:val="24"/>
          <w:szCs w:val="24"/>
        </w:rPr>
      </w:pPr>
    </w:p>
    <w:p w14:paraId="742CB7A4" w14:textId="2CFD4FEB" w:rsidR="00047BCE" w:rsidRDefault="00047BCE"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applicant seeking rescission in terms of rule 42(1)(a) is not required to show, over and above the error, that there is good cause for the rescission as contemplated in rule 31(2)(b)</w:t>
      </w:r>
      <w:r w:rsidR="007E1D8D">
        <w:rPr>
          <w:rFonts w:ascii="Arial" w:hAnsi="Arial" w:cs="Arial"/>
          <w:sz w:val="24"/>
          <w:szCs w:val="24"/>
        </w:rPr>
        <w:t xml:space="preserve"> (</w:t>
      </w:r>
      <w:r w:rsidR="007E1D8D" w:rsidRPr="007E1D8D">
        <w:rPr>
          <w:rFonts w:ascii="Arial" w:hAnsi="Arial" w:cs="Arial"/>
          <w:i/>
          <w:sz w:val="24"/>
          <w:szCs w:val="24"/>
        </w:rPr>
        <w:t>Kgomo v Standard Bank of South Africa 2016 (2) SA 184 (GP)</w:t>
      </w:r>
      <w:r w:rsidR="007E1D8D">
        <w:rPr>
          <w:rFonts w:ascii="Arial" w:hAnsi="Arial" w:cs="Arial"/>
          <w:sz w:val="24"/>
          <w:szCs w:val="24"/>
        </w:rPr>
        <w:t>)</w:t>
      </w:r>
      <w:r w:rsidR="0060383C">
        <w:rPr>
          <w:rFonts w:ascii="Arial" w:hAnsi="Arial" w:cs="Arial"/>
          <w:sz w:val="24"/>
          <w:szCs w:val="24"/>
        </w:rPr>
        <w:t>. Once the applicant can point to an error in the proceedings, he is without further ado entitled to rescission (</w:t>
      </w:r>
      <w:r w:rsidR="0060383C" w:rsidRPr="0060383C">
        <w:rPr>
          <w:rFonts w:ascii="Arial" w:hAnsi="Arial" w:cs="Arial"/>
          <w:i/>
          <w:sz w:val="24"/>
          <w:szCs w:val="24"/>
        </w:rPr>
        <w:t>Mutebwa v Mutebwa &amp; Another 2001 (2) SA 193 Tk HC at page 198 F</w:t>
      </w:r>
      <w:r w:rsidR="0060383C">
        <w:rPr>
          <w:rFonts w:ascii="Arial" w:hAnsi="Arial" w:cs="Arial"/>
          <w:sz w:val="24"/>
          <w:szCs w:val="24"/>
        </w:rPr>
        <w:t>).</w:t>
      </w:r>
      <w:r w:rsidR="00D2187E">
        <w:rPr>
          <w:rFonts w:ascii="Arial" w:hAnsi="Arial" w:cs="Arial"/>
          <w:sz w:val="24"/>
          <w:szCs w:val="24"/>
        </w:rPr>
        <w:t xml:space="preserve"> </w:t>
      </w:r>
    </w:p>
    <w:p w14:paraId="0A291ED0" w14:textId="77777777" w:rsidR="00D2187E" w:rsidRPr="00D2187E" w:rsidRDefault="00D2187E" w:rsidP="00D2187E">
      <w:pPr>
        <w:pStyle w:val="ListParagraph"/>
        <w:rPr>
          <w:rFonts w:ascii="Arial" w:hAnsi="Arial" w:cs="Arial"/>
          <w:sz w:val="24"/>
          <w:szCs w:val="24"/>
        </w:rPr>
      </w:pPr>
    </w:p>
    <w:p w14:paraId="0CEFB00F" w14:textId="37406300" w:rsidR="00D2187E" w:rsidRDefault="00D2187E"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I am satisfied that the applicant has made out a case for a rescission of the default judgment in terms of rule 42(1)(a)</w:t>
      </w:r>
      <w:r w:rsidR="00806D89">
        <w:rPr>
          <w:rFonts w:ascii="Arial" w:hAnsi="Arial" w:cs="Arial"/>
          <w:sz w:val="24"/>
          <w:szCs w:val="24"/>
        </w:rPr>
        <w:t xml:space="preserve"> so that the main application can be adjudicated properly with all the parties present</w:t>
      </w:r>
      <w:r w:rsidR="0070465F">
        <w:rPr>
          <w:rFonts w:ascii="Arial" w:hAnsi="Arial" w:cs="Arial"/>
          <w:sz w:val="24"/>
          <w:szCs w:val="24"/>
        </w:rPr>
        <w:t>.</w:t>
      </w:r>
      <w:r>
        <w:rPr>
          <w:rFonts w:ascii="Arial" w:hAnsi="Arial" w:cs="Arial"/>
          <w:sz w:val="24"/>
          <w:szCs w:val="24"/>
        </w:rPr>
        <w:t xml:space="preserve"> </w:t>
      </w:r>
      <w:r w:rsidR="0070465F">
        <w:rPr>
          <w:rFonts w:ascii="Arial" w:hAnsi="Arial" w:cs="Arial"/>
          <w:sz w:val="24"/>
          <w:szCs w:val="24"/>
        </w:rPr>
        <w:t xml:space="preserve"> Accordingly, </w:t>
      </w:r>
      <w:r>
        <w:rPr>
          <w:rFonts w:ascii="Arial" w:hAnsi="Arial" w:cs="Arial"/>
          <w:sz w:val="24"/>
          <w:szCs w:val="24"/>
        </w:rPr>
        <w:t xml:space="preserve">I find it unnecessary to consider whether he is entitled to a rescission under common law. </w:t>
      </w:r>
    </w:p>
    <w:p w14:paraId="13B66307" w14:textId="77777777" w:rsidR="00806D89" w:rsidRPr="00806D89" w:rsidRDefault="00806D89" w:rsidP="00806D89">
      <w:pPr>
        <w:pStyle w:val="ListParagraph"/>
        <w:rPr>
          <w:rFonts w:ascii="Arial" w:hAnsi="Arial" w:cs="Arial"/>
          <w:sz w:val="24"/>
          <w:szCs w:val="24"/>
        </w:rPr>
      </w:pPr>
    </w:p>
    <w:p w14:paraId="60F16749" w14:textId="26B509D6" w:rsidR="00D2187E" w:rsidRDefault="00D2187E" w:rsidP="00514B2D">
      <w:pPr>
        <w:pStyle w:val="ListParagraph"/>
        <w:numPr>
          <w:ilvl w:val="0"/>
          <w:numId w:val="1"/>
        </w:numPr>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rPr>
        <w:t>The applicant ha</w:t>
      </w:r>
      <w:r w:rsidR="00771BFB">
        <w:rPr>
          <w:rFonts w:ascii="Arial" w:hAnsi="Arial" w:cs="Arial"/>
          <w:sz w:val="24"/>
          <w:szCs w:val="24"/>
        </w:rPr>
        <w:t>s submitted that the main application</w:t>
      </w:r>
      <w:r>
        <w:rPr>
          <w:rFonts w:ascii="Arial" w:hAnsi="Arial" w:cs="Arial"/>
          <w:sz w:val="24"/>
          <w:szCs w:val="24"/>
        </w:rPr>
        <w:t xml:space="preserve"> should be referred to oral evidence as there is a dispute of</w:t>
      </w:r>
      <w:r w:rsidR="000E421D">
        <w:rPr>
          <w:rFonts w:ascii="Arial" w:hAnsi="Arial" w:cs="Arial"/>
          <w:sz w:val="24"/>
          <w:szCs w:val="24"/>
        </w:rPr>
        <w:t xml:space="preserve"> fact</w:t>
      </w:r>
      <w:r>
        <w:rPr>
          <w:rFonts w:ascii="Arial" w:hAnsi="Arial" w:cs="Arial"/>
          <w:sz w:val="24"/>
          <w:szCs w:val="24"/>
        </w:rPr>
        <w:t xml:space="preserve">. I do not think it would be proper for this court to make such determination. The court hearing the main application will make such determination.  </w:t>
      </w:r>
    </w:p>
    <w:p w14:paraId="3169C24C" w14:textId="77777777" w:rsidR="00047BCE" w:rsidRPr="00047BCE" w:rsidRDefault="00047BCE" w:rsidP="00047BCE">
      <w:pPr>
        <w:pStyle w:val="ListParagraph"/>
        <w:rPr>
          <w:rFonts w:ascii="Arial" w:hAnsi="Arial" w:cs="Arial"/>
          <w:sz w:val="24"/>
          <w:szCs w:val="24"/>
        </w:rPr>
      </w:pPr>
    </w:p>
    <w:p w14:paraId="368AD4D0" w14:textId="7223B978" w:rsidR="00423302" w:rsidRPr="00C515F8" w:rsidRDefault="00423302" w:rsidP="00CF10CB">
      <w:pPr>
        <w:pStyle w:val="ListParagraph"/>
        <w:numPr>
          <w:ilvl w:val="0"/>
          <w:numId w:val="1"/>
        </w:numPr>
        <w:autoSpaceDE w:val="0"/>
        <w:autoSpaceDN w:val="0"/>
        <w:adjustRightInd w:val="0"/>
        <w:spacing w:after="0" w:line="360" w:lineRule="auto"/>
        <w:ind w:hanging="720"/>
        <w:jc w:val="both"/>
        <w:rPr>
          <w:sz w:val="24"/>
          <w:szCs w:val="24"/>
        </w:rPr>
      </w:pPr>
      <w:r w:rsidRPr="00C515F8">
        <w:rPr>
          <w:rFonts w:ascii="Arial" w:hAnsi="Arial" w:cs="Arial"/>
          <w:sz w:val="24"/>
          <w:szCs w:val="24"/>
        </w:rPr>
        <w:t>I now turn to the issue of cost</w:t>
      </w:r>
      <w:r w:rsidR="000E421D" w:rsidRPr="00C515F8">
        <w:rPr>
          <w:rFonts w:ascii="Arial" w:hAnsi="Arial" w:cs="Arial"/>
          <w:sz w:val="24"/>
          <w:szCs w:val="24"/>
        </w:rPr>
        <w:t>s</w:t>
      </w:r>
      <w:r w:rsidRPr="00C515F8">
        <w:rPr>
          <w:rFonts w:ascii="Arial" w:hAnsi="Arial" w:cs="Arial"/>
          <w:sz w:val="24"/>
          <w:szCs w:val="24"/>
        </w:rPr>
        <w:t>. The third respondent is not opposing this application</w:t>
      </w:r>
      <w:r w:rsidR="004634CB" w:rsidRPr="00C515F8">
        <w:rPr>
          <w:rFonts w:ascii="Arial" w:hAnsi="Arial" w:cs="Arial"/>
          <w:sz w:val="24"/>
          <w:szCs w:val="24"/>
        </w:rPr>
        <w:t>,</w:t>
      </w:r>
      <w:r w:rsidRPr="00C515F8">
        <w:rPr>
          <w:rFonts w:ascii="Arial" w:hAnsi="Arial" w:cs="Arial"/>
          <w:sz w:val="24"/>
          <w:szCs w:val="24"/>
        </w:rPr>
        <w:t xml:space="preserve"> and no cost order is sought against it.</w:t>
      </w:r>
      <w:r w:rsidR="00207C39" w:rsidRPr="00C515F8">
        <w:rPr>
          <w:rFonts w:ascii="Arial" w:hAnsi="Arial" w:cs="Arial"/>
          <w:sz w:val="24"/>
          <w:szCs w:val="24"/>
        </w:rPr>
        <w:t xml:space="preserve"> </w:t>
      </w:r>
      <w:r w:rsidR="007D6973">
        <w:rPr>
          <w:rFonts w:ascii="Arial" w:hAnsi="Arial" w:cs="Arial"/>
          <w:sz w:val="24"/>
          <w:szCs w:val="24"/>
        </w:rPr>
        <w:t>The costs follow the event, and I find no reason why the first and second respondents should not be ordered to pay the costs of the rescission application.</w:t>
      </w:r>
    </w:p>
    <w:p w14:paraId="503E8CFD" w14:textId="77777777" w:rsidR="00C515F8" w:rsidRPr="00C515F8" w:rsidRDefault="00C515F8" w:rsidP="00C515F8">
      <w:pPr>
        <w:pStyle w:val="ListParagraph"/>
        <w:rPr>
          <w:sz w:val="24"/>
          <w:szCs w:val="24"/>
        </w:rPr>
      </w:pPr>
    </w:p>
    <w:p w14:paraId="700DB801" w14:textId="60221DC7" w:rsidR="00A358A5" w:rsidRDefault="0018582C" w:rsidP="00D0447D">
      <w:pPr>
        <w:pStyle w:val="ListParagraph"/>
        <w:numPr>
          <w:ilvl w:val="0"/>
          <w:numId w:val="1"/>
        </w:numPr>
        <w:spacing w:line="360" w:lineRule="auto"/>
        <w:ind w:hanging="720"/>
        <w:jc w:val="both"/>
        <w:rPr>
          <w:rFonts w:ascii="Arial" w:hAnsi="Arial" w:cs="Arial"/>
          <w:sz w:val="24"/>
          <w:szCs w:val="24"/>
        </w:rPr>
      </w:pPr>
      <w:r>
        <w:rPr>
          <w:rFonts w:ascii="Arial" w:hAnsi="Arial" w:cs="Arial"/>
          <w:sz w:val="24"/>
          <w:szCs w:val="24"/>
        </w:rPr>
        <w:t>Accordingly, t</w:t>
      </w:r>
      <w:r w:rsidR="00806D89">
        <w:rPr>
          <w:rFonts w:ascii="Arial" w:hAnsi="Arial" w:cs="Arial"/>
          <w:sz w:val="24"/>
          <w:szCs w:val="24"/>
        </w:rPr>
        <w:t>he following order is made</w:t>
      </w:r>
      <w:r w:rsidR="0031094F">
        <w:rPr>
          <w:rFonts w:ascii="Arial" w:hAnsi="Arial" w:cs="Arial"/>
          <w:sz w:val="24"/>
          <w:szCs w:val="24"/>
        </w:rPr>
        <w:t>:</w:t>
      </w:r>
    </w:p>
    <w:p w14:paraId="3A8049F2" w14:textId="77777777" w:rsidR="00FD7418" w:rsidRPr="00FD7418" w:rsidRDefault="00FD7418" w:rsidP="00FD7418">
      <w:pPr>
        <w:pStyle w:val="ListParagraph"/>
        <w:rPr>
          <w:rFonts w:ascii="Arial" w:hAnsi="Arial" w:cs="Arial"/>
          <w:sz w:val="24"/>
          <w:szCs w:val="24"/>
        </w:rPr>
      </w:pPr>
    </w:p>
    <w:p w14:paraId="708F6E4F" w14:textId="67E2A040" w:rsidR="00FD7418" w:rsidRDefault="000A08DB" w:rsidP="00FD7418">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late filing of the rescission application is condoned.</w:t>
      </w:r>
    </w:p>
    <w:p w14:paraId="7C2AB01B" w14:textId="46C259E9" w:rsidR="000A08DB" w:rsidRDefault="000A08DB" w:rsidP="00FD7418">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late filing of the notice of intention to oppose and opposing affidavit is condoned.</w:t>
      </w:r>
    </w:p>
    <w:p w14:paraId="29000E3F" w14:textId="4930F6C9" w:rsidR="000A08DB" w:rsidRDefault="00786C6C" w:rsidP="00FD7418">
      <w:pPr>
        <w:pStyle w:val="ListParagraph"/>
        <w:numPr>
          <w:ilvl w:val="0"/>
          <w:numId w:val="5"/>
        </w:numPr>
        <w:spacing w:line="360" w:lineRule="auto"/>
        <w:jc w:val="both"/>
        <w:rPr>
          <w:rFonts w:ascii="Arial" w:hAnsi="Arial" w:cs="Arial"/>
          <w:sz w:val="24"/>
          <w:szCs w:val="24"/>
        </w:rPr>
      </w:pPr>
      <w:r>
        <w:rPr>
          <w:rFonts w:ascii="Arial" w:hAnsi="Arial" w:cs="Arial"/>
          <w:sz w:val="24"/>
          <w:szCs w:val="24"/>
        </w:rPr>
        <w:t>The</w:t>
      </w:r>
      <w:r w:rsidR="001D03B1">
        <w:rPr>
          <w:rFonts w:ascii="Arial" w:hAnsi="Arial" w:cs="Arial"/>
          <w:sz w:val="24"/>
          <w:szCs w:val="24"/>
        </w:rPr>
        <w:t xml:space="preserve"> whole</w:t>
      </w:r>
      <w:r>
        <w:rPr>
          <w:rFonts w:ascii="Arial" w:hAnsi="Arial" w:cs="Arial"/>
          <w:sz w:val="24"/>
          <w:szCs w:val="24"/>
        </w:rPr>
        <w:t xml:space="preserve"> default judgment granted by La Grange AJ against the applicant on 3 December 2018 is hereby rescinded and set aside.</w:t>
      </w:r>
    </w:p>
    <w:p w14:paraId="0FF4FD57" w14:textId="5CD99218" w:rsidR="00786C6C" w:rsidRDefault="00786C6C" w:rsidP="00FD7418">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first and second respondents are ordered to pay the cost</w:t>
      </w:r>
      <w:r w:rsidR="00DC3C35">
        <w:rPr>
          <w:rFonts w:ascii="Arial" w:hAnsi="Arial" w:cs="Arial"/>
          <w:sz w:val="24"/>
          <w:szCs w:val="24"/>
        </w:rPr>
        <w:t>s of the rescission application, jointly and severally</w:t>
      </w:r>
      <w:r w:rsidR="008A708D">
        <w:rPr>
          <w:rFonts w:ascii="Arial" w:hAnsi="Arial" w:cs="Arial"/>
          <w:sz w:val="24"/>
          <w:szCs w:val="24"/>
        </w:rPr>
        <w:t xml:space="preserve">, the one paying the other to be absolved. </w:t>
      </w:r>
    </w:p>
    <w:p w14:paraId="081CD7BA" w14:textId="1BAE7CC3" w:rsidR="00786C6C" w:rsidRPr="00FD7418" w:rsidRDefault="00786C6C" w:rsidP="00CC6475">
      <w:pPr>
        <w:pStyle w:val="ListParagraph"/>
        <w:spacing w:line="360" w:lineRule="auto"/>
        <w:ind w:left="630"/>
        <w:jc w:val="both"/>
        <w:rPr>
          <w:rFonts w:ascii="Arial" w:hAnsi="Arial" w:cs="Arial"/>
          <w:sz w:val="24"/>
          <w:szCs w:val="24"/>
        </w:rPr>
      </w:pPr>
      <w:r>
        <w:rPr>
          <w:rFonts w:ascii="Arial" w:hAnsi="Arial" w:cs="Arial"/>
          <w:sz w:val="24"/>
          <w:szCs w:val="24"/>
        </w:rPr>
        <w:t xml:space="preserve"> </w:t>
      </w:r>
    </w:p>
    <w:p w14:paraId="5196301D" w14:textId="033AB2D9" w:rsidR="0032263B" w:rsidRPr="00641C96" w:rsidRDefault="00641C96" w:rsidP="00641C96">
      <w:pPr>
        <w:spacing w:after="0"/>
        <w:jc w:val="center"/>
        <w:rPr>
          <w:sz w:val="24"/>
          <w:szCs w:val="24"/>
        </w:rPr>
      </w:pPr>
      <w:r>
        <w:rPr>
          <w:rFonts w:ascii="Arial" w:hAnsi="Arial" w:cs="Arial"/>
          <w:sz w:val="24"/>
          <w:szCs w:val="24"/>
        </w:rPr>
        <w:t xml:space="preserve">                                                                                                                                                                                          </w:t>
      </w:r>
    </w:p>
    <w:p w14:paraId="543832D4" w14:textId="0CF0A48B" w:rsidR="002D377A" w:rsidRPr="002D377A" w:rsidRDefault="00641C96" w:rsidP="002D377A">
      <w:pPr>
        <w:pStyle w:val="ListParagraph"/>
        <w:rPr>
          <w:sz w:val="24"/>
          <w:szCs w:val="24"/>
        </w:rPr>
      </w:pPr>
      <w:r>
        <w:rPr>
          <w:sz w:val="24"/>
          <w:szCs w:val="24"/>
        </w:rPr>
        <w:t xml:space="preserve">                                                                           </w:t>
      </w:r>
    </w:p>
    <w:p w14:paraId="031925B2" w14:textId="31486C31" w:rsidR="00EC706E" w:rsidRPr="003E006A" w:rsidRDefault="003E006A" w:rsidP="003E006A">
      <w:pPr>
        <w:spacing w:after="0"/>
        <w:jc w:val="center"/>
        <w:rPr>
          <w:rFonts w:ascii="Arial" w:hAnsi="Arial" w:cs="Arial"/>
          <w:sz w:val="24"/>
          <w:szCs w:val="24"/>
          <w:u w:val="single"/>
        </w:rPr>
      </w:pPr>
      <w:r>
        <w:rPr>
          <w:rFonts w:ascii="Arial" w:hAnsi="Arial" w:cs="Arial"/>
          <w:sz w:val="24"/>
          <w:szCs w:val="24"/>
        </w:rPr>
        <w:t xml:space="preserve">                                                                                            </w:t>
      </w:r>
      <w:r w:rsidR="00EC706E">
        <w:rPr>
          <w:rFonts w:ascii="Arial" w:hAnsi="Arial" w:cs="Arial"/>
          <w:sz w:val="24"/>
          <w:szCs w:val="24"/>
        </w:rPr>
        <w:t>____________________</w:t>
      </w:r>
      <w:r>
        <w:rPr>
          <w:rFonts w:ascii="Arial" w:hAnsi="Arial" w:cs="Arial"/>
          <w:sz w:val="24"/>
          <w:szCs w:val="24"/>
        </w:rPr>
        <w:t>_</w:t>
      </w:r>
    </w:p>
    <w:p w14:paraId="450DFC3A" w14:textId="31C52F18" w:rsidR="00EC706E" w:rsidRDefault="00B233CE" w:rsidP="00B233CE">
      <w:pPr>
        <w:spacing w:after="0"/>
        <w:jc w:val="center"/>
        <w:rPr>
          <w:rFonts w:ascii="Arial" w:hAnsi="Arial" w:cs="Arial"/>
          <w:sz w:val="24"/>
          <w:szCs w:val="24"/>
        </w:rPr>
      </w:pPr>
      <w:r>
        <w:rPr>
          <w:rFonts w:ascii="Arial" w:hAnsi="Arial" w:cs="Arial"/>
          <w:sz w:val="24"/>
          <w:szCs w:val="24"/>
        </w:rPr>
        <w:t xml:space="preserve">                                                                                       </w:t>
      </w:r>
      <w:r w:rsidR="003E006A">
        <w:rPr>
          <w:rFonts w:ascii="Arial" w:hAnsi="Arial" w:cs="Arial"/>
          <w:sz w:val="24"/>
          <w:szCs w:val="24"/>
        </w:rPr>
        <w:t xml:space="preserve">      MMP</w:t>
      </w:r>
      <w:r>
        <w:rPr>
          <w:rFonts w:ascii="Arial" w:hAnsi="Arial" w:cs="Arial"/>
          <w:sz w:val="24"/>
          <w:szCs w:val="24"/>
        </w:rPr>
        <w:t xml:space="preserve"> </w:t>
      </w:r>
      <w:r w:rsidR="00101700">
        <w:rPr>
          <w:rFonts w:ascii="Arial" w:hAnsi="Arial" w:cs="Arial"/>
          <w:sz w:val="24"/>
          <w:szCs w:val="24"/>
        </w:rPr>
        <w:t>Mdalana-Mayi</w:t>
      </w:r>
      <w:r w:rsidR="00EC706E">
        <w:rPr>
          <w:rFonts w:ascii="Arial" w:hAnsi="Arial" w:cs="Arial"/>
          <w:sz w:val="24"/>
          <w:szCs w:val="24"/>
        </w:rPr>
        <w:t xml:space="preserve">sela J </w:t>
      </w:r>
    </w:p>
    <w:p w14:paraId="0054BB35" w14:textId="432F498B" w:rsidR="00B233CE" w:rsidRDefault="00B233CE" w:rsidP="00B233CE">
      <w:pPr>
        <w:spacing w:after="0"/>
        <w:jc w:val="center"/>
        <w:rPr>
          <w:rFonts w:ascii="Arial" w:hAnsi="Arial" w:cs="Arial"/>
          <w:sz w:val="24"/>
          <w:szCs w:val="24"/>
        </w:rPr>
      </w:pPr>
      <w:r>
        <w:rPr>
          <w:rFonts w:ascii="Arial" w:hAnsi="Arial" w:cs="Arial"/>
          <w:sz w:val="24"/>
          <w:szCs w:val="24"/>
        </w:rPr>
        <w:t xml:space="preserve">                                                                                         Judge of the High Court             </w:t>
      </w:r>
    </w:p>
    <w:p w14:paraId="601E3D18" w14:textId="74721837" w:rsidR="00EC706E" w:rsidRDefault="00B233CE" w:rsidP="00B233CE">
      <w:pPr>
        <w:spacing w:after="0"/>
        <w:jc w:val="center"/>
        <w:rPr>
          <w:rFonts w:ascii="Arial" w:hAnsi="Arial" w:cs="Arial"/>
          <w:sz w:val="24"/>
          <w:szCs w:val="24"/>
        </w:rPr>
      </w:pPr>
      <w:r>
        <w:rPr>
          <w:rFonts w:ascii="Arial" w:hAnsi="Arial" w:cs="Arial"/>
          <w:sz w:val="24"/>
          <w:szCs w:val="24"/>
        </w:rPr>
        <w:t xml:space="preserve">                                                                               Gauteng Division</w:t>
      </w:r>
    </w:p>
    <w:p w14:paraId="174AE1FB" w14:textId="77777777" w:rsidR="00BA7818" w:rsidRDefault="00BA7818" w:rsidP="00BA7818">
      <w:pPr>
        <w:spacing w:after="0"/>
        <w:rPr>
          <w:rFonts w:ascii="Arial" w:hAnsi="Arial" w:cs="Arial"/>
          <w:sz w:val="24"/>
          <w:szCs w:val="24"/>
        </w:rPr>
      </w:pPr>
    </w:p>
    <w:p w14:paraId="03763B64" w14:textId="77777777" w:rsidR="00BD6F7D" w:rsidRDefault="00BD6F7D" w:rsidP="00BA7818">
      <w:pPr>
        <w:spacing w:after="0"/>
        <w:rPr>
          <w:rFonts w:ascii="Arial" w:hAnsi="Arial" w:cs="Arial"/>
          <w:sz w:val="24"/>
          <w:szCs w:val="24"/>
        </w:rPr>
      </w:pPr>
    </w:p>
    <w:p w14:paraId="4D70112C" w14:textId="57A9B1B7" w:rsidR="00EC706E" w:rsidRDefault="00B8050B" w:rsidP="00B8050B">
      <w:pPr>
        <w:spacing w:after="0"/>
        <w:jc w:val="center"/>
        <w:rPr>
          <w:rFonts w:ascii="Arial" w:hAnsi="Arial" w:cs="Arial"/>
          <w:sz w:val="24"/>
          <w:szCs w:val="24"/>
        </w:rPr>
      </w:pPr>
      <w:r>
        <w:rPr>
          <w:rFonts w:ascii="Arial" w:hAnsi="Arial" w:cs="Arial"/>
          <w:sz w:val="24"/>
          <w:szCs w:val="24"/>
        </w:rPr>
        <w:t xml:space="preserve">                                                                                              </w:t>
      </w:r>
    </w:p>
    <w:p w14:paraId="71ACA587" w14:textId="6EF2F55B" w:rsidR="00C57FAB" w:rsidRDefault="00C57FAB" w:rsidP="00EC706E">
      <w:pPr>
        <w:spacing w:after="0"/>
        <w:jc w:val="right"/>
        <w:rPr>
          <w:rFonts w:ascii="Arial" w:hAnsi="Arial" w:cs="Arial"/>
          <w:sz w:val="24"/>
          <w:szCs w:val="24"/>
        </w:rPr>
      </w:pPr>
    </w:p>
    <w:p w14:paraId="3239F0B2" w14:textId="77777777" w:rsidR="002446CE" w:rsidRPr="00446F85" w:rsidRDefault="002446CE" w:rsidP="002446CE">
      <w:pPr>
        <w:rPr>
          <w:rFonts w:ascii="Arial" w:hAnsi="Arial" w:cs="Arial"/>
          <w:b/>
          <w:sz w:val="24"/>
          <w:szCs w:val="24"/>
        </w:rPr>
      </w:pPr>
      <w:r>
        <w:rPr>
          <w:rFonts w:ascii="Arial" w:hAnsi="Arial" w:cs="Arial"/>
          <w:sz w:val="24"/>
          <w:szCs w:val="24"/>
        </w:rPr>
        <w:t>(</w:t>
      </w:r>
      <w:r w:rsidRPr="00446F85">
        <w:rPr>
          <w:rFonts w:ascii="Arial" w:hAnsi="Arial" w:cs="Arial"/>
          <w:b/>
          <w:sz w:val="24"/>
          <w:szCs w:val="24"/>
        </w:rPr>
        <w:t>Digitally submitted by uploading on Caselines and emailing to the parties)</w:t>
      </w:r>
    </w:p>
    <w:p w14:paraId="79BB998B" w14:textId="77777777" w:rsidR="00C57FAB" w:rsidRDefault="00C57FAB" w:rsidP="00EC706E">
      <w:pPr>
        <w:spacing w:after="0"/>
        <w:jc w:val="right"/>
        <w:rPr>
          <w:rFonts w:ascii="Arial" w:hAnsi="Arial" w:cs="Arial"/>
          <w:sz w:val="24"/>
          <w:szCs w:val="24"/>
        </w:rPr>
      </w:pPr>
    </w:p>
    <w:p w14:paraId="2B50D764" w14:textId="1B61AB13" w:rsidR="00024B20" w:rsidRDefault="00323D84" w:rsidP="00323D84">
      <w:pPr>
        <w:spacing w:after="0"/>
        <w:rPr>
          <w:rFonts w:ascii="Arial" w:hAnsi="Arial" w:cs="Arial"/>
          <w:sz w:val="24"/>
          <w:szCs w:val="24"/>
        </w:rPr>
      </w:pPr>
      <w:r>
        <w:rPr>
          <w:rFonts w:ascii="Arial" w:hAnsi="Arial" w:cs="Arial"/>
          <w:sz w:val="24"/>
          <w:szCs w:val="24"/>
        </w:rPr>
        <w:t xml:space="preserve">Date of delivery: </w:t>
      </w:r>
      <w:r w:rsidR="00115DE8">
        <w:rPr>
          <w:rFonts w:ascii="Arial" w:hAnsi="Arial" w:cs="Arial"/>
          <w:sz w:val="24"/>
          <w:szCs w:val="24"/>
        </w:rPr>
        <w:t xml:space="preserve">  </w:t>
      </w:r>
      <w:r w:rsidR="008B5B24">
        <w:rPr>
          <w:rFonts w:ascii="Arial" w:hAnsi="Arial" w:cs="Arial"/>
          <w:sz w:val="24"/>
          <w:szCs w:val="24"/>
        </w:rPr>
        <w:t>8 September</w:t>
      </w:r>
      <w:r w:rsidR="005E42DF">
        <w:rPr>
          <w:rFonts w:ascii="Arial" w:hAnsi="Arial" w:cs="Arial"/>
          <w:sz w:val="24"/>
          <w:szCs w:val="24"/>
        </w:rPr>
        <w:t xml:space="preserve"> 2022</w:t>
      </w:r>
    </w:p>
    <w:p w14:paraId="7201EBCD" w14:textId="77777777" w:rsidR="00AC4B0F" w:rsidRDefault="00AC4B0F" w:rsidP="00323D84">
      <w:pPr>
        <w:spacing w:after="0"/>
        <w:rPr>
          <w:rFonts w:ascii="Arial" w:hAnsi="Arial" w:cs="Arial"/>
          <w:sz w:val="24"/>
          <w:szCs w:val="24"/>
        </w:rPr>
      </w:pPr>
    </w:p>
    <w:p w14:paraId="2B4288AE" w14:textId="32824E4F" w:rsidR="00024B20" w:rsidRDefault="00024B20" w:rsidP="00EC706E">
      <w:pPr>
        <w:spacing w:after="0"/>
        <w:jc w:val="right"/>
        <w:rPr>
          <w:rFonts w:ascii="Arial" w:hAnsi="Arial" w:cs="Arial"/>
          <w:sz w:val="24"/>
          <w:szCs w:val="24"/>
        </w:rPr>
      </w:pPr>
    </w:p>
    <w:p w14:paraId="4C02F109" w14:textId="4A8F83DC" w:rsidR="00024B20" w:rsidRDefault="00024B20" w:rsidP="00622438">
      <w:pPr>
        <w:spacing w:after="0"/>
        <w:rPr>
          <w:rFonts w:ascii="Arial" w:hAnsi="Arial" w:cs="Arial"/>
          <w:sz w:val="24"/>
          <w:szCs w:val="24"/>
        </w:rPr>
      </w:pPr>
      <w:r>
        <w:rPr>
          <w:rFonts w:ascii="Arial" w:hAnsi="Arial" w:cs="Arial"/>
          <w:sz w:val="24"/>
          <w:szCs w:val="24"/>
        </w:rPr>
        <w:t>Appearances:</w:t>
      </w:r>
    </w:p>
    <w:p w14:paraId="7EC26529" w14:textId="02AFD8B9" w:rsidR="00024B20" w:rsidRDefault="00024B20" w:rsidP="00EC706E">
      <w:pPr>
        <w:spacing w:after="0"/>
        <w:jc w:val="right"/>
        <w:rPr>
          <w:rFonts w:ascii="Arial" w:hAnsi="Arial" w:cs="Arial"/>
          <w:sz w:val="24"/>
          <w:szCs w:val="24"/>
        </w:rPr>
      </w:pPr>
    </w:p>
    <w:p w14:paraId="2F19EA61" w14:textId="3AA85DA6" w:rsidR="00024B20" w:rsidRDefault="00024B20" w:rsidP="00622438">
      <w:pPr>
        <w:spacing w:after="0"/>
        <w:rPr>
          <w:rFonts w:ascii="Arial" w:hAnsi="Arial" w:cs="Arial"/>
          <w:sz w:val="24"/>
          <w:szCs w:val="24"/>
        </w:rPr>
      </w:pPr>
      <w:r>
        <w:rPr>
          <w:rFonts w:ascii="Arial" w:hAnsi="Arial" w:cs="Arial"/>
          <w:sz w:val="24"/>
          <w:szCs w:val="24"/>
        </w:rPr>
        <w:t>On b</w:t>
      </w:r>
      <w:r w:rsidR="002355EB">
        <w:rPr>
          <w:rFonts w:ascii="Arial" w:hAnsi="Arial" w:cs="Arial"/>
          <w:sz w:val="24"/>
          <w:szCs w:val="24"/>
        </w:rPr>
        <w:t>ehalf of the Ap</w:t>
      </w:r>
      <w:r w:rsidR="00927C0E">
        <w:rPr>
          <w:rFonts w:ascii="Arial" w:hAnsi="Arial" w:cs="Arial"/>
          <w:sz w:val="24"/>
          <w:szCs w:val="24"/>
        </w:rPr>
        <w:t>p</w:t>
      </w:r>
      <w:r w:rsidR="005E42DF">
        <w:rPr>
          <w:rFonts w:ascii="Arial" w:hAnsi="Arial" w:cs="Arial"/>
          <w:sz w:val="24"/>
          <w:szCs w:val="24"/>
        </w:rPr>
        <w:t>licant</w:t>
      </w:r>
      <w:r w:rsidR="002355EB">
        <w:rPr>
          <w:rFonts w:ascii="Arial" w:hAnsi="Arial" w:cs="Arial"/>
          <w:sz w:val="24"/>
          <w:szCs w:val="24"/>
        </w:rPr>
        <w:t xml:space="preserve">:  </w:t>
      </w:r>
      <w:r w:rsidR="00927C0E">
        <w:rPr>
          <w:rFonts w:ascii="Arial" w:hAnsi="Arial" w:cs="Arial"/>
          <w:sz w:val="24"/>
          <w:szCs w:val="24"/>
        </w:rPr>
        <w:t xml:space="preserve"> </w:t>
      </w:r>
      <w:r w:rsidR="005E42DF">
        <w:rPr>
          <w:rFonts w:ascii="Arial" w:hAnsi="Arial" w:cs="Arial"/>
          <w:sz w:val="24"/>
          <w:szCs w:val="24"/>
        </w:rPr>
        <w:t xml:space="preserve">  </w:t>
      </w:r>
      <w:r w:rsidR="00D56848">
        <w:rPr>
          <w:rFonts w:ascii="Arial" w:hAnsi="Arial" w:cs="Arial"/>
          <w:sz w:val="24"/>
          <w:szCs w:val="24"/>
        </w:rPr>
        <w:t xml:space="preserve">                      </w:t>
      </w:r>
      <w:r w:rsidR="002355EB">
        <w:rPr>
          <w:rFonts w:ascii="Arial" w:hAnsi="Arial" w:cs="Arial"/>
          <w:sz w:val="24"/>
          <w:szCs w:val="24"/>
        </w:rPr>
        <w:t xml:space="preserve">Adv </w:t>
      </w:r>
      <w:r w:rsidR="00D71C6B">
        <w:rPr>
          <w:rFonts w:ascii="Arial" w:hAnsi="Arial" w:cs="Arial"/>
          <w:sz w:val="24"/>
          <w:szCs w:val="24"/>
        </w:rPr>
        <w:t>N Gaffoor</w:t>
      </w:r>
    </w:p>
    <w:p w14:paraId="1EBDE723" w14:textId="62427125" w:rsidR="00024B20" w:rsidRDefault="00024B20" w:rsidP="00622438">
      <w:pPr>
        <w:spacing w:after="0"/>
        <w:rPr>
          <w:rFonts w:ascii="Arial" w:hAnsi="Arial" w:cs="Arial"/>
          <w:sz w:val="24"/>
          <w:szCs w:val="24"/>
        </w:rPr>
      </w:pPr>
      <w:r>
        <w:rPr>
          <w:rFonts w:ascii="Arial" w:hAnsi="Arial" w:cs="Arial"/>
          <w:sz w:val="24"/>
          <w:szCs w:val="24"/>
        </w:rPr>
        <w:t xml:space="preserve">Instructed by: </w:t>
      </w:r>
      <w:r w:rsidR="00927C0E">
        <w:rPr>
          <w:rFonts w:ascii="Arial" w:hAnsi="Arial" w:cs="Arial"/>
          <w:sz w:val="24"/>
          <w:szCs w:val="24"/>
        </w:rPr>
        <w:t xml:space="preserve">                         </w:t>
      </w:r>
      <w:r w:rsidR="00D56848">
        <w:rPr>
          <w:rFonts w:ascii="Arial" w:hAnsi="Arial" w:cs="Arial"/>
          <w:sz w:val="24"/>
          <w:szCs w:val="24"/>
        </w:rPr>
        <w:t xml:space="preserve">                      Nozondo Kunene Mosea </w:t>
      </w:r>
      <w:r w:rsidR="000E7238">
        <w:rPr>
          <w:rFonts w:ascii="Arial" w:hAnsi="Arial" w:cs="Arial"/>
          <w:sz w:val="24"/>
          <w:szCs w:val="24"/>
        </w:rPr>
        <w:t>Attorneys</w:t>
      </w:r>
    </w:p>
    <w:p w14:paraId="3D156035" w14:textId="7818AE29" w:rsidR="00CF1468" w:rsidRDefault="00CF1468" w:rsidP="00EC706E">
      <w:pPr>
        <w:spacing w:after="0"/>
        <w:jc w:val="right"/>
        <w:rPr>
          <w:rFonts w:ascii="Arial" w:hAnsi="Arial" w:cs="Arial"/>
          <w:sz w:val="24"/>
          <w:szCs w:val="24"/>
        </w:rPr>
      </w:pPr>
    </w:p>
    <w:p w14:paraId="65DE6416" w14:textId="5B286F15" w:rsidR="00CF1468" w:rsidRDefault="000E7238" w:rsidP="00622438">
      <w:pPr>
        <w:spacing w:after="0"/>
        <w:rPr>
          <w:rFonts w:ascii="Arial" w:hAnsi="Arial" w:cs="Arial"/>
          <w:sz w:val="24"/>
          <w:szCs w:val="24"/>
        </w:rPr>
      </w:pPr>
      <w:r>
        <w:rPr>
          <w:rFonts w:ascii="Arial" w:hAnsi="Arial" w:cs="Arial"/>
          <w:sz w:val="24"/>
          <w:szCs w:val="24"/>
        </w:rPr>
        <w:t>On behalf of the</w:t>
      </w:r>
      <w:r w:rsidR="00D56848">
        <w:rPr>
          <w:rFonts w:ascii="Arial" w:hAnsi="Arial" w:cs="Arial"/>
          <w:sz w:val="24"/>
          <w:szCs w:val="24"/>
        </w:rPr>
        <w:t xml:space="preserve"> 1</w:t>
      </w:r>
      <w:r w:rsidR="00D56848" w:rsidRPr="00D56848">
        <w:rPr>
          <w:rFonts w:ascii="Arial" w:hAnsi="Arial" w:cs="Arial"/>
          <w:sz w:val="24"/>
          <w:szCs w:val="24"/>
          <w:vertAlign w:val="superscript"/>
        </w:rPr>
        <w:t>st</w:t>
      </w:r>
      <w:r w:rsidR="00D56848">
        <w:rPr>
          <w:rFonts w:ascii="Arial" w:hAnsi="Arial" w:cs="Arial"/>
          <w:sz w:val="24"/>
          <w:szCs w:val="24"/>
        </w:rPr>
        <w:t xml:space="preserve"> and 2</w:t>
      </w:r>
      <w:r w:rsidR="00D56848" w:rsidRPr="00D56848">
        <w:rPr>
          <w:rFonts w:ascii="Arial" w:hAnsi="Arial" w:cs="Arial"/>
          <w:sz w:val="24"/>
          <w:szCs w:val="24"/>
          <w:vertAlign w:val="superscript"/>
        </w:rPr>
        <w:t>nd</w:t>
      </w:r>
      <w:r w:rsidR="00D56848">
        <w:rPr>
          <w:rFonts w:ascii="Arial" w:hAnsi="Arial" w:cs="Arial"/>
          <w:sz w:val="24"/>
          <w:szCs w:val="24"/>
        </w:rPr>
        <w:t xml:space="preserve"> </w:t>
      </w:r>
      <w:r>
        <w:rPr>
          <w:rFonts w:ascii="Arial" w:hAnsi="Arial" w:cs="Arial"/>
          <w:sz w:val="24"/>
          <w:szCs w:val="24"/>
        </w:rPr>
        <w:t>respondent</w:t>
      </w:r>
      <w:r w:rsidR="00D56848">
        <w:rPr>
          <w:rFonts w:ascii="Arial" w:hAnsi="Arial" w:cs="Arial"/>
          <w:sz w:val="24"/>
          <w:szCs w:val="24"/>
        </w:rPr>
        <w:t>s</w:t>
      </w:r>
      <w:r w:rsidR="00CF1468">
        <w:rPr>
          <w:rFonts w:ascii="Arial" w:hAnsi="Arial" w:cs="Arial"/>
          <w:sz w:val="24"/>
          <w:szCs w:val="24"/>
        </w:rPr>
        <w:t xml:space="preserve">: </w:t>
      </w:r>
      <w:r w:rsidR="00B15EAF">
        <w:rPr>
          <w:rFonts w:ascii="Arial" w:hAnsi="Arial" w:cs="Arial"/>
          <w:sz w:val="24"/>
          <w:szCs w:val="24"/>
        </w:rPr>
        <w:t xml:space="preserve"> </w:t>
      </w:r>
      <w:r w:rsidR="00D56848">
        <w:rPr>
          <w:rFonts w:ascii="Arial" w:hAnsi="Arial" w:cs="Arial"/>
          <w:sz w:val="24"/>
          <w:szCs w:val="24"/>
        </w:rPr>
        <w:t xml:space="preserve"> </w:t>
      </w:r>
      <w:r w:rsidR="00804E69">
        <w:rPr>
          <w:rFonts w:ascii="Arial" w:hAnsi="Arial" w:cs="Arial"/>
          <w:sz w:val="24"/>
          <w:szCs w:val="24"/>
        </w:rPr>
        <w:t xml:space="preserve"> </w:t>
      </w:r>
      <w:r w:rsidR="00CF1468">
        <w:rPr>
          <w:rFonts w:ascii="Arial" w:hAnsi="Arial" w:cs="Arial"/>
          <w:sz w:val="24"/>
          <w:szCs w:val="24"/>
        </w:rPr>
        <w:t xml:space="preserve">Adv </w:t>
      </w:r>
      <w:r w:rsidR="00D71C6B">
        <w:rPr>
          <w:rFonts w:ascii="Arial" w:hAnsi="Arial" w:cs="Arial"/>
          <w:sz w:val="24"/>
          <w:szCs w:val="24"/>
        </w:rPr>
        <w:t>E Liebenberg</w:t>
      </w:r>
    </w:p>
    <w:p w14:paraId="5B6C839F" w14:textId="085BDC61" w:rsidR="00CF1468" w:rsidRPr="00EC706E" w:rsidRDefault="00927C0E" w:rsidP="00622438">
      <w:pPr>
        <w:spacing w:after="0"/>
        <w:rPr>
          <w:rFonts w:ascii="Arial" w:hAnsi="Arial" w:cs="Arial"/>
          <w:sz w:val="24"/>
          <w:szCs w:val="24"/>
        </w:rPr>
      </w:pPr>
      <w:r>
        <w:rPr>
          <w:rFonts w:ascii="Arial" w:hAnsi="Arial" w:cs="Arial"/>
          <w:sz w:val="24"/>
          <w:szCs w:val="24"/>
        </w:rPr>
        <w:t xml:space="preserve">Instructed by:                         </w:t>
      </w:r>
      <w:r w:rsidR="000E7238">
        <w:rPr>
          <w:rFonts w:ascii="Arial" w:hAnsi="Arial" w:cs="Arial"/>
          <w:sz w:val="24"/>
          <w:szCs w:val="24"/>
        </w:rPr>
        <w:t xml:space="preserve"> </w:t>
      </w:r>
      <w:r w:rsidR="00D56848">
        <w:rPr>
          <w:rFonts w:ascii="Arial" w:hAnsi="Arial" w:cs="Arial"/>
          <w:sz w:val="24"/>
          <w:szCs w:val="24"/>
        </w:rPr>
        <w:t xml:space="preserve">                   </w:t>
      </w:r>
      <w:r w:rsidR="00804E69">
        <w:rPr>
          <w:rFonts w:ascii="Arial" w:hAnsi="Arial" w:cs="Arial"/>
          <w:sz w:val="24"/>
          <w:szCs w:val="24"/>
        </w:rPr>
        <w:t xml:space="preserve"> </w:t>
      </w:r>
      <w:r w:rsidR="00D56848">
        <w:rPr>
          <w:rFonts w:ascii="Arial" w:hAnsi="Arial" w:cs="Arial"/>
          <w:sz w:val="24"/>
          <w:szCs w:val="24"/>
        </w:rPr>
        <w:t xml:space="preserve"> C F Van Coller Attorneys</w:t>
      </w:r>
    </w:p>
    <w:sectPr w:rsidR="00CF1468" w:rsidRPr="00EC706E" w:rsidSect="00AB61E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A302" w14:textId="77777777" w:rsidR="005A1118" w:rsidRDefault="005A1118" w:rsidP="00AB61E6">
      <w:pPr>
        <w:spacing w:after="0" w:line="240" w:lineRule="auto"/>
      </w:pPr>
      <w:r>
        <w:separator/>
      </w:r>
    </w:p>
  </w:endnote>
  <w:endnote w:type="continuationSeparator" w:id="0">
    <w:p w14:paraId="61A0A434" w14:textId="77777777" w:rsidR="005A1118" w:rsidRDefault="005A1118" w:rsidP="00A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4B37" w14:textId="77777777" w:rsidR="005A1118" w:rsidRDefault="005A1118" w:rsidP="00AB61E6">
      <w:pPr>
        <w:spacing w:after="0" w:line="240" w:lineRule="auto"/>
      </w:pPr>
      <w:r>
        <w:separator/>
      </w:r>
    </w:p>
  </w:footnote>
  <w:footnote w:type="continuationSeparator" w:id="0">
    <w:p w14:paraId="0436702B" w14:textId="77777777" w:rsidR="005A1118" w:rsidRDefault="005A1118" w:rsidP="00AB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8101"/>
      <w:docPartObj>
        <w:docPartGallery w:val="Page Numbers (Top of Page)"/>
        <w:docPartUnique/>
      </w:docPartObj>
    </w:sdtPr>
    <w:sdtEndPr>
      <w:rPr>
        <w:noProof/>
      </w:rPr>
    </w:sdtEndPr>
    <w:sdtContent>
      <w:p w14:paraId="2B9502E8" w14:textId="7ED2A2E7" w:rsidR="009B106D" w:rsidRDefault="009B106D">
        <w:pPr>
          <w:pStyle w:val="Header"/>
          <w:jc w:val="right"/>
        </w:pPr>
        <w:r>
          <w:fldChar w:fldCharType="begin"/>
        </w:r>
        <w:r>
          <w:instrText xml:space="preserve"> PAGE   \* MERGEFORMAT </w:instrText>
        </w:r>
        <w:r>
          <w:fldChar w:fldCharType="separate"/>
        </w:r>
        <w:r w:rsidR="00A3523B">
          <w:rPr>
            <w:noProof/>
          </w:rPr>
          <w:t>2</w:t>
        </w:r>
        <w:r>
          <w:rPr>
            <w:noProof/>
          </w:rPr>
          <w:fldChar w:fldCharType="end"/>
        </w:r>
      </w:p>
    </w:sdtContent>
  </w:sdt>
  <w:p w14:paraId="0D9A6810" w14:textId="77777777" w:rsidR="009B106D" w:rsidRDefault="009B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389"/>
    <w:multiLevelType w:val="hybridMultilevel"/>
    <w:tmpl w:val="793A13F2"/>
    <w:lvl w:ilvl="0" w:tplc="5DA4FA28">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63963A58"/>
    <w:multiLevelType w:val="hybridMultilevel"/>
    <w:tmpl w:val="391681E0"/>
    <w:lvl w:ilvl="0" w:tplc="7062E7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C431B67"/>
    <w:multiLevelType w:val="hybridMultilevel"/>
    <w:tmpl w:val="4D8C8508"/>
    <w:lvl w:ilvl="0" w:tplc="1714B8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2F"/>
    <w:rsid w:val="00002196"/>
    <w:rsid w:val="00007B71"/>
    <w:rsid w:val="00007E64"/>
    <w:rsid w:val="00012E65"/>
    <w:rsid w:val="00014D3D"/>
    <w:rsid w:val="000162E0"/>
    <w:rsid w:val="00017723"/>
    <w:rsid w:val="000218E0"/>
    <w:rsid w:val="00024B20"/>
    <w:rsid w:val="00026F55"/>
    <w:rsid w:val="000356D8"/>
    <w:rsid w:val="00041A34"/>
    <w:rsid w:val="000421AE"/>
    <w:rsid w:val="00042871"/>
    <w:rsid w:val="00043FDB"/>
    <w:rsid w:val="00047BCE"/>
    <w:rsid w:val="000555B6"/>
    <w:rsid w:val="0005574B"/>
    <w:rsid w:val="000559F6"/>
    <w:rsid w:val="00057160"/>
    <w:rsid w:val="00061DFD"/>
    <w:rsid w:val="000651C6"/>
    <w:rsid w:val="00065A30"/>
    <w:rsid w:val="00065F3D"/>
    <w:rsid w:val="0007146F"/>
    <w:rsid w:val="000733F0"/>
    <w:rsid w:val="0007376B"/>
    <w:rsid w:val="00073D3A"/>
    <w:rsid w:val="00082EE3"/>
    <w:rsid w:val="00084895"/>
    <w:rsid w:val="00087C81"/>
    <w:rsid w:val="00095ACB"/>
    <w:rsid w:val="0009609A"/>
    <w:rsid w:val="000A08DB"/>
    <w:rsid w:val="000A40A1"/>
    <w:rsid w:val="000A6796"/>
    <w:rsid w:val="000A7E4F"/>
    <w:rsid w:val="000B1A0D"/>
    <w:rsid w:val="000B1ABE"/>
    <w:rsid w:val="000B28BA"/>
    <w:rsid w:val="000B30B3"/>
    <w:rsid w:val="000C1A75"/>
    <w:rsid w:val="000D0FAE"/>
    <w:rsid w:val="000D57EE"/>
    <w:rsid w:val="000E421D"/>
    <w:rsid w:val="000E68A3"/>
    <w:rsid w:val="000E7238"/>
    <w:rsid w:val="000E7B95"/>
    <w:rsid w:val="000F443F"/>
    <w:rsid w:val="0010074D"/>
    <w:rsid w:val="00101700"/>
    <w:rsid w:val="00101BFB"/>
    <w:rsid w:val="00113A3F"/>
    <w:rsid w:val="00115DE8"/>
    <w:rsid w:val="00116D60"/>
    <w:rsid w:val="0012039C"/>
    <w:rsid w:val="00120D9A"/>
    <w:rsid w:val="00123314"/>
    <w:rsid w:val="001271A7"/>
    <w:rsid w:val="001306FC"/>
    <w:rsid w:val="001319DE"/>
    <w:rsid w:val="00134CAA"/>
    <w:rsid w:val="00135BC3"/>
    <w:rsid w:val="00137047"/>
    <w:rsid w:val="001407C0"/>
    <w:rsid w:val="00143FCC"/>
    <w:rsid w:val="001454A2"/>
    <w:rsid w:val="0014561E"/>
    <w:rsid w:val="001510FB"/>
    <w:rsid w:val="00162748"/>
    <w:rsid w:val="0017222D"/>
    <w:rsid w:val="00172858"/>
    <w:rsid w:val="00176C4C"/>
    <w:rsid w:val="0018479C"/>
    <w:rsid w:val="00185530"/>
    <w:rsid w:val="0018582C"/>
    <w:rsid w:val="001866F7"/>
    <w:rsid w:val="001869B6"/>
    <w:rsid w:val="00186D83"/>
    <w:rsid w:val="001913CB"/>
    <w:rsid w:val="00192609"/>
    <w:rsid w:val="00197EC9"/>
    <w:rsid w:val="001B42F3"/>
    <w:rsid w:val="001B5A2F"/>
    <w:rsid w:val="001C0A0B"/>
    <w:rsid w:val="001C0B36"/>
    <w:rsid w:val="001C6D37"/>
    <w:rsid w:val="001D03B1"/>
    <w:rsid w:val="001D73E1"/>
    <w:rsid w:val="002043D9"/>
    <w:rsid w:val="00206660"/>
    <w:rsid w:val="00207C39"/>
    <w:rsid w:val="002129A7"/>
    <w:rsid w:val="00214396"/>
    <w:rsid w:val="0021457A"/>
    <w:rsid w:val="00216240"/>
    <w:rsid w:val="00225D7B"/>
    <w:rsid w:val="002266F2"/>
    <w:rsid w:val="002274B6"/>
    <w:rsid w:val="002355EB"/>
    <w:rsid w:val="002446CE"/>
    <w:rsid w:val="00253511"/>
    <w:rsid w:val="00256F49"/>
    <w:rsid w:val="002625D3"/>
    <w:rsid w:val="00264102"/>
    <w:rsid w:val="002674BB"/>
    <w:rsid w:val="00267F2E"/>
    <w:rsid w:val="00271DA7"/>
    <w:rsid w:val="00272E46"/>
    <w:rsid w:val="00273134"/>
    <w:rsid w:val="002739C3"/>
    <w:rsid w:val="002750E1"/>
    <w:rsid w:val="0027751E"/>
    <w:rsid w:val="002776B1"/>
    <w:rsid w:val="00286F53"/>
    <w:rsid w:val="002906C1"/>
    <w:rsid w:val="0029615C"/>
    <w:rsid w:val="002A13BD"/>
    <w:rsid w:val="002A3B02"/>
    <w:rsid w:val="002A4C57"/>
    <w:rsid w:val="002B1AFD"/>
    <w:rsid w:val="002B2CC5"/>
    <w:rsid w:val="002B4CD8"/>
    <w:rsid w:val="002B5EDE"/>
    <w:rsid w:val="002C14F8"/>
    <w:rsid w:val="002C5B54"/>
    <w:rsid w:val="002D0803"/>
    <w:rsid w:val="002D377A"/>
    <w:rsid w:val="002D4EAB"/>
    <w:rsid w:val="002E3179"/>
    <w:rsid w:val="002E5E15"/>
    <w:rsid w:val="002F4562"/>
    <w:rsid w:val="002F4D7D"/>
    <w:rsid w:val="0030297E"/>
    <w:rsid w:val="0031094F"/>
    <w:rsid w:val="0031585E"/>
    <w:rsid w:val="0031674D"/>
    <w:rsid w:val="00316BA1"/>
    <w:rsid w:val="0032263B"/>
    <w:rsid w:val="00323D84"/>
    <w:rsid w:val="003248BE"/>
    <w:rsid w:val="00327D1D"/>
    <w:rsid w:val="00331BBB"/>
    <w:rsid w:val="0033651F"/>
    <w:rsid w:val="00357D42"/>
    <w:rsid w:val="00363977"/>
    <w:rsid w:val="0036761C"/>
    <w:rsid w:val="00387910"/>
    <w:rsid w:val="00391F7E"/>
    <w:rsid w:val="00392F7C"/>
    <w:rsid w:val="003A7DF1"/>
    <w:rsid w:val="003B7AAE"/>
    <w:rsid w:val="003C0B9B"/>
    <w:rsid w:val="003C296C"/>
    <w:rsid w:val="003C3FFA"/>
    <w:rsid w:val="003C45E5"/>
    <w:rsid w:val="003C511C"/>
    <w:rsid w:val="003D1819"/>
    <w:rsid w:val="003D29C9"/>
    <w:rsid w:val="003D7B67"/>
    <w:rsid w:val="003E006A"/>
    <w:rsid w:val="003E4CED"/>
    <w:rsid w:val="003E4FD0"/>
    <w:rsid w:val="003E5D29"/>
    <w:rsid w:val="003E633B"/>
    <w:rsid w:val="003E7AAA"/>
    <w:rsid w:val="003E7DCB"/>
    <w:rsid w:val="003F1682"/>
    <w:rsid w:val="003F2AAA"/>
    <w:rsid w:val="003F48BA"/>
    <w:rsid w:val="003F749F"/>
    <w:rsid w:val="003F76CB"/>
    <w:rsid w:val="004008A9"/>
    <w:rsid w:val="00402A36"/>
    <w:rsid w:val="0040428C"/>
    <w:rsid w:val="00412409"/>
    <w:rsid w:val="00412CCA"/>
    <w:rsid w:val="004140CB"/>
    <w:rsid w:val="004171BB"/>
    <w:rsid w:val="00423302"/>
    <w:rsid w:val="004274F9"/>
    <w:rsid w:val="00427C8B"/>
    <w:rsid w:val="00430F0E"/>
    <w:rsid w:val="00433EF8"/>
    <w:rsid w:val="00436945"/>
    <w:rsid w:val="00444F0E"/>
    <w:rsid w:val="0045144A"/>
    <w:rsid w:val="00451C66"/>
    <w:rsid w:val="00455D75"/>
    <w:rsid w:val="004561FF"/>
    <w:rsid w:val="004578A6"/>
    <w:rsid w:val="00460881"/>
    <w:rsid w:val="00460CDC"/>
    <w:rsid w:val="00461F8D"/>
    <w:rsid w:val="0046283D"/>
    <w:rsid w:val="004634CB"/>
    <w:rsid w:val="00463CF4"/>
    <w:rsid w:val="004647CA"/>
    <w:rsid w:val="004700D0"/>
    <w:rsid w:val="0047750F"/>
    <w:rsid w:val="0048224A"/>
    <w:rsid w:val="004822C0"/>
    <w:rsid w:val="0049103C"/>
    <w:rsid w:val="004930E5"/>
    <w:rsid w:val="00494DAC"/>
    <w:rsid w:val="004A32F2"/>
    <w:rsid w:val="004A3BCA"/>
    <w:rsid w:val="004A4621"/>
    <w:rsid w:val="004A5FF6"/>
    <w:rsid w:val="004A6A4B"/>
    <w:rsid w:val="004B493E"/>
    <w:rsid w:val="004C15FF"/>
    <w:rsid w:val="004C232B"/>
    <w:rsid w:val="004C4817"/>
    <w:rsid w:val="004D6A1B"/>
    <w:rsid w:val="004E0919"/>
    <w:rsid w:val="004E17EC"/>
    <w:rsid w:val="004E2FFE"/>
    <w:rsid w:val="0050027D"/>
    <w:rsid w:val="00501916"/>
    <w:rsid w:val="00505115"/>
    <w:rsid w:val="0050794E"/>
    <w:rsid w:val="005109A8"/>
    <w:rsid w:val="0051174A"/>
    <w:rsid w:val="0051449F"/>
    <w:rsid w:val="00514B2D"/>
    <w:rsid w:val="00534614"/>
    <w:rsid w:val="00545144"/>
    <w:rsid w:val="005575CC"/>
    <w:rsid w:val="005576E8"/>
    <w:rsid w:val="0056302C"/>
    <w:rsid w:val="005728C8"/>
    <w:rsid w:val="0058383D"/>
    <w:rsid w:val="00584480"/>
    <w:rsid w:val="00586B0E"/>
    <w:rsid w:val="00591F68"/>
    <w:rsid w:val="005A0D2D"/>
    <w:rsid w:val="005A0D48"/>
    <w:rsid w:val="005A1118"/>
    <w:rsid w:val="005A4614"/>
    <w:rsid w:val="005B0754"/>
    <w:rsid w:val="005B173C"/>
    <w:rsid w:val="005C2454"/>
    <w:rsid w:val="005C5B3D"/>
    <w:rsid w:val="005C5E89"/>
    <w:rsid w:val="005C7EEC"/>
    <w:rsid w:val="005D3085"/>
    <w:rsid w:val="005D3185"/>
    <w:rsid w:val="005D52C6"/>
    <w:rsid w:val="005D6F27"/>
    <w:rsid w:val="005E09D0"/>
    <w:rsid w:val="005E196A"/>
    <w:rsid w:val="005E42DF"/>
    <w:rsid w:val="005E75A4"/>
    <w:rsid w:val="005F07D5"/>
    <w:rsid w:val="005F313F"/>
    <w:rsid w:val="005F5FEB"/>
    <w:rsid w:val="00600839"/>
    <w:rsid w:val="0060383C"/>
    <w:rsid w:val="006106E6"/>
    <w:rsid w:val="006135AA"/>
    <w:rsid w:val="006148F6"/>
    <w:rsid w:val="006155D1"/>
    <w:rsid w:val="00615B15"/>
    <w:rsid w:val="00616B17"/>
    <w:rsid w:val="00622438"/>
    <w:rsid w:val="00634061"/>
    <w:rsid w:val="006400C3"/>
    <w:rsid w:val="00641C96"/>
    <w:rsid w:val="00644124"/>
    <w:rsid w:val="00644891"/>
    <w:rsid w:val="00645E5F"/>
    <w:rsid w:val="0064676F"/>
    <w:rsid w:val="006467CC"/>
    <w:rsid w:val="006467D0"/>
    <w:rsid w:val="00646AD8"/>
    <w:rsid w:val="00652BC6"/>
    <w:rsid w:val="0065390B"/>
    <w:rsid w:val="00655DBA"/>
    <w:rsid w:val="00657C54"/>
    <w:rsid w:val="00666EB5"/>
    <w:rsid w:val="00675595"/>
    <w:rsid w:val="006822AF"/>
    <w:rsid w:val="00682B0F"/>
    <w:rsid w:val="00683980"/>
    <w:rsid w:val="0068501C"/>
    <w:rsid w:val="0069078E"/>
    <w:rsid w:val="0069242A"/>
    <w:rsid w:val="00692968"/>
    <w:rsid w:val="00692F6F"/>
    <w:rsid w:val="00694289"/>
    <w:rsid w:val="00694C63"/>
    <w:rsid w:val="00695892"/>
    <w:rsid w:val="00695B3A"/>
    <w:rsid w:val="00697CD0"/>
    <w:rsid w:val="006A26D1"/>
    <w:rsid w:val="006A5A1E"/>
    <w:rsid w:val="006A6D84"/>
    <w:rsid w:val="006B16D6"/>
    <w:rsid w:val="006B1E34"/>
    <w:rsid w:val="006B5F5A"/>
    <w:rsid w:val="006B75FA"/>
    <w:rsid w:val="006C0610"/>
    <w:rsid w:val="006C4AE7"/>
    <w:rsid w:val="006C5C10"/>
    <w:rsid w:val="006C6169"/>
    <w:rsid w:val="006D137E"/>
    <w:rsid w:val="006D4A3B"/>
    <w:rsid w:val="006D5FBC"/>
    <w:rsid w:val="006D6401"/>
    <w:rsid w:val="006E79F9"/>
    <w:rsid w:val="006E7E2E"/>
    <w:rsid w:val="006F391F"/>
    <w:rsid w:val="006F3DD1"/>
    <w:rsid w:val="00703C90"/>
    <w:rsid w:val="0070465F"/>
    <w:rsid w:val="007048BD"/>
    <w:rsid w:val="00711AF6"/>
    <w:rsid w:val="00712801"/>
    <w:rsid w:val="0072140A"/>
    <w:rsid w:val="00740A21"/>
    <w:rsid w:val="00742803"/>
    <w:rsid w:val="00744965"/>
    <w:rsid w:val="00745099"/>
    <w:rsid w:val="00751516"/>
    <w:rsid w:val="007556A8"/>
    <w:rsid w:val="0075621D"/>
    <w:rsid w:val="00761A84"/>
    <w:rsid w:val="0076622D"/>
    <w:rsid w:val="00771437"/>
    <w:rsid w:val="00771BFB"/>
    <w:rsid w:val="00784706"/>
    <w:rsid w:val="00786C6C"/>
    <w:rsid w:val="00797CBD"/>
    <w:rsid w:val="007A0E12"/>
    <w:rsid w:val="007A1916"/>
    <w:rsid w:val="007A1DF3"/>
    <w:rsid w:val="007A76A3"/>
    <w:rsid w:val="007B17F4"/>
    <w:rsid w:val="007C5410"/>
    <w:rsid w:val="007C71A5"/>
    <w:rsid w:val="007D26B1"/>
    <w:rsid w:val="007D6973"/>
    <w:rsid w:val="007D6FE1"/>
    <w:rsid w:val="007E1D8D"/>
    <w:rsid w:val="007E2AE3"/>
    <w:rsid w:val="007E6908"/>
    <w:rsid w:val="007F690C"/>
    <w:rsid w:val="0080497F"/>
    <w:rsid w:val="00804E69"/>
    <w:rsid w:val="00806D89"/>
    <w:rsid w:val="00807B73"/>
    <w:rsid w:val="0081057B"/>
    <w:rsid w:val="008143C8"/>
    <w:rsid w:val="008249A6"/>
    <w:rsid w:val="00824C37"/>
    <w:rsid w:val="00824DDC"/>
    <w:rsid w:val="00825C9D"/>
    <w:rsid w:val="00826A68"/>
    <w:rsid w:val="00826D24"/>
    <w:rsid w:val="00827916"/>
    <w:rsid w:val="008301A1"/>
    <w:rsid w:val="008348C0"/>
    <w:rsid w:val="00844738"/>
    <w:rsid w:val="00844FCC"/>
    <w:rsid w:val="008463EC"/>
    <w:rsid w:val="00846778"/>
    <w:rsid w:val="00857618"/>
    <w:rsid w:val="00861A97"/>
    <w:rsid w:val="00862EF7"/>
    <w:rsid w:val="00864AEB"/>
    <w:rsid w:val="00867BF7"/>
    <w:rsid w:val="00870CD4"/>
    <w:rsid w:val="00876213"/>
    <w:rsid w:val="00882535"/>
    <w:rsid w:val="00884375"/>
    <w:rsid w:val="00884765"/>
    <w:rsid w:val="008917CC"/>
    <w:rsid w:val="0089319A"/>
    <w:rsid w:val="0089434E"/>
    <w:rsid w:val="008A102F"/>
    <w:rsid w:val="008A1A67"/>
    <w:rsid w:val="008A423E"/>
    <w:rsid w:val="008A5FCB"/>
    <w:rsid w:val="008A708D"/>
    <w:rsid w:val="008B4A29"/>
    <w:rsid w:val="008B5472"/>
    <w:rsid w:val="008B5B24"/>
    <w:rsid w:val="008B7087"/>
    <w:rsid w:val="008C1C6B"/>
    <w:rsid w:val="008C306A"/>
    <w:rsid w:val="008C4C80"/>
    <w:rsid w:val="008C7BFD"/>
    <w:rsid w:val="008C7C5E"/>
    <w:rsid w:val="008D0896"/>
    <w:rsid w:val="008D0C4F"/>
    <w:rsid w:val="008D2C21"/>
    <w:rsid w:val="008D2E7C"/>
    <w:rsid w:val="008D4329"/>
    <w:rsid w:val="008E64EE"/>
    <w:rsid w:val="008F2E27"/>
    <w:rsid w:val="00902E6B"/>
    <w:rsid w:val="009071B2"/>
    <w:rsid w:val="00910962"/>
    <w:rsid w:val="009109E0"/>
    <w:rsid w:val="00927C0E"/>
    <w:rsid w:val="009337F6"/>
    <w:rsid w:val="00935002"/>
    <w:rsid w:val="00936C59"/>
    <w:rsid w:val="0095006A"/>
    <w:rsid w:val="0095255F"/>
    <w:rsid w:val="00963B59"/>
    <w:rsid w:val="00963C2C"/>
    <w:rsid w:val="009647E7"/>
    <w:rsid w:val="00967491"/>
    <w:rsid w:val="009817B9"/>
    <w:rsid w:val="00981D99"/>
    <w:rsid w:val="00987AD8"/>
    <w:rsid w:val="00990F08"/>
    <w:rsid w:val="00991954"/>
    <w:rsid w:val="0099201C"/>
    <w:rsid w:val="00992350"/>
    <w:rsid w:val="00993134"/>
    <w:rsid w:val="0099324A"/>
    <w:rsid w:val="0099410C"/>
    <w:rsid w:val="009A0514"/>
    <w:rsid w:val="009A122B"/>
    <w:rsid w:val="009A123C"/>
    <w:rsid w:val="009B106D"/>
    <w:rsid w:val="009B1B44"/>
    <w:rsid w:val="009B57C2"/>
    <w:rsid w:val="009B59A0"/>
    <w:rsid w:val="009C592B"/>
    <w:rsid w:val="009E1AC6"/>
    <w:rsid w:val="009E37D4"/>
    <w:rsid w:val="009E5E6C"/>
    <w:rsid w:val="009E6A61"/>
    <w:rsid w:val="009F020D"/>
    <w:rsid w:val="00A030D0"/>
    <w:rsid w:val="00A044A0"/>
    <w:rsid w:val="00A0522E"/>
    <w:rsid w:val="00A07921"/>
    <w:rsid w:val="00A14ACE"/>
    <w:rsid w:val="00A158D5"/>
    <w:rsid w:val="00A26060"/>
    <w:rsid w:val="00A30808"/>
    <w:rsid w:val="00A3523B"/>
    <w:rsid w:val="00A358A5"/>
    <w:rsid w:val="00A442AA"/>
    <w:rsid w:val="00A50294"/>
    <w:rsid w:val="00A55B7A"/>
    <w:rsid w:val="00A726B7"/>
    <w:rsid w:val="00A73F40"/>
    <w:rsid w:val="00A76B64"/>
    <w:rsid w:val="00A77AFE"/>
    <w:rsid w:val="00A86D6D"/>
    <w:rsid w:val="00A87165"/>
    <w:rsid w:val="00A8784C"/>
    <w:rsid w:val="00A90306"/>
    <w:rsid w:val="00AA04CF"/>
    <w:rsid w:val="00AA4323"/>
    <w:rsid w:val="00AA54F0"/>
    <w:rsid w:val="00AA5CA4"/>
    <w:rsid w:val="00AB1722"/>
    <w:rsid w:val="00AB2C89"/>
    <w:rsid w:val="00AB3847"/>
    <w:rsid w:val="00AB467E"/>
    <w:rsid w:val="00AB50E7"/>
    <w:rsid w:val="00AB61E6"/>
    <w:rsid w:val="00AB6E89"/>
    <w:rsid w:val="00AC19F1"/>
    <w:rsid w:val="00AC3254"/>
    <w:rsid w:val="00AC36A2"/>
    <w:rsid w:val="00AC4A11"/>
    <w:rsid w:val="00AC4B0F"/>
    <w:rsid w:val="00AD1242"/>
    <w:rsid w:val="00AD1320"/>
    <w:rsid w:val="00AD4129"/>
    <w:rsid w:val="00AD42D0"/>
    <w:rsid w:val="00AD5468"/>
    <w:rsid w:val="00AF04E2"/>
    <w:rsid w:val="00AF30B2"/>
    <w:rsid w:val="00AF3F6A"/>
    <w:rsid w:val="00AF75A8"/>
    <w:rsid w:val="00B0000A"/>
    <w:rsid w:val="00B02F14"/>
    <w:rsid w:val="00B05B5E"/>
    <w:rsid w:val="00B10069"/>
    <w:rsid w:val="00B14927"/>
    <w:rsid w:val="00B15EAF"/>
    <w:rsid w:val="00B21539"/>
    <w:rsid w:val="00B233CE"/>
    <w:rsid w:val="00B23DE3"/>
    <w:rsid w:val="00B261AF"/>
    <w:rsid w:val="00B27F94"/>
    <w:rsid w:val="00B339F3"/>
    <w:rsid w:val="00B40019"/>
    <w:rsid w:val="00B402D9"/>
    <w:rsid w:val="00B43530"/>
    <w:rsid w:val="00B45722"/>
    <w:rsid w:val="00B515A7"/>
    <w:rsid w:val="00B53898"/>
    <w:rsid w:val="00B734DA"/>
    <w:rsid w:val="00B74C99"/>
    <w:rsid w:val="00B76C24"/>
    <w:rsid w:val="00B776A3"/>
    <w:rsid w:val="00B8050B"/>
    <w:rsid w:val="00B85A79"/>
    <w:rsid w:val="00B96D63"/>
    <w:rsid w:val="00B9766D"/>
    <w:rsid w:val="00BA31CF"/>
    <w:rsid w:val="00BA73BC"/>
    <w:rsid w:val="00BA75EF"/>
    <w:rsid w:val="00BA7818"/>
    <w:rsid w:val="00BB35FC"/>
    <w:rsid w:val="00BB4360"/>
    <w:rsid w:val="00BC3CB1"/>
    <w:rsid w:val="00BC6FC2"/>
    <w:rsid w:val="00BD1F5E"/>
    <w:rsid w:val="00BD4D4F"/>
    <w:rsid w:val="00BD6F7D"/>
    <w:rsid w:val="00BE21B4"/>
    <w:rsid w:val="00BE67EE"/>
    <w:rsid w:val="00BF5690"/>
    <w:rsid w:val="00BF71BD"/>
    <w:rsid w:val="00C039DF"/>
    <w:rsid w:val="00C040C6"/>
    <w:rsid w:val="00C0643F"/>
    <w:rsid w:val="00C14185"/>
    <w:rsid w:val="00C145B8"/>
    <w:rsid w:val="00C218DE"/>
    <w:rsid w:val="00C25248"/>
    <w:rsid w:val="00C26D76"/>
    <w:rsid w:val="00C3759E"/>
    <w:rsid w:val="00C45630"/>
    <w:rsid w:val="00C515F8"/>
    <w:rsid w:val="00C5396B"/>
    <w:rsid w:val="00C57FAB"/>
    <w:rsid w:val="00C61454"/>
    <w:rsid w:val="00C636EC"/>
    <w:rsid w:val="00C6526D"/>
    <w:rsid w:val="00C70B59"/>
    <w:rsid w:val="00C73342"/>
    <w:rsid w:val="00C744E0"/>
    <w:rsid w:val="00C77E65"/>
    <w:rsid w:val="00C81E29"/>
    <w:rsid w:val="00C911E6"/>
    <w:rsid w:val="00C9170A"/>
    <w:rsid w:val="00C91B03"/>
    <w:rsid w:val="00C92761"/>
    <w:rsid w:val="00C9620D"/>
    <w:rsid w:val="00CA49CA"/>
    <w:rsid w:val="00CA4A70"/>
    <w:rsid w:val="00CB1FE6"/>
    <w:rsid w:val="00CB34F4"/>
    <w:rsid w:val="00CB45DB"/>
    <w:rsid w:val="00CB7063"/>
    <w:rsid w:val="00CC6475"/>
    <w:rsid w:val="00CC7E7B"/>
    <w:rsid w:val="00CD4444"/>
    <w:rsid w:val="00CD615F"/>
    <w:rsid w:val="00CD6A28"/>
    <w:rsid w:val="00CE03A4"/>
    <w:rsid w:val="00CE44CE"/>
    <w:rsid w:val="00CE6A1A"/>
    <w:rsid w:val="00CF1468"/>
    <w:rsid w:val="00CF17DB"/>
    <w:rsid w:val="00CF5749"/>
    <w:rsid w:val="00CF74FA"/>
    <w:rsid w:val="00D02AD6"/>
    <w:rsid w:val="00D04860"/>
    <w:rsid w:val="00D0687F"/>
    <w:rsid w:val="00D16462"/>
    <w:rsid w:val="00D16870"/>
    <w:rsid w:val="00D209FF"/>
    <w:rsid w:val="00D20BBA"/>
    <w:rsid w:val="00D2187E"/>
    <w:rsid w:val="00D2364F"/>
    <w:rsid w:val="00D23FD3"/>
    <w:rsid w:val="00D2611F"/>
    <w:rsid w:val="00D27F3A"/>
    <w:rsid w:val="00D30901"/>
    <w:rsid w:val="00D4623C"/>
    <w:rsid w:val="00D534AA"/>
    <w:rsid w:val="00D55455"/>
    <w:rsid w:val="00D5659A"/>
    <w:rsid w:val="00D56848"/>
    <w:rsid w:val="00D664AB"/>
    <w:rsid w:val="00D71C6B"/>
    <w:rsid w:val="00D74576"/>
    <w:rsid w:val="00D8045E"/>
    <w:rsid w:val="00D83A5C"/>
    <w:rsid w:val="00D843A6"/>
    <w:rsid w:val="00D85A2E"/>
    <w:rsid w:val="00D90D46"/>
    <w:rsid w:val="00D91983"/>
    <w:rsid w:val="00D92B48"/>
    <w:rsid w:val="00D946AD"/>
    <w:rsid w:val="00D96858"/>
    <w:rsid w:val="00D97203"/>
    <w:rsid w:val="00DA1CC4"/>
    <w:rsid w:val="00DA2793"/>
    <w:rsid w:val="00DA2C3C"/>
    <w:rsid w:val="00DA355E"/>
    <w:rsid w:val="00DA5906"/>
    <w:rsid w:val="00DB44C8"/>
    <w:rsid w:val="00DB660C"/>
    <w:rsid w:val="00DC05B3"/>
    <w:rsid w:val="00DC1B90"/>
    <w:rsid w:val="00DC1D2B"/>
    <w:rsid w:val="00DC3C35"/>
    <w:rsid w:val="00DC7C47"/>
    <w:rsid w:val="00DD0ECF"/>
    <w:rsid w:val="00DD5CF6"/>
    <w:rsid w:val="00DE1AB7"/>
    <w:rsid w:val="00DE4CB7"/>
    <w:rsid w:val="00DF1337"/>
    <w:rsid w:val="00DF1791"/>
    <w:rsid w:val="00DF401A"/>
    <w:rsid w:val="00E02D82"/>
    <w:rsid w:val="00E04FF6"/>
    <w:rsid w:val="00E06427"/>
    <w:rsid w:val="00E114B1"/>
    <w:rsid w:val="00E11ED6"/>
    <w:rsid w:val="00E17C50"/>
    <w:rsid w:val="00E2112A"/>
    <w:rsid w:val="00E3010A"/>
    <w:rsid w:val="00E307FE"/>
    <w:rsid w:val="00E32A1C"/>
    <w:rsid w:val="00E36432"/>
    <w:rsid w:val="00E5085D"/>
    <w:rsid w:val="00E5427A"/>
    <w:rsid w:val="00E54A78"/>
    <w:rsid w:val="00E57A9D"/>
    <w:rsid w:val="00E73E2B"/>
    <w:rsid w:val="00E76E1C"/>
    <w:rsid w:val="00E77FA4"/>
    <w:rsid w:val="00E830BA"/>
    <w:rsid w:val="00E86207"/>
    <w:rsid w:val="00E87443"/>
    <w:rsid w:val="00E9100A"/>
    <w:rsid w:val="00E94330"/>
    <w:rsid w:val="00E94A83"/>
    <w:rsid w:val="00E96E60"/>
    <w:rsid w:val="00EA2D1C"/>
    <w:rsid w:val="00EA7238"/>
    <w:rsid w:val="00EB063C"/>
    <w:rsid w:val="00EB12A5"/>
    <w:rsid w:val="00EB1B0E"/>
    <w:rsid w:val="00EC409C"/>
    <w:rsid w:val="00EC706E"/>
    <w:rsid w:val="00EE22DC"/>
    <w:rsid w:val="00EE77D0"/>
    <w:rsid w:val="00EF11A5"/>
    <w:rsid w:val="00EF1249"/>
    <w:rsid w:val="00EF37C5"/>
    <w:rsid w:val="00EF6553"/>
    <w:rsid w:val="00F02DDB"/>
    <w:rsid w:val="00F04FDA"/>
    <w:rsid w:val="00F13E45"/>
    <w:rsid w:val="00F14F3E"/>
    <w:rsid w:val="00F2449D"/>
    <w:rsid w:val="00F3066A"/>
    <w:rsid w:val="00F320E1"/>
    <w:rsid w:val="00F36909"/>
    <w:rsid w:val="00F51D2B"/>
    <w:rsid w:val="00F65AB5"/>
    <w:rsid w:val="00F669F9"/>
    <w:rsid w:val="00F774DD"/>
    <w:rsid w:val="00F861C8"/>
    <w:rsid w:val="00F866CB"/>
    <w:rsid w:val="00F86BFE"/>
    <w:rsid w:val="00F87CAB"/>
    <w:rsid w:val="00F9468E"/>
    <w:rsid w:val="00F9793C"/>
    <w:rsid w:val="00FA24D9"/>
    <w:rsid w:val="00FA2552"/>
    <w:rsid w:val="00FA343D"/>
    <w:rsid w:val="00FA3F1B"/>
    <w:rsid w:val="00FA5DF2"/>
    <w:rsid w:val="00FA63EC"/>
    <w:rsid w:val="00FB3F23"/>
    <w:rsid w:val="00FC24E0"/>
    <w:rsid w:val="00FC478A"/>
    <w:rsid w:val="00FC510C"/>
    <w:rsid w:val="00FD095A"/>
    <w:rsid w:val="00FD3194"/>
    <w:rsid w:val="00FD5F00"/>
    <w:rsid w:val="00FD73FA"/>
    <w:rsid w:val="00FD7418"/>
    <w:rsid w:val="00FE06C9"/>
    <w:rsid w:val="00FE089B"/>
    <w:rsid w:val="00FE2E18"/>
    <w:rsid w:val="00FE6552"/>
    <w:rsid w:val="00FF0BF5"/>
    <w:rsid w:val="00FF4B36"/>
    <w:rsid w:val="00FF6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ACC"/>
  <w15:docId w15:val="{4B97A29C-5FFE-4526-8EA0-C987FCE0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0B"/>
    <w:pPr>
      <w:ind w:left="720"/>
      <w:contextualSpacing/>
    </w:pPr>
  </w:style>
  <w:style w:type="paragraph" w:styleId="Header">
    <w:name w:val="header"/>
    <w:basedOn w:val="Normal"/>
    <w:link w:val="HeaderChar"/>
    <w:uiPriority w:val="99"/>
    <w:unhideWhenUsed/>
    <w:rsid w:val="00AB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1E6"/>
  </w:style>
  <w:style w:type="paragraph" w:styleId="Footer">
    <w:name w:val="footer"/>
    <w:basedOn w:val="Normal"/>
    <w:link w:val="FooterChar"/>
    <w:uiPriority w:val="99"/>
    <w:unhideWhenUsed/>
    <w:rsid w:val="00AB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1E6"/>
  </w:style>
  <w:style w:type="paragraph" w:styleId="BalloonText">
    <w:name w:val="Balloon Text"/>
    <w:basedOn w:val="Normal"/>
    <w:link w:val="BalloonTextChar"/>
    <w:uiPriority w:val="99"/>
    <w:semiHidden/>
    <w:unhideWhenUsed/>
    <w:rsid w:val="00BE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Mokhare</dc:creator>
  <cp:lastModifiedBy>Lazarus Rakgwale</cp:lastModifiedBy>
  <cp:revision>2</cp:revision>
  <cp:lastPrinted>2021-02-10T14:22:00Z</cp:lastPrinted>
  <dcterms:created xsi:type="dcterms:W3CDTF">2022-09-12T10:37:00Z</dcterms:created>
  <dcterms:modified xsi:type="dcterms:W3CDTF">2022-09-12T10:37:00Z</dcterms:modified>
</cp:coreProperties>
</file>