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EC" w:rsidRPr="009213EC" w:rsidRDefault="009213EC" w:rsidP="009213EC">
      <w:pPr>
        <w:widowControl w:val="0"/>
        <w:autoSpaceDE w:val="0"/>
        <w:autoSpaceDN w:val="0"/>
        <w:spacing w:after="0" w:line="240" w:lineRule="auto"/>
        <w:ind w:left="117"/>
        <w:rPr>
          <w:rFonts w:ascii="Times New Roman" w:eastAsia="Arial" w:hAnsi="Arial" w:cs="Arial"/>
          <w:sz w:val="20"/>
          <w:szCs w:val="24"/>
        </w:rPr>
      </w:pPr>
      <w:r w:rsidRPr="009213EC">
        <w:rPr>
          <w:rFonts w:ascii="Times New Roman" w:eastAsia="Arial" w:hAnsi="Arial" w:cs="Arial"/>
          <w:noProof/>
          <w:sz w:val="20"/>
          <w:szCs w:val="24"/>
          <w:lang w:val="en-ZA" w:eastAsia="en-ZA"/>
        </w:rPr>
        <mc:AlternateContent>
          <mc:Choice Requires="wpg">
            <w:drawing>
              <wp:inline distT="0" distB="0" distL="0" distR="0" wp14:anchorId="5E0EAEE7" wp14:editId="7458BE63">
                <wp:extent cx="5767070" cy="1976120"/>
                <wp:effectExtent l="0" t="0" r="5080" b="508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478" w:rsidRDefault="00754478" w:rsidP="009213EC">
                              <w:pPr>
                                <w:rPr>
                                  <w:rFonts w:ascii="Times New Roman"/>
                                  <w:sz w:val="26"/>
                                </w:rPr>
                              </w:pPr>
                            </w:p>
                            <w:p w:rsidR="00754478" w:rsidRDefault="00754478" w:rsidP="009213EC">
                              <w:pPr>
                                <w:rPr>
                                  <w:rFonts w:ascii="Times New Roman"/>
                                  <w:sz w:val="26"/>
                                </w:rPr>
                              </w:pPr>
                            </w:p>
                            <w:p w:rsidR="00754478" w:rsidRDefault="00754478" w:rsidP="009213EC">
                              <w:pPr>
                                <w:spacing w:before="3"/>
                                <w:rPr>
                                  <w:rFonts w:ascii="Times New Roman"/>
                                  <w:sz w:val="37"/>
                                </w:rPr>
                              </w:pPr>
                            </w:p>
                            <w:p w:rsidR="00754478" w:rsidRDefault="00754478" w:rsidP="009213EC">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754478" w:rsidRDefault="00754478" w:rsidP="009213EC">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w:pict>
              <v:group w14:anchorId="5E0EAEE7"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54478" w:rsidRDefault="00754478" w:rsidP="009213EC">
                        <w:pPr>
                          <w:rPr>
                            <w:rFonts w:ascii="Times New Roman"/>
                            <w:sz w:val="26"/>
                          </w:rPr>
                        </w:pPr>
                      </w:p>
                      <w:p w:rsidR="00754478" w:rsidRDefault="00754478" w:rsidP="009213EC">
                        <w:pPr>
                          <w:rPr>
                            <w:rFonts w:ascii="Times New Roman"/>
                            <w:sz w:val="26"/>
                          </w:rPr>
                        </w:pPr>
                      </w:p>
                      <w:p w:rsidR="00754478" w:rsidRDefault="00754478" w:rsidP="009213EC">
                        <w:pPr>
                          <w:spacing w:before="3"/>
                          <w:rPr>
                            <w:rFonts w:ascii="Times New Roman"/>
                            <w:sz w:val="37"/>
                          </w:rPr>
                        </w:pPr>
                      </w:p>
                      <w:p w:rsidR="00754478" w:rsidRDefault="00754478" w:rsidP="009213EC">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754478" w:rsidRDefault="00754478" w:rsidP="009213EC">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rsidR="009213EC" w:rsidRPr="009213EC" w:rsidRDefault="009213EC" w:rsidP="009213EC">
      <w:pPr>
        <w:widowControl w:val="0"/>
        <w:autoSpaceDE w:val="0"/>
        <w:autoSpaceDN w:val="0"/>
        <w:spacing w:before="81" w:after="0" w:line="240" w:lineRule="auto"/>
        <w:ind w:right="127"/>
        <w:jc w:val="right"/>
        <w:rPr>
          <w:rFonts w:ascii="Arial" w:eastAsia="Arial" w:hAnsi="Arial" w:cs="Arial"/>
          <w:sz w:val="24"/>
        </w:rPr>
      </w:pPr>
      <w:r w:rsidRPr="009213EC">
        <w:rPr>
          <w:rFonts w:ascii="Arial" w:eastAsia="Arial" w:hAnsi="Arial" w:cs="Arial"/>
          <w:b/>
          <w:sz w:val="24"/>
        </w:rPr>
        <w:t>CASE NO</w:t>
      </w:r>
      <w:r w:rsidRPr="009213EC">
        <w:rPr>
          <w:rFonts w:ascii="Arial" w:eastAsia="Arial" w:hAnsi="Arial" w:cs="Arial"/>
          <w:sz w:val="24"/>
        </w:rPr>
        <w:t>:</w:t>
      </w:r>
      <w:r w:rsidRPr="009213EC">
        <w:rPr>
          <w:rFonts w:ascii="Arial" w:eastAsia="Arial" w:hAnsi="Arial" w:cs="Arial"/>
          <w:spacing w:val="-12"/>
          <w:sz w:val="24"/>
        </w:rPr>
        <w:t xml:space="preserve"> </w:t>
      </w:r>
      <w:r w:rsidRPr="00D50805">
        <w:rPr>
          <w:rFonts w:ascii="Arial" w:eastAsia="Arial" w:hAnsi="Arial" w:cs="Arial"/>
          <w:b/>
          <w:spacing w:val="-12"/>
          <w:sz w:val="24"/>
        </w:rPr>
        <w:t>2020/39800</w:t>
      </w:r>
    </w:p>
    <w:p w:rsidR="009213EC" w:rsidRPr="009213EC" w:rsidRDefault="009213EC" w:rsidP="009213EC">
      <w:pPr>
        <w:widowControl w:val="0"/>
        <w:autoSpaceDE w:val="0"/>
        <w:autoSpaceDN w:val="0"/>
        <w:spacing w:before="8" w:after="0" w:line="240" w:lineRule="auto"/>
        <w:rPr>
          <w:rFonts w:ascii="Arial" w:eastAsia="Arial" w:hAnsi="Arial" w:cs="Arial"/>
          <w:sz w:val="21"/>
          <w:szCs w:val="24"/>
        </w:rPr>
      </w:pPr>
      <w:r w:rsidRPr="009213EC">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0B8CE071" wp14:editId="368B07EC">
                <wp:simplePos x="0" y="0"/>
                <wp:positionH relativeFrom="page">
                  <wp:posOffset>914400</wp:posOffset>
                </wp:positionH>
                <wp:positionV relativeFrom="paragraph">
                  <wp:posOffset>172720</wp:posOffset>
                </wp:positionV>
                <wp:extent cx="3623310" cy="18383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8383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4478" w:rsidRPr="00D50805" w:rsidRDefault="00754478" w:rsidP="009213EC">
                            <w:pPr>
                              <w:spacing w:before="15"/>
                              <w:ind w:left="107"/>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before="104" w:after="0" w:line="240" w:lineRule="auto"/>
                              <w:ind w:hanging="566"/>
                              <w:rPr>
                                <w:rFonts w:ascii="Arial" w:hAnsi="Arial" w:cs="Arial"/>
                                <w:b/>
                                <w:sz w:val="16"/>
                                <w:szCs w:val="16"/>
                              </w:rPr>
                            </w:pPr>
                            <w:r w:rsidRPr="00D50805">
                              <w:rPr>
                                <w:rFonts w:ascii="Arial" w:hAnsi="Arial" w:cs="Arial"/>
                                <w:w w:val="105"/>
                                <w:sz w:val="16"/>
                                <w:szCs w:val="16"/>
                              </w:rPr>
                              <w:t>REPORTABLE:</w:t>
                            </w:r>
                            <w:r w:rsidRPr="00D50805">
                              <w:rPr>
                                <w:rFonts w:ascii="Arial" w:hAnsi="Arial" w:cs="Arial"/>
                                <w:spacing w:val="9"/>
                                <w:w w:val="105"/>
                                <w:sz w:val="16"/>
                                <w:szCs w:val="16"/>
                              </w:rPr>
                              <w:t xml:space="preserve"> </w:t>
                            </w:r>
                            <w:r>
                              <w:rPr>
                                <w:rFonts w:ascii="Arial" w:hAnsi="Arial" w:cs="Arial"/>
                                <w:spacing w:val="9"/>
                                <w:w w:val="105"/>
                                <w:sz w:val="16"/>
                                <w:szCs w:val="16"/>
                              </w:rPr>
                              <w:t>NO</w:t>
                            </w:r>
                          </w:p>
                          <w:p w:rsidR="00754478" w:rsidRPr="00D50805" w:rsidRDefault="00754478" w:rsidP="009213EC">
                            <w:pPr>
                              <w:pStyle w:val="BodyText"/>
                              <w:spacing w:before="4"/>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D50805">
                              <w:rPr>
                                <w:rFonts w:ascii="Arial" w:hAnsi="Arial" w:cs="Arial"/>
                                <w:w w:val="105"/>
                                <w:sz w:val="16"/>
                                <w:szCs w:val="16"/>
                              </w:rPr>
                              <w:t>OF</w:t>
                            </w:r>
                            <w:r w:rsidRPr="00D50805">
                              <w:rPr>
                                <w:rFonts w:ascii="Arial" w:hAnsi="Arial" w:cs="Arial"/>
                                <w:spacing w:val="-6"/>
                                <w:w w:val="105"/>
                                <w:sz w:val="16"/>
                                <w:szCs w:val="16"/>
                              </w:rPr>
                              <w:t xml:space="preserve"> </w:t>
                            </w:r>
                            <w:r w:rsidRPr="00D50805">
                              <w:rPr>
                                <w:rFonts w:ascii="Arial" w:hAnsi="Arial" w:cs="Arial"/>
                                <w:w w:val="105"/>
                                <w:sz w:val="16"/>
                                <w:szCs w:val="16"/>
                              </w:rPr>
                              <w:t>INTEREST</w:t>
                            </w:r>
                            <w:r w:rsidRPr="00D50805">
                              <w:rPr>
                                <w:rFonts w:ascii="Arial" w:hAnsi="Arial" w:cs="Arial"/>
                                <w:spacing w:val="21"/>
                                <w:w w:val="105"/>
                                <w:sz w:val="16"/>
                                <w:szCs w:val="16"/>
                              </w:rPr>
                              <w:t xml:space="preserve"> </w:t>
                            </w:r>
                            <w:r w:rsidRPr="00D50805">
                              <w:rPr>
                                <w:rFonts w:ascii="Arial" w:hAnsi="Arial" w:cs="Arial"/>
                                <w:w w:val="105"/>
                                <w:sz w:val="16"/>
                                <w:szCs w:val="16"/>
                              </w:rPr>
                              <w:t>TO</w:t>
                            </w:r>
                            <w:r w:rsidRPr="00D50805">
                              <w:rPr>
                                <w:rFonts w:ascii="Arial" w:hAnsi="Arial" w:cs="Arial"/>
                                <w:spacing w:val="1"/>
                                <w:w w:val="105"/>
                                <w:sz w:val="16"/>
                                <w:szCs w:val="16"/>
                              </w:rPr>
                              <w:t xml:space="preserve"> </w:t>
                            </w:r>
                            <w:r w:rsidRPr="00D50805">
                              <w:rPr>
                                <w:rFonts w:ascii="Arial" w:hAnsi="Arial" w:cs="Arial"/>
                                <w:w w:val="105"/>
                                <w:sz w:val="16"/>
                                <w:szCs w:val="16"/>
                              </w:rPr>
                              <w:t>OTHER</w:t>
                            </w:r>
                            <w:r w:rsidRPr="00D50805">
                              <w:rPr>
                                <w:rFonts w:ascii="Arial" w:hAnsi="Arial" w:cs="Arial"/>
                                <w:spacing w:val="7"/>
                                <w:w w:val="105"/>
                                <w:sz w:val="16"/>
                                <w:szCs w:val="16"/>
                              </w:rPr>
                              <w:t xml:space="preserve"> </w:t>
                            </w:r>
                            <w:r w:rsidRPr="00D50805">
                              <w:rPr>
                                <w:rFonts w:ascii="Arial" w:hAnsi="Arial" w:cs="Arial"/>
                                <w:w w:val="105"/>
                                <w:sz w:val="16"/>
                                <w:szCs w:val="16"/>
                              </w:rPr>
                              <w:t>JUDGES:</w:t>
                            </w:r>
                            <w:r>
                              <w:rPr>
                                <w:rFonts w:ascii="Arial" w:hAnsi="Arial" w:cs="Arial"/>
                                <w:w w:val="105"/>
                                <w:sz w:val="16"/>
                                <w:szCs w:val="16"/>
                              </w:rPr>
                              <w:t xml:space="preserve"> NO</w:t>
                            </w:r>
                          </w:p>
                          <w:p w:rsidR="00754478" w:rsidRPr="00D50805" w:rsidRDefault="00754478" w:rsidP="009213EC">
                            <w:pPr>
                              <w:pStyle w:val="BodyText"/>
                              <w:spacing w:before="4"/>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D50805">
                              <w:rPr>
                                <w:rFonts w:ascii="Arial" w:hAnsi="Arial" w:cs="Arial"/>
                                <w:w w:val="105"/>
                                <w:sz w:val="16"/>
                                <w:szCs w:val="16"/>
                              </w:rPr>
                              <w:t>REVISED:</w:t>
                            </w:r>
                            <w:r w:rsidRPr="00D50805">
                              <w:rPr>
                                <w:rFonts w:ascii="Arial" w:hAnsi="Arial" w:cs="Arial"/>
                                <w:spacing w:val="6"/>
                                <w:w w:val="105"/>
                                <w:sz w:val="16"/>
                                <w:szCs w:val="16"/>
                              </w:rPr>
                              <w:t xml:space="preserve"> </w:t>
                            </w:r>
                            <w:r>
                              <w:rPr>
                                <w:rFonts w:ascii="Arial" w:hAnsi="Arial" w:cs="Arial"/>
                                <w:spacing w:val="6"/>
                                <w:w w:val="105"/>
                                <w:sz w:val="16"/>
                                <w:szCs w:val="16"/>
                              </w:rPr>
                              <w:t>NO</w:t>
                            </w:r>
                          </w:p>
                          <w:p w:rsidR="00754478" w:rsidRPr="00D50805" w:rsidRDefault="00754478" w:rsidP="009213EC">
                            <w:pPr>
                              <w:pStyle w:val="BodyText"/>
                              <w:spacing w:before="4"/>
                              <w:rPr>
                                <w:rFonts w:ascii="Arial" w:hAnsi="Arial" w:cs="Arial"/>
                                <w:b/>
                                <w:sz w:val="16"/>
                                <w:szCs w:val="16"/>
                              </w:rPr>
                            </w:pPr>
                          </w:p>
                          <w:p w:rsidR="00754478" w:rsidRPr="009174B3" w:rsidRDefault="00754478" w:rsidP="009174B3">
                            <w:pPr>
                              <w:ind w:left="672"/>
                              <w:rPr>
                                <w:rFonts w:ascii="Arial" w:hAnsi="Arial" w:cs="Arial"/>
                                <w:b/>
                                <w:sz w:val="16"/>
                                <w:szCs w:val="16"/>
                              </w:rPr>
                            </w:pPr>
                            <w:r w:rsidRPr="00D50805">
                              <w:rPr>
                                <w:rFonts w:ascii="Arial" w:hAnsi="Arial" w:cs="Arial"/>
                                <w:spacing w:val="-2"/>
                                <w:w w:val="105"/>
                                <w:sz w:val="16"/>
                                <w:szCs w:val="16"/>
                              </w:rPr>
                              <w:t>DATE:</w:t>
                            </w:r>
                            <w:r>
                              <w:rPr>
                                <w:rFonts w:ascii="Arial" w:hAnsi="Arial" w:cs="Arial"/>
                                <w:spacing w:val="-2"/>
                                <w:w w:val="105"/>
                                <w:sz w:val="16"/>
                                <w:szCs w:val="16"/>
                              </w:rPr>
                              <w:t xml:space="preserve"> 9.09.2022</w:t>
                            </w:r>
                          </w:p>
                          <w:p w:rsidR="00754478" w:rsidRDefault="00754478" w:rsidP="009213EC">
                            <w:pPr>
                              <w:ind w:left="672"/>
                              <w:rPr>
                                <w:rFonts w:ascii="Lucida Handwriting"/>
                                <w:b/>
                                <w:i/>
                                <w:sz w:val="16"/>
                              </w:rPr>
                            </w:pPr>
                            <w:r w:rsidRPr="009174B3">
                              <w:rPr>
                                <w:sz w:val="20"/>
                                <w:szCs w:val="20"/>
                              </w:rPr>
                              <w:t>SIGNATURE</w:t>
                            </w:r>
                            <w:r>
                              <w:rPr>
                                <w:sz w:val="15"/>
                              </w:rPr>
                              <w:t>:</w:t>
                            </w:r>
                            <w:r>
                              <w:rPr>
                                <w:spacing w:val="52"/>
                                <w:sz w:val="15"/>
                              </w:rPr>
                              <w:t xml:space="preserve"> </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E071" id="_x0000_t202" coordsize="21600,21600" o:spt="202" path="m,l,21600r21600,l21600,xe">
                <v:stroke joinstyle="miter"/>
                <v:path gradientshapeok="t" o:connecttype="rect"/>
              </v:shapetype>
              <v:shape id="docshape5" o:spid="_x0000_s1030" type="#_x0000_t202" style="position:absolute;margin-left:1in;margin-top:13.6pt;width:285.3pt;height:144.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" filled="f" strokeweight=".6pt">
                <v:textbox inset="0,0,0,0">
                  <w:txbxContent>
                    <w:p w:rsidR="00754478" w:rsidRPr="00D50805" w:rsidRDefault="00754478" w:rsidP="009213EC">
                      <w:pPr>
                        <w:spacing w:before="15"/>
                        <w:ind w:left="107"/>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before="104" w:after="0" w:line="240" w:lineRule="auto"/>
                        <w:ind w:hanging="566"/>
                        <w:rPr>
                          <w:rFonts w:ascii="Arial" w:hAnsi="Arial" w:cs="Arial"/>
                          <w:b/>
                          <w:sz w:val="16"/>
                          <w:szCs w:val="16"/>
                        </w:rPr>
                      </w:pPr>
                      <w:r w:rsidRPr="00D50805">
                        <w:rPr>
                          <w:rFonts w:ascii="Arial" w:hAnsi="Arial" w:cs="Arial"/>
                          <w:w w:val="105"/>
                          <w:sz w:val="16"/>
                          <w:szCs w:val="16"/>
                        </w:rPr>
                        <w:t>REPORTABLE:</w:t>
                      </w:r>
                      <w:r w:rsidRPr="00D50805">
                        <w:rPr>
                          <w:rFonts w:ascii="Arial" w:hAnsi="Arial" w:cs="Arial"/>
                          <w:spacing w:val="9"/>
                          <w:w w:val="105"/>
                          <w:sz w:val="16"/>
                          <w:szCs w:val="16"/>
                        </w:rPr>
                        <w:t xml:space="preserve"> </w:t>
                      </w:r>
                      <w:r>
                        <w:rPr>
                          <w:rFonts w:ascii="Arial" w:hAnsi="Arial" w:cs="Arial"/>
                          <w:spacing w:val="9"/>
                          <w:w w:val="105"/>
                          <w:sz w:val="16"/>
                          <w:szCs w:val="16"/>
                        </w:rPr>
                        <w:t>NO</w:t>
                      </w:r>
                    </w:p>
                    <w:p w:rsidR="00754478" w:rsidRPr="00D50805" w:rsidRDefault="00754478" w:rsidP="009213EC">
                      <w:pPr>
                        <w:pStyle w:val="BodyText"/>
                        <w:spacing w:before="4"/>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D50805">
                        <w:rPr>
                          <w:rFonts w:ascii="Arial" w:hAnsi="Arial" w:cs="Arial"/>
                          <w:w w:val="105"/>
                          <w:sz w:val="16"/>
                          <w:szCs w:val="16"/>
                        </w:rPr>
                        <w:t>OF</w:t>
                      </w:r>
                      <w:r w:rsidRPr="00D50805">
                        <w:rPr>
                          <w:rFonts w:ascii="Arial" w:hAnsi="Arial" w:cs="Arial"/>
                          <w:spacing w:val="-6"/>
                          <w:w w:val="105"/>
                          <w:sz w:val="16"/>
                          <w:szCs w:val="16"/>
                        </w:rPr>
                        <w:t xml:space="preserve"> </w:t>
                      </w:r>
                      <w:r w:rsidRPr="00D50805">
                        <w:rPr>
                          <w:rFonts w:ascii="Arial" w:hAnsi="Arial" w:cs="Arial"/>
                          <w:w w:val="105"/>
                          <w:sz w:val="16"/>
                          <w:szCs w:val="16"/>
                        </w:rPr>
                        <w:t>INTEREST</w:t>
                      </w:r>
                      <w:r w:rsidRPr="00D50805">
                        <w:rPr>
                          <w:rFonts w:ascii="Arial" w:hAnsi="Arial" w:cs="Arial"/>
                          <w:spacing w:val="21"/>
                          <w:w w:val="105"/>
                          <w:sz w:val="16"/>
                          <w:szCs w:val="16"/>
                        </w:rPr>
                        <w:t xml:space="preserve"> </w:t>
                      </w:r>
                      <w:r w:rsidRPr="00D50805">
                        <w:rPr>
                          <w:rFonts w:ascii="Arial" w:hAnsi="Arial" w:cs="Arial"/>
                          <w:w w:val="105"/>
                          <w:sz w:val="16"/>
                          <w:szCs w:val="16"/>
                        </w:rPr>
                        <w:t>TO</w:t>
                      </w:r>
                      <w:r w:rsidRPr="00D50805">
                        <w:rPr>
                          <w:rFonts w:ascii="Arial" w:hAnsi="Arial" w:cs="Arial"/>
                          <w:spacing w:val="1"/>
                          <w:w w:val="105"/>
                          <w:sz w:val="16"/>
                          <w:szCs w:val="16"/>
                        </w:rPr>
                        <w:t xml:space="preserve"> </w:t>
                      </w:r>
                      <w:r w:rsidRPr="00D50805">
                        <w:rPr>
                          <w:rFonts w:ascii="Arial" w:hAnsi="Arial" w:cs="Arial"/>
                          <w:w w:val="105"/>
                          <w:sz w:val="16"/>
                          <w:szCs w:val="16"/>
                        </w:rPr>
                        <w:t>OTHER</w:t>
                      </w:r>
                      <w:r w:rsidRPr="00D50805">
                        <w:rPr>
                          <w:rFonts w:ascii="Arial" w:hAnsi="Arial" w:cs="Arial"/>
                          <w:spacing w:val="7"/>
                          <w:w w:val="105"/>
                          <w:sz w:val="16"/>
                          <w:szCs w:val="16"/>
                        </w:rPr>
                        <w:t xml:space="preserve"> </w:t>
                      </w:r>
                      <w:r w:rsidRPr="00D50805">
                        <w:rPr>
                          <w:rFonts w:ascii="Arial" w:hAnsi="Arial" w:cs="Arial"/>
                          <w:w w:val="105"/>
                          <w:sz w:val="16"/>
                          <w:szCs w:val="16"/>
                        </w:rPr>
                        <w:t>JUDGES:</w:t>
                      </w:r>
                      <w:r>
                        <w:rPr>
                          <w:rFonts w:ascii="Arial" w:hAnsi="Arial" w:cs="Arial"/>
                          <w:w w:val="105"/>
                          <w:sz w:val="16"/>
                          <w:szCs w:val="16"/>
                        </w:rPr>
                        <w:t xml:space="preserve"> NO</w:t>
                      </w:r>
                    </w:p>
                    <w:p w:rsidR="00754478" w:rsidRPr="00D50805" w:rsidRDefault="00754478" w:rsidP="009213EC">
                      <w:pPr>
                        <w:pStyle w:val="BodyText"/>
                        <w:spacing w:before="4"/>
                        <w:rPr>
                          <w:rFonts w:ascii="Arial" w:hAnsi="Arial" w:cs="Arial"/>
                          <w:b/>
                          <w:sz w:val="16"/>
                          <w:szCs w:val="16"/>
                        </w:rPr>
                      </w:pPr>
                    </w:p>
                    <w:p w:rsidR="00754478" w:rsidRPr="00D50805" w:rsidRDefault="00754478" w:rsidP="009213EC">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D50805">
                        <w:rPr>
                          <w:rFonts w:ascii="Arial" w:hAnsi="Arial" w:cs="Arial"/>
                          <w:w w:val="105"/>
                          <w:sz w:val="16"/>
                          <w:szCs w:val="16"/>
                        </w:rPr>
                        <w:t>REVISED:</w:t>
                      </w:r>
                      <w:r w:rsidRPr="00D50805">
                        <w:rPr>
                          <w:rFonts w:ascii="Arial" w:hAnsi="Arial" w:cs="Arial"/>
                          <w:spacing w:val="6"/>
                          <w:w w:val="105"/>
                          <w:sz w:val="16"/>
                          <w:szCs w:val="16"/>
                        </w:rPr>
                        <w:t xml:space="preserve"> </w:t>
                      </w:r>
                      <w:r>
                        <w:rPr>
                          <w:rFonts w:ascii="Arial" w:hAnsi="Arial" w:cs="Arial"/>
                          <w:spacing w:val="6"/>
                          <w:w w:val="105"/>
                          <w:sz w:val="16"/>
                          <w:szCs w:val="16"/>
                        </w:rPr>
                        <w:t>NO</w:t>
                      </w:r>
                    </w:p>
                    <w:p w:rsidR="00754478" w:rsidRPr="00D50805" w:rsidRDefault="00754478" w:rsidP="009213EC">
                      <w:pPr>
                        <w:pStyle w:val="BodyText"/>
                        <w:spacing w:before="4"/>
                        <w:rPr>
                          <w:rFonts w:ascii="Arial" w:hAnsi="Arial" w:cs="Arial"/>
                          <w:b/>
                          <w:sz w:val="16"/>
                          <w:szCs w:val="16"/>
                        </w:rPr>
                      </w:pPr>
                    </w:p>
                    <w:p w:rsidR="00754478" w:rsidRPr="009174B3" w:rsidRDefault="00754478" w:rsidP="009174B3">
                      <w:pPr>
                        <w:ind w:left="672"/>
                        <w:rPr>
                          <w:rFonts w:ascii="Arial" w:hAnsi="Arial" w:cs="Arial"/>
                          <w:b/>
                          <w:sz w:val="16"/>
                          <w:szCs w:val="16"/>
                        </w:rPr>
                      </w:pPr>
                      <w:r w:rsidRPr="00D50805">
                        <w:rPr>
                          <w:rFonts w:ascii="Arial" w:hAnsi="Arial" w:cs="Arial"/>
                          <w:spacing w:val="-2"/>
                          <w:w w:val="105"/>
                          <w:sz w:val="16"/>
                          <w:szCs w:val="16"/>
                        </w:rPr>
                        <w:t>DATE:</w:t>
                      </w:r>
                      <w:r>
                        <w:rPr>
                          <w:rFonts w:ascii="Arial" w:hAnsi="Arial" w:cs="Arial"/>
                          <w:spacing w:val="-2"/>
                          <w:w w:val="105"/>
                          <w:sz w:val="16"/>
                          <w:szCs w:val="16"/>
                        </w:rPr>
                        <w:t xml:space="preserve"> 9.09.2022</w:t>
                      </w:r>
                    </w:p>
                    <w:p w:rsidR="00754478" w:rsidRDefault="00754478" w:rsidP="009213EC">
                      <w:pPr>
                        <w:ind w:left="672"/>
                        <w:rPr>
                          <w:rFonts w:ascii="Lucida Handwriting"/>
                          <w:b/>
                          <w:i/>
                          <w:sz w:val="16"/>
                        </w:rPr>
                      </w:pPr>
                      <w:r w:rsidRPr="009174B3">
                        <w:rPr>
                          <w:sz w:val="20"/>
                          <w:szCs w:val="20"/>
                        </w:rPr>
                        <w:t>SIGNATURE</w:t>
                      </w:r>
                      <w:r>
                        <w:rPr>
                          <w:sz w:val="15"/>
                        </w:rPr>
                        <w:t>:</w:t>
                      </w:r>
                      <w:r>
                        <w:rPr>
                          <w:spacing w:val="52"/>
                          <w:sz w:val="15"/>
                        </w:rPr>
                        <w:t xml:space="preserve"> </w:t>
                      </w:r>
                      <w:bookmarkStart w:id="1" w:name="_GoBack"/>
                      <w:bookmarkEnd w:id="1"/>
                    </w:p>
                  </w:txbxContent>
                </v:textbox>
                <w10:wrap type="topAndBottom" anchorx="page"/>
              </v:shape>
            </w:pict>
          </mc:Fallback>
        </mc:AlternateContent>
      </w:r>
    </w:p>
    <w:p w:rsidR="009213EC" w:rsidRPr="009213EC" w:rsidRDefault="009213EC" w:rsidP="009213EC">
      <w:pPr>
        <w:widowControl w:val="0"/>
        <w:autoSpaceDE w:val="0"/>
        <w:autoSpaceDN w:val="0"/>
        <w:spacing w:after="0" w:line="240" w:lineRule="auto"/>
        <w:rPr>
          <w:rFonts w:ascii="Arial" w:eastAsia="Arial" w:hAnsi="Arial" w:cs="Arial"/>
          <w:sz w:val="20"/>
          <w:szCs w:val="24"/>
        </w:rPr>
      </w:pPr>
    </w:p>
    <w:p w:rsidR="009213EC" w:rsidRPr="009213EC" w:rsidRDefault="009213EC" w:rsidP="009213EC">
      <w:pPr>
        <w:widowControl w:val="0"/>
        <w:autoSpaceDE w:val="0"/>
        <w:autoSpaceDN w:val="0"/>
        <w:spacing w:before="9" w:after="0" w:line="240" w:lineRule="auto"/>
        <w:rPr>
          <w:rFonts w:ascii="Arial" w:eastAsia="Arial" w:hAnsi="Arial" w:cs="Arial"/>
          <w:sz w:val="20"/>
          <w:szCs w:val="24"/>
        </w:rPr>
      </w:pPr>
    </w:p>
    <w:p w:rsidR="009213EC" w:rsidRPr="009213EC" w:rsidRDefault="009213EC" w:rsidP="009213EC">
      <w:pPr>
        <w:widowControl w:val="0"/>
        <w:autoSpaceDE w:val="0"/>
        <w:autoSpaceDN w:val="0"/>
        <w:spacing w:before="92" w:after="0" w:line="240" w:lineRule="auto"/>
        <w:ind w:left="141"/>
        <w:rPr>
          <w:rFonts w:ascii="Arial" w:eastAsia="Arial" w:hAnsi="Arial" w:cs="Arial"/>
          <w:sz w:val="24"/>
          <w:szCs w:val="24"/>
        </w:rPr>
      </w:pPr>
      <w:r w:rsidRPr="009213EC">
        <w:rPr>
          <w:rFonts w:ascii="Arial" w:eastAsia="Arial" w:hAnsi="Arial" w:cs="Arial"/>
          <w:sz w:val="24"/>
          <w:szCs w:val="24"/>
        </w:rPr>
        <w:t>In</w:t>
      </w:r>
      <w:r w:rsidRPr="009213EC">
        <w:rPr>
          <w:rFonts w:ascii="Arial" w:eastAsia="Arial" w:hAnsi="Arial" w:cs="Arial"/>
          <w:spacing w:val="-4"/>
          <w:sz w:val="24"/>
          <w:szCs w:val="24"/>
        </w:rPr>
        <w:t xml:space="preserve"> </w:t>
      </w:r>
      <w:r w:rsidRPr="009213EC">
        <w:rPr>
          <w:rFonts w:ascii="Arial" w:eastAsia="Arial" w:hAnsi="Arial" w:cs="Arial"/>
          <w:sz w:val="24"/>
          <w:szCs w:val="24"/>
        </w:rPr>
        <w:t>the</w:t>
      </w:r>
      <w:r w:rsidRPr="009213EC">
        <w:rPr>
          <w:rFonts w:ascii="Arial" w:eastAsia="Arial" w:hAnsi="Arial" w:cs="Arial"/>
          <w:spacing w:val="10"/>
          <w:sz w:val="24"/>
          <w:szCs w:val="24"/>
        </w:rPr>
        <w:t xml:space="preserve"> </w:t>
      </w:r>
      <w:r w:rsidRPr="009213EC">
        <w:rPr>
          <w:rFonts w:ascii="Arial" w:eastAsia="Arial" w:hAnsi="Arial" w:cs="Arial"/>
          <w:sz w:val="24"/>
          <w:szCs w:val="24"/>
        </w:rPr>
        <w:t>matter</w:t>
      </w:r>
      <w:r w:rsidRPr="009213EC">
        <w:rPr>
          <w:rFonts w:ascii="Arial" w:eastAsia="Arial" w:hAnsi="Arial" w:cs="Arial"/>
          <w:spacing w:val="-10"/>
          <w:sz w:val="24"/>
          <w:szCs w:val="24"/>
        </w:rPr>
        <w:t xml:space="preserve"> </w:t>
      </w:r>
      <w:r w:rsidRPr="009213EC">
        <w:rPr>
          <w:rFonts w:ascii="Arial" w:eastAsia="Arial" w:hAnsi="Arial" w:cs="Arial"/>
          <w:spacing w:val="-2"/>
          <w:sz w:val="24"/>
          <w:szCs w:val="24"/>
        </w:rPr>
        <w:t>between:</w:t>
      </w:r>
    </w:p>
    <w:p w:rsidR="009213EC" w:rsidRDefault="009213EC" w:rsidP="00D50805">
      <w:pPr>
        <w:widowControl w:val="0"/>
        <w:tabs>
          <w:tab w:val="left" w:pos="8069"/>
        </w:tabs>
        <w:autoSpaceDE w:val="0"/>
        <w:autoSpaceDN w:val="0"/>
        <w:spacing w:before="1" w:after="0" w:line="240" w:lineRule="auto"/>
        <w:rPr>
          <w:rFonts w:ascii="Arial" w:eastAsia="Arial" w:hAnsi="Arial" w:cs="Arial"/>
          <w:spacing w:val="-2"/>
          <w:sz w:val="24"/>
        </w:rPr>
      </w:pPr>
      <w:r w:rsidRPr="009213EC">
        <w:rPr>
          <w:rFonts w:ascii="Arial" w:eastAsia="Arial" w:hAnsi="Arial" w:cs="Arial"/>
          <w:b/>
          <w:sz w:val="24"/>
        </w:rPr>
        <w:tab/>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 xml:space="preserve">TUHF LIMITED </w:t>
      </w:r>
      <w:r w:rsidR="009174B3" w:rsidRPr="009174B3">
        <w:rPr>
          <w:rFonts w:ascii="Arial" w:hAnsi="Arial" w:cs="Arial"/>
          <w:b/>
          <w:sz w:val="24"/>
          <w:szCs w:val="24"/>
        </w:rPr>
        <w:t xml:space="preserve">                                                                </w:t>
      </w:r>
      <w:r w:rsidR="009174B3">
        <w:rPr>
          <w:rFonts w:ascii="Arial" w:hAnsi="Arial" w:cs="Arial"/>
          <w:b/>
          <w:sz w:val="24"/>
          <w:szCs w:val="24"/>
        </w:rPr>
        <w:t xml:space="preserve">                               </w:t>
      </w:r>
      <w:r w:rsidRPr="009174B3">
        <w:rPr>
          <w:rFonts w:ascii="Arial" w:hAnsi="Arial" w:cs="Arial"/>
          <w:sz w:val="24"/>
          <w:szCs w:val="24"/>
        </w:rPr>
        <w:t xml:space="preserve">Applicant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proofErr w:type="gramStart"/>
      <w:r w:rsidRPr="009174B3">
        <w:rPr>
          <w:rFonts w:ascii="Arial" w:hAnsi="Arial" w:cs="Arial"/>
          <w:sz w:val="24"/>
          <w:szCs w:val="24"/>
        </w:rPr>
        <w:t>and</w:t>
      </w:r>
      <w:proofErr w:type="gramEnd"/>
      <w:r w:rsidRPr="009174B3">
        <w:rPr>
          <w:rFonts w:ascii="Arial" w:hAnsi="Arial" w:cs="Arial"/>
          <w:sz w:val="24"/>
          <w:szCs w:val="24"/>
        </w:rPr>
        <w:t xml:space="preserve">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266 BREE STREET JOHANNESBURG (PTY) LTD</w:t>
      </w:r>
      <w:r w:rsidRPr="009174B3">
        <w:rPr>
          <w:rFonts w:ascii="Arial" w:hAnsi="Arial" w:cs="Arial"/>
          <w:sz w:val="24"/>
          <w:szCs w:val="24"/>
        </w:rPr>
        <w:t xml:space="preserve"> </w:t>
      </w:r>
      <w:r w:rsidR="009174B3">
        <w:rPr>
          <w:rFonts w:ascii="Arial" w:hAnsi="Arial" w:cs="Arial"/>
          <w:sz w:val="24"/>
          <w:szCs w:val="24"/>
        </w:rPr>
        <w:t xml:space="preserve">                          </w:t>
      </w:r>
      <w:r w:rsidRPr="009174B3">
        <w:rPr>
          <w:rFonts w:ascii="Arial" w:hAnsi="Arial" w:cs="Arial"/>
          <w:sz w:val="24"/>
          <w:szCs w:val="24"/>
        </w:rPr>
        <w:t xml:space="preserve">First Respondent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10 FIFE AVENUE BEREA (PTY) LTD</w:t>
      </w:r>
      <w:r w:rsidRPr="009174B3">
        <w:rPr>
          <w:rFonts w:ascii="Arial" w:hAnsi="Arial" w:cs="Arial"/>
          <w:sz w:val="24"/>
          <w:szCs w:val="24"/>
        </w:rPr>
        <w:t xml:space="preserve"> </w:t>
      </w:r>
      <w:r w:rsidR="00D50805" w:rsidRPr="009174B3">
        <w:rPr>
          <w:rFonts w:ascii="Arial" w:hAnsi="Arial" w:cs="Arial"/>
          <w:sz w:val="24"/>
          <w:szCs w:val="24"/>
        </w:rPr>
        <w:t xml:space="preserve">                </w:t>
      </w:r>
      <w:r w:rsidR="009174B3">
        <w:rPr>
          <w:rFonts w:ascii="Arial" w:hAnsi="Arial" w:cs="Arial"/>
          <w:sz w:val="24"/>
          <w:szCs w:val="24"/>
        </w:rPr>
        <w:t xml:space="preserve">                          </w:t>
      </w:r>
      <w:r w:rsidRPr="009174B3">
        <w:rPr>
          <w:rFonts w:ascii="Arial" w:hAnsi="Arial" w:cs="Arial"/>
          <w:sz w:val="24"/>
          <w:szCs w:val="24"/>
        </w:rPr>
        <w:t xml:space="preserve">Second Respondent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28 ESSELEN STREET HILBROW CC</w:t>
      </w:r>
      <w:r w:rsidRPr="009174B3">
        <w:rPr>
          <w:rFonts w:ascii="Arial" w:hAnsi="Arial" w:cs="Arial"/>
          <w:sz w:val="24"/>
          <w:szCs w:val="24"/>
        </w:rPr>
        <w:t xml:space="preserve"> </w:t>
      </w:r>
      <w:r w:rsidR="00D50805" w:rsidRPr="009174B3">
        <w:rPr>
          <w:rFonts w:ascii="Arial" w:hAnsi="Arial" w:cs="Arial"/>
          <w:sz w:val="24"/>
          <w:szCs w:val="24"/>
        </w:rPr>
        <w:t xml:space="preserve">                                      </w:t>
      </w:r>
      <w:r w:rsidR="009174B3">
        <w:rPr>
          <w:rFonts w:ascii="Arial" w:hAnsi="Arial" w:cs="Arial"/>
          <w:sz w:val="24"/>
          <w:szCs w:val="24"/>
        </w:rPr>
        <w:t xml:space="preserve">       </w:t>
      </w:r>
      <w:r w:rsidRPr="009174B3">
        <w:rPr>
          <w:rFonts w:ascii="Arial" w:hAnsi="Arial" w:cs="Arial"/>
          <w:sz w:val="24"/>
          <w:szCs w:val="24"/>
        </w:rPr>
        <w:t xml:space="preserve">Third Respondent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68 WOLMARANS STREET JOHANNESBURG (PTY) LTD</w:t>
      </w:r>
      <w:r w:rsidRPr="009174B3">
        <w:rPr>
          <w:rFonts w:ascii="Arial" w:hAnsi="Arial" w:cs="Arial"/>
          <w:sz w:val="24"/>
          <w:szCs w:val="24"/>
        </w:rPr>
        <w:t xml:space="preserve"> </w:t>
      </w:r>
      <w:r w:rsidR="009174B3">
        <w:rPr>
          <w:rFonts w:ascii="Arial" w:hAnsi="Arial" w:cs="Arial"/>
          <w:sz w:val="24"/>
          <w:szCs w:val="24"/>
        </w:rPr>
        <w:t xml:space="preserve">          </w:t>
      </w:r>
      <w:r w:rsidRPr="009174B3">
        <w:rPr>
          <w:rFonts w:ascii="Arial" w:hAnsi="Arial" w:cs="Arial"/>
          <w:sz w:val="24"/>
          <w:szCs w:val="24"/>
        </w:rPr>
        <w:t xml:space="preserve">Fourth Respondent </w:t>
      </w:r>
    </w:p>
    <w:p w:rsidR="00D50805" w:rsidRPr="009174B3" w:rsidRDefault="00882D23" w:rsidP="00D50805">
      <w:pPr>
        <w:widowControl w:val="0"/>
        <w:tabs>
          <w:tab w:val="left" w:pos="8069"/>
        </w:tabs>
        <w:autoSpaceDE w:val="0"/>
        <w:autoSpaceDN w:val="0"/>
        <w:spacing w:before="1" w:after="0" w:line="480" w:lineRule="auto"/>
        <w:ind w:left="141"/>
        <w:rPr>
          <w:rFonts w:ascii="Arial" w:hAnsi="Arial" w:cs="Arial"/>
          <w:sz w:val="24"/>
          <w:szCs w:val="24"/>
        </w:rPr>
      </w:pPr>
      <w:r w:rsidRPr="009174B3">
        <w:rPr>
          <w:rFonts w:ascii="Arial" w:hAnsi="Arial" w:cs="Arial"/>
          <w:b/>
          <w:sz w:val="24"/>
          <w:szCs w:val="24"/>
        </w:rPr>
        <w:t>HILLBROW CONSOLIDATED INVESTMENTS CC</w:t>
      </w:r>
      <w:r w:rsidR="009174B3">
        <w:rPr>
          <w:rFonts w:ascii="Arial" w:hAnsi="Arial" w:cs="Arial"/>
          <w:sz w:val="24"/>
          <w:szCs w:val="24"/>
        </w:rPr>
        <w:t xml:space="preserve">                           </w:t>
      </w:r>
      <w:r w:rsidRPr="009174B3">
        <w:rPr>
          <w:rFonts w:ascii="Arial" w:hAnsi="Arial" w:cs="Arial"/>
          <w:sz w:val="24"/>
          <w:szCs w:val="24"/>
        </w:rPr>
        <w:t xml:space="preserve">Fifth Respondent </w:t>
      </w:r>
    </w:p>
    <w:p w:rsidR="009213EC" w:rsidRPr="009174B3" w:rsidRDefault="00882D23" w:rsidP="009174B3">
      <w:pPr>
        <w:widowControl w:val="0"/>
        <w:tabs>
          <w:tab w:val="left" w:pos="8069"/>
        </w:tabs>
        <w:autoSpaceDE w:val="0"/>
        <w:autoSpaceDN w:val="0"/>
        <w:spacing w:before="1" w:after="0" w:line="480" w:lineRule="auto"/>
        <w:ind w:left="141"/>
        <w:rPr>
          <w:rFonts w:ascii="Arial" w:eastAsia="Arial" w:hAnsi="Arial" w:cs="Arial"/>
          <w:sz w:val="24"/>
          <w:szCs w:val="24"/>
        </w:rPr>
      </w:pPr>
      <w:r w:rsidRPr="009174B3">
        <w:rPr>
          <w:rFonts w:ascii="Arial" w:hAnsi="Arial" w:cs="Arial"/>
          <w:b/>
          <w:sz w:val="24"/>
          <w:szCs w:val="24"/>
        </w:rPr>
        <w:t xml:space="preserve">MARK MORRIS FARBER </w:t>
      </w:r>
      <w:r w:rsidR="00D50805" w:rsidRPr="009174B3">
        <w:rPr>
          <w:rFonts w:ascii="Arial" w:hAnsi="Arial" w:cs="Arial"/>
          <w:b/>
          <w:sz w:val="24"/>
          <w:szCs w:val="24"/>
        </w:rPr>
        <w:t xml:space="preserve">                                       </w:t>
      </w:r>
      <w:r w:rsidR="009174B3">
        <w:rPr>
          <w:rFonts w:ascii="Arial" w:hAnsi="Arial" w:cs="Arial"/>
          <w:b/>
          <w:sz w:val="24"/>
          <w:szCs w:val="24"/>
        </w:rPr>
        <w:t xml:space="preserve">                          </w:t>
      </w:r>
      <w:r w:rsidRPr="009174B3">
        <w:rPr>
          <w:rFonts w:ascii="Arial" w:hAnsi="Arial" w:cs="Arial"/>
          <w:sz w:val="24"/>
          <w:szCs w:val="24"/>
        </w:rPr>
        <w:t>Sixth Respondent</w:t>
      </w:r>
    </w:p>
    <w:p w:rsidR="009213EC" w:rsidRPr="009213EC" w:rsidRDefault="009213EC" w:rsidP="009213EC">
      <w:pPr>
        <w:widowControl w:val="0"/>
        <w:autoSpaceDE w:val="0"/>
        <w:autoSpaceDN w:val="0"/>
        <w:spacing w:after="0" w:line="240" w:lineRule="auto"/>
        <w:rPr>
          <w:rFonts w:ascii="Arial" w:eastAsia="Arial" w:hAnsi="Arial" w:cs="Arial"/>
          <w:sz w:val="20"/>
          <w:szCs w:val="24"/>
        </w:rPr>
      </w:pPr>
    </w:p>
    <w:p w:rsidR="009213EC" w:rsidRPr="009213EC" w:rsidRDefault="009213EC" w:rsidP="009213EC">
      <w:pPr>
        <w:widowControl w:val="0"/>
        <w:autoSpaceDE w:val="0"/>
        <w:autoSpaceDN w:val="0"/>
        <w:spacing w:before="8" w:after="0" w:line="240" w:lineRule="auto"/>
        <w:rPr>
          <w:rFonts w:ascii="Arial" w:eastAsia="Arial" w:hAnsi="Arial" w:cs="Arial"/>
          <w:sz w:val="10"/>
          <w:szCs w:val="24"/>
        </w:rPr>
      </w:pPr>
      <w:r w:rsidRPr="009213EC">
        <w:rPr>
          <w:rFonts w:ascii="Arial" w:eastAsia="Arial" w:hAnsi="Arial" w:cs="Arial"/>
          <w:noProof/>
          <w:sz w:val="24"/>
          <w:szCs w:val="24"/>
          <w:lang w:val="en-ZA" w:eastAsia="en-ZA"/>
        </w:rPr>
        <mc:AlternateContent>
          <mc:Choice Requires="wps">
            <w:drawing>
              <wp:anchor distT="0" distB="0" distL="0" distR="0" simplePos="0" relativeHeight="251660288" behindDoc="1" locked="0" layoutInCell="1" allowOverlap="1" wp14:anchorId="0EBBBD68" wp14:editId="535DFBFF">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7C3A"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9213EC" w:rsidRPr="009213EC" w:rsidRDefault="009213EC" w:rsidP="009213EC">
      <w:pPr>
        <w:widowControl w:val="0"/>
        <w:autoSpaceDE w:val="0"/>
        <w:autoSpaceDN w:val="0"/>
        <w:spacing w:before="8" w:after="0" w:line="240" w:lineRule="auto"/>
        <w:rPr>
          <w:rFonts w:ascii="Arial" w:eastAsia="Arial" w:hAnsi="Arial" w:cs="Arial"/>
          <w:sz w:val="27"/>
          <w:szCs w:val="24"/>
        </w:rPr>
      </w:pPr>
    </w:p>
    <w:p w:rsidR="009213EC" w:rsidRPr="009213EC" w:rsidRDefault="009213EC" w:rsidP="009213EC">
      <w:pPr>
        <w:widowControl w:val="0"/>
        <w:autoSpaceDE w:val="0"/>
        <w:autoSpaceDN w:val="0"/>
        <w:spacing w:before="93" w:after="0" w:line="240" w:lineRule="auto"/>
        <w:ind w:left="3969" w:right="3969"/>
        <w:jc w:val="center"/>
        <w:outlineLvl w:val="0"/>
        <w:rPr>
          <w:rFonts w:ascii="Arial" w:eastAsia="Arial" w:hAnsi="Arial" w:cs="Arial"/>
          <w:b/>
          <w:bCs/>
          <w:sz w:val="24"/>
          <w:szCs w:val="24"/>
          <w:u w:color="000000"/>
        </w:rPr>
      </w:pPr>
      <w:r w:rsidRPr="009213EC">
        <w:rPr>
          <w:rFonts w:ascii="Arial" w:eastAsia="Arial" w:hAnsi="Arial" w:cs="Arial"/>
          <w:b/>
          <w:bCs/>
          <w:spacing w:val="-2"/>
          <w:sz w:val="24"/>
          <w:szCs w:val="24"/>
          <w:u w:color="000000"/>
        </w:rPr>
        <w:t>JUDGMENT</w:t>
      </w:r>
    </w:p>
    <w:p w:rsidR="009213EC" w:rsidRPr="009213EC" w:rsidRDefault="009213EC" w:rsidP="009213EC">
      <w:pPr>
        <w:widowControl w:val="0"/>
        <w:autoSpaceDE w:val="0"/>
        <w:autoSpaceDN w:val="0"/>
        <w:spacing w:after="0" w:line="240" w:lineRule="auto"/>
        <w:rPr>
          <w:rFonts w:ascii="Arial" w:eastAsia="Arial" w:hAnsi="Arial" w:cs="Arial"/>
          <w:b/>
          <w:sz w:val="20"/>
          <w:szCs w:val="24"/>
        </w:rPr>
      </w:pPr>
    </w:p>
    <w:p w:rsidR="009213EC" w:rsidRPr="009213EC" w:rsidRDefault="009213EC" w:rsidP="009213EC">
      <w:pPr>
        <w:widowControl w:val="0"/>
        <w:autoSpaceDE w:val="0"/>
        <w:autoSpaceDN w:val="0"/>
        <w:spacing w:before="7" w:after="0" w:line="240" w:lineRule="auto"/>
        <w:rPr>
          <w:rFonts w:ascii="Arial" w:eastAsia="Arial" w:hAnsi="Arial" w:cs="Arial"/>
          <w:b/>
          <w:sz w:val="27"/>
          <w:szCs w:val="24"/>
        </w:rPr>
      </w:pPr>
      <w:r w:rsidRPr="009213EC">
        <w:rPr>
          <w:rFonts w:ascii="Arial" w:eastAsia="Arial" w:hAnsi="Arial" w:cs="Arial"/>
          <w:noProof/>
          <w:sz w:val="24"/>
          <w:szCs w:val="24"/>
          <w:lang w:val="en-ZA" w:eastAsia="en-ZA"/>
        </w:rPr>
        <mc:AlternateContent>
          <mc:Choice Requires="wps">
            <w:drawing>
              <wp:anchor distT="0" distB="0" distL="0" distR="0" simplePos="0" relativeHeight="251661312" behindDoc="1" locked="0" layoutInCell="1" allowOverlap="1" wp14:anchorId="21F6E682" wp14:editId="17F5BEF5">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9C38"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rsidR="009213EC" w:rsidRPr="009213EC" w:rsidRDefault="009213EC" w:rsidP="009213EC">
      <w:pPr>
        <w:widowControl w:val="0"/>
        <w:autoSpaceDE w:val="0"/>
        <w:autoSpaceDN w:val="0"/>
        <w:spacing w:before="5" w:after="0" w:line="240" w:lineRule="auto"/>
        <w:rPr>
          <w:rFonts w:ascii="Arial" w:eastAsia="Arial" w:hAnsi="Arial" w:cs="Arial"/>
          <w:b/>
          <w:sz w:val="21"/>
          <w:szCs w:val="24"/>
        </w:rPr>
      </w:pPr>
    </w:p>
    <w:p w:rsidR="009174B3" w:rsidRDefault="009174B3" w:rsidP="009213EC">
      <w:pPr>
        <w:widowControl w:val="0"/>
        <w:autoSpaceDE w:val="0"/>
        <w:autoSpaceDN w:val="0"/>
        <w:spacing w:before="92" w:after="0" w:line="240" w:lineRule="auto"/>
        <w:ind w:left="141"/>
        <w:rPr>
          <w:rFonts w:ascii="Arial" w:eastAsia="Arial" w:hAnsi="Arial" w:cs="Arial"/>
          <w:b/>
          <w:sz w:val="24"/>
          <w:u w:val="single"/>
        </w:rPr>
      </w:pPr>
    </w:p>
    <w:p w:rsidR="009174B3" w:rsidRDefault="009174B3" w:rsidP="009213EC">
      <w:pPr>
        <w:widowControl w:val="0"/>
        <w:autoSpaceDE w:val="0"/>
        <w:autoSpaceDN w:val="0"/>
        <w:spacing w:before="92" w:after="0" w:line="240" w:lineRule="auto"/>
        <w:ind w:left="141"/>
        <w:rPr>
          <w:rFonts w:ascii="Arial" w:eastAsia="Arial" w:hAnsi="Arial" w:cs="Arial"/>
          <w:b/>
          <w:sz w:val="24"/>
          <w:u w:val="single"/>
        </w:rPr>
      </w:pPr>
    </w:p>
    <w:p w:rsidR="009213EC" w:rsidRPr="009213EC" w:rsidRDefault="009213EC" w:rsidP="009174B3">
      <w:pPr>
        <w:widowControl w:val="0"/>
        <w:autoSpaceDE w:val="0"/>
        <w:autoSpaceDN w:val="0"/>
        <w:spacing w:before="92" w:after="0" w:line="240" w:lineRule="auto"/>
        <w:ind w:firstLine="720"/>
        <w:rPr>
          <w:rFonts w:ascii="Arial" w:eastAsia="Arial" w:hAnsi="Arial" w:cs="Arial"/>
          <w:b/>
          <w:sz w:val="24"/>
        </w:rPr>
      </w:pPr>
      <w:r w:rsidRPr="009213EC">
        <w:rPr>
          <w:rFonts w:ascii="Arial" w:eastAsia="Arial" w:hAnsi="Arial" w:cs="Arial"/>
          <w:b/>
          <w:sz w:val="24"/>
          <w:u w:val="single"/>
        </w:rPr>
        <w:lastRenderedPageBreak/>
        <w:t xml:space="preserve">SENYATSI </w:t>
      </w:r>
      <w:r w:rsidRPr="009213EC">
        <w:rPr>
          <w:rFonts w:ascii="Arial" w:eastAsia="Arial" w:hAnsi="Arial" w:cs="Arial"/>
          <w:b/>
          <w:spacing w:val="-5"/>
          <w:sz w:val="24"/>
          <w:u w:val="single"/>
        </w:rPr>
        <w:t>J:</w:t>
      </w:r>
    </w:p>
    <w:p w:rsidR="009213EC" w:rsidRDefault="009213EC" w:rsidP="009213EC">
      <w:pPr>
        <w:widowControl w:val="0"/>
        <w:autoSpaceDE w:val="0"/>
        <w:autoSpaceDN w:val="0"/>
        <w:spacing w:after="0" w:line="240" w:lineRule="auto"/>
        <w:rPr>
          <w:rFonts w:ascii="Arial" w:eastAsia="Arial" w:hAnsi="Arial" w:cs="Arial"/>
          <w:sz w:val="24"/>
        </w:rPr>
      </w:pPr>
    </w:p>
    <w:p w:rsidR="009213EC" w:rsidRDefault="009213EC" w:rsidP="009213EC">
      <w:pPr>
        <w:widowControl w:val="0"/>
        <w:autoSpaceDE w:val="0"/>
        <w:autoSpaceDN w:val="0"/>
        <w:spacing w:after="0" w:line="240" w:lineRule="auto"/>
        <w:rPr>
          <w:rFonts w:ascii="Arial" w:eastAsia="Arial" w:hAnsi="Arial" w:cs="Arial"/>
          <w:sz w:val="24"/>
        </w:rPr>
      </w:pPr>
    </w:p>
    <w:p w:rsidR="009213EC" w:rsidRPr="005701BA" w:rsidRDefault="009213EC" w:rsidP="005701BA">
      <w:pPr>
        <w:widowControl w:val="0"/>
        <w:autoSpaceDE w:val="0"/>
        <w:autoSpaceDN w:val="0"/>
        <w:spacing w:after="0" w:line="480" w:lineRule="auto"/>
        <w:jc w:val="both"/>
        <w:rPr>
          <w:rFonts w:ascii="Arial" w:eastAsia="Arial" w:hAnsi="Arial" w:cs="Arial"/>
          <w:sz w:val="24"/>
        </w:rPr>
      </w:pPr>
      <w:r>
        <w:rPr>
          <w:rFonts w:ascii="Arial" w:eastAsia="Arial" w:hAnsi="Arial" w:cs="Arial"/>
          <w:sz w:val="24"/>
        </w:rPr>
        <w:t>[1]</w:t>
      </w:r>
      <w:r>
        <w:rPr>
          <w:rFonts w:ascii="Arial" w:eastAsia="Arial" w:hAnsi="Arial" w:cs="Arial"/>
          <w:sz w:val="24"/>
        </w:rPr>
        <w:tab/>
      </w:r>
      <w:r w:rsidRPr="005701BA">
        <w:rPr>
          <w:rFonts w:ascii="Arial" w:eastAsia="Arial" w:hAnsi="Arial" w:cs="Arial"/>
          <w:sz w:val="24"/>
        </w:rPr>
        <w:t xml:space="preserve">In this </w:t>
      </w:r>
      <w:r w:rsidR="003E4B2B" w:rsidRPr="005701BA">
        <w:rPr>
          <w:rFonts w:ascii="Arial" w:eastAsia="Arial" w:hAnsi="Arial" w:cs="Arial"/>
          <w:sz w:val="24"/>
        </w:rPr>
        <w:t xml:space="preserve">opposed </w:t>
      </w:r>
      <w:r w:rsidRPr="005701BA">
        <w:rPr>
          <w:rFonts w:ascii="Arial" w:eastAsia="Arial" w:hAnsi="Arial" w:cs="Arial"/>
          <w:sz w:val="24"/>
        </w:rPr>
        <w:t>application</w:t>
      </w:r>
      <w:r w:rsidR="003E4B2B" w:rsidRPr="005701BA">
        <w:rPr>
          <w:rFonts w:ascii="Arial" w:eastAsia="Arial" w:hAnsi="Arial" w:cs="Arial"/>
          <w:sz w:val="24"/>
        </w:rPr>
        <w:t xml:space="preserve"> </w:t>
      </w:r>
      <w:r w:rsidRPr="005701BA">
        <w:rPr>
          <w:rFonts w:ascii="Arial" w:eastAsia="Arial" w:hAnsi="Arial" w:cs="Arial"/>
          <w:sz w:val="24"/>
        </w:rPr>
        <w:t>the applicant, TUHF Limited (“TUHF”)</w:t>
      </w:r>
      <w:r w:rsidR="003E4B2B" w:rsidRPr="005701BA">
        <w:rPr>
          <w:rFonts w:ascii="Arial" w:eastAsia="Arial" w:hAnsi="Arial" w:cs="Arial"/>
          <w:sz w:val="24"/>
        </w:rPr>
        <w:t xml:space="preserve"> seeks </w:t>
      </w:r>
      <w:r w:rsidR="003E4B2B" w:rsidRPr="005701BA">
        <w:rPr>
          <w:rFonts w:ascii="Arial" w:eastAsia="Arial" w:hAnsi="Arial" w:cs="Arial"/>
          <w:sz w:val="24"/>
        </w:rPr>
        <w:tab/>
      </w:r>
      <w:r w:rsidRPr="005701BA">
        <w:rPr>
          <w:rFonts w:ascii="Arial" w:eastAsia="Arial" w:hAnsi="Arial" w:cs="Arial"/>
          <w:sz w:val="24"/>
        </w:rPr>
        <w:t>enforcement of the terms of the loan agreement by way of cession of any rental</w:t>
      </w:r>
      <w:r w:rsidR="003E4B2B" w:rsidRPr="005701BA">
        <w:rPr>
          <w:rFonts w:ascii="Arial" w:eastAsia="Arial" w:hAnsi="Arial" w:cs="Arial"/>
          <w:sz w:val="24"/>
        </w:rPr>
        <w:tab/>
      </w:r>
      <w:r w:rsidRPr="005701BA">
        <w:rPr>
          <w:rFonts w:ascii="Arial" w:eastAsia="Arial" w:hAnsi="Arial" w:cs="Arial"/>
          <w:sz w:val="24"/>
        </w:rPr>
        <w:t>pertaining to Metro Centre.</w:t>
      </w:r>
      <w:r w:rsidR="003E4B2B" w:rsidRPr="005701BA">
        <w:rPr>
          <w:rFonts w:ascii="Arial" w:eastAsia="Arial" w:hAnsi="Arial" w:cs="Arial"/>
          <w:sz w:val="24"/>
        </w:rPr>
        <w:t xml:space="preserve"> TUHF seeks that rental be paid to it in accordance with</w:t>
      </w:r>
      <w:r w:rsidR="003E4B2B" w:rsidRPr="005701BA">
        <w:rPr>
          <w:rFonts w:ascii="Arial" w:eastAsia="Arial" w:hAnsi="Arial" w:cs="Arial"/>
          <w:sz w:val="24"/>
        </w:rPr>
        <w:tab/>
        <w:t xml:space="preserve">the cession provisions in the mortgage bond registered in its </w:t>
      </w:r>
      <w:proofErr w:type="spellStart"/>
      <w:r w:rsidR="003E4B2B" w:rsidRPr="005701BA">
        <w:rPr>
          <w:rFonts w:ascii="Arial" w:eastAsia="Arial" w:hAnsi="Arial" w:cs="Arial"/>
          <w:sz w:val="24"/>
        </w:rPr>
        <w:t>favour</w:t>
      </w:r>
      <w:proofErr w:type="spellEnd"/>
      <w:r w:rsidR="003E4B2B" w:rsidRPr="005701BA">
        <w:rPr>
          <w:rFonts w:ascii="Arial" w:eastAsia="Arial" w:hAnsi="Arial" w:cs="Arial"/>
          <w:sz w:val="24"/>
        </w:rPr>
        <w:t xml:space="preserve"> on Metro</w:t>
      </w:r>
      <w:r w:rsidR="003E4B2B" w:rsidRPr="005701BA">
        <w:rPr>
          <w:rFonts w:ascii="Arial" w:eastAsia="Arial" w:hAnsi="Arial" w:cs="Arial"/>
          <w:sz w:val="24"/>
        </w:rPr>
        <w:tab/>
        <w:t>Centre.</w:t>
      </w:r>
    </w:p>
    <w:p w:rsidR="009174B3" w:rsidRPr="005701BA" w:rsidRDefault="009174B3" w:rsidP="005701BA">
      <w:pPr>
        <w:widowControl w:val="0"/>
        <w:autoSpaceDE w:val="0"/>
        <w:autoSpaceDN w:val="0"/>
        <w:spacing w:after="0" w:line="480" w:lineRule="auto"/>
        <w:jc w:val="both"/>
        <w:rPr>
          <w:rFonts w:ascii="Arial" w:eastAsia="Arial" w:hAnsi="Arial" w:cs="Arial"/>
          <w:sz w:val="24"/>
        </w:rPr>
      </w:pPr>
    </w:p>
    <w:p w:rsidR="009C7022" w:rsidRPr="005701BA" w:rsidRDefault="00CC37B3" w:rsidP="005701BA">
      <w:pPr>
        <w:widowControl w:val="0"/>
        <w:autoSpaceDE w:val="0"/>
        <w:autoSpaceDN w:val="0"/>
        <w:spacing w:after="0" w:line="480" w:lineRule="auto"/>
        <w:ind w:firstLine="720"/>
        <w:jc w:val="both"/>
        <w:rPr>
          <w:rFonts w:ascii="Arial" w:eastAsia="Arial" w:hAnsi="Arial" w:cs="Arial"/>
          <w:b/>
          <w:sz w:val="24"/>
          <w:u w:val="single"/>
        </w:rPr>
      </w:pPr>
      <w:r w:rsidRPr="005701BA">
        <w:rPr>
          <w:rFonts w:ascii="Arial" w:eastAsia="Arial" w:hAnsi="Arial" w:cs="Arial"/>
          <w:b/>
          <w:sz w:val="24"/>
          <w:u w:val="single"/>
        </w:rPr>
        <w:t>BACKGROUND</w:t>
      </w:r>
    </w:p>
    <w:p w:rsidR="0048778E" w:rsidRPr="005701BA" w:rsidRDefault="00420365" w:rsidP="005701BA">
      <w:pPr>
        <w:spacing w:line="480" w:lineRule="auto"/>
        <w:ind w:left="720" w:hanging="720"/>
        <w:jc w:val="both"/>
        <w:rPr>
          <w:rFonts w:ascii="Arial" w:hAnsi="Arial" w:cs="Arial"/>
          <w:sz w:val="24"/>
          <w:szCs w:val="24"/>
        </w:rPr>
      </w:pPr>
      <w:r w:rsidRPr="005701BA">
        <w:rPr>
          <w:rFonts w:ascii="Arial" w:hAnsi="Arial" w:cs="Arial"/>
          <w:sz w:val="24"/>
          <w:szCs w:val="24"/>
        </w:rPr>
        <w:t>[2]</w:t>
      </w:r>
      <w:r w:rsidRPr="005701BA">
        <w:tab/>
      </w:r>
      <w:r w:rsidR="00CC37B3" w:rsidRPr="005701BA">
        <w:rPr>
          <w:rFonts w:ascii="Arial" w:hAnsi="Arial" w:cs="Arial"/>
          <w:sz w:val="24"/>
          <w:szCs w:val="24"/>
        </w:rPr>
        <w:t>The parties concluded a loan agreement in terms of which TUHF funded the purchase and refurbishment of the Metr</w:t>
      </w:r>
      <w:r w:rsidR="0048778E" w:rsidRPr="005701BA">
        <w:rPr>
          <w:rFonts w:ascii="Arial" w:hAnsi="Arial" w:cs="Arial"/>
          <w:sz w:val="24"/>
          <w:szCs w:val="24"/>
        </w:rPr>
        <w:t>o Centre</w:t>
      </w:r>
      <w:r w:rsidR="009174B3" w:rsidRPr="005701BA">
        <w:rPr>
          <w:rFonts w:ascii="Arial" w:hAnsi="Arial" w:cs="Arial"/>
          <w:sz w:val="24"/>
          <w:szCs w:val="24"/>
        </w:rPr>
        <w:t>,</w:t>
      </w:r>
      <w:r w:rsidR="0048778E" w:rsidRPr="005701BA">
        <w:rPr>
          <w:rFonts w:ascii="Arial" w:hAnsi="Arial" w:cs="Arial"/>
          <w:sz w:val="24"/>
          <w:szCs w:val="24"/>
        </w:rPr>
        <w:t xml:space="preserve"> downtown Johannesburg City C</w:t>
      </w:r>
      <w:r w:rsidR="00CC37B3" w:rsidRPr="005701BA">
        <w:rPr>
          <w:rFonts w:ascii="Arial" w:hAnsi="Arial" w:cs="Arial"/>
          <w:sz w:val="24"/>
          <w:szCs w:val="24"/>
        </w:rPr>
        <w:t>entre during 19 October 2016 to 2 November 2016.</w:t>
      </w:r>
      <w:r w:rsidR="0048778E" w:rsidRPr="005701BA">
        <w:rPr>
          <w:rFonts w:ascii="Arial" w:hAnsi="Arial" w:cs="Arial"/>
          <w:sz w:val="24"/>
          <w:szCs w:val="24"/>
        </w:rPr>
        <w:tab/>
      </w:r>
      <w:r w:rsidR="0048778E" w:rsidRPr="005701BA">
        <w:rPr>
          <w:rFonts w:ascii="Arial" w:hAnsi="Arial" w:cs="Arial"/>
          <w:sz w:val="24"/>
          <w:szCs w:val="24"/>
        </w:rPr>
        <w:tab/>
      </w:r>
    </w:p>
    <w:p w:rsidR="0048778E"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[3]</w:t>
      </w:r>
      <w:r w:rsidRPr="005701BA">
        <w:rPr>
          <w:rFonts w:ascii="Arial" w:hAnsi="Arial" w:cs="Arial"/>
          <w:sz w:val="24"/>
          <w:szCs w:val="24"/>
        </w:rPr>
        <w:tab/>
      </w:r>
      <w:r w:rsidR="00CC37B3" w:rsidRPr="005701BA">
        <w:rPr>
          <w:rFonts w:ascii="Arial" w:hAnsi="Arial" w:cs="Arial"/>
          <w:sz w:val="24"/>
          <w:szCs w:val="24"/>
        </w:rPr>
        <w:t xml:space="preserve">The loan facility was for the sum of R20 937 842 and </w:t>
      </w:r>
      <w:r w:rsidR="009174B3" w:rsidRPr="005701BA">
        <w:rPr>
          <w:rFonts w:ascii="Arial" w:hAnsi="Arial" w:cs="Arial"/>
          <w:sz w:val="24"/>
          <w:szCs w:val="24"/>
        </w:rPr>
        <w:t xml:space="preserve">the </w:t>
      </w:r>
      <w:r w:rsidR="00CC37B3" w:rsidRPr="005701BA">
        <w:rPr>
          <w:rFonts w:ascii="Arial" w:hAnsi="Arial" w:cs="Arial"/>
          <w:sz w:val="24"/>
          <w:szCs w:val="24"/>
        </w:rPr>
        <w:t xml:space="preserve">amount was disbursed in </w:t>
      </w:r>
      <w:proofErr w:type="spellStart"/>
      <w:r w:rsidR="009174B3" w:rsidRPr="005701BA">
        <w:rPr>
          <w:rFonts w:ascii="Arial" w:hAnsi="Arial" w:cs="Arial"/>
          <w:sz w:val="24"/>
          <w:szCs w:val="24"/>
        </w:rPr>
        <w:t>favour</w:t>
      </w:r>
      <w:proofErr w:type="spellEnd"/>
      <w:r w:rsidR="009174B3" w:rsidRPr="005701BA">
        <w:rPr>
          <w:rFonts w:ascii="Arial" w:hAnsi="Arial" w:cs="Arial"/>
          <w:sz w:val="24"/>
          <w:szCs w:val="24"/>
        </w:rPr>
        <w:t xml:space="preserve"> of </w:t>
      </w:r>
      <w:r w:rsidR="00CC37B3" w:rsidRPr="005701BA">
        <w:rPr>
          <w:rFonts w:ascii="Arial" w:hAnsi="Arial" w:cs="Arial"/>
          <w:sz w:val="24"/>
          <w:szCs w:val="24"/>
        </w:rPr>
        <w:t xml:space="preserve">the first respondent, 266 Bree Street Johannesburg </w:t>
      </w:r>
      <w:r w:rsidR="009174B3" w:rsidRPr="005701BA">
        <w:rPr>
          <w:rFonts w:ascii="Arial" w:hAnsi="Arial" w:cs="Arial"/>
          <w:sz w:val="24"/>
          <w:szCs w:val="24"/>
        </w:rPr>
        <w:t>(</w:t>
      </w:r>
      <w:r w:rsidR="00CC37B3" w:rsidRPr="005701BA">
        <w:rPr>
          <w:rFonts w:ascii="Arial" w:hAnsi="Arial" w:cs="Arial"/>
          <w:sz w:val="24"/>
          <w:szCs w:val="24"/>
        </w:rPr>
        <w:t>Pty</w:t>
      </w:r>
      <w:r w:rsidR="009174B3" w:rsidRPr="005701BA">
        <w:rPr>
          <w:rFonts w:ascii="Arial" w:hAnsi="Arial" w:cs="Arial"/>
          <w:sz w:val="24"/>
          <w:szCs w:val="24"/>
        </w:rPr>
        <w:t>)</w:t>
      </w:r>
      <w:r w:rsidR="00CC37B3" w:rsidRPr="005701BA">
        <w:rPr>
          <w:rFonts w:ascii="Arial" w:hAnsi="Arial" w:cs="Arial"/>
          <w:sz w:val="24"/>
          <w:szCs w:val="24"/>
        </w:rPr>
        <w:t xml:space="preserve"> Ltd.</w:t>
      </w:r>
      <w:r w:rsidRPr="005701BA">
        <w:rPr>
          <w:rFonts w:ascii="Arial" w:hAnsi="Arial" w:cs="Arial"/>
          <w:sz w:val="24"/>
          <w:szCs w:val="24"/>
        </w:rPr>
        <w:tab/>
      </w:r>
    </w:p>
    <w:p w:rsidR="0048778E"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[4]</w:t>
      </w:r>
      <w:r w:rsidRPr="005701BA">
        <w:rPr>
          <w:rFonts w:ascii="Arial" w:hAnsi="Arial" w:cs="Arial"/>
          <w:sz w:val="24"/>
          <w:szCs w:val="24"/>
        </w:rPr>
        <w:tab/>
      </w:r>
      <w:r w:rsidR="009174B3" w:rsidRPr="005701BA">
        <w:rPr>
          <w:rFonts w:ascii="Arial" w:hAnsi="Arial" w:cs="Arial"/>
          <w:sz w:val="24"/>
          <w:szCs w:val="24"/>
        </w:rPr>
        <w:t xml:space="preserve">The second to fifth </w:t>
      </w:r>
      <w:r w:rsidR="00CC37B3" w:rsidRPr="005701BA">
        <w:rPr>
          <w:rFonts w:ascii="Arial" w:hAnsi="Arial" w:cs="Arial"/>
          <w:sz w:val="24"/>
          <w:szCs w:val="24"/>
        </w:rPr>
        <w:t>re</w:t>
      </w:r>
      <w:r w:rsidR="009174B3" w:rsidRPr="005701BA">
        <w:rPr>
          <w:rFonts w:ascii="Arial" w:hAnsi="Arial" w:cs="Arial"/>
          <w:sz w:val="24"/>
          <w:szCs w:val="24"/>
        </w:rPr>
        <w:t>spondents stood as surety</w:t>
      </w:r>
      <w:r w:rsidR="00CC37B3" w:rsidRPr="005701BA">
        <w:rPr>
          <w:rFonts w:ascii="Arial" w:hAnsi="Arial" w:cs="Arial"/>
          <w:sz w:val="24"/>
          <w:szCs w:val="24"/>
        </w:rPr>
        <w:t xml:space="preserve"> in </w:t>
      </w:r>
      <w:proofErr w:type="spellStart"/>
      <w:r w:rsidR="00CC37B3" w:rsidRPr="005701BA">
        <w:rPr>
          <w:rFonts w:ascii="Arial" w:hAnsi="Arial" w:cs="Arial"/>
          <w:sz w:val="24"/>
          <w:szCs w:val="24"/>
        </w:rPr>
        <w:t>favour</w:t>
      </w:r>
      <w:proofErr w:type="spellEnd"/>
      <w:r w:rsidR="00CC37B3" w:rsidRPr="005701BA">
        <w:rPr>
          <w:rFonts w:ascii="Arial" w:hAnsi="Arial" w:cs="Arial"/>
          <w:sz w:val="24"/>
          <w:szCs w:val="24"/>
        </w:rPr>
        <w:t xml:space="preserve"> of TUHF for the fulfillment of the loan repayment obligatio</w:t>
      </w:r>
      <w:r w:rsidRPr="005701BA">
        <w:rPr>
          <w:rFonts w:ascii="Arial" w:hAnsi="Arial" w:cs="Arial"/>
          <w:sz w:val="24"/>
          <w:szCs w:val="24"/>
        </w:rPr>
        <w:t>ns by the first respondent.</w:t>
      </w:r>
    </w:p>
    <w:p w:rsidR="0048778E"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[5]</w:t>
      </w:r>
      <w:r w:rsidRPr="005701BA">
        <w:rPr>
          <w:rFonts w:ascii="Arial" w:hAnsi="Arial" w:cs="Arial"/>
          <w:sz w:val="24"/>
          <w:szCs w:val="24"/>
        </w:rPr>
        <w:tab/>
      </w:r>
      <w:r w:rsidR="00CC37B3" w:rsidRPr="005701BA">
        <w:rPr>
          <w:rFonts w:ascii="Arial" w:hAnsi="Arial" w:cs="Arial"/>
          <w:sz w:val="24"/>
          <w:szCs w:val="24"/>
        </w:rPr>
        <w:t>All the respondents are related entities operated and controlled the</w:t>
      </w:r>
      <w:r w:rsidRPr="005701BA">
        <w:rPr>
          <w:rFonts w:ascii="Arial" w:hAnsi="Arial" w:cs="Arial"/>
          <w:sz w:val="24"/>
          <w:szCs w:val="24"/>
        </w:rPr>
        <w:t> by</w:t>
      </w:r>
      <w:r w:rsidR="00CC37B3" w:rsidRPr="005701BA">
        <w:rPr>
          <w:rFonts w:ascii="Arial" w:hAnsi="Arial" w:cs="Arial"/>
          <w:sz w:val="24"/>
          <w:szCs w:val="24"/>
        </w:rPr>
        <w:t xml:space="preserve"> the sixth </w:t>
      </w:r>
      <w:proofErr w:type="gramStart"/>
      <w:r w:rsidR="00CC37B3" w:rsidRPr="005701BA">
        <w:rPr>
          <w:rFonts w:ascii="Arial" w:hAnsi="Arial" w:cs="Arial"/>
          <w:sz w:val="24"/>
          <w:szCs w:val="24"/>
        </w:rPr>
        <w:t>respondent</w:t>
      </w:r>
      <w:proofErr w:type="gramEnd"/>
      <w:r w:rsidR="00CC37B3" w:rsidRPr="005701BA">
        <w:rPr>
          <w:rFonts w:ascii="Arial" w:hAnsi="Arial" w:cs="Arial"/>
          <w:sz w:val="24"/>
          <w:szCs w:val="24"/>
        </w:rPr>
        <w:t>, Mr</w:t>
      </w:r>
      <w:r w:rsidR="003E4B2B" w:rsidRPr="005701BA">
        <w:rPr>
          <w:rFonts w:ascii="Arial" w:hAnsi="Arial" w:cs="Arial"/>
          <w:sz w:val="24"/>
          <w:szCs w:val="24"/>
        </w:rPr>
        <w:t>.</w:t>
      </w:r>
      <w:r w:rsidR="00CC37B3" w:rsidRPr="005701BA">
        <w:rPr>
          <w:rFonts w:ascii="Arial" w:hAnsi="Arial" w:cs="Arial"/>
          <w:sz w:val="24"/>
          <w:szCs w:val="24"/>
        </w:rPr>
        <w:t xml:space="preserve"> Farber.</w:t>
      </w:r>
      <w:r w:rsidR="003E4B2B" w:rsidRPr="005701BA">
        <w:rPr>
          <w:rFonts w:ascii="Arial" w:hAnsi="Arial" w:cs="Arial"/>
          <w:sz w:val="24"/>
          <w:szCs w:val="24"/>
        </w:rPr>
        <w:t xml:space="preserve"> In almost all of them, he is the sole director and shareholder and their mind.</w:t>
      </w:r>
    </w:p>
    <w:p w:rsidR="0048778E"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[6]</w:t>
      </w:r>
      <w:r w:rsidRPr="005701BA">
        <w:rPr>
          <w:rFonts w:ascii="Arial" w:hAnsi="Arial" w:cs="Arial"/>
          <w:sz w:val="24"/>
          <w:szCs w:val="24"/>
        </w:rPr>
        <w:tab/>
      </w:r>
      <w:r w:rsidR="009174B3" w:rsidRPr="005701BA">
        <w:rPr>
          <w:rFonts w:ascii="Arial" w:hAnsi="Arial" w:cs="Arial"/>
          <w:sz w:val="24"/>
          <w:szCs w:val="24"/>
        </w:rPr>
        <w:t>As</w:t>
      </w:r>
      <w:r w:rsidR="00CC37B3" w:rsidRPr="005701BA">
        <w:rPr>
          <w:rFonts w:ascii="Arial" w:hAnsi="Arial" w:cs="Arial"/>
          <w:sz w:val="24"/>
          <w:szCs w:val="24"/>
        </w:rPr>
        <w:t xml:space="preserve"> further security for the fulfilment of their obligations by the first respondent to TUHF, </w:t>
      </w:r>
      <w:r w:rsidR="009174B3" w:rsidRPr="005701BA">
        <w:rPr>
          <w:rFonts w:ascii="Arial" w:hAnsi="Arial" w:cs="Arial"/>
          <w:sz w:val="24"/>
          <w:szCs w:val="24"/>
        </w:rPr>
        <w:t xml:space="preserve">the first respondent </w:t>
      </w:r>
      <w:r w:rsidR="003E4B2B" w:rsidRPr="005701BA">
        <w:rPr>
          <w:rFonts w:ascii="Arial" w:hAnsi="Arial" w:cs="Arial"/>
          <w:sz w:val="24"/>
          <w:szCs w:val="24"/>
        </w:rPr>
        <w:t>registered a covering and continuing security by way of mortgage bond on the Metro Centre. The mortgag</w:t>
      </w:r>
      <w:r w:rsidR="005A3835" w:rsidRPr="005701BA">
        <w:rPr>
          <w:rFonts w:ascii="Arial" w:hAnsi="Arial" w:cs="Arial"/>
          <w:sz w:val="24"/>
          <w:szCs w:val="24"/>
        </w:rPr>
        <w:t>e bond which</w:t>
      </w:r>
      <w:r w:rsidR="003E4B2B" w:rsidRPr="005701BA">
        <w:rPr>
          <w:rFonts w:ascii="Arial" w:hAnsi="Arial" w:cs="Arial"/>
          <w:sz w:val="24"/>
          <w:szCs w:val="24"/>
        </w:rPr>
        <w:t xml:space="preserve"> made provision for</w:t>
      </w:r>
      <w:r w:rsidR="009174B3" w:rsidRPr="005701BA">
        <w:rPr>
          <w:rFonts w:ascii="Arial" w:hAnsi="Arial" w:cs="Arial"/>
          <w:sz w:val="24"/>
          <w:szCs w:val="24"/>
        </w:rPr>
        <w:t xml:space="preserve"> ce</w:t>
      </w:r>
      <w:r w:rsidR="00CC37B3" w:rsidRPr="005701BA">
        <w:rPr>
          <w:rFonts w:ascii="Arial" w:hAnsi="Arial" w:cs="Arial"/>
          <w:sz w:val="24"/>
          <w:szCs w:val="24"/>
        </w:rPr>
        <w:t xml:space="preserve">ssion of rental payments </w:t>
      </w:r>
      <w:r w:rsidR="003E4B2B" w:rsidRPr="005701BA">
        <w:rPr>
          <w:rFonts w:ascii="Arial" w:hAnsi="Arial" w:cs="Arial"/>
          <w:sz w:val="24"/>
          <w:szCs w:val="24"/>
        </w:rPr>
        <w:t xml:space="preserve">by the tenants of the first respondent </w:t>
      </w:r>
      <w:r w:rsidR="005A3835" w:rsidRPr="005701BA">
        <w:rPr>
          <w:rFonts w:ascii="Arial" w:hAnsi="Arial" w:cs="Arial"/>
          <w:sz w:val="24"/>
          <w:szCs w:val="24"/>
        </w:rPr>
        <w:t xml:space="preserve">in </w:t>
      </w:r>
      <w:proofErr w:type="spellStart"/>
      <w:r w:rsidR="005A3835" w:rsidRPr="005701BA">
        <w:rPr>
          <w:rFonts w:ascii="Arial" w:hAnsi="Arial" w:cs="Arial"/>
          <w:sz w:val="24"/>
          <w:szCs w:val="24"/>
        </w:rPr>
        <w:t>favour</w:t>
      </w:r>
      <w:proofErr w:type="spellEnd"/>
      <w:r w:rsidR="005A3835" w:rsidRPr="005701BA">
        <w:rPr>
          <w:rFonts w:ascii="Arial" w:hAnsi="Arial" w:cs="Arial"/>
          <w:sz w:val="24"/>
          <w:szCs w:val="24"/>
        </w:rPr>
        <w:t xml:space="preserve"> of TUHF in the event of any breach of loan agreement terms</w:t>
      </w:r>
      <w:r w:rsidR="00CC37B3" w:rsidRPr="005701BA">
        <w:rPr>
          <w:rFonts w:ascii="Arial" w:hAnsi="Arial" w:cs="Arial"/>
          <w:sz w:val="24"/>
          <w:szCs w:val="24"/>
        </w:rPr>
        <w:t>.</w:t>
      </w:r>
      <w:r w:rsidRPr="005701BA">
        <w:rPr>
          <w:rFonts w:ascii="Arial" w:hAnsi="Arial" w:cs="Arial"/>
          <w:sz w:val="24"/>
          <w:szCs w:val="24"/>
        </w:rPr>
        <w:tab/>
      </w:r>
    </w:p>
    <w:p w:rsidR="005A3835"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[7]</w:t>
      </w:r>
      <w:r w:rsidRPr="005701BA">
        <w:rPr>
          <w:rFonts w:ascii="Arial" w:hAnsi="Arial" w:cs="Arial"/>
          <w:sz w:val="24"/>
          <w:szCs w:val="24"/>
        </w:rPr>
        <w:tab/>
      </w:r>
      <w:r w:rsidR="00CC37B3" w:rsidRPr="005701BA">
        <w:rPr>
          <w:rFonts w:ascii="Arial" w:hAnsi="Arial" w:cs="Arial"/>
          <w:sz w:val="24"/>
          <w:szCs w:val="24"/>
        </w:rPr>
        <w:t>The</w:t>
      </w:r>
      <w:r w:rsidR="005A3835" w:rsidRPr="005701BA">
        <w:rPr>
          <w:rFonts w:ascii="Arial" w:hAnsi="Arial" w:cs="Arial"/>
          <w:sz w:val="24"/>
          <w:szCs w:val="24"/>
        </w:rPr>
        <w:t xml:space="preserve"> common facts are that the</w:t>
      </w:r>
      <w:r w:rsidR="00CC37B3" w:rsidRPr="005701BA">
        <w:rPr>
          <w:rFonts w:ascii="Arial" w:hAnsi="Arial" w:cs="Arial"/>
          <w:sz w:val="24"/>
          <w:szCs w:val="24"/>
        </w:rPr>
        <w:t xml:space="preserve"> loan agreement provided that certain events would </w:t>
      </w:r>
      <w:r w:rsidRPr="005701BA">
        <w:rPr>
          <w:rFonts w:ascii="Arial" w:hAnsi="Arial" w:cs="Arial"/>
          <w:sz w:val="24"/>
          <w:szCs w:val="24"/>
        </w:rPr>
        <w:t xml:space="preserve">constitute an event of default, </w:t>
      </w:r>
      <w:r w:rsidR="00CC37B3" w:rsidRPr="005701BA">
        <w:rPr>
          <w:rFonts w:ascii="Arial" w:hAnsi="Arial" w:cs="Arial"/>
          <w:sz w:val="24"/>
          <w:szCs w:val="24"/>
        </w:rPr>
        <w:t>namely</w:t>
      </w:r>
      <w:r w:rsidR="00320B30" w:rsidRPr="005701BA">
        <w:rPr>
          <w:rFonts w:ascii="Arial" w:hAnsi="Arial" w:cs="Arial"/>
          <w:sz w:val="24"/>
          <w:szCs w:val="24"/>
        </w:rPr>
        <w:t>:</w:t>
      </w:r>
    </w:p>
    <w:p w:rsidR="00320B30" w:rsidRPr="005701BA" w:rsidRDefault="00320B30" w:rsidP="005701BA">
      <w:pPr>
        <w:spacing w:line="480" w:lineRule="auto"/>
        <w:ind w:left="720" w:hanging="720"/>
        <w:jc w:val="both"/>
        <w:rPr>
          <w:rFonts w:ascii="Arial" w:hAnsi="Arial" w:cs="Arial"/>
          <w:sz w:val="24"/>
          <w:szCs w:val="24"/>
        </w:rPr>
      </w:pPr>
      <w:r w:rsidRPr="005701BA">
        <w:rPr>
          <w:rFonts w:ascii="Arial" w:hAnsi="Arial" w:cs="Arial"/>
          <w:sz w:val="24"/>
          <w:szCs w:val="24"/>
        </w:rPr>
        <w:lastRenderedPageBreak/>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Pr="005701BA">
        <w:rPr>
          <w:rFonts w:ascii="Arial" w:hAnsi="Arial" w:cs="Arial"/>
          <w:sz w:val="24"/>
          <w:szCs w:val="24"/>
        </w:rPr>
        <w:tab/>
      </w:r>
      <w:r w:rsidR="0048778E" w:rsidRPr="005701BA">
        <w:rPr>
          <w:rFonts w:ascii="Arial" w:hAnsi="Arial" w:cs="Arial"/>
          <w:sz w:val="24"/>
          <w:szCs w:val="24"/>
        </w:rPr>
        <w:t xml:space="preserve"> </w:t>
      </w:r>
      <w:r w:rsidR="00CC37B3" w:rsidRPr="005701BA">
        <w:rPr>
          <w:rFonts w:ascii="Arial" w:hAnsi="Arial" w:cs="Arial"/>
          <w:sz w:val="24"/>
          <w:szCs w:val="24"/>
        </w:rPr>
        <w:br/>
      </w:r>
      <w:r w:rsidR="00941B10" w:rsidRPr="005701BA">
        <w:rPr>
          <w:rFonts w:ascii="Arial" w:hAnsi="Arial" w:cs="Arial"/>
          <w:sz w:val="24"/>
          <w:szCs w:val="24"/>
        </w:rPr>
        <w:t>7.1.</w:t>
      </w:r>
      <w:r w:rsidR="00941B10" w:rsidRPr="005701BA">
        <w:rPr>
          <w:rFonts w:ascii="Arial" w:hAnsi="Arial" w:cs="Arial"/>
          <w:sz w:val="24"/>
          <w:szCs w:val="24"/>
        </w:rPr>
        <w:tab/>
        <w:t>T</w:t>
      </w:r>
      <w:r w:rsidR="00CC37B3" w:rsidRPr="005701BA">
        <w:rPr>
          <w:rFonts w:ascii="Arial" w:hAnsi="Arial" w:cs="Arial"/>
          <w:sz w:val="24"/>
          <w:szCs w:val="24"/>
        </w:rPr>
        <w:t>he first respondent's failu</w:t>
      </w:r>
      <w:r w:rsidR="0048778E" w:rsidRPr="005701BA">
        <w:rPr>
          <w:rFonts w:ascii="Arial" w:hAnsi="Arial" w:cs="Arial"/>
          <w:sz w:val="24"/>
          <w:szCs w:val="24"/>
        </w:rPr>
        <w:t>re to pay any amount due by it </w:t>
      </w:r>
      <w:r w:rsidR="00CC37B3" w:rsidRPr="005701BA">
        <w:rPr>
          <w:rFonts w:ascii="Arial" w:hAnsi="Arial" w:cs="Arial"/>
          <w:sz w:val="24"/>
          <w:szCs w:val="24"/>
        </w:rPr>
        <w:t>in terms of the</w:t>
      </w:r>
      <w:r w:rsidR="0048778E" w:rsidRPr="005701BA">
        <w:rPr>
          <w:rFonts w:ascii="Arial" w:hAnsi="Arial" w:cs="Arial"/>
          <w:sz w:val="24"/>
          <w:szCs w:val="24"/>
        </w:rPr>
        <w:tab/>
      </w:r>
      <w:r w:rsidR="00CC37B3" w:rsidRPr="005701BA">
        <w:rPr>
          <w:rFonts w:ascii="Arial" w:hAnsi="Arial" w:cs="Arial"/>
          <w:sz w:val="24"/>
          <w:szCs w:val="24"/>
        </w:rPr>
        <w:t>loan agreement on the due date for paymen</w:t>
      </w:r>
      <w:r w:rsidR="009174B3" w:rsidRPr="005701BA">
        <w:rPr>
          <w:rFonts w:ascii="Arial" w:hAnsi="Arial" w:cs="Arial"/>
          <w:sz w:val="24"/>
          <w:szCs w:val="24"/>
        </w:rPr>
        <w:t>t there</w:t>
      </w:r>
      <w:r w:rsidR="00CC37B3" w:rsidRPr="005701BA">
        <w:rPr>
          <w:rFonts w:ascii="Arial" w:hAnsi="Arial" w:cs="Arial"/>
          <w:sz w:val="24"/>
          <w:szCs w:val="24"/>
        </w:rPr>
        <w:t>of or breached any</w:t>
      </w:r>
      <w:r w:rsidR="0048778E" w:rsidRPr="005701BA">
        <w:rPr>
          <w:rFonts w:ascii="Arial" w:hAnsi="Arial" w:cs="Arial"/>
          <w:sz w:val="24"/>
          <w:szCs w:val="24"/>
        </w:rPr>
        <w:tab/>
      </w:r>
      <w:r w:rsidR="0048778E" w:rsidRPr="005701BA">
        <w:rPr>
          <w:rFonts w:ascii="Arial" w:hAnsi="Arial" w:cs="Arial"/>
          <w:sz w:val="24"/>
          <w:szCs w:val="24"/>
        </w:rPr>
        <w:tab/>
      </w:r>
      <w:r w:rsidR="00CC37B3" w:rsidRPr="005701BA">
        <w:rPr>
          <w:rFonts w:ascii="Arial" w:hAnsi="Arial" w:cs="Arial"/>
          <w:sz w:val="24"/>
          <w:szCs w:val="24"/>
        </w:rPr>
        <w:t>other provision of the loan agreement and fail to remedy any such breach</w:t>
      </w:r>
    </w:p>
    <w:p w:rsidR="00320B30" w:rsidRPr="005701BA" w:rsidRDefault="00320B30" w:rsidP="005701BA">
      <w:pPr>
        <w:spacing w:line="480" w:lineRule="auto"/>
        <w:ind w:left="720" w:hanging="720"/>
        <w:jc w:val="both"/>
        <w:rPr>
          <w:rFonts w:ascii="Arial" w:hAnsi="Arial" w:cs="Arial"/>
          <w:sz w:val="24"/>
          <w:szCs w:val="24"/>
        </w:rPr>
      </w:pPr>
      <w:r w:rsidRPr="005701BA">
        <w:rPr>
          <w:rFonts w:ascii="Arial" w:hAnsi="Arial" w:cs="Arial"/>
          <w:sz w:val="24"/>
          <w:szCs w:val="24"/>
        </w:rPr>
        <w:tab/>
      </w:r>
      <w:r w:rsidR="0048778E" w:rsidRPr="005701BA">
        <w:rPr>
          <w:rFonts w:ascii="Arial" w:hAnsi="Arial" w:cs="Arial"/>
          <w:sz w:val="24"/>
          <w:szCs w:val="24"/>
        </w:rPr>
        <w:tab/>
      </w:r>
      <w:r w:rsidR="00CC37B3" w:rsidRPr="005701BA">
        <w:rPr>
          <w:rFonts w:ascii="Arial" w:hAnsi="Arial" w:cs="Arial"/>
          <w:sz w:val="24"/>
          <w:szCs w:val="24"/>
        </w:rPr>
        <w:t xml:space="preserve"> </w:t>
      </w:r>
      <w:proofErr w:type="gramStart"/>
      <w:r w:rsidR="00CC37B3" w:rsidRPr="005701BA">
        <w:rPr>
          <w:rFonts w:ascii="Arial" w:hAnsi="Arial" w:cs="Arial"/>
          <w:sz w:val="24"/>
          <w:szCs w:val="24"/>
        </w:rPr>
        <w:t>wi</w:t>
      </w:r>
      <w:r w:rsidR="00941B10" w:rsidRPr="005701BA">
        <w:rPr>
          <w:rFonts w:ascii="Arial" w:hAnsi="Arial" w:cs="Arial"/>
          <w:sz w:val="24"/>
          <w:szCs w:val="24"/>
        </w:rPr>
        <w:t>thin</w:t>
      </w:r>
      <w:proofErr w:type="gramEnd"/>
      <w:r w:rsidR="00941B10" w:rsidRPr="005701BA">
        <w:rPr>
          <w:rFonts w:ascii="Arial" w:hAnsi="Arial" w:cs="Arial"/>
          <w:sz w:val="24"/>
          <w:szCs w:val="24"/>
        </w:rPr>
        <w:t xml:space="preserve"> any</w:t>
      </w:r>
      <w:r w:rsidR="0048778E" w:rsidRPr="005701BA">
        <w:rPr>
          <w:rFonts w:ascii="Arial" w:hAnsi="Arial" w:cs="Arial"/>
          <w:sz w:val="24"/>
          <w:szCs w:val="24"/>
        </w:rPr>
        <w:t xml:space="preserve"> applicable cure period;</w:t>
      </w:r>
      <w:r w:rsidR="0048778E" w:rsidRPr="005701BA">
        <w:rPr>
          <w:rFonts w:ascii="Arial" w:hAnsi="Arial" w:cs="Arial"/>
          <w:sz w:val="24"/>
          <w:szCs w:val="24"/>
        </w:rPr>
        <w:tab/>
      </w:r>
      <w:r w:rsidR="00941B10" w:rsidRPr="005701BA">
        <w:rPr>
          <w:rFonts w:ascii="Arial" w:hAnsi="Arial" w:cs="Arial"/>
          <w:sz w:val="24"/>
          <w:szCs w:val="24"/>
        </w:rPr>
        <w:t xml:space="preserve"> </w:t>
      </w:r>
      <w:r w:rsidR="00CC37B3" w:rsidRPr="005701BA">
        <w:rPr>
          <w:rFonts w:ascii="Arial" w:hAnsi="Arial" w:cs="Arial"/>
          <w:sz w:val="24"/>
          <w:szCs w:val="24"/>
        </w:rPr>
        <w:br/>
      </w:r>
      <w:r w:rsidR="005A3835" w:rsidRPr="005701BA">
        <w:rPr>
          <w:rFonts w:ascii="Arial" w:hAnsi="Arial" w:cs="Arial"/>
          <w:sz w:val="24"/>
          <w:szCs w:val="24"/>
        </w:rPr>
        <w:t>7.2.</w:t>
      </w:r>
      <w:r w:rsidR="00CC37B3" w:rsidRPr="005701BA">
        <w:rPr>
          <w:rFonts w:ascii="Arial" w:hAnsi="Arial" w:cs="Arial"/>
          <w:sz w:val="24"/>
          <w:szCs w:val="24"/>
        </w:rPr>
        <w:t xml:space="preserve"> </w:t>
      </w:r>
      <w:r w:rsidR="0048778E" w:rsidRPr="005701BA">
        <w:rPr>
          <w:rFonts w:ascii="Arial" w:hAnsi="Arial" w:cs="Arial"/>
          <w:sz w:val="24"/>
          <w:szCs w:val="24"/>
        </w:rPr>
        <w:tab/>
      </w:r>
      <w:r w:rsidR="00941B10" w:rsidRPr="005701BA">
        <w:rPr>
          <w:rFonts w:ascii="Arial" w:hAnsi="Arial" w:cs="Arial"/>
          <w:sz w:val="24"/>
          <w:szCs w:val="24"/>
        </w:rPr>
        <w:t>T</w:t>
      </w:r>
      <w:r w:rsidR="00CC37B3" w:rsidRPr="005701BA">
        <w:rPr>
          <w:rFonts w:ascii="Arial" w:hAnsi="Arial" w:cs="Arial"/>
          <w:sz w:val="24"/>
          <w:szCs w:val="24"/>
        </w:rPr>
        <w:t>he first respondent or any surety committing a breach of any of the terms</w:t>
      </w:r>
      <w:r w:rsidR="0048778E" w:rsidRPr="005701BA">
        <w:rPr>
          <w:rFonts w:ascii="Arial" w:hAnsi="Arial" w:cs="Arial"/>
          <w:sz w:val="24"/>
          <w:szCs w:val="24"/>
        </w:rPr>
        <w:tab/>
      </w:r>
      <w:r w:rsidR="00CC37B3" w:rsidRPr="005701BA">
        <w:rPr>
          <w:rFonts w:ascii="Arial" w:hAnsi="Arial" w:cs="Arial"/>
          <w:sz w:val="24"/>
          <w:szCs w:val="24"/>
        </w:rPr>
        <w:t xml:space="preserve">and conditions of a loan agreement or </w:t>
      </w:r>
      <w:r w:rsidR="0048778E" w:rsidRPr="005701BA">
        <w:rPr>
          <w:rFonts w:ascii="Arial" w:hAnsi="Arial" w:cs="Arial"/>
          <w:sz w:val="24"/>
          <w:szCs w:val="24"/>
        </w:rPr>
        <w:t>security to which it is a party</w:t>
      </w:r>
      <w:r w:rsidR="00941B10" w:rsidRPr="005701BA">
        <w:rPr>
          <w:rFonts w:ascii="Arial" w:hAnsi="Arial" w:cs="Arial"/>
          <w:sz w:val="24"/>
          <w:szCs w:val="24"/>
        </w:rPr>
        <w:t xml:space="preserve">; </w:t>
      </w:r>
      <w:r w:rsidR="00CC37B3" w:rsidRPr="005701BA">
        <w:rPr>
          <w:rFonts w:ascii="Arial" w:hAnsi="Arial" w:cs="Arial"/>
          <w:sz w:val="24"/>
          <w:szCs w:val="24"/>
        </w:rPr>
        <w:br/>
        <w:t xml:space="preserve">7.3. </w:t>
      </w:r>
      <w:r w:rsidR="0048778E" w:rsidRPr="005701BA">
        <w:rPr>
          <w:rFonts w:ascii="Arial" w:hAnsi="Arial" w:cs="Arial"/>
          <w:sz w:val="24"/>
          <w:szCs w:val="24"/>
        </w:rPr>
        <w:tab/>
      </w:r>
      <w:r w:rsidR="00CC37B3" w:rsidRPr="005701BA">
        <w:rPr>
          <w:rFonts w:ascii="Arial" w:hAnsi="Arial" w:cs="Arial"/>
          <w:sz w:val="24"/>
          <w:szCs w:val="24"/>
        </w:rPr>
        <w:t xml:space="preserve">The first </w:t>
      </w:r>
      <w:r w:rsidR="0048778E" w:rsidRPr="005701BA">
        <w:rPr>
          <w:rFonts w:ascii="Arial" w:hAnsi="Arial" w:cs="Arial"/>
          <w:sz w:val="24"/>
          <w:szCs w:val="24"/>
        </w:rPr>
        <w:t>respondents’</w:t>
      </w:r>
      <w:r w:rsidR="00CC37B3" w:rsidRPr="005701BA">
        <w:rPr>
          <w:rFonts w:ascii="Arial" w:hAnsi="Arial" w:cs="Arial"/>
          <w:sz w:val="24"/>
          <w:szCs w:val="24"/>
        </w:rPr>
        <w:t xml:space="preserve"> failure to comply with all and any municipal by-laws</w:t>
      </w:r>
      <w:r w:rsidR="00941B10" w:rsidRPr="005701BA">
        <w:rPr>
          <w:rFonts w:ascii="Arial" w:hAnsi="Arial" w:cs="Arial"/>
          <w:sz w:val="24"/>
          <w:szCs w:val="24"/>
        </w:rPr>
        <w:t xml:space="preserve">; </w:t>
      </w:r>
      <w:r w:rsidR="00CC37B3" w:rsidRPr="005701BA">
        <w:rPr>
          <w:rFonts w:ascii="Arial" w:hAnsi="Arial" w:cs="Arial"/>
          <w:sz w:val="24"/>
          <w:szCs w:val="24"/>
        </w:rPr>
        <w:br/>
        <w:t xml:space="preserve">7.4. </w:t>
      </w:r>
      <w:r w:rsidR="0048778E" w:rsidRPr="005701BA">
        <w:rPr>
          <w:rFonts w:ascii="Arial" w:hAnsi="Arial" w:cs="Arial"/>
          <w:sz w:val="24"/>
          <w:szCs w:val="24"/>
        </w:rPr>
        <w:tab/>
      </w:r>
      <w:r w:rsidR="00941B10" w:rsidRPr="005701BA">
        <w:rPr>
          <w:rFonts w:ascii="Arial" w:hAnsi="Arial" w:cs="Arial"/>
          <w:sz w:val="24"/>
          <w:szCs w:val="24"/>
        </w:rPr>
        <w:t>Any representation, warranty</w:t>
      </w:r>
      <w:r w:rsidR="00CC37B3" w:rsidRPr="005701BA">
        <w:rPr>
          <w:rFonts w:ascii="Arial" w:hAnsi="Arial" w:cs="Arial"/>
          <w:sz w:val="24"/>
          <w:szCs w:val="24"/>
        </w:rPr>
        <w:t xml:space="preserve"> or statement made, or repeated deliberately</w:t>
      </w:r>
      <w:r w:rsidR="00941B10" w:rsidRPr="005701BA">
        <w:rPr>
          <w:rFonts w:ascii="Arial" w:hAnsi="Arial" w:cs="Arial"/>
          <w:sz w:val="24"/>
          <w:szCs w:val="24"/>
        </w:rPr>
        <w:tab/>
      </w:r>
      <w:r w:rsidR="00CC37B3" w:rsidRPr="005701BA">
        <w:rPr>
          <w:rFonts w:ascii="Arial" w:hAnsi="Arial" w:cs="Arial"/>
          <w:sz w:val="24"/>
          <w:szCs w:val="24"/>
        </w:rPr>
        <w:t xml:space="preserve"> in</w:t>
      </w:r>
      <w:r w:rsidR="00941B10" w:rsidRPr="005701BA">
        <w:rPr>
          <w:rFonts w:ascii="Arial" w:hAnsi="Arial" w:cs="Arial"/>
          <w:sz w:val="24"/>
          <w:szCs w:val="24"/>
        </w:rPr>
        <w:t xml:space="preserve"> </w:t>
      </w:r>
      <w:r w:rsidR="00CC37B3" w:rsidRPr="005701BA">
        <w:rPr>
          <w:rFonts w:ascii="Arial" w:hAnsi="Arial" w:cs="Arial"/>
          <w:sz w:val="24"/>
          <w:szCs w:val="24"/>
        </w:rPr>
        <w:t>connection with the loan agreement or the security or in any document</w:t>
      </w:r>
      <w:r w:rsidR="0048778E" w:rsidRPr="005701BA">
        <w:rPr>
          <w:rFonts w:ascii="Arial" w:hAnsi="Arial" w:cs="Arial"/>
          <w:sz w:val="24"/>
          <w:szCs w:val="24"/>
        </w:rPr>
        <w:tab/>
      </w:r>
      <w:r w:rsidR="00CC37B3" w:rsidRPr="005701BA">
        <w:rPr>
          <w:rFonts w:ascii="Arial" w:hAnsi="Arial" w:cs="Arial"/>
          <w:sz w:val="24"/>
          <w:szCs w:val="24"/>
        </w:rPr>
        <w:t xml:space="preserve"> delivered by or on behalf of the first respondent, or any surety, is incorrect</w:t>
      </w:r>
      <w:r w:rsidR="0048778E" w:rsidRPr="005701BA">
        <w:rPr>
          <w:rFonts w:ascii="Arial" w:hAnsi="Arial" w:cs="Arial"/>
          <w:sz w:val="24"/>
          <w:szCs w:val="24"/>
        </w:rPr>
        <w:tab/>
      </w:r>
      <w:r w:rsidR="00CC37B3" w:rsidRPr="005701BA">
        <w:rPr>
          <w:rFonts w:ascii="Arial" w:hAnsi="Arial" w:cs="Arial"/>
          <w:sz w:val="24"/>
          <w:szCs w:val="24"/>
        </w:rPr>
        <w:t xml:space="preserve"> in any respect when made or deemed to be made or repeated,</w:t>
      </w:r>
      <w:r w:rsidR="0048778E" w:rsidRPr="005701BA">
        <w:rPr>
          <w:rFonts w:ascii="Arial" w:hAnsi="Arial" w:cs="Arial"/>
          <w:sz w:val="24"/>
          <w:szCs w:val="24"/>
        </w:rPr>
        <w:tab/>
      </w:r>
      <w:r w:rsidR="00CC37B3" w:rsidRPr="005701BA">
        <w:rPr>
          <w:rFonts w:ascii="Arial" w:hAnsi="Arial" w:cs="Arial"/>
          <w:sz w:val="24"/>
          <w:szCs w:val="24"/>
        </w:rPr>
        <w:t xml:space="preserve"> </w:t>
      </w:r>
      <w:r w:rsidR="00CC37B3" w:rsidRPr="005701BA">
        <w:rPr>
          <w:rFonts w:ascii="Arial" w:hAnsi="Arial" w:cs="Arial"/>
          <w:sz w:val="24"/>
          <w:szCs w:val="24"/>
        </w:rPr>
        <w:br/>
        <w:t xml:space="preserve">7.5. </w:t>
      </w:r>
      <w:r w:rsidR="00941B10" w:rsidRPr="005701BA">
        <w:rPr>
          <w:rFonts w:ascii="Arial" w:hAnsi="Arial" w:cs="Arial"/>
          <w:sz w:val="24"/>
          <w:szCs w:val="24"/>
        </w:rPr>
        <w:tab/>
        <w:t>A</w:t>
      </w:r>
      <w:r w:rsidR="00CC37B3" w:rsidRPr="005701BA">
        <w:rPr>
          <w:rFonts w:ascii="Arial" w:hAnsi="Arial" w:cs="Arial"/>
          <w:sz w:val="24"/>
          <w:szCs w:val="24"/>
        </w:rPr>
        <w:t>ny written undertaking or warranty made by the first respondent and /or</w:t>
      </w:r>
      <w:r w:rsidR="0048778E" w:rsidRPr="005701BA">
        <w:rPr>
          <w:rFonts w:ascii="Arial" w:hAnsi="Arial" w:cs="Arial"/>
          <w:sz w:val="24"/>
          <w:szCs w:val="24"/>
        </w:rPr>
        <w:tab/>
        <w:t>any surety is breached;</w:t>
      </w:r>
      <w:r w:rsidR="0048778E" w:rsidRPr="005701BA">
        <w:rPr>
          <w:rFonts w:ascii="Arial" w:hAnsi="Arial" w:cs="Arial"/>
          <w:sz w:val="24"/>
          <w:szCs w:val="24"/>
        </w:rPr>
        <w:tab/>
      </w:r>
      <w:r w:rsidR="00CC37B3" w:rsidRPr="005701BA">
        <w:rPr>
          <w:rFonts w:ascii="Arial" w:hAnsi="Arial" w:cs="Arial"/>
          <w:sz w:val="24"/>
          <w:szCs w:val="24"/>
        </w:rPr>
        <w:t xml:space="preserve"> </w:t>
      </w:r>
      <w:r w:rsidR="00CC37B3" w:rsidRPr="005701BA">
        <w:rPr>
          <w:rFonts w:ascii="Arial" w:hAnsi="Arial" w:cs="Arial"/>
          <w:sz w:val="24"/>
          <w:szCs w:val="24"/>
        </w:rPr>
        <w:br/>
        <w:t xml:space="preserve">7.6. </w:t>
      </w:r>
      <w:r w:rsidR="00941B10" w:rsidRPr="005701BA">
        <w:rPr>
          <w:rFonts w:ascii="Arial" w:hAnsi="Arial" w:cs="Arial"/>
          <w:sz w:val="24"/>
          <w:szCs w:val="24"/>
        </w:rPr>
        <w:tab/>
        <w:t xml:space="preserve"> T</w:t>
      </w:r>
      <w:r w:rsidR="00CC37B3" w:rsidRPr="005701BA">
        <w:rPr>
          <w:rFonts w:ascii="Arial" w:hAnsi="Arial" w:cs="Arial"/>
          <w:sz w:val="24"/>
          <w:szCs w:val="24"/>
        </w:rPr>
        <w:t>he first r</w:t>
      </w:r>
      <w:r w:rsidR="00941B10" w:rsidRPr="005701BA">
        <w:rPr>
          <w:rFonts w:ascii="Arial" w:hAnsi="Arial" w:cs="Arial"/>
          <w:sz w:val="24"/>
          <w:szCs w:val="24"/>
        </w:rPr>
        <w:t>espondent, or any surety breaches</w:t>
      </w:r>
      <w:r w:rsidR="00CC37B3" w:rsidRPr="005701BA">
        <w:rPr>
          <w:rFonts w:ascii="Arial" w:hAnsi="Arial" w:cs="Arial"/>
          <w:sz w:val="24"/>
          <w:szCs w:val="24"/>
        </w:rPr>
        <w:t xml:space="preserve"> or repudiates or evidences</w:t>
      </w:r>
      <w:r w:rsidR="00941B10" w:rsidRPr="005701BA">
        <w:rPr>
          <w:rFonts w:ascii="Arial" w:hAnsi="Arial" w:cs="Arial"/>
          <w:sz w:val="24"/>
          <w:szCs w:val="24"/>
        </w:rPr>
        <w:tab/>
      </w:r>
      <w:r w:rsidR="00CC37B3" w:rsidRPr="005701BA">
        <w:rPr>
          <w:rFonts w:ascii="Arial" w:hAnsi="Arial" w:cs="Arial"/>
          <w:sz w:val="24"/>
          <w:szCs w:val="24"/>
        </w:rPr>
        <w:t xml:space="preserve"> and intention to repudiate any of the provisions of the agreement or</w:t>
      </w:r>
      <w:r w:rsidR="00941B10" w:rsidRPr="005701BA">
        <w:rPr>
          <w:rFonts w:ascii="Arial" w:hAnsi="Arial" w:cs="Arial"/>
          <w:sz w:val="24"/>
          <w:szCs w:val="24"/>
        </w:rPr>
        <w:tab/>
      </w:r>
      <w:r w:rsidR="00CC37B3" w:rsidRPr="005701BA">
        <w:rPr>
          <w:rFonts w:ascii="Arial" w:hAnsi="Arial" w:cs="Arial"/>
          <w:sz w:val="24"/>
          <w:szCs w:val="24"/>
        </w:rPr>
        <w:t xml:space="preserve"> security to</w:t>
      </w:r>
      <w:r w:rsidR="00941B10" w:rsidRPr="005701BA">
        <w:rPr>
          <w:rFonts w:ascii="Arial" w:hAnsi="Arial" w:cs="Arial"/>
          <w:sz w:val="24"/>
          <w:szCs w:val="24"/>
        </w:rPr>
        <w:t xml:space="preserve"> </w:t>
      </w:r>
      <w:r w:rsidR="00CC37B3" w:rsidRPr="005701BA">
        <w:rPr>
          <w:rFonts w:ascii="Arial" w:hAnsi="Arial" w:cs="Arial"/>
          <w:sz w:val="24"/>
          <w:szCs w:val="24"/>
        </w:rPr>
        <w:t xml:space="preserve">which it is a party and fails to remedy any such breach </w:t>
      </w:r>
      <w:r w:rsidR="00941B10" w:rsidRPr="005701BA">
        <w:rPr>
          <w:rFonts w:ascii="Arial" w:hAnsi="Arial" w:cs="Arial"/>
          <w:sz w:val="24"/>
          <w:szCs w:val="24"/>
        </w:rPr>
        <w:t>within</w:t>
      </w:r>
      <w:r w:rsidR="00941B10" w:rsidRPr="005701BA">
        <w:rPr>
          <w:rFonts w:ascii="Arial" w:hAnsi="Arial" w:cs="Arial"/>
          <w:sz w:val="24"/>
          <w:szCs w:val="24"/>
        </w:rPr>
        <w:tab/>
        <w:t xml:space="preserve"> any </w:t>
      </w:r>
      <w:r w:rsidR="00CC37B3" w:rsidRPr="005701BA">
        <w:rPr>
          <w:rFonts w:ascii="Arial" w:hAnsi="Arial" w:cs="Arial"/>
          <w:sz w:val="24"/>
          <w:szCs w:val="24"/>
        </w:rPr>
        <w:t>applicable notice or</w:t>
      </w:r>
      <w:r w:rsidR="00941B10" w:rsidRPr="005701BA">
        <w:rPr>
          <w:rFonts w:ascii="Arial" w:hAnsi="Arial" w:cs="Arial"/>
          <w:sz w:val="24"/>
          <w:szCs w:val="24"/>
        </w:rPr>
        <w:t xml:space="preserve"> </w:t>
      </w:r>
      <w:r w:rsidR="00CC37B3" w:rsidRPr="005701BA">
        <w:rPr>
          <w:rFonts w:ascii="Arial" w:hAnsi="Arial" w:cs="Arial"/>
          <w:sz w:val="24"/>
          <w:szCs w:val="24"/>
        </w:rPr>
        <w:t xml:space="preserve">cure </w:t>
      </w:r>
      <w:r w:rsidR="0048778E" w:rsidRPr="005701BA">
        <w:rPr>
          <w:rFonts w:ascii="Arial" w:hAnsi="Arial" w:cs="Arial"/>
          <w:sz w:val="24"/>
          <w:szCs w:val="24"/>
        </w:rPr>
        <w:t>peri</w:t>
      </w:r>
      <w:r w:rsidR="00941B10" w:rsidRPr="005701BA">
        <w:rPr>
          <w:rFonts w:ascii="Arial" w:hAnsi="Arial" w:cs="Arial"/>
          <w:sz w:val="24"/>
          <w:szCs w:val="24"/>
        </w:rPr>
        <w:t>od calling upon it to do so;</w:t>
      </w:r>
      <w:r w:rsidR="00CC37B3" w:rsidRPr="005701BA">
        <w:rPr>
          <w:rFonts w:ascii="Arial" w:hAnsi="Arial" w:cs="Arial"/>
          <w:sz w:val="24"/>
          <w:szCs w:val="24"/>
        </w:rPr>
        <w:t xml:space="preserve"> and</w:t>
      </w:r>
      <w:r w:rsidR="0048778E" w:rsidRPr="005701BA">
        <w:rPr>
          <w:rFonts w:ascii="Arial" w:hAnsi="Arial" w:cs="Arial"/>
          <w:sz w:val="24"/>
          <w:szCs w:val="24"/>
        </w:rPr>
        <w:tab/>
      </w:r>
      <w:r w:rsidR="00CC37B3" w:rsidRPr="005701BA">
        <w:rPr>
          <w:rFonts w:ascii="Arial" w:hAnsi="Arial" w:cs="Arial"/>
          <w:sz w:val="24"/>
          <w:szCs w:val="24"/>
        </w:rPr>
        <w:br/>
        <w:t xml:space="preserve">7.7. </w:t>
      </w:r>
      <w:r w:rsidR="0048778E" w:rsidRPr="005701BA">
        <w:rPr>
          <w:rFonts w:ascii="Arial" w:hAnsi="Arial" w:cs="Arial"/>
          <w:sz w:val="24"/>
          <w:szCs w:val="24"/>
        </w:rPr>
        <w:tab/>
      </w:r>
      <w:r w:rsidR="00941B10" w:rsidRPr="005701BA">
        <w:rPr>
          <w:rFonts w:ascii="Arial" w:hAnsi="Arial" w:cs="Arial"/>
          <w:sz w:val="24"/>
          <w:szCs w:val="24"/>
        </w:rPr>
        <w:t>A</w:t>
      </w:r>
      <w:r w:rsidR="00CC37B3" w:rsidRPr="005701BA">
        <w:rPr>
          <w:rFonts w:ascii="Arial" w:hAnsi="Arial" w:cs="Arial"/>
          <w:sz w:val="24"/>
          <w:szCs w:val="24"/>
        </w:rPr>
        <w:t xml:space="preserve">ny security or any part thereof </w:t>
      </w:r>
      <w:r w:rsidR="005A3835" w:rsidRPr="005701BA">
        <w:rPr>
          <w:rFonts w:ascii="Arial" w:hAnsi="Arial" w:cs="Arial"/>
          <w:sz w:val="24"/>
          <w:szCs w:val="24"/>
        </w:rPr>
        <w:t xml:space="preserve">for </w:t>
      </w:r>
      <w:r w:rsidR="00CC37B3" w:rsidRPr="005701BA">
        <w:rPr>
          <w:rFonts w:ascii="Arial" w:hAnsi="Arial" w:cs="Arial"/>
          <w:sz w:val="24"/>
          <w:szCs w:val="24"/>
        </w:rPr>
        <w:t>any reason ceases to be in full force</w:t>
      </w:r>
      <w:r w:rsidR="005A3835" w:rsidRPr="005701BA">
        <w:rPr>
          <w:rFonts w:ascii="Arial" w:hAnsi="Arial" w:cs="Arial"/>
          <w:sz w:val="24"/>
          <w:szCs w:val="24"/>
        </w:rPr>
        <w:tab/>
      </w:r>
      <w:r w:rsidR="00CC37B3" w:rsidRPr="005701BA">
        <w:rPr>
          <w:rFonts w:ascii="Arial" w:hAnsi="Arial" w:cs="Arial"/>
          <w:sz w:val="24"/>
          <w:szCs w:val="24"/>
        </w:rPr>
        <w:t xml:space="preserve"> and</w:t>
      </w:r>
      <w:r w:rsidR="0048778E" w:rsidRPr="005701BA">
        <w:rPr>
          <w:rFonts w:ascii="Arial" w:hAnsi="Arial" w:cs="Arial"/>
          <w:sz w:val="24"/>
          <w:szCs w:val="24"/>
        </w:rPr>
        <w:tab/>
      </w:r>
      <w:r w:rsidR="00CC37B3" w:rsidRPr="005701BA">
        <w:rPr>
          <w:rFonts w:ascii="Arial" w:hAnsi="Arial" w:cs="Arial"/>
          <w:sz w:val="24"/>
          <w:szCs w:val="24"/>
        </w:rPr>
        <w:t>effect under any applicable law, or any part thereof otherwise ceases</w:t>
      </w:r>
      <w:r w:rsidR="005A3835" w:rsidRPr="005701BA">
        <w:rPr>
          <w:rFonts w:ascii="Arial" w:hAnsi="Arial" w:cs="Arial"/>
          <w:sz w:val="24"/>
          <w:szCs w:val="24"/>
        </w:rPr>
        <w:tab/>
      </w:r>
      <w:r w:rsidR="00CC37B3" w:rsidRPr="005701BA">
        <w:rPr>
          <w:rFonts w:ascii="Arial" w:hAnsi="Arial" w:cs="Arial"/>
          <w:sz w:val="24"/>
          <w:szCs w:val="24"/>
        </w:rPr>
        <w:t xml:space="preserve"> to</w:t>
      </w:r>
      <w:r w:rsidR="005A3835" w:rsidRPr="005701BA">
        <w:rPr>
          <w:rFonts w:ascii="Arial" w:hAnsi="Arial" w:cs="Arial"/>
          <w:sz w:val="24"/>
          <w:szCs w:val="24"/>
        </w:rPr>
        <w:t xml:space="preserve"> </w:t>
      </w:r>
      <w:r w:rsidR="00941B10" w:rsidRPr="005701BA">
        <w:rPr>
          <w:rFonts w:ascii="Arial" w:hAnsi="Arial" w:cs="Arial"/>
          <w:sz w:val="24"/>
          <w:szCs w:val="24"/>
        </w:rPr>
        <w:t>constitute valid security, and</w:t>
      </w:r>
      <w:r w:rsidR="00CC37B3" w:rsidRPr="005701BA">
        <w:rPr>
          <w:rFonts w:ascii="Arial" w:hAnsi="Arial" w:cs="Arial"/>
          <w:sz w:val="24"/>
          <w:szCs w:val="24"/>
        </w:rPr>
        <w:t xml:space="preserve"> the</w:t>
      </w:r>
      <w:r w:rsidR="00941B10" w:rsidRPr="005701BA">
        <w:rPr>
          <w:rFonts w:ascii="Arial" w:hAnsi="Arial" w:cs="Arial"/>
          <w:sz w:val="24"/>
          <w:szCs w:val="24"/>
        </w:rPr>
        <w:t xml:space="preserve"> first</w:t>
      </w:r>
      <w:r w:rsidR="00CC37B3" w:rsidRPr="005701BA">
        <w:rPr>
          <w:rFonts w:ascii="Arial" w:hAnsi="Arial" w:cs="Arial"/>
          <w:sz w:val="24"/>
          <w:szCs w:val="24"/>
        </w:rPr>
        <w:t xml:space="preserve"> respondent fails to restore or</w:t>
      </w:r>
      <w:r w:rsidR="005A3835" w:rsidRPr="005701BA">
        <w:rPr>
          <w:rFonts w:ascii="Arial" w:hAnsi="Arial" w:cs="Arial"/>
          <w:sz w:val="24"/>
          <w:szCs w:val="24"/>
        </w:rPr>
        <w:tab/>
      </w:r>
      <w:r w:rsidR="00CC37B3" w:rsidRPr="005701BA">
        <w:rPr>
          <w:rFonts w:ascii="Arial" w:hAnsi="Arial" w:cs="Arial"/>
          <w:sz w:val="24"/>
          <w:szCs w:val="24"/>
        </w:rPr>
        <w:t xml:space="preserve"> procure</w:t>
      </w:r>
      <w:r w:rsidR="005A3835" w:rsidRPr="005701BA">
        <w:rPr>
          <w:rFonts w:ascii="Arial" w:hAnsi="Arial" w:cs="Arial"/>
          <w:sz w:val="24"/>
          <w:szCs w:val="24"/>
        </w:rPr>
        <w:t xml:space="preserve"> </w:t>
      </w:r>
      <w:r w:rsidR="00CC37B3" w:rsidRPr="005701BA">
        <w:rPr>
          <w:rFonts w:ascii="Arial" w:hAnsi="Arial" w:cs="Arial"/>
          <w:sz w:val="24"/>
          <w:szCs w:val="24"/>
        </w:rPr>
        <w:t>the</w:t>
      </w:r>
      <w:r w:rsidR="00941B10" w:rsidRPr="005701BA">
        <w:rPr>
          <w:rFonts w:ascii="Arial" w:hAnsi="Arial" w:cs="Arial"/>
          <w:sz w:val="24"/>
          <w:szCs w:val="24"/>
        </w:rPr>
        <w:t xml:space="preserve"> </w:t>
      </w:r>
      <w:r w:rsidR="00CC37B3" w:rsidRPr="005701BA">
        <w:rPr>
          <w:rFonts w:ascii="Arial" w:hAnsi="Arial" w:cs="Arial"/>
          <w:sz w:val="24"/>
          <w:szCs w:val="24"/>
        </w:rPr>
        <w:t xml:space="preserve">restoration of such security or fails to provide additional </w:t>
      </w:r>
      <w:r w:rsidR="005A3835" w:rsidRPr="005701BA">
        <w:rPr>
          <w:rFonts w:ascii="Arial" w:hAnsi="Arial" w:cs="Arial"/>
          <w:sz w:val="24"/>
          <w:szCs w:val="24"/>
        </w:rPr>
        <w:tab/>
      </w:r>
      <w:r w:rsidR="00CC37B3" w:rsidRPr="005701BA">
        <w:rPr>
          <w:rFonts w:ascii="Arial" w:hAnsi="Arial" w:cs="Arial"/>
          <w:sz w:val="24"/>
          <w:szCs w:val="24"/>
        </w:rPr>
        <w:t>security to the</w:t>
      </w:r>
      <w:r w:rsidR="005A3835" w:rsidRPr="005701BA">
        <w:rPr>
          <w:rFonts w:ascii="Arial" w:hAnsi="Arial" w:cs="Arial"/>
          <w:sz w:val="24"/>
          <w:szCs w:val="24"/>
        </w:rPr>
        <w:t xml:space="preserve"> </w:t>
      </w:r>
      <w:r w:rsidR="00CC37B3" w:rsidRPr="005701BA">
        <w:rPr>
          <w:rFonts w:ascii="Arial" w:hAnsi="Arial" w:cs="Arial"/>
          <w:sz w:val="24"/>
          <w:szCs w:val="24"/>
        </w:rPr>
        <w:t>satisfaction</w:t>
      </w:r>
      <w:r w:rsidR="0048778E" w:rsidRPr="005701BA">
        <w:rPr>
          <w:rFonts w:ascii="Arial" w:hAnsi="Arial" w:cs="Arial"/>
          <w:sz w:val="24"/>
          <w:szCs w:val="24"/>
        </w:rPr>
        <w:t xml:space="preserve"> </w:t>
      </w:r>
      <w:r w:rsidR="00CC37B3" w:rsidRPr="005701BA">
        <w:rPr>
          <w:rFonts w:ascii="Arial" w:hAnsi="Arial" w:cs="Arial"/>
          <w:sz w:val="24"/>
          <w:szCs w:val="24"/>
        </w:rPr>
        <w:t>of TUHF within 10 business day</w:t>
      </w:r>
      <w:r w:rsidR="0048778E" w:rsidRPr="005701BA">
        <w:rPr>
          <w:rFonts w:ascii="Arial" w:hAnsi="Arial" w:cs="Arial"/>
          <w:sz w:val="24"/>
          <w:szCs w:val="24"/>
        </w:rPr>
        <w:t xml:space="preserve">s of being </w:t>
      </w:r>
      <w:r w:rsidR="005A3835" w:rsidRPr="005701BA">
        <w:rPr>
          <w:rFonts w:ascii="Arial" w:hAnsi="Arial" w:cs="Arial"/>
          <w:sz w:val="24"/>
          <w:szCs w:val="24"/>
        </w:rPr>
        <w:tab/>
      </w:r>
      <w:r w:rsidR="0048778E" w:rsidRPr="005701BA">
        <w:rPr>
          <w:rFonts w:ascii="Arial" w:hAnsi="Arial" w:cs="Arial"/>
          <w:sz w:val="24"/>
          <w:szCs w:val="24"/>
        </w:rPr>
        <w:t>required to do so.</w:t>
      </w:r>
    </w:p>
    <w:p w:rsidR="005701BA" w:rsidRPr="005701BA" w:rsidRDefault="0048778E" w:rsidP="005701BA">
      <w:pPr>
        <w:spacing w:line="480" w:lineRule="auto"/>
        <w:ind w:left="720" w:hanging="720"/>
        <w:jc w:val="both"/>
        <w:rPr>
          <w:rFonts w:ascii="Arial" w:hAnsi="Arial" w:cs="Arial"/>
          <w:sz w:val="24"/>
          <w:szCs w:val="24"/>
        </w:rPr>
      </w:pPr>
      <w:r w:rsidRPr="005701BA">
        <w:rPr>
          <w:rFonts w:ascii="Arial" w:hAnsi="Arial" w:cs="Arial"/>
          <w:sz w:val="24"/>
          <w:szCs w:val="24"/>
        </w:rPr>
        <w:t>[8]</w:t>
      </w:r>
      <w:r w:rsidRPr="005701BA">
        <w:rPr>
          <w:rFonts w:ascii="Arial" w:hAnsi="Arial" w:cs="Arial"/>
          <w:sz w:val="24"/>
          <w:szCs w:val="24"/>
        </w:rPr>
        <w:tab/>
      </w:r>
      <w:r w:rsidR="00CC37B3" w:rsidRPr="005701BA">
        <w:rPr>
          <w:rFonts w:ascii="Arial" w:hAnsi="Arial" w:cs="Arial"/>
          <w:sz w:val="24"/>
          <w:szCs w:val="24"/>
        </w:rPr>
        <w:t xml:space="preserve">The loan agreement also provided that, in </w:t>
      </w:r>
      <w:r w:rsidR="005A3835" w:rsidRPr="005701BA">
        <w:rPr>
          <w:rFonts w:ascii="Arial" w:hAnsi="Arial" w:cs="Arial"/>
          <w:sz w:val="24"/>
          <w:szCs w:val="24"/>
        </w:rPr>
        <w:t>Common T</w:t>
      </w:r>
      <w:r w:rsidR="00CC37B3" w:rsidRPr="005701BA">
        <w:rPr>
          <w:rFonts w:ascii="Arial" w:hAnsi="Arial" w:cs="Arial"/>
          <w:sz w:val="24"/>
          <w:szCs w:val="24"/>
        </w:rPr>
        <w:t>erms thereof, that upon the occurrence</w:t>
      </w:r>
      <w:r w:rsidR="00941B10" w:rsidRPr="005701BA">
        <w:rPr>
          <w:rFonts w:ascii="Arial" w:hAnsi="Arial" w:cs="Arial"/>
          <w:sz w:val="24"/>
          <w:szCs w:val="24"/>
        </w:rPr>
        <w:t xml:space="preserve"> of an event of default and at any time thereafter, if such event</w:t>
      </w:r>
    </w:p>
    <w:p w:rsidR="009C7022" w:rsidRPr="005701BA" w:rsidRDefault="00941B10" w:rsidP="005701BA">
      <w:pPr>
        <w:spacing w:line="480" w:lineRule="auto"/>
        <w:ind w:left="720"/>
        <w:jc w:val="both"/>
        <w:rPr>
          <w:rFonts w:ascii="Arial" w:hAnsi="Arial" w:cs="Arial"/>
          <w:sz w:val="24"/>
          <w:szCs w:val="24"/>
        </w:rPr>
      </w:pPr>
      <w:r w:rsidRPr="005701BA">
        <w:rPr>
          <w:rFonts w:ascii="Arial" w:hAnsi="Arial" w:cs="Arial"/>
          <w:sz w:val="24"/>
          <w:szCs w:val="24"/>
        </w:rPr>
        <w:lastRenderedPageBreak/>
        <w:t xml:space="preserve"> </w:t>
      </w:r>
      <w:proofErr w:type="gramStart"/>
      <w:r w:rsidRPr="005701BA">
        <w:rPr>
          <w:rFonts w:ascii="Arial" w:hAnsi="Arial" w:cs="Arial"/>
          <w:sz w:val="24"/>
          <w:szCs w:val="24"/>
        </w:rPr>
        <w:t>continues</w:t>
      </w:r>
      <w:proofErr w:type="gramEnd"/>
      <w:r w:rsidRPr="005701BA">
        <w:rPr>
          <w:rFonts w:ascii="Arial" w:hAnsi="Arial" w:cs="Arial"/>
          <w:sz w:val="24"/>
          <w:szCs w:val="24"/>
        </w:rPr>
        <w:t>, TUHF would</w:t>
      </w:r>
      <w:r w:rsidR="00CC37B3" w:rsidRPr="005701BA">
        <w:rPr>
          <w:rFonts w:ascii="Arial" w:hAnsi="Arial" w:cs="Arial"/>
          <w:sz w:val="24"/>
          <w:szCs w:val="24"/>
        </w:rPr>
        <w:t xml:space="preserve"> be entitled by notice  to the first resp</w:t>
      </w:r>
      <w:r w:rsidR="00D76ED2" w:rsidRPr="005701BA">
        <w:rPr>
          <w:rFonts w:ascii="Arial" w:hAnsi="Arial" w:cs="Arial"/>
          <w:sz w:val="24"/>
          <w:szCs w:val="24"/>
        </w:rPr>
        <w:t>ondent, amongst other things to:</w:t>
      </w:r>
      <w:r w:rsidR="0048778E" w:rsidRPr="005701BA">
        <w:rPr>
          <w:rFonts w:ascii="Arial" w:hAnsi="Arial" w:cs="Arial"/>
          <w:sz w:val="24"/>
          <w:szCs w:val="24"/>
        </w:rPr>
        <w:tab/>
      </w:r>
      <w:r w:rsidR="00CC37B3" w:rsidRPr="005701BA">
        <w:rPr>
          <w:rFonts w:ascii="Arial" w:hAnsi="Arial" w:cs="Arial"/>
          <w:sz w:val="24"/>
          <w:szCs w:val="24"/>
        </w:rPr>
        <w:br/>
      </w:r>
      <w:r w:rsidR="00CC37B3" w:rsidRPr="005701BA">
        <w:rPr>
          <w:rFonts w:ascii="Arial" w:hAnsi="Arial" w:cs="Arial"/>
          <w:sz w:val="24"/>
          <w:szCs w:val="24"/>
        </w:rPr>
        <w:br/>
        <w:t>8.1.</w:t>
      </w:r>
      <w:r w:rsidR="0048778E" w:rsidRPr="005701BA">
        <w:rPr>
          <w:rFonts w:ascii="Arial" w:hAnsi="Arial" w:cs="Arial"/>
          <w:sz w:val="24"/>
          <w:szCs w:val="24"/>
        </w:rPr>
        <w:tab/>
      </w:r>
      <w:r w:rsidR="00CC37B3" w:rsidRPr="005701BA">
        <w:rPr>
          <w:rFonts w:ascii="Arial" w:hAnsi="Arial" w:cs="Arial"/>
          <w:sz w:val="24"/>
          <w:szCs w:val="24"/>
        </w:rPr>
        <w:t xml:space="preserve"> suspend any amounts available but undrawn under the loan facility  or</w:t>
      </w:r>
      <w:r w:rsidR="0048778E" w:rsidRPr="005701BA">
        <w:rPr>
          <w:rFonts w:ascii="Arial" w:hAnsi="Arial" w:cs="Arial"/>
          <w:sz w:val="24"/>
          <w:szCs w:val="24"/>
        </w:rPr>
        <w:tab/>
      </w:r>
      <w:r w:rsidR="00CC37B3" w:rsidRPr="005701BA">
        <w:rPr>
          <w:rFonts w:ascii="Arial" w:hAnsi="Arial" w:cs="Arial"/>
          <w:sz w:val="24"/>
          <w:szCs w:val="24"/>
        </w:rPr>
        <w:t xml:space="preserve"> declare any amounts available but undrawn under the loan facility to be</w:t>
      </w:r>
      <w:r w:rsidR="0048778E" w:rsidRPr="005701BA">
        <w:rPr>
          <w:rFonts w:ascii="Arial" w:hAnsi="Arial" w:cs="Arial"/>
          <w:sz w:val="24"/>
          <w:szCs w:val="24"/>
        </w:rPr>
        <w:tab/>
      </w:r>
      <w:r w:rsidR="00CC37B3" w:rsidRPr="005701BA">
        <w:rPr>
          <w:rFonts w:ascii="Arial" w:hAnsi="Arial" w:cs="Arial"/>
          <w:sz w:val="24"/>
          <w:szCs w:val="24"/>
        </w:rPr>
        <w:t xml:space="preserve"> automatically cancelled and to declare that no further advance be made </w:t>
      </w:r>
      <w:r w:rsidR="0048778E" w:rsidRPr="005701BA">
        <w:rPr>
          <w:rFonts w:ascii="Arial" w:hAnsi="Arial" w:cs="Arial"/>
          <w:sz w:val="24"/>
          <w:szCs w:val="24"/>
        </w:rPr>
        <w:tab/>
      </w:r>
      <w:r w:rsidR="00CC37B3" w:rsidRPr="005701BA">
        <w:rPr>
          <w:rFonts w:ascii="Arial" w:hAnsi="Arial" w:cs="Arial"/>
          <w:sz w:val="24"/>
          <w:szCs w:val="24"/>
        </w:rPr>
        <w:t xml:space="preserve">available for </w:t>
      </w:r>
      <w:r w:rsidR="00D76ED2" w:rsidRPr="005701BA">
        <w:rPr>
          <w:rFonts w:ascii="Arial" w:hAnsi="Arial" w:cs="Arial"/>
          <w:sz w:val="24"/>
          <w:szCs w:val="24"/>
        </w:rPr>
        <w:t>drawn down under the loan facility;</w:t>
      </w:r>
      <w:r w:rsidR="00CC37B3" w:rsidRPr="005701BA">
        <w:rPr>
          <w:rFonts w:ascii="Arial" w:hAnsi="Arial" w:cs="Arial"/>
          <w:sz w:val="24"/>
          <w:szCs w:val="24"/>
        </w:rPr>
        <w:t xml:space="preserve"> and </w:t>
      </w:r>
      <w:r w:rsidR="0048778E" w:rsidRPr="005701BA">
        <w:rPr>
          <w:rFonts w:ascii="Arial" w:hAnsi="Arial" w:cs="Arial"/>
          <w:sz w:val="24"/>
          <w:szCs w:val="24"/>
        </w:rPr>
        <w:t>/</w:t>
      </w:r>
      <w:r w:rsidR="00CC37B3" w:rsidRPr="005701BA">
        <w:rPr>
          <w:rFonts w:ascii="Arial" w:hAnsi="Arial" w:cs="Arial"/>
          <w:sz w:val="24"/>
          <w:szCs w:val="24"/>
        </w:rPr>
        <w:t>or</w:t>
      </w:r>
      <w:r w:rsidR="0048778E" w:rsidRPr="005701BA">
        <w:rPr>
          <w:rFonts w:ascii="Arial" w:hAnsi="Arial" w:cs="Arial"/>
          <w:sz w:val="24"/>
          <w:szCs w:val="24"/>
        </w:rPr>
        <w:tab/>
      </w:r>
      <w:r w:rsidR="00CC37B3" w:rsidRPr="005701BA">
        <w:rPr>
          <w:rFonts w:ascii="Arial" w:hAnsi="Arial" w:cs="Arial"/>
          <w:sz w:val="24"/>
          <w:szCs w:val="24"/>
        </w:rPr>
        <w:br/>
        <w:t xml:space="preserve">8.2. </w:t>
      </w:r>
      <w:r w:rsidR="0048778E" w:rsidRPr="005701BA">
        <w:rPr>
          <w:rFonts w:ascii="Arial" w:hAnsi="Arial" w:cs="Arial"/>
          <w:sz w:val="24"/>
          <w:szCs w:val="24"/>
        </w:rPr>
        <w:tab/>
      </w:r>
      <w:r w:rsidR="00D76ED2" w:rsidRPr="005701BA">
        <w:rPr>
          <w:rFonts w:ascii="Arial" w:hAnsi="Arial" w:cs="Arial"/>
          <w:sz w:val="24"/>
          <w:szCs w:val="24"/>
        </w:rPr>
        <w:t xml:space="preserve"> </w:t>
      </w:r>
      <w:proofErr w:type="gramStart"/>
      <w:r w:rsidR="00D76ED2" w:rsidRPr="005701BA">
        <w:rPr>
          <w:rFonts w:ascii="Arial" w:hAnsi="Arial" w:cs="Arial"/>
          <w:sz w:val="24"/>
          <w:szCs w:val="24"/>
        </w:rPr>
        <w:t>accelerate</w:t>
      </w:r>
      <w:proofErr w:type="gramEnd"/>
      <w:r w:rsidR="00CC37B3" w:rsidRPr="005701BA">
        <w:rPr>
          <w:rFonts w:ascii="Arial" w:hAnsi="Arial" w:cs="Arial"/>
          <w:sz w:val="24"/>
          <w:szCs w:val="24"/>
        </w:rPr>
        <w:t xml:space="preserve"> and declare all amounts owing in terms of the loan agreement</w:t>
      </w:r>
      <w:r w:rsidR="0048778E" w:rsidRPr="005701BA">
        <w:rPr>
          <w:rFonts w:ascii="Arial" w:hAnsi="Arial" w:cs="Arial"/>
          <w:sz w:val="24"/>
          <w:szCs w:val="24"/>
        </w:rPr>
        <w:tab/>
      </w:r>
      <w:r w:rsidR="00CC37B3" w:rsidRPr="005701BA">
        <w:rPr>
          <w:rFonts w:ascii="Arial" w:hAnsi="Arial" w:cs="Arial"/>
          <w:sz w:val="24"/>
          <w:szCs w:val="24"/>
        </w:rPr>
        <w:t xml:space="preserve"> immediately due and payable, </w:t>
      </w:r>
      <w:r w:rsidR="0048778E" w:rsidRPr="005701BA">
        <w:rPr>
          <w:rFonts w:ascii="Arial" w:hAnsi="Arial" w:cs="Arial"/>
          <w:sz w:val="24"/>
          <w:szCs w:val="24"/>
        </w:rPr>
        <w:t>notwithstanding</w:t>
      </w:r>
      <w:r w:rsidR="00CC37B3" w:rsidRPr="005701BA">
        <w:rPr>
          <w:rFonts w:ascii="Arial" w:hAnsi="Arial" w:cs="Arial"/>
          <w:sz w:val="24"/>
          <w:szCs w:val="24"/>
        </w:rPr>
        <w:t xml:space="preserve"> that such amounts may not</w:t>
      </w:r>
      <w:r w:rsidR="0048778E" w:rsidRPr="005701BA">
        <w:rPr>
          <w:rFonts w:ascii="Arial" w:hAnsi="Arial" w:cs="Arial"/>
          <w:sz w:val="24"/>
          <w:szCs w:val="24"/>
        </w:rPr>
        <w:tab/>
      </w:r>
      <w:r w:rsidR="00CC37B3" w:rsidRPr="005701BA">
        <w:rPr>
          <w:rFonts w:ascii="Arial" w:hAnsi="Arial" w:cs="Arial"/>
          <w:sz w:val="24"/>
          <w:szCs w:val="24"/>
        </w:rPr>
        <w:t xml:space="preserve"> otherwise h</w:t>
      </w:r>
      <w:r w:rsidR="00D76ED2" w:rsidRPr="005701BA">
        <w:rPr>
          <w:rFonts w:ascii="Arial" w:hAnsi="Arial" w:cs="Arial"/>
          <w:sz w:val="24"/>
          <w:szCs w:val="24"/>
        </w:rPr>
        <w:t>ave been due and payable, where</w:t>
      </w:r>
      <w:r w:rsidR="00CC37B3" w:rsidRPr="005701BA">
        <w:rPr>
          <w:rFonts w:ascii="Arial" w:hAnsi="Arial" w:cs="Arial"/>
          <w:sz w:val="24"/>
          <w:szCs w:val="24"/>
        </w:rPr>
        <w:t>upon the same shall become</w:t>
      </w:r>
      <w:r w:rsidR="0048778E" w:rsidRPr="005701BA">
        <w:rPr>
          <w:rFonts w:ascii="Arial" w:hAnsi="Arial" w:cs="Arial"/>
          <w:sz w:val="24"/>
          <w:szCs w:val="24"/>
        </w:rPr>
        <w:tab/>
      </w:r>
      <w:r w:rsidR="00CC37B3" w:rsidRPr="005701BA">
        <w:rPr>
          <w:rFonts w:ascii="Arial" w:hAnsi="Arial" w:cs="Arial"/>
          <w:sz w:val="24"/>
          <w:szCs w:val="24"/>
        </w:rPr>
        <w:t xml:space="preserve"> immediately due and payable including any fees, penalties, costs and</w:t>
      </w:r>
      <w:r w:rsidR="0048778E" w:rsidRPr="005701BA">
        <w:rPr>
          <w:rFonts w:ascii="Arial" w:hAnsi="Arial" w:cs="Arial"/>
          <w:sz w:val="24"/>
          <w:szCs w:val="24"/>
        </w:rPr>
        <w:tab/>
      </w:r>
      <w:r w:rsidR="00CC37B3" w:rsidRPr="005701BA">
        <w:rPr>
          <w:rFonts w:ascii="Arial" w:hAnsi="Arial" w:cs="Arial"/>
          <w:sz w:val="24"/>
          <w:szCs w:val="24"/>
        </w:rPr>
        <w:t xml:space="preserve"> charges, and /or</w:t>
      </w:r>
      <w:r w:rsidR="0048778E" w:rsidRPr="005701BA">
        <w:rPr>
          <w:rFonts w:ascii="Arial" w:hAnsi="Arial" w:cs="Arial"/>
          <w:sz w:val="24"/>
          <w:szCs w:val="24"/>
        </w:rPr>
        <w:tab/>
      </w:r>
      <w:r w:rsidR="00CC37B3" w:rsidRPr="005701BA">
        <w:rPr>
          <w:rFonts w:ascii="Arial" w:hAnsi="Arial" w:cs="Arial"/>
          <w:sz w:val="24"/>
          <w:szCs w:val="24"/>
        </w:rPr>
        <w:br/>
        <w:t xml:space="preserve">8.3. </w:t>
      </w:r>
      <w:r w:rsidR="0048778E" w:rsidRPr="005701BA">
        <w:rPr>
          <w:rFonts w:ascii="Arial" w:hAnsi="Arial" w:cs="Arial"/>
          <w:sz w:val="24"/>
          <w:szCs w:val="24"/>
        </w:rPr>
        <w:tab/>
      </w:r>
      <w:r w:rsidR="00CC37B3" w:rsidRPr="005701BA">
        <w:rPr>
          <w:rFonts w:ascii="Arial" w:hAnsi="Arial" w:cs="Arial"/>
          <w:sz w:val="24"/>
          <w:szCs w:val="24"/>
        </w:rPr>
        <w:t>Charge penalty interest at the highest inter</w:t>
      </w:r>
      <w:r w:rsidR="00D76ED2" w:rsidRPr="005701BA">
        <w:rPr>
          <w:rFonts w:ascii="Arial" w:hAnsi="Arial" w:cs="Arial"/>
          <w:sz w:val="24"/>
          <w:szCs w:val="24"/>
        </w:rPr>
        <w:t>est rate applicable to any part</w:t>
      </w:r>
      <w:r w:rsidR="00CC37B3" w:rsidRPr="005701BA">
        <w:rPr>
          <w:rFonts w:ascii="Arial" w:hAnsi="Arial" w:cs="Arial"/>
          <w:sz w:val="24"/>
          <w:szCs w:val="24"/>
        </w:rPr>
        <w:t xml:space="preserve"> </w:t>
      </w:r>
      <w:r w:rsidR="0048778E" w:rsidRPr="005701BA">
        <w:rPr>
          <w:rFonts w:ascii="Arial" w:hAnsi="Arial" w:cs="Arial"/>
          <w:sz w:val="24"/>
          <w:szCs w:val="24"/>
        </w:rPr>
        <w:tab/>
      </w:r>
      <w:r w:rsidR="00CC37B3" w:rsidRPr="005701BA">
        <w:rPr>
          <w:rFonts w:ascii="Arial" w:hAnsi="Arial" w:cs="Arial"/>
          <w:sz w:val="24"/>
          <w:szCs w:val="24"/>
        </w:rPr>
        <w:t>of the outstanding indebt</w:t>
      </w:r>
      <w:r w:rsidR="0048778E" w:rsidRPr="005701BA">
        <w:rPr>
          <w:rFonts w:ascii="Arial" w:hAnsi="Arial" w:cs="Arial"/>
          <w:sz w:val="24"/>
          <w:szCs w:val="24"/>
        </w:rPr>
        <w:t>edness under the loan agreement.</w:t>
      </w:r>
    </w:p>
    <w:p w:rsidR="009C7022" w:rsidRPr="005701BA" w:rsidRDefault="009C7022" w:rsidP="005701BA">
      <w:pPr>
        <w:widowControl w:val="0"/>
        <w:autoSpaceDE w:val="0"/>
        <w:autoSpaceDN w:val="0"/>
        <w:spacing w:after="0" w:line="480" w:lineRule="auto"/>
        <w:jc w:val="both"/>
        <w:rPr>
          <w:rFonts w:ascii="Arial" w:eastAsia="Arial" w:hAnsi="Arial" w:cs="Arial"/>
          <w:sz w:val="24"/>
        </w:rPr>
      </w:pPr>
    </w:p>
    <w:p w:rsidR="00D76ED2" w:rsidRPr="005701BA" w:rsidRDefault="00D76ED2" w:rsidP="005701BA">
      <w:pPr>
        <w:widowControl w:val="0"/>
        <w:autoSpaceDE w:val="0"/>
        <w:autoSpaceDN w:val="0"/>
        <w:spacing w:after="0" w:line="480" w:lineRule="auto"/>
        <w:ind w:left="720" w:hanging="720"/>
        <w:jc w:val="both"/>
        <w:rPr>
          <w:rFonts w:ascii="Arial" w:eastAsia="Arial" w:hAnsi="Arial" w:cs="Arial"/>
          <w:sz w:val="24"/>
        </w:rPr>
      </w:pPr>
      <w:r w:rsidRPr="005701BA">
        <w:rPr>
          <w:rFonts w:ascii="Arial" w:eastAsia="Arial" w:hAnsi="Arial" w:cs="Arial"/>
          <w:sz w:val="24"/>
        </w:rPr>
        <w:t>[9]</w:t>
      </w:r>
      <w:r w:rsidRPr="005701BA">
        <w:rPr>
          <w:rFonts w:ascii="Arial" w:eastAsia="Arial" w:hAnsi="Arial" w:cs="Arial"/>
          <w:sz w:val="24"/>
        </w:rPr>
        <w:tab/>
      </w:r>
      <w:r w:rsidR="00CC120C" w:rsidRPr="005701BA">
        <w:rPr>
          <w:rFonts w:ascii="Arial" w:eastAsia="Arial" w:hAnsi="Arial" w:cs="Arial"/>
          <w:sz w:val="24"/>
        </w:rPr>
        <w:t>In addition</w:t>
      </w:r>
      <w:r w:rsidRPr="005701BA">
        <w:rPr>
          <w:rFonts w:ascii="Arial" w:eastAsia="Arial" w:hAnsi="Arial" w:cs="Arial"/>
          <w:sz w:val="24"/>
        </w:rPr>
        <w:t>,</w:t>
      </w:r>
      <w:r w:rsidR="00CC120C" w:rsidRPr="005701BA">
        <w:rPr>
          <w:rFonts w:ascii="Arial" w:eastAsia="Arial" w:hAnsi="Arial" w:cs="Arial"/>
          <w:sz w:val="24"/>
        </w:rPr>
        <w:t xml:space="preserve"> the second to fourth respo</w:t>
      </w:r>
      <w:r w:rsidRPr="005701BA">
        <w:rPr>
          <w:rFonts w:ascii="Arial" w:eastAsia="Arial" w:hAnsi="Arial" w:cs="Arial"/>
          <w:sz w:val="24"/>
        </w:rPr>
        <w:t xml:space="preserve">ndents also concluded unlimited </w:t>
      </w:r>
      <w:r w:rsidR="00CC120C" w:rsidRPr="005701BA">
        <w:rPr>
          <w:rFonts w:ascii="Arial" w:eastAsia="Arial" w:hAnsi="Arial" w:cs="Arial"/>
          <w:sz w:val="24"/>
        </w:rPr>
        <w:t>suretyship</w:t>
      </w:r>
      <w:r w:rsidRPr="005701BA">
        <w:rPr>
          <w:rFonts w:ascii="Arial" w:eastAsia="Arial" w:hAnsi="Arial" w:cs="Arial"/>
          <w:sz w:val="24"/>
        </w:rPr>
        <w:t xml:space="preserve"> </w:t>
      </w:r>
      <w:r w:rsidR="00CC120C" w:rsidRPr="005701BA">
        <w:rPr>
          <w:rFonts w:ascii="Arial" w:eastAsia="Arial" w:hAnsi="Arial" w:cs="Arial"/>
          <w:sz w:val="24"/>
        </w:rPr>
        <w:t xml:space="preserve">agreements in </w:t>
      </w:r>
      <w:proofErr w:type="spellStart"/>
      <w:r w:rsidR="00CC120C" w:rsidRPr="005701BA">
        <w:rPr>
          <w:rFonts w:ascii="Arial" w:eastAsia="Arial" w:hAnsi="Arial" w:cs="Arial"/>
          <w:sz w:val="24"/>
        </w:rPr>
        <w:t>favour</w:t>
      </w:r>
      <w:proofErr w:type="spellEnd"/>
      <w:r w:rsidR="00CC120C" w:rsidRPr="005701BA">
        <w:rPr>
          <w:rFonts w:ascii="Arial" w:eastAsia="Arial" w:hAnsi="Arial" w:cs="Arial"/>
          <w:sz w:val="24"/>
        </w:rPr>
        <w:t xml:space="preserve"> of TU</w:t>
      </w:r>
      <w:r w:rsidR="005A3835" w:rsidRPr="005701BA">
        <w:rPr>
          <w:rFonts w:ascii="Arial" w:eastAsia="Arial" w:hAnsi="Arial" w:cs="Arial"/>
          <w:sz w:val="24"/>
        </w:rPr>
        <w:t>HF for the fulfil</w:t>
      </w:r>
      <w:r w:rsidR="00CC120C" w:rsidRPr="005701BA">
        <w:rPr>
          <w:rFonts w:ascii="Arial" w:eastAsia="Arial" w:hAnsi="Arial" w:cs="Arial"/>
          <w:sz w:val="24"/>
        </w:rPr>
        <w:t>ment of the repayment obligations by</w:t>
      </w:r>
      <w:r w:rsidRPr="005701BA">
        <w:rPr>
          <w:rFonts w:ascii="Arial" w:eastAsia="Arial" w:hAnsi="Arial" w:cs="Arial"/>
          <w:sz w:val="24"/>
        </w:rPr>
        <w:t xml:space="preserve"> </w:t>
      </w:r>
      <w:r w:rsidR="00CC120C" w:rsidRPr="005701BA">
        <w:rPr>
          <w:rFonts w:ascii="Arial" w:eastAsia="Arial" w:hAnsi="Arial" w:cs="Arial"/>
          <w:sz w:val="24"/>
        </w:rPr>
        <w:t xml:space="preserve">the first respondent in </w:t>
      </w:r>
      <w:proofErr w:type="spellStart"/>
      <w:r w:rsidR="00CC120C" w:rsidRPr="005701BA">
        <w:rPr>
          <w:rFonts w:ascii="Arial" w:eastAsia="Arial" w:hAnsi="Arial" w:cs="Arial"/>
          <w:sz w:val="24"/>
        </w:rPr>
        <w:t>favour</w:t>
      </w:r>
      <w:proofErr w:type="spellEnd"/>
      <w:r w:rsidR="00CC120C" w:rsidRPr="005701BA">
        <w:rPr>
          <w:rFonts w:ascii="Arial" w:eastAsia="Arial" w:hAnsi="Arial" w:cs="Arial"/>
          <w:sz w:val="24"/>
        </w:rPr>
        <w:t xml:space="preserve"> of TUHF.</w:t>
      </w:r>
      <w:r w:rsidR="00320B30" w:rsidRPr="005701BA">
        <w:rPr>
          <w:rFonts w:ascii="Arial" w:eastAsia="Arial" w:hAnsi="Arial" w:cs="Arial"/>
          <w:sz w:val="24"/>
        </w:rPr>
        <w:tab/>
      </w:r>
    </w:p>
    <w:p w:rsidR="00320B30" w:rsidRPr="005701BA" w:rsidRDefault="00320B30" w:rsidP="005701BA">
      <w:pPr>
        <w:widowControl w:val="0"/>
        <w:autoSpaceDE w:val="0"/>
        <w:autoSpaceDN w:val="0"/>
        <w:spacing w:after="0" w:line="480" w:lineRule="auto"/>
        <w:ind w:left="720" w:hanging="720"/>
        <w:jc w:val="both"/>
        <w:rPr>
          <w:rFonts w:ascii="Arial" w:eastAsia="Arial" w:hAnsi="Arial" w:cs="Arial"/>
          <w:sz w:val="24"/>
        </w:rPr>
      </w:pPr>
    </w:p>
    <w:p w:rsidR="00CC120C" w:rsidRPr="005701BA" w:rsidRDefault="00096A00"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[10]</w:t>
      </w:r>
      <w:r w:rsidRPr="005701BA">
        <w:rPr>
          <w:rFonts w:ascii="Arial" w:eastAsia="Arial" w:hAnsi="Arial" w:cs="Arial"/>
          <w:sz w:val="24"/>
        </w:rPr>
        <w:tab/>
      </w:r>
      <w:r w:rsidR="00CC120C" w:rsidRPr="005701BA">
        <w:rPr>
          <w:rFonts w:ascii="Arial" w:eastAsia="Arial" w:hAnsi="Arial" w:cs="Arial"/>
          <w:sz w:val="24"/>
        </w:rPr>
        <w:t xml:space="preserve">The suretyship agreements provided, </w:t>
      </w:r>
      <w:r w:rsidR="00CC120C" w:rsidRPr="005701BA">
        <w:rPr>
          <w:rFonts w:ascii="Arial" w:eastAsia="Arial" w:hAnsi="Arial" w:cs="Arial"/>
          <w:i/>
          <w:sz w:val="24"/>
        </w:rPr>
        <w:t>inter alia</w:t>
      </w:r>
      <w:r w:rsidR="00CC120C" w:rsidRPr="005701BA">
        <w:rPr>
          <w:rFonts w:ascii="Arial" w:eastAsia="Arial" w:hAnsi="Arial" w:cs="Arial"/>
          <w:sz w:val="24"/>
        </w:rPr>
        <w:t>, as follows:</w:t>
      </w:r>
    </w:p>
    <w:p w:rsidR="00CC120C" w:rsidRPr="005701BA" w:rsidRDefault="00CC120C" w:rsidP="005701BA">
      <w:pPr>
        <w:widowControl w:val="0"/>
        <w:autoSpaceDE w:val="0"/>
        <w:autoSpaceDN w:val="0"/>
        <w:spacing w:after="0" w:line="480" w:lineRule="auto"/>
        <w:ind w:left="1440" w:hanging="720"/>
        <w:jc w:val="both"/>
        <w:rPr>
          <w:rFonts w:ascii="Arial" w:eastAsia="Arial" w:hAnsi="Arial" w:cs="Arial"/>
          <w:sz w:val="24"/>
        </w:rPr>
      </w:pPr>
      <w:r w:rsidRPr="005701BA">
        <w:rPr>
          <w:rFonts w:ascii="Arial" w:eastAsia="Arial" w:hAnsi="Arial" w:cs="Arial"/>
          <w:sz w:val="24"/>
        </w:rPr>
        <w:t>10.1.</w:t>
      </w:r>
      <w:r w:rsidRPr="005701BA">
        <w:rPr>
          <w:rFonts w:ascii="Arial" w:eastAsia="Arial" w:hAnsi="Arial" w:cs="Arial"/>
          <w:sz w:val="24"/>
        </w:rPr>
        <w:tab/>
      </w:r>
      <w:r w:rsidR="005A3835" w:rsidRPr="005701BA">
        <w:rPr>
          <w:rFonts w:ascii="Arial" w:eastAsia="Arial" w:hAnsi="Arial" w:cs="Arial"/>
          <w:sz w:val="24"/>
        </w:rPr>
        <w:t xml:space="preserve">sureties </w:t>
      </w:r>
      <w:r w:rsidRPr="005701BA">
        <w:rPr>
          <w:rFonts w:ascii="Arial" w:eastAsia="Arial" w:hAnsi="Arial" w:cs="Arial"/>
          <w:sz w:val="24"/>
        </w:rPr>
        <w:t>bound themselves irrevocably as surety for an</w:t>
      </w:r>
      <w:r w:rsidR="007946BE" w:rsidRPr="005701BA">
        <w:rPr>
          <w:rFonts w:ascii="Arial" w:eastAsia="Arial" w:hAnsi="Arial" w:cs="Arial"/>
          <w:sz w:val="24"/>
        </w:rPr>
        <w:t>d co-</w:t>
      </w:r>
      <w:r w:rsidR="0048778E" w:rsidRPr="005701BA">
        <w:rPr>
          <w:rFonts w:ascii="Arial" w:eastAsia="Arial" w:hAnsi="Arial" w:cs="Arial"/>
          <w:sz w:val="24"/>
        </w:rPr>
        <w:t>principal</w:t>
      </w:r>
      <w:r w:rsidR="007946BE" w:rsidRPr="005701BA">
        <w:rPr>
          <w:rFonts w:ascii="Arial" w:eastAsia="Arial" w:hAnsi="Arial" w:cs="Arial"/>
          <w:sz w:val="24"/>
        </w:rPr>
        <w:t xml:space="preserve"> debtor in </w:t>
      </w:r>
      <w:proofErr w:type="spellStart"/>
      <w:r w:rsidR="0048778E" w:rsidRPr="005701BA">
        <w:rPr>
          <w:rFonts w:ascii="Arial" w:eastAsia="Arial" w:hAnsi="Arial" w:cs="Arial"/>
          <w:i/>
          <w:sz w:val="24"/>
        </w:rPr>
        <w:t>solidiu</w:t>
      </w:r>
      <w:r w:rsidR="007946BE" w:rsidRPr="005701BA">
        <w:rPr>
          <w:rFonts w:ascii="Arial" w:eastAsia="Arial" w:hAnsi="Arial" w:cs="Arial"/>
          <w:i/>
          <w:sz w:val="24"/>
        </w:rPr>
        <w:t>m</w:t>
      </w:r>
      <w:proofErr w:type="spellEnd"/>
      <w:r w:rsidR="007946BE" w:rsidRPr="005701BA">
        <w:rPr>
          <w:rFonts w:ascii="Arial" w:eastAsia="Arial" w:hAnsi="Arial" w:cs="Arial"/>
          <w:sz w:val="24"/>
        </w:rPr>
        <w:t xml:space="preserve"> with the first res</w:t>
      </w:r>
      <w:r w:rsidR="0048778E" w:rsidRPr="005701BA">
        <w:rPr>
          <w:rFonts w:ascii="Arial" w:eastAsia="Arial" w:hAnsi="Arial" w:cs="Arial"/>
          <w:sz w:val="24"/>
        </w:rPr>
        <w:t>pondent, for the due and proper</w:t>
      </w:r>
      <w:r w:rsidR="007946BE" w:rsidRPr="005701BA">
        <w:rPr>
          <w:rFonts w:ascii="Arial" w:eastAsia="Arial" w:hAnsi="Arial" w:cs="Arial"/>
          <w:sz w:val="24"/>
        </w:rPr>
        <w:t xml:space="preserve"> perform</w:t>
      </w:r>
      <w:r w:rsidR="00096A00" w:rsidRPr="005701BA">
        <w:rPr>
          <w:rFonts w:ascii="Arial" w:eastAsia="Arial" w:hAnsi="Arial" w:cs="Arial"/>
          <w:sz w:val="24"/>
        </w:rPr>
        <w:t>ance by the first respondent of</w:t>
      </w:r>
      <w:r w:rsidR="007946BE" w:rsidRPr="005701BA">
        <w:rPr>
          <w:rFonts w:ascii="Arial" w:eastAsia="Arial" w:hAnsi="Arial" w:cs="Arial"/>
          <w:sz w:val="24"/>
        </w:rPr>
        <w:t xml:space="preserve"> all its obligations in terms of and arising from the loan agreement;</w:t>
      </w:r>
    </w:p>
    <w:p w:rsidR="007946BE" w:rsidRPr="005701BA" w:rsidRDefault="007946BE" w:rsidP="005701BA">
      <w:pPr>
        <w:widowControl w:val="0"/>
        <w:autoSpaceDE w:val="0"/>
        <w:autoSpaceDN w:val="0"/>
        <w:spacing w:after="0" w:line="480" w:lineRule="auto"/>
        <w:ind w:firstLine="720"/>
        <w:jc w:val="both"/>
        <w:rPr>
          <w:rFonts w:ascii="Arial" w:eastAsia="Arial" w:hAnsi="Arial" w:cs="Arial"/>
          <w:sz w:val="24"/>
        </w:rPr>
      </w:pPr>
      <w:r w:rsidRPr="005701BA">
        <w:rPr>
          <w:rFonts w:ascii="Arial" w:eastAsia="Arial" w:hAnsi="Arial" w:cs="Arial"/>
          <w:sz w:val="24"/>
        </w:rPr>
        <w:t>10.2.</w:t>
      </w:r>
      <w:r w:rsidRPr="005701BA">
        <w:rPr>
          <w:rFonts w:ascii="Arial" w:eastAsia="Arial" w:hAnsi="Arial" w:cs="Arial"/>
          <w:sz w:val="24"/>
        </w:rPr>
        <w:tab/>
      </w:r>
      <w:proofErr w:type="gramStart"/>
      <w:r w:rsidR="005A3835" w:rsidRPr="005701BA">
        <w:rPr>
          <w:rFonts w:ascii="Arial" w:eastAsia="Arial" w:hAnsi="Arial" w:cs="Arial"/>
          <w:sz w:val="24"/>
        </w:rPr>
        <w:t>sureties</w:t>
      </w:r>
      <w:proofErr w:type="gramEnd"/>
      <w:r w:rsidR="005A3835" w:rsidRPr="005701BA">
        <w:rPr>
          <w:rFonts w:ascii="Arial" w:eastAsia="Arial" w:hAnsi="Arial" w:cs="Arial"/>
          <w:sz w:val="24"/>
        </w:rPr>
        <w:t xml:space="preserve"> </w:t>
      </w:r>
      <w:r w:rsidRPr="005701BA">
        <w:rPr>
          <w:rFonts w:ascii="Arial" w:eastAsia="Arial" w:hAnsi="Arial" w:cs="Arial"/>
          <w:sz w:val="24"/>
        </w:rPr>
        <w:t>warranted that the suretyship agreements are in all respects</w:t>
      </w:r>
      <w:r w:rsidR="005A3835" w:rsidRPr="005701BA">
        <w:rPr>
          <w:rFonts w:ascii="Arial" w:eastAsia="Arial" w:hAnsi="Arial" w:cs="Arial"/>
          <w:sz w:val="24"/>
        </w:rPr>
        <w:tab/>
      </w:r>
      <w:r w:rsidR="005A3835" w:rsidRPr="005701BA">
        <w:rPr>
          <w:rFonts w:ascii="Arial" w:eastAsia="Arial" w:hAnsi="Arial" w:cs="Arial"/>
          <w:sz w:val="24"/>
        </w:rPr>
        <w:tab/>
      </w:r>
      <w:r w:rsidR="005A3835" w:rsidRPr="005701BA">
        <w:rPr>
          <w:rFonts w:ascii="Arial" w:eastAsia="Arial" w:hAnsi="Arial" w:cs="Arial"/>
          <w:sz w:val="24"/>
        </w:rPr>
        <w:tab/>
      </w:r>
      <w:r w:rsidRPr="005701BA">
        <w:rPr>
          <w:rFonts w:ascii="Arial" w:eastAsia="Arial" w:hAnsi="Arial" w:cs="Arial"/>
          <w:sz w:val="24"/>
        </w:rPr>
        <w:t>binding and</w:t>
      </w:r>
      <w:r w:rsidR="005A3835" w:rsidRPr="005701BA">
        <w:rPr>
          <w:rFonts w:ascii="Arial" w:eastAsia="Arial" w:hAnsi="Arial" w:cs="Arial"/>
          <w:sz w:val="24"/>
        </w:rPr>
        <w:t xml:space="preserve"> </w:t>
      </w:r>
      <w:r w:rsidRPr="005701BA">
        <w:rPr>
          <w:rFonts w:ascii="Arial" w:eastAsia="Arial" w:hAnsi="Arial" w:cs="Arial"/>
          <w:sz w:val="24"/>
        </w:rPr>
        <w:t>valid. (“</w:t>
      </w:r>
      <w:proofErr w:type="gramStart"/>
      <w:r w:rsidRPr="005701BA">
        <w:rPr>
          <w:rFonts w:ascii="Arial" w:eastAsia="Arial" w:hAnsi="Arial" w:cs="Arial"/>
          <w:sz w:val="24"/>
        </w:rPr>
        <w:t>the</w:t>
      </w:r>
      <w:proofErr w:type="gramEnd"/>
      <w:r w:rsidRPr="005701BA">
        <w:rPr>
          <w:rFonts w:ascii="Arial" w:eastAsia="Arial" w:hAnsi="Arial" w:cs="Arial"/>
          <w:sz w:val="24"/>
        </w:rPr>
        <w:t xml:space="preserve"> warranty”);</w:t>
      </w:r>
      <w:r w:rsidR="005A3835" w:rsidRPr="005701BA">
        <w:rPr>
          <w:rFonts w:ascii="Arial" w:eastAsia="Arial" w:hAnsi="Arial" w:cs="Arial"/>
          <w:sz w:val="24"/>
        </w:rPr>
        <w:tab/>
      </w:r>
      <w:r w:rsidR="005A3835" w:rsidRPr="005701BA">
        <w:rPr>
          <w:rFonts w:ascii="Arial" w:eastAsia="Arial" w:hAnsi="Arial" w:cs="Arial"/>
          <w:sz w:val="24"/>
        </w:rPr>
        <w:tab/>
      </w:r>
      <w:r w:rsidR="005A3835" w:rsidRPr="005701BA">
        <w:rPr>
          <w:rFonts w:ascii="Arial" w:eastAsia="Arial" w:hAnsi="Arial" w:cs="Arial"/>
          <w:sz w:val="24"/>
        </w:rPr>
        <w:tab/>
      </w:r>
      <w:r w:rsidR="005A3835" w:rsidRPr="005701BA">
        <w:rPr>
          <w:rFonts w:ascii="Arial" w:eastAsia="Arial" w:hAnsi="Arial" w:cs="Arial"/>
          <w:sz w:val="24"/>
        </w:rPr>
        <w:tab/>
      </w:r>
    </w:p>
    <w:p w:rsidR="007946BE" w:rsidRPr="005701BA" w:rsidRDefault="007946BE" w:rsidP="005701BA">
      <w:pPr>
        <w:widowControl w:val="0"/>
        <w:autoSpaceDE w:val="0"/>
        <w:autoSpaceDN w:val="0"/>
        <w:spacing w:after="0" w:line="480" w:lineRule="auto"/>
        <w:ind w:firstLine="720"/>
        <w:jc w:val="both"/>
        <w:rPr>
          <w:rFonts w:ascii="Arial" w:eastAsia="Arial" w:hAnsi="Arial" w:cs="Arial"/>
          <w:sz w:val="24"/>
        </w:rPr>
      </w:pPr>
      <w:r w:rsidRPr="005701BA">
        <w:rPr>
          <w:rFonts w:ascii="Arial" w:eastAsia="Arial" w:hAnsi="Arial" w:cs="Arial"/>
          <w:sz w:val="24"/>
        </w:rPr>
        <w:t xml:space="preserve">10.3. </w:t>
      </w:r>
      <w:r w:rsidR="0048778E" w:rsidRPr="005701BA">
        <w:rPr>
          <w:rFonts w:ascii="Arial" w:eastAsia="Arial" w:hAnsi="Arial" w:cs="Arial"/>
          <w:sz w:val="24"/>
        </w:rPr>
        <w:tab/>
      </w:r>
      <w:proofErr w:type="gramStart"/>
      <w:r w:rsidRPr="005701BA">
        <w:rPr>
          <w:rFonts w:ascii="Arial" w:eastAsia="Arial" w:hAnsi="Arial" w:cs="Arial"/>
          <w:sz w:val="24"/>
        </w:rPr>
        <w:t>if</w:t>
      </w:r>
      <w:proofErr w:type="gramEnd"/>
      <w:r w:rsidRPr="005701BA">
        <w:rPr>
          <w:rFonts w:ascii="Arial" w:eastAsia="Arial" w:hAnsi="Arial" w:cs="Arial"/>
          <w:sz w:val="24"/>
        </w:rPr>
        <w:t xml:space="preserve"> there were to be a breach of warranty, the sureties in the suretyship</w:t>
      </w:r>
      <w:r w:rsidR="0048778E" w:rsidRPr="005701BA">
        <w:rPr>
          <w:rFonts w:ascii="Arial" w:eastAsia="Arial" w:hAnsi="Arial" w:cs="Arial"/>
          <w:sz w:val="24"/>
        </w:rPr>
        <w:tab/>
      </w:r>
      <w:r w:rsidR="0048778E" w:rsidRPr="005701BA">
        <w:rPr>
          <w:rFonts w:ascii="Arial" w:eastAsia="Arial" w:hAnsi="Arial" w:cs="Arial"/>
          <w:sz w:val="24"/>
        </w:rPr>
        <w:lastRenderedPageBreak/>
        <w:tab/>
      </w:r>
      <w:r w:rsidR="00320B30" w:rsidRPr="005701BA">
        <w:rPr>
          <w:rFonts w:ascii="Arial" w:eastAsia="Arial" w:hAnsi="Arial" w:cs="Arial"/>
          <w:sz w:val="24"/>
        </w:rPr>
        <w:tab/>
      </w:r>
      <w:r w:rsidRPr="005701BA">
        <w:rPr>
          <w:rFonts w:ascii="Arial" w:eastAsia="Arial" w:hAnsi="Arial" w:cs="Arial"/>
          <w:sz w:val="24"/>
        </w:rPr>
        <w:t>agreements assumed unlimited liability of the first respondent; and</w:t>
      </w:r>
    </w:p>
    <w:p w:rsidR="009213EC" w:rsidRPr="005701BA" w:rsidRDefault="007946BE" w:rsidP="005701BA">
      <w:pPr>
        <w:widowControl w:val="0"/>
        <w:autoSpaceDE w:val="0"/>
        <w:autoSpaceDN w:val="0"/>
        <w:spacing w:after="0" w:line="480" w:lineRule="auto"/>
        <w:ind w:firstLine="720"/>
        <w:jc w:val="both"/>
        <w:rPr>
          <w:rFonts w:ascii="Arial" w:eastAsia="Arial" w:hAnsi="Arial" w:cs="Arial"/>
          <w:sz w:val="24"/>
        </w:rPr>
      </w:pPr>
      <w:r w:rsidRPr="005701BA">
        <w:rPr>
          <w:rFonts w:ascii="Arial" w:eastAsia="Arial" w:hAnsi="Arial" w:cs="Arial"/>
          <w:sz w:val="24"/>
        </w:rPr>
        <w:t xml:space="preserve">10.4. </w:t>
      </w:r>
      <w:r w:rsidR="0048778E" w:rsidRPr="005701BA">
        <w:rPr>
          <w:rFonts w:ascii="Arial" w:eastAsia="Arial" w:hAnsi="Arial" w:cs="Arial"/>
          <w:sz w:val="24"/>
        </w:rPr>
        <w:tab/>
      </w:r>
      <w:proofErr w:type="gramStart"/>
      <w:r w:rsidRPr="005701BA">
        <w:rPr>
          <w:rFonts w:ascii="Arial" w:eastAsia="Arial" w:hAnsi="Arial" w:cs="Arial"/>
          <w:sz w:val="24"/>
        </w:rPr>
        <w:t>the</w:t>
      </w:r>
      <w:proofErr w:type="gramEnd"/>
      <w:r w:rsidRPr="005701BA">
        <w:rPr>
          <w:rFonts w:ascii="Arial" w:eastAsia="Arial" w:hAnsi="Arial" w:cs="Arial"/>
          <w:sz w:val="24"/>
        </w:rPr>
        <w:t xml:space="preserve"> sureties in the suretyship agreements indemnified TUHF against any</w:t>
      </w:r>
      <w:r w:rsidR="0048778E" w:rsidRPr="005701BA">
        <w:rPr>
          <w:rFonts w:ascii="Arial" w:eastAsia="Arial" w:hAnsi="Arial" w:cs="Arial"/>
          <w:sz w:val="24"/>
        </w:rPr>
        <w:tab/>
      </w:r>
      <w:r w:rsidR="0048778E" w:rsidRPr="005701BA">
        <w:rPr>
          <w:rFonts w:ascii="Arial" w:eastAsia="Arial" w:hAnsi="Arial" w:cs="Arial"/>
          <w:sz w:val="24"/>
        </w:rPr>
        <w:tab/>
      </w:r>
      <w:r w:rsidR="00320B30" w:rsidRPr="005701BA">
        <w:rPr>
          <w:rFonts w:ascii="Arial" w:eastAsia="Arial" w:hAnsi="Arial" w:cs="Arial"/>
          <w:sz w:val="24"/>
        </w:rPr>
        <w:tab/>
      </w:r>
      <w:r w:rsidRPr="005701BA">
        <w:rPr>
          <w:rFonts w:ascii="Arial" w:eastAsia="Arial" w:hAnsi="Arial" w:cs="Arial"/>
          <w:sz w:val="24"/>
        </w:rPr>
        <w:t>loss of whatsoever nature which TUHF may suffer as a result of any</w:t>
      </w:r>
      <w:r w:rsidR="0048778E" w:rsidRPr="005701BA">
        <w:rPr>
          <w:rFonts w:ascii="Arial" w:eastAsia="Arial" w:hAnsi="Arial" w:cs="Arial"/>
          <w:sz w:val="24"/>
        </w:rPr>
        <w:tab/>
      </w:r>
      <w:r w:rsidR="0048778E" w:rsidRPr="005701BA">
        <w:rPr>
          <w:rFonts w:ascii="Arial" w:eastAsia="Arial" w:hAnsi="Arial" w:cs="Arial"/>
          <w:sz w:val="24"/>
        </w:rPr>
        <w:tab/>
      </w:r>
      <w:r w:rsidR="00320B30" w:rsidRPr="005701BA">
        <w:rPr>
          <w:rFonts w:ascii="Arial" w:eastAsia="Arial" w:hAnsi="Arial" w:cs="Arial"/>
          <w:sz w:val="24"/>
        </w:rPr>
        <w:tab/>
      </w:r>
      <w:r w:rsidR="005A3835" w:rsidRPr="005701BA">
        <w:rPr>
          <w:rFonts w:ascii="Arial" w:eastAsia="Arial" w:hAnsi="Arial" w:cs="Arial"/>
          <w:sz w:val="24"/>
        </w:rPr>
        <w:t>breach of the warranty.</w:t>
      </w:r>
    </w:p>
    <w:p w:rsidR="00320B30" w:rsidRPr="005701BA" w:rsidRDefault="00320B30" w:rsidP="005701BA">
      <w:pPr>
        <w:widowControl w:val="0"/>
        <w:autoSpaceDE w:val="0"/>
        <w:autoSpaceDN w:val="0"/>
        <w:spacing w:after="0" w:line="480" w:lineRule="auto"/>
        <w:jc w:val="both"/>
        <w:rPr>
          <w:rFonts w:ascii="Arial" w:eastAsia="Arial" w:hAnsi="Arial" w:cs="Arial"/>
          <w:sz w:val="24"/>
        </w:rPr>
      </w:pPr>
    </w:p>
    <w:p w:rsidR="007946BE"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[11</w:t>
      </w:r>
      <w:r w:rsidR="007946BE" w:rsidRPr="005701BA">
        <w:rPr>
          <w:rFonts w:ascii="Arial" w:eastAsia="Arial" w:hAnsi="Arial" w:cs="Arial"/>
          <w:sz w:val="24"/>
        </w:rPr>
        <w:t>]</w:t>
      </w:r>
      <w:r w:rsidR="007946BE" w:rsidRPr="005701BA">
        <w:rPr>
          <w:rFonts w:ascii="Arial" w:eastAsia="Arial" w:hAnsi="Arial" w:cs="Arial"/>
          <w:sz w:val="24"/>
        </w:rPr>
        <w:tab/>
        <w:t>The mortgage bond provides for essentially similar terms as the loan agreement</w:t>
      </w:r>
      <w:r w:rsidR="00FA1873" w:rsidRPr="005701BA">
        <w:rPr>
          <w:rFonts w:ascii="Arial" w:eastAsia="Arial" w:hAnsi="Arial" w:cs="Arial"/>
          <w:sz w:val="24"/>
        </w:rPr>
        <w:tab/>
        <w:t xml:space="preserve"> </w:t>
      </w:r>
      <w:r w:rsidR="007946BE" w:rsidRPr="005701BA">
        <w:rPr>
          <w:rFonts w:ascii="Arial" w:eastAsia="Arial" w:hAnsi="Arial" w:cs="Arial"/>
          <w:sz w:val="24"/>
        </w:rPr>
        <w:t>in respect to warranties and events of default. For that reason, those warranties</w:t>
      </w:r>
      <w:r w:rsidR="00FA1873" w:rsidRPr="005701BA">
        <w:rPr>
          <w:rFonts w:ascii="Arial" w:eastAsia="Arial" w:hAnsi="Arial" w:cs="Arial"/>
          <w:sz w:val="24"/>
        </w:rPr>
        <w:tab/>
        <w:t xml:space="preserve"> </w:t>
      </w:r>
      <w:r w:rsidR="007946BE" w:rsidRPr="005701BA">
        <w:rPr>
          <w:rFonts w:ascii="Arial" w:eastAsia="Arial" w:hAnsi="Arial" w:cs="Arial"/>
          <w:sz w:val="24"/>
        </w:rPr>
        <w:t>and events of default will not be repeated.</w:t>
      </w:r>
    </w:p>
    <w:p w:rsidR="00320B30" w:rsidRPr="005701BA" w:rsidRDefault="00320B30" w:rsidP="005701BA">
      <w:pPr>
        <w:widowControl w:val="0"/>
        <w:autoSpaceDE w:val="0"/>
        <w:autoSpaceDN w:val="0"/>
        <w:spacing w:after="0" w:line="480" w:lineRule="auto"/>
        <w:jc w:val="both"/>
        <w:rPr>
          <w:rFonts w:ascii="Arial" w:eastAsia="Arial" w:hAnsi="Arial" w:cs="Arial"/>
          <w:sz w:val="24"/>
        </w:rPr>
      </w:pPr>
    </w:p>
    <w:p w:rsidR="007946BE"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[12</w:t>
      </w:r>
      <w:r w:rsidR="007946BE" w:rsidRPr="005701BA">
        <w:rPr>
          <w:rFonts w:ascii="Arial" w:eastAsia="Arial" w:hAnsi="Arial" w:cs="Arial"/>
          <w:sz w:val="24"/>
        </w:rPr>
        <w:t>]</w:t>
      </w:r>
      <w:r w:rsidR="007946BE" w:rsidRPr="005701BA">
        <w:rPr>
          <w:rFonts w:ascii="Arial" w:eastAsia="Arial" w:hAnsi="Arial" w:cs="Arial"/>
          <w:sz w:val="24"/>
        </w:rPr>
        <w:tab/>
        <w:t>In addition and especially clause 4 of the mortgage bond read together with the</w:t>
      </w:r>
      <w:r w:rsidR="00FA1873" w:rsidRPr="005701BA">
        <w:rPr>
          <w:rFonts w:ascii="Arial" w:eastAsia="Arial" w:hAnsi="Arial" w:cs="Arial"/>
          <w:sz w:val="24"/>
        </w:rPr>
        <w:tab/>
      </w:r>
      <w:r w:rsidR="007946BE" w:rsidRPr="005701BA">
        <w:rPr>
          <w:rFonts w:ascii="Arial" w:eastAsia="Arial" w:hAnsi="Arial" w:cs="Arial"/>
          <w:sz w:val="24"/>
        </w:rPr>
        <w:t>loan agreement (Clauses 11 and 15) provides amongst others, as follows:</w:t>
      </w:r>
    </w:p>
    <w:p w:rsidR="007946BE" w:rsidRPr="005701BA" w:rsidRDefault="007946BE" w:rsidP="005701BA">
      <w:pPr>
        <w:widowControl w:val="0"/>
        <w:autoSpaceDE w:val="0"/>
        <w:autoSpaceDN w:val="0"/>
        <w:spacing w:after="0" w:line="480" w:lineRule="auto"/>
        <w:jc w:val="both"/>
        <w:rPr>
          <w:rFonts w:ascii="Arial" w:eastAsia="Arial" w:hAnsi="Arial" w:cs="Arial"/>
          <w:sz w:val="24"/>
        </w:rPr>
      </w:pPr>
    </w:p>
    <w:p w:rsidR="00FA1873" w:rsidRPr="005701BA" w:rsidRDefault="007946BE"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r>
      <w:r w:rsidR="005A3835" w:rsidRPr="005701BA">
        <w:rPr>
          <w:rFonts w:ascii="Arial" w:eastAsia="Arial" w:hAnsi="Arial" w:cs="Arial"/>
          <w:sz w:val="24"/>
        </w:rPr>
        <w:t>12</w:t>
      </w:r>
      <w:r w:rsidRPr="005701BA">
        <w:rPr>
          <w:rFonts w:ascii="Arial" w:eastAsia="Arial" w:hAnsi="Arial" w:cs="Arial"/>
          <w:sz w:val="24"/>
        </w:rPr>
        <w:t xml:space="preserve">.1. </w:t>
      </w:r>
      <w:r w:rsidR="00FA1873" w:rsidRPr="005701BA">
        <w:rPr>
          <w:rFonts w:ascii="Arial" w:eastAsia="Arial" w:hAnsi="Arial" w:cs="Arial"/>
          <w:sz w:val="24"/>
        </w:rPr>
        <w:tab/>
      </w:r>
      <w:r w:rsidRPr="005701BA">
        <w:rPr>
          <w:rFonts w:ascii="Arial" w:eastAsia="Arial" w:hAnsi="Arial" w:cs="Arial"/>
          <w:sz w:val="24"/>
        </w:rPr>
        <w:t xml:space="preserve">that the first respondent irrevocably and in </w:t>
      </w:r>
      <w:proofErr w:type="spellStart"/>
      <w:r w:rsidR="005A3835" w:rsidRPr="005701BA">
        <w:rPr>
          <w:rFonts w:ascii="Arial" w:eastAsia="Arial" w:hAnsi="Arial" w:cs="Arial"/>
          <w:i/>
          <w:sz w:val="24"/>
        </w:rPr>
        <w:t>riem</w:t>
      </w:r>
      <w:proofErr w:type="spellEnd"/>
      <w:r w:rsidRPr="005701BA">
        <w:rPr>
          <w:rFonts w:ascii="Arial" w:eastAsia="Arial" w:hAnsi="Arial" w:cs="Arial"/>
          <w:i/>
          <w:sz w:val="24"/>
        </w:rPr>
        <w:t xml:space="preserve"> </w:t>
      </w:r>
      <w:proofErr w:type="spellStart"/>
      <w:r w:rsidRPr="005701BA">
        <w:rPr>
          <w:rFonts w:ascii="Arial" w:eastAsia="Arial" w:hAnsi="Arial" w:cs="Arial"/>
          <w:i/>
          <w:sz w:val="24"/>
        </w:rPr>
        <w:t>suam</w:t>
      </w:r>
      <w:proofErr w:type="spellEnd"/>
      <w:r w:rsidRPr="005701BA">
        <w:rPr>
          <w:rFonts w:ascii="Arial" w:eastAsia="Arial" w:hAnsi="Arial" w:cs="Arial"/>
          <w:sz w:val="24"/>
        </w:rPr>
        <w:t xml:space="preserve"> (but as a severable</w:t>
      </w:r>
      <w:r w:rsidR="00FA1873" w:rsidRPr="005701BA">
        <w:rPr>
          <w:rFonts w:ascii="Arial" w:eastAsia="Arial" w:hAnsi="Arial" w:cs="Arial"/>
          <w:sz w:val="24"/>
        </w:rPr>
        <w:tab/>
      </w:r>
      <w:r w:rsidR="00FA1873" w:rsidRPr="005701BA">
        <w:rPr>
          <w:rFonts w:ascii="Arial" w:eastAsia="Arial" w:hAnsi="Arial" w:cs="Arial"/>
          <w:sz w:val="24"/>
        </w:rPr>
        <w:tab/>
      </w:r>
      <w:r w:rsidR="005A3835" w:rsidRPr="005701BA">
        <w:rPr>
          <w:rFonts w:ascii="Arial" w:eastAsia="Arial" w:hAnsi="Arial" w:cs="Arial"/>
          <w:sz w:val="24"/>
        </w:rPr>
        <w:tab/>
      </w:r>
      <w:r w:rsidRPr="005701BA">
        <w:rPr>
          <w:rFonts w:ascii="Arial" w:eastAsia="Arial" w:hAnsi="Arial" w:cs="Arial"/>
          <w:sz w:val="24"/>
        </w:rPr>
        <w:t xml:space="preserve">undertaking given for the purpose of facilitating the enforcement of the </w:t>
      </w:r>
      <w:r w:rsidR="00FA1873" w:rsidRPr="005701BA">
        <w:rPr>
          <w:rFonts w:ascii="Arial" w:eastAsia="Arial" w:hAnsi="Arial" w:cs="Arial"/>
          <w:sz w:val="24"/>
        </w:rPr>
        <w:tab/>
        <w:t xml:space="preserve"> </w:t>
      </w:r>
      <w:r w:rsidR="00FA1873" w:rsidRPr="005701BA">
        <w:rPr>
          <w:rFonts w:ascii="Arial" w:eastAsia="Arial" w:hAnsi="Arial" w:cs="Arial"/>
          <w:sz w:val="24"/>
        </w:rPr>
        <w:tab/>
      </w:r>
      <w:r w:rsidR="000D62D0" w:rsidRPr="005701BA">
        <w:rPr>
          <w:rFonts w:ascii="Arial" w:eastAsia="Arial" w:hAnsi="Arial" w:cs="Arial"/>
          <w:sz w:val="24"/>
        </w:rPr>
        <w:t>right) cedes</w:t>
      </w:r>
      <w:r w:rsidRPr="005701BA">
        <w:rPr>
          <w:rFonts w:ascii="Arial" w:eastAsia="Arial" w:hAnsi="Arial" w:cs="Arial"/>
          <w:sz w:val="24"/>
        </w:rPr>
        <w:t>, assigns and transfers to TUHF all the respondent’s rights,</w:t>
      </w:r>
      <w:r w:rsidR="00FA1873" w:rsidRPr="005701BA">
        <w:rPr>
          <w:rFonts w:ascii="Arial" w:eastAsia="Arial" w:hAnsi="Arial" w:cs="Arial"/>
          <w:sz w:val="24"/>
        </w:rPr>
        <w:tab/>
      </w:r>
      <w:r w:rsidR="00FA1873" w:rsidRPr="005701BA">
        <w:rPr>
          <w:rFonts w:ascii="Arial" w:eastAsia="Arial" w:hAnsi="Arial" w:cs="Arial"/>
          <w:sz w:val="24"/>
        </w:rPr>
        <w:tab/>
      </w:r>
      <w:r w:rsidR="005A3835" w:rsidRPr="005701BA">
        <w:rPr>
          <w:rFonts w:ascii="Arial" w:eastAsia="Arial" w:hAnsi="Arial" w:cs="Arial"/>
          <w:sz w:val="24"/>
        </w:rPr>
        <w:tab/>
      </w:r>
      <w:r w:rsidRPr="005701BA">
        <w:rPr>
          <w:rFonts w:ascii="Arial" w:eastAsia="Arial" w:hAnsi="Arial" w:cs="Arial"/>
          <w:sz w:val="24"/>
        </w:rPr>
        <w:t>title and interest in and to any rent which is due in respect of the tenancy,</w:t>
      </w:r>
    </w:p>
    <w:p w:rsidR="007946BE" w:rsidRPr="005701BA" w:rsidRDefault="007946BE" w:rsidP="005701BA">
      <w:pPr>
        <w:widowControl w:val="0"/>
        <w:autoSpaceDE w:val="0"/>
        <w:autoSpaceDN w:val="0"/>
        <w:spacing w:after="0" w:line="480" w:lineRule="auto"/>
        <w:ind w:left="720" w:firstLine="720"/>
        <w:jc w:val="both"/>
        <w:rPr>
          <w:rFonts w:ascii="Arial" w:eastAsia="Arial" w:hAnsi="Arial" w:cs="Arial"/>
          <w:sz w:val="24"/>
        </w:rPr>
      </w:pPr>
      <w:proofErr w:type="gramStart"/>
      <w:r w:rsidRPr="005701BA">
        <w:rPr>
          <w:rFonts w:ascii="Arial" w:eastAsia="Arial" w:hAnsi="Arial" w:cs="Arial"/>
          <w:sz w:val="24"/>
        </w:rPr>
        <w:t>or</w:t>
      </w:r>
      <w:proofErr w:type="gramEnd"/>
      <w:r w:rsidRPr="005701BA">
        <w:rPr>
          <w:rFonts w:ascii="Arial" w:eastAsia="Arial" w:hAnsi="Arial" w:cs="Arial"/>
          <w:sz w:val="24"/>
        </w:rPr>
        <w:t xml:space="preserve"> otherwise</w:t>
      </w:r>
      <w:r w:rsidR="005174A0" w:rsidRPr="005701BA">
        <w:rPr>
          <w:rFonts w:ascii="Arial" w:eastAsia="Arial" w:hAnsi="Arial" w:cs="Arial"/>
          <w:sz w:val="24"/>
        </w:rPr>
        <w:t xml:space="preserve"> over the Metro Centre.</w:t>
      </w:r>
    </w:p>
    <w:p w:rsidR="005174A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t>12</w:t>
      </w:r>
      <w:r w:rsidR="005174A0" w:rsidRPr="005701BA">
        <w:rPr>
          <w:rFonts w:ascii="Arial" w:eastAsia="Arial" w:hAnsi="Arial" w:cs="Arial"/>
          <w:sz w:val="24"/>
        </w:rPr>
        <w:t>.2.</w:t>
      </w:r>
      <w:r w:rsidR="005174A0" w:rsidRPr="005701BA">
        <w:rPr>
          <w:rFonts w:ascii="Arial" w:eastAsia="Arial" w:hAnsi="Arial" w:cs="Arial"/>
          <w:sz w:val="24"/>
        </w:rPr>
        <w:tab/>
        <w:t>the first respondent irrevocably authorizes TUHF  to let the Metro Centre</w:t>
      </w:r>
      <w:r w:rsidR="00FA1873" w:rsidRPr="005701BA">
        <w:rPr>
          <w:rFonts w:ascii="Arial" w:eastAsia="Arial" w:hAnsi="Arial" w:cs="Arial"/>
          <w:sz w:val="24"/>
        </w:rPr>
        <w:tab/>
      </w:r>
      <w:r w:rsidR="00FA1873" w:rsidRPr="005701BA">
        <w:rPr>
          <w:rFonts w:ascii="Arial" w:eastAsia="Arial" w:hAnsi="Arial" w:cs="Arial"/>
          <w:sz w:val="24"/>
        </w:rPr>
        <w:tab/>
      </w:r>
      <w:r w:rsidRPr="005701BA">
        <w:rPr>
          <w:rFonts w:ascii="Arial" w:eastAsia="Arial" w:hAnsi="Arial" w:cs="Arial"/>
          <w:sz w:val="24"/>
        </w:rPr>
        <w:tab/>
      </w:r>
      <w:r w:rsidR="005174A0" w:rsidRPr="005701BA">
        <w:rPr>
          <w:rFonts w:ascii="Arial" w:eastAsia="Arial" w:hAnsi="Arial" w:cs="Arial"/>
          <w:sz w:val="24"/>
        </w:rPr>
        <w:t>and to receive rent due from any present and future tenants of the Metro</w:t>
      </w:r>
      <w:r w:rsidR="00FA1873" w:rsidRPr="005701BA">
        <w:rPr>
          <w:rFonts w:ascii="Arial" w:eastAsia="Arial" w:hAnsi="Arial" w:cs="Arial"/>
          <w:sz w:val="24"/>
        </w:rPr>
        <w:tab/>
      </w:r>
      <w:r w:rsidR="00FA1873" w:rsidRPr="005701BA">
        <w:rPr>
          <w:rFonts w:ascii="Arial" w:eastAsia="Arial" w:hAnsi="Arial" w:cs="Arial"/>
          <w:sz w:val="24"/>
        </w:rPr>
        <w:tab/>
      </w:r>
      <w:r w:rsidRPr="005701BA">
        <w:rPr>
          <w:rFonts w:ascii="Arial" w:eastAsia="Arial" w:hAnsi="Arial" w:cs="Arial"/>
          <w:sz w:val="24"/>
        </w:rPr>
        <w:tab/>
      </w:r>
      <w:r w:rsidR="005174A0" w:rsidRPr="005701BA">
        <w:rPr>
          <w:rFonts w:ascii="Arial" w:eastAsia="Arial" w:hAnsi="Arial" w:cs="Arial"/>
          <w:sz w:val="24"/>
        </w:rPr>
        <w:t>Centre and to give valid receipts in respect thereof; and</w:t>
      </w:r>
    </w:p>
    <w:p w:rsidR="005174A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t>12</w:t>
      </w:r>
      <w:r w:rsidR="005174A0" w:rsidRPr="005701BA">
        <w:rPr>
          <w:rFonts w:ascii="Arial" w:eastAsia="Arial" w:hAnsi="Arial" w:cs="Arial"/>
          <w:sz w:val="24"/>
        </w:rPr>
        <w:t>.3.</w:t>
      </w:r>
      <w:r w:rsidR="005174A0" w:rsidRPr="005701BA">
        <w:rPr>
          <w:rFonts w:ascii="Arial" w:eastAsia="Arial" w:hAnsi="Arial" w:cs="Arial"/>
          <w:sz w:val="24"/>
        </w:rPr>
        <w:tab/>
      </w:r>
      <w:proofErr w:type="gramStart"/>
      <w:r w:rsidR="005174A0" w:rsidRPr="005701BA">
        <w:rPr>
          <w:rFonts w:ascii="Arial" w:eastAsia="Arial" w:hAnsi="Arial" w:cs="Arial"/>
          <w:sz w:val="24"/>
        </w:rPr>
        <w:t>that</w:t>
      </w:r>
      <w:proofErr w:type="gramEnd"/>
      <w:r w:rsidR="005174A0" w:rsidRPr="005701BA">
        <w:rPr>
          <w:rFonts w:ascii="Arial" w:eastAsia="Arial" w:hAnsi="Arial" w:cs="Arial"/>
          <w:sz w:val="24"/>
        </w:rPr>
        <w:t xml:space="preserve"> TUHF will be entitled to charge 10% on any amount collected in</w:t>
      </w:r>
      <w:r w:rsidR="00FA1873" w:rsidRPr="005701BA">
        <w:rPr>
          <w:rFonts w:ascii="Arial" w:eastAsia="Arial" w:hAnsi="Arial" w:cs="Arial"/>
          <w:sz w:val="24"/>
        </w:rPr>
        <w:tab/>
      </w:r>
      <w:r w:rsidR="00FA1873" w:rsidRPr="005701BA">
        <w:rPr>
          <w:rFonts w:ascii="Arial" w:eastAsia="Arial" w:hAnsi="Arial" w:cs="Arial"/>
          <w:sz w:val="24"/>
        </w:rPr>
        <w:tab/>
      </w:r>
      <w:r w:rsidRPr="005701BA">
        <w:rPr>
          <w:rFonts w:ascii="Arial" w:eastAsia="Arial" w:hAnsi="Arial" w:cs="Arial"/>
          <w:sz w:val="24"/>
        </w:rPr>
        <w:tab/>
      </w:r>
      <w:r w:rsidR="000D62D0" w:rsidRPr="005701BA">
        <w:rPr>
          <w:rFonts w:ascii="Arial" w:eastAsia="Arial" w:hAnsi="Arial" w:cs="Arial"/>
          <w:sz w:val="24"/>
        </w:rPr>
        <w:t>terms of 13</w:t>
      </w:r>
      <w:r w:rsidR="005174A0" w:rsidRPr="005701BA">
        <w:rPr>
          <w:rFonts w:ascii="Arial" w:eastAsia="Arial" w:hAnsi="Arial" w:cs="Arial"/>
          <w:sz w:val="24"/>
        </w:rPr>
        <w:t>.2 above;</w:t>
      </w:r>
    </w:p>
    <w:p w:rsidR="005174A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t>12</w:t>
      </w:r>
      <w:r w:rsidR="005174A0" w:rsidRPr="005701BA">
        <w:rPr>
          <w:rFonts w:ascii="Arial" w:eastAsia="Arial" w:hAnsi="Arial" w:cs="Arial"/>
          <w:sz w:val="24"/>
        </w:rPr>
        <w:t>.4.</w:t>
      </w:r>
      <w:r w:rsidR="005174A0" w:rsidRPr="005701BA">
        <w:rPr>
          <w:rFonts w:ascii="Arial" w:eastAsia="Arial" w:hAnsi="Arial" w:cs="Arial"/>
          <w:sz w:val="24"/>
        </w:rPr>
        <w:tab/>
      </w:r>
      <w:proofErr w:type="gramStart"/>
      <w:r w:rsidR="005174A0" w:rsidRPr="005701BA">
        <w:rPr>
          <w:rFonts w:ascii="Arial" w:eastAsia="Arial" w:hAnsi="Arial" w:cs="Arial"/>
          <w:sz w:val="24"/>
        </w:rPr>
        <w:t>the</w:t>
      </w:r>
      <w:proofErr w:type="gramEnd"/>
      <w:r w:rsidR="005174A0" w:rsidRPr="005701BA">
        <w:rPr>
          <w:rFonts w:ascii="Arial" w:eastAsia="Arial" w:hAnsi="Arial" w:cs="Arial"/>
          <w:sz w:val="24"/>
        </w:rPr>
        <w:t xml:space="preserve"> amounts collected by TUHF  shall be appropriated as follows:</w:t>
      </w:r>
    </w:p>
    <w:p w:rsidR="005174A0" w:rsidRPr="005701BA" w:rsidRDefault="005174A0"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r>
      <w:r w:rsidR="005A3835" w:rsidRPr="005701BA">
        <w:rPr>
          <w:rFonts w:ascii="Arial" w:eastAsia="Arial" w:hAnsi="Arial" w:cs="Arial"/>
          <w:sz w:val="24"/>
        </w:rPr>
        <w:tab/>
        <w:t>12</w:t>
      </w:r>
      <w:r w:rsidRPr="005701BA">
        <w:rPr>
          <w:rFonts w:ascii="Arial" w:eastAsia="Arial" w:hAnsi="Arial" w:cs="Arial"/>
          <w:sz w:val="24"/>
        </w:rPr>
        <w:t>.4.1. to any due and unpaid penalty fee, to the extent applicable;</w:t>
      </w:r>
    </w:p>
    <w:p w:rsidR="005174A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r>
      <w:r w:rsidRPr="005701BA">
        <w:rPr>
          <w:rFonts w:ascii="Arial" w:eastAsia="Arial" w:hAnsi="Arial" w:cs="Arial"/>
          <w:sz w:val="24"/>
        </w:rPr>
        <w:tab/>
        <w:t>12</w:t>
      </w:r>
      <w:r w:rsidR="005174A0" w:rsidRPr="005701BA">
        <w:rPr>
          <w:rFonts w:ascii="Arial" w:eastAsia="Arial" w:hAnsi="Arial" w:cs="Arial"/>
          <w:sz w:val="24"/>
        </w:rPr>
        <w:t>.4.2. to any due or unpaid initiation fee, to the extent applicable;</w:t>
      </w:r>
    </w:p>
    <w:p w:rsidR="005174A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r>
      <w:r w:rsidRPr="005701BA">
        <w:rPr>
          <w:rFonts w:ascii="Arial" w:eastAsia="Arial" w:hAnsi="Arial" w:cs="Arial"/>
          <w:sz w:val="24"/>
        </w:rPr>
        <w:tab/>
        <w:t>12</w:t>
      </w:r>
      <w:r w:rsidR="005174A0" w:rsidRPr="005701BA">
        <w:rPr>
          <w:rFonts w:ascii="Arial" w:eastAsia="Arial" w:hAnsi="Arial" w:cs="Arial"/>
          <w:sz w:val="24"/>
        </w:rPr>
        <w:t xml:space="preserve">.4.3. to any due and unpaid interest charges; and </w:t>
      </w:r>
    </w:p>
    <w:p w:rsidR="005174A0" w:rsidRPr="005701BA" w:rsidRDefault="005174A0"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ab/>
      </w:r>
      <w:r w:rsidRPr="005701BA">
        <w:rPr>
          <w:rFonts w:ascii="Arial" w:eastAsia="Arial" w:hAnsi="Arial" w:cs="Arial"/>
          <w:sz w:val="24"/>
        </w:rPr>
        <w:tab/>
      </w:r>
      <w:r w:rsidR="005A3835" w:rsidRPr="005701BA">
        <w:rPr>
          <w:rFonts w:ascii="Arial" w:eastAsia="Arial" w:hAnsi="Arial" w:cs="Arial"/>
          <w:sz w:val="24"/>
        </w:rPr>
        <w:t>12</w:t>
      </w:r>
      <w:r w:rsidRPr="005701BA">
        <w:rPr>
          <w:rFonts w:ascii="Arial" w:eastAsia="Arial" w:hAnsi="Arial" w:cs="Arial"/>
          <w:sz w:val="24"/>
        </w:rPr>
        <w:t>.4.4. in reduction of the outstanding indebtedness.</w:t>
      </w:r>
    </w:p>
    <w:p w:rsidR="00320B30" w:rsidRPr="005701BA" w:rsidRDefault="00320B30" w:rsidP="005701BA">
      <w:pPr>
        <w:widowControl w:val="0"/>
        <w:autoSpaceDE w:val="0"/>
        <w:autoSpaceDN w:val="0"/>
        <w:spacing w:after="0" w:line="480" w:lineRule="auto"/>
        <w:jc w:val="both"/>
        <w:rPr>
          <w:rFonts w:ascii="Arial" w:eastAsia="Arial" w:hAnsi="Arial" w:cs="Arial"/>
          <w:sz w:val="24"/>
        </w:rPr>
      </w:pPr>
    </w:p>
    <w:p w:rsidR="000D62D0" w:rsidRPr="005701BA" w:rsidRDefault="000D62D0" w:rsidP="005701BA">
      <w:pPr>
        <w:widowControl w:val="0"/>
        <w:autoSpaceDE w:val="0"/>
        <w:autoSpaceDN w:val="0"/>
        <w:spacing w:after="0" w:line="480" w:lineRule="auto"/>
        <w:jc w:val="both"/>
        <w:rPr>
          <w:rFonts w:ascii="Arial" w:eastAsia="Arial" w:hAnsi="Arial" w:cs="Arial"/>
          <w:sz w:val="24"/>
        </w:rPr>
      </w:pPr>
    </w:p>
    <w:p w:rsidR="000D62D0" w:rsidRPr="005701BA" w:rsidRDefault="005A3835" w:rsidP="005701BA">
      <w:pPr>
        <w:widowControl w:val="0"/>
        <w:autoSpaceDE w:val="0"/>
        <w:autoSpaceDN w:val="0"/>
        <w:spacing w:after="0" w:line="480" w:lineRule="auto"/>
        <w:jc w:val="both"/>
        <w:rPr>
          <w:rFonts w:ascii="Arial" w:eastAsia="Arial" w:hAnsi="Arial" w:cs="Arial"/>
          <w:sz w:val="24"/>
        </w:rPr>
      </w:pPr>
      <w:r w:rsidRPr="005701BA">
        <w:rPr>
          <w:rFonts w:ascii="Arial" w:eastAsia="Arial" w:hAnsi="Arial" w:cs="Arial"/>
          <w:sz w:val="24"/>
        </w:rPr>
        <w:t xml:space="preserve"> </w:t>
      </w:r>
      <w:r w:rsidR="005174A0" w:rsidRPr="005701BA">
        <w:rPr>
          <w:rFonts w:ascii="Arial" w:eastAsia="Arial" w:hAnsi="Arial" w:cs="Arial"/>
          <w:sz w:val="24"/>
        </w:rPr>
        <w:t>[</w:t>
      </w:r>
      <w:r w:rsidRPr="005701BA">
        <w:rPr>
          <w:rFonts w:ascii="Arial" w:eastAsia="Arial" w:hAnsi="Arial" w:cs="Arial"/>
          <w:sz w:val="24"/>
        </w:rPr>
        <w:t>13</w:t>
      </w:r>
      <w:r w:rsidR="005174A0" w:rsidRPr="005701BA">
        <w:rPr>
          <w:rFonts w:ascii="Arial" w:eastAsia="Arial" w:hAnsi="Arial" w:cs="Arial"/>
          <w:sz w:val="24"/>
        </w:rPr>
        <w:t>]</w:t>
      </w:r>
      <w:r w:rsidR="005174A0" w:rsidRPr="005701BA">
        <w:rPr>
          <w:rFonts w:ascii="Arial" w:eastAsia="Arial" w:hAnsi="Arial" w:cs="Arial"/>
          <w:sz w:val="24"/>
        </w:rPr>
        <w:tab/>
        <w:t>TUHF avers that due to earlier breaches, it issued legal proceedings against the</w:t>
      </w:r>
    </w:p>
    <w:p w:rsidR="005174A0" w:rsidRPr="005701BA" w:rsidRDefault="005174A0" w:rsidP="005701BA">
      <w:pPr>
        <w:widowControl w:val="0"/>
        <w:autoSpaceDE w:val="0"/>
        <w:autoSpaceDN w:val="0"/>
        <w:spacing w:after="0" w:line="480" w:lineRule="auto"/>
        <w:ind w:firstLine="720"/>
        <w:jc w:val="both"/>
        <w:rPr>
          <w:rFonts w:ascii="Arial" w:eastAsia="Arial" w:hAnsi="Arial" w:cs="Arial"/>
          <w:sz w:val="24"/>
        </w:rPr>
      </w:pPr>
      <w:proofErr w:type="gramStart"/>
      <w:r w:rsidRPr="005701BA">
        <w:rPr>
          <w:rFonts w:ascii="Arial" w:eastAsia="Arial" w:hAnsi="Arial" w:cs="Arial"/>
          <w:sz w:val="24"/>
        </w:rPr>
        <w:t>respondents</w:t>
      </w:r>
      <w:proofErr w:type="gramEnd"/>
      <w:r w:rsidRPr="005701BA">
        <w:rPr>
          <w:rFonts w:ascii="Arial" w:eastAsia="Arial" w:hAnsi="Arial" w:cs="Arial"/>
          <w:sz w:val="24"/>
        </w:rPr>
        <w:t xml:space="preserve"> during May 2020 in respect of money judgment for R26 475 404.32.</w:t>
      </w:r>
    </w:p>
    <w:p w:rsidR="005A3835" w:rsidRPr="005701BA" w:rsidRDefault="005A3835" w:rsidP="005701BA">
      <w:pPr>
        <w:widowControl w:val="0"/>
        <w:autoSpaceDE w:val="0"/>
        <w:autoSpaceDN w:val="0"/>
        <w:spacing w:after="0" w:line="480" w:lineRule="auto"/>
        <w:ind w:firstLine="720"/>
        <w:jc w:val="both"/>
        <w:rPr>
          <w:rFonts w:ascii="Arial" w:eastAsia="Arial" w:hAnsi="Arial" w:cs="Arial"/>
          <w:sz w:val="24"/>
        </w:rPr>
      </w:pPr>
      <w:r w:rsidRPr="005701BA">
        <w:rPr>
          <w:rFonts w:ascii="Arial" w:eastAsia="Arial" w:hAnsi="Arial" w:cs="Arial"/>
          <w:sz w:val="24"/>
        </w:rPr>
        <w:t xml:space="preserve">The money judgment action is still to be </w:t>
      </w:r>
      <w:proofErr w:type="spellStart"/>
      <w:r w:rsidRPr="005701BA">
        <w:rPr>
          <w:rFonts w:ascii="Arial" w:eastAsia="Arial" w:hAnsi="Arial" w:cs="Arial"/>
          <w:sz w:val="24"/>
        </w:rPr>
        <w:t>finalised</w:t>
      </w:r>
      <w:proofErr w:type="spellEnd"/>
      <w:r w:rsidRPr="005701BA">
        <w:rPr>
          <w:rFonts w:ascii="Arial" w:eastAsia="Arial" w:hAnsi="Arial" w:cs="Arial"/>
          <w:sz w:val="24"/>
        </w:rPr>
        <w:t>.</w:t>
      </w:r>
    </w:p>
    <w:p w:rsidR="000D62D0" w:rsidRPr="005701BA" w:rsidRDefault="000D62D0" w:rsidP="005701BA">
      <w:pPr>
        <w:widowControl w:val="0"/>
        <w:autoSpaceDE w:val="0"/>
        <w:autoSpaceDN w:val="0"/>
        <w:spacing w:after="0" w:line="480" w:lineRule="auto"/>
        <w:jc w:val="both"/>
        <w:rPr>
          <w:rFonts w:ascii="Arial" w:eastAsia="Arial" w:hAnsi="Arial" w:cs="Arial"/>
          <w:sz w:val="24"/>
        </w:rPr>
      </w:pPr>
    </w:p>
    <w:p w:rsidR="00420365" w:rsidRPr="005701BA" w:rsidRDefault="005A3835"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Arial" w:hAnsi="Arial" w:cs="Arial"/>
          <w:sz w:val="24"/>
        </w:rPr>
        <w:t>[14</w:t>
      </w:r>
      <w:r w:rsidR="005174A0" w:rsidRPr="005701BA">
        <w:rPr>
          <w:rFonts w:ascii="Arial" w:eastAsia="Arial" w:hAnsi="Arial" w:cs="Arial"/>
          <w:sz w:val="24"/>
        </w:rPr>
        <w:t>]</w:t>
      </w:r>
      <w:r w:rsidR="005174A0" w:rsidRPr="005701BA">
        <w:rPr>
          <w:rFonts w:ascii="Arial" w:eastAsia="Arial" w:hAnsi="Arial" w:cs="Arial"/>
          <w:sz w:val="24"/>
        </w:rPr>
        <w:tab/>
        <w:t xml:space="preserve">Following the proceedings referred to above, the respondents in their pleas raised a </w:t>
      </w:r>
      <w:proofErr w:type="spellStart"/>
      <w:r w:rsidR="005174A0" w:rsidRPr="005701BA">
        <w:rPr>
          <w:rFonts w:ascii="Arial" w:eastAsia="Arial" w:hAnsi="Arial" w:cs="Arial"/>
          <w:sz w:val="24"/>
        </w:rPr>
        <w:t>defence</w:t>
      </w:r>
      <w:proofErr w:type="spellEnd"/>
      <w:r w:rsidR="005174A0" w:rsidRPr="005701BA">
        <w:rPr>
          <w:rFonts w:ascii="Arial" w:eastAsia="Arial" w:hAnsi="Arial" w:cs="Arial"/>
          <w:sz w:val="24"/>
        </w:rPr>
        <w:t xml:space="preserve"> that the first to fourth suretyship agreements concluded by the respective sureties have ceased to be in full force and effect under any applicable law and ceased to constitute valid security. This </w:t>
      </w:r>
      <w:proofErr w:type="spellStart"/>
      <w:r w:rsidR="005174A0" w:rsidRPr="005701BA">
        <w:rPr>
          <w:rFonts w:ascii="Arial" w:eastAsia="Arial" w:hAnsi="Arial" w:cs="Arial"/>
          <w:sz w:val="24"/>
        </w:rPr>
        <w:t>defence</w:t>
      </w:r>
      <w:proofErr w:type="spellEnd"/>
      <w:r w:rsidR="005174A0" w:rsidRPr="005701BA">
        <w:rPr>
          <w:rFonts w:ascii="Arial" w:eastAsia="Arial" w:hAnsi="Arial" w:cs="Arial"/>
          <w:sz w:val="24"/>
        </w:rPr>
        <w:t xml:space="preserve">, so avers TUHF, constituted an intention to repudiate the provisions of the loan agreement and the </w:t>
      </w:r>
      <w:r w:rsidR="00FA4CC5" w:rsidRPr="005701BA">
        <w:rPr>
          <w:rFonts w:ascii="Arial" w:eastAsia="Arial" w:hAnsi="Arial" w:cs="Arial"/>
          <w:sz w:val="24"/>
        </w:rPr>
        <w:t>mortgage bond. TUHF</w:t>
      </w:r>
      <w:r w:rsidR="005174A0" w:rsidRPr="005701BA">
        <w:rPr>
          <w:rFonts w:ascii="Arial" w:eastAsia="Arial" w:hAnsi="Arial" w:cs="Arial"/>
          <w:sz w:val="24"/>
        </w:rPr>
        <w:t xml:space="preserve"> also contends that the security breach has also occurred as a result of the breach of the</w:t>
      </w:r>
      <w:r w:rsidR="00420365" w:rsidRPr="005701BA">
        <w:rPr>
          <w:rFonts w:ascii="Arial" w:eastAsia="Arial" w:hAnsi="Arial" w:cs="Arial"/>
          <w:sz w:val="24"/>
        </w:rPr>
        <w:t xml:space="preserve"> </w:t>
      </w:r>
      <w:r w:rsidR="00420365" w:rsidRPr="005701BA">
        <w:rPr>
          <w:rFonts w:ascii="Arial" w:eastAsia="Times New Roman" w:hAnsi="Arial" w:cs="Arial"/>
          <w:sz w:val="24"/>
          <w:szCs w:val="24"/>
        </w:rPr>
        <w:t>written warranty by the second to fifth  respondent suretyship agreements are valid and binding.</w:t>
      </w:r>
      <w:r w:rsidR="00420365" w:rsidRPr="005701BA">
        <w:rPr>
          <w:rFonts w:ascii="Arial" w:eastAsia="Times New Roman" w:hAnsi="Arial" w:cs="Arial"/>
          <w:sz w:val="24"/>
          <w:szCs w:val="24"/>
        </w:rPr>
        <w:tab/>
      </w:r>
    </w:p>
    <w:p w:rsidR="00320B30" w:rsidRPr="005701BA" w:rsidRDefault="00320B30" w:rsidP="005701BA">
      <w:pPr>
        <w:widowControl w:val="0"/>
        <w:autoSpaceDE w:val="0"/>
        <w:autoSpaceDN w:val="0"/>
        <w:spacing w:after="0" w:line="480" w:lineRule="auto"/>
        <w:ind w:left="720" w:hanging="720"/>
        <w:jc w:val="both"/>
        <w:rPr>
          <w:rFonts w:ascii="Arial" w:eastAsia="Times New Roman" w:hAnsi="Arial" w:cs="Arial"/>
          <w:sz w:val="24"/>
          <w:szCs w:val="24"/>
        </w:rPr>
      </w:pPr>
    </w:p>
    <w:p w:rsidR="000D62D0" w:rsidRPr="005701BA" w:rsidRDefault="005A3835" w:rsidP="005701BA">
      <w:pPr>
        <w:widowControl w:val="0"/>
        <w:autoSpaceDE w:val="0"/>
        <w:autoSpaceDN w:val="0"/>
        <w:spacing w:after="0" w:line="480" w:lineRule="auto"/>
        <w:jc w:val="both"/>
        <w:rPr>
          <w:rFonts w:ascii="Arial" w:eastAsia="Times New Roman" w:hAnsi="Arial" w:cs="Arial"/>
          <w:sz w:val="24"/>
          <w:szCs w:val="24"/>
        </w:rPr>
      </w:pPr>
      <w:r w:rsidRPr="005701BA">
        <w:rPr>
          <w:rFonts w:ascii="Arial" w:eastAsia="Times New Roman" w:hAnsi="Arial" w:cs="Arial"/>
          <w:sz w:val="24"/>
          <w:szCs w:val="24"/>
        </w:rPr>
        <w:t>[15</w:t>
      </w:r>
      <w:r w:rsidR="00420365" w:rsidRPr="005701BA">
        <w:rPr>
          <w:rFonts w:ascii="Arial" w:eastAsia="Times New Roman" w:hAnsi="Arial" w:cs="Arial"/>
          <w:sz w:val="24"/>
          <w:szCs w:val="24"/>
        </w:rPr>
        <w:t>]</w:t>
      </w:r>
      <w:r w:rsidR="00420365" w:rsidRPr="005701BA">
        <w:rPr>
          <w:rFonts w:ascii="Arial" w:eastAsia="Times New Roman" w:hAnsi="Arial" w:cs="Arial"/>
          <w:sz w:val="24"/>
          <w:szCs w:val="24"/>
        </w:rPr>
        <w:tab/>
        <w:t xml:space="preserve"> Following the alleged breaches TUHF demanded through its attorneys</w:t>
      </w:r>
      <w:r w:rsidR="00754478" w:rsidRPr="005701BA">
        <w:rPr>
          <w:rFonts w:ascii="Arial" w:eastAsia="Times New Roman" w:hAnsi="Arial" w:cs="Arial"/>
          <w:sz w:val="24"/>
          <w:szCs w:val="24"/>
        </w:rPr>
        <w:t>’ written</w:t>
      </w:r>
      <w:r w:rsidR="00754478" w:rsidRPr="005701BA">
        <w:rPr>
          <w:rFonts w:ascii="Arial" w:eastAsia="Times New Roman" w:hAnsi="Arial" w:cs="Arial"/>
          <w:sz w:val="24"/>
          <w:szCs w:val="24"/>
        </w:rPr>
        <w:tab/>
        <w:t xml:space="preserve"> notice</w:t>
      </w:r>
      <w:r w:rsidR="00420365" w:rsidRPr="005701BA">
        <w:rPr>
          <w:rFonts w:ascii="Arial" w:eastAsia="Times New Roman" w:hAnsi="Arial" w:cs="Arial"/>
          <w:sz w:val="24"/>
          <w:szCs w:val="24"/>
        </w:rPr>
        <w:t xml:space="preserve"> on 2</w:t>
      </w:r>
      <w:r w:rsidR="00754478"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October 2020 that the respondents remedy their breach of the loan</w:t>
      </w:r>
      <w:r w:rsidR="00754478"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agreement and suretyship agreements by retracting their allegation that the</w:t>
      </w:r>
      <w:r w:rsidR="00754478"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suretyship</w:t>
      </w:r>
      <w:r w:rsidR="00754478"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agreements are void, remedying their</w:t>
      </w:r>
      <w:r w:rsidR="000D62D0" w:rsidRPr="005701BA">
        <w:rPr>
          <w:rFonts w:ascii="Arial" w:eastAsia="Times New Roman" w:hAnsi="Arial" w:cs="Arial"/>
          <w:sz w:val="24"/>
          <w:szCs w:val="24"/>
        </w:rPr>
        <w:t xml:space="preserve"> breach of the warranty and</w:t>
      </w:r>
      <w:r w:rsidR="00754478" w:rsidRPr="005701BA">
        <w:rPr>
          <w:rFonts w:ascii="Arial" w:eastAsia="Times New Roman" w:hAnsi="Arial" w:cs="Arial"/>
          <w:sz w:val="24"/>
          <w:szCs w:val="24"/>
        </w:rPr>
        <w:tab/>
      </w:r>
      <w:r w:rsidR="000D62D0" w:rsidRPr="005701BA">
        <w:rPr>
          <w:rFonts w:ascii="Arial" w:eastAsia="Times New Roman" w:hAnsi="Arial" w:cs="Arial"/>
          <w:sz w:val="24"/>
          <w:szCs w:val="24"/>
        </w:rPr>
        <w:t xml:space="preserve"> paying</w:t>
      </w:r>
      <w:r w:rsidR="00420365" w:rsidRPr="005701BA">
        <w:rPr>
          <w:rFonts w:ascii="Arial" w:eastAsia="Times New Roman" w:hAnsi="Arial" w:cs="Arial"/>
          <w:sz w:val="24"/>
          <w:szCs w:val="24"/>
        </w:rPr>
        <w:t xml:space="preserve"> the</w:t>
      </w:r>
      <w:r w:rsidR="00754478"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arrear</w:t>
      </w:r>
      <w:r w:rsidR="00420365" w:rsidRPr="005701BA">
        <w:rPr>
          <w:rFonts w:ascii="Arial" w:eastAsia="Times New Roman" w:hAnsi="Arial" w:cs="Arial"/>
          <w:sz w:val="24"/>
          <w:szCs w:val="24"/>
        </w:rPr>
        <w:tab/>
        <w:t xml:space="preserve"> undisputed municipal installments. With respect to the latter,</w:t>
      </w:r>
      <w:r w:rsidR="00754478"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it must be</w:t>
      </w:r>
      <w:r w:rsidR="00754478" w:rsidRPr="005701BA">
        <w:rPr>
          <w:rFonts w:ascii="Arial" w:eastAsia="Times New Roman" w:hAnsi="Arial" w:cs="Arial"/>
          <w:sz w:val="24"/>
          <w:szCs w:val="24"/>
        </w:rPr>
        <w:t xml:space="preserve"> </w:t>
      </w:r>
      <w:r w:rsidR="000D62D0" w:rsidRPr="005701BA">
        <w:rPr>
          <w:rFonts w:ascii="Arial" w:eastAsia="Times New Roman" w:hAnsi="Arial" w:cs="Arial"/>
          <w:sz w:val="24"/>
          <w:szCs w:val="24"/>
        </w:rPr>
        <w:t>stated that</w:t>
      </w:r>
      <w:r w:rsidR="00420365" w:rsidRPr="005701BA">
        <w:rPr>
          <w:rFonts w:ascii="Arial" w:eastAsia="Times New Roman" w:hAnsi="Arial" w:cs="Arial"/>
          <w:sz w:val="24"/>
          <w:szCs w:val="24"/>
        </w:rPr>
        <w:t xml:space="preserve"> this was also a term of the agreement</w:t>
      </w:r>
      <w:r w:rsidR="000D62D0" w:rsidRPr="005701BA">
        <w:rPr>
          <w:rFonts w:ascii="Arial" w:eastAsia="Times New Roman" w:hAnsi="Arial" w:cs="Arial"/>
          <w:sz w:val="24"/>
          <w:szCs w:val="24"/>
        </w:rPr>
        <w:t>,</w:t>
      </w:r>
      <w:r w:rsidR="00420365" w:rsidRPr="005701BA">
        <w:rPr>
          <w:rFonts w:ascii="Arial" w:eastAsia="Times New Roman" w:hAnsi="Arial" w:cs="Arial"/>
          <w:sz w:val="24"/>
          <w:szCs w:val="24"/>
        </w:rPr>
        <w:t xml:space="preserve"> that the municipal </w:t>
      </w:r>
      <w:r w:rsidR="00754478" w:rsidRPr="005701BA">
        <w:rPr>
          <w:rFonts w:ascii="Arial" w:eastAsia="Times New Roman" w:hAnsi="Arial" w:cs="Arial"/>
          <w:sz w:val="24"/>
          <w:szCs w:val="24"/>
        </w:rPr>
        <w:tab/>
      </w:r>
      <w:r w:rsidR="00420365" w:rsidRPr="005701BA">
        <w:rPr>
          <w:rFonts w:ascii="Arial" w:eastAsia="Times New Roman" w:hAnsi="Arial" w:cs="Arial"/>
          <w:sz w:val="24"/>
          <w:szCs w:val="24"/>
        </w:rPr>
        <w:t>rates and taxes would</w:t>
      </w:r>
      <w:r w:rsidR="00754478"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 xml:space="preserve">be paid </w:t>
      </w:r>
      <w:r w:rsidR="000D62D0" w:rsidRPr="005701BA">
        <w:rPr>
          <w:rFonts w:ascii="Arial" w:eastAsia="Times New Roman" w:hAnsi="Arial" w:cs="Arial"/>
          <w:sz w:val="24"/>
          <w:szCs w:val="24"/>
        </w:rPr>
        <w:t xml:space="preserve">and be </w:t>
      </w:r>
      <w:r w:rsidR="00420365" w:rsidRPr="005701BA">
        <w:rPr>
          <w:rFonts w:ascii="Arial" w:eastAsia="Times New Roman" w:hAnsi="Arial" w:cs="Arial"/>
          <w:sz w:val="24"/>
          <w:szCs w:val="24"/>
        </w:rPr>
        <w:t xml:space="preserve">up to date, especially if the amount is </w:t>
      </w:r>
      <w:r w:rsidR="00754478" w:rsidRPr="005701BA">
        <w:rPr>
          <w:rFonts w:ascii="Arial" w:eastAsia="Times New Roman" w:hAnsi="Arial" w:cs="Arial"/>
          <w:sz w:val="24"/>
          <w:szCs w:val="24"/>
        </w:rPr>
        <w:tab/>
      </w:r>
      <w:r w:rsidR="00420365" w:rsidRPr="005701BA">
        <w:rPr>
          <w:rFonts w:ascii="Arial" w:eastAsia="Times New Roman" w:hAnsi="Arial" w:cs="Arial"/>
          <w:sz w:val="24"/>
          <w:szCs w:val="24"/>
        </w:rPr>
        <w:t>not disputed.</w:t>
      </w:r>
    </w:p>
    <w:p w:rsidR="00754478" w:rsidRPr="005701BA" w:rsidRDefault="00754478" w:rsidP="005701BA">
      <w:pPr>
        <w:widowControl w:val="0"/>
        <w:autoSpaceDE w:val="0"/>
        <w:autoSpaceDN w:val="0"/>
        <w:spacing w:after="0" w:line="480" w:lineRule="auto"/>
        <w:jc w:val="both"/>
        <w:rPr>
          <w:rFonts w:ascii="Arial" w:eastAsia="Times New Roman" w:hAnsi="Arial" w:cs="Arial"/>
          <w:sz w:val="24"/>
          <w:szCs w:val="24"/>
        </w:rPr>
      </w:pPr>
      <w:r w:rsidRPr="005701BA">
        <w:rPr>
          <w:rFonts w:ascii="Arial" w:eastAsia="Times New Roman" w:hAnsi="Arial" w:cs="Arial"/>
          <w:sz w:val="24"/>
          <w:szCs w:val="24"/>
        </w:rPr>
        <w:br/>
        <w:t>[16</w:t>
      </w:r>
      <w:r w:rsidR="00420365" w:rsidRPr="005701BA">
        <w:rPr>
          <w:rFonts w:ascii="Arial" w:eastAsia="Times New Roman" w:hAnsi="Arial" w:cs="Arial"/>
          <w:sz w:val="24"/>
          <w:szCs w:val="24"/>
        </w:rPr>
        <w:t>]</w:t>
      </w:r>
      <w:r w:rsidR="00420365" w:rsidRPr="005701BA">
        <w:rPr>
          <w:rFonts w:ascii="Arial" w:eastAsia="Times New Roman" w:hAnsi="Arial" w:cs="Arial"/>
          <w:sz w:val="24"/>
          <w:szCs w:val="24"/>
        </w:rPr>
        <w:tab/>
        <w:t xml:space="preserve"> The respondents replied to the demand through their attorneys and confirmed</w:t>
      </w:r>
      <w:r w:rsidR="00420365" w:rsidRPr="005701BA">
        <w:rPr>
          <w:rFonts w:ascii="Arial" w:eastAsia="Times New Roman" w:hAnsi="Arial" w:cs="Arial"/>
          <w:sz w:val="24"/>
          <w:szCs w:val="24"/>
        </w:rPr>
        <w:tab/>
        <w:t xml:space="preserve"> that payment to the municipality had recently been made and denied a breach of</w:t>
      </w:r>
      <w:r w:rsidR="00420365" w:rsidRPr="005701BA">
        <w:rPr>
          <w:rFonts w:ascii="Arial" w:eastAsia="Times New Roman" w:hAnsi="Arial" w:cs="Arial"/>
          <w:sz w:val="24"/>
          <w:szCs w:val="24"/>
        </w:rPr>
        <w:tab/>
        <w:t xml:space="preserve"> the loan agreement and suretyship agreements.</w:t>
      </w:r>
      <w:r w:rsidR="00420365" w:rsidRPr="005701BA">
        <w:rPr>
          <w:rFonts w:ascii="Arial" w:eastAsia="Times New Roman" w:hAnsi="Arial" w:cs="Arial"/>
          <w:sz w:val="24"/>
          <w:szCs w:val="24"/>
        </w:rPr>
        <w:tab/>
      </w:r>
    </w:p>
    <w:p w:rsidR="00754478" w:rsidRPr="005701BA" w:rsidRDefault="00754478" w:rsidP="005701BA">
      <w:pPr>
        <w:widowControl w:val="0"/>
        <w:autoSpaceDE w:val="0"/>
        <w:autoSpaceDN w:val="0"/>
        <w:spacing w:after="0" w:line="480" w:lineRule="auto"/>
        <w:jc w:val="both"/>
        <w:rPr>
          <w:rFonts w:ascii="Arial" w:eastAsia="Times New Roman" w:hAnsi="Arial" w:cs="Arial"/>
          <w:sz w:val="24"/>
          <w:szCs w:val="24"/>
        </w:rPr>
      </w:pPr>
      <w:r w:rsidRPr="005701BA">
        <w:rPr>
          <w:rFonts w:ascii="Arial" w:eastAsia="Times New Roman" w:hAnsi="Arial" w:cs="Arial"/>
          <w:sz w:val="24"/>
          <w:szCs w:val="24"/>
        </w:rPr>
        <w:br/>
      </w:r>
      <w:r w:rsidRPr="005701BA">
        <w:rPr>
          <w:rFonts w:ascii="Arial" w:eastAsia="Times New Roman" w:hAnsi="Arial" w:cs="Arial"/>
          <w:sz w:val="24"/>
          <w:szCs w:val="24"/>
        </w:rPr>
        <w:br/>
      </w:r>
      <w:r w:rsidRPr="005701BA">
        <w:rPr>
          <w:rFonts w:ascii="Arial" w:eastAsia="Times New Roman" w:hAnsi="Arial" w:cs="Arial"/>
          <w:sz w:val="24"/>
          <w:szCs w:val="24"/>
        </w:rPr>
        <w:lastRenderedPageBreak/>
        <w:t>[17</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The respondents failed to retract that the surety agreement had ceased to be valid</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and of any force and effect.</w:t>
      </w:r>
      <w:r w:rsidRPr="005701BA">
        <w:rPr>
          <w:rFonts w:ascii="Arial" w:eastAsia="Times New Roman" w:hAnsi="Arial" w:cs="Arial"/>
          <w:sz w:val="24"/>
          <w:szCs w:val="24"/>
        </w:rPr>
        <w:tab/>
      </w:r>
      <w:r w:rsidRPr="005701BA">
        <w:rPr>
          <w:rFonts w:ascii="Arial" w:eastAsia="Times New Roman" w:hAnsi="Arial" w:cs="Arial"/>
          <w:sz w:val="24"/>
          <w:szCs w:val="24"/>
        </w:rPr>
        <w:br/>
      </w:r>
      <w:r w:rsidRPr="005701BA">
        <w:rPr>
          <w:rFonts w:ascii="Arial" w:eastAsia="Times New Roman" w:hAnsi="Arial" w:cs="Arial"/>
          <w:sz w:val="24"/>
          <w:szCs w:val="24"/>
        </w:rPr>
        <w:br/>
        <w:t>[18</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Pr="005701BA">
        <w:rPr>
          <w:rFonts w:ascii="Arial" w:eastAsia="Times New Roman" w:hAnsi="Arial" w:cs="Arial"/>
          <w:sz w:val="24"/>
          <w:szCs w:val="24"/>
        </w:rPr>
        <w:t xml:space="preserve">TUHF </w:t>
      </w:r>
      <w:r w:rsidR="00420365" w:rsidRPr="005701BA">
        <w:rPr>
          <w:rFonts w:ascii="Arial" w:eastAsia="Times New Roman" w:hAnsi="Arial" w:cs="Arial"/>
          <w:sz w:val="24"/>
          <w:szCs w:val="24"/>
        </w:rPr>
        <w:t xml:space="preserve">avers that as a consequence of the </w:t>
      </w:r>
      <w:proofErr w:type="gramStart"/>
      <w:r w:rsidR="00420365" w:rsidRPr="005701BA">
        <w:rPr>
          <w:rFonts w:ascii="Arial" w:eastAsia="Times New Roman" w:hAnsi="Arial" w:cs="Arial"/>
          <w:sz w:val="24"/>
          <w:szCs w:val="24"/>
        </w:rPr>
        <w:t>respondents</w:t>
      </w:r>
      <w:proofErr w:type="gramEnd"/>
      <w:r w:rsidR="00420365" w:rsidRPr="005701BA">
        <w:rPr>
          <w:rFonts w:ascii="Arial" w:eastAsia="Times New Roman" w:hAnsi="Arial" w:cs="Arial"/>
          <w:sz w:val="24"/>
          <w:szCs w:val="24"/>
        </w:rPr>
        <w:t xml:space="preserve"> </w:t>
      </w:r>
      <w:r w:rsidR="00FA1873" w:rsidRPr="005701BA">
        <w:rPr>
          <w:rFonts w:ascii="Arial" w:eastAsia="Times New Roman" w:hAnsi="Arial" w:cs="Arial"/>
          <w:sz w:val="24"/>
          <w:szCs w:val="24"/>
        </w:rPr>
        <w:t>breach, it</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is entitled to</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collect ren</w:t>
      </w:r>
      <w:r w:rsidRPr="005701BA">
        <w:rPr>
          <w:rFonts w:ascii="Arial" w:eastAsia="Times New Roman" w:hAnsi="Arial" w:cs="Arial"/>
          <w:sz w:val="24"/>
          <w:szCs w:val="24"/>
        </w:rPr>
        <w:t>tals which would otherwise be owe</w:t>
      </w:r>
      <w:r w:rsidR="00420365" w:rsidRPr="005701BA">
        <w:rPr>
          <w:rFonts w:ascii="Arial" w:eastAsia="Times New Roman" w:hAnsi="Arial" w:cs="Arial"/>
          <w:sz w:val="24"/>
          <w:szCs w:val="24"/>
        </w:rPr>
        <w:t>d to the first respondent by any</w:t>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tenants</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 xml:space="preserve">of the </w:t>
      </w:r>
      <w:r w:rsidR="00FA1873" w:rsidRPr="005701BA">
        <w:rPr>
          <w:rFonts w:ascii="Arial" w:eastAsia="Times New Roman" w:hAnsi="Arial" w:cs="Arial"/>
          <w:sz w:val="24"/>
          <w:szCs w:val="24"/>
        </w:rPr>
        <w:t>Metro Centre</w:t>
      </w:r>
      <w:r w:rsidR="00420365" w:rsidRPr="005701BA">
        <w:rPr>
          <w:rFonts w:ascii="Arial" w:eastAsia="Times New Roman" w:hAnsi="Arial" w:cs="Arial"/>
          <w:sz w:val="24"/>
          <w:szCs w:val="24"/>
        </w:rPr>
        <w:t xml:space="preserve"> in terms of any agreements concluded between the</w:t>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first</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respondent</w:t>
      </w:r>
      <w:r w:rsidR="00FA1873"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and its tenants.</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br/>
      </w:r>
      <w:r w:rsidRPr="005701BA">
        <w:rPr>
          <w:rFonts w:ascii="Arial" w:eastAsia="Times New Roman" w:hAnsi="Arial" w:cs="Arial"/>
          <w:sz w:val="24"/>
          <w:szCs w:val="24"/>
        </w:rPr>
        <w:br/>
        <w:t>[19</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TUHF seeks the intervention of this court to give effect to the cession of rental by</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the tenants of Metro Centre in terms of the loan ag</w:t>
      </w:r>
      <w:r w:rsidR="00FA1873" w:rsidRPr="005701BA">
        <w:rPr>
          <w:rFonts w:ascii="Arial" w:eastAsia="Times New Roman" w:hAnsi="Arial" w:cs="Arial"/>
          <w:sz w:val="24"/>
          <w:szCs w:val="24"/>
        </w:rPr>
        <w:t xml:space="preserve">reement </w:t>
      </w:r>
      <w:r w:rsidR="000D62D0" w:rsidRPr="005701BA">
        <w:rPr>
          <w:rFonts w:ascii="Arial" w:eastAsia="Times New Roman" w:hAnsi="Arial" w:cs="Arial"/>
          <w:sz w:val="24"/>
          <w:szCs w:val="24"/>
        </w:rPr>
        <w:t xml:space="preserve">and </w:t>
      </w:r>
      <w:r w:rsidR="00FA1873" w:rsidRPr="005701BA">
        <w:rPr>
          <w:rFonts w:ascii="Arial" w:eastAsia="Times New Roman" w:hAnsi="Arial" w:cs="Arial"/>
          <w:sz w:val="24"/>
          <w:szCs w:val="24"/>
        </w:rPr>
        <w:t>the mortgage</w:t>
      </w:r>
      <w:r w:rsidR="000D62D0" w:rsidRPr="005701BA">
        <w:rPr>
          <w:rFonts w:ascii="Arial" w:eastAsia="Times New Roman" w:hAnsi="Arial" w:cs="Arial"/>
          <w:sz w:val="24"/>
          <w:szCs w:val="24"/>
        </w:rPr>
        <w:tab/>
      </w:r>
      <w:r w:rsidRPr="005701BA">
        <w:rPr>
          <w:rFonts w:ascii="Arial" w:eastAsia="Times New Roman" w:hAnsi="Arial" w:cs="Arial"/>
          <w:sz w:val="24"/>
          <w:szCs w:val="24"/>
        </w:rPr>
        <w:t>bond.</w:t>
      </w:r>
      <w:r w:rsidRPr="005701BA">
        <w:rPr>
          <w:rFonts w:ascii="Arial" w:eastAsia="Times New Roman" w:hAnsi="Arial" w:cs="Arial"/>
          <w:sz w:val="24"/>
          <w:szCs w:val="24"/>
        </w:rPr>
        <w:br/>
      </w:r>
      <w:r w:rsidRPr="005701BA">
        <w:rPr>
          <w:rFonts w:ascii="Arial" w:eastAsia="Times New Roman" w:hAnsi="Arial" w:cs="Arial"/>
          <w:sz w:val="24"/>
          <w:szCs w:val="24"/>
        </w:rPr>
        <w:br/>
        <w:t>[20</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The first respondent </w:t>
      </w:r>
      <w:r w:rsidRPr="005701BA">
        <w:rPr>
          <w:rFonts w:ascii="Arial" w:eastAsia="Times New Roman" w:hAnsi="Arial" w:cs="Arial"/>
          <w:sz w:val="24"/>
          <w:szCs w:val="24"/>
        </w:rPr>
        <w:t xml:space="preserve">in its </w:t>
      </w:r>
      <w:proofErr w:type="spellStart"/>
      <w:r w:rsidRPr="005701BA">
        <w:rPr>
          <w:rFonts w:ascii="Arial" w:eastAsia="Times New Roman" w:hAnsi="Arial" w:cs="Arial"/>
          <w:sz w:val="24"/>
          <w:szCs w:val="24"/>
        </w:rPr>
        <w:t>defence</w:t>
      </w:r>
      <w:proofErr w:type="spellEnd"/>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prays that the proceedings should be stayed</w:t>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because of the</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fact that at the hearing of this matter, the initial application</w:t>
      </w:r>
      <w:r w:rsidRPr="005701BA">
        <w:rPr>
          <w:rFonts w:ascii="Arial" w:eastAsia="Times New Roman" w:hAnsi="Arial" w:cs="Arial"/>
          <w:sz w:val="24"/>
          <w:szCs w:val="24"/>
        </w:rPr>
        <w:tab/>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instituted during May</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 xml:space="preserve">2020 had not yet been </w:t>
      </w:r>
      <w:proofErr w:type="spellStart"/>
      <w:r w:rsidR="00420365" w:rsidRPr="005701BA">
        <w:rPr>
          <w:rFonts w:ascii="Arial" w:eastAsia="Times New Roman" w:hAnsi="Arial" w:cs="Arial"/>
          <w:sz w:val="24"/>
          <w:szCs w:val="24"/>
        </w:rPr>
        <w:t>finalised</w:t>
      </w:r>
      <w:proofErr w:type="spellEnd"/>
      <w:r w:rsidRPr="005701BA">
        <w:rPr>
          <w:rFonts w:ascii="Arial" w:eastAsia="Times New Roman" w:hAnsi="Arial" w:cs="Arial"/>
          <w:sz w:val="24"/>
          <w:szCs w:val="24"/>
        </w:rPr>
        <w:t xml:space="preserve">. This is raised as a </w:t>
      </w:r>
      <w:proofErr w:type="spellStart"/>
      <w:r w:rsidRPr="005701BA">
        <w:rPr>
          <w:rFonts w:ascii="Arial" w:eastAsia="Times New Roman" w:hAnsi="Arial" w:cs="Arial"/>
          <w:i/>
          <w:sz w:val="24"/>
          <w:szCs w:val="24"/>
        </w:rPr>
        <w:t>lis</w:t>
      </w:r>
      <w:proofErr w:type="spellEnd"/>
      <w:r w:rsidRPr="005701BA">
        <w:rPr>
          <w:rFonts w:ascii="Arial" w:eastAsia="Times New Roman" w:hAnsi="Arial" w:cs="Arial"/>
          <w:i/>
          <w:sz w:val="24"/>
          <w:szCs w:val="24"/>
        </w:rPr>
        <w:tab/>
        <w:t xml:space="preserve"> </w:t>
      </w:r>
      <w:proofErr w:type="spellStart"/>
      <w:r w:rsidRPr="005701BA">
        <w:rPr>
          <w:rFonts w:ascii="Arial" w:eastAsia="Times New Roman" w:hAnsi="Arial" w:cs="Arial"/>
          <w:i/>
          <w:sz w:val="24"/>
          <w:szCs w:val="24"/>
        </w:rPr>
        <w:t>pendens</w:t>
      </w:r>
      <w:proofErr w:type="spellEnd"/>
      <w:r w:rsidRPr="005701BA">
        <w:rPr>
          <w:rFonts w:ascii="Arial" w:eastAsia="Times New Roman" w:hAnsi="Arial" w:cs="Arial"/>
          <w:sz w:val="24"/>
          <w:szCs w:val="24"/>
        </w:rPr>
        <w:t xml:space="preserve"> </w:t>
      </w:r>
      <w:proofErr w:type="spellStart"/>
      <w:r w:rsidRPr="005701BA">
        <w:rPr>
          <w:rFonts w:ascii="Arial" w:eastAsia="Times New Roman" w:hAnsi="Arial" w:cs="Arial"/>
          <w:sz w:val="24"/>
          <w:szCs w:val="24"/>
        </w:rPr>
        <w:t>defence</w:t>
      </w:r>
      <w:proofErr w:type="spellEnd"/>
      <w:r w:rsidRPr="005701BA">
        <w:rPr>
          <w:rFonts w:ascii="Arial" w:eastAsia="Times New Roman" w:hAnsi="Arial" w:cs="Arial"/>
          <w:sz w:val="24"/>
          <w:szCs w:val="24"/>
        </w:rPr>
        <w:t>. The respondents contend that the court should exercise its</w:t>
      </w:r>
      <w:r w:rsidRPr="005701BA">
        <w:rPr>
          <w:rFonts w:ascii="Arial" w:eastAsia="Times New Roman" w:hAnsi="Arial" w:cs="Arial"/>
          <w:sz w:val="24"/>
          <w:szCs w:val="24"/>
        </w:rPr>
        <w:tab/>
        <w:t xml:space="preserve"> discretion by staying the present application.</w:t>
      </w:r>
      <w:r w:rsidRPr="005701BA">
        <w:rPr>
          <w:rFonts w:ascii="Arial" w:eastAsia="Times New Roman" w:hAnsi="Arial" w:cs="Arial"/>
          <w:sz w:val="24"/>
          <w:szCs w:val="24"/>
        </w:rPr>
        <w:tab/>
      </w:r>
    </w:p>
    <w:p w:rsidR="00754478" w:rsidRPr="005701BA" w:rsidRDefault="00754478" w:rsidP="005701BA">
      <w:pPr>
        <w:widowControl w:val="0"/>
        <w:autoSpaceDE w:val="0"/>
        <w:autoSpaceDN w:val="0"/>
        <w:spacing w:after="0" w:line="480" w:lineRule="auto"/>
        <w:jc w:val="both"/>
        <w:rPr>
          <w:rFonts w:ascii="Arial" w:eastAsia="Times New Roman" w:hAnsi="Arial" w:cs="Arial"/>
          <w:sz w:val="24"/>
          <w:szCs w:val="24"/>
        </w:rPr>
      </w:pPr>
      <w:r w:rsidRPr="005701BA">
        <w:rPr>
          <w:rFonts w:ascii="Arial" w:eastAsia="Times New Roman" w:hAnsi="Arial" w:cs="Arial"/>
          <w:sz w:val="24"/>
          <w:szCs w:val="24"/>
        </w:rPr>
        <w:br/>
        <w:t>[21</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The </w:t>
      </w:r>
      <w:r w:rsidRPr="005701BA">
        <w:rPr>
          <w:rFonts w:ascii="Arial" w:eastAsia="Times New Roman" w:hAnsi="Arial" w:cs="Arial"/>
          <w:sz w:val="24"/>
          <w:szCs w:val="24"/>
        </w:rPr>
        <w:t xml:space="preserve"> respondents also contend that </w:t>
      </w:r>
      <w:r w:rsidR="00420365" w:rsidRPr="005701BA">
        <w:rPr>
          <w:rFonts w:ascii="Arial" w:eastAsia="Times New Roman" w:hAnsi="Arial" w:cs="Arial"/>
          <w:sz w:val="24"/>
          <w:szCs w:val="24"/>
        </w:rPr>
        <w:t xml:space="preserve"> the cession provision in</w:t>
      </w:r>
      <w:r w:rsidR="00FA1873" w:rsidRPr="005701BA">
        <w:rPr>
          <w:rFonts w:ascii="Arial" w:eastAsia="Times New Roman" w:hAnsi="Arial" w:cs="Arial"/>
          <w:sz w:val="24"/>
          <w:szCs w:val="24"/>
        </w:rPr>
        <w:tab/>
      </w:r>
      <w:r w:rsidRPr="005701BA">
        <w:rPr>
          <w:rFonts w:ascii="Arial" w:eastAsia="Times New Roman" w:hAnsi="Arial" w:cs="Arial"/>
          <w:sz w:val="24"/>
          <w:szCs w:val="24"/>
        </w:rPr>
        <w:t xml:space="preserve">terms </w:t>
      </w:r>
      <w:r w:rsidRPr="005701BA">
        <w:rPr>
          <w:rFonts w:ascii="Arial" w:eastAsia="Times New Roman" w:hAnsi="Arial" w:cs="Arial"/>
          <w:sz w:val="24"/>
          <w:szCs w:val="24"/>
        </w:rPr>
        <w:tab/>
        <w:t xml:space="preserve">of  the </w:t>
      </w:r>
      <w:r w:rsidRPr="005701BA">
        <w:rPr>
          <w:rFonts w:ascii="Arial" w:eastAsia="Times New Roman" w:hAnsi="Arial" w:cs="Arial"/>
          <w:sz w:val="24"/>
          <w:szCs w:val="24"/>
        </w:rPr>
        <w:tab/>
      </w:r>
      <w:r w:rsidRPr="005701BA">
        <w:rPr>
          <w:rFonts w:ascii="Arial" w:eastAsia="Times New Roman" w:hAnsi="Arial" w:cs="Arial"/>
          <w:sz w:val="24"/>
          <w:szCs w:val="24"/>
        </w:rPr>
        <w:tab/>
        <w:t xml:space="preserve"> </w:t>
      </w:r>
      <w:r w:rsidR="00420365" w:rsidRPr="005701BA">
        <w:rPr>
          <w:rFonts w:ascii="Arial" w:eastAsia="Times New Roman" w:hAnsi="Arial" w:cs="Arial"/>
          <w:sz w:val="24"/>
          <w:szCs w:val="24"/>
        </w:rPr>
        <w:t>mortgage bond which permits TUFH to take cession of and to</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 xml:space="preserve">appropriate </w:t>
      </w:r>
      <w:r w:rsidRPr="005701BA">
        <w:rPr>
          <w:rFonts w:ascii="Arial" w:eastAsia="Times New Roman" w:hAnsi="Arial" w:cs="Arial"/>
          <w:sz w:val="24"/>
          <w:szCs w:val="24"/>
        </w:rPr>
        <w:tab/>
      </w:r>
      <w:r w:rsidR="00420365" w:rsidRPr="005701BA">
        <w:rPr>
          <w:rFonts w:ascii="Arial" w:eastAsia="Times New Roman" w:hAnsi="Arial" w:cs="Arial"/>
          <w:sz w:val="24"/>
          <w:szCs w:val="24"/>
        </w:rPr>
        <w:t>Metro Centre  tenants prior to it being determined that the first</w:t>
      </w:r>
      <w:r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respondent is</w:t>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indebted to TUHF is contrary to public policy, unconscionable, unfair</w:t>
      </w:r>
      <w:r w:rsidR="006A67ED" w:rsidRPr="005701BA">
        <w:rPr>
          <w:rFonts w:ascii="Arial" w:eastAsia="Times New Roman" w:hAnsi="Arial" w:cs="Arial"/>
          <w:sz w:val="24"/>
          <w:szCs w:val="24"/>
        </w:rPr>
        <w:t>,</w:t>
      </w:r>
      <w:r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unreasonable and unduly harsh. The first respondent contends </w:t>
      </w:r>
      <w:r w:rsidR="006A67ED" w:rsidRPr="005701BA">
        <w:rPr>
          <w:rFonts w:ascii="Arial" w:eastAsia="Times New Roman" w:hAnsi="Arial" w:cs="Arial"/>
          <w:sz w:val="24"/>
          <w:szCs w:val="24"/>
        </w:rPr>
        <w:t>furthermore that</w:t>
      </w:r>
      <w:r w:rsidRPr="005701BA">
        <w:rPr>
          <w:rFonts w:ascii="Arial" w:eastAsia="Times New Roman" w:hAnsi="Arial" w:cs="Arial"/>
          <w:sz w:val="24"/>
          <w:szCs w:val="24"/>
        </w:rPr>
        <w:tab/>
      </w:r>
      <w:r w:rsidR="006A67ED" w:rsidRPr="005701BA">
        <w:rPr>
          <w:rFonts w:ascii="Arial" w:eastAsia="Times New Roman" w:hAnsi="Arial" w:cs="Arial"/>
          <w:sz w:val="24"/>
          <w:szCs w:val="24"/>
        </w:rPr>
        <w:t xml:space="preserve"> the</w:t>
      </w:r>
      <w:r w:rsidRPr="005701BA">
        <w:rPr>
          <w:rFonts w:ascii="Arial" w:eastAsia="Times New Roman" w:hAnsi="Arial" w:cs="Arial"/>
          <w:sz w:val="24"/>
          <w:szCs w:val="24"/>
        </w:rPr>
        <w:t xml:space="preserve"> </w:t>
      </w:r>
      <w:r w:rsidR="006A67ED" w:rsidRPr="005701BA">
        <w:rPr>
          <w:rFonts w:ascii="Arial" w:eastAsia="Times New Roman" w:hAnsi="Arial" w:cs="Arial"/>
          <w:sz w:val="24"/>
          <w:szCs w:val="24"/>
        </w:rPr>
        <w:t>cession</w:t>
      </w:r>
      <w:r w:rsidR="00420365" w:rsidRPr="005701BA">
        <w:rPr>
          <w:rFonts w:ascii="Arial" w:eastAsia="Times New Roman" w:hAnsi="Arial" w:cs="Arial"/>
          <w:sz w:val="24"/>
          <w:szCs w:val="24"/>
        </w:rPr>
        <w:t xml:space="preserve"> amounts to an unjustifiable limitation of the </w:t>
      </w:r>
      <w:r w:rsidRPr="005701BA">
        <w:rPr>
          <w:rFonts w:ascii="Arial" w:eastAsia="Times New Roman" w:hAnsi="Arial" w:cs="Arial"/>
          <w:sz w:val="24"/>
          <w:szCs w:val="24"/>
        </w:rPr>
        <w:t>first respondent’s</w:t>
      </w:r>
      <w:r w:rsidR="006A67ED" w:rsidRPr="005701BA">
        <w:rPr>
          <w:rFonts w:ascii="Arial" w:eastAsia="Times New Roman" w:hAnsi="Arial" w:cs="Arial"/>
          <w:sz w:val="24"/>
          <w:szCs w:val="24"/>
        </w:rPr>
        <w:t xml:space="preserve"> </w:t>
      </w:r>
      <w:r w:rsidRPr="005701BA">
        <w:rPr>
          <w:rFonts w:ascii="Arial" w:eastAsia="Times New Roman" w:hAnsi="Arial" w:cs="Arial"/>
          <w:sz w:val="24"/>
          <w:szCs w:val="24"/>
        </w:rPr>
        <w:tab/>
      </w:r>
      <w:r w:rsidR="006A67ED" w:rsidRPr="005701BA">
        <w:rPr>
          <w:rFonts w:ascii="Arial" w:eastAsia="Times New Roman" w:hAnsi="Arial" w:cs="Arial"/>
          <w:sz w:val="24"/>
          <w:szCs w:val="24"/>
        </w:rPr>
        <w:t>C</w:t>
      </w:r>
      <w:r w:rsidR="00420365" w:rsidRPr="005701BA">
        <w:rPr>
          <w:rFonts w:ascii="Arial" w:eastAsia="Times New Roman" w:hAnsi="Arial" w:cs="Arial"/>
          <w:sz w:val="24"/>
          <w:szCs w:val="24"/>
        </w:rPr>
        <w:t xml:space="preserve">onstitutional right, </w:t>
      </w:r>
      <w:r w:rsidR="00420365" w:rsidRPr="005701BA">
        <w:rPr>
          <w:rFonts w:ascii="Arial" w:eastAsia="Times New Roman" w:hAnsi="Arial" w:cs="Arial"/>
          <w:i/>
          <w:sz w:val="24"/>
          <w:szCs w:val="24"/>
        </w:rPr>
        <w:t>inter alia</w:t>
      </w:r>
      <w:r w:rsidR="00420365" w:rsidRPr="005701BA">
        <w:rPr>
          <w:rFonts w:ascii="Arial" w:eastAsia="Times New Roman" w:hAnsi="Arial" w:cs="Arial"/>
          <w:sz w:val="24"/>
          <w:szCs w:val="24"/>
        </w:rPr>
        <w:t>, not to have its property deprived in the</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manner</w:t>
      </w:r>
      <w:r w:rsidR="006A67ED" w:rsidRPr="005701BA">
        <w:rPr>
          <w:rFonts w:ascii="Arial" w:eastAsia="Times New Roman" w:hAnsi="Arial" w:cs="Arial"/>
          <w:sz w:val="24"/>
          <w:szCs w:val="24"/>
        </w:rPr>
        <w:t xml:space="preserve"> sought</w:t>
      </w:r>
      <w:r w:rsidR="00420365" w:rsidRPr="005701BA">
        <w:rPr>
          <w:rFonts w:ascii="Arial" w:eastAsia="Times New Roman" w:hAnsi="Arial" w:cs="Arial"/>
          <w:sz w:val="24"/>
          <w:szCs w:val="24"/>
        </w:rPr>
        <w:t xml:space="preserve"> by TUHF in terms of the section 25 (1) of the Constitution of the</w:t>
      </w:r>
    </w:p>
    <w:p w:rsidR="00754478" w:rsidRPr="005701BA" w:rsidRDefault="00754478" w:rsidP="005701BA">
      <w:pPr>
        <w:widowControl w:val="0"/>
        <w:autoSpaceDE w:val="0"/>
        <w:autoSpaceDN w:val="0"/>
        <w:spacing w:after="0" w:line="480" w:lineRule="auto"/>
        <w:jc w:val="both"/>
        <w:rPr>
          <w:rFonts w:ascii="Arial" w:eastAsia="Times New Roman" w:hAnsi="Arial" w:cs="Arial"/>
          <w:sz w:val="24"/>
          <w:szCs w:val="24"/>
        </w:rPr>
      </w:pPr>
    </w:p>
    <w:p w:rsidR="00754478" w:rsidRPr="005701BA" w:rsidRDefault="00754478" w:rsidP="005701BA">
      <w:pPr>
        <w:widowControl w:val="0"/>
        <w:autoSpaceDE w:val="0"/>
        <w:autoSpaceDN w:val="0"/>
        <w:spacing w:after="0" w:line="480" w:lineRule="auto"/>
        <w:jc w:val="both"/>
        <w:rPr>
          <w:rFonts w:ascii="Arial" w:eastAsia="Times New Roman" w:hAnsi="Arial" w:cs="Arial"/>
          <w:sz w:val="24"/>
          <w:szCs w:val="24"/>
        </w:rPr>
      </w:pPr>
    </w:p>
    <w:p w:rsidR="00320B30" w:rsidRPr="005701BA" w:rsidRDefault="00FA1873" w:rsidP="005701BA">
      <w:pPr>
        <w:widowControl w:val="0"/>
        <w:autoSpaceDE w:val="0"/>
        <w:autoSpaceDN w:val="0"/>
        <w:spacing w:after="0" w:line="480" w:lineRule="auto"/>
        <w:jc w:val="both"/>
        <w:rPr>
          <w:rFonts w:ascii="Arial" w:eastAsia="Times New Roman" w:hAnsi="Arial" w:cs="Arial"/>
          <w:sz w:val="24"/>
          <w:szCs w:val="24"/>
        </w:rPr>
      </w:pPr>
      <w:r w:rsidRPr="005701BA">
        <w:rPr>
          <w:rFonts w:ascii="Arial" w:eastAsia="Times New Roman" w:hAnsi="Arial" w:cs="Arial"/>
          <w:sz w:val="24"/>
          <w:szCs w:val="24"/>
        </w:rPr>
        <w:lastRenderedPageBreak/>
        <w:tab/>
      </w:r>
      <w:r w:rsidR="00420365" w:rsidRPr="005701BA">
        <w:rPr>
          <w:rFonts w:ascii="Arial" w:eastAsia="Times New Roman" w:hAnsi="Arial" w:cs="Arial"/>
          <w:sz w:val="24"/>
          <w:szCs w:val="24"/>
        </w:rPr>
        <w:t>Republic of South Africa.</w:t>
      </w:r>
      <w:r w:rsidR="00754478" w:rsidRPr="005701BA">
        <w:rPr>
          <w:rFonts w:ascii="Arial" w:eastAsia="Times New Roman" w:hAnsi="Arial" w:cs="Arial"/>
          <w:sz w:val="24"/>
          <w:szCs w:val="24"/>
        </w:rPr>
        <w:t xml:space="preserve"> The respondents also contend that the mortgage bond</w:t>
      </w:r>
      <w:r w:rsidR="00754478" w:rsidRPr="005701BA">
        <w:rPr>
          <w:rFonts w:ascii="Arial" w:eastAsia="Times New Roman" w:hAnsi="Arial" w:cs="Arial"/>
          <w:sz w:val="24"/>
          <w:szCs w:val="24"/>
        </w:rPr>
        <w:tab/>
        <w:t>is ancillary to the loan agreement.</w:t>
      </w:r>
      <w:r w:rsidR="00754478" w:rsidRPr="005701BA">
        <w:rPr>
          <w:rFonts w:ascii="Arial" w:eastAsia="Times New Roman" w:hAnsi="Arial" w:cs="Arial"/>
          <w:sz w:val="24"/>
          <w:szCs w:val="24"/>
        </w:rPr>
        <w:tab/>
      </w:r>
      <w:r w:rsidR="00754478" w:rsidRPr="005701BA">
        <w:rPr>
          <w:rFonts w:ascii="Arial" w:eastAsia="Times New Roman" w:hAnsi="Arial" w:cs="Arial"/>
          <w:sz w:val="24"/>
          <w:szCs w:val="24"/>
        </w:rPr>
        <w:br/>
      </w:r>
      <w:r w:rsidR="00754478" w:rsidRPr="005701BA">
        <w:rPr>
          <w:rFonts w:ascii="Arial" w:eastAsia="Times New Roman" w:hAnsi="Arial" w:cs="Arial"/>
          <w:sz w:val="24"/>
          <w:szCs w:val="24"/>
        </w:rPr>
        <w:br/>
        <w:t>[22</w:t>
      </w:r>
      <w:r w:rsidRPr="005701BA">
        <w:rPr>
          <w:rFonts w:ascii="Arial" w:eastAsia="Times New Roman" w:hAnsi="Arial" w:cs="Arial"/>
          <w:sz w:val="24"/>
          <w:szCs w:val="24"/>
        </w:rPr>
        <w:t>]</w:t>
      </w:r>
      <w:r w:rsidRPr="005701BA">
        <w:rPr>
          <w:rFonts w:ascii="Arial" w:eastAsia="Times New Roman" w:hAnsi="Arial" w:cs="Arial"/>
          <w:sz w:val="24"/>
          <w:szCs w:val="24"/>
        </w:rPr>
        <w:tab/>
      </w:r>
      <w:r w:rsidR="006A67ED" w:rsidRPr="005701BA">
        <w:rPr>
          <w:rFonts w:ascii="Arial" w:eastAsia="Times New Roman" w:hAnsi="Arial" w:cs="Arial"/>
          <w:sz w:val="24"/>
          <w:szCs w:val="24"/>
        </w:rPr>
        <w:t>The respondents further c</w:t>
      </w:r>
      <w:r w:rsidR="00420365" w:rsidRPr="005701BA">
        <w:rPr>
          <w:rFonts w:ascii="Arial" w:eastAsia="Times New Roman" w:hAnsi="Arial" w:cs="Arial"/>
          <w:sz w:val="24"/>
          <w:szCs w:val="24"/>
        </w:rPr>
        <w:t>ontend that since there are two actions all instituted by</w:t>
      </w:r>
      <w:r w:rsidR="006A67ED"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TUHF against the</w:t>
      </w:r>
      <w:r w:rsidR="006A67ED"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respondent, namely, an application instituted in March 2020</w:t>
      </w:r>
    </w:p>
    <w:p w:rsidR="006A67ED" w:rsidRPr="005701BA" w:rsidRDefault="00420365" w:rsidP="005701BA">
      <w:pPr>
        <w:widowControl w:val="0"/>
        <w:autoSpaceDE w:val="0"/>
        <w:autoSpaceDN w:val="0"/>
        <w:spacing w:after="0" w:line="480" w:lineRule="auto"/>
        <w:ind w:firstLine="720"/>
        <w:jc w:val="both"/>
        <w:rPr>
          <w:rFonts w:ascii="Arial" w:eastAsia="Times New Roman" w:hAnsi="Arial" w:cs="Arial"/>
          <w:sz w:val="24"/>
          <w:szCs w:val="24"/>
        </w:rPr>
      </w:pPr>
      <w:r w:rsidRPr="005701BA">
        <w:rPr>
          <w:rFonts w:ascii="Arial" w:eastAsia="Times New Roman" w:hAnsi="Arial" w:cs="Arial"/>
          <w:sz w:val="24"/>
          <w:szCs w:val="24"/>
        </w:rPr>
        <w:t xml:space="preserve"> </w:t>
      </w:r>
      <w:proofErr w:type="gramStart"/>
      <w:r w:rsidRPr="005701BA">
        <w:rPr>
          <w:rFonts w:ascii="Arial" w:eastAsia="Times New Roman" w:hAnsi="Arial" w:cs="Arial"/>
          <w:sz w:val="24"/>
          <w:szCs w:val="24"/>
        </w:rPr>
        <w:t>and</w:t>
      </w:r>
      <w:proofErr w:type="gramEnd"/>
      <w:r w:rsidRPr="005701BA">
        <w:rPr>
          <w:rFonts w:ascii="Arial" w:eastAsia="Times New Roman" w:hAnsi="Arial" w:cs="Arial"/>
          <w:sz w:val="24"/>
          <w:szCs w:val="24"/>
        </w:rPr>
        <w:t xml:space="preserve"> another one</w:t>
      </w:r>
      <w:r w:rsidR="006A67ED" w:rsidRPr="005701BA">
        <w:rPr>
          <w:rFonts w:ascii="Arial" w:eastAsia="Times New Roman" w:hAnsi="Arial" w:cs="Arial"/>
          <w:sz w:val="24"/>
          <w:szCs w:val="24"/>
        </w:rPr>
        <w:t xml:space="preserve"> </w:t>
      </w:r>
      <w:r w:rsidRPr="005701BA">
        <w:rPr>
          <w:rFonts w:ascii="Arial" w:eastAsia="Times New Roman" w:hAnsi="Arial" w:cs="Arial"/>
          <w:sz w:val="24"/>
          <w:szCs w:val="24"/>
        </w:rPr>
        <w:t>instituted in May 2020</w:t>
      </w:r>
      <w:r w:rsidR="006A67ED" w:rsidRPr="005701BA">
        <w:rPr>
          <w:rFonts w:ascii="Arial" w:eastAsia="Times New Roman" w:hAnsi="Arial" w:cs="Arial"/>
          <w:sz w:val="24"/>
          <w:szCs w:val="24"/>
        </w:rPr>
        <w:t>,</w:t>
      </w:r>
      <w:r w:rsidRPr="005701BA">
        <w:rPr>
          <w:rFonts w:ascii="Arial" w:eastAsia="Times New Roman" w:hAnsi="Arial" w:cs="Arial"/>
          <w:sz w:val="24"/>
          <w:szCs w:val="24"/>
        </w:rPr>
        <w:t xml:space="preserve"> the current one instituted in November</w:t>
      </w:r>
      <w:r w:rsidR="006A67ED" w:rsidRPr="005701BA">
        <w:rPr>
          <w:rFonts w:ascii="Arial" w:eastAsia="Times New Roman" w:hAnsi="Arial" w:cs="Arial"/>
          <w:sz w:val="24"/>
          <w:szCs w:val="24"/>
        </w:rPr>
        <w:tab/>
      </w:r>
      <w:r w:rsidRPr="005701BA">
        <w:rPr>
          <w:rFonts w:ascii="Arial" w:eastAsia="Times New Roman" w:hAnsi="Arial" w:cs="Arial"/>
          <w:sz w:val="24"/>
          <w:szCs w:val="24"/>
        </w:rPr>
        <w:t xml:space="preserve"> 2020, TUHF</w:t>
      </w:r>
      <w:r w:rsidR="00FA1873" w:rsidRPr="005701BA">
        <w:rPr>
          <w:rFonts w:ascii="Arial" w:eastAsia="Times New Roman" w:hAnsi="Arial" w:cs="Arial"/>
          <w:sz w:val="24"/>
          <w:szCs w:val="24"/>
        </w:rPr>
        <w:tab/>
      </w:r>
      <w:r w:rsidRPr="005701BA">
        <w:rPr>
          <w:rFonts w:ascii="Arial" w:eastAsia="Times New Roman" w:hAnsi="Arial" w:cs="Arial"/>
          <w:sz w:val="24"/>
          <w:szCs w:val="24"/>
        </w:rPr>
        <w:t xml:space="preserve"> has</w:t>
      </w:r>
      <w:r w:rsidR="006A67ED" w:rsidRPr="005701BA">
        <w:rPr>
          <w:rFonts w:ascii="Arial" w:eastAsia="Times New Roman" w:hAnsi="Arial" w:cs="Arial"/>
          <w:sz w:val="24"/>
          <w:szCs w:val="24"/>
        </w:rPr>
        <w:t xml:space="preserve"> </w:t>
      </w:r>
      <w:r w:rsidRPr="005701BA">
        <w:rPr>
          <w:rFonts w:ascii="Arial" w:eastAsia="Times New Roman" w:hAnsi="Arial" w:cs="Arial"/>
          <w:sz w:val="24"/>
          <w:szCs w:val="24"/>
        </w:rPr>
        <w:t xml:space="preserve">engaged </w:t>
      </w:r>
      <w:r w:rsidR="006A67ED" w:rsidRPr="005701BA">
        <w:rPr>
          <w:rFonts w:ascii="Arial" w:eastAsia="Times New Roman" w:hAnsi="Arial" w:cs="Arial"/>
          <w:sz w:val="24"/>
          <w:szCs w:val="24"/>
        </w:rPr>
        <w:t>in</w:t>
      </w:r>
      <w:r w:rsidR="00754478" w:rsidRPr="005701BA">
        <w:rPr>
          <w:rFonts w:ascii="Arial" w:eastAsia="Times New Roman" w:hAnsi="Arial" w:cs="Arial"/>
          <w:sz w:val="24"/>
          <w:szCs w:val="24"/>
        </w:rPr>
        <w:t xml:space="preserve"> the abuse of the process of court as</w:t>
      </w:r>
      <w:r w:rsidR="006A67ED" w:rsidRPr="005701BA">
        <w:rPr>
          <w:rFonts w:ascii="Arial" w:eastAsia="Times New Roman" w:hAnsi="Arial" w:cs="Arial"/>
          <w:sz w:val="24"/>
          <w:szCs w:val="24"/>
        </w:rPr>
        <w:t xml:space="preserve"> an effort to</w:t>
      </w:r>
      <w:r w:rsidR="00754478" w:rsidRPr="005701BA">
        <w:rPr>
          <w:rFonts w:ascii="Arial" w:eastAsia="Times New Roman" w:hAnsi="Arial" w:cs="Arial"/>
          <w:sz w:val="24"/>
          <w:szCs w:val="24"/>
        </w:rPr>
        <w:tab/>
      </w:r>
      <w:r w:rsidR="006A67ED" w:rsidRPr="005701BA">
        <w:rPr>
          <w:rFonts w:ascii="Arial" w:eastAsia="Times New Roman" w:hAnsi="Arial" w:cs="Arial"/>
          <w:sz w:val="24"/>
          <w:szCs w:val="24"/>
        </w:rPr>
        <w:t xml:space="preserve"> </w:t>
      </w:r>
      <w:r w:rsidR="00320B30" w:rsidRPr="005701BA">
        <w:rPr>
          <w:rFonts w:ascii="Arial" w:eastAsia="Times New Roman" w:hAnsi="Arial" w:cs="Arial"/>
          <w:sz w:val="24"/>
          <w:szCs w:val="24"/>
        </w:rPr>
        <w:t>“out</w:t>
      </w:r>
      <w:r w:rsidR="006A67ED" w:rsidRPr="005701BA">
        <w:rPr>
          <w:rFonts w:ascii="Arial" w:eastAsia="Times New Roman" w:hAnsi="Arial" w:cs="Arial"/>
          <w:sz w:val="24"/>
          <w:szCs w:val="24"/>
        </w:rPr>
        <w:t>- spend" t</w:t>
      </w:r>
      <w:r w:rsidRPr="005701BA">
        <w:rPr>
          <w:rFonts w:ascii="Arial" w:eastAsia="Times New Roman" w:hAnsi="Arial" w:cs="Arial"/>
          <w:sz w:val="24"/>
          <w:szCs w:val="24"/>
        </w:rPr>
        <w:t>he respondents in the</w:t>
      </w:r>
      <w:r w:rsidR="00754478" w:rsidRPr="005701BA">
        <w:rPr>
          <w:rFonts w:ascii="Arial" w:eastAsia="Times New Roman" w:hAnsi="Arial" w:cs="Arial"/>
          <w:sz w:val="24"/>
          <w:szCs w:val="24"/>
        </w:rPr>
        <w:t xml:space="preserve"> </w:t>
      </w:r>
      <w:r w:rsidRPr="005701BA">
        <w:rPr>
          <w:rFonts w:ascii="Arial" w:eastAsia="Times New Roman" w:hAnsi="Arial" w:cs="Arial"/>
          <w:sz w:val="24"/>
          <w:szCs w:val="24"/>
        </w:rPr>
        <w:t>litigation</w:t>
      </w:r>
      <w:r w:rsidR="006A67ED" w:rsidRPr="005701BA">
        <w:rPr>
          <w:rFonts w:ascii="Arial" w:eastAsia="Times New Roman" w:hAnsi="Arial" w:cs="Arial"/>
          <w:sz w:val="24"/>
          <w:szCs w:val="24"/>
        </w:rPr>
        <w:t>. T</w:t>
      </w:r>
      <w:r w:rsidRPr="005701BA">
        <w:rPr>
          <w:rFonts w:ascii="Arial" w:eastAsia="Times New Roman" w:hAnsi="Arial" w:cs="Arial"/>
          <w:sz w:val="24"/>
          <w:szCs w:val="24"/>
        </w:rPr>
        <w:t>he</w:t>
      </w:r>
      <w:r w:rsidR="006A67ED" w:rsidRPr="005701BA">
        <w:rPr>
          <w:rFonts w:ascii="Arial" w:eastAsia="Times New Roman" w:hAnsi="Arial" w:cs="Arial"/>
          <w:sz w:val="24"/>
          <w:szCs w:val="24"/>
        </w:rPr>
        <w:t xml:space="preserve"> </w:t>
      </w:r>
      <w:r w:rsidRPr="005701BA">
        <w:rPr>
          <w:rFonts w:ascii="Arial" w:eastAsia="Times New Roman" w:hAnsi="Arial" w:cs="Arial"/>
          <w:sz w:val="24"/>
          <w:szCs w:val="24"/>
        </w:rPr>
        <w:t>respondent</w:t>
      </w:r>
      <w:r w:rsidR="006A67ED" w:rsidRPr="005701BA">
        <w:rPr>
          <w:rFonts w:ascii="Arial" w:eastAsia="Times New Roman" w:hAnsi="Arial" w:cs="Arial"/>
          <w:sz w:val="24"/>
          <w:szCs w:val="24"/>
        </w:rPr>
        <w:t>s argued that</w:t>
      </w:r>
      <w:r w:rsidRPr="005701BA">
        <w:rPr>
          <w:rFonts w:ascii="Arial" w:eastAsia="Times New Roman" w:hAnsi="Arial" w:cs="Arial"/>
          <w:sz w:val="24"/>
          <w:szCs w:val="24"/>
        </w:rPr>
        <w:t xml:space="preserve"> the</w:t>
      </w:r>
      <w:r w:rsidR="00754478" w:rsidRPr="005701BA">
        <w:rPr>
          <w:rFonts w:ascii="Arial" w:eastAsia="Times New Roman" w:hAnsi="Arial" w:cs="Arial"/>
          <w:sz w:val="24"/>
          <w:szCs w:val="24"/>
        </w:rPr>
        <w:tab/>
      </w:r>
      <w:r w:rsidRPr="005701BA">
        <w:rPr>
          <w:rFonts w:ascii="Arial" w:eastAsia="Times New Roman" w:hAnsi="Arial" w:cs="Arial"/>
          <w:sz w:val="24"/>
          <w:szCs w:val="24"/>
        </w:rPr>
        <w:t xml:space="preserve"> action should not be continued with. They also</w:t>
      </w:r>
      <w:r w:rsidR="006A67ED" w:rsidRPr="005701BA">
        <w:rPr>
          <w:rFonts w:ascii="Arial" w:eastAsia="Times New Roman" w:hAnsi="Arial" w:cs="Arial"/>
          <w:sz w:val="24"/>
          <w:szCs w:val="24"/>
        </w:rPr>
        <w:t xml:space="preserve"> argued</w:t>
      </w:r>
      <w:r w:rsidRPr="005701BA">
        <w:rPr>
          <w:rFonts w:ascii="Arial" w:eastAsia="Times New Roman" w:hAnsi="Arial" w:cs="Arial"/>
          <w:sz w:val="24"/>
          <w:szCs w:val="24"/>
        </w:rPr>
        <w:t xml:space="preserve"> that the loan agreement</w:t>
      </w:r>
      <w:r w:rsidR="00754478" w:rsidRPr="005701BA">
        <w:rPr>
          <w:rFonts w:ascii="Arial" w:eastAsia="Times New Roman" w:hAnsi="Arial" w:cs="Arial"/>
          <w:sz w:val="24"/>
          <w:szCs w:val="24"/>
        </w:rPr>
        <w:tab/>
      </w:r>
      <w:r w:rsidRPr="005701BA">
        <w:rPr>
          <w:rFonts w:ascii="Arial" w:eastAsia="Times New Roman" w:hAnsi="Arial" w:cs="Arial"/>
          <w:sz w:val="24"/>
          <w:szCs w:val="24"/>
        </w:rPr>
        <w:t xml:space="preserve"> has lapsed due to fulfillment of a suspensive</w:t>
      </w:r>
      <w:r w:rsidR="006A67ED" w:rsidRPr="005701BA">
        <w:rPr>
          <w:rFonts w:ascii="Arial" w:eastAsia="Times New Roman" w:hAnsi="Arial" w:cs="Arial"/>
          <w:sz w:val="24"/>
          <w:szCs w:val="24"/>
        </w:rPr>
        <w:t xml:space="preserve"> </w:t>
      </w:r>
      <w:r w:rsidR="00EE62FE" w:rsidRPr="005701BA">
        <w:rPr>
          <w:rFonts w:ascii="Arial" w:eastAsia="Times New Roman" w:hAnsi="Arial" w:cs="Arial"/>
          <w:sz w:val="24"/>
          <w:szCs w:val="24"/>
        </w:rPr>
        <w:t>condition provided for in </w:t>
      </w:r>
      <w:r w:rsidRPr="005701BA">
        <w:rPr>
          <w:rFonts w:ascii="Arial" w:eastAsia="Times New Roman" w:hAnsi="Arial" w:cs="Arial"/>
          <w:sz w:val="24"/>
          <w:szCs w:val="24"/>
        </w:rPr>
        <w:t>clauses 6.1</w:t>
      </w:r>
      <w:r w:rsidR="00754478" w:rsidRPr="005701BA">
        <w:rPr>
          <w:rFonts w:ascii="Arial" w:eastAsia="Times New Roman" w:hAnsi="Arial" w:cs="Arial"/>
          <w:sz w:val="24"/>
          <w:szCs w:val="24"/>
        </w:rPr>
        <w:tab/>
      </w:r>
      <w:r w:rsidRPr="005701BA">
        <w:rPr>
          <w:rFonts w:ascii="Arial" w:eastAsia="Times New Roman" w:hAnsi="Arial" w:cs="Arial"/>
          <w:sz w:val="24"/>
          <w:szCs w:val="24"/>
        </w:rPr>
        <w:t xml:space="preserve"> and 4</w:t>
      </w:r>
      <w:r w:rsidR="006A67ED" w:rsidRPr="005701BA">
        <w:rPr>
          <w:rFonts w:ascii="Arial" w:eastAsia="Times New Roman" w:hAnsi="Arial" w:cs="Arial"/>
          <w:sz w:val="24"/>
          <w:szCs w:val="24"/>
        </w:rPr>
        <w:t>3.3 of the loan agreement.</w:t>
      </w:r>
    </w:p>
    <w:p w:rsidR="00156D94" w:rsidRPr="005701BA" w:rsidRDefault="00156D94" w:rsidP="005701BA">
      <w:pPr>
        <w:widowControl w:val="0"/>
        <w:autoSpaceDE w:val="0"/>
        <w:autoSpaceDN w:val="0"/>
        <w:spacing w:after="0" w:line="480" w:lineRule="auto"/>
        <w:ind w:left="720" w:firstLine="60"/>
        <w:jc w:val="both"/>
        <w:rPr>
          <w:rFonts w:ascii="Arial" w:eastAsia="Times New Roman" w:hAnsi="Arial" w:cs="Arial"/>
          <w:sz w:val="24"/>
          <w:szCs w:val="24"/>
        </w:rPr>
      </w:pPr>
    </w:p>
    <w:p w:rsidR="00156D94" w:rsidRPr="005701BA" w:rsidRDefault="00754478"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[23</w:t>
      </w:r>
      <w:r w:rsidR="00156D94" w:rsidRPr="005701BA">
        <w:rPr>
          <w:rFonts w:ascii="Arial" w:eastAsia="Times New Roman" w:hAnsi="Arial" w:cs="Arial"/>
          <w:sz w:val="24"/>
          <w:szCs w:val="24"/>
        </w:rPr>
        <w:t>]</w:t>
      </w:r>
      <w:r w:rsidR="00156D94" w:rsidRPr="005701BA">
        <w:rPr>
          <w:rFonts w:ascii="Arial" w:eastAsia="Times New Roman" w:hAnsi="Arial" w:cs="Arial"/>
          <w:sz w:val="24"/>
          <w:szCs w:val="24"/>
        </w:rPr>
        <w:tab/>
      </w:r>
      <w:r w:rsidR="006A67ED" w:rsidRPr="005701BA">
        <w:rPr>
          <w:rFonts w:ascii="Arial" w:eastAsia="Times New Roman" w:hAnsi="Arial" w:cs="Arial"/>
          <w:sz w:val="24"/>
          <w:szCs w:val="24"/>
        </w:rPr>
        <w:t>Clause 6.1 and 43</w:t>
      </w:r>
      <w:r w:rsidR="00420365" w:rsidRPr="005701BA">
        <w:rPr>
          <w:rFonts w:ascii="Arial" w:eastAsia="Times New Roman" w:hAnsi="Arial" w:cs="Arial"/>
          <w:sz w:val="24"/>
          <w:szCs w:val="24"/>
        </w:rPr>
        <w:t>.3 of the loan</w:t>
      </w:r>
      <w:r w:rsidR="00156D94" w:rsidRPr="005701BA">
        <w:rPr>
          <w:rFonts w:ascii="Arial" w:eastAsia="Times New Roman" w:hAnsi="Arial" w:cs="Arial"/>
          <w:sz w:val="24"/>
          <w:szCs w:val="24"/>
        </w:rPr>
        <w:t xml:space="preserve"> agreement provides as follows:</w:t>
      </w:r>
    </w:p>
    <w:p w:rsidR="00156D94" w:rsidRPr="005701BA" w:rsidRDefault="00420365"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i/>
          <w:sz w:val="24"/>
          <w:szCs w:val="24"/>
        </w:rPr>
        <w:br/>
        <w:t>"6.1. Subject to the fulfilment or waiver, as may be , if they Advance Conditions, and/ the Special Conditions, and subject to there being no event of default, the borrows shall, at any time during the drawdown period, be entitled to request an advance against the facility amount by delivering to the lender a drawdown request.</w:t>
      </w:r>
      <w:r w:rsidR="00FA1873" w:rsidRPr="005701BA">
        <w:rPr>
          <w:rFonts w:ascii="Arial" w:eastAsia="Times New Roman" w:hAnsi="Arial" w:cs="Arial"/>
          <w:i/>
          <w:sz w:val="24"/>
          <w:szCs w:val="24"/>
        </w:rPr>
        <w:tab/>
      </w:r>
      <w:r w:rsidRPr="005701BA">
        <w:rPr>
          <w:rFonts w:ascii="Arial" w:eastAsia="Times New Roman" w:hAnsi="Arial" w:cs="Arial"/>
          <w:i/>
          <w:sz w:val="24"/>
          <w:szCs w:val="24"/>
        </w:rPr>
        <w:br/>
      </w:r>
      <w:r w:rsidRPr="005701BA">
        <w:rPr>
          <w:rFonts w:ascii="Arial" w:eastAsia="Times New Roman" w:hAnsi="Arial" w:cs="Arial"/>
          <w:i/>
          <w:sz w:val="24"/>
          <w:szCs w:val="24"/>
        </w:rPr>
        <w:br/>
        <w:t>43.3. It is a condition of this loan agreement that the borrowing entities as referred to enclose 43.2 comply with certain conditions;"</w:t>
      </w:r>
      <w:r w:rsidR="00FA1873" w:rsidRPr="005701BA">
        <w:rPr>
          <w:rFonts w:ascii="Arial" w:eastAsia="Times New Roman" w:hAnsi="Arial" w:cs="Arial"/>
          <w:i/>
          <w:sz w:val="24"/>
          <w:szCs w:val="24"/>
        </w:rPr>
        <w:tab/>
      </w:r>
      <w:r w:rsidRPr="005701BA">
        <w:rPr>
          <w:rFonts w:ascii="Arial" w:eastAsia="Times New Roman" w:hAnsi="Arial" w:cs="Arial"/>
          <w:i/>
          <w:sz w:val="24"/>
          <w:szCs w:val="24"/>
        </w:rPr>
        <w:br/>
      </w:r>
      <w:r w:rsidRPr="005701BA">
        <w:rPr>
          <w:rFonts w:ascii="Arial" w:eastAsia="Times New Roman" w:hAnsi="Arial" w:cs="Arial"/>
          <w:sz w:val="24"/>
          <w:szCs w:val="24"/>
        </w:rPr>
        <w:br/>
      </w:r>
      <w:r w:rsidRPr="005701BA">
        <w:rPr>
          <w:rFonts w:ascii="Arial" w:eastAsia="Times New Roman" w:hAnsi="Arial" w:cs="Arial"/>
          <w:b/>
          <w:sz w:val="24"/>
          <w:szCs w:val="24"/>
          <w:u w:val="single"/>
        </w:rPr>
        <w:t>ISSUES FOR DETERMINATION</w:t>
      </w:r>
      <w:r w:rsidR="00FA1873" w:rsidRPr="005701BA">
        <w:rPr>
          <w:rFonts w:ascii="Arial" w:eastAsia="Times New Roman" w:hAnsi="Arial" w:cs="Arial"/>
          <w:b/>
          <w:sz w:val="24"/>
          <w:szCs w:val="24"/>
          <w:u w:val="single"/>
        </w:rPr>
        <w:tab/>
      </w:r>
    </w:p>
    <w:p w:rsidR="00156D94"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[24</w:t>
      </w:r>
      <w:r w:rsidR="00156D94" w:rsidRPr="005701BA">
        <w:rPr>
          <w:rFonts w:ascii="Arial" w:eastAsia="Times New Roman" w:hAnsi="Arial" w:cs="Arial"/>
          <w:sz w:val="24"/>
          <w:szCs w:val="24"/>
        </w:rPr>
        <w:t>]</w:t>
      </w:r>
      <w:r w:rsidR="00156D94" w:rsidRPr="005701BA">
        <w:rPr>
          <w:rFonts w:ascii="Arial" w:eastAsia="Times New Roman" w:hAnsi="Arial" w:cs="Arial"/>
          <w:sz w:val="24"/>
          <w:szCs w:val="24"/>
        </w:rPr>
        <w:tab/>
      </w:r>
      <w:r w:rsidR="00420365" w:rsidRPr="005701BA">
        <w:rPr>
          <w:rFonts w:ascii="Arial" w:eastAsia="Times New Roman" w:hAnsi="Arial" w:cs="Arial"/>
          <w:sz w:val="24"/>
          <w:szCs w:val="24"/>
        </w:rPr>
        <w:t>The respondents also issued a counter- application for the stay of the main</w:t>
      </w:r>
      <w:r w:rsidR="00156D94"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 xml:space="preserve">application and raised </w:t>
      </w:r>
      <w:proofErr w:type="spellStart"/>
      <w:r w:rsidR="00420365" w:rsidRPr="005701BA">
        <w:rPr>
          <w:rFonts w:ascii="Arial" w:eastAsia="Times New Roman" w:hAnsi="Arial" w:cs="Arial"/>
          <w:sz w:val="24"/>
          <w:szCs w:val="24"/>
        </w:rPr>
        <w:t>defence</w:t>
      </w:r>
      <w:proofErr w:type="spellEnd"/>
      <w:r w:rsidR="00420365" w:rsidRPr="005701BA">
        <w:rPr>
          <w:rFonts w:ascii="Arial" w:eastAsia="Times New Roman" w:hAnsi="Arial" w:cs="Arial"/>
          <w:sz w:val="24"/>
          <w:szCs w:val="24"/>
        </w:rPr>
        <w:t xml:space="preserve"> is relevant to:</w:t>
      </w:r>
      <w:r w:rsidR="00156D94" w:rsidRPr="005701BA">
        <w:rPr>
          <w:rFonts w:ascii="Arial" w:eastAsia="Times New Roman" w:hAnsi="Arial" w:cs="Arial"/>
          <w:sz w:val="24"/>
          <w:szCs w:val="24"/>
        </w:rPr>
        <w:tab/>
      </w:r>
    </w:p>
    <w:p w:rsidR="00561D47"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p>
    <w:p w:rsidR="00320B30" w:rsidRPr="005701BA" w:rsidRDefault="00FA1873" w:rsidP="005701BA">
      <w:pPr>
        <w:widowControl w:val="0"/>
        <w:autoSpaceDE w:val="0"/>
        <w:autoSpaceDN w:val="0"/>
        <w:spacing w:after="0" w:line="480" w:lineRule="auto"/>
        <w:ind w:left="1440" w:hanging="720"/>
        <w:jc w:val="both"/>
        <w:rPr>
          <w:rFonts w:ascii="Arial" w:eastAsia="Times New Roman" w:hAnsi="Arial" w:cs="Arial"/>
          <w:sz w:val="24"/>
          <w:szCs w:val="24"/>
        </w:rPr>
      </w:pPr>
      <w:r w:rsidRPr="005701BA">
        <w:rPr>
          <w:rFonts w:ascii="Arial" w:eastAsia="Times New Roman" w:hAnsi="Arial" w:cs="Arial"/>
          <w:sz w:val="24"/>
          <w:szCs w:val="24"/>
        </w:rPr>
        <w:br/>
      </w:r>
      <w:r w:rsidR="00561D47" w:rsidRPr="005701BA">
        <w:rPr>
          <w:rFonts w:ascii="Arial" w:eastAsia="Times New Roman" w:hAnsi="Arial" w:cs="Arial"/>
          <w:sz w:val="24"/>
          <w:szCs w:val="24"/>
        </w:rPr>
        <w:lastRenderedPageBreak/>
        <w:t>24</w:t>
      </w:r>
      <w:r w:rsidR="00420365" w:rsidRPr="005701BA">
        <w:rPr>
          <w:rFonts w:ascii="Arial" w:eastAsia="Times New Roman" w:hAnsi="Arial" w:cs="Arial"/>
          <w:sz w:val="24"/>
          <w:szCs w:val="24"/>
        </w:rPr>
        <w:t xml:space="preserve">.1. </w:t>
      </w:r>
      <w:r w:rsidRPr="005701BA">
        <w:rPr>
          <w:rFonts w:ascii="Arial" w:eastAsia="Times New Roman" w:hAnsi="Arial" w:cs="Arial"/>
          <w:sz w:val="24"/>
          <w:szCs w:val="24"/>
        </w:rPr>
        <w:tab/>
        <w:t xml:space="preserve"> </w:t>
      </w:r>
      <w:proofErr w:type="gramStart"/>
      <w:r w:rsidR="00420365" w:rsidRPr="005701BA">
        <w:rPr>
          <w:rFonts w:ascii="Arial" w:eastAsia="Times New Roman" w:hAnsi="Arial" w:cs="Arial"/>
          <w:sz w:val="24"/>
          <w:szCs w:val="24"/>
        </w:rPr>
        <w:t>whether</w:t>
      </w:r>
      <w:proofErr w:type="gramEnd"/>
      <w:r w:rsidR="00420365" w:rsidRPr="005701BA">
        <w:rPr>
          <w:rFonts w:ascii="Arial" w:eastAsia="Times New Roman" w:hAnsi="Arial" w:cs="Arial"/>
          <w:sz w:val="24"/>
          <w:szCs w:val="24"/>
        </w:rPr>
        <w:t xml:space="preserve"> the mortgage-bond is ancillary to the loan agreement, and</w:t>
      </w:r>
      <w:r w:rsidR="00156D94"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if so,</w:t>
      </w:r>
      <w:r w:rsidR="00156D94"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whether</w:t>
      </w:r>
      <w:r w:rsidR="00156D94"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the indebtedness of the first respondent in terms of</w:t>
      </w:r>
      <w:r w:rsidR="00156D94"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 the loan</w:t>
      </w:r>
      <w:r w:rsidR="00156D94" w:rsidRPr="005701BA">
        <w:rPr>
          <w:rFonts w:ascii="Arial" w:eastAsia="Times New Roman" w:hAnsi="Arial" w:cs="Arial"/>
          <w:sz w:val="24"/>
          <w:szCs w:val="24"/>
        </w:rPr>
        <w:t xml:space="preserve"> </w:t>
      </w:r>
      <w:r w:rsidR="00420365" w:rsidRPr="005701BA">
        <w:rPr>
          <w:rFonts w:ascii="Arial" w:eastAsia="Times New Roman" w:hAnsi="Arial" w:cs="Arial"/>
          <w:sz w:val="24"/>
          <w:szCs w:val="24"/>
        </w:rPr>
        <w:t>agree</w:t>
      </w:r>
      <w:r w:rsidR="00156D94" w:rsidRPr="005701BA">
        <w:rPr>
          <w:rFonts w:ascii="Arial" w:eastAsia="Times New Roman" w:hAnsi="Arial" w:cs="Arial"/>
          <w:sz w:val="24"/>
          <w:szCs w:val="24"/>
        </w:rPr>
        <w:t>ment first has</w:t>
      </w:r>
      <w:r w:rsidR="00561D47" w:rsidRPr="005701BA">
        <w:rPr>
          <w:rFonts w:ascii="Arial" w:eastAsia="Times New Roman" w:hAnsi="Arial" w:cs="Arial"/>
          <w:sz w:val="24"/>
          <w:szCs w:val="24"/>
        </w:rPr>
        <w:t xml:space="preserve"> to be proven;</w:t>
      </w:r>
      <w:r w:rsidR="00561D47" w:rsidRPr="005701BA">
        <w:rPr>
          <w:rFonts w:ascii="Arial" w:eastAsia="Times New Roman" w:hAnsi="Arial" w:cs="Arial"/>
          <w:sz w:val="24"/>
          <w:szCs w:val="24"/>
        </w:rPr>
        <w:tab/>
      </w:r>
      <w:r w:rsidR="00561D47" w:rsidRPr="005701BA">
        <w:rPr>
          <w:rFonts w:ascii="Arial" w:eastAsia="Times New Roman" w:hAnsi="Arial" w:cs="Arial"/>
          <w:sz w:val="24"/>
          <w:szCs w:val="24"/>
        </w:rPr>
        <w:br/>
        <w:t>24</w:t>
      </w:r>
      <w:r w:rsidRPr="005701BA">
        <w:rPr>
          <w:rFonts w:ascii="Arial" w:eastAsia="Times New Roman" w:hAnsi="Arial" w:cs="Arial"/>
          <w:sz w:val="24"/>
          <w:szCs w:val="24"/>
        </w:rPr>
        <w:t>.2.</w:t>
      </w:r>
      <w:r w:rsidRPr="005701BA">
        <w:rPr>
          <w:rFonts w:ascii="Arial" w:eastAsia="Times New Roman" w:hAnsi="Arial" w:cs="Arial"/>
          <w:sz w:val="24"/>
          <w:szCs w:val="24"/>
        </w:rPr>
        <w:tab/>
      </w:r>
      <w:proofErr w:type="gramStart"/>
      <w:r w:rsidR="00420365" w:rsidRPr="005701BA">
        <w:rPr>
          <w:rFonts w:ascii="Arial" w:eastAsia="Times New Roman" w:hAnsi="Arial" w:cs="Arial"/>
          <w:sz w:val="24"/>
          <w:szCs w:val="24"/>
        </w:rPr>
        <w:t>whether</w:t>
      </w:r>
      <w:proofErr w:type="gramEnd"/>
      <w:r w:rsidR="00420365" w:rsidRPr="005701BA">
        <w:rPr>
          <w:rFonts w:ascii="Arial" w:eastAsia="Times New Roman" w:hAnsi="Arial" w:cs="Arial"/>
          <w:sz w:val="24"/>
          <w:szCs w:val="24"/>
        </w:rPr>
        <w:t xml:space="preserve"> the matter is list </w:t>
      </w:r>
      <w:r w:rsidRPr="005701BA">
        <w:rPr>
          <w:rFonts w:ascii="Arial" w:eastAsia="Times New Roman" w:hAnsi="Arial" w:cs="Arial"/>
          <w:sz w:val="24"/>
          <w:szCs w:val="24"/>
        </w:rPr>
        <w:t>pendants due to th</w:t>
      </w:r>
      <w:r w:rsidR="00561D47" w:rsidRPr="005701BA">
        <w:rPr>
          <w:rFonts w:ascii="Arial" w:eastAsia="Times New Roman" w:hAnsi="Arial" w:cs="Arial"/>
          <w:sz w:val="24"/>
          <w:szCs w:val="24"/>
        </w:rPr>
        <w:t>e action;</w:t>
      </w:r>
      <w:r w:rsidR="00561D47" w:rsidRPr="005701BA">
        <w:rPr>
          <w:rFonts w:ascii="Arial" w:eastAsia="Times New Roman" w:hAnsi="Arial" w:cs="Arial"/>
          <w:sz w:val="24"/>
          <w:szCs w:val="24"/>
        </w:rPr>
        <w:tab/>
      </w:r>
      <w:r w:rsidR="00561D47" w:rsidRPr="005701BA">
        <w:rPr>
          <w:rFonts w:ascii="Arial" w:eastAsia="Times New Roman" w:hAnsi="Arial" w:cs="Arial"/>
          <w:sz w:val="24"/>
          <w:szCs w:val="24"/>
        </w:rPr>
        <w:br/>
        <w:t>24</w:t>
      </w:r>
      <w:r w:rsidRPr="005701BA">
        <w:rPr>
          <w:rFonts w:ascii="Arial" w:eastAsia="Times New Roman" w:hAnsi="Arial" w:cs="Arial"/>
          <w:sz w:val="24"/>
          <w:szCs w:val="24"/>
        </w:rPr>
        <w:t>.3.</w:t>
      </w:r>
      <w:r w:rsidRPr="005701BA">
        <w:rPr>
          <w:rFonts w:ascii="Arial" w:eastAsia="Times New Roman" w:hAnsi="Arial" w:cs="Arial"/>
          <w:sz w:val="24"/>
          <w:szCs w:val="24"/>
        </w:rPr>
        <w:tab/>
      </w:r>
      <w:proofErr w:type="gramStart"/>
      <w:r w:rsidR="00420365" w:rsidRPr="005701BA">
        <w:rPr>
          <w:rFonts w:ascii="Arial" w:eastAsia="Times New Roman" w:hAnsi="Arial" w:cs="Arial"/>
          <w:sz w:val="24"/>
          <w:szCs w:val="24"/>
        </w:rPr>
        <w:t>whether</w:t>
      </w:r>
      <w:proofErr w:type="gramEnd"/>
      <w:r w:rsidR="00420365" w:rsidRPr="005701BA">
        <w:rPr>
          <w:rFonts w:ascii="Arial" w:eastAsia="Times New Roman" w:hAnsi="Arial" w:cs="Arial"/>
          <w:sz w:val="24"/>
          <w:szCs w:val="24"/>
        </w:rPr>
        <w:t xml:space="preserve"> closes 6.1 and 43.3 of the loan agreement provi</w:t>
      </w:r>
      <w:r w:rsidRPr="005701BA">
        <w:rPr>
          <w:rFonts w:ascii="Arial" w:eastAsia="Times New Roman" w:hAnsi="Arial" w:cs="Arial"/>
          <w:sz w:val="24"/>
          <w:szCs w:val="24"/>
        </w:rPr>
        <w:t>de for</w:t>
      </w:r>
      <w:r w:rsidR="00156D94" w:rsidRPr="005701BA">
        <w:rPr>
          <w:rFonts w:ascii="Arial" w:eastAsia="Times New Roman" w:hAnsi="Arial" w:cs="Arial"/>
          <w:sz w:val="24"/>
          <w:szCs w:val="24"/>
        </w:rPr>
        <w:tab/>
        <w:t xml:space="preserve">suspensive </w:t>
      </w:r>
      <w:r w:rsidRPr="005701BA">
        <w:rPr>
          <w:rFonts w:ascii="Arial" w:eastAsia="Times New Roman" w:hAnsi="Arial" w:cs="Arial"/>
          <w:sz w:val="24"/>
          <w:szCs w:val="24"/>
        </w:rPr>
        <w:t>conditions;</w:t>
      </w:r>
      <w:r w:rsidR="00156D94" w:rsidRPr="005701BA">
        <w:rPr>
          <w:rFonts w:ascii="Arial" w:eastAsia="Times New Roman" w:hAnsi="Arial" w:cs="Arial"/>
          <w:sz w:val="24"/>
          <w:szCs w:val="24"/>
        </w:rPr>
        <w:tab/>
      </w:r>
    </w:p>
    <w:p w:rsidR="00156D94" w:rsidRPr="005701BA" w:rsidRDefault="00561D47" w:rsidP="005701BA">
      <w:pPr>
        <w:widowControl w:val="0"/>
        <w:autoSpaceDE w:val="0"/>
        <w:autoSpaceDN w:val="0"/>
        <w:spacing w:after="0" w:line="480" w:lineRule="auto"/>
        <w:ind w:left="1440" w:hanging="720"/>
        <w:jc w:val="both"/>
        <w:rPr>
          <w:rFonts w:ascii="Arial" w:eastAsia="Times New Roman" w:hAnsi="Arial" w:cs="Arial"/>
          <w:sz w:val="24"/>
          <w:szCs w:val="24"/>
        </w:rPr>
      </w:pPr>
      <w:r w:rsidRPr="005701BA">
        <w:rPr>
          <w:rFonts w:ascii="Arial" w:eastAsia="Times New Roman" w:hAnsi="Arial" w:cs="Arial"/>
          <w:sz w:val="24"/>
          <w:szCs w:val="24"/>
        </w:rPr>
        <w:br/>
        <w:t>24</w:t>
      </w:r>
      <w:r w:rsidR="00FA1873" w:rsidRPr="005701BA">
        <w:rPr>
          <w:rFonts w:ascii="Arial" w:eastAsia="Times New Roman" w:hAnsi="Arial" w:cs="Arial"/>
          <w:sz w:val="24"/>
          <w:szCs w:val="24"/>
        </w:rPr>
        <w:t>.4.</w:t>
      </w:r>
      <w:r w:rsidR="00FA1873" w:rsidRPr="005701BA">
        <w:rPr>
          <w:rFonts w:ascii="Arial" w:eastAsia="Times New Roman" w:hAnsi="Arial" w:cs="Arial"/>
          <w:sz w:val="24"/>
          <w:szCs w:val="24"/>
        </w:rPr>
        <w:tab/>
      </w:r>
      <w:proofErr w:type="gramStart"/>
      <w:r w:rsidR="00FA1873" w:rsidRPr="005701BA">
        <w:rPr>
          <w:rFonts w:ascii="Arial" w:eastAsia="Times New Roman" w:hAnsi="Arial" w:cs="Arial"/>
          <w:sz w:val="24"/>
          <w:szCs w:val="24"/>
        </w:rPr>
        <w:t>w</w:t>
      </w:r>
      <w:r w:rsidR="00420365" w:rsidRPr="005701BA">
        <w:rPr>
          <w:rFonts w:ascii="Arial" w:eastAsia="Times New Roman" w:hAnsi="Arial" w:cs="Arial"/>
          <w:sz w:val="24"/>
          <w:szCs w:val="24"/>
        </w:rPr>
        <w:t>hether</w:t>
      </w:r>
      <w:proofErr w:type="gramEnd"/>
      <w:r w:rsidR="00420365" w:rsidRPr="005701BA">
        <w:rPr>
          <w:rFonts w:ascii="Arial" w:eastAsia="Times New Roman" w:hAnsi="Arial" w:cs="Arial"/>
          <w:sz w:val="24"/>
          <w:szCs w:val="24"/>
        </w:rPr>
        <w:t xml:space="preserve"> the application is an ab</w:t>
      </w:r>
      <w:r w:rsidR="00FA1873" w:rsidRPr="005701BA">
        <w:rPr>
          <w:rFonts w:ascii="Arial" w:eastAsia="Times New Roman" w:hAnsi="Arial" w:cs="Arial"/>
          <w:sz w:val="24"/>
          <w:szCs w:val="24"/>
        </w:rPr>
        <w:t>use of court process; and</w:t>
      </w:r>
      <w:r w:rsidR="00FA1873" w:rsidRPr="005701BA">
        <w:rPr>
          <w:rFonts w:ascii="Arial" w:eastAsia="Times New Roman" w:hAnsi="Arial" w:cs="Arial"/>
          <w:sz w:val="24"/>
          <w:szCs w:val="24"/>
        </w:rPr>
        <w:tab/>
      </w:r>
      <w:r w:rsidR="00FA1873" w:rsidRPr="005701BA">
        <w:rPr>
          <w:rFonts w:ascii="Arial" w:eastAsia="Times New Roman" w:hAnsi="Arial" w:cs="Arial"/>
          <w:sz w:val="24"/>
          <w:szCs w:val="24"/>
        </w:rPr>
        <w:br/>
        <w:t>24.5.</w:t>
      </w:r>
      <w:r w:rsidR="00FA1873" w:rsidRPr="005701BA">
        <w:rPr>
          <w:rFonts w:ascii="Arial" w:eastAsia="Times New Roman" w:hAnsi="Arial" w:cs="Arial"/>
          <w:sz w:val="24"/>
          <w:szCs w:val="24"/>
        </w:rPr>
        <w:tab/>
      </w:r>
      <w:proofErr w:type="gramStart"/>
      <w:r w:rsidR="00420365" w:rsidRPr="005701BA">
        <w:rPr>
          <w:rFonts w:ascii="Arial" w:eastAsia="Times New Roman" w:hAnsi="Arial" w:cs="Arial"/>
          <w:sz w:val="24"/>
          <w:szCs w:val="24"/>
        </w:rPr>
        <w:t>whether</w:t>
      </w:r>
      <w:proofErr w:type="gramEnd"/>
      <w:r w:rsidR="00420365" w:rsidRPr="005701BA">
        <w:rPr>
          <w:rFonts w:ascii="Arial" w:eastAsia="Times New Roman" w:hAnsi="Arial" w:cs="Arial"/>
          <w:sz w:val="24"/>
          <w:szCs w:val="24"/>
        </w:rPr>
        <w:t xml:space="preserve"> provisions in the mortgage-bond are contrary to policy.</w:t>
      </w:r>
      <w:r w:rsidR="00FA1873" w:rsidRPr="005701BA">
        <w:rPr>
          <w:rFonts w:ascii="Arial" w:eastAsia="Times New Roman" w:hAnsi="Arial" w:cs="Arial"/>
          <w:sz w:val="24"/>
          <w:szCs w:val="24"/>
        </w:rPr>
        <w:tab/>
      </w:r>
    </w:p>
    <w:p w:rsidR="00FA1873" w:rsidRPr="005701BA" w:rsidRDefault="00420365" w:rsidP="005701BA">
      <w:pPr>
        <w:widowControl w:val="0"/>
        <w:autoSpaceDE w:val="0"/>
        <w:autoSpaceDN w:val="0"/>
        <w:spacing w:after="0" w:line="480" w:lineRule="auto"/>
        <w:ind w:left="1440" w:hanging="720"/>
        <w:jc w:val="both"/>
        <w:rPr>
          <w:rFonts w:ascii="Arial" w:eastAsia="Times New Roman" w:hAnsi="Arial" w:cs="Arial"/>
          <w:sz w:val="24"/>
          <w:szCs w:val="24"/>
        </w:rPr>
      </w:pPr>
      <w:r w:rsidRPr="005701BA">
        <w:rPr>
          <w:rFonts w:ascii="Arial" w:eastAsia="Times New Roman" w:hAnsi="Arial" w:cs="Arial"/>
          <w:b/>
          <w:sz w:val="24"/>
          <w:szCs w:val="24"/>
          <w:u w:val="single"/>
        </w:rPr>
        <w:t>LEGAL FRAMEWORK</w:t>
      </w:r>
      <w:r w:rsidR="00561D47" w:rsidRPr="005701BA">
        <w:rPr>
          <w:rFonts w:ascii="Arial" w:eastAsia="Times New Roman" w:hAnsi="Arial" w:cs="Arial"/>
          <w:b/>
          <w:sz w:val="24"/>
          <w:szCs w:val="24"/>
          <w:u w:val="single"/>
        </w:rPr>
        <w:t xml:space="preserve"> AND REASONS</w:t>
      </w:r>
      <w:r w:rsidR="00FA1873" w:rsidRPr="005701BA">
        <w:rPr>
          <w:rFonts w:ascii="Arial" w:eastAsia="Times New Roman" w:hAnsi="Arial" w:cs="Arial"/>
          <w:b/>
          <w:sz w:val="24"/>
          <w:szCs w:val="24"/>
        </w:rPr>
        <w:tab/>
      </w:r>
    </w:p>
    <w:p w:rsidR="00FA1873"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[25</w:t>
      </w:r>
      <w:r w:rsidR="00FA1873" w:rsidRPr="005701BA">
        <w:rPr>
          <w:rFonts w:ascii="Arial" w:eastAsia="Times New Roman" w:hAnsi="Arial" w:cs="Arial"/>
          <w:sz w:val="24"/>
          <w:szCs w:val="24"/>
        </w:rPr>
        <w:t>]</w:t>
      </w:r>
      <w:r w:rsidR="00420365" w:rsidRPr="005701BA">
        <w:rPr>
          <w:rFonts w:ascii="Arial" w:eastAsia="Times New Roman" w:hAnsi="Arial" w:cs="Arial"/>
          <w:sz w:val="24"/>
          <w:szCs w:val="24"/>
        </w:rPr>
        <w:t xml:space="preserve"> </w:t>
      </w:r>
      <w:r w:rsidR="00FA1873" w:rsidRPr="005701BA">
        <w:rPr>
          <w:rFonts w:ascii="Arial" w:eastAsia="Times New Roman" w:hAnsi="Arial" w:cs="Arial"/>
          <w:sz w:val="24"/>
          <w:szCs w:val="24"/>
        </w:rPr>
        <w:tab/>
      </w:r>
      <w:r w:rsidRPr="005701BA">
        <w:rPr>
          <w:rFonts w:ascii="Arial" w:eastAsia="Times New Roman" w:hAnsi="Arial" w:cs="Arial"/>
          <w:sz w:val="24"/>
          <w:szCs w:val="24"/>
        </w:rPr>
        <w:t xml:space="preserve">I </w:t>
      </w:r>
      <w:r w:rsidR="00420365" w:rsidRPr="005701BA">
        <w:rPr>
          <w:rFonts w:ascii="Arial" w:eastAsia="Times New Roman" w:hAnsi="Arial" w:cs="Arial"/>
          <w:sz w:val="24"/>
          <w:szCs w:val="24"/>
        </w:rPr>
        <w:t xml:space="preserve">now deal with each issue raised in the </w:t>
      </w:r>
      <w:proofErr w:type="spellStart"/>
      <w:r w:rsidR="00420365" w:rsidRPr="005701BA">
        <w:rPr>
          <w:rFonts w:ascii="Arial" w:eastAsia="Times New Roman" w:hAnsi="Arial" w:cs="Arial"/>
          <w:sz w:val="24"/>
          <w:szCs w:val="24"/>
        </w:rPr>
        <w:t>defence</w:t>
      </w:r>
      <w:proofErr w:type="spellEnd"/>
      <w:r w:rsidR="00420365" w:rsidRPr="005701BA">
        <w:rPr>
          <w:rFonts w:ascii="Arial" w:eastAsia="Times New Roman" w:hAnsi="Arial" w:cs="Arial"/>
          <w:sz w:val="24"/>
          <w:szCs w:val="24"/>
        </w:rPr>
        <w:t xml:space="preserve"> in r</w:t>
      </w:r>
      <w:r w:rsidR="00FA1873" w:rsidRPr="005701BA">
        <w:rPr>
          <w:rFonts w:ascii="Arial" w:eastAsia="Times New Roman" w:hAnsi="Arial" w:cs="Arial"/>
          <w:sz w:val="24"/>
          <w:szCs w:val="24"/>
        </w:rPr>
        <w:t>elation to the legal framework.</w:t>
      </w:r>
      <w:r w:rsidR="00420365" w:rsidRPr="005701BA">
        <w:rPr>
          <w:rFonts w:ascii="Arial" w:eastAsia="Times New Roman" w:hAnsi="Arial" w:cs="Arial"/>
          <w:sz w:val="24"/>
          <w:szCs w:val="24"/>
        </w:rPr>
        <w:br/>
      </w:r>
      <w:r w:rsidR="00420365" w:rsidRPr="005701BA">
        <w:rPr>
          <w:rFonts w:ascii="Arial" w:eastAsia="Times New Roman" w:hAnsi="Arial" w:cs="Arial"/>
          <w:sz w:val="24"/>
          <w:szCs w:val="24"/>
        </w:rPr>
        <w:br/>
      </w:r>
      <w:r w:rsidR="00420365" w:rsidRPr="005701BA">
        <w:rPr>
          <w:rFonts w:ascii="Arial" w:eastAsia="Times New Roman" w:hAnsi="Arial" w:cs="Arial"/>
          <w:b/>
          <w:sz w:val="24"/>
          <w:szCs w:val="24"/>
          <w:u w:val="single"/>
        </w:rPr>
        <w:t xml:space="preserve">The </w:t>
      </w:r>
      <w:r w:rsidR="00FA1873" w:rsidRPr="005701BA">
        <w:rPr>
          <w:rFonts w:ascii="Arial" w:eastAsia="Times New Roman" w:hAnsi="Arial" w:cs="Arial"/>
          <w:b/>
          <w:sz w:val="24"/>
          <w:szCs w:val="24"/>
          <w:u w:val="single"/>
        </w:rPr>
        <w:t>loan agreement vs the mortgage b</w:t>
      </w:r>
      <w:r w:rsidR="00420365" w:rsidRPr="005701BA">
        <w:rPr>
          <w:rFonts w:ascii="Arial" w:eastAsia="Times New Roman" w:hAnsi="Arial" w:cs="Arial"/>
          <w:b/>
          <w:sz w:val="24"/>
          <w:szCs w:val="24"/>
          <w:u w:val="single"/>
        </w:rPr>
        <w:t>ond</w:t>
      </w:r>
      <w:r w:rsidR="005331B4" w:rsidRPr="005701BA">
        <w:rPr>
          <w:rFonts w:ascii="Arial" w:eastAsia="Times New Roman" w:hAnsi="Arial" w:cs="Arial"/>
          <w:sz w:val="24"/>
          <w:szCs w:val="24"/>
        </w:rPr>
        <w:tab/>
      </w:r>
    </w:p>
    <w:p w:rsidR="00320B30"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[26</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The respond</w:t>
      </w:r>
      <w:r w:rsidR="00FA1873" w:rsidRPr="005701BA">
        <w:rPr>
          <w:rFonts w:ascii="Arial" w:eastAsia="Times New Roman" w:hAnsi="Arial" w:cs="Arial"/>
          <w:sz w:val="24"/>
          <w:szCs w:val="24"/>
        </w:rPr>
        <w:t>ents contend that the mortgage b</w:t>
      </w:r>
      <w:r w:rsidR="00420365" w:rsidRPr="005701BA">
        <w:rPr>
          <w:rFonts w:ascii="Arial" w:eastAsia="Times New Roman" w:hAnsi="Arial" w:cs="Arial"/>
          <w:sz w:val="24"/>
          <w:szCs w:val="24"/>
        </w:rPr>
        <w:t>ond is ancillary to the loan agreement, and that the first respondent's indebtedness to TUHF needs to be proven in terms of the loan</w:t>
      </w:r>
      <w:r w:rsidRPr="005701BA">
        <w:rPr>
          <w:rFonts w:ascii="Arial" w:eastAsia="Times New Roman" w:hAnsi="Arial" w:cs="Arial"/>
          <w:sz w:val="24"/>
          <w:szCs w:val="24"/>
        </w:rPr>
        <w:t xml:space="preserve"> agreement</w:t>
      </w:r>
      <w:r w:rsidR="00420365" w:rsidRPr="005701BA">
        <w:rPr>
          <w:rFonts w:ascii="Arial" w:eastAsia="Times New Roman" w:hAnsi="Arial" w:cs="Arial"/>
          <w:sz w:val="24"/>
          <w:szCs w:val="24"/>
        </w:rPr>
        <w:t>.</w:t>
      </w:r>
    </w:p>
    <w:p w:rsidR="00FA1873" w:rsidRPr="005701BA" w:rsidRDefault="00FA1873"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ab/>
      </w:r>
    </w:p>
    <w:p w:rsidR="006069F0"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[27</w:t>
      </w:r>
      <w:r w:rsidR="00FA1873" w:rsidRPr="005701BA">
        <w:rPr>
          <w:rFonts w:ascii="Arial" w:eastAsia="Times New Roman" w:hAnsi="Arial" w:cs="Arial"/>
          <w:sz w:val="24"/>
          <w:szCs w:val="24"/>
        </w:rPr>
        <w:t>]</w:t>
      </w:r>
      <w:r w:rsidR="00FA1873"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The express wording </w:t>
      </w:r>
      <w:r w:rsidR="005331B4" w:rsidRPr="005701BA">
        <w:rPr>
          <w:rFonts w:ascii="Arial" w:eastAsia="Times New Roman" w:hAnsi="Arial" w:cs="Arial"/>
          <w:sz w:val="24"/>
          <w:szCs w:val="24"/>
        </w:rPr>
        <w:t xml:space="preserve">used </w:t>
      </w:r>
      <w:r w:rsidRPr="005701BA">
        <w:rPr>
          <w:rFonts w:ascii="Arial" w:eastAsia="Times New Roman" w:hAnsi="Arial" w:cs="Arial"/>
          <w:sz w:val="24"/>
          <w:szCs w:val="24"/>
        </w:rPr>
        <w:t xml:space="preserve">in the mortgage </w:t>
      </w:r>
      <w:r w:rsidR="00420365" w:rsidRPr="005701BA">
        <w:rPr>
          <w:rFonts w:ascii="Arial" w:eastAsia="Times New Roman" w:hAnsi="Arial" w:cs="Arial"/>
          <w:sz w:val="24"/>
          <w:szCs w:val="24"/>
        </w:rPr>
        <w:t xml:space="preserve">bond, which was registered as continuing  covering security, and an event of default in terms of the mortgage bond would occur if the first respondent " ... </w:t>
      </w:r>
      <w:r w:rsidR="00420365" w:rsidRPr="005701BA">
        <w:rPr>
          <w:rFonts w:ascii="Arial" w:eastAsia="Times New Roman" w:hAnsi="Arial" w:cs="Arial"/>
          <w:i/>
          <w:sz w:val="24"/>
          <w:szCs w:val="24"/>
        </w:rPr>
        <w:t>commits a breach of any of the provisions</w:t>
      </w:r>
      <w:r w:rsidR="00420365" w:rsidRPr="005701BA">
        <w:rPr>
          <w:rFonts w:ascii="Arial" w:eastAsia="Times New Roman" w:hAnsi="Arial" w:cs="Arial"/>
          <w:sz w:val="24"/>
          <w:szCs w:val="24"/>
        </w:rPr>
        <w:t>" in the loan agreement or if the first respondent is at "...</w:t>
      </w:r>
      <w:r w:rsidR="00420365" w:rsidRPr="005701BA">
        <w:rPr>
          <w:rFonts w:ascii="Arial" w:eastAsia="Times New Roman" w:hAnsi="Arial" w:cs="Arial"/>
          <w:i/>
          <w:sz w:val="24"/>
          <w:szCs w:val="24"/>
        </w:rPr>
        <w:t>any time in breach of any obligation whatsoever</w:t>
      </w:r>
      <w:r w:rsidR="00420365" w:rsidRPr="005701BA">
        <w:rPr>
          <w:rFonts w:ascii="Arial" w:eastAsia="Times New Roman" w:hAnsi="Arial" w:cs="Arial"/>
          <w:sz w:val="24"/>
          <w:szCs w:val="24"/>
        </w:rPr>
        <w:t>".</w:t>
      </w:r>
      <w:r w:rsidR="006069F0" w:rsidRPr="005701BA">
        <w:rPr>
          <w:rFonts w:ascii="Arial" w:eastAsia="Times New Roman" w:hAnsi="Arial" w:cs="Arial"/>
          <w:sz w:val="24"/>
          <w:szCs w:val="24"/>
        </w:rPr>
        <w:tab/>
      </w:r>
    </w:p>
    <w:p w:rsidR="00320B30" w:rsidRPr="005701BA" w:rsidRDefault="00320B30" w:rsidP="005701BA">
      <w:pPr>
        <w:widowControl w:val="0"/>
        <w:autoSpaceDE w:val="0"/>
        <w:autoSpaceDN w:val="0"/>
        <w:spacing w:after="0" w:line="480" w:lineRule="auto"/>
        <w:ind w:left="720" w:hanging="720"/>
        <w:jc w:val="both"/>
        <w:rPr>
          <w:rFonts w:ascii="Arial" w:eastAsia="Times New Roman" w:hAnsi="Arial" w:cs="Arial"/>
          <w:sz w:val="24"/>
          <w:szCs w:val="24"/>
        </w:rPr>
      </w:pPr>
    </w:p>
    <w:p w:rsidR="006069F0"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[28</w:t>
      </w:r>
      <w:r w:rsidR="006069F0" w:rsidRPr="005701BA">
        <w:rPr>
          <w:rFonts w:ascii="Arial" w:eastAsia="Times New Roman" w:hAnsi="Arial" w:cs="Arial"/>
          <w:sz w:val="24"/>
          <w:szCs w:val="24"/>
        </w:rPr>
        <w:t>]</w:t>
      </w:r>
      <w:r w:rsidR="006069F0" w:rsidRPr="005701BA">
        <w:rPr>
          <w:rFonts w:ascii="Arial" w:eastAsia="Times New Roman" w:hAnsi="Arial" w:cs="Arial"/>
          <w:sz w:val="24"/>
          <w:szCs w:val="24"/>
        </w:rPr>
        <w:tab/>
      </w:r>
      <w:r w:rsidRPr="005701BA">
        <w:rPr>
          <w:rFonts w:ascii="Arial" w:eastAsia="Times New Roman" w:hAnsi="Arial" w:cs="Arial"/>
          <w:sz w:val="24"/>
          <w:szCs w:val="24"/>
        </w:rPr>
        <w:t>The approach on how our courts deal with the effect of cession of rights is settled in our law. I</w:t>
      </w:r>
      <w:r w:rsidR="00420365" w:rsidRPr="005701BA">
        <w:rPr>
          <w:rFonts w:ascii="Arial" w:eastAsia="Times New Roman" w:hAnsi="Arial" w:cs="Arial"/>
          <w:sz w:val="24"/>
          <w:szCs w:val="24"/>
        </w:rPr>
        <w:t xml:space="preserve">n </w:t>
      </w:r>
      <w:proofErr w:type="spellStart"/>
      <w:r w:rsidR="00420365" w:rsidRPr="005701BA">
        <w:rPr>
          <w:rFonts w:ascii="Arial" w:eastAsia="Times New Roman" w:hAnsi="Arial" w:cs="Arial"/>
          <w:i/>
          <w:sz w:val="24"/>
          <w:szCs w:val="24"/>
        </w:rPr>
        <w:t>Picardi</w:t>
      </w:r>
      <w:proofErr w:type="spellEnd"/>
      <w:r w:rsidR="00420365" w:rsidRPr="005701BA">
        <w:rPr>
          <w:rFonts w:ascii="Arial" w:eastAsia="Times New Roman" w:hAnsi="Arial" w:cs="Arial"/>
          <w:i/>
          <w:sz w:val="24"/>
          <w:szCs w:val="24"/>
        </w:rPr>
        <w:t xml:space="preserve"> Hotels Ltd</w:t>
      </w:r>
      <w:r w:rsidR="006069F0" w:rsidRPr="005701BA">
        <w:rPr>
          <w:rFonts w:ascii="Arial" w:eastAsia="Times New Roman" w:hAnsi="Arial" w:cs="Arial"/>
          <w:i/>
          <w:sz w:val="24"/>
          <w:szCs w:val="24"/>
        </w:rPr>
        <w:t xml:space="preserve"> </w:t>
      </w:r>
      <w:r w:rsidR="00420365" w:rsidRPr="005701BA">
        <w:rPr>
          <w:rFonts w:ascii="Arial" w:eastAsia="Times New Roman" w:hAnsi="Arial" w:cs="Arial"/>
          <w:i/>
          <w:sz w:val="24"/>
          <w:szCs w:val="24"/>
        </w:rPr>
        <w:t xml:space="preserve">v </w:t>
      </w:r>
      <w:proofErr w:type="spellStart"/>
      <w:r w:rsidR="00420365" w:rsidRPr="005701BA">
        <w:rPr>
          <w:rFonts w:ascii="Arial" w:eastAsia="Times New Roman" w:hAnsi="Arial" w:cs="Arial"/>
          <w:i/>
          <w:sz w:val="24"/>
          <w:szCs w:val="24"/>
        </w:rPr>
        <w:t>Thekwini</w:t>
      </w:r>
      <w:proofErr w:type="spellEnd"/>
      <w:r w:rsidR="00420365" w:rsidRPr="005701BA">
        <w:rPr>
          <w:rFonts w:ascii="Arial" w:eastAsia="Times New Roman" w:hAnsi="Arial" w:cs="Arial"/>
          <w:i/>
          <w:sz w:val="24"/>
          <w:szCs w:val="24"/>
        </w:rPr>
        <w:t xml:space="preserve"> Properties (Pt</w:t>
      </w:r>
      <w:r w:rsidR="005331B4" w:rsidRPr="005701BA">
        <w:rPr>
          <w:rFonts w:ascii="Arial" w:eastAsia="Times New Roman" w:hAnsi="Arial" w:cs="Arial"/>
          <w:i/>
          <w:sz w:val="24"/>
          <w:szCs w:val="24"/>
        </w:rPr>
        <w:t>y) Ltd</w:t>
      </w:r>
      <w:r w:rsidR="005331B4" w:rsidRPr="005701BA">
        <w:rPr>
          <w:rStyle w:val="FootnoteReference"/>
          <w:rFonts w:ascii="Arial" w:eastAsia="Times New Roman" w:hAnsi="Arial" w:cs="Arial"/>
          <w:i/>
          <w:sz w:val="24"/>
          <w:szCs w:val="24"/>
        </w:rPr>
        <w:footnoteReference w:id="1"/>
      </w:r>
      <w:r w:rsidR="005331B4" w:rsidRPr="005701BA">
        <w:rPr>
          <w:rFonts w:ascii="Arial" w:eastAsia="Times New Roman" w:hAnsi="Arial" w:cs="Arial"/>
          <w:i/>
          <w:sz w:val="24"/>
          <w:szCs w:val="24"/>
        </w:rPr>
        <w:t xml:space="preserve"> </w:t>
      </w:r>
      <w:r w:rsidR="00420365" w:rsidRPr="005701BA">
        <w:rPr>
          <w:rFonts w:ascii="Arial" w:eastAsia="Times New Roman" w:hAnsi="Arial" w:cs="Arial"/>
          <w:sz w:val="24"/>
          <w:szCs w:val="24"/>
        </w:rPr>
        <w:t xml:space="preserve"> court considered </w:t>
      </w:r>
      <w:r w:rsidR="00420365" w:rsidRPr="005701BA">
        <w:rPr>
          <w:rFonts w:ascii="Arial" w:eastAsia="Times New Roman" w:hAnsi="Arial" w:cs="Arial"/>
          <w:sz w:val="24"/>
          <w:szCs w:val="24"/>
        </w:rPr>
        <w:lastRenderedPageBreak/>
        <w:t>the cession provision in a mortgage bond and held that</w:t>
      </w:r>
      <w:r w:rsidR="006069F0" w:rsidRPr="005701BA">
        <w:rPr>
          <w:rFonts w:ascii="Arial" w:eastAsia="Times New Roman" w:hAnsi="Arial" w:cs="Arial"/>
          <w:sz w:val="24"/>
          <w:szCs w:val="24"/>
        </w:rPr>
        <w:tab/>
      </w:r>
      <w:r w:rsidR="00320B30" w:rsidRPr="005701BA">
        <w:rPr>
          <w:rFonts w:ascii="Arial" w:eastAsia="Times New Roman" w:hAnsi="Arial" w:cs="Arial"/>
          <w:sz w:val="24"/>
          <w:szCs w:val="24"/>
        </w:rPr>
        <w:t>:</w:t>
      </w:r>
      <w:r w:rsidR="00420365" w:rsidRPr="005701BA">
        <w:rPr>
          <w:rFonts w:ascii="Arial" w:eastAsia="Times New Roman" w:hAnsi="Arial" w:cs="Arial"/>
          <w:sz w:val="24"/>
          <w:szCs w:val="24"/>
        </w:rPr>
        <w:br/>
      </w:r>
      <w:r w:rsidRPr="005701BA">
        <w:rPr>
          <w:rFonts w:ascii="Arial" w:eastAsia="Times New Roman" w:hAnsi="Arial" w:cs="Arial"/>
          <w:i/>
          <w:sz w:val="24"/>
          <w:szCs w:val="24"/>
        </w:rPr>
        <w:t>"[7]</w:t>
      </w:r>
      <w:r w:rsidR="00420365" w:rsidRPr="005701BA">
        <w:rPr>
          <w:rFonts w:ascii="Arial" w:eastAsia="Times New Roman" w:hAnsi="Arial" w:cs="Arial"/>
          <w:i/>
          <w:sz w:val="24"/>
          <w:szCs w:val="24"/>
        </w:rPr>
        <w:t xml:space="preserve"> </w:t>
      </w:r>
      <w:proofErr w:type="gramStart"/>
      <w:r w:rsidR="00420365" w:rsidRPr="005701BA">
        <w:rPr>
          <w:rFonts w:ascii="Arial" w:eastAsia="Times New Roman" w:hAnsi="Arial" w:cs="Arial"/>
          <w:i/>
          <w:sz w:val="24"/>
          <w:szCs w:val="24"/>
        </w:rPr>
        <w:t>The</w:t>
      </w:r>
      <w:proofErr w:type="gramEnd"/>
      <w:r w:rsidR="00420365" w:rsidRPr="005701BA">
        <w:rPr>
          <w:rFonts w:ascii="Arial" w:eastAsia="Times New Roman" w:hAnsi="Arial" w:cs="Arial"/>
          <w:i/>
          <w:sz w:val="24"/>
          <w:szCs w:val="24"/>
        </w:rPr>
        <w:t xml:space="preserve"> phrase</w:t>
      </w:r>
      <w:r w:rsidRPr="005701BA">
        <w:rPr>
          <w:rFonts w:ascii="Arial" w:eastAsia="Times New Roman" w:hAnsi="Arial" w:cs="Arial"/>
          <w:i/>
          <w:sz w:val="24"/>
          <w:szCs w:val="24"/>
        </w:rPr>
        <w:t> ’cedes,</w:t>
      </w:r>
      <w:r w:rsidR="00420365" w:rsidRPr="005701BA">
        <w:rPr>
          <w:rFonts w:ascii="Arial" w:eastAsia="Times New Roman" w:hAnsi="Arial" w:cs="Arial"/>
          <w:i/>
          <w:sz w:val="24"/>
          <w:szCs w:val="24"/>
        </w:rPr>
        <w:t xml:space="preserve"> transfers and assigns' incorporates all of the constituent elements of a cession and is sufficient to constitute an effective transfer of rights. The use of the present tense is also a strong indication that an immediate transfer of rights was intended."</w:t>
      </w:r>
      <w:r w:rsidR="006069F0" w:rsidRPr="005701BA">
        <w:rPr>
          <w:rFonts w:ascii="Arial" w:eastAsia="Times New Roman" w:hAnsi="Arial" w:cs="Arial"/>
          <w:sz w:val="24"/>
          <w:szCs w:val="24"/>
        </w:rPr>
        <w:tab/>
      </w:r>
    </w:p>
    <w:p w:rsidR="006069F0" w:rsidRPr="005701BA" w:rsidRDefault="006069F0" w:rsidP="005701BA">
      <w:pPr>
        <w:widowControl w:val="0"/>
        <w:autoSpaceDE w:val="0"/>
        <w:autoSpaceDN w:val="0"/>
        <w:spacing w:after="0" w:line="480" w:lineRule="auto"/>
        <w:ind w:left="720" w:hanging="720"/>
        <w:jc w:val="both"/>
        <w:rPr>
          <w:rFonts w:ascii="Arial" w:eastAsia="Times New Roman" w:hAnsi="Arial" w:cs="Arial"/>
          <w:sz w:val="24"/>
          <w:szCs w:val="24"/>
        </w:rPr>
      </w:pPr>
    </w:p>
    <w:p w:rsidR="006069F0"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[29</w:t>
      </w:r>
      <w:r w:rsidR="006069F0" w:rsidRPr="005701BA">
        <w:rPr>
          <w:rFonts w:ascii="Arial" w:eastAsia="Times New Roman" w:hAnsi="Arial" w:cs="Arial"/>
          <w:sz w:val="24"/>
          <w:szCs w:val="24"/>
        </w:rPr>
        <w:t>]</w:t>
      </w:r>
      <w:r w:rsidR="006069F0" w:rsidRPr="005701BA">
        <w:rPr>
          <w:rFonts w:ascii="Arial" w:eastAsia="Times New Roman" w:hAnsi="Arial" w:cs="Arial"/>
          <w:sz w:val="24"/>
          <w:szCs w:val="24"/>
        </w:rPr>
        <w:tab/>
      </w:r>
      <w:r w:rsidR="00420365" w:rsidRPr="005701BA">
        <w:rPr>
          <w:rFonts w:ascii="Arial" w:eastAsia="Times New Roman" w:hAnsi="Arial" w:cs="Arial"/>
          <w:sz w:val="24"/>
          <w:szCs w:val="24"/>
        </w:rPr>
        <w:t xml:space="preserve">It is therefore settled law that unless otherwise agreed, a cession in </w:t>
      </w:r>
      <w:proofErr w:type="spellStart"/>
      <w:r w:rsidR="00420365" w:rsidRPr="005701BA">
        <w:rPr>
          <w:rFonts w:ascii="Arial" w:eastAsia="Times New Roman" w:hAnsi="Arial" w:cs="Arial"/>
          <w:i/>
          <w:sz w:val="24"/>
          <w:szCs w:val="24"/>
        </w:rPr>
        <w:t>securitatein</w:t>
      </w:r>
      <w:proofErr w:type="spellEnd"/>
      <w:r w:rsidR="00420365" w:rsidRPr="005701BA">
        <w:rPr>
          <w:rFonts w:ascii="Arial" w:eastAsia="Times New Roman" w:hAnsi="Arial" w:cs="Arial"/>
          <w:i/>
          <w:sz w:val="24"/>
          <w:szCs w:val="24"/>
        </w:rPr>
        <w:t xml:space="preserve"> </w:t>
      </w:r>
      <w:proofErr w:type="spellStart"/>
      <w:r w:rsidR="00420365" w:rsidRPr="005701BA">
        <w:rPr>
          <w:rFonts w:ascii="Arial" w:eastAsia="Times New Roman" w:hAnsi="Arial" w:cs="Arial"/>
          <w:i/>
          <w:sz w:val="24"/>
          <w:szCs w:val="24"/>
        </w:rPr>
        <w:t>debit</w:t>
      </w:r>
      <w:r w:rsidR="005331B4" w:rsidRPr="005701BA">
        <w:rPr>
          <w:rFonts w:ascii="Arial" w:eastAsia="Times New Roman" w:hAnsi="Arial" w:cs="Arial"/>
          <w:i/>
          <w:sz w:val="24"/>
          <w:szCs w:val="24"/>
        </w:rPr>
        <w:t>i</w:t>
      </w:r>
      <w:proofErr w:type="spellEnd"/>
      <w:r w:rsidR="00420365" w:rsidRPr="005701BA">
        <w:rPr>
          <w:rFonts w:ascii="Arial" w:eastAsia="Times New Roman" w:hAnsi="Arial" w:cs="Arial"/>
          <w:sz w:val="24"/>
          <w:szCs w:val="24"/>
        </w:rPr>
        <w:t xml:space="preserve"> results in the </w:t>
      </w:r>
      <w:proofErr w:type="spellStart"/>
      <w:r w:rsidR="00420365" w:rsidRPr="005701BA">
        <w:rPr>
          <w:rFonts w:ascii="Arial" w:eastAsia="Times New Roman" w:hAnsi="Arial" w:cs="Arial"/>
          <w:sz w:val="24"/>
          <w:szCs w:val="24"/>
        </w:rPr>
        <w:t>cedent</w:t>
      </w:r>
      <w:proofErr w:type="spellEnd"/>
      <w:r w:rsidR="00420365" w:rsidRPr="005701BA">
        <w:rPr>
          <w:rFonts w:ascii="Arial" w:eastAsia="Times New Roman" w:hAnsi="Arial" w:cs="Arial"/>
          <w:sz w:val="24"/>
          <w:szCs w:val="24"/>
        </w:rPr>
        <w:t xml:space="preserve"> being deprived of the right to recover the ceded debt, retaining only the bare </w:t>
      </w:r>
      <w:r w:rsidR="00420365" w:rsidRPr="005701BA">
        <w:rPr>
          <w:rFonts w:ascii="Arial" w:eastAsia="Times New Roman" w:hAnsi="Arial" w:cs="Arial"/>
          <w:i/>
          <w:sz w:val="24"/>
          <w:szCs w:val="24"/>
        </w:rPr>
        <w:t>dominium</w:t>
      </w:r>
      <w:r w:rsidR="00420365" w:rsidRPr="005701BA">
        <w:rPr>
          <w:rFonts w:ascii="Arial" w:eastAsia="Times New Roman" w:hAnsi="Arial" w:cs="Arial"/>
          <w:sz w:val="24"/>
          <w:szCs w:val="24"/>
        </w:rPr>
        <w:t xml:space="preserve"> or a re</w:t>
      </w:r>
      <w:r w:rsidR="005331B4" w:rsidRPr="005701BA">
        <w:rPr>
          <w:rFonts w:ascii="Arial" w:eastAsia="Times New Roman" w:hAnsi="Arial" w:cs="Arial"/>
          <w:sz w:val="24"/>
          <w:szCs w:val="24"/>
        </w:rPr>
        <w:t>versionary interest therein.</w:t>
      </w:r>
      <w:r w:rsidR="005331B4" w:rsidRPr="005701BA">
        <w:rPr>
          <w:rStyle w:val="FootnoteReference"/>
          <w:rFonts w:ascii="Arial" w:eastAsia="Times New Roman" w:hAnsi="Arial" w:cs="Arial"/>
          <w:sz w:val="24"/>
          <w:szCs w:val="24"/>
        </w:rPr>
        <w:footnoteReference w:id="2"/>
      </w:r>
      <w:r w:rsidR="00420365" w:rsidRPr="005701BA">
        <w:rPr>
          <w:rFonts w:ascii="Arial" w:eastAsia="Times New Roman" w:hAnsi="Arial" w:cs="Arial"/>
          <w:sz w:val="24"/>
          <w:szCs w:val="24"/>
        </w:rPr>
        <w:t xml:space="preserve"> </w:t>
      </w:r>
      <w:r w:rsidRPr="005701BA">
        <w:rPr>
          <w:rFonts w:ascii="Arial" w:eastAsia="Times New Roman" w:hAnsi="Arial" w:cs="Arial"/>
          <w:sz w:val="24"/>
          <w:szCs w:val="24"/>
        </w:rPr>
        <w:t>In the present c</w:t>
      </w:r>
      <w:r w:rsidR="00420365" w:rsidRPr="005701BA">
        <w:rPr>
          <w:rFonts w:ascii="Arial" w:eastAsia="Times New Roman" w:hAnsi="Arial" w:cs="Arial"/>
          <w:sz w:val="24"/>
          <w:szCs w:val="24"/>
        </w:rPr>
        <w:t>ase, there is no talk of the rental having been ceded</w:t>
      </w:r>
      <w:r w:rsidRPr="005701BA">
        <w:rPr>
          <w:rFonts w:ascii="Arial" w:eastAsia="Times New Roman" w:hAnsi="Arial" w:cs="Arial"/>
          <w:sz w:val="24"/>
          <w:szCs w:val="24"/>
        </w:rPr>
        <w:t xml:space="preserve"> to anyone else other than TUHF and by so doing and provided the </w:t>
      </w:r>
      <w:proofErr w:type="spellStart"/>
      <w:r w:rsidRPr="005701BA">
        <w:rPr>
          <w:rFonts w:ascii="Arial" w:eastAsia="Times New Roman" w:hAnsi="Arial" w:cs="Arial"/>
          <w:sz w:val="24"/>
          <w:szCs w:val="24"/>
        </w:rPr>
        <w:t>cedent</w:t>
      </w:r>
      <w:proofErr w:type="spellEnd"/>
      <w:r w:rsidRPr="005701BA">
        <w:rPr>
          <w:rFonts w:ascii="Arial" w:eastAsia="Times New Roman" w:hAnsi="Arial" w:cs="Arial"/>
          <w:sz w:val="24"/>
          <w:szCs w:val="24"/>
        </w:rPr>
        <w:t xml:space="preserve"> being the first respondent has indeed transferred its rights over the rental to TUHF provided that any breach of the loan agreement is established by TUHF.</w:t>
      </w:r>
    </w:p>
    <w:p w:rsidR="00320B30" w:rsidRPr="005701BA" w:rsidRDefault="00320B30" w:rsidP="005701BA">
      <w:pPr>
        <w:widowControl w:val="0"/>
        <w:autoSpaceDE w:val="0"/>
        <w:autoSpaceDN w:val="0"/>
        <w:spacing w:after="0" w:line="480" w:lineRule="auto"/>
        <w:ind w:left="720" w:hanging="720"/>
        <w:jc w:val="both"/>
        <w:rPr>
          <w:rFonts w:ascii="Arial" w:eastAsia="Times New Roman" w:hAnsi="Arial" w:cs="Arial"/>
          <w:sz w:val="24"/>
          <w:szCs w:val="24"/>
        </w:rPr>
      </w:pPr>
    </w:p>
    <w:p w:rsidR="006069F0" w:rsidRPr="005701BA" w:rsidRDefault="00561D47" w:rsidP="005701BA">
      <w:pPr>
        <w:widowControl w:val="0"/>
        <w:autoSpaceDE w:val="0"/>
        <w:autoSpaceDN w:val="0"/>
        <w:spacing w:after="0" w:line="480" w:lineRule="auto"/>
        <w:ind w:left="720" w:hanging="720"/>
        <w:jc w:val="both"/>
        <w:rPr>
          <w:rFonts w:ascii="Arial" w:eastAsia="Times New Roman" w:hAnsi="Arial" w:cs="Arial"/>
          <w:sz w:val="24"/>
          <w:szCs w:val="24"/>
        </w:rPr>
      </w:pPr>
      <w:r w:rsidRPr="005701BA">
        <w:rPr>
          <w:rFonts w:ascii="Arial" w:eastAsia="Times New Roman" w:hAnsi="Arial" w:cs="Arial"/>
          <w:sz w:val="24"/>
          <w:szCs w:val="24"/>
        </w:rPr>
        <w:t>[30]</w:t>
      </w:r>
      <w:r w:rsidR="006069F0" w:rsidRPr="005701BA">
        <w:rPr>
          <w:rFonts w:ascii="Arial" w:eastAsia="Times New Roman" w:hAnsi="Arial" w:cs="Arial"/>
          <w:sz w:val="24"/>
          <w:szCs w:val="24"/>
        </w:rPr>
        <w:tab/>
      </w:r>
      <w:r w:rsidR="00420365" w:rsidRPr="005701BA">
        <w:rPr>
          <w:rFonts w:ascii="Arial" w:eastAsia="Times New Roman" w:hAnsi="Arial" w:cs="Arial"/>
          <w:sz w:val="24"/>
          <w:szCs w:val="24"/>
        </w:rPr>
        <w:t>It is also settled law that the relevant provisions in the mortgage bond must be con</w:t>
      </w:r>
      <w:r w:rsidR="009D5B76" w:rsidRPr="005701BA">
        <w:rPr>
          <w:rFonts w:ascii="Arial" w:eastAsia="Times New Roman" w:hAnsi="Arial" w:cs="Arial"/>
          <w:sz w:val="24"/>
          <w:szCs w:val="24"/>
        </w:rPr>
        <w:t>strued</w:t>
      </w:r>
      <w:r w:rsidRPr="005701BA">
        <w:rPr>
          <w:rFonts w:ascii="Arial" w:eastAsia="Times New Roman" w:hAnsi="Arial" w:cs="Arial"/>
          <w:sz w:val="24"/>
          <w:szCs w:val="24"/>
        </w:rPr>
        <w:t xml:space="preserve"> in accordance with "... </w:t>
      </w:r>
      <w:r w:rsidRPr="005701BA">
        <w:rPr>
          <w:rFonts w:ascii="Arial" w:eastAsia="Times New Roman" w:hAnsi="Arial" w:cs="Arial"/>
          <w:i/>
          <w:sz w:val="24"/>
          <w:szCs w:val="24"/>
        </w:rPr>
        <w:t>s</w:t>
      </w:r>
      <w:r w:rsidR="00420365" w:rsidRPr="005701BA">
        <w:rPr>
          <w:rFonts w:ascii="Arial" w:eastAsia="Times New Roman" w:hAnsi="Arial" w:cs="Arial"/>
          <w:i/>
          <w:sz w:val="24"/>
          <w:szCs w:val="24"/>
        </w:rPr>
        <w:t>ound commercial principles and good business sense so that it receives a fair</w:t>
      </w:r>
      <w:r w:rsidR="00320B30" w:rsidRPr="005701BA">
        <w:rPr>
          <w:rFonts w:ascii="Arial" w:eastAsia="Times New Roman" w:hAnsi="Arial" w:cs="Arial"/>
          <w:i/>
          <w:sz w:val="24"/>
          <w:szCs w:val="24"/>
        </w:rPr>
        <w:t xml:space="preserve"> and sensible application</w:t>
      </w:r>
      <w:r w:rsidR="00320B30" w:rsidRPr="005701BA">
        <w:rPr>
          <w:rFonts w:ascii="Arial" w:eastAsia="Times New Roman" w:hAnsi="Arial" w:cs="Arial"/>
          <w:sz w:val="24"/>
          <w:szCs w:val="24"/>
        </w:rPr>
        <w:t>."</w:t>
      </w:r>
      <w:r w:rsidR="009D5B76" w:rsidRPr="005701BA">
        <w:rPr>
          <w:rStyle w:val="FootnoteReference"/>
          <w:rFonts w:ascii="Arial" w:eastAsia="Times New Roman" w:hAnsi="Arial" w:cs="Arial"/>
          <w:sz w:val="24"/>
          <w:szCs w:val="24"/>
        </w:rPr>
        <w:footnoteReference w:id="3"/>
      </w:r>
      <w:r w:rsidR="006069F0" w:rsidRPr="005701BA">
        <w:rPr>
          <w:rFonts w:ascii="Arial" w:eastAsia="Times New Roman" w:hAnsi="Arial" w:cs="Arial"/>
          <w:sz w:val="24"/>
          <w:szCs w:val="24"/>
        </w:rPr>
        <w:br/>
      </w:r>
    </w:p>
    <w:p w:rsidR="00246F14" w:rsidRPr="005701BA" w:rsidRDefault="00561D47"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eastAsia="Times New Roman" w:hAnsi="Arial" w:cs="Arial"/>
          <w:sz w:val="24"/>
          <w:szCs w:val="24"/>
        </w:rPr>
        <w:t>[31</w:t>
      </w:r>
      <w:r w:rsidR="006069F0" w:rsidRPr="005701BA">
        <w:rPr>
          <w:rFonts w:ascii="Arial" w:eastAsia="Times New Roman" w:hAnsi="Arial" w:cs="Arial"/>
          <w:sz w:val="24"/>
          <w:szCs w:val="24"/>
        </w:rPr>
        <w:t>]</w:t>
      </w:r>
      <w:r w:rsidR="006069F0" w:rsidRPr="005701BA">
        <w:rPr>
          <w:rFonts w:ascii="Arial" w:eastAsia="Times New Roman" w:hAnsi="Arial" w:cs="Arial"/>
          <w:sz w:val="24"/>
          <w:szCs w:val="24"/>
        </w:rPr>
        <w:tab/>
      </w:r>
      <w:r w:rsidR="00420365" w:rsidRPr="005701BA">
        <w:rPr>
          <w:rFonts w:ascii="Arial" w:eastAsia="Times New Roman" w:hAnsi="Arial" w:cs="Arial"/>
          <w:sz w:val="24"/>
          <w:szCs w:val="24"/>
        </w:rPr>
        <w:t>If any other interpretation of the plain language used in the mortgage bond on cession, such as that the cession can only be enforced if the indebtedness is proven in the pending action, would</w:t>
      </w:r>
      <w:r w:rsidR="00246F14" w:rsidRPr="005701BA">
        <w:rPr>
          <w:rFonts w:ascii="Arial" w:eastAsia="Times New Roman" w:hAnsi="Arial" w:cs="Arial"/>
          <w:sz w:val="24"/>
          <w:szCs w:val="24"/>
        </w:rPr>
        <w:t xml:space="preserve"> </w:t>
      </w:r>
      <w:r w:rsidR="00246F14" w:rsidRPr="005701BA">
        <w:rPr>
          <w:rFonts w:ascii="Arial" w:hAnsi="Arial" w:cs="Arial"/>
          <w:sz w:val="24"/>
          <w:szCs w:val="24"/>
          <w:shd w:val="clear" w:color="auto" w:fill="FFFFFF"/>
        </w:rPr>
        <w:t>lead to a conflict with the plain meaning, the court will not give the wording used other than the one intended by the parties.</w:t>
      </w:r>
      <w:r w:rsidR="00246F14" w:rsidRPr="005701BA">
        <w:rPr>
          <w:rStyle w:val="FootnoteReference"/>
          <w:rFonts w:ascii="Arial" w:hAnsi="Arial" w:cs="Arial"/>
          <w:sz w:val="24"/>
          <w:szCs w:val="24"/>
          <w:shd w:val="clear" w:color="auto" w:fill="FFFFFF"/>
        </w:rPr>
        <w:footnoteReference w:id="4"/>
      </w:r>
      <w:r w:rsidR="00246F14" w:rsidRPr="005701BA">
        <w:rPr>
          <w:rFonts w:ascii="Arial" w:hAnsi="Arial" w:cs="Arial"/>
          <w:sz w:val="24"/>
          <w:szCs w:val="24"/>
          <w:shd w:val="clear" w:color="auto" w:fill="FFFFFF"/>
        </w:rPr>
        <w:t xml:space="preserve"> </w:t>
      </w:r>
    </w:p>
    <w:p w:rsidR="00246F14" w:rsidRPr="005701BA" w:rsidRDefault="00246F14" w:rsidP="005701BA">
      <w:pPr>
        <w:widowControl w:val="0"/>
        <w:autoSpaceDE w:val="0"/>
        <w:autoSpaceDN w:val="0"/>
        <w:spacing w:after="0" w:line="480" w:lineRule="auto"/>
        <w:ind w:left="720" w:hanging="720"/>
        <w:jc w:val="both"/>
        <w:rPr>
          <w:rFonts w:ascii="Arial" w:hAnsi="Arial" w:cs="Arial"/>
          <w:sz w:val="24"/>
          <w:szCs w:val="24"/>
        </w:rPr>
      </w:pPr>
    </w:p>
    <w:p w:rsidR="00246F14" w:rsidRPr="005701BA" w:rsidRDefault="00561D47"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[32</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 xml:space="preserve">The enforcement of TUHF's cession of rental rights is founded by the events of default provided for in clauses 18.1.6 to 18.1.  10 in the loan agreement read with </w:t>
      </w:r>
      <w:r w:rsidR="00246F14" w:rsidRPr="005701BA">
        <w:rPr>
          <w:rFonts w:ascii="Arial" w:hAnsi="Arial" w:cs="Arial"/>
          <w:sz w:val="24"/>
          <w:szCs w:val="24"/>
          <w:shd w:val="clear" w:color="auto" w:fill="FFFFFF"/>
        </w:rPr>
        <w:lastRenderedPageBreak/>
        <w:t>clause 14.1.2 in the mortgage bond. The parties agreed to these terms at the conclusion of the agreement. The agreement was not conditional on proving the indebtedness of the first respondent to TUHF but on the occurrence of any of the events of default.</w:t>
      </w:r>
      <w:r w:rsidR="00246F14" w:rsidRPr="005701BA">
        <w:rPr>
          <w:rFonts w:ascii="Arial" w:hAnsi="Arial" w:cs="Arial"/>
          <w:sz w:val="24"/>
          <w:szCs w:val="24"/>
          <w:shd w:val="clear" w:color="auto" w:fill="FFFFFF"/>
        </w:rPr>
        <w:tab/>
      </w:r>
    </w:p>
    <w:p w:rsidR="0003701C" w:rsidRPr="005701BA" w:rsidRDefault="0003701C" w:rsidP="005701BA">
      <w:pPr>
        <w:widowControl w:val="0"/>
        <w:autoSpaceDE w:val="0"/>
        <w:autoSpaceDN w:val="0"/>
        <w:spacing w:after="0" w:line="480" w:lineRule="auto"/>
        <w:ind w:left="720" w:hanging="720"/>
        <w:jc w:val="both"/>
        <w:rPr>
          <w:rFonts w:ascii="Arial" w:hAnsi="Arial" w:cs="Arial"/>
          <w:sz w:val="24"/>
          <w:szCs w:val="24"/>
        </w:rPr>
      </w:pPr>
    </w:p>
    <w:p w:rsidR="00561D47" w:rsidRPr="005701BA" w:rsidRDefault="00561D47"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shd w:val="clear" w:color="auto" w:fill="FFFFFF"/>
        </w:rPr>
        <w:t>[33</w:t>
      </w:r>
      <w:r w:rsidR="00246F14" w:rsidRPr="005701BA">
        <w:rPr>
          <w:rFonts w:ascii="Arial" w:hAnsi="Arial" w:cs="Arial"/>
          <w:sz w:val="24"/>
          <w:szCs w:val="24"/>
          <w:shd w:val="clear" w:color="auto" w:fill="FFFFFF"/>
        </w:rPr>
        <w:t>]</w:t>
      </w:r>
      <w:r w:rsidR="00246F14" w:rsidRPr="005701BA">
        <w:rPr>
          <w:rFonts w:ascii="Arial" w:hAnsi="Arial" w:cs="Arial"/>
          <w:sz w:val="24"/>
          <w:szCs w:val="24"/>
          <w:shd w:val="clear" w:color="auto" w:fill="FFFFFF"/>
        </w:rPr>
        <w:tab/>
      </w:r>
      <w:r w:rsidR="0003701C" w:rsidRPr="005701BA">
        <w:rPr>
          <w:rFonts w:ascii="Arial" w:hAnsi="Arial" w:cs="Arial"/>
          <w:sz w:val="24"/>
          <w:szCs w:val="24"/>
          <w:shd w:val="clear" w:color="auto" w:fill="FFFFFF"/>
        </w:rPr>
        <w:t>I am of the view that</w:t>
      </w:r>
      <w:r w:rsidR="00246F14" w:rsidRPr="005701BA">
        <w:rPr>
          <w:rFonts w:ascii="Arial" w:hAnsi="Arial" w:cs="Arial"/>
          <w:sz w:val="24"/>
          <w:szCs w:val="24"/>
          <w:shd w:val="clear" w:color="auto" w:fill="FFFFFF"/>
        </w:rPr>
        <w:t xml:space="preserve"> the content</w:t>
      </w:r>
      <w:r w:rsidRPr="005701BA">
        <w:rPr>
          <w:rFonts w:ascii="Arial" w:hAnsi="Arial" w:cs="Arial"/>
          <w:sz w:val="24"/>
          <w:szCs w:val="24"/>
          <w:shd w:val="clear" w:color="auto" w:fill="FFFFFF"/>
        </w:rPr>
        <w:t>ion that the mortgage bond is ancill</w:t>
      </w:r>
      <w:r w:rsidR="00246F14" w:rsidRPr="005701BA">
        <w:rPr>
          <w:rFonts w:ascii="Arial" w:hAnsi="Arial" w:cs="Arial"/>
          <w:sz w:val="24"/>
          <w:szCs w:val="24"/>
          <w:shd w:val="clear" w:color="auto" w:fill="FFFFFF"/>
        </w:rPr>
        <w:t>ary to the loan agreement is without factual merit. The terms of the loan agreement and mortgage bond we</w:t>
      </w:r>
      <w:r w:rsidR="0003701C" w:rsidRPr="005701BA">
        <w:rPr>
          <w:rFonts w:ascii="Arial" w:hAnsi="Arial" w:cs="Arial"/>
          <w:sz w:val="24"/>
          <w:szCs w:val="24"/>
          <w:shd w:val="clear" w:color="auto" w:fill="FFFFFF"/>
        </w:rPr>
        <w:t>re</w:t>
      </w:r>
      <w:r w:rsidR="00246F14" w:rsidRPr="005701BA">
        <w:rPr>
          <w:rFonts w:ascii="Arial" w:hAnsi="Arial" w:cs="Arial"/>
          <w:sz w:val="24"/>
          <w:szCs w:val="24"/>
          <w:shd w:val="clear" w:color="auto" w:fill="FFFFFF"/>
        </w:rPr>
        <w:t xml:space="preserve"> agreed to by the partie</w:t>
      </w:r>
      <w:r w:rsidRPr="005701BA">
        <w:rPr>
          <w:rFonts w:ascii="Arial" w:hAnsi="Arial" w:cs="Arial"/>
          <w:sz w:val="24"/>
          <w:szCs w:val="24"/>
          <w:shd w:val="clear" w:color="auto" w:fill="FFFFFF"/>
        </w:rPr>
        <w:t>s when the agreements was concluded</w:t>
      </w:r>
      <w:r w:rsidR="00246F14" w:rsidRPr="005701BA">
        <w:rPr>
          <w:rFonts w:ascii="Arial" w:hAnsi="Arial" w:cs="Arial"/>
          <w:sz w:val="24"/>
          <w:szCs w:val="24"/>
          <w:shd w:val="clear" w:color="auto" w:fill="FFFFFF"/>
        </w:rPr>
        <w:t>.</w:t>
      </w:r>
      <w:r w:rsidRPr="005701BA">
        <w:rPr>
          <w:rFonts w:ascii="Arial" w:hAnsi="Arial" w:cs="Arial"/>
          <w:sz w:val="24"/>
          <w:szCs w:val="24"/>
          <w:shd w:val="clear" w:color="auto" w:fill="FFFFFF"/>
        </w:rPr>
        <w:t xml:space="preserve"> The enforcement of the cession provision was not dependent on default in payment only but breach of any term whatsoever. My reading of the loan agreement and mortgage bond does not reflect what the respondents contend, which is that cession of rental repayment will only be enforced if the </w:t>
      </w:r>
      <w:proofErr w:type="spellStart"/>
      <w:r w:rsidRPr="005701BA">
        <w:rPr>
          <w:rFonts w:ascii="Arial" w:hAnsi="Arial" w:cs="Arial"/>
          <w:sz w:val="24"/>
          <w:szCs w:val="24"/>
          <w:shd w:val="clear" w:color="auto" w:fill="FFFFFF"/>
        </w:rPr>
        <w:t>indebtness</w:t>
      </w:r>
      <w:proofErr w:type="spellEnd"/>
      <w:r w:rsidRPr="005701BA">
        <w:rPr>
          <w:rFonts w:ascii="Arial" w:hAnsi="Arial" w:cs="Arial"/>
          <w:sz w:val="24"/>
          <w:szCs w:val="24"/>
          <w:shd w:val="clear" w:color="auto" w:fill="FFFFFF"/>
        </w:rPr>
        <w:t xml:space="preserve"> is first proved.</w:t>
      </w:r>
      <w:r w:rsidR="00246F14" w:rsidRPr="005701BA">
        <w:rPr>
          <w:rFonts w:ascii="Arial" w:hAnsi="Arial" w:cs="Arial"/>
          <w:sz w:val="24"/>
          <w:szCs w:val="24"/>
          <w:shd w:val="clear" w:color="auto" w:fill="FFFFFF"/>
        </w:rPr>
        <w:t xml:space="preserve"> </w:t>
      </w:r>
    </w:p>
    <w:p w:rsidR="00246F14" w:rsidRPr="005701BA" w:rsidRDefault="00246F14" w:rsidP="005701BA">
      <w:pPr>
        <w:widowControl w:val="0"/>
        <w:autoSpaceDE w:val="0"/>
        <w:autoSpaceDN w:val="0"/>
        <w:spacing w:after="0" w:line="480" w:lineRule="auto"/>
        <w:ind w:left="720"/>
        <w:jc w:val="both"/>
        <w:rPr>
          <w:rFonts w:ascii="Arial" w:hAnsi="Arial" w:cs="Arial"/>
          <w:sz w:val="24"/>
          <w:szCs w:val="24"/>
        </w:rPr>
      </w:pPr>
      <w:r w:rsidRPr="005701BA">
        <w:rPr>
          <w:rFonts w:ascii="Arial" w:hAnsi="Arial" w:cs="Arial"/>
          <w:sz w:val="24"/>
          <w:szCs w:val="24"/>
          <w:shd w:val="clear" w:color="auto" w:fill="FFFFFF"/>
        </w:rPr>
        <w:t>This in my respectful view, is the reason there are various of defaults</w:t>
      </w:r>
      <w:r w:rsidR="00561D47" w:rsidRPr="005701BA">
        <w:rPr>
          <w:rFonts w:ascii="Arial" w:hAnsi="Arial" w:cs="Arial"/>
          <w:sz w:val="24"/>
          <w:szCs w:val="24"/>
          <w:shd w:val="clear" w:color="auto" w:fill="FFFFFF"/>
        </w:rPr>
        <w:t xml:space="preserve"> provisions</w:t>
      </w:r>
      <w:r w:rsidR="00105BE4" w:rsidRPr="005701BA">
        <w:rPr>
          <w:rFonts w:ascii="Arial" w:hAnsi="Arial" w:cs="Arial"/>
          <w:sz w:val="24"/>
          <w:szCs w:val="24"/>
          <w:shd w:val="clear" w:color="auto" w:fill="FFFFFF"/>
        </w:rPr>
        <w:t xml:space="preserve"> </w:t>
      </w:r>
      <w:r w:rsidRPr="005701BA">
        <w:rPr>
          <w:rFonts w:ascii="Arial" w:hAnsi="Arial" w:cs="Arial"/>
          <w:sz w:val="24"/>
          <w:szCs w:val="24"/>
          <w:shd w:val="clear" w:color="auto" w:fill="FFFFFF"/>
        </w:rPr>
        <w:t>as well as warranty provisions the breach of</w:t>
      </w:r>
      <w:r w:rsidR="00561D47" w:rsidRPr="005701BA">
        <w:rPr>
          <w:rFonts w:ascii="Arial" w:hAnsi="Arial" w:cs="Arial"/>
          <w:sz w:val="24"/>
          <w:szCs w:val="24"/>
          <w:shd w:val="clear" w:color="auto" w:fill="FFFFFF"/>
        </w:rPr>
        <w:t xml:space="preserve"> which will entitle TUHF to enforce its</w:t>
      </w:r>
      <w:r w:rsidR="00105BE4" w:rsidRPr="005701BA">
        <w:rPr>
          <w:rFonts w:ascii="Arial" w:hAnsi="Arial" w:cs="Arial"/>
          <w:sz w:val="24"/>
          <w:szCs w:val="24"/>
          <w:shd w:val="clear" w:color="auto" w:fill="FFFFFF"/>
        </w:rPr>
        <w:t xml:space="preserve"> </w:t>
      </w:r>
      <w:r w:rsidR="00561D47" w:rsidRPr="005701BA">
        <w:rPr>
          <w:rFonts w:ascii="Arial" w:hAnsi="Arial" w:cs="Arial"/>
          <w:sz w:val="24"/>
          <w:szCs w:val="24"/>
          <w:shd w:val="clear" w:color="auto" w:fill="FFFFFF"/>
        </w:rPr>
        <w:t>rights including giving  the right to insist that the cession of rental payments by</w:t>
      </w:r>
      <w:r w:rsidR="00105BE4" w:rsidRPr="005701BA">
        <w:rPr>
          <w:rFonts w:ascii="Arial" w:hAnsi="Arial" w:cs="Arial"/>
          <w:sz w:val="24"/>
          <w:szCs w:val="24"/>
          <w:shd w:val="clear" w:color="auto" w:fill="FFFFFF"/>
        </w:rPr>
        <w:t xml:space="preserve"> </w:t>
      </w:r>
      <w:r w:rsidR="00561D47" w:rsidRPr="005701BA">
        <w:rPr>
          <w:rFonts w:ascii="Arial" w:hAnsi="Arial" w:cs="Arial"/>
          <w:sz w:val="24"/>
          <w:szCs w:val="24"/>
          <w:shd w:val="clear" w:color="auto" w:fill="FFFFFF"/>
        </w:rPr>
        <w:t>the tenants of the first respondent on the Metro Centre be given effect to.</w:t>
      </w:r>
      <w:r w:rsidRPr="005701BA">
        <w:rPr>
          <w:rFonts w:ascii="Arial" w:hAnsi="Arial" w:cs="Arial"/>
          <w:sz w:val="24"/>
          <w:szCs w:val="24"/>
        </w:rPr>
        <w:br/>
      </w:r>
      <w:r w:rsidRPr="005701BA">
        <w:rPr>
          <w:rFonts w:ascii="Arial" w:hAnsi="Arial" w:cs="Arial"/>
          <w:sz w:val="24"/>
          <w:szCs w:val="24"/>
        </w:rPr>
        <w:br/>
      </w:r>
      <w:r w:rsidRPr="005701BA">
        <w:rPr>
          <w:rFonts w:ascii="Arial" w:hAnsi="Arial" w:cs="Arial"/>
          <w:b/>
          <w:sz w:val="24"/>
          <w:szCs w:val="24"/>
          <w:u w:val="single"/>
          <w:shd w:val="clear" w:color="auto" w:fill="FFFFFF"/>
        </w:rPr>
        <w:t>Abuse of court process</w:t>
      </w:r>
      <w:r w:rsidRPr="005701BA">
        <w:rPr>
          <w:rFonts w:ascii="Arial" w:hAnsi="Arial" w:cs="Arial"/>
          <w:sz w:val="24"/>
          <w:szCs w:val="24"/>
          <w:shd w:val="clear" w:color="auto" w:fill="FFFFFF"/>
        </w:rPr>
        <w:tab/>
      </w:r>
    </w:p>
    <w:p w:rsidR="00246F14"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[34</w:t>
      </w:r>
      <w:r w:rsidR="00246F14" w:rsidRPr="005701BA">
        <w:rPr>
          <w:rFonts w:ascii="Arial" w:hAnsi="Arial" w:cs="Arial"/>
          <w:sz w:val="24"/>
          <w:szCs w:val="24"/>
        </w:rPr>
        <w:t>]</w:t>
      </w:r>
      <w:r w:rsidR="00246F14" w:rsidRPr="005701BA">
        <w:rPr>
          <w:rFonts w:ascii="Arial" w:hAnsi="Arial" w:cs="Arial"/>
          <w:sz w:val="24"/>
          <w:szCs w:val="24"/>
        </w:rPr>
        <w:tab/>
      </w:r>
      <w:r w:rsidR="0003701C" w:rsidRPr="005701BA">
        <w:rPr>
          <w:rFonts w:ascii="Arial" w:hAnsi="Arial" w:cs="Arial"/>
          <w:sz w:val="24"/>
          <w:szCs w:val="24"/>
          <w:shd w:val="clear" w:color="auto" w:fill="FFFFFF"/>
        </w:rPr>
        <w:t>The respondents cont</w:t>
      </w:r>
      <w:r w:rsidR="00246F14" w:rsidRPr="005701BA">
        <w:rPr>
          <w:rFonts w:ascii="Arial" w:hAnsi="Arial" w:cs="Arial"/>
          <w:sz w:val="24"/>
          <w:szCs w:val="24"/>
          <w:shd w:val="clear" w:color="auto" w:fill="FFFFFF"/>
        </w:rPr>
        <w:t>e</w:t>
      </w:r>
      <w:r w:rsidR="0003701C" w:rsidRPr="005701BA">
        <w:rPr>
          <w:rFonts w:ascii="Arial" w:hAnsi="Arial" w:cs="Arial"/>
          <w:sz w:val="24"/>
          <w:szCs w:val="24"/>
          <w:shd w:val="clear" w:color="auto" w:fill="FFFFFF"/>
        </w:rPr>
        <w:t>nd that TUHF</w:t>
      </w:r>
      <w:r w:rsidR="00246F14" w:rsidRPr="005701BA">
        <w:rPr>
          <w:rFonts w:ascii="Arial" w:hAnsi="Arial" w:cs="Arial"/>
          <w:sz w:val="24"/>
          <w:szCs w:val="24"/>
          <w:shd w:val="clear" w:color="auto" w:fill="FFFFFF"/>
        </w:rPr>
        <w:t xml:space="preserve"> is ab</w:t>
      </w:r>
      <w:r w:rsidR="0003701C" w:rsidRPr="005701BA">
        <w:rPr>
          <w:rFonts w:ascii="Arial" w:hAnsi="Arial" w:cs="Arial"/>
          <w:sz w:val="24"/>
          <w:szCs w:val="24"/>
          <w:shd w:val="clear" w:color="auto" w:fill="FFFFFF"/>
        </w:rPr>
        <w:t>using the court process and its actions are</w:t>
      </w:r>
      <w:r w:rsidR="00246F14" w:rsidRPr="005701BA">
        <w:rPr>
          <w:rFonts w:ascii="Arial" w:hAnsi="Arial" w:cs="Arial"/>
          <w:sz w:val="24"/>
          <w:szCs w:val="24"/>
          <w:shd w:val="clear" w:color="auto" w:fill="FFFFFF"/>
        </w:rPr>
        <w:t xml:space="preserve"> designed to harass the respondents, and as already stated to 'out-spend' the respondents prior to the determination of their legal proceedings.</w:t>
      </w:r>
      <w:r w:rsidRPr="005701BA">
        <w:rPr>
          <w:rFonts w:ascii="Arial" w:hAnsi="Arial" w:cs="Arial"/>
          <w:sz w:val="24"/>
          <w:szCs w:val="24"/>
          <w:shd w:val="clear" w:color="auto" w:fill="FFFFFF"/>
        </w:rPr>
        <w:t xml:space="preserve"> They contend that the present application should be stayed.</w:t>
      </w:r>
    </w:p>
    <w:p w:rsidR="0003701C" w:rsidRPr="005701BA" w:rsidRDefault="0003701C" w:rsidP="005701BA">
      <w:pPr>
        <w:widowControl w:val="0"/>
        <w:autoSpaceDE w:val="0"/>
        <w:autoSpaceDN w:val="0"/>
        <w:spacing w:after="0" w:line="480" w:lineRule="auto"/>
        <w:ind w:left="720" w:hanging="720"/>
        <w:jc w:val="both"/>
        <w:rPr>
          <w:rFonts w:ascii="Arial" w:hAnsi="Arial" w:cs="Arial"/>
          <w:sz w:val="24"/>
          <w:szCs w:val="24"/>
        </w:rPr>
      </w:pPr>
    </w:p>
    <w:p w:rsidR="00246F14" w:rsidRPr="005701BA" w:rsidRDefault="00105BE4" w:rsidP="005701BA">
      <w:pPr>
        <w:widowControl w:val="0"/>
        <w:autoSpaceDE w:val="0"/>
        <w:autoSpaceDN w:val="0"/>
        <w:spacing w:after="0" w:line="480" w:lineRule="auto"/>
        <w:ind w:left="720" w:hanging="720"/>
        <w:jc w:val="both"/>
        <w:rPr>
          <w:rFonts w:ascii="Arial" w:hAnsi="Arial" w:cs="Arial"/>
          <w:sz w:val="24"/>
          <w:szCs w:val="24"/>
        </w:rPr>
      </w:pPr>
      <w:r w:rsidRPr="005701BA">
        <w:rPr>
          <w:rFonts w:ascii="Arial" w:hAnsi="Arial" w:cs="Arial"/>
          <w:sz w:val="24"/>
          <w:szCs w:val="24"/>
        </w:rPr>
        <w:t>[35</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 xml:space="preserve">The legal framework on the principles to stay civil proceedings to prevent an abuse of the process of the court is settled. In </w:t>
      </w:r>
      <w:r w:rsidR="00246F14" w:rsidRPr="005701BA">
        <w:rPr>
          <w:rFonts w:ascii="Arial" w:hAnsi="Arial" w:cs="Arial"/>
          <w:i/>
          <w:sz w:val="24"/>
          <w:szCs w:val="24"/>
          <w:shd w:val="clear" w:color="auto" w:fill="FFFFFF"/>
        </w:rPr>
        <w:t>Clipsal Australia (Pty) Ltd and Others</w:t>
      </w:r>
      <w:r w:rsidR="00246F14" w:rsidRPr="005701BA">
        <w:rPr>
          <w:rStyle w:val="FootnoteReference"/>
          <w:rFonts w:ascii="Arial" w:hAnsi="Arial" w:cs="Arial"/>
          <w:sz w:val="24"/>
          <w:szCs w:val="24"/>
          <w:shd w:val="clear" w:color="auto" w:fill="FFFFFF"/>
        </w:rPr>
        <w:footnoteReference w:id="5"/>
      </w:r>
      <w:r w:rsidR="00246F14" w:rsidRPr="005701BA">
        <w:rPr>
          <w:rFonts w:ascii="Arial" w:hAnsi="Arial" w:cs="Arial"/>
          <w:sz w:val="24"/>
          <w:szCs w:val="24"/>
          <w:shd w:val="clear" w:color="auto" w:fill="FFFFFF"/>
        </w:rPr>
        <w:t>  the court held as follows:</w:t>
      </w:r>
      <w:r w:rsidR="00246F14" w:rsidRPr="005701BA">
        <w:rPr>
          <w:rFonts w:ascii="Arial" w:hAnsi="Arial" w:cs="Arial"/>
          <w:sz w:val="24"/>
          <w:szCs w:val="24"/>
          <w:shd w:val="clear" w:color="auto" w:fill="FFFFFF"/>
        </w:rPr>
        <w:tab/>
      </w:r>
      <w:r w:rsidR="00246F14" w:rsidRPr="005701BA">
        <w:rPr>
          <w:rFonts w:ascii="Arial" w:hAnsi="Arial" w:cs="Arial"/>
          <w:sz w:val="24"/>
          <w:szCs w:val="24"/>
        </w:rPr>
        <w:br/>
      </w:r>
      <w:r w:rsidRPr="005701BA">
        <w:rPr>
          <w:rFonts w:ascii="Arial" w:hAnsi="Arial" w:cs="Arial"/>
          <w:sz w:val="24"/>
          <w:szCs w:val="24"/>
          <w:shd w:val="clear" w:color="auto" w:fill="FFFFFF"/>
        </w:rPr>
        <w:lastRenderedPageBreak/>
        <w:t>"[</w:t>
      </w:r>
      <w:r w:rsidRPr="005701BA">
        <w:rPr>
          <w:rFonts w:ascii="Arial" w:hAnsi="Arial" w:cs="Arial"/>
          <w:i/>
          <w:sz w:val="24"/>
          <w:szCs w:val="24"/>
          <w:shd w:val="clear" w:color="auto" w:fill="FFFFFF"/>
        </w:rPr>
        <w:t>17]</w:t>
      </w:r>
      <w:r w:rsidR="00246F14" w:rsidRPr="005701BA">
        <w:rPr>
          <w:rFonts w:ascii="Arial" w:hAnsi="Arial" w:cs="Arial"/>
          <w:i/>
          <w:sz w:val="24"/>
          <w:szCs w:val="24"/>
          <w:shd w:val="clear" w:color="auto" w:fill="FFFFFF"/>
        </w:rPr>
        <w:t xml:space="preserve"> it is clear that the court does have the power to stay civil proceedings in certain circumstances, e.g. to prevent an abuse of the process of the court (see </w:t>
      </w:r>
      <w:proofErr w:type="spellStart"/>
      <w:r w:rsidR="00246F14" w:rsidRPr="005701BA">
        <w:rPr>
          <w:rFonts w:ascii="Arial" w:hAnsi="Arial" w:cs="Arial"/>
          <w:i/>
          <w:sz w:val="24"/>
          <w:szCs w:val="24"/>
          <w:shd w:val="clear" w:color="auto" w:fill="FFFFFF"/>
        </w:rPr>
        <w:t>Corderoy</w:t>
      </w:r>
      <w:proofErr w:type="spellEnd"/>
      <w:r w:rsidR="00246F14" w:rsidRPr="005701BA">
        <w:rPr>
          <w:rFonts w:ascii="Arial" w:hAnsi="Arial" w:cs="Arial"/>
          <w:i/>
          <w:sz w:val="24"/>
          <w:szCs w:val="24"/>
          <w:shd w:val="clear" w:color="auto" w:fill="FFFFFF"/>
        </w:rPr>
        <w:t xml:space="preserve"> v Union Government (Minister of finance) 1918 AD 512 at 517) </w:t>
      </w:r>
      <w:r w:rsidR="0003701C" w:rsidRPr="005701BA">
        <w:rPr>
          <w:rFonts w:ascii="Arial" w:hAnsi="Arial" w:cs="Arial"/>
          <w:i/>
          <w:sz w:val="24"/>
          <w:szCs w:val="24"/>
          <w:shd w:val="clear" w:color="auto" w:fill="FFFFFF"/>
        </w:rPr>
        <w:t>and if an a</w:t>
      </w:r>
      <w:r w:rsidR="00246F14" w:rsidRPr="005701BA">
        <w:rPr>
          <w:rFonts w:ascii="Arial" w:hAnsi="Arial" w:cs="Arial"/>
          <w:i/>
          <w:sz w:val="24"/>
          <w:szCs w:val="24"/>
          <w:shd w:val="clear" w:color="auto" w:fill="FFFFFF"/>
        </w:rPr>
        <w:t>ction is already pending between the same parties</w:t>
      </w:r>
      <w:r w:rsidR="0003701C" w:rsidRPr="005701BA">
        <w:rPr>
          <w:rFonts w:ascii="Arial" w:hAnsi="Arial" w:cs="Arial"/>
          <w:i/>
          <w:sz w:val="24"/>
          <w:szCs w:val="24"/>
          <w:shd w:val="clear" w:color="auto" w:fill="FFFFFF"/>
        </w:rPr>
        <w:t xml:space="preserve"> on the same</w:t>
      </w:r>
      <w:r w:rsidR="00246F14" w:rsidRPr="005701BA">
        <w:rPr>
          <w:rFonts w:ascii="Arial" w:hAnsi="Arial" w:cs="Arial"/>
          <w:i/>
          <w:sz w:val="24"/>
          <w:szCs w:val="24"/>
          <w:shd w:val="clear" w:color="auto" w:fill="FFFFFF"/>
        </w:rPr>
        <w:t xml:space="preserve"> cause of action</w:t>
      </w:r>
      <w:r w:rsidR="00246F14" w:rsidRPr="005701BA">
        <w:rPr>
          <w:rFonts w:ascii="Arial" w:hAnsi="Arial" w:cs="Arial"/>
          <w:sz w:val="24"/>
          <w:szCs w:val="24"/>
          <w:shd w:val="clear" w:color="auto" w:fill="FFFFFF"/>
        </w:rPr>
        <w:t>"</w:t>
      </w:r>
      <w:r w:rsidR="00246F14" w:rsidRPr="005701BA">
        <w:rPr>
          <w:rFonts w:ascii="Arial" w:hAnsi="Arial" w:cs="Arial"/>
          <w:sz w:val="24"/>
          <w:szCs w:val="24"/>
        </w:rPr>
        <w:br/>
      </w:r>
    </w:p>
    <w:p w:rsidR="00246F14" w:rsidRPr="005701BA" w:rsidRDefault="00105BE4" w:rsidP="005701BA">
      <w:pPr>
        <w:widowControl w:val="0"/>
        <w:autoSpaceDE w:val="0"/>
        <w:autoSpaceDN w:val="0"/>
        <w:spacing w:after="0" w:line="480" w:lineRule="auto"/>
        <w:ind w:left="720" w:hanging="720"/>
        <w:jc w:val="both"/>
        <w:rPr>
          <w:rFonts w:ascii="Arial" w:hAnsi="Arial" w:cs="Arial"/>
          <w:sz w:val="24"/>
          <w:szCs w:val="24"/>
        </w:rPr>
      </w:pPr>
      <w:r w:rsidRPr="005701BA">
        <w:rPr>
          <w:rFonts w:ascii="Arial" w:hAnsi="Arial" w:cs="Arial"/>
          <w:sz w:val="24"/>
          <w:szCs w:val="24"/>
        </w:rPr>
        <w:t>[36</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 xml:space="preserve"> In the present case, although the pending action is against the same parties, the cause of action is not the same. The present case deals with the enforcement of cession provisions in the mortgage bond. The pending action deals with non-repayment of the loan advanced to the first respondents in which the second to the fifth respondents stood surety for the due fulfillment of all obligations by the first respondent to TUHF.</w:t>
      </w:r>
      <w:r w:rsidR="00246F14" w:rsidRPr="005701BA">
        <w:rPr>
          <w:rFonts w:ascii="Arial" w:hAnsi="Arial" w:cs="Arial"/>
          <w:sz w:val="24"/>
          <w:szCs w:val="24"/>
          <w:shd w:val="clear" w:color="auto" w:fill="FFFFFF"/>
        </w:rPr>
        <w:tab/>
      </w:r>
      <w:r w:rsidR="00246F14" w:rsidRPr="005701BA">
        <w:rPr>
          <w:rFonts w:ascii="Arial" w:hAnsi="Arial" w:cs="Arial"/>
          <w:sz w:val="24"/>
          <w:szCs w:val="24"/>
        </w:rPr>
        <w:br/>
      </w:r>
    </w:p>
    <w:p w:rsidR="0003701C"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[37</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 xml:space="preserve">It follows that I am not persuaded to exercise discretion in </w:t>
      </w:r>
      <w:proofErr w:type="spellStart"/>
      <w:r w:rsidR="00246F14" w:rsidRPr="005701BA">
        <w:rPr>
          <w:rFonts w:ascii="Arial" w:hAnsi="Arial" w:cs="Arial"/>
          <w:sz w:val="24"/>
          <w:szCs w:val="24"/>
          <w:shd w:val="clear" w:color="auto" w:fill="FFFFFF"/>
        </w:rPr>
        <w:t>favour</w:t>
      </w:r>
      <w:proofErr w:type="spellEnd"/>
      <w:r w:rsidR="00246F14" w:rsidRPr="005701BA">
        <w:rPr>
          <w:rFonts w:ascii="Arial" w:hAnsi="Arial" w:cs="Arial"/>
          <w:sz w:val="24"/>
          <w:szCs w:val="24"/>
          <w:shd w:val="clear" w:color="auto" w:fill="FFFFFF"/>
        </w:rPr>
        <w:t xml:space="preserve"> of the respondents by staying the proceedings on the enforcement of the rights pertaining to cession of rental</w:t>
      </w:r>
      <w:r w:rsidRPr="005701BA">
        <w:rPr>
          <w:rFonts w:ascii="Arial" w:hAnsi="Arial" w:cs="Arial"/>
          <w:sz w:val="24"/>
          <w:szCs w:val="24"/>
          <w:shd w:val="clear" w:color="auto" w:fill="FFFFFF"/>
        </w:rPr>
        <w:t xml:space="preserve"> payments on the Metro Centre</w:t>
      </w:r>
      <w:r w:rsidR="00246F14" w:rsidRPr="005701BA">
        <w:rPr>
          <w:rFonts w:ascii="Arial" w:hAnsi="Arial" w:cs="Arial"/>
          <w:sz w:val="24"/>
          <w:szCs w:val="24"/>
          <w:shd w:val="clear" w:color="auto" w:fill="FFFFFF"/>
        </w:rPr>
        <w:t>.</w:t>
      </w:r>
      <w:r w:rsidR="00246F14" w:rsidRPr="005701BA">
        <w:rPr>
          <w:rFonts w:ascii="Arial" w:hAnsi="Arial" w:cs="Arial"/>
          <w:sz w:val="24"/>
          <w:szCs w:val="24"/>
          <w:shd w:val="clear" w:color="auto" w:fill="FFFFFF"/>
        </w:rPr>
        <w:tab/>
      </w:r>
    </w:p>
    <w:p w:rsidR="00246F14" w:rsidRPr="005701BA" w:rsidRDefault="00246F14" w:rsidP="005701BA">
      <w:pPr>
        <w:widowControl w:val="0"/>
        <w:autoSpaceDE w:val="0"/>
        <w:autoSpaceDN w:val="0"/>
        <w:spacing w:after="0" w:line="480" w:lineRule="auto"/>
        <w:ind w:left="720" w:hanging="720"/>
        <w:jc w:val="both"/>
        <w:rPr>
          <w:rFonts w:ascii="Arial" w:hAnsi="Arial" w:cs="Arial"/>
          <w:sz w:val="24"/>
          <w:szCs w:val="24"/>
        </w:rPr>
      </w:pPr>
    </w:p>
    <w:p w:rsidR="00246F14" w:rsidRPr="005701BA" w:rsidRDefault="00105BE4" w:rsidP="005701BA">
      <w:pPr>
        <w:widowControl w:val="0"/>
        <w:autoSpaceDE w:val="0"/>
        <w:autoSpaceDN w:val="0"/>
        <w:spacing w:after="0" w:line="480" w:lineRule="auto"/>
        <w:ind w:left="720" w:hanging="720"/>
        <w:jc w:val="both"/>
        <w:rPr>
          <w:rFonts w:ascii="Arial" w:hAnsi="Arial" w:cs="Arial"/>
          <w:i/>
          <w:sz w:val="24"/>
          <w:szCs w:val="24"/>
        </w:rPr>
      </w:pPr>
      <w:r w:rsidRPr="005701BA">
        <w:rPr>
          <w:rFonts w:ascii="Arial" w:hAnsi="Arial" w:cs="Arial"/>
          <w:sz w:val="24"/>
          <w:szCs w:val="24"/>
        </w:rPr>
        <w:t>[38</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I therefore hold the view that the current application does not constitute an abuse of court process.</w:t>
      </w:r>
      <w:r w:rsidR="00246F14" w:rsidRPr="005701BA">
        <w:rPr>
          <w:rFonts w:ascii="Arial" w:hAnsi="Arial" w:cs="Arial"/>
          <w:sz w:val="24"/>
          <w:szCs w:val="24"/>
          <w:shd w:val="clear" w:color="auto" w:fill="FFFFFF"/>
        </w:rPr>
        <w:tab/>
      </w:r>
      <w:r w:rsidR="00246F14" w:rsidRPr="005701BA">
        <w:rPr>
          <w:rFonts w:ascii="Arial" w:hAnsi="Arial" w:cs="Arial"/>
          <w:sz w:val="24"/>
          <w:szCs w:val="24"/>
        </w:rPr>
        <w:br/>
      </w:r>
      <w:r w:rsidR="00246F14" w:rsidRPr="005701BA">
        <w:rPr>
          <w:rFonts w:ascii="Arial" w:hAnsi="Arial" w:cs="Arial"/>
          <w:sz w:val="24"/>
          <w:szCs w:val="24"/>
        </w:rPr>
        <w:br/>
      </w:r>
      <w:proofErr w:type="spellStart"/>
      <w:r w:rsidRPr="005701BA">
        <w:rPr>
          <w:rFonts w:ascii="Arial" w:hAnsi="Arial" w:cs="Arial"/>
          <w:b/>
          <w:i/>
          <w:sz w:val="24"/>
          <w:szCs w:val="24"/>
          <w:u w:val="single"/>
          <w:shd w:val="clear" w:color="auto" w:fill="FFFFFF"/>
        </w:rPr>
        <w:t>Pactum</w:t>
      </w:r>
      <w:proofErr w:type="spellEnd"/>
      <w:r w:rsidRPr="005701BA">
        <w:rPr>
          <w:rFonts w:ascii="Arial" w:hAnsi="Arial" w:cs="Arial"/>
          <w:b/>
          <w:i/>
          <w:sz w:val="24"/>
          <w:szCs w:val="24"/>
          <w:u w:val="single"/>
          <w:shd w:val="clear" w:color="auto" w:fill="FFFFFF"/>
        </w:rPr>
        <w:t xml:space="preserve"> </w:t>
      </w:r>
      <w:proofErr w:type="spellStart"/>
      <w:r w:rsidRPr="005701BA">
        <w:rPr>
          <w:rFonts w:ascii="Arial" w:hAnsi="Arial" w:cs="Arial"/>
          <w:b/>
          <w:i/>
          <w:sz w:val="24"/>
          <w:szCs w:val="24"/>
          <w:u w:val="single"/>
          <w:shd w:val="clear" w:color="auto" w:fill="FFFFFF"/>
        </w:rPr>
        <w:t>Commissorium</w:t>
      </w:r>
      <w:proofErr w:type="spellEnd"/>
      <w:r w:rsidR="00246F14" w:rsidRPr="005701BA">
        <w:rPr>
          <w:rFonts w:ascii="Arial" w:hAnsi="Arial" w:cs="Arial"/>
          <w:i/>
          <w:sz w:val="24"/>
          <w:szCs w:val="24"/>
          <w:shd w:val="clear" w:color="auto" w:fill="FFFFFF"/>
        </w:rPr>
        <w:tab/>
      </w:r>
    </w:p>
    <w:p w:rsidR="00246F14"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[39</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The respondents co</w:t>
      </w:r>
      <w:r w:rsidR="0003701C" w:rsidRPr="005701BA">
        <w:rPr>
          <w:rFonts w:ascii="Arial" w:hAnsi="Arial" w:cs="Arial"/>
          <w:sz w:val="24"/>
          <w:szCs w:val="24"/>
          <w:shd w:val="clear" w:color="auto" w:fill="FFFFFF"/>
        </w:rPr>
        <w:t>ntend</w:t>
      </w:r>
      <w:r w:rsidR="00246F14" w:rsidRPr="005701BA">
        <w:rPr>
          <w:rFonts w:ascii="Arial" w:hAnsi="Arial" w:cs="Arial"/>
          <w:sz w:val="24"/>
          <w:szCs w:val="24"/>
          <w:shd w:val="clear" w:color="auto" w:fill="FFFFFF"/>
        </w:rPr>
        <w:t xml:space="preserve"> that clause 14.2.3 of the mortgage bond is illegal and invalid to the extent that it permits TUHF to appropriate rentals prior to a determination of the first respondent to TUHF.</w:t>
      </w:r>
      <w:r w:rsidR="00246F14" w:rsidRPr="005701BA">
        <w:rPr>
          <w:rFonts w:ascii="Arial" w:hAnsi="Arial" w:cs="Arial"/>
          <w:sz w:val="24"/>
          <w:szCs w:val="24"/>
          <w:shd w:val="clear" w:color="auto" w:fill="FFFFFF"/>
        </w:rPr>
        <w:tab/>
      </w:r>
    </w:p>
    <w:p w:rsidR="0003701C" w:rsidRPr="005701BA" w:rsidRDefault="0003701C" w:rsidP="005701BA">
      <w:pPr>
        <w:widowControl w:val="0"/>
        <w:autoSpaceDE w:val="0"/>
        <w:autoSpaceDN w:val="0"/>
        <w:spacing w:after="0" w:line="480" w:lineRule="auto"/>
        <w:ind w:left="720" w:hanging="720"/>
        <w:jc w:val="both"/>
        <w:rPr>
          <w:rFonts w:ascii="Arial" w:hAnsi="Arial" w:cs="Arial"/>
          <w:sz w:val="24"/>
          <w:szCs w:val="24"/>
        </w:rPr>
      </w:pPr>
    </w:p>
    <w:p w:rsidR="00105BE4"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[40</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The submission made by counsel for the respondent is not supported by </w:t>
      </w:r>
      <w:r w:rsidR="0003701C" w:rsidRPr="005701BA">
        <w:rPr>
          <w:rFonts w:ascii="Arial" w:hAnsi="Arial" w:cs="Arial"/>
          <w:sz w:val="24"/>
          <w:szCs w:val="24"/>
          <w:shd w:val="clear" w:color="auto" w:fill="FFFFFF"/>
        </w:rPr>
        <w:t xml:space="preserve">any </w:t>
      </w:r>
      <w:r w:rsidR="00246F14" w:rsidRPr="005701BA">
        <w:rPr>
          <w:rFonts w:ascii="Arial" w:hAnsi="Arial" w:cs="Arial"/>
          <w:sz w:val="24"/>
          <w:szCs w:val="24"/>
          <w:shd w:val="clear" w:color="auto" w:fill="FFFFFF"/>
        </w:rPr>
        <w:t>evidence</w:t>
      </w:r>
      <w:r w:rsidR="0003701C" w:rsidRPr="005701BA">
        <w:rPr>
          <w:rFonts w:ascii="Arial" w:hAnsi="Arial" w:cs="Arial"/>
          <w:sz w:val="24"/>
          <w:szCs w:val="24"/>
          <w:shd w:val="clear" w:color="auto" w:fill="FFFFFF"/>
        </w:rPr>
        <w:t>,</w:t>
      </w:r>
      <w:r w:rsidR="00246F14" w:rsidRPr="005701BA">
        <w:rPr>
          <w:rFonts w:ascii="Arial" w:hAnsi="Arial" w:cs="Arial"/>
          <w:sz w:val="24"/>
          <w:szCs w:val="24"/>
          <w:shd w:val="clear" w:color="auto" w:fill="FFFFFF"/>
        </w:rPr>
        <w:t xml:space="preserve"> for instance that the loan repayments are up-to-date. For that reason alone, I fail to understand why this court should declare illegality on a term of the</w:t>
      </w:r>
    </w:p>
    <w:p w:rsidR="00105BE4"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p>
    <w:p w:rsidR="00246F14" w:rsidRPr="005701BA" w:rsidRDefault="00246F14" w:rsidP="005701BA">
      <w:pPr>
        <w:widowControl w:val="0"/>
        <w:autoSpaceDE w:val="0"/>
        <w:autoSpaceDN w:val="0"/>
        <w:spacing w:after="0" w:line="480" w:lineRule="auto"/>
        <w:ind w:left="720"/>
        <w:jc w:val="both"/>
        <w:rPr>
          <w:rFonts w:ascii="Arial" w:hAnsi="Arial" w:cs="Arial"/>
          <w:sz w:val="24"/>
          <w:szCs w:val="24"/>
          <w:shd w:val="clear" w:color="auto" w:fill="FFFFFF"/>
        </w:rPr>
      </w:pPr>
      <w:r w:rsidRPr="005701BA">
        <w:rPr>
          <w:rFonts w:ascii="Arial" w:hAnsi="Arial" w:cs="Arial"/>
          <w:sz w:val="24"/>
          <w:szCs w:val="24"/>
          <w:shd w:val="clear" w:color="auto" w:fill="FFFFFF"/>
        </w:rPr>
        <w:lastRenderedPageBreak/>
        <w:t xml:space="preserve"> </w:t>
      </w:r>
      <w:proofErr w:type="gramStart"/>
      <w:r w:rsidRPr="005701BA">
        <w:rPr>
          <w:rFonts w:ascii="Arial" w:hAnsi="Arial" w:cs="Arial"/>
          <w:sz w:val="24"/>
          <w:szCs w:val="24"/>
          <w:shd w:val="clear" w:color="auto" w:fill="FFFFFF"/>
        </w:rPr>
        <w:t>agreement</w:t>
      </w:r>
      <w:proofErr w:type="gramEnd"/>
      <w:r w:rsidRPr="005701BA">
        <w:rPr>
          <w:rFonts w:ascii="Arial" w:hAnsi="Arial" w:cs="Arial"/>
          <w:sz w:val="24"/>
          <w:szCs w:val="24"/>
          <w:shd w:val="clear" w:color="auto" w:fill="FFFFFF"/>
        </w:rPr>
        <w:t xml:space="preserve"> that was agreed to by the parties. It should be remembered that it is not denied that TUHF an advanced over R20 million to the first respondent to acquire and refurbish the Metro Centre. If </w:t>
      </w:r>
      <w:r w:rsidR="00105BE4" w:rsidRPr="005701BA">
        <w:rPr>
          <w:rFonts w:ascii="Arial" w:hAnsi="Arial" w:cs="Arial"/>
          <w:sz w:val="24"/>
          <w:szCs w:val="24"/>
          <w:shd w:val="clear" w:color="auto" w:fill="FFFFFF"/>
        </w:rPr>
        <w:t xml:space="preserve">any </w:t>
      </w:r>
      <w:r w:rsidRPr="005701BA">
        <w:rPr>
          <w:rFonts w:ascii="Arial" w:hAnsi="Arial" w:cs="Arial"/>
          <w:sz w:val="24"/>
          <w:szCs w:val="24"/>
          <w:shd w:val="clear" w:color="auto" w:fill="FFFFFF"/>
        </w:rPr>
        <w:t>prejudice is suffered</w:t>
      </w:r>
      <w:r w:rsidR="00105BE4" w:rsidRPr="005701BA">
        <w:rPr>
          <w:rFonts w:ascii="Arial" w:hAnsi="Arial" w:cs="Arial"/>
          <w:sz w:val="24"/>
          <w:szCs w:val="24"/>
          <w:shd w:val="clear" w:color="auto" w:fill="FFFFFF"/>
        </w:rPr>
        <w:t>, TUHF is heavily</w:t>
      </w:r>
      <w:r w:rsidR="0003701C" w:rsidRPr="005701BA">
        <w:rPr>
          <w:rFonts w:ascii="Arial" w:hAnsi="Arial" w:cs="Arial"/>
          <w:sz w:val="24"/>
          <w:szCs w:val="24"/>
          <w:shd w:val="clear" w:color="auto" w:fill="FFFFFF"/>
        </w:rPr>
        <w:t xml:space="preserve"> prejudice</w:t>
      </w:r>
      <w:r w:rsidR="00105BE4" w:rsidRPr="005701BA">
        <w:rPr>
          <w:rFonts w:ascii="Arial" w:hAnsi="Arial" w:cs="Arial"/>
          <w:sz w:val="24"/>
          <w:szCs w:val="24"/>
          <w:shd w:val="clear" w:color="auto" w:fill="FFFFFF"/>
        </w:rPr>
        <w:t>d</w:t>
      </w:r>
      <w:r w:rsidRPr="005701BA">
        <w:rPr>
          <w:rFonts w:ascii="Arial" w:hAnsi="Arial" w:cs="Arial"/>
          <w:sz w:val="24"/>
          <w:szCs w:val="24"/>
          <w:shd w:val="clear" w:color="auto" w:fill="FFFFFF"/>
        </w:rPr>
        <w:t xml:space="preserve"> because of the financial exposure to the first respondent.</w:t>
      </w:r>
    </w:p>
    <w:p w:rsidR="0003701C" w:rsidRPr="005701BA" w:rsidRDefault="0003701C" w:rsidP="005701BA">
      <w:pPr>
        <w:widowControl w:val="0"/>
        <w:autoSpaceDE w:val="0"/>
        <w:autoSpaceDN w:val="0"/>
        <w:spacing w:after="0" w:line="480" w:lineRule="auto"/>
        <w:ind w:left="720" w:hanging="720"/>
        <w:jc w:val="both"/>
        <w:rPr>
          <w:rFonts w:ascii="Arial" w:hAnsi="Arial" w:cs="Arial"/>
          <w:sz w:val="24"/>
          <w:szCs w:val="24"/>
        </w:rPr>
      </w:pPr>
    </w:p>
    <w:p w:rsidR="00320B30"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[41</w:t>
      </w:r>
      <w:r w:rsidR="00246F14" w:rsidRPr="005701BA">
        <w:rPr>
          <w:rFonts w:ascii="Arial" w:hAnsi="Arial" w:cs="Arial"/>
          <w:sz w:val="24"/>
          <w:szCs w:val="24"/>
        </w:rPr>
        <w:t>]</w:t>
      </w:r>
      <w:r w:rsidR="00246F14" w:rsidRPr="005701BA">
        <w:rPr>
          <w:rFonts w:ascii="Arial" w:hAnsi="Arial" w:cs="Arial"/>
          <w:sz w:val="24"/>
          <w:szCs w:val="24"/>
        </w:rPr>
        <w:tab/>
      </w:r>
      <w:r w:rsidR="00246F14" w:rsidRPr="005701BA">
        <w:rPr>
          <w:rFonts w:ascii="Arial" w:hAnsi="Arial" w:cs="Arial"/>
          <w:sz w:val="24"/>
          <w:szCs w:val="24"/>
          <w:shd w:val="clear" w:color="auto" w:fill="FFFFFF"/>
        </w:rPr>
        <w:t xml:space="preserve">The respondents also contend that cession of the rentals as contained in the mortgage-bond is contrary to public policy and invalid in as much as it amounts to an unlawful </w:t>
      </w:r>
      <w:proofErr w:type="spellStart"/>
      <w:r w:rsidR="00246F14" w:rsidRPr="005701BA">
        <w:rPr>
          <w:rFonts w:ascii="Arial" w:hAnsi="Arial" w:cs="Arial"/>
          <w:i/>
          <w:sz w:val="24"/>
          <w:szCs w:val="24"/>
          <w:shd w:val="clear" w:color="auto" w:fill="FFFFFF"/>
        </w:rPr>
        <w:t>pactum</w:t>
      </w:r>
      <w:proofErr w:type="spellEnd"/>
      <w:r w:rsidR="00246F14" w:rsidRPr="005701BA">
        <w:rPr>
          <w:rFonts w:ascii="Arial" w:hAnsi="Arial" w:cs="Arial"/>
          <w:i/>
          <w:sz w:val="24"/>
          <w:szCs w:val="24"/>
          <w:shd w:val="clear" w:color="auto" w:fill="FFFFFF"/>
        </w:rPr>
        <w:t xml:space="preserve"> </w:t>
      </w:r>
      <w:proofErr w:type="spellStart"/>
      <w:r w:rsidR="00246F14" w:rsidRPr="005701BA">
        <w:rPr>
          <w:rFonts w:ascii="Arial" w:hAnsi="Arial" w:cs="Arial"/>
          <w:i/>
          <w:sz w:val="24"/>
          <w:szCs w:val="24"/>
          <w:shd w:val="clear" w:color="auto" w:fill="FFFFFF"/>
        </w:rPr>
        <w:t>commissorium</w:t>
      </w:r>
      <w:proofErr w:type="spellEnd"/>
      <w:r w:rsidR="00246F14" w:rsidRPr="005701BA">
        <w:rPr>
          <w:rFonts w:ascii="Arial" w:hAnsi="Arial" w:cs="Arial"/>
          <w:sz w:val="24"/>
          <w:szCs w:val="24"/>
          <w:shd w:val="clear" w:color="auto" w:fill="FFFFFF"/>
        </w:rPr>
        <w:t>. I do not see how the cession provisions</w:t>
      </w:r>
      <w:r w:rsidR="0003701C" w:rsidRPr="005701BA">
        <w:rPr>
          <w:rFonts w:ascii="Arial" w:hAnsi="Arial" w:cs="Arial"/>
          <w:sz w:val="24"/>
          <w:szCs w:val="24"/>
          <w:shd w:val="clear" w:color="auto" w:fill="FFFFFF"/>
        </w:rPr>
        <w:t xml:space="preserve"> in the mortgage bond</w:t>
      </w:r>
      <w:r w:rsidR="00320B30" w:rsidRPr="005701BA">
        <w:rPr>
          <w:rFonts w:ascii="Arial" w:hAnsi="Arial" w:cs="Arial"/>
          <w:sz w:val="24"/>
          <w:szCs w:val="24"/>
          <w:shd w:val="clear" w:color="auto" w:fill="FFFFFF"/>
        </w:rPr>
        <w:t xml:space="preserve"> in this agreement can be equated to </w:t>
      </w:r>
      <w:proofErr w:type="spellStart"/>
      <w:r w:rsidR="00320B30" w:rsidRPr="005701BA">
        <w:rPr>
          <w:rFonts w:ascii="Arial" w:hAnsi="Arial" w:cs="Arial"/>
          <w:i/>
          <w:sz w:val="24"/>
          <w:szCs w:val="24"/>
          <w:shd w:val="clear" w:color="auto" w:fill="FFFFFF"/>
        </w:rPr>
        <w:t>pactum</w:t>
      </w:r>
      <w:proofErr w:type="spellEnd"/>
      <w:r w:rsidR="00320B30" w:rsidRPr="005701BA">
        <w:rPr>
          <w:rFonts w:ascii="Arial" w:hAnsi="Arial" w:cs="Arial"/>
          <w:i/>
          <w:sz w:val="24"/>
          <w:szCs w:val="24"/>
          <w:shd w:val="clear" w:color="auto" w:fill="FFFFFF"/>
        </w:rPr>
        <w:t xml:space="preserve"> </w:t>
      </w:r>
      <w:proofErr w:type="spellStart"/>
      <w:r w:rsidR="00320B30" w:rsidRPr="005701BA">
        <w:rPr>
          <w:rFonts w:ascii="Arial" w:hAnsi="Arial" w:cs="Arial"/>
          <w:i/>
          <w:sz w:val="24"/>
          <w:szCs w:val="24"/>
          <w:shd w:val="clear" w:color="auto" w:fill="FFFFFF"/>
        </w:rPr>
        <w:t>commissorium</w:t>
      </w:r>
      <w:proofErr w:type="spellEnd"/>
      <w:r w:rsidR="00320B30" w:rsidRPr="005701BA">
        <w:rPr>
          <w:rFonts w:ascii="Arial" w:hAnsi="Arial" w:cs="Arial"/>
          <w:sz w:val="24"/>
          <w:szCs w:val="24"/>
          <w:shd w:val="clear" w:color="auto" w:fill="FFFFFF"/>
        </w:rPr>
        <w:t xml:space="preserve">. First, the cession provisions </w:t>
      </w:r>
      <w:r w:rsidR="00246F14" w:rsidRPr="005701BA">
        <w:rPr>
          <w:rFonts w:ascii="Arial" w:hAnsi="Arial" w:cs="Arial"/>
          <w:sz w:val="24"/>
          <w:szCs w:val="24"/>
          <w:shd w:val="clear" w:color="auto" w:fill="FFFFFF"/>
        </w:rPr>
        <w:t xml:space="preserve">do not </w:t>
      </w:r>
      <w:r w:rsidR="0003701C" w:rsidRPr="005701BA">
        <w:rPr>
          <w:rFonts w:ascii="Arial" w:hAnsi="Arial" w:cs="Arial"/>
          <w:sz w:val="24"/>
          <w:szCs w:val="24"/>
          <w:shd w:val="clear" w:color="auto" w:fill="FFFFFF"/>
        </w:rPr>
        <w:t>authorize</w:t>
      </w:r>
      <w:r w:rsidR="00246F14" w:rsidRPr="005701BA">
        <w:rPr>
          <w:rFonts w:ascii="Arial" w:hAnsi="Arial" w:cs="Arial"/>
          <w:sz w:val="24"/>
          <w:szCs w:val="24"/>
          <w:shd w:val="clear" w:color="auto" w:fill="FFFFFF"/>
        </w:rPr>
        <w:t xml:space="preserve"> TUHF to be the owne</w:t>
      </w:r>
      <w:r w:rsidRPr="005701BA">
        <w:rPr>
          <w:rFonts w:ascii="Arial" w:hAnsi="Arial" w:cs="Arial"/>
          <w:sz w:val="24"/>
          <w:szCs w:val="24"/>
          <w:shd w:val="clear" w:color="auto" w:fill="FFFFFF"/>
        </w:rPr>
        <w:t>r of the Metro Centre but on the contrary</w:t>
      </w:r>
      <w:r w:rsidR="00246F14" w:rsidRPr="005701BA">
        <w:rPr>
          <w:rFonts w:ascii="Arial" w:hAnsi="Arial" w:cs="Arial"/>
          <w:sz w:val="24"/>
          <w:szCs w:val="24"/>
          <w:shd w:val="clear" w:color="auto" w:fill="FFFFFF"/>
        </w:rPr>
        <w:t xml:space="preserve">, as agreed to by the </w:t>
      </w:r>
      <w:proofErr w:type="gramStart"/>
      <w:r w:rsidR="00246F14" w:rsidRPr="005701BA">
        <w:rPr>
          <w:rFonts w:ascii="Arial" w:hAnsi="Arial" w:cs="Arial"/>
          <w:sz w:val="24"/>
          <w:szCs w:val="24"/>
          <w:shd w:val="clear" w:color="auto" w:fill="FFFFFF"/>
        </w:rPr>
        <w:t>parties</w:t>
      </w:r>
      <w:proofErr w:type="gramEnd"/>
      <w:r w:rsidR="00246F14" w:rsidRPr="005701BA">
        <w:rPr>
          <w:rFonts w:ascii="Arial" w:hAnsi="Arial" w:cs="Arial"/>
          <w:sz w:val="24"/>
          <w:szCs w:val="24"/>
          <w:shd w:val="clear" w:color="auto" w:fill="FFFFFF"/>
        </w:rPr>
        <w:t xml:space="preserve"> permit</w:t>
      </w:r>
      <w:r w:rsidRPr="005701BA">
        <w:rPr>
          <w:rFonts w:ascii="Arial" w:hAnsi="Arial" w:cs="Arial"/>
          <w:sz w:val="24"/>
          <w:szCs w:val="24"/>
          <w:shd w:val="clear" w:color="auto" w:fill="FFFFFF"/>
        </w:rPr>
        <w:t>s</w:t>
      </w:r>
      <w:r w:rsidR="00246F14" w:rsidRPr="005701BA">
        <w:rPr>
          <w:rFonts w:ascii="Arial" w:hAnsi="Arial" w:cs="Arial"/>
          <w:sz w:val="24"/>
          <w:szCs w:val="24"/>
          <w:shd w:val="clear" w:color="auto" w:fill="FFFFFF"/>
        </w:rPr>
        <w:t xml:space="preserve"> rentals</w:t>
      </w:r>
      <w:r w:rsidR="00320B30" w:rsidRPr="005701BA">
        <w:rPr>
          <w:rFonts w:ascii="Arial" w:hAnsi="Arial" w:cs="Arial"/>
          <w:sz w:val="24"/>
          <w:szCs w:val="24"/>
          <w:shd w:val="clear" w:color="auto" w:fill="FFFFFF"/>
        </w:rPr>
        <w:t xml:space="preserve"> to be ceded and paid to TUHF.</w:t>
      </w:r>
      <w:r w:rsidRPr="005701BA">
        <w:rPr>
          <w:rFonts w:ascii="Arial" w:hAnsi="Arial" w:cs="Arial"/>
          <w:sz w:val="24"/>
          <w:szCs w:val="24"/>
          <w:shd w:val="clear" w:color="auto" w:fill="FFFFFF"/>
        </w:rPr>
        <w:t xml:space="preserve"> The </w:t>
      </w:r>
      <w:proofErr w:type="spellStart"/>
      <w:r w:rsidRPr="005701BA">
        <w:rPr>
          <w:rFonts w:ascii="Arial" w:hAnsi="Arial" w:cs="Arial"/>
          <w:sz w:val="24"/>
          <w:szCs w:val="24"/>
          <w:shd w:val="clear" w:color="auto" w:fill="FFFFFF"/>
        </w:rPr>
        <w:t>cedent</w:t>
      </w:r>
      <w:proofErr w:type="spellEnd"/>
      <w:r w:rsidRPr="005701BA">
        <w:rPr>
          <w:rFonts w:ascii="Arial" w:hAnsi="Arial" w:cs="Arial"/>
          <w:sz w:val="24"/>
          <w:szCs w:val="24"/>
          <w:shd w:val="clear" w:color="auto" w:fill="FFFFFF"/>
        </w:rPr>
        <w:t xml:space="preserve"> being the first respondent has agreed to divest itself the right to collect rental from the tenants, if it commits any event of default which included stating that the securities provided by it and its sureties cannot be enforced in law because of the alleged failure to meet the requirements of section 45 of the Companies Act. The exercise of the cession rights as agreed does not amount to TUHF becoming the owner of Metro Centre as ownership still remains with the first respondent.</w:t>
      </w:r>
    </w:p>
    <w:p w:rsidR="00246F14" w:rsidRPr="005701BA" w:rsidRDefault="00246F14" w:rsidP="005701BA">
      <w:pPr>
        <w:widowControl w:val="0"/>
        <w:autoSpaceDE w:val="0"/>
        <w:autoSpaceDN w:val="0"/>
        <w:spacing w:after="0" w:line="480" w:lineRule="auto"/>
        <w:jc w:val="both"/>
        <w:rPr>
          <w:rFonts w:ascii="Arial" w:hAnsi="Arial" w:cs="Arial"/>
          <w:sz w:val="24"/>
          <w:szCs w:val="24"/>
        </w:rPr>
      </w:pPr>
    </w:p>
    <w:p w:rsidR="00424EB8" w:rsidRPr="005701BA" w:rsidRDefault="00105BE4"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shd w:val="clear" w:color="auto" w:fill="FFFFFF"/>
        </w:rPr>
        <w:t>[42</w:t>
      </w:r>
      <w:r w:rsidR="00246F14" w:rsidRPr="005701BA">
        <w:rPr>
          <w:rFonts w:ascii="Arial" w:hAnsi="Arial" w:cs="Arial"/>
          <w:sz w:val="24"/>
          <w:szCs w:val="24"/>
          <w:shd w:val="clear" w:color="auto" w:fill="FFFFFF"/>
        </w:rPr>
        <w:t>]</w:t>
      </w:r>
      <w:r w:rsidR="00246F14" w:rsidRPr="005701BA">
        <w:rPr>
          <w:rFonts w:ascii="Arial" w:hAnsi="Arial" w:cs="Arial"/>
          <w:sz w:val="24"/>
          <w:szCs w:val="24"/>
          <w:shd w:val="clear" w:color="auto" w:fill="FFFFFF"/>
        </w:rPr>
        <w:tab/>
        <w:t xml:space="preserve">It is also important to restate the legal principles applicable when interpreting the express provisions of the contract, in this case, the cession provision in the mortgage bond. In </w:t>
      </w:r>
      <w:r w:rsidR="00246F14" w:rsidRPr="005701BA">
        <w:rPr>
          <w:rFonts w:ascii="Arial" w:hAnsi="Arial" w:cs="Arial"/>
          <w:i/>
          <w:sz w:val="24"/>
          <w:szCs w:val="24"/>
          <w:shd w:val="clear" w:color="auto" w:fill="FFFFFF"/>
        </w:rPr>
        <w:t xml:space="preserve">Natal Joint Municipal Pension Fund v </w:t>
      </w:r>
      <w:proofErr w:type="spellStart"/>
      <w:r w:rsidR="00246F14" w:rsidRPr="005701BA">
        <w:rPr>
          <w:rFonts w:ascii="Arial" w:hAnsi="Arial" w:cs="Arial"/>
          <w:i/>
          <w:sz w:val="24"/>
          <w:szCs w:val="24"/>
          <w:shd w:val="clear" w:color="auto" w:fill="FFFFFF"/>
        </w:rPr>
        <w:t>Endumeni</w:t>
      </w:r>
      <w:proofErr w:type="spellEnd"/>
      <w:r w:rsidR="00246F14" w:rsidRPr="005701BA">
        <w:rPr>
          <w:rFonts w:ascii="Arial" w:hAnsi="Arial" w:cs="Arial"/>
          <w:i/>
          <w:sz w:val="24"/>
          <w:szCs w:val="24"/>
          <w:shd w:val="clear" w:color="auto" w:fill="FFFFFF"/>
        </w:rPr>
        <w:t xml:space="preserve"> Municipality</w:t>
      </w:r>
      <w:r w:rsidR="00246F14" w:rsidRPr="005701BA">
        <w:rPr>
          <w:rStyle w:val="FootnoteReference"/>
          <w:rFonts w:ascii="Arial" w:hAnsi="Arial" w:cs="Arial"/>
          <w:sz w:val="24"/>
          <w:szCs w:val="24"/>
          <w:shd w:val="clear" w:color="auto" w:fill="FFFFFF"/>
        </w:rPr>
        <w:footnoteReference w:id="6"/>
      </w:r>
      <w:r w:rsidR="00246F14" w:rsidRPr="005701BA">
        <w:rPr>
          <w:rFonts w:ascii="Arial" w:hAnsi="Arial" w:cs="Arial"/>
          <w:sz w:val="24"/>
          <w:szCs w:val="24"/>
          <w:shd w:val="clear" w:color="auto" w:fill="FFFFFF"/>
        </w:rPr>
        <w:t xml:space="preserve">  held as follows on the contract interpretation:</w:t>
      </w:r>
      <w:r w:rsidR="00246F14" w:rsidRPr="005701BA">
        <w:rPr>
          <w:rFonts w:ascii="Arial" w:hAnsi="Arial" w:cs="Arial"/>
          <w:sz w:val="24"/>
          <w:szCs w:val="24"/>
          <w:shd w:val="clear" w:color="auto" w:fill="FFFFFF"/>
        </w:rPr>
        <w:tab/>
      </w:r>
      <w:r w:rsidR="00246F14" w:rsidRPr="005701BA">
        <w:rPr>
          <w:rFonts w:ascii="Arial" w:hAnsi="Arial" w:cs="Arial"/>
          <w:sz w:val="24"/>
          <w:szCs w:val="24"/>
        </w:rPr>
        <w:br/>
      </w:r>
      <w:r w:rsidR="00246F14" w:rsidRPr="005701BA">
        <w:rPr>
          <w:rFonts w:ascii="Arial" w:hAnsi="Arial" w:cs="Arial"/>
          <w:sz w:val="24"/>
          <w:szCs w:val="24"/>
        </w:rPr>
        <w:br/>
      </w:r>
      <w:r w:rsidR="00424EB8" w:rsidRPr="005701BA">
        <w:rPr>
          <w:rFonts w:ascii="Arial" w:hAnsi="Arial" w:cs="Arial"/>
          <w:sz w:val="24"/>
          <w:szCs w:val="24"/>
          <w:shd w:val="clear" w:color="auto" w:fill="FFFFFF"/>
        </w:rPr>
        <w:t xml:space="preserve">"… </w:t>
      </w:r>
      <w:r w:rsidR="00246F14" w:rsidRPr="005701BA">
        <w:rPr>
          <w:rFonts w:ascii="Arial" w:hAnsi="Arial" w:cs="Arial"/>
          <w:i/>
          <w:sz w:val="24"/>
          <w:szCs w:val="24"/>
          <w:shd w:val="clear" w:color="auto" w:fill="FFFFFF"/>
        </w:rPr>
        <w:t>the present state of the law can be expressed as follows: Interpretation is the process of attributing meaningful to the words used in a document, be</w:t>
      </w:r>
      <w:r w:rsidR="00D52C42" w:rsidRPr="005701BA">
        <w:rPr>
          <w:rFonts w:ascii="Arial" w:hAnsi="Arial" w:cs="Arial"/>
          <w:i/>
          <w:sz w:val="24"/>
          <w:szCs w:val="24"/>
          <w:shd w:val="clear" w:color="auto" w:fill="FFFFFF"/>
        </w:rPr>
        <w:t xml:space="preserve"> i</w:t>
      </w:r>
      <w:r w:rsidR="00246F14" w:rsidRPr="005701BA">
        <w:rPr>
          <w:rFonts w:ascii="Arial" w:hAnsi="Arial" w:cs="Arial"/>
          <w:i/>
          <w:sz w:val="24"/>
          <w:szCs w:val="24"/>
          <w:shd w:val="clear" w:color="auto" w:fill="FFFFFF"/>
        </w:rPr>
        <w:t xml:space="preserve">t </w:t>
      </w:r>
      <w:r w:rsidR="00D52C42" w:rsidRPr="005701BA">
        <w:rPr>
          <w:rFonts w:ascii="Arial" w:hAnsi="Arial" w:cs="Arial"/>
          <w:i/>
          <w:sz w:val="24"/>
          <w:szCs w:val="24"/>
          <w:shd w:val="clear" w:color="auto" w:fill="FFFFFF"/>
        </w:rPr>
        <w:t>legislation,</w:t>
      </w:r>
      <w:r w:rsidR="00246F14" w:rsidRPr="005701BA">
        <w:rPr>
          <w:rFonts w:ascii="Arial" w:hAnsi="Arial" w:cs="Arial"/>
          <w:i/>
          <w:sz w:val="24"/>
          <w:szCs w:val="24"/>
          <w:shd w:val="clear" w:color="auto" w:fill="FFFFFF"/>
        </w:rPr>
        <w:t xml:space="preserve"> </w:t>
      </w:r>
      <w:r w:rsidR="00D52C42" w:rsidRPr="005701BA">
        <w:rPr>
          <w:rFonts w:ascii="Arial" w:hAnsi="Arial" w:cs="Arial"/>
          <w:i/>
          <w:sz w:val="24"/>
          <w:szCs w:val="24"/>
          <w:shd w:val="clear" w:color="auto" w:fill="FFFFFF"/>
        </w:rPr>
        <w:lastRenderedPageBreak/>
        <w:t>s</w:t>
      </w:r>
      <w:r w:rsidR="00246F14" w:rsidRPr="005701BA">
        <w:rPr>
          <w:rFonts w:ascii="Arial" w:hAnsi="Arial" w:cs="Arial"/>
          <w:i/>
          <w:sz w:val="24"/>
          <w:szCs w:val="24"/>
          <w:shd w:val="clear" w:color="auto" w:fill="FFFFFF"/>
        </w:rPr>
        <w:t>ome other statutory instrument, or contract, having regard to the context provided by reading the particular provision or provisions in light of the document as a whole and the circumstances attendant u</w:t>
      </w:r>
      <w:r w:rsidR="00D52C42" w:rsidRPr="005701BA">
        <w:rPr>
          <w:rFonts w:ascii="Arial" w:hAnsi="Arial" w:cs="Arial"/>
          <w:i/>
          <w:sz w:val="24"/>
          <w:szCs w:val="24"/>
          <w:shd w:val="clear" w:color="auto" w:fill="FFFFFF"/>
        </w:rPr>
        <w:t>pon its meaning into existence…W</w:t>
      </w:r>
      <w:r w:rsidR="00424EB8" w:rsidRPr="005701BA">
        <w:rPr>
          <w:rFonts w:ascii="Arial" w:hAnsi="Arial" w:cs="Arial"/>
          <w:i/>
          <w:sz w:val="24"/>
          <w:szCs w:val="24"/>
          <w:shd w:val="clear" w:color="auto" w:fill="FFFFFF"/>
        </w:rPr>
        <w:t xml:space="preserve">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w:t>
      </w:r>
      <w:proofErr w:type="spellStart"/>
      <w:r w:rsidR="00424EB8" w:rsidRPr="005701BA">
        <w:rPr>
          <w:rFonts w:ascii="Arial" w:hAnsi="Arial" w:cs="Arial"/>
          <w:i/>
          <w:sz w:val="24"/>
          <w:szCs w:val="24"/>
          <w:shd w:val="clear" w:color="auto" w:fill="FFFFFF"/>
        </w:rPr>
        <w:t>unbusiness</w:t>
      </w:r>
      <w:proofErr w:type="spellEnd"/>
      <w:r w:rsidR="00424EB8" w:rsidRPr="005701BA">
        <w:rPr>
          <w:rFonts w:ascii="Arial" w:hAnsi="Arial" w:cs="Arial"/>
          <w:i/>
          <w:sz w:val="24"/>
          <w:szCs w:val="24"/>
          <w:shd w:val="clear" w:color="auto" w:fill="FFFFFF"/>
        </w:rPr>
        <w:t xml:space="preserve"> 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sidR="00424EB8" w:rsidRPr="005701BA">
        <w:rPr>
          <w:rFonts w:ascii="Arial" w:hAnsi="Arial" w:cs="Arial"/>
          <w:sz w:val="24"/>
          <w:szCs w:val="24"/>
          <w:shd w:val="clear" w:color="auto" w:fill="FFFFFF"/>
        </w:rPr>
        <w:tab/>
      </w:r>
    </w:p>
    <w:p w:rsidR="00424EB8" w:rsidRPr="005701BA" w:rsidRDefault="00424EB8" w:rsidP="005701BA">
      <w:pPr>
        <w:widowControl w:val="0"/>
        <w:autoSpaceDE w:val="0"/>
        <w:autoSpaceDN w:val="0"/>
        <w:spacing w:after="0" w:line="480" w:lineRule="auto"/>
        <w:ind w:left="720" w:hanging="720"/>
        <w:jc w:val="both"/>
        <w:rPr>
          <w:rFonts w:ascii="Arial" w:hAnsi="Arial" w:cs="Arial"/>
          <w:sz w:val="24"/>
          <w:szCs w:val="24"/>
          <w:shd w:val="clear" w:color="auto" w:fill="FFFFFF"/>
        </w:rPr>
      </w:pPr>
    </w:p>
    <w:p w:rsidR="00424EB8" w:rsidRPr="005701BA" w:rsidRDefault="00D52C42"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[43</w:t>
      </w:r>
      <w:r w:rsidR="00424EB8" w:rsidRPr="005701BA">
        <w:rPr>
          <w:rFonts w:ascii="Arial" w:hAnsi="Arial" w:cs="Arial"/>
          <w:sz w:val="24"/>
          <w:szCs w:val="24"/>
        </w:rPr>
        <w:t>]</w:t>
      </w:r>
      <w:r w:rsidR="00424EB8" w:rsidRPr="005701BA">
        <w:rPr>
          <w:rFonts w:ascii="Arial" w:hAnsi="Arial" w:cs="Arial"/>
          <w:sz w:val="24"/>
          <w:szCs w:val="24"/>
        </w:rPr>
        <w:tab/>
      </w:r>
      <w:r w:rsidR="00246F14" w:rsidRPr="005701BA">
        <w:rPr>
          <w:rFonts w:ascii="Arial" w:hAnsi="Arial" w:cs="Arial"/>
          <w:sz w:val="24"/>
          <w:szCs w:val="24"/>
          <w:shd w:val="clear" w:color="auto" w:fill="FFFFFF"/>
        </w:rPr>
        <w:t>The rule</w:t>
      </w:r>
      <w:r w:rsidRPr="005701BA">
        <w:rPr>
          <w:rFonts w:ascii="Arial" w:hAnsi="Arial" w:cs="Arial"/>
          <w:sz w:val="24"/>
          <w:szCs w:val="24"/>
          <w:shd w:val="clear" w:color="auto" w:fill="FFFFFF"/>
        </w:rPr>
        <w:t>s of contract interpretation were</w:t>
      </w:r>
      <w:r w:rsidR="00246F14" w:rsidRPr="005701BA">
        <w:rPr>
          <w:rFonts w:ascii="Arial" w:hAnsi="Arial" w:cs="Arial"/>
          <w:sz w:val="24"/>
          <w:szCs w:val="24"/>
          <w:shd w:val="clear" w:color="auto" w:fill="FFFFFF"/>
        </w:rPr>
        <w:t xml:space="preserve"> also considered in </w:t>
      </w:r>
      <w:proofErr w:type="spellStart"/>
      <w:r w:rsidR="00246F14" w:rsidRPr="005701BA">
        <w:rPr>
          <w:rFonts w:ascii="Arial" w:hAnsi="Arial" w:cs="Arial"/>
          <w:i/>
          <w:sz w:val="24"/>
          <w:szCs w:val="24"/>
          <w:shd w:val="clear" w:color="auto" w:fill="FFFFFF"/>
        </w:rPr>
        <w:t>Diener</w:t>
      </w:r>
      <w:proofErr w:type="spellEnd"/>
      <w:r w:rsidR="00246F14" w:rsidRPr="005701BA">
        <w:rPr>
          <w:rFonts w:ascii="Arial" w:hAnsi="Arial" w:cs="Arial"/>
          <w:i/>
          <w:sz w:val="24"/>
          <w:szCs w:val="24"/>
          <w:shd w:val="clear" w:color="auto" w:fill="FFFFFF"/>
        </w:rPr>
        <w:t xml:space="preserve"> NO v Minister of Justice and Correctional Services and Others</w:t>
      </w:r>
      <w:r w:rsidR="00424EB8" w:rsidRPr="005701BA">
        <w:rPr>
          <w:rStyle w:val="FootnoteReference"/>
          <w:rFonts w:ascii="Arial" w:hAnsi="Arial" w:cs="Arial"/>
          <w:i/>
          <w:sz w:val="24"/>
          <w:szCs w:val="24"/>
          <w:shd w:val="clear" w:color="auto" w:fill="FFFFFF"/>
        </w:rPr>
        <w:footnoteReference w:id="7"/>
      </w:r>
      <w:r w:rsidR="00424EB8" w:rsidRPr="005701BA">
        <w:rPr>
          <w:rFonts w:ascii="Arial" w:hAnsi="Arial" w:cs="Arial"/>
          <w:sz w:val="24"/>
          <w:szCs w:val="24"/>
          <w:shd w:val="clear" w:color="auto" w:fill="FFFFFF"/>
        </w:rPr>
        <w:t xml:space="preserve"> where the court held that</w:t>
      </w:r>
      <w:r w:rsidR="00320B30" w:rsidRPr="005701BA">
        <w:rPr>
          <w:rFonts w:ascii="Arial" w:hAnsi="Arial" w:cs="Arial"/>
          <w:sz w:val="24"/>
          <w:szCs w:val="24"/>
          <w:shd w:val="clear" w:color="auto" w:fill="FFFFFF"/>
        </w:rPr>
        <w:t>:</w:t>
      </w:r>
    </w:p>
    <w:p w:rsidR="00424EB8" w:rsidRPr="005701BA" w:rsidRDefault="00424EB8" w:rsidP="005701BA">
      <w:pPr>
        <w:widowControl w:val="0"/>
        <w:autoSpaceDE w:val="0"/>
        <w:autoSpaceDN w:val="0"/>
        <w:spacing w:after="0" w:line="480" w:lineRule="auto"/>
        <w:ind w:left="720" w:hanging="720"/>
        <w:jc w:val="both"/>
        <w:rPr>
          <w:rFonts w:ascii="Arial" w:hAnsi="Arial" w:cs="Arial"/>
          <w:i/>
          <w:sz w:val="24"/>
          <w:szCs w:val="24"/>
          <w:shd w:val="clear" w:color="auto" w:fill="FFFFFF"/>
        </w:rPr>
      </w:pPr>
      <w:r w:rsidRPr="005701BA">
        <w:rPr>
          <w:rFonts w:ascii="Arial" w:hAnsi="Arial" w:cs="Arial"/>
          <w:sz w:val="24"/>
          <w:szCs w:val="24"/>
          <w:shd w:val="clear" w:color="auto" w:fill="FFFFFF"/>
        </w:rPr>
        <w:tab/>
      </w:r>
    </w:p>
    <w:p w:rsidR="00424EB8" w:rsidRPr="005701BA" w:rsidRDefault="00424EB8" w:rsidP="005701BA">
      <w:pPr>
        <w:widowControl w:val="0"/>
        <w:autoSpaceDE w:val="0"/>
        <w:autoSpaceDN w:val="0"/>
        <w:spacing w:after="0" w:line="480" w:lineRule="auto"/>
        <w:ind w:left="720"/>
        <w:jc w:val="both"/>
        <w:rPr>
          <w:rFonts w:ascii="Arial" w:hAnsi="Arial" w:cs="Arial"/>
          <w:i/>
          <w:sz w:val="24"/>
          <w:szCs w:val="24"/>
        </w:rPr>
      </w:pPr>
      <w:r w:rsidRPr="005701BA">
        <w:rPr>
          <w:rFonts w:ascii="Arial" w:hAnsi="Arial" w:cs="Arial"/>
          <w:i/>
          <w:sz w:val="24"/>
          <w:szCs w:val="24"/>
          <w:shd w:val="clear" w:color="auto" w:fill="FFFFFF"/>
        </w:rPr>
        <w:t xml:space="preserve">“[51] Given that some ambiguity arises when sections 135(4) and 143(5) of the Companies Act are read together, it is necessary to interpret the sections having regard to their purpose and context.” </w:t>
      </w:r>
      <w:r w:rsidRPr="005701BA">
        <w:rPr>
          <w:rFonts w:ascii="Arial" w:hAnsi="Arial" w:cs="Arial"/>
          <w:i/>
          <w:sz w:val="24"/>
          <w:szCs w:val="24"/>
          <w:shd w:val="clear" w:color="auto" w:fill="FFFFFF"/>
        </w:rPr>
        <w:tab/>
      </w:r>
      <w:r w:rsidR="00246F14" w:rsidRPr="005701BA">
        <w:rPr>
          <w:rFonts w:ascii="Arial" w:hAnsi="Arial" w:cs="Arial"/>
          <w:i/>
          <w:sz w:val="24"/>
          <w:szCs w:val="24"/>
        </w:rPr>
        <w:br/>
      </w:r>
    </w:p>
    <w:p w:rsidR="00882D23" w:rsidRPr="005701BA" w:rsidRDefault="00D52C42"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lastRenderedPageBreak/>
        <w:t>[44</w:t>
      </w:r>
      <w:r w:rsidR="00424EB8" w:rsidRPr="005701BA">
        <w:rPr>
          <w:rFonts w:ascii="Arial" w:hAnsi="Arial" w:cs="Arial"/>
          <w:sz w:val="24"/>
          <w:szCs w:val="24"/>
        </w:rPr>
        <w:t>]</w:t>
      </w:r>
      <w:r w:rsidR="00424EB8" w:rsidRPr="005701BA">
        <w:rPr>
          <w:rFonts w:ascii="Arial" w:hAnsi="Arial" w:cs="Arial"/>
          <w:sz w:val="24"/>
          <w:szCs w:val="24"/>
        </w:rPr>
        <w:tab/>
      </w:r>
      <w:r w:rsidR="00246F14" w:rsidRPr="005701BA">
        <w:rPr>
          <w:rFonts w:ascii="Arial" w:hAnsi="Arial" w:cs="Arial"/>
          <w:sz w:val="24"/>
          <w:szCs w:val="24"/>
          <w:shd w:val="clear" w:color="auto" w:fill="FFFFFF"/>
        </w:rPr>
        <w:t>In the present case, the mortgage Bond was registered as continuing covering security and an event of default in terms of the mortgage bond would occu</w:t>
      </w:r>
      <w:r w:rsidR="00882D23" w:rsidRPr="005701BA">
        <w:rPr>
          <w:rFonts w:ascii="Arial" w:hAnsi="Arial" w:cs="Arial"/>
          <w:sz w:val="24"/>
          <w:szCs w:val="24"/>
          <w:shd w:val="clear" w:color="auto" w:fill="FFFFFF"/>
        </w:rPr>
        <w:t>r if the first respondent</w:t>
      </w:r>
      <w:r w:rsidRPr="005701BA">
        <w:rPr>
          <w:rFonts w:ascii="Arial" w:hAnsi="Arial" w:cs="Arial"/>
          <w:sz w:val="24"/>
          <w:szCs w:val="24"/>
          <w:shd w:val="clear" w:color="auto" w:fill="FFFFFF"/>
        </w:rPr>
        <w:t>,</w:t>
      </w:r>
      <w:r w:rsidR="00882D23" w:rsidRPr="005701BA">
        <w:rPr>
          <w:rFonts w:ascii="Arial" w:hAnsi="Arial" w:cs="Arial"/>
          <w:sz w:val="24"/>
          <w:szCs w:val="24"/>
          <w:shd w:val="clear" w:color="auto" w:fill="FFFFFF"/>
        </w:rPr>
        <w:t xml:space="preserve"> "... </w:t>
      </w:r>
      <w:r w:rsidR="00882D23" w:rsidRPr="005701BA">
        <w:rPr>
          <w:rFonts w:ascii="Arial" w:hAnsi="Arial" w:cs="Arial"/>
          <w:i/>
          <w:sz w:val="24"/>
          <w:szCs w:val="24"/>
          <w:shd w:val="clear" w:color="auto" w:fill="FFFFFF"/>
        </w:rPr>
        <w:t>c</w:t>
      </w:r>
      <w:r w:rsidR="00246F14" w:rsidRPr="005701BA">
        <w:rPr>
          <w:rFonts w:ascii="Arial" w:hAnsi="Arial" w:cs="Arial"/>
          <w:i/>
          <w:sz w:val="24"/>
          <w:szCs w:val="24"/>
          <w:shd w:val="clear" w:color="auto" w:fill="FFFFFF"/>
        </w:rPr>
        <w:t>ommits a breach of any provisions</w:t>
      </w:r>
      <w:r w:rsidR="00246F14" w:rsidRPr="005701BA">
        <w:rPr>
          <w:rFonts w:ascii="Arial" w:hAnsi="Arial" w:cs="Arial"/>
          <w:sz w:val="24"/>
          <w:szCs w:val="24"/>
          <w:shd w:val="clear" w:color="auto" w:fill="FFFFFF"/>
        </w:rPr>
        <w:t xml:space="preserve">" </w:t>
      </w:r>
      <w:r w:rsidRPr="005701BA">
        <w:rPr>
          <w:rFonts w:ascii="Arial" w:hAnsi="Arial" w:cs="Arial"/>
          <w:sz w:val="24"/>
          <w:szCs w:val="24"/>
          <w:shd w:val="clear" w:color="auto" w:fill="FFFFFF"/>
        </w:rPr>
        <w:t xml:space="preserve">of </w:t>
      </w:r>
      <w:r w:rsidR="00246F14" w:rsidRPr="005701BA">
        <w:rPr>
          <w:rFonts w:ascii="Arial" w:hAnsi="Arial" w:cs="Arial"/>
          <w:sz w:val="24"/>
          <w:szCs w:val="24"/>
          <w:shd w:val="clear" w:color="auto" w:fill="FFFFFF"/>
        </w:rPr>
        <w:t xml:space="preserve">the loan agreement or if the first respondent is at "... </w:t>
      </w:r>
      <w:r w:rsidR="00246F14" w:rsidRPr="005701BA">
        <w:rPr>
          <w:rFonts w:ascii="Arial" w:hAnsi="Arial" w:cs="Arial"/>
          <w:i/>
          <w:sz w:val="24"/>
          <w:szCs w:val="24"/>
          <w:shd w:val="clear" w:color="auto" w:fill="FFFFFF"/>
        </w:rPr>
        <w:t>anytime in breach of any obligation whatsoever</w:t>
      </w:r>
      <w:r w:rsidR="00246F14" w:rsidRPr="005701BA">
        <w:rPr>
          <w:rFonts w:ascii="Arial" w:hAnsi="Arial" w:cs="Arial"/>
          <w:sz w:val="24"/>
          <w:szCs w:val="24"/>
          <w:shd w:val="clear" w:color="auto" w:fill="FFFFFF"/>
        </w:rPr>
        <w:t xml:space="preserve">." The context of the language used is clear. The enforcement of any right that TUHF is not dependent on the determination of a dispute relating to payment. It follows therefore that the rights accorded to TUHF in terms of the cession provision in the mortgage bond are not ambiguous. Consequently, the provisions relating to the enforcement of the cession are not </w:t>
      </w:r>
      <w:r w:rsidR="00246F14" w:rsidRPr="005701BA">
        <w:rPr>
          <w:rFonts w:ascii="Arial" w:hAnsi="Arial" w:cs="Arial"/>
          <w:i/>
          <w:sz w:val="24"/>
          <w:szCs w:val="24"/>
          <w:shd w:val="clear" w:color="auto" w:fill="FFFFFF"/>
        </w:rPr>
        <w:t xml:space="preserve">contra </w:t>
      </w:r>
      <w:proofErr w:type="spellStart"/>
      <w:r w:rsidR="00246F14" w:rsidRPr="005701BA">
        <w:rPr>
          <w:rFonts w:ascii="Arial" w:hAnsi="Arial" w:cs="Arial"/>
          <w:i/>
          <w:sz w:val="24"/>
          <w:szCs w:val="24"/>
          <w:shd w:val="clear" w:color="auto" w:fill="FFFFFF"/>
        </w:rPr>
        <w:t>bonos</w:t>
      </w:r>
      <w:proofErr w:type="spellEnd"/>
      <w:r w:rsidR="00246F14" w:rsidRPr="005701BA">
        <w:rPr>
          <w:rFonts w:ascii="Arial" w:hAnsi="Arial" w:cs="Arial"/>
          <w:i/>
          <w:sz w:val="24"/>
          <w:szCs w:val="24"/>
          <w:shd w:val="clear" w:color="auto" w:fill="FFFFFF"/>
        </w:rPr>
        <w:t xml:space="preserve"> mores</w:t>
      </w:r>
      <w:r w:rsidR="00246F14" w:rsidRPr="005701BA">
        <w:rPr>
          <w:rFonts w:ascii="Arial" w:hAnsi="Arial" w:cs="Arial"/>
          <w:sz w:val="24"/>
          <w:szCs w:val="24"/>
          <w:shd w:val="clear" w:color="auto" w:fill="FFFFFF"/>
        </w:rPr>
        <w:t>.</w:t>
      </w:r>
      <w:r w:rsidRPr="005701BA">
        <w:rPr>
          <w:rFonts w:ascii="Arial" w:hAnsi="Arial" w:cs="Arial"/>
          <w:sz w:val="24"/>
          <w:szCs w:val="24"/>
          <w:shd w:val="clear" w:color="auto" w:fill="FFFFFF"/>
        </w:rPr>
        <w:t xml:space="preserve"> In fact public policy encourages business to conduct its affairs in any manner as long as it is lawful. Courts cannot be expected to substitute their own terms of agreement to what the parties in the conduct of their business have agreed to. </w:t>
      </w:r>
      <w:r w:rsidR="00424EB8" w:rsidRPr="005701BA">
        <w:rPr>
          <w:rFonts w:ascii="Arial" w:hAnsi="Arial" w:cs="Arial"/>
          <w:sz w:val="24"/>
          <w:szCs w:val="24"/>
          <w:shd w:val="clear" w:color="auto" w:fill="FFFFFF"/>
        </w:rPr>
        <w:tab/>
      </w:r>
      <w:r w:rsidR="00246F14" w:rsidRPr="005701BA">
        <w:rPr>
          <w:rFonts w:ascii="Arial" w:hAnsi="Arial" w:cs="Arial"/>
          <w:sz w:val="24"/>
          <w:szCs w:val="24"/>
        </w:rPr>
        <w:br/>
      </w:r>
      <w:r w:rsidR="00246F14" w:rsidRPr="005701BA">
        <w:rPr>
          <w:rFonts w:ascii="Arial" w:hAnsi="Arial" w:cs="Arial"/>
          <w:sz w:val="24"/>
          <w:szCs w:val="24"/>
        </w:rPr>
        <w:br/>
      </w:r>
      <w:r w:rsidR="00882D23" w:rsidRPr="005701BA">
        <w:rPr>
          <w:rFonts w:ascii="Arial" w:hAnsi="Arial" w:cs="Arial"/>
          <w:b/>
          <w:sz w:val="24"/>
          <w:szCs w:val="24"/>
          <w:u w:val="single"/>
          <w:shd w:val="clear" w:color="auto" w:fill="FFFFFF"/>
        </w:rPr>
        <w:t>Lis</w:t>
      </w:r>
      <w:r w:rsidR="00320B30" w:rsidRPr="005701BA">
        <w:rPr>
          <w:rFonts w:ascii="Arial" w:hAnsi="Arial" w:cs="Arial"/>
          <w:b/>
          <w:sz w:val="24"/>
          <w:szCs w:val="24"/>
          <w:u w:val="single"/>
          <w:shd w:val="clear" w:color="auto" w:fill="FFFFFF"/>
        </w:rPr>
        <w:t xml:space="preserve"> </w:t>
      </w:r>
      <w:proofErr w:type="spellStart"/>
      <w:r w:rsidR="00320B30" w:rsidRPr="005701BA">
        <w:rPr>
          <w:rFonts w:ascii="Arial" w:hAnsi="Arial" w:cs="Arial"/>
          <w:b/>
          <w:sz w:val="24"/>
          <w:szCs w:val="24"/>
          <w:u w:val="single"/>
          <w:shd w:val="clear" w:color="auto" w:fill="FFFFFF"/>
        </w:rPr>
        <w:t>P</w:t>
      </w:r>
      <w:r w:rsidR="00246F14" w:rsidRPr="005701BA">
        <w:rPr>
          <w:rFonts w:ascii="Arial" w:hAnsi="Arial" w:cs="Arial"/>
          <w:b/>
          <w:sz w:val="24"/>
          <w:szCs w:val="24"/>
          <w:u w:val="single"/>
          <w:shd w:val="clear" w:color="auto" w:fill="FFFFFF"/>
        </w:rPr>
        <w:t>endens</w:t>
      </w:r>
      <w:proofErr w:type="spellEnd"/>
      <w:r w:rsidR="00882D23" w:rsidRPr="005701BA">
        <w:rPr>
          <w:rFonts w:ascii="Arial" w:hAnsi="Arial" w:cs="Arial"/>
          <w:b/>
          <w:sz w:val="24"/>
          <w:szCs w:val="24"/>
          <w:u w:val="single"/>
          <w:shd w:val="clear" w:color="auto" w:fill="FFFFFF"/>
        </w:rPr>
        <w:tab/>
      </w:r>
    </w:p>
    <w:p w:rsidR="00882D23" w:rsidRPr="005701BA" w:rsidRDefault="00D52C42" w:rsidP="005701BA">
      <w:pPr>
        <w:widowControl w:val="0"/>
        <w:autoSpaceDE w:val="0"/>
        <w:autoSpaceDN w:val="0"/>
        <w:spacing w:after="0" w:line="480" w:lineRule="auto"/>
        <w:ind w:left="720" w:hanging="720"/>
        <w:jc w:val="both"/>
        <w:rPr>
          <w:rFonts w:ascii="Arial" w:hAnsi="Arial" w:cs="Arial"/>
          <w:sz w:val="24"/>
          <w:szCs w:val="24"/>
        </w:rPr>
      </w:pPr>
      <w:r w:rsidRPr="005701BA">
        <w:rPr>
          <w:rFonts w:ascii="Arial" w:hAnsi="Arial" w:cs="Arial"/>
          <w:sz w:val="24"/>
          <w:szCs w:val="24"/>
          <w:shd w:val="clear" w:color="auto" w:fill="FFFFFF"/>
        </w:rPr>
        <w:t>[45</w:t>
      </w:r>
      <w:r w:rsidR="00882D23" w:rsidRPr="005701BA">
        <w:rPr>
          <w:rFonts w:ascii="Arial" w:hAnsi="Arial" w:cs="Arial"/>
          <w:sz w:val="24"/>
          <w:szCs w:val="24"/>
          <w:shd w:val="clear" w:color="auto" w:fill="FFFFFF"/>
        </w:rPr>
        <w:t>]</w:t>
      </w:r>
      <w:r w:rsidR="00882D23" w:rsidRPr="005701BA">
        <w:rPr>
          <w:rFonts w:ascii="Arial" w:hAnsi="Arial" w:cs="Arial"/>
          <w:sz w:val="24"/>
          <w:szCs w:val="24"/>
          <w:shd w:val="clear" w:color="auto" w:fill="FFFFFF"/>
        </w:rPr>
        <w:tab/>
      </w:r>
      <w:r w:rsidR="00246F14" w:rsidRPr="005701BA">
        <w:rPr>
          <w:rFonts w:ascii="Arial" w:hAnsi="Arial" w:cs="Arial"/>
          <w:sz w:val="24"/>
          <w:szCs w:val="24"/>
          <w:shd w:val="clear" w:color="auto" w:fill="FFFFFF"/>
        </w:rPr>
        <w:t xml:space="preserve">The respondents contend that the present application is </w:t>
      </w:r>
      <w:proofErr w:type="spellStart"/>
      <w:r w:rsidR="00246F14" w:rsidRPr="005701BA">
        <w:rPr>
          <w:rFonts w:ascii="Arial" w:hAnsi="Arial" w:cs="Arial"/>
          <w:i/>
          <w:sz w:val="24"/>
          <w:szCs w:val="24"/>
          <w:shd w:val="clear" w:color="auto" w:fill="FFFFFF"/>
        </w:rPr>
        <w:t>lis</w:t>
      </w:r>
      <w:proofErr w:type="spellEnd"/>
      <w:r w:rsidR="00246F14" w:rsidRPr="005701BA">
        <w:rPr>
          <w:rFonts w:ascii="Arial" w:hAnsi="Arial" w:cs="Arial"/>
          <w:i/>
          <w:sz w:val="24"/>
          <w:szCs w:val="24"/>
          <w:shd w:val="clear" w:color="auto" w:fill="FFFFFF"/>
        </w:rPr>
        <w:t xml:space="preserve"> </w:t>
      </w:r>
      <w:proofErr w:type="spellStart"/>
      <w:r w:rsidR="00246F14" w:rsidRPr="005701BA">
        <w:rPr>
          <w:rFonts w:ascii="Arial" w:hAnsi="Arial" w:cs="Arial"/>
          <w:i/>
          <w:sz w:val="24"/>
          <w:szCs w:val="24"/>
          <w:shd w:val="clear" w:color="auto" w:fill="FFFFFF"/>
        </w:rPr>
        <w:t>pendens</w:t>
      </w:r>
      <w:proofErr w:type="spellEnd"/>
      <w:r w:rsidR="00246F14" w:rsidRPr="005701BA">
        <w:rPr>
          <w:rFonts w:ascii="Arial" w:hAnsi="Arial" w:cs="Arial"/>
          <w:sz w:val="24"/>
          <w:szCs w:val="24"/>
          <w:shd w:val="clear" w:color="auto" w:fill="FFFFFF"/>
        </w:rPr>
        <w:t xml:space="preserve"> due to the pending action for the recovery of the loan amount. I have already ruled that this cannot be so because in the pending action  proceedings cause of action is default in the loan rep</w:t>
      </w:r>
      <w:r w:rsidR="00882D23" w:rsidRPr="005701BA">
        <w:rPr>
          <w:rFonts w:ascii="Arial" w:hAnsi="Arial" w:cs="Arial"/>
          <w:sz w:val="24"/>
          <w:szCs w:val="24"/>
          <w:shd w:val="clear" w:color="auto" w:fill="FFFFFF"/>
        </w:rPr>
        <w:t>ayment whereas in this present c</w:t>
      </w:r>
      <w:r w:rsidR="00246F14" w:rsidRPr="005701BA">
        <w:rPr>
          <w:rFonts w:ascii="Arial" w:hAnsi="Arial" w:cs="Arial"/>
          <w:sz w:val="24"/>
          <w:szCs w:val="24"/>
          <w:shd w:val="clear" w:color="auto" w:fill="FFFFFF"/>
        </w:rPr>
        <w:t>ase, action is the enforcement of the cession of rental from the Metro Centre tenants, which cession has been agreed to by the parties.</w:t>
      </w:r>
      <w:r w:rsidR="00882D23" w:rsidRPr="005701BA">
        <w:rPr>
          <w:rFonts w:ascii="Arial" w:hAnsi="Arial" w:cs="Arial"/>
          <w:sz w:val="24"/>
          <w:szCs w:val="24"/>
          <w:shd w:val="clear" w:color="auto" w:fill="FFFFFF"/>
        </w:rPr>
        <w:tab/>
      </w:r>
      <w:r w:rsidR="00882D23" w:rsidRPr="005701BA">
        <w:rPr>
          <w:rFonts w:ascii="Arial" w:hAnsi="Arial" w:cs="Arial"/>
          <w:sz w:val="24"/>
          <w:szCs w:val="24"/>
        </w:rPr>
        <w:br/>
      </w:r>
    </w:p>
    <w:p w:rsidR="00882D23" w:rsidRPr="005701BA" w:rsidRDefault="00D52C42"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[46</w:t>
      </w:r>
      <w:r w:rsidR="00882D23" w:rsidRPr="005701BA">
        <w:rPr>
          <w:rFonts w:ascii="Arial" w:hAnsi="Arial" w:cs="Arial"/>
          <w:sz w:val="24"/>
          <w:szCs w:val="24"/>
        </w:rPr>
        <w:t>]</w:t>
      </w:r>
      <w:r w:rsidR="00882D23" w:rsidRPr="005701BA">
        <w:rPr>
          <w:rFonts w:ascii="Arial" w:hAnsi="Arial" w:cs="Arial"/>
          <w:sz w:val="24"/>
          <w:szCs w:val="24"/>
        </w:rPr>
        <w:tab/>
      </w:r>
      <w:r w:rsidR="00246F14" w:rsidRPr="005701BA">
        <w:rPr>
          <w:rFonts w:ascii="Arial" w:hAnsi="Arial" w:cs="Arial"/>
          <w:sz w:val="24"/>
          <w:szCs w:val="24"/>
          <w:shd w:val="clear" w:color="auto" w:fill="FFFFFF"/>
        </w:rPr>
        <w:t xml:space="preserve">In </w:t>
      </w:r>
      <w:r w:rsidR="00246F14" w:rsidRPr="005701BA">
        <w:rPr>
          <w:rFonts w:ascii="Arial" w:hAnsi="Arial" w:cs="Arial"/>
          <w:i/>
          <w:sz w:val="24"/>
          <w:szCs w:val="24"/>
          <w:shd w:val="clear" w:color="auto" w:fill="FFFFFF"/>
        </w:rPr>
        <w:t>Nestle (SA) (Pty) Ltd v Mars Incorporated</w:t>
      </w:r>
      <w:r w:rsidR="00882D23" w:rsidRPr="005701BA">
        <w:rPr>
          <w:rFonts w:ascii="Arial" w:hAnsi="Arial" w:cs="Arial"/>
          <w:sz w:val="24"/>
          <w:szCs w:val="24"/>
          <w:shd w:val="clear" w:color="auto" w:fill="FFFFFF"/>
        </w:rPr>
        <w:t xml:space="preserve"> </w:t>
      </w:r>
      <w:r w:rsidR="00882D23" w:rsidRPr="005701BA">
        <w:rPr>
          <w:rStyle w:val="FootnoteReference"/>
          <w:rFonts w:ascii="Arial" w:hAnsi="Arial" w:cs="Arial"/>
          <w:sz w:val="24"/>
          <w:szCs w:val="24"/>
          <w:shd w:val="clear" w:color="auto" w:fill="FFFFFF"/>
        </w:rPr>
        <w:footnoteReference w:id="8"/>
      </w:r>
      <w:r w:rsidR="00246F14" w:rsidRPr="005701BA">
        <w:rPr>
          <w:rFonts w:ascii="Arial" w:hAnsi="Arial" w:cs="Arial"/>
          <w:sz w:val="24"/>
          <w:szCs w:val="24"/>
          <w:shd w:val="clear" w:color="auto" w:fill="FFFFFF"/>
        </w:rPr>
        <w:t xml:space="preserve"> the court considered the principles of </w:t>
      </w:r>
      <w:proofErr w:type="spellStart"/>
      <w:r w:rsidR="00246F14" w:rsidRPr="005701BA">
        <w:rPr>
          <w:rFonts w:ascii="Arial" w:hAnsi="Arial" w:cs="Arial"/>
          <w:i/>
          <w:sz w:val="24"/>
          <w:szCs w:val="24"/>
          <w:shd w:val="clear" w:color="auto" w:fill="FFFFFF"/>
        </w:rPr>
        <w:t>lis</w:t>
      </w:r>
      <w:proofErr w:type="spellEnd"/>
      <w:r w:rsidR="00246F14" w:rsidRPr="005701BA">
        <w:rPr>
          <w:rFonts w:ascii="Arial" w:hAnsi="Arial" w:cs="Arial"/>
          <w:i/>
          <w:sz w:val="24"/>
          <w:szCs w:val="24"/>
          <w:shd w:val="clear" w:color="auto" w:fill="FFFFFF"/>
        </w:rPr>
        <w:t xml:space="preserve"> alibi </w:t>
      </w:r>
      <w:proofErr w:type="spellStart"/>
      <w:r w:rsidR="00246F14" w:rsidRPr="005701BA">
        <w:rPr>
          <w:rFonts w:ascii="Arial" w:hAnsi="Arial" w:cs="Arial"/>
          <w:i/>
          <w:sz w:val="24"/>
          <w:szCs w:val="24"/>
          <w:shd w:val="clear" w:color="auto" w:fill="FFFFFF"/>
        </w:rPr>
        <w:t>pendens</w:t>
      </w:r>
      <w:proofErr w:type="spellEnd"/>
      <w:r w:rsidR="00246F14" w:rsidRPr="005701BA">
        <w:rPr>
          <w:rFonts w:ascii="Arial" w:hAnsi="Arial" w:cs="Arial"/>
          <w:sz w:val="24"/>
          <w:szCs w:val="24"/>
          <w:shd w:val="clear" w:color="auto" w:fill="FFFFFF"/>
        </w:rPr>
        <w:t xml:space="preserve"> and held as follows</w:t>
      </w:r>
      <w:r w:rsidR="00882D23" w:rsidRPr="005701BA">
        <w:rPr>
          <w:rFonts w:ascii="Arial" w:hAnsi="Arial" w:cs="Arial"/>
          <w:sz w:val="24"/>
          <w:szCs w:val="24"/>
          <w:shd w:val="clear" w:color="auto" w:fill="FFFFFF"/>
        </w:rPr>
        <w:t>:</w:t>
      </w:r>
      <w:r w:rsidR="00882D23" w:rsidRPr="005701BA">
        <w:rPr>
          <w:rFonts w:ascii="Arial" w:hAnsi="Arial" w:cs="Arial"/>
          <w:sz w:val="24"/>
          <w:szCs w:val="24"/>
          <w:shd w:val="clear" w:color="auto" w:fill="FFFFFF"/>
        </w:rPr>
        <w:tab/>
      </w:r>
    </w:p>
    <w:p w:rsidR="00882D23" w:rsidRPr="005701BA" w:rsidRDefault="00882D23" w:rsidP="005701BA">
      <w:pPr>
        <w:widowControl w:val="0"/>
        <w:autoSpaceDE w:val="0"/>
        <w:autoSpaceDN w:val="0"/>
        <w:spacing w:after="0" w:line="480" w:lineRule="auto"/>
        <w:ind w:left="720" w:hanging="720"/>
        <w:jc w:val="both"/>
        <w:rPr>
          <w:rFonts w:ascii="Arial" w:hAnsi="Arial" w:cs="Arial"/>
          <w:sz w:val="24"/>
          <w:szCs w:val="24"/>
          <w:shd w:val="clear" w:color="auto" w:fill="FFFFFF"/>
        </w:rPr>
      </w:pPr>
    </w:p>
    <w:p w:rsidR="00882D23" w:rsidRPr="005701BA" w:rsidRDefault="00882D23" w:rsidP="005701BA">
      <w:pPr>
        <w:widowControl w:val="0"/>
        <w:autoSpaceDE w:val="0"/>
        <w:autoSpaceDN w:val="0"/>
        <w:spacing w:after="0" w:line="480" w:lineRule="auto"/>
        <w:ind w:left="720"/>
        <w:jc w:val="both"/>
        <w:rPr>
          <w:rFonts w:ascii="Arial" w:hAnsi="Arial" w:cs="Arial"/>
          <w:sz w:val="24"/>
          <w:szCs w:val="24"/>
          <w:shd w:val="clear" w:color="auto" w:fill="FFFFFF"/>
        </w:rPr>
      </w:pPr>
      <w:r w:rsidRPr="005701BA">
        <w:rPr>
          <w:rFonts w:ascii="Arial" w:hAnsi="Arial" w:cs="Arial"/>
          <w:bCs/>
          <w:i/>
          <w:sz w:val="24"/>
          <w:szCs w:val="24"/>
          <w:shd w:val="clear" w:color="auto" w:fill="FFFFFF"/>
        </w:rPr>
        <w:t>“[16]</w:t>
      </w:r>
      <w:r w:rsidRPr="005701BA">
        <w:rPr>
          <w:rFonts w:ascii="Arial" w:hAnsi="Arial" w:cs="Arial"/>
          <w:i/>
          <w:sz w:val="24"/>
          <w:szCs w:val="24"/>
          <w:shd w:val="clear" w:color="auto" w:fill="FFFFFF"/>
        </w:rPr>
        <w:t xml:space="preserve"> The </w:t>
      </w:r>
      <w:proofErr w:type="spellStart"/>
      <w:r w:rsidRPr="005701BA">
        <w:rPr>
          <w:rFonts w:ascii="Arial" w:hAnsi="Arial" w:cs="Arial"/>
          <w:i/>
          <w:sz w:val="24"/>
          <w:szCs w:val="24"/>
          <w:shd w:val="clear" w:color="auto" w:fill="FFFFFF"/>
        </w:rPr>
        <w:t>defence</w:t>
      </w:r>
      <w:proofErr w:type="spellEnd"/>
      <w:r w:rsidRPr="005701BA">
        <w:rPr>
          <w:rFonts w:ascii="Arial" w:hAnsi="Arial" w:cs="Arial"/>
          <w:i/>
          <w:sz w:val="24"/>
          <w:szCs w:val="24"/>
          <w:shd w:val="clear" w:color="auto" w:fill="FFFFFF"/>
        </w:rPr>
        <w:t xml:space="preserve"> of </w:t>
      </w:r>
      <w:proofErr w:type="spellStart"/>
      <w:r w:rsidRPr="005701BA">
        <w:rPr>
          <w:rFonts w:ascii="Arial" w:hAnsi="Arial" w:cs="Arial"/>
          <w:i/>
          <w:iCs/>
          <w:sz w:val="24"/>
          <w:szCs w:val="24"/>
          <w:shd w:val="clear" w:color="auto" w:fill="FFFFFF"/>
        </w:rPr>
        <w:t>lis</w:t>
      </w:r>
      <w:proofErr w:type="spellEnd"/>
      <w:r w:rsidRPr="005701BA">
        <w:rPr>
          <w:rFonts w:ascii="Arial" w:hAnsi="Arial" w:cs="Arial"/>
          <w:i/>
          <w:iCs/>
          <w:sz w:val="24"/>
          <w:szCs w:val="24"/>
          <w:shd w:val="clear" w:color="auto" w:fill="FFFFFF"/>
        </w:rPr>
        <w:t xml:space="preserve"> alibi </w:t>
      </w:r>
      <w:proofErr w:type="spellStart"/>
      <w:r w:rsidRPr="005701BA">
        <w:rPr>
          <w:rFonts w:ascii="Arial" w:hAnsi="Arial" w:cs="Arial"/>
          <w:i/>
          <w:iCs/>
          <w:sz w:val="24"/>
          <w:szCs w:val="24"/>
          <w:shd w:val="clear" w:color="auto" w:fill="FFFFFF"/>
        </w:rPr>
        <w:t>pendens</w:t>
      </w:r>
      <w:proofErr w:type="spellEnd"/>
      <w:r w:rsidRPr="005701BA">
        <w:rPr>
          <w:rFonts w:ascii="Arial" w:hAnsi="Arial" w:cs="Arial"/>
          <w:i/>
          <w:sz w:val="24"/>
          <w:szCs w:val="24"/>
          <w:shd w:val="clear" w:color="auto" w:fill="FFFFFF"/>
        </w:rPr>
        <w:t xml:space="preserve"> shares features in common with the </w:t>
      </w:r>
      <w:proofErr w:type="spellStart"/>
      <w:r w:rsidRPr="005701BA">
        <w:rPr>
          <w:rFonts w:ascii="Arial" w:hAnsi="Arial" w:cs="Arial"/>
          <w:i/>
          <w:sz w:val="24"/>
          <w:szCs w:val="24"/>
          <w:shd w:val="clear" w:color="auto" w:fill="FFFFFF"/>
        </w:rPr>
        <w:t>defence</w:t>
      </w:r>
      <w:proofErr w:type="spellEnd"/>
      <w:r w:rsidRPr="005701BA">
        <w:rPr>
          <w:rFonts w:ascii="Arial" w:hAnsi="Arial" w:cs="Arial"/>
          <w:i/>
          <w:sz w:val="24"/>
          <w:szCs w:val="24"/>
          <w:shd w:val="clear" w:color="auto" w:fill="FFFFFF"/>
        </w:rPr>
        <w:t xml:space="preserve"> of </w:t>
      </w:r>
      <w:r w:rsidRPr="005701BA">
        <w:rPr>
          <w:rFonts w:ascii="Arial" w:hAnsi="Arial" w:cs="Arial"/>
          <w:i/>
          <w:iCs/>
          <w:sz w:val="24"/>
          <w:szCs w:val="24"/>
          <w:shd w:val="clear" w:color="auto" w:fill="FFFFFF"/>
        </w:rPr>
        <w:t>res judicata</w:t>
      </w:r>
      <w:r w:rsidRPr="005701BA">
        <w:rPr>
          <w:rFonts w:ascii="Arial" w:hAnsi="Arial" w:cs="Arial"/>
          <w:i/>
          <w:sz w:val="24"/>
          <w:szCs w:val="24"/>
          <w:shd w:val="clear" w:color="auto" w:fill="FFFFFF"/>
        </w:rPr>
        <w:t xml:space="preserve"> because they have a common underlying principle which is that </w:t>
      </w:r>
      <w:r w:rsidRPr="005701BA">
        <w:rPr>
          <w:rFonts w:ascii="Arial" w:hAnsi="Arial" w:cs="Arial"/>
          <w:i/>
          <w:sz w:val="24"/>
          <w:szCs w:val="24"/>
          <w:shd w:val="clear" w:color="auto" w:fill="FFFFFF"/>
        </w:rPr>
        <w:lastRenderedPageBreak/>
        <w:t>there should be finality in litigation. Once a suit has been commenced before a tribunal that is competent to adjudicate upon it the suit must generally be brought to its conclusion before that tribunal and should not be replicated (</w:t>
      </w:r>
      <w:proofErr w:type="spellStart"/>
      <w:r w:rsidRPr="005701BA">
        <w:rPr>
          <w:rFonts w:ascii="Arial" w:hAnsi="Arial" w:cs="Arial"/>
          <w:i/>
          <w:iCs/>
          <w:sz w:val="24"/>
          <w:szCs w:val="24"/>
          <w:shd w:val="clear" w:color="auto" w:fill="FFFFFF"/>
        </w:rPr>
        <w:t>lis</w:t>
      </w:r>
      <w:proofErr w:type="spellEnd"/>
      <w:r w:rsidRPr="005701BA">
        <w:rPr>
          <w:rFonts w:ascii="Arial" w:hAnsi="Arial" w:cs="Arial"/>
          <w:i/>
          <w:iCs/>
          <w:sz w:val="24"/>
          <w:szCs w:val="24"/>
          <w:shd w:val="clear" w:color="auto" w:fill="FFFFFF"/>
        </w:rPr>
        <w:t xml:space="preserve"> alibi </w:t>
      </w:r>
      <w:proofErr w:type="spellStart"/>
      <w:r w:rsidRPr="005701BA">
        <w:rPr>
          <w:rFonts w:ascii="Arial" w:hAnsi="Arial" w:cs="Arial"/>
          <w:i/>
          <w:iCs/>
          <w:sz w:val="24"/>
          <w:szCs w:val="24"/>
          <w:shd w:val="clear" w:color="auto" w:fill="FFFFFF"/>
        </w:rPr>
        <w:t>pendens</w:t>
      </w:r>
      <w:proofErr w:type="spellEnd"/>
      <w:r w:rsidRPr="005701BA">
        <w:rPr>
          <w:rFonts w:ascii="Arial" w:hAnsi="Arial" w:cs="Arial"/>
          <w:i/>
          <w:sz w:val="24"/>
          <w:szCs w:val="24"/>
          <w:shd w:val="clear" w:color="auto" w:fill="FFFFFF"/>
        </w:rPr>
        <w:t>). By the same token the suit will not be permitted to be revived once it has been brought to its proper conclusion (</w:t>
      </w:r>
      <w:r w:rsidRPr="005701BA">
        <w:rPr>
          <w:rFonts w:ascii="Arial" w:hAnsi="Arial" w:cs="Arial"/>
          <w:i/>
          <w:iCs/>
          <w:sz w:val="24"/>
          <w:szCs w:val="24"/>
          <w:shd w:val="clear" w:color="auto" w:fill="FFFFFF"/>
        </w:rPr>
        <w:t>res judicata</w:t>
      </w:r>
      <w:r w:rsidRPr="005701BA">
        <w:rPr>
          <w:rFonts w:ascii="Arial" w:hAnsi="Arial" w:cs="Arial"/>
          <w:i/>
          <w:sz w:val="24"/>
          <w:szCs w:val="24"/>
          <w:shd w:val="clear" w:color="auto" w:fill="FFFFFF"/>
        </w:rPr>
        <w:t>). The same suit, between the same parties, should be brought only once and finally.</w:t>
      </w:r>
      <w:r w:rsidR="00320B30" w:rsidRPr="005701BA">
        <w:rPr>
          <w:rFonts w:ascii="Arial" w:hAnsi="Arial" w:cs="Arial"/>
          <w:i/>
          <w:sz w:val="24"/>
          <w:szCs w:val="24"/>
          <w:shd w:val="clear" w:color="auto" w:fill="FFFFFF"/>
        </w:rPr>
        <w:tab/>
      </w:r>
      <w:r w:rsidRPr="005701BA">
        <w:rPr>
          <w:rFonts w:ascii="Arial" w:hAnsi="Arial" w:cs="Arial"/>
          <w:i/>
          <w:sz w:val="24"/>
          <w:szCs w:val="24"/>
        </w:rPr>
        <w:br/>
      </w:r>
      <w:r w:rsidRPr="005701BA">
        <w:rPr>
          <w:rFonts w:ascii="Arial" w:hAnsi="Arial" w:cs="Arial"/>
          <w:i/>
          <w:sz w:val="24"/>
          <w:szCs w:val="24"/>
        </w:rPr>
        <w:br/>
      </w:r>
      <w:r w:rsidRPr="005701BA">
        <w:rPr>
          <w:rFonts w:ascii="Arial" w:hAnsi="Arial" w:cs="Arial"/>
          <w:bCs/>
          <w:i/>
          <w:sz w:val="24"/>
          <w:szCs w:val="24"/>
          <w:shd w:val="clear" w:color="auto" w:fill="FFFFFF"/>
        </w:rPr>
        <w:t>[17]</w:t>
      </w:r>
      <w:r w:rsidRPr="005701BA">
        <w:rPr>
          <w:rFonts w:ascii="Arial" w:hAnsi="Arial" w:cs="Arial"/>
          <w:i/>
          <w:sz w:val="24"/>
          <w:szCs w:val="24"/>
          <w:shd w:val="clear" w:color="auto" w:fill="FFFFFF"/>
        </w:rPr>
        <w:t> There is room for the application of that principle only where the same dispute, between the same parties, is sought to be placed before the same tribunal (or two tribunals with equal competence to end the dispute authoritatively). In the absence of any of those elements there is no potential for a duplication of actions. In my view none of those elements is present in this case. Indeed, it is difficult to see how they can exist where the matters in issue have been placed before two quite different tribunals (as in this case), the one operating consensually and the other by force of statute, each having its own peculiar functions, powers and authority. For in such a case each tribunal will, by definition, be inquiring into and ruling upon different matters, and neither will be capable of ruling authoritatively on the issue that falls within the competence of the other.”</w:t>
      </w:r>
      <w:r w:rsidRPr="005701BA">
        <w:rPr>
          <w:rFonts w:ascii="Arial" w:hAnsi="Arial" w:cs="Arial"/>
          <w:sz w:val="24"/>
          <w:szCs w:val="24"/>
          <w:shd w:val="clear" w:color="auto" w:fill="FFFFFF"/>
        </w:rPr>
        <w:tab/>
      </w:r>
    </w:p>
    <w:p w:rsidR="00882D23" w:rsidRPr="005701BA" w:rsidRDefault="00882D23" w:rsidP="005701BA">
      <w:pPr>
        <w:widowControl w:val="0"/>
        <w:autoSpaceDE w:val="0"/>
        <w:autoSpaceDN w:val="0"/>
        <w:spacing w:after="0" w:line="480" w:lineRule="auto"/>
        <w:ind w:left="720"/>
        <w:jc w:val="both"/>
        <w:rPr>
          <w:rFonts w:ascii="Arial" w:hAnsi="Arial" w:cs="Arial"/>
          <w:sz w:val="24"/>
          <w:szCs w:val="24"/>
        </w:rPr>
      </w:pPr>
      <w:r w:rsidRPr="005701BA">
        <w:rPr>
          <w:rFonts w:ascii="Arial" w:hAnsi="Arial" w:cs="Arial"/>
          <w:sz w:val="24"/>
          <w:szCs w:val="24"/>
        </w:rPr>
        <w:br/>
      </w:r>
      <w:r w:rsidR="00246F14" w:rsidRPr="005701BA">
        <w:rPr>
          <w:rFonts w:ascii="Arial" w:hAnsi="Arial" w:cs="Arial"/>
          <w:sz w:val="24"/>
          <w:szCs w:val="24"/>
          <w:shd w:val="clear" w:color="auto" w:fill="FFFFFF"/>
        </w:rPr>
        <w:t>I am unable to exercise the court's discretion to stay the proceedings for reasons already provided.</w:t>
      </w:r>
      <w:r w:rsidRPr="005701BA">
        <w:rPr>
          <w:rFonts w:ascii="Arial" w:hAnsi="Arial" w:cs="Arial"/>
          <w:sz w:val="24"/>
          <w:szCs w:val="24"/>
          <w:shd w:val="clear" w:color="auto" w:fill="FFFFFF"/>
        </w:rPr>
        <w:tab/>
      </w:r>
    </w:p>
    <w:p w:rsidR="00882D23" w:rsidRPr="005701BA" w:rsidRDefault="00246F14" w:rsidP="005701BA">
      <w:pPr>
        <w:widowControl w:val="0"/>
        <w:autoSpaceDE w:val="0"/>
        <w:autoSpaceDN w:val="0"/>
        <w:spacing w:after="0" w:line="480" w:lineRule="auto"/>
        <w:ind w:left="720"/>
        <w:jc w:val="both"/>
        <w:rPr>
          <w:rFonts w:ascii="Arial" w:hAnsi="Arial" w:cs="Arial"/>
          <w:sz w:val="24"/>
          <w:szCs w:val="24"/>
        </w:rPr>
      </w:pPr>
      <w:r w:rsidRPr="005701BA">
        <w:rPr>
          <w:rFonts w:ascii="Arial" w:hAnsi="Arial" w:cs="Arial"/>
          <w:sz w:val="24"/>
          <w:szCs w:val="24"/>
        </w:rPr>
        <w:br/>
      </w:r>
      <w:r w:rsidRPr="005701BA">
        <w:rPr>
          <w:rFonts w:ascii="Arial" w:hAnsi="Arial" w:cs="Arial"/>
          <w:b/>
          <w:sz w:val="24"/>
          <w:szCs w:val="24"/>
          <w:u w:val="single"/>
          <w:shd w:val="clear" w:color="auto" w:fill="FFFFFF"/>
        </w:rPr>
        <w:t>The val</w:t>
      </w:r>
      <w:r w:rsidR="00882D23" w:rsidRPr="005701BA">
        <w:rPr>
          <w:rFonts w:ascii="Arial" w:hAnsi="Arial" w:cs="Arial"/>
          <w:b/>
          <w:sz w:val="24"/>
          <w:szCs w:val="24"/>
          <w:u w:val="single"/>
          <w:shd w:val="clear" w:color="auto" w:fill="FFFFFF"/>
        </w:rPr>
        <w:t>idity of the loan agreement</w:t>
      </w:r>
      <w:r w:rsidR="00882D23" w:rsidRPr="005701BA">
        <w:rPr>
          <w:rFonts w:ascii="Arial" w:hAnsi="Arial" w:cs="Arial"/>
          <w:sz w:val="24"/>
          <w:szCs w:val="24"/>
          <w:shd w:val="clear" w:color="auto" w:fill="FFFFFF"/>
        </w:rPr>
        <w:tab/>
      </w:r>
    </w:p>
    <w:p w:rsidR="005701BA" w:rsidRDefault="00D52C42"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[47</w:t>
      </w:r>
      <w:r w:rsidR="00882D23" w:rsidRPr="005701BA">
        <w:rPr>
          <w:rFonts w:ascii="Arial" w:hAnsi="Arial" w:cs="Arial"/>
          <w:sz w:val="24"/>
          <w:szCs w:val="24"/>
        </w:rPr>
        <w:t>]</w:t>
      </w:r>
      <w:r w:rsidR="00882D23" w:rsidRPr="005701BA">
        <w:rPr>
          <w:rFonts w:ascii="Arial" w:hAnsi="Arial" w:cs="Arial"/>
          <w:sz w:val="24"/>
          <w:szCs w:val="24"/>
        </w:rPr>
        <w:tab/>
        <w:t xml:space="preserve">I </w:t>
      </w:r>
      <w:r w:rsidR="00882D23" w:rsidRPr="005701BA">
        <w:rPr>
          <w:rFonts w:ascii="Arial" w:hAnsi="Arial" w:cs="Arial"/>
          <w:sz w:val="24"/>
          <w:szCs w:val="24"/>
          <w:shd w:val="clear" w:color="auto" w:fill="FFFFFF"/>
        </w:rPr>
        <w:t>h</w:t>
      </w:r>
      <w:r w:rsidR="00246F14" w:rsidRPr="005701BA">
        <w:rPr>
          <w:rFonts w:ascii="Arial" w:hAnsi="Arial" w:cs="Arial"/>
          <w:sz w:val="24"/>
          <w:szCs w:val="24"/>
          <w:shd w:val="clear" w:color="auto" w:fill="FFFFFF"/>
        </w:rPr>
        <w:t xml:space="preserve">ave already made reference to both clauses where in this judgement. When consideration is given to the context of both clauses, it is apparent to me that the clauses relate more to the drawdown conditions of the amount of the loan facility to the first respondent. In fact </w:t>
      </w:r>
      <w:r w:rsidRPr="005701BA">
        <w:rPr>
          <w:rFonts w:ascii="Arial" w:hAnsi="Arial" w:cs="Arial"/>
          <w:sz w:val="24"/>
          <w:szCs w:val="24"/>
          <w:shd w:val="clear" w:color="auto" w:fill="FFFFFF"/>
        </w:rPr>
        <w:t xml:space="preserve">clause </w:t>
      </w:r>
      <w:r w:rsidR="00246F14" w:rsidRPr="005701BA">
        <w:rPr>
          <w:rFonts w:ascii="Arial" w:hAnsi="Arial" w:cs="Arial"/>
          <w:sz w:val="24"/>
          <w:szCs w:val="24"/>
          <w:shd w:val="clear" w:color="auto" w:fill="FFFFFF"/>
        </w:rPr>
        <w:t>4.3 is more to do with cession of the loan</w:t>
      </w:r>
    </w:p>
    <w:p w:rsidR="005701BA" w:rsidRDefault="005701BA" w:rsidP="005701BA">
      <w:pPr>
        <w:widowControl w:val="0"/>
        <w:autoSpaceDE w:val="0"/>
        <w:autoSpaceDN w:val="0"/>
        <w:spacing w:after="0" w:line="480" w:lineRule="auto"/>
        <w:ind w:left="720" w:hanging="720"/>
        <w:jc w:val="both"/>
        <w:rPr>
          <w:rFonts w:ascii="Arial" w:hAnsi="Arial" w:cs="Arial"/>
          <w:sz w:val="24"/>
          <w:szCs w:val="24"/>
          <w:shd w:val="clear" w:color="auto" w:fill="FFFFFF"/>
        </w:rPr>
      </w:pPr>
    </w:p>
    <w:p w:rsidR="00882D23" w:rsidRPr="005701BA" w:rsidRDefault="00246F14" w:rsidP="005701BA">
      <w:pPr>
        <w:widowControl w:val="0"/>
        <w:autoSpaceDE w:val="0"/>
        <w:autoSpaceDN w:val="0"/>
        <w:spacing w:after="0" w:line="480" w:lineRule="auto"/>
        <w:ind w:left="720"/>
        <w:jc w:val="both"/>
        <w:rPr>
          <w:rFonts w:ascii="Arial" w:hAnsi="Arial" w:cs="Arial"/>
          <w:sz w:val="24"/>
          <w:szCs w:val="24"/>
          <w:shd w:val="clear" w:color="auto" w:fill="FFFFFF"/>
        </w:rPr>
      </w:pPr>
      <w:r w:rsidRPr="005701BA">
        <w:rPr>
          <w:rFonts w:ascii="Arial" w:hAnsi="Arial" w:cs="Arial"/>
          <w:sz w:val="24"/>
          <w:szCs w:val="24"/>
          <w:shd w:val="clear" w:color="auto" w:fill="FFFFFF"/>
        </w:rPr>
        <w:lastRenderedPageBreak/>
        <w:t xml:space="preserve"> </w:t>
      </w:r>
      <w:proofErr w:type="gramStart"/>
      <w:r w:rsidRPr="005701BA">
        <w:rPr>
          <w:rFonts w:ascii="Arial" w:hAnsi="Arial" w:cs="Arial"/>
          <w:sz w:val="24"/>
          <w:szCs w:val="24"/>
          <w:shd w:val="clear" w:color="auto" w:fill="FFFFFF"/>
        </w:rPr>
        <w:t>facility</w:t>
      </w:r>
      <w:proofErr w:type="gramEnd"/>
      <w:r w:rsidRPr="005701BA">
        <w:rPr>
          <w:rFonts w:ascii="Arial" w:hAnsi="Arial" w:cs="Arial"/>
          <w:sz w:val="24"/>
          <w:szCs w:val="24"/>
          <w:shd w:val="clear" w:color="auto" w:fill="FFFFFF"/>
        </w:rPr>
        <w:t xml:space="preserve"> to</w:t>
      </w:r>
      <w:r w:rsidR="00D52C42" w:rsidRPr="005701BA">
        <w:rPr>
          <w:rFonts w:ascii="Arial" w:hAnsi="Arial" w:cs="Arial"/>
          <w:sz w:val="24"/>
          <w:szCs w:val="24"/>
          <w:shd w:val="clear" w:color="auto" w:fill="FFFFFF"/>
        </w:rPr>
        <w:t xml:space="preserve"> </w:t>
      </w:r>
      <w:r w:rsidRPr="005701BA">
        <w:rPr>
          <w:rFonts w:ascii="Arial" w:hAnsi="Arial" w:cs="Arial"/>
          <w:sz w:val="24"/>
          <w:szCs w:val="24"/>
          <w:shd w:val="clear" w:color="auto" w:fill="FFFFFF"/>
        </w:rPr>
        <w:t>a third-party without the</w:t>
      </w:r>
      <w:r w:rsidR="00D52C42" w:rsidRPr="005701BA">
        <w:rPr>
          <w:rFonts w:ascii="Arial" w:hAnsi="Arial" w:cs="Arial"/>
          <w:sz w:val="24"/>
          <w:szCs w:val="24"/>
          <w:shd w:val="clear" w:color="auto" w:fill="FFFFFF"/>
        </w:rPr>
        <w:t xml:space="preserve"> prior</w:t>
      </w:r>
      <w:r w:rsidRPr="005701BA">
        <w:rPr>
          <w:rFonts w:ascii="Arial" w:hAnsi="Arial" w:cs="Arial"/>
          <w:sz w:val="24"/>
          <w:szCs w:val="24"/>
          <w:shd w:val="clear" w:color="auto" w:fill="FFFFFF"/>
        </w:rPr>
        <w:t xml:space="preserve"> permission of TUHF. I hold the view that an averment by the respondents that the suspensive conditions of the loan agreement we never fulfilled and that led to the lapse of the loan agreement is without factual basis.</w:t>
      </w:r>
      <w:r w:rsidR="00D52C42" w:rsidRPr="005701BA">
        <w:rPr>
          <w:rFonts w:ascii="Arial" w:hAnsi="Arial" w:cs="Arial"/>
          <w:sz w:val="24"/>
          <w:szCs w:val="24"/>
          <w:shd w:val="clear" w:color="auto" w:fill="FFFFFF"/>
        </w:rPr>
        <w:tab/>
      </w:r>
      <w:r w:rsidR="00D52C42" w:rsidRPr="005701BA">
        <w:rPr>
          <w:rFonts w:ascii="Arial" w:hAnsi="Arial" w:cs="Arial"/>
          <w:sz w:val="24"/>
          <w:szCs w:val="24"/>
          <w:shd w:val="clear" w:color="auto" w:fill="FFFFFF"/>
        </w:rPr>
        <w:tab/>
      </w:r>
      <w:r w:rsidR="00D52C42" w:rsidRPr="005701BA">
        <w:rPr>
          <w:rFonts w:ascii="Arial" w:hAnsi="Arial" w:cs="Arial"/>
          <w:sz w:val="24"/>
          <w:szCs w:val="24"/>
          <w:shd w:val="clear" w:color="auto" w:fill="FFFFFF"/>
        </w:rPr>
        <w:tab/>
      </w:r>
      <w:r w:rsidR="00882D23" w:rsidRPr="005701BA">
        <w:rPr>
          <w:rFonts w:ascii="Arial" w:hAnsi="Arial" w:cs="Arial"/>
          <w:sz w:val="24"/>
          <w:szCs w:val="24"/>
        </w:rPr>
        <w:br/>
      </w:r>
    </w:p>
    <w:p w:rsidR="00677B01" w:rsidRPr="005701BA" w:rsidRDefault="00D52C42" w:rsidP="005701BA">
      <w:pPr>
        <w:widowControl w:val="0"/>
        <w:autoSpaceDE w:val="0"/>
        <w:autoSpaceDN w:val="0"/>
        <w:spacing w:after="0" w:line="480" w:lineRule="auto"/>
        <w:ind w:left="720" w:hanging="720"/>
        <w:jc w:val="both"/>
        <w:rPr>
          <w:rFonts w:ascii="Arial" w:hAnsi="Arial" w:cs="Arial"/>
          <w:sz w:val="24"/>
          <w:szCs w:val="24"/>
        </w:rPr>
      </w:pPr>
      <w:r w:rsidRPr="005701BA">
        <w:rPr>
          <w:rFonts w:ascii="Arial" w:hAnsi="Arial" w:cs="Arial"/>
          <w:sz w:val="24"/>
          <w:szCs w:val="24"/>
        </w:rPr>
        <w:t>[48</w:t>
      </w:r>
      <w:r w:rsidR="00882D23" w:rsidRPr="005701BA">
        <w:rPr>
          <w:rFonts w:ascii="Arial" w:hAnsi="Arial" w:cs="Arial"/>
          <w:sz w:val="24"/>
          <w:szCs w:val="24"/>
        </w:rPr>
        <w:t>]</w:t>
      </w:r>
      <w:r w:rsidR="00882D23" w:rsidRPr="005701BA">
        <w:rPr>
          <w:rFonts w:ascii="Arial" w:hAnsi="Arial" w:cs="Arial"/>
          <w:sz w:val="24"/>
          <w:szCs w:val="24"/>
        </w:rPr>
        <w:tab/>
      </w:r>
      <w:r w:rsidR="00246F14" w:rsidRPr="005701BA">
        <w:rPr>
          <w:rFonts w:ascii="Arial" w:hAnsi="Arial" w:cs="Arial"/>
          <w:sz w:val="24"/>
          <w:szCs w:val="24"/>
          <w:shd w:val="clear" w:color="auto" w:fill="FFFFFF"/>
        </w:rPr>
        <w:t>TUHF has in my respectful view, succeeded in proving its case.</w:t>
      </w:r>
      <w:r w:rsidR="00320B30" w:rsidRPr="005701BA">
        <w:rPr>
          <w:rFonts w:ascii="Arial" w:hAnsi="Arial" w:cs="Arial"/>
          <w:sz w:val="24"/>
          <w:szCs w:val="24"/>
        </w:rPr>
        <w:br/>
      </w:r>
    </w:p>
    <w:p w:rsidR="00320B30" w:rsidRPr="005701BA" w:rsidRDefault="00320B30" w:rsidP="005701BA">
      <w:pPr>
        <w:widowControl w:val="0"/>
        <w:autoSpaceDE w:val="0"/>
        <w:autoSpaceDN w:val="0"/>
        <w:spacing w:after="0" w:line="480" w:lineRule="auto"/>
        <w:ind w:left="720" w:hanging="720"/>
        <w:jc w:val="both"/>
        <w:rPr>
          <w:rFonts w:ascii="Arial" w:hAnsi="Arial" w:cs="Arial"/>
          <w:b/>
          <w:sz w:val="24"/>
          <w:szCs w:val="24"/>
          <w:u w:val="single"/>
          <w:shd w:val="clear" w:color="auto" w:fill="FFFFFF"/>
        </w:rPr>
      </w:pPr>
    </w:p>
    <w:p w:rsidR="00882D23" w:rsidRPr="005701BA" w:rsidRDefault="00246F14" w:rsidP="005701BA">
      <w:pPr>
        <w:widowControl w:val="0"/>
        <w:autoSpaceDE w:val="0"/>
        <w:autoSpaceDN w:val="0"/>
        <w:spacing w:after="0" w:line="480" w:lineRule="auto"/>
        <w:ind w:left="720"/>
        <w:jc w:val="both"/>
        <w:rPr>
          <w:rFonts w:ascii="Arial" w:hAnsi="Arial" w:cs="Arial"/>
          <w:b/>
          <w:sz w:val="24"/>
          <w:szCs w:val="24"/>
        </w:rPr>
      </w:pPr>
      <w:r w:rsidRPr="005701BA">
        <w:rPr>
          <w:rFonts w:ascii="Arial" w:hAnsi="Arial" w:cs="Arial"/>
          <w:b/>
          <w:sz w:val="24"/>
          <w:szCs w:val="24"/>
          <w:u w:val="single"/>
          <w:shd w:val="clear" w:color="auto" w:fill="FFFFFF"/>
        </w:rPr>
        <w:t>ORDER</w:t>
      </w:r>
    </w:p>
    <w:p w:rsidR="00882D23" w:rsidRPr="005701BA" w:rsidRDefault="00D52C42" w:rsidP="005701BA">
      <w:pPr>
        <w:widowControl w:val="0"/>
        <w:autoSpaceDE w:val="0"/>
        <w:autoSpaceDN w:val="0"/>
        <w:spacing w:after="0" w:line="480" w:lineRule="auto"/>
        <w:ind w:left="720" w:hanging="720"/>
        <w:jc w:val="both"/>
        <w:rPr>
          <w:rFonts w:ascii="Arial" w:hAnsi="Arial" w:cs="Arial"/>
          <w:sz w:val="24"/>
          <w:szCs w:val="24"/>
          <w:shd w:val="clear" w:color="auto" w:fill="FFFFFF"/>
        </w:rPr>
      </w:pPr>
      <w:r w:rsidRPr="005701BA">
        <w:rPr>
          <w:rFonts w:ascii="Arial" w:hAnsi="Arial" w:cs="Arial"/>
          <w:sz w:val="24"/>
          <w:szCs w:val="24"/>
        </w:rPr>
        <w:t>[49</w:t>
      </w:r>
      <w:r w:rsidR="00882D23" w:rsidRPr="005701BA">
        <w:rPr>
          <w:rFonts w:ascii="Arial" w:hAnsi="Arial" w:cs="Arial"/>
          <w:sz w:val="24"/>
          <w:szCs w:val="24"/>
        </w:rPr>
        <w:t>]</w:t>
      </w:r>
      <w:r w:rsidR="00882D23" w:rsidRPr="005701BA">
        <w:rPr>
          <w:rFonts w:ascii="Arial" w:hAnsi="Arial" w:cs="Arial"/>
          <w:sz w:val="24"/>
          <w:szCs w:val="24"/>
        </w:rPr>
        <w:tab/>
      </w:r>
      <w:r w:rsidR="00882D23" w:rsidRPr="005701BA">
        <w:rPr>
          <w:rFonts w:ascii="Arial" w:hAnsi="Arial" w:cs="Arial"/>
          <w:sz w:val="24"/>
          <w:szCs w:val="24"/>
          <w:shd w:val="clear" w:color="auto" w:fill="FFFFFF"/>
        </w:rPr>
        <w:t>The following order is made:</w:t>
      </w:r>
      <w:r w:rsidR="00882D23" w:rsidRPr="005701BA">
        <w:rPr>
          <w:rFonts w:ascii="Arial" w:hAnsi="Arial" w:cs="Arial"/>
          <w:sz w:val="24"/>
          <w:szCs w:val="24"/>
          <w:shd w:val="clear" w:color="auto" w:fill="FFFFFF"/>
        </w:rPr>
        <w:tab/>
      </w:r>
    </w:p>
    <w:p w:rsidR="00677B01" w:rsidRPr="005701BA" w:rsidRDefault="00882D23" w:rsidP="005701BA">
      <w:pPr>
        <w:widowControl w:val="0"/>
        <w:autoSpaceDE w:val="0"/>
        <w:autoSpaceDN w:val="0"/>
        <w:spacing w:after="0" w:line="480" w:lineRule="auto"/>
        <w:ind w:left="1440" w:hanging="720"/>
        <w:jc w:val="both"/>
        <w:rPr>
          <w:rFonts w:ascii="Arial" w:hAnsi="Arial" w:cs="Arial"/>
          <w:sz w:val="24"/>
          <w:szCs w:val="24"/>
        </w:rPr>
      </w:pPr>
      <w:r w:rsidRPr="005701BA">
        <w:rPr>
          <w:rFonts w:ascii="Arial" w:hAnsi="Arial" w:cs="Arial"/>
          <w:sz w:val="24"/>
          <w:szCs w:val="24"/>
        </w:rPr>
        <w:t xml:space="preserve">1. </w:t>
      </w:r>
      <w:r w:rsidR="00677B01" w:rsidRPr="005701BA">
        <w:rPr>
          <w:rFonts w:ascii="Arial" w:hAnsi="Arial" w:cs="Arial"/>
          <w:sz w:val="24"/>
          <w:szCs w:val="24"/>
        </w:rPr>
        <w:tab/>
      </w:r>
      <w:r w:rsidRPr="005701BA">
        <w:rPr>
          <w:rFonts w:ascii="Arial" w:hAnsi="Arial" w:cs="Arial"/>
          <w:sz w:val="24"/>
          <w:szCs w:val="24"/>
        </w:rPr>
        <w:t>The Applicant is with immediate effe</w:t>
      </w:r>
      <w:r w:rsidR="00D52C42" w:rsidRPr="005701BA">
        <w:rPr>
          <w:rFonts w:ascii="Arial" w:hAnsi="Arial" w:cs="Arial"/>
          <w:sz w:val="24"/>
          <w:szCs w:val="24"/>
        </w:rPr>
        <w:t>ct authoriz</w:t>
      </w:r>
      <w:r w:rsidRPr="005701BA">
        <w:rPr>
          <w:rFonts w:ascii="Arial" w:hAnsi="Arial" w:cs="Arial"/>
          <w:sz w:val="24"/>
          <w:szCs w:val="24"/>
        </w:rPr>
        <w:t>ed to take cession of any rental amounts payable by every tenant occupying the immovable property known as Metro Centre (“Metro Centre tenants”) to 266 BREE STREET JOHANNESBURG (PTY) LTD (“the First Respondent”), alternatively the Respondents, further</w:t>
      </w:r>
      <w:r w:rsidR="00D52C42" w:rsidRPr="005701BA">
        <w:rPr>
          <w:rFonts w:ascii="Arial" w:hAnsi="Arial" w:cs="Arial"/>
          <w:sz w:val="24"/>
          <w:szCs w:val="24"/>
        </w:rPr>
        <w:t xml:space="preserve"> alternatively its duly authoriz</w:t>
      </w:r>
      <w:r w:rsidRPr="005701BA">
        <w:rPr>
          <w:rFonts w:ascii="Arial" w:hAnsi="Arial" w:cs="Arial"/>
          <w:sz w:val="24"/>
          <w:szCs w:val="24"/>
        </w:rPr>
        <w:t xml:space="preserve">ed agent, (“the cession”); </w:t>
      </w:r>
    </w:p>
    <w:p w:rsidR="00677B01" w:rsidRPr="005701BA" w:rsidRDefault="00677B01" w:rsidP="005701BA">
      <w:pPr>
        <w:widowControl w:val="0"/>
        <w:autoSpaceDE w:val="0"/>
        <w:autoSpaceDN w:val="0"/>
        <w:spacing w:after="0" w:line="480" w:lineRule="auto"/>
        <w:ind w:left="720" w:hanging="720"/>
        <w:jc w:val="both"/>
        <w:rPr>
          <w:rFonts w:ascii="Arial" w:hAnsi="Arial" w:cs="Arial"/>
          <w:sz w:val="24"/>
          <w:szCs w:val="24"/>
        </w:rPr>
      </w:pPr>
    </w:p>
    <w:p w:rsidR="00320B30" w:rsidRPr="005701BA" w:rsidRDefault="00882D23" w:rsidP="005701BA">
      <w:pPr>
        <w:widowControl w:val="0"/>
        <w:autoSpaceDE w:val="0"/>
        <w:autoSpaceDN w:val="0"/>
        <w:spacing w:after="0" w:line="480" w:lineRule="auto"/>
        <w:ind w:left="1440" w:hanging="720"/>
        <w:jc w:val="both"/>
        <w:rPr>
          <w:rFonts w:ascii="Arial" w:hAnsi="Arial" w:cs="Arial"/>
          <w:sz w:val="24"/>
          <w:szCs w:val="24"/>
        </w:rPr>
      </w:pPr>
      <w:r w:rsidRPr="005701BA">
        <w:rPr>
          <w:rFonts w:ascii="Arial" w:hAnsi="Arial" w:cs="Arial"/>
          <w:sz w:val="24"/>
          <w:szCs w:val="24"/>
        </w:rPr>
        <w:t xml:space="preserve">2. </w:t>
      </w:r>
      <w:r w:rsidR="00677B01" w:rsidRPr="005701BA">
        <w:rPr>
          <w:rFonts w:ascii="Arial" w:hAnsi="Arial" w:cs="Arial"/>
          <w:sz w:val="24"/>
          <w:szCs w:val="24"/>
        </w:rPr>
        <w:tab/>
      </w:r>
      <w:r w:rsidRPr="005701BA">
        <w:rPr>
          <w:rFonts w:ascii="Arial" w:hAnsi="Arial" w:cs="Arial"/>
          <w:sz w:val="24"/>
          <w:szCs w:val="24"/>
        </w:rPr>
        <w:t>The Respondents sign all documents necessary to facilitate the cession in 1 above, faili</w:t>
      </w:r>
      <w:r w:rsidR="00D52C42" w:rsidRPr="005701BA">
        <w:rPr>
          <w:rFonts w:ascii="Arial" w:hAnsi="Arial" w:cs="Arial"/>
          <w:sz w:val="24"/>
          <w:szCs w:val="24"/>
        </w:rPr>
        <w:t>ng which the Sheriff is authoriz</w:t>
      </w:r>
      <w:r w:rsidRPr="005701BA">
        <w:rPr>
          <w:rFonts w:ascii="Arial" w:hAnsi="Arial" w:cs="Arial"/>
          <w:sz w:val="24"/>
          <w:szCs w:val="24"/>
        </w:rPr>
        <w:t xml:space="preserve">ed to sign all documents </w:t>
      </w:r>
    </w:p>
    <w:p w:rsidR="00677B01" w:rsidRPr="005701BA" w:rsidRDefault="00882D23" w:rsidP="005701BA">
      <w:pPr>
        <w:widowControl w:val="0"/>
        <w:autoSpaceDE w:val="0"/>
        <w:autoSpaceDN w:val="0"/>
        <w:spacing w:after="0" w:line="480" w:lineRule="auto"/>
        <w:ind w:left="720" w:firstLine="720"/>
        <w:jc w:val="both"/>
        <w:rPr>
          <w:rFonts w:ascii="Arial" w:hAnsi="Arial" w:cs="Arial"/>
          <w:sz w:val="24"/>
          <w:szCs w:val="24"/>
        </w:rPr>
      </w:pPr>
      <w:proofErr w:type="gramStart"/>
      <w:r w:rsidRPr="005701BA">
        <w:rPr>
          <w:rFonts w:ascii="Arial" w:hAnsi="Arial" w:cs="Arial"/>
          <w:sz w:val="24"/>
          <w:szCs w:val="24"/>
        </w:rPr>
        <w:t>necessary</w:t>
      </w:r>
      <w:proofErr w:type="gramEnd"/>
      <w:r w:rsidRPr="005701BA">
        <w:rPr>
          <w:rFonts w:ascii="Arial" w:hAnsi="Arial" w:cs="Arial"/>
          <w:sz w:val="24"/>
          <w:szCs w:val="24"/>
        </w:rPr>
        <w:t xml:space="preserve"> to give effect to the cession; </w:t>
      </w:r>
    </w:p>
    <w:p w:rsidR="00677B01" w:rsidRPr="005701BA" w:rsidRDefault="00677B01" w:rsidP="005701BA">
      <w:pPr>
        <w:widowControl w:val="0"/>
        <w:autoSpaceDE w:val="0"/>
        <w:autoSpaceDN w:val="0"/>
        <w:spacing w:after="0" w:line="480" w:lineRule="auto"/>
        <w:ind w:left="720"/>
        <w:jc w:val="both"/>
        <w:rPr>
          <w:rFonts w:ascii="Arial" w:hAnsi="Arial" w:cs="Arial"/>
          <w:sz w:val="24"/>
          <w:szCs w:val="24"/>
        </w:rPr>
      </w:pPr>
    </w:p>
    <w:p w:rsidR="00677B01" w:rsidRPr="005701BA" w:rsidRDefault="00882D23" w:rsidP="005701BA">
      <w:pPr>
        <w:widowControl w:val="0"/>
        <w:autoSpaceDE w:val="0"/>
        <w:autoSpaceDN w:val="0"/>
        <w:spacing w:after="0" w:line="480" w:lineRule="auto"/>
        <w:ind w:left="1440" w:hanging="720"/>
        <w:jc w:val="both"/>
        <w:rPr>
          <w:rFonts w:ascii="Arial" w:hAnsi="Arial" w:cs="Arial"/>
          <w:sz w:val="24"/>
          <w:szCs w:val="24"/>
        </w:rPr>
      </w:pPr>
      <w:r w:rsidRPr="005701BA">
        <w:rPr>
          <w:rFonts w:ascii="Arial" w:hAnsi="Arial" w:cs="Arial"/>
          <w:sz w:val="24"/>
          <w:szCs w:val="24"/>
        </w:rPr>
        <w:t xml:space="preserve">3. </w:t>
      </w:r>
      <w:r w:rsidR="00677B01" w:rsidRPr="005701BA">
        <w:rPr>
          <w:rFonts w:ascii="Arial" w:hAnsi="Arial" w:cs="Arial"/>
          <w:sz w:val="24"/>
          <w:szCs w:val="24"/>
        </w:rPr>
        <w:tab/>
      </w:r>
      <w:r w:rsidRPr="005701BA">
        <w:rPr>
          <w:rFonts w:ascii="Arial" w:hAnsi="Arial" w:cs="Arial"/>
          <w:sz w:val="24"/>
          <w:szCs w:val="24"/>
        </w:rPr>
        <w:t xml:space="preserve">The Respondents furnish the Applicant, within 15 days of this order, with the names and contact information of the Metro Centre tenants together with: - </w:t>
      </w:r>
    </w:p>
    <w:p w:rsidR="00677B01" w:rsidRPr="005701BA" w:rsidRDefault="00882D23" w:rsidP="005701BA">
      <w:pPr>
        <w:widowControl w:val="0"/>
        <w:autoSpaceDE w:val="0"/>
        <w:autoSpaceDN w:val="0"/>
        <w:spacing w:after="0" w:line="480" w:lineRule="auto"/>
        <w:ind w:left="2880" w:hanging="720"/>
        <w:jc w:val="both"/>
        <w:rPr>
          <w:rFonts w:ascii="Arial" w:hAnsi="Arial" w:cs="Arial"/>
          <w:sz w:val="24"/>
          <w:szCs w:val="24"/>
        </w:rPr>
      </w:pPr>
      <w:r w:rsidRPr="005701BA">
        <w:rPr>
          <w:rFonts w:ascii="Arial" w:hAnsi="Arial" w:cs="Arial"/>
          <w:sz w:val="24"/>
          <w:szCs w:val="24"/>
        </w:rPr>
        <w:t xml:space="preserve">3.1. </w:t>
      </w:r>
      <w:r w:rsidR="00677B01" w:rsidRPr="005701BA">
        <w:rPr>
          <w:rFonts w:ascii="Arial" w:hAnsi="Arial" w:cs="Arial"/>
          <w:sz w:val="24"/>
          <w:szCs w:val="24"/>
        </w:rPr>
        <w:tab/>
      </w:r>
      <w:r w:rsidRPr="005701BA">
        <w:rPr>
          <w:rFonts w:ascii="Arial" w:hAnsi="Arial" w:cs="Arial"/>
          <w:sz w:val="24"/>
          <w:szCs w:val="24"/>
        </w:rPr>
        <w:t>Copies of any written lease agreements concluded between the First Respondent, alternatively the Respondents, further</w:t>
      </w:r>
      <w:r w:rsidR="00D52C42" w:rsidRPr="005701BA">
        <w:rPr>
          <w:rFonts w:ascii="Arial" w:hAnsi="Arial" w:cs="Arial"/>
          <w:sz w:val="24"/>
          <w:szCs w:val="24"/>
        </w:rPr>
        <w:t xml:space="preserve"> alternatively its duly authoriz</w:t>
      </w:r>
      <w:r w:rsidRPr="005701BA">
        <w:rPr>
          <w:rFonts w:ascii="Arial" w:hAnsi="Arial" w:cs="Arial"/>
          <w:sz w:val="24"/>
          <w:szCs w:val="24"/>
        </w:rPr>
        <w:t xml:space="preserve">ed agent, and the Metro Centre tenants; </w:t>
      </w:r>
    </w:p>
    <w:p w:rsidR="00D52C42" w:rsidRPr="005701BA" w:rsidRDefault="00D52C42" w:rsidP="005701BA">
      <w:pPr>
        <w:widowControl w:val="0"/>
        <w:autoSpaceDE w:val="0"/>
        <w:autoSpaceDN w:val="0"/>
        <w:spacing w:after="0" w:line="480" w:lineRule="auto"/>
        <w:ind w:left="2880" w:hanging="720"/>
        <w:jc w:val="both"/>
        <w:rPr>
          <w:rFonts w:ascii="Arial" w:hAnsi="Arial" w:cs="Arial"/>
          <w:sz w:val="24"/>
          <w:szCs w:val="24"/>
        </w:rPr>
      </w:pPr>
    </w:p>
    <w:p w:rsidR="00D52C42" w:rsidRPr="005701BA" w:rsidRDefault="00D52C42" w:rsidP="005701BA">
      <w:pPr>
        <w:widowControl w:val="0"/>
        <w:autoSpaceDE w:val="0"/>
        <w:autoSpaceDN w:val="0"/>
        <w:spacing w:after="0" w:line="480" w:lineRule="auto"/>
        <w:ind w:left="2880" w:hanging="720"/>
        <w:jc w:val="both"/>
        <w:rPr>
          <w:rFonts w:ascii="Arial" w:hAnsi="Arial" w:cs="Arial"/>
          <w:sz w:val="24"/>
          <w:szCs w:val="24"/>
        </w:rPr>
      </w:pPr>
    </w:p>
    <w:p w:rsidR="00677B01" w:rsidRPr="005701BA" w:rsidRDefault="00882D23" w:rsidP="005701BA">
      <w:pPr>
        <w:widowControl w:val="0"/>
        <w:autoSpaceDE w:val="0"/>
        <w:autoSpaceDN w:val="0"/>
        <w:spacing w:after="0" w:line="480" w:lineRule="auto"/>
        <w:ind w:left="2880" w:hanging="720"/>
        <w:jc w:val="both"/>
        <w:rPr>
          <w:rFonts w:ascii="Arial" w:hAnsi="Arial" w:cs="Arial"/>
          <w:sz w:val="24"/>
          <w:szCs w:val="24"/>
        </w:rPr>
      </w:pPr>
      <w:r w:rsidRPr="005701BA">
        <w:rPr>
          <w:rFonts w:ascii="Arial" w:hAnsi="Arial" w:cs="Arial"/>
          <w:sz w:val="24"/>
          <w:szCs w:val="24"/>
        </w:rPr>
        <w:t xml:space="preserve">3.2. </w:t>
      </w:r>
      <w:r w:rsidR="00677B01" w:rsidRPr="005701BA">
        <w:rPr>
          <w:rFonts w:ascii="Arial" w:hAnsi="Arial" w:cs="Arial"/>
          <w:sz w:val="24"/>
          <w:szCs w:val="24"/>
        </w:rPr>
        <w:tab/>
      </w:r>
      <w:r w:rsidRPr="005701BA">
        <w:rPr>
          <w:rFonts w:ascii="Arial" w:hAnsi="Arial" w:cs="Arial"/>
          <w:sz w:val="24"/>
          <w:szCs w:val="24"/>
        </w:rPr>
        <w:t xml:space="preserve">Particularity in respect of the terms of any implied and/or oral terms of any lease agreement concluded with the Metro Centre tenants; and </w:t>
      </w:r>
    </w:p>
    <w:p w:rsidR="00677B01" w:rsidRPr="005701BA" w:rsidRDefault="00882D23" w:rsidP="005701BA">
      <w:pPr>
        <w:widowControl w:val="0"/>
        <w:autoSpaceDE w:val="0"/>
        <w:autoSpaceDN w:val="0"/>
        <w:spacing w:after="0" w:line="480" w:lineRule="auto"/>
        <w:ind w:left="2880" w:hanging="720"/>
        <w:jc w:val="both"/>
        <w:rPr>
          <w:rFonts w:ascii="Arial" w:hAnsi="Arial" w:cs="Arial"/>
          <w:sz w:val="24"/>
          <w:szCs w:val="24"/>
        </w:rPr>
      </w:pPr>
      <w:r w:rsidRPr="005701BA">
        <w:rPr>
          <w:rFonts w:ascii="Arial" w:hAnsi="Arial" w:cs="Arial"/>
          <w:sz w:val="24"/>
          <w:szCs w:val="24"/>
        </w:rPr>
        <w:t xml:space="preserve">3.3. </w:t>
      </w:r>
      <w:r w:rsidR="00677B01" w:rsidRPr="005701BA">
        <w:rPr>
          <w:rFonts w:ascii="Arial" w:hAnsi="Arial" w:cs="Arial"/>
          <w:sz w:val="24"/>
          <w:szCs w:val="24"/>
        </w:rPr>
        <w:tab/>
      </w:r>
      <w:r w:rsidRPr="005701BA">
        <w:rPr>
          <w:rFonts w:ascii="Arial" w:hAnsi="Arial" w:cs="Arial"/>
          <w:sz w:val="24"/>
          <w:szCs w:val="24"/>
        </w:rPr>
        <w:t xml:space="preserve">Particularity and copies of any existing property management mandates for the management of and rental collection at the Metro Centre. </w:t>
      </w:r>
    </w:p>
    <w:p w:rsidR="00677B01" w:rsidRPr="005701BA" w:rsidRDefault="00677B01" w:rsidP="005701BA">
      <w:pPr>
        <w:widowControl w:val="0"/>
        <w:autoSpaceDE w:val="0"/>
        <w:autoSpaceDN w:val="0"/>
        <w:spacing w:after="0" w:line="480" w:lineRule="auto"/>
        <w:ind w:left="2160" w:hanging="720"/>
        <w:jc w:val="both"/>
        <w:rPr>
          <w:rFonts w:ascii="Arial" w:hAnsi="Arial" w:cs="Arial"/>
          <w:sz w:val="24"/>
          <w:szCs w:val="24"/>
        </w:rPr>
      </w:pPr>
    </w:p>
    <w:p w:rsidR="00677B01" w:rsidRPr="005701BA" w:rsidRDefault="00882D23" w:rsidP="005701BA">
      <w:pPr>
        <w:widowControl w:val="0"/>
        <w:autoSpaceDE w:val="0"/>
        <w:autoSpaceDN w:val="0"/>
        <w:spacing w:after="0" w:line="480" w:lineRule="auto"/>
        <w:ind w:left="1440" w:hanging="720"/>
        <w:jc w:val="both"/>
        <w:rPr>
          <w:rFonts w:ascii="Arial" w:hAnsi="Arial" w:cs="Arial"/>
          <w:sz w:val="24"/>
          <w:szCs w:val="24"/>
        </w:rPr>
      </w:pPr>
      <w:r w:rsidRPr="005701BA">
        <w:rPr>
          <w:rFonts w:ascii="Arial" w:hAnsi="Arial" w:cs="Arial"/>
          <w:sz w:val="24"/>
          <w:szCs w:val="24"/>
        </w:rPr>
        <w:t xml:space="preserve">4. </w:t>
      </w:r>
      <w:r w:rsidR="00677B01" w:rsidRPr="005701BA">
        <w:rPr>
          <w:rFonts w:ascii="Arial" w:hAnsi="Arial" w:cs="Arial"/>
          <w:sz w:val="24"/>
          <w:szCs w:val="24"/>
        </w:rPr>
        <w:tab/>
      </w:r>
      <w:r w:rsidRPr="005701BA">
        <w:rPr>
          <w:rFonts w:ascii="Arial" w:hAnsi="Arial" w:cs="Arial"/>
          <w:sz w:val="24"/>
          <w:szCs w:val="24"/>
        </w:rPr>
        <w:t xml:space="preserve">The Applicant may take steps necessary for purposes of collecting rental amounts from the Metro Centre tenants; and </w:t>
      </w:r>
    </w:p>
    <w:p w:rsidR="00D52C42" w:rsidRPr="005701BA" w:rsidRDefault="00D52C42" w:rsidP="005701BA">
      <w:pPr>
        <w:widowControl w:val="0"/>
        <w:autoSpaceDE w:val="0"/>
        <w:autoSpaceDN w:val="0"/>
        <w:spacing w:after="0" w:line="480" w:lineRule="auto"/>
        <w:ind w:left="1440" w:hanging="720"/>
        <w:jc w:val="both"/>
        <w:rPr>
          <w:rFonts w:ascii="Arial" w:hAnsi="Arial" w:cs="Arial"/>
          <w:sz w:val="24"/>
          <w:szCs w:val="24"/>
        </w:rPr>
      </w:pPr>
    </w:p>
    <w:p w:rsidR="00677B01" w:rsidRPr="005701BA" w:rsidRDefault="00882D23" w:rsidP="005701BA">
      <w:pPr>
        <w:widowControl w:val="0"/>
        <w:autoSpaceDE w:val="0"/>
        <w:autoSpaceDN w:val="0"/>
        <w:spacing w:after="0" w:line="480" w:lineRule="auto"/>
        <w:ind w:left="1440" w:hanging="720"/>
        <w:jc w:val="both"/>
        <w:rPr>
          <w:rFonts w:ascii="Arial" w:hAnsi="Arial" w:cs="Arial"/>
          <w:sz w:val="24"/>
          <w:szCs w:val="24"/>
        </w:rPr>
      </w:pPr>
      <w:r w:rsidRPr="005701BA">
        <w:rPr>
          <w:rFonts w:ascii="Arial" w:hAnsi="Arial" w:cs="Arial"/>
          <w:sz w:val="24"/>
          <w:szCs w:val="24"/>
        </w:rPr>
        <w:t xml:space="preserve">5. </w:t>
      </w:r>
      <w:r w:rsidR="00320B30" w:rsidRPr="005701BA">
        <w:rPr>
          <w:rFonts w:ascii="Arial" w:hAnsi="Arial" w:cs="Arial"/>
          <w:sz w:val="24"/>
          <w:szCs w:val="24"/>
        </w:rPr>
        <w:tab/>
      </w:r>
      <w:r w:rsidR="00D52C42" w:rsidRPr="005701BA">
        <w:rPr>
          <w:rFonts w:ascii="Arial" w:hAnsi="Arial" w:cs="Arial"/>
          <w:sz w:val="24"/>
          <w:szCs w:val="24"/>
        </w:rPr>
        <w:t>The respondents are ordered to pay the costs jointly and severally the one paying the other absolved on the scale as between attorney and client.</w:t>
      </w:r>
    </w:p>
    <w:p w:rsidR="00677B01" w:rsidRPr="005701BA" w:rsidRDefault="00677B01" w:rsidP="005701BA">
      <w:pPr>
        <w:widowControl w:val="0"/>
        <w:autoSpaceDE w:val="0"/>
        <w:autoSpaceDN w:val="0"/>
        <w:spacing w:after="0" w:line="480" w:lineRule="auto"/>
        <w:ind w:left="720"/>
        <w:jc w:val="both"/>
        <w:rPr>
          <w:rFonts w:ascii="Arial" w:hAnsi="Arial" w:cs="Arial"/>
          <w:sz w:val="24"/>
          <w:szCs w:val="24"/>
        </w:rPr>
      </w:pPr>
    </w:p>
    <w:p w:rsidR="00677B01" w:rsidRPr="005701BA" w:rsidRDefault="00677B01" w:rsidP="005701BA">
      <w:pPr>
        <w:widowControl w:val="0"/>
        <w:autoSpaceDE w:val="0"/>
        <w:autoSpaceDN w:val="0"/>
        <w:spacing w:before="2" w:after="0" w:line="240" w:lineRule="auto"/>
        <w:jc w:val="both"/>
        <w:rPr>
          <w:rFonts w:ascii="Arial" w:eastAsia="Arial" w:hAnsi="Arial" w:cs="Arial"/>
          <w:sz w:val="25"/>
          <w:szCs w:val="24"/>
        </w:rPr>
      </w:pPr>
    </w:p>
    <w:p w:rsidR="00677B01" w:rsidRPr="005701BA" w:rsidRDefault="00677B01" w:rsidP="005701BA">
      <w:pPr>
        <w:widowControl w:val="0"/>
        <w:autoSpaceDE w:val="0"/>
        <w:autoSpaceDN w:val="0"/>
        <w:spacing w:before="2" w:after="0" w:line="240" w:lineRule="auto"/>
        <w:jc w:val="both"/>
        <w:rPr>
          <w:rFonts w:ascii="Arial" w:eastAsia="Arial" w:hAnsi="Arial" w:cs="Arial"/>
          <w:sz w:val="25"/>
          <w:szCs w:val="24"/>
        </w:rPr>
      </w:pPr>
    </w:p>
    <w:p w:rsidR="00677B01" w:rsidRPr="005701BA" w:rsidRDefault="00677B01" w:rsidP="005701BA">
      <w:pPr>
        <w:widowControl w:val="0"/>
        <w:autoSpaceDE w:val="0"/>
        <w:autoSpaceDN w:val="0"/>
        <w:spacing w:before="2" w:after="0" w:line="240" w:lineRule="auto"/>
        <w:jc w:val="both"/>
        <w:rPr>
          <w:rFonts w:ascii="Arial" w:eastAsia="Arial" w:hAnsi="Arial" w:cs="Arial"/>
          <w:sz w:val="25"/>
          <w:szCs w:val="24"/>
        </w:rPr>
      </w:pPr>
    </w:p>
    <w:p w:rsidR="00677B01" w:rsidRPr="005701BA" w:rsidRDefault="00677B01" w:rsidP="005701BA">
      <w:pPr>
        <w:widowControl w:val="0"/>
        <w:autoSpaceDE w:val="0"/>
        <w:autoSpaceDN w:val="0"/>
        <w:spacing w:before="2" w:after="0" w:line="240" w:lineRule="auto"/>
        <w:jc w:val="both"/>
        <w:rPr>
          <w:rFonts w:ascii="Arial" w:eastAsia="Arial" w:hAnsi="Arial" w:cs="Arial"/>
          <w:sz w:val="25"/>
          <w:szCs w:val="24"/>
        </w:rPr>
      </w:pPr>
    </w:p>
    <w:p w:rsidR="00677B01" w:rsidRPr="005701BA" w:rsidRDefault="00677B01" w:rsidP="005701BA">
      <w:pPr>
        <w:widowControl w:val="0"/>
        <w:autoSpaceDE w:val="0"/>
        <w:autoSpaceDN w:val="0"/>
        <w:spacing w:after="0" w:line="240" w:lineRule="auto"/>
        <w:jc w:val="both"/>
        <w:rPr>
          <w:rFonts w:ascii="Arial" w:eastAsia="Arial" w:hAnsi="Arial" w:cs="Arial"/>
          <w:sz w:val="20"/>
          <w:szCs w:val="24"/>
        </w:rPr>
      </w:pPr>
    </w:p>
    <w:p w:rsidR="00677B01" w:rsidRPr="005701BA" w:rsidRDefault="00677B01" w:rsidP="005701BA">
      <w:pPr>
        <w:widowControl w:val="0"/>
        <w:autoSpaceDE w:val="0"/>
        <w:autoSpaceDN w:val="0"/>
        <w:spacing w:before="9" w:after="0" w:line="240" w:lineRule="auto"/>
        <w:jc w:val="both"/>
        <w:rPr>
          <w:rFonts w:ascii="Arial" w:eastAsia="Arial" w:hAnsi="Arial" w:cs="Arial"/>
          <w:sz w:val="29"/>
          <w:szCs w:val="24"/>
        </w:rPr>
      </w:pPr>
      <w:r w:rsidRPr="005701BA">
        <w:rPr>
          <w:rFonts w:ascii="Arial" w:eastAsia="Arial" w:hAnsi="Arial" w:cs="Arial"/>
          <w:noProof/>
          <w:sz w:val="24"/>
          <w:szCs w:val="24"/>
          <w:lang w:val="en-ZA" w:eastAsia="en-ZA"/>
        </w:rPr>
        <mc:AlternateContent>
          <mc:Choice Requires="wps">
            <w:drawing>
              <wp:anchor distT="0" distB="0" distL="0" distR="0" simplePos="0" relativeHeight="251663360" behindDoc="1" locked="0" layoutInCell="1" allowOverlap="1" wp14:anchorId="30CE44E6" wp14:editId="7435F0B6">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7D99" id="docshape9" o:spid="_x0000_s1026" style="position:absolute;margin-left:72.05pt;margin-top:18.35pt;width:270.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677B01" w:rsidRPr="005701BA" w:rsidRDefault="00677B01" w:rsidP="005701BA">
      <w:pPr>
        <w:widowControl w:val="0"/>
        <w:autoSpaceDE w:val="0"/>
        <w:autoSpaceDN w:val="0"/>
        <w:spacing w:before="87" w:after="0" w:line="240" w:lineRule="auto"/>
        <w:jc w:val="both"/>
        <w:rPr>
          <w:rFonts w:ascii="Arial" w:eastAsia="Arial" w:hAnsi="Arial" w:cs="Arial"/>
          <w:b/>
          <w:sz w:val="24"/>
        </w:rPr>
      </w:pPr>
      <w:r w:rsidRPr="005701BA">
        <w:rPr>
          <w:rFonts w:ascii="Arial" w:eastAsia="Arial" w:hAnsi="Arial" w:cs="Arial"/>
          <w:b/>
          <w:sz w:val="24"/>
        </w:rPr>
        <w:t xml:space="preserve">   ML SENYATSI</w:t>
      </w:r>
    </w:p>
    <w:p w:rsidR="00677B01" w:rsidRPr="005701BA" w:rsidRDefault="00677B01" w:rsidP="005701BA">
      <w:pPr>
        <w:widowControl w:val="0"/>
        <w:autoSpaceDE w:val="0"/>
        <w:autoSpaceDN w:val="0"/>
        <w:spacing w:before="84" w:after="0" w:line="240" w:lineRule="auto"/>
        <w:ind w:left="141"/>
        <w:jc w:val="both"/>
        <w:rPr>
          <w:rFonts w:ascii="Arial" w:eastAsia="Arial" w:hAnsi="Arial" w:cs="Arial"/>
          <w:b/>
          <w:spacing w:val="-2"/>
          <w:sz w:val="24"/>
        </w:rPr>
      </w:pPr>
      <w:r w:rsidRPr="005701BA">
        <w:rPr>
          <w:rFonts w:ascii="Arial" w:eastAsia="Arial" w:hAnsi="Arial" w:cs="Arial"/>
          <w:b/>
          <w:sz w:val="24"/>
        </w:rPr>
        <w:t>JUDGE</w:t>
      </w:r>
      <w:r w:rsidRPr="005701BA">
        <w:rPr>
          <w:rFonts w:ascii="Arial" w:eastAsia="Arial" w:hAnsi="Arial" w:cs="Arial"/>
          <w:b/>
          <w:spacing w:val="-3"/>
          <w:sz w:val="24"/>
        </w:rPr>
        <w:t xml:space="preserve"> </w:t>
      </w:r>
      <w:r w:rsidRPr="005701BA">
        <w:rPr>
          <w:rFonts w:ascii="Arial" w:eastAsia="Arial" w:hAnsi="Arial" w:cs="Arial"/>
          <w:b/>
          <w:sz w:val="24"/>
        </w:rPr>
        <w:t>OF</w:t>
      </w:r>
      <w:r w:rsidRPr="005701BA">
        <w:rPr>
          <w:rFonts w:ascii="Arial" w:eastAsia="Arial" w:hAnsi="Arial" w:cs="Arial"/>
          <w:b/>
          <w:spacing w:val="-1"/>
          <w:sz w:val="24"/>
        </w:rPr>
        <w:t xml:space="preserve"> </w:t>
      </w:r>
      <w:r w:rsidRPr="005701BA">
        <w:rPr>
          <w:rFonts w:ascii="Arial" w:eastAsia="Arial" w:hAnsi="Arial" w:cs="Arial"/>
          <w:b/>
          <w:sz w:val="24"/>
        </w:rPr>
        <w:t>THE</w:t>
      </w:r>
      <w:r w:rsidRPr="005701BA">
        <w:rPr>
          <w:rFonts w:ascii="Arial" w:eastAsia="Arial" w:hAnsi="Arial" w:cs="Arial"/>
          <w:b/>
          <w:spacing w:val="-13"/>
          <w:sz w:val="24"/>
        </w:rPr>
        <w:t xml:space="preserve"> </w:t>
      </w:r>
      <w:r w:rsidRPr="005701BA">
        <w:rPr>
          <w:rFonts w:ascii="Arial" w:eastAsia="Arial" w:hAnsi="Arial" w:cs="Arial"/>
          <w:b/>
          <w:sz w:val="24"/>
        </w:rPr>
        <w:t>HIGH</w:t>
      </w:r>
      <w:r w:rsidRPr="005701BA">
        <w:rPr>
          <w:rFonts w:ascii="Arial" w:eastAsia="Arial" w:hAnsi="Arial" w:cs="Arial"/>
          <w:b/>
          <w:spacing w:val="-4"/>
          <w:sz w:val="24"/>
        </w:rPr>
        <w:t xml:space="preserve"> </w:t>
      </w:r>
      <w:r w:rsidRPr="005701BA">
        <w:rPr>
          <w:rFonts w:ascii="Arial" w:eastAsia="Arial" w:hAnsi="Arial" w:cs="Arial"/>
          <w:b/>
          <w:sz w:val="24"/>
        </w:rPr>
        <w:t>COURT</w:t>
      </w:r>
      <w:r w:rsidRPr="005701BA">
        <w:rPr>
          <w:rFonts w:ascii="Arial" w:eastAsia="Arial" w:hAnsi="Arial" w:cs="Arial"/>
          <w:b/>
          <w:spacing w:val="-1"/>
          <w:sz w:val="24"/>
        </w:rPr>
        <w:t xml:space="preserve"> </w:t>
      </w:r>
      <w:r w:rsidRPr="005701BA">
        <w:rPr>
          <w:rFonts w:ascii="Arial" w:eastAsia="Arial" w:hAnsi="Arial" w:cs="Arial"/>
          <w:b/>
          <w:sz w:val="24"/>
        </w:rPr>
        <w:t>OF</w:t>
      </w:r>
      <w:r w:rsidRPr="005701BA">
        <w:rPr>
          <w:rFonts w:ascii="Arial" w:eastAsia="Arial" w:hAnsi="Arial" w:cs="Arial"/>
          <w:b/>
          <w:spacing w:val="-2"/>
          <w:sz w:val="24"/>
        </w:rPr>
        <w:t xml:space="preserve"> </w:t>
      </w:r>
      <w:r w:rsidRPr="005701BA">
        <w:rPr>
          <w:rFonts w:ascii="Arial" w:eastAsia="Arial" w:hAnsi="Arial" w:cs="Arial"/>
          <w:b/>
          <w:sz w:val="24"/>
        </w:rPr>
        <w:t>SOUTH</w:t>
      </w:r>
      <w:r w:rsidRPr="005701BA">
        <w:rPr>
          <w:rFonts w:ascii="Arial" w:eastAsia="Arial" w:hAnsi="Arial" w:cs="Arial"/>
          <w:b/>
          <w:spacing w:val="-14"/>
          <w:sz w:val="24"/>
        </w:rPr>
        <w:t xml:space="preserve"> </w:t>
      </w:r>
      <w:r w:rsidRPr="005701BA">
        <w:rPr>
          <w:rFonts w:ascii="Arial" w:eastAsia="Arial" w:hAnsi="Arial" w:cs="Arial"/>
          <w:b/>
          <w:spacing w:val="-2"/>
          <w:sz w:val="24"/>
        </w:rPr>
        <w:t>AFRICA</w:t>
      </w:r>
    </w:p>
    <w:p w:rsidR="00677B01" w:rsidRPr="005701BA" w:rsidRDefault="00677B01" w:rsidP="005701BA">
      <w:pPr>
        <w:widowControl w:val="0"/>
        <w:autoSpaceDE w:val="0"/>
        <w:autoSpaceDN w:val="0"/>
        <w:spacing w:before="84" w:after="0" w:line="240" w:lineRule="auto"/>
        <w:jc w:val="both"/>
        <w:rPr>
          <w:rFonts w:ascii="Arial" w:eastAsia="Arial" w:hAnsi="Arial" w:cs="Arial"/>
          <w:b/>
          <w:sz w:val="24"/>
        </w:rPr>
        <w:sectPr w:rsidR="00677B01" w:rsidRPr="005701BA">
          <w:headerReference w:type="default" r:id="rId10"/>
          <w:pgSz w:w="11910" w:h="16840"/>
          <w:pgMar w:top="1320" w:right="1300" w:bottom="280" w:left="1300" w:header="719" w:footer="0" w:gutter="0"/>
          <w:cols w:space="720"/>
        </w:sectPr>
      </w:pPr>
      <w:r w:rsidRPr="005701BA">
        <w:rPr>
          <w:rFonts w:ascii="Arial" w:eastAsia="Arial" w:hAnsi="Arial" w:cs="Arial"/>
          <w:b/>
          <w:spacing w:val="-2"/>
          <w:sz w:val="24"/>
        </w:rPr>
        <w:t xml:space="preserve">  GAUTENG DIVISION, JOHANNESBURG</w:t>
      </w:r>
    </w:p>
    <w:p w:rsidR="00677B01" w:rsidRPr="005701BA" w:rsidRDefault="00677B01" w:rsidP="005701BA">
      <w:pPr>
        <w:widowControl w:val="0"/>
        <w:autoSpaceDE w:val="0"/>
        <w:autoSpaceDN w:val="0"/>
        <w:spacing w:before="192" w:after="0" w:line="240" w:lineRule="auto"/>
        <w:ind w:left="141"/>
        <w:jc w:val="both"/>
        <w:rPr>
          <w:rFonts w:ascii="Arial" w:eastAsia="Arial" w:hAnsi="Arial" w:cs="Arial"/>
          <w:sz w:val="24"/>
        </w:rPr>
      </w:pPr>
      <w:r w:rsidRPr="005701BA">
        <w:rPr>
          <w:rFonts w:ascii="Arial" w:eastAsia="Arial" w:hAnsi="Arial" w:cs="Arial"/>
          <w:b/>
          <w:sz w:val="24"/>
          <w:u w:val="single"/>
        </w:rPr>
        <w:lastRenderedPageBreak/>
        <w:t>DATE</w:t>
      </w:r>
      <w:r w:rsidRPr="005701BA">
        <w:rPr>
          <w:rFonts w:ascii="Arial" w:eastAsia="Arial" w:hAnsi="Arial" w:cs="Arial"/>
          <w:b/>
          <w:spacing w:val="-14"/>
          <w:sz w:val="24"/>
          <w:u w:val="single"/>
        </w:rPr>
        <w:t xml:space="preserve"> </w:t>
      </w:r>
      <w:r w:rsidRPr="005701BA">
        <w:rPr>
          <w:rFonts w:ascii="Arial" w:eastAsia="Arial" w:hAnsi="Arial" w:cs="Arial"/>
          <w:b/>
          <w:sz w:val="24"/>
          <w:u w:val="single"/>
        </w:rPr>
        <w:t>APPLICATION</w:t>
      </w:r>
      <w:r w:rsidRPr="005701BA">
        <w:rPr>
          <w:rFonts w:ascii="Arial" w:eastAsia="Arial" w:hAnsi="Arial" w:cs="Arial"/>
          <w:b/>
          <w:spacing w:val="-12"/>
          <w:sz w:val="24"/>
          <w:u w:val="single"/>
        </w:rPr>
        <w:t xml:space="preserve"> </w:t>
      </w:r>
      <w:r w:rsidRPr="005701BA">
        <w:rPr>
          <w:rFonts w:ascii="Arial" w:eastAsia="Arial" w:hAnsi="Arial" w:cs="Arial"/>
          <w:b/>
          <w:sz w:val="24"/>
          <w:u w:val="single"/>
        </w:rPr>
        <w:t>HEARD</w:t>
      </w:r>
      <w:r w:rsidRPr="005701BA">
        <w:rPr>
          <w:rFonts w:ascii="Arial" w:eastAsia="Arial" w:hAnsi="Arial" w:cs="Arial"/>
          <w:b/>
          <w:spacing w:val="4"/>
          <w:sz w:val="24"/>
          <w:u w:val="single"/>
        </w:rPr>
        <w:t xml:space="preserve">: </w:t>
      </w:r>
      <w:r w:rsidR="005701BA">
        <w:rPr>
          <w:rFonts w:ascii="Arial" w:eastAsia="Arial" w:hAnsi="Arial" w:cs="Arial"/>
          <w:spacing w:val="4"/>
          <w:sz w:val="24"/>
        </w:rPr>
        <w:tab/>
        <w:t xml:space="preserve"> </w:t>
      </w:r>
      <w:r w:rsidR="00320B30" w:rsidRPr="005701BA">
        <w:rPr>
          <w:rFonts w:ascii="Arial" w:eastAsia="Arial" w:hAnsi="Arial" w:cs="Arial"/>
          <w:spacing w:val="4"/>
          <w:sz w:val="24"/>
        </w:rPr>
        <w:t>27 October 2021</w:t>
      </w:r>
    </w:p>
    <w:p w:rsidR="00677B01" w:rsidRPr="005701BA" w:rsidRDefault="00677B01" w:rsidP="005701BA">
      <w:pPr>
        <w:widowControl w:val="0"/>
        <w:autoSpaceDE w:val="0"/>
        <w:autoSpaceDN w:val="0"/>
        <w:spacing w:after="0" w:line="240" w:lineRule="auto"/>
        <w:jc w:val="both"/>
        <w:rPr>
          <w:rFonts w:ascii="Arial" w:eastAsia="Arial" w:hAnsi="Arial" w:cs="Arial"/>
          <w:sz w:val="24"/>
          <w:szCs w:val="24"/>
        </w:rPr>
      </w:pPr>
    </w:p>
    <w:p w:rsidR="00677B01" w:rsidRPr="005701BA" w:rsidRDefault="00677B01" w:rsidP="005701BA">
      <w:pPr>
        <w:widowControl w:val="0"/>
        <w:autoSpaceDE w:val="0"/>
        <w:autoSpaceDN w:val="0"/>
        <w:spacing w:after="0" w:line="240" w:lineRule="auto"/>
        <w:ind w:left="141"/>
        <w:jc w:val="both"/>
        <w:outlineLvl w:val="0"/>
        <w:rPr>
          <w:rFonts w:ascii="Arial" w:eastAsia="Arial" w:hAnsi="Arial" w:cs="Arial"/>
          <w:bCs/>
          <w:sz w:val="16"/>
          <w:szCs w:val="24"/>
          <w:u w:color="000000"/>
        </w:rPr>
      </w:pPr>
      <w:r w:rsidRPr="005701BA">
        <w:rPr>
          <w:rFonts w:ascii="Arial" w:eastAsia="Arial" w:hAnsi="Arial" w:cs="Arial"/>
          <w:b/>
          <w:bCs/>
          <w:sz w:val="24"/>
          <w:szCs w:val="24"/>
          <w:u w:val="single" w:color="000000"/>
        </w:rPr>
        <w:t>DATE</w:t>
      </w:r>
      <w:r w:rsidRPr="005701BA">
        <w:rPr>
          <w:rFonts w:ascii="Arial" w:eastAsia="Arial" w:hAnsi="Arial" w:cs="Arial"/>
          <w:b/>
          <w:bCs/>
          <w:spacing w:val="-17"/>
          <w:sz w:val="24"/>
          <w:szCs w:val="24"/>
          <w:u w:val="single" w:color="000000"/>
        </w:rPr>
        <w:t xml:space="preserve"> </w:t>
      </w:r>
      <w:r w:rsidRPr="005701BA">
        <w:rPr>
          <w:rFonts w:ascii="Arial" w:eastAsia="Arial" w:hAnsi="Arial" w:cs="Arial"/>
          <w:b/>
          <w:bCs/>
          <w:sz w:val="24"/>
          <w:szCs w:val="24"/>
          <w:u w:val="single" w:color="000000"/>
        </w:rPr>
        <w:t>JUDGMENT</w:t>
      </w:r>
      <w:r w:rsidRPr="005701BA">
        <w:rPr>
          <w:rFonts w:ascii="Arial" w:eastAsia="Arial" w:hAnsi="Arial" w:cs="Arial"/>
          <w:b/>
          <w:bCs/>
          <w:spacing w:val="-6"/>
          <w:sz w:val="24"/>
          <w:szCs w:val="24"/>
          <w:u w:val="single" w:color="000000"/>
        </w:rPr>
        <w:t xml:space="preserve"> </w:t>
      </w:r>
      <w:r w:rsidRPr="005701BA">
        <w:rPr>
          <w:rFonts w:ascii="Arial" w:eastAsia="Arial" w:hAnsi="Arial" w:cs="Arial"/>
          <w:b/>
          <w:bCs/>
          <w:sz w:val="24"/>
          <w:szCs w:val="24"/>
          <w:u w:val="single" w:color="000000"/>
        </w:rPr>
        <w:t xml:space="preserve">DELIVERED: </w:t>
      </w:r>
      <w:r w:rsidR="005701BA">
        <w:rPr>
          <w:rFonts w:ascii="Arial" w:eastAsia="Arial" w:hAnsi="Arial" w:cs="Arial"/>
          <w:bCs/>
          <w:sz w:val="24"/>
          <w:szCs w:val="24"/>
          <w:u w:color="000000"/>
        </w:rPr>
        <w:t xml:space="preserve"> </w:t>
      </w:r>
      <w:r w:rsidRPr="005701BA">
        <w:rPr>
          <w:rFonts w:ascii="Arial" w:eastAsia="Arial" w:hAnsi="Arial" w:cs="Arial"/>
          <w:bCs/>
          <w:sz w:val="24"/>
          <w:szCs w:val="24"/>
          <w:u w:color="000000"/>
        </w:rPr>
        <w:t>9 September 2022</w:t>
      </w:r>
    </w:p>
    <w:p w:rsidR="00677B01" w:rsidRPr="005701BA" w:rsidRDefault="00677B01" w:rsidP="005701BA">
      <w:pPr>
        <w:widowControl w:val="0"/>
        <w:autoSpaceDE w:val="0"/>
        <w:autoSpaceDN w:val="0"/>
        <w:spacing w:before="93" w:after="0" w:line="240" w:lineRule="auto"/>
        <w:ind w:left="141"/>
        <w:jc w:val="both"/>
        <w:rPr>
          <w:rFonts w:ascii="Arial" w:eastAsia="Arial" w:hAnsi="Arial" w:cs="Arial"/>
          <w:sz w:val="24"/>
          <w:szCs w:val="24"/>
        </w:rPr>
      </w:pPr>
    </w:p>
    <w:p w:rsidR="00677B01" w:rsidRPr="005701BA" w:rsidRDefault="00677B01" w:rsidP="005701BA">
      <w:pPr>
        <w:widowControl w:val="0"/>
        <w:autoSpaceDE w:val="0"/>
        <w:autoSpaceDN w:val="0"/>
        <w:spacing w:after="0" w:line="240" w:lineRule="auto"/>
        <w:jc w:val="both"/>
        <w:rPr>
          <w:rFonts w:ascii="Arial" w:eastAsia="Arial" w:hAnsi="Arial" w:cs="Arial"/>
          <w:sz w:val="26"/>
          <w:szCs w:val="24"/>
        </w:rPr>
      </w:pPr>
    </w:p>
    <w:p w:rsidR="00677B01" w:rsidRPr="005701BA" w:rsidRDefault="00677B01" w:rsidP="005701BA">
      <w:pPr>
        <w:widowControl w:val="0"/>
        <w:autoSpaceDE w:val="0"/>
        <w:autoSpaceDN w:val="0"/>
        <w:spacing w:after="0" w:line="240" w:lineRule="auto"/>
        <w:jc w:val="both"/>
        <w:rPr>
          <w:rFonts w:ascii="Arial" w:eastAsia="Arial" w:hAnsi="Arial" w:cs="Arial"/>
          <w:sz w:val="26"/>
          <w:szCs w:val="24"/>
        </w:rPr>
      </w:pPr>
    </w:p>
    <w:p w:rsidR="00677B01" w:rsidRPr="005701BA" w:rsidRDefault="00677B01" w:rsidP="005701BA">
      <w:pPr>
        <w:widowControl w:val="0"/>
        <w:autoSpaceDE w:val="0"/>
        <w:autoSpaceDN w:val="0"/>
        <w:spacing w:before="159" w:after="0" w:line="240" w:lineRule="auto"/>
        <w:ind w:left="141"/>
        <w:jc w:val="both"/>
        <w:outlineLvl w:val="0"/>
        <w:rPr>
          <w:rFonts w:ascii="Arial" w:eastAsia="Arial" w:hAnsi="Arial" w:cs="Arial"/>
          <w:b/>
          <w:bCs/>
          <w:sz w:val="24"/>
          <w:szCs w:val="24"/>
          <w:u w:color="000000"/>
        </w:rPr>
      </w:pPr>
      <w:r w:rsidRPr="005701BA">
        <w:rPr>
          <w:rFonts w:ascii="Arial" w:eastAsia="Arial" w:hAnsi="Arial" w:cs="Arial"/>
          <w:b/>
          <w:bCs/>
          <w:spacing w:val="-2"/>
          <w:sz w:val="24"/>
          <w:szCs w:val="24"/>
          <w:u w:val="single" w:color="000000"/>
        </w:rPr>
        <w:t>APPEARANCES</w:t>
      </w:r>
    </w:p>
    <w:p w:rsidR="00677B01" w:rsidRPr="005701BA" w:rsidRDefault="00677B01" w:rsidP="005701BA">
      <w:pPr>
        <w:widowControl w:val="0"/>
        <w:autoSpaceDE w:val="0"/>
        <w:autoSpaceDN w:val="0"/>
        <w:spacing w:after="0" w:line="240" w:lineRule="auto"/>
        <w:jc w:val="both"/>
        <w:rPr>
          <w:rFonts w:ascii="Arial" w:eastAsia="Arial" w:hAnsi="Arial" w:cs="Arial"/>
          <w:b/>
          <w:sz w:val="16"/>
          <w:szCs w:val="24"/>
        </w:rPr>
      </w:pPr>
    </w:p>
    <w:p w:rsidR="00677B01" w:rsidRPr="005701BA" w:rsidRDefault="00677B01" w:rsidP="005701BA">
      <w:pPr>
        <w:widowControl w:val="0"/>
        <w:tabs>
          <w:tab w:val="left" w:pos="5246"/>
        </w:tabs>
        <w:autoSpaceDE w:val="0"/>
        <w:autoSpaceDN w:val="0"/>
        <w:spacing w:before="92" w:after="0" w:line="240" w:lineRule="auto"/>
        <w:ind w:left="141"/>
        <w:jc w:val="both"/>
        <w:rPr>
          <w:rFonts w:ascii="Arial" w:eastAsia="Arial" w:hAnsi="Arial" w:cs="Arial"/>
          <w:i/>
          <w:spacing w:val="-2"/>
          <w:sz w:val="24"/>
        </w:rPr>
      </w:pPr>
      <w:r w:rsidRPr="005701BA">
        <w:rPr>
          <w:rFonts w:ascii="Arial" w:eastAsia="Arial" w:hAnsi="Arial" w:cs="Arial"/>
          <w:sz w:val="24"/>
        </w:rPr>
        <w:t>Counsel</w:t>
      </w:r>
      <w:r w:rsidRPr="005701BA">
        <w:rPr>
          <w:rFonts w:ascii="Arial" w:eastAsia="Arial" w:hAnsi="Arial" w:cs="Arial"/>
          <w:spacing w:val="7"/>
          <w:sz w:val="24"/>
        </w:rPr>
        <w:t xml:space="preserve"> </w:t>
      </w:r>
      <w:r w:rsidRPr="005701BA">
        <w:rPr>
          <w:rFonts w:ascii="Arial" w:eastAsia="Arial" w:hAnsi="Arial" w:cs="Arial"/>
          <w:sz w:val="24"/>
        </w:rPr>
        <w:t>for</w:t>
      </w:r>
      <w:r w:rsidRPr="005701BA">
        <w:rPr>
          <w:rFonts w:ascii="Arial" w:eastAsia="Arial" w:hAnsi="Arial" w:cs="Arial"/>
          <w:spacing w:val="-6"/>
          <w:sz w:val="24"/>
        </w:rPr>
        <w:t xml:space="preserve"> </w:t>
      </w:r>
      <w:r w:rsidRPr="005701BA">
        <w:rPr>
          <w:rFonts w:ascii="Arial" w:eastAsia="Arial" w:hAnsi="Arial" w:cs="Arial"/>
          <w:sz w:val="24"/>
        </w:rPr>
        <w:t>the</w:t>
      </w:r>
      <w:r w:rsidRPr="005701BA">
        <w:rPr>
          <w:rFonts w:ascii="Arial" w:eastAsia="Arial" w:hAnsi="Arial" w:cs="Arial"/>
          <w:spacing w:val="-12"/>
          <w:sz w:val="24"/>
        </w:rPr>
        <w:t xml:space="preserve"> </w:t>
      </w:r>
      <w:r w:rsidRPr="005701BA">
        <w:rPr>
          <w:rFonts w:ascii="Arial" w:eastAsia="Arial" w:hAnsi="Arial" w:cs="Arial"/>
          <w:spacing w:val="-2"/>
          <w:sz w:val="24"/>
        </w:rPr>
        <w:t>applicant:</w:t>
      </w:r>
      <w:r w:rsidRPr="005701BA">
        <w:rPr>
          <w:rFonts w:ascii="Arial" w:eastAsia="Arial" w:hAnsi="Arial" w:cs="Arial"/>
          <w:i/>
          <w:spacing w:val="-2"/>
          <w:sz w:val="24"/>
        </w:rPr>
        <w:t xml:space="preserve"> </w:t>
      </w:r>
      <w:proofErr w:type="spellStart"/>
      <w:r w:rsidRPr="005701BA">
        <w:rPr>
          <w:rFonts w:ascii="Arial" w:eastAsia="Arial" w:hAnsi="Arial" w:cs="Arial"/>
          <w:i/>
          <w:spacing w:val="-2"/>
          <w:sz w:val="24"/>
        </w:rPr>
        <w:t>Adv</w:t>
      </w:r>
      <w:proofErr w:type="spellEnd"/>
      <w:r w:rsidRPr="005701BA">
        <w:rPr>
          <w:rFonts w:ascii="Arial" w:eastAsia="Arial" w:hAnsi="Arial" w:cs="Arial"/>
          <w:i/>
          <w:spacing w:val="-2"/>
          <w:sz w:val="24"/>
        </w:rPr>
        <w:t xml:space="preserve"> A Botha SC</w:t>
      </w:r>
    </w:p>
    <w:p w:rsidR="00677B01" w:rsidRPr="005701BA" w:rsidRDefault="00677B01" w:rsidP="005701BA">
      <w:pPr>
        <w:widowControl w:val="0"/>
        <w:tabs>
          <w:tab w:val="left" w:pos="5246"/>
        </w:tabs>
        <w:autoSpaceDE w:val="0"/>
        <w:autoSpaceDN w:val="0"/>
        <w:spacing w:before="92" w:after="0" w:line="240" w:lineRule="auto"/>
        <w:ind w:left="141"/>
        <w:jc w:val="both"/>
        <w:rPr>
          <w:rFonts w:ascii="Arial" w:eastAsia="Arial" w:hAnsi="Arial" w:cs="Arial"/>
          <w:sz w:val="24"/>
        </w:rPr>
      </w:pPr>
      <w:r w:rsidRPr="005701BA">
        <w:rPr>
          <w:rFonts w:ascii="Arial" w:eastAsia="Arial" w:hAnsi="Arial" w:cs="Arial"/>
          <w:i/>
          <w:spacing w:val="-2"/>
          <w:sz w:val="24"/>
        </w:rPr>
        <w:t xml:space="preserve">                                         </w:t>
      </w:r>
      <w:proofErr w:type="spellStart"/>
      <w:r w:rsidRPr="005701BA">
        <w:rPr>
          <w:rFonts w:ascii="Arial" w:eastAsia="Arial" w:hAnsi="Arial" w:cs="Arial"/>
          <w:i/>
          <w:spacing w:val="-2"/>
          <w:sz w:val="24"/>
        </w:rPr>
        <w:t>Adv</w:t>
      </w:r>
      <w:proofErr w:type="spellEnd"/>
      <w:r w:rsidRPr="005701BA">
        <w:rPr>
          <w:rFonts w:ascii="Arial" w:eastAsia="Arial" w:hAnsi="Arial" w:cs="Arial"/>
          <w:i/>
          <w:spacing w:val="-2"/>
          <w:sz w:val="24"/>
        </w:rPr>
        <w:t xml:space="preserve"> E </w:t>
      </w:r>
      <w:proofErr w:type="spellStart"/>
      <w:r w:rsidRPr="005701BA">
        <w:rPr>
          <w:rFonts w:ascii="Arial" w:eastAsia="Arial" w:hAnsi="Arial" w:cs="Arial"/>
          <w:i/>
          <w:spacing w:val="-2"/>
          <w:sz w:val="24"/>
        </w:rPr>
        <w:t>Eksteen</w:t>
      </w:r>
      <w:proofErr w:type="spellEnd"/>
      <w:r w:rsidRPr="005701BA">
        <w:rPr>
          <w:rFonts w:ascii="Arial" w:eastAsia="Arial" w:hAnsi="Arial" w:cs="Arial"/>
          <w:i/>
          <w:sz w:val="24"/>
        </w:rPr>
        <w:tab/>
      </w:r>
    </w:p>
    <w:p w:rsidR="00677B01" w:rsidRPr="005701BA" w:rsidRDefault="00677B01" w:rsidP="005701BA">
      <w:pPr>
        <w:widowControl w:val="0"/>
        <w:autoSpaceDE w:val="0"/>
        <w:autoSpaceDN w:val="0"/>
        <w:spacing w:after="0" w:line="240" w:lineRule="auto"/>
        <w:jc w:val="both"/>
        <w:rPr>
          <w:rFonts w:ascii="Arial" w:eastAsia="Arial" w:hAnsi="Arial" w:cs="Arial"/>
          <w:sz w:val="24"/>
          <w:szCs w:val="24"/>
        </w:rPr>
      </w:pPr>
    </w:p>
    <w:p w:rsidR="00677B01" w:rsidRPr="005701BA" w:rsidRDefault="00677B01" w:rsidP="005701BA">
      <w:pPr>
        <w:widowControl w:val="0"/>
        <w:tabs>
          <w:tab w:val="left" w:pos="5246"/>
        </w:tabs>
        <w:autoSpaceDE w:val="0"/>
        <w:autoSpaceDN w:val="0"/>
        <w:spacing w:after="0" w:line="240" w:lineRule="auto"/>
        <w:ind w:left="141"/>
        <w:jc w:val="both"/>
        <w:rPr>
          <w:rFonts w:ascii="Arial" w:eastAsia="Arial" w:hAnsi="Arial" w:cs="Arial"/>
          <w:sz w:val="26"/>
        </w:rPr>
      </w:pPr>
      <w:r w:rsidRPr="005701BA">
        <w:rPr>
          <w:rFonts w:ascii="Arial" w:eastAsia="Arial" w:hAnsi="Arial" w:cs="Arial"/>
          <w:sz w:val="24"/>
        </w:rPr>
        <w:t>Instructed</w:t>
      </w:r>
      <w:r w:rsidRPr="005701BA">
        <w:rPr>
          <w:rFonts w:ascii="Arial" w:eastAsia="Arial" w:hAnsi="Arial" w:cs="Arial"/>
          <w:spacing w:val="-9"/>
          <w:sz w:val="24"/>
        </w:rPr>
        <w:t xml:space="preserve"> </w:t>
      </w:r>
      <w:r w:rsidRPr="005701BA">
        <w:rPr>
          <w:rFonts w:ascii="Arial" w:eastAsia="Arial" w:hAnsi="Arial" w:cs="Arial"/>
          <w:spacing w:val="-5"/>
          <w:sz w:val="24"/>
        </w:rPr>
        <w:t>by:</w:t>
      </w:r>
      <w:r w:rsidRPr="005701BA">
        <w:rPr>
          <w:rFonts w:ascii="Arial" w:eastAsia="Arial" w:hAnsi="Arial" w:cs="Arial"/>
          <w:i/>
          <w:spacing w:val="-5"/>
          <w:sz w:val="24"/>
        </w:rPr>
        <w:t xml:space="preserve">  </w:t>
      </w:r>
      <w:proofErr w:type="spellStart"/>
      <w:r w:rsidRPr="005701BA">
        <w:rPr>
          <w:rFonts w:ascii="Arial" w:eastAsia="Arial" w:hAnsi="Arial" w:cs="Arial"/>
          <w:i/>
          <w:spacing w:val="-5"/>
          <w:sz w:val="24"/>
        </w:rPr>
        <w:t>Schindlers</w:t>
      </w:r>
      <w:proofErr w:type="spellEnd"/>
      <w:r w:rsidRPr="005701BA">
        <w:rPr>
          <w:rFonts w:ascii="Arial" w:eastAsia="Arial" w:hAnsi="Arial" w:cs="Arial"/>
          <w:i/>
          <w:spacing w:val="-5"/>
          <w:sz w:val="24"/>
        </w:rPr>
        <w:t xml:space="preserve"> Attorneys</w:t>
      </w:r>
      <w:r w:rsidRPr="005701BA">
        <w:rPr>
          <w:rFonts w:ascii="Arial" w:eastAsia="Arial" w:hAnsi="Arial" w:cs="Arial"/>
          <w:i/>
          <w:sz w:val="24"/>
        </w:rPr>
        <w:tab/>
      </w:r>
    </w:p>
    <w:p w:rsidR="00677B01" w:rsidRPr="005701BA" w:rsidRDefault="00677B01" w:rsidP="005701BA">
      <w:pPr>
        <w:widowControl w:val="0"/>
        <w:autoSpaceDE w:val="0"/>
        <w:autoSpaceDN w:val="0"/>
        <w:spacing w:before="1" w:after="0" w:line="240" w:lineRule="auto"/>
        <w:jc w:val="both"/>
        <w:rPr>
          <w:rFonts w:ascii="Arial" w:eastAsia="Arial" w:hAnsi="Arial" w:cs="Arial"/>
          <w:szCs w:val="24"/>
        </w:rPr>
      </w:pPr>
    </w:p>
    <w:p w:rsidR="00677B01" w:rsidRPr="005701BA" w:rsidRDefault="00677B01" w:rsidP="005701BA">
      <w:pPr>
        <w:widowControl w:val="0"/>
        <w:tabs>
          <w:tab w:val="left" w:pos="5246"/>
        </w:tabs>
        <w:autoSpaceDE w:val="0"/>
        <w:autoSpaceDN w:val="0"/>
        <w:spacing w:after="0" w:line="240" w:lineRule="auto"/>
        <w:ind w:left="141"/>
        <w:jc w:val="both"/>
        <w:rPr>
          <w:rFonts w:ascii="Arial" w:eastAsia="Arial" w:hAnsi="Arial" w:cs="Arial"/>
          <w:i/>
          <w:spacing w:val="-2"/>
          <w:sz w:val="24"/>
        </w:rPr>
      </w:pPr>
      <w:r w:rsidRPr="005701BA">
        <w:rPr>
          <w:rFonts w:ascii="Arial" w:eastAsia="Arial" w:hAnsi="Arial" w:cs="Arial"/>
          <w:sz w:val="24"/>
        </w:rPr>
        <w:t>Counsel</w:t>
      </w:r>
      <w:r w:rsidRPr="005701BA">
        <w:rPr>
          <w:rFonts w:ascii="Arial" w:eastAsia="Arial" w:hAnsi="Arial" w:cs="Arial"/>
          <w:spacing w:val="8"/>
          <w:sz w:val="24"/>
        </w:rPr>
        <w:t xml:space="preserve"> </w:t>
      </w:r>
      <w:r w:rsidRPr="005701BA">
        <w:rPr>
          <w:rFonts w:ascii="Arial" w:eastAsia="Arial" w:hAnsi="Arial" w:cs="Arial"/>
          <w:sz w:val="24"/>
        </w:rPr>
        <w:t>for</w:t>
      </w:r>
      <w:r w:rsidRPr="005701BA">
        <w:rPr>
          <w:rFonts w:ascii="Arial" w:eastAsia="Arial" w:hAnsi="Arial" w:cs="Arial"/>
          <w:spacing w:val="-5"/>
          <w:sz w:val="24"/>
        </w:rPr>
        <w:t xml:space="preserve"> </w:t>
      </w:r>
      <w:r w:rsidRPr="005701BA">
        <w:rPr>
          <w:rFonts w:ascii="Arial" w:eastAsia="Arial" w:hAnsi="Arial" w:cs="Arial"/>
          <w:sz w:val="24"/>
        </w:rPr>
        <w:t>the</w:t>
      </w:r>
      <w:r w:rsidRPr="005701BA">
        <w:rPr>
          <w:rFonts w:ascii="Arial" w:eastAsia="Arial" w:hAnsi="Arial" w:cs="Arial"/>
          <w:spacing w:val="-7"/>
          <w:sz w:val="24"/>
        </w:rPr>
        <w:t xml:space="preserve"> </w:t>
      </w:r>
      <w:r w:rsidRPr="005701BA">
        <w:rPr>
          <w:rFonts w:ascii="Arial" w:eastAsia="Arial" w:hAnsi="Arial" w:cs="Arial"/>
          <w:sz w:val="24"/>
        </w:rPr>
        <w:t>first</w:t>
      </w:r>
      <w:r w:rsidRPr="005701BA">
        <w:rPr>
          <w:rFonts w:ascii="Arial" w:eastAsia="Arial" w:hAnsi="Arial" w:cs="Arial"/>
          <w:spacing w:val="-3"/>
          <w:sz w:val="24"/>
        </w:rPr>
        <w:t xml:space="preserve"> </w:t>
      </w:r>
      <w:r w:rsidR="005E5603" w:rsidRPr="005701BA">
        <w:rPr>
          <w:rFonts w:ascii="Arial" w:eastAsia="Arial" w:hAnsi="Arial" w:cs="Arial"/>
          <w:spacing w:val="-3"/>
          <w:sz w:val="24"/>
        </w:rPr>
        <w:t>to s</w:t>
      </w:r>
      <w:r w:rsidRPr="005701BA">
        <w:rPr>
          <w:rFonts w:ascii="Arial" w:eastAsia="Arial" w:hAnsi="Arial" w:cs="Arial"/>
          <w:spacing w:val="-3"/>
          <w:sz w:val="24"/>
        </w:rPr>
        <w:t xml:space="preserve">ixth </w:t>
      </w:r>
      <w:r w:rsidRPr="005701BA">
        <w:rPr>
          <w:rFonts w:ascii="Arial" w:eastAsia="Arial" w:hAnsi="Arial" w:cs="Arial"/>
          <w:spacing w:val="-2"/>
          <w:sz w:val="24"/>
        </w:rPr>
        <w:t>respondents:</w:t>
      </w:r>
      <w:r w:rsidRPr="005701BA">
        <w:rPr>
          <w:rFonts w:ascii="Arial" w:eastAsia="Arial" w:hAnsi="Arial" w:cs="Arial"/>
          <w:i/>
          <w:spacing w:val="-2"/>
          <w:sz w:val="24"/>
        </w:rPr>
        <w:t xml:space="preserve"> </w:t>
      </w:r>
      <w:proofErr w:type="spellStart"/>
      <w:r w:rsidRPr="005701BA">
        <w:rPr>
          <w:rFonts w:ascii="Arial" w:eastAsia="Arial" w:hAnsi="Arial" w:cs="Arial"/>
          <w:i/>
          <w:spacing w:val="-2"/>
          <w:sz w:val="24"/>
        </w:rPr>
        <w:t>Adv</w:t>
      </w:r>
      <w:proofErr w:type="spellEnd"/>
      <w:r w:rsidRPr="005701BA">
        <w:rPr>
          <w:rFonts w:ascii="Arial" w:eastAsia="Arial" w:hAnsi="Arial" w:cs="Arial"/>
          <w:i/>
          <w:spacing w:val="-2"/>
          <w:sz w:val="24"/>
        </w:rPr>
        <w:t xml:space="preserve"> G </w:t>
      </w:r>
      <w:proofErr w:type="spellStart"/>
      <w:r w:rsidRPr="005701BA">
        <w:rPr>
          <w:rFonts w:ascii="Arial" w:eastAsia="Arial" w:hAnsi="Arial" w:cs="Arial"/>
          <w:i/>
          <w:spacing w:val="-2"/>
          <w:sz w:val="24"/>
        </w:rPr>
        <w:t>Wickins</w:t>
      </w:r>
      <w:proofErr w:type="spellEnd"/>
      <w:r w:rsidRPr="005701BA">
        <w:rPr>
          <w:rFonts w:ascii="Arial" w:eastAsia="Arial" w:hAnsi="Arial" w:cs="Arial"/>
          <w:i/>
          <w:spacing w:val="-2"/>
          <w:sz w:val="24"/>
        </w:rPr>
        <w:t xml:space="preserve"> SC</w:t>
      </w:r>
    </w:p>
    <w:p w:rsidR="00677B01" w:rsidRPr="005701BA" w:rsidRDefault="00677B01" w:rsidP="005701BA">
      <w:pPr>
        <w:widowControl w:val="0"/>
        <w:tabs>
          <w:tab w:val="left" w:pos="5246"/>
        </w:tabs>
        <w:autoSpaceDE w:val="0"/>
        <w:autoSpaceDN w:val="0"/>
        <w:spacing w:after="0" w:line="240" w:lineRule="auto"/>
        <w:ind w:left="141"/>
        <w:jc w:val="both"/>
        <w:rPr>
          <w:rFonts w:ascii="Arial" w:eastAsia="Arial" w:hAnsi="Arial" w:cs="Arial"/>
          <w:sz w:val="24"/>
        </w:rPr>
      </w:pPr>
      <w:r w:rsidRPr="005701BA">
        <w:rPr>
          <w:rFonts w:ascii="Arial" w:eastAsia="Arial" w:hAnsi="Arial" w:cs="Arial"/>
          <w:i/>
          <w:spacing w:val="-2"/>
          <w:sz w:val="24"/>
        </w:rPr>
        <w:t xml:space="preserve">                                                      </w:t>
      </w:r>
      <w:proofErr w:type="spellStart"/>
      <w:r w:rsidRPr="005701BA">
        <w:rPr>
          <w:rFonts w:ascii="Arial" w:eastAsia="Arial" w:hAnsi="Arial" w:cs="Arial"/>
          <w:i/>
          <w:spacing w:val="-2"/>
          <w:sz w:val="24"/>
        </w:rPr>
        <w:t>Adv</w:t>
      </w:r>
      <w:proofErr w:type="spellEnd"/>
      <w:r w:rsidRPr="005701BA">
        <w:rPr>
          <w:rFonts w:ascii="Arial" w:eastAsia="Arial" w:hAnsi="Arial" w:cs="Arial"/>
          <w:i/>
          <w:spacing w:val="-2"/>
          <w:sz w:val="24"/>
        </w:rPr>
        <w:t xml:space="preserve"> M De Oliveira</w:t>
      </w:r>
      <w:r w:rsidRPr="005701BA">
        <w:rPr>
          <w:rFonts w:ascii="Arial" w:eastAsia="Arial" w:hAnsi="Arial" w:cs="Arial"/>
          <w:i/>
          <w:sz w:val="24"/>
        </w:rPr>
        <w:tab/>
      </w:r>
    </w:p>
    <w:p w:rsidR="00677B01" w:rsidRPr="005701BA" w:rsidRDefault="00677B01" w:rsidP="005701BA">
      <w:pPr>
        <w:widowControl w:val="0"/>
        <w:autoSpaceDE w:val="0"/>
        <w:autoSpaceDN w:val="0"/>
        <w:spacing w:after="0" w:line="240" w:lineRule="auto"/>
        <w:jc w:val="both"/>
        <w:rPr>
          <w:rFonts w:ascii="Arial" w:eastAsia="Arial" w:hAnsi="Arial" w:cs="Arial"/>
          <w:sz w:val="24"/>
          <w:szCs w:val="24"/>
        </w:rPr>
      </w:pPr>
    </w:p>
    <w:p w:rsidR="00677B01" w:rsidRPr="005701BA" w:rsidRDefault="00677B01" w:rsidP="005701BA">
      <w:pPr>
        <w:widowControl w:val="0"/>
        <w:tabs>
          <w:tab w:val="left" w:pos="5246"/>
        </w:tabs>
        <w:autoSpaceDE w:val="0"/>
        <w:autoSpaceDN w:val="0"/>
        <w:spacing w:before="1" w:after="0" w:line="240" w:lineRule="auto"/>
        <w:ind w:left="141"/>
        <w:jc w:val="both"/>
        <w:rPr>
          <w:rFonts w:ascii="Arial" w:eastAsia="Arial" w:hAnsi="Arial" w:cs="Arial"/>
          <w:sz w:val="24"/>
        </w:rPr>
      </w:pPr>
      <w:r w:rsidRPr="005701BA">
        <w:rPr>
          <w:rFonts w:ascii="Arial" w:eastAsia="Arial" w:hAnsi="Arial" w:cs="Arial"/>
          <w:sz w:val="24"/>
        </w:rPr>
        <w:t>Instructed</w:t>
      </w:r>
      <w:r w:rsidRPr="005701BA">
        <w:rPr>
          <w:rFonts w:ascii="Arial" w:eastAsia="Arial" w:hAnsi="Arial" w:cs="Arial"/>
          <w:spacing w:val="-9"/>
          <w:sz w:val="24"/>
        </w:rPr>
        <w:t xml:space="preserve"> </w:t>
      </w:r>
      <w:r w:rsidRPr="005701BA">
        <w:rPr>
          <w:rFonts w:ascii="Arial" w:eastAsia="Arial" w:hAnsi="Arial" w:cs="Arial"/>
          <w:spacing w:val="-5"/>
          <w:sz w:val="24"/>
        </w:rPr>
        <w:t xml:space="preserve">by: </w:t>
      </w:r>
      <w:r w:rsidRPr="005701BA">
        <w:rPr>
          <w:rFonts w:ascii="Arial" w:eastAsia="Arial" w:hAnsi="Arial" w:cs="Arial"/>
          <w:i/>
          <w:spacing w:val="-5"/>
          <w:sz w:val="24"/>
        </w:rPr>
        <w:t xml:space="preserve"> Gavin Simpson Attorneys</w:t>
      </w:r>
      <w:r w:rsidRPr="005701BA">
        <w:rPr>
          <w:rFonts w:ascii="Arial" w:eastAsia="Arial" w:hAnsi="Arial" w:cs="Arial"/>
          <w:i/>
          <w:sz w:val="24"/>
        </w:rPr>
        <w:tab/>
      </w:r>
    </w:p>
    <w:p w:rsidR="00677B01" w:rsidRPr="005701BA" w:rsidRDefault="00677B01" w:rsidP="005701BA">
      <w:pPr>
        <w:widowControl w:val="0"/>
        <w:autoSpaceDE w:val="0"/>
        <w:autoSpaceDN w:val="0"/>
        <w:spacing w:after="0" w:line="480" w:lineRule="auto"/>
        <w:ind w:left="720"/>
        <w:jc w:val="both"/>
        <w:rPr>
          <w:rFonts w:ascii="Arial" w:hAnsi="Arial" w:cs="Arial"/>
          <w:sz w:val="24"/>
          <w:szCs w:val="24"/>
        </w:rPr>
      </w:pPr>
    </w:p>
    <w:p w:rsidR="00677B01" w:rsidRPr="005701BA" w:rsidRDefault="00677B01" w:rsidP="005701BA">
      <w:pPr>
        <w:widowControl w:val="0"/>
        <w:autoSpaceDE w:val="0"/>
        <w:autoSpaceDN w:val="0"/>
        <w:spacing w:after="0" w:line="480" w:lineRule="auto"/>
        <w:ind w:left="720"/>
        <w:jc w:val="both"/>
        <w:rPr>
          <w:rFonts w:ascii="Arial" w:hAnsi="Arial" w:cs="Arial"/>
          <w:sz w:val="24"/>
          <w:szCs w:val="24"/>
        </w:rPr>
      </w:pPr>
    </w:p>
    <w:p w:rsidR="005174A0" w:rsidRPr="005701BA" w:rsidRDefault="00677B01" w:rsidP="005701BA">
      <w:pPr>
        <w:widowControl w:val="0"/>
        <w:autoSpaceDE w:val="0"/>
        <w:autoSpaceDN w:val="0"/>
        <w:spacing w:after="0" w:line="480" w:lineRule="auto"/>
        <w:ind w:left="720"/>
        <w:jc w:val="both"/>
        <w:rPr>
          <w:rFonts w:ascii="Arial" w:eastAsia="Times New Roman" w:hAnsi="Arial" w:cs="Arial"/>
          <w:b/>
          <w:sz w:val="24"/>
          <w:szCs w:val="24"/>
        </w:rPr>
      </w:pPr>
      <w:r w:rsidRPr="005701BA">
        <w:rPr>
          <w:rFonts w:ascii="Arial" w:hAnsi="Arial" w:cs="Arial"/>
          <w:sz w:val="24"/>
          <w:szCs w:val="24"/>
        </w:rPr>
        <w:tab/>
      </w:r>
      <w:r w:rsidR="00246F14" w:rsidRPr="005701BA">
        <w:rPr>
          <w:rFonts w:ascii="Arial" w:hAnsi="Arial" w:cs="Arial"/>
          <w:sz w:val="24"/>
          <w:szCs w:val="24"/>
        </w:rPr>
        <w:br/>
      </w:r>
      <w:r w:rsidR="00246F14" w:rsidRPr="005701BA">
        <w:rPr>
          <w:rFonts w:ascii="Arial" w:hAnsi="Arial" w:cs="Arial"/>
          <w:sz w:val="24"/>
          <w:szCs w:val="24"/>
          <w:shd w:val="clear" w:color="auto" w:fill="FFFFFF"/>
        </w:rPr>
        <w:t> </w:t>
      </w:r>
    </w:p>
    <w:p w:rsidR="009213EC" w:rsidRPr="005701BA" w:rsidRDefault="009213EC" w:rsidP="005701BA">
      <w:pPr>
        <w:widowControl w:val="0"/>
        <w:autoSpaceDE w:val="0"/>
        <w:autoSpaceDN w:val="0"/>
        <w:spacing w:after="0" w:line="480" w:lineRule="auto"/>
        <w:jc w:val="both"/>
        <w:rPr>
          <w:rFonts w:ascii="Arial" w:eastAsia="Arial" w:hAnsi="Arial" w:cs="Arial"/>
          <w:sz w:val="24"/>
          <w:szCs w:val="24"/>
        </w:rPr>
      </w:pPr>
    </w:p>
    <w:p w:rsidR="009213EC" w:rsidRPr="005701BA" w:rsidRDefault="009213EC" w:rsidP="005701BA">
      <w:pPr>
        <w:widowControl w:val="0"/>
        <w:autoSpaceDE w:val="0"/>
        <w:autoSpaceDN w:val="0"/>
        <w:spacing w:after="0" w:line="480" w:lineRule="auto"/>
        <w:jc w:val="both"/>
        <w:rPr>
          <w:rFonts w:ascii="Arial" w:eastAsia="Arial" w:hAnsi="Arial" w:cs="Arial"/>
          <w:sz w:val="24"/>
        </w:rPr>
      </w:pPr>
    </w:p>
    <w:p w:rsidR="009213EC" w:rsidRPr="005701BA" w:rsidRDefault="009213EC" w:rsidP="005701BA">
      <w:pPr>
        <w:widowControl w:val="0"/>
        <w:autoSpaceDE w:val="0"/>
        <w:autoSpaceDN w:val="0"/>
        <w:spacing w:after="0" w:line="480" w:lineRule="auto"/>
        <w:jc w:val="both"/>
        <w:rPr>
          <w:rFonts w:ascii="Arial" w:eastAsia="Arial" w:hAnsi="Arial" w:cs="Arial"/>
          <w:sz w:val="24"/>
        </w:rPr>
      </w:pPr>
    </w:p>
    <w:p w:rsidR="009213EC" w:rsidRPr="009213EC" w:rsidRDefault="009213EC" w:rsidP="009213EC">
      <w:pPr>
        <w:widowControl w:val="0"/>
        <w:autoSpaceDE w:val="0"/>
        <w:autoSpaceDN w:val="0"/>
        <w:spacing w:after="0" w:line="240" w:lineRule="auto"/>
        <w:rPr>
          <w:rFonts w:ascii="Arial" w:eastAsia="Arial" w:hAnsi="Arial" w:cs="Arial"/>
          <w:sz w:val="24"/>
        </w:rPr>
        <w:sectPr w:rsidR="009213EC" w:rsidRPr="009213EC" w:rsidSect="00246F14">
          <w:pgSz w:w="11910" w:h="16840"/>
          <w:pgMar w:top="1420" w:right="1300" w:bottom="280" w:left="1300" w:header="720" w:footer="720" w:gutter="0"/>
          <w:cols w:space="720"/>
        </w:sectPr>
      </w:pPr>
    </w:p>
    <w:p w:rsidR="009213EC" w:rsidRPr="009213EC" w:rsidRDefault="009213EC" w:rsidP="009213EC">
      <w:pPr>
        <w:widowControl w:val="0"/>
        <w:autoSpaceDE w:val="0"/>
        <w:autoSpaceDN w:val="0"/>
        <w:spacing w:before="3" w:after="0" w:line="240" w:lineRule="auto"/>
        <w:rPr>
          <w:rFonts w:ascii="Arial" w:eastAsia="Arial" w:hAnsi="Arial" w:cs="Arial"/>
          <w:sz w:val="28"/>
          <w:szCs w:val="24"/>
        </w:rPr>
      </w:pPr>
    </w:p>
    <w:p w:rsidR="009213EC" w:rsidRPr="009213EC" w:rsidRDefault="009213EC" w:rsidP="009213EC">
      <w:pPr>
        <w:widowControl w:val="0"/>
        <w:autoSpaceDE w:val="0"/>
        <w:autoSpaceDN w:val="0"/>
        <w:spacing w:after="0" w:line="480" w:lineRule="auto"/>
        <w:jc w:val="both"/>
        <w:rPr>
          <w:rFonts w:ascii="Arial" w:eastAsia="Arial" w:hAnsi="Arial" w:cs="Arial"/>
          <w:sz w:val="24"/>
        </w:rPr>
        <w:sectPr w:rsidR="009213EC" w:rsidRPr="009213EC">
          <w:headerReference w:type="default" r:id="rId11"/>
          <w:pgSz w:w="11910" w:h="16840"/>
          <w:pgMar w:top="1320" w:right="1300" w:bottom="280" w:left="1300" w:header="719" w:footer="0" w:gutter="0"/>
          <w:cols w:space="720"/>
        </w:sectPr>
      </w:pPr>
    </w:p>
    <w:p w:rsidR="009213EC" w:rsidRPr="009213EC" w:rsidRDefault="009213EC" w:rsidP="009213EC">
      <w:pPr>
        <w:widowControl w:val="0"/>
        <w:autoSpaceDE w:val="0"/>
        <w:autoSpaceDN w:val="0"/>
        <w:spacing w:after="0" w:line="240" w:lineRule="auto"/>
        <w:rPr>
          <w:rFonts w:ascii="Arial" w:eastAsia="Arial" w:hAnsi="Arial" w:cs="Arial"/>
          <w:b/>
          <w:sz w:val="26"/>
          <w:szCs w:val="24"/>
        </w:rPr>
      </w:pPr>
    </w:p>
    <w:p w:rsidR="009213EC" w:rsidRPr="009213EC" w:rsidRDefault="009213EC" w:rsidP="009213EC">
      <w:pPr>
        <w:widowControl w:val="0"/>
        <w:autoSpaceDE w:val="0"/>
        <w:autoSpaceDN w:val="0"/>
        <w:spacing w:after="0" w:line="240" w:lineRule="auto"/>
        <w:rPr>
          <w:rFonts w:ascii="Arial" w:eastAsia="Arial" w:hAnsi="Arial" w:cs="Arial"/>
        </w:rPr>
      </w:pPr>
    </w:p>
    <w:p w:rsidR="007E6C74" w:rsidRDefault="007E6C74"/>
    <w:sectPr w:rsidR="007E6C74">
      <w:pgSz w:w="11910" w:h="16840"/>
      <w:pgMar w:top="1320" w:right="1300" w:bottom="280" w:left="13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2B" w:rsidRDefault="00900C2B" w:rsidP="00246F14">
      <w:pPr>
        <w:spacing w:after="0" w:line="240" w:lineRule="auto"/>
      </w:pPr>
      <w:r>
        <w:separator/>
      </w:r>
    </w:p>
  </w:endnote>
  <w:endnote w:type="continuationSeparator" w:id="0">
    <w:p w:rsidR="00900C2B" w:rsidRDefault="00900C2B" w:rsidP="0024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2B" w:rsidRDefault="00900C2B" w:rsidP="00246F14">
      <w:pPr>
        <w:spacing w:after="0" w:line="240" w:lineRule="auto"/>
      </w:pPr>
      <w:r>
        <w:separator/>
      </w:r>
    </w:p>
  </w:footnote>
  <w:footnote w:type="continuationSeparator" w:id="0">
    <w:p w:rsidR="00900C2B" w:rsidRDefault="00900C2B" w:rsidP="00246F14">
      <w:pPr>
        <w:spacing w:after="0" w:line="240" w:lineRule="auto"/>
      </w:pPr>
      <w:r>
        <w:continuationSeparator/>
      </w:r>
    </w:p>
  </w:footnote>
  <w:footnote w:id="1">
    <w:p w:rsidR="00754478" w:rsidRDefault="00754478">
      <w:pPr>
        <w:pStyle w:val="FootnoteText"/>
      </w:pPr>
      <w:r>
        <w:rPr>
          <w:rStyle w:val="FootnoteReference"/>
        </w:rPr>
        <w:footnoteRef/>
      </w:r>
      <w:r>
        <w:t xml:space="preserve"> 2009 (1) SA 493 (SCA) at para 7</w:t>
      </w:r>
    </w:p>
  </w:footnote>
  <w:footnote w:id="2">
    <w:p w:rsidR="00754478" w:rsidRDefault="00754478">
      <w:pPr>
        <w:pStyle w:val="FootnoteText"/>
      </w:pPr>
      <w:r>
        <w:rPr>
          <w:rStyle w:val="FootnoteReference"/>
        </w:rPr>
        <w:footnoteRef/>
      </w:r>
      <w:r>
        <w:t xml:space="preserve"> See Bank of Lisbon and South Africa Ltd v The </w:t>
      </w:r>
      <w:proofErr w:type="spellStart"/>
      <w:r>
        <w:t>Matser</w:t>
      </w:r>
      <w:proofErr w:type="spellEnd"/>
      <w:r>
        <w:t xml:space="preserve"> 1987 (1) SA 276 (A) at 294C; Standard Genera; Insurance Co Ltd v SA Brake CC [1995] ZASCA 46; 1995 (3) SA 806 (A) AT 814 I- 815 B</w:t>
      </w:r>
    </w:p>
  </w:footnote>
  <w:footnote w:id="3">
    <w:p w:rsidR="00754478" w:rsidRDefault="00754478">
      <w:pPr>
        <w:pStyle w:val="FootnoteText"/>
      </w:pPr>
      <w:r>
        <w:rPr>
          <w:rStyle w:val="FootnoteReference"/>
        </w:rPr>
        <w:footnoteRef/>
      </w:r>
      <w:r>
        <w:t xml:space="preserve"> See </w:t>
      </w:r>
      <w:proofErr w:type="spellStart"/>
      <w:r>
        <w:t>Bothma</w:t>
      </w:r>
      <w:proofErr w:type="spellEnd"/>
      <w:r>
        <w:t>- Botha Transport (</w:t>
      </w:r>
      <w:proofErr w:type="spellStart"/>
      <w:r>
        <w:t>Edms</w:t>
      </w:r>
      <w:proofErr w:type="spellEnd"/>
      <w:r>
        <w:t xml:space="preserve">) </w:t>
      </w:r>
      <w:proofErr w:type="spellStart"/>
      <w:r>
        <w:t>Bpk</w:t>
      </w:r>
      <w:proofErr w:type="spellEnd"/>
      <w:r>
        <w:t xml:space="preserve"> v S </w:t>
      </w:r>
      <w:proofErr w:type="spellStart"/>
      <w:r>
        <w:t>Bothma</w:t>
      </w:r>
      <w:proofErr w:type="spellEnd"/>
      <w:r>
        <w:t xml:space="preserve"> &amp; </w:t>
      </w:r>
      <w:proofErr w:type="spellStart"/>
      <w:r>
        <w:t>Seun</w:t>
      </w:r>
      <w:proofErr w:type="spellEnd"/>
      <w:r>
        <w:t xml:space="preserve"> Transport (</w:t>
      </w:r>
      <w:proofErr w:type="spellStart"/>
      <w:r>
        <w:t>Edms</w:t>
      </w:r>
      <w:proofErr w:type="spellEnd"/>
      <w:r>
        <w:t xml:space="preserve">) </w:t>
      </w:r>
      <w:proofErr w:type="spellStart"/>
      <w:r>
        <w:t>Bpk</w:t>
      </w:r>
      <w:proofErr w:type="spellEnd"/>
      <w:r>
        <w:t xml:space="preserve"> 2014 (2) SA 494 (SCA) at [10]</w:t>
      </w:r>
    </w:p>
  </w:footnote>
  <w:footnote w:id="4">
    <w:p w:rsidR="00754478" w:rsidRDefault="00754478">
      <w:pPr>
        <w:pStyle w:val="FootnoteText"/>
      </w:pPr>
      <w:r>
        <w:rPr>
          <w:rStyle w:val="FootnoteReference"/>
        </w:rPr>
        <w:footnoteRef/>
      </w:r>
      <w:r>
        <w:t xml:space="preserve"> See </w:t>
      </w:r>
      <w:proofErr w:type="spellStart"/>
      <w:r>
        <w:t>Grobler</w:t>
      </w:r>
      <w:proofErr w:type="spellEnd"/>
      <w:r>
        <w:t xml:space="preserve"> v Oosthuizen 2009 (5) SA 500 (SCA) at [24]</w:t>
      </w:r>
    </w:p>
  </w:footnote>
  <w:footnote w:id="5">
    <w:p w:rsidR="00754478" w:rsidRDefault="00754478">
      <w:pPr>
        <w:pStyle w:val="FootnoteText"/>
      </w:pPr>
      <w:r>
        <w:rPr>
          <w:rStyle w:val="FootnoteReference"/>
        </w:rPr>
        <w:footnoteRef/>
      </w:r>
      <w:r>
        <w:t xml:space="preserve"> 2010 (2) SA 289 SCA at [17]</w:t>
      </w:r>
    </w:p>
  </w:footnote>
  <w:footnote w:id="6">
    <w:p w:rsidR="00754478" w:rsidRDefault="00754478">
      <w:pPr>
        <w:pStyle w:val="FootnoteText"/>
      </w:pPr>
      <w:r>
        <w:rPr>
          <w:rStyle w:val="FootnoteReference"/>
        </w:rPr>
        <w:footnoteRef/>
      </w:r>
      <w:r>
        <w:t xml:space="preserve"> 2012 (4) SA 593 (SCA) at para [18]</w:t>
      </w:r>
    </w:p>
  </w:footnote>
  <w:footnote w:id="7">
    <w:p w:rsidR="00754478" w:rsidRDefault="00754478">
      <w:pPr>
        <w:pStyle w:val="FootnoteText"/>
      </w:pPr>
      <w:r>
        <w:rPr>
          <w:rStyle w:val="FootnoteReference"/>
        </w:rPr>
        <w:footnoteRef/>
      </w:r>
      <w:r>
        <w:t xml:space="preserve"> 2019 (4) SA 374 (CC) at para 51</w:t>
      </w:r>
    </w:p>
  </w:footnote>
  <w:footnote w:id="8">
    <w:p w:rsidR="00754478" w:rsidRDefault="00754478">
      <w:pPr>
        <w:pStyle w:val="FootnoteText"/>
      </w:pPr>
      <w:r>
        <w:rPr>
          <w:rStyle w:val="FootnoteReference"/>
        </w:rPr>
        <w:footnoteRef/>
      </w:r>
      <w:r>
        <w:t xml:space="preserve"> [2001] 4 All SA 315 (A) at [16] to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441066"/>
      <w:docPartObj>
        <w:docPartGallery w:val="Page Numbers (Top of Page)"/>
        <w:docPartUnique/>
      </w:docPartObj>
    </w:sdtPr>
    <w:sdtEndPr>
      <w:rPr>
        <w:noProof/>
      </w:rPr>
    </w:sdtEndPr>
    <w:sdtContent>
      <w:p w:rsidR="000B2EB0" w:rsidRDefault="000B2EB0">
        <w:pPr>
          <w:pStyle w:val="Header"/>
          <w:jc w:val="right"/>
        </w:pPr>
        <w:r>
          <w:fldChar w:fldCharType="begin"/>
        </w:r>
        <w:r>
          <w:instrText xml:space="preserve"> PAGE   \* MERGEFORMAT </w:instrText>
        </w:r>
        <w:r>
          <w:fldChar w:fldCharType="separate"/>
        </w:r>
        <w:r w:rsidR="00DD408A">
          <w:rPr>
            <w:noProof/>
          </w:rPr>
          <w:t>19</w:t>
        </w:r>
        <w:r>
          <w:rPr>
            <w:noProof/>
          </w:rPr>
          <w:fldChar w:fldCharType="end"/>
        </w:r>
      </w:p>
    </w:sdtContent>
  </w:sdt>
  <w:p w:rsidR="000B2EB0" w:rsidRDefault="000B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78" w:rsidRDefault="00754478">
    <w:pPr>
      <w:pStyle w:val="BodyText"/>
      <w:spacing w:line="14" w:lineRule="auto"/>
      <w:rPr>
        <w:sz w:val="20"/>
      </w:rPr>
    </w:pPr>
    <w:r>
      <w:rPr>
        <w:noProof/>
        <w:lang w:val="en-ZA" w:eastAsia="en-ZA"/>
      </w:rPr>
      <mc:AlternateContent>
        <mc:Choice Requires="wps">
          <w:drawing>
            <wp:anchor distT="0" distB="0" distL="114300" distR="114300" simplePos="0" relativeHeight="251659264" behindDoc="1" locked="0" layoutInCell="1" allowOverlap="1" wp14:anchorId="2CC8A4C8" wp14:editId="28666094">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478" w:rsidRDefault="00754478">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DD408A">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A4C8"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OKqgIAAKc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" filled="f" stroked="f">
              <v:textbox inset="0,0,0,0">
                <w:txbxContent>
                  <w:p w:rsidR="00754478" w:rsidRDefault="00754478">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DD408A">
                      <w:rPr>
                        <w:noProof/>
                        <w:spacing w:val="-5"/>
                      </w:rPr>
                      <w:t>20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1"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C"/>
    <w:rsid w:val="0003701C"/>
    <w:rsid w:val="00096A00"/>
    <w:rsid w:val="000B2EB0"/>
    <w:rsid w:val="000D62D0"/>
    <w:rsid w:val="00105BE4"/>
    <w:rsid w:val="00156D94"/>
    <w:rsid w:val="00246F14"/>
    <w:rsid w:val="00320B30"/>
    <w:rsid w:val="00390D9D"/>
    <w:rsid w:val="003E4B2B"/>
    <w:rsid w:val="00420365"/>
    <w:rsid w:val="00424EB8"/>
    <w:rsid w:val="0048778E"/>
    <w:rsid w:val="005174A0"/>
    <w:rsid w:val="005331B4"/>
    <w:rsid w:val="00544077"/>
    <w:rsid w:val="00561D47"/>
    <w:rsid w:val="005701BA"/>
    <w:rsid w:val="005A3835"/>
    <w:rsid w:val="005E5603"/>
    <w:rsid w:val="006069F0"/>
    <w:rsid w:val="00677B01"/>
    <w:rsid w:val="006A67ED"/>
    <w:rsid w:val="00754478"/>
    <w:rsid w:val="007946BE"/>
    <w:rsid w:val="007E6C74"/>
    <w:rsid w:val="00882D23"/>
    <w:rsid w:val="00900C2B"/>
    <w:rsid w:val="009174B3"/>
    <w:rsid w:val="009213EC"/>
    <w:rsid w:val="00941B10"/>
    <w:rsid w:val="009C7022"/>
    <w:rsid w:val="009D5B76"/>
    <w:rsid w:val="00CC120C"/>
    <w:rsid w:val="00CC37B3"/>
    <w:rsid w:val="00D50805"/>
    <w:rsid w:val="00D52C42"/>
    <w:rsid w:val="00D76ED2"/>
    <w:rsid w:val="00DD408A"/>
    <w:rsid w:val="00E27C73"/>
    <w:rsid w:val="00EE62FE"/>
    <w:rsid w:val="00FA1873"/>
    <w:rsid w:val="00F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86B6"/>
  <w15:chartTrackingRefBased/>
  <w15:docId w15:val="{469F956C-5600-463F-B2F9-6897015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213EC"/>
    <w:pPr>
      <w:spacing w:after="120"/>
    </w:pPr>
  </w:style>
  <w:style w:type="character" w:customStyle="1" w:styleId="BodyTextChar">
    <w:name w:val="Body Text Char"/>
    <w:basedOn w:val="DefaultParagraphFont"/>
    <w:link w:val="BodyText"/>
    <w:uiPriority w:val="99"/>
    <w:semiHidden/>
    <w:rsid w:val="009213EC"/>
  </w:style>
  <w:style w:type="paragraph" w:styleId="FootnoteText">
    <w:name w:val="footnote text"/>
    <w:basedOn w:val="Normal"/>
    <w:link w:val="FootnoteTextChar"/>
    <w:uiPriority w:val="99"/>
    <w:semiHidden/>
    <w:unhideWhenUsed/>
    <w:rsid w:val="00246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F14"/>
    <w:rPr>
      <w:sz w:val="20"/>
      <w:szCs w:val="20"/>
    </w:rPr>
  </w:style>
  <w:style w:type="character" w:styleId="FootnoteReference">
    <w:name w:val="footnote reference"/>
    <w:basedOn w:val="DefaultParagraphFont"/>
    <w:uiPriority w:val="99"/>
    <w:semiHidden/>
    <w:unhideWhenUsed/>
    <w:rsid w:val="00246F14"/>
    <w:rPr>
      <w:vertAlign w:val="superscript"/>
    </w:rPr>
  </w:style>
  <w:style w:type="character" w:styleId="Hyperlink">
    <w:name w:val="Hyperlink"/>
    <w:basedOn w:val="DefaultParagraphFont"/>
    <w:uiPriority w:val="99"/>
    <w:semiHidden/>
    <w:unhideWhenUsed/>
    <w:rsid w:val="00424EB8"/>
    <w:rPr>
      <w:color w:val="0000FF"/>
      <w:u w:val="single"/>
    </w:rPr>
  </w:style>
  <w:style w:type="paragraph" w:styleId="BalloonText">
    <w:name w:val="Balloon Text"/>
    <w:basedOn w:val="Normal"/>
    <w:link w:val="BalloonTextChar"/>
    <w:uiPriority w:val="99"/>
    <w:semiHidden/>
    <w:unhideWhenUsed/>
    <w:rsid w:val="0057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BA"/>
    <w:rPr>
      <w:rFonts w:ascii="Segoe UI" w:hAnsi="Segoe UI" w:cs="Segoe UI"/>
      <w:sz w:val="18"/>
      <w:szCs w:val="18"/>
    </w:rPr>
  </w:style>
  <w:style w:type="paragraph" w:styleId="Header">
    <w:name w:val="header"/>
    <w:basedOn w:val="Normal"/>
    <w:link w:val="HeaderChar"/>
    <w:uiPriority w:val="99"/>
    <w:unhideWhenUsed/>
    <w:rsid w:val="000B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B0"/>
  </w:style>
  <w:style w:type="paragraph" w:styleId="Footer">
    <w:name w:val="footer"/>
    <w:basedOn w:val="Normal"/>
    <w:link w:val="FooterChar"/>
    <w:uiPriority w:val="99"/>
    <w:unhideWhenUsed/>
    <w:rsid w:val="000B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9267">
      <w:bodyDiv w:val="1"/>
      <w:marLeft w:val="0"/>
      <w:marRight w:val="0"/>
      <w:marTop w:val="0"/>
      <w:marBottom w:val="0"/>
      <w:divBdr>
        <w:top w:val="none" w:sz="0" w:space="0" w:color="auto"/>
        <w:left w:val="none" w:sz="0" w:space="0" w:color="auto"/>
        <w:bottom w:val="none" w:sz="0" w:space="0" w:color="auto"/>
        <w:right w:val="none" w:sz="0" w:space="0" w:color="auto"/>
      </w:divBdr>
    </w:div>
    <w:div w:id="2028556306">
      <w:bodyDiv w:val="1"/>
      <w:marLeft w:val="0"/>
      <w:marRight w:val="0"/>
      <w:marTop w:val="0"/>
      <w:marBottom w:val="0"/>
      <w:divBdr>
        <w:top w:val="none" w:sz="0" w:space="0" w:color="auto"/>
        <w:left w:val="none" w:sz="0" w:space="0" w:color="auto"/>
        <w:bottom w:val="none" w:sz="0" w:space="0" w:color="auto"/>
        <w:right w:val="none" w:sz="0" w:space="0" w:color="auto"/>
      </w:divBdr>
      <w:divsChild>
        <w:div w:id="1720780675">
          <w:marLeft w:val="-225"/>
          <w:marRight w:val="-225"/>
          <w:marTop w:val="0"/>
          <w:marBottom w:val="0"/>
          <w:divBdr>
            <w:top w:val="none" w:sz="0" w:space="0" w:color="auto"/>
            <w:left w:val="none" w:sz="0" w:space="0" w:color="auto"/>
            <w:bottom w:val="none" w:sz="0" w:space="0" w:color="auto"/>
            <w:right w:val="none" w:sz="0" w:space="0" w:color="auto"/>
          </w:divBdr>
          <w:divsChild>
            <w:div w:id="1679581280">
              <w:marLeft w:val="0"/>
              <w:marRight w:val="0"/>
              <w:marTop w:val="0"/>
              <w:marBottom w:val="0"/>
              <w:divBdr>
                <w:top w:val="none" w:sz="0" w:space="0" w:color="auto"/>
                <w:left w:val="none" w:sz="0" w:space="0" w:color="auto"/>
                <w:bottom w:val="none" w:sz="0" w:space="0" w:color="auto"/>
                <w:right w:val="none" w:sz="0" w:space="0" w:color="auto"/>
              </w:divBdr>
              <w:divsChild>
                <w:div w:id="466895035">
                  <w:marLeft w:val="0"/>
                  <w:marRight w:val="0"/>
                  <w:marTop w:val="0"/>
                  <w:marBottom w:val="0"/>
                  <w:divBdr>
                    <w:top w:val="none" w:sz="0" w:space="0" w:color="auto"/>
                    <w:left w:val="none" w:sz="0" w:space="0" w:color="auto"/>
                    <w:bottom w:val="none" w:sz="0" w:space="0" w:color="auto"/>
                    <w:right w:val="none" w:sz="0" w:space="0" w:color="auto"/>
                  </w:divBdr>
                  <w:divsChild>
                    <w:div w:id="707800695">
                      <w:marLeft w:val="0"/>
                      <w:marRight w:val="0"/>
                      <w:marTop w:val="0"/>
                      <w:marBottom w:val="0"/>
                      <w:divBdr>
                        <w:top w:val="none" w:sz="0" w:space="0" w:color="auto"/>
                        <w:left w:val="none" w:sz="0" w:space="0" w:color="auto"/>
                        <w:bottom w:val="none" w:sz="0" w:space="0" w:color="auto"/>
                        <w:right w:val="none" w:sz="0" w:space="0" w:color="auto"/>
                      </w:divBdr>
                      <w:divsChild>
                        <w:div w:id="1608735301">
                          <w:marLeft w:val="0"/>
                          <w:marRight w:val="0"/>
                          <w:marTop w:val="0"/>
                          <w:marBottom w:val="0"/>
                          <w:divBdr>
                            <w:top w:val="none" w:sz="0" w:space="0" w:color="auto"/>
                            <w:left w:val="none" w:sz="0" w:space="0" w:color="auto"/>
                            <w:bottom w:val="none" w:sz="0" w:space="0" w:color="auto"/>
                            <w:right w:val="none" w:sz="0" w:space="0" w:color="auto"/>
                          </w:divBdr>
                          <w:divsChild>
                            <w:div w:id="1324818987">
                              <w:marLeft w:val="0"/>
                              <w:marRight w:val="0"/>
                              <w:marTop w:val="0"/>
                              <w:marBottom w:val="0"/>
                              <w:divBdr>
                                <w:top w:val="none" w:sz="0" w:space="0" w:color="auto"/>
                                <w:left w:val="none" w:sz="0" w:space="0" w:color="auto"/>
                                <w:bottom w:val="none" w:sz="0" w:space="0" w:color="auto"/>
                                <w:right w:val="none" w:sz="0" w:space="0" w:color="auto"/>
                              </w:divBdr>
                              <w:divsChild>
                                <w:div w:id="1898129630">
                                  <w:marLeft w:val="0"/>
                                  <w:marRight w:val="0"/>
                                  <w:marTop w:val="0"/>
                                  <w:marBottom w:val="0"/>
                                  <w:divBdr>
                                    <w:top w:val="none" w:sz="0" w:space="0" w:color="auto"/>
                                    <w:left w:val="none" w:sz="0" w:space="0" w:color="auto"/>
                                    <w:bottom w:val="none" w:sz="0" w:space="0" w:color="auto"/>
                                    <w:right w:val="none" w:sz="0" w:space="0" w:color="auto"/>
                                  </w:divBdr>
                                  <w:divsChild>
                                    <w:div w:id="1043292960">
                                      <w:marLeft w:val="0"/>
                                      <w:marRight w:val="0"/>
                                      <w:marTop w:val="0"/>
                                      <w:marBottom w:val="0"/>
                                      <w:divBdr>
                                        <w:top w:val="none" w:sz="0" w:space="0" w:color="auto"/>
                                        <w:left w:val="none" w:sz="0" w:space="0" w:color="auto"/>
                                        <w:bottom w:val="none" w:sz="0" w:space="0" w:color="auto"/>
                                        <w:right w:val="none" w:sz="0" w:space="0" w:color="auto"/>
                                      </w:divBdr>
                                      <w:divsChild>
                                        <w:div w:id="13015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7046-63FA-4AE1-A2EE-04E86650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Lazarus Rakgwale</cp:lastModifiedBy>
  <cp:revision>2</cp:revision>
  <cp:lastPrinted>2022-09-09T10:10:00Z</cp:lastPrinted>
  <dcterms:created xsi:type="dcterms:W3CDTF">2022-09-14T08:01:00Z</dcterms:created>
  <dcterms:modified xsi:type="dcterms:W3CDTF">2022-09-14T08:01:00Z</dcterms:modified>
</cp:coreProperties>
</file>