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93F1" w14:textId="77777777" w:rsidR="005F0BF8" w:rsidRPr="005F0BF8" w:rsidRDefault="005F0BF8" w:rsidP="00371802">
      <w:pPr>
        <w:spacing w:line="240" w:lineRule="auto"/>
        <w:jc w:val="center"/>
        <w:rPr>
          <w:rFonts w:ascii="Arial" w:hAnsi="Arial" w:cs="Arial"/>
          <w:b/>
        </w:rPr>
      </w:pPr>
      <w:r w:rsidRPr="005F0BF8">
        <w:rPr>
          <w:rFonts w:ascii="Arial" w:hAnsi="Arial" w:cs="Arial"/>
          <w:b/>
        </w:rPr>
        <w:t>REPUBLIC OF SOUTH AFRICA</w:t>
      </w:r>
    </w:p>
    <w:p w14:paraId="0E4947B1" w14:textId="77777777" w:rsidR="005F0BF8" w:rsidRPr="005F0BF8" w:rsidRDefault="005F0BF8" w:rsidP="00371802">
      <w:pPr>
        <w:spacing w:line="240" w:lineRule="auto"/>
        <w:jc w:val="center"/>
        <w:rPr>
          <w:rFonts w:ascii="Arial" w:hAnsi="Arial" w:cs="Arial"/>
          <w:b/>
        </w:rPr>
      </w:pPr>
      <w:r w:rsidRPr="005F0BF8">
        <w:rPr>
          <w:rFonts w:ascii="Arial" w:hAnsi="Arial" w:cs="Arial"/>
          <w:noProof/>
          <w:lang w:eastAsia="en-ZA"/>
        </w:rPr>
        <w:drawing>
          <wp:inline distT="0" distB="0" distL="0" distR="0" wp14:anchorId="616830C1" wp14:editId="5A0B1F1B">
            <wp:extent cx="989330" cy="1022350"/>
            <wp:effectExtent l="0" t="0" r="1270" b="6350"/>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9330" cy="1022350"/>
                    </a:xfrm>
                    <a:prstGeom prst="rect">
                      <a:avLst/>
                    </a:prstGeom>
                    <a:noFill/>
                    <a:ln>
                      <a:noFill/>
                    </a:ln>
                  </pic:spPr>
                </pic:pic>
              </a:graphicData>
            </a:graphic>
          </wp:inline>
        </w:drawing>
      </w:r>
    </w:p>
    <w:p w14:paraId="2C4FFB30" w14:textId="77777777" w:rsidR="005F0BF8" w:rsidRPr="005F0BF8" w:rsidRDefault="005F0BF8" w:rsidP="00371802">
      <w:pPr>
        <w:spacing w:line="240" w:lineRule="auto"/>
        <w:jc w:val="center"/>
        <w:rPr>
          <w:rFonts w:ascii="Arial" w:hAnsi="Arial" w:cs="Arial"/>
          <w:b/>
        </w:rPr>
      </w:pPr>
      <w:r w:rsidRPr="005F0BF8">
        <w:rPr>
          <w:rFonts w:ascii="Arial" w:hAnsi="Arial" w:cs="Arial"/>
          <w:b/>
        </w:rPr>
        <w:t>IN THE HIGH COURT OF SOUTH AFRICA</w:t>
      </w:r>
    </w:p>
    <w:p w14:paraId="13642886" w14:textId="77777777" w:rsidR="005F0BF8" w:rsidRPr="005F0BF8" w:rsidRDefault="005F0BF8" w:rsidP="00371802">
      <w:pPr>
        <w:spacing w:line="240" w:lineRule="auto"/>
        <w:jc w:val="center"/>
        <w:rPr>
          <w:rFonts w:ascii="Arial" w:hAnsi="Arial" w:cs="Arial"/>
          <w:b/>
        </w:rPr>
      </w:pPr>
      <w:r w:rsidRPr="005F0BF8">
        <w:rPr>
          <w:rFonts w:ascii="Arial" w:hAnsi="Arial" w:cs="Arial"/>
          <w:b/>
        </w:rPr>
        <w:t>GAUTENG DIVISION, JOHANNESBURG</w:t>
      </w:r>
    </w:p>
    <w:p w14:paraId="0473461E" w14:textId="77777777" w:rsidR="005F0BF8" w:rsidRPr="005F0BF8" w:rsidRDefault="005F0BF8" w:rsidP="005F0BF8">
      <w:pPr>
        <w:jc w:val="center"/>
        <w:rPr>
          <w:rFonts w:ascii="Arial" w:hAnsi="Arial" w:cs="Arial"/>
          <w:b/>
        </w:rPr>
      </w:pPr>
    </w:p>
    <w:p w14:paraId="5555B188" w14:textId="096FC98C" w:rsidR="005F0BF8" w:rsidRPr="005F0BF8" w:rsidRDefault="005F0BF8" w:rsidP="005F0BF8">
      <w:pPr>
        <w:jc w:val="both"/>
        <w:rPr>
          <w:rFonts w:ascii="Arial" w:hAnsi="Arial" w:cs="Arial"/>
          <w:lang w:val="en-US"/>
        </w:rPr>
      </w:pPr>
      <w:r w:rsidRPr="005F0BF8">
        <w:rPr>
          <w:rFonts w:ascii="Arial" w:hAnsi="Arial" w:cs="Arial"/>
        </w:rPr>
        <w:t xml:space="preserve">                                                             </w:t>
      </w:r>
      <w:r w:rsidRPr="005F0BF8">
        <w:rPr>
          <w:rFonts w:ascii="Arial" w:hAnsi="Arial" w:cs="Arial"/>
        </w:rPr>
        <w:tab/>
      </w:r>
      <w:r w:rsidRPr="005F0BF8">
        <w:rPr>
          <w:rFonts w:ascii="Arial" w:hAnsi="Arial" w:cs="Arial"/>
        </w:rPr>
        <w:tab/>
      </w:r>
      <w:r w:rsidRPr="005F0BF8">
        <w:rPr>
          <w:rFonts w:ascii="Arial" w:hAnsi="Arial" w:cs="Arial"/>
        </w:rPr>
        <w:tab/>
      </w:r>
      <w:r w:rsidRPr="005F0BF8">
        <w:rPr>
          <w:rFonts w:ascii="Arial" w:hAnsi="Arial" w:cs="Arial"/>
        </w:rPr>
        <w:tab/>
        <w:t xml:space="preserve">  </w:t>
      </w:r>
      <w:r w:rsidRPr="005F0BF8">
        <w:rPr>
          <w:rFonts w:ascii="Arial" w:hAnsi="Arial" w:cs="Arial"/>
          <w:b/>
        </w:rPr>
        <w:t>Case No:</w:t>
      </w:r>
      <w:r w:rsidRPr="005F0BF8">
        <w:rPr>
          <w:rFonts w:ascii="Arial" w:hAnsi="Arial" w:cs="Arial"/>
          <w:b/>
          <w:lang w:val="en-GB"/>
        </w:rPr>
        <w:t xml:space="preserve"> </w:t>
      </w:r>
      <w:r w:rsidR="00B237E1">
        <w:rPr>
          <w:rFonts w:ascii="Arial" w:eastAsia="Arial" w:hAnsi="Arial" w:cs="Arial"/>
        </w:rPr>
        <w:t>2016/33228</w:t>
      </w:r>
    </w:p>
    <w:p w14:paraId="538896EE" w14:textId="77777777" w:rsidR="005F0BF8" w:rsidRPr="005F0BF8" w:rsidRDefault="005F0BF8" w:rsidP="005F0BF8">
      <w:pPr>
        <w:jc w:val="both"/>
        <w:rPr>
          <w:rFonts w:ascii="Arial" w:hAnsi="Arial" w:cs="Arial"/>
          <w:lang w:val="en-GB"/>
        </w:rPr>
      </w:pPr>
      <w:r w:rsidRPr="005F0BF8">
        <w:rPr>
          <w:rFonts w:ascii="Arial" w:hAnsi="Arial" w:cs="Arial"/>
          <w:noProof/>
          <w:lang w:eastAsia="en-ZA"/>
        </w:rPr>
        <mc:AlternateContent>
          <mc:Choice Requires="wps">
            <w:drawing>
              <wp:anchor distT="0" distB="0" distL="114300" distR="114300" simplePos="0" relativeHeight="251659264" behindDoc="0" locked="0" layoutInCell="1" allowOverlap="1" wp14:anchorId="65F8BF5C" wp14:editId="12D20B0F">
                <wp:simplePos x="0" y="0"/>
                <wp:positionH relativeFrom="column">
                  <wp:posOffset>0</wp:posOffset>
                </wp:positionH>
                <wp:positionV relativeFrom="paragraph">
                  <wp:posOffset>210185</wp:posOffset>
                </wp:positionV>
                <wp:extent cx="3314700" cy="1266825"/>
                <wp:effectExtent l="0" t="0" r="0" b="31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3B713AAA" w14:textId="77777777" w:rsidR="005F0BF8" w:rsidRPr="004120A8" w:rsidRDefault="005F0BF8" w:rsidP="005F0BF8">
                            <w:pPr>
                              <w:jc w:val="center"/>
                              <w:rPr>
                                <w:rFonts w:ascii="Century Gothic" w:hAnsi="Century Gothic"/>
                                <w:b/>
                                <w:sz w:val="2"/>
                                <w:szCs w:val="18"/>
                              </w:rPr>
                            </w:pPr>
                          </w:p>
                          <w:p w14:paraId="01E45BB6" w14:textId="447538BF" w:rsidR="005F0BF8" w:rsidRPr="004120A8" w:rsidRDefault="00CC55E4" w:rsidP="00CC55E4">
                            <w:pPr>
                              <w:tabs>
                                <w:tab w:val="left" w:pos="900"/>
                              </w:tabs>
                              <w:spacing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5F0BF8">
                              <w:rPr>
                                <w:rFonts w:ascii="Century Gothic" w:hAnsi="Century Gothic"/>
                                <w:sz w:val="18"/>
                                <w:szCs w:val="18"/>
                              </w:rPr>
                              <w:t xml:space="preserve">REPORTABLE: </w:t>
                            </w:r>
                            <w:r w:rsidR="005F0BF8" w:rsidRPr="004120A8">
                              <w:rPr>
                                <w:rFonts w:ascii="Century Gothic" w:hAnsi="Century Gothic"/>
                                <w:sz w:val="18"/>
                                <w:szCs w:val="18"/>
                              </w:rPr>
                              <w:t>NO</w:t>
                            </w:r>
                          </w:p>
                          <w:p w14:paraId="309F0CCA" w14:textId="3B5EF1F6" w:rsidR="005F0BF8" w:rsidRPr="004120A8" w:rsidRDefault="00CC55E4" w:rsidP="00CC55E4">
                            <w:pPr>
                              <w:tabs>
                                <w:tab w:val="left" w:pos="900"/>
                              </w:tabs>
                              <w:spacing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5F0BF8" w:rsidRPr="004120A8">
                              <w:rPr>
                                <w:rFonts w:ascii="Century Gothic" w:hAnsi="Century Gothic"/>
                                <w:sz w:val="18"/>
                                <w:szCs w:val="18"/>
                              </w:rPr>
                              <w:t>O</w:t>
                            </w:r>
                            <w:r w:rsidR="005F0BF8">
                              <w:rPr>
                                <w:rFonts w:ascii="Century Gothic" w:hAnsi="Century Gothic"/>
                                <w:sz w:val="18"/>
                                <w:szCs w:val="18"/>
                              </w:rPr>
                              <w:t xml:space="preserve">F INTEREST TO OTHER JUDGES: </w:t>
                            </w:r>
                            <w:r w:rsidR="005F0BF8" w:rsidRPr="004120A8">
                              <w:rPr>
                                <w:rFonts w:ascii="Century Gothic" w:hAnsi="Century Gothic"/>
                                <w:sz w:val="18"/>
                                <w:szCs w:val="18"/>
                              </w:rPr>
                              <w:t>NO</w:t>
                            </w:r>
                          </w:p>
                          <w:p w14:paraId="60BA79A6" w14:textId="026D6F99" w:rsidR="005F0BF8" w:rsidRPr="004120A8" w:rsidRDefault="00CC55E4" w:rsidP="00CC55E4">
                            <w:pPr>
                              <w:tabs>
                                <w:tab w:val="left" w:pos="900"/>
                              </w:tabs>
                              <w:spacing w:line="240" w:lineRule="auto"/>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5F0BF8" w:rsidRPr="004120A8">
                              <w:rPr>
                                <w:rFonts w:ascii="Century Gothic" w:hAnsi="Century Gothic"/>
                                <w:sz w:val="18"/>
                                <w:szCs w:val="18"/>
                              </w:rPr>
                              <w:t xml:space="preserve">REVISED. </w:t>
                            </w:r>
                          </w:p>
                          <w:p w14:paraId="6CD9C518" w14:textId="77777777" w:rsidR="005F0BF8" w:rsidRPr="004120A8" w:rsidRDefault="005F0BF8" w:rsidP="005F0BF8">
                            <w:pPr>
                              <w:rPr>
                                <w:rFonts w:ascii="Century Gothic" w:hAnsi="Century Gothic"/>
                                <w:b/>
                                <w:sz w:val="18"/>
                                <w:szCs w:val="18"/>
                              </w:rPr>
                            </w:pPr>
                          </w:p>
                          <w:p w14:paraId="796B2A38" w14:textId="77777777" w:rsidR="005F0BF8" w:rsidRPr="004120A8" w:rsidRDefault="005F0BF8" w:rsidP="005F0BF8">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1F3F93F7" w14:textId="77777777" w:rsidR="005F0BF8" w:rsidRPr="004120A8" w:rsidRDefault="005F0BF8" w:rsidP="005F0BF8">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651C3AAD" w14:textId="77777777" w:rsidR="005F0BF8" w:rsidRPr="004120A8" w:rsidRDefault="005F0BF8" w:rsidP="005F0BF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8BF5C" id="_x0000_t202" coordsize="21600,21600" o:spt="202" path="m,l,21600r21600,l21600,xe">
                <v:stroke joinstyle="miter"/>
                <v:path gradientshapeok="t" o:connecttype="rect"/>
              </v:shapetype>
              <v:shape id="Text Box 1" o:spid="_x0000_s1026" type="#_x0000_t202" style="position:absolute;left:0;text-align:left;margin-left:0;margin-top:16.55pt;width:261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">
                <v:path arrowok="t"/>
                <v:textbox>
                  <w:txbxContent>
                    <w:p w14:paraId="3B713AAA" w14:textId="77777777" w:rsidR="005F0BF8" w:rsidRPr="004120A8" w:rsidRDefault="005F0BF8" w:rsidP="005F0BF8">
                      <w:pPr>
                        <w:jc w:val="center"/>
                        <w:rPr>
                          <w:rFonts w:ascii="Century Gothic" w:hAnsi="Century Gothic"/>
                          <w:b/>
                          <w:sz w:val="2"/>
                          <w:szCs w:val="18"/>
                        </w:rPr>
                      </w:pPr>
                    </w:p>
                    <w:p w14:paraId="01E45BB6" w14:textId="447538BF" w:rsidR="005F0BF8" w:rsidRPr="004120A8" w:rsidRDefault="00CC55E4" w:rsidP="00CC55E4">
                      <w:pPr>
                        <w:tabs>
                          <w:tab w:val="left" w:pos="900"/>
                        </w:tabs>
                        <w:spacing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5F0BF8">
                        <w:rPr>
                          <w:rFonts w:ascii="Century Gothic" w:hAnsi="Century Gothic"/>
                          <w:sz w:val="18"/>
                          <w:szCs w:val="18"/>
                        </w:rPr>
                        <w:t xml:space="preserve">REPORTABLE: </w:t>
                      </w:r>
                      <w:r w:rsidR="005F0BF8" w:rsidRPr="004120A8">
                        <w:rPr>
                          <w:rFonts w:ascii="Century Gothic" w:hAnsi="Century Gothic"/>
                          <w:sz w:val="18"/>
                          <w:szCs w:val="18"/>
                        </w:rPr>
                        <w:t>NO</w:t>
                      </w:r>
                    </w:p>
                    <w:p w14:paraId="309F0CCA" w14:textId="3B5EF1F6" w:rsidR="005F0BF8" w:rsidRPr="004120A8" w:rsidRDefault="00CC55E4" w:rsidP="00CC55E4">
                      <w:pPr>
                        <w:tabs>
                          <w:tab w:val="left" w:pos="900"/>
                        </w:tabs>
                        <w:spacing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5F0BF8" w:rsidRPr="004120A8">
                        <w:rPr>
                          <w:rFonts w:ascii="Century Gothic" w:hAnsi="Century Gothic"/>
                          <w:sz w:val="18"/>
                          <w:szCs w:val="18"/>
                        </w:rPr>
                        <w:t>O</w:t>
                      </w:r>
                      <w:r w:rsidR="005F0BF8">
                        <w:rPr>
                          <w:rFonts w:ascii="Century Gothic" w:hAnsi="Century Gothic"/>
                          <w:sz w:val="18"/>
                          <w:szCs w:val="18"/>
                        </w:rPr>
                        <w:t xml:space="preserve">F INTEREST TO OTHER JUDGES: </w:t>
                      </w:r>
                      <w:r w:rsidR="005F0BF8" w:rsidRPr="004120A8">
                        <w:rPr>
                          <w:rFonts w:ascii="Century Gothic" w:hAnsi="Century Gothic"/>
                          <w:sz w:val="18"/>
                          <w:szCs w:val="18"/>
                        </w:rPr>
                        <w:t>NO</w:t>
                      </w:r>
                    </w:p>
                    <w:p w14:paraId="60BA79A6" w14:textId="026D6F99" w:rsidR="005F0BF8" w:rsidRPr="004120A8" w:rsidRDefault="00CC55E4" w:rsidP="00CC55E4">
                      <w:pPr>
                        <w:tabs>
                          <w:tab w:val="left" w:pos="900"/>
                        </w:tabs>
                        <w:spacing w:line="240" w:lineRule="auto"/>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5F0BF8" w:rsidRPr="004120A8">
                        <w:rPr>
                          <w:rFonts w:ascii="Century Gothic" w:hAnsi="Century Gothic"/>
                          <w:sz w:val="18"/>
                          <w:szCs w:val="18"/>
                        </w:rPr>
                        <w:t xml:space="preserve">REVISED. </w:t>
                      </w:r>
                    </w:p>
                    <w:p w14:paraId="6CD9C518" w14:textId="77777777" w:rsidR="005F0BF8" w:rsidRPr="004120A8" w:rsidRDefault="005F0BF8" w:rsidP="005F0BF8">
                      <w:pPr>
                        <w:rPr>
                          <w:rFonts w:ascii="Century Gothic" w:hAnsi="Century Gothic"/>
                          <w:b/>
                          <w:sz w:val="18"/>
                          <w:szCs w:val="18"/>
                        </w:rPr>
                      </w:pPr>
                    </w:p>
                    <w:p w14:paraId="796B2A38" w14:textId="77777777" w:rsidR="005F0BF8" w:rsidRPr="004120A8" w:rsidRDefault="005F0BF8" w:rsidP="005F0BF8">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1F3F93F7" w14:textId="77777777" w:rsidR="005F0BF8" w:rsidRPr="004120A8" w:rsidRDefault="005F0BF8" w:rsidP="005F0BF8">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651C3AAD" w14:textId="77777777" w:rsidR="005F0BF8" w:rsidRPr="004120A8" w:rsidRDefault="005F0BF8" w:rsidP="005F0BF8">
                      <w:pPr>
                        <w:rPr>
                          <w:rFonts w:ascii="Century Gothic" w:hAnsi="Century Gothic"/>
                          <w:b/>
                          <w:sz w:val="2"/>
                          <w:szCs w:val="18"/>
                        </w:rPr>
                      </w:pPr>
                    </w:p>
                  </w:txbxContent>
                </v:textbox>
              </v:shape>
            </w:pict>
          </mc:Fallback>
        </mc:AlternateContent>
      </w:r>
    </w:p>
    <w:p w14:paraId="3A131136" w14:textId="77777777" w:rsidR="005F0BF8" w:rsidRPr="005F0BF8" w:rsidRDefault="005F0BF8" w:rsidP="005F0BF8">
      <w:pPr>
        <w:jc w:val="both"/>
        <w:rPr>
          <w:rFonts w:ascii="Arial" w:hAnsi="Arial" w:cs="Arial"/>
          <w:u w:val="single"/>
          <w:lang w:val="en-GB"/>
        </w:rPr>
      </w:pPr>
    </w:p>
    <w:p w14:paraId="08881BEA" w14:textId="77777777" w:rsidR="005F0BF8" w:rsidRPr="005F0BF8" w:rsidRDefault="005F0BF8" w:rsidP="005F0BF8">
      <w:pPr>
        <w:jc w:val="both"/>
        <w:rPr>
          <w:rFonts w:ascii="Arial" w:hAnsi="Arial" w:cs="Arial"/>
          <w:u w:val="single"/>
          <w:lang w:val="en-GB"/>
        </w:rPr>
      </w:pPr>
    </w:p>
    <w:p w14:paraId="68A38492" w14:textId="77777777" w:rsidR="005F0BF8" w:rsidRPr="005F0BF8" w:rsidRDefault="005F0BF8" w:rsidP="005F0BF8">
      <w:pPr>
        <w:jc w:val="both"/>
        <w:rPr>
          <w:rFonts w:ascii="Arial" w:hAnsi="Arial" w:cs="Arial"/>
          <w:u w:val="single"/>
          <w:lang w:val="en-GB"/>
        </w:rPr>
      </w:pPr>
    </w:p>
    <w:p w14:paraId="6421C774" w14:textId="77777777" w:rsidR="005F0BF8" w:rsidRPr="005F0BF8" w:rsidRDefault="005F0BF8" w:rsidP="005F0BF8">
      <w:pPr>
        <w:jc w:val="both"/>
        <w:rPr>
          <w:rFonts w:ascii="Arial" w:hAnsi="Arial" w:cs="Arial"/>
          <w:u w:val="single"/>
          <w:lang w:val="en-GB"/>
        </w:rPr>
      </w:pPr>
    </w:p>
    <w:p w14:paraId="7EED94FD" w14:textId="77777777" w:rsidR="005F0BF8" w:rsidRPr="005F0BF8" w:rsidRDefault="005F0BF8" w:rsidP="005F0BF8">
      <w:pPr>
        <w:jc w:val="both"/>
        <w:rPr>
          <w:rFonts w:ascii="Arial" w:hAnsi="Arial" w:cs="Arial"/>
        </w:rPr>
      </w:pPr>
    </w:p>
    <w:p w14:paraId="7B79A4AB" w14:textId="77777777" w:rsidR="005F0BF8" w:rsidRPr="005F0BF8" w:rsidRDefault="005F0BF8" w:rsidP="005F0BF8">
      <w:pPr>
        <w:jc w:val="both"/>
        <w:rPr>
          <w:rFonts w:ascii="Arial" w:hAnsi="Arial" w:cs="Arial"/>
          <w:lang w:val="en-GB"/>
        </w:rPr>
      </w:pPr>
    </w:p>
    <w:p w14:paraId="04AF3095" w14:textId="77777777" w:rsidR="005F0BF8" w:rsidRPr="005F0BF8" w:rsidRDefault="005F0BF8" w:rsidP="005F0BF8">
      <w:pPr>
        <w:jc w:val="both"/>
        <w:rPr>
          <w:rFonts w:ascii="Arial" w:hAnsi="Arial" w:cs="Arial"/>
          <w:lang w:val="en-US"/>
        </w:rPr>
      </w:pPr>
      <w:r w:rsidRPr="005F0BF8">
        <w:rPr>
          <w:rFonts w:ascii="Arial" w:hAnsi="Arial" w:cs="Arial"/>
          <w:lang w:val="en-US"/>
        </w:rPr>
        <w:t>In the matter between:</w:t>
      </w:r>
    </w:p>
    <w:p w14:paraId="7C351A60" w14:textId="77777777" w:rsidR="005F0BF8" w:rsidRPr="005F0BF8" w:rsidRDefault="005F0BF8" w:rsidP="005F0BF8">
      <w:pPr>
        <w:jc w:val="both"/>
        <w:rPr>
          <w:rFonts w:ascii="Arial" w:hAnsi="Arial" w:cs="Arial"/>
          <w:lang w:val="en-US"/>
        </w:rPr>
      </w:pPr>
    </w:p>
    <w:p w14:paraId="11E4DE6F" w14:textId="77777777" w:rsidR="00B237E1" w:rsidRPr="00B237E1" w:rsidRDefault="00B237E1" w:rsidP="00B237E1">
      <w:pPr>
        <w:jc w:val="both"/>
        <w:rPr>
          <w:rFonts w:ascii="Arial" w:hAnsi="Arial" w:cs="Arial"/>
          <w:b/>
          <w:bCs/>
        </w:rPr>
      </w:pPr>
      <w:r w:rsidRPr="00B237E1">
        <w:rPr>
          <w:rFonts w:ascii="Arial" w:hAnsi="Arial" w:cs="Arial"/>
          <w:b/>
          <w:bCs/>
          <w:u w:val="single"/>
        </w:rPr>
        <w:t>SENAMOLELE</w:t>
      </w:r>
      <w:r w:rsidRPr="00B237E1">
        <w:rPr>
          <w:rFonts w:ascii="Arial" w:hAnsi="Arial" w:cs="Arial"/>
          <w:b/>
          <w:bCs/>
        </w:rPr>
        <w:t xml:space="preserve">: MOHALI                                                                                </w:t>
      </w:r>
    </w:p>
    <w:p w14:paraId="14361581" w14:textId="08A733D6" w:rsidR="00B237E1" w:rsidRPr="00B237E1" w:rsidRDefault="00B237E1" w:rsidP="00B237E1">
      <w:pPr>
        <w:jc w:val="both"/>
        <w:rPr>
          <w:rFonts w:ascii="Arial" w:hAnsi="Arial" w:cs="Arial"/>
          <w:b/>
          <w:bCs/>
        </w:rPr>
      </w:pPr>
      <w:r w:rsidRPr="00B237E1">
        <w:rPr>
          <w:rFonts w:ascii="Arial" w:hAnsi="Arial" w:cs="Arial"/>
          <w:b/>
          <w:bCs/>
        </w:rPr>
        <w:t xml:space="preserve">obo </w:t>
      </w:r>
      <w:r w:rsidRPr="00B237E1">
        <w:rPr>
          <w:rFonts w:ascii="Arial" w:hAnsi="Arial" w:cs="Arial"/>
          <w:b/>
          <w:bCs/>
          <w:u w:val="single"/>
        </w:rPr>
        <w:t>NGWENYA</w:t>
      </w:r>
      <w:r w:rsidRPr="00B237E1">
        <w:rPr>
          <w:rFonts w:ascii="Arial" w:hAnsi="Arial" w:cs="Arial"/>
          <w:b/>
          <w:bCs/>
        </w:rPr>
        <w:t>: RETHABILE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Cs/>
        </w:rPr>
        <w:t>Plaintiff</w:t>
      </w:r>
    </w:p>
    <w:p w14:paraId="004947E1" w14:textId="2A77A90E" w:rsidR="005F4149" w:rsidRDefault="005F4149" w:rsidP="005F0BF8">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sidRPr="005F4149">
        <w:rPr>
          <w:rFonts w:ascii="Arial" w:hAnsi="Arial" w:cs="Arial"/>
          <w:bCs/>
        </w:rPr>
        <w:t xml:space="preserve">    </w:t>
      </w:r>
      <w:r>
        <w:rPr>
          <w:rFonts w:ascii="Arial" w:hAnsi="Arial" w:cs="Arial"/>
          <w:bCs/>
        </w:rPr>
        <w:t xml:space="preserve"> </w:t>
      </w:r>
      <w:r w:rsidR="005F3AF1">
        <w:rPr>
          <w:rFonts w:ascii="Arial" w:hAnsi="Arial" w:cs="Arial"/>
          <w:bCs/>
        </w:rPr>
        <w:t xml:space="preserve">  </w:t>
      </w:r>
      <w:r w:rsidR="00D840B1">
        <w:rPr>
          <w:rFonts w:ascii="Arial" w:hAnsi="Arial" w:cs="Arial"/>
          <w:bCs/>
        </w:rPr>
        <w:tab/>
      </w:r>
      <w:r w:rsidR="00D840B1">
        <w:rPr>
          <w:rFonts w:ascii="Arial" w:hAnsi="Arial" w:cs="Arial"/>
          <w:bCs/>
        </w:rPr>
        <w:tab/>
      </w:r>
      <w:r w:rsidR="00D840B1">
        <w:rPr>
          <w:rFonts w:ascii="Arial" w:hAnsi="Arial" w:cs="Arial"/>
          <w:bCs/>
        </w:rPr>
        <w:tab/>
        <w:t xml:space="preserve">       </w:t>
      </w:r>
    </w:p>
    <w:p w14:paraId="74007467" w14:textId="3318FEE7" w:rsidR="005F4149" w:rsidRPr="005F4149" w:rsidRDefault="005F4149" w:rsidP="005F0BF8">
      <w:pPr>
        <w:jc w:val="both"/>
        <w:rPr>
          <w:rFonts w:ascii="Arial" w:hAnsi="Arial" w:cs="Arial"/>
          <w:bCs/>
        </w:rPr>
      </w:pPr>
      <w:r w:rsidRPr="005F4149">
        <w:rPr>
          <w:rFonts w:ascii="Arial" w:hAnsi="Arial" w:cs="Arial"/>
          <w:bCs/>
        </w:rPr>
        <w:t xml:space="preserve">And </w:t>
      </w:r>
    </w:p>
    <w:p w14:paraId="67AA3912" w14:textId="77777777" w:rsidR="005F4149" w:rsidRDefault="005F4149" w:rsidP="005F0BF8">
      <w:pPr>
        <w:jc w:val="both"/>
        <w:rPr>
          <w:rFonts w:ascii="Arial" w:hAnsi="Arial" w:cs="Arial"/>
          <w:b/>
          <w:bCs/>
        </w:rPr>
      </w:pPr>
    </w:p>
    <w:p w14:paraId="0BA6700A" w14:textId="7608D397" w:rsidR="00E63B3F" w:rsidRDefault="00B237E1" w:rsidP="005F4149">
      <w:pPr>
        <w:spacing w:line="276" w:lineRule="auto"/>
        <w:jc w:val="both"/>
        <w:rPr>
          <w:rFonts w:ascii="Arial" w:hAnsi="Arial" w:cs="Arial"/>
          <w:b/>
          <w:bCs/>
        </w:rPr>
      </w:pPr>
      <w:r>
        <w:rPr>
          <w:rFonts w:ascii="Arial" w:eastAsia="Arial" w:hAnsi="Arial" w:cs="Arial"/>
          <w:b/>
        </w:rPr>
        <w:t>THE ROAD ACCIDENT FUND</w:t>
      </w:r>
      <w:r w:rsidR="00E63B3F">
        <w:rPr>
          <w:rFonts w:ascii="Arial" w:hAnsi="Arial" w:cs="Arial"/>
          <w:b/>
          <w:bCs/>
        </w:rPr>
        <w:tab/>
      </w:r>
      <w:r w:rsidR="005F4149">
        <w:rPr>
          <w:rFonts w:ascii="Arial" w:hAnsi="Arial" w:cs="Arial"/>
          <w:b/>
          <w:bCs/>
        </w:rPr>
        <w:tab/>
      </w:r>
      <w:r w:rsidR="005F4149">
        <w:rPr>
          <w:rFonts w:ascii="Arial" w:hAnsi="Arial" w:cs="Arial"/>
          <w:b/>
          <w:bCs/>
        </w:rPr>
        <w:tab/>
      </w:r>
      <w:r w:rsidR="005F4149">
        <w:rPr>
          <w:rFonts w:ascii="Arial" w:hAnsi="Arial" w:cs="Arial"/>
          <w:b/>
          <w:bCs/>
        </w:rPr>
        <w:tab/>
      </w:r>
      <w:r w:rsidR="005F4149">
        <w:rPr>
          <w:rFonts w:ascii="Arial" w:hAnsi="Arial" w:cs="Arial"/>
          <w:b/>
          <w:bCs/>
        </w:rPr>
        <w:tab/>
        <w:t xml:space="preserve">          </w:t>
      </w:r>
      <w:r w:rsidR="00E63B3F">
        <w:rPr>
          <w:rFonts w:ascii="Arial" w:hAnsi="Arial" w:cs="Arial"/>
          <w:b/>
          <w:bCs/>
        </w:rPr>
        <w:tab/>
      </w:r>
      <w:r w:rsidR="00E63B3F">
        <w:rPr>
          <w:rFonts w:ascii="Arial" w:hAnsi="Arial" w:cs="Arial"/>
          <w:b/>
          <w:bCs/>
        </w:rPr>
        <w:tab/>
        <w:t xml:space="preserve"> </w:t>
      </w:r>
      <w:r w:rsidR="00D840B1">
        <w:rPr>
          <w:rFonts w:ascii="Arial" w:hAnsi="Arial" w:cs="Arial"/>
          <w:b/>
          <w:bCs/>
        </w:rPr>
        <w:t xml:space="preserve">  </w:t>
      </w:r>
      <w:r w:rsidR="005F3AF1">
        <w:rPr>
          <w:rFonts w:ascii="Arial" w:hAnsi="Arial" w:cs="Arial"/>
          <w:bCs/>
        </w:rPr>
        <w:t xml:space="preserve">Defendant </w:t>
      </w:r>
      <w:r w:rsidR="005F4149">
        <w:rPr>
          <w:rFonts w:ascii="Arial" w:hAnsi="Arial" w:cs="Arial"/>
          <w:b/>
          <w:bCs/>
        </w:rPr>
        <w:t xml:space="preserve"> </w:t>
      </w:r>
    </w:p>
    <w:p w14:paraId="244F4A79" w14:textId="77777777" w:rsidR="00B237E1" w:rsidRPr="00B237E1" w:rsidRDefault="00B237E1" w:rsidP="00B237E1">
      <w:pPr>
        <w:spacing w:after="414"/>
        <w:ind w:right="425"/>
        <w:jc w:val="both"/>
        <w:rPr>
          <w:rFonts w:ascii="Calibri" w:eastAsia="Calibri" w:hAnsi="Calibri" w:cs="Calibri"/>
          <w:color w:val="000000"/>
          <w:sz w:val="22"/>
          <w:szCs w:val="22"/>
        </w:rPr>
      </w:pPr>
      <w:r w:rsidRPr="00B237E1">
        <w:rPr>
          <w:rFonts w:ascii="Arial" w:eastAsia="Arial" w:hAnsi="Arial" w:cs="Arial"/>
          <w:i/>
          <w:color w:val="000000"/>
          <w:szCs w:val="22"/>
        </w:rPr>
        <w:t>Link Number: 3743250</w:t>
      </w:r>
    </w:p>
    <w:p w14:paraId="7D1D176A" w14:textId="7AEB2F17" w:rsidR="005F0BF8" w:rsidRPr="005F0BF8" w:rsidRDefault="00CC55E4" w:rsidP="005F4149">
      <w:pPr>
        <w:spacing w:line="276" w:lineRule="auto"/>
        <w:jc w:val="both"/>
        <w:rPr>
          <w:rFonts w:ascii="Arial" w:hAnsi="Arial" w:cs="Arial"/>
          <w:b/>
          <w:lang w:val="en-GB"/>
        </w:rPr>
      </w:pPr>
      <w:r>
        <w:rPr>
          <w:rFonts w:ascii="Arial" w:hAnsi="Arial" w:cs="Arial"/>
          <w:b/>
          <w:noProof/>
          <w:lang w:val="en-GB"/>
        </w:rPr>
        <w:pict w14:anchorId="2B1F8EBE">
          <v:rect id="_x0000_i1025" alt="" style="width:462.85pt;height:.05pt;mso-width-percent:0;mso-height-percent:0;mso-width-percent:0;mso-height-percent:0" o:hrpct="989" o:hralign="center" o:hrstd="t" o:hr="t" fillcolor="#a0a0a0" stroked="f"/>
        </w:pict>
      </w:r>
    </w:p>
    <w:p w14:paraId="6F4FA4A0" w14:textId="77777777" w:rsidR="005F4149" w:rsidRDefault="005F4149" w:rsidP="005F4149">
      <w:pPr>
        <w:spacing w:line="276" w:lineRule="auto"/>
        <w:jc w:val="center"/>
        <w:rPr>
          <w:rFonts w:ascii="Arial" w:hAnsi="Arial" w:cs="Arial"/>
          <w:b/>
          <w:lang w:val="en-GB"/>
        </w:rPr>
      </w:pPr>
    </w:p>
    <w:p w14:paraId="0C526E11" w14:textId="549B7967" w:rsidR="00371802" w:rsidRPr="005F4149" w:rsidRDefault="005F0BF8" w:rsidP="005F4149">
      <w:pPr>
        <w:jc w:val="center"/>
        <w:rPr>
          <w:rFonts w:ascii="Arial" w:hAnsi="Arial" w:cs="Arial"/>
          <w:b/>
          <w:lang w:val="en-GB"/>
        </w:rPr>
      </w:pPr>
      <w:r w:rsidRPr="005F0BF8">
        <w:rPr>
          <w:rFonts w:ascii="Arial" w:hAnsi="Arial" w:cs="Arial"/>
          <w:b/>
          <w:lang w:val="en-GB"/>
        </w:rPr>
        <w:t xml:space="preserve">JUDGMENT </w:t>
      </w:r>
      <w:r w:rsidR="00CC55E4">
        <w:rPr>
          <w:rFonts w:ascii="Arial" w:hAnsi="Arial" w:cs="Arial"/>
          <w:b/>
          <w:noProof/>
          <w:lang w:val="en-GB"/>
        </w:rPr>
        <w:pict w14:anchorId="26EF7DD8">
          <v:rect id="_x0000_i1026" alt="" style="width:462.85pt;height:.05pt;mso-width-percent:0;mso-height-percent:0;mso-width-percent:0;mso-height-percent:0" o:hrpct="989" o:hralign="center" o:hrstd="t" o:hr="t" fillcolor="#a0a0a0" stroked="f"/>
        </w:pict>
      </w:r>
    </w:p>
    <w:p w14:paraId="14C3B173" w14:textId="78FF14F2" w:rsidR="00371802" w:rsidRDefault="00371802" w:rsidP="00A20803">
      <w:pPr>
        <w:jc w:val="both"/>
        <w:rPr>
          <w:rFonts w:ascii="Arial" w:hAnsi="Arial" w:cs="Arial"/>
          <w:b/>
          <w:u w:val="single"/>
          <w:lang w:val="en-GB"/>
        </w:rPr>
      </w:pPr>
    </w:p>
    <w:p w14:paraId="7A736957" w14:textId="62D4BFA2" w:rsidR="009B6B81" w:rsidRDefault="00B237E1" w:rsidP="00A20803">
      <w:pPr>
        <w:jc w:val="both"/>
        <w:rPr>
          <w:rFonts w:ascii="Arial" w:hAnsi="Arial" w:cs="Arial"/>
          <w:b/>
          <w:u w:val="single"/>
          <w:lang w:val="en-GB"/>
        </w:rPr>
      </w:pPr>
      <w:r>
        <w:rPr>
          <w:rFonts w:ascii="Arial" w:hAnsi="Arial" w:cs="Arial"/>
          <w:b/>
          <w:u w:val="single"/>
          <w:lang w:val="en-GB"/>
        </w:rPr>
        <w:t>SHEPSTONE</w:t>
      </w:r>
      <w:r w:rsidR="00E63B3F">
        <w:rPr>
          <w:rFonts w:ascii="Arial" w:hAnsi="Arial" w:cs="Arial"/>
          <w:b/>
          <w:u w:val="single"/>
          <w:lang w:val="en-GB"/>
        </w:rPr>
        <w:t xml:space="preserve"> J</w:t>
      </w:r>
      <w:r w:rsidR="005F0BF8" w:rsidRPr="005F0BF8">
        <w:rPr>
          <w:rFonts w:ascii="Arial" w:hAnsi="Arial" w:cs="Arial"/>
          <w:b/>
          <w:u w:val="single"/>
          <w:lang w:val="en-GB"/>
        </w:rPr>
        <w:t xml:space="preserve"> </w:t>
      </w:r>
    </w:p>
    <w:p w14:paraId="16C89F6B" w14:textId="116C4579" w:rsidR="00B237E1" w:rsidRDefault="00B237E1" w:rsidP="00A20803">
      <w:pPr>
        <w:jc w:val="both"/>
        <w:rPr>
          <w:rFonts w:ascii="Arial" w:hAnsi="Arial" w:cs="Arial"/>
          <w:b/>
          <w:u w:val="single"/>
          <w:lang w:val="en-GB"/>
        </w:rPr>
      </w:pPr>
    </w:p>
    <w:p w14:paraId="3D07FD66" w14:textId="7F733962" w:rsidR="00B237E1" w:rsidRPr="00B237E1" w:rsidRDefault="00CC55E4" w:rsidP="00CC55E4">
      <w:pPr>
        <w:spacing w:before="120" w:after="240" w:line="480" w:lineRule="auto"/>
        <w:ind w:left="1780" w:hanging="1077"/>
        <w:jc w:val="both"/>
        <w:rPr>
          <w:rFonts w:ascii="Arial" w:eastAsia="Arial" w:hAnsi="Arial" w:cs="Arial"/>
          <w:color w:val="000000"/>
          <w:szCs w:val="22"/>
        </w:rPr>
      </w:pPr>
      <w:r w:rsidRPr="00B237E1">
        <w:rPr>
          <w:rFonts w:ascii="Arial" w:eastAsia="Arial" w:hAnsi="Arial" w:cs="Arial"/>
          <w:color w:val="000000"/>
          <w:u w:color="000000"/>
        </w:rPr>
        <w:lastRenderedPageBreak/>
        <w:t>[1]</w:t>
      </w:r>
      <w:r w:rsidRPr="00B237E1">
        <w:rPr>
          <w:rFonts w:ascii="Arial" w:eastAsia="Arial" w:hAnsi="Arial" w:cs="Arial"/>
          <w:color w:val="000000"/>
          <w:u w:color="000000"/>
        </w:rPr>
        <w:tab/>
      </w:r>
      <w:r w:rsidR="00B237E1" w:rsidRPr="00B237E1">
        <w:rPr>
          <w:rFonts w:ascii="Arial" w:eastAsia="Arial" w:hAnsi="Arial" w:cs="Arial"/>
          <w:color w:val="000000"/>
          <w:szCs w:val="22"/>
        </w:rPr>
        <w:t>This matter came before me sitting in the Civil Trials Court as an application for default judgment.</w:t>
      </w:r>
    </w:p>
    <w:p w14:paraId="7690F710" w14:textId="14F4692A" w:rsidR="00B237E1" w:rsidRPr="00B237E1" w:rsidRDefault="00CC55E4" w:rsidP="00CC55E4">
      <w:pPr>
        <w:spacing w:before="120" w:after="240" w:line="480" w:lineRule="auto"/>
        <w:ind w:left="1780" w:hanging="1077"/>
        <w:jc w:val="both"/>
        <w:rPr>
          <w:rFonts w:ascii="Arial" w:eastAsia="Arial" w:hAnsi="Arial" w:cs="Arial"/>
          <w:color w:val="000000"/>
          <w:szCs w:val="22"/>
        </w:rPr>
      </w:pPr>
      <w:r w:rsidRPr="00B237E1">
        <w:rPr>
          <w:rFonts w:ascii="Arial" w:eastAsia="Arial" w:hAnsi="Arial" w:cs="Arial"/>
          <w:color w:val="000000"/>
          <w:u w:color="000000"/>
        </w:rPr>
        <w:t>[2]</w:t>
      </w:r>
      <w:r w:rsidRPr="00B237E1">
        <w:rPr>
          <w:rFonts w:ascii="Arial" w:eastAsia="Arial" w:hAnsi="Arial" w:cs="Arial"/>
          <w:color w:val="000000"/>
          <w:u w:color="000000"/>
        </w:rPr>
        <w:tab/>
      </w:r>
      <w:r w:rsidR="00B237E1" w:rsidRPr="00B237E1">
        <w:rPr>
          <w:rFonts w:ascii="Arial" w:eastAsia="Arial" w:hAnsi="Arial" w:cs="Arial"/>
          <w:color w:val="000000"/>
          <w:szCs w:val="22"/>
        </w:rPr>
        <w:t xml:space="preserve">The Plaintiff is represented by </w:t>
      </w:r>
      <w:r w:rsidR="002C4BF9">
        <w:rPr>
          <w:rFonts w:ascii="Arial" w:eastAsia="Arial" w:hAnsi="Arial" w:cs="Arial"/>
          <w:color w:val="000000"/>
          <w:szCs w:val="22"/>
        </w:rPr>
        <w:t>A</w:t>
      </w:r>
      <w:r w:rsidR="00B237E1" w:rsidRPr="00B237E1">
        <w:rPr>
          <w:rFonts w:ascii="Arial" w:eastAsia="Arial" w:hAnsi="Arial" w:cs="Arial"/>
          <w:color w:val="000000"/>
          <w:szCs w:val="22"/>
        </w:rPr>
        <w:t xml:space="preserve">dvocate Coetzee. The defendant appointed </w:t>
      </w:r>
      <w:r w:rsidR="002C4BF9">
        <w:rPr>
          <w:rFonts w:ascii="Arial" w:eastAsia="Arial" w:hAnsi="Arial" w:cs="Arial"/>
          <w:color w:val="000000"/>
          <w:szCs w:val="22"/>
        </w:rPr>
        <w:t>A</w:t>
      </w:r>
      <w:r w:rsidR="00B237E1" w:rsidRPr="00B237E1">
        <w:rPr>
          <w:rFonts w:ascii="Arial" w:eastAsia="Arial" w:hAnsi="Arial" w:cs="Arial"/>
          <w:color w:val="000000"/>
          <w:szCs w:val="22"/>
        </w:rPr>
        <w:t>dvocate Mhlongo on a watching brief.</w:t>
      </w:r>
    </w:p>
    <w:p w14:paraId="326305D1" w14:textId="499C8703" w:rsidR="00B237E1" w:rsidRPr="00B237E1" w:rsidRDefault="00CC55E4" w:rsidP="00CC55E4">
      <w:pPr>
        <w:spacing w:before="120" w:after="240" w:line="480" w:lineRule="auto"/>
        <w:ind w:left="1780" w:hanging="1077"/>
        <w:jc w:val="both"/>
        <w:rPr>
          <w:rFonts w:ascii="Arial" w:eastAsia="Arial" w:hAnsi="Arial" w:cs="Arial"/>
          <w:color w:val="000000"/>
          <w:szCs w:val="22"/>
        </w:rPr>
      </w:pPr>
      <w:r w:rsidRPr="00B237E1">
        <w:rPr>
          <w:rFonts w:ascii="Arial" w:eastAsia="Arial" w:hAnsi="Arial" w:cs="Arial"/>
          <w:color w:val="000000"/>
          <w:u w:color="000000"/>
        </w:rPr>
        <w:t>[3]</w:t>
      </w:r>
      <w:r w:rsidRPr="00B237E1">
        <w:rPr>
          <w:rFonts w:ascii="Arial" w:eastAsia="Arial" w:hAnsi="Arial" w:cs="Arial"/>
          <w:color w:val="000000"/>
          <w:u w:color="000000"/>
        </w:rPr>
        <w:tab/>
      </w:r>
      <w:r w:rsidR="00B237E1" w:rsidRPr="00B237E1">
        <w:rPr>
          <w:rFonts w:ascii="Arial" w:eastAsia="Arial" w:hAnsi="Arial" w:cs="Arial"/>
          <w:color w:val="000000"/>
          <w:szCs w:val="22"/>
        </w:rPr>
        <w:t>I made an order separating certain issues in terms of rule 33(4) before any evidence was lead.</w:t>
      </w:r>
    </w:p>
    <w:p w14:paraId="1BE2F713" w14:textId="7D0BD2A2" w:rsidR="00B237E1" w:rsidRPr="00B237E1" w:rsidRDefault="00CC55E4" w:rsidP="00CC55E4">
      <w:pPr>
        <w:spacing w:before="120" w:after="240" w:line="480" w:lineRule="auto"/>
        <w:ind w:left="1780" w:hanging="1077"/>
        <w:jc w:val="both"/>
        <w:rPr>
          <w:rFonts w:ascii="Arial" w:eastAsia="Arial" w:hAnsi="Arial" w:cs="Arial"/>
          <w:color w:val="000000"/>
          <w:szCs w:val="22"/>
        </w:rPr>
      </w:pPr>
      <w:r w:rsidRPr="00B237E1">
        <w:rPr>
          <w:rFonts w:ascii="Arial" w:eastAsia="Arial" w:hAnsi="Arial" w:cs="Arial"/>
          <w:color w:val="000000"/>
          <w:u w:color="000000"/>
        </w:rPr>
        <w:t>[4]</w:t>
      </w:r>
      <w:r w:rsidRPr="00B237E1">
        <w:rPr>
          <w:rFonts w:ascii="Arial" w:eastAsia="Arial" w:hAnsi="Arial" w:cs="Arial"/>
          <w:color w:val="000000"/>
          <w:u w:color="000000"/>
        </w:rPr>
        <w:tab/>
      </w:r>
      <w:r w:rsidR="00B237E1" w:rsidRPr="00B237E1">
        <w:rPr>
          <w:rFonts w:ascii="Arial" w:eastAsia="Arial" w:hAnsi="Arial" w:cs="Arial"/>
          <w:color w:val="000000"/>
          <w:szCs w:val="22"/>
        </w:rPr>
        <w:t>In terms of the separation order I am required to determine the following questions, namely whether –</w:t>
      </w:r>
    </w:p>
    <w:p w14:paraId="6D2D46B4" w14:textId="45FFAFE6" w:rsidR="00B237E1" w:rsidRPr="00B237E1" w:rsidRDefault="00CC55E4" w:rsidP="00CC55E4">
      <w:pPr>
        <w:spacing w:before="120" w:after="240" w:line="480" w:lineRule="auto"/>
        <w:ind w:left="2835" w:hanging="992"/>
        <w:jc w:val="both"/>
        <w:rPr>
          <w:rFonts w:ascii="Arial" w:eastAsia="Arial" w:hAnsi="Arial" w:cs="Arial"/>
          <w:color w:val="000000"/>
          <w:szCs w:val="22"/>
        </w:rPr>
      </w:pPr>
      <w:r w:rsidRPr="00B237E1">
        <w:rPr>
          <w:rFonts w:ascii="Arial" w:eastAsia="Arial" w:hAnsi="Arial" w:cs="Arial"/>
          <w:color w:val="000000"/>
          <w:u w:color="000000"/>
        </w:rPr>
        <w:t>i.</w:t>
      </w:r>
      <w:r w:rsidRPr="00B237E1">
        <w:rPr>
          <w:rFonts w:ascii="Arial" w:eastAsia="Arial" w:hAnsi="Arial" w:cs="Arial"/>
          <w:color w:val="000000"/>
          <w:u w:color="000000"/>
        </w:rPr>
        <w:tab/>
      </w:r>
      <w:r w:rsidR="00B237E1" w:rsidRPr="00B237E1">
        <w:rPr>
          <w:rFonts w:ascii="Arial" w:eastAsia="Arial" w:hAnsi="Arial" w:cs="Arial"/>
          <w:color w:val="000000"/>
          <w:szCs w:val="22"/>
        </w:rPr>
        <w:t>Rethabile Ngwenya is a minor female child who was born in South Africa on the 12</w:t>
      </w:r>
      <w:r w:rsidR="00B237E1" w:rsidRPr="00B237E1">
        <w:rPr>
          <w:rFonts w:ascii="Arial" w:eastAsia="Arial" w:hAnsi="Arial" w:cs="Arial"/>
          <w:color w:val="000000"/>
          <w:szCs w:val="22"/>
          <w:vertAlign w:val="superscript"/>
        </w:rPr>
        <w:t>th</w:t>
      </w:r>
      <w:r w:rsidR="00B237E1" w:rsidRPr="00B237E1">
        <w:rPr>
          <w:rFonts w:ascii="Arial" w:eastAsia="Arial" w:hAnsi="Arial" w:cs="Arial"/>
          <w:color w:val="000000"/>
          <w:szCs w:val="22"/>
        </w:rPr>
        <w:t xml:space="preserve"> of February 2005;</w:t>
      </w:r>
    </w:p>
    <w:p w14:paraId="7CFE4712" w14:textId="286857DE" w:rsidR="00B237E1" w:rsidRPr="00B237E1" w:rsidRDefault="00CC55E4" w:rsidP="00CC55E4">
      <w:pPr>
        <w:spacing w:before="120" w:after="240" w:line="480" w:lineRule="auto"/>
        <w:ind w:left="2835" w:hanging="992"/>
        <w:jc w:val="both"/>
        <w:rPr>
          <w:rFonts w:ascii="Arial" w:eastAsia="Arial" w:hAnsi="Arial" w:cs="Arial"/>
          <w:color w:val="000000"/>
          <w:szCs w:val="22"/>
        </w:rPr>
      </w:pPr>
      <w:r w:rsidRPr="00B237E1">
        <w:rPr>
          <w:rFonts w:ascii="Arial" w:eastAsia="Arial" w:hAnsi="Arial" w:cs="Arial"/>
          <w:color w:val="000000"/>
          <w:u w:color="000000"/>
        </w:rPr>
        <w:t>ii.</w:t>
      </w:r>
      <w:r w:rsidRPr="00B237E1">
        <w:rPr>
          <w:rFonts w:ascii="Arial" w:eastAsia="Arial" w:hAnsi="Arial" w:cs="Arial"/>
          <w:color w:val="000000"/>
          <w:u w:color="000000"/>
        </w:rPr>
        <w:tab/>
      </w:r>
      <w:r w:rsidR="00B237E1" w:rsidRPr="00B237E1">
        <w:rPr>
          <w:rFonts w:ascii="Arial" w:eastAsia="Arial" w:hAnsi="Arial" w:cs="Arial"/>
          <w:color w:val="000000"/>
          <w:szCs w:val="22"/>
        </w:rPr>
        <w:t>the plaintiff Mohali Senamolele is the biological mother and natural guardian of Rethabile Ngwenya; and</w:t>
      </w:r>
    </w:p>
    <w:p w14:paraId="41F97C18" w14:textId="3165C5F7" w:rsidR="00B237E1" w:rsidRPr="00B237E1" w:rsidRDefault="00CC55E4" w:rsidP="00CC55E4">
      <w:pPr>
        <w:spacing w:before="120" w:after="240" w:line="480" w:lineRule="auto"/>
        <w:ind w:left="2835" w:hanging="992"/>
        <w:jc w:val="both"/>
        <w:rPr>
          <w:rFonts w:ascii="Arial" w:eastAsia="Arial" w:hAnsi="Arial" w:cs="Arial"/>
          <w:color w:val="000000"/>
          <w:szCs w:val="22"/>
        </w:rPr>
      </w:pPr>
      <w:r w:rsidRPr="00B237E1">
        <w:rPr>
          <w:rFonts w:ascii="Arial" w:eastAsia="Arial" w:hAnsi="Arial" w:cs="Arial"/>
          <w:color w:val="000000"/>
          <w:u w:color="000000"/>
        </w:rPr>
        <w:t>iii.</w:t>
      </w:r>
      <w:r w:rsidRPr="00B237E1">
        <w:rPr>
          <w:rFonts w:ascii="Arial" w:eastAsia="Arial" w:hAnsi="Arial" w:cs="Arial"/>
          <w:color w:val="000000"/>
          <w:u w:color="000000"/>
        </w:rPr>
        <w:tab/>
      </w:r>
      <w:r w:rsidR="00B237E1" w:rsidRPr="00B237E1">
        <w:rPr>
          <w:rFonts w:ascii="Arial" w:eastAsia="Arial" w:hAnsi="Arial" w:cs="Arial"/>
          <w:color w:val="000000"/>
          <w:szCs w:val="22"/>
        </w:rPr>
        <w:t xml:space="preserve">the plaintiff is vested with the requisite </w:t>
      </w:r>
      <w:r w:rsidR="00B237E1" w:rsidRPr="00B237E1">
        <w:rPr>
          <w:rFonts w:ascii="Arial" w:eastAsia="Arial" w:hAnsi="Arial" w:cs="Arial"/>
          <w:i/>
          <w:color w:val="000000"/>
          <w:szCs w:val="22"/>
        </w:rPr>
        <w:t>locus standi</w:t>
      </w:r>
      <w:r w:rsidR="00B237E1" w:rsidRPr="00B237E1">
        <w:rPr>
          <w:rFonts w:ascii="Arial" w:eastAsia="Arial" w:hAnsi="Arial" w:cs="Arial"/>
          <w:color w:val="000000"/>
          <w:szCs w:val="22"/>
        </w:rPr>
        <w:t xml:space="preserve"> to represent Rethabile Ngwenya in the above matter.</w:t>
      </w:r>
    </w:p>
    <w:p w14:paraId="1B1A769E" w14:textId="69490586" w:rsidR="00B237E1" w:rsidRPr="00B237E1" w:rsidRDefault="00CC55E4" w:rsidP="00CC55E4">
      <w:pPr>
        <w:spacing w:before="120" w:after="240" w:line="480" w:lineRule="auto"/>
        <w:ind w:left="1780" w:hanging="1077"/>
        <w:jc w:val="both"/>
        <w:rPr>
          <w:rFonts w:ascii="Arial" w:eastAsia="Arial" w:hAnsi="Arial" w:cs="Arial"/>
          <w:color w:val="000000"/>
          <w:szCs w:val="22"/>
        </w:rPr>
      </w:pPr>
      <w:r w:rsidRPr="00B237E1">
        <w:rPr>
          <w:rFonts w:ascii="Arial" w:eastAsia="Arial" w:hAnsi="Arial" w:cs="Arial"/>
          <w:color w:val="000000"/>
          <w:u w:color="000000"/>
        </w:rPr>
        <w:t>[5]</w:t>
      </w:r>
      <w:r w:rsidRPr="00B237E1">
        <w:rPr>
          <w:rFonts w:ascii="Arial" w:eastAsia="Arial" w:hAnsi="Arial" w:cs="Arial"/>
          <w:color w:val="000000"/>
          <w:u w:color="000000"/>
        </w:rPr>
        <w:tab/>
      </w:r>
      <w:r w:rsidR="00B237E1" w:rsidRPr="00B237E1">
        <w:rPr>
          <w:rFonts w:ascii="Arial" w:eastAsia="Arial" w:hAnsi="Arial" w:cs="Arial"/>
          <w:color w:val="000000"/>
          <w:szCs w:val="22"/>
        </w:rPr>
        <w:t xml:space="preserve">This is an application for default Judgment. The defendant, the Road Accident Fund, is ‘absent’ and is not opposing the relief sought by the plaintiff. In the premises I could simply have entered Judgment on the above issues on behalf of the plaintiff. The plaintiff, I must add, had furnished the Court with affidavits pertaining specifically to these issues. Nevertheless, this Court has the inherent power in terms of section 173 </w:t>
      </w:r>
      <w:r w:rsidR="00B237E1" w:rsidRPr="00B237E1">
        <w:rPr>
          <w:rFonts w:ascii="Arial" w:eastAsia="Arial" w:hAnsi="Arial" w:cs="Arial"/>
          <w:color w:val="000000"/>
          <w:szCs w:val="22"/>
        </w:rPr>
        <w:lastRenderedPageBreak/>
        <w:t xml:space="preserve">of the Constitution of South Africa to determine its own process in the interests of Justice. I accordingly informed Mr. Coetzee that I wanted to hear </w:t>
      </w:r>
      <w:r w:rsidR="00B237E1" w:rsidRPr="00B237E1">
        <w:rPr>
          <w:rFonts w:ascii="Arial" w:eastAsia="Arial" w:hAnsi="Arial" w:cs="Arial"/>
          <w:i/>
          <w:iCs/>
          <w:color w:val="000000"/>
          <w:szCs w:val="22"/>
        </w:rPr>
        <w:t>vive voce</w:t>
      </w:r>
      <w:r w:rsidR="00B237E1" w:rsidRPr="00B237E1">
        <w:rPr>
          <w:rFonts w:ascii="Arial" w:eastAsia="Arial" w:hAnsi="Arial" w:cs="Arial"/>
          <w:color w:val="000000"/>
          <w:szCs w:val="22"/>
        </w:rPr>
        <w:t xml:space="preserve"> evidence.</w:t>
      </w:r>
    </w:p>
    <w:p w14:paraId="61455354" w14:textId="3C0D6784" w:rsidR="00B237E1" w:rsidRPr="00B237E1" w:rsidRDefault="00CC55E4" w:rsidP="00CC55E4">
      <w:pPr>
        <w:spacing w:before="120" w:after="240" w:line="480" w:lineRule="auto"/>
        <w:ind w:left="1780" w:hanging="1077"/>
        <w:rPr>
          <w:rFonts w:ascii="Arial" w:eastAsia="Arial" w:hAnsi="Arial" w:cs="Arial"/>
          <w:color w:val="000000"/>
          <w:szCs w:val="22"/>
        </w:rPr>
      </w:pPr>
      <w:r w:rsidRPr="00B237E1">
        <w:rPr>
          <w:rFonts w:ascii="Arial" w:eastAsia="Arial" w:hAnsi="Arial" w:cs="Arial"/>
          <w:color w:val="000000"/>
          <w:u w:color="000000"/>
        </w:rPr>
        <w:t>[6]</w:t>
      </w:r>
      <w:r w:rsidRPr="00B237E1">
        <w:rPr>
          <w:rFonts w:ascii="Arial" w:eastAsia="Arial" w:hAnsi="Arial" w:cs="Arial"/>
          <w:color w:val="000000"/>
          <w:u w:color="000000"/>
        </w:rPr>
        <w:tab/>
      </w:r>
      <w:r w:rsidR="00B237E1" w:rsidRPr="00B237E1">
        <w:rPr>
          <w:rFonts w:ascii="Arial" w:eastAsia="Arial" w:hAnsi="Arial" w:cs="Arial"/>
          <w:color w:val="000000"/>
          <w:szCs w:val="22"/>
        </w:rPr>
        <w:t>The plaintiff Ms. Mohali Senamolele testified first. She is a Lesotho National, now living in South Africa.</w:t>
      </w:r>
    </w:p>
    <w:p w14:paraId="3B9AA5BE" w14:textId="51DA3AC5" w:rsidR="00B237E1" w:rsidRPr="00B237E1" w:rsidRDefault="00CC55E4" w:rsidP="00CC55E4">
      <w:pPr>
        <w:spacing w:before="120" w:after="240" w:line="480" w:lineRule="auto"/>
        <w:ind w:left="1780" w:hanging="1077"/>
        <w:jc w:val="both"/>
        <w:rPr>
          <w:rFonts w:ascii="Arial" w:eastAsia="Arial" w:hAnsi="Arial" w:cs="Arial"/>
          <w:color w:val="000000"/>
          <w:szCs w:val="22"/>
        </w:rPr>
      </w:pPr>
      <w:r w:rsidRPr="00B237E1">
        <w:rPr>
          <w:rFonts w:ascii="Arial" w:eastAsia="Arial" w:hAnsi="Arial" w:cs="Arial"/>
          <w:color w:val="000000"/>
          <w:u w:color="000000"/>
        </w:rPr>
        <w:t>[7]</w:t>
      </w:r>
      <w:r w:rsidRPr="00B237E1">
        <w:rPr>
          <w:rFonts w:ascii="Arial" w:eastAsia="Arial" w:hAnsi="Arial" w:cs="Arial"/>
          <w:color w:val="000000"/>
          <w:u w:color="000000"/>
        </w:rPr>
        <w:tab/>
      </w:r>
      <w:r w:rsidR="00B237E1" w:rsidRPr="00B237E1">
        <w:rPr>
          <w:rFonts w:ascii="Arial" w:eastAsia="Arial" w:hAnsi="Arial" w:cs="Arial"/>
          <w:color w:val="000000"/>
          <w:szCs w:val="22"/>
        </w:rPr>
        <w:t>She gave evidence that she fell pregnant with the minor child Rethabile Ngwenya in 2004. However, after falling pregnant she ended her relationship with the biological father of the minor child.</w:t>
      </w:r>
    </w:p>
    <w:p w14:paraId="36D536E7" w14:textId="71A4944D" w:rsidR="00B237E1" w:rsidRPr="00B237E1" w:rsidRDefault="00CC55E4" w:rsidP="00CC55E4">
      <w:pPr>
        <w:spacing w:before="120" w:after="240" w:line="480" w:lineRule="auto"/>
        <w:ind w:left="1780" w:hanging="1077"/>
        <w:jc w:val="both"/>
        <w:rPr>
          <w:rFonts w:ascii="Arial" w:eastAsia="Arial" w:hAnsi="Arial" w:cs="Arial"/>
          <w:color w:val="000000"/>
          <w:szCs w:val="22"/>
        </w:rPr>
      </w:pPr>
      <w:r w:rsidRPr="00B237E1">
        <w:rPr>
          <w:rFonts w:ascii="Arial" w:eastAsia="Arial" w:hAnsi="Arial" w:cs="Arial"/>
          <w:color w:val="000000"/>
          <w:u w:color="000000"/>
        </w:rPr>
        <w:t>[8]</w:t>
      </w:r>
      <w:r w:rsidRPr="00B237E1">
        <w:rPr>
          <w:rFonts w:ascii="Arial" w:eastAsia="Arial" w:hAnsi="Arial" w:cs="Arial"/>
          <w:color w:val="000000"/>
          <w:u w:color="000000"/>
        </w:rPr>
        <w:tab/>
      </w:r>
      <w:r w:rsidR="00B237E1" w:rsidRPr="00B237E1">
        <w:rPr>
          <w:rFonts w:ascii="Arial" w:eastAsia="Arial" w:hAnsi="Arial" w:cs="Arial"/>
          <w:color w:val="000000"/>
          <w:szCs w:val="22"/>
        </w:rPr>
        <w:t>During her pregnancy with Rethabile she started a relationship with Joseph Vusi Ngwenya, an adult male South African. They are still in a relationship and have lived together since the 4</w:t>
      </w:r>
      <w:r w:rsidR="00B237E1" w:rsidRPr="00B237E1">
        <w:rPr>
          <w:rFonts w:ascii="Arial" w:eastAsia="Arial" w:hAnsi="Arial" w:cs="Arial"/>
          <w:color w:val="000000"/>
          <w:szCs w:val="22"/>
          <w:vertAlign w:val="superscript"/>
        </w:rPr>
        <w:t>th</w:t>
      </w:r>
      <w:r w:rsidR="00B237E1" w:rsidRPr="00B237E1">
        <w:rPr>
          <w:rFonts w:ascii="Arial" w:eastAsia="Arial" w:hAnsi="Arial" w:cs="Arial"/>
          <w:color w:val="000000"/>
          <w:szCs w:val="22"/>
        </w:rPr>
        <w:t xml:space="preserve"> month of her pregnancy with Rethabile.</w:t>
      </w:r>
    </w:p>
    <w:p w14:paraId="2CA7FD55" w14:textId="383202DC" w:rsidR="00B237E1" w:rsidRPr="00B237E1" w:rsidRDefault="00CC55E4" w:rsidP="00CC55E4">
      <w:pPr>
        <w:spacing w:before="120" w:after="240" w:line="480" w:lineRule="auto"/>
        <w:ind w:left="1780" w:hanging="1077"/>
        <w:jc w:val="both"/>
        <w:rPr>
          <w:rFonts w:ascii="Arial" w:eastAsia="Arial" w:hAnsi="Arial" w:cs="Arial"/>
          <w:color w:val="000000"/>
          <w:szCs w:val="22"/>
        </w:rPr>
      </w:pPr>
      <w:r w:rsidRPr="00B237E1">
        <w:rPr>
          <w:rFonts w:ascii="Arial" w:eastAsia="Arial" w:hAnsi="Arial" w:cs="Arial"/>
          <w:color w:val="000000"/>
          <w:u w:color="000000"/>
        </w:rPr>
        <w:t>[9]</w:t>
      </w:r>
      <w:r w:rsidRPr="00B237E1">
        <w:rPr>
          <w:rFonts w:ascii="Arial" w:eastAsia="Arial" w:hAnsi="Arial" w:cs="Arial"/>
          <w:color w:val="000000"/>
          <w:u w:color="000000"/>
        </w:rPr>
        <w:tab/>
      </w:r>
      <w:r w:rsidR="00B237E1" w:rsidRPr="00B237E1">
        <w:rPr>
          <w:rFonts w:ascii="Arial" w:eastAsia="Arial" w:hAnsi="Arial" w:cs="Arial"/>
          <w:color w:val="000000"/>
          <w:szCs w:val="22"/>
        </w:rPr>
        <w:t>Ms. Senamolele states that she was transported to the Lenasia South Community Health Centre by ambulance. She was accompanied by her elder sister Alice Senamolele.</w:t>
      </w:r>
    </w:p>
    <w:p w14:paraId="43AE6F4F" w14:textId="46E772F5" w:rsidR="00B237E1" w:rsidRPr="00B237E1" w:rsidRDefault="00CC55E4" w:rsidP="00CC55E4">
      <w:pPr>
        <w:spacing w:before="120" w:after="240" w:line="480" w:lineRule="auto"/>
        <w:ind w:left="1780" w:hanging="1077"/>
        <w:jc w:val="both"/>
        <w:rPr>
          <w:rFonts w:ascii="Arial" w:eastAsia="Arial" w:hAnsi="Arial" w:cs="Arial"/>
          <w:color w:val="000000"/>
          <w:szCs w:val="22"/>
        </w:rPr>
      </w:pPr>
      <w:r w:rsidRPr="00B237E1">
        <w:rPr>
          <w:rFonts w:ascii="Arial" w:eastAsia="Arial" w:hAnsi="Arial" w:cs="Arial"/>
          <w:color w:val="000000"/>
          <w:u w:color="000000"/>
        </w:rPr>
        <w:t>[10]</w:t>
      </w:r>
      <w:r w:rsidRPr="00B237E1">
        <w:rPr>
          <w:rFonts w:ascii="Arial" w:eastAsia="Arial" w:hAnsi="Arial" w:cs="Arial"/>
          <w:color w:val="000000"/>
          <w:u w:color="000000"/>
        </w:rPr>
        <w:tab/>
      </w:r>
      <w:r w:rsidR="00B237E1" w:rsidRPr="00B237E1">
        <w:rPr>
          <w:rFonts w:ascii="Arial" w:eastAsia="Arial" w:hAnsi="Arial" w:cs="Arial"/>
          <w:color w:val="000000"/>
          <w:szCs w:val="22"/>
        </w:rPr>
        <w:t>She delivered Rethabile by way of natural vaginal delivery at the Lenasia South Community Health Centre on the 12'" of February 2005. She referred me to the minor child’s “Road to Health” chart which was issued to her shortly after the birth of Rethabile. The chart records Rethabile’s date of birth as 12 February 2005.</w:t>
      </w:r>
    </w:p>
    <w:p w14:paraId="15F103D7" w14:textId="2724B95A" w:rsidR="00B237E1" w:rsidRPr="00B237E1" w:rsidRDefault="00CC55E4" w:rsidP="00CC55E4">
      <w:pPr>
        <w:spacing w:before="120" w:after="240" w:line="480" w:lineRule="auto"/>
        <w:ind w:left="1780" w:hanging="1077"/>
        <w:jc w:val="both"/>
        <w:rPr>
          <w:rFonts w:ascii="Arial" w:eastAsia="Arial" w:hAnsi="Arial" w:cs="Arial"/>
          <w:color w:val="000000"/>
          <w:szCs w:val="22"/>
        </w:rPr>
      </w:pPr>
      <w:r w:rsidRPr="00B237E1">
        <w:rPr>
          <w:rFonts w:ascii="Arial" w:eastAsia="Arial" w:hAnsi="Arial" w:cs="Arial"/>
          <w:color w:val="000000"/>
          <w:u w:color="000000"/>
        </w:rPr>
        <w:lastRenderedPageBreak/>
        <w:t>[11]</w:t>
      </w:r>
      <w:r w:rsidRPr="00B237E1">
        <w:rPr>
          <w:rFonts w:ascii="Arial" w:eastAsia="Arial" w:hAnsi="Arial" w:cs="Arial"/>
          <w:color w:val="000000"/>
          <w:u w:color="000000"/>
        </w:rPr>
        <w:tab/>
      </w:r>
      <w:r w:rsidR="00B237E1" w:rsidRPr="00B237E1">
        <w:rPr>
          <w:rFonts w:ascii="Arial" w:eastAsia="Arial" w:hAnsi="Arial" w:cs="Arial"/>
          <w:color w:val="000000"/>
          <w:szCs w:val="22"/>
        </w:rPr>
        <w:t>The staff at the clinic would not assist the plaintiff with the required documentation to register Rethabile’s birth due to the fact that she was not in possession of a South African Identity Document.</w:t>
      </w:r>
    </w:p>
    <w:p w14:paraId="5A2D1649" w14:textId="050EE2F0" w:rsidR="00B237E1" w:rsidRPr="00B237E1" w:rsidRDefault="00CC55E4" w:rsidP="00CC55E4">
      <w:pPr>
        <w:spacing w:before="120" w:after="240" w:line="480" w:lineRule="auto"/>
        <w:ind w:left="1780" w:hanging="1077"/>
        <w:jc w:val="both"/>
        <w:rPr>
          <w:rFonts w:ascii="Arial" w:eastAsia="Arial" w:hAnsi="Arial" w:cs="Arial"/>
          <w:color w:val="000000"/>
          <w:szCs w:val="22"/>
        </w:rPr>
      </w:pPr>
      <w:r w:rsidRPr="00B237E1">
        <w:rPr>
          <w:rFonts w:ascii="Arial" w:eastAsia="Arial" w:hAnsi="Arial" w:cs="Arial"/>
          <w:color w:val="000000"/>
          <w:u w:color="000000"/>
        </w:rPr>
        <w:t>[12]</w:t>
      </w:r>
      <w:r w:rsidRPr="00B237E1">
        <w:rPr>
          <w:rFonts w:ascii="Arial" w:eastAsia="Arial" w:hAnsi="Arial" w:cs="Arial"/>
          <w:color w:val="000000"/>
          <w:u w:color="000000"/>
        </w:rPr>
        <w:tab/>
      </w:r>
      <w:r w:rsidR="00B237E1" w:rsidRPr="00B237E1">
        <w:rPr>
          <w:rFonts w:ascii="Arial" w:eastAsia="Arial" w:hAnsi="Arial" w:cs="Arial"/>
          <w:color w:val="000000"/>
          <w:szCs w:val="22"/>
        </w:rPr>
        <w:t>She subsequently attended the Department of Home Affairs, and after some difficulty with securing a birth certificate due to the fact that her passport had expired, Ms. Senamolele was issued with an unabridged birth certificate. The unabridged birth certificate recorded the birth date of Rethabile as 12 February 2005, however the identification number of the minor child appearing on such birth certificate is not a valid identification number.</w:t>
      </w:r>
    </w:p>
    <w:p w14:paraId="0EBCDDCB" w14:textId="3702E4C3" w:rsidR="00B237E1" w:rsidRPr="00B237E1" w:rsidRDefault="00CC55E4" w:rsidP="00CC55E4">
      <w:pPr>
        <w:spacing w:before="120" w:after="240" w:line="480" w:lineRule="auto"/>
        <w:ind w:left="1780" w:hanging="1077"/>
        <w:jc w:val="both"/>
        <w:rPr>
          <w:rFonts w:ascii="Arial" w:eastAsia="Arial" w:hAnsi="Arial" w:cs="Arial"/>
          <w:color w:val="000000"/>
          <w:szCs w:val="22"/>
        </w:rPr>
      </w:pPr>
      <w:r w:rsidRPr="00B237E1">
        <w:rPr>
          <w:rFonts w:ascii="Arial" w:eastAsia="Arial" w:hAnsi="Arial" w:cs="Arial"/>
          <w:color w:val="000000"/>
          <w:u w:color="000000"/>
        </w:rPr>
        <w:t>[13]</w:t>
      </w:r>
      <w:r w:rsidRPr="00B237E1">
        <w:rPr>
          <w:rFonts w:ascii="Arial" w:eastAsia="Arial" w:hAnsi="Arial" w:cs="Arial"/>
          <w:color w:val="000000"/>
          <w:u w:color="000000"/>
        </w:rPr>
        <w:tab/>
      </w:r>
      <w:r w:rsidR="00B237E1" w:rsidRPr="00B237E1">
        <w:rPr>
          <w:rFonts w:ascii="Arial" w:eastAsia="Arial" w:hAnsi="Arial" w:cs="Arial"/>
          <w:color w:val="000000"/>
          <w:szCs w:val="22"/>
        </w:rPr>
        <w:t>Ms. Senamolele applied for a corrected birth certificate for the minor child, in consequence of which she was issued with a new certificate. This certificate also contains an error in that the minor child's date of birth (and her corresponding identification number) is reflected as the 5'" of February 2012 instead of the correct date of the 12'" of February 2005.</w:t>
      </w:r>
    </w:p>
    <w:p w14:paraId="7E955E1A" w14:textId="61FCB6EF" w:rsidR="00B237E1" w:rsidRPr="00B237E1" w:rsidRDefault="00CC55E4" w:rsidP="00CC55E4">
      <w:pPr>
        <w:spacing w:before="120" w:after="240" w:line="480" w:lineRule="auto"/>
        <w:ind w:left="1780" w:hanging="1077"/>
        <w:jc w:val="both"/>
        <w:rPr>
          <w:rFonts w:ascii="Arial" w:eastAsia="Arial" w:hAnsi="Arial" w:cs="Arial"/>
          <w:color w:val="000000"/>
          <w:szCs w:val="22"/>
        </w:rPr>
      </w:pPr>
      <w:r w:rsidRPr="00B237E1">
        <w:rPr>
          <w:rFonts w:ascii="Arial" w:eastAsia="Arial" w:hAnsi="Arial" w:cs="Arial"/>
          <w:color w:val="000000"/>
          <w:u w:color="000000"/>
        </w:rPr>
        <w:t>[14]</w:t>
      </w:r>
      <w:r w:rsidRPr="00B237E1">
        <w:rPr>
          <w:rFonts w:ascii="Arial" w:eastAsia="Arial" w:hAnsi="Arial" w:cs="Arial"/>
          <w:color w:val="000000"/>
          <w:u w:color="000000"/>
        </w:rPr>
        <w:tab/>
      </w:r>
      <w:r w:rsidR="00B237E1" w:rsidRPr="00B237E1">
        <w:rPr>
          <w:rFonts w:ascii="Arial" w:eastAsia="Arial" w:hAnsi="Arial" w:cs="Arial"/>
          <w:color w:val="000000"/>
          <w:szCs w:val="22"/>
        </w:rPr>
        <w:t>The plaintiff has applied for the rectification of the aforementioned error appearing on the second birth certificate. This application was lodged with the Department of Home Affairs on or about the 14'" of July 2021. This request has yet to be finalised.</w:t>
      </w:r>
    </w:p>
    <w:p w14:paraId="434815D7" w14:textId="0ACFD3CB" w:rsidR="00B237E1" w:rsidRPr="00B237E1" w:rsidRDefault="00CC55E4" w:rsidP="00CC55E4">
      <w:pPr>
        <w:spacing w:before="120" w:after="240" w:line="480" w:lineRule="auto"/>
        <w:ind w:left="1780" w:hanging="1077"/>
        <w:jc w:val="both"/>
        <w:rPr>
          <w:rFonts w:ascii="Arial" w:eastAsia="Arial" w:hAnsi="Arial" w:cs="Arial"/>
          <w:color w:val="000000"/>
          <w:szCs w:val="22"/>
        </w:rPr>
      </w:pPr>
      <w:r w:rsidRPr="00B237E1">
        <w:rPr>
          <w:rFonts w:ascii="Arial" w:eastAsia="Arial" w:hAnsi="Arial" w:cs="Arial"/>
          <w:color w:val="000000"/>
          <w:u w:color="000000"/>
        </w:rPr>
        <w:t>[15]</w:t>
      </w:r>
      <w:r w:rsidRPr="00B237E1">
        <w:rPr>
          <w:rFonts w:ascii="Arial" w:eastAsia="Arial" w:hAnsi="Arial" w:cs="Arial"/>
          <w:color w:val="000000"/>
          <w:u w:color="000000"/>
        </w:rPr>
        <w:tab/>
      </w:r>
      <w:r w:rsidR="00B237E1" w:rsidRPr="00B237E1">
        <w:rPr>
          <w:rFonts w:ascii="Arial" w:eastAsia="Arial" w:hAnsi="Arial" w:cs="Arial"/>
          <w:color w:val="000000"/>
          <w:szCs w:val="22"/>
        </w:rPr>
        <w:t>She testified that Rethabile is the child who was involved in the accident and that she launched this action on her behalf.</w:t>
      </w:r>
    </w:p>
    <w:p w14:paraId="3F7A9F77" w14:textId="326293E0" w:rsidR="00B237E1" w:rsidRPr="00B237E1" w:rsidRDefault="00CC55E4" w:rsidP="00CC55E4">
      <w:pPr>
        <w:spacing w:before="120" w:after="240" w:line="480" w:lineRule="auto"/>
        <w:ind w:left="1780" w:hanging="1077"/>
        <w:jc w:val="both"/>
        <w:rPr>
          <w:rFonts w:ascii="Arial" w:eastAsia="Arial" w:hAnsi="Arial" w:cs="Arial"/>
          <w:color w:val="000000"/>
          <w:szCs w:val="22"/>
        </w:rPr>
      </w:pPr>
      <w:r w:rsidRPr="00B237E1">
        <w:rPr>
          <w:rFonts w:ascii="Arial" w:eastAsia="Arial" w:hAnsi="Arial" w:cs="Arial"/>
          <w:color w:val="000000"/>
          <w:u w:color="000000"/>
        </w:rPr>
        <w:lastRenderedPageBreak/>
        <w:t>[16]</w:t>
      </w:r>
      <w:r w:rsidRPr="00B237E1">
        <w:rPr>
          <w:rFonts w:ascii="Arial" w:eastAsia="Arial" w:hAnsi="Arial" w:cs="Arial"/>
          <w:color w:val="000000"/>
          <w:u w:color="000000"/>
        </w:rPr>
        <w:tab/>
      </w:r>
      <w:r w:rsidR="00B237E1" w:rsidRPr="00B237E1">
        <w:rPr>
          <w:rFonts w:ascii="Arial" w:eastAsia="Arial" w:hAnsi="Arial" w:cs="Arial"/>
          <w:color w:val="000000"/>
          <w:szCs w:val="22"/>
        </w:rPr>
        <w:t>After a question by me the plaintiff confirmed that the unabridged birth certificate contained another error and that is the details of the biological father of Rethabile.</w:t>
      </w:r>
    </w:p>
    <w:p w14:paraId="5E446136" w14:textId="1EDA28F9" w:rsidR="00B237E1" w:rsidRPr="00B237E1" w:rsidRDefault="00CC55E4" w:rsidP="00CC55E4">
      <w:pPr>
        <w:spacing w:before="120" w:after="240" w:line="480" w:lineRule="auto"/>
        <w:ind w:left="1780" w:hanging="1077"/>
        <w:jc w:val="both"/>
        <w:rPr>
          <w:rFonts w:ascii="Arial" w:eastAsia="Arial" w:hAnsi="Arial" w:cs="Arial"/>
          <w:color w:val="000000"/>
          <w:szCs w:val="22"/>
        </w:rPr>
      </w:pPr>
      <w:r w:rsidRPr="00B237E1">
        <w:rPr>
          <w:rFonts w:ascii="Arial" w:eastAsia="Arial" w:hAnsi="Arial" w:cs="Arial"/>
          <w:color w:val="000000"/>
          <w:u w:color="000000"/>
        </w:rPr>
        <w:t>[17]</w:t>
      </w:r>
      <w:r w:rsidRPr="00B237E1">
        <w:rPr>
          <w:rFonts w:ascii="Arial" w:eastAsia="Arial" w:hAnsi="Arial" w:cs="Arial"/>
          <w:color w:val="000000"/>
          <w:u w:color="000000"/>
        </w:rPr>
        <w:tab/>
      </w:r>
      <w:r w:rsidR="00B237E1" w:rsidRPr="00B237E1">
        <w:rPr>
          <w:rFonts w:ascii="Arial" w:eastAsia="Arial" w:hAnsi="Arial" w:cs="Arial"/>
          <w:color w:val="000000"/>
          <w:szCs w:val="22"/>
        </w:rPr>
        <w:t>Next to testify was the plaintiff’s elder sister Maseme Alice Senamolele.</w:t>
      </w:r>
    </w:p>
    <w:p w14:paraId="00522B50" w14:textId="2806904A" w:rsidR="00B237E1" w:rsidRPr="00B237E1" w:rsidRDefault="00CC55E4" w:rsidP="00CC55E4">
      <w:pPr>
        <w:spacing w:before="120" w:after="240" w:line="480" w:lineRule="auto"/>
        <w:ind w:left="1780" w:hanging="1077"/>
        <w:jc w:val="both"/>
        <w:rPr>
          <w:rFonts w:ascii="Arial" w:eastAsia="Arial" w:hAnsi="Arial" w:cs="Arial"/>
          <w:color w:val="000000"/>
          <w:szCs w:val="22"/>
        </w:rPr>
      </w:pPr>
      <w:r w:rsidRPr="00B237E1">
        <w:rPr>
          <w:rFonts w:ascii="Arial" w:eastAsia="Arial" w:hAnsi="Arial" w:cs="Arial"/>
          <w:color w:val="000000"/>
          <w:u w:color="000000"/>
        </w:rPr>
        <w:t>[18]</w:t>
      </w:r>
      <w:r w:rsidRPr="00B237E1">
        <w:rPr>
          <w:rFonts w:ascii="Arial" w:eastAsia="Arial" w:hAnsi="Arial" w:cs="Arial"/>
          <w:color w:val="000000"/>
          <w:u w:color="000000"/>
        </w:rPr>
        <w:tab/>
      </w:r>
      <w:r w:rsidR="00B237E1" w:rsidRPr="00B237E1">
        <w:rPr>
          <w:rFonts w:ascii="Arial" w:eastAsia="Arial" w:hAnsi="Arial" w:cs="Arial"/>
          <w:color w:val="000000"/>
          <w:szCs w:val="22"/>
        </w:rPr>
        <w:t>The plaintiff was living with her during 2004 when she fell pregnant with Rethabile.</w:t>
      </w:r>
    </w:p>
    <w:p w14:paraId="6B54559B" w14:textId="0F7C20E4" w:rsidR="00B237E1" w:rsidRPr="00B237E1" w:rsidRDefault="00CC55E4" w:rsidP="00CC55E4">
      <w:pPr>
        <w:spacing w:before="120" w:after="240" w:line="480" w:lineRule="auto"/>
        <w:ind w:left="1780" w:hanging="1077"/>
        <w:jc w:val="both"/>
        <w:rPr>
          <w:rFonts w:ascii="Arial" w:eastAsia="Arial" w:hAnsi="Arial" w:cs="Arial"/>
          <w:color w:val="000000"/>
          <w:szCs w:val="22"/>
        </w:rPr>
      </w:pPr>
      <w:r w:rsidRPr="00B237E1">
        <w:rPr>
          <w:rFonts w:ascii="Arial" w:eastAsia="Arial" w:hAnsi="Arial" w:cs="Arial"/>
          <w:color w:val="000000"/>
          <w:u w:color="000000"/>
        </w:rPr>
        <w:t>[19]</w:t>
      </w:r>
      <w:r w:rsidRPr="00B237E1">
        <w:rPr>
          <w:rFonts w:ascii="Arial" w:eastAsia="Arial" w:hAnsi="Arial" w:cs="Arial"/>
          <w:color w:val="000000"/>
          <w:u w:color="000000"/>
        </w:rPr>
        <w:tab/>
      </w:r>
      <w:r w:rsidR="00B237E1" w:rsidRPr="00B237E1">
        <w:rPr>
          <w:rFonts w:ascii="Arial" w:eastAsia="Arial" w:hAnsi="Arial" w:cs="Arial"/>
          <w:color w:val="000000"/>
          <w:szCs w:val="22"/>
        </w:rPr>
        <w:t>The witness gave evidence that she accompanied her sister in the ambulance to the clinic in Lenasia South, where the plaintiff gave birth to her minor daughter Rethabile on 12 February 2005.</w:t>
      </w:r>
    </w:p>
    <w:p w14:paraId="1D650855" w14:textId="448DD048" w:rsidR="00B237E1" w:rsidRPr="00B237E1" w:rsidRDefault="00CC55E4" w:rsidP="00CC55E4">
      <w:pPr>
        <w:spacing w:before="120" w:after="240" w:line="480" w:lineRule="auto"/>
        <w:ind w:left="1780" w:hanging="1077"/>
        <w:jc w:val="both"/>
        <w:rPr>
          <w:rFonts w:ascii="Arial" w:eastAsia="Arial" w:hAnsi="Arial" w:cs="Arial"/>
          <w:color w:val="000000"/>
          <w:szCs w:val="22"/>
        </w:rPr>
      </w:pPr>
      <w:r w:rsidRPr="00B237E1">
        <w:rPr>
          <w:rFonts w:ascii="Arial" w:eastAsia="Arial" w:hAnsi="Arial" w:cs="Arial"/>
          <w:color w:val="000000"/>
          <w:u w:color="000000"/>
        </w:rPr>
        <w:t>[20]</w:t>
      </w:r>
      <w:r w:rsidRPr="00B237E1">
        <w:rPr>
          <w:rFonts w:ascii="Arial" w:eastAsia="Arial" w:hAnsi="Arial" w:cs="Arial"/>
          <w:color w:val="000000"/>
          <w:u w:color="000000"/>
        </w:rPr>
        <w:tab/>
      </w:r>
      <w:r w:rsidR="00B237E1" w:rsidRPr="00B237E1">
        <w:rPr>
          <w:rFonts w:ascii="Arial" w:eastAsia="Arial" w:hAnsi="Arial" w:cs="Arial"/>
          <w:color w:val="000000"/>
          <w:szCs w:val="22"/>
        </w:rPr>
        <w:t>She confirmed that the plaintiff is the biological mother of Rethabile, and that the minor child was born on the 12</w:t>
      </w:r>
      <w:r w:rsidR="00B237E1" w:rsidRPr="00B237E1">
        <w:rPr>
          <w:rFonts w:ascii="Arial" w:eastAsia="Arial" w:hAnsi="Arial" w:cs="Arial"/>
          <w:color w:val="000000"/>
          <w:szCs w:val="22"/>
          <w:vertAlign w:val="superscript"/>
        </w:rPr>
        <w:t>th</w:t>
      </w:r>
      <w:r w:rsidR="00B237E1" w:rsidRPr="00B237E1">
        <w:rPr>
          <w:rFonts w:ascii="Arial" w:eastAsia="Arial" w:hAnsi="Arial" w:cs="Arial"/>
          <w:color w:val="000000"/>
          <w:szCs w:val="22"/>
        </w:rPr>
        <w:t xml:space="preserve"> of February 2005.</w:t>
      </w:r>
    </w:p>
    <w:p w14:paraId="47FD71D5" w14:textId="3B90FEDA" w:rsidR="00B237E1" w:rsidRPr="00B237E1" w:rsidRDefault="00CC55E4" w:rsidP="00CC55E4">
      <w:pPr>
        <w:spacing w:before="120" w:after="240" w:line="480" w:lineRule="auto"/>
        <w:ind w:left="1780" w:hanging="1077"/>
        <w:jc w:val="both"/>
        <w:rPr>
          <w:rFonts w:ascii="Arial" w:eastAsia="Arial" w:hAnsi="Arial" w:cs="Arial"/>
          <w:color w:val="000000"/>
          <w:szCs w:val="22"/>
        </w:rPr>
      </w:pPr>
      <w:r w:rsidRPr="00B237E1">
        <w:rPr>
          <w:rFonts w:ascii="Arial" w:eastAsia="Arial" w:hAnsi="Arial" w:cs="Arial"/>
          <w:color w:val="000000"/>
          <w:u w:color="000000"/>
        </w:rPr>
        <w:t>[21]</w:t>
      </w:r>
      <w:r w:rsidRPr="00B237E1">
        <w:rPr>
          <w:rFonts w:ascii="Arial" w:eastAsia="Arial" w:hAnsi="Arial" w:cs="Arial"/>
          <w:color w:val="000000"/>
          <w:u w:color="000000"/>
        </w:rPr>
        <w:tab/>
      </w:r>
      <w:r w:rsidR="00B237E1" w:rsidRPr="00B237E1">
        <w:rPr>
          <w:rFonts w:ascii="Arial" w:eastAsia="Arial" w:hAnsi="Arial" w:cs="Arial"/>
          <w:color w:val="000000"/>
          <w:szCs w:val="22"/>
        </w:rPr>
        <w:t>The two witnesses corroborated each other’s evidence in all material respects.</w:t>
      </w:r>
    </w:p>
    <w:p w14:paraId="6104C0C2" w14:textId="496179F8" w:rsidR="00B237E1" w:rsidRPr="00B237E1" w:rsidRDefault="00CC55E4" w:rsidP="00CC55E4">
      <w:pPr>
        <w:spacing w:before="120" w:after="240" w:line="480" w:lineRule="auto"/>
        <w:ind w:left="1780" w:hanging="1077"/>
        <w:jc w:val="both"/>
        <w:rPr>
          <w:rFonts w:ascii="Arial" w:eastAsia="Arial" w:hAnsi="Arial" w:cs="Arial"/>
          <w:color w:val="000000"/>
          <w:szCs w:val="22"/>
        </w:rPr>
      </w:pPr>
      <w:r w:rsidRPr="00B237E1">
        <w:rPr>
          <w:rFonts w:ascii="Arial" w:eastAsia="Arial" w:hAnsi="Arial" w:cs="Arial"/>
          <w:color w:val="000000"/>
          <w:u w:color="000000"/>
        </w:rPr>
        <w:t>[22]</w:t>
      </w:r>
      <w:r w:rsidRPr="00B237E1">
        <w:rPr>
          <w:rFonts w:ascii="Arial" w:eastAsia="Arial" w:hAnsi="Arial" w:cs="Arial"/>
          <w:color w:val="000000"/>
          <w:u w:color="000000"/>
        </w:rPr>
        <w:tab/>
      </w:r>
      <w:r w:rsidR="00B237E1" w:rsidRPr="00B237E1">
        <w:rPr>
          <w:rFonts w:ascii="Arial" w:eastAsia="Arial" w:hAnsi="Arial" w:cs="Arial"/>
          <w:color w:val="000000"/>
          <w:szCs w:val="22"/>
        </w:rPr>
        <w:t xml:space="preserve">The first “Unabridged Birth Certificate” referred to by the plaintiff correctly records Rethabile’s birth date, but her identity number is apparently incorrect. It also does not contain the details of the mother of the child. The second birth certificate which was issued by the Department of Home Affairs during April 2019 correctly records the details of the mother, and Mr. Ngwenya is referred to as the minor child’s father. The date of birth is, however, incorrect and is shown to be 2012-02-05. It is </w:t>
      </w:r>
      <w:r w:rsidR="00B237E1" w:rsidRPr="00B237E1">
        <w:rPr>
          <w:rFonts w:ascii="Arial" w:eastAsia="Arial" w:hAnsi="Arial" w:cs="Arial"/>
          <w:color w:val="000000"/>
          <w:szCs w:val="22"/>
        </w:rPr>
        <w:lastRenderedPageBreak/>
        <w:t xml:space="preserve">easy to see how such an error can be made as it is clear that the numbers comprising the birthdate have been transposed. </w:t>
      </w:r>
    </w:p>
    <w:p w14:paraId="0E63BE27" w14:textId="2807AC15" w:rsidR="00B237E1" w:rsidRPr="00B237E1" w:rsidRDefault="00CC55E4" w:rsidP="00CC55E4">
      <w:pPr>
        <w:spacing w:before="120" w:after="240" w:line="480" w:lineRule="auto"/>
        <w:ind w:left="1780" w:hanging="1077"/>
        <w:jc w:val="both"/>
        <w:rPr>
          <w:rFonts w:ascii="Arial" w:eastAsia="Arial" w:hAnsi="Arial" w:cs="Arial"/>
          <w:color w:val="000000"/>
          <w:szCs w:val="22"/>
        </w:rPr>
      </w:pPr>
      <w:r w:rsidRPr="00B237E1">
        <w:rPr>
          <w:rFonts w:ascii="Arial" w:eastAsia="Arial" w:hAnsi="Arial" w:cs="Arial"/>
          <w:color w:val="000000"/>
          <w:u w:color="000000"/>
        </w:rPr>
        <w:t>[23]</w:t>
      </w:r>
      <w:r w:rsidRPr="00B237E1">
        <w:rPr>
          <w:rFonts w:ascii="Arial" w:eastAsia="Arial" w:hAnsi="Arial" w:cs="Arial"/>
          <w:color w:val="000000"/>
          <w:u w:color="000000"/>
        </w:rPr>
        <w:tab/>
      </w:r>
      <w:r w:rsidR="00B237E1" w:rsidRPr="00B237E1">
        <w:rPr>
          <w:rFonts w:ascii="Arial" w:eastAsia="Arial" w:hAnsi="Arial" w:cs="Arial"/>
          <w:color w:val="000000"/>
          <w:szCs w:val="22"/>
        </w:rPr>
        <w:t>I accept the veracity of the evidence given by the plaintiff. The plaintiff’s version of the birth of her child is inherently probable and substantiated by the documentary evidence especially the ‘Road to Health’ chart issued shortly after the birth of Rethabile. There are discrepancies in the birth certificates, but this cannot disturb the overall probabilities of the evidence advanced at this hearing.</w:t>
      </w:r>
    </w:p>
    <w:p w14:paraId="23829252" w14:textId="6C738D7C" w:rsidR="00B237E1" w:rsidRPr="00B237E1" w:rsidRDefault="00CC55E4" w:rsidP="00CC55E4">
      <w:pPr>
        <w:spacing w:before="120" w:after="240" w:line="480" w:lineRule="auto"/>
        <w:ind w:left="1780" w:hanging="1077"/>
        <w:jc w:val="both"/>
        <w:rPr>
          <w:rFonts w:ascii="Arial" w:eastAsia="Arial" w:hAnsi="Arial" w:cs="Arial"/>
          <w:color w:val="000000"/>
          <w:szCs w:val="22"/>
        </w:rPr>
      </w:pPr>
      <w:r w:rsidRPr="00B237E1">
        <w:rPr>
          <w:rFonts w:ascii="Arial" w:eastAsia="Arial" w:hAnsi="Arial" w:cs="Arial"/>
          <w:color w:val="000000"/>
          <w:u w:color="000000"/>
        </w:rPr>
        <w:t>[24]</w:t>
      </w:r>
      <w:r w:rsidRPr="00B237E1">
        <w:rPr>
          <w:rFonts w:ascii="Arial" w:eastAsia="Arial" w:hAnsi="Arial" w:cs="Arial"/>
          <w:color w:val="000000"/>
          <w:u w:color="000000"/>
        </w:rPr>
        <w:tab/>
      </w:r>
      <w:r w:rsidR="00B237E1" w:rsidRPr="00B237E1">
        <w:rPr>
          <w:rFonts w:ascii="Arial" w:eastAsia="Arial" w:hAnsi="Arial" w:cs="Arial"/>
          <w:color w:val="000000"/>
          <w:szCs w:val="22"/>
        </w:rPr>
        <w:t>In the circumstance I make the following order:</w:t>
      </w:r>
    </w:p>
    <w:p w14:paraId="63341773" w14:textId="77777777" w:rsidR="00B237E1" w:rsidRPr="00B237E1" w:rsidRDefault="00B237E1" w:rsidP="00B237E1">
      <w:pPr>
        <w:spacing w:before="120" w:after="240" w:line="480" w:lineRule="auto"/>
        <w:ind w:left="1780"/>
        <w:jc w:val="both"/>
        <w:rPr>
          <w:rFonts w:ascii="Arial" w:eastAsia="Arial" w:hAnsi="Arial" w:cs="Arial"/>
          <w:color w:val="000000"/>
          <w:szCs w:val="22"/>
        </w:rPr>
      </w:pPr>
      <w:r w:rsidRPr="00B237E1">
        <w:rPr>
          <w:rFonts w:ascii="Arial" w:eastAsia="Arial" w:hAnsi="Arial" w:cs="Arial"/>
          <w:color w:val="000000"/>
          <w:szCs w:val="22"/>
        </w:rPr>
        <w:t>It is declared that: -</w:t>
      </w:r>
    </w:p>
    <w:p w14:paraId="60747170" w14:textId="7A42B701" w:rsidR="00B237E1" w:rsidRPr="00B237E1" w:rsidRDefault="00CC55E4" w:rsidP="00CC55E4">
      <w:pPr>
        <w:spacing w:before="120" w:after="240" w:line="480" w:lineRule="auto"/>
        <w:ind w:left="2835" w:hanging="992"/>
        <w:jc w:val="both"/>
        <w:rPr>
          <w:rFonts w:ascii="Arial" w:eastAsia="Arial" w:hAnsi="Arial" w:cs="Arial"/>
          <w:color w:val="000000"/>
          <w:szCs w:val="22"/>
        </w:rPr>
      </w:pPr>
      <w:r w:rsidRPr="00B237E1">
        <w:rPr>
          <w:rFonts w:ascii="Arial" w:eastAsia="Arial" w:hAnsi="Arial" w:cs="Arial"/>
          <w:color w:val="000000"/>
          <w:u w:color="000000"/>
        </w:rPr>
        <w:t>i.</w:t>
      </w:r>
      <w:r w:rsidRPr="00B237E1">
        <w:rPr>
          <w:rFonts w:ascii="Arial" w:eastAsia="Arial" w:hAnsi="Arial" w:cs="Arial"/>
          <w:color w:val="000000"/>
          <w:u w:color="000000"/>
        </w:rPr>
        <w:tab/>
      </w:r>
      <w:r w:rsidR="00B237E1" w:rsidRPr="00B237E1">
        <w:rPr>
          <w:rFonts w:ascii="Arial" w:eastAsia="Arial" w:hAnsi="Arial" w:cs="Arial"/>
          <w:color w:val="000000"/>
          <w:szCs w:val="22"/>
        </w:rPr>
        <w:t>Rethabile Ngwenya is a minor female child who was born in South Africa on the 12th of February 2005;</w:t>
      </w:r>
    </w:p>
    <w:p w14:paraId="04C07643" w14:textId="780F33CA" w:rsidR="00697AB3" w:rsidRDefault="00CC55E4" w:rsidP="00CC55E4">
      <w:pPr>
        <w:spacing w:before="120" w:after="240" w:line="480" w:lineRule="auto"/>
        <w:ind w:left="2835" w:hanging="992"/>
        <w:jc w:val="both"/>
        <w:rPr>
          <w:rFonts w:ascii="Arial" w:eastAsia="Arial" w:hAnsi="Arial" w:cs="Arial"/>
          <w:color w:val="000000"/>
          <w:szCs w:val="22"/>
        </w:rPr>
      </w:pPr>
      <w:r>
        <w:rPr>
          <w:rFonts w:ascii="Arial" w:eastAsia="Arial" w:hAnsi="Arial" w:cs="Arial"/>
          <w:color w:val="000000"/>
          <w:u w:color="000000"/>
        </w:rPr>
        <w:t>ii.</w:t>
      </w:r>
      <w:r>
        <w:rPr>
          <w:rFonts w:ascii="Arial" w:eastAsia="Arial" w:hAnsi="Arial" w:cs="Arial"/>
          <w:color w:val="000000"/>
          <w:u w:color="000000"/>
        </w:rPr>
        <w:tab/>
      </w:r>
      <w:r w:rsidR="00B237E1" w:rsidRPr="00B237E1">
        <w:rPr>
          <w:rFonts w:ascii="Arial" w:eastAsia="Arial" w:hAnsi="Arial" w:cs="Arial"/>
          <w:color w:val="000000"/>
          <w:szCs w:val="22"/>
        </w:rPr>
        <w:t>the plaintiff Mohali Senamolele is the biological mother and natural guardian of Rethabile Ngwenya; and</w:t>
      </w:r>
    </w:p>
    <w:p w14:paraId="01B1E58A" w14:textId="7CDE527B" w:rsidR="00B237E1" w:rsidRPr="00697AB3" w:rsidRDefault="00CC55E4" w:rsidP="00CC55E4">
      <w:pPr>
        <w:spacing w:before="120" w:after="240" w:line="480" w:lineRule="auto"/>
        <w:ind w:left="2835" w:hanging="992"/>
        <w:jc w:val="both"/>
        <w:rPr>
          <w:rFonts w:ascii="Arial" w:eastAsia="Arial" w:hAnsi="Arial" w:cs="Arial"/>
          <w:color w:val="000000"/>
          <w:szCs w:val="22"/>
        </w:rPr>
      </w:pPr>
      <w:r w:rsidRPr="00697AB3">
        <w:rPr>
          <w:rFonts w:ascii="Arial" w:eastAsia="Arial" w:hAnsi="Arial" w:cs="Arial"/>
          <w:color w:val="000000"/>
          <w:u w:color="000000"/>
        </w:rPr>
        <w:t>iii.</w:t>
      </w:r>
      <w:r w:rsidRPr="00697AB3">
        <w:rPr>
          <w:rFonts w:ascii="Arial" w:eastAsia="Arial" w:hAnsi="Arial" w:cs="Arial"/>
          <w:color w:val="000000"/>
          <w:u w:color="000000"/>
        </w:rPr>
        <w:tab/>
      </w:r>
      <w:r w:rsidR="00B237E1" w:rsidRPr="00697AB3">
        <w:rPr>
          <w:rFonts w:ascii="Arial" w:eastAsia="Arial" w:hAnsi="Arial" w:cs="Arial"/>
          <w:color w:val="000000"/>
          <w:szCs w:val="22"/>
        </w:rPr>
        <w:t xml:space="preserve">the plaintiff is vested with the requisite </w:t>
      </w:r>
      <w:r w:rsidR="00B237E1" w:rsidRPr="00697AB3">
        <w:rPr>
          <w:rFonts w:ascii="Arial" w:eastAsia="Arial" w:hAnsi="Arial" w:cs="Arial"/>
          <w:i/>
          <w:color w:val="000000"/>
          <w:szCs w:val="22"/>
        </w:rPr>
        <w:t>locus standi</w:t>
      </w:r>
      <w:r w:rsidR="00B237E1" w:rsidRPr="00697AB3">
        <w:rPr>
          <w:rFonts w:ascii="Arial" w:eastAsia="Arial" w:hAnsi="Arial" w:cs="Arial"/>
          <w:color w:val="000000"/>
          <w:szCs w:val="22"/>
        </w:rPr>
        <w:t xml:space="preserve"> to represent Rethabile Ngwenya in the action against the Road Accident Fund </w:t>
      </w:r>
      <w:r w:rsidR="00B237E1" w:rsidRPr="00697AB3">
        <w:rPr>
          <w:rFonts w:ascii="Arial" w:eastAsia="Arial" w:hAnsi="Arial" w:cs="Arial"/>
          <w:color w:val="000000"/>
        </w:rPr>
        <w:t>under case number 2016 / 33228.</w:t>
      </w:r>
    </w:p>
    <w:p w14:paraId="0872045B" w14:textId="0202CBF8" w:rsidR="007517E1" w:rsidRDefault="007517E1" w:rsidP="00A20803">
      <w:pPr>
        <w:jc w:val="both"/>
        <w:rPr>
          <w:rFonts w:ascii="Arial" w:hAnsi="Arial" w:cs="Arial"/>
        </w:rPr>
      </w:pPr>
    </w:p>
    <w:p w14:paraId="4057942E" w14:textId="5ABDE75F" w:rsidR="00B12797" w:rsidRDefault="00B12797" w:rsidP="00A20803">
      <w:pPr>
        <w:jc w:val="both"/>
        <w:rPr>
          <w:rFonts w:ascii="Arial" w:hAnsi="Arial" w:cs="Arial"/>
        </w:rPr>
      </w:pPr>
    </w:p>
    <w:p w14:paraId="42621E0C" w14:textId="77777777" w:rsidR="00B12797" w:rsidRDefault="00B12797" w:rsidP="00A20803">
      <w:pPr>
        <w:jc w:val="both"/>
        <w:rPr>
          <w:rFonts w:ascii="Arial" w:hAnsi="Arial"/>
        </w:rPr>
      </w:pPr>
    </w:p>
    <w:p w14:paraId="5F2DAAFB" w14:textId="77777777" w:rsidR="009F1599" w:rsidRPr="009F1599" w:rsidRDefault="009F1599" w:rsidP="009F1599">
      <w:pPr>
        <w:jc w:val="right"/>
        <w:rPr>
          <w:rFonts w:ascii="Arial" w:hAnsi="Arial"/>
          <w:lang w:val="en-GB"/>
        </w:rPr>
      </w:pPr>
      <w:r>
        <w:rPr>
          <w:rFonts w:ascii="Arial" w:hAnsi="Arial"/>
        </w:rPr>
        <w:lastRenderedPageBreak/>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9F1599">
        <w:rPr>
          <w:rFonts w:ascii="Arial" w:hAnsi="Arial"/>
          <w:lang w:val="en-GB"/>
        </w:rPr>
        <w:t>__________________________</w:t>
      </w:r>
    </w:p>
    <w:p w14:paraId="67DCDE64" w14:textId="7B38CCA5" w:rsidR="00B12797" w:rsidRPr="00B12797" w:rsidRDefault="009F1599" w:rsidP="00B12797">
      <w:pPr>
        <w:ind w:left="5040" w:firstLine="720"/>
        <w:jc w:val="right"/>
        <w:rPr>
          <w:rFonts w:ascii="Arial" w:hAnsi="Arial"/>
          <w:b/>
          <w:lang w:val="en-GB"/>
        </w:rPr>
      </w:pPr>
      <w:r w:rsidRPr="009F1599">
        <w:rPr>
          <w:rFonts w:ascii="Arial" w:hAnsi="Arial"/>
          <w:lang w:val="en-GB"/>
        </w:rPr>
        <w:t xml:space="preserve"> </w:t>
      </w:r>
      <w:r w:rsidR="00B12797" w:rsidRPr="00B12797">
        <w:rPr>
          <w:rFonts w:ascii="Arial" w:hAnsi="Arial"/>
          <w:b/>
          <w:lang w:val="en-GB"/>
        </w:rPr>
        <w:t>R SHEPSTONE</w:t>
      </w:r>
    </w:p>
    <w:p w14:paraId="08306BAF" w14:textId="72C264C1" w:rsidR="009F1599" w:rsidRPr="009F1599" w:rsidRDefault="00B12797" w:rsidP="00B12797">
      <w:pPr>
        <w:ind w:left="5040" w:firstLine="720"/>
        <w:jc w:val="right"/>
        <w:rPr>
          <w:rFonts w:ascii="Arial" w:hAnsi="Arial"/>
        </w:rPr>
      </w:pPr>
      <w:r w:rsidRPr="00B12797">
        <w:rPr>
          <w:rFonts w:ascii="Arial" w:hAnsi="Arial"/>
          <w:b/>
          <w:lang w:val="en-GB"/>
        </w:rPr>
        <w:t>ACTING JUDGE OF THE HIGH COURT OF SOUTH AFRICA</w:t>
      </w:r>
    </w:p>
    <w:p w14:paraId="449FD45E" w14:textId="77777777" w:rsidR="009F1599" w:rsidRPr="009F1599" w:rsidRDefault="009F1599" w:rsidP="009F1599">
      <w:pPr>
        <w:jc w:val="right"/>
        <w:rPr>
          <w:rFonts w:ascii="Arial" w:hAnsi="Arial"/>
          <w:b/>
        </w:rPr>
      </w:pPr>
    </w:p>
    <w:p w14:paraId="42A2F20A" w14:textId="1C11286C" w:rsidR="009F1599" w:rsidRPr="009F1599" w:rsidRDefault="009F1599" w:rsidP="009F1599">
      <w:pPr>
        <w:rPr>
          <w:rFonts w:ascii="Arial" w:hAnsi="Arial"/>
          <w:b/>
        </w:rPr>
      </w:pPr>
      <w:r w:rsidRPr="009F1599">
        <w:rPr>
          <w:rFonts w:ascii="Arial" w:hAnsi="Arial"/>
          <w:b/>
        </w:rPr>
        <w:t xml:space="preserve">Heard:  </w:t>
      </w:r>
      <w:r w:rsidRPr="009F1599">
        <w:rPr>
          <w:rFonts w:ascii="Arial" w:hAnsi="Arial"/>
          <w:b/>
        </w:rPr>
        <w:tab/>
        <w:t xml:space="preserve">     </w:t>
      </w:r>
      <w:r w:rsidR="00B12797">
        <w:rPr>
          <w:rFonts w:ascii="Arial" w:hAnsi="Arial"/>
          <w:b/>
        </w:rPr>
        <w:t>04 October</w:t>
      </w:r>
      <w:r w:rsidRPr="009F1599">
        <w:rPr>
          <w:rFonts w:ascii="Arial" w:hAnsi="Arial"/>
          <w:b/>
        </w:rPr>
        <w:t xml:space="preserve"> 2022</w:t>
      </w:r>
    </w:p>
    <w:p w14:paraId="002C45F3" w14:textId="1655C06E" w:rsidR="009F1599" w:rsidRPr="009F1599" w:rsidRDefault="00371802" w:rsidP="009F1599">
      <w:pPr>
        <w:rPr>
          <w:rFonts w:ascii="Arial" w:hAnsi="Arial"/>
          <w:b/>
        </w:rPr>
      </w:pPr>
      <w:r>
        <w:rPr>
          <w:rFonts w:ascii="Arial" w:hAnsi="Arial"/>
          <w:b/>
        </w:rPr>
        <w:t xml:space="preserve">Judgment:  </w:t>
      </w:r>
      <w:r w:rsidR="000657A4">
        <w:rPr>
          <w:rFonts w:ascii="Arial" w:hAnsi="Arial"/>
          <w:b/>
        </w:rPr>
        <w:tab/>
        <w:t xml:space="preserve">     </w:t>
      </w:r>
      <w:r w:rsidR="00B12797">
        <w:rPr>
          <w:rFonts w:ascii="Arial" w:hAnsi="Arial"/>
          <w:b/>
        </w:rPr>
        <w:t>05 October</w:t>
      </w:r>
      <w:r w:rsidR="009F1599" w:rsidRPr="009F1599">
        <w:rPr>
          <w:rFonts w:ascii="Arial" w:hAnsi="Arial"/>
          <w:b/>
        </w:rPr>
        <w:t xml:space="preserve"> 2022</w:t>
      </w:r>
    </w:p>
    <w:p w14:paraId="3D84265D" w14:textId="77777777" w:rsidR="009F1599" w:rsidRPr="009F1599" w:rsidRDefault="009F1599" w:rsidP="009F1599">
      <w:pPr>
        <w:rPr>
          <w:rFonts w:ascii="Arial" w:hAnsi="Arial"/>
          <w:b/>
        </w:rPr>
      </w:pPr>
    </w:p>
    <w:p w14:paraId="11C08246" w14:textId="20385AC3" w:rsidR="009F1599" w:rsidRPr="009F1599" w:rsidRDefault="009F1599" w:rsidP="009F1599">
      <w:pPr>
        <w:rPr>
          <w:rFonts w:ascii="Arial" w:hAnsi="Arial"/>
          <w:b/>
          <w:bCs/>
        </w:rPr>
      </w:pPr>
      <w:r w:rsidRPr="009F1599">
        <w:rPr>
          <w:rFonts w:ascii="Arial" w:hAnsi="Arial"/>
          <w:b/>
        </w:rPr>
        <w:t>For the Applicant</w:t>
      </w:r>
      <w:r w:rsidRPr="009F1599">
        <w:rPr>
          <w:rFonts w:ascii="Arial" w:hAnsi="Arial"/>
          <w:b/>
          <w:bCs/>
        </w:rPr>
        <w:t>:</w:t>
      </w:r>
    </w:p>
    <w:p w14:paraId="21527A0B" w14:textId="2376A514" w:rsidR="009F1599" w:rsidRDefault="009F1599" w:rsidP="009F1599">
      <w:pPr>
        <w:rPr>
          <w:rFonts w:ascii="Arial" w:hAnsi="Arial"/>
          <w:b/>
          <w:lang w:val="en-GB"/>
        </w:rPr>
      </w:pPr>
      <w:r w:rsidRPr="009F1599">
        <w:rPr>
          <w:rFonts w:ascii="Arial" w:hAnsi="Arial"/>
          <w:b/>
          <w:lang w:val="en-GB"/>
        </w:rPr>
        <w:t xml:space="preserve">Advocate </w:t>
      </w:r>
      <w:r w:rsidR="004C02DB" w:rsidRPr="004C02DB">
        <w:rPr>
          <w:rFonts w:ascii="Arial" w:hAnsi="Arial"/>
          <w:b/>
        </w:rPr>
        <w:t>D Coetzee</w:t>
      </w:r>
    </w:p>
    <w:p w14:paraId="7420BDD4" w14:textId="25FC768F" w:rsidR="009F1599" w:rsidRDefault="009F1599" w:rsidP="009F1599">
      <w:pPr>
        <w:rPr>
          <w:rFonts w:ascii="Arial" w:hAnsi="Arial"/>
          <w:b/>
          <w:lang w:val="en-GB"/>
        </w:rPr>
      </w:pPr>
      <w:r w:rsidRPr="009F1599">
        <w:rPr>
          <w:rFonts w:ascii="Arial" w:hAnsi="Arial"/>
          <w:b/>
        </w:rPr>
        <w:t xml:space="preserve">Instructed by </w:t>
      </w:r>
      <w:r w:rsidR="004C02DB" w:rsidRPr="004C02DB">
        <w:rPr>
          <w:rFonts w:ascii="Arial" w:hAnsi="Arial"/>
          <w:b/>
        </w:rPr>
        <w:t>Nemavhulani Attorneys Inc.</w:t>
      </w:r>
    </w:p>
    <w:p w14:paraId="5A0362C1" w14:textId="763C67FA" w:rsidR="00371802" w:rsidRDefault="00371802" w:rsidP="009F1599">
      <w:pPr>
        <w:rPr>
          <w:rFonts w:ascii="Arial" w:hAnsi="Arial"/>
          <w:b/>
          <w:lang w:val="en-GB"/>
        </w:rPr>
      </w:pPr>
    </w:p>
    <w:p w14:paraId="601C7D3F" w14:textId="6157D7CC" w:rsidR="00371802" w:rsidRPr="009F1599" w:rsidRDefault="00371802" w:rsidP="00371802">
      <w:pPr>
        <w:rPr>
          <w:rFonts w:ascii="Arial" w:hAnsi="Arial"/>
          <w:b/>
          <w:bCs/>
        </w:rPr>
      </w:pPr>
      <w:r w:rsidRPr="009F1599">
        <w:rPr>
          <w:rFonts w:ascii="Arial" w:hAnsi="Arial"/>
          <w:b/>
        </w:rPr>
        <w:t xml:space="preserve">For the </w:t>
      </w:r>
      <w:r>
        <w:rPr>
          <w:rFonts w:ascii="Arial" w:hAnsi="Arial"/>
          <w:b/>
        </w:rPr>
        <w:t>Respondent</w:t>
      </w:r>
      <w:r w:rsidRPr="009F1599">
        <w:rPr>
          <w:rFonts w:ascii="Arial" w:hAnsi="Arial"/>
          <w:b/>
          <w:bCs/>
        </w:rPr>
        <w:t>:</w:t>
      </w:r>
    </w:p>
    <w:p w14:paraId="3FFDB17A" w14:textId="1D280141" w:rsidR="00371802" w:rsidRDefault="000657A4" w:rsidP="00371802">
      <w:pPr>
        <w:rPr>
          <w:rFonts w:ascii="Arial" w:hAnsi="Arial"/>
          <w:b/>
          <w:lang w:val="en-GB"/>
        </w:rPr>
      </w:pPr>
      <w:r>
        <w:rPr>
          <w:rFonts w:ascii="Arial" w:hAnsi="Arial"/>
          <w:b/>
          <w:lang w:val="en-GB"/>
        </w:rPr>
        <w:t xml:space="preserve">Ms </w:t>
      </w:r>
      <w:r w:rsidRPr="000657A4">
        <w:rPr>
          <w:rFonts w:ascii="Arial" w:hAnsi="Arial"/>
          <w:b/>
        </w:rPr>
        <w:t>Nkateko Mhlongo</w:t>
      </w:r>
    </w:p>
    <w:p w14:paraId="37D68784" w14:textId="77777777" w:rsidR="005F3AF1" w:rsidRPr="009F1599" w:rsidRDefault="005F3AF1" w:rsidP="00371802">
      <w:pPr>
        <w:rPr>
          <w:rFonts w:ascii="Arial" w:hAnsi="Arial"/>
          <w:b/>
        </w:rPr>
      </w:pPr>
    </w:p>
    <w:p w14:paraId="066DE95F" w14:textId="77777777" w:rsidR="00371802" w:rsidRPr="009F1599" w:rsidRDefault="00371802" w:rsidP="009F1599">
      <w:pPr>
        <w:rPr>
          <w:rFonts w:ascii="Arial" w:hAnsi="Arial"/>
          <w:b/>
        </w:rPr>
      </w:pPr>
    </w:p>
    <w:sectPr w:rsidR="00371802" w:rsidRPr="009F1599" w:rsidSect="00CA3D10">
      <w:headerReference w:type="even" r:id="rId9"/>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AC9C" w14:textId="77777777" w:rsidR="00134DC9" w:rsidRDefault="00134DC9" w:rsidP="00CA3D10">
      <w:pPr>
        <w:spacing w:line="240" w:lineRule="auto"/>
      </w:pPr>
      <w:r>
        <w:separator/>
      </w:r>
    </w:p>
  </w:endnote>
  <w:endnote w:type="continuationSeparator" w:id="0">
    <w:p w14:paraId="1785FF3B" w14:textId="77777777" w:rsidR="00134DC9" w:rsidRDefault="00134DC9" w:rsidP="00CA3D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2489" w14:textId="77777777" w:rsidR="00134DC9" w:rsidRDefault="00134DC9" w:rsidP="00CA3D10">
      <w:pPr>
        <w:spacing w:line="240" w:lineRule="auto"/>
      </w:pPr>
      <w:r>
        <w:separator/>
      </w:r>
    </w:p>
  </w:footnote>
  <w:footnote w:type="continuationSeparator" w:id="0">
    <w:p w14:paraId="2EA81D28" w14:textId="77777777" w:rsidR="00134DC9" w:rsidRDefault="00134DC9" w:rsidP="00CA3D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0541170"/>
      <w:docPartObj>
        <w:docPartGallery w:val="Page Numbers (Top of Page)"/>
        <w:docPartUnique/>
      </w:docPartObj>
    </w:sdtPr>
    <w:sdtEndPr>
      <w:rPr>
        <w:rStyle w:val="PageNumber"/>
      </w:rPr>
    </w:sdtEndPr>
    <w:sdtContent>
      <w:p w14:paraId="2A650184" w14:textId="634AB937" w:rsidR="00CA3D10" w:rsidRDefault="00CA3D10" w:rsidP="00D27D1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F62FB" w14:textId="77777777" w:rsidR="00CA3D10" w:rsidRDefault="00CA3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0805216"/>
      <w:docPartObj>
        <w:docPartGallery w:val="Page Numbers (Top of Page)"/>
        <w:docPartUnique/>
      </w:docPartObj>
    </w:sdtPr>
    <w:sdtEndPr>
      <w:rPr>
        <w:rStyle w:val="PageNumber"/>
      </w:rPr>
    </w:sdtEndPr>
    <w:sdtContent>
      <w:p w14:paraId="20DB5DEF" w14:textId="7E6FE071" w:rsidR="00CA3D10" w:rsidRDefault="00CA3D10" w:rsidP="00D27D1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83BCB">
          <w:rPr>
            <w:rStyle w:val="PageNumber"/>
            <w:noProof/>
          </w:rPr>
          <w:t>2</w:t>
        </w:r>
        <w:r>
          <w:rPr>
            <w:rStyle w:val="PageNumber"/>
          </w:rPr>
          <w:fldChar w:fldCharType="end"/>
        </w:r>
      </w:p>
    </w:sdtContent>
  </w:sdt>
  <w:p w14:paraId="7484AC85" w14:textId="77777777" w:rsidR="00CA3D10" w:rsidRDefault="00CA3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839625"/>
      <w:docPartObj>
        <w:docPartGallery w:val="Page Numbers (Top of Page)"/>
        <w:docPartUnique/>
      </w:docPartObj>
    </w:sdtPr>
    <w:sdtEndPr>
      <w:rPr>
        <w:noProof/>
      </w:rPr>
    </w:sdtEndPr>
    <w:sdtContent>
      <w:p w14:paraId="56A0DDE8" w14:textId="47118FC6" w:rsidR="001B2224" w:rsidRDefault="001B2224">
        <w:pPr>
          <w:pStyle w:val="Header"/>
          <w:jc w:val="center"/>
        </w:pPr>
        <w:r>
          <w:fldChar w:fldCharType="begin"/>
        </w:r>
        <w:r>
          <w:instrText xml:space="preserve"> PAGE   \* MERGEFORMAT </w:instrText>
        </w:r>
        <w:r>
          <w:fldChar w:fldCharType="separate"/>
        </w:r>
        <w:r w:rsidR="00D83BCB">
          <w:rPr>
            <w:noProof/>
          </w:rPr>
          <w:t>1</w:t>
        </w:r>
        <w:r>
          <w:rPr>
            <w:noProof/>
          </w:rPr>
          <w:fldChar w:fldCharType="end"/>
        </w:r>
      </w:p>
    </w:sdtContent>
  </w:sdt>
  <w:p w14:paraId="3C96E975" w14:textId="77777777" w:rsidR="001B2224" w:rsidRDefault="001B2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0BC3345"/>
    <w:multiLevelType w:val="multilevel"/>
    <w:tmpl w:val="76B0A640"/>
    <w:lvl w:ilvl="0">
      <w:start w:val="1"/>
      <w:numFmt w:val="decimal"/>
      <w:lvlText w:val="[%1]"/>
      <w:lvlJc w:val="left"/>
      <w:pPr>
        <w:ind w:left="644"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lowerRoman"/>
      <w:lvlText w:val="%2."/>
      <w:lvlJc w:val="left"/>
      <w:pPr>
        <w:ind w:left="1076" w:hanging="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08"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012"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516"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3020"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524"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4028"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604"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7F4355"/>
    <w:multiLevelType w:val="multilevel"/>
    <w:tmpl w:val="2D20A19C"/>
    <w:lvl w:ilvl="0">
      <w:start w:val="1"/>
      <w:numFmt w:val="lowerLetter"/>
      <w:lvlText w:val="%1)"/>
      <w:lvlJc w:val="left"/>
      <w:pPr>
        <w:tabs>
          <w:tab w:val="num" w:pos="720"/>
        </w:tabs>
        <w:ind w:left="720" w:hanging="360"/>
      </w:pPr>
      <w:rPr>
        <w:rFonts w:ascii="Arial" w:eastAsiaTheme="minorHAnsi" w:hAnsi="Arial"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440671"/>
    <w:multiLevelType w:val="hybridMultilevel"/>
    <w:tmpl w:val="7E4A711C"/>
    <w:lvl w:ilvl="0" w:tplc="E034E0D8">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 w15:restartNumberingAfterBreak="0">
    <w:nsid w:val="5D6A0844"/>
    <w:multiLevelType w:val="hybridMultilevel"/>
    <w:tmpl w:val="29CA8728"/>
    <w:lvl w:ilvl="0" w:tplc="B3FA11C6">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 w15:restartNumberingAfterBreak="0">
    <w:nsid w:val="5FDE23A4"/>
    <w:multiLevelType w:val="hybridMultilevel"/>
    <w:tmpl w:val="863AEFE2"/>
    <w:lvl w:ilvl="0" w:tplc="A6D6E5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64722"/>
    <w:multiLevelType w:val="hybridMultilevel"/>
    <w:tmpl w:val="7D8283FA"/>
    <w:lvl w:ilvl="0" w:tplc="40BCD40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72DA5663"/>
    <w:multiLevelType w:val="hybridMultilevel"/>
    <w:tmpl w:val="8690C9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435252666">
    <w:abstractNumId w:val="2"/>
  </w:num>
  <w:num w:numId="2" w16cid:durableId="936789169">
    <w:abstractNumId w:val="0"/>
  </w:num>
  <w:num w:numId="3" w16cid:durableId="301807585">
    <w:abstractNumId w:val="5"/>
  </w:num>
  <w:num w:numId="4" w16cid:durableId="208689247">
    <w:abstractNumId w:val="6"/>
  </w:num>
  <w:num w:numId="5" w16cid:durableId="82652987">
    <w:abstractNumId w:val="7"/>
  </w:num>
  <w:num w:numId="6" w16cid:durableId="1799294198">
    <w:abstractNumId w:val="4"/>
  </w:num>
  <w:num w:numId="7" w16cid:durableId="1872306942">
    <w:abstractNumId w:val="3"/>
  </w:num>
  <w:num w:numId="8" w16cid:durableId="679892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4F34F86-9F66-4802-9F07-17B800FC9DDA}"/>
    <w:docVar w:name="dgnword-eventsink" w:val="1769467624992"/>
  </w:docVars>
  <w:rsids>
    <w:rsidRoot w:val="00000C22"/>
    <w:rsid w:val="00000C22"/>
    <w:rsid w:val="00002717"/>
    <w:rsid w:val="00007BA5"/>
    <w:rsid w:val="00007D5B"/>
    <w:rsid w:val="000138FA"/>
    <w:rsid w:val="00014B42"/>
    <w:rsid w:val="00016D50"/>
    <w:rsid w:val="00020CFF"/>
    <w:rsid w:val="0004128B"/>
    <w:rsid w:val="000502E4"/>
    <w:rsid w:val="0005566B"/>
    <w:rsid w:val="000606F0"/>
    <w:rsid w:val="000657A4"/>
    <w:rsid w:val="00065829"/>
    <w:rsid w:val="00076F01"/>
    <w:rsid w:val="000844DD"/>
    <w:rsid w:val="00094845"/>
    <w:rsid w:val="000B2581"/>
    <w:rsid w:val="000B42D8"/>
    <w:rsid w:val="000B7C06"/>
    <w:rsid w:val="000C46F0"/>
    <w:rsid w:val="000E1294"/>
    <w:rsid w:val="000F0263"/>
    <w:rsid w:val="00101866"/>
    <w:rsid w:val="0012668A"/>
    <w:rsid w:val="00132288"/>
    <w:rsid w:val="00133A19"/>
    <w:rsid w:val="00134DC9"/>
    <w:rsid w:val="001603E9"/>
    <w:rsid w:val="00165C1D"/>
    <w:rsid w:val="001671D0"/>
    <w:rsid w:val="0017403A"/>
    <w:rsid w:val="001768F9"/>
    <w:rsid w:val="00176B8C"/>
    <w:rsid w:val="001B2224"/>
    <w:rsid w:val="001E11F7"/>
    <w:rsid w:val="001E1A20"/>
    <w:rsid w:val="0020307F"/>
    <w:rsid w:val="0020715B"/>
    <w:rsid w:val="002078D0"/>
    <w:rsid w:val="00224B89"/>
    <w:rsid w:val="00231888"/>
    <w:rsid w:val="00233851"/>
    <w:rsid w:val="002361D3"/>
    <w:rsid w:val="002465A3"/>
    <w:rsid w:val="0025244E"/>
    <w:rsid w:val="0027044C"/>
    <w:rsid w:val="00282A6C"/>
    <w:rsid w:val="00291821"/>
    <w:rsid w:val="002C4BF9"/>
    <w:rsid w:val="002C4CD1"/>
    <w:rsid w:val="002E1B9B"/>
    <w:rsid w:val="002F4444"/>
    <w:rsid w:val="00324155"/>
    <w:rsid w:val="003431EB"/>
    <w:rsid w:val="003540E8"/>
    <w:rsid w:val="00354F9D"/>
    <w:rsid w:val="003619EC"/>
    <w:rsid w:val="00365415"/>
    <w:rsid w:val="00371802"/>
    <w:rsid w:val="00392E9D"/>
    <w:rsid w:val="003951B6"/>
    <w:rsid w:val="003A774C"/>
    <w:rsid w:val="003C4688"/>
    <w:rsid w:val="0043193B"/>
    <w:rsid w:val="004339BF"/>
    <w:rsid w:val="00442CD1"/>
    <w:rsid w:val="00444DF1"/>
    <w:rsid w:val="004612F2"/>
    <w:rsid w:val="00475B88"/>
    <w:rsid w:val="00485B9C"/>
    <w:rsid w:val="004B041F"/>
    <w:rsid w:val="004C02DB"/>
    <w:rsid w:val="004C41B2"/>
    <w:rsid w:val="004E406A"/>
    <w:rsid w:val="00501E42"/>
    <w:rsid w:val="0050262A"/>
    <w:rsid w:val="0052218B"/>
    <w:rsid w:val="00537B59"/>
    <w:rsid w:val="00554C82"/>
    <w:rsid w:val="005560A5"/>
    <w:rsid w:val="005615A2"/>
    <w:rsid w:val="00591CCB"/>
    <w:rsid w:val="0059665D"/>
    <w:rsid w:val="005A2623"/>
    <w:rsid w:val="005B2E99"/>
    <w:rsid w:val="005B6D87"/>
    <w:rsid w:val="005C4CA1"/>
    <w:rsid w:val="005D1875"/>
    <w:rsid w:val="005D5D89"/>
    <w:rsid w:val="005E065E"/>
    <w:rsid w:val="005E13F7"/>
    <w:rsid w:val="005F0BF8"/>
    <w:rsid w:val="005F175C"/>
    <w:rsid w:val="005F3AF1"/>
    <w:rsid w:val="005F4149"/>
    <w:rsid w:val="005F6B9D"/>
    <w:rsid w:val="005F79AE"/>
    <w:rsid w:val="00644FEA"/>
    <w:rsid w:val="006617AB"/>
    <w:rsid w:val="00676EF6"/>
    <w:rsid w:val="00680FE1"/>
    <w:rsid w:val="00683DBC"/>
    <w:rsid w:val="00691E3B"/>
    <w:rsid w:val="00697AB3"/>
    <w:rsid w:val="006A2F00"/>
    <w:rsid w:val="006A4F25"/>
    <w:rsid w:val="006C10C0"/>
    <w:rsid w:val="006D574C"/>
    <w:rsid w:val="006E4739"/>
    <w:rsid w:val="006F50AA"/>
    <w:rsid w:val="00703183"/>
    <w:rsid w:val="00704BE8"/>
    <w:rsid w:val="00733422"/>
    <w:rsid w:val="00737A24"/>
    <w:rsid w:val="007425CA"/>
    <w:rsid w:val="00751788"/>
    <w:rsid w:val="007517E1"/>
    <w:rsid w:val="00757020"/>
    <w:rsid w:val="00770798"/>
    <w:rsid w:val="00780B13"/>
    <w:rsid w:val="00797081"/>
    <w:rsid w:val="007B2029"/>
    <w:rsid w:val="007C6A2B"/>
    <w:rsid w:val="0082430B"/>
    <w:rsid w:val="0082673D"/>
    <w:rsid w:val="008314C7"/>
    <w:rsid w:val="0084045E"/>
    <w:rsid w:val="00851F5B"/>
    <w:rsid w:val="0087659E"/>
    <w:rsid w:val="00897F28"/>
    <w:rsid w:val="008A5067"/>
    <w:rsid w:val="008D569B"/>
    <w:rsid w:val="009344E8"/>
    <w:rsid w:val="0093753F"/>
    <w:rsid w:val="009431D0"/>
    <w:rsid w:val="00966A0A"/>
    <w:rsid w:val="00972DCE"/>
    <w:rsid w:val="00973B6D"/>
    <w:rsid w:val="00980913"/>
    <w:rsid w:val="00994D43"/>
    <w:rsid w:val="0099606B"/>
    <w:rsid w:val="009A7948"/>
    <w:rsid w:val="009B132B"/>
    <w:rsid w:val="009B5B26"/>
    <w:rsid w:val="009B6B81"/>
    <w:rsid w:val="009C544D"/>
    <w:rsid w:val="009D1985"/>
    <w:rsid w:val="009D290C"/>
    <w:rsid w:val="009D3C95"/>
    <w:rsid w:val="009F1599"/>
    <w:rsid w:val="00A20803"/>
    <w:rsid w:val="00A2762F"/>
    <w:rsid w:val="00A31B54"/>
    <w:rsid w:val="00A34D59"/>
    <w:rsid w:val="00A40936"/>
    <w:rsid w:val="00A41B39"/>
    <w:rsid w:val="00A65724"/>
    <w:rsid w:val="00A704E9"/>
    <w:rsid w:val="00A70AA8"/>
    <w:rsid w:val="00A91F35"/>
    <w:rsid w:val="00AA7B1F"/>
    <w:rsid w:val="00AE2FFD"/>
    <w:rsid w:val="00B00688"/>
    <w:rsid w:val="00B12797"/>
    <w:rsid w:val="00B237E1"/>
    <w:rsid w:val="00B47E93"/>
    <w:rsid w:val="00B60F10"/>
    <w:rsid w:val="00B82E95"/>
    <w:rsid w:val="00B84885"/>
    <w:rsid w:val="00B85499"/>
    <w:rsid w:val="00B965F3"/>
    <w:rsid w:val="00BA71A9"/>
    <w:rsid w:val="00BC0FF0"/>
    <w:rsid w:val="00BD5A60"/>
    <w:rsid w:val="00BE0AB7"/>
    <w:rsid w:val="00BE1AFF"/>
    <w:rsid w:val="00BF617B"/>
    <w:rsid w:val="00BF708A"/>
    <w:rsid w:val="00C1543B"/>
    <w:rsid w:val="00C46335"/>
    <w:rsid w:val="00C63473"/>
    <w:rsid w:val="00C65C81"/>
    <w:rsid w:val="00C67359"/>
    <w:rsid w:val="00C751BE"/>
    <w:rsid w:val="00C878F3"/>
    <w:rsid w:val="00CA2783"/>
    <w:rsid w:val="00CA31CF"/>
    <w:rsid w:val="00CA3283"/>
    <w:rsid w:val="00CA3D10"/>
    <w:rsid w:val="00CA66D5"/>
    <w:rsid w:val="00CC55E4"/>
    <w:rsid w:val="00CE79DB"/>
    <w:rsid w:val="00D41352"/>
    <w:rsid w:val="00D64775"/>
    <w:rsid w:val="00D7175E"/>
    <w:rsid w:val="00D7286A"/>
    <w:rsid w:val="00D83BCB"/>
    <w:rsid w:val="00D840B1"/>
    <w:rsid w:val="00D93322"/>
    <w:rsid w:val="00D97378"/>
    <w:rsid w:val="00DE6EE6"/>
    <w:rsid w:val="00DF0170"/>
    <w:rsid w:val="00DF04CD"/>
    <w:rsid w:val="00DF2A0E"/>
    <w:rsid w:val="00E02AC2"/>
    <w:rsid w:val="00E133FC"/>
    <w:rsid w:val="00E31484"/>
    <w:rsid w:val="00E3307A"/>
    <w:rsid w:val="00E42615"/>
    <w:rsid w:val="00E46AB0"/>
    <w:rsid w:val="00E52ACC"/>
    <w:rsid w:val="00E60C90"/>
    <w:rsid w:val="00E62AF0"/>
    <w:rsid w:val="00E63059"/>
    <w:rsid w:val="00E63B3F"/>
    <w:rsid w:val="00E717A3"/>
    <w:rsid w:val="00E7671A"/>
    <w:rsid w:val="00E84995"/>
    <w:rsid w:val="00EA2CD7"/>
    <w:rsid w:val="00EC0D09"/>
    <w:rsid w:val="00ED42BE"/>
    <w:rsid w:val="00F05729"/>
    <w:rsid w:val="00F20FE0"/>
    <w:rsid w:val="00F250D5"/>
    <w:rsid w:val="00F40FCA"/>
    <w:rsid w:val="00F4707B"/>
    <w:rsid w:val="00F4757B"/>
    <w:rsid w:val="00F5010C"/>
    <w:rsid w:val="00F75E3C"/>
    <w:rsid w:val="00F9304B"/>
    <w:rsid w:val="00FC31B5"/>
    <w:rsid w:val="00FD1AF6"/>
    <w:rsid w:val="00FD1D2E"/>
    <w:rsid w:val="00FF55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305AE1"/>
  <w15:chartTrackingRefBased/>
  <w15:docId w15:val="{99D6C40D-CE81-E941-8A8B-731E2BAB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473"/>
  </w:style>
  <w:style w:type="paragraph" w:styleId="Heading2">
    <w:name w:val="heading 2"/>
    <w:basedOn w:val="Normal"/>
    <w:next w:val="Normal"/>
    <w:link w:val="Heading2Char"/>
    <w:uiPriority w:val="9"/>
    <w:semiHidden/>
    <w:unhideWhenUsed/>
    <w:qFormat/>
    <w:rsid w:val="000B25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06B"/>
    <w:rPr>
      <w:color w:val="0563C1" w:themeColor="hyperlink"/>
      <w:u w:val="single"/>
    </w:rPr>
  </w:style>
  <w:style w:type="character" w:customStyle="1" w:styleId="UnresolvedMention1">
    <w:name w:val="Unresolved Mention1"/>
    <w:basedOn w:val="DefaultParagraphFont"/>
    <w:uiPriority w:val="99"/>
    <w:semiHidden/>
    <w:unhideWhenUsed/>
    <w:rsid w:val="0099606B"/>
    <w:rPr>
      <w:color w:val="605E5C"/>
      <w:shd w:val="clear" w:color="auto" w:fill="E1DFDD"/>
    </w:rPr>
  </w:style>
  <w:style w:type="paragraph" w:styleId="Header">
    <w:name w:val="header"/>
    <w:basedOn w:val="Normal"/>
    <w:link w:val="HeaderChar"/>
    <w:uiPriority w:val="99"/>
    <w:unhideWhenUsed/>
    <w:rsid w:val="00CA3D10"/>
    <w:pPr>
      <w:tabs>
        <w:tab w:val="center" w:pos="4680"/>
        <w:tab w:val="right" w:pos="9360"/>
      </w:tabs>
      <w:spacing w:line="240" w:lineRule="auto"/>
    </w:pPr>
  </w:style>
  <w:style w:type="character" w:customStyle="1" w:styleId="HeaderChar">
    <w:name w:val="Header Char"/>
    <w:basedOn w:val="DefaultParagraphFont"/>
    <w:link w:val="Header"/>
    <w:uiPriority w:val="99"/>
    <w:rsid w:val="00CA3D10"/>
  </w:style>
  <w:style w:type="character" w:styleId="PageNumber">
    <w:name w:val="page number"/>
    <w:basedOn w:val="DefaultParagraphFont"/>
    <w:uiPriority w:val="99"/>
    <w:semiHidden/>
    <w:unhideWhenUsed/>
    <w:rsid w:val="00CA3D10"/>
  </w:style>
  <w:style w:type="paragraph" w:styleId="NormalWeb">
    <w:name w:val="Normal (Web)"/>
    <w:basedOn w:val="Normal"/>
    <w:uiPriority w:val="99"/>
    <w:semiHidden/>
    <w:unhideWhenUsed/>
    <w:rsid w:val="00FD1AF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FD1AF6"/>
  </w:style>
  <w:style w:type="character" w:styleId="Emphasis">
    <w:name w:val="Emphasis"/>
    <w:basedOn w:val="DefaultParagraphFont"/>
    <w:uiPriority w:val="20"/>
    <w:qFormat/>
    <w:rsid w:val="00FD1AF6"/>
    <w:rPr>
      <w:i/>
      <w:iCs/>
    </w:rPr>
  </w:style>
  <w:style w:type="paragraph" w:styleId="FootnoteText">
    <w:name w:val="footnote text"/>
    <w:basedOn w:val="Normal"/>
    <w:link w:val="FootnoteTextChar"/>
    <w:uiPriority w:val="99"/>
    <w:semiHidden/>
    <w:unhideWhenUsed/>
    <w:rsid w:val="009D1985"/>
    <w:pPr>
      <w:spacing w:line="240" w:lineRule="auto"/>
    </w:pPr>
    <w:rPr>
      <w:sz w:val="20"/>
      <w:szCs w:val="20"/>
    </w:rPr>
  </w:style>
  <w:style w:type="character" w:customStyle="1" w:styleId="FootnoteTextChar">
    <w:name w:val="Footnote Text Char"/>
    <w:basedOn w:val="DefaultParagraphFont"/>
    <w:link w:val="FootnoteText"/>
    <w:uiPriority w:val="99"/>
    <w:semiHidden/>
    <w:rsid w:val="009D1985"/>
    <w:rPr>
      <w:sz w:val="20"/>
      <w:szCs w:val="20"/>
    </w:rPr>
  </w:style>
  <w:style w:type="character" w:styleId="FootnoteReference">
    <w:name w:val="footnote reference"/>
    <w:basedOn w:val="DefaultParagraphFont"/>
    <w:uiPriority w:val="99"/>
    <w:semiHidden/>
    <w:unhideWhenUsed/>
    <w:rsid w:val="009D1985"/>
    <w:rPr>
      <w:vertAlign w:val="superscript"/>
    </w:rPr>
  </w:style>
  <w:style w:type="paragraph" w:styleId="ListParagraph">
    <w:name w:val="List Paragraph"/>
    <w:basedOn w:val="Normal"/>
    <w:uiPriority w:val="34"/>
    <w:qFormat/>
    <w:rsid w:val="008A5067"/>
    <w:pPr>
      <w:ind w:left="720"/>
      <w:contextualSpacing/>
    </w:pPr>
  </w:style>
  <w:style w:type="character" w:customStyle="1" w:styleId="Heading2Char">
    <w:name w:val="Heading 2 Char"/>
    <w:basedOn w:val="DefaultParagraphFont"/>
    <w:link w:val="Heading2"/>
    <w:uiPriority w:val="9"/>
    <w:semiHidden/>
    <w:rsid w:val="000B2581"/>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1B2224"/>
    <w:pPr>
      <w:tabs>
        <w:tab w:val="center" w:pos="4513"/>
        <w:tab w:val="right" w:pos="9026"/>
      </w:tabs>
      <w:spacing w:line="240" w:lineRule="auto"/>
    </w:pPr>
  </w:style>
  <w:style w:type="character" w:customStyle="1" w:styleId="FooterChar">
    <w:name w:val="Footer Char"/>
    <w:basedOn w:val="DefaultParagraphFont"/>
    <w:link w:val="Footer"/>
    <w:uiPriority w:val="99"/>
    <w:rsid w:val="001B2224"/>
  </w:style>
  <w:style w:type="paragraph" w:styleId="BalloonText">
    <w:name w:val="Balloon Text"/>
    <w:basedOn w:val="Normal"/>
    <w:link w:val="BalloonTextChar"/>
    <w:uiPriority w:val="99"/>
    <w:semiHidden/>
    <w:unhideWhenUsed/>
    <w:rsid w:val="002C4B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5033">
      <w:bodyDiv w:val="1"/>
      <w:marLeft w:val="0"/>
      <w:marRight w:val="0"/>
      <w:marTop w:val="0"/>
      <w:marBottom w:val="0"/>
      <w:divBdr>
        <w:top w:val="none" w:sz="0" w:space="0" w:color="auto"/>
        <w:left w:val="none" w:sz="0" w:space="0" w:color="auto"/>
        <w:bottom w:val="none" w:sz="0" w:space="0" w:color="auto"/>
        <w:right w:val="none" w:sz="0" w:space="0" w:color="auto"/>
      </w:divBdr>
    </w:div>
    <w:div w:id="65223207">
      <w:bodyDiv w:val="1"/>
      <w:marLeft w:val="0"/>
      <w:marRight w:val="0"/>
      <w:marTop w:val="0"/>
      <w:marBottom w:val="0"/>
      <w:divBdr>
        <w:top w:val="none" w:sz="0" w:space="0" w:color="auto"/>
        <w:left w:val="none" w:sz="0" w:space="0" w:color="auto"/>
        <w:bottom w:val="none" w:sz="0" w:space="0" w:color="auto"/>
        <w:right w:val="none" w:sz="0" w:space="0" w:color="auto"/>
      </w:divBdr>
    </w:div>
    <w:div w:id="66727405">
      <w:bodyDiv w:val="1"/>
      <w:marLeft w:val="0"/>
      <w:marRight w:val="0"/>
      <w:marTop w:val="0"/>
      <w:marBottom w:val="0"/>
      <w:divBdr>
        <w:top w:val="none" w:sz="0" w:space="0" w:color="auto"/>
        <w:left w:val="none" w:sz="0" w:space="0" w:color="auto"/>
        <w:bottom w:val="none" w:sz="0" w:space="0" w:color="auto"/>
        <w:right w:val="none" w:sz="0" w:space="0" w:color="auto"/>
      </w:divBdr>
    </w:div>
    <w:div w:id="113525483">
      <w:bodyDiv w:val="1"/>
      <w:marLeft w:val="0"/>
      <w:marRight w:val="0"/>
      <w:marTop w:val="0"/>
      <w:marBottom w:val="0"/>
      <w:divBdr>
        <w:top w:val="none" w:sz="0" w:space="0" w:color="auto"/>
        <w:left w:val="none" w:sz="0" w:space="0" w:color="auto"/>
        <w:bottom w:val="none" w:sz="0" w:space="0" w:color="auto"/>
        <w:right w:val="none" w:sz="0" w:space="0" w:color="auto"/>
      </w:divBdr>
    </w:div>
    <w:div w:id="679358751">
      <w:bodyDiv w:val="1"/>
      <w:marLeft w:val="0"/>
      <w:marRight w:val="0"/>
      <w:marTop w:val="0"/>
      <w:marBottom w:val="0"/>
      <w:divBdr>
        <w:top w:val="none" w:sz="0" w:space="0" w:color="auto"/>
        <w:left w:val="none" w:sz="0" w:space="0" w:color="auto"/>
        <w:bottom w:val="none" w:sz="0" w:space="0" w:color="auto"/>
        <w:right w:val="none" w:sz="0" w:space="0" w:color="auto"/>
      </w:divBdr>
    </w:div>
    <w:div w:id="684138689">
      <w:bodyDiv w:val="1"/>
      <w:marLeft w:val="0"/>
      <w:marRight w:val="0"/>
      <w:marTop w:val="0"/>
      <w:marBottom w:val="0"/>
      <w:divBdr>
        <w:top w:val="none" w:sz="0" w:space="0" w:color="auto"/>
        <w:left w:val="none" w:sz="0" w:space="0" w:color="auto"/>
        <w:bottom w:val="none" w:sz="0" w:space="0" w:color="auto"/>
        <w:right w:val="none" w:sz="0" w:space="0" w:color="auto"/>
      </w:divBdr>
    </w:div>
    <w:div w:id="816385366">
      <w:bodyDiv w:val="1"/>
      <w:marLeft w:val="0"/>
      <w:marRight w:val="0"/>
      <w:marTop w:val="0"/>
      <w:marBottom w:val="0"/>
      <w:divBdr>
        <w:top w:val="none" w:sz="0" w:space="0" w:color="auto"/>
        <w:left w:val="none" w:sz="0" w:space="0" w:color="auto"/>
        <w:bottom w:val="none" w:sz="0" w:space="0" w:color="auto"/>
        <w:right w:val="none" w:sz="0" w:space="0" w:color="auto"/>
      </w:divBdr>
    </w:div>
    <w:div w:id="919683449">
      <w:bodyDiv w:val="1"/>
      <w:marLeft w:val="0"/>
      <w:marRight w:val="0"/>
      <w:marTop w:val="0"/>
      <w:marBottom w:val="0"/>
      <w:divBdr>
        <w:top w:val="none" w:sz="0" w:space="0" w:color="auto"/>
        <w:left w:val="none" w:sz="0" w:space="0" w:color="auto"/>
        <w:bottom w:val="none" w:sz="0" w:space="0" w:color="auto"/>
        <w:right w:val="none" w:sz="0" w:space="0" w:color="auto"/>
      </w:divBdr>
    </w:div>
    <w:div w:id="954795536">
      <w:bodyDiv w:val="1"/>
      <w:marLeft w:val="0"/>
      <w:marRight w:val="0"/>
      <w:marTop w:val="0"/>
      <w:marBottom w:val="0"/>
      <w:divBdr>
        <w:top w:val="none" w:sz="0" w:space="0" w:color="auto"/>
        <w:left w:val="none" w:sz="0" w:space="0" w:color="auto"/>
        <w:bottom w:val="none" w:sz="0" w:space="0" w:color="auto"/>
        <w:right w:val="none" w:sz="0" w:space="0" w:color="auto"/>
      </w:divBdr>
    </w:div>
    <w:div w:id="975447561">
      <w:bodyDiv w:val="1"/>
      <w:marLeft w:val="0"/>
      <w:marRight w:val="0"/>
      <w:marTop w:val="0"/>
      <w:marBottom w:val="0"/>
      <w:divBdr>
        <w:top w:val="none" w:sz="0" w:space="0" w:color="auto"/>
        <w:left w:val="none" w:sz="0" w:space="0" w:color="auto"/>
        <w:bottom w:val="none" w:sz="0" w:space="0" w:color="auto"/>
        <w:right w:val="none" w:sz="0" w:space="0" w:color="auto"/>
      </w:divBdr>
    </w:div>
    <w:div w:id="1100375742">
      <w:bodyDiv w:val="1"/>
      <w:marLeft w:val="0"/>
      <w:marRight w:val="0"/>
      <w:marTop w:val="0"/>
      <w:marBottom w:val="0"/>
      <w:divBdr>
        <w:top w:val="none" w:sz="0" w:space="0" w:color="auto"/>
        <w:left w:val="none" w:sz="0" w:space="0" w:color="auto"/>
        <w:bottom w:val="none" w:sz="0" w:space="0" w:color="auto"/>
        <w:right w:val="none" w:sz="0" w:space="0" w:color="auto"/>
      </w:divBdr>
    </w:div>
    <w:div w:id="1159464571">
      <w:bodyDiv w:val="1"/>
      <w:marLeft w:val="0"/>
      <w:marRight w:val="0"/>
      <w:marTop w:val="0"/>
      <w:marBottom w:val="0"/>
      <w:divBdr>
        <w:top w:val="none" w:sz="0" w:space="0" w:color="auto"/>
        <w:left w:val="none" w:sz="0" w:space="0" w:color="auto"/>
        <w:bottom w:val="none" w:sz="0" w:space="0" w:color="auto"/>
        <w:right w:val="none" w:sz="0" w:space="0" w:color="auto"/>
      </w:divBdr>
    </w:div>
    <w:div w:id="1232621779">
      <w:bodyDiv w:val="1"/>
      <w:marLeft w:val="0"/>
      <w:marRight w:val="0"/>
      <w:marTop w:val="0"/>
      <w:marBottom w:val="0"/>
      <w:divBdr>
        <w:top w:val="none" w:sz="0" w:space="0" w:color="auto"/>
        <w:left w:val="none" w:sz="0" w:space="0" w:color="auto"/>
        <w:bottom w:val="none" w:sz="0" w:space="0" w:color="auto"/>
        <w:right w:val="none" w:sz="0" w:space="0" w:color="auto"/>
      </w:divBdr>
    </w:div>
    <w:div w:id="1238783009">
      <w:bodyDiv w:val="1"/>
      <w:marLeft w:val="0"/>
      <w:marRight w:val="0"/>
      <w:marTop w:val="0"/>
      <w:marBottom w:val="0"/>
      <w:divBdr>
        <w:top w:val="none" w:sz="0" w:space="0" w:color="auto"/>
        <w:left w:val="none" w:sz="0" w:space="0" w:color="auto"/>
        <w:bottom w:val="none" w:sz="0" w:space="0" w:color="auto"/>
        <w:right w:val="none" w:sz="0" w:space="0" w:color="auto"/>
      </w:divBdr>
    </w:div>
    <w:div w:id="1631091210">
      <w:bodyDiv w:val="1"/>
      <w:marLeft w:val="0"/>
      <w:marRight w:val="0"/>
      <w:marTop w:val="0"/>
      <w:marBottom w:val="0"/>
      <w:divBdr>
        <w:top w:val="none" w:sz="0" w:space="0" w:color="auto"/>
        <w:left w:val="none" w:sz="0" w:space="0" w:color="auto"/>
        <w:bottom w:val="none" w:sz="0" w:space="0" w:color="auto"/>
        <w:right w:val="none" w:sz="0" w:space="0" w:color="auto"/>
      </w:divBdr>
    </w:div>
    <w:div w:id="1660963774">
      <w:bodyDiv w:val="1"/>
      <w:marLeft w:val="0"/>
      <w:marRight w:val="0"/>
      <w:marTop w:val="0"/>
      <w:marBottom w:val="0"/>
      <w:divBdr>
        <w:top w:val="none" w:sz="0" w:space="0" w:color="auto"/>
        <w:left w:val="none" w:sz="0" w:space="0" w:color="auto"/>
        <w:bottom w:val="none" w:sz="0" w:space="0" w:color="auto"/>
        <w:right w:val="none" w:sz="0" w:space="0" w:color="auto"/>
      </w:divBdr>
    </w:div>
    <w:div w:id="1955360301">
      <w:bodyDiv w:val="1"/>
      <w:marLeft w:val="0"/>
      <w:marRight w:val="0"/>
      <w:marTop w:val="0"/>
      <w:marBottom w:val="0"/>
      <w:divBdr>
        <w:top w:val="none" w:sz="0" w:space="0" w:color="auto"/>
        <w:left w:val="none" w:sz="0" w:space="0" w:color="auto"/>
        <w:bottom w:val="none" w:sz="0" w:space="0" w:color="auto"/>
        <w:right w:val="none" w:sz="0" w:space="0" w:color="auto"/>
      </w:divBdr>
    </w:div>
    <w:div w:id="1962345497">
      <w:bodyDiv w:val="1"/>
      <w:marLeft w:val="0"/>
      <w:marRight w:val="0"/>
      <w:marTop w:val="0"/>
      <w:marBottom w:val="0"/>
      <w:divBdr>
        <w:top w:val="none" w:sz="0" w:space="0" w:color="auto"/>
        <w:left w:val="none" w:sz="0" w:space="0" w:color="auto"/>
        <w:bottom w:val="none" w:sz="0" w:space="0" w:color="auto"/>
        <w:right w:val="none" w:sz="0" w:space="0" w:color="auto"/>
      </w:divBdr>
    </w:div>
    <w:div w:id="20248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7408F1-E290-1046-A4B6-4F6FF32C2EDA}">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B5FAC-3423-4E31-A27B-7645693D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Keoagile Matojane</dc:creator>
  <cp:keywords/>
  <dc:description/>
  <cp:lastModifiedBy>Mariana Anguelov</cp:lastModifiedBy>
  <cp:revision>3</cp:revision>
  <cp:lastPrinted>2022-10-05T10:41:00Z</cp:lastPrinted>
  <dcterms:created xsi:type="dcterms:W3CDTF">2022-10-06T09:15:00Z</dcterms:created>
  <dcterms:modified xsi:type="dcterms:W3CDTF">2022-10-12T10:01:00Z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documentId_7136</vt:lpwstr>
  </property>
  <property fmtid="{D5CDD505-2E9C-101B-9397-08002B2CF9AE}" pid="3" name="grammarly_documentContext">
    <vt:lpwstr>{"goals":["tellStory"],"domain":"academic","emotions":["confident"],"dialect":"british","audience":"expert","style":"formal"}</vt:lpwstr>
  </property>
</Properties>
</file>