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1AA79" w14:textId="0B00BE8A" w:rsidR="00C6708E" w:rsidRDefault="00867C80" w:rsidP="00C6708E">
      <w:pPr>
        <w:jc w:val="center"/>
        <w:rPr>
          <w:rFonts w:ascii="Arial" w:hAnsi="Arial" w:cs="Arial"/>
          <w:b/>
          <w:noProof/>
          <w:sz w:val="24"/>
          <w:szCs w:val="24"/>
          <w:lang w:eastAsia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="002344F6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="00C6708E" w:rsidRPr="0001396C">
        <w:rPr>
          <w:rFonts w:ascii="Arial" w:hAnsi="Arial" w:cs="Arial"/>
          <w:b/>
          <w:noProof/>
          <w:sz w:val="24"/>
          <w:szCs w:val="24"/>
          <w:lang w:eastAsia="en-ZA"/>
        </w:rPr>
        <w:t xml:space="preserve">REPUBLIC OF SOUTH AFRICA </w:t>
      </w:r>
    </w:p>
    <w:p w14:paraId="4AF5AF69" w14:textId="77777777" w:rsidR="00C6708E" w:rsidRPr="0001396C" w:rsidRDefault="00C6708E" w:rsidP="00C6708E">
      <w:pPr>
        <w:jc w:val="center"/>
        <w:rPr>
          <w:rFonts w:ascii="Arial" w:hAnsi="Arial" w:cs="Arial"/>
          <w:b/>
          <w:noProof/>
          <w:sz w:val="24"/>
          <w:szCs w:val="24"/>
          <w:lang w:eastAsia="en-ZA"/>
        </w:rPr>
      </w:pPr>
    </w:p>
    <w:p w14:paraId="4E57259C" w14:textId="77777777" w:rsidR="00C6708E" w:rsidRDefault="00C6708E" w:rsidP="00C6708E">
      <w:pPr>
        <w:jc w:val="center"/>
        <w:rPr>
          <w:rFonts w:ascii="Arial" w:hAnsi="Arial" w:cs="Arial"/>
        </w:rPr>
      </w:pPr>
      <w:r w:rsidRPr="0001396C">
        <w:rPr>
          <w:rFonts w:ascii="Arial" w:hAnsi="Arial" w:cs="Arial"/>
          <w:noProof/>
          <w:color w:val="1F497D"/>
          <w:sz w:val="24"/>
          <w:szCs w:val="24"/>
          <w:lang w:val="en-ZA" w:eastAsia="en-ZA"/>
        </w:rPr>
        <w:drawing>
          <wp:inline distT="0" distB="0" distL="0" distR="0" wp14:anchorId="2EAF87CA" wp14:editId="1EF9177E">
            <wp:extent cx="1095375" cy="1095375"/>
            <wp:effectExtent l="0" t="0" r="9525" b="9525"/>
            <wp:docPr id="4" name="Picture 4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AC30B" w14:textId="77777777" w:rsidR="00C6708E" w:rsidRPr="0001396C" w:rsidRDefault="00C6708E" w:rsidP="00C6708E">
      <w:pPr>
        <w:jc w:val="center"/>
        <w:rPr>
          <w:rFonts w:ascii="Arial" w:hAnsi="Arial" w:cs="Arial"/>
        </w:rPr>
      </w:pPr>
    </w:p>
    <w:p w14:paraId="4F2929A7" w14:textId="77777777" w:rsidR="00C6708E" w:rsidRPr="0001396C" w:rsidRDefault="00C6708E" w:rsidP="00C6708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1396C">
        <w:rPr>
          <w:rFonts w:ascii="Arial" w:hAnsi="Arial" w:cs="Arial"/>
          <w:b/>
          <w:sz w:val="24"/>
        </w:rPr>
        <w:t xml:space="preserve">IN THE HIGH COURT OF SOUTH AFRICA </w:t>
      </w:r>
    </w:p>
    <w:p w14:paraId="792FCF65" w14:textId="77777777" w:rsidR="00C6708E" w:rsidRDefault="00C6708E" w:rsidP="00C6708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1396C">
        <w:rPr>
          <w:rFonts w:ascii="Arial" w:hAnsi="Arial" w:cs="Arial"/>
          <w:b/>
          <w:sz w:val="24"/>
        </w:rPr>
        <w:t xml:space="preserve">(GAUTENG </w:t>
      </w:r>
      <w:r>
        <w:rPr>
          <w:rFonts w:ascii="Arial" w:hAnsi="Arial" w:cs="Arial"/>
          <w:b/>
          <w:sz w:val="24"/>
        </w:rPr>
        <w:t xml:space="preserve">DIVISION, </w:t>
      </w:r>
      <w:r w:rsidRPr="0001396C">
        <w:rPr>
          <w:rFonts w:ascii="Arial" w:hAnsi="Arial" w:cs="Arial"/>
          <w:b/>
          <w:sz w:val="24"/>
        </w:rPr>
        <w:t xml:space="preserve">JOHANNESBURG) </w:t>
      </w:r>
    </w:p>
    <w:p w14:paraId="059C1AD6" w14:textId="31519587" w:rsidR="00C6708E" w:rsidRDefault="00C6708E" w:rsidP="00D2413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14:paraId="50BE2CA7" w14:textId="6143D7AA" w:rsidR="00C6708E" w:rsidRPr="00512CC4" w:rsidRDefault="009529C1" w:rsidP="00C6708E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24132">
        <w:rPr>
          <w:rFonts w:ascii="Arial" w:hAnsi="Arial" w:cs="Arial"/>
          <w:b/>
          <w:sz w:val="24"/>
        </w:rPr>
        <w:t>CASE NUMBER: 49039/</w:t>
      </w:r>
      <w:r w:rsidR="000B4C18">
        <w:rPr>
          <w:rFonts w:ascii="Arial" w:hAnsi="Arial" w:cs="Arial"/>
          <w:b/>
          <w:sz w:val="24"/>
        </w:rPr>
        <w:t>2021</w:t>
      </w:r>
    </w:p>
    <w:p w14:paraId="2AC3E341" w14:textId="3526FDEE" w:rsidR="00C6708E" w:rsidRPr="00512CC4" w:rsidRDefault="00C6708E" w:rsidP="00C6708E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512CC4">
        <w:rPr>
          <w:rFonts w:ascii="Arial" w:hAnsi="Arial" w:cs="Arial"/>
          <w:b/>
          <w:sz w:val="24"/>
        </w:rPr>
        <w:tab/>
      </w:r>
      <w:r w:rsidRPr="00512CC4">
        <w:rPr>
          <w:rFonts w:ascii="Arial" w:hAnsi="Arial" w:cs="Arial"/>
          <w:b/>
          <w:sz w:val="24"/>
        </w:rPr>
        <w:tab/>
      </w:r>
      <w:r w:rsidRPr="00512CC4">
        <w:rPr>
          <w:rFonts w:ascii="Arial" w:hAnsi="Arial" w:cs="Arial"/>
          <w:b/>
          <w:sz w:val="24"/>
        </w:rPr>
        <w:tab/>
      </w:r>
      <w:r w:rsidR="009529C1">
        <w:rPr>
          <w:rFonts w:ascii="Arial" w:hAnsi="Arial" w:cs="Arial"/>
          <w:b/>
          <w:sz w:val="24"/>
        </w:rPr>
        <w:tab/>
      </w:r>
      <w:r w:rsidR="009529C1">
        <w:rPr>
          <w:rFonts w:ascii="Arial" w:hAnsi="Arial" w:cs="Arial"/>
          <w:b/>
          <w:sz w:val="24"/>
        </w:rPr>
        <w:tab/>
      </w:r>
      <w:r w:rsidR="009529C1">
        <w:rPr>
          <w:rFonts w:ascii="Arial" w:hAnsi="Arial" w:cs="Arial"/>
          <w:b/>
          <w:sz w:val="24"/>
        </w:rPr>
        <w:tab/>
      </w:r>
      <w:r w:rsidR="00D24132">
        <w:rPr>
          <w:rFonts w:ascii="Arial" w:hAnsi="Arial" w:cs="Arial"/>
          <w:b/>
          <w:sz w:val="24"/>
        </w:rPr>
        <w:t>DATE OF HEARING:</w:t>
      </w:r>
      <w:r w:rsidR="009529C1">
        <w:rPr>
          <w:rFonts w:ascii="Arial" w:hAnsi="Arial" w:cs="Arial"/>
          <w:b/>
          <w:sz w:val="24"/>
        </w:rPr>
        <w:t xml:space="preserve"> 30 September</w:t>
      </w:r>
      <w:r w:rsidR="000B4C18">
        <w:rPr>
          <w:rFonts w:ascii="Arial" w:hAnsi="Arial" w:cs="Arial"/>
          <w:b/>
          <w:sz w:val="24"/>
        </w:rPr>
        <w:t xml:space="preserve"> 2022</w:t>
      </w:r>
    </w:p>
    <w:p w14:paraId="37F1ED43" w14:textId="72F6ABB8" w:rsidR="00C6708E" w:rsidRPr="00474E8B" w:rsidRDefault="00C6708E" w:rsidP="00C6708E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ZA" w:eastAsia="en-ZA"/>
        </w:rPr>
        <mc:AlternateContent>
          <mc:Choice Requires="wpc">
            <w:drawing>
              <wp:inline distT="0" distB="0" distL="0" distR="0" wp14:anchorId="5506FEB6" wp14:editId="08665FF7">
                <wp:extent cx="4003040" cy="1714500"/>
                <wp:effectExtent l="0" t="0" r="127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65" y="114300"/>
                            <a:ext cx="3657585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B1148A" w14:textId="77777777" w:rsidR="00C6708E" w:rsidRPr="006331C4" w:rsidRDefault="00C6708E" w:rsidP="00C6708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331C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DELETE WHICHEVER IS NOT APPLICABLE</w:t>
                              </w:r>
                            </w:p>
                            <w:p w14:paraId="1C6DE9CC" w14:textId="77777777" w:rsidR="00C6708E" w:rsidRPr="00474E8B" w:rsidRDefault="00C6708E" w:rsidP="00C6708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3FAEEDA8" w14:textId="7617E6AB" w:rsidR="00C6708E" w:rsidRPr="00474E8B" w:rsidRDefault="00A60D16" w:rsidP="00C6708E">
                              <w:pPr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REPORTABLE: no</w:t>
                              </w:r>
                            </w:p>
                            <w:p w14:paraId="34E028DD" w14:textId="22554343" w:rsidR="00C6708E" w:rsidRPr="00474E8B" w:rsidRDefault="00C6708E" w:rsidP="00C6708E">
                              <w:pPr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74E8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OF INTEREST TO OTHER </w:t>
                              </w:r>
                              <w:r w:rsidR="00A60D1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JUDGES: no</w:t>
                              </w:r>
                            </w:p>
                            <w:p w14:paraId="168C702B" w14:textId="77777777" w:rsidR="00C6708E" w:rsidRPr="00474E8B" w:rsidRDefault="00C6708E" w:rsidP="00C6708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24B7D8D8" w14:textId="77777777" w:rsidR="00C6708E" w:rsidRPr="00474E8B" w:rsidRDefault="00C6708E" w:rsidP="00C6708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3C06AB4A" w14:textId="77777777" w:rsidR="00C6708E" w:rsidRPr="00474E8B" w:rsidRDefault="00C6708E" w:rsidP="00C6708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66E60109" w14:textId="77777777" w:rsidR="00C6708E" w:rsidRPr="00474E8B" w:rsidRDefault="00C6708E" w:rsidP="00C6708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74E8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_________________</w:t>
                              </w:r>
                              <w:r w:rsidRPr="00474E8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474E8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  <w:t>________________________</w:t>
                              </w:r>
                            </w:p>
                            <w:p w14:paraId="20C2973B" w14:textId="77777777" w:rsidR="00C6708E" w:rsidRPr="00474E8B" w:rsidRDefault="00C6708E" w:rsidP="00C6708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74E8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DATE</w:t>
                              </w:r>
                              <w:r w:rsidRPr="00474E8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474E8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474E8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474E8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506FEB6" id="Canvas 3" o:spid="_x0000_s1026" editas="canvas" style="width:315.2pt;height:135pt;mso-position-horizontal-relative:char;mso-position-vertical-relative:line" coordsize="40030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030;height:1714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6;top:1143;width:36576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58B1148A" w14:textId="77777777" w:rsidR="00C6708E" w:rsidRPr="006331C4" w:rsidRDefault="00C6708E" w:rsidP="00C6708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6331C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DELETE WHICHEVER IS NOT APPLICABLE</w:t>
                        </w:r>
                      </w:p>
                      <w:p w14:paraId="1C6DE9CC" w14:textId="77777777" w:rsidR="00C6708E" w:rsidRPr="00474E8B" w:rsidRDefault="00C6708E" w:rsidP="00C6708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3FAEEDA8" w14:textId="7617E6AB" w:rsidR="00C6708E" w:rsidRPr="00474E8B" w:rsidRDefault="00A60D16" w:rsidP="00C6708E">
                        <w:pPr>
                          <w:numPr>
                            <w:ilvl w:val="0"/>
                            <w:numId w:val="26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REPORTABLE: no</w:t>
                        </w:r>
                      </w:p>
                      <w:p w14:paraId="34E028DD" w14:textId="22554343" w:rsidR="00C6708E" w:rsidRPr="00474E8B" w:rsidRDefault="00C6708E" w:rsidP="00C6708E">
                        <w:pPr>
                          <w:numPr>
                            <w:ilvl w:val="0"/>
                            <w:numId w:val="26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74E8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OF INTEREST TO OTHER </w:t>
                        </w:r>
                        <w:r w:rsidR="00A60D1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JUDGES: no</w:t>
                        </w:r>
                      </w:p>
                      <w:p w14:paraId="168C702B" w14:textId="77777777" w:rsidR="00C6708E" w:rsidRPr="00474E8B" w:rsidRDefault="00C6708E" w:rsidP="00C6708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24B7D8D8" w14:textId="77777777" w:rsidR="00C6708E" w:rsidRPr="00474E8B" w:rsidRDefault="00C6708E" w:rsidP="00C6708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3C06AB4A" w14:textId="77777777" w:rsidR="00C6708E" w:rsidRPr="00474E8B" w:rsidRDefault="00C6708E" w:rsidP="00C6708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66E60109" w14:textId="77777777" w:rsidR="00C6708E" w:rsidRPr="00474E8B" w:rsidRDefault="00C6708E" w:rsidP="00C6708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74E8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_________________</w:t>
                        </w:r>
                        <w:r w:rsidRPr="00474E8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474E8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  <w:t>________________________</w:t>
                        </w:r>
                      </w:p>
                      <w:p w14:paraId="20C2973B" w14:textId="77777777" w:rsidR="00C6708E" w:rsidRPr="00474E8B" w:rsidRDefault="00C6708E" w:rsidP="00C6708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74E8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DATE</w:t>
                        </w:r>
                        <w:r w:rsidRPr="00474E8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474E8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474E8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474E8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  <w:t>SIGNATURE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27E31A" w14:textId="77777777" w:rsidR="00C6708E" w:rsidRDefault="00C6708E" w:rsidP="00C6708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0404C64" w14:textId="77777777" w:rsidR="00C6708E" w:rsidRDefault="00C6708E" w:rsidP="00C6708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the matters between: </w:t>
      </w:r>
      <w:bookmarkStart w:id="0" w:name="_GoBack"/>
      <w:bookmarkEnd w:id="0"/>
    </w:p>
    <w:p w14:paraId="2DBF5A0B" w14:textId="77777777" w:rsidR="00C6708E" w:rsidRDefault="00C6708E" w:rsidP="00C6708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0EE16F0" w14:textId="1593F7CF" w:rsidR="00C6708E" w:rsidRDefault="00C6708E" w:rsidP="00C6708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B3D83">
        <w:rPr>
          <w:rFonts w:ascii="Times New Roman" w:hAnsi="Times New Roman" w:cs="Times New Roman"/>
          <w:b/>
          <w:sz w:val="24"/>
          <w:szCs w:val="24"/>
          <w:lang w:val="en-GB"/>
        </w:rPr>
        <w:t>MAXWELL MAVUDZI</w:t>
      </w:r>
      <w:r w:rsidR="001B3D83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1B3D83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1B3D83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1B3D83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1B3D83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1B3D83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1B3D83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First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Applicant</w:t>
      </w:r>
    </w:p>
    <w:p w14:paraId="43902D26" w14:textId="75591A95" w:rsidR="00C6708E" w:rsidRDefault="001B3D83" w:rsidP="00C6708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JEREMIAH NYASHA MUSIWACHO DUBE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Second Applicant</w:t>
      </w:r>
      <w:r w:rsidR="00C670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708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708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708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708E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0D20EBFD" w14:textId="77777777" w:rsidR="00C6708E" w:rsidRDefault="00C6708E" w:rsidP="00C6708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30A12F0" w14:textId="77777777" w:rsidR="00C6708E" w:rsidRDefault="00C6708E" w:rsidP="00C6708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3A2D1BA" w14:textId="4D91F7FF" w:rsidR="00C6708E" w:rsidRPr="001B3D83" w:rsidRDefault="001B3D83" w:rsidP="00C6708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SKHUMBUZO MAJOLA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C6708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708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708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708E" w:rsidRPr="00512CC4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Respondent </w:t>
      </w:r>
    </w:p>
    <w:p w14:paraId="28E16BA3" w14:textId="77777777" w:rsidR="001B3D83" w:rsidRDefault="001B3D83" w:rsidP="00C6708E">
      <w:pPr>
        <w:rPr>
          <w:rFonts w:ascii="Times New Roman" w:hAnsi="Times New Roman" w:cs="Times New Roman"/>
          <w:sz w:val="24"/>
          <w:szCs w:val="24"/>
        </w:rPr>
      </w:pPr>
    </w:p>
    <w:p w14:paraId="21A19FC5" w14:textId="77777777" w:rsidR="001B3D83" w:rsidRDefault="001B3D83" w:rsidP="00C6708E">
      <w:pPr>
        <w:rPr>
          <w:rFonts w:ascii="Times New Roman" w:hAnsi="Times New Roman" w:cs="Times New Roman"/>
          <w:sz w:val="24"/>
          <w:szCs w:val="24"/>
        </w:rPr>
      </w:pPr>
    </w:p>
    <w:p w14:paraId="0DAC0DC7" w14:textId="77777777" w:rsidR="001B3D83" w:rsidRDefault="001B3D83" w:rsidP="00C6708E">
      <w:pPr>
        <w:rPr>
          <w:rFonts w:ascii="Times New Roman" w:hAnsi="Times New Roman" w:cs="Times New Roman"/>
          <w:sz w:val="24"/>
          <w:szCs w:val="24"/>
        </w:rPr>
      </w:pPr>
    </w:p>
    <w:p w14:paraId="30B39054" w14:textId="77777777" w:rsidR="001B3D83" w:rsidRDefault="001B3D83" w:rsidP="00C6708E">
      <w:pPr>
        <w:rPr>
          <w:rFonts w:ascii="Times New Roman" w:hAnsi="Times New Roman" w:cs="Times New Roman"/>
          <w:sz w:val="24"/>
          <w:szCs w:val="24"/>
        </w:rPr>
      </w:pPr>
    </w:p>
    <w:p w14:paraId="08548CF0" w14:textId="269F34F3" w:rsidR="00C6708E" w:rsidRDefault="00C6708E" w:rsidP="00A60D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A60D16">
        <w:rPr>
          <w:rFonts w:ascii="Times New Roman" w:hAnsi="Times New Roman" w:cs="Times New Roman"/>
          <w:sz w:val="24"/>
          <w:szCs w:val="24"/>
        </w:rPr>
        <w:t xml:space="preserve">judgment has was delivered orally on 30 September 2022 in court and was thereafter revised and </w:t>
      </w:r>
      <w:r>
        <w:rPr>
          <w:rFonts w:ascii="Times New Roman" w:hAnsi="Times New Roman" w:cs="Times New Roman"/>
          <w:sz w:val="24"/>
          <w:szCs w:val="24"/>
        </w:rPr>
        <w:t xml:space="preserve">uploaded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r w:rsidR="00F77C4B">
        <w:rPr>
          <w:rFonts w:ascii="Times New Roman" w:hAnsi="Times New Roman" w:cs="Times New Roman"/>
          <w:sz w:val="24"/>
          <w:szCs w:val="24"/>
        </w:rPr>
        <w:t>selines</w:t>
      </w:r>
      <w:proofErr w:type="spellEnd"/>
      <w:r w:rsidR="00A60D16">
        <w:rPr>
          <w:rFonts w:ascii="Times New Roman" w:hAnsi="Times New Roman" w:cs="Times New Roman"/>
          <w:sz w:val="24"/>
          <w:szCs w:val="24"/>
        </w:rPr>
        <w:t xml:space="preserve">, and further </w:t>
      </w:r>
      <w:r>
        <w:rPr>
          <w:rFonts w:ascii="Times New Roman" w:hAnsi="Times New Roman" w:cs="Times New Roman"/>
          <w:sz w:val="24"/>
          <w:szCs w:val="24"/>
        </w:rPr>
        <w:t>and communicated to the parties by email.</w:t>
      </w:r>
    </w:p>
    <w:p w14:paraId="34D8D4DD" w14:textId="68221EAE" w:rsidR="00A9204E" w:rsidRDefault="00A9204E" w:rsidP="00B6498C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  <w:lang w:val="en-ZA"/>
        </w:rPr>
      </w:pPr>
    </w:p>
    <w:p w14:paraId="154A65EA" w14:textId="621183F3" w:rsidR="00DC0373" w:rsidRDefault="00DC0373" w:rsidP="00B6498C">
      <w:pPr>
        <w:spacing w:line="480" w:lineRule="auto"/>
        <w:rPr>
          <w:rFonts w:ascii="Times New Roman" w:hAnsi="Times New Roman" w:cs="Times New Roman"/>
          <w:sz w:val="24"/>
          <w:szCs w:val="24"/>
          <w:lang w:val="en-ZA"/>
        </w:rPr>
      </w:pPr>
    </w:p>
    <w:p w14:paraId="54FFE30F" w14:textId="34B0910C" w:rsidR="00DC0373" w:rsidRPr="001B3D83" w:rsidRDefault="00C566BB" w:rsidP="00B6498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 xml:space="preserve">                       </w:t>
      </w:r>
      <w:r w:rsidR="009529C1">
        <w:rPr>
          <w:rFonts w:ascii="Times New Roman" w:hAnsi="Times New Roman" w:cs="Times New Roman"/>
          <w:sz w:val="24"/>
          <w:szCs w:val="24"/>
          <w:lang w:val="en-ZA"/>
        </w:rPr>
        <w:t xml:space="preserve">      </w:t>
      </w:r>
      <w:r w:rsidR="009529C1">
        <w:rPr>
          <w:rFonts w:ascii="Times New Roman" w:hAnsi="Times New Roman" w:cs="Times New Roman"/>
          <w:b/>
          <w:sz w:val="24"/>
          <w:szCs w:val="24"/>
          <w:lang w:val="en-ZA"/>
        </w:rPr>
        <w:t>APPLICATION FOR LEAVE TO APPEAL JUDGMENT</w:t>
      </w:r>
      <w:r w:rsidR="00DC0373" w:rsidRPr="001B3D83">
        <w:rPr>
          <w:rFonts w:ascii="Times New Roman" w:hAnsi="Times New Roman" w:cs="Times New Roman"/>
          <w:b/>
          <w:sz w:val="24"/>
          <w:szCs w:val="24"/>
          <w:lang w:val="en-ZA"/>
        </w:rPr>
        <w:br/>
        <w:t>______________________________________________________________________________</w:t>
      </w:r>
    </w:p>
    <w:p w14:paraId="7D52D1BF" w14:textId="08BBBE56" w:rsidR="00DC0373" w:rsidRPr="001B3D83" w:rsidRDefault="00DC0373" w:rsidP="00C60338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ZA"/>
        </w:rPr>
      </w:pPr>
      <w:r w:rsidRPr="001B3D83">
        <w:rPr>
          <w:rFonts w:ascii="Times New Roman" w:hAnsi="Times New Roman" w:cs="Times New Roman"/>
          <w:b/>
          <w:sz w:val="24"/>
          <w:szCs w:val="24"/>
          <w:lang w:val="en-ZA"/>
        </w:rPr>
        <w:t>Sutherland DJP</w:t>
      </w:r>
    </w:p>
    <w:p w14:paraId="25818DE2" w14:textId="34178679" w:rsidR="003D52C7" w:rsidRDefault="003D52C7" w:rsidP="00C60338">
      <w:pPr>
        <w:spacing w:line="480" w:lineRule="auto"/>
        <w:rPr>
          <w:rFonts w:ascii="Times New Roman" w:hAnsi="Times New Roman" w:cs="Times New Roman"/>
          <w:sz w:val="24"/>
          <w:szCs w:val="24"/>
          <w:lang w:val="en-ZA"/>
        </w:rPr>
      </w:pPr>
    </w:p>
    <w:p w14:paraId="28ED62F9" w14:textId="426C209C" w:rsidR="00521A70" w:rsidRDefault="003D52C7" w:rsidP="00C60338">
      <w:pPr>
        <w:spacing w:line="480" w:lineRule="auto"/>
        <w:rPr>
          <w:rFonts w:ascii="Times New Roman" w:hAnsi="Times New Roman" w:cs="Times New Roman"/>
          <w:sz w:val="24"/>
          <w:szCs w:val="24"/>
          <w:lang w:val="en-ZA"/>
        </w:rPr>
      </w:pPr>
      <w:r w:rsidRPr="003D52C7">
        <w:rPr>
          <w:rFonts w:ascii="Times New Roman" w:hAnsi="Times New Roman" w:cs="Times New Roman"/>
          <w:b/>
          <w:sz w:val="24"/>
          <w:szCs w:val="24"/>
          <w:lang w:val="en-ZA"/>
        </w:rPr>
        <w:t>Introduction</w:t>
      </w:r>
      <w:r w:rsidR="006E5DB8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</w:p>
    <w:p w14:paraId="5BAC4B94" w14:textId="61ACA262" w:rsidR="009529C1" w:rsidRDefault="001B3D83" w:rsidP="00863208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[1]</w:t>
      </w:r>
      <w:r w:rsidR="009529C1">
        <w:rPr>
          <w:rFonts w:ascii="Times New Roman" w:hAnsi="Times New Roman" w:cs="Times New Roman"/>
          <w:sz w:val="24"/>
          <w:szCs w:val="24"/>
          <w:lang w:val="en-ZA"/>
        </w:rPr>
        <w:tab/>
        <w:t>We have read the notice for application for leave to appeal which was extensive in its detail and we have heard arg</w:t>
      </w:r>
      <w:r w:rsidR="00615765">
        <w:rPr>
          <w:rFonts w:ascii="Times New Roman" w:hAnsi="Times New Roman" w:cs="Times New Roman"/>
          <w:sz w:val="24"/>
          <w:szCs w:val="24"/>
          <w:lang w:val="en-ZA"/>
        </w:rPr>
        <w:t>ument</w:t>
      </w:r>
      <w:r w:rsidR="009529C1">
        <w:rPr>
          <w:rFonts w:ascii="Times New Roman" w:hAnsi="Times New Roman" w:cs="Times New Roman"/>
          <w:sz w:val="24"/>
          <w:szCs w:val="24"/>
          <w:lang w:val="en-ZA"/>
        </w:rPr>
        <w:t xml:space="preserve"> from Mr </w:t>
      </w:r>
      <w:proofErr w:type="spellStart"/>
      <w:r w:rsidR="009529C1">
        <w:rPr>
          <w:rFonts w:ascii="Times New Roman" w:hAnsi="Times New Roman" w:cs="Times New Roman"/>
          <w:sz w:val="24"/>
          <w:szCs w:val="24"/>
          <w:lang w:val="en-ZA"/>
        </w:rPr>
        <w:t>Mavudzi</w:t>
      </w:r>
      <w:proofErr w:type="spellEnd"/>
      <w:r w:rsidR="009529C1">
        <w:rPr>
          <w:rFonts w:ascii="Times New Roman" w:hAnsi="Times New Roman" w:cs="Times New Roman"/>
          <w:sz w:val="24"/>
          <w:szCs w:val="24"/>
          <w:lang w:val="en-ZA"/>
        </w:rPr>
        <w:t xml:space="preserve"> and from council on behalf of the Legal Practice Council and on behalf of the National Prosecuting Authority for Mr </w:t>
      </w:r>
      <w:proofErr w:type="spellStart"/>
      <w:r w:rsidR="009529C1">
        <w:rPr>
          <w:rFonts w:ascii="Times New Roman" w:hAnsi="Times New Roman" w:cs="Times New Roman"/>
          <w:sz w:val="24"/>
          <w:szCs w:val="24"/>
          <w:lang w:val="en-ZA"/>
        </w:rPr>
        <w:t>Majola</w:t>
      </w:r>
      <w:proofErr w:type="spellEnd"/>
      <w:r w:rsidR="009529C1">
        <w:rPr>
          <w:rFonts w:ascii="Times New Roman" w:hAnsi="Times New Roman" w:cs="Times New Roman"/>
          <w:sz w:val="24"/>
          <w:szCs w:val="24"/>
          <w:lang w:val="en-ZA"/>
        </w:rPr>
        <w:t xml:space="preserve"> whose conduct is the subject matter of the case. </w:t>
      </w:r>
    </w:p>
    <w:p w14:paraId="4BE88DE9" w14:textId="77777777" w:rsidR="009529C1" w:rsidRDefault="009529C1" w:rsidP="00863208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ZA"/>
        </w:rPr>
      </w:pPr>
    </w:p>
    <w:p w14:paraId="34EEE010" w14:textId="049BCF2C" w:rsidR="009529C1" w:rsidRDefault="009529C1" w:rsidP="00863208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[2]</w:t>
      </w:r>
      <w:r>
        <w:rPr>
          <w:rFonts w:ascii="Times New Roman" w:hAnsi="Times New Roman" w:cs="Times New Roman"/>
          <w:sz w:val="24"/>
          <w:szCs w:val="24"/>
          <w:lang w:val="en-ZA"/>
        </w:rPr>
        <w:tab/>
        <w:t>The application for leave to appeal in our view must be dismissed. The premise of the application for leave to appeal is that</w:t>
      </w:r>
      <w:r w:rsidR="00007065">
        <w:rPr>
          <w:rFonts w:ascii="Times New Roman" w:hAnsi="Times New Roman" w:cs="Times New Roman"/>
          <w:sz w:val="24"/>
          <w:szCs w:val="24"/>
          <w:lang w:val="en-ZA"/>
        </w:rPr>
        <w:t xml:space="preserve"> a Court of A</w:t>
      </w:r>
      <w:r>
        <w:rPr>
          <w:rFonts w:ascii="Times New Roman" w:hAnsi="Times New Roman" w:cs="Times New Roman"/>
          <w:sz w:val="24"/>
          <w:szCs w:val="24"/>
          <w:lang w:val="en-ZA"/>
        </w:rPr>
        <w:t>ppeal is likely to overturn the decision of this court which was to refuse an application to strike off Advocate</w:t>
      </w:r>
      <w:r w:rsidR="00007065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Majola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. In circumstances where there had been no investigation of the allegations </w:t>
      </w:r>
      <w:r w:rsidR="00874C12">
        <w:rPr>
          <w:rFonts w:ascii="Times New Roman" w:hAnsi="Times New Roman" w:cs="Times New Roman"/>
          <w:sz w:val="24"/>
          <w:szCs w:val="24"/>
          <w:lang w:val="en-ZA"/>
        </w:rPr>
        <w:t xml:space="preserve">of misconduct. </w:t>
      </w:r>
    </w:p>
    <w:p w14:paraId="63E3408E" w14:textId="70E24FAB" w:rsidR="00874C12" w:rsidRDefault="00874C12" w:rsidP="00863208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ZA"/>
        </w:rPr>
      </w:pPr>
    </w:p>
    <w:p w14:paraId="35174144" w14:textId="361E11A0" w:rsidR="00874C12" w:rsidRDefault="00874C12" w:rsidP="00863208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[3]</w:t>
      </w:r>
      <w:r>
        <w:rPr>
          <w:rFonts w:ascii="Times New Roman" w:hAnsi="Times New Roman" w:cs="Times New Roman"/>
          <w:sz w:val="24"/>
          <w:szCs w:val="24"/>
          <w:lang w:val="en-ZA"/>
        </w:rPr>
        <w:tab/>
        <w:t xml:space="preserve">The argument that was presented by Mr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Mavudzi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today essentially was premised on the fact that the contention advanced on the Court of Appeal would be satisfied to make a finding of fact that there was misconduct on the part of Advocate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Majola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and that in turn an application to strike him off would be appropriate. That is the threshold that needs to be exceeded in order for the application to succeed. </w:t>
      </w:r>
    </w:p>
    <w:p w14:paraId="3A96F653" w14:textId="01025638" w:rsidR="00874C12" w:rsidRDefault="00874C12" w:rsidP="00863208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ZA"/>
        </w:rPr>
      </w:pPr>
    </w:p>
    <w:p w14:paraId="4265B536" w14:textId="77777777" w:rsidR="00874C12" w:rsidRDefault="00874C12" w:rsidP="00863208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lastRenderedPageBreak/>
        <w:t>[4]</w:t>
      </w:r>
      <w:r>
        <w:rPr>
          <w:rFonts w:ascii="Times New Roman" w:hAnsi="Times New Roman" w:cs="Times New Roman"/>
          <w:sz w:val="24"/>
          <w:szCs w:val="24"/>
          <w:lang w:val="en-ZA"/>
        </w:rPr>
        <w:tab/>
        <w:t xml:space="preserve">It is plain in our view that there is no merit in that contention and the prospects of another court finding otherwise and overturning the order are non- existent. </w:t>
      </w:r>
    </w:p>
    <w:p w14:paraId="336833EF" w14:textId="77777777" w:rsidR="00874C12" w:rsidRDefault="00874C12" w:rsidP="00863208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ZA"/>
        </w:rPr>
      </w:pPr>
    </w:p>
    <w:p w14:paraId="51B262A2" w14:textId="4EEAF7FB" w:rsidR="00874C12" w:rsidRDefault="00874C12" w:rsidP="00B638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[5]</w:t>
      </w:r>
      <w:r>
        <w:rPr>
          <w:rFonts w:ascii="Times New Roman" w:hAnsi="Times New Roman" w:cs="Times New Roman"/>
          <w:sz w:val="24"/>
          <w:szCs w:val="24"/>
          <w:lang w:val="en-ZA"/>
        </w:rPr>
        <w:tab/>
        <w:t>There was a related argument in relation to costs</w:t>
      </w:r>
      <w:r w:rsidR="00B63809">
        <w:rPr>
          <w:rFonts w:ascii="Times New Roman" w:hAnsi="Times New Roman" w:cs="Times New Roman"/>
          <w:sz w:val="24"/>
          <w:szCs w:val="24"/>
          <w:lang w:val="en-ZA"/>
        </w:rPr>
        <w:t xml:space="preserve"> and whether or not it was proper for the State Attorney to afford its assistance at public expense on behalf of Advocate </w:t>
      </w:r>
      <w:proofErr w:type="spellStart"/>
      <w:r w:rsidR="00B63809">
        <w:rPr>
          <w:rFonts w:ascii="Times New Roman" w:hAnsi="Times New Roman" w:cs="Times New Roman"/>
          <w:sz w:val="24"/>
          <w:szCs w:val="24"/>
          <w:lang w:val="en-ZA"/>
        </w:rPr>
        <w:t>Majola</w:t>
      </w:r>
      <w:proofErr w:type="spellEnd"/>
      <w:r w:rsidR="00B63809">
        <w:rPr>
          <w:rFonts w:ascii="Times New Roman" w:hAnsi="Times New Roman" w:cs="Times New Roman"/>
          <w:sz w:val="24"/>
          <w:szCs w:val="24"/>
          <w:lang w:val="en-ZA"/>
        </w:rPr>
        <w:t xml:space="preserve"> and so the argument ran </w:t>
      </w:r>
      <w:r w:rsidR="00520316">
        <w:rPr>
          <w:rFonts w:ascii="Times New Roman" w:hAnsi="Times New Roman" w:cs="Times New Roman"/>
          <w:sz w:val="24"/>
          <w:szCs w:val="24"/>
          <w:lang w:val="en-ZA"/>
        </w:rPr>
        <w:t xml:space="preserve">that he </w:t>
      </w:r>
      <w:r w:rsidR="00B63809">
        <w:rPr>
          <w:rFonts w:ascii="Times New Roman" w:hAnsi="Times New Roman" w:cs="Times New Roman"/>
          <w:sz w:val="24"/>
          <w:szCs w:val="24"/>
          <w:lang w:val="en-ZA"/>
        </w:rPr>
        <w:t xml:space="preserve">should afford his own legal expenses. Ergo the order made out in the main application that Mr </w:t>
      </w:r>
      <w:proofErr w:type="spellStart"/>
      <w:r w:rsidR="00B63809">
        <w:rPr>
          <w:rFonts w:ascii="Times New Roman" w:hAnsi="Times New Roman" w:cs="Times New Roman"/>
          <w:sz w:val="24"/>
          <w:szCs w:val="24"/>
          <w:lang w:val="en-ZA"/>
        </w:rPr>
        <w:t>Mavudzi</w:t>
      </w:r>
      <w:proofErr w:type="spellEnd"/>
      <w:r w:rsidR="00B63809">
        <w:rPr>
          <w:rFonts w:ascii="Times New Roman" w:hAnsi="Times New Roman" w:cs="Times New Roman"/>
          <w:sz w:val="24"/>
          <w:szCs w:val="24"/>
          <w:lang w:val="en-ZA"/>
        </w:rPr>
        <w:t xml:space="preserve"> pay the costs of the application is </w:t>
      </w:r>
      <w:r w:rsidR="00007065">
        <w:rPr>
          <w:rFonts w:ascii="Times New Roman" w:hAnsi="Times New Roman" w:cs="Times New Roman"/>
          <w:sz w:val="24"/>
          <w:szCs w:val="24"/>
          <w:lang w:val="en-ZA"/>
        </w:rPr>
        <w:t>in</w:t>
      </w:r>
      <w:r w:rsidR="00B63809">
        <w:rPr>
          <w:rFonts w:ascii="Times New Roman" w:hAnsi="Times New Roman" w:cs="Times New Roman"/>
          <w:sz w:val="24"/>
          <w:szCs w:val="24"/>
          <w:lang w:val="en-ZA"/>
        </w:rPr>
        <w:t>appropriate. In our view the premise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="00B63809">
        <w:rPr>
          <w:rFonts w:ascii="Times New Roman" w:hAnsi="Times New Roman" w:cs="Times New Roman"/>
          <w:sz w:val="24"/>
          <w:szCs w:val="24"/>
          <w:lang w:val="en-ZA"/>
        </w:rPr>
        <w:t xml:space="preserve">of that argument is ill-founded as it is plain that Advocate </w:t>
      </w:r>
      <w:proofErr w:type="spellStart"/>
      <w:r w:rsidR="00B63809">
        <w:rPr>
          <w:rFonts w:ascii="Times New Roman" w:hAnsi="Times New Roman" w:cs="Times New Roman"/>
          <w:sz w:val="24"/>
          <w:szCs w:val="24"/>
          <w:lang w:val="en-ZA"/>
        </w:rPr>
        <w:t>M</w:t>
      </w:r>
      <w:r w:rsidR="00615765">
        <w:rPr>
          <w:rFonts w:ascii="Times New Roman" w:hAnsi="Times New Roman" w:cs="Times New Roman"/>
          <w:sz w:val="24"/>
          <w:szCs w:val="24"/>
          <w:lang w:val="en-ZA"/>
        </w:rPr>
        <w:t>ajola’s</w:t>
      </w:r>
      <w:proofErr w:type="spellEnd"/>
      <w:r w:rsidR="00615765">
        <w:rPr>
          <w:rFonts w:ascii="Times New Roman" w:hAnsi="Times New Roman" w:cs="Times New Roman"/>
          <w:sz w:val="24"/>
          <w:szCs w:val="24"/>
          <w:lang w:val="en-ZA"/>
        </w:rPr>
        <w:t xml:space="preserve"> misconduct, that is what the ultimate conclusion is and the Legal Practice Council was misconducted in the course of his efficient capacity. </w:t>
      </w:r>
    </w:p>
    <w:p w14:paraId="1DE22213" w14:textId="45A7285F" w:rsidR="00615765" w:rsidRDefault="00615765" w:rsidP="00B638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ZA"/>
        </w:rPr>
      </w:pPr>
    </w:p>
    <w:p w14:paraId="38C48ED7" w14:textId="43BF14F8" w:rsidR="00615765" w:rsidRDefault="00615765" w:rsidP="00B638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[6]</w:t>
      </w:r>
      <w:r>
        <w:rPr>
          <w:rFonts w:ascii="Times New Roman" w:hAnsi="Times New Roman" w:cs="Times New Roman"/>
          <w:sz w:val="24"/>
          <w:szCs w:val="24"/>
          <w:lang w:val="en-ZA"/>
        </w:rPr>
        <w:tab/>
        <w:t xml:space="preserve">It seems in our view given the considerations I referred to that the costs of this application should also be borne by Mr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Mavudzi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. </w:t>
      </w:r>
    </w:p>
    <w:p w14:paraId="14944131" w14:textId="0505A8F0" w:rsidR="00615765" w:rsidRDefault="00615765" w:rsidP="00B638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ZA"/>
        </w:rPr>
      </w:pPr>
    </w:p>
    <w:p w14:paraId="452EBA75" w14:textId="3ED96366" w:rsidR="00615765" w:rsidRDefault="00615765" w:rsidP="00B638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[7]</w:t>
      </w:r>
      <w:r>
        <w:rPr>
          <w:rFonts w:ascii="Times New Roman" w:hAnsi="Times New Roman" w:cs="Times New Roman"/>
          <w:sz w:val="24"/>
          <w:szCs w:val="24"/>
          <w:lang w:val="en-ZA"/>
        </w:rPr>
        <w:tab/>
      </w:r>
      <w:r w:rsidR="00007065">
        <w:rPr>
          <w:rFonts w:ascii="Times New Roman" w:hAnsi="Times New Roman" w:cs="Times New Roman"/>
          <w:sz w:val="24"/>
          <w:szCs w:val="24"/>
          <w:lang w:val="en-ZA"/>
        </w:rPr>
        <w:t xml:space="preserve">Accordingly, 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I make the following order: </w:t>
      </w:r>
    </w:p>
    <w:p w14:paraId="0CB21058" w14:textId="02BDF908" w:rsidR="00615765" w:rsidRDefault="00615765" w:rsidP="00B638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ZA"/>
        </w:rPr>
      </w:pPr>
    </w:p>
    <w:p w14:paraId="4D0769C5" w14:textId="75DCB1C8" w:rsidR="00615765" w:rsidRDefault="00615765" w:rsidP="00615765">
      <w:pPr>
        <w:pStyle w:val="ListParagraph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 xml:space="preserve">The application for leave to appeal is dismissed. </w:t>
      </w:r>
    </w:p>
    <w:p w14:paraId="0BEEDC21" w14:textId="7E7BD8DD" w:rsidR="00E54479" w:rsidRDefault="00615765" w:rsidP="00E54479">
      <w:pPr>
        <w:pStyle w:val="ListParagraph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The first and second applicants shall bear the costs of this application</w:t>
      </w:r>
    </w:p>
    <w:p w14:paraId="703B9B94" w14:textId="1B3C3250" w:rsidR="00615765" w:rsidRDefault="00615765" w:rsidP="00615765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  <w:lang w:val="en-ZA"/>
        </w:rPr>
      </w:pPr>
    </w:p>
    <w:p w14:paraId="55F88C90" w14:textId="47D7F4B7" w:rsidR="00615765" w:rsidRPr="00615765" w:rsidRDefault="00615765" w:rsidP="00615765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  <w:lang w:val="en-ZA"/>
        </w:rPr>
      </w:pPr>
    </w:p>
    <w:p w14:paraId="75230DBD" w14:textId="0C3D8132" w:rsidR="00E54479" w:rsidRDefault="00E54479" w:rsidP="0054388E">
      <w:pPr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______________________</w:t>
      </w:r>
    </w:p>
    <w:p w14:paraId="6A76E9B0" w14:textId="43F537A6" w:rsidR="00E54479" w:rsidRPr="00F77C4B" w:rsidRDefault="00E54479" w:rsidP="0054388E">
      <w:pPr>
        <w:rPr>
          <w:rFonts w:ascii="Times New Roman" w:hAnsi="Times New Roman" w:cs="Times New Roman"/>
          <w:b/>
          <w:sz w:val="24"/>
          <w:szCs w:val="24"/>
          <w:lang w:val="en-ZA"/>
        </w:rPr>
      </w:pPr>
      <w:r w:rsidRPr="00F77C4B">
        <w:rPr>
          <w:rFonts w:ascii="Times New Roman" w:hAnsi="Times New Roman" w:cs="Times New Roman"/>
          <w:b/>
          <w:sz w:val="24"/>
          <w:szCs w:val="24"/>
          <w:lang w:val="en-ZA"/>
        </w:rPr>
        <w:t>Sutherland DJP</w:t>
      </w:r>
    </w:p>
    <w:p w14:paraId="3164AE7A" w14:textId="090860AC" w:rsidR="00E54479" w:rsidRDefault="00E54479" w:rsidP="0054388E">
      <w:pPr>
        <w:rPr>
          <w:rFonts w:ascii="Times New Roman" w:hAnsi="Times New Roman" w:cs="Times New Roman"/>
          <w:sz w:val="24"/>
          <w:szCs w:val="24"/>
          <w:lang w:val="en-ZA"/>
        </w:rPr>
      </w:pPr>
    </w:p>
    <w:p w14:paraId="5596917F" w14:textId="77777777" w:rsidR="0005253D" w:rsidRDefault="0005253D" w:rsidP="0054388E">
      <w:pPr>
        <w:rPr>
          <w:rFonts w:ascii="Times New Roman" w:hAnsi="Times New Roman" w:cs="Times New Roman"/>
          <w:sz w:val="24"/>
          <w:szCs w:val="24"/>
          <w:lang w:val="en-ZA"/>
        </w:rPr>
      </w:pPr>
    </w:p>
    <w:p w14:paraId="21715A90" w14:textId="32B14450" w:rsidR="00E54479" w:rsidRDefault="00E54479" w:rsidP="0054388E">
      <w:pPr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I agree:</w:t>
      </w:r>
    </w:p>
    <w:p w14:paraId="5DD66CF6" w14:textId="77777777" w:rsidR="0054388E" w:rsidRDefault="0054388E" w:rsidP="0054388E">
      <w:pPr>
        <w:rPr>
          <w:rFonts w:ascii="Times New Roman" w:hAnsi="Times New Roman" w:cs="Times New Roman"/>
          <w:sz w:val="24"/>
          <w:szCs w:val="24"/>
          <w:lang w:val="en-ZA"/>
        </w:rPr>
      </w:pPr>
    </w:p>
    <w:p w14:paraId="0A3B64D3" w14:textId="629AB356" w:rsidR="00E54479" w:rsidRDefault="00E54479" w:rsidP="0054388E">
      <w:pPr>
        <w:rPr>
          <w:rFonts w:ascii="Times New Roman" w:hAnsi="Times New Roman" w:cs="Times New Roman"/>
          <w:sz w:val="24"/>
          <w:szCs w:val="24"/>
          <w:lang w:val="en-ZA"/>
        </w:rPr>
      </w:pPr>
    </w:p>
    <w:p w14:paraId="63DED829" w14:textId="7E99DA57" w:rsidR="00E54479" w:rsidRDefault="00E54479" w:rsidP="0054388E">
      <w:pPr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______________________</w:t>
      </w:r>
    </w:p>
    <w:p w14:paraId="59A33510" w14:textId="10611030" w:rsidR="00E54479" w:rsidRPr="00F77C4B" w:rsidRDefault="00E54479" w:rsidP="0054388E">
      <w:pPr>
        <w:rPr>
          <w:rFonts w:ascii="Times New Roman" w:hAnsi="Times New Roman" w:cs="Times New Roman"/>
          <w:b/>
          <w:sz w:val="24"/>
          <w:szCs w:val="24"/>
          <w:lang w:val="en-ZA"/>
        </w:rPr>
      </w:pPr>
      <w:r w:rsidRPr="00F77C4B">
        <w:rPr>
          <w:rFonts w:ascii="Times New Roman" w:hAnsi="Times New Roman" w:cs="Times New Roman"/>
          <w:b/>
          <w:sz w:val="24"/>
          <w:szCs w:val="24"/>
          <w:lang w:val="en-ZA"/>
        </w:rPr>
        <w:t>Molahlehi J</w:t>
      </w:r>
    </w:p>
    <w:p w14:paraId="76B6B270" w14:textId="0D201D5A" w:rsidR="00E54479" w:rsidRPr="00F77C4B" w:rsidRDefault="00E54479" w:rsidP="0054388E">
      <w:pPr>
        <w:rPr>
          <w:rFonts w:ascii="Times New Roman" w:hAnsi="Times New Roman" w:cs="Times New Roman"/>
          <w:b/>
          <w:sz w:val="24"/>
          <w:szCs w:val="24"/>
          <w:lang w:val="en-ZA"/>
        </w:rPr>
      </w:pPr>
    </w:p>
    <w:p w14:paraId="5F8FE44D" w14:textId="77777777" w:rsidR="00F77C4B" w:rsidRDefault="00F77C4B" w:rsidP="0054388E">
      <w:pPr>
        <w:rPr>
          <w:rFonts w:ascii="Times New Roman" w:hAnsi="Times New Roman" w:cs="Times New Roman"/>
          <w:sz w:val="24"/>
          <w:szCs w:val="24"/>
          <w:lang w:val="en-ZA"/>
        </w:rPr>
      </w:pPr>
    </w:p>
    <w:p w14:paraId="4FD6E160" w14:textId="77777777" w:rsidR="00F77C4B" w:rsidRDefault="00F77C4B" w:rsidP="0054388E">
      <w:pPr>
        <w:rPr>
          <w:rFonts w:ascii="Times New Roman" w:hAnsi="Times New Roman" w:cs="Times New Roman"/>
          <w:sz w:val="24"/>
          <w:szCs w:val="24"/>
          <w:lang w:val="en-ZA"/>
        </w:rPr>
      </w:pPr>
    </w:p>
    <w:p w14:paraId="1860086C" w14:textId="77777777" w:rsidR="00F77C4B" w:rsidRDefault="00F77C4B" w:rsidP="0054388E">
      <w:pPr>
        <w:rPr>
          <w:rFonts w:ascii="Times New Roman" w:hAnsi="Times New Roman" w:cs="Times New Roman"/>
          <w:sz w:val="24"/>
          <w:szCs w:val="24"/>
          <w:lang w:val="en-ZA"/>
        </w:rPr>
      </w:pPr>
    </w:p>
    <w:p w14:paraId="2412CE74" w14:textId="2919FFE4" w:rsidR="00E54479" w:rsidRDefault="00520316" w:rsidP="0054388E">
      <w:pPr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Heard: 30 September</w:t>
      </w:r>
      <w:r w:rsidR="00E54479">
        <w:rPr>
          <w:rFonts w:ascii="Times New Roman" w:hAnsi="Times New Roman" w:cs="Times New Roman"/>
          <w:sz w:val="24"/>
          <w:szCs w:val="24"/>
          <w:lang w:val="en-ZA"/>
        </w:rPr>
        <w:t xml:space="preserve"> 2022</w:t>
      </w:r>
    </w:p>
    <w:p w14:paraId="5B8F199D" w14:textId="5A067C41" w:rsidR="00E54479" w:rsidRDefault="00520316" w:rsidP="0054388E">
      <w:pPr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Judgment: 30 September 2022</w:t>
      </w:r>
    </w:p>
    <w:p w14:paraId="24045C49" w14:textId="042F93DD" w:rsidR="00E54479" w:rsidRDefault="00E54479" w:rsidP="0054388E">
      <w:pPr>
        <w:rPr>
          <w:rFonts w:ascii="Times New Roman" w:hAnsi="Times New Roman" w:cs="Times New Roman"/>
          <w:sz w:val="24"/>
          <w:szCs w:val="24"/>
          <w:lang w:val="en-ZA"/>
        </w:rPr>
      </w:pPr>
    </w:p>
    <w:p w14:paraId="30483CCF" w14:textId="62A9B9C9" w:rsidR="00E54479" w:rsidRDefault="0005253D" w:rsidP="0054388E">
      <w:pPr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The A</w:t>
      </w:r>
      <w:r w:rsidR="00E54479">
        <w:rPr>
          <w:rFonts w:ascii="Times New Roman" w:hAnsi="Times New Roman" w:cs="Times New Roman"/>
          <w:sz w:val="24"/>
          <w:szCs w:val="24"/>
          <w:lang w:val="en-ZA"/>
        </w:rPr>
        <w:t xml:space="preserve">pplicants </w:t>
      </w:r>
      <w:r>
        <w:rPr>
          <w:rFonts w:ascii="Times New Roman" w:hAnsi="Times New Roman" w:cs="Times New Roman"/>
          <w:sz w:val="24"/>
          <w:szCs w:val="24"/>
          <w:lang w:val="en-ZA"/>
        </w:rPr>
        <w:t>were represented by the first A</w:t>
      </w:r>
      <w:r w:rsidR="00E54479">
        <w:rPr>
          <w:rFonts w:ascii="Times New Roman" w:hAnsi="Times New Roman" w:cs="Times New Roman"/>
          <w:sz w:val="24"/>
          <w:szCs w:val="24"/>
          <w:lang w:val="en-ZA"/>
        </w:rPr>
        <w:t>pplicant, in person.</w:t>
      </w:r>
    </w:p>
    <w:p w14:paraId="2EBA57D6" w14:textId="25970FD9" w:rsidR="00E54479" w:rsidRDefault="00E54479" w:rsidP="0054388E">
      <w:pPr>
        <w:rPr>
          <w:rFonts w:ascii="Times New Roman" w:hAnsi="Times New Roman" w:cs="Times New Roman"/>
          <w:sz w:val="24"/>
          <w:szCs w:val="24"/>
          <w:lang w:val="en-ZA"/>
        </w:rPr>
      </w:pPr>
    </w:p>
    <w:p w14:paraId="2F47C1F0" w14:textId="4CF975EA" w:rsidR="00E54479" w:rsidRDefault="00E54479" w:rsidP="0054388E">
      <w:pPr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The F</w:t>
      </w:r>
      <w:r w:rsidR="0054388E">
        <w:rPr>
          <w:rFonts w:ascii="Times New Roman" w:hAnsi="Times New Roman" w:cs="Times New Roman"/>
          <w:sz w:val="24"/>
          <w:szCs w:val="24"/>
          <w:lang w:val="en-ZA"/>
        </w:rPr>
        <w:t xml:space="preserve">irst </w:t>
      </w:r>
      <w:r w:rsidR="00A04DE9">
        <w:rPr>
          <w:rFonts w:ascii="Times New Roman" w:hAnsi="Times New Roman" w:cs="Times New Roman"/>
          <w:sz w:val="24"/>
          <w:szCs w:val="24"/>
          <w:lang w:val="en-ZA"/>
        </w:rPr>
        <w:t>and T</w:t>
      </w:r>
      <w:r w:rsidR="0054388E">
        <w:rPr>
          <w:rFonts w:ascii="Times New Roman" w:hAnsi="Times New Roman" w:cs="Times New Roman"/>
          <w:sz w:val="24"/>
          <w:szCs w:val="24"/>
          <w:lang w:val="en-ZA"/>
        </w:rPr>
        <w:t>hird respondents (</w:t>
      </w:r>
      <w:proofErr w:type="spellStart"/>
      <w:r w:rsidR="0054388E">
        <w:rPr>
          <w:rFonts w:ascii="Times New Roman" w:hAnsi="Times New Roman" w:cs="Times New Roman"/>
          <w:sz w:val="24"/>
          <w:szCs w:val="24"/>
          <w:lang w:val="en-ZA"/>
        </w:rPr>
        <w:t>Adv</w:t>
      </w:r>
      <w:proofErr w:type="spellEnd"/>
      <w:r w:rsidR="0054388E">
        <w:rPr>
          <w:rFonts w:ascii="Times New Roman" w:hAnsi="Times New Roman" w:cs="Times New Roman"/>
          <w:sz w:val="24"/>
          <w:szCs w:val="24"/>
          <w:lang w:val="en-ZA"/>
        </w:rPr>
        <w:t xml:space="preserve"> S </w:t>
      </w:r>
      <w:proofErr w:type="spellStart"/>
      <w:r w:rsidR="0054388E">
        <w:rPr>
          <w:rFonts w:ascii="Times New Roman" w:hAnsi="Times New Roman" w:cs="Times New Roman"/>
          <w:sz w:val="24"/>
          <w:szCs w:val="24"/>
          <w:lang w:val="en-ZA"/>
        </w:rPr>
        <w:t>Majola</w:t>
      </w:r>
      <w:proofErr w:type="spellEnd"/>
      <w:r w:rsidR="0054388E">
        <w:rPr>
          <w:rFonts w:ascii="Times New Roman" w:hAnsi="Times New Roman" w:cs="Times New Roman"/>
          <w:sz w:val="24"/>
          <w:szCs w:val="24"/>
          <w:lang w:val="en-ZA"/>
        </w:rPr>
        <w:t xml:space="preserve"> and the National Prosecuting Authority)</w:t>
      </w:r>
      <w:r w:rsidR="0005253D">
        <w:rPr>
          <w:rFonts w:ascii="Times New Roman" w:hAnsi="Times New Roman" w:cs="Times New Roman"/>
          <w:sz w:val="24"/>
          <w:szCs w:val="24"/>
          <w:lang w:val="en-ZA"/>
        </w:rPr>
        <w:t>:</w:t>
      </w:r>
    </w:p>
    <w:p w14:paraId="27CF323B" w14:textId="057889A7" w:rsidR="0054388E" w:rsidRDefault="0054388E" w:rsidP="0054388E">
      <w:pPr>
        <w:rPr>
          <w:rFonts w:ascii="Times New Roman" w:hAnsi="Times New Roman" w:cs="Times New Roman"/>
          <w:sz w:val="24"/>
          <w:szCs w:val="24"/>
          <w:lang w:val="en-Z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Adv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C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Georgiades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SC</w:t>
      </w:r>
    </w:p>
    <w:p w14:paraId="7C458DFA" w14:textId="03AF3E56" w:rsidR="0054388E" w:rsidRDefault="0005253D" w:rsidP="0054388E">
      <w:pPr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Instructed by the State Attorney.</w:t>
      </w:r>
    </w:p>
    <w:p w14:paraId="39E1B917" w14:textId="77777777" w:rsidR="00A04DE9" w:rsidRDefault="00A04DE9" w:rsidP="0054388E">
      <w:pPr>
        <w:rPr>
          <w:rFonts w:ascii="Times New Roman" w:hAnsi="Times New Roman" w:cs="Times New Roman"/>
          <w:sz w:val="24"/>
          <w:szCs w:val="24"/>
          <w:lang w:val="en-ZA"/>
        </w:rPr>
      </w:pPr>
    </w:p>
    <w:p w14:paraId="5A243CFF" w14:textId="11F6684F" w:rsidR="00E54479" w:rsidRDefault="0054388E" w:rsidP="0054388E">
      <w:pPr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T</w:t>
      </w:r>
      <w:r w:rsidR="00E54479">
        <w:rPr>
          <w:rFonts w:ascii="Times New Roman" w:hAnsi="Times New Roman" w:cs="Times New Roman"/>
          <w:sz w:val="24"/>
          <w:szCs w:val="24"/>
          <w:lang w:val="en-ZA"/>
        </w:rPr>
        <w:t>he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="00E54479">
        <w:rPr>
          <w:rFonts w:ascii="Times New Roman" w:hAnsi="Times New Roman" w:cs="Times New Roman"/>
          <w:sz w:val="24"/>
          <w:szCs w:val="24"/>
          <w:lang w:val="en-ZA"/>
        </w:rPr>
        <w:t>S</w:t>
      </w:r>
      <w:r>
        <w:rPr>
          <w:rFonts w:ascii="Times New Roman" w:hAnsi="Times New Roman" w:cs="Times New Roman"/>
          <w:sz w:val="24"/>
          <w:szCs w:val="24"/>
          <w:lang w:val="en-ZA"/>
        </w:rPr>
        <w:t>eco</w:t>
      </w:r>
      <w:r w:rsidR="00E54479">
        <w:rPr>
          <w:rFonts w:ascii="Times New Roman" w:hAnsi="Times New Roman" w:cs="Times New Roman"/>
          <w:sz w:val="24"/>
          <w:szCs w:val="24"/>
          <w:lang w:val="en-ZA"/>
        </w:rPr>
        <w:t>nd res</w:t>
      </w:r>
      <w:r>
        <w:rPr>
          <w:rFonts w:ascii="Times New Roman" w:hAnsi="Times New Roman" w:cs="Times New Roman"/>
          <w:sz w:val="24"/>
          <w:szCs w:val="24"/>
          <w:lang w:val="en-ZA"/>
        </w:rPr>
        <w:t>po</w:t>
      </w:r>
      <w:r w:rsidR="00E54479">
        <w:rPr>
          <w:rFonts w:ascii="Times New Roman" w:hAnsi="Times New Roman" w:cs="Times New Roman"/>
          <w:sz w:val="24"/>
          <w:szCs w:val="24"/>
          <w:lang w:val="en-ZA"/>
        </w:rPr>
        <w:t>ndent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 (The Legal Practice Council)</w:t>
      </w:r>
      <w:r w:rsidR="0005253D">
        <w:rPr>
          <w:rFonts w:ascii="Times New Roman" w:hAnsi="Times New Roman" w:cs="Times New Roman"/>
          <w:sz w:val="24"/>
          <w:szCs w:val="24"/>
          <w:lang w:val="en-ZA"/>
        </w:rPr>
        <w:t>:</w:t>
      </w:r>
    </w:p>
    <w:p w14:paraId="0D3FA89D" w14:textId="7B0B3D57" w:rsidR="0054388E" w:rsidRDefault="0054388E" w:rsidP="0054388E">
      <w:pPr>
        <w:rPr>
          <w:rFonts w:ascii="Times New Roman" w:hAnsi="Times New Roman" w:cs="Times New Roman"/>
          <w:sz w:val="24"/>
          <w:szCs w:val="24"/>
          <w:lang w:val="en-Z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Adv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T C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Tshavhungwa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>,</w:t>
      </w:r>
    </w:p>
    <w:p w14:paraId="7F1D36AB" w14:textId="4E2F7220" w:rsidR="0054388E" w:rsidRDefault="0054388E" w:rsidP="0054388E">
      <w:pPr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 xml:space="preserve">Instructed by </w:t>
      </w:r>
      <w:r w:rsidR="00C70EA2">
        <w:rPr>
          <w:rFonts w:ascii="Times New Roman" w:hAnsi="Times New Roman" w:cs="Times New Roman"/>
          <w:sz w:val="24"/>
          <w:szCs w:val="24"/>
          <w:lang w:val="en-ZA"/>
        </w:rPr>
        <w:t>……………….</w:t>
      </w:r>
    </w:p>
    <w:p w14:paraId="2A9A52A5" w14:textId="053AC237" w:rsidR="00E54479" w:rsidRDefault="00E54479" w:rsidP="0054388E">
      <w:pPr>
        <w:rPr>
          <w:rFonts w:ascii="Times New Roman" w:hAnsi="Times New Roman" w:cs="Times New Roman"/>
          <w:sz w:val="24"/>
          <w:szCs w:val="24"/>
          <w:lang w:val="en-ZA"/>
        </w:rPr>
      </w:pPr>
    </w:p>
    <w:p w14:paraId="2DDED716" w14:textId="77777777" w:rsidR="00E54479" w:rsidRPr="00E54479" w:rsidRDefault="00E54479" w:rsidP="00E54479">
      <w:pPr>
        <w:spacing w:line="480" w:lineRule="auto"/>
        <w:rPr>
          <w:rFonts w:ascii="Times New Roman" w:hAnsi="Times New Roman" w:cs="Times New Roman"/>
          <w:sz w:val="24"/>
          <w:szCs w:val="24"/>
          <w:lang w:val="en-ZA"/>
        </w:rPr>
      </w:pPr>
    </w:p>
    <w:sectPr w:rsidR="00E54479" w:rsidRPr="00E5447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91BB1" w14:textId="77777777" w:rsidR="0092178F" w:rsidRDefault="0092178F" w:rsidP="008C4266">
      <w:r>
        <w:separator/>
      </w:r>
    </w:p>
  </w:endnote>
  <w:endnote w:type="continuationSeparator" w:id="0">
    <w:p w14:paraId="17DA2BB1" w14:textId="77777777" w:rsidR="0092178F" w:rsidRDefault="0092178F" w:rsidP="008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altName w:val="ARIAL HEBREW LIGHT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7B492" w14:textId="77777777" w:rsidR="0092178F" w:rsidRDefault="0092178F" w:rsidP="008C4266">
      <w:r>
        <w:separator/>
      </w:r>
    </w:p>
  </w:footnote>
  <w:footnote w:type="continuationSeparator" w:id="0">
    <w:p w14:paraId="567B8972" w14:textId="77777777" w:rsidR="0092178F" w:rsidRDefault="0092178F" w:rsidP="008C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9373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04DF1D" w14:textId="6A8298DC" w:rsidR="00B71E7C" w:rsidRDefault="00B71E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D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AF01A7A" w14:textId="77777777" w:rsidR="00B71E7C" w:rsidRDefault="00B71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843F65"/>
    <w:multiLevelType w:val="multilevel"/>
    <w:tmpl w:val="B0369D32"/>
    <w:lvl w:ilvl="0">
      <w:start w:val="4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8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112" w:hanging="1800"/>
      </w:pPr>
      <w:rPr>
        <w:rFonts w:hint="default"/>
      </w:rPr>
    </w:lvl>
  </w:abstractNum>
  <w:abstractNum w:abstractNumId="12" w15:restartNumberingAfterBreak="0">
    <w:nsid w:val="06E074DE"/>
    <w:multiLevelType w:val="hybridMultilevel"/>
    <w:tmpl w:val="B9CC3A80"/>
    <w:lvl w:ilvl="0" w:tplc="1C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A994076"/>
    <w:multiLevelType w:val="hybridMultilevel"/>
    <w:tmpl w:val="5AA86706"/>
    <w:lvl w:ilvl="0" w:tplc="79204B5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B805546"/>
    <w:multiLevelType w:val="multilevel"/>
    <w:tmpl w:val="618A68DA"/>
    <w:lvl w:ilvl="0">
      <w:start w:val="4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352" w:hanging="1800"/>
      </w:pPr>
      <w:rPr>
        <w:rFonts w:hint="default"/>
      </w:r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B22523"/>
    <w:multiLevelType w:val="multilevel"/>
    <w:tmpl w:val="77487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47D5BB7"/>
    <w:multiLevelType w:val="multilevel"/>
    <w:tmpl w:val="6E5075A2"/>
    <w:lvl w:ilvl="0">
      <w:start w:val="4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352" w:hanging="1800"/>
      </w:pPr>
      <w:rPr>
        <w:rFonts w:hint="default"/>
      </w:rPr>
    </w:lvl>
  </w:abstractNum>
  <w:abstractNum w:abstractNumId="22" w15:restartNumberingAfterBreak="0">
    <w:nsid w:val="34D05EB4"/>
    <w:multiLevelType w:val="hybridMultilevel"/>
    <w:tmpl w:val="E0B2896E"/>
    <w:lvl w:ilvl="0" w:tplc="E17252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3C542900"/>
    <w:multiLevelType w:val="hybridMultilevel"/>
    <w:tmpl w:val="0ADCDDA4"/>
    <w:lvl w:ilvl="0" w:tplc="C84EE080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304" w:hanging="360"/>
      </w:pPr>
    </w:lvl>
    <w:lvl w:ilvl="2" w:tplc="1C09001B" w:tentative="1">
      <w:start w:val="1"/>
      <w:numFmt w:val="lowerRoman"/>
      <w:lvlText w:val="%3."/>
      <w:lvlJc w:val="right"/>
      <w:pPr>
        <w:ind w:left="3024" w:hanging="180"/>
      </w:pPr>
    </w:lvl>
    <w:lvl w:ilvl="3" w:tplc="1C09000F" w:tentative="1">
      <w:start w:val="1"/>
      <w:numFmt w:val="decimal"/>
      <w:lvlText w:val="%4."/>
      <w:lvlJc w:val="left"/>
      <w:pPr>
        <w:ind w:left="3744" w:hanging="360"/>
      </w:pPr>
    </w:lvl>
    <w:lvl w:ilvl="4" w:tplc="1C090019" w:tentative="1">
      <w:start w:val="1"/>
      <w:numFmt w:val="lowerLetter"/>
      <w:lvlText w:val="%5."/>
      <w:lvlJc w:val="left"/>
      <w:pPr>
        <w:ind w:left="4464" w:hanging="360"/>
      </w:pPr>
    </w:lvl>
    <w:lvl w:ilvl="5" w:tplc="1C09001B" w:tentative="1">
      <w:start w:val="1"/>
      <w:numFmt w:val="lowerRoman"/>
      <w:lvlText w:val="%6."/>
      <w:lvlJc w:val="right"/>
      <w:pPr>
        <w:ind w:left="5184" w:hanging="180"/>
      </w:pPr>
    </w:lvl>
    <w:lvl w:ilvl="6" w:tplc="1C09000F" w:tentative="1">
      <w:start w:val="1"/>
      <w:numFmt w:val="decimal"/>
      <w:lvlText w:val="%7."/>
      <w:lvlJc w:val="left"/>
      <w:pPr>
        <w:ind w:left="5904" w:hanging="360"/>
      </w:pPr>
    </w:lvl>
    <w:lvl w:ilvl="7" w:tplc="1C090019" w:tentative="1">
      <w:start w:val="1"/>
      <w:numFmt w:val="lowerLetter"/>
      <w:lvlText w:val="%8."/>
      <w:lvlJc w:val="left"/>
      <w:pPr>
        <w:ind w:left="6624" w:hanging="360"/>
      </w:pPr>
    </w:lvl>
    <w:lvl w:ilvl="8" w:tplc="1C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 w15:restartNumberingAfterBreak="0">
    <w:nsid w:val="42B1462B"/>
    <w:multiLevelType w:val="hybridMultilevel"/>
    <w:tmpl w:val="2EBC4CE6"/>
    <w:lvl w:ilvl="0" w:tplc="3CA4B4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6E36D8D"/>
    <w:multiLevelType w:val="hybridMultilevel"/>
    <w:tmpl w:val="443C2D40"/>
    <w:lvl w:ilvl="0" w:tplc="4968AA2A">
      <w:start w:val="1"/>
      <w:numFmt w:val="upperLetter"/>
      <w:lvlText w:val="%1)"/>
      <w:lvlJc w:val="left"/>
      <w:pPr>
        <w:ind w:left="2724" w:hanging="360"/>
      </w:pPr>
      <w:rPr>
        <w:rFonts w:ascii="Times New Roman" w:eastAsiaTheme="minorHAnsi" w:hAnsi="Times New Roman" w:cs="Times New Roman"/>
      </w:rPr>
    </w:lvl>
    <w:lvl w:ilvl="1" w:tplc="1C090019">
      <w:start w:val="1"/>
      <w:numFmt w:val="lowerLetter"/>
      <w:lvlText w:val="%2."/>
      <w:lvlJc w:val="left"/>
      <w:pPr>
        <w:ind w:left="3444" w:hanging="360"/>
      </w:pPr>
    </w:lvl>
    <w:lvl w:ilvl="2" w:tplc="1C09001B" w:tentative="1">
      <w:start w:val="1"/>
      <w:numFmt w:val="lowerRoman"/>
      <w:lvlText w:val="%3."/>
      <w:lvlJc w:val="right"/>
      <w:pPr>
        <w:ind w:left="4164" w:hanging="180"/>
      </w:pPr>
    </w:lvl>
    <w:lvl w:ilvl="3" w:tplc="1C09000F" w:tentative="1">
      <w:start w:val="1"/>
      <w:numFmt w:val="decimal"/>
      <w:lvlText w:val="%4."/>
      <w:lvlJc w:val="left"/>
      <w:pPr>
        <w:ind w:left="4884" w:hanging="360"/>
      </w:pPr>
    </w:lvl>
    <w:lvl w:ilvl="4" w:tplc="1C090019" w:tentative="1">
      <w:start w:val="1"/>
      <w:numFmt w:val="lowerLetter"/>
      <w:lvlText w:val="%5."/>
      <w:lvlJc w:val="left"/>
      <w:pPr>
        <w:ind w:left="5604" w:hanging="360"/>
      </w:pPr>
    </w:lvl>
    <w:lvl w:ilvl="5" w:tplc="1C09001B" w:tentative="1">
      <w:start w:val="1"/>
      <w:numFmt w:val="lowerRoman"/>
      <w:lvlText w:val="%6."/>
      <w:lvlJc w:val="right"/>
      <w:pPr>
        <w:ind w:left="6324" w:hanging="180"/>
      </w:pPr>
    </w:lvl>
    <w:lvl w:ilvl="6" w:tplc="1C09000F" w:tentative="1">
      <w:start w:val="1"/>
      <w:numFmt w:val="decimal"/>
      <w:lvlText w:val="%7."/>
      <w:lvlJc w:val="left"/>
      <w:pPr>
        <w:ind w:left="7044" w:hanging="360"/>
      </w:pPr>
    </w:lvl>
    <w:lvl w:ilvl="7" w:tplc="1C090019" w:tentative="1">
      <w:start w:val="1"/>
      <w:numFmt w:val="lowerLetter"/>
      <w:lvlText w:val="%8."/>
      <w:lvlJc w:val="left"/>
      <w:pPr>
        <w:ind w:left="7764" w:hanging="360"/>
      </w:pPr>
    </w:lvl>
    <w:lvl w:ilvl="8" w:tplc="1C09001B" w:tentative="1">
      <w:start w:val="1"/>
      <w:numFmt w:val="lowerRoman"/>
      <w:lvlText w:val="%9."/>
      <w:lvlJc w:val="right"/>
      <w:pPr>
        <w:ind w:left="8484" w:hanging="180"/>
      </w:pPr>
    </w:lvl>
  </w:abstractNum>
  <w:abstractNum w:abstractNumId="31" w15:restartNumberingAfterBreak="0">
    <w:nsid w:val="6AE77543"/>
    <w:multiLevelType w:val="multilevel"/>
    <w:tmpl w:val="FFFFFFFF"/>
    <w:lvl w:ilvl="0">
      <w:start w:val="1"/>
      <w:numFmt w:val="decimal"/>
      <w:lvlText w:val="%1."/>
      <w:lvlJc w:val="left"/>
      <w:pPr>
        <w:ind w:left="624" w:hanging="624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ind w:left="1418" w:hanging="7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45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C7D54E1"/>
    <w:multiLevelType w:val="hybridMultilevel"/>
    <w:tmpl w:val="5F48EB14"/>
    <w:lvl w:ilvl="0" w:tplc="0B9848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5D6F1C"/>
    <w:multiLevelType w:val="multilevel"/>
    <w:tmpl w:val="91642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32" w:hanging="1800"/>
      </w:pPr>
      <w:rPr>
        <w:rFonts w:hint="default"/>
      </w:rPr>
    </w:lvl>
  </w:abstractNum>
  <w:abstractNum w:abstractNumId="35" w15:restartNumberingAfterBreak="0">
    <w:nsid w:val="74A957F5"/>
    <w:multiLevelType w:val="multilevel"/>
    <w:tmpl w:val="598E2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352" w:hanging="1800"/>
      </w:pPr>
      <w:rPr>
        <w:rFonts w:hint="default"/>
      </w:rPr>
    </w:lvl>
  </w:abstractNum>
  <w:abstractNum w:abstractNumId="36" w15:restartNumberingAfterBreak="0">
    <w:nsid w:val="753F323F"/>
    <w:multiLevelType w:val="hybridMultilevel"/>
    <w:tmpl w:val="C91851AC"/>
    <w:lvl w:ilvl="0" w:tplc="FBD6F88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960" w:hanging="360"/>
      </w:pPr>
    </w:lvl>
    <w:lvl w:ilvl="2" w:tplc="1C09001B" w:tentative="1">
      <w:start w:val="1"/>
      <w:numFmt w:val="lowerRoman"/>
      <w:lvlText w:val="%3."/>
      <w:lvlJc w:val="right"/>
      <w:pPr>
        <w:ind w:left="4680" w:hanging="180"/>
      </w:pPr>
    </w:lvl>
    <w:lvl w:ilvl="3" w:tplc="1C09000F" w:tentative="1">
      <w:start w:val="1"/>
      <w:numFmt w:val="decimal"/>
      <w:lvlText w:val="%4."/>
      <w:lvlJc w:val="left"/>
      <w:pPr>
        <w:ind w:left="5400" w:hanging="360"/>
      </w:pPr>
    </w:lvl>
    <w:lvl w:ilvl="4" w:tplc="1C090019" w:tentative="1">
      <w:start w:val="1"/>
      <w:numFmt w:val="lowerLetter"/>
      <w:lvlText w:val="%5."/>
      <w:lvlJc w:val="left"/>
      <w:pPr>
        <w:ind w:left="6120" w:hanging="360"/>
      </w:pPr>
    </w:lvl>
    <w:lvl w:ilvl="5" w:tplc="1C09001B" w:tentative="1">
      <w:start w:val="1"/>
      <w:numFmt w:val="lowerRoman"/>
      <w:lvlText w:val="%6."/>
      <w:lvlJc w:val="right"/>
      <w:pPr>
        <w:ind w:left="6840" w:hanging="180"/>
      </w:pPr>
    </w:lvl>
    <w:lvl w:ilvl="6" w:tplc="1C09000F" w:tentative="1">
      <w:start w:val="1"/>
      <w:numFmt w:val="decimal"/>
      <w:lvlText w:val="%7."/>
      <w:lvlJc w:val="left"/>
      <w:pPr>
        <w:ind w:left="7560" w:hanging="360"/>
      </w:pPr>
    </w:lvl>
    <w:lvl w:ilvl="7" w:tplc="1C090019" w:tentative="1">
      <w:start w:val="1"/>
      <w:numFmt w:val="lowerLetter"/>
      <w:lvlText w:val="%8."/>
      <w:lvlJc w:val="left"/>
      <w:pPr>
        <w:ind w:left="8280" w:hanging="360"/>
      </w:pPr>
    </w:lvl>
    <w:lvl w:ilvl="8" w:tplc="1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8"/>
  </w:num>
  <w:num w:numId="2">
    <w:abstractNumId w:val="15"/>
  </w:num>
  <w:num w:numId="3">
    <w:abstractNumId w:val="10"/>
  </w:num>
  <w:num w:numId="4">
    <w:abstractNumId w:val="33"/>
  </w:num>
  <w:num w:numId="5">
    <w:abstractNumId w:val="17"/>
  </w:num>
  <w:num w:numId="6">
    <w:abstractNumId w:val="23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0"/>
  </w:num>
  <w:num w:numId="20">
    <w:abstractNumId w:val="29"/>
  </w:num>
  <w:num w:numId="21">
    <w:abstractNumId w:val="26"/>
  </w:num>
  <w:num w:numId="22">
    <w:abstractNumId w:val="13"/>
  </w:num>
  <w:num w:numId="23">
    <w:abstractNumId w:val="37"/>
  </w:num>
  <w:num w:numId="24">
    <w:abstractNumId w:val="18"/>
  </w:num>
  <w:num w:numId="25">
    <w:abstractNumId w:val="31"/>
  </w:num>
  <w:num w:numId="26">
    <w:abstractNumId w:val="14"/>
  </w:num>
  <w:num w:numId="27">
    <w:abstractNumId w:val="24"/>
  </w:num>
  <w:num w:numId="28">
    <w:abstractNumId w:val="16"/>
  </w:num>
  <w:num w:numId="29">
    <w:abstractNumId w:val="35"/>
  </w:num>
  <w:num w:numId="30">
    <w:abstractNumId w:val="34"/>
  </w:num>
  <w:num w:numId="31">
    <w:abstractNumId w:val="21"/>
  </w:num>
  <w:num w:numId="32">
    <w:abstractNumId w:val="11"/>
  </w:num>
  <w:num w:numId="33">
    <w:abstractNumId w:val="22"/>
  </w:num>
  <w:num w:numId="34">
    <w:abstractNumId w:val="30"/>
  </w:num>
  <w:num w:numId="35">
    <w:abstractNumId w:val="36"/>
  </w:num>
  <w:num w:numId="36">
    <w:abstractNumId w:val="12"/>
  </w:num>
  <w:num w:numId="37">
    <w:abstractNumId w:val="2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70"/>
    <w:rsid w:val="00001746"/>
    <w:rsid w:val="000043B5"/>
    <w:rsid w:val="00007065"/>
    <w:rsid w:val="00011BA5"/>
    <w:rsid w:val="000138C9"/>
    <w:rsid w:val="00030A4C"/>
    <w:rsid w:val="00040631"/>
    <w:rsid w:val="00046870"/>
    <w:rsid w:val="00047306"/>
    <w:rsid w:val="0005253D"/>
    <w:rsid w:val="00060D80"/>
    <w:rsid w:val="0006560F"/>
    <w:rsid w:val="000733E5"/>
    <w:rsid w:val="000759D9"/>
    <w:rsid w:val="00081422"/>
    <w:rsid w:val="000863B2"/>
    <w:rsid w:val="00091EF7"/>
    <w:rsid w:val="000940F1"/>
    <w:rsid w:val="000960C4"/>
    <w:rsid w:val="000962BB"/>
    <w:rsid w:val="000A510B"/>
    <w:rsid w:val="000B4C18"/>
    <w:rsid w:val="000D0A27"/>
    <w:rsid w:val="000F2AB3"/>
    <w:rsid w:val="00103E48"/>
    <w:rsid w:val="0012285C"/>
    <w:rsid w:val="00122C4C"/>
    <w:rsid w:val="00127FB5"/>
    <w:rsid w:val="00142F51"/>
    <w:rsid w:val="00142F5F"/>
    <w:rsid w:val="00143753"/>
    <w:rsid w:val="0015195F"/>
    <w:rsid w:val="001525F5"/>
    <w:rsid w:val="00165D1F"/>
    <w:rsid w:val="00182797"/>
    <w:rsid w:val="001A27EB"/>
    <w:rsid w:val="001B3D83"/>
    <w:rsid w:val="001B577F"/>
    <w:rsid w:val="001B7439"/>
    <w:rsid w:val="001E5FE0"/>
    <w:rsid w:val="001F20D3"/>
    <w:rsid w:val="001F2A3F"/>
    <w:rsid w:val="00204B8D"/>
    <w:rsid w:val="00205134"/>
    <w:rsid w:val="0021028F"/>
    <w:rsid w:val="00224D2D"/>
    <w:rsid w:val="00230555"/>
    <w:rsid w:val="002344F6"/>
    <w:rsid w:val="00240F96"/>
    <w:rsid w:val="00250A34"/>
    <w:rsid w:val="00254C40"/>
    <w:rsid w:val="002651A3"/>
    <w:rsid w:val="0027695C"/>
    <w:rsid w:val="002A6339"/>
    <w:rsid w:val="002B2C34"/>
    <w:rsid w:val="002C2CE2"/>
    <w:rsid w:val="002C55EE"/>
    <w:rsid w:val="002D6E0D"/>
    <w:rsid w:val="002F349A"/>
    <w:rsid w:val="002F66E9"/>
    <w:rsid w:val="00302AB5"/>
    <w:rsid w:val="00317A92"/>
    <w:rsid w:val="00323E69"/>
    <w:rsid w:val="00334197"/>
    <w:rsid w:val="00335EE0"/>
    <w:rsid w:val="00341465"/>
    <w:rsid w:val="003524F7"/>
    <w:rsid w:val="003562E6"/>
    <w:rsid w:val="0035794C"/>
    <w:rsid w:val="00360743"/>
    <w:rsid w:val="00366141"/>
    <w:rsid w:val="003664C2"/>
    <w:rsid w:val="00387AED"/>
    <w:rsid w:val="00393537"/>
    <w:rsid w:val="003A7B80"/>
    <w:rsid w:val="003B07C9"/>
    <w:rsid w:val="003B0A53"/>
    <w:rsid w:val="003B4FFB"/>
    <w:rsid w:val="003B6866"/>
    <w:rsid w:val="003C7B87"/>
    <w:rsid w:val="003D52C7"/>
    <w:rsid w:val="003D6753"/>
    <w:rsid w:val="003E20B9"/>
    <w:rsid w:val="003F0902"/>
    <w:rsid w:val="003F1368"/>
    <w:rsid w:val="003F256A"/>
    <w:rsid w:val="004005CB"/>
    <w:rsid w:val="004034D0"/>
    <w:rsid w:val="0040561A"/>
    <w:rsid w:val="00407B3E"/>
    <w:rsid w:val="00413140"/>
    <w:rsid w:val="004416AB"/>
    <w:rsid w:val="0044497A"/>
    <w:rsid w:val="00446D59"/>
    <w:rsid w:val="00447F8F"/>
    <w:rsid w:val="004551EA"/>
    <w:rsid w:val="00466554"/>
    <w:rsid w:val="00472AA0"/>
    <w:rsid w:val="00473F4F"/>
    <w:rsid w:val="00484F17"/>
    <w:rsid w:val="00485F3E"/>
    <w:rsid w:val="004B4876"/>
    <w:rsid w:val="004C0C65"/>
    <w:rsid w:val="004D0369"/>
    <w:rsid w:val="004D288D"/>
    <w:rsid w:val="004D3845"/>
    <w:rsid w:val="004D7003"/>
    <w:rsid w:val="004E0373"/>
    <w:rsid w:val="004E06A5"/>
    <w:rsid w:val="004E33FA"/>
    <w:rsid w:val="004E3B7C"/>
    <w:rsid w:val="004E6395"/>
    <w:rsid w:val="00507DC1"/>
    <w:rsid w:val="0051505C"/>
    <w:rsid w:val="00520316"/>
    <w:rsid w:val="00521A70"/>
    <w:rsid w:val="0053426C"/>
    <w:rsid w:val="0054388E"/>
    <w:rsid w:val="00550459"/>
    <w:rsid w:val="00550EB8"/>
    <w:rsid w:val="00555D02"/>
    <w:rsid w:val="005607CE"/>
    <w:rsid w:val="00561B8A"/>
    <w:rsid w:val="00562E0D"/>
    <w:rsid w:val="00574127"/>
    <w:rsid w:val="00584440"/>
    <w:rsid w:val="0058761E"/>
    <w:rsid w:val="00587D66"/>
    <w:rsid w:val="00590BD6"/>
    <w:rsid w:val="00594344"/>
    <w:rsid w:val="005C7B36"/>
    <w:rsid w:val="005D16CD"/>
    <w:rsid w:val="005D21AE"/>
    <w:rsid w:val="005D431B"/>
    <w:rsid w:val="005E266A"/>
    <w:rsid w:val="005E4E27"/>
    <w:rsid w:val="005E7BB2"/>
    <w:rsid w:val="00605039"/>
    <w:rsid w:val="00606D6D"/>
    <w:rsid w:val="00611E14"/>
    <w:rsid w:val="00611FA0"/>
    <w:rsid w:val="00615765"/>
    <w:rsid w:val="006359A0"/>
    <w:rsid w:val="00635C38"/>
    <w:rsid w:val="00645252"/>
    <w:rsid w:val="0065256D"/>
    <w:rsid w:val="00674EFA"/>
    <w:rsid w:val="00680948"/>
    <w:rsid w:val="00681533"/>
    <w:rsid w:val="006821DA"/>
    <w:rsid w:val="0068271B"/>
    <w:rsid w:val="0068486C"/>
    <w:rsid w:val="00685FB1"/>
    <w:rsid w:val="006901A8"/>
    <w:rsid w:val="00691284"/>
    <w:rsid w:val="00696A7C"/>
    <w:rsid w:val="00696B8F"/>
    <w:rsid w:val="006A0291"/>
    <w:rsid w:val="006A1FEE"/>
    <w:rsid w:val="006A32C2"/>
    <w:rsid w:val="006A3FAE"/>
    <w:rsid w:val="006A4500"/>
    <w:rsid w:val="006A4C50"/>
    <w:rsid w:val="006B0DA7"/>
    <w:rsid w:val="006B11C2"/>
    <w:rsid w:val="006B412F"/>
    <w:rsid w:val="006B5C20"/>
    <w:rsid w:val="006C0ADF"/>
    <w:rsid w:val="006D06E3"/>
    <w:rsid w:val="006D3D74"/>
    <w:rsid w:val="006E1DC6"/>
    <w:rsid w:val="006E32DF"/>
    <w:rsid w:val="006E5DB8"/>
    <w:rsid w:val="006F0F1D"/>
    <w:rsid w:val="007144D6"/>
    <w:rsid w:val="00730E06"/>
    <w:rsid w:val="00734895"/>
    <w:rsid w:val="00735E8B"/>
    <w:rsid w:val="007452DE"/>
    <w:rsid w:val="00757E2A"/>
    <w:rsid w:val="00760E24"/>
    <w:rsid w:val="00767BFA"/>
    <w:rsid w:val="0077433F"/>
    <w:rsid w:val="007A30AA"/>
    <w:rsid w:val="007A42BE"/>
    <w:rsid w:val="007A6FC2"/>
    <w:rsid w:val="007B0523"/>
    <w:rsid w:val="007B61E6"/>
    <w:rsid w:val="007C38FB"/>
    <w:rsid w:val="007D37B1"/>
    <w:rsid w:val="007E0BF2"/>
    <w:rsid w:val="007E1401"/>
    <w:rsid w:val="007E3EB4"/>
    <w:rsid w:val="007F5EE1"/>
    <w:rsid w:val="007F7067"/>
    <w:rsid w:val="00816B6E"/>
    <w:rsid w:val="008217B3"/>
    <w:rsid w:val="00825DE6"/>
    <w:rsid w:val="0083153F"/>
    <w:rsid w:val="008329FA"/>
    <w:rsid w:val="00843149"/>
    <w:rsid w:val="00845277"/>
    <w:rsid w:val="00863208"/>
    <w:rsid w:val="0086474B"/>
    <w:rsid w:val="008659B4"/>
    <w:rsid w:val="00867C80"/>
    <w:rsid w:val="00874C12"/>
    <w:rsid w:val="008764DD"/>
    <w:rsid w:val="00883681"/>
    <w:rsid w:val="008840E9"/>
    <w:rsid w:val="00884427"/>
    <w:rsid w:val="00886962"/>
    <w:rsid w:val="008967D4"/>
    <w:rsid w:val="008A5A45"/>
    <w:rsid w:val="008B313A"/>
    <w:rsid w:val="008C039C"/>
    <w:rsid w:val="008C2DC2"/>
    <w:rsid w:val="008C4266"/>
    <w:rsid w:val="008D4C9B"/>
    <w:rsid w:val="008E3162"/>
    <w:rsid w:val="008E71B2"/>
    <w:rsid w:val="008F563F"/>
    <w:rsid w:val="008F5DC2"/>
    <w:rsid w:val="0092178F"/>
    <w:rsid w:val="009334A6"/>
    <w:rsid w:val="00937CF7"/>
    <w:rsid w:val="009402E2"/>
    <w:rsid w:val="0095098F"/>
    <w:rsid w:val="009529C1"/>
    <w:rsid w:val="009651FB"/>
    <w:rsid w:val="009757A2"/>
    <w:rsid w:val="009826C1"/>
    <w:rsid w:val="00990495"/>
    <w:rsid w:val="009A0747"/>
    <w:rsid w:val="009B0D84"/>
    <w:rsid w:val="009B11CA"/>
    <w:rsid w:val="009C5EFE"/>
    <w:rsid w:val="009D1E2B"/>
    <w:rsid w:val="009F6401"/>
    <w:rsid w:val="00A04DE9"/>
    <w:rsid w:val="00A34F9B"/>
    <w:rsid w:val="00A369FC"/>
    <w:rsid w:val="00A40861"/>
    <w:rsid w:val="00A42919"/>
    <w:rsid w:val="00A57EDF"/>
    <w:rsid w:val="00A60D16"/>
    <w:rsid w:val="00A8095E"/>
    <w:rsid w:val="00A8421F"/>
    <w:rsid w:val="00A86011"/>
    <w:rsid w:val="00A86943"/>
    <w:rsid w:val="00A9204E"/>
    <w:rsid w:val="00AA2703"/>
    <w:rsid w:val="00AA5A7C"/>
    <w:rsid w:val="00AA7BDA"/>
    <w:rsid w:val="00AB45ED"/>
    <w:rsid w:val="00AC0AA7"/>
    <w:rsid w:val="00AD2313"/>
    <w:rsid w:val="00AE0CBD"/>
    <w:rsid w:val="00AE3C36"/>
    <w:rsid w:val="00AE555A"/>
    <w:rsid w:val="00AF48D3"/>
    <w:rsid w:val="00AF52FE"/>
    <w:rsid w:val="00B100C2"/>
    <w:rsid w:val="00B13822"/>
    <w:rsid w:val="00B14B57"/>
    <w:rsid w:val="00B16ADA"/>
    <w:rsid w:val="00B17430"/>
    <w:rsid w:val="00B20F0A"/>
    <w:rsid w:val="00B217EB"/>
    <w:rsid w:val="00B23B18"/>
    <w:rsid w:val="00B2565A"/>
    <w:rsid w:val="00B30083"/>
    <w:rsid w:val="00B307A3"/>
    <w:rsid w:val="00B31D71"/>
    <w:rsid w:val="00B46296"/>
    <w:rsid w:val="00B61F70"/>
    <w:rsid w:val="00B63512"/>
    <w:rsid w:val="00B63809"/>
    <w:rsid w:val="00B6498C"/>
    <w:rsid w:val="00B64BD3"/>
    <w:rsid w:val="00B70A11"/>
    <w:rsid w:val="00B71E7C"/>
    <w:rsid w:val="00B7372D"/>
    <w:rsid w:val="00B90045"/>
    <w:rsid w:val="00B914D9"/>
    <w:rsid w:val="00BB26C9"/>
    <w:rsid w:val="00BE35BC"/>
    <w:rsid w:val="00BE4AEC"/>
    <w:rsid w:val="00BF14D1"/>
    <w:rsid w:val="00C162E9"/>
    <w:rsid w:val="00C178B3"/>
    <w:rsid w:val="00C251E1"/>
    <w:rsid w:val="00C4293C"/>
    <w:rsid w:val="00C549AE"/>
    <w:rsid w:val="00C55D15"/>
    <w:rsid w:val="00C566BB"/>
    <w:rsid w:val="00C60338"/>
    <w:rsid w:val="00C618ED"/>
    <w:rsid w:val="00C6625A"/>
    <w:rsid w:val="00C6708E"/>
    <w:rsid w:val="00C70EA2"/>
    <w:rsid w:val="00C85A3D"/>
    <w:rsid w:val="00C87CFE"/>
    <w:rsid w:val="00C916A9"/>
    <w:rsid w:val="00CA4BCF"/>
    <w:rsid w:val="00CA6B51"/>
    <w:rsid w:val="00CB4E1E"/>
    <w:rsid w:val="00CC14E4"/>
    <w:rsid w:val="00CC5A10"/>
    <w:rsid w:val="00CD16FB"/>
    <w:rsid w:val="00CD5AAA"/>
    <w:rsid w:val="00CD769F"/>
    <w:rsid w:val="00CF26E1"/>
    <w:rsid w:val="00D07741"/>
    <w:rsid w:val="00D14445"/>
    <w:rsid w:val="00D15C8D"/>
    <w:rsid w:val="00D24132"/>
    <w:rsid w:val="00D2768B"/>
    <w:rsid w:val="00D30CCC"/>
    <w:rsid w:val="00D33BBC"/>
    <w:rsid w:val="00D410A0"/>
    <w:rsid w:val="00D423AA"/>
    <w:rsid w:val="00D830AC"/>
    <w:rsid w:val="00D876A1"/>
    <w:rsid w:val="00DA584A"/>
    <w:rsid w:val="00DA788E"/>
    <w:rsid w:val="00DB097F"/>
    <w:rsid w:val="00DC0373"/>
    <w:rsid w:val="00DC18CA"/>
    <w:rsid w:val="00DD1178"/>
    <w:rsid w:val="00DD634B"/>
    <w:rsid w:val="00DF1DE1"/>
    <w:rsid w:val="00DF3893"/>
    <w:rsid w:val="00DF5DBC"/>
    <w:rsid w:val="00E044A7"/>
    <w:rsid w:val="00E0491A"/>
    <w:rsid w:val="00E06659"/>
    <w:rsid w:val="00E06925"/>
    <w:rsid w:val="00E102DC"/>
    <w:rsid w:val="00E24108"/>
    <w:rsid w:val="00E32E50"/>
    <w:rsid w:val="00E33264"/>
    <w:rsid w:val="00E33476"/>
    <w:rsid w:val="00E43BFE"/>
    <w:rsid w:val="00E43DF6"/>
    <w:rsid w:val="00E45A6A"/>
    <w:rsid w:val="00E5175B"/>
    <w:rsid w:val="00E54479"/>
    <w:rsid w:val="00E7050F"/>
    <w:rsid w:val="00E7256F"/>
    <w:rsid w:val="00E73B20"/>
    <w:rsid w:val="00E84C01"/>
    <w:rsid w:val="00E9085B"/>
    <w:rsid w:val="00E937F9"/>
    <w:rsid w:val="00E95E3C"/>
    <w:rsid w:val="00E966B4"/>
    <w:rsid w:val="00EB168D"/>
    <w:rsid w:val="00EB65B4"/>
    <w:rsid w:val="00EC1F31"/>
    <w:rsid w:val="00ED436D"/>
    <w:rsid w:val="00EE1A2F"/>
    <w:rsid w:val="00EE2742"/>
    <w:rsid w:val="00EE57BF"/>
    <w:rsid w:val="00EF66AC"/>
    <w:rsid w:val="00F050CB"/>
    <w:rsid w:val="00F23DAB"/>
    <w:rsid w:val="00F242EB"/>
    <w:rsid w:val="00F25F07"/>
    <w:rsid w:val="00F34771"/>
    <w:rsid w:val="00F40D93"/>
    <w:rsid w:val="00F427BD"/>
    <w:rsid w:val="00F449CA"/>
    <w:rsid w:val="00F47063"/>
    <w:rsid w:val="00F538B3"/>
    <w:rsid w:val="00F5459E"/>
    <w:rsid w:val="00F64F9E"/>
    <w:rsid w:val="00F72CD4"/>
    <w:rsid w:val="00F75272"/>
    <w:rsid w:val="00F77C4B"/>
    <w:rsid w:val="00FA1FAD"/>
    <w:rsid w:val="00FA221D"/>
    <w:rsid w:val="00FB36FA"/>
    <w:rsid w:val="00FC7C88"/>
    <w:rsid w:val="00FD637B"/>
    <w:rsid w:val="00FE506F"/>
    <w:rsid w:val="00FE66B5"/>
    <w:rsid w:val="00FF0F55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7C9A"/>
  <w15:chartTrackingRefBased/>
  <w15:docId w15:val="{E5E1675E-17BB-4DE8-B78A-386B1BCB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521A7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685FB1"/>
    <w:rPr>
      <w:vertAlign w:val="superscript"/>
    </w:rPr>
  </w:style>
  <w:style w:type="character" w:customStyle="1" w:styleId="mc">
    <w:name w:val="mc"/>
    <w:basedOn w:val="DefaultParagraphFont"/>
    <w:rsid w:val="00550EB8"/>
  </w:style>
  <w:style w:type="character" w:customStyle="1" w:styleId="g1">
    <w:name w:val="g1"/>
    <w:basedOn w:val="DefaultParagraphFont"/>
    <w:rsid w:val="006A3FAE"/>
  </w:style>
  <w:style w:type="character" w:customStyle="1" w:styleId="footnote-link">
    <w:name w:val="footnote-link"/>
    <w:basedOn w:val="DefaultParagraphFont"/>
    <w:rsid w:val="006E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84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620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585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307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16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75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163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4841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3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856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23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2D885.92EE33A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\Documents\Custom%20Office%20Templates\Roland%20NEW%20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7D945-7D32-4E96-8DE5-556C2E40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Roland NEW Default</Template>
  <TotalTime>7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Sutherland</dc:creator>
  <cp:keywords/>
  <dc:description/>
  <cp:lastModifiedBy>Lazarus Rakgwale</cp:lastModifiedBy>
  <cp:revision>2</cp:revision>
  <cp:lastPrinted>2022-07-21T13:22:00Z</cp:lastPrinted>
  <dcterms:created xsi:type="dcterms:W3CDTF">2022-10-16T17:06:00Z</dcterms:created>
  <dcterms:modified xsi:type="dcterms:W3CDTF">2022-10-16T17:06:00Z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