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B4EE6" w14:textId="77777777" w:rsidR="00C0309A" w:rsidRPr="007B7F59" w:rsidRDefault="00C0309A" w:rsidP="00C0309A">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14:paraId="41FE9855" w14:textId="77777777" w:rsidR="00C0309A" w:rsidRPr="007B7F59" w:rsidRDefault="00C0309A" w:rsidP="00C0309A">
      <w:pPr>
        <w:tabs>
          <w:tab w:val="left" w:pos="2342"/>
          <w:tab w:val="center" w:pos="4513"/>
        </w:tabs>
        <w:spacing w:after="0" w:line="240" w:lineRule="auto"/>
        <w:ind w:left="0"/>
        <w:jc w:val="center"/>
        <w:outlineLvl w:val="0"/>
        <w:rPr>
          <w:rFonts w:eastAsia="Times New Roman" w:cs="Arial"/>
          <w:b/>
          <w:noProof/>
          <w:szCs w:val="24"/>
          <w:lang w:val="en-ZA" w:eastAsia="en-ZA"/>
        </w:rPr>
      </w:pPr>
    </w:p>
    <w:p w14:paraId="5F26D95B" w14:textId="77777777" w:rsidR="00C0309A" w:rsidRPr="007B7F59" w:rsidRDefault="00C0309A" w:rsidP="00C0309A">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US"/>
        </w:rPr>
        <w:drawing>
          <wp:inline distT="0" distB="0" distL="0" distR="0" wp14:anchorId="7080D0A8" wp14:editId="18D1B8F7">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706D6826" w14:textId="77777777" w:rsidR="00C0309A" w:rsidRPr="007B7F59" w:rsidRDefault="00C0309A" w:rsidP="00C0309A">
      <w:pPr>
        <w:spacing w:after="0" w:line="240" w:lineRule="auto"/>
        <w:ind w:left="0"/>
        <w:jc w:val="center"/>
        <w:outlineLvl w:val="0"/>
        <w:rPr>
          <w:rFonts w:eastAsia="Times New Roman" w:cs="Arial"/>
          <w:b/>
          <w:szCs w:val="24"/>
          <w:lang w:val="en-ZA"/>
        </w:rPr>
      </w:pPr>
    </w:p>
    <w:p w14:paraId="30416FD1" w14:textId="77777777" w:rsidR="00C0309A" w:rsidRPr="007B7F59" w:rsidRDefault="00C0309A" w:rsidP="00C0309A">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596B820F" w14:textId="77777777" w:rsidR="00C0309A" w:rsidRPr="007B7F59" w:rsidRDefault="00C0309A" w:rsidP="00C0309A">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14:paraId="0C697130" w14:textId="77777777" w:rsidR="00C0309A" w:rsidRPr="007B7F59" w:rsidRDefault="00C0309A" w:rsidP="00C0309A">
      <w:pPr>
        <w:spacing w:after="0" w:line="240" w:lineRule="auto"/>
        <w:ind w:left="0"/>
        <w:rPr>
          <w:rFonts w:eastAsia="Times New Roman" w:cs="Arial"/>
          <w:szCs w:val="24"/>
          <w:lang w:val="en-ZA"/>
        </w:rPr>
      </w:pPr>
    </w:p>
    <w:p w14:paraId="4427FBF4" w14:textId="77777777" w:rsidR="00C0309A" w:rsidRPr="007B7F59" w:rsidRDefault="00C0309A" w:rsidP="00C0309A">
      <w:pPr>
        <w:spacing w:after="0" w:line="240" w:lineRule="auto"/>
        <w:ind w:left="0"/>
        <w:rPr>
          <w:rFonts w:eastAsia="Times New Roman" w:cs="Arial"/>
          <w:szCs w:val="24"/>
          <w:lang w:val="en-ZA"/>
        </w:rPr>
      </w:pPr>
    </w:p>
    <w:p w14:paraId="4CF99E59" w14:textId="69513955" w:rsidR="00C0309A" w:rsidRPr="007B7F59" w:rsidRDefault="00C0309A" w:rsidP="00C0309A">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 xml:space="preserve">Case Number: </w:t>
      </w:r>
      <w:r w:rsidR="00E62BA8">
        <w:rPr>
          <w:rFonts w:eastAsia="Times New Roman" w:cs="Arial"/>
          <w:bCs/>
          <w:szCs w:val="24"/>
          <w:lang w:val="en-ZA"/>
        </w:rPr>
        <w:t>40521</w:t>
      </w:r>
      <w:r w:rsidR="00D92EED">
        <w:rPr>
          <w:rFonts w:eastAsia="Times New Roman" w:cs="Arial"/>
          <w:bCs/>
          <w:szCs w:val="24"/>
          <w:lang w:val="en-ZA"/>
        </w:rPr>
        <w:t>/20</w:t>
      </w:r>
      <w:r w:rsidR="00E62BA8">
        <w:rPr>
          <w:rFonts w:eastAsia="Times New Roman" w:cs="Arial"/>
          <w:bCs/>
          <w:szCs w:val="24"/>
          <w:lang w:val="en-ZA"/>
        </w:rPr>
        <w:t>18</w:t>
      </w:r>
    </w:p>
    <w:p w14:paraId="1F3CACF4" w14:textId="21CA8E0B" w:rsidR="00C0309A" w:rsidRPr="007B7F59" w:rsidRDefault="00C0309A" w:rsidP="00C0309A">
      <w:pPr>
        <w:tabs>
          <w:tab w:val="right" w:pos="9029"/>
        </w:tabs>
        <w:spacing w:after="0" w:line="240" w:lineRule="auto"/>
        <w:ind w:left="0"/>
        <w:rPr>
          <w:rFonts w:eastAsia="Times New Roman" w:cs="Arial"/>
          <w:szCs w:val="24"/>
          <w:lang w:val="en-ZA"/>
        </w:rPr>
      </w:pPr>
      <w:r w:rsidRPr="007B7F59">
        <w:rPr>
          <w:rFonts w:cs="Arial"/>
          <w:noProof/>
          <w:szCs w:val="24"/>
          <w:lang w:val="en-US"/>
        </w:rPr>
        <mc:AlternateContent>
          <mc:Choice Requires="wps">
            <w:drawing>
              <wp:anchor distT="0" distB="0" distL="114300" distR="114300" simplePos="0" relativeHeight="251659264" behindDoc="0" locked="0" layoutInCell="1" allowOverlap="1" wp14:anchorId="40B19FFE" wp14:editId="19B4D53B">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7FA02C38" w14:textId="3F10969D" w:rsidR="00C0309A" w:rsidRPr="009433D9" w:rsidRDefault="00712668" w:rsidP="00712668">
                            <w:pPr>
                              <w:tabs>
                                <w:tab w:val="left" w:pos="900"/>
                              </w:tabs>
                              <w:spacing w:after="0" w:line="240" w:lineRule="auto"/>
                              <w:ind w:left="900" w:hanging="720"/>
                              <w:jc w:val="left"/>
                              <w:rPr>
                                <w:rFonts w:cs="Arial"/>
                                <w:sz w:val="18"/>
                                <w:szCs w:val="20"/>
                              </w:rPr>
                            </w:pPr>
                            <w:r w:rsidRPr="009433D9">
                              <w:rPr>
                                <w:rFonts w:cs="Arial"/>
                                <w:sz w:val="18"/>
                                <w:szCs w:val="20"/>
                              </w:rPr>
                              <w:t>(1)</w:t>
                            </w:r>
                            <w:r w:rsidRPr="009433D9">
                              <w:rPr>
                                <w:rFonts w:cs="Arial"/>
                                <w:sz w:val="18"/>
                                <w:szCs w:val="20"/>
                              </w:rPr>
                              <w:tab/>
                            </w:r>
                            <w:r w:rsidR="00C0309A" w:rsidRPr="003B746C">
                              <w:rPr>
                                <w:rFonts w:cs="Arial"/>
                                <w:sz w:val="18"/>
                                <w:szCs w:val="20"/>
                              </w:rPr>
                              <w:t>REPORTABLE</w:t>
                            </w:r>
                            <w:r w:rsidR="00C0309A" w:rsidRPr="009433D9">
                              <w:rPr>
                                <w:rFonts w:cs="Arial"/>
                                <w:sz w:val="18"/>
                                <w:szCs w:val="20"/>
                              </w:rPr>
                              <w:t>:  NO</w:t>
                            </w:r>
                          </w:p>
                          <w:p w14:paraId="3ECD6FD5" w14:textId="7A94F1E3" w:rsidR="00C0309A" w:rsidRPr="009433D9" w:rsidRDefault="00712668" w:rsidP="00712668">
                            <w:pPr>
                              <w:tabs>
                                <w:tab w:val="left" w:pos="900"/>
                              </w:tabs>
                              <w:spacing w:after="0" w:line="240" w:lineRule="auto"/>
                              <w:ind w:left="900" w:hanging="720"/>
                              <w:jc w:val="left"/>
                              <w:rPr>
                                <w:rFonts w:cs="Arial"/>
                                <w:sz w:val="18"/>
                                <w:szCs w:val="20"/>
                              </w:rPr>
                            </w:pPr>
                            <w:r w:rsidRPr="009433D9">
                              <w:rPr>
                                <w:rFonts w:cs="Arial"/>
                                <w:sz w:val="18"/>
                                <w:szCs w:val="20"/>
                              </w:rPr>
                              <w:t>(2)</w:t>
                            </w:r>
                            <w:r w:rsidRPr="009433D9">
                              <w:rPr>
                                <w:rFonts w:cs="Arial"/>
                                <w:sz w:val="18"/>
                                <w:szCs w:val="20"/>
                              </w:rPr>
                              <w:tab/>
                            </w:r>
                            <w:r w:rsidR="00C0309A" w:rsidRPr="009433D9">
                              <w:rPr>
                                <w:rFonts w:cs="Arial"/>
                                <w:sz w:val="18"/>
                                <w:szCs w:val="20"/>
                              </w:rPr>
                              <w:t>OF INTEREST TO OTHER JUDGES:</w:t>
                            </w:r>
                            <w:r w:rsidR="00196D9D">
                              <w:rPr>
                                <w:rFonts w:cs="Arial"/>
                                <w:sz w:val="18"/>
                                <w:szCs w:val="20"/>
                              </w:rPr>
                              <w:t xml:space="preserve"> </w:t>
                            </w:r>
                            <w:r w:rsidR="00C0309A" w:rsidRPr="009433D9">
                              <w:rPr>
                                <w:rFonts w:cs="Arial"/>
                                <w:sz w:val="18"/>
                                <w:szCs w:val="20"/>
                              </w:rPr>
                              <w:t>NO</w:t>
                            </w:r>
                          </w:p>
                          <w:p w14:paraId="6A481239" w14:textId="4E1AF0CE" w:rsidR="00C0309A" w:rsidRPr="009433D9" w:rsidRDefault="00712668" w:rsidP="00712668">
                            <w:pPr>
                              <w:tabs>
                                <w:tab w:val="left" w:pos="900"/>
                              </w:tabs>
                              <w:spacing w:after="0" w:line="240" w:lineRule="auto"/>
                              <w:ind w:left="900" w:hanging="720"/>
                              <w:jc w:val="left"/>
                              <w:rPr>
                                <w:rFonts w:cs="Arial"/>
                                <w:sz w:val="18"/>
                                <w:szCs w:val="20"/>
                              </w:rPr>
                            </w:pPr>
                            <w:r w:rsidRPr="009433D9">
                              <w:rPr>
                                <w:rFonts w:cs="Arial"/>
                                <w:sz w:val="18"/>
                                <w:szCs w:val="20"/>
                              </w:rPr>
                              <w:t>(3)</w:t>
                            </w:r>
                            <w:r w:rsidRPr="009433D9">
                              <w:rPr>
                                <w:rFonts w:cs="Arial"/>
                                <w:sz w:val="18"/>
                                <w:szCs w:val="20"/>
                              </w:rPr>
                              <w:tab/>
                            </w:r>
                            <w:r w:rsidR="00C0309A" w:rsidRPr="009433D9">
                              <w:rPr>
                                <w:rFonts w:cs="Arial"/>
                                <w:sz w:val="18"/>
                                <w:szCs w:val="20"/>
                              </w:rPr>
                              <w:t>REVISED: NO</w:t>
                            </w:r>
                          </w:p>
                          <w:p w14:paraId="69EFF85C" w14:textId="77848313" w:rsidR="00C0309A" w:rsidRPr="003B746C" w:rsidRDefault="00C0309A" w:rsidP="00C0309A">
                            <w:pPr>
                              <w:spacing w:before="240" w:after="0"/>
                              <w:rPr>
                                <w:rFonts w:cs="Arial"/>
                                <w:b/>
                                <w:sz w:val="18"/>
                                <w:szCs w:val="20"/>
                              </w:rPr>
                            </w:pPr>
                            <w:r w:rsidRPr="009433D9">
                              <w:rPr>
                                <w:rFonts w:cs="Arial"/>
                                <w:b/>
                                <w:sz w:val="18"/>
                                <w:szCs w:val="20"/>
                              </w:rPr>
                              <w:t>________</w:t>
                            </w:r>
                            <w:r w:rsidR="00007548">
                              <w:rPr>
                                <w:rFonts w:cs="Arial"/>
                                <w:b/>
                                <w:sz w:val="18"/>
                                <w:szCs w:val="20"/>
                              </w:rPr>
                              <w:t xml:space="preserve">______ </w:t>
                            </w:r>
                            <w:r w:rsidRPr="009433D9">
                              <w:rPr>
                                <w:rFonts w:cs="Arial"/>
                                <w:b/>
                                <w:sz w:val="18"/>
                                <w:szCs w:val="20"/>
                              </w:rPr>
                              <w:tab/>
                            </w:r>
                            <w:r w:rsidR="00687FE7">
                              <w:rPr>
                                <w:rFonts w:cs="Arial"/>
                                <w:b/>
                                <w:sz w:val="18"/>
                                <w:szCs w:val="20"/>
                              </w:rPr>
                              <w:t xml:space="preserve">   </w:t>
                            </w:r>
                            <w:r w:rsidRPr="009433D9">
                              <w:rPr>
                                <w:rFonts w:cs="Arial"/>
                                <w:b/>
                                <w:sz w:val="18"/>
                                <w:szCs w:val="20"/>
                              </w:rPr>
                              <w:t>_________________________</w:t>
                            </w:r>
                          </w:p>
                          <w:p w14:paraId="3617D197" w14:textId="77777777" w:rsidR="00C0309A" w:rsidRPr="003B746C" w:rsidRDefault="00C0309A" w:rsidP="00C0309A">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19FFE"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">
                <v:textbox>
                  <w:txbxContent>
                    <w:p w14:paraId="7FA02C38" w14:textId="3F10969D" w:rsidR="00C0309A" w:rsidRPr="009433D9" w:rsidRDefault="00712668" w:rsidP="00712668">
                      <w:pPr>
                        <w:tabs>
                          <w:tab w:val="left" w:pos="900"/>
                        </w:tabs>
                        <w:spacing w:after="0" w:line="240" w:lineRule="auto"/>
                        <w:ind w:left="900" w:hanging="720"/>
                        <w:jc w:val="left"/>
                        <w:rPr>
                          <w:rFonts w:cs="Arial"/>
                          <w:sz w:val="18"/>
                          <w:szCs w:val="20"/>
                        </w:rPr>
                      </w:pPr>
                      <w:r w:rsidRPr="009433D9">
                        <w:rPr>
                          <w:rFonts w:cs="Arial"/>
                          <w:sz w:val="18"/>
                          <w:szCs w:val="20"/>
                        </w:rPr>
                        <w:t>(1)</w:t>
                      </w:r>
                      <w:r w:rsidRPr="009433D9">
                        <w:rPr>
                          <w:rFonts w:cs="Arial"/>
                          <w:sz w:val="18"/>
                          <w:szCs w:val="20"/>
                        </w:rPr>
                        <w:tab/>
                      </w:r>
                      <w:r w:rsidR="00C0309A" w:rsidRPr="003B746C">
                        <w:rPr>
                          <w:rFonts w:cs="Arial"/>
                          <w:sz w:val="18"/>
                          <w:szCs w:val="20"/>
                        </w:rPr>
                        <w:t>REPORTABLE</w:t>
                      </w:r>
                      <w:r w:rsidR="00C0309A" w:rsidRPr="009433D9">
                        <w:rPr>
                          <w:rFonts w:cs="Arial"/>
                          <w:sz w:val="18"/>
                          <w:szCs w:val="20"/>
                        </w:rPr>
                        <w:t>:  NO</w:t>
                      </w:r>
                    </w:p>
                    <w:p w14:paraId="3ECD6FD5" w14:textId="7A94F1E3" w:rsidR="00C0309A" w:rsidRPr="009433D9" w:rsidRDefault="00712668" w:rsidP="00712668">
                      <w:pPr>
                        <w:tabs>
                          <w:tab w:val="left" w:pos="900"/>
                        </w:tabs>
                        <w:spacing w:after="0" w:line="240" w:lineRule="auto"/>
                        <w:ind w:left="900" w:hanging="720"/>
                        <w:jc w:val="left"/>
                        <w:rPr>
                          <w:rFonts w:cs="Arial"/>
                          <w:sz w:val="18"/>
                          <w:szCs w:val="20"/>
                        </w:rPr>
                      </w:pPr>
                      <w:r w:rsidRPr="009433D9">
                        <w:rPr>
                          <w:rFonts w:cs="Arial"/>
                          <w:sz w:val="18"/>
                          <w:szCs w:val="20"/>
                        </w:rPr>
                        <w:t>(2)</w:t>
                      </w:r>
                      <w:r w:rsidRPr="009433D9">
                        <w:rPr>
                          <w:rFonts w:cs="Arial"/>
                          <w:sz w:val="18"/>
                          <w:szCs w:val="20"/>
                        </w:rPr>
                        <w:tab/>
                      </w:r>
                      <w:r w:rsidR="00C0309A" w:rsidRPr="009433D9">
                        <w:rPr>
                          <w:rFonts w:cs="Arial"/>
                          <w:sz w:val="18"/>
                          <w:szCs w:val="20"/>
                        </w:rPr>
                        <w:t>OF INTEREST TO OTHER JUDGES:</w:t>
                      </w:r>
                      <w:r w:rsidR="00196D9D">
                        <w:rPr>
                          <w:rFonts w:cs="Arial"/>
                          <w:sz w:val="18"/>
                          <w:szCs w:val="20"/>
                        </w:rPr>
                        <w:t xml:space="preserve"> </w:t>
                      </w:r>
                      <w:r w:rsidR="00C0309A" w:rsidRPr="009433D9">
                        <w:rPr>
                          <w:rFonts w:cs="Arial"/>
                          <w:sz w:val="18"/>
                          <w:szCs w:val="20"/>
                        </w:rPr>
                        <w:t>NO</w:t>
                      </w:r>
                    </w:p>
                    <w:p w14:paraId="6A481239" w14:textId="4E1AF0CE" w:rsidR="00C0309A" w:rsidRPr="009433D9" w:rsidRDefault="00712668" w:rsidP="00712668">
                      <w:pPr>
                        <w:tabs>
                          <w:tab w:val="left" w:pos="900"/>
                        </w:tabs>
                        <w:spacing w:after="0" w:line="240" w:lineRule="auto"/>
                        <w:ind w:left="900" w:hanging="720"/>
                        <w:jc w:val="left"/>
                        <w:rPr>
                          <w:rFonts w:cs="Arial"/>
                          <w:sz w:val="18"/>
                          <w:szCs w:val="20"/>
                        </w:rPr>
                      </w:pPr>
                      <w:r w:rsidRPr="009433D9">
                        <w:rPr>
                          <w:rFonts w:cs="Arial"/>
                          <w:sz w:val="18"/>
                          <w:szCs w:val="20"/>
                        </w:rPr>
                        <w:t>(3)</w:t>
                      </w:r>
                      <w:r w:rsidRPr="009433D9">
                        <w:rPr>
                          <w:rFonts w:cs="Arial"/>
                          <w:sz w:val="18"/>
                          <w:szCs w:val="20"/>
                        </w:rPr>
                        <w:tab/>
                      </w:r>
                      <w:r w:rsidR="00C0309A" w:rsidRPr="009433D9">
                        <w:rPr>
                          <w:rFonts w:cs="Arial"/>
                          <w:sz w:val="18"/>
                          <w:szCs w:val="20"/>
                        </w:rPr>
                        <w:t>REVISED: NO</w:t>
                      </w:r>
                    </w:p>
                    <w:p w14:paraId="69EFF85C" w14:textId="77848313" w:rsidR="00C0309A" w:rsidRPr="003B746C" w:rsidRDefault="00C0309A" w:rsidP="00C0309A">
                      <w:pPr>
                        <w:spacing w:before="240" w:after="0"/>
                        <w:rPr>
                          <w:rFonts w:cs="Arial"/>
                          <w:b/>
                          <w:sz w:val="18"/>
                          <w:szCs w:val="20"/>
                        </w:rPr>
                      </w:pPr>
                      <w:r w:rsidRPr="009433D9">
                        <w:rPr>
                          <w:rFonts w:cs="Arial"/>
                          <w:b/>
                          <w:sz w:val="18"/>
                          <w:szCs w:val="20"/>
                        </w:rPr>
                        <w:t>________</w:t>
                      </w:r>
                      <w:r w:rsidR="00007548">
                        <w:rPr>
                          <w:rFonts w:cs="Arial"/>
                          <w:b/>
                          <w:sz w:val="18"/>
                          <w:szCs w:val="20"/>
                        </w:rPr>
                        <w:t xml:space="preserve">______ </w:t>
                      </w:r>
                      <w:r w:rsidRPr="009433D9">
                        <w:rPr>
                          <w:rFonts w:cs="Arial"/>
                          <w:b/>
                          <w:sz w:val="18"/>
                          <w:szCs w:val="20"/>
                        </w:rPr>
                        <w:tab/>
                      </w:r>
                      <w:r w:rsidR="00687FE7">
                        <w:rPr>
                          <w:rFonts w:cs="Arial"/>
                          <w:b/>
                          <w:sz w:val="18"/>
                          <w:szCs w:val="20"/>
                        </w:rPr>
                        <w:t xml:space="preserve">   </w:t>
                      </w:r>
                      <w:r w:rsidRPr="009433D9">
                        <w:rPr>
                          <w:rFonts w:cs="Arial"/>
                          <w:b/>
                          <w:sz w:val="18"/>
                          <w:szCs w:val="20"/>
                        </w:rPr>
                        <w:t>_________________________</w:t>
                      </w:r>
                    </w:p>
                    <w:p w14:paraId="3617D197" w14:textId="77777777" w:rsidR="00C0309A" w:rsidRPr="003B746C" w:rsidRDefault="00C0309A" w:rsidP="00C0309A">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75C3C057" w14:textId="24C2DC79" w:rsidR="00C0309A" w:rsidRPr="007B7F59" w:rsidRDefault="00C0309A" w:rsidP="00C0309A">
      <w:pPr>
        <w:tabs>
          <w:tab w:val="left" w:pos="8998"/>
        </w:tabs>
        <w:spacing w:after="0" w:line="240" w:lineRule="auto"/>
        <w:ind w:left="0"/>
        <w:rPr>
          <w:rFonts w:eastAsia="Times New Roman" w:cs="Arial"/>
          <w:szCs w:val="24"/>
          <w:lang w:val="en-ZA"/>
        </w:rPr>
      </w:pPr>
    </w:p>
    <w:p w14:paraId="71B6B02E" w14:textId="2AC18A03" w:rsidR="00C0309A" w:rsidRPr="007B7F59" w:rsidRDefault="00C0309A" w:rsidP="00C0309A">
      <w:pPr>
        <w:tabs>
          <w:tab w:val="left" w:pos="8998"/>
        </w:tabs>
        <w:spacing w:after="0" w:line="240" w:lineRule="auto"/>
        <w:ind w:left="0"/>
        <w:rPr>
          <w:rFonts w:eastAsia="Times New Roman" w:cs="Arial"/>
          <w:szCs w:val="24"/>
          <w:lang w:val="en-ZA"/>
        </w:rPr>
      </w:pPr>
    </w:p>
    <w:p w14:paraId="0891C82E" w14:textId="6A9F328C" w:rsidR="00C0309A" w:rsidRPr="007B7F59" w:rsidRDefault="00C0309A" w:rsidP="00C0309A">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5BB93CBD" w14:textId="3CF90108" w:rsidR="00C0309A" w:rsidRPr="007B7F59" w:rsidRDefault="00C0309A" w:rsidP="00C0309A">
      <w:pPr>
        <w:tabs>
          <w:tab w:val="right" w:pos="9029"/>
        </w:tabs>
        <w:spacing w:after="0" w:line="240" w:lineRule="auto"/>
        <w:ind w:left="0"/>
        <w:rPr>
          <w:rFonts w:eastAsia="Times New Roman" w:cs="Arial"/>
          <w:szCs w:val="24"/>
          <w:lang w:val="en-ZA"/>
        </w:rPr>
      </w:pPr>
    </w:p>
    <w:p w14:paraId="6C5C090E" w14:textId="39072915" w:rsidR="00C0309A" w:rsidRPr="007B7F59" w:rsidRDefault="00C0309A" w:rsidP="00C0309A">
      <w:pPr>
        <w:tabs>
          <w:tab w:val="right" w:pos="9029"/>
        </w:tabs>
        <w:spacing w:after="0" w:line="240" w:lineRule="auto"/>
        <w:ind w:left="0"/>
        <w:rPr>
          <w:rFonts w:eastAsia="Times New Roman" w:cs="Arial"/>
          <w:szCs w:val="24"/>
          <w:lang w:val="en-ZA"/>
        </w:rPr>
      </w:pPr>
    </w:p>
    <w:p w14:paraId="21D45B98" w14:textId="77777777" w:rsidR="00C0309A" w:rsidRPr="007B7F59" w:rsidRDefault="00C0309A" w:rsidP="00C0309A">
      <w:pPr>
        <w:tabs>
          <w:tab w:val="right" w:pos="9029"/>
        </w:tabs>
        <w:spacing w:after="0" w:line="240" w:lineRule="auto"/>
        <w:ind w:left="0"/>
        <w:contextualSpacing/>
        <w:rPr>
          <w:rFonts w:eastAsia="Times New Roman" w:cs="Arial"/>
          <w:b/>
          <w:szCs w:val="24"/>
          <w:lang w:val="en-ZA"/>
        </w:rPr>
      </w:pPr>
    </w:p>
    <w:p w14:paraId="6ACA9348" w14:textId="77777777" w:rsidR="00C0309A" w:rsidRPr="007B7F59" w:rsidRDefault="00C0309A" w:rsidP="00C0309A">
      <w:pPr>
        <w:tabs>
          <w:tab w:val="right" w:pos="9029"/>
        </w:tabs>
        <w:spacing w:after="0" w:line="240" w:lineRule="auto"/>
        <w:ind w:left="0"/>
        <w:contextualSpacing/>
        <w:rPr>
          <w:rFonts w:eastAsia="Times New Roman" w:cs="Arial"/>
          <w:b/>
          <w:szCs w:val="24"/>
          <w:lang w:val="en-ZA"/>
        </w:rPr>
      </w:pPr>
    </w:p>
    <w:p w14:paraId="788132C7" w14:textId="77777777" w:rsidR="00C0309A" w:rsidRPr="007B7F59" w:rsidRDefault="00C0309A" w:rsidP="00C0309A">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0F8605CA" w14:textId="77777777" w:rsidR="00C0309A" w:rsidRPr="007B7F59" w:rsidRDefault="00C0309A" w:rsidP="00C0309A">
      <w:pPr>
        <w:tabs>
          <w:tab w:val="right" w:pos="9029"/>
        </w:tabs>
        <w:spacing w:after="0" w:line="240" w:lineRule="auto"/>
        <w:ind w:left="0"/>
        <w:contextualSpacing/>
        <w:rPr>
          <w:rFonts w:eastAsia="Times New Roman" w:cs="Arial"/>
          <w:b/>
          <w:szCs w:val="24"/>
          <w:lang w:val="en-ZA"/>
        </w:rPr>
      </w:pPr>
    </w:p>
    <w:p w14:paraId="2398D5D9" w14:textId="77777777" w:rsidR="00C0309A" w:rsidRPr="007B7F59" w:rsidRDefault="00C0309A" w:rsidP="00C0309A">
      <w:pPr>
        <w:tabs>
          <w:tab w:val="right" w:pos="9029"/>
        </w:tabs>
        <w:spacing w:after="0" w:line="240" w:lineRule="auto"/>
        <w:ind w:left="0"/>
        <w:contextualSpacing/>
        <w:rPr>
          <w:rFonts w:eastAsia="Times New Roman" w:cs="Arial"/>
          <w:b/>
          <w:szCs w:val="24"/>
          <w:lang w:val="en-ZA"/>
        </w:rPr>
      </w:pPr>
    </w:p>
    <w:p w14:paraId="3950B9E7" w14:textId="1FFAD461" w:rsidR="00C0309A" w:rsidRPr="007B7F59" w:rsidRDefault="008549E2" w:rsidP="00C0309A">
      <w:pPr>
        <w:tabs>
          <w:tab w:val="right" w:pos="9029"/>
        </w:tabs>
        <w:spacing w:after="0" w:line="240" w:lineRule="auto"/>
        <w:ind w:left="0"/>
        <w:contextualSpacing/>
        <w:rPr>
          <w:rFonts w:eastAsia="Times New Roman" w:cs="Arial"/>
          <w:szCs w:val="24"/>
          <w:lang w:val="en-ZA"/>
        </w:rPr>
      </w:pPr>
      <w:r>
        <w:rPr>
          <w:rFonts w:eastAsia="Times New Roman" w:cs="Arial"/>
          <w:b/>
          <w:szCs w:val="24"/>
          <w:lang w:val="en-ZA"/>
        </w:rPr>
        <w:t>LETWEEN KACHIDZA</w:t>
      </w:r>
      <w:r w:rsidR="00C0309A" w:rsidRPr="007B7F59">
        <w:rPr>
          <w:rFonts w:eastAsia="Times New Roman" w:cs="Arial"/>
          <w:b/>
          <w:szCs w:val="24"/>
          <w:lang w:val="en-ZA"/>
        </w:rPr>
        <w:tab/>
      </w:r>
      <w:r>
        <w:rPr>
          <w:rFonts w:eastAsia="Times New Roman" w:cs="Arial"/>
          <w:szCs w:val="24"/>
          <w:lang w:val="en-ZA"/>
        </w:rPr>
        <w:t>Plaintiff</w:t>
      </w:r>
    </w:p>
    <w:p w14:paraId="6596E7B7" w14:textId="4BB5BE78" w:rsidR="00EE3A1F" w:rsidRPr="007B7F59" w:rsidRDefault="00EE3A1F" w:rsidP="00EE3A1F">
      <w:pPr>
        <w:tabs>
          <w:tab w:val="right" w:pos="9029"/>
        </w:tabs>
        <w:spacing w:after="0" w:line="240" w:lineRule="auto"/>
        <w:ind w:left="0"/>
        <w:contextualSpacing/>
        <w:rPr>
          <w:rFonts w:eastAsia="Times New Roman" w:cs="Arial"/>
          <w:b/>
          <w:szCs w:val="24"/>
          <w:lang w:val="en-ZA"/>
        </w:rPr>
      </w:pPr>
    </w:p>
    <w:p w14:paraId="557E36B5" w14:textId="77777777" w:rsidR="00C0309A" w:rsidRPr="007B7F59" w:rsidRDefault="00C0309A" w:rsidP="00C0309A">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and</w:t>
      </w:r>
    </w:p>
    <w:p w14:paraId="66059771" w14:textId="77777777" w:rsidR="00C0309A" w:rsidRPr="007B7F59" w:rsidRDefault="00C0309A" w:rsidP="00C0309A">
      <w:pPr>
        <w:tabs>
          <w:tab w:val="right" w:pos="9029"/>
        </w:tabs>
        <w:spacing w:after="0" w:line="240" w:lineRule="auto"/>
        <w:ind w:left="0"/>
        <w:contextualSpacing/>
        <w:rPr>
          <w:rFonts w:eastAsia="Times New Roman" w:cs="Arial"/>
          <w:szCs w:val="24"/>
          <w:lang w:val="en-ZA"/>
        </w:rPr>
      </w:pPr>
    </w:p>
    <w:p w14:paraId="526690B9" w14:textId="65C21693" w:rsidR="00EE3A1F" w:rsidRPr="0066344A" w:rsidRDefault="008549E2" w:rsidP="00FD650B">
      <w:pPr>
        <w:tabs>
          <w:tab w:val="right" w:pos="9029"/>
        </w:tabs>
        <w:spacing w:after="0" w:line="240" w:lineRule="auto"/>
        <w:ind w:left="0"/>
        <w:contextualSpacing/>
        <w:rPr>
          <w:rFonts w:eastAsia="Times New Roman" w:cs="Arial"/>
          <w:szCs w:val="24"/>
          <w:lang w:val="en-ZA"/>
        </w:rPr>
      </w:pPr>
      <w:r>
        <w:rPr>
          <w:rFonts w:cs="Arial"/>
          <w:b/>
          <w:szCs w:val="24"/>
        </w:rPr>
        <w:t>PASSENGER RAIL AGENCY OF SOUTH AFRICA</w:t>
      </w:r>
      <w:r w:rsidR="00C0309A" w:rsidRPr="007B7F59">
        <w:rPr>
          <w:rFonts w:cs="Arial"/>
          <w:b/>
          <w:szCs w:val="24"/>
          <w:lang w:val="en-ZA"/>
        </w:rPr>
        <w:tab/>
      </w:r>
      <w:r>
        <w:rPr>
          <w:rFonts w:cs="Arial"/>
          <w:bCs/>
          <w:szCs w:val="24"/>
          <w:lang w:val="en-ZA"/>
        </w:rPr>
        <w:t>Defendant</w:t>
      </w:r>
    </w:p>
    <w:p w14:paraId="3E67513D" w14:textId="77777777" w:rsidR="00C0309A" w:rsidRPr="007B7F59" w:rsidRDefault="00C0309A" w:rsidP="00C0309A">
      <w:pPr>
        <w:pBdr>
          <w:bottom w:val="single" w:sz="12" w:space="1" w:color="auto"/>
        </w:pBdr>
        <w:spacing w:after="0" w:line="240" w:lineRule="auto"/>
        <w:ind w:left="0"/>
        <w:jc w:val="left"/>
        <w:rPr>
          <w:rFonts w:cs="Arial"/>
          <w:b/>
          <w:szCs w:val="24"/>
          <w:lang w:val="en-ZA"/>
        </w:rPr>
      </w:pPr>
    </w:p>
    <w:p w14:paraId="1CA46AED" w14:textId="77777777" w:rsidR="00C0309A" w:rsidRPr="007B7F59" w:rsidRDefault="00C0309A" w:rsidP="00C0309A">
      <w:pPr>
        <w:spacing w:after="0" w:line="240" w:lineRule="auto"/>
        <w:ind w:left="1440" w:hanging="1440"/>
        <w:jc w:val="left"/>
        <w:rPr>
          <w:rFonts w:cs="Arial"/>
          <w:b/>
          <w:szCs w:val="24"/>
        </w:rPr>
      </w:pPr>
    </w:p>
    <w:p w14:paraId="6AA6D0CD" w14:textId="77777777" w:rsidR="00C0309A" w:rsidRPr="007B7F59" w:rsidRDefault="00C0309A" w:rsidP="00C0309A">
      <w:pPr>
        <w:pBdr>
          <w:bottom w:val="single" w:sz="12" w:space="1" w:color="auto"/>
        </w:pBdr>
        <w:spacing w:line="480" w:lineRule="auto"/>
        <w:ind w:left="0"/>
        <w:jc w:val="center"/>
        <w:rPr>
          <w:rFonts w:cs="Arial"/>
          <w:b/>
          <w:szCs w:val="24"/>
          <w:lang w:val="en-ZA"/>
        </w:rPr>
      </w:pPr>
      <w:r>
        <w:rPr>
          <w:rFonts w:cs="Arial"/>
          <w:b/>
          <w:szCs w:val="24"/>
          <w:lang w:val="en-ZA"/>
        </w:rPr>
        <w:t>ORDER</w:t>
      </w:r>
    </w:p>
    <w:p w14:paraId="2EB0837C" w14:textId="28688DF6" w:rsidR="00661188" w:rsidRDefault="00712668" w:rsidP="00712668">
      <w:pPr>
        <w:pStyle w:val="JudgmentNumbered"/>
        <w:numPr>
          <w:ilvl w:val="0"/>
          <w:numId w:val="0"/>
        </w:numPr>
        <w:ind w:left="720" w:hanging="720"/>
      </w:pPr>
      <w:r>
        <w:t>[1]</w:t>
      </w:r>
      <w:r>
        <w:tab/>
      </w:r>
      <w:r w:rsidR="00C0309A">
        <w:t>T</w:t>
      </w:r>
      <w:r w:rsidR="00661188">
        <w:t xml:space="preserve">he </w:t>
      </w:r>
      <w:r w:rsidR="002D275B">
        <w:t>plaintiff’s claim is dismissed with costs.</w:t>
      </w:r>
    </w:p>
    <w:p w14:paraId="11C0C11A" w14:textId="77777777" w:rsidR="00C0309A" w:rsidRPr="007B7F59" w:rsidRDefault="00C0309A" w:rsidP="00C0309A">
      <w:pPr>
        <w:pBdr>
          <w:bottom w:val="single" w:sz="12" w:space="1" w:color="auto"/>
        </w:pBdr>
        <w:spacing w:after="0" w:line="240" w:lineRule="auto"/>
        <w:ind w:left="0"/>
        <w:jc w:val="left"/>
        <w:rPr>
          <w:rFonts w:cs="Arial"/>
          <w:b/>
          <w:szCs w:val="24"/>
          <w:lang w:val="en-ZA"/>
        </w:rPr>
      </w:pPr>
    </w:p>
    <w:p w14:paraId="2ABCBB18" w14:textId="77777777" w:rsidR="00C0309A" w:rsidRPr="007B7F59" w:rsidRDefault="00C0309A" w:rsidP="00C0309A">
      <w:pPr>
        <w:spacing w:after="0" w:line="240" w:lineRule="auto"/>
        <w:ind w:left="1440" w:hanging="1440"/>
        <w:jc w:val="left"/>
        <w:rPr>
          <w:rFonts w:cs="Arial"/>
          <w:b/>
          <w:szCs w:val="24"/>
        </w:rPr>
      </w:pPr>
    </w:p>
    <w:p w14:paraId="25625E7D" w14:textId="77777777" w:rsidR="00C0309A" w:rsidRPr="00B021F2" w:rsidRDefault="00C0309A" w:rsidP="00C0309A">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49CFA1EC" w14:textId="77777777" w:rsidR="00C0309A" w:rsidRPr="007B7F59" w:rsidRDefault="00C0309A" w:rsidP="00C0309A">
      <w:pPr>
        <w:spacing w:after="0" w:line="240" w:lineRule="auto"/>
        <w:ind w:left="0"/>
        <w:jc w:val="left"/>
        <w:rPr>
          <w:rFonts w:cs="Arial"/>
          <w:szCs w:val="24"/>
        </w:rPr>
      </w:pPr>
      <w:r>
        <w:rPr>
          <w:rFonts w:cs="Arial"/>
          <w:szCs w:val="24"/>
        </w:rPr>
        <w:t>Fisher J</w:t>
      </w:r>
    </w:p>
    <w:p w14:paraId="3D83C3A2" w14:textId="77777777" w:rsidR="00C0309A" w:rsidRPr="007B7F59" w:rsidRDefault="00C0309A" w:rsidP="00C0309A">
      <w:pPr>
        <w:spacing w:after="0" w:line="240" w:lineRule="auto"/>
        <w:ind w:left="0"/>
        <w:jc w:val="left"/>
        <w:rPr>
          <w:rFonts w:cs="Arial"/>
          <w:szCs w:val="24"/>
        </w:rPr>
      </w:pPr>
    </w:p>
    <w:p w14:paraId="02F50315" w14:textId="77777777" w:rsidR="00C0309A" w:rsidRPr="007B7F59" w:rsidRDefault="00C0309A" w:rsidP="00C0309A">
      <w:pPr>
        <w:spacing w:after="0" w:line="240" w:lineRule="auto"/>
        <w:ind w:left="0"/>
        <w:jc w:val="left"/>
        <w:rPr>
          <w:rFonts w:cs="Arial"/>
          <w:szCs w:val="24"/>
        </w:rPr>
      </w:pPr>
    </w:p>
    <w:p w14:paraId="115E1008" w14:textId="77777777" w:rsidR="002C0E46" w:rsidRDefault="00C0309A" w:rsidP="005E7D47">
      <w:pPr>
        <w:pStyle w:val="JudgmentHeading"/>
      </w:pPr>
      <w:r>
        <w:t>Introductio</w:t>
      </w:r>
      <w:r w:rsidR="00B748D8">
        <w:t>n</w:t>
      </w:r>
    </w:p>
    <w:p w14:paraId="2A1EAF08" w14:textId="61AC41E3" w:rsidR="009D3D48" w:rsidRPr="005E7D47" w:rsidRDefault="00712668" w:rsidP="00712668">
      <w:pPr>
        <w:pStyle w:val="JudgmentNumbered"/>
        <w:numPr>
          <w:ilvl w:val="0"/>
          <w:numId w:val="0"/>
        </w:numPr>
        <w:ind w:left="720" w:hanging="720"/>
      </w:pPr>
      <w:r w:rsidRPr="005E7D47">
        <w:lastRenderedPageBreak/>
        <w:t>[1]</w:t>
      </w:r>
      <w:r w:rsidRPr="005E7D47">
        <w:tab/>
      </w:r>
      <w:r w:rsidR="009D3D48" w:rsidRPr="008549E2">
        <w:rPr>
          <w:lang w:val="en-US"/>
        </w:rPr>
        <w:t>This is a</w:t>
      </w:r>
      <w:r w:rsidR="009D3D48">
        <w:rPr>
          <w:lang w:val="en-US"/>
        </w:rPr>
        <w:t>n action</w:t>
      </w:r>
      <w:r w:rsidR="009D3D48" w:rsidRPr="008549E2">
        <w:rPr>
          <w:lang w:val="en-US"/>
        </w:rPr>
        <w:t xml:space="preserve"> in respect of the liability portion of a claim brought by the plaintiff against </w:t>
      </w:r>
      <w:r w:rsidR="009D3D48">
        <w:rPr>
          <w:lang w:val="en-US"/>
        </w:rPr>
        <w:t>the Passenger Rail Agency of South Africa (</w:t>
      </w:r>
      <w:r w:rsidR="009D3D48" w:rsidRPr="008549E2">
        <w:rPr>
          <w:lang w:val="en-US"/>
        </w:rPr>
        <w:t>P</w:t>
      </w:r>
      <w:r w:rsidR="009D3D48">
        <w:rPr>
          <w:lang w:val="en-US"/>
        </w:rPr>
        <w:t>RASA)</w:t>
      </w:r>
      <w:r w:rsidR="009D3D48" w:rsidRPr="008549E2">
        <w:rPr>
          <w:lang w:val="en-US"/>
        </w:rPr>
        <w:t xml:space="preserve">. The </w:t>
      </w:r>
      <w:r w:rsidR="00AA5294" w:rsidRPr="008549E2">
        <w:rPr>
          <w:lang w:val="en-US"/>
        </w:rPr>
        <w:t>parties agreed</w:t>
      </w:r>
      <w:r w:rsidR="009D3D48" w:rsidRPr="008549E2">
        <w:rPr>
          <w:lang w:val="en-US"/>
        </w:rPr>
        <w:t xml:space="preserve"> to a separation of liability from quantum</w:t>
      </w:r>
      <w:r w:rsidR="009D3D48">
        <w:rPr>
          <w:lang w:val="en-US"/>
        </w:rPr>
        <w:t xml:space="preserve"> and an order was previously handed down to this effect.</w:t>
      </w:r>
    </w:p>
    <w:p w14:paraId="78FC0A1E" w14:textId="3693DDAF" w:rsidR="008549E2" w:rsidRPr="008549E2" w:rsidRDefault="00712668" w:rsidP="00712668">
      <w:pPr>
        <w:pStyle w:val="JudgmentNumbered"/>
        <w:numPr>
          <w:ilvl w:val="0"/>
          <w:numId w:val="0"/>
        </w:numPr>
        <w:ind w:left="720" w:hanging="720"/>
        <w:rPr>
          <w:lang w:val="en-US"/>
        </w:rPr>
      </w:pPr>
      <w:r w:rsidRPr="008549E2">
        <w:rPr>
          <w:lang w:val="en-US"/>
        </w:rPr>
        <w:t>[2]</w:t>
      </w:r>
      <w:r w:rsidRPr="008549E2">
        <w:rPr>
          <w:lang w:val="en-US"/>
        </w:rPr>
        <w:tab/>
      </w:r>
      <w:r w:rsidR="008549E2" w:rsidRPr="008549E2">
        <w:rPr>
          <w:lang w:val="en-US"/>
        </w:rPr>
        <w:t>This means that this court must determine whether P</w:t>
      </w:r>
      <w:r w:rsidR="008549E2">
        <w:rPr>
          <w:lang w:val="en-US"/>
        </w:rPr>
        <w:t>RASA</w:t>
      </w:r>
      <w:r w:rsidR="008549E2" w:rsidRPr="008549E2">
        <w:rPr>
          <w:lang w:val="en-US"/>
        </w:rPr>
        <w:t xml:space="preserve"> is liable for the injuries pleaded. Put differently</w:t>
      </w:r>
      <w:r w:rsidR="008549E2">
        <w:rPr>
          <w:lang w:val="en-US"/>
        </w:rPr>
        <w:t>,</w:t>
      </w:r>
      <w:r w:rsidR="008549E2" w:rsidRPr="008549E2">
        <w:rPr>
          <w:lang w:val="en-US"/>
        </w:rPr>
        <w:t xml:space="preserve"> the question is whether the negligence of the defendant resulted in the injuries pleaded.</w:t>
      </w:r>
    </w:p>
    <w:p w14:paraId="781D2299" w14:textId="7CF0A26B" w:rsidR="008549E2" w:rsidRDefault="00712668" w:rsidP="00712668">
      <w:pPr>
        <w:pStyle w:val="JudgmentNumbered"/>
        <w:numPr>
          <w:ilvl w:val="0"/>
          <w:numId w:val="0"/>
        </w:numPr>
        <w:ind w:left="720" w:hanging="720"/>
        <w:rPr>
          <w:lang w:val="en-US"/>
        </w:rPr>
      </w:pPr>
      <w:r>
        <w:rPr>
          <w:lang w:val="en-US"/>
        </w:rPr>
        <w:t>[3]</w:t>
      </w:r>
      <w:r>
        <w:rPr>
          <w:lang w:val="en-US"/>
        </w:rPr>
        <w:tab/>
      </w:r>
      <w:r w:rsidR="008549E2" w:rsidRPr="008549E2">
        <w:rPr>
          <w:lang w:val="en-US"/>
        </w:rPr>
        <w:t>The inquiry is almost entirely fact based. The main focus is on the plaintiff’s evidence in relation to the pleaded case. The plaintiff also called an eyewitness who was traveling with her on the day of the incident.</w:t>
      </w:r>
    </w:p>
    <w:p w14:paraId="6BE170D7" w14:textId="767A1FF1" w:rsidR="008549E2" w:rsidRPr="008549E2" w:rsidRDefault="008549E2" w:rsidP="008549E2">
      <w:pPr>
        <w:pStyle w:val="JudgmentNumbered"/>
        <w:numPr>
          <w:ilvl w:val="0"/>
          <w:numId w:val="0"/>
        </w:numPr>
        <w:rPr>
          <w:i/>
          <w:iCs/>
          <w:lang w:val="en-US"/>
        </w:rPr>
      </w:pPr>
      <w:r w:rsidRPr="008549E2">
        <w:rPr>
          <w:i/>
          <w:iCs/>
          <w:lang w:val="en-US"/>
        </w:rPr>
        <w:t>The pleaded case on the facts</w:t>
      </w:r>
    </w:p>
    <w:p w14:paraId="4B9C1D5E" w14:textId="022C6A24" w:rsidR="008549E2" w:rsidRDefault="00712668" w:rsidP="00712668">
      <w:pPr>
        <w:pStyle w:val="JudgmentNumbered"/>
        <w:numPr>
          <w:ilvl w:val="0"/>
          <w:numId w:val="0"/>
        </w:numPr>
        <w:ind w:left="720" w:hanging="720"/>
      </w:pPr>
      <w:r>
        <w:t>[4]</w:t>
      </w:r>
      <w:r>
        <w:tab/>
      </w:r>
      <w:r w:rsidR="008549E2" w:rsidRPr="008549E2">
        <w:t>The plaintiff pleads in terms of her summons dated 29 October 2018 that on 30</w:t>
      </w:r>
      <w:r w:rsidR="008549E2">
        <w:t> </w:t>
      </w:r>
      <w:r w:rsidR="008549E2" w:rsidRPr="008549E2">
        <w:t>July 2018 she was involved in an accident which occurred at Longdale train station, Johannesburg. At paragraph 3 of the original particulars of claim the following is pleaded:</w:t>
      </w:r>
    </w:p>
    <w:p w14:paraId="2457471D" w14:textId="73DC271F" w:rsidR="0066344A" w:rsidRPr="0066344A" w:rsidRDefault="0066344A" w:rsidP="0066344A">
      <w:pPr>
        <w:pStyle w:val="JudgmentNumbered"/>
        <w:numPr>
          <w:ilvl w:val="0"/>
          <w:numId w:val="0"/>
        </w:numPr>
        <w:ind w:left="1440"/>
        <w:rPr>
          <w:sz w:val="22"/>
        </w:rPr>
      </w:pPr>
      <w:r w:rsidRPr="0066344A">
        <w:rPr>
          <w:sz w:val="22"/>
        </w:rPr>
        <w:t>“</w:t>
      </w:r>
      <w:r w:rsidRPr="0066344A">
        <w:rPr>
          <w:sz w:val="22"/>
          <w:lang w:val="en-US"/>
        </w:rPr>
        <w:t xml:space="preserve">Whilst the Plaintiff was entering the train, the train moved whilst the doors were opened </w:t>
      </w:r>
      <w:r w:rsidR="00CF34CF">
        <w:rPr>
          <w:sz w:val="22"/>
          <w:lang w:val="en-US"/>
        </w:rPr>
        <w:t xml:space="preserve">(sic) </w:t>
      </w:r>
      <w:r w:rsidRPr="0066344A">
        <w:rPr>
          <w:sz w:val="22"/>
          <w:lang w:val="en-US"/>
        </w:rPr>
        <w:t xml:space="preserve">as a result the </w:t>
      </w:r>
      <w:r>
        <w:rPr>
          <w:sz w:val="22"/>
          <w:lang w:val="en-US"/>
        </w:rPr>
        <w:t>P</w:t>
      </w:r>
      <w:r w:rsidRPr="0066344A">
        <w:rPr>
          <w:sz w:val="22"/>
          <w:lang w:val="en-US"/>
        </w:rPr>
        <w:t>laintiff fell and sustained bodily injuries”.</w:t>
      </w:r>
    </w:p>
    <w:p w14:paraId="5CAB82B0" w14:textId="4CA21C81" w:rsidR="007D26E2" w:rsidRDefault="00712668" w:rsidP="00712668">
      <w:pPr>
        <w:pStyle w:val="JudgmentNumbered"/>
        <w:numPr>
          <w:ilvl w:val="0"/>
          <w:numId w:val="0"/>
        </w:numPr>
        <w:ind w:left="720" w:hanging="720"/>
      </w:pPr>
      <w:r>
        <w:t>[5]</w:t>
      </w:r>
      <w:r>
        <w:tab/>
      </w:r>
      <w:r w:rsidR="007D26E2">
        <w:t xml:space="preserve">The injuries alleged to have been sustained are pleaded at paragraph 5 as </w:t>
      </w:r>
      <w:r w:rsidR="00266D83">
        <w:t xml:space="preserve">serious </w:t>
      </w:r>
      <w:r w:rsidR="007D26E2">
        <w:t xml:space="preserve">“injury to right and left hips”. It is pleaded that “as a result of the injuries sustained by the </w:t>
      </w:r>
      <w:r w:rsidR="003A404D">
        <w:t>Pl</w:t>
      </w:r>
      <w:r w:rsidR="007D26E2">
        <w:t>aintiff, The Plaintiff was treated at Helen Joseph hospital and has suffered damages”.</w:t>
      </w:r>
    </w:p>
    <w:p w14:paraId="214D95AF" w14:textId="486B04C0" w:rsidR="007D26E2" w:rsidRDefault="00712668" w:rsidP="00712668">
      <w:pPr>
        <w:pStyle w:val="JudgmentNumbered"/>
        <w:numPr>
          <w:ilvl w:val="0"/>
          <w:numId w:val="0"/>
        </w:numPr>
        <w:ind w:left="720" w:hanging="720"/>
      </w:pPr>
      <w:r>
        <w:t>[6]</w:t>
      </w:r>
      <w:r>
        <w:tab/>
      </w:r>
      <w:r w:rsidR="007D26E2">
        <w:t>The claim</w:t>
      </w:r>
      <w:r w:rsidR="00CD6CF5">
        <w:t xml:space="preserve"> </w:t>
      </w:r>
      <w:r w:rsidR="00023A84">
        <w:t>is for</w:t>
      </w:r>
      <w:r w:rsidR="007D26E2">
        <w:t xml:space="preserve"> general damages in the amount of R 850 000.</w:t>
      </w:r>
    </w:p>
    <w:p w14:paraId="578837AD" w14:textId="494DCAD4" w:rsidR="007D26E2" w:rsidRPr="00B52173" w:rsidRDefault="00712668" w:rsidP="00712668">
      <w:pPr>
        <w:pStyle w:val="JudgmentNumbered"/>
        <w:numPr>
          <w:ilvl w:val="0"/>
          <w:numId w:val="0"/>
        </w:numPr>
        <w:ind w:left="720" w:hanging="720"/>
      </w:pPr>
      <w:r w:rsidRPr="00B52173">
        <w:t>[7]</w:t>
      </w:r>
      <w:r w:rsidRPr="00B52173">
        <w:tab/>
      </w:r>
      <w:r w:rsidR="00B52173">
        <w:rPr>
          <w:lang w:val="en-US"/>
        </w:rPr>
        <w:t xml:space="preserve">On </w:t>
      </w:r>
      <w:r w:rsidR="00B52173" w:rsidRPr="00B52173">
        <w:rPr>
          <w:lang w:val="en-US"/>
        </w:rPr>
        <w:t xml:space="preserve">22 July 2022 the plaintiff amended her particulars of claim to augment her </w:t>
      </w:r>
      <w:r w:rsidR="003A404D">
        <w:rPr>
          <w:lang w:val="en-US"/>
        </w:rPr>
        <w:t xml:space="preserve">pleaded </w:t>
      </w:r>
      <w:r w:rsidR="00B52173" w:rsidRPr="00B52173">
        <w:rPr>
          <w:lang w:val="en-US"/>
        </w:rPr>
        <w:t>version as follows:</w:t>
      </w:r>
    </w:p>
    <w:p w14:paraId="30E949A7" w14:textId="3AF5966B" w:rsidR="00B52173" w:rsidRPr="000255F8" w:rsidRDefault="00B52173" w:rsidP="000255F8">
      <w:pPr>
        <w:pStyle w:val="JudgmentNumbered"/>
        <w:numPr>
          <w:ilvl w:val="0"/>
          <w:numId w:val="0"/>
        </w:numPr>
        <w:ind w:left="1440"/>
        <w:rPr>
          <w:sz w:val="22"/>
          <w:lang w:val="en-US"/>
        </w:rPr>
      </w:pPr>
      <w:r w:rsidRPr="000255F8">
        <w:rPr>
          <w:sz w:val="22"/>
          <w:lang w:val="en-US"/>
        </w:rPr>
        <w:t>“4.3. The Plaintiff together with her then colleague proceeded to the Platform where there was a stationary train, which was loading and or offloading commuters;</w:t>
      </w:r>
    </w:p>
    <w:p w14:paraId="62D04F41" w14:textId="22307BCF" w:rsidR="00D92EED" w:rsidRPr="00A965B2" w:rsidRDefault="00B52173" w:rsidP="00A965B2">
      <w:pPr>
        <w:pStyle w:val="JudgmentNumbered"/>
        <w:numPr>
          <w:ilvl w:val="0"/>
          <w:numId w:val="0"/>
        </w:numPr>
        <w:ind w:left="1440"/>
        <w:rPr>
          <w:sz w:val="22"/>
        </w:rPr>
      </w:pPr>
      <w:r w:rsidRPr="000255F8">
        <w:rPr>
          <w:sz w:val="22"/>
          <w:lang w:val="en-US"/>
        </w:rPr>
        <w:lastRenderedPageBreak/>
        <w:t xml:space="preserve">4.4 As the doors were still open and the Plaintiff in a process of boarding the train, with one foot inside the coach and another still on the Platform, the train moved/ or started moving, violently and without any prior notice to the commuters and as a result the </w:t>
      </w:r>
      <w:r w:rsidRPr="000255F8">
        <w:rPr>
          <w:i/>
          <w:iCs/>
          <w:sz w:val="22"/>
          <w:lang w:val="en-US"/>
        </w:rPr>
        <w:t>Plaintiff fell in between the train and the Platform and sustained injuries</w:t>
      </w:r>
      <w:r w:rsidRPr="000255F8">
        <w:rPr>
          <w:sz w:val="22"/>
          <w:lang w:val="en-US"/>
        </w:rPr>
        <w:t>.” (Emphasis added)</w:t>
      </w:r>
      <w:r w:rsidR="000255F8">
        <w:rPr>
          <w:sz w:val="22"/>
          <w:lang w:val="en-US"/>
        </w:rPr>
        <w:t>.</w:t>
      </w:r>
    </w:p>
    <w:p w14:paraId="0AFCC575" w14:textId="46EE916D" w:rsidR="000255F8" w:rsidRDefault="00712668" w:rsidP="00712668">
      <w:pPr>
        <w:pStyle w:val="JudgmentNumbered"/>
        <w:numPr>
          <w:ilvl w:val="0"/>
          <w:numId w:val="0"/>
        </w:numPr>
        <w:ind w:left="720" w:hanging="720"/>
      </w:pPr>
      <w:r>
        <w:t>[8]</w:t>
      </w:r>
      <w:r>
        <w:tab/>
      </w:r>
      <w:r w:rsidR="000255F8" w:rsidRPr="000255F8">
        <w:t>The plaintiff plead</w:t>
      </w:r>
      <w:r w:rsidR="00F55B77">
        <w:t>s</w:t>
      </w:r>
      <w:r w:rsidR="000255F8" w:rsidRPr="000255F8">
        <w:t xml:space="preserve"> further that “after the incident, the Plaintiff was conveyed from the scene of incident by an ambulance to Helen Joseph Hospital wherein she received first aid medical care and later transferred to Chris Hani Baragwanath Hospital</w:t>
      </w:r>
      <w:r w:rsidR="000255F8">
        <w:t>”</w:t>
      </w:r>
      <w:r w:rsidR="000255F8" w:rsidRPr="000255F8">
        <w:t>.</w:t>
      </w:r>
    </w:p>
    <w:p w14:paraId="6164B84F" w14:textId="08B29AF0" w:rsidR="000255F8" w:rsidRDefault="00712668" w:rsidP="00712668">
      <w:pPr>
        <w:pStyle w:val="JudgmentNumbered"/>
        <w:numPr>
          <w:ilvl w:val="0"/>
          <w:numId w:val="0"/>
        </w:numPr>
        <w:ind w:left="720" w:hanging="720"/>
      </w:pPr>
      <w:r>
        <w:t>[9]</w:t>
      </w:r>
      <w:r>
        <w:tab/>
      </w:r>
      <w:r w:rsidR="000255F8">
        <w:t xml:space="preserve">In </w:t>
      </w:r>
      <w:r w:rsidR="000255F8" w:rsidRPr="000255F8">
        <w:t>essence</w:t>
      </w:r>
      <w:r w:rsidR="00A965B2">
        <w:t xml:space="preserve"> then</w:t>
      </w:r>
      <w:r w:rsidR="006D75C1">
        <w:t>,</w:t>
      </w:r>
      <w:r w:rsidR="000255F8" w:rsidRPr="000255F8">
        <w:t xml:space="preserve"> the negligence pleaded is that the train was put in motion with the doors open.</w:t>
      </w:r>
    </w:p>
    <w:p w14:paraId="15C68095" w14:textId="63B3EDB1" w:rsidR="000255F8" w:rsidRDefault="00712668" w:rsidP="00712668">
      <w:pPr>
        <w:pStyle w:val="JudgmentNumbered"/>
        <w:numPr>
          <w:ilvl w:val="0"/>
          <w:numId w:val="0"/>
        </w:numPr>
        <w:ind w:left="720" w:hanging="720"/>
      </w:pPr>
      <w:r>
        <w:t>[10]</w:t>
      </w:r>
      <w:r>
        <w:tab/>
      </w:r>
      <w:r w:rsidR="000255F8" w:rsidRPr="000255F8">
        <w:t>The defendant pleads as follows to this version:</w:t>
      </w:r>
    </w:p>
    <w:p w14:paraId="4E526A68" w14:textId="1D2A7F77" w:rsidR="000255F8" w:rsidRPr="003C1CF9" w:rsidRDefault="000255F8" w:rsidP="003C1CF9">
      <w:pPr>
        <w:pStyle w:val="JudgmentNumbered"/>
        <w:numPr>
          <w:ilvl w:val="0"/>
          <w:numId w:val="0"/>
        </w:numPr>
        <w:ind w:left="1440"/>
        <w:rPr>
          <w:sz w:val="22"/>
        </w:rPr>
      </w:pPr>
      <w:r w:rsidRPr="003C1CF9">
        <w:rPr>
          <w:sz w:val="22"/>
        </w:rPr>
        <w:t>“Save to admit that the accident occurred on the 30 July 2018, at Longdale train station, Defendant denies the remaining allegations contained in this paragraph and pleads that the Plaintiff attempted two to three times to board the moving train as it departed from Longdale train station. Further, the Plaintiff failed on all her attempts to board the moving train, as the (</w:t>
      </w:r>
      <w:r w:rsidRPr="003C1CF9">
        <w:rPr>
          <w:i/>
          <w:iCs/>
          <w:sz w:val="22"/>
        </w:rPr>
        <w:t>sic</w:t>
      </w:r>
      <w:r w:rsidRPr="003C1CF9">
        <w:rPr>
          <w:sz w:val="22"/>
        </w:rPr>
        <w:t>) result she fell onto the platform and sustained bodily injuries</w:t>
      </w:r>
      <w:r w:rsidR="003C1CF9" w:rsidRPr="003C1CF9">
        <w:rPr>
          <w:sz w:val="22"/>
        </w:rPr>
        <w:t>”</w:t>
      </w:r>
      <w:r w:rsidRPr="003C1CF9">
        <w:rPr>
          <w:sz w:val="22"/>
        </w:rPr>
        <w:t>.</w:t>
      </w:r>
    </w:p>
    <w:p w14:paraId="64562491" w14:textId="50623C66" w:rsidR="000255F8" w:rsidRDefault="00712668" w:rsidP="00712668">
      <w:pPr>
        <w:pStyle w:val="JudgmentNumbered"/>
        <w:numPr>
          <w:ilvl w:val="0"/>
          <w:numId w:val="0"/>
        </w:numPr>
        <w:ind w:left="720" w:hanging="720"/>
      </w:pPr>
      <w:r>
        <w:t>[11]</w:t>
      </w:r>
      <w:r>
        <w:tab/>
      </w:r>
      <w:r w:rsidR="000255F8" w:rsidRPr="000255F8">
        <w:t>As to the injuries</w:t>
      </w:r>
      <w:r w:rsidR="006D75C1">
        <w:t>,</w:t>
      </w:r>
      <w:r w:rsidR="002957B4">
        <w:t xml:space="preserve"> </w:t>
      </w:r>
      <w:r w:rsidR="00F40149">
        <w:t xml:space="preserve">the </w:t>
      </w:r>
      <w:r w:rsidR="00747112">
        <w:t xml:space="preserve">defendant </w:t>
      </w:r>
      <w:r w:rsidR="00747112" w:rsidRPr="000255F8">
        <w:t>admits</w:t>
      </w:r>
      <w:r w:rsidR="000255F8" w:rsidRPr="000255F8">
        <w:t xml:space="preserve"> that there were injuries sustained as a result of the plaintiff’s own negligent conduct in attempting to board a moving train. As to the specific injuries pleaded and the treatment and hospitali</w:t>
      </w:r>
      <w:r w:rsidR="000255F8">
        <w:t>z</w:t>
      </w:r>
      <w:r w:rsidR="000255F8" w:rsidRPr="000255F8">
        <w:t>ation the defendant pleads no knowledge.</w:t>
      </w:r>
    </w:p>
    <w:p w14:paraId="2138B202" w14:textId="72119940" w:rsidR="00CB1BB3" w:rsidRPr="00CB1BB3" w:rsidRDefault="000255F8" w:rsidP="00CB1BB3">
      <w:pPr>
        <w:pStyle w:val="JudgmentNumbered"/>
        <w:numPr>
          <w:ilvl w:val="0"/>
          <w:numId w:val="0"/>
        </w:numPr>
        <w:rPr>
          <w:i/>
          <w:iCs/>
        </w:rPr>
      </w:pPr>
      <w:r>
        <w:rPr>
          <w:i/>
          <w:iCs/>
        </w:rPr>
        <w:t>The evidence</w:t>
      </w:r>
    </w:p>
    <w:p w14:paraId="5640F523" w14:textId="03B84CAD" w:rsidR="003C1CF9" w:rsidRPr="003C1CF9" w:rsidRDefault="00712668" w:rsidP="00712668">
      <w:pPr>
        <w:pStyle w:val="JudgmentNumbered"/>
        <w:numPr>
          <w:ilvl w:val="0"/>
          <w:numId w:val="0"/>
        </w:numPr>
        <w:ind w:left="720" w:hanging="720"/>
        <w:rPr>
          <w:lang w:val="en-US"/>
        </w:rPr>
      </w:pPr>
      <w:r w:rsidRPr="003C1CF9">
        <w:rPr>
          <w:lang w:val="en-US"/>
        </w:rPr>
        <w:t>[12]</w:t>
      </w:r>
      <w:r w:rsidRPr="003C1CF9">
        <w:rPr>
          <w:lang w:val="en-US"/>
        </w:rPr>
        <w:tab/>
      </w:r>
      <w:r w:rsidR="003C1CF9" w:rsidRPr="003C1CF9">
        <w:rPr>
          <w:lang w:val="en-US"/>
        </w:rPr>
        <w:t>The plaintiff testified in her own case and called a</w:t>
      </w:r>
      <w:r w:rsidR="00FE60D3">
        <w:rPr>
          <w:lang w:val="en-US"/>
        </w:rPr>
        <w:t>n erstwhile</w:t>
      </w:r>
      <w:r w:rsidR="003C1CF9" w:rsidRPr="003C1CF9">
        <w:rPr>
          <w:lang w:val="en-US"/>
        </w:rPr>
        <w:t xml:space="preserve"> colleague, Ms</w:t>
      </w:r>
      <w:r w:rsidR="003C1CF9">
        <w:rPr>
          <w:lang w:val="en-US"/>
        </w:rPr>
        <w:t> </w:t>
      </w:r>
      <w:r w:rsidR="003C1CF9" w:rsidRPr="003C1CF9">
        <w:rPr>
          <w:lang w:val="en-US"/>
        </w:rPr>
        <w:t>Judith</w:t>
      </w:r>
      <w:r w:rsidR="003C1CF9">
        <w:rPr>
          <w:lang w:val="en-US"/>
        </w:rPr>
        <w:t> </w:t>
      </w:r>
      <w:r w:rsidR="00E62BA8">
        <w:rPr>
          <w:lang w:val="en-US"/>
        </w:rPr>
        <w:t>Kaundiza</w:t>
      </w:r>
      <w:r w:rsidR="003C1CF9" w:rsidRPr="003C1CF9">
        <w:rPr>
          <w:lang w:val="en-US"/>
        </w:rPr>
        <w:t xml:space="preserve"> who testified that she was present at the scene of the incident.</w:t>
      </w:r>
    </w:p>
    <w:p w14:paraId="15092F49" w14:textId="46714D89" w:rsidR="003C1CF9" w:rsidRPr="003C1CF9" w:rsidRDefault="00712668" w:rsidP="00712668">
      <w:pPr>
        <w:pStyle w:val="JudgmentNumbered"/>
        <w:numPr>
          <w:ilvl w:val="0"/>
          <w:numId w:val="0"/>
        </w:numPr>
        <w:ind w:left="720" w:hanging="720"/>
        <w:rPr>
          <w:lang w:val="en-US"/>
        </w:rPr>
      </w:pPr>
      <w:r w:rsidRPr="003C1CF9">
        <w:rPr>
          <w:lang w:val="en-US"/>
        </w:rPr>
        <w:t>[13]</w:t>
      </w:r>
      <w:r w:rsidRPr="003C1CF9">
        <w:rPr>
          <w:lang w:val="en-US"/>
        </w:rPr>
        <w:tab/>
      </w:r>
      <w:r w:rsidR="003C1CF9" w:rsidRPr="003C1CF9">
        <w:rPr>
          <w:lang w:val="en-US"/>
        </w:rPr>
        <w:t>Both women are Zimbabwean and testified in Shona with the assistance of an interpreter.</w:t>
      </w:r>
    </w:p>
    <w:p w14:paraId="1C67C8C1" w14:textId="10D7EB79" w:rsidR="003C1CF9" w:rsidRPr="003C1CF9" w:rsidRDefault="00712668" w:rsidP="00712668">
      <w:pPr>
        <w:pStyle w:val="JudgmentNumbered"/>
        <w:numPr>
          <w:ilvl w:val="0"/>
          <w:numId w:val="0"/>
        </w:numPr>
        <w:ind w:left="720" w:hanging="720"/>
        <w:rPr>
          <w:lang w:val="en-US"/>
        </w:rPr>
      </w:pPr>
      <w:r w:rsidRPr="003C1CF9">
        <w:rPr>
          <w:lang w:val="en-US"/>
        </w:rPr>
        <w:lastRenderedPageBreak/>
        <w:t>[14]</w:t>
      </w:r>
      <w:r w:rsidRPr="003C1CF9">
        <w:rPr>
          <w:lang w:val="en-US"/>
        </w:rPr>
        <w:tab/>
      </w:r>
      <w:r w:rsidR="003C1CF9" w:rsidRPr="003C1CF9">
        <w:rPr>
          <w:lang w:val="en-US"/>
        </w:rPr>
        <w:t>The plaintiff testified as follows. She was 39 at the time of the incident</w:t>
      </w:r>
      <w:r w:rsidR="006D75C1">
        <w:rPr>
          <w:lang w:val="en-US"/>
        </w:rPr>
        <w:t xml:space="preserve"> and </w:t>
      </w:r>
      <w:r w:rsidR="003C1CF9" w:rsidRPr="003C1CF9">
        <w:rPr>
          <w:lang w:val="en-US"/>
        </w:rPr>
        <w:t xml:space="preserve">was employed as a packer by a company in Longdale known as </w:t>
      </w:r>
      <w:r w:rsidR="003C1CF9" w:rsidRPr="003C1CF9">
        <w:rPr>
          <w:i/>
          <w:iCs/>
          <w:lang w:val="en-US"/>
        </w:rPr>
        <w:t>Strikers</w:t>
      </w:r>
      <w:r w:rsidR="003C1CF9" w:rsidRPr="003C1CF9">
        <w:rPr>
          <w:lang w:val="en-US"/>
        </w:rPr>
        <w:t xml:space="preserve"> </w:t>
      </w:r>
      <w:r w:rsidR="003C1CF9" w:rsidRPr="003C1CF9">
        <w:rPr>
          <w:i/>
          <w:iCs/>
          <w:lang w:val="en-US"/>
        </w:rPr>
        <w:t>Snacks</w:t>
      </w:r>
      <w:r w:rsidR="003C1CF9" w:rsidRPr="003C1CF9">
        <w:rPr>
          <w:lang w:val="en-US"/>
        </w:rPr>
        <w:t xml:space="preserve">. She worked the night shift. Her shift ended at </w:t>
      </w:r>
      <w:r w:rsidR="003C1CF9">
        <w:rPr>
          <w:lang w:val="en-US"/>
        </w:rPr>
        <w:t>0</w:t>
      </w:r>
      <w:r w:rsidR="003C1CF9" w:rsidRPr="003C1CF9">
        <w:rPr>
          <w:lang w:val="en-US"/>
        </w:rPr>
        <w:t xml:space="preserve">6h00. She was residing </w:t>
      </w:r>
      <w:r w:rsidR="00CD6CF5">
        <w:rPr>
          <w:lang w:val="en-US"/>
        </w:rPr>
        <w:t xml:space="preserve">in </w:t>
      </w:r>
      <w:r w:rsidR="003C1CF9" w:rsidRPr="003C1CF9">
        <w:rPr>
          <w:lang w:val="en-US"/>
        </w:rPr>
        <w:t>New Canada</w:t>
      </w:r>
      <w:r w:rsidR="00CD6CF5">
        <w:rPr>
          <w:lang w:val="en-US"/>
        </w:rPr>
        <w:t>. Her</w:t>
      </w:r>
      <w:r w:rsidR="006D33CF">
        <w:rPr>
          <w:lang w:val="en-US"/>
        </w:rPr>
        <w:t xml:space="preserve"> </w:t>
      </w:r>
      <w:r w:rsidR="003C1CF9" w:rsidRPr="003C1CF9">
        <w:rPr>
          <w:lang w:val="en-US"/>
        </w:rPr>
        <w:t xml:space="preserve">routine was to catch the morning train home each working day. She would take the ten-minute walk to the station and board the first available train. On the day in question, she followed this routine. </w:t>
      </w:r>
    </w:p>
    <w:p w14:paraId="548D67A8" w14:textId="37CEBA90" w:rsidR="003C1CF9" w:rsidRPr="003C1CF9" w:rsidRDefault="00712668" w:rsidP="00712668">
      <w:pPr>
        <w:pStyle w:val="JudgmentNumbered"/>
        <w:numPr>
          <w:ilvl w:val="0"/>
          <w:numId w:val="0"/>
        </w:numPr>
        <w:ind w:left="720" w:hanging="720"/>
        <w:rPr>
          <w:lang w:val="en-US"/>
        </w:rPr>
      </w:pPr>
      <w:r w:rsidRPr="003C1CF9">
        <w:rPr>
          <w:lang w:val="en-US"/>
        </w:rPr>
        <w:t>[15]</w:t>
      </w:r>
      <w:r w:rsidRPr="003C1CF9">
        <w:rPr>
          <w:lang w:val="en-US"/>
        </w:rPr>
        <w:tab/>
      </w:r>
      <w:r w:rsidR="003C1CF9" w:rsidRPr="003C1CF9">
        <w:rPr>
          <w:lang w:val="en-US"/>
        </w:rPr>
        <w:t>She was accompanied by</w:t>
      </w:r>
      <w:r w:rsidR="00486D62">
        <w:rPr>
          <w:lang w:val="en-US"/>
        </w:rPr>
        <w:t xml:space="preserve"> Ms Kau</w:t>
      </w:r>
      <w:r w:rsidR="0049411D">
        <w:rPr>
          <w:lang w:val="en-US"/>
        </w:rPr>
        <w:t>ndiza,</w:t>
      </w:r>
      <w:r w:rsidR="003C1CF9" w:rsidRPr="003C1CF9">
        <w:rPr>
          <w:lang w:val="en-US"/>
        </w:rPr>
        <w:t xml:space="preserve"> a colleague who worked the same shift at </w:t>
      </w:r>
      <w:r w:rsidR="003C1CF9" w:rsidRPr="003C1CF9">
        <w:rPr>
          <w:i/>
          <w:iCs/>
          <w:lang w:val="en-US"/>
        </w:rPr>
        <w:t>Strikers</w:t>
      </w:r>
      <w:r w:rsidR="0049411D">
        <w:rPr>
          <w:lang w:val="en-US"/>
        </w:rPr>
        <w:t>.</w:t>
      </w:r>
      <w:r w:rsidR="003C1CF9" w:rsidRPr="003C1CF9">
        <w:rPr>
          <w:lang w:val="en-US"/>
        </w:rPr>
        <w:t xml:space="preserve"> </w:t>
      </w:r>
      <w:r w:rsidR="0049411D">
        <w:rPr>
          <w:lang w:val="en-US"/>
        </w:rPr>
        <w:t>The two wo</w:t>
      </w:r>
      <w:r w:rsidR="00127538">
        <w:rPr>
          <w:lang w:val="en-US"/>
        </w:rPr>
        <w:t>men</w:t>
      </w:r>
      <w:r w:rsidR="003C1CF9" w:rsidRPr="003C1CF9">
        <w:rPr>
          <w:lang w:val="en-US"/>
        </w:rPr>
        <w:t xml:space="preserve"> sometimes caught the train together. </w:t>
      </w:r>
    </w:p>
    <w:p w14:paraId="4FCE862D" w14:textId="71C89A27" w:rsidR="003C1CF9" w:rsidRPr="003C1CF9" w:rsidRDefault="00712668" w:rsidP="00712668">
      <w:pPr>
        <w:pStyle w:val="JudgmentNumbered"/>
        <w:numPr>
          <w:ilvl w:val="0"/>
          <w:numId w:val="0"/>
        </w:numPr>
        <w:ind w:left="720" w:hanging="720"/>
        <w:rPr>
          <w:lang w:val="en-US"/>
        </w:rPr>
      </w:pPr>
      <w:r w:rsidRPr="003C1CF9">
        <w:rPr>
          <w:lang w:val="en-US"/>
        </w:rPr>
        <w:t>[16]</w:t>
      </w:r>
      <w:r w:rsidRPr="003C1CF9">
        <w:rPr>
          <w:lang w:val="en-US"/>
        </w:rPr>
        <w:tab/>
      </w:r>
      <w:r w:rsidR="003C1CF9" w:rsidRPr="003C1CF9">
        <w:rPr>
          <w:lang w:val="en-US"/>
        </w:rPr>
        <w:t>Having walked the ten minutes from their place of work the women entered the station together and proceeded from road level down the stairs along the platform which ran parallel to the platform where they were to board the train and then headed up the stairs to access the bridge across the tracks along which they walked to reach the stairs which led down to their platform.</w:t>
      </w:r>
    </w:p>
    <w:p w14:paraId="40FE46A3" w14:textId="5E2FFB4D" w:rsidR="003C1CF9" w:rsidRPr="003C1CF9" w:rsidRDefault="00712668" w:rsidP="00712668">
      <w:pPr>
        <w:pStyle w:val="JudgmentNumbered"/>
        <w:numPr>
          <w:ilvl w:val="0"/>
          <w:numId w:val="0"/>
        </w:numPr>
        <w:ind w:left="720" w:hanging="720"/>
        <w:rPr>
          <w:lang w:val="en-US"/>
        </w:rPr>
      </w:pPr>
      <w:r w:rsidRPr="003C1CF9">
        <w:rPr>
          <w:lang w:val="en-US"/>
        </w:rPr>
        <w:t>[17]</w:t>
      </w:r>
      <w:r w:rsidRPr="003C1CF9">
        <w:rPr>
          <w:lang w:val="en-US"/>
        </w:rPr>
        <w:tab/>
      </w:r>
      <w:r w:rsidR="003C1CF9" w:rsidRPr="003C1CF9">
        <w:rPr>
          <w:lang w:val="en-US"/>
        </w:rPr>
        <w:t xml:space="preserve">The train was approaching the station as they descended the first set of stairs from road level. They rushed to make sure that they did not miss the train. The train pulled into the station as they crossed the </w:t>
      </w:r>
      <w:r w:rsidR="00EA1795">
        <w:rPr>
          <w:lang w:val="en-US"/>
        </w:rPr>
        <w:t xml:space="preserve">pedestrian </w:t>
      </w:r>
      <w:r w:rsidR="003C1CF9" w:rsidRPr="003C1CF9">
        <w:rPr>
          <w:lang w:val="en-US"/>
        </w:rPr>
        <w:t xml:space="preserve">bridge. The plaintiff was waylaid briefly on the bridge by a guard asking to see her ticket and lagged shortly behind Ms </w:t>
      </w:r>
      <w:r w:rsidR="00E62BA8">
        <w:rPr>
          <w:lang w:val="en-US"/>
        </w:rPr>
        <w:t>Kaundiza</w:t>
      </w:r>
      <w:r w:rsidR="003C1CF9" w:rsidRPr="003C1CF9">
        <w:rPr>
          <w:lang w:val="en-US"/>
        </w:rPr>
        <w:t>. As they reached the bottom of the stairs, they were met by a security guard who asked to see their tickets and said they should hurry to board as the train was about to depart. There was no whistle blown.</w:t>
      </w:r>
    </w:p>
    <w:p w14:paraId="75E8B055" w14:textId="2E21B52B" w:rsidR="003C1CF9" w:rsidRPr="003C1CF9" w:rsidRDefault="00712668" w:rsidP="00712668">
      <w:pPr>
        <w:pStyle w:val="JudgmentNumbered"/>
        <w:numPr>
          <w:ilvl w:val="0"/>
          <w:numId w:val="0"/>
        </w:numPr>
        <w:ind w:left="720" w:hanging="720"/>
        <w:rPr>
          <w:lang w:val="en-US"/>
        </w:rPr>
      </w:pPr>
      <w:r w:rsidRPr="003C1CF9">
        <w:rPr>
          <w:lang w:val="en-US"/>
        </w:rPr>
        <w:t>[18]</w:t>
      </w:r>
      <w:r w:rsidRPr="003C1CF9">
        <w:rPr>
          <w:lang w:val="en-US"/>
        </w:rPr>
        <w:tab/>
      </w:r>
      <w:r w:rsidR="003C1CF9" w:rsidRPr="003C1CF9">
        <w:rPr>
          <w:lang w:val="en-US"/>
        </w:rPr>
        <w:t>The crucial testimony of the plaintiff is that as she was in the process of boarding the train and was positioned with her front foot on the train and the back foot on the platform the train lurched violently into motion. The door</w:t>
      </w:r>
      <w:r w:rsidR="00127538">
        <w:rPr>
          <w:lang w:val="en-US"/>
        </w:rPr>
        <w:t>s</w:t>
      </w:r>
      <w:r w:rsidR="003C1CF9" w:rsidRPr="003C1CF9">
        <w:rPr>
          <w:lang w:val="en-US"/>
        </w:rPr>
        <w:t xml:space="preserve"> into which she was boarding</w:t>
      </w:r>
      <w:r w:rsidR="00127538">
        <w:rPr>
          <w:lang w:val="en-US"/>
        </w:rPr>
        <w:t xml:space="preserve">, </w:t>
      </w:r>
      <w:r w:rsidR="003C1CF9" w:rsidRPr="003C1CF9">
        <w:rPr>
          <w:lang w:val="en-US"/>
        </w:rPr>
        <w:t xml:space="preserve">being the doors to coach number </w:t>
      </w:r>
      <w:r w:rsidR="00D94EAC">
        <w:rPr>
          <w:lang w:val="en-US"/>
        </w:rPr>
        <w:t>two</w:t>
      </w:r>
      <w:r w:rsidR="003C1CF9" w:rsidRPr="003C1CF9">
        <w:rPr>
          <w:lang w:val="en-US"/>
        </w:rPr>
        <w:t xml:space="preserve"> which was the coach directly behind the driver’s engine coach</w:t>
      </w:r>
      <w:r w:rsidR="00127538">
        <w:rPr>
          <w:lang w:val="en-US"/>
        </w:rPr>
        <w:t>,</w:t>
      </w:r>
      <w:r w:rsidR="003C1CF9" w:rsidRPr="003C1CF9">
        <w:rPr>
          <w:lang w:val="en-US"/>
        </w:rPr>
        <w:t xml:space="preserve"> remained open as the train was moving out of the station. On her testimony, </w:t>
      </w:r>
      <w:r w:rsidR="00CD6CF5">
        <w:rPr>
          <w:lang w:val="en-US"/>
        </w:rPr>
        <w:t xml:space="preserve">not only did the doors remain open but the train </w:t>
      </w:r>
      <w:r w:rsidR="003216CC">
        <w:rPr>
          <w:lang w:val="en-US"/>
        </w:rPr>
        <w:t>began “</w:t>
      </w:r>
      <w:r w:rsidR="0019419A">
        <w:rPr>
          <w:lang w:val="en-US"/>
        </w:rPr>
        <w:t xml:space="preserve">moving </w:t>
      </w:r>
      <w:r w:rsidR="00CD6CF5">
        <w:rPr>
          <w:lang w:val="en-US"/>
        </w:rPr>
        <w:t xml:space="preserve">violently”. This open door and violent </w:t>
      </w:r>
      <w:r w:rsidR="00127538">
        <w:rPr>
          <w:lang w:val="en-US"/>
        </w:rPr>
        <w:t xml:space="preserve">movement </w:t>
      </w:r>
      <w:r w:rsidR="00127538" w:rsidRPr="003C1CF9">
        <w:rPr>
          <w:lang w:val="en-US"/>
        </w:rPr>
        <w:t>had</w:t>
      </w:r>
      <w:r w:rsidR="003C1CF9" w:rsidRPr="003C1CF9">
        <w:rPr>
          <w:lang w:val="en-US"/>
        </w:rPr>
        <w:t xml:space="preserve"> the consequence that she lost her footing</w:t>
      </w:r>
      <w:r w:rsidR="0044161B">
        <w:rPr>
          <w:lang w:val="en-US"/>
        </w:rPr>
        <w:t xml:space="preserve"> </w:t>
      </w:r>
      <w:r w:rsidR="003C1CF9" w:rsidRPr="003C1CF9">
        <w:rPr>
          <w:lang w:val="en-US"/>
        </w:rPr>
        <w:t xml:space="preserve">as the train </w:t>
      </w:r>
      <w:r w:rsidR="00796EB5">
        <w:rPr>
          <w:lang w:val="en-US"/>
        </w:rPr>
        <w:t>began</w:t>
      </w:r>
      <w:r w:rsidR="005C05B2">
        <w:rPr>
          <w:lang w:val="en-US"/>
        </w:rPr>
        <w:t xml:space="preserve"> moving</w:t>
      </w:r>
      <w:r w:rsidR="00796EB5">
        <w:rPr>
          <w:lang w:val="en-US"/>
        </w:rPr>
        <w:t xml:space="preserve"> out of the station</w:t>
      </w:r>
      <w:r w:rsidR="003C1CF9" w:rsidRPr="003C1CF9">
        <w:rPr>
          <w:lang w:val="en-US"/>
        </w:rPr>
        <w:t xml:space="preserve">. </w:t>
      </w:r>
    </w:p>
    <w:p w14:paraId="7AC193E7" w14:textId="49787B5F" w:rsidR="003C1CF9" w:rsidRPr="003C1CF9" w:rsidRDefault="00712668" w:rsidP="00712668">
      <w:pPr>
        <w:pStyle w:val="JudgmentNumbered"/>
        <w:numPr>
          <w:ilvl w:val="0"/>
          <w:numId w:val="0"/>
        </w:numPr>
        <w:ind w:left="720" w:hanging="720"/>
        <w:rPr>
          <w:lang w:val="en-US"/>
        </w:rPr>
      </w:pPr>
      <w:r w:rsidRPr="003C1CF9">
        <w:rPr>
          <w:lang w:val="en-US"/>
        </w:rPr>
        <w:t>[19]</w:t>
      </w:r>
      <w:r w:rsidRPr="003C1CF9">
        <w:rPr>
          <w:lang w:val="en-US"/>
        </w:rPr>
        <w:tab/>
      </w:r>
      <w:r w:rsidR="003C1CF9" w:rsidRPr="003C1CF9">
        <w:rPr>
          <w:lang w:val="en-US"/>
        </w:rPr>
        <w:t xml:space="preserve">She described and </w:t>
      </w:r>
      <w:r w:rsidR="00127538" w:rsidRPr="003C1CF9">
        <w:rPr>
          <w:lang w:val="en-US"/>
        </w:rPr>
        <w:t>then</w:t>
      </w:r>
      <w:r w:rsidR="00127538">
        <w:rPr>
          <w:lang w:val="en-US"/>
        </w:rPr>
        <w:t>,</w:t>
      </w:r>
      <w:r w:rsidR="00127538" w:rsidRPr="003C1CF9">
        <w:rPr>
          <w:lang w:val="en-US"/>
        </w:rPr>
        <w:t xml:space="preserve"> </w:t>
      </w:r>
      <w:r w:rsidR="00127538">
        <w:rPr>
          <w:lang w:val="en-US"/>
        </w:rPr>
        <w:t>when</w:t>
      </w:r>
      <w:r w:rsidR="00CD6CF5">
        <w:rPr>
          <w:lang w:val="en-US"/>
        </w:rPr>
        <w:t xml:space="preserve"> asked</w:t>
      </w:r>
      <w:r w:rsidR="005B7B66">
        <w:rPr>
          <w:lang w:val="en-US"/>
        </w:rPr>
        <w:t xml:space="preserve"> to do so</w:t>
      </w:r>
      <w:r w:rsidR="00127538">
        <w:rPr>
          <w:lang w:val="en-US"/>
        </w:rPr>
        <w:t>,</w:t>
      </w:r>
      <w:r w:rsidR="00CD6CF5">
        <w:rPr>
          <w:lang w:val="en-US"/>
        </w:rPr>
        <w:t xml:space="preserve"> </w:t>
      </w:r>
      <w:r w:rsidR="003C1CF9" w:rsidRPr="003C1CF9">
        <w:rPr>
          <w:lang w:val="en-US"/>
        </w:rPr>
        <w:t>attempted to demonstrate that she fell in such a way that her legs went straight out under the train</w:t>
      </w:r>
      <w:r w:rsidR="00CD6CF5">
        <w:rPr>
          <w:lang w:val="en-US"/>
        </w:rPr>
        <w:t>,</w:t>
      </w:r>
      <w:r w:rsidR="003C1CF9" w:rsidRPr="003C1CF9">
        <w:rPr>
          <w:lang w:val="en-US"/>
        </w:rPr>
        <w:t xml:space="preserve"> horizontal </w:t>
      </w:r>
      <w:r w:rsidR="003C1CF9" w:rsidRPr="003C1CF9">
        <w:rPr>
          <w:lang w:val="en-US"/>
        </w:rPr>
        <w:lastRenderedPageBreak/>
        <w:t xml:space="preserve">to the tracks. She </w:t>
      </w:r>
      <w:r w:rsidR="0044161B" w:rsidRPr="003C1CF9">
        <w:rPr>
          <w:lang w:val="en-US"/>
        </w:rPr>
        <w:t>stated,</w:t>
      </w:r>
      <w:r w:rsidR="003C1CF9" w:rsidRPr="003C1CF9">
        <w:rPr>
          <w:lang w:val="en-US"/>
        </w:rPr>
        <w:t xml:space="preserve"> </w:t>
      </w:r>
      <w:r w:rsidR="0044161B">
        <w:rPr>
          <w:lang w:val="en-US"/>
        </w:rPr>
        <w:t>“</w:t>
      </w:r>
      <w:r w:rsidR="003C1CF9" w:rsidRPr="003C1CF9">
        <w:rPr>
          <w:lang w:val="en-US"/>
        </w:rPr>
        <w:t>I think I twisted about three times as the train was in motion</w:t>
      </w:r>
      <w:r w:rsidR="0044161B">
        <w:rPr>
          <w:lang w:val="en-US"/>
        </w:rPr>
        <w:t>”</w:t>
      </w:r>
      <w:r w:rsidR="003C1CF9" w:rsidRPr="003C1CF9">
        <w:rPr>
          <w:lang w:val="en-US"/>
        </w:rPr>
        <w:t>. She continued “Eventually the train got to a halt and I noticed that I was thrown onto the platform</w:t>
      </w:r>
      <w:r w:rsidR="0044161B">
        <w:rPr>
          <w:lang w:val="en-US"/>
        </w:rPr>
        <w:t>”</w:t>
      </w:r>
      <w:r w:rsidR="003C1CF9" w:rsidRPr="003C1CF9">
        <w:rPr>
          <w:lang w:val="en-US"/>
        </w:rPr>
        <w:t>.</w:t>
      </w:r>
    </w:p>
    <w:p w14:paraId="6F53FBD4" w14:textId="35744B46" w:rsidR="003C1CF9" w:rsidRPr="003C1CF9" w:rsidRDefault="00712668" w:rsidP="00712668">
      <w:pPr>
        <w:pStyle w:val="JudgmentNumbered"/>
        <w:numPr>
          <w:ilvl w:val="0"/>
          <w:numId w:val="0"/>
        </w:numPr>
        <w:ind w:left="720" w:hanging="720"/>
        <w:rPr>
          <w:lang w:val="en-US"/>
        </w:rPr>
      </w:pPr>
      <w:r w:rsidRPr="003C1CF9">
        <w:rPr>
          <w:lang w:val="en-US"/>
        </w:rPr>
        <w:t>[20]</w:t>
      </w:r>
      <w:r w:rsidRPr="003C1CF9">
        <w:rPr>
          <w:lang w:val="en-US"/>
        </w:rPr>
        <w:tab/>
      </w:r>
      <w:r w:rsidR="003C1CF9" w:rsidRPr="003C1CF9">
        <w:rPr>
          <w:lang w:val="en-US"/>
        </w:rPr>
        <w:t xml:space="preserve">As to the aftermath she stated “Judith [ Ms </w:t>
      </w:r>
      <w:r w:rsidR="00E62BA8">
        <w:rPr>
          <w:lang w:val="en-US"/>
        </w:rPr>
        <w:t>Kaundiza</w:t>
      </w:r>
      <w:r w:rsidR="003C1CF9" w:rsidRPr="003C1CF9">
        <w:rPr>
          <w:lang w:val="en-US"/>
        </w:rPr>
        <w:t>] came and other people but I was not conscious at that time”. She continued</w:t>
      </w:r>
      <w:r w:rsidR="00127538">
        <w:rPr>
          <w:lang w:val="en-US"/>
        </w:rPr>
        <w:t>:</w:t>
      </w:r>
      <w:r w:rsidR="003C1CF9" w:rsidRPr="003C1CF9">
        <w:rPr>
          <w:lang w:val="en-US"/>
        </w:rPr>
        <w:t xml:space="preserve"> “At that moment I could not feel like I had my legs. I felt that they had been snapped from me. But when I opened my eyes, my legs were there</w:t>
      </w:r>
      <w:r w:rsidR="0044161B">
        <w:rPr>
          <w:lang w:val="en-US"/>
        </w:rPr>
        <w:t>”</w:t>
      </w:r>
      <w:r w:rsidR="003C1CF9" w:rsidRPr="003C1CF9">
        <w:rPr>
          <w:lang w:val="en-US"/>
        </w:rPr>
        <w:t>.</w:t>
      </w:r>
    </w:p>
    <w:p w14:paraId="3B53433E" w14:textId="6A8618DA" w:rsidR="003216CC" w:rsidRDefault="00712668" w:rsidP="00712668">
      <w:pPr>
        <w:pStyle w:val="JudgmentNumbered"/>
        <w:numPr>
          <w:ilvl w:val="0"/>
          <w:numId w:val="0"/>
        </w:numPr>
        <w:ind w:left="720" w:hanging="720"/>
        <w:rPr>
          <w:lang w:val="en-US"/>
        </w:rPr>
      </w:pPr>
      <w:r>
        <w:rPr>
          <w:lang w:val="en-US"/>
        </w:rPr>
        <w:t>[21]</w:t>
      </w:r>
      <w:r>
        <w:rPr>
          <w:lang w:val="en-US"/>
        </w:rPr>
        <w:tab/>
      </w:r>
      <w:r w:rsidR="003C1CF9" w:rsidRPr="003C1CF9">
        <w:rPr>
          <w:lang w:val="en-US"/>
        </w:rPr>
        <w:t>The plaintiff waited on the station for five to six hours before an ambulance</w:t>
      </w:r>
      <w:r w:rsidR="0044161B">
        <w:rPr>
          <w:lang w:val="en-US"/>
        </w:rPr>
        <w:t xml:space="preserve">, </w:t>
      </w:r>
      <w:r w:rsidR="003C1CF9" w:rsidRPr="003C1CF9">
        <w:rPr>
          <w:lang w:val="en-US"/>
        </w:rPr>
        <w:t>which was apparently called by officials employed by the defendant</w:t>
      </w:r>
      <w:r w:rsidR="0044161B">
        <w:rPr>
          <w:lang w:val="en-US"/>
        </w:rPr>
        <w:t xml:space="preserve">, </w:t>
      </w:r>
      <w:r w:rsidR="003C1CF9" w:rsidRPr="003C1CF9">
        <w:rPr>
          <w:lang w:val="en-US"/>
        </w:rPr>
        <w:t xml:space="preserve">arrived. </w:t>
      </w:r>
    </w:p>
    <w:p w14:paraId="03F0D80D" w14:textId="270E4BFE" w:rsidR="003C1CF9" w:rsidRPr="003C1CF9" w:rsidRDefault="00712668" w:rsidP="00712668">
      <w:pPr>
        <w:pStyle w:val="JudgmentNumbered"/>
        <w:numPr>
          <w:ilvl w:val="0"/>
          <w:numId w:val="0"/>
        </w:numPr>
        <w:ind w:left="720" w:hanging="720"/>
        <w:rPr>
          <w:lang w:val="en-US"/>
        </w:rPr>
      </w:pPr>
      <w:r w:rsidRPr="003C1CF9">
        <w:rPr>
          <w:lang w:val="en-US"/>
        </w:rPr>
        <w:t>[22]</w:t>
      </w:r>
      <w:r w:rsidRPr="003C1CF9">
        <w:rPr>
          <w:lang w:val="en-US"/>
        </w:rPr>
        <w:tab/>
      </w:r>
      <w:r w:rsidR="003C1CF9" w:rsidRPr="003C1CF9">
        <w:rPr>
          <w:lang w:val="en-US"/>
        </w:rPr>
        <w:t xml:space="preserve">Ms </w:t>
      </w:r>
      <w:r w:rsidR="00E62BA8">
        <w:rPr>
          <w:lang w:val="en-US"/>
        </w:rPr>
        <w:t>Kaundiza</w:t>
      </w:r>
      <w:r w:rsidR="003C1CF9" w:rsidRPr="003C1CF9">
        <w:rPr>
          <w:lang w:val="en-US"/>
        </w:rPr>
        <w:t xml:space="preserve"> alerted the plaintiff’s relatives to her </w:t>
      </w:r>
      <w:r w:rsidR="0044161B" w:rsidRPr="003C1CF9">
        <w:rPr>
          <w:lang w:val="en-US"/>
        </w:rPr>
        <w:t>plight,</w:t>
      </w:r>
      <w:r w:rsidR="003C1CF9" w:rsidRPr="003C1CF9">
        <w:rPr>
          <w:lang w:val="en-US"/>
        </w:rPr>
        <w:t xml:space="preserve"> and they came to sit with her as did some of her colleagues. Ms </w:t>
      </w:r>
      <w:r w:rsidR="00E62BA8">
        <w:rPr>
          <w:lang w:val="en-US"/>
        </w:rPr>
        <w:t>Kaundiza</w:t>
      </w:r>
      <w:r w:rsidR="003C1CF9" w:rsidRPr="003C1CF9">
        <w:rPr>
          <w:lang w:val="en-US"/>
        </w:rPr>
        <w:t xml:space="preserve"> left at </w:t>
      </w:r>
      <w:r w:rsidR="00AC0AE1">
        <w:rPr>
          <w:lang w:val="en-US"/>
        </w:rPr>
        <w:t xml:space="preserve">between </w:t>
      </w:r>
      <w:r w:rsidR="003C1CF9" w:rsidRPr="003C1CF9">
        <w:rPr>
          <w:lang w:val="en-US"/>
        </w:rPr>
        <w:t xml:space="preserve">10h00 </w:t>
      </w:r>
      <w:r w:rsidR="00E56C19">
        <w:rPr>
          <w:lang w:val="en-US"/>
        </w:rPr>
        <w:t>and</w:t>
      </w:r>
      <w:r w:rsidR="003C1CF9" w:rsidRPr="003C1CF9">
        <w:rPr>
          <w:lang w:val="en-US"/>
        </w:rPr>
        <w:t xml:space="preserve"> 11h00 after staying with the plaintiff</w:t>
      </w:r>
      <w:r w:rsidR="00E42C88">
        <w:rPr>
          <w:lang w:val="en-US"/>
        </w:rPr>
        <w:t xml:space="preserve"> during this time</w:t>
      </w:r>
      <w:r w:rsidR="003C1CF9" w:rsidRPr="003C1CF9">
        <w:rPr>
          <w:lang w:val="en-US"/>
        </w:rPr>
        <w:t>.</w:t>
      </w:r>
    </w:p>
    <w:p w14:paraId="499D0AB7" w14:textId="60834581" w:rsidR="003C1CF9" w:rsidRPr="003C1CF9" w:rsidRDefault="00712668" w:rsidP="00712668">
      <w:pPr>
        <w:pStyle w:val="JudgmentNumbered"/>
        <w:numPr>
          <w:ilvl w:val="0"/>
          <w:numId w:val="0"/>
        </w:numPr>
        <w:ind w:left="720" w:hanging="720"/>
        <w:rPr>
          <w:lang w:val="en-US"/>
        </w:rPr>
      </w:pPr>
      <w:r w:rsidRPr="003C1CF9">
        <w:rPr>
          <w:lang w:val="en-US"/>
        </w:rPr>
        <w:t>[23]</w:t>
      </w:r>
      <w:r w:rsidRPr="003C1CF9">
        <w:rPr>
          <w:lang w:val="en-US"/>
        </w:rPr>
        <w:tab/>
      </w:r>
      <w:r w:rsidR="003C1CF9" w:rsidRPr="003C1CF9">
        <w:rPr>
          <w:lang w:val="en-US"/>
        </w:rPr>
        <w:t>The plaintiff was taken from the station in an ambulance to Helen Joseph Hospital where she underwent a scan and x-ray of her hips</w:t>
      </w:r>
      <w:r w:rsidR="00E56C19">
        <w:rPr>
          <w:lang w:val="en-US"/>
        </w:rPr>
        <w:t>. There were no fractures</w:t>
      </w:r>
      <w:r w:rsidR="008E7193">
        <w:rPr>
          <w:lang w:val="en-US"/>
        </w:rPr>
        <w:t xml:space="preserve">. </w:t>
      </w:r>
      <w:r w:rsidR="003C1CF9" w:rsidRPr="003C1CF9">
        <w:rPr>
          <w:lang w:val="en-US"/>
        </w:rPr>
        <w:t xml:space="preserve"> </w:t>
      </w:r>
      <w:r w:rsidR="008E7193">
        <w:rPr>
          <w:lang w:val="en-US"/>
        </w:rPr>
        <w:t>Her</w:t>
      </w:r>
      <w:r w:rsidR="003C1CF9" w:rsidRPr="003C1CF9">
        <w:rPr>
          <w:lang w:val="en-US"/>
        </w:rPr>
        <w:t xml:space="preserve"> wounds were cleaned and she was discharged</w:t>
      </w:r>
      <w:r w:rsidR="008E7193">
        <w:rPr>
          <w:lang w:val="en-US"/>
        </w:rPr>
        <w:t xml:space="preserve"> the same day</w:t>
      </w:r>
      <w:r w:rsidR="003C1CF9" w:rsidRPr="003C1CF9">
        <w:rPr>
          <w:lang w:val="en-US"/>
        </w:rPr>
        <w:t>.</w:t>
      </w:r>
    </w:p>
    <w:p w14:paraId="28B0FDD3" w14:textId="736ABA8A" w:rsidR="003C1CF9" w:rsidRPr="003C1CF9" w:rsidRDefault="00712668" w:rsidP="00712668">
      <w:pPr>
        <w:pStyle w:val="JudgmentNumbered"/>
        <w:numPr>
          <w:ilvl w:val="0"/>
          <w:numId w:val="0"/>
        </w:numPr>
        <w:ind w:left="720" w:hanging="720"/>
        <w:rPr>
          <w:lang w:val="en-US"/>
        </w:rPr>
      </w:pPr>
      <w:r w:rsidRPr="003C1CF9">
        <w:rPr>
          <w:lang w:val="en-US"/>
        </w:rPr>
        <w:t>[24]</w:t>
      </w:r>
      <w:r w:rsidRPr="003C1CF9">
        <w:rPr>
          <w:lang w:val="en-US"/>
        </w:rPr>
        <w:tab/>
      </w:r>
      <w:r w:rsidR="003C1CF9" w:rsidRPr="003C1CF9">
        <w:rPr>
          <w:lang w:val="en-US"/>
        </w:rPr>
        <w:t>During cross</w:t>
      </w:r>
      <w:r w:rsidR="0044161B">
        <w:rPr>
          <w:lang w:val="en-US"/>
        </w:rPr>
        <w:t>-</w:t>
      </w:r>
      <w:r w:rsidR="003C1CF9" w:rsidRPr="003C1CF9">
        <w:rPr>
          <w:lang w:val="en-US"/>
        </w:rPr>
        <w:t xml:space="preserve">examination </w:t>
      </w:r>
      <w:r w:rsidR="00E42C88">
        <w:rPr>
          <w:lang w:val="en-US"/>
        </w:rPr>
        <w:t xml:space="preserve">the plaintiff </w:t>
      </w:r>
      <w:r w:rsidR="003C1CF9" w:rsidRPr="003C1CF9">
        <w:rPr>
          <w:lang w:val="en-US"/>
        </w:rPr>
        <w:t xml:space="preserve">was tested in detail in relation to precisely how she fell. </w:t>
      </w:r>
      <w:r w:rsidR="00536B6B">
        <w:rPr>
          <w:lang w:val="en-US"/>
        </w:rPr>
        <w:t xml:space="preserve"> On being asked to do so, s</w:t>
      </w:r>
      <w:r w:rsidR="003C1CF9" w:rsidRPr="003C1CF9">
        <w:rPr>
          <w:lang w:val="en-US"/>
        </w:rPr>
        <w:t xml:space="preserve">he attempted to </w:t>
      </w:r>
      <w:r w:rsidR="0044161B" w:rsidRPr="003C1CF9">
        <w:rPr>
          <w:lang w:val="en-US"/>
        </w:rPr>
        <w:t>provide</w:t>
      </w:r>
      <w:r w:rsidR="003C1CF9" w:rsidRPr="003C1CF9">
        <w:rPr>
          <w:lang w:val="en-US"/>
        </w:rPr>
        <w:t xml:space="preserve"> a demonstration of her version of the fall using a court bench to represent the train. This </w:t>
      </w:r>
      <w:r w:rsidR="001160C4">
        <w:rPr>
          <w:lang w:val="en-US"/>
        </w:rPr>
        <w:t>demonstration</w:t>
      </w:r>
      <w:r w:rsidR="00AC0AE1">
        <w:rPr>
          <w:lang w:val="en-US"/>
        </w:rPr>
        <w:t xml:space="preserve"> </w:t>
      </w:r>
      <w:r w:rsidR="003C1CF9" w:rsidRPr="003C1CF9">
        <w:rPr>
          <w:lang w:val="en-US"/>
        </w:rPr>
        <w:t>seemed to present a challenge for the plaintiff.</w:t>
      </w:r>
    </w:p>
    <w:p w14:paraId="29065E59" w14:textId="6A30F66E" w:rsidR="003C1CF9" w:rsidRPr="003C1CF9" w:rsidRDefault="00712668" w:rsidP="00712668">
      <w:pPr>
        <w:pStyle w:val="JudgmentNumbered"/>
        <w:numPr>
          <w:ilvl w:val="0"/>
          <w:numId w:val="0"/>
        </w:numPr>
        <w:ind w:left="720" w:hanging="720"/>
        <w:rPr>
          <w:lang w:val="en-US"/>
        </w:rPr>
      </w:pPr>
      <w:r w:rsidRPr="003C1CF9">
        <w:rPr>
          <w:lang w:val="en-US"/>
        </w:rPr>
        <w:t>[25]</w:t>
      </w:r>
      <w:r w:rsidRPr="003C1CF9">
        <w:rPr>
          <w:lang w:val="en-US"/>
        </w:rPr>
        <w:tab/>
      </w:r>
      <w:r w:rsidR="003C1CF9" w:rsidRPr="003C1CF9">
        <w:rPr>
          <w:lang w:val="en-US"/>
        </w:rPr>
        <w:t>She testified t</w:t>
      </w:r>
      <w:r w:rsidR="00783813">
        <w:rPr>
          <w:lang w:val="en-US"/>
        </w:rPr>
        <w:t>hat</w:t>
      </w:r>
      <w:r w:rsidR="003C1CF9" w:rsidRPr="003C1CF9">
        <w:rPr>
          <w:lang w:val="en-US"/>
        </w:rPr>
        <w:t xml:space="preserve"> the train was higher than the platform by 40</w:t>
      </w:r>
      <w:r w:rsidR="0044161B">
        <w:rPr>
          <w:lang w:val="en-US"/>
        </w:rPr>
        <w:t xml:space="preserve"> </w:t>
      </w:r>
      <w:r w:rsidR="003C1CF9" w:rsidRPr="003C1CF9">
        <w:rPr>
          <w:lang w:val="en-US"/>
        </w:rPr>
        <w:t>to 50 centimeters. This</w:t>
      </w:r>
      <w:r w:rsidR="00A4721F">
        <w:rPr>
          <w:lang w:val="en-US"/>
        </w:rPr>
        <w:t>,</w:t>
      </w:r>
      <w:r w:rsidR="003C1CF9" w:rsidRPr="003C1CF9">
        <w:rPr>
          <w:lang w:val="en-US"/>
        </w:rPr>
        <w:t xml:space="preserve"> she said</w:t>
      </w:r>
      <w:r w:rsidR="00A4721F">
        <w:rPr>
          <w:lang w:val="en-US"/>
        </w:rPr>
        <w:t>,</w:t>
      </w:r>
      <w:r w:rsidR="003C1CF9" w:rsidRPr="003C1CF9">
        <w:rPr>
          <w:lang w:val="en-US"/>
        </w:rPr>
        <w:t xml:space="preserve"> was the space she fell into. She showed the position of her fall as being with her legs under the train up to the point of her upper thighs and the rest of her body on the platform.  She indicated that her legs were straight out</w:t>
      </w:r>
      <w:r w:rsidR="00A204D7">
        <w:rPr>
          <w:lang w:val="en-US"/>
        </w:rPr>
        <w:t>,</w:t>
      </w:r>
      <w:r w:rsidR="003C1CF9" w:rsidRPr="003C1CF9">
        <w:rPr>
          <w:lang w:val="en-US"/>
        </w:rPr>
        <w:t xml:space="preserve"> in contact with the bottom of the train and horizontal to the train tracks. </w:t>
      </w:r>
      <w:r w:rsidR="0007143F">
        <w:rPr>
          <w:lang w:val="en-US"/>
        </w:rPr>
        <w:t>The version seemed strained.</w:t>
      </w:r>
    </w:p>
    <w:p w14:paraId="745E35E0" w14:textId="558F0147" w:rsidR="003C1CF9" w:rsidRPr="003C1CF9" w:rsidRDefault="00712668" w:rsidP="00712668">
      <w:pPr>
        <w:pStyle w:val="JudgmentNumbered"/>
        <w:numPr>
          <w:ilvl w:val="0"/>
          <w:numId w:val="0"/>
        </w:numPr>
        <w:ind w:left="720" w:hanging="720"/>
        <w:rPr>
          <w:lang w:val="en-US"/>
        </w:rPr>
      </w:pPr>
      <w:r w:rsidRPr="003C1CF9">
        <w:rPr>
          <w:lang w:val="en-US"/>
        </w:rPr>
        <w:t>[26]</w:t>
      </w:r>
      <w:r w:rsidRPr="003C1CF9">
        <w:rPr>
          <w:lang w:val="en-US"/>
        </w:rPr>
        <w:tab/>
      </w:r>
      <w:r w:rsidR="003C1CF9" w:rsidRPr="003C1CF9">
        <w:rPr>
          <w:lang w:val="en-US"/>
        </w:rPr>
        <w:t>The plaintiff was then asked about her injuries and the cross-examination became even more strained. It is relevant that the hospital reports relied on by the plaintiff make reference to abscesses on her thighs and not injuries to her hips as pleaded.</w:t>
      </w:r>
    </w:p>
    <w:p w14:paraId="570F3DC2" w14:textId="42AF2E46" w:rsidR="007E7050" w:rsidRDefault="00712668" w:rsidP="00712668">
      <w:pPr>
        <w:pStyle w:val="JudgmentNumbered"/>
        <w:numPr>
          <w:ilvl w:val="0"/>
          <w:numId w:val="0"/>
        </w:numPr>
        <w:ind w:left="720" w:hanging="720"/>
        <w:rPr>
          <w:lang w:val="en-US"/>
        </w:rPr>
      </w:pPr>
      <w:r>
        <w:rPr>
          <w:lang w:val="en-US"/>
        </w:rPr>
        <w:lastRenderedPageBreak/>
        <w:t>[27]</w:t>
      </w:r>
      <w:r>
        <w:rPr>
          <w:lang w:val="en-US"/>
        </w:rPr>
        <w:tab/>
      </w:r>
      <w:r w:rsidR="003C1CF9" w:rsidRPr="003C1CF9">
        <w:rPr>
          <w:lang w:val="en-US"/>
        </w:rPr>
        <w:t>She volunteered that she had scars on her thighs and the rest of her legs which</w:t>
      </w:r>
      <w:r w:rsidR="00A204D7">
        <w:rPr>
          <w:lang w:val="en-US"/>
        </w:rPr>
        <w:t xml:space="preserve"> proved</w:t>
      </w:r>
      <w:r w:rsidR="003C1CF9" w:rsidRPr="003C1CF9">
        <w:rPr>
          <w:lang w:val="en-US"/>
        </w:rPr>
        <w:t xml:space="preserve"> the injuries</w:t>
      </w:r>
      <w:r w:rsidR="008C68F5">
        <w:rPr>
          <w:lang w:val="en-US"/>
        </w:rPr>
        <w:t xml:space="preserve"> and that these indicated injuries to her hips as well</w:t>
      </w:r>
      <w:r w:rsidR="003C1CF9" w:rsidRPr="003C1CF9">
        <w:rPr>
          <w:lang w:val="en-US"/>
        </w:rPr>
        <w:t xml:space="preserve">. </w:t>
      </w:r>
    </w:p>
    <w:p w14:paraId="5D45BF65" w14:textId="4272A19F" w:rsidR="003C1CF9" w:rsidRPr="003C1CF9" w:rsidRDefault="00712668" w:rsidP="00712668">
      <w:pPr>
        <w:pStyle w:val="JudgmentNumbered"/>
        <w:numPr>
          <w:ilvl w:val="0"/>
          <w:numId w:val="0"/>
        </w:numPr>
        <w:ind w:left="720" w:hanging="720"/>
        <w:rPr>
          <w:lang w:val="en-US"/>
        </w:rPr>
      </w:pPr>
      <w:r w:rsidRPr="003C1CF9">
        <w:rPr>
          <w:lang w:val="en-US"/>
        </w:rPr>
        <w:t>[28]</w:t>
      </w:r>
      <w:r w:rsidRPr="003C1CF9">
        <w:rPr>
          <w:lang w:val="en-US"/>
        </w:rPr>
        <w:tab/>
      </w:r>
      <w:r w:rsidR="003C1CF9" w:rsidRPr="003C1CF9">
        <w:rPr>
          <w:lang w:val="en-US"/>
        </w:rPr>
        <w:t>When I asked if I could see the scarring, her counsel objected on the basis that the injuries were not relevant for the purposes of determining the merits. It was also stated that because she was wearing trousers and there were men in the court this would be impossible.</w:t>
      </w:r>
    </w:p>
    <w:p w14:paraId="57CC6A9E" w14:textId="348A8DE7" w:rsidR="003C1CF9" w:rsidRPr="003C1CF9" w:rsidRDefault="00712668" w:rsidP="00712668">
      <w:pPr>
        <w:pStyle w:val="JudgmentNumbered"/>
        <w:numPr>
          <w:ilvl w:val="0"/>
          <w:numId w:val="0"/>
        </w:numPr>
        <w:ind w:left="720" w:hanging="720"/>
        <w:rPr>
          <w:lang w:val="en-US"/>
        </w:rPr>
      </w:pPr>
      <w:r w:rsidRPr="003C1CF9">
        <w:rPr>
          <w:lang w:val="en-US"/>
        </w:rPr>
        <w:t>[29]</w:t>
      </w:r>
      <w:r w:rsidRPr="003C1CF9">
        <w:rPr>
          <w:lang w:val="en-US"/>
        </w:rPr>
        <w:tab/>
      </w:r>
      <w:r w:rsidR="003C1CF9" w:rsidRPr="003C1CF9">
        <w:rPr>
          <w:lang w:val="en-US"/>
        </w:rPr>
        <w:t>I offered that photographs be taken of the scarring and said I would allow them into evidence. This invitation was</w:t>
      </w:r>
      <w:r w:rsidR="0007143F">
        <w:rPr>
          <w:lang w:val="en-US"/>
        </w:rPr>
        <w:t>,</w:t>
      </w:r>
      <w:r w:rsidR="003C1CF9" w:rsidRPr="003C1CF9">
        <w:rPr>
          <w:lang w:val="en-US"/>
        </w:rPr>
        <w:t xml:space="preserve"> inexplicably</w:t>
      </w:r>
      <w:r w:rsidR="0007143F">
        <w:rPr>
          <w:lang w:val="en-US"/>
        </w:rPr>
        <w:t>,</w:t>
      </w:r>
      <w:r w:rsidR="003C1CF9" w:rsidRPr="003C1CF9">
        <w:rPr>
          <w:lang w:val="en-US"/>
        </w:rPr>
        <w:t xml:space="preserve"> not taken up.</w:t>
      </w:r>
    </w:p>
    <w:p w14:paraId="57002E79" w14:textId="15929C80" w:rsidR="003C1CF9" w:rsidRPr="003C1CF9" w:rsidRDefault="00712668" w:rsidP="00712668">
      <w:pPr>
        <w:pStyle w:val="JudgmentNumbered"/>
        <w:numPr>
          <w:ilvl w:val="0"/>
          <w:numId w:val="0"/>
        </w:numPr>
        <w:ind w:left="720" w:hanging="720"/>
        <w:rPr>
          <w:lang w:val="en-US"/>
        </w:rPr>
      </w:pPr>
      <w:r w:rsidRPr="003C1CF9">
        <w:rPr>
          <w:lang w:val="en-US"/>
        </w:rPr>
        <w:t>[30]</w:t>
      </w:r>
      <w:r w:rsidRPr="003C1CF9">
        <w:rPr>
          <w:lang w:val="en-US"/>
        </w:rPr>
        <w:tab/>
      </w:r>
      <w:r w:rsidR="003C1CF9" w:rsidRPr="003C1CF9">
        <w:rPr>
          <w:lang w:val="en-US"/>
        </w:rPr>
        <w:t xml:space="preserve">A further unexplained lacuna was the hospital records of her presentation and treatment at Helen Joseph </w:t>
      </w:r>
      <w:r w:rsidR="0007143F">
        <w:rPr>
          <w:lang w:val="en-US"/>
        </w:rPr>
        <w:t xml:space="preserve">Hospital </w:t>
      </w:r>
      <w:r w:rsidR="003C1CF9" w:rsidRPr="003C1CF9">
        <w:rPr>
          <w:lang w:val="en-US"/>
        </w:rPr>
        <w:t xml:space="preserve">on the day of the incident. The plaintiff described that the “flesh under her skin” was “rotting and swollen” and there was “blood coming out” she explained that she was bruised on her mouth and had wounds and scratches on her legs. </w:t>
      </w:r>
    </w:p>
    <w:p w14:paraId="58D04637" w14:textId="390CBE1C" w:rsidR="004853F3" w:rsidRDefault="00712668" w:rsidP="00712668">
      <w:pPr>
        <w:pStyle w:val="JudgmentNumbered"/>
        <w:numPr>
          <w:ilvl w:val="0"/>
          <w:numId w:val="0"/>
        </w:numPr>
        <w:ind w:left="720" w:hanging="720"/>
        <w:rPr>
          <w:lang w:val="en-US"/>
        </w:rPr>
      </w:pPr>
      <w:bookmarkStart w:id="0" w:name="_Hlk144991632"/>
      <w:r>
        <w:rPr>
          <w:lang w:val="en-US"/>
        </w:rPr>
        <w:t>[31]</w:t>
      </w:r>
      <w:r>
        <w:rPr>
          <w:lang w:val="en-US"/>
        </w:rPr>
        <w:tab/>
      </w:r>
      <w:r w:rsidR="003C1CF9" w:rsidRPr="003C1CF9">
        <w:rPr>
          <w:lang w:val="en-US"/>
        </w:rPr>
        <w:t xml:space="preserve">The hospital records that are discovered are those of Chris Hani Baragwanath Hospital and </w:t>
      </w:r>
      <w:r w:rsidR="00A004D4" w:rsidRPr="003C1CF9">
        <w:rPr>
          <w:lang w:val="en-US"/>
        </w:rPr>
        <w:t>a letter</w:t>
      </w:r>
      <w:r w:rsidR="003C1CF9" w:rsidRPr="003C1CF9">
        <w:rPr>
          <w:lang w:val="en-US"/>
        </w:rPr>
        <w:t xml:space="preserve"> from Lillian Ngoyi Hospital which shows a referral of the plaintiff to Chris Hani Baragwanath for further management of what are described as “skin abscesses on her thighs”. </w:t>
      </w:r>
    </w:p>
    <w:p w14:paraId="3D03B744" w14:textId="1F0C61B2" w:rsidR="003C1CF9" w:rsidRPr="003C1CF9" w:rsidRDefault="00712668" w:rsidP="00712668">
      <w:pPr>
        <w:pStyle w:val="JudgmentNumbered"/>
        <w:numPr>
          <w:ilvl w:val="0"/>
          <w:numId w:val="0"/>
        </w:numPr>
        <w:ind w:left="720" w:hanging="720"/>
        <w:rPr>
          <w:lang w:val="en-US"/>
        </w:rPr>
      </w:pPr>
      <w:r w:rsidRPr="003C1CF9">
        <w:rPr>
          <w:lang w:val="en-US"/>
        </w:rPr>
        <w:t>[32]</w:t>
      </w:r>
      <w:r w:rsidRPr="003C1CF9">
        <w:rPr>
          <w:lang w:val="en-US"/>
        </w:rPr>
        <w:tab/>
      </w:r>
      <w:r w:rsidR="003C1CF9" w:rsidRPr="003C1CF9">
        <w:rPr>
          <w:lang w:val="en-US"/>
        </w:rPr>
        <w:t xml:space="preserve">The </w:t>
      </w:r>
      <w:r w:rsidR="00A11137">
        <w:rPr>
          <w:lang w:val="en-US"/>
        </w:rPr>
        <w:t xml:space="preserve">records show and it is not disputed that the </w:t>
      </w:r>
      <w:r w:rsidR="003C1CF9" w:rsidRPr="003C1CF9">
        <w:rPr>
          <w:lang w:val="en-US"/>
        </w:rPr>
        <w:t>plaintiff</w:t>
      </w:r>
      <w:r w:rsidR="00CE0ACB">
        <w:rPr>
          <w:lang w:val="en-US"/>
        </w:rPr>
        <w:t xml:space="preserve"> </w:t>
      </w:r>
      <w:r w:rsidR="003C1CF9" w:rsidRPr="003C1CF9">
        <w:rPr>
          <w:lang w:val="en-US"/>
        </w:rPr>
        <w:t xml:space="preserve">attended at Lillian Ngoyi on 16 August 2018 being sixteen days after the accident. </w:t>
      </w:r>
    </w:p>
    <w:p w14:paraId="529A8757" w14:textId="695FE621" w:rsidR="003C1CF9" w:rsidRPr="003C1CF9" w:rsidRDefault="00712668" w:rsidP="00712668">
      <w:pPr>
        <w:pStyle w:val="JudgmentNumbered"/>
        <w:numPr>
          <w:ilvl w:val="0"/>
          <w:numId w:val="0"/>
        </w:numPr>
        <w:ind w:left="720" w:hanging="720"/>
        <w:rPr>
          <w:lang w:val="en-US"/>
        </w:rPr>
      </w:pPr>
      <w:r w:rsidRPr="003C1CF9">
        <w:rPr>
          <w:lang w:val="en-US"/>
        </w:rPr>
        <w:t>[33]</w:t>
      </w:r>
      <w:r w:rsidRPr="003C1CF9">
        <w:rPr>
          <w:lang w:val="en-US"/>
        </w:rPr>
        <w:tab/>
      </w:r>
      <w:r w:rsidR="003C1CF9" w:rsidRPr="003C1CF9">
        <w:rPr>
          <w:lang w:val="en-US"/>
        </w:rPr>
        <w:t xml:space="preserve">This is at odds with the pleaded case being that she was </w:t>
      </w:r>
      <w:r w:rsidR="00441400">
        <w:rPr>
          <w:lang w:val="en-US"/>
        </w:rPr>
        <w:t>“</w:t>
      </w:r>
      <w:r w:rsidR="003C1CF9" w:rsidRPr="003C1CF9">
        <w:rPr>
          <w:lang w:val="en-US"/>
        </w:rPr>
        <w:t>transferred</w:t>
      </w:r>
      <w:r w:rsidR="00441400">
        <w:rPr>
          <w:lang w:val="en-US"/>
        </w:rPr>
        <w:t>”</w:t>
      </w:r>
      <w:r w:rsidR="003C1CF9" w:rsidRPr="003C1CF9">
        <w:rPr>
          <w:lang w:val="en-US"/>
        </w:rPr>
        <w:t xml:space="preserve"> from Helen Joseph hospital to Baragwanath.</w:t>
      </w:r>
    </w:p>
    <w:bookmarkEnd w:id="0"/>
    <w:p w14:paraId="0D46F411" w14:textId="57300C97" w:rsidR="003C1CF9" w:rsidRPr="003C1CF9" w:rsidRDefault="00712668" w:rsidP="00712668">
      <w:pPr>
        <w:pStyle w:val="JudgmentNumbered"/>
        <w:numPr>
          <w:ilvl w:val="0"/>
          <w:numId w:val="0"/>
        </w:numPr>
        <w:ind w:left="720" w:hanging="720"/>
        <w:rPr>
          <w:lang w:val="en-US"/>
        </w:rPr>
      </w:pPr>
      <w:r w:rsidRPr="003C1CF9">
        <w:rPr>
          <w:lang w:val="en-US"/>
        </w:rPr>
        <w:t>[34]</w:t>
      </w:r>
      <w:r w:rsidRPr="003C1CF9">
        <w:rPr>
          <w:lang w:val="en-US"/>
        </w:rPr>
        <w:tab/>
      </w:r>
      <w:r w:rsidR="003C1CF9" w:rsidRPr="003C1CF9">
        <w:rPr>
          <w:lang w:val="en-US"/>
        </w:rPr>
        <w:t xml:space="preserve">The medical records are admitted to be the plaintiff’s hospital records on the basis that they are what they purport to be and it is agreed that use may be made of the documents without evidence of authentication. This is recorded in a pre-trail minute signed on behalf of both </w:t>
      </w:r>
      <w:r w:rsidR="0075584A">
        <w:rPr>
          <w:lang w:val="en-US"/>
        </w:rPr>
        <w:t>parties</w:t>
      </w:r>
      <w:r w:rsidR="003C1CF9" w:rsidRPr="003C1CF9">
        <w:rPr>
          <w:lang w:val="en-US"/>
        </w:rPr>
        <w:t xml:space="preserve">. It was agreed </w:t>
      </w:r>
      <w:r w:rsidR="001C316B">
        <w:rPr>
          <w:lang w:val="en-US"/>
        </w:rPr>
        <w:t xml:space="preserve">also </w:t>
      </w:r>
      <w:r w:rsidR="003C1CF9" w:rsidRPr="003C1CF9">
        <w:rPr>
          <w:lang w:val="en-US"/>
        </w:rPr>
        <w:t>that the court could only have reference to documents which were used in evidence.</w:t>
      </w:r>
    </w:p>
    <w:p w14:paraId="103EF42F" w14:textId="0FDAC7CF" w:rsidR="003C1CF9" w:rsidRPr="003C1CF9" w:rsidRDefault="00712668" w:rsidP="00712668">
      <w:pPr>
        <w:pStyle w:val="JudgmentNumbered"/>
        <w:numPr>
          <w:ilvl w:val="0"/>
          <w:numId w:val="0"/>
        </w:numPr>
        <w:ind w:left="720" w:hanging="720"/>
        <w:rPr>
          <w:lang w:val="en-US"/>
        </w:rPr>
      </w:pPr>
      <w:r w:rsidRPr="003C1CF9">
        <w:rPr>
          <w:lang w:val="en-US"/>
        </w:rPr>
        <w:t>[35]</w:t>
      </w:r>
      <w:r w:rsidRPr="003C1CF9">
        <w:rPr>
          <w:lang w:val="en-US"/>
        </w:rPr>
        <w:tab/>
      </w:r>
      <w:r w:rsidR="003C1CF9" w:rsidRPr="003C1CF9">
        <w:rPr>
          <w:lang w:val="en-US"/>
        </w:rPr>
        <w:t>It is recorded in the</w:t>
      </w:r>
      <w:r w:rsidR="00BB1BF3">
        <w:rPr>
          <w:lang w:val="en-US"/>
        </w:rPr>
        <w:t xml:space="preserve"> hospital</w:t>
      </w:r>
      <w:r w:rsidR="003C1CF9" w:rsidRPr="003C1CF9">
        <w:rPr>
          <w:lang w:val="en-US"/>
        </w:rPr>
        <w:t xml:space="preserve"> records put into evidence that the history is that </w:t>
      </w:r>
      <w:r w:rsidR="0070378F">
        <w:rPr>
          <w:lang w:val="en-US"/>
        </w:rPr>
        <w:t>the plaintiff</w:t>
      </w:r>
      <w:r w:rsidR="003C1CF9" w:rsidRPr="003C1CF9">
        <w:rPr>
          <w:lang w:val="en-US"/>
        </w:rPr>
        <w:t xml:space="preserve"> “fell while trying to get into a train &amp; hit the track/railing of the train</w:t>
      </w:r>
      <w:r w:rsidR="00A004D4">
        <w:rPr>
          <w:lang w:val="en-US"/>
        </w:rPr>
        <w:t>”</w:t>
      </w:r>
      <w:r w:rsidR="003C1CF9" w:rsidRPr="003C1CF9">
        <w:rPr>
          <w:lang w:val="en-US"/>
        </w:rPr>
        <w:t>.</w:t>
      </w:r>
      <w:r w:rsidR="00A004D4">
        <w:rPr>
          <w:lang w:val="en-US"/>
        </w:rPr>
        <w:t xml:space="preserve"> </w:t>
      </w:r>
      <w:r w:rsidR="003C1CF9" w:rsidRPr="003C1CF9">
        <w:rPr>
          <w:lang w:val="en-US"/>
        </w:rPr>
        <w:t xml:space="preserve">The </w:t>
      </w:r>
      <w:r w:rsidR="003C1CF9" w:rsidRPr="003C1CF9">
        <w:rPr>
          <w:lang w:val="en-US"/>
        </w:rPr>
        <w:lastRenderedPageBreak/>
        <w:t>plaintiff was asked in re-examination where this version on the clinic’s records would have come from. She denied that it came from her.</w:t>
      </w:r>
    </w:p>
    <w:p w14:paraId="5A2A7308" w14:textId="1BF48D3B" w:rsidR="003C1CF9" w:rsidRPr="003C1CF9" w:rsidRDefault="00712668" w:rsidP="00712668">
      <w:pPr>
        <w:pStyle w:val="JudgmentNumbered"/>
        <w:numPr>
          <w:ilvl w:val="0"/>
          <w:numId w:val="0"/>
        </w:numPr>
        <w:ind w:left="720" w:hanging="720"/>
        <w:rPr>
          <w:lang w:val="en-US"/>
        </w:rPr>
      </w:pPr>
      <w:r w:rsidRPr="003C1CF9">
        <w:rPr>
          <w:lang w:val="en-US"/>
        </w:rPr>
        <w:t>[36]</w:t>
      </w:r>
      <w:r w:rsidRPr="003C1CF9">
        <w:rPr>
          <w:lang w:val="en-US"/>
        </w:rPr>
        <w:tab/>
      </w:r>
      <w:r w:rsidR="003C1CF9" w:rsidRPr="003C1CF9">
        <w:rPr>
          <w:lang w:val="en-US"/>
        </w:rPr>
        <w:t>M</w:t>
      </w:r>
      <w:r w:rsidR="003F5345">
        <w:rPr>
          <w:lang w:val="en-US"/>
        </w:rPr>
        <w:t>s</w:t>
      </w:r>
      <w:r w:rsidR="003C1CF9" w:rsidRPr="003C1CF9">
        <w:rPr>
          <w:lang w:val="en-US"/>
        </w:rPr>
        <w:t xml:space="preserve"> </w:t>
      </w:r>
      <w:r w:rsidR="00E62BA8">
        <w:rPr>
          <w:lang w:val="en-US"/>
        </w:rPr>
        <w:t>Kaundiza</w:t>
      </w:r>
      <w:r w:rsidR="003C1CF9" w:rsidRPr="003C1CF9">
        <w:rPr>
          <w:lang w:val="en-US"/>
        </w:rPr>
        <w:t xml:space="preserve"> confirmed that on the date of the accident she was the plaintiff’s co-worker at </w:t>
      </w:r>
      <w:r w:rsidR="003C1CF9" w:rsidRPr="003C1CF9">
        <w:rPr>
          <w:i/>
          <w:iCs/>
          <w:lang w:val="en-US"/>
        </w:rPr>
        <w:t>Strikers Snacks</w:t>
      </w:r>
      <w:r w:rsidR="003C1CF9" w:rsidRPr="003C1CF9">
        <w:rPr>
          <w:lang w:val="en-US"/>
        </w:rPr>
        <w:t xml:space="preserve">. She also worked the night shift. She confirmed that she accompanied the plaintiff to the station from work on the morning of the incident. She confirmed also the route taken by herself and the plaintiff from road level onto the platform where the train arrived. </w:t>
      </w:r>
      <w:r w:rsidR="001C316B">
        <w:rPr>
          <w:lang w:val="en-US"/>
        </w:rPr>
        <w:t>As testified to by the plaintiff</w:t>
      </w:r>
      <w:r w:rsidR="003447C8">
        <w:rPr>
          <w:lang w:val="en-US"/>
        </w:rPr>
        <w:t>, t</w:t>
      </w:r>
      <w:r w:rsidR="003C1CF9" w:rsidRPr="003C1CF9">
        <w:rPr>
          <w:lang w:val="en-US"/>
        </w:rPr>
        <w:t xml:space="preserve">his entailed the ascending </w:t>
      </w:r>
      <w:r w:rsidR="00A004D4">
        <w:rPr>
          <w:lang w:val="en-US"/>
        </w:rPr>
        <w:t xml:space="preserve">of </w:t>
      </w:r>
      <w:r w:rsidR="003C1CF9" w:rsidRPr="003C1CF9">
        <w:rPr>
          <w:lang w:val="en-US"/>
        </w:rPr>
        <w:t>a flight of stairs to a pedestrian bridge between the platforms</w:t>
      </w:r>
      <w:r w:rsidR="003F5345">
        <w:rPr>
          <w:lang w:val="en-US"/>
        </w:rPr>
        <w:t>,</w:t>
      </w:r>
      <w:r w:rsidR="003C1CF9" w:rsidRPr="003C1CF9">
        <w:rPr>
          <w:lang w:val="en-US"/>
        </w:rPr>
        <w:t xml:space="preserve"> and the descent of a flight of stairs onto the platform into which the train had pulled.</w:t>
      </w:r>
    </w:p>
    <w:p w14:paraId="61CB3CF6" w14:textId="7DAAC92C" w:rsidR="003C1CF9" w:rsidRPr="0096579E" w:rsidRDefault="00712668" w:rsidP="00712668">
      <w:pPr>
        <w:pStyle w:val="JudgmentNumbered"/>
        <w:numPr>
          <w:ilvl w:val="0"/>
          <w:numId w:val="0"/>
        </w:numPr>
        <w:ind w:left="720" w:hanging="720"/>
        <w:rPr>
          <w:lang w:val="en-US"/>
        </w:rPr>
      </w:pPr>
      <w:r w:rsidRPr="0096579E">
        <w:rPr>
          <w:lang w:val="en-US"/>
        </w:rPr>
        <w:t>[37]</w:t>
      </w:r>
      <w:r w:rsidRPr="0096579E">
        <w:rPr>
          <w:lang w:val="en-US"/>
        </w:rPr>
        <w:tab/>
      </w:r>
      <w:r w:rsidR="003C1CF9" w:rsidRPr="003C1CF9">
        <w:rPr>
          <w:lang w:val="en-US"/>
        </w:rPr>
        <w:t>She confirmed the incident as follows. She descended the stairs, showed her ticket to a guard who was standing at the bottom of the stairs and moved to the door. There were two men ahead of her and they boarded the train before her. The train was stationary. The plaintiff followed about a meter behind her. As soon as she</w:t>
      </w:r>
      <w:r w:rsidR="00262B61">
        <w:rPr>
          <w:lang w:val="en-US"/>
        </w:rPr>
        <w:t xml:space="preserve"> (</w:t>
      </w:r>
      <w:r w:rsidR="00BB1BF3">
        <w:rPr>
          <w:lang w:val="en-US"/>
        </w:rPr>
        <w:t>Ms.</w:t>
      </w:r>
      <w:r w:rsidR="00262B61">
        <w:rPr>
          <w:lang w:val="en-US"/>
        </w:rPr>
        <w:t xml:space="preserve"> K</w:t>
      </w:r>
      <w:r w:rsidR="00BD6E51">
        <w:rPr>
          <w:lang w:val="en-US"/>
        </w:rPr>
        <w:t>aundiza)</w:t>
      </w:r>
      <w:r w:rsidR="003C1CF9" w:rsidRPr="003C1CF9">
        <w:rPr>
          <w:lang w:val="en-US"/>
        </w:rPr>
        <w:t xml:space="preserve"> had boarded the train it began to move “violently” with the door open. </w:t>
      </w:r>
      <w:r w:rsidR="003447C8">
        <w:rPr>
          <w:lang w:val="en-US"/>
        </w:rPr>
        <w:t xml:space="preserve">Ms </w:t>
      </w:r>
      <w:r w:rsidR="00AB43C1">
        <w:rPr>
          <w:lang w:val="en-US"/>
        </w:rPr>
        <w:t>K</w:t>
      </w:r>
      <w:r w:rsidR="003447C8">
        <w:rPr>
          <w:lang w:val="en-US"/>
        </w:rPr>
        <w:t>aundiza</w:t>
      </w:r>
      <w:r w:rsidR="003C1CF9" w:rsidRPr="003C1CF9">
        <w:rPr>
          <w:lang w:val="en-US"/>
        </w:rPr>
        <w:t xml:space="preserve"> </w:t>
      </w:r>
      <w:r w:rsidR="00AB43C1">
        <w:rPr>
          <w:lang w:val="en-US"/>
        </w:rPr>
        <w:t xml:space="preserve">herself </w:t>
      </w:r>
      <w:r w:rsidR="003C1CF9" w:rsidRPr="003C1CF9">
        <w:rPr>
          <w:lang w:val="en-US"/>
        </w:rPr>
        <w:t xml:space="preserve">slipped inside the train because of the </w:t>
      </w:r>
      <w:r w:rsidR="00BD6E51">
        <w:rPr>
          <w:lang w:val="en-US"/>
        </w:rPr>
        <w:t xml:space="preserve">violent </w:t>
      </w:r>
      <w:r w:rsidR="003C1CF9" w:rsidRPr="003C1CF9">
        <w:rPr>
          <w:lang w:val="en-US"/>
        </w:rPr>
        <w:t>motion.</w:t>
      </w:r>
    </w:p>
    <w:p w14:paraId="4CEE93FD" w14:textId="2C4F6A39" w:rsidR="003C1CF9" w:rsidRPr="003C1CF9" w:rsidRDefault="00712668" w:rsidP="00712668">
      <w:pPr>
        <w:pStyle w:val="JudgmentNumbered"/>
        <w:numPr>
          <w:ilvl w:val="0"/>
          <w:numId w:val="0"/>
        </w:numPr>
        <w:ind w:left="720" w:hanging="720"/>
        <w:rPr>
          <w:lang w:val="en-US"/>
        </w:rPr>
      </w:pPr>
      <w:r w:rsidRPr="003C1CF9">
        <w:rPr>
          <w:lang w:val="en-US"/>
        </w:rPr>
        <w:t>[38]</w:t>
      </w:r>
      <w:r w:rsidRPr="003C1CF9">
        <w:rPr>
          <w:lang w:val="en-US"/>
        </w:rPr>
        <w:tab/>
      </w:r>
      <w:r w:rsidR="003C1CF9" w:rsidRPr="003C1CF9">
        <w:rPr>
          <w:lang w:val="en-US"/>
        </w:rPr>
        <w:t xml:space="preserve">An album of 55 photographs of the station taken from various angles during an inspection in loco undertaken by the parties at which the plaintiff was present was entered into evidence by agreement. </w:t>
      </w:r>
    </w:p>
    <w:p w14:paraId="77B03CF4" w14:textId="481D6F9B" w:rsidR="003C1CF9" w:rsidRPr="003C1CF9" w:rsidRDefault="00712668" w:rsidP="00712668">
      <w:pPr>
        <w:pStyle w:val="JudgmentNumbered"/>
        <w:numPr>
          <w:ilvl w:val="0"/>
          <w:numId w:val="0"/>
        </w:numPr>
        <w:ind w:left="720" w:hanging="720"/>
        <w:rPr>
          <w:lang w:val="en-US"/>
        </w:rPr>
      </w:pPr>
      <w:r w:rsidRPr="003C1CF9">
        <w:rPr>
          <w:lang w:val="en-US"/>
        </w:rPr>
        <w:t>[39]</w:t>
      </w:r>
      <w:r w:rsidRPr="003C1CF9">
        <w:rPr>
          <w:lang w:val="en-US"/>
        </w:rPr>
        <w:tab/>
      </w:r>
      <w:r w:rsidR="003C1CF9" w:rsidRPr="003C1CF9">
        <w:rPr>
          <w:lang w:val="en-US"/>
        </w:rPr>
        <w:t xml:space="preserve">These photographs were used by counsel to </w:t>
      </w:r>
      <w:r w:rsidR="003F5345" w:rsidRPr="003C1CF9">
        <w:rPr>
          <w:lang w:val="en-US"/>
        </w:rPr>
        <w:t>examine and</w:t>
      </w:r>
      <w:r w:rsidR="003C1CF9" w:rsidRPr="003C1CF9">
        <w:rPr>
          <w:lang w:val="en-US"/>
        </w:rPr>
        <w:t xml:space="preserve"> cross examine the witnesses for the most part on irrelevant minutia as to precisely where they were at any given time in the narrative. The only real value of the many photographs was that </w:t>
      </w:r>
      <w:r w:rsidR="00CA6CA5">
        <w:rPr>
          <w:lang w:val="en-US"/>
        </w:rPr>
        <w:t>they</w:t>
      </w:r>
      <w:r w:rsidR="003C1CF9" w:rsidRPr="003C1CF9">
        <w:rPr>
          <w:lang w:val="en-US"/>
        </w:rPr>
        <w:t xml:space="preserve"> allowed the plaintiff</w:t>
      </w:r>
      <w:r w:rsidR="00CA6CA5">
        <w:rPr>
          <w:lang w:val="en-US"/>
        </w:rPr>
        <w:t xml:space="preserve"> and Ms </w:t>
      </w:r>
      <w:r w:rsidR="00740FAC">
        <w:rPr>
          <w:lang w:val="en-US"/>
        </w:rPr>
        <w:t>Kaundiza</w:t>
      </w:r>
      <w:r w:rsidR="003C1CF9" w:rsidRPr="003C1CF9">
        <w:rPr>
          <w:lang w:val="en-US"/>
        </w:rPr>
        <w:t xml:space="preserve"> to be questioned on where on the platform she ended up</w:t>
      </w:r>
      <w:r w:rsidR="00BD6E51">
        <w:rPr>
          <w:lang w:val="en-US"/>
        </w:rPr>
        <w:t xml:space="preserve"> and show the route that the women took to the </w:t>
      </w:r>
      <w:r w:rsidR="009E796B">
        <w:rPr>
          <w:lang w:val="en-US"/>
        </w:rPr>
        <w:t>platform.</w:t>
      </w:r>
    </w:p>
    <w:p w14:paraId="3F1F59FF" w14:textId="3A00B49B" w:rsidR="003C1CF9" w:rsidRPr="003C1CF9" w:rsidRDefault="00712668" w:rsidP="00712668">
      <w:pPr>
        <w:pStyle w:val="JudgmentNumbered"/>
        <w:numPr>
          <w:ilvl w:val="0"/>
          <w:numId w:val="0"/>
        </w:numPr>
        <w:ind w:left="720" w:hanging="720"/>
        <w:rPr>
          <w:lang w:val="en-US"/>
        </w:rPr>
      </w:pPr>
      <w:r w:rsidRPr="003C1CF9">
        <w:rPr>
          <w:lang w:val="en-US"/>
        </w:rPr>
        <w:t>[40]</w:t>
      </w:r>
      <w:r w:rsidRPr="003C1CF9">
        <w:rPr>
          <w:lang w:val="en-US"/>
        </w:rPr>
        <w:tab/>
      </w:r>
      <w:r w:rsidR="003C1CF9" w:rsidRPr="003C1CF9">
        <w:rPr>
          <w:lang w:val="en-US"/>
        </w:rPr>
        <w:t xml:space="preserve">An important component </w:t>
      </w:r>
      <w:r w:rsidR="009E796B">
        <w:rPr>
          <w:lang w:val="en-US"/>
        </w:rPr>
        <w:t xml:space="preserve">of </w:t>
      </w:r>
      <w:r w:rsidR="003C1CF9" w:rsidRPr="003C1CF9">
        <w:rPr>
          <w:lang w:val="en-US"/>
        </w:rPr>
        <w:t>this evidence is that it was common cause that there is</w:t>
      </w:r>
      <w:r w:rsidR="00084B00">
        <w:rPr>
          <w:lang w:val="en-US"/>
        </w:rPr>
        <w:t xml:space="preserve">, </w:t>
      </w:r>
      <w:r w:rsidR="003C1CF9" w:rsidRPr="003C1CF9">
        <w:rPr>
          <w:lang w:val="en-US"/>
        </w:rPr>
        <w:t xml:space="preserve">between the edge of the platform into which the train travels a yellow </w:t>
      </w:r>
      <w:r w:rsidR="003F5345" w:rsidRPr="003C1CF9">
        <w:rPr>
          <w:lang w:val="en-US"/>
        </w:rPr>
        <w:t>line painted</w:t>
      </w:r>
      <w:r w:rsidR="003C1CF9" w:rsidRPr="003C1CF9">
        <w:rPr>
          <w:lang w:val="en-US"/>
        </w:rPr>
        <w:t xml:space="preserve"> on the platform which the commuters are meant to stay behind</w:t>
      </w:r>
      <w:r w:rsidR="00BB1BF3">
        <w:rPr>
          <w:lang w:val="en-US"/>
        </w:rPr>
        <w:t xml:space="preserve"> for their safety</w:t>
      </w:r>
      <w:r w:rsidR="003C1CF9" w:rsidRPr="003C1CF9">
        <w:rPr>
          <w:lang w:val="en-US"/>
        </w:rPr>
        <w:t>. The area between the platform edge and the yellow line is approximately a meter wide.</w:t>
      </w:r>
    </w:p>
    <w:p w14:paraId="2BB7127F" w14:textId="45ADDCE9" w:rsidR="003C1CF9" w:rsidRPr="003C1CF9" w:rsidRDefault="00712668" w:rsidP="00712668">
      <w:pPr>
        <w:pStyle w:val="JudgmentNumbered"/>
        <w:numPr>
          <w:ilvl w:val="0"/>
          <w:numId w:val="0"/>
        </w:numPr>
        <w:ind w:left="720" w:hanging="720"/>
        <w:rPr>
          <w:lang w:val="en-US"/>
        </w:rPr>
      </w:pPr>
      <w:r w:rsidRPr="003C1CF9">
        <w:rPr>
          <w:lang w:val="en-US"/>
        </w:rPr>
        <w:lastRenderedPageBreak/>
        <w:t>[41]</w:t>
      </w:r>
      <w:r w:rsidRPr="003C1CF9">
        <w:rPr>
          <w:lang w:val="en-US"/>
        </w:rPr>
        <w:tab/>
      </w:r>
      <w:r w:rsidR="003C1CF9" w:rsidRPr="003C1CF9">
        <w:rPr>
          <w:lang w:val="en-US"/>
        </w:rPr>
        <w:t xml:space="preserve">The evidence of Ms </w:t>
      </w:r>
      <w:r w:rsidR="00E62BA8">
        <w:rPr>
          <w:lang w:val="en-US"/>
        </w:rPr>
        <w:t>Kaundiza</w:t>
      </w:r>
      <w:r w:rsidR="003C1CF9" w:rsidRPr="003C1CF9">
        <w:rPr>
          <w:lang w:val="en-US"/>
        </w:rPr>
        <w:t xml:space="preserve"> was that</w:t>
      </w:r>
      <w:r w:rsidR="00740FAC">
        <w:rPr>
          <w:lang w:val="en-US"/>
        </w:rPr>
        <w:t>,</w:t>
      </w:r>
      <w:r w:rsidR="003C1CF9" w:rsidRPr="003C1CF9">
        <w:rPr>
          <w:lang w:val="en-US"/>
        </w:rPr>
        <w:t xml:space="preserve"> when the train </w:t>
      </w:r>
      <w:r w:rsidR="003F5345" w:rsidRPr="003C1CF9">
        <w:rPr>
          <w:lang w:val="en-US"/>
        </w:rPr>
        <w:t>stopped</w:t>
      </w:r>
      <w:r w:rsidR="003C1CF9" w:rsidRPr="003C1CF9">
        <w:rPr>
          <w:lang w:val="en-US"/>
        </w:rPr>
        <w:t xml:space="preserve"> and she was able to alight to go to the aid of the plaintiff she found her on the platform on the </w:t>
      </w:r>
      <w:r w:rsidR="003F5345">
        <w:rPr>
          <w:lang w:val="en-US"/>
        </w:rPr>
        <w:t>“</w:t>
      </w:r>
      <w:r w:rsidR="003C1CF9" w:rsidRPr="003C1CF9">
        <w:rPr>
          <w:lang w:val="en-US"/>
        </w:rPr>
        <w:t>safe</w:t>
      </w:r>
      <w:r w:rsidR="003F5345">
        <w:rPr>
          <w:lang w:val="en-US"/>
        </w:rPr>
        <w:t>”</w:t>
      </w:r>
      <w:r w:rsidR="003C1CF9" w:rsidRPr="003C1CF9">
        <w:rPr>
          <w:lang w:val="en-US"/>
        </w:rPr>
        <w:t xml:space="preserve"> side of the yellow line.</w:t>
      </w:r>
    </w:p>
    <w:p w14:paraId="3B2FD7DA" w14:textId="5B6ED352" w:rsidR="00616F99" w:rsidRDefault="00712668" w:rsidP="00712668">
      <w:pPr>
        <w:pStyle w:val="JudgmentNumbered"/>
        <w:numPr>
          <w:ilvl w:val="0"/>
          <w:numId w:val="0"/>
        </w:numPr>
        <w:ind w:left="720" w:hanging="720"/>
        <w:rPr>
          <w:lang w:val="en-US"/>
        </w:rPr>
      </w:pPr>
      <w:r>
        <w:rPr>
          <w:lang w:val="en-US"/>
        </w:rPr>
        <w:t>[42]</w:t>
      </w:r>
      <w:r>
        <w:rPr>
          <w:lang w:val="en-US"/>
        </w:rPr>
        <w:tab/>
      </w:r>
      <w:r w:rsidR="003C1CF9" w:rsidRPr="003C1CF9">
        <w:rPr>
          <w:lang w:val="en-US"/>
        </w:rPr>
        <w:t xml:space="preserve">The plaintiff could not explain how she was </w:t>
      </w:r>
      <w:r w:rsidR="003F5345">
        <w:rPr>
          <w:lang w:val="en-US"/>
        </w:rPr>
        <w:t>“</w:t>
      </w:r>
      <w:r w:rsidR="003C1CF9" w:rsidRPr="003C1CF9">
        <w:rPr>
          <w:lang w:val="en-US"/>
        </w:rPr>
        <w:t xml:space="preserve">thrown out onto the platform” after her legs had first gone under the </w:t>
      </w:r>
      <w:r w:rsidR="00E103B5">
        <w:rPr>
          <w:lang w:val="en-US"/>
        </w:rPr>
        <w:t xml:space="preserve">train. </w:t>
      </w:r>
      <w:r w:rsidR="003C1CF9" w:rsidRPr="003C1CF9">
        <w:rPr>
          <w:lang w:val="en-US"/>
        </w:rPr>
        <w:t xml:space="preserve"> Ms </w:t>
      </w:r>
      <w:r w:rsidR="007238B0">
        <w:rPr>
          <w:lang w:val="en-US"/>
        </w:rPr>
        <w:t>Kaundiza</w:t>
      </w:r>
      <w:r w:rsidR="007238B0" w:rsidRPr="003C1CF9">
        <w:rPr>
          <w:lang w:val="en-US"/>
        </w:rPr>
        <w:t xml:space="preserve"> </w:t>
      </w:r>
      <w:r w:rsidR="007238B0">
        <w:rPr>
          <w:lang w:val="en-US"/>
        </w:rPr>
        <w:t xml:space="preserve">also </w:t>
      </w:r>
      <w:r w:rsidR="003C1CF9" w:rsidRPr="003C1CF9">
        <w:rPr>
          <w:lang w:val="en-US"/>
        </w:rPr>
        <w:t xml:space="preserve">stated </w:t>
      </w:r>
      <w:r w:rsidR="003F5345">
        <w:rPr>
          <w:lang w:val="en-US"/>
        </w:rPr>
        <w:t>“</w:t>
      </w:r>
      <w:r w:rsidR="003C1CF9" w:rsidRPr="003C1CF9">
        <w:rPr>
          <w:lang w:val="en-US"/>
        </w:rPr>
        <w:t>I cannot explain how she got off (</w:t>
      </w:r>
      <w:r w:rsidR="003C1CF9" w:rsidRPr="003C1CF9">
        <w:rPr>
          <w:i/>
          <w:iCs/>
          <w:lang w:val="en-US"/>
        </w:rPr>
        <w:t>sic</w:t>
      </w:r>
      <w:r w:rsidR="003C1CF9" w:rsidRPr="003C1CF9">
        <w:rPr>
          <w:lang w:val="en-US"/>
        </w:rPr>
        <w:t>) the platform, I don’t know how she moved from the rail up to where she was sitting”.</w:t>
      </w:r>
    </w:p>
    <w:p w14:paraId="5F9DCC59" w14:textId="55132B3E" w:rsidR="0064209E" w:rsidRDefault="00712668" w:rsidP="00712668">
      <w:pPr>
        <w:pStyle w:val="JudgmentNumbered"/>
        <w:numPr>
          <w:ilvl w:val="0"/>
          <w:numId w:val="0"/>
        </w:numPr>
        <w:ind w:left="720" w:hanging="720"/>
        <w:rPr>
          <w:lang w:val="en-US"/>
        </w:rPr>
      </w:pPr>
      <w:r>
        <w:rPr>
          <w:lang w:val="en-US"/>
        </w:rPr>
        <w:t>[43]</w:t>
      </w:r>
      <w:r>
        <w:rPr>
          <w:lang w:val="en-US"/>
        </w:rPr>
        <w:tab/>
      </w:r>
      <w:r w:rsidR="003C1CF9" w:rsidRPr="003C1CF9">
        <w:rPr>
          <w:lang w:val="en-US"/>
        </w:rPr>
        <w:t xml:space="preserve"> Ms </w:t>
      </w:r>
      <w:r w:rsidR="00E62BA8">
        <w:rPr>
          <w:lang w:val="en-US"/>
        </w:rPr>
        <w:t>Kaundiza</w:t>
      </w:r>
      <w:r w:rsidR="003F5345">
        <w:rPr>
          <w:lang w:val="en-US"/>
        </w:rPr>
        <w:t>’</w:t>
      </w:r>
      <w:r w:rsidR="003C1CF9" w:rsidRPr="003C1CF9">
        <w:rPr>
          <w:lang w:val="en-US"/>
        </w:rPr>
        <w:t xml:space="preserve">s evidence </w:t>
      </w:r>
      <w:r w:rsidR="00913B91">
        <w:rPr>
          <w:lang w:val="en-US"/>
        </w:rPr>
        <w:t>was</w:t>
      </w:r>
      <w:r w:rsidR="003C1CF9" w:rsidRPr="003C1CF9">
        <w:rPr>
          <w:lang w:val="en-US"/>
        </w:rPr>
        <w:t xml:space="preserve"> that the train stopped almost immediately when the plaintiff fell. She initially said that she </w:t>
      </w:r>
      <w:r w:rsidR="00913B91">
        <w:rPr>
          <w:lang w:val="en-US"/>
        </w:rPr>
        <w:t>saw the fall</w:t>
      </w:r>
      <w:r w:rsidR="003C1CF9" w:rsidRPr="003C1CF9">
        <w:rPr>
          <w:lang w:val="en-US"/>
        </w:rPr>
        <w:t xml:space="preserve"> but then recanted this and explained that she did not see the fall but </w:t>
      </w:r>
      <w:r w:rsidR="00A469F4">
        <w:rPr>
          <w:lang w:val="en-US"/>
        </w:rPr>
        <w:t xml:space="preserve">only </w:t>
      </w:r>
      <w:r w:rsidR="003C1CF9" w:rsidRPr="003C1CF9">
        <w:rPr>
          <w:lang w:val="en-US"/>
        </w:rPr>
        <w:t xml:space="preserve">felt the </w:t>
      </w:r>
      <w:r w:rsidR="00616F99">
        <w:rPr>
          <w:lang w:val="en-US"/>
        </w:rPr>
        <w:t>“</w:t>
      </w:r>
      <w:r w:rsidR="003C1CF9" w:rsidRPr="003C1CF9">
        <w:rPr>
          <w:lang w:val="en-US"/>
        </w:rPr>
        <w:t>violent</w:t>
      </w:r>
      <w:r w:rsidR="00616F99">
        <w:rPr>
          <w:lang w:val="en-US"/>
        </w:rPr>
        <w:t>”</w:t>
      </w:r>
      <w:r w:rsidR="003C1CF9" w:rsidRPr="003C1CF9">
        <w:rPr>
          <w:lang w:val="en-US"/>
        </w:rPr>
        <w:t xml:space="preserve"> </w:t>
      </w:r>
      <w:r w:rsidR="00616F99">
        <w:rPr>
          <w:lang w:val="en-US"/>
        </w:rPr>
        <w:t xml:space="preserve">movement </w:t>
      </w:r>
      <w:r w:rsidR="003C1CF9" w:rsidRPr="003C1CF9">
        <w:rPr>
          <w:lang w:val="en-US"/>
        </w:rPr>
        <w:t xml:space="preserve"> and </w:t>
      </w:r>
      <w:r w:rsidR="00124AFD">
        <w:rPr>
          <w:lang w:val="en-US"/>
        </w:rPr>
        <w:t>that</w:t>
      </w:r>
      <w:r w:rsidR="00451CC7">
        <w:rPr>
          <w:lang w:val="en-US"/>
        </w:rPr>
        <w:t>,</w:t>
      </w:r>
      <w:r w:rsidR="00124AFD">
        <w:rPr>
          <w:lang w:val="en-US"/>
        </w:rPr>
        <w:t xml:space="preserve"> </w:t>
      </w:r>
      <w:r w:rsidR="003C1CF9" w:rsidRPr="003C1CF9">
        <w:rPr>
          <w:lang w:val="en-US"/>
        </w:rPr>
        <w:t xml:space="preserve">when the train </w:t>
      </w:r>
      <w:r w:rsidR="0096579E" w:rsidRPr="003C1CF9">
        <w:rPr>
          <w:lang w:val="en-US"/>
        </w:rPr>
        <w:t>stopped,</w:t>
      </w:r>
      <w:r w:rsidR="003C1CF9" w:rsidRPr="003C1CF9">
        <w:rPr>
          <w:lang w:val="en-US"/>
        </w:rPr>
        <w:t xml:space="preserve"> she got out a few doors </w:t>
      </w:r>
      <w:r w:rsidR="003F5345" w:rsidRPr="003C1CF9">
        <w:rPr>
          <w:lang w:val="en-US"/>
        </w:rPr>
        <w:t>down (</w:t>
      </w:r>
      <w:r w:rsidR="003C1CF9" w:rsidRPr="003C1CF9">
        <w:rPr>
          <w:lang w:val="en-US"/>
        </w:rPr>
        <w:t>the train having moved forward)</w:t>
      </w:r>
      <w:r w:rsidR="00451CC7">
        <w:rPr>
          <w:lang w:val="en-US"/>
        </w:rPr>
        <w:t xml:space="preserve">. She </w:t>
      </w:r>
      <w:r w:rsidR="0064209E">
        <w:rPr>
          <w:lang w:val="en-US"/>
        </w:rPr>
        <w:t xml:space="preserve">said that she </w:t>
      </w:r>
      <w:r w:rsidR="003C1CF9" w:rsidRPr="003C1CF9">
        <w:rPr>
          <w:lang w:val="en-US"/>
        </w:rPr>
        <w:t xml:space="preserve">found the plaintiff sitting up on the platform crying with her jeans torn “up to her thighs”. </w:t>
      </w:r>
    </w:p>
    <w:p w14:paraId="15B65B3A" w14:textId="2799DF2B" w:rsidR="003C1CF9" w:rsidRPr="003C1CF9" w:rsidRDefault="00712668" w:rsidP="00712668">
      <w:pPr>
        <w:pStyle w:val="JudgmentNumbered"/>
        <w:numPr>
          <w:ilvl w:val="0"/>
          <w:numId w:val="0"/>
        </w:numPr>
        <w:ind w:left="720" w:hanging="720"/>
        <w:rPr>
          <w:lang w:val="en-US"/>
        </w:rPr>
      </w:pPr>
      <w:r w:rsidRPr="003C1CF9">
        <w:rPr>
          <w:lang w:val="en-US"/>
        </w:rPr>
        <w:t>[44]</w:t>
      </w:r>
      <w:r w:rsidRPr="003C1CF9">
        <w:rPr>
          <w:lang w:val="en-US"/>
        </w:rPr>
        <w:tab/>
      </w:r>
      <w:r w:rsidR="003C1CF9" w:rsidRPr="003C1CF9">
        <w:rPr>
          <w:lang w:val="en-US"/>
        </w:rPr>
        <w:t xml:space="preserve">On her testimony </w:t>
      </w:r>
      <w:r w:rsidR="00413AAF">
        <w:rPr>
          <w:lang w:val="en-US"/>
        </w:rPr>
        <w:t>,</w:t>
      </w:r>
      <w:r w:rsidR="0064209E">
        <w:rPr>
          <w:lang w:val="en-US"/>
        </w:rPr>
        <w:t>Ms Kau</w:t>
      </w:r>
      <w:r w:rsidR="00413AAF">
        <w:rPr>
          <w:lang w:val="en-US"/>
        </w:rPr>
        <w:t>ndiza’s</w:t>
      </w:r>
      <w:r w:rsidR="003C1CF9" w:rsidRPr="003C1CF9">
        <w:rPr>
          <w:lang w:val="en-US"/>
        </w:rPr>
        <w:t xml:space="preserve"> stayed with the plaintiff for about three to four hours. She says that she saw no blood however </w:t>
      </w:r>
      <w:r w:rsidR="00413AAF">
        <w:rPr>
          <w:lang w:val="en-US"/>
        </w:rPr>
        <w:t xml:space="preserve">but confirmed </w:t>
      </w:r>
      <w:r w:rsidR="003C1CF9" w:rsidRPr="003C1CF9">
        <w:rPr>
          <w:lang w:val="en-US"/>
        </w:rPr>
        <w:t>that there were “some scratches”.</w:t>
      </w:r>
    </w:p>
    <w:p w14:paraId="30DC5661" w14:textId="7214EB75" w:rsidR="003C1CF9" w:rsidRPr="003C1CF9" w:rsidRDefault="00712668" w:rsidP="00712668">
      <w:pPr>
        <w:pStyle w:val="JudgmentNumbered"/>
        <w:numPr>
          <w:ilvl w:val="0"/>
          <w:numId w:val="0"/>
        </w:numPr>
        <w:ind w:left="720" w:hanging="720"/>
        <w:rPr>
          <w:lang w:val="en-US"/>
        </w:rPr>
      </w:pPr>
      <w:r w:rsidRPr="003C1CF9">
        <w:rPr>
          <w:lang w:val="en-US"/>
        </w:rPr>
        <w:t>[45]</w:t>
      </w:r>
      <w:r w:rsidRPr="003C1CF9">
        <w:rPr>
          <w:lang w:val="en-US"/>
        </w:rPr>
        <w:tab/>
      </w:r>
      <w:r w:rsidR="003C1CF9" w:rsidRPr="003C1CF9">
        <w:rPr>
          <w:lang w:val="en-US"/>
        </w:rPr>
        <w:t>That was the case for the plaintiff.</w:t>
      </w:r>
    </w:p>
    <w:p w14:paraId="3377F8E0" w14:textId="1BDC6B81" w:rsidR="003C1CF9" w:rsidRPr="003C1CF9" w:rsidRDefault="00712668" w:rsidP="00712668">
      <w:pPr>
        <w:pStyle w:val="JudgmentNumbered"/>
        <w:numPr>
          <w:ilvl w:val="0"/>
          <w:numId w:val="0"/>
        </w:numPr>
        <w:ind w:left="720" w:hanging="720"/>
        <w:rPr>
          <w:lang w:val="en-US"/>
        </w:rPr>
      </w:pPr>
      <w:r w:rsidRPr="003C1CF9">
        <w:rPr>
          <w:lang w:val="en-US"/>
        </w:rPr>
        <w:t>[46]</w:t>
      </w:r>
      <w:r w:rsidRPr="003C1CF9">
        <w:rPr>
          <w:lang w:val="en-US"/>
        </w:rPr>
        <w:tab/>
      </w:r>
      <w:r w:rsidR="003C1CF9" w:rsidRPr="003C1CF9">
        <w:rPr>
          <w:lang w:val="en-US"/>
        </w:rPr>
        <w:t>The defendant called two witnesses. Both</w:t>
      </w:r>
      <w:r w:rsidR="003F5345">
        <w:rPr>
          <w:lang w:val="en-US"/>
        </w:rPr>
        <w:t>,</w:t>
      </w:r>
      <w:r w:rsidR="003C1CF9" w:rsidRPr="003C1CF9">
        <w:rPr>
          <w:lang w:val="en-US"/>
        </w:rPr>
        <w:t xml:space="preserve"> are its employees</w:t>
      </w:r>
      <w:r w:rsidR="003F5345">
        <w:rPr>
          <w:lang w:val="en-US"/>
        </w:rPr>
        <w:t xml:space="preserve">, </w:t>
      </w:r>
      <w:r w:rsidR="003C1CF9" w:rsidRPr="003C1CF9">
        <w:rPr>
          <w:lang w:val="en-US"/>
        </w:rPr>
        <w:t>Messrs. Themba Mahlangu and Lusane Xaba.</w:t>
      </w:r>
    </w:p>
    <w:p w14:paraId="12FAF3A2" w14:textId="4ECCA4D5" w:rsidR="00003E22" w:rsidRDefault="00712668" w:rsidP="00712668">
      <w:pPr>
        <w:pStyle w:val="JudgmentNumbered"/>
        <w:numPr>
          <w:ilvl w:val="0"/>
          <w:numId w:val="0"/>
        </w:numPr>
        <w:ind w:left="720" w:hanging="720"/>
        <w:rPr>
          <w:lang w:val="en-US"/>
        </w:rPr>
      </w:pPr>
      <w:r>
        <w:rPr>
          <w:lang w:val="en-US"/>
        </w:rPr>
        <w:t>[47]</w:t>
      </w:r>
      <w:r>
        <w:rPr>
          <w:lang w:val="en-US"/>
        </w:rPr>
        <w:tab/>
      </w:r>
      <w:r w:rsidR="003C1CF9" w:rsidRPr="003C1CF9">
        <w:rPr>
          <w:lang w:val="en-US"/>
        </w:rPr>
        <w:t>Mr Mahlangu testified that he had been employed by P</w:t>
      </w:r>
      <w:r w:rsidR="003F5345">
        <w:rPr>
          <w:lang w:val="en-US"/>
        </w:rPr>
        <w:t>RASA for</w:t>
      </w:r>
      <w:r w:rsidR="003C1CF9" w:rsidRPr="003C1CF9">
        <w:rPr>
          <w:lang w:val="en-US"/>
        </w:rPr>
        <w:t xml:space="preserve"> 15 years – 12 as a metro guard and later as acting supervisor. As such</w:t>
      </w:r>
      <w:r w:rsidR="003F5345">
        <w:rPr>
          <w:lang w:val="en-US"/>
        </w:rPr>
        <w:t>,</w:t>
      </w:r>
      <w:r w:rsidR="003C1CF9" w:rsidRPr="003C1CF9">
        <w:rPr>
          <w:lang w:val="en-US"/>
        </w:rPr>
        <w:t xml:space="preserve"> he supervised the train driver and other metro guards.</w:t>
      </w:r>
      <w:r w:rsidR="00740FAC">
        <w:rPr>
          <w:lang w:val="en-US"/>
        </w:rPr>
        <w:t xml:space="preserve"> </w:t>
      </w:r>
      <w:r w:rsidR="007238B0">
        <w:rPr>
          <w:lang w:val="en-US"/>
        </w:rPr>
        <w:t>He was acting supervisor on the day in question.</w:t>
      </w:r>
    </w:p>
    <w:p w14:paraId="4FFFB0B3" w14:textId="58DDC49D" w:rsidR="007E5E9E" w:rsidRDefault="00712668" w:rsidP="00712668">
      <w:pPr>
        <w:pStyle w:val="JudgmentNumbered"/>
        <w:numPr>
          <w:ilvl w:val="0"/>
          <w:numId w:val="0"/>
        </w:numPr>
        <w:ind w:left="720" w:hanging="720"/>
        <w:rPr>
          <w:lang w:val="en-US"/>
        </w:rPr>
      </w:pPr>
      <w:r>
        <w:rPr>
          <w:lang w:val="en-US"/>
        </w:rPr>
        <w:t>[48]</w:t>
      </w:r>
      <w:r>
        <w:rPr>
          <w:lang w:val="en-US"/>
        </w:rPr>
        <w:tab/>
      </w:r>
      <w:r w:rsidR="00D14446">
        <w:rPr>
          <w:lang w:val="en-US"/>
        </w:rPr>
        <w:t xml:space="preserve">He </w:t>
      </w:r>
      <w:r w:rsidR="0098540E">
        <w:rPr>
          <w:lang w:val="en-US"/>
        </w:rPr>
        <w:t>e</w:t>
      </w:r>
      <w:r w:rsidR="00FC6A2C">
        <w:rPr>
          <w:lang w:val="en-US"/>
        </w:rPr>
        <w:t>xplained</w:t>
      </w:r>
      <w:r w:rsidR="00D14446">
        <w:rPr>
          <w:lang w:val="en-US"/>
        </w:rPr>
        <w:t xml:space="preserve"> the protocol in relation to the driving </w:t>
      </w:r>
      <w:r w:rsidR="00FC6A2C">
        <w:rPr>
          <w:lang w:val="en-US"/>
        </w:rPr>
        <w:t>and controlling of a train as follows</w:t>
      </w:r>
      <w:r w:rsidR="001D5D03">
        <w:rPr>
          <w:lang w:val="en-US"/>
        </w:rPr>
        <w:t xml:space="preserve">. The train comprises two motorized </w:t>
      </w:r>
      <w:r w:rsidR="00747112">
        <w:rPr>
          <w:lang w:val="en-US"/>
        </w:rPr>
        <w:t>cars, one</w:t>
      </w:r>
      <w:r w:rsidR="00920BD4">
        <w:rPr>
          <w:lang w:val="en-US"/>
        </w:rPr>
        <w:t xml:space="preserve"> at </w:t>
      </w:r>
      <w:r w:rsidR="00640017">
        <w:rPr>
          <w:lang w:val="en-US"/>
        </w:rPr>
        <w:t>each end</w:t>
      </w:r>
      <w:r w:rsidR="00920BD4">
        <w:rPr>
          <w:lang w:val="en-US"/>
        </w:rPr>
        <w:t xml:space="preserve">. </w:t>
      </w:r>
      <w:r w:rsidR="00A1580B">
        <w:rPr>
          <w:lang w:val="en-US"/>
        </w:rPr>
        <w:t xml:space="preserve">The driver occupies one </w:t>
      </w:r>
      <w:r w:rsidR="00D66A4B">
        <w:rPr>
          <w:lang w:val="en-US"/>
        </w:rPr>
        <w:t xml:space="preserve">motorized car and the controller </w:t>
      </w:r>
      <w:r w:rsidR="0041513A">
        <w:rPr>
          <w:lang w:val="en-US"/>
        </w:rPr>
        <w:t xml:space="preserve">occupies the other. The driver drives the train forward </w:t>
      </w:r>
      <w:r w:rsidR="00E052D9">
        <w:rPr>
          <w:lang w:val="en-US"/>
        </w:rPr>
        <w:t>in accordance with the controller’s instructions</w:t>
      </w:r>
      <w:r w:rsidR="003B3074">
        <w:rPr>
          <w:lang w:val="en-US"/>
        </w:rPr>
        <w:t xml:space="preserve"> </w:t>
      </w:r>
      <w:r w:rsidR="00FF780E">
        <w:rPr>
          <w:lang w:val="en-US"/>
        </w:rPr>
        <w:t xml:space="preserve">which are conveyed </w:t>
      </w:r>
      <w:r w:rsidR="003B3074">
        <w:rPr>
          <w:lang w:val="en-US"/>
        </w:rPr>
        <w:t>from the motorized car at the back.</w:t>
      </w:r>
      <w:r w:rsidR="00EC2155">
        <w:rPr>
          <w:lang w:val="en-US"/>
        </w:rPr>
        <w:t xml:space="preserve"> These ins</w:t>
      </w:r>
      <w:r w:rsidR="00337EB5">
        <w:rPr>
          <w:lang w:val="en-US"/>
        </w:rPr>
        <w:t>tructions are conveyed by means of signaling using a series of coded bells and whistles</w:t>
      </w:r>
      <w:r w:rsidR="00F33CB1">
        <w:rPr>
          <w:lang w:val="en-US"/>
        </w:rPr>
        <w:t xml:space="preserve">. </w:t>
      </w:r>
    </w:p>
    <w:p w14:paraId="769965D9" w14:textId="4864AA15" w:rsidR="001867BB" w:rsidRDefault="00712668" w:rsidP="00712668">
      <w:pPr>
        <w:pStyle w:val="JudgmentNumbered"/>
        <w:numPr>
          <w:ilvl w:val="0"/>
          <w:numId w:val="0"/>
        </w:numPr>
        <w:ind w:left="720" w:hanging="720"/>
        <w:rPr>
          <w:lang w:val="en-US"/>
        </w:rPr>
      </w:pPr>
      <w:r>
        <w:rPr>
          <w:lang w:val="en-US"/>
        </w:rPr>
        <w:lastRenderedPageBreak/>
        <w:t>[49]</w:t>
      </w:r>
      <w:r>
        <w:rPr>
          <w:lang w:val="en-US"/>
        </w:rPr>
        <w:tab/>
      </w:r>
      <w:r w:rsidR="001844B3">
        <w:rPr>
          <w:lang w:val="en-US"/>
        </w:rPr>
        <w:t>From th</w:t>
      </w:r>
      <w:r w:rsidR="00F33CB1">
        <w:rPr>
          <w:lang w:val="en-US"/>
        </w:rPr>
        <w:t>e back</w:t>
      </w:r>
      <w:r w:rsidR="00C275BC">
        <w:rPr>
          <w:lang w:val="en-US"/>
        </w:rPr>
        <w:t xml:space="preserve"> </w:t>
      </w:r>
      <w:r w:rsidR="001844B3">
        <w:rPr>
          <w:lang w:val="en-US"/>
        </w:rPr>
        <w:t>car</w:t>
      </w:r>
      <w:r w:rsidR="00C275BC">
        <w:rPr>
          <w:lang w:val="en-US"/>
        </w:rPr>
        <w:t xml:space="preserve"> the controller </w:t>
      </w:r>
      <w:r w:rsidR="003D5358">
        <w:rPr>
          <w:lang w:val="en-US"/>
        </w:rPr>
        <w:t xml:space="preserve">is able </w:t>
      </w:r>
      <w:r w:rsidR="007E5E9E">
        <w:rPr>
          <w:lang w:val="en-US"/>
        </w:rPr>
        <w:t xml:space="preserve">remotely </w:t>
      </w:r>
      <w:r w:rsidR="003D5358">
        <w:rPr>
          <w:lang w:val="en-US"/>
        </w:rPr>
        <w:t xml:space="preserve">to </w:t>
      </w:r>
      <w:r w:rsidR="00CA1ED5">
        <w:rPr>
          <w:lang w:val="en-US"/>
        </w:rPr>
        <w:t xml:space="preserve">control the opening and closing of </w:t>
      </w:r>
      <w:r w:rsidR="00C81F7A">
        <w:rPr>
          <w:lang w:val="en-US"/>
        </w:rPr>
        <w:t xml:space="preserve">the doors </w:t>
      </w:r>
      <w:r w:rsidR="00F52FF6">
        <w:rPr>
          <w:lang w:val="en-US"/>
        </w:rPr>
        <w:t xml:space="preserve">in accordance with his monitoring of the </w:t>
      </w:r>
      <w:r w:rsidR="007144F1">
        <w:rPr>
          <w:lang w:val="en-US"/>
        </w:rPr>
        <w:t xml:space="preserve">movement of </w:t>
      </w:r>
      <w:r w:rsidR="00BE228A">
        <w:rPr>
          <w:lang w:val="en-US"/>
        </w:rPr>
        <w:t>passengers</w:t>
      </w:r>
      <w:r w:rsidR="007144F1">
        <w:rPr>
          <w:lang w:val="en-US"/>
        </w:rPr>
        <w:t xml:space="preserve"> </w:t>
      </w:r>
      <w:r w:rsidR="00F33CB1">
        <w:rPr>
          <w:lang w:val="en-US"/>
        </w:rPr>
        <w:t xml:space="preserve">on the </w:t>
      </w:r>
      <w:r w:rsidR="00F52FF6">
        <w:rPr>
          <w:lang w:val="en-US"/>
        </w:rPr>
        <w:t>platform</w:t>
      </w:r>
      <w:r w:rsidR="00F33CB1">
        <w:rPr>
          <w:lang w:val="en-US"/>
        </w:rPr>
        <w:t xml:space="preserve">. He </w:t>
      </w:r>
      <w:r w:rsidR="007E5E9E">
        <w:rPr>
          <w:lang w:val="en-US"/>
        </w:rPr>
        <w:t>has a</w:t>
      </w:r>
      <w:r w:rsidR="00F33CB1">
        <w:rPr>
          <w:lang w:val="en-US"/>
        </w:rPr>
        <w:t xml:space="preserve"> vantage </w:t>
      </w:r>
      <w:r w:rsidR="00F52FF6">
        <w:rPr>
          <w:lang w:val="en-US"/>
        </w:rPr>
        <w:t xml:space="preserve">point </w:t>
      </w:r>
      <w:r w:rsidR="00F33CB1">
        <w:rPr>
          <w:lang w:val="en-US"/>
        </w:rPr>
        <w:t>from</w:t>
      </w:r>
      <w:r w:rsidR="00097B47">
        <w:rPr>
          <w:lang w:val="en-US"/>
        </w:rPr>
        <w:t xml:space="preserve"> out of the window of his car </w:t>
      </w:r>
      <w:r w:rsidR="007144F1">
        <w:rPr>
          <w:lang w:val="en-US"/>
        </w:rPr>
        <w:t>along the platfo</w:t>
      </w:r>
      <w:r w:rsidR="00FD49AF">
        <w:rPr>
          <w:lang w:val="en-US"/>
        </w:rPr>
        <w:t xml:space="preserve">rm. </w:t>
      </w:r>
      <w:r w:rsidR="00E171CD">
        <w:rPr>
          <w:lang w:val="en-US"/>
        </w:rPr>
        <w:t>His function is to check</w:t>
      </w:r>
      <w:r w:rsidR="00084D5B">
        <w:rPr>
          <w:lang w:val="en-US"/>
        </w:rPr>
        <w:t xml:space="preserve"> that all passengers</w:t>
      </w:r>
      <w:r w:rsidR="00352F17">
        <w:rPr>
          <w:lang w:val="en-US"/>
        </w:rPr>
        <w:t xml:space="preserve"> wishing to do so</w:t>
      </w:r>
      <w:r w:rsidR="00084D5B">
        <w:rPr>
          <w:lang w:val="en-US"/>
        </w:rPr>
        <w:t xml:space="preserve"> have </w:t>
      </w:r>
      <w:r w:rsidR="00E50E84">
        <w:rPr>
          <w:lang w:val="en-US"/>
        </w:rPr>
        <w:t>boarded. He then blows a whistle which signals that the train is to depart</w:t>
      </w:r>
      <w:r w:rsidR="00D367B7">
        <w:rPr>
          <w:lang w:val="en-US"/>
        </w:rPr>
        <w:t>. He then closes the doors</w:t>
      </w:r>
      <w:r w:rsidR="00233EA0">
        <w:rPr>
          <w:lang w:val="en-US"/>
        </w:rPr>
        <w:t xml:space="preserve"> remotely</w:t>
      </w:r>
      <w:r w:rsidR="004F2667">
        <w:rPr>
          <w:lang w:val="en-US"/>
        </w:rPr>
        <w:t>.</w:t>
      </w:r>
      <w:r w:rsidR="00233EA0">
        <w:rPr>
          <w:lang w:val="en-US"/>
        </w:rPr>
        <w:t xml:space="preserve"> The</w:t>
      </w:r>
      <w:r w:rsidR="00352F17">
        <w:rPr>
          <w:lang w:val="en-US"/>
        </w:rPr>
        <w:t xml:space="preserve"> system allows</w:t>
      </w:r>
      <w:r w:rsidR="004A19C3">
        <w:rPr>
          <w:lang w:val="en-US"/>
        </w:rPr>
        <w:t xml:space="preserve"> that the</w:t>
      </w:r>
      <w:r w:rsidR="00233EA0">
        <w:rPr>
          <w:lang w:val="en-US"/>
        </w:rPr>
        <w:t xml:space="preserve"> doors open</w:t>
      </w:r>
      <w:r w:rsidR="00CF0FD8">
        <w:rPr>
          <w:lang w:val="en-US"/>
        </w:rPr>
        <w:t xml:space="preserve"> and close simultaneously</w:t>
      </w:r>
      <w:r w:rsidR="007D2D73">
        <w:rPr>
          <w:lang w:val="en-US"/>
        </w:rPr>
        <w:t xml:space="preserve"> with the remote action</w:t>
      </w:r>
      <w:r w:rsidR="00031A51">
        <w:rPr>
          <w:lang w:val="en-US"/>
        </w:rPr>
        <w:t xml:space="preserve"> of the controller</w:t>
      </w:r>
      <w:r w:rsidR="001867BB">
        <w:rPr>
          <w:lang w:val="en-US"/>
        </w:rPr>
        <w:t xml:space="preserve">. </w:t>
      </w:r>
      <w:r w:rsidR="00CE3A22" w:rsidRPr="00031A51">
        <w:rPr>
          <w:lang w:val="en-US"/>
        </w:rPr>
        <w:t>Once the doors are closed, a</w:t>
      </w:r>
      <w:r w:rsidR="004F2667" w:rsidRPr="00031A51">
        <w:rPr>
          <w:lang w:val="en-US"/>
        </w:rPr>
        <w:t xml:space="preserve"> bell signal </w:t>
      </w:r>
      <w:r w:rsidR="00506472" w:rsidRPr="00031A51">
        <w:rPr>
          <w:lang w:val="en-US"/>
        </w:rPr>
        <w:t>is then sent by the controller</w:t>
      </w:r>
      <w:r w:rsidR="00507383" w:rsidRPr="00031A51">
        <w:rPr>
          <w:lang w:val="en-US"/>
        </w:rPr>
        <w:t xml:space="preserve"> to direct the driver that it is safe to depart.</w:t>
      </w:r>
      <w:r w:rsidR="009D1730" w:rsidRPr="00031A51">
        <w:rPr>
          <w:lang w:val="en-US"/>
        </w:rPr>
        <w:t xml:space="preserve"> </w:t>
      </w:r>
    </w:p>
    <w:p w14:paraId="7982E7AF" w14:textId="6EE0FD5C" w:rsidR="000127EA" w:rsidRPr="00031A51" w:rsidRDefault="00712668" w:rsidP="00712668">
      <w:pPr>
        <w:pStyle w:val="JudgmentNumbered"/>
        <w:numPr>
          <w:ilvl w:val="0"/>
          <w:numId w:val="0"/>
        </w:numPr>
        <w:ind w:left="720" w:hanging="720"/>
        <w:rPr>
          <w:lang w:val="en-US"/>
        </w:rPr>
      </w:pPr>
      <w:r w:rsidRPr="00031A51">
        <w:rPr>
          <w:lang w:val="en-US"/>
        </w:rPr>
        <w:t>[50]</w:t>
      </w:r>
      <w:r w:rsidRPr="00031A51">
        <w:rPr>
          <w:lang w:val="en-US"/>
        </w:rPr>
        <w:tab/>
      </w:r>
      <w:r w:rsidR="009D1730" w:rsidRPr="00031A51">
        <w:rPr>
          <w:lang w:val="en-US"/>
        </w:rPr>
        <w:t xml:space="preserve">When the train reaches the end of its journey along the track the driver and the </w:t>
      </w:r>
      <w:r w:rsidR="00D57542" w:rsidRPr="00031A51">
        <w:rPr>
          <w:lang w:val="en-US"/>
        </w:rPr>
        <w:t>controller switch cars.</w:t>
      </w:r>
      <w:r w:rsidR="0075578A" w:rsidRPr="00031A51">
        <w:rPr>
          <w:lang w:val="en-US"/>
        </w:rPr>
        <w:t xml:space="preserve"> Thus, the front of the train becomes the back and vice versa. The lights double as head and tail lights.</w:t>
      </w:r>
      <w:r w:rsidR="00675AF7" w:rsidRPr="00031A51">
        <w:rPr>
          <w:lang w:val="en-US"/>
        </w:rPr>
        <w:t xml:space="preserve"> T</w:t>
      </w:r>
      <w:r w:rsidR="00D57542" w:rsidRPr="00031A51">
        <w:rPr>
          <w:lang w:val="en-US"/>
        </w:rPr>
        <w:t xml:space="preserve">he train </w:t>
      </w:r>
      <w:r w:rsidR="00DF2053" w:rsidRPr="00031A51">
        <w:rPr>
          <w:lang w:val="en-US"/>
        </w:rPr>
        <w:t>is then driven back</w:t>
      </w:r>
      <w:r w:rsidR="00324C23" w:rsidRPr="00031A51">
        <w:rPr>
          <w:lang w:val="en-US"/>
        </w:rPr>
        <w:t xml:space="preserve"> along the track</w:t>
      </w:r>
      <w:r w:rsidR="00DF2053" w:rsidRPr="00031A51">
        <w:rPr>
          <w:lang w:val="en-US"/>
        </w:rPr>
        <w:t xml:space="preserve"> </w:t>
      </w:r>
      <w:r w:rsidR="00A61A0C" w:rsidRPr="00031A51">
        <w:rPr>
          <w:lang w:val="en-US"/>
        </w:rPr>
        <w:t>to the station from which it first s</w:t>
      </w:r>
      <w:r w:rsidR="00324C23" w:rsidRPr="00031A51">
        <w:rPr>
          <w:lang w:val="en-US"/>
        </w:rPr>
        <w:t>tarted its journey</w:t>
      </w:r>
      <w:r w:rsidR="00B70024" w:rsidRPr="00031A51">
        <w:rPr>
          <w:lang w:val="en-US"/>
        </w:rPr>
        <w:t>.</w:t>
      </w:r>
      <w:r w:rsidR="00E171CD" w:rsidRPr="00031A51">
        <w:rPr>
          <w:lang w:val="en-US"/>
        </w:rPr>
        <w:t xml:space="preserve"> </w:t>
      </w:r>
      <w:r w:rsidR="00F52FF6" w:rsidRPr="00031A51">
        <w:rPr>
          <w:lang w:val="en-US"/>
        </w:rPr>
        <w:t xml:space="preserve"> </w:t>
      </w:r>
    </w:p>
    <w:p w14:paraId="01D05E8E" w14:textId="57A4F893" w:rsidR="00BC5191" w:rsidRDefault="00712668" w:rsidP="00712668">
      <w:pPr>
        <w:pStyle w:val="JudgmentNumbered"/>
        <w:numPr>
          <w:ilvl w:val="0"/>
          <w:numId w:val="0"/>
        </w:numPr>
        <w:ind w:left="720" w:hanging="720"/>
        <w:rPr>
          <w:lang w:val="en-US"/>
        </w:rPr>
      </w:pPr>
      <w:r>
        <w:rPr>
          <w:lang w:val="en-US"/>
        </w:rPr>
        <w:t>[51]</w:t>
      </w:r>
      <w:r>
        <w:rPr>
          <w:lang w:val="en-US"/>
        </w:rPr>
        <w:tab/>
      </w:r>
      <w:r w:rsidR="00B70024">
        <w:rPr>
          <w:lang w:val="en-US"/>
        </w:rPr>
        <w:t>Mr Mahlang</w:t>
      </w:r>
      <w:r w:rsidR="00884A1A">
        <w:rPr>
          <w:lang w:val="en-US"/>
        </w:rPr>
        <w:t>u testified that on the day in question he acted as controller</w:t>
      </w:r>
      <w:r w:rsidR="00AE605D">
        <w:rPr>
          <w:lang w:val="en-US"/>
        </w:rPr>
        <w:t xml:space="preserve"> on the</w:t>
      </w:r>
      <w:r w:rsidR="00600A09" w:rsidRPr="003C1CF9">
        <w:rPr>
          <w:lang w:val="en-US"/>
        </w:rPr>
        <w:t xml:space="preserve"> train r</w:t>
      </w:r>
      <w:r w:rsidR="00BC5191">
        <w:rPr>
          <w:lang w:val="en-US"/>
        </w:rPr>
        <w:t>unning</w:t>
      </w:r>
      <w:r w:rsidR="00600A09" w:rsidRPr="003C1CF9">
        <w:rPr>
          <w:lang w:val="en-US"/>
        </w:rPr>
        <w:t xml:space="preserve"> between Park Station in central Johannesburg ending at Vereeniging Station. The journey </w:t>
      </w:r>
      <w:r w:rsidR="00BC5191">
        <w:rPr>
          <w:lang w:val="en-US"/>
        </w:rPr>
        <w:t>takes</w:t>
      </w:r>
      <w:r w:rsidR="00600A09" w:rsidRPr="003C1CF9">
        <w:rPr>
          <w:lang w:val="en-US"/>
        </w:rPr>
        <w:t xml:space="preserve"> on average two hours. </w:t>
      </w:r>
      <w:r w:rsidR="00884A1A" w:rsidRPr="00600A09">
        <w:rPr>
          <w:lang w:val="en-US"/>
        </w:rPr>
        <w:t xml:space="preserve">There were </w:t>
      </w:r>
      <w:r w:rsidR="004F120B" w:rsidRPr="00600A09">
        <w:rPr>
          <w:lang w:val="en-US"/>
        </w:rPr>
        <w:t xml:space="preserve">22 </w:t>
      </w:r>
      <w:r w:rsidR="00884A1A" w:rsidRPr="00600A09">
        <w:rPr>
          <w:lang w:val="en-US"/>
        </w:rPr>
        <w:t>non</w:t>
      </w:r>
      <w:r w:rsidR="004F120B" w:rsidRPr="00600A09">
        <w:rPr>
          <w:lang w:val="en-US"/>
        </w:rPr>
        <w:t>-</w:t>
      </w:r>
      <w:r w:rsidR="00884A1A" w:rsidRPr="00600A09">
        <w:rPr>
          <w:lang w:val="en-US"/>
        </w:rPr>
        <w:t>motorized cars</w:t>
      </w:r>
      <w:r w:rsidR="00236E87" w:rsidRPr="00600A09">
        <w:rPr>
          <w:lang w:val="en-US"/>
        </w:rPr>
        <w:t xml:space="preserve"> between the two motorized cars</w:t>
      </w:r>
      <w:r w:rsidR="008012E4" w:rsidRPr="00600A09">
        <w:rPr>
          <w:lang w:val="en-US"/>
        </w:rPr>
        <w:t xml:space="preserve"> </w:t>
      </w:r>
      <w:r w:rsidR="00600A09" w:rsidRPr="00600A09">
        <w:rPr>
          <w:lang w:val="en-US"/>
        </w:rPr>
        <w:t>on each end</w:t>
      </w:r>
      <w:r w:rsidR="008012E4" w:rsidRPr="00600A09">
        <w:rPr>
          <w:lang w:val="en-US"/>
        </w:rPr>
        <w:t xml:space="preserve">– i.e. there </w:t>
      </w:r>
      <w:r w:rsidR="00D84907" w:rsidRPr="00600A09">
        <w:rPr>
          <w:lang w:val="en-US"/>
        </w:rPr>
        <w:t>were 24 cars in all.</w:t>
      </w:r>
    </w:p>
    <w:p w14:paraId="616093FC" w14:textId="4E380F04" w:rsidR="0046018C" w:rsidRPr="00747112" w:rsidRDefault="00712668" w:rsidP="00712668">
      <w:pPr>
        <w:pStyle w:val="JudgmentNumbered"/>
        <w:numPr>
          <w:ilvl w:val="0"/>
          <w:numId w:val="0"/>
        </w:numPr>
        <w:ind w:left="720" w:hanging="720"/>
        <w:rPr>
          <w:lang w:val="en-US"/>
        </w:rPr>
      </w:pPr>
      <w:r w:rsidRPr="00747112">
        <w:rPr>
          <w:lang w:val="en-US"/>
        </w:rPr>
        <w:t>[52]</w:t>
      </w:r>
      <w:r w:rsidRPr="00747112">
        <w:rPr>
          <w:lang w:val="en-US"/>
        </w:rPr>
        <w:tab/>
      </w:r>
      <w:r w:rsidR="00EF5705">
        <w:rPr>
          <w:lang w:val="en-US"/>
        </w:rPr>
        <w:t xml:space="preserve">The train had </w:t>
      </w:r>
      <w:r w:rsidR="000F6FA0">
        <w:rPr>
          <w:lang w:val="en-US"/>
        </w:rPr>
        <w:t xml:space="preserve">first to be driven to Park Station from </w:t>
      </w:r>
      <w:r w:rsidR="00291389">
        <w:rPr>
          <w:lang w:val="en-US"/>
        </w:rPr>
        <w:t>Vereeniging. A</w:t>
      </w:r>
      <w:r w:rsidR="003C1CF9" w:rsidRPr="00BC5191">
        <w:rPr>
          <w:lang w:val="en-US"/>
        </w:rPr>
        <w:t>ccording to records put into evidence</w:t>
      </w:r>
      <w:r w:rsidR="00291389">
        <w:rPr>
          <w:lang w:val="en-US"/>
        </w:rPr>
        <w:t xml:space="preserve"> the train</w:t>
      </w:r>
      <w:r w:rsidR="003C1CF9" w:rsidRPr="00BC5191">
        <w:rPr>
          <w:lang w:val="en-US"/>
        </w:rPr>
        <w:t xml:space="preserve"> left Vereeniging at 03h34</w:t>
      </w:r>
      <w:r w:rsidR="0046018C" w:rsidRPr="00BC5191">
        <w:rPr>
          <w:lang w:val="en-US"/>
        </w:rPr>
        <w:t>.</w:t>
      </w:r>
    </w:p>
    <w:p w14:paraId="511A23B5" w14:textId="15A3F699" w:rsidR="0046018C" w:rsidRPr="0046018C" w:rsidRDefault="00712668" w:rsidP="00712668">
      <w:pPr>
        <w:pStyle w:val="JudgmentNumbered"/>
        <w:numPr>
          <w:ilvl w:val="0"/>
          <w:numId w:val="0"/>
        </w:numPr>
        <w:ind w:left="720" w:hanging="720"/>
        <w:rPr>
          <w:lang w:val="en-US"/>
        </w:rPr>
      </w:pPr>
      <w:r w:rsidRPr="0046018C">
        <w:rPr>
          <w:lang w:val="en-US"/>
        </w:rPr>
        <w:t>[53]</w:t>
      </w:r>
      <w:r w:rsidRPr="0046018C">
        <w:rPr>
          <w:lang w:val="en-US"/>
        </w:rPr>
        <w:tab/>
      </w:r>
      <w:r w:rsidR="00EA7EA1">
        <w:rPr>
          <w:lang w:val="en-US"/>
        </w:rPr>
        <w:t>His evidence as to the incident was as follows</w:t>
      </w:r>
      <w:r w:rsidR="0046018C" w:rsidRPr="0046018C">
        <w:rPr>
          <w:lang w:val="en-US"/>
        </w:rPr>
        <w:t xml:space="preserve">. When the train reached Longdale there were less than ten commuters on the platform. He opened the doors and the commuters began moving into the train. </w:t>
      </w:r>
      <w:r w:rsidR="00D2798F">
        <w:rPr>
          <w:lang w:val="en-US"/>
        </w:rPr>
        <w:t xml:space="preserve">When the platform was clear he </w:t>
      </w:r>
      <w:r w:rsidR="007929DE">
        <w:rPr>
          <w:lang w:val="en-US"/>
        </w:rPr>
        <w:t>blew the whistle and closed the doors</w:t>
      </w:r>
      <w:r w:rsidR="0046018C" w:rsidRPr="0046018C">
        <w:rPr>
          <w:lang w:val="en-US"/>
        </w:rPr>
        <w:t xml:space="preserve">. </w:t>
      </w:r>
      <w:r w:rsidR="004A19C3">
        <w:rPr>
          <w:lang w:val="en-US"/>
        </w:rPr>
        <w:t>He then</w:t>
      </w:r>
      <w:r w:rsidR="0046018C" w:rsidRPr="0046018C">
        <w:rPr>
          <w:lang w:val="en-US"/>
        </w:rPr>
        <w:t xml:space="preserve"> sound</w:t>
      </w:r>
      <w:r w:rsidR="004A19C3">
        <w:rPr>
          <w:lang w:val="en-US"/>
        </w:rPr>
        <w:t>ed</w:t>
      </w:r>
      <w:r w:rsidR="0046018C" w:rsidRPr="0046018C">
        <w:rPr>
          <w:lang w:val="en-US"/>
        </w:rPr>
        <w:t xml:space="preserve"> one bell. This was the signal to pull off. On his estimation the train was only stationary at the platform for about 30 seconds. This was enough time to allow those who wanted to disembark to do so and the few commuters who were embarking to do so.</w:t>
      </w:r>
    </w:p>
    <w:p w14:paraId="72D8A593" w14:textId="59D32E4C" w:rsidR="0046018C" w:rsidRPr="0046018C" w:rsidRDefault="00712668" w:rsidP="00712668">
      <w:pPr>
        <w:pStyle w:val="JudgmentNumbered"/>
        <w:numPr>
          <w:ilvl w:val="0"/>
          <w:numId w:val="0"/>
        </w:numPr>
        <w:ind w:left="720" w:hanging="720"/>
        <w:rPr>
          <w:lang w:val="en-US"/>
        </w:rPr>
      </w:pPr>
      <w:r w:rsidRPr="0046018C">
        <w:rPr>
          <w:lang w:val="en-US"/>
        </w:rPr>
        <w:t>[54]</w:t>
      </w:r>
      <w:r w:rsidRPr="0046018C">
        <w:rPr>
          <w:lang w:val="en-US"/>
        </w:rPr>
        <w:tab/>
      </w:r>
      <w:r w:rsidR="0046018C" w:rsidRPr="0046018C">
        <w:rPr>
          <w:lang w:val="en-US"/>
        </w:rPr>
        <w:t xml:space="preserve">He was categoric that when he </w:t>
      </w:r>
      <w:r w:rsidR="00B816A1">
        <w:rPr>
          <w:lang w:val="en-US"/>
        </w:rPr>
        <w:t xml:space="preserve">blew the whistle and </w:t>
      </w:r>
      <w:r w:rsidR="0046018C" w:rsidRPr="0046018C">
        <w:rPr>
          <w:lang w:val="en-US"/>
        </w:rPr>
        <w:t xml:space="preserve">gave the bell for departure there were no commuters on the platform. He emphasized that he would always </w:t>
      </w:r>
      <w:r w:rsidR="0046018C" w:rsidRPr="0046018C">
        <w:rPr>
          <w:lang w:val="en-US"/>
        </w:rPr>
        <w:lastRenderedPageBreak/>
        <w:t>blow the whistle. He stated “the safety of commuters is in my hand. If I fail to blow a whistle there could be an accident. I could lose my job</w:t>
      </w:r>
      <w:r w:rsidR="00747112">
        <w:rPr>
          <w:lang w:val="en-US"/>
        </w:rPr>
        <w:t>”</w:t>
      </w:r>
      <w:r w:rsidR="0046018C" w:rsidRPr="0046018C">
        <w:rPr>
          <w:lang w:val="en-US"/>
        </w:rPr>
        <w:t>.</w:t>
      </w:r>
    </w:p>
    <w:p w14:paraId="7C54FBE6" w14:textId="3249F1EF" w:rsidR="0046018C" w:rsidRPr="0046018C" w:rsidRDefault="00712668" w:rsidP="00712668">
      <w:pPr>
        <w:pStyle w:val="JudgmentNumbered"/>
        <w:numPr>
          <w:ilvl w:val="0"/>
          <w:numId w:val="0"/>
        </w:numPr>
        <w:ind w:left="720" w:hanging="720"/>
        <w:rPr>
          <w:lang w:val="en-US"/>
        </w:rPr>
      </w:pPr>
      <w:r w:rsidRPr="0046018C">
        <w:rPr>
          <w:lang w:val="en-US"/>
        </w:rPr>
        <w:t>[55]</w:t>
      </w:r>
      <w:r w:rsidRPr="0046018C">
        <w:rPr>
          <w:lang w:val="en-US"/>
        </w:rPr>
        <w:tab/>
      </w:r>
      <w:r w:rsidR="00747112" w:rsidRPr="0046018C">
        <w:rPr>
          <w:lang w:val="en-US"/>
        </w:rPr>
        <w:t>Thus,</w:t>
      </w:r>
      <w:r w:rsidR="00747112">
        <w:rPr>
          <w:lang w:val="en-US"/>
        </w:rPr>
        <w:t xml:space="preserve"> on</w:t>
      </w:r>
      <w:r w:rsidR="00850B65">
        <w:rPr>
          <w:lang w:val="en-US"/>
        </w:rPr>
        <w:t xml:space="preserve"> his evidence</w:t>
      </w:r>
      <w:r w:rsidR="0046018C" w:rsidRPr="0046018C">
        <w:rPr>
          <w:lang w:val="en-US"/>
        </w:rPr>
        <w:t xml:space="preserve"> he blew </w:t>
      </w:r>
      <w:r w:rsidR="00747112" w:rsidRPr="0046018C">
        <w:rPr>
          <w:lang w:val="en-US"/>
        </w:rPr>
        <w:t>the whistle</w:t>
      </w:r>
      <w:r w:rsidR="0046018C" w:rsidRPr="0046018C">
        <w:rPr>
          <w:lang w:val="en-US"/>
        </w:rPr>
        <w:t>, rang the bell and closed the doors and the train started to leave the platform.</w:t>
      </w:r>
    </w:p>
    <w:p w14:paraId="63509E5D" w14:textId="3DBDB808" w:rsidR="0046018C" w:rsidRPr="0046018C" w:rsidRDefault="00712668" w:rsidP="00712668">
      <w:pPr>
        <w:pStyle w:val="JudgmentNumbered"/>
        <w:numPr>
          <w:ilvl w:val="0"/>
          <w:numId w:val="0"/>
        </w:numPr>
        <w:ind w:left="720" w:hanging="720"/>
        <w:rPr>
          <w:lang w:val="en-US"/>
        </w:rPr>
      </w:pPr>
      <w:r w:rsidRPr="0046018C">
        <w:rPr>
          <w:lang w:val="en-US"/>
        </w:rPr>
        <w:t>[56]</w:t>
      </w:r>
      <w:r w:rsidRPr="0046018C">
        <w:rPr>
          <w:lang w:val="en-US"/>
        </w:rPr>
        <w:tab/>
      </w:r>
      <w:r w:rsidR="0046018C" w:rsidRPr="0046018C">
        <w:rPr>
          <w:lang w:val="en-US"/>
        </w:rPr>
        <w:t>He explains that</w:t>
      </w:r>
      <w:r w:rsidR="00983575">
        <w:rPr>
          <w:lang w:val="en-US"/>
        </w:rPr>
        <w:t xml:space="preserve"> motor car pulls off</w:t>
      </w:r>
      <w:r w:rsidR="0046018C" w:rsidRPr="0046018C">
        <w:rPr>
          <w:lang w:val="en-US"/>
        </w:rPr>
        <w:t xml:space="preserve"> slowly.</w:t>
      </w:r>
      <w:r w:rsidR="002F3FB6">
        <w:rPr>
          <w:lang w:val="en-US"/>
        </w:rPr>
        <w:t xml:space="preserve"> It is only once it has travelled </w:t>
      </w:r>
      <w:r w:rsidR="009A26AF">
        <w:rPr>
          <w:lang w:val="en-US"/>
        </w:rPr>
        <w:t>some distance</w:t>
      </w:r>
      <w:r w:rsidR="0046018C" w:rsidRPr="0046018C">
        <w:rPr>
          <w:lang w:val="en-US"/>
        </w:rPr>
        <w:t xml:space="preserve"> beyond the platform</w:t>
      </w:r>
      <w:r w:rsidR="009A26AF">
        <w:rPr>
          <w:lang w:val="en-US"/>
        </w:rPr>
        <w:t xml:space="preserve"> that it will gather</w:t>
      </w:r>
      <w:r w:rsidR="0046018C" w:rsidRPr="0046018C">
        <w:rPr>
          <w:lang w:val="en-US"/>
        </w:rPr>
        <w:t xml:space="preserve"> </w:t>
      </w:r>
      <w:r w:rsidR="00756E2E">
        <w:rPr>
          <w:lang w:val="en-US"/>
        </w:rPr>
        <w:t xml:space="preserve">momentum </w:t>
      </w:r>
      <w:r w:rsidR="003533A7">
        <w:rPr>
          <w:lang w:val="en-US"/>
        </w:rPr>
        <w:t>as it moves</w:t>
      </w:r>
      <w:r w:rsidR="0046018C" w:rsidRPr="0046018C">
        <w:rPr>
          <w:lang w:val="en-US"/>
        </w:rPr>
        <w:t xml:space="preserve">. He testified that a train </w:t>
      </w:r>
      <w:r w:rsidR="00DA0F98">
        <w:rPr>
          <w:lang w:val="en-US"/>
        </w:rPr>
        <w:t>cannot</w:t>
      </w:r>
      <w:r w:rsidR="0046018C" w:rsidRPr="0046018C">
        <w:rPr>
          <w:lang w:val="en-US"/>
        </w:rPr>
        <w:t xml:space="preserve"> pull of</w:t>
      </w:r>
      <w:r w:rsidR="00A53368">
        <w:rPr>
          <w:lang w:val="en-US"/>
        </w:rPr>
        <w:t>f</w:t>
      </w:r>
      <w:r w:rsidR="0046018C" w:rsidRPr="0046018C">
        <w:rPr>
          <w:lang w:val="en-US"/>
        </w:rPr>
        <w:t xml:space="preserve"> violently or abruptly.</w:t>
      </w:r>
      <w:r w:rsidR="00664E6F">
        <w:rPr>
          <w:lang w:val="en-US"/>
        </w:rPr>
        <w:t xml:space="preserve"> </w:t>
      </w:r>
      <w:r w:rsidR="003533A7">
        <w:rPr>
          <w:lang w:val="en-US"/>
        </w:rPr>
        <w:t>He was not challenged on this statement.</w:t>
      </w:r>
    </w:p>
    <w:p w14:paraId="25F007CE" w14:textId="6E834A13" w:rsidR="004D71AF" w:rsidRDefault="00712668" w:rsidP="00712668">
      <w:pPr>
        <w:pStyle w:val="JudgmentNumbered"/>
        <w:numPr>
          <w:ilvl w:val="0"/>
          <w:numId w:val="0"/>
        </w:numPr>
        <w:ind w:left="720" w:hanging="720"/>
        <w:rPr>
          <w:lang w:val="en-US"/>
        </w:rPr>
      </w:pPr>
      <w:r>
        <w:rPr>
          <w:lang w:val="en-US"/>
        </w:rPr>
        <w:t>[57]</w:t>
      </w:r>
      <w:r>
        <w:rPr>
          <w:lang w:val="en-US"/>
        </w:rPr>
        <w:tab/>
      </w:r>
      <w:r w:rsidR="00D87449">
        <w:rPr>
          <w:lang w:val="en-US"/>
        </w:rPr>
        <w:t xml:space="preserve">He testified that once the train was in </w:t>
      </w:r>
      <w:r w:rsidR="006A67E3">
        <w:rPr>
          <w:lang w:val="en-US"/>
        </w:rPr>
        <w:t>motion he</w:t>
      </w:r>
      <w:r w:rsidR="00E963E4">
        <w:rPr>
          <w:lang w:val="en-US"/>
        </w:rPr>
        <w:t xml:space="preserve"> wal</w:t>
      </w:r>
      <w:r w:rsidR="0067492D">
        <w:rPr>
          <w:lang w:val="en-US"/>
        </w:rPr>
        <w:t>ked</w:t>
      </w:r>
      <w:r w:rsidR="006A67E3">
        <w:rPr>
          <w:lang w:val="en-US"/>
        </w:rPr>
        <w:t xml:space="preserve"> along its corridor </w:t>
      </w:r>
      <w:r w:rsidR="0046018C" w:rsidRPr="0046018C">
        <w:rPr>
          <w:lang w:val="en-US"/>
        </w:rPr>
        <w:t>Inside the trai</w:t>
      </w:r>
      <w:r w:rsidR="00D87449">
        <w:rPr>
          <w:lang w:val="en-US"/>
        </w:rPr>
        <w:t>n</w:t>
      </w:r>
      <w:r w:rsidR="0046018C" w:rsidRPr="0046018C">
        <w:rPr>
          <w:lang w:val="en-US"/>
        </w:rPr>
        <w:t xml:space="preserve">, </w:t>
      </w:r>
      <w:r w:rsidR="0067492D">
        <w:rPr>
          <w:lang w:val="en-US"/>
        </w:rPr>
        <w:t>towards the</w:t>
      </w:r>
      <w:r w:rsidR="0017255A">
        <w:rPr>
          <w:lang w:val="en-US"/>
        </w:rPr>
        <w:t xml:space="preserve"> middle coach. </w:t>
      </w:r>
      <w:r w:rsidR="009A510E">
        <w:rPr>
          <w:lang w:val="en-US"/>
        </w:rPr>
        <w:t>It was</w:t>
      </w:r>
      <w:r w:rsidR="0017255A">
        <w:rPr>
          <w:lang w:val="en-US"/>
        </w:rPr>
        <w:t xml:space="preserve"> then</w:t>
      </w:r>
      <w:r w:rsidR="0046018C" w:rsidRPr="0046018C">
        <w:rPr>
          <w:lang w:val="en-US"/>
        </w:rPr>
        <w:t xml:space="preserve"> </w:t>
      </w:r>
      <w:r w:rsidR="009A510E">
        <w:rPr>
          <w:lang w:val="en-US"/>
        </w:rPr>
        <w:t xml:space="preserve">that he </w:t>
      </w:r>
      <w:r w:rsidR="0046018C" w:rsidRPr="0046018C">
        <w:rPr>
          <w:lang w:val="en-US"/>
        </w:rPr>
        <w:t xml:space="preserve">noticed a group of four or five </w:t>
      </w:r>
      <w:r w:rsidR="008808CE" w:rsidRPr="0046018C">
        <w:rPr>
          <w:lang w:val="en-US"/>
        </w:rPr>
        <w:t>women coming</w:t>
      </w:r>
      <w:r w:rsidR="0046018C" w:rsidRPr="0046018C">
        <w:rPr>
          <w:lang w:val="en-US"/>
        </w:rPr>
        <w:t xml:space="preserve"> down the stairs at the platform end. They were running he said and the train was already in motion. Some were trying to get in</w:t>
      </w:r>
      <w:r w:rsidR="004D71AF">
        <w:rPr>
          <w:lang w:val="en-US"/>
        </w:rPr>
        <w:t xml:space="preserve"> and succeeded.</w:t>
      </w:r>
    </w:p>
    <w:p w14:paraId="2697054C" w14:textId="62FF12DB" w:rsidR="008E6C3A" w:rsidRDefault="00712668" w:rsidP="00712668">
      <w:pPr>
        <w:pStyle w:val="JudgmentNumbered"/>
        <w:numPr>
          <w:ilvl w:val="0"/>
          <w:numId w:val="0"/>
        </w:numPr>
        <w:ind w:left="720" w:hanging="720"/>
        <w:rPr>
          <w:lang w:val="en-US"/>
        </w:rPr>
      </w:pPr>
      <w:r>
        <w:rPr>
          <w:lang w:val="en-US"/>
        </w:rPr>
        <w:t>[58]</w:t>
      </w:r>
      <w:r>
        <w:rPr>
          <w:lang w:val="en-US"/>
        </w:rPr>
        <w:tab/>
      </w:r>
      <w:r w:rsidR="0046018C" w:rsidRPr="0046018C">
        <w:rPr>
          <w:lang w:val="en-US"/>
        </w:rPr>
        <w:t>The</w:t>
      </w:r>
      <w:r w:rsidR="004D71AF">
        <w:rPr>
          <w:lang w:val="en-US"/>
        </w:rPr>
        <w:t xml:space="preserve"> plaintiff </w:t>
      </w:r>
      <w:r w:rsidR="005450F5">
        <w:rPr>
          <w:lang w:val="en-US"/>
        </w:rPr>
        <w:t>also</w:t>
      </w:r>
      <w:r w:rsidR="0046018C" w:rsidRPr="0046018C">
        <w:rPr>
          <w:lang w:val="en-US"/>
        </w:rPr>
        <w:t xml:space="preserve"> tried to get into the train as it was moving slowly out of the platform. She tried once and fell down, she tried again and then </w:t>
      </w:r>
      <w:r w:rsidR="006840D0">
        <w:rPr>
          <w:lang w:val="en-US"/>
        </w:rPr>
        <w:t>Mr. Mahlangu</w:t>
      </w:r>
      <w:r w:rsidR="006840D0" w:rsidRPr="0046018C">
        <w:rPr>
          <w:lang w:val="en-US"/>
        </w:rPr>
        <w:t xml:space="preserve"> sounded</w:t>
      </w:r>
      <w:r w:rsidR="0046018C" w:rsidRPr="0046018C">
        <w:rPr>
          <w:lang w:val="en-US"/>
        </w:rPr>
        <w:t xml:space="preserve"> three bells which signaled to the driver</w:t>
      </w:r>
      <w:r w:rsidR="00741989">
        <w:rPr>
          <w:lang w:val="en-US"/>
        </w:rPr>
        <w:t xml:space="preserve"> that there was an emergency </w:t>
      </w:r>
      <w:r w:rsidR="00BE0689">
        <w:rPr>
          <w:lang w:val="en-US"/>
        </w:rPr>
        <w:t>and</w:t>
      </w:r>
      <w:r w:rsidR="0046018C" w:rsidRPr="0046018C">
        <w:rPr>
          <w:lang w:val="en-US"/>
        </w:rPr>
        <w:t xml:space="preserve"> to stop the train. He explained that the train does not have breaks that allow it to stop dead. It slows </w:t>
      </w:r>
      <w:r w:rsidR="006840D0" w:rsidRPr="0046018C">
        <w:rPr>
          <w:lang w:val="en-US"/>
        </w:rPr>
        <w:t>to</w:t>
      </w:r>
      <w:r w:rsidR="006840D0">
        <w:rPr>
          <w:lang w:val="en-US"/>
        </w:rPr>
        <w:t xml:space="preserve"> a</w:t>
      </w:r>
      <w:r w:rsidR="00DF6E58">
        <w:rPr>
          <w:lang w:val="en-US"/>
        </w:rPr>
        <w:t xml:space="preserve"> gradual</w:t>
      </w:r>
      <w:r w:rsidR="0046018C" w:rsidRPr="0046018C">
        <w:rPr>
          <w:lang w:val="en-US"/>
        </w:rPr>
        <w:t xml:space="preserve"> a stop.</w:t>
      </w:r>
    </w:p>
    <w:p w14:paraId="26D840B6" w14:textId="7A4C7A5C" w:rsidR="0046018C" w:rsidRPr="0046018C" w:rsidRDefault="00712668" w:rsidP="00712668">
      <w:pPr>
        <w:pStyle w:val="JudgmentNumbered"/>
        <w:numPr>
          <w:ilvl w:val="0"/>
          <w:numId w:val="0"/>
        </w:numPr>
        <w:ind w:left="720" w:hanging="720"/>
        <w:rPr>
          <w:lang w:val="en-US"/>
        </w:rPr>
      </w:pPr>
      <w:r w:rsidRPr="0046018C">
        <w:rPr>
          <w:lang w:val="en-US"/>
        </w:rPr>
        <w:t>[59]</w:t>
      </w:r>
      <w:r w:rsidRPr="0046018C">
        <w:rPr>
          <w:lang w:val="en-US"/>
        </w:rPr>
        <w:tab/>
      </w:r>
      <w:r w:rsidR="007C7E9F">
        <w:rPr>
          <w:lang w:val="en-US"/>
        </w:rPr>
        <w:t xml:space="preserve">He testified that </w:t>
      </w:r>
      <w:r w:rsidR="007C7E9F" w:rsidRPr="0046018C">
        <w:rPr>
          <w:lang w:val="en-US"/>
        </w:rPr>
        <w:t>immediately</w:t>
      </w:r>
      <w:r w:rsidR="0046018C" w:rsidRPr="0046018C">
        <w:rPr>
          <w:lang w:val="en-US"/>
        </w:rPr>
        <w:t xml:space="preserve"> on stopping the driver called and asked for an </w:t>
      </w:r>
      <w:r w:rsidR="008E6C3A" w:rsidRPr="0046018C">
        <w:rPr>
          <w:lang w:val="en-US"/>
        </w:rPr>
        <w:t>explanation</w:t>
      </w:r>
      <w:r w:rsidR="008E6C3A">
        <w:rPr>
          <w:lang w:val="en-US"/>
        </w:rPr>
        <w:t>.</w:t>
      </w:r>
      <w:r w:rsidR="007C7E9F">
        <w:rPr>
          <w:lang w:val="en-US"/>
        </w:rPr>
        <w:t xml:space="preserve"> He</w:t>
      </w:r>
      <w:r w:rsidR="008E6C3A">
        <w:rPr>
          <w:lang w:val="en-US"/>
        </w:rPr>
        <w:t xml:space="preserve"> </w:t>
      </w:r>
      <w:r w:rsidR="0046018C" w:rsidRPr="0046018C">
        <w:rPr>
          <w:lang w:val="en-US"/>
        </w:rPr>
        <w:t>told the driver that a person had fallen on</w:t>
      </w:r>
      <w:r w:rsidR="00BE0689">
        <w:rPr>
          <w:lang w:val="en-US"/>
        </w:rPr>
        <w:t>to</w:t>
      </w:r>
      <w:r w:rsidR="0046018C" w:rsidRPr="0046018C">
        <w:rPr>
          <w:lang w:val="en-US"/>
        </w:rPr>
        <w:t xml:space="preserve"> the platform. The driver and the witness alighted from the train and both went to where the woman had landed</w:t>
      </w:r>
      <w:r w:rsidR="00BE0689">
        <w:rPr>
          <w:lang w:val="en-US"/>
        </w:rPr>
        <w:t xml:space="preserve"> on the platform</w:t>
      </w:r>
      <w:r w:rsidR="0046018C" w:rsidRPr="0046018C">
        <w:rPr>
          <w:lang w:val="en-US"/>
        </w:rPr>
        <w:t>. She was in a seated position but leaning towards her side. She had fallen beyond the</w:t>
      </w:r>
      <w:r w:rsidR="007C7E9F">
        <w:rPr>
          <w:lang w:val="en-US"/>
        </w:rPr>
        <w:t xml:space="preserve"> sa</w:t>
      </w:r>
      <w:r w:rsidR="00DE1BE9">
        <w:rPr>
          <w:lang w:val="en-US"/>
        </w:rPr>
        <w:t xml:space="preserve">fe area of </w:t>
      </w:r>
      <w:r w:rsidR="00747112">
        <w:rPr>
          <w:lang w:val="en-US"/>
        </w:rPr>
        <w:t xml:space="preserve">the </w:t>
      </w:r>
      <w:r w:rsidR="00747112" w:rsidRPr="0046018C">
        <w:rPr>
          <w:lang w:val="en-US"/>
        </w:rPr>
        <w:t>yellow</w:t>
      </w:r>
      <w:r w:rsidR="0046018C" w:rsidRPr="0046018C">
        <w:rPr>
          <w:lang w:val="en-US"/>
        </w:rPr>
        <w:t xml:space="preserve"> line. He asked her “are you well”</w:t>
      </w:r>
      <w:r w:rsidR="008808CE">
        <w:rPr>
          <w:lang w:val="en-US"/>
        </w:rPr>
        <w:t xml:space="preserve"> </w:t>
      </w:r>
      <w:r w:rsidR="0046018C" w:rsidRPr="0046018C">
        <w:rPr>
          <w:lang w:val="en-US"/>
        </w:rPr>
        <w:t>but she did not answer and just cried. He too says he saw no blood. The driver then called the operating office wh</w:t>
      </w:r>
      <w:r w:rsidR="00A53368">
        <w:rPr>
          <w:lang w:val="en-US"/>
        </w:rPr>
        <w:t>ich</w:t>
      </w:r>
      <w:r w:rsidR="0046018C" w:rsidRPr="0046018C">
        <w:rPr>
          <w:lang w:val="en-US"/>
        </w:rPr>
        <w:t xml:space="preserve"> called security guards who arrived whilst he and the driver were still on the scene. </w:t>
      </w:r>
      <w:r w:rsidR="00BE0689">
        <w:rPr>
          <w:lang w:val="en-US"/>
        </w:rPr>
        <w:t>He and the</w:t>
      </w:r>
      <w:r w:rsidR="00772DA5">
        <w:rPr>
          <w:lang w:val="en-US"/>
        </w:rPr>
        <w:t xml:space="preserve"> driver carried on with the journey </w:t>
      </w:r>
      <w:r w:rsidR="0046018C" w:rsidRPr="0046018C">
        <w:rPr>
          <w:lang w:val="en-US"/>
        </w:rPr>
        <w:t xml:space="preserve">after the security </w:t>
      </w:r>
      <w:r w:rsidR="00AB2D5D">
        <w:rPr>
          <w:lang w:val="en-US"/>
        </w:rPr>
        <w:t xml:space="preserve">guards </w:t>
      </w:r>
      <w:r w:rsidR="0046018C" w:rsidRPr="0046018C">
        <w:rPr>
          <w:lang w:val="en-US"/>
        </w:rPr>
        <w:t>arrived.</w:t>
      </w:r>
    </w:p>
    <w:p w14:paraId="4FD16092" w14:textId="03EEC6C7" w:rsidR="0046018C" w:rsidRPr="007A77E6" w:rsidRDefault="00712668" w:rsidP="00712668">
      <w:pPr>
        <w:pStyle w:val="JudgmentNumbered"/>
        <w:numPr>
          <w:ilvl w:val="0"/>
          <w:numId w:val="0"/>
        </w:numPr>
        <w:ind w:left="720" w:hanging="720"/>
        <w:rPr>
          <w:lang w:val="en-US"/>
        </w:rPr>
      </w:pPr>
      <w:r w:rsidRPr="007A77E6">
        <w:rPr>
          <w:lang w:val="en-US"/>
        </w:rPr>
        <w:t>[60]</w:t>
      </w:r>
      <w:r w:rsidRPr="007A77E6">
        <w:rPr>
          <w:lang w:val="en-US"/>
        </w:rPr>
        <w:tab/>
      </w:r>
      <w:r w:rsidR="0046018C" w:rsidRPr="0046018C">
        <w:rPr>
          <w:lang w:val="en-US"/>
        </w:rPr>
        <w:t xml:space="preserve">Then began a </w:t>
      </w:r>
      <w:r w:rsidR="00DE1BE9" w:rsidRPr="0046018C">
        <w:rPr>
          <w:lang w:val="en-US"/>
        </w:rPr>
        <w:t>long</w:t>
      </w:r>
      <w:r w:rsidR="00DE1BE9">
        <w:rPr>
          <w:lang w:val="en-US"/>
        </w:rPr>
        <w:t>-drawn-out</w:t>
      </w:r>
      <w:r w:rsidR="0046018C" w:rsidRPr="0046018C">
        <w:rPr>
          <w:lang w:val="en-US"/>
        </w:rPr>
        <w:t xml:space="preserve"> cross-examination of Mr Mahlangu in relation to the checks done by him</w:t>
      </w:r>
      <w:r w:rsidR="00772DA5">
        <w:rPr>
          <w:lang w:val="en-US"/>
        </w:rPr>
        <w:t xml:space="preserve"> and others</w:t>
      </w:r>
      <w:r w:rsidR="0046018C" w:rsidRPr="0046018C">
        <w:rPr>
          <w:lang w:val="en-US"/>
        </w:rPr>
        <w:t xml:space="preserve"> in the early hours of the morning. This questioning seemed to be aimed at uncovering some technical irregularity in </w:t>
      </w:r>
      <w:r w:rsidR="0046018C" w:rsidRPr="0046018C">
        <w:rPr>
          <w:lang w:val="en-US"/>
        </w:rPr>
        <w:lastRenderedPageBreak/>
        <w:t xml:space="preserve">the manner in which the train was checked at the commencement of the shift. If this was the </w:t>
      </w:r>
      <w:r w:rsidR="008808CE" w:rsidRPr="0046018C">
        <w:rPr>
          <w:lang w:val="en-US"/>
        </w:rPr>
        <w:t>aim,</w:t>
      </w:r>
      <w:r w:rsidR="0046018C" w:rsidRPr="0046018C">
        <w:rPr>
          <w:lang w:val="en-US"/>
        </w:rPr>
        <w:t xml:space="preserve"> it yielded no result. Mr Mahlangu stuck adamantly to his version being that he complied with the protocol to the l</w:t>
      </w:r>
      <w:r w:rsidR="00AB2D5D">
        <w:rPr>
          <w:lang w:val="en-US"/>
        </w:rPr>
        <w:t>etter</w:t>
      </w:r>
      <w:r w:rsidR="0046018C" w:rsidRPr="0046018C">
        <w:rPr>
          <w:lang w:val="en-US"/>
        </w:rPr>
        <w:t>. The records of P</w:t>
      </w:r>
      <w:r w:rsidR="008808CE">
        <w:rPr>
          <w:lang w:val="en-US"/>
        </w:rPr>
        <w:t>RASA</w:t>
      </w:r>
      <w:r w:rsidR="0046018C" w:rsidRPr="0046018C">
        <w:rPr>
          <w:lang w:val="en-US"/>
        </w:rPr>
        <w:t xml:space="preserve"> as to the day in question served to bear out his adamance.</w:t>
      </w:r>
    </w:p>
    <w:p w14:paraId="2E7297F5" w14:textId="6DC399C3" w:rsidR="0046018C" w:rsidRPr="0046018C" w:rsidRDefault="00712668" w:rsidP="00712668">
      <w:pPr>
        <w:pStyle w:val="JudgmentNumbered"/>
        <w:numPr>
          <w:ilvl w:val="0"/>
          <w:numId w:val="0"/>
        </w:numPr>
        <w:ind w:left="720" w:hanging="720"/>
        <w:rPr>
          <w:lang w:val="en-US"/>
        </w:rPr>
      </w:pPr>
      <w:r w:rsidRPr="0046018C">
        <w:rPr>
          <w:lang w:val="en-US"/>
        </w:rPr>
        <w:t>[61]</w:t>
      </w:r>
      <w:r w:rsidRPr="0046018C">
        <w:rPr>
          <w:lang w:val="en-US"/>
        </w:rPr>
        <w:tab/>
      </w:r>
      <w:r w:rsidR="0046018C" w:rsidRPr="0046018C">
        <w:rPr>
          <w:lang w:val="en-US"/>
        </w:rPr>
        <w:t>In relation to the operation of the doors he explained that there was one system for all the doors. If there was a problem with one door i</w:t>
      </w:r>
      <w:r w:rsidR="008808CE">
        <w:rPr>
          <w:lang w:val="en-US"/>
        </w:rPr>
        <w:t>.</w:t>
      </w:r>
      <w:r w:rsidR="0046018C" w:rsidRPr="0046018C">
        <w:rPr>
          <w:lang w:val="en-US"/>
        </w:rPr>
        <w:t>e</w:t>
      </w:r>
      <w:r w:rsidR="008808CE">
        <w:rPr>
          <w:lang w:val="en-US"/>
        </w:rPr>
        <w:t>.</w:t>
      </w:r>
      <w:r w:rsidR="0046018C" w:rsidRPr="0046018C">
        <w:rPr>
          <w:lang w:val="en-US"/>
        </w:rPr>
        <w:t xml:space="preserve"> it was not closing or opening it would be locked and a sign put up a sign saying “door locked.” This locking does not affect the opening and closing of the other doors.</w:t>
      </w:r>
    </w:p>
    <w:p w14:paraId="7D3C6073" w14:textId="18D99205" w:rsidR="0046018C" w:rsidRPr="0046018C" w:rsidRDefault="00712668" w:rsidP="00712668">
      <w:pPr>
        <w:pStyle w:val="JudgmentNumbered"/>
        <w:numPr>
          <w:ilvl w:val="0"/>
          <w:numId w:val="0"/>
        </w:numPr>
        <w:ind w:left="720" w:hanging="720"/>
        <w:rPr>
          <w:lang w:val="en-US"/>
        </w:rPr>
      </w:pPr>
      <w:r w:rsidRPr="0046018C">
        <w:rPr>
          <w:lang w:val="en-US"/>
        </w:rPr>
        <w:t>[62]</w:t>
      </w:r>
      <w:r w:rsidRPr="0046018C">
        <w:rPr>
          <w:lang w:val="en-US"/>
        </w:rPr>
        <w:tab/>
      </w:r>
      <w:r w:rsidR="0046018C" w:rsidRPr="0046018C">
        <w:rPr>
          <w:lang w:val="en-US"/>
        </w:rPr>
        <w:t>I</w:t>
      </w:r>
      <w:r w:rsidR="008808CE">
        <w:rPr>
          <w:lang w:val="en-US"/>
        </w:rPr>
        <w:t>n</w:t>
      </w:r>
      <w:r w:rsidR="0046018C" w:rsidRPr="0046018C">
        <w:rPr>
          <w:lang w:val="en-US"/>
        </w:rPr>
        <w:t xml:space="preserve"> regard to the fall</w:t>
      </w:r>
      <w:r w:rsidR="008808CE">
        <w:rPr>
          <w:lang w:val="en-US"/>
        </w:rPr>
        <w:t>,</w:t>
      </w:r>
      <w:r w:rsidR="0046018C" w:rsidRPr="0046018C">
        <w:rPr>
          <w:lang w:val="en-US"/>
        </w:rPr>
        <w:t xml:space="preserve"> Mr Mahlangu testified as follows: “She attempted to get hold of the handles. I don’t know of what coach. The train was in motion whilst she was doing this. She fell backwards, stood up again and tried again”. He said it may have been the same door that she initially tried to board or a different one. When asked what the plaintiff was reaching </w:t>
      </w:r>
      <w:r w:rsidR="00765D3A" w:rsidRPr="0046018C">
        <w:rPr>
          <w:lang w:val="en-US"/>
        </w:rPr>
        <w:t>for,</w:t>
      </w:r>
      <w:r w:rsidR="0046018C" w:rsidRPr="0046018C">
        <w:rPr>
          <w:lang w:val="en-US"/>
        </w:rPr>
        <w:t xml:space="preserve"> he said that there were outside door handles. She reached for them and then she fell. She tried twice</w:t>
      </w:r>
      <w:r w:rsidR="00D11762">
        <w:rPr>
          <w:lang w:val="en-US"/>
        </w:rPr>
        <w:t xml:space="preserve"> and he then stopped the train</w:t>
      </w:r>
      <w:r w:rsidR="0046018C" w:rsidRPr="0046018C">
        <w:rPr>
          <w:lang w:val="en-US"/>
        </w:rPr>
        <w:t>.</w:t>
      </w:r>
      <w:r w:rsidR="00D11762">
        <w:rPr>
          <w:lang w:val="en-US"/>
        </w:rPr>
        <w:t xml:space="preserve"> She may have tried a third time.</w:t>
      </w:r>
    </w:p>
    <w:p w14:paraId="0A5A37BE" w14:textId="4195548E" w:rsidR="0046018C" w:rsidRPr="0046018C" w:rsidRDefault="00712668" w:rsidP="00712668">
      <w:pPr>
        <w:pStyle w:val="JudgmentNumbered"/>
        <w:numPr>
          <w:ilvl w:val="0"/>
          <w:numId w:val="0"/>
        </w:numPr>
        <w:ind w:left="720" w:hanging="720"/>
        <w:rPr>
          <w:lang w:val="en-US"/>
        </w:rPr>
      </w:pPr>
      <w:r w:rsidRPr="0046018C">
        <w:rPr>
          <w:lang w:val="en-US"/>
        </w:rPr>
        <w:t>[63]</w:t>
      </w:r>
      <w:r w:rsidRPr="0046018C">
        <w:rPr>
          <w:lang w:val="en-US"/>
        </w:rPr>
        <w:tab/>
      </w:r>
      <w:r w:rsidR="0046018C" w:rsidRPr="0046018C">
        <w:rPr>
          <w:lang w:val="en-US"/>
        </w:rPr>
        <w:t xml:space="preserve">He said </w:t>
      </w:r>
      <w:r w:rsidR="009C6DEE" w:rsidRPr="0046018C">
        <w:rPr>
          <w:lang w:val="en-US"/>
        </w:rPr>
        <w:t>that people stopped</w:t>
      </w:r>
      <w:r w:rsidR="0046018C" w:rsidRPr="0046018C">
        <w:rPr>
          <w:lang w:val="en-US"/>
        </w:rPr>
        <w:t xml:space="preserve"> the doors from closing. They forced the doors open and </w:t>
      </w:r>
      <w:r w:rsidR="009C6DEE">
        <w:rPr>
          <w:lang w:val="en-US"/>
        </w:rPr>
        <w:t xml:space="preserve">encouraged </w:t>
      </w:r>
      <w:r w:rsidR="009C6DEE" w:rsidRPr="0046018C">
        <w:rPr>
          <w:lang w:val="en-US"/>
        </w:rPr>
        <w:t>the</w:t>
      </w:r>
      <w:r w:rsidR="0046018C" w:rsidRPr="0046018C">
        <w:rPr>
          <w:lang w:val="en-US"/>
        </w:rPr>
        <w:t xml:space="preserve"> ladies to board the slowly moving train. If a person is standing against the </w:t>
      </w:r>
      <w:r w:rsidR="009849C3" w:rsidRPr="0046018C">
        <w:rPr>
          <w:lang w:val="en-US"/>
        </w:rPr>
        <w:t>doors,</w:t>
      </w:r>
      <w:r w:rsidR="0046018C" w:rsidRPr="0046018C">
        <w:rPr>
          <w:lang w:val="en-US"/>
        </w:rPr>
        <w:t xml:space="preserve"> they will not close. </w:t>
      </w:r>
      <w:r w:rsidR="009849C3">
        <w:rPr>
          <w:lang w:val="en-US"/>
        </w:rPr>
        <w:t>He said she might have tried three times</w:t>
      </w:r>
      <w:r w:rsidR="00ED2BE4">
        <w:rPr>
          <w:lang w:val="en-US"/>
        </w:rPr>
        <w:t xml:space="preserve"> </w:t>
      </w:r>
      <w:r w:rsidR="009C6DEE">
        <w:rPr>
          <w:lang w:val="en-US"/>
        </w:rPr>
        <w:t xml:space="preserve">but </w:t>
      </w:r>
      <w:r w:rsidR="009C6DEE" w:rsidRPr="0046018C">
        <w:rPr>
          <w:lang w:val="en-US"/>
        </w:rPr>
        <w:t>after</w:t>
      </w:r>
      <w:r w:rsidR="0046018C" w:rsidRPr="0046018C">
        <w:rPr>
          <w:lang w:val="en-US"/>
        </w:rPr>
        <w:t xml:space="preserve"> </w:t>
      </w:r>
      <w:r w:rsidR="009C6DEE">
        <w:rPr>
          <w:lang w:val="en-US"/>
        </w:rPr>
        <w:t xml:space="preserve">he noted </w:t>
      </w:r>
      <w:r w:rsidR="0046018C" w:rsidRPr="0046018C">
        <w:rPr>
          <w:lang w:val="en-US"/>
        </w:rPr>
        <w:t>her second attempt he</w:t>
      </w:r>
      <w:r w:rsidR="00ED2BE4">
        <w:rPr>
          <w:lang w:val="en-US"/>
        </w:rPr>
        <w:t xml:space="preserve"> signaled the driver to stop</w:t>
      </w:r>
      <w:r w:rsidR="0046018C" w:rsidRPr="0046018C">
        <w:rPr>
          <w:lang w:val="en-US"/>
        </w:rPr>
        <w:t xml:space="preserve"> by sounding three bells.</w:t>
      </w:r>
    </w:p>
    <w:p w14:paraId="421935E3" w14:textId="47D1401C" w:rsidR="0046018C" w:rsidRPr="0046018C" w:rsidRDefault="00712668" w:rsidP="00712668">
      <w:pPr>
        <w:pStyle w:val="JudgmentNumbered"/>
        <w:numPr>
          <w:ilvl w:val="0"/>
          <w:numId w:val="0"/>
        </w:numPr>
        <w:ind w:left="720" w:hanging="720"/>
        <w:rPr>
          <w:lang w:val="en-US"/>
        </w:rPr>
      </w:pPr>
      <w:r w:rsidRPr="0046018C">
        <w:rPr>
          <w:lang w:val="en-US"/>
        </w:rPr>
        <w:t>[64]</w:t>
      </w:r>
      <w:r w:rsidRPr="0046018C">
        <w:rPr>
          <w:lang w:val="en-US"/>
        </w:rPr>
        <w:tab/>
      </w:r>
      <w:r w:rsidR="0046018C" w:rsidRPr="0046018C">
        <w:rPr>
          <w:lang w:val="en-US"/>
        </w:rPr>
        <w:t>Mr X</w:t>
      </w:r>
      <w:r w:rsidR="00765D3A">
        <w:rPr>
          <w:lang w:val="en-US"/>
        </w:rPr>
        <w:t>aba</w:t>
      </w:r>
      <w:r w:rsidR="0046018C" w:rsidRPr="0046018C">
        <w:rPr>
          <w:lang w:val="en-US"/>
        </w:rPr>
        <w:t xml:space="preserve"> testified that he had been employed by P</w:t>
      </w:r>
      <w:r w:rsidR="00765D3A">
        <w:rPr>
          <w:lang w:val="en-US"/>
        </w:rPr>
        <w:t>RASA</w:t>
      </w:r>
      <w:r w:rsidR="0046018C" w:rsidRPr="0046018C">
        <w:rPr>
          <w:lang w:val="en-US"/>
        </w:rPr>
        <w:t xml:space="preserve"> as a security officer for eleven years. He described that he would arrive at work at 05h00 and attend at the guard parade</w:t>
      </w:r>
      <w:r w:rsidR="00765D3A">
        <w:rPr>
          <w:lang w:val="en-US"/>
        </w:rPr>
        <w:t>,</w:t>
      </w:r>
      <w:r w:rsidR="0046018C" w:rsidRPr="0046018C">
        <w:rPr>
          <w:lang w:val="en-US"/>
        </w:rPr>
        <w:t xml:space="preserve"> where the guards would be allocated their duties for the day. One such allocation would be to a station platform</w:t>
      </w:r>
      <w:r w:rsidR="004E1ADC">
        <w:rPr>
          <w:lang w:val="en-US"/>
        </w:rPr>
        <w:t xml:space="preserve"> another could be to guard a substation</w:t>
      </w:r>
      <w:r w:rsidR="0046018C" w:rsidRPr="0046018C">
        <w:rPr>
          <w:lang w:val="en-US"/>
        </w:rPr>
        <w:t>. Part of his duties</w:t>
      </w:r>
      <w:r w:rsidR="00590108">
        <w:rPr>
          <w:lang w:val="en-US"/>
        </w:rPr>
        <w:t xml:space="preserve"> when assigned the platform duty</w:t>
      </w:r>
      <w:r w:rsidR="0046018C" w:rsidRPr="0046018C">
        <w:rPr>
          <w:lang w:val="en-US"/>
        </w:rPr>
        <w:t xml:space="preserve"> would be to see that the commuters did not stray beyond the yellow line. He testified to a phenomenon of people attempting to board trains whilst they were moving and that this was difficult to control. He said that the doors could be held open   by the interruption of their operation</w:t>
      </w:r>
      <w:r w:rsidR="00490EBD">
        <w:rPr>
          <w:lang w:val="en-US"/>
        </w:rPr>
        <w:t xml:space="preserve"> thus overriding </w:t>
      </w:r>
      <w:r w:rsidR="00643064">
        <w:rPr>
          <w:lang w:val="en-US"/>
        </w:rPr>
        <w:t xml:space="preserve">the </w:t>
      </w:r>
      <w:r w:rsidR="009577C6">
        <w:rPr>
          <w:lang w:val="en-US"/>
        </w:rPr>
        <w:t xml:space="preserve">closing </w:t>
      </w:r>
      <w:r w:rsidR="00643064">
        <w:rPr>
          <w:lang w:val="en-US"/>
        </w:rPr>
        <w:t>system in relation to the door</w:t>
      </w:r>
      <w:r w:rsidR="009577C6">
        <w:rPr>
          <w:lang w:val="en-US"/>
        </w:rPr>
        <w:t xml:space="preserve"> so impeded</w:t>
      </w:r>
      <w:r w:rsidR="0046018C" w:rsidRPr="0046018C">
        <w:rPr>
          <w:lang w:val="en-US"/>
        </w:rPr>
        <w:t xml:space="preserve">. He testified that in instances where this </w:t>
      </w:r>
      <w:r w:rsidR="00B65255" w:rsidRPr="0046018C">
        <w:rPr>
          <w:lang w:val="en-US"/>
        </w:rPr>
        <w:t>occurre</w:t>
      </w:r>
      <w:r w:rsidR="007144CE">
        <w:rPr>
          <w:lang w:val="en-US"/>
        </w:rPr>
        <w:t>d and he was on platform duty</w:t>
      </w:r>
      <w:r w:rsidR="0046018C" w:rsidRPr="0046018C">
        <w:rPr>
          <w:lang w:val="en-US"/>
        </w:rPr>
        <w:t xml:space="preserve"> he would phone ahead to the next station </w:t>
      </w:r>
      <w:r w:rsidR="0046018C" w:rsidRPr="0046018C">
        <w:rPr>
          <w:lang w:val="en-US"/>
        </w:rPr>
        <w:lastRenderedPageBreak/>
        <w:t xml:space="preserve">and give the </w:t>
      </w:r>
      <w:r w:rsidR="00765D3A" w:rsidRPr="0046018C">
        <w:rPr>
          <w:lang w:val="en-US"/>
        </w:rPr>
        <w:t>relevant personnel</w:t>
      </w:r>
      <w:r w:rsidR="0046018C" w:rsidRPr="0046018C">
        <w:rPr>
          <w:lang w:val="en-US"/>
        </w:rPr>
        <w:t xml:space="preserve"> there the coach number and the description of the commuter. If located at the next </w:t>
      </w:r>
      <w:r w:rsidR="00765D3A" w:rsidRPr="0046018C">
        <w:rPr>
          <w:lang w:val="en-US"/>
        </w:rPr>
        <w:t>station,</w:t>
      </w:r>
      <w:r w:rsidR="0046018C" w:rsidRPr="0046018C">
        <w:rPr>
          <w:lang w:val="en-US"/>
        </w:rPr>
        <w:t xml:space="preserve"> the</w:t>
      </w:r>
      <w:r w:rsidR="00916D4C">
        <w:rPr>
          <w:lang w:val="en-US"/>
        </w:rPr>
        <w:t xml:space="preserve"> culprit</w:t>
      </w:r>
      <w:r w:rsidR="009F6821">
        <w:rPr>
          <w:lang w:val="en-US"/>
        </w:rPr>
        <w:t xml:space="preserve"> would</w:t>
      </w:r>
      <w:r w:rsidR="0046018C" w:rsidRPr="0046018C">
        <w:rPr>
          <w:lang w:val="en-US"/>
        </w:rPr>
        <w:t xml:space="preserve"> be removed from the train.</w:t>
      </w:r>
    </w:p>
    <w:p w14:paraId="5C351257" w14:textId="476D5135" w:rsidR="0046018C" w:rsidRPr="0046018C" w:rsidRDefault="00712668" w:rsidP="00712668">
      <w:pPr>
        <w:pStyle w:val="JudgmentNumbered"/>
        <w:numPr>
          <w:ilvl w:val="0"/>
          <w:numId w:val="0"/>
        </w:numPr>
        <w:ind w:left="720" w:hanging="720"/>
        <w:rPr>
          <w:lang w:val="en-US"/>
        </w:rPr>
      </w:pPr>
      <w:r w:rsidRPr="0046018C">
        <w:rPr>
          <w:lang w:val="en-US"/>
        </w:rPr>
        <w:t>[65]</w:t>
      </w:r>
      <w:r w:rsidRPr="0046018C">
        <w:rPr>
          <w:lang w:val="en-US"/>
        </w:rPr>
        <w:tab/>
      </w:r>
      <w:r w:rsidR="0046018C" w:rsidRPr="0046018C">
        <w:rPr>
          <w:lang w:val="en-US"/>
        </w:rPr>
        <w:t>On the morning of the incident he was allocated a post at a substation five to six meters away from the platform in question. He pointed out the substation on page 00</w:t>
      </w:r>
      <w:r w:rsidR="00765D3A">
        <w:rPr>
          <w:lang w:val="en-US"/>
        </w:rPr>
        <w:t>3</w:t>
      </w:r>
      <w:r w:rsidR="0046018C" w:rsidRPr="0046018C">
        <w:rPr>
          <w:lang w:val="en-US"/>
        </w:rPr>
        <w:t>-47 of the photograph album at a position which was underneath the footpath leading to a concrete bridge which crossed the track at road level</w:t>
      </w:r>
      <w:r w:rsidR="00765D3A">
        <w:rPr>
          <w:lang w:val="en-US"/>
        </w:rPr>
        <w:t xml:space="preserve">, </w:t>
      </w:r>
      <w:r w:rsidR="0046018C" w:rsidRPr="0046018C">
        <w:rPr>
          <w:lang w:val="en-US"/>
        </w:rPr>
        <w:t>close</w:t>
      </w:r>
      <w:r w:rsidR="00A025F7">
        <w:rPr>
          <w:lang w:val="en-US"/>
        </w:rPr>
        <w:t xml:space="preserve"> to</w:t>
      </w:r>
      <w:r w:rsidR="0046018C" w:rsidRPr="0046018C">
        <w:rPr>
          <w:lang w:val="en-US"/>
        </w:rPr>
        <w:t xml:space="preserve"> where the </w:t>
      </w:r>
      <w:r w:rsidR="009F6821">
        <w:rPr>
          <w:lang w:val="en-US"/>
        </w:rPr>
        <w:t>plaintiff and Ms Kaundiza</w:t>
      </w:r>
      <w:r w:rsidR="0046018C" w:rsidRPr="0046018C">
        <w:rPr>
          <w:lang w:val="en-US"/>
        </w:rPr>
        <w:t xml:space="preserve"> had</w:t>
      </w:r>
      <w:r w:rsidR="00A025F7">
        <w:rPr>
          <w:lang w:val="en-US"/>
        </w:rPr>
        <w:t xml:space="preserve"> indicated they</w:t>
      </w:r>
      <w:r w:rsidR="0046018C" w:rsidRPr="0046018C">
        <w:rPr>
          <w:lang w:val="en-US"/>
        </w:rPr>
        <w:t xml:space="preserve"> entered the station.</w:t>
      </w:r>
    </w:p>
    <w:p w14:paraId="50EDC32A" w14:textId="4E5FAC99" w:rsidR="008F5F6B" w:rsidRDefault="00712668" w:rsidP="00712668">
      <w:pPr>
        <w:pStyle w:val="JudgmentNumbered"/>
        <w:numPr>
          <w:ilvl w:val="0"/>
          <w:numId w:val="0"/>
        </w:numPr>
        <w:ind w:left="720" w:hanging="720"/>
        <w:rPr>
          <w:lang w:val="en-US"/>
        </w:rPr>
      </w:pPr>
      <w:r>
        <w:rPr>
          <w:lang w:val="en-US"/>
        </w:rPr>
        <w:t>[66]</w:t>
      </w:r>
      <w:r>
        <w:rPr>
          <w:lang w:val="en-US"/>
        </w:rPr>
        <w:tab/>
      </w:r>
      <w:r w:rsidR="0046018C" w:rsidRPr="0046018C">
        <w:rPr>
          <w:lang w:val="en-US"/>
        </w:rPr>
        <w:t>He testified that he left his post at the substation to get water. With reference to the photograph this would have involved him walking across the tracks and diagonally</w:t>
      </w:r>
      <w:r w:rsidR="00C0464F">
        <w:rPr>
          <w:lang w:val="en-US"/>
        </w:rPr>
        <w:t xml:space="preserve"> to</w:t>
      </w:r>
      <w:r w:rsidR="0046018C" w:rsidRPr="0046018C">
        <w:rPr>
          <w:lang w:val="en-US"/>
        </w:rPr>
        <w:t xml:space="preserve"> the platform.</w:t>
      </w:r>
      <w:r w:rsidR="00A025F7">
        <w:rPr>
          <w:lang w:val="en-US"/>
        </w:rPr>
        <w:t xml:space="preserve"> He would then have to </w:t>
      </w:r>
      <w:r w:rsidR="00201CC7">
        <w:rPr>
          <w:lang w:val="en-US"/>
        </w:rPr>
        <w:t xml:space="preserve">have hoisted himself on to the platform. </w:t>
      </w:r>
    </w:p>
    <w:p w14:paraId="7B0D7B61" w14:textId="7FB7EF2E" w:rsidR="0046018C" w:rsidRPr="0046018C" w:rsidRDefault="00712668" w:rsidP="00712668">
      <w:pPr>
        <w:pStyle w:val="JudgmentNumbered"/>
        <w:numPr>
          <w:ilvl w:val="0"/>
          <w:numId w:val="0"/>
        </w:numPr>
        <w:ind w:left="720" w:hanging="720"/>
        <w:rPr>
          <w:lang w:val="en-US"/>
        </w:rPr>
      </w:pPr>
      <w:r w:rsidRPr="0046018C">
        <w:rPr>
          <w:lang w:val="en-US"/>
        </w:rPr>
        <w:t>[67]</w:t>
      </w:r>
      <w:r w:rsidRPr="0046018C">
        <w:rPr>
          <w:lang w:val="en-US"/>
        </w:rPr>
        <w:tab/>
      </w:r>
      <w:r w:rsidR="008F5F6B">
        <w:rPr>
          <w:lang w:val="en-US"/>
        </w:rPr>
        <w:t>On his evidence,</w:t>
      </w:r>
      <w:r w:rsidR="0046018C" w:rsidRPr="0046018C">
        <w:rPr>
          <w:lang w:val="en-US"/>
        </w:rPr>
        <w:t xml:space="preserve"> </w:t>
      </w:r>
      <w:r w:rsidR="008F5F6B">
        <w:rPr>
          <w:lang w:val="en-US"/>
        </w:rPr>
        <w:t>t</w:t>
      </w:r>
      <w:r w:rsidR="0046018C" w:rsidRPr="0046018C">
        <w:rPr>
          <w:lang w:val="en-US"/>
        </w:rPr>
        <w:t>he train to Vereeniging which was the train in question was at the station. It started to move as he was arriving at the platform.</w:t>
      </w:r>
    </w:p>
    <w:p w14:paraId="13B80293" w14:textId="0E9EDE04" w:rsidR="00765D3A" w:rsidRDefault="00712668" w:rsidP="00712668">
      <w:pPr>
        <w:pStyle w:val="JudgmentNumbered"/>
        <w:numPr>
          <w:ilvl w:val="0"/>
          <w:numId w:val="0"/>
        </w:numPr>
        <w:ind w:left="720" w:hanging="720"/>
        <w:rPr>
          <w:lang w:val="en-US"/>
        </w:rPr>
      </w:pPr>
      <w:r>
        <w:rPr>
          <w:lang w:val="en-US"/>
        </w:rPr>
        <w:t>[68]</w:t>
      </w:r>
      <w:r>
        <w:rPr>
          <w:lang w:val="en-US"/>
        </w:rPr>
        <w:tab/>
      </w:r>
      <w:r w:rsidR="0046018C" w:rsidRPr="0046018C">
        <w:rPr>
          <w:lang w:val="en-US"/>
        </w:rPr>
        <w:t>He testified as follows as to the incident:</w:t>
      </w:r>
    </w:p>
    <w:p w14:paraId="4F432808" w14:textId="26F67EF1" w:rsidR="0046018C" w:rsidRPr="0046018C" w:rsidRDefault="0046018C" w:rsidP="00765D3A">
      <w:pPr>
        <w:pStyle w:val="JudgmentNumbered"/>
        <w:numPr>
          <w:ilvl w:val="0"/>
          <w:numId w:val="0"/>
        </w:numPr>
        <w:ind w:left="1440"/>
        <w:rPr>
          <w:sz w:val="22"/>
          <w:lang w:val="en-US"/>
        </w:rPr>
      </w:pPr>
      <w:r w:rsidRPr="0046018C">
        <w:rPr>
          <w:sz w:val="22"/>
          <w:lang w:val="en-US"/>
        </w:rPr>
        <w:t xml:space="preserve">“A certain lady came, the train was moving, she attempted to embark the moving train. I heard noises coming. They were warning her that she should not embark. Then she fell. She then grabbed the door. Other commuters had </w:t>
      </w:r>
      <w:r w:rsidR="00765D3A" w:rsidRPr="00765D3A">
        <w:rPr>
          <w:sz w:val="22"/>
          <w:lang w:val="en-US"/>
        </w:rPr>
        <w:t>‘</w:t>
      </w:r>
      <w:r w:rsidRPr="0046018C">
        <w:rPr>
          <w:sz w:val="22"/>
          <w:lang w:val="en-US"/>
        </w:rPr>
        <w:t>bridged</w:t>
      </w:r>
      <w:r w:rsidR="00765D3A" w:rsidRPr="00765D3A">
        <w:rPr>
          <w:sz w:val="22"/>
          <w:lang w:val="en-US"/>
        </w:rPr>
        <w:t>’</w:t>
      </w:r>
      <w:r w:rsidRPr="0046018C">
        <w:rPr>
          <w:sz w:val="22"/>
          <w:lang w:val="en-US"/>
        </w:rPr>
        <w:t xml:space="preserve"> the doors. The other doors were closed. She fell down. The commuters were warning her. Three times she tried. She did not succeed. She fell on the side of the yellow line. Now she is lying down. I had to phone my supervisor</w:t>
      </w:r>
      <w:r w:rsidR="00765D3A" w:rsidRPr="00765D3A">
        <w:rPr>
          <w:sz w:val="22"/>
          <w:lang w:val="en-US"/>
        </w:rPr>
        <w:t>”</w:t>
      </w:r>
      <w:r w:rsidRPr="0046018C">
        <w:rPr>
          <w:sz w:val="22"/>
          <w:lang w:val="en-US"/>
        </w:rPr>
        <w:t>.</w:t>
      </w:r>
    </w:p>
    <w:p w14:paraId="5E63950B" w14:textId="31AE8130" w:rsidR="0046018C" w:rsidRPr="0046018C" w:rsidRDefault="00712668" w:rsidP="00712668">
      <w:pPr>
        <w:pStyle w:val="JudgmentNumbered"/>
        <w:numPr>
          <w:ilvl w:val="0"/>
          <w:numId w:val="0"/>
        </w:numPr>
        <w:ind w:left="720" w:hanging="720"/>
        <w:rPr>
          <w:lang w:val="en-US"/>
        </w:rPr>
      </w:pPr>
      <w:r w:rsidRPr="0046018C">
        <w:rPr>
          <w:lang w:val="en-US"/>
        </w:rPr>
        <w:t>[69]</w:t>
      </w:r>
      <w:r w:rsidRPr="0046018C">
        <w:rPr>
          <w:lang w:val="en-US"/>
        </w:rPr>
        <w:tab/>
      </w:r>
      <w:r w:rsidR="0046018C" w:rsidRPr="0046018C">
        <w:rPr>
          <w:lang w:val="en-US"/>
        </w:rPr>
        <w:t>He said that in the aftermath his colleagues had arrived at the scene. He asked that they continue with the taking of a statement and attending to her injuries. He says he did not see any wounds. He explained that she fell onto her right side. He then left the scene.</w:t>
      </w:r>
    </w:p>
    <w:p w14:paraId="2D59B48B" w14:textId="4DCFA309" w:rsidR="0046018C" w:rsidRPr="0046018C" w:rsidRDefault="00712668" w:rsidP="00712668">
      <w:pPr>
        <w:pStyle w:val="JudgmentNumbered"/>
        <w:numPr>
          <w:ilvl w:val="0"/>
          <w:numId w:val="0"/>
        </w:numPr>
        <w:ind w:left="720" w:hanging="720"/>
        <w:rPr>
          <w:lang w:val="en-US"/>
        </w:rPr>
      </w:pPr>
      <w:r w:rsidRPr="0046018C">
        <w:rPr>
          <w:lang w:val="en-US"/>
        </w:rPr>
        <w:t>[70]</w:t>
      </w:r>
      <w:r w:rsidRPr="0046018C">
        <w:rPr>
          <w:lang w:val="en-US"/>
        </w:rPr>
        <w:tab/>
      </w:r>
      <w:r w:rsidR="0046018C" w:rsidRPr="0046018C">
        <w:rPr>
          <w:lang w:val="en-US"/>
        </w:rPr>
        <w:t>In</w:t>
      </w:r>
      <w:r w:rsidR="00765D3A">
        <w:rPr>
          <w:lang w:val="en-US"/>
        </w:rPr>
        <w:t xml:space="preserve"> c</w:t>
      </w:r>
      <w:r w:rsidR="0046018C" w:rsidRPr="0046018C">
        <w:rPr>
          <w:lang w:val="en-US"/>
        </w:rPr>
        <w:t>ross</w:t>
      </w:r>
      <w:r w:rsidR="00765D3A">
        <w:rPr>
          <w:lang w:val="en-US"/>
        </w:rPr>
        <w:t>-</w:t>
      </w:r>
      <w:r w:rsidR="0046018C" w:rsidRPr="0046018C">
        <w:rPr>
          <w:lang w:val="en-US"/>
        </w:rPr>
        <w:t>examination Mr Xaba had difficulty navigating the album of photographs. Most of his cross</w:t>
      </w:r>
      <w:r w:rsidR="00765D3A">
        <w:rPr>
          <w:lang w:val="en-US"/>
        </w:rPr>
        <w:t>-</w:t>
      </w:r>
      <w:r w:rsidR="0046018C" w:rsidRPr="0046018C">
        <w:rPr>
          <w:lang w:val="en-US"/>
        </w:rPr>
        <w:t xml:space="preserve">examination was directed at where he was going to get the water he wanted. It seems that he was disorientated by the </w:t>
      </w:r>
      <w:r w:rsidR="0046018C" w:rsidRPr="0046018C">
        <w:rPr>
          <w:lang w:val="en-US"/>
        </w:rPr>
        <w:lastRenderedPageBreak/>
        <w:t>photographs. He stuck to his version that he would pass the platform where he saw the plaintiff fall en route to the ticket office where there was a tap for him to get water.</w:t>
      </w:r>
    </w:p>
    <w:p w14:paraId="65700166" w14:textId="6B343B30" w:rsidR="0046018C" w:rsidRPr="0046018C" w:rsidRDefault="00712668" w:rsidP="00712668">
      <w:pPr>
        <w:pStyle w:val="JudgmentNumbered"/>
        <w:numPr>
          <w:ilvl w:val="0"/>
          <w:numId w:val="0"/>
        </w:numPr>
        <w:ind w:left="720" w:hanging="720"/>
        <w:rPr>
          <w:lang w:val="en-US"/>
        </w:rPr>
      </w:pPr>
      <w:r w:rsidRPr="0046018C">
        <w:rPr>
          <w:lang w:val="en-US"/>
        </w:rPr>
        <w:t>[71]</w:t>
      </w:r>
      <w:r w:rsidRPr="0046018C">
        <w:rPr>
          <w:lang w:val="en-US"/>
        </w:rPr>
        <w:tab/>
      </w:r>
      <w:r w:rsidR="0046018C" w:rsidRPr="0046018C">
        <w:rPr>
          <w:lang w:val="en-US"/>
        </w:rPr>
        <w:t>I</w:t>
      </w:r>
      <w:r w:rsidR="00765D3A">
        <w:rPr>
          <w:lang w:val="en-US"/>
        </w:rPr>
        <w:t>n</w:t>
      </w:r>
      <w:r w:rsidR="0046018C" w:rsidRPr="0046018C">
        <w:rPr>
          <w:lang w:val="en-US"/>
        </w:rPr>
        <w:t xml:space="preserve"> relation to the plaintiff’s version that there was a ticket examiner at the bottom of the stairs who indicated that the train was about to depart. He indicated that ticket examiners don’t </w:t>
      </w:r>
      <w:r w:rsidR="00F73E15">
        <w:rPr>
          <w:lang w:val="en-US"/>
        </w:rPr>
        <w:t xml:space="preserve">normally </w:t>
      </w:r>
      <w:r w:rsidR="0046018C" w:rsidRPr="0046018C">
        <w:rPr>
          <w:lang w:val="en-US"/>
        </w:rPr>
        <w:t xml:space="preserve">stand </w:t>
      </w:r>
      <w:r w:rsidR="00F73E15">
        <w:rPr>
          <w:lang w:val="en-US"/>
        </w:rPr>
        <w:t>at this spot</w:t>
      </w:r>
      <w:r w:rsidR="0046018C" w:rsidRPr="0046018C">
        <w:rPr>
          <w:lang w:val="en-US"/>
        </w:rPr>
        <w:t>.</w:t>
      </w:r>
    </w:p>
    <w:p w14:paraId="14F29C25" w14:textId="50EE90C2" w:rsidR="0046018C" w:rsidRDefault="00712668" w:rsidP="00712668">
      <w:pPr>
        <w:pStyle w:val="JudgmentNumbered"/>
        <w:numPr>
          <w:ilvl w:val="0"/>
          <w:numId w:val="0"/>
        </w:numPr>
        <w:ind w:left="720" w:hanging="720"/>
        <w:rPr>
          <w:lang w:val="en-US"/>
        </w:rPr>
      </w:pPr>
      <w:r>
        <w:rPr>
          <w:lang w:val="en-US"/>
        </w:rPr>
        <w:t>[72]</w:t>
      </w:r>
      <w:r>
        <w:rPr>
          <w:lang w:val="en-US"/>
        </w:rPr>
        <w:tab/>
      </w:r>
      <w:r w:rsidR="0046018C" w:rsidRPr="0046018C">
        <w:rPr>
          <w:lang w:val="en-US"/>
        </w:rPr>
        <w:t>The defendant closed its case.</w:t>
      </w:r>
    </w:p>
    <w:p w14:paraId="3CD96BC6" w14:textId="3F53A4D6" w:rsidR="00765D3A" w:rsidRPr="0046018C" w:rsidRDefault="00765D3A" w:rsidP="00765D3A">
      <w:pPr>
        <w:pStyle w:val="JudgmentNumbered"/>
        <w:numPr>
          <w:ilvl w:val="0"/>
          <w:numId w:val="0"/>
        </w:numPr>
        <w:rPr>
          <w:i/>
          <w:iCs/>
          <w:lang w:val="en-US"/>
        </w:rPr>
      </w:pPr>
      <w:r>
        <w:rPr>
          <w:i/>
          <w:iCs/>
          <w:lang w:val="en-US"/>
        </w:rPr>
        <w:t>Analysis</w:t>
      </w:r>
    </w:p>
    <w:p w14:paraId="4CD90FB4" w14:textId="46CD66D3" w:rsidR="00765D3A" w:rsidRPr="00782331" w:rsidRDefault="00712668" w:rsidP="00712668">
      <w:pPr>
        <w:pStyle w:val="JudgmentNumbered"/>
        <w:numPr>
          <w:ilvl w:val="0"/>
          <w:numId w:val="0"/>
        </w:numPr>
        <w:ind w:left="720" w:hanging="720"/>
      </w:pPr>
      <w:r w:rsidRPr="00782331">
        <w:t>[73]</w:t>
      </w:r>
      <w:r w:rsidRPr="00782331">
        <w:tab/>
      </w:r>
      <w:r w:rsidR="00765D3A" w:rsidRPr="00765D3A">
        <w:rPr>
          <w:lang w:val="en-ZA"/>
        </w:rPr>
        <w:t xml:space="preserve">There are two mutually destructive versions of the parties. The </w:t>
      </w:r>
      <w:r w:rsidR="00765D3A">
        <w:rPr>
          <w:lang w:val="en-ZA"/>
        </w:rPr>
        <w:t>c</w:t>
      </w:r>
      <w:r w:rsidR="00765D3A" w:rsidRPr="00765D3A">
        <w:rPr>
          <w:lang w:val="en-ZA"/>
        </w:rPr>
        <w:t>ourt must apply the principle propounded in</w:t>
      </w:r>
      <w:r w:rsidR="00782331">
        <w:rPr>
          <w:lang w:val="en-ZA"/>
        </w:rPr>
        <w:t xml:space="preserve"> </w:t>
      </w:r>
      <w:r w:rsidR="00765D3A" w:rsidRPr="00782331">
        <w:rPr>
          <w:lang w:val="en-ZA"/>
        </w:rPr>
        <w:t>the</w:t>
      </w:r>
      <w:r w:rsidR="00765D3A" w:rsidRPr="00765D3A">
        <w:rPr>
          <w:i/>
          <w:iCs/>
          <w:lang w:val="en-ZA"/>
        </w:rPr>
        <w:t xml:space="preserve"> Stellenbosch Fa</w:t>
      </w:r>
      <w:r w:rsidR="009D5383">
        <w:rPr>
          <w:i/>
          <w:iCs/>
          <w:lang w:val="en-ZA"/>
        </w:rPr>
        <w:t>r</w:t>
      </w:r>
      <w:r w:rsidR="00765D3A" w:rsidRPr="00765D3A">
        <w:rPr>
          <w:i/>
          <w:iCs/>
          <w:lang w:val="en-ZA"/>
        </w:rPr>
        <w:t>mers</w:t>
      </w:r>
      <w:r w:rsidR="009D5383">
        <w:rPr>
          <w:i/>
          <w:iCs/>
          <w:lang w:val="en-ZA"/>
        </w:rPr>
        <w:t>’</w:t>
      </w:r>
      <w:r w:rsidR="00765D3A" w:rsidRPr="00765D3A">
        <w:rPr>
          <w:i/>
          <w:iCs/>
          <w:lang w:val="en-ZA"/>
        </w:rPr>
        <w:t xml:space="preserve"> Winery Group Ltd v Martell ET CIE</w:t>
      </w:r>
      <w:r w:rsidR="00782331">
        <w:rPr>
          <w:lang w:val="en-ZA"/>
        </w:rPr>
        <w:t>,</w:t>
      </w:r>
      <w:r w:rsidR="00782331">
        <w:rPr>
          <w:rStyle w:val="FootnoteReference"/>
          <w:lang w:val="en-ZA"/>
        </w:rPr>
        <w:footnoteReference w:id="1"/>
      </w:r>
      <w:r w:rsidR="00765D3A" w:rsidRPr="00765D3A">
        <w:rPr>
          <w:i/>
          <w:iCs/>
          <w:lang w:val="en-ZA"/>
        </w:rPr>
        <w:t xml:space="preserve"> </w:t>
      </w:r>
      <w:r w:rsidR="00765D3A" w:rsidRPr="00765D3A">
        <w:rPr>
          <w:lang w:val="en-ZA"/>
        </w:rPr>
        <w:t xml:space="preserve">2003 (1) SA </w:t>
      </w:r>
      <w:r w:rsidR="00782331">
        <w:rPr>
          <w:lang w:val="en-ZA"/>
        </w:rPr>
        <w:t xml:space="preserve">11 </w:t>
      </w:r>
      <w:r w:rsidR="00765D3A" w:rsidRPr="00765D3A">
        <w:rPr>
          <w:lang w:val="en-ZA"/>
        </w:rPr>
        <w:t>(SCA) as follows</w:t>
      </w:r>
      <w:r w:rsidR="00782331">
        <w:rPr>
          <w:lang w:val="en-ZA"/>
        </w:rPr>
        <w:t>:</w:t>
      </w:r>
    </w:p>
    <w:p w14:paraId="0B392A23" w14:textId="519AEE74" w:rsidR="00782331" w:rsidRPr="009D5383" w:rsidRDefault="00782331" w:rsidP="009D5383">
      <w:pPr>
        <w:pStyle w:val="JudgmentNumbered"/>
        <w:numPr>
          <w:ilvl w:val="0"/>
          <w:numId w:val="0"/>
        </w:numPr>
        <w:ind w:left="1440"/>
        <w:rPr>
          <w:lang w:val="en-ZA"/>
        </w:rPr>
      </w:pPr>
      <w:r w:rsidRPr="009D5383">
        <w:rPr>
          <w:sz w:val="22"/>
          <w:lang w:val="en-ZA"/>
        </w:rPr>
        <w:t>“The technique generally employed by courts in resolving factual disputes of this nature may conveniently be summarised as follows. To come to a conclusion on the disputed issues a court must make findings on (a) the credibility of the various factual witnesses; (b) their reliability; and</w:t>
      </w:r>
      <w:r w:rsidR="009D5383" w:rsidRPr="009D5383">
        <w:rPr>
          <w:sz w:val="22"/>
          <w:lang w:val="en-ZA"/>
        </w:rPr>
        <w:t xml:space="preserve"> </w:t>
      </w:r>
      <w:r w:rsidRPr="009D5383">
        <w:rPr>
          <w:sz w:val="22"/>
          <w:lang w:val="en-ZA"/>
        </w:rPr>
        <w:t>(c)</w:t>
      </w:r>
      <w:r w:rsidR="009D5383" w:rsidRPr="009D5383">
        <w:rPr>
          <w:sz w:val="22"/>
          <w:lang w:val="en-ZA"/>
        </w:rPr>
        <w:t xml:space="preserve"> </w:t>
      </w:r>
      <w:r w:rsidRPr="009D5383">
        <w:rPr>
          <w:sz w:val="22"/>
          <w:lang w:val="en-ZA"/>
        </w:rPr>
        <w:t>the probabilities. As to</w:t>
      </w:r>
      <w:r w:rsidR="009D5383" w:rsidRPr="009D5383">
        <w:rPr>
          <w:sz w:val="22"/>
          <w:lang w:val="en-ZA"/>
        </w:rPr>
        <w:t xml:space="preserve"> </w:t>
      </w:r>
      <w:r w:rsidRPr="009D5383">
        <w:rPr>
          <w:sz w:val="22"/>
          <w:lang w:val="en-ZA"/>
        </w:rPr>
        <w:t xml:space="preserve">(a), the court's finding on the credibility of a particular witness </w:t>
      </w:r>
      <w:r w:rsidRPr="00782331">
        <w:rPr>
          <w:sz w:val="22"/>
          <w:lang w:val="en-ZA"/>
        </w:rPr>
        <w:t>will depend on its impression about the veracity of the witness. That in turn will depend on a variety of</w:t>
      </w:r>
      <w:r w:rsidR="009D5383" w:rsidRPr="009D5383">
        <w:rPr>
          <w:sz w:val="22"/>
          <w:lang w:val="en-ZA"/>
        </w:rPr>
        <w:t xml:space="preserve"> </w:t>
      </w:r>
      <w:r w:rsidRPr="00782331">
        <w:rPr>
          <w:sz w:val="22"/>
          <w:lang w:val="en-ZA"/>
        </w:rPr>
        <w:t>subsidiary factors, not necessarily in order of importance, such as (i) the witness</w:t>
      </w:r>
      <w:r w:rsidR="009D5383" w:rsidRPr="009D5383">
        <w:rPr>
          <w:sz w:val="22"/>
          <w:lang w:val="en-ZA"/>
        </w:rPr>
        <w:t>’</w:t>
      </w:r>
      <w:r w:rsidRPr="00782331">
        <w:rPr>
          <w:sz w:val="22"/>
          <w:lang w:val="en-ZA"/>
        </w:rPr>
        <w:t xml:space="preserve"> candour and demeanour in the witness</w:t>
      </w:r>
      <w:r w:rsidR="009D5383" w:rsidRPr="009D5383">
        <w:rPr>
          <w:sz w:val="22"/>
          <w:lang w:val="en-ZA"/>
        </w:rPr>
        <w:noBreakHyphen/>
      </w:r>
      <w:r w:rsidRPr="00782331">
        <w:rPr>
          <w:sz w:val="22"/>
          <w:lang w:val="en-ZA"/>
        </w:rPr>
        <w:t>box, (ii) his bias, latent and blatant, (iii) internal contradictions in his evidence, (iv) external contradictions with what was pleaded or put on his behalf, or with established fact or with his own extracurial statements or actions, (v) the probability or improbability of particular aspects of</w:t>
      </w:r>
      <w:r w:rsidR="009D5383" w:rsidRPr="009D5383">
        <w:rPr>
          <w:sz w:val="22"/>
          <w:lang w:val="en-ZA"/>
        </w:rPr>
        <w:t xml:space="preserve"> </w:t>
      </w:r>
      <w:r w:rsidRPr="00782331">
        <w:rPr>
          <w:sz w:val="22"/>
          <w:lang w:val="en-ZA"/>
        </w:rPr>
        <w:t>his version, (vi) the calibre and cogency of his performance compared to that of other witnesses testifying about the same incident or events. As to</w:t>
      </w:r>
      <w:r w:rsidR="009D5383" w:rsidRPr="009D5383">
        <w:rPr>
          <w:sz w:val="22"/>
          <w:lang w:val="en-ZA"/>
        </w:rPr>
        <w:t xml:space="preserve"> </w:t>
      </w:r>
      <w:r w:rsidRPr="00782331">
        <w:rPr>
          <w:sz w:val="22"/>
          <w:lang w:val="en-ZA"/>
        </w:rPr>
        <w:t>(b), a witness' reliability will depend, apart from the factors mentioned under</w:t>
      </w:r>
      <w:r w:rsidR="009D5383" w:rsidRPr="009D5383">
        <w:rPr>
          <w:sz w:val="22"/>
          <w:lang w:val="en-ZA"/>
        </w:rPr>
        <w:t xml:space="preserve"> </w:t>
      </w:r>
      <w:r w:rsidRPr="00782331">
        <w:rPr>
          <w:sz w:val="22"/>
          <w:lang w:val="en-ZA"/>
        </w:rPr>
        <w:t>(a)(ii), (iv) and (v) above, on (i) the opportunities he had to experience or observe the event in question and (ii) the quality, integrity and independence</w:t>
      </w:r>
      <w:r w:rsidR="009D5383" w:rsidRPr="009D5383">
        <w:rPr>
          <w:sz w:val="22"/>
          <w:lang w:val="en-ZA"/>
        </w:rPr>
        <w:t xml:space="preserve"> </w:t>
      </w:r>
      <w:r w:rsidRPr="00782331">
        <w:rPr>
          <w:sz w:val="22"/>
          <w:lang w:val="en-ZA"/>
        </w:rPr>
        <w:t>of his recall thereof. As to</w:t>
      </w:r>
      <w:r w:rsidR="009D5383" w:rsidRPr="009D5383">
        <w:rPr>
          <w:sz w:val="22"/>
          <w:lang w:val="en-ZA"/>
        </w:rPr>
        <w:t xml:space="preserve"> </w:t>
      </w:r>
      <w:r w:rsidRPr="00782331">
        <w:rPr>
          <w:sz w:val="22"/>
          <w:lang w:val="en-ZA"/>
        </w:rPr>
        <w:t xml:space="preserve">(c), this necessitates an analysis and evaluation of the probability or improbability of each party's version on each of the disputed issues. In the light of its </w:t>
      </w:r>
      <w:r w:rsidRPr="00782331">
        <w:rPr>
          <w:sz w:val="22"/>
          <w:lang w:val="en-ZA"/>
        </w:rPr>
        <w:lastRenderedPageBreak/>
        <w:t>assessment of</w:t>
      </w:r>
      <w:r w:rsidR="009D5383" w:rsidRPr="009D5383">
        <w:rPr>
          <w:sz w:val="22"/>
          <w:lang w:val="en-ZA"/>
        </w:rPr>
        <w:t xml:space="preserve"> </w:t>
      </w:r>
      <w:r w:rsidRPr="00782331">
        <w:rPr>
          <w:sz w:val="22"/>
          <w:lang w:val="en-ZA"/>
        </w:rPr>
        <w:t>(a),</w:t>
      </w:r>
      <w:r w:rsidR="009D5383" w:rsidRPr="009D5383">
        <w:rPr>
          <w:sz w:val="22"/>
          <w:lang w:val="en-ZA"/>
        </w:rPr>
        <w:t xml:space="preserve"> </w:t>
      </w:r>
      <w:r w:rsidRPr="00782331">
        <w:rPr>
          <w:sz w:val="22"/>
          <w:lang w:val="en-ZA"/>
        </w:rPr>
        <w:t>(b)</w:t>
      </w:r>
      <w:r w:rsidR="009D5383" w:rsidRPr="009D5383">
        <w:rPr>
          <w:sz w:val="22"/>
          <w:lang w:val="en-ZA"/>
        </w:rPr>
        <w:t xml:space="preserve"> </w:t>
      </w:r>
      <w:r w:rsidRPr="00782331">
        <w:rPr>
          <w:sz w:val="22"/>
          <w:lang w:val="en-ZA"/>
        </w:rPr>
        <w:t>and</w:t>
      </w:r>
      <w:r w:rsidR="009D5383" w:rsidRPr="009D5383">
        <w:rPr>
          <w:sz w:val="22"/>
          <w:lang w:val="en-ZA"/>
        </w:rPr>
        <w:t xml:space="preserve"> </w:t>
      </w:r>
      <w:r w:rsidRPr="00782331">
        <w:rPr>
          <w:sz w:val="22"/>
          <w:lang w:val="en-ZA"/>
        </w:rPr>
        <w:t>(c)</w:t>
      </w:r>
      <w:r w:rsidR="009D5383" w:rsidRPr="009D5383">
        <w:rPr>
          <w:sz w:val="22"/>
          <w:lang w:val="en-ZA"/>
        </w:rPr>
        <w:t xml:space="preserve"> </w:t>
      </w:r>
      <w:r w:rsidRPr="00782331">
        <w:rPr>
          <w:sz w:val="22"/>
          <w:lang w:val="en-ZA"/>
        </w:rPr>
        <w:t>the court will then, as a final step, determine whether the party burdened with the</w:t>
      </w:r>
      <w:r w:rsidR="009D5383" w:rsidRPr="009D5383">
        <w:rPr>
          <w:sz w:val="22"/>
          <w:lang w:val="en-ZA"/>
        </w:rPr>
        <w:t xml:space="preserve"> </w:t>
      </w:r>
      <w:r w:rsidRPr="00782331">
        <w:rPr>
          <w:i/>
          <w:iCs/>
          <w:sz w:val="22"/>
          <w:lang w:val="en-ZA"/>
        </w:rPr>
        <w:t>onus</w:t>
      </w:r>
      <w:r w:rsidR="009D5383" w:rsidRPr="009D5383">
        <w:rPr>
          <w:sz w:val="22"/>
          <w:lang w:val="en-ZA"/>
        </w:rPr>
        <w:t xml:space="preserve"> </w:t>
      </w:r>
      <w:r w:rsidRPr="00782331">
        <w:rPr>
          <w:sz w:val="22"/>
          <w:lang w:val="en-ZA"/>
        </w:rPr>
        <w:t>of proof has succeeded in discharging it. The</w:t>
      </w:r>
      <w:r w:rsidR="009D5383" w:rsidRPr="009D5383">
        <w:rPr>
          <w:sz w:val="22"/>
          <w:lang w:val="en-ZA"/>
        </w:rPr>
        <w:t xml:space="preserve"> </w:t>
      </w:r>
      <w:r w:rsidRPr="00782331">
        <w:rPr>
          <w:sz w:val="22"/>
          <w:lang w:val="en-ZA"/>
        </w:rPr>
        <w:t>hard case, which will doubtless be the rare one, occurs when a court's credibility findings compel it in one direction and its evaluation of the general probabilities in another. The more convincing the former, the less convincing will be the latter. But when all factors are equipoised probabilities prevail</w:t>
      </w:r>
      <w:r w:rsidRPr="009D5383">
        <w:rPr>
          <w:sz w:val="22"/>
          <w:lang w:val="en-ZA"/>
        </w:rPr>
        <w:t>”</w:t>
      </w:r>
      <w:r w:rsidRPr="00782331">
        <w:rPr>
          <w:sz w:val="22"/>
          <w:lang w:val="en-ZA"/>
        </w:rPr>
        <w:t>.</w:t>
      </w:r>
      <w:r w:rsidR="009D5383" w:rsidRPr="009D5383">
        <w:rPr>
          <w:rStyle w:val="FootnoteReference"/>
          <w:sz w:val="22"/>
          <w:lang w:val="en-ZA"/>
        </w:rPr>
        <w:footnoteReference w:id="2"/>
      </w:r>
    </w:p>
    <w:p w14:paraId="11EAC96C" w14:textId="4805AF7F" w:rsidR="00023861" w:rsidRDefault="00712668" w:rsidP="00712668">
      <w:pPr>
        <w:pStyle w:val="JudgmentNumbered"/>
        <w:numPr>
          <w:ilvl w:val="0"/>
          <w:numId w:val="0"/>
        </w:numPr>
        <w:ind w:left="720" w:hanging="720"/>
        <w:rPr>
          <w:lang w:val="en-US"/>
        </w:rPr>
      </w:pPr>
      <w:r>
        <w:rPr>
          <w:lang w:val="en-US"/>
        </w:rPr>
        <w:t>[74]</w:t>
      </w:r>
      <w:r>
        <w:rPr>
          <w:lang w:val="en-US"/>
        </w:rPr>
        <w:tab/>
      </w:r>
      <w:r w:rsidR="00CB581E" w:rsidRPr="00CB581E">
        <w:rPr>
          <w:lang w:val="en-US"/>
        </w:rPr>
        <w:t xml:space="preserve">The plaintiff is the sole witness to the manner of her falling and injuring herself. Ms </w:t>
      </w:r>
      <w:r w:rsidR="00E62BA8">
        <w:rPr>
          <w:lang w:val="en-US"/>
        </w:rPr>
        <w:t>Kaundiza</w:t>
      </w:r>
      <w:r w:rsidR="00201CC7">
        <w:rPr>
          <w:lang w:val="en-US"/>
        </w:rPr>
        <w:t>,</w:t>
      </w:r>
      <w:r w:rsidR="00CB581E" w:rsidRPr="00CB581E">
        <w:rPr>
          <w:lang w:val="en-US"/>
        </w:rPr>
        <w:t xml:space="preserve"> although she at a stage said she had seen the fall</w:t>
      </w:r>
      <w:r w:rsidR="00201CC7">
        <w:rPr>
          <w:lang w:val="en-US"/>
        </w:rPr>
        <w:t>,</w:t>
      </w:r>
      <w:r w:rsidR="00CB581E" w:rsidRPr="00CB581E">
        <w:rPr>
          <w:lang w:val="en-US"/>
        </w:rPr>
        <w:t xml:space="preserve"> </w:t>
      </w:r>
      <w:r w:rsidR="005D460B">
        <w:rPr>
          <w:lang w:val="en-US"/>
        </w:rPr>
        <w:t>ultimately</w:t>
      </w:r>
      <w:r w:rsidR="00493431">
        <w:rPr>
          <w:lang w:val="en-US"/>
        </w:rPr>
        <w:t xml:space="preserve"> could</w:t>
      </w:r>
      <w:r w:rsidR="00CB581E" w:rsidRPr="00CB581E">
        <w:rPr>
          <w:lang w:val="en-US"/>
        </w:rPr>
        <w:t xml:space="preserve"> only testify to events immediately before and after the accident. </w:t>
      </w:r>
    </w:p>
    <w:p w14:paraId="39D04AB9" w14:textId="79297F4D" w:rsidR="00CB581E" w:rsidRPr="00CB581E" w:rsidRDefault="00712668" w:rsidP="00712668">
      <w:pPr>
        <w:pStyle w:val="JudgmentNumbered"/>
        <w:numPr>
          <w:ilvl w:val="0"/>
          <w:numId w:val="0"/>
        </w:numPr>
        <w:ind w:left="720" w:hanging="720"/>
        <w:rPr>
          <w:lang w:val="en-US"/>
        </w:rPr>
      </w:pPr>
      <w:r w:rsidRPr="00CB581E">
        <w:rPr>
          <w:lang w:val="en-US"/>
        </w:rPr>
        <w:t>[75]</w:t>
      </w:r>
      <w:r w:rsidRPr="00CB581E">
        <w:rPr>
          <w:lang w:val="en-US"/>
        </w:rPr>
        <w:tab/>
      </w:r>
      <w:r w:rsidR="00CB581E" w:rsidRPr="00CB581E">
        <w:rPr>
          <w:lang w:val="en-US"/>
        </w:rPr>
        <w:t xml:space="preserve">She </w:t>
      </w:r>
      <w:r w:rsidR="00023861">
        <w:rPr>
          <w:lang w:val="en-US"/>
        </w:rPr>
        <w:t xml:space="preserve">said she </w:t>
      </w:r>
      <w:r w:rsidR="00CB581E" w:rsidRPr="00CB581E">
        <w:rPr>
          <w:lang w:val="en-US"/>
        </w:rPr>
        <w:t xml:space="preserve">was unable to testify as to how the plaintiff had got up onto the platform between the </w:t>
      </w:r>
      <w:r w:rsidR="00493431">
        <w:rPr>
          <w:lang w:val="en-US"/>
        </w:rPr>
        <w:t xml:space="preserve">alleged </w:t>
      </w:r>
      <w:r w:rsidR="00023861">
        <w:rPr>
          <w:lang w:val="en-US"/>
        </w:rPr>
        <w:t>violent movement</w:t>
      </w:r>
      <w:r w:rsidR="00CB581E" w:rsidRPr="00CB581E">
        <w:rPr>
          <w:lang w:val="en-US"/>
        </w:rPr>
        <w:t xml:space="preserve">, the fall and her reaching the plaintiff. Her evidence was that she found </w:t>
      </w:r>
      <w:r w:rsidR="00333FFD">
        <w:rPr>
          <w:lang w:val="en-US"/>
        </w:rPr>
        <w:t>the plaintiff</w:t>
      </w:r>
      <w:r w:rsidR="00CB581E" w:rsidRPr="00CB581E">
        <w:rPr>
          <w:lang w:val="en-US"/>
        </w:rPr>
        <w:t xml:space="preserve"> beyond the yellow line, conscious and crying. This </w:t>
      </w:r>
      <w:r w:rsidR="00201CC7">
        <w:rPr>
          <w:lang w:val="en-US"/>
        </w:rPr>
        <w:t>accords</w:t>
      </w:r>
      <w:r w:rsidR="00CB581E" w:rsidRPr="00CB581E">
        <w:rPr>
          <w:lang w:val="en-US"/>
        </w:rPr>
        <w:t xml:space="preserve"> with the evidence of both witnesses called by the defendant.</w:t>
      </w:r>
    </w:p>
    <w:p w14:paraId="06CF5C79" w14:textId="09C8D895" w:rsidR="00CB581E" w:rsidRPr="00CB581E" w:rsidRDefault="00712668" w:rsidP="00712668">
      <w:pPr>
        <w:pStyle w:val="JudgmentNumbered"/>
        <w:numPr>
          <w:ilvl w:val="0"/>
          <w:numId w:val="0"/>
        </w:numPr>
        <w:ind w:left="720" w:hanging="720"/>
        <w:rPr>
          <w:lang w:val="en-US"/>
        </w:rPr>
      </w:pPr>
      <w:r w:rsidRPr="00CB581E">
        <w:rPr>
          <w:lang w:val="en-US"/>
        </w:rPr>
        <w:t>[76]</w:t>
      </w:r>
      <w:r w:rsidRPr="00CB581E">
        <w:rPr>
          <w:lang w:val="en-US"/>
        </w:rPr>
        <w:tab/>
      </w:r>
      <w:r w:rsidR="00CB581E" w:rsidRPr="00CB581E">
        <w:rPr>
          <w:lang w:val="en-US"/>
        </w:rPr>
        <w:t xml:space="preserve">The plaintiff’s pleaded version is to the effect that she slipped and fell between the train and the platform. This is clearly not possible. The plaintiff is a relatively large woman. It was confirmed by Ms </w:t>
      </w:r>
      <w:r w:rsidR="00E62BA8">
        <w:rPr>
          <w:lang w:val="en-US"/>
        </w:rPr>
        <w:t>Kaundiza</w:t>
      </w:r>
      <w:r w:rsidR="00CB581E" w:rsidRPr="00CB581E">
        <w:rPr>
          <w:lang w:val="en-US"/>
        </w:rPr>
        <w:t xml:space="preserve"> that she struggled to keep up with her in the rush to board the train because her “because of her body”</w:t>
      </w:r>
      <w:r w:rsidR="00CB581E">
        <w:rPr>
          <w:lang w:val="en-US"/>
        </w:rPr>
        <w:t xml:space="preserve"> </w:t>
      </w:r>
      <w:r w:rsidR="00CB581E" w:rsidRPr="00CB581E">
        <w:rPr>
          <w:lang w:val="en-US"/>
        </w:rPr>
        <w:t>and “she is big</w:t>
      </w:r>
      <w:r w:rsidR="00CB581E">
        <w:rPr>
          <w:lang w:val="en-US"/>
        </w:rPr>
        <w:t>”</w:t>
      </w:r>
      <w:r w:rsidR="00CB581E" w:rsidRPr="00CB581E">
        <w:rPr>
          <w:lang w:val="en-US"/>
        </w:rPr>
        <w:t xml:space="preserve"> but even a very small person would not fit between the gap between the train and the platform. The fact that</w:t>
      </w:r>
      <w:r w:rsidR="00333FFD">
        <w:rPr>
          <w:lang w:val="en-US"/>
        </w:rPr>
        <w:t>,</w:t>
      </w:r>
      <w:r w:rsidR="00CB581E" w:rsidRPr="00CB581E">
        <w:rPr>
          <w:lang w:val="en-US"/>
        </w:rPr>
        <w:t xml:space="preserve"> on the plaintiff’s version</w:t>
      </w:r>
      <w:r w:rsidR="00333FFD">
        <w:rPr>
          <w:lang w:val="en-US"/>
        </w:rPr>
        <w:t>,</w:t>
      </w:r>
      <w:r w:rsidR="00CB581E" w:rsidRPr="00CB581E">
        <w:rPr>
          <w:lang w:val="en-US"/>
        </w:rPr>
        <w:t xml:space="preserve"> there was a step up from the platform to the train of approximately 40 c</w:t>
      </w:r>
      <w:r w:rsidR="00CB581E">
        <w:rPr>
          <w:lang w:val="en-US"/>
        </w:rPr>
        <w:t>enti</w:t>
      </w:r>
      <w:r w:rsidR="00CB581E" w:rsidRPr="00CB581E">
        <w:rPr>
          <w:lang w:val="en-US"/>
        </w:rPr>
        <w:t>m</w:t>
      </w:r>
      <w:r w:rsidR="00CB581E">
        <w:rPr>
          <w:lang w:val="en-US"/>
        </w:rPr>
        <w:t>eters</w:t>
      </w:r>
      <w:r w:rsidR="00CB581E" w:rsidRPr="00CB581E">
        <w:rPr>
          <w:lang w:val="en-US"/>
        </w:rPr>
        <w:t xml:space="preserve"> does not explain the version.</w:t>
      </w:r>
    </w:p>
    <w:p w14:paraId="5C1B4973" w14:textId="5C24C5E5" w:rsidR="00CB581E" w:rsidRPr="00CB581E" w:rsidRDefault="00712668" w:rsidP="00712668">
      <w:pPr>
        <w:pStyle w:val="JudgmentNumbered"/>
        <w:numPr>
          <w:ilvl w:val="0"/>
          <w:numId w:val="0"/>
        </w:numPr>
        <w:ind w:left="720" w:hanging="720"/>
        <w:rPr>
          <w:lang w:val="en-US"/>
        </w:rPr>
      </w:pPr>
      <w:r w:rsidRPr="00CB581E">
        <w:rPr>
          <w:lang w:val="en-US"/>
        </w:rPr>
        <w:t>[77]</w:t>
      </w:r>
      <w:r w:rsidRPr="00CB581E">
        <w:rPr>
          <w:lang w:val="en-US"/>
        </w:rPr>
        <w:tab/>
      </w:r>
      <w:r w:rsidR="00CB581E" w:rsidRPr="00CB581E">
        <w:rPr>
          <w:lang w:val="en-US"/>
        </w:rPr>
        <w:t>The plaintiff’s evidence was further that she slipped and fell under the train so that her legs up to her thighs were straight out under the carriage and touching the train and the rest of her body was on the platform. She “twisted three times” whilst half under the train and then was “flung” out onto the platform beyond the yellow line.</w:t>
      </w:r>
    </w:p>
    <w:p w14:paraId="5AC92253" w14:textId="434228D2" w:rsidR="00CB581E" w:rsidRPr="00CB581E" w:rsidRDefault="00712668" w:rsidP="00712668">
      <w:pPr>
        <w:pStyle w:val="JudgmentNumbered"/>
        <w:numPr>
          <w:ilvl w:val="0"/>
          <w:numId w:val="0"/>
        </w:numPr>
        <w:ind w:left="720" w:hanging="720"/>
        <w:rPr>
          <w:lang w:val="en-US"/>
        </w:rPr>
      </w:pPr>
      <w:r w:rsidRPr="00CB581E">
        <w:rPr>
          <w:lang w:val="en-US"/>
        </w:rPr>
        <w:lastRenderedPageBreak/>
        <w:t>[78]</w:t>
      </w:r>
      <w:r w:rsidRPr="00CB581E">
        <w:rPr>
          <w:lang w:val="en-US"/>
        </w:rPr>
        <w:tab/>
      </w:r>
      <w:r w:rsidR="00CB581E" w:rsidRPr="00CB581E">
        <w:rPr>
          <w:lang w:val="en-US"/>
        </w:rPr>
        <w:t>She was, according to her evidence, unconscious when she was found by Ms</w:t>
      </w:r>
      <w:r w:rsidR="00CB581E">
        <w:rPr>
          <w:lang w:val="en-US"/>
        </w:rPr>
        <w:t> </w:t>
      </w:r>
      <w:r w:rsidR="00E62BA8">
        <w:rPr>
          <w:lang w:val="en-US"/>
        </w:rPr>
        <w:t>Kaundiza</w:t>
      </w:r>
      <w:r w:rsidR="00CB581E" w:rsidRPr="00CB581E">
        <w:rPr>
          <w:lang w:val="en-US"/>
        </w:rPr>
        <w:t xml:space="preserve"> on the platform. This evidence as I have said was contradicted by Ms </w:t>
      </w:r>
      <w:r w:rsidR="00E62BA8">
        <w:rPr>
          <w:lang w:val="en-US"/>
        </w:rPr>
        <w:t>Kaundiza</w:t>
      </w:r>
      <w:r w:rsidR="00CB581E" w:rsidRPr="00CB581E">
        <w:rPr>
          <w:lang w:val="en-US"/>
        </w:rPr>
        <w:t xml:space="preserve"> who said she first encountered her beyond the yellow line.</w:t>
      </w:r>
    </w:p>
    <w:p w14:paraId="7136C076" w14:textId="2E6DBEEC" w:rsidR="00CB581E" w:rsidRPr="00CB581E" w:rsidRDefault="00712668" w:rsidP="00712668">
      <w:pPr>
        <w:pStyle w:val="JudgmentNumbered"/>
        <w:numPr>
          <w:ilvl w:val="0"/>
          <w:numId w:val="0"/>
        </w:numPr>
        <w:ind w:left="720" w:hanging="720"/>
        <w:rPr>
          <w:lang w:val="en-US"/>
        </w:rPr>
      </w:pPr>
      <w:r w:rsidRPr="00CB581E">
        <w:rPr>
          <w:lang w:val="en-US"/>
        </w:rPr>
        <w:t>[79]</w:t>
      </w:r>
      <w:r w:rsidRPr="00CB581E">
        <w:rPr>
          <w:lang w:val="en-US"/>
        </w:rPr>
        <w:tab/>
      </w:r>
      <w:r w:rsidR="00CB581E" w:rsidRPr="00CB581E">
        <w:rPr>
          <w:lang w:val="en-US"/>
        </w:rPr>
        <w:t xml:space="preserve">The plaintiff’s version of the mechanics of the fall is peculiar. The original version of falling in between the train and the platform morphed in evidence to the version that there was a falling of only her legs under the train and her torso having landed on the platform at which stage she twisted and then was flung approximately a meter out onto the platform. </w:t>
      </w:r>
    </w:p>
    <w:p w14:paraId="5C8267CD" w14:textId="446D4145" w:rsidR="00CB581E" w:rsidRPr="00CB581E" w:rsidRDefault="00712668" w:rsidP="00712668">
      <w:pPr>
        <w:pStyle w:val="JudgmentNumbered"/>
        <w:numPr>
          <w:ilvl w:val="0"/>
          <w:numId w:val="0"/>
        </w:numPr>
        <w:ind w:left="720" w:hanging="720"/>
        <w:rPr>
          <w:lang w:val="en-US"/>
        </w:rPr>
      </w:pPr>
      <w:r w:rsidRPr="00CB581E">
        <w:rPr>
          <w:lang w:val="en-US"/>
        </w:rPr>
        <w:t>[80]</w:t>
      </w:r>
      <w:r w:rsidRPr="00CB581E">
        <w:rPr>
          <w:lang w:val="en-US"/>
        </w:rPr>
        <w:tab/>
      </w:r>
      <w:r w:rsidR="00CB581E" w:rsidRPr="00CB581E">
        <w:rPr>
          <w:lang w:val="en-US"/>
        </w:rPr>
        <w:t xml:space="preserve">On her version </w:t>
      </w:r>
      <w:r w:rsidR="009C36C3">
        <w:rPr>
          <w:lang w:val="en-US"/>
        </w:rPr>
        <w:t xml:space="preserve">the trajectory of her fall was </w:t>
      </w:r>
      <w:r w:rsidR="00CB581E" w:rsidRPr="00CB581E">
        <w:rPr>
          <w:lang w:val="en-US"/>
        </w:rPr>
        <w:t>backwards. This would have involve</w:t>
      </w:r>
      <w:r w:rsidR="006B0765">
        <w:rPr>
          <w:lang w:val="en-US"/>
        </w:rPr>
        <w:t>d</w:t>
      </w:r>
      <w:r w:rsidR="00CB581E" w:rsidRPr="00CB581E">
        <w:rPr>
          <w:lang w:val="en-US"/>
        </w:rPr>
        <w:t xml:space="preserve"> her falling with a backward force. The physics of such a fall would</w:t>
      </w:r>
      <w:r w:rsidR="00EB0541">
        <w:rPr>
          <w:lang w:val="en-US"/>
        </w:rPr>
        <w:t xml:space="preserve"> have </w:t>
      </w:r>
      <w:r w:rsidR="00C62534">
        <w:rPr>
          <w:lang w:val="en-US"/>
        </w:rPr>
        <w:t>her moving away</w:t>
      </w:r>
      <w:r w:rsidR="00CB581E" w:rsidRPr="00CB581E">
        <w:rPr>
          <w:lang w:val="en-US"/>
        </w:rPr>
        <w:t xml:space="preserve"> from the train. But on her version, this backward downward trajectory away from the train </w:t>
      </w:r>
      <w:r w:rsidR="0036159E">
        <w:rPr>
          <w:lang w:val="en-US"/>
        </w:rPr>
        <w:t xml:space="preserve">and onto the platform </w:t>
      </w:r>
      <w:r w:rsidR="00CB581E" w:rsidRPr="00CB581E">
        <w:rPr>
          <w:lang w:val="en-US"/>
        </w:rPr>
        <w:t>did not materialize. Instead</w:t>
      </w:r>
      <w:r w:rsidR="005B0E9C">
        <w:rPr>
          <w:lang w:val="en-US"/>
        </w:rPr>
        <w:t>,</w:t>
      </w:r>
      <w:r w:rsidR="00CB581E" w:rsidRPr="00CB581E">
        <w:rPr>
          <w:lang w:val="en-US"/>
        </w:rPr>
        <w:t xml:space="preserve"> the direction of the motion changed from </w:t>
      </w:r>
      <w:r w:rsidR="005B0E9C">
        <w:rPr>
          <w:lang w:val="en-US"/>
        </w:rPr>
        <w:t>her</w:t>
      </w:r>
      <w:r w:rsidR="004E1944">
        <w:rPr>
          <w:lang w:val="en-US"/>
        </w:rPr>
        <w:t xml:space="preserve"> body </w:t>
      </w:r>
      <w:r w:rsidR="00CB581E" w:rsidRPr="00CB581E">
        <w:rPr>
          <w:lang w:val="en-US"/>
        </w:rPr>
        <w:t>moving backwards away from the train to a forward</w:t>
      </w:r>
      <w:r w:rsidR="00EB6099">
        <w:rPr>
          <w:lang w:val="en-US"/>
        </w:rPr>
        <w:t>-</w:t>
      </w:r>
      <w:r w:rsidR="00333FFD">
        <w:rPr>
          <w:lang w:val="en-US"/>
        </w:rPr>
        <w:t>thrusting</w:t>
      </w:r>
      <w:r w:rsidR="00CB581E" w:rsidRPr="00CB581E">
        <w:rPr>
          <w:lang w:val="en-US"/>
        </w:rPr>
        <w:t xml:space="preserve"> motion</w:t>
      </w:r>
      <w:r w:rsidR="00CB581E">
        <w:rPr>
          <w:lang w:val="en-US"/>
        </w:rPr>
        <w:t>,</w:t>
      </w:r>
      <w:r w:rsidR="00CB581E" w:rsidRPr="00CB581E">
        <w:rPr>
          <w:lang w:val="en-US"/>
        </w:rPr>
        <w:t xml:space="preserve"> which served to project her legs forward so that they ended up under the train. On the plaintiff’s evidence this forward thrust then </w:t>
      </w:r>
      <w:r w:rsidR="00DE151D" w:rsidRPr="00CB581E">
        <w:rPr>
          <w:lang w:val="en-US"/>
        </w:rPr>
        <w:t>changed direction</w:t>
      </w:r>
      <w:r w:rsidR="00CB581E" w:rsidRPr="00CB581E">
        <w:rPr>
          <w:lang w:val="en-US"/>
        </w:rPr>
        <w:t xml:space="preserve"> yet again so that she was flung from halfway under the train outwards onto the platform </w:t>
      </w:r>
      <w:r w:rsidR="00EB6099">
        <w:rPr>
          <w:lang w:val="en-US"/>
        </w:rPr>
        <w:t xml:space="preserve">by </w:t>
      </w:r>
      <w:r w:rsidR="00CB581E" w:rsidRPr="00CB581E">
        <w:rPr>
          <w:lang w:val="en-US"/>
        </w:rPr>
        <w:t xml:space="preserve">approximately a meter. The twisting three times whilst half under the train </w:t>
      </w:r>
      <w:r w:rsidR="00DE151D">
        <w:rPr>
          <w:lang w:val="en-US"/>
        </w:rPr>
        <w:t>i</w:t>
      </w:r>
      <w:r w:rsidR="00CB581E" w:rsidRPr="00CB581E">
        <w:rPr>
          <w:lang w:val="en-US"/>
        </w:rPr>
        <w:t>s difficult to imagine and it seemed impossible for her to demonstrate.</w:t>
      </w:r>
    </w:p>
    <w:p w14:paraId="55970A38" w14:textId="64524D52" w:rsidR="00A4721F" w:rsidRPr="00747112" w:rsidRDefault="00712668" w:rsidP="00712668">
      <w:pPr>
        <w:pStyle w:val="JudgmentNumbered"/>
        <w:numPr>
          <w:ilvl w:val="0"/>
          <w:numId w:val="0"/>
        </w:numPr>
        <w:ind w:left="720" w:hanging="720"/>
        <w:rPr>
          <w:lang w:val="en-US"/>
        </w:rPr>
      </w:pPr>
      <w:r w:rsidRPr="00747112">
        <w:rPr>
          <w:lang w:val="en-US"/>
        </w:rPr>
        <w:t>[81]</w:t>
      </w:r>
      <w:r w:rsidRPr="00747112">
        <w:rPr>
          <w:lang w:val="en-US"/>
        </w:rPr>
        <w:tab/>
      </w:r>
      <w:r w:rsidR="00A4721F" w:rsidRPr="003C1CF9">
        <w:rPr>
          <w:lang w:val="en-US"/>
        </w:rPr>
        <w:t>The demonstration</w:t>
      </w:r>
      <w:r w:rsidR="00A4721F">
        <w:rPr>
          <w:lang w:val="en-US"/>
        </w:rPr>
        <w:t xml:space="preserve"> of the fall</w:t>
      </w:r>
      <w:r w:rsidR="00A4721F" w:rsidRPr="003C1CF9">
        <w:rPr>
          <w:lang w:val="en-US"/>
        </w:rPr>
        <w:t xml:space="preserve"> was forced and incoherent when viewed together with </w:t>
      </w:r>
      <w:r w:rsidR="001F413F">
        <w:rPr>
          <w:lang w:val="en-US"/>
        </w:rPr>
        <w:t>her</w:t>
      </w:r>
      <w:r w:rsidR="00A4721F" w:rsidRPr="003C1CF9">
        <w:rPr>
          <w:lang w:val="en-US"/>
        </w:rPr>
        <w:t xml:space="preserve"> evidence.</w:t>
      </w:r>
    </w:p>
    <w:p w14:paraId="11D503E9" w14:textId="38C7CEB8" w:rsidR="00CB581E" w:rsidRPr="00CB581E" w:rsidRDefault="00712668" w:rsidP="00712668">
      <w:pPr>
        <w:pStyle w:val="JudgmentNumbered"/>
        <w:numPr>
          <w:ilvl w:val="0"/>
          <w:numId w:val="0"/>
        </w:numPr>
        <w:ind w:left="720" w:hanging="720"/>
        <w:rPr>
          <w:lang w:val="en-US"/>
        </w:rPr>
      </w:pPr>
      <w:r w:rsidRPr="00CB581E">
        <w:rPr>
          <w:lang w:val="en-US"/>
        </w:rPr>
        <w:t>[82]</w:t>
      </w:r>
      <w:r w:rsidRPr="00CB581E">
        <w:rPr>
          <w:lang w:val="en-US"/>
        </w:rPr>
        <w:tab/>
      </w:r>
      <w:r w:rsidR="00CB581E" w:rsidRPr="00CB581E">
        <w:rPr>
          <w:lang w:val="en-US"/>
        </w:rPr>
        <w:t>There was a studious avoidance of the medical records in the presentation of the plaintiff’s case to the point of objection to the court having reference to the injuries at all – which objection was overruled.</w:t>
      </w:r>
      <w:r w:rsidR="00093BF5">
        <w:rPr>
          <w:lang w:val="en-US"/>
        </w:rPr>
        <w:t xml:space="preserve"> Clearly</w:t>
      </w:r>
      <w:r w:rsidR="00DF1727">
        <w:rPr>
          <w:lang w:val="en-US"/>
        </w:rPr>
        <w:t>,</w:t>
      </w:r>
      <w:r w:rsidR="00093BF5">
        <w:rPr>
          <w:lang w:val="en-US"/>
        </w:rPr>
        <w:t xml:space="preserve"> the </w:t>
      </w:r>
      <w:r w:rsidR="00DF1727">
        <w:rPr>
          <w:lang w:val="en-US"/>
        </w:rPr>
        <w:t>nature of her injuries which were allegedly caused by the fall would be relevant to her version. She needed to show that the negligence of the defendant</w:t>
      </w:r>
      <w:r w:rsidR="0021537B">
        <w:rPr>
          <w:lang w:val="en-US"/>
        </w:rPr>
        <w:t xml:space="preserve"> resulted in the injuries pleaded.</w:t>
      </w:r>
    </w:p>
    <w:p w14:paraId="3403AC5B" w14:textId="0032D2A6" w:rsidR="00CB581E" w:rsidRPr="00CB581E" w:rsidRDefault="00712668" w:rsidP="00712668">
      <w:pPr>
        <w:pStyle w:val="JudgmentNumbered"/>
        <w:numPr>
          <w:ilvl w:val="0"/>
          <w:numId w:val="0"/>
        </w:numPr>
        <w:ind w:left="720" w:hanging="720"/>
        <w:rPr>
          <w:lang w:val="en-US"/>
        </w:rPr>
      </w:pPr>
      <w:r w:rsidRPr="00CB581E">
        <w:rPr>
          <w:lang w:val="en-US"/>
        </w:rPr>
        <w:t>[83]</w:t>
      </w:r>
      <w:r w:rsidRPr="00CB581E">
        <w:rPr>
          <w:lang w:val="en-US"/>
        </w:rPr>
        <w:tab/>
      </w:r>
      <w:r w:rsidR="00CB581E" w:rsidRPr="00CB581E">
        <w:rPr>
          <w:lang w:val="en-US"/>
        </w:rPr>
        <w:t xml:space="preserve">The positioning of the “scarring” which the plaintiff made reference to in evidence could possibly have shed some light on </w:t>
      </w:r>
      <w:r w:rsidR="00DE151D" w:rsidRPr="00CB581E">
        <w:rPr>
          <w:lang w:val="en-US"/>
        </w:rPr>
        <w:t>the alleged</w:t>
      </w:r>
      <w:r w:rsidR="00CB581E" w:rsidRPr="00CB581E">
        <w:rPr>
          <w:lang w:val="en-US"/>
        </w:rPr>
        <w:t xml:space="preserve"> mechanism of the fall</w:t>
      </w:r>
      <w:r w:rsidR="00062D6F">
        <w:rPr>
          <w:lang w:val="en-US"/>
        </w:rPr>
        <w:t xml:space="preserve"> </w:t>
      </w:r>
      <w:r w:rsidR="00CB581E" w:rsidRPr="00CB581E">
        <w:rPr>
          <w:lang w:val="en-US"/>
        </w:rPr>
        <w:t>but</w:t>
      </w:r>
      <w:r w:rsidR="00062D6F">
        <w:rPr>
          <w:lang w:val="en-US"/>
        </w:rPr>
        <w:t>,</w:t>
      </w:r>
      <w:r w:rsidR="00747112">
        <w:rPr>
          <w:lang w:val="en-US"/>
        </w:rPr>
        <w:t xml:space="preserve"> </w:t>
      </w:r>
      <w:r w:rsidR="00CB581E" w:rsidRPr="00CB581E">
        <w:rPr>
          <w:lang w:val="en-US"/>
        </w:rPr>
        <w:t>as I have said</w:t>
      </w:r>
      <w:r w:rsidR="00062D6F">
        <w:rPr>
          <w:lang w:val="en-US"/>
        </w:rPr>
        <w:t>,</w:t>
      </w:r>
      <w:r w:rsidR="00CB581E" w:rsidRPr="00CB581E">
        <w:rPr>
          <w:lang w:val="en-US"/>
        </w:rPr>
        <w:t xml:space="preserve"> the invitation by the </w:t>
      </w:r>
      <w:r w:rsidR="0021537B">
        <w:rPr>
          <w:lang w:val="en-US"/>
        </w:rPr>
        <w:t>C</w:t>
      </w:r>
      <w:r w:rsidR="00CB581E" w:rsidRPr="00CB581E">
        <w:rPr>
          <w:lang w:val="en-US"/>
        </w:rPr>
        <w:t xml:space="preserve">ourt to introduce such evidence </w:t>
      </w:r>
      <w:r w:rsidR="00CB581E" w:rsidRPr="00CB581E">
        <w:rPr>
          <w:lang w:val="en-US"/>
        </w:rPr>
        <w:lastRenderedPageBreak/>
        <w:t>by way of photographs was not taken up. No explanation was given for this refusal to present what was obviously evidence of some relevance to the court.</w:t>
      </w:r>
    </w:p>
    <w:p w14:paraId="2122D2CD" w14:textId="691C5D43" w:rsidR="00CB581E" w:rsidRPr="00CB581E" w:rsidRDefault="00712668" w:rsidP="00712668">
      <w:pPr>
        <w:pStyle w:val="JudgmentNumbered"/>
        <w:numPr>
          <w:ilvl w:val="0"/>
          <w:numId w:val="0"/>
        </w:numPr>
        <w:ind w:left="720" w:hanging="720"/>
        <w:rPr>
          <w:lang w:val="en-US"/>
        </w:rPr>
      </w:pPr>
      <w:r w:rsidRPr="00CB581E">
        <w:rPr>
          <w:lang w:val="en-US"/>
        </w:rPr>
        <w:t>[84]</w:t>
      </w:r>
      <w:r w:rsidRPr="00CB581E">
        <w:rPr>
          <w:lang w:val="en-US"/>
        </w:rPr>
        <w:tab/>
      </w:r>
      <w:r w:rsidR="00CB581E" w:rsidRPr="00CB581E">
        <w:rPr>
          <w:lang w:val="en-US"/>
        </w:rPr>
        <w:t xml:space="preserve">It was also of concern that the plaintiff gave no evidence of any development in her injuries between the occurrence of the incident and the sixteen days that passed before her attending at Lillian Ngoyi hospital where she presented with </w:t>
      </w:r>
      <w:r w:rsidR="00DE151D" w:rsidRPr="00DE151D">
        <w:rPr>
          <w:lang w:val="en-US"/>
        </w:rPr>
        <w:t>abscesses</w:t>
      </w:r>
      <w:r w:rsidR="00CB581E" w:rsidRPr="00CB581E">
        <w:rPr>
          <w:lang w:val="en-US"/>
        </w:rPr>
        <w:t xml:space="preserve"> and was on-referred to Chris Hani Baragwanath hospital. The pleaded case was that she was “transferred” from Helen Joseph </w:t>
      </w:r>
      <w:r w:rsidR="0021537B">
        <w:rPr>
          <w:lang w:val="en-US"/>
        </w:rPr>
        <w:t xml:space="preserve">where she received </w:t>
      </w:r>
      <w:r w:rsidR="004C57FA">
        <w:rPr>
          <w:lang w:val="en-US"/>
        </w:rPr>
        <w:t>“first-</w:t>
      </w:r>
      <w:r w:rsidR="00B224C1">
        <w:rPr>
          <w:lang w:val="en-US"/>
        </w:rPr>
        <w:t>aid” t</w:t>
      </w:r>
      <w:r w:rsidR="00B224C1" w:rsidRPr="00CB581E">
        <w:rPr>
          <w:lang w:val="en-US"/>
        </w:rPr>
        <w:t>o</w:t>
      </w:r>
      <w:r w:rsidR="00CB581E" w:rsidRPr="00CB581E">
        <w:rPr>
          <w:lang w:val="en-US"/>
        </w:rPr>
        <w:t xml:space="preserve"> Chris Hani Baragwanath. On her own </w:t>
      </w:r>
      <w:r w:rsidR="004C57FA">
        <w:rPr>
          <w:lang w:val="en-US"/>
        </w:rPr>
        <w:t>evidence</w:t>
      </w:r>
      <w:r w:rsidR="00CB581E" w:rsidRPr="00CB581E">
        <w:rPr>
          <w:lang w:val="en-US"/>
        </w:rPr>
        <w:t xml:space="preserve"> and the hospital records which were discovered</w:t>
      </w:r>
      <w:r w:rsidR="00DE151D">
        <w:rPr>
          <w:lang w:val="en-US"/>
        </w:rPr>
        <w:t>,</w:t>
      </w:r>
      <w:r w:rsidR="00CB581E" w:rsidRPr="00CB581E">
        <w:rPr>
          <w:lang w:val="en-US"/>
        </w:rPr>
        <w:t xml:space="preserve"> this is false.</w:t>
      </w:r>
    </w:p>
    <w:p w14:paraId="580565BA" w14:textId="462DE0F8" w:rsidR="00CB581E" w:rsidRPr="00CB581E" w:rsidRDefault="00712668" w:rsidP="00712668">
      <w:pPr>
        <w:pStyle w:val="JudgmentNumbered"/>
        <w:numPr>
          <w:ilvl w:val="0"/>
          <w:numId w:val="0"/>
        </w:numPr>
        <w:ind w:left="720" w:hanging="720"/>
        <w:rPr>
          <w:lang w:val="en-US"/>
        </w:rPr>
      </w:pPr>
      <w:r w:rsidRPr="00CB581E">
        <w:rPr>
          <w:lang w:val="en-US"/>
        </w:rPr>
        <w:t>[85]</w:t>
      </w:r>
      <w:r w:rsidRPr="00CB581E">
        <w:rPr>
          <w:lang w:val="en-US"/>
        </w:rPr>
        <w:tab/>
      </w:r>
      <w:r w:rsidR="00CB581E" w:rsidRPr="00CB581E">
        <w:rPr>
          <w:lang w:val="en-US"/>
        </w:rPr>
        <w:t xml:space="preserve">Further anomalies emerge from the hospital </w:t>
      </w:r>
      <w:r w:rsidR="00DE151D" w:rsidRPr="00CB581E">
        <w:rPr>
          <w:lang w:val="en-US"/>
        </w:rPr>
        <w:t>records</w:t>
      </w:r>
      <w:r w:rsidR="00B224C1">
        <w:rPr>
          <w:lang w:val="en-US"/>
        </w:rPr>
        <w:t xml:space="preserve"> put into evidence. </w:t>
      </w:r>
      <w:r w:rsidR="00CB581E" w:rsidRPr="00CB581E">
        <w:rPr>
          <w:lang w:val="en-US"/>
        </w:rPr>
        <w:t xml:space="preserve"> She is recorded as </w:t>
      </w:r>
      <w:r w:rsidR="001F413F">
        <w:rPr>
          <w:lang w:val="en-US"/>
        </w:rPr>
        <w:t>informing</w:t>
      </w:r>
      <w:r w:rsidR="00CB581E" w:rsidRPr="00CB581E">
        <w:rPr>
          <w:lang w:val="en-US"/>
        </w:rPr>
        <w:t xml:space="preserve"> an attending clinician at Lillian Ngoyi hospital</w:t>
      </w:r>
      <w:r w:rsidR="00DE151D" w:rsidRPr="00CB581E">
        <w:rPr>
          <w:lang w:val="en-US"/>
        </w:rPr>
        <w:t xml:space="preserve"> that</w:t>
      </w:r>
      <w:r w:rsidR="00CB581E" w:rsidRPr="00CB581E">
        <w:rPr>
          <w:lang w:val="en-US"/>
        </w:rPr>
        <w:t xml:space="preserve"> she fell onto the tracks. There was no evidence led of </w:t>
      </w:r>
      <w:r w:rsidR="0028515E">
        <w:rPr>
          <w:lang w:val="en-US"/>
        </w:rPr>
        <w:t>what occurred in the</w:t>
      </w:r>
      <w:r w:rsidR="00CB581E" w:rsidRPr="00CB581E">
        <w:rPr>
          <w:lang w:val="en-US"/>
        </w:rPr>
        <w:t xml:space="preserve"> intervening weeks before she went to Lillian Ngoyi </w:t>
      </w:r>
      <w:r w:rsidR="00DE151D">
        <w:rPr>
          <w:lang w:val="en-US"/>
        </w:rPr>
        <w:t>h</w:t>
      </w:r>
      <w:r w:rsidR="00CB581E" w:rsidRPr="00CB581E">
        <w:rPr>
          <w:lang w:val="en-US"/>
        </w:rPr>
        <w:t xml:space="preserve">ospital which </w:t>
      </w:r>
      <w:r w:rsidR="00DE151D">
        <w:rPr>
          <w:lang w:val="en-US"/>
        </w:rPr>
        <w:t xml:space="preserve">then </w:t>
      </w:r>
      <w:r w:rsidR="00CB581E" w:rsidRPr="00CB581E">
        <w:rPr>
          <w:lang w:val="en-US"/>
        </w:rPr>
        <w:t>referred her to Chris Hani Baragwanath for further management of what are described as “skin abscesses on her thighs”.</w:t>
      </w:r>
    </w:p>
    <w:p w14:paraId="10D1D9A6" w14:textId="000B2242" w:rsidR="00CB581E" w:rsidRPr="00747112" w:rsidRDefault="00712668" w:rsidP="00712668">
      <w:pPr>
        <w:pStyle w:val="JudgmentNumbered"/>
        <w:numPr>
          <w:ilvl w:val="0"/>
          <w:numId w:val="0"/>
        </w:numPr>
        <w:ind w:left="720" w:hanging="720"/>
        <w:rPr>
          <w:lang w:val="en-US"/>
        </w:rPr>
      </w:pPr>
      <w:r w:rsidRPr="00747112">
        <w:rPr>
          <w:lang w:val="en-US"/>
        </w:rPr>
        <w:t>[86]</w:t>
      </w:r>
      <w:r w:rsidRPr="00747112">
        <w:rPr>
          <w:lang w:val="en-US"/>
        </w:rPr>
        <w:tab/>
      </w:r>
      <w:r w:rsidR="00CB581E" w:rsidRPr="00CB581E">
        <w:rPr>
          <w:lang w:val="en-US"/>
        </w:rPr>
        <w:t xml:space="preserve">Ms </w:t>
      </w:r>
      <w:r w:rsidR="00E62BA8">
        <w:rPr>
          <w:lang w:val="en-US"/>
        </w:rPr>
        <w:t>Kaundiza</w:t>
      </w:r>
      <w:r w:rsidR="00CB581E" w:rsidRPr="00CB581E">
        <w:rPr>
          <w:lang w:val="en-US"/>
        </w:rPr>
        <w:t xml:space="preserve"> seemed confused about </w:t>
      </w:r>
      <w:r w:rsidR="00F810F3" w:rsidRPr="00CB581E">
        <w:rPr>
          <w:lang w:val="en-US"/>
        </w:rPr>
        <w:t xml:space="preserve">the </w:t>
      </w:r>
      <w:r w:rsidR="00F810F3">
        <w:rPr>
          <w:lang w:val="en-US"/>
        </w:rPr>
        <w:t>version</w:t>
      </w:r>
      <w:r w:rsidR="00A7119C">
        <w:rPr>
          <w:lang w:val="en-US"/>
        </w:rPr>
        <w:t xml:space="preserve"> of the </w:t>
      </w:r>
      <w:r w:rsidR="00CB581E" w:rsidRPr="00CB581E">
        <w:rPr>
          <w:lang w:val="en-US"/>
        </w:rPr>
        <w:t>fall</w:t>
      </w:r>
      <w:r w:rsidR="00A4721F">
        <w:rPr>
          <w:lang w:val="en-US"/>
        </w:rPr>
        <w:t>.</w:t>
      </w:r>
      <w:r w:rsidR="00CB581E" w:rsidRPr="00CB581E">
        <w:rPr>
          <w:lang w:val="en-US"/>
        </w:rPr>
        <w:t xml:space="preserve"> </w:t>
      </w:r>
      <w:r w:rsidR="00535E46">
        <w:rPr>
          <w:lang w:val="en-US"/>
        </w:rPr>
        <w:t xml:space="preserve"> It seems that she had come to corroborate an impossible version</w:t>
      </w:r>
      <w:r w:rsidR="004F722A">
        <w:rPr>
          <w:lang w:val="en-US"/>
        </w:rPr>
        <w:t xml:space="preserve">. She first said that she had seen the fall but then </w:t>
      </w:r>
      <w:r w:rsidR="00F6423C">
        <w:rPr>
          <w:lang w:val="en-US"/>
        </w:rPr>
        <w:t>thought better and said she had not seen the fall</w:t>
      </w:r>
      <w:r w:rsidR="002B76BD">
        <w:rPr>
          <w:lang w:val="en-US"/>
        </w:rPr>
        <w:t xml:space="preserve"> and could not actually describe its mechanics</w:t>
      </w:r>
      <w:r w:rsidR="00F6423C">
        <w:rPr>
          <w:lang w:val="en-US"/>
        </w:rPr>
        <w:t>. The part</w:t>
      </w:r>
      <w:r w:rsidR="00DD14E4">
        <w:rPr>
          <w:lang w:val="en-US"/>
        </w:rPr>
        <w:t xml:space="preserve"> she said she was able to testify to was the violent </w:t>
      </w:r>
      <w:r w:rsidR="003E75AA">
        <w:rPr>
          <w:lang w:val="en-US"/>
        </w:rPr>
        <w:t>movement of the train</w:t>
      </w:r>
      <w:r w:rsidR="009B3C34">
        <w:rPr>
          <w:lang w:val="en-US"/>
        </w:rPr>
        <w:t>. She used th</w:t>
      </w:r>
      <w:r w:rsidR="00CC4CE7">
        <w:rPr>
          <w:lang w:val="en-US"/>
        </w:rPr>
        <w:t>is</w:t>
      </w:r>
      <w:r w:rsidR="009B3C34">
        <w:rPr>
          <w:lang w:val="en-US"/>
        </w:rPr>
        <w:t xml:space="preserve"> s</w:t>
      </w:r>
      <w:r w:rsidR="00F810F3">
        <w:rPr>
          <w:lang w:val="en-US"/>
        </w:rPr>
        <w:t xml:space="preserve">imilar terminology to the plaintiff in describing the </w:t>
      </w:r>
      <w:r w:rsidR="001562FD">
        <w:rPr>
          <w:lang w:val="en-US"/>
        </w:rPr>
        <w:t xml:space="preserve">alleged </w:t>
      </w:r>
      <w:r w:rsidR="00F810F3">
        <w:rPr>
          <w:lang w:val="en-US"/>
        </w:rPr>
        <w:t>movement</w:t>
      </w:r>
      <w:r w:rsidR="001562FD">
        <w:rPr>
          <w:lang w:val="en-US"/>
        </w:rPr>
        <w:t xml:space="preserve"> of the train</w:t>
      </w:r>
      <w:r w:rsidR="00F810F3">
        <w:rPr>
          <w:lang w:val="en-US"/>
        </w:rPr>
        <w:t>.</w:t>
      </w:r>
      <w:r w:rsidR="00F6423C">
        <w:rPr>
          <w:lang w:val="en-US"/>
        </w:rPr>
        <w:t xml:space="preserve"> </w:t>
      </w:r>
      <w:r w:rsidR="001562FD">
        <w:rPr>
          <w:lang w:val="en-US"/>
        </w:rPr>
        <w:t xml:space="preserve">Because she could not explain </w:t>
      </w:r>
      <w:r w:rsidR="002E46DD">
        <w:rPr>
          <w:lang w:val="en-US"/>
        </w:rPr>
        <w:t>how the</w:t>
      </w:r>
      <w:r w:rsidR="0029729B">
        <w:rPr>
          <w:lang w:val="en-US"/>
        </w:rPr>
        <w:t xml:space="preserve"> plaintiff fell under the train,</w:t>
      </w:r>
      <w:r w:rsidR="00406E48">
        <w:rPr>
          <w:lang w:val="en-US"/>
        </w:rPr>
        <w:t xml:space="preserve"> her evidence had to pick up where</w:t>
      </w:r>
      <w:r w:rsidR="00E7348A">
        <w:rPr>
          <w:lang w:val="en-US"/>
        </w:rPr>
        <w:t xml:space="preserve"> and in what condition </w:t>
      </w:r>
      <w:r w:rsidR="00406E48">
        <w:rPr>
          <w:lang w:val="en-US"/>
        </w:rPr>
        <w:t>she found the plaintiff</w:t>
      </w:r>
      <w:r w:rsidR="00E7348A">
        <w:rPr>
          <w:lang w:val="en-US"/>
        </w:rPr>
        <w:t xml:space="preserve"> upon reaching her. </w:t>
      </w:r>
      <w:r w:rsidR="00425939">
        <w:rPr>
          <w:lang w:val="en-US"/>
        </w:rPr>
        <w:t xml:space="preserve">She testified that she found her on the platform. </w:t>
      </w:r>
      <w:r w:rsidR="00A4721F">
        <w:rPr>
          <w:lang w:val="en-US"/>
        </w:rPr>
        <w:t>S</w:t>
      </w:r>
      <w:r w:rsidR="00CB581E" w:rsidRPr="00CB581E">
        <w:rPr>
          <w:lang w:val="en-US"/>
        </w:rPr>
        <w:t>he</w:t>
      </w:r>
      <w:r w:rsidR="00425939">
        <w:rPr>
          <w:lang w:val="en-US"/>
        </w:rPr>
        <w:t xml:space="preserve"> volunteered</w:t>
      </w:r>
      <w:r w:rsidR="00CB581E" w:rsidRPr="00CB581E">
        <w:rPr>
          <w:lang w:val="en-US"/>
        </w:rPr>
        <w:t xml:space="preserve"> that she did not know how the plaintiff got to the platform from the tracks. This assumes that her evidence was based on </w:t>
      </w:r>
      <w:r w:rsidR="00DE151D" w:rsidRPr="00CB581E">
        <w:rPr>
          <w:lang w:val="en-US"/>
        </w:rPr>
        <w:t>an understanding</w:t>
      </w:r>
      <w:r w:rsidR="00CB581E" w:rsidRPr="00CB581E">
        <w:rPr>
          <w:lang w:val="en-US"/>
        </w:rPr>
        <w:t xml:space="preserve"> that</w:t>
      </w:r>
      <w:r w:rsidR="00425939">
        <w:rPr>
          <w:lang w:val="en-US"/>
        </w:rPr>
        <w:t xml:space="preserve"> she had come to corroborate </w:t>
      </w:r>
      <w:r w:rsidR="006415A0">
        <w:rPr>
          <w:lang w:val="en-US"/>
        </w:rPr>
        <w:t>a version</w:t>
      </w:r>
      <w:r w:rsidR="00CB581E" w:rsidRPr="00CB581E">
        <w:rPr>
          <w:lang w:val="en-US"/>
        </w:rPr>
        <w:t xml:space="preserve"> </w:t>
      </w:r>
      <w:r w:rsidR="006415A0">
        <w:rPr>
          <w:lang w:val="en-US"/>
        </w:rPr>
        <w:t xml:space="preserve">to the effect that the </w:t>
      </w:r>
      <w:r w:rsidR="00FA42F0">
        <w:rPr>
          <w:lang w:val="en-US"/>
        </w:rPr>
        <w:t xml:space="preserve">plaintiff </w:t>
      </w:r>
      <w:r w:rsidR="00FA42F0" w:rsidRPr="00CB581E">
        <w:rPr>
          <w:lang w:val="en-US"/>
        </w:rPr>
        <w:t>landed</w:t>
      </w:r>
      <w:r w:rsidR="00CB581E" w:rsidRPr="00CB581E">
        <w:rPr>
          <w:lang w:val="en-US"/>
        </w:rPr>
        <w:t xml:space="preserve"> on the tracks. As I have said this is the version pleaded and record</w:t>
      </w:r>
      <w:r w:rsidR="00DE151D">
        <w:rPr>
          <w:lang w:val="en-US"/>
        </w:rPr>
        <w:t>e</w:t>
      </w:r>
      <w:r w:rsidR="00CB581E" w:rsidRPr="00CB581E">
        <w:rPr>
          <w:lang w:val="en-US"/>
        </w:rPr>
        <w:t>d in the report by the clinician who attended her at Lillian Ngoyi</w:t>
      </w:r>
      <w:r w:rsidR="00FA42F0">
        <w:rPr>
          <w:lang w:val="en-US"/>
        </w:rPr>
        <w:t xml:space="preserve"> Hospital</w:t>
      </w:r>
      <w:r w:rsidR="00CB581E" w:rsidRPr="00CB581E">
        <w:rPr>
          <w:lang w:val="en-US"/>
        </w:rPr>
        <w:t>.</w:t>
      </w:r>
    </w:p>
    <w:p w14:paraId="5D97742B" w14:textId="6FD957D3" w:rsidR="00CB581E" w:rsidRPr="00CB581E" w:rsidRDefault="00712668" w:rsidP="00712668">
      <w:pPr>
        <w:pStyle w:val="JudgmentNumbered"/>
        <w:numPr>
          <w:ilvl w:val="0"/>
          <w:numId w:val="0"/>
        </w:numPr>
        <w:ind w:left="720" w:hanging="720"/>
        <w:rPr>
          <w:lang w:val="en-US"/>
        </w:rPr>
      </w:pPr>
      <w:r w:rsidRPr="00CB581E">
        <w:rPr>
          <w:lang w:val="en-US"/>
        </w:rPr>
        <w:t>[87]</w:t>
      </w:r>
      <w:r w:rsidRPr="00CB581E">
        <w:rPr>
          <w:lang w:val="en-US"/>
        </w:rPr>
        <w:tab/>
      </w:r>
      <w:r w:rsidR="00CB581E" w:rsidRPr="00CB581E">
        <w:rPr>
          <w:lang w:val="en-US"/>
        </w:rPr>
        <w:t xml:space="preserve">The plaintiff was not a good witness. She was taciturn and non-responsive in relation to salient features of the case. This included the mechanics of her fall </w:t>
      </w:r>
      <w:r w:rsidR="00CB581E" w:rsidRPr="00CB581E">
        <w:rPr>
          <w:lang w:val="en-US"/>
        </w:rPr>
        <w:lastRenderedPageBreak/>
        <w:t>and questions relating to her injuries and how and when they were treated and at which hospital. Recall her pleaded version is that her hips were injured.</w:t>
      </w:r>
    </w:p>
    <w:p w14:paraId="7FA3AB44" w14:textId="27151BD4" w:rsidR="00A4721F" w:rsidRDefault="00712668" w:rsidP="00712668">
      <w:pPr>
        <w:pStyle w:val="JudgmentNumbered"/>
        <w:numPr>
          <w:ilvl w:val="0"/>
          <w:numId w:val="0"/>
        </w:numPr>
        <w:ind w:left="720" w:hanging="720"/>
        <w:rPr>
          <w:lang w:val="en-US"/>
        </w:rPr>
      </w:pPr>
      <w:r>
        <w:rPr>
          <w:lang w:val="en-US"/>
        </w:rPr>
        <w:t>[88]</w:t>
      </w:r>
      <w:r>
        <w:rPr>
          <w:lang w:val="en-US"/>
        </w:rPr>
        <w:tab/>
      </w:r>
      <w:r w:rsidR="00CB581E" w:rsidRPr="00CB581E">
        <w:rPr>
          <w:lang w:val="en-US"/>
        </w:rPr>
        <w:t xml:space="preserve">She gave simplistic responses to questions that needed in depth analysis for her to sustain her case. </w:t>
      </w:r>
    </w:p>
    <w:p w14:paraId="16507EAC" w14:textId="41EC736E" w:rsidR="00CB581E" w:rsidRPr="00CB581E" w:rsidRDefault="00712668" w:rsidP="00712668">
      <w:pPr>
        <w:pStyle w:val="JudgmentNumbered"/>
        <w:numPr>
          <w:ilvl w:val="0"/>
          <w:numId w:val="0"/>
        </w:numPr>
        <w:ind w:left="720" w:hanging="720"/>
        <w:rPr>
          <w:lang w:val="en-US"/>
        </w:rPr>
      </w:pPr>
      <w:r w:rsidRPr="00CB581E">
        <w:rPr>
          <w:lang w:val="en-US"/>
        </w:rPr>
        <w:t>[89]</w:t>
      </w:r>
      <w:r w:rsidRPr="00CB581E">
        <w:rPr>
          <w:lang w:val="en-US"/>
        </w:rPr>
        <w:tab/>
      </w:r>
      <w:r w:rsidR="00CB581E" w:rsidRPr="00CB581E">
        <w:rPr>
          <w:lang w:val="en-US"/>
        </w:rPr>
        <w:t xml:space="preserve">The contradictions between her evidence and that of Ms </w:t>
      </w:r>
      <w:r w:rsidR="00E62BA8">
        <w:rPr>
          <w:lang w:val="en-US"/>
        </w:rPr>
        <w:t>Kaundiza</w:t>
      </w:r>
      <w:r w:rsidR="00C92ADE" w:rsidRPr="00C92ADE">
        <w:rPr>
          <w:lang w:val="en-US"/>
        </w:rPr>
        <w:t xml:space="preserve"> </w:t>
      </w:r>
      <w:r w:rsidR="00CB581E" w:rsidRPr="00CB581E">
        <w:rPr>
          <w:lang w:val="en-US"/>
        </w:rPr>
        <w:t xml:space="preserve">were important. Ms </w:t>
      </w:r>
      <w:r w:rsidR="00E62BA8">
        <w:rPr>
          <w:lang w:val="en-US"/>
        </w:rPr>
        <w:t>Kaundiza</w:t>
      </w:r>
      <w:r w:rsidR="00CB581E" w:rsidRPr="00CB581E">
        <w:rPr>
          <w:lang w:val="en-US"/>
        </w:rPr>
        <w:t xml:space="preserve"> ultimately distanced herself from the actual </w:t>
      </w:r>
      <w:r w:rsidR="00FA42F0">
        <w:rPr>
          <w:lang w:val="en-US"/>
        </w:rPr>
        <w:t>fall and the injuries</w:t>
      </w:r>
      <w:r w:rsidR="00CB581E" w:rsidRPr="00CB581E">
        <w:rPr>
          <w:lang w:val="en-US"/>
        </w:rPr>
        <w:t xml:space="preserve">. </w:t>
      </w:r>
      <w:r w:rsidR="0029729B">
        <w:rPr>
          <w:lang w:val="en-US"/>
        </w:rPr>
        <w:t>Th</w:t>
      </w:r>
      <w:r w:rsidR="00D23904">
        <w:rPr>
          <w:lang w:val="en-US"/>
        </w:rPr>
        <w:t>ere was a salient contradiction inherent in her tes</w:t>
      </w:r>
      <w:r w:rsidR="00066471">
        <w:rPr>
          <w:lang w:val="en-US"/>
        </w:rPr>
        <w:t xml:space="preserve">timony. </w:t>
      </w:r>
      <w:r w:rsidR="00CB581E" w:rsidRPr="00CB581E">
        <w:rPr>
          <w:lang w:val="en-US"/>
        </w:rPr>
        <w:t>She said both</w:t>
      </w:r>
      <w:r w:rsidR="00C92ADE">
        <w:rPr>
          <w:lang w:val="en-US"/>
        </w:rPr>
        <w:t>,</w:t>
      </w:r>
      <w:r w:rsidR="00CB581E" w:rsidRPr="00CB581E">
        <w:rPr>
          <w:lang w:val="en-US"/>
        </w:rPr>
        <w:t xml:space="preserve"> that she had seen the fall and that she had not.</w:t>
      </w:r>
      <w:r w:rsidR="00A4721F">
        <w:rPr>
          <w:lang w:val="en-US"/>
        </w:rPr>
        <w:t xml:space="preserve"> The version that she stuck to was that she did not see the </w:t>
      </w:r>
      <w:r w:rsidR="0028515E">
        <w:rPr>
          <w:lang w:val="en-US"/>
        </w:rPr>
        <w:t xml:space="preserve">actual </w:t>
      </w:r>
      <w:r w:rsidR="00A4721F">
        <w:rPr>
          <w:lang w:val="en-US"/>
        </w:rPr>
        <w:t>fall.</w:t>
      </w:r>
      <w:r w:rsidR="0004603A">
        <w:rPr>
          <w:lang w:val="en-US"/>
        </w:rPr>
        <w:t xml:space="preserve"> This was clearly because she was hard pressed</w:t>
      </w:r>
      <w:r w:rsidR="00A04D23">
        <w:rPr>
          <w:lang w:val="en-US"/>
        </w:rPr>
        <w:t xml:space="preserve"> when called upon to do so</w:t>
      </w:r>
      <w:r w:rsidR="0004603A">
        <w:rPr>
          <w:lang w:val="en-US"/>
        </w:rPr>
        <w:t xml:space="preserve"> to describe how it had </w:t>
      </w:r>
      <w:r w:rsidR="00A04D23">
        <w:rPr>
          <w:lang w:val="en-US"/>
        </w:rPr>
        <w:t>happened.</w:t>
      </w:r>
    </w:p>
    <w:p w14:paraId="26262654" w14:textId="5E06B221" w:rsidR="00CB581E" w:rsidRDefault="00712668" w:rsidP="00712668">
      <w:pPr>
        <w:pStyle w:val="JudgmentNumbered"/>
        <w:numPr>
          <w:ilvl w:val="0"/>
          <w:numId w:val="0"/>
        </w:numPr>
        <w:ind w:left="720" w:hanging="720"/>
        <w:rPr>
          <w:lang w:val="en-US"/>
        </w:rPr>
      </w:pPr>
      <w:r>
        <w:rPr>
          <w:lang w:val="en-US"/>
        </w:rPr>
        <w:t>[90]</w:t>
      </w:r>
      <w:r>
        <w:rPr>
          <w:lang w:val="en-US"/>
        </w:rPr>
        <w:tab/>
      </w:r>
      <w:r w:rsidR="00CB581E" w:rsidRPr="00CB581E">
        <w:rPr>
          <w:lang w:val="en-US"/>
        </w:rPr>
        <w:t xml:space="preserve">On the basis that Ms </w:t>
      </w:r>
      <w:r w:rsidR="00E62BA8">
        <w:rPr>
          <w:lang w:val="en-US"/>
        </w:rPr>
        <w:t>Kaundiza</w:t>
      </w:r>
      <w:r w:rsidR="00CB581E" w:rsidRPr="00CB581E">
        <w:rPr>
          <w:lang w:val="en-US"/>
        </w:rPr>
        <w:t xml:space="preserve"> stayed with the plaintiff for some </w:t>
      </w:r>
      <w:r w:rsidR="00066471">
        <w:rPr>
          <w:lang w:val="en-US"/>
        </w:rPr>
        <w:t>hours</w:t>
      </w:r>
      <w:r w:rsidR="00CB581E" w:rsidRPr="00CB581E">
        <w:rPr>
          <w:lang w:val="en-US"/>
        </w:rPr>
        <w:t xml:space="preserve">, it is strange that she was unable to describe the injuries other than that there were </w:t>
      </w:r>
      <w:r w:rsidR="00DF47B5">
        <w:rPr>
          <w:lang w:val="en-US"/>
        </w:rPr>
        <w:t>“</w:t>
      </w:r>
      <w:r w:rsidR="00CB581E" w:rsidRPr="00CB581E">
        <w:rPr>
          <w:lang w:val="en-US"/>
        </w:rPr>
        <w:t>some scratches</w:t>
      </w:r>
      <w:r w:rsidR="00DF47B5">
        <w:rPr>
          <w:lang w:val="en-US"/>
        </w:rPr>
        <w:t>”</w:t>
      </w:r>
      <w:r w:rsidR="00CB581E" w:rsidRPr="00CB581E">
        <w:rPr>
          <w:lang w:val="en-US"/>
        </w:rPr>
        <w:t>. None of the witnesses</w:t>
      </w:r>
      <w:r w:rsidR="00A4721F">
        <w:rPr>
          <w:lang w:val="en-US"/>
        </w:rPr>
        <w:t>, including the plaintiff,</w:t>
      </w:r>
      <w:r w:rsidR="00CB581E" w:rsidRPr="00CB581E">
        <w:rPr>
          <w:lang w:val="en-US"/>
        </w:rPr>
        <w:t xml:space="preserve"> </w:t>
      </w:r>
      <w:r w:rsidR="00A4721F">
        <w:rPr>
          <w:lang w:val="en-US"/>
        </w:rPr>
        <w:t>gave testimony as to</w:t>
      </w:r>
      <w:r w:rsidR="00CB581E" w:rsidRPr="00CB581E">
        <w:rPr>
          <w:lang w:val="en-US"/>
        </w:rPr>
        <w:t xml:space="preserve"> the “serious” injuries to her hips </w:t>
      </w:r>
      <w:r w:rsidR="00D40E5A" w:rsidRPr="00CB581E">
        <w:rPr>
          <w:lang w:val="en-US"/>
        </w:rPr>
        <w:t xml:space="preserve">which </w:t>
      </w:r>
      <w:r w:rsidR="00D40E5A">
        <w:rPr>
          <w:lang w:val="en-US"/>
        </w:rPr>
        <w:t>occurred</w:t>
      </w:r>
      <w:r w:rsidR="00F03AEF">
        <w:rPr>
          <w:lang w:val="en-US"/>
        </w:rPr>
        <w:t xml:space="preserve"> in the fall as </w:t>
      </w:r>
      <w:r w:rsidR="00A4721F">
        <w:rPr>
          <w:lang w:val="en-US"/>
        </w:rPr>
        <w:t>is the pleaded case</w:t>
      </w:r>
      <w:r w:rsidR="00CB581E" w:rsidRPr="00CB581E">
        <w:rPr>
          <w:lang w:val="en-US"/>
        </w:rPr>
        <w:t>.</w:t>
      </w:r>
    </w:p>
    <w:p w14:paraId="4EB45B14" w14:textId="737B58B3" w:rsidR="00AD76FD" w:rsidRPr="00CB581E" w:rsidRDefault="00712668" w:rsidP="00712668">
      <w:pPr>
        <w:pStyle w:val="JudgmentNumbered"/>
        <w:numPr>
          <w:ilvl w:val="0"/>
          <w:numId w:val="0"/>
        </w:numPr>
        <w:ind w:left="720" w:hanging="720"/>
        <w:rPr>
          <w:lang w:val="en-US"/>
        </w:rPr>
      </w:pPr>
      <w:r w:rsidRPr="00CB581E">
        <w:rPr>
          <w:lang w:val="en-US"/>
        </w:rPr>
        <w:t>[91]</w:t>
      </w:r>
      <w:r w:rsidRPr="00CB581E">
        <w:rPr>
          <w:lang w:val="en-US"/>
        </w:rPr>
        <w:tab/>
      </w:r>
      <w:r w:rsidR="00082EEE">
        <w:rPr>
          <w:lang w:val="en-US"/>
        </w:rPr>
        <w:t xml:space="preserve">Ms </w:t>
      </w:r>
      <w:r w:rsidR="00A97447">
        <w:rPr>
          <w:lang w:val="en-US"/>
        </w:rPr>
        <w:t>Kaundiza did</w:t>
      </w:r>
      <w:r w:rsidR="00A81047">
        <w:rPr>
          <w:lang w:val="en-US"/>
        </w:rPr>
        <w:t xml:space="preserve"> not impress me. </w:t>
      </w:r>
      <w:r w:rsidR="00D40E5A">
        <w:rPr>
          <w:lang w:val="en-US"/>
        </w:rPr>
        <w:t xml:space="preserve">Her evidence was contradictory and when called on to </w:t>
      </w:r>
      <w:r w:rsidR="00684801">
        <w:rPr>
          <w:lang w:val="en-US"/>
        </w:rPr>
        <w:t>give detail</w:t>
      </w:r>
      <w:r w:rsidR="00A97447">
        <w:rPr>
          <w:lang w:val="en-US"/>
        </w:rPr>
        <w:t>s</w:t>
      </w:r>
      <w:r w:rsidR="00684801">
        <w:rPr>
          <w:lang w:val="en-US"/>
        </w:rPr>
        <w:t xml:space="preserve"> she resorted to distancing herself from the actual fall and the extent of the injuries. </w:t>
      </w:r>
      <w:r w:rsidR="00D40E5A">
        <w:rPr>
          <w:lang w:val="en-US"/>
        </w:rPr>
        <w:t xml:space="preserve"> </w:t>
      </w:r>
    </w:p>
    <w:p w14:paraId="30228FF1" w14:textId="217A7F88" w:rsidR="00CB581E" w:rsidRPr="00CB581E" w:rsidRDefault="00712668" w:rsidP="00712668">
      <w:pPr>
        <w:pStyle w:val="JudgmentNumbered"/>
        <w:numPr>
          <w:ilvl w:val="0"/>
          <w:numId w:val="0"/>
        </w:numPr>
        <w:ind w:left="720" w:hanging="720"/>
        <w:rPr>
          <w:lang w:val="en-US"/>
        </w:rPr>
      </w:pPr>
      <w:r w:rsidRPr="00CB581E">
        <w:rPr>
          <w:lang w:val="en-US"/>
        </w:rPr>
        <w:t>[92</w:t>
      </w:r>
      <w:bookmarkStart w:id="1" w:name="_GoBack"/>
      <w:bookmarkEnd w:id="1"/>
      <w:r w:rsidRPr="00CB581E">
        <w:rPr>
          <w:lang w:val="en-US"/>
        </w:rPr>
        <w:t>]</w:t>
      </w:r>
      <w:r w:rsidRPr="00CB581E">
        <w:rPr>
          <w:lang w:val="en-US"/>
        </w:rPr>
        <w:tab/>
      </w:r>
      <w:r w:rsidR="00CB581E" w:rsidRPr="00CB581E">
        <w:rPr>
          <w:lang w:val="en-US"/>
        </w:rPr>
        <w:t xml:space="preserve">Messrs. Mahlangu and Xaba were not faultless witnesses. Mr Mahlangu was so adamant that he had not failed to close the doors that he </w:t>
      </w:r>
      <w:r w:rsidR="00C92ADE" w:rsidRPr="00CB581E">
        <w:rPr>
          <w:lang w:val="en-US"/>
        </w:rPr>
        <w:t>seemed unwilling</w:t>
      </w:r>
      <w:r w:rsidR="00CB581E" w:rsidRPr="00CB581E">
        <w:rPr>
          <w:lang w:val="en-US"/>
        </w:rPr>
        <w:t xml:space="preserve"> to accept that the door could have been open and that it could have been breached by commuters who had managed to bridge the doors. He would not necessarily have been able to see the state of the door from his vantage point at the end carriage</w:t>
      </w:r>
      <w:r w:rsidR="00805C36">
        <w:rPr>
          <w:lang w:val="en-US"/>
        </w:rPr>
        <w:t xml:space="preserve"> but </w:t>
      </w:r>
      <w:r w:rsidR="00BE5AF2">
        <w:rPr>
          <w:lang w:val="en-US"/>
        </w:rPr>
        <w:t>ultimately,</w:t>
      </w:r>
      <w:r w:rsidR="00805C36">
        <w:rPr>
          <w:lang w:val="en-US"/>
        </w:rPr>
        <w:t xml:space="preserve"> he had to accept that a person would not attempt to bo</w:t>
      </w:r>
      <w:r w:rsidR="003C1CB8">
        <w:rPr>
          <w:lang w:val="en-US"/>
        </w:rPr>
        <w:t xml:space="preserve">ard a train if there were </w:t>
      </w:r>
      <w:r w:rsidR="0099724B">
        <w:rPr>
          <w:lang w:val="en-US"/>
        </w:rPr>
        <w:t>not an</w:t>
      </w:r>
      <w:r w:rsidR="00066471">
        <w:rPr>
          <w:lang w:val="en-US"/>
        </w:rPr>
        <w:t xml:space="preserve"> </w:t>
      </w:r>
      <w:r w:rsidR="003C1CB8">
        <w:rPr>
          <w:lang w:val="en-US"/>
        </w:rPr>
        <w:t>open door to receive them</w:t>
      </w:r>
      <w:r w:rsidR="00656197">
        <w:rPr>
          <w:lang w:val="en-US"/>
        </w:rPr>
        <w:t>.</w:t>
      </w:r>
    </w:p>
    <w:p w14:paraId="1B0DE6F9" w14:textId="7E1C5F21" w:rsidR="006C2884" w:rsidRDefault="00712668" w:rsidP="00712668">
      <w:pPr>
        <w:pStyle w:val="JudgmentNumbered"/>
        <w:numPr>
          <w:ilvl w:val="0"/>
          <w:numId w:val="0"/>
        </w:numPr>
        <w:ind w:left="720" w:hanging="720"/>
        <w:rPr>
          <w:lang w:val="en-US"/>
        </w:rPr>
      </w:pPr>
      <w:r>
        <w:rPr>
          <w:lang w:val="en-US"/>
        </w:rPr>
        <w:t>[93]</w:t>
      </w:r>
      <w:r>
        <w:rPr>
          <w:lang w:val="en-US"/>
        </w:rPr>
        <w:tab/>
      </w:r>
      <w:r w:rsidR="00747112" w:rsidRPr="00CB581E">
        <w:rPr>
          <w:lang w:val="en-US"/>
        </w:rPr>
        <w:t xml:space="preserve">On </w:t>
      </w:r>
      <w:r w:rsidR="00747112">
        <w:rPr>
          <w:lang w:val="en-US"/>
        </w:rPr>
        <w:t>a</w:t>
      </w:r>
      <w:r w:rsidR="00870266">
        <w:rPr>
          <w:lang w:val="en-US"/>
        </w:rPr>
        <w:t xml:space="preserve"> conspectus of </w:t>
      </w:r>
      <w:r w:rsidR="00CB581E" w:rsidRPr="00CB581E">
        <w:rPr>
          <w:lang w:val="en-US"/>
        </w:rPr>
        <w:t>all the evidence</w:t>
      </w:r>
      <w:r w:rsidR="00870266">
        <w:rPr>
          <w:lang w:val="en-US"/>
        </w:rPr>
        <w:t>,</w:t>
      </w:r>
      <w:r w:rsidR="00CB581E" w:rsidRPr="00CB581E">
        <w:rPr>
          <w:lang w:val="en-US"/>
        </w:rPr>
        <w:t xml:space="preserve"> the plaintiff’s version to the effect th</w:t>
      </w:r>
      <w:r w:rsidR="00CB581E" w:rsidRPr="006C2884">
        <w:rPr>
          <w:lang w:val="en-US"/>
        </w:rPr>
        <w:t xml:space="preserve">at she suffered </w:t>
      </w:r>
      <w:r w:rsidR="00707DE0">
        <w:rPr>
          <w:lang w:val="en-US"/>
        </w:rPr>
        <w:t xml:space="preserve">serious </w:t>
      </w:r>
      <w:r w:rsidR="00CB581E" w:rsidRPr="006C2884">
        <w:rPr>
          <w:lang w:val="en-US"/>
        </w:rPr>
        <w:t>injury to her hips by falling halfway under the train</w:t>
      </w:r>
      <w:r w:rsidR="00751C45">
        <w:rPr>
          <w:lang w:val="en-US"/>
        </w:rPr>
        <w:t xml:space="preserve"> and being flung up</w:t>
      </w:r>
      <w:r w:rsidR="00BE5AF2">
        <w:rPr>
          <w:lang w:val="en-US"/>
        </w:rPr>
        <w:t xml:space="preserve"> onto the platform</w:t>
      </w:r>
      <w:r w:rsidR="00CB581E" w:rsidRPr="006C2884">
        <w:rPr>
          <w:lang w:val="en-US"/>
        </w:rPr>
        <w:t xml:space="preserve"> is improbable</w:t>
      </w:r>
      <w:r w:rsidR="00707DE0">
        <w:rPr>
          <w:lang w:val="en-US"/>
        </w:rPr>
        <w:t xml:space="preserve"> if not impossible.</w:t>
      </w:r>
    </w:p>
    <w:p w14:paraId="38F8DB41" w14:textId="7624D56B" w:rsidR="00CB581E" w:rsidRPr="001A491F" w:rsidRDefault="00712668" w:rsidP="00712668">
      <w:pPr>
        <w:pStyle w:val="JudgmentNumbered"/>
        <w:numPr>
          <w:ilvl w:val="0"/>
          <w:numId w:val="0"/>
        </w:numPr>
        <w:ind w:left="720" w:hanging="720"/>
        <w:rPr>
          <w:lang w:val="en-US"/>
        </w:rPr>
      </w:pPr>
      <w:r w:rsidRPr="001A491F">
        <w:rPr>
          <w:lang w:val="en-US"/>
        </w:rPr>
        <w:lastRenderedPageBreak/>
        <w:t>[94]</w:t>
      </w:r>
      <w:r w:rsidRPr="001A491F">
        <w:rPr>
          <w:lang w:val="en-US"/>
        </w:rPr>
        <w:tab/>
      </w:r>
      <w:r w:rsidR="00CB581E" w:rsidRPr="006C2884">
        <w:rPr>
          <w:lang w:val="en-US"/>
        </w:rPr>
        <w:t>Both the defendant’s witnesses confirm that she tried to board the train whilst it was moving and that she fell onto the platform</w:t>
      </w:r>
      <w:r w:rsidR="00BE5AF2">
        <w:rPr>
          <w:lang w:val="en-US"/>
        </w:rPr>
        <w:t xml:space="preserve"> two or three times</w:t>
      </w:r>
      <w:r w:rsidR="00CB581E" w:rsidRPr="006C2884">
        <w:rPr>
          <w:lang w:val="en-US"/>
        </w:rPr>
        <w:t xml:space="preserve">. </w:t>
      </w:r>
      <w:r w:rsidR="006C2884">
        <w:rPr>
          <w:lang w:val="en-US"/>
        </w:rPr>
        <w:t>Whilst they were defensive in their cross examination this does not disqualify their credibility as to the events which they witnessed. I cannot find them to have lied.</w:t>
      </w:r>
    </w:p>
    <w:p w14:paraId="3E002A20" w14:textId="3A08940F" w:rsidR="00CB581E" w:rsidRDefault="00712668" w:rsidP="00712668">
      <w:pPr>
        <w:pStyle w:val="JudgmentNumbered"/>
        <w:numPr>
          <w:ilvl w:val="0"/>
          <w:numId w:val="0"/>
        </w:numPr>
        <w:ind w:left="720" w:hanging="720"/>
        <w:rPr>
          <w:lang w:val="en-US"/>
        </w:rPr>
      </w:pPr>
      <w:r>
        <w:rPr>
          <w:lang w:val="en-US"/>
        </w:rPr>
        <w:t>[95]</w:t>
      </w:r>
      <w:r>
        <w:rPr>
          <w:lang w:val="en-US"/>
        </w:rPr>
        <w:tab/>
      </w:r>
      <w:r w:rsidR="00CB581E" w:rsidRPr="00CB581E">
        <w:rPr>
          <w:lang w:val="en-US"/>
        </w:rPr>
        <w:t xml:space="preserve">The failure to discover the medical records relating to her treatment on the day of the incident also calls into question </w:t>
      </w:r>
      <w:r w:rsidR="00DD69CE">
        <w:rPr>
          <w:lang w:val="en-US"/>
        </w:rPr>
        <w:t>the plaintiff’s</w:t>
      </w:r>
      <w:r w:rsidR="00CB581E" w:rsidRPr="00CB581E">
        <w:rPr>
          <w:lang w:val="en-US"/>
        </w:rPr>
        <w:t xml:space="preserve"> pleaded injuries as does her failure to take up the court</w:t>
      </w:r>
      <w:r w:rsidR="00C92ADE">
        <w:rPr>
          <w:lang w:val="en-US"/>
        </w:rPr>
        <w:t>’</w:t>
      </w:r>
      <w:r w:rsidR="00CB581E" w:rsidRPr="00CB581E">
        <w:rPr>
          <w:lang w:val="en-US"/>
        </w:rPr>
        <w:t>s invitation to submit real evidence of these injuries by way of photographs of the scarring that was testified to</w:t>
      </w:r>
      <w:r w:rsidR="00200EF3">
        <w:rPr>
          <w:lang w:val="en-US"/>
        </w:rPr>
        <w:t>.</w:t>
      </w:r>
    </w:p>
    <w:p w14:paraId="3A422FF9" w14:textId="00E4739C" w:rsidR="00C92ADE" w:rsidRPr="00CB581E" w:rsidRDefault="00C92ADE" w:rsidP="00C92ADE">
      <w:pPr>
        <w:pStyle w:val="JudgmentNumbered"/>
        <w:numPr>
          <w:ilvl w:val="0"/>
          <w:numId w:val="0"/>
        </w:numPr>
        <w:rPr>
          <w:i/>
          <w:iCs/>
          <w:lang w:val="en-US"/>
        </w:rPr>
      </w:pPr>
      <w:r>
        <w:rPr>
          <w:i/>
          <w:iCs/>
          <w:lang w:val="en-US"/>
        </w:rPr>
        <w:t>Costs</w:t>
      </w:r>
    </w:p>
    <w:p w14:paraId="219C0A57" w14:textId="568B5354" w:rsidR="00C92ADE" w:rsidRPr="00C92ADE" w:rsidRDefault="00712668" w:rsidP="00712668">
      <w:pPr>
        <w:pStyle w:val="JudgmentNumbered"/>
        <w:numPr>
          <w:ilvl w:val="0"/>
          <w:numId w:val="0"/>
        </w:numPr>
        <w:ind w:left="720" w:hanging="720"/>
        <w:rPr>
          <w:lang w:val="en-US"/>
        </w:rPr>
      </w:pPr>
      <w:r w:rsidRPr="00C92ADE">
        <w:rPr>
          <w:lang w:val="en-US"/>
        </w:rPr>
        <w:t>[96]</w:t>
      </w:r>
      <w:r w:rsidRPr="00C92ADE">
        <w:rPr>
          <w:lang w:val="en-US"/>
        </w:rPr>
        <w:tab/>
      </w:r>
      <w:r w:rsidR="00C92ADE">
        <w:t>T</w:t>
      </w:r>
      <w:r w:rsidR="00C92ADE" w:rsidRPr="00C92ADE">
        <w:rPr>
          <w:lang w:val="en-US"/>
        </w:rPr>
        <w:t>he</w:t>
      </w:r>
      <w:r w:rsidR="00C92ADE">
        <w:rPr>
          <w:lang w:val="en-US"/>
        </w:rPr>
        <w:t>re</w:t>
      </w:r>
      <w:r w:rsidR="00C92ADE" w:rsidRPr="00C92ADE">
        <w:rPr>
          <w:lang w:val="en-US"/>
        </w:rPr>
        <w:t xml:space="preserve"> is no reason why the costs in this matter should not follow the result.</w:t>
      </w:r>
    </w:p>
    <w:p w14:paraId="04CB75FE" w14:textId="3006C711" w:rsidR="00C92ADE" w:rsidRPr="00C92ADE" w:rsidRDefault="00C92ADE" w:rsidP="00C92ADE">
      <w:pPr>
        <w:pStyle w:val="JudgmentNumbered"/>
        <w:numPr>
          <w:ilvl w:val="0"/>
          <w:numId w:val="0"/>
        </w:numPr>
        <w:rPr>
          <w:i/>
          <w:iCs/>
        </w:rPr>
      </w:pPr>
      <w:r>
        <w:rPr>
          <w:i/>
          <w:iCs/>
        </w:rPr>
        <w:t>Conclusion</w:t>
      </w:r>
    </w:p>
    <w:p w14:paraId="0FAC8BFD" w14:textId="5A6E5A4E" w:rsidR="00196D9D" w:rsidRDefault="00712668" w:rsidP="00712668">
      <w:pPr>
        <w:pStyle w:val="JudgmentNumbered"/>
        <w:numPr>
          <w:ilvl w:val="0"/>
          <w:numId w:val="0"/>
        </w:numPr>
        <w:ind w:left="720" w:hanging="720"/>
        <w:rPr>
          <w:lang w:val="en-US"/>
        </w:rPr>
      </w:pPr>
      <w:r>
        <w:rPr>
          <w:lang w:val="en-US"/>
        </w:rPr>
        <w:t>[97]</w:t>
      </w:r>
      <w:r>
        <w:rPr>
          <w:lang w:val="en-US"/>
        </w:rPr>
        <w:tab/>
      </w:r>
      <w:r w:rsidR="00C92ADE" w:rsidRPr="00C92ADE">
        <w:rPr>
          <w:lang w:val="en-US"/>
        </w:rPr>
        <w:t xml:space="preserve">In the circumstances, the plaintiff’s version of her accident and injuries is rejected. The version of the defendant is accepted as more probable. </w:t>
      </w:r>
    </w:p>
    <w:p w14:paraId="428815C4" w14:textId="3C491318" w:rsidR="00C92ADE" w:rsidRDefault="00712668" w:rsidP="00712668">
      <w:pPr>
        <w:pStyle w:val="JudgmentNumbered"/>
        <w:numPr>
          <w:ilvl w:val="0"/>
          <w:numId w:val="0"/>
        </w:numPr>
        <w:ind w:left="720" w:hanging="720"/>
        <w:rPr>
          <w:lang w:val="en-US"/>
        </w:rPr>
      </w:pPr>
      <w:r>
        <w:rPr>
          <w:lang w:val="en-US"/>
        </w:rPr>
        <w:t>[98]</w:t>
      </w:r>
      <w:r>
        <w:rPr>
          <w:lang w:val="en-US"/>
        </w:rPr>
        <w:tab/>
      </w:r>
      <w:r w:rsidR="00C92ADE" w:rsidRPr="00C92ADE">
        <w:rPr>
          <w:lang w:val="en-US"/>
        </w:rPr>
        <w:t>On this basis the plaintiff assumed the risk</w:t>
      </w:r>
      <w:r w:rsidR="007527A0">
        <w:rPr>
          <w:lang w:val="en-US"/>
        </w:rPr>
        <w:t xml:space="preserve">s inherent in the boarding </w:t>
      </w:r>
      <w:r w:rsidR="00C92ADE" w:rsidRPr="00C92ADE">
        <w:rPr>
          <w:lang w:val="en-US"/>
        </w:rPr>
        <w:t>of</w:t>
      </w:r>
      <w:r w:rsidR="007527A0">
        <w:rPr>
          <w:lang w:val="en-US"/>
        </w:rPr>
        <w:t xml:space="preserve"> a moving train</w:t>
      </w:r>
      <w:r w:rsidR="00C92ADE" w:rsidRPr="00C92ADE">
        <w:rPr>
          <w:lang w:val="en-US"/>
        </w:rPr>
        <w:t xml:space="preserve"> and her own negligence in this regard caused her to fall.</w:t>
      </w:r>
      <w:r w:rsidR="00200EF3">
        <w:rPr>
          <w:lang w:val="en-US"/>
        </w:rPr>
        <w:t xml:space="preserve"> There is furt</w:t>
      </w:r>
      <w:r w:rsidR="00FD7277">
        <w:rPr>
          <w:lang w:val="en-US"/>
        </w:rPr>
        <w:t xml:space="preserve">hermore no nexus established between the pleaded injuries </w:t>
      </w:r>
      <w:r w:rsidR="00F54E62">
        <w:rPr>
          <w:lang w:val="en-US"/>
        </w:rPr>
        <w:t>and the alleged negligence.</w:t>
      </w:r>
    </w:p>
    <w:p w14:paraId="5BF89F29" w14:textId="3E9435E8" w:rsidR="00C92ADE" w:rsidRPr="00C92ADE" w:rsidRDefault="00C92ADE" w:rsidP="00C92ADE">
      <w:pPr>
        <w:pStyle w:val="JudgmentNumbered"/>
        <w:numPr>
          <w:ilvl w:val="0"/>
          <w:numId w:val="0"/>
        </w:numPr>
        <w:rPr>
          <w:i/>
          <w:iCs/>
          <w:lang w:val="en-US"/>
        </w:rPr>
      </w:pPr>
      <w:r>
        <w:rPr>
          <w:i/>
          <w:iCs/>
          <w:lang w:val="en-US"/>
        </w:rPr>
        <w:t>Order</w:t>
      </w:r>
    </w:p>
    <w:p w14:paraId="308928B1" w14:textId="09AFE74C" w:rsidR="00CB1BB3" w:rsidRDefault="00712668" w:rsidP="00712668">
      <w:pPr>
        <w:pStyle w:val="JudgmentNumbered"/>
        <w:numPr>
          <w:ilvl w:val="0"/>
          <w:numId w:val="0"/>
        </w:numPr>
        <w:ind w:left="720" w:hanging="720"/>
      </w:pPr>
      <w:r>
        <w:t>[99]</w:t>
      </w:r>
      <w:r>
        <w:tab/>
      </w:r>
      <w:r w:rsidR="00C92ADE">
        <w:t>I make the following order:</w:t>
      </w:r>
    </w:p>
    <w:p w14:paraId="0944661B" w14:textId="240F4FC1" w:rsidR="005818DD" w:rsidRDefault="00712668" w:rsidP="00712668">
      <w:pPr>
        <w:pStyle w:val="JudgmentNumbered"/>
        <w:numPr>
          <w:ilvl w:val="0"/>
          <w:numId w:val="0"/>
        </w:numPr>
        <w:ind w:left="1287" w:hanging="578"/>
      </w:pPr>
      <w:bookmarkStart w:id="2" w:name="_Hlk140479139"/>
      <w:r>
        <w:t>[1]</w:t>
      </w:r>
      <w:r>
        <w:tab/>
      </w:r>
      <w:r w:rsidR="000204C0">
        <w:t xml:space="preserve">The </w:t>
      </w:r>
      <w:r w:rsidR="00C92ADE">
        <w:rPr>
          <w:lang w:val="en-US"/>
        </w:rPr>
        <w:t>plaintiff’s claim is dismissed with costs.</w:t>
      </w:r>
      <w:bookmarkEnd w:id="2"/>
    </w:p>
    <w:p w14:paraId="6F67136C" w14:textId="23446EED" w:rsidR="00C92ADE" w:rsidRDefault="00C92ADE" w:rsidP="00C92ADE">
      <w:pPr>
        <w:pStyle w:val="JudgmentNumbered"/>
        <w:numPr>
          <w:ilvl w:val="0"/>
          <w:numId w:val="0"/>
        </w:numPr>
        <w:ind w:left="1287"/>
      </w:pPr>
    </w:p>
    <w:p w14:paraId="7616C99B" w14:textId="203E2B9D" w:rsidR="00F54E62" w:rsidRDefault="00F54E62" w:rsidP="00C92ADE">
      <w:pPr>
        <w:pStyle w:val="JudgmentNumbered"/>
        <w:numPr>
          <w:ilvl w:val="0"/>
          <w:numId w:val="0"/>
        </w:numPr>
        <w:ind w:left="1287"/>
      </w:pPr>
    </w:p>
    <w:p w14:paraId="377C8457" w14:textId="1E9C14C6" w:rsidR="005818DD" w:rsidRDefault="005818DD" w:rsidP="005818DD">
      <w:pPr>
        <w:pStyle w:val="JudgmentNumbered"/>
        <w:numPr>
          <w:ilvl w:val="0"/>
          <w:numId w:val="0"/>
        </w:numPr>
        <w:spacing w:after="0"/>
        <w:ind w:left="567" w:hanging="567"/>
        <w:jc w:val="right"/>
      </w:pPr>
      <w:r>
        <w:t>___________________________</w:t>
      </w:r>
    </w:p>
    <w:p w14:paraId="3EEDC72F" w14:textId="77777777" w:rsidR="005818DD" w:rsidRDefault="005818DD" w:rsidP="005818DD">
      <w:pPr>
        <w:pStyle w:val="JudgmentNumbered"/>
        <w:numPr>
          <w:ilvl w:val="0"/>
          <w:numId w:val="0"/>
        </w:numPr>
        <w:spacing w:after="0"/>
        <w:ind w:left="567" w:hanging="567"/>
        <w:jc w:val="right"/>
        <w:rPr>
          <w:b/>
        </w:rPr>
      </w:pPr>
      <w:r>
        <w:rPr>
          <w:b/>
        </w:rPr>
        <w:t>D FISHER</w:t>
      </w:r>
    </w:p>
    <w:p w14:paraId="42FF3E26" w14:textId="77777777" w:rsidR="005818DD" w:rsidRDefault="005818DD" w:rsidP="005818DD">
      <w:pPr>
        <w:pStyle w:val="JudgmentNumbered"/>
        <w:numPr>
          <w:ilvl w:val="0"/>
          <w:numId w:val="0"/>
        </w:numPr>
        <w:spacing w:after="0"/>
        <w:ind w:left="567" w:hanging="567"/>
        <w:jc w:val="right"/>
        <w:rPr>
          <w:b/>
        </w:rPr>
      </w:pPr>
      <w:r>
        <w:rPr>
          <w:b/>
        </w:rPr>
        <w:t>JUDGE OF THE HIGH COURT</w:t>
      </w:r>
    </w:p>
    <w:p w14:paraId="55001D1B" w14:textId="77777777" w:rsidR="005818DD" w:rsidRDefault="005818DD" w:rsidP="005818DD">
      <w:pPr>
        <w:pStyle w:val="JudgmentNumbered"/>
        <w:numPr>
          <w:ilvl w:val="0"/>
          <w:numId w:val="0"/>
        </w:numPr>
        <w:spacing w:after="0"/>
        <w:ind w:left="567" w:hanging="567"/>
        <w:jc w:val="right"/>
        <w:rPr>
          <w:b/>
        </w:rPr>
      </w:pPr>
      <w:r>
        <w:rPr>
          <w:b/>
        </w:rPr>
        <w:t>JOHANNESBURG</w:t>
      </w:r>
    </w:p>
    <w:p w14:paraId="4B92EB4D" w14:textId="75C89554" w:rsidR="000F6104" w:rsidRPr="000F6104" w:rsidRDefault="000F6104" w:rsidP="000F6104">
      <w:pPr>
        <w:pStyle w:val="JudgmentNumbered"/>
        <w:numPr>
          <w:ilvl w:val="0"/>
          <w:numId w:val="0"/>
        </w:numPr>
        <w:rPr>
          <w:b/>
          <w:bCs/>
        </w:rPr>
      </w:pPr>
      <w:r>
        <w:rPr>
          <w:b/>
          <w:bCs/>
        </w:rPr>
        <w:lastRenderedPageBreak/>
        <w:t xml:space="preserve">Delivered: </w:t>
      </w:r>
      <w:r w:rsidRPr="00D70FFD">
        <w:rPr>
          <w:b/>
          <w:bCs/>
        </w:rPr>
        <w:t>This Judgment was handed down electronically by circulation to the parties/their legal representatives by email and by uploading to the electronic file on Case Lines. The date for hand-down is deemed to be</w:t>
      </w:r>
      <w:r>
        <w:rPr>
          <w:b/>
          <w:bCs/>
        </w:rPr>
        <w:t xml:space="preserve"> </w:t>
      </w:r>
      <w:r w:rsidR="00747112">
        <w:rPr>
          <w:b/>
          <w:bCs/>
        </w:rPr>
        <w:t>26</w:t>
      </w:r>
      <w:r>
        <w:rPr>
          <w:b/>
          <w:bCs/>
        </w:rPr>
        <w:t xml:space="preserve"> September </w:t>
      </w:r>
      <w:r w:rsidRPr="00D70FFD">
        <w:rPr>
          <w:b/>
          <w:bCs/>
        </w:rPr>
        <w:t xml:space="preserve">2023 </w:t>
      </w:r>
    </w:p>
    <w:p w14:paraId="6B1981B2" w14:textId="21B9117B" w:rsidR="005818DD" w:rsidRDefault="005818DD" w:rsidP="006704F5">
      <w:pPr>
        <w:tabs>
          <w:tab w:val="left" w:pos="3969"/>
          <w:tab w:val="left" w:pos="4536"/>
        </w:tabs>
        <w:ind w:left="0"/>
        <w:rPr>
          <w:rFonts w:eastAsia="Calibri" w:cs="Arial"/>
          <w:b/>
        </w:rPr>
      </w:pPr>
      <w:r>
        <w:rPr>
          <w:rFonts w:eastAsia="Calibri" w:cs="Arial"/>
          <w:b/>
        </w:rPr>
        <w:t>Heard:</w:t>
      </w:r>
      <w:r w:rsidR="006704F5">
        <w:rPr>
          <w:rFonts w:eastAsia="Calibri" w:cs="Arial"/>
          <w:b/>
        </w:rPr>
        <w:tab/>
      </w:r>
      <w:r w:rsidR="006704F5">
        <w:rPr>
          <w:rFonts w:eastAsia="Calibri" w:cs="Arial"/>
          <w:b/>
        </w:rPr>
        <w:tab/>
      </w:r>
      <w:r w:rsidR="00F8673D" w:rsidRPr="00F8673D">
        <w:rPr>
          <w:rFonts w:eastAsia="Calibri" w:cs="Arial"/>
          <w:bCs/>
        </w:rPr>
        <w:t>18 July 2023</w:t>
      </w:r>
    </w:p>
    <w:p w14:paraId="4C916AD9" w14:textId="3649209B" w:rsidR="005818DD" w:rsidRPr="0047084A" w:rsidRDefault="005818DD" w:rsidP="00E62BA8">
      <w:pPr>
        <w:tabs>
          <w:tab w:val="left" w:pos="4253"/>
          <w:tab w:val="left" w:pos="4536"/>
        </w:tabs>
        <w:ind w:hanging="567"/>
        <w:rPr>
          <w:rFonts w:eastAsia="Calibri" w:cs="Arial"/>
          <w:bCs/>
        </w:rPr>
      </w:pPr>
      <w:r>
        <w:rPr>
          <w:rFonts w:eastAsia="Calibri" w:cs="Arial"/>
          <w:b/>
        </w:rPr>
        <w:t>Delivered:</w:t>
      </w:r>
      <w:r w:rsidR="00F8673D">
        <w:rPr>
          <w:rFonts w:eastAsia="Calibri" w:cs="Arial"/>
          <w:b/>
        </w:rPr>
        <w:tab/>
      </w:r>
      <w:r w:rsidR="00E62BA8">
        <w:rPr>
          <w:rFonts w:eastAsia="Calibri" w:cs="Arial"/>
          <w:b/>
        </w:rPr>
        <w:tab/>
      </w:r>
      <w:r w:rsidR="0047084A">
        <w:rPr>
          <w:rFonts w:eastAsia="Calibri" w:cs="Arial"/>
          <w:bCs/>
        </w:rPr>
        <w:t>26 September 2023</w:t>
      </w:r>
    </w:p>
    <w:p w14:paraId="01BCDF54" w14:textId="77777777" w:rsidR="005818DD" w:rsidRDefault="005818DD" w:rsidP="005818DD">
      <w:pPr>
        <w:ind w:hanging="567"/>
        <w:rPr>
          <w:rFonts w:eastAsia="Calibri" w:cs="Arial"/>
          <w:b/>
        </w:rPr>
      </w:pPr>
      <w:r>
        <w:rPr>
          <w:rFonts w:eastAsia="Calibri" w:cs="Arial"/>
          <w:b/>
        </w:rPr>
        <w:t>APPEARANCES:</w:t>
      </w:r>
    </w:p>
    <w:p w14:paraId="45D03A7C" w14:textId="1A084D30" w:rsidR="005818DD" w:rsidRPr="004A1729" w:rsidRDefault="005818DD" w:rsidP="004A1729">
      <w:pPr>
        <w:tabs>
          <w:tab w:val="left" w:pos="3969"/>
          <w:tab w:val="left" w:pos="4536"/>
        </w:tabs>
        <w:ind w:hanging="567"/>
        <w:rPr>
          <w:rFonts w:eastAsia="Calibri" w:cs="Arial"/>
          <w:bCs/>
        </w:rPr>
      </w:pPr>
      <w:r>
        <w:rPr>
          <w:rFonts w:eastAsia="Calibri" w:cs="Arial"/>
          <w:b/>
        </w:rPr>
        <w:t xml:space="preserve">For the </w:t>
      </w:r>
      <w:r w:rsidR="00F8673D">
        <w:rPr>
          <w:rFonts w:eastAsia="Calibri" w:cs="Arial"/>
          <w:b/>
        </w:rPr>
        <w:t>plaintiff</w:t>
      </w:r>
      <w:r>
        <w:rPr>
          <w:rFonts w:eastAsia="Calibri" w:cs="Arial"/>
          <w:b/>
        </w:rPr>
        <w:t>:</w:t>
      </w:r>
      <w:r w:rsidR="000204C0">
        <w:rPr>
          <w:rFonts w:eastAsia="Calibri" w:cs="Arial"/>
          <w:b/>
        </w:rPr>
        <w:tab/>
      </w:r>
      <w:r w:rsidRPr="000204C0">
        <w:rPr>
          <w:rFonts w:eastAsia="Calibri" w:cs="Arial"/>
          <w:bCs/>
        </w:rPr>
        <w:tab/>
      </w:r>
      <w:r w:rsidR="00E62BA8" w:rsidRPr="00E62BA8">
        <w:rPr>
          <w:rFonts w:eastAsia="Calibri" w:cs="Arial"/>
          <w:bCs/>
        </w:rPr>
        <w:t>Adv</w:t>
      </w:r>
      <w:r w:rsidR="00E62BA8">
        <w:rPr>
          <w:rFonts w:eastAsia="Calibri" w:cs="Arial"/>
          <w:bCs/>
        </w:rPr>
        <w:t>.</w:t>
      </w:r>
      <w:r w:rsidR="00E62BA8" w:rsidRPr="00E62BA8">
        <w:rPr>
          <w:rFonts w:eastAsia="Calibri" w:cs="Arial"/>
          <w:bCs/>
        </w:rPr>
        <w:t xml:space="preserve"> Sazi M.Tisani</w:t>
      </w:r>
    </w:p>
    <w:p w14:paraId="0BBE62E2" w14:textId="352BBB0F" w:rsidR="00496314" w:rsidRDefault="005818DD" w:rsidP="006704F5">
      <w:pPr>
        <w:tabs>
          <w:tab w:val="left" w:pos="3969"/>
          <w:tab w:val="left" w:pos="4536"/>
        </w:tabs>
        <w:ind w:left="0"/>
        <w:rPr>
          <w:rFonts w:eastAsia="Calibri" w:cs="Arial"/>
          <w:bCs/>
        </w:rPr>
      </w:pPr>
      <w:r>
        <w:rPr>
          <w:rFonts w:eastAsia="Calibri" w:cs="Arial"/>
          <w:bCs/>
        </w:rPr>
        <w:t>Instructed by:</w:t>
      </w:r>
      <w:r w:rsidR="000204C0">
        <w:rPr>
          <w:rFonts w:eastAsia="Calibri" w:cs="Arial"/>
          <w:bCs/>
        </w:rPr>
        <w:tab/>
      </w:r>
      <w:r w:rsidR="006704F5">
        <w:rPr>
          <w:rFonts w:eastAsia="Calibri" w:cs="Arial"/>
          <w:bCs/>
        </w:rPr>
        <w:tab/>
      </w:r>
      <w:r w:rsidR="00F8673D" w:rsidRPr="00F8673D">
        <w:rPr>
          <w:rFonts w:eastAsia="Calibri" w:cs="Arial"/>
          <w:bCs/>
        </w:rPr>
        <w:t>Mngqibisa Attorneys</w:t>
      </w:r>
    </w:p>
    <w:p w14:paraId="6BB5E88B" w14:textId="209B8212" w:rsidR="000446F7" w:rsidRDefault="00496314" w:rsidP="000446F7">
      <w:pPr>
        <w:tabs>
          <w:tab w:val="left" w:pos="3969"/>
          <w:tab w:val="left" w:pos="4536"/>
        </w:tabs>
        <w:ind w:hanging="567"/>
        <w:rPr>
          <w:rFonts w:eastAsia="Calibri" w:cs="Arial"/>
          <w:bCs/>
        </w:rPr>
      </w:pPr>
      <w:r>
        <w:rPr>
          <w:rFonts w:eastAsia="Calibri" w:cs="Arial"/>
          <w:b/>
        </w:rPr>
        <w:t>For the</w:t>
      </w:r>
      <w:r w:rsidR="0065585A">
        <w:rPr>
          <w:rFonts w:eastAsia="Calibri" w:cs="Arial"/>
          <w:b/>
        </w:rPr>
        <w:t xml:space="preserve"> </w:t>
      </w:r>
      <w:r w:rsidR="00F8673D">
        <w:rPr>
          <w:rFonts w:eastAsia="Calibri" w:cs="Arial"/>
          <w:b/>
        </w:rPr>
        <w:t>defendant</w:t>
      </w:r>
      <w:r>
        <w:rPr>
          <w:rFonts w:eastAsia="Calibri" w:cs="Arial"/>
          <w:b/>
        </w:rPr>
        <w:t>:</w:t>
      </w:r>
      <w:r w:rsidR="006704F5">
        <w:rPr>
          <w:rFonts w:eastAsia="Calibri" w:cs="Arial"/>
          <w:b/>
        </w:rPr>
        <w:t xml:space="preserve"> </w:t>
      </w:r>
      <w:r w:rsidR="000446F7">
        <w:rPr>
          <w:rFonts w:eastAsia="Calibri" w:cs="Arial"/>
          <w:b/>
        </w:rPr>
        <w:tab/>
      </w:r>
      <w:r w:rsidR="0065585A">
        <w:rPr>
          <w:rFonts w:eastAsia="Calibri" w:cs="Arial"/>
          <w:b/>
        </w:rPr>
        <w:tab/>
      </w:r>
      <w:r w:rsidR="00E62BA8" w:rsidRPr="00E62BA8">
        <w:rPr>
          <w:rFonts w:eastAsia="Calibri" w:cs="Arial"/>
          <w:bCs/>
        </w:rPr>
        <w:t>Adv</w:t>
      </w:r>
      <w:r w:rsidR="00E62BA8">
        <w:rPr>
          <w:rFonts w:eastAsia="Calibri" w:cs="Arial"/>
          <w:bCs/>
        </w:rPr>
        <w:t>.</w:t>
      </w:r>
      <w:r w:rsidR="00E62BA8" w:rsidRPr="00E62BA8">
        <w:rPr>
          <w:rFonts w:eastAsia="Calibri" w:cs="Arial"/>
          <w:bCs/>
        </w:rPr>
        <w:t xml:space="preserve"> Thuli Mzizi</w:t>
      </w:r>
    </w:p>
    <w:p w14:paraId="60386AD3" w14:textId="318C249D" w:rsidR="008564B8" w:rsidRPr="0065585A" w:rsidRDefault="00496314" w:rsidP="0065585A">
      <w:pPr>
        <w:tabs>
          <w:tab w:val="left" w:pos="3969"/>
          <w:tab w:val="left" w:pos="4536"/>
        </w:tabs>
        <w:ind w:left="0"/>
        <w:rPr>
          <w:rFonts w:eastAsia="Calibri" w:cs="Arial"/>
          <w:b/>
        </w:rPr>
      </w:pPr>
      <w:r>
        <w:rPr>
          <w:rFonts w:eastAsia="Calibri" w:cs="Arial"/>
          <w:bCs/>
        </w:rPr>
        <w:t>Instructed by:</w:t>
      </w:r>
      <w:r w:rsidR="000204C0">
        <w:rPr>
          <w:rFonts w:eastAsia="Calibri" w:cs="Arial"/>
          <w:bCs/>
        </w:rPr>
        <w:tab/>
      </w:r>
      <w:r w:rsidR="006704F5">
        <w:rPr>
          <w:rFonts w:eastAsia="Calibri" w:cs="Arial"/>
          <w:bCs/>
        </w:rPr>
        <w:tab/>
      </w:r>
      <w:r w:rsidR="00F8673D" w:rsidRPr="00F8673D">
        <w:rPr>
          <w:rFonts w:eastAsia="Calibri" w:cs="Arial"/>
          <w:bCs/>
        </w:rPr>
        <w:t>N</w:t>
      </w:r>
      <w:r w:rsidR="00E62BA8">
        <w:rPr>
          <w:rFonts w:eastAsia="Calibri" w:cs="Arial"/>
          <w:bCs/>
        </w:rPr>
        <w:t>geno and Mteto</w:t>
      </w:r>
      <w:r w:rsidR="00F8673D" w:rsidRPr="00F8673D">
        <w:rPr>
          <w:rFonts w:eastAsia="Calibri" w:cs="Arial"/>
          <w:bCs/>
        </w:rPr>
        <w:t xml:space="preserve"> I</w:t>
      </w:r>
      <w:r w:rsidR="00E62BA8">
        <w:rPr>
          <w:rFonts w:eastAsia="Calibri" w:cs="Arial"/>
          <w:bCs/>
        </w:rPr>
        <w:t>nc.</w:t>
      </w:r>
    </w:p>
    <w:sectPr w:rsidR="008564B8" w:rsidRPr="0065585A" w:rsidSect="008F6C98">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091E2" w14:textId="77777777" w:rsidR="00E44062" w:rsidRDefault="00E44062" w:rsidP="00C0309A">
      <w:pPr>
        <w:spacing w:after="0" w:line="240" w:lineRule="auto"/>
      </w:pPr>
      <w:r>
        <w:separator/>
      </w:r>
    </w:p>
  </w:endnote>
  <w:endnote w:type="continuationSeparator" w:id="0">
    <w:p w14:paraId="5002D028" w14:textId="77777777" w:rsidR="00E44062" w:rsidRDefault="00E44062" w:rsidP="00C0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727638"/>
      <w:docPartObj>
        <w:docPartGallery w:val="Page Numbers (Bottom of Page)"/>
        <w:docPartUnique/>
      </w:docPartObj>
    </w:sdtPr>
    <w:sdtEndPr>
      <w:rPr>
        <w:noProof/>
      </w:rPr>
    </w:sdtEndPr>
    <w:sdtContent>
      <w:p w14:paraId="7FBA5D8A" w14:textId="36E43F7F" w:rsidR="008F6C98" w:rsidRDefault="008F6C98">
        <w:pPr>
          <w:pStyle w:val="Footer"/>
          <w:jc w:val="right"/>
        </w:pPr>
        <w:r>
          <w:fldChar w:fldCharType="begin"/>
        </w:r>
        <w:r>
          <w:instrText xml:space="preserve"> PAGE   \* MERGEFORMAT </w:instrText>
        </w:r>
        <w:r>
          <w:fldChar w:fldCharType="separate"/>
        </w:r>
        <w:r w:rsidR="00712668">
          <w:rPr>
            <w:noProof/>
          </w:rPr>
          <w:t>18</w:t>
        </w:r>
        <w:r>
          <w:rPr>
            <w:noProof/>
          </w:rPr>
          <w:fldChar w:fldCharType="end"/>
        </w:r>
      </w:p>
    </w:sdtContent>
  </w:sdt>
  <w:p w14:paraId="1FCBFB09" w14:textId="77777777" w:rsidR="008F6C98" w:rsidRDefault="008F6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F3A84" w14:textId="77777777" w:rsidR="00E44062" w:rsidRDefault="00E44062" w:rsidP="006779AB">
      <w:pPr>
        <w:spacing w:after="0" w:line="240" w:lineRule="auto"/>
        <w:ind w:left="0"/>
      </w:pPr>
      <w:r>
        <w:separator/>
      </w:r>
    </w:p>
  </w:footnote>
  <w:footnote w:type="continuationSeparator" w:id="0">
    <w:p w14:paraId="3C539A59" w14:textId="77777777" w:rsidR="00E44062" w:rsidRDefault="00E44062" w:rsidP="00C0309A">
      <w:pPr>
        <w:spacing w:after="0" w:line="240" w:lineRule="auto"/>
      </w:pPr>
      <w:r>
        <w:continuationSeparator/>
      </w:r>
    </w:p>
  </w:footnote>
  <w:footnote w:id="1">
    <w:p w14:paraId="4D16D2EB" w14:textId="0A0D69FC" w:rsidR="00782331" w:rsidRPr="00747112" w:rsidRDefault="00782331" w:rsidP="00782331">
      <w:pPr>
        <w:pStyle w:val="FootnoteText"/>
        <w:ind w:left="0"/>
        <w:rPr>
          <w:sz w:val="18"/>
          <w:szCs w:val="18"/>
          <w:lang w:val="en-ZA"/>
        </w:rPr>
      </w:pPr>
      <w:r w:rsidRPr="00747112">
        <w:rPr>
          <w:rStyle w:val="FootnoteReference"/>
          <w:sz w:val="18"/>
          <w:szCs w:val="18"/>
        </w:rPr>
        <w:footnoteRef/>
      </w:r>
      <w:r w:rsidRPr="00747112">
        <w:rPr>
          <w:sz w:val="18"/>
          <w:szCs w:val="18"/>
        </w:rPr>
        <w:t xml:space="preserve"> </w:t>
      </w:r>
      <w:r w:rsidRPr="00747112">
        <w:rPr>
          <w:i/>
          <w:iCs/>
          <w:sz w:val="18"/>
          <w:szCs w:val="18"/>
          <w:lang w:val="en-ZA"/>
        </w:rPr>
        <w:t>Stellenbosch Fa</w:t>
      </w:r>
      <w:r w:rsidR="009D5383" w:rsidRPr="00747112">
        <w:rPr>
          <w:i/>
          <w:iCs/>
          <w:sz w:val="18"/>
          <w:szCs w:val="18"/>
          <w:lang w:val="en-ZA"/>
        </w:rPr>
        <w:t>r</w:t>
      </w:r>
      <w:r w:rsidRPr="00747112">
        <w:rPr>
          <w:i/>
          <w:iCs/>
          <w:sz w:val="18"/>
          <w:szCs w:val="18"/>
          <w:lang w:val="en-ZA"/>
        </w:rPr>
        <w:t>mers</w:t>
      </w:r>
      <w:r w:rsidR="009D5383" w:rsidRPr="00747112">
        <w:rPr>
          <w:i/>
          <w:iCs/>
          <w:sz w:val="18"/>
          <w:szCs w:val="18"/>
          <w:lang w:val="en-ZA"/>
        </w:rPr>
        <w:t>’</w:t>
      </w:r>
      <w:r w:rsidRPr="00747112">
        <w:rPr>
          <w:i/>
          <w:iCs/>
          <w:sz w:val="18"/>
          <w:szCs w:val="18"/>
          <w:lang w:val="en-ZA"/>
        </w:rPr>
        <w:t xml:space="preserve"> Winery Group Ltd v Martell ET CIE </w:t>
      </w:r>
      <w:r w:rsidR="009D5383" w:rsidRPr="00747112">
        <w:rPr>
          <w:sz w:val="18"/>
          <w:szCs w:val="18"/>
          <w:lang w:val="en-ZA"/>
        </w:rPr>
        <w:t>[2002] ZASCA 98;</w:t>
      </w:r>
      <w:r w:rsidR="009D5383" w:rsidRPr="00747112">
        <w:rPr>
          <w:i/>
          <w:iCs/>
          <w:sz w:val="18"/>
          <w:szCs w:val="18"/>
          <w:lang w:val="en-ZA"/>
        </w:rPr>
        <w:t xml:space="preserve"> </w:t>
      </w:r>
      <w:r w:rsidRPr="00747112">
        <w:rPr>
          <w:sz w:val="18"/>
          <w:szCs w:val="18"/>
          <w:lang w:val="en-ZA"/>
        </w:rPr>
        <w:t>2003 (1) SA 11 (SCA)</w:t>
      </w:r>
      <w:r w:rsidR="009D5383" w:rsidRPr="00747112">
        <w:rPr>
          <w:sz w:val="18"/>
          <w:szCs w:val="18"/>
          <w:lang w:val="en-ZA"/>
        </w:rPr>
        <w:t xml:space="preserve"> (</w:t>
      </w:r>
      <w:r w:rsidR="00F75F67">
        <w:rPr>
          <w:sz w:val="18"/>
          <w:szCs w:val="18"/>
          <w:lang w:val="en-ZA"/>
        </w:rPr>
        <w:t>“</w:t>
      </w:r>
      <w:r w:rsidR="009D5383" w:rsidRPr="00747112">
        <w:rPr>
          <w:i/>
          <w:iCs/>
          <w:sz w:val="18"/>
          <w:szCs w:val="18"/>
          <w:lang w:val="en-ZA"/>
        </w:rPr>
        <w:t>Farmers’</w:t>
      </w:r>
      <w:r w:rsidR="009D5383" w:rsidRPr="00747112">
        <w:rPr>
          <w:sz w:val="18"/>
          <w:szCs w:val="18"/>
          <w:lang w:val="en-ZA"/>
        </w:rPr>
        <w:t xml:space="preserve"> </w:t>
      </w:r>
      <w:r w:rsidR="009D5383" w:rsidRPr="00747112">
        <w:rPr>
          <w:i/>
          <w:iCs/>
          <w:sz w:val="18"/>
          <w:szCs w:val="18"/>
          <w:lang w:val="en-ZA"/>
        </w:rPr>
        <w:t>Winery</w:t>
      </w:r>
      <w:r w:rsidR="00F75F67">
        <w:rPr>
          <w:sz w:val="18"/>
          <w:szCs w:val="18"/>
          <w:lang w:val="en-ZA"/>
        </w:rPr>
        <w:t>”</w:t>
      </w:r>
      <w:r w:rsidR="009D5383" w:rsidRPr="00747112">
        <w:rPr>
          <w:sz w:val="18"/>
          <w:szCs w:val="18"/>
          <w:lang w:val="en-ZA"/>
        </w:rPr>
        <w:t>).</w:t>
      </w:r>
    </w:p>
  </w:footnote>
  <w:footnote w:id="2">
    <w:p w14:paraId="38F82D91" w14:textId="531E6F26" w:rsidR="009D5383" w:rsidRPr="00747112" w:rsidRDefault="009D5383" w:rsidP="009D5383">
      <w:pPr>
        <w:pStyle w:val="FootnoteText"/>
        <w:ind w:left="0"/>
        <w:rPr>
          <w:sz w:val="18"/>
          <w:szCs w:val="18"/>
          <w:lang w:val="en-ZA"/>
        </w:rPr>
      </w:pPr>
      <w:r w:rsidRPr="00747112">
        <w:rPr>
          <w:rStyle w:val="FootnoteReference"/>
          <w:sz w:val="18"/>
          <w:szCs w:val="18"/>
        </w:rPr>
        <w:footnoteRef/>
      </w:r>
      <w:r w:rsidRPr="00747112">
        <w:rPr>
          <w:sz w:val="18"/>
          <w:szCs w:val="18"/>
        </w:rPr>
        <w:t xml:space="preserve"> See </w:t>
      </w:r>
      <w:r w:rsidRPr="00747112">
        <w:rPr>
          <w:i/>
          <w:iCs/>
          <w:sz w:val="18"/>
          <w:szCs w:val="18"/>
        </w:rPr>
        <w:t xml:space="preserve">Farmers’ Winery </w:t>
      </w:r>
      <w:r w:rsidRPr="00747112">
        <w:rPr>
          <w:sz w:val="18"/>
          <w:szCs w:val="18"/>
        </w:rPr>
        <w:t>(fn 1) at para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8CC0DBB"/>
    <w:multiLevelType w:val="multilevel"/>
    <w:tmpl w:val="EF1E0BF0"/>
    <w:lvl w:ilvl="0">
      <w:start w:val="8"/>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
    <w:nsid w:val="1F45473B"/>
    <w:multiLevelType w:val="multilevel"/>
    <w:tmpl w:val="9678E4CA"/>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nsid w:val="24E33F8B"/>
    <w:multiLevelType w:val="hybridMultilevel"/>
    <w:tmpl w:val="0A4ED1CA"/>
    <w:lvl w:ilvl="0" w:tplc="4BE26D42">
      <w:start w:val="1"/>
      <w:numFmt w:val="lowerRoman"/>
      <w:lvlText w:val="(%1)"/>
      <w:lvlJc w:val="left"/>
      <w:pPr>
        <w:ind w:left="1359" w:hanging="720"/>
      </w:pPr>
      <w:rPr>
        <w:rFonts w:hint="default"/>
      </w:rPr>
    </w:lvl>
    <w:lvl w:ilvl="1" w:tplc="1C090019" w:tentative="1">
      <w:start w:val="1"/>
      <w:numFmt w:val="lowerLetter"/>
      <w:lvlText w:val="%2."/>
      <w:lvlJc w:val="left"/>
      <w:pPr>
        <w:ind w:left="1719" w:hanging="360"/>
      </w:pPr>
    </w:lvl>
    <w:lvl w:ilvl="2" w:tplc="1C09001B" w:tentative="1">
      <w:start w:val="1"/>
      <w:numFmt w:val="lowerRoman"/>
      <w:lvlText w:val="%3."/>
      <w:lvlJc w:val="right"/>
      <w:pPr>
        <w:ind w:left="2439" w:hanging="180"/>
      </w:pPr>
    </w:lvl>
    <w:lvl w:ilvl="3" w:tplc="1C09000F" w:tentative="1">
      <w:start w:val="1"/>
      <w:numFmt w:val="decimal"/>
      <w:lvlText w:val="%4."/>
      <w:lvlJc w:val="left"/>
      <w:pPr>
        <w:ind w:left="3159" w:hanging="360"/>
      </w:pPr>
    </w:lvl>
    <w:lvl w:ilvl="4" w:tplc="1C090019" w:tentative="1">
      <w:start w:val="1"/>
      <w:numFmt w:val="lowerLetter"/>
      <w:lvlText w:val="%5."/>
      <w:lvlJc w:val="left"/>
      <w:pPr>
        <w:ind w:left="3879" w:hanging="360"/>
      </w:pPr>
    </w:lvl>
    <w:lvl w:ilvl="5" w:tplc="1C09001B" w:tentative="1">
      <w:start w:val="1"/>
      <w:numFmt w:val="lowerRoman"/>
      <w:lvlText w:val="%6."/>
      <w:lvlJc w:val="right"/>
      <w:pPr>
        <w:ind w:left="4599" w:hanging="180"/>
      </w:pPr>
    </w:lvl>
    <w:lvl w:ilvl="6" w:tplc="1C09000F" w:tentative="1">
      <w:start w:val="1"/>
      <w:numFmt w:val="decimal"/>
      <w:lvlText w:val="%7."/>
      <w:lvlJc w:val="left"/>
      <w:pPr>
        <w:ind w:left="5319" w:hanging="360"/>
      </w:pPr>
    </w:lvl>
    <w:lvl w:ilvl="7" w:tplc="1C090019" w:tentative="1">
      <w:start w:val="1"/>
      <w:numFmt w:val="lowerLetter"/>
      <w:lvlText w:val="%8."/>
      <w:lvlJc w:val="left"/>
      <w:pPr>
        <w:ind w:left="6039" w:hanging="360"/>
      </w:pPr>
    </w:lvl>
    <w:lvl w:ilvl="8" w:tplc="1C09001B" w:tentative="1">
      <w:start w:val="1"/>
      <w:numFmt w:val="lowerRoman"/>
      <w:lvlText w:val="%9."/>
      <w:lvlJc w:val="right"/>
      <w:pPr>
        <w:ind w:left="6759" w:hanging="180"/>
      </w:pPr>
    </w:lvl>
  </w:abstractNum>
  <w:abstractNum w:abstractNumId="4">
    <w:nsid w:val="291971A1"/>
    <w:multiLevelType w:val="hybridMultilevel"/>
    <w:tmpl w:val="F3F0C61A"/>
    <w:lvl w:ilvl="0" w:tplc="E6443F30">
      <w:start w:val="1"/>
      <w:numFmt w:val="decimal"/>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5">
    <w:nsid w:val="345A1DEA"/>
    <w:multiLevelType w:val="hybridMultilevel"/>
    <w:tmpl w:val="8DE86FD6"/>
    <w:lvl w:ilvl="0" w:tplc="12B63BB4">
      <w:start w:val="1"/>
      <w:numFmt w:val="lowerRoman"/>
      <w:lvlText w:val="(%1)"/>
      <w:lvlJc w:val="right"/>
      <w:pPr>
        <w:ind w:left="1356" w:hanging="360"/>
      </w:pPr>
      <w:rPr>
        <w:rFonts w:hint="default"/>
      </w:rPr>
    </w:lvl>
    <w:lvl w:ilvl="1" w:tplc="1C090019" w:tentative="1">
      <w:start w:val="1"/>
      <w:numFmt w:val="lowerLetter"/>
      <w:lvlText w:val="%2."/>
      <w:lvlJc w:val="left"/>
      <w:pPr>
        <w:ind w:left="2076" w:hanging="360"/>
      </w:pPr>
    </w:lvl>
    <w:lvl w:ilvl="2" w:tplc="1C09001B" w:tentative="1">
      <w:start w:val="1"/>
      <w:numFmt w:val="lowerRoman"/>
      <w:lvlText w:val="%3."/>
      <w:lvlJc w:val="right"/>
      <w:pPr>
        <w:ind w:left="2796" w:hanging="180"/>
      </w:pPr>
    </w:lvl>
    <w:lvl w:ilvl="3" w:tplc="1C09000F" w:tentative="1">
      <w:start w:val="1"/>
      <w:numFmt w:val="decimal"/>
      <w:lvlText w:val="%4."/>
      <w:lvlJc w:val="left"/>
      <w:pPr>
        <w:ind w:left="3516" w:hanging="360"/>
      </w:pPr>
    </w:lvl>
    <w:lvl w:ilvl="4" w:tplc="1C090019" w:tentative="1">
      <w:start w:val="1"/>
      <w:numFmt w:val="lowerLetter"/>
      <w:lvlText w:val="%5."/>
      <w:lvlJc w:val="left"/>
      <w:pPr>
        <w:ind w:left="4236" w:hanging="360"/>
      </w:pPr>
    </w:lvl>
    <w:lvl w:ilvl="5" w:tplc="1C09001B" w:tentative="1">
      <w:start w:val="1"/>
      <w:numFmt w:val="lowerRoman"/>
      <w:lvlText w:val="%6."/>
      <w:lvlJc w:val="right"/>
      <w:pPr>
        <w:ind w:left="4956" w:hanging="180"/>
      </w:pPr>
    </w:lvl>
    <w:lvl w:ilvl="6" w:tplc="1C09000F" w:tentative="1">
      <w:start w:val="1"/>
      <w:numFmt w:val="decimal"/>
      <w:lvlText w:val="%7."/>
      <w:lvlJc w:val="left"/>
      <w:pPr>
        <w:ind w:left="5676" w:hanging="360"/>
      </w:pPr>
    </w:lvl>
    <w:lvl w:ilvl="7" w:tplc="1C090019" w:tentative="1">
      <w:start w:val="1"/>
      <w:numFmt w:val="lowerLetter"/>
      <w:lvlText w:val="%8."/>
      <w:lvlJc w:val="left"/>
      <w:pPr>
        <w:ind w:left="6396" w:hanging="360"/>
      </w:pPr>
    </w:lvl>
    <w:lvl w:ilvl="8" w:tplc="1C09001B" w:tentative="1">
      <w:start w:val="1"/>
      <w:numFmt w:val="lowerRoman"/>
      <w:lvlText w:val="%9."/>
      <w:lvlJc w:val="right"/>
      <w:pPr>
        <w:ind w:left="7116" w:hanging="180"/>
      </w:pPr>
    </w:lvl>
  </w:abstractNum>
  <w:abstractNum w:abstractNumId="6">
    <w:nsid w:val="64525BCC"/>
    <w:multiLevelType w:val="hybridMultilevel"/>
    <w:tmpl w:val="CF22DFA4"/>
    <w:lvl w:ilvl="0" w:tplc="E6443F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B4A37CA"/>
    <w:multiLevelType w:val="hybridMultilevel"/>
    <w:tmpl w:val="DEF26BAA"/>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2"/>
  </w:num>
  <w:num w:numId="2">
    <w:abstractNumId w:val="0"/>
  </w:num>
  <w:num w:numId="3">
    <w:abstractNumId w:val="2"/>
  </w:num>
  <w:num w:numId="4">
    <w:abstractNumId w:val="1"/>
  </w:num>
  <w:num w:numId="5">
    <w:abstractNumId w:val="5"/>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9A"/>
    <w:rsid w:val="00003E22"/>
    <w:rsid w:val="000071CF"/>
    <w:rsid w:val="00007548"/>
    <w:rsid w:val="000127EA"/>
    <w:rsid w:val="000204C0"/>
    <w:rsid w:val="00023861"/>
    <w:rsid w:val="00023A84"/>
    <w:rsid w:val="000255F8"/>
    <w:rsid w:val="00031A51"/>
    <w:rsid w:val="000446F7"/>
    <w:rsid w:val="0004603A"/>
    <w:rsid w:val="00057E4A"/>
    <w:rsid w:val="00062D6F"/>
    <w:rsid w:val="00066471"/>
    <w:rsid w:val="00070EA8"/>
    <w:rsid w:val="0007143F"/>
    <w:rsid w:val="00082EEE"/>
    <w:rsid w:val="00084B00"/>
    <w:rsid w:val="00084D5B"/>
    <w:rsid w:val="00093BF5"/>
    <w:rsid w:val="00097B47"/>
    <w:rsid w:val="000C1011"/>
    <w:rsid w:val="000C2694"/>
    <w:rsid w:val="000D49B8"/>
    <w:rsid w:val="000F047F"/>
    <w:rsid w:val="000F6104"/>
    <w:rsid w:val="000F6FA0"/>
    <w:rsid w:val="001160C4"/>
    <w:rsid w:val="00124AFD"/>
    <w:rsid w:val="00127538"/>
    <w:rsid w:val="001348B2"/>
    <w:rsid w:val="001562FD"/>
    <w:rsid w:val="0017255A"/>
    <w:rsid w:val="001844B3"/>
    <w:rsid w:val="001867BB"/>
    <w:rsid w:val="001935C7"/>
    <w:rsid w:val="0019419A"/>
    <w:rsid w:val="00196D9D"/>
    <w:rsid w:val="001A491F"/>
    <w:rsid w:val="001C2129"/>
    <w:rsid w:val="001C316B"/>
    <w:rsid w:val="001D5D03"/>
    <w:rsid w:val="001D78F2"/>
    <w:rsid w:val="001E5692"/>
    <w:rsid w:val="001F413F"/>
    <w:rsid w:val="001F7CE3"/>
    <w:rsid w:val="00200EF3"/>
    <w:rsid w:val="00201CC7"/>
    <w:rsid w:val="002133DC"/>
    <w:rsid w:val="0021537B"/>
    <w:rsid w:val="00224D9D"/>
    <w:rsid w:val="00233EA0"/>
    <w:rsid w:val="00236E87"/>
    <w:rsid w:val="00262B61"/>
    <w:rsid w:val="00266D83"/>
    <w:rsid w:val="00283FA6"/>
    <w:rsid w:val="0028515E"/>
    <w:rsid w:val="00291389"/>
    <w:rsid w:val="002957B4"/>
    <w:rsid w:val="0029729B"/>
    <w:rsid w:val="002B52CC"/>
    <w:rsid w:val="002B76BD"/>
    <w:rsid w:val="002C0E46"/>
    <w:rsid w:val="002D275B"/>
    <w:rsid w:val="002D4229"/>
    <w:rsid w:val="002E2C05"/>
    <w:rsid w:val="002E46DD"/>
    <w:rsid w:val="002F3FB6"/>
    <w:rsid w:val="002F49CD"/>
    <w:rsid w:val="003216CC"/>
    <w:rsid w:val="00324C23"/>
    <w:rsid w:val="00333FFD"/>
    <w:rsid w:val="00337EB5"/>
    <w:rsid w:val="003447C8"/>
    <w:rsid w:val="00352F17"/>
    <w:rsid w:val="003533A7"/>
    <w:rsid w:val="0036159E"/>
    <w:rsid w:val="00382FA0"/>
    <w:rsid w:val="00392DA1"/>
    <w:rsid w:val="003A404D"/>
    <w:rsid w:val="003B3074"/>
    <w:rsid w:val="003B417F"/>
    <w:rsid w:val="003C1CB8"/>
    <w:rsid w:val="003C1CF9"/>
    <w:rsid w:val="003C5DF8"/>
    <w:rsid w:val="003D5358"/>
    <w:rsid w:val="003E605D"/>
    <w:rsid w:val="003E75AA"/>
    <w:rsid w:val="003F5345"/>
    <w:rsid w:val="004003FB"/>
    <w:rsid w:val="00406E48"/>
    <w:rsid w:val="00413AAF"/>
    <w:rsid w:val="0041513A"/>
    <w:rsid w:val="00425939"/>
    <w:rsid w:val="00441400"/>
    <w:rsid w:val="0044161B"/>
    <w:rsid w:val="00451CC7"/>
    <w:rsid w:val="0045760B"/>
    <w:rsid w:val="0046018C"/>
    <w:rsid w:val="0047084A"/>
    <w:rsid w:val="004853F3"/>
    <w:rsid w:val="00486D62"/>
    <w:rsid w:val="00490EBD"/>
    <w:rsid w:val="00493431"/>
    <w:rsid w:val="0049411D"/>
    <w:rsid w:val="00496314"/>
    <w:rsid w:val="004A0FC4"/>
    <w:rsid w:val="004A1729"/>
    <w:rsid w:val="004A19C3"/>
    <w:rsid w:val="004C57FA"/>
    <w:rsid w:val="004D71AF"/>
    <w:rsid w:val="004E1944"/>
    <w:rsid w:val="004E1ADC"/>
    <w:rsid w:val="004F120B"/>
    <w:rsid w:val="004F2667"/>
    <w:rsid w:val="004F722A"/>
    <w:rsid w:val="00506472"/>
    <w:rsid w:val="00507383"/>
    <w:rsid w:val="005110A3"/>
    <w:rsid w:val="00535E46"/>
    <w:rsid w:val="00536B6B"/>
    <w:rsid w:val="005450F5"/>
    <w:rsid w:val="005463A8"/>
    <w:rsid w:val="005547F8"/>
    <w:rsid w:val="00574025"/>
    <w:rsid w:val="005818DD"/>
    <w:rsid w:val="00586186"/>
    <w:rsid w:val="00590108"/>
    <w:rsid w:val="005A5732"/>
    <w:rsid w:val="005B0E9C"/>
    <w:rsid w:val="005B2F7E"/>
    <w:rsid w:val="005B7B66"/>
    <w:rsid w:val="005C05B2"/>
    <w:rsid w:val="005C6769"/>
    <w:rsid w:val="005D460B"/>
    <w:rsid w:val="005E2630"/>
    <w:rsid w:val="005E38F1"/>
    <w:rsid w:val="005E4092"/>
    <w:rsid w:val="005E7D47"/>
    <w:rsid w:val="005F3086"/>
    <w:rsid w:val="00600A09"/>
    <w:rsid w:val="00616F14"/>
    <w:rsid w:val="00616F99"/>
    <w:rsid w:val="00640017"/>
    <w:rsid w:val="006415A0"/>
    <w:rsid w:val="0064209E"/>
    <w:rsid w:val="00643064"/>
    <w:rsid w:val="0065585A"/>
    <w:rsid w:val="00656197"/>
    <w:rsid w:val="00657BE0"/>
    <w:rsid w:val="00661188"/>
    <w:rsid w:val="0066344A"/>
    <w:rsid w:val="00664E6F"/>
    <w:rsid w:val="006704F5"/>
    <w:rsid w:val="00673202"/>
    <w:rsid w:val="0067492D"/>
    <w:rsid w:val="00675AF7"/>
    <w:rsid w:val="006779AB"/>
    <w:rsid w:val="006840D0"/>
    <w:rsid w:val="00684801"/>
    <w:rsid w:val="00686A65"/>
    <w:rsid w:val="00687FE7"/>
    <w:rsid w:val="006956BA"/>
    <w:rsid w:val="006A3351"/>
    <w:rsid w:val="006A67E3"/>
    <w:rsid w:val="006B0765"/>
    <w:rsid w:val="006C2884"/>
    <w:rsid w:val="006D33CF"/>
    <w:rsid w:val="006D75C1"/>
    <w:rsid w:val="006F1A4B"/>
    <w:rsid w:val="00703301"/>
    <w:rsid w:val="0070378F"/>
    <w:rsid w:val="00707DE0"/>
    <w:rsid w:val="00712668"/>
    <w:rsid w:val="007144CE"/>
    <w:rsid w:val="007144F1"/>
    <w:rsid w:val="007238B0"/>
    <w:rsid w:val="007267B2"/>
    <w:rsid w:val="00740FAC"/>
    <w:rsid w:val="00741989"/>
    <w:rsid w:val="00744F42"/>
    <w:rsid w:val="00747112"/>
    <w:rsid w:val="0075022C"/>
    <w:rsid w:val="00751C45"/>
    <w:rsid w:val="007527A0"/>
    <w:rsid w:val="0075338F"/>
    <w:rsid w:val="0075578A"/>
    <w:rsid w:val="0075584A"/>
    <w:rsid w:val="00756E2E"/>
    <w:rsid w:val="00765D3A"/>
    <w:rsid w:val="00772DA5"/>
    <w:rsid w:val="00782331"/>
    <w:rsid w:val="00783813"/>
    <w:rsid w:val="007858AB"/>
    <w:rsid w:val="007929DE"/>
    <w:rsid w:val="00796EB5"/>
    <w:rsid w:val="007A77E6"/>
    <w:rsid w:val="007C7E9F"/>
    <w:rsid w:val="007D26E2"/>
    <w:rsid w:val="007D2D73"/>
    <w:rsid w:val="007E5E9E"/>
    <w:rsid w:val="007E7050"/>
    <w:rsid w:val="008012E4"/>
    <w:rsid w:val="00803E93"/>
    <w:rsid w:val="00805C36"/>
    <w:rsid w:val="00806438"/>
    <w:rsid w:val="00815FDE"/>
    <w:rsid w:val="00833171"/>
    <w:rsid w:val="00850B65"/>
    <w:rsid w:val="008549E2"/>
    <w:rsid w:val="008564B8"/>
    <w:rsid w:val="0086029C"/>
    <w:rsid w:val="00870266"/>
    <w:rsid w:val="008808CE"/>
    <w:rsid w:val="00884A1A"/>
    <w:rsid w:val="00886A59"/>
    <w:rsid w:val="008C68F5"/>
    <w:rsid w:val="008E49E2"/>
    <w:rsid w:val="008E6C3A"/>
    <w:rsid w:val="008E7193"/>
    <w:rsid w:val="008F5F6B"/>
    <w:rsid w:val="008F6C98"/>
    <w:rsid w:val="008F767A"/>
    <w:rsid w:val="00913B91"/>
    <w:rsid w:val="00915DD0"/>
    <w:rsid w:val="00916D4C"/>
    <w:rsid w:val="00920BD4"/>
    <w:rsid w:val="009577C6"/>
    <w:rsid w:val="00964255"/>
    <w:rsid w:val="0096579E"/>
    <w:rsid w:val="009679EB"/>
    <w:rsid w:val="00983575"/>
    <w:rsid w:val="009849C3"/>
    <w:rsid w:val="0098540E"/>
    <w:rsid w:val="00986689"/>
    <w:rsid w:val="0099724B"/>
    <w:rsid w:val="009A26AF"/>
    <w:rsid w:val="009A510E"/>
    <w:rsid w:val="009B3C34"/>
    <w:rsid w:val="009C36C3"/>
    <w:rsid w:val="009C6DEE"/>
    <w:rsid w:val="009D1730"/>
    <w:rsid w:val="009D3D48"/>
    <w:rsid w:val="009D5383"/>
    <w:rsid w:val="009E796B"/>
    <w:rsid w:val="009F6821"/>
    <w:rsid w:val="00A004D4"/>
    <w:rsid w:val="00A025F7"/>
    <w:rsid w:val="00A04D23"/>
    <w:rsid w:val="00A11137"/>
    <w:rsid w:val="00A1580B"/>
    <w:rsid w:val="00A15DFB"/>
    <w:rsid w:val="00A1695F"/>
    <w:rsid w:val="00A204D7"/>
    <w:rsid w:val="00A4304A"/>
    <w:rsid w:val="00A469F4"/>
    <w:rsid w:val="00A4721F"/>
    <w:rsid w:val="00A53368"/>
    <w:rsid w:val="00A55E5E"/>
    <w:rsid w:val="00A61A0C"/>
    <w:rsid w:val="00A7119C"/>
    <w:rsid w:val="00A731AD"/>
    <w:rsid w:val="00A81047"/>
    <w:rsid w:val="00A965B2"/>
    <w:rsid w:val="00A97447"/>
    <w:rsid w:val="00AA5294"/>
    <w:rsid w:val="00AB1E62"/>
    <w:rsid w:val="00AB2D5D"/>
    <w:rsid w:val="00AB43C1"/>
    <w:rsid w:val="00AC0AE1"/>
    <w:rsid w:val="00AD76FD"/>
    <w:rsid w:val="00AE1F2D"/>
    <w:rsid w:val="00AE605D"/>
    <w:rsid w:val="00AF22B7"/>
    <w:rsid w:val="00B224C1"/>
    <w:rsid w:val="00B234A5"/>
    <w:rsid w:val="00B52173"/>
    <w:rsid w:val="00B604E7"/>
    <w:rsid w:val="00B613B2"/>
    <w:rsid w:val="00B65255"/>
    <w:rsid w:val="00B70024"/>
    <w:rsid w:val="00B748D8"/>
    <w:rsid w:val="00B816A1"/>
    <w:rsid w:val="00BB1BF3"/>
    <w:rsid w:val="00BC5191"/>
    <w:rsid w:val="00BD6E51"/>
    <w:rsid w:val="00BE0689"/>
    <w:rsid w:val="00BE228A"/>
    <w:rsid w:val="00BE5AF2"/>
    <w:rsid w:val="00BE7015"/>
    <w:rsid w:val="00BF5455"/>
    <w:rsid w:val="00C0309A"/>
    <w:rsid w:val="00C0464F"/>
    <w:rsid w:val="00C23AF6"/>
    <w:rsid w:val="00C275BC"/>
    <w:rsid w:val="00C62534"/>
    <w:rsid w:val="00C81F7A"/>
    <w:rsid w:val="00C843E6"/>
    <w:rsid w:val="00C92ADE"/>
    <w:rsid w:val="00CA1ED5"/>
    <w:rsid w:val="00CA6CA5"/>
    <w:rsid w:val="00CB1BB3"/>
    <w:rsid w:val="00CB581E"/>
    <w:rsid w:val="00CC4CE7"/>
    <w:rsid w:val="00CC4D63"/>
    <w:rsid w:val="00CD6CF5"/>
    <w:rsid w:val="00CE0ACB"/>
    <w:rsid w:val="00CE3A22"/>
    <w:rsid w:val="00CF0FD8"/>
    <w:rsid w:val="00CF34CF"/>
    <w:rsid w:val="00D0157D"/>
    <w:rsid w:val="00D11762"/>
    <w:rsid w:val="00D14446"/>
    <w:rsid w:val="00D223BF"/>
    <w:rsid w:val="00D23904"/>
    <w:rsid w:val="00D2798F"/>
    <w:rsid w:val="00D33417"/>
    <w:rsid w:val="00D367B7"/>
    <w:rsid w:val="00D40E5A"/>
    <w:rsid w:val="00D4709C"/>
    <w:rsid w:val="00D555AB"/>
    <w:rsid w:val="00D57542"/>
    <w:rsid w:val="00D66A4B"/>
    <w:rsid w:val="00D84907"/>
    <w:rsid w:val="00D87449"/>
    <w:rsid w:val="00D87AA7"/>
    <w:rsid w:val="00D9177F"/>
    <w:rsid w:val="00D92EED"/>
    <w:rsid w:val="00D94EAC"/>
    <w:rsid w:val="00DA0F98"/>
    <w:rsid w:val="00DC2151"/>
    <w:rsid w:val="00DD14E4"/>
    <w:rsid w:val="00DD69CE"/>
    <w:rsid w:val="00DE151D"/>
    <w:rsid w:val="00DE1BE9"/>
    <w:rsid w:val="00DE5912"/>
    <w:rsid w:val="00DF1727"/>
    <w:rsid w:val="00DF2053"/>
    <w:rsid w:val="00DF47B5"/>
    <w:rsid w:val="00DF6E58"/>
    <w:rsid w:val="00E052D9"/>
    <w:rsid w:val="00E103B5"/>
    <w:rsid w:val="00E171CD"/>
    <w:rsid w:val="00E27AB2"/>
    <w:rsid w:val="00E323F3"/>
    <w:rsid w:val="00E42C88"/>
    <w:rsid w:val="00E44062"/>
    <w:rsid w:val="00E50E84"/>
    <w:rsid w:val="00E56C19"/>
    <w:rsid w:val="00E62BA8"/>
    <w:rsid w:val="00E7348A"/>
    <w:rsid w:val="00E963E4"/>
    <w:rsid w:val="00EA1795"/>
    <w:rsid w:val="00EA7EA1"/>
    <w:rsid w:val="00EB0541"/>
    <w:rsid w:val="00EB1E1F"/>
    <w:rsid w:val="00EB6099"/>
    <w:rsid w:val="00EC2155"/>
    <w:rsid w:val="00EC4CB1"/>
    <w:rsid w:val="00ED2BE4"/>
    <w:rsid w:val="00ED3843"/>
    <w:rsid w:val="00ED59CD"/>
    <w:rsid w:val="00EE3A1F"/>
    <w:rsid w:val="00EF5705"/>
    <w:rsid w:val="00F03AEF"/>
    <w:rsid w:val="00F33CB1"/>
    <w:rsid w:val="00F40149"/>
    <w:rsid w:val="00F52FF6"/>
    <w:rsid w:val="00F54E62"/>
    <w:rsid w:val="00F55B77"/>
    <w:rsid w:val="00F6423C"/>
    <w:rsid w:val="00F65816"/>
    <w:rsid w:val="00F73E15"/>
    <w:rsid w:val="00F75F67"/>
    <w:rsid w:val="00F810F3"/>
    <w:rsid w:val="00F8673D"/>
    <w:rsid w:val="00FA13B8"/>
    <w:rsid w:val="00FA42F0"/>
    <w:rsid w:val="00FC6A2C"/>
    <w:rsid w:val="00FD49AF"/>
    <w:rsid w:val="00FD650B"/>
    <w:rsid w:val="00FD7277"/>
    <w:rsid w:val="00FE60D3"/>
    <w:rsid w:val="00FF78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A38F"/>
  <w15:chartTrackingRefBased/>
  <w15:docId w15:val="{CD6549E0-3F2C-48AE-8623-32FE35F5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C0309A"/>
    <w:pPr>
      <w:spacing w:after="240" w:line="360" w:lineRule="auto"/>
      <w:ind w:left="567"/>
      <w:jc w:val="both"/>
    </w:pPr>
    <w:rPr>
      <w:rFonts w:ascii="Arial" w:hAnsi="Arial"/>
      <w:kern w:val="0"/>
      <w:sz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C0309A"/>
    <w:pPr>
      <w:numPr>
        <w:numId w:val="3"/>
      </w:numPr>
    </w:pPr>
    <w:rPr>
      <w:rFonts w:cs="Arial"/>
    </w:rPr>
  </w:style>
  <w:style w:type="paragraph" w:customStyle="1" w:styleId="JudgmentHeading">
    <w:name w:val="Judgment Heading"/>
    <w:basedOn w:val="JudgmentNumbered"/>
    <w:next w:val="JudgmentNumbered"/>
    <w:link w:val="JudgmentHeadingChar"/>
    <w:qFormat/>
    <w:rsid w:val="00C0309A"/>
    <w:pPr>
      <w:numPr>
        <w:numId w:val="0"/>
      </w:numPr>
    </w:pPr>
    <w:rPr>
      <w:i/>
    </w:rPr>
  </w:style>
  <w:style w:type="character" w:customStyle="1" w:styleId="JudgmentNumberedChar">
    <w:name w:val="Judgment Numbered Char"/>
    <w:basedOn w:val="DefaultParagraphFont"/>
    <w:link w:val="JudgmentNumbered"/>
    <w:rsid w:val="00C0309A"/>
    <w:rPr>
      <w:rFonts w:ascii="Arial" w:hAnsi="Arial" w:cs="Arial"/>
      <w:kern w:val="0"/>
      <w:sz w:val="24"/>
      <w:lang w:val="en-GB"/>
      <w14:ligatures w14:val="none"/>
    </w:rPr>
  </w:style>
  <w:style w:type="character" w:customStyle="1" w:styleId="JudgmentHeadingChar">
    <w:name w:val="Judgment Heading Char"/>
    <w:basedOn w:val="JudgmentNumberedChar"/>
    <w:link w:val="JudgmentHeading"/>
    <w:rsid w:val="00C0309A"/>
    <w:rPr>
      <w:rFonts w:ascii="Arial" w:hAnsi="Arial" w:cs="Arial"/>
      <w:i/>
      <w:kern w:val="0"/>
      <w:sz w:val="24"/>
      <w:lang w:val="en-GB"/>
      <w14:ligatures w14:val="none"/>
    </w:rPr>
  </w:style>
  <w:style w:type="paragraph" w:styleId="FootnoteText">
    <w:name w:val="footnote text"/>
    <w:basedOn w:val="Normal"/>
    <w:link w:val="FootnoteTextChar"/>
    <w:uiPriority w:val="99"/>
    <w:semiHidden/>
    <w:unhideWhenUsed/>
    <w:rsid w:val="00C030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309A"/>
    <w:rPr>
      <w:rFonts w:ascii="Arial" w:hAnsi="Arial"/>
      <w:kern w:val="0"/>
      <w:sz w:val="20"/>
      <w:szCs w:val="20"/>
      <w:lang w:val="en-GB"/>
      <w14:ligatures w14:val="none"/>
    </w:rPr>
  </w:style>
  <w:style w:type="character" w:styleId="FootnoteReference">
    <w:name w:val="footnote reference"/>
    <w:basedOn w:val="DefaultParagraphFont"/>
    <w:uiPriority w:val="99"/>
    <w:semiHidden/>
    <w:unhideWhenUsed/>
    <w:rsid w:val="00C0309A"/>
    <w:rPr>
      <w:vertAlign w:val="superscript"/>
    </w:rPr>
  </w:style>
  <w:style w:type="character" w:customStyle="1" w:styleId="markedcontent">
    <w:name w:val="markedcontent"/>
    <w:basedOn w:val="DefaultParagraphFont"/>
    <w:rsid w:val="00C0309A"/>
  </w:style>
  <w:style w:type="paragraph" w:styleId="Header">
    <w:name w:val="header"/>
    <w:basedOn w:val="Normal"/>
    <w:link w:val="HeaderChar"/>
    <w:uiPriority w:val="99"/>
    <w:unhideWhenUsed/>
    <w:rsid w:val="008F6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C98"/>
    <w:rPr>
      <w:rFonts w:ascii="Arial" w:hAnsi="Arial"/>
      <w:kern w:val="0"/>
      <w:sz w:val="24"/>
      <w:lang w:val="en-GB"/>
      <w14:ligatures w14:val="none"/>
    </w:rPr>
  </w:style>
  <w:style w:type="paragraph" w:styleId="Footer">
    <w:name w:val="footer"/>
    <w:basedOn w:val="Normal"/>
    <w:link w:val="FooterChar"/>
    <w:uiPriority w:val="99"/>
    <w:unhideWhenUsed/>
    <w:rsid w:val="008F6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C98"/>
    <w:rPr>
      <w:rFonts w:ascii="Arial" w:hAnsi="Arial"/>
      <w:kern w:val="0"/>
      <w:sz w:val="24"/>
      <w:lang w:val="en-GB"/>
      <w14:ligatures w14:val="none"/>
    </w:rPr>
  </w:style>
  <w:style w:type="character" w:styleId="CommentReference">
    <w:name w:val="annotation reference"/>
    <w:basedOn w:val="DefaultParagraphFont"/>
    <w:uiPriority w:val="99"/>
    <w:semiHidden/>
    <w:unhideWhenUsed/>
    <w:rsid w:val="00DC2151"/>
    <w:rPr>
      <w:sz w:val="16"/>
      <w:szCs w:val="16"/>
    </w:rPr>
  </w:style>
  <w:style w:type="paragraph" w:styleId="CommentText">
    <w:name w:val="annotation text"/>
    <w:basedOn w:val="Normal"/>
    <w:link w:val="CommentTextChar"/>
    <w:uiPriority w:val="99"/>
    <w:unhideWhenUsed/>
    <w:rsid w:val="00DC2151"/>
    <w:pPr>
      <w:spacing w:line="240" w:lineRule="auto"/>
    </w:pPr>
    <w:rPr>
      <w:sz w:val="20"/>
      <w:szCs w:val="20"/>
    </w:rPr>
  </w:style>
  <w:style w:type="character" w:customStyle="1" w:styleId="CommentTextChar">
    <w:name w:val="Comment Text Char"/>
    <w:basedOn w:val="DefaultParagraphFont"/>
    <w:link w:val="CommentText"/>
    <w:uiPriority w:val="99"/>
    <w:rsid w:val="00DC2151"/>
    <w:rPr>
      <w:rFonts w:ascii="Arial" w:hAnsi="Arial"/>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DC2151"/>
    <w:rPr>
      <w:b/>
      <w:bCs/>
    </w:rPr>
  </w:style>
  <w:style w:type="character" w:customStyle="1" w:styleId="CommentSubjectChar">
    <w:name w:val="Comment Subject Char"/>
    <w:basedOn w:val="CommentTextChar"/>
    <w:link w:val="CommentSubject"/>
    <w:uiPriority w:val="99"/>
    <w:semiHidden/>
    <w:rsid w:val="00DC2151"/>
    <w:rPr>
      <w:rFonts w:ascii="Arial" w:hAnsi="Arial"/>
      <w:b/>
      <w:bCs/>
      <w:kern w:val="0"/>
      <w:sz w:val="20"/>
      <w:szCs w:val="20"/>
      <w:lang w:val="en-GB"/>
      <w14:ligatures w14:val="none"/>
    </w:rPr>
  </w:style>
  <w:style w:type="paragraph" w:styleId="Revision">
    <w:name w:val="Revision"/>
    <w:hidden/>
    <w:uiPriority w:val="99"/>
    <w:semiHidden/>
    <w:rsid w:val="0046018C"/>
    <w:pPr>
      <w:spacing w:after="0" w:line="240" w:lineRule="auto"/>
    </w:pPr>
    <w:rPr>
      <w:rFonts w:ascii="Arial" w:hAnsi="Arial"/>
      <w:kern w:val="0"/>
      <w:sz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88827">
      <w:bodyDiv w:val="1"/>
      <w:marLeft w:val="0"/>
      <w:marRight w:val="0"/>
      <w:marTop w:val="0"/>
      <w:marBottom w:val="0"/>
      <w:divBdr>
        <w:top w:val="none" w:sz="0" w:space="0" w:color="auto"/>
        <w:left w:val="none" w:sz="0" w:space="0" w:color="auto"/>
        <w:bottom w:val="none" w:sz="0" w:space="0" w:color="auto"/>
        <w:right w:val="none" w:sz="0" w:space="0" w:color="auto"/>
      </w:divBdr>
    </w:div>
    <w:div w:id="747118016">
      <w:bodyDiv w:val="1"/>
      <w:marLeft w:val="0"/>
      <w:marRight w:val="0"/>
      <w:marTop w:val="0"/>
      <w:marBottom w:val="0"/>
      <w:divBdr>
        <w:top w:val="none" w:sz="0" w:space="0" w:color="auto"/>
        <w:left w:val="none" w:sz="0" w:space="0" w:color="auto"/>
        <w:bottom w:val="none" w:sz="0" w:space="0" w:color="auto"/>
        <w:right w:val="none" w:sz="0" w:space="0" w:color="auto"/>
      </w:divBdr>
      <w:divsChild>
        <w:div w:id="880433677">
          <w:marLeft w:val="0"/>
          <w:marRight w:val="0"/>
          <w:marTop w:val="120"/>
          <w:marBottom w:val="0"/>
          <w:divBdr>
            <w:top w:val="none" w:sz="0" w:space="0" w:color="auto"/>
            <w:left w:val="none" w:sz="0" w:space="0" w:color="auto"/>
            <w:bottom w:val="none" w:sz="0" w:space="0" w:color="auto"/>
            <w:right w:val="none" w:sz="0" w:space="0" w:color="auto"/>
          </w:divBdr>
        </w:div>
        <w:div w:id="1041050371">
          <w:marLeft w:val="0"/>
          <w:marRight w:val="0"/>
          <w:marTop w:val="240"/>
          <w:marBottom w:val="24"/>
          <w:divBdr>
            <w:top w:val="single" w:sz="8" w:space="2" w:color="808080"/>
            <w:left w:val="none" w:sz="0" w:space="0" w:color="auto"/>
            <w:bottom w:val="none" w:sz="0" w:space="0" w:color="auto"/>
            <w:right w:val="none" w:sz="0" w:space="0" w:color="auto"/>
          </w:divBdr>
        </w:div>
        <w:div w:id="423501444">
          <w:marLeft w:val="0"/>
          <w:marRight w:val="0"/>
          <w:marTop w:val="120"/>
          <w:marBottom w:val="0"/>
          <w:divBdr>
            <w:top w:val="none" w:sz="0" w:space="0" w:color="auto"/>
            <w:left w:val="none" w:sz="0" w:space="0" w:color="auto"/>
            <w:bottom w:val="none" w:sz="0" w:space="0" w:color="auto"/>
            <w:right w:val="none" w:sz="0" w:space="0" w:color="auto"/>
          </w:divBdr>
        </w:div>
        <w:div w:id="1041981558">
          <w:marLeft w:val="0"/>
          <w:marRight w:val="0"/>
          <w:marTop w:val="120"/>
          <w:marBottom w:val="0"/>
          <w:divBdr>
            <w:top w:val="none" w:sz="0" w:space="0" w:color="auto"/>
            <w:left w:val="none" w:sz="0" w:space="0" w:color="auto"/>
            <w:bottom w:val="none" w:sz="0" w:space="0" w:color="auto"/>
            <w:right w:val="none" w:sz="0" w:space="0" w:color="auto"/>
          </w:divBdr>
        </w:div>
      </w:divsChild>
    </w:div>
    <w:div w:id="178542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B2B2D569D2B240AEE7EB12A7C6C4EE" ma:contentTypeVersion="3" ma:contentTypeDescription="Create a new document." ma:contentTypeScope="" ma:versionID="859d5e4513c354fdd9f9bedc2dc40414">
  <xsd:schema xmlns:xsd="http://www.w3.org/2001/XMLSchema" xmlns:xs="http://www.w3.org/2001/XMLSchema" xmlns:p="http://schemas.microsoft.com/office/2006/metadata/properties" xmlns:ns3="7803ae50-825d-4e06-9055-d98ed2079135" targetNamespace="http://schemas.microsoft.com/office/2006/metadata/properties" ma:root="true" ma:fieldsID="092e27f2b1c1da72e443ef033b8e7d9a" ns3:_="">
    <xsd:import namespace="7803ae50-825d-4e06-9055-d98ed2079135"/>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3ae50-825d-4e06-9055-d98ed2079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78635-2006-48F9-B78E-42439AD06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3ae50-825d-4e06-9055-d98ed2079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83F4B-C204-4521-8170-97F06AA0299C}">
  <ds:schemaRefs>
    <ds:schemaRef ds:uri="http://schemas.microsoft.com/sharepoint/v3/contenttype/forms"/>
  </ds:schemaRefs>
</ds:datastoreItem>
</file>

<file path=customXml/itemProps3.xml><?xml version="1.0" encoding="utf-8"?>
<ds:datastoreItem xmlns:ds="http://schemas.openxmlformats.org/officeDocument/2006/customXml" ds:itemID="{5622E3D1-0C40-4B7D-B308-B671CCCBA2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6D3C64-D18C-4DE3-978E-AA30170F4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5312</Words>
  <Characters>30282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Mmatlala Kekana</dc:creator>
  <cp:keywords/>
  <dc:description/>
  <cp:lastModifiedBy>Mokone</cp:lastModifiedBy>
  <cp:revision>3</cp:revision>
  <cp:lastPrinted>2023-09-26T11:09:00Z</cp:lastPrinted>
  <dcterms:created xsi:type="dcterms:W3CDTF">2023-09-27T08:47:00Z</dcterms:created>
  <dcterms:modified xsi:type="dcterms:W3CDTF">2023-09-27T08:47:00Z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0x0101009BB2B2D569D2B240AEE7EB12A7C6C4EE</vt:lpwstr>
  </property>
</Properties>
</file>