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6B9E6A" w14:textId="77777777" w:rsidR="00126EB2" w:rsidRPr="00D56CCD" w:rsidRDefault="00126EB2" w:rsidP="0057323E">
      <w:pPr>
        <w:pStyle w:val="Heading1"/>
        <w:keepNext w:val="0"/>
        <w:widowControl w:val="0"/>
        <w:tabs>
          <w:tab w:val="left" w:pos="851"/>
        </w:tabs>
        <w:spacing w:before="0" w:after="0" w:line="480" w:lineRule="auto"/>
        <w:jc w:val="both"/>
        <w:rPr>
          <w:rFonts w:ascii="Arial" w:hAnsi="Arial" w:cs="Arial"/>
          <w:spacing w:val="24"/>
          <w:w w:val="100"/>
          <w:kern w:val="2"/>
          <w:sz w:val="16"/>
          <w:szCs w:val="16"/>
          <w:lang w:val="en-GB"/>
        </w:rPr>
      </w:pPr>
      <w:bookmarkStart w:id="0" w:name="_Hlk85111868"/>
      <w:r w:rsidRPr="00D56CCD">
        <w:rPr>
          <w:rFonts w:ascii="Arial" w:hAnsi="Arial" w:cs="Arial"/>
          <w:spacing w:val="24"/>
          <w:w w:val="100"/>
          <w:kern w:val="2"/>
          <w:sz w:val="16"/>
          <w:szCs w:val="16"/>
          <w:lang w:val="en-GB"/>
        </w:rPr>
        <w:t>(</w:t>
      </w:r>
      <w:r w:rsidR="003C56AF">
        <w:rPr>
          <w:rFonts w:ascii="Arial" w:hAnsi="Arial" w:cs="Arial"/>
          <w:spacing w:val="24"/>
          <w:w w:val="100"/>
          <w:kern w:val="2"/>
          <w:sz w:val="16"/>
          <w:szCs w:val="16"/>
          <w:lang w:val="en-GB"/>
        </w:rPr>
        <w:t>CKJ Transcription</w:t>
      </w:r>
      <w:r w:rsidR="007E5B1D">
        <w:rPr>
          <w:rFonts w:ascii="Arial" w:hAnsi="Arial" w:cs="Arial"/>
          <w:spacing w:val="24"/>
          <w:w w:val="100"/>
          <w:kern w:val="2"/>
          <w:sz w:val="16"/>
          <w:szCs w:val="16"/>
          <w:lang w:val="en-GB"/>
        </w:rPr>
        <w:t xml:space="preserve"> Services)</w:t>
      </w:r>
      <w:r w:rsidR="0017112C" w:rsidRPr="00D56CCD">
        <w:rPr>
          <w:rFonts w:ascii="Arial" w:hAnsi="Arial" w:cs="Arial"/>
          <w:spacing w:val="24"/>
          <w:w w:val="100"/>
          <w:kern w:val="2"/>
          <w:sz w:val="16"/>
          <w:szCs w:val="16"/>
          <w:lang w:val="en-GB"/>
        </w:rPr>
        <w:t xml:space="preserve"> </w:t>
      </w:r>
      <w:r w:rsidR="003C56AF">
        <w:rPr>
          <w:rFonts w:ascii="Arial" w:hAnsi="Arial" w:cs="Arial"/>
          <w:spacing w:val="24"/>
          <w:w w:val="100"/>
          <w:kern w:val="2"/>
          <w:sz w:val="16"/>
          <w:szCs w:val="16"/>
          <w:lang w:val="en-GB"/>
        </w:rPr>
        <w:t>ke</w:t>
      </w:r>
    </w:p>
    <w:p w14:paraId="02A93B27" w14:textId="77777777" w:rsidR="00D36087" w:rsidRPr="008A79DC" w:rsidRDefault="00D36087" w:rsidP="0057323E">
      <w:pPr>
        <w:pStyle w:val="Heading1"/>
        <w:keepNext w:val="0"/>
        <w:widowControl w:val="0"/>
        <w:tabs>
          <w:tab w:val="left" w:pos="851"/>
        </w:tabs>
        <w:spacing w:before="0" w:after="0" w:line="480" w:lineRule="auto"/>
        <w:jc w:val="both"/>
        <w:rPr>
          <w:rFonts w:ascii="Arial" w:hAnsi="Arial" w:cs="Arial"/>
          <w:b w:val="0"/>
          <w:spacing w:val="24"/>
          <w:w w:val="100"/>
          <w:kern w:val="2"/>
          <w:sz w:val="24"/>
          <w:szCs w:val="24"/>
          <w:u w:val="single"/>
          <w:lang w:val="en-GB"/>
        </w:rPr>
      </w:pPr>
      <w:r w:rsidRPr="008A79DC">
        <w:rPr>
          <w:rFonts w:ascii="Arial" w:hAnsi="Arial" w:cs="Arial"/>
          <w:b w:val="0"/>
          <w:spacing w:val="24"/>
          <w:w w:val="100"/>
          <w:kern w:val="2"/>
          <w:sz w:val="24"/>
          <w:szCs w:val="24"/>
          <w:u w:val="single"/>
          <w:lang w:val="en-GB"/>
        </w:rPr>
        <w:t>IN THE HIGH COURT OF SOUTH AFRICA</w:t>
      </w:r>
    </w:p>
    <w:p w14:paraId="314EF759" w14:textId="77777777" w:rsidR="00D36087" w:rsidRPr="008A79DC" w:rsidRDefault="00D36087" w:rsidP="0057323E">
      <w:pPr>
        <w:pStyle w:val="Heading1"/>
        <w:keepNext w:val="0"/>
        <w:widowControl w:val="0"/>
        <w:tabs>
          <w:tab w:val="left" w:pos="851"/>
        </w:tabs>
        <w:spacing w:before="0" w:after="0" w:line="480" w:lineRule="auto"/>
        <w:jc w:val="both"/>
        <w:rPr>
          <w:rFonts w:ascii="Arial" w:hAnsi="Arial" w:cs="Arial"/>
          <w:b w:val="0"/>
          <w:spacing w:val="24"/>
          <w:w w:val="100"/>
          <w:kern w:val="2"/>
          <w:sz w:val="24"/>
          <w:szCs w:val="24"/>
          <w:u w:val="single"/>
          <w:lang w:val="en-GB"/>
        </w:rPr>
      </w:pPr>
      <w:r w:rsidRPr="008A79DC">
        <w:rPr>
          <w:rFonts w:ascii="Arial" w:hAnsi="Arial" w:cs="Arial"/>
          <w:b w:val="0"/>
          <w:spacing w:val="24"/>
          <w:w w:val="100"/>
          <w:kern w:val="2"/>
          <w:sz w:val="24"/>
          <w:szCs w:val="24"/>
          <w:u w:val="single"/>
          <w:lang w:val="en-GB"/>
        </w:rPr>
        <w:t xml:space="preserve">GAUTENG </w:t>
      </w:r>
      <w:r w:rsidR="00C631EE">
        <w:rPr>
          <w:rFonts w:ascii="Arial" w:hAnsi="Arial" w:cs="Arial"/>
          <w:b w:val="0"/>
          <w:spacing w:val="24"/>
          <w:w w:val="100"/>
          <w:kern w:val="2"/>
          <w:sz w:val="24"/>
          <w:szCs w:val="24"/>
          <w:u w:val="single"/>
          <w:lang w:val="en-GB"/>
        </w:rPr>
        <w:t>LOCAL</w:t>
      </w:r>
      <w:r w:rsidR="000B493A">
        <w:rPr>
          <w:rFonts w:ascii="Arial" w:hAnsi="Arial" w:cs="Arial"/>
          <w:b w:val="0"/>
          <w:spacing w:val="24"/>
          <w:w w:val="100"/>
          <w:kern w:val="2"/>
          <w:sz w:val="24"/>
          <w:szCs w:val="24"/>
          <w:u w:val="single"/>
          <w:lang w:val="en-GB"/>
        </w:rPr>
        <w:t xml:space="preserve"> </w:t>
      </w:r>
      <w:r w:rsidRPr="008A79DC">
        <w:rPr>
          <w:rFonts w:ascii="Arial" w:hAnsi="Arial" w:cs="Arial"/>
          <w:b w:val="0"/>
          <w:spacing w:val="24"/>
          <w:w w:val="100"/>
          <w:kern w:val="2"/>
          <w:sz w:val="24"/>
          <w:szCs w:val="24"/>
          <w:u w:val="single"/>
          <w:lang w:val="en-GB"/>
        </w:rPr>
        <w:t xml:space="preserve">DIVISION, </w:t>
      </w:r>
      <w:r w:rsidR="00C631EE">
        <w:rPr>
          <w:rFonts w:ascii="Arial" w:hAnsi="Arial" w:cs="Arial"/>
          <w:b w:val="0"/>
          <w:spacing w:val="24"/>
          <w:w w:val="100"/>
          <w:kern w:val="2"/>
          <w:sz w:val="24"/>
          <w:szCs w:val="24"/>
          <w:u w:val="single"/>
          <w:lang w:val="en-GB"/>
        </w:rPr>
        <w:t>JOHANNESBURG</w:t>
      </w:r>
    </w:p>
    <w:p w14:paraId="3D73E34E" w14:textId="77777777" w:rsidR="00D36087" w:rsidRPr="008A79DC" w:rsidRDefault="00D36087" w:rsidP="0057323E">
      <w:pPr>
        <w:widowControl w:val="0"/>
        <w:tabs>
          <w:tab w:val="left" w:pos="851"/>
        </w:tabs>
        <w:spacing w:line="480" w:lineRule="auto"/>
        <w:jc w:val="right"/>
        <w:rPr>
          <w:spacing w:val="24"/>
          <w:w w:val="100"/>
          <w:kern w:val="2"/>
          <w:lang w:val="en-GB"/>
        </w:rPr>
      </w:pPr>
      <w:r w:rsidRPr="008A79DC">
        <w:rPr>
          <w:spacing w:val="24"/>
          <w:w w:val="100"/>
          <w:kern w:val="2"/>
          <w:u w:val="single"/>
          <w:lang w:val="en-GB"/>
        </w:rPr>
        <w:t>CASE NO</w:t>
      </w:r>
      <w:r w:rsidRPr="008A79DC">
        <w:rPr>
          <w:spacing w:val="24"/>
          <w:w w:val="100"/>
          <w:kern w:val="2"/>
          <w:lang w:val="en-GB"/>
        </w:rPr>
        <w:t xml:space="preserve">:  </w:t>
      </w:r>
      <w:r w:rsidR="00A045C6">
        <w:rPr>
          <w:spacing w:val="24"/>
          <w:w w:val="100"/>
          <w:kern w:val="2"/>
          <w:lang w:val="en-GB"/>
        </w:rPr>
        <w:t>056285/</w:t>
      </w:r>
      <w:r w:rsidR="00A045C6" w:rsidRPr="00A045C6">
        <w:rPr>
          <w:spacing w:val="24"/>
          <w:w w:val="100"/>
          <w:kern w:val="2"/>
          <w:lang w:val="en-GB"/>
        </w:rPr>
        <w:t>2022</w:t>
      </w:r>
    </w:p>
    <w:p w14:paraId="21E40D3E" w14:textId="77777777" w:rsidR="00D36087" w:rsidRPr="008A79DC" w:rsidRDefault="00D36087" w:rsidP="0057323E">
      <w:pPr>
        <w:widowControl w:val="0"/>
        <w:tabs>
          <w:tab w:val="left" w:pos="851"/>
        </w:tabs>
        <w:spacing w:line="480" w:lineRule="auto"/>
        <w:jc w:val="right"/>
        <w:rPr>
          <w:spacing w:val="24"/>
          <w:w w:val="100"/>
          <w:kern w:val="2"/>
          <w:lang w:val="en-GB"/>
        </w:rPr>
      </w:pPr>
      <w:r w:rsidRPr="008A79DC">
        <w:rPr>
          <w:spacing w:val="24"/>
          <w:w w:val="100"/>
          <w:kern w:val="2"/>
          <w:u w:val="single"/>
          <w:lang w:val="en-GB"/>
        </w:rPr>
        <w:t>DATE</w:t>
      </w:r>
      <w:r w:rsidRPr="008A79DC">
        <w:rPr>
          <w:spacing w:val="24"/>
          <w:w w:val="100"/>
          <w:kern w:val="2"/>
          <w:lang w:val="en-GB"/>
        </w:rPr>
        <w:t xml:space="preserve">:  </w:t>
      </w:r>
      <w:r w:rsidR="00A045C6" w:rsidRPr="00A045C6">
        <w:rPr>
          <w:spacing w:val="24"/>
          <w:w w:val="100"/>
          <w:kern w:val="2"/>
          <w:lang w:val="en-GB"/>
        </w:rPr>
        <w:t>2022-12-14</w:t>
      </w:r>
    </w:p>
    <w:p w14:paraId="44DCB833" w14:textId="48054CC9" w:rsidR="00D36087" w:rsidRPr="008A79DC" w:rsidRDefault="004A0FFC" w:rsidP="0057323E">
      <w:pPr>
        <w:widowControl w:val="0"/>
        <w:tabs>
          <w:tab w:val="left" w:pos="851"/>
        </w:tabs>
        <w:spacing w:line="480" w:lineRule="auto"/>
        <w:jc w:val="both"/>
        <w:rPr>
          <w:spacing w:val="24"/>
          <w:w w:val="100"/>
          <w:kern w:val="2"/>
          <w:lang w:val="en-GB"/>
        </w:rPr>
      </w:pPr>
      <w:r>
        <w:rPr>
          <w:noProof/>
          <w:spacing w:val="24"/>
          <w:w w:val="100"/>
          <w:kern w:val="2"/>
          <w:lang w:val="en-US"/>
        </w:rPr>
        <mc:AlternateContent>
          <mc:Choice Requires="wps">
            <w:drawing>
              <wp:anchor distT="0" distB="0" distL="114300" distR="114300" simplePos="0" relativeHeight="251657728" behindDoc="0" locked="0" layoutInCell="1" allowOverlap="1" wp14:anchorId="2302998B" wp14:editId="0468EAD3">
                <wp:simplePos x="0" y="0"/>
                <wp:positionH relativeFrom="column">
                  <wp:posOffset>2080260</wp:posOffset>
                </wp:positionH>
                <wp:positionV relativeFrom="paragraph">
                  <wp:posOffset>38100</wp:posOffset>
                </wp:positionV>
                <wp:extent cx="3114040" cy="1425575"/>
                <wp:effectExtent l="5715" t="10795" r="1397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1425575"/>
                        </a:xfrm>
                        <a:prstGeom prst="rect">
                          <a:avLst/>
                        </a:prstGeom>
                        <a:solidFill>
                          <a:srgbClr val="FFFFFF"/>
                        </a:solidFill>
                        <a:ln w="9525">
                          <a:solidFill>
                            <a:srgbClr val="000000"/>
                          </a:solidFill>
                          <a:miter lim="800000"/>
                          <a:headEnd/>
                          <a:tailEnd/>
                        </a:ln>
                      </wps:spPr>
                      <wps:txbx>
                        <w:txbxContent>
                          <w:p w14:paraId="56CD5A09" w14:textId="77777777" w:rsidR="009B620C" w:rsidRDefault="009B620C" w:rsidP="00842164">
                            <w:pPr>
                              <w:rPr>
                                <w:rFonts w:ascii="Arial Narrow" w:hAnsi="Arial Narrow"/>
                                <w:sz w:val="20"/>
                                <w:szCs w:val="20"/>
                              </w:rPr>
                            </w:pPr>
                            <w:r w:rsidRPr="00531C4B">
                              <w:rPr>
                                <w:rFonts w:ascii="Arial Narrow" w:hAnsi="Arial Narrow"/>
                                <w:sz w:val="20"/>
                                <w:szCs w:val="20"/>
                              </w:rPr>
                              <w:t>DELETE WHICHEVER IS NOT APPLICABLE</w:t>
                            </w:r>
                          </w:p>
                          <w:p w14:paraId="1F03F5E5" w14:textId="77777777" w:rsidR="009B620C" w:rsidRPr="00531C4B" w:rsidRDefault="009B620C" w:rsidP="00842164">
                            <w:pPr>
                              <w:rPr>
                                <w:rFonts w:ascii="Arial Narrow" w:hAnsi="Arial Narrow"/>
                                <w:sz w:val="20"/>
                                <w:szCs w:val="20"/>
                              </w:rPr>
                            </w:pPr>
                            <w:r w:rsidRPr="00531C4B">
                              <w:rPr>
                                <w:rFonts w:ascii="Arial Narrow" w:hAnsi="Arial Narrow"/>
                                <w:sz w:val="20"/>
                                <w:szCs w:val="20"/>
                              </w:rPr>
                              <w:t>(1)  REPORTABLE</w:t>
                            </w:r>
                            <w:r>
                              <w:rPr>
                                <w:rFonts w:ascii="Arial Narrow" w:hAnsi="Arial Narrow"/>
                                <w:sz w:val="20"/>
                                <w:szCs w:val="20"/>
                              </w:rPr>
                              <w:t xml:space="preserve">:   </w:t>
                            </w:r>
                            <w:r w:rsidRPr="00531C4B">
                              <w:rPr>
                                <w:rFonts w:ascii="Arial Narrow" w:hAnsi="Arial Narrow"/>
                                <w:sz w:val="20"/>
                                <w:szCs w:val="20"/>
                              </w:rPr>
                              <w:t xml:space="preserve">    NO</w:t>
                            </w:r>
                          </w:p>
                          <w:p w14:paraId="75FD17DF" w14:textId="77777777" w:rsidR="009B620C" w:rsidRPr="00531C4B" w:rsidRDefault="009B620C" w:rsidP="00842164">
                            <w:pPr>
                              <w:rPr>
                                <w:rFonts w:ascii="Arial Narrow" w:hAnsi="Arial Narrow"/>
                                <w:sz w:val="20"/>
                                <w:szCs w:val="20"/>
                              </w:rPr>
                            </w:pPr>
                            <w:r w:rsidRPr="00531C4B">
                              <w:rPr>
                                <w:rFonts w:ascii="Arial Narrow" w:hAnsi="Arial Narrow"/>
                                <w:sz w:val="20"/>
                                <w:szCs w:val="20"/>
                              </w:rPr>
                              <w:t xml:space="preserve">(2)  OF INTEREST TO OTHER JUDGES </w:t>
                            </w:r>
                            <w:r>
                              <w:rPr>
                                <w:rFonts w:ascii="Arial Narrow" w:hAnsi="Arial Narrow"/>
                                <w:sz w:val="20"/>
                                <w:szCs w:val="20"/>
                              </w:rPr>
                              <w:t xml:space="preserve">:   </w:t>
                            </w:r>
                            <w:r w:rsidRPr="00531C4B">
                              <w:rPr>
                                <w:rFonts w:ascii="Arial Narrow" w:hAnsi="Arial Narrow"/>
                                <w:sz w:val="20"/>
                                <w:szCs w:val="20"/>
                              </w:rPr>
                              <w:t xml:space="preserve">  NO</w:t>
                            </w:r>
                          </w:p>
                          <w:p w14:paraId="0989C35F" w14:textId="77777777" w:rsidR="009B620C" w:rsidRPr="00531C4B" w:rsidRDefault="009B620C" w:rsidP="00842164">
                            <w:pPr>
                              <w:rPr>
                                <w:rFonts w:ascii="Arial Narrow" w:hAnsi="Arial Narrow"/>
                                <w:sz w:val="20"/>
                                <w:szCs w:val="20"/>
                              </w:rPr>
                            </w:pPr>
                            <w:r w:rsidRPr="00531C4B">
                              <w:rPr>
                                <w:rFonts w:ascii="Arial Narrow" w:hAnsi="Arial Narrow"/>
                                <w:sz w:val="20"/>
                                <w:szCs w:val="20"/>
                              </w:rPr>
                              <w:t xml:space="preserve">(3)  REVISED </w:t>
                            </w:r>
                          </w:p>
                          <w:p w14:paraId="0518C2A5" w14:textId="4EAF6DD4" w:rsidR="009B620C" w:rsidRPr="00531C4B" w:rsidRDefault="009B620C" w:rsidP="00842164">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00493568">
                              <w:rPr>
                                <w:rFonts w:ascii="Arial Narrow" w:hAnsi="Arial Narrow"/>
                                <w:sz w:val="20"/>
                                <w:szCs w:val="20"/>
                              </w:rPr>
                              <w:t>S VAN NIEUWENHUIZEN  AJ</w:t>
                            </w:r>
                          </w:p>
                          <w:p w14:paraId="21EFF116" w14:textId="77777777" w:rsidR="009B620C" w:rsidRPr="00531C4B" w:rsidRDefault="009B620C" w:rsidP="00842164">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Pr="00531C4B">
                              <w:rPr>
                                <w:rFonts w:ascii="Arial Narrow" w:hAnsi="Arial Narrow"/>
                                <w:sz w:val="20"/>
                                <w:szCs w:val="20"/>
                              </w:rPr>
                              <w:t>SIGNATURE</w:t>
                            </w:r>
                          </w:p>
                          <w:p w14:paraId="0D0094DD" w14:textId="45FCB09A" w:rsidR="009B620C" w:rsidRDefault="009B620C" w:rsidP="00842164">
                            <w:r w:rsidRPr="00531C4B">
                              <w:rPr>
                                <w:rFonts w:ascii="Arial Narrow" w:hAnsi="Arial Narrow"/>
                                <w:sz w:val="20"/>
                                <w:szCs w:val="20"/>
                              </w:rPr>
                              <w:t xml:space="preserve">DATE: </w:t>
                            </w:r>
                            <w:r w:rsidR="00493568">
                              <w:rPr>
                                <w:rFonts w:ascii="Arial Narrow" w:hAnsi="Arial Narrow"/>
                                <w:sz w:val="20"/>
                                <w:szCs w:val="20"/>
                              </w:rPr>
                              <w:t>4 APRIL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02998B" id="_x0000_t202" coordsize="21600,21600" o:spt="202" path="m,l,21600r21600,l21600,xe">
                <v:stroke joinstyle="miter"/>
                <v:path gradientshapeok="t" o:connecttype="rect"/>
              </v:shapetype>
              <v:shape id="Text Box 4" o:spid="_x0000_s1026" type="#_x0000_t202" style="position:absolute;left:0;text-align:left;margin-left:163.8pt;margin-top:3pt;width:245.2pt;height:1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LbKgIAAFEEAAAOAAAAZHJzL2Uyb0RvYy54bWysVNuO0zAQfUfiHyy/0yQlZXejpqulSxHS&#10;cpF2+QDHcRILx2Nst0n5esZOtkTAEyIPlsczPj5zZibb27FX5CSsk6BLmq1SSoTmUEvdlvTr0+HV&#10;NSXOM10zBVqU9Cwcvd29fLEdTCHW0IGqhSUIol0xmJJ23psiSRzvRM/cCozQ6GzA9syjaduktmxA&#10;9F4l6zR9kwxga2OBC+fw9H5y0l3EbxrB/eemccITVVLk5uNq41qFNdltWdFaZjrJZxrsH1j0TGp8&#10;9AJ1zzwjRyv/gOolt+Cg8SsOfQJNI7mIOWA2WfpbNo8dMyLmguI4c5HJ/T9Y/un0xRJZY+0o0azH&#10;Ej2J0ZO3MJI8qDMYV2DQo8EwP+JxiAyZOvMA/JsjGvYd0624sxaGTrAa2WXhZrK4OuG4AFINH6HG&#10;Z9jRQwQaG9sHQBSDIDpW6XypTKDC8fB1luVpji6OvixfbzZXm/gGK56vG+v8ewE9CZuSWix9hGen&#10;B+cDHVY8h0T6oGR9kEpFw7bVXllyYtgmh/jN6G4ZpjQZSnqzWW8mBZY+t4RI4/c3iF567Hcl+5Je&#10;X4JYEXR7p+vYjZ5JNe2RstKzkEG7SUU/VuNcmArqM0pqYeprnEPcdGB/UDJgT5fUfT8yKyhRHzSW&#10;5SbLg4Y+Gvnmao2GXXqqpYdpjlAl9ZRM272fBudorGw7fGlqBA13WMpGRpFDzSdWM2/s26j9PGNh&#10;MJZ2jPr1J9j9BAAA//8DAFBLAwQUAAYACAAAACEANvqJ4t8AAAAJAQAADwAAAGRycy9kb3ducmV2&#10;LnhtbEyPzU7DMBCE70i8g7VIXBB1mkAaQjYVQgLRGxQEVzfZJhH+CbabhrdnOcFtRzOa/aZaz0aL&#10;iXwYnEVYLhIQZBvXDrZDeHt9uCxAhKhsq7SzhPBNAdb16UmlytYd7QtN29gJLrGhVAh9jGMpZWh6&#10;Mios3EiWvb3zRkWWvpOtV0cuN1qmSZJLowbLH3o10n1Pzef2YBCKq6fpI2yy5/cm3+ubeLGaHr88&#10;4vnZfHcLItIc/8Lwi8/oUDPTzh1sG4RGyNJVzlGEnCexXywLPnYIaZZcg6wr+X9B/QMAAP//AwBQ&#10;SwECLQAUAAYACAAAACEAtoM4kv4AAADhAQAAEwAAAAAAAAAAAAAAAAAAAAAAW0NvbnRlbnRfVHlw&#10;ZXNdLnhtbFBLAQItABQABgAIAAAAIQA4/SH/1gAAAJQBAAALAAAAAAAAAAAAAAAAAC8BAABfcmVs&#10;cy8ucmVsc1BLAQItABQABgAIAAAAIQCyf8LbKgIAAFEEAAAOAAAAAAAAAAAAAAAAAC4CAABkcnMv&#10;ZTJvRG9jLnhtbFBLAQItABQABgAIAAAAIQA2+oni3wAAAAkBAAAPAAAAAAAAAAAAAAAAAIQEAABk&#10;cnMvZG93bnJldi54bWxQSwUGAAAAAAQABADzAAAAkAUAAAAA&#10;">
                <v:textbox>
                  <w:txbxContent>
                    <w:p w14:paraId="56CD5A09" w14:textId="77777777" w:rsidR="009B620C" w:rsidRDefault="009B620C" w:rsidP="00842164">
                      <w:pPr>
                        <w:rPr>
                          <w:rFonts w:ascii="Arial Narrow" w:hAnsi="Arial Narrow"/>
                          <w:sz w:val="20"/>
                          <w:szCs w:val="20"/>
                        </w:rPr>
                      </w:pPr>
                      <w:r w:rsidRPr="00531C4B">
                        <w:rPr>
                          <w:rFonts w:ascii="Arial Narrow" w:hAnsi="Arial Narrow"/>
                          <w:sz w:val="20"/>
                          <w:szCs w:val="20"/>
                        </w:rPr>
                        <w:t>DELETE WHICHEVER IS NOT APPLICABLE</w:t>
                      </w:r>
                    </w:p>
                    <w:p w14:paraId="1F03F5E5" w14:textId="77777777" w:rsidR="009B620C" w:rsidRPr="00531C4B" w:rsidRDefault="009B620C" w:rsidP="00842164">
                      <w:pPr>
                        <w:rPr>
                          <w:rFonts w:ascii="Arial Narrow" w:hAnsi="Arial Narrow"/>
                          <w:sz w:val="20"/>
                          <w:szCs w:val="20"/>
                        </w:rPr>
                      </w:pPr>
                      <w:r w:rsidRPr="00531C4B">
                        <w:rPr>
                          <w:rFonts w:ascii="Arial Narrow" w:hAnsi="Arial Narrow"/>
                          <w:sz w:val="20"/>
                          <w:szCs w:val="20"/>
                        </w:rPr>
                        <w:t>(1)  REPORTABLE</w:t>
                      </w:r>
                      <w:r>
                        <w:rPr>
                          <w:rFonts w:ascii="Arial Narrow" w:hAnsi="Arial Narrow"/>
                          <w:sz w:val="20"/>
                          <w:szCs w:val="20"/>
                        </w:rPr>
                        <w:t xml:space="preserve">:   </w:t>
                      </w:r>
                      <w:r w:rsidRPr="00531C4B">
                        <w:rPr>
                          <w:rFonts w:ascii="Arial Narrow" w:hAnsi="Arial Narrow"/>
                          <w:sz w:val="20"/>
                          <w:szCs w:val="20"/>
                        </w:rPr>
                        <w:t xml:space="preserve">    NO</w:t>
                      </w:r>
                    </w:p>
                    <w:p w14:paraId="75FD17DF" w14:textId="77777777" w:rsidR="009B620C" w:rsidRPr="00531C4B" w:rsidRDefault="009B620C" w:rsidP="00842164">
                      <w:pPr>
                        <w:rPr>
                          <w:rFonts w:ascii="Arial Narrow" w:hAnsi="Arial Narrow"/>
                          <w:sz w:val="20"/>
                          <w:szCs w:val="20"/>
                        </w:rPr>
                      </w:pPr>
                      <w:r w:rsidRPr="00531C4B">
                        <w:rPr>
                          <w:rFonts w:ascii="Arial Narrow" w:hAnsi="Arial Narrow"/>
                          <w:sz w:val="20"/>
                          <w:szCs w:val="20"/>
                        </w:rPr>
                        <w:t xml:space="preserve">(2)  OF INTEREST TO OTHER JUDGES </w:t>
                      </w:r>
                      <w:r>
                        <w:rPr>
                          <w:rFonts w:ascii="Arial Narrow" w:hAnsi="Arial Narrow"/>
                          <w:sz w:val="20"/>
                          <w:szCs w:val="20"/>
                        </w:rPr>
                        <w:t xml:space="preserve">:   </w:t>
                      </w:r>
                      <w:r w:rsidRPr="00531C4B">
                        <w:rPr>
                          <w:rFonts w:ascii="Arial Narrow" w:hAnsi="Arial Narrow"/>
                          <w:sz w:val="20"/>
                          <w:szCs w:val="20"/>
                        </w:rPr>
                        <w:t xml:space="preserve">  NO</w:t>
                      </w:r>
                    </w:p>
                    <w:p w14:paraId="0989C35F" w14:textId="77777777" w:rsidR="009B620C" w:rsidRPr="00531C4B" w:rsidRDefault="009B620C" w:rsidP="00842164">
                      <w:pPr>
                        <w:rPr>
                          <w:rFonts w:ascii="Arial Narrow" w:hAnsi="Arial Narrow"/>
                          <w:sz w:val="20"/>
                          <w:szCs w:val="20"/>
                        </w:rPr>
                      </w:pPr>
                      <w:r w:rsidRPr="00531C4B">
                        <w:rPr>
                          <w:rFonts w:ascii="Arial Narrow" w:hAnsi="Arial Narrow"/>
                          <w:sz w:val="20"/>
                          <w:szCs w:val="20"/>
                        </w:rPr>
                        <w:t xml:space="preserve">(3)  REVISED </w:t>
                      </w:r>
                    </w:p>
                    <w:p w14:paraId="0518C2A5" w14:textId="4EAF6DD4" w:rsidR="009B620C" w:rsidRPr="00531C4B" w:rsidRDefault="009B620C" w:rsidP="00842164">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00493568">
                        <w:rPr>
                          <w:rFonts w:ascii="Arial Narrow" w:hAnsi="Arial Narrow"/>
                          <w:sz w:val="20"/>
                          <w:szCs w:val="20"/>
                        </w:rPr>
                        <w:t>S VAN NIEUWENHUIZEN  AJ</w:t>
                      </w:r>
                    </w:p>
                    <w:p w14:paraId="21EFF116" w14:textId="77777777" w:rsidR="009B620C" w:rsidRPr="00531C4B" w:rsidRDefault="009B620C" w:rsidP="00842164">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Pr="00531C4B">
                        <w:rPr>
                          <w:rFonts w:ascii="Arial Narrow" w:hAnsi="Arial Narrow"/>
                          <w:sz w:val="20"/>
                          <w:szCs w:val="20"/>
                        </w:rPr>
                        <w:t>SIGNATURE</w:t>
                      </w:r>
                    </w:p>
                    <w:p w14:paraId="0D0094DD" w14:textId="45FCB09A" w:rsidR="009B620C" w:rsidRDefault="009B620C" w:rsidP="00842164">
                      <w:r w:rsidRPr="00531C4B">
                        <w:rPr>
                          <w:rFonts w:ascii="Arial Narrow" w:hAnsi="Arial Narrow"/>
                          <w:sz w:val="20"/>
                          <w:szCs w:val="20"/>
                        </w:rPr>
                        <w:t xml:space="preserve">DATE: </w:t>
                      </w:r>
                      <w:r w:rsidR="00493568">
                        <w:rPr>
                          <w:rFonts w:ascii="Arial Narrow" w:hAnsi="Arial Narrow"/>
                          <w:sz w:val="20"/>
                          <w:szCs w:val="20"/>
                        </w:rPr>
                        <w:t>4 APRIL 2023</w:t>
                      </w:r>
                    </w:p>
                  </w:txbxContent>
                </v:textbox>
              </v:shape>
            </w:pict>
          </mc:Fallback>
        </mc:AlternateContent>
      </w:r>
    </w:p>
    <w:p w14:paraId="62934A9A" w14:textId="77777777" w:rsidR="007E4246" w:rsidRPr="008A79DC" w:rsidRDefault="007E4246" w:rsidP="0057323E">
      <w:pPr>
        <w:widowControl w:val="0"/>
        <w:tabs>
          <w:tab w:val="left" w:pos="851"/>
        </w:tabs>
        <w:spacing w:line="480" w:lineRule="auto"/>
        <w:jc w:val="both"/>
        <w:rPr>
          <w:spacing w:val="24"/>
          <w:w w:val="100"/>
          <w:kern w:val="2"/>
          <w:lang w:val="en-GB"/>
        </w:rPr>
      </w:pPr>
    </w:p>
    <w:p w14:paraId="47A1DA20" w14:textId="77777777" w:rsidR="00974B21" w:rsidRPr="008A79DC" w:rsidRDefault="00974B21" w:rsidP="0057323E">
      <w:pPr>
        <w:widowControl w:val="0"/>
        <w:tabs>
          <w:tab w:val="left" w:pos="851"/>
        </w:tabs>
        <w:spacing w:line="480" w:lineRule="auto"/>
        <w:jc w:val="both"/>
        <w:rPr>
          <w:spacing w:val="24"/>
          <w:w w:val="100"/>
          <w:kern w:val="2"/>
          <w:lang w:val="en-GB"/>
        </w:rPr>
      </w:pPr>
      <w:bookmarkStart w:id="1" w:name="_GoBack"/>
      <w:bookmarkEnd w:id="1"/>
    </w:p>
    <w:p w14:paraId="2739D1D9" w14:textId="77777777" w:rsidR="00D36087" w:rsidRDefault="00D36087" w:rsidP="0057323E">
      <w:pPr>
        <w:widowControl w:val="0"/>
        <w:tabs>
          <w:tab w:val="left" w:pos="851"/>
        </w:tabs>
        <w:spacing w:line="480" w:lineRule="auto"/>
        <w:jc w:val="both"/>
        <w:rPr>
          <w:spacing w:val="24"/>
          <w:w w:val="100"/>
          <w:kern w:val="2"/>
          <w:lang w:val="en-GB"/>
        </w:rPr>
      </w:pPr>
    </w:p>
    <w:p w14:paraId="70342B99" w14:textId="77777777" w:rsidR="003C56AF" w:rsidRPr="008A79DC" w:rsidRDefault="003C56AF" w:rsidP="0057323E">
      <w:pPr>
        <w:widowControl w:val="0"/>
        <w:tabs>
          <w:tab w:val="left" w:pos="851"/>
        </w:tabs>
        <w:spacing w:line="480" w:lineRule="auto"/>
        <w:jc w:val="both"/>
        <w:rPr>
          <w:spacing w:val="24"/>
          <w:w w:val="100"/>
          <w:kern w:val="2"/>
          <w:lang w:val="en-GB"/>
        </w:rPr>
      </w:pPr>
    </w:p>
    <w:p w14:paraId="1C798E83" w14:textId="77777777" w:rsidR="00D36087" w:rsidRPr="008A79DC" w:rsidRDefault="00D36087" w:rsidP="0057323E">
      <w:pPr>
        <w:widowControl w:val="0"/>
        <w:tabs>
          <w:tab w:val="left" w:pos="851"/>
        </w:tabs>
        <w:spacing w:line="480" w:lineRule="auto"/>
        <w:jc w:val="both"/>
        <w:rPr>
          <w:spacing w:val="24"/>
          <w:w w:val="100"/>
          <w:kern w:val="2"/>
          <w:lang w:val="en-GB"/>
        </w:rPr>
      </w:pPr>
      <w:r w:rsidRPr="008A79DC">
        <w:rPr>
          <w:spacing w:val="24"/>
          <w:w w:val="100"/>
          <w:kern w:val="2"/>
          <w:lang w:val="en-GB"/>
        </w:rPr>
        <w:t>In the matter between</w:t>
      </w:r>
    </w:p>
    <w:p w14:paraId="7E5CE9DD" w14:textId="77777777" w:rsidR="00D36087" w:rsidRPr="008A79DC" w:rsidRDefault="00D36087" w:rsidP="0057323E">
      <w:pPr>
        <w:widowControl w:val="0"/>
        <w:tabs>
          <w:tab w:val="left" w:pos="851"/>
          <w:tab w:val="right" w:pos="8198"/>
        </w:tabs>
        <w:spacing w:line="480" w:lineRule="auto"/>
        <w:jc w:val="both"/>
        <w:rPr>
          <w:spacing w:val="24"/>
          <w:w w:val="100"/>
          <w:kern w:val="2"/>
          <w:lang w:val="en-GB"/>
        </w:rPr>
      </w:pPr>
    </w:p>
    <w:p w14:paraId="4D84BEEB" w14:textId="15E083B4" w:rsidR="00C631EE" w:rsidRDefault="00A045C6" w:rsidP="00C631EE">
      <w:pPr>
        <w:widowControl w:val="0"/>
        <w:tabs>
          <w:tab w:val="right" w:pos="8198"/>
        </w:tabs>
        <w:spacing w:line="360" w:lineRule="auto"/>
        <w:jc w:val="both"/>
        <w:rPr>
          <w:spacing w:val="14"/>
          <w:kern w:val="2"/>
        </w:rPr>
      </w:pPr>
      <w:r w:rsidRPr="007D7019">
        <w:rPr>
          <w:spacing w:val="14"/>
          <w:kern w:val="2"/>
        </w:rPr>
        <w:t>AQUA TRANSPORT AND PLANT</w:t>
      </w:r>
      <w:r w:rsidR="00B65977">
        <w:rPr>
          <w:spacing w:val="14"/>
          <w:kern w:val="2"/>
        </w:rPr>
        <w:t xml:space="preserve"> HIRE (PTY) LTD</w:t>
      </w:r>
      <w:r w:rsidR="00C631EE" w:rsidRPr="008F7301">
        <w:rPr>
          <w:spacing w:val="14"/>
          <w:kern w:val="2"/>
        </w:rPr>
        <w:tab/>
      </w:r>
      <w:r w:rsidR="00C631EE">
        <w:rPr>
          <w:spacing w:val="14"/>
          <w:kern w:val="2"/>
        </w:rPr>
        <w:t>Applicant</w:t>
      </w:r>
    </w:p>
    <w:p w14:paraId="789D0C1E" w14:textId="77777777" w:rsidR="00C631EE" w:rsidRPr="008F7301" w:rsidRDefault="00C631EE" w:rsidP="00C631EE">
      <w:pPr>
        <w:widowControl w:val="0"/>
        <w:tabs>
          <w:tab w:val="right" w:pos="8198"/>
        </w:tabs>
        <w:spacing w:line="360" w:lineRule="auto"/>
        <w:jc w:val="both"/>
        <w:rPr>
          <w:spacing w:val="14"/>
          <w:kern w:val="2"/>
        </w:rPr>
      </w:pPr>
      <w:r>
        <w:rPr>
          <w:spacing w:val="14"/>
          <w:kern w:val="2"/>
        </w:rPr>
        <w:tab/>
      </w:r>
    </w:p>
    <w:p w14:paraId="3BE6D76E" w14:textId="77777777" w:rsidR="00C631EE" w:rsidRPr="008F7301" w:rsidRDefault="00C631EE" w:rsidP="00C631EE">
      <w:pPr>
        <w:widowControl w:val="0"/>
        <w:spacing w:line="360" w:lineRule="auto"/>
        <w:jc w:val="both"/>
        <w:rPr>
          <w:spacing w:val="14"/>
          <w:kern w:val="2"/>
        </w:rPr>
      </w:pPr>
      <w:r w:rsidRPr="008F7301">
        <w:rPr>
          <w:spacing w:val="14"/>
          <w:kern w:val="2"/>
        </w:rPr>
        <w:t>and</w:t>
      </w:r>
    </w:p>
    <w:p w14:paraId="21E36C9B" w14:textId="77777777" w:rsidR="00C631EE" w:rsidRPr="008F7301" w:rsidRDefault="00C631EE" w:rsidP="00C631EE">
      <w:pPr>
        <w:widowControl w:val="0"/>
        <w:spacing w:line="360" w:lineRule="auto"/>
        <w:jc w:val="both"/>
        <w:rPr>
          <w:spacing w:val="14"/>
          <w:kern w:val="2"/>
        </w:rPr>
      </w:pPr>
    </w:p>
    <w:p w14:paraId="2CCA4163" w14:textId="77777777" w:rsidR="00C631EE" w:rsidRDefault="00A045C6" w:rsidP="00C631EE">
      <w:pPr>
        <w:widowControl w:val="0"/>
        <w:pBdr>
          <w:bottom w:val="single" w:sz="12" w:space="1" w:color="auto"/>
        </w:pBdr>
        <w:tabs>
          <w:tab w:val="right" w:pos="8198"/>
        </w:tabs>
        <w:spacing w:line="360" w:lineRule="auto"/>
        <w:jc w:val="both"/>
        <w:rPr>
          <w:spacing w:val="14"/>
          <w:kern w:val="2"/>
        </w:rPr>
      </w:pPr>
      <w:r>
        <w:rPr>
          <w:spacing w:val="14"/>
          <w:kern w:val="2"/>
        </w:rPr>
        <w:t>JOHANNESBURG WATER SOC LIMITED AND</w:t>
      </w:r>
      <w:r w:rsidR="00C631EE" w:rsidRPr="008F7301">
        <w:rPr>
          <w:spacing w:val="14"/>
          <w:kern w:val="2"/>
        </w:rPr>
        <w:tab/>
      </w:r>
      <w:r>
        <w:rPr>
          <w:spacing w:val="14"/>
          <w:kern w:val="2"/>
        </w:rPr>
        <w:t xml:space="preserve">First </w:t>
      </w:r>
      <w:r w:rsidR="00C631EE">
        <w:rPr>
          <w:spacing w:val="14"/>
          <w:kern w:val="2"/>
        </w:rPr>
        <w:t>Respondent</w:t>
      </w:r>
    </w:p>
    <w:p w14:paraId="663B4CF4" w14:textId="77777777" w:rsidR="00A045C6" w:rsidRDefault="00A045C6" w:rsidP="00C631EE">
      <w:pPr>
        <w:widowControl w:val="0"/>
        <w:pBdr>
          <w:bottom w:val="single" w:sz="12" w:space="1" w:color="auto"/>
        </w:pBdr>
        <w:tabs>
          <w:tab w:val="right" w:pos="8198"/>
        </w:tabs>
        <w:spacing w:line="360" w:lineRule="auto"/>
        <w:jc w:val="both"/>
        <w:rPr>
          <w:spacing w:val="14"/>
          <w:kern w:val="2"/>
        </w:rPr>
      </w:pPr>
      <w:r w:rsidRPr="007D7019">
        <w:rPr>
          <w:spacing w:val="14"/>
          <w:kern w:val="2"/>
        </w:rPr>
        <w:t xml:space="preserve">CITY OF </w:t>
      </w:r>
      <w:r>
        <w:rPr>
          <w:spacing w:val="14"/>
          <w:kern w:val="2"/>
        </w:rPr>
        <w:t>JOHANNESBURG</w:t>
      </w:r>
      <w:r w:rsidRPr="007D7019">
        <w:rPr>
          <w:spacing w:val="14"/>
          <w:kern w:val="2"/>
        </w:rPr>
        <w:t xml:space="preserve"> MUNICIPALITY</w:t>
      </w:r>
      <w:r>
        <w:rPr>
          <w:spacing w:val="14"/>
          <w:kern w:val="2"/>
        </w:rPr>
        <w:tab/>
        <w:t>Second Respondent</w:t>
      </w:r>
    </w:p>
    <w:p w14:paraId="0C040C41" w14:textId="77777777" w:rsidR="00631A85" w:rsidRPr="008A79DC" w:rsidRDefault="00631A85" w:rsidP="0057323E">
      <w:pPr>
        <w:widowControl w:val="0"/>
        <w:tabs>
          <w:tab w:val="left" w:pos="720"/>
          <w:tab w:val="right" w:pos="8199"/>
        </w:tabs>
        <w:spacing w:line="480" w:lineRule="auto"/>
        <w:jc w:val="both"/>
        <w:rPr>
          <w:spacing w:val="24"/>
          <w:w w:val="100"/>
          <w:kern w:val="2"/>
          <w:lang w:val="en-GB"/>
        </w:rPr>
      </w:pPr>
    </w:p>
    <w:p w14:paraId="1256C467" w14:textId="77777777" w:rsidR="007E4246" w:rsidRDefault="00631A85" w:rsidP="0057323E">
      <w:pPr>
        <w:widowControl w:val="0"/>
        <w:pBdr>
          <w:bottom w:val="single" w:sz="12" w:space="1" w:color="auto"/>
        </w:pBdr>
        <w:tabs>
          <w:tab w:val="left" w:pos="851"/>
          <w:tab w:val="left" w:pos="2835"/>
          <w:tab w:val="right" w:pos="8199"/>
        </w:tabs>
        <w:spacing w:line="480" w:lineRule="auto"/>
        <w:jc w:val="center"/>
        <w:rPr>
          <w:b/>
          <w:spacing w:val="24"/>
          <w:w w:val="100"/>
          <w:kern w:val="24"/>
          <w:lang w:val="en-GB"/>
        </w:rPr>
      </w:pPr>
      <w:r w:rsidRPr="002B4558">
        <w:rPr>
          <w:b/>
          <w:spacing w:val="24"/>
          <w:w w:val="100"/>
          <w:kern w:val="24"/>
          <w:lang w:val="en-GB"/>
        </w:rPr>
        <w:t>J U D G M E N T</w:t>
      </w:r>
    </w:p>
    <w:p w14:paraId="25B94C08" w14:textId="77777777" w:rsidR="00631A85" w:rsidRPr="008A79DC" w:rsidRDefault="00631A85" w:rsidP="0057323E">
      <w:pPr>
        <w:widowControl w:val="0"/>
        <w:tabs>
          <w:tab w:val="left" w:pos="851"/>
          <w:tab w:val="left" w:pos="2835"/>
          <w:tab w:val="right" w:pos="8199"/>
        </w:tabs>
        <w:spacing w:line="480" w:lineRule="auto"/>
        <w:jc w:val="both"/>
        <w:rPr>
          <w:spacing w:val="24"/>
          <w:w w:val="100"/>
          <w:kern w:val="24"/>
          <w:lang w:val="en-GB"/>
        </w:rPr>
      </w:pPr>
    </w:p>
    <w:p w14:paraId="50A6939D" w14:textId="59C0B4B9" w:rsidR="00EE21F1" w:rsidRDefault="006757AB" w:rsidP="00A045C6">
      <w:pPr>
        <w:widowControl w:val="0"/>
        <w:tabs>
          <w:tab w:val="left" w:pos="851"/>
        </w:tabs>
        <w:spacing w:line="480" w:lineRule="auto"/>
        <w:jc w:val="both"/>
        <w:rPr>
          <w:spacing w:val="24"/>
          <w:w w:val="100"/>
          <w:kern w:val="24"/>
          <w:lang w:val="en-GB"/>
        </w:rPr>
      </w:pPr>
      <w:r>
        <w:rPr>
          <w:b/>
          <w:spacing w:val="24"/>
          <w:w w:val="100"/>
          <w:kern w:val="24"/>
          <w:u w:val="single"/>
          <w:lang w:val="en-GB"/>
        </w:rPr>
        <w:t xml:space="preserve">VAN </w:t>
      </w:r>
      <w:r w:rsidR="00A045C6">
        <w:rPr>
          <w:b/>
          <w:spacing w:val="24"/>
          <w:w w:val="100"/>
          <w:kern w:val="24"/>
          <w:u w:val="single"/>
          <w:lang w:val="en-GB"/>
        </w:rPr>
        <w:t>NIE</w:t>
      </w:r>
      <w:r>
        <w:rPr>
          <w:b/>
          <w:spacing w:val="24"/>
          <w:w w:val="100"/>
          <w:kern w:val="24"/>
          <w:u w:val="single"/>
          <w:lang w:val="en-GB"/>
        </w:rPr>
        <w:t>U</w:t>
      </w:r>
      <w:r w:rsidR="00A045C6">
        <w:rPr>
          <w:b/>
          <w:spacing w:val="24"/>
          <w:w w:val="100"/>
          <w:kern w:val="24"/>
          <w:u w:val="single"/>
          <w:lang w:val="en-GB"/>
        </w:rPr>
        <w:t>WENHUIZEN</w:t>
      </w:r>
      <w:r w:rsidR="00D61A1F" w:rsidRPr="008A79DC">
        <w:rPr>
          <w:b/>
          <w:spacing w:val="24"/>
          <w:w w:val="100"/>
          <w:kern w:val="24"/>
          <w:lang w:val="en-GB"/>
        </w:rPr>
        <w:t xml:space="preserve">, </w:t>
      </w:r>
      <w:r w:rsidR="00A045C6">
        <w:rPr>
          <w:b/>
          <w:spacing w:val="24"/>
          <w:w w:val="100"/>
          <w:kern w:val="24"/>
          <w:lang w:val="en-GB"/>
        </w:rPr>
        <w:t>A</w:t>
      </w:r>
      <w:r w:rsidR="00631A85" w:rsidRPr="008A79DC">
        <w:rPr>
          <w:b/>
          <w:spacing w:val="24"/>
          <w:w w:val="100"/>
          <w:kern w:val="24"/>
          <w:lang w:val="en-GB"/>
        </w:rPr>
        <w:t>J</w:t>
      </w:r>
      <w:r w:rsidR="00631A85" w:rsidRPr="008A79DC">
        <w:rPr>
          <w:spacing w:val="24"/>
          <w:w w:val="100"/>
          <w:kern w:val="24"/>
          <w:lang w:val="en-GB"/>
        </w:rPr>
        <w:t>:</w:t>
      </w:r>
      <w:r w:rsidR="00B90F92">
        <w:rPr>
          <w:spacing w:val="24"/>
          <w:w w:val="100"/>
          <w:kern w:val="24"/>
          <w:lang w:val="en-GB"/>
        </w:rPr>
        <w:t xml:space="preserve">   </w:t>
      </w:r>
      <w:r w:rsidR="002C0D08">
        <w:rPr>
          <w:spacing w:val="24"/>
          <w:w w:val="100"/>
          <w:kern w:val="24"/>
          <w:lang w:val="en-GB"/>
        </w:rPr>
        <w:t>Case number 056285/20222, the matter between Aqua Transport and Plant Hire (Pty) Ltd</w:t>
      </w:r>
      <w:r w:rsidR="00EE21F1">
        <w:rPr>
          <w:spacing w:val="24"/>
          <w:w w:val="100"/>
          <w:kern w:val="24"/>
          <w:lang w:val="en-GB"/>
        </w:rPr>
        <w:t>, the applicant</w:t>
      </w:r>
      <w:r w:rsidR="002C0D08">
        <w:rPr>
          <w:spacing w:val="24"/>
          <w:w w:val="100"/>
          <w:kern w:val="24"/>
          <w:lang w:val="en-GB"/>
        </w:rPr>
        <w:t xml:space="preserve"> an</w:t>
      </w:r>
      <w:r w:rsidR="00EE21F1">
        <w:rPr>
          <w:spacing w:val="24"/>
          <w:w w:val="100"/>
          <w:kern w:val="24"/>
          <w:lang w:val="en-GB"/>
        </w:rPr>
        <w:t xml:space="preserve">d Johannesburg Water SOC Ltd, the first respondent, </w:t>
      </w:r>
      <w:r w:rsidR="00417D24">
        <w:rPr>
          <w:spacing w:val="24"/>
          <w:w w:val="100"/>
          <w:kern w:val="24"/>
          <w:lang w:val="en-GB"/>
        </w:rPr>
        <w:t xml:space="preserve">the City of Johannesburg Metropolitan Municipality </w:t>
      </w:r>
      <w:r w:rsidR="00EE21F1">
        <w:rPr>
          <w:spacing w:val="24"/>
          <w:w w:val="100"/>
          <w:kern w:val="24"/>
          <w:lang w:val="en-GB"/>
        </w:rPr>
        <w:t>second respondent</w:t>
      </w:r>
      <w:r w:rsidR="000067C6">
        <w:rPr>
          <w:spacing w:val="24"/>
          <w:w w:val="100"/>
          <w:kern w:val="24"/>
          <w:lang w:val="en-GB"/>
        </w:rPr>
        <w:t xml:space="preserve">.  In this matter the applicant has brought an urgent application for what I perceive as fairly innocuous and </w:t>
      </w:r>
      <w:r w:rsidR="00EE21F1">
        <w:rPr>
          <w:spacing w:val="24"/>
          <w:w w:val="100"/>
          <w:kern w:val="24"/>
          <w:lang w:val="en-GB"/>
        </w:rPr>
        <w:lastRenderedPageBreak/>
        <w:t>harmless relief</w:t>
      </w:r>
      <w:r w:rsidR="000067C6">
        <w:rPr>
          <w:spacing w:val="24"/>
          <w:w w:val="100"/>
          <w:kern w:val="24"/>
          <w:lang w:val="en-GB"/>
        </w:rPr>
        <w:t xml:space="preserve">.  The first prayer is for </w:t>
      </w:r>
      <w:r w:rsidR="00EE21F1">
        <w:rPr>
          <w:spacing w:val="24"/>
          <w:w w:val="100"/>
          <w:kern w:val="24"/>
          <w:lang w:val="en-GB"/>
        </w:rPr>
        <w:t>an order</w:t>
      </w:r>
      <w:r w:rsidR="000067C6">
        <w:rPr>
          <w:spacing w:val="24"/>
          <w:w w:val="100"/>
          <w:kern w:val="24"/>
          <w:lang w:val="en-GB"/>
        </w:rPr>
        <w:t xml:space="preserve"> in terms of </w:t>
      </w:r>
      <w:r w:rsidR="009B620C">
        <w:rPr>
          <w:spacing w:val="24"/>
          <w:w w:val="100"/>
          <w:kern w:val="24"/>
          <w:lang w:val="en-GB"/>
        </w:rPr>
        <w:t>Uniform Rule</w:t>
      </w:r>
      <w:r w:rsidR="000067C6">
        <w:rPr>
          <w:spacing w:val="24"/>
          <w:w w:val="100"/>
          <w:kern w:val="24"/>
          <w:lang w:val="en-GB"/>
        </w:rPr>
        <w:t xml:space="preserve"> 6(12).  </w:t>
      </w:r>
    </w:p>
    <w:p w14:paraId="2179DD88" w14:textId="77777777" w:rsidR="00EE21F1" w:rsidRDefault="00EE21F1" w:rsidP="00A045C6">
      <w:pPr>
        <w:widowControl w:val="0"/>
        <w:tabs>
          <w:tab w:val="left" w:pos="851"/>
        </w:tabs>
        <w:spacing w:line="480" w:lineRule="auto"/>
        <w:jc w:val="both"/>
        <w:rPr>
          <w:spacing w:val="24"/>
          <w:w w:val="100"/>
          <w:kern w:val="24"/>
          <w:lang w:val="en-GB"/>
        </w:rPr>
      </w:pPr>
      <w:r>
        <w:rPr>
          <w:spacing w:val="24"/>
          <w:w w:val="100"/>
          <w:kern w:val="24"/>
          <w:lang w:val="en-GB"/>
        </w:rPr>
        <w:tab/>
      </w:r>
      <w:r w:rsidR="000067C6">
        <w:rPr>
          <w:spacing w:val="24"/>
          <w:w w:val="100"/>
          <w:kern w:val="24"/>
          <w:lang w:val="en-GB"/>
        </w:rPr>
        <w:t>The</w:t>
      </w:r>
      <w:r>
        <w:rPr>
          <w:spacing w:val="24"/>
          <w:w w:val="100"/>
          <w:kern w:val="24"/>
          <w:lang w:val="en-GB"/>
        </w:rPr>
        <w:t xml:space="preserve"> second prayer is the following:</w:t>
      </w:r>
    </w:p>
    <w:p w14:paraId="5B3468AC" w14:textId="3859BC5C" w:rsidR="00EE21F1" w:rsidRDefault="00EE21F1" w:rsidP="009B620C">
      <w:pPr>
        <w:widowControl w:val="0"/>
        <w:tabs>
          <w:tab w:val="left" w:pos="851"/>
        </w:tabs>
        <w:spacing w:line="480" w:lineRule="auto"/>
        <w:ind w:left="1418"/>
        <w:jc w:val="both"/>
        <w:rPr>
          <w:spacing w:val="24"/>
          <w:w w:val="100"/>
          <w:kern w:val="24"/>
          <w:lang w:val="en-GB"/>
        </w:rPr>
      </w:pPr>
      <w:r>
        <w:rPr>
          <w:spacing w:val="24"/>
          <w:w w:val="100"/>
          <w:kern w:val="24"/>
          <w:lang w:val="en-GB"/>
        </w:rPr>
        <w:t>“T</w:t>
      </w:r>
      <w:r w:rsidR="000067C6">
        <w:rPr>
          <w:spacing w:val="24"/>
          <w:w w:val="100"/>
          <w:kern w:val="24"/>
          <w:lang w:val="en-GB"/>
        </w:rPr>
        <w:t xml:space="preserve">hat pending the final determination of the relief sought in part </w:t>
      </w:r>
      <w:r w:rsidR="00584826">
        <w:rPr>
          <w:spacing w:val="24"/>
          <w:w w:val="100"/>
          <w:kern w:val="24"/>
          <w:lang w:val="en-GB"/>
        </w:rPr>
        <w:t>B</w:t>
      </w:r>
      <w:r w:rsidR="000067C6">
        <w:rPr>
          <w:spacing w:val="24"/>
          <w:w w:val="100"/>
          <w:kern w:val="24"/>
          <w:lang w:val="en-GB"/>
        </w:rPr>
        <w:t xml:space="preserve"> </w:t>
      </w:r>
      <w:r w:rsidR="00584826">
        <w:rPr>
          <w:spacing w:val="24"/>
          <w:w w:val="100"/>
          <w:kern w:val="24"/>
          <w:lang w:val="en-GB"/>
        </w:rPr>
        <w:t>i</w:t>
      </w:r>
      <w:r>
        <w:rPr>
          <w:spacing w:val="24"/>
          <w:w w:val="100"/>
          <w:kern w:val="24"/>
          <w:lang w:val="en-GB"/>
        </w:rPr>
        <w:t xml:space="preserve">n the notice of motion </w:t>
      </w:r>
      <w:r w:rsidR="000067C6">
        <w:rPr>
          <w:spacing w:val="24"/>
          <w:w w:val="100"/>
          <w:kern w:val="24"/>
          <w:lang w:val="en-GB"/>
        </w:rPr>
        <w:t>the first respondent is interdicted from implementing the tender process under RFQ number JW</w:t>
      </w:r>
      <w:r w:rsidR="009B620C">
        <w:rPr>
          <w:spacing w:val="24"/>
          <w:w w:val="100"/>
          <w:kern w:val="24"/>
          <w:lang w:val="en-GB"/>
        </w:rPr>
        <w:t xml:space="preserve"> </w:t>
      </w:r>
      <w:r w:rsidR="000067C6">
        <w:rPr>
          <w:spacing w:val="24"/>
          <w:w w:val="100"/>
          <w:kern w:val="24"/>
          <w:lang w:val="en-GB"/>
        </w:rPr>
        <w:t>RF</w:t>
      </w:r>
      <w:r w:rsidR="009B620C">
        <w:rPr>
          <w:spacing w:val="24"/>
          <w:w w:val="100"/>
          <w:kern w:val="24"/>
          <w:lang w:val="en-GB"/>
        </w:rPr>
        <w:t xml:space="preserve">P </w:t>
      </w:r>
      <w:r w:rsidR="000067C6">
        <w:rPr>
          <w:spacing w:val="24"/>
          <w:w w:val="100"/>
          <w:kern w:val="24"/>
          <w:lang w:val="en-GB"/>
        </w:rPr>
        <w:t>002/22</w:t>
      </w:r>
      <w:r w:rsidR="009B620C">
        <w:rPr>
          <w:spacing w:val="24"/>
          <w:w w:val="100"/>
          <w:kern w:val="24"/>
          <w:lang w:val="en-GB"/>
        </w:rPr>
        <w:t xml:space="preserve"> M</w:t>
      </w:r>
      <w:r w:rsidR="000067C6">
        <w:rPr>
          <w:spacing w:val="24"/>
          <w:w w:val="100"/>
          <w:kern w:val="24"/>
          <w:lang w:val="en-GB"/>
        </w:rPr>
        <w:t>S</w:t>
      </w:r>
      <w:r w:rsidR="009B620C">
        <w:rPr>
          <w:spacing w:val="24"/>
          <w:w w:val="100"/>
          <w:kern w:val="24"/>
          <w:lang w:val="en-GB"/>
        </w:rPr>
        <w:t>,</w:t>
      </w:r>
      <w:r w:rsidR="000067C6">
        <w:rPr>
          <w:spacing w:val="24"/>
          <w:w w:val="100"/>
          <w:kern w:val="24"/>
          <w:lang w:val="en-GB"/>
        </w:rPr>
        <w:t xml:space="preserve"> </w:t>
      </w:r>
      <w:r w:rsidR="009B620C">
        <w:rPr>
          <w:spacing w:val="24"/>
          <w:w w:val="100"/>
          <w:kern w:val="24"/>
          <w:lang w:val="en-GB"/>
        </w:rPr>
        <w:t>including (i) evaluation of the documents, (</w:t>
      </w:r>
      <w:r>
        <w:rPr>
          <w:spacing w:val="24"/>
          <w:w w:val="100"/>
          <w:kern w:val="24"/>
          <w:lang w:val="en-GB"/>
        </w:rPr>
        <w:t>ii)</w:t>
      </w:r>
      <w:r>
        <w:rPr>
          <w:spacing w:val="24"/>
          <w:w w:val="100"/>
          <w:kern w:val="24"/>
          <w:lang w:val="en-GB"/>
        </w:rPr>
        <w:tab/>
      </w:r>
      <w:r w:rsidR="009B620C">
        <w:rPr>
          <w:spacing w:val="24"/>
          <w:w w:val="100"/>
          <w:kern w:val="24"/>
          <w:lang w:val="en-GB"/>
        </w:rPr>
        <w:t>m</w:t>
      </w:r>
      <w:r w:rsidR="000067C6">
        <w:rPr>
          <w:spacing w:val="24"/>
          <w:w w:val="100"/>
          <w:kern w:val="24"/>
          <w:lang w:val="en-GB"/>
        </w:rPr>
        <w:t>aking any award</w:t>
      </w:r>
      <w:r w:rsidR="009B620C">
        <w:rPr>
          <w:spacing w:val="24"/>
          <w:w w:val="100"/>
          <w:kern w:val="24"/>
          <w:lang w:val="en-GB"/>
        </w:rPr>
        <w:t>/</w:t>
      </w:r>
      <w:r w:rsidR="000067C6">
        <w:rPr>
          <w:spacing w:val="24"/>
          <w:w w:val="100"/>
          <w:kern w:val="24"/>
          <w:lang w:val="en-GB"/>
        </w:rPr>
        <w:t>s for the process and</w:t>
      </w:r>
      <w:r>
        <w:rPr>
          <w:spacing w:val="24"/>
          <w:w w:val="100"/>
          <w:kern w:val="24"/>
          <w:lang w:val="en-GB"/>
        </w:rPr>
        <w:t>/or</w:t>
      </w:r>
      <w:r w:rsidR="000067C6">
        <w:rPr>
          <w:spacing w:val="24"/>
          <w:w w:val="100"/>
          <w:kern w:val="24"/>
          <w:lang w:val="en-GB"/>
        </w:rPr>
        <w:t xml:space="preserve"> </w:t>
      </w:r>
      <w:r w:rsidR="009B620C">
        <w:rPr>
          <w:spacing w:val="24"/>
          <w:w w:val="100"/>
          <w:kern w:val="24"/>
          <w:lang w:val="en-GB"/>
        </w:rPr>
        <w:t>iii e</w:t>
      </w:r>
      <w:r w:rsidR="000067C6">
        <w:rPr>
          <w:spacing w:val="24"/>
          <w:w w:val="100"/>
          <w:kern w:val="24"/>
          <w:lang w:val="en-GB"/>
        </w:rPr>
        <w:t>ntering into any contract or otherwi</w:t>
      </w:r>
      <w:r>
        <w:rPr>
          <w:spacing w:val="24"/>
          <w:w w:val="100"/>
          <w:kern w:val="24"/>
          <w:lang w:val="en-GB"/>
        </w:rPr>
        <w:t xml:space="preserve">se implementing any such award/s </w:t>
      </w:r>
      <w:r w:rsidR="000067C6">
        <w:rPr>
          <w:spacing w:val="24"/>
          <w:w w:val="100"/>
          <w:kern w:val="24"/>
          <w:lang w:val="en-GB"/>
        </w:rPr>
        <w:t>pursuant to the RFQ.</w:t>
      </w:r>
      <w:r>
        <w:rPr>
          <w:spacing w:val="24"/>
          <w:w w:val="100"/>
          <w:kern w:val="24"/>
          <w:lang w:val="en-GB"/>
        </w:rPr>
        <w:t>”</w:t>
      </w:r>
    </w:p>
    <w:p w14:paraId="04A06628" w14:textId="6DAE13D0" w:rsidR="00B90F92" w:rsidRDefault="009B620C" w:rsidP="00B90F92">
      <w:pPr>
        <w:widowControl w:val="0"/>
        <w:tabs>
          <w:tab w:val="left" w:pos="851"/>
        </w:tabs>
        <w:spacing w:line="480" w:lineRule="auto"/>
        <w:jc w:val="both"/>
        <w:rPr>
          <w:color w:val="000000"/>
          <w:spacing w:val="24"/>
          <w:w w:val="100"/>
          <w:kern w:val="24"/>
        </w:rPr>
      </w:pPr>
      <w:r>
        <w:rPr>
          <w:spacing w:val="24"/>
          <w:w w:val="100"/>
          <w:kern w:val="24"/>
          <w:lang w:val="en-GB"/>
        </w:rPr>
        <w:tab/>
      </w:r>
      <w:r w:rsidR="000067C6">
        <w:rPr>
          <w:spacing w:val="24"/>
          <w:w w:val="100"/>
          <w:kern w:val="24"/>
          <w:lang w:val="en-GB"/>
        </w:rPr>
        <w:t>I emphasise</w:t>
      </w:r>
      <w:r w:rsidR="00EE21F1">
        <w:rPr>
          <w:spacing w:val="24"/>
          <w:w w:val="100"/>
          <w:kern w:val="24"/>
          <w:lang w:val="en-GB"/>
        </w:rPr>
        <w:t>,</w:t>
      </w:r>
      <w:r w:rsidR="000067C6">
        <w:rPr>
          <w:spacing w:val="24"/>
          <w:w w:val="100"/>
          <w:kern w:val="24"/>
          <w:lang w:val="en-GB"/>
        </w:rPr>
        <w:t xml:space="preserve"> </w:t>
      </w:r>
      <w:r w:rsidR="000067C6" w:rsidRPr="00584826">
        <w:rPr>
          <w:spacing w:val="24"/>
          <w:w w:val="100"/>
          <w:kern w:val="24"/>
          <w:u w:val="single"/>
          <w:lang w:val="en-GB"/>
        </w:rPr>
        <w:t>pursuant</w:t>
      </w:r>
      <w:r w:rsidR="00584826">
        <w:rPr>
          <w:spacing w:val="24"/>
          <w:w w:val="100"/>
          <w:kern w:val="24"/>
          <w:lang w:val="en-GB"/>
        </w:rPr>
        <w:t xml:space="preserve"> </w:t>
      </w:r>
      <w:r w:rsidR="000067C6" w:rsidRPr="00584826">
        <w:rPr>
          <w:spacing w:val="24"/>
          <w:w w:val="100"/>
          <w:kern w:val="24"/>
          <w:lang w:val="en-GB"/>
        </w:rPr>
        <w:t>to</w:t>
      </w:r>
      <w:r w:rsidR="000067C6">
        <w:rPr>
          <w:spacing w:val="24"/>
          <w:w w:val="100"/>
          <w:kern w:val="24"/>
          <w:lang w:val="en-GB"/>
        </w:rPr>
        <w:t xml:space="preserve"> the RFQ</w:t>
      </w:r>
      <w:r w:rsidR="00584826">
        <w:rPr>
          <w:spacing w:val="24"/>
          <w:w w:val="100"/>
          <w:kern w:val="24"/>
          <w:lang w:val="en-GB"/>
        </w:rPr>
        <w:t>.</w:t>
      </w:r>
      <w:r w:rsidR="000067C6">
        <w:rPr>
          <w:spacing w:val="24"/>
          <w:w w:val="100"/>
          <w:kern w:val="24"/>
          <w:lang w:val="en-GB"/>
        </w:rPr>
        <w:t xml:space="preserve">. </w:t>
      </w:r>
      <w:r>
        <w:rPr>
          <w:spacing w:val="24"/>
          <w:w w:val="100"/>
          <w:kern w:val="24"/>
          <w:lang w:val="en-GB"/>
        </w:rPr>
        <w:t xml:space="preserve"> </w:t>
      </w:r>
      <w:r w:rsidR="000067C6">
        <w:rPr>
          <w:color w:val="000000"/>
          <w:spacing w:val="24"/>
          <w:w w:val="100"/>
          <w:kern w:val="24"/>
        </w:rPr>
        <w:t>P</w:t>
      </w:r>
      <w:r w:rsidR="00EE21F1">
        <w:rPr>
          <w:color w:val="000000"/>
          <w:spacing w:val="24"/>
          <w:w w:val="100"/>
          <w:kern w:val="24"/>
        </w:rPr>
        <w:t>art B, just so that one knows what</w:t>
      </w:r>
      <w:r w:rsidR="000067C6">
        <w:rPr>
          <w:color w:val="000000"/>
          <w:spacing w:val="24"/>
          <w:w w:val="100"/>
          <w:kern w:val="24"/>
        </w:rPr>
        <w:t xml:space="preserve"> part A is </w:t>
      </w:r>
      <w:r w:rsidR="00EE21F1">
        <w:rPr>
          <w:color w:val="000000"/>
          <w:spacing w:val="24"/>
          <w:w w:val="100"/>
          <w:kern w:val="24"/>
        </w:rPr>
        <w:t xml:space="preserve">all about </w:t>
      </w:r>
      <w:r w:rsidR="000067C6">
        <w:rPr>
          <w:color w:val="000000"/>
          <w:spacing w:val="24"/>
          <w:w w:val="100"/>
          <w:kern w:val="24"/>
        </w:rPr>
        <w:t>reads as follows:</w:t>
      </w:r>
    </w:p>
    <w:p w14:paraId="187BAD94" w14:textId="77777777" w:rsidR="000067C6" w:rsidRDefault="000067C6" w:rsidP="00A874C9">
      <w:pPr>
        <w:widowControl w:val="0"/>
        <w:tabs>
          <w:tab w:val="left" w:pos="851"/>
        </w:tabs>
        <w:spacing w:line="480" w:lineRule="auto"/>
        <w:ind w:left="1418"/>
        <w:jc w:val="both"/>
        <w:rPr>
          <w:spacing w:val="24"/>
          <w:w w:val="100"/>
          <w:kern w:val="24"/>
          <w:lang w:val="en-GB"/>
        </w:rPr>
      </w:pPr>
      <w:r>
        <w:rPr>
          <w:color w:val="000000"/>
          <w:spacing w:val="24"/>
          <w:w w:val="100"/>
          <w:kern w:val="24"/>
        </w:rPr>
        <w:t xml:space="preserve">“The applicant is directed to file </w:t>
      </w:r>
      <w:r w:rsidR="00EE21F1">
        <w:rPr>
          <w:color w:val="000000"/>
          <w:spacing w:val="24"/>
          <w:w w:val="100"/>
          <w:kern w:val="24"/>
        </w:rPr>
        <w:t xml:space="preserve">proceedings to </w:t>
      </w:r>
      <w:r w:rsidR="009B620C">
        <w:rPr>
          <w:color w:val="000000"/>
          <w:spacing w:val="24"/>
          <w:w w:val="100"/>
          <w:kern w:val="24"/>
        </w:rPr>
        <w:t>this honourable Court</w:t>
      </w:r>
      <w:r w:rsidR="00EE21F1">
        <w:rPr>
          <w:color w:val="000000"/>
          <w:spacing w:val="24"/>
          <w:w w:val="100"/>
          <w:kern w:val="24"/>
        </w:rPr>
        <w:t xml:space="preserve"> within </w:t>
      </w:r>
      <w:r>
        <w:rPr>
          <w:color w:val="000000"/>
          <w:spacing w:val="24"/>
          <w:w w:val="100"/>
          <w:kern w:val="24"/>
        </w:rPr>
        <w:t xml:space="preserve">30 days </w:t>
      </w:r>
      <w:r w:rsidR="00EE21F1">
        <w:rPr>
          <w:color w:val="000000"/>
          <w:spacing w:val="24"/>
          <w:w w:val="100"/>
          <w:kern w:val="24"/>
        </w:rPr>
        <w:t xml:space="preserve">of date of </w:t>
      </w:r>
      <w:r w:rsidR="009B620C">
        <w:rPr>
          <w:color w:val="000000"/>
          <w:spacing w:val="24"/>
          <w:w w:val="100"/>
          <w:kern w:val="24"/>
        </w:rPr>
        <w:t>this order</w:t>
      </w:r>
      <w:r>
        <w:rPr>
          <w:color w:val="000000"/>
          <w:spacing w:val="24"/>
          <w:w w:val="100"/>
          <w:kern w:val="24"/>
        </w:rPr>
        <w:t xml:space="preserve"> to have the first respondent</w:t>
      </w:r>
      <w:r w:rsidR="00EE21F1">
        <w:rPr>
          <w:color w:val="000000"/>
          <w:spacing w:val="24"/>
          <w:w w:val="100"/>
          <w:kern w:val="24"/>
        </w:rPr>
        <w:t>’s</w:t>
      </w:r>
      <w:r>
        <w:rPr>
          <w:color w:val="000000"/>
          <w:spacing w:val="24"/>
          <w:w w:val="100"/>
          <w:kern w:val="24"/>
        </w:rPr>
        <w:t xml:space="preserve"> </w:t>
      </w:r>
      <w:r w:rsidR="00EE21F1">
        <w:rPr>
          <w:color w:val="000000"/>
          <w:spacing w:val="24"/>
          <w:w w:val="100"/>
          <w:kern w:val="24"/>
        </w:rPr>
        <w:t>tender process</w:t>
      </w:r>
      <w:r>
        <w:rPr>
          <w:color w:val="000000"/>
          <w:spacing w:val="24"/>
          <w:w w:val="100"/>
          <w:kern w:val="24"/>
        </w:rPr>
        <w:t xml:space="preserve"> under RFQ number </w:t>
      </w:r>
      <w:r>
        <w:rPr>
          <w:spacing w:val="24"/>
          <w:w w:val="100"/>
          <w:kern w:val="24"/>
          <w:lang w:val="en-GB"/>
        </w:rPr>
        <w:t>JW</w:t>
      </w:r>
      <w:r w:rsidR="009B620C">
        <w:rPr>
          <w:spacing w:val="24"/>
          <w:w w:val="100"/>
          <w:kern w:val="24"/>
          <w:lang w:val="en-GB"/>
        </w:rPr>
        <w:t xml:space="preserve"> </w:t>
      </w:r>
      <w:r>
        <w:rPr>
          <w:spacing w:val="24"/>
          <w:w w:val="100"/>
          <w:kern w:val="24"/>
          <w:lang w:val="en-GB"/>
        </w:rPr>
        <w:t>RF</w:t>
      </w:r>
      <w:r w:rsidR="009B620C">
        <w:rPr>
          <w:spacing w:val="24"/>
          <w:w w:val="100"/>
          <w:kern w:val="24"/>
          <w:lang w:val="en-GB"/>
        </w:rPr>
        <w:t xml:space="preserve">P </w:t>
      </w:r>
      <w:r>
        <w:rPr>
          <w:spacing w:val="24"/>
          <w:w w:val="100"/>
          <w:kern w:val="24"/>
          <w:lang w:val="en-GB"/>
        </w:rPr>
        <w:t>002/22</w:t>
      </w:r>
      <w:r w:rsidR="009B620C">
        <w:rPr>
          <w:spacing w:val="24"/>
          <w:w w:val="100"/>
          <w:kern w:val="24"/>
          <w:lang w:val="en-GB"/>
        </w:rPr>
        <w:t xml:space="preserve"> M</w:t>
      </w:r>
      <w:r>
        <w:rPr>
          <w:spacing w:val="24"/>
          <w:w w:val="100"/>
          <w:kern w:val="24"/>
          <w:lang w:val="en-GB"/>
        </w:rPr>
        <w:t xml:space="preserve">S and the first respondent’s decision to publish the RFQ </w:t>
      </w:r>
      <w:r w:rsidR="009B620C">
        <w:rPr>
          <w:spacing w:val="24"/>
          <w:w w:val="100"/>
          <w:kern w:val="24"/>
          <w:lang w:val="en-GB"/>
        </w:rPr>
        <w:t>reviewed,</w:t>
      </w:r>
      <w:r w:rsidR="00EE21F1">
        <w:rPr>
          <w:spacing w:val="24"/>
          <w:w w:val="100"/>
          <w:kern w:val="24"/>
          <w:lang w:val="en-GB"/>
        </w:rPr>
        <w:t xml:space="preserve"> </w:t>
      </w:r>
      <w:r>
        <w:rPr>
          <w:spacing w:val="24"/>
          <w:w w:val="100"/>
          <w:kern w:val="24"/>
          <w:lang w:val="en-GB"/>
        </w:rPr>
        <w:t>declared unlawfully and set aside.”</w:t>
      </w:r>
    </w:p>
    <w:p w14:paraId="5BBEBE36" w14:textId="1E50FA26" w:rsidR="009B620C" w:rsidRDefault="00EE21F1" w:rsidP="00B90F92">
      <w:pPr>
        <w:widowControl w:val="0"/>
        <w:tabs>
          <w:tab w:val="left" w:pos="851"/>
        </w:tabs>
        <w:spacing w:line="480" w:lineRule="auto"/>
        <w:jc w:val="both"/>
        <w:rPr>
          <w:color w:val="000000"/>
          <w:spacing w:val="24"/>
          <w:w w:val="100"/>
          <w:kern w:val="24"/>
        </w:rPr>
      </w:pPr>
      <w:r>
        <w:rPr>
          <w:color w:val="000000"/>
          <w:spacing w:val="24"/>
          <w:w w:val="100"/>
          <w:kern w:val="24"/>
        </w:rPr>
        <w:tab/>
        <w:t xml:space="preserve">Then it forms part of part B that the respondents pay the costs of the application, including costs of </w:t>
      </w:r>
      <w:r w:rsidR="00584826">
        <w:rPr>
          <w:color w:val="000000"/>
          <w:spacing w:val="24"/>
          <w:w w:val="100"/>
          <w:kern w:val="24"/>
        </w:rPr>
        <w:t>two counsel</w:t>
      </w:r>
      <w:r>
        <w:rPr>
          <w:color w:val="000000"/>
          <w:spacing w:val="24"/>
          <w:w w:val="100"/>
          <w:kern w:val="24"/>
        </w:rPr>
        <w:t xml:space="preserve"> The applicant sought th</w:t>
      </w:r>
      <w:r w:rsidR="00584826">
        <w:rPr>
          <w:color w:val="000000"/>
          <w:spacing w:val="24"/>
          <w:w w:val="100"/>
          <w:kern w:val="24"/>
        </w:rPr>
        <w:t>is</w:t>
      </w:r>
      <w:r>
        <w:rPr>
          <w:color w:val="000000"/>
          <w:spacing w:val="24"/>
          <w:w w:val="100"/>
          <w:kern w:val="24"/>
        </w:rPr>
        <w:t xml:space="preserve"> relief in the context of the following background</w:t>
      </w:r>
      <w:r w:rsidR="00944EFD">
        <w:rPr>
          <w:color w:val="000000"/>
          <w:spacing w:val="24"/>
          <w:w w:val="100"/>
          <w:kern w:val="24"/>
        </w:rPr>
        <w:t xml:space="preserve">.  </w:t>
      </w:r>
    </w:p>
    <w:p w14:paraId="3F940757" w14:textId="01CBBD89" w:rsidR="00944EFD" w:rsidRDefault="009B620C"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944EFD">
        <w:rPr>
          <w:color w:val="000000"/>
          <w:spacing w:val="24"/>
          <w:w w:val="100"/>
          <w:kern w:val="24"/>
        </w:rPr>
        <w:t xml:space="preserve">I  refer for purposes of convenience to the applicant as Aqua.  Aqua has been involved in an earlier, for lack of a better </w:t>
      </w:r>
      <w:r w:rsidR="00944EFD">
        <w:rPr>
          <w:color w:val="000000"/>
          <w:spacing w:val="24"/>
          <w:w w:val="100"/>
          <w:kern w:val="24"/>
        </w:rPr>
        <w:lastRenderedPageBreak/>
        <w:t>word</w:t>
      </w:r>
      <w:r w:rsidR="001B6297">
        <w:rPr>
          <w:color w:val="000000"/>
          <w:spacing w:val="24"/>
          <w:w w:val="100"/>
          <w:kern w:val="24"/>
        </w:rPr>
        <w:t xml:space="preserve"> </w:t>
      </w:r>
      <w:r w:rsidR="00944B0E">
        <w:rPr>
          <w:color w:val="000000"/>
          <w:spacing w:val="24"/>
          <w:w w:val="100"/>
          <w:kern w:val="24"/>
        </w:rPr>
        <w:t>“</w:t>
      </w:r>
      <w:r w:rsidR="001B6297">
        <w:rPr>
          <w:color w:val="000000"/>
          <w:spacing w:val="24"/>
          <w:w w:val="100"/>
          <w:kern w:val="24"/>
        </w:rPr>
        <w:t>incident</w:t>
      </w:r>
      <w:r w:rsidR="00944B0E">
        <w:rPr>
          <w:color w:val="000000"/>
          <w:spacing w:val="24"/>
          <w:w w:val="100"/>
          <w:kern w:val="24"/>
        </w:rPr>
        <w:t>”</w:t>
      </w:r>
      <w:r w:rsidR="00944EFD">
        <w:rPr>
          <w:color w:val="000000"/>
          <w:spacing w:val="24"/>
          <w:w w:val="100"/>
          <w:kern w:val="24"/>
        </w:rPr>
        <w:t xml:space="preserve"> where there followed a</w:t>
      </w:r>
      <w:r w:rsidR="001B6297">
        <w:rPr>
          <w:color w:val="000000"/>
          <w:spacing w:val="24"/>
          <w:w w:val="100"/>
          <w:kern w:val="24"/>
        </w:rPr>
        <w:t xml:space="preserve">n </w:t>
      </w:r>
      <w:r w:rsidR="00944EFD">
        <w:rPr>
          <w:color w:val="000000"/>
          <w:spacing w:val="24"/>
          <w:w w:val="100"/>
          <w:kern w:val="24"/>
        </w:rPr>
        <w:t xml:space="preserve">investigation and </w:t>
      </w:r>
      <w:r w:rsidR="00011D74">
        <w:rPr>
          <w:color w:val="000000"/>
          <w:spacing w:val="24"/>
          <w:w w:val="100"/>
          <w:kern w:val="24"/>
        </w:rPr>
        <w:t xml:space="preserve">a </w:t>
      </w:r>
      <w:r w:rsidR="00944EFD">
        <w:rPr>
          <w:color w:val="000000"/>
          <w:spacing w:val="24"/>
          <w:w w:val="100"/>
          <w:kern w:val="24"/>
        </w:rPr>
        <w:t>report</w:t>
      </w:r>
      <w:r w:rsidR="00F945D7">
        <w:rPr>
          <w:color w:val="000000"/>
          <w:spacing w:val="24"/>
          <w:w w:val="100"/>
          <w:kern w:val="24"/>
        </w:rPr>
        <w:t>.</w:t>
      </w:r>
      <w:r w:rsidR="00944EFD">
        <w:rPr>
          <w:color w:val="000000"/>
          <w:spacing w:val="24"/>
          <w:w w:val="100"/>
          <w:kern w:val="24"/>
        </w:rPr>
        <w:t xml:space="preserve"> </w:t>
      </w:r>
      <w:r w:rsidR="00396B98">
        <w:rPr>
          <w:color w:val="000000"/>
          <w:spacing w:val="24"/>
          <w:w w:val="100"/>
          <w:kern w:val="24"/>
        </w:rPr>
        <w:t>T</w:t>
      </w:r>
      <w:r w:rsidR="00944EFD">
        <w:rPr>
          <w:color w:val="000000"/>
          <w:spacing w:val="24"/>
          <w:w w:val="100"/>
          <w:kern w:val="24"/>
        </w:rPr>
        <w:t xml:space="preserve">he report contains </w:t>
      </w:r>
      <w:r w:rsidR="00944EFD" w:rsidRPr="00944EFD">
        <w:rPr>
          <w:i/>
          <w:color w:val="000000"/>
          <w:spacing w:val="24"/>
          <w:w w:val="100"/>
          <w:kern w:val="24"/>
        </w:rPr>
        <w:t>inter alia</w:t>
      </w:r>
      <w:r w:rsidR="00944EFD">
        <w:rPr>
          <w:color w:val="000000"/>
          <w:spacing w:val="24"/>
          <w:w w:val="100"/>
          <w:kern w:val="24"/>
        </w:rPr>
        <w:t xml:space="preserve"> the responses from Aqua as far as the allegations made in the report are concerned.</w:t>
      </w:r>
    </w:p>
    <w:p w14:paraId="2CEA79C3" w14:textId="30717598" w:rsidR="00944EFD" w:rsidRDefault="00944EFD" w:rsidP="00B90F92">
      <w:pPr>
        <w:widowControl w:val="0"/>
        <w:tabs>
          <w:tab w:val="left" w:pos="851"/>
        </w:tabs>
        <w:spacing w:line="480" w:lineRule="auto"/>
        <w:jc w:val="both"/>
        <w:rPr>
          <w:color w:val="000000"/>
          <w:spacing w:val="24"/>
          <w:w w:val="100"/>
          <w:kern w:val="24"/>
        </w:rPr>
      </w:pPr>
      <w:r>
        <w:rPr>
          <w:color w:val="000000"/>
          <w:spacing w:val="24"/>
          <w:w w:val="100"/>
          <w:kern w:val="24"/>
        </w:rPr>
        <w:tab/>
        <w:t>I refer th</w:t>
      </w:r>
      <w:r w:rsidR="00396B98">
        <w:rPr>
          <w:color w:val="000000"/>
          <w:spacing w:val="24"/>
          <w:w w:val="100"/>
          <w:kern w:val="24"/>
        </w:rPr>
        <w:t>ereto</w:t>
      </w:r>
      <w:r>
        <w:rPr>
          <w:color w:val="000000"/>
          <w:spacing w:val="24"/>
          <w:w w:val="100"/>
          <w:kern w:val="24"/>
        </w:rPr>
        <w:t xml:space="preserve"> because this report cast</w:t>
      </w:r>
      <w:r w:rsidR="00881B5A">
        <w:rPr>
          <w:color w:val="000000"/>
          <w:spacing w:val="24"/>
          <w:w w:val="100"/>
          <w:kern w:val="24"/>
        </w:rPr>
        <w:t>s</w:t>
      </w:r>
      <w:r>
        <w:rPr>
          <w:color w:val="000000"/>
          <w:spacing w:val="24"/>
          <w:w w:val="100"/>
          <w:kern w:val="24"/>
        </w:rPr>
        <w:t xml:space="preserve"> a shadow over the application and has also given rise to some controversy in as much as the respondent</w:t>
      </w:r>
      <w:r w:rsidR="001B6297">
        <w:rPr>
          <w:color w:val="000000"/>
          <w:spacing w:val="24"/>
          <w:w w:val="100"/>
          <w:kern w:val="24"/>
        </w:rPr>
        <w:t>s</w:t>
      </w:r>
      <w:r>
        <w:rPr>
          <w:color w:val="000000"/>
          <w:spacing w:val="24"/>
          <w:w w:val="100"/>
          <w:kern w:val="24"/>
        </w:rPr>
        <w:t xml:space="preserve"> seeks not to be involved with Aqua</w:t>
      </w:r>
      <w:r w:rsidR="001B6297">
        <w:rPr>
          <w:color w:val="000000"/>
          <w:spacing w:val="24"/>
          <w:w w:val="100"/>
          <w:kern w:val="24"/>
        </w:rPr>
        <w:t xml:space="preserve"> </w:t>
      </w:r>
      <w:r>
        <w:rPr>
          <w:color w:val="000000"/>
          <w:spacing w:val="24"/>
          <w:w w:val="100"/>
          <w:kern w:val="24"/>
        </w:rPr>
        <w:t xml:space="preserve"> </w:t>
      </w:r>
    </w:p>
    <w:p w14:paraId="3A4DE98F" w14:textId="28816466" w:rsidR="00944EFD" w:rsidRDefault="00944EFD" w:rsidP="00B90F92">
      <w:pPr>
        <w:widowControl w:val="0"/>
        <w:tabs>
          <w:tab w:val="left" w:pos="851"/>
        </w:tabs>
        <w:spacing w:line="480" w:lineRule="auto"/>
        <w:jc w:val="both"/>
        <w:rPr>
          <w:color w:val="000000"/>
          <w:spacing w:val="24"/>
          <w:w w:val="100"/>
          <w:kern w:val="24"/>
        </w:rPr>
      </w:pPr>
      <w:r>
        <w:rPr>
          <w:color w:val="000000"/>
          <w:spacing w:val="24"/>
          <w:w w:val="100"/>
          <w:kern w:val="24"/>
        </w:rPr>
        <w:tab/>
        <w:t xml:space="preserve">Given the fact that Aqua is involved </w:t>
      </w:r>
      <w:r w:rsidR="00593EA9">
        <w:rPr>
          <w:color w:val="000000"/>
          <w:spacing w:val="24"/>
          <w:w w:val="100"/>
          <w:kern w:val="24"/>
        </w:rPr>
        <w:t>in</w:t>
      </w:r>
      <w:r>
        <w:rPr>
          <w:color w:val="000000"/>
          <w:spacing w:val="24"/>
          <w:w w:val="100"/>
          <w:kern w:val="24"/>
        </w:rPr>
        <w:t xml:space="preserve"> bidding for contracts for local governments it is of course</w:t>
      </w:r>
      <w:r w:rsidR="00CC2030">
        <w:rPr>
          <w:color w:val="000000"/>
          <w:spacing w:val="24"/>
          <w:w w:val="100"/>
          <w:kern w:val="24"/>
        </w:rPr>
        <w:t xml:space="preserve"> continuously</w:t>
      </w:r>
      <w:r w:rsidR="006E662A">
        <w:rPr>
          <w:color w:val="000000"/>
          <w:spacing w:val="24"/>
          <w:w w:val="100"/>
          <w:kern w:val="24"/>
        </w:rPr>
        <w:t xml:space="preserve"> </w:t>
      </w:r>
      <w:r>
        <w:rPr>
          <w:color w:val="000000"/>
          <w:spacing w:val="24"/>
          <w:w w:val="100"/>
          <w:kern w:val="24"/>
        </w:rPr>
        <w:t>involved in various bids</w:t>
      </w:r>
      <w:r w:rsidR="006E662A">
        <w:rPr>
          <w:color w:val="000000"/>
          <w:spacing w:val="24"/>
          <w:w w:val="100"/>
          <w:kern w:val="24"/>
        </w:rPr>
        <w:t>. T</w:t>
      </w:r>
      <w:r>
        <w:rPr>
          <w:color w:val="000000"/>
          <w:spacing w:val="24"/>
          <w:w w:val="100"/>
          <w:kern w:val="24"/>
        </w:rPr>
        <w:t xml:space="preserve">his Court will take judicial cognisance of that.  </w:t>
      </w:r>
    </w:p>
    <w:p w14:paraId="5A05E3DF" w14:textId="7BB5ABB4" w:rsidR="00944EFD" w:rsidRDefault="00944EFD"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ED1FDB">
        <w:rPr>
          <w:color w:val="000000"/>
          <w:spacing w:val="24"/>
          <w:w w:val="100"/>
          <w:kern w:val="24"/>
        </w:rPr>
        <w:t>C</w:t>
      </w:r>
      <w:r>
        <w:rPr>
          <w:color w:val="000000"/>
          <w:spacing w:val="24"/>
          <w:w w:val="100"/>
          <w:kern w:val="24"/>
        </w:rPr>
        <w:t xml:space="preserve">ompetition is fierce </w:t>
      </w:r>
      <w:r w:rsidR="00ED1FDB">
        <w:rPr>
          <w:color w:val="000000"/>
          <w:spacing w:val="24"/>
          <w:w w:val="100"/>
          <w:kern w:val="24"/>
        </w:rPr>
        <w:t xml:space="preserve">amongst bidders </w:t>
      </w:r>
      <w:r>
        <w:rPr>
          <w:color w:val="000000"/>
          <w:spacing w:val="24"/>
          <w:w w:val="100"/>
          <w:kern w:val="24"/>
        </w:rPr>
        <w:t>and ever</w:t>
      </w:r>
      <w:r w:rsidR="00944B0E">
        <w:rPr>
          <w:color w:val="000000"/>
          <w:spacing w:val="24"/>
          <w:w w:val="100"/>
          <w:kern w:val="24"/>
        </w:rPr>
        <w:t xml:space="preserve"> </w:t>
      </w:r>
      <w:r>
        <w:rPr>
          <w:color w:val="000000"/>
          <w:spacing w:val="24"/>
          <w:w w:val="100"/>
          <w:kern w:val="24"/>
        </w:rPr>
        <w:t>so often one finds that allegations are made, serious allegations on the face of it</w:t>
      </w:r>
      <w:r w:rsidR="000B3377">
        <w:rPr>
          <w:color w:val="000000"/>
          <w:spacing w:val="24"/>
          <w:w w:val="100"/>
          <w:kern w:val="24"/>
        </w:rPr>
        <w:t xml:space="preserve"> against a specific bidder</w:t>
      </w:r>
      <w:r>
        <w:rPr>
          <w:color w:val="000000"/>
          <w:spacing w:val="24"/>
          <w:w w:val="100"/>
          <w:kern w:val="24"/>
        </w:rPr>
        <w:t xml:space="preserve"> Sometimes </w:t>
      </w:r>
      <w:r w:rsidR="00202B50">
        <w:rPr>
          <w:color w:val="000000"/>
          <w:spacing w:val="24"/>
          <w:w w:val="100"/>
          <w:kern w:val="24"/>
        </w:rPr>
        <w:t xml:space="preserve">these assertions are </w:t>
      </w:r>
      <w:r>
        <w:rPr>
          <w:color w:val="000000"/>
          <w:spacing w:val="24"/>
          <w:w w:val="100"/>
          <w:kern w:val="24"/>
        </w:rPr>
        <w:t>not capable of being proved</w:t>
      </w:r>
      <w:r w:rsidR="00142AEE">
        <w:rPr>
          <w:color w:val="000000"/>
          <w:spacing w:val="24"/>
          <w:w w:val="100"/>
          <w:kern w:val="24"/>
        </w:rPr>
        <w:t xml:space="preserve">. They are often </w:t>
      </w:r>
      <w:r>
        <w:rPr>
          <w:color w:val="000000"/>
          <w:spacing w:val="24"/>
          <w:w w:val="100"/>
          <w:kern w:val="24"/>
        </w:rPr>
        <w:t xml:space="preserve"> aimed at only one bidder and that then excludes th</w:t>
      </w:r>
      <w:r w:rsidR="00142AEE">
        <w:rPr>
          <w:color w:val="000000"/>
          <w:spacing w:val="24"/>
          <w:w w:val="100"/>
          <w:kern w:val="24"/>
        </w:rPr>
        <w:t xml:space="preserve">at party from </w:t>
      </w:r>
      <w:r w:rsidR="009D1A5F">
        <w:rPr>
          <w:color w:val="000000"/>
          <w:spacing w:val="24"/>
          <w:w w:val="100"/>
          <w:kern w:val="24"/>
        </w:rPr>
        <w:t>competing against other bidders.</w:t>
      </w:r>
      <w:r>
        <w:rPr>
          <w:color w:val="000000"/>
          <w:spacing w:val="24"/>
          <w:w w:val="100"/>
          <w:kern w:val="24"/>
        </w:rPr>
        <w:t xml:space="preserve">  </w:t>
      </w:r>
    </w:p>
    <w:p w14:paraId="2F03C272" w14:textId="4D8B4D33" w:rsidR="009B620C" w:rsidRDefault="00944EFD" w:rsidP="00B90F92">
      <w:pPr>
        <w:widowControl w:val="0"/>
        <w:tabs>
          <w:tab w:val="left" w:pos="851"/>
        </w:tabs>
        <w:spacing w:line="480" w:lineRule="auto"/>
        <w:jc w:val="both"/>
        <w:rPr>
          <w:color w:val="000000"/>
          <w:spacing w:val="24"/>
          <w:w w:val="100"/>
          <w:kern w:val="24"/>
        </w:rPr>
      </w:pPr>
      <w:r>
        <w:rPr>
          <w:color w:val="000000"/>
          <w:spacing w:val="24"/>
          <w:w w:val="100"/>
          <w:kern w:val="24"/>
        </w:rPr>
        <w:tab/>
        <w:t xml:space="preserve">The legislative background against the open and transparent bidding starts with Section 217 of the constitution.  It is followed by national legislation, which is part of the legislation regulating the conduct of Treasury.  </w:t>
      </w:r>
    </w:p>
    <w:p w14:paraId="3E47607D" w14:textId="280973F7" w:rsidR="009B620C" w:rsidRDefault="009B620C"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944EFD">
        <w:rPr>
          <w:color w:val="000000"/>
          <w:spacing w:val="24"/>
          <w:w w:val="100"/>
          <w:kern w:val="24"/>
        </w:rPr>
        <w:t xml:space="preserve">Treasury has got its own supply chain management policy.  There are supply chain management regulations under </w:t>
      </w:r>
      <w:r w:rsidR="00A417C0">
        <w:rPr>
          <w:color w:val="000000"/>
          <w:spacing w:val="24"/>
          <w:w w:val="100"/>
          <w:kern w:val="24"/>
        </w:rPr>
        <w:t>certain</w:t>
      </w:r>
      <w:r w:rsidR="00944EFD">
        <w:rPr>
          <w:color w:val="000000"/>
          <w:spacing w:val="24"/>
          <w:w w:val="100"/>
          <w:kern w:val="24"/>
        </w:rPr>
        <w:t xml:space="preserve"> statutory provisions.  </w:t>
      </w:r>
    </w:p>
    <w:p w14:paraId="534D636A" w14:textId="5BDE6799" w:rsidR="00944EFD" w:rsidRDefault="009B620C"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944EFD">
        <w:rPr>
          <w:color w:val="000000"/>
          <w:spacing w:val="24"/>
          <w:w w:val="100"/>
          <w:kern w:val="24"/>
        </w:rPr>
        <w:t xml:space="preserve">It is </w:t>
      </w:r>
      <w:r w:rsidR="00533F2E">
        <w:rPr>
          <w:color w:val="000000"/>
          <w:spacing w:val="24"/>
          <w:w w:val="100"/>
          <w:kern w:val="24"/>
        </w:rPr>
        <w:t xml:space="preserve">known to me </w:t>
      </w:r>
      <w:r w:rsidR="00944EFD">
        <w:rPr>
          <w:color w:val="000000"/>
          <w:spacing w:val="24"/>
          <w:w w:val="100"/>
          <w:kern w:val="24"/>
        </w:rPr>
        <w:t xml:space="preserve">and I take </w:t>
      </w:r>
      <w:r w:rsidR="0096731B">
        <w:rPr>
          <w:color w:val="000000"/>
          <w:spacing w:val="24"/>
          <w:w w:val="100"/>
          <w:kern w:val="24"/>
        </w:rPr>
        <w:t>j</w:t>
      </w:r>
      <w:r w:rsidR="00944EFD">
        <w:rPr>
          <w:color w:val="000000"/>
          <w:spacing w:val="24"/>
          <w:w w:val="100"/>
          <w:kern w:val="24"/>
        </w:rPr>
        <w:t>udicial cognisance of the fact there has been an active campa</w:t>
      </w:r>
      <w:r w:rsidR="0096731B">
        <w:rPr>
          <w:color w:val="000000"/>
          <w:spacing w:val="24"/>
          <w:w w:val="100"/>
          <w:kern w:val="24"/>
        </w:rPr>
        <w:t>ign</w:t>
      </w:r>
      <w:r w:rsidR="00944EFD">
        <w:rPr>
          <w:color w:val="000000"/>
          <w:spacing w:val="24"/>
          <w:w w:val="100"/>
          <w:kern w:val="24"/>
        </w:rPr>
        <w:t xml:space="preserve"> since 2013/2014 by </w:t>
      </w:r>
      <w:r w:rsidR="00944EFD">
        <w:rPr>
          <w:color w:val="000000"/>
          <w:spacing w:val="24"/>
          <w:w w:val="100"/>
          <w:kern w:val="24"/>
        </w:rPr>
        <w:lastRenderedPageBreak/>
        <w:t>National Treasury to bring the supply management policy, which prevail in the various local government</w:t>
      </w:r>
      <w:r w:rsidR="00944B0E">
        <w:rPr>
          <w:color w:val="000000"/>
          <w:spacing w:val="24"/>
          <w:w w:val="100"/>
          <w:kern w:val="24"/>
        </w:rPr>
        <w:t>s</w:t>
      </w:r>
      <w:r w:rsidR="00944EFD">
        <w:rPr>
          <w:color w:val="000000"/>
          <w:spacing w:val="24"/>
          <w:w w:val="100"/>
          <w:kern w:val="24"/>
        </w:rPr>
        <w:t xml:space="preserve"> in line with National Treasury</w:t>
      </w:r>
      <w:r w:rsidR="002C51D9">
        <w:rPr>
          <w:color w:val="000000"/>
          <w:spacing w:val="24"/>
          <w:w w:val="100"/>
          <w:kern w:val="24"/>
        </w:rPr>
        <w:t>’s policies on a national lev</w:t>
      </w:r>
      <w:r w:rsidR="00944B0E">
        <w:rPr>
          <w:color w:val="000000"/>
          <w:spacing w:val="24"/>
          <w:w w:val="100"/>
          <w:kern w:val="24"/>
        </w:rPr>
        <w:t>el</w:t>
      </w:r>
      <w:r w:rsidR="002C51D9">
        <w:rPr>
          <w:color w:val="000000"/>
          <w:spacing w:val="24"/>
          <w:w w:val="100"/>
          <w:kern w:val="24"/>
        </w:rPr>
        <w:t>.</w:t>
      </w:r>
      <w:r w:rsidR="00944EFD">
        <w:rPr>
          <w:color w:val="000000"/>
          <w:spacing w:val="24"/>
          <w:w w:val="100"/>
          <w:kern w:val="24"/>
        </w:rPr>
        <w:t xml:space="preserve">  </w:t>
      </w:r>
    </w:p>
    <w:p w14:paraId="5AEBC8B3" w14:textId="532293F9" w:rsidR="00944EFD" w:rsidRDefault="003356A5"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750A71">
        <w:rPr>
          <w:color w:val="000000"/>
          <w:spacing w:val="24"/>
          <w:w w:val="100"/>
          <w:kern w:val="24"/>
        </w:rPr>
        <w:t>H</w:t>
      </w:r>
      <w:r>
        <w:rPr>
          <w:color w:val="000000"/>
          <w:spacing w:val="24"/>
          <w:w w:val="100"/>
          <w:kern w:val="24"/>
        </w:rPr>
        <w:t xml:space="preserve">istorically </w:t>
      </w:r>
      <w:r w:rsidR="00750A71">
        <w:rPr>
          <w:color w:val="000000"/>
          <w:spacing w:val="24"/>
          <w:w w:val="100"/>
          <w:kern w:val="24"/>
        </w:rPr>
        <w:t xml:space="preserve">most </w:t>
      </w:r>
      <w:r>
        <w:rPr>
          <w:color w:val="000000"/>
          <w:spacing w:val="24"/>
          <w:w w:val="100"/>
          <w:kern w:val="24"/>
        </w:rPr>
        <w:t>local government</w:t>
      </w:r>
      <w:r w:rsidR="00750A71">
        <w:rPr>
          <w:color w:val="000000"/>
          <w:spacing w:val="24"/>
          <w:w w:val="100"/>
          <w:kern w:val="24"/>
        </w:rPr>
        <w:t>s</w:t>
      </w:r>
      <w:r>
        <w:rPr>
          <w:color w:val="000000"/>
          <w:spacing w:val="24"/>
          <w:w w:val="100"/>
          <w:kern w:val="24"/>
        </w:rPr>
        <w:t xml:space="preserve"> </w:t>
      </w:r>
      <w:r w:rsidR="005E0A38">
        <w:rPr>
          <w:color w:val="000000"/>
          <w:spacing w:val="24"/>
          <w:w w:val="100"/>
          <w:kern w:val="24"/>
        </w:rPr>
        <w:t>h</w:t>
      </w:r>
      <w:r>
        <w:rPr>
          <w:color w:val="000000"/>
          <w:spacing w:val="24"/>
          <w:w w:val="100"/>
          <w:kern w:val="24"/>
        </w:rPr>
        <w:t>ad their own supply chain policy and supply chain provisions</w:t>
      </w:r>
      <w:r w:rsidR="005E0A38">
        <w:rPr>
          <w:color w:val="000000"/>
          <w:spacing w:val="24"/>
          <w:w w:val="100"/>
          <w:kern w:val="24"/>
        </w:rPr>
        <w:t>.</w:t>
      </w:r>
      <w:r w:rsidR="008C3777">
        <w:rPr>
          <w:color w:val="000000"/>
          <w:spacing w:val="24"/>
          <w:w w:val="100"/>
          <w:kern w:val="24"/>
        </w:rPr>
        <w:t xml:space="preserve"> It was often difficult for National Treasury </w:t>
      </w:r>
      <w:r w:rsidR="006D22A1">
        <w:rPr>
          <w:color w:val="000000"/>
          <w:spacing w:val="24"/>
          <w:w w:val="100"/>
          <w:kern w:val="24"/>
        </w:rPr>
        <w:t xml:space="preserve">to subject these provisions to proper scrutiny and </w:t>
      </w:r>
      <w:r>
        <w:rPr>
          <w:color w:val="000000"/>
          <w:spacing w:val="24"/>
          <w:w w:val="100"/>
          <w:kern w:val="24"/>
        </w:rPr>
        <w:t>interrogate</w:t>
      </w:r>
      <w:r w:rsidR="00013C45">
        <w:rPr>
          <w:color w:val="000000"/>
          <w:spacing w:val="24"/>
          <w:w w:val="100"/>
          <w:kern w:val="24"/>
        </w:rPr>
        <w:t xml:space="preserve"> the different systems on local government level </w:t>
      </w:r>
      <w:r w:rsidR="00E13AF2">
        <w:rPr>
          <w:color w:val="000000"/>
          <w:spacing w:val="24"/>
          <w:w w:val="100"/>
          <w:kern w:val="24"/>
        </w:rPr>
        <w:t xml:space="preserve">. Hence </w:t>
      </w:r>
      <w:r>
        <w:rPr>
          <w:color w:val="000000"/>
          <w:spacing w:val="24"/>
          <w:w w:val="100"/>
          <w:kern w:val="24"/>
        </w:rPr>
        <w:t xml:space="preserve">the concerted effort made by National Treasury to bring all the statutory provisions and policies in line.  </w:t>
      </w:r>
    </w:p>
    <w:p w14:paraId="227F6A26" w14:textId="05E9AE7A" w:rsidR="003356A5" w:rsidRDefault="003356A5" w:rsidP="00B90F92">
      <w:pPr>
        <w:widowControl w:val="0"/>
        <w:tabs>
          <w:tab w:val="left" w:pos="851"/>
        </w:tabs>
        <w:spacing w:line="480" w:lineRule="auto"/>
        <w:jc w:val="both"/>
        <w:rPr>
          <w:color w:val="000000"/>
          <w:spacing w:val="24"/>
          <w:w w:val="100"/>
          <w:kern w:val="24"/>
        </w:rPr>
      </w:pPr>
      <w:r>
        <w:rPr>
          <w:color w:val="000000"/>
          <w:spacing w:val="24"/>
          <w:w w:val="100"/>
          <w:kern w:val="24"/>
        </w:rPr>
        <w:tab/>
        <w:t xml:space="preserve">That effort is ongoing.  </w:t>
      </w:r>
      <w:r w:rsidR="00DB72E2">
        <w:rPr>
          <w:color w:val="000000"/>
          <w:spacing w:val="24"/>
          <w:w w:val="100"/>
          <w:kern w:val="24"/>
        </w:rPr>
        <w:t xml:space="preserve">By 2017 National Treasury </w:t>
      </w:r>
      <w:r w:rsidR="00DD05D2">
        <w:rPr>
          <w:color w:val="000000"/>
          <w:spacing w:val="24"/>
          <w:w w:val="100"/>
          <w:kern w:val="24"/>
        </w:rPr>
        <w:t xml:space="preserve">achieved </w:t>
      </w:r>
      <w:r>
        <w:rPr>
          <w:color w:val="000000"/>
          <w:spacing w:val="24"/>
          <w:w w:val="100"/>
          <w:kern w:val="24"/>
        </w:rPr>
        <w:t xml:space="preserve">some </w:t>
      </w:r>
      <w:r w:rsidR="00754A3A">
        <w:rPr>
          <w:color w:val="000000"/>
          <w:spacing w:val="24"/>
          <w:w w:val="100"/>
          <w:kern w:val="24"/>
        </w:rPr>
        <w:t xml:space="preserve">success and its efforts </w:t>
      </w:r>
      <w:r>
        <w:rPr>
          <w:color w:val="000000"/>
          <w:spacing w:val="24"/>
          <w:w w:val="100"/>
          <w:kern w:val="24"/>
        </w:rPr>
        <w:t xml:space="preserve">culminated </w:t>
      </w:r>
      <w:r w:rsidR="008F0A4F">
        <w:rPr>
          <w:color w:val="000000"/>
          <w:spacing w:val="24"/>
          <w:w w:val="100"/>
          <w:kern w:val="24"/>
        </w:rPr>
        <w:t>in</w:t>
      </w:r>
      <w:r>
        <w:rPr>
          <w:color w:val="000000"/>
          <w:spacing w:val="24"/>
          <w:w w:val="100"/>
          <w:kern w:val="24"/>
        </w:rPr>
        <w:t xml:space="preserve"> a situation where </w:t>
      </w:r>
      <w:r w:rsidR="00752AC8">
        <w:rPr>
          <w:color w:val="000000"/>
          <w:spacing w:val="24"/>
          <w:w w:val="100"/>
          <w:kern w:val="24"/>
        </w:rPr>
        <w:t xml:space="preserve">most local governments became </w:t>
      </w:r>
      <w:r>
        <w:rPr>
          <w:color w:val="000000"/>
          <w:spacing w:val="24"/>
          <w:w w:val="100"/>
          <w:kern w:val="24"/>
        </w:rPr>
        <w:t>more or less compliant with National Treasury’s demands</w:t>
      </w:r>
      <w:r w:rsidR="007E3F84">
        <w:rPr>
          <w:color w:val="000000"/>
          <w:spacing w:val="24"/>
          <w:w w:val="100"/>
          <w:kern w:val="24"/>
        </w:rPr>
        <w:t xml:space="preserve">. Arguments have  </w:t>
      </w:r>
      <w:r w:rsidR="00B5594E">
        <w:rPr>
          <w:color w:val="000000"/>
          <w:spacing w:val="24"/>
          <w:w w:val="100"/>
          <w:kern w:val="24"/>
        </w:rPr>
        <w:t xml:space="preserve">been made to this effect before </w:t>
      </w:r>
      <w:r w:rsidR="006621BB">
        <w:rPr>
          <w:color w:val="000000"/>
          <w:spacing w:val="24"/>
          <w:w w:val="100"/>
          <w:kern w:val="24"/>
        </w:rPr>
        <w:t xml:space="preserve"> a panel of 3 judges of which I was one and proof </w:t>
      </w:r>
      <w:r w:rsidR="00DF302C">
        <w:rPr>
          <w:color w:val="000000"/>
          <w:spacing w:val="24"/>
          <w:w w:val="100"/>
          <w:kern w:val="24"/>
        </w:rPr>
        <w:t>of such material was placed before th</w:t>
      </w:r>
      <w:r w:rsidR="007F5EA4">
        <w:rPr>
          <w:color w:val="000000"/>
          <w:spacing w:val="24"/>
          <w:w w:val="100"/>
          <w:kern w:val="24"/>
        </w:rPr>
        <w:t>e</w:t>
      </w:r>
      <w:r w:rsidR="00DF302C">
        <w:rPr>
          <w:color w:val="000000"/>
          <w:spacing w:val="24"/>
          <w:w w:val="100"/>
          <w:kern w:val="24"/>
        </w:rPr>
        <w:t xml:space="preserve"> </w:t>
      </w:r>
      <w:r w:rsidR="007D2ECF">
        <w:rPr>
          <w:color w:val="000000"/>
          <w:spacing w:val="24"/>
          <w:w w:val="100"/>
          <w:kern w:val="24"/>
        </w:rPr>
        <w:t>court by way of evidence under oath</w:t>
      </w:r>
      <w:r w:rsidR="00944B0E">
        <w:rPr>
          <w:color w:val="000000"/>
          <w:spacing w:val="24"/>
          <w:w w:val="100"/>
          <w:kern w:val="24"/>
        </w:rPr>
        <w:t>.</w:t>
      </w:r>
    </w:p>
    <w:p w14:paraId="31ADDA6D" w14:textId="21297173" w:rsidR="00DF3CE9" w:rsidRDefault="003356A5"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8828C1">
        <w:rPr>
          <w:color w:val="000000"/>
          <w:spacing w:val="24"/>
          <w:w w:val="100"/>
          <w:kern w:val="24"/>
        </w:rPr>
        <w:t xml:space="preserve">National Treasury’s </w:t>
      </w:r>
      <w:r>
        <w:rPr>
          <w:color w:val="000000"/>
          <w:spacing w:val="24"/>
          <w:w w:val="100"/>
          <w:kern w:val="24"/>
        </w:rPr>
        <w:t xml:space="preserve">ultimate aim </w:t>
      </w:r>
      <w:r w:rsidR="001A5743">
        <w:rPr>
          <w:color w:val="000000"/>
          <w:spacing w:val="24"/>
          <w:w w:val="100"/>
          <w:kern w:val="24"/>
        </w:rPr>
        <w:t>was</w:t>
      </w:r>
      <w:r>
        <w:rPr>
          <w:color w:val="000000"/>
          <w:spacing w:val="24"/>
          <w:w w:val="100"/>
          <w:kern w:val="24"/>
        </w:rPr>
        <w:t xml:space="preserve"> to bring </w:t>
      </w:r>
      <w:r w:rsidR="001A5743">
        <w:rPr>
          <w:color w:val="000000"/>
          <w:spacing w:val="24"/>
          <w:w w:val="100"/>
          <w:kern w:val="24"/>
        </w:rPr>
        <w:t xml:space="preserve">all local authorities </w:t>
      </w:r>
      <w:r w:rsidR="00AF4BCA">
        <w:rPr>
          <w:color w:val="000000"/>
          <w:spacing w:val="24"/>
          <w:w w:val="100"/>
          <w:kern w:val="24"/>
        </w:rPr>
        <w:t xml:space="preserve">onto </w:t>
      </w:r>
      <w:r w:rsidR="007F5EA4">
        <w:rPr>
          <w:color w:val="000000"/>
          <w:spacing w:val="24"/>
          <w:w w:val="100"/>
          <w:kern w:val="24"/>
        </w:rPr>
        <w:t xml:space="preserve">a level </w:t>
      </w:r>
      <w:r w:rsidR="00342230">
        <w:rPr>
          <w:color w:val="000000"/>
          <w:spacing w:val="24"/>
          <w:w w:val="100"/>
          <w:kern w:val="24"/>
        </w:rPr>
        <w:t>playing field as prevail</w:t>
      </w:r>
      <w:r w:rsidR="00944B0E">
        <w:rPr>
          <w:color w:val="000000"/>
          <w:spacing w:val="24"/>
          <w:w w:val="100"/>
          <w:kern w:val="24"/>
        </w:rPr>
        <w:t>s</w:t>
      </w:r>
      <w:r w:rsidR="00342230">
        <w:rPr>
          <w:color w:val="000000"/>
          <w:spacing w:val="24"/>
          <w:w w:val="100"/>
          <w:kern w:val="24"/>
        </w:rPr>
        <w:t xml:space="preserve"> nationally </w:t>
      </w:r>
      <w:r>
        <w:rPr>
          <w:color w:val="000000"/>
          <w:spacing w:val="24"/>
          <w:w w:val="100"/>
          <w:kern w:val="24"/>
        </w:rPr>
        <w:t xml:space="preserve">across the country.  That </w:t>
      </w:r>
      <w:r w:rsidR="008B4E08">
        <w:rPr>
          <w:color w:val="000000"/>
          <w:spacing w:val="24"/>
          <w:w w:val="100"/>
          <w:kern w:val="24"/>
        </w:rPr>
        <w:t xml:space="preserve">was done so </w:t>
      </w:r>
      <w:r w:rsidR="007A3380">
        <w:rPr>
          <w:color w:val="000000"/>
          <w:spacing w:val="24"/>
          <w:w w:val="100"/>
          <w:kern w:val="24"/>
        </w:rPr>
        <w:t>that t</w:t>
      </w:r>
      <w:r>
        <w:rPr>
          <w:color w:val="000000"/>
          <w:spacing w:val="24"/>
          <w:w w:val="100"/>
          <w:kern w:val="24"/>
        </w:rPr>
        <w:t xml:space="preserve">here </w:t>
      </w:r>
      <w:r w:rsidR="007A3380">
        <w:rPr>
          <w:color w:val="000000"/>
          <w:spacing w:val="24"/>
          <w:w w:val="100"/>
          <w:kern w:val="24"/>
        </w:rPr>
        <w:t xml:space="preserve">would be </w:t>
      </w:r>
      <w:r>
        <w:rPr>
          <w:color w:val="000000"/>
          <w:spacing w:val="24"/>
          <w:w w:val="100"/>
          <w:kern w:val="24"/>
        </w:rPr>
        <w:t xml:space="preserve">a uniform standard </w:t>
      </w:r>
      <w:r w:rsidR="00CE2FDC">
        <w:rPr>
          <w:color w:val="000000"/>
          <w:spacing w:val="24"/>
          <w:w w:val="100"/>
          <w:kern w:val="24"/>
        </w:rPr>
        <w:t xml:space="preserve">and format giving </w:t>
      </w:r>
      <w:r w:rsidR="00F441E9">
        <w:rPr>
          <w:color w:val="000000"/>
          <w:spacing w:val="24"/>
          <w:w w:val="100"/>
          <w:kern w:val="24"/>
        </w:rPr>
        <w:t xml:space="preserve"> expression </w:t>
      </w:r>
      <w:r w:rsidR="002C7F91">
        <w:rPr>
          <w:color w:val="000000"/>
          <w:spacing w:val="24"/>
          <w:w w:val="100"/>
          <w:kern w:val="24"/>
        </w:rPr>
        <w:t xml:space="preserve">to </w:t>
      </w:r>
      <w:r>
        <w:rPr>
          <w:color w:val="000000"/>
          <w:spacing w:val="24"/>
          <w:w w:val="100"/>
          <w:kern w:val="24"/>
        </w:rPr>
        <w:t xml:space="preserve">Section 217 of the </w:t>
      </w:r>
      <w:r w:rsidR="00944B0E">
        <w:rPr>
          <w:color w:val="000000"/>
          <w:spacing w:val="24"/>
          <w:w w:val="100"/>
          <w:kern w:val="24"/>
        </w:rPr>
        <w:t>C</w:t>
      </w:r>
      <w:r>
        <w:rPr>
          <w:color w:val="000000"/>
          <w:spacing w:val="24"/>
          <w:w w:val="100"/>
          <w:kern w:val="24"/>
        </w:rPr>
        <w:t xml:space="preserve">onstitution. </w:t>
      </w:r>
    </w:p>
    <w:p w14:paraId="6B358E20" w14:textId="22E9ECC0" w:rsidR="009B620C" w:rsidRDefault="003356A5" w:rsidP="00B90F92">
      <w:pPr>
        <w:widowControl w:val="0"/>
        <w:tabs>
          <w:tab w:val="left" w:pos="851"/>
        </w:tabs>
        <w:spacing w:line="480" w:lineRule="auto"/>
        <w:jc w:val="both"/>
        <w:rPr>
          <w:color w:val="000000"/>
          <w:spacing w:val="24"/>
          <w:w w:val="100"/>
          <w:kern w:val="24"/>
        </w:rPr>
      </w:pPr>
      <w:r>
        <w:rPr>
          <w:color w:val="000000"/>
          <w:spacing w:val="24"/>
          <w:w w:val="100"/>
          <w:kern w:val="24"/>
        </w:rPr>
        <w:t>The respondents in this matter took issue with the application</w:t>
      </w:r>
      <w:r w:rsidR="00DF3CE9">
        <w:rPr>
          <w:color w:val="000000"/>
          <w:spacing w:val="24"/>
          <w:w w:val="100"/>
          <w:kern w:val="24"/>
        </w:rPr>
        <w:t xml:space="preserve"> and relief sought by </w:t>
      </w:r>
      <w:r>
        <w:rPr>
          <w:color w:val="000000"/>
          <w:spacing w:val="24"/>
          <w:w w:val="100"/>
          <w:kern w:val="24"/>
        </w:rPr>
        <w:t xml:space="preserve">Aqua.  </w:t>
      </w:r>
    </w:p>
    <w:p w14:paraId="009A4D87" w14:textId="77777777" w:rsidR="009B620C" w:rsidRDefault="009B620C"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3356A5">
        <w:rPr>
          <w:color w:val="000000"/>
          <w:spacing w:val="24"/>
          <w:w w:val="100"/>
          <w:kern w:val="24"/>
        </w:rPr>
        <w:t xml:space="preserve">I have already referred to a fairly innocent urgent application and fairly innocent relief sought.  I have already </w:t>
      </w:r>
      <w:r w:rsidR="003356A5">
        <w:rPr>
          <w:color w:val="000000"/>
          <w:spacing w:val="24"/>
          <w:w w:val="100"/>
          <w:kern w:val="24"/>
        </w:rPr>
        <w:lastRenderedPageBreak/>
        <w:t xml:space="preserve">identified the tender and the reference numbers thereto.  </w:t>
      </w:r>
    </w:p>
    <w:p w14:paraId="031C851C" w14:textId="0AD6FA8F" w:rsidR="00C82EAD" w:rsidRDefault="009B620C"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3356A5">
        <w:rPr>
          <w:color w:val="000000"/>
          <w:spacing w:val="24"/>
          <w:w w:val="100"/>
          <w:kern w:val="24"/>
        </w:rPr>
        <w:t xml:space="preserve">I should </w:t>
      </w:r>
      <w:r w:rsidR="00F05738">
        <w:rPr>
          <w:color w:val="000000"/>
          <w:spacing w:val="24"/>
          <w:w w:val="100"/>
          <w:kern w:val="24"/>
        </w:rPr>
        <w:t>interpose he</w:t>
      </w:r>
      <w:r w:rsidR="003104D9">
        <w:rPr>
          <w:color w:val="000000"/>
          <w:spacing w:val="24"/>
          <w:w w:val="100"/>
          <w:kern w:val="24"/>
        </w:rPr>
        <w:t>re</w:t>
      </w:r>
      <w:r w:rsidR="00F05738">
        <w:rPr>
          <w:color w:val="000000"/>
          <w:spacing w:val="24"/>
          <w:w w:val="100"/>
          <w:kern w:val="24"/>
        </w:rPr>
        <w:t xml:space="preserve"> that </w:t>
      </w:r>
      <w:r w:rsidR="003104D9">
        <w:rPr>
          <w:color w:val="000000"/>
          <w:spacing w:val="24"/>
          <w:w w:val="100"/>
          <w:kern w:val="24"/>
        </w:rPr>
        <w:t xml:space="preserve">during the hearing of this matter there </w:t>
      </w:r>
      <w:r w:rsidR="00E93A1B">
        <w:rPr>
          <w:color w:val="000000"/>
          <w:spacing w:val="24"/>
          <w:w w:val="100"/>
          <w:kern w:val="24"/>
        </w:rPr>
        <w:t>was a</w:t>
      </w:r>
      <w:r w:rsidR="00473789">
        <w:rPr>
          <w:color w:val="000000"/>
          <w:spacing w:val="24"/>
          <w:w w:val="100"/>
          <w:kern w:val="24"/>
        </w:rPr>
        <w:t>n issue whether there was only a RFP</w:t>
      </w:r>
      <w:r w:rsidR="009A0406">
        <w:rPr>
          <w:color w:val="000000"/>
          <w:spacing w:val="24"/>
          <w:w w:val="100"/>
          <w:kern w:val="24"/>
        </w:rPr>
        <w:t xml:space="preserve"> (a request for pricing) o</w:t>
      </w:r>
      <w:r w:rsidR="003B1206">
        <w:rPr>
          <w:color w:val="000000"/>
          <w:spacing w:val="24"/>
          <w:w w:val="100"/>
          <w:kern w:val="24"/>
        </w:rPr>
        <w:t xml:space="preserve">r also </w:t>
      </w:r>
      <w:r w:rsidR="009A0406">
        <w:rPr>
          <w:color w:val="000000"/>
          <w:spacing w:val="24"/>
          <w:w w:val="100"/>
          <w:kern w:val="24"/>
        </w:rPr>
        <w:t xml:space="preserve">a RFQ (a request for </w:t>
      </w:r>
      <w:r w:rsidR="001E4C3C">
        <w:rPr>
          <w:color w:val="000000"/>
          <w:spacing w:val="24"/>
          <w:w w:val="100"/>
          <w:kern w:val="24"/>
        </w:rPr>
        <w:t>a quote)</w:t>
      </w:r>
      <w:r w:rsidR="005E06CB">
        <w:rPr>
          <w:color w:val="000000"/>
          <w:spacing w:val="24"/>
          <w:w w:val="100"/>
          <w:kern w:val="24"/>
        </w:rPr>
        <w:t xml:space="preserve">. After Mr Wasserman </w:t>
      </w:r>
      <w:r w:rsidR="00FB66B3">
        <w:rPr>
          <w:color w:val="000000"/>
          <w:spacing w:val="24"/>
          <w:w w:val="100"/>
          <w:kern w:val="24"/>
        </w:rPr>
        <w:t xml:space="preserve">showed his opponent why he included the issue of a RFQ </w:t>
      </w:r>
      <w:r w:rsidR="00C14C68">
        <w:rPr>
          <w:color w:val="000000"/>
          <w:spacing w:val="24"/>
          <w:w w:val="100"/>
          <w:kern w:val="24"/>
        </w:rPr>
        <w:t>in the relief</w:t>
      </w:r>
      <w:r w:rsidR="00944B0E">
        <w:rPr>
          <w:color w:val="000000"/>
          <w:spacing w:val="24"/>
          <w:w w:val="100"/>
          <w:kern w:val="24"/>
        </w:rPr>
        <w:t>,</w:t>
      </w:r>
      <w:r w:rsidR="00C14C68">
        <w:rPr>
          <w:color w:val="000000"/>
          <w:spacing w:val="24"/>
          <w:w w:val="100"/>
          <w:kern w:val="24"/>
        </w:rPr>
        <w:t xml:space="preserve"> counsel for the </w:t>
      </w:r>
      <w:r w:rsidR="00E73215">
        <w:rPr>
          <w:color w:val="000000"/>
          <w:spacing w:val="24"/>
          <w:w w:val="100"/>
          <w:kern w:val="24"/>
        </w:rPr>
        <w:t>r</w:t>
      </w:r>
      <w:r w:rsidR="00C14C68">
        <w:rPr>
          <w:color w:val="000000"/>
          <w:spacing w:val="24"/>
          <w:w w:val="100"/>
          <w:kern w:val="24"/>
        </w:rPr>
        <w:t xml:space="preserve">espondents accepted </w:t>
      </w:r>
      <w:r w:rsidR="001A694F">
        <w:rPr>
          <w:color w:val="000000"/>
          <w:spacing w:val="24"/>
          <w:w w:val="100"/>
          <w:kern w:val="24"/>
        </w:rPr>
        <w:t>both a RFP and RFQ was requested by his clients.</w:t>
      </w:r>
      <w:r w:rsidR="003356A5">
        <w:rPr>
          <w:color w:val="000000"/>
          <w:spacing w:val="24"/>
          <w:w w:val="100"/>
          <w:kern w:val="24"/>
        </w:rPr>
        <w:t xml:space="preserve">  </w:t>
      </w:r>
      <w:r w:rsidR="001453FC">
        <w:rPr>
          <w:color w:val="000000"/>
          <w:spacing w:val="24"/>
          <w:w w:val="100"/>
          <w:kern w:val="24"/>
        </w:rPr>
        <w:t xml:space="preserve">Both Counsel for Aqua </w:t>
      </w:r>
      <w:r w:rsidR="00B360E3">
        <w:rPr>
          <w:color w:val="000000"/>
          <w:spacing w:val="24"/>
          <w:w w:val="100"/>
          <w:kern w:val="24"/>
        </w:rPr>
        <w:t xml:space="preserve">and the </w:t>
      </w:r>
      <w:r w:rsidR="00E73215">
        <w:rPr>
          <w:color w:val="000000"/>
          <w:spacing w:val="24"/>
          <w:w w:val="100"/>
          <w:kern w:val="24"/>
        </w:rPr>
        <w:t>r</w:t>
      </w:r>
      <w:r w:rsidR="00B360E3">
        <w:rPr>
          <w:color w:val="000000"/>
          <w:spacing w:val="24"/>
          <w:w w:val="100"/>
          <w:kern w:val="24"/>
        </w:rPr>
        <w:t xml:space="preserve">espondents seem to have a good working relationship </w:t>
      </w:r>
      <w:r w:rsidR="00A57527">
        <w:rPr>
          <w:color w:val="000000"/>
          <w:spacing w:val="24"/>
          <w:w w:val="100"/>
          <w:kern w:val="24"/>
        </w:rPr>
        <w:t xml:space="preserve">and I am </w:t>
      </w:r>
      <w:r w:rsidR="003356A5">
        <w:rPr>
          <w:color w:val="000000"/>
          <w:spacing w:val="24"/>
          <w:w w:val="100"/>
          <w:kern w:val="24"/>
        </w:rPr>
        <w:t>grateful that they could resolve t</w:t>
      </w:r>
      <w:r w:rsidR="00A57527">
        <w:rPr>
          <w:color w:val="000000"/>
          <w:spacing w:val="24"/>
          <w:w w:val="100"/>
          <w:kern w:val="24"/>
        </w:rPr>
        <w:t>his issue gi</w:t>
      </w:r>
      <w:r w:rsidR="009A105F">
        <w:rPr>
          <w:color w:val="000000"/>
          <w:spacing w:val="24"/>
          <w:w w:val="100"/>
          <w:kern w:val="24"/>
        </w:rPr>
        <w:t xml:space="preserve">ven the hurly burly of </w:t>
      </w:r>
      <w:r w:rsidR="00E73215">
        <w:rPr>
          <w:color w:val="000000"/>
          <w:spacing w:val="24"/>
          <w:w w:val="100"/>
          <w:kern w:val="24"/>
        </w:rPr>
        <w:t xml:space="preserve">an </w:t>
      </w:r>
      <w:r w:rsidR="009A105F">
        <w:rPr>
          <w:color w:val="000000"/>
          <w:spacing w:val="24"/>
          <w:w w:val="100"/>
          <w:kern w:val="24"/>
        </w:rPr>
        <w:t>urgent court</w:t>
      </w:r>
      <w:r w:rsidR="006E1790">
        <w:rPr>
          <w:color w:val="000000"/>
          <w:spacing w:val="24"/>
          <w:w w:val="100"/>
          <w:kern w:val="24"/>
        </w:rPr>
        <w:t>.</w:t>
      </w:r>
    </w:p>
    <w:p w14:paraId="7051E7EB" w14:textId="606E50BE" w:rsidR="006E1790" w:rsidRDefault="006E1790" w:rsidP="00B90F92">
      <w:pPr>
        <w:widowControl w:val="0"/>
        <w:tabs>
          <w:tab w:val="left" w:pos="851"/>
        </w:tabs>
        <w:spacing w:line="480" w:lineRule="auto"/>
        <w:jc w:val="both"/>
        <w:rPr>
          <w:color w:val="000000"/>
          <w:spacing w:val="24"/>
          <w:w w:val="100"/>
          <w:kern w:val="24"/>
        </w:rPr>
      </w:pPr>
      <w:r>
        <w:rPr>
          <w:color w:val="000000"/>
          <w:spacing w:val="24"/>
          <w:w w:val="100"/>
          <w:kern w:val="24"/>
        </w:rPr>
        <w:t xml:space="preserve"> </w:t>
      </w:r>
    </w:p>
    <w:p w14:paraId="2DE6C7F6" w14:textId="54FDA1CC" w:rsidR="003356A5" w:rsidRDefault="003356A5" w:rsidP="00B90F92">
      <w:pPr>
        <w:widowControl w:val="0"/>
        <w:tabs>
          <w:tab w:val="left" w:pos="851"/>
        </w:tabs>
        <w:spacing w:line="480" w:lineRule="auto"/>
        <w:jc w:val="both"/>
        <w:rPr>
          <w:color w:val="000000"/>
          <w:spacing w:val="24"/>
          <w:w w:val="100"/>
          <w:kern w:val="24"/>
        </w:rPr>
      </w:pPr>
      <w:r>
        <w:rPr>
          <w:color w:val="000000"/>
          <w:spacing w:val="24"/>
          <w:w w:val="100"/>
          <w:kern w:val="24"/>
        </w:rPr>
        <w:t>The real difficulty, however, is that Aqua has brought this urgent application against the backdrop of a report, which</w:t>
      </w:r>
      <w:r w:rsidR="00C82EAD">
        <w:rPr>
          <w:color w:val="000000"/>
          <w:spacing w:val="24"/>
          <w:w w:val="100"/>
          <w:kern w:val="24"/>
        </w:rPr>
        <w:t xml:space="preserve"> </w:t>
      </w:r>
      <w:r w:rsidR="001A1161">
        <w:rPr>
          <w:color w:val="000000"/>
          <w:spacing w:val="24"/>
          <w:w w:val="100"/>
          <w:kern w:val="24"/>
        </w:rPr>
        <w:t xml:space="preserve">seems to cast a shadow over Aqua as a tenderer </w:t>
      </w:r>
      <w:r w:rsidR="006051A2">
        <w:rPr>
          <w:color w:val="000000"/>
          <w:spacing w:val="24"/>
          <w:w w:val="100"/>
          <w:kern w:val="24"/>
        </w:rPr>
        <w:t>seen from a historical perspective not</w:t>
      </w:r>
      <w:r w:rsidR="00D329A8">
        <w:rPr>
          <w:color w:val="000000"/>
          <w:spacing w:val="24"/>
          <w:w w:val="100"/>
          <w:kern w:val="24"/>
        </w:rPr>
        <w:t>withstanding the submissions it made</w:t>
      </w:r>
      <w:r w:rsidR="00A95CF3">
        <w:rPr>
          <w:color w:val="000000"/>
          <w:spacing w:val="24"/>
          <w:w w:val="100"/>
          <w:kern w:val="24"/>
        </w:rPr>
        <w:t>.</w:t>
      </w:r>
      <w:r>
        <w:rPr>
          <w:color w:val="000000"/>
          <w:spacing w:val="24"/>
          <w:w w:val="100"/>
          <w:kern w:val="24"/>
        </w:rPr>
        <w:t xml:space="preserve"> </w:t>
      </w:r>
    </w:p>
    <w:p w14:paraId="0991E942" w14:textId="2775DA51" w:rsidR="009B620C" w:rsidRDefault="003356A5" w:rsidP="00B90F92">
      <w:pPr>
        <w:widowControl w:val="0"/>
        <w:tabs>
          <w:tab w:val="left" w:pos="851"/>
        </w:tabs>
        <w:spacing w:line="480" w:lineRule="auto"/>
        <w:jc w:val="both"/>
        <w:rPr>
          <w:color w:val="000000"/>
          <w:spacing w:val="24"/>
          <w:w w:val="100"/>
          <w:kern w:val="24"/>
        </w:rPr>
      </w:pPr>
      <w:r>
        <w:rPr>
          <w:color w:val="000000"/>
          <w:spacing w:val="24"/>
          <w:w w:val="100"/>
          <w:kern w:val="24"/>
        </w:rPr>
        <w:tab/>
        <w:t xml:space="preserve">I should immediately </w:t>
      </w:r>
      <w:r w:rsidR="00A95CF3">
        <w:rPr>
          <w:color w:val="000000"/>
          <w:spacing w:val="24"/>
          <w:w w:val="100"/>
          <w:kern w:val="24"/>
        </w:rPr>
        <w:t>dis</w:t>
      </w:r>
      <w:r>
        <w:rPr>
          <w:color w:val="000000"/>
          <w:spacing w:val="24"/>
          <w:w w:val="100"/>
          <w:kern w:val="24"/>
        </w:rPr>
        <w:t xml:space="preserve">pel the notion that that report is so weighty that it disqualifies </w:t>
      </w:r>
      <w:r w:rsidR="00A95CF3">
        <w:rPr>
          <w:color w:val="000000"/>
          <w:spacing w:val="24"/>
          <w:w w:val="100"/>
          <w:kern w:val="24"/>
        </w:rPr>
        <w:t xml:space="preserve">Aqua </w:t>
      </w:r>
      <w:r>
        <w:rPr>
          <w:color w:val="000000"/>
          <w:spacing w:val="24"/>
          <w:w w:val="100"/>
          <w:kern w:val="24"/>
        </w:rPr>
        <w:t xml:space="preserve">at this stage from either bringing </w:t>
      </w:r>
      <w:r w:rsidR="00EB4471">
        <w:rPr>
          <w:color w:val="000000"/>
          <w:spacing w:val="24"/>
          <w:w w:val="100"/>
          <w:kern w:val="24"/>
        </w:rPr>
        <w:t xml:space="preserve">an urgent </w:t>
      </w:r>
      <w:r>
        <w:rPr>
          <w:color w:val="000000"/>
          <w:spacing w:val="24"/>
          <w:w w:val="100"/>
          <w:kern w:val="24"/>
        </w:rPr>
        <w:t xml:space="preserve">application </w:t>
      </w:r>
      <w:r w:rsidR="00C0299C">
        <w:rPr>
          <w:color w:val="000000"/>
          <w:spacing w:val="24"/>
          <w:w w:val="100"/>
          <w:kern w:val="24"/>
        </w:rPr>
        <w:t xml:space="preserve">seeking the present relief </w:t>
      </w:r>
      <w:r>
        <w:rPr>
          <w:color w:val="000000"/>
          <w:spacing w:val="24"/>
          <w:w w:val="100"/>
          <w:kern w:val="24"/>
        </w:rPr>
        <w:t>or in one or other way, should some further tender processes follow</w:t>
      </w:r>
      <w:r w:rsidR="00C0299C">
        <w:rPr>
          <w:color w:val="000000"/>
          <w:spacing w:val="24"/>
          <w:w w:val="100"/>
          <w:kern w:val="24"/>
        </w:rPr>
        <w:t>.</w:t>
      </w:r>
      <w:r w:rsidR="0063386F">
        <w:rPr>
          <w:color w:val="000000"/>
          <w:spacing w:val="24"/>
          <w:w w:val="100"/>
          <w:kern w:val="24"/>
        </w:rPr>
        <w:t xml:space="preserve"> The report as I understand it has not </w:t>
      </w:r>
      <w:r w:rsidR="00742DFF">
        <w:rPr>
          <w:color w:val="000000"/>
          <w:spacing w:val="24"/>
          <w:w w:val="100"/>
          <w:kern w:val="24"/>
        </w:rPr>
        <w:t xml:space="preserve">been </w:t>
      </w:r>
      <w:r w:rsidR="001C3E71">
        <w:rPr>
          <w:color w:val="000000"/>
          <w:spacing w:val="24"/>
          <w:w w:val="100"/>
          <w:kern w:val="24"/>
        </w:rPr>
        <w:t xml:space="preserve">taken further to the level of blacklisting </w:t>
      </w:r>
      <w:r w:rsidR="00742DFF">
        <w:rPr>
          <w:color w:val="000000"/>
          <w:spacing w:val="24"/>
          <w:w w:val="100"/>
          <w:kern w:val="24"/>
        </w:rPr>
        <w:t xml:space="preserve">Aqua </w:t>
      </w:r>
      <w:r w:rsidR="001C3E71">
        <w:rPr>
          <w:color w:val="000000"/>
          <w:spacing w:val="24"/>
          <w:w w:val="100"/>
          <w:kern w:val="24"/>
        </w:rPr>
        <w:t>and hence, it is just a report</w:t>
      </w:r>
      <w:r w:rsidR="00E73215">
        <w:rPr>
          <w:color w:val="000000"/>
          <w:spacing w:val="24"/>
          <w:w w:val="100"/>
          <w:kern w:val="24"/>
        </w:rPr>
        <w:t xml:space="preserve">. It </w:t>
      </w:r>
      <w:r w:rsidR="00A848FC">
        <w:rPr>
          <w:color w:val="000000"/>
          <w:spacing w:val="24"/>
          <w:w w:val="100"/>
          <w:kern w:val="24"/>
        </w:rPr>
        <w:t xml:space="preserve"> contains Aqua’s full explanation and </w:t>
      </w:r>
      <w:r w:rsidR="001841CA">
        <w:rPr>
          <w:color w:val="000000"/>
          <w:spacing w:val="24"/>
          <w:w w:val="100"/>
          <w:kern w:val="24"/>
        </w:rPr>
        <w:t xml:space="preserve">submissions to the assertions made against it. The exigencies </w:t>
      </w:r>
      <w:r w:rsidR="00DE34AD">
        <w:rPr>
          <w:color w:val="000000"/>
          <w:spacing w:val="24"/>
          <w:w w:val="100"/>
          <w:kern w:val="24"/>
        </w:rPr>
        <w:t xml:space="preserve">of the Urgent Court does not permit me to dwell further on the aforesaid </w:t>
      </w:r>
      <w:r w:rsidR="00AC5016">
        <w:rPr>
          <w:color w:val="000000"/>
          <w:spacing w:val="24"/>
          <w:w w:val="100"/>
          <w:kern w:val="24"/>
        </w:rPr>
        <w:t>save to say that I regard it as irrelevant to the present relief.</w:t>
      </w:r>
    </w:p>
    <w:p w14:paraId="3DAE47FE" w14:textId="52B0F357" w:rsidR="003356A5" w:rsidRDefault="009B620C" w:rsidP="00B90F92">
      <w:pPr>
        <w:widowControl w:val="0"/>
        <w:tabs>
          <w:tab w:val="left" w:pos="851"/>
        </w:tabs>
        <w:spacing w:line="480" w:lineRule="auto"/>
        <w:jc w:val="both"/>
        <w:rPr>
          <w:color w:val="000000"/>
          <w:spacing w:val="24"/>
          <w:w w:val="100"/>
          <w:kern w:val="24"/>
        </w:rPr>
      </w:pPr>
      <w:r>
        <w:rPr>
          <w:color w:val="000000"/>
          <w:spacing w:val="24"/>
          <w:w w:val="100"/>
          <w:kern w:val="24"/>
        </w:rPr>
        <w:lastRenderedPageBreak/>
        <w:tab/>
      </w:r>
      <w:r w:rsidR="001C3E71">
        <w:rPr>
          <w:color w:val="000000"/>
          <w:spacing w:val="24"/>
          <w:w w:val="100"/>
          <w:kern w:val="24"/>
        </w:rPr>
        <w:t>The fact</w:t>
      </w:r>
      <w:r w:rsidR="00076354">
        <w:rPr>
          <w:color w:val="000000"/>
          <w:spacing w:val="24"/>
          <w:w w:val="100"/>
          <w:kern w:val="24"/>
        </w:rPr>
        <w:t>,</w:t>
      </w:r>
      <w:r w:rsidR="001C3E71">
        <w:rPr>
          <w:color w:val="000000"/>
          <w:spacing w:val="24"/>
          <w:w w:val="100"/>
          <w:kern w:val="24"/>
        </w:rPr>
        <w:t xml:space="preserve"> that there are more a</w:t>
      </w:r>
      <w:r w:rsidR="00AB1D9F">
        <w:rPr>
          <w:color w:val="000000"/>
          <w:spacing w:val="24"/>
          <w:w w:val="100"/>
          <w:kern w:val="24"/>
        </w:rPr>
        <w:t>ssertions</w:t>
      </w:r>
      <w:r w:rsidR="00794466">
        <w:rPr>
          <w:color w:val="000000"/>
          <w:spacing w:val="24"/>
          <w:w w:val="100"/>
          <w:kern w:val="24"/>
        </w:rPr>
        <w:t xml:space="preserve">, </w:t>
      </w:r>
      <w:r w:rsidR="00EF2C51">
        <w:rPr>
          <w:color w:val="000000"/>
          <w:spacing w:val="24"/>
          <w:w w:val="100"/>
          <w:kern w:val="24"/>
        </w:rPr>
        <w:t>more a</w:t>
      </w:r>
      <w:r w:rsidR="001C3E71">
        <w:rPr>
          <w:color w:val="000000"/>
          <w:spacing w:val="24"/>
          <w:w w:val="100"/>
          <w:kern w:val="24"/>
        </w:rPr>
        <w:t xml:space="preserve">nswers, </w:t>
      </w:r>
      <w:r w:rsidR="00FC782E">
        <w:rPr>
          <w:color w:val="000000"/>
          <w:spacing w:val="24"/>
          <w:w w:val="100"/>
          <w:kern w:val="24"/>
        </w:rPr>
        <w:t xml:space="preserve">and even </w:t>
      </w:r>
      <w:r w:rsidR="001C3E71">
        <w:rPr>
          <w:color w:val="000000"/>
          <w:spacing w:val="24"/>
          <w:w w:val="100"/>
          <w:kern w:val="24"/>
        </w:rPr>
        <w:t>more findings</w:t>
      </w:r>
      <w:r w:rsidR="002F0447">
        <w:rPr>
          <w:color w:val="000000"/>
          <w:spacing w:val="24"/>
          <w:w w:val="100"/>
          <w:kern w:val="24"/>
        </w:rPr>
        <w:t xml:space="preserve"> in the report</w:t>
      </w:r>
      <w:r w:rsidR="001C3E71">
        <w:rPr>
          <w:color w:val="000000"/>
          <w:spacing w:val="24"/>
          <w:w w:val="100"/>
          <w:kern w:val="24"/>
        </w:rPr>
        <w:t xml:space="preserve">, is not necessary for me to </w:t>
      </w:r>
      <w:r w:rsidR="00076354">
        <w:rPr>
          <w:color w:val="000000"/>
          <w:spacing w:val="24"/>
          <w:w w:val="100"/>
          <w:kern w:val="24"/>
        </w:rPr>
        <w:t>consider</w:t>
      </w:r>
      <w:r w:rsidR="0071102D">
        <w:rPr>
          <w:color w:val="000000"/>
          <w:spacing w:val="24"/>
          <w:w w:val="100"/>
          <w:kern w:val="24"/>
        </w:rPr>
        <w:t xml:space="preserve"> for purposes of the present limited relief.</w:t>
      </w:r>
      <w:r w:rsidR="001C3E71">
        <w:rPr>
          <w:color w:val="000000"/>
          <w:spacing w:val="24"/>
          <w:w w:val="100"/>
          <w:kern w:val="24"/>
        </w:rPr>
        <w:t xml:space="preserve"> It would appear to me and I read it as quickly as I can in the short period available to me that a proper explanation has been given</w:t>
      </w:r>
      <w:r w:rsidR="009636DE">
        <w:rPr>
          <w:color w:val="000000"/>
          <w:spacing w:val="24"/>
          <w:w w:val="100"/>
          <w:kern w:val="24"/>
        </w:rPr>
        <w:t xml:space="preserve"> by Aqua</w:t>
      </w:r>
      <w:r w:rsidR="00814E7A">
        <w:rPr>
          <w:color w:val="000000"/>
          <w:spacing w:val="24"/>
          <w:w w:val="100"/>
          <w:kern w:val="24"/>
        </w:rPr>
        <w:t>.</w:t>
      </w:r>
      <w:r w:rsidR="001C3E71">
        <w:rPr>
          <w:color w:val="000000"/>
          <w:spacing w:val="24"/>
          <w:w w:val="100"/>
          <w:kern w:val="24"/>
        </w:rPr>
        <w:t xml:space="preserve">  At least in as much as </w:t>
      </w:r>
      <w:r w:rsidR="00814E7A">
        <w:rPr>
          <w:color w:val="000000"/>
          <w:spacing w:val="24"/>
          <w:w w:val="100"/>
          <w:kern w:val="24"/>
        </w:rPr>
        <w:t xml:space="preserve">it </w:t>
      </w:r>
      <w:r w:rsidR="001C3E71">
        <w:rPr>
          <w:color w:val="000000"/>
          <w:spacing w:val="24"/>
          <w:w w:val="100"/>
          <w:kern w:val="24"/>
        </w:rPr>
        <w:t xml:space="preserve">could </w:t>
      </w:r>
      <w:r w:rsidR="00814E7A">
        <w:rPr>
          <w:color w:val="000000"/>
          <w:spacing w:val="24"/>
          <w:w w:val="100"/>
          <w:kern w:val="24"/>
        </w:rPr>
        <w:t>in respect of the</w:t>
      </w:r>
      <w:r w:rsidR="001C3E71">
        <w:rPr>
          <w:color w:val="000000"/>
          <w:spacing w:val="24"/>
          <w:w w:val="100"/>
          <w:kern w:val="24"/>
        </w:rPr>
        <w:t xml:space="preserve"> allegations made.  </w:t>
      </w:r>
    </w:p>
    <w:p w14:paraId="620CABE5" w14:textId="03B67057" w:rsidR="001C3E71" w:rsidRDefault="001C3E71" w:rsidP="00B90F92">
      <w:pPr>
        <w:widowControl w:val="0"/>
        <w:tabs>
          <w:tab w:val="left" w:pos="851"/>
        </w:tabs>
        <w:spacing w:line="480" w:lineRule="auto"/>
        <w:jc w:val="both"/>
        <w:rPr>
          <w:color w:val="000000"/>
          <w:spacing w:val="24"/>
          <w:w w:val="100"/>
          <w:kern w:val="24"/>
        </w:rPr>
      </w:pPr>
      <w:r>
        <w:rPr>
          <w:color w:val="000000"/>
          <w:spacing w:val="24"/>
          <w:w w:val="100"/>
          <w:kern w:val="24"/>
        </w:rPr>
        <w:tab/>
        <w:t>So, for the purposes of this matter, I am going to put the report about Aqua to one side.  I hence approach it as a normal urgent application</w:t>
      </w:r>
      <w:r w:rsidR="00FF38AC">
        <w:rPr>
          <w:color w:val="000000"/>
          <w:spacing w:val="24"/>
          <w:w w:val="100"/>
          <w:kern w:val="24"/>
        </w:rPr>
        <w:t xml:space="preserve"> for interim relief</w:t>
      </w:r>
      <w:r w:rsidR="000C1F01">
        <w:rPr>
          <w:color w:val="000000"/>
          <w:spacing w:val="24"/>
          <w:w w:val="100"/>
          <w:kern w:val="24"/>
        </w:rPr>
        <w:t xml:space="preserve"> </w:t>
      </w:r>
      <w:r>
        <w:rPr>
          <w:color w:val="000000"/>
          <w:spacing w:val="24"/>
          <w:w w:val="100"/>
          <w:kern w:val="24"/>
        </w:rPr>
        <w:t xml:space="preserve">and the backdrop of </w:t>
      </w:r>
      <w:r w:rsidR="000C1F01">
        <w:rPr>
          <w:color w:val="000000"/>
          <w:spacing w:val="24"/>
          <w:w w:val="100"/>
          <w:kern w:val="24"/>
        </w:rPr>
        <w:t xml:space="preserve">the above report </w:t>
      </w:r>
      <w:r>
        <w:rPr>
          <w:color w:val="000000"/>
          <w:spacing w:val="24"/>
          <w:w w:val="100"/>
          <w:kern w:val="24"/>
        </w:rPr>
        <w:t xml:space="preserve">is neither here nor there. </w:t>
      </w:r>
    </w:p>
    <w:p w14:paraId="1B2B5B1E" w14:textId="2D10EE20" w:rsidR="001C3E71" w:rsidRDefault="001C3E71" w:rsidP="00B90F92">
      <w:pPr>
        <w:widowControl w:val="0"/>
        <w:tabs>
          <w:tab w:val="left" w:pos="851"/>
        </w:tabs>
        <w:spacing w:line="480" w:lineRule="auto"/>
        <w:jc w:val="both"/>
        <w:rPr>
          <w:color w:val="000000"/>
          <w:spacing w:val="24"/>
          <w:w w:val="100"/>
          <w:kern w:val="24"/>
        </w:rPr>
      </w:pPr>
      <w:r>
        <w:rPr>
          <w:color w:val="000000"/>
          <w:spacing w:val="24"/>
          <w:w w:val="100"/>
          <w:kern w:val="24"/>
        </w:rPr>
        <w:tab/>
        <w:t>The respondents</w:t>
      </w:r>
      <w:r w:rsidR="00E73215">
        <w:rPr>
          <w:color w:val="000000"/>
          <w:spacing w:val="24"/>
          <w:w w:val="100"/>
          <w:kern w:val="24"/>
        </w:rPr>
        <w:t>’</w:t>
      </w:r>
      <w:r>
        <w:rPr>
          <w:color w:val="000000"/>
          <w:spacing w:val="24"/>
          <w:w w:val="100"/>
          <w:kern w:val="24"/>
        </w:rPr>
        <w:t xml:space="preserve"> </w:t>
      </w:r>
      <w:r w:rsidR="002F1C9B">
        <w:rPr>
          <w:color w:val="000000"/>
          <w:spacing w:val="24"/>
          <w:w w:val="100"/>
          <w:kern w:val="24"/>
        </w:rPr>
        <w:t xml:space="preserve">counsel was </w:t>
      </w:r>
      <w:r>
        <w:rPr>
          <w:color w:val="000000"/>
          <w:spacing w:val="24"/>
          <w:w w:val="100"/>
          <w:kern w:val="24"/>
        </w:rPr>
        <w:t>far from</w:t>
      </w:r>
      <w:r w:rsidR="008A7482">
        <w:rPr>
          <w:color w:val="000000"/>
          <w:spacing w:val="24"/>
          <w:w w:val="100"/>
          <w:kern w:val="24"/>
        </w:rPr>
        <w:t xml:space="preserve"> satisfied when I raised th</w:t>
      </w:r>
      <w:r w:rsidR="002F1C9B">
        <w:rPr>
          <w:color w:val="000000"/>
          <w:spacing w:val="24"/>
          <w:w w:val="100"/>
          <w:kern w:val="24"/>
        </w:rPr>
        <w:t>is as an</w:t>
      </w:r>
      <w:r w:rsidR="008A7482">
        <w:rPr>
          <w:color w:val="000000"/>
          <w:spacing w:val="24"/>
          <w:w w:val="100"/>
          <w:kern w:val="24"/>
        </w:rPr>
        <w:t xml:space="preserve"> approach I considered following</w:t>
      </w:r>
      <w:r>
        <w:rPr>
          <w:color w:val="000000"/>
          <w:spacing w:val="24"/>
          <w:w w:val="100"/>
          <w:kern w:val="24"/>
        </w:rPr>
        <w:t>.  In fact, they are seriously upset.  On more than one occasion the submission has been made that Aqua should actually be disqualified</w:t>
      </w:r>
      <w:r w:rsidR="002F1C9B">
        <w:rPr>
          <w:color w:val="000000"/>
          <w:spacing w:val="24"/>
          <w:w w:val="100"/>
          <w:kern w:val="24"/>
        </w:rPr>
        <w:t xml:space="preserve"> </w:t>
      </w:r>
      <w:r w:rsidR="004A40A9">
        <w:rPr>
          <w:color w:val="000000"/>
          <w:spacing w:val="24"/>
          <w:w w:val="100"/>
          <w:kern w:val="24"/>
        </w:rPr>
        <w:t>from even being able to launch these proceedings.</w:t>
      </w:r>
      <w:r>
        <w:rPr>
          <w:color w:val="000000"/>
          <w:spacing w:val="24"/>
          <w:w w:val="100"/>
          <w:kern w:val="24"/>
        </w:rPr>
        <w:t xml:space="preserve">  It to some extent </w:t>
      </w:r>
      <w:r w:rsidR="00F96D75">
        <w:rPr>
          <w:color w:val="000000"/>
          <w:spacing w:val="24"/>
          <w:w w:val="100"/>
          <w:kern w:val="24"/>
        </w:rPr>
        <w:t xml:space="preserve">in my view </w:t>
      </w:r>
      <w:r>
        <w:rPr>
          <w:color w:val="000000"/>
          <w:spacing w:val="24"/>
          <w:w w:val="100"/>
          <w:kern w:val="24"/>
        </w:rPr>
        <w:t xml:space="preserve">becomes academic, because it appears from the ultimate conduct of the respondent that they have embarked on a different process, </w:t>
      </w:r>
      <w:r w:rsidR="00F96D75">
        <w:rPr>
          <w:color w:val="000000"/>
          <w:spacing w:val="24"/>
          <w:w w:val="100"/>
          <w:kern w:val="24"/>
        </w:rPr>
        <w:t>a so-called deviation</w:t>
      </w:r>
      <w:r w:rsidR="00E15236">
        <w:rPr>
          <w:color w:val="000000"/>
          <w:spacing w:val="24"/>
          <w:w w:val="100"/>
          <w:kern w:val="24"/>
        </w:rPr>
        <w:t xml:space="preserve">, </w:t>
      </w:r>
      <w:r>
        <w:rPr>
          <w:color w:val="000000"/>
          <w:spacing w:val="24"/>
          <w:w w:val="100"/>
          <w:kern w:val="24"/>
        </w:rPr>
        <w:t xml:space="preserve">as they are entitled to do.  </w:t>
      </w:r>
    </w:p>
    <w:p w14:paraId="69534917" w14:textId="77777777" w:rsidR="009B620C" w:rsidRDefault="001C3E71" w:rsidP="00B90F92">
      <w:pPr>
        <w:widowControl w:val="0"/>
        <w:tabs>
          <w:tab w:val="left" w:pos="851"/>
        </w:tabs>
        <w:spacing w:line="480" w:lineRule="auto"/>
        <w:jc w:val="both"/>
        <w:rPr>
          <w:color w:val="000000"/>
          <w:spacing w:val="24"/>
          <w:w w:val="100"/>
          <w:kern w:val="24"/>
        </w:rPr>
      </w:pPr>
      <w:r>
        <w:rPr>
          <w:color w:val="000000"/>
          <w:spacing w:val="24"/>
          <w:w w:val="100"/>
          <w:kern w:val="24"/>
        </w:rPr>
        <w:tab/>
        <w:t xml:space="preserve">Having started off with what appeared to be a tender process they have ultimately decided that they would rather proceed with a deviation.  </w:t>
      </w:r>
    </w:p>
    <w:p w14:paraId="3B27E43A" w14:textId="3A6B461D" w:rsidR="009B620C" w:rsidRDefault="009B620C"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1C3E71">
        <w:rPr>
          <w:color w:val="000000"/>
          <w:spacing w:val="24"/>
          <w:w w:val="100"/>
          <w:kern w:val="24"/>
        </w:rPr>
        <w:t xml:space="preserve">That is a perfectly legitimate course of action and the case made before me is having made that decision and having </w:t>
      </w:r>
      <w:r w:rsidR="001C3E71">
        <w:rPr>
          <w:color w:val="000000"/>
          <w:spacing w:val="24"/>
          <w:w w:val="100"/>
          <w:kern w:val="24"/>
        </w:rPr>
        <w:lastRenderedPageBreak/>
        <w:t>embarked on that course, they are set on that course and whilst it may coincidentally have the consequence that Aqua will not be considered</w:t>
      </w:r>
      <w:r w:rsidR="00C22297">
        <w:rPr>
          <w:color w:val="000000"/>
          <w:spacing w:val="24"/>
          <w:w w:val="100"/>
          <w:kern w:val="24"/>
        </w:rPr>
        <w:t xml:space="preserve"> as a tenderer</w:t>
      </w:r>
      <w:r w:rsidR="001C3E71">
        <w:rPr>
          <w:color w:val="000000"/>
          <w:spacing w:val="24"/>
          <w:w w:val="100"/>
          <w:kern w:val="24"/>
        </w:rPr>
        <w:t xml:space="preserve">, it is a perfectly legal course.  </w:t>
      </w:r>
    </w:p>
    <w:p w14:paraId="30758ED4" w14:textId="77777777" w:rsidR="00E73215" w:rsidRDefault="00E73215" w:rsidP="00B90F92">
      <w:pPr>
        <w:widowControl w:val="0"/>
        <w:tabs>
          <w:tab w:val="left" w:pos="851"/>
        </w:tabs>
        <w:spacing w:line="480" w:lineRule="auto"/>
        <w:jc w:val="both"/>
        <w:rPr>
          <w:color w:val="000000"/>
          <w:spacing w:val="24"/>
          <w:w w:val="100"/>
          <w:kern w:val="24"/>
        </w:rPr>
      </w:pPr>
    </w:p>
    <w:p w14:paraId="25B4C75D" w14:textId="745C9414" w:rsidR="009B620C" w:rsidRDefault="00544547" w:rsidP="00B90F92">
      <w:pPr>
        <w:widowControl w:val="0"/>
        <w:tabs>
          <w:tab w:val="left" w:pos="851"/>
        </w:tabs>
        <w:spacing w:line="480" w:lineRule="auto"/>
        <w:jc w:val="both"/>
        <w:rPr>
          <w:color w:val="000000"/>
          <w:spacing w:val="24"/>
          <w:w w:val="100"/>
          <w:kern w:val="24"/>
        </w:rPr>
      </w:pPr>
      <w:r>
        <w:rPr>
          <w:color w:val="000000"/>
          <w:spacing w:val="24"/>
          <w:w w:val="100"/>
          <w:kern w:val="24"/>
        </w:rPr>
        <w:t xml:space="preserve">Respondents may indeed decide how they </w:t>
      </w:r>
      <w:r w:rsidR="00785F5C">
        <w:rPr>
          <w:color w:val="000000"/>
          <w:spacing w:val="24"/>
          <w:w w:val="100"/>
          <w:kern w:val="24"/>
        </w:rPr>
        <w:t xml:space="preserve">move ahead with the process </w:t>
      </w:r>
      <w:r w:rsidR="00187D22">
        <w:rPr>
          <w:color w:val="000000"/>
          <w:spacing w:val="24"/>
          <w:w w:val="100"/>
          <w:kern w:val="24"/>
        </w:rPr>
        <w:t xml:space="preserve">to award a tender – it is </w:t>
      </w:r>
      <w:r w:rsidR="001C3E71">
        <w:rPr>
          <w:color w:val="000000"/>
          <w:spacing w:val="24"/>
          <w:w w:val="100"/>
          <w:kern w:val="24"/>
        </w:rPr>
        <w:t xml:space="preserve">their decision.  I have heard about serious shortages of potable water in certain areas.  I have been </w:t>
      </w:r>
      <w:r w:rsidR="00743CFB">
        <w:rPr>
          <w:color w:val="000000"/>
          <w:spacing w:val="24"/>
          <w:w w:val="100"/>
          <w:kern w:val="24"/>
        </w:rPr>
        <w:t xml:space="preserve">made </w:t>
      </w:r>
      <w:r w:rsidR="001C3E71">
        <w:rPr>
          <w:color w:val="000000"/>
          <w:spacing w:val="24"/>
          <w:w w:val="100"/>
          <w:kern w:val="24"/>
        </w:rPr>
        <w:t>aware of this</w:t>
      </w:r>
      <w:r w:rsidR="00743CFB">
        <w:rPr>
          <w:color w:val="000000"/>
          <w:spacing w:val="24"/>
          <w:w w:val="100"/>
          <w:kern w:val="24"/>
        </w:rPr>
        <w:t xml:space="preserve"> </w:t>
      </w:r>
      <w:r w:rsidR="00E73215">
        <w:rPr>
          <w:color w:val="000000"/>
          <w:spacing w:val="24"/>
          <w:w w:val="100"/>
          <w:kern w:val="24"/>
        </w:rPr>
        <w:t xml:space="preserve">in argument </w:t>
      </w:r>
      <w:r w:rsidR="00743CFB">
        <w:rPr>
          <w:color w:val="000000"/>
          <w:spacing w:val="24"/>
          <w:w w:val="100"/>
          <w:kern w:val="24"/>
        </w:rPr>
        <w:t>and</w:t>
      </w:r>
      <w:r w:rsidR="00E73215">
        <w:rPr>
          <w:color w:val="000000"/>
          <w:spacing w:val="24"/>
          <w:w w:val="100"/>
          <w:kern w:val="24"/>
        </w:rPr>
        <w:t xml:space="preserve"> i</w:t>
      </w:r>
      <w:r w:rsidR="001C3E71">
        <w:rPr>
          <w:color w:val="000000"/>
          <w:spacing w:val="24"/>
          <w:w w:val="100"/>
          <w:kern w:val="24"/>
        </w:rPr>
        <w:t>t</w:t>
      </w:r>
      <w:r w:rsidR="00042622">
        <w:rPr>
          <w:color w:val="000000"/>
          <w:spacing w:val="24"/>
          <w:w w:val="100"/>
          <w:kern w:val="24"/>
        </w:rPr>
        <w:t xml:space="preserve"> </w:t>
      </w:r>
      <w:r w:rsidR="001C3E71">
        <w:rPr>
          <w:color w:val="000000"/>
          <w:spacing w:val="24"/>
          <w:w w:val="100"/>
          <w:kern w:val="24"/>
        </w:rPr>
        <w:t>has been all over the news</w:t>
      </w:r>
      <w:r w:rsidR="00E73215">
        <w:rPr>
          <w:color w:val="000000"/>
          <w:spacing w:val="24"/>
          <w:w w:val="100"/>
          <w:kern w:val="24"/>
        </w:rPr>
        <w:t xml:space="preserve">. </w:t>
      </w:r>
      <w:r w:rsidR="001C3E71">
        <w:rPr>
          <w:color w:val="000000"/>
          <w:spacing w:val="24"/>
          <w:w w:val="100"/>
          <w:kern w:val="24"/>
        </w:rPr>
        <w:t xml:space="preserve">I am taking judicial </w:t>
      </w:r>
      <w:r w:rsidR="009B620C">
        <w:rPr>
          <w:color w:val="000000"/>
          <w:spacing w:val="24"/>
          <w:w w:val="100"/>
          <w:kern w:val="24"/>
        </w:rPr>
        <w:t>cognisance</w:t>
      </w:r>
      <w:r w:rsidR="001C3E71">
        <w:rPr>
          <w:color w:val="000000"/>
          <w:spacing w:val="24"/>
          <w:w w:val="100"/>
          <w:kern w:val="24"/>
        </w:rPr>
        <w:t xml:space="preserve"> of that fact.  Hence, I would have expected the respondents to take all steps within their power to address the shortage of </w:t>
      </w:r>
      <w:r w:rsidR="00042622">
        <w:rPr>
          <w:color w:val="000000"/>
          <w:spacing w:val="24"/>
          <w:w w:val="100"/>
          <w:kern w:val="24"/>
        </w:rPr>
        <w:t xml:space="preserve">potable </w:t>
      </w:r>
      <w:r w:rsidR="001C3E71">
        <w:rPr>
          <w:color w:val="000000"/>
          <w:spacing w:val="24"/>
          <w:w w:val="100"/>
          <w:kern w:val="24"/>
        </w:rPr>
        <w:t>water,</w:t>
      </w:r>
      <w:r w:rsidR="00FB73BB">
        <w:rPr>
          <w:color w:val="000000"/>
          <w:spacing w:val="24"/>
          <w:w w:val="100"/>
          <w:kern w:val="24"/>
        </w:rPr>
        <w:t xml:space="preserve"> </w:t>
      </w:r>
      <w:r w:rsidR="00E73215">
        <w:rPr>
          <w:color w:val="000000"/>
          <w:spacing w:val="24"/>
          <w:w w:val="100"/>
          <w:kern w:val="24"/>
        </w:rPr>
        <w:t xml:space="preserve">in </w:t>
      </w:r>
      <w:r w:rsidR="00FB73BB">
        <w:rPr>
          <w:color w:val="000000"/>
          <w:spacing w:val="24"/>
          <w:w w:val="100"/>
          <w:kern w:val="24"/>
        </w:rPr>
        <w:t>the</w:t>
      </w:r>
      <w:r w:rsidR="001C3E71">
        <w:rPr>
          <w:color w:val="000000"/>
          <w:spacing w:val="24"/>
          <w:w w:val="100"/>
          <w:kern w:val="24"/>
        </w:rPr>
        <w:t xml:space="preserve"> various </w:t>
      </w:r>
      <w:r w:rsidR="00E73215">
        <w:rPr>
          <w:color w:val="000000"/>
          <w:spacing w:val="24"/>
          <w:w w:val="100"/>
          <w:kern w:val="24"/>
        </w:rPr>
        <w:t>a</w:t>
      </w:r>
      <w:r w:rsidR="00FB73BB">
        <w:rPr>
          <w:color w:val="000000"/>
          <w:spacing w:val="24"/>
          <w:w w:val="100"/>
          <w:kern w:val="24"/>
        </w:rPr>
        <w:t xml:space="preserve">ffected </w:t>
      </w:r>
      <w:r w:rsidR="001C3E71">
        <w:rPr>
          <w:color w:val="000000"/>
          <w:spacing w:val="24"/>
          <w:w w:val="100"/>
          <w:kern w:val="24"/>
        </w:rPr>
        <w:t>areas</w:t>
      </w:r>
      <w:r w:rsidR="00E73215">
        <w:rPr>
          <w:color w:val="000000"/>
          <w:spacing w:val="24"/>
          <w:w w:val="100"/>
          <w:kern w:val="24"/>
        </w:rPr>
        <w:t xml:space="preserve"> (under its jurisdiction).</w:t>
      </w:r>
      <w:r w:rsidR="001C3E71">
        <w:rPr>
          <w:color w:val="000000"/>
          <w:spacing w:val="24"/>
          <w:w w:val="100"/>
          <w:kern w:val="24"/>
        </w:rPr>
        <w:t xml:space="preserve">  </w:t>
      </w:r>
    </w:p>
    <w:p w14:paraId="2350F515" w14:textId="3EE7A125" w:rsidR="001C3E71" w:rsidRDefault="009B620C"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1C3E71">
        <w:rPr>
          <w:color w:val="000000"/>
          <w:spacing w:val="24"/>
          <w:w w:val="100"/>
          <w:kern w:val="24"/>
        </w:rPr>
        <w:t>I have also been referred to the dire consequences that</w:t>
      </w:r>
      <w:r w:rsidR="00FB73BB">
        <w:rPr>
          <w:color w:val="000000"/>
          <w:spacing w:val="24"/>
          <w:w w:val="100"/>
          <w:kern w:val="24"/>
        </w:rPr>
        <w:t xml:space="preserve"> may follow </w:t>
      </w:r>
      <w:r w:rsidR="00860174">
        <w:rPr>
          <w:color w:val="000000"/>
          <w:spacing w:val="24"/>
          <w:w w:val="100"/>
          <w:kern w:val="24"/>
        </w:rPr>
        <w:t xml:space="preserve">if </w:t>
      </w:r>
      <w:r w:rsidR="00DB5ED2">
        <w:rPr>
          <w:color w:val="000000"/>
          <w:spacing w:val="24"/>
          <w:w w:val="100"/>
          <w:kern w:val="24"/>
        </w:rPr>
        <w:t>toilets are not cleaned out timeously and should any order I make impact on the exercise of the</w:t>
      </w:r>
      <w:r w:rsidR="008509B4">
        <w:rPr>
          <w:color w:val="000000"/>
          <w:spacing w:val="24"/>
          <w:w w:val="100"/>
          <w:kern w:val="24"/>
        </w:rPr>
        <w:t>se</w:t>
      </w:r>
      <w:r w:rsidR="00895013">
        <w:rPr>
          <w:color w:val="000000"/>
          <w:spacing w:val="24"/>
          <w:w w:val="100"/>
          <w:kern w:val="24"/>
        </w:rPr>
        <w:t xml:space="preserve"> </w:t>
      </w:r>
      <w:r w:rsidR="00DB5ED2">
        <w:rPr>
          <w:color w:val="000000"/>
          <w:spacing w:val="24"/>
          <w:w w:val="100"/>
          <w:kern w:val="24"/>
        </w:rPr>
        <w:t>local government</w:t>
      </w:r>
      <w:r w:rsidR="00895013">
        <w:rPr>
          <w:color w:val="000000"/>
          <w:spacing w:val="24"/>
          <w:w w:val="100"/>
          <w:kern w:val="24"/>
        </w:rPr>
        <w:t xml:space="preserve"> </w:t>
      </w:r>
      <w:r w:rsidR="003A6A26">
        <w:rPr>
          <w:color w:val="000000"/>
          <w:spacing w:val="24"/>
          <w:w w:val="100"/>
          <w:kern w:val="24"/>
        </w:rPr>
        <w:t xml:space="preserve">functions to be exercised by </w:t>
      </w:r>
      <w:r w:rsidR="00DB5ED2">
        <w:rPr>
          <w:color w:val="000000"/>
          <w:spacing w:val="24"/>
          <w:w w:val="100"/>
          <w:kern w:val="24"/>
        </w:rPr>
        <w:t xml:space="preserve">both </w:t>
      </w:r>
      <w:r w:rsidR="003A6A26">
        <w:rPr>
          <w:color w:val="000000"/>
          <w:spacing w:val="24"/>
          <w:w w:val="100"/>
          <w:kern w:val="24"/>
        </w:rPr>
        <w:t>respondents in their different capacities.</w:t>
      </w:r>
      <w:r w:rsidR="00DB5ED2">
        <w:rPr>
          <w:color w:val="000000"/>
          <w:spacing w:val="24"/>
          <w:w w:val="100"/>
          <w:kern w:val="24"/>
        </w:rPr>
        <w:t xml:space="preserve">  </w:t>
      </w:r>
    </w:p>
    <w:p w14:paraId="73D6E63D" w14:textId="49192639" w:rsidR="009B620C" w:rsidRDefault="00DB5ED2" w:rsidP="00B90F92">
      <w:pPr>
        <w:widowControl w:val="0"/>
        <w:tabs>
          <w:tab w:val="left" w:pos="851"/>
        </w:tabs>
        <w:spacing w:line="480" w:lineRule="auto"/>
        <w:jc w:val="both"/>
        <w:rPr>
          <w:color w:val="000000"/>
          <w:spacing w:val="24"/>
          <w:w w:val="100"/>
          <w:kern w:val="24"/>
        </w:rPr>
      </w:pPr>
      <w:r>
        <w:rPr>
          <w:color w:val="000000"/>
          <w:spacing w:val="24"/>
          <w:w w:val="100"/>
          <w:kern w:val="24"/>
        </w:rPr>
        <w:tab/>
        <w:t>I am not persuaded that any</w:t>
      </w:r>
      <w:r w:rsidR="00162C04">
        <w:rPr>
          <w:color w:val="000000"/>
          <w:spacing w:val="24"/>
          <w:w w:val="100"/>
          <w:kern w:val="24"/>
        </w:rPr>
        <w:t xml:space="preserve"> relief sought </w:t>
      </w:r>
      <w:r w:rsidR="004E4FEC">
        <w:rPr>
          <w:color w:val="000000"/>
          <w:spacing w:val="24"/>
          <w:w w:val="100"/>
          <w:kern w:val="24"/>
        </w:rPr>
        <w:t xml:space="preserve">by </w:t>
      </w:r>
      <w:r w:rsidR="007D3558">
        <w:rPr>
          <w:color w:val="000000"/>
          <w:spacing w:val="24"/>
          <w:w w:val="100"/>
          <w:kern w:val="24"/>
        </w:rPr>
        <w:t>Aqua</w:t>
      </w:r>
      <w:r w:rsidR="004E4FEC">
        <w:rPr>
          <w:color w:val="000000"/>
          <w:spacing w:val="24"/>
          <w:w w:val="100"/>
          <w:kern w:val="24"/>
        </w:rPr>
        <w:t xml:space="preserve"> </w:t>
      </w:r>
      <w:r>
        <w:rPr>
          <w:color w:val="000000"/>
          <w:spacing w:val="24"/>
          <w:w w:val="100"/>
          <w:kern w:val="24"/>
        </w:rPr>
        <w:t>will infringe on the</w:t>
      </w:r>
      <w:r w:rsidR="004E4FEC">
        <w:rPr>
          <w:color w:val="000000"/>
          <w:spacing w:val="24"/>
          <w:w w:val="100"/>
          <w:kern w:val="24"/>
        </w:rPr>
        <w:t xml:space="preserve"> respondents</w:t>
      </w:r>
      <w:r w:rsidR="007D3558">
        <w:rPr>
          <w:color w:val="000000"/>
          <w:spacing w:val="24"/>
          <w:w w:val="100"/>
          <w:kern w:val="24"/>
        </w:rPr>
        <w:t>’</w:t>
      </w:r>
      <w:r w:rsidR="004E4FEC">
        <w:rPr>
          <w:color w:val="000000"/>
          <w:spacing w:val="24"/>
          <w:w w:val="100"/>
          <w:kern w:val="24"/>
        </w:rPr>
        <w:t xml:space="preserve"> conduct in exercising </w:t>
      </w:r>
      <w:r>
        <w:rPr>
          <w:color w:val="000000"/>
          <w:spacing w:val="24"/>
          <w:w w:val="100"/>
          <w:kern w:val="24"/>
        </w:rPr>
        <w:t xml:space="preserve"> </w:t>
      </w:r>
      <w:r w:rsidR="007D3558">
        <w:rPr>
          <w:color w:val="000000"/>
          <w:spacing w:val="24"/>
          <w:w w:val="100"/>
          <w:kern w:val="24"/>
        </w:rPr>
        <w:t xml:space="preserve">their </w:t>
      </w:r>
      <w:r>
        <w:rPr>
          <w:color w:val="000000"/>
          <w:spacing w:val="24"/>
          <w:w w:val="100"/>
          <w:kern w:val="24"/>
        </w:rPr>
        <w:t>power</w:t>
      </w:r>
      <w:r w:rsidR="007D3558">
        <w:rPr>
          <w:color w:val="000000"/>
          <w:spacing w:val="24"/>
          <w:w w:val="100"/>
          <w:kern w:val="24"/>
        </w:rPr>
        <w:t>s</w:t>
      </w:r>
      <w:r w:rsidR="001B5BD8">
        <w:rPr>
          <w:color w:val="000000"/>
          <w:spacing w:val="24"/>
          <w:w w:val="100"/>
          <w:kern w:val="24"/>
        </w:rPr>
        <w:t>.</w:t>
      </w:r>
      <w:r>
        <w:rPr>
          <w:color w:val="000000"/>
          <w:spacing w:val="24"/>
          <w:w w:val="100"/>
          <w:kern w:val="24"/>
        </w:rPr>
        <w:t xml:space="preserve">  The order is narrowly drafted.  It is linked to a specific document</w:t>
      </w:r>
      <w:r w:rsidR="001B5BD8">
        <w:rPr>
          <w:color w:val="000000"/>
          <w:spacing w:val="24"/>
          <w:w w:val="100"/>
          <w:kern w:val="24"/>
        </w:rPr>
        <w:t xml:space="preserve"> and</w:t>
      </w:r>
      <w:r>
        <w:rPr>
          <w:color w:val="000000"/>
          <w:spacing w:val="24"/>
          <w:w w:val="100"/>
          <w:kern w:val="24"/>
        </w:rPr>
        <w:t xml:space="preserve"> a specific advertisement.  </w:t>
      </w:r>
    </w:p>
    <w:p w14:paraId="164BBA88" w14:textId="59F68574" w:rsidR="00DB5ED2" w:rsidRDefault="009B620C"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DB5ED2">
        <w:rPr>
          <w:color w:val="000000"/>
          <w:spacing w:val="24"/>
          <w:w w:val="100"/>
          <w:kern w:val="24"/>
        </w:rPr>
        <w:t>Nothing prevents the respondents, either to embark on the deviation</w:t>
      </w:r>
      <w:r w:rsidR="00CE5EA9">
        <w:rPr>
          <w:color w:val="000000"/>
          <w:spacing w:val="24"/>
          <w:w w:val="100"/>
          <w:kern w:val="24"/>
        </w:rPr>
        <w:t xml:space="preserve"> they </w:t>
      </w:r>
      <w:r w:rsidR="00233E95">
        <w:rPr>
          <w:color w:val="000000"/>
          <w:spacing w:val="24"/>
          <w:w w:val="100"/>
          <w:kern w:val="24"/>
        </w:rPr>
        <w:t xml:space="preserve">seek </w:t>
      </w:r>
      <w:r w:rsidR="00CE5EA9">
        <w:rPr>
          <w:color w:val="000000"/>
          <w:spacing w:val="24"/>
          <w:w w:val="100"/>
          <w:kern w:val="24"/>
        </w:rPr>
        <w:t xml:space="preserve">to protect </w:t>
      </w:r>
      <w:r w:rsidR="00DB5ED2">
        <w:rPr>
          <w:color w:val="000000"/>
          <w:spacing w:val="24"/>
          <w:w w:val="100"/>
          <w:kern w:val="24"/>
        </w:rPr>
        <w:t xml:space="preserve"> or </w:t>
      </w:r>
      <w:r w:rsidR="00F53A2E">
        <w:rPr>
          <w:color w:val="000000"/>
          <w:spacing w:val="24"/>
          <w:w w:val="100"/>
          <w:kern w:val="24"/>
        </w:rPr>
        <w:t xml:space="preserve">even </w:t>
      </w:r>
      <w:r w:rsidR="00DB5ED2">
        <w:rPr>
          <w:color w:val="000000"/>
          <w:spacing w:val="24"/>
          <w:w w:val="100"/>
          <w:kern w:val="24"/>
        </w:rPr>
        <w:t>re</w:t>
      </w:r>
      <w:r>
        <w:rPr>
          <w:color w:val="000000"/>
          <w:spacing w:val="24"/>
          <w:w w:val="100"/>
          <w:kern w:val="24"/>
        </w:rPr>
        <w:t>-e</w:t>
      </w:r>
      <w:r w:rsidR="00DB5ED2">
        <w:rPr>
          <w:color w:val="000000"/>
          <w:spacing w:val="24"/>
          <w:w w:val="100"/>
          <w:kern w:val="24"/>
        </w:rPr>
        <w:t>mbark</w:t>
      </w:r>
      <w:r w:rsidR="00F53A2E">
        <w:rPr>
          <w:color w:val="000000"/>
          <w:spacing w:val="24"/>
          <w:w w:val="100"/>
          <w:kern w:val="24"/>
        </w:rPr>
        <w:t>ing</w:t>
      </w:r>
      <w:r w:rsidR="00DB5ED2">
        <w:rPr>
          <w:color w:val="000000"/>
          <w:spacing w:val="24"/>
          <w:w w:val="100"/>
          <w:kern w:val="24"/>
        </w:rPr>
        <w:t xml:space="preserve"> on a different process</w:t>
      </w:r>
      <w:r w:rsidR="00233E95">
        <w:rPr>
          <w:color w:val="000000"/>
          <w:spacing w:val="24"/>
          <w:w w:val="100"/>
          <w:kern w:val="24"/>
        </w:rPr>
        <w:t xml:space="preserve">. If they want to </w:t>
      </w:r>
      <w:r w:rsidR="00DB5ED2">
        <w:rPr>
          <w:color w:val="000000"/>
          <w:spacing w:val="24"/>
          <w:w w:val="100"/>
          <w:kern w:val="24"/>
        </w:rPr>
        <w:t>they could still do so</w:t>
      </w:r>
      <w:r w:rsidR="00140AC0">
        <w:rPr>
          <w:color w:val="000000"/>
          <w:spacing w:val="24"/>
          <w:w w:val="100"/>
          <w:kern w:val="24"/>
        </w:rPr>
        <w:t xml:space="preserve"> even if the interim relief is granted. </w:t>
      </w:r>
      <w:r w:rsidR="00DB5ED2">
        <w:rPr>
          <w:color w:val="000000"/>
          <w:spacing w:val="24"/>
          <w:w w:val="100"/>
          <w:kern w:val="24"/>
        </w:rPr>
        <w:t xml:space="preserve">  </w:t>
      </w:r>
    </w:p>
    <w:p w14:paraId="723FBD5C" w14:textId="2901AA65" w:rsidR="00DB5ED2" w:rsidRDefault="00DB5ED2" w:rsidP="00B90F92">
      <w:pPr>
        <w:widowControl w:val="0"/>
        <w:tabs>
          <w:tab w:val="left" w:pos="851"/>
        </w:tabs>
        <w:spacing w:line="480" w:lineRule="auto"/>
        <w:jc w:val="both"/>
        <w:rPr>
          <w:color w:val="000000"/>
          <w:spacing w:val="24"/>
          <w:w w:val="100"/>
          <w:kern w:val="24"/>
        </w:rPr>
      </w:pPr>
      <w:r>
        <w:rPr>
          <w:color w:val="000000"/>
          <w:spacing w:val="24"/>
          <w:w w:val="100"/>
          <w:kern w:val="24"/>
        </w:rPr>
        <w:lastRenderedPageBreak/>
        <w:tab/>
        <w:t xml:space="preserve">My </w:t>
      </w:r>
      <w:r w:rsidR="00140AC0">
        <w:rPr>
          <w:color w:val="000000"/>
          <w:spacing w:val="24"/>
          <w:w w:val="100"/>
          <w:kern w:val="24"/>
        </w:rPr>
        <w:t xml:space="preserve">granting </w:t>
      </w:r>
      <w:r w:rsidR="00CF3ED1">
        <w:rPr>
          <w:color w:val="000000"/>
          <w:spacing w:val="24"/>
          <w:w w:val="100"/>
          <w:kern w:val="24"/>
        </w:rPr>
        <w:t>t</w:t>
      </w:r>
      <w:r w:rsidR="00140AC0">
        <w:rPr>
          <w:color w:val="000000"/>
          <w:spacing w:val="24"/>
          <w:w w:val="100"/>
          <w:kern w:val="24"/>
        </w:rPr>
        <w:t xml:space="preserve">he interim </w:t>
      </w:r>
      <w:r>
        <w:rPr>
          <w:color w:val="000000"/>
          <w:spacing w:val="24"/>
          <w:w w:val="100"/>
          <w:kern w:val="24"/>
        </w:rPr>
        <w:t xml:space="preserve">order </w:t>
      </w:r>
      <w:r w:rsidR="00CF3ED1">
        <w:rPr>
          <w:color w:val="000000"/>
          <w:spacing w:val="24"/>
          <w:w w:val="100"/>
          <w:kern w:val="24"/>
        </w:rPr>
        <w:t xml:space="preserve">sought in its narrow terms </w:t>
      </w:r>
      <w:r>
        <w:rPr>
          <w:color w:val="000000"/>
          <w:spacing w:val="24"/>
          <w:w w:val="100"/>
          <w:kern w:val="24"/>
        </w:rPr>
        <w:t xml:space="preserve">will not stop </w:t>
      </w:r>
      <w:r w:rsidR="00A1654A">
        <w:rPr>
          <w:color w:val="000000"/>
          <w:spacing w:val="24"/>
          <w:w w:val="100"/>
          <w:kern w:val="24"/>
        </w:rPr>
        <w:t>any of the above</w:t>
      </w:r>
      <w:r w:rsidR="005E1859">
        <w:rPr>
          <w:color w:val="000000"/>
          <w:spacing w:val="24"/>
          <w:w w:val="100"/>
          <w:kern w:val="24"/>
        </w:rPr>
        <w:t>.</w:t>
      </w:r>
      <w:r>
        <w:rPr>
          <w:color w:val="000000"/>
          <w:spacing w:val="24"/>
          <w:w w:val="100"/>
          <w:kern w:val="24"/>
        </w:rPr>
        <w:t xml:space="preserve"> The notion of any order as expressed </w:t>
      </w:r>
      <w:r w:rsidR="005E1859">
        <w:rPr>
          <w:color w:val="000000"/>
          <w:spacing w:val="24"/>
          <w:w w:val="100"/>
          <w:kern w:val="24"/>
        </w:rPr>
        <w:t xml:space="preserve">as narrowly as </w:t>
      </w:r>
      <w:r>
        <w:rPr>
          <w:color w:val="000000"/>
          <w:spacing w:val="24"/>
          <w:w w:val="100"/>
          <w:kern w:val="24"/>
        </w:rPr>
        <w:t xml:space="preserve">the </w:t>
      </w:r>
      <w:r w:rsidR="005E1859">
        <w:rPr>
          <w:color w:val="000000"/>
          <w:spacing w:val="24"/>
          <w:w w:val="100"/>
          <w:kern w:val="24"/>
        </w:rPr>
        <w:t xml:space="preserve">proposed </w:t>
      </w:r>
      <w:r>
        <w:rPr>
          <w:color w:val="000000"/>
          <w:spacing w:val="24"/>
          <w:w w:val="100"/>
          <w:kern w:val="24"/>
        </w:rPr>
        <w:t>draft order</w:t>
      </w:r>
      <w:r w:rsidR="00C35212">
        <w:rPr>
          <w:color w:val="000000"/>
          <w:spacing w:val="24"/>
          <w:w w:val="100"/>
          <w:kern w:val="24"/>
        </w:rPr>
        <w:t xml:space="preserve"> handed up to me </w:t>
      </w:r>
      <w:r w:rsidR="000E1549">
        <w:rPr>
          <w:color w:val="000000"/>
          <w:spacing w:val="24"/>
          <w:w w:val="100"/>
          <w:kern w:val="24"/>
        </w:rPr>
        <w:t xml:space="preserve">during argument </w:t>
      </w:r>
      <w:r>
        <w:rPr>
          <w:color w:val="000000"/>
          <w:spacing w:val="24"/>
          <w:w w:val="100"/>
          <w:kern w:val="24"/>
        </w:rPr>
        <w:t>in any way interfer</w:t>
      </w:r>
      <w:r w:rsidR="000E1549">
        <w:rPr>
          <w:color w:val="000000"/>
          <w:spacing w:val="24"/>
          <w:w w:val="100"/>
          <w:kern w:val="24"/>
        </w:rPr>
        <w:t xml:space="preserve">ing </w:t>
      </w:r>
      <w:r>
        <w:rPr>
          <w:color w:val="000000"/>
          <w:spacing w:val="24"/>
          <w:w w:val="100"/>
          <w:kern w:val="24"/>
        </w:rPr>
        <w:t>with the power</w:t>
      </w:r>
      <w:r w:rsidR="000E1549">
        <w:rPr>
          <w:color w:val="000000"/>
          <w:spacing w:val="24"/>
          <w:w w:val="100"/>
          <w:kern w:val="24"/>
        </w:rPr>
        <w:t>s</w:t>
      </w:r>
      <w:r>
        <w:rPr>
          <w:color w:val="000000"/>
          <w:spacing w:val="24"/>
          <w:w w:val="100"/>
          <w:kern w:val="24"/>
        </w:rPr>
        <w:t xml:space="preserve"> </w:t>
      </w:r>
      <w:r w:rsidR="00276A45">
        <w:rPr>
          <w:color w:val="000000"/>
          <w:spacing w:val="24"/>
          <w:w w:val="100"/>
          <w:kern w:val="24"/>
        </w:rPr>
        <w:t>of the respondent to resolve the above crisis (by way of a deviation)</w:t>
      </w:r>
      <w:r w:rsidR="00E73215">
        <w:rPr>
          <w:color w:val="000000"/>
          <w:spacing w:val="24"/>
          <w:w w:val="100"/>
          <w:kern w:val="24"/>
        </w:rPr>
        <w:t xml:space="preserve"> </w:t>
      </w:r>
      <w:r>
        <w:rPr>
          <w:color w:val="000000"/>
          <w:spacing w:val="24"/>
          <w:w w:val="100"/>
          <w:kern w:val="24"/>
        </w:rPr>
        <w:t xml:space="preserve">is </w:t>
      </w:r>
      <w:r w:rsidR="009B620C" w:rsidRPr="009B620C">
        <w:rPr>
          <w:color w:val="000000"/>
          <w:spacing w:val="24"/>
          <w:w w:val="100"/>
          <w:kern w:val="24"/>
        </w:rPr>
        <w:t>misconceived</w:t>
      </w:r>
      <w:r>
        <w:rPr>
          <w:color w:val="000000"/>
          <w:spacing w:val="24"/>
          <w:w w:val="100"/>
          <w:kern w:val="24"/>
        </w:rPr>
        <w:t xml:space="preserve">. </w:t>
      </w:r>
    </w:p>
    <w:p w14:paraId="125056FB" w14:textId="387582AE" w:rsidR="006757AB" w:rsidRDefault="00DB5ED2" w:rsidP="00B90F92">
      <w:pPr>
        <w:widowControl w:val="0"/>
        <w:tabs>
          <w:tab w:val="left" w:pos="851"/>
        </w:tabs>
        <w:spacing w:line="480" w:lineRule="auto"/>
        <w:jc w:val="both"/>
        <w:rPr>
          <w:color w:val="000000"/>
          <w:spacing w:val="24"/>
          <w:w w:val="100"/>
          <w:kern w:val="24"/>
        </w:rPr>
      </w:pPr>
      <w:r>
        <w:rPr>
          <w:color w:val="000000"/>
          <w:spacing w:val="24"/>
          <w:w w:val="100"/>
          <w:kern w:val="24"/>
        </w:rPr>
        <w:tab/>
        <w:t xml:space="preserve">I can understand the concern.  I can understand, for lack of a better word, the passion with which the case has been conducted on behalf of the respondents and I can even understand the sensitivity, to what to me appears to be virtually a second by second interrogation of any body language or response I may have displayed.  </w:t>
      </w:r>
    </w:p>
    <w:p w14:paraId="2F2585AB" w14:textId="28753BC6"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DB5ED2">
        <w:rPr>
          <w:color w:val="000000"/>
          <w:spacing w:val="24"/>
          <w:w w:val="100"/>
          <w:kern w:val="24"/>
        </w:rPr>
        <w:t>I ma</w:t>
      </w:r>
      <w:r w:rsidR="00881B5A">
        <w:rPr>
          <w:color w:val="000000"/>
          <w:spacing w:val="24"/>
          <w:w w:val="100"/>
          <w:kern w:val="24"/>
        </w:rPr>
        <w:t>d</w:t>
      </w:r>
      <w:r w:rsidR="00DB5ED2">
        <w:rPr>
          <w:color w:val="000000"/>
          <w:spacing w:val="24"/>
          <w:w w:val="100"/>
          <w:kern w:val="24"/>
        </w:rPr>
        <w:t xml:space="preserve">e it known to </w:t>
      </w:r>
      <w:r w:rsidR="008148B6">
        <w:rPr>
          <w:color w:val="000000"/>
          <w:spacing w:val="24"/>
          <w:w w:val="100"/>
          <w:kern w:val="24"/>
        </w:rPr>
        <w:t xml:space="preserve">counsel for the </w:t>
      </w:r>
      <w:r w:rsidR="00DB5ED2">
        <w:rPr>
          <w:color w:val="000000"/>
          <w:spacing w:val="24"/>
          <w:w w:val="100"/>
          <w:kern w:val="24"/>
        </w:rPr>
        <w:t xml:space="preserve">respondents that </w:t>
      </w:r>
      <w:r w:rsidR="000C71E4">
        <w:rPr>
          <w:color w:val="000000"/>
          <w:spacing w:val="24"/>
          <w:w w:val="100"/>
          <w:kern w:val="24"/>
        </w:rPr>
        <w:t>if you have to sit as a Judge for a whole day in urgent</w:t>
      </w:r>
      <w:r w:rsidR="00EE1503">
        <w:rPr>
          <w:color w:val="000000"/>
          <w:spacing w:val="24"/>
          <w:w w:val="100"/>
          <w:kern w:val="24"/>
        </w:rPr>
        <w:t xml:space="preserve"> applications</w:t>
      </w:r>
      <w:r w:rsidR="000C71E4">
        <w:rPr>
          <w:color w:val="000000"/>
          <w:spacing w:val="24"/>
          <w:w w:val="100"/>
          <w:kern w:val="24"/>
        </w:rPr>
        <w:t xml:space="preserve">, two things happen.  Your blood </w:t>
      </w:r>
      <w:r w:rsidR="00A64FD6">
        <w:rPr>
          <w:color w:val="000000"/>
          <w:spacing w:val="24"/>
          <w:w w:val="100"/>
          <w:kern w:val="24"/>
        </w:rPr>
        <w:t xml:space="preserve">circulation </w:t>
      </w:r>
      <w:r w:rsidR="000C71E4">
        <w:rPr>
          <w:color w:val="000000"/>
          <w:spacing w:val="24"/>
          <w:w w:val="100"/>
          <w:kern w:val="24"/>
        </w:rPr>
        <w:t xml:space="preserve">is not what it should be and you ultimately end up either with a deep vein thrombosis and you become at risk </w:t>
      </w:r>
      <w:r w:rsidR="00445325">
        <w:rPr>
          <w:color w:val="000000"/>
          <w:spacing w:val="24"/>
          <w:w w:val="100"/>
          <w:kern w:val="24"/>
        </w:rPr>
        <w:t xml:space="preserve">of having </w:t>
      </w:r>
      <w:r w:rsidR="000C71E4">
        <w:rPr>
          <w:color w:val="000000"/>
          <w:spacing w:val="24"/>
          <w:w w:val="100"/>
          <w:kern w:val="24"/>
        </w:rPr>
        <w:t xml:space="preserve">a pulmonary embolism.  </w:t>
      </w:r>
    </w:p>
    <w:p w14:paraId="4D85CA96" w14:textId="32BCE9EC"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0C71E4">
        <w:rPr>
          <w:color w:val="000000"/>
          <w:spacing w:val="24"/>
          <w:w w:val="100"/>
          <w:kern w:val="24"/>
        </w:rPr>
        <w:t xml:space="preserve">I have had both conditions.  I have no intention of contracting either one of them </w:t>
      </w:r>
      <w:r w:rsidR="00445325">
        <w:rPr>
          <w:color w:val="000000"/>
          <w:spacing w:val="24"/>
          <w:w w:val="100"/>
          <w:kern w:val="24"/>
        </w:rPr>
        <w:t xml:space="preserve">again </w:t>
      </w:r>
      <w:r w:rsidR="000C71E4">
        <w:rPr>
          <w:color w:val="000000"/>
          <w:spacing w:val="24"/>
          <w:w w:val="100"/>
          <w:kern w:val="24"/>
        </w:rPr>
        <w:t xml:space="preserve">and I am </w:t>
      </w:r>
      <w:r w:rsidR="00B65ED0">
        <w:rPr>
          <w:color w:val="000000"/>
          <w:spacing w:val="24"/>
          <w:w w:val="100"/>
          <w:kern w:val="24"/>
        </w:rPr>
        <w:t xml:space="preserve">on </w:t>
      </w:r>
      <w:r w:rsidR="000C71E4">
        <w:rPr>
          <w:color w:val="000000"/>
          <w:spacing w:val="24"/>
          <w:w w:val="100"/>
          <w:kern w:val="24"/>
        </w:rPr>
        <w:t xml:space="preserve">treatment for </w:t>
      </w:r>
      <w:r w:rsidR="00B65ED0">
        <w:rPr>
          <w:color w:val="000000"/>
          <w:spacing w:val="24"/>
          <w:w w:val="100"/>
          <w:kern w:val="24"/>
        </w:rPr>
        <w:t>same.</w:t>
      </w:r>
      <w:r w:rsidR="000C71E4">
        <w:rPr>
          <w:color w:val="000000"/>
          <w:spacing w:val="24"/>
          <w:w w:val="100"/>
          <w:kern w:val="24"/>
        </w:rPr>
        <w:t xml:space="preserve"> </w:t>
      </w:r>
      <w:r w:rsidR="00B65ED0">
        <w:rPr>
          <w:color w:val="000000"/>
          <w:spacing w:val="24"/>
          <w:w w:val="100"/>
          <w:kern w:val="24"/>
        </w:rPr>
        <w:t>B</w:t>
      </w:r>
      <w:r w:rsidR="000C71E4">
        <w:rPr>
          <w:color w:val="000000"/>
          <w:spacing w:val="24"/>
          <w:w w:val="100"/>
          <w:kern w:val="24"/>
        </w:rPr>
        <w:t xml:space="preserve">ut I have been warned that </w:t>
      </w:r>
      <w:r w:rsidR="00B65ED0">
        <w:rPr>
          <w:color w:val="000000"/>
          <w:spacing w:val="24"/>
          <w:w w:val="100"/>
          <w:kern w:val="24"/>
        </w:rPr>
        <w:t>the same can re-occur</w:t>
      </w:r>
      <w:r w:rsidR="000C71E4">
        <w:rPr>
          <w:color w:val="000000"/>
          <w:spacing w:val="24"/>
          <w:w w:val="100"/>
          <w:kern w:val="24"/>
        </w:rPr>
        <w:t xml:space="preserve"> </w:t>
      </w:r>
      <w:r w:rsidR="00B65ED0">
        <w:rPr>
          <w:color w:val="000000"/>
          <w:spacing w:val="24"/>
          <w:w w:val="100"/>
          <w:kern w:val="24"/>
        </w:rPr>
        <w:t>at any time</w:t>
      </w:r>
      <w:r w:rsidR="00B434B8">
        <w:rPr>
          <w:color w:val="000000"/>
          <w:spacing w:val="24"/>
          <w:w w:val="100"/>
          <w:kern w:val="24"/>
        </w:rPr>
        <w:t>.</w:t>
      </w:r>
      <w:r w:rsidR="000C71E4">
        <w:rPr>
          <w:color w:val="000000"/>
          <w:spacing w:val="24"/>
          <w:w w:val="100"/>
          <w:kern w:val="24"/>
        </w:rPr>
        <w:t xml:space="preserve">  </w:t>
      </w:r>
    </w:p>
    <w:p w14:paraId="20B9B1B0" w14:textId="7AD423E7"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0C71E4">
        <w:rPr>
          <w:color w:val="000000"/>
          <w:spacing w:val="24"/>
          <w:w w:val="100"/>
          <w:kern w:val="24"/>
        </w:rPr>
        <w:t xml:space="preserve">Hence, you will see me moving around </w:t>
      </w:r>
      <w:r w:rsidR="00B434B8">
        <w:rPr>
          <w:color w:val="000000"/>
          <w:spacing w:val="24"/>
          <w:w w:val="100"/>
          <w:kern w:val="24"/>
        </w:rPr>
        <w:t xml:space="preserve">on my chair on </w:t>
      </w:r>
      <w:r w:rsidR="000C71E4">
        <w:rPr>
          <w:color w:val="000000"/>
          <w:spacing w:val="24"/>
          <w:w w:val="100"/>
          <w:kern w:val="24"/>
        </w:rPr>
        <w:t>purpose</w:t>
      </w:r>
      <w:r w:rsidR="00BC5493">
        <w:rPr>
          <w:color w:val="000000"/>
          <w:spacing w:val="24"/>
          <w:w w:val="100"/>
          <w:kern w:val="24"/>
        </w:rPr>
        <w:t>,</w:t>
      </w:r>
      <w:r w:rsidR="000C71E4">
        <w:rPr>
          <w:color w:val="000000"/>
          <w:spacing w:val="24"/>
          <w:w w:val="100"/>
          <w:kern w:val="24"/>
        </w:rPr>
        <w:t xml:space="preserve"> moving forward, looking as though I am seemingly reacting to some </w:t>
      </w:r>
      <w:r w:rsidR="00BC5493">
        <w:rPr>
          <w:color w:val="000000"/>
          <w:spacing w:val="24"/>
          <w:w w:val="100"/>
          <w:kern w:val="24"/>
        </w:rPr>
        <w:t>submission made by counsel.</w:t>
      </w:r>
      <w:r w:rsidR="000C71E4">
        <w:rPr>
          <w:color w:val="000000"/>
          <w:spacing w:val="24"/>
          <w:w w:val="100"/>
          <w:kern w:val="24"/>
        </w:rPr>
        <w:t xml:space="preserve"> </w:t>
      </w:r>
      <w:r w:rsidR="00BC5493">
        <w:rPr>
          <w:color w:val="000000"/>
          <w:spacing w:val="24"/>
          <w:w w:val="100"/>
          <w:kern w:val="24"/>
        </w:rPr>
        <w:t>C</w:t>
      </w:r>
      <w:r w:rsidR="000C71E4">
        <w:rPr>
          <w:color w:val="000000"/>
          <w:spacing w:val="24"/>
          <w:w w:val="100"/>
          <w:kern w:val="24"/>
        </w:rPr>
        <w:t xml:space="preserve">ounsel would be well advised to not </w:t>
      </w:r>
      <w:r w:rsidR="00BC5493">
        <w:rPr>
          <w:color w:val="000000"/>
          <w:spacing w:val="24"/>
          <w:w w:val="100"/>
          <w:kern w:val="24"/>
        </w:rPr>
        <w:t xml:space="preserve">read </w:t>
      </w:r>
      <w:r w:rsidR="000C71E4">
        <w:rPr>
          <w:color w:val="000000"/>
          <w:spacing w:val="24"/>
          <w:w w:val="100"/>
          <w:kern w:val="24"/>
        </w:rPr>
        <w:t xml:space="preserve">anything </w:t>
      </w:r>
      <w:r w:rsidR="00BC5493">
        <w:rPr>
          <w:color w:val="000000"/>
          <w:spacing w:val="24"/>
          <w:w w:val="100"/>
          <w:kern w:val="24"/>
        </w:rPr>
        <w:t xml:space="preserve">into </w:t>
      </w:r>
      <w:r w:rsidR="00933346">
        <w:rPr>
          <w:color w:val="000000"/>
          <w:spacing w:val="24"/>
          <w:w w:val="100"/>
          <w:kern w:val="24"/>
        </w:rPr>
        <w:t xml:space="preserve">me moving around </w:t>
      </w:r>
      <w:r w:rsidR="00933346">
        <w:rPr>
          <w:color w:val="000000"/>
          <w:spacing w:val="24"/>
          <w:w w:val="100"/>
          <w:kern w:val="24"/>
        </w:rPr>
        <w:lastRenderedPageBreak/>
        <w:t>maintaining proper blood circulation</w:t>
      </w:r>
      <w:r w:rsidR="009D30E4">
        <w:rPr>
          <w:color w:val="000000"/>
          <w:spacing w:val="24"/>
          <w:w w:val="100"/>
          <w:kern w:val="24"/>
        </w:rPr>
        <w:t xml:space="preserve"> </w:t>
      </w:r>
      <w:r w:rsidR="00350C5B">
        <w:rPr>
          <w:color w:val="000000"/>
          <w:spacing w:val="24"/>
          <w:w w:val="100"/>
          <w:kern w:val="24"/>
        </w:rPr>
        <w:t xml:space="preserve">by </w:t>
      </w:r>
      <w:r w:rsidR="009D30E4">
        <w:rPr>
          <w:color w:val="000000"/>
          <w:spacing w:val="24"/>
          <w:w w:val="100"/>
          <w:kern w:val="24"/>
        </w:rPr>
        <w:t>doing so.</w:t>
      </w:r>
      <w:r w:rsidR="000C71E4">
        <w:rPr>
          <w:color w:val="000000"/>
          <w:spacing w:val="24"/>
          <w:w w:val="100"/>
          <w:kern w:val="24"/>
        </w:rPr>
        <w:t xml:space="preserve">  </w:t>
      </w:r>
    </w:p>
    <w:p w14:paraId="0EE27493" w14:textId="42DCDEEE"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0C71E4">
        <w:rPr>
          <w:color w:val="000000"/>
          <w:spacing w:val="24"/>
          <w:w w:val="100"/>
          <w:kern w:val="24"/>
        </w:rPr>
        <w:t>I understand the sensitivities of clients</w:t>
      </w:r>
      <w:r w:rsidR="00350C5B">
        <w:rPr>
          <w:color w:val="000000"/>
          <w:spacing w:val="24"/>
          <w:w w:val="100"/>
          <w:kern w:val="24"/>
        </w:rPr>
        <w:t>, of course, who perhaps are not always</w:t>
      </w:r>
      <w:r w:rsidR="001112EC">
        <w:rPr>
          <w:color w:val="000000"/>
          <w:spacing w:val="24"/>
          <w:w w:val="100"/>
          <w:kern w:val="24"/>
        </w:rPr>
        <w:t xml:space="preserve"> informed listeners.</w:t>
      </w:r>
      <w:r w:rsidR="00350C5B">
        <w:rPr>
          <w:color w:val="000000"/>
          <w:spacing w:val="24"/>
          <w:w w:val="100"/>
          <w:kern w:val="24"/>
        </w:rPr>
        <w:t xml:space="preserve">  I am not familiar with the public</w:t>
      </w:r>
      <w:r w:rsidR="009E10E5">
        <w:rPr>
          <w:color w:val="000000"/>
          <w:spacing w:val="24"/>
          <w:w w:val="100"/>
          <w:kern w:val="24"/>
        </w:rPr>
        <w:t xml:space="preserve">’s sensitivities </w:t>
      </w:r>
      <w:r w:rsidR="00350C5B">
        <w:rPr>
          <w:color w:val="000000"/>
          <w:spacing w:val="24"/>
          <w:w w:val="100"/>
          <w:kern w:val="24"/>
        </w:rPr>
        <w:t xml:space="preserve">and sometimes </w:t>
      </w:r>
      <w:r w:rsidR="009E10E5">
        <w:rPr>
          <w:color w:val="000000"/>
          <w:spacing w:val="24"/>
          <w:w w:val="100"/>
          <w:kern w:val="24"/>
        </w:rPr>
        <w:t xml:space="preserve">they </w:t>
      </w:r>
      <w:r w:rsidR="00350C5B">
        <w:rPr>
          <w:color w:val="000000"/>
          <w:spacing w:val="24"/>
          <w:w w:val="100"/>
          <w:kern w:val="24"/>
        </w:rPr>
        <w:t>read more in</w:t>
      </w:r>
      <w:r w:rsidR="00AF5851">
        <w:rPr>
          <w:color w:val="000000"/>
          <w:spacing w:val="24"/>
          <w:w w:val="100"/>
          <w:kern w:val="24"/>
        </w:rPr>
        <w:t>to</w:t>
      </w:r>
      <w:r w:rsidR="00350C5B">
        <w:rPr>
          <w:color w:val="000000"/>
          <w:spacing w:val="24"/>
          <w:w w:val="100"/>
          <w:kern w:val="24"/>
        </w:rPr>
        <w:t xml:space="preserve"> whatever the Judge says </w:t>
      </w:r>
      <w:r w:rsidR="00AF5851">
        <w:rPr>
          <w:color w:val="000000"/>
          <w:spacing w:val="24"/>
          <w:w w:val="100"/>
          <w:kern w:val="24"/>
        </w:rPr>
        <w:t xml:space="preserve">(to counsel during </w:t>
      </w:r>
      <w:r w:rsidR="00C43C75">
        <w:rPr>
          <w:color w:val="000000"/>
          <w:spacing w:val="24"/>
          <w:w w:val="100"/>
          <w:kern w:val="24"/>
        </w:rPr>
        <w:t xml:space="preserve">argument) </w:t>
      </w:r>
      <w:r w:rsidR="00350C5B">
        <w:rPr>
          <w:color w:val="000000"/>
          <w:spacing w:val="24"/>
          <w:w w:val="100"/>
          <w:kern w:val="24"/>
        </w:rPr>
        <w:t xml:space="preserve">or </w:t>
      </w:r>
      <w:r w:rsidR="00C43C75">
        <w:rPr>
          <w:color w:val="000000"/>
          <w:spacing w:val="24"/>
          <w:w w:val="100"/>
          <w:kern w:val="24"/>
        </w:rPr>
        <w:t xml:space="preserve">the judge’s </w:t>
      </w:r>
      <w:r w:rsidR="00350C5B">
        <w:rPr>
          <w:color w:val="000000"/>
          <w:spacing w:val="24"/>
          <w:w w:val="100"/>
          <w:kern w:val="24"/>
        </w:rPr>
        <w:t>body language</w:t>
      </w:r>
      <w:r w:rsidR="00C43C75">
        <w:rPr>
          <w:color w:val="000000"/>
          <w:spacing w:val="24"/>
          <w:w w:val="100"/>
          <w:kern w:val="24"/>
        </w:rPr>
        <w:t>.</w:t>
      </w:r>
      <w:r w:rsidR="00350C5B">
        <w:rPr>
          <w:color w:val="000000"/>
          <w:spacing w:val="24"/>
          <w:w w:val="100"/>
          <w:kern w:val="24"/>
        </w:rPr>
        <w:t xml:space="preserve"> They should also be careful in coming to conclusions.  </w:t>
      </w:r>
    </w:p>
    <w:p w14:paraId="209ED165" w14:textId="087C9F0B"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350C5B">
        <w:rPr>
          <w:color w:val="000000"/>
          <w:spacing w:val="24"/>
          <w:w w:val="100"/>
          <w:kern w:val="24"/>
        </w:rPr>
        <w:t>It does not mean that the Judge is not listening.  More often, when I sit forward I am trying to hear better and I have no doubt that counsel for the respondent</w:t>
      </w:r>
      <w:r w:rsidR="00DC3265">
        <w:rPr>
          <w:color w:val="000000"/>
          <w:spacing w:val="24"/>
          <w:w w:val="100"/>
          <w:kern w:val="24"/>
        </w:rPr>
        <w:t>s</w:t>
      </w:r>
      <w:r w:rsidR="00350C5B">
        <w:rPr>
          <w:color w:val="000000"/>
          <w:spacing w:val="24"/>
          <w:w w:val="100"/>
          <w:kern w:val="24"/>
        </w:rPr>
        <w:t xml:space="preserve"> is fully aware of the fact that</w:t>
      </w:r>
      <w:r w:rsidR="00DC3265">
        <w:rPr>
          <w:color w:val="000000"/>
          <w:spacing w:val="24"/>
          <w:w w:val="100"/>
          <w:kern w:val="24"/>
        </w:rPr>
        <w:t xml:space="preserve"> on many other </w:t>
      </w:r>
      <w:r w:rsidR="007633A6">
        <w:rPr>
          <w:color w:val="000000"/>
          <w:spacing w:val="24"/>
          <w:w w:val="100"/>
          <w:kern w:val="24"/>
        </w:rPr>
        <w:t xml:space="preserve">occasions </w:t>
      </w:r>
      <w:r w:rsidR="00350C5B">
        <w:rPr>
          <w:color w:val="000000"/>
          <w:spacing w:val="24"/>
          <w:w w:val="100"/>
          <w:kern w:val="24"/>
        </w:rPr>
        <w:t xml:space="preserve">I have asked </w:t>
      </w:r>
      <w:r w:rsidR="007633A6">
        <w:rPr>
          <w:color w:val="000000"/>
          <w:spacing w:val="24"/>
          <w:w w:val="100"/>
          <w:kern w:val="24"/>
        </w:rPr>
        <w:t xml:space="preserve">counsel </w:t>
      </w:r>
      <w:r w:rsidR="00847EA7">
        <w:rPr>
          <w:color w:val="000000"/>
          <w:spacing w:val="24"/>
          <w:w w:val="100"/>
          <w:kern w:val="24"/>
        </w:rPr>
        <w:t xml:space="preserve">to speak up.  </w:t>
      </w:r>
    </w:p>
    <w:p w14:paraId="2B65CD73" w14:textId="36563D9A" w:rsidR="00E5562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847EA7">
        <w:rPr>
          <w:color w:val="000000"/>
          <w:spacing w:val="24"/>
          <w:w w:val="100"/>
          <w:kern w:val="24"/>
        </w:rPr>
        <w:t xml:space="preserve">I am no longer a spring chicken.  I admit to being slightly deaf.  My hearing aids do not quite do the job.  So, it is inevitable, as counsel argues and looks down to pick up his notes that </w:t>
      </w:r>
      <w:r w:rsidR="00CD2950">
        <w:rPr>
          <w:color w:val="000000"/>
          <w:spacing w:val="24"/>
          <w:w w:val="100"/>
          <w:kern w:val="24"/>
        </w:rPr>
        <w:t>his</w:t>
      </w:r>
      <w:r w:rsidR="00847EA7">
        <w:rPr>
          <w:color w:val="000000"/>
          <w:spacing w:val="24"/>
          <w:w w:val="100"/>
          <w:kern w:val="24"/>
        </w:rPr>
        <w:t xml:space="preserve"> voice will drop, hence I </w:t>
      </w:r>
      <w:r w:rsidR="00CD2950">
        <w:rPr>
          <w:color w:val="000000"/>
          <w:spacing w:val="24"/>
          <w:w w:val="100"/>
          <w:kern w:val="24"/>
        </w:rPr>
        <w:t xml:space="preserve">at times struggle </w:t>
      </w:r>
      <w:r w:rsidR="00847EA7">
        <w:rPr>
          <w:color w:val="000000"/>
          <w:spacing w:val="24"/>
          <w:w w:val="100"/>
          <w:kern w:val="24"/>
        </w:rPr>
        <w:t xml:space="preserve">to hear.  This applies to every </w:t>
      </w:r>
      <w:r w:rsidR="00445325">
        <w:rPr>
          <w:color w:val="000000"/>
          <w:spacing w:val="24"/>
          <w:w w:val="100"/>
          <w:kern w:val="24"/>
        </w:rPr>
        <w:t xml:space="preserve"> legal </w:t>
      </w:r>
      <w:r w:rsidR="00847EA7">
        <w:rPr>
          <w:color w:val="000000"/>
          <w:spacing w:val="24"/>
          <w:w w:val="100"/>
          <w:kern w:val="24"/>
        </w:rPr>
        <w:t>representative who appears in front of me and obviously each one has his</w:t>
      </w:r>
      <w:r w:rsidR="00DD6BAD">
        <w:rPr>
          <w:color w:val="000000"/>
          <w:spacing w:val="24"/>
          <w:w w:val="100"/>
          <w:kern w:val="24"/>
        </w:rPr>
        <w:t xml:space="preserve"> or her </w:t>
      </w:r>
      <w:r w:rsidR="00847EA7">
        <w:rPr>
          <w:color w:val="000000"/>
          <w:spacing w:val="24"/>
          <w:w w:val="100"/>
          <w:kern w:val="24"/>
        </w:rPr>
        <w:t>own voice</w:t>
      </w:r>
      <w:r w:rsidR="00662020">
        <w:rPr>
          <w:color w:val="000000"/>
          <w:spacing w:val="24"/>
          <w:w w:val="100"/>
          <w:kern w:val="24"/>
        </w:rPr>
        <w:t xml:space="preserve">.                      </w:t>
      </w:r>
      <w:r w:rsidR="00847EA7">
        <w:rPr>
          <w:color w:val="000000"/>
          <w:spacing w:val="24"/>
          <w:w w:val="100"/>
          <w:kern w:val="24"/>
        </w:rPr>
        <w:t xml:space="preserve"> </w:t>
      </w:r>
      <w:r w:rsidR="00662020">
        <w:rPr>
          <w:color w:val="000000"/>
          <w:spacing w:val="24"/>
          <w:w w:val="100"/>
          <w:kern w:val="24"/>
        </w:rPr>
        <w:t>S</w:t>
      </w:r>
      <w:r w:rsidR="00847EA7">
        <w:rPr>
          <w:color w:val="000000"/>
          <w:spacing w:val="24"/>
          <w:w w:val="100"/>
          <w:kern w:val="24"/>
        </w:rPr>
        <w:t xml:space="preserve">ome express themselves softly and others </w:t>
      </w:r>
      <w:r w:rsidR="008807A4">
        <w:rPr>
          <w:color w:val="000000"/>
          <w:spacing w:val="24"/>
          <w:w w:val="100"/>
          <w:kern w:val="24"/>
        </w:rPr>
        <w:t>(express) themselves volubly.</w:t>
      </w:r>
      <w:r w:rsidR="00847EA7">
        <w:rPr>
          <w:color w:val="000000"/>
          <w:spacing w:val="24"/>
          <w:w w:val="100"/>
          <w:kern w:val="24"/>
        </w:rPr>
        <w:t xml:space="preserve"> I sometimes cannot make out what </w:t>
      </w:r>
      <w:r w:rsidR="00E82EEA">
        <w:rPr>
          <w:color w:val="000000"/>
          <w:spacing w:val="24"/>
          <w:w w:val="100"/>
          <w:kern w:val="24"/>
        </w:rPr>
        <w:t xml:space="preserve">counsel </w:t>
      </w:r>
      <w:r w:rsidR="00847EA7">
        <w:rPr>
          <w:color w:val="000000"/>
          <w:spacing w:val="24"/>
          <w:w w:val="100"/>
          <w:kern w:val="24"/>
        </w:rPr>
        <w:t xml:space="preserve"> says.  So, there is not much to be read into my response </w:t>
      </w:r>
      <w:r w:rsidR="00E82EEA">
        <w:rPr>
          <w:color w:val="000000"/>
          <w:spacing w:val="24"/>
          <w:w w:val="100"/>
          <w:kern w:val="24"/>
        </w:rPr>
        <w:t>when I move around or suddenly sit forward.</w:t>
      </w:r>
    </w:p>
    <w:p w14:paraId="07D3C6B1" w14:textId="01E438DB" w:rsidR="00847EA7" w:rsidRDefault="00847EA7" w:rsidP="00B90F92">
      <w:pPr>
        <w:widowControl w:val="0"/>
        <w:tabs>
          <w:tab w:val="left" w:pos="851"/>
        </w:tabs>
        <w:spacing w:line="480" w:lineRule="auto"/>
        <w:jc w:val="both"/>
        <w:rPr>
          <w:color w:val="000000"/>
          <w:spacing w:val="24"/>
          <w:w w:val="100"/>
          <w:kern w:val="24"/>
        </w:rPr>
      </w:pPr>
      <w:r>
        <w:rPr>
          <w:color w:val="000000"/>
          <w:spacing w:val="24"/>
          <w:w w:val="100"/>
          <w:kern w:val="24"/>
        </w:rPr>
        <w:t xml:space="preserve">  </w:t>
      </w:r>
    </w:p>
    <w:p w14:paraId="627A3436" w14:textId="3317E65B" w:rsidR="006757AB" w:rsidRDefault="00E5562B" w:rsidP="00B90F92">
      <w:pPr>
        <w:widowControl w:val="0"/>
        <w:tabs>
          <w:tab w:val="left" w:pos="851"/>
        </w:tabs>
        <w:spacing w:line="480" w:lineRule="auto"/>
        <w:jc w:val="both"/>
        <w:rPr>
          <w:color w:val="000000"/>
          <w:spacing w:val="24"/>
          <w:w w:val="100"/>
          <w:kern w:val="24"/>
        </w:rPr>
      </w:pPr>
      <w:r>
        <w:rPr>
          <w:color w:val="000000"/>
          <w:spacing w:val="24"/>
          <w:w w:val="100"/>
          <w:kern w:val="24"/>
        </w:rPr>
        <w:t xml:space="preserve">Returning </w:t>
      </w:r>
      <w:r w:rsidR="00847EA7">
        <w:rPr>
          <w:color w:val="000000"/>
          <w:spacing w:val="24"/>
          <w:w w:val="100"/>
          <w:kern w:val="24"/>
        </w:rPr>
        <w:t xml:space="preserve">to the merits of the matter, the City Council, as far as I can see is perfectly entitled to embark upon a deviation.  </w:t>
      </w:r>
    </w:p>
    <w:p w14:paraId="5C6F22D9" w14:textId="77777777" w:rsidR="00E5562B" w:rsidRDefault="00E5562B" w:rsidP="00B90F92">
      <w:pPr>
        <w:widowControl w:val="0"/>
        <w:tabs>
          <w:tab w:val="left" w:pos="851"/>
        </w:tabs>
        <w:spacing w:line="480" w:lineRule="auto"/>
        <w:jc w:val="both"/>
        <w:rPr>
          <w:color w:val="000000"/>
          <w:spacing w:val="24"/>
          <w:w w:val="100"/>
          <w:kern w:val="24"/>
        </w:rPr>
      </w:pPr>
    </w:p>
    <w:p w14:paraId="0531F980" w14:textId="6CAD5755" w:rsidR="006757AB" w:rsidRDefault="00847EA7" w:rsidP="00B90F92">
      <w:pPr>
        <w:widowControl w:val="0"/>
        <w:tabs>
          <w:tab w:val="left" w:pos="851"/>
        </w:tabs>
        <w:spacing w:line="480" w:lineRule="auto"/>
        <w:jc w:val="both"/>
        <w:rPr>
          <w:color w:val="000000"/>
          <w:spacing w:val="24"/>
          <w:w w:val="100"/>
          <w:kern w:val="24"/>
        </w:rPr>
      </w:pPr>
      <w:r>
        <w:rPr>
          <w:color w:val="000000"/>
          <w:spacing w:val="24"/>
          <w:w w:val="100"/>
          <w:kern w:val="24"/>
        </w:rPr>
        <w:lastRenderedPageBreak/>
        <w:t xml:space="preserve">That, however, does not </w:t>
      </w:r>
      <w:r w:rsidR="00AD059E">
        <w:rPr>
          <w:color w:val="000000"/>
          <w:spacing w:val="24"/>
          <w:w w:val="100"/>
          <w:kern w:val="24"/>
        </w:rPr>
        <w:t>preclude a third party like Aqua</w:t>
      </w:r>
      <w:r w:rsidR="00CA303B">
        <w:rPr>
          <w:color w:val="000000"/>
          <w:spacing w:val="24"/>
          <w:w w:val="100"/>
          <w:kern w:val="24"/>
        </w:rPr>
        <w:t>,</w:t>
      </w:r>
      <w:r w:rsidR="00AD059E">
        <w:rPr>
          <w:color w:val="000000"/>
          <w:spacing w:val="24"/>
          <w:w w:val="100"/>
          <w:kern w:val="24"/>
        </w:rPr>
        <w:t xml:space="preserve"> who is involved in tenders on a regular basis </w:t>
      </w:r>
      <w:r>
        <w:rPr>
          <w:color w:val="000000"/>
          <w:spacing w:val="24"/>
          <w:w w:val="100"/>
          <w:kern w:val="24"/>
        </w:rPr>
        <w:t>who, because of the advertisement</w:t>
      </w:r>
      <w:r w:rsidR="004C1F6A">
        <w:rPr>
          <w:color w:val="000000"/>
          <w:spacing w:val="24"/>
          <w:w w:val="100"/>
          <w:kern w:val="24"/>
        </w:rPr>
        <w:t>(s)</w:t>
      </w:r>
      <w:r>
        <w:rPr>
          <w:color w:val="000000"/>
          <w:spacing w:val="24"/>
          <w:w w:val="100"/>
          <w:kern w:val="24"/>
        </w:rPr>
        <w:t xml:space="preserve"> that appeared, </w:t>
      </w:r>
      <w:r w:rsidR="00C036B4">
        <w:rPr>
          <w:color w:val="000000"/>
          <w:spacing w:val="24"/>
          <w:w w:val="100"/>
          <w:kern w:val="24"/>
        </w:rPr>
        <w:t xml:space="preserve">got </w:t>
      </w:r>
      <w:r>
        <w:rPr>
          <w:color w:val="000000"/>
          <w:spacing w:val="24"/>
          <w:w w:val="100"/>
          <w:kern w:val="24"/>
        </w:rPr>
        <w:t xml:space="preserve">the impression that there is a tender about to be </w:t>
      </w:r>
      <w:r w:rsidR="00A30564">
        <w:rPr>
          <w:color w:val="000000"/>
          <w:spacing w:val="24"/>
          <w:w w:val="100"/>
          <w:kern w:val="24"/>
        </w:rPr>
        <w:t>awarded and has</w:t>
      </w:r>
      <w:r w:rsidR="0010255E">
        <w:rPr>
          <w:color w:val="000000"/>
          <w:spacing w:val="24"/>
          <w:w w:val="100"/>
          <w:kern w:val="24"/>
        </w:rPr>
        <w:t xml:space="preserve"> certain fears, from </w:t>
      </w:r>
      <w:r>
        <w:rPr>
          <w:color w:val="000000"/>
          <w:spacing w:val="24"/>
          <w:w w:val="100"/>
          <w:kern w:val="24"/>
        </w:rPr>
        <w:t>immediately react</w:t>
      </w:r>
      <w:r w:rsidR="00A06611">
        <w:rPr>
          <w:color w:val="000000"/>
          <w:spacing w:val="24"/>
          <w:w w:val="100"/>
          <w:kern w:val="24"/>
        </w:rPr>
        <w:t>ing.</w:t>
      </w:r>
      <w:r>
        <w:rPr>
          <w:color w:val="000000"/>
          <w:spacing w:val="24"/>
          <w:w w:val="100"/>
          <w:kern w:val="24"/>
        </w:rPr>
        <w:t xml:space="preserve"> </w:t>
      </w:r>
    </w:p>
    <w:p w14:paraId="693D5CF8" w14:textId="3128B862" w:rsidR="00847EA7"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847EA7">
        <w:rPr>
          <w:color w:val="000000"/>
          <w:spacing w:val="24"/>
          <w:w w:val="100"/>
          <w:kern w:val="24"/>
        </w:rPr>
        <w:t xml:space="preserve">There has been a debate pursuant to one of my questions whether the applicant was not a bit premature in responding, but </w:t>
      </w:r>
      <w:r w:rsidR="00245D9A">
        <w:rPr>
          <w:color w:val="000000"/>
          <w:spacing w:val="24"/>
          <w:w w:val="100"/>
          <w:kern w:val="24"/>
        </w:rPr>
        <w:t xml:space="preserve">in my </w:t>
      </w:r>
      <w:r w:rsidR="00847EA7">
        <w:rPr>
          <w:color w:val="000000"/>
          <w:spacing w:val="24"/>
          <w:w w:val="100"/>
          <w:kern w:val="24"/>
        </w:rPr>
        <w:t xml:space="preserve">experience </w:t>
      </w:r>
      <w:r w:rsidR="00792AA4">
        <w:rPr>
          <w:color w:val="000000"/>
          <w:spacing w:val="24"/>
          <w:w w:val="100"/>
          <w:kern w:val="24"/>
        </w:rPr>
        <w:t xml:space="preserve">over the last months </w:t>
      </w:r>
      <w:r w:rsidR="00F60C85">
        <w:rPr>
          <w:color w:val="000000"/>
          <w:spacing w:val="24"/>
          <w:w w:val="100"/>
          <w:kern w:val="24"/>
        </w:rPr>
        <w:t xml:space="preserve">I have </w:t>
      </w:r>
      <w:r w:rsidR="00847EA7">
        <w:rPr>
          <w:color w:val="000000"/>
          <w:spacing w:val="24"/>
          <w:w w:val="100"/>
          <w:kern w:val="24"/>
        </w:rPr>
        <w:t xml:space="preserve">discovered </w:t>
      </w:r>
      <w:r w:rsidR="00B84B14">
        <w:rPr>
          <w:color w:val="000000"/>
          <w:spacing w:val="24"/>
          <w:w w:val="100"/>
          <w:kern w:val="24"/>
        </w:rPr>
        <w:t>that tender process</w:t>
      </w:r>
      <w:r w:rsidR="00152D1D">
        <w:rPr>
          <w:color w:val="000000"/>
          <w:spacing w:val="24"/>
          <w:w w:val="100"/>
          <w:kern w:val="24"/>
        </w:rPr>
        <w:t>es</w:t>
      </w:r>
      <w:r w:rsidR="00B84B14">
        <w:rPr>
          <w:color w:val="000000"/>
          <w:spacing w:val="24"/>
          <w:w w:val="100"/>
          <w:kern w:val="24"/>
        </w:rPr>
        <w:t xml:space="preserve"> m</w:t>
      </w:r>
      <w:r w:rsidR="00152D1D">
        <w:rPr>
          <w:color w:val="000000"/>
          <w:spacing w:val="24"/>
          <w:w w:val="100"/>
          <w:kern w:val="24"/>
        </w:rPr>
        <w:t>ay in a very short period tu</w:t>
      </w:r>
      <w:r w:rsidR="00407C8D">
        <w:rPr>
          <w:color w:val="000000"/>
          <w:spacing w:val="24"/>
          <w:w w:val="100"/>
          <w:kern w:val="24"/>
        </w:rPr>
        <w:t>rn into an illegality</w:t>
      </w:r>
      <w:r w:rsidR="00847EA7">
        <w:rPr>
          <w:color w:val="000000"/>
          <w:spacing w:val="24"/>
          <w:w w:val="100"/>
          <w:kern w:val="24"/>
        </w:rPr>
        <w:t xml:space="preserve">.  </w:t>
      </w:r>
    </w:p>
    <w:p w14:paraId="72247C25" w14:textId="2EE5BD0A" w:rsidR="006757AB" w:rsidRDefault="00847EA7" w:rsidP="00B90F92">
      <w:pPr>
        <w:widowControl w:val="0"/>
        <w:tabs>
          <w:tab w:val="left" w:pos="851"/>
        </w:tabs>
        <w:spacing w:line="480" w:lineRule="auto"/>
        <w:jc w:val="both"/>
        <w:rPr>
          <w:color w:val="000000"/>
          <w:spacing w:val="24"/>
          <w:w w:val="100"/>
          <w:kern w:val="24"/>
        </w:rPr>
      </w:pPr>
      <w:r>
        <w:rPr>
          <w:color w:val="000000"/>
          <w:spacing w:val="24"/>
          <w:w w:val="100"/>
          <w:kern w:val="24"/>
        </w:rPr>
        <w:tab/>
        <w:t>I have seen advertisements</w:t>
      </w:r>
      <w:r w:rsidR="00F07293">
        <w:rPr>
          <w:color w:val="000000"/>
          <w:spacing w:val="24"/>
          <w:w w:val="100"/>
          <w:kern w:val="24"/>
        </w:rPr>
        <w:t xml:space="preserve"> (for tender processes)</w:t>
      </w:r>
      <w:r>
        <w:rPr>
          <w:color w:val="000000"/>
          <w:spacing w:val="24"/>
          <w:w w:val="100"/>
          <w:kern w:val="24"/>
        </w:rPr>
        <w:t xml:space="preserve"> </w:t>
      </w:r>
      <w:r w:rsidRPr="00847EA7">
        <w:rPr>
          <w:color w:val="000000"/>
          <w:spacing w:val="24"/>
          <w:w w:val="100"/>
          <w:kern w:val="24"/>
        </w:rPr>
        <w:t xml:space="preserve">transmogrified </w:t>
      </w:r>
      <w:r>
        <w:rPr>
          <w:color w:val="000000"/>
          <w:spacing w:val="24"/>
          <w:w w:val="100"/>
          <w:kern w:val="24"/>
        </w:rPr>
        <w:t>into either full on contracts</w:t>
      </w:r>
      <w:r w:rsidR="00F07293">
        <w:rPr>
          <w:color w:val="000000"/>
          <w:spacing w:val="24"/>
          <w:w w:val="100"/>
          <w:kern w:val="24"/>
        </w:rPr>
        <w:t xml:space="preserve"> overnight </w:t>
      </w:r>
      <w:r w:rsidR="00FB178E">
        <w:rPr>
          <w:color w:val="000000"/>
          <w:spacing w:val="24"/>
          <w:w w:val="100"/>
          <w:kern w:val="24"/>
        </w:rPr>
        <w:t xml:space="preserve">(and) </w:t>
      </w:r>
      <w:r>
        <w:rPr>
          <w:color w:val="000000"/>
          <w:spacing w:val="24"/>
          <w:w w:val="100"/>
          <w:kern w:val="24"/>
        </w:rPr>
        <w:t xml:space="preserve">  </w:t>
      </w:r>
      <w:r w:rsidR="00FB178E">
        <w:rPr>
          <w:color w:val="000000"/>
          <w:spacing w:val="24"/>
          <w:w w:val="100"/>
          <w:kern w:val="24"/>
        </w:rPr>
        <w:t xml:space="preserve">awards by way of a </w:t>
      </w:r>
      <w:r>
        <w:rPr>
          <w:color w:val="000000"/>
          <w:spacing w:val="24"/>
          <w:w w:val="100"/>
          <w:kern w:val="24"/>
        </w:rPr>
        <w:t xml:space="preserve">deviation, </w:t>
      </w:r>
      <w:r w:rsidR="008013C7">
        <w:rPr>
          <w:color w:val="000000"/>
          <w:spacing w:val="24"/>
          <w:w w:val="100"/>
          <w:kern w:val="24"/>
        </w:rPr>
        <w:t>going to the bidder that scored the lowest in a tender process</w:t>
      </w:r>
      <w:r w:rsidR="00004D26">
        <w:rPr>
          <w:color w:val="000000"/>
          <w:spacing w:val="24"/>
          <w:w w:val="100"/>
          <w:kern w:val="24"/>
        </w:rPr>
        <w:t>.</w:t>
      </w:r>
      <w:r>
        <w:rPr>
          <w:color w:val="000000"/>
          <w:spacing w:val="24"/>
          <w:w w:val="100"/>
          <w:kern w:val="24"/>
        </w:rPr>
        <w:t xml:space="preserve"> In other cases I have seen it taking a long time.  </w:t>
      </w:r>
    </w:p>
    <w:p w14:paraId="7CBB806A" w14:textId="4658EA6C"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847EA7">
        <w:rPr>
          <w:color w:val="000000"/>
          <w:spacing w:val="24"/>
          <w:w w:val="100"/>
          <w:kern w:val="24"/>
        </w:rPr>
        <w:t xml:space="preserve">The </w:t>
      </w:r>
      <w:r w:rsidR="007C32AD">
        <w:rPr>
          <w:color w:val="000000"/>
          <w:spacing w:val="24"/>
          <w:w w:val="100"/>
          <w:kern w:val="24"/>
        </w:rPr>
        <w:t>permutations</w:t>
      </w:r>
      <w:r w:rsidR="00847EA7">
        <w:rPr>
          <w:color w:val="000000"/>
          <w:spacing w:val="24"/>
          <w:w w:val="100"/>
          <w:kern w:val="24"/>
        </w:rPr>
        <w:t xml:space="preserve"> are manifold.  I do not think it would be unfair to say that there are local authorities in this country and</w:t>
      </w:r>
      <w:r w:rsidR="007E0627">
        <w:rPr>
          <w:color w:val="000000"/>
          <w:spacing w:val="24"/>
          <w:w w:val="100"/>
          <w:kern w:val="24"/>
        </w:rPr>
        <w:t xml:space="preserve"> </w:t>
      </w:r>
      <w:r w:rsidR="007C32AD">
        <w:rPr>
          <w:color w:val="000000"/>
          <w:spacing w:val="24"/>
          <w:w w:val="100"/>
          <w:kern w:val="24"/>
        </w:rPr>
        <w:t xml:space="preserve">in the jurisdiction </w:t>
      </w:r>
      <w:r w:rsidR="007E0627">
        <w:rPr>
          <w:color w:val="000000"/>
          <w:spacing w:val="24"/>
          <w:w w:val="100"/>
          <w:kern w:val="24"/>
        </w:rPr>
        <w:t xml:space="preserve">of this court </w:t>
      </w:r>
      <w:r w:rsidR="007C32AD">
        <w:rPr>
          <w:color w:val="000000"/>
          <w:spacing w:val="24"/>
          <w:w w:val="100"/>
          <w:kern w:val="24"/>
        </w:rPr>
        <w:t xml:space="preserve">which do not always adhere to the </w:t>
      </w:r>
      <w:r w:rsidR="00A52E11">
        <w:rPr>
          <w:color w:val="000000"/>
          <w:spacing w:val="24"/>
          <w:w w:val="100"/>
          <w:kern w:val="24"/>
        </w:rPr>
        <w:t>C</w:t>
      </w:r>
      <w:r w:rsidR="007C32AD">
        <w:rPr>
          <w:color w:val="000000"/>
          <w:spacing w:val="24"/>
          <w:w w:val="100"/>
          <w:kern w:val="24"/>
        </w:rPr>
        <w:t>onstitution and sometimes</w:t>
      </w:r>
      <w:r w:rsidR="002D0B00">
        <w:rPr>
          <w:color w:val="000000"/>
          <w:spacing w:val="24"/>
          <w:w w:val="100"/>
          <w:kern w:val="24"/>
        </w:rPr>
        <w:t xml:space="preserve"> </w:t>
      </w:r>
      <w:r w:rsidR="007C32AD">
        <w:rPr>
          <w:color w:val="000000"/>
          <w:spacing w:val="24"/>
          <w:w w:val="100"/>
          <w:kern w:val="24"/>
        </w:rPr>
        <w:t>by mistake or</w:t>
      </w:r>
      <w:r w:rsidR="00A52E11">
        <w:rPr>
          <w:color w:val="000000"/>
          <w:spacing w:val="24"/>
          <w:w w:val="100"/>
          <w:kern w:val="24"/>
        </w:rPr>
        <w:t xml:space="preserve"> </w:t>
      </w:r>
      <w:r w:rsidR="002D0B00">
        <w:rPr>
          <w:color w:val="000000"/>
          <w:spacing w:val="24"/>
          <w:w w:val="100"/>
          <w:kern w:val="24"/>
        </w:rPr>
        <w:t>sheer incompetence</w:t>
      </w:r>
      <w:r w:rsidR="007C32AD">
        <w:rPr>
          <w:color w:val="000000"/>
          <w:spacing w:val="24"/>
          <w:w w:val="100"/>
          <w:kern w:val="24"/>
        </w:rPr>
        <w:t xml:space="preserve"> commit illegalities and then find themselves on the receiving end of this kind of urgent application.  </w:t>
      </w:r>
    </w:p>
    <w:p w14:paraId="403A4EC8" w14:textId="46465D42"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7C32AD">
        <w:rPr>
          <w:color w:val="000000"/>
          <w:spacing w:val="24"/>
          <w:w w:val="100"/>
          <w:kern w:val="24"/>
        </w:rPr>
        <w:t xml:space="preserve">It would appear to me that the respondents in this matter are not in that category.  They </w:t>
      </w:r>
      <w:r w:rsidR="00C63B5C">
        <w:rPr>
          <w:color w:val="000000"/>
          <w:spacing w:val="24"/>
          <w:w w:val="100"/>
          <w:kern w:val="24"/>
        </w:rPr>
        <w:t xml:space="preserve">include </w:t>
      </w:r>
      <w:r w:rsidR="007C32AD">
        <w:rPr>
          <w:color w:val="000000"/>
          <w:spacing w:val="24"/>
          <w:w w:val="100"/>
          <w:kern w:val="24"/>
        </w:rPr>
        <w:t>Johannesburg Water, a</w:t>
      </w:r>
      <w:r w:rsidR="00B75B2A">
        <w:rPr>
          <w:color w:val="000000"/>
          <w:spacing w:val="24"/>
          <w:w w:val="100"/>
          <w:kern w:val="24"/>
        </w:rPr>
        <w:t xml:space="preserve"> </w:t>
      </w:r>
      <w:r w:rsidR="007C32AD">
        <w:rPr>
          <w:color w:val="000000"/>
          <w:spacing w:val="24"/>
          <w:w w:val="100"/>
          <w:kern w:val="24"/>
        </w:rPr>
        <w:t>company</w:t>
      </w:r>
      <w:r w:rsidR="00B75B2A">
        <w:rPr>
          <w:color w:val="000000"/>
          <w:spacing w:val="24"/>
          <w:w w:val="100"/>
          <w:kern w:val="24"/>
        </w:rPr>
        <w:t xml:space="preserve"> owned by the City of Johannesburg.</w:t>
      </w:r>
      <w:r w:rsidR="007C32AD">
        <w:rPr>
          <w:color w:val="000000"/>
          <w:spacing w:val="24"/>
          <w:w w:val="100"/>
          <w:kern w:val="24"/>
        </w:rPr>
        <w:t xml:space="preserve"> It has been around for many years.  </w:t>
      </w:r>
    </w:p>
    <w:p w14:paraId="17ED1444" w14:textId="4067EF22" w:rsidR="007C32AD"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lastRenderedPageBreak/>
        <w:tab/>
      </w:r>
      <w:r w:rsidR="007C32AD">
        <w:rPr>
          <w:color w:val="000000"/>
          <w:spacing w:val="24"/>
          <w:w w:val="100"/>
          <w:kern w:val="24"/>
        </w:rPr>
        <w:t xml:space="preserve">I have disclosed that I was party </w:t>
      </w:r>
      <w:r w:rsidR="00D329F0">
        <w:rPr>
          <w:color w:val="000000"/>
          <w:spacing w:val="24"/>
          <w:w w:val="100"/>
          <w:kern w:val="24"/>
        </w:rPr>
        <w:t xml:space="preserve">to another </w:t>
      </w:r>
      <w:r w:rsidR="00B75B2A">
        <w:rPr>
          <w:color w:val="000000"/>
          <w:spacing w:val="24"/>
          <w:w w:val="100"/>
          <w:kern w:val="24"/>
        </w:rPr>
        <w:t xml:space="preserve">matter </w:t>
      </w:r>
      <w:r w:rsidR="007C32AD">
        <w:rPr>
          <w:color w:val="000000"/>
          <w:spacing w:val="24"/>
          <w:w w:val="100"/>
          <w:kern w:val="24"/>
        </w:rPr>
        <w:t>in the past</w:t>
      </w:r>
      <w:r w:rsidR="00B75B2A">
        <w:rPr>
          <w:color w:val="000000"/>
          <w:spacing w:val="24"/>
          <w:w w:val="100"/>
          <w:kern w:val="24"/>
        </w:rPr>
        <w:t xml:space="preserve"> where I was on brief for the City.</w:t>
      </w:r>
      <w:r w:rsidR="007C32AD">
        <w:rPr>
          <w:color w:val="000000"/>
          <w:spacing w:val="24"/>
          <w:w w:val="100"/>
          <w:kern w:val="24"/>
        </w:rPr>
        <w:t xml:space="preserve">  That is the distant past I might add and if anything I would have expected the applicant to complain about that</w:t>
      </w:r>
      <w:r w:rsidR="00B75B2A">
        <w:rPr>
          <w:color w:val="000000"/>
          <w:spacing w:val="24"/>
          <w:w w:val="100"/>
          <w:kern w:val="24"/>
        </w:rPr>
        <w:t xml:space="preserve"> and</w:t>
      </w:r>
      <w:r w:rsidR="007C32AD">
        <w:rPr>
          <w:color w:val="000000"/>
          <w:spacing w:val="24"/>
          <w:w w:val="100"/>
          <w:kern w:val="24"/>
        </w:rPr>
        <w:t xml:space="preserve"> not the respondent. </w:t>
      </w:r>
    </w:p>
    <w:p w14:paraId="7D2F44B9" w14:textId="2BE86FDA" w:rsidR="006757AB" w:rsidRDefault="007C32AD" w:rsidP="00B90F92">
      <w:pPr>
        <w:widowControl w:val="0"/>
        <w:tabs>
          <w:tab w:val="left" w:pos="851"/>
        </w:tabs>
        <w:spacing w:line="480" w:lineRule="auto"/>
        <w:jc w:val="both"/>
        <w:rPr>
          <w:color w:val="000000"/>
          <w:spacing w:val="24"/>
          <w:w w:val="100"/>
          <w:kern w:val="24"/>
        </w:rPr>
      </w:pPr>
      <w:r>
        <w:rPr>
          <w:color w:val="000000"/>
          <w:spacing w:val="24"/>
          <w:w w:val="100"/>
          <w:kern w:val="24"/>
        </w:rPr>
        <w:tab/>
        <w:t xml:space="preserve">On more than one occasion the </w:t>
      </w:r>
      <w:r w:rsidR="00B75B2A">
        <w:rPr>
          <w:color w:val="000000"/>
          <w:spacing w:val="24"/>
          <w:w w:val="100"/>
          <w:kern w:val="24"/>
        </w:rPr>
        <w:t xml:space="preserve">respondent’s </w:t>
      </w:r>
      <w:r>
        <w:rPr>
          <w:color w:val="000000"/>
          <w:spacing w:val="24"/>
          <w:w w:val="100"/>
          <w:kern w:val="24"/>
        </w:rPr>
        <w:t xml:space="preserve">representative referred to me as seemingly having made a decision, having made up my mind.  He could not be more wrong.  I do not make up my mind during an argument.  I listen to the argument.  </w:t>
      </w:r>
    </w:p>
    <w:p w14:paraId="196C6D1D" w14:textId="1264B309"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7C32AD">
        <w:rPr>
          <w:color w:val="000000"/>
          <w:spacing w:val="24"/>
          <w:w w:val="100"/>
          <w:kern w:val="24"/>
        </w:rPr>
        <w:t>I have said I observ</w:t>
      </w:r>
      <w:r w:rsidR="00B75B2A">
        <w:rPr>
          <w:color w:val="000000"/>
          <w:spacing w:val="24"/>
          <w:w w:val="100"/>
          <w:kern w:val="24"/>
        </w:rPr>
        <w:t>e counsel when arguing</w:t>
      </w:r>
      <w:r w:rsidR="007C32AD">
        <w:rPr>
          <w:color w:val="000000"/>
          <w:spacing w:val="24"/>
          <w:w w:val="100"/>
          <w:kern w:val="24"/>
        </w:rPr>
        <w:t xml:space="preserve"> and if there are no merits forthcoming I bear that in mind.  Even then I do not form a conclusion.  I listen to both sides.  </w:t>
      </w:r>
    </w:p>
    <w:p w14:paraId="6FA2A768" w14:textId="695BC690"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7C32AD">
        <w:rPr>
          <w:color w:val="000000"/>
          <w:spacing w:val="24"/>
          <w:w w:val="100"/>
          <w:kern w:val="24"/>
        </w:rPr>
        <w:t>In matters such as these I carefully weigh all the facts that were placed</w:t>
      </w:r>
      <w:r w:rsidR="00B75B2A">
        <w:rPr>
          <w:color w:val="000000"/>
          <w:spacing w:val="24"/>
          <w:w w:val="100"/>
          <w:kern w:val="24"/>
        </w:rPr>
        <w:t xml:space="preserve"> before me. E</w:t>
      </w:r>
      <w:r w:rsidR="007C32AD">
        <w:rPr>
          <w:color w:val="000000"/>
          <w:spacing w:val="24"/>
          <w:w w:val="100"/>
          <w:kern w:val="24"/>
        </w:rPr>
        <w:t>specially where a lot have papers have been thrown at me</w:t>
      </w:r>
      <w:r w:rsidR="00B75B2A">
        <w:rPr>
          <w:color w:val="000000"/>
          <w:spacing w:val="24"/>
          <w:w w:val="100"/>
          <w:kern w:val="24"/>
        </w:rPr>
        <w:t xml:space="preserve"> on short notice </w:t>
      </w:r>
      <w:r w:rsidR="007C32AD">
        <w:rPr>
          <w:color w:val="000000"/>
          <w:spacing w:val="24"/>
          <w:w w:val="100"/>
          <w:kern w:val="24"/>
        </w:rPr>
        <w:t xml:space="preserve">I am always careful to look out in case I have overlooked some or other aspect.  I have no reason to believe that any aspect has been overlooked.  Competent counsel have appeared in front of me and drawn my attention to </w:t>
      </w:r>
      <w:r w:rsidR="00B75B2A">
        <w:rPr>
          <w:color w:val="000000"/>
          <w:spacing w:val="24"/>
          <w:w w:val="100"/>
          <w:kern w:val="24"/>
        </w:rPr>
        <w:t xml:space="preserve">all relevant </w:t>
      </w:r>
      <w:r w:rsidR="007C32AD">
        <w:rPr>
          <w:color w:val="000000"/>
          <w:spacing w:val="24"/>
          <w:w w:val="100"/>
          <w:kern w:val="24"/>
        </w:rPr>
        <w:t xml:space="preserve">aspects.  </w:t>
      </w:r>
    </w:p>
    <w:p w14:paraId="4DFD319F" w14:textId="2433DBF2"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7C32AD">
        <w:rPr>
          <w:color w:val="000000"/>
          <w:spacing w:val="24"/>
          <w:w w:val="100"/>
          <w:kern w:val="24"/>
        </w:rPr>
        <w:t>Counsel for Aqua</w:t>
      </w:r>
      <w:r w:rsidR="00440F4F">
        <w:rPr>
          <w:color w:val="000000"/>
          <w:spacing w:val="24"/>
          <w:w w:val="100"/>
          <w:kern w:val="24"/>
        </w:rPr>
        <w:t xml:space="preserve"> addressed me on </w:t>
      </w:r>
      <w:r w:rsidR="007C32AD">
        <w:rPr>
          <w:color w:val="000000"/>
          <w:spacing w:val="24"/>
          <w:w w:val="100"/>
          <w:kern w:val="24"/>
        </w:rPr>
        <w:t>the negative report.  I regard this</w:t>
      </w:r>
      <w:r w:rsidR="00440F4F">
        <w:rPr>
          <w:color w:val="000000"/>
          <w:spacing w:val="24"/>
          <w:w w:val="100"/>
          <w:kern w:val="24"/>
        </w:rPr>
        <w:t xml:space="preserve"> report </w:t>
      </w:r>
      <w:r w:rsidR="007C32AD">
        <w:rPr>
          <w:color w:val="000000"/>
          <w:spacing w:val="24"/>
          <w:w w:val="100"/>
          <w:kern w:val="24"/>
        </w:rPr>
        <w:t>as</w:t>
      </w:r>
      <w:r w:rsidR="00440F4F">
        <w:rPr>
          <w:color w:val="000000"/>
          <w:spacing w:val="24"/>
          <w:w w:val="100"/>
          <w:kern w:val="24"/>
        </w:rPr>
        <w:t xml:space="preserve"> irrelevant. Even if all the assertions against Aqua are true i</w:t>
      </w:r>
      <w:r w:rsidR="007C32AD">
        <w:rPr>
          <w:color w:val="000000"/>
          <w:spacing w:val="24"/>
          <w:w w:val="100"/>
          <w:kern w:val="24"/>
        </w:rPr>
        <w:t xml:space="preserve">t does not mean that they are </w:t>
      </w:r>
      <w:r w:rsidR="00440F4F">
        <w:rPr>
          <w:color w:val="000000"/>
          <w:spacing w:val="24"/>
          <w:w w:val="100"/>
          <w:kern w:val="24"/>
        </w:rPr>
        <w:t xml:space="preserve">always </w:t>
      </w:r>
      <w:r w:rsidR="007C32AD">
        <w:rPr>
          <w:color w:val="000000"/>
          <w:spacing w:val="24"/>
          <w:w w:val="100"/>
          <w:kern w:val="24"/>
        </w:rPr>
        <w:t>going to conduct themselves like that</w:t>
      </w:r>
      <w:r w:rsidR="00440F4F">
        <w:rPr>
          <w:color w:val="000000"/>
          <w:spacing w:val="24"/>
          <w:w w:val="100"/>
          <w:kern w:val="24"/>
        </w:rPr>
        <w:t>.</w:t>
      </w:r>
      <w:r w:rsidR="007C32AD">
        <w:rPr>
          <w:color w:val="000000"/>
          <w:spacing w:val="24"/>
          <w:w w:val="100"/>
          <w:kern w:val="24"/>
        </w:rPr>
        <w:t xml:space="preserve"> </w:t>
      </w:r>
      <w:r w:rsidR="00440F4F">
        <w:rPr>
          <w:color w:val="000000"/>
          <w:spacing w:val="24"/>
          <w:w w:val="100"/>
          <w:kern w:val="24"/>
        </w:rPr>
        <w:t>In</w:t>
      </w:r>
      <w:r w:rsidR="007C32AD">
        <w:rPr>
          <w:color w:val="000000"/>
          <w:spacing w:val="24"/>
          <w:w w:val="100"/>
          <w:kern w:val="24"/>
        </w:rPr>
        <w:t xml:space="preserve"> any event </w:t>
      </w:r>
      <w:r w:rsidR="00440F4F">
        <w:rPr>
          <w:color w:val="000000"/>
          <w:spacing w:val="24"/>
          <w:w w:val="100"/>
          <w:kern w:val="24"/>
        </w:rPr>
        <w:t xml:space="preserve">the assertions </w:t>
      </w:r>
      <w:r w:rsidR="007C32AD">
        <w:rPr>
          <w:color w:val="000000"/>
          <w:spacing w:val="24"/>
          <w:w w:val="100"/>
          <w:kern w:val="24"/>
        </w:rPr>
        <w:t xml:space="preserve">are </w:t>
      </w:r>
      <w:r w:rsidR="00440F4F">
        <w:rPr>
          <w:color w:val="000000"/>
          <w:spacing w:val="24"/>
          <w:w w:val="100"/>
          <w:kern w:val="24"/>
        </w:rPr>
        <w:t>denied and countered by the submissions made by Aqua as set out in the report</w:t>
      </w:r>
      <w:r w:rsidR="007C32AD">
        <w:rPr>
          <w:color w:val="000000"/>
          <w:spacing w:val="24"/>
          <w:w w:val="100"/>
          <w:kern w:val="24"/>
        </w:rPr>
        <w:t xml:space="preserve">.  </w:t>
      </w:r>
    </w:p>
    <w:p w14:paraId="05658FE2" w14:textId="6F83D975" w:rsidR="007C32AD"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lastRenderedPageBreak/>
        <w:tab/>
      </w:r>
      <w:r w:rsidR="00DC1659">
        <w:rPr>
          <w:color w:val="000000"/>
          <w:spacing w:val="24"/>
          <w:w w:val="100"/>
          <w:kern w:val="24"/>
        </w:rPr>
        <w:t>T</w:t>
      </w:r>
      <w:r w:rsidR="007C32AD">
        <w:rPr>
          <w:color w:val="000000"/>
          <w:spacing w:val="24"/>
          <w:w w:val="100"/>
          <w:kern w:val="24"/>
        </w:rPr>
        <w:t>hey have not yet</w:t>
      </w:r>
      <w:r w:rsidR="00DC1659">
        <w:rPr>
          <w:color w:val="000000"/>
          <w:spacing w:val="24"/>
          <w:w w:val="100"/>
          <w:kern w:val="24"/>
        </w:rPr>
        <w:t xml:space="preserve"> been prosecuted. </w:t>
      </w:r>
      <w:r w:rsidR="007C32AD">
        <w:rPr>
          <w:color w:val="000000"/>
          <w:spacing w:val="24"/>
          <w:w w:val="100"/>
          <w:kern w:val="24"/>
        </w:rPr>
        <w:t xml:space="preserve">For all I know they </w:t>
      </w:r>
      <w:r w:rsidR="00DC1659">
        <w:rPr>
          <w:color w:val="000000"/>
          <w:spacing w:val="24"/>
          <w:w w:val="100"/>
          <w:kern w:val="24"/>
        </w:rPr>
        <w:t xml:space="preserve">may </w:t>
      </w:r>
      <w:r w:rsidR="007C32AD">
        <w:rPr>
          <w:color w:val="000000"/>
          <w:spacing w:val="24"/>
          <w:w w:val="100"/>
          <w:kern w:val="24"/>
        </w:rPr>
        <w:t>never be</w:t>
      </w:r>
      <w:r w:rsidR="00DC1659">
        <w:rPr>
          <w:color w:val="000000"/>
          <w:spacing w:val="24"/>
          <w:w w:val="100"/>
          <w:kern w:val="24"/>
        </w:rPr>
        <w:t xml:space="preserve"> prosecuted.</w:t>
      </w:r>
      <w:r w:rsidR="007C32AD">
        <w:rPr>
          <w:color w:val="000000"/>
          <w:spacing w:val="24"/>
          <w:w w:val="100"/>
          <w:kern w:val="24"/>
        </w:rPr>
        <w:t xml:space="preserve"> </w:t>
      </w:r>
      <w:r w:rsidR="00E64053">
        <w:rPr>
          <w:color w:val="000000"/>
          <w:spacing w:val="24"/>
          <w:w w:val="100"/>
          <w:kern w:val="24"/>
        </w:rPr>
        <w:t xml:space="preserve">There are no facts in front of me </w:t>
      </w:r>
      <w:r w:rsidR="00752124">
        <w:rPr>
          <w:color w:val="000000"/>
          <w:spacing w:val="24"/>
          <w:w w:val="100"/>
          <w:kern w:val="24"/>
        </w:rPr>
        <w:t xml:space="preserve">to take the issues in the report </w:t>
      </w:r>
      <w:r w:rsidR="00E64053">
        <w:rPr>
          <w:color w:val="000000"/>
          <w:spacing w:val="24"/>
          <w:w w:val="100"/>
          <w:kern w:val="24"/>
        </w:rPr>
        <w:t xml:space="preserve">any further.  </w:t>
      </w:r>
    </w:p>
    <w:p w14:paraId="244D92E4" w14:textId="10F5A97C" w:rsidR="006757AB" w:rsidRDefault="00E64053" w:rsidP="00B90F92">
      <w:pPr>
        <w:widowControl w:val="0"/>
        <w:tabs>
          <w:tab w:val="left" w:pos="851"/>
        </w:tabs>
        <w:spacing w:line="480" w:lineRule="auto"/>
        <w:jc w:val="both"/>
        <w:rPr>
          <w:color w:val="000000"/>
          <w:spacing w:val="24"/>
          <w:w w:val="100"/>
          <w:kern w:val="24"/>
        </w:rPr>
      </w:pPr>
      <w:r>
        <w:rPr>
          <w:color w:val="000000"/>
          <w:spacing w:val="24"/>
          <w:w w:val="100"/>
          <w:kern w:val="24"/>
        </w:rPr>
        <w:tab/>
        <w:t>As far as the respondents’ arguments are concerned, I suspect they are overly dramatic.  There is no risk of</w:t>
      </w:r>
      <w:r w:rsidR="00E40423">
        <w:rPr>
          <w:color w:val="000000"/>
          <w:spacing w:val="24"/>
          <w:w w:val="100"/>
          <w:kern w:val="24"/>
        </w:rPr>
        <w:t xml:space="preserve"> </w:t>
      </w:r>
      <w:r>
        <w:rPr>
          <w:color w:val="000000"/>
          <w:spacing w:val="24"/>
          <w:w w:val="100"/>
          <w:kern w:val="24"/>
        </w:rPr>
        <w:t xml:space="preserve">having no water tomorrow </w:t>
      </w:r>
      <w:r w:rsidR="003D1502">
        <w:rPr>
          <w:color w:val="000000"/>
          <w:spacing w:val="24"/>
          <w:w w:val="100"/>
          <w:kern w:val="24"/>
        </w:rPr>
        <w:t xml:space="preserve">should </w:t>
      </w:r>
      <w:r>
        <w:rPr>
          <w:color w:val="000000"/>
          <w:spacing w:val="24"/>
          <w:w w:val="100"/>
          <w:kern w:val="24"/>
        </w:rPr>
        <w:t>th</w:t>
      </w:r>
      <w:r w:rsidR="003D1502">
        <w:rPr>
          <w:color w:val="000000"/>
          <w:spacing w:val="24"/>
          <w:w w:val="100"/>
          <w:kern w:val="24"/>
        </w:rPr>
        <w:t>e</w:t>
      </w:r>
      <w:r>
        <w:rPr>
          <w:color w:val="000000"/>
          <w:spacing w:val="24"/>
          <w:w w:val="100"/>
          <w:kern w:val="24"/>
        </w:rPr>
        <w:t xml:space="preserve"> order</w:t>
      </w:r>
      <w:r w:rsidR="003D1502">
        <w:rPr>
          <w:color w:val="000000"/>
          <w:spacing w:val="24"/>
          <w:w w:val="100"/>
          <w:kern w:val="24"/>
        </w:rPr>
        <w:t xml:space="preserve"> sought be granted.</w:t>
      </w:r>
      <w:r>
        <w:rPr>
          <w:color w:val="000000"/>
          <w:spacing w:val="24"/>
          <w:w w:val="100"/>
          <w:kern w:val="24"/>
        </w:rPr>
        <w:t xml:space="preserve">  There is no risk of some impending </w:t>
      </w:r>
      <w:r w:rsidR="00E40423">
        <w:rPr>
          <w:color w:val="000000"/>
          <w:spacing w:val="24"/>
          <w:w w:val="100"/>
          <w:kern w:val="24"/>
        </w:rPr>
        <w:t xml:space="preserve">disaster </w:t>
      </w:r>
      <w:r>
        <w:rPr>
          <w:color w:val="000000"/>
          <w:spacing w:val="24"/>
          <w:w w:val="100"/>
          <w:kern w:val="24"/>
        </w:rPr>
        <w:t xml:space="preserve">or other dramatic event taking place.  </w:t>
      </w:r>
    </w:p>
    <w:p w14:paraId="4F08FABC" w14:textId="7F79315D" w:rsidR="00E64053"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E64053">
        <w:rPr>
          <w:color w:val="000000"/>
          <w:spacing w:val="24"/>
          <w:w w:val="100"/>
          <w:kern w:val="24"/>
        </w:rPr>
        <w:t xml:space="preserve">I accept that </w:t>
      </w:r>
      <w:r w:rsidR="00E40423">
        <w:rPr>
          <w:color w:val="000000"/>
          <w:spacing w:val="24"/>
          <w:w w:val="100"/>
          <w:kern w:val="24"/>
        </w:rPr>
        <w:t xml:space="preserve">counsel acting </w:t>
      </w:r>
      <w:r w:rsidR="00E64053">
        <w:rPr>
          <w:color w:val="000000"/>
          <w:spacing w:val="24"/>
          <w:w w:val="100"/>
          <w:kern w:val="24"/>
        </w:rPr>
        <w:t>on behalf of the respondent</w:t>
      </w:r>
      <w:r w:rsidR="00E40423">
        <w:rPr>
          <w:color w:val="000000"/>
          <w:spacing w:val="24"/>
          <w:w w:val="100"/>
          <w:kern w:val="24"/>
        </w:rPr>
        <w:t xml:space="preserve">s presented </w:t>
      </w:r>
      <w:r w:rsidR="00E64053">
        <w:rPr>
          <w:color w:val="000000"/>
          <w:spacing w:val="24"/>
          <w:w w:val="100"/>
          <w:kern w:val="24"/>
        </w:rPr>
        <w:t>the case for the respondent</w:t>
      </w:r>
      <w:r w:rsidR="00E40423">
        <w:rPr>
          <w:color w:val="000000"/>
          <w:spacing w:val="24"/>
          <w:w w:val="100"/>
          <w:kern w:val="24"/>
        </w:rPr>
        <w:t>s</w:t>
      </w:r>
      <w:r w:rsidR="00E64053">
        <w:rPr>
          <w:color w:val="000000"/>
          <w:spacing w:val="24"/>
          <w:w w:val="100"/>
          <w:kern w:val="24"/>
        </w:rPr>
        <w:t xml:space="preserve"> as seen by them and if at times it came across as overly dramatic it was meant to make the point and I draw no negative inference from any over</w:t>
      </w:r>
      <w:r w:rsidR="00E40423">
        <w:rPr>
          <w:color w:val="000000"/>
          <w:spacing w:val="24"/>
          <w:w w:val="100"/>
          <w:kern w:val="24"/>
        </w:rPr>
        <w:t xml:space="preserve"> </w:t>
      </w:r>
      <w:r w:rsidR="00E64053">
        <w:rPr>
          <w:color w:val="000000"/>
          <w:spacing w:val="24"/>
          <w:w w:val="100"/>
          <w:kern w:val="24"/>
        </w:rPr>
        <w:t xml:space="preserve">dramatisation.  </w:t>
      </w:r>
    </w:p>
    <w:p w14:paraId="2687EA32" w14:textId="77777777" w:rsidR="006757AB" w:rsidRDefault="00E64053" w:rsidP="00B90F92">
      <w:pPr>
        <w:widowControl w:val="0"/>
        <w:tabs>
          <w:tab w:val="left" w:pos="851"/>
        </w:tabs>
        <w:spacing w:line="480" w:lineRule="auto"/>
        <w:jc w:val="both"/>
        <w:rPr>
          <w:color w:val="000000"/>
          <w:spacing w:val="24"/>
          <w:w w:val="100"/>
          <w:kern w:val="24"/>
        </w:rPr>
      </w:pPr>
      <w:r>
        <w:rPr>
          <w:color w:val="000000"/>
          <w:spacing w:val="24"/>
          <w:w w:val="100"/>
          <w:kern w:val="24"/>
        </w:rPr>
        <w:tab/>
        <w:t xml:space="preserve">On a total conspectus of all the facts in front of me I ultimately have to bear in mind that this is an application for an interim order.  Hence, all the applicant has to make out is a </w:t>
      </w:r>
      <w:r w:rsidRPr="00E64053">
        <w:rPr>
          <w:i/>
          <w:color w:val="000000"/>
          <w:spacing w:val="24"/>
          <w:w w:val="100"/>
          <w:kern w:val="24"/>
        </w:rPr>
        <w:t>prima facie</w:t>
      </w:r>
      <w:r>
        <w:rPr>
          <w:color w:val="000000"/>
          <w:spacing w:val="24"/>
          <w:w w:val="100"/>
          <w:kern w:val="24"/>
        </w:rPr>
        <w:t xml:space="preserve"> case.  </w:t>
      </w:r>
    </w:p>
    <w:p w14:paraId="47304938" w14:textId="7DB1342C"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E40423">
        <w:rPr>
          <w:color w:val="000000"/>
          <w:spacing w:val="24"/>
          <w:w w:val="100"/>
          <w:kern w:val="24"/>
        </w:rPr>
        <w:t xml:space="preserve">It </w:t>
      </w:r>
      <w:r w:rsidR="00E64053">
        <w:rPr>
          <w:color w:val="000000"/>
          <w:spacing w:val="24"/>
          <w:w w:val="100"/>
          <w:kern w:val="24"/>
        </w:rPr>
        <w:t xml:space="preserve">does not have to meet the </w:t>
      </w:r>
      <w:r w:rsidR="00E40423">
        <w:rPr>
          <w:color w:val="000000"/>
          <w:spacing w:val="24"/>
          <w:w w:val="100"/>
          <w:kern w:val="24"/>
        </w:rPr>
        <w:t>test for</w:t>
      </w:r>
      <w:r w:rsidR="00E64053">
        <w:rPr>
          <w:color w:val="000000"/>
          <w:spacing w:val="24"/>
          <w:w w:val="100"/>
          <w:kern w:val="24"/>
        </w:rPr>
        <w:t xml:space="preserve"> final relief.  There are issues </w:t>
      </w:r>
      <w:r w:rsidR="00E40423">
        <w:rPr>
          <w:color w:val="000000"/>
          <w:spacing w:val="24"/>
          <w:w w:val="100"/>
          <w:kern w:val="24"/>
        </w:rPr>
        <w:t xml:space="preserve">regarding balance of </w:t>
      </w:r>
      <w:r w:rsidR="00E64053">
        <w:rPr>
          <w:color w:val="000000"/>
          <w:spacing w:val="24"/>
          <w:w w:val="100"/>
          <w:kern w:val="24"/>
        </w:rPr>
        <w:t>convenience that I should take into account</w:t>
      </w:r>
      <w:r w:rsidR="00E40423">
        <w:rPr>
          <w:color w:val="000000"/>
          <w:spacing w:val="24"/>
          <w:w w:val="100"/>
          <w:kern w:val="24"/>
        </w:rPr>
        <w:t xml:space="preserve"> such as the harm that may ensue should I grant the relief.</w:t>
      </w:r>
    </w:p>
    <w:p w14:paraId="2275C702" w14:textId="13E1B97B"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E64053">
        <w:rPr>
          <w:color w:val="000000"/>
          <w:spacing w:val="24"/>
          <w:w w:val="100"/>
          <w:kern w:val="24"/>
        </w:rPr>
        <w:t>I cannot see why a tender</w:t>
      </w:r>
      <w:r w:rsidR="00E40423">
        <w:rPr>
          <w:color w:val="000000"/>
          <w:spacing w:val="24"/>
          <w:w w:val="100"/>
          <w:kern w:val="24"/>
        </w:rPr>
        <w:t>er</w:t>
      </w:r>
      <w:r w:rsidR="00E64053">
        <w:rPr>
          <w:color w:val="000000"/>
          <w:spacing w:val="24"/>
          <w:w w:val="100"/>
          <w:kern w:val="24"/>
        </w:rPr>
        <w:t xml:space="preserve"> in the position of Aqua should sit back and wait until a local government has committed several administrative illegalities or even </w:t>
      </w:r>
      <w:r w:rsidR="00E40423">
        <w:rPr>
          <w:color w:val="000000"/>
          <w:spacing w:val="24"/>
          <w:w w:val="100"/>
          <w:kern w:val="24"/>
        </w:rPr>
        <w:t>acted in breach o</w:t>
      </w:r>
      <w:r w:rsidR="00E64053">
        <w:rPr>
          <w:color w:val="000000"/>
          <w:spacing w:val="24"/>
          <w:w w:val="100"/>
          <w:kern w:val="24"/>
        </w:rPr>
        <w:t xml:space="preserve">f the </w:t>
      </w:r>
      <w:r w:rsidR="00E40423">
        <w:rPr>
          <w:color w:val="000000"/>
          <w:spacing w:val="24"/>
          <w:w w:val="100"/>
          <w:kern w:val="24"/>
        </w:rPr>
        <w:t>C</w:t>
      </w:r>
      <w:r w:rsidR="00E64053">
        <w:rPr>
          <w:color w:val="000000"/>
          <w:spacing w:val="24"/>
          <w:w w:val="100"/>
          <w:kern w:val="24"/>
        </w:rPr>
        <w:t>onstitution and then only respond</w:t>
      </w:r>
      <w:r w:rsidR="00E40423">
        <w:rPr>
          <w:color w:val="000000"/>
          <w:spacing w:val="24"/>
          <w:w w:val="100"/>
          <w:kern w:val="24"/>
        </w:rPr>
        <w:t>.</w:t>
      </w:r>
      <w:r w:rsidR="00E64053">
        <w:rPr>
          <w:color w:val="000000"/>
          <w:spacing w:val="24"/>
          <w:w w:val="100"/>
          <w:kern w:val="24"/>
        </w:rPr>
        <w:t xml:space="preserve">  </w:t>
      </w:r>
    </w:p>
    <w:p w14:paraId="1B604D27" w14:textId="4B0E1DC8"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lastRenderedPageBreak/>
        <w:tab/>
      </w:r>
      <w:r w:rsidR="00E64053">
        <w:rPr>
          <w:color w:val="000000"/>
          <w:spacing w:val="24"/>
          <w:w w:val="100"/>
          <w:kern w:val="24"/>
        </w:rPr>
        <w:t>It is</w:t>
      </w:r>
      <w:r w:rsidR="00E40423">
        <w:rPr>
          <w:color w:val="000000"/>
          <w:spacing w:val="24"/>
          <w:w w:val="100"/>
          <w:kern w:val="24"/>
        </w:rPr>
        <w:t xml:space="preserve"> clear </w:t>
      </w:r>
      <w:r w:rsidR="00E64053">
        <w:rPr>
          <w:color w:val="000000"/>
          <w:spacing w:val="24"/>
          <w:w w:val="100"/>
          <w:kern w:val="24"/>
        </w:rPr>
        <w:t xml:space="preserve">enough that </w:t>
      </w:r>
      <w:r w:rsidR="00E40423">
        <w:rPr>
          <w:color w:val="000000"/>
          <w:spacing w:val="24"/>
          <w:w w:val="100"/>
          <w:kern w:val="24"/>
        </w:rPr>
        <w:t xml:space="preserve">the respondents are </w:t>
      </w:r>
      <w:r w:rsidR="00E64053">
        <w:rPr>
          <w:color w:val="000000"/>
          <w:spacing w:val="24"/>
          <w:w w:val="100"/>
          <w:kern w:val="24"/>
        </w:rPr>
        <w:t xml:space="preserve">on the wrong course or possibly on the wrong course or even probably on the wrong course.  If </w:t>
      </w:r>
      <w:r w:rsidR="00E40423">
        <w:rPr>
          <w:color w:val="000000"/>
          <w:spacing w:val="24"/>
          <w:w w:val="100"/>
          <w:kern w:val="24"/>
        </w:rPr>
        <w:t>Aqua</w:t>
      </w:r>
      <w:r w:rsidR="00E64053">
        <w:rPr>
          <w:color w:val="000000"/>
          <w:spacing w:val="24"/>
          <w:w w:val="100"/>
          <w:kern w:val="24"/>
        </w:rPr>
        <w:t xml:space="preserve"> </w:t>
      </w:r>
      <w:r w:rsidR="00E40423">
        <w:rPr>
          <w:color w:val="000000"/>
          <w:spacing w:val="24"/>
          <w:w w:val="100"/>
          <w:kern w:val="24"/>
        </w:rPr>
        <w:t xml:space="preserve">has </w:t>
      </w:r>
      <w:r w:rsidR="00E64053">
        <w:rPr>
          <w:color w:val="000000"/>
          <w:spacing w:val="24"/>
          <w:w w:val="100"/>
          <w:kern w:val="24"/>
        </w:rPr>
        <w:t>ma</w:t>
      </w:r>
      <w:r w:rsidR="00E40423">
        <w:rPr>
          <w:color w:val="000000"/>
          <w:spacing w:val="24"/>
          <w:w w:val="100"/>
          <w:kern w:val="24"/>
        </w:rPr>
        <w:t>d</w:t>
      </w:r>
      <w:r w:rsidR="00E64053">
        <w:rPr>
          <w:color w:val="000000"/>
          <w:spacing w:val="24"/>
          <w:w w:val="100"/>
          <w:kern w:val="24"/>
        </w:rPr>
        <w:t>e out a prima facie cas</w:t>
      </w:r>
      <w:r w:rsidR="00B24282">
        <w:rPr>
          <w:color w:val="000000"/>
          <w:spacing w:val="24"/>
          <w:w w:val="100"/>
          <w:kern w:val="24"/>
        </w:rPr>
        <w:t xml:space="preserve">e (I emphasise that it </w:t>
      </w:r>
      <w:r w:rsidR="00E64053">
        <w:rPr>
          <w:color w:val="000000"/>
          <w:spacing w:val="24"/>
          <w:w w:val="100"/>
          <w:kern w:val="24"/>
        </w:rPr>
        <w:t>is a very light test</w:t>
      </w:r>
      <w:r w:rsidR="00B24282">
        <w:rPr>
          <w:color w:val="000000"/>
          <w:spacing w:val="24"/>
          <w:w w:val="100"/>
          <w:kern w:val="24"/>
        </w:rPr>
        <w:t xml:space="preserve">) and only </w:t>
      </w:r>
      <w:r w:rsidR="00E64053">
        <w:rPr>
          <w:color w:val="000000"/>
          <w:spacing w:val="24"/>
          <w:w w:val="100"/>
          <w:kern w:val="24"/>
        </w:rPr>
        <w:t>for purposes of interim relief</w:t>
      </w:r>
      <w:r w:rsidR="00B24282">
        <w:rPr>
          <w:color w:val="000000"/>
          <w:spacing w:val="24"/>
          <w:w w:val="100"/>
          <w:kern w:val="24"/>
        </w:rPr>
        <w:t>, it must succeed.</w:t>
      </w:r>
    </w:p>
    <w:p w14:paraId="3EE7BDDC" w14:textId="4A315368" w:rsidR="006757AB"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E64053">
        <w:rPr>
          <w:color w:val="000000"/>
          <w:spacing w:val="24"/>
          <w:w w:val="100"/>
          <w:kern w:val="24"/>
        </w:rPr>
        <w:t>I can see no reason why they cannot apply to the court urgently in the way</w:t>
      </w:r>
      <w:r w:rsidR="00B24282">
        <w:rPr>
          <w:color w:val="000000"/>
          <w:spacing w:val="24"/>
          <w:w w:val="100"/>
          <w:kern w:val="24"/>
        </w:rPr>
        <w:t xml:space="preserve"> they </w:t>
      </w:r>
      <w:r w:rsidR="00E64053">
        <w:rPr>
          <w:color w:val="000000"/>
          <w:spacing w:val="24"/>
          <w:w w:val="100"/>
          <w:kern w:val="24"/>
        </w:rPr>
        <w:t>have done</w:t>
      </w:r>
      <w:r w:rsidR="00B24282">
        <w:rPr>
          <w:color w:val="000000"/>
          <w:spacing w:val="24"/>
          <w:w w:val="100"/>
          <w:kern w:val="24"/>
        </w:rPr>
        <w:t>.</w:t>
      </w:r>
      <w:r w:rsidR="00E64053">
        <w:rPr>
          <w:color w:val="000000"/>
          <w:spacing w:val="24"/>
          <w:w w:val="100"/>
          <w:kern w:val="24"/>
        </w:rPr>
        <w:t xml:space="preserve">  I have considered what the position would be if I grant no relief whatsoever. </w:t>
      </w:r>
      <w:r>
        <w:rPr>
          <w:color w:val="000000"/>
          <w:spacing w:val="24"/>
          <w:w w:val="100"/>
          <w:kern w:val="24"/>
        </w:rPr>
        <w:tab/>
      </w:r>
      <w:r w:rsidR="00E64053">
        <w:rPr>
          <w:color w:val="000000"/>
          <w:spacing w:val="24"/>
          <w:w w:val="100"/>
          <w:kern w:val="24"/>
        </w:rPr>
        <w:t>The difficulty with th</w:t>
      </w:r>
      <w:r w:rsidR="00B24282">
        <w:rPr>
          <w:color w:val="000000"/>
          <w:spacing w:val="24"/>
          <w:w w:val="100"/>
          <w:kern w:val="24"/>
        </w:rPr>
        <w:t xml:space="preserve">e latter </w:t>
      </w:r>
      <w:r w:rsidR="00E64053">
        <w:rPr>
          <w:color w:val="000000"/>
          <w:spacing w:val="24"/>
          <w:w w:val="100"/>
          <w:kern w:val="24"/>
        </w:rPr>
        <w:t>is th</w:t>
      </w:r>
      <w:r w:rsidR="00B24282">
        <w:rPr>
          <w:color w:val="000000"/>
          <w:spacing w:val="24"/>
          <w:w w:val="100"/>
          <w:kern w:val="24"/>
        </w:rPr>
        <w:t xml:space="preserve">at the </w:t>
      </w:r>
      <w:r w:rsidR="00E64053">
        <w:rPr>
          <w:color w:val="000000"/>
          <w:spacing w:val="24"/>
          <w:w w:val="100"/>
          <w:kern w:val="24"/>
        </w:rPr>
        <w:t xml:space="preserve">lingering suspicions </w:t>
      </w:r>
      <w:r w:rsidR="00B24282">
        <w:rPr>
          <w:color w:val="000000"/>
          <w:spacing w:val="24"/>
          <w:w w:val="100"/>
          <w:kern w:val="24"/>
        </w:rPr>
        <w:t xml:space="preserve">will remain. </w:t>
      </w:r>
      <w:r w:rsidR="00E64053">
        <w:rPr>
          <w:color w:val="000000"/>
          <w:spacing w:val="24"/>
          <w:w w:val="100"/>
          <w:kern w:val="24"/>
        </w:rPr>
        <w:t xml:space="preserve">There has been an advertisement </w:t>
      </w:r>
      <w:r w:rsidR="00B24282">
        <w:rPr>
          <w:color w:val="000000"/>
          <w:spacing w:val="24"/>
          <w:w w:val="100"/>
          <w:kern w:val="24"/>
        </w:rPr>
        <w:t xml:space="preserve">which </w:t>
      </w:r>
      <w:r w:rsidR="00E64053">
        <w:rPr>
          <w:color w:val="000000"/>
          <w:spacing w:val="24"/>
          <w:w w:val="100"/>
          <w:kern w:val="24"/>
        </w:rPr>
        <w:t xml:space="preserve">pointed </w:t>
      </w:r>
      <w:r w:rsidR="00B24282">
        <w:rPr>
          <w:color w:val="000000"/>
          <w:spacing w:val="24"/>
          <w:w w:val="100"/>
          <w:kern w:val="24"/>
        </w:rPr>
        <w:t xml:space="preserve">to </w:t>
      </w:r>
      <w:r w:rsidR="00E64053">
        <w:rPr>
          <w:color w:val="000000"/>
          <w:spacing w:val="24"/>
          <w:w w:val="100"/>
          <w:kern w:val="24"/>
        </w:rPr>
        <w:t xml:space="preserve">a certain </w:t>
      </w:r>
      <w:r w:rsidR="00B24282">
        <w:rPr>
          <w:color w:val="000000"/>
          <w:spacing w:val="24"/>
          <w:w w:val="100"/>
          <w:kern w:val="24"/>
        </w:rPr>
        <w:t>direction and course of action</w:t>
      </w:r>
      <w:r w:rsidR="00E64053">
        <w:rPr>
          <w:color w:val="000000"/>
          <w:spacing w:val="24"/>
          <w:w w:val="100"/>
          <w:kern w:val="24"/>
        </w:rPr>
        <w:t xml:space="preserve">.  The fact that a different </w:t>
      </w:r>
      <w:r w:rsidR="00B24282">
        <w:rPr>
          <w:color w:val="000000"/>
          <w:spacing w:val="24"/>
          <w:w w:val="100"/>
          <w:kern w:val="24"/>
        </w:rPr>
        <w:t xml:space="preserve">ostensible innocent </w:t>
      </w:r>
      <w:r w:rsidR="00E64053">
        <w:rPr>
          <w:color w:val="000000"/>
          <w:spacing w:val="24"/>
          <w:w w:val="100"/>
          <w:kern w:val="24"/>
        </w:rPr>
        <w:t xml:space="preserve">course of action </w:t>
      </w:r>
      <w:r w:rsidR="00B24282">
        <w:rPr>
          <w:color w:val="000000"/>
          <w:spacing w:val="24"/>
          <w:w w:val="100"/>
          <w:kern w:val="24"/>
        </w:rPr>
        <w:t xml:space="preserve">is now followed does not mean that </w:t>
      </w:r>
      <w:r w:rsidR="00E64053">
        <w:rPr>
          <w:color w:val="000000"/>
          <w:spacing w:val="24"/>
          <w:w w:val="100"/>
          <w:kern w:val="24"/>
        </w:rPr>
        <w:t xml:space="preserve">it is going to stay that way.  </w:t>
      </w:r>
    </w:p>
    <w:p w14:paraId="5B6B78E3" w14:textId="2A92DD2A" w:rsidR="00C56852"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E64053">
        <w:rPr>
          <w:color w:val="000000"/>
          <w:spacing w:val="24"/>
          <w:w w:val="100"/>
          <w:kern w:val="24"/>
        </w:rPr>
        <w:t xml:space="preserve">I can understand why </w:t>
      </w:r>
      <w:r w:rsidR="002C0FB1">
        <w:rPr>
          <w:color w:val="000000"/>
          <w:spacing w:val="24"/>
          <w:w w:val="100"/>
          <w:kern w:val="24"/>
        </w:rPr>
        <w:t>a</w:t>
      </w:r>
      <w:r w:rsidR="00E64053">
        <w:rPr>
          <w:color w:val="000000"/>
          <w:spacing w:val="24"/>
          <w:w w:val="100"/>
          <w:kern w:val="24"/>
        </w:rPr>
        <w:t xml:space="preserve"> tender</w:t>
      </w:r>
      <w:r w:rsidR="00676D8C">
        <w:rPr>
          <w:color w:val="000000"/>
          <w:spacing w:val="24"/>
          <w:w w:val="100"/>
          <w:kern w:val="24"/>
        </w:rPr>
        <w:t>er</w:t>
      </w:r>
      <w:r w:rsidR="00E64053">
        <w:rPr>
          <w:color w:val="000000"/>
          <w:spacing w:val="24"/>
          <w:w w:val="100"/>
          <w:kern w:val="24"/>
        </w:rPr>
        <w:t xml:space="preserve"> or a potential tenderer immediately runs to court and protect</w:t>
      </w:r>
      <w:r w:rsidR="002C0FB1">
        <w:rPr>
          <w:color w:val="000000"/>
          <w:spacing w:val="24"/>
          <w:w w:val="100"/>
          <w:kern w:val="24"/>
        </w:rPr>
        <w:t xml:space="preserve"> his possible position down the line.  If it turns out to be a case where as </w:t>
      </w:r>
      <w:r w:rsidR="00B75D27">
        <w:rPr>
          <w:color w:val="000000"/>
          <w:spacing w:val="24"/>
          <w:w w:val="100"/>
          <w:kern w:val="24"/>
        </w:rPr>
        <w:t xml:space="preserve">here when the </w:t>
      </w:r>
      <w:r w:rsidR="002C0FB1">
        <w:rPr>
          <w:color w:val="000000"/>
          <w:spacing w:val="24"/>
          <w:w w:val="100"/>
          <w:kern w:val="24"/>
        </w:rPr>
        <w:t>matter is heard there is no bid process ongoing</w:t>
      </w:r>
      <w:r w:rsidR="00B75D27">
        <w:rPr>
          <w:color w:val="000000"/>
          <w:spacing w:val="24"/>
          <w:w w:val="100"/>
          <w:kern w:val="24"/>
        </w:rPr>
        <w:t xml:space="preserve"> it</w:t>
      </w:r>
      <w:r w:rsidR="002C0FB1">
        <w:rPr>
          <w:color w:val="000000"/>
          <w:spacing w:val="24"/>
          <w:w w:val="100"/>
          <w:kern w:val="24"/>
        </w:rPr>
        <w:t xml:space="preserve"> is not the end of the inquiry.  More may happen down the line.  </w:t>
      </w:r>
    </w:p>
    <w:p w14:paraId="18768FB7" w14:textId="4AE68DF0" w:rsidR="006757AB" w:rsidRDefault="00C56852"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2C0FB1">
        <w:rPr>
          <w:color w:val="000000"/>
          <w:spacing w:val="24"/>
          <w:w w:val="100"/>
          <w:kern w:val="24"/>
        </w:rPr>
        <w:t xml:space="preserve">I know that </w:t>
      </w:r>
      <w:r w:rsidR="00B75D27">
        <w:rPr>
          <w:color w:val="000000"/>
          <w:spacing w:val="24"/>
          <w:w w:val="100"/>
          <w:kern w:val="24"/>
        </w:rPr>
        <w:t xml:space="preserve">the respondents are </w:t>
      </w:r>
      <w:r w:rsidR="002C0FB1">
        <w:rPr>
          <w:color w:val="000000"/>
          <w:spacing w:val="24"/>
          <w:w w:val="100"/>
          <w:kern w:val="24"/>
        </w:rPr>
        <w:t xml:space="preserve">committed to </w:t>
      </w:r>
      <w:r w:rsidR="00B75D27">
        <w:rPr>
          <w:color w:val="000000"/>
          <w:spacing w:val="24"/>
          <w:w w:val="100"/>
          <w:kern w:val="24"/>
        </w:rPr>
        <w:t xml:space="preserve">a </w:t>
      </w:r>
      <w:r w:rsidR="002C0FB1">
        <w:rPr>
          <w:color w:val="000000"/>
          <w:spacing w:val="24"/>
          <w:w w:val="100"/>
          <w:kern w:val="24"/>
        </w:rPr>
        <w:t>deviation</w:t>
      </w:r>
      <w:r w:rsidR="00B75D27">
        <w:rPr>
          <w:color w:val="000000"/>
          <w:spacing w:val="24"/>
          <w:w w:val="100"/>
          <w:kern w:val="24"/>
        </w:rPr>
        <w:t xml:space="preserve">, a </w:t>
      </w:r>
      <w:r w:rsidR="002C0FB1">
        <w:rPr>
          <w:color w:val="000000"/>
          <w:spacing w:val="24"/>
          <w:w w:val="100"/>
          <w:kern w:val="24"/>
        </w:rPr>
        <w:t xml:space="preserve">legitimate process </w:t>
      </w:r>
      <w:r w:rsidR="00B75D27">
        <w:rPr>
          <w:color w:val="000000"/>
          <w:spacing w:val="24"/>
          <w:w w:val="100"/>
          <w:kern w:val="24"/>
        </w:rPr>
        <w:t xml:space="preserve">utilised in an </w:t>
      </w:r>
      <w:r w:rsidR="002C0FB1">
        <w:rPr>
          <w:color w:val="000000"/>
          <w:spacing w:val="24"/>
          <w:w w:val="100"/>
          <w:kern w:val="24"/>
        </w:rPr>
        <w:t>emergency</w:t>
      </w:r>
      <w:r w:rsidR="00B75D27">
        <w:rPr>
          <w:color w:val="000000"/>
          <w:spacing w:val="24"/>
          <w:w w:val="100"/>
          <w:kern w:val="24"/>
        </w:rPr>
        <w:t xml:space="preserve"> situation.</w:t>
      </w:r>
      <w:r w:rsidR="006757AB">
        <w:rPr>
          <w:color w:val="000000"/>
          <w:spacing w:val="24"/>
          <w:w w:val="100"/>
          <w:kern w:val="24"/>
        </w:rPr>
        <w:tab/>
      </w:r>
      <w:r w:rsidR="002C0FB1">
        <w:rPr>
          <w:color w:val="000000"/>
          <w:spacing w:val="24"/>
          <w:w w:val="100"/>
          <w:kern w:val="24"/>
        </w:rPr>
        <w:t xml:space="preserve">Should that course change, there </w:t>
      </w:r>
      <w:r w:rsidR="00B75D27">
        <w:rPr>
          <w:color w:val="000000"/>
          <w:spacing w:val="24"/>
          <w:w w:val="100"/>
          <w:kern w:val="24"/>
        </w:rPr>
        <w:t>may</w:t>
      </w:r>
      <w:r w:rsidR="002C0FB1">
        <w:rPr>
          <w:color w:val="000000"/>
          <w:spacing w:val="24"/>
          <w:w w:val="100"/>
          <w:kern w:val="24"/>
        </w:rPr>
        <w:t xml:space="preserve"> be consequences</w:t>
      </w:r>
      <w:r w:rsidR="00B75D27">
        <w:rPr>
          <w:color w:val="000000"/>
          <w:spacing w:val="24"/>
          <w:w w:val="100"/>
          <w:kern w:val="24"/>
        </w:rPr>
        <w:t xml:space="preserve"> </w:t>
      </w:r>
      <w:r w:rsidR="002C0FB1">
        <w:rPr>
          <w:color w:val="000000"/>
          <w:spacing w:val="24"/>
          <w:w w:val="100"/>
          <w:kern w:val="24"/>
        </w:rPr>
        <w:t xml:space="preserve">  As I have said a potential bidder has no reason to sit back when they see an advert.  That is the first overt act </w:t>
      </w:r>
      <w:r w:rsidR="00B75D27">
        <w:rPr>
          <w:color w:val="000000"/>
          <w:spacing w:val="24"/>
          <w:w w:val="100"/>
          <w:kern w:val="24"/>
        </w:rPr>
        <w:t xml:space="preserve">detectable by a tenderer </w:t>
      </w:r>
      <w:r w:rsidR="002C0FB1">
        <w:rPr>
          <w:color w:val="000000"/>
          <w:spacing w:val="24"/>
          <w:w w:val="100"/>
          <w:kern w:val="24"/>
        </w:rPr>
        <w:t xml:space="preserve">and from experience in this court I know bidders act </w:t>
      </w:r>
      <w:r w:rsidR="00B75D27">
        <w:rPr>
          <w:color w:val="000000"/>
          <w:spacing w:val="24"/>
          <w:w w:val="100"/>
          <w:kern w:val="24"/>
        </w:rPr>
        <w:t xml:space="preserve">pre-emptively to prevent </w:t>
      </w:r>
      <w:r w:rsidR="00427BD9">
        <w:rPr>
          <w:color w:val="000000"/>
          <w:spacing w:val="24"/>
          <w:w w:val="100"/>
          <w:kern w:val="24"/>
        </w:rPr>
        <w:t xml:space="preserve">another bidder being wrongfully preferred by way of </w:t>
      </w:r>
      <w:r w:rsidR="00427BD9">
        <w:rPr>
          <w:color w:val="000000"/>
          <w:spacing w:val="24"/>
          <w:w w:val="100"/>
          <w:kern w:val="24"/>
        </w:rPr>
        <w:lastRenderedPageBreak/>
        <w:t>deviation.</w:t>
      </w:r>
      <w:r w:rsidR="002C0FB1">
        <w:rPr>
          <w:color w:val="000000"/>
          <w:spacing w:val="24"/>
          <w:w w:val="100"/>
          <w:kern w:val="24"/>
        </w:rPr>
        <w:t xml:space="preserve"> </w:t>
      </w:r>
    </w:p>
    <w:p w14:paraId="17742458" w14:textId="745708FB" w:rsidR="002C0FB1"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2C0FB1">
        <w:rPr>
          <w:color w:val="000000"/>
          <w:spacing w:val="24"/>
          <w:w w:val="100"/>
          <w:kern w:val="24"/>
        </w:rPr>
        <w:t xml:space="preserve">They </w:t>
      </w:r>
      <w:r w:rsidR="00427BD9">
        <w:rPr>
          <w:color w:val="000000"/>
          <w:spacing w:val="24"/>
          <w:w w:val="100"/>
          <w:kern w:val="24"/>
        </w:rPr>
        <w:t xml:space="preserve">are vigilant </w:t>
      </w:r>
      <w:r w:rsidR="002C0FB1">
        <w:rPr>
          <w:color w:val="000000"/>
          <w:spacing w:val="24"/>
          <w:w w:val="100"/>
          <w:kern w:val="24"/>
        </w:rPr>
        <w:t>and they pounce in case</w:t>
      </w:r>
      <w:r w:rsidR="00427BD9">
        <w:rPr>
          <w:color w:val="000000"/>
          <w:spacing w:val="24"/>
          <w:w w:val="100"/>
          <w:kern w:val="24"/>
        </w:rPr>
        <w:t xml:space="preserve"> another bidder is wrongfully preferred</w:t>
      </w:r>
      <w:r w:rsidR="002C0FB1">
        <w:rPr>
          <w:color w:val="000000"/>
          <w:spacing w:val="24"/>
          <w:w w:val="100"/>
          <w:kern w:val="24"/>
        </w:rPr>
        <w:t xml:space="preserve">.  The bidding </w:t>
      </w:r>
      <w:r w:rsidR="00427BD9">
        <w:rPr>
          <w:color w:val="000000"/>
          <w:spacing w:val="24"/>
          <w:w w:val="100"/>
          <w:kern w:val="24"/>
        </w:rPr>
        <w:t xml:space="preserve">process </w:t>
      </w:r>
      <w:r w:rsidR="002C0FB1">
        <w:rPr>
          <w:color w:val="000000"/>
          <w:spacing w:val="24"/>
          <w:w w:val="100"/>
          <w:kern w:val="24"/>
        </w:rPr>
        <w:t xml:space="preserve">is fierce.  If you sit </w:t>
      </w:r>
      <w:r w:rsidR="00427BD9">
        <w:rPr>
          <w:color w:val="000000"/>
          <w:spacing w:val="24"/>
          <w:w w:val="100"/>
          <w:kern w:val="24"/>
        </w:rPr>
        <w:t xml:space="preserve">back </w:t>
      </w:r>
      <w:r w:rsidR="002C0FB1">
        <w:rPr>
          <w:color w:val="000000"/>
          <w:spacing w:val="24"/>
          <w:w w:val="100"/>
          <w:kern w:val="24"/>
        </w:rPr>
        <w:t xml:space="preserve">and you do not respond, you may be taken by complete surprise and eventually find yourself completely out of the bidding.  </w:t>
      </w:r>
    </w:p>
    <w:p w14:paraId="4F9146DF" w14:textId="241709AB" w:rsidR="006757AB" w:rsidRDefault="002C0FB1" w:rsidP="00B90F92">
      <w:pPr>
        <w:widowControl w:val="0"/>
        <w:tabs>
          <w:tab w:val="left" w:pos="851"/>
        </w:tabs>
        <w:spacing w:line="480" w:lineRule="auto"/>
        <w:jc w:val="both"/>
        <w:rPr>
          <w:color w:val="000000"/>
          <w:spacing w:val="24"/>
          <w:w w:val="100"/>
          <w:kern w:val="24"/>
        </w:rPr>
      </w:pPr>
      <w:r>
        <w:rPr>
          <w:color w:val="000000"/>
          <w:spacing w:val="24"/>
          <w:w w:val="100"/>
          <w:kern w:val="24"/>
        </w:rPr>
        <w:tab/>
        <w:t>The fact that there is a potential bid</w:t>
      </w:r>
      <w:r w:rsidR="00427BD9">
        <w:rPr>
          <w:color w:val="000000"/>
          <w:spacing w:val="24"/>
          <w:w w:val="100"/>
          <w:kern w:val="24"/>
        </w:rPr>
        <w:t xml:space="preserve"> that</w:t>
      </w:r>
      <w:r>
        <w:rPr>
          <w:color w:val="000000"/>
          <w:spacing w:val="24"/>
          <w:w w:val="100"/>
          <w:kern w:val="24"/>
        </w:rPr>
        <w:t xml:space="preserve"> may ultimately be academic</w:t>
      </w:r>
      <w:r w:rsidR="00427BD9">
        <w:rPr>
          <w:color w:val="000000"/>
          <w:spacing w:val="24"/>
          <w:w w:val="100"/>
          <w:kern w:val="24"/>
        </w:rPr>
        <w:t>.</w:t>
      </w:r>
      <w:r>
        <w:rPr>
          <w:color w:val="000000"/>
          <w:spacing w:val="24"/>
          <w:w w:val="100"/>
          <w:kern w:val="24"/>
        </w:rPr>
        <w:t xml:space="preserve"> I have reckoned with, but at the same time in the interim </w:t>
      </w:r>
      <w:r w:rsidR="00427BD9">
        <w:rPr>
          <w:color w:val="000000"/>
          <w:spacing w:val="24"/>
          <w:w w:val="100"/>
          <w:kern w:val="24"/>
        </w:rPr>
        <w:t>an order</w:t>
      </w:r>
      <w:r>
        <w:rPr>
          <w:color w:val="000000"/>
          <w:spacing w:val="24"/>
          <w:w w:val="100"/>
          <w:kern w:val="24"/>
        </w:rPr>
        <w:t xml:space="preserve"> will have a </w:t>
      </w:r>
      <w:r w:rsidR="00427BD9">
        <w:rPr>
          <w:color w:val="000000"/>
          <w:spacing w:val="24"/>
          <w:w w:val="100"/>
          <w:kern w:val="24"/>
        </w:rPr>
        <w:t xml:space="preserve">salutary </w:t>
      </w:r>
      <w:r>
        <w:rPr>
          <w:color w:val="000000"/>
          <w:spacing w:val="24"/>
          <w:w w:val="100"/>
          <w:kern w:val="24"/>
        </w:rPr>
        <w:t xml:space="preserve">effect.  </w:t>
      </w:r>
      <w:r w:rsidR="006757AB">
        <w:rPr>
          <w:color w:val="000000"/>
          <w:spacing w:val="24"/>
          <w:w w:val="100"/>
          <w:kern w:val="24"/>
        </w:rPr>
        <w:tab/>
      </w:r>
      <w:r>
        <w:rPr>
          <w:color w:val="000000"/>
          <w:spacing w:val="24"/>
          <w:w w:val="100"/>
          <w:kern w:val="24"/>
        </w:rPr>
        <w:t>It will keep the respondents</w:t>
      </w:r>
      <w:r w:rsidR="00427BD9">
        <w:rPr>
          <w:color w:val="000000"/>
          <w:spacing w:val="24"/>
          <w:w w:val="100"/>
          <w:kern w:val="24"/>
        </w:rPr>
        <w:t>,</w:t>
      </w:r>
      <w:r>
        <w:rPr>
          <w:color w:val="000000"/>
          <w:spacing w:val="24"/>
          <w:w w:val="100"/>
          <w:kern w:val="24"/>
        </w:rPr>
        <w:t xml:space="preserve"> </w:t>
      </w:r>
      <w:r w:rsidR="00427BD9">
        <w:rPr>
          <w:color w:val="000000"/>
          <w:spacing w:val="24"/>
          <w:w w:val="100"/>
          <w:kern w:val="24"/>
        </w:rPr>
        <w:t xml:space="preserve">should </w:t>
      </w:r>
      <w:r>
        <w:rPr>
          <w:color w:val="000000"/>
          <w:spacing w:val="24"/>
          <w:w w:val="100"/>
          <w:kern w:val="24"/>
        </w:rPr>
        <w:t>anything go wrong</w:t>
      </w:r>
      <w:r w:rsidR="00427BD9">
        <w:rPr>
          <w:color w:val="000000"/>
          <w:spacing w:val="24"/>
          <w:w w:val="100"/>
          <w:kern w:val="24"/>
        </w:rPr>
        <w:t xml:space="preserve">, </w:t>
      </w:r>
      <w:r>
        <w:rPr>
          <w:color w:val="000000"/>
          <w:spacing w:val="24"/>
          <w:w w:val="100"/>
          <w:kern w:val="24"/>
        </w:rPr>
        <w:t>on the straight and narrow.  If they are truly committed to</w:t>
      </w:r>
      <w:r w:rsidR="00427BD9">
        <w:rPr>
          <w:color w:val="000000"/>
          <w:spacing w:val="24"/>
          <w:w w:val="100"/>
          <w:kern w:val="24"/>
        </w:rPr>
        <w:t xml:space="preserve"> a</w:t>
      </w:r>
      <w:r>
        <w:rPr>
          <w:color w:val="000000"/>
          <w:spacing w:val="24"/>
          <w:w w:val="100"/>
          <w:kern w:val="24"/>
        </w:rPr>
        <w:t xml:space="preserve"> deviation as they </w:t>
      </w:r>
      <w:r w:rsidR="00427BD9">
        <w:rPr>
          <w:color w:val="000000"/>
          <w:spacing w:val="24"/>
          <w:w w:val="100"/>
          <w:kern w:val="24"/>
        </w:rPr>
        <w:t xml:space="preserve">say they are </w:t>
      </w:r>
      <w:r>
        <w:rPr>
          <w:color w:val="000000"/>
          <w:spacing w:val="24"/>
          <w:w w:val="100"/>
          <w:kern w:val="24"/>
        </w:rPr>
        <w:t>then this</w:t>
      </w:r>
      <w:r w:rsidR="00427BD9">
        <w:rPr>
          <w:color w:val="000000"/>
          <w:spacing w:val="24"/>
          <w:w w:val="100"/>
          <w:kern w:val="24"/>
        </w:rPr>
        <w:t xml:space="preserve"> interim</w:t>
      </w:r>
      <w:r>
        <w:rPr>
          <w:color w:val="000000"/>
          <w:spacing w:val="24"/>
          <w:w w:val="100"/>
          <w:kern w:val="24"/>
        </w:rPr>
        <w:t xml:space="preserve"> order will not in any way burden the deviation </w:t>
      </w:r>
      <w:r w:rsidR="00427BD9">
        <w:rPr>
          <w:color w:val="000000"/>
          <w:spacing w:val="24"/>
          <w:w w:val="100"/>
          <w:kern w:val="24"/>
        </w:rPr>
        <w:t xml:space="preserve">process </w:t>
      </w:r>
      <w:r>
        <w:rPr>
          <w:color w:val="000000"/>
          <w:spacing w:val="24"/>
          <w:w w:val="100"/>
          <w:kern w:val="24"/>
        </w:rPr>
        <w:t>and they will be able to fulfil their statutory functions to the fullest extent and on an emer</w:t>
      </w:r>
      <w:r w:rsidR="00427BD9">
        <w:rPr>
          <w:color w:val="000000"/>
          <w:spacing w:val="24"/>
          <w:w w:val="100"/>
          <w:kern w:val="24"/>
        </w:rPr>
        <w:t>ge</w:t>
      </w:r>
      <w:r>
        <w:rPr>
          <w:color w:val="000000"/>
          <w:spacing w:val="24"/>
          <w:w w:val="100"/>
          <w:kern w:val="24"/>
        </w:rPr>
        <w:t xml:space="preserve">ncy basis.  </w:t>
      </w:r>
    </w:p>
    <w:p w14:paraId="4C9B8953" w14:textId="6C552F82" w:rsidR="002C0FB1" w:rsidRDefault="006757AB" w:rsidP="00B90F92">
      <w:pPr>
        <w:widowControl w:val="0"/>
        <w:tabs>
          <w:tab w:val="left" w:pos="851"/>
        </w:tabs>
        <w:spacing w:line="480" w:lineRule="auto"/>
        <w:jc w:val="both"/>
        <w:rPr>
          <w:color w:val="000000"/>
          <w:spacing w:val="24"/>
          <w:w w:val="100"/>
          <w:kern w:val="24"/>
        </w:rPr>
      </w:pPr>
      <w:r>
        <w:rPr>
          <w:color w:val="000000"/>
          <w:spacing w:val="24"/>
          <w:w w:val="100"/>
          <w:kern w:val="24"/>
        </w:rPr>
        <w:tab/>
      </w:r>
      <w:r w:rsidR="002C0FB1">
        <w:rPr>
          <w:color w:val="000000"/>
          <w:spacing w:val="24"/>
          <w:w w:val="100"/>
          <w:kern w:val="24"/>
        </w:rPr>
        <w:t xml:space="preserve">On the final balancing of all the facts in front of me and I have taken into account Section 217 of the constitution and the fact that I should look at various different balances, I am satisfied that the applicant has made out a </w:t>
      </w:r>
      <w:r w:rsidR="002C0FB1" w:rsidRPr="002C0FB1">
        <w:rPr>
          <w:i/>
          <w:color w:val="000000"/>
          <w:spacing w:val="24"/>
          <w:w w:val="100"/>
          <w:kern w:val="24"/>
        </w:rPr>
        <w:t>prima facie</w:t>
      </w:r>
      <w:r w:rsidR="002C0FB1">
        <w:rPr>
          <w:color w:val="000000"/>
          <w:spacing w:val="24"/>
          <w:w w:val="100"/>
          <w:kern w:val="24"/>
        </w:rPr>
        <w:t xml:space="preserve"> case and I am therefore going to make the order as formulated in the draft order handed up to me.  I am not going to read it out again. I have done so at the beginning.  I am making no amendments to the order </w:t>
      </w:r>
      <w:r w:rsidR="008C7ACD">
        <w:rPr>
          <w:color w:val="000000"/>
          <w:spacing w:val="24"/>
          <w:w w:val="100"/>
          <w:kern w:val="24"/>
        </w:rPr>
        <w:t xml:space="preserve">save for the </w:t>
      </w:r>
      <w:r w:rsidR="002C0FB1">
        <w:rPr>
          <w:color w:val="000000"/>
          <w:spacing w:val="24"/>
          <w:w w:val="100"/>
          <w:kern w:val="24"/>
        </w:rPr>
        <w:t>amendment in paragraph 3.  It was given to me in that fashion.  I</w:t>
      </w:r>
      <w:r w:rsidR="008C7ACD">
        <w:rPr>
          <w:color w:val="000000"/>
          <w:spacing w:val="24"/>
          <w:w w:val="100"/>
          <w:kern w:val="24"/>
        </w:rPr>
        <w:t xml:space="preserve"> </w:t>
      </w:r>
      <w:r w:rsidR="002C0FB1">
        <w:rPr>
          <w:color w:val="000000"/>
          <w:spacing w:val="24"/>
          <w:w w:val="100"/>
          <w:kern w:val="24"/>
        </w:rPr>
        <w:t xml:space="preserve">merely </w:t>
      </w:r>
      <w:r w:rsidR="008C7ACD">
        <w:rPr>
          <w:color w:val="000000"/>
          <w:spacing w:val="24"/>
          <w:w w:val="100"/>
          <w:kern w:val="24"/>
        </w:rPr>
        <w:t xml:space="preserve">have </w:t>
      </w:r>
      <w:r w:rsidR="002C0FB1">
        <w:rPr>
          <w:color w:val="000000"/>
          <w:spacing w:val="24"/>
          <w:w w:val="100"/>
          <w:kern w:val="24"/>
        </w:rPr>
        <w:t xml:space="preserve">to change the word </w:t>
      </w:r>
      <w:r w:rsidR="008C7ACD">
        <w:rPr>
          <w:color w:val="000000"/>
          <w:spacing w:val="24"/>
          <w:w w:val="100"/>
          <w:kern w:val="24"/>
        </w:rPr>
        <w:t>“it”</w:t>
      </w:r>
      <w:r w:rsidR="002C0FB1">
        <w:rPr>
          <w:color w:val="000000"/>
          <w:spacing w:val="24"/>
          <w:w w:val="100"/>
          <w:kern w:val="24"/>
        </w:rPr>
        <w:t xml:space="preserve"> to </w:t>
      </w:r>
      <w:r w:rsidR="008C7ACD">
        <w:rPr>
          <w:color w:val="000000"/>
          <w:spacing w:val="24"/>
          <w:w w:val="100"/>
          <w:kern w:val="24"/>
        </w:rPr>
        <w:t>“is”</w:t>
      </w:r>
      <w:r w:rsidR="002C0FB1">
        <w:rPr>
          <w:color w:val="000000"/>
          <w:spacing w:val="24"/>
          <w:w w:val="100"/>
          <w:kern w:val="24"/>
        </w:rPr>
        <w:t xml:space="preserve">, so that it makes </w:t>
      </w:r>
      <w:r w:rsidR="008C7ACD">
        <w:rPr>
          <w:color w:val="000000"/>
          <w:spacing w:val="24"/>
          <w:w w:val="100"/>
          <w:kern w:val="24"/>
        </w:rPr>
        <w:t xml:space="preserve">grammatical </w:t>
      </w:r>
      <w:r w:rsidR="002C0FB1">
        <w:rPr>
          <w:color w:val="000000"/>
          <w:spacing w:val="24"/>
          <w:w w:val="100"/>
          <w:kern w:val="24"/>
        </w:rPr>
        <w:t>sense</w:t>
      </w:r>
      <w:r w:rsidR="008C7ACD">
        <w:rPr>
          <w:color w:val="000000"/>
          <w:spacing w:val="24"/>
          <w:w w:val="100"/>
          <w:kern w:val="24"/>
        </w:rPr>
        <w:t xml:space="preserve"> in English.</w:t>
      </w:r>
      <w:r w:rsidR="002C0FB1">
        <w:rPr>
          <w:color w:val="000000"/>
          <w:spacing w:val="24"/>
          <w:w w:val="100"/>
          <w:kern w:val="24"/>
        </w:rPr>
        <w:t xml:space="preserve">  So, I in the circumstances </w:t>
      </w:r>
      <w:r w:rsidR="008C7ACD">
        <w:rPr>
          <w:color w:val="000000"/>
          <w:spacing w:val="24"/>
          <w:w w:val="100"/>
          <w:kern w:val="24"/>
        </w:rPr>
        <w:t xml:space="preserve">I </w:t>
      </w:r>
      <w:r w:rsidR="002C0FB1">
        <w:rPr>
          <w:color w:val="000000"/>
          <w:spacing w:val="24"/>
          <w:w w:val="100"/>
          <w:kern w:val="24"/>
        </w:rPr>
        <w:t xml:space="preserve">grant the order as </w:t>
      </w:r>
      <w:r w:rsidR="008C7ACD">
        <w:rPr>
          <w:color w:val="000000"/>
          <w:spacing w:val="24"/>
          <w:w w:val="100"/>
          <w:kern w:val="24"/>
        </w:rPr>
        <w:t>re</w:t>
      </w:r>
      <w:r w:rsidR="002C0FB1">
        <w:rPr>
          <w:color w:val="000000"/>
          <w:spacing w:val="24"/>
          <w:w w:val="100"/>
          <w:kern w:val="24"/>
        </w:rPr>
        <w:t>formulated</w:t>
      </w:r>
      <w:r w:rsidR="008C7ACD">
        <w:rPr>
          <w:color w:val="000000"/>
          <w:spacing w:val="24"/>
          <w:w w:val="100"/>
          <w:kern w:val="24"/>
        </w:rPr>
        <w:t xml:space="preserve">. </w:t>
      </w:r>
      <w:r w:rsidR="00454B4B">
        <w:rPr>
          <w:color w:val="000000"/>
          <w:spacing w:val="24"/>
          <w:w w:val="100"/>
          <w:kern w:val="24"/>
        </w:rPr>
        <w:t xml:space="preserve">The order is </w:t>
      </w:r>
      <w:r w:rsidR="00454B4B">
        <w:rPr>
          <w:color w:val="000000"/>
          <w:spacing w:val="24"/>
          <w:w w:val="100"/>
          <w:kern w:val="24"/>
        </w:rPr>
        <w:lastRenderedPageBreak/>
        <w:t xml:space="preserve">handed down and marked X.  </w:t>
      </w:r>
    </w:p>
    <w:p w14:paraId="05F0101F" w14:textId="77777777" w:rsidR="00454B4B" w:rsidRDefault="00454B4B" w:rsidP="00B90F92">
      <w:pPr>
        <w:widowControl w:val="0"/>
        <w:tabs>
          <w:tab w:val="left" w:pos="851"/>
        </w:tabs>
        <w:spacing w:line="480" w:lineRule="auto"/>
        <w:jc w:val="both"/>
        <w:rPr>
          <w:color w:val="000000"/>
          <w:spacing w:val="24"/>
          <w:w w:val="100"/>
          <w:kern w:val="24"/>
        </w:rPr>
      </w:pPr>
    </w:p>
    <w:bookmarkEnd w:id="0"/>
    <w:p w14:paraId="65A71601" w14:textId="77777777" w:rsidR="00B856B4" w:rsidRDefault="00B856B4" w:rsidP="0057323E">
      <w:pPr>
        <w:widowControl w:val="0"/>
        <w:tabs>
          <w:tab w:val="left" w:pos="851"/>
          <w:tab w:val="left" w:pos="2835"/>
          <w:tab w:val="right" w:pos="8199"/>
        </w:tabs>
        <w:spacing w:line="480" w:lineRule="auto"/>
        <w:jc w:val="both"/>
        <w:rPr>
          <w:spacing w:val="24"/>
          <w:w w:val="100"/>
          <w:kern w:val="24"/>
          <w:lang w:val="en-GB"/>
        </w:rPr>
      </w:pPr>
    </w:p>
    <w:p w14:paraId="56040CAA" w14:textId="5AD86AAA" w:rsidR="00B856B4" w:rsidRPr="008A79DC" w:rsidRDefault="00D10B15" w:rsidP="0057323E">
      <w:pPr>
        <w:widowControl w:val="0"/>
        <w:tabs>
          <w:tab w:val="left" w:pos="851"/>
          <w:tab w:val="left" w:pos="2835"/>
          <w:tab w:val="right" w:pos="8199"/>
        </w:tabs>
        <w:spacing w:line="480" w:lineRule="auto"/>
        <w:jc w:val="both"/>
        <w:rPr>
          <w:spacing w:val="24"/>
          <w:w w:val="100"/>
          <w:kern w:val="24"/>
          <w:lang w:val="en-GB"/>
        </w:rPr>
      </w:pPr>
      <w:r>
        <w:rPr>
          <w:spacing w:val="24"/>
          <w:w w:val="100"/>
          <w:kern w:val="24"/>
          <w:lang w:val="en-GB"/>
        </w:rPr>
        <w:t>SIGNED IN PDF FORMAT</w:t>
      </w:r>
    </w:p>
    <w:p w14:paraId="7466A99A" w14:textId="77777777" w:rsidR="00066271" w:rsidRPr="008A79DC" w:rsidRDefault="00066271" w:rsidP="0057323E">
      <w:pPr>
        <w:widowControl w:val="0"/>
        <w:tabs>
          <w:tab w:val="left" w:pos="851"/>
          <w:tab w:val="left" w:pos="2835"/>
          <w:tab w:val="right" w:pos="8199"/>
        </w:tabs>
        <w:spacing w:line="480" w:lineRule="auto"/>
        <w:jc w:val="both"/>
        <w:rPr>
          <w:b/>
          <w:spacing w:val="24"/>
          <w:w w:val="100"/>
          <w:kern w:val="24"/>
          <w:lang w:val="en-GB"/>
        </w:rPr>
      </w:pPr>
      <w:r w:rsidRPr="008A79DC">
        <w:rPr>
          <w:b/>
          <w:spacing w:val="24"/>
          <w:w w:val="100"/>
          <w:kern w:val="24"/>
          <w:lang w:val="en-GB"/>
        </w:rPr>
        <w:t>…………………………..</w:t>
      </w:r>
    </w:p>
    <w:p w14:paraId="21855C9A" w14:textId="77777777" w:rsidR="00066271" w:rsidRPr="008A79DC" w:rsidRDefault="006757AB" w:rsidP="0057323E">
      <w:pPr>
        <w:widowControl w:val="0"/>
        <w:tabs>
          <w:tab w:val="left" w:pos="851"/>
          <w:tab w:val="left" w:pos="2835"/>
          <w:tab w:val="right" w:pos="8199"/>
        </w:tabs>
        <w:spacing w:line="480" w:lineRule="auto"/>
        <w:jc w:val="both"/>
        <w:rPr>
          <w:b/>
          <w:spacing w:val="24"/>
          <w:w w:val="100"/>
          <w:kern w:val="24"/>
          <w:lang w:val="en-GB"/>
        </w:rPr>
      </w:pPr>
      <w:r>
        <w:rPr>
          <w:b/>
          <w:spacing w:val="24"/>
          <w:w w:val="100"/>
          <w:kern w:val="24"/>
          <w:lang w:val="en-GB"/>
        </w:rPr>
        <w:t>VAN NIEUWENHUIZEN</w:t>
      </w:r>
      <w:r w:rsidR="00066271" w:rsidRPr="008A79DC">
        <w:rPr>
          <w:b/>
          <w:spacing w:val="24"/>
          <w:w w:val="100"/>
          <w:kern w:val="24"/>
          <w:lang w:val="en-GB"/>
        </w:rPr>
        <w:t xml:space="preserve">, </w:t>
      </w:r>
      <w:r>
        <w:rPr>
          <w:b/>
          <w:spacing w:val="24"/>
          <w:w w:val="100"/>
          <w:kern w:val="24"/>
          <w:lang w:val="en-GB"/>
        </w:rPr>
        <w:t>A</w:t>
      </w:r>
      <w:r w:rsidR="00066271" w:rsidRPr="008A79DC">
        <w:rPr>
          <w:b/>
          <w:spacing w:val="24"/>
          <w:w w:val="100"/>
          <w:kern w:val="24"/>
          <w:lang w:val="en-GB"/>
        </w:rPr>
        <w:t>J</w:t>
      </w:r>
    </w:p>
    <w:p w14:paraId="143E49E7" w14:textId="77777777" w:rsidR="00066271" w:rsidRPr="008A79DC" w:rsidRDefault="00066271" w:rsidP="0057323E">
      <w:pPr>
        <w:widowControl w:val="0"/>
        <w:tabs>
          <w:tab w:val="left" w:pos="851"/>
          <w:tab w:val="left" w:pos="2835"/>
          <w:tab w:val="right" w:pos="8199"/>
        </w:tabs>
        <w:spacing w:line="480" w:lineRule="auto"/>
        <w:jc w:val="both"/>
        <w:rPr>
          <w:b/>
          <w:spacing w:val="24"/>
          <w:w w:val="100"/>
          <w:kern w:val="24"/>
          <w:lang w:val="en-GB"/>
        </w:rPr>
      </w:pPr>
      <w:r w:rsidRPr="008A79DC">
        <w:rPr>
          <w:b/>
          <w:spacing w:val="24"/>
          <w:w w:val="100"/>
          <w:kern w:val="24"/>
          <w:lang w:val="en-GB"/>
        </w:rPr>
        <w:t>JUDGE OF THE HIGH COURT</w:t>
      </w:r>
    </w:p>
    <w:p w14:paraId="5AB9BFDE" w14:textId="279658FA" w:rsidR="000C2D43" w:rsidRPr="008A79DC" w:rsidRDefault="00066271" w:rsidP="0057323E">
      <w:pPr>
        <w:widowControl w:val="0"/>
        <w:tabs>
          <w:tab w:val="left" w:pos="851"/>
          <w:tab w:val="left" w:pos="2835"/>
          <w:tab w:val="right" w:pos="8199"/>
        </w:tabs>
        <w:spacing w:line="480" w:lineRule="auto"/>
        <w:jc w:val="both"/>
        <w:rPr>
          <w:spacing w:val="24"/>
          <w:w w:val="100"/>
          <w:kern w:val="24"/>
          <w:lang w:val="en-GB"/>
        </w:rPr>
      </w:pPr>
      <w:r w:rsidRPr="008A79DC">
        <w:rPr>
          <w:b/>
          <w:spacing w:val="24"/>
          <w:w w:val="100"/>
          <w:kern w:val="24"/>
          <w:u w:val="single"/>
          <w:lang w:val="en-GB"/>
        </w:rPr>
        <w:t>DATE</w:t>
      </w:r>
      <w:r w:rsidRPr="008A79DC">
        <w:rPr>
          <w:b/>
          <w:spacing w:val="24"/>
          <w:w w:val="100"/>
          <w:kern w:val="24"/>
          <w:lang w:val="en-GB"/>
        </w:rPr>
        <w:t xml:space="preserve">:  </w:t>
      </w:r>
      <w:r w:rsidR="00D10B15">
        <w:rPr>
          <w:b/>
          <w:spacing w:val="24"/>
          <w:w w:val="100"/>
          <w:kern w:val="24"/>
          <w:lang w:val="en-GB"/>
        </w:rPr>
        <w:t>4 APRIL 2023</w:t>
      </w:r>
    </w:p>
    <w:sectPr w:rsidR="000C2D43" w:rsidRPr="008A79DC" w:rsidSect="001D7509">
      <w:headerReference w:type="default" r:id="rId7"/>
      <w:footerReference w:type="default" r:id="rId8"/>
      <w:type w:val="continuous"/>
      <w:pgSz w:w="11907" w:h="16840" w:code="9"/>
      <w:pgMar w:top="1440" w:right="1440" w:bottom="1440" w:left="2268" w:header="709" w:footer="709" w:gutter="0"/>
      <w:lnNumType w:countBy="1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981FF" w14:textId="77777777" w:rsidR="00606216" w:rsidRDefault="00606216">
      <w:r>
        <w:separator/>
      </w:r>
    </w:p>
  </w:endnote>
  <w:endnote w:type="continuationSeparator" w:id="0">
    <w:p w14:paraId="2D3AA1EC" w14:textId="77777777" w:rsidR="00606216" w:rsidRDefault="0060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473F" w14:textId="77777777" w:rsidR="009B620C" w:rsidRPr="002354DF" w:rsidRDefault="006757AB" w:rsidP="00221718">
    <w:pPr>
      <w:pStyle w:val="Footer"/>
      <w:tabs>
        <w:tab w:val="clear" w:pos="4320"/>
        <w:tab w:val="clear" w:pos="8640"/>
        <w:tab w:val="right" w:pos="8199"/>
      </w:tabs>
      <w:rPr>
        <w:sz w:val="22"/>
        <w:szCs w:val="22"/>
      </w:rPr>
    </w:pPr>
    <w:r>
      <w:rPr>
        <w:sz w:val="22"/>
        <w:szCs w:val="22"/>
      </w:rPr>
      <w:t>056285/2022</w:t>
    </w:r>
    <w:r w:rsidR="009B620C">
      <w:rPr>
        <w:sz w:val="22"/>
        <w:szCs w:val="22"/>
      </w:rPr>
      <w:t>_2022-</w:t>
    </w:r>
    <w:r>
      <w:rPr>
        <w:sz w:val="22"/>
        <w:szCs w:val="22"/>
      </w:rPr>
      <w:t>12</w:t>
    </w:r>
    <w:r w:rsidR="009B620C">
      <w:rPr>
        <w:sz w:val="22"/>
        <w:szCs w:val="22"/>
      </w:rPr>
      <w:t>-</w:t>
    </w:r>
    <w:r>
      <w:rPr>
        <w:sz w:val="22"/>
        <w:szCs w:val="22"/>
      </w:rPr>
      <w:t>14</w:t>
    </w:r>
    <w:r w:rsidR="009B620C">
      <w:rPr>
        <w:sz w:val="22"/>
        <w:szCs w:val="22"/>
      </w:rPr>
      <w:t xml:space="preserve"> / ke</w:t>
    </w:r>
    <w:r w:rsidR="009B620C">
      <w:rPr>
        <w:sz w:val="22"/>
        <w:szCs w:val="22"/>
      </w:rPr>
      <w:t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E6B51" w14:textId="77777777" w:rsidR="00606216" w:rsidRDefault="00606216">
      <w:r>
        <w:separator/>
      </w:r>
    </w:p>
  </w:footnote>
  <w:footnote w:type="continuationSeparator" w:id="0">
    <w:p w14:paraId="6AC20734" w14:textId="77777777" w:rsidR="00606216" w:rsidRDefault="00606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A6E3A" w14:textId="672A067A" w:rsidR="009B620C" w:rsidRPr="00C9130D" w:rsidRDefault="009B620C" w:rsidP="00504D21">
    <w:pPr>
      <w:pStyle w:val="Header"/>
      <w:framePr w:wrap="around" w:vAnchor="text" w:hAnchor="margin" w:xAlign="center" w:y="1"/>
      <w:rPr>
        <w:rStyle w:val="PageNumber"/>
      </w:rPr>
    </w:pPr>
    <w:r w:rsidRPr="00C9130D">
      <w:rPr>
        <w:rStyle w:val="PageNumber"/>
      </w:rPr>
      <w:fldChar w:fldCharType="begin"/>
    </w:r>
    <w:r w:rsidRPr="00C9130D">
      <w:rPr>
        <w:rStyle w:val="PageNumber"/>
      </w:rPr>
      <w:instrText xml:space="preserve">PAGE  </w:instrText>
    </w:r>
    <w:r w:rsidRPr="00C9130D">
      <w:rPr>
        <w:rStyle w:val="PageNumber"/>
      </w:rPr>
      <w:fldChar w:fldCharType="separate"/>
    </w:r>
    <w:r w:rsidR="005A3B35">
      <w:rPr>
        <w:rStyle w:val="PageNumber"/>
        <w:noProof/>
      </w:rPr>
      <w:t>1</w:t>
    </w:r>
    <w:r w:rsidRPr="00C9130D">
      <w:rPr>
        <w:rStyle w:val="PageNumber"/>
      </w:rPr>
      <w:fldChar w:fldCharType="end"/>
    </w:r>
  </w:p>
  <w:p w14:paraId="7943693B" w14:textId="77777777" w:rsidR="009B620C" w:rsidRPr="002B4558" w:rsidRDefault="009B620C" w:rsidP="00527632">
    <w:pPr>
      <w:pStyle w:val="Header"/>
      <w:tabs>
        <w:tab w:val="right" w:pos="8199"/>
      </w:tabs>
      <w:rPr>
        <w:b/>
        <w:spacing w:val="3"/>
        <w:sz w:val="22"/>
        <w:szCs w:val="22"/>
      </w:rPr>
    </w:pPr>
    <w:r w:rsidRPr="00492FA7">
      <w:rPr>
        <w:bCs/>
        <w:spacing w:val="3"/>
        <w:sz w:val="22"/>
        <w:szCs w:val="22"/>
      </w:rPr>
      <w:t xml:space="preserve"> </w:t>
    </w:r>
    <w:r w:rsidRPr="00492FA7">
      <w:rPr>
        <w:bCs/>
        <w:spacing w:val="3"/>
        <w:sz w:val="22"/>
        <w:szCs w:val="22"/>
      </w:rPr>
      <w:tab/>
    </w:r>
    <w:r w:rsidRPr="00492FA7">
      <w:rPr>
        <w:bCs/>
        <w:spacing w:val="3"/>
        <w:sz w:val="22"/>
        <w:szCs w:val="22"/>
      </w:rPr>
      <w:tab/>
    </w:r>
    <w:r w:rsidRPr="002B4558">
      <w:rPr>
        <w:b/>
        <w:spacing w:val="3"/>
        <w:sz w:val="22"/>
        <w:szCs w:val="22"/>
      </w:rPr>
      <w:t>JUDGMENT</w:t>
    </w:r>
  </w:p>
  <w:p w14:paraId="2A28E52F" w14:textId="77777777" w:rsidR="009B620C" w:rsidRPr="002354DF" w:rsidRDefault="009B620C" w:rsidP="00527632">
    <w:pPr>
      <w:pStyle w:val="Header"/>
      <w:tabs>
        <w:tab w:val="right" w:pos="8199"/>
      </w:tabs>
      <w:rPr>
        <w:b/>
        <w:spacing w:val="3"/>
        <w:sz w:val="22"/>
        <w:szCs w:val="22"/>
      </w:rPr>
    </w:pPr>
  </w:p>
  <w:p w14:paraId="7DED1383" w14:textId="77777777" w:rsidR="009B620C" w:rsidRPr="00C9130D" w:rsidRDefault="009B620C" w:rsidP="00527632">
    <w:pPr>
      <w:pStyle w:val="Header"/>
      <w:tabs>
        <w:tab w:val="right" w:pos="8199"/>
      </w:tabs>
      <w:rPr>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FB6ACFC"/>
    <w:lvl w:ilvl="0">
      <w:start w:val="1"/>
      <w:numFmt w:val="decimal"/>
      <w:lvlText w:val="%1."/>
      <w:lvlJc w:val="left"/>
      <w:pPr>
        <w:tabs>
          <w:tab w:val="num" w:pos="1492"/>
        </w:tabs>
        <w:ind w:left="1492" w:hanging="360"/>
      </w:pPr>
    </w:lvl>
  </w:abstractNum>
  <w:abstractNum w:abstractNumId="1">
    <w:nsid w:val="FFFFFF7D"/>
    <w:multiLevelType w:val="singleLevel"/>
    <w:tmpl w:val="1994BBD8"/>
    <w:lvl w:ilvl="0">
      <w:start w:val="1"/>
      <w:numFmt w:val="decimal"/>
      <w:lvlText w:val="%1."/>
      <w:lvlJc w:val="left"/>
      <w:pPr>
        <w:tabs>
          <w:tab w:val="num" w:pos="1209"/>
        </w:tabs>
        <w:ind w:left="1209" w:hanging="360"/>
      </w:pPr>
    </w:lvl>
  </w:abstractNum>
  <w:abstractNum w:abstractNumId="2">
    <w:nsid w:val="FFFFFF7E"/>
    <w:multiLevelType w:val="singleLevel"/>
    <w:tmpl w:val="C818D8DC"/>
    <w:lvl w:ilvl="0">
      <w:start w:val="1"/>
      <w:numFmt w:val="decimal"/>
      <w:lvlText w:val="%1."/>
      <w:lvlJc w:val="left"/>
      <w:pPr>
        <w:tabs>
          <w:tab w:val="num" w:pos="926"/>
        </w:tabs>
        <w:ind w:left="926" w:hanging="360"/>
      </w:pPr>
    </w:lvl>
  </w:abstractNum>
  <w:abstractNum w:abstractNumId="3">
    <w:nsid w:val="FFFFFF7F"/>
    <w:multiLevelType w:val="singleLevel"/>
    <w:tmpl w:val="697C31E0"/>
    <w:lvl w:ilvl="0">
      <w:start w:val="1"/>
      <w:numFmt w:val="decimal"/>
      <w:lvlText w:val="%1."/>
      <w:lvlJc w:val="left"/>
      <w:pPr>
        <w:tabs>
          <w:tab w:val="num" w:pos="643"/>
        </w:tabs>
        <w:ind w:left="643" w:hanging="360"/>
      </w:pPr>
    </w:lvl>
  </w:abstractNum>
  <w:abstractNum w:abstractNumId="4">
    <w:nsid w:val="FFFFFF80"/>
    <w:multiLevelType w:val="singleLevel"/>
    <w:tmpl w:val="9008F2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F0C6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54DA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9C6F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627956"/>
    <w:lvl w:ilvl="0">
      <w:start w:val="1"/>
      <w:numFmt w:val="decimal"/>
      <w:lvlText w:val="%1."/>
      <w:lvlJc w:val="left"/>
      <w:pPr>
        <w:tabs>
          <w:tab w:val="num" w:pos="360"/>
        </w:tabs>
        <w:ind w:left="360" w:hanging="360"/>
      </w:pPr>
    </w:lvl>
  </w:abstractNum>
  <w:abstractNum w:abstractNumId="9">
    <w:nsid w:val="FFFFFF89"/>
    <w:multiLevelType w:val="singleLevel"/>
    <w:tmpl w:val="BACCBE8E"/>
    <w:lvl w:ilvl="0">
      <w:start w:val="1"/>
      <w:numFmt w:val="bullet"/>
      <w:lvlText w:val=""/>
      <w:lvlJc w:val="left"/>
      <w:pPr>
        <w:tabs>
          <w:tab w:val="num" w:pos="360"/>
        </w:tabs>
        <w:ind w:left="360" w:hanging="360"/>
      </w:pPr>
      <w:rPr>
        <w:rFonts w:ascii="Symbol" w:hAnsi="Symbol" w:hint="default"/>
      </w:rPr>
    </w:lvl>
  </w:abstractNum>
  <w:abstractNum w:abstractNumId="1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791AF4"/>
    <w:multiLevelType w:val="hybridMultilevel"/>
    <w:tmpl w:val="74FA2C72"/>
    <w:lvl w:ilvl="0" w:tplc="6242E3AA">
      <w:start w:val="1"/>
      <w:numFmt w:val="lowerRoman"/>
      <w:lvlText w:val="(%1)"/>
      <w:lvlJc w:val="left"/>
      <w:pPr>
        <w:ind w:left="1932" w:hanging="108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23"/>
    <w:rsid w:val="00000CBB"/>
    <w:rsid w:val="000014BC"/>
    <w:rsid w:val="0000213E"/>
    <w:rsid w:val="00002B05"/>
    <w:rsid w:val="000030E2"/>
    <w:rsid w:val="00003B5D"/>
    <w:rsid w:val="00004D26"/>
    <w:rsid w:val="00005EEA"/>
    <w:rsid w:val="000067C6"/>
    <w:rsid w:val="00007ACB"/>
    <w:rsid w:val="00010258"/>
    <w:rsid w:val="000103D1"/>
    <w:rsid w:val="00011075"/>
    <w:rsid w:val="00011C4A"/>
    <w:rsid w:val="00011D74"/>
    <w:rsid w:val="00012619"/>
    <w:rsid w:val="00013C45"/>
    <w:rsid w:val="0001587F"/>
    <w:rsid w:val="00016600"/>
    <w:rsid w:val="000166EE"/>
    <w:rsid w:val="00020DFF"/>
    <w:rsid w:val="000218C9"/>
    <w:rsid w:val="00021D33"/>
    <w:rsid w:val="00022946"/>
    <w:rsid w:val="00024D16"/>
    <w:rsid w:val="00025B6F"/>
    <w:rsid w:val="000263A9"/>
    <w:rsid w:val="00027062"/>
    <w:rsid w:val="00027682"/>
    <w:rsid w:val="00027838"/>
    <w:rsid w:val="0002790B"/>
    <w:rsid w:val="00030031"/>
    <w:rsid w:val="00031D19"/>
    <w:rsid w:val="00034A1A"/>
    <w:rsid w:val="000357DC"/>
    <w:rsid w:val="00035E1D"/>
    <w:rsid w:val="00036D05"/>
    <w:rsid w:val="00037418"/>
    <w:rsid w:val="00042622"/>
    <w:rsid w:val="00042D4E"/>
    <w:rsid w:val="00043BFB"/>
    <w:rsid w:val="00045EE8"/>
    <w:rsid w:val="0004753C"/>
    <w:rsid w:val="000513E4"/>
    <w:rsid w:val="000519F3"/>
    <w:rsid w:val="000523FC"/>
    <w:rsid w:val="000532F9"/>
    <w:rsid w:val="000540DE"/>
    <w:rsid w:val="000568E5"/>
    <w:rsid w:val="00060F05"/>
    <w:rsid w:val="000633EB"/>
    <w:rsid w:val="00064A18"/>
    <w:rsid w:val="00064A52"/>
    <w:rsid w:val="00065A46"/>
    <w:rsid w:val="00066271"/>
    <w:rsid w:val="00066A41"/>
    <w:rsid w:val="00066C6D"/>
    <w:rsid w:val="00066D8F"/>
    <w:rsid w:val="000670C7"/>
    <w:rsid w:val="00067AE6"/>
    <w:rsid w:val="000722C1"/>
    <w:rsid w:val="000731B5"/>
    <w:rsid w:val="00075275"/>
    <w:rsid w:val="00076027"/>
    <w:rsid w:val="00076245"/>
    <w:rsid w:val="00076354"/>
    <w:rsid w:val="00076BD5"/>
    <w:rsid w:val="0007786F"/>
    <w:rsid w:val="00077C29"/>
    <w:rsid w:val="00081BD2"/>
    <w:rsid w:val="0008280F"/>
    <w:rsid w:val="000839AB"/>
    <w:rsid w:val="00084147"/>
    <w:rsid w:val="00084272"/>
    <w:rsid w:val="000842AC"/>
    <w:rsid w:val="000844B6"/>
    <w:rsid w:val="00084ABB"/>
    <w:rsid w:val="0008526C"/>
    <w:rsid w:val="00085474"/>
    <w:rsid w:val="000870A3"/>
    <w:rsid w:val="00087566"/>
    <w:rsid w:val="000919D4"/>
    <w:rsid w:val="00093449"/>
    <w:rsid w:val="00093A9E"/>
    <w:rsid w:val="000956FC"/>
    <w:rsid w:val="00095723"/>
    <w:rsid w:val="00095967"/>
    <w:rsid w:val="00095DE7"/>
    <w:rsid w:val="00097710"/>
    <w:rsid w:val="000A2042"/>
    <w:rsid w:val="000A21FF"/>
    <w:rsid w:val="000A22C7"/>
    <w:rsid w:val="000A43D0"/>
    <w:rsid w:val="000A4D6F"/>
    <w:rsid w:val="000A69A4"/>
    <w:rsid w:val="000A78F1"/>
    <w:rsid w:val="000B14B5"/>
    <w:rsid w:val="000B15D8"/>
    <w:rsid w:val="000B17EF"/>
    <w:rsid w:val="000B2588"/>
    <w:rsid w:val="000B2ACA"/>
    <w:rsid w:val="000B2D9A"/>
    <w:rsid w:val="000B3067"/>
    <w:rsid w:val="000B3377"/>
    <w:rsid w:val="000B3F9B"/>
    <w:rsid w:val="000B493A"/>
    <w:rsid w:val="000B4F22"/>
    <w:rsid w:val="000B5FA3"/>
    <w:rsid w:val="000B66A7"/>
    <w:rsid w:val="000B6A52"/>
    <w:rsid w:val="000B6CC9"/>
    <w:rsid w:val="000B7502"/>
    <w:rsid w:val="000C1887"/>
    <w:rsid w:val="000C1F01"/>
    <w:rsid w:val="000C2D43"/>
    <w:rsid w:val="000C3351"/>
    <w:rsid w:val="000C5055"/>
    <w:rsid w:val="000C56AF"/>
    <w:rsid w:val="000C5B67"/>
    <w:rsid w:val="000C6052"/>
    <w:rsid w:val="000C6B15"/>
    <w:rsid w:val="000C71A5"/>
    <w:rsid w:val="000C71E4"/>
    <w:rsid w:val="000C77D4"/>
    <w:rsid w:val="000C7AE6"/>
    <w:rsid w:val="000D0793"/>
    <w:rsid w:val="000D09B2"/>
    <w:rsid w:val="000D18AC"/>
    <w:rsid w:val="000D1C03"/>
    <w:rsid w:val="000D1D5B"/>
    <w:rsid w:val="000D3300"/>
    <w:rsid w:val="000D42EA"/>
    <w:rsid w:val="000D65F8"/>
    <w:rsid w:val="000D6F3C"/>
    <w:rsid w:val="000D7B6F"/>
    <w:rsid w:val="000D7DB0"/>
    <w:rsid w:val="000D7EA7"/>
    <w:rsid w:val="000E0772"/>
    <w:rsid w:val="000E0CFE"/>
    <w:rsid w:val="000E1225"/>
    <w:rsid w:val="000E1313"/>
    <w:rsid w:val="000E1549"/>
    <w:rsid w:val="000E3705"/>
    <w:rsid w:val="000E3730"/>
    <w:rsid w:val="000E47C8"/>
    <w:rsid w:val="000E4C83"/>
    <w:rsid w:val="000E6344"/>
    <w:rsid w:val="000E68DC"/>
    <w:rsid w:val="000E6901"/>
    <w:rsid w:val="000E7201"/>
    <w:rsid w:val="000E755D"/>
    <w:rsid w:val="000E7FCD"/>
    <w:rsid w:val="000F0BBC"/>
    <w:rsid w:val="000F0EAB"/>
    <w:rsid w:val="000F1596"/>
    <w:rsid w:val="000F2097"/>
    <w:rsid w:val="000F20E0"/>
    <w:rsid w:val="000F2FFF"/>
    <w:rsid w:val="000F31ED"/>
    <w:rsid w:val="000F37E0"/>
    <w:rsid w:val="000F5235"/>
    <w:rsid w:val="000F5AAD"/>
    <w:rsid w:val="000F65FE"/>
    <w:rsid w:val="000F67AA"/>
    <w:rsid w:val="000F6A8A"/>
    <w:rsid w:val="000F702A"/>
    <w:rsid w:val="000F7D7A"/>
    <w:rsid w:val="0010026F"/>
    <w:rsid w:val="00100964"/>
    <w:rsid w:val="00101728"/>
    <w:rsid w:val="00101F2A"/>
    <w:rsid w:val="0010255E"/>
    <w:rsid w:val="00102CD7"/>
    <w:rsid w:val="00103911"/>
    <w:rsid w:val="00104E38"/>
    <w:rsid w:val="00105EA6"/>
    <w:rsid w:val="001061E9"/>
    <w:rsid w:val="00106346"/>
    <w:rsid w:val="0010711C"/>
    <w:rsid w:val="00107413"/>
    <w:rsid w:val="00107D08"/>
    <w:rsid w:val="001103BE"/>
    <w:rsid w:val="001108E2"/>
    <w:rsid w:val="001112EC"/>
    <w:rsid w:val="00111B0A"/>
    <w:rsid w:val="00111F5B"/>
    <w:rsid w:val="00112FCF"/>
    <w:rsid w:val="001131BE"/>
    <w:rsid w:val="001131D7"/>
    <w:rsid w:val="00116364"/>
    <w:rsid w:val="001176E4"/>
    <w:rsid w:val="00120278"/>
    <w:rsid w:val="00120EDA"/>
    <w:rsid w:val="001214A1"/>
    <w:rsid w:val="00121EF7"/>
    <w:rsid w:val="00125F18"/>
    <w:rsid w:val="00126EB2"/>
    <w:rsid w:val="00127F26"/>
    <w:rsid w:val="00130F60"/>
    <w:rsid w:val="00133B4D"/>
    <w:rsid w:val="00134727"/>
    <w:rsid w:val="00134F5B"/>
    <w:rsid w:val="001400A4"/>
    <w:rsid w:val="00140746"/>
    <w:rsid w:val="00140AC0"/>
    <w:rsid w:val="00142AEE"/>
    <w:rsid w:val="00142CEE"/>
    <w:rsid w:val="00142E03"/>
    <w:rsid w:val="001433A1"/>
    <w:rsid w:val="0014340C"/>
    <w:rsid w:val="0014357F"/>
    <w:rsid w:val="001453FC"/>
    <w:rsid w:val="001455A4"/>
    <w:rsid w:val="00145AE4"/>
    <w:rsid w:val="00146E66"/>
    <w:rsid w:val="00147AB1"/>
    <w:rsid w:val="001503AA"/>
    <w:rsid w:val="001514CB"/>
    <w:rsid w:val="00152D1D"/>
    <w:rsid w:val="001549C4"/>
    <w:rsid w:val="00154BBC"/>
    <w:rsid w:val="00155F32"/>
    <w:rsid w:val="001569F4"/>
    <w:rsid w:val="00156F23"/>
    <w:rsid w:val="00160F5E"/>
    <w:rsid w:val="00161274"/>
    <w:rsid w:val="00162C04"/>
    <w:rsid w:val="0016337A"/>
    <w:rsid w:val="0016348A"/>
    <w:rsid w:val="001639A9"/>
    <w:rsid w:val="00163C4C"/>
    <w:rsid w:val="0016420E"/>
    <w:rsid w:val="00164E6D"/>
    <w:rsid w:val="001665F8"/>
    <w:rsid w:val="00167452"/>
    <w:rsid w:val="0017112C"/>
    <w:rsid w:val="00173335"/>
    <w:rsid w:val="001737F3"/>
    <w:rsid w:val="00176716"/>
    <w:rsid w:val="001818D3"/>
    <w:rsid w:val="0018324C"/>
    <w:rsid w:val="001833FA"/>
    <w:rsid w:val="001841CA"/>
    <w:rsid w:val="0018428C"/>
    <w:rsid w:val="00184A8B"/>
    <w:rsid w:val="00185486"/>
    <w:rsid w:val="00185BDC"/>
    <w:rsid w:val="00185C9C"/>
    <w:rsid w:val="00186AAA"/>
    <w:rsid w:val="0018761B"/>
    <w:rsid w:val="001879B7"/>
    <w:rsid w:val="00187D22"/>
    <w:rsid w:val="00190D08"/>
    <w:rsid w:val="00190EA4"/>
    <w:rsid w:val="0019105A"/>
    <w:rsid w:val="0019161D"/>
    <w:rsid w:val="00191DB5"/>
    <w:rsid w:val="00192CCE"/>
    <w:rsid w:val="00193307"/>
    <w:rsid w:val="00194C49"/>
    <w:rsid w:val="00195A36"/>
    <w:rsid w:val="00196B65"/>
    <w:rsid w:val="00196E5B"/>
    <w:rsid w:val="0019736B"/>
    <w:rsid w:val="001977CB"/>
    <w:rsid w:val="00197A6A"/>
    <w:rsid w:val="001A1161"/>
    <w:rsid w:val="001A133E"/>
    <w:rsid w:val="001A1B15"/>
    <w:rsid w:val="001A2066"/>
    <w:rsid w:val="001A2B06"/>
    <w:rsid w:val="001A3331"/>
    <w:rsid w:val="001A34B9"/>
    <w:rsid w:val="001A5743"/>
    <w:rsid w:val="001A6361"/>
    <w:rsid w:val="001A694F"/>
    <w:rsid w:val="001A7272"/>
    <w:rsid w:val="001A78F9"/>
    <w:rsid w:val="001A7CE1"/>
    <w:rsid w:val="001B1658"/>
    <w:rsid w:val="001B165A"/>
    <w:rsid w:val="001B178B"/>
    <w:rsid w:val="001B1A18"/>
    <w:rsid w:val="001B1B0A"/>
    <w:rsid w:val="001B21EA"/>
    <w:rsid w:val="001B2AAE"/>
    <w:rsid w:val="001B2B63"/>
    <w:rsid w:val="001B336C"/>
    <w:rsid w:val="001B394C"/>
    <w:rsid w:val="001B40E8"/>
    <w:rsid w:val="001B48BE"/>
    <w:rsid w:val="001B5021"/>
    <w:rsid w:val="001B5BD8"/>
    <w:rsid w:val="001B5E5C"/>
    <w:rsid w:val="001B6297"/>
    <w:rsid w:val="001B6EDE"/>
    <w:rsid w:val="001B714C"/>
    <w:rsid w:val="001B7D68"/>
    <w:rsid w:val="001C1457"/>
    <w:rsid w:val="001C2D1C"/>
    <w:rsid w:val="001C38A0"/>
    <w:rsid w:val="001C3CA6"/>
    <w:rsid w:val="001C3E71"/>
    <w:rsid w:val="001C40CF"/>
    <w:rsid w:val="001C4A78"/>
    <w:rsid w:val="001C53FC"/>
    <w:rsid w:val="001C5EE8"/>
    <w:rsid w:val="001C69FA"/>
    <w:rsid w:val="001D0CF4"/>
    <w:rsid w:val="001D2E5F"/>
    <w:rsid w:val="001D3D57"/>
    <w:rsid w:val="001D4256"/>
    <w:rsid w:val="001D6FF8"/>
    <w:rsid w:val="001D7509"/>
    <w:rsid w:val="001D7DDE"/>
    <w:rsid w:val="001E0279"/>
    <w:rsid w:val="001E0845"/>
    <w:rsid w:val="001E15D7"/>
    <w:rsid w:val="001E1926"/>
    <w:rsid w:val="001E38CA"/>
    <w:rsid w:val="001E4847"/>
    <w:rsid w:val="001E4A7A"/>
    <w:rsid w:val="001E4A87"/>
    <w:rsid w:val="001E4C3C"/>
    <w:rsid w:val="001E6CCE"/>
    <w:rsid w:val="001E7232"/>
    <w:rsid w:val="001F0308"/>
    <w:rsid w:val="001F1956"/>
    <w:rsid w:val="001F198C"/>
    <w:rsid w:val="001F274E"/>
    <w:rsid w:val="001F3471"/>
    <w:rsid w:val="001F37D9"/>
    <w:rsid w:val="001F3B28"/>
    <w:rsid w:val="001F5E60"/>
    <w:rsid w:val="001F616C"/>
    <w:rsid w:val="001F6FD4"/>
    <w:rsid w:val="001F70A5"/>
    <w:rsid w:val="002017B4"/>
    <w:rsid w:val="00202B50"/>
    <w:rsid w:val="00204A71"/>
    <w:rsid w:val="00205444"/>
    <w:rsid w:val="00207212"/>
    <w:rsid w:val="00207B25"/>
    <w:rsid w:val="00207F9C"/>
    <w:rsid w:val="00210180"/>
    <w:rsid w:val="00210429"/>
    <w:rsid w:val="002116B5"/>
    <w:rsid w:val="00212A2D"/>
    <w:rsid w:val="002133BB"/>
    <w:rsid w:val="002133F5"/>
    <w:rsid w:val="00213684"/>
    <w:rsid w:val="002162A3"/>
    <w:rsid w:val="00216927"/>
    <w:rsid w:val="002178FE"/>
    <w:rsid w:val="00220E0B"/>
    <w:rsid w:val="00221718"/>
    <w:rsid w:val="00221921"/>
    <w:rsid w:val="0022267D"/>
    <w:rsid w:val="002227E4"/>
    <w:rsid w:val="00223D96"/>
    <w:rsid w:val="0022471F"/>
    <w:rsid w:val="0022669C"/>
    <w:rsid w:val="00226E01"/>
    <w:rsid w:val="00227A86"/>
    <w:rsid w:val="00231104"/>
    <w:rsid w:val="00231F59"/>
    <w:rsid w:val="00233E95"/>
    <w:rsid w:val="002346C7"/>
    <w:rsid w:val="002354DF"/>
    <w:rsid w:val="0023682C"/>
    <w:rsid w:val="0023694E"/>
    <w:rsid w:val="00240E37"/>
    <w:rsid w:val="002429A6"/>
    <w:rsid w:val="00242BD8"/>
    <w:rsid w:val="00244008"/>
    <w:rsid w:val="00245D9A"/>
    <w:rsid w:val="002469D5"/>
    <w:rsid w:val="0025046A"/>
    <w:rsid w:val="00250C87"/>
    <w:rsid w:val="0025275F"/>
    <w:rsid w:val="00252D9D"/>
    <w:rsid w:val="00254DE8"/>
    <w:rsid w:val="0025549A"/>
    <w:rsid w:val="002557CB"/>
    <w:rsid w:val="002558CC"/>
    <w:rsid w:val="002560C5"/>
    <w:rsid w:val="00256149"/>
    <w:rsid w:val="00257401"/>
    <w:rsid w:val="0025786F"/>
    <w:rsid w:val="00260ACB"/>
    <w:rsid w:val="002635B9"/>
    <w:rsid w:val="00263A15"/>
    <w:rsid w:val="0026454F"/>
    <w:rsid w:val="00264D4A"/>
    <w:rsid w:val="002659A0"/>
    <w:rsid w:val="002671EF"/>
    <w:rsid w:val="00267213"/>
    <w:rsid w:val="00270554"/>
    <w:rsid w:val="002731CB"/>
    <w:rsid w:val="002739A3"/>
    <w:rsid w:val="00274497"/>
    <w:rsid w:val="002744D9"/>
    <w:rsid w:val="00274A03"/>
    <w:rsid w:val="00276A45"/>
    <w:rsid w:val="00276F88"/>
    <w:rsid w:val="002777B1"/>
    <w:rsid w:val="00277C45"/>
    <w:rsid w:val="00281102"/>
    <w:rsid w:val="00283306"/>
    <w:rsid w:val="002835C0"/>
    <w:rsid w:val="00284B6B"/>
    <w:rsid w:val="00286A08"/>
    <w:rsid w:val="00290C32"/>
    <w:rsid w:val="002912B6"/>
    <w:rsid w:val="00291847"/>
    <w:rsid w:val="00291B5D"/>
    <w:rsid w:val="0029352C"/>
    <w:rsid w:val="002968FD"/>
    <w:rsid w:val="002969A2"/>
    <w:rsid w:val="00296A31"/>
    <w:rsid w:val="00297207"/>
    <w:rsid w:val="00297D48"/>
    <w:rsid w:val="002A0A73"/>
    <w:rsid w:val="002A0F1D"/>
    <w:rsid w:val="002A27AA"/>
    <w:rsid w:val="002A3376"/>
    <w:rsid w:val="002A3F0A"/>
    <w:rsid w:val="002A4DFC"/>
    <w:rsid w:val="002A55D2"/>
    <w:rsid w:val="002A5A6F"/>
    <w:rsid w:val="002A7046"/>
    <w:rsid w:val="002A7DC9"/>
    <w:rsid w:val="002B084E"/>
    <w:rsid w:val="002B2C49"/>
    <w:rsid w:val="002B315F"/>
    <w:rsid w:val="002B428B"/>
    <w:rsid w:val="002B4503"/>
    <w:rsid w:val="002B4558"/>
    <w:rsid w:val="002B5A3B"/>
    <w:rsid w:val="002B5B01"/>
    <w:rsid w:val="002B69F9"/>
    <w:rsid w:val="002B7223"/>
    <w:rsid w:val="002B762E"/>
    <w:rsid w:val="002C00E2"/>
    <w:rsid w:val="002C0740"/>
    <w:rsid w:val="002C0BCA"/>
    <w:rsid w:val="002C0D08"/>
    <w:rsid w:val="002C0FB1"/>
    <w:rsid w:val="002C10C7"/>
    <w:rsid w:val="002C1566"/>
    <w:rsid w:val="002C2FB1"/>
    <w:rsid w:val="002C51D9"/>
    <w:rsid w:val="002C5694"/>
    <w:rsid w:val="002C6F8A"/>
    <w:rsid w:val="002C765D"/>
    <w:rsid w:val="002C7F91"/>
    <w:rsid w:val="002D0B00"/>
    <w:rsid w:val="002D26C8"/>
    <w:rsid w:val="002D3846"/>
    <w:rsid w:val="002D3B47"/>
    <w:rsid w:val="002D3C8F"/>
    <w:rsid w:val="002D4143"/>
    <w:rsid w:val="002D42F2"/>
    <w:rsid w:val="002D4AD5"/>
    <w:rsid w:val="002D5349"/>
    <w:rsid w:val="002D5DFC"/>
    <w:rsid w:val="002E1382"/>
    <w:rsid w:val="002E1A82"/>
    <w:rsid w:val="002E27D4"/>
    <w:rsid w:val="002E33C6"/>
    <w:rsid w:val="002E36A9"/>
    <w:rsid w:val="002E37C6"/>
    <w:rsid w:val="002E479F"/>
    <w:rsid w:val="002E50BF"/>
    <w:rsid w:val="002E5A6D"/>
    <w:rsid w:val="002E6B69"/>
    <w:rsid w:val="002F0447"/>
    <w:rsid w:val="002F0762"/>
    <w:rsid w:val="002F1B64"/>
    <w:rsid w:val="002F1C9B"/>
    <w:rsid w:val="002F38FE"/>
    <w:rsid w:val="002F4159"/>
    <w:rsid w:val="002F6319"/>
    <w:rsid w:val="002F6440"/>
    <w:rsid w:val="002F6F3E"/>
    <w:rsid w:val="002F705E"/>
    <w:rsid w:val="002F7D72"/>
    <w:rsid w:val="003010E3"/>
    <w:rsid w:val="0030160B"/>
    <w:rsid w:val="00301CAE"/>
    <w:rsid w:val="00302540"/>
    <w:rsid w:val="00302657"/>
    <w:rsid w:val="0030288D"/>
    <w:rsid w:val="00303356"/>
    <w:rsid w:val="00307B90"/>
    <w:rsid w:val="003104BE"/>
    <w:rsid w:val="003104D9"/>
    <w:rsid w:val="003107D1"/>
    <w:rsid w:val="003122DB"/>
    <w:rsid w:val="00313430"/>
    <w:rsid w:val="00313601"/>
    <w:rsid w:val="003150E6"/>
    <w:rsid w:val="003174AC"/>
    <w:rsid w:val="00320426"/>
    <w:rsid w:val="00320F3D"/>
    <w:rsid w:val="00323494"/>
    <w:rsid w:val="00323D10"/>
    <w:rsid w:val="00323E9E"/>
    <w:rsid w:val="0032475C"/>
    <w:rsid w:val="00324873"/>
    <w:rsid w:val="00326EA5"/>
    <w:rsid w:val="003274B7"/>
    <w:rsid w:val="003278DF"/>
    <w:rsid w:val="00331294"/>
    <w:rsid w:val="003312F5"/>
    <w:rsid w:val="00331968"/>
    <w:rsid w:val="00331B82"/>
    <w:rsid w:val="003321CA"/>
    <w:rsid w:val="00332D42"/>
    <w:rsid w:val="00333EAC"/>
    <w:rsid w:val="00334C60"/>
    <w:rsid w:val="003356A5"/>
    <w:rsid w:val="00337B50"/>
    <w:rsid w:val="00337B7A"/>
    <w:rsid w:val="00340DF0"/>
    <w:rsid w:val="00341288"/>
    <w:rsid w:val="00342230"/>
    <w:rsid w:val="00344C49"/>
    <w:rsid w:val="00345FD8"/>
    <w:rsid w:val="003469FB"/>
    <w:rsid w:val="003508B0"/>
    <w:rsid w:val="00350AD1"/>
    <w:rsid w:val="00350C5B"/>
    <w:rsid w:val="00352155"/>
    <w:rsid w:val="003537AF"/>
    <w:rsid w:val="00354214"/>
    <w:rsid w:val="00355940"/>
    <w:rsid w:val="0035616E"/>
    <w:rsid w:val="003576A3"/>
    <w:rsid w:val="00357C27"/>
    <w:rsid w:val="0036030B"/>
    <w:rsid w:val="003606DF"/>
    <w:rsid w:val="0036195E"/>
    <w:rsid w:val="00361EE9"/>
    <w:rsid w:val="00362752"/>
    <w:rsid w:val="003636CE"/>
    <w:rsid w:val="003639C4"/>
    <w:rsid w:val="00363F33"/>
    <w:rsid w:val="003640B6"/>
    <w:rsid w:val="00365136"/>
    <w:rsid w:val="00366488"/>
    <w:rsid w:val="00367C11"/>
    <w:rsid w:val="003704F6"/>
    <w:rsid w:val="00373555"/>
    <w:rsid w:val="003738D8"/>
    <w:rsid w:val="0037394D"/>
    <w:rsid w:val="00374046"/>
    <w:rsid w:val="003743D1"/>
    <w:rsid w:val="00375CAD"/>
    <w:rsid w:val="00376061"/>
    <w:rsid w:val="003769D6"/>
    <w:rsid w:val="003771EB"/>
    <w:rsid w:val="00377FE9"/>
    <w:rsid w:val="003804FF"/>
    <w:rsid w:val="0038091B"/>
    <w:rsid w:val="00381534"/>
    <w:rsid w:val="0038230A"/>
    <w:rsid w:val="00383352"/>
    <w:rsid w:val="003834F3"/>
    <w:rsid w:val="00383E14"/>
    <w:rsid w:val="00385413"/>
    <w:rsid w:val="00386030"/>
    <w:rsid w:val="003909A3"/>
    <w:rsid w:val="00390F7C"/>
    <w:rsid w:val="00391A4C"/>
    <w:rsid w:val="00391EE4"/>
    <w:rsid w:val="003923BA"/>
    <w:rsid w:val="00393888"/>
    <w:rsid w:val="00394D80"/>
    <w:rsid w:val="00395827"/>
    <w:rsid w:val="00396B98"/>
    <w:rsid w:val="00396D7B"/>
    <w:rsid w:val="003A028C"/>
    <w:rsid w:val="003A0349"/>
    <w:rsid w:val="003A062B"/>
    <w:rsid w:val="003A0AEF"/>
    <w:rsid w:val="003A1513"/>
    <w:rsid w:val="003A524E"/>
    <w:rsid w:val="003A5A8D"/>
    <w:rsid w:val="003A69D0"/>
    <w:rsid w:val="003A6A26"/>
    <w:rsid w:val="003A7D1C"/>
    <w:rsid w:val="003B0668"/>
    <w:rsid w:val="003B0CD6"/>
    <w:rsid w:val="003B1206"/>
    <w:rsid w:val="003B186C"/>
    <w:rsid w:val="003B21FE"/>
    <w:rsid w:val="003B46F9"/>
    <w:rsid w:val="003B478C"/>
    <w:rsid w:val="003B4911"/>
    <w:rsid w:val="003B58DB"/>
    <w:rsid w:val="003B5BB5"/>
    <w:rsid w:val="003B658D"/>
    <w:rsid w:val="003B7F60"/>
    <w:rsid w:val="003C0A64"/>
    <w:rsid w:val="003C321A"/>
    <w:rsid w:val="003C4BB3"/>
    <w:rsid w:val="003C56AF"/>
    <w:rsid w:val="003C5C4F"/>
    <w:rsid w:val="003C7866"/>
    <w:rsid w:val="003D1502"/>
    <w:rsid w:val="003D229A"/>
    <w:rsid w:val="003D2AD6"/>
    <w:rsid w:val="003D6831"/>
    <w:rsid w:val="003E06E5"/>
    <w:rsid w:val="003E10B9"/>
    <w:rsid w:val="003E1DA0"/>
    <w:rsid w:val="003E2E29"/>
    <w:rsid w:val="003E4062"/>
    <w:rsid w:val="003E5FF7"/>
    <w:rsid w:val="003F05AE"/>
    <w:rsid w:val="003F0CD0"/>
    <w:rsid w:val="003F1400"/>
    <w:rsid w:val="003F1971"/>
    <w:rsid w:val="003F26E7"/>
    <w:rsid w:val="003F31C9"/>
    <w:rsid w:val="003F552A"/>
    <w:rsid w:val="003F63AB"/>
    <w:rsid w:val="003F6557"/>
    <w:rsid w:val="003F65EE"/>
    <w:rsid w:val="003F72FE"/>
    <w:rsid w:val="004005E5"/>
    <w:rsid w:val="0040144B"/>
    <w:rsid w:val="00401663"/>
    <w:rsid w:val="00401736"/>
    <w:rsid w:val="004018D7"/>
    <w:rsid w:val="00402992"/>
    <w:rsid w:val="00402C9A"/>
    <w:rsid w:val="00403A08"/>
    <w:rsid w:val="00403B2F"/>
    <w:rsid w:val="00404C0A"/>
    <w:rsid w:val="00405C03"/>
    <w:rsid w:val="00406CD8"/>
    <w:rsid w:val="004077B5"/>
    <w:rsid w:val="00407C8D"/>
    <w:rsid w:val="0041078E"/>
    <w:rsid w:val="0041129D"/>
    <w:rsid w:val="00411BE2"/>
    <w:rsid w:val="00411C55"/>
    <w:rsid w:val="00412A1E"/>
    <w:rsid w:val="00416E3C"/>
    <w:rsid w:val="00417D24"/>
    <w:rsid w:val="004204DD"/>
    <w:rsid w:val="00422431"/>
    <w:rsid w:val="0042275B"/>
    <w:rsid w:val="00423ACA"/>
    <w:rsid w:val="004243BA"/>
    <w:rsid w:val="00427BD9"/>
    <w:rsid w:val="00427E7B"/>
    <w:rsid w:val="00430F73"/>
    <w:rsid w:val="0043218C"/>
    <w:rsid w:val="00433BFD"/>
    <w:rsid w:val="004352B1"/>
    <w:rsid w:val="004359FE"/>
    <w:rsid w:val="004363B6"/>
    <w:rsid w:val="0044011B"/>
    <w:rsid w:val="004401B5"/>
    <w:rsid w:val="004407E9"/>
    <w:rsid w:val="00440F4F"/>
    <w:rsid w:val="00441468"/>
    <w:rsid w:val="00441B8C"/>
    <w:rsid w:val="0044200C"/>
    <w:rsid w:val="00443941"/>
    <w:rsid w:val="00443F7B"/>
    <w:rsid w:val="00445325"/>
    <w:rsid w:val="00446561"/>
    <w:rsid w:val="0045009A"/>
    <w:rsid w:val="004511A9"/>
    <w:rsid w:val="004515FA"/>
    <w:rsid w:val="00452B69"/>
    <w:rsid w:val="00453F10"/>
    <w:rsid w:val="0045468E"/>
    <w:rsid w:val="00454B4B"/>
    <w:rsid w:val="00457699"/>
    <w:rsid w:val="00457D51"/>
    <w:rsid w:val="00460DC6"/>
    <w:rsid w:val="004639D5"/>
    <w:rsid w:val="00465828"/>
    <w:rsid w:val="00466A91"/>
    <w:rsid w:val="00466FF9"/>
    <w:rsid w:val="00467204"/>
    <w:rsid w:val="0047055C"/>
    <w:rsid w:val="00471EBE"/>
    <w:rsid w:val="00473789"/>
    <w:rsid w:val="00474359"/>
    <w:rsid w:val="00474F42"/>
    <w:rsid w:val="00475364"/>
    <w:rsid w:val="0047594C"/>
    <w:rsid w:val="004760F9"/>
    <w:rsid w:val="004764F5"/>
    <w:rsid w:val="00477453"/>
    <w:rsid w:val="00477C7D"/>
    <w:rsid w:val="00480DB1"/>
    <w:rsid w:val="004820C4"/>
    <w:rsid w:val="00482DA8"/>
    <w:rsid w:val="00482E9C"/>
    <w:rsid w:val="004848E7"/>
    <w:rsid w:val="00485433"/>
    <w:rsid w:val="00485513"/>
    <w:rsid w:val="00485663"/>
    <w:rsid w:val="0048715C"/>
    <w:rsid w:val="00487459"/>
    <w:rsid w:val="004905CF"/>
    <w:rsid w:val="0049067B"/>
    <w:rsid w:val="004906D8"/>
    <w:rsid w:val="00490E4E"/>
    <w:rsid w:val="00491146"/>
    <w:rsid w:val="00492FA7"/>
    <w:rsid w:val="00493568"/>
    <w:rsid w:val="004941DD"/>
    <w:rsid w:val="004947BF"/>
    <w:rsid w:val="00497CFC"/>
    <w:rsid w:val="004A09CF"/>
    <w:rsid w:val="004A0ECE"/>
    <w:rsid w:val="004A0FFC"/>
    <w:rsid w:val="004A129C"/>
    <w:rsid w:val="004A15ED"/>
    <w:rsid w:val="004A2664"/>
    <w:rsid w:val="004A26CE"/>
    <w:rsid w:val="004A2AB1"/>
    <w:rsid w:val="004A40A9"/>
    <w:rsid w:val="004A447C"/>
    <w:rsid w:val="004A595D"/>
    <w:rsid w:val="004A65B1"/>
    <w:rsid w:val="004A7175"/>
    <w:rsid w:val="004A7DF8"/>
    <w:rsid w:val="004B1459"/>
    <w:rsid w:val="004B3FAF"/>
    <w:rsid w:val="004B539D"/>
    <w:rsid w:val="004B5421"/>
    <w:rsid w:val="004B6E0E"/>
    <w:rsid w:val="004B719B"/>
    <w:rsid w:val="004B7AE4"/>
    <w:rsid w:val="004C0063"/>
    <w:rsid w:val="004C1F6A"/>
    <w:rsid w:val="004C2291"/>
    <w:rsid w:val="004C26FA"/>
    <w:rsid w:val="004C3003"/>
    <w:rsid w:val="004C50BA"/>
    <w:rsid w:val="004C7272"/>
    <w:rsid w:val="004D015A"/>
    <w:rsid w:val="004D0BEF"/>
    <w:rsid w:val="004D0EEE"/>
    <w:rsid w:val="004D12A2"/>
    <w:rsid w:val="004D347D"/>
    <w:rsid w:val="004D3D21"/>
    <w:rsid w:val="004D43DC"/>
    <w:rsid w:val="004D4620"/>
    <w:rsid w:val="004E00C5"/>
    <w:rsid w:val="004E03E9"/>
    <w:rsid w:val="004E0476"/>
    <w:rsid w:val="004E2A1B"/>
    <w:rsid w:val="004E344D"/>
    <w:rsid w:val="004E3B0F"/>
    <w:rsid w:val="004E4118"/>
    <w:rsid w:val="004E4AB0"/>
    <w:rsid w:val="004E4FEC"/>
    <w:rsid w:val="004E5AC7"/>
    <w:rsid w:val="004E703B"/>
    <w:rsid w:val="004F283C"/>
    <w:rsid w:val="004F2CAA"/>
    <w:rsid w:val="004F3670"/>
    <w:rsid w:val="004F41A0"/>
    <w:rsid w:val="004F42F6"/>
    <w:rsid w:val="004F43CB"/>
    <w:rsid w:val="004F4CC2"/>
    <w:rsid w:val="004F59AF"/>
    <w:rsid w:val="004F5FCD"/>
    <w:rsid w:val="0050077E"/>
    <w:rsid w:val="00500B23"/>
    <w:rsid w:val="00501883"/>
    <w:rsid w:val="00501C58"/>
    <w:rsid w:val="00502250"/>
    <w:rsid w:val="00504D21"/>
    <w:rsid w:val="00506D84"/>
    <w:rsid w:val="00506DE5"/>
    <w:rsid w:val="00507288"/>
    <w:rsid w:val="00512E8C"/>
    <w:rsid w:val="00513813"/>
    <w:rsid w:val="00514FF9"/>
    <w:rsid w:val="005150F1"/>
    <w:rsid w:val="00517997"/>
    <w:rsid w:val="00517D65"/>
    <w:rsid w:val="005200E2"/>
    <w:rsid w:val="0052017E"/>
    <w:rsid w:val="00520951"/>
    <w:rsid w:val="00520FD1"/>
    <w:rsid w:val="005229D9"/>
    <w:rsid w:val="00524686"/>
    <w:rsid w:val="00524B88"/>
    <w:rsid w:val="00524DBC"/>
    <w:rsid w:val="005256B0"/>
    <w:rsid w:val="005256BF"/>
    <w:rsid w:val="00526367"/>
    <w:rsid w:val="00527632"/>
    <w:rsid w:val="00527F7F"/>
    <w:rsid w:val="005316C3"/>
    <w:rsid w:val="00532343"/>
    <w:rsid w:val="0053293E"/>
    <w:rsid w:val="00533F2E"/>
    <w:rsid w:val="00534D42"/>
    <w:rsid w:val="00534D72"/>
    <w:rsid w:val="00534E02"/>
    <w:rsid w:val="00535058"/>
    <w:rsid w:val="00535368"/>
    <w:rsid w:val="0053662F"/>
    <w:rsid w:val="005366A2"/>
    <w:rsid w:val="00536D41"/>
    <w:rsid w:val="00536D68"/>
    <w:rsid w:val="005442B0"/>
    <w:rsid w:val="00544547"/>
    <w:rsid w:val="00544965"/>
    <w:rsid w:val="00545E7F"/>
    <w:rsid w:val="005465F3"/>
    <w:rsid w:val="00546A1C"/>
    <w:rsid w:val="00546C7D"/>
    <w:rsid w:val="00547001"/>
    <w:rsid w:val="00547865"/>
    <w:rsid w:val="00550512"/>
    <w:rsid w:val="005512D9"/>
    <w:rsid w:val="00551E4D"/>
    <w:rsid w:val="00552548"/>
    <w:rsid w:val="0055367C"/>
    <w:rsid w:val="00553C7D"/>
    <w:rsid w:val="005544DC"/>
    <w:rsid w:val="00555480"/>
    <w:rsid w:val="005554E5"/>
    <w:rsid w:val="00555C23"/>
    <w:rsid w:val="005567C7"/>
    <w:rsid w:val="005568D1"/>
    <w:rsid w:val="00556BBA"/>
    <w:rsid w:val="005570A2"/>
    <w:rsid w:val="005602AB"/>
    <w:rsid w:val="00560B62"/>
    <w:rsid w:val="00561291"/>
    <w:rsid w:val="005612B4"/>
    <w:rsid w:val="00561497"/>
    <w:rsid w:val="00562566"/>
    <w:rsid w:val="00562B5A"/>
    <w:rsid w:val="00564843"/>
    <w:rsid w:val="00565E14"/>
    <w:rsid w:val="00571B8C"/>
    <w:rsid w:val="00572226"/>
    <w:rsid w:val="0057244E"/>
    <w:rsid w:val="00572F2B"/>
    <w:rsid w:val="0057323E"/>
    <w:rsid w:val="00573293"/>
    <w:rsid w:val="00573295"/>
    <w:rsid w:val="005737A7"/>
    <w:rsid w:val="00574C8A"/>
    <w:rsid w:val="005751B9"/>
    <w:rsid w:val="00575549"/>
    <w:rsid w:val="005758E6"/>
    <w:rsid w:val="00581F6B"/>
    <w:rsid w:val="00583523"/>
    <w:rsid w:val="00583632"/>
    <w:rsid w:val="00583BA3"/>
    <w:rsid w:val="00584826"/>
    <w:rsid w:val="005873C2"/>
    <w:rsid w:val="005909DF"/>
    <w:rsid w:val="00590A76"/>
    <w:rsid w:val="00590B01"/>
    <w:rsid w:val="00593EA9"/>
    <w:rsid w:val="005979D0"/>
    <w:rsid w:val="005A286E"/>
    <w:rsid w:val="005A30A0"/>
    <w:rsid w:val="005A3684"/>
    <w:rsid w:val="005A36A3"/>
    <w:rsid w:val="005A3B35"/>
    <w:rsid w:val="005A4EF8"/>
    <w:rsid w:val="005A58E6"/>
    <w:rsid w:val="005A592C"/>
    <w:rsid w:val="005A7C60"/>
    <w:rsid w:val="005B0FB7"/>
    <w:rsid w:val="005B2E54"/>
    <w:rsid w:val="005B347E"/>
    <w:rsid w:val="005B6407"/>
    <w:rsid w:val="005B65CD"/>
    <w:rsid w:val="005B728A"/>
    <w:rsid w:val="005C1288"/>
    <w:rsid w:val="005C2347"/>
    <w:rsid w:val="005C2427"/>
    <w:rsid w:val="005C4476"/>
    <w:rsid w:val="005C4BBD"/>
    <w:rsid w:val="005C5DC6"/>
    <w:rsid w:val="005C7C00"/>
    <w:rsid w:val="005D0298"/>
    <w:rsid w:val="005D0832"/>
    <w:rsid w:val="005D08BE"/>
    <w:rsid w:val="005D2199"/>
    <w:rsid w:val="005D294E"/>
    <w:rsid w:val="005D3A14"/>
    <w:rsid w:val="005D3BBE"/>
    <w:rsid w:val="005D49B2"/>
    <w:rsid w:val="005D5A14"/>
    <w:rsid w:val="005D6E75"/>
    <w:rsid w:val="005D715F"/>
    <w:rsid w:val="005D7611"/>
    <w:rsid w:val="005E06CB"/>
    <w:rsid w:val="005E0A38"/>
    <w:rsid w:val="005E0D52"/>
    <w:rsid w:val="005E1859"/>
    <w:rsid w:val="005E2207"/>
    <w:rsid w:val="005E2623"/>
    <w:rsid w:val="005E3A2E"/>
    <w:rsid w:val="005E3FC3"/>
    <w:rsid w:val="005E4899"/>
    <w:rsid w:val="005E5E46"/>
    <w:rsid w:val="005E6A47"/>
    <w:rsid w:val="005E7120"/>
    <w:rsid w:val="005F0433"/>
    <w:rsid w:val="005F0439"/>
    <w:rsid w:val="005F19F7"/>
    <w:rsid w:val="005F1C6D"/>
    <w:rsid w:val="005F2820"/>
    <w:rsid w:val="005F35D4"/>
    <w:rsid w:val="005F48AD"/>
    <w:rsid w:val="005F4EBF"/>
    <w:rsid w:val="005F5AE4"/>
    <w:rsid w:val="005F61B3"/>
    <w:rsid w:val="005F74BE"/>
    <w:rsid w:val="005F7E2C"/>
    <w:rsid w:val="006001B2"/>
    <w:rsid w:val="00600F1A"/>
    <w:rsid w:val="00603D52"/>
    <w:rsid w:val="00603EA5"/>
    <w:rsid w:val="006050D3"/>
    <w:rsid w:val="006051A2"/>
    <w:rsid w:val="0060536D"/>
    <w:rsid w:val="006058B9"/>
    <w:rsid w:val="006060B3"/>
    <w:rsid w:val="00606150"/>
    <w:rsid w:val="006061A5"/>
    <w:rsid w:val="00606216"/>
    <w:rsid w:val="00606A9D"/>
    <w:rsid w:val="00606E72"/>
    <w:rsid w:val="006074FC"/>
    <w:rsid w:val="00612E4A"/>
    <w:rsid w:val="00613F0C"/>
    <w:rsid w:val="0061491A"/>
    <w:rsid w:val="00614A8C"/>
    <w:rsid w:val="006153E4"/>
    <w:rsid w:val="0061592F"/>
    <w:rsid w:val="00616635"/>
    <w:rsid w:val="00616BD2"/>
    <w:rsid w:val="0061709F"/>
    <w:rsid w:val="006170D5"/>
    <w:rsid w:val="006207DE"/>
    <w:rsid w:val="00621549"/>
    <w:rsid w:val="006224E8"/>
    <w:rsid w:val="00622BED"/>
    <w:rsid w:val="006238D8"/>
    <w:rsid w:val="00626505"/>
    <w:rsid w:val="00626A5A"/>
    <w:rsid w:val="006275A5"/>
    <w:rsid w:val="00627687"/>
    <w:rsid w:val="0062783E"/>
    <w:rsid w:val="00627A58"/>
    <w:rsid w:val="00627BFE"/>
    <w:rsid w:val="00630254"/>
    <w:rsid w:val="00631248"/>
    <w:rsid w:val="00631A85"/>
    <w:rsid w:val="00631ECF"/>
    <w:rsid w:val="00632143"/>
    <w:rsid w:val="006326DD"/>
    <w:rsid w:val="0063386F"/>
    <w:rsid w:val="0063603C"/>
    <w:rsid w:val="006404A4"/>
    <w:rsid w:val="00641965"/>
    <w:rsid w:val="00641C0A"/>
    <w:rsid w:val="0064343C"/>
    <w:rsid w:val="00643843"/>
    <w:rsid w:val="00646F8C"/>
    <w:rsid w:val="00647A28"/>
    <w:rsid w:val="00647BD7"/>
    <w:rsid w:val="006502FD"/>
    <w:rsid w:val="00651CD6"/>
    <w:rsid w:val="0065253F"/>
    <w:rsid w:val="006539B1"/>
    <w:rsid w:val="00654194"/>
    <w:rsid w:val="0065593F"/>
    <w:rsid w:val="00656356"/>
    <w:rsid w:val="0065739A"/>
    <w:rsid w:val="00657F98"/>
    <w:rsid w:val="006605A8"/>
    <w:rsid w:val="00661264"/>
    <w:rsid w:val="00662020"/>
    <w:rsid w:val="006621BB"/>
    <w:rsid w:val="00662270"/>
    <w:rsid w:val="00662768"/>
    <w:rsid w:val="00662992"/>
    <w:rsid w:val="00663885"/>
    <w:rsid w:val="00665494"/>
    <w:rsid w:val="00665623"/>
    <w:rsid w:val="00665DB5"/>
    <w:rsid w:val="00666395"/>
    <w:rsid w:val="00666ECD"/>
    <w:rsid w:val="006676DB"/>
    <w:rsid w:val="00667C2E"/>
    <w:rsid w:val="00667CDF"/>
    <w:rsid w:val="0067015A"/>
    <w:rsid w:val="0067059F"/>
    <w:rsid w:val="00672F17"/>
    <w:rsid w:val="00673C88"/>
    <w:rsid w:val="00674D1F"/>
    <w:rsid w:val="006757AB"/>
    <w:rsid w:val="00676B3A"/>
    <w:rsid w:val="00676D8C"/>
    <w:rsid w:val="006770B9"/>
    <w:rsid w:val="00677893"/>
    <w:rsid w:val="006800BB"/>
    <w:rsid w:val="00681A24"/>
    <w:rsid w:val="0068348E"/>
    <w:rsid w:val="00684474"/>
    <w:rsid w:val="00686C98"/>
    <w:rsid w:val="0069255B"/>
    <w:rsid w:val="00692DBB"/>
    <w:rsid w:val="00693F44"/>
    <w:rsid w:val="0069505C"/>
    <w:rsid w:val="006955EA"/>
    <w:rsid w:val="0069593B"/>
    <w:rsid w:val="006A02FA"/>
    <w:rsid w:val="006A1441"/>
    <w:rsid w:val="006A21E0"/>
    <w:rsid w:val="006A2AE4"/>
    <w:rsid w:val="006A53F8"/>
    <w:rsid w:val="006A700D"/>
    <w:rsid w:val="006A75AA"/>
    <w:rsid w:val="006B1A64"/>
    <w:rsid w:val="006B259C"/>
    <w:rsid w:val="006B2E7D"/>
    <w:rsid w:val="006B35A4"/>
    <w:rsid w:val="006B373D"/>
    <w:rsid w:val="006B40FC"/>
    <w:rsid w:val="006B637F"/>
    <w:rsid w:val="006C00E6"/>
    <w:rsid w:val="006C166F"/>
    <w:rsid w:val="006C1D2F"/>
    <w:rsid w:val="006C1F42"/>
    <w:rsid w:val="006C257D"/>
    <w:rsid w:val="006C32A0"/>
    <w:rsid w:val="006C3C11"/>
    <w:rsid w:val="006C3FBA"/>
    <w:rsid w:val="006C660F"/>
    <w:rsid w:val="006C71A6"/>
    <w:rsid w:val="006C7EB7"/>
    <w:rsid w:val="006D0D64"/>
    <w:rsid w:val="006D22A1"/>
    <w:rsid w:val="006D32A0"/>
    <w:rsid w:val="006D4ACD"/>
    <w:rsid w:val="006D7A17"/>
    <w:rsid w:val="006E1790"/>
    <w:rsid w:val="006E1AFA"/>
    <w:rsid w:val="006E2221"/>
    <w:rsid w:val="006E22CE"/>
    <w:rsid w:val="006E3094"/>
    <w:rsid w:val="006E3D17"/>
    <w:rsid w:val="006E41AD"/>
    <w:rsid w:val="006E4727"/>
    <w:rsid w:val="006E475D"/>
    <w:rsid w:val="006E56B1"/>
    <w:rsid w:val="006E662A"/>
    <w:rsid w:val="006E6A94"/>
    <w:rsid w:val="006E6ECF"/>
    <w:rsid w:val="006E7ADE"/>
    <w:rsid w:val="006F0C3F"/>
    <w:rsid w:val="006F0C48"/>
    <w:rsid w:val="006F0E29"/>
    <w:rsid w:val="006F0F69"/>
    <w:rsid w:val="006F137B"/>
    <w:rsid w:val="006F1CE1"/>
    <w:rsid w:val="006F285F"/>
    <w:rsid w:val="006F5493"/>
    <w:rsid w:val="006F54B6"/>
    <w:rsid w:val="006F5731"/>
    <w:rsid w:val="006F707F"/>
    <w:rsid w:val="006F7C53"/>
    <w:rsid w:val="007010FE"/>
    <w:rsid w:val="007012F7"/>
    <w:rsid w:val="0070275C"/>
    <w:rsid w:val="00707524"/>
    <w:rsid w:val="00707614"/>
    <w:rsid w:val="00707FEC"/>
    <w:rsid w:val="00710031"/>
    <w:rsid w:val="00710695"/>
    <w:rsid w:val="0071102D"/>
    <w:rsid w:val="00711252"/>
    <w:rsid w:val="00711E40"/>
    <w:rsid w:val="00712832"/>
    <w:rsid w:val="0071388B"/>
    <w:rsid w:val="00713ABD"/>
    <w:rsid w:val="007142A0"/>
    <w:rsid w:val="00715779"/>
    <w:rsid w:val="00716146"/>
    <w:rsid w:val="0072139C"/>
    <w:rsid w:val="00721655"/>
    <w:rsid w:val="007231FB"/>
    <w:rsid w:val="00725C1D"/>
    <w:rsid w:val="00726AD6"/>
    <w:rsid w:val="00730639"/>
    <w:rsid w:val="00730D8D"/>
    <w:rsid w:val="00730DB2"/>
    <w:rsid w:val="007314FD"/>
    <w:rsid w:val="00731A9B"/>
    <w:rsid w:val="00732130"/>
    <w:rsid w:val="00733A79"/>
    <w:rsid w:val="00733E50"/>
    <w:rsid w:val="0073503F"/>
    <w:rsid w:val="00735746"/>
    <w:rsid w:val="00737619"/>
    <w:rsid w:val="007378D5"/>
    <w:rsid w:val="007417E0"/>
    <w:rsid w:val="00742424"/>
    <w:rsid w:val="00742DFF"/>
    <w:rsid w:val="00742F8F"/>
    <w:rsid w:val="00743CFB"/>
    <w:rsid w:val="007441F8"/>
    <w:rsid w:val="007442A0"/>
    <w:rsid w:val="00744451"/>
    <w:rsid w:val="00745CE2"/>
    <w:rsid w:val="00747A11"/>
    <w:rsid w:val="00750028"/>
    <w:rsid w:val="00750A71"/>
    <w:rsid w:val="00752124"/>
    <w:rsid w:val="00752887"/>
    <w:rsid w:val="00752AC8"/>
    <w:rsid w:val="00753D71"/>
    <w:rsid w:val="00754A3A"/>
    <w:rsid w:val="00754F5B"/>
    <w:rsid w:val="00760263"/>
    <w:rsid w:val="00760FC4"/>
    <w:rsid w:val="0076153B"/>
    <w:rsid w:val="007627C3"/>
    <w:rsid w:val="00762973"/>
    <w:rsid w:val="00763227"/>
    <w:rsid w:val="007633A6"/>
    <w:rsid w:val="00763F05"/>
    <w:rsid w:val="00764670"/>
    <w:rsid w:val="00764977"/>
    <w:rsid w:val="007659D7"/>
    <w:rsid w:val="00765E88"/>
    <w:rsid w:val="007668DD"/>
    <w:rsid w:val="00767934"/>
    <w:rsid w:val="00770978"/>
    <w:rsid w:val="00770BF3"/>
    <w:rsid w:val="00771705"/>
    <w:rsid w:val="0077204C"/>
    <w:rsid w:val="00773252"/>
    <w:rsid w:val="00781884"/>
    <w:rsid w:val="00782738"/>
    <w:rsid w:val="0078494B"/>
    <w:rsid w:val="00785053"/>
    <w:rsid w:val="007854DD"/>
    <w:rsid w:val="00785B0B"/>
    <w:rsid w:val="00785E95"/>
    <w:rsid w:val="00785F5C"/>
    <w:rsid w:val="007920A5"/>
    <w:rsid w:val="00792AA4"/>
    <w:rsid w:val="007941F7"/>
    <w:rsid w:val="007943B1"/>
    <w:rsid w:val="00794466"/>
    <w:rsid w:val="00795796"/>
    <w:rsid w:val="007961F1"/>
    <w:rsid w:val="00797BBE"/>
    <w:rsid w:val="007A096B"/>
    <w:rsid w:val="007A1F90"/>
    <w:rsid w:val="007A2A39"/>
    <w:rsid w:val="007A2EA1"/>
    <w:rsid w:val="007A32DA"/>
    <w:rsid w:val="007A3380"/>
    <w:rsid w:val="007A47F6"/>
    <w:rsid w:val="007A4AC1"/>
    <w:rsid w:val="007A5BEA"/>
    <w:rsid w:val="007A77BF"/>
    <w:rsid w:val="007B0028"/>
    <w:rsid w:val="007B1651"/>
    <w:rsid w:val="007B3A43"/>
    <w:rsid w:val="007B3DA1"/>
    <w:rsid w:val="007B4398"/>
    <w:rsid w:val="007B4769"/>
    <w:rsid w:val="007B485D"/>
    <w:rsid w:val="007B4C76"/>
    <w:rsid w:val="007B685A"/>
    <w:rsid w:val="007B717F"/>
    <w:rsid w:val="007C01EE"/>
    <w:rsid w:val="007C1A6F"/>
    <w:rsid w:val="007C32AD"/>
    <w:rsid w:val="007C37EB"/>
    <w:rsid w:val="007C4FE3"/>
    <w:rsid w:val="007C5FA5"/>
    <w:rsid w:val="007C6285"/>
    <w:rsid w:val="007C67E6"/>
    <w:rsid w:val="007C752B"/>
    <w:rsid w:val="007C7534"/>
    <w:rsid w:val="007C782A"/>
    <w:rsid w:val="007D0C85"/>
    <w:rsid w:val="007D127D"/>
    <w:rsid w:val="007D1AE2"/>
    <w:rsid w:val="007D2A07"/>
    <w:rsid w:val="007D2ECF"/>
    <w:rsid w:val="007D3558"/>
    <w:rsid w:val="007D37B1"/>
    <w:rsid w:val="007D4E4A"/>
    <w:rsid w:val="007D59D6"/>
    <w:rsid w:val="007D5DBC"/>
    <w:rsid w:val="007D6E41"/>
    <w:rsid w:val="007D6E4A"/>
    <w:rsid w:val="007D7F3E"/>
    <w:rsid w:val="007E058F"/>
    <w:rsid w:val="007E0627"/>
    <w:rsid w:val="007E0B81"/>
    <w:rsid w:val="007E0C8F"/>
    <w:rsid w:val="007E3F84"/>
    <w:rsid w:val="007E4176"/>
    <w:rsid w:val="007E419A"/>
    <w:rsid w:val="007E4246"/>
    <w:rsid w:val="007E424D"/>
    <w:rsid w:val="007E4771"/>
    <w:rsid w:val="007E4C64"/>
    <w:rsid w:val="007E4F86"/>
    <w:rsid w:val="007E5B1D"/>
    <w:rsid w:val="007E61E6"/>
    <w:rsid w:val="007E62B8"/>
    <w:rsid w:val="007E67E0"/>
    <w:rsid w:val="007E6BA2"/>
    <w:rsid w:val="007E6E0E"/>
    <w:rsid w:val="007E74F3"/>
    <w:rsid w:val="007F10E9"/>
    <w:rsid w:val="007F3852"/>
    <w:rsid w:val="007F5EA4"/>
    <w:rsid w:val="00800419"/>
    <w:rsid w:val="00800693"/>
    <w:rsid w:val="00801390"/>
    <w:rsid w:val="008013C7"/>
    <w:rsid w:val="00802859"/>
    <w:rsid w:val="0080359B"/>
    <w:rsid w:val="00803826"/>
    <w:rsid w:val="008046FF"/>
    <w:rsid w:val="00805BFE"/>
    <w:rsid w:val="00805D7D"/>
    <w:rsid w:val="00807A34"/>
    <w:rsid w:val="00810713"/>
    <w:rsid w:val="00810758"/>
    <w:rsid w:val="0081177B"/>
    <w:rsid w:val="008118E5"/>
    <w:rsid w:val="00813B9F"/>
    <w:rsid w:val="008148B6"/>
    <w:rsid w:val="00814E7A"/>
    <w:rsid w:val="00817A3B"/>
    <w:rsid w:val="00817AF0"/>
    <w:rsid w:val="008202A0"/>
    <w:rsid w:val="008203FC"/>
    <w:rsid w:val="00822E9D"/>
    <w:rsid w:val="00823BB0"/>
    <w:rsid w:val="0082601A"/>
    <w:rsid w:val="00826958"/>
    <w:rsid w:val="00826BCE"/>
    <w:rsid w:val="00826D8B"/>
    <w:rsid w:val="00826F32"/>
    <w:rsid w:val="00827867"/>
    <w:rsid w:val="00830450"/>
    <w:rsid w:val="00830A49"/>
    <w:rsid w:val="00830C19"/>
    <w:rsid w:val="0083120D"/>
    <w:rsid w:val="00831A69"/>
    <w:rsid w:val="00831C10"/>
    <w:rsid w:val="0083428C"/>
    <w:rsid w:val="00835653"/>
    <w:rsid w:val="00836783"/>
    <w:rsid w:val="00837017"/>
    <w:rsid w:val="008407FC"/>
    <w:rsid w:val="00842164"/>
    <w:rsid w:val="008455AA"/>
    <w:rsid w:val="00846538"/>
    <w:rsid w:val="00846642"/>
    <w:rsid w:val="0084666D"/>
    <w:rsid w:val="0084750C"/>
    <w:rsid w:val="00847EA7"/>
    <w:rsid w:val="00847FF9"/>
    <w:rsid w:val="0085078D"/>
    <w:rsid w:val="008509B4"/>
    <w:rsid w:val="00852520"/>
    <w:rsid w:val="00853B3C"/>
    <w:rsid w:val="00853EFB"/>
    <w:rsid w:val="008547FF"/>
    <w:rsid w:val="00854F06"/>
    <w:rsid w:val="0085533C"/>
    <w:rsid w:val="008561DF"/>
    <w:rsid w:val="0085768C"/>
    <w:rsid w:val="008600D9"/>
    <w:rsid w:val="00860174"/>
    <w:rsid w:val="00860C60"/>
    <w:rsid w:val="0086171D"/>
    <w:rsid w:val="008626C0"/>
    <w:rsid w:val="00862D5D"/>
    <w:rsid w:val="00863614"/>
    <w:rsid w:val="00863881"/>
    <w:rsid w:val="00863E32"/>
    <w:rsid w:val="008645A1"/>
    <w:rsid w:val="008645F8"/>
    <w:rsid w:val="00864E76"/>
    <w:rsid w:val="00865BB5"/>
    <w:rsid w:val="0086688C"/>
    <w:rsid w:val="00867699"/>
    <w:rsid w:val="00867AA8"/>
    <w:rsid w:val="00870291"/>
    <w:rsid w:val="00871300"/>
    <w:rsid w:val="00871567"/>
    <w:rsid w:val="0087329B"/>
    <w:rsid w:val="008737DB"/>
    <w:rsid w:val="00873A83"/>
    <w:rsid w:val="00877694"/>
    <w:rsid w:val="008807A4"/>
    <w:rsid w:val="00881348"/>
    <w:rsid w:val="00881B5A"/>
    <w:rsid w:val="00882888"/>
    <w:rsid w:val="008828C1"/>
    <w:rsid w:val="008829D2"/>
    <w:rsid w:val="00882AF8"/>
    <w:rsid w:val="00883CD7"/>
    <w:rsid w:val="00883EEA"/>
    <w:rsid w:val="00884114"/>
    <w:rsid w:val="00884219"/>
    <w:rsid w:val="0088473E"/>
    <w:rsid w:val="00886159"/>
    <w:rsid w:val="00890E12"/>
    <w:rsid w:val="008924B3"/>
    <w:rsid w:val="008924E3"/>
    <w:rsid w:val="00892C25"/>
    <w:rsid w:val="008941B4"/>
    <w:rsid w:val="00895013"/>
    <w:rsid w:val="00896147"/>
    <w:rsid w:val="00896C92"/>
    <w:rsid w:val="008973D2"/>
    <w:rsid w:val="0089747B"/>
    <w:rsid w:val="0089780E"/>
    <w:rsid w:val="00897D2D"/>
    <w:rsid w:val="008A05FD"/>
    <w:rsid w:val="008A2231"/>
    <w:rsid w:val="008A3171"/>
    <w:rsid w:val="008A5D80"/>
    <w:rsid w:val="008A684A"/>
    <w:rsid w:val="008A6CC2"/>
    <w:rsid w:val="008A7368"/>
    <w:rsid w:val="008A7482"/>
    <w:rsid w:val="008A75DA"/>
    <w:rsid w:val="008A79DC"/>
    <w:rsid w:val="008A7FB4"/>
    <w:rsid w:val="008B06D2"/>
    <w:rsid w:val="008B10AB"/>
    <w:rsid w:val="008B1755"/>
    <w:rsid w:val="008B1C6A"/>
    <w:rsid w:val="008B4129"/>
    <w:rsid w:val="008B4441"/>
    <w:rsid w:val="008B4B9C"/>
    <w:rsid w:val="008B4E08"/>
    <w:rsid w:val="008B55C6"/>
    <w:rsid w:val="008B6609"/>
    <w:rsid w:val="008B7245"/>
    <w:rsid w:val="008C0CFC"/>
    <w:rsid w:val="008C2B25"/>
    <w:rsid w:val="008C3777"/>
    <w:rsid w:val="008C37F7"/>
    <w:rsid w:val="008C3DA1"/>
    <w:rsid w:val="008C6DFA"/>
    <w:rsid w:val="008C764D"/>
    <w:rsid w:val="008C77F1"/>
    <w:rsid w:val="008C7ACD"/>
    <w:rsid w:val="008C7F5F"/>
    <w:rsid w:val="008C7FBB"/>
    <w:rsid w:val="008D10E1"/>
    <w:rsid w:val="008D1822"/>
    <w:rsid w:val="008D3CCD"/>
    <w:rsid w:val="008D5EE2"/>
    <w:rsid w:val="008D6296"/>
    <w:rsid w:val="008D6BC0"/>
    <w:rsid w:val="008D6F54"/>
    <w:rsid w:val="008D7103"/>
    <w:rsid w:val="008D77B6"/>
    <w:rsid w:val="008D7E5A"/>
    <w:rsid w:val="008E1467"/>
    <w:rsid w:val="008E14CB"/>
    <w:rsid w:val="008E1743"/>
    <w:rsid w:val="008E1834"/>
    <w:rsid w:val="008E2051"/>
    <w:rsid w:val="008E2512"/>
    <w:rsid w:val="008E27BE"/>
    <w:rsid w:val="008E2FEB"/>
    <w:rsid w:val="008E3493"/>
    <w:rsid w:val="008E376C"/>
    <w:rsid w:val="008E4EEF"/>
    <w:rsid w:val="008E5E2A"/>
    <w:rsid w:val="008E7B72"/>
    <w:rsid w:val="008F041E"/>
    <w:rsid w:val="008F0A4F"/>
    <w:rsid w:val="008F0BA3"/>
    <w:rsid w:val="008F10C6"/>
    <w:rsid w:val="008F127F"/>
    <w:rsid w:val="008F170C"/>
    <w:rsid w:val="008F27E6"/>
    <w:rsid w:val="008F41F0"/>
    <w:rsid w:val="008F54FA"/>
    <w:rsid w:val="008F615F"/>
    <w:rsid w:val="008F670F"/>
    <w:rsid w:val="008F6C78"/>
    <w:rsid w:val="00900038"/>
    <w:rsid w:val="009002B2"/>
    <w:rsid w:val="009028B9"/>
    <w:rsid w:val="00902EA4"/>
    <w:rsid w:val="0090415C"/>
    <w:rsid w:val="009059BC"/>
    <w:rsid w:val="00907251"/>
    <w:rsid w:val="009120DF"/>
    <w:rsid w:val="009132D8"/>
    <w:rsid w:val="009140DE"/>
    <w:rsid w:val="00915073"/>
    <w:rsid w:val="00915A72"/>
    <w:rsid w:val="00915B67"/>
    <w:rsid w:val="00916512"/>
    <w:rsid w:val="0092002C"/>
    <w:rsid w:val="0092272B"/>
    <w:rsid w:val="00922992"/>
    <w:rsid w:val="00924147"/>
    <w:rsid w:val="00927A8F"/>
    <w:rsid w:val="009301FD"/>
    <w:rsid w:val="009303C2"/>
    <w:rsid w:val="0093044A"/>
    <w:rsid w:val="00933346"/>
    <w:rsid w:val="009340AE"/>
    <w:rsid w:val="0093470A"/>
    <w:rsid w:val="009358BF"/>
    <w:rsid w:val="0093676E"/>
    <w:rsid w:val="0093681A"/>
    <w:rsid w:val="00940921"/>
    <w:rsid w:val="00941DC4"/>
    <w:rsid w:val="00942316"/>
    <w:rsid w:val="00942320"/>
    <w:rsid w:val="00942712"/>
    <w:rsid w:val="00942E1A"/>
    <w:rsid w:val="0094350F"/>
    <w:rsid w:val="00944B0E"/>
    <w:rsid w:val="00944EFD"/>
    <w:rsid w:val="00946D9D"/>
    <w:rsid w:val="009475DA"/>
    <w:rsid w:val="0094776D"/>
    <w:rsid w:val="0095057C"/>
    <w:rsid w:val="009518D4"/>
    <w:rsid w:val="00952232"/>
    <w:rsid w:val="009537EE"/>
    <w:rsid w:val="00953B99"/>
    <w:rsid w:val="009554A1"/>
    <w:rsid w:val="00957FAD"/>
    <w:rsid w:val="009603CD"/>
    <w:rsid w:val="0096104C"/>
    <w:rsid w:val="00962177"/>
    <w:rsid w:val="00962AC5"/>
    <w:rsid w:val="00962FAA"/>
    <w:rsid w:val="009636DE"/>
    <w:rsid w:val="00963BE2"/>
    <w:rsid w:val="00963CCE"/>
    <w:rsid w:val="00963E15"/>
    <w:rsid w:val="00965B6E"/>
    <w:rsid w:val="0096610D"/>
    <w:rsid w:val="009665D4"/>
    <w:rsid w:val="0096731B"/>
    <w:rsid w:val="00970DF7"/>
    <w:rsid w:val="00971076"/>
    <w:rsid w:val="00971E53"/>
    <w:rsid w:val="00972DF2"/>
    <w:rsid w:val="00974B21"/>
    <w:rsid w:val="009752E4"/>
    <w:rsid w:val="009766A9"/>
    <w:rsid w:val="0097712E"/>
    <w:rsid w:val="00980712"/>
    <w:rsid w:val="00982F0E"/>
    <w:rsid w:val="009838D0"/>
    <w:rsid w:val="009843A0"/>
    <w:rsid w:val="0098459C"/>
    <w:rsid w:val="00985826"/>
    <w:rsid w:val="00985F49"/>
    <w:rsid w:val="0098786B"/>
    <w:rsid w:val="00991B91"/>
    <w:rsid w:val="00993A68"/>
    <w:rsid w:val="00994BE6"/>
    <w:rsid w:val="00995D4A"/>
    <w:rsid w:val="00995DDB"/>
    <w:rsid w:val="00996B9F"/>
    <w:rsid w:val="0099747E"/>
    <w:rsid w:val="009A0406"/>
    <w:rsid w:val="009A0898"/>
    <w:rsid w:val="009A105F"/>
    <w:rsid w:val="009A1BE0"/>
    <w:rsid w:val="009A20B1"/>
    <w:rsid w:val="009A2D72"/>
    <w:rsid w:val="009A3F7B"/>
    <w:rsid w:val="009A51B2"/>
    <w:rsid w:val="009A59C1"/>
    <w:rsid w:val="009A7005"/>
    <w:rsid w:val="009A7167"/>
    <w:rsid w:val="009B0327"/>
    <w:rsid w:val="009B0682"/>
    <w:rsid w:val="009B1F04"/>
    <w:rsid w:val="009B2723"/>
    <w:rsid w:val="009B3EF6"/>
    <w:rsid w:val="009B4CD0"/>
    <w:rsid w:val="009B5C49"/>
    <w:rsid w:val="009B620C"/>
    <w:rsid w:val="009B6759"/>
    <w:rsid w:val="009C3ADF"/>
    <w:rsid w:val="009C4032"/>
    <w:rsid w:val="009C470F"/>
    <w:rsid w:val="009C565E"/>
    <w:rsid w:val="009C59D4"/>
    <w:rsid w:val="009C5E80"/>
    <w:rsid w:val="009C5F93"/>
    <w:rsid w:val="009C6E83"/>
    <w:rsid w:val="009C7B02"/>
    <w:rsid w:val="009C7D93"/>
    <w:rsid w:val="009D0C2D"/>
    <w:rsid w:val="009D1791"/>
    <w:rsid w:val="009D1A49"/>
    <w:rsid w:val="009D1A5F"/>
    <w:rsid w:val="009D23B2"/>
    <w:rsid w:val="009D28F0"/>
    <w:rsid w:val="009D30DB"/>
    <w:rsid w:val="009D30E4"/>
    <w:rsid w:val="009D30FE"/>
    <w:rsid w:val="009D3448"/>
    <w:rsid w:val="009D4989"/>
    <w:rsid w:val="009D5B9A"/>
    <w:rsid w:val="009D5FD3"/>
    <w:rsid w:val="009D6093"/>
    <w:rsid w:val="009D629E"/>
    <w:rsid w:val="009D65BA"/>
    <w:rsid w:val="009D67C5"/>
    <w:rsid w:val="009D698A"/>
    <w:rsid w:val="009D76D3"/>
    <w:rsid w:val="009D7853"/>
    <w:rsid w:val="009D79E9"/>
    <w:rsid w:val="009E0E8D"/>
    <w:rsid w:val="009E10E5"/>
    <w:rsid w:val="009E1DFC"/>
    <w:rsid w:val="009E5E1F"/>
    <w:rsid w:val="009E608A"/>
    <w:rsid w:val="009E705A"/>
    <w:rsid w:val="009E7B4F"/>
    <w:rsid w:val="009F285F"/>
    <w:rsid w:val="009F3423"/>
    <w:rsid w:val="009F3887"/>
    <w:rsid w:val="009F3D9B"/>
    <w:rsid w:val="009F5B2A"/>
    <w:rsid w:val="009F6BBE"/>
    <w:rsid w:val="009F726E"/>
    <w:rsid w:val="00A00EC0"/>
    <w:rsid w:val="00A0141E"/>
    <w:rsid w:val="00A024FF"/>
    <w:rsid w:val="00A0358B"/>
    <w:rsid w:val="00A03BA1"/>
    <w:rsid w:val="00A04006"/>
    <w:rsid w:val="00A045C6"/>
    <w:rsid w:val="00A056DE"/>
    <w:rsid w:val="00A05790"/>
    <w:rsid w:val="00A05B07"/>
    <w:rsid w:val="00A06611"/>
    <w:rsid w:val="00A11721"/>
    <w:rsid w:val="00A13154"/>
    <w:rsid w:val="00A14429"/>
    <w:rsid w:val="00A147F1"/>
    <w:rsid w:val="00A14F1D"/>
    <w:rsid w:val="00A14F5E"/>
    <w:rsid w:val="00A15719"/>
    <w:rsid w:val="00A1654A"/>
    <w:rsid w:val="00A170DA"/>
    <w:rsid w:val="00A17F38"/>
    <w:rsid w:val="00A20D46"/>
    <w:rsid w:val="00A21CCA"/>
    <w:rsid w:val="00A21D68"/>
    <w:rsid w:val="00A227B6"/>
    <w:rsid w:val="00A22D04"/>
    <w:rsid w:val="00A244D5"/>
    <w:rsid w:val="00A27077"/>
    <w:rsid w:val="00A30564"/>
    <w:rsid w:val="00A32E06"/>
    <w:rsid w:val="00A35137"/>
    <w:rsid w:val="00A354EE"/>
    <w:rsid w:val="00A35E08"/>
    <w:rsid w:val="00A363E3"/>
    <w:rsid w:val="00A364DA"/>
    <w:rsid w:val="00A36556"/>
    <w:rsid w:val="00A373E7"/>
    <w:rsid w:val="00A37E0F"/>
    <w:rsid w:val="00A40EAB"/>
    <w:rsid w:val="00A417C0"/>
    <w:rsid w:val="00A4233D"/>
    <w:rsid w:val="00A45D4B"/>
    <w:rsid w:val="00A50F38"/>
    <w:rsid w:val="00A5179E"/>
    <w:rsid w:val="00A52E11"/>
    <w:rsid w:val="00A53F00"/>
    <w:rsid w:val="00A5413F"/>
    <w:rsid w:val="00A5572D"/>
    <w:rsid w:val="00A56953"/>
    <w:rsid w:val="00A569F1"/>
    <w:rsid w:val="00A57527"/>
    <w:rsid w:val="00A5768E"/>
    <w:rsid w:val="00A578AA"/>
    <w:rsid w:val="00A57DB1"/>
    <w:rsid w:val="00A605A9"/>
    <w:rsid w:val="00A60653"/>
    <w:rsid w:val="00A6147A"/>
    <w:rsid w:val="00A615A7"/>
    <w:rsid w:val="00A61796"/>
    <w:rsid w:val="00A6195D"/>
    <w:rsid w:val="00A61B31"/>
    <w:rsid w:val="00A62B8D"/>
    <w:rsid w:val="00A64D37"/>
    <w:rsid w:val="00A64FD6"/>
    <w:rsid w:val="00A6544B"/>
    <w:rsid w:val="00A666C4"/>
    <w:rsid w:val="00A71405"/>
    <w:rsid w:val="00A71427"/>
    <w:rsid w:val="00A727DA"/>
    <w:rsid w:val="00A72920"/>
    <w:rsid w:val="00A74F1F"/>
    <w:rsid w:val="00A75C5A"/>
    <w:rsid w:val="00A75D4E"/>
    <w:rsid w:val="00A75FD2"/>
    <w:rsid w:val="00A76420"/>
    <w:rsid w:val="00A77ACA"/>
    <w:rsid w:val="00A80954"/>
    <w:rsid w:val="00A82DD8"/>
    <w:rsid w:val="00A835EE"/>
    <w:rsid w:val="00A838FD"/>
    <w:rsid w:val="00A8390A"/>
    <w:rsid w:val="00A83913"/>
    <w:rsid w:val="00A83CC9"/>
    <w:rsid w:val="00A848FC"/>
    <w:rsid w:val="00A84923"/>
    <w:rsid w:val="00A8561E"/>
    <w:rsid w:val="00A85761"/>
    <w:rsid w:val="00A86487"/>
    <w:rsid w:val="00A87015"/>
    <w:rsid w:val="00A874C9"/>
    <w:rsid w:val="00A87BD7"/>
    <w:rsid w:val="00A87E6F"/>
    <w:rsid w:val="00A91AAE"/>
    <w:rsid w:val="00A91B04"/>
    <w:rsid w:val="00A91F2A"/>
    <w:rsid w:val="00A92012"/>
    <w:rsid w:val="00A935A8"/>
    <w:rsid w:val="00A9394C"/>
    <w:rsid w:val="00A940FF"/>
    <w:rsid w:val="00A94335"/>
    <w:rsid w:val="00A94DA6"/>
    <w:rsid w:val="00A95C88"/>
    <w:rsid w:val="00A95CF3"/>
    <w:rsid w:val="00AA066B"/>
    <w:rsid w:val="00AA1FF9"/>
    <w:rsid w:val="00AA248F"/>
    <w:rsid w:val="00AA3416"/>
    <w:rsid w:val="00AA3EA0"/>
    <w:rsid w:val="00AA4287"/>
    <w:rsid w:val="00AA4569"/>
    <w:rsid w:val="00AA581A"/>
    <w:rsid w:val="00AA61BA"/>
    <w:rsid w:val="00AB0E34"/>
    <w:rsid w:val="00AB0EA7"/>
    <w:rsid w:val="00AB107A"/>
    <w:rsid w:val="00AB1D9F"/>
    <w:rsid w:val="00AB24ED"/>
    <w:rsid w:val="00AB3682"/>
    <w:rsid w:val="00AB3A2D"/>
    <w:rsid w:val="00AB5C7F"/>
    <w:rsid w:val="00AB66A4"/>
    <w:rsid w:val="00AB6DD9"/>
    <w:rsid w:val="00AC0C21"/>
    <w:rsid w:val="00AC1727"/>
    <w:rsid w:val="00AC3593"/>
    <w:rsid w:val="00AC4658"/>
    <w:rsid w:val="00AC5016"/>
    <w:rsid w:val="00AC507C"/>
    <w:rsid w:val="00AC5747"/>
    <w:rsid w:val="00AC69FF"/>
    <w:rsid w:val="00AD059E"/>
    <w:rsid w:val="00AD0D5E"/>
    <w:rsid w:val="00AD1969"/>
    <w:rsid w:val="00AD1F61"/>
    <w:rsid w:val="00AD246A"/>
    <w:rsid w:val="00AD2691"/>
    <w:rsid w:val="00AD3004"/>
    <w:rsid w:val="00AD432E"/>
    <w:rsid w:val="00AD4504"/>
    <w:rsid w:val="00AD5A7E"/>
    <w:rsid w:val="00AD7AEC"/>
    <w:rsid w:val="00AE18DD"/>
    <w:rsid w:val="00AE2DA1"/>
    <w:rsid w:val="00AE344A"/>
    <w:rsid w:val="00AE3B32"/>
    <w:rsid w:val="00AE4311"/>
    <w:rsid w:val="00AE4407"/>
    <w:rsid w:val="00AE4BF8"/>
    <w:rsid w:val="00AE6539"/>
    <w:rsid w:val="00AE670C"/>
    <w:rsid w:val="00AF1AC0"/>
    <w:rsid w:val="00AF1C39"/>
    <w:rsid w:val="00AF4389"/>
    <w:rsid w:val="00AF4BCA"/>
    <w:rsid w:val="00AF562D"/>
    <w:rsid w:val="00AF5851"/>
    <w:rsid w:val="00B00E63"/>
    <w:rsid w:val="00B01C96"/>
    <w:rsid w:val="00B021E7"/>
    <w:rsid w:val="00B030AF"/>
    <w:rsid w:val="00B03AFC"/>
    <w:rsid w:val="00B044F9"/>
    <w:rsid w:val="00B049E5"/>
    <w:rsid w:val="00B04A37"/>
    <w:rsid w:val="00B05E27"/>
    <w:rsid w:val="00B0743C"/>
    <w:rsid w:val="00B10F68"/>
    <w:rsid w:val="00B12A37"/>
    <w:rsid w:val="00B16C02"/>
    <w:rsid w:val="00B170D0"/>
    <w:rsid w:val="00B207A6"/>
    <w:rsid w:val="00B20D43"/>
    <w:rsid w:val="00B20D92"/>
    <w:rsid w:val="00B2261B"/>
    <w:rsid w:val="00B23FE6"/>
    <w:rsid w:val="00B241D2"/>
    <w:rsid w:val="00B24282"/>
    <w:rsid w:val="00B26304"/>
    <w:rsid w:val="00B266C6"/>
    <w:rsid w:val="00B30383"/>
    <w:rsid w:val="00B303E0"/>
    <w:rsid w:val="00B314D6"/>
    <w:rsid w:val="00B33B6D"/>
    <w:rsid w:val="00B33C2C"/>
    <w:rsid w:val="00B34672"/>
    <w:rsid w:val="00B346E6"/>
    <w:rsid w:val="00B349F9"/>
    <w:rsid w:val="00B34DA2"/>
    <w:rsid w:val="00B35BD6"/>
    <w:rsid w:val="00B360E3"/>
    <w:rsid w:val="00B36510"/>
    <w:rsid w:val="00B3698F"/>
    <w:rsid w:val="00B372F6"/>
    <w:rsid w:val="00B40B0C"/>
    <w:rsid w:val="00B42F3F"/>
    <w:rsid w:val="00B434B8"/>
    <w:rsid w:val="00B43B03"/>
    <w:rsid w:val="00B43E49"/>
    <w:rsid w:val="00B44090"/>
    <w:rsid w:val="00B445C9"/>
    <w:rsid w:val="00B45D96"/>
    <w:rsid w:val="00B463D6"/>
    <w:rsid w:val="00B46A85"/>
    <w:rsid w:val="00B47C19"/>
    <w:rsid w:val="00B50024"/>
    <w:rsid w:val="00B50B5C"/>
    <w:rsid w:val="00B51C7A"/>
    <w:rsid w:val="00B537C1"/>
    <w:rsid w:val="00B5417B"/>
    <w:rsid w:val="00B54613"/>
    <w:rsid w:val="00B54AF9"/>
    <w:rsid w:val="00B5594E"/>
    <w:rsid w:val="00B57200"/>
    <w:rsid w:val="00B60081"/>
    <w:rsid w:val="00B604A6"/>
    <w:rsid w:val="00B6205E"/>
    <w:rsid w:val="00B628E9"/>
    <w:rsid w:val="00B631CE"/>
    <w:rsid w:val="00B65977"/>
    <w:rsid w:val="00B65ED0"/>
    <w:rsid w:val="00B67F7F"/>
    <w:rsid w:val="00B70059"/>
    <w:rsid w:val="00B712F1"/>
    <w:rsid w:val="00B71A88"/>
    <w:rsid w:val="00B71D47"/>
    <w:rsid w:val="00B74C04"/>
    <w:rsid w:val="00B75B2A"/>
    <w:rsid w:val="00B75D27"/>
    <w:rsid w:val="00B84296"/>
    <w:rsid w:val="00B842EF"/>
    <w:rsid w:val="00B84B14"/>
    <w:rsid w:val="00B855C2"/>
    <w:rsid w:val="00B856B4"/>
    <w:rsid w:val="00B858B8"/>
    <w:rsid w:val="00B85C84"/>
    <w:rsid w:val="00B86A3C"/>
    <w:rsid w:val="00B87839"/>
    <w:rsid w:val="00B90494"/>
    <w:rsid w:val="00B907ED"/>
    <w:rsid w:val="00B90F92"/>
    <w:rsid w:val="00B925C7"/>
    <w:rsid w:val="00B932E0"/>
    <w:rsid w:val="00B94AAD"/>
    <w:rsid w:val="00B95692"/>
    <w:rsid w:val="00B96834"/>
    <w:rsid w:val="00B96F0C"/>
    <w:rsid w:val="00B96F75"/>
    <w:rsid w:val="00B97669"/>
    <w:rsid w:val="00BA186A"/>
    <w:rsid w:val="00BA1ED9"/>
    <w:rsid w:val="00BA32FB"/>
    <w:rsid w:val="00BB00BE"/>
    <w:rsid w:val="00BB10D2"/>
    <w:rsid w:val="00BB1E4F"/>
    <w:rsid w:val="00BB2365"/>
    <w:rsid w:val="00BB2649"/>
    <w:rsid w:val="00BB34D2"/>
    <w:rsid w:val="00BB37FB"/>
    <w:rsid w:val="00BC10A3"/>
    <w:rsid w:val="00BC1EDF"/>
    <w:rsid w:val="00BC2D2C"/>
    <w:rsid w:val="00BC38F2"/>
    <w:rsid w:val="00BC3CBF"/>
    <w:rsid w:val="00BC520D"/>
    <w:rsid w:val="00BC5493"/>
    <w:rsid w:val="00BC73D4"/>
    <w:rsid w:val="00BD0443"/>
    <w:rsid w:val="00BD273E"/>
    <w:rsid w:val="00BD2BFA"/>
    <w:rsid w:val="00BD74C9"/>
    <w:rsid w:val="00BD7D4D"/>
    <w:rsid w:val="00BE1AD2"/>
    <w:rsid w:val="00BE3645"/>
    <w:rsid w:val="00BE5992"/>
    <w:rsid w:val="00BE66C1"/>
    <w:rsid w:val="00BE6761"/>
    <w:rsid w:val="00BE6796"/>
    <w:rsid w:val="00BE7FAD"/>
    <w:rsid w:val="00BF0E5F"/>
    <w:rsid w:val="00BF1DCF"/>
    <w:rsid w:val="00BF2E57"/>
    <w:rsid w:val="00BF3A2B"/>
    <w:rsid w:val="00BF4521"/>
    <w:rsid w:val="00BF4A52"/>
    <w:rsid w:val="00BF655A"/>
    <w:rsid w:val="00BF66B9"/>
    <w:rsid w:val="00BF6F17"/>
    <w:rsid w:val="00C00FD5"/>
    <w:rsid w:val="00C01709"/>
    <w:rsid w:val="00C01AA9"/>
    <w:rsid w:val="00C01CD4"/>
    <w:rsid w:val="00C026FC"/>
    <w:rsid w:val="00C0299C"/>
    <w:rsid w:val="00C033F1"/>
    <w:rsid w:val="00C036B4"/>
    <w:rsid w:val="00C03950"/>
    <w:rsid w:val="00C04E01"/>
    <w:rsid w:val="00C06A5A"/>
    <w:rsid w:val="00C0701A"/>
    <w:rsid w:val="00C10939"/>
    <w:rsid w:val="00C10C65"/>
    <w:rsid w:val="00C10DB6"/>
    <w:rsid w:val="00C1200B"/>
    <w:rsid w:val="00C12204"/>
    <w:rsid w:val="00C124C0"/>
    <w:rsid w:val="00C1325D"/>
    <w:rsid w:val="00C133CC"/>
    <w:rsid w:val="00C14C68"/>
    <w:rsid w:val="00C15001"/>
    <w:rsid w:val="00C15507"/>
    <w:rsid w:val="00C2029F"/>
    <w:rsid w:val="00C20915"/>
    <w:rsid w:val="00C20F8B"/>
    <w:rsid w:val="00C21BB6"/>
    <w:rsid w:val="00C22297"/>
    <w:rsid w:val="00C225E4"/>
    <w:rsid w:val="00C22CD5"/>
    <w:rsid w:val="00C22E55"/>
    <w:rsid w:val="00C23B10"/>
    <w:rsid w:val="00C23D2F"/>
    <w:rsid w:val="00C23EFB"/>
    <w:rsid w:val="00C26E24"/>
    <w:rsid w:val="00C27319"/>
    <w:rsid w:val="00C27D18"/>
    <w:rsid w:val="00C31B1D"/>
    <w:rsid w:val="00C33583"/>
    <w:rsid w:val="00C34D58"/>
    <w:rsid w:val="00C35212"/>
    <w:rsid w:val="00C362E6"/>
    <w:rsid w:val="00C36B9B"/>
    <w:rsid w:val="00C370E4"/>
    <w:rsid w:val="00C37591"/>
    <w:rsid w:val="00C40F8B"/>
    <w:rsid w:val="00C418C2"/>
    <w:rsid w:val="00C42241"/>
    <w:rsid w:val="00C42B86"/>
    <w:rsid w:val="00C42ECD"/>
    <w:rsid w:val="00C43C75"/>
    <w:rsid w:val="00C45CDF"/>
    <w:rsid w:val="00C46B32"/>
    <w:rsid w:val="00C47238"/>
    <w:rsid w:val="00C47503"/>
    <w:rsid w:val="00C479FD"/>
    <w:rsid w:val="00C500A3"/>
    <w:rsid w:val="00C504D1"/>
    <w:rsid w:val="00C50ED9"/>
    <w:rsid w:val="00C53B4C"/>
    <w:rsid w:val="00C53CEC"/>
    <w:rsid w:val="00C5666B"/>
    <w:rsid w:val="00C56852"/>
    <w:rsid w:val="00C57174"/>
    <w:rsid w:val="00C5725A"/>
    <w:rsid w:val="00C613E2"/>
    <w:rsid w:val="00C631EE"/>
    <w:rsid w:val="00C63600"/>
    <w:rsid w:val="00C63B5C"/>
    <w:rsid w:val="00C63E36"/>
    <w:rsid w:val="00C643F4"/>
    <w:rsid w:val="00C645AB"/>
    <w:rsid w:val="00C65E65"/>
    <w:rsid w:val="00C67EBD"/>
    <w:rsid w:val="00C70D81"/>
    <w:rsid w:val="00C73428"/>
    <w:rsid w:val="00C73A47"/>
    <w:rsid w:val="00C73C2E"/>
    <w:rsid w:val="00C77B28"/>
    <w:rsid w:val="00C8104B"/>
    <w:rsid w:val="00C82EAD"/>
    <w:rsid w:val="00C82F83"/>
    <w:rsid w:val="00C82FC2"/>
    <w:rsid w:val="00C82FC8"/>
    <w:rsid w:val="00C84B6B"/>
    <w:rsid w:val="00C84EBE"/>
    <w:rsid w:val="00C8556E"/>
    <w:rsid w:val="00C8574A"/>
    <w:rsid w:val="00C85B43"/>
    <w:rsid w:val="00C86ED6"/>
    <w:rsid w:val="00C87566"/>
    <w:rsid w:val="00C87F65"/>
    <w:rsid w:val="00C90A36"/>
    <w:rsid w:val="00C90ABC"/>
    <w:rsid w:val="00C9130D"/>
    <w:rsid w:val="00C91700"/>
    <w:rsid w:val="00C9239A"/>
    <w:rsid w:val="00C92579"/>
    <w:rsid w:val="00C9299B"/>
    <w:rsid w:val="00C934FE"/>
    <w:rsid w:val="00C9407F"/>
    <w:rsid w:val="00C9503E"/>
    <w:rsid w:val="00C961E5"/>
    <w:rsid w:val="00C96822"/>
    <w:rsid w:val="00C970E0"/>
    <w:rsid w:val="00C97174"/>
    <w:rsid w:val="00C978C2"/>
    <w:rsid w:val="00CA0CC5"/>
    <w:rsid w:val="00CA0F8C"/>
    <w:rsid w:val="00CA14D2"/>
    <w:rsid w:val="00CA303B"/>
    <w:rsid w:val="00CA5A8F"/>
    <w:rsid w:val="00CB07AB"/>
    <w:rsid w:val="00CB1552"/>
    <w:rsid w:val="00CB2DCE"/>
    <w:rsid w:val="00CB33D9"/>
    <w:rsid w:val="00CB4575"/>
    <w:rsid w:val="00CB5122"/>
    <w:rsid w:val="00CB5B75"/>
    <w:rsid w:val="00CB5FF6"/>
    <w:rsid w:val="00CB67EE"/>
    <w:rsid w:val="00CB7DEF"/>
    <w:rsid w:val="00CC0589"/>
    <w:rsid w:val="00CC0FFC"/>
    <w:rsid w:val="00CC1257"/>
    <w:rsid w:val="00CC2030"/>
    <w:rsid w:val="00CC20CF"/>
    <w:rsid w:val="00CC28CF"/>
    <w:rsid w:val="00CC2949"/>
    <w:rsid w:val="00CC29C8"/>
    <w:rsid w:val="00CC34A2"/>
    <w:rsid w:val="00CC4D17"/>
    <w:rsid w:val="00CC5D3F"/>
    <w:rsid w:val="00CC6DFD"/>
    <w:rsid w:val="00CC75B4"/>
    <w:rsid w:val="00CD0469"/>
    <w:rsid w:val="00CD1317"/>
    <w:rsid w:val="00CD28AE"/>
    <w:rsid w:val="00CD2950"/>
    <w:rsid w:val="00CD42E8"/>
    <w:rsid w:val="00CD53C9"/>
    <w:rsid w:val="00CD5F4C"/>
    <w:rsid w:val="00CD6CF2"/>
    <w:rsid w:val="00CD6F03"/>
    <w:rsid w:val="00CE08DA"/>
    <w:rsid w:val="00CE1E3B"/>
    <w:rsid w:val="00CE2049"/>
    <w:rsid w:val="00CE269D"/>
    <w:rsid w:val="00CE2FDC"/>
    <w:rsid w:val="00CE422A"/>
    <w:rsid w:val="00CE5EA9"/>
    <w:rsid w:val="00CE6631"/>
    <w:rsid w:val="00CE726D"/>
    <w:rsid w:val="00CE768E"/>
    <w:rsid w:val="00CF29F3"/>
    <w:rsid w:val="00CF2C9F"/>
    <w:rsid w:val="00CF2CDE"/>
    <w:rsid w:val="00CF2FB9"/>
    <w:rsid w:val="00CF3ED1"/>
    <w:rsid w:val="00CF42B1"/>
    <w:rsid w:val="00CF4496"/>
    <w:rsid w:val="00CF44B2"/>
    <w:rsid w:val="00CF4B9E"/>
    <w:rsid w:val="00D01E09"/>
    <w:rsid w:val="00D040D4"/>
    <w:rsid w:val="00D04B4B"/>
    <w:rsid w:val="00D06190"/>
    <w:rsid w:val="00D06D18"/>
    <w:rsid w:val="00D10B15"/>
    <w:rsid w:val="00D11895"/>
    <w:rsid w:val="00D11F02"/>
    <w:rsid w:val="00D13876"/>
    <w:rsid w:val="00D15612"/>
    <w:rsid w:val="00D15A74"/>
    <w:rsid w:val="00D15DE5"/>
    <w:rsid w:val="00D16321"/>
    <w:rsid w:val="00D1682A"/>
    <w:rsid w:val="00D20747"/>
    <w:rsid w:val="00D2293D"/>
    <w:rsid w:val="00D243FB"/>
    <w:rsid w:val="00D2532E"/>
    <w:rsid w:val="00D2561F"/>
    <w:rsid w:val="00D26131"/>
    <w:rsid w:val="00D26338"/>
    <w:rsid w:val="00D30187"/>
    <w:rsid w:val="00D328CC"/>
    <w:rsid w:val="00D329A8"/>
    <w:rsid w:val="00D329F0"/>
    <w:rsid w:val="00D338E4"/>
    <w:rsid w:val="00D343CE"/>
    <w:rsid w:val="00D36087"/>
    <w:rsid w:val="00D36971"/>
    <w:rsid w:val="00D379EE"/>
    <w:rsid w:val="00D4087D"/>
    <w:rsid w:val="00D40E24"/>
    <w:rsid w:val="00D43B01"/>
    <w:rsid w:val="00D43BAA"/>
    <w:rsid w:val="00D46998"/>
    <w:rsid w:val="00D52985"/>
    <w:rsid w:val="00D53202"/>
    <w:rsid w:val="00D55AE1"/>
    <w:rsid w:val="00D56534"/>
    <w:rsid w:val="00D56CCD"/>
    <w:rsid w:val="00D60FCB"/>
    <w:rsid w:val="00D619B3"/>
    <w:rsid w:val="00D61A1F"/>
    <w:rsid w:val="00D623EE"/>
    <w:rsid w:val="00D62611"/>
    <w:rsid w:val="00D62856"/>
    <w:rsid w:val="00D62D34"/>
    <w:rsid w:val="00D634E1"/>
    <w:rsid w:val="00D63656"/>
    <w:rsid w:val="00D6539F"/>
    <w:rsid w:val="00D65919"/>
    <w:rsid w:val="00D67294"/>
    <w:rsid w:val="00D67C51"/>
    <w:rsid w:val="00D70977"/>
    <w:rsid w:val="00D7103E"/>
    <w:rsid w:val="00D73DEC"/>
    <w:rsid w:val="00D74973"/>
    <w:rsid w:val="00D749D1"/>
    <w:rsid w:val="00D74A16"/>
    <w:rsid w:val="00D758B5"/>
    <w:rsid w:val="00D76C77"/>
    <w:rsid w:val="00D77BE0"/>
    <w:rsid w:val="00D83250"/>
    <w:rsid w:val="00D83BBC"/>
    <w:rsid w:val="00D85856"/>
    <w:rsid w:val="00D87B41"/>
    <w:rsid w:val="00D90248"/>
    <w:rsid w:val="00D90847"/>
    <w:rsid w:val="00D90EE5"/>
    <w:rsid w:val="00D90F73"/>
    <w:rsid w:val="00D91B4C"/>
    <w:rsid w:val="00D92561"/>
    <w:rsid w:val="00D93A1A"/>
    <w:rsid w:val="00D93D7A"/>
    <w:rsid w:val="00D96C2D"/>
    <w:rsid w:val="00D97D43"/>
    <w:rsid w:val="00DA0DD8"/>
    <w:rsid w:val="00DA100A"/>
    <w:rsid w:val="00DA1550"/>
    <w:rsid w:val="00DA4404"/>
    <w:rsid w:val="00DA44FE"/>
    <w:rsid w:val="00DA538E"/>
    <w:rsid w:val="00DA6651"/>
    <w:rsid w:val="00DA7D9A"/>
    <w:rsid w:val="00DB157E"/>
    <w:rsid w:val="00DB1ACB"/>
    <w:rsid w:val="00DB1E6F"/>
    <w:rsid w:val="00DB1F96"/>
    <w:rsid w:val="00DB2AF6"/>
    <w:rsid w:val="00DB3A09"/>
    <w:rsid w:val="00DB4308"/>
    <w:rsid w:val="00DB4C12"/>
    <w:rsid w:val="00DB5ED2"/>
    <w:rsid w:val="00DB62A8"/>
    <w:rsid w:val="00DB7203"/>
    <w:rsid w:val="00DB72E2"/>
    <w:rsid w:val="00DB74F5"/>
    <w:rsid w:val="00DC1129"/>
    <w:rsid w:val="00DC1659"/>
    <w:rsid w:val="00DC27C2"/>
    <w:rsid w:val="00DC2EF2"/>
    <w:rsid w:val="00DC3265"/>
    <w:rsid w:val="00DC3278"/>
    <w:rsid w:val="00DC4806"/>
    <w:rsid w:val="00DC5724"/>
    <w:rsid w:val="00DC5A6D"/>
    <w:rsid w:val="00DC76BD"/>
    <w:rsid w:val="00DD0296"/>
    <w:rsid w:val="00DD05D2"/>
    <w:rsid w:val="00DD226E"/>
    <w:rsid w:val="00DD25ED"/>
    <w:rsid w:val="00DD2815"/>
    <w:rsid w:val="00DD2F71"/>
    <w:rsid w:val="00DD3CC0"/>
    <w:rsid w:val="00DD3D00"/>
    <w:rsid w:val="00DD41D2"/>
    <w:rsid w:val="00DD42CE"/>
    <w:rsid w:val="00DD4FE3"/>
    <w:rsid w:val="00DD53B1"/>
    <w:rsid w:val="00DD5FA1"/>
    <w:rsid w:val="00DD66C0"/>
    <w:rsid w:val="00DD6A1E"/>
    <w:rsid w:val="00DD6BAD"/>
    <w:rsid w:val="00DE0C88"/>
    <w:rsid w:val="00DE1CF7"/>
    <w:rsid w:val="00DE34AD"/>
    <w:rsid w:val="00DE3EAF"/>
    <w:rsid w:val="00DE543A"/>
    <w:rsid w:val="00DE691A"/>
    <w:rsid w:val="00DE7D60"/>
    <w:rsid w:val="00DF0E6A"/>
    <w:rsid w:val="00DF1C9A"/>
    <w:rsid w:val="00DF302C"/>
    <w:rsid w:val="00DF332C"/>
    <w:rsid w:val="00DF3618"/>
    <w:rsid w:val="00DF3CE9"/>
    <w:rsid w:val="00DF44B4"/>
    <w:rsid w:val="00DF6752"/>
    <w:rsid w:val="00DF72B3"/>
    <w:rsid w:val="00E0053C"/>
    <w:rsid w:val="00E01022"/>
    <w:rsid w:val="00E01717"/>
    <w:rsid w:val="00E01C09"/>
    <w:rsid w:val="00E01E18"/>
    <w:rsid w:val="00E03045"/>
    <w:rsid w:val="00E03495"/>
    <w:rsid w:val="00E0390A"/>
    <w:rsid w:val="00E06A9B"/>
    <w:rsid w:val="00E07068"/>
    <w:rsid w:val="00E10900"/>
    <w:rsid w:val="00E10F69"/>
    <w:rsid w:val="00E12E3E"/>
    <w:rsid w:val="00E1333B"/>
    <w:rsid w:val="00E13AF2"/>
    <w:rsid w:val="00E14991"/>
    <w:rsid w:val="00E15236"/>
    <w:rsid w:val="00E1563C"/>
    <w:rsid w:val="00E15739"/>
    <w:rsid w:val="00E206A4"/>
    <w:rsid w:val="00E2153C"/>
    <w:rsid w:val="00E22AA9"/>
    <w:rsid w:val="00E23E18"/>
    <w:rsid w:val="00E25590"/>
    <w:rsid w:val="00E26A3A"/>
    <w:rsid w:val="00E30D69"/>
    <w:rsid w:val="00E31226"/>
    <w:rsid w:val="00E31BFB"/>
    <w:rsid w:val="00E3225F"/>
    <w:rsid w:val="00E32A2E"/>
    <w:rsid w:val="00E32ED2"/>
    <w:rsid w:val="00E32EF3"/>
    <w:rsid w:val="00E3403E"/>
    <w:rsid w:val="00E3437E"/>
    <w:rsid w:val="00E34689"/>
    <w:rsid w:val="00E35F47"/>
    <w:rsid w:val="00E40423"/>
    <w:rsid w:val="00E410DE"/>
    <w:rsid w:val="00E41879"/>
    <w:rsid w:val="00E42A57"/>
    <w:rsid w:val="00E4330E"/>
    <w:rsid w:val="00E4360E"/>
    <w:rsid w:val="00E44507"/>
    <w:rsid w:val="00E473A2"/>
    <w:rsid w:val="00E474C1"/>
    <w:rsid w:val="00E50623"/>
    <w:rsid w:val="00E5115D"/>
    <w:rsid w:val="00E51C39"/>
    <w:rsid w:val="00E53152"/>
    <w:rsid w:val="00E537AF"/>
    <w:rsid w:val="00E54640"/>
    <w:rsid w:val="00E5562B"/>
    <w:rsid w:val="00E56958"/>
    <w:rsid w:val="00E57CBF"/>
    <w:rsid w:val="00E6119E"/>
    <w:rsid w:val="00E61D80"/>
    <w:rsid w:val="00E64053"/>
    <w:rsid w:val="00E64786"/>
    <w:rsid w:val="00E64BFD"/>
    <w:rsid w:val="00E6535A"/>
    <w:rsid w:val="00E67BDD"/>
    <w:rsid w:val="00E67FFE"/>
    <w:rsid w:val="00E70BAE"/>
    <w:rsid w:val="00E73215"/>
    <w:rsid w:val="00E73535"/>
    <w:rsid w:val="00E7510D"/>
    <w:rsid w:val="00E751DA"/>
    <w:rsid w:val="00E75B12"/>
    <w:rsid w:val="00E76695"/>
    <w:rsid w:val="00E773CA"/>
    <w:rsid w:val="00E807B2"/>
    <w:rsid w:val="00E81716"/>
    <w:rsid w:val="00E82EEA"/>
    <w:rsid w:val="00E8474F"/>
    <w:rsid w:val="00E85ECD"/>
    <w:rsid w:val="00E9103E"/>
    <w:rsid w:val="00E91873"/>
    <w:rsid w:val="00E926F9"/>
    <w:rsid w:val="00E92B0A"/>
    <w:rsid w:val="00E93A1B"/>
    <w:rsid w:val="00E95DE4"/>
    <w:rsid w:val="00E9762D"/>
    <w:rsid w:val="00E97F8F"/>
    <w:rsid w:val="00EA0B11"/>
    <w:rsid w:val="00EA0F4E"/>
    <w:rsid w:val="00EA12E9"/>
    <w:rsid w:val="00EA50FF"/>
    <w:rsid w:val="00EA60D6"/>
    <w:rsid w:val="00EA7652"/>
    <w:rsid w:val="00EB0FDC"/>
    <w:rsid w:val="00EB1C62"/>
    <w:rsid w:val="00EB234D"/>
    <w:rsid w:val="00EB29F5"/>
    <w:rsid w:val="00EB4471"/>
    <w:rsid w:val="00EB6D95"/>
    <w:rsid w:val="00EC0E58"/>
    <w:rsid w:val="00EC0EF0"/>
    <w:rsid w:val="00EC1577"/>
    <w:rsid w:val="00EC1831"/>
    <w:rsid w:val="00EC3CEA"/>
    <w:rsid w:val="00EC4C71"/>
    <w:rsid w:val="00EC4D58"/>
    <w:rsid w:val="00EC5386"/>
    <w:rsid w:val="00EC68FF"/>
    <w:rsid w:val="00ED0B31"/>
    <w:rsid w:val="00ED1FDB"/>
    <w:rsid w:val="00ED20CE"/>
    <w:rsid w:val="00ED3A42"/>
    <w:rsid w:val="00ED477F"/>
    <w:rsid w:val="00ED5511"/>
    <w:rsid w:val="00EE08E0"/>
    <w:rsid w:val="00EE12E2"/>
    <w:rsid w:val="00EE1503"/>
    <w:rsid w:val="00EE193D"/>
    <w:rsid w:val="00EE21F1"/>
    <w:rsid w:val="00EE2D6E"/>
    <w:rsid w:val="00EE56C6"/>
    <w:rsid w:val="00EE57AC"/>
    <w:rsid w:val="00EE5EDD"/>
    <w:rsid w:val="00EE6BE1"/>
    <w:rsid w:val="00EE715F"/>
    <w:rsid w:val="00EE7D78"/>
    <w:rsid w:val="00EF09B4"/>
    <w:rsid w:val="00EF0A53"/>
    <w:rsid w:val="00EF143F"/>
    <w:rsid w:val="00EF2AF7"/>
    <w:rsid w:val="00EF2C51"/>
    <w:rsid w:val="00EF48C5"/>
    <w:rsid w:val="00F00586"/>
    <w:rsid w:val="00F024BB"/>
    <w:rsid w:val="00F03076"/>
    <w:rsid w:val="00F03AAE"/>
    <w:rsid w:val="00F05738"/>
    <w:rsid w:val="00F07293"/>
    <w:rsid w:val="00F110A8"/>
    <w:rsid w:val="00F120F7"/>
    <w:rsid w:val="00F1583E"/>
    <w:rsid w:val="00F17130"/>
    <w:rsid w:val="00F17CA7"/>
    <w:rsid w:val="00F17D32"/>
    <w:rsid w:val="00F2037A"/>
    <w:rsid w:val="00F206B5"/>
    <w:rsid w:val="00F21716"/>
    <w:rsid w:val="00F2186E"/>
    <w:rsid w:val="00F2279B"/>
    <w:rsid w:val="00F23549"/>
    <w:rsid w:val="00F23C19"/>
    <w:rsid w:val="00F252BB"/>
    <w:rsid w:val="00F2575B"/>
    <w:rsid w:val="00F3031A"/>
    <w:rsid w:val="00F324EE"/>
    <w:rsid w:val="00F33505"/>
    <w:rsid w:val="00F337C3"/>
    <w:rsid w:val="00F33CDD"/>
    <w:rsid w:val="00F35230"/>
    <w:rsid w:val="00F36050"/>
    <w:rsid w:val="00F36D85"/>
    <w:rsid w:val="00F37DEC"/>
    <w:rsid w:val="00F404E9"/>
    <w:rsid w:val="00F4099D"/>
    <w:rsid w:val="00F40A50"/>
    <w:rsid w:val="00F40E50"/>
    <w:rsid w:val="00F41A37"/>
    <w:rsid w:val="00F42896"/>
    <w:rsid w:val="00F441E9"/>
    <w:rsid w:val="00F442FC"/>
    <w:rsid w:val="00F4605D"/>
    <w:rsid w:val="00F46948"/>
    <w:rsid w:val="00F47280"/>
    <w:rsid w:val="00F4766C"/>
    <w:rsid w:val="00F50064"/>
    <w:rsid w:val="00F502E2"/>
    <w:rsid w:val="00F524DC"/>
    <w:rsid w:val="00F53048"/>
    <w:rsid w:val="00F53073"/>
    <w:rsid w:val="00F53A2E"/>
    <w:rsid w:val="00F551A3"/>
    <w:rsid w:val="00F5592E"/>
    <w:rsid w:val="00F5668B"/>
    <w:rsid w:val="00F60C85"/>
    <w:rsid w:val="00F62365"/>
    <w:rsid w:val="00F638EE"/>
    <w:rsid w:val="00F65B8C"/>
    <w:rsid w:val="00F669B9"/>
    <w:rsid w:val="00F67FC7"/>
    <w:rsid w:val="00F7090F"/>
    <w:rsid w:val="00F71B08"/>
    <w:rsid w:val="00F74717"/>
    <w:rsid w:val="00F76AF0"/>
    <w:rsid w:val="00F76AFC"/>
    <w:rsid w:val="00F76DFB"/>
    <w:rsid w:val="00F77152"/>
    <w:rsid w:val="00F803C2"/>
    <w:rsid w:val="00F843D9"/>
    <w:rsid w:val="00F84A44"/>
    <w:rsid w:val="00F84EF9"/>
    <w:rsid w:val="00F8533F"/>
    <w:rsid w:val="00F853BA"/>
    <w:rsid w:val="00F85CDC"/>
    <w:rsid w:val="00F85FC8"/>
    <w:rsid w:val="00F8696A"/>
    <w:rsid w:val="00F872C2"/>
    <w:rsid w:val="00F919AF"/>
    <w:rsid w:val="00F91CC5"/>
    <w:rsid w:val="00F9217D"/>
    <w:rsid w:val="00F93BE4"/>
    <w:rsid w:val="00F945D7"/>
    <w:rsid w:val="00F95B19"/>
    <w:rsid w:val="00F96A48"/>
    <w:rsid w:val="00F96D75"/>
    <w:rsid w:val="00FA03B9"/>
    <w:rsid w:val="00FA28DF"/>
    <w:rsid w:val="00FA342D"/>
    <w:rsid w:val="00FA36B5"/>
    <w:rsid w:val="00FA40B6"/>
    <w:rsid w:val="00FA4742"/>
    <w:rsid w:val="00FA4922"/>
    <w:rsid w:val="00FA4EB1"/>
    <w:rsid w:val="00FA6D23"/>
    <w:rsid w:val="00FA7315"/>
    <w:rsid w:val="00FB04D4"/>
    <w:rsid w:val="00FB1676"/>
    <w:rsid w:val="00FB178E"/>
    <w:rsid w:val="00FB19DF"/>
    <w:rsid w:val="00FB3972"/>
    <w:rsid w:val="00FB40E4"/>
    <w:rsid w:val="00FB5392"/>
    <w:rsid w:val="00FB554C"/>
    <w:rsid w:val="00FB61EF"/>
    <w:rsid w:val="00FB66B3"/>
    <w:rsid w:val="00FB73BB"/>
    <w:rsid w:val="00FB7D7D"/>
    <w:rsid w:val="00FC05A6"/>
    <w:rsid w:val="00FC212F"/>
    <w:rsid w:val="00FC2472"/>
    <w:rsid w:val="00FC337C"/>
    <w:rsid w:val="00FC34A6"/>
    <w:rsid w:val="00FC61D6"/>
    <w:rsid w:val="00FC65DB"/>
    <w:rsid w:val="00FC782E"/>
    <w:rsid w:val="00FC7CED"/>
    <w:rsid w:val="00FD0707"/>
    <w:rsid w:val="00FD13EF"/>
    <w:rsid w:val="00FD2E6D"/>
    <w:rsid w:val="00FD72EC"/>
    <w:rsid w:val="00FD7A98"/>
    <w:rsid w:val="00FE05FE"/>
    <w:rsid w:val="00FE0731"/>
    <w:rsid w:val="00FE0A36"/>
    <w:rsid w:val="00FE116D"/>
    <w:rsid w:val="00FE30D2"/>
    <w:rsid w:val="00FE4721"/>
    <w:rsid w:val="00FE643D"/>
    <w:rsid w:val="00FE6855"/>
    <w:rsid w:val="00FE7CEC"/>
    <w:rsid w:val="00FF00FD"/>
    <w:rsid w:val="00FF02F2"/>
    <w:rsid w:val="00FF122D"/>
    <w:rsid w:val="00FF135F"/>
    <w:rsid w:val="00FF16C8"/>
    <w:rsid w:val="00FF38AC"/>
    <w:rsid w:val="00FF4DB6"/>
    <w:rsid w:val="00FF7B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97DFE"/>
  <w15:docId w15:val="{0466BAD8-461B-435A-A57C-1FC84833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47"/>
    <w:rPr>
      <w:rFonts w:ascii="Arial" w:hAnsi="Arial" w:cs="Arial"/>
      <w:spacing w:val="12"/>
      <w:w w:val="104"/>
      <w:sz w:val="24"/>
      <w:szCs w:val="24"/>
      <w:lang w:eastAsia="en-US"/>
    </w:rPr>
  </w:style>
  <w:style w:type="paragraph" w:styleId="Heading1">
    <w:name w:val="heading 1"/>
    <w:basedOn w:val="Normal"/>
    <w:next w:val="Normal"/>
    <w:link w:val="Heading1Char"/>
    <w:qFormat/>
    <w:rsid w:val="00A83913"/>
    <w:pPr>
      <w:keepNext/>
      <w:spacing w:before="240" w:after="60"/>
      <w:outlineLvl w:val="0"/>
    </w:pPr>
    <w:rPr>
      <w:rFonts w:ascii="Cambria" w:hAnsi="Cambria" w:cs="Times New Roman"/>
      <w:b/>
      <w:bCs/>
      <w:spacing w:val="3"/>
      <w:kern w:val="32"/>
      <w:sz w:val="32"/>
      <w:szCs w:val="32"/>
    </w:rPr>
  </w:style>
  <w:style w:type="paragraph" w:styleId="Heading3">
    <w:name w:val="heading 3"/>
    <w:basedOn w:val="Normal"/>
    <w:next w:val="Normal"/>
    <w:qFormat/>
    <w:rsid w:val="00D20747"/>
    <w:pPr>
      <w:keepNext/>
      <w:tabs>
        <w:tab w:val="left" w:pos="5760"/>
      </w:tabs>
      <w:jc w:val="center"/>
      <w:outlineLvl w:val="2"/>
    </w:pPr>
    <w:rPr>
      <w:b/>
      <w:bCs/>
      <w:spacing w:val="0"/>
      <w:w w:val="1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555C23"/>
  </w:style>
  <w:style w:type="paragraph" w:styleId="Header">
    <w:name w:val="header"/>
    <w:basedOn w:val="Normal"/>
    <w:link w:val="HeaderChar"/>
    <w:rsid w:val="005567C7"/>
    <w:pPr>
      <w:tabs>
        <w:tab w:val="center" w:pos="4320"/>
        <w:tab w:val="right" w:pos="8640"/>
      </w:tabs>
    </w:pPr>
  </w:style>
  <w:style w:type="paragraph" w:styleId="Footer">
    <w:name w:val="footer"/>
    <w:basedOn w:val="Normal"/>
    <w:rsid w:val="005567C7"/>
    <w:pPr>
      <w:tabs>
        <w:tab w:val="center" w:pos="4320"/>
        <w:tab w:val="right" w:pos="8640"/>
      </w:tabs>
    </w:pPr>
  </w:style>
  <w:style w:type="character" w:styleId="PageNumber">
    <w:name w:val="page number"/>
    <w:basedOn w:val="DefaultParagraphFont"/>
    <w:rsid w:val="005567C7"/>
  </w:style>
  <w:style w:type="character" w:styleId="Hyperlink">
    <w:name w:val="Hyperlink"/>
    <w:uiPriority w:val="99"/>
    <w:rsid w:val="00CF44B2"/>
    <w:rPr>
      <w:color w:val="0000FF"/>
      <w:u w:val="single"/>
    </w:rPr>
  </w:style>
  <w:style w:type="paragraph" w:styleId="Title">
    <w:name w:val="Title"/>
    <w:basedOn w:val="Normal"/>
    <w:link w:val="TitleChar"/>
    <w:qFormat/>
    <w:rsid w:val="00474359"/>
    <w:pPr>
      <w:widowControl w:val="0"/>
      <w:tabs>
        <w:tab w:val="left" w:pos="4140"/>
      </w:tabs>
      <w:spacing w:line="480" w:lineRule="auto"/>
      <w:jc w:val="center"/>
    </w:pPr>
    <w:rPr>
      <w:rFonts w:cs="Times New Roman"/>
      <w:spacing w:val="0"/>
      <w:w w:val="100"/>
      <w:u w:val="single"/>
      <w:lang w:eastAsia="x-none"/>
    </w:rPr>
  </w:style>
  <w:style w:type="character" w:customStyle="1" w:styleId="TitleChar">
    <w:name w:val="Title Char"/>
    <w:link w:val="Title"/>
    <w:rsid w:val="00474359"/>
    <w:rPr>
      <w:rFonts w:ascii="Arial" w:hAnsi="Arial"/>
      <w:sz w:val="24"/>
      <w:szCs w:val="24"/>
      <w:u w:val="single"/>
      <w:lang w:val="en-ZA"/>
    </w:rPr>
  </w:style>
  <w:style w:type="paragraph" w:customStyle="1" w:styleId="Style1">
    <w:name w:val="Style1"/>
    <w:basedOn w:val="Normal"/>
    <w:autoRedefine/>
    <w:rsid w:val="00E81716"/>
    <w:pPr>
      <w:widowControl w:val="0"/>
      <w:spacing w:line="480" w:lineRule="auto"/>
      <w:ind w:left="1080" w:right="1179"/>
      <w:jc w:val="both"/>
    </w:pPr>
    <w:rPr>
      <w:spacing w:val="6"/>
    </w:rPr>
  </w:style>
  <w:style w:type="paragraph" w:styleId="ListParagraph">
    <w:name w:val="List Paragraph"/>
    <w:basedOn w:val="Normal"/>
    <w:qFormat/>
    <w:rsid w:val="003576A3"/>
    <w:pPr>
      <w:suppressAutoHyphens/>
      <w:autoSpaceDN w:val="0"/>
      <w:ind w:left="720"/>
    </w:pPr>
    <w:rPr>
      <w:rFonts w:cs="Times New Roman"/>
      <w:spacing w:val="0"/>
      <w:w w:val="100"/>
    </w:rPr>
  </w:style>
  <w:style w:type="paragraph" w:customStyle="1" w:styleId="Style2">
    <w:name w:val="Style2"/>
    <w:basedOn w:val="Normal"/>
    <w:rsid w:val="00F65B8C"/>
    <w:pPr>
      <w:spacing w:line="480" w:lineRule="auto"/>
      <w:ind w:left="1080" w:right="1179"/>
      <w:jc w:val="both"/>
    </w:pPr>
    <w:rPr>
      <w:spacing w:val="6"/>
    </w:rPr>
  </w:style>
  <w:style w:type="paragraph" w:customStyle="1" w:styleId="Style3">
    <w:name w:val="Style3"/>
    <w:basedOn w:val="Normal"/>
    <w:rsid w:val="00651CD6"/>
    <w:pPr>
      <w:spacing w:line="480" w:lineRule="auto"/>
      <w:ind w:left="1260" w:right="1179"/>
    </w:pPr>
  </w:style>
  <w:style w:type="paragraph" w:customStyle="1" w:styleId="Style4">
    <w:name w:val="Style4"/>
    <w:basedOn w:val="Normal"/>
    <w:rsid w:val="00C84EBE"/>
    <w:pPr>
      <w:widowControl w:val="0"/>
      <w:spacing w:line="480" w:lineRule="auto"/>
      <w:ind w:left="1260" w:right="1179"/>
      <w:jc w:val="both"/>
    </w:pPr>
  </w:style>
  <w:style w:type="paragraph" w:customStyle="1" w:styleId="Style5">
    <w:name w:val="Style5"/>
    <w:basedOn w:val="Normal"/>
    <w:rsid w:val="000C6052"/>
    <w:pPr>
      <w:widowControl w:val="0"/>
      <w:spacing w:line="480" w:lineRule="auto"/>
      <w:ind w:left="1080" w:right="1179"/>
      <w:jc w:val="both"/>
    </w:pPr>
  </w:style>
  <w:style w:type="paragraph" w:customStyle="1" w:styleId="Style6">
    <w:name w:val="Style6"/>
    <w:basedOn w:val="Normal"/>
    <w:rsid w:val="003B186C"/>
    <w:pPr>
      <w:widowControl w:val="0"/>
      <w:spacing w:line="480" w:lineRule="auto"/>
      <w:ind w:left="1080" w:right="1179"/>
      <w:jc w:val="both"/>
    </w:pPr>
  </w:style>
  <w:style w:type="paragraph" w:customStyle="1" w:styleId="Style7">
    <w:name w:val="Style7"/>
    <w:basedOn w:val="Normal"/>
    <w:rsid w:val="0083428C"/>
    <w:pPr>
      <w:widowControl w:val="0"/>
      <w:spacing w:line="480" w:lineRule="auto"/>
      <w:ind w:left="1260" w:right="1179"/>
      <w:jc w:val="both"/>
    </w:pPr>
  </w:style>
  <w:style w:type="paragraph" w:customStyle="1" w:styleId="Style8">
    <w:name w:val="Style8"/>
    <w:basedOn w:val="Normal"/>
    <w:autoRedefine/>
    <w:rsid w:val="00527F7F"/>
    <w:pPr>
      <w:widowControl w:val="0"/>
      <w:spacing w:line="480" w:lineRule="auto"/>
      <w:jc w:val="both"/>
    </w:pPr>
    <w:rPr>
      <w:b/>
      <w:u w:val="single"/>
    </w:rPr>
  </w:style>
  <w:style w:type="paragraph" w:customStyle="1" w:styleId="Style9">
    <w:name w:val="Style9"/>
    <w:basedOn w:val="Normal"/>
    <w:autoRedefine/>
    <w:rsid w:val="000D09B2"/>
    <w:pPr>
      <w:widowControl w:val="0"/>
      <w:spacing w:line="480" w:lineRule="auto"/>
      <w:jc w:val="both"/>
    </w:pPr>
  </w:style>
  <w:style w:type="character" w:customStyle="1" w:styleId="HeaderChar">
    <w:name w:val="Header Char"/>
    <w:link w:val="Header"/>
    <w:uiPriority w:val="99"/>
    <w:rsid w:val="00C9130D"/>
    <w:rPr>
      <w:rFonts w:ascii="Arial" w:hAnsi="Arial" w:cs="Arial"/>
      <w:spacing w:val="12"/>
      <w:w w:val="104"/>
      <w:sz w:val="24"/>
      <w:szCs w:val="24"/>
      <w:lang w:val="en-GB"/>
    </w:rPr>
  </w:style>
  <w:style w:type="character" w:customStyle="1" w:styleId="Heading1Char">
    <w:name w:val="Heading 1 Char"/>
    <w:link w:val="Heading1"/>
    <w:rsid w:val="00A83913"/>
    <w:rPr>
      <w:rFonts w:ascii="Cambria" w:hAnsi="Cambria"/>
      <w:b/>
      <w:bCs/>
      <w:spacing w:val="3"/>
      <w:w w:val="104"/>
      <w:kern w:val="32"/>
      <w:sz w:val="32"/>
      <w:szCs w:val="32"/>
      <w:lang w:val="en-GB"/>
    </w:rPr>
  </w:style>
  <w:style w:type="paragraph" w:styleId="BalloonText">
    <w:name w:val="Balloon Text"/>
    <w:basedOn w:val="Normal"/>
    <w:link w:val="BalloonTextChar"/>
    <w:rsid w:val="00223D96"/>
    <w:rPr>
      <w:rFonts w:ascii="Tahoma" w:hAnsi="Tahoma" w:cs="Tahoma"/>
      <w:sz w:val="16"/>
      <w:szCs w:val="16"/>
    </w:rPr>
  </w:style>
  <w:style w:type="character" w:customStyle="1" w:styleId="BalloonTextChar">
    <w:name w:val="Balloon Text Char"/>
    <w:link w:val="BalloonText"/>
    <w:rsid w:val="00223D96"/>
    <w:rPr>
      <w:rFonts w:ascii="Tahoma" w:hAnsi="Tahoma" w:cs="Tahoma"/>
      <w:spacing w:val="12"/>
      <w:w w:val="104"/>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743">
      <w:bodyDiv w:val="1"/>
      <w:marLeft w:val="0"/>
      <w:marRight w:val="0"/>
      <w:marTop w:val="0"/>
      <w:marBottom w:val="0"/>
      <w:divBdr>
        <w:top w:val="none" w:sz="0" w:space="0" w:color="auto"/>
        <w:left w:val="none" w:sz="0" w:space="0" w:color="auto"/>
        <w:bottom w:val="none" w:sz="0" w:space="0" w:color="auto"/>
        <w:right w:val="none" w:sz="0" w:space="0" w:color="auto"/>
      </w:divBdr>
    </w:div>
    <w:div w:id="113064372">
      <w:bodyDiv w:val="1"/>
      <w:marLeft w:val="0"/>
      <w:marRight w:val="0"/>
      <w:marTop w:val="0"/>
      <w:marBottom w:val="0"/>
      <w:divBdr>
        <w:top w:val="none" w:sz="0" w:space="0" w:color="auto"/>
        <w:left w:val="none" w:sz="0" w:space="0" w:color="auto"/>
        <w:bottom w:val="none" w:sz="0" w:space="0" w:color="auto"/>
        <w:right w:val="none" w:sz="0" w:space="0" w:color="auto"/>
      </w:divBdr>
    </w:div>
    <w:div w:id="214581627">
      <w:bodyDiv w:val="1"/>
      <w:marLeft w:val="0"/>
      <w:marRight w:val="0"/>
      <w:marTop w:val="0"/>
      <w:marBottom w:val="0"/>
      <w:divBdr>
        <w:top w:val="none" w:sz="0" w:space="0" w:color="auto"/>
        <w:left w:val="none" w:sz="0" w:space="0" w:color="auto"/>
        <w:bottom w:val="none" w:sz="0" w:space="0" w:color="auto"/>
        <w:right w:val="none" w:sz="0" w:space="0" w:color="auto"/>
      </w:divBdr>
    </w:div>
    <w:div w:id="233904870">
      <w:bodyDiv w:val="1"/>
      <w:marLeft w:val="0"/>
      <w:marRight w:val="0"/>
      <w:marTop w:val="0"/>
      <w:marBottom w:val="0"/>
      <w:divBdr>
        <w:top w:val="none" w:sz="0" w:space="0" w:color="auto"/>
        <w:left w:val="none" w:sz="0" w:space="0" w:color="auto"/>
        <w:bottom w:val="none" w:sz="0" w:space="0" w:color="auto"/>
        <w:right w:val="none" w:sz="0" w:space="0" w:color="auto"/>
      </w:divBdr>
    </w:div>
    <w:div w:id="297684943">
      <w:bodyDiv w:val="1"/>
      <w:marLeft w:val="0"/>
      <w:marRight w:val="0"/>
      <w:marTop w:val="0"/>
      <w:marBottom w:val="0"/>
      <w:divBdr>
        <w:top w:val="none" w:sz="0" w:space="0" w:color="auto"/>
        <w:left w:val="none" w:sz="0" w:space="0" w:color="auto"/>
        <w:bottom w:val="none" w:sz="0" w:space="0" w:color="auto"/>
        <w:right w:val="none" w:sz="0" w:space="0" w:color="auto"/>
      </w:divBdr>
    </w:div>
    <w:div w:id="440029885">
      <w:bodyDiv w:val="1"/>
      <w:marLeft w:val="0"/>
      <w:marRight w:val="0"/>
      <w:marTop w:val="0"/>
      <w:marBottom w:val="0"/>
      <w:divBdr>
        <w:top w:val="none" w:sz="0" w:space="0" w:color="auto"/>
        <w:left w:val="none" w:sz="0" w:space="0" w:color="auto"/>
        <w:bottom w:val="none" w:sz="0" w:space="0" w:color="auto"/>
        <w:right w:val="none" w:sz="0" w:space="0" w:color="auto"/>
      </w:divBdr>
    </w:div>
    <w:div w:id="1009866439">
      <w:bodyDiv w:val="1"/>
      <w:marLeft w:val="0"/>
      <w:marRight w:val="0"/>
      <w:marTop w:val="0"/>
      <w:marBottom w:val="0"/>
      <w:divBdr>
        <w:top w:val="none" w:sz="0" w:space="0" w:color="auto"/>
        <w:left w:val="none" w:sz="0" w:space="0" w:color="auto"/>
        <w:bottom w:val="none" w:sz="0" w:space="0" w:color="auto"/>
        <w:right w:val="none" w:sz="0" w:space="0" w:color="auto"/>
      </w:divBdr>
    </w:div>
    <w:div w:id="1133257066">
      <w:bodyDiv w:val="1"/>
      <w:marLeft w:val="0"/>
      <w:marRight w:val="0"/>
      <w:marTop w:val="0"/>
      <w:marBottom w:val="0"/>
      <w:divBdr>
        <w:top w:val="none" w:sz="0" w:space="0" w:color="auto"/>
        <w:left w:val="none" w:sz="0" w:space="0" w:color="auto"/>
        <w:bottom w:val="none" w:sz="0" w:space="0" w:color="auto"/>
        <w:right w:val="none" w:sz="0" w:space="0" w:color="auto"/>
      </w:divBdr>
    </w:div>
    <w:div w:id="1283423173">
      <w:bodyDiv w:val="1"/>
      <w:marLeft w:val="0"/>
      <w:marRight w:val="0"/>
      <w:marTop w:val="0"/>
      <w:marBottom w:val="0"/>
      <w:divBdr>
        <w:top w:val="none" w:sz="0" w:space="0" w:color="auto"/>
        <w:left w:val="none" w:sz="0" w:space="0" w:color="auto"/>
        <w:bottom w:val="none" w:sz="0" w:space="0" w:color="auto"/>
        <w:right w:val="none" w:sz="0" w:space="0" w:color="auto"/>
      </w:divBdr>
    </w:div>
    <w:div w:id="1317488656">
      <w:bodyDiv w:val="1"/>
      <w:marLeft w:val="0"/>
      <w:marRight w:val="0"/>
      <w:marTop w:val="0"/>
      <w:marBottom w:val="0"/>
      <w:divBdr>
        <w:top w:val="none" w:sz="0" w:space="0" w:color="auto"/>
        <w:left w:val="none" w:sz="0" w:space="0" w:color="auto"/>
        <w:bottom w:val="none" w:sz="0" w:space="0" w:color="auto"/>
        <w:right w:val="none" w:sz="0" w:space="0" w:color="auto"/>
      </w:divBdr>
    </w:div>
    <w:div w:id="1439133100">
      <w:bodyDiv w:val="1"/>
      <w:marLeft w:val="0"/>
      <w:marRight w:val="0"/>
      <w:marTop w:val="0"/>
      <w:marBottom w:val="0"/>
      <w:divBdr>
        <w:top w:val="none" w:sz="0" w:space="0" w:color="auto"/>
        <w:left w:val="none" w:sz="0" w:space="0" w:color="auto"/>
        <w:bottom w:val="none" w:sz="0" w:space="0" w:color="auto"/>
        <w:right w:val="none" w:sz="0" w:space="0" w:color="auto"/>
      </w:divBdr>
    </w:div>
    <w:div w:id="1451318261">
      <w:bodyDiv w:val="1"/>
      <w:marLeft w:val="0"/>
      <w:marRight w:val="0"/>
      <w:marTop w:val="0"/>
      <w:marBottom w:val="0"/>
      <w:divBdr>
        <w:top w:val="none" w:sz="0" w:space="0" w:color="auto"/>
        <w:left w:val="none" w:sz="0" w:space="0" w:color="auto"/>
        <w:bottom w:val="none" w:sz="0" w:space="0" w:color="auto"/>
        <w:right w:val="none" w:sz="0" w:space="0" w:color="auto"/>
      </w:divBdr>
    </w:div>
    <w:div w:id="1460883292">
      <w:bodyDiv w:val="1"/>
      <w:marLeft w:val="0"/>
      <w:marRight w:val="0"/>
      <w:marTop w:val="0"/>
      <w:marBottom w:val="0"/>
      <w:divBdr>
        <w:top w:val="none" w:sz="0" w:space="0" w:color="auto"/>
        <w:left w:val="none" w:sz="0" w:space="0" w:color="auto"/>
        <w:bottom w:val="none" w:sz="0" w:space="0" w:color="auto"/>
        <w:right w:val="none" w:sz="0" w:space="0" w:color="auto"/>
      </w:divBdr>
    </w:div>
    <w:div w:id="1956138810">
      <w:bodyDiv w:val="1"/>
      <w:marLeft w:val="0"/>
      <w:marRight w:val="0"/>
      <w:marTop w:val="0"/>
      <w:marBottom w:val="0"/>
      <w:divBdr>
        <w:top w:val="none" w:sz="0" w:space="0" w:color="auto"/>
        <w:left w:val="none" w:sz="0" w:space="0" w:color="auto"/>
        <w:bottom w:val="none" w:sz="0" w:space="0" w:color="auto"/>
        <w:right w:val="none" w:sz="0" w:space="0" w:color="auto"/>
      </w:divBdr>
    </w:div>
    <w:div w:id="1994139310">
      <w:bodyDiv w:val="1"/>
      <w:marLeft w:val="0"/>
      <w:marRight w:val="0"/>
      <w:marTop w:val="0"/>
      <w:marBottom w:val="0"/>
      <w:divBdr>
        <w:top w:val="none" w:sz="0" w:space="0" w:color="auto"/>
        <w:left w:val="none" w:sz="0" w:space="0" w:color="auto"/>
        <w:bottom w:val="none" w:sz="0" w:space="0" w:color="auto"/>
        <w:right w:val="none" w:sz="0" w:space="0" w:color="auto"/>
      </w:divBdr>
    </w:div>
    <w:div w:id="2049648499">
      <w:bodyDiv w:val="1"/>
      <w:marLeft w:val="0"/>
      <w:marRight w:val="0"/>
      <w:marTop w:val="0"/>
      <w:marBottom w:val="0"/>
      <w:divBdr>
        <w:top w:val="none" w:sz="0" w:space="0" w:color="auto"/>
        <w:left w:val="none" w:sz="0" w:space="0" w:color="auto"/>
        <w:bottom w:val="none" w:sz="0" w:space="0" w:color="auto"/>
        <w:right w:val="none" w:sz="0" w:space="0" w:color="auto"/>
      </w:divBdr>
    </w:div>
    <w:div w:id="2084403838">
      <w:bodyDiv w:val="1"/>
      <w:marLeft w:val="0"/>
      <w:marRight w:val="0"/>
      <w:marTop w:val="0"/>
      <w:marBottom w:val="0"/>
      <w:divBdr>
        <w:top w:val="none" w:sz="0" w:space="0" w:color="auto"/>
        <w:left w:val="none" w:sz="0" w:space="0" w:color="auto"/>
        <w:bottom w:val="none" w:sz="0" w:space="0" w:color="auto"/>
        <w:right w:val="none" w:sz="0" w:space="0" w:color="auto"/>
      </w:divBdr>
    </w:div>
    <w:div w:id="21002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 THE MAGISTRATE’S COURT FOR THE DISTRICT OF</vt:lpstr>
    </vt:vector>
  </TitlesOfParts>
  <Company>Sylver Networks</Company>
  <LinksUpToDate>false</LinksUpToDate>
  <CharactersWithSpaces>18745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dc:title>
  <dc:creator>Lenie</dc:creator>
  <cp:lastModifiedBy>Mokone</cp:lastModifiedBy>
  <cp:revision>2</cp:revision>
  <cp:lastPrinted>2023-04-04T08:16:00Z</cp:lastPrinted>
  <dcterms:created xsi:type="dcterms:W3CDTF">2023-09-27T10:06:00Z</dcterms:created>
  <dcterms:modified xsi:type="dcterms:W3CDTF">2023-09-27T10:06:00Z</dcterms:modified>
</cp:coreProperties>
</file>