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9F77E" w14:textId="48AA5750" w:rsidR="00175F4C" w:rsidRDefault="00175F4C" w:rsidP="003D6095">
      <w:pPr>
        <w:spacing w:after="240"/>
        <w:jc w:val="center"/>
        <w:rPr>
          <w:b/>
          <w:lang w:val="en-ZA"/>
        </w:rPr>
      </w:pPr>
      <w:r>
        <w:rPr>
          <w:b/>
          <w:lang w:val="en-ZA"/>
        </w:rPr>
        <w:t>REPUBLIC OF SOUTH AFRICA</w:t>
      </w:r>
    </w:p>
    <w:p w14:paraId="4FB861C8" w14:textId="47431B55" w:rsidR="00175F4C" w:rsidRDefault="003D6095" w:rsidP="003D6095">
      <w:pPr>
        <w:spacing w:after="240"/>
        <w:jc w:val="center"/>
        <w:rPr>
          <w:b/>
          <w:lang w:val="en-ZA"/>
        </w:rPr>
      </w:pPr>
      <w:r>
        <w:rPr>
          <w:noProof/>
          <w:lang w:val="en-ZA" w:eastAsia="en-ZA"/>
        </w:rPr>
        <w:t xml:space="preserve">            </w:t>
      </w:r>
      <w:r w:rsidR="00175F4C">
        <w:rPr>
          <w:noProof/>
          <w:lang w:val="en-US" w:eastAsia="en-US"/>
        </w:rPr>
        <w:drawing>
          <wp:inline distT="0" distB="0" distL="0" distR="0" wp14:anchorId="7CBDAB11" wp14:editId="13589700">
            <wp:extent cx="1441450" cy="1441450"/>
            <wp:effectExtent l="0" t="0" r="6350" b="635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sidR="00175F4C">
        <w:rPr>
          <w:b/>
          <w:noProof/>
          <w:lang w:val="en-US" w:eastAsia="en-US"/>
        </w:rPr>
        <mc:AlternateContent>
          <mc:Choice Requires="wpc">
            <w:drawing>
              <wp:inline distT="0" distB="0" distL="0" distR="0" wp14:anchorId="48A59D29" wp14:editId="148B16A6">
                <wp:extent cx="673100" cy="863600"/>
                <wp:effectExtent l="0" t="0" r="3175" b="317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group w14:anchorId="00D23742"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vHLzD2wAAAAUBAAAPAAAAZHJzL2Rvd25yZXYueG1s&#10;TI9BS8NAEIXvgv9hGcGLtJtaDSXNpoggiODBVqHHTXbMRndnQ3bTxn/v1Eu9DO/xhjfflJvJO3HA&#10;IXaBFCzmGQikJpiOWgXvu6fZCkRMmox2gVDBD0bYVJcXpS5MONIbHrapFVxCsdAKbEp9IWVsLHod&#10;56FH4uwzDF4ntkMrzaCPXO6dvM2yXHrdEV+wusdHi833dvQKXpr85mtRj3u/ev2wy3u3f067O6Wu&#10;r6aHNYiEUzovwwmf0aFipjqMZKJwCviR9DdPWZazrVksWciqlP/pq18AAAD//wMAUEsBAi0AFAAG&#10;AAgAAAAhALaDOJL+AAAA4QEAABMAAAAAAAAAAAAAAAAAAAAAAFtDb250ZW50X1R5cGVzXS54bWxQ&#10;SwECLQAUAAYACAAAACEAOP0h/9YAAACUAQAACwAAAAAAAAAAAAAAAAAvAQAAX3JlbHMvLnJlbHNQ&#10;SwECLQAUAAYACAAAACEA9JJYjgkBAAAbAgAADgAAAAAAAAAAAAAAAAAuAgAAZHJzL2Uyb0RvYy54&#10;bWxQSwECLQAUAAYACAAAACEAbxy8w9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14:paraId="6F8C1AA8" w14:textId="77777777" w:rsidR="00175F4C" w:rsidRDefault="00175F4C" w:rsidP="003D6095">
      <w:pPr>
        <w:spacing w:after="240"/>
        <w:jc w:val="center"/>
        <w:rPr>
          <w:b/>
          <w:lang w:val="en-ZA"/>
        </w:rPr>
      </w:pPr>
      <w:r>
        <w:rPr>
          <w:b/>
          <w:lang w:val="en-ZA"/>
        </w:rPr>
        <w:t>IN THE HIGH COURT OF SOUTH AFRICA</w:t>
      </w:r>
    </w:p>
    <w:p w14:paraId="6CE79989" w14:textId="3681744C" w:rsidR="00175F4C" w:rsidRDefault="00175F4C" w:rsidP="003D6095">
      <w:pPr>
        <w:spacing w:after="240"/>
        <w:jc w:val="center"/>
        <w:rPr>
          <w:b/>
          <w:lang w:val="en-ZA"/>
        </w:rPr>
      </w:pPr>
      <w:r>
        <w:rPr>
          <w:b/>
          <w:lang w:val="en-ZA"/>
        </w:rPr>
        <w:t>GAUTENG DIVISION, JOHANNESBURG</w:t>
      </w:r>
    </w:p>
    <w:p w14:paraId="6D2FB21F" w14:textId="5EF1574F" w:rsidR="00175F4C" w:rsidRDefault="00175F4C" w:rsidP="003D6095">
      <w:pPr>
        <w:spacing w:after="240"/>
        <w:jc w:val="center"/>
        <w:rPr>
          <w:b/>
          <w:lang w:val="en-ZA"/>
        </w:rPr>
      </w:pPr>
      <w:r>
        <w:rPr>
          <w:b/>
          <w:lang w:val="en-ZA"/>
        </w:rPr>
        <w:t xml:space="preserve">                                                                                CASE NO:</w:t>
      </w:r>
      <w:r>
        <w:rPr>
          <w:noProof/>
          <w:lang w:val="en-US" w:eastAsia="en-US"/>
        </w:rPr>
        <mc:AlternateContent>
          <mc:Choice Requires="wps">
            <w:drawing>
              <wp:anchor distT="0" distB="0" distL="114300" distR="114300" simplePos="0" relativeHeight="251659264" behindDoc="0" locked="0" layoutInCell="1" allowOverlap="1" wp14:anchorId="36F08F3C" wp14:editId="45B3BBBA">
                <wp:simplePos x="0" y="0"/>
                <wp:positionH relativeFrom="column">
                  <wp:posOffset>0</wp:posOffset>
                </wp:positionH>
                <wp:positionV relativeFrom="paragraph">
                  <wp:posOffset>154940</wp:posOffset>
                </wp:positionV>
                <wp:extent cx="3314700" cy="1371600"/>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1B359AA0" w14:textId="77777777" w:rsidR="00175F4C" w:rsidRDefault="00175F4C" w:rsidP="00175F4C">
                            <w:pPr>
                              <w:jc w:val="center"/>
                              <w:rPr>
                                <w:rFonts w:ascii="Century Gothic" w:hAnsi="Century Gothic"/>
                                <w:b/>
                                <w:sz w:val="20"/>
                                <w:szCs w:val="20"/>
                              </w:rPr>
                            </w:pPr>
                          </w:p>
                          <w:p w14:paraId="7279AD9C" w14:textId="76BA8C44" w:rsidR="00175F4C" w:rsidRDefault="009F39B1" w:rsidP="009F39B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175F4C">
                              <w:rPr>
                                <w:rFonts w:ascii="Century Gothic" w:hAnsi="Century Gothic"/>
                                <w:sz w:val="20"/>
                                <w:szCs w:val="20"/>
                              </w:rPr>
                              <w:t xml:space="preserve">REPORTABLE: </w:t>
                            </w:r>
                            <w:r w:rsidR="00175F4C" w:rsidRPr="003C70C6">
                              <w:rPr>
                                <w:rFonts w:ascii="Century Gothic" w:hAnsi="Century Gothic"/>
                                <w:strike/>
                                <w:sz w:val="20"/>
                                <w:szCs w:val="20"/>
                              </w:rPr>
                              <w:t>YES</w:t>
                            </w:r>
                            <w:r w:rsidR="00175F4C">
                              <w:rPr>
                                <w:rFonts w:ascii="Century Gothic" w:hAnsi="Century Gothic"/>
                                <w:sz w:val="20"/>
                                <w:szCs w:val="20"/>
                              </w:rPr>
                              <w:t xml:space="preserve"> / NO</w:t>
                            </w:r>
                          </w:p>
                          <w:p w14:paraId="4106306F" w14:textId="1ADEF71B" w:rsidR="00175F4C" w:rsidRDefault="009F39B1" w:rsidP="009F39B1">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175F4C">
                              <w:rPr>
                                <w:rFonts w:ascii="Century Gothic" w:hAnsi="Century Gothic"/>
                                <w:sz w:val="20"/>
                                <w:szCs w:val="20"/>
                              </w:rPr>
                              <w:t xml:space="preserve">OF INTEREST TO OTHER JUDGES: </w:t>
                            </w:r>
                            <w:r w:rsidR="00175F4C" w:rsidRPr="003C70C6">
                              <w:rPr>
                                <w:rFonts w:ascii="Century Gothic" w:hAnsi="Century Gothic"/>
                                <w:strike/>
                                <w:sz w:val="20"/>
                                <w:szCs w:val="20"/>
                              </w:rPr>
                              <w:t>YES</w:t>
                            </w:r>
                            <w:r w:rsidR="00175F4C">
                              <w:rPr>
                                <w:rFonts w:ascii="Century Gothic" w:hAnsi="Century Gothic"/>
                                <w:sz w:val="20"/>
                                <w:szCs w:val="20"/>
                              </w:rPr>
                              <w:t>/NO</w:t>
                            </w:r>
                          </w:p>
                          <w:p w14:paraId="257CE86B" w14:textId="18694DEB" w:rsidR="00175F4C" w:rsidRDefault="009F39B1" w:rsidP="009F39B1">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175F4C">
                              <w:rPr>
                                <w:rFonts w:ascii="Century Gothic" w:hAnsi="Century Gothic"/>
                                <w:sz w:val="20"/>
                                <w:szCs w:val="20"/>
                              </w:rPr>
                              <w:t xml:space="preserve">REVISED. </w:t>
                            </w:r>
                          </w:p>
                          <w:p w14:paraId="43ED1F65" w14:textId="77777777" w:rsidR="00175F4C" w:rsidRDefault="00175F4C" w:rsidP="00175F4C">
                            <w:pPr>
                              <w:rPr>
                                <w:rFonts w:ascii="Century Gothic" w:hAnsi="Century Gothic"/>
                                <w:b/>
                                <w:sz w:val="18"/>
                                <w:szCs w:val="18"/>
                              </w:rPr>
                            </w:pPr>
                          </w:p>
                          <w:p w14:paraId="7ADA4D50" w14:textId="0BE83BD4" w:rsidR="00175F4C" w:rsidRDefault="00175F4C" w:rsidP="00175F4C">
                            <w:pPr>
                              <w:rPr>
                                <w:rFonts w:ascii="Century Gothic" w:hAnsi="Century Gothic"/>
                                <w:b/>
                                <w:sz w:val="18"/>
                                <w:szCs w:val="18"/>
                              </w:rPr>
                            </w:pPr>
                            <w:r>
                              <w:rPr>
                                <w:rFonts w:ascii="Century Gothic" w:hAnsi="Century Gothic"/>
                                <w:b/>
                                <w:sz w:val="18"/>
                                <w:szCs w:val="18"/>
                              </w:rPr>
                              <w:t xml:space="preserve">         </w:t>
                            </w:r>
                            <w:r w:rsidR="00C66A97" w:rsidRPr="00C66A97">
                              <w:rPr>
                                <w:rFonts w:ascii="Century Gothic" w:hAnsi="Century Gothic"/>
                                <w:b/>
                                <w:sz w:val="20"/>
                                <w:szCs w:val="20"/>
                              </w:rPr>
                              <w:t>17 October 2023</w:t>
                            </w:r>
                            <w:r>
                              <w:rPr>
                                <w:rFonts w:ascii="Century Gothic" w:hAnsi="Century Gothic"/>
                                <w:b/>
                                <w:sz w:val="18"/>
                                <w:szCs w:val="18"/>
                              </w:rPr>
                              <w:tab/>
                            </w:r>
                            <w:r>
                              <w:rPr>
                                <w:rFonts w:ascii="Century Gothic" w:hAnsi="Century Gothic"/>
                                <w:b/>
                                <w:sz w:val="18"/>
                                <w:szCs w:val="18"/>
                              </w:rPr>
                              <w:tab/>
                              <w:t>………………………...</w:t>
                            </w:r>
                          </w:p>
                          <w:p w14:paraId="23D4FE49" w14:textId="77777777" w:rsidR="00175F4C" w:rsidRDefault="00175F4C" w:rsidP="00175F4C">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08F3C"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14:paraId="1B359AA0" w14:textId="77777777" w:rsidR="00175F4C" w:rsidRDefault="00175F4C" w:rsidP="00175F4C">
                      <w:pPr>
                        <w:jc w:val="center"/>
                        <w:rPr>
                          <w:rFonts w:ascii="Century Gothic" w:hAnsi="Century Gothic"/>
                          <w:b/>
                          <w:sz w:val="20"/>
                          <w:szCs w:val="20"/>
                        </w:rPr>
                      </w:pPr>
                    </w:p>
                    <w:p w14:paraId="7279AD9C" w14:textId="76BA8C44" w:rsidR="00175F4C" w:rsidRDefault="009F39B1" w:rsidP="009F39B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175F4C">
                        <w:rPr>
                          <w:rFonts w:ascii="Century Gothic" w:hAnsi="Century Gothic"/>
                          <w:sz w:val="20"/>
                          <w:szCs w:val="20"/>
                        </w:rPr>
                        <w:t xml:space="preserve">REPORTABLE: </w:t>
                      </w:r>
                      <w:r w:rsidR="00175F4C" w:rsidRPr="003C70C6">
                        <w:rPr>
                          <w:rFonts w:ascii="Century Gothic" w:hAnsi="Century Gothic"/>
                          <w:strike/>
                          <w:sz w:val="20"/>
                          <w:szCs w:val="20"/>
                        </w:rPr>
                        <w:t>YES</w:t>
                      </w:r>
                      <w:r w:rsidR="00175F4C">
                        <w:rPr>
                          <w:rFonts w:ascii="Century Gothic" w:hAnsi="Century Gothic"/>
                          <w:sz w:val="20"/>
                          <w:szCs w:val="20"/>
                        </w:rPr>
                        <w:t xml:space="preserve"> / NO</w:t>
                      </w:r>
                    </w:p>
                    <w:p w14:paraId="4106306F" w14:textId="1ADEF71B" w:rsidR="00175F4C" w:rsidRDefault="009F39B1" w:rsidP="009F39B1">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175F4C">
                        <w:rPr>
                          <w:rFonts w:ascii="Century Gothic" w:hAnsi="Century Gothic"/>
                          <w:sz w:val="20"/>
                          <w:szCs w:val="20"/>
                        </w:rPr>
                        <w:t xml:space="preserve">OF INTEREST TO OTHER JUDGES: </w:t>
                      </w:r>
                      <w:r w:rsidR="00175F4C" w:rsidRPr="003C70C6">
                        <w:rPr>
                          <w:rFonts w:ascii="Century Gothic" w:hAnsi="Century Gothic"/>
                          <w:strike/>
                          <w:sz w:val="20"/>
                          <w:szCs w:val="20"/>
                        </w:rPr>
                        <w:t>YES</w:t>
                      </w:r>
                      <w:r w:rsidR="00175F4C">
                        <w:rPr>
                          <w:rFonts w:ascii="Century Gothic" w:hAnsi="Century Gothic"/>
                          <w:sz w:val="20"/>
                          <w:szCs w:val="20"/>
                        </w:rPr>
                        <w:t>/NO</w:t>
                      </w:r>
                    </w:p>
                    <w:p w14:paraId="257CE86B" w14:textId="18694DEB" w:rsidR="00175F4C" w:rsidRDefault="009F39B1" w:rsidP="009F39B1">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175F4C">
                        <w:rPr>
                          <w:rFonts w:ascii="Century Gothic" w:hAnsi="Century Gothic"/>
                          <w:sz w:val="20"/>
                          <w:szCs w:val="20"/>
                        </w:rPr>
                        <w:t xml:space="preserve">REVISED. </w:t>
                      </w:r>
                    </w:p>
                    <w:p w14:paraId="43ED1F65" w14:textId="77777777" w:rsidR="00175F4C" w:rsidRDefault="00175F4C" w:rsidP="00175F4C">
                      <w:pPr>
                        <w:rPr>
                          <w:rFonts w:ascii="Century Gothic" w:hAnsi="Century Gothic"/>
                          <w:b/>
                          <w:sz w:val="18"/>
                          <w:szCs w:val="18"/>
                        </w:rPr>
                      </w:pPr>
                    </w:p>
                    <w:p w14:paraId="7ADA4D50" w14:textId="0BE83BD4" w:rsidR="00175F4C" w:rsidRDefault="00175F4C" w:rsidP="00175F4C">
                      <w:pPr>
                        <w:rPr>
                          <w:rFonts w:ascii="Century Gothic" w:hAnsi="Century Gothic"/>
                          <w:b/>
                          <w:sz w:val="18"/>
                          <w:szCs w:val="18"/>
                        </w:rPr>
                      </w:pPr>
                      <w:r>
                        <w:rPr>
                          <w:rFonts w:ascii="Century Gothic" w:hAnsi="Century Gothic"/>
                          <w:b/>
                          <w:sz w:val="18"/>
                          <w:szCs w:val="18"/>
                        </w:rPr>
                        <w:t xml:space="preserve">         </w:t>
                      </w:r>
                      <w:r w:rsidR="00C66A97" w:rsidRPr="00C66A97">
                        <w:rPr>
                          <w:rFonts w:ascii="Century Gothic" w:hAnsi="Century Gothic"/>
                          <w:b/>
                          <w:sz w:val="20"/>
                          <w:szCs w:val="20"/>
                        </w:rPr>
                        <w:t>17 October 2023</w:t>
                      </w:r>
                      <w:r>
                        <w:rPr>
                          <w:rFonts w:ascii="Century Gothic" w:hAnsi="Century Gothic"/>
                          <w:b/>
                          <w:sz w:val="18"/>
                          <w:szCs w:val="18"/>
                        </w:rPr>
                        <w:tab/>
                      </w:r>
                      <w:r>
                        <w:rPr>
                          <w:rFonts w:ascii="Century Gothic" w:hAnsi="Century Gothic"/>
                          <w:b/>
                          <w:sz w:val="18"/>
                          <w:szCs w:val="18"/>
                        </w:rPr>
                        <w:tab/>
                        <w:t>………………………...</w:t>
                      </w:r>
                    </w:p>
                    <w:p w14:paraId="23D4FE49" w14:textId="77777777" w:rsidR="00175F4C" w:rsidRDefault="00175F4C" w:rsidP="00175F4C">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Pr>
          <w:b/>
          <w:lang w:val="en-ZA"/>
        </w:rPr>
        <w:t xml:space="preserve"> </w:t>
      </w:r>
      <w:r w:rsidR="003D6095">
        <w:rPr>
          <w:b/>
        </w:rPr>
        <w:t>2023-054537</w:t>
      </w:r>
    </w:p>
    <w:p w14:paraId="59D13CBB" w14:textId="77777777" w:rsidR="00175F4C" w:rsidRDefault="00175F4C" w:rsidP="003D6095">
      <w:pPr>
        <w:spacing w:after="240"/>
        <w:jc w:val="both"/>
      </w:pPr>
    </w:p>
    <w:p w14:paraId="4B13BA4F" w14:textId="77777777" w:rsidR="00175F4C" w:rsidRDefault="00175F4C" w:rsidP="003D6095">
      <w:pPr>
        <w:spacing w:after="240"/>
        <w:jc w:val="both"/>
      </w:pPr>
    </w:p>
    <w:p w14:paraId="4EDF4383" w14:textId="77777777" w:rsidR="00175F4C" w:rsidRDefault="00175F4C" w:rsidP="003D6095">
      <w:pPr>
        <w:spacing w:after="240"/>
        <w:jc w:val="both"/>
      </w:pPr>
    </w:p>
    <w:p w14:paraId="662DD81F" w14:textId="77777777" w:rsidR="00175F4C" w:rsidRDefault="00175F4C" w:rsidP="003D6095">
      <w:pPr>
        <w:spacing w:after="240"/>
        <w:jc w:val="both"/>
      </w:pPr>
    </w:p>
    <w:p w14:paraId="47E74C8C" w14:textId="77777777" w:rsidR="00175F4C" w:rsidRDefault="00175F4C" w:rsidP="003D6095">
      <w:pPr>
        <w:spacing w:after="240"/>
      </w:pPr>
    </w:p>
    <w:p w14:paraId="0F7069BC" w14:textId="77777777" w:rsidR="00175F4C" w:rsidRDefault="00175F4C" w:rsidP="003D6095">
      <w:pPr>
        <w:spacing w:after="240"/>
      </w:pPr>
      <w:r>
        <w:t>In the matter between:</w:t>
      </w:r>
    </w:p>
    <w:p w14:paraId="103B243E" w14:textId="34CC66C8" w:rsidR="00175F4C" w:rsidRDefault="003D6095" w:rsidP="003D6095">
      <w:pPr>
        <w:spacing w:after="240"/>
      </w:pPr>
      <w:r>
        <w:rPr>
          <w:b/>
          <w:color w:val="000000"/>
        </w:rPr>
        <w:t>JAMES PAUL PETRE</w:t>
      </w:r>
      <w:r>
        <w:rPr>
          <w:b/>
          <w:color w:val="000000"/>
        </w:rPr>
        <w:tab/>
      </w:r>
      <w:r>
        <w:rPr>
          <w:b/>
          <w:color w:val="000000"/>
        </w:rPr>
        <w:tab/>
      </w:r>
      <w:r>
        <w:rPr>
          <w:b/>
          <w:color w:val="000000"/>
        </w:rPr>
        <w:tab/>
      </w:r>
      <w:r>
        <w:rPr>
          <w:b/>
          <w:color w:val="000000"/>
        </w:rPr>
        <w:tab/>
      </w:r>
      <w:r w:rsidR="00175F4C">
        <w:rPr>
          <w:b/>
        </w:rPr>
        <w:tab/>
      </w:r>
      <w:r w:rsidR="00175F4C">
        <w:rPr>
          <w:b/>
        </w:rPr>
        <w:tab/>
      </w:r>
      <w:r w:rsidR="00175F4C">
        <w:rPr>
          <w:b/>
        </w:rPr>
        <w:tab/>
      </w:r>
      <w:r w:rsidR="00175F4C">
        <w:t>Applicant</w:t>
      </w:r>
    </w:p>
    <w:p w14:paraId="7ABE504A" w14:textId="77777777" w:rsidR="00175F4C" w:rsidRDefault="00175F4C" w:rsidP="003D6095">
      <w:pPr>
        <w:spacing w:after="240"/>
      </w:pPr>
    </w:p>
    <w:p w14:paraId="721B1540" w14:textId="77777777" w:rsidR="00175F4C" w:rsidRDefault="00175F4C" w:rsidP="003D6095">
      <w:pPr>
        <w:spacing w:after="240"/>
      </w:pPr>
      <w:r>
        <w:t>and</w:t>
      </w:r>
    </w:p>
    <w:p w14:paraId="233600C6" w14:textId="77777777" w:rsidR="003D6095" w:rsidRDefault="003D6095" w:rsidP="003D6095">
      <w:pPr>
        <w:spacing w:after="240"/>
        <w:rPr>
          <w:b/>
          <w:color w:val="000000"/>
        </w:rPr>
      </w:pPr>
    </w:p>
    <w:p w14:paraId="0AF7E91E" w14:textId="044697B0" w:rsidR="00175F4C" w:rsidRDefault="003D6095" w:rsidP="003D6095">
      <w:pPr>
        <w:spacing w:after="240"/>
      </w:pPr>
      <w:r>
        <w:rPr>
          <w:b/>
          <w:color w:val="000000"/>
        </w:rPr>
        <w:t>MELISSA GOOSEN</w:t>
      </w:r>
      <w:r>
        <w:rPr>
          <w:b/>
          <w:color w:val="000000"/>
        </w:rPr>
        <w:tab/>
      </w:r>
      <w:r>
        <w:rPr>
          <w:b/>
          <w:color w:val="000000"/>
        </w:rPr>
        <w:tab/>
      </w:r>
      <w:r>
        <w:rPr>
          <w:b/>
          <w:color w:val="000000"/>
        </w:rPr>
        <w:tab/>
      </w:r>
      <w:r>
        <w:rPr>
          <w:b/>
          <w:color w:val="000000"/>
        </w:rPr>
        <w:tab/>
      </w:r>
      <w:r w:rsidR="00175F4C">
        <w:tab/>
      </w:r>
      <w:r w:rsidR="00175F4C">
        <w:tab/>
        <w:t xml:space="preserve">          </w:t>
      </w:r>
      <w:r>
        <w:tab/>
      </w:r>
      <w:r w:rsidR="00175F4C">
        <w:t>Respondent</w:t>
      </w:r>
    </w:p>
    <w:p w14:paraId="63B6E888" w14:textId="69C86A7E" w:rsidR="00175F4C" w:rsidRDefault="00175F4C" w:rsidP="003D6095">
      <w:pPr>
        <w:spacing w:after="240"/>
      </w:pPr>
      <w:r>
        <w:tab/>
      </w:r>
      <w:r>
        <w:tab/>
      </w:r>
    </w:p>
    <w:p w14:paraId="7B0391EE" w14:textId="77777777" w:rsidR="00175F4C" w:rsidRDefault="00175F4C" w:rsidP="003D6095">
      <w:pPr>
        <w:spacing w:after="240"/>
        <w:rPr>
          <w:b/>
        </w:rPr>
      </w:pPr>
      <w:r>
        <w:rPr>
          <w:b/>
        </w:rPr>
        <w:t>______________________________________________________________</w:t>
      </w:r>
      <w:r>
        <w:rPr>
          <w:b/>
        </w:rPr>
        <w:softHyphen/>
      </w:r>
      <w:r>
        <w:rPr>
          <w:b/>
        </w:rPr>
        <w:softHyphen/>
      </w:r>
      <w:r>
        <w:rPr>
          <w:b/>
        </w:rPr>
        <w:softHyphen/>
      </w:r>
      <w:r>
        <w:rPr>
          <w:b/>
        </w:rPr>
        <w:softHyphen/>
        <w:t>_____</w:t>
      </w:r>
      <w:r>
        <w:rPr>
          <w:b/>
          <w:lang w:val="en-ZA"/>
        </w:rPr>
        <w:t xml:space="preserve"> </w:t>
      </w:r>
    </w:p>
    <w:p w14:paraId="53024036" w14:textId="77777777" w:rsidR="00175F4C" w:rsidRDefault="00175F4C" w:rsidP="003D6095">
      <w:pPr>
        <w:tabs>
          <w:tab w:val="right" w:pos="8280"/>
        </w:tabs>
        <w:spacing w:after="240"/>
        <w:jc w:val="both"/>
        <w:rPr>
          <w:b/>
          <w:lang w:val="en-ZA"/>
        </w:rPr>
      </w:pPr>
    </w:p>
    <w:p w14:paraId="18662F10" w14:textId="77777777" w:rsidR="00175F4C" w:rsidRDefault="00175F4C" w:rsidP="003D6095">
      <w:pPr>
        <w:pBdr>
          <w:bottom w:val="single" w:sz="12" w:space="1" w:color="auto"/>
        </w:pBdr>
        <w:tabs>
          <w:tab w:val="right" w:pos="8280"/>
        </w:tabs>
        <w:spacing w:after="240"/>
        <w:jc w:val="center"/>
        <w:rPr>
          <w:b/>
          <w:lang w:val="en-ZA"/>
        </w:rPr>
      </w:pPr>
      <w:r>
        <w:rPr>
          <w:b/>
          <w:lang w:val="en-ZA"/>
        </w:rPr>
        <w:t>J U D G M E N T</w:t>
      </w:r>
    </w:p>
    <w:p w14:paraId="23282B51" w14:textId="77777777" w:rsidR="00175F4C" w:rsidRDefault="00175F4C" w:rsidP="003D6095">
      <w:pPr>
        <w:pBdr>
          <w:bottom w:val="single" w:sz="12" w:space="1" w:color="auto"/>
        </w:pBdr>
        <w:tabs>
          <w:tab w:val="right" w:pos="8280"/>
        </w:tabs>
        <w:spacing w:after="240"/>
        <w:jc w:val="center"/>
        <w:rPr>
          <w:b/>
          <w:lang w:val="en-ZA"/>
        </w:rPr>
      </w:pPr>
    </w:p>
    <w:p w14:paraId="7CB49465" w14:textId="293C89EB" w:rsidR="00175F4C" w:rsidRDefault="003D6095" w:rsidP="003D6095">
      <w:pPr>
        <w:tabs>
          <w:tab w:val="right" w:pos="0"/>
        </w:tabs>
        <w:spacing w:after="240" w:line="480" w:lineRule="auto"/>
        <w:jc w:val="both"/>
        <w:rPr>
          <w:b/>
          <w:lang w:val="en-ZA"/>
        </w:rPr>
      </w:pPr>
      <w:r>
        <w:rPr>
          <w:b/>
          <w:lang w:val="en-ZA"/>
        </w:rPr>
        <w:t xml:space="preserve">CORAM: </w:t>
      </w:r>
      <w:r w:rsidR="00175F4C">
        <w:rPr>
          <w:b/>
          <w:lang w:val="en-ZA"/>
        </w:rPr>
        <w:t>LIEBE</w:t>
      </w:r>
      <w:r>
        <w:rPr>
          <w:b/>
          <w:lang w:val="en-ZA"/>
        </w:rPr>
        <w:t>N</w:t>
      </w:r>
      <w:r w:rsidR="00175F4C">
        <w:rPr>
          <w:b/>
          <w:lang w:val="en-ZA"/>
        </w:rPr>
        <w:t>BERG AJ:</w:t>
      </w:r>
    </w:p>
    <w:p w14:paraId="258C00A5" w14:textId="3D58F2D9" w:rsidR="003D6095" w:rsidRPr="009F39B1" w:rsidRDefault="009F39B1" w:rsidP="009F39B1">
      <w:pPr>
        <w:tabs>
          <w:tab w:val="right" w:pos="0"/>
        </w:tabs>
        <w:spacing w:after="240" w:line="480" w:lineRule="auto"/>
        <w:ind w:left="567" w:hanging="567"/>
        <w:jc w:val="both"/>
        <w:rPr>
          <w:b/>
          <w:lang w:val="en-ZA"/>
        </w:rPr>
      </w:pPr>
      <w:r w:rsidRPr="003D6095">
        <w:rPr>
          <w:spacing w:val="-3"/>
          <w:lang w:val="en-ZA"/>
        </w:rPr>
        <w:lastRenderedPageBreak/>
        <w:t>[1]</w:t>
      </w:r>
      <w:r w:rsidRPr="003D6095">
        <w:rPr>
          <w:spacing w:val="-3"/>
          <w:lang w:val="en-ZA"/>
        </w:rPr>
        <w:tab/>
      </w:r>
      <w:r w:rsidR="003D6095" w:rsidRPr="009F39B1">
        <w:rPr>
          <w:bCs/>
          <w:lang w:val="en-ZA"/>
        </w:rPr>
        <w:t xml:space="preserve">The parties, who were never married, are the biological parents of a girl, K[…], who recently turn </w:t>
      </w:r>
      <w:r w:rsidR="00660A8A" w:rsidRPr="009F39B1">
        <w:rPr>
          <w:bCs/>
          <w:lang w:val="en-ZA"/>
        </w:rPr>
        <w:t xml:space="preserve">nine </w:t>
      </w:r>
      <w:r w:rsidR="003D6095" w:rsidRPr="009F39B1">
        <w:rPr>
          <w:bCs/>
          <w:lang w:val="en-ZA"/>
        </w:rPr>
        <w:t>years old.  By all accounts, despite the parties having separated in about May 2018, they have managed to navigate their co-parenting responsibilities.  To this end, they annually agreed to schedules dictating the periods K spends with the applicant.  The applicant’s</w:t>
      </w:r>
      <w:r w:rsidR="00660A8A" w:rsidRPr="009F39B1">
        <w:rPr>
          <w:bCs/>
          <w:lang w:val="en-ZA"/>
        </w:rPr>
        <w:t xml:space="preserve"> had</w:t>
      </w:r>
      <w:r w:rsidR="003D6095" w:rsidRPr="009F39B1">
        <w:rPr>
          <w:bCs/>
          <w:lang w:val="en-ZA"/>
        </w:rPr>
        <w:t xml:space="preserve"> </w:t>
      </w:r>
      <w:r w:rsidR="00FF52DF" w:rsidRPr="009F39B1">
        <w:rPr>
          <w:bCs/>
          <w:lang w:val="en-ZA"/>
        </w:rPr>
        <w:t xml:space="preserve">contact </w:t>
      </w:r>
      <w:r w:rsidR="00660A8A" w:rsidRPr="009F39B1">
        <w:rPr>
          <w:bCs/>
          <w:lang w:val="en-ZA"/>
        </w:rPr>
        <w:t xml:space="preserve">with </w:t>
      </w:r>
      <w:r w:rsidR="003C70C6" w:rsidRPr="009F39B1">
        <w:rPr>
          <w:bCs/>
          <w:lang w:val="en-ZA"/>
        </w:rPr>
        <w:t xml:space="preserve"> </w:t>
      </w:r>
      <w:r w:rsidR="003D6095" w:rsidRPr="009F39B1">
        <w:rPr>
          <w:bCs/>
          <w:lang w:val="en-ZA"/>
        </w:rPr>
        <w:t>K</w:t>
      </w:r>
      <w:r w:rsidR="003C70C6" w:rsidRPr="009F39B1">
        <w:rPr>
          <w:bCs/>
          <w:lang w:val="en-ZA"/>
        </w:rPr>
        <w:t xml:space="preserve"> from a very young age, </w:t>
      </w:r>
      <w:r w:rsidR="003D6095" w:rsidRPr="009F39B1">
        <w:rPr>
          <w:bCs/>
          <w:lang w:val="en-ZA"/>
        </w:rPr>
        <w:t>spending alternate weekends and alternate Thursday nights with him</w:t>
      </w:r>
      <w:r w:rsidR="00660A8A" w:rsidRPr="009F39B1">
        <w:rPr>
          <w:bCs/>
          <w:lang w:val="en-ZA"/>
        </w:rPr>
        <w:t>.  Half of every school vacation were spent with the applicant.</w:t>
      </w:r>
      <w:r w:rsidR="003D6095" w:rsidRPr="009F39B1">
        <w:rPr>
          <w:bCs/>
          <w:lang w:val="en-ZA"/>
        </w:rPr>
        <w:t xml:space="preserve"> </w:t>
      </w:r>
    </w:p>
    <w:p w14:paraId="342E3BD1" w14:textId="35EBFB43" w:rsidR="002F5CE1" w:rsidRPr="009F39B1" w:rsidRDefault="009F39B1" w:rsidP="009F39B1">
      <w:pPr>
        <w:tabs>
          <w:tab w:val="right" w:pos="0"/>
        </w:tabs>
        <w:spacing w:after="240" w:line="480" w:lineRule="auto"/>
        <w:ind w:left="567" w:hanging="567"/>
        <w:jc w:val="both"/>
        <w:rPr>
          <w:b/>
          <w:lang w:val="en-ZA"/>
        </w:rPr>
      </w:pPr>
      <w:r w:rsidRPr="002F5CE1">
        <w:rPr>
          <w:spacing w:val="-3"/>
          <w:lang w:val="en-ZA"/>
        </w:rPr>
        <w:t>[2]</w:t>
      </w:r>
      <w:r w:rsidRPr="002F5CE1">
        <w:rPr>
          <w:spacing w:val="-3"/>
          <w:lang w:val="en-ZA"/>
        </w:rPr>
        <w:tab/>
      </w:r>
      <w:r w:rsidR="003D6095" w:rsidRPr="009F39B1">
        <w:rPr>
          <w:bCs/>
          <w:lang w:val="en-ZA"/>
        </w:rPr>
        <w:t xml:space="preserve">During 2020, the applicant entered into a relationship with Ms </w:t>
      </w:r>
      <w:r w:rsidR="00C23CF3" w:rsidRPr="009F39B1">
        <w:rPr>
          <w:bCs/>
          <w:lang w:val="en-ZA"/>
        </w:rPr>
        <w:t xml:space="preserve">P[…] </w:t>
      </w:r>
      <w:r w:rsidR="003D6095" w:rsidRPr="009F39B1">
        <w:rPr>
          <w:bCs/>
          <w:lang w:val="en-ZA"/>
        </w:rPr>
        <w:t>W</w:t>
      </w:r>
      <w:r w:rsidR="00C23CF3" w:rsidRPr="009F39B1">
        <w:rPr>
          <w:bCs/>
          <w:lang w:val="en-ZA"/>
        </w:rPr>
        <w:t>[…]</w:t>
      </w:r>
      <w:r w:rsidR="003D6095" w:rsidRPr="009F39B1">
        <w:rPr>
          <w:bCs/>
          <w:lang w:val="en-ZA"/>
        </w:rPr>
        <w:t>.  According to the respondent</w:t>
      </w:r>
      <w:r w:rsidR="00C23CF3" w:rsidRPr="009F39B1">
        <w:rPr>
          <w:bCs/>
          <w:lang w:val="en-ZA"/>
        </w:rPr>
        <w:t xml:space="preserve"> sometime during 2020</w:t>
      </w:r>
      <w:r w:rsidR="003D6095" w:rsidRPr="009F39B1">
        <w:rPr>
          <w:bCs/>
          <w:lang w:val="en-ZA"/>
        </w:rPr>
        <w:t xml:space="preserve">, Ms PW subjected K to inappropriate behaviour, including putting glue in K’s hair, cutting K’s hair without the respondent’s </w:t>
      </w:r>
      <w:r w:rsidR="00660A8A" w:rsidRPr="009F39B1">
        <w:rPr>
          <w:bCs/>
          <w:lang w:val="en-ZA"/>
        </w:rPr>
        <w:t xml:space="preserve">knowledge or </w:t>
      </w:r>
      <w:r w:rsidR="003D6095" w:rsidRPr="009F39B1">
        <w:rPr>
          <w:bCs/>
          <w:lang w:val="en-ZA"/>
        </w:rPr>
        <w:t xml:space="preserve">consent, pulling a blanket over K’s face and smothering her, picking K up and dropping her on purpose, and locking K in a cupboard under the stairs in the applicant’s home.  </w:t>
      </w:r>
    </w:p>
    <w:p w14:paraId="5EF01B41" w14:textId="4F84037A" w:rsidR="002F5CE1" w:rsidRPr="009F39B1" w:rsidRDefault="009F39B1" w:rsidP="009F39B1">
      <w:pPr>
        <w:tabs>
          <w:tab w:val="right" w:pos="0"/>
        </w:tabs>
        <w:spacing w:after="240" w:line="480" w:lineRule="auto"/>
        <w:ind w:left="567" w:hanging="567"/>
        <w:jc w:val="both"/>
        <w:rPr>
          <w:b/>
          <w:lang w:val="en-ZA"/>
        </w:rPr>
      </w:pPr>
      <w:r w:rsidRPr="002F5CE1">
        <w:rPr>
          <w:spacing w:val="-3"/>
          <w:lang w:val="en-ZA"/>
        </w:rPr>
        <w:t>[3]</w:t>
      </w:r>
      <w:r w:rsidRPr="002F5CE1">
        <w:rPr>
          <w:spacing w:val="-3"/>
          <w:lang w:val="en-ZA"/>
        </w:rPr>
        <w:tab/>
      </w:r>
      <w:r w:rsidR="002F5CE1" w:rsidRPr="009F39B1">
        <w:rPr>
          <w:bCs/>
          <w:lang w:val="en-ZA"/>
        </w:rPr>
        <w:t xml:space="preserve">Despite the applicant’s denial of this incidents, the respondent prevented contact between the applicant and K.  </w:t>
      </w:r>
      <w:r w:rsidR="00660A8A" w:rsidRPr="009F39B1">
        <w:rPr>
          <w:bCs/>
          <w:lang w:val="en-ZA"/>
        </w:rPr>
        <w:t>A</w:t>
      </w:r>
      <w:r w:rsidR="002F5CE1" w:rsidRPr="009F39B1">
        <w:rPr>
          <w:bCs/>
          <w:lang w:val="en-ZA"/>
        </w:rPr>
        <w:t xml:space="preserve">fter the relationship between him and Ms PW terminated in July 2020, contact resumed as agreed. </w:t>
      </w:r>
      <w:r w:rsidR="00C23CF3" w:rsidRPr="009F39B1">
        <w:rPr>
          <w:bCs/>
          <w:lang w:val="en-ZA"/>
        </w:rPr>
        <w:t>Again, the parties agreed to schedules and K spent regular overnight contact with the applicant.</w:t>
      </w:r>
    </w:p>
    <w:p w14:paraId="3B1E505D" w14:textId="0492624B" w:rsidR="002F5CE1" w:rsidRPr="009F39B1" w:rsidRDefault="009F39B1" w:rsidP="009F39B1">
      <w:pPr>
        <w:tabs>
          <w:tab w:val="right" w:pos="0"/>
        </w:tabs>
        <w:spacing w:after="240" w:line="480" w:lineRule="auto"/>
        <w:ind w:left="567" w:hanging="567"/>
        <w:jc w:val="both"/>
        <w:rPr>
          <w:b/>
          <w:lang w:val="en-ZA"/>
        </w:rPr>
      </w:pPr>
      <w:r w:rsidRPr="002F5CE1">
        <w:rPr>
          <w:spacing w:val="-3"/>
          <w:lang w:val="en-ZA"/>
        </w:rPr>
        <w:t>[4]</w:t>
      </w:r>
      <w:r w:rsidRPr="002F5CE1">
        <w:rPr>
          <w:spacing w:val="-3"/>
          <w:lang w:val="en-ZA"/>
        </w:rPr>
        <w:tab/>
      </w:r>
      <w:r w:rsidR="002F5CE1" w:rsidRPr="009F39B1">
        <w:rPr>
          <w:bCs/>
          <w:lang w:val="en-ZA"/>
        </w:rPr>
        <w:t xml:space="preserve">The trigger to the present litigation stems from the applicant’s failure to immediately inform the respondent when he and Ms PW rekindled their relationship in December 2022.  In fact, he only advised the respondent of the </w:t>
      </w:r>
      <w:r w:rsidR="00660A8A" w:rsidRPr="009F39B1">
        <w:rPr>
          <w:bCs/>
          <w:lang w:val="en-ZA"/>
        </w:rPr>
        <w:t xml:space="preserve">renewed </w:t>
      </w:r>
      <w:r w:rsidR="002F5CE1" w:rsidRPr="009F39B1">
        <w:rPr>
          <w:bCs/>
          <w:lang w:val="en-ZA"/>
        </w:rPr>
        <w:t>relationship in early May 2023.  The respondent’s reaction was swift and punitive:  she insisted that the applicant may only have contact with K under her supervision</w:t>
      </w:r>
      <w:r w:rsidR="00660A8A" w:rsidRPr="009F39B1">
        <w:rPr>
          <w:bCs/>
          <w:lang w:val="en-ZA"/>
        </w:rPr>
        <w:t xml:space="preserve"> and only</w:t>
      </w:r>
      <w:r w:rsidR="002F5CE1" w:rsidRPr="009F39B1">
        <w:rPr>
          <w:bCs/>
          <w:lang w:val="en-ZA"/>
        </w:rPr>
        <w:t xml:space="preserve"> for a few hours at a time.</w:t>
      </w:r>
    </w:p>
    <w:p w14:paraId="1137D9C8" w14:textId="6E9A7D84" w:rsidR="002F5CE1" w:rsidRPr="009F39B1" w:rsidRDefault="009F39B1" w:rsidP="009F39B1">
      <w:pPr>
        <w:tabs>
          <w:tab w:val="right" w:pos="0"/>
        </w:tabs>
        <w:spacing w:after="240" w:line="480" w:lineRule="auto"/>
        <w:ind w:left="567" w:hanging="567"/>
        <w:jc w:val="both"/>
        <w:rPr>
          <w:b/>
          <w:lang w:val="en-ZA"/>
        </w:rPr>
      </w:pPr>
      <w:r w:rsidRPr="002F5CE1">
        <w:rPr>
          <w:spacing w:val="-3"/>
          <w:lang w:val="en-ZA"/>
        </w:rPr>
        <w:lastRenderedPageBreak/>
        <w:t>[5]</w:t>
      </w:r>
      <w:r w:rsidRPr="002F5CE1">
        <w:rPr>
          <w:spacing w:val="-3"/>
          <w:lang w:val="en-ZA"/>
        </w:rPr>
        <w:tab/>
      </w:r>
      <w:r w:rsidR="002F5CE1" w:rsidRPr="009F39B1">
        <w:rPr>
          <w:bCs/>
          <w:lang w:val="en-ZA"/>
        </w:rPr>
        <w:t xml:space="preserve">It is not the respondent’s case that the applicant himself is a threat to K’s wellbeing.  </w:t>
      </w:r>
      <w:r w:rsidR="00C23CF3" w:rsidRPr="009F39B1">
        <w:rPr>
          <w:bCs/>
          <w:lang w:val="en-ZA"/>
        </w:rPr>
        <w:t xml:space="preserve">She also does not allege that Ms PW subjected K to any mishandling or abuse during the period of the rekindled relationship with the applicant.  </w:t>
      </w:r>
      <w:r w:rsidR="002F5CE1" w:rsidRPr="009F39B1">
        <w:rPr>
          <w:bCs/>
          <w:lang w:val="en-ZA"/>
        </w:rPr>
        <w:t>The respondent contends that while the applicant is involved with Ms PW</w:t>
      </w:r>
      <w:r w:rsidR="00660A8A" w:rsidRPr="009F39B1">
        <w:rPr>
          <w:bCs/>
          <w:lang w:val="en-ZA"/>
        </w:rPr>
        <w:t>,</w:t>
      </w:r>
      <w:r w:rsidR="002F5CE1" w:rsidRPr="009F39B1">
        <w:rPr>
          <w:bCs/>
          <w:lang w:val="en-ZA"/>
        </w:rPr>
        <w:t xml:space="preserve"> his contact with K </w:t>
      </w:r>
      <w:r w:rsidR="00660A8A" w:rsidRPr="009F39B1">
        <w:rPr>
          <w:bCs/>
          <w:lang w:val="en-ZA"/>
        </w:rPr>
        <w:t xml:space="preserve">must </w:t>
      </w:r>
      <w:r w:rsidR="002F5CE1" w:rsidRPr="009F39B1">
        <w:rPr>
          <w:bCs/>
          <w:lang w:val="en-ZA"/>
        </w:rPr>
        <w:t>be limited under supervision as she “</w:t>
      </w:r>
      <w:r w:rsidR="002F5CE1" w:rsidRPr="009F39B1">
        <w:rPr>
          <w:bCs/>
          <w:sz w:val="22"/>
          <w:szCs w:val="22"/>
          <w:lang w:val="en-ZA"/>
        </w:rPr>
        <w:t>cannot expose [K] to any form [of] abuse and lies of the Applicant about [Ms PW]”</w:t>
      </w:r>
      <w:r w:rsidR="002F5CE1" w:rsidRPr="009F39B1">
        <w:rPr>
          <w:bCs/>
          <w:lang w:val="en-ZA"/>
        </w:rPr>
        <w:t>.</w:t>
      </w:r>
    </w:p>
    <w:p w14:paraId="78881C34" w14:textId="7200B7E5" w:rsidR="00C853A0" w:rsidRPr="009F39B1" w:rsidRDefault="009F39B1" w:rsidP="009F39B1">
      <w:pPr>
        <w:tabs>
          <w:tab w:val="right" w:pos="0"/>
        </w:tabs>
        <w:spacing w:after="240" w:line="480" w:lineRule="auto"/>
        <w:ind w:left="567" w:hanging="567"/>
        <w:jc w:val="both"/>
        <w:rPr>
          <w:b/>
          <w:lang w:val="en-ZA"/>
        </w:rPr>
      </w:pPr>
      <w:r w:rsidRPr="00C853A0">
        <w:rPr>
          <w:spacing w:val="-3"/>
          <w:lang w:val="en-ZA"/>
        </w:rPr>
        <w:t>[6]</w:t>
      </w:r>
      <w:r w:rsidRPr="00C853A0">
        <w:rPr>
          <w:spacing w:val="-3"/>
          <w:lang w:val="en-ZA"/>
        </w:rPr>
        <w:tab/>
      </w:r>
      <w:r w:rsidR="002F5CE1" w:rsidRPr="009F39B1">
        <w:rPr>
          <w:bCs/>
          <w:lang w:val="en-ZA"/>
        </w:rPr>
        <w:t xml:space="preserve">The applicant is </w:t>
      </w:r>
      <w:bookmarkStart w:id="0" w:name="_GoBack"/>
      <w:bookmarkEnd w:id="0"/>
      <w:r w:rsidR="002F5CE1" w:rsidRPr="009F39B1">
        <w:rPr>
          <w:bCs/>
          <w:lang w:val="en-ZA"/>
        </w:rPr>
        <w:t xml:space="preserve">emphatic that his rekindled relationship with Ms PW has </w:t>
      </w:r>
      <w:r w:rsidR="00660A8A" w:rsidRPr="009F39B1">
        <w:rPr>
          <w:bCs/>
          <w:lang w:val="en-ZA"/>
        </w:rPr>
        <w:t xml:space="preserve">once again </w:t>
      </w:r>
      <w:r w:rsidR="002F5CE1" w:rsidRPr="009F39B1">
        <w:rPr>
          <w:bCs/>
          <w:lang w:val="en-ZA"/>
        </w:rPr>
        <w:t>terminated</w:t>
      </w:r>
      <w:r w:rsidR="00C23CF3" w:rsidRPr="009F39B1">
        <w:rPr>
          <w:bCs/>
          <w:lang w:val="en-ZA"/>
        </w:rPr>
        <w:t xml:space="preserve">, which the respondent does not and cannot gainsay.  </w:t>
      </w:r>
      <w:r w:rsidR="002F5CE1" w:rsidRPr="009F39B1">
        <w:rPr>
          <w:bCs/>
          <w:lang w:val="en-ZA"/>
        </w:rPr>
        <w:t xml:space="preserve">That being so, there is no reason for </w:t>
      </w:r>
      <w:r w:rsidR="00C23CF3" w:rsidRPr="009F39B1">
        <w:rPr>
          <w:bCs/>
          <w:lang w:val="en-ZA"/>
        </w:rPr>
        <w:t xml:space="preserve">the applicant’s </w:t>
      </w:r>
      <w:r w:rsidR="002F5CE1" w:rsidRPr="009F39B1">
        <w:rPr>
          <w:bCs/>
          <w:lang w:val="en-ZA"/>
        </w:rPr>
        <w:t>contact rights to be curtailed.</w:t>
      </w:r>
      <w:r w:rsidR="000A2E41" w:rsidRPr="009F39B1">
        <w:rPr>
          <w:bCs/>
          <w:lang w:val="en-ZA"/>
        </w:rPr>
        <w:t xml:space="preserve">  </w:t>
      </w:r>
    </w:p>
    <w:p w14:paraId="760B4455" w14:textId="30A1515E" w:rsidR="002F5CE1" w:rsidRPr="009F39B1" w:rsidRDefault="009F39B1" w:rsidP="009F39B1">
      <w:pPr>
        <w:tabs>
          <w:tab w:val="right" w:pos="0"/>
        </w:tabs>
        <w:spacing w:after="240" w:line="480" w:lineRule="auto"/>
        <w:ind w:left="567" w:hanging="567"/>
        <w:jc w:val="both"/>
        <w:rPr>
          <w:b/>
          <w:lang w:val="en-ZA"/>
        </w:rPr>
      </w:pPr>
      <w:r w:rsidRPr="00C853A0">
        <w:rPr>
          <w:spacing w:val="-3"/>
          <w:lang w:val="en-ZA"/>
        </w:rPr>
        <w:t>[7]</w:t>
      </w:r>
      <w:r w:rsidRPr="00C853A0">
        <w:rPr>
          <w:spacing w:val="-3"/>
          <w:lang w:val="en-ZA"/>
        </w:rPr>
        <w:tab/>
      </w:r>
      <w:r w:rsidR="000A2E41" w:rsidRPr="009F39B1">
        <w:rPr>
          <w:bCs/>
          <w:lang w:val="en-ZA"/>
        </w:rPr>
        <w:t xml:space="preserve">I cannot, on the affidavits before me, find that Ms PW is guilty of the acts she </w:t>
      </w:r>
      <w:r w:rsidR="00660A8A" w:rsidRPr="009F39B1">
        <w:rPr>
          <w:bCs/>
          <w:lang w:val="en-ZA"/>
        </w:rPr>
        <w:t>is accused of having committed</w:t>
      </w:r>
      <w:r w:rsidR="000A2E41" w:rsidRPr="009F39B1">
        <w:rPr>
          <w:bCs/>
          <w:lang w:val="en-ZA"/>
        </w:rPr>
        <w:t>.  Whether the accusations are the products of a</w:t>
      </w:r>
      <w:r w:rsidR="00C853A0" w:rsidRPr="009F39B1">
        <w:rPr>
          <w:bCs/>
          <w:lang w:val="en-ZA"/>
        </w:rPr>
        <w:t>n active imagination of a little girl or of a misunderstood story, do not concern me.  What does concern me is the well-being of a young child who is entitled to a close, loving and supporting relationship with each of her parents.</w:t>
      </w:r>
    </w:p>
    <w:p w14:paraId="7AEA31BA" w14:textId="65B9EC24" w:rsidR="0001638B" w:rsidRPr="009F39B1" w:rsidRDefault="009F39B1" w:rsidP="009F39B1">
      <w:pPr>
        <w:tabs>
          <w:tab w:val="right" w:pos="0"/>
        </w:tabs>
        <w:spacing w:after="240" w:line="480" w:lineRule="auto"/>
        <w:ind w:left="567" w:hanging="567"/>
        <w:jc w:val="both"/>
        <w:rPr>
          <w:bCs/>
          <w:lang w:val="en-ZA"/>
        </w:rPr>
      </w:pPr>
      <w:r>
        <w:rPr>
          <w:spacing w:val="-3"/>
          <w:lang w:val="en-ZA"/>
        </w:rPr>
        <w:t>[8]</w:t>
      </w:r>
      <w:r>
        <w:rPr>
          <w:spacing w:val="-3"/>
          <w:lang w:val="en-ZA"/>
        </w:rPr>
        <w:tab/>
      </w:r>
      <w:r w:rsidR="00C853A0" w:rsidRPr="009F39B1">
        <w:rPr>
          <w:bCs/>
          <w:lang w:val="en-ZA"/>
        </w:rPr>
        <w:t xml:space="preserve">On a conspectus of the evidence, I do not believe a full forensic investigation of the parties and K will serve any purpose.  By all accounts, the parties have been able to fulfil their respective parental roles, rights and responsibilities admirably.  Rather than an intrusive investigation, the parties should engage in mediation to resolve any outstanding or new issues that may arise in the years ahead.  A consensus-based resolution </w:t>
      </w:r>
      <w:r w:rsidR="0001638B" w:rsidRPr="009F39B1">
        <w:rPr>
          <w:bCs/>
          <w:lang w:val="en-ZA"/>
        </w:rPr>
        <w:t>of disputes is far more conducive to the interests of the parties and K.</w:t>
      </w:r>
    </w:p>
    <w:p w14:paraId="6D989FD7" w14:textId="279914F4" w:rsidR="00660A8A" w:rsidRPr="009F39B1" w:rsidRDefault="009F39B1" w:rsidP="009F39B1">
      <w:pPr>
        <w:tabs>
          <w:tab w:val="right" w:pos="0"/>
        </w:tabs>
        <w:spacing w:after="240" w:line="480" w:lineRule="auto"/>
        <w:ind w:left="567" w:hanging="567"/>
        <w:jc w:val="both"/>
        <w:rPr>
          <w:bCs/>
          <w:lang w:val="en-ZA"/>
        </w:rPr>
      </w:pPr>
      <w:r>
        <w:rPr>
          <w:spacing w:val="-3"/>
          <w:lang w:val="en-ZA"/>
        </w:rPr>
        <w:t>[9]</w:t>
      </w:r>
      <w:r>
        <w:rPr>
          <w:spacing w:val="-3"/>
          <w:lang w:val="en-ZA"/>
        </w:rPr>
        <w:tab/>
      </w:r>
      <w:r w:rsidR="002F5CE1" w:rsidRPr="009F39B1">
        <w:rPr>
          <w:bCs/>
          <w:lang w:val="en-ZA"/>
        </w:rPr>
        <w:t xml:space="preserve">During argument, I enquired from counsel for </w:t>
      </w:r>
      <w:r w:rsidR="00660A8A" w:rsidRPr="009F39B1">
        <w:rPr>
          <w:bCs/>
          <w:lang w:val="en-ZA"/>
        </w:rPr>
        <w:t xml:space="preserve">both </w:t>
      </w:r>
      <w:r w:rsidR="002F5CE1" w:rsidRPr="009F39B1">
        <w:rPr>
          <w:bCs/>
          <w:lang w:val="en-ZA"/>
        </w:rPr>
        <w:t xml:space="preserve">parties how the impasse can and should be addressed.  I am most grateful for </w:t>
      </w:r>
      <w:r w:rsidR="00660A8A" w:rsidRPr="009F39B1">
        <w:rPr>
          <w:bCs/>
          <w:lang w:val="en-ZA"/>
        </w:rPr>
        <w:t xml:space="preserve">their </w:t>
      </w:r>
      <w:r w:rsidR="002F5CE1" w:rsidRPr="009F39B1">
        <w:rPr>
          <w:bCs/>
          <w:lang w:val="en-ZA"/>
        </w:rPr>
        <w:t>assistance and their wise counsel to their respective clients</w:t>
      </w:r>
      <w:r w:rsidR="00FF52DF" w:rsidRPr="009F39B1">
        <w:rPr>
          <w:bCs/>
          <w:lang w:val="en-ZA"/>
        </w:rPr>
        <w:t>.</w:t>
      </w:r>
      <w:r w:rsidR="002F5CE1" w:rsidRPr="009F39B1">
        <w:rPr>
          <w:bCs/>
          <w:lang w:val="en-ZA"/>
        </w:rPr>
        <w:t xml:space="preserve">  The order </w:t>
      </w:r>
      <w:r w:rsidR="00FF52DF" w:rsidRPr="009F39B1">
        <w:rPr>
          <w:bCs/>
          <w:lang w:val="en-ZA"/>
        </w:rPr>
        <w:t xml:space="preserve">I grant </w:t>
      </w:r>
      <w:r w:rsidR="002F5CE1" w:rsidRPr="009F39B1">
        <w:rPr>
          <w:bCs/>
          <w:lang w:val="en-ZA"/>
        </w:rPr>
        <w:t xml:space="preserve">must not be taken to </w:t>
      </w:r>
      <w:r w:rsidR="002F5CE1" w:rsidRPr="009F39B1">
        <w:rPr>
          <w:bCs/>
          <w:lang w:val="en-ZA"/>
        </w:rPr>
        <w:lastRenderedPageBreak/>
        <w:t>constitute a finding that Ms PW had in fact perpetrated any abuse or inappropriate behaviour towards K</w:t>
      </w:r>
      <w:r w:rsidR="000A2E41" w:rsidRPr="009F39B1">
        <w:rPr>
          <w:bCs/>
          <w:lang w:val="en-ZA"/>
        </w:rPr>
        <w:t>. The order seeks to pave the way for the resumption of a peaceful co-parenting relationship between the parties, with K’s best interests being front of mind.</w:t>
      </w:r>
    </w:p>
    <w:p w14:paraId="3E35BCEC" w14:textId="71BBB386" w:rsidR="0001638B" w:rsidRPr="009F39B1" w:rsidRDefault="009F39B1" w:rsidP="009F39B1">
      <w:pPr>
        <w:tabs>
          <w:tab w:val="right" w:pos="0"/>
        </w:tabs>
        <w:spacing w:after="240" w:line="480" w:lineRule="auto"/>
        <w:ind w:left="567" w:hanging="567"/>
        <w:jc w:val="both"/>
        <w:rPr>
          <w:bCs/>
          <w:lang w:val="en-ZA"/>
        </w:rPr>
      </w:pPr>
      <w:r>
        <w:rPr>
          <w:spacing w:val="-3"/>
          <w:lang w:val="en-ZA"/>
        </w:rPr>
        <w:t>[10]</w:t>
      </w:r>
      <w:r>
        <w:rPr>
          <w:spacing w:val="-3"/>
          <w:lang w:val="en-ZA"/>
        </w:rPr>
        <w:tab/>
      </w:r>
      <w:r w:rsidR="0001638B" w:rsidRPr="009F39B1">
        <w:rPr>
          <w:bCs/>
          <w:lang w:val="en-ZA"/>
        </w:rPr>
        <w:t>In the result, I make an order in the following terms:</w:t>
      </w:r>
    </w:p>
    <w:p w14:paraId="3674B263" w14:textId="49F153D5" w:rsidR="0001638B" w:rsidRPr="009F39B1" w:rsidRDefault="009F39B1" w:rsidP="009F39B1">
      <w:pPr>
        <w:tabs>
          <w:tab w:val="right" w:pos="0"/>
        </w:tabs>
        <w:spacing w:after="240" w:line="480" w:lineRule="auto"/>
        <w:ind w:left="1134" w:hanging="567"/>
        <w:jc w:val="both"/>
        <w:rPr>
          <w:bCs/>
          <w:lang w:val="en-ZA"/>
        </w:rPr>
      </w:pPr>
      <w:r w:rsidRPr="00021852">
        <w:rPr>
          <w:bCs/>
          <w:lang w:val="en-ZA"/>
        </w:rPr>
        <w:t>[10.1]</w:t>
      </w:r>
      <w:r w:rsidRPr="00021852">
        <w:rPr>
          <w:bCs/>
          <w:lang w:val="en-ZA"/>
        </w:rPr>
        <w:tab/>
      </w:r>
      <w:r w:rsidR="0001638B" w:rsidRPr="0001638B">
        <w:t xml:space="preserve">The </w:t>
      </w:r>
      <w:r w:rsidR="0001638B">
        <w:t>a</w:t>
      </w:r>
      <w:r w:rsidR="0001638B" w:rsidRPr="0001638B">
        <w:t xml:space="preserve">pplicant and </w:t>
      </w:r>
      <w:r w:rsidR="0001638B">
        <w:t>the r</w:t>
      </w:r>
      <w:r w:rsidR="0001638B" w:rsidRPr="0001638B">
        <w:t xml:space="preserve">espondent </w:t>
      </w:r>
      <w:r w:rsidR="0001638B">
        <w:t xml:space="preserve">shall remain </w:t>
      </w:r>
      <w:r w:rsidR="0001638B" w:rsidRPr="0001638B">
        <w:t xml:space="preserve">co-holders of </w:t>
      </w:r>
      <w:r w:rsidR="0001638B">
        <w:t xml:space="preserve">full </w:t>
      </w:r>
      <w:r w:rsidR="0001638B" w:rsidRPr="0001638B">
        <w:t>parental responsibilities and rights</w:t>
      </w:r>
      <w:r w:rsidR="0001638B">
        <w:t xml:space="preserve"> in respect of K[…] Petre. </w:t>
      </w:r>
      <w:r w:rsidR="0001638B" w:rsidRPr="0001638B">
        <w:t xml:space="preserve">, as set out in </w:t>
      </w:r>
      <w:r w:rsidR="0001638B">
        <w:t>s</w:t>
      </w:r>
      <w:r w:rsidR="0001638B" w:rsidRPr="0001638B">
        <w:t xml:space="preserve">ection </w:t>
      </w:r>
      <w:r w:rsidR="0001638B">
        <w:t>18</w:t>
      </w:r>
      <w:r w:rsidR="0001638B" w:rsidRPr="0001638B">
        <w:t xml:space="preserve"> of the Children’s Act 38 of 2005 (“the Act”).</w:t>
      </w:r>
    </w:p>
    <w:p w14:paraId="28B8480D" w14:textId="0D71C2C6" w:rsidR="0001638B" w:rsidRPr="009F39B1" w:rsidRDefault="009F39B1" w:rsidP="009F39B1">
      <w:pPr>
        <w:tabs>
          <w:tab w:val="right" w:pos="0"/>
        </w:tabs>
        <w:spacing w:after="240" w:line="480" w:lineRule="auto"/>
        <w:ind w:left="1134" w:hanging="567"/>
        <w:jc w:val="both"/>
        <w:rPr>
          <w:bCs/>
          <w:lang w:val="en-ZA"/>
        </w:rPr>
      </w:pPr>
      <w:r w:rsidRPr="00021852">
        <w:rPr>
          <w:bCs/>
          <w:lang w:val="en-ZA"/>
        </w:rPr>
        <w:t>[10.2]</w:t>
      </w:r>
      <w:r w:rsidRPr="00021852">
        <w:rPr>
          <w:bCs/>
          <w:lang w:val="en-ZA"/>
        </w:rPr>
        <w:tab/>
      </w:r>
      <w:r w:rsidR="0001638B">
        <w:t xml:space="preserve">K’s primary residence shall vest with the respondent, subject to the </w:t>
      </w:r>
      <w:r w:rsidR="00021852">
        <w:t xml:space="preserve">applicant’s </w:t>
      </w:r>
      <w:r w:rsidR="0001638B">
        <w:t xml:space="preserve">parental responsibilities and rights of contact which shall </w:t>
      </w:r>
      <w:r w:rsidR="00021852">
        <w:t xml:space="preserve">be subject to </w:t>
      </w:r>
      <w:r w:rsidR="00FF52DF">
        <w:t xml:space="preserve">K’s </w:t>
      </w:r>
      <w:r w:rsidR="00021852">
        <w:t xml:space="preserve">reasonable scholastic, religious, extra mural and social activities, and shall </w:t>
      </w:r>
      <w:r w:rsidR="0001638B">
        <w:t>include but not be limited to:</w:t>
      </w:r>
    </w:p>
    <w:p w14:paraId="110018E5" w14:textId="50F6BA99" w:rsidR="0001638B" w:rsidRPr="009F39B1" w:rsidRDefault="009F39B1" w:rsidP="009F39B1">
      <w:pPr>
        <w:tabs>
          <w:tab w:val="right" w:pos="0"/>
        </w:tabs>
        <w:spacing w:after="240" w:line="480" w:lineRule="auto"/>
        <w:ind w:left="1701" w:hanging="567"/>
        <w:jc w:val="both"/>
        <w:rPr>
          <w:bCs/>
          <w:lang w:val="en-ZA"/>
        </w:rPr>
      </w:pPr>
      <w:r w:rsidRPr="00021852">
        <w:rPr>
          <w:bCs/>
          <w:lang w:val="en-ZA"/>
        </w:rPr>
        <w:t>[10.2.1]</w:t>
      </w:r>
      <w:r w:rsidRPr="00021852">
        <w:rPr>
          <w:bCs/>
          <w:lang w:val="en-ZA"/>
        </w:rPr>
        <w:tab/>
      </w:r>
      <w:r w:rsidR="0001638B">
        <w:t>During school term</w:t>
      </w:r>
      <w:r w:rsidR="00FF52DF">
        <w:t>’</w:t>
      </w:r>
      <w:r w:rsidR="0001638B">
        <w:t>:</w:t>
      </w:r>
    </w:p>
    <w:p w14:paraId="4CDF78AB" w14:textId="672B145B" w:rsidR="0001638B" w:rsidRPr="009F39B1" w:rsidRDefault="009F39B1" w:rsidP="009F39B1">
      <w:pPr>
        <w:tabs>
          <w:tab w:val="right" w:pos="0"/>
        </w:tabs>
        <w:spacing w:after="240" w:line="480" w:lineRule="auto"/>
        <w:ind w:left="2268" w:hanging="567"/>
        <w:jc w:val="both"/>
        <w:rPr>
          <w:bCs/>
          <w:lang w:val="en-ZA"/>
        </w:rPr>
      </w:pPr>
      <w:r w:rsidRPr="00021852">
        <w:rPr>
          <w:bCs/>
          <w:lang w:val="en-ZA"/>
        </w:rPr>
        <w:t>[10.2.1.1]</w:t>
      </w:r>
      <w:r w:rsidRPr="00021852">
        <w:rPr>
          <w:bCs/>
          <w:lang w:val="en-ZA"/>
        </w:rPr>
        <w:tab/>
      </w:r>
      <w:r w:rsidR="00021852">
        <w:t>T</w:t>
      </w:r>
      <w:r w:rsidR="0001638B">
        <w:t>he applicant shall be entitled to have K within on alternate weekends from Friday afternoon to Monday morning</w:t>
      </w:r>
      <w:r w:rsidR="00FF52DF">
        <w:t>.</w:t>
      </w:r>
    </w:p>
    <w:p w14:paraId="417BDD9C" w14:textId="491BB58C" w:rsidR="00021852" w:rsidRPr="009F39B1" w:rsidRDefault="009F39B1" w:rsidP="009F39B1">
      <w:pPr>
        <w:tabs>
          <w:tab w:val="right" w:pos="0"/>
        </w:tabs>
        <w:spacing w:after="240" w:line="480" w:lineRule="auto"/>
        <w:ind w:left="2268" w:hanging="567"/>
        <w:jc w:val="both"/>
        <w:rPr>
          <w:bCs/>
          <w:lang w:val="en-ZA"/>
        </w:rPr>
      </w:pPr>
      <w:r w:rsidRPr="00021852">
        <w:rPr>
          <w:bCs/>
          <w:lang w:val="en-ZA"/>
        </w:rPr>
        <w:t>[10.2.1.2]</w:t>
      </w:r>
      <w:r w:rsidRPr="00021852">
        <w:rPr>
          <w:bCs/>
          <w:lang w:val="en-ZA"/>
        </w:rPr>
        <w:tab/>
      </w:r>
      <w:r w:rsidR="00C23CF3">
        <w:t xml:space="preserve">Every alternate </w:t>
      </w:r>
      <w:r w:rsidR="00021852">
        <w:t>Thursdays.</w:t>
      </w:r>
    </w:p>
    <w:p w14:paraId="1066048F" w14:textId="7AAB52CD" w:rsidR="0001638B" w:rsidRPr="009F39B1" w:rsidRDefault="009F39B1" w:rsidP="009F39B1">
      <w:pPr>
        <w:tabs>
          <w:tab w:val="right" w:pos="0"/>
        </w:tabs>
        <w:spacing w:after="240" w:line="480" w:lineRule="auto"/>
        <w:ind w:left="1701" w:hanging="567"/>
        <w:jc w:val="both"/>
        <w:rPr>
          <w:bCs/>
          <w:lang w:val="en-ZA"/>
        </w:rPr>
      </w:pPr>
      <w:r w:rsidRPr="00021852">
        <w:rPr>
          <w:bCs/>
          <w:lang w:val="en-ZA"/>
        </w:rPr>
        <w:t>[10.2.2]</w:t>
      </w:r>
      <w:r w:rsidRPr="00021852">
        <w:rPr>
          <w:bCs/>
          <w:lang w:val="en-ZA"/>
        </w:rPr>
        <w:tab/>
      </w:r>
      <w:r w:rsidR="00FF52DF">
        <w:t>H</w:t>
      </w:r>
      <w:r w:rsidR="0001638B">
        <w:t>alf of every long and short school holidays.</w:t>
      </w:r>
    </w:p>
    <w:p w14:paraId="375BE6E7" w14:textId="688A2794" w:rsidR="0001638B" w:rsidRPr="009F39B1" w:rsidRDefault="009F39B1" w:rsidP="009F39B1">
      <w:pPr>
        <w:tabs>
          <w:tab w:val="right" w:pos="0"/>
        </w:tabs>
        <w:spacing w:after="240" w:line="480" w:lineRule="auto"/>
        <w:ind w:left="1701" w:hanging="567"/>
        <w:jc w:val="both"/>
        <w:rPr>
          <w:bCs/>
          <w:lang w:val="en-ZA"/>
        </w:rPr>
      </w:pPr>
      <w:r w:rsidRPr="00021852">
        <w:rPr>
          <w:bCs/>
          <w:lang w:val="en-ZA"/>
        </w:rPr>
        <w:t>[10.2.3]</w:t>
      </w:r>
      <w:r w:rsidRPr="00021852">
        <w:rPr>
          <w:bCs/>
          <w:lang w:val="en-ZA"/>
        </w:rPr>
        <w:tab/>
      </w:r>
      <w:r w:rsidR="00660A8A">
        <w:t>In addition, the applicant shall be entitled to r</w:t>
      </w:r>
      <w:r w:rsidR="0001638B">
        <w:t>easonable daily telephonic contact, which include contact via FaceTime, WhatsApp, and voice notes.</w:t>
      </w:r>
    </w:p>
    <w:p w14:paraId="26B52AD7" w14:textId="1C82BE40" w:rsidR="00021852" w:rsidRPr="009F39B1" w:rsidRDefault="009F39B1" w:rsidP="009F39B1">
      <w:pPr>
        <w:tabs>
          <w:tab w:val="right" w:pos="0"/>
        </w:tabs>
        <w:spacing w:after="240" w:line="480" w:lineRule="auto"/>
        <w:ind w:left="1701" w:hanging="567"/>
        <w:jc w:val="both"/>
        <w:rPr>
          <w:bCs/>
          <w:lang w:val="en-ZA"/>
        </w:rPr>
      </w:pPr>
      <w:r w:rsidRPr="00021852">
        <w:rPr>
          <w:bCs/>
          <w:lang w:val="en-ZA"/>
        </w:rPr>
        <w:lastRenderedPageBreak/>
        <w:t>[10.2.4]</w:t>
      </w:r>
      <w:r w:rsidRPr="00021852">
        <w:rPr>
          <w:bCs/>
          <w:lang w:val="en-ZA"/>
        </w:rPr>
        <w:tab/>
      </w:r>
      <w:r w:rsidR="00021852">
        <w:t>If K has school, extra mural, religious or social activities falling during the applicant’s periods of contact, he shall ensure that K attends these activities.</w:t>
      </w:r>
    </w:p>
    <w:p w14:paraId="69C46475" w14:textId="6BB4A8A2" w:rsidR="00021852" w:rsidRPr="009F39B1" w:rsidRDefault="009F39B1" w:rsidP="009F39B1">
      <w:pPr>
        <w:tabs>
          <w:tab w:val="right" w:pos="0"/>
        </w:tabs>
        <w:spacing w:after="240" w:line="480" w:lineRule="auto"/>
        <w:ind w:left="1701" w:hanging="567"/>
        <w:jc w:val="both"/>
        <w:rPr>
          <w:bCs/>
          <w:lang w:val="en-ZA"/>
        </w:rPr>
      </w:pPr>
      <w:r w:rsidRPr="00021852">
        <w:rPr>
          <w:bCs/>
          <w:lang w:val="en-ZA"/>
        </w:rPr>
        <w:t>[10.2.5]</w:t>
      </w:r>
      <w:r w:rsidRPr="00021852">
        <w:rPr>
          <w:bCs/>
          <w:lang w:val="en-ZA"/>
        </w:rPr>
        <w:tab/>
      </w:r>
      <w:r w:rsidR="00021852">
        <w:t xml:space="preserve">The applicant shall take all necessary steps to ensure that, whilst in his care, K does not have contact with P[…] W[…]. </w:t>
      </w:r>
    </w:p>
    <w:p w14:paraId="045D9116" w14:textId="0C4EA81C" w:rsidR="0001638B" w:rsidRDefault="009F39B1" w:rsidP="009F39B1">
      <w:pPr>
        <w:pStyle w:val="aa"/>
        <w:widowControl/>
        <w:numPr>
          <w:ilvl w:val="0"/>
          <w:numId w:val="0"/>
        </w:numPr>
        <w:tabs>
          <w:tab w:val="left" w:pos="-1440"/>
        </w:tabs>
        <w:spacing w:after="240" w:line="480" w:lineRule="auto"/>
        <w:ind w:left="1134" w:hanging="567"/>
        <w:jc w:val="both"/>
        <w:rPr>
          <w:rFonts w:ascii="Arial" w:hAnsi="Arial" w:cs="Arial"/>
          <w:lang w:val="en-GB"/>
        </w:rPr>
      </w:pPr>
      <w:r>
        <w:rPr>
          <w:rFonts w:ascii="Arial" w:hAnsi="Arial" w:cs="Arial"/>
          <w:lang w:val="en-GB"/>
        </w:rPr>
        <w:t>[10.3]</w:t>
      </w:r>
      <w:r>
        <w:rPr>
          <w:rFonts w:ascii="Arial" w:hAnsi="Arial" w:cs="Arial"/>
          <w:lang w:val="en-GB"/>
        </w:rPr>
        <w:tab/>
      </w:r>
      <w:r w:rsidR="0001638B" w:rsidRPr="002505B4">
        <w:rPr>
          <w:rFonts w:ascii="Arial" w:hAnsi="Arial" w:cs="Arial"/>
          <w:lang w:val="en-GB"/>
        </w:rPr>
        <w:t xml:space="preserve">The Office of the Family Advocate </w:t>
      </w:r>
      <w:r w:rsidR="00803B5D">
        <w:rPr>
          <w:rFonts w:ascii="Arial" w:hAnsi="Arial" w:cs="Arial"/>
          <w:lang w:val="en-GB"/>
        </w:rPr>
        <w:t xml:space="preserve">is </w:t>
      </w:r>
      <w:r w:rsidR="0001638B" w:rsidRPr="002505B4">
        <w:rPr>
          <w:rFonts w:ascii="Arial" w:hAnsi="Arial" w:cs="Arial"/>
          <w:lang w:val="en-GB"/>
        </w:rPr>
        <w:t>requested to</w:t>
      </w:r>
      <w:r w:rsidR="0001638B">
        <w:rPr>
          <w:rFonts w:ascii="Arial" w:hAnsi="Arial" w:cs="Arial"/>
          <w:lang w:val="en-GB"/>
        </w:rPr>
        <w:t xml:space="preserve"> mediate a parenting plan between the parties, and in the event that mediation fails</w:t>
      </w:r>
      <w:r w:rsidR="00660A8A">
        <w:rPr>
          <w:rFonts w:ascii="Arial" w:hAnsi="Arial" w:cs="Arial"/>
          <w:lang w:val="en-GB"/>
        </w:rPr>
        <w:t>,</w:t>
      </w:r>
      <w:r w:rsidR="0001638B">
        <w:rPr>
          <w:rFonts w:ascii="Arial" w:hAnsi="Arial" w:cs="Arial"/>
          <w:lang w:val="en-GB"/>
        </w:rPr>
        <w:t xml:space="preserve"> to conduct an investigation into the best interests of </w:t>
      </w:r>
      <w:r w:rsidR="00803B5D">
        <w:rPr>
          <w:rFonts w:ascii="Arial" w:hAnsi="Arial" w:cs="Arial"/>
          <w:lang w:val="en-GB"/>
        </w:rPr>
        <w:t>K</w:t>
      </w:r>
      <w:r w:rsidR="0001638B">
        <w:rPr>
          <w:rFonts w:ascii="Arial" w:hAnsi="Arial" w:cs="Arial"/>
          <w:lang w:val="en-GB"/>
        </w:rPr>
        <w:t xml:space="preserve"> and furnish a report and recommendations</w:t>
      </w:r>
      <w:r w:rsidR="00803B5D">
        <w:rPr>
          <w:rFonts w:ascii="Arial" w:hAnsi="Arial" w:cs="Arial"/>
          <w:lang w:val="en-GB"/>
        </w:rPr>
        <w:t xml:space="preserve"> to the parties and the Court</w:t>
      </w:r>
      <w:r w:rsidR="0001638B">
        <w:rPr>
          <w:rFonts w:ascii="Arial" w:hAnsi="Arial" w:cs="Arial"/>
          <w:lang w:val="en-GB"/>
        </w:rPr>
        <w:t>.</w:t>
      </w:r>
    </w:p>
    <w:p w14:paraId="7DF3844B" w14:textId="54BDB17B" w:rsidR="0001638B" w:rsidRPr="00021852" w:rsidRDefault="009F39B1" w:rsidP="009F39B1">
      <w:pPr>
        <w:pStyle w:val="aa"/>
        <w:widowControl/>
        <w:numPr>
          <w:ilvl w:val="0"/>
          <w:numId w:val="0"/>
        </w:numPr>
        <w:tabs>
          <w:tab w:val="left" w:pos="-1440"/>
        </w:tabs>
        <w:spacing w:after="240" w:line="480" w:lineRule="auto"/>
        <w:ind w:left="1134" w:hanging="567"/>
        <w:jc w:val="both"/>
        <w:rPr>
          <w:rFonts w:ascii="Arial" w:hAnsi="Arial" w:cs="Arial"/>
          <w:lang w:val="en-GB"/>
        </w:rPr>
      </w:pPr>
      <w:r w:rsidRPr="00021852">
        <w:rPr>
          <w:rFonts w:ascii="Arial" w:hAnsi="Arial" w:cs="Arial"/>
          <w:lang w:val="en-GB"/>
        </w:rPr>
        <w:t>[10.4]</w:t>
      </w:r>
      <w:r w:rsidRPr="00021852">
        <w:rPr>
          <w:rFonts w:ascii="Arial" w:hAnsi="Arial" w:cs="Arial"/>
          <w:lang w:val="en-GB"/>
        </w:rPr>
        <w:tab/>
      </w:r>
      <w:r w:rsidR="00021852">
        <w:rPr>
          <w:rFonts w:ascii="Arial" w:hAnsi="Arial" w:cs="Arial"/>
          <w:lang w:val="en-GB"/>
        </w:rPr>
        <w:t xml:space="preserve">There shall be no order </w:t>
      </w:r>
      <w:r w:rsidR="0001638B" w:rsidRPr="00021852">
        <w:rPr>
          <w:rFonts w:ascii="Arial" w:hAnsi="Arial" w:cs="Arial"/>
          <w:lang w:val="en-GB"/>
        </w:rPr>
        <w:t>as to costs.</w:t>
      </w:r>
    </w:p>
    <w:p w14:paraId="242AA760" w14:textId="77777777" w:rsidR="002F5CE1" w:rsidRPr="002F5CE1" w:rsidRDefault="002F5CE1" w:rsidP="003C70C6">
      <w:pPr>
        <w:pStyle w:val="ListParagraph"/>
        <w:spacing w:after="240" w:line="480" w:lineRule="auto"/>
        <w:contextualSpacing w:val="0"/>
        <w:rPr>
          <w:bCs/>
          <w:lang w:val="en-ZA"/>
        </w:rPr>
      </w:pPr>
    </w:p>
    <w:p w14:paraId="46074D64" w14:textId="2C29B3AF" w:rsidR="00175F4C" w:rsidRDefault="00175F4C" w:rsidP="00803B5D">
      <w:pPr>
        <w:tabs>
          <w:tab w:val="right" w:pos="0"/>
        </w:tabs>
        <w:spacing w:after="240" w:line="360" w:lineRule="auto"/>
        <w:jc w:val="right"/>
        <w:rPr>
          <w:lang w:val="en-ZA"/>
        </w:rPr>
      </w:pPr>
      <w:r>
        <w:rPr>
          <w:lang w:val="en-ZA"/>
        </w:rPr>
        <w:tab/>
      </w:r>
      <w:r>
        <w:rPr>
          <w:lang w:val="en-ZA"/>
        </w:rPr>
        <w:tab/>
      </w:r>
      <w:r>
        <w:rPr>
          <w:lang w:val="en-ZA"/>
        </w:rPr>
        <w:tab/>
      </w:r>
      <w:r>
        <w:rPr>
          <w:lang w:val="en-ZA"/>
        </w:rPr>
        <w:tab/>
        <w:t>________________________</w:t>
      </w:r>
    </w:p>
    <w:p w14:paraId="2130C79A" w14:textId="01BF7A25" w:rsidR="00175F4C" w:rsidRDefault="00175F4C" w:rsidP="00803B5D">
      <w:pPr>
        <w:tabs>
          <w:tab w:val="right" w:pos="0"/>
        </w:tabs>
        <w:spacing w:after="240" w:line="360" w:lineRule="auto"/>
        <w:jc w:val="right"/>
        <w:rPr>
          <w:b/>
          <w:lang w:val="en-ZA"/>
        </w:rPr>
      </w:pPr>
      <w:r>
        <w:rPr>
          <w:lang w:val="en-ZA"/>
        </w:rPr>
        <w:tab/>
      </w:r>
      <w:r>
        <w:rPr>
          <w:lang w:val="en-ZA"/>
        </w:rPr>
        <w:tab/>
      </w:r>
      <w:r>
        <w:rPr>
          <w:lang w:val="en-ZA"/>
        </w:rPr>
        <w:tab/>
      </w:r>
      <w:r>
        <w:rPr>
          <w:lang w:val="en-ZA"/>
        </w:rPr>
        <w:tab/>
      </w:r>
      <w:r>
        <w:rPr>
          <w:lang w:val="en-ZA"/>
        </w:rPr>
        <w:tab/>
      </w:r>
      <w:r>
        <w:rPr>
          <w:lang w:val="en-ZA"/>
        </w:rPr>
        <w:tab/>
        <w:t xml:space="preserve">     </w:t>
      </w:r>
      <w:r w:rsidR="00021852">
        <w:rPr>
          <w:b/>
          <w:lang w:val="en-ZA"/>
        </w:rPr>
        <w:t xml:space="preserve">SARITA  </w:t>
      </w:r>
      <w:r>
        <w:rPr>
          <w:b/>
          <w:lang w:val="en-ZA"/>
        </w:rPr>
        <w:t xml:space="preserve">LIEBENBERG </w:t>
      </w:r>
    </w:p>
    <w:p w14:paraId="6766235A" w14:textId="77777777" w:rsidR="00175F4C" w:rsidRDefault="00175F4C" w:rsidP="00803B5D">
      <w:pPr>
        <w:tabs>
          <w:tab w:val="right" w:pos="0"/>
        </w:tabs>
        <w:spacing w:after="240" w:line="360" w:lineRule="auto"/>
        <w:jc w:val="right"/>
        <w:rPr>
          <w:b/>
          <w:lang w:val="en-ZA"/>
        </w:rPr>
      </w:pPr>
      <w:r>
        <w:rPr>
          <w:b/>
          <w:lang w:val="en-ZA"/>
        </w:rPr>
        <w:tab/>
      </w:r>
      <w:r>
        <w:rPr>
          <w:b/>
          <w:lang w:val="en-ZA"/>
        </w:rPr>
        <w:tab/>
      </w:r>
      <w:r>
        <w:rPr>
          <w:b/>
          <w:lang w:val="en-ZA"/>
        </w:rPr>
        <w:tab/>
      </w:r>
      <w:r>
        <w:rPr>
          <w:b/>
          <w:lang w:val="en-ZA"/>
        </w:rPr>
        <w:tab/>
      </w:r>
      <w:r>
        <w:rPr>
          <w:b/>
          <w:lang w:val="en-ZA"/>
        </w:rPr>
        <w:tab/>
        <w:t xml:space="preserve">    ACTING JUDGE OF THE HIGH COURT</w:t>
      </w:r>
    </w:p>
    <w:p w14:paraId="54672DAD" w14:textId="1D340C13" w:rsidR="00175F4C" w:rsidRDefault="00175F4C" w:rsidP="00803B5D">
      <w:pPr>
        <w:tabs>
          <w:tab w:val="right" w:pos="0"/>
        </w:tabs>
        <w:spacing w:after="240" w:line="360" w:lineRule="auto"/>
        <w:jc w:val="right"/>
        <w:rPr>
          <w:b/>
          <w:lang w:val="en-ZA"/>
        </w:rPr>
      </w:pPr>
      <w:r>
        <w:rPr>
          <w:b/>
          <w:lang w:val="en-ZA"/>
        </w:rPr>
        <w:tab/>
      </w:r>
      <w:r>
        <w:rPr>
          <w:b/>
          <w:lang w:val="en-ZA"/>
        </w:rPr>
        <w:tab/>
      </w:r>
      <w:r>
        <w:rPr>
          <w:b/>
          <w:lang w:val="en-ZA"/>
        </w:rPr>
        <w:tab/>
      </w:r>
      <w:r>
        <w:rPr>
          <w:b/>
          <w:lang w:val="en-ZA"/>
        </w:rPr>
        <w:tab/>
        <w:t>GAUTENG DIVISION, JOHANNESBURG</w:t>
      </w:r>
    </w:p>
    <w:p w14:paraId="15503AF7" w14:textId="70BFF56A" w:rsidR="00660A8A" w:rsidRDefault="00660A8A">
      <w:pPr>
        <w:spacing w:after="160" w:line="259" w:lineRule="auto"/>
        <w:rPr>
          <w:b/>
          <w:lang w:val="en-ZA"/>
        </w:rPr>
      </w:pPr>
    </w:p>
    <w:p w14:paraId="374CE27D" w14:textId="6EC56EE4" w:rsidR="00175F4C" w:rsidRPr="00FF52DF" w:rsidRDefault="00660A8A" w:rsidP="003D6095">
      <w:pPr>
        <w:tabs>
          <w:tab w:val="right" w:pos="0"/>
        </w:tabs>
        <w:spacing w:after="240" w:line="480" w:lineRule="auto"/>
        <w:jc w:val="both"/>
        <w:rPr>
          <w:bCs/>
          <w:lang w:val="en-ZA"/>
        </w:rPr>
      </w:pPr>
      <w:r w:rsidRPr="00FF52DF">
        <w:rPr>
          <w:bCs/>
          <w:lang w:val="en-ZA"/>
        </w:rPr>
        <w:t xml:space="preserve">Heard on: </w:t>
      </w:r>
      <w:r w:rsidR="00FF52DF">
        <w:rPr>
          <w:bCs/>
          <w:lang w:val="en-ZA"/>
        </w:rPr>
        <w:t>11 October 2023</w:t>
      </w:r>
    </w:p>
    <w:p w14:paraId="5539D062" w14:textId="5B4813B3" w:rsidR="00660A8A" w:rsidRDefault="00660A8A" w:rsidP="003D6095">
      <w:pPr>
        <w:tabs>
          <w:tab w:val="right" w:pos="0"/>
        </w:tabs>
        <w:spacing w:after="240" w:line="480" w:lineRule="auto"/>
        <w:jc w:val="both"/>
        <w:rPr>
          <w:b/>
          <w:lang w:val="en-ZA"/>
        </w:rPr>
      </w:pPr>
      <w:r w:rsidRPr="00FF52DF">
        <w:rPr>
          <w:bCs/>
          <w:lang w:val="en-ZA"/>
        </w:rPr>
        <w:t>Delivered on:</w:t>
      </w:r>
      <w:r w:rsidR="00FF52DF">
        <w:rPr>
          <w:bCs/>
          <w:lang w:val="en-ZA"/>
        </w:rPr>
        <w:t xml:space="preserve"> 17 October 2023</w:t>
      </w:r>
    </w:p>
    <w:p w14:paraId="3E4D6AF9" w14:textId="2C42DDB2" w:rsidR="00021852" w:rsidRPr="00021852" w:rsidRDefault="00021852" w:rsidP="00021852">
      <w:pPr>
        <w:spacing w:line="360" w:lineRule="auto"/>
        <w:rPr>
          <w:color w:val="000000"/>
          <w:sz w:val="22"/>
          <w:szCs w:val="22"/>
        </w:rPr>
      </w:pPr>
      <w:r>
        <w:rPr>
          <w:color w:val="000000"/>
          <w:sz w:val="22"/>
          <w:szCs w:val="22"/>
        </w:rPr>
        <w:t>For the a</w:t>
      </w:r>
      <w:r w:rsidRPr="00021852">
        <w:rPr>
          <w:color w:val="000000"/>
          <w:sz w:val="22"/>
          <w:szCs w:val="22"/>
        </w:rPr>
        <w:t>pplicant: Adv E Dreyer</w:t>
      </w:r>
      <w:r>
        <w:rPr>
          <w:color w:val="000000"/>
          <w:sz w:val="22"/>
          <w:szCs w:val="22"/>
        </w:rPr>
        <w:t>, i</w:t>
      </w:r>
      <w:r w:rsidRPr="00021852">
        <w:rPr>
          <w:color w:val="000000"/>
          <w:sz w:val="22"/>
          <w:szCs w:val="22"/>
        </w:rPr>
        <w:t>nstructed by MJ Hood &amp; Associates</w:t>
      </w:r>
    </w:p>
    <w:p w14:paraId="64C5C4D6" w14:textId="360C9F6C" w:rsidR="00021852" w:rsidRPr="00021852" w:rsidRDefault="00021852" w:rsidP="00021852">
      <w:pPr>
        <w:spacing w:line="360" w:lineRule="auto"/>
        <w:rPr>
          <w:color w:val="000000"/>
          <w:sz w:val="22"/>
          <w:szCs w:val="22"/>
        </w:rPr>
      </w:pPr>
      <w:r>
        <w:rPr>
          <w:color w:val="000000"/>
          <w:sz w:val="22"/>
          <w:szCs w:val="22"/>
        </w:rPr>
        <w:t>For the r</w:t>
      </w:r>
      <w:r w:rsidRPr="00021852">
        <w:rPr>
          <w:color w:val="000000"/>
          <w:sz w:val="22"/>
          <w:szCs w:val="22"/>
        </w:rPr>
        <w:t>espondent: Adv T Khaba</w:t>
      </w:r>
      <w:r>
        <w:rPr>
          <w:color w:val="000000"/>
          <w:sz w:val="22"/>
          <w:szCs w:val="22"/>
        </w:rPr>
        <w:t>, i</w:t>
      </w:r>
      <w:r w:rsidRPr="00021852">
        <w:rPr>
          <w:color w:val="000000"/>
          <w:sz w:val="22"/>
          <w:szCs w:val="22"/>
        </w:rPr>
        <w:t>nstructed by Chris Janeke Attorneys</w:t>
      </w:r>
    </w:p>
    <w:sectPr w:rsidR="00021852" w:rsidRPr="00021852" w:rsidSect="00D34965">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8C298" w14:textId="77777777" w:rsidR="00286F52" w:rsidRDefault="00286F52" w:rsidP="00D34965">
      <w:r>
        <w:separator/>
      </w:r>
    </w:p>
  </w:endnote>
  <w:endnote w:type="continuationSeparator" w:id="0">
    <w:p w14:paraId="096EE435" w14:textId="77777777" w:rsidR="00286F52" w:rsidRDefault="00286F52" w:rsidP="00D3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B16FD" w14:textId="77777777" w:rsidR="00286F52" w:rsidRDefault="00286F52" w:rsidP="00D34965">
      <w:r>
        <w:separator/>
      </w:r>
    </w:p>
  </w:footnote>
  <w:footnote w:type="continuationSeparator" w:id="0">
    <w:p w14:paraId="4B3A7EB2" w14:textId="77777777" w:rsidR="00286F52" w:rsidRDefault="00286F52" w:rsidP="00D3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rPr>
        <w:sz w:val="20"/>
        <w:szCs w:val="20"/>
      </w:rPr>
    </w:sdtEndPr>
    <w:sdtContent>
      <w:p w14:paraId="6290166B" w14:textId="395A4AEC" w:rsidR="00D34965" w:rsidRPr="00D34965" w:rsidRDefault="00D34965">
        <w:pPr>
          <w:pStyle w:val="Header"/>
          <w:jc w:val="center"/>
          <w:rPr>
            <w:sz w:val="20"/>
            <w:szCs w:val="20"/>
          </w:rPr>
        </w:pPr>
        <w:r w:rsidRPr="00D34965">
          <w:rPr>
            <w:sz w:val="20"/>
            <w:szCs w:val="20"/>
          </w:rPr>
          <w:t xml:space="preserve">Page </w:t>
        </w:r>
        <w:r w:rsidRPr="00D34965">
          <w:rPr>
            <w:b/>
            <w:bCs/>
            <w:sz w:val="20"/>
            <w:szCs w:val="20"/>
          </w:rPr>
          <w:fldChar w:fldCharType="begin"/>
        </w:r>
        <w:r w:rsidRPr="00D34965">
          <w:rPr>
            <w:b/>
            <w:bCs/>
            <w:sz w:val="20"/>
            <w:szCs w:val="20"/>
          </w:rPr>
          <w:instrText xml:space="preserve"> PAGE </w:instrText>
        </w:r>
        <w:r w:rsidRPr="00D34965">
          <w:rPr>
            <w:b/>
            <w:bCs/>
            <w:sz w:val="20"/>
            <w:szCs w:val="20"/>
          </w:rPr>
          <w:fldChar w:fldCharType="separate"/>
        </w:r>
        <w:r w:rsidR="009F39B1">
          <w:rPr>
            <w:b/>
            <w:bCs/>
            <w:noProof/>
            <w:sz w:val="20"/>
            <w:szCs w:val="20"/>
          </w:rPr>
          <w:t>3</w:t>
        </w:r>
        <w:r w:rsidRPr="00D34965">
          <w:rPr>
            <w:b/>
            <w:bCs/>
            <w:sz w:val="20"/>
            <w:szCs w:val="20"/>
          </w:rPr>
          <w:fldChar w:fldCharType="end"/>
        </w:r>
        <w:r w:rsidRPr="00D34965">
          <w:rPr>
            <w:sz w:val="20"/>
            <w:szCs w:val="20"/>
          </w:rPr>
          <w:t xml:space="preserve"> of </w:t>
        </w:r>
        <w:r w:rsidRPr="00D34965">
          <w:rPr>
            <w:b/>
            <w:bCs/>
            <w:sz w:val="20"/>
            <w:szCs w:val="20"/>
          </w:rPr>
          <w:fldChar w:fldCharType="begin"/>
        </w:r>
        <w:r w:rsidRPr="00D34965">
          <w:rPr>
            <w:b/>
            <w:bCs/>
            <w:sz w:val="20"/>
            <w:szCs w:val="20"/>
          </w:rPr>
          <w:instrText xml:space="preserve"> NUMPAGES  </w:instrText>
        </w:r>
        <w:r w:rsidRPr="00D34965">
          <w:rPr>
            <w:b/>
            <w:bCs/>
            <w:sz w:val="20"/>
            <w:szCs w:val="20"/>
          </w:rPr>
          <w:fldChar w:fldCharType="separate"/>
        </w:r>
        <w:r w:rsidR="009F39B1">
          <w:rPr>
            <w:b/>
            <w:bCs/>
            <w:noProof/>
            <w:sz w:val="20"/>
            <w:szCs w:val="20"/>
          </w:rPr>
          <w:t>5</w:t>
        </w:r>
        <w:r w:rsidRPr="00D34965">
          <w:rPr>
            <w:b/>
            <w:bCs/>
            <w:sz w:val="20"/>
            <w:szCs w:val="20"/>
          </w:rPr>
          <w:fldChar w:fldCharType="end"/>
        </w:r>
      </w:p>
    </w:sdtContent>
  </w:sdt>
  <w:p w14:paraId="007BCB67" w14:textId="77777777" w:rsidR="00D34965" w:rsidRDefault="00D34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nsid w:val="321F0A9E"/>
    <w:multiLevelType w:val="multilevel"/>
    <w:tmpl w:val="F87E9FDC"/>
    <w:lvl w:ilvl="0">
      <w:start w:val="1"/>
      <w:numFmt w:val="decimal"/>
      <w:lvlText w:val="[%1]"/>
      <w:lvlJc w:val="left"/>
      <w:pPr>
        <w:ind w:left="567" w:hanging="567"/>
      </w:pPr>
      <w:rPr>
        <w:rFonts w:hint="default"/>
        <w:b w:val="0"/>
        <w:bCs w:val="0"/>
        <w:i w:val="0"/>
        <w:iCs w:val="0"/>
        <w:spacing w:val="-3"/>
        <w:w w:val="100"/>
        <w:sz w:val="24"/>
        <w:szCs w:val="24"/>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nsid w:val="501211C2"/>
    <w:multiLevelType w:val="multilevel"/>
    <w:tmpl w:val="CF962D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73FD0390"/>
    <w:multiLevelType w:val="multilevel"/>
    <w:tmpl w:val="D32018E4"/>
    <w:lvl w:ilvl="0">
      <w:start w:val="1"/>
      <w:numFmt w:val="decimal"/>
      <w:pStyle w:val="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4C"/>
    <w:rsid w:val="0001638B"/>
    <w:rsid w:val="00021852"/>
    <w:rsid w:val="000A2E41"/>
    <w:rsid w:val="00175F4C"/>
    <w:rsid w:val="001F5527"/>
    <w:rsid w:val="00286F52"/>
    <w:rsid w:val="002B3AE9"/>
    <w:rsid w:val="002F5CE1"/>
    <w:rsid w:val="003C70C6"/>
    <w:rsid w:val="003D6095"/>
    <w:rsid w:val="00660A8A"/>
    <w:rsid w:val="007D6732"/>
    <w:rsid w:val="00803B5D"/>
    <w:rsid w:val="00897A8F"/>
    <w:rsid w:val="008B3452"/>
    <w:rsid w:val="0090005B"/>
    <w:rsid w:val="009F39B1"/>
    <w:rsid w:val="00A849E6"/>
    <w:rsid w:val="00C23CF3"/>
    <w:rsid w:val="00C66A97"/>
    <w:rsid w:val="00C853A0"/>
    <w:rsid w:val="00CC3565"/>
    <w:rsid w:val="00D34965"/>
    <w:rsid w:val="00D41209"/>
    <w:rsid w:val="00D469BE"/>
    <w:rsid w:val="00FF52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5D1A"/>
  <w15:chartTrackingRefBased/>
  <w15:docId w15:val="{B3B3DFA2-7794-469B-8B3E-398F2C81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095"/>
    <w:pPr>
      <w:spacing w:after="0" w:line="240" w:lineRule="auto"/>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095"/>
    <w:pPr>
      <w:ind w:left="720"/>
      <w:contextualSpacing/>
    </w:pPr>
  </w:style>
  <w:style w:type="paragraph" w:customStyle="1" w:styleId="aa">
    <w:name w:val="aa"/>
    <w:basedOn w:val="Normal"/>
    <w:rsid w:val="0001638B"/>
    <w:pPr>
      <w:widowControl w:val="0"/>
      <w:numPr>
        <w:numId w:val="4"/>
      </w:numPr>
      <w:autoSpaceDE w:val="0"/>
      <w:autoSpaceDN w:val="0"/>
      <w:adjustRightInd w:val="0"/>
      <w:outlineLvl w:val="0"/>
    </w:pPr>
    <w:rPr>
      <w:rFonts w:ascii="Times New Roman" w:hAnsi="Times New Roman" w:cs="Times New Roman"/>
      <w:lang w:val="en-US" w:eastAsia="en-US"/>
    </w:rPr>
  </w:style>
  <w:style w:type="character" w:styleId="Hyperlink">
    <w:name w:val="Hyperlink"/>
    <w:uiPriority w:val="99"/>
    <w:unhideWhenUsed/>
    <w:rsid w:val="00021852"/>
    <w:rPr>
      <w:color w:val="0563C1"/>
      <w:u w:val="single"/>
    </w:rPr>
  </w:style>
  <w:style w:type="paragraph" w:styleId="Revision">
    <w:name w:val="Revision"/>
    <w:hidden/>
    <w:uiPriority w:val="99"/>
    <w:semiHidden/>
    <w:rsid w:val="00660A8A"/>
    <w:pPr>
      <w:spacing w:after="0" w:line="240" w:lineRule="auto"/>
    </w:pPr>
    <w:rPr>
      <w:rFonts w:ascii="Arial" w:eastAsia="Times New Roman" w:hAnsi="Arial" w:cs="Arial"/>
      <w:sz w:val="24"/>
      <w:szCs w:val="24"/>
      <w:lang w:val="en-GB" w:eastAsia="en-GB"/>
    </w:rPr>
  </w:style>
  <w:style w:type="paragraph" w:styleId="Header">
    <w:name w:val="header"/>
    <w:basedOn w:val="Normal"/>
    <w:link w:val="HeaderChar"/>
    <w:uiPriority w:val="99"/>
    <w:unhideWhenUsed/>
    <w:rsid w:val="00D34965"/>
    <w:pPr>
      <w:tabs>
        <w:tab w:val="center" w:pos="4513"/>
        <w:tab w:val="right" w:pos="9026"/>
      </w:tabs>
    </w:pPr>
  </w:style>
  <w:style w:type="character" w:customStyle="1" w:styleId="HeaderChar">
    <w:name w:val="Header Char"/>
    <w:basedOn w:val="DefaultParagraphFont"/>
    <w:link w:val="Header"/>
    <w:uiPriority w:val="99"/>
    <w:rsid w:val="00D34965"/>
    <w:rPr>
      <w:rFonts w:ascii="Arial" w:eastAsia="Times New Roman" w:hAnsi="Arial" w:cs="Arial"/>
      <w:sz w:val="24"/>
      <w:szCs w:val="24"/>
      <w:lang w:val="en-GB" w:eastAsia="en-GB"/>
    </w:rPr>
  </w:style>
  <w:style w:type="paragraph" w:styleId="Footer">
    <w:name w:val="footer"/>
    <w:basedOn w:val="Normal"/>
    <w:link w:val="FooterChar"/>
    <w:uiPriority w:val="99"/>
    <w:unhideWhenUsed/>
    <w:rsid w:val="00D34965"/>
    <w:pPr>
      <w:tabs>
        <w:tab w:val="center" w:pos="4513"/>
        <w:tab w:val="right" w:pos="9026"/>
      </w:tabs>
    </w:pPr>
  </w:style>
  <w:style w:type="character" w:customStyle="1" w:styleId="FooterChar">
    <w:name w:val="Footer Char"/>
    <w:basedOn w:val="DefaultParagraphFont"/>
    <w:link w:val="Footer"/>
    <w:uiPriority w:val="99"/>
    <w:rsid w:val="00D34965"/>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0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Thapelo Mmakola</dc:creator>
  <cp:keywords/>
  <dc:description/>
  <cp:lastModifiedBy>Mokone</cp:lastModifiedBy>
  <cp:revision>3</cp:revision>
  <cp:lastPrinted>2023-10-17T13:19:00Z</cp:lastPrinted>
  <dcterms:created xsi:type="dcterms:W3CDTF">2023-10-18T08:26:00Z</dcterms:created>
  <dcterms:modified xsi:type="dcterms:W3CDTF">2023-10-18T08:27:00Z</dcterms:modified>
</cp:coreProperties>
</file>