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22DAA" w14:textId="77777777" w:rsidR="00DC4AC8" w:rsidRDefault="00DC4AC8" w:rsidP="00093DFD">
      <w:pPr>
        <w:spacing w:line="276" w:lineRule="auto"/>
        <w:jc w:val="center"/>
        <w:rPr>
          <w:rFonts w:ascii="Arial" w:hAnsi="Arial" w:cs="Arial"/>
          <w:b/>
        </w:rPr>
      </w:pPr>
    </w:p>
    <w:p w14:paraId="1D7A334C" w14:textId="33144DB1" w:rsidR="00DC4AC8" w:rsidRPr="00DC4AC8" w:rsidRDefault="00DC4AC8" w:rsidP="00DC4AC8">
      <w:pPr>
        <w:rPr>
          <w:lang w:eastAsia="en-ZA"/>
        </w:rPr>
      </w:pPr>
      <w:r>
        <w:rPr>
          <w:rFonts w:ascii="Arial" w:hAnsi="Arial" w:cs="Arial"/>
          <w:color w:val="FF0000"/>
        </w:rPr>
        <w:t>Editorial note: Certain information has been redacted from this judgment in compliance with the law.</w:t>
      </w:r>
    </w:p>
    <w:p w14:paraId="6C138005" w14:textId="7203F927" w:rsidR="00093DFD" w:rsidRPr="00014A07" w:rsidRDefault="00093DFD" w:rsidP="00DC4AC8">
      <w:pPr>
        <w:spacing w:line="276" w:lineRule="auto"/>
        <w:jc w:val="center"/>
        <w:rPr>
          <w:rFonts w:ascii="Arial" w:hAnsi="Arial" w:cs="Arial"/>
          <w:b/>
        </w:rPr>
      </w:pPr>
      <w:r w:rsidRPr="00014A07">
        <w:rPr>
          <w:rFonts w:ascii="Arial" w:hAnsi="Arial" w:cs="Arial"/>
          <w:b/>
        </w:rPr>
        <w:t>REPUBLIC OF SOUTH AFRICA</w:t>
      </w:r>
    </w:p>
    <w:p w14:paraId="43232A11" w14:textId="77777777" w:rsidR="00093DFD" w:rsidRPr="00014A07" w:rsidRDefault="00093DFD" w:rsidP="00093DFD">
      <w:pPr>
        <w:spacing w:line="276" w:lineRule="auto"/>
        <w:jc w:val="center"/>
        <w:rPr>
          <w:rFonts w:ascii="Arial" w:hAnsi="Arial" w:cs="Arial"/>
          <w:b/>
        </w:rPr>
      </w:pPr>
      <w:r w:rsidRPr="00014A07">
        <w:rPr>
          <w:rFonts w:ascii="Arial" w:hAnsi="Arial" w:cs="Arial"/>
          <w:b/>
          <w:noProof/>
          <w:lang w:eastAsia="en-ZA"/>
        </w:rPr>
        <w:drawing>
          <wp:inline distT="0" distB="0" distL="0" distR="0" wp14:anchorId="194E8EA9" wp14:editId="75C396A6">
            <wp:extent cx="1122045" cy="1122045"/>
            <wp:effectExtent l="0" t="0" r="190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2045" cy="1122045"/>
                    </a:xfrm>
                    <a:prstGeom prst="rect">
                      <a:avLst/>
                    </a:prstGeom>
                    <a:noFill/>
                    <a:ln>
                      <a:noFill/>
                    </a:ln>
                  </pic:spPr>
                </pic:pic>
              </a:graphicData>
            </a:graphic>
          </wp:inline>
        </w:drawing>
      </w:r>
    </w:p>
    <w:p w14:paraId="37119788" w14:textId="4163D154" w:rsidR="00093DFD" w:rsidRPr="00014A07" w:rsidRDefault="00093DFD" w:rsidP="00093DFD">
      <w:pPr>
        <w:spacing w:line="276" w:lineRule="auto"/>
        <w:jc w:val="center"/>
        <w:rPr>
          <w:rFonts w:ascii="Arial" w:hAnsi="Arial" w:cs="Arial"/>
          <w:b/>
          <w:lang w:eastAsia="en-US"/>
        </w:rPr>
      </w:pPr>
      <w:r w:rsidRPr="00014A07">
        <w:rPr>
          <w:rFonts w:ascii="Arial" w:hAnsi="Arial" w:cs="Arial"/>
          <w:b/>
        </w:rPr>
        <w:t>IN THE HIGH COURT OF SOUTH AFRICA</w:t>
      </w:r>
    </w:p>
    <w:p w14:paraId="38EF0F94" w14:textId="18836D0D" w:rsidR="00093DFD" w:rsidRPr="00014A07" w:rsidRDefault="00093DFD" w:rsidP="00093DFD">
      <w:pPr>
        <w:spacing w:line="276" w:lineRule="auto"/>
        <w:jc w:val="center"/>
        <w:rPr>
          <w:rFonts w:ascii="Arial" w:hAnsi="Arial" w:cs="Arial"/>
          <w:b/>
        </w:rPr>
      </w:pPr>
      <w:r w:rsidRPr="00014A07">
        <w:rPr>
          <w:rFonts w:ascii="Arial" w:hAnsi="Arial" w:cs="Arial"/>
          <w:b/>
        </w:rPr>
        <w:t>GAUTENG DIVISION, JOHANNESBURG</w:t>
      </w:r>
    </w:p>
    <w:p w14:paraId="46356C12" w14:textId="0B2FBC39" w:rsidR="00093DFD" w:rsidRPr="00014A07" w:rsidRDefault="00093DFD" w:rsidP="00093DFD">
      <w:pPr>
        <w:spacing w:line="276" w:lineRule="auto"/>
        <w:jc w:val="right"/>
        <w:rPr>
          <w:rFonts w:ascii="Arial" w:hAnsi="Arial" w:cs="Arial"/>
          <w:b/>
        </w:rPr>
      </w:pPr>
    </w:p>
    <w:p w14:paraId="0A7FB713" w14:textId="19DEF116" w:rsidR="00093DFD" w:rsidRPr="00014A07" w:rsidRDefault="00093DFD" w:rsidP="00093DFD">
      <w:pPr>
        <w:spacing w:line="276" w:lineRule="auto"/>
        <w:jc w:val="right"/>
        <w:rPr>
          <w:rFonts w:ascii="Arial" w:hAnsi="Arial" w:cs="Arial"/>
          <w:b/>
        </w:rPr>
      </w:pPr>
      <w:r w:rsidRPr="00014A07">
        <w:rPr>
          <w:rFonts w:ascii="Arial" w:hAnsi="Arial" w:cs="Arial"/>
          <w:b/>
        </w:rPr>
        <w:t xml:space="preserve">CASE NUMBER: </w:t>
      </w:r>
      <w:r w:rsidRPr="00014A07">
        <w:rPr>
          <w:rFonts w:ascii="Arial" w:hAnsi="Arial" w:cs="Arial"/>
          <w:b/>
          <w:u w:val="single"/>
        </w:rPr>
        <w:t>20</w:t>
      </w:r>
      <w:r w:rsidR="000A626C" w:rsidRPr="00014A07">
        <w:rPr>
          <w:rFonts w:ascii="Arial" w:hAnsi="Arial" w:cs="Arial"/>
          <w:b/>
          <w:u w:val="single"/>
        </w:rPr>
        <w:t>22</w:t>
      </w:r>
      <w:r w:rsidRPr="00014A07">
        <w:rPr>
          <w:rFonts w:ascii="Arial" w:hAnsi="Arial" w:cs="Arial"/>
          <w:b/>
          <w:u w:val="single"/>
        </w:rPr>
        <w:t>/</w:t>
      </w:r>
      <w:r w:rsidR="000A626C" w:rsidRPr="00014A07">
        <w:rPr>
          <w:rFonts w:ascii="Arial" w:hAnsi="Arial" w:cs="Arial"/>
          <w:b/>
          <w:u w:val="single"/>
        </w:rPr>
        <w:t>1700</w:t>
      </w:r>
      <w:r w:rsidR="005F0D80">
        <w:rPr>
          <w:rFonts w:ascii="Arial" w:hAnsi="Arial" w:cs="Arial"/>
          <w:b/>
          <w:u w:val="single"/>
        </w:rPr>
        <w:t>6</w:t>
      </w:r>
    </w:p>
    <w:p w14:paraId="609F00C8" w14:textId="0EA16060" w:rsidR="00093DFD" w:rsidRPr="00014A07" w:rsidRDefault="000A626C" w:rsidP="00093DFD">
      <w:pPr>
        <w:spacing w:line="276" w:lineRule="auto"/>
        <w:rPr>
          <w:rFonts w:ascii="Arial" w:hAnsi="Arial" w:cs="Arial"/>
          <w:b/>
        </w:rPr>
      </w:pPr>
      <w:r w:rsidRPr="00014A07">
        <w:rPr>
          <w:rFonts w:ascii="Arial" w:hAnsi="Arial" w:cs="Arial"/>
          <w:noProof/>
          <w:lang w:eastAsia="en-ZA"/>
        </w:rPr>
        <mc:AlternateContent>
          <mc:Choice Requires="wps">
            <w:drawing>
              <wp:anchor distT="0" distB="0" distL="114300" distR="114300" simplePos="0" relativeHeight="251659264" behindDoc="0" locked="0" layoutInCell="1" allowOverlap="1" wp14:anchorId="2BEC0DDE" wp14:editId="77732B1D">
                <wp:simplePos x="0" y="0"/>
                <wp:positionH relativeFrom="margin">
                  <wp:posOffset>-12065</wp:posOffset>
                </wp:positionH>
                <wp:positionV relativeFrom="page">
                  <wp:posOffset>3336925</wp:posOffset>
                </wp:positionV>
                <wp:extent cx="3314700" cy="1266825"/>
                <wp:effectExtent l="0" t="0" r="19050" b="28575"/>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14700" cy="1266825"/>
                        </a:xfrm>
                        <a:prstGeom prst="rect">
                          <a:avLst/>
                        </a:prstGeom>
                        <a:solidFill>
                          <a:srgbClr val="FFFFFF"/>
                        </a:solidFill>
                        <a:ln w="9525">
                          <a:solidFill>
                            <a:srgbClr val="000000"/>
                          </a:solidFill>
                          <a:miter lim="800000"/>
                          <a:headEnd/>
                          <a:tailEnd/>
                        </a:ln>
                      </wps:spPr>
                      <wps:txbx>
                        <w:txbxContent>
                          <w:p w14:paraId="7323CC4E" w14:textId="77777777" w:rsidR="00C54145" w:rsidRPr="004120A8" w:rsidRDefault="00C54145" w:rsidP="00093DFD">
                            <w:pPr>
                              <w:jc w:val="center"/>
                              <w:rPr>
                                <w:rFonts w:ascii="Century Gothic" w:hAnsi="Century Gothic"/>
                                <w:b/>
                                <w:sz w:val="2"/>
                                <w:szCs w:val="18"/>
                              </w:rPr>
                            </w:pPr>
                          </w:p>
                          <w:p w14:paraId="3F61BAEE" w14:textId="45CE258F" w:rsidR="00C54145" w:rsidRPr="00C35117" w:rsidRDefault="00C54145" w:rsidP="0017168E">
                            <w:pPr>
                              <w:ind w:left="720" w:hanging="360"/>
                              <w:rPr>
                                <w:rFonts w:ascii="Century Gothic" w:hAnsi="Century Gothic"/>
                                <w:sz w:val="18"/>
                                <w:szCs w:val="18"/>
                              </w:rPr>
                            </w:pPr>
                            <w:r w:rsidRPr="00C35117">
                              <w:rPr>
                                <w:rFonts w:ascii="Century Gothic" w:hAnsi="Century Gothic"/>
                                <w:sz w:val="18"/>
                                <w:szCs w:val="18"/>
                              </w:rPr>
                              <w:t>(1)</w:t>
                            </w:r>
                            <w:r w:rsidRPr="00C35117">
                              <w:rPr>
                                <w:rFonts w:ascii="Century Gothic" w:hAnsi="Century Gothic"/>
                                <w:sz w:val="18"/>
                                <w:szCs w:val="18"/>
                              </w:rPr>
                              <w:tab/>
                              <w:t>REPORTABLE: NO</w:t>
                            </w:r>
                          </w:p>
                          <w:p w14:paraId="234D1A33" w14:textId="240A9A4C" w:rsidR="00C54145" w:rsidRPr="00C35117" w:rsidRDefault="00C54145" w:rsidP="0017168E">
                            <w:pPr>
                              <w:ind w:left="720" w:hanging="360"/>
                              <w:rPr>
                                <w:rFonts w:ascii="Century Gothic" w:hAnsi="Century Gothic"/>
                                <w:sz w:val="18"/>
                                <w:szCs w:val="18"/>
                              </w:rPr>
                            </w:pPr>
                            <w:r w:rsidRPr="00C35117">
                              <w:rPr>
                                <w:rFonts w:ascii="Century Gothic" w:hAnsi="Century Gothic"/>
                                <w:sz w:val="18"/>
                                <w:szCs w:val="18"/>
                              </w:rPr>
                              <w:t>(2)</w:t>
                            </w:r>
                            <w:r w:rsidRPr="00C35117">
                              <w:rPr>
                                <w:rFonts w:ascii="Century Gothic" w:hAnsi="Century Gothic"/>
                                <w:sz w:val="18"/>
                                <w:szCs w:val="18"/>
                              </w:rPr>
                              <w:tab/>
                              <w:t xml:space="preserve">OF INTEREST TO OTHER JUDGES: </w:t>
                            </w:r>
                            <w:r w:rsidRPr="00FD62A5">
                              <w:rPr>
                                <w:rFonts w:ascii="Century Gothic" w:hAnsi="Century Gothic"/>
                                <w:strike/>
                                <w:sz w:val="18"/>
                                <w:szCs w:val="18"/>
                              </w:rPr>
                              <w:t>YES</w:t>
                            </w:r>
                          </w:p>
                          <w:p w14:paraId="5FF2D2EB" w14:textId="73E49A91" w:rsidR="00C54145" w:rsidRPr="00C35117" w:rsidRDefault="00C54145" w:rsidP="0017168E">
                            <w:pPr>
                              <w:ind w:left="720" w:hanging="360"/>
                              <w:rPr>
                                <w:rFonts w:ascii="Century Gothic" w:hAnsi="Century Gothic"/>
                                <w:sz w:val="18"/>
                                <w:szCs w:val="18"/>
                              </w:rPr>
                            </w:pPr>
                            <w:r w:rsidRPr="00C35117">
                              <w:rPr>
                                <w:rFonts w:ascii="Century Gothic" w:hAnsi="Century Gothic"/>
                                <w:sz w:val="18"/>
                                <w:szCs w:val="18"/>
                              </w:rPr>
                              <w:t>(3)</w:t>
                            </w:r>
                            <w:r w:rsidRPr="00C35117">
                              <w:rPr>
                                <w:rFonts w:ascii="Century Gothic" w:hAnsi="Century Gothic"/>
                                <w:sz w:val="18"/>
                                <w:szCs w:val="18"/>
                              </w:rPr>
                              <w:tab/>
                              <w:t>REVISED.</w:t>
                            </w:r>
                          </w:p>
                          <w:p w14:paraId="01926AA6" w14:textId="77777777" w:rsidR="00C54145" w:rsidRPr="00C35117" w:rsidRDefault="00C54145" w:rsidP="00093DFD">
                            <w:pPr>
                              <w:rPr>
                                <w:rFonts w:ascii="Century Gothic" w:hAnsi="Century Gothic"/>
                                <w:b/>
                                <w:sz w:val="18"/>
                                <w:szCs w:val="18"/>
                              </w:rPr>
                            </w:pPr>
                          </w:p>
                          <w:p w14:paraId="69121DA5" w14:textId="77777777" w:rsidR="00C54145" w:rsidRPr="00C35117" w:rsidRDefault="00C54145" w:rsidP="00093DFD">
                            <w:pPr>
                              <w:rPr>
                                <w:rFonts w:ascii="Century Gothic" w:hAnsi="Century Gothic"/>
                                <w:b/>
                                <w:sz w:val="18"/>
                                <w:szCs w:val="18"/>
                                <w:u w:val="single"/>
                              </w:rPr>
                            </w:pPr>
                            <w:r w:rsidRPr="00C35117">
                              <w:rPr>
                                <w:rFonts w:ascii="Century Gothic" w:hAnsi="Century Gothic"/>
                                <w:b/>
                                <w:sz w:val="18"/>
                                <w:szCs w:val="18"/>
                              </w:rPr>
                              <w:t xml:space="preserve"> …………..………….............</w:t>
                            </w:r>
                            <w:r w:rsidRPr="00C35117">
                              <w:rPr>
                                <w:rFonts w:ascii="Century Gothic" w:hAnsi="Century Gothic"/>
                                <w:b/>
                                <w:sz w:val="18"/>
                                <w:szCs w:val="18"/>
                              </w:rPr>
                              <w:tab/>
                            </w:r>
                          </w:p>
                          <w:p w14:paraId="77083DBF" w14:textId="0BEDA82F" w:rsidR="00C54145" w:rsidRPr="004120A8" w:rsidRDefault="00C54145" w:rsidP="00093DFD">
                            <w:pPr>
                              <w:rPr>
                                <w:rFonts w:ascii="Century Gothic" w:hAnsi="Century Gothic"/>
                                <w:b/>
                                <w:sz w:val="18"/>
                                <w:szCs w:val="18"/>
                              </w:rPr>
                            </w:pPr>
                            <w:r w:rsidRPr="00C35117">
                              <w:rPr>
                                <w:rFonts w:ascii="Century Gothic" w:hAnsi="Century Gothic"/>
                                <w:b/>
                                <w:sz w:val="18"/>
                                <w:szCs w:val="18"/>
                              </w:rPr>
                              <w:t xml:space="preserve"> S. WENTZEL</w:t>
                            </w:r>
                            <w:r w:rsidRPr="00C35117">
                              <w:rPr>
                                <w:rFonts w:ascii="Century Gothic" w:hAnsi="Century Gothic"/>
                                <w:b/>
                                <w:sz w:val="18"/>
                                <w:szCs w:val="18"/>
                              </w:rPr>
                              <w:tab/>
                            </w:r>
                            <w:r w:rsidRPr="00C35117">
                              <w:rPr>
                                <w:rFonts w:ascii="Century Gothic" w:hAnsi="Century Gothic"/>
                                <w:b/>
                                <w:sz w:val="18"/>
                                <w:szCs w:val="18"/>
                              </w:rPr>
                              <w:tab/>
                            </w:r>
                            <w:r w:rsidRPr="00C35117">
                              <w:rPr>
                                <w:rFonts w:ascii="Century Gothic" w:hAnsi="Century Gothic"/>
                                <w:b/>
                                <w:sz w:val="18"/>
                                <w:szCs w:val="18"/>
                              </w:rPr>
                              <w:tab/>
                            </w:r>
                            <w:r>
                              <w:rPr>
                                <w:rFonts w:ascii="Century Gothic" w:hAnsi="Century Gothic"/>
                                <w:b/>
                                <w:sz w:val="18"/>
                                <w:szCs w:val="18"/>
                              </w:rPr>
                              <w:t>26</w:t>
                            </w:r>
                            <w:r w:rsidRPr="00C35117">
                              <w:rPr>
                                <w:rFonts w:ascii="Century Gothic" w:hAnsi="Century Gothic"/>
                                <w:b/>
                                <w:sz w:val="18"/>
                                <w:szCs w:val="18"/>
                              </w:rPr>
                              <w:t xml:space="preserve"> OCTOBER 2023</w:t>
                            </w:r>
                          </w:p>
                          <w:p w14:paraId="1235C8E4" w14:textId="77777777" w:rsidR="00C54145" w:rsidRPr="004120A8" w:rsidRDefault="00C54145" w:rsidP="00093DFD">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EC0DDE" id="_x0000_t202" coordsize="21600,21600" o:spt="202" path="m,l,21600r21600,l21600,xe">
                <v:stroke joinstyle="miter"/>
                <v:path gradientshapeok="t" o:connecttype="rect"/>
              </v:shapetype>
              <v:shape id="Text Box 1" o:spid="_x0000_s1026" type="#_x0000_t202" style="position:absolute;margin-left:-.95pt;margin-top:262.75pt;width:261pt;height:9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">
                <v:path arrowok="t"/>
                <v:textbox>
                  <w:txbxContent>
                    <w:p w14:paraId="7323CC4E" w14:textId="77777777" w:rsidR="00C54145" w:rsidRPr="004120A8" w:rsidRDefault="00C54145" w:rsidP="00093DFD">
                      <w:pPr>
                        <w:jc w:val="center"/>
                        <w:rPr>
                          <w:rFonts w:ascii="Century Gothic" w:hAnsi="Century Gothic"/>
                          <w:b/>
                          <w:sz w:val="2"/>
                          <w:szCs w:val="18"/>
                        </w:rPr>
                      </w:pPr>
                    </w:p>
                    <w:p w14:paraId="3F61BAEE" w14:textId="45CE258F" w:rsidR="00C54145" w:rsidRPr="00C35117" w:rsidRDefault="00C54145" w:rsidP="0017168E">
                      <w:pPr>
                        <w:ind w:left="720" w:hanging="360"/>
                        <w:rPr>
                          <w:rFonts w:ascii="Century Gothic" w:hAnsi="Century Gothic"/>
                          <w:sz w:val="18"/>
                          <w:szCs w:val="18"/>
                        </w:rPr>
                      </w:pPr>
                      <w:r w:rsidRPr="00C35117">
                        <w:rPr>
                          <w:rFonts w:ascii="Century Gothic" w:hAnsi="Century Gothic"/>
                          <w:sz w:val="18"/>
                          <w:szCs w:val="18"/>
                        </w:rPr>
                        <w:t>(1)</w:t>
                      </w:r>
                      <w:r w:rsidRPr="00C35117">
                        <w:rPr>
                          <w:rFonts w:ascii="Century Gothic" w:hAnsi="Century Gothic"/>
                          <w:sz w:val="18"/>
                          <w:szCs w:val="18"/>
                        </w:rPr>
                        <w:tab/>
                        <w:t>REPORTABLE: NO</w:t>
                      </w:r>
                    </w:p>
                    <w:p w14:paraId="234D1A33" w14:textId="240A9A4C" w:rsidR="00C54145" w:rsidRPr="00C35117" w:rsidRDefault="00C54145" w:rsidP="0017168E">
                      <w:pPr>
                        <w:ind w:left="720" w:hanging="360"/>
                        <w:rPr>
                          <w:rFonts w:ascii="Century Gothic" w:hAnsi="Century Gothic"/>
                          <w:sz w:val="18"/>
                          <w:szCs w:val="18"/>
                        </w:rPr>
                      </w:pPr>
                      <w:r w:rsidRPr="00C35117">
                        <w:rPr>
                          <w:rFonts w:ascii="Century Gothic" w:hAnsi="Century Gothic"/>
                          <w:sz w:val="18"/>
                          <w:szCs w:val="18"/>
                        </w:rPr>
                        <w:t>(2)</w:t>
                      </w:r>
                      <w:r w:rsidRPr="00C35117">
                        <w:rPr>
                          <w:rFonts w:ascii="Century Gothic" w:hAnsi="Century Gothic"/>
                          <w:sz w:val="18"/>
                          <w:szCs w:val="18"/>
                        </w:rPr>
                        <w:tab/>
                        <w:t xml:space="preserve">OF INTEREST TO OTHER JUDGES: </w:t>
                      </w:r>
                      <w:r w:rsidRPr="00FD62A5">
                        <w:rPr>
                          <w:rFonts w:ascii="Century Gothic" w:hAnsi="Century Gothic"/>
                          <w:strike/>
                          <w:sz w:val="18"/>
                          <w:szCs w:val="18"/>
                        </w:rPr>
                        <w:t>YES</w:t>
                      </w:r>
                    </w:p>
                    <w:p w14:paraId="5FF2D2EB" w14:textId="73E49A91" w:rsidR="00C54145" w:rsidRPr="00C35117" w:rsidRDefault="00C54145" w:rsidP="0017168E">
                      <w:pPr>
                        <w:ind w:left="720" w:hanging="360"/>
                        <w:rPr>
                          <w:rFonts w:ascii="Century Gothic" w:hAnsi="Century Gothic"/>
                          <w:sz w:val="18"/>
                          <w:szCs w:val="18"/>
                        </w:rPr>
                      </w:pPr>
                      <w:r w:rsidRPr="00C35117">
                        <w:rPr>
                          <w:rFonts w:ascii="Century Gothic" w:hAnsi="Century Gothic"/>
                          <w:sz w:val="18"/>
                          <w:szCs w:val="18"/>
                        </w:rPr>
                        <w:t>(3)</w:t>
                      </w:r>
                      <w:r w:rsidRPr="00C35117">
                        <w:rPr>
                          <w:rFonts w:ascii="Century Gothic" w:hAnsi="Century Gothic"/>
                          <w:sz w:val="18"/>
                          <w:szCs w:val="18"/>
                        </w:rPr>
                        <w:tab/>
                        <w:t>REVISED.</w:t>
                      </w:r>
                    </w:p>
                    <w:p w14:paraId="01926AA6" w14:textId="77777777" w:rsidR="00C54145" w:rsidRPr="00C35117" w:rsidRDefault="00C54145" w:rsidP="00093DFD">
                      <w:pPr>
                        <w:rPr>
                          <w:rFonts w:ascii="Century Gothic" w:hAnsi="Century Gothic"/>
                          <w:b/>
                          <w:sz w:val="18"/>
                          <w:szCs w:val="18"/>
                        </w:rPr>
                      </w:pPr>
                    </w:p>
                    <w:p w14:paraId="69121DA5" w14:textId="77777777" w:rsidR="00C54145" w:rsidRPr="00C35117" w:rsidRDefault="00C54145" w:rsidP="00093DFD">
                      <w:pPr>
                        <w:rPr>
                          <w:rFonts w:ascii="Century Gothic" w:hAnsi="Century Gothic"/>
                          <w:b/>
                          <w:sz w:val="18"/>
                          <w:szCs w:val="18"/>
                          <w:u w:val="single"/>
                        </w:rPr>
                      </w:pPr>
                      <w:r w:rsidRPr="00C35117">
                        <w:rPr>
                          <w:rFonts w:ascii="Century Gothic" w:hAnsi="Century Gothic"/>
                          <w:b/>
                          <w:sz w:val="18"/>
                          <w:szCs w:val="18"/>
                        </w:rPr>
                        <w:t xml:space="preserve"> …………..………….............</w:t>
                      </w:r>
                      <w:r w:rsidRPr="00C35117">
                        <w:rPr>
                          <w:rFonts w:ascii="Century Gothic" w:hAnsi="Century Gothic"/>
                          <w:b/>
                          <w:sz w:val="18"/>
                          <w:szCs w:val="18"/>
                        </w:rPr>
                        <w:tab/>
                      </w:r>
                    </w:p>
                    <w:p w14:paraId="77083DBF" w14:textId="0BEDA82F" w:rsidR="00C54145" w:rsidRPr="004120A8" w:rsidRDefault="00C54145" w:rsidP="00093DFD">
                      <w:pPr>
                        <w:rPr>
                          <w:rFonts w:ascii="Century Gothic" w:hAnsi="Century Gothic"/>
                          <w:b/>
                          <w:sz w:val="18"/>
                          <w:szCs w:val="18"/>
                        </w:rPr>
                      </w:pPr>
                      <w:r w:rsidRPr="00C35117">
                        <w:rPr>
                          <w:rFonts w:ascii="Century Gothic" w:hAnsi="Century Gothic"/>
                          <w:b/>
                          <w:sz w:val="18"/>
                          <w:szCs w:val="18"/>
                        </w:rPr>
                        <w:t xml:space="preserve"> S. WENTZEL</w:t>
                      </w:r>
                      <w:r w:rsidRPr="00C35117">
                        <w:rPr>
                          <w:rFonts w:ascii="Century Gothic" w:hAnsi="Century Gothic"/>
                          <w:b/>
                          <w:sz w:val="18"/>
                          <w:szCs w:val="18"/>
                        </w:rPr>
                        <w:tab/>
                      </w:r>
                      <w:r w:rsidRPr="00C35117">
                        <w:rPr>
                          <w:rFonts w:ascii="Century Gothic" w:hAnsi="Century Gothic"/>
                          <w:b/>
                          <w:sz w:val="18"/>
                          <w:szCs w:val="18"/>
                        </w:rPr>
                        <w:tab/>
                      </w:r>
                      <w:r w:rsidRPr="00C35117">
                        <w:rPr>
                          <w:rFonts w:ascii="Century Gothic" w:hAnsi="Century Gothic"/>
                          <w:b/>
                          <w:sz w:val="18"/>
                          <w:szCs w:val="18"/>
                        </w:rPr>
                        <w:tab/>
                      </w:r>
                      <w:r>
                        <w:rPr>
                          <w:rFonts w:ascii="Century Gothic" w:hAnsi="Century Gothic"/>
                          <w:b/>
                          <w:sz w:val="18"/>
                          <w:szCs w:val="18"/>
                        </w:rPr>
                        <w:t>26</w:t>
                      </w:r>
                      <w:r w:rsidRPr="00C35117">
                        <w:rPr>
                          <w:rFonts w:ascii="Century Gothic" w:hAnsi="Century Gothic"/>
                          <w:b/>
                          <w:sz w:val="18"/>
                          <w:szCs w:val="18"/>
                        </w:rPr>
                        <w:t xml:space="preserve"> OCTOBER 2023</w:t>
                      </w:r>
                    </w:p>
                    <w:p w14:paraId="1235C8E4" w14:textId="77777777" w:rsidR="00C54145" w:rsidRPr="004120A8" w:rsidRDefault="00C54145" w:rsidP="00093DFD">
                      <w:pPr>
                        <w:rPr>
                          <w:rFonts w:ascii="Century Gothic" w:hAnsi="Century Gothic"/>
                          <w:b/>
                          <w:sz w:val="2"/>
                          <w:szCs w:val="18"/>
                        </w:rPr>
                      </w:pPr>
                    </w:p>
                  </w:txbxContent>
                </v:textbox>
                <w10:wrap anchorx="margin" anchory="page"/>
              </v:shape>
            </w:pict>
          </mc:Fallback>
        </mc:AlternateContent>
      </w:r>
    </w:p>
    <w:p w14:paraId="4EEDF14A" w14:textId="77777777" w:rsidR="00093DFD" w:rsidRPr="00014A07" w:rsidRDefault="00093DFD" w:rsidP="00093DFD">
      <w:pPr>
        <w:rPr>
          <w:rFonts w:ascii="Arial" w:hAnsi="Arial" w:cs="Arial"/>
          <w:b/>
        </w:rPr>
      </w:pPr>
    </w:p>
    <w:p w14:paraId="19DD7509" w14:textId="643B4589" w:rsidR="00A1373F" w:rsidRPr="00014A07" w:rsidRDefault="00A1373F" w:rsidP="00093DFD">
      <w:pPr>
        <w:pStyle w:val="ListLevel1"/>
        <w:numPr>
          <w:ilvl w:val="0"/>
          <w:numId w:val="0"/>
        </w:numPr>
        <w:spacing w:after="0" w:line="276" w:lineRule="auto"/>
        <w:ind w:left="6480"/>
        <w:rPr>
          <w:rFonts w:ascii="Arial" w:hAnsi="Arial" w:cs="Arial"/>
          <w:lang w:val="en-US"/>
        </w:rPr>
      </w:pPr>
    </w:p>
    <w:p w14:paraId="7ECA730A" w14:textId="77777777" w:rsidR="000A626C" w:rsidRPr="00014A07" w:rsidRDefault="000A626C" w:rsidP="00093DFD">
      <w:pPr>
        <w:pStyle w:val="ListLevel1"/>
        <w:numPr>
          <w:ilvl w:val="0"/>
          <w:numId w:val="0"/>
        </w:numPr>
        <w:spacing w:after="0" w:line="276" w:lineRule="auto"/>
        <w:rPr>
          <w:rFonts w:ascii="Arial" w:hAnsi="Arial" w:cs="Arial"/>
          <w:lang w:val="en-US"/>
        </w:rPr>
      </w:pPr>
    </w:p>
    <w:p w14:paraId="64ADEDF0" w14:textId="77777777" w:rsidR="000A626C" w:rsidRPr="00014A07" w:rsidRDefault="000A626C" w:rsidP="00093DFD">
      <w:pPr>
        <w:pStyle w:val="ListLevel1"/>
        <w:numPr>
          <w:ilvl w:val="0"/>
          <w:numId w:val="0"/>
        </w:numPr>
        <w:spacing w:after="0" w:line="276" w:lineRule="auto"/>
        <w:rPr>
          <w:rFonts w:ascii="Arial" w:hAnsi="Arial" w:cs="Arial"/>
          <w:lang w:val="en-US"/>
        </w:rPr>
      </w:pPr>
    </w:p>
    <w:p w14:paraId="06F54B11" w14:textId="77777777" w:rsidR="000A626C" w:rsidRPr="00014A07" w:rsidRDefault="000A626C" w:rsidP="00093DFD">
      <w:pPr>
        <w:pStyle w:val="ListLevel1"/>
        <w:numPr>
          <w:ilvl w:val="0"/>
          <w:numId w:val="0"/>
        </w:numPr>
        <w:spacing w:after="0" w:line="276" w:lineRule="auto"/>
        <w:rPr>
          <w:rFonts w:ascii="Arial" w:hAnsi="Arial" w:cs="Arial"/>
          <w:lang w:val="en-US"/>
        </w:rPr>
      </w:pPr>
    </w:p>
    <w:p w14:paraId="3614E8F2" w14:textId="77777777" w:rsidR="000A626C" w:rsidRPr="00014A07" w:rsidRDefault="000A626C" w:rsidP="00093DFD">
      <w:pPr>
        <w:pStyle w:val="ListLevel1"/>
        <w:numPr>
          <w:ilvl w:val="0"/>
          <w:numId w:val="0"/>
        </w:numPr>
        <w:spacing w:after="0" w:line="276" w:lineRule="auto"/>
        <w:rPr>
          <w:rFonts w:ascii="Arial" w:hAnsi="Arial" w:cs="Arial"/>
          <w:lang w:val="en-US"/>
        </w:rPr>
      </w:pPr>
    </w:p>
    <w:p w14:paraId="42D67C3C" w14:textId="77777777" w:rsidR="000A626C" w:rsidRPr="00014A07" w:rsidRDefault="000A626C" w:rsidP="00093DFD">
      <w:pPr>
        <w:pStyle w:val="ListLevel1"/>
        <w:numPr>
          <w:ilvl w:val="0"/>
          <w:numId w:val="0"/>
        </w:numPr>
        <w:spacing w:after="0" w:line="276" w:lineRule="auto"/>
        <w:rPr>
          <w:rFonts w:ascii="Arial" w:hAnsi="Arial" w:cs="Arial"/>
          <w:lang w:val="en-US"/>
        </w:rPr>
      </w:pPr>
    </w:p>
    <w:p w14:paraId="18096B26" w14:textId="5B395DF6" w:rsidR="00A43F84" w:rsidRPr="00014A07" w:rsidRDefault="00A43F84" w:rsidP="00E077B3">
      <w:pPr>
        <w:pStyle w:val="ListLevel1"/>
        <w:numPr>
          <w:ilvl w:val="0"/>
          <w:numId w:val="0"/>
        </w:numPr>
        <w:spacing w:after="0" w:line="240" w:lineRule="auto"/>
        <w:rPr>
          <w:rFonts w:ascii="Arial" w:hAnsi="Arial" w:cs="Arial"/>
          <w:lang w:val="en-US"/>
        </w:rPr>
      </w:pPr>
      <w:r w:rsidRPr="00014A07">
        <w:rPr>
          <w:rFonts w:ascii="Arial" w:hAnsi="Arial" w:cs="Arial"/>
          <w:lang w:val="en-US"/>
        </w:rPr>
        <w:t>In the matter between:</w:t>
      </w:r>
    </w:p>
    <w:p w14:paraId="7881C80D" w14:textId="77777777" w:rsidR="00093DFD" w:rsidRPr="00014A07" w:rsidRDefault="00093DFD" w:rsidP="00E077B3">
      <w:pPr>
        <w:pStyle w:val="PartyLine"/>
        <w:spacing w:after="0"/>
        <w:rPr>
          <w:rFonts w:ascii="Arial" w:hAnsi="Arial" w:cs="Arial"/>
          <w:b/>
          <w:bCs/>
          <w:lang w:val="en-US"/>
        </w:rPr>
      </w:pPr>
    </w:p>
    <w:p w14:paraId="32F606B7" w14:textId="3DCBA892" w:rsidR="00A43F84" w:rsidRPr="00014A07" w:rsidRDefault="00A43F84" w:rsidP="00E077B3">
      <w:pPr>
        <w:pStyle w:val="PartyLine"/>
        <w:spacing w:after="0"/>
        <w:rPr>
          <w:rFonts w:ascii="Arial" w:hAnsi="Arial" w:cs="Arial"/>
          <w:bCs/>
          <w:lang w:val="en-US"/>
        </w:rPr>
      </w:pPr>
      <w:proofErr w:type="gramStart"/>
      <w:r w:rsidRPr="00014A07">
        <w:rPr>
          <w:rFonts w:ascii="Arial" w:hAnsi="Arial" w:cs="Arial"/>
          <w:b/>
          <w:bCs/>
          <w:lang w:val="en-US"/>
        </w:rPr>
        <w:t>T</w:t>
      </w:r>
      <w:r w:rsidR="00DC4AC8">
        <w:rPr>
          <w:rFonts w:ascii="Arial" w:hAnsi="Arial" w:cs="Arial"/>
          <w:b/>
          <w:bCs/>
          <w:lang w:val="en-US"/>
        </w:rPr>
        <w:t>[</w:t>
      </w:r>
      <w:proofErr w:type="gramEnd"/>
      <w:r w:rsidR="00DC4AC8">
        <w:rPr>
          <w:rFonts w:ascii="Arial" w:hAnsi="Arial" w:cs="Arial"/>
          <w:b/>
          <w:bCs/>
          <w:lang w:val="en-US"/>
        </w:rPr>
        <w:t xml:space="preserve">…] </w:t>
      </w:r>
      <w:r w:rsidRPr="00014A07">
        <w:rPr>
          <w:rFonts w:ascii="Arial" w:hAnsi="Arial" w:cs="Arial"/>
          <w:b/>
          <w:bCs/>
          <w:lang w:val="en-US"/>
        </w:rPr>
        <w:t>K</w:t>
      </w:r>
      <w:r w:rsidR="00DC4AC8">
        <w:rPr>
          <w:rFonts w:ascii="Arial" w:hAnsi="Arial" w:cs="Arial"/>
          <w:b/>
          <w:bCs/>
          <w:lang w:val="en-US"/>
        </w:rPr>
        <w:t>[…]</w:t>
      </w:r>
      <w:r w:rsidRPr="00014A07">
        <w:rPr>
          <w:rFonts w:ascii="Arial" w:hAnsi="Arial" w:cs="Arial"/>
          <w:b/>
          <w:bCs/>
          <w:lang w:val="en-US"/>
        </w:rPr>
        <w:tab/>
        <w:t xml:space="preserve"> </w:t>
      </w:r>
      <w:r w:rsidR="00093DFD" w:rsidRPr="00014A07">
        <w:rPr>
          <w:rFonts w:ascii="Arial" w:hAnsi="Arial" w:cs="Arial"/>
          <w:bCs/>
          <w:lang w:val="en-US"/>
        </w:rPr>
        <w:t>First Applicant</w:t>
      </w:r>
    </w:p>
    <w:p w14:paraId="4AF64BDA" w14:textId="77777777" w:rsidR="00093DFD" w:rsidRPr="00014A07" w:rsidRDefault="00093DFD" w:rsidP="00E077B3">
      <w:pPr>
        <w:pStyle w:val="PartyLine"/>
        <w:spacing w:after="0"/>
        <w:rPr>
          <w:rFonts w:ascii="Arial" w:hAnsi="Arial" w:cs="Arial"/>
          <w:b/>
          <w:bCs/>
          <w:lang w:val="en-US"/>
        </w:rPr>
      </w:pPr>
    </w:p>
    <w:p w14:paraId="4BBF7DEF" w14:textId="5EDF8630" w:rsidR="00A43F84" w:rsidRPr="00014A07" w:rsidRDefault="00A43F84" w:rsidP="00E077B3">
      <w:pPr>
        <w:pStyle w:val="PartyLine"/>
        <w:spacing w:after="0"/>
        <w:rPr>
          <w:rFonts w:ascii="Arial" w:hAnsi="Arial" w:cs="Arial"/>
          <w:bCs/>
          <w:lang w:val="en-US"/>
        </w:rPr>
      </w:pPr>
      <w:proofErr w:type="gramStart"/>
      <w:r w:rsidRPr="00014A07">
        <w:rPr>
          <w:rFonts w:ascii="Arial" w:hAnsi="Arial" w:cs="Arial"/>
          <w:b/>
          <w:bCs/>
          <w:lang w:val="en-US"/>
        </w:rPr>
        <w:t>L</w:t>
      </w:r>
      <w:r w:rsidR="00DC4AC8">
        <w:rPr>
          <w:rFonts w:ascii="Arial" w:hAnsi="Arial" w:cs="Arial"/>
          <w:b/>
          <w:bCs/>
          <w:lang w:val="en-US"/>
        </w:rPr>
        <w:t>[</w:t>
      </w:r>
      <w:proofErr w:type="gramEnd"/>
      <w:r w:rsidR="00DC4AC8">
        <w:rPr>
          <w:rFonts w:ascii="Arial" w:hAnsi="Arial" w:cs="Arial"/>
          <w:b/>
          <w:bCs/>
          <w:lang w:val="en-US"/>
        </w:rPr>
        <w:t xml:space="preserve">…] </w:t>
      </w:r>
      <w:r w:rsidRPr="00014A07">
        <w:rPr>
          <w:rFonts w:ascii="Arial" w:hAnsi="Arial" w:cs="Arial"/>
          <w:b/>
          <w:bCs/>
          <w:lang w:val="en-US"/>
        </w:rPr>
        <w:t>K</w:t>
      </w:r>
      <w:r w:rsidR="00DC4AC8">
        <w:rPr>
          <w:rFonts w:ascii="Arial" w:hAnsi="Arial" w:cs="Arial"/>
          <w:b/>
          <w:bCs/>
          <w:lang w:val="en-US"/>
        </w:rPr>
        <w:t>[…]</w:t>
      </w:r>
      <w:r w:rsidRPr="00014A07">
        <w:rPr>
          <w:rFonts w:ascii="Arial" w:hAnsi="Arial" w:cs="Arial"/>
          <w:b/>
          <w:bCs/>
          <w:lang w:val="en-US"/>
        </w:rPr>
        <w:t xml:space="preserve"> </w:t>
      </w:r>
      <w:r w:rsidRPr="00014A07">
        <w:rPr>
          <w:rFonts w:ascii="Arial" w:hAnsi="Arial" w:cs="Arial"/>
          <w:b/>
          <w:bCs/>
          <w:lang w:val="en-US"/>
        </w:rPr>
        <w:tab/>
      </w:r>
      <w:r w:rsidR="00093DFD" w:rsidRPr="00014A07">
        <w:rPr>
          <w:rFonts w:ascii="Arial" w:hAnsi="Arial" w:cs="Arial"/>
          <w:bCs/>
          <w:lang w:val="en-US"/>
        </w:rPr>
        <w:t>Second Applicant</w:t>
      </w:r>
    </w:p>
    <w:p w14:paraId="61D901A8" w14:textId="77777777" w:rsidR="00093DFD" w:rsidRPr="00014A07" w:rsidRDefault="00093DFD" w:rsidP="00E077B3">
      <w:pPr>
        <w:pStyle w:val="PartyLine"/>
        <w:spacing w:after="0"/>
        <w:rPr>
          <w:rFonts w:ascii="Arial" w:hAnsi="Arial" w:cs="Arial"/>
          <w:b/>
          <w:bCs/>
          <w:lang w:val="en-US"/>
        </w:rPr>
      </w:pPr>
    </w:p>
    <w:p w14:paraId="33346679" w14:textId="65C8C275" w:rsidR="00A43F84" w:rsidRPr="00014A07" w:rsidRDefault="00A43F84" w:rsidP="00E077B3">
      <w:pPr>
        <w:pStyle w:val="PartyLine"/>
        <w:spacing w:after="0"/>
        <w:rPr>
          <w:rFonts w:ascii="Arial" w:hAnsi="Arial" w:cs="Arial"/>
          <w:bCs/>
          <w:lang w:val="en-US"/>
        </w:rPr>
      </w:pPr>
      <w:r w:rsidRPr="00014A07">
        <w:rPr>
          <w:rFonts w:ascii="Arial" w:hAnsi="Arial" w:cs="Arial"/>
          <w:bCs/>
          <w:lang w:val="en-US"/>
        </w:rPr>
        <w:t>and</w:t>
      </w:r>
    </w:p>
    <w:p w14:paraId="66688384" w14:textId="77777777" w:rsidR="00093DFD" w:rsidRPr="00014A07" w:rsidRDefault="00093DFD" w:rsidP="00E077B3">
      <w:pPr>
        <w:pStyle w:val="PartyLine"/>
        <w:spacing w:after="0"/>
        <w:rPr>
          <w:rFonts w:ascii="Arial" w:hAnsi="Arial" w:cs="Arial"/>
          <w:b/>
          <w:bCs/>
          <w:lang w:val="en-US"/>
        </w:rPr>
      </w:pPr>
    </w:p>
    <w:p w14:paraId="02684FF8" w14:textId="273B6B61" w:rsidR="00A1373F" w:rsidRPr="00014A07" w:rsidRDefault="00A1373F" w:rsidP="00E077B3">
      <w:pPr>
        <w:pStyle w:val="PartyLine"/>
        <w:spacing w:after="0"/>
        <w:rPr>
          <w:rFonts w:ascii="Arial" w:hAnsi="Arial" w:cs="Arial"/>
          <w:b/>
          <w:bCs/>
          <w:lang w:val="en-US"/>
        </w:rPr>
      </w:pPr>
      <w:proofErr w:type="gramStart"/>
      <w:r w:rsidRPr="00014A07">
        <w:rPr>
          <w:rFonts w:ascii="Arial" w:hAnsi="Arial" w:cs="Arial"/>
          <w:b/>
          <w:bCs/>
          <w:lang w:val="en-US"/>
        </w:rPr>
        <w:t>L</w:t>
      </w:r>
      <w:r w:rsidR="00DC4AC8">
        <w:rPr>
          <w:rFonts w:ascii="Arial" w:hAnsi="Arial" w:cs="Arial"/>
          <w:b/>
          <w:bCs/>
          <w:lang w:val="en-US"/>
        </w:rPr>
        <w:t>[</w:t>
      </w:r>
      <w:proofErr w:type="gramEnd"/>
      <w:r w:rsidR="00DC4AC8">
        <w:rPr>
          <w:rFonts w:ascii="Arial" w:hAnsi="Arial" w:cs="Arial"/>
          <w:b/>
          <w:bCs/>
          <w:lang w:val="en-US"/>
        </w:rPr>
        <w:t xml:space="preserve">…] </w:t>
      </w:r>
      <w:r w:rsidRPr="00014A07">
        <w:rPr>
          <w:rFonts w:ascii="Arial" w:hAnsi="Arial" w:cs="Arial"/>
          <w:b/>
          <w:bCs/>
          <w:lang w:val="en-US"/>
        </w:rPr>
        <w:t>K</w:t>
      </w:r>
      <w:r w:rsidR="00DC4AC8">
        <w:rPr>
          <w:rFonts w:ascii="Arial" w:hAnsi="Arial" w:cs="Arial"/>
          <w:b/>
          <w:bCs/>
          <w:lang w:val="en-US"/>
        </w:rPr>
        <w:t>[…]</w:t>
      </w:r>
      <w:r w:rsidRPr="00014A07">
        <w:rPr>
          <w:rFonts w:ascii="Arial" w:hAnsi="Arial" w:cs="Arial"/>
          <w:b/>
          <w:bCs/>
          <w:lang w:val="en-US"/>
        </w:rPr>
        <w:t xml:space="preserve"> </w:t>
      </w:r>
      <w:r w:rsidRPr="00014A07">
        <w:rPr>
          <w:rFonts w:ascii="Arial" w:hAnsi="Arial" w:cs="Arial"/>
          <w:b/>
          <w:bCs/>
          <w:lang w:val="en-US"/>
        </w:rPr>
        <w:tab/>
      </w:r>
      <w:r w:rsidR="00093DFD" w:rsidRPr="00014A07">
        <w:rPr>
          <w:rFonts w:ascii="Arial" w:hAnsi="Arial" w:cs="Arial"/>
          <w:bCs/>
          <w:lang w:val="en-US"/>
        </w:rPr>
        <w:t>First Respondent</w:t>
      </w:r>
    </w:p>
    <w:p w14:paraId="1EEA904E" w14:textId="77777777" w:rsidR="00093DFD" w:rsidRPr="00014A07" w:rsidRDefault="00093DFD" w:rsidP="00E077B3">
      <w:pPr>
        <w:pStyle w:val="PartyLine"/>
        <w:spacing w:after="0"/>
        <w:rPr>
          <w:rFonts w:ascii="Arial" w:hAnsi="Arial" w:cs="Arial"/>
          <w:b/>
          <w:bCs/>
          <w:lang w:val="en-US"/>
        </w:rPr>
      </w:pPr>
    </w:p>
    <w:p w14:paraId="6167D0FF" w14:textId="528A4E4C" w:rsidR="00A1373F" w:rsidRPr="00014A07" w:rsidRDefault="00A1373F" w:rsidP="00E077B3">
      <w:pPr>
        <w:pStyle w:val="PartyLine"/>
        <w:spacing w:after="0"/>
        <w:rPr>
          <w:rFonts w:ascii="Arial" w:hAnsi="Arial" w:cs="Arial"/>
          <w:b/>
          <w:bCs/>
          <w:lang w:val="en-US"/>
        </w:rPr>
      </w:pPr>
      <w:r w:rsidRPr="00014A07">
        <w:rPr>
          <w:rFonts w:ascii="Arial" w:hAnsi="Arial" w:cs="Arial"/>
          <w:b/>
          <w:bCs/>
          <w:lang w:val="en-US"/>
        </w:rPr>
        <w:t>THE ACTING DIRECTOR GENERAL, DEPARTMENT</w:t>
      </w:r>
    </w:p>
    <w:p w14:paraId="37DFC826" w14:textId="56A966D1" w:rsidR="00A1373F" w:rsidRPr="00014A07" w:rsidRDefault="00A1373F" w:rsidP="00E077B3">
      <w:pPr>
        <w:pStyle w:val="PartyLine"/>
        <w:spacing w:after="0"/>
        <w:rPr>
          <w:rFonts w:ascii="Arial" w:hAnsi="Arial" w:cs="Arial"/>
          <w:b/>
          <w:bCs/>
          <w:lang w:val="en-US"/>
        </w:rPr>
      </w:pPr>
      <w:r w:rsidRPr="00014A07">
        <w:rPr>
          <w:rFonts w:ascii="Arial" w:hAnsi="Arial" w:cs="Arial"/>
          <w:b/>
          <w:bCs/>
          <w:lang w:val="en-US"/>
        </w:rPr>
        <w:t xml:space="preserve"> OF SOCIAL DEVELOPMENT</w:t>
      </w:r>
      <w:r w:rsidRPr="00014A07">
        <w:rPr>
          <w:rFonts w:ascii="Arial" w:hAnsi="Arial" w:cs="Arial"/>
          <w:b/>
          <w:bCs/>
          <w:lang w:val="en-US"/>
        </w:rPr>
        <w:tab/>
      </w:r>
      <w:r w:rsidR="00093DFD" w:rsidRPr="00014A07">
        <w:rPr>
          <w:rFonts w:ascii="Arial" w:hAnsi="Arial" w:cs="Arial"/>
          <w:bCs/>
          <w:lang w:val="en-US"/>
        </w:rPr>
        <w:t>Second Respondent</w:t>
      </w:r>
    </w:p>
    <w:p w14:paraId="751DD9C2" w14:textId="77777777" w:rsidR="00093DFD" w:rsidRPr="00014A07" w:rsidRDefault="00093DFD" w:rsidP="00E077B3">
      <w:pPr>
        <w:pStyle w:val="PartyLine"/>
        <w:spacing w:after="0"/>
        <w:rPr>
          <w:rFonts w:ascii="Arial" w:hAnsi="Arial" w:cs="Arial"/>
          <w:b/>
          <w:bCs/>
          <w:lang w:val="en-US"/>
        </w:rPr>
      </w:pPr>
    </w:p>
    <w:p w14:paraId="427FB513" w14:textId="27AEB9E2" w:rsidR="00A1373F" w:rsidRPr="00014A07" w:rsidRDefault="00A1373F" w:rsidP="00E077B3">
      <w:pPr>
        <w:pStyle w:val="PartyLine"/>
        <w:spacing w:after="0"/>
        <w:rPr>
          <w:rFonts w:ascii="Arial" w:hAnsi="Arial" w:cs="Arial"/>
          <w:b/>
          <w:bCs/>
          <w:lang w:val="en-US"/>
        </w:rPr>
      </w:pPr>
      <w:r w:rsidRPr="00014A07">
        <w:rPr>
          <w:rFonts w:ascii="Arial" w:hAnsi="Arial" w:cs="Arial"/>
          <w:b/>
          <w:bCs/>
          <w:lang w:val="en-US"/>
        </w:rPr>
        <w:t xml:space="preserve">BABALWA MENEMENE, SOCIAL WORKER, </w:t>
      </w:r>
    </w:p>
    <w:p w14:paraId="14CA85B9" w14:textId="77777777" w:rsidR="00A1373F" w:rsidRPr="00014A07" w:rsidRDefault="00A1373F" w:rsidP="00E077B3">
      <w:pPr>
        <w:pStyle w:val="PartyLine"/>
        <w:spacing w:after="0"/>
        <w:rPr>
          <w:rFonts w:ascii="Arial" w:hAnsi="Arial" w:cs="Arial"/>
          <w:b/>
          <w:bCs/>
          <w:lang w:val="en-US"/>
        </w:rPr>
      </w:pPr>
      <w:r w:rsidRPr="00014A07">
        <w:rPr>
          <w:rFonts w:ascii="Arial" w:hAnsi="Arial" w:cs="Arial"/>
          <w:b/>
          <w:bCs/>
          <w:lang w:val="en-US"/>
        </w:rPr>
        <w:t xml:space="preserve">VAAL TRIANGLE MENTAL HEALTH SOCIETY, </w:t>
      </w:r>
    </w:p>
    <w:p w14:paraId="7574C57D" w14:textId="40B8656A" w:rsidR="00A1373F" w:rsidRPr="00014A07" w:rsidRDefault="00A1373F" w:rsidP="00E077B3">
      <w:pPr>
        <w:pStyle w:val="PartyLine"/>
        <w:spacing w:after="0"/>
        <w:rPr>
          <w:rFonts w:ascii="Arial" w:hAnsi="Arial" w:cs="Arial"/>
          <w:b/>
          <w:bCs/>
          <w:lang w:val="en-US"/>
        </w:rPr>
      </w:pPr>
      <w:r w:rsidRPr="00014A07">
        <w:rPr>
          <w:rFonts w:ascii="Arial" w:hAnsi="Arial" w:cs="Arial"/>
          <w:b/>
          <w:bCs/>
          <w:lang w:val="en-US"/>
        </w:rPr>
        <w:t xml:space="preserve">SEBOKENG </w:t>
      </w:r>
      <w:r w:rsidRPr="00014A07">
        <w:rPr>
          <w:rFonts w:ascii="Arial" w:hAnsi="Arial" w:cs="Arial"/>
          <w:b/>
          <w:bCs/>
          <w:lang w:val="en-US"/>
        </w:rPr>
        <w:tab/>
      </w:r>
      <w:r w:rsidR="00093DFD" w:rsidRPr="00014A07">
        <w:rPr>
          <w:rFonts w:ascii="Arial" w:hAnsi="Arial" w:cs="Arial"/>
          <w:bCs/>
          <w:lang w:val="en-US"/>
        </w:rPr>
        <w:t>Third Respondent</w:t>
      </w:r>
    </w:p>
    <w:p w14:paraId="18A69F3D" w14:textId="77777777" w:rsidR="00093DFD" w:rsidRPr="00014A07" w:rsidRDefault="00093DFD" w:rsidP="00E077B3">
      <w:pPr>
        <w:pStyle w:val="PartyLine"/>
        <w:spacing w:after="0"/>
        <w:rPr>
          <w:rFonts w:ascii="Arial" w:hAnsi="Arial" w:cs="Arial"/>
          <w:b/>
          <w:bCs/>
          <w:lang w:val="en-US"/>
        </w:rPr>
      </w:pPr>
    </w:p>
    <w:p w14:paraId="5439679B" w14:textId="1537CC55" w:rsidR="00A1373F" w:rsidRPr="00014A07" w:rsidRDefault="00A1373F" w:rsidP="00E077B3">
      <w:pPr>
        <w:pStyle w:val="PartyLine"/>
        <w:spacing w:after="0"/>
        <w:rPr>
          <w:rFonts w:ascii="Arial" w:hAnsi="Arial" w:cs="Arial"/>
          <w:b/>
          <w:bCs/>
          <w:lang w:val="en-US"/>
        </w:rPr>
      </w:pPr>
      <w:r w:rsidRPr="00014A07">
        <w:rPr>
          <w:rFonts w:ascii="Arial" w:hAnsi="Arial" w:cs="Arial"/>
          <w:b/>
          <w:bCs/>
          <w:lang w:val="en-US"/>
        </w:rPr>
        <w:t xml:space="preserve">THE LOVE OF CHRIST MINISTRIES CHILDREN </w:t>
      </w:r>
    </w:p>
    <w:p w14:paraId="04553E97" w14:textId="5D4CA7B0" w:rsidR="00A1373F" w:rsidRPr="00014A07" w:rsidRDefault="00A1373F" w:rsidP="00E077B3">
      <w:pPr>
        <w:pStyle w:val="PartyLine"/>
        <w:spacing w:after="0"/>
        <w:rPr>
          <w:rFonts w:ascii="Arial" w:hAnsi="Arial" w:cs="Arial"/>
          <w:b/>
          <w:bCs/>
          <w:lang w:val="en-US"/>
        </w:rPr>
      </w:pPr>
      <w:r w:rsidRPr="00014A07">
        <w:rPr>
          <w:rFonts w:ascii="Arial" w:hAnsi="Arial" w:cs="Arial"/>
          <w:b/>
          <w:bCs/>
          <w:lang w:val="en-US"/>
        </w:rPr>
        <w:t xml:space="preserve">AND YOUTH CARE CENTRE ("TLC") </w:t>
      </w:r>
      <w:r w:rsidRPr="00014A07">
        <w:rPr>
          <w:rFonts w:ascii="Arial" w:hAnsi="Arial" w:cs="Arial"/>
          <w:b/>
          <w:bCs/>
          <w:lang w:val="en-US"/>
        </w:rPr>
        <w:tab/>
      </w:r>
      <w:r w:rsidR="00093DFD" w:rsidRPr="00014A07">
        <w:rPr>
          <w:rFonts w:ascii="Arial" w:hAnsi="Arial" w:cs="Arial"/>
          <w:bCs/>
          <w:lang w:val="en-US"/>
        </w:rPr>
        <w:t>Fourth Respondent</w:t>
      </w:r>
    </w:p>
    <w:p w14:paraId="326D2BC5" w14:textId="77777777" w:rsidR="00093DFD" w:rsidRPr="00014A07" w:rsidRDefault="00093DFD" w:rsidP="00E077B3">
      <w:pPr>
        <w:pStyle w:val="PartyLine"/>
        <w:spacing w:after="0"/>
        <w:rPr>
          <w:rFonts w:ascii="Arial" w:hAnsi="Arial" w:cs="Arial"/>
          <w:b/>
          <w:bCs/>
          <w:lang w:val="en-US"/>
        </w:rPr>
      </w:pPr>
    </w:p>
    <w:p w14:paraId="48BF5570" w14:textId="4B37B024" w:rsidR="00A1373F" w:rsidRPr="00014A07" w:rsidRDefault="00A1373F" w:rsidP="00E077B3">
      <w:pPr>
        <w:pStyle w:val="PartyLine"/>
        <w:spacing w:after="0"/>
        <w:rPr>
          <w:rFonts w:ascii="Arial" w:hAnsi="Arial" w:cs="Arial"/>
          <w:b/>
          <w:bCs/>
          <w:lang w:val="en-US"/>
        </w:rPr>
      </w:pPr>
      <w:r w:rsidRPr="00014A07">
        <w:rPr>
          <w:rFonts w:ascii="Arial" w:hAnsi="Arial" w:cs="Arial"/>
          <w:b/>
          <w:bCs/>
          <w:lang w:val="en-US"/>
        </w:rPr>
        <w:t>THE HEAD OF DEPARTMENT, THE DEPARTMENT</w:t>
      </w:r>
    </w:p>
    <w:p w14:paraId="25001434" w14:textId="12C50473" w:rsidR="00A1373F" w:rsidRPr="00014A07" w:rsidRDefault="00A1373F" w:rsidP="00E077B3">
      <w:pPr>
        <w:pStyle w:val="PartyLine"/>
        <w:spacing w:after="0"/>
        <w:rPr>
          <w:rFonts w:ascii="Arial" w:hAnsi="Arial" w:cs="Arial"/>
          <w:b/>
          <w:bCs/>
          <w:lang w:val="en-US"/>
        </w:rPr>
      </w:pPr>
      <w:r w:rsidRPr="00014A07">
        <w:rPr>
          <w:rFonts w:ascii="Arial" w:hAnsi="Arial" w:cs="Arial"/>
          <w:b/>
          <w:bCs/>
          <w:lang w:val="en-US"/>
        </w:rPr>
        <w:t xml:space="preserve"> OF SOCIAL DEVELOPMENT, GAUTENG                          </w:t>
      </w:r>
      <w:r w:rsidR="00093DFD" w:rsidRPr="00014A07">
        <w:rPr>
          <w:rFonts w:ascii="Arial" w:hAnsi="Arial" w:cs="Arial"/>
          <w:b/>
          <w:bCs/>
          <w:lang w:val="en-US"/>
        </w:rPr>
        <w:t xml:space="preserve">         </w:t>
      </w:r>
      <w:r w:rsidR="00093DFD" w:rsidRPr="00014A07">
        <w:rPr>
          <w:rFonts w:ascii="Arial" w:hAnsi="Arial" w:cs="Arial"/>
          <w:bCs/>
          <w:lang w:val="en-US"/>
        </w:rPr>
        <w:t>Fifth Respondent</w:t>
      </w:r>
      <w:r w:rsidRPr="00014A07">
        <w:rPr>
          <w:rFonts w:ascii="Arial" w:hAnsi="Arial" w:cs="Arial"/>
          <w:b/>
          <w:bCs/>
          <w:lang w:val="en-US"/>
        </w:rPr>
        <w:tab/>
      </w:r>
    </w:p>
    <w:p w14:paraId="09F982FB" w14:textId="77777777" w:rsidR="00093DFD" w:rsidRPr="00014A07" w:rsidRDefault="00093DFD" w:rsidP="00E077B3">
      <w:pPr>
        <w:pStyle w:val="PartyLine"/>
        <w:spacing w:after="0"/>
        <w:rPr>
          <w:rFonts w:ascii="Arial" w:hAnsi="Arial" w:cs="Arial"/>
          <w:b/>
          <w:bCs/>
          <w:lang w:val="en-US"/>
        </w:rPr>
      </w:pPr>
    </w:p>
    <w:p w14:paraId="72C38428" w14:textId="77777777" w:rsidR="00A40B7F" w:rsidRDefault="00A40B7F" w:rsidP="00E077B3">
      <w:pPr>
        <w:pStyle w:val="PartyLine"/>
        <w:spacing w:after="0"/>
        <w:rPr>
          <w:rFonts w:ascii="Arial" w:hAnsi="Arial" w:cs="Arial"/>
          <w:b/>
          <w:bCs/>
          <w:lang w:val="en-US"/>
        </w:rPr>
      </w:pPr>
    </w:p>
    <w:p w14:paraId="1BD476E5" w14:textId="26219E52" w:rsidR="00A1373F" w:rsidRPr="00014A07" w:rsidRDefault="00A1373F" w:rsidP="00E077B3">
      <w:pPr>
        <w:pStyle w:val="PartyLine"/>
        <w:spacing w:after="0"/>
        <w:rPr>
          <w:rFonts w:ascii="Arial" w:hAnsi="Arial" w:cs="Arial"/>
          <w:b/>
          <w:bCs/>
          <w:lang w:val="en-US"/>
        </w:rPr>
      </w:pPr>
      <w:r w:rsidRPr="00014A07">
        <w:rPr>
          <w:rFonts w:ascii="Arial" w:hAnsi="Arial" w:cs="Arial"/>
          <w:b/>
          <w:bCs/>
          <w:lang w:val="en-US"/>
        </w:rPr>
        <w:t xml:space="preserve">THE PRESIDING OFFICER, THE CHILDREN'S COURT, </w:t>
      </w:r>
      <w:r w:rsidRPr="00014A07">
        <w:rPr>
          <w:rFonts w:ascii="Arial" w:hAnsi="Arial" w:cs="Arial"/>
          <w:b/>
          <w:bCs/>
          <w:lang w:val="en-US"/>
        </w:rPr>
        <w:tab/>
      </w:r>
    </w:p>
    <w:p w14:paraId="28579EB9" w14:textId="119BF73B" w:rsidR="00A1373F" w:rsidRPr="00014A07" w:rsidRDefault="00A1373F" w:rsidP="00E077B3">
      <w:pPr>
        <w:pStyle w:val="PartyLine"/>
        <w:spacing w:after="0"/>
        <w:rPr>
          <w:rFonts w:ascii="Arial" w:hAnsi="Arial" w:cs="Arial"/>
          <w:b/>
          <w:bCs/>
          <w:lang w:val="en-US"/>
        </w:rPr>
      </w:pPr>
      <w:r w:rsidRPr="00014A07">
        <w:rPr>
          <w:rFonts w:ascii="Arial" w:hAnsi="Arial" w:cs="Arial"/>
          <w:b/>
          <w:bCs/>
          <w:lang w:val="en-US"/>
        </w:rPr>
        <w:lastRenderedPageBreak/>
        <w:t>SEBOKENG</w:t>
      </w:r>
      <w:r w:rsidRPr="00014A07">
        <w:rPr>
          <w:rFonts w:ascii="Arial" w:hAnsi="Arial" w:cs="Arial"/>
          <w:b/>
          <w:bCs/>
          <w:lang w:val="en-US"/>
        </w:rPr>
        <w:tab/>
      </w:r>
      <w:r w:rsidR="00093DFD" w:rsidRPr="00014A07">
        <w:rPr>
          <w:rFonts w:ascii="Arial" w:hAnsi="Arial" w:cs="Arial"/>
          <w:bCs/>
          <w:lang w:val="en-US"/>
        </w:rPr>
        <w:t>Sixth Respondent</w:t>
      </w:r>
    </w:p>
    <w:p w14:paraId="75B2A499" w14:textId="77777777" w:rsidR="00A1373F" w:rsidRPr="00014A07" w:rsidRDefault="00A1373F" w:rsidP="00093DFD">
      <w:pPr>
        <w:pStyle w:val="PartyLine"/>
        <w:spacing w:after="0" w:line="276" w:lineRule="auto"/>
        <w:rPr>
          <w:rFonts w:ascii="Arial" w:hAnsi="Arial" w:cs="Arial"/>
          <w:b/>
          <w:bCs/>
          <w:lang w:val="en-US"/>
        </w:rPr>
      </w:pPr>
    </w:p>
    <w:p w14:paraId="04827229" w14:textId="007CB1A9" w:rsidR="00A43F84" w:rsidRPr="00014A07" w:rsidRDefault="00A1373F" w:rsidP="00093DFD">
      <w:pPr>
        <w:pStyle w:val="Tramlines"/>
        <w:spacing w:line="276" w:lineRule="auto"/>
        <w:rPr>
          <w:rFonts w:ascii="Arial" w:hAnsi="Arial" w:cs="Arial"/>
          <w:lang w:val="en-US"/>
        </w:rPr>
      </w:pPr>
      <w:r w:rsidRPr="00014A07">
        <w:rPr>
          <w:rFonts w:ascii="Arial" w:hAnsi="Arial" w:cs="Arial"/>
          <w:lang w:val="en-US"/>
        </w:rPr>
        <w:t>JUDGMENT</w:t>
      </w:r>
    </w:p>
    <w:p w14:paraId="2D3CD0C0" w14:textId="77777777" w:rsidR="00A1373F" w:rsidRPr="00014A07" w:rsidRDefault="00A1373F" w:rsidP="00093DFD">
      <w:pPr>
        <w:spacing w:line="276" w:lineRule="auto"/>
        <w:rPr>
          <w:rFonts w:ascii="Arial" w:hAnsi="Arial" w:cs="Arial"/>
          <w:b/>
          <w:lang w:val="en-US"/>
        </w:rPr>
      </w:pPr>
    </w:p>
    <w:p w14:paraId="4128A5A8" w14:textId="472398A3" w:rsidR="00A1373F" w:rsidRPr="00014A07" w:rsidRDefault="00A1373F" w:rsidP="008904D0">
      <w:pPr>
        <w:pStyle w:val="ListLevel1"/>
        <w:numPr>
          <w:ilvl w:val="0"/>
          <w:numId w:val="0"/>
        </w:numPr>
        <w:spacing w:after="0" w:line="276" w:lineRule="auto"/>
        <w:ind w:left="851" w:hanging="851"/>
        <w:rPr>
          <w:rFonts w:ascii="Arial" w:hAnsi="Arial" w:cs="Arial"/>
          <w:b/>
          <w:bCs/>
          <w:lang w:val="en-US"/>
        </w:rPr>
      </w:pPr>
      <w:r w:rsidRPr="00014A07">
        <w:rPr>
          <w:rFonts w:ascii="Arial" w:hAnsi="Arial" w:cs="Arial"/>
          <w:b/>
          <w:bCs/>
          <w:lang w:val="en-US"/>
        </w:rPr>
        <w:t>WENTZEL AJ</w:t>
      </w:r>
    </w:p>
    <w:p w14:paraId="7E6E6E9B" w14:textId="77777777" w:rsidR="000A626C" w:rsidRPr="00014A07" w:rsidRDefault="000A626C" w:rsidP="008904D0">
      <w:pPr>
        <w:pStyle w:val="ListLevel1"/>
        <w:numPr>
          <w:ilvl w:val="0"/>
          <w:numId w:val="0"/>
        </w:numPr>
        <w:spacing w:after="0" w:line="276" w:lineRule="auto"/>
        <w:ind w:left="851" w:hanging="851"/>
        <w:rPr>
          <w:rFonts w:ascii="Arial" w:hAnsi="Arial" w:cs="Arial"/>
          <w:b/>
          <w:bCs/>
          <w:lang w:val="en-US"/>
        </w:rPr>
      </w:pPr>
    </w:p>
    <w:p w14:paraId="6370E575" w14:textId="05488423" w:rsidR="000A626C" w:rsidRPr="00014A07" w:rsidRDefault="00A52735" w:rsidP="008904D0">
      <w:pPr>
        <w:pStyle w:val="ListLevel1"/>
        <w:numPr>
          <w:ilvl w:val="0"/>
          <w:numId w:val="0"/>
        </w:numPr>
        <w:spacing w:after="0" w:line="276" w:lineRule="auto"/>
        <w:ind w:left="851" w:hanging="851"/>
        <w:rPr>
          <w:rFonts w:ascii="Arial" w:hAnsi="Arial" w:cs="Arial"/>
          <w:b/>
          <w:bCs/>
          <w:lang w:val="en-US"/>
        </w:rPr>
      </w:pPr>
      <w:r w:rsidRPr="00014A07">
        <w:rPr>
          <w:rFonts w:ascii="Arial" w:hAnsi="Arial" w:cs="Arial"/>
          <w:b/>
          <w:bCs/>
          <w:lang w:val="en-US"/>
        </w:rPr>
        <w:t>INTRODUCTION AND BACKGROUND FACTS</w:t>
      </w:r>
    </w:p>
    <w:p w14:paraId="3AD3F62A" w14:textId="77777777" w:rsidR="008904D0" w:rsidRPr="00014A07" w:rsidRDefault="008904D0" w:rsidP="008904D0">
      <w:pPr>
        <w:pStyle w:val="ListLevel1"/>
        <w:numPr>
          <w:ilvl w:val="0"/>
          <w:numId w:val="0"/>
        </w:numPr>
        <w:spacing w:after="0" w:line="276" w:lineRule="auto"/>
        <w:ind w:left="851"/>
        <w:rPr>
          <w:rFonts w:ascii="Arial" w:hAnsi="Arial" w:cs="Arial"/>
          <w:lang w:val="en-US"/>
        </w:rPr>
      </w:pPr>
    </w:p>
    <w:p w14:paraId="49534481" w14:textId="76690567" w:rsidR="00DD7769" w:rsidRPr="00014A07" w:rsidRDefault="0017168E" w:rsidP="0017168E">
      <w:pPr>
        <w:pStyle w:val="ListLevel1"/>
        <w:numPr>
          <w:ilvl w:val="0"/>
          <w:numId w:val="0"/>
        </w:numPr>
        <w:tabs>
          <w:tab w:val="left" w:pos="851"/>
        </w:tabs>
        <w:spacing w:after="0" w:line="276" w:lineRule="auto"/>
        <w:ind w:left="851" w:hanging="851"/>
        <w:rPr>
          <w:rFonts w:ascii="Arial" w:hAnsi="Arial" w:cs="Arial"/>
          <w:lang w:val="en-US"/>
        </w:rPr>
      </w:pPr>
      <w:r w:rsidRPr="00014A07">
        <w:rPr>
          <w:rFonts w:ascii="Arial" w:hAnsi="Arial" w:cs="Arial"/>
          <w:lang w:val="en-US"/>
        </w:rPr>
        <w:t>[1]</w:t>
      </w:r>
      <w:r w:rsidRPr="00014A07">
        <w:rPr>
          <w:rFonts w:ascii="Arial" w:hAnsi="Arial" w:cs="Arial"/>
          <w:lang w:val="en-US"/>
        </w:rPr>
        <w:tab/>
      </w:r>
      <w:r w:rsidR="00A1373F" w:rsidRPr="00014A07">
        <w:rPr>
          <w:rFonts w:ascii="Arial" w:hAnsi="Arial" w:cs="Arial"/>
          <w:lang w:val="en-US"/>
        </w:rPr>
        <w:t xml:space="preserve">This application involves the adoptability of a </w:t>
      </w:r>
      <w:r w:rsidR="00C22430" w:rsidRPr="00014A07">
        <w:rPr>
          <w:rFonts w:ascii="Arial" w:hAnsi="Arial" w:cs="Arial"/>
          <w:lang w:val="en-US"/>
        </w:rPr>
        <w:t>minor child</w:t>
      </w:r>
      <w:r w:rsidR="00D73F0C" w:rsidRPr="00014A07">
        <w:rPr>
          <w:rFonts w:ascii="Arial" w:hAnsi="Arial" w:cs="Arial"/>
          <w:lang w:val="en-US"/>
        </w:rPr>
        <w:t xml:space="preserve"> </w:t>
      </w:r>
      <w:r w:rsidR="00DD7769" w:rsidRPr="00014A07">
        <w:rPr>
          <w:rFonts w:ascii="Arial" w:hAnsi="Arial" w:cs="Arial"/>
          <w:lang w:val="en-US"/>
        </w:rPr>
        <w:t>by the applicants, who are</w:t>
      </w:r>
      <w:r w:rsidR="001C0B0C" w:rsidRPr="00014A07">
        <w:rPr>
          <w:rFonts w:ascii="Arial" w:hAnsi="Arial" w:cs="Arial"/>
          <w:lang w:val="en-US"/>
        </w:rPr>
        <w:t xml:space="preserve"> Polish</w:t>
      </w:r>
      <w:r w:rsidR="00DD7769" w:rsidRPr="00014A07">
        <w:rPr>
          <w:rFonts w:ascii="Arial" w:hAnsi="Arial" w:cs="Arial"/>
          <w:lang w:val="en-US"/>
        </w:rPr>
        <w:t xml:space="preserve"> nationals.</w:t>
      </w:r>
      <w:r w:rsidR="006C7733" w:rsidRPr="00014A07">
        <w:rPr>
          <w:rFonts w:ascii="Arial" w:hAnsi="Arial" w:cs="Arial"/>
          <w:lang w:val="en-US"/>
        </w:rPr>
        <w:t xml:space="preserve"> I will refer to the minor child as </w:t>
      </w:r>
      <w:r w:rsidR="00E87CB8" w:rsidRPr="00014A07">
        <w:rPr>
          <w:rFonts w:ascii="Arial" w:hAnsi="Arial" w:cs="Arial"/>
          <w:lang w:val="en-US"/>
        </w:rPr>
        <w:t>‘</w:t>
      </w:r>
      <w:r w:rsidR="006C7733" w:rsidRPr="00014A07">
        <w:rPr>
          <w:rFonts w:ascii="Arial" w:hAnsi="Arial" w:cs="Arial"/>
          <w:i/>
          <w:iCs/>
          <w:lang w:val="en-US"/>
        </w:rPr>
        <w:t>E</w:t>
      </w:r>
      <w:r w:rsidR="00E87CB8" w:rsidRPr="00014A07">
        <w:rPr>
          <w:rFonts w:ascii="Arial" w:hAnsi="Arial" w:cs="Arial"/>
          <w:lang w:val="en-US"/>
        </w:rPr>
        <w:t>’</w:t>
      </w:r>
      <w:r w:rsidR="006C7733" w:rsidRPr="00014A07">
        <w:rPr>
          <w:rFonts w:ascii="Arial" w:hAnsi="Arial" w:cs="Arial"/>
          <w:lang w:val="en-US"/>
        </w:rPr>
        <w:t xml:space="preserve"> to protect his identity. </w:t>
      </w:r>
      <w:r w:rsidR="00DD7769" w:rsidRPr="00014A07">
        <w:rPr>
          <w:rFonts w:ascii="Arial" w:hAnsi="Arial" w:cs="Arial"/>
          <w:lang w:val="en-US"/>
        </w:rPr>
        <w:t>The application is opposed by the second respondent, the</w:t>
      </w:r>
      <w:r w:rsidR="008D02B2" w:rsidRPr="00014A07">
        <w:rPr>
          <w:rFonts w:ascii="Arial" w:hAnsi="Arial" w:cs="Arial"/>
          <w:lang w:val="en-US"/>
        </w:rPr>
        <w:t xml:space="preserve"> Acting</w:t>
      </w:r>
      <w:r w:rsidR="00DD7769" w:rsidRPr="00014A07">
        <w:rPr>
          <w:rFonts w:ascii="Arial" w:hAnsi="Arial" w:cs="Arial"/>
          <w:lang w:val="en-US"/>
        </w:rPr>
        <w:t xml:space="preserve"> Director-General (</w:t>
      </w:r>
      <w:r w:rsidR="00E87CB8" w:rsidRPr="00014A07">
        <w:rPr>
          <w:rFonts w:ascii="Arial" w:hAnsi="Arial" w:cs="Arial"/>
          <w:lang w:val="en-US"/>
        </w:rPr>
        <w:t>‘</w:t>
      </w:r>
      <w:r w:rsidR="00DD7769" w:rsidRPr="00014A07">
        <w:rPr>
          <w:rFonts w:ascii="Arial" w:hAnsi="Arial" w:cs="Arial"/>
          <w:i/>
          <w:iCs/>
          <w:lang w:val="en-US"/>
        </w:rPr>
        <w:t>DG</w:t>
      </w:r>
      <w:r w:rsidR="00E87CB8" w:rsidRPr="00014A07">
        <w:rPr>
          <w:rFonts w:ascii="Arial" w:hAnsi="Arial" w:cs="Arial"/>
          <w:lang w:val="en-US"/>
        </w:rPr>
        <w:t>’</w:t>
      </w:r>
      <w:r w:rsidR="00DD7769" w:rsidRPr="00014A07">
        <w:rPr>
          <w:rFonts w:ascii="Arial" w:hAnsi="Arial" w:cs="Arial"/>
          <w:lang w:val="en-US"/>
        </w:rPr>
        <w:t>) of the Department of Social Development (</w:t>
      </w:r>
      <w:r w:rsidR="00E87CB8" w:rsidRPr="00014A07">
        <w:rPr>
          <w:rFonts w:ascii="Arial" w:hAnsi="Arial" w:cs="Arial"/>
          <w:lang w:val="en-US"/>
        </w:rPr>
        <w:t>‘</w:t>
      </w:r>
      <w:r w:rsidR="00DD7769" w:rsidRPr="00014A07">
        <w:rPr>
          <w:rFonts w:ascii="Arial" w:hAnsi="Arial" w:cs="Arial"/>
          <w:i/>
          <w:iCs/>
          <w:lang w:val="en-US"/>
        </w:rPr>
        <w:t>DSD</w:t>
      </w:r>
      <w:r w:rsidR="00E87CB8" w:rsidRPr="00014A07">
        <w:rPr>
          <w:rFonts w:ascii="Arial" w:hAnsi="Arial" w:cs="Arial"/>
          <w:lang w:val="en-US"/>
        </w:rPr>
        <w:t>’</w:t>
      </w:r>
      <w:r w:rsidR="00DD7769" w:rsidRPr="00014A07">
        <w:rPr>
          <w:rFonts w:ascii="Arial" w:hAnsi="Arial" w:cs="Arial"/>
          <w:lang w:val="en-US"/>
        </w:rPr>
        <w:t xml:space="preserve">), who is of the view that </w:t>
      </w:r>
      <w:r w:rsidR="00D934DF" w:rsidRPr="00014A07">
        <w:rPr>
          <w:rFonts w:ascii="Arial" w:hAnsi="Arial" w:cs="Arial"/>
          <w:lang w:val="en-US"/>
        </w:rPr>
        <w:t>E</w:t>
      </w:r>
      <w:r w:rsidR="00DD7769" w:rsidRPr="00014A07">
        <w:rPr>
          <w:rFonts w:ascii="Arial" w:hAnsi="Arial" w:cs="Arial"/>
          <w:lang w:val="en-US"/>
        </w:rPr>
        <w:t xml:space="preserve"> is not </w:t>
      </w:r>
      <w:r w:rsidR="0079508F" w:rsidRPr="00014A07">
        <w:rPr>
          <w:rFonts w:ascii="Arial" w:hAnsi="Arial" w:cs="Arial"/>
          <w:lang w:val="en-US"/>
        </w:rPr>
        <w:t>“</w:t>
      </w:r>
      <w:r w:rsidR="00DD7769" w:rsidRPr="00014A07">
        <w:rPr>
          <w:rFonts w:ascii="Arial" w:hAnsi="Arial" w:cs="Arial"/>
          <w:i/>
          <w:iCs/>
          <w:lang w:val="en-US"/>
        </w:rPr>
        <w:t>adoptable</w:t>
      </w:r>
      <w:r w:rsidR="0079508F" w:rsidRPr="00014A07">
        <w:rPr>
          <w:rFonts w:ascii="Arial" w:hAnsi="Arial" w:cs="Arial"/>
          <w:lang w:val="en-US"/>
        </w:rPr>
        <w:t>”</w:t>
      </w:r>
      <w:r w:rsidR="00DD7769" w:rsidRPr="00014A07">
        <w:rPr>
          <w:rFonts w:ascii="Arial" w:hAnsi="Arial" w:cs="Arial"/>
          <w:lang w:val="en-US"/>
        </w:rPr>
        <w:t xml:space="preserve"> and must be placed with the first respondent.</w:t>
      </w:r>
      <w:r w:rsidR="000D1F4C" w:rsidRPr="00014A07">
        <w:rPr>
          <w:rFonts w:ascii="Arial" w:hAnsi="Arial" w:cs="Arial"/>
          <w:lang w:val="en-US"/>
        </w:rPr>
        <w:t xml:space="preserve"> </w:t>
      </w:r>
      <w:r w:rsidR="00DC3598" w:rsidRPr="00014A07">
        <w:rPr>
          <w:rFonts w:ascii="Arial" w:hAnsi="Arial" w:cs="Arial"/>
          <w:lang w:val="en-US"/>
        </w:rPr>
        <w:t xml:space="preserve">The first respondent, </w:t>
      </w:r>
      <w:proofErr w:type="gramStart"/>
      <w:r w:rsidR="00DC3598" w:rsidRPr="00014A07">
        <w:rPr>
          <w:rFonts w:ascii="Arial" w:hAnsi="Arial" w:cs="Arial"/>
          <w:lang w:val="en-US"/>
        </w:rPr>
        <w:t>L</w:t>
      </w:r>
      <w:r w:rsidR="00AB2C07">
        <w:rPr>
          <w:rFonts w:ascii="Arial" w:hAnsi="Arial" w:cs="Arial"/>
          <w:lang w:val="en-US"/>
        </w:rPr>
        <w:t>[</w:t>
      </w:r>
      <w:proofErr w:type="gramEnd"/>
      <w:r w:rsidR="00AB2C07">
        <w:rPr>
          <w:rFonts w:ascii="Arial" w:hAnsi="Arial" w:cs="Arial"/>
          <w:lang w:val="en-US"/>
        </w:rPr>
        <w:t>…]</w:t>
      </w:r>
      <w:r w:rsidR="00DC3598" w:rsidRPr="00014A07">
        <w:rPr>
          <w:rFonts w:ascii="Arial" w:hAnsi="Arial" w:cs="Arial"/>
          <w:lang w:val="en-US"/>
        </w:rPr>
        <w:t xml:space="preserve"> K</w:t>
      </w:r>
      <w:r w:rsidR="00AB2C07">
        <w:rPr>
          <w:rFonts w:ascii="Arial" w:hAnsi="Arial" w:cs="Arial"/>
          <w:lang w:val="en-US"/>
        </w:rPr>
        <w:t>[…]</w:t>
      </w:r>
      <w:r w:rsidR="00DC3598" w:rsidRPr="00014A07">
        <w:rPr>
          <w:rFonts w:ascii="Arial" w:hAnsi="Arial" w:cs="Arial"/>
          <w:lang w:val="en-US"/>
        </w:rPr>
        <w:t xml:space="preserve">, is a maternal great aunt of </w:t>
      </w:r>
      <w:r w:rsidR="00D934DF" w:rsidRPr="00014A07">
        <w:rPr>
          <w:rFonts w:ascii="Arial" w:hAnsi="Arial" w:cs="Arial"/>
          <w:lang w:val="en-US"/>
        </w:rPr>
        <w:t>E</w:t>
      </w:r>
      <w:r w:rsidR="007B5CF6" w:rsidRPr="00014A07">
        <w:rPr>
          <w:rFonts w:ascii="Arial" w:hAnsi="Arial" w:cs="Arial"/>
          <w:lang w:val="en-US"/>
        </w:rPr>
        <w:t>.</w:t>
      </w:r>
      <w:r w:rsidR="00A526BC" w:rsidRPr="00014A07">
        <w:rPr>
          <w:rFonts w:ascii="Arial" w:hAnsi="Arial" w:cs="Arial"/>
          <w:lang w:val="en-US"/>
        </w:rPr>
        <w:t xml:space="preserve"> </w:t>
      </w:r>
      <w:r w:rsidR="000D1F4C" w:rsidRPr="00014A07">
        <w:rPr>
          <w:rFonts w:ascii="Arial" w:hAnsi="Arial" w:cs="Arial"/>
          <w:lang w:val="en-US"/>
        </w:rPr>
        <w:t>The affidavit</w:t>
      </w:r>
      <w:r w:rsidR="002041C2" w:rsidRPr="00014A07">
        <w:rPr>
          <w:rFonts w:ascii="Arial" w:hAnsi="Arial" w:cs="Arial"/>
          <w:lang w:val="en-US"/>
        </w:rPr>
        <w:t xml:space="preserve"> deposed to on behalf of the </w:t>
      </w:r>
      <w:r w:rsidR="00B66163" w:rsidRPr="00014A07">
        <w:rPr>
          <w:rFonts w:ascii="Arial" w:hAnsi="Arial" w:cs="Arial"/>
          <w:lang w:val="en-US"/>
        </w:rPr>
        <w:t>DG of the DSD was deposed to by the Chief Director: Legal Services</w:t>
      </w:r>
      <w:r w:rsidR="009D2FC3" w:rsidRPr="00014A07">
        <w:rPr>
          <w:rFonts w:ascii="Arial" w:hAnsi="Arial" w:cs="Arial"/>
          <w:lang w:val="en-US"/>
        </w:rPr>
        <w:t xml:space="preserve"> in </w:t>
      </w:r>
      <w:r w:rsidR="00FF782A" w:rsidRPr="00014A07">
        <w:rPr>
          <w:rFonts w:ascii="Arial" w:hAnsi="Arial" w:cs="Arial"/>
          <w:lang w:val="en-US"/>
        </w:rPr>
        <w:t>the employ</w:t>
      </w:r>
      <w:r w:rsidR="009D2FC3" w:rsidRPr="00014A07">
        <w:rPr>
          <w:rFonts w:ascii="Arial" w:hAnsi="Arial" w:cs="Arial"/>
          <w:lang w:val="en-US"/>
        </w:rPr>
        <w:t xml:space="preserve"> of the DSD. For convenience</w:t>
      </w:r>
      <w:r w:rsidR="00A541F0" w:rsidRPr="00014A07">
        <w:rPr>
          <w:rFonts w:ascii="Arial" w:hAnsi="Arial" w:cs="Arial"/>
          <w:lang w:val="en-US"/>
        </w:rPr>
        <w:t>,</w:t>
      </w:r>
      <w:r w:rsidR="009D2FC3" w:rsidRPr="00014A07">
        <w:rPr>
          <w:rFonts w:ascii="Arial" w:hAnsi="Arial" w:cs="Arial"/>
          <w:lang w:val="en-US"/>
        </w:rPr>
        <w:t xml:space="preserve"> I will refer to the second </w:t>
      </w:r>
      <w:r w:rsidR="00442441" w:rsidRPr="00014A07">
        <w:rPr>
          <w:rFonts w:ascii="Arial" w:hAnsi="Arial" w:cs="Arial"/>
          <w:lang w:val="en-US"/>
        </w:rPr>
        <w:t>respondent</w:t>
      </w:r>
      <w:r w:rsidR="009D2FC3" w:rsidRPr="00014A07">
        <w:rPr>
          <w:rFonts w:ascii="Arial" w:hAnsi="Arial" w:cs="Arial"/>
          <w:lang w:val="en-US"/>
        </w:rPr>
        <w:t xml:space="preserve"> as </w:t>
      </w:r>
      <w:r w:rsidR="00E87CB8" w:rsidRPr="00014A07">
        <w:rPr>
          <w:rFonts w:ascii="Arial" w:hAnsi="Arial" w:cs="Arial"/>
          <w:lang w:val="en-US"/>
        </w:rPr>
        <w:t>‘</w:t>
      </w:r>
      <w:r w:rsidR="009D2FC3" w:rsidRPr="00014A07">
        <w:rPr>
          <w:rFonts w:ascii="Arial" w:hAnsi="Arial" w:cs="Arial"/>
          <w:i/>
          <w:iCs/>
          <w:lang w:val="en-US"/>
        </w:rPr>
        <w:t>the</w:t>
      </w:r>
      <w:r w:rsidR="009D2FC3" w:rsidRPr="00014A07">
        <w:rPr>
          <w:rFonts w:ascii="Arial" w:hAnsi="Arial" w:cs="Arial"/>
          <w:lang w:val="en-US"/>
        </w:rPr>
        <w:t xml:space="preserve"> </w:t>
      </w:r>
      <w:r w:rsidR="009D2FC3" w:rsidRPr="00014A07">
        <w:rPr>
          <w:rFonts w:ascii="Arial" w:hAnsi="Arial" w:cs="Arial"/>
          <w:i/>
          <w:iCs/>
          <w:lang w:val="en-US"/>
        </w:rPr>
        <w:t>DSD</w:t>
      </w:r>
      <w:r w:rsidR="00E87CB8" w:rsidRPr="00014A07">
        <w:rPr>
          <w:rFonts w:ascii="Arial" w:hAnsi="Arial" w:cs="Arial"/>
          <w:lang w:val="en-US"/>
        </w:rPr>
        <w:t>’</w:t>
      </w:r>
      <w:r w:rsidR="009D2FC3" w:rsidRPr="00014A07">
        <w:rPr>
          <w:rFonts w:ascii="Arial" w:hAnsi="Arial" w:cs="Arial"/>
          <w:lang w:val="en-US"/>
        </w:rPr>
        <w:t>.</w:t>
      </w:r>
      <w:r w:rsidR="00F36743" w:rsidRPr="00014A07">
        <w:rPr>
          <w:rFonts w:ascii="Arial" w:hAnsi="Arial" w:cs="Arial"/>
          <w:lang w:val="en-US"/>
        </w:rPr>
        <w:t xml:space="preserve"> </w:t>
      </w:r>
      <w:r w:rsidR="00FB6569" w:rsidRPr="00014A07">
        <w:rPr>
          <w:rFonts w:ascii="Arial" w:hAnsi="Arial" w:cs="Arial"/>
          <w:lang w:val="en-US"/>
        </w:rPr>
        <w:t>Significantly</w:t>
      </w:r>
      <w:r w:rsidR="00D22BCB" w:rsidRPr="00014A07">
        <w:rPr>
          <w:rFonts w:ascii="Arial" w:hAnsi="Arial" w:cs="Arial"/>
          <w:lang w:val="en-US"/>
        </w:rPr>
        <w:t>, t</w:t>
      </w:r>
      <w:r w:rsidR="00F36743" w:rsidRPr="00014A07">
        <w:rPr>
          <w:rFonts w:ascii="Arial" w:hAnsi="Arial" w:cs="Arial"/>
          <w:lang w:val="en-US"/>
        </w:rPr>
        <w:t>he fifth respondent, the Head of the Department of the DSD</w:t>
      </w:r>
      <w:r w:rsidR="00D22BCB" w:rsidRPr="00014A07">
        <w:rPr>
          <w:rFonts w:ascii="Arial" w:hAnsi="Arial" w:cs="Arial"/>
          <w:lang w:val="en-US"/>
        </w:rPr>
        <w:t>,</w:t>
      </w:r>
      <w:r w:rsidR="00F36743" w:rsidRPr="00014A07">
        <w:rPr>
          <w:rFonts w:ascii="Arial" w:hAnsi="Arial" w:cs="Arial"/>
          <w:lang w:val="en-US"/>
        </w:rPr>
        <w:t xml:space="preserve"> has not opposed this application.</w:t>
      </w:r>
    </w:p>
    <w:p w14:paraId="7BBBD3B9" w14:textId="77777777" w:rsidR="008904D0" w:rsidRPr="00014A07" w:rsidRDefault="008904D0" w:rsidP="008904D0">
      <w:pPr>
        <w:pStyle w:val="ListLevel1"/>
        <w:numPr>
          <w:ilvl w:val="0"/>
          <w:numId w:val="0"/>
        </w:numPr>
        <w:spacing w:after="0" w:line="276" w:lineRule="auto"/>
        <w:ind w:left="851"/>
        <w:rPr>
          <w:rFonts w:ascii="Arial" w:hAnsi="Arial" w:cs="Arial"/>
          <w:lang w:val="en-US"/>
        </w:rPr>
      </w:pPr>
    </w:p>
    <w:p w14:paraId="4B9D89CD" w14:textId="68B2ED72" w:rsidR="00DD7769" w:rsidRPr="00014A07" w:rsidRDefault="0017168E" w:rsidP="0017168E">
      <w:pPr>
        <w:pStyle w:val="ListLevel1"/>
        <w:numPr>
          <w:ilvl w:val="0"/>
          <w:numId w:val="0"/>
        </w:numPr>
        <w:tabs>
          <w:tab w:val="left" w:pos="851"/>
        </w:tabs>
        <w:spacing w:after="0" w:line="276" w:lineRule="auto"/>
        <w:ind w:left="851" w:hanging="851"/>
        <w:rPr>
          <w:rFonts w:ascii="Arial" w:hAnsi="Arial" w:cs="Arial"/>
          <w:lang w:val="en-US"/>
        </w:rPr>
      </w:pPr>
      <w:r w:rsidRPr="00014A07">
        <w:rPr>
          <w:rFonts w:ascii="Arial" w:hAnsi="Arial" w:cs="Arial"/>
          <w:lang w:val="en-US"/>
        </w:rPr>
        <w:t>[2]</w:t>
      </w:r>
      <w:r w:rsidRPr="00014A07">
        <w:rPr>
          <w:rFonts w:ascii="Arial" w:hAnsi="Arial" w:cs="Arial"/>
          <w:lang w:val="en-US"/>
        </w:rPr>
        <w:tab/>
      </w:r>
      <w:r w:rsidR="00D934DF" w:rsidRPr="00014A07">
        <w:rPr>
          <w:rFonts w:ascii="Arial" w:hAnsi="Arial" w:cs="Arial"/>
          <w:lang w:val="en-US"/>
        </w:rPr>
        <w:t>E</w:t>
      </w:r>
      <w:r w:rsidR="00E472CD" w:rsidRPr="00014A07">
        <w:rPr>
          <w:rFonts w:ascii="Arial" w:hAnsi="Arial" w:cs="Arial"/>
          <w:lang w:val="en-US"/>
        </w:rPr>
        <w:t xml:space="preserve"> was</w:t>
      </w:r>
      <w:r w:rsidR="00DD7769" w:rsidRPr="00014A07">
        <w:rPr>
          <w:rFonts w:ascii="Arial" w:hAnsi="Arial" w:cs="Arial"/>
          <w:lang w:val="en-US"/>
        </w:rPr>
        <w:t xml:space="preserve"> </w:t>
      </w:r>
      <w:r w:rsidR="00E472CD" w:rsidRPr="00014A07">
        <w:rPr>
          <w:rFonts w:ascii="Arial" w:hAnsi="Arial" w:cs="Arial"/>
          <w:lang w:val="en-US"/>
        </w:rPr>
        <w:t xml:space="preserve">born on 26 October 2016 and is </w:t>
      </w:r>
      <w:r w:rsidR="000220E1">
        <w:rPr>
          <w:rFonts w:ascii="Arial" w:hAnsi="Arial" w:cs="Arial"/>
          <w:lang w:val="en-US"/>
        </w:rPr>
        <w:t>today</w:t>
      </w:r>
      <w:r w:rsidR="001B7AF8">
        <w:rPr>
          <w:rFonts w:ascii="Arial" w:hAnsi="Arial" w:cs="Arial"/>
          <w:lang w:val="en-US"/>
        </w:rPr>
        <w:t xml:space="preserve"> going to be seven</w:t>
      </w:r>
      <w:r w:rsidR="00146F8C">
        <w:rPr>
          <w:rFonts w:ascii="Arial" w:hAnsi="Arial" w:cs="Arial"/>
          <w:lang w:val="en-US"/>
        </w:rPr>
        <w:t xml:space="preserve"> years old</w:t>
      </w:r>
      <w:r w:rsidR="00F0655B" w:rsidRPr="00014A07">
        <w:rPr>
          <w:rFonts w:ascii="Arial" w:hAnsi="Arial" w:cs="Arial"/>
          <w:lang w:val="en-US"/>
        </w:rPr>
        <w:t>.</w:t>
      </w:r>
      <w:r w:rsidR="00E472CD" w:rsidRPr="00014A07">
        <w:rPr>
          <w:rFonts w:ascii="Arial" w:hAnsi="Arial" w:cs="Arial"/>
          <w:lang w:val="en-US"/>
        </w:rPr>
        <w:t xml:space="preserve"> </w:t>
      </w:r>
      <w:r w:rsidR="003005EC" w:rsidRPr="00014A07">
        <w:rPr>
          <w:rFonts w:ascii="Arial" w:hAnsi="Arial" w:cs="Arial"/>
          <w:lang w:val="en-US"/>
        </w:rPr>
        <w:t xml:space="preserve">In December </w:t>
      </w:r>
      <w:r w:rsidR="0016380F" w:rsidRPr="00014A07">
        <w:rPr>
          <w:rFonts w:ascii="Arial" w:hAnsi="Arial" w:cs="Arial"/>
          <w:lang w:val="en-US"/>
        </w:rPr>
        <w:t>2016, when</w:t>
      </w:r>
      <w:r w:rsidR="00606762" w:rsidRPr="00014A07">
        <w:rPr>
          <w:rFonts w:ascii="Arial" w:hAnsi="Arial" w:cs="Arial"/>
          <w:lang w:val="en-US"/>
        </w:rPr>
        <w:t xml:space="preserve"> </w:t>
      </w:r>
      <w:proofErr w:type="spellStart"/>
      <w:r w:rsidR="00736CA5" w:rsidRPr="00014A07">
        <w:rPr>
          <w:rFonts w:ascii="Arial" w:hAnsi="Arial" w:cs="Arial"/>
          <w:lang w:val="en-US"/>
        </w:rPr>
        <w:t>E</w:t>
      </w:r>
      <w:proofErr w:type="spellEnd"/>
      <w:r w:rsidR="00C42368" w:rsidRPr="00014A07">
        <w:rPr>
          <w:rFonts w:ascii="Arial" w:hAnsi="Arial" w:cs="Arial"/>
          <w:lang w:val="en-US"/>
        </w:rPr>
        <w:t xml:space="preserve"> was only two months old, he</w:t>
      </w:r>
      <w:r w:rsidR="007075A5" w:rsidRPr="00014A07">
        <w:rPr>
          <w:rFonts w:ascii="Arial" w:hAnsi="Arial" w:cs="Arial"/>
          <w:lang w:val="en-US"/>
        </w:rPr>
        <w:t xml:space="preserve"> was deemed to be a child in need of care</w:t>
      </w:r>
      <w:r w:rsidR="00050165" w:rsidRPr="00014A07">
        <w:rPr>
          <w:rFonts w:ascii="Arial" w:hAnsi="Arial" w:cs="Arial"/>
          <w:lang w:val="en-US"/>
        </w:rPr>
        <w:t xml:space="preserve"> </w:t>
      </w:r>
      <w:r w:rsidR="00EC6BFF" w:rsidRPr="00014A07">
        <w:rPr>
          <w:rFonts w:ascii="Arial" w:hAnsi="Arial" w:cs="Arial"/>
          <w:lang w:val="en-US"/>
        </w:rPr>
        <w:t>after it was reported that he was being neglected and abused by his mother</w:t>
      </w:r>
      <w:r w:rsidR="00A50D06" w:rsidRPr="00014A07">
        <w:rPr>
          <w:rFonts w:ascii="Arial" w:hAnsi="Arial" w:cs="Arial"/>
          <w:lang w:val="en-US"/>
        </w:rPr>
        <w:t xml:space="preserve">, </w:t>
      </w:r>
      <w:proofErr w:type="gramStart"/>
      <w:r w:rsidR="001740CB" w:rsidRPr="00014A07">
        <w:rPr>
          <w:rFonts w:ascii="Arial" w:hAnsi="Arial" w:cs="Arial"/>
        </w:rPr>
        <w:t>B</w:t>
      </w:r>
      <w:r w:rsidR="00385451">
        <w:rPr>
          <w:rFonts w:ascii="Arial" w:hAnsi="Arial" w:cs="Arial"/>
          <w:lang w:val="en-US"/>
        </w:rPr>
        <w:t>[</w:t>
      </w:r>
      <w:proofErr w:type="gramEnd"/>
      <w:r w:rsidR="00385451">
        <w:rPr>
          <w:rFonts w:ascii="Arial" w:hAnsi="Arial" w:cs="Arial"/>
          <w:lang w:val="en-US"/>
        </w:rPr>
        <w:t>…]</w:t>
      </w:r>
      <w:r w:rsidR="001740CB" w:rsidRPr="00014A07">
        <w:rPr>
          <w:rFonts w:ascii="Arial" w:hAnsi="Arial" w:cs="Arial"/>
        </w:rPr>
        <w:t xml:space="preserve"> K</w:t>
      </w:r>
      <w:r w:rsidR="00385451">
        <w:rPr>
          <w:rFonts w:ascii="Arial" w:hAnsi="Arial" w:cs="Arial"/>
          <w:lang w:val="en-US"/>
        </w:rPr>
        <w:t>[…]</w:t>
      </w:r>
      <w:r w:rsidR="00E362CF" w:rsidRPr="00014A07">
        <w:rPr>
          <w:rFonts w:ascii="Arial" w:hAnsi="Arial" w:cs="Arial"/>
        </w:rPr>
        <w:t>; she had</w:t>
      </w:r>
      <w:r w:rsidR="001740CB" w:rsidRPr="00014A07">
        <w:rPr>
          <w:rFonts w:ascii="Arial" w:hAnsi="Arial" w:cs="Arial"/>
        </w:rPr>
        <w:t xml:space="preserve"> </w:t>
      </w:r>
      <w:r w:rsidR="00E362CF" w:rsidRPr="00014A07">
        <w:rPr>
          <w:rFonts w:ascii="Arial" w:hAnsi="Arial" w:cs="Arial"/>
          <w:lang w:val="en-US"/>
        </w:rPr>
        <w:t>been</w:t>
      </w:r>
      <w:r w:rsidR="00A50D06" w:rsidRPr="00014A07">
        <w:rPr>
          <w:rFonts w:ascii="Arial" w:hAnsi="Arial" w:cs="Arial"/>
          <w:lang w:val="en-US"/>
        </w:rPr>
        <w:t xml:space="preserve"> diagnosed with bipolar disorder and had a history of alcohol abuse. </w:t>
      </w:r>
      <w:r w:rsidR="007A4036" w:rsidRPr="00014A07">
        <w:rPr>
          <w:rFonts w:ascii="Arial" w:hAnsi="Arial" w:cs="Arial"/>
          <w:lang w:val="en-US"/>
        </w:rPr>
        <w:t>On 21 December 2016</w:t>
      </w:r>
      <w:r w:rsidR="00E87CB8" w:rsidRPr="00014A07">
        <w:rPr>
          <w:rFonts w:ascii="Arial" w:hAnsi="Arial" w:cs="Arial"/>
          <w:lang w:val="en-US"/>
        </w:rPr>
        <w:t>,</w:t>
      </w:r>
      <w:r w:rsidR="00475747" w:rsidRPr="00014A07">
        <w:rPr>
          <w:rFonts w:ascii="Arial" w:hAnsi="Arial" w:cs="Arial"/>
          <w:lang w:val="en-US"/>
        </w:rPr>
        <w:t xml:space="preserve"> </w:t>
      </w:r>
      <w:r w:rsidR="00736CA5" w:rsidRPr="00014A07">
        <w:rPr>
          <w:rFonts w:ascii="Arial" w:hAnsi="Arial" w:cs="Arial"/>
          <w:lang w:val="en-US"/>
        </w:rPr>
        <w:t>E</w:t>
      </w:r>
      <w:r w:rsidR="007956F9" w:rsidRPr="00014A07">
        <w:rPr>
          <w:rFonts w:ascii="Arial" w:hAnsi="Arial" w:cs="Arial"/>
          <w:lang w:val="en-US"/>
        </w:rPr>
        <w:t xml:space="preserve"> was</w:t>
      </w:r>
      <w:r w:rsidR="007075A5" w:rsidRPr="00014A07">
        <w:rPr>
          <w:rFonts w:ascii="Arial" w:hAnsi="Arial" w:cs="Arial"/>
          <w:lang w:val="en-US"/>
        </w:rPr>
        <w:t xml:space="preserve"> placed at the </w:t>
      </w:r>
      <w:r w:rsidR="00746F83" w:rsidRPr="00014A07">
        <w:rPr>
          <w:rFonts w:ascii="Arial" w:hAnsi="Arial" w:cs="Arial"/>
          <w:lang w:val="en-US"/>
        </w:rPr>
        <w:t>Love of Christ Ministries Children and Youth Care Centre ("</w:t>
      </w:r>
      <w:r w:rsidR="00746F83" w:rsidRPr="00014A07">
        <w:rPr>
          <w:rFonts w:ascii="Arial" w:hAnsi="Arial" w:cs="Arial"/>
          <w:i/>
          <w:iCs/>
          <w:lang w:val="en-US"/>
        </w:rPr>
        <w:t>TLC</w:t>
      </w:r>
      <w:r w:rsidR="00746F83" w:rsidRPr="00014A07">
        <w:rPr>
          <w:rFonts w:ascii="Arial" w:hAnsi="Arial" w:cs="Arial"/>
          <w:lang w:val="en-US"/>
        </w:rPr>
        <w:t>") (the fourth respondent)</w:t>
      </w:r>
      <w:r w:rsidR="007956F9" w:rsidRPr="00014A07">
        <w:rPr>
          <w:rFonts w:ascii="Arial" w:hAnsi="Arial" w:cs="Arial"/>
          <w:lang w:val="en-US"/>
        </w:rPr>
        <w:t>,</w:t>
      </w:r>
      <w:r w:rsidR="00C5391B" w:rsidRPr="00014A07">
        <w:rPr>
          <w:rFonts w:ascii="Arial" w:hAnsi="Arial" w:cs="Arial"/>
          <w:lang w:val="en-US"/>
        </w:rPr>
        <w:t xml:space="preserve"> which has been designated as a place of safety</w:t>
      </w:r>
      <w:r w:rsidR="00D83A15" w:rsidRPr="00014A07">
        <w:rPr>
          <w:rFonts w:ascii="Arial" w:hAnsi="Arial" w:cs="Arial"/>
          <w:lang w:val="en-US"/>
        </w:rPr>
        <w:t>, with</w:t>
      </w:r>
      <w:r w:rsidR="007075A5" w:rsidRPr="00014A07">
        <w:rPr>
          <w:rFonts w:ascii="Arial" w:hAnsi="Arial" w:cs="Arial"/>
          <w:lang w:val="en-US"/>
        </w:rPr>
        <w:t xml:space="preserve"> a view to being reunited with his mother once she was able to properly care for him.</w:t>
      </w:r>
      <w:r w:rsidR="001F7FD5" w:rsidRPr="00014A07">
        <w:rPr>
          <w:rFonts w:ascii="Arial" w:hAnsi="Arial" w:cs="Arial"/>
          <w:lang w:val="en-US"/>
        </w:rPr>
        <w:t xml:space="preserve"> </w:t>
      </w:r>
      <w:r w:rsidR="000E7E30" w:rsidRPr="00014A07">
        <w:rPr>
          <w:rFonts w:ascii="Arial" w:hAnsi="Arial" w:cs="Arial"/>
          <w:lang w:val="en-US"/>
        </w:rPr>
        <w:t>The third respondent (</w:t>
      </w:r>
      <w:proofErr w:type="spellStart"/>
      <w:r w:rsidR="00A773EC" w:rsidRPr="00014A07">
        <w:rPr>
          <w:rFonts w:ascii="Arial" w:hAnsi="Arial" w:cs="Arial"/>
          <w:lang w:val="en-US"/>
        </w:rPr>
        <w:t>Babalwa</w:t>
      </w:r>
      <w:proofErr w:type="spellEnd"/>
      <w:r w:rsidR="00A773EC" w:rsidRPr="00014A07">
        <w:rPr>
          <w:rFonts w:ascii="Arial" w:hAnsi="Arial" w:cs="Arial"/>
          <w:lang w:val="en-US"/>
        </w:rPr>
        <w:t xml:space="preserve"> </w:t>
      </w:r>
      <w:proofErr w:type="spellStart"/>
      <w:r w:rsidR="00A773EC" w:rsidRPr="00014A07">
        <w:rPr>
          <w:rFonts w:ascii="Arial" w:hAnsi="Arial" w:cs="Arial"/>
          <w:lang w:val="en-US"/>
        </w:rPr>
        <w:t>Menemene</w:t>
      </w:r>
      <w:proofErr w:type="spellEnd"/>
      <w:r w:rsidR="00A8468C" w:rsidRPr="00014A07">
        <w:rPr>
          <w:rFonts w:ascii="Arial" w:hAnsi="Arial" w:cs="Arial"/>
          <w:lang w:val="en-US"/>
        </w:rPr>
        <w:t>)</w:t>
      </w:r>
      <w:r w:rsidR="00A773EC" w:rsidRPr="00014A07">
        <w:rPr>
          <w:rFonts w:ascii="Arial" w:hAnsi="Arial" w:cs="Arial"/>
          <w:lang w:val="en-US"/>
        </w:rPr>
        <w:t xml:space="preserve">, </w:t>
      </w:r>
      <w:r w:rsidR="00113BE2" w:rsidRPr="00014A07">
        <w:rPr>
          <w:rFonts w:ascii="Arial" w:hAnsi="Arial" w:cs="Arial"/>
          <w:lang w:val="en-US"/>
        </w:rPr>
        <w:t>a social worker</w:t>
      </w:r>
      <w:r w:rsidR="007E1DC9" w:rsidRPr="00014A07">
        <w:rPr>
          <w:rFonts w:ascii="Arial" w:hAnsi="Arial" w:cs="Arial"/>
          <w:lang w:val="en-US"/>
        </w:rPr>
        <w:t xml:space="preserve"> employed at the</w:t>
      </w:r>
      <w:r w:rsidR="00A773EC" w:rsidRPr="00014A07">
        <w:rPr>
          <w:rFonts w:ascii="Arial" w:hAnsi="Arial" w:cs="Arial"/>
          <w:lang w:val="en-US"/>
        </w:rPr>
        <w:t xml:space="preserve"> Vaal Triangle Mental Health Society, </w:t>
      </w:r>
      <w:proofErr w:type="spellStart"/>
      <w:r w:rsidR="007E1DC9" w:rsidRPr="00014A07">
        <w:rPr>
          <w:rFonts w:ascii="Arial" w:hAnsi="Arial" w:cs="Arial"/>
          <w:lang w:val="en-US"/>
        </w:rPr>
        <w:t>Sebokeng</w:t>
      </w:r>
      <w:proofErr w:type="spellEnd"/>
      <w:r w:rsidR="000E7E30" w:rsidRPr="00014A07">
        <w:rPr>
          <w:rFonts w:ascii="Arial" w:hAnsi="Arial" w:cs="Arial"/>
          <w:lang w:val="en-US"/>
        </w:rPr>
        <w:t xml:space="preserve">, was assigned to care for both </w:t>
      </w:r>
      <w:r w:rsidR="00736CA5" w:rsidRPr="00014A07">
        <w:rPr>
          <w:rFonts w:ascii="Arial" w:hAnsi="Arial" w:cs="Arial"/>
          <w:lang w:val="en-US"/>
        </w:rPr>
        <w:t>E</w:t>
      </w:r>
      <w:r w:rsidR="00CE7EA2" w:rsidRPr="00014A07">
        <w:rPr>
          <w:rFonts w:ascii="Arial" w:hAnsi="Arial" w:cs="Arial"/>
          <w:lang w:val="en-US"/>
        </w:rPr>
        <w:t>’</w:t>
      </w:r>
      <w:r w:rsidR="000E7E30" w:rsidRPr="00014A07">
        <w:rPr>
          <w:rFonts w:ascii="Arial" w:hAnsi="Arial" w:cs="Arial"/>
          <w:lang w:val="en-US"/>
        </w:rPr>
        <w:t xml:space="preserve">s mother and </w:t>
      </w:r>
      <w:r w:rsidR="00736CA5" w:rsidRPr="00014A07">
        <w:rPr>
          <w:rFonts w:ascii="Arial" w:hAnsi="Arial" w:cs="Arial"/>
          <w:lang w:val="en-US"/>
        </w:rPr>
        <w:t>E</w:t>
      </w:r>
      <w:r w:rsidR="000E7E30" w:rsidRPr="00014A07">
        <w:rPr>
          <w:rFonts w:ascii="Arial" w:hAnsi="Arial" w:cs="Arial"/>
          <w:lang w:val="en-US"/>
        </w:rPr>
        <w:t xml:space="preserve">. It is </w:t>
      </w:r>
      <w:r w:rsidR="0074189F">
        <w:rPr>
          <w:rFonts w:ascii="Arial" w:hAnsi="Arial" w:cs="Arial"/>
          <w:lang w:val="en-US"/>
        </w:rPr>
        <w:t xml:space="preserve">pointed </w:t>
      </w:r>
      <w:proofErr w:type="gramStart"/>
      <w:r w:rsidR="0074189F">
        <w:rPr>
          <w:rFonts w:ascii="Arial" w:hAnsi="Arial" w:cs="Arial"/>
          <w:lang w:val="en-US"/>
        </w:rPr>
        <w:t xml:space="preserve">out </w:t>
      </w:r>
      <w:r w:rsidR="000E7E30" w:rsidRPr="00014A07">
        <w:rPr>
          <w:rFonts w:ascii="Arial" w:hAnsi="Arial" w:cs="Arial"/>
          <w:lang w:val="en-US"/>
        </w:rPr>
        <w:t xml:space="preserve"> that</w:t>
      </w:r>
      <w:proofErr w:type="gramEnd"/>
      <w:r w:rsidR="000E7E30" w:rsidRPr="00014A07">
        <w:rPr>
          <w:rFonts w:ascii="Arial" w:hAnsi="Arial" w:cs="Arial"/>
          <w:lang w:val="en-US"/>
        </w:rPr>
        <w:t xml:space="preserve"> although </w:t>
      </w:r>
      <w:r w:rsidR="00D41DB7" w:rsidRPr="00014A07">
        <w:rPr>
          <w:rFonts w:ascii="Arial" w:hAnsi="Arial" w:cs="Arial"/>
          <w:lang w:val="en-US"/>
        </w:rPr>
        <w:t xml:space="preserve">Ms. </w:t>
      </w:r>
      <w:proofErr w:type="spellStart"/>
      <w:r w:rsidR="00CE7EA2" w:rsidRPr="00014A07">
        <w:rPr>
          <w:rFonts w:ascii="Arial" w:hAnsi="Arial" w:cs="Arial"/>
          <w:lang w:val="en-US"/>
        </w:rPr>
        <w:t>Menemene</w:t>
      </w:r>
      <w:proofErr w:type="spellEnd"/>
      <w:r w:rsidR="000E7E30" w:rsidRPr="00014A07">
        <w:rPr>
          <w:rFonts w:ascii="Arial" w:hAnsi="Arial" w:cs="Arial"/>
          <w:lang w:val="en-US"/>
        </w:rPr>
        <w:t xml:space="preserve"> </w:t>
      </w:r>
      <w:r w:rsidR="00D90B62" w:rsidRPr="00014A07">
        <w:rPr>
          <w:rFonts w:ascii="Arial" w:hAnsi="Arial" w:cs="Arial"/>
          <w:lang w:val="en-US"/>
        </w:rPr>
        <w:t>o</w:t>
      </w:r>
      <w:r w:rsidR="000E7E30" w:rsidRPr="00014A07">
        <w:rPr>
          <w:rFonts w:ascii="Arial" w:hAnsi="Arial" w:cs="Arial"/>
          <w:lang w:val="en-US"/>
        </w:rPr>
        <w:t>perates under the supervision of the DSD,</w:t>
      </w:r>
      <w:r w:rsidR="002E1B51" w:rsidRPr="00014A07">
        <w:rPr>
          <w:rFonts w:ascii="Arial" w:hAnsi="Arial" w:cs="Arial"/>
          <w:lang w:val="en-US"/>
        </w:rPr>
        <w:t xml:space="preserve"> she is not an </w:t>
      </w:r>
      <w:r w:rsidR="00E82D7C" w:rsidRPr="00014A07">
        <w:rPr>
          <w:rFonts w:ascii="Arial" w:hAnsi="Arial" w:cs="Arial"/>
          <w:lang w:val="en-US"/>
        </w:rPr>
        <w:t>accredited ‘</w:t>
      </w:r>
      <w:r w:rsidR="002E1B51" w:rsidRPr="00014A07">
        <w:rPr>
          <w:rFonts w:ascii="Arial" w:hAnsi="Arial" w:cs="Arial"/>
          <w:i/>
          <w:iCs/>
          <w:lang w:val="en-US"/>
        </w:rPr>
        <w:t>adoption social worker</w:t>
      </w:r>
      <w:r w:rsidR="00E82D7C" w:rsidRPr="00014A07">
        <w:rPr>
          <w:rFonts w:ascii="Arial" w:hAnsi="Arial" w:cs="Arial"/>
          <w:i/>
          <w:iCs/>
          <w:lang w:val="en-US"/>
        </w:rPr>
        <w:t>’</w:t>
      </w:r>
      <w:r w:rsidR="002E1B51" w:rsidRPr="00014A07">
        <w:rPr>
          <w:rFonts w:ascii="Arial" w:hAnsi="Arial" w:cs="Arial"/>
          <w:lang w:val="en-US"/>
        </w:rPr>
        <w:t xml:space="preserve"> and is not empowered to make a decision on the </w:t>
      </w:r>
      <w:r w:rsidR="00E82D7C" w:rsidRPr="00014A07">
        <w:rPr>
          <w:rFonts w:ascii="Arial" w:hAnsi="Arial" w:cs="Arial"/>
          <w:lang w:val="en-US"/>
        </w:rPr>
        <w:t>‘</w:t>
      </w:r>
      <w:r w:rsidR="002E1B51" w:rsidRPr="00014A07">
        <w:rPr>
          <w:rFonts w:ascii="Arial" w:hAnsi="Arial" w:cs="Arial"/>
          <w:i/>
          <w:iCs/>
          <w:lang w:val="en-US"/>
        </w:rPr>
        <w:t>adoptability</w:t>
      </w:r>
      <w:r w:rsidR="00E82D7C" w:rsidRPr="00014A07">
        <w:rPr>
          <w:rFonts w:ascii="Arial" w:hAnsi="Arial" w:cs="Arial"/>
          <w:lang w:val="en-US"/>
        </w:rPr>
        <w:t>’</w:t>
      </w:r>
      <w:r w:rsidR="002E1B51" w:rsidRPr="00014A07">
        <w:rPr>
          <w:rFonts w:ascii="Arial" w:hAnsi="Arial" w:cs="Arial"/>
          <w:lang w:val="en-US"/>
        </w:rPr>
        <w:t xml:space="preserve"> of </w:t>
      </w:r>
      <w:r w:rsidR="00736CA5" w:rsidRPr="00014A07">
        <w:rPr>
          <w:rFonts w:ascii="Arial" w:hAnsi="Arial" w:cs="Arial"/>
          <w:lang w:val="en-US"/>
        </w:rPr>
        <w:t>E</w:t>
      </w:r>
      <w:r w:rsidR="002E1B51" w:rsidRPr="00014A07">
        <w:rPr>
          <w:rFonts w:ascii="Arial" w:hAnsi="Arial" w:cs="Arial"/>
          <w:lang w:val="en-US"/>
        </w:rPr>
        <w:t>.</w:t>
      </w:r>
    </w:p>
    <w:p w14:paraId="29E9DFC7" w14:textId="77777777" w:rsidR="000A626C" w:rsidRPr="00014A07" w:rsidRDefault="000A626C" w:rsidP="000A626C">
      <w:pPr>
        <w:pStyle w:val="ListLevel1"/>
        <w:numPr>
          <w:ilvl w:val="0"/>
          <w:numId w:val="0"/>
        </w:numPr>
        <w:spacing w:after="0" w:line="276" w:lineRule="auto"/>
        <w:ind w:left="851"/>
        <w:rPr>
          <w:rFonts w:ascii="Arial" w:hAnsi="Arial" w:cs="Arial"/>
          <w:lang w:val="en-US"/>
        </w:rPr>
      </w:pPr>
    </w:p>
    <w:p w14:paraId="54779256" w14:textId="40E7DE2E" w:rsidR="00384B59" w:rsidRPr="00014A07" w:rsidRDefault="0017168E" w:rsidP="0017168E">
      <w:pPr>
        <w:pStyle w:val="ListLevel1"/>
        <w:numPr>
          <w:ilvl w:val="0"/>
          <w:numId w:val="0"/>
        </w:numPr>
        <w:tabs>
          <w:tab w:val="left" w:pos="851"/>
        </w:tabs>
        <w:spacing w:after="0" w:line="276" w:lineRule="auto"/>
        <w:ind w:left="851" w:hanging="851"/>
        <w:rPr>
          <w:rFonts w:ascii="Arial" w:hAnsi="Arial" w:cs="Arial"/>
          <w:lang w:val="en-US"/>
        </w:rPr>
      </w:pPr>
      <w:r w:rsidRPr="00014A07">
        <w:rPr>
          <w:rFonts w:ascii="Arial" w:hAnsi="Arial" w:cs="Arial"/>
          <w:lang w:val="en-US"/>
        </w:rPr>
        <w:t>[3]</w:t>
      </w:r>
      <w:r w:rsidRPr="00014A07">
        <w:rPr>
          <w:rFonts w:ascii="Arial" w:hAnsi="Arial" w:cs="Arial"/>
          <w:lang w:val="en-US"/>
        </w:rPr>
        <w:tab/>
      </w:r>
      <w:r w:rsidR="00144F7A" w:rsidRPr="00014A07">
        <w:rPr>
          <w:rFonts w:ascii="Arial" w:hAnsi="Arial" w:cs="Arial"/>
          <w:lang w:val="en-US"/>
        </w:rPr>
        <w:t xml:space="preserve">The applicants were married </w:t>
      </w:r>
      <w:r w:rsidR="000F2BE3" w:rsidRPr="00014A07">
        <w:rPr>
          <w:rFonts w:ascii="Arial" w:hAnsi="Arial" w:cs="Arial"/>
          <w:lang w:val="en-US"/>
        </w:rPr>
        <w:t xml:space="preserve">in December 1990 and have three adult children, </w:t>
      </w:r>
      <w:r w:rsidR="00E018ED" w:rsidRPr="00014A07">
        <w:rPr>
          <w:rFonts w:ascii="Arial" w:hAnsi="Arial" w:cs="Arial"/>
          <w:lang w:val="en-US"/>
        </w:rPr>
        <w:t xml:space="preserve">two self-supporting girls and a son who is still studying. </w:t>
      </w:r>
      <w:r w:rsidR="00D42DE6" w:rsidRPr="00014A07">
        <w:rPr>
          <w:rFonts w:ascii="Arial" w:hAnsi="Arial" w:cs="Arial"/>
          <w:lang w:val="en-US"/>
        </w:rPr>
        <w:t xml:space="preserve">The applicants’ contact with </w:t>
      </w:r>
      <w:r w:rsidR="00736CA5" w:rsidRPr="00014A07">
        <w:rPr>
          <w:rFonts w:ascii="Arial" w:hAnsi="Arial" w:cs="Arial"/>
          <w:lang w:val="en-US"/>
        </w:rPr>
        <w:t>E</w:t>
      </w:r>
      <w:r w:rsidR="00D42DE6" w:rsidRPr="00014A07">
        <w:rPr>
          <w:rFonts w:ascii="Arial" w:hAnsi="Arial" w:cs="Arial"/>
          <w:lang w:val="en-US"/>
        </w:rPr>
        <w:t xml:space="preserve"> arose after </w:t>
      </w:r>
      <w:r w:rsidR="009836EE" w:rsidRPr="00014A07">
        <w:rPr>
          <w:rFonts w:ascii="Arial" w:hAnsi="Arial" w:cs="Arial"/>
          <w:lang w:val="en-US"/>
        </w:rPr>
        <w:t>one of the</w:t>
      </w:r>
      <w:r w:rsidR="00D42DE6" w:rsidRPr="00014A07">
        <w:rPr>
          <w:rFonts w:ascii="Arial" w:hAnsi="Arial" w:cs="Arial"/>
          <w:lang w:val="en-US"/>
        </w:rPr>
        <w:t xml:space="preserve"> applicant’s </w:t>
      </w:r>
      <w:r w:rsidR="009836EE" w:rsidRPr="00014A07">
        <w:rPr>
          <w:rFonts w:ascii="Arial" w:hAnsi="Arial" w:cs="Arial"/>
          <w:lang w:val="en-US"/>
        </w:rPr>
        <w:t>adult daughter</w:t>
      </w:r>
      <w:r w:rsidR="00AB292E" w:rsidRPr="00014A07">
        <w:rPr>
          <w:rFonts w:ascii="Arial" w:hAnsi="Arial" w:cs="Arial"/>
          <w:lang w:val="en-US"/>
        </w:rPr>
        <w:t>s</w:t>
      </w:r>
      <w:r w:rsidR="009836EE" w:rsidRPr="00014A07">
        <w:rPr>
          <w:rFonts w:ascii="Arial" w:hAnsi="Arial" w:cs="Arial"/>
          <w:lang w:val="en-US"/>
        </w:rPr>
        <w:t xml:space="preserve"> and son</w:t>
      </w:r>
      <w:r w:rsidR="007075A5" w:rsidRPr="00014A07">
        <w:rPr>
          <w:rFonts w:ascii="Arial" w:hAnsi="Arial" w:cs="Arial"/>
          <w:lang w:val="en-US"/>
        </w:rPr>
        <w:t xml:space="preserve"> had been volunteering at the TLC during the Christmas period in December 20</w:t>
      </w:r>
      <w:r w:rsidR="00B003AB" w:rsidRPr="00014A07">
        <w:rPr>
          <w:rFonts w:ascii="Arial" w:hAnsi="Arial" w:cs="Arial"/>
          <w:lang w:val="en-US"/>
        </w:rPr>
        <w:t>16.</w:t>
      </w:r>
      <w:r w:rsidR="007075A5" w:rsidRPr="00014A07">
        <w:rPr>
          <w:rFonts w:ascii="Arial" w:hAnsi="Arial" w:cs="Arial"/>
          <w:lang w:val="en-US"/>
        </w:rPr>
        <w:t xml:space="preserve"> With the TLC being short staffed during </w:t>
      </w:r>
      <w:r w:rsidR="009836EE" w:rsidRPr="00014A07">
        <w:rPr>
          <w:rFonts w:ascii="Arial" w:hAnsi="Arial" w:cs="Arial"/>
          <w:lang w:val="en-US"/>
        </w:rPr>
        <w:t>this time</w:t>
      </w:r>
      <w:r w:rsidR="007075A5" w:rsidRPr="00014A07">
        <w:rPr>
          <w:rFonts w:ascii="Arial" w:hAnsi="Arial" w:cs="Arial"/>
          <w:lang w:val="en-US"/>
        </w:rPr>
        <w:t xml:space="preserve">, the TLC requested the applicants’ daughter whether </w:t>
      </w:r>
      <w:r w:rsidR="00985D60" w:rsidRPr="00014A07">
        <w:rPr>
          <w:rFonts w:ascii="Arial" w:hAnsi="Arial" w:cs="Arial"/>
          <w:lang w:val="en-US"/>
        </w:rPr>
        <w:t>she</w:t>
      </w:r>
      <w:r w:rsidR="007075A5" w:rsidRPr="00014A07">
        <w:rPr>
          <w:rFonts w:ascii="Arial" w:hAnsi="Arial" w:cs="Arial"/>
          <w:lang w:val="en-US"/>
        </w:rPr>
        <w:t xml:space="preserve"> could possibly take </w:t>
      </w:r>
      <w:r w:rsidR="00736CA5" w:rsidRPr="00014A07">
        <w:rPr>
          <w:rFonts w:ascii="Arial" w:hAnsi="Arial" w:cs="Arial"/>
          <w:lang w:val="en-US"/>
        </w:rPr>
        <w:t>E</w:t>
      </w:r>
      <w:r w:rsidR="00C55204" w:rsidRPr="00014A07">
        <w:rPr>
          <w:rFonts w:ascii="Arial" w:hAnsi="Arial" w:cs="Arial"/>
          <w:lang w:val="en-US"/>
        </w:rPr>
        <w:t xml:space="preserve"> </w:t>
      </w:r>
      <w:r w:rsidR="007075A5" w:rsidRPr="00014A07">
        <w:rPr>
          <w:rFonts w:ascii="Arial" w:hAnsi="Arial" w:cs="Arial"/>
          <w:lang w:val="en-US"/>
        </w:rPr>
        <w:t xml:space="preserve">to </w:t>
      </w:r>
      <w:r w:rsidR="00711AEC" w:rsidRPr="00014A07">
        <w:rPr>
          <w:rFonts w:ascii="Arial" w:hAnsi="Arial" w:cs="Arial"/>
          <w:lang w:val="en-US"/>
        </w:rPr>
        <w:t xml:space="preserve">the </w:t>
      </w:r>
      <w:r w:rsidR="00711AEC" w:rsidRPr="00014A07">
        <w:rPr>
          <w:rFonts w:ascii="Arial" w:hAnsi="Arial" w:cs="Arial"/>
          <w:lang w:val="en-US"/>
        </w:rPr>
        <w:lastRenderedPageBreak/>
        <w:t>applicants’</w:t>
      </w:r>
      <w:r w:rsidR="007075A5" w:rsidRPr="00014A07">
        <w:rPr>
          <w:rFonts w:ascii="Arial" w:hAnsi="Arial" w:cs="Arial"/>
          <w:lang w:val="en-US"/>
        </w:rPr>
        <w:t xml:space="preserve"> home and look after him until their full staff contingent returned</w:t>
      </w:r>
      <w:r w:rsidR="0012407D" w:rsidRPr="00014A07">
        <w:rPr>
          <w:rFonts w:ascii="Arial" w:hAnsi="Arial" w:cs="Arial"/>
          <w:lang w:val="en-US"/>
        </w:rPr>
        <w:t xml:space="preserve"> to the TLC</w:t>
      </w:r>
      <w:r w:rsidR="007075A5" w:rsidRPr="00014A07">
        <w:rPr>
          <w:rFonts w:ascii="Arial" w:hAnsi="Arial" w:cs="Arial"/>
          <w:lang w:val="en-US"/>
        </w:rPr>
        <w:t xml:space="preserve"> after the Christmas period</w:t>
      </w:r>
      <w:r w:rsidR="00C37545" w:rsidRPr="00014A07">
        <w:rPr>
          <w:rFonts w:ascii="Arial" w:hAnsi="Arial" w:cs="Arial"/>
          <w:lang w:val="en-US"/>
        </w:rPr>
        <w:t>, to which she agreed.</w:t>
      </w:r>
      <w:r w:rsidR="0033466C" w:rsidRPr="00014A07">
        <w:rPr>
          <w:rFonts w:ascii="Arial" w:hAnsi="Arial" w:cs="Arial"/>
          <w:lang w:val="en-US"/>
        </w:rPr>
        <w:t xml:space="preserve"> </w:t>
      </w:r>
      <w:r w:rsidR="007075A5" w:rsidRPr="00014A07">
        <w:rPr>
          <w:rFonts w:ascii="Arial" w:hAnsi="Arial" w:cs="Arial"/>
          <w:lang w:val="en-US"/>
        </w:rPr>
        <w:t xml:space="preserve"> </w:t>
      </w:r>
      <w:r w:rsidR="0012407D" w:rsidRPr="00014A07">
        <w:rPr>
          <w:rFonts w:ascii="Arial" w:hAnsi="Arial" w:cs="Arial"/>
          <w:lang w:val="en-US"/>
        </w:rPr>
        <w:t xml:space="preserve">During the period that </w:t>
      </w:r>
      <w:r w:rsidR="00736CA5" w:rsidRPr="00014A07">
        <w:rPr>
          <w:rFonts w:ascii="Arial" w:hAnsi="Arial" w:cs="Arial"/>
          <w:lang w:val="en-US"/>
        </w:rPr>
        <w:t>E</w:t>
      </w:r>
      <w:r w:rsidR="0012407D" w:rsidRPr="00014A07">
        <w:rPr>
          <w:rFonts w:ascii="Arial" w:hAnsi="Arial" w:cs="Arial"/>
          <w:lang w:val="en-US"/>
        </w:rPr>
        <w:t xml:space="preserve"> remained with the applicants, the family formed a strong attachment to him and continued </w:t>
      </w:r>
      <w:r w:rsidR="00DF6C70" w:rsidRPr="00014A07">
        <w:rPr>
          <w:rFonts w:ascii="Arial" w:hAnsi="Arial" w:cs="Arial"/>
          <w:lang w:val="en-US"/>
        </w:rPr>
        <w:t>seek</w:t>
      </w:r>
      <w:r w:rsidR="0012407D" w:rsidRPr="00014A07">
        <w:rPr>
          <w:rFonts w:ascii="Arial" w:hAnsi="Arial" w:cs="Arial"/>
          <w:lang w:val="en-US"/>
        </w:rPr>
        <w:t xml:space="preserve"> access to him on a regular basis after he was returned to the TLC. This was facilitated through regular</w:t>
      </w:r>
      <w:r w:rsidR="0022247D" w:rsidRPr="00014A07">
        <w:rPr>
          <w:rFonts w:ascii="Arial" w:hAnsi="Arial" w:cs="Arial"/>
          <w:lang w:val="en-US"/>
        </w:rPr>
        <w:t xml:space="preserve"> permissions</w:t>
      </w:r>
      <w:r w:rsidR="0003452A" w:rsidRPr="00014A07">
        <w:rPr>
          <w:rFonts w:ascii="Arial" w:hAnsi="Arial" w:cs="Arial"/>
          <w:lang w:val="en-US"/>
        </w:rPr>
        <w:t xml:space="preserve"> for</w:t>
      </w:r>
      <w:r w:rsidR="0012407D" w:rsidRPr="00014A07">
        <w:rPr>
          <w:rFonts w:ascii="Arial" w:hAnsi="Arial" w:cs="Arial"/>
          <w:lang w:val="en-US"/>
        </w:rPr>
        <w:t xml:space="preserve"> </w:t>
      </w:r>
      <w:r w:rsidR="0003452A" w:rsidRPr="00014A07">
        <w:rPr>
          <w:rFonts w:ascii="Arial" w:hAnsi="Arial" w:cs="Arial"/>
          <w:lang w:val="en-US"/>
        </w:rPr>
        <w:t>l</w:t>
      </w:r>
      <w:r w:rsidR="0012407D" w:rsidRPr="00014A07">
        <w:rPr>
          <w:rFonts w:ascii="Arial" w:hAnsi="Arial" w:cs="Arial"/>
          <w:lang w:val="en-US"/>
        </w:rPr>
        <w:t xml:space="preserve">eaves of </w:t>
      </w:r>
      <w:r w:rsidR="0003452A" w:rsidRPr="00014A07">
        <w:rPr>
          <w:rFonts w:ascii="Arial" w:hAnsi="Arial" w:cs="Arial"/>
          <w:lang w:val="en-US"/>
        </w:rPr>
        <w:t>a</w:t>
      </w:r>
      <w:r w:rsidR="0012407D" w:rsidRPr="00014A07">
        <w:rPr>
          <w:rFonts w:ascii="Arial" w:hAnsi="Arial" w:cs="Arial"/>
          <w:lang w:val="en-US"/>
        </w:rPr>
        <w:t>bsences</w:t>
      </w:r>
      <w:r w:rsidR="00E86962" w:rsidRPr="00014A07">
        <w:rPr>
          <w:rFonts w:ascii="Arial" w:hAnsi="Arial" w:cs="Arial"/>
          <w:lang w:val="en-US"/>
        </w:rPr>
        <w:t xml:space="preserve"> </w:t>
      </w:r>
      <w:r w:rsidR="0012407D" w:rsidRPr="00014A07">
        <w:rPr>
          <w:rFonts w:ascii="Arial" w:hAnsi="Arial" w:cs="Arial"/>
          <w:lang w:val="en-US"/>
        </w:rPr>
        <w:t xml:space="preserve">granted by the TLC to </w:t>
      </w:r>
      <w:r w:rsidR="00736CA5" w:rsidRPr="00014A07">
        <w:rPr>
          <w:rFonts w:ascii="Arial" w:hAnsi="Arial" w:cs="Arial"/>
          <w:lang w:val="en-US"/>
        </w:rPr>
        <w:t>E</w:t>
      </w:r>
      <w:r w:rsidR="00E82D7C" w:rsidRPr="00014A07">
        <w:rPr>
          <w:rFonts w:ascii="Arial" w:hAnsi="Arial" w:cs="Arial"/>
          <w:lang w:val="en-US"/>
        </w:rPr>
        <w:t>. This allowed</w:t>
      </w:r>
      <w:r w:rsidR="0012407D" w:rsidRPr="00014A07">
        <w:rPr>
          <w:rFonts w:ascii="Arial" w:hAnsi="Arial" w:cs="Arial"/>
          <w:lang w:val="en-US"/>
        </w:rPr>
        <w:t xml:space="preserve"> </w:t>
      </w:r>
      <w:r w:rsidR="00E82D7C" w:rsidRPr="00014A07">
        <w:rPr>
          <w:rFonts w:ascii="Arial" w:hAnsi="Arial" w:cs="Arial"/>
          <w:lang w:val="en-US"/>
        </w:rPr>
        <w:t>the applicants to</w:t>
      </w:r>
      <w:r w:rsidR="0012407D" w:rsidRPr="00014A07">
        <w:rPr>
          <w:rFonts w:ascii="Arial" w:hAnsi="Arial" w:cs="Arial"/>
          <w:lang w:val="en-US"/>
        </w:rPr>
        <w:t xml:space="preserve"> have </w:t>
      </w:r>
      <w:r w:rsidR="00736CA5" w:rsidRPr="00014A07">
        <w:rPr>
          <w:rFonts w:ascii="Arial" w:hAnsi="Arial" w:cs="Arial"/>
          <w:lang w:val="en-US"/>
        </w:rPr>
        <w:t>E</w:t>
      </w:r>
      <w:r w:rsidR="0012407D" w:rsidRPr="00014A07">
        <w:rPr>
          <w:rFonts w:ascii="Arial" w:hAnsi="Arial" w:cs="Arial"/>
          <w:lang w:val="en-US"/>
        </w:rPr>
        <w:t xml:space="preserve"> with them </w:t>
      </w:r>
      <w:r w:rsidR="00746E9F" w:rsidRPr="00014A07">
        <w:rPr>
          <w:rFonts w:ascii="Arial" w:hAnsi="Arial" w:cs="Arial"/>
          <w:lang w:val="en-US"/>
        </w:rPr>
        <w:t xml:space="preserve">over </w:t>
      </w:r>
      <w:r w:rsidR="005B76EB" w:rsidRPr="00014A07">
        <w:rPr>
          <w:rFonts w:ascii="Arial" w:hAnsi="Arial" w:cs="Arial"/>
          <w:lang w:val="en-US"/>
        </w:rPr>
        <w:t>most</w:t>
      </w:r>
      <w:r w:rsidR="00746E9F" w:rsidRPr="00014A07">
        <w:rPr>
          <w:rFonts w:ascii="Arial" w:hAnsi="Arial" w:cs="Arial"/>
          <w:lang w:val="en-US"/>
        </w:rPr>
        <w:t xml:space="preserve"> weekend</w:t>
      </w:r>
      <w:r w:rsidR="005B76EB" w:rsidRPr="00014A07">
        <w:rPr>
          <w:rFonts w:ascii="Arial" w:hAnsi="Arial" w:cs="Arial"/>
          <w:lang w:val="en-US"/>
        </w:rPr>
        <w:t>s</w:t>
      </w:r>
      <w:r w:rsidR="00746E9F" w:rsidRPr="00014A07">
        <w:rPr>
          <w:rFonts w:ascii="Arial" w:hAnsi="Arial" w:cs="Arial"/>
          <w:lang w:val="en-US"/>
        </w:rPr>
        <w:t xml:space="preserve">, and often </w:t>
      </w:r>
      <w:r w:rsidR="0012407D" w:rsidRPr="00014A07">
        <w:rPr>
          <w:rFonts w:ascii="Arial" w:hAnsi="Arial" w:cs="Arial"/>
          <w:lang w:val="en-US"/>
        </w:rPr>
        <w:t xml:space="preserve">from a Thursday until the following Monday, when he would be returned to the TLC. </w:t>
      </w:r>
    </w:p>
    <w:p w14:paraId="3D8C5481" w14:textId="77777777" w:rsidR="000A626C" w:rsidRPr="00014A07" w:rsidRDefault="000A626C" w:rsidP="000A626C">
      <w:pPr>
        <w:pStyle w:val="ListLevel1"/>
        <w:numPr>
          <w:ilvl w:val="0"/>
          <w:numId w:val="0"/>
        </w:numPr>
        <w:spacing w:after="0" w:line="276" w:lineRule="auto"/>
        <w:ind w:left="851"/>
        <w:rPr>
          <w:rFonts w:ascii="Arial" w:hAnsi="Arial" w:cs="Arial"/>
          <w:lang w:val="en-US"/>
        </w:rPr>
      </w:pPr>
    </w:p>
    <w:p w14:paraId="5648D047" w14:textId="6BF213A0" w:rsidR="000A626C" w:rsidRDefault="0017168E" w:rsidP="0017168E">
      <w:pPr>
        <w:pStyle w:val="ListLevel1"/>
        <w:numPr>
          <w:ilvl w:val="0"/>
          <w:numId w:val="0"/>
        </w:numPr>
        <w:tabs>
          <w:tab w:val="left" w:pos="851"/>
        </w:tabs>
        <w:spacing w:after="0" w:line="276" w:lineRule="auto"/>
        <w:ind w:left="851" w:hanging="851"/>
        <w:rPr>
          <w:rFonts w:ascii="Arial" w:hAnsi="Arial" w:cs="Arial"/>
          <w:lang w:val="en-US"/>
        </w:rPr>
      </w:pPr>
      <w:r>
        <w:rPr>
          <w:rFonts w:ascii="Arial" w:hAnsi="Arial" w:cs="Arial"/>
          <w:lang w:val="en-US"/>
        </w:rPr>
        <w:t>[4]</w:t>
      </w:r>
      <w:r>
        <w:rPr>
          <w:rFonts w:ascii="Arial" w:hAnsi="Arial" w:cs="Arial"/>
          <w:lang w:val="en-US"/>
        </w:rPr>
        <w:tab/>
      </w:r>
      <w:r w:rsidR="000010F4" w:rsidRPr="00E32C37">
        <w:rPr>
          <w:rFonts w:ascii="Arial" w:hAnsi="Arial" w:cs="Arial"/>
          <w:lang w:val="en-US"/>
        </w:rPr>
        <w:t xml:space="preserve">During October 2018, </w:t>
      </w:r>
      <w:r w:rsidR="00384B59" w:rsidRPr="00E32C37">
        <w:rPr>
          <w:rFonts w:ascii="Arial" w:hAnsi="Arial" w:cs="Arial"/>
          <w:lang w:val="en-US"/>
        </w:rPr>
        <w:t>the applicants were successfully screened by a social worker to enable E to spend longer periods with them. Although the screening performed was said to determine whether the applicants were suitable foster parents of E, in reality the screening was to determine whether lengthy leaves of absence could be given to E</w:t>
      </w:r>
      <w:r w:rsidR="00D8284E" w:rsidRPr="00E32C37">
        <w:rPr>
          <w:rFonts w:ascii="Arial" w:hAnsi="Arial" w:cs="Arial"/>
          <w:lang w:val="en-US"/>
        </w:rPr>
        <w:t>,</w:t>
      </w:r>
      <w:r w:rsidR="00384B59" w:rsidRPr="00E32C37">
        <w:rPr>
          <w:rFonts w:ascii="Arial" w:hAnsi="Arial" w:cs="Arial"/>
          <w:lang w:val="en-US"/>
        </w:rPr>
        <w:t xml:space="preserve"> as being foreigners</w:t>
      </w:r>
      <w:r w:rsidR="00536080" w:rsidRPr="00E32C37">
        <w:rPr>
          <w:rFonts w:ascii="Arial" w:hAnsi="Arial" w:cs="Arial"/>
          <w:lang w:val="en-US"/>
        </w:rPr>
        <w:t xml:space="preserve"> without permanent residence, the applicants were not able to act as foster parents to </w:t>
      </w:r>
      <w:r w:rsidR="008904D0" w:rsidRPr="00E32C37">
        <w:rPr>
          <w:rFonts w:ascii="Arial" w:hAnsi="Arial" w:cs="Arial"/>
          <w:lang w:val="en-US"/>
        </w:rPr>
        <w:t>E.</w:t>
      </w:r>
      <w:r w:rsidR="00384B59" w:rsidRPr="00E32C37">
        <w:rPr>
          <w:rFonts w:ascii="Arial" w:hAnsi="Arial" w:cs="Arial"/>
          <w:lang w:val="en-US"/>
        </w:rPr>
        <w:t xml:space="preserve"> The result of this screening was that the applicants were considered suitable candidates to enable E to spend extended periods of time and holidays with the applicants. </w:t>
      </w:r>
      <w:r w:rsidR="00E32C37">
        <w:rPr>
          <w:rFonts w:ascii="Arial" w:hAnsi="Arial" w:cs="Arial"/>
          <w:lang w:val="en-US"/>
        </w:rPr>
        <w:t>This arrangement between the applicants and the TLC</w:t>
      </w:r>
      <w:r w:rsidR="00F32157">
        <w:rPr>
          <w:rFonts w:ascii="Arial" w:hAnsi="Arial" w:cs="Arial"/>
          <w:lang w:val="en-US"/>
        </w:rPr>
        <w:t xml:space="preserve"> who afforded them extended periods of access to E, persisted until they left South Africa during January 2020.</w:t>
      </w:r>
    </w:p>
    <w:p w14:paraId="5D706EFF" w14:textId="77777777" w:rsidR="00E32C37" w:rsidRPr="00E32C37" w:rsidRDefault="00E32C37" w:rsidP="00C54145">
      <w:pPr>
        <w:pStyle w:val="ListLevel1"/>
        <w:numPr>
          <w:ilvl w:val="0"/>
          <w:numId w:val="0"/>
        </w:numPr>
        <w:spacing w:after="0" w:line="276" w:lineRule="auto"/>
        <w:ind w:left="851"/>
        <w:rPr>
          <w:rFonts w:ascii="Arial" w:hAnsi="Arial" w:cs="Arial"/>
          <w:lang w:val="en-US"/>
        </w:rPr>
      </w:pPr>
    </w:p>
    <w:p w14:paraId="4B57A0D4" w14:textId="4AC7BEDD" w:rsidR="009C039B" w:rsidRDefault="0017168E" w:rsidP="0017168E">
      <w:pPr>
        <w:pStyle w:val="ListLevel1"/>
        <w:numPr>
          <w:ilvl w:val="0"/>
          <w:numId w:val="0"/>
        </w:numPr>
        <w:tabs>
          <w:tab w:val="left" w:pos="851"/>
        </w:tabs>
        <w:spacing w:after="0" w:line="276" w:lineRule="auto"/>
        <w:ind w:left="851" w:hanging="851"/>
        <w:rPr>
          <w:rFonts w:ascii="Arial" w:hAnsi="Arial" w:cs="Arial"/>
          <w:lang w:val="en-US"/>
        </w:rPr>
      </w:pPr>
      <w:r>
        <w:rPr>
          <w:rFonts w:ascii="Arial" w:hAnsi="Arial" w:cs="Arial"/>
          <w:lang w:val="en-US"/>
        </w:rPr>
        <w:t>[5]</w:t>
      </w:r>
      <w:r>
        <w:rPr>
          <w:rFonts w:ascii="Arial" w:hAnsi="Arial" w:cs="Arial"/>
          <w:lang w:val="en-US"/>
        </w:rPr>
        <w:tab/>
      </w:r>
      <w:r w:rsidR="0012407D" w:rsidRPr="00AE382F">
        <w:rPr>
          <w:rFonts w:ascii="Arial" w:hAnsi="Arial" w:cs="Arial"/>
          <w:lang w:val="en-US"/>
        </w:rPr>
        <w:t xml:space="preserve">This </w:t>
      </w:r>
      <w:r w:rsidR="008663AC" w:rsidRPr="00AE382F">
        <w:rPr>
          <w:rFonts w:ascii="Arial" w:hAnsi="Arial" w:cs="Arial"/>
          <w:lang w:val="en-US"/>
        </w:rPr>
        <w:t xml:space="preserve">has </w:t>
      </w:r>
      <w:r w:rsidR="0012407D" w:rsidRPr="00AE382F">
        <w:rPr>
          <w:rFonts w:ascii="Arial" w:hAnsi="Arial" w:cs="Arial"/>
          <w:lang w:val="en-US"/>
        </w:rPr>
        <w:t xml:space="preserve">meant </w:t>
      </w:r>
      <w:r w:rsidR="00AC0881" w:rsidRPr="00AE382F">
        <w:rPr>
          <w:rFonts w:ascii="Arial" w:hAnsi="Arial" w:cs="Arial"/>
          <w:lang w:val="en-US"/>
        </w:rPr>
        <w:t xml:space="preserve">that since </w:t>
      </w:r>
      <w:proofErr w:type="spellStart"/>
      <w:r w:rsidR="008663AC" w:rsidRPr="00AE382F">
        <w:rPr>
          <w:rFonts w:ascii="Arial" w:hAnsi="Arial" w:cs="Arial"/>
          <w:lang w:val="en-US"/>
        </w:rPr>
        <w:t>E</w:t>
      </w:r>
      <w:proofErr w:type="spellEnd"/>
      <w:r w:rsidR="00AC0881" w:rsidRPr="00AE382F">
        <w:rPr>
          <w:rFonts w:ascii="Arial" w:hAnsi="Arial" w:cs="Arial"/>
          <w:lang w:val="en-US"/>
        </w:rPr>
        <w:t xml:space="preserve"> was a baby of only two months</w:t>
      </w:r>
      <w:r w:rsidR="0012407D" w:rsidRPr="00AE382F">
        <w:rPr>
          <w:rFonts w:ascii="Arial" w:hAnsi="Arial" w:cs="Arial"/>
          <w:lang w:val="en-US"/>
        </w:rPr>
        <w:t xml:space="preserve">, </w:t>
      </w:r>
      <w:r w:rsidR="00AE382F" w:rsidRPr="00AE382F">
        <w:rPr>
          <w:rFonts w:ascii="Arial" w:hAnsi="Arial" w:cs="Arial"/>
          <w:lang w:val="en-US"/>
        </w:rPr>
        <w:t xml:space="preserve">and until the applicants left South Africa, </w:t>
      </w:r>
      <w:r w:rsidR="008663AC" w:rsidRPr="00AE382F">
        <w:rPr>
          <w:rFonts w:ascii="Arial" w:hAnsi="Arial" w:cs="Arial"/>
          <w:lang w:val="en-US"/>
        </w:rPr>
        <w:t>he</w:t>
      </w:r>
      <w:r w:rsidR="0012407D" w:rsidRPr="00AE382F">
        <w:rPr>
          <w:rFonts w:ascii="Arial" w:hAnsi="Arial" w:cs="Arial"/>
          <w:lang w:val="en-US"/>
        </w:rPr>
        <w:t xml:space="preserve"> </w:t>
      </w:r>
      <w:r w:rsidR="008663AC" w:rsidRPr="00AE382F">
        <w:rPr>
          <w:rFonts w:ascii="Arial" w:hAnsi="Arial" w:cs="Arial"/>
          <w:lang w:val="en-US"/>
        </w:rPr>
        <w:t xml:space="preserve">has </w:t>
      </w:r>
      <w:r w:rsidR="0012407D" w:rsidRPr="00AE382F">
        <w:rPr>
          <w:rFonts w:ascii="Arial" w:hAnsi="Arial" w:cs="Arial"/>
          <w:lang w:val="en-US"/>
        </w:rPr>
        <w:t xml:space="preserve">spent </w:t>
      </w:r>
      <w:r w:rsidR="00D74357" w:rsidRPr="00AE382F">
        <w:rPr>
          <w:rFonts w:ascii="Arial" w:hAnsi="Arial" w:cs="Arial"/>
          <w:lang w:val="en-US"/>
        </w:rPr>
        <w:t xml:space="preserve">a </w:t>
      </w:r>
      <w:r w:rsidR="004553D6" w:rsidRPr="00AE382F">
        <w:rPr>
          <w:rFonts w:ascii="Arial" w:hAnsi="Arial" w:cs="Arial"/>
          <w:lang w:val="en-US"/>
        </w:rPr>
        <w:t>substantial amount of time</w:t>
      </w:r>
      <w:r w:rsidR="0012407D" w:rsidRPr="00AE382F">
        <w:rPr>
          <w:rFonts w:ascii="Arial" w:hAnsi="Arial" w:cs="Arial"/>
          <w:lang w:val="en-US"/>
        </w:rPr>
        <w:t xml:space="preserve"> in the care of the applicants’ family</w:t>
      </w:r>
      <w:r w:rsidR="00002247" w:rsidRPr="00AE382F">
        <w:rPr>
          <w:rFonts w:ascii="Arial" w:hAnsi="Arial" w:cs="Arial"/>
          <w:lang w:val="en-US"/>
        </w:rPr>
        <w:t xml:space="preserve">, </w:t>
      </w:r>
      <w:r w:rsidR="00017938" w:rsidRPr="00AE382F">
        <w:rPr>
          <w:rFonts w:ascii="Arial" w:hAnsi="Arial" w:cs="Arial"/>
          <w:lang w:val="en-US"/>
        </w:rPr>
        <w:t xml:space="preserve">who provided him with a loving family environment </w:t>
      </w:r>
      <w:r w:rsidR="00AE382F" w:rsidRPr="00AE382F">
        <w:rPr>
          <w:rFonts w:ascii="Arial" w:hAnsi="Arial" w:cs="Arial"/>
          <w:lang w:val="en-US"/>
        </w:rPr>
        <w:t>and</w:t>
      </w:r>
      <w:r w:rsidR="0029054C" w:rsidRPr="00AE382F">
        <w:rPr>
          <w:rFonts w:ascii="Arial" w:hAnsi="Arial" w:cs="Arial"/>
          <w:lang w:val="en-US"/>
        </w:rPr>
        <w:t xml:space="preserve"> assumed responsibility for E’s schooling, clothing and medical needs</w:t>
      </w:r>
      <w:r w:rsidR="00017938" w:rsidRPr="00AE382F">
        <w:rPr>
          <w:rFonts w:ascii="Arial" w:hAnsi="Arial" w:cs="Arial"/>
          <w:lang w:val="en-US"/>
        </w:rPr>
        <w:t xml:space="preserve">. </w:t>
      </w:r>
      <w:r w:rsidR="004553D6" w:rsidRPr="00014A07">
        <w:rPr>
          <w:rFonts w:ascii="Arial" w:hAnsi="Arial" w:cs="Arial"/>
          <w:lang w:val="en-US"/>
        </w:rPr>
        <w:t>The photographs annexed to the founding papers are testimony to the close relationship between the applicants’ family and E.</w:t>
      </w:r>
      <w:r w:rsidR="004553D6">
        <w:rPr>
          <w:rFonts w:ascii="Arial" w:hAnsi="Arial" w:cs="Arial"/>
          <w:lang w:val="en-US"/>
        </w:rPr>
        <w:t xml:space="preserve"> </w:t>
      </w:r>
    </w:p>
    <w:p w14:paraId="510BDD04" w14:textId="77777777" w:rsidR="009C039B" w:rsidRDefault="009C039B" w:rsidP="009C039B">
      <w:pPr>
        <w:pStyle w:val="ListLevel1"/>
        <w:numPr>
          <w:ilvl w:val="0"/>
          <w:numId w:val="0"/>
        </w:numPr>
        <w:spacing w:after="0" w:line="276" w:lineRule="auto"/>
        <w:ind w:left="851"/>
        <w:rPr>
          <w:rFonts w:ascii="Arial" w:hAnsi="Arial" w:cs="Arial"/>
          <w:lang w:val="en-US"/>
        </w:rPr>
      </w:pPr>
    </w:p>
    <w:p w14:paraId="53B0AA5B" w14:textId="26BA0E6A" w:rsidR="00F9416D" w:rsidRDefault="0017168E" w:rsidP="0017168E">
      <w:pPr>
        <w:pStyle w:val="ListLevel1"/>
        <w:numPr>
          <w:ilvl w:val="0"/>
          <w:numId w:val="0"/>
        </w:numPr>
        <w:tabs>
          <w:tab w:val="left" w:pos="851"/>
        </w:tabs>
        <w:spacing w:after="0" w:line="276" w:lineRule="auto"/>
        <w:ind w:left="851" w:hanging="851"/>
        <w:rPr>
          <w:rFonts w:ascii="Arial" w:hAnsi="Arial" w:cs="Arial"/>
          <w:lang w:val="en-US"/>
        </w:rPr>
      </w:pPr>
      <w:r>
        <w:rPr>
          <w:rFonts w:ascii="Arial" w:hAnsi="Arial" w:cs="Arial"/>
          <w:lang w:val="en-US"/>
        </w:rPr>
        <w:t>[6]</w:t>
      </w:r>
      <w:r>
        <w:rPr>
          <w:rFonts w:ascii="Arial" w:hAnsi="Arial" w:cs="Arial"/>
          <w:lang w:val="en-US"/>
        </w:rPr>
        <w:tab/>
      </w:r>
      <w:r w:rsidR="004553D6">
        <w:rPr>
          <w:rFonts w:ascii="Arial" w:hAnsi="Arial" w:cs="Arial"/>
          <w:lang w:val="en-US"/>
        </w:rPr>
        <w:t xml:space="preserve">Since leaving South Africa, the applicants have </w:t>
      </w:r>
      <w:r w:rsidR="00E32374" w:rsidRPr="00014A07">
        <w:rPr>
          <w:rFonts w:ascii="Arial" w:hAnsi="Arial" w:cs="Arial"/>
          <w:lang w:val="en-US"/>
        </w:rPr>
        <w:t>remained in regular contact with E via phone and video calls</w:t>
      </w:r>
      <w:r w:rsidR="007400F7">
        <w:rPr>
          <w:rFonts w:ascii="Arial" w:hAnsi="Arial" w:cs="Arial"/>
          <w:lang w:val="en-US"/>
        </w:rPr>
        <w:t>,</w:t>
      </w:r>
      <w:r w:rsidR="00E32374">
        <w:rPr>
          <w:rFonts w:ascii="Arial" w:hAnsi="Arial" w:cs="Arial"/>
          <w:lang w:val="en-US"/>
        </w:rPr>
        <w:t xml:space="preserve"> have </w:t>
      </w:r>
      <w:r w:rsidR="004553D6">
        <w:rPr>
          <w:rFonts w:ascii="Arial" w:hAnsi="Arial" w:cs="Arial"/>
          <w:lang w:val="en-US"/>
        </w:rPr>
        <w:t>rented accommodation close to the TLC and have returned to South Africa every two to three months to visit E</w:t>
      </w:r>
      <w:r w:rsidR="00D75A98">
        <w:rPr>
          <w:rFonts w:ascii="Arial" w:hAnsi="Arial" w:cs="Arial"/>
          <w:lang w:val="en-US"/>
        </w:rPr>
        <w:t xml:space="preserve"> and enable him to spend time with them, be it for</w:t>
      </w:r>
      <w:r w:rsidR="007400F7">
        <w:rPr>
          <w:rFonts w:ascii="Arial" w:hAnsi="Arial" w:cs="Arial"/>
          <w:lang w:val="en-US"/>
        </w:rPr>
        <w:t xml:space="preserve"> school</w:t>
      </w:r>
      <w:r w:rsidR="00D75A98">
        <w:rPr>
          <w:rFonts w:ascii="Arial" w:hAnsi="Arial" w:cs="Arial"/>
          <w:lang w:val="en-US"/>
        </w:rPr>
        <w:t xml:space="preserve"> holidays or over extended weekends. </w:t>
      </w:r>
      <w:r w:rsidR="007326FB">
        <w:rPr>
          <w:rFonts w:ascii="Arial" w:hAnsi="Arial" w:cs="Arial"/>
          <w:lang w:val="en-US"/>
        </w:rPr>
        <w:t>They have continued to pay his expenses and attend to his needs.</w:t>
      </w:r>
    </w:p>
    <w:p w14:paraId="3087412F" w14:textId="77777777" w:rsidR="000A626C" w:rsidRPr="00014A07" w:rsidRDefault="000A626C" w:rsidP="00E32374">
      <w:pPr>
        <w:pStyle w:val="ListLevel1"/>
        <w:numPr>
          <w:ilvl w:val="0"/>
          <w:numId w:val="0"/>
        </w:numPr>
        <w:spacing w:after="0" w:line="276" w:lineRule="auto"/>
        <w:rPr>
          <w:rFonts w:ascii="Arial" w:hAnsi="Arial" w:cs="Arial"/>
          <w:lang w:val="en-US"/>
        </w:rPr>
      </w:pPr>
    </w:p>
    <w:p w14:paraId="396DA53B" w14:textId="539C1AB9" w:rsidR="00274E9A" w:rsidRPr="00014A07" w:rsidRDefault="0017168E" w:rsidP="0017168E">
      <w:pPr>
        <w:pStyle w:val="ListLevel1"/>
        <w:numPr>
          <w:ilvl w:val="0"/>
          <w:numId w:val="0"/>
        </w:numPr>
        <w:tabs>
          <w:tab w:val="left" w:pos="851"/>
        </w:tabs>
        <w:spacing w:after="0" w:line="276" w:lineRule="auto"/>
        <w:ind w:left="851" w:hanging="851"/>
        <w:rPr>
          <w:rFonts w:ascii="Arial" w:hAnsi="Arial" w:cs="Arial"/>
          <w:lang w:val="en-US"/>
        </w:rPr>
      </w:pPr>
      <w:r w:rsidRPr="00014A07">
        <w:rPr>
          <w:rFonts w:ascii="Arial" w:hAnsi="Arial" w:cs="Arial"/>
          <w:lang w:val="en-US"/>
        </w:rPr>
        <w:t>[7]</w:t>
      </w:r>
      <w:r w:rsidRPr="00014A07">
        <w:rPr>
          <w:rFonts w:ascii="Arial" w:hAnsi="Arial" w:cs="Arial"/>
          <w:lang w:val="en-US"/>
        </w:rPr>
        <w:tab/>
      </w:r>
      <w:r w:rsidR="00274E9A" w:rsidRPr="00014A07">
        <w:rPr>
          <w:rFonts w:ascii="Arial" w:hAnsi="Arial" w:cs="Arial"/>
          <w:lang w:val="en-US"/>
        </w:rPr>
        <w:t xml:space="preserve">During the period that the applicants had access to </w:t>
      </w:r>
      <w:r w:rsidR="00736CA5" w:rsidRPr="00014A07">
        <w:rPr>
          <w:rFonts w:ascii="Arial" w:hAnsi="Arial" w:cs="Arial"/>
          <w:lang w:val="en-US"/>
        </w:rPr>
        <w:t>E</w:t>
      </w:r>
      <w:r w:rsidR="00274E9A" w:rsidRPr="00014A07">
        <w:rPr>
          <w:rFonts w:ascii="Arial" w:hAnsi="Arial" w:cs="Arial"/>
          <w:lang w:val="en-US"/>
        </w:rPr>
        <w:t xml:space="preserve">, they had contact with his birth mother, who was determined to be reunited with him and did not wish to give him up for adoption. His birth mother, however, was happy with the arrangement made by the TLC with the applicants as she knew that they loved him and were able to provide for </w:t>
      </w:r>
      <w:r w:rsidR="00E75F39" w:rsidRPr="00014A07">
        <w:rPr>
          <w:rFonts w:ascii="Arial" w:hAnsi="Arial" w:cs="Arial"/>
          <w:lang w:val="en-US"/>
        </w:rPr>
        <w:t>E</w:t>
      </w:r>
      <w:r w:rsidR="00274E9A" w:rsidRPr="00014A07">
        <w:rPr>
          <w:rFonts w:ascii="Arial" w:hAnsi="Arial" w:cs="Arial"/>
          <w:lang w:val="en-US"/>
        </w:rPr>
        <w:t xml:space="preserve">. </w:t>
      </w:r>
      <w:r w:rsidR="00AB41EA" w:rsidRPr="00014A07">
        <w:rPr>
          <w:rFonts w:ascii="Arial" w:hAnsi="Arial" w:cs="Arial"/>
          <w:lang w:val="en-US"/>
        </w:rPr>
        <w:t xml:space="preserve">During this time, </w:t>
      </w:r>
      <w:r w:rsidR="003B6B71" w:rsidRPr="00014A07">
        <w:rPr>
          <w:rFonts w:ascii="Arial" w:hAnsi="Arial" w:cs="Arial"/>
          <w:lang w:val="en-US"/>
        </w:rPr>
        <w:t>the applicants</w:t>
      </w:r>
      <w:r w:rsidR="00274E9A" w:rsidRPr="00014A07">
        <w:rPr>
          <w:rFonts w:ascii="Arial" w:hAnsi="Arial" w:cs="Arial"/>
          <w:lang w:val="en-US"/>
        </w:rPr>
        <w:t xml:space="preserve"> encouraged and facilitated contact between </w:t>
      </w:r>
      <w:r w:rsidR="00736CA5" w:rsidRPr="00014A07">
        <w:rPr>
          <w:rFonts w:ascii="Arial" w:hAnsi="Arial" w:cs="Arial"/>
          <w:lang w:val="en-US"/>
        </w:rPr>
        <w:t>E</w:t>
      </w:r>
      <w:r w:rsidR="00274E9A" w:rsidRPr="00014A07">
        <w:rPr>
          <w:rFonts w:ascii="Arial" w:hAnsi="Arial" w:cs="Arial"/>
          <w:lang w:val="en-US"/>
        </w:rPr>
        <w:t xml:space="preserve"> and his mother, who </w:t>
      </w:r>
      <w:r w:rsidR="008C74F1" w:rsidRPr="00014A07">
        <w:rPr>
          <w:rFonts w:ascii="Arial" w:hAnsi="Arial" w:cs="Arial"/>
          <w:lang w:val="en-US"/>
        </w:rPr>
        <w:t xml:space="preserve">it seems </w:t>
      </w:r>
      <w:r w:rsidR="00274E9A" w:rsidRPr="00014A07">
        <w:rPr>
          <w:rFonts w:ascii="Arial" w:hAnsi="Arial" w:cs="Arial"/>
          <w:lang w:val="en-US"/>
        </w:rPr>
        <w:t xml:space="preserve">never once missed his birthday. </w:t>
      </w:r>
    </w:p>
    <w:p w14:paraId="052FB5B6" w14:textId="77777777" w:rsidR="000A626C" w:rsidRPr="00014A07" w:rsidRDefault="000A626C" w:rsidP="000A626C">
      <w:pPr>
        <w:pStyle w:val="ListLevel1"/>
        <w:numPr>
          <w:ilvl w:val="0"/>
          <w:numId w:val="0"/>
        </w:numPr>
        <w:spacing w:after="0" w:line="276" w:lineRule="auto"/>
        <w:ind w:left="851"/>
        <w:rPr>
          <w:rFonts w:ascii="Arial" w:hAnsi="Arial" w:cs="Arial"/>
          <w:lang w:val="en-US"/>
        </w:rPr>
      </w:pPr>
    </w:p>
    <w:p w14:paraId="586004D9" w14:textId="0E3D888C" w:rsidR="009507F8" w:rsidRPr="00014A07" w:rsidRDefault="0017168E" w:rsidP="0017168E">
      <w:pPr>
        <w:pStyle w:val="ListLevel1"/>
        <w:numPr>
          <w:ilvl w:val="0"/>
          <w:numId w:val="0"/>
        </w:numPr>
        <w:tabs>
          <w:tab w:val="left" w:pos="851"/>
        </w:tabs>
        <w:spacing w:after="0" w:line="276" w:lineRule="auto"/>
        <w:ind w:left="851" w:hanging="851"/>
        <w:rPr>
          <w:rFonts w:ascii="Arial" w:hAnsi="Arial" w:cs="Arial"/>
          <w:lang w:val="en-US"/>
        </w:rPr>
      </w:pPr>
      <w:r w:rsidRPr="00014A07">
        <w:rPr>
          <w:rFonts w:ascii="Arial" w:hAnsi="Arial" w:cs="Arial"/>
          <w:lang w:val="en-US"/>
        </w:rPr>
        <w:lastRenderedPageBreak/>
        <w:t>[8]</w:t>
      </w:r>
      <w:r w:rsidRPr="00014A07">
        <w:rPr>
          <w:rFonts w:ascii="Arial" w:hAnsi="Arial" w:cs="Arial"/>
          <w:lang w:val="en-US"/>
        </w:rPr>
        <w:tab/>
      </w:r>
      <w:r w:rsidR="009507F8" w:rsidRPr="00014A07">
        <w:rPr>
          <w:rFonts w:ascii="Arial" w:hAnsi="Arial" w:cs="Arial"/>
          <w:lang w:val="en-US"/>
        </w:rPr>
        <w:t xml:space="preserve">On 1 February 2019, contact was made by social workers with </w:t>
      </w:r>
      <w:r w:rsidR="00692820" w:rsidRPr="00014A07">
        <w:rPr>
          <w:rFonts w:ascii="Arial" w:hAnsi="Arial" w:cs="Arial"/>
          <w:lang w:val="en-US"/>
        </w:rPr>
        <w:t xml:space="preserve">Ms. </w:t>
      </w:r>
      <w:proofErr w:type="gramStart"/>
      <w:r w:rsidR="00692820" w:rsidRPr="00014A07">
        <w:rPr>
          <w:rFonts w:ascii="Arial" w:hAnsi="Arial" w:cs="Arial"/>
          <w:lang w:val="en-US"/>
        </w:rPr>
        <w:t>K</w:t>
      </w:r>
      <w:r w:rsidR="009E2068">
        <w:rPr>
          <w:rFonts w:ascii="Arial" w:hAnsi="Arial" w:cs="Arial"/>
          <w:lang w:val="en-US"/>
        </w:rPr>
        <w:t>[</w:t>
      </w:r>
      <w:proofErr w:type="gramEnd"/>
      <w:r w:rsidR="009E2068">
        <w:rPr>
          <w:rFonts w:ascii="Arial" w:hAnsi="Arial" w:cs="Arial"/>
          <w:lang w:val="en-US"/>
        </w:rPr>
        <w:t>…]</w:t>
      </w:r>
      <w:r w:rsidR="00692820" w:rsidRPr="00014A07">
        <w:rPr>
          <w:rFonts w:ascii="Arial" w:hAnsi="Arial" w:cs="Arial"/>
          <w:lang w:val="en-US"/>
        </w:rPr>
        <w:t xml:space="preserve"> as a possible placement for E.</w:t>
      </w:r>
      <w:r w:rsidR="008E0054" w:rsidRPr="00014A07">
        <w:rPr>
          <w:rFonts w:ascii="Arial" w:hAnsi="Arial" w:cs="Arial"/>
          <w:lang w:val="en-US"/>
        </w:rPr>
        <w:t xml:space="preserve"> On 29 March 2019, a background report was prepared </w:t>
      </w:r>
      <w:r w:rsidR="00EA1907" w:rsidRPr="00014A07">
        <w:rPr>
          <w:rFonts w:ascii="Arial" w:hAnsi="Arial" w:cs="Arial"/>
          <w:lang w:val="en-US"/>
        </w:rPr>
        <w:t>by a social worker from</w:t>
      </w:r>
      <w:r w:rsidR="005B1A07" w:rsidRPr="00014A07">
        <w:rPr>
          <w:rFonts w:ascii="Arial" w:hAnsi="Arial" w:cs="Arial"/>
          <w:lang w:val="en-US"/>
        </w:rPr>
        <w:t xml:space="preserve"> </w:t>
      </w:r>
      <w:proofErr w:type="spellStart"/>
      <w:r w:rsidR="005B1A07" w:rsidRPr="00014A07">
        <w:rPr>
          <w:rFonts w:ascii="Arial" w:hAnsi="Arial" w:cs="Arial"/>
          <w:lang w:val="en-US"/>
        </w:rPr>
        <w:t>Engo</w:t>
      </w:r>
      <w:proofErr w:type="spellEnd"/>
      <w:r w:rsidR="00304FB8" w:rsidRPr="00014A07">
        <w:rPr>
          <w:rFonts w:ascii="Arial" w:hAnsi="Arial" w:cs="Arial"/>
          <w:lang w:val="en-US"/>
        </w:rPr>
        <w:t xml:space="preserve"> Family Care</w:t>
      </w:r>
      <w:r w:rsidR="005B1A07" w:rsidRPr="00014A07">
        <w:rPr>
          <w:rFonts w:ascii="Arial" w:hAnsi="Arial" w:cs="Arial"/>
          <w:lang w:val="en-US"/>
        </w:rPr>
        <w:t xml:space="preserve"> in </w:t>
      </w:r>
      <w:proofErr w:type="spellStart"/>
      <w:r w:rsidR="005B1A07" w:rsidRPr="00014A07">
        <w:rPr>
          <w:rFonts w:ascii="Arial" w:hAnsi="Arial" w:cs="Arial"/>
          <w:lang w:val="en-US"/>
        </w:rPr>
        <w:t>Heilbron</w:t>
      </w:r>
      <w:proofErr w:type="spellEnd"/>
      <w:r w:rsidR="00B97382" w:rsidRPr="00014A07">
        <w:rPr>
          <w:rFonts w:ascii="Arial" w:hAnsi="Arial" w:cs="Arial"/>
          <w:lang w:val="en-US"/>
        </w:rPr>
        <w:t xml:space="preserve"> (“</w:t>
      </w:r>
      <w:proofErr w:type="spellStart"/>
      <w:r w:rsidR="00B97382" w:rsidRPr="00014A07">
        <w:rPr>
          <w:rFonts w:ascii="Arial" w:hAnsi="Arial" w:cs="Arial"/>
          <w:i/>
          <w:iCs/>
          <w:lang w:val="en-US"/>
        </w:rPr>
        <w:t>Engo</w:t>
      </w:r>
      <w:proofErr w:type="spellEnd"/>
      <w:r w:rsidR="00B97382" w:rsidRPr="00014A07">
        <w:rPr>
          <w:rFonts w:ascii="Arial" w:hAnsi="Arial" w:cs="Arial"/>
          <w:lang w:val="en-US"/>
        </w:rPr>
        <w:t>”)</w:t>
      </w:r>
      <w:r w:rsidR="005B1A07" w:rsidRPr="00014A07">
        <w:rPr>
          <w:rFonts w:ascii="Arial" w:hAnsi="Arial" w:cs="Arial"/>
          <w:lang w:val="en-US"/>
        </w:rPr>
        <w:t xml:space="preserve">, where Ms. </w:t>
      </w:r>
      <w:proofErr w:type="gramStart"/>
      <w:r w:rsidR="005B1A07" w:rsidRPr="00014A07">
        <w:rPr>
          <w:rFonts w:ascii="Arial" w:hAnsi="Arial" w:cs="Arial"/>
          <w:lang w:val="en-US"/>
        </w:rPr>
        <w:t>K</w:t>
      </w:r>
      <w:r w:rsidR="009E2068">
        <w:rPr>
          <w:rFonts w:ascii="Arial" w:hAnsi="Arial" w:cs="Arial"/>
          <w:lang w:val="en-US"/>
        </w:rPr>
        <w:t>[</w:t>
      </w:r>
      <w:proofErr w:type="gramEnd"/>
      <w:r w:rsidR="009E2068">
        <w:rPr>
          <w:rFonts w:ascii="Arial" w:hAnsi="Arial" w:cs="Arial"/>
          <w:lang w:val="en-US"/>
        </w:rPr>
        <w:t>…]</w:t>
      </w:r>
      <w:r w:rsidR="005B1A07" w:rsidRPr="00014A07">
        <w:rPr>
          <w:rFonts w:ascii="Arial" w:hAnsi="Arial" w:cs="Arial"/>
          <w:lang w:val="en-US"/>
        </w:rPr>
        <w:t xml:space="preserve"> resides, </w:t>
      </w:r>
      <w:r w:rsidR="008E0054" w:rsidRPr="00014A07">
        <w:rPr>
          <w:rFonts w:ascii="Arial" w:hAnsi="Arial" w:cs="Arial"/>
          <w:lang w:val="en-US"/>
        </w:rPr>
        <w:t xml:space="preserve">concerning the suitability of </w:t>
      </w:r>
      <w:r w:rsidR="001B502C" w:rsidRPr="00014A07">
        <w:rPr>
          <w:rFonts w:ascii="Arial" w:hAnsi="Arial" w:cs="Arial"/>
          <w:lang w:val="en-US"/>
        </w:rPr>
        <w:t>Ms. K</w:t>
      </w:r>
      <w:r w:rsidR="009E2068">
        <w:rPr>
          <w:rFonts w:ascii="Arial" w:hAnsi="Arial" w:cs="Arial"/>
          <w:lang w:val="en-US"/>
        </w:rPr>
        <w:t>[…]</w:t>
      </w:r>
      <w:r w:rsidR="001B502C" w:rsidRPr="00014A07">
        <w:rPr>
          <w:rFonts w:ascii="Arial" w:hAnsi="Arial" w:cs="Arial"/>
          <w:lang w:val="en-US"/>
        </w:rPr>
        <w:t xml:space="preserve"> as a foster parent to E.</w:t>
      </w:r>
      <w:r w:rsidR="008F26B7" w:rsidRPr="00014A07">
        <w:rPr>
          <w:rFonts w:ascii="Arial" w:hAnsi="Arial" w:cs="Arial"/>
          <w:lang w:val="en-US"/>
        </w:rPr>
        <w:t xml:space="preserve"> </w:t>
      </w:r>
      <w:r w:rsidR="009878B3" w:rsidRPr="00014A07">
        <w:rPr>
          <w:rFonts w:ascii="Arial" w:hAnsi="Arial" w:cs="Arial"/>
          <w:lang w:val="en-US"/>
        </w:rPr>
        <w:t xml:space="preserve">This was a superficial report </w:t>
      </w:r>
      <w:r w:rsidR="00AF36CE" w:rsidRPr="00014A07">
        <w:rPr>
          <w:rFonts w:ascii="Arial" w:hAnsi="Arial" w:cs="Arial"/>
          <w:lang w:val="en-US"/>
        </w:rPr>
        <w:t xml:space="preserve">which indicated that Ms. </w:t>
      </w:r>
      <w:proofErr w:type="gramStart"/>
      <w:r w:rsidR="00AF36CE" w:rsidRPr="00014A07">
        <w:rPr>
          <w:rFonts w:ascii="Arial" w:hAnsi="Arial" w:cs="Arial"/>
          <w:lang w:val="en-US"/>
        </w:rPr>
        <w:t>K</w:t>
      </w:r>
      <w:r w:rsidR="009E2068">
        <w:rPr>
          <w:rFonts w:ascii="Arial" w:hAnsi="Arial" w:cs="Arial"/>
          <w:lang w:val="en-US"/>
        </w:rPr>
        <w:t>[</w:t>
      </w:r>
      <w:proofErr w:type="gramEnd"/>
      <w:r w:rsidR="009E2068">
        <w:rPr>
          <w:rFonts w:ascii="Arial" w:hAnsi="Arial" w:cs="Arial"/>
          <w:lang w:val="en-US"/>
        </w:rPr>
        <w:t>…]</w:t>
      </w:r>
      <w:r w:rsidR="00AF36CE" w:rsidRPr="00014A07">
        <w:rPr>
          <w:rFonts w:ascii="Arial" w:hAnsi="Arial" w:cs="Arial"/>
          <w:lang w:val="en-US"/>
        </w:rPr>
        <w:t xml:space="preserve"> was prepared to </w:t>
      </w:r>
      <w:r w:rsidR="00A976D6" w:rsidRPr="00014A07">
        <w:rPr>
          <w:rFonts w:ascii="Arial" w:hAnsi="Arial" w:cs="Arial"/>
          <w:lang w:val="en-US"/>
        </w:rPr>
        <w:t>take care of E</w:t>
      </w:r>
      <w:r w:rsidR="00B97382" w:rsidRPr="00014A07">
        <w:rPr>
          <w:rFonts w:ascii="Arial" w:hAnsi="Arial" w:cs="Arial"/>
          <w:lang w:val="en-US"/>
        </w:rPr>
        <w:t>.</w:t>
      </w:r>
      <w:r w:rsidR="001C7B88" w:rsidRPr="00014A07">
        <w:rPr>
          <w:rFonts w:ascii="Arial" w:hAnsi="Arial" w:cs="Arial"/>
          <w:lang w:val="en-US"/>
        </w:rPr>
        <w:t xml:space="preserve"> </w:t>
      </w:r>
      <w:r w:rsidR="003433E5" w:rsidRPr="00014A07">
        <w:rPr>
          <w:rFonts w:ascii="Arial" w:hAnsi="Arial" w:cs="Arial"/>
          <w:lang w:val="en-US"/>
        </w:rPr>
        <w:t xml:space="preserve">Following this approach, Ms. </w:t>
      </w:r>
      <w:proofErr w:type="gramStart"/>
      <w:r w:rsidR="003433E5" w:rsidRPr="00014A07">
        <w:rPr>
          <w:rFonts w:ascii="Arial" w:hAnsi="Arial" w:cs="Arial"/>
          <w:lang w:val="en-US"/>
        </w:rPr>
        <w:t>K</w:t>
      </w:r>
      <w:r w:rsidR="009E2068">
        <w:rPr>
          <w:rFonts w:ascii="Arial" w:hAnsi="Arial" w:cs="Arial"/>
          <w:lang w:val="en-US"/>
        </w:rPr>
        <w:t>[</w:t>
      </w:r>
      <w:proofErr w:type="gramEnd"/>
      <w:r w:rsidR="009E2068">
        <w:rPr>
          <w:rFonts w:ascii="Arial" w:hAnsi="Arial" w:cs="Arial"/>
          <w:lang w:val="en-US"/>
        </w:rPr>
        <w:t>…]</w:t>
      </w:r>
      <w:r w:rsidR="003433E5" w:rsidRPr="00014A07">
        <w:rPr>
          <w:rFonts w:ascii="Arial" w:hAnsi="Arial" w:cs="Arial"/>
          <w:lang w:val="en-US"/>
        </w:rPr>
        <w:t xml:space="preserve"> </w:t>
      </w:r>
      <w:r w:rsidR="00E20AD9" w:rsidRPr="00014A07">
        <w:rPr>
          <w:rFonts w:ascii="Arial" w:hAnsi="Arial" w:cs="Arial"/>
          <w:lang w:val="en-US"/>
        </w:rPr>
        <w:t>made no further inquiries</w:t>
      </w:r>
      <w:r w:rsidR="00B97382" w:rsidRPr="00014A07">
        <w:rPr>
          <w:rFonts w:ascii="Arial" w:hAnsi="Arial" w:cs="Arial"/>
          <w:lang w:val="en-US"/>
        </w:rPr>
        <w:t xml:space="preserve"> regarding E</w:t>
      </w:r>
      <w:r w:rsidR="00236D90" w:rsidRPr="00014A07">
        <w:rPr>
          <w:rFonts w:ascii="Arial" w:hAnsi="Arial" w:cs="Arial"/>
          <w:lang w:val="en-US"/>
        </w:rPr>
        <w:t xml:space="preserve"> and made no</w:t>
      </w:r>
      <w:r w:rsidR="00E20AD9" w:rsidRPr="00014A07">
        <w:rPr>
          <w:rFonts w:ascii="Arial" w:hAnsi="Arial" w:cs="Arial"/>
          <w:lang w:val="en-US"/>
        </w:rPr>
        <w:t xml:space="preserve"> attempt to </w:t>
      </w:r>
      <w:r w:rsidR="00B97382" w:rsidRPr="00014A07">
        <w:rPr>
          <w:rFonts w:ascii="Arial" w:hAnsi="Arial" w:cs="Arial"/>
          <w:lang w:val="en-US"/>
        </w:rPr>
        <w:t>visit or make contact with</w:t>
      </w:r>
      <w:r w:rsidR="00E20AD9" w:rsidRPr="00014A07">
        <w:rPr>
          <w:rFonts w:ascii="Arial" w:hAnsi="Arial" w:cs="Arial"/>
          <w:lang w:val="en-US"/>
        </w:rPr>
        <w:t xml:space="preserve"> E</w:t>
      </w:r>
      <w:r w:rsidR="000E0DF7">
        <w:rPr>
          <w:rFonts w:ascii="Arial" w:hAnsi="Arial" w:cs="Arial"/>
          <w:lang w:val="en-US"/>
        </w:rPr>
        <w:t>.</w:t>
      </w:r>
      <w:r w:rsidR="00236D90" w:rsidRPr="00014A07">
        <w:rPr>
          <w:rFonts w:ascii="Arial" w:hAnsi="Arial" w:cs="Arial"/>
          <w:lang w:val="en-US"/>
        </w:rPr>
        <w:t xml:space="preserve"> </w:t>
      </w:r>
      <w:r w:rsidR="000E0DF7">
        <w:rPr>
          <w:rFonts w:ascii="Arial" w:hAnsi="Arial" w:cs="Arial"/>
          <w:lang w:val="en-US"/>
        </w:rPr>
        <w:t>i</w:t>
      </w:r>
      <w:r w:rsidR="00236D90" w:rsidRPr="00014A07">
        <w:rPr>
          <w:rFonts w:ascii="Arial" w:hAnsi="Arial" w:cs="Arial"/>
          <w:lang w:val="en-US"/>
        </w:rPr>
        <w:t>t</w:t>
      </w:r>
      <w:r w:rsidR="00E20AD9" w:rsidRPr="00014A07">
        <w:rPr>
          <w:rFonts w:ascii="Arial" w:hAnsi="Arial" w:cs="Arial"/>
          <w:lang w:val="en-US"/>
        </w:rPr>
        <w:t xml:space="preserve"> </w:t>
      </w:r>
      <w:r w:rsidR="00DC1429" w:rsidRPr="00014A07">
        <w:rPr>
          <w:rFonts w:ascii="Arial" w:hAnsi="Arial" w:cs="Arial"/>
          <w:lang w:val="en-US"/>
        </w:rPr>
        <w:t xml:space="preserve">would </w:t>
      </w:r>
      <w:r w:rsidR="00236D90" w:rsidRPr="00014A07">
        <w:rPr>
          <w:rFonts w:ascii="Arial" w:hAnsi="Arial" w:cs="Arial"/>
          <w:lang w:val="en-US"/>
        </w:rPr>
        <w:t xml:space="preserve">also </w:t>
      </w:r>
      <w:r w:rsidR="00DC1429" w:rsidRPr="00014A07">
        <w:rPr>
          <w:rFonts w:ascii="Arial" w:hAnsi="Arial" w:cs="Arial"/>
          <w:lang w:val="en-US"/>
        </w:rPr>
        <w:t xml:space="preserve">seem that </w:t>
      </w:r>
      <w:r w:rsidR="007D083E" w:rsidRPr="00014A07">
        <w:rPr>
          <w:rFonts w:ascii="Arial" w:hAnsi="Arial" w:cs="Arial"/>
          <w:lang w:val="en-US"/>
        </w:rPr>
        <w:t>following this report</w:t>
      </w:r>
      <w:r w:rsidR="0028736D" w:rsidRPr="00014A07">
        <w:rPr>
          <w:rFonts w:ascii="Arial" w:hAnsi="Arial" w:cs="Arial"/>
          <w:lang w:val="en-US"/>
        </w:rPr>
        <w:t xml:space="preserve">, </w:t>
      </w:r>
      <w:r w:rsidR="00DC1429" w:rsidRPr="00014A07">
        <w:rPr>
          <w:rFonts w:ascii="Arial" w:hAnsi="Arial" w:cs="Arial"/>
          <w:lang w:val="en-US"/>
        </w:rPr>
        <w:t>no further steps</w:t>
      </w:r>
      <w:r w:rsidR="00236D90" w:rsidRPr="00014A07">
        <w:rPr>
          <w:rFonts w:ascii="Arial" w:hAnsi="Arial" w:cs="Arial"/>
          <w:lang w:val="en-US"/>
        </w:rPr>
        <w:t xml:space="preserve"> were taken by</w:t>
      </w:r>
      <w:r w:rsidR="00B97382" w:rsidRPr="00014A07">
        <w:rPr>
          <w:rFonts w:ascii="Arial" w:hAnsi="Arial" w:cs="Arial"/>
          <w:lang w:val="en-US"/>
        </w:rPr>
        <w:t xml:space="preserve"> </w:t>
      </w:r>
      <w:proofErr w:type="spellStart"/>
      <w:r w:rsidR="00B97382" w:rsidRPr="00014A07">
        <w:rPr>
          <w:rFonts w:ascii="Arial" w:hAnsi="Arial" w:cs="Arial"/>
          <w:lang w:val="en-US"/>
        </w:rPr>
        <w:t>Engo</w:t>
      </w:r>
      <w:proofErr w:type="spellEnd"/>
      <w:r w:rsidR="00DC1429" w:rsidRPr="00014A07">
        <w:rPr>
          <w:rFonts w:ascii="Arial" w:hAnsi="Arial" w:cs="Arial"/>
          <w:lang w:val="en-US"/>
        </w:rPr>
        <w:t xml:space="preserve"> </w:t>
      </w:r>
      <w:r w:rsidR="007D083E" w:rsidRPr="00014A07">
        <w:rPr>
          <w:rFonts w:ascii="Arial" w:hAnsi="Arial" w:cs="Arial"/>
          <w:lang w:val="en-US"/>
        </w:rPr>
        <w:t>to appoint Ms. K</w:t>
      </w:r>
      <w:r w:rsidR="009E2068">
        <w:rPr>
          <w:rFonts w:ascii="Arial" w:hAnsi="Arial" w:cs="Arial"/>
          <w:lang w:val="en-US"/>
        </w:rPr>
        <w:t>[…]</w:t>
      </w:r>
      <w:r w:rsidR="007D083E" w:rsidRPr="00014A07">
        <w:rPr>
          <w:rFonts w:ascii="Arial" w:hAnsi="Arial" w:cs="Arial"/>
          <w:lang w:val="en-US"/>
        </w:rPr>
        <w:t xml:space="preserve"> as a foster parent to E</w:t>
      </w:r>
      <w:r w:rsidR="00A976D6" w:rsidRPr="00014A07">
        <w:rPr>
          <w:rFonts w:ascii="Arial" w:hAnsi="Arial" w:cs="Arial"/>
          <w:lang w:val="en-US"/>
        </w:rPr>
        <w:t>.</w:t>
      </w:r>
      <w:r w:rsidR="001C7B88" w:rsidRPr="00014A07">
        <w:rPr>
          <w:rFonts w:ascii="Arial" w:hAnsi="Arial" w:cs="Arial"/>
          <w:lang w:val="en-US"/>
        </w:rPr>
        <w:t xml:space="preserve"> </w:t>
      </w:r>
      <w:r w:rsidR="00EB7F23" w:rsidRPr="00014A07">
        <w:rPr>
          <w:rFonts w:ascii="Arial" w:hAnsi="Arial" w:cs="Arial"/>
          <w:lang w:val="en-US"/>
        </w:rPr>
        <w:t xml:space="preserve">This may have been because E’s mother had </w:t>
      </w:r>
      <w:r w:rsidR="00C87FEB" w:rsidRPr="00014A07">
        <w:rPr>
          <w:rFonts w:ascii="Arial" w:hAnsi="Arial" w:cs="Arial"/>
          <w:lang w:val="en-US"/>
        </w:rPr>
        <w:t xml:space="preserve">not regarded Ms. </w:t>
      </w:r>
      <w:proofErr w:type="gramStart"/>
      <w:r w:rsidR="00C87FEB" w:rsidRPr="00014A07">
        <w:rPr>
          <w:rFonts w:ascii="Arial" w:hAnsi="Arial" w:cs="Arial"/>
          <w:lang w:val="en-US"/>
        </w:rPr>
        <w:t>K</w:t>
      </w:r>
      <w:r w:rsidR="009E2068">
        <w:rPr>
          <w:rFonts w:ascii="Arial" w:hAnsi="Arial" w:cs="Arial"/>
          <w:lang w:val="en-US"/>
        </w:rPr>
        <w:t>[</w:t>
      </w:r>
      <w:proofErr w:type="gramEnd"/>
      <w:r w:rsidR="009E2068">
        <w:rPr>
          <w:rFonts w:ascii="Arial" w:hAnsi="Arial" w:cs="Arial"/>
          <w:lang w:val="en-US"/>
        </w:rPr>
        <w:t>…]</w:t>
      </w:r>
      <w:r w:rsidR="00C87FEB" w:rsidRPr="00014A07">
        <w:rPr>
          <w:rFonts w:ascii="Arial" w:hAnsi="Arial" w:cs="Arial"/>
          <w:lang w:val="en-US"/>
        </w:rPr>
        <w:t xml:space="preserve"> as a suitable placement for E.</w:t>
      </w:r>
    </w:p>
    <w:p w14:paraId="08F4C41C" w14:textId="77777777" w:rsidR="000A626C" w:rsidRPr="00014A07" w:rsidRDefault="000A626C" w:rsidP="000A626C">
      <w:pPr>
        <w:pStyle w:val="ListLevel1"/>
        <w:numPr>
          <w:ilvl w:val="0"/>
          <w:numId w:val="0"/>
        </w:numPr>
        <w:spacing w:after="0" w:line="276" w:lineRule="auto"/>
        <w:ind w:left="851"/>
        <w:rPr>
          <w:rFonts w:ascii="Arial" w:hAnsi="Arial" w:cs="Arial"/>
          <w:lang w:val="en-US"/>
        </w:rPr>
      </w:pPr>
    </w:p>
    <w:p w14:paraId="08609A9B" w14:textId="31431108" w:rsidR="007F07AF" w:rsidRPr="00014A07" w:rsidRDefault="0017168E" w:rsidP="0017168E">
      <w:pPr>
        <w:pStyle w:val="ListLevel1"/>
        <w:numPr>
          <w:ilvl w:val="0"/>
          <w:numId w:val="0"/>
        </w:numPr>
        <w:tabs>
          <w:tab w:val="left" w:pos="851"/>
        </w:tabs>
        <w:spacing w:after="0" w:line="276" w:lineRule="auto"/>
        <w:ind w:left="851" w:hanging="851"/>
        <w:rPr>
          <w:rFonts w:ascii="Arial" w:hAnsi="Arial" w:cs="Arial"/>
          <w:lang w:val="en-US"/>
        </w:rPr>
      </w:pPr>
      <w:r w:rsidRPr="00014A07">
        <w:rPr>
          <w:rFonts w:ascii="Arial" w:hAnsi="Arial" w:cs="Arial"/>
          <w:lang w:val="en-US"/>
        </w:rPr>
        <w:t>[9]</w:t>
      </w:r>
      <w:r w:rsidRPr="00014A07">
        <w:rPr>
          <w:rFonts w:ascii="Arial" w:hAnsi="Arial" w:cs="Arial"/>
          <w:lang w:val="en-US"/>
        </w:rPr>
        <w:tab/>
      </w:r>
      <w:r w:rsidR="00FB05D8" w:rsidRPr="00014A07">
        <w:rPr>
          <w:rFonts w:ascii="Arial" w:hAnsi="Arial" w:cs="Arial"/>
          <w:lang w:val="en-US"/>
        </w:rPr>
        <w:t>D</w:t>
      </w:r>
      <w:r w:rsidR="008F26B7" w:rsidRPr="00014A07">
        <w:rPr>
          <w:rFonts w:ascii="Arial" w:hAnsi="Arial" w:cs="Arial"/>
          <w:lang w:val="en-US"/>
        </w:rPr>
        <w:t>uring October 2019, attempts were</w:t>
      </w:r>
      <w:r w:rsidR="00C219B8" w:rsidRPr="00014A07">
        <w:rPr>
          <w:rFonts w:ascii="Arial" w:hAnsi="Arial" w:cs="Arial"/>
          <w:lang w:val="en-US"/>
        </w:rPr>
        <w:t xml:space="preserve"> made to find </w:t>
      </w:r>
      <w:r w:rsidR="00D82606" w:rsidRPr="00014A07">
        <w:rPr>
          <w:rFonts w:ascii="Arial" w:hAnsi="Arial" w:cs="Arial"/>
          <w:lang w:val="en-US"/>
        </w:rPr>
        <w:t>other</w:t>
      </w:r>
      <w:r w:rsidR="00C219B8" w:rsidRPr="00014A07">
        <w:rPr>
          <w:rFonts w:ascii="Arial" w:hAnsi="Arial" w:cs="Arial"/>
          <w:lang w:val="en-US"/>
        </w:rPr>
        <w:t xml:space="preserve"> suitable foster parent</w:t>
      </w:r>
      <w:r w:rsidR="00D82606" w:rsidRPr="00014A07">
        <w:rPr>
          <w:rFonts w:ascii="Arial" w:hAnsi="Arial" w:cs="Arial"/>
          <w:lang w:val="en-US"/>
        </w:rPr>
        <w:t>s</w:t>
      </w:r>
      <w:r w:rsidR="00C219B8" w:rsidRPr="00014A07">
        <w:rPr>
          <w:rFonts w:ascii="Arial" w:hAnsi="Arial" w:cs="Arial"/>
          <w:lang w:val="en-US"/>
        </w:rPr>
        <w:t xml:space="preserve"> for E, </w:t>
      </w:r>
      <w:r w:rsidR="00210BAB" w:rsidRPr="00014A07">
        <w:rPr>
          <w:rFonts w:ascii="Arial" w:hAnsi="Arial" w:cs="Arial"/>
          <w:lang w:val="en-US"/>
        </w:rPr>
        <w:t>which</w:t>
      </w:r>
      <w:r w:rsidR="00C219B8" w:rsidRPr="00014A07">
        <w:rPr>
          <w:rFonts w:ascii="Arial" w:hAnsi="Arial" w:cs="Arial"/>
          <w:lang w:val="en-US"/>
        </w:rPr>
        <w:t xml:space="preserve"> were not ultimately successful.</w:t>
      </w:r>
      <w:r w:rsidR="006655A6" w:rsidRPr="00014A07">
        <w:rPr>
          <w:rFonts w:ascii="Arial" w:hAnsi="Arial" w:cs="Arial"/>
          <w:lang w:val="en-US"/>
        </w:rPr>
        <w:t xml:space="preserve"> On 25 October 20</w:t>
      </w:r>
      <w:r w:rsidR="00D93B3B" w:rsidRPr="00014A07">
        <w:rPr>
          <w:rFonts w:ascii="Arial" w:hAnsi="Arial" w:cs="Arial"/>
          <w:lang w:val="en-US"/>
        </w:rPr>
        <w:t xml:space="preserve">19, E’s mother wrote a note expressing her desire that the applicants foster E as she did not feel that Ms. </w:t>
      </w:r>
      <w:proofErr w:type="gramStart"/>
      <w:r w:rsidR="00D93B3B" w:rsidRPr="00014A07">
        <w:rPr>
          <w:rFonts w:ascii="Arial" w:hAnsi="Arial" w:cs="Arial"/>
          <w:lang w:val="en-US"/>
        </w:rPr>
        <w:t>K</w:t>
      </w:r>
      <w:r w:rsidR="00C54145">
        <w:rPr>
          <w:rFonts w:ascii="Arial" w:hAnsi="Arial" w:cs="Arial"/>
          <w:lang w:val="en-US"/>
        </w:rPr>
        <w:t>[</w:t>
      </w:r>
      <w:proofErr w:type="gramEnd"/>
      <w:r w:rsidR="00C54145">
        <w:rPr>
          <w:rFonts w:ascii="Arial" w:hAnsi="Arial" w:cs="Arial"/>
          <w:lang w:val="en-US"/>
        </w:rPr>
        <w:t>…]</w:t>
      </w:r>
      <w:r w:rsidR="00D93B3B" w:rsidRPr="00014A07">
        <w:rPr>
          <w:rFonts w:ascii="Arial" w:hAnsi="Arial" w:cs="Arial"/>
          <w:lang w:val="en-US"/>
        </w:rPr>
        <w:t xml:space="preserve"> was particularly interested in E</w:t>
      </w:r>
      <w:r w:rsidR="00A03D50" w:rsidRPr="00014A07">
        <w:rPr>
          <w:rFonts w:ascii="Arial" w:hAnsi="Arial" w:cs="Arial"/>
          <w:lang w:val="en-US"/>
        </w:rPr>
        <w:t xml:space="preserve">. </w:t>
      </w:r>
      <w:r w:rsidR="007F07AF" w:rsidRPr="00014A07">
        <w:rPr>
          <w:rFonts w:ascii="Arial" w:hAnsi="Arial" w:cs="Arial"/>
          <w:lang w:val="en-US"/>
        </w:rPr>
        <w:t xml:space="preserve">On 18 </w:t>
      </w:r>
      <w:r w:rsidR="00670A5A" w:rsidRPr="00014A07">
        <w:rPr>
          <w:rFonts w:ascii="Arial" w:hAnsi="Arial" w:cs="Arial"/>
          <w:lang w:val="en-US"/>
        </w:rPr>
        <w:t>November 2019, an unrelated foster parent</w:t>
      </w:r>
      <w:r w:rsidR="002E4C6C" w:rsidRPr="00014A07">
        <w:rPr>
          <w:rFonts w:ascii="Arial" w:hAnsi="Arial" w:cs="Arial"/>
          <w:lang w:val="en-US"/>
        </w:rPr>
        <w:t xml:space="preserve"> for E</w:t>
      </w:r>
      <w:r w:rsidR="00670A5A" w:rsidRPr="00014A07">
        <w:rPr>
          <w:rFonts w:ascii="Arial" w:hAnsi="Arial" w:cs="Arial"/>
          <w:lang w:val="en-US"/>
        </w:rPr>
        <w:t xml:space="preserve"> was screened and approved. </w:t>
      </w:r>
      <w:r w:rsidR="00D82606" w:rsidRPr="00014A07">
        <w:rPr>
          <w:rFonts w:ascii="Arial" w:hAnsi="Arial" w:cs="Arial"/>
          <w:lang w:val="en-US"/>
        </w:rPr>
        <w:t xml:space="preserve">However, this placement also fell </w:t>
      </w:r>
      <w:r w:rsidR="00FB05D8" w:rsidRPr="00014A07">
        <w:rPr>
          <w:rFonts w:ascii="Arial" w:hAnsi="Arial" w:cs="Arial"/>
          <w:lang w:val="en-US"/>
        </w:rPr>
        <w:t>through,</w:t>
      </w:r>
      <w:r w:rsidR="00D82606" w:rsidRPr="00014A07">
        <w:rPr>
          <w:rFonts w:ascii="Arial" w:hAnsi="Arial" w:cs="Arial"/>
          <w:lang w:val="en-US"/>
        </w:rPr>
        <w:t xml:space="preserve"> and E remained at the TLC</w:t>
      </w:r>
      <w:r w:rsidR="00683DC9" w:rsidRPr="00014A07">
        <w:rPr>
          <w:rFonts w:ascii="Arial" w:hAnsi="Arial" w:cs="Arial"/>
          <w:lang w:val="en-US"/>
        </w:rPr>
        <w:t xml:space="preserve"> and continued to have contact with the applicants’ family</w:t>
      </w:r>
      <w:r w:rsidR="00D82606" w:rsidRPr="00014A07">
        <w:rPr>
          <w:rFonts w:ascii="Arial" w:hAnsi="Arial" w:cs="Arial"/>
          <w:lang w:val="en-US"/>
        </w:rPr>
        <w:t>.</w:t>
      </w:r>
    </w:p>
    <w:p w14:paraId="6ACFAAFC" w14:textId="77777777" w:rsidR="000A626C" w:rsidRPr="00014A07" w:rsidRDefault="000A626C" w:rsidP="000A626C">
      <w:pPr>
        <w:pStyle w:val="ListLevel1"/>
        <w:numPr>
          <w:ilvl w:val="0"/>
          <w:numId w:val="0"/>
        </w:numPr>
        <w:spacing w:after="0" w:line="276" w:lineRule="auto"/>
        <w:ind w:left="851"/>
        <w:rPr>
          <w:rFonts w:ascii="Arial" w:hAnsi="Arial" w:cs="Arial"/>
          <w:lang w:val="en-US"/>
        </w:rPr>
      </w:pPr>
    </w:p>
    <w:p w14:paraId="2398647F" w14:textId="17A19CA3" w:rsidR="009D2FC7" w:rsidRPr="00014A07" w:rsidRDefault="0017168E" w:rsidP="0017168E">
      <w:pPr>
        <w:pStyle w:val="ListLevel1"/>
        <w:numPr>
          <w:ilvl w:val="0"/>
          <w:numId w:val="0"/>
        </w:numPr>
        <w:tabs>
          <w:tab w:val="left" w:pos="851"/>
        </w:tabs>
        <w:spacing w:after="0" w:line="276" w:lineRule="auto"/>
        <w:ind w:left="851" w:hanging="851"/>
        <w:rPr>
          <w:rFonts w:ascii="Arial" w:hAnsi="Arial" w:cs="Arial"/>
          <w:lang w:val="en-US"/>
        </w:rPr>
      </w:pPr>
      <w:r w:rsidRPr="00014A07">
        <w:rPr>
          <w:rFonts w:ascii="Arial" w:hAnsi="Arial" w:cs="Arial"/>
          <w:lang w:val="en-US"/>
        </w:rPr>
        <w:t>[10]</w:t>
      </w:r>
      <w:r w:rsidRPr="00014A07">
        <w:rPr>
          <w:rFonts w:ascii="Arial" w:hAnsi="Arial" w:cs="Arial"/>
          <w:lang w:val="en-US"/>
        </w:rPr>
        <w:tab/>
      </w:r>
      <w:r w:rsidR="00B23C0D" w:rsidRPr="00014A07">
        <w:rPr>
          <w:rFonts w:ascii="Arial" w:hAnsi="Arial" w:cs="Arial"/>
          <w:lang w:val="en-US"/>
        </w:rPr>
        <w:t>At</w:t>
      </w:r>
      <w:r w:rsidR="00DA6111" w:rsidRPr="00014A07">
        <w:rPr>
          <w:rFonts w:ascii="Arial" w:hAnsi="Arial" w:cs="Arial"/>
          <w:lang w:val="en-US"/>
        </w:rPr>
        <w:t xml:space="preserve"> </w:t>
      </w:r>
      <w:r w:rsidR="00425C77" w:rsidRPr="00014A07">
        <w:rPr>
          <w:rFonts w:ascii="Arial" w:hAnsi="Arial" w:cs="Arial"/>
          <w:lang w:val="en-US"/>
        </w:rPr>
        <w:t>the beginning of January 20</w:t>
      </w:r>
      <w:r w:rsidR="00E73BFD" w:rsidRPr="00014A07">
        <w:rPr>
          <w:rFonts w:ascii="Arial" w:hAnsi="Arial" w:cs="Arial"/>
          <w:lang w:val="en-US"/>
        </w:rPr>
        <w:t>20,</w:t>
      </w:r>
      <w:r w:rsidR="00425C77" w:rsidRPr="00014A07">
        <w:rPr>
          <w:rFonts w:ascii="Arial" w:hAnsi="Arial" w:cs="Arial"/>
          <w:lang w:val="en-US"/>
        </w:rPr>
        <w:t xml:space="preserve"> </w:t>
      </w:r>
      <w:r w:rsidR="00E73BFD" w:rsidRPr="00014A07">
        <w:rPr>
          <w:rFonts w:ascii="Arial" w:hAnsi="Arial" w:cs="Arial"/>
          <w:lang w:val="en-US"/>
        </w:rPr>
        <w:t>after the</w:t>
      </w:r>
      <w:r w:rsidR="00DA6111" w:rsidRPr="00014A07">
        <w:rPr>
          <w:rFonts w:ascii="Arial" w:hAnsi="Arial" w:cs="Arial"/>
          <w:lang w:val="en-US"/>
        </w:rPr>
        <w:t xml:space="preserve"> second applicants’ contract expired</w:t>
      </w:r>
      <w:r w:rsidR="00E73BFD" w:rsidRPr="00014A07">
        <w:rPr>
          <w:rFonts w:ascii="Arial" w:hAnsi="Arial" w:cs="Arial"/>
          <w:lang w:val="en-US"/>
        </w:rPr>
        <w:t>, the applicants left South Africa</w:t>
      </w:r>
      <w:r w:rsidR="00DA6111" w:rsidRPr="00014A07">
        <w:rPr>
          <w:rFonts w:ascii="Arial" w:hAnsi="Arial" w:cs="Arial"/>
          <w:lang w:val="en-US"/>
        </w:rPr>
        <w:t xml:space="preserve"> and ultimately returned to Poland</w:t>
      </w:r>
      <w:r w:rsidR="009D2FC7" w:rsidRPr="00014A07">
        <w:rPr>
          <w:rFonts w:ascii="Arial" w:hAnsi="Arial" w:cs="Arial"/>
          <w:lang w:val="en-US"/>
        </w:rPr>
        <w:t xml:space="preserve"> (after a short period in Rwanda).</w:t>
      </w:r>
    </w:p>
    <w:p w14:paraId="59626053" w14:textId="77777777" w:rsidR="000A626C" w:rsidRPr="00014A07" w:rsidRDefault="000A626C" w:rsidP="000A626C">
      <w:pPr>
        <w:pStyle w:val="ListLevel1"/>
        <w:numPr>
          <w:ilvl w:val="0"/>
          <w:numId w:val="0"/>
        </w:numPr>
        <w:spacing w:after="0" w:line="276" w:lineRule="auto"/>
        <w:ind w:left="851"/>
        <w:rPr>
          <w:rFonts w:ascii="Arial" w:hAnsi="Arial" w:cs="Arial"/>
          <w:lang w:val="en-US"/>
        </w:rPr>
      </w:pPr>
    </w:p>
    <w:p w14:paraId="7A467CED" w14:textId="55FAF54E" w:rsidR="00FF392E" w:rsidRPr="00014A07" w:rsidRDefault="0017168E" w:rsidP="0017168E">
      <w:pPr>
        <w:pStyle w:val="ListLevel1"/>
        <w:numPr>
          <w:ilvl w:val="0"/>
          <w:numId w:val="0"/>
        </w:numPr>
        <w:tabs>
          <w:tab w:val="left" w:pos="851"/>
        </w:tabs>
        <w:spacing w:after="0" w:line="276" w:lineRule="auto"/>
        <w:ind w:left="851" w:hanging="851"/>
        <w:rPr>
          <w:rFonts w:ascii="Arial" w:hAnsi="Arial" w:cs="Arial"/>
          <w:lang w:val="en-US"/>
        </w:rPr>
      </w:pPr>
      <w:r w:rsidRPr="00014A07">
        <w:rPr>
          <w:rFonts w:ascii="Arial" w:hAnsi="Arial" w:cs="Arial"/>
          <w:lang w:val="en-US"/>
        </w:rPr>
        <w:t>[11]</w:t>
      </w:r>
      <w:r w:rsidRPr="00014A07">
        <w:rPr>
          <w:rFonts w:ascii="Arial" w:hAnsi="Arial" w:cs="Arial"/>
          <w:lang w:val="en-US"/>
        </w:rPr>
        <w:tab/>
      </w:r>
      <w:r w:rsidR="00DF2AD7" w:rsidRPr="00014A07">
        <w:rPr>
          <w:rFonts w:ascii="Arial" w:hAnsi="Arial" w:cs="Arial"/>
          <w:lang w:val="en-US"/>
        </w:rPr>
        <w:t>On 18 February 2020</w:t>
      </w:r>
      <w:r w:rsidR="00235870" w:rsidRPr="00014A07">
        <w:rPr>
          <w:rFonts w:ascii="Arial" w:hAnsi="Arial" w:cs="Arial"/>
          <w:lang w:val="en-US"/>
        </w:rPr>
        <w:t xml:space="preserve"> the applicants</w:t>
      </w:r>
      <w:r w:rsidR="008404FB" w:rsidRPr="00014A07">
        <w:rPr>
          <w:rFonts w:ascii="Arial" w:hAnsi="Arial" w:cs="Arial"/>
          <w:lang w:val="en-US"/>
        </w:rPr>
        <w:t xml:space="preserve"> returned to South Africa to have </w:t>
      </w:r>
      <w:r w:rsidR="00DF2AD7" w:rsidRPr="00014A07">
        <w:rPr>
          <w:rFonts w:ascii="Arial" w:hAnsi="Arial" w:cs="Arial"/>
          <w:lang w:val="en-US"/>
        </w:rPr>
        <w:t xml:space="preserve">a meeting at the TLC </w:t>
      </w:r>
      <w:r w:rsidR="008404FB" w:rsidRPr="00014A07">
        <w:rPr>
          <w:rFonts w:ascii="Arial" w:hAnsi="Arial" w:cs="Arial"/>
          <w:lang w:val="en-US"/>
        </w:rPr>
        <w:t>w</w:t>
      </w:r>
      <w:r w:rsidR="00385693" w:rsidRPr="00014A07">
        <w:rPr>
          <w:rFonts w:ascii="Arial" w:hAnsi="Arial" w:cs="Arial"/>
          <w:lang w:val="en-US"/>
        </w:rPr>
        <w:t>ith</w:t>
      </w:r>
      <w:r w:rsidR="00AA17F1" w:rsidRPr="00014A07">
        <w:rPr>
          <w:rFonts w:ascii="Arial" w:hAnsi="Arial" w:cs="Arial"/>
          <w:lang w:val="en-US"/>
        </w:rPr>
        <w:t xml:space="preserve"> E’s mother, </w:t>
      </w:r>
      <w:proofErr w:type="spellStart"/>
      <w:r w:rsidR="00AA17F1" w:rsidRPr="00014A07">
        <w:rPr>
          <w:rFonts w:ascii="Arial" w:hAnsi="Arial" w:cs="Arial"/>
          <w:lang w:val="en-US"/>
        </w:rPr>
        <w:t>Ms</w:t>
      </w:r>
      <w:proofErr w:type="spellEnd"/>
      <w:r w:rsidR="00AA17F1" w:rsidRPr="00014A07">
        <w:rPr>
          <w:rFonts w:ascii="Arial" w:hAnsi="Arial" w:cs="Arial"/>
          <w:lang w:val="en-US"/>
        </w:rPr>
        <w:t xml:space="preserve"> </w:t>
      </w:r>
      <w:proofErr w:type="spellStart"/>
      <w:r w:rsidR="00EC0F18" w:rsidRPr="00014A07">
        <w:rPr>
          <w:rFonts w:ascii="Arial" w:hAnsi="Arial" w:cs="Arial"/>
          <w:lang w:val="en-US"/>
        </w:rPr>
        <w:t>Menemene</w:t>
      </w:r>
      <w:proofErr w:type="spellEnd"/>
      <w:r w:rsidR="00EC0F18" w:rsidRPr="00014A07">
        <w:rPr>
          <w:rFonts w:ascii="Arial" w:hAnsi="Arial" w:cs="Arial"/>
          <w:lang w:val="en-US"/>
        </w:rPr>
        <w:t xml:space="preserve">, </w:t>
      </w:r>
      <w:r w:rsidR="00975D98" w:rsidRPr="00014A07">
        <w:rPr>
          <w:rFonts w:ascii="Arial" w:hAnsi="Arial" w:cs="Arial"/>
          <w:lang w:val="en-US"/>
        </w:rPr>
        <w:t>Joanna Jones, the Head of the TLC and the applicant</w:t>
      </w:r>
      <w:r w:rsidR="00385693" w:rsidRPr="00014A07">
        <w:rPr>
          <w:rFonts w:ascii="Arial" w:hAnsi="Arial" w:cs="Arial"/>
          <w:lang w:val="en-US"/>
        </w:rPr>
        <w:t>s’</w:t>
      </w:r>
      <w:r w:rsidR="00975D98" w:rsidRPr="00014A07">
        <w:rPr>
          <w:rFonts w:ascii="Arial" w:hAnsi="Arial" w:cs="Arial"/>
          <w:lang w:val="en-US"/>
        </w:rPr>
        <w:t xml:space="preserve"> lawyer to discuss </w:t>
      </w:r>
      <w:r w:rsidR="00090640" w:rsidRPr="00014A07">
        <w:rPr>
          <w:rFonts w:ascii="Arial" w:hAnsi="Arial" w:cs="Arial"/>
          <w:lang w:val="en-US"/>
        </w:rPr>
        <w:t>the possibility of E being adopted.</w:t>
      </w:r>
      <w:r w:rsidR="00CA0889" w:rsidRPr="00014A07">
        <w:rPr>
          <w:rFonts w:ascii="Arial" w:hAnsi="Arial" w:cs="Arial"/>
          <w:lang w:val="en-US"/>
        </w:rPr>
        <w:t xml:space="preserve"> E’s mother was against th</w:t>
      </w:r>
      <w:r w:rsidR="003568D3" w:rsidRPr="00014A07">
        <w:rPr>
          <w:rFonts w:ascii="Arial" w:hAnsi="Arial" w:cs="Arial"/>
          <w:lang w:val="en-US"/>
        </w:rPr>
        <w:t>is</w:t>
      </w:r>
      <w:r w:rsidR="00CA0889" w:rsidRPr="00014A07">
        <w:rPr>
          <w:rFonts w:ascii="Arial" w:hAnsi="Arial" w:cs="Arial"/>
          <w:lang w:val="en-US"/>
        </w:rPr>
        <w:t xml:space="preserve"> and preferred that a suitable foster placement be arranged for E.</w:t>
      </w:r>
      <w:r w:rsidR="005914EC" w:rsidRPr="00014A07">
        <w:rPr>
          <w:rFonts w:ascii="Arial" w:hAnsi="Arial" w:cs="Arial"/>
          <w:lang w:val="en-US"/>
        </w:rPr>
        <w:t xml:space="preserve"> </w:t>
      </w:r>
      <w:r w:rsidR="00FB2A1F" w:rsidRPr="00014A07">
        <w:rPr>
          <w:rFonts w:ascii="Arial" w:hAnsi="Arial" w:cs="Arial"/>
          <w:lang w:val="en-US"/>
        </w:rPr>
        <w:t>In March 2020</w:t>
      </w:r>
      <w:r w:rsidR="00A25FB5" w:rsidRPr="00014A07">
        <w:rPr>
          <w:rFonts w:ascii="Arial" w:hAnsi="Arial" w:cs="Arial"/>
          <w:lang w:val="en-US"/>
        </w:rPr>
        <w:t>,</w:t>
      </w:r>
      <w:r w:rsidR="00FB2A1F" w:rsidRPr="00014A07">
        <w:rPr>
          <w:rFonts w:ascii="Arial" w:hAnsi="Arial" w:cs="Arial"/>
          <w:lang w:val="en-US"/>
        </w:rPr>
        <w:t xml:space="preserve"> E’s mother sent a text message to the first applicant requesting that when they returned to South Africa</w:t>
      </w:r>
      <w:r w:rsidR="00A25FB5" w:rsidRPr="00014A07">
        <w:rPr>
          <w:rFonts w:ascii="Arial" w:hAnsi="Arial" w:cs="Arial"/>
          <w:lang w:val="en-US"/>
        </w:rPr>
        <w:t xml:space="preserve"> again</w:t>
      </w:r>
      <w:r w:rsidR="00CA0889" w:rsidRPr="00014A07">
        <w:rPr>
          <w:rFonts w:ascii="Arial" w:hAnsi="Arial" w:cs="Arial"/>
          <w:lang w:val="en-US"/>
        </w:rPr>
        <w:t>,</w:t>
      </w:r>
      <w:r w:rsidR="00FB2A1F" w:rsidRPr="00014A07">
        <w:rPr>
          <w:rFonts w:ascii="Arial" w:hAnsi="Arial" w:cs="Arial"/>
          <w:lang w:val="en-US"/>
        </w:rPr>
        <w:t xml:space="preserve"> they </w:t>
      </w:r>
      <w:r w:rsidR="00A25FB5" w:rsidRPr="00014A07">
        <w:rPr>
          <w:rFonts w:ascii="Arial" w:hAnsi="Arial" w:cs="Arial"/>
          <w:lang w:val="en-US"/>
        </w:rPr>
        <w:t>“</w:t>
      </w:r>
      <w:r w:rsidR="00FB2A1F" w:rsidRPr="00014A07">
        <w:rPr>
          <w:rFonts w:ascii="Arial" w:hAnsi="Arial" w:cs="Arial"/>
          <w:i/>
          <w:iCs/>
          <w:lang w:val="en-US"/>
        </w:rPr>
        <w:t>take</w:t>
      </w:r>
      <w:r w:rsidR="00A25FB5" w:rsidRPr="00014A07">
        <w:rPr>
          <w:rFonts w:ascii="Arial" w:hAnsi="Arial" w:cs="Arial"/>
          <w:lang w:val="en-US"/>
        </w:rPr>
        <w:t>”</w:t>
      </w:r>
      <w:r w:rsidR="00FB2A1F" w:rsidRPr="00014A07">
        <w:rPr>
          <w:rFonts w:ascii="Arial" w:hAnsi="Arial" w:cs="Arial"/>
          <w:lang w:val="en-US"/>
        </w:rPr>
        <w:t xml:space="preserve"> </w:t>
      </w:r>
      <w:r w:rsidR="006415C7" w:rsidRPr="00014A07">
        <w:rPr>
          <w:rFonts w:ascii="Arial" w:hAnsi="Arial" w:cs="Arial"/>
          <w:lang w:val="en-US"/>
        </w:rPr>
        <w:t>E.</w:t>
      </w:r>
    </w:p>
    <w:p w14:paraId="265B0429" w14:textId="77777777" w:rsidR="000A626C" w:rsidRPr="00014A07" w:rsidRDefault="000A626C" w:rsidP="000A626C">
      <w:pPr>
        <w:pStyle w:val="ListLevel1"/>
        <w:numPr>
          <w:ilvl w:val="0"/>
          <w:numId w:val="0"/>
        </w:numPr>
        <w:spacing w:after="0" w:line="276" w:lineRule="auto"/>
        <w:ind w:left="851"/>
        <w:rPr>
          <w:rFonts w:ascii="Arial" w:hAnsi="Arial" w:cs="Arial"/>
          <w:lang w:val="en-US"/>
        </w:rPr>
      </w:pPr>
    </w:p>
    <w:p w14:paraId="2B35BEA8" w14:textId="2634E326" w:rsidR="00477B92" w:rsidRDefault="0017168E" w:rsidP="0017168E">
      <w:pPr>
        <w:pStyle w:val="ListLevel1"/>
        <w:numPr>
          <w:ilvl w:val="0"/>
          <w:numId w:val="0"/>
        </w:numPr>
        <w:tabs>
          <w:tab w:val="left" w:pos="851"/>
        </w:tabs>
        <w:spacing w:after="0" w:line="276" w:lineRule="auto"/>
        <w:ind w:left="851" w:hanging="851"/>
        <w:rPr>
          <w:rFonts w:ascii="Arial" w:hAnsi="Arial" w:cs="Arial"/>
          <w:lang w:val="en-US"/>
        </w:rPr>
      </w:pPr>
      <w:r>
        <w:rPr>
          <w:rFonts w:ascii="Arial" w:hAnsi="Arial" w:cs="Arial"/>
          <w:lang w:val="en-US"/>
        </w:rPr>
        <w:t>[12]</w:t>
      </w:r>
      <w:r>
        <w:rPr>
          <w:rFonts w:ascii="Arial" w:hAnsi="Arial" w:cs="Arial"/>
          <w:lang w:val="en-US"/>
        </w:rPr>
        <w:tab/>
      </w:r>
      <w:r w:rsidR="00F81AB5" w:rsidRPr="00014A07">
        <w:rPr>
          <w:rFonts w:ascii="Arial" w:hAnsi="Arial" w:cs="Arial"/>
          <w:lang w:val="en-US"/>
        </w:rPr>
        <w:t>On 19 April 2020</w:t>
      </w:r>
      <w:r w:rsidR="005914EC" w:rsidRPr="00014A07">
        <w:rPr>
          <w:rFonts w:ascii="Arial" w:hAnsi="Arial" w:cs="Arial"/>
          <w:lang w:val="en-US"/>
        </w:rPr>
        <w:t>,</w:t>
      </w:r>
      <w:r w:rsidR="006415C7" w:rsidRPr="00014A07">
        <w:rPr>
          <w:rFonts w:ascii="Arial" w:hAnsi="Arial" w:cs="Arial"/>
          <w:lang w:val="en-US"/>
        </w:rPr>
        <w:t xml:space="preserve"> </w:t>
      </w:r>
      <w:r w:rsidR="00736CA5" w:rsidRPr="00014A07">
        <w:rPr>
          <w:rFonts w:ascii="Arial" w:hAnsi="Arial" w:cs="Arial"/>
          <w:lang w:val="en-US"/>
        </w:rPr>
        <w:t>E</w:t>
      </w:r>
      <w:r w:rsidR="009D2FC7" w:rsidRPr="00014A07">
        <w:rPr>
          <w:rFonts w:ascii="Arial" w:hAnsi="Arial" w:cs="Arial"/>
          <w:lang w:val="en-US"/>
        </w:rPr>
        <w:t>’s mother died</w:t>
      </w:r>
      <w:r w:rsidR="00FF5D06" w:rsidRPr="00014A07">
        <w:rPr>
          <w:rFonts w:ascii="Arial" w:hAnsi="Arial" w:cs="Arial"/>
          <w:lang w:val="en-US"/>
        </w:rPr>
        <w:t>. A</w:t>
      </w:r>
      <w:r w:rsidR="00637C3E" w:rsidRPr="00014A07">
        <w:rPr>
          <w:rFonts w:ascii="Arial" w:hAnsi="Arial" w:cs="Arial"/>
          <w:lang w:val="en-US"/>
        </w:rPr>
        <w:t xml:space="preserve">t this time, </w:t>
      </w:r>
      <w:r w:rsidR="00736CA5" w:rsidRPr="00014A07">
        <w:rPr>
          <w:rFonts w:ascii="Arial" w:hAnsi="Arial" w:cs="Arial"/>
          <w:lang w:val="en-US"/>
        </w:rPr>
        <w:t>E</w:t>
      </w:r>
      <w:r w:rsidR="009D2FC7" w:rsidRPr="00014A07">
        <w:rPr>
          <w:rFonts w:ascii="Arial" w:hAnsi="Arial" w:cs="Arial"/>
          <w:lang w:val="en-US"/>
        </w:rPr>
        <w:t xml:space="preserve"> was only three years old. </w:t>
      </w:r>
      <w:r w:rsidR="00637C3E" w:rsidRPr="00014A07">
        <w:rPr>
          <w:rFonts w:ascii="Arial" w:hAnsi="Arial" w:cs="Arial"/>
          <w:lang w:val="en-US"/>
        </w:rPr>
        <w:t xml:space="preserve">The death of </w:t>
      </w:r>
      <w:r w:rsidR="00736CA5" w:rsidRPr="00014A07">
        <w:rPr>
          <w:rFonts w:ascii="Arial" w:hAnsi="Arial" w:cs="Arial"/>
          <w:lang w:val="en-US"/>
        </w:rPr>
        <w:t>E</w:t>
      </w:r>
      <w:r w:rsidR="00637C3E" w:rsidRPr="00014A07">
        <w:rPr>
          <w:rFonts w:ascii="Arial" w:hAnsi="Arial" w:cs="Arial"/>
          <w:lang w:val="en-US"/>
        </w:rPr>
        <w:t xml:space="preserve">’s mother rendered him an orphan </w:t>
      </w:r>
      <w:r w:rsidR="00991E7D" w:rsidRPr="00014A07">
        <w:rPr>
          <w:rFonts w:ascii="Arial" w:hAnsi="Arial" w:cs="Arial"/>
          <w:lang w:val="en-US"/>
        </w:rPr>
        <w:t>which prompted the applicants to</w:t>
      </w:r>
      <w:r w:rsidR="009D2FC7" w:rsidRPr="00014A07">
        <w:rPr>
          <w:rFonts w:ascii="Arial" w:hAnsi="Arial" w:cs="Arial"/>
          <w:lang w:val="en-US"/>
        </w:rPr>
        <w:t xml:space="preserve"> investig</w:t>
      </w:r>
      <w:r w:rsidR="00FE6806" w:rsidRPr="00014A07">
        <w:rPr>
          <w:rFonts w:ascii="Arial" w:hAnsi="Arial" w:cs="Arial"/>
          <w:lang w:val="en-US"/>
        </w:rPr>
        <w:t>ate</w:t>
      </w:r>
      <w:r w:rsidR="009D2FC7" w:rsidRPr="00014A07">
        <w:rPr>
          <w:rFonts w:ascii="Arial" w:hAnsi="Arial" w:cs="Arial"/>
          <w:lang w:val="en-US"/>
        </w:rPr>
        <w:t xml:space="preserve"> whether it would be possible for them to adopt </w:t>
      </w:r>
      <w:r w:rsidR="00736CA5" w:rsidRPr="00014A07">
        <w:rPr>
          <w:rFonts w:ascii="Arial" w:hAnsi="Arial" w:cs="Arial"/>
          <w:lang w:val="en-US"/>
        </w:rPr>
        <w:t>E</w:t>
      </w:r>
      <w:r w:rsidR="009D2FC7" w:rsidRPr="00014A07">
        <w:rPr>
          <w:rFonts w:ascii="Arial" w:hAnsi="Arial" w:cs="Arial"/>
          <w:lang w:val="en-US"/>
        </w:rPr>
        <w:t xml:space="preserve">. </w:t>
      </w:r>
      <w:r w:rsidR="00901F9E" w:rsidRPr="00014A07">
        <w:rPr>
          <w:rFonts w:ascii="Arial" w:hAnsi="Arial" w:cs="Arial"/>
          <w:lang w:val="en-US"/>
        </w:rPr>
        <w:t>On returning to Poland</w:t>
      </w:r>
      <w:r w:rsidR="00015939" w:rsidRPr="00014A07">
        <w:rPr>
          <w:rFonts w:ascii="Arial" w:hAnsi="Arial" w:cs="Arial"/>
          <w:lang w:val="en-US"/>
        </w:rPr>
        <w:t xml:space="preserve"> from Rwanda</w:t>
      </w:r>
      <w:r w:rsidR="00901F9E" w:rsidRPr="00014A07">
        <w:rPr>
          <w:rFonts w:ascii="Arial" w:hAnsi="Arial" w:cs="Arial"/>
          <w:lang w:val="en-US"/>
        </w:rPr>
        <w:t xml:space="preserve">, the applicant’s </w:t>
      </w:r>
      <w:r w:rsidR="00A80CC6" w:rsidRPr="00014A07">
        <w:rPr>
          <w:rFonts w:ascii="Arial" w:hAnsi="Arial" w:cs="Arial"/>
          <w:lang w:val="en-US"/>
        </w:rPr>
        <w:t xml:space="preserve">approached the Polish adoption authorities for assistance in </w:t>
      </w:r>
      <w:r w:rsidR="007650FF" w:rsidRPr="00014A07">
        <w:rPr>
          <w:rFonts w:ascii="Arial" w:hAnsi="Arial" w:cs="Arial"/>
          <w:lang w:val="en-US"/>
        </w:rPr>
        <w:t xml:space="preserve">facilitating an </w:t>
      </w:r>
      <w:r w:rsidR="00AD7D54" w:rsidRPr="00014A07">
        <w:rPr>
          <w:rFonts w:ascii="Arial" w:hAnsi="Arial" w:cs="Arial"/>
          <w:lang w:val="en-US"/>
        </w:rPr>
        <w:t>intercountry</w:t>
      </w:r>
      <w:r w:rsidR="007650FF" w:rsidRPr="00014A07">
        <w:rPr>
          <w:rFonts w:ascii="Arial" w:hAnsi="Arial" w:cs="Arial"/>
          <w:lang w:val="en-US"/>
        </w:rPr>
        <w:t xml:space="preserve"> adoption of </w:t>
      </w:r>
      <w:r w:rsidR="00736CA5" w:rsidRPr="00014A07">
        <w:rPr>
          <w:rFonts w:ascii="Arial" w:hAnsi="Arial" w:cs="Arial"/>
          <w:lang w:val="en-US"/>
        </w:rPr>
        <w:t>E</w:t>
      </w:r>
      <w:r w:rsidR="00477B92">
        <w:rPr>
          <w:rFonts w:ascii="Arial" w:hAnsi="Arial" w:cs="Arial"/>
          <w:lang w:val="en-US"/>
        </w:rPr>
        <w:t>.</w:t>
      </w:r>
      <w:r w:rsidR="007650FF" w:rsidRPr="00014A07">
        <w:rPr>
          <w:rFonts w:ascii="Arial" w:hAnsi="Arial" w:cs="Arial"/>
          <w:lang w:val="en-US"/>
        </w:rPr>
        <w:t xml:space="preserve"> </w:t>
      </w:r>
    </w:p>
    <w:p w14:paraId="49D1C12E" w14:textId="77777777" w:rsidR="00DA0B27" w:rsidRPr="00DA0B27" w:rsidRDefault="00DA0B27" w:rsidP="00DA0B27">
      <w:pPr>
        <w:rPr>
          <w:rFonts w:ascii="Arial" w:hAnsi="Arial" w:cs="Arial"/>
          <w:lang w:val="en-US"/>
        </w:rPr>
      </w:pPr>
    </w:p>
    <w:p w14:paraId="0A0DADD0" w14:textId="6892621C" w:rsidR="00DA0B27" w:rsidRPr="00E0329B" w:rsidRDefault="0017168E" w:rsidP="0017168E">
      <w:pPr>
        <w:pStyle w:val="ListLevel1"/>
        <w:numPr>
          <w:ilvl w:val="0"/>
          <w:numId w:val="0"/>
        </w:numPr>
        <w:tabs>
          <w:tab w:val="left" w:pos="851"/>
        </w:tabs>
        <w:spacing w:after="0" w:line="276" w:lineRule="auto"/>
        <w:ind w:left="851" w:hanging="851"/>
        <w:rPr>
          <w:rFonts w:ascii="Arial" w:hAnsi="Arial" w:cs="Arial"/>
        </w:rPr>
      </w:pPr>
      <w:r w:rsidRPr="00E0329B">
        <w:rPr>
          <w:rFonts w:ascii="Arial" w:hAnsi="Arial" w:cs="Arial"/>
        </w:rPr>
        <w:t>[13]</w:t>
      </w:r>
      <w:r w:rsidRPr="00E0329B">
        <w:rPr>
          <w:rFonts w:ascii="Arial" w:hAnsi="Arial" w:cs="Arial"/>
        </w:rPr>
        <w:tab/>
      </w:r>
      <w:r w:rsidR="00DA0B27">
        <w:rPr>
          <w:rFonts w:ascii="Arial" w:hAnsi="Arial" w:cs="Arial"/>
          <w:lang w:val="en-US"/>
        </w:rPr>
        <w:t>A</w:t>
      </w:r>
      <w:r w:rsidR="00DA0B27" w:rsidRPr="00014A07">
        <w:rPr>
          <w:rFonts w:ascii="Arial" w:hAnsi="Arial" w:cs="Arial"/>
          <w:lang w:val="en-US"/>
        </w:rPr>
        <w:t xml:space="preserve">fter E’s mother’s death, Ms. </w:t>
      </w:r>
      <w:proofErr w:type="spellStart"/>
      <w:r w:rsidR="00DA0B27" w:rsidRPr="00014A07">
        <w:rPr>
          <w:rFonts w:ascii="Arial" w:hAnsi="Arial" w:cs="Arial"/>
          <w:lang w:val="en-US"/>
        </w:rPr>
        <w:t>Menemene</w:t>
      </w:r>
      <w:proofErr w:type="spellEnd"/>
      <w:r w:rsidR="00DA0B27" w:rsidRPr="00014A07">
        <w:rPr>
          <w:rFonts w:ascii="Arial" w:hAnsi="Arial" w:cs="Arial"/>
          <w:lang w:val="en-US"/>
        </w:rPr>
        <w:t xml:space="preserve"> contacted Ms. </w:t>
      </w:r>
      <w:proofErr w:type="gramStart"/>
      <w:r w:rsidR="00DA0B27" w:rsidRPr="00014A07">
        <w:rPr>
          <w:rFonts w:ascii="Arial" w:hAnsi="Arial" w:cs="Arial"/>
          <w:lang w:val="en-US"/>
        </w:rPr>
        <w:t>K</w:t>
      </w:r>
      <w:r w:rsidR="00B8060D">
        <w:rPr>
          <w:rFonts w:ascii="Arial" w:hAnsi="Arial" w:cs="Arial"/>
          <w:lang w:val="en-US"/>
        </w:rPr>
        <w:t>[</w:t>
      </w:r>
      <w:proofErr w:type="gramEnd"/>
      <w:r w:rsidR="00B8060D">
        <w:rPr>
          <w:rFonts w:ascii="Arial" w:hAnsi="Arial" w:cs="Arial"/>
          <w:lang w:val="en-US"/>
        </w:rPr>
        <w:t>…]</w:t>
      </w:r>
      <w:r w:rsidR="00DA0B27" w:rsidRPr="00014A07">
        <w:rPr>
          <w:rFonts w:ascii="Arial" w:hAnsi="Arial" w:cs="Arial"/>
          <w:lang w:val="en-US"/>
        </w:rPr>
        <w:t xml:space="preserve"> again </w:t>
      </w:r>
      <w:r w:rsidR="00DA0B27" w:rsidRPr="00014A07">
        <w:rPr>
          <w:rFonts w:ascii="Arial" w:hAnsi="Arial" w:cs="Arial"/>
          <w:lang w:val="en-GB"/>
        </w:rPr>
        <w:t xml:space="preserve">during May 2020, </w:t>
      </w:r>
      <w:r w:rsidR="00DA0B27" w:rsidRPr="00014A07">
        <w:rPr>
          <w:rFonts w:ascii="Arial" w:hAnsi="Arial" w:cs="Arial"/>
          <w:lang w:val="en-US"/>
        </w:rPr>
        <w:t xml:space="preserve">regarding the possible placement of E with her, to which she agreed. She indicated that </w:t>
      </w:r>
      <w:r w:rsidR="00DA0B27" w:rsidRPr="00014A07">
        <w:rPr>
          <w:rFonts w:ascii="Arial" w:hAnsi="Arial" w:cs="Arial"/>
        </w:rPr>
        <w:t xml:space="preserve">the </w:t>
      </w:r>
      <w:proofErr w:type="gramStart"/>
      <w:r w:rsidR="00DA0B27" w:rsidRPr="00014A07">
        <w:rPr>
          <w:rFonts w:ascii="Arial" w:hAnsi="Arial" w:cs="Arial"/>
        </w:rPr>
        <w:t>K</w:t>
      </w:r>
      <w:r w:rsidR="00B8060D">
        <w:rPr>
          <w:rFonts w:ascii="Arial" w:hAnsi="Arial" w:cs="Arial"/>
          <w:lang w:val="en-US"/>
        </w:rPr>
        <w:t>[</w:t>
      </w:r>
      <w:proofErr w:type="gramEnd"/>
      <w:r w:rsidR="00B8060D">
        <w:rPr>
          <w:rFonts w:ascii="Arial" w:hAnsi="Arial" w:cs="Arial"/>
          <w:lang w:val="en-US"/>
        </w:rPr>
        <w:t>…]</w:t>
      </w:r>
      <w:r w:rsidR="00DA0B27" w:rsidRPr="00014A07">
        <w:rPr>
          <w:rFonts w:ascii="Arial" w:hAnsi="Arial" w:cs="Arial"/>
        </w:rPr>
        <w:t xml:space="preserve"> family, which are E’s mother’s family, </w:t>
      </w:r>
      <w:r w:rsidR="00DA0B27" w:rsidRPr="00014A07">
        <w:rPr>
          <w:rFonts w:ascii="Arial" w:hAnsi="Arial" w:cs="Arial"/>
        </w:rPr>
        <w:lastRenderedPageBreak/>
        <w:t>had</w:t>
      </w:r>
      <w:r w:rsidR="00DA0B27" w:rsidRPr="00014A07">
        <w:rPr>
          <w:rFonts w:ascii="Arial" w:hAnsi="Arial" w:cs="Arial"/>
          <w:i/>
          <w:iCs/>
        </w:rPr>
        <w:t xml:space="preserve"> “resolved</w:t>
      </w:r>
      <w:r w:rsidR="00DA0B27" w:rsidRPr="00014A07">
        <w:rPr>
          <w:rFonts w:ascii="Arial" w:hAnsi="Arial" w:cs="Arial"/>
        </w:rPr>
        <w:t>” that Ms. K</w:t>
      </w:r>
      <w:r w:rsidR="00B8060D">
        <w:rPr>
          <w:rFonts w:ascii="Arial" w:hAnsi="Arial" w:cs="Arial"/>
          <w:lang w:val="en-US"/>
        </w:rPr>
        <w:t>[…]</w:t>
      </w:r>
      <w:r w:rsidR="00DA0B27" w:rsidRPr="00014A07">
        <w:rPr>
          <w:rFonts w:ascii="Arial" w:hAnsi="Arial" w:cs="Arial"/>
        </w:rPr>
        <w:t xml:space="preserve"> was the “</w:t>
      </w:r>
      <w:r w:rsidR="00DA0B27" w:rsidRPr="00014A07">
        <w:rPr>
          <w:rFonts w:ascii="Arial" w:hAnsi="Arial" w:cs="Arial"/>
          <w:i/>
          <w:iCs/>
        </w:rPr>
        <w:t>suitable person to take care [of] and raise the child</w:t>
      </w:r>
      <w:r w:rsidR="00DA0B27" w:rsidRPr="00014A07">
        <w:rPr>
          <w:rFonts w:ascii="Arial" w:hAnsi="Arial" w:cs="Arial"/>
        </w:rPr>
        <w:t>.”</w:t>
      </w:r>
      <w:r w:rsidR="00DA0B27" w:rsidRPr="00014A07">
        <w:rPr>
          <w:rFonts w:ascii="Arial" w:hAnsi="Arial" w:cs="Arial"/>
          <w:lang w:val="en-US"/>
        </w:rPr>
        <w:t xml:space="preserve"> </w:t>
      </w:r>
    </w:p>
    <w:p w14:paraId="47DFF664" w14:textId="77777777" w:rsidR="00477B92" w:rsidRPr="00DA0B27" w:rsidRDefault="00477B92" w:rsidP="00DA0B27">
      <w:pPr>
        <w:rPr>
          <w:rFonts w:ascii="Arial" w:hAnsi="Arial" w:cs="Arial"/>
          <w:lang w:val="en-US"/>
        </w:rPr>
      </w:pPr>
    </w:p>
    <w:p w14:paraId="40F24EB2" w14:textId="493B9976" w:rsidR="00477B92" w:rsidRPr="00014A07" w:rsidRDefault="0017168E" w:rsidP="0017168E">
      <w:pPr>
        <w:pStyle w:val="ListLevel1"/>
        <w:numPr>
          <w:ilvl w:val="0"/>
          <w:numId w:val="0"/>
        </w:numPr>
        <w:tabs>
          <w:tab w:val="left" w:pos="851"/>
        </w:tabs>
        <w:spacing w:after="0" w:line="276" w:lineRule="auto"/>
        <w:ind w:left="851" w:hanging="851"/>
        <w:rPr>
          <w:rFonts w:ascii="Arial" w:hAnsi="Arial" w:cs="Arial"/>
          <w:lang w:val="en-US"/>
        </w:rPr>
      </w:pPr>
      <w:r w:rsidRPr="00014A07">
        <w:rPr>
          <w:rFonts w:ascii="Arial" w:hAnsi="Arial" w:cs="Arial"/>
          <w:lang w:val="en-US"/>
        </w:rPr>
        <w:t>[14]</w:t>
      </w:r>
      <w:r w:rsidRPr="00014A07">
        <w:rPr>
          <w:rFonts w:ascii="Arial" w:hAnsi="Arial" w:cs="Arial"/>
          <w:lang w:val="en-US"/>
        </w:rPr>
        <w:tab/>
      </w:r>
      <w:r w:rsidR="00477B92" w:rsidRPr="00014A07">
        <w:rPr>
          <w:rFonts w:ascii="Arial" w:hAnsi="Arial" w:cs="Arial"/>
          <w:lang w:val="en-US"/>
        </w:rPr>
        <w:t>During or about June 2020, formal steps were taken by the applicants to adopt E and correspondence was exchanged between the Polish Central Authority tasked with intercountry adoptions and their counterpart in South Africa, the DSD. During July 2020, the applicants submitted documents to the Polish authorities to be considered as suitable parents for the adoption of E and hereafter underwent screening and training as required by the Polish adoption authorities.</w:t>
      </w:r>
    </w:p>
    <w:p w14:paraId="56BE0EC8" w14:textId="77777777" w:rsidR="006742C2" w:rsidRPr="00E62943" w:rsidRDefault="006742C2" w:rsidP="00E62943">
      <w:pPr>
        <w:rPr>
          <w:rFonts w:ascii="Arial" w:hAnsi="Arial" w:cs="Arial"/>
          <w:lang w:val="en-US"/>
        </w:rPr>
      </w:pPr>
    </w:p>
    <w:p w14:paraId="15A4A778" w14:textId="57C0ACCD" w:rsidR="006742C2" w:rsidRPr="00BD673A" w:rsidRDefault="0017168E" w:rsidP="0017168E">
      <w:pPr>
        <w:pStyle w:val="ListLevel1"/>
        <w:numPr>
          <w:ilvl w:val="0"/>
          <w:numId w:val="0"/>
        </w:numPr>
        <w:tabs>
          <w:tab w:val="left" w:pos="851"/>
        </w:tabs>
        <w:spacing w:after="0" w:line="276" w:lineRule="auto"/>
        <w:ind w:left="851" w:hanging="851"/>
        <w:rPr>
          <w:rFonts w:ascii="Arial" w:hAnsi="Arial" w:cs="Arial"/>
          <w:lang w:val="en-US"/>
        </w:rPr>
      </w:pPr>
      <w:r w:rsidRPr="00BD673A">
        <w:rPr>
          <w:rFonts w:ascii="Arial" w:hAnsi="Arial" w:cs="Arial"/>
          <w:lang w:val="en-US"/>
        </w:rPr>
        <w:t>[15]</w:t>
      </w:r>
      <w:r w:rsidRPr="00BD673A">
        <w:rPr>
          <w:rFonts w:ascii="Arial" w:hAnsi="Arial" w:cs="Arial"/>
          <w:lang w:val="en-US"/>
        </w:rPr>
        <w:tab/>
      </w:r>
      <w:r w:rsidR="0018321B" w:rsidRPr="00014A07">
        <w:rPr>
          <w:rFonts w:ascii="Arial" w:hAnsi="Arial" w:cs="Arial"/>
          <w:lang w:val="en-US"/>
        </w:rPr>
        <w:t>H</w:t>
      </w:r>
      <w:r w:rsidR="002E5697" w:rsidRPr="00014A07">
        <w:rPr>
          <w:rFonts w:ascii="Arial" w:hAnsi="Arial" w:cs="Arial"/>
          <w:lang w:val="en-US"/>
        </w:rPr>
        <w:t xml:space="preserve">owever, the accredited </w:t>
      </w:r>
      <w:r w:rsidR="00AD7D54" w:rsidRPr="00014A07">
        <w:rPr>
          <w:rFonts w:ascii="Arial" w:hAnsi="Arial" w:cs="Arial"/>
          <w:lang w:val="en-US"/>
        </w:rPr>
        <w:t>intercountry</w:t>
      </w:r>
      <w:r w:rsidR="002E5697" w:rsidRPr="00014A07">
        <w:rPr>
          <w:rFonts w:ascii="Arial" w:hAnsi="Arial" w:cs="Arial"/>
          <w:lang w:val="en-US"/>
        </w:rPr>
        <w:t xml:space="preserve"> adoption agencies</w:t>
      </w:r>
      <w:r w:rsidR="00B710CB" w:rsidRPr="00014A07">
        <w:rPr>
          <w:rFonts w:ascii="Arial" w:hAnsi="Arial" w:cs="Arial"/>
          <w:lang w:val="en-US"/>
        </w:rPr>
        <w:t xml:space="preserve"> they approached</w:t>
      </w:r>
      <w:r w:rsidR="0018321B" w:rsidRPr="00014A07">
        <w:rPr>
          <w:rFonts w:ascii="Arial" w:hAnsi="Arial" w:cs="Arial"/>
          <w:lang w:val="en-US"/>
        </w:rPr>
        <w:t xml:space="preserve"> in South Africa</w:t>
      </w:r>
      <w:r w:rsidR="00B710CB" w:rsidRPr="00014A07">
        <w:rPr>
          <w:rFonts w:ascii="Arial" w:hAnsi="Arial" w:cs="Arial"/>
          <w:lang w:val="en-US"/>
        </w:rPr>
        <w:t xml:space="preserve"> indicated that</w:t>
      </w:r>
      <w:r w:rsidR="001C694F" w:rsidRPr="00014A07">
        <w:rPr>
          <w:rFonts w:ascii="Arial" w:hAnsi="Arial" w:cs="Arial"/>
          <w:lang w:val="en-US"/>
        </w:rPr>
        <w:t xml:space="preserve"> they would not be regarded as suitable </w:t>
      </w:r>
      <w:r w:rsidR="0072583F">
        <w:rPr>
          <w:rFonts w:ascii="Arial" w:hAnsi="Arial" w:cs="Arial"/>
          <w:lang w:val="en-US"/>
        </w:rPr>
        <w:t>prospective adoptive parent</w:t>
      </w:r>
      <w:r w:rsidR="007E6C0A">
        <w:rPr>
          <w:rFonts w:ascii="Arial" w:hAnsi="Arial" w:cs="Arial"/>
          <w:lang w:val="en-US"/>
        </w:rPr>
        <w:t>s</w:t>
      </w:r>
      <w:r w:rsidR="0072583F">
        <w:rPr>
          <w:rFonts w:ascii="Arial" w:hAnsi="Arial" w:cs="Arial"/>
          <w:lang w:val="en-US"/>
        </w:rPr>
        <w:t xml:space="preserve"> </w:t>
      </w:r>
      <w:r w:rsidR="007E6C0A">
        <w:rPr>
          <w:rFonts w:ascii="Arial" w:hAnsi="Arial" w:cs="Arial"/>
          <w:lang w:val="en-US"/>
        </w:rPr>
        <w:t>of</w:t>
      </w:r>
      <w:r w:rsidR="0072583F">
        <w:rPr>
          <w:rFonts w:ascii="Arial" w:hAnsi="Arial" w:cs="Arial"/>
          <w:lang w:val="en-US"/>
        </w:rPr>
        <w:t xml:space="preserve"> E</w:t>
      </w:r>
      <w:r w:rsidR="00BD673A">
        <w:rPr>
          <w:rFonts w:ascii="Arial" w:hAnsi="Arial" w:cs="Arial"/>
          <w:lang w:val="en-US"/>
        </w:rPr>
        <w:t>: first,</w:t>
      </w:r>
      <w:r w:rsidR="001C694F" w:rsidRPr="00014A07">
        <w:rPr>
          <w:rFonts w:ascii="Arial" w:hAnsi="Arial" w:cs="Arial"/>
          <w:lang w:val="en-US"/>
        </w:rPr>
        <w:t xml:space="preserve"> as</w:t>
      </w:r>
      <w:r w:rsidR="00B710CB" w:rsidRPr="00014A07">
        <w:rPr>
          <w:rFonts w:ascii="Arial" w:hAnsi="Arial" w:cs="Arial"/>
          <w:lang w:val="en-US"/>
        </w:rPr>
        <w:t xml:space="preserve"> </w:t>
      </w:r>
      <w:r w:rsidR="008563DB" w:rsidRPr="00014A07">
        <w:rPr>
          <w:rFonts w:ascii="Arial" w:hAnsi="Arial" w:cs="Arial"/>
          <w:lang w:val="en-US"/>
        </w:rPr>
        <w:t xml:space="preserve">their prior contact with </w:t>
      </w:r>
      <w:r w:rsidR="0072583F">
        <w:rPr>
          <w:rFonts w:ascii="Arial" w:hAnsi="Arial" w:cs="Arial"/>
          <w:lang w:val="en-US"/>
        </w:rPr>
        <w:t>him</w:t>
      </w:r>
      <w:r w:rsidR="008563DB" w:rsidRPr="00014A07">
        <w:rPr>
          <w:rFonts w:ascii="Arial" w:hAnsi="Arial" w:cs="Arial"/>
          <w:lang w:val="en-US"/>
        </w:rPr>
        <w:t xml:space="preserve"> contravened the local and international rules and guidelines precluding</w:t>
      </w:r>
      <w:r w:rsidR="006B6919" w:rsidRPr="006B6919">
        <w:rPr>
          <w:rFonts w:ascii="Arial" w:hAnsi="Arial" w:cs="Arial"/>
          <w:lang w:val="en-US"/>
        </w:rPr>
        <w:t xml:space="preserve"> </w:t>
      </w:r>
      <w:r w:rsidR="006B6919">
        <w:rPr>
          <w:rFonts w:ascii="Arial" w:hAnsi="Arial" w:cs="Arial"/>
          <w:lang w:val="en-US"/>
        </w:rPr>
        <w:t>“</w:t>
      </w:r>
      <w:r w:rsidR="006B6919" w:rsidRPr="006B6919">
        <w:rPr>
          <w:rFonts w:ascii="Arial" w:hAnsi="Arial" w:cs="Arial"/>
          <w:i/>
          <w:iCs/>
          <w:lang w:val="en-US"/>
        </w:rPr>
        <w:t>pre-identification</w:t>
      </w:r>
      <w:r w:rsidR="006B6919">
        <w:rPr>
          <w:rFonts w:ascii="Arial" w:hAnsi="Arial" w:cs="Arial"/>
          <w:lang w:val="en-US"/>
        </w:rPr>
        <w:t>” of a child</w:t>
      </w:r>
      <w:r w:rsidR="00BD673A">
        <w:rPr>
          <w:rFonts w:ascii="Arial" w:hAnsi="Arial" w:cs="Arial"/>
          <w:lang w:val="en-US"/>
        </w:rPr>
        <w:t xml:space="preserve">, </w:t>
      </w:r>
      <w:r w:rsidR="006B6919" w:rsidRPr="00014A07">
        <w:rPr>
          <w:rFonts w:ascii="Arial" w:hAnsi="Arial" w:cs="Arial"/>
          <w:lang w:val="en-US"/>
        </w:rPr>
        <w:t xml:space="preserve">where prospective adoptive parents </w:t>
      </w:r>
      <w:r w:rsidR="00BD673A">
        <w:rPr>
          <w:rFonts w:ascii="Arial" w:hAnsi="Arial" w:cs="Arial"/>
          <w:lang w:val="en-US"/>
        </w:rPr>
        <w:t>“</w:t>
      </w:r>
      <w:r w:rsidR="006B6919" w:rsidRPr="00BD673A">
        <w:rPr>
          <w:rFonts w:ascii="Arial" w:hAnsi="Arial" w:cs="Arial"/>
          <w:i/>
          <w:iCs/>
          <w:lang w:val="en-US"/>
        </w:rPr>
        <w:t>pre-identify</w:t>
      </w:r>
      <w:r w:rsidR="00BD673A">
        <w:rPr>
          <w:rFonts w:ascii="Arial" w:hAnsi="Arial" w:cs="Arial"/>
          <w:lang w:val="en-US"/>
        </w:rPr>
        <w:t>”</w:t>
      </w:r>
      <w:r w:rsidR="006B6919" w:rsidRPr="00014A07">
        <w:rPr>
          <w:rFonts w:ascii="Arial" w:hAnsi="Arial" w:cs="Arial"/>
          <w:lang w:val="en-US"/>
        </w:rPr>
        <w:t xml:space="preserve"> </w:t>
      </w:r>
      <w:r w:rsidR="006B6919">
        <w:rPr>
          <w:rFonts w:ascii="Arial" w:hAnsi="Arial" w:cs="Arial"/>
          <w:lang w:val="en-US"/>
        </w:rPr>
        <w:t xml:space="preserve">or choose </w:t>
      </w:r>
      <w:r w:rsidR="006B6919" w:rsidRPr="00014A07">
        <w:rPr>
          <w:rFonts w:ascii="Arial" w:hAnsi="Arial" w:cs="Arial"/>
          <w:lang w:val="en-US"/>
        </w:rPr>
        <w:t>a child sought to be adopted by them (also referred to as “</w:t>
      </w:r>
      <w:r w:rsidR="006B6919" w:rsidRPr="00014A07">
        <w:rPr>
          <w:rFonts w:ascii="Arial" w:hAnsi="Arial" w:cs="Arial"/>
          <w:i/>
          <w:iCs/>
          <w:lang w:val="en-US"/>
        </w:rPr>
        <w:t>baby shopping</w:t>
      </w:r>
      <w:r w:rsidR="006B6919" w:rsidRPr="00014A07">
        <w:rPr>
          <w:rFonts w:ascii="Arial" w:hAnsi="Arial" w:cs="Arial"/>
          <w:lang w:val="en-US"/>
        </w:rPr>
        <w:t>”)</w:t>
      </w:r>
      <w:r w:rsidR="00BD673A">
        <w:rPr>
          <w:rFonts w:ascii="Arial" w:hAnsi="Arial" w:cs="Arial"/>
          <w:lang w:val="en-US"/>
        </w:rPr>
        <w:t xml:space="preserve">; and second, </w:t>
      </w:r>
      <w:r w:rsidR="006B4D12" w:rsidRPr="00BD673A">
        <w:rPr>
          <w:rFonts w:ascii="Arial" w:hAnsi="Arial" w:cs="Arial"/>
          <w:lang w:val="en-US"/>
        </w:rPr>
        <w:t>because</w:t>
      </w:r>
      <w:r w:rsidR="002F01C2" w:rsidRPr="00BD673A">
        <w:rPr>
          <w:rFonts w:ascii="Arial" w:hAnsi="Arial" w:cs="Arial"/>
          <w:lang w:val="en-US"/>
        </w:rPr>
        <w:t xml:space="preserve"> </w:t>
      </w:r>
      <w:proofErr w:type="spellStart"/>
      <w:r w:rsidR="00BD673A">
        <w:rPr>
          <w:rFonts w:ascii="Arial" w:hAnsi="Arial" w:cs="Arial"/>
          <w:lang w:val="en-US"/>
        </w:rPr>
        <w:t>E</w:t>
      </w:r>
      <w:proofErr w:type="spellEnd"/>
      <w:r w:rsidR="00A61695" w:rsidRPr="00BD673A">
        <w:rPr>
          <w:rFonts w:ascii="Arial" w:hAnsi="Arial" w:cs="Arial"/>
          <w:lang w:val="en-US"/>
        </w:rPr>
        <w:t xml:space="preserve"> was not </w:t>
      </w:r>
      <w:r w:rsidR="00623B03" w:rsidRPr="00BD673A">
        <w:rPr>
          <w:rFonts w:ascii="Arial" w:hAnsi="Arial" w:cs="Arial"/>
          <w:lang w:val="en-US"/>
        </w:rPr>
        <w:t>“</w:t>
      </w:r>
      <w:r w:rsidR="00A61695" w:rsidRPr="00BD673A">
        <w:rPr>
          <w:rFonts w:ascii="Arial" w:hAnsi="Arial" w:cs="Arial"/>
          <w:i/>
          <w:iCs/>
          <w:lang w:val="en-US"/>
        </w:rPr>
        <w:t>adoptable</w:t>
      </w:r>
      <w:r w:rsidR="00623B03" w:rsidRPr="00BD673A">
        <w:rPr>
          <w:rFonts w:ascii="Arial" w:hAnsi="Arial" w:cs="Arial"/>
          <w:lang w:val="en-US"/>
        </w:rPr>
        <w:t>”</w:t>
      </w:r>
      <w:r w:rsidR="00A61695" w:rsidRPr="00BD673A">
        <w:rPr>
          <w:rFonts w:ascii="Arial" w:hAnsi="Arial" w:cs="Arial"/>
          <w:lang w:val="en-US"/>
        </w:rPr>
        <w:t xml:space="preserve"> as a</w:t>
      </w:r>
      <w:r w:rsidR="002F01C2" w:rsidRPr="00BD673A">
        <w:rPr>
          <w:rFonts w:ascii="Arial" w:hAnsi="Arial" w:cs="Arial"/>
          <w:lang w:val="en-US"/>
        </w:rPr>
        <w:t xml:space="preserve"> suitable local </w:t>
      </w:r>
      <w:r w:rsidR="00CC6BE3" w:rsidRPr="00BD673A">
        <w:rPr>
          <w:rFonts w:ascii="Arial" w:hAnsi="Arial" w:cs="Arial"/>
          <w:lang w:val="en-US"/>
        </w:rPr>
        <w:t xml:space="preserve">extended </w:t>
      </w:r>
      <w:r w:rsidR="002F01C2" w:rsidRPr="00BD673A">
        <w:rPr>
          <w:rFonts w:ascii="Arial" w:hAnsi="Arial" w:cs="Arial"/>
          <w:lang w:val="en-US"/>
        </w:rPr>
        <w:t xml:space="preserve">family member, </w:t>
      </w:r>
      <w:r w:rsidR="009822AA" w:rsidRPr="00BD673A">
        <w:rPr>
          <w:rFonts w:ascii="Arial" w:hAnsi="Arial" w:cs="Arial"/>
          <w:lang w:val="en-US"/>
        </w:rPr>
        <w:t xml:space="preserve">namely </w:t>
      </w:r>
      <w:r w:rsidR="00660B0E" w:rsidRPr="00BD673A">
        <w:rPr>
          <w:rFonts w:ascii="Arial" w:hAnsi="Arial" w:cs="Arial"/>
          <w:lang w:val="en-US"/>
        </w:rPr>
        <w:t xml:space="preserve">Ms. </w:t>
      </w:r>
      <w:r w:rsidR="00623B03" w:rsidRPr="00BD673A">
        <w:rPr>
          <w:rFonts w:ascii="Arial" w:hAnsi="Arial" w:cs="Arial"/>
          <w:lang w:val="en-US"/>
        </w:rPr>
        <w:t>K</w:t>
      </w:r>
      <w:r w:rsidR="00B8060D">
        <w:rPr>
          <w:rFonts w:ascii="Arial" w:hAnsi="Arial" w:cs="Arial"/>
          <w:lang w:val="en-US"/>
        </w:rPr>
        <w:t>[…]</w:t>
      </w:r>
      <w:r w:rsidR="00D84BD4" w:rsidRPr="00BD673A">
        <w:rPr>
          <w:rFonts w:ascii="Arial" w:hAnsi="Arial" w:cs="Arial"/>
          <w:lang w:val="en-US"/>
        </w:rPr>
        <w:t xml:space="preserve">, had agreed to </w:t>
      </w:r>
      <w:r w:rsidR="004B413C" w:rsidRPr="00BD673A">
        <w:rPr>
          <w:rFonts w:ascii="Arial" w:hAnsi="Arial" w:cs="Arial"/>
          <w:lang w:val="en-US"/>
        </w:rPr>
        <w:t xml:space="preserve">care </w:t>
      </w:r>
      <w:r w:rsidR="009241C7" w:rsidRPr="00BD673A">
        <w:rPr>
          <w:rFonts w:ascii="Arial" w:hAnsi="Arial" w:cs="Arial"/>
          <w:lang w:val="en-US"/>
        </w:rPr>
        <w:t>of</w:t>
      </w:r>
      <w:r w:rsidR="00D84BD4" w:rsidRPr="00BD673A">
        <w:rPr>
          <w:rFonts w:ascii="Arial" w:hAnsi="Arial" w:cs="Arial"/>
          <w:lang w:val="en-US"/>
        </w:rPr>
        <w:t xml:space="preserve"> </w:t>
      </w:r>
      <w:r w:rsidR="00736CA5" w:rsidRPr="00BD673A">
        <w:rPr>
          <w:rFonts w:ascii="Arial" w:hAnsi="Arial" w:cs="Arial"/>
          <w:lang w:val="en-US"/>
        </w:rPr>
        <w:t>E</w:t>
      </w:r>
      <w:r w:rsidR="00D84BD4" w:rsidRPr="00BD673A">
        <w:rPr>
          <w:rFonts w:ascii="Arial" w:hAnsi="Arial" w:cs="Arial"/>
          <w:lang w:val="en-US"/>
        </w:rPr>
        <w:t>.</w:t>
      </w:r>
      <w:r w:rsidR="004725C8" w:rsidRPr="00BD673A">
        <w:rPr>
          <w:rFonts w:ascii="Arial" w:hAnsi="Arial" w:cs="Arial"/>
          <w:lang w:val="en-US"/>
        </w:rPr>
        <w:t xml:space="preserve"> </w:t>
      </w:r>
    </w:p>
    <w:p w14:paraId="13621912" w14:textId="77777777" w:rsidR="0072583F" w:rsidRPr="00E62943" w:rsidRDefault="0072583F" w:rsidP="00E62943">
      <w:pPr>
        <w:rPr>
          <w:rFonts w:ascii="Arial" w:hAnsi="Arial" w:cs="Arial"/>
          <w:lang w:val="en-US"/>
        </w:rPr>
      </w:pPr>
    </w:p>
    <w:p w14:paraId="2BF379E2" w14:textId="260A3DB3" w:rsidR="004725C8" w:rsidRDefault="0017168E" w:rsidP="0017168E">
      <w:pPr>
        <w:pStyle w:val="ListLevel1"/>
        <w:numPr>
          <w:ilvl w:val="0"/>
          <w:numId w:val="0"/>
        </w:numPr>
        <w:tabs>
          <w:tab w:val="left" w:pos="851"/>
        </w:tabs>
        <w:spacing w:after="0" w:line="276" w:lineRule="auto"/>
        <w:ind w:left="851" w:hanging="851"/>
        <w:rPr>
          <w:rFonts w:ascii="Arial" w:hAnsi="Arial" w:cs="Arial"/>
          <w:lang w:val="en-US"/>
        </w:rPr>
      </w:pPr>
      <w:r>
        <w:rPr>
          <w:rFonts w:ascii="Arial" w:hAnsi="Arial" w:cs="Arial"/>
          <w:lang w:val="en-US"/>
        </w:rPr>
        <w:t>[16]</w:t>
      </w:r>
      <w:r>
        <w:rPr>
          <w:rFonts w:ascii="Arial" w:hAnsi="Arial" w:cs="Arial"/>
          <w:lang w:val="en-US"/>
        </w:rPr>
        <w:tab/>
      </w:r>
      <w:r w:rsidR="00956A1A">
        <w:rPr>
          <w:rFonts w:ascii="Arial" w:hAnsi="Arial" w:cs="Arial"/>
          <w:lang w:val="en-US"/>
        </w:rPr>
        <w:t>This is the approach set out in the DSD’s Guidelines</w:t>
      </w:r>
      <w:r w:rsidR="007E6C0A">
        <w:rPr>
          <w:rFonts w:ascii="Arial" w:hAnsi="Arial" w:cs="Arial"/>
          <w:lang w:val="en-US"/>
        </w:rPr>
        <w:t>,</w:t>
      </w:r>
      <w:r w:rsidR="00956A1A">
        <w:rPr>
          <w:rFonts w:ascii="Arial" w:hAnsi="Arial" w:cs="Arial"/>
          <w:lang w:val="en-US"/>
        </w:rPr>
        <w:t xml:space="preserve"> which it has maintained in the application before me. </w:t>
      </w:r>
      <w:r w:rsidR="0072583F" w:rsidRPr="006B6919">
        <w:rPr>
          <w:rFonts w:ascii="Arial" w:hAnsi="Arial" w:cs="Arial"/>
          <w:lang w:val="en-US"/>
        </w:rPr>
        <w:t>It bears mentioning</w:t>
      </w:r>
      <w:r w:rsidR="000E2207">
        <w:rPr>
          <w:rFonts w:ascii="Arial" w:hAnsi="Arial" w:cs="Arial"/>
          <w:lang w:val="en-US"/>
        </w:rPr>
        <w:t xml:space="preserve"> at this stage</w:t>
      </w:r>
      <w:r w:rsidR="00956A1A">
        <w:rPr>
          <w:rFonts w:ascii="Arial" w:hAnsi="Arial" w:cs="Arial"/>
          <w:lang w:val="en-US"/>
        </w:rPr>
        <w:t xml:space="preserve">, however, </w:t>
      </w:r>
      <w:r w:rsidR="0072583F" w:rsidRPr="006B6919">
        <w:rPr>
          <w:rFonts w:ascii="Arial" w:hAnsi="Arial" w:cs="Arial"/>
          <w:lang w:val="en-US"/>
        </w:rPr>
        <w:t xml:space="preserve">that </w:t>
      </w:r>
      <w:r w:rsidR="000E2207">
        <w:rPr>
          <w:rFonts w:ascii="Arial" w:hAnsi="Arial" w:cs="Arial"/>
          <w:lang w:val="en-US"/>
        </w:rPr>
        <w:t xml:space="preserve">the relevant legislative provisions make it plain that </w:t>
      </w:r>
      <w:r w:rsidR="0072583F" w:rsidRPr="006B6919">
        <w:rPr>
          <w:rFonts w:ascii="Arial" w:hAnsi="Arial" w:cs="Arial"/>
          <w:lang w:val="en-US"/>
        </w:rPr>
        <w:t>had the applicants’ contact with E been as foster parents, this would have</w:t>
      </w:r>
      <w:r w:rsidR="00E62943">
        <w:rPr>
          <w:rFonts w:ascii="Arial" w:hAnsi="Arial" w:cs="Arial"/>
          <w:lang w:val="en-US"/>
        </w:rPr>
        <w:t xml:space="preserve"> accorded them preference </w:t>
      </w:r>
      <w:r w:rsidR="00C53D17">
        <w:rPr>
          <w:rFonts w:ascii="Arial" w:hAnsi="Arial" w:cs="Arial"/>
          <w:lang w:val="en-US"/>
        </w:rPr>
        <w:t>in any application to</w:t>
      </w:r>
      <w:r w:rsidR="0072583F" w:rsidRPr="006B6919">
        <w:rPr>
          <w:rFonts w:ascii="Arial" w:hAnsi="Arial" w:cs="Arial"/>
          <w:lang w:val="en-US"/>
        </w:rPr>
        <w:t xml:space="preserve"> adopt him. </w:t>
      </w:r>
      <w:r w:rsidR="00C53D17">
        <w:rPr>
          <w:rFonts w:ascii="Arial" w:hAnsi="Arial" w:cs="Arial"/>
          <w:lang w:val="en-US"/>
        </w:rPr>
        <w:t xml:space="preserve">This is plainly because </w:t>
      </w:r>
      <w:r w:rsidR="00D81617">
        <w:rPr>
          <w:rFonts w:ascii="Arial" w:hAnsi="Arial" w:cs="Arial"/>
          <w:lang w:val="en-US"/>
        </w:rPr>
        <w:t xml:space="preserve">the prior relationship between foster parents and a child who then becomes available to adoption makes them eminently best suited to adopt the child. However, </w:t>
      </w:r>
      <w:r w:rsidR="00B81495">
        <w:rPr>
          <w:rFonts w:ascii="Arial" w:hAnsi="Arial" w:cs="Arial"/>
          <w:lang w:val="en-US"/>
        </w:rPr>
        <w:t xml:space="preserve">because they are foreigners, </w:t>
      </w:r>
      <w:r w:rsidR="00D81617">
        <w:rPr>
          <w:rFonts w:ascii="Arial" w:hAnsi="Arial" w:cs="Arial"/>
          <w:lang w:val="en-US"/>
        </w:rPr>
        <w:t>the applicants’</w:t>
      </w:r>
      <w:r w:rsidR="0072583F" w:rsidRPr="006B6919">
        <w:rPr>
          <w:rFonts w:ascii="Arial" w:hAnsi="Arial" w:cs="Arial"/>
          <w:lang w:val="en-US"/>
        </w:rPr>
        <w:t xml:space="preserve"> prior contact with </w:t>
      </w:r>
      <w:r w:rsidR="00D81617">
        <w:rPr>
          <w:rFonts w:ascii="Arial" w:hAnsi="Arial" w:cs="Arial"/>
          <w:lang w:val="en-US"/>
        </w:rPr>
        <w:t>E</w:t>
      </w:r>
      <w:r w:rsidR="0072583F" w:rsidRPr="006B6919">
        <w:rPr>
          <w:rFonts w:ascii="Arial" w:hAnsi="Arial" w:cs="Arial"/>
          <w:lang w:val="en-US"/>
        </w:rPr>
        <w:t xml:space="preserve"> as</w:t>
      </w:r>
      <w:r w:rsidR="00D81617">
        <w:rPr>
          <w:rFonts w:ascii="Arial" w:hAnsi="Arial" w:cs="Arial"/>
          <w:lang w:val="en-US"/>
        </w:rPr>
        <w:t xml:space="preserve"> now,</w:t>
      </w:r>
      <w:r w:rsidR="00B81495">
        <w:rPr>
          <w:rFonts w:ascii="Arial" w:hAnsi="Arial" w:cs="Arial"/>
          <w:lang w:val="en-US"/>
        </w:rPr>
        <w:t xml:space="preserve"> </w:t>
      </w:r>
      <w:r w:rsidR="0072583F" w:rsidRPr="006B6919">
        <w:rPr>
          <w:rFonts w:ascii="Arial" w:hAnsi="Arial" w:cs="Arial"/>
          <w:lang w:val="en-US"/>
        </w:rPr>
        <w:t xml:space="preserve">in the eyes of the DSD, served to exclude them as prospective adoptive parents </w:t>
      </w:r>
      <w:r w:rsidR="008A3E8F">
        <w:rPr>
          <w:rFonts w:ascii="Arial" w:hAnsi="Arial" w:cs="Arial"/>
          <w:lang w:val="en-US"/>
        </w:rPr>
        <w:t xml:space="preserve">of E. </w:t>
      </w:r>
      <w:r w:rsidR="008D5807" w:rsidRPr="008A3E8F">
        <w:rPr>
          <w:rFonts w:ascii="Arial" w:hAnsi="Arial" w:cs="Arial"/>
          <w:lang w:val="en-US"/>
        </w:rPr>
        <w:t>It</w:t>
      </w:r>
      <w:r w:rsidR="00B000E5">
        <w:rPr>
          <w:rFonts w:ascii="Arial" w:hAnsi="Arial" w:cs="Arial"/>
          <w:lang w:val="en-US"/>
        </w:rPr>
        <w:t xml:space="preserve"> is, however, readily apparent from the facts of this matter that </w:t>
      </w:r>
      <w:r w:rsidR="008D5807" w:rsidRPr="008A3E8F">
        <w:rPr>
          <w:rFonts w:ascii="Arial" w:hAnsi="Arial" w:cs="Arial"/>
          <w:lang w:val="en-US"/>
        </w:rPr>
        <w:t>the applicants’ so-called “</w:t>
      </w:r>
      <w:r w:rsidR="008D5807" w:rsidRPr="008A3E8F">
        <w:rPr>
          <w:rFonts w:ascii="Arial" w:hAnsi="Arial" w:cs="Arial"/>
          <w:i/>
          <w:iCs/>
          <w:lang w:val="en-US"/>
        </w:rPr>
        <w:t>pre-identification</w:t>
      </w:r>
      <w:r w:rsidR="008D5807" w:rsidRPr="008A3E8F">
        <w:rPr>
          <w:rFonts w:ascii="Arial" w:hAnsi="Arial" w:cs="Arial"/>
          <w:lang w:val="en-US"/>
        </w:rPr>
        <w:t>” of E had not been as prospective adoptive parents</w:t>
      </w:r>
      <w:r w:rsidR="007326FB">
        <w:rPr>
          <w:rFonts w:ascii="Arial" w:hAnsi="Arial" w:cs="Arial"/>
          <w:lang w:val="en-US"/>
        </w:rPr>
        <w:t xml:space="preserve"> </w:t>
      </w:r>
      <w:r w:rsidR="00B000E5">
        <w:rPr>
          <w:rFonts w:ascii="Arial" w:hAnsi="Arial" w:cs="Arial"/>
          <w:lang w:val="en-US"/>
        </w:rPr>
        <w:t>as</w:t>
      </w:r>
      <w:r w:rsidR="00566E4B">
        <w:rPr>
          <w:rFonts w:ascii="Arial" w:hAnsi="Arial" w:cs="Arial"/>
          <w:lang w:val="en-US"/>
        </w:rPr>
        <w:t>,</w:t>
      </w:r>
      <w:r w:rsidR="008D5807" w:rsidRPr="008A3E8F">
        <w:rPr>
          <w:rFonts w:ascii="Arial" w:hAnsi="Arial" w:cs="Arial"/>
          <w:lang w:val="en-US"/>
        </w:rPr>
        <w:t xml:space="preserve"> until E’s mother died, </w:t>
      </w:r>
      <w:r w:rsidR="0009252A" w:rsidRPr="008A3E8F">
        <w:rPr>
          <w:rFonts w:ascii="Arial" w:hAnsi="Arial" w:cs="Arial"/>
          <w:lang w:val="en-US"/>
        </w:rPr>
        <w:t>the applicants had not had any intention to adopt E</w:t>
      </w:r>
      <w:r w:rsidR="00F30235" w:rsidRPr="008A3E8F">
        <w:rPr>
          <w:rFonts w:ascii="Arial" w:hAnsi="Arial" w:cs="Arial"/>
          <w:lang w:val="en-US"/>
        </w:rPr>
        <w:t>; indeed</w:t>
      </w:r>
      <w:r w:rsidR="00E05ECD" w:rsidRPr="008A3E8F">
        <w:rPr>
          <w:rFonts w:ascii="Arial" w:hAnsi="Arial" w:cs="Arial"/>
          <w:lang w:val="en-US"/>
        </w:rPr>
        <w:t>,</w:t>
      </w:r>
      <w:r w:rsidR="00F30235" w:rsidRPr="008A3E8F">
        <w:rPr>
          <w:rFonts w:ascii="Arial" w:hAnsi="Arial" w:cs="Arial"/>
          <w:lang w:val="en-US"/>
        </w:rPr>
        <w:t xml:space="preserve"> his mother had entirely ruled out this </w:t>
      </w:r>
      <w:r w:rsidR="00CC6BE3" w:rsidRPr="008A3E8F">
        <w:rPr>
          <w:rFonts w:ascii="Arial" w:hAnsi="Arial" w:cs="Arial"/>
          <w:lang w:val="en-US"/>
        </w:rPr>
        <w:t xml:space="preserve">as a </w:t>
      </w:r>
      <w:r w:rsidR="00F30235" w:rsidRPr="008A3E8F">
        <w:rPr>
          <w:rFonts w:ascii="Arial" w:hAnsi="Arial" w:cs="Arial"/>
          <w:lang w:val="en-US"/>
        </w:rPr>
        <w:t>possibility.</w:t>
      </w:r>
    </w:p>
    <w:p w14:paraId="084B3A82" w14:textId="77777777" w:rsidR="00E0329B" w:rsidRPr="00E0329B" w:rsidRDefault="00E0329B" w:rsidP="00E0329B">
      <w:pPr>
        <w:rPr>
          <w:rFonts w:ascii="Arial" w:hAnsi="Arial" w:cs="Arial"/>
          <w:lang w:val="en-US"/>
        </w:rPr>
      </w:pPr>
    </w:p>
    <w:p w14:paraId="6ED3F193" w14:textId="7482CAD8" w:rsidR="00F35AF7" w:rsidRDefault="0017168E" w:rsidP="0017168E">
      <w:pPr>
        <w:pStyle w:val="ListLevel1"/>
        <w:numPr>
          <w:ilvl w:val="0"/>
          <w:numId w:val="0"/>
        </w:numPr>
        <w:tabs>
          <w:tab w:val="left" w:pos="851"/>
        </w:tabs>
        <w:spacing w:after="0" w:line="276" w:lineRule="auto"/>
        <w:ind w:left="851" w:hanging="851"/>
        <w:rPr>
          <w:rFonts w:ascii="Arial" w:hAnsi="Arial" w:cs="Arial"/>
          <w:lang w:val="en-US"/>
        </w:rPr>
      </w:pPr>
      <w:r>
        <w:rPr>
          <w:rFonts w:ascii="Arial" w:hAnsi="Arial" w:cs="Arial"/>
          <w:lang w:val="en-US"/>
        </w:rPr>
        <w:t>[17]</w:t>
      </w:r>
      <w:r>
        <w:rPr>
          <w:rFonts w:ascii="Arial" w:hAnsi="Arial" w:cs="Arial"/>
          <w:lang w:val="en-US"/>
        </w:rPr>
        <w:tab/>
      </w:r>
      <w:r w:rsidR="005F7087" w:rsidRPr="00E0329B">
        <w:rPr>
          <w:rFonts w:ascii="Arial" w:hAnsi="Arial" w:cs="Arial"/>
          <w:lang w:val="en-US"/>
        </w:rPr>
        <w:t xml:space="preserve">Moreover, and perhaps more importantly, </w:t>
      </w:r>
      <w:r w:rsidR="00DA0D40" w:rsidRPr="00E0329B">
        <w:rPr>
          <w:rFonts w:ascii="Arial" w:hAnsi="Arial" w:cs="Arial"/>
          <w:lang w:val="en-US"/>
        </w:rPr>
        <w:t xml:space="preserve">it makes no sense whatsoever to exclude the applicants as prospective adoptive parents of E simply because there is a local placement for E as </w:t>
      </w:r>
      <w:r w:rsidR="00311F72" w:rsidRPr="00E0329B">
        <w:rPr>
          <w:rFonts w:ascii="Arial" w:hAnsi="Arial" w:cs="Arial"/>
          <w:lang w:val="en-US"/>
        </w:rPr>
        <w:t xml:space="preserve">Ms. </w:t>
      </w:r>
      <w:proofErr w:type="gramStart"/>
      <w:r w:rsidR="00311F72" w:rsidRPr="00E0329B">
        <w:rPr>
          <w:rFonts w:ascii="Arial" w:hAnsi="Arial" w:cs="Arial"/>
          <w:lang w:val="en-US"/>
        </w:rPr>
        <w:t>K</w:t>
      </w:r>
      <w:r w:rsidR="000C73D8">
        <w:rPr>
          <w:rFonts w:ascii="Arial" w:hAnsi="Arial" w:cs="Arial"/>
          <w:lang w:val="en-US"/>
        </w:rPr>
        <w:t>[</w:t>
      </w:r>
      <w:proofErr w:type="gramEnd"/>
      <w:r w:rsidR="000C73D8">
        <w:rPr>
          <w:rFonts w:ascii="Arial" w:hAnsi="Arial" w:cs="Arial"/>
          <w:lang w:val="en-US"/>
        </w:rPr>
        <w:t>…]</w:t>
      </w:r>
      <w:r w:rsidR="00311F72" w:rsidRPr="00E0329B">
        <w:rPr>
          <w:rFonts w:ascii="Arial" w:hAnsi="Arial" w:cs="Arial"/>
          <w:lang w:val="en-US"/>
        </w:rPr>
        <w:t xml:space="preserve"> has </w:t>
      </w:r>
      <w:r w:rsidR="00C15DE2">
        <w:rPr>
          <w:rFonts w:ascii="Arial" w:hAnsi="Arial" w:cs="Arial"/>
          <w:lang w:val="en-US"/>
        </w:rPr>
        <w:t xml:space="preserve">now </w:t>
      </w:r>
      <w:r w:rsidR="00311F72" w:rsidRPr="00E0329B">
        <w:rPr>
          <w:rFonts w:ascii="Arial" w:hAnsi="Arial" w:cs="Arial"/>
          <w:lang w:val="en-US"/>
        </w:rPr>
        <w:t>agreed to take care of E. This is particularly so as p</w:t>
      </w:r>
      <w:r w:rsidR="004725C8" w:rsidRPr="00E0329B">
        <w:rPr>
          <w:rFonts w:ascii="Arial" w:hAnsi="Arial" w:cs="Arial"/>
          <w:lang w:val="en-US"/>
        </w:rPr>
        <w:t xml:space="preserve">rior to the death of </w:t>
      </w:r>
      <w:r w:rsidR="00736CA5" w:rsidRPr="00E0329B">
        <w:rPr>
          <w:rFonts w:ascii="Arial" w:hAnsi="Arial" w:cs="Arial"/>
          <w:lang w:val="en-US"/>
        </w:rPr>
        <w:t>E</w:t>
      </w:r>
      <w:r w:rsidR="004725C8" w:rsidRPr="00E0329B">
        <w:rPr>
          <w:rFonts w:ascii="Arial" w:hAnsi="Arial" w:cs="Arial"/>
          <w:lang w:val="en-US"/>
        </w:rPr>
        <w:t xml:space="preserve">’s mother, the </w:t>
      </w:r>
      <w:proofErr w:type="gramStart"/>
      <w:r w:rsidR="004725C8" w:rsidRPr="00E0329B">
        <w:rPr>
          <w:rFonts w:ascii="Arial" w:hAnsi="Arial" w:cs="Arial"/>
          <w:lang w:val="en-US"/>
        </w:rPr>
        <w:t>K</w:t>
      </w:r>
      <w:r w:rsidR="000C73D8">
        <w:rPr>
          <w:rFonts w:ascii="Arial" w:hAnsi="Arial" w:cs="Arial"/>
          <w:lang w:val="en-US"/>
        </w:rPr>
        <w:t>[</w:t>
      </w:r>
      <w:proofErr w:type="gramEnd"/>
      <w:r w:rsidR="000C73D8">
        <w:rPr>
          <w:rFonts w:ascii="Arial" w:hAnsi="Arial" w:cs="Arial"/>
          <w:lang w:val="en-US"/>
        </w:rPr>
        <w:t>…]</w:t>
      </w:r>
      <w:r w:rsidR="004725C8" w:rsidRPr="00E0329B">
        <w:rPr>
          <w:rFonts w:ascii="Arial" w:hAnsi="Arial" w:cs="Arial"/>
          <w:lang w:val="en-US"/>
        </w:rPr>
        <w:t xml:space="preserve"> family had no contact with </w:t>
      </w:r>
      <w:r w:rsidR="00736CA5" w:rsidRPr="00E0329B">
        <w:rPr>
          <w:rFonts w:ascii="Arial" w:hAnsi="Arial" w:cs="Arial"/>
          <w:lang w:val="en-US"/>
        </w:rPr>
        <w:t>E</w:t>
      </w:r>
      <w:r w:rsidR="005F51B2" w:rsidRPr="00E0329B">
        <w:rPr>
          <w:rFonts w:ascii="Arial" w:hAnsi="Arial" w:cs="Arial"/>
          <w:lang w:val="en-US"/>
        </w:rPr>
        <w:t>, despite knowing that he was in an institution</w:t>
      </w:r>
      <w:r w:rsidR="000F28CF">
        <w:rPr>
          <w:rFonts w:ascii="Arial" w:hAnsi="Arial" w:cs="Arial"/>
          <w:lang w:val="en-US"/>
        </w:rPr>
        <w:t>;</w:t>
      </w:r>
      <w:r w:rsidR="00921330" w:rsidRPr="00E0329B">
        <w:rPr>
          <w:rFonts w:ascii="Arial" w:hAnsi="Arial" w:cs="Arial"/>
          <w:lang w:val="en-US"/>
        </w:rPr>
        <w:t xml:space="preserve"> </w:t>
      </w:r>
      <w:r w:rsidR="000F28CF">
        <w:rPr>
          <w:rFonts w:ascii="Arial" w:hAnsi="Arial" w:cs="Arial"/>
          <w:lang w:val="en-US"/>
        </w:rPr>
        <w:t xml:space="preserve">as indicated above, </w:t>
      </w:r>
      <w:r w:rsidR="00E05ECD" w:rsidRPr="00E0329B">
        <w:rPr>
          <w:rFonts w:ascii="Arial" w:hAnsi="Arial" w:cs="Arial"/>
          <w:lang w:val="en-US"/>
        </w:rPr>
        <w:t>Ms. K</w:t>
      </w:r>
      <w:r w:rsidR="000C73D8">
        <w:rPr>
          <w:rFonts w:ascii="Arial" w:hAnsi="Arial" w:cs="Arial"/>
          <w:lang w:val="en-US"/>
        </w:rPr>
        <w:t>[…]</w:t>
      </w:r>
      <w:r w:rsidR="001822C5" w:rsidRPr="00E0329B">
        <w:rPr>
          <w:rFonts w:ascii="Arial" w:hAnsi="Arial" w:cs="Arial"/>
          <w:lang w:val="en-US"/>
        </w:rPr>
        <w:t xml:space="preserve"> had been approached </w:t>
      </w:r>
      <w:r w:rsidR="003C649C" w:rsidRPr="00E0329B">
        <w:rPr>
          <w:rFonts w:ascii="Arial" w:hAnsi="Arial" w:cs="Arial"/>
          <w:lang w:val="en-US"/>
        </w:rPr>
        <w:t xml:space="preserve">by a social worker from </w:t>
      </w:r>
      <w:proofErr w:type="spellStart"/>
      <w:r w:rsidR="003C649C" w:rsidRPr="00E0329B">
        <w:rPr>
          <w:rFonts w:ascii="Arial" w:hAnsi="Arial" w:cs="Arial"/>
          <w:lang w:val="en-US"/>
        </w:rPr>
        <w:t>Engo</w:t>
      </w:r>
      <w:proofErr w:type="spellEnd"/>
      <w:r w:rsidR="003C649C" w:rsidRPr="00E0329B">
        <w:rPr>
          <w:rFonts w:ascii="Arial" w:hAnsi="Arial" w:cs="Arial"/>
          <w:lang w:val="en-US"/>
        </w:rPr>
        <w:t xml:space="preserve"> in </w:t>
      </w:r>
      <w:proofErr w:type="spellStart"/>
      <w:r w:rsidR="003C649C" w:rsidRPr="00E0329B">
        <w:rPr>
          <w:rFonts w:ascii="Arial" w:hAnsi="Arial" w:cs="Arial"/>
          <w:lang w:val="en-US"/>
        </w:rPr>
        <w:t>Heilbron</w:t>
      </w:r>
      <w:proofErr w:type="spellEnd"/>
      <w:r w:rsidR="003C649C" w:rsidRPr="00E0329B">
        <w:rPr>
          <w:rFonts w:ascii="Arial" w:hAnsi="Arial" w:cs="Arial"/>
          <w:lang w:val="en-US"/>
        </w:rPr>
        <w:t xml:space="preserve"> </w:t>
      </w:r>
      <w:r w:rsidR="001822C5" w:rsidRPr="00E0329B">
        <w:rPr>
          <w:rFonts w:ascii="Arial" w:hAnsi="Arial" w:cs="Arial"/>
          <w:lang w:val="en-US"/>
        </w:rPr>
        <w:t>between February 2019 and March 2019</w:t>
      </w:r>
      <w:r w:rsidR="002401E0" w:rsidRPr="00E0329B">
        <w:rPr>
          <w:rFonts w:ascii="Arial" w:hAnsi="Arial" w:cs="Arial"/>
          <w:lang w:val="en-US"/>
        </w:rPr>
        <w:t xml:space="preserve"> to determine whether she would be prepared to take care of E</w:t>
      </w:r>
      <w:r w:rsidR="000F28CF">
        <w:rPr>
          <w:rFonts w:ascii="Arial" w:hAnsi="Arial" w:cs="Arial"/>
          <w:lang w:val="en-US"/>
        </w:rPr>
        <w:t xml:space="preserve"> while his mother was still </w:t>
      </w:r>
      <w:r w:rsidR="000F28CF">
        <w:rPr>
          <w:rFonts w:ascii="Arial" w:hAnsi="Arial" w:cs="Arial"/>
          <w:lang w:val="en-US"/>
        </w:rPr>
        <w:lastRenderedPageBreak/>
        <w:t>alive.</w:t>
      </w:r>
      <w:r w:rsidR="00921330" w:rsidRPr="00E0329B">
        <w:rPr>
          <w:rFonts w:ascii="Arial" w:hAnsi="Arial" w:cs="Arial"/>
          <w:lang w:val="en-US"/>
        </w:rPr>
        <w:t xml:space="preserve"> </w:t>
      </w:r>
      <w:r w:rsidR="00C15DE2">
        <w:rPr>
          <w:rFonts w:ascii="Arial" w:hAnsi="Arial" w:cs="Arial"/>
          <w:lang w:val="en-US"/>
        </w:rPr>
        <w:t xml:space="preserve">No steps were thereafter taken by her or any member of the family to even seek to visit E. E’s mother, herself, did not wish Ms. </w:t>
      </w:r>
      <w:proofErr w:type="gramStart"/>
      <w:r w:rsidR="00C15DE2">
        <w:rPr>
          <w:rFonts w:ascii="Arial" w:hAnsi="Arial" w:cs="Arial"/>
          <w:lang w:val="en-US"/>
        </w:rPr>
        <w:t>K</w:t>
      </w:r>
      <w:r w:rsidR="00CD3ADE">
        <w:rPr>
          <w:rFonts w:ascii="Arial" w:hAnsi="Arial" w:cs="Arial"/>
          <w:lang w:val="en-US"/>
        </w:rPr>
        <w:t>[</w:t>
      </w:r>
      <w:proofErr w:type="gramEnd"/>
      <w:r w:rsidR="00CD3ADE">
        <w:rPr>
          <w:rFonts w:ascii="Arial" w:hAnsi="Arial" w:cs="Arial"/>
          <w:lang w:val="en-US"/>
        </w:rPr>
        <w:t>…]</w:t>
      </w:r>
      <w:r w:rsidR="00C15DE2">
        <w:rPr>
          <w:rFonts w:ascii="Arial" w:hAnsi="Arial" w:cs="Arial"/>
          <w:lang w:val="en-US"/>
        </w:rPr>
        <w:t xml:space="preserve"> to foster E as </w:t>
      </w:r>
      <w:r w:rsidR="00AD1825">
        <w:rPr>
          <w:rFonts w:ascii="Arial" w:hAnsi="Arial" w:cs="Arial"/>
          <w:lang w:val="en-US"/>
        </w:rPr>
        <w:t>in her view, Ms. K</w:t>
      </w:r>
      <w:r w:rsidR="00CD3ADE">
        <w:rPr>
          <w:rFonts w:ascii="Arial" w:hAnsi="Arial" w:cs="Arial"/>
          <w:lang w:val="en-US"/>
        </w:rPr>
        <w:t>[…]</w:t>
      </w:r>
      <w:r w:rsidR="00AD1825">
        <w:rPr>
          <w:rFonts w:ascii="Arial" w:hAnsi="Arial" w:cs="Arial"/>
          <w:lang w:val="en-US"/>
        </w:rPr>
        <w:t xml:space="preserve"> had expressed no interest in E.</w:t>
      </w:r>
      <w:r w:rsidR="005B6DE8">
        <w:rPr>
          <w:rFonts w:ascii="Arial" w:hAnsi="Arial" w:cs="Arial"/>
          <w:lang w:val="en-US"/>
        </w:rPr>
        <w:t xml:space="preserve"> </w:t>
      </w:r>
    </w:p>
    <w:p w14:paraId="2D71BB4D" w14:textId="77777777" w:rsidR="005B6DE8" w:rsidRPr="005B6DE8" w:rsidRDefault="005B6DE8" w:rsidP="005B6DE8">
      <w:pPr>
        <w:rPr>
          <w:rFonts w:ascii="Arial" w:hAnsi="Arial" w:cs="Arial"/>
          <w:lang w:val="en-US"/>
        </w:rPr>
      </w:pPr>
    </w:p>
    <w:p w14:paraId="31D2B063" w14:textId="73E89FAF" w:rsidR="005B6DE8" w:rsidRPr="00014A07" w:rsidRDefault="0017168E" w:rsidP="0017168E">
      <w:pPr>
        <w:pStyle w:val="ListLevel1"/>
        <w:numPr>
          <w:ilvl w:val="0"/>
          <w:numId w:val="0"/>
        </w:numPr>
        <w:tabs>
          <w:tab w:val="left" w:pos="851"/>
        </w:tabs>
        <w:spacing w:after="0" w:line="276" w:lineRule="auto"/>
        <w:ind w:left="851" w:hanging="851"/>
        <w:rPr>
          <w:rFonts w:ascii="Arial" w:hAnsi="Arial" w:cs="Arial"/>
          <w:lang w:val="en-US"/>
        </w:rPr>
      </w:pPr>
      <w:r w:rsidRPr="00014A07">
        <w:rPr>
          <w:rFonts w:ascii="Arial" w:hAnsi="Arial" w:cs="Arial"/>
          <w:lang w:val="en-US"/>
        </w:rPr>
        <w:t>[18]</w:t>
      </w:r>
      <w:r w:rsidRPr="00014A07">
        <w:rPr>
          <w:rFonts w:ascii="Arial" w:hAnsi="Arial" w:cs="Arial"/>
          <w:lang w:val="en-US"/>
        </w:rPr>
        <w:tab/>
      </w:r>
      <w:r w:rsidR="005B6DE8">
        <w:rPr>
          <w:rFonts w:ascii="Arial" w:hAnsi="Arial" w:cs="Arial"/>
          <w:lang w:val="en-US"/>
        </w:rPr>
        <w:t xml:space="preserve">This has been confirmed by </w:t>
      </w:r>
      <w:proofErr w:type="spellStart"/>
      <w:r w:rsidR="005B6DE8" w:rsidRPr="00014A07">
        <w:rPr>
          <w:rFonts w:ascii="Arial" w:hAnsi="Arial" w:cs="Arial"/>
          <w:lang w:val="en-US"/>
        </w:rPr>
        <w:t>Ms</w:t>
      </w:r>
      <w:proofErr w:type="spellEnd"/>
      <w:r w:rsidR="005B6DE8" w:rsidRPr="00014A07">
        <w:rPr>
          <w:rFonts w:ascii="Arial" w:hAnsi="Arial" w:cs="Arial"/>
          <w:lang w:val="en-US"/>
        </w:rPr>
        <w:t xml:space="preserve"> Jones</w:t>
      </w:r>
      <w:r w:rsidR="005B6DE8">
        <w:rPr>
          <w:rFonts w:ascii="Arial" w:hAnsi="Arial" w:cs="Arial"/>
          <w:lang w:val="en-US"/>
        </w:rPr>
        <w:t>, the Head of the TLC, who</w:t>
      </w:r>
      <w:r w:rsidR="005B6DE8" w:rsidRPr="00014A07">
        <w:rPr>
          <w:rFonts w:ascii="Arial" w:hAnsi="Arial" w:cs="Arial"/>
          <w:lang w:val="en-US"/>
        </w:rPr>
        <w:t xml:space="preserve"> deposed to an affidavit</w:t>
      </w:r>
      <w:r w:rsidR="005B6DE8">
        <w:rPr>
          <w:rFonts w:ascii="Arial" w:hAnsi="Arial" w:cs="Arial"/>
          <w:lang w:val="en-US"/>
        </w:rPr>
        <w:t xml:space="preserve"> in these proceedings</w:t>
      </w:r>
      <w:r w:rsidR="005B6DE8" w:rsidRPr="00014A07">
        <w:rPr>
          <w:rFonts w:ascii="Arial" w:hAnsi="Arial" w:cs="Arial"/>
          <w:lang w:val="en-US"/>
        </w:rPr>
        <w:t xml:space="preserve"> in which she explained that Ms. </w:t>
      </w:r>
      <w:proofErr w:type="gramStart"/>
      <w:r w:rsidR="005B6DE8" w:rsidRPr="00014A07">
        <w:rPr>
          <w:rFonts w:ascii="Arial" w:hAnsi="Arial" w:cs="Arial"/>
          <w:lang w:val="en-US"/>
        </w:rPr>
        <w:t>K</w:t>
      </w:r>
      <w:r w:rsidR="00CD3ADE">
        <w:rPr>
          <w:rFonts w:ascii="Arial" w:hAnsi="Arial" w:cs="Arial"/>
          <w:lang w:val="en-US"/>
        </w:rPr>
        <w:t>[</w:t>
      </w:r>
      <w:proofErr w:type="gramEnd"/>
      <w:r w:rsidR="00CD3ADE">
        <w:rPr>
          <w:rFonts w:ascii="Arial" w:hAnsi="Arial" w:cs="Arial"/>
          <w:lang w:val="en-US"/>
        </w:rPr>
        <w:t>…]</w:t>
      </w:r>
      <w:r w:rsidR="005B6DE8" w:rsidRPr="00014A07">
        <w:rPr>
          <w:rFonts w:ascii="Arial" w:hAnsi="Arial" w:cs="Arial"/>
          <w:lang w:val="en-US"/>
        </w:rPr>
        <w:t xml:space="preserve"> had hitherto not expressed any interests or particular concern for E</w:t>
      </w:r>
      <w:r w:rsidR="005B6DE8">
        <w:rPr>
          <w:rFonts w:ascii="Arial" w:hAnsi="Arial" w:cs="Arial"/>
          <w:lang w:val="en-US"/>
        </w:rPr>
        <w:t>. She</w:t>
      </w:r>
      <w:r w:rsidR="003B6DFE">
        <w:rPr>
          <w:rFonts w:ascii="Arial" w:hAnsi="Arial" w:cs="Arial"/>
          <w:lang w:val="en-US"/>
        </w:rPr>
        <w:t xml:space="preserve"> stressed that</w:t>
      </w:r>
      <w:proofErr w:type="gramStart"/>
      <w:r w:rsidR="003B6DFE">
        <w:rPr>
          <w:rFonts w:ascii="Arial" w:hAnsi="Arial" w:cs="Arial"/>
          <w:lang w:val="en-US"/>
        </w:rPr>
        <w:t>-</w:t>
      </w:r>
      <w:r w:rsidR="00CD3ADE">
        <w:rPr>
          <w:rFonts w:ascii="Arial" w:hAnsi="Arial" w:cs="Arial"/>
          <w:lang w:val="en-US"/>
        </w:rPr>
        <w:t>[</w:t>
      </w:r>
      <w:proofErr w:type="gramEnd"/>
      <w:r w:rsidR="00CD3ADE">
        <w:rPr>
          <w:rFonts w:ascii="Arial" w:hAnsi="Arial" w:cs="Arial"/>
          <w:lang w:val="en-US"/>
        </w:rPr>
        <w:t>…]</w:t>
      </w:r>
    </w:p>
    <w:p w14:paraId="7AC59310" w14:textId="77777777" w:rsidR="005B6DE8" w:rsidRPr="00014A07" w:rsidRDefault="005B6DE8" w:rsidP="005B6DE8">
      <w:pPr>
        <w:pStyle w:val="ListLevel2"/>
        <w:numPr>
          <w:ilvl w:val="0"/>
          <w:numId w:val="0"/>
        </w:numPr>
        <w:spacing w:after="0" w:line="276" w:lineRule="auto"/>
        <w:ind w:left="1701"/>
        <w:rPr>
          <w:rFonts w:ascii="Arial" w:hAnsi="Arial" w:cs="Arial"/>
          <w:lang w:val="en-US"/>
        </w:rPr>
      </w:pPr>
    </w:p>
    <w:p w14:paraId="5C9DD142" w14:textId="7B18B3C7" w:rsidR="005B6DE8" w:rsidRPr="000F28CF" w:rsidRDefault="005B6DE8" w:rsidP="003B6DFE">
      <w:pPr>
        <w:pStyle w:val="ListLevel2"/>
        <w:numPr>
          <w:ilvl w:val="0"/>
          <w:numId w:val="0"/>
        </w:numPr>
        <w:spacing w:after="0" w:line="276" w:lineRule="auto"/>
        <w:ind w:left="1701"/>
        <w:rPr>
          <w:rFonts w:ascii="Arial" w:hAnsi="Arial" w:cs="Arial"/>
          <w:lang w:val="en-US"/>
        </w:rPr>
      </w:pPr>
      <w:r w:rsidRPr="00014A07">
        <w:rPr>
          <w:rFonts w:ascii="Arial" w:hAnsi="Arial" w:cs="Arial"/>
          <w:lang w:val="en-US"/>
        </w:rPr>
        <w:t>"</w:t>
      </w:r>
      <w:proofErr w:type="spellStart"/>
      <w:r w:rsidRPr="00014A07">
        <w:rPr>
          <w:rFonts w:ascii="Arial" w:hAnsi="Arial" w:cs="Arial"/>
          <w:i/>
          <w:iCs/>
          <w:lang w:val="en-US"/>
        </w:rPr>
        <w:t>Ms</w:t>
      </w:r>
      <w:proofErr w:type="spellEnd"/>
      <w:r w:rsidRPr="00014A07">
        <w:rPr>
          <w:rFonts w:ascii="Arial" w:hAnsi="Arial" w:cs="Arial"/>
          <w:i/>
          <w:iCs/>
          <w:lang w:val="en-US"/>
        </w:rPr>
        <w:t xml:space="preserve"> </w:t>
      </w:r>
      <w:proofErr w:type="gramStart"/>
      <w:r w:rsidRPr="00014A07">
        <w:rPr>
          <w:rFonts w:ascii="Arial" w:hAnsi="Arial" w:cs="Arial"/>
          <w:i/>
          <w:iCs/>
          <w:lang w:val="en-US"/>
        </w:rPr>
        <w:t>V</w:t>
      </w:r>
      <w:r w:rsidR="00CD3ADE">
        <w:rPr>
          <w:rFonts w:ascii="Arial" w:hAnsi="Arial" w:cs="Arial"/>
          <w:lang w:val="en-US"/>
        </w:rPr>
        <w:t>[</w:t>
      </w:r>
      <w:proofErr w:type="gramEnd"/>
      <w:r w:rsidR="00CD3ADE">
        <w:rPr>
          <w:rFonts w:ascii="Arial" w:hAnsi="Arial" w:cs="Arial"/>
          <w:lang w:val="en-US"/>
        </w:rPr>
        <w:t>…]</w:t>
      </w:r>
      <w:r w:rsidRPr="00014A07">
        <w:rPr>
          <w:rFonts w:ascii="Arial" w:hAnsi="Arial" w:cs="Arial"/>
          <w:i/>
          <w:iCs/>
          <w:lang w:val="en-US"/>
        </w:rPr>
        <w:t xml:space="preserve"> K</w:t>
      </w:r>
      <w:r w:rsidR="00CD3ADE">
        <w:rPr>
          <w:rFonts w:ascii="Arial" w:hAnsi="Arial" w:cs="Arial"/>
          <w:lang w:val="en-US"/>
        </w:rPr>
        <w:t>[…]</w:t>
      </w:r>
      <w:r w:rsidRPr="00014A07">
        <w:rPr>
          <w:rFonts w:ascii="Arial" w:hAnsi="Arial" w:cs="Arial"/>
          <w:i/>
          <w:iCs/>
          <w:lang w:val="en-US"/>
        </w:rPr>
        <w:t xml:space="preserve"> (E’s great-aunt), despite being aware that E was in care, and professing to desire reunification from the time he came into care, never telephoned or inquired about E to date. TLC offered a number of times to bring E to visit her at her home, or to meet her half</w:t>
      </w:r>
      <w:r>
        <w:rPr>
          <w:rFonts w:ascii="Arial" w:hAnsi="Arial" w:cs="Arial"/>
          <w:i/>
          <w:iCs/>
          <w:lang w:val="en-US"/>
        </w:rPr>
        <w:t>-</w:t>
      </w:r>
      <w:r w:rsidRPr="00014A07">
        <w:rPr>
          <w:rFonts w:ascii="Arial" w:hAnsi="Arial" w:cs="Arial"/>
          <w:i/>
          <w:iCs/>
          <w:lang w:val="en-US"/>
        </w:rPr>
        <w:t>way between her home and TLC, however she always gave reasons why this was not possible.</w:t>
      </w:r>
      <w:r w:rsidRPr="00014A07">
        <w:rPr>
          <w:rFonts w:ascii="Arial" w:hAnsi="Arial" w:cs="Arial"/>
          <w:lang w:val="en-US"/>
        </w:rPr>
        <w:t>"</w:t>
      </w:r>
    </w:p>
    <w:p w14:paraId="7629261F" w14:textId="77777777" w:rsidR="000F28CF" w:rsidRPr="00E0329B" w:rsidRDefault="000F28CF" w:rsidP="000F28CF">
      <w:pPr>
        <w:pStyle w:val="ListLevel1"/>
        <w:numPr>
          <w:ilvl w:val="0"/>
          <w:numId w:val="0"/>
        </w:numPr>
        <w:spacing w:after="0" w:line="276" w:lineRule="auto"/>
        <w:rPr>
          <w:rFonts w:ascii="Arial" w:hAnsi="Arial" w:cs="Arial"/>
          <w:lang w:val="en-US"/>
        </w:rPr>
      </w:pPr>
    </w:p>
    <w:p w14:paraId="177781FA" w14:textId="341FE4E9" w:rsidR="002A109A" w:rsidRDefault="0017168E" w:rsidP="0017168E">
      <w:pPr>
        <w:pStyle w:val="ListLevel1"/>
        <w:numPr>
          <w:ilvl w:val="0"/>
          <w:numId w:val="0"/>
        </w:numPr>
        <w:tabs>
          <w:tab w:val="left" w:pos="851"/>
        </w:tabs>
        <w:spacing w:after="0" w:line="276" w:lineRule="auto"/>
        <w:ind w:left="851" w:hanging="851"/>
        <w:rPr>
          <w:rFonts w:ascii="Arial" w:hAnsi="Arial" w:cs="Arial"/>
          <w:lang w:val="en-US"/>
        </w:rPr>
      </w:pPr>
      <w:r>
        <w:rPr>
          <w:rFonts w:ascii="Arial" w:hAnsi="Arial" w:cs="Arial"/>
          <w:lang w:val="en-US"/>
        </w:rPr>
        <w:t>[19]</w:t>
      </w:r>
      <w:r>
        <w:rPr>
          <w:rFonts w:ascii="Arial" w:hAnsi="Arial" w:cs="Arial"/>
          <w:lang w:val="en-US"/>
        </w:rPr>
        <w:tab/>
      </w:r>
      <w:r w:rsidR="00B02ACA" w:rsidRPr="00ED0571">
        <w:rPr>
          <w:rFonts w:ascii="Arial" w:hAnsi="Arial" w:cs="Arial"/>
          <w:lang w:val="en-US"/>
        </w:rPr>
        <w:t xml:space="preserve">Ms. </w:t>
      </w:r>
      <w:proofErr w:type="gramStart"/>
      <w:r w:rsidR="00B02ACA" w:rsidRPr="00ED0571">
        <w:rPr>
          <w:rFonts w:ascii="Arial" w:hAnsi="Arial" w:cs="Arial"/>
          <w:lang w:val="en-US"/>
        </w:rPr>
        <w:t>K</w:t>
      </w:r>
      <w:r w:rsidR="00CD3ADE">
        <w:rPr>
          <w:rFonts w:ascii="Arial" w:hAnsi="Arial" w:cs="Arial"/>
          <w:lang w:val="en-US"/>
        </w:rPr>
        <w:t>[</w:t>
      </w:r>
      <w:proofErr w:type="gramEnd"/>
      <w:r w:rsidR="00CD3ADE">
        <w:rPr>
          <w:rFonts w:ascii="Arial" w:hAnsi="Arial" w:cs="Arial"/>
          <w:lang w:val="en-US"/>
        </w:rPr>
        <w:t>…]</w:t>
      </w:r>
      <w:r w:rsidR="00B02ACA" w:rsidRPr="00ED0571">
        <w:rPr>
          <w:rFonts w:ascii="Arial" w:hAnsi="Arial" w:cs="Arial"/>
          <w:lang w:val="en-US"/>
        </w:rPr>
        <w:t xml:space="preserve"> is a 57-year-old lady </w:t>
      </w:r>
      <w:r w:rsidR="00812371" w:rsidRPr="00ED0571">
        <w:rPr>
          <w:rFonts w:ascii="Arial" w:hAnsi="Arial" w:cs="Arial"/>
          <w:lang w:val="en-US"/>
        </w:rPr>
        <w:t>who</w:t>
      </w:r>
      <w:r w:rsidR="00B02ACA" w:rsidRPr="00ED0571">
        <w:rPr>
          <w:rFonts w:ascii="Arial" w:hAnsi="Arial" w:cs="Arial"/>
          <w:lang w:val="en-US"/>
        </w:rPr>
        <w:t xml:space="preserve"> lives in a three-bedroom house in </w:t>
      </w:r>
      <w:proofErr w:type="spellStart"/>
      <w:r w:rsidR="00B02ACA" w:rsidRPr="00ED0571">
        <w:rPr>
          <w:rFonts w:ascii="Arial" w:hAnsi="Arial" w:cs="Arial"/>
          <w:lang w:val="en-US"/>
        </w:rPr>
        <w:t>Heilbron</w:t>
      </w:r>
      <w:proofErr w:type="spellEnd"/>
      <w:r w:rsidR="00B02ACA" w:rsidRPr="00ED0571">
        <w:rPr>
          <w:rFonts w:ascii="Arial" w:hAnsi="Arial" w:cs="Arial"/>
          <w:lang w:val="en-US"/>
        </w:rPr>
        <w:t xml:space="preserve"> with her daughter and disabled grandson</w:t>
      </w:r>
      <w:r w:rsidR="00812371" w:rsidRPr="00ED0571">
        <w:rPr>
          <w:rFonts w:ascii="Arial" w:hAnsi="Arial" w:cs="Arial"/>
          <w:lang w:val="en-US"/>
        </w:rPr>
        <w:t>,</w:t>
      </w:r>
      <w:r w:rsidR="00B02ACA" w:rsidRPr="00ED0571">
        <w:rPr>
          <w:rFonts w:ascii="Arial" w:hAnsi="Arial" w:cs="Arial"/>
          <w:lang w:val="en-US"/>
        </w:rPr>
        <w:t xml:space="preserve"> which </w:t>
      </w:r>
      <w:r w:rsidR="00812371" w:rsidRPr="00ED0571">
        <w:rPr>
          <w:rFonts w:ascii="Arial" w:hAnsi="Arial" w:cs="Arial"/>
          <w:lang w:val="en-US"/>
        </w:rPr>
        <w:t xml:space="preserve">the </w:t>
      </w:r>
      <w:proofErr w:type="spellStart"/>
      <w:r w:rsidR="00AD1825" w:rsidRPr="00ED0571">
        <w:rPr>
          <w:rFonts w:ascii="Arial" w:hAnsi="Arial" w:cs="Arial"/>
          <w:lang w:val="en-US"/>
        </w:rPr>
        <w:t>Heilbron</w:t>
      </w:r>
      <w:proofErr w:type="spellEnd"/>
      <w:r w:rsidR="00AD1825" w:rsidRPr="00ED0571">
        <w:rPr>
          <w:rFonts w:ascii="Arial" w:hAnsi="Arial" w:cs="Arial"/>
          <w:lang w:val="en-US"/>
        </w:rPr>
        <w:t xml:space="preserve"> </w:t>
      </w:r>
      <w:r w:rsidR="00812371" w:rsidRPr="00ED0571">
        <w:rPr>
          <w:rFonts w:ascii="Arial" w:hAnsi="Arial" w:cs="Arial"/>
          <w:lang w:val="en-US"/>
        </w:rPr>
        <w:t>social workers have reported is</w:t>
      </w:r>
      <w:r w:rsidR="00B02ACA" w:rsidRPr="00ED0571">
        <w:rPr>
          <w:rFonts w:ascii="Arial" w:hAnsi="Arial" w:cs="Arial"/>
          <w:lang w:val="en-US"/>
        </w:rPr>
        <w:t xml:space="preserve"> clean and well-kept and there is plenty of room for E.</w:t>
      </w:r>
      <w:r w:rsidR="00812371" w:rsidRPr="00ED0571">
        <w:rPr>
          <w:rFonts w:ascii="Arial" w:hAnsi="Arial" w:cs="Arial"/>
          <w:lang w:val="en-US"/>
        </w:rPr>
        <w:t xml:space="preserve"> Ms. K</w:t>
      </w:r>
      <w:r w:rsidR="00CD3ADE">
        <w:rPr>
          <w:rFonts w:ascii="Arial" w:hAnsi="Arial" w:cs="Arial"/>
          <w:lang w:val="en-US"/>
        </w:rPr>
        <w:t>[…]</w:t>
      </w:r>
      <w:r w:rsidR="00812371" w:rsidRPr="00ED0571">
        <w:rPr>
          <w:rFonts w:ascii="Arial" w:hAnsi="Arial" w:cs="Arial"/>
          <w:lang w:val="en-US"/>
        </w:rPr>
        <w:t xml:space="preserve"> works as a domestic worker</w:t>
      </w:r>
      <w:r w:rsidR="00436327" w:rsidRPr="00ED0571">
        <w:rPr>
          <w:rFonts w:ascii="Arial" w:hAnsi="Arial" w:cs="Arial"/>
          <w:lang w:val="en-US"/>
        </w:rPr>
        <w:t xml:space="preserve"> and earns a </w:t>
      </w:r>
      <w:r w:rsidR="00812371" w:rsidRPr="00ED0571">
        <w:rPr>
          <w:rFonts w:ascii="Arial" w:hAnsi="Arial" w:cs="Arial"/>
          <w:lang w:val="en-US"/>
        </w:rPr>
        <w:t>meagre salary of R2200.00 per month</w:t>
      </w:r>
      <w:r w:rsidR="00436327" w:rsidRPr="00ED0571">
        <w:rPr>
          <w:rFonts w:ascii="Arial" w:hAnsi="Arial" w:cs="Arial"/>
          <w:lang w:val="en-US"/>
        </w:rPr>
        <w:t>.</w:t>
      </w:r>
      <w:r w:rsidR="00812371" w:rsidRPr="00ED0571">
        <w:rPr>
          <w:rFonts w:ascii="Arial" w:hAnsi="Arial" w:cs="Arial"/>
          <w:lang w:val="en-US"/>
        </w:rPr>
        <w:t xml:space="preserve"> Her daughter</w:t>
      </w:r>
      <w:r w:rsidR="00B167A3" w:rsidRPr="00ED0571">
        <w:rPr>
          <w:rFonts w:ascii="Arial" w:hAnsi="Arial" w:cs="Arial"/>
          <w:lang w:val="en-US"/>
        </w:rPr>
        <w:t>, however,</w:t>
      </w:r>
      <w:r w:rsidR="00436327" w:rsidRPr="00ED0571">
        <w:rPr>
          <w:rFonts w:ascii="Arial" w:hAnsi="Arial" w:cs="Arial"/>
          <w:lang w:val="en-US"/>
        </w:rPr>
        <w:t xml:space="preserve"> </w:t>
      </w:r>
      <w:r w:rsidR="00812371" w:rsidRPr="00ED0571">
        <w:rPr>
          <w:rFonts w:ascii="Arial" w:hAnsi="Arial" w:cs="Arial"/>
          <w:lang w:val="en-US"/>
        </w:rPr>
        <w:t xml:space="preserve">assists her </w:t>
      </w:r>
      <w:r w:rsidR="00B167A3" w:rsidRPr="00ED0571">
        <w:rPr>
          <w:rFonts w:ascii="Arial" w:hAnsi="Arial" w:cs="Arial"/>
          <w:lang w:val="en-US"/>
        </w:rPr>
        <w:t>in buying</w:t>
      </w:r>
      <w:r w:rsidR="00812371" w:rsidRPr="00ED0571">
        <w:rPr>
          <w:rFonts w:ascii="Arial" w:hAnsi="Arial" w:cs="Arial"/>
          <w:lang w:val="en-US"/>
        </w:rPr>
        <w:t xml:space="preserve"> groceries.</w:t>
      </w:r>
      <w:r w:rsidR="008E5AAC" w:rsidRPr="00ED0571">
        <w:rPr>
          <w:rFonts w:ascii="Arial" w:hAnsi="Arial" w:cs="Arial"/>
          <w:lang w:val="en-US"/>
        </w:rPr>
        <w:t xml:space="preserve"> </w:t>
      </w:r>
    </w:p>
    <w:p w14:paraId="480BC70A" w14:textId="77777777" w:rsidR="00ED0571" w:rsidRPr="00ED0571" w:rsidRDefault="00ED0571" w:rsidP="00ED0571">
      <w:pPr>
        <w:pStyle w:val="ListLevel1"/>
        <w:numPr>
          <w:ilvl w:val="0"/>
          <w:numId w:val="0"/>
        </w:numPr>
        <w:spacing w:after="0" w:line="276" w:lineRule="auto"/>
        <w:ind w:left="851"/>
        <w:rPr>
          <w:rFonts w:ascii="Arial" w:hAnsi="Arial" w:cs="Arial"/>
          <w:lang w:val="en-US"/>
        </w:rPr>
      </w:pPr>
    </w:p>
    <w:p w14:paraId="760F1C31" w14:textId="490A4B84" w:rsidR="00B02ACA" w:rsidRPr="00660E59" w:rsidRDefault="0017168E" w:rsidP="0017168E">
      <w:pPr>
        <w:pStyle w:val="ListLevel1"/>
        <w:numPr>
          <w:ilvl w:val="0"/>
          <w:numId w:val="0"/>
        </w:numPr>
        <w:tabs>
          <w:tab w:val="left" w:pos="851"/>
        </w:tabs>
        <w:spacing w:after="0" w:line="276" w:lineRule="auto"/>
        <w:ind w:left="851" w:hanging="851"/>
        <w:rPr>
          <w:rFonts w:ascii="Arial" w:hAnsi="Arial" w:cs="Arial"/>
        </w:rPr>
      </w:pPr>
      <w:r w:rsidRPr="00660E59">
        <w:rPr>
          <w:rFonts w:ascii="Arial" w:hAnsi="Arial" w:cs="Arial"/>
        </w:rPr>
        <w:t>[20]</w:t>
      </w:r>
      <w:r w:rsidRPr="00660E59">
        <w:rPr>
          <w:rFonts w:ascii="Arial" w:hAnsi="Arial" w:cs="Arial"/>
        </w:rPr>
        <w:tab/>
      </w:r>
      <w:r w:rsidR="00E50EA9">
        <w:rPr>
          <w:rFonts w:ascii="Arial" w:hAnsi="Arial" w:cs="Arial"/>
          <w:lang w:val="en-US"/>
        </w:rPr>
        <w:t xml:space="preserve">The DSD has expressed the view that </w:t>
      </w:r>
      <w:r w:rsidR="002A109A">
        <w:rPr>
          <w:rFonts w:ascii="Arial" w:hAnsi="Arial" w:cs="Arial"/>
          <w:lang w:val="en-US"/>
        </w:rPr>
        <w:t xml:space="preserve">the placement of E with Ms. </w:t>
      </w:r>
      <w:proofErr w:type="gramStart"/>
      <w:r w:rsidR="002A109A">
        <w:rPr>
          <w:rFonts w:ascii="Arial" w:hAnsi="Arial" w:cs="Arial"/>
          <w:lang w:val="en-US"/>
        </w:rPr>
        <w:t>K</w:t>
      </w:r>
      <w:r w:rsidR="00176D6E">
        <w:rPr>
          <w:rFonts w:ascii="Arial" w:hAnsi="Arial" w:cs="Arial"/>
          <w:lang w:val="en-US"/>
        </w:rPr>
        <w:t>[</w:t>
      </w:r>
      <w:proofErr w:type="gramEnd"/>
      <w:r w:rsidR="00176D6E">
        <w:rPr>
          <w:rFonts w:ascii="Arial" w:hAnsi="Arial" w:cs="Arial"/>
          <w:lang w:val="en-US"/>
        </w:rPr>
        <w:t>…]</w:t>
      </w:r>
      <w:r w:rsidR="002A109A">
        <w:rPr>
          <w:rFonts w:ascii="Arial" w:hAnsi="Arial" w:cs="Arial"/>
          <w:lang w:val="en-US"/>
        </w:rPr>
        <w:t xml:space="preserve"> will </w:t>
      </w:r>
      <w:r w:rsidR="009134D3" w:rsidRPr="00014A07">
        <w:rPr>
          <w:rFonts w:ascii="Arial" w:hAnsi="Arial" w:cs="Arial"/>
          <w:lang w:val="en-US"/>
        </w:rPr>
        <w:t>be a “</w:t>
      </w:r>
      <w:r w:rsidR="009134D3" w:rsidRPr="00014A07">
        <w:rPr>
          <w:rFonts w:ascii="Arial" w:hAnsi="Arial" w:cs="Arial"/>
          <w:i/>
          <w:iCs/>
          <w:lang w:val="en-US"/>
        </w:rPr>
        <w:t>suitable</w:t>
      </w:r>
      <w:r w:rsidR="009134D3" w:rsidRPr="00014A07">
        <w:rPr>
          <w:rFonts w:ascii="Arial" w:hAnsi="Arial" w:cs="Arial"/>
          <w:lang w:val="en-US"/>
        </w:rPr>
        <w:t>” placement for E</w:t>
      </w:r>
      <w:r w:rsidR="00707A19" w:rsidRPr="00014A07">
        <w:rPr>
          <w:rFonts w:ascii="Arial" w:hAnsi="Arial" w:cs="Arial"/>
          <w:lang w:val="en-US"/>
        </w:rPr>
        <w:t xml:space="preserve">, primarily it seems, because </w:t>
      </w:r>
      <w:r w:rsidR="00B369E6" w:rsidRPr="00014A07">
        <w:rPr>
          <w:rFonts w:ascii="Arial" w:hAnsi="Arial" w:cs="Arial"/>
          <w:lang w:val="en-US"/>
        </w:rPr>
        <w:t>Ms. K</w:t>
      </w:r>
      <w:r w:rsidR="000F18C2">
        <w:rPr>
          <w:rFonts w:ascii="Arial" w:hAnsi="Arial" w:cs="Arial"/>
          <w:lang w:val="en-US"/>
        </w:rPr>
        <w:t>[…]</w:t>
      </w:r>
      <w:r w:rsidR="00B369E6" w:rsidRPr="00014A07">
        <w:rPr>
          <w:rFonts w:ascii="Arial" w:hAnsi="Arial" w:cs="Arial"/>
          <w:lang w:val="en-US"/>
        </w:rPr>
        <w:t xml:space="preserve"> is part of E’s extended family</w:t>
      </w:r>
      <w:r w:rsidR="00B167A3" w:rsidRPr="00014A07">
        <w:rPr>
          <w:rFonts w:ascii="Arial" w:hAnsi="Arial" w:cs="Arial"/>
          <w:lang w:val="en-US"/>
        </w:rPr>
        <w:t xml:space="preserve">. It </w:t>
      </w:r>
      <w:r w:rsidR="00B20D9A" w:rsidRPr="00014A07">
        <w:rPr>
          <w:rFonts w:ascii="Arial" w:hAnsi="Arial" w:cs="Arial"/>
          <w:lang w:val="en-US"/>
        </w:rPr>
        <w:t>is the DSD’s</w:t>
      </w:r>
      <w:r w:rsidR="008269D1" w:rsidRPr="00014A07">
        <w:rPr>
          <w:rFonts w:ascii="Arial" w:hAnsi="Arial" w:cs="Arial"/>
          <w:lang w:val="en-US"/>
        </w:rPr>
        <w:t xml:space="preserve"> stated </w:t>
      </w:r>
      <w:r w:rsidR="00640AE9" w:rsidRPr="00014A07">
        <w:rPr>
          <w:rFonts w:ascii="Arial" w:hAnsi="Arial" w:cs="Arial"/>
          <w:lang w:val="en-US"/>
        </w:rPr>
        <w:t xml:space="preserve">policy </w:t>
      </w:r>
      <w:r w:rsidR="00B33FA4" w:rsidRPr="00014A07">
        <w:rPr>
          <w:rFonts w:ascii="Arial" w:hAnsi="Arial" w:cs="Arial"/>
          <w:lang w:val="en-US"/>
        </w:rPr>
        <w:t>that</w:t>
      </w:r>
      <w:r w:rsidR="009C4703">
        <w:rPr>
          <w:rFonts w:ascii="Arial" w:hAnsi="Arial" w:cs="Arial"/>
          <w:lang w:val="en-US"/>
        </w:rPr>
        <w:t xml:space="preserve"> what is known as the ‘</w:t>
      </w:r>
      <w:r w:rsidR="009C4703" w:rsidRPr="009C4703">
        <w:rPr>
          <w:rFonts w:ascii="Arial" w:hAnsi="Arial" w:cs="Arial"/>
          <w:i/>
          <w:iCs/>
          <w:lang w:val="en-US"/>
        </w:rPr>
        <w:t>subsidiary principle</w:t>
      </w:r>
      <w:r w:rsidR="009C4703">
        <w:rPr>
          <w:rFonts w:ascii="Arial" w:hAnsi="Arial" w:cs="Arial"/>
          <w:lang w:val="en-US"/>
        </w:rPr>
        <w:t>’ should be adhered to which requires</w:t>
      </w:r>
      <w:r w:rsidR="00B33FA4" w:rsidRPr="00014A07">
        <w:rPr>
          <w:rFonts w:ascii="Arial" w:hAnsi="Arial" w:cs="Arial"/>
          <w:lang w:val="en-US"/>
        </w:rPr>
        <w:t xml:space="preserve"> children</w:t>
      </w:r>
      <w:r w:rsidR="00640AE9" w:rsidRPr="00014A07">
        <w:rPr>
          <w:rFonts w:ascii="Arial" w:hAnsi="Arial" w:cs="Arial"/>
          <w:lang w:val="en-US"/>
        </w:rPr>
        <w:t xml:space="preserve"> should first and foremost</w:t>
      </w:r>
      <w:r w:rsidR="00B33FA4" w:rsidRPr="00014A07">
        <w:rPr>
          <w:rFonts w:ascii="Arial" w:hAnsi="Arial" w:cs="Arial"/>
          <w:lang w:val="en-US"/>
        </w:rPr>
        <w:t xml:space="preserve"> be</w:t>
      </w:r>
      <w:r w:rsidR="008269D1" w:rsidRPr="00014A07">
        <w:rPr>
          <w:rFonts w:ascii="Arial" w:hAnsi="Arial" w:cs="Arial"/>
          <w:lang w:val="en-US"/>
        </w:rPr>
        <w:t xml:space="preserve"> place</w:t>
      </w:r>
      <w:r w:rsidR="00B33FA4" w:rsidRPr="00014A07">
        <w:rPr>
          <w:rFonts w:ascii="Arial" w:hAnsi="Arial" w:cs="Arial"/>
          <w:lang w:val="en-US"/>
        </w:rPr>
        <w:t>d</w:t>
      </w:r>
      <w:r w:rsidR="0099357D" w:rsidRPr="00014A07">
        <w:rPr>
          <w:rFonts w:ascii="Arial" w:hAnsi="Arial" w:cs="Arial"/>
          <w:lang w:val="en-US"/>
        </w:rPr>
        <w:t xml:space="preserve"> with family</w:t>
      </w:r>
      <w:r w:rsidR="00883CA0" w:rsidRPr="00014A07">
        <w:rPr>
          <w:rFonts w:ascii="Arial" w:hAnsi="Arial" w:cs="Arial"/>
          <w:lang w:val="en-US"/>
        </w:rPr>
        <w:t xml:space="preserve"> or their extended family</w:t>
      </w:r>
      <w:r w:rsidR="0099357D" w:rsidRPr="00014A07">
        <w:rPr>
          <w:rFonts w:ascii="Arial" w:hAnsi="Arial" w:cs="Arial"/>
          <w:lang w:val="en-US"/>
        </w:rPr>
        <w:t xml:space="preserve"> and</w:t>
      </w:r>
      <w:r w:rsidR="00A06CCD" w:rsidRPr="00014A07">
        <w:rPr>
          <w:rFonts w:ascii="Arial" w:hAnsi="Arial" w:cs="Arial"/>
          <w:lang w:val="en-US"/>
        </w:rPr>
        <w:t>/or</w:t>
      </w:r>
      <w:r w:rsidR="0099357D" w:rsidRPr="00014A07">
        <w:rPr>
          <w:rFonts w:ascii="Arial" w:hAnsi="Arial" w:cs="Arial"/>
          <w:lang w:val="en-US"/>
        </w:rPr>
        <w:t xml:space="preserve"> within their own community</w:t>
      </w:r>
      <w:r w:rsidR="00615DF2" w:rsidRPr="00014A07">
        <w:rPr>
          <w:rFonts w:ascii="Arial" w:hAnsi="Arial" w:cs="Arial"/>
          <w:lang w:val="en-US"/>
        </w:rPr>
        <w:t xml:space="preserve"> where their culture, traditions and language will be respected.</w:t>
      </w:r>
      <w:r w:rsidR="00EF2C41" w:rsidRPr="00014A07">
        <w:rPr>
          <w:rFonts w:ascii="Arial" w:hAnsi="Arial" w:cs="Arial"/>
          <w:lang w:val="en-US"/>
        </w:rPr>
        <w:t xml:space="preserve"> </w:t>
      </w:r>
      <w:r w:rsidR="00604C6D" w:rsidRPr="00014A07">
        <w:rPr>
          <w:rFonts w:ascii="Arial" w:hAnsi="Arial" w:cs="Arial"/>
          <w:lang w:val="en-US"/>
        </w:rPr>
        <w:t>The point needs to be made, however, that E only speaks English</w:t>
      </w:r>
      <w:r w:rsidR="003268C4" w:rsidRPr="00014A07">
        <w:rPr>
          <w:rFonts w:ascii="Arial" w:hAnsi="Arial" w:cs="Arial"/>
          <w:lang w:val="en-US"/>
        </w:rPr>
        <w:t>,</w:t>
      </w:r>
      <w:r w:rsidR="00F1168E" w:rsidRPr="00014A07">
        <w:rPr>
          <w:rFonts w:ascii="Arial" w:hAnsi="Arial" w:cs="Arial"/>
          <w:lang w:val="en-US"/>
        </w:rPr>
        <w:t xml:space="preserve"> Ms. </w:t>
      </w:r>
      <w:proofErr w:type="gramStart"/>
      <w:r w:rsidR="00F1168E" w:rsidRPr="00014A07">
        <w:rPr>
          <w:rFonts w:ascii="Arial" w:hAnsi="Arial" w:cs="Arial"/>
          <w:lang w:val="en-US"/>
        </w:rPr>
        <w:t>K</w:t>
      </w:r>
      <w:r w:rsidR="000F18C2">
        <w:rPr>
          <w:rFonts w:ascii="Arial" w:hAnsi="Arial" w:cs="Arial"/>
          <w:lang w:val="en-US"/>
        </w:rPr>
        <w:t>[</w:t>
      </w:r>
      <w:proofErr w:type="gramEnd"/>
      <w:r w:rsidR="000F18C2">
        <w:rPr>
          <w:rFonts w:ascii="Arial" w:hAnsi="Arial" w:cs="Arial"/>
          <w:lang w:val="en-US"/>
        </w:rPr>
        <w:t>…]</w:t>
      </w:r>
      <w:r w:rsidR="00F1168E" w:rsidRPr="00014A07">
        <w:rPr>
          <w:rFonts w:ascii="Arial" w:hAnsi="Arial" w:cs="Arial"/>
          <w:lang w:val="en-US"/>
        </w:rPr>
        <w:t xml:space="preserve"> is Zulu speaking</w:t>
      </w:r>
      <w:r w:rsidR="00076419" w:rsidRPr="00014A07">
        <w:rPr>
          <w:rFonts w:ascii="Arial" w:hAnsi="Arial" w:cs="Arial"/>
          <w:lang w:val="en-US"/>
        </w:rPr>
        <w:t xml:space="preserve"> and the major language spoken in </w:t>
      </w:r>
      <w:proofErr w:type="spellStart"/>
      <w:r w:rsidR="00076419" w:rsidRPr="00014A07">
        <w:rPr>
          <w:rFonts w:ascii="Arial" w:hAnsi="Arial" w:cs="Arial"/>
          <w:lang w:val="en-US"/>
        </w:rPr>
        <w:t>Heilbron</w:t>
      </w:r>
      <w:proofErr w:type="spellEnd"/>
      <w:r w:rsidR="00076419" w:rsidRPr="00014A07">
        <w:rPr>
          <w:rFonts w:ascii="Arial" w:hAnsi="Arial" w:cs="Arial"/>
          <w:lang w:val="en-US"/>
        </w:rPr>
        <w:t xml:space="preserve"> is </w:t>
      </w:r>
      <w:r w:rsidR="005C0A7D" w:rsidRPr="00014A07">
        <w:rPr>
          <w:rFonts w:ascii="Arial" w:hAnsi="Arial" w:cs="Arial"/>
          <w:lang w:val="en-US"/>
        </w:rPr>
        <w:t>Sesotho</w:t>
      </w:r>
      <w:r w:rsidR="00A15F8E" w:rsidRPr="00014A07">
        <w:rPr>
          <w:rFonts w:ascii="Arial" w:hAnsi="Arial" w:cs="Arial"/>
          <w:lang w:val="en-US"/>
        </w:rPr>
        <w:t xml:space="preserve">. E </w:t>
      </w:r>
      <w:r w:rsidR="00604C6D" w:rsidRPr="00014A07">
        <w:rPr>
          <w:rFonts w:ascii="Arial" w:hAnsi="Arial" w:cs="Arial"/>
          <w:lang w:val="en-US"/>
        </w:rPr>
        <w:t>has grown up catholic as the TLC is a catholic institution.</w:t>
      </w:r>
      <w:r w:rsidR="001539AA" w:rsidRPr="00014A07">
        <w:rPr>
          <w:rFonts w:ascii="Arial" w:hAnsi="Arial" w:cs="Arial"/>
          <w:lang w:val="en-US"/>
        </w:rPr>
        <w:t xml:space="preserve"> It is thus apparent that the family environment which Ms. </w:t>
      </w:r>
      <w:proofErr w:type="gramStart"/>
      <w:r w:rsidR="001539AA" w:rsidRPr="00014A07">
        <w:rPr>
          <w:rFonts w:ascii="Arial" w:hAnsi="Arial" w:cs="Arial"/>
          <w:lang w:val="en-US"/>
        </w:rPr>
        <w:t>K</w:t>
      </w:r>
      <w:r w:rsidR="000F18C2">
        <w:rPr>
          <w:rFonts w:ascii="Arial" w:hAnsi="Arial" w:cs="Arial"/>
          <w:lang w:val="en-US"/>
        </w:rPr>
        <w:t>[</w:t>
      </w:r>
      <w:proofErr w:type="gramEnd"/>
      <w:r w:rsidR="000F18C2">
        <w:rPr>
          <w:rFonts w:ascii="Arial" w:hAnsi="Arial" w:cs="Arial"/>
          <w:lang w:val="en-US"/>
        </w:rPr>
        <w:t>…]</w:t>
      </w:r>
      <w:r w:rsidR="001539AA" w:rsidRPr="00014A07">
        <w:rPr>
          <w:rFonts w:ascii="Arial" w:hAnsi="Arial" w:cs="Arial"/>
          <w:lang w:val="en-US"/>
        </w:rPr>
        <w:t xml:space="preserve"> can offer to E </w:t>
      </w:r>
      <w:r w:rsidR="00BB2A8C" w:rsidRPr="00014A07">
        <w:rPr>
          <w:rFonts w:ascii="Arial" w:hAnsi="Arial" w:cs="Arial"/>
          <w:lang w:val="en-US"/>
        </w:rPr>
        <w:t xml:space="preserve">is entirely foreign to </w:t>
      </w:r>
      <w:r w:rsidR="00622A00">
        <w:rPr>
          <w:rFonts w:ascii="Arial" w:hAnsi="Arial" w:cs="Arial"/>
          <w:lang w:val="en-US"/>
        </w:rPr>
        <w:t>that offered to him by the applicants and the TLC</w:t>
      </w:r>
      <w:r w:rsidR="00BB2A8C" w:rsidRPr="00014A07">
        <w:rPr>
          <w:rFonts w:ascii="Arial" w:hAnsi="Arial" w:cs="Arial"/>
          <w:lang w:val="en-US"/>
        </w:rPr>
        <w:t>.</w:t>
      </w:r>
    </w:p>
    <w:p w14:paraId="152488F3" w14:textId="77777777" w:rsidR="00660E59" w:rsidRPr="00660E59" w:rsidRDefault="00660E59" w:rsidP="00660E59">
      <w:pPr>
        <w:pStyle w:val="ListLevel1"/>
        <w:numPr>
          <w:ilvl w:val="0"/>
          <w:numId w:val="0"/>
        </w:numPr>
        <w:spacing w:after="0" w:line="276" w:lineRule="auto"/>
        <w:ind w:left="851"/>
        <w:rPr>
          <w:rFonts w:ascii="Arial" w:hAnsi="Arial" w:cs="Arial"/>
        </w:rPr>
      </w:pPr>
    </w:p>
    <w:p w14:paraId="614E53B9" w14:textId="51B8AC6F" w:rsidR="00660E59"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[21]</w:t>
      </w:r>
      <w:r w:rsidRPr="00014A07">
        <w:rPr>
          <w:rFonts w:ascii="Arial" w:hAnsi="Arial" w:cs="Arial"/>
        </w:rPr>
        <w:tab/>
      </w:r>
      <w:r w:rsidR="00660E59">
        <w:rPr>
          <w:rFonts w:ascii="Arial" w:hAnsi="Arial" w:cs="Arial"/>
          <w:lang w:val="en-US"/>
        </w:rPr>
        <w:t xml:space="preserve">This notwithstanding, the DSD has been intent on preventing the applicants </w:t>
      </w:r>
      <w:r w:rsidR="00CD6DEE">
        <w:rPr>
          <w:rFonts w:ascii="Arial" w:hAnsi="Arial" w:cs="Arial"/>
          <w:lang w:val="en-US"/>
        </w:rPr>
        <w:t xml:space="preserve">from </w:t>
      </w:r>
      <w:r w:rsidR="000B3069">
        <w:rPr>
          <w:rFonts w:ascii="Arial" w:hAnsi="Arial" w:cs="Arial"/>
          <w:lang w:val="en-US"/>
        </w:rPr>
        <w:t>even being considered as suitable adoptive parents to E</w:t>
      </w:r>
      <w:r w:rsidR="00383606">
        <w:rPr>
          <w:rFonts w:ascii="Arial" w:hAnsi="Arial" w:cs="Arial"/>
          <w:lang w:val="en-US"/>
        </w:rPr>
        <w:t xml:space="preserve"> and have instead, taken steps to ensure the placement of E with Ms. </w:t>
      </w:r>
      <w:proofErr w:type="gramStart"/>
      <w:r w:rsidR="00383606">
        <w:rPr>
          <w:rFonts w:ascii="Arial" w:hAnsi="Arial" w:cs="Arial"/>
          <w:lang w:val="en-US"/>
        </w:rPr>
        <w:t>K</w:t>
      </w:r>
      <w:r w:rsidR="000F18C2">
        <w:rPr>
          <w:rFonts w:ascii="Arial" w:hAnsi="Arial" w:cs="Arial"/>
          <w:lang w:val="en-US"/>
        </w:rPr>
        <w:t>[</w:t>
      </w:r>
      <w:proofErr w:type="gramEnd"/>
      <w:r w:rsidR="000F18C2">
        <w:rPr>
          <w:rFonts w:ascii="Arial" w:hAnsi="Arial" w:cs="Arial"/>
          <w:lang w:val="en-US"/>
        </w:rPr>
        <w:t>…]</w:t>
      </w:r>
      <w:r w:rsidR="00383606">
        <w:rPr>
          <w:rFonts w:ascii="Arial" w:hAnsi="Arial" w:cs="Arial"/>
          <w:lang w:val="en-US"/>
        </w:rPr>
        <w:t xml:space="preserve">, </w:t>
      </w:r>
      <w:r w:rsidR="00824D41">
        <w:rPr>
          <w:rFonts w:ascii="Arial" w:hAnsi="Arial" w:cs="Arial"/>
          <w:lang w:val="en-US"/>
        </w:rPr>
        <w:t>without any consideration of what may, in the particular circumstances of E’s case, be in the best interests of E.</w:t>
      </w:r>
      <w:r w:rsidR="00B73C1A">
        <w:rPr>
          <w:rFonts w:ascii="Arial" w:hAnsi="Arial" w:cs="Arial"/>
          <w:lang w:val="en-US"/>
        </w:rPr>
        <w:t xml:space="preserve"> This is evident from the chronology of events following the applicants’ attempts to adopt E.</w:t>
      </w:r>
    </w:p>
    <w:p w14:paraId="74A1C279" w14:textId="77777777" w:rsidR="00F35AF7" w:rsidRPr="00014A07" w:rsidRDefault="00F35AF7" w:rsidP="00477B92">
      <w:pPr>
        <w:pStyle w:val="ListLevel1"/>
        <w:numPr>
          <w:ilvl w:val="0"/>
          <w:numId w:val="0"/>
        </w:numPr>
        <w:spacing w:after="0" w:line="276" w:lineRule="auto"/>
        <w:rPr>
          <w:rFonts w:ascii="Arial" w:hAnsi="Arial" w:cs="Arial"/>
          <w:lang w:val="en-US"/>
        </w:rPr>
      </w:pPr>
    </w:p>
    <w:p w14:paraId="5FFD2F8F" w14:textId="5C13D0EC" w:rsidR="00AC1E72" w:rsidRPr="00014A07" w:rsidRDefault="0017168E" w:rsidP="0017168E">
      <w:pPr>
        <w:pStyle w:val="ListLevel1"/>
        <w:numPr>
          <w:ilvl w:val="0"/>
          <w:numId w:val="0"/>
        </w:numPr>
        <w:tabs>
          <w:tab w:val="left" w:pos="851"/>
        </w:tabs>
        <w:spacing w:after="0" w:line="276" w:lineRule="auto"/>
        <w:ind w:left="851" w:hanging="851"/>
        <w:rPr>
          <w:rFonts w:ascii="Arial" w:hAnsi="Arial" w:cs="Arial"/>
          <w:lang w:val="en-US"/>
        </w:rPr>
      </w:pPr>
      <w:r w:rsidRPr="00014A07">
        <w:rPr>
          <w:rFonts w:ascii="Arial" w:hAnsi="Arial" w:cs="Arial"/>
          <w:lang w:val="en-US"/>
        </w:rPr>
        <w:lastRenderedPageBreak/>
        <w:t>[22]</w:t>
      </w:r>
      <w:r w:rsidRPr="00014A07">
        <w:rPr>
          <w:rFonts w:ascii="Arial" w:hAnsi="Arial" w:cs="Arial"/>
          <w:lang w:val="en-US"/>
        </w:rPr>
        <w:tab/>
      </w:r>
      <w:r w:rsidR="00F81FFE" w:rsidRPr="00014A07">
        <w:rPr>
          <w:rFonts w:ascii="Arial" w:hAnsi="Arial" w:cs="Arial"/>
          <w:lang w:val="en-US"/>
        </w:rPr>
        <w:t>During October 20</w:t>
      </w:r>
      <w:r w:rsidR="00FA685B" w:rsidRPr="00014A07">
        <w:rPr>
          <w:rFonts w:ascii="Arial" w:hAnsi="Arial" w:cs="Arial"/>
          <w:lang w:val="en-US"/>
        </w:rPr>
        <w:t xml:space="preserve">20, </w:t>
      </w:r>
      <w:r w:rsidR="009E7208" w:rsidRPr="00014A07">
        <w:rPr>
          <w:rFonts w:ascii="Arial" w:hAnsi="Arial" w:cs="Arial"/>
          <w:lang w:val="en-US"/>
        </w:rPr>
        <w:t>the applicants returned to South Africa to see E</w:t>
      </w:r>
      <w:r w:rsidR="004C7BC3" w:rsidRPr="00014A07">
        <w:rPr>
          <w:rFonts w:ascii="Arial" w:hAnsi="Arial" w:cs="Arial"/>
          <w:lang w:val="en-US"/>
        </w:rPr>
        <w:t>.</w:t>
      </w:r>
      <w:r w:rsidR="009E7208" w:rsidRPr="00014A07">
        <w:rPr>
          <w:rFonts w:ascii="Arial" w:hAnsi="Arial" w:cs="Arial"/>
          <w:lang w:val="en-US"/>
        </w:rPr>
        <w:t xml:space="preserve"> </w:t>
      </w:r>
      <w:r w:rsidR="00612F06" w:rsidRPr="00014A07">
        <w:rPr>
          <w:rFonts w:ascii="Arial" w:hAnsi="Arial" w:cs="Arial"/>
          <w:lang w:val="en-US"/>
        </w:rPr>
        <w:t xml:space="preserve">At the same time, </w:t>
      </w:r>
      <w:r w:rsidR="00AC1E72" w:rsidRPr="00014A07">
        <w:rPr>
          <w:rFonts w:ascii="Arial" w:hAnsi="Arial" w:cs="Arial"/>
          <w:lang w:val="en-US"/>
        </w:rPr>
        <w:t>arrangements</w:t>
      </w:r>
      <w:r w:rsidR="00FA685B" w:rsidRPr="00014A07">
        <w:rPr>
          <w:rFonts w:ascii="Arial" w:hAnsi="Arial" w:cs="Arial"/>
          <w:lang w:val="en-US"/>
        </w:rPr>
        <w:t xml:space="preserve"> were made</w:t>
      </w:r>
      <w:r w:rsidR="00AC1E72" w:rsidRPr="00014A07">
        <w:rPr>
          <w:rFonts w:ascii="Arial" w:hAnsi="Arial" w:cs="Arial"/>
          <w:lang w:val="en-US"/>
        </w:rPr>
        <w:t xml:space="preserve"> for </w:t>
      </w:r>
      <w:r w:rsidR="00FA685B" w:rsidRPr="00014A07">
        <w:rPr>
          <w:rFonts w:ascii="Arial" w:hAnsi="Arial" w:cs="Arial"/>
          <w:lang w:val="en-US"/>
        </w:rPr>
        <w:t xml:space="preserve">Ms. </w:t>
      </w:r>
      <w:proofErr w:type="gramStart"/>
      <w:r w:rsidR="00FA685B" w:rsidRPr="00014A07">
        <w:rPr>
          <w:rFonts w:ascii="Arial" w:hAnsi="Arial" w:cs="Arial"/>
          <w:lang w:val="en-US"/>
        </w:rPr>
        <w:t>K</w:t>
      </w:r>
      <w:r w:rsidR="0036220D">
        <w:rPr>
          <w:rFonts w:ascii="Arial" w:hAnsi="Arial" w:cs="Arial"/>
          <w:lang w:val="en-US"/>
        </w:rPr>
        <w:t>[</w:t>
      </w:r>
      <w:proofErr w:type="gramEnd"/>
      <w:r w:rsidR="0036220D">
        <w:rPr>
          <w:rFonts w:ascii="Arial" w:hAnsi="Arial" w:cs="Arial"/>
          <w:lang w:val="en-US"/>
        </w:rPr>
        <w:t>…]</w:t>
      </w:r>
      <w:r w:rsidR="00AC1E72" w:rsidRPr="00014A07">
        <w:rPr>
          <w:rFonts w:ascii="Arial" w:hAnsi="Arial" w:cs="Arial"/>
          <w:lang w:val="en-US"/>
        </w:rPr>
        <w:t xml:space="preserve"> to visit </w:t>
      </w:r>
      <w:proofErr w:type="spellStart"/>
      <w:r w:rsidR="00AC1E72" w:rsidRPr="00014A07">
        <w:rPr>
          <w:rFonts w:ascii="Arial" w:hAnsi="Arial" w:cs="Arial"/>
          <w:lang w:val="en-US"/>
        </w:rPr>
        <w:t>E</w:t>
      </w:r>
      <w:r w:rsidR="00CD6DEE">
        <w:rPr>
          <w:rFonts w:ascii="Arial" w:hAnsi="Arial" w:cs="Arial"/>
          <w:lang w:val="en-US"/>
        </w:rPr>
        <w:t xml:space="preserve"> </w:t>
      </w:r>
      <w:r w:rsidR="00AC1E72" w:rsidRPr="00014A07">
        <w:rPr>
          <w:rFonts w:ascii="Arial" w:hAnsi="Arial" w:cs="Arial"/>
          <w:lang w:val="en-US"/>
        </w:rPr>
        <w:t>at</w:t>
      </w:r>
      <w:proofErr w:type="spellEnd"/>
      <w:r w:rsidR="00AC1E72" w:rsidRPr="00014A07">
        <w:rPr>
          <w:rFonts w:ascii="Arial" w:hAnsi="Arial" w:cs="Arial"/>
          <w:lang w:val="en-US"/>
        </w:rPr>
        <w:t xml:space="preserve"> the TLC, which she did, coincidentally, on his fourth birthday on 26 October 2020. </w:t>
      </w:r>
      <w:r w:rsidR="00FA685B" w:rsidRPr="00014A07">
        <w:rPr>
          <w:rFonts w:ascii="Arial" w:hAnsi="Arial" w:cs="Arial"/>
          <w:lang w:val="en-US"/>
        </w:rPr>
        <w:t>During</w:t>
      </w:r>
      <w:r w:rsidR="0079034C" w:rsidRPr="00014A07">
        <w:rPr>
          <w:rFonts w:ascii="Arial" w:hAnsi="Arial" w:cs="Arial"/>
          <w:lang w:val="en-US"/>
        </w:rPr>
        <w:t xml:space="preserve"> this visit, Ms. </w:t>
      </w:r>
      <w:proofErr w:type="gramStart"/>
      <w:r w:rsidR="0079034C" w:rsidRPr="00014A07">
        <w:rPr>
          <w:rFonts w:ascii="Arial" w:hAnsi="Arial" w:cs="Arial"/>
          <w:lang w:val="en-US"/>
        </w:rPr>
        <w:t>K</w:t>
      </w:r>
      <w:r w:rsidR="0036220D">
        <w:rPr>
          <w:rFonts w:ascii="Arial" w:hAnsi="Arial" w:cs="Arial"/>
          <w:lang w:val="en-US"/>
        </w:rPr>
        <w:t>[</w:t>
      </w:r>
      <w:proofErr w:type="gramEnd"/>
      <w:r w:rsidR="0036220D">
        <w:rPr>
          <w:rFonts w:ascii="Arial" w:hAnsi="Arial" w:cs="Arial"/>
          <w:lang w:val="en-US"/>
        </w:rPr>
        <w:t>…]</w:t>
      </w:r>
      <w:r w:rsidR="0079034C" w:rsidRPr="00014A07">
        <w:rPr>
          <w:rFonts w:ascii="Arial" w:hAnsi="Arial" w:cs="Arial"/>
          <w:lang w:val="en-US"/>
        </w:rPr>
        <w:t xml:space="preserve"> did not interact much with E. </w:t>
      </w:r>
      <w:r w:rsidR="00677D5C" w:rsidRPr="00014A07">
        <w:rPr>
          <w:rFonts w:ascii="Arial" w:hAnsi="Arial" w:cs="Arial"/>
          <w:lang w:val="en-US"/>
        </w:rPr>
        <w:t xml:space="preserve">It was suspected that this may have been due to a language barrier as E only spoke English. </w:t>
      </w:r>
      <w:r w:rsidR="00AC1E72" w:rsidRPr="00014A07">
        <w:rPr>
          <w:rFonts w:ascii="Arial" w:hAnsi="Arial" w:cs="Arial"/>
          <w:lang w:val="en-US"/>
        </w:rPr>
        <w:t xml:space="preserve">A further visit was arranged on 9 November 2020. During this visit Ms. </w:t>
      </w:r>
      <w:proofErr w:type="gramStart"/>
      <w:r w:rsidR="00AC1E72" w:rsidRPr="00014A07">
        <w:rPr>
          <w:rFonts w:ascii="Arial" w:hAnsi="Arial" w:cs="Arial"/>
          <w:lang w:val="en-US"/>
        </w:rPr>
        <w:t>K</w:t>
      </w:r>
      <w:r w:rsidR="0036220D">
        <w:rPr>
          <w:rFonts w:ascii="Arial" w:hAnsi="Arial" w:cs="Arial"/>
          <w:lang w:val="en-US"/>
        </w:rPr>
        <w:t>[</w:t>
      </w:r>
      <w:proofErr w:type="gramEnd"/>
      <w:r w:rsidR="0036220D">
        <w:rPr>
          <w:rFonts w:ascii="Arial" w:hAnsi="Arial" w:cs="Arial"/>
          <w:lang w:val="en-US"/>
        </w:rPr>
        <w:t>…]</w:t>
      </w:r>
      <w:r w:rsidR="00AC1E72" w:rsidRPr="00014A07">
        <w:rPr>
          <w:rFonts w:ascii="Arial" w:hAnsi="Arial" w:cs="Arial"/>
          <w:lang w:val="en-US"/>
        </w:rPr>
        <w:t xml:space="preserve"> was accompanied by her niece, </w:t>
      </w:r>
      <w:r w:rsidR="00E84A63" w:rsidRPr="00014A07">
        <w:rPr>
          <w:rFonts w:ascii="Arial" w:hAnsi="Arial" w:cs="Arial"/>
          <w:lang w:val="en-US"/>
        </w:rPr>
        <w:t>D</w:t>
      </w:r>
      <w:r w:rsidR="0036220D">
        <w:rPr>
          <w:rFonts w:ascii="Arial" w:hAnsi="Arial" w:cs="Arial"/>
          <w:lang w:val="en-US"/>
        </w:rPr>
        <w:t>[…]</w:t>
      </w:r>
      <w:r w:rsidR="00E84A63" w:rsidRPr="00014A07">
        <w:rPr>
          <w:rFonts w:ascii="Arial" w:hAnsi="Arial" w:cs="Arial"/>
          <w:lang w:val="en-US"/>
        </w:rPr>
        <w:t xml:space="preserve">, </w:t>
      </w:r>
      <w:r w:rsidR="00AC1E72" w:rsidRPr="00014A07">
        <w:rPr>
          <w:rFonts w:ascii="Arial" w:hAnsi="Arial" w:cs="Arial"/>
          <w:lang w:val="en-US"/>
        </w:rPr>
        <w:t>who appeared to interact</w:t>
      </w:r>
      <w:r w:rsidR="00E84A63" w:rsidRPr="00014A07">
        <w:rPr>
          <w:rFonts w:ascii="Arial" w:hAnsi="Arial" w:cs="Arial"/>
          <w:lang w:val="en-US"/>
        </w:rPr>
        <w:t xml:space="preserve"> well</w:t>
      </w:r>
      <w:r w:rsidR="00AC1E72" w:rsidRPr="00014A07">
        <w:rPr>
          <w:rFonts w:ascii="Arial" w:hAnsi="Arial" w:cs="Arial"/>
          <w:lang w:val="en-US"/>
        </w:rPr>
        <w:t xml:space="preserve"> with E. Both visits took place at the request of the social workers who arranged for </w:t>
      </w:r>
      <w:r w:rsidR="00241C77" w:rsidRPr="00014A07">
        <w:rPr>
          <w:rFonts w:ascii="Arial" w:hAnsi="Arial" w:cs="Arial"/>
          <w:lang w:val="en-US"/>
        </w:rPr>
        <w:t xml:space="preserve">Ms. </w:t>
      </w:r>
      <w:proofErr w:type="gramStart"/>
      <w:r w:rsidR="00241C77" w:rsidRPr="00014A07">
        <w:rPr>
          <w:rFonts w:ascii="Arial" w:hAnsi="Arial" w:cs="Arial"/>
          <w:lang w:val="en-US"/>
        </w:rPr>
        <w:t>K</w:t>
      </w:r>
      <w:r w:rsidR="0036220D">
        <w:rPr>
          <w:rFonts w:ascii="Arial" w:hAnsi="Arial" w:cs="Arial"/>
          <w:lang w:val="en-US"/>
        </w:rPr>
        <w:t>[</w:t>
      </w:r>
      <w:proofErr w:type="gramEnd"/>
      <w:r w:rsidR="0036220D">
        <w:rPr>
          <w:rFonts w:ascii="Arial" w:hAnsi="Arial" w:cs="Arial"/>
          <w:lang w:val="en-US"/>
        </w:rPr>
        <w:t>…]</w:t>
      </w:r>
      <w:r w:rsidR="00241C77" w:rsidRPr="00014A07">
        <w:rPr>
          <w:rFonts w:ascii="Arial" w:hAnsi="Arial" w:cs="Arial"/>
          <w:lang w:val="en-US"/>
        </w:rPr>
        <w:t>’s</w:t>
      </w:r>
      <w:r w:rsidR="00AC1E72" w:rsidRPr="00014A07">
        <w:rPr>
          <w:rFonts w:ascii="Arial" w:hAnsi="Arial" w:cs="Arial"/>
          <w:lang w:val="en-US"/>
        </w:rPr>
        <w:t xml:space="preserve"> transport to visit E. </w:t>
      </w:r>
    </w:p>
    <w:p w14:paraId="4DEC6DC8" w14:textId="77777777" w:rsidR="00F35AF7" w:rsidRPr="00014A07" w:rsidRDefault="00F35AF7" w:rsidP="00F35AF7">
      <w:pPr>
        <w:pStyle w:val="ListLevel1"/>
        <w:numPr>
          <w:ilvl w:val="0"/>
          <w:numId w:val="0"/>
        </w:numPr>
        <w:spacing w:after="0" w:line="276" w:lineRule="auto"/>
        <w:ind w:left="851"/>
        <w:rPr>
          <w:rFonts w:ascii="Arial" w:hAnsi="Arial" w:cs="Arial"/>
          <w:lang w:val="en-US"/>
        </w:rPr>
      </w:pPr>
    </w:p>
    <w:p w14:paraId="6735B86E" w14:textId="76FE1805" w:rsidR="00996811" w:rsidRPr="00014A07" w:rsidRDefault="0017168E" w:rsidP="0017168E">
      <w:pPr>
        <w:pStyle w:val="ListLevel1"/>
        <w:numPr>
          <w:ilvl w:val="0"/>
          <w:numId w:val="0"/>
        </w:numPr>
        <w:tabs>
          <w:tab w:val="left" w:pos="851"/>
        </w:tabs>
        <w:spacing w:after="0" w:line="276" w:lineRule="auto"/>
        <w:ind w:left="851" w:hanging="851"/>
        <w:rPr>
          <w:rFonts w:ascii="Arial" w:hAnsi="Arial" w:cs="Arial"/>
          <w:lang w:val="en-US"/>
        </w:rPr>
      </w:pPr>
      <w:r w:rsidRPr="00014A07">
        <w:rPr>
          <w:rFonts w:ascii="Arial" w:hAnsi="Arial" w:cs="Arial"/>
          <w:lang w:val="en-US"/>
        </w:rPr>
        <w:t>[23]</w:t>
      </w:r>
      <w:r w:rsidRPr="00014A07">
        <w:rPr>
          <w:rFonts w:ascii="Arial" w:hAnsi="Arial" w:cs="Arial"/>
          <w:lang w:val="en-US"/>
        </w:rPr>
        <w:tab/>
      </w:r>
      <w:r w:rsidR="00996811" w:rsidRPr="00014A07">
        <w:rPr>
          <w:rFonts w:ascii="Arial" w:hAnsi="Arial" w:cs="Arial"/>
          <w:lang w:val="en-US"/>
        </w:rPr>
        <w:t xml:space="preserve">Following these visits, no further inquiries were made by </w:t>
      </w:r>
      <w:r w:rsidR="005668DD" w:rsidRPr="00014A07">
        <w:rPr>
          <w:rFonts w:ascii="Arial" w:hAnsi="Arial" w:cs="Arial"/>
          <w:lang w:val="en-US"/>
        </w:rPr>
        <w:t xml:space="preserve">Ms. </w:t>
      </w:r>
      <w:proofErr w:type="gramStart"/>
      <w:r w:rsidR="005668DD" w:rsidRPr="00014A07">
        <w:rPr>
          <w:rFonts w:ascii="Arial" w:hAnsi="Arial" w:cs="Arial"/>
          <w:lang w:val="en-US"/>
        </w:rPr>
        <w:t>K</w:t>
      </w:r>
      <w:r w:rsidR="006B4C4B">
        <w:rPr>
          <w:rFonts w:ascii="Arial" w:hAnsi="Arial" w:cs="Arial"/>
          <w:lang w:val="en-US"/>
        </w:rPr>
        <w:t>[</w:t>
      </w:r>
      <w:proofErr w:type="gramEnd"/>
      <w:r w:rsidR="006B4C4B">
        <w:rPr>
          <w:rFonts w:ascii="Arial" w:hAnsi="Arial" w:cs="Arial"/>
          <w:lang w:val="en-US"/>
        </w:rPr>
        <w:t>…]</w:t>
      </w:r>
      <w:r w:rsidR="00996811" w:rsidRPr="00014A07">
        <w:rPr>
          <w:rFonts w:ascii="Arial" w:hAnsi="Arial" w:cs="Arial"/>
          <w:lang w:val="en-US"/>
        </w:rPr>
        <w:t xml:space="preserve"> concerning E and she made no attempt to visit him</w:t>
      </w:r>
      <w:r w:rsidR="00D62150" w:rsidRPr="00014A07">
        <w:rPr>
          <w:rFonts w:ascii="Arial" w:hAnsi="Arial" w:cs="Arial"/>
          <w:lang w:val="en-US"/>
        </w:rPr>
        <w:t xml:space="preserve"> of her own accord</w:t>
      </w:r>
      <w:r w:rsidR="00996811" w:rsidRPr="00014A07">
        <w:rPr>
          <w:rFonts w:ascii="Arial" w:hAnsi="Arial" w:cs="Arial"/>
          <w:lang w:val="en-US"/>
        </w:rPr>
        <w:t xml:space="preserve">. However, to be fair to </w:t>
      </w:r>
      <w:r w:rsidR="00D62150" w:rsidRPr="00014A07">
        <w:rPr>
          <w:rFonts w:ascii="Arial" w:hAnsi="Arial" w:cs="Arial"/>
          <w:lang w:val="en-US"/>
        </w:rPr>
        <w:t xml:space="preserve">Ms. </w:t>
      </w:r>
      <w:proofErr w:type="gramStart"/>
      <w:r w:rsidR="00D62150" w:rsidRPr="00014A07">
        <w:rPr>
          <w:rFonts w:ascii="Arial" w:hAnsi="Arial" w:cs="Arial"/>
          <w:lang w:val="en-US"/>
        </w:rPr>
        <w:t>K</w:t>
      </w:r>
      <w:r w:rsidR="006B4C4B">
        <w:rPr>
          <w:rFonts w:ascii="Arial" w:hAnsi="Arial" w:cs="Arial"/>
          <w:lang w:val="en-US"/>
        </w:rPr>
        <w:t>[</w:t>
      </w:r>
      <w:proofErr w:type="gramEnd"/>
      <w:r w:rsidR="006B4C4B">
        <w:rPr>
          <w:rFonts w:ascii="Arial" w:hAnsi="Arial" w:cs="Arial"/>
          <w:lang w:val="en-US"/>
        </w:rPr>
        <w:t>…]</w:t>
      </w:r>
      <w:r w:rsidR="00996811" w:rsidRPr="00014A07">
        <w:rPr>
          <w:rFonts w:ascii="Arial" w:hAnsi="Arial" w:cs="Arial"/>
          <w:lang w:val="en-US"/>
        </w:rPr>
        <w:t xml:space="preserve">, </w:t>
      </w:r>
      <w:r w:rsidR="00715218" w:rsidRPr="00014A07">
        <w:rPr>
          <w:rFonts w:ascii="Arial" w:hAnsi="Arial" w:cs="Arial"/>
          <w:lang w:val="en-US"/>
        </w:rPr>
        <w:t>she states that</w:t>
      </w:r>
      <w:r w:rsidR="00996811" w:rsidRPr="00014A07">
        <w:rPr>
          <w:rFonts w:ascii="Arial" w:hAnsi="Arial" w:cs="Arial"/>
          <w:lang w:val="en-US"/>
        </w:rPr>
        <w:t xml:space="preserve"> she had been expecting </w:t>
      </w:r>
      <w:r w:rsidR="00C7212D" w:rsidRPr="00014A07">
        <w:rPr>
          <w:rFonts w:ascii="Arial" w:hAnsi="Arial" w:cs="Arial"/>
          <w:lang w:val="en-US"/>
        </w:rPr>
        <w:t>E</w:t>
      </w:r>
      <w:r w:rsidR="00996811" w:rsidRPr="00014A07">
        <w:rPr>
          <w:rFonts w:ascii="Arial" w:hAnsi="Arial" w:cs="Arial"/>
          <w:lang w:val="en-US"/>
        </w:rPr>
        <w:t xml:space="preserve"> to be placed in her care since December 2020</w:t>
      </w:r>
      <w:r w:rsidR="008A6D93">
        <w:rPr>
          <w:rFonts w:ascii="Arial" w:hAnsi="Arial" w:cs="Arial"/>
          <w:lang w:val="en-US"/>
        </w:rPr>
        <w:t xml:space="preserve"> as appears from the report prepared by </w:t>
      </w:r>
      <w:r w:rsidR="00F85D9E">
        <w:rPr>
          <w:rFonts w:ascii="Arial" w:hAnsi="Arial" w:cs="Arial"/>
          <w:lang w:val="en-US"/>
        </w:rPr>
        <w:t xml:space="preserve">another social worker from </w:t>
      </w:r>
      <w:proofErr w:type="spellStart"/>
      <w:r w:rsidR="00F85D9E">
        <w:rPr>
          <w:rFonts w:ascii="Arial" w:hAnsi="Arial" w:cs="Arial"/>
          <w:lang w:val="en-US"/>
        </w:rPr>
        <w:t>Engo</w:t>
      </w:r>
      <w:proofErr w:type="spellEnd"/>
      <w:r w:rsidR="00F85D9E">
        <w:rPr>
          <w:rFonts w:ascii="Arial" w:hAnsi="Arial" w:cs="Arial"/>
          <w:lang w:val="en-US"/>
        </w:rPr>
        <w:t xml:space="preserve">, </w:t>
      </w:r>
      <w:proofErr w:type="spellStart"/>
      <w:r w:rsidR="008A6D93">
        <w:rPr>
          <w:rFonts w:ascii="Arial" w:hAnsi="Arial" w:cs="Arial"/>
          <w:lang w:val="en-US"/>
        </w:rPr>
        <w:t>Mr</w:t>
      </w:r>
      <w:proofErr w:type="spellEnd"/>
      <w:r w:rsidR="008A6D93">
        <w:rPr>
          <w:rFonts w:ascii="Arial" w:hAnsi="Arial" w:cs="Arial"/>
          <w:lang w:val="en-US"/>
        </w:rPr>
        <w:t xml:space="preserve"> </w:t>
      </w:r>
      <w:proofErr w:type="spellStart"/>
      <w:r w:rsidR="008A6D93">
        <w:rPr>
          <w:rFonts w:ascii="Arial" w:hAnsi="Arial" w:cs="Arial"/>
          <w:lang w:val="en-US"/>
        </w:rPr>
        <w:t>Mma</w:t>
      </w:r>
      <w:r w:rsidR="00F85D9E">
        <w:rPr>
          <w:rFonts w:ascii="Arial" w:hAnsi="Arial" w:cs="Arial"/>
          <w:lang w:val="en-US"/>
        </w:rPr>
        <w:t>batho</w:t>
      </w:r>
      <w:proofErr w:type="spellEnd"/>
      <w:r w:rsidR="00F85D9E">
        <w:rPr>
          <w:rFonts w:ascii="Arial" w:hAnsi="Arial" w:cs="Arial"/>
          <w:lang w:val="en-US"/>
        </w:rPr>
        <w:t xml:space="preserve"> </w:t>
      </w:r>
      <w:proofErr w:type="spellStart"/>
      <w:r w:rsidR="00F85D9E">
        <w:rPr>
          <w:rFonts w:ascii="Arial" w:hAnsi="Arial" w:cs="Arial"/>
          <w:lang w:val="en-US"/>
        </w:rPr>
        <w:t>Mamokabe</w:t>
      </w:r>
      <w:proofErr w:type="spellEnd"/>
      <w:r w:rsidR="00F85D9E">
        <w:rPr>
          <w:rFonts w:ascii="Arial" w:hAnsi="Arial" w:cs="Arial"/>
          <w:lang w:val="en-US"/>
        </w:rPr>
        <w:t xml:space="preserve"> dealt with shortly</w:t>
      </w:r>
      <w:r w:rsidR="00996811" w:rsidRPr="00014A07">
        <w:rPr>
          <w:rFonts w:ascii="Arial" w:hAnsi="Arial" w:cs="Arial"/>
          <w:lang w:val="en-US"/>
        </w:rPr>
        <w:t xml:space="preserve">. </w:t>
      </w:r>
    </w:p>
    <w:p w14:paraId="63ACB088" w14:textId="77777777" w:rsidR="00F35AF7" w:rsidRPr="00014A07" w:rsidRDefault="00F35AF7" w:rsidP="00F35AF7">
      <w:pPr>
        <w:pStyle w:val="ListLevel1"/>
        <w:numPr>
          <w:ilvl w:val="0"/>
          <w:numId w:val="0"/>
        </w:numPr>
        <w:spacing w:after="0" w:line="276" w:lineRule="auto"/>
        <w:ind w:left="851"/>
        <w:rPr>
          <w:rFonts w:ascii="Arial" w:hAnsi="Arial" w:cs="Arial"/>
          <w:lang w:val="en-US"/>
        </w:rPr>
      </w:pPr>
    </w:p>
    <w:p w14:paraId="0CC88CD0" w14:textId="09D64721" w:rsidR="00DF57B3" w:rsidRPr="00014A07" w:rsidRDefault="0017168E" w:rsidP="0017168E">
      <w:pPr>
        <w:pStyle w:val="ListLevel1"/>
        <w:numPr>
          <w:ilvl w:val="0"/>
          <w:numId w:val="0"/>
        </w:numPr>
        <w:tabs>
          <w:tab w:val="left" w:pos="851"/>
        </w:tabs>
        <w:spacing w:after="0" w:line="276" w:lineRule="auto"/>
        <w:ind w:left="851" w:hanging="851"/>
        <w:rPr>
          <w:rFonts w:ascii="Arial" w:hAnsi="Arial" w:cs="Arial"/>
          <w:lang w:val="en-US"/>
        </w:rPr>
      </w:pPr>
      <w:r w:rsidRPr="00014A07">
        <w:rPr>
          <w:rFonts w:ascii="Arial" w:hAnsi="Arial" w:cs="Arial"/>
          <w:lang w:val="en-US"/>
        </w:rPr>
        <w:t>[24]</w:t>
      </w:r>
      <w:r w:rsidRPr="00014A07">
        <w:rPr>
          <w:rFonts w:ascii="Arial" w:hAnsi="Arial" w:cs="Arial"/>
          <w:lang w:val="en-US"/>
        </w:rPr>
        <w:tab/>
      </w:r>
      <w:r w:rsidR="00DF57B3" w:rsidRPr="00014A07">
        <w:rPr>
          <w:rFonts w:ascii="Arial" w:hAnsi="Arial" w:cs="Arial"/>
          <w:lang w:val="en-US"/>
        </w:rPr>
        <w:t>During December 2020, the applicants again returned to South Africa to see E and h</w:t>
      </w:r>
      <w:r w:rsidR="00776932" w:rsidRPr="00014A07">
        <w:rPr>
          <w:rFonts w:ascii="Arial" w:hAnsi="Arial" w:cs="Arial"/>
          <w:lang w:val="en-US"/>
        </w:rPr>
        <w:t>e was granted a leave of absence to sta</w:t>
      </w:r>
      <w:r w:rsidR="00715218" w:rsidRPr="00014A07">
        <w:rPr>
          <w:rFonts w:ascii="Arial" w:hAnsi="Arial" w:cs="Arial"/>
          <w:lang w:val="en-US"/>
        </w:rPr>
        <w:t>y</w:t>
      </w:r>
      <w:r w:rsidR="00776932" w:rsidRPr="00014A07">
        <w:rPr>
          <w:rFonts w:ascii="Arial" w:hAnsi="Arial" w:cs="Arial"/>
          <w:lang w:val="en-US"/>
        </w:rPr>
        <w:t xml:space="preserve"> with them for the</w:t>
      </w:r>
      <w:r w:rsidR="00BB2A8C" w:rsidRPr="00014A07">
        <w:rPr>
          <w:rFonts w:ascii="Arial" w:hAnsi="Arial" w:cs="Arial"/>
          <w:lang w:val="en-US"/>
        </w:rPr>
        <w:t xml:space="preserve"> Christmas</w:t>
      </w:r>
      <w:r w:rsidR="00776932" w:rsidRPr="00014A07">
        <w:rPr>
          <w:rFonts w:ascii="Arial" w:hAnsi="Arial" w:cs="Arial"/>
          <w:lang w:val="en-US"/>
        </w:rPr>
        <w:t xml:space="preserve"> holidays.</w:t>
      </w:r>
    </w:p>
    <w:p w14:paraId="7617B10F" w14:textId="77777777" w:rsidR="00F35AF7" w:rsidRPr="00014A07" w:rsidRDefault="00F35AF7" w:rsidP="00F35AF7">
      <w:pPr>
        <w:pStyle w:val="ListLevel1"/>
        <w:numPr>
          <w:ilvl w:val="0"/>
          <w:numId w:val="0"/>
        </w:numPr>
        <w:spacing w:after="0" w:line="276" w:lineRule="auto"/>
        <w:ind w:left="851"/>
        <w:rPr>
          <w:rFonts w:ascii="Arial" w:hAnsi="Arial" w:cs="Arial"/>
          <w:lang w:val="en-GB"/>
        </w:rPr>
      </w:pPr>
    </w:p>
    <w:p w14:paraId="032A27EB" w14:textId="7C20EFD0" w:rsidR="001B23F5" w:rsidRPr="00014A07" w:rsidRDefault="0017168E" w:rsidP="0017168E">
      <w:pPr>
        <w:pStyle w:val="ListLevel1"/>
        <w:numPr>
          <w:ilvl w:val="0"/>
          <w:numId w:val="0"/>
        </w:numPr>
        <w:tabs>
          <w:tab w:val="left" w:pos="851"/>
        </w:tabs>
        <w:spacing w:after="0" w:line="276" w:lineRule="auto"/>
        <w:ind w:left="851" w:hanging="851"/>
        <w:rPr>
          <w:rFonts w:ascii="Arial" w:hAnsi="Arial" w:cs="Arial"/>
          <w:lang w:val="en-GB"/>
        </w:rPr>
      </w:pPr>
      <w:r w:rsidRPr="00014A07">
        <w:rPr>
          <w:rFonts w:ascii="Arial" w:hAnsi="Arial" w:cs="Arial"/>
          <w:lang w:val="en-GB"/>
        </w:rPr>
        <w:t>[25]</w:t>
      </w:r>
      <w:r w:rsidRPr="00014A07">
        <w:rPr>
          <w:rFonts w:ascii="Arial" w:hAnsi="Arial" w:cs="Arial"/>
          <w:lang w:val="en-GB"/>
        </w:rPr>
        <w:tab/>
      </w:r>
      <w:r w:rsidR="00E106BE" w:rsidRPr="00014A07">
        <w:rPr>
          <w:rFonts w:ascii="Arial" w:hAnsi="Arial" w:cs="Arial"/>
        </w:rPr>
        <w:t>On 26 February 2021, a</w:t>
      </w:r>
      <w:r w:rsidR="00DF0D3E" w:rsidRPr="00014A07">
        <w:rPr>
          <w:rFonts w:ascii="Arial" w:hAnsi="Arial" w:cs="Arial"/>
        </w:rPr>
        <w:t xml:space="preserve"> second, more detailed</w:t>
      </w:r>
      <w:r w:rsidR="00696F2D" w:rsidRPr="00014A07">
        <w:rPr>
          <w:rFonts w:ascii="Arial" w:hAnsi="Arial" w:cs="Arial"/>
        </w:rPr>
        <w:t xml:space="preserve"> report concerning the placement of </w:t>
      </w:r>
      <w:r w:rsidR="00736CA5" w:rsidRPr="00014A07">
        <w:rPr>
          <w:rFonts w:ascii="Arial" w:hAnsi="Arial" w:cs="Arial"/>
        </w:rPr>
        <w:t>E</w:t>
      </w:r>
      <w:r w:rsidR="00696F2D" w:rsidRPr="00014A07">
        <w:rPr>
          <w:rFonts w:ascii="Arial" w:hAnsi="Arial" w:cs="Arial"/>
        </w:rPr>
        <w:t xml:space="preserve"> with Ms. </w:t>
      </w:r>
      <w:proofErr w:type="gramStart"/>
      <w:r w:rsidR="00696F2D" w:rsidRPr="00014A07">
        <w:rPr>
          <w:rFonts w:ascii="Arial" w:hAnsi="Arial" w:cs="Arial"/>
        </w:rPr>
        <w:t>K</w:t>
      </w:r>
      <w:r w:rsidR="002F6285">
        <w:rPr>
          <w:rFonts w:ascii="Arial" w:hAnsi="Arial" w:cs="Arial"/>
          <w:lang w:val="en-US"/>
        </w:rPr>
        <w:t>[</w:t>
      </w:r>
      <w:proofErr w:type="gramEnd"/>
      <w:r w:rsidR="002F6285">
        <w:rPr>
          <w:rFonts w:ascii="Arial" w:hAnsi="Arial" w:cs="Arial"/>
          <w:lang w:val="en-US"/>
        </w:rPr>
        <w:t>…]</w:t>
      </w:r>
      <w:r w:rsidR="00DF0D3E" w:rsidRPr="00014A07">
        <w:rPr>
          <w:rFonts w:ascii="Arial" w:hAnsi="Arial" w:cs="Arial"/>
        </w:rPr>
        <w:t xml:space="preserve"> was prepared by </w:t>
      </w:r>
      <w:r w:rsidR="00F85D9E">
        <w:rPr>
          <w:rFonts w:ascii="Arial" w:hAnsi="Arial" w:cs="Arial"/>
        </w:rPr>
        <w:t>Mr</w:t>
      </w:r>
      <w:r w:rsidR="00DF0D3E" w:rsidRPr="00014A07">
        <w:rPr>
          <w:rFonts w:ascii="Arial" w:hAnsi="Arial" w:cs="Arial"/>
        </w:rPr>
        <w:t xml:space="preserve"> </w:t>
      </w:r>
      <w:proofErr w:type="spellStart"/>
      <w:r w:rsidR="00DF0D3E" w:rsidRPr="00014A07">
        <w:rPr>
          <w:rFonts w:ascii="Arial" w:hAnsi="Arial" w:cs="Arial"/>
        </w:rPr>
        <w:t>Mamokabe</w:t>
      </w:r>
      <w:proofErr w:type="spellEnd"/>
      <w:r w:rsidR="00E12469" w:rsidRPr="00014A07">
        <w:rPr>
          <w:rFonts w:ascii="Arial" w:hAnsi="Arial" w:cs="Arial"/>
        </w:rPr>
        <w:t>, which was</w:t>
      </w:r>
      <w:r w:rsidR="00DF0D3E" w:rsidRPr="00014A07">
        <w:rPr>
          <w:rFonts w:ascii="Arial" w:hAnsi="Arial" w:cs="Arial"/>
        </w:rPr>
        <w:t xml:space="preserve"> co-signed by h</w:t>
      </w:r>
      <w:r w:rsidR="00C7212D" w:rsidRPr="00014A07">
        <w:rPr>
          <w:rFonts w:ascii="Arial" w:hAnsi="Arial" w:cs="Arial"/>
        </w:rPr>
        <w:t>is</w:t>
      </w:r>
      <w:r w:rsidR="00DF0D3E" w:rsidRPr="00014A07">
        <w:rPr>
          <w:rFonts w:ascii="Arial" w:hAnsi="Arial" w:cs="Arial"/>
        </w:rPr>
        <w:t xml:space="preserve"> supervisor, </w:t>
      </w:r>
      <w:r w:rsidR="00130B0D" w:rsidRPr="00014A07">
        <w:rPr>
          <w:rFonts w:ascii="Arial" w:hAnsi="Arial" w:cs="Arial"/>
        </w:rPr>
        <w:t xml:space="preserve">Ms. </w:t>
      </w:r>
      <w:proofErr w:type="spellStart"/>
      <w:r w:rsidR="00DF0D3E" w:rsidRPr="00014A07">
        <w:rPr>
          <w:rFonts w:ascii="Arial" w:hAnsi="Arial" w:cs="Arial"/>
        </w:rPr>
        <w:t>Helmi</w:t>
      </w:r>
      <w:proofErr w:type="spellEnd"/>
      <w:r w:rsidR="00DF0D3E" w:rsidRPr="00014A07">
        <w:rPr>
          <w:rFonts w:ascii="Arial" w:hAnsi="Arial" w:cs="Arial"/>
        </w:rPr>
        <w:t xml:space="preserve"> </w:t>
      </w:r>
      <w:proofErr w:type="spellStart"/>
      <w:r w:rsidR="00DF0D3E" w:rsidRPr="00014A07">
        <w:rPr>
          <w:rFonts w:ascii="Arial" w:hAnsi="Arial" w:cs="Arial"/>
        </w:rPr>
        <w:t>Beyers</w:t>
      </w:r>
      <w:proofErr w:type="spellEnd"/>
      <w:r w:rsidR="00DF0D3E" w:rsidRPr="00014A07">
        <w:rPr>
          <w:rFonts w:ascii="Arial" w:hAnsi="Arial" w:cs="Arial"/>
        </w:rPr>
        <w:t xml:space="preserve">-Jacobs. </w:t>
      </w:r>
      <w:r w:rsidR="001B23F5" w:rsidRPr="00014A07">
        <w:rPr>
          <w:rFonts w:ascii="Arial" w:hAnsi="Arial" w:cs="Arial"/>
        </w:rPr>
        <w:t xml:space="preserve">It </w:t>
      </w:r>
      <w:r w:rsidR="00DF0D3E" w:rsidRPr="00014A07">
        <w:rPr>
          <w:rFonts w:ascii="Arial" w:hAnsi="Arial" w:cs="Arial"/>
        </w:rPr>
        <w:t>records that</w:t>
      </w:r>
      <w:r w:rsidR="001B23F5" w:rsidRPr="00014A07">
        <w:rPr>
          <w:rFonts w:ascii="Arial" w:hAnsi="Arial" w:cs="Arial"/>
        </w:rPr>
        <w:t xml:space="preserve"> </w:t>
      </w:r>
      <w:r w:rsidR="00DF0D3E" w:rsidRPr="00014A07">
        <w:rPr>
          <w:rFonts w:ascii="Arial" w:hAnsi="Arial" w:cs="Arial"/>
        </w:rPr>
        <w:t xml:space="preserve">the </w:t>
      </w:r>
      <w:r w:rsidR="00E5092F" w:rsidRPr="00014A07">
        <w:rPr>
          <w:rFonts w:ascii="Arial" w:hAnsi="Arial" w:cs="Arial"/>
        </w:rPr>
        <w:t xml:space="preserve">Ms. </w:t>
      </w:r>
      <w:proofErr w:type="gramStart"/>
      <w:r w:rsidR="00E5092F" w:rsidRPr="00014A07">
        <w:rPr>
          <w:rFonts w:ascii="Arial" w:hAnsi="Arial" w:cs="Arial"/>
        </w:rPr>
        <w:t>K</w:t>
      </w:r>
      <w:r w:rsidR="002F6285">
        <w:rPr>
          <w:rFonts w:ascii="Arial" w:hAnsi="Arial" w:cs="Arial"/>
          <w:lang w:val="en-US"/>
        </w:rPr>
        <w:t>[</w:t>
      </w:r>
      <w:proofErr w:type="gramEnd"/>
      <w:r w:rsidR="002F6285">
        <w:rPr>
          <w:rFonts w:ascii="Arial" w:hAnsi="Arial" w:cs="Arial"/>
          <w:lang w:val="en-US"/>
        </w:rPr>
        <w:t>…]</w:t>
      </w:r>
      <w:r w:rsidR="001B23F5" w:rsidRPr="00014A07">
        <w:rPr>
          <w:rFonts w:ascii="Arial" w:hAnsi="Arial" w:cs="Arial"/>
        </w:rPr>
        <w:t xml:space="preserve"> </w:t>
      </w:r>
      <w:r w:rsidR="00E5092F" w:rsidRPr="00014A07">
        <w:rPr>
          <w:rFonts w:ascii="Arial" w:hAnsi="Arial" w:cs="Arial"/>
        </w:rPr>
        <w:t>“</w:t>
      </w:r>
      <w:r w:rsidR="001B23F5" w:rsidRPr="00014A07">
        <w:rPr>
          <w:rFonts w:ascii="Arial" w:hAnsi="Arial" w:cs="Arial"/>
          <w:i/>
          <w:iCs/>
        </w:rPr>
        <w:t xml:space="preserve">is longing to have </w:t>
      </w:r>
      <w:r w:rsidR="00E12469" w:rsidRPr="00014A07">
        <w:rPr>
          <w:rFonts w:ascii="Arial" w:hAnsi="Arial" w:cs="Arial"/>
          <w:i/>
          <w:iCs/>
        </w:rPr>
        <w:t>E</w:t>
      </w:r>
      <w:r w:rsidR="001B23F5" w:rsidRPr="00014A07">
        <w:rPr>
          <w:rFonts w:ascii="Arial" w:hAnsi="Arial" w:cs="Arial"/>
          <w:i/>
          <w:iCs/>
        </w:rPr>
        <w:t xml:space="preserve"> to stay with the family.</w:t>
      </w:r>
      <w:r w:rsidR="00DF0D3E" w:rsidRPr="00014A07">
        <w:rPr>
          <w:rFonts w:ascii="Arial" w:hAnsi="Arial" w:cs="Arial"/>
        </w:rPr>
        <w:t xml:space="preserve"> </w:t>
      </w:r>
      <w:r w:rsidR="00D70CA5" w:rsidRPr="00014A07">
        <w:rPr>
          <w:rFonts w:ascii="Arial" w:hAnsi="Arial" w:cs="Arial"/>
          <w:i/>
        </w:rPr>
        <w:t xml:space="preserve">She also understands that, she is the only person that the child has. She cannot wait to see her </w:t>
      </w:r>
      <w:proofErr w:type="gramStart"/>
      <w:r w:rsidR="00D70CA5" w:rsidRPr="00014A07">
        <w:rPr>
          <w:rFonts w:ascii="Arial" w:hAnsi="Arial" w:cs="Arial"/>
          <w:i/>
        </w:rPr>
        <w:t>grandchild .</w:t>
      </w:r>
      <w:proofErr w:type="gramEnd"/>
      <w:r w:rsidR="00D70CA5" w:rsidRPr="00014A07">
        <w:rPr>
          <w:rFonts w:ascii="Arial" w:hAnsi="Arial" w:cs="Arial"/>
          <w:i/>
        </w:rPr>
        <w:t xml:space="preserve"> Ms. </w:t>
      </w:r>
      <w:proofErr w:type="gramStart"/>
      <w:r w:rsidR="00D70CA5" w:rsidRPr="00014A07">
        <w:rPr>
          <w:rFonts w:ascii="Arial" w:hAnsi="Arial" w:cs="Arial"/>
          <w:i/>
        </w:rPr>
        <w:t>K</w:t>
      </w:r>
      <w:r w:rsidR="002F6285">
        <w:rPr>
          <w:rFonts w:ascii="Arial" w:hAnsi="Arial" w:cs="Arial"/>
          <w:lang w:val="en-US"/>
        </w:rPr>
        <w:t>[</w:t>
      </w:r>
      <w:proofErr w:type="gramEnd"/>
      <w:r w:rsidR="002F6285">
        <w:rPr>
          <w:rFonts w:ascii="Arial" w:hAnsi="Arial" w:cs="Arial"/>
          <w:lang w:val="en-US"/>
        </w:rPr>
        <w:t>…]</w:t>
      </w:r>
      <w:r w:rsidR="00D70CA5" w:rsidRPr="00014A07">
        <w:rPr>
          <w:rFonts w:ascii="Arial" w:hAnsi="Arial" w:cs="Arial"/>
          <w:i/>
        </w:rPr>
        <w:t xml:space="preserve"> reported that she even bought clothes for the child in December 2020 she was hoping to spend Christmas with him.</w:t>
      </w:r>
      <w:r w:rsidR="00322D6B" w:rsidRPr="00014A07">
        <w:rPr>
          <w:rFonts w:ascii="Arial" w:hAnsi="Arial" w:cs="Arial"/>
          <w:i/>
        </w:rPr>
        <w:t>”</w:t>
      </w:r>
      <w:r w:rsidR="00D70CA5" w:rsidRPr="00014A07">
        <w:rPr>
          <w:rFonts w:ascii="Arial" w:hAnsi="Arial" w:cs="Arial"/>
          <w:i/>
        </w:rPr>
        <w:t xml:space="preserve"> </w:t>
      </w:r>
      <w:r w:rsidR="00045AA5" w:rsidRPr="00014A07">
        <w:rPr>
          <w:rFonts w:ascii="Arial" w:hAnsi="Arial" w:cs="Arial"/>
        </w:rPr>
        <w:t>Ms.</w:t>
      </w:r>
      <w:r w:rsidR="001B23F5" w:rsidRPr="00014A07">
        <w:rPr>
          <w:rFonts w:ascii="Arial" w:hAnsi="Arial" w:cs="Arial"/>
        </w:rPr>
        <w:t xml:space="preserve"> </w:t>
      </w:r>
      <w:proofErr w:type="spellStart"/>
      <w:r w:rsidR="00045AA5" w:rsidRPr="00014A07">
        <w:rPr>
          <w:rFonts w:ascii="Arial" w:hAnsi="Arial" w:cs="Arial"/>
        </w:rPr>
        <w:t>Mamokabe</w:t>
      </w:r>
      <w:proofErr w:type="spellEnd"/>
      <w:r w:rsidR="00045AA5" w:rsidRPr="00014A07">
        <w:rPr>
          <w:rFonts w:ascii="Arial" w:hAnsi="Arial" w:cs="Arial"/>
        </w:rPr>
        <w:t xml:space="preserve"> expressed the view that the </w:t>
      </w:r>
      <w:r w:rsidR="001B23F5" w:rsidRPr="00014A07">
        <w:rPr>
          <w:rFonts w:ascii="Arial" w:hAnsi="Arial" w:cs="Arial"/>
        </w:rPr>
        <w:t>“</w:t>
      </w:r>
      <w:r w:rsidR="001B23F5" w:rsidRPr="00014A07">
        <w:rPr>
          <w:rFonts w:ascii="Arial" w:hAnsi="Arial" w:cs="Arial"/>
          <w:i/>
        </w:rPr>
        <w:t>placement will be good for the child and will also give the child a sense of belonging</w:t>
      </w:r>
      <w:r w:rsidR="001B23F5" w:rsidRPr="00014A07">
        <w:rPr>
          <w:rFonts w:ascii="Arial" w:hAnsi="Arial" w:cs="Arial"/>
        </w:rPr>
        <w:t>”</w:t>
      </w:r>
      <w:r w:rsidR="00FC7D16" w:rsidRPr="00014A07">
        <w:rPr>
          <w:rFonts w:ascii="Arial" w:hAnsi="Arial" w:cs="Arial"/>
        </w:rPr>
        <w:t xml:space="preserve">. </w:t>
      </w:r>
      <w:r w:rsidR="003B0900" w:rsidRPr="00014A07">
        <w:rPr>
          <w:rFonts w:ascii="Arial" w:hAnsi="Arial" w:cs="Arial"/>
        </w:rPr>
        <w:t>He made the point that E</w:t>
      </w:r>
      <w:r w:rsidR="00FC7D16" w:rsidRPr="00014A07">
        <w:rPr>
          <w:rFonts w:ascii="Arial" w:hAnsi="Arial" w:cs="Arial"/>
        </w:rPr>
        <w:t xml:space="preserve"> was</w:t>
      </w:r>
      <w:r w:rsidR="001B23F5" w:rsidRPr="00014A07">
        <w:rPr>
          <w:rFonts w:ascii="Arial" w:hAnsi="Arial" w:cs="Arial"/>
        </w:rPr>
        <w:t xml:space="preserve"> “</w:t>
      </w:r>
      <w:r w:rsidR="001B23F5" w:rsidRPr="00014A07">
        <w:rPr>
          <w:rFonts w:ascii="Arial" w:hAnsi="Arial" w:cs="Arial"/>
          <w:i/>
        </w:rPr>
        <w:t>only four years old, children his age adapt easily</w:t>
      </w:r>
      <w:r w:rsidR="001B23F5" w:rsidRPr="00014A07">
        <w:rPr>
          <w:rFonts w:ascii="Arial" w:hAnsi="Arial" w:cs="Arial"/>
        </w:rPr>
        <w:t xml:space="preserve">”. </w:t>
      </w:r>
      <w:r w:rsidR="00881626" w:rsidRPr="00014A07">
        <w:rPr>
          <w:rFonts w:ascii="Arial" w:hAnsi="Arial" w:cs="Arial"/>
        </w:rPr>
        <w:t xml:space="preserve">Mr. </w:t>
      </w:r>
      <w:proofErr w:type="spellStart"/>
      <w:r w:rsidR="00E33C68" w:rsidRPr="00014A07">
        <w:rPr>
          <w:rFonts w:ascii="Arial" w:hAnsi="Arial" w:cs="Arial"/>
        </w:rPr>
        <w:t>Mamokabe</w:t>
      </w:r>
      <w:proofErr w:type="spellEnd"/>
      <w:r w:rsidR="00E33C68" w:rsidRPr="00014A07">
        <w:rPr>
          <w:rFonts w:ascii="Arial" w:hAnsi="Arial" w:cs="Arial"/>
        </w:rPr>
        <w:t xml:space="preserve"> recommended that </w:t>
      </w:r>
      <w:r w:rsidR="00736CA5" w:rsidRPr="00014A07">
        <w:rPr>
          <w:rFonts w:ascii="Arial" w:hAnsi="Arial" w:cs="Arial"/>
        </w:rPr>
        <w:t>E</w:t>
      </w:r>
      <w:r w:rsidR="001B23F5" w:rsidRPr="00014A07">
        <w:rPr>
          <w:rFonts w:ascii="Arial" w:hAnsi="Arial" w:cs="Arial"/>
        </w:rPr>
        <w:t xml:space="preserve"> be transferred into the care of </w:t>
      </w:r>
      <w:r w:rsidR="00E33C68" w:rsidRPr="00014A07">
        <w:rPr>
          <w:rFonts w:ascii="Arial" w:hAnsi="Arial" w:cs="Arial"/>
        </w:rPr>
        <w:t xml:space="preserve">Ms. </w:t>
      </w:r>
      <w:proofErr w:type="gramStart"/>
      <w:r w:rsidR="00E33C68" w:rsidRPr="00014A07">
        <w:rPr>
          <w:rFonts w:ascii="Arial" w:hAnsi="Arial" w:cs="Arial"/>
        </w:rPr>
        <w:t>K</w:t>
      </w:r>
      <w:r w:rsidR="002F6285">
        <w:rPr>
          <w:rFonts w:ascii="Arial" w:hAnsi="Arial" w:cs="Arial"/>
          <w:lang w:val="en-US"/>
        </w:rPr>
        <w:t>[</w:t>
      </w:r>
      <w:proofErr w:type="gramEnd"/>
      <w:r w:rsidR="002F6285">
        <w:rPr>
          <w:rFonts w:ascii="Arial" w:hAnsi="Arial" w:cs="Arial"/>
          <w:lang w:val="en-US"/>
        </w:rPr>
        <w:t>…]</w:t>
      </w:r>
      <w:r w:rsidR="001B23F5" w:rsidRPr="00014A07">
        <w:rPr>
          <w:rFonts w:ascii="Arial" w:hAnsi="Arial" w:cs="Arial"/>
        </w:rPr>
        <w:t xml:space="preserve"> and “</w:t>
      </w:r>
      <w:r w:rsidR="001B23F5" w:rsidRPr="00014A07">
        <w:rPr>
          <w:rFonts w:ascii="Arial" w:hAnsi="Arial" w:cs="Arial"/>
          <w:i/>
        </w:rPr>
        <w:t>be reunited with his maternal family</w:t>
      </w:r>
      <w:r w:rsidR="001B23F5" w:rsidRPr="00014A07">
        <w:rPr>
          <w:rFonts w:ascii="Arial" w:hAnsi="Arial" w:cs="Arial"/>
        </w:rPr>
        <w:t>”.</w:t>
      </w:r>
      <w:r w:rsidR="00130B0D" w:rsidRPr="00014A07">
        <w:rPr>
          <w:rFonts w:ascii="Arial" w:hAnsi="Arial" w:cs="Arial"/>
        </w:rPr>
        <w:t xml:space="preserve"> </w:t>
      </w:r>
      <w:r w:rsidR="00881626" w:rsidRPr="00014A07">
        <w:rPr>
          <w:rFonts w:ascii="Arial" w:hAnsi="Arial" w:cs="Arial"/>
        </w:rPr>
        <w:t>Mr.</w:t>
      </w:r>
      <w:r w:rsidR="00680DC2" w:rsidRPr="00014A07">
        <w:rPr>
          <w:rFonts w:ascii="Arial" w:hAnsi="Arial" w:cs="Arial"/>
        </w:rPr>
        <w:t xml:space="preserve"> </w:t>
      </w:r>
      <w:proofErr w:type="spellStart"/>
      <w:r w:rsidR="00680DC2" w:rsidRPr="00014A07">
        <w:rPr>
          <w:rFonts w:ascii="Arial" w:hAnsi="Arial" w:cs="Arial"/>
        </w:rPr>
        <w:t>Mamokabe</w:t>
      </w:r>
      <w:proofErr w:type="spellEnd"/>
      <w:r w:rsidR="00130B0D" w:rsidRPr="00014A07">
        <w:rPr>
          <w:rFonts w:ascii="Arial" w:hAnsi="Arial" w:cs="Arial"/>
        </w:rPr>
        <w:t>, however,</w:t>
      </w:r>
      <w:r w:rsidR="00680DC2" w:rsidRPr="00014A07">
        <w:rPr>
          <w:rFonts w:ascii="Arial" w:hAnsi="Arial" w:cs="Arial"/>
        </w:rPr>
        <w:t xml:space="preserve"> failed to consider </w:t>
      </w:r>
      <w:r w:rsidR="00736CA5" w:rsidRPr="00014A07">
        <w:rPr>
          <w:rFonts w:ascii="Arial" w:hAnsi="Arial" w:cs="Arial"/>
        </w:rPr>
        <w:t>E</w:t>
      </w:r>
      <w:r w:rsidR="00AD5DC5" w:rsidRPr="00014A07">
        <w:rPr>
          <w:rFonts w:ascii="Arial" w:hAnsi="Arial" w:cs="Arial"/>
        </w:rPr>
        <w:t>’s specific needs and circumstances</w:t>
      </w:r>
      <w:r w:rsidR="00881626" w:rsidRPr="00014A07">
        <w:rPr>
          <w:rFonts w:ascii="Arial" w:hAnsi="Arial" w:cs="Arial"/>
        </w:rPr>
        <w:t xml:space="preserve"> and made no attempt to meet E</w:t>
      </w:r>
      <w:r w:rsidR="00682BFE" w:rsidRPr="00014A07">
        <w:rPr>
          <w:rFonts w:ascii="Arial" w:hAnsi="Arial" w:cs="Arial"/>
        </w:rPr>
        <w:t xml:space="preserve">, discuss his case with </w:t>
      </w:r>
      <w:proofErr w:type="gramStart"/>
      <w:r w:rsidR="00682BFE" w:rsidRPr="00014A07">
        <w:rPr>
          <w:rFonts w:ascii="Arial" w:hAnsi="Arial" w:cs="Arial"/>
        </w:rPr>
        <w:t xml:space="preserve">his </w:t>
      </w:r>
      <w:r w:rsidR="00272AF1" w:rsidRPr="00014A07">
        <w:rPr>
          <w:rFonts w:ascii="Arial" w:hAnsi="Arial" w:cs="Arial"/>
        </w:rPr>
        <w:t xml:space="preserve"> case</w:t>
      </w:r>
      <w:proofErr w:type="gramEnd"/>
      <w:r w:rsidR="00272AF1" w:rsidRPr="00014A07">
        <w:rPr>
          <w:rFonts w:ascii="Arial" w:hAnsi="Arial" w:cs="Arial"/>
        </w:rPr>
        <w:t xml:space="preserve"> </w:t>
      </w:r>
      <w:r w:rsidR="00682BFE" w:rsidRPr="00014A07">
        <w:rPr>
          <w:rFonts w:ascii="Arial" w:hAnsi="Arial" w:cs="Arial"/>
        </w:rPr>
        <w:t>social worke</w:t>
      </w:r>
      <w:r w:rsidR="00272AF1" w:rsidRPr="00014A07">
        <w:rPr>
          <w:rFonts w:ascii="Arial" w:hAnsi="Arial" w:cs="Arial"/>
        </w:rPr>
        <w:t>r</w:t>
      </w:r>
      <w:r w:rsidR="00682BFE" w:rsidRPr="00014A07">
        <w:rPr>
          <w:rFonts w:ascii="Arial" w:hAnsi="Arial" w:cs="Arial"/>
        </w:rPr>
        <w:t>, Ms.</w:t>
      </w:r>
      <w:r w:rsidR="00B864D8" w:rsidRPr="00014A07">
        <w:rPr>
          <w:rFonts w:ascii="Arial" w:hAnsi="Arial" w:cs="Arial"/>
        </w:rPr>
        <w:t xml:space="preserve"> </w:t>
      </w:r>
      <w:proofErr w:type="spellStart"/>
      <w:r w:rsidR="00B864D8" w:rsidRPr="00014A07">
        <w:rPr>
          <w:rFonts w:ascii="Arial" w:hAnsi="Arial" w:cs="Arial"/>
        </w:rPr>
        <w:t>Menemene</w:t>
      </w:r>
      <w:proofErr w:type="spellEnd"/>
      <w:r w:rsidR="00B864D8" w:rsidRPr="00014A07">
        <w:rPr>
          <w:rFonts w:ascii="Arial" w:hAnsi="Arial" w:cs="Arial"/>
        </w:rPr>
        <w:t>, Ms. Jones at the TLC or the applicants with who</w:t>
      </w:r>
      <w:r w:rsidR="003F36D3" w:rsidRPr="00014A07">
        <w:rPr>
          <w:rFonts w:ascii="Arial" w:hAnsi="Arial" w:cs="Arial"/>
        </w:rPr>
        <w:t>m</w:t>
      </w:r>
      <w:r w:rsidR="00B864D8" w:rsidRPr="00014A07">
        <w:rPr>
          <w:rFonts w:ascii="Arial" w:hAnsi="Arial" w:cs="Arial"/>
        </w:rPr>
        <w:t xml:space="preserve"> </w:t>
      </w:r>
      <w:proofErr w:type="spellStart"/>
      <w:r w:rsidR="00272AF1" w:rsidRPr="00014A07">
        <w:rPr>
          <w:rFonts w:ascii="Arial" w:hAnsi="Arial" w:cs="Arial"/>
        </w:rPr>
        <w:t>E</w:t>
      </w:r>
      <w:proofErr w:type="spellEnd"/>
      <w:r w:rsidR="00272AF1" w:rsidRPr="00014A07">
        <w:rPr>
          <w:rFonts w:ascii="Arial" w:hAnsi="Arial" w:cs="Arial"/>
        </w:rPr>
        <w:t xml:space="preserve"> had by this stage established </w:t>
      </w:r>
      <w:r w:rsidR="001B7021" w:rsidRPr="00014A07">
        <w:rPr>
          <w:rFonts w:ascii="Arial" w:hAnsi="Arial" w:cs="Arial"/>
        </w:rPr>
        <w:t>a bond</w:t>
      </w:r>
      <w:r w:rsidR="003F36D3" w:rsidRPr="00014A07">
        <w:rPr>
          <w:rFonts w:ascii="Arial" w:hAnsi="Arial" w:cs="Arial"/>
        </w:rPr>
        <w:t>,</w:t>
      </w:r>
      <w:r w:rsidR="001B7021" w:rsidRPr="00014A07">
        <w:rPr>
          <w:rFonts w:ascii="Arial" w:hAnsi="Arial" w:cs="Arial"/>
        </w:rPr>
        <w:t xml:space="preserve"> and had taken steps to</w:t>
      </w:r>
      <w:r w:rsidR="00CD306F" w:rsidRPr="00014A07">
        <w:rPr>
          <w:rFonts w:ascii="Arial" w:hAnsi="Arial" w:cs="Arial"/>
        </w:rPr>
        <w:t xml:space="preserve"> try and adopt E.</w:t>
      </w:r>
    </w:p>
    <w:p w14:paraId="759353F8" w14:textId="77777777" w:rsidR="00F35AF7" w:rsidRPr="00014A07" w:rsidRDefault="00F35AF7" w:rsidP="00F35AF7">
      <w:pPr>
        <w:pStyle w:val="ListLevel1"/>
        <w:numPr>
          <w:ilvl w:val="0"/>
          <w:numId w:val="0"/>
        </w:numPr>
        <w:spacing w:after="0" w:line="276" w:lineRule="auto"/>
        <w:ind w:left="851"/>
        <w:rPr>
          <w:rFonts w:ascii="Arial" w:hAnsi="Arial" w:cs="Arial"/>
          <w:lang w:val="en-GB"/>
        </w:rPr>
      </w:pPr>
    </w:p>
    <w:p w14:paraId="2F15BE91" w14:textId="2F9F4000" w:rsidR="00706D19" w:rsidRPr="00014A07" w:rsidRDefault="0017168E" w:rsidP="0017168E">
      <w:pPr>
        <w:pStyle w:val="ListLevel1"/>
        <w:numPr>
          <w:ilvl w:val="0"/>
          <w:numId w:val="0"/>
        </w:numPr>
        <w:tabs>
          <w:tab w:val="left" w:pos="851"/>
        </w:tabs>
        <w:spacing w:after="0" w:line="276" w:lineRule="auto"/>
        <w:ind w:left="851" w:hanging="851"/>
        <w:rPr>
          <w:rFonts w:ascii="Arial" w:hAnsi="Arial" w:cs="Arial"/>
          <w:lang w:val="en-GB"/>
        </w:rPr>
      </w:pPr>
      <w:r w:rsidRPr="00014A07">
        <w:rPr>
          <w:rFonts w:ascii="Arial" w:hAnsi="Arial" w:cs="Arial"/>
          <w:lang w:val="en-GB"/>
        </w:rPr>
        <w:t>[26]</w:t>
      </w:r>
      <w:r w:rsidRPr="00014A07">
        <w:rPr>
          <w:rFonts w:ascii="Arial" w:hAnsi="Arial" w:cs="Arial"/>
          <w:lang w:val="en-GB"/>
        </w:rPr>
        <w:tab/>
      </w:r>
      <w:r w:rsidR="0021469C" w:rsidRPr="00014A07">
        <w:rPr>
          <w:rFonts w:ascii="Arial" w:hAnsi="Arial" w:cs="Arial"/>
        </w:rPr>
        <w:t xml:space="preserve">During March 2021 </w:t>
      </w:r>
      <w:r w:rsidR="0068573B" w:rsidRPr="00014A07">
        <w:rPr>
          <w:rFonts w:ascii="Arial" w:hAnsi="Arial" w:cs="Arial"/>
        </w:rPr>
        <w:t xml:space="preserve">and again in May 2021, the applicants returned to South Africa to see E. </w:t>
      </w:r>
      <w:r w:rsidR="006F2989" w:rsidRPr="00014A07">
        <w:rPr>
          <w:rFonts w:ascii="Arial" w:hAnsi="Arial" w:cs="Arial"/>
        </w:rPr>
        <w:t>On 7 May 2021, the applicants were approved as prospective adoptive parents for E by the Polish adoption authorit</w:t>
      </w:r>
      <w:r w:rsidR="004047E7" w:rsidRPr="00014A07">
        <w:rPr>
          <w:rFonts w:ascii="Arial" w:hAnsi="Arial" w:cs="Arial"/>
        </w:rPr>
        <w:t>y</w:t>
      </w:r>
      <w:r w:rsidR="009D129A" w:rsidRPr="00014A07">
        <w:rPr>
          <w:rFonts w:ascii="Arial" w:hAnsi="Arial" w:cs="Arial"/>
        </w:rPr>
        <w:t>,</w:t>
      </w:r>
      <w:r w:rsidR="004047E7" w:rsidRPr="00014A07">
        <w:rPr>
          <w:rFonts w:ascii="Arial" w:hAnsi="Arial" w:cs="Arial"/>
        </w:rPr>
        <w:t xml:space="preserve"> </w:t>
      </w:r>
      <w:r w:rsidR="009D129A" w:rsidRPr="00014A07">
        <w:rPr>
          <w:rFonts w:ascii="Arial" w:hAnsi="Arial" w:cs="Arial"/>
        </w:rPr>
        <w:t>who</w:t>
      </w:r>
      <w:r w:rsidR="004047E7" w:rsidRPr="00014A07">
        <w:rPr>
          <w:rFonts w:ascii="Arial" w:hAnsi="Arial" w:cs="Arial"/>
        </w:rPr>
        <w:t xml:space="preserve"> made contact with the DSD regarding the </w:t>
      </w:r>
      <w:r w:rsidR="00A12E17" w:rsidRPr="00014A07">
        <w:rPr>
          <w:rFonts w:ascii="Arial" w:hAnsi="Arial" w:cs="Arial"/>
        </w:rPr>
        <w:t>possibility of the applicants adopting E</w:t>
      </w:r>
      <w:r w:rsidR="004047E7" w:rsidRPr="00014A07">
        <w:rPr>
          <w:rFonts w:ascii="Arial" w:hAnsi="Arial" w:cs="Arial"/>
        </w:rPr>
        <w:t>.</w:t>
      </w:r>
      <w:r w:rsidR="00AE4891" w:rsidRPr="00014A07">
        <w:rPr>
          <w:rFonts w:ascii="Arial" w:hAnsi="Arial" w:cs="Arial"/>
        </w:rPr>
        <w:t xml:space="preserve"> During August 2021, the applicants again returned to South </w:t>
      </w:r>
      <w:r w:rsidR="00AE4891" w:rsidRPr="00014A07">
        <w:rPr>
          <w:rFonts w:ascii="Arial" w:hAnsi="Arial" w:cs="Arial"/>
        </w:rPr>
        <w:lastRenderedPageBreak/>
        <w:t>Africa to visit E.</w:t>
      </w:r>
      <w:r w:rsidR="00AE6751" w:rsidRPr="00014A07">
        <w:rPr>
          <w:rFonts w:ascii="Arial" w:hAnsi="Arial" w:cs="Arial"/>
        </w:rPr>
        <w:t xml:space="preserve"> During September 2021, the </w:t>
      </w:r>
      <w:proofErr w:type="gramStart"/>
      <w:r w:rsidR="00AE6751" w:rsidRPr="00014A07">
        <w:rPr>
          <w:rFonts w:ascii="Arial" w:hAnsi="Arial" w:cs="Arial"/>
        </w:rPr>
        <w:t>applicants</w:t>
      </w:r>
      <w:proofErr w:type="gramEnd"/>
      <w:r w:rsidR="00AE6751" w:rsidRPr="00014A07">
        <w:rPr>
          <w:rFonts w:ascii="Arial" w:hAnsi="Arial" w:cs="Arial"/>
        </w:rPr>
        <w:t xml:space="preserve"> attorney met with members of the DSD to discuss the adoption of E. In October 202</w:t>
      </w:r>
      <w:r w:rsidR="00436A59" w:rsidRPr="00014A07">
        <w:rPr>
          <w:rFonts w:ascii="Arial" w:hAnsi="Arial" w:cs="Arial"/>
        </w:rPr>
        <w:t>1, the applicants again returned to South Africa to visit E.</w:t>
      </w:r>
      <w:r w:rsidR="002A109B" w:rsidRPr="00014A07">
        <w:rPr>
          <w:rFonts w:ascii="Arial" w:hAnsi="Arial" w:cs="Arial"/>
        </w:rPr>
        <w:t xml:space="preserve"> </w:t>
      </w:r>
      <w:r w:rsidR="005F22D4">
        <w:rPr>
          <w:rFonts w:ascii="Arial" w:hAnsi="Arial" w:cs="Arial"/>
        </w:rPr>
        <w:t xml:space="preserve">Unfortunately, the applicants </w:t>
      </w:r>
      <w:r w:rsidR="00A158A1" w:rsidRPr="00014A07">
        <w:rPr>
          <w:rFonts w:ascii="Arial" w:hAnsi="Arial" w:cs="Arial"/>
        </w:rPr>
        <w:t xml:space="preserve">scheduled visit during December 2021 had to be cancelled due to the </w:t>
      </w:r>
      <w:r w:rsidR="003B5859" w:rsidRPr="00014A07">
        <w:rPr>
          <w:rFonts w:ascii="Arial" w:hAnsi="Arial" w:cs="Arial"/>
        </w:rPr>
        <w:t xml:space="preserve">outbreak of the </w:t>
      </w:r>
      <w:proofErr w:type="spellStart"/>
      <w:r w:rsidR="003B5859" w:rsidRPr="00014A07">
        <w:rPr>
          <w:rFonts w:ascii="Arial" w:hAnsi="Arial" w:cs="Arial"/>
        </w:rPr>
        <w:t>Omnicron</w:t>
      </w:r>
      <w:proofErr w:type="spellEnd"/>
      <w:r w:rsidR="003B5859" w:rsidRPr="00014A07">
        <w:rPr>
          <w:rFonts w:ascii="Arial" w:hAnsi="Arial" w:cs="Arial"/>
        </w:rPr>
        <w:t xml:space="preserve"> Covid-19 variant in South Africa.</w:t>
      </w:r>
    </w:p>
    <w:p w14:paraId="6CF16B6D" w14:textId="77777777" w:rsidR="00F35AF7" w:rsidRPr="00014A07" w:rsidRDefault="00F35AF7" w:rsidP="00F35AF7">
      <w:pPr>
        <w:pStyle w:val="ListLevel1"/>
        <w:numPr>
          <w:ilvl w:val="0"/>
          <w:numId w:val="0"/>
        </w:numPr>
        <w:spacing w:after="0" w:line="276" w:lineRule="auto"/>
        <w:ind w:left="851"/>
        <w:rPr>
          <w:rFonts w:ascii="Arial" w:hAnsi="Arial" w:cs="Arial"/>
        </w:rPr>
      </w:pPr>
    </w:p>
    <w:p w14:paraId="07D3F714" w14:textId="7EC03ADE" w:rsidR="005E66ED"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[27]</w:t>
      </w:r>
      <w:r w:rsidRPr="00014A07">
        <w:rPr>
          <w:rFonts w:ascii="Arial" w:hAnsi="Arial" w:cs="Arial"/>
        </w:rPr>
        <w:tab/>
      </w:r>
      <w:r w:rsidR="00A34D93" w:rsidRPr="00014A07">
        <w:rPr>
          <w:rFonts w:ascii="Arial" w:hAnsi="Arial" w:cs="Arial"/>
        </w:rPr>
        <w:t>O</w:t>
      </w:r>
      <w:r w:rsidR="005E66ED" w:rsidRPr="00014A07">
        <w:rPr>
          <w:rFonts w:ascii="Arial" w:hAnsi="Arial" w:cs="Arial"/>
        </w:rPr>
        <w:t xml:space="preserve">n 8 February 2022 </w:t>
      </w:r>
      <w:r w:rsidR="00A34D93" w:rsidRPr="00014A07">
        <w:rPr>
          <w:rFonts w:ascii="Arial" w:hAnsi="Arial" w:cs="Arial"/>
        </w:rPr>
        <w:t xml:space="preserve">the applicants’ attorney addressed a letter </w:t>
      </w:r>
      <w:r w:rsidR="005E66ED" w:rsidRPr="00014A07">
        <w:rPr>
          <w:rFonts w:ascii="Arial" w:hAnsi="Arial" w:cs="Arial"/>
        </w:rPr>
        <w:t xml:space="preserve">to Ms </w:t>
      </w:r>
      <w:proofErr w:type="spellStart"/>
      <w:r w:rsidR="005E66ED" w:rsidRPr="00014A07">
        <w:rPr>
          <w:rFonts w:ascii="Arial" w:hAnsi="Arial" w:cs="Arial"/>
        </w:rPr>
        <w:t>Menemene</w:t>
      </w:r>
      <w:proofErr w:type="spellEnd"/>
      <w:r w:rsidR="00A34D93" w:rsidRPr="00014A07">
        <w:rPr>
          <w:rFonts w:ascii="Arial" w:hAnsi="Arial" w:cs="Arial"/>
        </w:rPr>
        <w:t>.</w:t>
      </w:r>
      <w:r w:rsidR="005E66ED" w:rsidRPr="00014A07">
        <w:rPr>
          <w:rFonts w:ascii="Arial" w:hAnsi="Arial" w:cs="Arial"/>
        </w:rPr>
        <w:t xml:space="preserve"> The letter outline</w:t>
      </w:r>
      <w:r w:rsidR="0053055F" w:rsidRPr="00014A07">
        <w:rPr>
          <w:rFonts w:ascii="Arial" w:hAnsi="Arial" w:cs="Arial"/>
        </w:rPr>
        <w:t>d</w:t>
      </w:r>
      <w:r w:rsidR="005E66ED" w:rsidRPr="00014A07">
        <w:rPr>
          <w:rFonts w:ascii="Arial" w:hAnsi="Arial" w:cs="Arial"/>
        </w:rPr>
        <w:t xml:space="preserve"> the long-standing relationship between </w:t>
      </w:r>
      <w:r w:rsidR="00ED4AC2" w:rsidRPr="00014A07">
        <w:rPr>
          <w:rFonts w:ascii="Arial" w:hAnsi="Arial" w:cs="Arial"/>
        </w:rPr>
        <w:t>E</w:t>
      </w:r>
      <w:r w:rsidR="005E66ED" w:rsidRPr="00014A07">
        <w:rPr>
          <w:rFonts w:ascii="Arial" w:hAnsi="Arial" w:cs="Arial"/>
        </w:rPr>
        <w:t xml:space="preserve"> and </w:t>
      </w:r>
      <w:r w:rsidR="00ED4AC2" w:rsidRPr="00014A07">
        <w:rPr>
          <w:rFonts w:ascii="Arial" w:hAnsi="Arial" w:cs="Arial"/>
        </w:rPr>
        <w:t>the applican</w:t>
      </w:r>
      <w:r w:rsidR="00A34D93" w:rsidRPr="00014A07">
        <w:rPr>
          <w:rFonts w:ascii="Arial" w:hAnsi="Arial" w:cs="Arial"/>
        </w:rPr>
        <w:t>t</w:t>
      </w:r>
      <w:r w:rsidR="00ED4AC2" w:rsidRPr="00014A07">
        <w:rPr>
          <w:rFonts w:ascii="Arial" w:hAnsi="Arial" w:cs="Arial"/>
        </w:rPr>
        <w:t>s</w:t>
      </w:r>
      <w:r w:rsidR="00A34D93" w:rsidRPr="00014A07">
        <w:rPr>
          <w:rFonts w:ascii="Arial" w:hAnsi="Arial" w:cs="Arial"/>
        </w:rPr>
        <w:t>’</w:t>
      </w:r>
      <w:r w:rsidR="005E66ED" w:rsidRPr="00014A07">
        <w:rPr>
          <w:rFonts w:ascii="Arial" w:hAnsi="Arial" w:cs="Arial"/>
        </w:rPr>
        <w:t xml:space="preserve"> family, and </w:t>
      </w:r>
      <w:r w:rsidR="00C94495" w:rsidRPr="00014A07">
        <w:rPr>
          <w:rFonts w:ascii="Arial" w:hAnsi="Arial" w:cs="Arial"/>
        </w:rPr>
        <w:t>their</w:t>
      </w:r>
      <w:r w:rsidR="005E66ED" w:rsidRPr="00014A07">
        <w:rPr>
          <w:rFonts w:ascii="Arial" w:hAnsi="Arial" w:cs="Arial"/>
        </w:rPr>
        <w:t xml:space="preserve"> interest in his welfare. </w:t>
      </w:r>
      <w:r w:rsidR="00C94495" w:rsidRPr="00014A07">
        <w:rPr>
          <w:rFonts w:ascii="Arial" w:hAnsi="Arial" w:cs="Arial"/>
        </w:rPr>
        <w:t>T</w:t>
      </w:r>
      <w:r w:rsidR="00202495" w:rsidRPr="00014A07">
        <w:rPr>
          <w:rFonts w:ascii="Arial" w:hAnsi="Arial" w:cs="Arial"/>
        </w:rPr>
        <w:t>he applicant’s attorneys expressed concern that</w:t>
      </w:r>
      <w:r w:rsidR="004B7521" w:rsidRPr="00014A07">
        <w:rPr>
          <w:rFonts w:ascii="Arial" w:hAnsi="Arial" w:cs="Arial"/>
        </w:rPr>
        <w:t xml:space="preserve"> the question of</w:t>
      </w:r>
      <w:r w:rsidR="00202495" w:rsidRPr="00014A07">
        <w:rPr>
          <w:rFonts w:ascii="Arial" w:hAnsi="Arial" w:cs="Arial"/>
        </w:rPr>
        <w:t xml:space="preserve"> </w:t>
      </w:r>
      <w:r w:rsidR="00736CA5" w:rsidRPr="00014A07">
        <w:rPr>
          <w:rFonts w:ascii="Arial" w:hAnsi="Arial" w:cs="Arial"/>
        </w:rPr>
        <w:t>E</w:t>
      </w:r>
      <w:r w:rsidR="00202495" w:rsidRPr="00014A07">
        <w:rPr>
          <w:rFonts w:ascii="Arial" w:hAnsi="Arial" w:cs="Arial"/>
        </w:rPr>
        <w:t>’s placement</w:t>
      </w:r>
      <w:r w:rsidR="004B7521" w:rsidRPr="00014A07">
        <w:rPr>
          <w:rFonts w:ascii="Arial" w:hAnsi="Arial" w:cs="Arial"/>
        </w:rPr>
        <w:t xml:space="preserve"> had still not been finalised</w:t>
      </w:r>
      <w:r w:rsidR="00B75653" w:rsidRPr="00014A07">
        <w:rPr>
          <w:rFonts w:ascii="Arial" w:hAnsi="Arial" w:cs="Arial"/>
        </w:rPr>
        <w:t xml:space="preserve">, notwithstanding </w:t>
      </w:r>
      <w:r w:rsidR="00200F10" w:rsidRPr="00014A07">
        <w:rPr>
          <w:rFonts w:ascii="Arial" w:hAnsi="Arial" w:cs="Arial"/>
        </w:rPr>
        <w:t>that</w:t>
      </w:r>
      <w:r w:rsidR="005E66ED" w:rsidRPr="00014A07">
        <w:rPr>
          <w:rFonts w:ascii="Arial" w:hAnsi="Arial" w:cs="Arial"/>
        </w:rPr>
        <w:t xml:space="preserve"> </w:t>
      </w:r>
      <w:r w:rsidR="00283B6D" w:rsidRPr="00014A07">
        <w:rPr>
          <w:rFonts w:ascii="Arial" w:hAnsi="Arial" w:cs="Arial"/>
        </w:rPr>
        <w:t xml:space="preserve">E </w:t>
      </w:r>
      <w:r w:rsidR="00200F10" w:rsidRPr="00014A07">
        <w:rPr>
          <w:rFonts w:ascii="Arial" w:hAnsi="Arial" w:cs="Arial"/>
        </w:rPr>
        <w:t>had by that stage</w:t>
      </w:r>
      <w:r w:rsidR="005E66ED" w:rsidRPr="00014A07">
        <w:rPr>
          <w:rFonts w:ascii="Arial" w:hAnsi="Arial" w:cs="Arial"/>
        </w:rPr>
        <w:t xml:space="preserve"> </w:t>
      </w:r>
      <w:r w:rsidR="00200F10" w:rsidRPr="00014A07">
        <w:rPr>
          <w:rFonts w:ascii="Arial" w:hAnsi="Arial" w:cs="Arial"/>
        </w:rPr>
        <w:t>been</w:t>
      </w:r>
      <w:r w:rsidR="005E66ED" w:rsidRPr="00014A07">
        <w:rPr>
          <w:rFonts w:ascii="Arial" w:hAnsi="Arial" w:cs="Arial"/>
        </w:rPr>
        <w:t xml:space="preserve"> orphaned for nearly two years</w:t>
      </w:r>
      <w:r w:rsidR="00200F10" w:rsidRPr="00014A07">
        <w:rPr>
          <w:rFonts w:ascii="Arial" w:hAnsi="Arial" w:cs="Arial"/>
        </w:rPr>
        <w:t xml:space="preserve"> </w:t>
      </w:r>
      <w:r w:rsidR="005E66ED" w:rsidRPr="00014A07">
        <w:rPr>
          <w:rFonts w:ascii="Arial" w:hAnsi="Arial" w:cs="Arial"/>
        </w:rPr>
        <w:t>and ha</w:t>
      </w:r>
      <w:r w:rsidR="00200F10" w:rsidRPr="00014A07">
        <w:rPr>
          <w:rFonts w:ascii="Arial" w:hAnsi="Arial" w:cs="Arial"/>
        </w:rPr>
        <w:t>d</w:t>
      </w:r>
      <w:r w:rsidR="005E66ED" w:rsidRPr="00014A07">
        <w:rPr>
          <w:rFonts w:ascii="Arial" w:hAnsi="Arial" w:cs="Arial"/>
        </w:rPr>
        <w:t xml:space="preserve"> been institutionalised almost his entire life. </w:t>
      </w:r>
      <w:r w:rsidR="008A356D" w:rsidRPr="00014A07">
        <w:rPr>
          <w:rFonts w:ascii="Arial" w:hAnsi="Arial" w:cs="Arial"/>
        </w:rPr>
        <w:t>She</w:t>
      </w:r>
      <w:r w:rsidR="00096924" w:rsidRPr="00014A07">
        <w:rPr>
          <w:rFonts w:ascii="Arial" w:hAnsi="Arial" w:cs="Arial"/>
        </w:rPr>
        <w:t xml:space="preserve"> inquired whether </w:t>
      </w:r>
      <w:proofErr w:type="spellStart"/>
      <w:r w:rsidR="00736CA5" w:rsidRPr="00014A07">
        <w:rPr>
          <w:rFonts w:ascii="Arial" w:hAnsi="Arial" w:cs="Arial"/>
        </w:rPr>
        <w:t>E</w:t>
      </w:r>
      <w:proofErr w:type="spellEnd"/>
      <w:r w:rsidR="00096924" w:rsidRPr="00014A07">
        <w:rPr>
          <w:rFonts w:ascii="Arial" w:hAnsi="Arial" w:cs="Arial"/>
        </w:rPr>
        <w:t xml:space="preserve"> had yet</w:t>
      </w:r>
      <w:r w:rsidR="005E66ED" w:rsidRPr="00014A07">
        <w:rPr>
          <w:rFonts w:ascii="Arial" w:hAnsi="Arial" w:cs="Arial"/>
        </w:rPr>
        <w:t xml:space="preserve"> been declared </w:t>
      </w:r>
      <w:r w:rsidR="00096924" w:rsidRPr="00014A07">
        <w:rPr>
          <w:rFonts w:ascii="Arial" w:hAnsi="Arial" w:cs="Arial"/>
        </w:rPr>
        <w:t>“</w:t>
      </w:r>
      <w:r w:rsidR="005E66ED" w:rsidRPr="00014A07">
        <w:rPr>
          <w:rFonts w:ascii="Arial" w:hAnsi="Arial" w:cs="Arial"/>
          <w:i/>
        </w:rPr>
        <w:t>adoptable</w:t>
      </w:r>
      <w:r w:rsidR="00096924" w:rsidRPr="00014A07">
        <w:rPr>
          <w:rFonts w:ascii="Arial" w:hAnsi="Arial" w:cs="Arial"/>
        </w:rPr>
        <w:t>” and if any decision ha</w:t>
      </w:r>
      <w:r w:rsidR="00A34D93" w:rsidRPr="00014A07">
        <w:rPr>
          <w:rFonts w:ascii="Arial" w:hAnsi="Arial" w:cs="Arial"/>
        </w:rPr>
        <w:t>d</w:t>
      </w:r>
      <w:r w:rsidR="00096924" w:rsidRPr="00014A07">
        <w:rPr>
          <w:rFonts w:ascii="Arial" w:hAnsi="Arial" w:cs="Arial"/>
        </w:rPr>
        <w:t xml:space="preserve"> been made concerning his placement.</w:t>
      </w:r>
      <w:r w:rsidR="005E66ED" w:rsidRPr="00014A07">
        <w:rPr>
          <w:rFonts w:ascii="Arial" w:hAnsi="Arial" w:cs="Arial"/>
        </w:rPr>
        <w:t xml:space="preserve"> The correspondence was also copied to the </w:t>
      </w:r>
      <w:r w:rsidR="00E53745" w:rsidRPr="00014A07">
        <w:rPr>
          <w:rFonts w:ascii="Arial" w:hAnsi="Arial" w:cs="Arial"/>
        </w:rPr>
        <w:t>DSD</w:t>
      </w:r>
      <w:r w:rsidR="005E66ED" w:rsidRPr="00014A07">
        <w:rPr>
          <w:rFonts w:ascii="Arial" w:hAnsi="Arial" w:cs="Arial"/>
        </w:rPr>
        <w:t xml:space="preserve"> and </w:t>
      </w:r>
      <w:r w:rsidR="00E53745" w:rsidRPr="00014A07">
        <w:rPr>
          <w:rFonts w:ascii="Arial" w:hAnsi="Arial" w:cs="Arial"/>
        </w:rPr>
        <w:t xml:space="preserve">the Presiding Officer of the Children’s Court (the </w:t>
      </w:r>
      <w:r w:rsidR="00E76DE9" w:rsidRPr="00014A07">
        <w:rPr>
          <w:rFonts w:ascii="Arial" w:hAnsi="Arial" w:cs="Arial"/>
        </w:rPr>
        <w:t>sixth respondent)</w:t>
      </w:r>
      <w:r w:rsidR="005E66ED" w:rsidRPr="00014A07">
        <w:rPr>
          <w:rFonts w:ascii="Arial" w:hAnsi="Arial" w:cs="Arial"/>
        </w:rPr>
        <w:t xml:space="preserve">. </w:t>
      </w:r>
    </w:p>
    <w:p w14:paraId="6690B5BD" w14:textId="77777777" w:rsidR="00F35AF7" w:rsidRPr="00014A07" w:rsidRDefault="00F35AF7" w:rsidP="00F35AF7">
      <w:pPr>
        <w:pStyle w:val="ListLevel1"/>
        <w:numPr>
          <w:ilvl w:val="0"/>
          <w:numId w:val="0"/>
        </w:numPr>
        <w:spacing w:after="0" w:line="276" w:lineRule="auto"/>
        <w:ind w:left="851"/>
        <w:rPr>
          <w:rFonts w:ascii="Arial" w:hAnsi="Arial" w:cs="Arial"/>
          <w:lang w:val="en-US"/>
        </w:rPr>
      </w:pPr>
    </w:p>
    <w:p w14:paraId="353D13BC" w14:textId="6B21DEA1" w:rsidR="00381104" w:rsidRDefault="0017168E" w:rsidP="0017168E">
      <w:pPr>
        <w:pStyle w:val="ListLevel1"/>
        <w:numPr>
          <w:ilvl w:val="0"/>
          <w:numId w:val="0"/>
        </w:numPr>
        <w:tabs>
          <w:tab w:val="left" w:pos="851"/>
        </w:tabs>
        <w:spacing w:after="0" w:line="276" w:lineRule="auto"/>
        <w:ind w:left="851" w:hanging="851"/>
        <w:rPr>
          <w:rFonts w:ascii="Arial" w:hAnsi="Arial" w:cs="Arial"/>
          <w:lang w:val="en-US"/>
        </w:rPr>
      </w:pPr>
      <w:r>
        <w:rPr>
          <w:rFonts w:ascii="Arial" w:hAnsi="Arial" w:cs="Arial"/>
          <w:lang w:val="en-US"/>
        </w:rPr>
        <w:t>[28]</w:t>
      </w:r>
      <w:r>
        <w:rPr>
          <w:rFonts w:ascii="Arial" w:hAnsi="Arial" w:cs="Arial"/>
          <w:lang w:val="en-US"/>
        </w:rPr>
        <w:tab/>
      </w:r>
      <w:r w:rsidR="00C241B5" w:rsidRPr="00014A07">
        <w:rPr>
          <w:rFonts w:ascii="Arial" w:hAnsi="Arial" w:cs="Arial"/>
          <w:lang w:val="en-US"/>
        </w:rPr>
        <w:t>It would seem that the letter from the applicants’ attorney may have prompted</w:t>
      </w:r>
      <w:r w:rsidR="00514BD1" w:rsidRPr="00014A07">
        <w:rPr>
          <w:rFonts w:ascii="Arial" w:hAnsi="Arial" w:cs="Arial"/>
          <w:lang w:val="en-US"/>
        </w:rPr>
        <w:t xml:space="preserve"> Ms. </w:t>
      </w:r>
      <w:proofErr w:type="spellStart"/>
      <w:r w:rsidR="00514BD1" w:rsidRPr="00014A07">
        <w:rPr>
          <w:rFonts w:ascii="Arial" w:hAnsi="Arial" w:cs="Arial"/>
          <w:lang w:val="en-US"/>
        </w:rPr>
        <w:t>Menemene</w:t>
      </w:r>
      <w:proofErr w:type="spellEnd"/>
      <w:r w:rsidR="00514BD1" w:rsidRPr="00014A07">
        <w:rPr>
          <w:rFonts w:ascii="Arial" w:hAnsi="Arial" w:cs="Arial"/>
          <w:lang w:val="en-US"/>
        </w:rPr>
        <w:t xml:space="preserve"> to arrange </w:t>
      </w:r>
      <w:r w:rsidR="005F22D4">
        <w:rPr>
          <w:rFonts w:ascii="Arial" w:hAnsi="Arial" w:cs="Arial"/>
          <w:lang w:val="en-US"/>
        </w:rPr>
        <w:t xml:space="preserve">a further visit between </w:t>
      </w:r>
      <w:r w:rsidR="000041EA" w:rsidRPr="00014A07">
        <w:rPr>
          <w:rFonts w:ascii="Arial" w:hAnsi="Arial" w:cs="Arial"/>
          <w:lang w:val="en-US"/>
        </w:rPr>
        <w:t xml:space="preserve">Ms. </w:t>
      </w:r>
      <w:proofErr w:type="gramStart"/>
      <w:r w:rsidR="000041EA" w:rsidRPr="00014A07">
        <w:rPr>
          <w:rFonts w:ascii="Arial" w:hAnsi="Arial" w:cs="Arial"/>
          <w:lang w:val="en-US"/>
        </w:rPr>
        <w:t>K</w:t>
      </w:r>
      <w:r w:rsidR="00DB21E9">
        <w:rPr>
          <w:rFonts w:ascii="Arial" w:hAnsi="Arial" w:cs="Arial"/>
          <w:lang w:val="en-US"/>
        </w:rPr>
        <w:t>[</w:t>
      </w:r>
      <w:proofErr w:type="gramEnd"/>
      <w:r w:rsidR="00DB21E9">
        <w:rPr>
          <w:rFonts w:ascii="Arial" w:hAnsi="Arial" w:cs="Arial"/>
          <w:lang w:val="en-US"/>
        </w:rPr>
        <w:t>…]</w:t>
      </w:r>
      <w:r w:rsidR="000041EA" w:rsidRPr="00014A07">
        <w:rPr>
          <w:rFonts w:ascii="Arial" w:hAnsi="Arial" w:cs="Arial"/>
          <w:lang w:val="en-US"/>
        </w:rPr>
        <w:t xml:space="preserve"> </w:t>
      </w:r>
      <w:r w:rsidR="005F22D4">
        <w:rPr>
          <w:rFonts w:ascii="Arial" w:hAnsi="Arial" w:cs="Arial"/>
          <w:lang w:val="en-US"/>
        </w:rPr>
        <w:t>and</w:t>
      </w:r>
      <w:r w:rsidR="000041EA" w:rsidRPr="00014A07">
        <w:rPr>
          <w:rFonts w:ascii="Arial" w:hAnsi="Arial" w:cs="Arial"/>
          <w:lang w:val="en-US"/>
        </w:rPr>
        <w:t xml:space="preserve"> </w:t>
      </w:r>
      <w:proofErr w:type="spellStart"/>
      <w:r w:rsidR="00736CA5" w:rsidRPr="00014A07">
        <w:rPr>
          <w:rFonts w:ascii="Arial" w:hAnsi="Arial" w:cs="Arial"/>
          <w:lang w:val="en-US"/>
        </w:rPr>
        <w:t>E</w:t>
      </w:r>
      <w:r w:rsidR="005F22D4">
        <w:rPr>
          <w:rFonts w:ascii="Arial" w:hAnsi="Arial" w:cs="Arial"/>
          <w:lang w:val="en-US"/>
        </w:rPr>
        <w:t xml:space="preserve"> </w:t>
      </w:r>
      <w:r w:rsidR="009D2375" w:rsidRPr="00014A07">
        <w:rPr>
          <w:rFonts w:ascii="Arial" w:hAnsi="Arial" w:cs="Arial"/>
          <w:lang w:val="en-US"/>
        </w:rPr>
        <w:t>at</w:t>
      </w:r>
      <w:proofErr w:type="spellEnd"/>
      <w:r w:rsidR="009D2375" w:rsidRPr="00014A07">
        <w:rPr>
          <w:rFonts w:ascii="Arial" w:hAnsi="Arial" w:cs="Arial"/>
          <w:lang w:val="en-US"/>
        </w:rPr>
        <w:t xml:space="preserve"> the TLC</w:t>
      </w:r>
      <w:r w:rsidR="00D75E6C" w:rsidRPr="00014A07">
        <w:rPr>
          <w:rFonts w:ascii="Arial" w:hAnsi="Arial" w:cs="Arial"/>
          <w:lang w:val="en-US"/>
        </w:rPr>
        <w:t xml:space="preserve"> </w:t>
      </w:r>
      <w:r w:rsidR="00C67218" w:rsidRPr="00014A07">
        <w:rPr>
          <w:rFonts w:ascii="Arial" w:hAnsi="Arial" w:cs="Arial"/>
          <w:lang w:val="en-US"/>
        </w:rPr>
        <w:t>on 4</w:t>
      </w:r>
      <w:r w:rsidR="00D75E6C" w:rsidRPr="00014A07">
        <w:rPr>
          <w:rFonts w:ascii="Arial" w:hAnsi="Arial" w:cs="Arial"/>
          <w:lang w:val="en-US"/>
        </w:rPr>
        <w:t xml:space="preserve"> March 2022</w:t>
      </w:r>
      <w:r w:rsidR="008D1756" w:rsidRPr="00014A07">
        <w:rPr>
          <w:rFonts w:ascii="Arial" w:hAnsi="Arial" w:cs="Arial"/>
          <w:lang w:val="en-US"/>
        </w:rPr>
        <w:t>.</w:t>
      </w:r>
      <w:r w:rsidR="00EC0D07" w:rsidRPr="00014A07">
        <w:rPr>
          <w:rFonts w:ascii="Arial" w:hAnsi="Arial" w:cs="Arial"/>
          <w:lang w:val="en-US"/>
        </w:rPr>
        <w:t xml:space="preserve"> During this visit, Ms. </w:t>
      </w:r>
      <w:proofErr w:type="gramStart"/>
      <w:r w:rsidR="00EC0D07" w:rsidRPr="00014A07">
        <w:rPr>
          <w:rFonts w:ascii="Arial" w:hAnsi="Arial" w:cs="Arial"/>
          <w:lang w:val="en-US"/>
        </w:rPr>
        <w:t>K</w:t>
      </w:r>
      <w:r w:rsidR="00DB21E9">
        <w:rPr>
          <w:rFonts w:ascii="Arial" w:hAnsi="Arial" w:cs="Arial"/>
          <w:lang w:val="en-US"/>
        </w:rPr>
        <w:t>[</w:t>
      </w:r>
      <w:proofErr w:type="gramEnd"/>
      <w:r w:rsidR="00DB21E9">
        <w:rPr>
          <w:rFonts w:ascii="Arial" w:hAnsi="Arial" w:cs="Arial"/>
          <w:lang w:val="en-US"/>
        </w:rPr>
        <w:t>…]</w:t>
      </w:r>
      <w:r w:rsidR="00EC0D07" w:rsidRPr="00014A07">
        <w:rPr>
          <w:rFonts w:ascii="Arial" w:hAnsi="Arial" w:cs="Arial"/>
          <w:lang w:val="en-US"/>
        </w:rPr>
        <w:t xml:space="preserve"> was accompanied by </w:t>
      </w:r>
      <w:r w:rsidR="00BB5C31" w:rsidRPr="00014A07">
        <w:rPr>
          <w:rFonts w:ascii="Arial" w:hAnsi="Arial" w:cs="Arial"/>
          <w:lang w:val="en-US"/>
        </w:rPr>
        <w:t xml:space="preserve">her </w:t>
      </w:r>
      <w:r w:rsidR="004B6967" w:rsidRPr="00014A07">
        <w:rPr>
          <w:rFonts w:ascii="Arial" w:hAnsi="Arial" w:cs="Arial"/>
          <w:lang w:val="en-US"/>
        </w:rPr>
        <w:t>daughter, T</w:t>
      </w:r>
      <w:r w:rsidR="00DB21E9">
        <w:rPr>
          <w:rFonts w:ascii="Arial" w:hAnsi="Arial" w:cs="Arial"/>
          <w:lang w:val="en-US"/>
        </w:rPr>
        <w:t>[…]</w:t>
      </w:r>
      <w:r w:rsidR="00BB5C31" w:rsidRPr="00014A07">
        <w:rPr>
          <w:rFonts w:ascii="Arial" w:hAnsi="Arial" w:cs="Arial"/>
          <w:lang w:val="en-US"/>
        </w:rPr>
        <w:t>.</w:t>
      </w:r>
      <w:r w:rsidR="008D1756" w:rsidRPr="00014A07">
        <w:rPr>
          <w:rFonts w:ascii="Arial" w:hAnsi="Arial" w:cs="Arial"/>
          <w:lang w:val="en-US"/>
        </w:rPr>
        <w:t xml:space="preserve"> </w:t>
      </w:r>
      <w:r w:rsidR="00731EEE" w:rsidRPr="00014A07">
        <w:rPr>
          <w:rFonts w:ascii="Arial" w:hAnsi="Arial" w:cs="Arial"/>
          <w:lang w:val="en-US"/>
        </w:rPr>
        <w:t xml:space="preserve">Ms. </w:t>
      </w:r>
      <w:proofErr w:type="gramStart"/>
      <w:r w:rsidR="00731EEE" w:rsidRPr="00014A07">
        <w:rPr>
          <w:rFonts w:ascii="Arial" w:hAnsi="Arial" w:cs="Arial"/>
          <w:lang w:val="en-US"/>
        </w:rPr>
        <w:t>K</w:t>
      </w:r>
      <w:r w:rsidR="00DB21E9">
        <w:rPr>
          <w:rFonts w:ascii="Arial" w:hAnsi="Arial" w:cs="Arial"/>
          <w:lang w:val="en-US"/>
        </w:rPr>
        <w:t>[</w:t>
      </w:r>
      <w:proofErr w:type="gramEnd"/>
      <w:r w:rsidR="00DB21E9">
        <w:rPr>
          <w:rFonts w:ascii="Arial" w:hAnsi="Arial" w:cs="Arial"/>
          <w:lang w:val="en-US"/>
        </w:rPr>
        <w:t>…]</w:t>
      </w:r>
      <w:r w:rsidR="00731EEE" w:rsidRPr="00014A07">
        <w:rPr>
          <w:rFonts w:ascii="Arial" w:hAnsi="Arial" w:cs="Arial"/>
          <w:lang w:val="en-US"/>
        </w:rPr>
        <w:t xml:space="preserve"> and T</w:t>
      </w:r>
      <w:r w:rsidR="00DB21E9">
        <w:rPr>
          <w:rFonts w:ascii="Arial" w:hAnsi="Arial" w:cs="Arial"/>
          <w:lang w:val="en-US"/>
        </w:rPr>
        <w:t>[…]</w:t>
      </w:r>
      <w:r w:rsidR="00731EEE" w:rsidRPr="00014A07">
        <w:rPr>
          <w:rFonts w:ascii="Arial" w:hAnsi="Arial" w:cs="Arial"/>
          <w:lang w:val="en-US"/>
        </w:rPr>
        <w:t xml:space="preserve"> arrived late and had to leave after only an hour in order to catch a taxi. </w:t>
      </w:r>
      <w:r w:rsidR="00381104" w:rsidRPr="00014A07">
        <w:rPr>
          <w:rFonts w:ascii="Arial" w:hAnsi="Arial" w:cs="Arial"/>
          <w:lang w:val="en-US"/>
        </w:rPr>
        <w:t xml:space="preserve">It was reported that again, Ms. </w:t>
      </w:r>
      <w:proofErr w:type="gramStart"/>
      <w:r w:rsidR="00381104" w:rsidRPr="00014A07">
        <w:rPr>
          <w:rFonts w:ascii="Arial" w:hAnsi="Arial" w:cs="Arial"/>
          <w:lang w:val="en-US"/>
        </w:rPr>
        <w:t>K</w:t>
      </w:r>
      <w:r w:rsidR="00DB21E9">
        <w:rPr>
          <w:rFonts w:ascii="Arial" w:hAnsi="Arial" w:cs="Arial"/>
          <w:lang w:val="en-US"/>
        </w:rPr>
        <w:t>[</w:t>
      </w:r>
      <w:proofErr w:type="gramEnd"/>
      <w:r w:rsidR="00DB21E9">
        <w:rPr>
          <w:rFonts w:ascii="Arial" w:hAnsi="Arial" w:cs="Arial"/>
          <w:lang w:val="en-US"/>
        </w:rPr>
        <w:t>…]</w:t>
      </w:r>
      <w:r w:rsidR="00381104" w:rsidRPr="00014A07">
        <w:rPr>
          <w:rFonts w:ascii="Arial" w:hAnsi="Arial" w:cs="Arial"/>
          <w:lang w:val="en-US"/>
        </w:rPr>
        <w:t xml:space="preserve"> hardly engaged with E</w:t>
      </w:r>
      <w:r w:rsidR="005F22D4">
        <w:rPr>
          <w:rFonts w:ascii="Arial" w:hAnsi="Arial" w:cs="Arial"/>
          <w:lang w:val="en-US"/>
        </w:rPr>
        <w:t>,</w:t>
      </w:r>
      <w:r w:rsidR="00DE4CE2" w:rsidRPr="00014A07">
        <w:rPr>
          <w:rFonts w:ascii="Arial" w:hAnsi="Arial" w:cs="Arial"/>
          <w:lang w:val="en-US"/>
        </w:rPr>
        <w:t xml:space="preserve"> and it was T</w:t>
      </w:r>
      <w:r w:rsidR="00DB21E9">
        <w:rPr>
          <w:rFonts w:ascii="Arial" w:hAnsi="Arial" w:cs="Arial"/>
          <w:lang w:val="en-US"/>
        </w:rPr>
        <w:t>[…]</w:t>
      </w:r>
      <w:r w:rsidR="00DE4CE2" w:rsidRPr="00014A07">
        <w:rPr>
          <w:rFonts w:ascii="Arial" w:hAnsi="Arial" w:cs="Arial"/>
          <w:lang w:val="en-US"/>
        </w:rPr>
        <w:t xml:space="preserve"> who interacted more with E.</w:t>
      </w:r>
    </w:p>
    <w:p w14:paraId="4C31EC63" w14:textId="77777777" w:rsidR="0065456D" w:rsidRPr="0065456D" w:rsidRDefault="0065456D" w:rsidP="0065456D">
      <w:pPr>
        <w:rPr>
          <w:rFonts w:ascii="Arial" w:hAnsi="Arial" w:cs="Arial"/>
          <w:lang w:val="en-US"/>
        </w:rPr>
      </w:pPr>
    </w:p>
    <w:p w14:paraId="12CCECF2" w14:textId="53EB3C66" w:rsidR="000F6441" w:rsidRPr="00AB453E" w:rsidRDefault="0017168E" w:rsidP="0017168E">
      <w:pPr>
        <w:pStyle w:val="ListLevel1"/>
        <w:numPr>
          <w:ilvl w:val="0"/>
          <w:numId w:val="0"/>
        </w:numPr>
        <w:tabs>
          <w:tab w:val="left" w:pos="851"/>
        </w:tabs>
        <w:spacing w:after="0" w:line="276" w:lineRule="auto"/>
        <w:ind w:left="851" w:hanging="851"/>
        <w:rPr>
          <w:rFonts w:ascii="Arial" w:hAnsi="Arial" w:cs="Arial"/>
          <w:lang w:val="en-US"/>
        </w:rPr>
      </w:pPr>
      <w:r w:rsidRPr="00AB453E">
        <w:rPr>
          <w:rFonts w:ascii="Arial" w:hAnsi="Arial" w:cs="Arial"/>
          <w:lang w:val="en-US"/>
        </w:rPr>
        <w:t>[29]</w:t>
      </w:r>
      <w:r w:rsidRPr="00AB453E">
        <w:rPr>
          <w:rFonts w:ascii="Arial" w:hAnsi="Arial" w:cs="Arial"/>
          <w:lang w:val="en-US"/>
        </w:rPr>
        <w:tab/>
      </w:r>
      <w:r w:rsidR="008C3116" w:rsidRPr="0065456D">
        <w:rPr>
          <w:rFonts w:ascii="Arial" w:hAnsi="Arial" w:cs="Arial"/>
          <w:lang w:val="en-US"/>
        </w:rPr>
        <w:t>Hereafter, a</w:t>
      </w:r>
      <w:r w:rsidR="009B3AC9" w:rsidRPr="0065456D">
        <w:rPr>
          <w:rFonts w:ascii="Arial" w:hAnsi="Arial" w:cs="Arial"/>
          <w:lang w:val="en-US"/>
        </w:rPr>
        <w:t xml:space="preserve"> home visit was arranged for </w:t>
      </w:r>
      <w:r w:rsidR="00736CA5" w:rsidRPr="0065456D">
        <w:rPr>
          <w:rFonts w:ascii="Arial" w:hAnsi="Arial" w:cs="Arial"/>
          <w:lang w:val="en-US"/>
        </w:rPr>
        <w:t>E</w:t>
      </w:r>
      <w:r w:rsidR="009B3AC9" w:rsidRPr="0065456D">
        <w:rPr>
          <w:rFonts w:ascii="Arial" w:hAnsi="Arial" w:cs="Arial"/>
          <w:lang w:val="en-US"/>
        </w:rPr>
        <w:t xml:space="preserve"> to </w:t>
      </w:r>
      <w:r w:rsidR="008C3116" w:rsidRPr="0065456D">
        <w:rPr>
          <w:rFonts w:ascii="Arial" w:hAnsi="Arial" w:cs="Arial"/>
          <w:lang w:val="en-US"/>
        </w:rPr>
        <w:t xml:space="preserve">stay with Ms. </w:t>
      </w:r>
      <w:proofErr w:type="gramStart"/>
      <w:r w:rsidR="008C3116" w:rsidRPr="0065456D">
        <w:rPr>
          <w:rFonts w:ascii="Arial" w:hAnsi="Arial" w:cs="Arial"/>
          <w:lang w:val="en-US"/>
        </w:rPr>
        <w:t>K</w:t>
      </w:r>
      <w:r w:rsidR="00AC476E">
        <w:rPr>
          <w:rFonts w:ascii="Arial" w:hAnsi="Arial" w:cs="Arial"/>
          <w:lang w:val="en-US"/>
        </w:rPr>
        <w:t>[</w:t>
      </w:r>
      <w:proofErr w:type="gramEnd"/>
      <w:r w:rsidR="00AC476E">
        <w:rPr>
          <w:rFonts w:ascii="Arial" w:hAnsi="Arial" w:cs="Arial"/>
          <w:lang w:val="en-US"/>
        </w:rPr>
        <w:t>…]</w:t>
      </w:r>
      <w:r w:rsidR="008C3116" w:rsidRPr="0065456D">
        <w:rPr>
          <w:rFonts w:ascii="Arial" w:hAnsi="Arial" w:cs="Arial"/>
          <w:lang w:val="en-US"/>
        </w:rPr>
        <w:t xml:space="preserve"> </w:t>
      </w:r>
      <w:r w:rsidR="00667AC8" w:rsidRPr="0065456D">
        <w:rPr>
          <w:rFonts w:ascii="Arial" w:hAnsi="Arial" w:cs="Arial"/>
          <w:lang w:val="en-US"/>
        </w:rPr>
        <w:t xml:space="preserve">in </w:t>
      </w:r>
      <w:proofErr w:type="spellStart"/>
      <w:r w:rsidR="00360E74" w:rsidRPr="0065456D">
        <w:rPr>
          <w:rFonts w:ascii="Arial" w:hAnsi="Arial" w:cs="Arial"/>
          <w:lang w:val="en-US"/>
        </w:rPr>
        <w:t>Heilbron</w:t>
      </w:r>
      <w:proofErr w:type="spellEnd"/>
      <w:r w:rsidR="009B3AC9" w:rsidRPr="0065456D">
        <w:rPr>
          <w:rFonts w:ascii="Arial" w:hAnsi="Arial" w:cs="Arial"/>
          <w:lang w:val="en-US"/>
        </w:rPr>
        <w:t xml:space="preserve"> </w:t>
      </w:r>
      <w:r w:rsidR="00C56BBB" w:rsidRPr="0065456D">
        <w:rPr>
          <w:rFonts w:ascii="Arial" w:hAnsi="Arial" w:cs="Arial"/>
          <w:lang w:val="en-US"/>
        </w:rPr>
        <w:t>between</w:t>
      </w:r>
      <w:r w:rsidR="00C67218" w:rsidRPr="0065456D">
        <w:rPr>
          <w:rFonts w:ascii="Arial" w:hAnsi="Arial" w:cs="Arial"/>
          <w:lang w:val="en-US"/>
        </w:rPr>
        <w:t xml:space="preserve"> 6</w:t>
      </w:r>
      <w:r w:rsidR="009B3AC9" w:rsidRPr="0065456D">
        <w:rPr>
          <w:rFonts w:ascii="Arial" w:hAnsi="Arial" w:cs="Arial"/>
          <w:lang w:val="en-US"/>
        </w:rPr>
        <w:t xml:space="preserve"> </w:t>
      </w:r>
      <w:r w:rsidR="00BE3C4F" w:rsidRPr="0065456D">
        <w:rPr>
          <w:rFonts w:ascii="Arial" w:hAnsi="Arial" w:cs="Arial"/>
          <w:lang w:val="en-US"/>
        </w:rPr>
        <w:t>May 2022</w:t>
      </w:r>
      <w:r w:rsidR="00C56BBB" w:rsidRPr="0065456D">
        <w:rPr>
          <w:rFonts w:ascii="Arial" w:hAnsi="Arial" w:cs="Arial"/>
          <w:lang w:val="en-US"/>
        </w:rPr>
        <w:t xml:space="preserve"> to 8 May 2022</w:t>
      </w:r>
      <w:r w:rsidR="00BE3C4F" w:rsidRPr="0065456D">
        <w:rPr>
          <w:rFonts w:ascii="Arial" w:hAnsi="Arial" w:cs="Arial"/>
          <w:lang w:val="en-US"/>
        </w:rPr>
        <w:t>.</w:t>
      </w:r>
      <w:r w:rsidR="00667AC8" w:rsidRPr="0065456D">
        <w:rPr>
          <w:rFonts w:ascii="Arial" w:hAnsi="Arial" w:cs="Arial"/>
          <w:lang w:val="en-US"/>
        </w:rPr>
        <w:t xml:space="preserve"> </w:t>
      </w:r>
      <w:r w:rsidR="00AB453E">
        <w:rPr>
          <w:rFonts w:ascii="Arial" w:hAnsi="Arial" w:cs="Arial"/>
          <w:lang w:val="en-US"/>
        </w:rPr>
        <w:t xml:space="preserve"> </w:t>
      </w:r>
      <w:r w:rsidR="00AB453E" w:rsidRPr="00AB453E">
        <w:rPr>
          <w:rFonts w:ascii="Arial" w:hAnsi="Arial" w:cs="Arial"/>
          <w:lang w:val="en-US"/>
        </w:rPr>
        <w:t>After this visit</w:t>
      </w:r>
      <w:r w:rsidR="003C654B" w:rsidRPr="00AB453E">
        <w:rPr>
          <w:rFonts w:ascii="Arial" w:hAnsi="Arial" w:cs="Arial"/>
          <w:lang w:val="en-US"/>
        </w:rPr>
        <w:t xml:space="preserve"> </w:t>
      </w:r>
      <w:r w:rsidR="00736CA5" w:rsidRPr="00AB453E">
        <w:rPr>
          <w:rFonts w:ascii="Arial" w:hAnsi="Arial" w:cs="Arial"/>
          <w:lang w:val="en-US"/>
        </w:rPr>
        <w:t>E</w:t>
      </w:r>
      <w:r w:rsidR="003C654B" w:rsidRPr="00AB453E">
        <w:rPr>
          <w:rFonts w:ascii="Arial" w:hAnsi="Arial" w:cs="Arial"/>
          <w:lang w:val="en-US"/>
        </w:rPr>
        <w:t xml:space="preserve"> was debriefed by </w:t>
      </w:r>
      <w:r w:rsidR="009D7DC1" w:rsidRPr="00AB453E">
        <w:rPr>
          <w:rFonts w:ascii="Arial" w:hAnsi="Arial" w:cs="Arial"/>
          <w:lang w:val="en-US"/>
        </w:rPr>
        <w:t>Ms.</w:t>
      </w:r>
      <w:r w:rsidR="003C654B" w:rsidRPr="00AB453E">
        <w:rPr>
          <w:rFonts w:ascii="Arial" w:hAnsi="Arial" w:cs="Arial"/>
          <w:lang w:val="en-US"/>
        </w:rPr>
        <w:t xml:space="preserve"> Jones, </w:t>
      </w:r>
      <w:r w:rsidR="00457179" w:rsidRPr="00AB453E">
        <w:rPr>
          <w:rFonts w:ascii="Arial" w:hAnsi="Arial" w:cs="Arial"/>
          <w:lang w:val="en-US"/>
        </w:rPr>
        <w:t>who prepared a report</w:t>
      </w:r>
      <w:r w:rsidR="003C654B" w:rsidRPr="00AB453E">
        <w:rPr>
          <w:rFonts w:ascii="Arial" w:hAnsi="Arial" w:cs="Arial"/>
          <w:lang w:val="en-US"/>
        </w:rPr>
        <w:t xml:space="preserve"> dated 10 May 2022</w:t>
      </w:r>
      <w:r w:rsidR="003C654B" w:rsidRPr="00AB453E">
        <w:rPr>
          <w:rFonts w:ascii="Arial" w:hAnsi="Arial" w:cs="Arial"/>
          <w:b/>
          <w:bCs/>
          <w:lang w:val="en-US"/>
        </w:rPr>
        <w:t xml:space="preserve">. </w:t>
      </w:r>
      <w:r w:rsidR="003C654B" w:rsidRPr="00AB453E">
        <w:rPr>
          <w:rFonts w:ascii="Arial" w:hAnsi="Arial" w:cs="Arial"/>
          <w:lang w:val="en-US"/>
        </w:rPr>
        <w:t>I would like to quote this report in full</w:t>
      </w:r>
      <w:r w:rsidR="00E0437C" w:rsidRPr="00AB453E">
        <w:rPr>
          <w:rFonts w:ascii="Arial" w:hAnsi="Arial" w:cs="Arial"/>
          <w:lang w:val="en-US"/>
        </w:rPr>
        <w:t xml:space="preserve"> as it demonstrates the effect this visit had on E, who felt betrayed</w:t>
      </w:r>
      <w:r w:rsidR="007F01C4" w:rsidRPr="00AB453E">
        <w:rPr>
          <w:rFonts w:ascii="Arial" w:hAnsi="Arial" w:cs="Arial"/>
          <w:lang w:val="en-US"/>
        </w:rPr>
        <w:t xml:space="preserve"> and abandoned</w:t>
      </w:r>
      <w:r w:rsidR="00E0437C" w:rsidRPr="00AB453E">
        <w:rPr>
          <w:rFonts w:ascii="Arial" w:hAnsi="Arial" w:cs="Arial"/>
          <w:lang w:val="en-US"/>
        </w:rPr>
        <w:t xml:space="preserve"> by the first applicant</w:t>
      </w:r>
      <w:r w:rsidR="007F01C4" w:rsidRPr="00AB453E">
        <w:rPr>
          <w:rFonts w:ascii="Arial" w:hAnsi="Arial" w:cs="Arial"/>
          <w:lang w:val="en-US"/>
        </w:rPr>
        <w:t xml:space="preserve"> because he</w:t>
      </w:r>
      <w:r w:rsidR="00E01591" w:rsidRPr="00AB453E">
        <w:rPr>
          <w:rFonts w:ascii="Arial" w:hAnsi="Arial" w:cs="Arial"/>
          <w:lang w:val="en-US"/>
        </w:rPr>
        <w:t xml:space="preserve"> felt that she</w:t>
      </w:r>
      <w:r w:rsidR="007F01C4" w:rsidRPr="00AB453E">
        <w:rPr>
          <w:rFonts w:ascii="Arial" w:hAnsi="Arial" w:cs="Arial"/>
          <w:lang w:val="en-US"/>
        </w:rPr>
        <w:t xml:space="preserve"> had made </w:t>
      </w:r>
      <w:r w:rsidR="00E01591" w:rsidRPr="00AB453E">
        <w:rPr>
          <w:rFonts w:ascii="Arial" w:hAnsi="Arial" w:cs="Arial"/>
          <w:lang w:val="en-US"/>
        </w:rPr>
        <w:t xml:space="preserve">him </w:t>
      </w:r>
      <w:r w:rsidR="00B865FE" w:rsidRPr="00AB453E">
        <w:rPr>
          <w:rFonts w:ascii="Arial" w:hAnsi="Arial" w:cs="Arial"/>
          <w:lang w:val="en-US"/>
        </w:rPr>
        <w:t xml:space="preserve">go and stay with Ms. </w:t>
      </w:r>
      <w:proofErr w:type="gramStart"/>
      <w:r w:rsidR="00B865FE" w:rsidRPr="00AB453E">
        <w:rPr>
          <w:rFonts w:ascii="Arial" w:hAnsi="Arial" w:cs="Arial"/>
          <w:lang w:val="en-US"/>
        </w:rPr>
        <w:t>K</w:t>
      </w:r>
      <w:r w:rsidR="00AC476E">
        <w:rPr>
          <w:rFonts w:ascii="Arial" w:hAnsi="Arial" w:cs="Arial"/>
          <w:lang w:val="en-US"/>
        </w:rPr>
        <w:t>[</w:t>
      </w:r>
      <w:proofErr w:type="gramEnd"/>
      <w:r w:rsidR="00AC476E">
        <w:rPr>
          <w:rFonts w:ascii="Arial" w:hAnsi="Arial" w:cs="Arial"/>
          <w:lang w:val="en-US"/>
        </w:rPr>
        <w:t>…]</w:t>
      </w:r>
      <w:r w:rsidR="003C654B" w:rsidRPr="00AB453E">
        <w:rPr>
          <w:rFonts w:ascii="Arial" w:hAnsi="Arial" w:cs="Arial"/>
          <w:lang w:val="en-US"/>
        </w:rPr>
        <w:t>.</w:t>
      </w:r>
      <w:r w:rsidR="003438EE" w:rsidRPr="00AB453E">
        <w:rPr>
          <w:rFonts w:ascii="Arial" w:hAnsi="Arial" w:cs="Arial"/>
          <w:lang w:val="en-US"/>
        </w:rPr>
        <w:t xml:space="preserve"> Ms. Jones also expressed concern about the lack of supervision of E</w:t>
      </w:r>
      <w:r w:rsidR="005B3CD8" w:rsidRPr="00AB453E">
        <w:rPr>
          <w:rFonts w:ascii="Arial" w:hAnsi="Arial" w:cs="Arial"/>
          <w:lang w:val="en-US"/>
        </w:rPr>
        <w:t>, who was allowed to walk to the shops unaccompanied by an adult. (</w:t>
      </w:r>
      <w:r w:rsidR="008F289A" w:rsidRPr="00AB453E">
        <w:rPr>
          <w:rFonts w:ascii="Arial" w:hAnsi="Arial" w:cs="Arial"/>
          <w:lang w:val="en-US"/>
        </w:rPr>
        <w:t>I have replaced the minor child’s name where it appears in this report with “</w:t>
      </w:r>
      <w:r w:rsidR="008F289A" w:rsidRPr="00AB453E">
        <w:rPr>
          <w:rFonts w:ascii="Arial" w:hAnsi="Arial" w:cs="Arial"/>
          <w:i/>
          <w:iCs/>
          <w:lang w:val="en-US"/>
        </w:rPr>
        <w:t>E</w:t>
      </w:r>
      <w:r w:rsidR="008F289A" w:rsidRPr="00AB453E">
        <w:rPr>
          <w:rFonts w:ascii="Arial" w:hAnsi="Arial" w:cs="Arial"/>
          <w:lang w:val="en-US"/>
        </w:rPr>
        <w:t>”. I have similarly done so in the further reports and correspondence quoted in this judgment referring to the minor child.</w:t>
      </w:r>
      <w:r w:rsidR="005B3CD8" w:rsidRPr="00AB453E">
        <w:rPr>
          <w:rFonts w:ascii="Arial" w:hAnsi="Arial" w:cs="Arial"/>
          <w:lang w:val="en-US"/>
        </w:rPr>
        <w:t>)</w:t>
      </w:r>
      <w:r w:rsidR="006552ED">
        <w:rPr>
          <w:rFonts w:ascii="Arial" w:hAnsi="Arial" w:cs="Arial"/>
          <w:lang w:val="en-US"/>
        </w:rPr>
        <w:t>:</w:t>
      </w:r>
    </w:p>
    <w:p w14:paraId="4DEB3FFC" w14:textId="77777777" w:rsidR="00F35AF7" w:rsidRPr="00014A07" w:rsidRDefault="00F35AF7" w:rsidP="00F35AF7">
      <w:pPr>
        <w:pStyle w:val="ListLevel1"/>
        <w:numPr>
          <w:ilvl w:val="0"/>
          <w:numId w:val="0"/>
        </w:numPr>
        <w:spacing w:after="0" w:line="276" w:lineRule="auto"/>
        <w:rPr>
          <w:rFonts w:ascii="Arial" w:hAnsi="Arial" w:cs="Arial"/>
          <w:lang w:val="en-US"/>
        </w:rPr>
      </w:pPr>
    </w:p>
    <w:p w14:paraId="36248C1E" w14:textId="0410C7C8" w:rsidR="003C654B" w:rsidRPr="00014A07" w:rsidRDefault="00D35FED" w:rsidP="00093DFD">
      <w:pPr>
        <w:pStyle w:val="ListLevel1"/>
        <w:numPr>
          <w:ilvl w:val="0"/>
          <w:numId w:val="0"/>
        </w:numPr>
        <w:spacing w:after="0" w:line="276" w:lineRule="auto"/>
        <w:ind w:left="851" w:firstLine="589"/>
        <w:rPr>
          <w:rFonts w:ascii="Arial" w:hAnsi="Arial" w:cs="Arial"/>
          <w:i/>
          <w:iCs/>
          <w:highlight w:val="yellow"/>
          <w:lang w:val="en-US"/>
        </w:rPr>
      </w:pPr>
      <w:r w:rsidRPr="00014A07">
        <w:rPr>
          <w:rFonts w:ascii="Arial" w:hAnsi="Arial" w:cs="Arial"/>
          <w:lang w:val="en-US"/>
        </w:rPr>
        <w:t>“</w:t>
      </w:r>
      <w:r w:rsidR="003C654B" w:rsidRPr="00014A07">
        <w:rPr>
          <w:rFonts w:ascii="Arial" w:hAnsi="Arial" w:cs="Arial"/>
          <w:i/>
          <w:iCs/>
          <w:lang w:val="en-US"/>
        </w:rPr>
        <w:t>Debrief -10 May 2022</w:t>
      </w:r>
    </w:p>
    <w:p w14:paraId="2C695C1B" w14:textId="77777777" w:rsidR="00F65540" w:rsidRPr="00014A07" w:rsidRDefault="00F65540" w:rsidP="00093DFD">
      <w:pPr>
        <w:pStyle w:val="ListLevel1"/>
        <w:numPr>
          <w:ilvl w:val="0"/>
          <w:numId w:val="0"/>
        </w:numPr>
        <w:spacing w:after="0" w:line="276" w:lineRule="auto"/>
        <w:ind w:left="851" w:firstLine="589"/>
        <w:rPr>
          <w:rFonts w:ascii="Arial" w:hAnsi="Arial" w:cs="Arial"/>
          <w:i/>
          <w:iCs/>
          <w:lang w:val="en-US"/>
        </w:rPr>
      </w:pPr>
    </w:p>
    <w:p w14:paraId="33203783" w14:textId="06A673CA" w:rsidR="003C654B" w:rsidRPr="00014A07" w:rsidRDefault="003C654B" w:rsidP="00093DFD">
      <w:pPr>
        <w:pStyle w:val="ListLevel1"/>
        <w:numPr>
          <w:ilvl w:val="0"/>
          <w:numId w:val="0"/>
        </w:numPr>
        <w:spacing w:after="0" w:line="276" w:lineRule="auto"/>
        <w:ind w:left="851" w:firstLine="589"/>
        <w:rPr>
          <w:rFonts w:ascii="Arial" w:hAnsi="Arial" w:cs="Arial"/>
          <w:i/>
          <w:iCs/>
          <w:lang w:val="en-US"/>
        </w:rPr>
      </w:pPr>
      <w:r w:rsidRPr="00014A07">
        <w:rPr>
          <w:rFonts w:ascii="Arial" w:hAnsi="Arial" w:cs="Arial"/>
          <w:i/>
          <w:iCs/>
          <w:lang w:val="en-US"/>
        </w:rPr>
        <w:t xml:space="preserve">Notes from Debrief with </w:t>
      </w:r>
      <w:r w:rsidR="00E80D4C" w:rsidRPr="00014A07">
        <w:rPr>
          <w:rFonts w:ascii="Arial" w:hAnsi="Arial" w:cs="Arial"/>
          <w:i/>
          <w:iCs/>
          <w:lang w:val="en-US"/>
        </w:rPr>
        <w:t>E</w:t>
      </w:r>
      <w:r w:rsidRPr="00014A07">
        <w:rPr>
          <w:rFonts w:ascii="Arial" w:hAnsi="Arial" w:cs="Arial"/>
          <w:i/>
          <w:iCs/>
          <w:lang w:val="en-US"/>
        </w:rPr>
        <w:t xml:space="preserve"> after visit to </w:t>
      </w:r>
      <w:proofErr w:type="gramStart"/>
      <w:r w:rsidRPr="00014A07">
        <w:rPr>
          <w:rFonts w:ascii="Arial" w:hAnsi="Arial" w:cs="Arial"/>
          <w:i/>
          <w:iCs/>
          <w:lang w:val="en-US"/>
        </w:rPr>
        <w:t>V</w:t>
      </w:r>
      <w:r w:rsidR="00AC476E">
        <w:rPr>
          <w:rFonts w:ascii="Arial" w:hAnsi="Arial" w:cs="Arial"/>
          <w:lang w:val="en-US"/>
        </w:rPr>
        <w:t>[</w:t>
      </w:r>
      <w:proofErr w:type="gramEnd"/>
      <w:r w:rsidR="00AC476E">
        <w:rPr>
          <w:rFonts w:ascii="Arial" w:hAnsi="Arial" w:cs="Arial"/>
          <w:lang w:val="en-US"/>
        </w:rPr>
        <w:t>…]</w:t>
      </w:r>
      <w:r w:rsidRPr="00014A07">
        <w:rPr>
          <w:rFonts w:ascii="Arial" w:hAnsi="Arial" w:cs="Arial"/>
          <w:i/>
          <w:iCs/>
          <w:lang w:val="en-US"/>
        </w:rPr>
        <w:t xml:space="preserve"> (6 — 8 May 2022)</w:t>
      </w:r>
    </w:p>
    <w:p w14:paraId="64185A22" w14:textId="77777777" w:rsidR="00274CAF" w:rsidRPr="00014A07" w:rsidRDefault="00274CAF" w:rsidP="00093DFD">
      <w:pPr>
        <w:pStyle w:val="ListLevel1"/>
        <w:numPr>
          <w:ilvl w:val="0"/>
          <w:numId w:val="0"/>
        </w:numPr>
        <w:spacing w:after="0" w:line="276" w:lineRule="auto"/>
        <w:ind w:left="1440"/>
        <w:rPr>
          <w:rFonts w:ascii="Arial" w:hAnsi="Arial" w:cs="Arial"/>
          <w:i/>
          <w:iCs/>
          <w:lang w:val="en-US"/>
        </w:rPr>
      </w:pPr>
    </w:p>
    <w:p w14:paraId="75FE638B" w14:textId="0F73AF4A" w:rsidR="003C654B" w:rsidRPr="00014A07" w:rsidRDefault="00736CA5" w:rsidP="00093DFD">
      <w:pPr>
        <w:pStyle w:val="ListLevel1"/>
        <w:numPr>
          <w:ilvl w:val="0"/>
          <w:numId w:val="0"/>
        </w:numPr>
        <w:spacing w:after="0" w:line="276" w:lineRule="auto"/>
        <w:ind w:left="1440"/>
        <w:rPr>
          <w:rFonts w:ascii="Arial" w:hAnsi="Arial" w:cs="Arial"/>
          <w:i/>
          <w:iCs/>
          <w:lang w:val="en-US"/>
        </w:rPr>
      </w:pPr>
      <w:r w:rsidRPr="00014A07">
        <w:rPr>
          <w:rFonts w:ascii="Arial" w:hAnsi="Arial" w:cs="Arial"/>
          <w:i/>
          <w:iCs/>
          <w:lang w:val="en-US"/>
        </w:rPr>
        <w:t>E</w:t>
      </w:r>
      <w:r w:rsidR="003C654B" w:rsidRPr="00014A07">
        <w:rPr>
          <w:rFonts w:ascii="Arial" w:hAnsi="Arial" w:cs="Arial"/>
          <w:i/>
          <w:iCs/>
          <w:lang w:val="en-US"/>
        </w:rPr>
        <w:t xml:space="preserve">vents discussed in this report are purely </w:t>
      </w:r>
      <w:r w:rsidR="00E80D4C" w:rsidRPr="00014A07">
        <w:rPr>
          <w:rFonts w:ascii="Arial" w:hAnsi="Arial" w:cs="Arial"/>
          <w:i/>
          <w:iCs/>
          <w:lang w:val="en-US"/>
        </w:rPr>
        <w:t>E</w:t>
      </w:r>
      <w:r w:rsidR="003C654B" w:rsidRPr="00014A07">
        <w:rPr>
          <w:rFonts w:ascii="Arial" w:hAnsi="Arial" w:cs="Arial"/>
          <w:i/>
          <w:iCs/>
          <w:lang w:val="en-US"/>
        </w:rPr>
        <w:t>'s reflections on his visit and his perceptions of what took place. No effort has been made to verify anything reported.</w:t>
      </w:r>
    </w:p>
    <w:p w14:paraId="57B2FCCF" w14:textId="77777777" w:rsidR="00274CAF" w:rsidRPr="00014A07" w:rsidRDefault="00274CAF" w:rsidP="00093DFD">
      <w:pPr>
        <w:pStyle w:val="ListLevel1"/>
        <w:numPr>
          <w:ilvl w:val="0"/>
          <w:numId w:val="0"/>
        </w:numPr>
        <w:spacing w:after="0" w:line="276" w:lineRule="auto"/>
        <w:ind w:left="1440"/>
        <w:rPr>
          <w:rFonts w:ascii="Arial" w:hAnsi="Arial" w:cs="Arial"/>
          <w:i/>
          <w:iCs/>
          <w:lang w:val="en-US"/>
        </w:rPr>
      </w:pPr>
    </w:p>
    <w:p w14:paraId="3B3DCC39" w14:textId="1546C9A8" w:rsidR="003C654B" w:rsidRPr="00014A07" w:rsidRDefault="003C654B" w:rsidP="00093DFD">
      <w:pPr>
        <w:pStyle w:val="ListLevel1"/>
        <w:numPr>
          <w:ilvl w:val="0"/>
          <w:numId w:val="0"/>
        </w:numPr>
        <w:spacing w:after="0" w:line="276" w:lineRule="auto"/>
        <w:ind w:left="1440"/>
        <w:rPr>
          <w:rFonts w:ascii="Arial" w:hAnsi="Arial" w:cs="Arial"/>
          <w:i/>
          <w:iCs/>
          <w:lang w:val="en-US"/>
        </w:rPr>
      </w:pPr>
      <w:r w:rsidRPr="00014A07">
        <w:rPr>
          <w:rFonts w:ascii="Arial" w:hAnsi="Arial" w:cs="Arial"/>
          <w:i/>
          <w:iCs/>
          <w:lang w:val="en-US"/>
        </w:rPr>
        <w:t xml:space="preserve">I sat with </w:t>
      </w:r>
      <w:r w:rsidR="00E80D4C" w:rsidRPr="00014A07">
        <w:rPr>
          <w:rFonts w:ascii="Arial" w:hAnsi="Arial" w:cs="Arial"/>
          <w:i/>
          <w:iCs/>
          <w:lang w:val="en-US"/>
        </w:rPr>
        <w:t>E</w:t>
      </w:r>
      <w:r w:rsidRPr="00014A07">
        <w:rPr>
          <w:rFonts w:ascii="Arial" w:hAnsi="Arial" w:cs="Arial"/>
          <w:i/>
          <w:iCs/>
          <w:lang w:val="en-US"/>
        </w:rPr>
        <w:t xml:space="preserve"> on Tuesday afternoon so that he could tell me about "all his adventures on the weekend.”</w:t>
      </w:r>
    </w:p>
    <w:p w14:paraId="02445DF2" w14:textId="77777777" w:rsidR="00274CAF" w:rsidRPr="00014A07" w:rsidRDefault="00274CAF" w:rsidP="00093DFD">
      <w:pPr>
        <w:pStyle w:val="ListLevel1"/>
        <w:numPr>
          <w:ilvl w:val="0"/>
          <w:numId w:val="0"/>
        </w:numPr>
        <w:spacing w:after="0" w:line="276" w:lineRule="auto"/>
        <w:ind w:left="1440"/>
        <w:rPr>
          <w:rFonts w:ascii="Arial" w:hAnsi="Arial" w:cs="Arial"/>
          <w:i/>
          <w:iCs/>
          <w:lang w:val="en-US"/>
        </w:rPr>
      </w:pPr>
    </w:p>
    <w:p w14:paraId="4CD082CB" w14:textId="089975AF" w:rsidR="003C654B" w:rsidRPr="00014A07" w:rsidRDefault="003C654B" w:rsidP="00093DFD">
      <w:pPr>
        <w:pStyle w:val="ListLevel1"/>
        <w:numPr>
          <w:ilvl w:val="0"/>
          <w:numId w:val="0"/>
        </w:numPr>
        <w:spacing w:after="0" w:line="276" w:lineRule="auto"/>
        <w:ind w:left="1440"/>
        <w:rPr>
          <w:rFonts w:ascii="Arial" w:hAnsi="Arial" w:cs="Arial"/>
          <w:i/>
          <w:iCs/>
          <w:lang w:val="en-US"/>
        </w:rPr>
      </w:pPr>
      <w:r w:rsidRPr="00014A07">
        <w:rPr>
          <w:rFonts w:ascii="Arial" w:hAnsi="Arial" w:cs="Arial"/>
          <w:i/>
          <w:iCs/>
          <w:lang w:val="en-US"/>
        </w:rPr>
        <w:t xml:space="preserve">I sat on the couch in the TV lounge and </w:t>
      </w:r>
      <w:r w:rsidR="00E80D4C" w:rsidRPr="00014A07">
        <w:rPr>
          <w:rFonts w:ascii="Arial" w:hAnsi="Arial" w:cs="Arial"/>
          <w:i/>
          <w:iCs/>
          <w:lang w:val="en-US"/>
        </w:rPr>
        <w:t>E</w:t>
      </w:r>
      <w:r w:rsidRPr="00014A07">
        <w:rPr>
          <w:rFonts w:ascii="Arial" w:hAnsi="Arial" w:cs="Arial"/>
          <w:i/>
          <w:iCs/>
          <w:lang w:val="en-US"/>
        </w:rPr>
        <w:t xml:space="preserve"> sat on the carpet paging through a book. Nobody else was present.</w:t>
      </w:r>
    </w:p>
    <w:p w14:paraId="625E9F97" w14:textId="77777777" w:rsidR="00274CAF" w:rsidRPr="00014A07" w:rsidRDefault="00274CAF" w:rsidP="00093DFD">
      <w:pPr>
        <w:pStyle w:val="ListLevel1"/>
        <w:numPr>
          <w:ilvl w:val="0"/>
          <w:numId w:val="0"/>
        </w:numPr>
        <w:spacing w:after="0" w:line="276" w:lineRule="auto"/>
        <w:ind w:left="1440"/>
        <w:rPr>
          <w:rFonts w:ascii="Arial" w:hAnsi="Arial" w:cs="Arial"/>
          <w:i/>
          <w:iCs/>
          <w:lang w:val="en-US"/>
        </w:rPr>
      </w:pPr>
    </w:p>
    <w:p w14:paraId="763688A6" w14:textId="13D4B634" w:rsidR="003C654B" w:rsidRPr="00014A07" w:rsidRDefault="00E80D4C" w:rsidP="00093DFD">
      <w:pPr>
        <w:pStyle w:val="ListLevel1"/>
        <w:numPr>
          <w:ilvl w:val="0"/>
          <w:numId w:val="0"/>
        </w:numPr>
        <w:spacing w:after="0" w:line="276" w:lineRule="auto"/>
        <w:ind w:left="1440"/>
        <w:rPr>
          <w:rFonts w:ascii="Arial" w:hAnsi="Arial" w:cs="Arial"/>
          <w:i/>
          <w:iCs/>
          <w:lang w:val="en-US"/>
        </w:rPr>
      </w:pPr>
      <w:proofErr w:type="spellStart"/>
      <w:r w:rsidRPr="00014A07">
        <w:rPr>
          <w:rFonts w:ascii="Arial" w:hAnsi="Arial" w:cs="Arial"/>
          <w:i/>
          <w:iCs/>
          <w:lang w:val="en-US"/>
        </w:rPr>
        <w:t>E</w:t>
      </w:r>
      <w:proofErr w:type="spellEnd"/>
      <w:r w:rsidR="003C654B" w:rsidRPr="00014A07">
        <w:rPr>
          <w:rFonts w:ascii="Arial" w:hAnsi="Arial" w:cs="Arial"/>
          <w:i/>
          <w:iCs/>
          <w:lang w:val="en-US"/>
        </w:rPr>
        <w:t xml:space="preserve"> told me that he had gone to visit his aunty on the weekend. It was far </w:t>
      </w:r>
      <w:proofErr w:type="gramStart"/>
      <w:r w:rsidR="003C654B" w:rsidRPr="00014A07">
        <w:rPr>
          <w:rFonts w:ascii="Arial" w:hAnsi="Arial" w:cs="Arial"/>
          <w:i/>
          <w:iCs/>
          <w:lang w:val="en-US"/>
        </w:rPr>
        <w:t>away,</w:t>
      </w:r>
      <w:proofErr w:type="gramEnd"/>
      <w:r w:rsidR="003C654B" w:rsidRPr="00014A07">
        <w:rPr>
          <w:rFonts w:ascii="Arial" w:hAnsi="Arial" w:cs="Arial"/>
          <w:i/>
          <w:iCs/>
          <w:lang w:val="en-US"/>
        </w:rPr>
        <w:t xml:space="preserve"> his aunty has a small little house. His family are nice but it was very boring there. There wasn't much to do or play and they didn't go to church.</w:t>
      </w:r>
    </w:p>
    <w:p w14:paraId="74F6FA45" w14:textId="77777777" w:rsidR="00274CAF" w:rsidRPr="00014A07" w:rsidRDefault="00274CAF" w:rsidP="00093DFD">
      <w:pPr>
        <w:pStyle w:val="ListLevel1"/>
        <w:numPr>
          <w:ilvl w:val="0"/>
          <w:numId w:val="0"/>
        </w:numPr>
        <w:spacing w:after="0" w:line="276" w:lineRule="auto"/>
        <w:ind w:left="1440"/>
        <w:rPr>
          <w:rFonts w:ascii="Arial" w:hAnsi="Arial" w:cs="Arial"/>
          <w:i/>
          <w:iCs/>
          <w:lang w:val="en-US"/>
        </w:rPr>
      </w:pPr>
    </w:p>
    <w:p w14:paraId="25253F84" w14:textId="631D4543" w:rsidR="003C654B" w:rsidRPr="00014A07" w:rsidRDefault="003C654B" w:rsidP="00093DFD">
      <w:pPr>
        <w:pStyle w:val="ListLevel1"/>
        <w:numPr>
          <w:ilvl w:val="0"/>
          <w:numId w:val="0"/>
        </w:numPr>
        <w:spacing w:after="0" w:line="276" w:lineRule="auto"/>
        <w:ind w:left="1440"/>
        <w:rPr>
          <w:rFonts w:ascii="Arial" w:hAnsi="Arial" w:cs="Arial"/>
          <w:i/>
          <w:iCs/>
          <w:lang w:val="en-US"/>
        </w:rPr>
      </w:pPr>
      <w:r w:rsidRPr="00014A07">
        <w:rPr>
          <w:rFonts w:ascii="Arial" w:hAnsi="Arial" w:cs="Arial"/>
          <w:i/>
          <w:iCs/>
          <w:lang w:val="en-US"/>
        </w:rPr>
        <w:t xml:space="preserve">He was excited to tell me that he did go to the shops with the </w:t>
      </w:r>
      <w:proofErr w:type="spellStart"/>
      <w:r w:rsidRPr="00014A07">
        <w:rPr>
          <w:rFonts w:ascii="Arial" w:hAnsi="Arial" w:cs="Arial"/>
          <w:i/>
          <w:iCs/>
          <w:lang w:val="en-US"/>
        </w:rPr>
        <w:t>neighbour</w:t>
      </w:r>
      <w:proofErr w:type="spellEnd"/>
      <w:r w:rsidRPr="00014A07">
        <w:rPr>
          <w:rFonts w:ascii="Arial" w:hAnsi="Arial" w:cs="Arial"/>
          <w:i/>
          <w:iCs/>
          <w:lang w:val="en-US"/>
        </w:rPr>
        <w:t xml:space="preserve"> to play on the "TV games". You had to put money in the games and then you could play. On my enquiring who he went to the shop with he said it was just him and the </w:t>
      </w:r>
      <w:proofErr w:type="spellStart"/>
      <w:r w:rsidRPr="00014A07">
        <w:rPr>
          <w:rFonts w:ascii="Arial" w:hAnsi="Arial" w:cs="Arial"/>
          <w:i/>
          <w:iCs/>
          <w:lang w:val="en-US"/>
        </w:rPr>
        <w:t>neighbour</w:t>
      </w:r>
      <w:proofErr w:type="spellEnd"/>
      <w:r w:rsidRPr="00014A07">
        <w:rPr>
          <w:rFonts w:ascii="Arial" w:hAnsi="Arial" w:cs="Arial"/>
          <w:i/>
          <w:iCs/>
          <w:lang w:val="en-US"/>
        </w:rPr>
        <w:t xml:space="preserve">. I asked how old the </w:t>
      </w:r>
      <w:proofErr w:type="spellStart"/>
      <w:r w:rsidRPr="00014A07">
        <w:rPr>
          <w:rFonts w:ascii="Arial" w:hAnsi="Arial" w:cs="Arial"/>
          <w:i/>
          <w:iCs/>
          <w:lang w:val="en-US"/>
        </w:rPr>
        <w:t>neighbour</w:t>
      </w:r>
      <w:proofErr w:type="spellEnd"/>
      <w:r w:rsidRPr="00014A07">
        <w:rPr>
          <w:rFonts w:ascii="Arial" w:hAnsi="Arial" w:cs="Arial"/>
          <w:i/>
          <w:iCs/>
          <w:lang w:val="en-US"/>
        </w:rPr>
        <w:t xml:space="preserve"> was and he told me the </w:t>
      </w:r>
      <w:proofErr w:type="spellStart"/>
      <w:r w:rsidRPr="00014A07">
        <w:rPr>
          <w:rFonts w:ascii="Arial" w:hAnsi="Arial" w:cs="Arial"/>
          <w:i/>
          <w:iCs/>
          <w:lang w:val="en-US"/>
        </w:rPr>
        <w:t>neighbour</w:t>
      </w:r>
      <w:proofErr w:type="spellEnd"/>
      <w:r w:rsidRPr="00014A07">
        <w:rPr>
          <w:rFonts w:ascii="Arial" w:hAnsi="Arial" w:cs="Arial"/>
          <w:i/>
          <w:iCs/>
          <w:lang w:val="en-US"/>
        </w:rPr>
        <w:t xml:space="preserve"> is nine years old. I also asked how far it was to the shops but </w:t>
      </w:r>
      <w:r w:rsidR="00E80D4C" w:rsidRPr="00014A07">
        <w:rPr>
          <w:rFonts w:ascii="Arial" w:hAnsi="Arial" w:cs="Arial"/>
          <w:i/>
          <w:iCs/>
          <w:lang w:val="en-US"/>
        </w:rPr>
        <w:t>E</w:t>
      </w:r>
      <w:r w:rsidRPr="00014A07">
        <w:rPr>
          <w:rFonts w:ascii="Arial" w:hAnsi="Arial" w:cs="Arial"/>
          <w:i/>
          <w:iCs/>
          <w:lang w:val="en-US"/>
        </w:rPr>
        <w:t xml:space="preserve"> was not clear about this, though he did say that they had wal</w:t>
      </w:r>
      <w:r w:rsidR="00576B97" w:rsidRPr="00014A07">
        <w:rPr>
          <w:rFonts w:ascii="Arial" w:hAnsi="Arial" w:cs="Arial"/>
          <w:i/>
          <w:iCs/>
          <w:lang w:val="en-US"/>
        </w:rPr>
        <w:t>k</w:t>
      </w:r>
      <w:r w:rsidRPr="00014A07">
        <w:rPr>
          <w:rFonts w:ascii="Arial" w:hAnsi="Arial" w:cs="Arial"/>
          <w:i/>
          <w:iCs/>
          <w:lang w:val="en-US"/>
        </w:rPr>
        <w:t>ed there.</w:t>
      </w:r>
    </w:p>
    <w:p w14:paraId="1CC424B5" w14:textId="77777777" w:rsidR="00274CAF" w:rsidRPr="00014A07" w:rsidRDefault="00274CAF" w:rsidP="00093DFD">
      <w:pPr>
        <w:pStyle w:val="ListLevel1"/>
        <w:numPr>
          <w:ilvl w:val="0"/>
          <w:numId w:val="0"/>
        </w:numPr>
        <w:spacing w:after="0" w:line="276" w:lineRule="auto"/>
        <w:ind w:left="1440"/>
        <w:rPr>
          <w:rFonts w:ascii="Arial" w:hAnsi="Arial" w:cs="Arial"/>
          <w:i/>
          <w:iCs/>
          <w:lang w:val="en-US"/>
        </w:rPr>
      </w:pPr>
    </w:p>
    <w:p w14:paraId="2102847F" w14:textId="41EC2E97" w:rsidR="003C654B" w:rsidRPr="00014A07" w:rsidRDefault="00E80D4C" w:rsidP="00093DFD">
      <w:pPr>
        <w:pStyle w:val="ListLevel1"/>
        <w:numPr>
          <w:ilvl w:val="0"/>
          <w:numId w:val="0"/>
        </w:numPr>
        <w:spacing w:after="0" w:line="276" w:lineRule="auto"/>
        <w:ind w:left="1440"/>
        <w:rPr>
          <w:rFonts w:ascii="Arial" w:hAnsi="Arial" w:cs="Arial"/>
          <w:i/>
          <w:iCs/>
          <w:lang w:val="en-US"/>
        </w:rPr>
      </w:pPr>
      <w:proofErr w:type="spellStart"/>
      <w:r w:rsidRPr="00014A07">
        <w:rPr>
          <w:rFonts w:ascii="Arial" w:hAnsi="Arial" w:cs="Arial"/>
          <w:i/>
          <w:iCs/>
          <w:lang w:val="en-US"/>
        </w:rPr>
        <w:t>E</w:t>
      </w:r>
      <w:proofErr w:type="spellEnd"/>
      <w:r w:rsidR="003C654B" w:rsidRPr="00014A07">
        <w:rPr>
          <w:rFonts w:ascii="Arial" w:hAnsi="Arial" w:cs="Arial"/>
          <w:i/>
          <w:iCs/>
          <w:lang w:val="en-US"/>
        </w:rPr>
        <w:t xml:space="preserve"> also said that though it was "OK" with his aunt, he had cried in the night because he wanted to be at TLC. He said he missed his friends and wanted to be with them.</w:t>
      </w:r>
    </w:p>
    <w:p w14:paraId="269E0421" w14:textId="77777777" w:rsidR="00274CAF" w:rsidRPr="00014A07" w:rsidRDefault="00274CAF" w:rsidP="00093DFD">
      <w:pPr>
        <w:pStyle w:val="ListLevel1"/>
        <w:numPr>
          <w:ilvl w:val="0"/>
          <w:numId w:val="0"/>
        </w:numPr>
        <w:spacing w:after="0" w:line="276" w:lineRule="auto"/>
        <w:ind w:left="1440"/>
        <w:rPr>
          <w:rFonts w:ascii="Arial" w:hAnsi="Arial" w:cs="Arial"/>
          <w:i/>
          <w:iCs/>
          <w:lang w:val="en-US"/>
        </w:rPr>
      </w:pPr>
    </w:p>
    <w:p w14:paraId="78A1B1EF" w14:textId="1600861F" w:rsidR="003C654B" w:rsidRPr="00014A07" w:rsidRDefault="00E80D4C" w:rsidP="00093DFD">
      <w:pPr>
        <w:pStyle w:val="ListLevel1"/>
        <w:numPr>
          <w:ilvl w:val="0"/>
          <w:numId w:val="0"/>
        </w:numPr>
        <w:spacing w:after="0" w:line="276" w:lineRule="auto"/>
        <w:ind w:left="1440"/>
        <w:rPr>
          <w:rFonts w:ascii="Arial" w:hAnsi="Arial" w:cs="Arial"/>
          <w:i/>
          <w:iCs/>
          <w:lang w:val="en-US"/>
        </w:rPr>
      </w:pPr>
      <w:proofErr w:type="spellStart"/>
      <w:r w:rsidRPr="00014A07">
        <w:rPr>
          <w:rFonts w:ascii="Arial" w:hAnsi="Arial" w:cs="Arial"/>
          <w:i/>
          <w:iCs/>
          <w:lang w:val="en-US"/>
        </w:rPr>
        <w:t>E</w:t>
      </w:r>
      <w:proofErr w:type="spellEnd"/>
      <w:r w:rsidR="003C654B" w:rsidRPr="00014A07">
        <w:rPr>
          <w:rFonts w:ascii="Arial" w:hAnsi="Arial" w:cs="Arial"/>
          <w:i/>
          <w:iCs/>
          <w:lang w:val="en-US"/>
        </w:rPr>
        <w:t xml:space="preserve"> said he was "super-super" angry with </w:t>
      </w:r>
      <w:proofErr w:type="gramStart"/>
      <w:r w:rsidR="003C654B" w:rsidRPr="00014A07">
        <w:rPr>
          <w:rFonts w:ascii="Arial" w:hAnsi="Arial" w:cs="Arial"/>
          <w:i/>
          <w:iCs/>
          <w:lang w:val="en-US"/>
        </w:rPr>
        <w:t>T</w:t>
      </w:r>
      <w:r w:rsidR="0081294A">
        <w:rPr>
          <w:rFonts w:ascii="Arial" w:hAnsi="Arial" w:cs="Arial"/>
          <w:lang w:val="en-US"/>
        </w:rPr>
        <w:t>[</w:t>
      </w:r>
      <w:proofErr w:type="gramEnd"/>
      <w:r w:rsidR="0081294A">
        <w:rPr>
          <w:rFonts w:ascii="Arial" w:hAnsi="Arial" w:cs="Arial"/>
          <w:lang w:val="en-US"/>
        </w:rPr>
        <w:t>…]</w:t>
      </w:r>
      <w:r w:rsidR="003C654B" w:rsidRPr="00014A07">
        <w:rPr>
          <w:rFonts w:ascii="Arial" w:hAnsi="Arial" w:cs="Arial"/>
          <w:i/>
          <w:iCs/>
          <w:lang w:val="en-US"/>
        </w:rPr>
        <w:t xml:space="preserve"> because she had "made him go to his aunt". Even though </w:t>
      </w:r>
      <w:proofErr w:type="spellStart"/>
      <w:r w:rsidRPr="00014A07">
        <w:rPr>
          <w:rFonts w:ascii="Arial" w:hAnsi="Arial" w:cs="Arial"/>
          <w:i/>
          <w:iCs/>
          <w:lang w:val="en-US"/>
        </w:rPr>
        <w:t>E</w:t>
      </w:r>
      <w:proofErr w:type="spellEnd"/>
      <w:r w:rsidR="003C654B" w:rsidRPr="00014A07">
        <w:rPr>
          <w:rFonts w:ascii="Arial" w:hAnsi="Arial" w:cs="Arial"/>
          <w:i/>
          <w:iCs/>
          <w:lang w:val="en-US"/>
        </w:rPr>
        <w:t xml:space="preserve"> knew that by the time he returned from his visit to his aunt, </w:t>
      </w:r>
      <w:proofErr w:type="gramStart"/>
      <w:r w:rsidR="003C654B" w:rsidRPr="00014A07">
        <w:rPr>
          <w:rFonts w:ascii="Arial" w:hAnsi="Arial" w:cs="Arial"/>
          <w:i/>
          <w:iCs/>
          <w:lang w:val="en-US"/>
        </w:rPr>
        <w:t>T</w:t>
      </w:r>
      <w:r w:rsidR="0081294A">
        <w:rPr>
          <w:rFonts w:ascii="Arial" w:hAnsi="Arial" w:cs="Arial"/>
          <w:lang w:val="en-US"/>
        </w:rPr>
        <w:t>[</w:t>
      </w:r>
      <w:proofErr w:type="gramEnd"/>
      <w:r w:rsidR="0081294A">
        <w:rPr>
          <w:rFonts w:ascii="Arial" w:hAnsi="Arial" w:cs="Arial"/>
          <w:lang w:val="en-US"/>
        </w:rPr>
        <w:t>…]</w:t>
      </w:r>
      <w:r w:rsidR="003C654B" w:rsidRPr="00014A07">
        <w:rPr>
          <w:rFonts w:ascii="Arial" w:hAnsi="Arial" w:cs="Arial"/>
          <w:i/>
          <w:iCs/>
          <w:lang w:val="en-US"/>
        </w:rPr>
        <w:t xml:space="preserve"> and L</w:t>
      </w:r>
      <w:r w:rsidR="0081294A">
        <w:rPr>
          <w:rFonts w:ascii="Arial" w:hAnsi="Arial" w:cs="Arial"/>
          <w:lang w:val="en-US"/>
        </w:rPr>
        <w:t>[…]</w:t>
      </w:r>
      <w:r w:rsidR="003C654B" w:rsidRPr="00014A07">
        <w:rPr>
          <w:rFonts w:ascii="Arial" w:hAnsi="Arial" w:cs="Arial"/>
          <w:i/>
          <w:iCs/>
          <w:lang w:val="en-US"/>
        </w:rPr>
        <w:t xml:space="preserve"> would have returned to Poland, he was still sad and disappointed that they were not there when he came back. When asked by one of the caregivers how he was feeling, </w:t>
      </w:r>
      <w:r w:rsidRPr="00014A07">
        <w:rPr>
          <w:rFonts w:ascii="Arial" w:hAnsi="Arial" w:cs="Arial"/>
          <w:i/>
          <w:iCs/>
          <w:lang w:val="en-US"/>
        </w:rPr>
        <w:t>E</w:t>
      </w:r>
      <w:r w:rsidR="003C654B" w:rsidRPr="00014A07">
        <w:rPr>
          <w:rFonts w:ascii="Arial" w:hAnsi="Arial" w:cs="Arial"/>
          <w:i/>
          <w:iCs/>
          <w:lang w:val="en-US"/>
        </w:rPr>
        <w:t xml:space="preserve"> said "I am SOO Confused!" </w:t>
      </w:r>
      <w:proofErr w:type="spellStart"/>
      <w:r w:rsidRPr="00014A07">
        <w:rPr>
          <w:rFonts w:ascii="Arial" w:hAnsi="Arial" w:cs="Arial"/>
          <w:i/>
          <w:iCs/>
          <w:lang w:val="en-US"/>
        </w:rPr>
        <w:t>E</w:t>
      </w:r>
      <w:proofErr w:type="spellEnd"/>
      <w:r w:rsidR="003C654B" w:rsidRPr="00014A07">
        <w:rPr>
          <w:rFonts w:ascii="Arial" w:hAnsi="Arial" w:cs="Arial"/>
          <w:i/>
          <w:iCs/>
          <w:lang w:val="en-US"/>
        </w:rPr>
        <w:t xml:space="preserve"> refused to spea</w:t>
      </w:r>
      <w:r w:rsidR="000D2C1B" w:rsidRPr="00014A07">
        <w:rPr>
          <w:rFonts w:ascii="Arial" w:hAnsi="Arial" w:cs="Arial"/>
          <w:i/>
          <w:iCs/>
          <w:lang w:val="en-US"/>
        </w:rPr>
        <w:t>k</w:t>
      </w:r>
      <w:r w:rsidR="003C654B" w:rsidRPr="00014A07">
        <w:rPr>
          <w:rFonts w:ascii="Arial" w:hAnsi="Arial" w:cs="Arial"/>
          <w:i/>
          <w:iCs/>
          <w:lang w:val="en-US"/>
        </w:rPr>
        <w:t xml:space="preserve"> to </w:t>
      </w:r>
      <w:proofErr w:type="gramStart"/>
      <w:r w:rsidR="003C654B" w:rsidRPr="00014A07">
        <w:rPr>
          <w:rFonts w:ascii="Arial" w:hAnsi="Arial" w:cs="Arial"/>
          <w:i/>
          <w:iCs/>
          <w:lang w:val="en-US"/>
        </w:rPr>
        <w:t>T</w:t>
      </w:r>
      <w:r w:rsidR="0081294A">
        <w:rPr>
          <w:rFonts w:ascii="Arial" w:hAnsi="Arial" w:cs="Arial"/>
          <w:lang w:val="en-US"/>
        </w:rPr>
        <w:t>[</w:t>
      </w:r>
      <w:proofErr w:type="gramEnd"/>
      <w:r w:rsidR="0081294A">
        <w:rPr>
          <w:rFonts w:ascii="Arial" w:hAnsi="Arial" w:cs="Arial"/>
          <w:lang w:val="en-US"/>
        </w:rPr>
        <w:t>…]</w:t>
      </w:r>
      <w:r w:rsidR="003C654B" w:rsidRPr="00014A07">
        <w:rPr>
          <w:rFonts w:ascii="Arial" w:hAnsi="Arial" w:cs="Arial"/>
          <w:i/>
          <w:iCs/>
          <w:lang w:val="en-US"/>
        </w:rPr>
        <w:t xml:space="preserve"> on the phone for the first two days after he returned.</w:t>
      </w:r>
    </w:p>
    <w:p w14:paraId="06D112FC" w14:textId="77777777" w:rsidR="00274CAF" w:rsidRPr="00014A07" w:rsidRDefault="00274CAF" w:rsidP="00093DFD">
      <w:pPr>
        <w:pStyle w:val="ListLevel1"/>
        <w:numPr>
          <w:ilvl w:val="0"/>
          <w:numId w:val="0"/>
        </w:numPr>
        <w:spacing w:after="0" w:line="276" w:lineRule="auto"/>
        <w:ind w:left="1440"/>
        <w:rPr>
          <w:rFonts w:ascii="Arial" w:hAnsi="Arial" w:cs="Arial"/>
          <w:i/>
          <w:iCs/>
          <w:lang w:val="en-US"/>
        </w:rPr>
      </w:pPr>
    </w:p>
    <w:p w14:paraId="6E3407B2" w14:textId="17111EA3" w:rsidR="003C654B" w:rsidRPr="00014A07" w:rsidRDefault="003C654B" w:rsidP="00093DFD">
      <w:pPr>
        <w:pStyle w:val="ListLevel1"/>
        <w:numPr>
          <w:ilvl w:val="0"/>
          <w:numId w:val="0"/>
        </w:numPr>
        <w:spacing w:after="0" w:line="276" w:lineRule="auto"/>
        <w:ind w:left="1440"/>
        <w:rPr>
          <w:rFonts w:ascii="Arial" w:hAnsi="Arial" w:cs="Arial"/>
          <w:i/>
          <w:iCs/>
          <w:lang w:val="en-US"/>
        </w:rPr>
      </w:pPr>
      <w:r w:rsidRPr="00014A07">
        <w:rPr>
          <w:rFonts w:ascii="Arial" w:hAnsi="Arial" w:cs="Arial"/>
          <w:i/>
          <w:iCs/>
          <w:lang w:val="en-US"/>
        </w:rPr>
        <w:t>We spoke for a while about how sometimes we have to do something even though we don' really want to; That getting to know people in your family is important; And that even though people may sometimes expect you to do things you don't want to do, that doesn'</w:t>
      </w:r>
      <w:r w:rsidR="000D2C1B" w:rsidRPr="00014A07">
        <w:rPr>
          <w:rFonts w:ascii="Arial" w:hAnsi="Arial" w:cs="Arial"/>
          <w:i/>
          <w:iCs/>
          <w:lang w:val="en-US"/>
        </w:rPr>
        <w:t>t</w:t>
      </w:r>
      <w:r w:rsidRPr="00014A07">
        <w:rPr>
          <w:rFonts w:ascii="Arial" w:hAnsi="Arial" w:cs="Arial"/>
          <w:i/>
          <w:iCs/>
          <w:lang w:val="en-US"/>
        </w:rPr>
        <w:t xml:space="preserve"> mean that they no longer love you.</w:t>
      </w:r>
    </w:p>
    <w:p w14:paraId="1A0E50EB" w14:textId="77777777" w:rsidR="00274CAF" w:rsidRPr="00014A07" w:rsidRDefault="00274CAF" w:rsidP="00093DFD">
      <w:pPr>
        <w:pStyle w:val="ListLevel1"/>
        <w:numPr>
          <w:ilvl w:val="0"/>
          <w:numId w:val="0"/>
        </w:numPr>
        <w:spacing w:after="0" w:line="276" w:lineRule="auto"/>
        <w:ind w:left="1440"/>
        <w:rPr>
          <w:rFonts w:ascii="Arial" w:hAnsi="Arial" w:cs="Arial"/>
          <w:i/>
          <w:iCs/>
          <w:lang w:val="en-US"/>
        </w:rPr>
      </w:pPr>
    </w:p>
    <w:p w14:paraId="5D182AD4" w14:textId="776E746C" w:rsidR="003C654B" w:rsidRPr="00014A07" w:rsidRDefault="003C654B" w:rsidP="00093DFD">
      <w:pPr>
        <w:pStyle w:val="ListLevel1"/>
        <w:numPr>
          <w:ilvl w:val="0"/>
          <w:numId w:val="0"/>
        </w:numPr>
        <w:spacing w:after="0" w:line="276" w:lineRule="auto"/>
        <w:ind w:left="1440"/>
        <w:rPr>
          <w:rFonts w:ascii="Arial" w:hAnsi="Arial" w:cs="Arial"/>
          <w:i/>
          <w:iCs/>
          <w:lang w:val="en-US"/>
        </w:rPr>
      </w:pPr>
      <w:r w:rsidRPr="00014A07">
        <w:rPr>
          <w:rFonts w:ascii="Arial" w:hAnsi="Arial" w:cs="Arial"/>
          <w:i/>
          <w:iCs/>
          <w:lang w:val="en-US"/>
        </w:rPr>
        <w:t>On the 11</w:t>
      </w:r>
      <w:r w:rsidR="00C4377E" w:rsidRPr="00014A07">
        <w:rPr>
          <w:rFonts w:ascii="Arial" w:hAnsi="Arial" w:cs="Arial"/>
          <w:i/>
          <w:iCs/>
          <w:lang w:val="en-US"/>
        </w:rPr>
        <w:t>th</w:t>
      </w:r>
      <w:r w:rsidRPr="00014A07">
        <w:rPr>
          <w:rFonts w:ascii="Arial" w:hAnsi="Arial" w:cs="Arial"/>
          <w:i/>
          <w:iCs/>
          <w:lang w:val="en-US"/>
        </w:rPr>
        <w:t xml:space="preserve"> May </w:t>
      </w:r>
      <w:r w:rsidR="00E80D4C" w:rsidRPr="00014A07">
        <w:rPr>
          <w:rFonts w:ascii="Arial" w:hAnsi="Arial" w:cs="Arial"/>
          <w:i/>
          <w:iCs/>
          <w:lang w:val="en-US"/>
        </w:rPr>
        <w:t>E</w:t>
      </w:r>
      <w:r w:rsidRPr="00014A07">
        <w:rPr>
          <w:rFonts w:ascii="Arial" w:hAnsi="Arial" w:cs="Arial"/>
          <w:i/>
          <w:iCs/>
          <w:lang w:val="en-US"/>
        </w:rPr>
        <w:t xml:space="preserve"> sent </w:t>
      </w:r>
      <w:proofErr w:type="gramStart"/>
      <w:r w:rsidRPr="00014A07">
        <w:rPr>
          <w:rFonts w:ascii="Arial" w:hAnsi="Arial" w:cs="Arial"/>
          <w:i/>
          <w:iCs/>
          <w:lang w:val="en-US"/>
        </w:rPr>
        <w:t>T</w:t>
      </w:r>
      <w:r w:rsidR="0081294A">
        <w:rPr>
          <w:rFonts w:ascii="Arial" w:hAnsi="Arial" w:cs="Arial"/>
          <w:lang w:val="en-US"/>
        </w:rPr>
        <w:t>[</w:t>
      </w:r>
      <w:proofErr w:type="gramEnd"/>
      <w:r w:rsidR="0081294A">
        <w:rPr>
          <w:rFonts w:ascii="Arial" w:hAnsi="Arial" w:cs="Arial"/>
          <w:lang w:val="en-US"/>
        </w:rPr>
        <w:t>…]</w:t>
      </w:r>
      <w:r w:rsidRPr="00014A07">
        <w:rPr>
          <w:rFonts w:ascii="Arial" w:hAnsi="Arial" w:cs="Arial"/>
          <w:i/>
          <w:iCs/>
          <w:lang w:val="en-US"/>
        </w:rPr>
        <w:t xml:space="preserve"> a picture of a drawing he had done, and the relationship between </w:t>
      </w:r>
      <w:r w:rsidR="00E80D4C" w:rsidRPr="00014A07">
        <w:rPr>
          <w:rFonts w:ascii="Arial" w:hAnsi="Arial" w:cs="Arial"/>
          <w:i/>
          <w:iCs/>
          <w:lang w:val="en-US"/>
        </w:rPr>
        <w:t>E</w:t>
      </w:r>
      <w:r w:rsidRPr="00014A07">
        <w:rPr>
          <w:rFonts w:ascii="Arial" w:hAnsi="Arial" w:cs="Arial"/>
          <w:i/>
          <w:iCs/>
          <w:lang w:val="en-US"/>
        </w:rPr>
        <w:t xml:space="preserve"> and T</w:t>
      </w:r>
      <w:r w:rsidR="0081294A">
        <w:rPr>
          <w:rFonts w:ascii="Arial" w:hAnsi="Arial" w:cs="Arial"/>
          <w:lang w:val="en-US"/>
        </w:rPr>
        <w:t>[…]</w:t>
      </w:r>
      <w:r w:rsidRPr="00014A07">
        <w:rPr>
          <w:rFonts w:ascii="Arial" w:hAnsi="Arial" w:cs="Arial"/>
          <w:i/>
          <w:iCs/>
          <w:lang w:val="en-US"/>
        </w:rPr>
        <w:t xml:space="preserve"> seems to be recovering.</w:t>
      </w:r>
    </w:p>
    <w:p w14:paraId="5055F4B7" w14:textId="77777777" w:rsidR="00274CAF" w:rsidRPr="00014A07" w:rsidRDefault="00274CAF" w:rsidP="00093DFD">
      <w:pPr>
        <w:pStyle w:val="ListLevel1"/>
        <w:numPr>
          <w:ilvl w:val="0"/>
          <w:numId w:val="0"/>
        </w:numPr>
        <w:spacing w:after="0" w:line="276" w:lineRule="auto"/>
        <w:ind w:left="1440"/>
        <w:rPr>
          <w:rFonts w:ascii="Arial" w:hAnsi="Arial" w:cs="Arial"/>
          <w:i/>
          <w:iCs/>
          <w:lang w:val="en-US"/>
        </w:rPr>
      </w:pPr>
    </w:p>
    <w:p w14:paraId="032FE7E7" w14:textId="32430650" w:rsidR="003C654B" w:rsidRPr="00014A07" w:rsidRDefault="003C654B" w:rsidP="00093DFD">
      <w:pPr>
        <w:pStyle w:val="ListLevel1"/>
        <w:numPr>
          <w:ilvl w:val="0"/>
          <w:numId w:val="0"/>
        </w:numPr>
        <w:spacing w:after="0" w:line="276" w:lineRule="auto"/>
        <w:ind w:left="1440"/>
        <w:rPr>
          <w:rFonts w:ascii="Arial" w:hAnsi="Arial" w:cs="Arial"/>
          <w:i/>
          <w:iCs/>
          <w:lang w:val="en-US"/>
        </w:rPr>
      </w:pPr>
      <w:r w:rsidRPr="00014A07">
        <w:rPr>
          <w:rFonts w:ascii="Arial" w:hAnsi="Arial" w:cs="Arial"/>
          <w:i/>
          <w:iCs/>
          <w:lang w:val="en-US"/>
        </w:rPr>
        <w:t xml:space="preserve">*If, in fact, </w:t>
      </w:r>
      <w:r w:rsidR="00E80D4C" w:rsidRPr="00014A07">
        <w:rPr>
          <w:rFonts w:ascii="Arial" w:hAnsi="Arial" w:cs="Arial"/>
          <w:i/>
          <w:iCs/>
          <w:lang w:val="en-US"/>
        </w:rPr>
        <w:t>E</w:t>
      </w:r>
      <w:r w:rsidRPr="00014A07">
        <w:rPr>
          <w:rFonts w:ascii="Arial" w:hAnsi="Arial" w:cs="Arial"/>
          <w:i/>
          <w:iCs/>
          <w:lang w:val="en-US"/>
        </w:rPr>
        <w:t xml:space="preserve"> did visit the shop, supervised only by the </w:t>
      </w:r>
      <w:proofErr w:type="gramStart"/>
      <w:r w:rsidRPr="00014A07">
        <w:rPr>
          <w:rFonts w:ascii="Arial" w:hAnsi="Arial" w:cs="Arial"/>
          <w:i/>
          <w:iCs/>
          <w:lang w:val="en-US"/>
        </w:rPr>
        <w:t>nine year old</w:t>
      </w:r>
      <w:proofErr w:type="gramEnd"/>
      <w:r w:rsidRPr="00014A07">
        <w:rPr>
          <w:rFonts w:ascii="Arial" w:hAnsi="Arial" w:cs="Arial"/>
          <w:i/>
          <w:iCs/>
          <w:lang w:val="en-US"/>
        </w:rPr>
        <w:t xml:space="preserve"> </w:t>
      </w:r>
      <w:proofErr w:type="spellStart"/>
      <w:r w:rsidRPr="00014A07">
        <w:rPr>
          <w:rFonts w:ascii="Arial" w:hAnsi="Arial" w:cs="Arial"/>
          <w:i/>
          <w:iCs/>
          <w:lang w:val="en-US"/>
        </w:rPr>
        <w:t>neighbour</w:t>
      </w:r>
      <w:proofErr w:type="spellEnd"/>
      <w:r w:rsidRPr="00014A07">
        <w:rPr>
          <w:rFonts w:ascii="Arial" w:hAnsi="Arial" w:cs="Arial"/>
          <w:i/>
          <w:iCs/>
          <w:lang w:val="en-US"/>
        </w:rPr>
        <w:t xml:space="preserve">, this causes me some concern. If he was accompanied by </w:t>
      </w:r>
      <w:r w:rsidRPr="00014A07">
        <w:rPr>
          <w:rFonts w:ascii="Arial" w:hAnsi="Arial" w:cs="Arial"/>
          <w:i/>
          <w:iCs/>
          <w:lang w:val="en-US"/>
        </w:rPr>
        <w:lastRenderedPageBreak/>
        <w:t xml:space="preserve">an adult, but was not </w:t>
      </w:r>
      <w:proofErr w:type="spellStart"/>
      <w:r w:rsidRPr="00014A07">
        <w:rPr>
          <w:rFonts w:ascii="Arial" w:hAnsi="Arial" w:cs="Arial"/>
          <w:i/>
          <w:iCs/>
          <w:lang w:val="en-US"/>
        </w:rPr>
        <w:t>cognisant</w:t>
      </w:r>
      <w:proofErr w:type="spellEnd"/>
      <w:r w:rsidRPr="00014A07">
        <w:rPr>
          <w:rFonts w:ascii="Arial" w:hAnsi="Arial" w:cs="Arial"/>
          <w:i/>
          <w:iCs/>
          <w:lang w:val="en-US"/>
        </w:rPr>
        <w:t xml:space="preserve"> of the fact, this is also somewhat concerning. It would seem his family showed a lack of regard or concern for </w:t>
      </w:r>
      <w:r w:rsidR="00E80D4C" w:rsidRPr="00014A07">
        <w:rPr>
          <w:rFonts w:ascii="Arial" w:hAnsi="Arial" w:cs="Arial"/>
          <w:i/>
          <w:iCs/>
          <w:lang w:val="en-US"/>
        </w:rPr>
        <w:t>E</w:t>
      </w:r>
      <w:r w:rsidRPr="00014A07">
        <w:rPr>
          <w:rFonts w:ascii="Arial" w:hAnsi="Arial" w:cs="Arial"/>
          <w:i/>
          <w:iCs/>
          <w:lang w:val="en-US"/>
        </w:rPr>
        <w:t xml:space="preserve"> and the situation he was in.</w:t>
      </w:r>
    </w:p>
    <w:p w14:paraId="0AEC98DE" w14:textId="77777777" w:rsidR="00274CAF" w:rsidRPr="00014A07" w:rsidRDefault="00274CAF" w:rsidP="00093DFD">
      <w:pPr>
        <w:pStyle w:val="ListLevel1"/>
        <w:numPr>
          <w:ilvl w:val="0"/>
          <w:numId w:val="0"/>
        </w:numPr>
        <w:spacing w:after="0" w:line="276" w:lineRule="auto"/>
        <w:ind w:left="1440"/>
        <w:rPr>
          <w:rFonts w:ascii="Arial" w:hAnsi="Arial" w:cs="Arial"/>
          <w:i/>
          <w:iCs/>
          <w:lang w:val="en-US"/>
        </w:rPr>
      </w:pPr>
    </w:p>
    <w:p w14:paraId="5FE03712" w14:textId="0C99FF87" w:rsidR="003C654B" w:rsidRPr="00014A07" w:rsidRDefault="003C654B" w:rsidP="00093DFD">
      <w:pPr>
        <w:pStyle w:val="ListLevel1"/>
        <w:numPr>
          <w:ilvl w:val="0"/>
          <w:numId w:val="0"/>
        </w:numPr>
        <w:spacing w:after="0" w:line="276" w:lineRule="auto"/>
        <w:ind w:left="1440"/>
        <w:rPr>
          <w:rFonts w:ascii="Arial" w:hAnsi="Arial" w:cs="Arial"/>
          <w:i/>
          <w:iCs/>
          <w:lang w:val="en-US"/>
        </w:rPr>
      </w:pPr>
      <w:r w:rsidRPr="00014A07">
        <w:rPr>
          <w:rFonts w:ascii="Arial" w:hAnsi="Arial" w:cs="Arial"/>
          <w:i/>
          <w:iCs/>
          <w:lang w:val="en-US"/>
        </w:rPr>
        <w:t xml:space="preserve">- This was </w:t>
      </w:r>
      <w:r w:rsidR="00E80D4C" w:rsidRPr="00014A07">
        <w:rPr>
          <w:rFonts w:ascii="Arial" w:hAnsi="Arial" w:cs="Arial"/>
          <w:i/>
          <w:iCs/>
          <w:lang w:val="en-US"/>
        </w:rPr>
        <w:t>E</w:t>
      </w:r>
      <w:r w:rsidRPr="00014A07">
        <w:rPr>
          <w:rFonts w:ascii="Arial" w:hAnsi="Arial" w:cs="Arial"/>
          <w:i/>
          <w:iCs/>
          <w:lang w:val="en-US"/>
        </w:rPr>
        <w:t xml:space="preserve">'s first visit to his aunt. </w:t>
      </w:r>
      <w:proofErr w:type="spellStart"/>
      <w:r w:rsidR="00E80D4C" w:rsidRPr="00014A07">
        <w:rPr>
          <w:rFonts w:ascii="Arial" w:hAnsi="Arial" w:cs="Arial"/>
          <w:i/>
          <w:iCs/>
          <w:lang w:val="en-US"/>
        </w:rPr>
        <w:t>E</w:t>
      </w:r>
      <w:proofErr w:type="spellEnd"/>
      <w:r w:rsidRPr="00014A07">
        <w:rPr>
          <w:rFonts w:ascii="Arial" w:hAnsi="Arial" w:cs="Arial"/>
          <w:i/>
          <w:iCs/>
          <w:lang w:val="en-US"/>
        </w:rPr>
        <w:t xml:space="preserve"> had only met his aunt a few times, and</w:t>
      </w:r>
      <w:r w:rsidR="00AB3DCE" w:rsidRPr="00014A07">
        <w:rPr>
          <w:rFonts w:ascii="Arial" w:hAnsi="Arial" w:cs="Arial"/>
          <w:i/>
          <w:iCs/>
          <w:lang w:val="en-US"/>
        </w:rPr>
        <w:t xml:space="preserve"> </w:t>
      </w:r>
      <w:r w:rsidRPr="00014A07">
        <w:rPr>
          <w:rFonts w:ascii="Arial" w:hAnsi="Arial" w:cs="Arial"/>
          <w:i/>
          <w:iCs/>
          <w:lang w:val="en-US"/>
        </w:rPr>
        <w:t>it had been</w:t>
      </w:r>
      <w:r w:rsidR="00E0153C" w:rsidRPr="00014A07">
        <w:rPr>
          <w:rFonts w:ascii="Arial" w:hAnsi="Arial" w:cs="Arial"/>
          <w:i/>
          <w:iCs/>
          <w:lang w:val="en-US"/>
        </w:rPr>
        <w:t xml:space="preserve"> some</w:t>
      </w:r>
      <w:r w:rsidRPr="00014A07">
        <w:rPr>
          <w:rFonts w:ascii="Arial" w:hAnsi="Arial" w:cs="Arial"/>
          <w:i/>
          <w:iCs/>
          <w:lang w:val="en-US"/>
        </w:rPr>
        <w:t xml:space="preserve"> length of time since the last time he had seen her. He was</w:t>
      </w:r>
      <w:r w:rsidR="00AB3DCE" w:rsidRPr="00014A07">
        <w:rPr>
          <w:rFonts w:ascii="Arial" w:hAnsi="Arial" w:cs="Arial"/>
          <w:i/>
          <w:iCs/>
          <w:lang w:val="en-US"/>
        </w:rPr>
        <w:t xml:space="preserve"> </w:t>
      </w:r>
      <w:r w:rsidRPr="00014A07">
        <w:rPr>
          <w:rFonts w:ascii="Arial" w:hAnsi="Arial" w:cs="Arial"/>
          <w:i/>
          <w:iCs/>
          <w:lang w:val="en-US"/>
        </w:rPr>
        <w:t>in an unfamiliar place, surrounded by unfamiliar people.</w:t>
      </w:r>
    </w:p>
    <w:p w14:paraId="73318895" w14:textId="77777777" w:rsidR="00274CAF" w:rsidRPr="00014A07" w:rsidRDefault="00274CAF" w:rsidP="00093DFD">
      <w:pPr>
        <w:pStyle w:val="ListLevel1"/>
        <w:numPr>
          <w:ilvl w:val="0"/>
          <w:numId w:val="0"/>
        </w:numPr>
        <w:spacing w:after="0" w:line="276" w:lineRule="auto"/>
        <w:ind w:left="1440"/>
        <w:rPr>
          <w:rFonts w:ascii="Arial" w:hAnsi="Arial" w:cs="Arial"/>
          <w:i/>
          <w:iCs/>
          <w:lang w:val="en-US"/>
        </w:rPr>
      </w:pPr>
    </w:p>
    <w:p w14:paraId="37ADA98C" w14:textId="31B12051" w:rsidR="003C654B" w:rsidRPr="00014A07" w:rsidRDefault="003C654B" w:rsidP="00093DFD">
      <w:pPr>
        <w:pStyle w:val="ListLevel1"/>
        <w:numPr>
          <w:ilvl w:val="0"/>
          <w:numId w:val="0"/>
        </w:numPr>
        <w:spacing w:after="0" w:line="276" w:lineRule="auto"/>
        <w:ind w:left="1440"/>
        <w:rPr>
          <w:rFonts w:ascii="Arial" w:hAnsi="Arial" w:cs="Arial"/>
          <w:i/>
          <w:iCs/>
          <w:lang w:val="en-US"/>
        </w:rPr>
      </w:pPr>
      <w:r w:rsidRPr="00014A07">
        <w:rPr>
          <w:rFonts w:ascii="Arial" w:hAnsi="Arial" w:cs="Arial"/>
          <w:i/>
          <w:iCs/>
          <w:lang w:val="en-US"/>
        </w:rPr>
        <w:t xml:space="preserve">- A </w:t>
      </w:r>
      <w:proofErr w:type="gramStart"/>
      <w:r w:rsidRPr="00014A07">
        <w:rPr>
          <w:rFonts w:ascii="Arial" w:hAnsi="Arial" w:cs="Arial"/>
          <w:i/>
          <w:iCs/>
          <w:lang w:val="en-US"/>
        </w:rPr>
        <w:t>nine year old</w:t>
      </w:r>
      <w:proofErr w:type="gramEnd"/>
      <w:r w:rsidRPr="00014A07">
        <w:rPr>
          <w:rFonts w:ascii="Arial" w:hAnsi="Arial" w:cs="Arial"/>
          <w:i/>
          <w:iCs/>
          <w:lang w:val="en-US"/>
        </w:rPr>
        <w:t xml:space="preserve"> should not be given the responsibility for safeguarding another child (Particularly one he doesn't know, outside of the home environment)</w:t>
      </w:r>
    </w:p>
    <w:p w14:paraId="2EB61198" w14:textId="77777777" w:rsidR="00274CAF" w:rsidRPr="00014A07" w:rsidRDefault="00274CAF" w:rsidP="00093DFD">
      <w:pPr>
        <w:pStyle w:val="ListLevel1"/>
        <w:numPr>
          <w:ilvl w:val="0"/>
          <w:numId w:val="0"/>
        </w:numPr>
        <w:spacing w:after="0" w:line="276" w:lineRule="auto"/>
        <w:ind w:left="1440"/>
        <w:rPr>
          <w:rFonts w:ascii="Arial" w:hAnsi="Arial" w:cs="Arial"/>
          <w:i/>
          <w:iCs/>
          <w:lang w:val="en-US"/>
        </w:rPr>
      </w:pPr>
    </w:p>
    <w:p w14:paraId="1C4E41F1" w14:textId="4E51AF12" w:rsidR="003C654B" w:rsidRPr="00014A07" w:rsidRDefault="003C654B" w:rsidP="00093DFD">
      <w:pPr>
        <w:pStyle w:val="ListLevel1"/>
        <w:numPr>
          <w:ilvl w:val="0"/>
          <w:numId w:val="0"/>
        </w:numPr>
        <w:spacing w:after="0" w:line="276" w:lineRule="auto"/>
        <w:ind w:left="1440"/>
        <w:rPr>
          <w:rFonts w:ascii="Arial" w:hAnsi="Arial" w:cs="Arial"/>
          <w:i/>
          <w:iCs/>
          <w:lang w:val="en-US"/>
        </w:rPr>
      </w:pPr>
      <w:r w:rsidRPr="00014A07">
        <w:rPr>
          <w:rFonts w:ascii="Arial" w:hAnsi="Arial" w:cs="Arial"/>
          <w:i/>
          <w:iCs/>
          <w:lang w:val="en-US"/>
        </w:rPr>
        <w:t xml:space="preserve">- </w:t>
      </w:r>
      <w:r w:rsidR="00E80D4C" w:rsidRPr="00014A07">
        <w:rPr>
          <w:rFonts w:ascii="Arial" w:hAnsi="Arial" w:cs="Arial"/>
          <w:i/>
          <w:iCs/>
          <w:lang w:val="en-US"/>
        </w:rPr>
        <w:t>E</w:t>
      </w:r>
      <w:r w:rsidRPr="00014A07">
        <w:rPr>
          <w:rFonts w:ascii="Arial" w:hAnsi="Arial" w:cs="Arial"/>
          <w:i/>
          <w:iCs/>
          <w:lang w:val="en-US"/>
        </w:rPr>
        <w:t xml:space="preserve"> is still too young to have a firm grasp on rules of the road, the dangers of child trafficking and exploitation that are rampant in </w:t>
      </w:r>
      <w:r w:rsidR="003438EE" w:rsidRPr="00014A07">
        <w:rPr>
          <w:rFonts w:ascii="Arial" w:hAnsi="Arial" w:cs="Arial"/>
          <w:i/>
          <w:iCs/>
          <w:lang w:val="en-US"/>
        </w:rPr>
        <w:t>S</w:t>
      </w:r>
      <w:r w:rsidRPr="00014A07">
        <w:rPr>
          <w:rFonts w:ascii="Arial" w:hAnsi="Arial" w:cs="Arial"/>
          <w:i/>
          <w:iCs/>
          <w:lang w:val="en-US"/>
        </w:rPr>
        <w:t>outh African society.</w:t>
      </w:r>
    </w:p>
    <w:p w14:paraId="03C0B128" w14:textId="77777777" w:rsidR="00274CAF" w:rsidRPr="00014A07" w:rsidRDefault="00274CAF" w:rsidP="00093DFD">
      <w:pPr>
        <w:pStyle w:val="ListLevel1"/>
        <w:numPr>
          <w:ilvl w:val="0"/>
          <w:numId w:val="0"/>
        </w:numPr>
        <w:spacing w:after="0" w:line="276" w:lineRule="auto"/>
        <w:ind w:left="1440"/>
        <w:rPr>
          <w:rFonts w:ascii="Arial" w:hAnsi="Arial" w:cs="Arial"/>
          <w:i/>
          <w:iCs/>
          <w:lang w:val="en-US"/>
        </w:rPr>
      </w:pPr>
    </w:p>
    <w:p w14:paraId="3DA78164" w14:textId="19CDB5B5" w:rsidR="003C654B" w:rsidRPr="00014A07" w:rsidRDefault="003C654B" w:rsidP="00093DFD">
      <w:pPr>
        <w:pStyle w:val="ListLevel1"/>
        <w:numPr>
          <w:ilvl w:val="0"/>
          <w:numId w:val="0"/>
        </w:numPr>
        <w:spacing w:after="0" w:line="276" w:lineRule="auto"/>
        <w:ind w:left="1440"/>
        <w:rPr>
          <w:rFonts w:ascii="Arial" w:hAnsi="Arial" w:cs="Arial"/>
          <w:i/>
          <w:iCs/>
          <w:lang w:val="en-US"/>
        </w:rPr>
      </w:pPr>
      <w:r w:rsidRPr="00014A07">
        <w:rPr>
          <w:rFonts w:ascii="Arial" w:hAnsi="Arial" w:cs="Arial"/>
          <w:i/>
          <w:iCs/>
          <w:lang w:val="en-US"/>
        </w:rPr>
        <w:t xml:space="preserve">- </w:t>
      </w:r>
      <w:r w:rsidR="00E80D4C" w:rsidRPr="00014A07">
        <w:rPr>
          <w:rFonts w:ascii="Arial" w:hAnsi="Arial" w:cs="Arial"/>
          <w:i/>
          <w:iCs/>
          <w:lang w:val="en-US"/>
        </w:rPr>
        <w:t>E</w:t>
      </w:r>
      <w:r w:rsidRPr="00014A07">
        <w:rPr>
          <w:rFonts w:ascii="Arial" w:hAnsi="Arial" w:cs="Arial"/>
          <w:i/>
          <w:iCs/>
          <w:lang w:val="en-US"/>
        </w:rPr>
        <w:t xml:space="preserve"> could have been involved in any number of scenarios which would have led to him being unable to find his way back to his aunt's home.</w:t>
      </w:r>
      <w:r w:rsidR="003438EE" w:rsidRPr="00014A07">
        <w:rPr>
          <w:rFonts w:ascii="Arial" w:hAnsi="Arial" w:cs="Arial"/>
          <w:i/>
          <w:iCs/>
          <w:lang w:val="en-US"/>
        </w:rPr>
        <w:t>”</w:t>
      </w:r>
    </w:p>
    <w:p w14:paraId="70438F11" w14:textId="77777777" w:rsidR="00F35AF7" w:rsidRPr="00014A07" w:rsidRDefault="00F35AF7" w:rsidP="00F35AF7">
      <w:pPr>
        <w:pStyle w:val="ListLevel1"/>
        <w:numPr>
          <w:ilvl w:val="0"/>
          <w:numId w:val="0"/>
        </w:numPr>
        <w:spacing w:after="0" w:line="276" w:lineRule="auto"/>
        <w:ind w:left="851"/>
        <w:rPr>
          <w:rFonts w:ascii="Arial" w:hAnsi="Arial" w:cs="Arial"/>
          <w:lang w:val="en-US"/>
        </w:rPr>
      </w:pPr>
    </w:p>
    <w:p w14:paraId="5CB56FC2" w14:textId="77777777" w:rsidR="00F35AF7" w:rsidRPr="00014A07" w:rsidRDefault="00F35AF7" w:rsidP="00F35AF7">
      <w:pPr>
        <w:pStyle w:val="ListLevel1"/>
        <w:numPr>
          <w:ilvl w:val="0"/>
          <w:numId w:val="0"/>
        </w:numPr>
        <w:spacing w:after="0" w:line="276" w:lineRule="auto"/>
        <w:ind w:left="851"/>
        <w:rPr>
          <w:rFonts w:ascii="Arial" w:hAnsi="Arial" w:cs="Arial"/>
          <w:lang w:val="en-US"/>
        </w:rPr>
      </w:pPr>
    </w:p>
    <w:p w14:paraId="7CA6A4A1" w14:textId="3C542947" w:rsidR="001828E1" w:rsidRPr="00E104BC" w:rsidRDefault="0017168E" w:rsidP="0017168E">
      <w:pPr>
        <w:pStyle w:val="ListLevel1"/>
        <w:numPr>
          <w:ilvl w:val="0"/>
          <w:numId w:val="0"/>
        </w:numPr>
        <w:tabs>
          <w:tab w:val="left" w:pos="851"/>
        </w:tabs>
        <w:spacing w:after="0" w:line="276" w:lineRule="auto"/>
        <w:ind w:left="851" w:hanging="851"/>
        <w:rPr>
          <w:rFonts w:ascii="Arial" w:hAnsi="Arial" w:cs="Arial"/>
          <w:lang w:val="en-US"/>
        </w:rPr>
      </w:pPr>
      <w:r w:rsidRPr="00E104BC">
        <w:rPr>
          <w:rFonts w:ascii="Arial" w:hAnsi="Arial" w:cs="Arial"/>
          <w:lang w:val="en-US"/>
        </w:rPr>
        <w:t>[30]</w:t>
      </w:r>
      <w:r w:rsidRPr="00E104BC">
        <w:rPr>
          <w:rFonts w:ascii="Arial" w:hAnsi="Arial" w:cs="Arial"/>
          <w:lang w:val="en-US"/>
        </w:rPr>
        <w:tab/>
      </w:r>
      <w:r w:rsidR="005D5CBF">
        <w:rPr>
          <w:rFonts w:ascii="Arial" w:hAnsi="Arial" w:cs="Arial"/>
          <w:lang w:val="en-US"/>
        </w:rPr>
        <w:t>Hereafter, a</w:t>
      </w:r>
      <w:r w:rsidR="005D5CBF" w:rsidRPr="00014A07">
        <w:rPr>
          <w:rFonts w:ascii="Arial" w:hAnsi="Arial" w:cs="Arial"/>
          <w:lang w:val="en-US"/>
        </w:rPr>
        <w:t xml:space="preserve"> longer visit was arranged between 8 July 2022 and 13 July 2022. </w:t>
      </w:r>
      <w:proofErr w:type="spellStart"/>
      <w:r w:rsidR="005D5CBF" w:rsidRPr="00014A07">
        <w:rPr>
          <w:rFonts w:ascii="Arial" w:hAnsi="Arial" w:cs="Arial"/>
          <w:lang w:val="en-US"/>
        </w:rPr>
        <w:t>E</w:t>
      </w:r>
      <w:proofErr w:type="spellEnd"/>
      <w:r w:rsidR="005D5CBF" w:rsidRPr="00014A07">
        <w:rPr>
          <w:rFonts w:ascii="Arial" w:hAnsi="Arial" w:cs="Arial"/>
          <w:lang w:val="en-US"/>
        </w:rPr>
        <w:t xml:space="preserve"> was transported to and from </w:t>
      </w:r>
      <w:proofErr w:type="spellStart"/>
      <w:r w:rsidR="005D5CBF" w:rsidRPr="00014A07">
        <w:rPr>
          <w:rFonts w:ascii="Arial" w:hAnsi="Arial" w:cs="Arial"/>
          <w:lang w:val="en-US"/>
        </w:rPr>
        <w:t>Heilbron</w:t>
      </w:r>
      <w:proofErr w:type="spellEnd"/>
      <w:r w:rsidR="005D5CBF" w:rsidRPr="00014A07">
        <w:rPr>
          <w:rFonts w:ascii="Arial" w:hAnsi="Arial" w:cs="Arial"/>
          <w:lang w:val="en-US"/>
        </w:rPr>
        <w:t xml:space="preserve"> by social workers. The feedback received by the social workers</w:t>
      </w:r>
      <w:r w:rsidR="005D5CBF">
        <w:rPr>
          <w:rFonts w:ascii="Arial" w:hAnsi="Arial" w:cs="Arial"/>
          <w:lang w:val="en-US"/>
        </w:rPr>
        <w:t xml:space="preserve"> in </w:t>
      </w:r>
      <w:proofErr w:type="spellStart"/>
      <w:r w:rsidR="005D5CBF">
        <w:rPr>
          <w:rFonts w:ascii="Arial" w:hAnsi="Arial" w:cs="Arial"/>
          <w:lang w:val="en-US"/>
        </w:rPr>
        <w:t>Heilbron</w:t>
      </w:r>
      <w:proofErr w:type="spellEnd"/>
      <w:r w:rsidR="005D5CBF" w:rsidRPr="00014A07">
        <w:rPr>
          <w:rFonts w:ascii="Arial" w:hAnsi="Arial" w:cs="Arial"/>
          <w:lang w:val="en-US"/>
        </w:rPr>
        <w:t xml:space="preserve"> after E’s stay with Ms. </w:t>
      </w:r>
      <w:proofErr w:type="gramStart"/>
      <w:r w:rsidR="005D5CBF" w:rsidRPr="00014A07">
        <w:rPr>
          <w:rFonts w:ascii="Arial" w:hAnsi="Arial" w:cs="Arial"/>
          <w:lang w:val="en-US"/>
        </w:rPr>
        <w:t>K</w:t>
      </w:r>
      <w:r w:rsidR="009F3B58">
        <w:rPr>
          <w:rFonts w:ascii="Arial" w:hAnsi="Arial" w:cs="Arial"/>
          <w:lang w:val="en-US"/>
        </w:rPr>
        <w:t>[</w:t>
      </w:r>
      <w:proofErr w:type="gramEnd"/>
      <w:r w:rsidR="009F3B58">
        <w:rPr>
          <w:rFonts w:ascii="Arial" w:hAnsi="Arial" w:cs="Arial"/>
          <w:lang w:val="en-US"/>
        </w:rPr>
        <w:t>…]</w:t>
      </w:r>
      <w:r w:rsidR="005D5CBF" w:rsidRPr="00014A07">
        <w:rPr>
          <w:rFonts w:ascii="Arial" w:hAnsi="Arial" w:cs="Arial"/>
          <w:lang w:val="en-US"/>
        </w:rPr>
        <w:t xml:space="preserve"> was positive and it was stated that the relationship between E and Ms. K</w:t>
      </w:r>
      <w:r w:rsidR="009F3B58">
        <w:rPr>
          <w:rFonts w:ascii="Arial" w:hAnsi="Arial" w:cs="Arial"/>
          <w:lang w:val="en-US"/>
        </w:rPr>
        <w:t>[…]</w:t>
      </w:r>
      <w:r w:rsidR="005D5CBF" w:rsidRPr="00014A07">
        <w:rPr>
          <w:rFonts w:ascii="Arial" w:hAnsi="Arial" w:cs="Arial"/>
          <w:lang w:val="en-US"/>
        </w:rPr>
        <w:t xml:space="preserve"> </w:t>
      </w:r>
      <w:r w:rsidR="00F34EAC">
        <w:rPr>
          <w:rFonts w:ascii="Arial" w:hAnsi="Arial" w:cs="Arial"/>
          <w:lang w:val="en-US"/>
        </w:rPr>
        <w:t>“</w:t>
      </w:r>
      <w:r w:rsidR="005D5CBF" w:rsidRPr="00F34EAC">
        <w:rPr>
          <w:rFonts w:ascii="Arial" w:hAnsi="Arial" w:cs="Arial"/>
          <w:i/>
          <w:iCs/>
          <w:lang w:val="en-US"/>
        </w:rPr>
        <w:t>was improving</w:t>
      </w:r>
      <w:r w:rsidR="00F34EAC">
        <w:rPr>
          <w:rFonts w:ascii="Arial" w:hAnsi="Arial" w:cs="Arial"/>
          <w:lang w:val="en-US"/>
        </w:rPr>
        <w:t>”</w:t>
      </w:r>
      <w:r w:rsidR="005D5CBF" w:rsidRPr="00014A07">
        <w:rPr>
          <w:rFonts w:ascii="Arial" w:hAnsi="Arial" w:cs="Arial"/>
          <w:lang w:val="en-US"/>
        </w:rPr>
        <w:t>.</w:t>
      </w:r>
      <w:r w:rsidR="00E104BC">
        <w:rPr>
          <w:rFonts w:ascii="Arial" w:hAnsi="Arial" w:cs="Arial"/>
          <w:lang w:val="en-US"/>
        </w:rPr>
        <w:t xml:space="preserve"> In addition, i</w:t>
      </w:r>
      <w:r w:rsidR="001828E1" w:rsidRPr="00E104BC">
        <w:rPr>
          <w:rFonts w:ascii="Arial" w:hAnsi="Arial" w:cs="Arial"/>
          <w:lang w:val="en-US"/>
        </w:rPr>
        <w:t xml:space="preserve">t was reported by Ms. </w:t>
      </w:r>
      <w:proofErr w:type="spellStart"/>
      <w:r w:rsidR="001828E1" w:rsidRPr="00E104BC">
        <w:rPr>
          <w:rFonts w:ascii="Arial" w:hAnsi="Arial" w:cs="Arial"/>
          <w:lang w:val="en-US"/>
        </w:rPr>
        <w:t>Menemene</w:t>
      </w:r>
      <w:proofErr w:type="spellEnd"/>
      <w:r w:rsidR="001828E1" w:rsidRPr="00E104BC">
        <w:rPr>
          <w:rFonts w:ascii="Arial" w:hAnsi="Arial" w:cs="Arial"/>
          <w:lang w:val="en-US"/>
        </w:rPr>
        <w:t xml:space="preserve"> in her report dated 8 September 2022 </w:t>
      </w:r>
      <w:r w:rsidR="00ED54DD" w:rsidRPr="00E104BC">
        <w:rPr>
          <w:rFonts w:ascii="Arial" w:hAnsi="Arial" w:cs="Arial"/>
          <w:lang w:val="en-US"/>
        </w:rPr>
        <w:t>(prepared after this application was launched</w:t>
      </w:r>
      <w:r w:rsidR="0093422C" w:rsidRPr="00E104BC">
        <w:rPr>
          <w:rFonts w:ascii="Arial" w:hAnsi="Arial" w:cs="Arial"/>
          <w:lang w:val="en-US"/>
        </w:rPr>
        <w:t xml:space="preserve"> and attached to the DSD’s answering affidavit)</w:t>
      </w:r>
      <w:r w:rsidR="00ED54DD" w:rsidRPr="00E104BC">
        <w:rPr>
          <w:rFonts w:ascii="Arial" w:hAnsi="Arial" w:cs="Arial"/>
          <w:lang w:val="en-US"/>
        </w:rPr>
        <w:t xml:space="preserve">) </w:t>
      </w:r>
      <w:r w:rsidR="008560E8" w:rsidRPr="00E104BC">
        <w:rPr>
          <w:rFonts w:ascii="Arial" w:hAnsi="Arial" w:cs="Arial"/>
          <w:lang w:val="en-US"/>
        </w:rPr>
        <w:t xml:space="preserve">that, </w:t>
      </w:r>
      <w:r w:rsidR="001828E1" w:rsidRPr="00E104BC">
        <w:rPr>
          <w:rFonts w:ascii="Arial" w:hAnsi="Arial" w:cs="Arial"/>
          <w:lang w:val="en-US"/>
        </w:rPr>
        <w:t>after E’s visit with Ms. K</w:t>
      </w:r>
      <w:r w:rsidR="009F3B58">
        <w:rPr>
          <w:rFonts w:ascii="Arial" w:hAnsi="Arial" w:cs="Arial"/>
          <w:lang w:val="en-US"/>
        </w:rPr>
        <w:t>[…]</w:t>
      </w:r>
      <w:r w:rsidR="001828E1" w:rsidRPr="00E104BC">
        <w:rPr>
          <w:rFonts w:ascii="Arial" w:hAnsi="Arial" w:cs="Arial"/>
          <w:lang w:val="en-US"/>
        </w:rPr>
        <w:t xml:space="preserve"> during July 2022 that </w:t>
      </w:r>
      <w:proofErr w:type="spellStart"/>
      <w:r w:rsidR="001828E1" w:rsidRPr="00E104BC">
        <w:rPr>
          <w:rFonts w:ascii="Arial" w:hAnsi="Arial" w:cs="Arial"/>
          <w:lang w:val="en-US"/>
        </w:rPr>
        <w:t>E</w:t>
      </w:r>
      <w:proofErr w:type="spellEnd"/>
      <w:r w:rsidR="001828E1" w:rsidRPr="00E104BC">
        <w:rPr>
          <w:rFonts w:ascii="Arial" w:hAnsi="Arial" w:cs="Arial"/>
          <w:lang w:val="en-US"/>
        </w:rPr>
        <w:t xml:space="preserve"> had </w:t>
      </w:r>
      <w:r w:rsidR="008560E8" w:rsidRPr="00E104BC">
        <w:rPr>
          <w:rFonts w:ascii="Arial" w:hAnsi="Arial" w:cs="Arial"/>
          <w:lang w:val="en-US"/>
        </w:rPr>
        <w:t xml:space="preserve">indicated to her that he had </w:t>
      </w:r>
      <w:r w:rsidR="001828E1" w:rsidRPr="00E104BC">
        <w:rPr>
          <w:rFonts w:ascii="Arial" w:hAnsi="Arial" w:cs="Arial"/>
          <w:lang w:val="en-US"/>
        </w:rPr>
        <w:t>enjoyed the longer visit, but he “</w:t>
      </w:r>
      <w:r w:rsidR="001828E1" w:rsidRPr="00E104BC">
        <w:rPr>
          <w:rFonts w:ascii="Arial" w:hAnsi="Arial" w:cs="Arial"/>
          <w:i/>
          <w:iCs/>
          <w:lang w:val="en-US"/>
        </w:rPr>
        <w:t xml:space="preserve">was just sad that he did not go to church like he does at TLC. Upon asking him how he would feel if he were to stay in </w:t>
      </w:r>
      <w:proofErr w:type="spellStart"/>
      <w:r w:rsidR="001828E1" w:rsidRPr="00E104BC">
        <w:rPr>
          <w:rFonts w:ascii="Arial" w:hAnsi="Arial" w:cs="Arial"/>
          <w:i/>
          <w:iCs/>
          <w:lang w:val="en-US"/>
        </w:rPr>
        <w:t>Heilbron</w:t>
      </w:r>
      <w:proofErr w:type="spellEnd"/>
      <w:r w:rsidR="001828E1" w:rsidRPr="00E104BC">
        <w:rPr>
          <w:rFonts w:ascii="Arial" w:hAnsi="Arial" w:cs="Arial"/>
          <w:i/>
          <w:iCs/>
          <w:lang w:val="en-US"/>
        </w:rPr>
        <w:t xml:space="preserve"> permanently, he responded that he would not want to stay permanently but can visit for school holidays</w:t>
      </w:r>
      <w:r w:rsidR="001828E1" w:rsidRPr="00E104BC">
        <w:rPr>
          <w:rFonts w:ascii="Arial" w:hAnsi="Arial" w:cs="Arial"/>
          <w:lang w:val="en-US"/>
        </w:rPr>
        <w:t>.”</w:t>
      </w:r>
    </w:p>
    <w:p w14:paraId="40B478BF" w14:textId="77777777" w:rsidR="00F35AF7" w:rsidRPr="00014A07" w:rsidRDefault="00F35AF7" w:rsidP="00F35AF7">
      <w:pPr>
        <w:pStyle w:val="ListLevel1"/>
        <w:numPr>
          <w:ilvl w:val="0"/>
          <w:numId w:val="0"/>
        </w:numPr>
        <w:spacing w:after="0" w:line="276" w:lineRule="auto"/>
        <w:ind w:left="851"/>
        <w:rPr>
          <w:rFonts w:ascii="Arial" w:hAnsi="Arial" w:cs="Arial"/>
          <w:lang w:val="en-US"/>
        </w:rPr>
      </w:pPr>
    </w:p>
    <w:p w14:paraId="112232A5" w14:textId="653006EF" w:rsidR="0047056B" w:rsidRPr="00014A07" w:rsidRDefault="0017168E" w:rsidP="0017168E">
      <w:pPr>
        <w:pStyle w:val="ListLevel1"/>
        <w:numPr>
          <w:ilvl w:val="0"/>
          <w:numId w:val="0"/>
        </w:numPr>
        <w:tabs>
          <w:tab w:val="left" w:pos="851"/>
        </w:tabs>
        <w:spacing w:after="0" w:line="276" w:lineRule="auto"/>
        <w:ind w:left="851" w:hanging="851"/>
        <w:rPr>
          <w:rFonts w:ascii="Arial" w:hAnsi="Arial" w:cs="Arial"/>
          <w:lang w:val="en-US"/>
        </w:rPr>
      </w:pPr>
      <w:r w:rsidRPr="00014A07">
        <w:rPr>
          <w:rFonts w:ascii="Arial" w:hAnsi="Arial" w:cs="Arial"/>
          <w:lang w:val="en-US"/>
        </w:rPr>
        <w:t>[31]</w:t>
      </w:r>
      <w:r w:rsidRPr="00014A07">
        <w:rPr>
          <w:rFonts w:ascii="Arial" w:hAnsi="Arial" w:cs="Arial"/>
          <w:lang w:val="en-US"/>
        </w:rPr>
        <w:tab/>
      </w:r>
      <w:r w:rsidR="004F6E35" w:rsidRPr="00014A07">
        <w:rPr>
          <w:rFonts w:ascii="Arial" w:hAnsi="Arial" w:cs="Arial"/>
          <w:lang w:val="en-US"/>
        </w:rPr>
        <w:t xml:space="preserve">In </w:t>
      </w:r>
      <w:r w:rsidR="00DB29D9" w:rsidRPr="00014A07">
        <w:rPr>
          <w:rFonts w:ascii="Arial" w:hAnsi="Arial" w:cs="Arial"/>
          <w:lang w:val="en-US"/>
        </w:rPr>
        <w:t xml:space="preserve">her report </w:t>
      </w:r>
      <w:r w:rsidR="00BB51D1" w:rsidRPr="00014A07">
        <w:rPr>
          <w:rFonts w:ascii="Arial" w:hAnsi="Arial" w:cs="Arial"/>
          <w:lang w:val="en-US"/>
        </w:rPr>
        <w:t xml:space="preserve">Ms. </w:t>
      </w:r>
      <w:proofErr w:type="spellStart"/>
      <w:r w:rsidR="00BB51D1" w:rsidRPr="00014A07">
        <w:rPr>
          <w:rFonts w:ascii="Arial" w:hAnsi="Arial" w:cs="Arial"/>
          <w:lang w:val="en-US"/>
        </w:rPr>
        <w:t>Menemene</w:t>
      </w:r>
      <w:proofErr w:type="spellEnd"/>
      <w:r w:rsidR="00BB51D1" w:rsidRPr="00014A07">
        <w:rPr>
          <w:rFonts w:ascii="Arial" w:hAnsi="Arial" w:cs="Arial"/>
          <w:lang w:val="en-US"/>
        </w:rPr>
        <w:t xml:space="preserve"> stated that she </w:t>
      </w:r>
      <w:r w:rsidR="00C27535" w:rsidRPr="00014A07">
        <w:rPr>
          <w:rFonts w:ascii="Arial" w:hAnsi="Arial" w:cs="Arial"/>
          <w:lang w:val="en-US"/>
        </w:rPr>
        <w:t>had been</w:t>
      </w:r>
      <w:r w:rsidR="00BB51D1" w:rsidRPr="00014A07">
        <w:rPr>
          <w:rFonts w:ascii="Arial" w:hAnsi="Arial" w:cs="Arial"/>
          <w:lang w:val="en-US"/>
        </w:rPr>
        <w:t xml:space="preserve"> hesitant to continue with the proposed placement </w:t>
      </w:r>
      <w:r w:rsidR="00B84845" w:rsidRPr="00014A07">
        <w:rPr>
          <w:rFonts w:ascii="Arial" w:hAnsi="Arial" w:cs="Arial"/>
          <w:lang w:val="en-US"/>
        </w:rPr>
        <w:t xml:space="preserve">of E with Ms. </w:t>
      </w:r>
      <w:proofErr w:type="gramStart"/>
      <w:r w:rsidR="00B84845" w:rsidRPr="00014A07">
        <w:rPr>
          <w:rFonts w:ascii="Arial" w:hAnsi="Arial" w:cs="Arial"/>
          <w:lang w:val="en-US"/>
        </w:rPr>
        <w:t>K</w:t>
      </w:r>
      <w:r w:rsidR="00EF1074">
        <w:rPr>
          <w:rFonts w:ascii="Arial" w:hAnsi="Arial" w:cs="Arial"/>
          <w:lang w:val="en-US"/>
        </w:rPr>
        <w:t>[</w:t>
      </w:r>
      <w:proofErr w:type="gramEnd"/>
      <w:r w:rsidR="00EF1074">
        <w:rPr>
          <w:rFonts w:ascii="Arial" w:hAnsi="Arial" w:cs="Arial"/>
          <w:lang w:val="en-US"/>
        </w:rPr>
        <w:t>…]</w:t>
      </w:r>
      <w:r w:rsidR="00582C1D" w:rsidRPr="00014A07">
        <w:rPr>
          <w:rFonts w:ascii="Arial" w:hAnsi="Arial" w:cs="Arial"/>
          <w:lang w:val="en-US"/>
        </w:rPr>
        <w:t xml:space="preserve"> in view of the allegations made by the H</w:t>
      </w:r>
      <w:r w:rsidR="00B0586D">
        <w:rPr>
          <w:rFonts w:ascii="Arial" w:hAnsi="Arial" w:cs="Arial"/>
        </w:rPr>
        <w:t>[…]</w:t>
      </w:r>
      <w:r w:rsidR="00582C1D" w:rsidRPr="00014A07">
        <w:rPr>
          <w:rFonts w:ascii="Arial" w:hAnsi="Arial" w:cs="Arial"/>
          <w:lang w:val="en-US"/>
        </w:rPr>
        <w:t xml:space="preserve"> family against Ms. K</w:t>
      </w:r>
      <w:r w:rsidR="00EF1074">
        <w:rPr>
          <w:rFonts w:ascii="Arial" w:hAnsi="Arial" w:cs="Arial"/>
          <w:lang w:val="en-US"/>
        </w:rPr>
        <w:t>[…]</w:t>
      </w:r>
      <w:r w:rsidR="00582C1D" w:rsidRPr="00014A07">
        <w:rPr>
          <w:rFonts w:ascii="Arial" w:hAnsi="Arial" w:cs="Arial"/>
          <w:lang w:val="en-US"/>
        </w:rPr>
        <w:t>. Despite these concerns</w:t>
      </w:r>
      <w:r w:rsidR="00805BA6" w:rsidRPr="00014A07">
        <w:rPr>
          <w:rFonts w:ascii="Arial" w:hAnsi="Arial" w:cs="Arial"/>
          <w:lang w:val="en-US"/>
        </w:rPr>
        <w:t xml:space="preserve"> (which she only elucidated in her later report</w:t>
      </w:r>
      <w:r w:rsidR="002A54A6">
        <w:rPr>
          <w:rFonts w:ascii="Arial" w:hAnsi="Arial" w:cs="Arial"/>
          <w:lang w:val="en-US"/>
        </w:rPr>
        <w:t xml:space="preserve"> dealt with below</w:t>
      </w:r>
      <w:r w:rsidR="00805BA6" w:rsidRPr="00014A07">
        <w:rPr>
          <w:rFonts w:ascii="Arial" w:hAnsi="Arial" w:cs="Arial"/>
          <w:lang w:val="en-US"/>
        </w:rPr>
        <w:t>)</w:t>
      </w:r>
      <w:r w:rsidR="00582C1D" w:rsidRPr="00014A07">
        <w:rPr>
          <w:rFonts w:ascii="Arial" w:hAnsi="Arial" w:cs="Arial"/>
          <w:lang w:val="en-US"/>
        </w:rPr>
        <w:t>,</w:t>
      </w:r>
      <w:r w:rsidR="005C7E28" w:rsidRPr="00014A07">
        <w:rPr>
          <w:rFonts w:ascii="Arial" w:hAnsi="Arial" w:cs="Arial"/>
          <w:lang w:val="en-US"/>
        </w:rPr>
        <w:t xml:space="preserve"> </w:t>
      </w:r>
      <w:r w:rsidR="00CF149A" w:rsidRPr="00014A07">
        <w:rPr>
          <w:rFonts w:ascii="Arial" w:hAnsi="Arial" w:cs="Arial"/>
          <w:lang w:val="en-US"/>
        </w:rPr>
        <w:t xml:space="preserve">Ms. </w:t>
      </w:r>
      <w:proofErr w:type="spellStart"/>
      <w:r w:rsidR="00CF149A" w:rsidRPr="00014A07">
        <w:rPr>
          <w:rFonts w:ascii="Arial" w:hAnsi="Arial" w:cs="Arial"/>
          <w:lang w:val="en-US"/>
        </w:rPr>
        <w:t>Menemene</w:t>
      </w:r>
      <w:proofErr w:type="spellEnd"/>
      <w:r w:rsidR="004913CF" w:rsidRPr="00014A07">
        <w:rPr>
          <w:rFonts w:ascii="Arial" w:hAnsi="Arial" w:cs="Arial"/>
          <w:lang w:val="en-US"/>
        </w:rPr>
        <w:t xml:space="preserve"> stated that </w:t>
      </w:r>
      <w:r w:rsidR="005C7E28" w:rsidRPr="00014A07">
        <w:rPr>
          <w:rFonts w:ascii="Arial" w:hAnsi="Arial" w:cs="Arial"/>
          <w:lang w:val="en-US"/>
        </w:rPr>
        <w:t xml:space="preserve">Ms. </w:t>
      </w:r>
      <w:proofErr w:type="spellStart"/>
      <w:r w:rsidR="005C7E28" w:rsidRPr="00014A07">
        <w:rPr>
          <w:rFonts w:ascii="Arial" w:hAnsi="Arial" w:cs="Arial"/>
          <w:lang w:val="en-US"/>
        </w:rPr>
        <w:t>Dolo</w:t>
      </w:r>
      <w:proofErr w:type="spellEnd"/>
      <w:r w:rsidR="005C7E28" w:rsidRPr="00014A07">
        <w:rPr>
          <w:rFonts w:ascii="Arial" w:hAnsi="Arial" w:cs="Arial"/>
          <w:lang w:val="en-US"/>
        </w:rPr>
        <w:t xml:space="preserve"> and Ms. </w:t>
      </w:r>
      <w:proofErr w:type="spellStart"/>
      <w:r w:rsidR="005C7E28" w:rsidRPr="00014A07">
        <w:rPr>
          <w:rFonts w:ascii="Arial" w:hAnsi="Arial" w:cs="Arial"/>
          <w:lang w:val="en-US"/>
        </w:rPr>
        <w:t>Ngqaza</w:t>
      </w:r>
      <w:proofErr w:type="spellEnd"/>
      <w:r w:rsidR="005C7E28" w:rsidRPr="00014A07">
        <w:rPr>
          <w:rFonts w:ascii="Arial" w:hAnsi="Arial" w:cs="Arial"/>
          <w:lang w:val="en-US"/>
        </w:rPr>
        <w:t xml:space="preserve"> “</w:t>
      </w:r>
      <w:r w:rsidR="005C7E28" w:rsidRPr="00014A07">
        <w:rPr>
          <w:rFonts w:ascii="Arial" w:hAnsi="Arial" w:cs="Arial"/>
          <w:i/>
          <w:iCs/>
          <w:lang w:val="en-US"/>
        </w:rPr>
        <w:t xml:space="preserve">suggested that [they] continue with the transfer and inform the </w:t>
      </w:r>
      <w:proofErr w:type="spellStart"/>
      <w:r w:rsidR="005C7E28" w:rsidRPr="00014A07">
        <w:rPr>
          <w:rFonts w:ascii="Arial" w:hAnsi="Arial" w:cs="Arial"/>
          <w:i/>
          <w:iCs/>
          <w:lang w:val="en-US"/>
        </w:rPr>
        <w:t>Heilbron</w:t>
      </w:r>
      <w:proofErr w:type="spellEnd"/>
      <w:r w:rsidR="001268FC" w:rsidRPr="00014A07">
        <w:rPr>
          <w:rFonts w:ascii="Arial" w:hAnsi="Arial" w:cs="Arial"/>
          <w:i/>
          <w:iCs/>
          <w:lang w:val="en-US"/>
        </w:rPr>
        <w:t xml:space="preserve"> Social worker about the allegations</w:t>
      </w:r>
      <w:r w:rsidR="001268FC" w:rsidRPr="00014A07">
        <w:rPr>
          <w:rFonts w:ascii="Arial" w:hAnsi="Arial" w:cs="Arial"/>
          <w:lang w:val="en-US"/>
        </w:rPr>
        <w:t xml:space="preserve">.” Ms. </w:t>
      </w:r>
      <w:proofErr w:type="spellStart"/>
      <w:r w:rsidR="001268FC" w:rsidRPr="00014A07">
        <w:rPr>
          <w:rFonts w:ascii="Arial" w:hAnsi="Arial" w:cs="Arial"/>
          <w:lang w:val="en-US"/>
        </w:rPr>
        <w:t>Meneme</w:t>
      </w:r>
      <w:r w:rsidR="00B56CA4" w:rsidRPr="00014A07">
        <w:rPr>
          <w:rFonts w:ascii="Arial" w:hAnsi="Arial" w:cs="Arial"/>
          <w:lang w:val="en-US"/>
        </w:rPr>
        <w:t>ne</w:t>
      </w:r>
      <w:proofErr w:type="spellEnd"/>
      <w:r w:rsidR="00B56CA4" w:rsidRPr="00014A07">
        <w:rPr>
          <w:rFonts w:ascii="Arial" w:hAnsi="Arial" w:cs="Arial"/>
          <w:lang w:val="en-US"/>
        </w:rPr>
        <w:t xml:space="preserve"> </w:t>
      </w:r>
      <w:r w:rsidR="006E1C9D" w:rsidRPr="00014A07">
        <w:rPr>
          <w:rFonts w:ascii="Arial" w:hAnsi="Arial" w:cs="Arial"/>
          <w:lang w:val="en-US"/>
        </w:rPr>
        <w:t xml:space="preserve">further </w:t>
      </w:r>
      <w:r w:rsidR="00274CAF" w:rsidRPr="00014A07">
        <w:rPr>
          <w:rFonts w:ascii="Arial" w:hAnsi="Arial" w:cs="Arial"/>
          <w:lang w:val="en-US"/>
        </w:rPr>
        <w:t>recorded that</w:t>
      </w:r>
      <w:r w:rsidR="00B56CA4" w:rsidRPr="00014A07">
        <w:rPr>
          <w:rFonts w:ascii="Arial" w:hAnsi="Arial" w:cs="Arial"/>
          <w:lang w:val="en-US"/>
        </w:rPr>
        <w:t xml:space="preserve"> </w:t>
      </w:r>
      <w:r w:rsidR="00B56CA4" w:rsidRPr="00014A07">
        <w:rPr>
          <w:rFonts w:ascii="Arial" w:hAnsi="Arial" w:cs="Arial"/>
          <w:i/>
          <w:iCs/>
          <w:lang w:val="en-US"/>
        </w:rPr>
        <w:t>“[a]</w:t>
      </w:r>
      <w:proofErr w:type="spellStart"/>
      <w:r w:rsidR="00B56CA4" w:rsidRPr="00014A07">
        <w:rPr>
          <w:rFonts w:ascii="Arial" w:hAnsi="Arial" w:cs="Arial"/>
          <w:i/>
          <w:iCs/>
          <w:lang w:val="en-US"/>
        </w:rPr>
        <w:t>ccording</w:t>
      </w:r>
      <w:proofErr w:type="spellEnd"/>
      <w:r w:rsidR="00B56CA4" w:rsidRPr="00014A07">
        <w:rPr>
          <w:rFonts w:ascii="Arial" w:hAnsi="Arial" w:cs="Arial"/>
          <w:i/>
          <w:iCs/>
          <w:lang w:val="en-US"/>
        </w:rPr>
        <w:t xml:space="preserve"> to the confirmation letter received from </w:t>
      </w:r>
      <w:proofErr w:type="spellStart"/>
      <w:r w:rsidR="00B56CA4" w:rsidRPr="00014A07">
        <w:rPr>
          <w:rFonts w:ascii="Arial" w:hAnsi="Arial" w:cs="Arial"/>
          <w:i/>
          <w:iCs/>
          <w:lang w:val="en-US"/>
        </w:rPr>
        <w:t>Engo</w:t>
      </w:r>
      <w:proofErr w:type="spellEnd"/>
      <w:r w:rsidR="00B56CA4" w:rsidRPr="00014A07">
        <w:rPr>
          <w:rFonts w:ascii="Arial" w:hAnsi="Arial" w:cs="Arial"/>
          <w:i/>
          <w:iCs/>
          <w:lang w:val="en-US"/>
        </w:rPr>
        <w:t xml:space="preserve"> welfare,</w:t>
      </w:r>
      <w:r w:rsidR="00DE6731" w:rsidRPr="00014A07">
        <w:rPr>
          <w:rFonts w:ascii="Arial" w:hAnsi="Arial" w:cs="Arial"/>
          <w:i/>
          <w:iCs/>
          <w:lang w:val="en-US"/>
        </w:rPr>
        <w:t xml:space="preserve"> </w:t>
      </w:r>
      <w:proofErr w:type="gramStart"/>
      <w:r w:rsidR="00DE6731" w:rsidRPr="00014A07">
        <w:rPr>
          <w:rFonts w:ascii="Arial" w:hAnsi="Arial" w:cs="Arial"/>
          <w:i/>
          <w:iCs/>
          <w:lang w:val="en-US"/>
        </w:rPr>
        <w:t>V</w:t>
      </w:r>
      <w:r w:rsidR="00EF1074">
        <w:rPr>
          <w:rFonts w:ascii="Arial" w:hAnsi="Arial" w:cs="Arial"/>
          <w:lang w:val="en-US"/>
        </w:rPr>
        <w:t>[</w:t>
      </w:r>
      <w:proofErr w:type="gramEnd"/>
      <w:r w:rsidR="00EF1074">
        <w:rPr>
          <w:rFonts w:ascii="Arial" w:hAnsi="Arial" w:cs="Arial"/>
          <w:lang w:val="en-US"/>
        </w:rPr>
        <w:t>…]</w:t>
      </w:r>
      <w:r w:rsidR="00DE6731" w:rsidRPr="00014A07">
        <w:rPr>
          <w:rFonts w:ascii="Arial" w:hAnsi="Arial" w:cs="Arial"/>
          <w:i/>
          <w:iCs/>
          <w:lang w:val="en-US"/>
        </w:rPr>
        <w:t xml:space="preserve"> is still willing and capable of taking care of </w:t>
      </w:r>
      <w:r w:rsidR="00296FB9" w:rsidRPr="00014A07">
        <w:rPr>
          <w:rFonts w:ascii="Arial" w:hAnsi="Arial" w:cs="Arial"/>
          <w:i/>
          <w:iCs/>
          <w:lang w:val="en-US"/>
        </w:rPr>
        <w:t>E</w:t>
      </w:r>
      <w:r w:rsidR="008144EF" w:rsidRPr="00014A07">
        <w:rPr>
          <w:rFonts w:ascii="Arial" w:hAnsi="Arial" w:cs="Arial"/>
          <w:lang w:val="en-US"/>
        </w:rPr>
        <w:t xml:space="preserve">”. </w:t>
      </w:r>
      <w:r w:rsidR="00A3793F" w:rsidRPr="00014A07">
        <w:rPr>
          <w:rFonts w:ascii="Arial" w:hAnsi="Arial" w:cs="Arial"/>
          <w:lang w:val="en-US"/>
        </w:rPr>
        <w:t xml:space="preserve">She also stated that </w:t>
      </w:r>
      <w:proofErr w:type="spellStart"/>
      <w:r w:rsidR="00A3793F" w:rsidRPr="00014A07">
        <w:rPr>
          <w:rFonts w:ascii="Arial" w:hAnsi="Arial" w:cs="Arial"/>
          <w:lang w:val="en-US"/>
        </w:rPr>
        <w:t>E</w:t>
      </w:r>
      <w:proofErr w:type="spellEnd"/>
      <w:r w:rsidR="00A3793F" w:rsidRPr="00014A07">
        <w:rPr>
          <w:rFonts w:ascii="Arial" w:hAnsi="Arial" w:cs="Arial"/>
          <w:lang w:val="en-US"/>
        </w:rPr>
        <w:t xml:space="preserve"> had been </w:t>
      </w:r>
      <w:r w:rsidR="00C71E6F" w:rsidRPr="00014A07">
        <w:rPr>
          <w:rFonts w:ascii="Arial" w:hAnsi="Arial" w:cs="Arial"/>
          <w:lang w:val="en-US"/>
        </w:rPr>
        <w:t>“</w:t>
      </w:r>
      <w:r w:rsidR="00A3793F" w:rsidRPr="00014A07">
        <w:rPr>
          <w:rFonts w:ascii="Arial" w:hAnsi="Arial" w:cs="Arial"/>
          <w:i/>
          <w:iCs/>
          <w:lang w:val="en-US"/>
        </w:rPr>
        <w:t>prepared by both social workers for the</w:t>
      </w:r>
      <w:r w:rsidR="00C71E6F" w:rsidRPr="00014A07">
        <w:rPr>
          <w:rFonts w:ascii="Arial" w:hAnsi="Arial" w:cs="Arial"/>
          <w:i/>
          <w:iCs/>
          <w:lang w:val="en-US"/>
        </w:rPr>
        <w:t xml:space="preserve"> possibility of the transfer to the </w:t>
      </w:r>
      <w:proofErr w:type="gramStart"/>
      <w:r w:rsidR="00C71E6F" w:rsidRPr="00014A07">
        <w:rPr>
          <w:rFonts w:ascii="Arial" w:hAnsi="Arial" w:cs="Arial"/>
          <w:i/>
          <w:iCs/>
          <w:lang w:val="en-US"/>
        </w:rPr>
        <w:t>K</w:t>
      </w:r>
      <w:r w:rsidR="00EF1074">
        <w:rPr>
          <w:rFonts w:ascii="Arial" w:hAnsi="Arial" w:cs="Arial"/>
          <w:lang w:val="en-US"/>
        </w:rPr>
        <w:t>[</w:t>
      </w:r>
      <w:proofErr w:type="gramEnd"/>
      <w:r w:rsidR="00EF1074">
        <w:rPr>
          <w:rFonts w:ascii="Arial" w:hAnsi="Arial" w:cs="Arial"/>
          <w:lang w:val="en-US"/>
        </w:rPr>
        <w:t>…]</w:t>
      </w:r>
      <w:r w:rsidR="00C71E6F" w:rsidRPr="00014A07">
        <w:rPr>
          <w:rFonts w:ascii="Arial" w:hAnsi="Arial" w:cs="Arial"/>
          <w:i/>
          <w:iCs/>
          <w:lang w:val="en-US"/>
        </w:rPr>
        <w:t xml:space="preserve"> family</w:t>
      </w:r>
      <w:r w:rsidR="00C71E6F" w:rsidRPr="00014A07">
        <w:rPr>
          <w:rFonts w:ascii="Arial" w:hAnsi="Arial" w:cs="Arial"/>
          <w:lang w:val="en-US"/>
        </w:rPr>
        <w:t>.”</w:t>
      </w:r>
      <w:r w:rsidR="007A6C75" w:rsidRPr="00014A07">
        <w:rPr>
          <w:rFonts w:ascii="Arial" w:hAnsi="Arial" w:cs="Arial"/>
          <w:lang w:val="en-US"/>
        </w:rPr>
        <w:t xml:space="preserve"> Ms. </w:t>
      </w:r>
      <w:proofErr w:type="spellStart"/>
      <w:r w:rsidR="007A6C75" w:rsidRPr="00014A07">
        <w:rPr>
          <w:rFonts w:ascii="Arial" w:hAnsi="Arial" w:cs="Arial"/>
          <w:lang w:val="en-US"/>
        </w:rPr>
        <w:t>Menemene</w:t>
      </w:r>
      <w:proofErr w:type="spellEnd"/>
      <w:r w:rsidR="007A6C75" w:rsidRPr="00014A07">
        <w:rPr>
          <w:rFonts w:ascii="Arial" w:hAnsi="Arial" w:cs="Arial"/>
          <w:lang w:val="en-US"/>
        </w:rPr>
        <w:t xml:space="preserve"> thus </w:t>
      </w:r>
      <w:r w:rsidR="007A6C75" w:rsidRPr="00014A07">
        <w:rPr>
          <w:rFonts w:ascii="Arial" w:hAnsi="Arial" w:cs="Arial"/>
          <w:lang w:val="en-US"/>
        </w:rPr>
        <w:lastRenderedPageBreak/>
        <w:t>recommended that in terms of section 171(1) of the Children’s Ac</w:t>
      </w:r>
      <w:r w:rsidR="00730655" w:rsidRPr="00014A07">
        <w:rPr>
          <w:rFonts w:ascii="Arial" w:hAnsi="Arial" w:cs="Arial"/>
          <w:lang w:val="en-US"/>
        </w:rPr>
        <w:t>t 38 of 2005 (“</w:t>
      </w:r>
      <w:r w:rsidR="00730655" w:rsidRPr="00014A07">
        <w:rPr>
          <w:rFonts w:ascii="Arial" w:hAnsi="Arial" w:cs="Arial"/>
          <w:i/>
          <w:iCs/>
          <w:lang w:val="en-US"/>
        </w:rPr>
        <w:t>the Act</w:t>
      </w:r>
      <w:r w:rsidR="00730655" w:rsidRPr="00014A07">
        <w:rPr>
          <w:rFonts w:ascii="Arial" w:hAnsi="Arial" w:cs="Arial"/>
          <w:lang w:val="en-US"/>
        </w:rPr>
        <w:t>”)</w:t>
      </w:r>
      <w:r w:rsidR="00BC6EE8">
        <w:rPr>
          <w:rFonts w:ascii="Arial" w:hAnsi="Arial" w:cs="Arial"/>
          <w:lang w:val="en-US"/>
        </w:rPr>
        <w:t>,</w:t>
      </w:r>
      <w:r w:rsidR="00730655" w:rsidRPr="00014A07">
        <w:rPr>
          <w:rFonts w:ascii="Arial" w:hAnsi="Arial" w:cs="Arial"/>
          <w:lang w:val="en-US"/>
        </w:rPr>
        <w:t xml:space="preserve"> E be transferred </w:t>
      </w:r>
      <w:r w:rsidR="00A96102" w:rsidRPr="00014A07">
        <w:rPr>
          <w:rFonts w:ascii="Arial" w:hAnsi="Arial" w:cs="Arial"/>
          <w:lang w:val="en-US"/>
        </w:rPr>
        <w:t>into</w:t>
      </w:r>
      <w:r w:rsidR="00E4760F" w:rsidRPr="00014A07">
        <w:rPr>
          <w:rFonts w:ascii="Arial" w:hAnsi="Arial" w:cs="Arial"/>
          <w:lang w:val="en-US"/>
        </w:rPr>
        <w:t xml:space="preserve"> the foster care of Ms. K</w:t>
      </w:r>
      <w:r w:rsidR="00EF1074">
        <w:rPr>
          <w:rFonts w:ascii="Arial" w:hAnsi="Arial" w:cs="Arial"/>
          <w:lang w:val="en-US"/>
        </w:rPr>
        <w:t>[…]</w:t>
      </w:r>
      <w:r w:rsidR="00E4760F" w:rsidRPr="00014A07">
        <w:rPr>
          <w:rFonts w:ascii="Arial" w:hAnsi="Arial" w:cs="Arial"/>
          <w:lang w:val="en-US"/>
        </w:rPr>
        <w:t>.</w:t>
      </w:r>
      <w:r w:rsidR="00B26F8B" w:rsidRPr="00014A07">
        <w:rPr>
          <w:rStyle w:val="FootnoteReference"/>
          <w:rFonts w:ascii="Arial" w:hAnsi="Arial" w:cs="Arial"/>
          <w:lang w:val="en-US"/>
        </w:rPr>
        <w:footnoteReference w:id="2"/>
      </w:r>
    </w:p>
    <w:p w14:paraId="30AC2F2B" w14:textId="77777777" w:rsidR="00F35AF7" w:rsidRPr="00014A07" w:rsidRDefault="00F35AF7" w:rsidP="00F35AF7">
      <w:pPr>
        <w:pStyle w:val="ListLevel1"/>
        <w:numPr>
          <w:ilvl w:val="0"/>
          <w:numId w:val="0"/>
        </w:numPr>
        <w:spacing w:after="0" w:line="276" w:lineRule="auto"/>
        <w:ind w:left="851"/>
        <w:rPr>
          <w:rFonts w:ascii="Arial" w:hAnsi="Arial" w:cs="Arial"/>
          <w:lang w:val="en-US"/>
        </w:rPr>
      </w:pPr>
    </w:p>
    <w:p w14:paraId="3CB8E129" w14:textId="68C9D779" w:rsidR="008C45A4" w:rsidRPr="00014A07" w:rsidRDefault="0017168E" w:rsidP="0017168E">
      <w:pPr>
        <w:pStyle w:val="ListLevel1"/>
        <w:numPr>
          <w:ilvl w:val="0"/>
          <w:numId w:val="0"/>
        </w:numPr>
        <w:tabs>
          <w:tab w:val="left" w:pos="851"/>
        </w:tabs>
        <w:spacing w:after="0" w:line="276" w:lineRule="auto"/>
        <w:ind w:left="851" w:hanging="851"/>
        <w:rPr>
          <w:rFonts w:ascii="Arial" w:hAnsi="Arial" w:cs="Arial"/>
          <w:lang w:val="en-US"/>
        </w:rPr>
      </w:pPr>
      <w:r w:rsidRPr="00014A07">
        <w:rPr>
          <w:rFonts w:ascii="Arial" w:hAnsi="Arial" w:cs="Arial"/>
          <w:lang w:val="en-US"/>
        </w:rPr>
        <w:t>[32]</w:t>
      </w:r>
      <w:r w:rsidRPr="00014A07">
        <w:rPr>
          <w:rFonts w:ascii="Arial" w:hAnsi="Arial" w:cs="Arial"/>
          <w:lang w:val="en-US"/>
        </w:rPr>
        <w:tab/>
      </w:r>
      <w:r w:rsidR="008C45A4" w:rsidRPr="00014A07">
        <w:rPr>
          <w:rFonts w:ascii="Arial" w:hAnsi="Arial" w:cs="Arial"/>
          <w:lang w:val="en-US"/>
        </w:rPr>
        <w:t xml:space="preserve">Ms. </w:t>
      </w:r>
      <w:proofErr w:type="spellStart"/>
      <w:r w:rsidR="008C45A4" w:rsidRPr="00014A07">
        <w:rPr>
          <w:rFonts w:ascii="Arial" w:hAnsi="Arial" w:cs="Arial"/>
          <w:lang w:val="en-US"/>
        </w:rPr>
        <w:t>Men</w:t>
      </w:r>
      <w:r w:rsidR="00AC5B39" w:rsidRPr="00014A07">
        <w:rPr>
          <w:rFonts w:ascii="Arial" w:hAnsi="Arial" w:cs="Arial"/>
          <w:lang w:val="en-US"/>
        </w:rPr>
        <w:t>e</w:t>
      </w:r>
      <w:r w:rsidR="008C45A4" w:rsidRPr="00014A07">
        <w:rPr>
          <w:rFonts w:ascii="Arial" w:hAnsi="Arial" w:cs="Arial"/>
          <w:lang w:val="en-US"/>
        </w:rPr>
        <w:t>mene</w:t>
      </w:r>
      <w:proofErr w:type="spellEnd"/>
      <w:r w:rsidR="00532614" w:rsidRPr="00014A07">
        <w:rPr>
          <w:rFonts w:ascii="Arial" w:hAnsi="Arial" w:cs="Arial"/>
          <w:lang w:val="en-US"/>
        </w:rPr>
        <w:t xml:space="preserve"> </w:t>
      </w:r>
      <w:r w:rsidR="00A12D50" w:rsidRPr="00014A07">
        <w:rPr>
          <w:rFonts w:ascii="Arial" w:hAnsi="Arial" w:cs="Arial"/>
          <w:lang w:val="en-US"/>
        </w:rPr>
        <w:t>pointed out</w:t>
      </w:r>
      <w:r w:rsidR="00532614" w:rsidRPr="00014A07">
        <w:rPr>
          <w:rFonts w:ascii="Arial" w:hAnsi="Arial" w:cs="Arial"/>
          <w:lang w:val="en-US"/>
        </w:rPr>
        <w:t xml:space="preserve"> that the applicants were interested in adopting E</w:t>
      </w:r>
      <w:r w:rsidR="0044691A" w:rsidRPr="00014A07">
        <w:rPr>
          <w:rFonts w:ascii="Arial" w:hAnsi="Arial" w:cs="Arial"/>
          <w:lang w:val="en-US"/>
        </w:rPr>
        <w:t xml:space="preserve"> but had not been able to do so as E is not deemed </w:t>
      </w:r>
      <w:r w:rsidR="00BC6EE8">
        <w:rPr>
          <w:rFonts w:ascii="Arial" w:hAnsi="Arial" w:cs="Arial"/>
          <w:lang w:val="en-US"/>
        </w:rPr>
        <w:t>‘</w:t>
      </w:r>
      <w:r w:rsidR="0044691A" w:rsidRPr="00014A07">
        <w:rPr>
          <w:rFonts w:ascii="Arial" w:hAnsi="Arial" w:cs="Arial"/>
          <w:i/>
          <w:iCs/>
          <w:lang w:val="en-US"/>
        </w:rPr>
        <w:t>adoptable</w:t>
      </w:r>
      <w:r w:rsidR="00BC6EE8">
        <w:rPr>
          <w:rFonts w:ascii="Arial" w:hAnsi="Arial" w:cs="Arial"/>
          <w:lang w:val="en-US"/>
        </w:rPr>
        <w:t>’</w:t>
      </w:r>
      <w:r w:rsidR="005D39DF" w:rsidRPr="00014A07">
        <w:rPr>
          <w:rFonts w:ascii="Arial" w:hAnsi="Arial" w:cs="Arial"/>
          <w:lang w:val="en-US"/>
        </w:rPr>
        <w:t xml:space="preserve"> “</w:t>
      </w:r>
      <w:r w:rsidR="005D39DF" w:rsidRPr="00014A07">
        <w:rPr>
          <w:rFonts w:ascii="Arial" w:hAnsi="Arial" w:cs="Arial"/>
          <w:i/>
          <w:iCs/>
          <w:lang w:val="en-US"/>
        </w:rPr>
        <w:t>because there is a maternal grandmother availing herse</w:t>
      </w:r>
      <w:r w:rsidR="00AE0128" w:rsidRPr="00014A07">
        <w:rPr>
          <w:rFonts w:ascii="Arial" w:hAnsi="Arial" w:cs="Arial"/>
          <w:i/>
          <w:iCs/>
          <w:lang w:val="en-US"/>
        </w:rPr>
        <w:t>lf to care for the child</w:t>
      </w:r>
      <w:r w:rsidR="00AE0128" w:rsidRPr="00014A07">
        <w:rPr>
          <w:rFonts w:ascii="Arial" w:hAnsi="Arial" w:cs="Arial"/>
          <w:lang w:val="en-US"/>
        </w:rPr>
        <w:t>.”</w:t>
      </w:r>
      <w:r w:rsidR="00E32F39" w:rsidRPr="00014A07">
        <w:rPr>
          <w:rFonts w:ascii="Arial" w:hAnsi="Arial" w:cs="Arial"/>
          <w:lang w:val="en-US"/>
        </w:rPr>
        <w:t xml:space="preserve"> It was </w:t>
      </w:r>
      <w:r w:rsidR="00362222" w:rsidRPr="00014A07">
        <w:rPr>
          <w:rFonts w:ascii="Arial" w:hAnsi="Arial" w:cs="Arial"/>
          <w:lang w:val="en-US"/>
        </w:rPr>
        <w:t>stressed</w:t>
      </w:r>
      <w:r w:rsidR="00E32F39" w:rsidRPr="00014A07">
        <w:rPr>
          <w:rFonts w:ascii="Arial" w:hAnsi="Arial" w:cs="Arial"/>
          <w:lang w:val="en-US"/>
        </w:rPr>
        <w:t xml:space="preserve"> that the social worker of </w:t>
      </w:r>
      <w:proofErr w:type="spellStart"/>
      <w:r w:rsidR="00E32F39" w:rsidRPr="00014A07">
        <w:rPr>
          <w:rFonts w:ascii="Arial" w:hAnsi="Arial" w:cs="Arial"/>
          <w:lang w:val="en-US"/>
        </w:rPr>
        <w:t>E</w:t>
      </w:r>
      <w:r w:rsidR="004040D9" w:rsidRPr="00014A07">
        <w:rPr>
          <w:rFonts w:ascii="Arial" w:hAnsi="Arial" w:cs="Arial"/>
          <w:lang w:val="en-US"/>
        </w:rPr>
        <w:t>ngo</w:t>
      </w:r>
      <w:proofErr w:type="spellEnd"/>
      <w:r w:rsidR="00E32F39" w:rsidRPr="00014A07">
        <w:rPr>
          <w:rFonts w:ascii="Arial" w:hAnsi="Arial" w:cs="Arial"/>
          <w:lang w:val="en-US"/>
        </w:rPr>
        <w:t xml:space="preserve"> welfare in </w:t>
      </w:r>
      <w:proofErr w:type="spellStart"/>
      <w:r w:rsidR="00E32F39" w:rsidRPr="00014A07">
        <w:rPr>
          <w:rFonts w:ascii="Arial" w:hAnsi="Arial" w:cs="Arial"/>
          <w:lang w:val="en-US"/>
        </w:rPr>
        <w:t>Heilbron</w:t>
      </w:r>
      <w:proofErr w:type="spellEnd"/>
      <w:r w:rsidR="006A151B" w:rsidRPr="00014A07">
        <w:rPr>
          <w:rFonts w:ascii="Arial" w:hAnsi="Arial" w:cs="Arial"/>
          <w:lang w:val="en-US"/>
        </w:rPr>
        <w:t xml:space="preserve">, had expressed the view that Ms. </w:t>
      </w:r>
      <w:proofErr w:type="gramStart"/>
      <w:r w:rsidR="00435F99" w:rsidRPr="00014A07">
        <w:rPr>
          <w:rFonts w:ascii="Arial" w:hAnsi="Arial" w:cs="Arial"/>
          <w:lang w:val="en-US"/>
        </w:rPr>
        <w:t>K</w:t>
      </w:r>
      <w:r w:rsidR="00A747DE">
        <w:rPr>
          <w:rFonts w:ascii="Arial" w:hAnsi="Arial" w:cs="Arial"/>
        </w:rPr>
        <w:t>[</w:t>
      </w:r>
      <w:proofErr w:type="gramEnd"/>
      <w:r w:rsidR="00A747DE">
        <w:rPr>
          <w:rFonts w:ascii="Arial" w:hAnsi="Arial" w:cs="Arial"/>
        </w:rPr>
        <w:t>…]</w:t>
      </w:r>
      <w:r w:rsidR="00435F99" w:rsidRPr="00014A07">
        <w:rPr>
          <w:rFonts w:ascii="Arial" w:hAnsi="Arial" w:cs="Arial"/>
          <w:lang w:val="en-US"/>
        </w:rPr>
        <w:t xml:space="preserve"> “</w:t>
      </w:r>
      <w:r w:rsidR="00435F99" w:rsidRPr="00014A07">
        <w:rPr>
          <w:rFonts w:ascii="Arial" w:hAnsi="Arial" w:cs="Arial"/>
          <w:i/>
          <w:iCs/>
          <w:lang w:val="en-US"/>
        </w:rPr>
        <w:t>takes the child’s best interests seriously and is willing to give him stability, love and protection</w:t>
      </w:r>
      <w:r w:rsidR="00435F99" w:rsidRPr="00014A07">
        <w:rPr>
          <w:rFonts w:ascii="Arial" w:hAnsi="Arial" w:cs="Arial"/>
          <w:lang w:val="en-US"/>
        </w:rPr>
        <w:t>.”</w:t>
      </w:r>
      <w:r w:rsidR="00AC5B39" w:rsidRPr="00014A07">
        <w:rPr>
          <w:rFonts w:ascii="Arial" w:hAnsi="Arial" w:cs="Arial"/>
          <w:lang w:val="en-US"/>
        </w:rPr>
        <w:t xml:space="preserve"> There was no analysis or consideration given as to whether</w:t>
      </w:r>
      <w:r w:rsidR="00362222" w:rsidRPr="00014A07">
        <w:rPr>
          <w:rFonts w:ascii="Arial" w:hAnsi="Arial" w:cs="Arial"/>
          <w:lang w:val="en-US"/>
        </w:rPr>
        <w:t>, as an alternative option,</w:t>
      </w:r>
      <w:r w:rsidR="00AC5B39" w:rsidRPr="00014A07">
        <w:rPr>
          <w:rFonts w:ascii="Arial" w:hAnsi="Arial" w:cs="Arial"/>
          <w:lang w:val="en-US"/>
        </w:rPr>
        <w:t xml:space="preserve"> the permanent placement of E with the applicants may be in his best interests.</w:t>
      </w:r>
    </w:p>
    <w:p w14:paraId="35ADC076" w14:textId="77777777" w:rsidR="00F35AF7" w:rsidRPr="00014A07" w:rsidRDefault="00F35AF7" w:rsidP="00F35AF7">
      <w:pPr>
        <w:pStyle w:val="ListLevel1"/>
        <w:numPr>
          <w:ilvl w:val="0"/>
          <w:numId w:val="0"/>
        </w:numPr>
        <w:spacing w:after="0" w:line="276" w:lineRule="auto"/>
        <w:ind w:left="851"/>
        <w:rPr>
          <w:rFonts w:ascii="Arial" w:hAnsi="Arial" w:cs="Arial"/>
          <w:lang w:val="en-US"/>
        </w:rPr>
      </w:pPr>
    </w:p>
    <w:p w14:paraId="7757B268" w14:textId="4B01DD6B" w:rsidR="000B14E3" w:rsidRPr="00014A07" w:rsidRDefault="0017168E" w:rsidP="0017168E">
      <w:pPr>
        <w:pStyle w:val="ListLevel1"/>
        <w:numPr>
          <w:ilvl w:val="0"/>
          <w:numId w:val="0"/>
        </w:numPr>
        <w:tabs>
          <w:tab w:val="left" w:pos="851"/>
        </w:tabs>
        <w:spacing w:after="0" w:line="276" w:lineRule="auto"/>
        <w:ind w:left="851" w:hanging="851"/>
        <w:rPr>
          <w:rFonts w:ascii="Arial" w:hAnsi="Arial" w:cs="Arial"/>
          <w:lang w:val="en-US"/>
        </w:rPr>
      </w:pPr>
      <w:r w:rsidRPr="00014A07">
        <w:rPr>
          <w:rFonts w:ascii="Arial" w:hAnsi="Arial" w:cs="Arial"/>
          <w:lang w:val="en-US"/>
        </w:rPr>
        <w:t>[33]</w:t>
      </w:r>
      <w:r w:rsidRPr="00014A07">
        <w:rPr>
          <w:rFonts w:ascii="Arial" w:hAnsi="Arial" w:cs="Arial"/>
          <w:lang w:val="en-US"/>
        </w:rPr>
        <w:tab/>
      </w:r>
      <w:r w:rsidR="000B14E3" w:rsidRPr="00014A07">
        <w:rPr>
          <w:rFonts w:ascii="Arial" w:hAnsi="Arial" w:cs="Arial"/>
          <w:lang w:val="en-US"/>
        </w:rPr>
        <w:t xml:space="preserve">The </w:t>
      </w:r>
      <w:proofErr w:type="spellStart"/>
      <w:r w:rsidR="000B14E3" w:rsidRPr="00014A07">
        <w:rPr>
          <w:rFonts w:ascii="Arial" w:hAnsi="Arial" w:cs="Arial"/>
          <w:lang w:val="en-US"/>
        </w:rPr>
        <w:t>Engo</w:t>
      </w:r>
      <w:proofErr w:type="spellEnd"/>
      <w:r w:rsidR="000B14E3" w:rsidRPr="00014A07">
        <w:rPr>
          <w:rFonts w:ascii="Arial" w:hAnsi="Arial" w:cs="Arial"/>
          <w:lang w:val="en-US"/>
        </w:rPr>
        <w:t xml:space="preserve"> report</w:t>
      </w:r>
      <w:r w:rsidR="00466C00" w:rsidRPr="00014A07">
        <w:rPr>
          <w:rFonts w:ascii="Arial" w:hAnsi="Arial" w:cs="Arial"/>
          <w:lang w:val="en-US"/>
        </w:rPr>
        <w:t xml:space="preserve"> referred to</w:t>
      </w:r>
      <w:r w:rsidR="00AC5B39" w:rsidRPr="00014A07">
        <w:rPr>
          <w:rFonts w:ascii="Arial" w:hAnsi="Arial" w:cs="Arial"/>
          <w:lang w:val="en-US"/>
        </w:rPr>
        <w:t xml:space="preserve"> by Ms. </w:t>
      </w:r>
      <w:proofErr w:type="spellStart"/>
      <w:r w:rsidR="00AC5B39" w:rsidRPr="00014A07">
        <w:rPr>
          <w:rFonts w:ascii="Arial" w:hAnsi="Arial" w:cs="Arial"/>
          <w:lang w:val="en-US"/>
        </w:rPr>
        <w:t>Menemene</w:t>
      </w:r>
      <w:proofErr w:type="spellEnd"/>
      <w:r w:rsidR="000B14E3" w:rsidRPr="00014A07">
        <w:rPr>
          <w:rFonts w:ascii="Arial" w:hAnsi="Arial" w:cs="Arial"/>
          <w:lang w:val="en-US"/>
        </w:rPr>
        <w:t xml:space="preserve"> was prepared by </w:t>
      </w:r>
      <w:proofErr w:type="spellStart"/>
      <w:r w:rsidR="009E76C5" w:rsidRPr="00014A07">
        <w:rPr>
          <w:rFonts w:ascii="Arial" w:hAnsi="Arial" w:cs="Arial"/>
          <w:lang w:val="en-US"/>
        </w:rPr>
        <w:t>Mr</w:t>
      </w:r>
      <w:proofErr w:type="spellEnd"/>
      <w:r w:rsidR="00973BC4" w:rsidRPr="00014A07">
        <w:rPr>
          <w:rFonts w:ascii="Arial" w:hAnsi="Arial" w:cs="Arial"/>
          <w:lang w:val="en-US"/>
        </w:rPr>
        <w:t xml:space="preserve"> </w:t>
      </w:r>
      <w:proofErr w:type="spellStart"/>
      <w:r w:rsidR="00973BC4" w:rsidRPr="00014A07">
        <w:rPr>
          <w:rFonts w:ascii="Arial" w:hAnsi="Arial" w:cs="Arial"/>
          <w:lang w:val="en-US"/>
        </w:rPr>
        <w:t>Mamokabe</w:t>
      </w:r>
      <w:proofErr w:type="spellEnd"/>
      <w:r w:rsidR="00F723FD" w:rsidRPr="00014A07">
        <w:rPr>
          <w:rFonts w:ascii="Arial" w:hAnsi="Arial" w:cs="Arial"/>
          <w:lang w:val="en-US"/>
        </w:rPr>
        <w:t xml:space="preserve"> on 7 September 2022.</w:t>
      </w:r>
      <w:r w:rsidR="00D82048" w:rsidRPr="00014A07">
        <w:rPr>
          <w:rFonts w:ascii="Arial" w:hAnsi="Arial" w:cs="Arial"/>
          <w:lang w:val="en-US"/>
        </w:rPr>
        <w:t xml:space="preserve"> After</w:t>
      </w:r>
      <w:r w:rsidR="00D34E31" w:rsidRPr="00014A07">
        <w:rPr>
          <w:rFonts w:ascii="Arial" w:hAnsi="Arial" w:cs="Arial"/>
          <w:lang w:val="en-US"/>
        </w:rPr>
        <w:t xml:space="preserve"> indicating that </w:t>
      </w:r>
      <w:r w:rsidR="00873EA7" w:rsidRPr="00014A07">
        <w:rPr>
          <w:rFonts w:ascii="Arial" w:hAnsi="Arial" w:cs="Arial"/>
          <w:lang w:val="en-US"/>
        </w:rPr>
        <w:t xml:space="preserve">the visit between E and Ms. </w:t>
      </w:r>
      <w:proofErr w:type="gramStart"/>
      <w:r w:rsidR="00873EA7" w:rsidRPr="00014A07">
        <w:rPr>
          <w:rFonts w:ascii="Arial" w:hAnsi="Arial" w:cs="Arial"/>
          <w:lang w:val="en-US"/>
        </w:rPr>
        <w:t>K</w:t>
      </w:r>
      <w:r w:rsidR="00A747DE">
        <w:rPr>
          <w:rFonts w:ascii="Arial" w:hAnsi="Arial" w:cs="Arial"/>
        </w:rPr>
        <w:t>[</w:t>
      </w:r>
      <w:proofErr w:type="gramEnd"/>
      <w:r w:rsidR="00A747DE">
        <w:rPr>
          <w:rFonts w:ascii="Arial" w:hAnsi="Arial" w:cs="Arial"/>
        </w:rPr>
        <w:t>…]</w:t>
      </w:r>
      <w:r w:rsidR="00873EA7" w:rsidRPr="00014A07">
        <w:rPr>
          <w:rFonts w:ascii="Arial" w:hAnsi="Arial" w:cs="Arial"/>
          <w:lang w:val="en-US"/>
        </w:rPr>
        <w:t xml:space="preserve"> had gone well and that </w:t>
      </w:r>
      <w:r w:rsidR="00D34E31" w:rsidRPr="00014A07">
        <w:rPr>
          <w:rFonts w:ascii="Arial" w:hAnsi="Arial" w:cs="Arial"/>
          <w:lang w:val="en-US"/>
        </w:rPr>
        <w:t>there was sufficient space in Ms. K</w:t>
      </w:r>
      <w:r w:rsidR="00A747DE">
        <w:rPr>
          <w:rFonts w:ascii="Arial" w:hAnsi="Arial" w:cs="Arial"/>
        </w:rPr>
        <w:t>[…]</w:t>
      </w:r>
      <w:r w:rsidR="00D34E31" w:rsidRPr="00014A07">
        <w:rPr>
          <w:rFonts w:ascii="Arial" w:hAnsi="Arial" w:cs="Arial"/>
          <w:lang w:val="en-US"/>
        </w:rPr>
        <w:t>’s home</w:t>
      </w:r>
      <w:r w:rsidR="005501B4" w:rsidRPr="00014A07">
        <w:rPr>
          <w:rFonts w:ascii="Arial" w:hAnsi="Arial" w:cs="Arial"/>
          <w:lang w:val="en-US"/>
        </w:rPr>
        <w:t xml:space="preserve"> for E</w:t>
      </w:r>
      <w:r w:rsidR="00D34E31" w:rsidRPr="00014A07">
        <w:rPr>
          <w:rFonts w:ascii="Arial" w:hAnsi="Arial" w:cs="Arial"/>
          <w:lang w:val="en-US"/>
        </w:rPr>
        <w:t xml:space="preserve">, </w:t>
      </w:r>
      <w:r w:rsidR="00873EA7" w:rsidRPr="00014A07">
        <w:rPr>
          <w:rFonts w:ascii="Arial" w:hAnsi="Arial" w:cs="Arial"/>
          <w:lang w:val="en-US"/>
        </w:rPr>
        <w:t xml:space="preserve">Mr. </w:t>
      </w:r>
      <w:proofErr w:type="spellStart"/>
      <w:r w:rsidR="00873EA7" w:rsidRPr="00014A07">
        <w:rPr>
          <w:rFonts w:ascii="Arial" w:hAnsi="Arial" w:cs="Arial"/>
          <w:lang w:val="en-US"/>
        </w:rPr>
        <w:t>Mamokabe</w:t>
      </w:r>
      <w:proofErr w:type="spellEnd"/>
      <w:r w:rsidR="00873EA7" w:rsidRPr="00014A07">
        <w:rPr>
          <w:rFonts w:ascii="Arial" w:hAnsi="Arial" w:cs="Arial"/>
          <w:lang w:val="en-US"/>
        </w:rPr>
        <w:t xml:space="preserve"> </w:t>
      </w:r>
      <w:r w:rsidR="00BA58FD">
        <w:rPr>
          <w:rFonts w:ascii="Arial" w:hAnsi="Arial" w:cs="Arial"/>
          <w:lang w:val="en-US"/>
        </w:rPr>
        <w:t>made it clear that the clear</w:t>
      </w:r>
      <w:r w:rsidR="008964D5">
        <w:rPr>
          <w:rFonts w:ascii="Arial" w:hAnsi="Arial" w:cs="Arial"/>
          <w:lang w:val="en-US"/>
        </w:rPr>
        <w:t xml:space="preserve"> policy of the DSD</w:t>
      </w:r>
      <w:r w:rsidR="00873EA7" w:rsidRPr="00014A07">
        <w:rPr>
          <w:rFonts w:ascii="Arial" w:hAnsi="Arial" w:cs="Arial"/>
          <w:lang w:val="en-US"/>
        </w:rPr>
        <w:t xml:space="preserve"> </w:t>
      </w:r>
      <w:r w:rsidR="00BA58FD">
        <w:rPr>
          <w:rFonts w:ascii="Arial" w:hAnsi="Arial" w:cs="Arial"/>
          <w:lang w:val="en-US"/>
        </w:rPr>
        <w:t xml:space="preserve">was satisfied by the placement of E with </w:t>
      </w:r>
      <w:proofErr w:type="spellStart"/>
      <w:r w:rsidR="00BA58FD">
        <w:rPr>
          <w:rFonts w:ascii="Arial" w:hAnsi="Arial" w:cs="Arial"/>
          <w:lang w:val="en-US"/>
        </w:rPr>
        <w:t>Ms</w:t>
      </w:r>
      <w:proofErr w:type="spellEnd"/>
      <w:r w:rsidR="00BA58FD">
        <w:rPr>
          <w:rFonts w:ascii="Arial" w:hAnsi="Arial" w:cs="Arial"/>
          <w:lang w:val="en-US"/>
        </w:rPr>
        <w:t xml:space="preserve"> K</w:t>
      </w:r>
      <w:r w:rsidR="00A747DE">
        <w:rPr>
          <w:rFonts w:ascii="Arial" w:hAnsi="Arial" w:cs="Arial"/>
        </w:rPr>
        <w:t>[…]</w:t>
      </w:r>
      <w:r w:rsidR="00BA58FD">
        <w:rPr>
          <w:rFonts w:ascii="Arial" w:hAnsi="Arial" w:cs="Arial"/>
          <w:lang w:val="en-US"/>
        </w:rPr>
        <w:t>-</w:t>
      </w:r>
    </w:p>
    <w:p w14:paraId="2941FD70" w14:textId="77777777" w:rsidR="00F35AF7" w:rsidRPr="00014A07" w:rsidRDefault="00F35AF7" w:rsidP="00093DFD">
      <w:pPr>
        <w:pStyle w:val="ListLevel1"/>
        <w:numPr>
          <w:ilvl w:val="0"/>
          <w:numId w:val="0"/>
        </w:numPr>
        <w:spacing w:after="0" w:line="276" w:lineRule="auto"/>
        <w:ind w:left="1440"/>
        <w:rPr>
          <w:rFonts w:ascii="Arial" w:hAnsi="Arial" w:cs="Arial"/>
          <w:lang w:val="en-US"/>
        </w:rPr>
      </w:pPr>
    </w:p>
    <w:p w14:paraId="110825C2" w14:textId="450FC6E2" w:rsidR="00873EA7" w:rsidRPr="00014A07" w:rsidRDefault="0004211A" w:rsidP="00093DFD">
      <w:pPr>
        <w:pStyle w:val="ListLevel1"/>
        <w:numPr>
          <w:ilvl w:val="0"/>
          <w:numId w:val="0"/>
        </w:numPr>
        <w:spacing w:after="0" w:line="276" w:lineRule="auto"/>
        <w:ind w:left="1440"/>
        <w:rPr>
          <w:rFonts w:ascii="Arial" w:hAnsi="Arial" w:cs="Arial"/>
          <w:lang w:val="en-US"/>
        </w:rPr>
      </w:pPr>
      <w:r w:rsidRPr="00014A07">
        <w:rPr>
          <w:rFonts w:ascii="Arial" w:hAnsi="Arial" w:cs="Arial"/>
          <w:lang w:val="en-US"/>
        </w:rPr>
        <w:t>“</w:t>
      </w:r>
      <w:r w:rsidRPr="00014A07">
        <w:rPr>
          <w:rFonts w:ascii="Arial" w:hAnsi="Arial" w:cs="Arial"/>
          <w:i/>
          <w:iCs/>
          <w:lang w:val="en-US"/>
        </w:rPr>
        <w:t>She is willing to take the child in her care, and she has the support of the family members.</w:t>
      </w:r>
      <w:r w:rsidR="00C41FCD" w:rsidRPr="00014A07">
        <w:rPr>
          <w:rFonts w:ascii="Arial" w:hAnsi="Arial" w:cs="Arial"/>
          <w:i/>
          <w:iCs/>
          <w:lang w:val="en-US"/>
        </w:rPr>
        <w:t xml:space="preserve"> </w:t>
      </w:r>
      <w:proofErr w:type="spellStart"/>
      <w:r w:rsidR="00C41FCD" w:rsidRPr="00014A07">
        <w:rPr>
          <w:rFonts w:ascii="Arial" w:hAnsi="Arial" w:cs="Arial"/>
          <w:i/>
          <w:iCs/>
          <w:lang w:val="en-US"/>
        </w:rPr>
        <w:t>E</w:t>
      </w:r>
      <w:proofErr w:type="spellEnd"/>
      <w:r w:rsidR="00C41FCD" w:rsidRPr="00014A07">
        <w:rPr>
          <w:rFonts w:ascii="Arial" w:hAnsi="Arial" w:cs="Arial"/>
          <w:i/>
          <w:iCs/>
          <w:lang w:val="en-US"/>
        </w:rPr>
        <w:t xml:space="preserve"> had an opportunity to meet his maternal family, which gave him a sense of belonging. Child now knows his roots and has an opportunity to learn about is culture. Ms. </w:t>
      </w:r>
      <w:proofErr w:type="gramStart"/>
      <w:r w:rsidR="00C41FCD" w:rsidRPr="00014A07">
        <w:rPr>
          <w:rFonts w:ascii="Arial" w:hAnsi="Arial" w:cs="Arial"/>
          <w:i/>
          <w:iCs/>
          <w:lang w:val="en-US"/>
        </w:rPr>
        <w:t>K</w:t>
      </w:r>
      <w:r w:rsidR="00A747DE" w:rsidRPr="00A747DE">
        <w:rPr>
          <w:rFonts w:ascii="Arial" w:hAnsi="Arial" w:cs="Arial"/>
          <w:i/>
        </w:rPr>
        <w:t>[</w:t>
      </w:r>
      <w:proofErr w:type="gramEnd"/>
      <w:r w:rsidR="00A747DE" w:rsidRPr="00A747DE">
        <w:rPr>
          <w:rFonts w:ascii="Arial" w:hAnsi="Arial" w:cs="Arial"/>
          <w:i/>
        </w:rPr>
        <w:t>…]</w:t>
      </w:r>
      <w:r w:rsidR="00C41FCD" w:rsidRPr="00014A07">
        <w:rPr>
          <w:rFonts w:ascii="Arial" w:hAnsi="Arial" w:cs="Arial"/>
          <w:i/>
          <w:iCs/>
          <w:lang w:val="en-US"/>
        </w:rPr>
        <w:t xml:space="preserve"> is capable of taking care of the child on a physical and psychological level. She is also able to provide for the child</w:t>
      </w:r>
      <w:r w:rsidR="0043277F" w:rsidRPr="00014A07">
        <w:rPr>
          <w:rFonts w:ascii="Arial" w:hAnsi="Arial" w:cs="Arial"/>
          <w:i/>
          <w:iCs/>
          <w:lang w:val="en-US"/>
        </w:rPr>
        <w:t xml:space="preserve">’s </w:t>
      </w:r>
      <w:r w:rsidR="00C41FCD" w:rsidRPr="00014A07">
        <w:rPr>
          <w:rFonts w:ascii="Arial" w:hAnsi="Arial" w:cs="Arial"/>
          <w:i/>
          <w:iCs/>
          <w:lang w:val="en-US"/>
        </w:rPr>
        <w:t>basic needs. The maternal grandmother takes the child's best interests very seriously and she is willing to give the child stability, protection, guidance and love</w:t>
      </w:r>
      <w:r w:rsidR="00E03394" w:rsidRPr="00014A07">
        <w:rPr>
          <w:rFonts w:ascii="Arial" w:hAnsi="Arial" w:cs="Arial"/>
          <w:i/>
          <w:iCs/>
          <w:lang w:val="en-US"/>
        </w:rPr>
        <w:t>.</w:t>
      </w:r>
      <w:r w:rsidR="00E03394" w:rsidRPr="00014A07">
        <w:rPr>
          <w:rFonts w:ascii="Arial" w:hAnsi="Arial" w:cs="Arial"/>
          <w:lang w:val="en-US"/>
        </w:rPr>
        <w:t xml:space="preserve">” </w:t>
      </w:r>
    </w:p>
    <w:p w14:paraId="369E58DA" w14:textId="77777777" w:rsidR="00F35AF7" w:rsidRPr="00014A07" w:rsidRDefault="00F35AF7" w:rsidP="00F35AF7">
      <w:pPr>
        <w:pStyle w:val="ListLevel1"/>
        <w:numPr>
          <w:ilvl w:val="0"/>
          <w:numId w:val="0"/>
        </w:numPr>
        <w:spacing w:after="0" w:line="276" w:lineRule="auto"/>
        <w:ind w:left="851"/>
        <w:rPr>
          <w:rFonts w:ascii="Arial" w:hAnsi="Arial" w:cs="Arial"/>
          <w:lang w:val="en-US"/>
        </w:rPr>
      </w:pPr>
    </w:p>
    <w:p w14:paraId="5A13CD5B" w14:textId="06B28D74" w:rsidR="009A7AC5" w:rsidRPr="00014A07" w:rsidRDefault="0017168E" w:rsidP="0017168E">
      <w:pPr>
        <w:pStyle w:val="ListLevel1"/>
        <w:numPr>
          <w:ilvl w:val="0"/>
          <w:numId w:val="0"/>
        </w:numPr>
        <w:tabs>
          <w:tab w:val="left" w:pos="851"/>
        </w:tabs>
        <w:spacing w:after="0" w:line="276" w:lineRule="auto"/>
        <w:ind w:left="851" w:hanging="851"/>
        <w:rPr>
          <w:rFonts w:ascii="Arial" w:hAnsi="Arial" w:cs="Arial"/>
          <w:lang w:val="en-US"/>
        </w:rPr>
      </w:pPr>
      <w:r w:rsidRPr="00014A07">
        <w:rPr>
          <w:rFonts w:ascii="Arial" w:hAnsi="Arial" w:cs="Arial"/>
          <w:lang w:val="en-US"/>
        </w:rPr>
        <w:t>[34]</w:t>
      </w:r>
      <w:r w:rsidRPr="00014A07">
        <w:rPr>
          <w:rFonts w:ascii="Arial" w:hAnsi="Arial" w:cs="Arial"/>
          <w:lang w:val="en-US"/>
        </w:rPr>
        <w:tab/>
      </w:r>
      <w:r w:rsidR="004F4854" w:rsidRPr="00014A07">
        <w:rPr>
          <w:rFonts w:ascii="Arial" w:hAnsi="Arial" w:cs="Arial"/>
          <w:lang w:val="en-US"/>
        </w:rPr>
        <w:t xml:space="preserve">Five days after preparing this report, Ms. </w:t>
      </w:r>
      <w:proofErr w:type="spellStart"/>
      <w:r w:rsidR="00AF60BF" w:rsidRPr="00014A07">
        <w:rPr>
          <w:rFonts w:ascii="Arial" w:hAnsi="Arial" w:cs="Arial"/>
          <w:lang w:val="en-US"/>
        </w:rPr>
        <w:t>Menmene</w:t>
      </w:r>
      <w:proofErr w:type="spellEnd"/>
      <w:r w:rsidR="00AF60BF" w:rsidRPr="00014A07">
        <w:rPr>
          <w:rFonts w:ascii="Arial" w:hAnsi="Arial" w:cs="Arial"/>
          <w:lang w:val="en-US"/>
        </w:rPr>
        <w:t xml:space="preserve"> prepared a further report dated 13 September 2022. </w:t>
      </w:r>
      <w:r w:rsidR="00BC3F22" w:rsidRPr="00014A07">
        <w:rPr>
          <w:rFonts w:ascii="Arial" w:hAnsi="Arial" w:cs="Arial"/>
          <w:lang w:val="en-US"/>
        </w:rPr>
        <w:t>This</w:t>
      </w:r>
      <w:r w:rsidR="007C47E5" w:rsidRPr="00014A07">
        <w:rPr>
          <w:rFonts w:ascii="Arial" w:hAnsi="Arial" w:cs="Arial"/>
          <w:lang w:val="en-US"/>
        </w:rPr>
        <w:t xml:space="preserve"> report</w:t>
      </w:r>
      <w:r w:rsidR="00BC3F22" w:rsidRPr="00014A07">
        <w:rPr>
          <w:rFonts w:ascii="Arial" w:hAnsi="Arial" w:cs="Arial"/>
          <w:lang w:val="en-US"/>
        </w:rPr>
        <w:t xml:space="preserve"> was also attached to the DSD’s answering affidavit and is</w:t>
      </w:r>
      <w:r w:rsidR="007C47E5" w:rsidRPr="00014A07">
        <w:rPr>
          <w:rFonts w:ascii="Arial" w:hAnsi="Arial" w:cs="Arial"/>
          <w:lang w:val="en-US"/>
        </w:rPr>
        <w:t xml:space="preserve"> </w:t>
      </w:r>
      <w:r w:rsidR="00263A6C" w:rsidRPr="00014A07">
        <w:rPr>
          <w:rFonts w:ascii="Arial" w:hAnsi="Arial" w:cs="Arial"/>
          <w:lang w:val="en-US"/>
        </w:rPr>
        <w:t>titled, “</w:t>
      </w:r>
      <w:r w:rsidR="00263A6C" w:rsidRPr="00014A07">
        <w:rPr>
          <w:rFonts w:ascii="Arial" w:hAnsi="Arial" w:cs="Arial"/>
          <w:i/>
          <w:iCs/>
          <w:lang w:val="en-US"/>
        </w:rPr>
        <w:t>F</w:t>
      </w:r>
      <w:r w:rsidR="00DD2E31" w:rsidRPr="00014A07">
        <w:rPr>
          <w:rFonts w:ascii="Arial" w:hAnsi="Arial" w:cs="Arial"/>
          <w:i/>
          <w:iCs/>
          <w:lang w:val="en-US"/>
        </w:rPr>
        <w:t>EEDBACK REPORT ON HOD</w:t>
      </w:r>
      <w:r w:rsidR="0041113C" w:rsidRPr="00014A07">
        <w:rPr>
          <w:rFonts w:ascii="Arial" w:hAnsi="Arial" w:cs="Arial"/>
          <w:i/>
          <w:iCs/>
          <w:lang w:val="en-US"/>
        </w:rPr>
        <w:t>/MEC OFFICE REFERRALS</w:t>
      </w:r>
      <w:r w:rsidR="0041113C" w:rsidRPr="00014A07">
        <w:rPr>
          <w:rFonts w:ascii="Arial" w:hAnsi="Arial" w:cs="Arial"/>
          <w:lang w:val="en-US"/>
        </w:rPr>
        <w:t>.</w:t>
      </w:r>
      <w:r w:rsidR="001A7EE6" w:rsidRPr="00014A07">
        <w:rPr>
          <w:rFonts w:ascii="Arial" w:hAnsi="Arial" w:cs="Arial"/>
          <w:lang w:val="en-US"/>
        </w:rPr>
        <w:t xml:space="preserve">” In this report </w:t>
      </w:r>
      <w:r w:rsidR="003756A7" w:rsidRPr="00014A07">
        <w:rPr>
          <w:rFonts w:ascii="Arial" w:hAnsi="Arial" w:cs="Arial"/>
          <w:lang w:val="en-US"/>
        </w:rPr>
        <w:t xml:space="preserve">Ms. </w:t>
      </w:r>
      <w:proofErr w:type="spellStart"/>
      <w:r w:rsidR="003756A7" w:rsidRPr="00014A07">
        <w:rPr>
          <w:rFonts w:ascii="Arial" w:hAnsi="Arial" w:cs="Arial"/>
          <w:lang w:val="en-US"/>
        </w:rPr>
        <w:t>Men</w:t>
      </w:r>
      <w:r w:rsidR="00F26D0F" w:rsidRPr="00014A07">
        <w:rPr>
          <w:rFonts w:ascii="Arial" w:hAnsi="Arial" w:cs="Arial"/>
          <w:lang w:val="en-US"/>
        </w:rPr>
        <w:t>e</w:t>
      </w:r>
      <w:r w:rsidR="003756A7" w:rsidRPr="00014A07">
        <w:rPr>
          <w:rFonts w:ascii="Arial" w:hAnsi="Arial" w:cs="Arial"/>
          <w:lang w:val="en-US"/>
        </w:rPr>
        <w:t>mene</w:t>
      </w:r>
      <w:proofErr w:type="spellEnd"/>
      <w:r w:rsidR="00535DDA" w:rsidRPr="00014A07">
        <w:rPr>
          <w:rFonts w:ascii="Arial" w:hAnsi="Arial" w:cs="Arial"/>
          <w:lang w:val="en-US"/>
        </w:rPr>
        <w:t xml:space="preserve"> expands upon her earlier report and</w:t>
      </w:r>
      <w:r w:rsidR="001A7EE6" w:rsidRPr="00014A07">
        <w:rPr>
          <w:rFonts w:ascii="Arial" w:hAnsi="Arial" w:cs="Arial"/>
          <w:lang w:val="en-US"/>
        </w:rPr>
        <w:t xml:space="preserve"> states that</w:t>
      </w:r>
      <w:r w:rsidR="005913E4" w:rsidRPr="00014A07">
        <w:rPr>
          <w:rFonts w:ascii="Arial" w:hAnsi="Arial" w:cs="Arial"/>
          <w:lang w:val="en-US"/>
        </w:rPr>
        <w:t xml:space="preserve"> on 10 May 2022, as </w:t>
      </w:r>
      <w:r w:rsidR="001E3606" w:rsidRPr="00014A07">
        <w:rPr>
          <w:rFonts w:ascii="Arial" w:hAnsi="Arial" w:cs="Arial"/>
          <w:lang w:val="en-US"/>
        </w:rPr>
        <w:t>they were preparing to go to court, they received a call from</w:t>
      </w:r>
      <w:r w:rsidR="00AA1E66" w:rsidRPr="00014A07">
        <w:rPr>
          <w:rFonts w:ascii="Arial" w:hAnsi="Arial" w:cs="Arial"/>
          <w:lang w:val="en-US"/>
        </w:rPr>
        <w:t xml:space="preserve"> </w:t>
      </w:r>
      <w:r w:rsidR="00DE397D" w:rsidRPr="00014A07">
        <w:rPr>
          <w:rFonts w:ascii="Arial" w:hAnsi="Arial" w:cs="Arial"/>
          <w:lang w:val="en-US"/>
        </w:rPr>
        <w:t xml:space="preserve">one of </w:t>
      </w:r>
      <w:r w:rsidR="0044457D" w:rsidRPr="00014A07">
        <w:rPr>
          <w:rFonts w:ascii="Arial" w:hAnsi="Arial" w:cs="Arial"/>
          <w:lang w:val="en-US"/>
        </w:rPr>
        <w:t>the</w:t>
      </w:r>
      <w:r w:rsidR="00DE397D" w:rsidRPr="00014A07">
        <w:rPr>
          <w:rFonts w:ascii="Arial" w:hAnsi="Arial" w:cs="Arial"/>
          <w:lang w:val="en-US"/>
        </w:rPr>
        <w:t xml:space="preserve"> deceased’s uncles, </w:t>
      </w:r>
      <w:proofErr w:type="gramStart"/>
      <w:r w:rsidR="00D021DF" w:rsidRPr="00014A07">
        <w:rPr>
          <w:rFonts w:ascii="Arial" w:hAnsi="Arial" w:cs="Arial"/>
          <w:lang w:val="en-US"/>
        </w:rPr>
        <w:t>D</w:t>
      </w:r>
      <w:r w:rsidR="006911D7">
        <w:rPr>
          <w:rFonts w:ascii="Arial" w:hAnsi="Arial" w:cs="Arial"/>
        </w:rPr>
        <w:t>[</w:t>
      </w:r>
      <w:proofErr w:type="gramEnd"/>
      <w:r w:rsidR="006911D7">
        <w:rPr>
          <w:rFonts w:ascii="Arial" w:hAnsi="Arial" w:cs="Arial"/>
        </w:rPr>
        <w:t>…]</w:t>
      </w:r>
      <w:r w:rsidR="00D021DF" w:rsidRPr="00014A07">
        <w:rPr>
          <w:rFonts w:ascii="Arial" w:hAnsi="Arial" w:cs="Arial"/>
          <w:lang w:val="en-US"/>
        </w:rPr>
        <w:t xml:space="preserve"> H</w:t>
      </w:r>
      <w:r w:rsidR="006911D7">
        <w:rPr>
          <w:rFonts w:ascii="Arial" w:hAnsi="Arial" w:cs="Arial"/>
        </w:rPr>
        <w:t>[…]</w:t>
      </w:r>
      <w:r w:rsidR="00D021DF" w:rsidRPr="00014A07">
        <w:rPr>
          <w:rFonts w:ascii="Arial" w:hAnsi="Arial" w:cs="Arial"/>
          <w:lang w:val="en-US"/>
        </w:rPr>
        <w:t xml:space="preserve">, </w:t>
      </w:r>
      <w:r w:rsidR="00150E2B" w:rsidRPr="00014A07">
        <w:rPr>
          <w:rFonts w:ascii="Arial" w:hAnsi="Arial" w:cs="Arial"/>
          <w:lang w:val="en-US"/>
        </w:rPr>
        <w:t>who had found out that they were planning on transferring E to Ms. K</w:t>
      </w:r>
      <w:r w:rsidR="006911D7">
        <w:rPr>
          <w:rFonts w:ascii="Arial" w:hAnsi="Arial" w:cs="Arial"/>
        </w:rPr>
        <w:t>[…]</w:t>
      </w:r>
      <w:r w:rsidR="00150E2B" w:rsidRPr="00014A07">
        <w:rPr>
          <w:rFonts w:ascii="Arial" w:hAnsi="Arial" w:cs="Arial"/>
          <w:lang w:val="en-US"/>
        </w:rPr>
        <w:t>’s care</w:t>
      </w:r>
      <w:r w:rsidR="007632D8" w:rsidRPr="00014A07">
        <w:rPr>
          <w:rFonts w:ascii="Arial" w:hAnsi="Arial" w:cs="Arial"/>
          <w:lang w:val="en-US"/>
        </w:rPr>
        <w:t xml:space="preserve">. </w:t>
      </w:r>
      <w:proofErr w:type="spellStart"/>
      <w:r w:rsidR="007632D8" w:rsidRPr="00014A07">
        <w:rPr>
          <w:rFonts w:ascii="Arial" w:hAnsi="Arial" w:cs="Arial"/>
          <w:lang w:val="en-US"/>
        </w:rPr>
        <w:t>Mr</w:t>
      </w:r>
      <w:proofErr w:type="spellEnd"/>
      <w:r w:rsidR="007632D8" w:rsidRPr="00014A07">
        <w:rPr>
          <w:rFonts w:ascii="Arial" w:hAnsi="Arial" w:cs="Arial"/>
          <w:lang w:val="en-US"/>
        </w:rPr>
        <w:t xml:space="preserve"> </w:t>
      </w:r>
      <w:proofErr w:type="gramStart"/>
      <w:r w:rsidR="007632D8" w:rsidRPr="00014A07">
        <w:rPr>
          <w:rFonts w:ascii="Arial" w:hAnsi="Arial" w:cs="Arial"/>
          <w:lang w:val="en-US"/>
        </w:rPr>
        <w:t>H</w:t>
      </w:r>
      <w:r w:rsidR="006911D7">
        <w:rPr>
          <w:rFonts w:ascii="Arial" w:hAnsi="Arial" w:cs="Arial"/>
        </w:rPr>
        <w:t>[</w:t>
      </w:r>
      <w:proofErr w:type="gramEnd"/>
      <w:r w:rsidR="006911D7">
        <w:rPr>
          <w:rFonts w:ascii="Arial" w:hAnsi="Arial" w:cs="Arial"/>
        </w:rPr>
        <w:t>…]</w:t>
      </w:r>
      <w:r w:rsidR="00150E2B" w:rsidRPr="00014A07">
        <w:rPr>
          <w:rFonts w:ascii="Arial" w:hAnsi="Arial" w:cs="Arial"/>
          <w:lang w:val="en-US"/>
        </w:rPr>
        <w:t xml:space="preserve"> </w:t>
      </w:r>
      <w:r w:rsidR="00D021DF" w:rsidRPr="00014A07">
        <w:rPr>
          <w:rFonts w:ascii="Arial" w:hAnsi="Arial" w:cs="Arial"/>
          <w:lang w:val="en-US"/>
        </w:rPr>
        <w:t>express</w:t>
      </w:r>
      <w:r w:rsidR="007632D8" w:rsidRPr="00014A07">
        <w:rPr>
          <w:rFonts w:ascii="Arial" w:hAnsi="Arial" w:cs="Arial"/>
          <w:lang w:val="en-US"/>
        </w:rPr>
        <w:t>ed</w:t>
      </w:r>
      <w:r w:rsidR="00D021DF" w:rsidRPr="00014A07">
        <w:rPr>
          <w:rFonts w:ascii="Arial" w:hAnsi="Arial" w:cs="Arial"/>
          <w:lang w:val="en-US"/>
        </w:rPr>
        <w:t xml:space="preserve"> concern about </w:t>
      </w:r>
      <w:r w:rsidR="0099077E" w:rsidRPr="00014A07">
        <w:rPr>
          <w:rFonts w:ascii="Arial" w:hAnsi="Arial" w:cs="Arial"/>
          <w:lang w:val="en-US"/>
        </w:rPr>
        <w:t>E’s well-being should he be placed</w:t>
      </w:r>
      <w:r w:rsidR="00D021DF" w:rsidRPr="00014A07">
        <w:rPr>
          <w:rFonts w:ascii="Arial" w:hAnsi="Arial" w:cs="Arial"/>
          <w:lang w:val="en-US"/>
        </w:rPr>
        <w:t xml:space="preserve"> </w:t>
      </w:r>
      <w:r w:rsidR="007632D8" w:rsidRPr="00014A07">
        <w:rPr>
          <w:rFonts w:ascii="Arial" w:hAnsi="Arial" w:cs="Arial"/>
          <w:lang w:val="en-US"/>
        </w:rPr>
        <w:t xml:space="preserve">with Ms. </w:t>
      </w:r>
      <w:r w:rsidR="0044457D" w:rsidRPr="00014A07">
        <w:rPr>
          <w:rFonts w:ascii="Arial" w:hAnsi="Arial" w:cs="Arial"/>
          <w:lang w:val="en-US"/>
        </w:rPr>
        <w:t>K</w:t>
      </w:r>
      <w:r w:rsidR="006911D7">
        <w:rPr>
          <w:rFonts w:ascii="Arial" w:hAnsi="Arial" w:cs="Arial"/>
        </w:rPr>
        <w:t>[…]</w:t>
      </w:r>
      <w:r w:rsidR="0044457D" w:rsidRPr="00014A07">
        <w:rPr>
          <w:rFonts w:ascii="Arial" w:hAnsi="Arial" w:cs="Arial"/>
          <w:lang w:val="en-US"/>
        </w:rPr>
        <w:t>’s care</w:t>
      </w:r>
      <w:r w:rsidR="00AA1E66" w:rsidRPr="00014A07">
        <w:rPr>
          <w:rFonts w:ascii="Arial" w:hAnsi="Arial" w:cs="Arial"/>
          <w:lang w:val="en-US"/>
        </w:rPr>
        <w:t xml:space="preserve">. </w:t>
      </w:r>
      <w:r w:rsidR="006A2906" w:rsidRPr="00014A07">
        <w:rPr>
          <w:rFonts w:ascii="Arial" w:hAnsi="Arial" w:cs="Arial"/>
          <w:lang w:val="en-US"/>
        </w:rPr>
        <w:t xml:space="preserve">He indicated that he had visited </w:t>
      </w:r>
      <w:proofErr w:type="spellStart"/>
      <w:r w:rsidR="006A2906" w:rsidRPr="00014A07">
        <w:rPr>
          <w:rFonts w:ascii="Arial" w:hAnsi="Arial" w:cs="Arial"/>
          <w:lang w:val="en-US"/>
        </w:rPr>
        <w:t>E at</w:t>
      </w:r>
      <w:proofErr w:type="spellEnd"/>
      <w:r w:rsidR="006A2906" w:rsidRPr="00014A07">
        <w:rPr>
          <w:rFonts w:ascii="Arial" w:hAnsi="Arial" w:cs="Arial"/>
          <w:lang w:val="en-US"/>
        </w:rPr>
        <w:t xml:space="preserve"> Ms. </w:t>
      </w:r>
      <w:proofErr w:type="gramStart"/>
      <w:r w:rsidR="006A2906" w:rsidRPr="00014A07">
        <w:rPr>
          <w:rFonts w:ascii="Arial" w:hAnsi="Arial" w:cs="Arial"/>
          <w:lang w:val="en-US"/>
        </w:rPr>
        <w:t>K</w:t>
      </w:r>
      <w:r w:rsidR="006911D7">
        <w:rPr>
          <w:rFonts w:ascii="Arial" w:hAnsi="Arial" w:cs="Arial"/>
        </w:rPr>
        <w:t>[</w:t>
      </w:r>
      <w:proofErr w:type="gramEnd"/>
      <w:r w:rsidR="006911D7">
        <w:rPr>
          <w:rFonts w:ascii="Arial" w:hAnsi="Arial" w:cs="Arial"/>
        </w:rPr>
        <w:t>…]</w:t>
      </w:r>
      <w:r w:rsidR="006A2906" w:rsidRPr="00014A07">
        <w:rPr>
          <w:rFonts w:ascii="Arial" w:hAnsi="Arial" w:cs="Arial"/>
          <w:lang w:val="en-US"/>
        </w:rPr>
        <w:t xml:space="preserve">’s house </w:t>
      </w:r>
      <w:r w:rsidR="009A7AC5" w:rsidRPr="00014A07">
        <w:rPr>
          <w:rFonts w:ascii="Arial" w:hAnsi="Arial" w:cs="Arial"/>
          <w:lang w:val="en-US"/>
        </w:rPr>
        <w:t xml:space="preserve">on 6 May 2022 </w:t>
      </w:r>
      <w:r w:rsidR="006A2906" w:rsidRPr="00014A07">
        <w:rPr>
          <w:rFonts w:ascii="Arial" w:hAnsi="Arial" w:cs="Arial"/>
          <w:lang w:val="en-US"/>
        </w:rPr>
        <w:t xml:space="preserve">during </w:t>
      </w:r>
      <w:r w:rsidR="007632D8" w:rsidRPr="00014A07">
        <w:rPr>
          <w:rFonts w:ascii="Arial" w:hAnsi="Arial" w:cs="Arial"/>
          <w:lang w:val="en-US"/>
        </w:rPr>
        <w:t>E’s</w:t>
      </w:r>
      <w:r w:rsidR="006A2906" w:rsidRPr="00014A07">
        <w:rPr>
          <w:rFonts w:ascii="Arial" w:hAnsi="Arial" w:cs="Arial"/>
          <w:lang w:val="en-US"/>
        </w:rPr>
        <w:t xml:space="preserve"> visit </w:t>
      </w:r>
      <w:r w:rsidR="0045735F" w:rsidRPr="00014A07">
        <w:rPr>
          <w:rFonts w:ascii="Arial" w:hAnsi="Arial" w:cs="Arial"/>
          <w:lang w:val="en-US"/>
        </w:rPr>
        <w:t xml:space="preserve">there. </w:t>
      </w:r>
    </w:p>
    <w:p w14:paraId="2AA11679" w14:textId="77777777" w:rsidR="00F35AF7" w:rsidRPr="00014A07" w:rsidRDefault="00F35AF7" w:rsidP="00F35AF7">
      <w:pPr>
        <w:pStyle w:val="ListLevel1"/>
        <w:numPr>
          <w:ilvl w:val="0"/>
          <w:numId w:val="0"/>
        </w:numPr>
        <w:spacing w:after="0" w:line="276" w:lineRule="auto"/>
        <w:ind w:left="851"/>
        <w:rPr>
          <w:rFonts w:ascii="Arial" w:hAnsi="Arial" w:cs="Arial"/>
          <w:lang w:val="en-US"/>
        </w:rPr>
      </w:pPr>
    </w:p>
    <w:p w14:paraId="54D94399" w14:textId="21FDAB8D" w:rsidR="004F4854" w:rsidRPr="00014A07" w:rsidRDefault="0017168E" w:rsidP="0017168E">
      <w:pPr>
        <w:pStyle w:val="ListLevel1"/>
        <w:numPr>
          <w:ilvl w:val="0"/>
          <w:numId w:val="0"/>
        </w:numPr>
        <w:tabs>
          <w:tab w:val="left" w:pos="851"/>
        </w:tabs>
        <w:spacing w:after="0" w:line="276" w:lineRule="auto"/>
        <w:ind w:left="851" w:hanging="851"/>
        <w:rPr>
          <w:rFonts w:ascii="Arial" w:hAnsi="Arial" w:cs="Arial"/>
          <w:lang w:val="en-US"/>
        </w:rPr>
      </w:pPr>
      <w:r w:rsidRPr="00014A07">
        <w:rPr>
          <w:rFonts w:ascii="Arial" w:hAnsi="Arial" w:cs="Arial"/>
          <w:lang w:val="en-US"/>
        </w:rPr>
        <w:lastRenderedPageBreak/>
        <w:t>[35]</w:t>
      </w:r>
      <w:r w:rsidRPr="00014A07">
        <w:rPr>
          <w:rFonts w:ascii="Arial" w:hAnsi="Arial" w:cs="Arial"/>
          <w:lang w:val="en-US"/>
        </w:rPr>
        <w:tab/>
      </w:r>
      <w:r w:rsidR="00A80D31" w:rsidRPr="00014A07">
        <w:rPr>
          <w:rFonts w:ascii="Arial" w:hAnsi="Arial" w:cs="Arial"/>
          <w:lang w:val="en-US"/>
        </w:rPr>
        <w:t xml:space="preserve">Ms. </w:t>
      </w:r>
      <w:proofErr w:type="spellStart"/>
      <w:r w:rsidR="00A80D31" w:rsidRPr="00014A07">
        <w:rPr>
          <w:rFonts w:ascii="Arial" w:hAnsi="Arial" w:cs="Arial"/>
          <w:lang w:val="en-US"/>
        </w:rPr>
        <w:t>Menemene</w:t>
      </w:r>
      <w:proofErr w:type="spellEnd"/>
      <w:r w:rsidR="00A80D31" w:rsidRPr="00014A07">
        <w:rPr>
          <w:rFonts w:ascii="Arial" w:hAnsi="Arial" w:cs="Arial"/>
          <w:lang w:val="en-US"/>
        </w:rPr>
        <w:t xml:space="preserve"> reported</w:t>
      </w:r>
      <w:r w:rsidR="00557877" w:rsidRPr="00014A07">
        <w:rPr>
          <w:rFonts w:ascii="Arial" w:hAnsi="Arial" w:cs="Arial"/>
          <w:lang w:val="en-US"/>
        </w:rPr>
        <w:t xml:space="preserve"> Mr. </w:t>
      </w:r>
      <w:proofErr w:type="gramStart"/>
      <w:r w:rsidR="00557877" w:rsidRPr="00014A07">
        <w:rPr>
          <w:rFonts w:ascii="Arial" w:hAnsi="Arial" w:cs="Arial"/>
          <w:lang w:val="en-US"/>
        </w:rPr>
        <w:t>H</w:t>
      </w:r>
      <w:r w:rsidR="003674FF">
        <w:rPr>
          <w:rFonts w:ascii="Arial" w:hAnsi="Arial" w:cs="Arial"/>
        </w:rPr>
        <w:t>[</w:t>
      </w:r>
      <w:proofErr w:type="gramEnd"/>
      <w:r w:rsidR="003674FF">
        <w:rPr>
          <w:rFonts w:ascii="Arial" w:hAnsi="Arial" w:cs="Arial"/>
        </w:rPr>
        <w:t>…]</w:t>
      </w:r>
      <w:r w:rsidR="00557877" w:rsidRPr="00014A07">
        <w:rPr>
          <w:rFonts w:ascii="Arial" w:hAnsi="Arial" w:cs="Arial"/>
          <w:lang w:val="en-US"/>
        </w:rPr>
        <w:t>’s</w:t>
      </w:r>
      <w:r w:rsidR="00A5763C" w:rsidRPr="00014A07">
        <w:rPr>
          <w:rFonts w:ascii="Arial" w:hAnsi="Arial" w:cs="Arial"/>
          <w:lang w:val="en-US"/>
        </w:rPr>
        <w:t xml:space="preserve"> </w:t>
      </w:r>
      <w:r w:rsidR="0099077E" w:rsidRPr="00014A07">
        <w:rPr>
          <w:rFonts w:ascii="Arial" w:hAnsi="Arial" w:cs="Arial"/>
          <w:lang w:val="en-US"/>
        </w:rPr>
        <w:t>concerns</w:t>
      </w:r>
      <w:r w:rsidR="00A5763C" w:rsidRPr="00014A07">
        <w:rPr>
          <w:rFonts w:ascii="Arial" w:hAnsi="Arial" w:cs="Arial"/>
          <w:lang w:val="en-US"/>
        </w:rPr>
        <w:t xml:space="preserve"> </w:t>
      </w:r>
      <w:r w:rsidR="00557877" w:rsidRPr="00014A07">
        <w:rPr>
          <w:rFonts w:ascii="Arial" w:hAnsi="Arial" w:cs="Arial"/>
          <w:lang w:val="en-US"/>
        </w:rPr>
        <w:t>as</w:t>
      </w:r>
      <w:r w:rsidR="009A7AC5" w:rsidRPr="00014A07">
        <w:rPr>
          <w:rFonts w:ascii="Arial" w:hAnsi="Arial" w:cs="Arial"/>
          <w:lang w:val="en-US"/>
        </w:rPr>
        <w:t xml:space="preserve"> being -</w:t>
      </w:r>
    </w:p>
    <w:p w14:paraId="5C83EE82" w14:textId="77777777" w:rsidR="00F35AF7" w:rsidRPr="00014A07" w:rsidRDefault="00F35AF7" w:rsidP="00F35AF7">
      <w:pPr>
        <w:pStyle w:val="ListLevel2"/>
        <w:numPr>
          <w:ilvl w:val="0"/>
          <w:numId w:val="0"/>
        </w:numPr>
        <w:spacing w:after="0" w:line="276" w:lineRule="auto"/>
        <w:ind w:left="1701"/>
        <w:rPr>
          <w:rFonts w:ascii="Arial" w:hAnsi="Arial" w:cs="Arial"/>
        </w:rPr>
      </w:pPr>
    </w:p>
    <w:p w14:paraId="1AC2B9F5" w14:textId="0BC7EB29" w:rsidR="0099077E" w:rsidRPr="00014A07" w:rsidRDefault="0017168E" w:rsidP="0017168E">
      <w:pPr>
        <w:pStyle w:val="ListLevel2"/>
        <w:numPr>
          <w:ilvl w:val="0"/>
          <w:numId w:val="0"/>
        </w:numPr>
        <w:tabs>
          <w:tab w:val="left" w:pos="1701"/>
        </w:tabs>
        <w:spacing w:after="0" w:line="276" w:lineRule="auto"/>
        <w:ind w:left="1701" w:hanging="850"/>
        <w:rPr>
          <w:rFonts w:ascii="Arial" w:hAnsi="Arial" w:cs="Arial"/>
        </w:rPr>
      </w:pPr>
      <w:r w:rsidRPr="00014A07">
        <w:rPr>
          <w:rFonts w:ascii="Arial" w:hAnsi="Arial" w:cs="Arial"/>
        </w:rPr>
        <w:t>35.1.</w:t>
      </w:r>
      <w:r w:rsidRPr="00014A07">
        <w:rPr>
          <w:rFonts w:ascii="Arial" w:hAnsi="Arial" w:cs="Arial"/>
        </w:rPr>
        <w:tab/>
      </w:r>
      <w:r w:rsidR="0099077E" w:rsidRPr="00014A07">
        <w:rPr>
          <w:rFonts w:ascii="Arial" w:hAnsi="Arial" w:cs="Arial"/>
          <w:lang w:val="en-US"/>
        </w:rPr>
        <w:t xml:space="preserve">Ms. </w:t>
      </w:r>
      <w:proofErr w:type="gramStart"/>
      <w:r w:rsidR="0099077E" w:rsidRPr="00014A07">
        <w:rPr>
          <w:rFonts w:ascii="Arial" w:hAnsi="Arial" w:cs="Arial"/>
          <w:lang w:val="en-US"/>
        </w:rPr>
        <w:t>K</w:t>
      </w:r>
      <w:r w:rsidR="003674FF">
        <w:rPr>
          <w:rFonts w:ascii="Arial" w:hAnsi="Arial" w:cs="Arial"/>
        </w:rPr>
        <w:t>[</w:t>
      </w:r>
      <w:proofErr w:type="gramEnd"/>
      <w:r w:rsidR="003674FF">
        <w:rPr>
          <w:rFonts w:ascii="Arial" w:hAnsi="Arial" w:cs="Arial"/>
        </w:rPr>
        <w:t>…]</w:t>
      </w:r>
      <w:r w:rsidR="0099077E" w:rsidRPr="00014A07">
        <w:rPr>
          <w:rFonts w:ascii="Arial" w:hAnsi="Arial" w:cs="Arial"/>
          <w:lang w:val="en-US"/>
        </w:rPr>
        <w:t xml:space="preserve"> is only interested in receiving a foster care grant should she look after E. </w:t>
      </w:r>
    </w:p>
    <w:p w14:paraId="5EEBE5FB" w14:textId="77777777" w:rsidR="00F35AF7" w:rsidRPr="00014A07" w:rsidRDefault="00F35AF7" w:rsidP="00F35AF7">
      <w:pPr>
        <w:pStyle w:val="ListLevel2"/>
        <w:numPr>
          <w:ilvl w:val="0"/>
          <w:numId w:val="0"/>
        </w:numPr>
        <w:spacing w:after="0" w:line="276" w:lineRule="auto"/>
        <w:ind w:left="1701"/>
        <w:rPr>
          <w:rFonts w:ascii="Arial" w:hAnsi="Arial" w:cs="Arial"/>
        </w:rPr>
      </w:pPr>
    </w:p>
    <w:p w14:paraId="5EA8EC28" w14:textId="101EE6A5" w:rsidR="00A5763C" w:rsidRPr="00014A07" w:rsidRDefault="0017168E" w:rsidP="0017168E">
      <w:pPr>
        <w:pStyle w:val="ListLevel2"/>
        <w:numPr>
          <w:ilvl w:val="0"/>
          <w:numId w:val="0"/>
        </w:numPr>
        <w:tabs>
          <w:tab w:val="left" w:pos="1701"/>
        </w:tabs>
        <w:spacing w:after="0" w:line="276" w:lineRule="auto"/>
        <w:ind w:left="1701" w:hanging="850"/>
        <w:rPr>
          <w:rFonts w:ascii="Arial" w:hAnsi="Arial" w:cs="Arial"/>
        </w:rPr>
      </w:pPr>
      <w:r w:rsidRPr="00014A07">
        <w:rPr>
          <w:rFonts w:ascii="Arial" w:hAnsi="Arial" w:cs="Arial"/>
        </w:rPr>
        <w:t>35.2.</w:t>
      </w:r>
      <w:r w:rsidRPr="00014A07">
        <w:rPr>
          <w:rFonts w:ascii="Arial" w:hAnsi="Arial" w:cs="Arial"/>
        </w:rPr>
        <w:tab/>
      </w:r>
      <w:r w:rsidR="005E4A3A" w:rsidRPr="00014A07">
        <w:rPr>
          <w:rFonts w:ascii="Arial" w:hAnsi="Arial" w:cs="Arial"/>
        </w:rPr>
        <w:t xml:space="preserve">Ms. </w:t>
      </w:r>
      <w:proofErr w:type="gramStart"/>
      <w:r w:rsidR="005E4A3A" w:rsidRPr="00014A07">
        <w:rPr>
          <w:rFonts w:ascii="Arial" w:hAnsi="Arial" w:cs="Arial"/>
        </w:rPr>
        <w:t>K</w:t>
      </w:r>
      <w:r w:rsidR="003674FF">
        <w:rPr>
          <w:rFonts w:ascii="Arial" w:hAnsi="Arial" w:cs="Arial"/>
        </w:rPr>
        <w:t>[</w:t>
      </w:r>
      <w:proofErr w:type="gramEnd"/>
      <w:r w:rsidR="003674FF">
        <w:rPr>
          <w:rFonts w:ascii="Arial" w:hAnsi="Arial" w:cs="Arial"/>
        </w:rPr>
        <w:t>…]</w:t>
      </w:r>
      <w:r w:rsidR="00B00F90" w:rsidRPr="00014A07">
        <w:rPr>
          <w:rFonts w:ascii="Arial" w:hAnsi="Arial" w:cs="Arial"/>
        </w:rPr>
        <w:t xml:space="preserve"> will not be able to give </w:t>
      </w:r>
      <w:r w:rsidR="005E4A3A" w:rsidRPr="00014A07">
        <w:rPr>
          <w:rFonts w:ascii="Arial" w:hAnsi="Arial" w:cs="Arial"/>
        </w:rPr>
        <w:t>E the</w:t>
      </w:r>
      <w:r w:rsidR="00B00F90" w:rsidRPr="00014A07">
        <w:rPr>
          <w:rFonts w:ascii="Arial" w:hAnsi="Arial" w:cs="Arial"/>
        </w:rPr>
        <w:t xml:space="preserve"> love and care that he deserves</w:t>
      </w:r>
      <w:r w:rsidR="00557877" w:rsidRPr="00014A07">
        <w:rPr>
          <w:rFonts w:ascii="Arial" w:hAnsi="Arial" w:cs="Arial"/>
        </w:rPr>
        <w:t>.</w:t>
      </w:r>
    </w:p>
    <w:p w14:paraId="093167DB" w14:textId="77777777" w:rsidR="00F35AF7" w:rsidRPr="00014A07" w:rsidRDefault="00F35AF7" w:rsidP="00F35AF7">
      <w:pPr>
        <w:pStyle w:val="ListLevel2"/>
        <w:numPr>
          <w:ilvl w:val="0"/>
          <w:numId w:val="0"/>
        </w:numPr>
        <w:spacing w:after="0" w:line="276" w:lineRule="auto"/>
        <w:ind w:left="1701"/>
        <w:rPr>
          <w:rFonts w:ascii="Arial" w:hAnsi="Arial" w:cs="Arial"/>
        </w:rPr>
      </w:pPr>
    </w:p>
    <w:p w14:paraId="15968268" w14:textId="58EEC805" w:rsidR="00B00F90" w:rsidRPr="00014A07" w:rsidRDefault="0017168E" w:rsidP="0017168E">
      <w:pPr>
        <w:pStyle w:val="ListLevel2"/>
        <w:numPr>
          <w:ilvl w:val="0"/>
          <w:numId w:val="0"/>
        </w:numPr>
        <w:tabs>
          <w:tab w:val="left" w:pos="1701"/>
        </w:tabs>
        <w:spacing w:after="0" w:line="276" w:lineRule="auto"/>
        <w:ind w:left="1701" w:hanging="850"/>
        <w:rPr>
          <w:rFonts w:ascii="Arial" w:hAnsi="Arial" w:cs="Arial"/>
        </w:rPr>
      </w:pPr>
      <w:r w:rsidRPr="00014A07">
        <w:rPr>
          <w:rFonts w:ascii="Arial" w:hAnsi="Arial" w:cs="Arial"/>
        </w:rPr>
        <w:t>35.3.</w:t>
      </w:r>
      <w:r w:rsidRPr="00014A07">
        <w:rPr>
          <w:rFonts w:ascii="Arial" w:hAnsi="Arial" w:cs="Arial"/>
        </w:rPr>
        <w:tab/>
      </w:r>
      <w:r w:rsidR="0099077E" w:rsidRPr="00014A07">
        <w:rPr>
          <w:rFonts w:ascii="Arial" w:hAnsi="Arial" w:cs="Arial"/>
        </w:rPr>
        <w:t xml:space="preserve">Ms. </w:t>
      </w:r>
      <w:proofErr w:type="gramStart"/>
      <w:r w:rsidR="0099077E" w:rsidRPr="00014A07">
        <w:rPr>
          <w:rFonts w:ascii="Arial" w:hAnsi="Arial" w:cs="Arial"/>
        </w:rPr>
        <w:t>K</w:t>
      </w:r>
      <w:r w:rsidR="003674FF">
        <w:rPr>
          <w:rFonts w:ascii="Arial" w:hAnsi="Arial" w:cs="Arial"/>
        </w:rPr>
        <w:t>[</w:t>
      </w:r>
      <w:proofErr w:type="gramEnd"/>
      <w:r w:rsidR="003674FF">
        <w:rPr>
          <w:rFonts w:ascii="Arial" w:hAnsi="Arial" w:cs="Arial"/>
        </w:rPr>
        <w:t>…]</w:t>
      </w:r>
      <w:r w:rsidR="00B00F90" w:rsidRPr="00014A07">
        <w:rPr>
          <w:rFonts w:ascii="Arial" w:hAnsi="Arial" w:cs="Arial"/>
        </w:rPr>
        <w:t xml:space="preserve"> is not interested in </w:t>
      </w:r>
      <w:r w:rsidR="00DF10E7" w:rsidRPr="00014A07">
        <w:rPr>
          <w:rFonts w:ascii="Arial" w:hAnsi="Arial" w:cs="Arial"/>
        </w:rPr>
        <w:t>E’s</w:t>
      </w:r>
      <w:r w:rsidR="00B00F90" w:rsidRPr="00014A07">
        <w:rPr>
          <w:rFonts w:ascii="Arial" w:hAnsi="Arial" w:cs="Arial"/>
        </w:rPr>
        <w:t xml:space="preserve"> well-being as she had distance</w:t>
      </w:r>
      <w:r w:rsidR="00557877" w:rsidRPr="00014A07">
        <w:rPr>
          <w:rFonts w:ascii="Arial" w:hAnsi="Arial" w:cs="Arial"/>
        </w:rPr>
        <w:t>d</w:t>
      </w:r>
      <w:r w:rsidR="00B00F90" w:rsidRPr="00014A07">
        <w:rPr>
          <w:rFonts w:ascii="Arial" w:hAnsi="Arial" w:cs="Arial"/>
        </w:rPr>
        <w:t xml:space="preserve"> </w:t>
      </w:r>
      <w:r w:rsidR="00557877" w:rsidRPr="00014A07">
        <w:rPr>
          <w:rFonts w:ascii="Arial" w:hAnsi="Arial" w:cs="Arial"/>
        </w:rPr>
        <w:t>herself</w:t>
      </w:r>
      <w:r w:rsidR="00B00F90" w:rsidRPr="00014A07">
        <w:rPr>
          <w:rFonts w:ascii="Arial" w:hAnsi="Arial" w:cs="Arial"/>
        </w:rPr>
        <w:t xml:space="preserve"> from </w:t>
      </w:r>
      <w:r w:rsidR="00DF10E7" w:rsidRPr="00014A07">
        <w:rPr>
          <w:rFonts w:ascii="Arial" w:hAnsi="Arial" w:cs="Arial"/>
        </w:rPr>
        <w:t>E’s</w:t>
      </w:r>
      <w:r w:rsidR="00B00F90" w:rsidRPr="00014A07">
        <w:rPr>
          <w:rFonts w:ascii="Arial" w:hAnsi="Arial" w:cs="Arial"/>
        </w:rPr>
        <w:t xml:space="preserve"> mother when she was still alive </w:t>
      </w:r>
      <w:r w:rsidR="000666F0" w:rsidRPr="00014A07">
        <w:rPr>
          <w:rFonts w:ascii="Arial" w:hAnsi="Arial" w:cs="Arial"/>
        </w:rPr>
        <w:t>and needed her</w:t>
      </w:r>
      <w:r w:rsidR="00B00F90" w:rsidRPr="00014A07">
        <w:rPr>
          <w:rFonts w:ascii="Arial" w:hAnsi="Arial" w:cs="Arial"/>
        </w:rPr>
        <w:t xml:space="preserve"> the most</w:t>
      </w:r>
      <w:r w:rsidR="000666F0" w:rsidRPr="00014A07">
        <w:rPr>
          <w:rFonts w:ascii="Arial" w:hAnsi="Arial" w:cs="Arial"/>
        </w:rPr>
        <w:t>.</w:t>
      </w:r>
      <w:r w:rsidR="003C4408" w:rsidRPr="00014A07">
        <w:rPr>
          <w:rFonts w:ascii="Arial" w:hAnsi="Arial" w:cs="Arial"/>
        </w:rPr>
        <w:t xml:space="preserve"> </w:t>
      </w:r>
      <w:r w:rsidR="000666F0" w:rsidRPr="00014A07">
        <w:rPr>
          <w:rFonts w:ascii="Arial" w:hAnsi="Arial" w:cs="Arial"/>
        </w:rPr>
        <w:t>He</w:t>
      </w:r>
      <w:r w:rsidR="003C4408" w:rsidRPr="00014A07">
        <w:rPr>
          <w:rFonts w:ascii="Arial" w:hAnsi="Arial" w:cs="Arial"/>
        </w:rPr>
        <w:t xml:space="preserve"> said that if </w:t>
      </w:r>
      <w:r w:rsidR="0099077E" w:rsidRPr="00014A07">
        <w:rPr>
          <w:rFonts w:ascii="Arial" w:hAnsi="Arial" w:cs="Arial"/>
        </w:rPr>
        <w:t xml:space="preserve">the </w:t>
      </w:r>
      <w:proofErr w:type="gramStart"/>
      <w:r w:rsidR="0099077E" w:rsidRPr="00014A07">
        <w:rPr>
          <w:rFonts w:ascii="Arial" w:hAnsi="Arial" w:cs="Arial"/>
        </w:rPr>
        <w:t>K</w:t>
      </w:r>
      <w:r w:rsidR="003674FF">
        <w:rPr>
          <w:rFonts w:ascii="Arial" w:hAnsi="Arial" w:cs="Arial"/>
        </w:rPr>
        <w:t>[</w:t>
      </w:r>
      <w:proofErr w:type="gramEnd"/>
      <w:r w:rsidR="003674FF">
        <w:rPr>
          <w:rFonts w:ascii="Arial" w:hAnsi="Arial" w:cs="Arial"/>
        </w:rPr>
        <w:t>…]</w:t>
      </w:r>
      <w:r w:rsidR="0099077E" w:rsidRPr="00014A07">
        <w:rPr>
          <w:rFonts w:ascii="Arial" w:hAnsi="Arial" w:cs="Arial"/>
        </w:rPr>
        <w:t xml:space="preserve"> family truly</w:t>
      </w:r>
      <w:r w:rsidR="003C4408" w:rsidRPr="00014A07">
        <w:rPr>
          <w:rFonts w:ascii="Arial" w:hAnsi="Arial" w:cs="Arial"/>
        </w:rPr>
        <w:t xml:space="preserve"> </w:t>
      </w:r>
      <w:r w:rsidR="00C44266" w:rsidRPr="00014A07">
        <w:rPr>
          <w:rFonts w:ascii="Arial" w:hAnsi="Arial" w:cs="Arial"/>
        </w:rPr>
        <w:t>cared for</w:t>
      </w:r>
      <w:r w:rsidR="003C4408" w:rsidRPr="00014A07">
        <w:rPr>
          <w:rFonts w:ascii="Arial" w:hAnsi="Arial" w:cs="Arial"/>
        </w:rPr>
        <w:t xml:space="preserve"> E, he would not have grown up in a </w:t>
      </w:r>
      <w:r w:rsidR="00CD7A85">
        <w:rPr>
          <w:rFonts w:ascii="Arial" w:hAnsi="Arial" w:cs="Arial"/>
        </w:rPr>
        <w:t>c</w:t>
      </w:r>
      <w:r w:rsidR="003C4408" w:rsidRPr="00014A07">
        <w:rPr>
          <w:rFonts w:ascii="Arial" w:hAnsi="Arial" w:cs="Arial"/>
        </w:rPr>
        <w:t>hildren's home</w:t>
      </w:r>
      <w:r w:rsidR="00C44266" w:rsidRPr="00014A07">
        <w:rPr>
          <w:rFonts w:ascii="Arial" w:hAnsi="Arial" w:cs="Arial"/>
        </w:rPr>
        <w:t>. H</w:t>
      </w:r>
      <w:r w:rsidR="003C4408" w:rsidRPr="00014A07">
        <w:rPr>
          <w:rFonts w:ascii="Arial" w:hAnsi="Arial" w:cs="Arial"/>
        </w:rPr>
        <w:t xml:space="preserve">e further reported that even </w:t>
      </w:r>
      <w:r w:rsidR="00C44266" w:rsidRPr="00014A07">
        <w:rPr>
          <w:rFonts w:ascii="Arial" w:hAnsi="Arial" w:cs="Arial"/>
        </w:rPr>
        <w:t>when E’s</w:t>
      </w:r>
      <w:r w:rsidR="003C4408" w:rsidRPr="00014A07">
        <w:rPr>
          <w:rFonts w:ascii="Arial" w:hAnsi="Arial" w:cs="Arial"/>
        </w:rPr>
        <w:t xml:space="preserve"> mother gave birth to E, he was the one who fetched </w:t>
      </w:r>
      <w:r w:rsidR="003E6525" w:rsidRPr="00014A07">
        <w:rPr>
          <w:rFonts w:ascii="Arial" w:hAnsi="Arial" w:cs="Arial"/>
        </w:rPr>
        <w:t>her</w:t>
      </w:r>
      <w:r w:rsidR="003C4408" w:rsidRPr="00014A07">
        <w:rPr>
          <w:rFonts w:ascii="Arial" w:hAnsi="Arial" w:cs="Arial"/>
        </w:rPr>
        <w:t xml:space="preserve"> from hospital </w:t>
      </w:r>
      <w:r w:rsidR="003E6525" w:rsidRPr="00014A07">
        <w:rPr>
          <w:rFonts w:ascii="Arial" w:hAnsi="Arial" w:cs="Arial"/>
        </w:rPr>
        <w:t xml:space="preserve">in Kroonstad </w:t>
      </w:r>
      <w:r w:rsidR="003C4408" w:rsidRPr="00014A07">
        <w:rPr>
          <w:rFonts w:ascii="Arial" w:hAnsi="Arial" w:cs="Arial"/>
        </w:rPr>
        <w:t>and took her t</w:t>
      </w:r>
      <w:r w:rsidR="003E6525" w:rsidRPr="00014A07">
        <w:rPr>
          <w:rFonts w:ascii="Arial" w:hAnsi="Arial" w:cs="Arial"/>
        </w:rPr>
        <w:t>o</w:t>
      </w:r>
      <w:r w:rsidR="003C4408" w:rsidRPr="00014A07">
        <w:rPr>
          <w:rFonts w:ascii="Arial" w:hAnsi="Arial" w:cs="Arial"/>
        </w:rPr>
        <w:t xml:space="preserve"> </w:t>
      </w:r>
      <w:proofErr w:type="spellStart"/>
      <w:r w:rsidR="00EE7604" w:rsidRPr="00014A07">
        <w:rPr>
          <w:rFonts w:ascii="Arial" w:hAnsi="Arial" w:cs="Arial"/>
        </w:rPr>
        <w:t>Evaton</w:t>
      </w:r>
      <w:proofErr w:type="spellEnd"/>
      <w:r w:rsidR="0099077E" w:rsidRPr="00014A07">
        <w:rPr>
          <w:rFonts w:ascii="Arial" w:hAnsi="Arial" w:cs="Arial"/>
        </w:rPr>
        <w:t>,</w:t>
      </w:r>
      <w:r w:rsidR="003C4408" w:rsidRPr="00014A07">
        <w:rPr>
          <w:rFonts w:ascii="Arial" w:hAnsi="Arial" w:cs="Arial"/>
        </w:rPr>
        <w:t xml:space="preserve"> as nobody else was willing to help</w:t>
      </w:r>
      <w:r w:rsidR="00EE7604" w:rsidRPr="00014A07">
        <w:rPr>
          <w:rFonts w:ascii="Arial" w:hAnsi="Arial" w:cs="Arial"/>
        </w:rPr>
        <w:t xml:space="preserve">. He maintained that the </w:t>
      </w:r>
      <w:proofErr w:type="gramStart"/>
      <w:r w:rsidR="00EE7604" w:rsidRPr="00014A07">
        <w:rPr>
          <w:rFonts w:ascii="Arial" w:hAnsi="Arial" w:cs="Arial"/>
        </w:rPr>
        <w:t>K</w:t>
      </w:r>
      <w:r w:rsidR="003674FF">
        <w:rPr>
          <w:rFonts w:ascii="Arial" w:hAnsi="Arial" w:cs="Arial"/>
        </w:rPr>
        <w:t>[</w:t>
      </w:r>
      <w:proofErr w:type="gramEnd"/>
      <w:r w:rsidR="003674FF">
        <w:rPr>
          <w:rFonts w:ascii="Arial" w:hAnsi="Arial" w:cs="Arial"/>
        </w:rPr>
        <w:t>…]</w:t>
      </w:r>
      <w:r w:rsidR="00EE7604" w:rsidRPr="00014A07">
        <w:rPr>
          <w:rFonts w:ascii="Arial" w:hAnsi="Arial" w:cs="Arial"/>
        </w:rPr>
        <w:t xml:space="preserve"> family</w:t>
      </w:r>
      <w:r w:rsidR="003C4408" w:rsidRPr="00014A07">
        <w:rPr>
          <w:rFonts w:ascii="Arial" w:hAnsi="Arial" w:cs="Arial"/>
        </w:rPr>
        <w:t xml:space="preserve"> regarded E as a burden</w:t>
      </w:r>
      <w:r w:rsidR="00EE7604" w:rsidRPr="00014A07">
        <w:rPr>
          <w:rFonts w:ascii="Arial" w:hAnsi="Arial" w:cs="Arial"/>
        </w:rPr>
        <w:t>.</w:t>
      </w:r>
    </w:p>
    <w:p w14:paraId="48E4DB84" w14:textId="77777777" w:rsidR="00F35AF7" w:rsidRPr="00014A07" w:rsidRDefault="00F35AF7" w:rsidP="00F35AF7">
      <w:pPr>
        <w:pStyle w:val="ListLevel2"/>
        <w:numPr>
          <w:ilvl w:val="0"/>
          <w:numId w:val="0"/>
        </w:numPr>
        <w:spacing w:after="0" w:line="276" w:lineRule="auto"/>
        <w:ind w:left="1701"/>
        <w:rPr>
          <w:rFonts w:ascii="Arial" w:hAnsi="Arial" w:cs="Arial"/>
        </w:rPr>
      </w:pPr>
    </w:p>
    <w:p w14:paraId="5492BADB" w14:textId="7B5B692F" w:rsidR="00F17B8B" w:rsidRPr="00014A07" w:rsidRDefault="0017168E" w:rsidP="0017168E">
      <w:pPr>
        <w:pStyle w:val="ListLevel2"/>
        <w:numPr>
          <w:ilvl w:val="0"/>
          <w:numId w:val="0"/>
        </w:numPr>
        <w:tabs>
          <w:tab w:val="left" w:pos="1701"/>
        </w:tabs>
        <w:spacing w:after="0" w:line="276" w:lineRule="auto"/>
        <w:ind w:left="1701" w:hanging="850"/>
        <w:rPr>
          <w:rFonts w:ascii="Arial" w:hAnsi="Arial" w:cs="Arial"/>
        </w:rPr>
      </w:pPr>
      <w:r w:rsidRPr="00014A07">
        <w:rPr>
          <w:rFonts w:ascii="Arial" w:hAnsi="Arial" w:cs="Arial"/>
        </w:rPr>
        <w:t>35.4.</w:t>
      </w:r>
      <w:r w:rsidRPr="00014A07">
        <w:rPr>
          <w:rFonts w:ascii="Arial" w:hAnsi="Arial" w:cs="Arial"/>
        </w:rPr>
        <w:tab/>
      </w:r>
      <w:r w:rsidR="007E7743" w:rsidRPr="00014A07">
        <w:rPr>
          <w:rFonts w:ascii="Arial" w:hAnsi="Arial" w:cs="Arial"/>
        </w:rPr>
        <w:t xml:space="preserve">The lifestyle that the child is living and </w:t>
      </w:r>
      <w:r w:rsidR="008A5BA8" w:rsidRPr="00014A07">
        <w:rPr>
          <w:rFonts w:ascii="Arial" w:hAnsi="Arial" w:cs="Arial"/>
        </w:rPr>
        <w:t>is used to</w:t>
      </w:r>
      <w:r w:rsidR="007E7743" w:rsidRPr="00014A07">
        <w:rPr>
          <w:rFonts w:ascii="Arial" w:hAnsi="Arial" w:cs="Arial"/>
        </w:rPr>
        <w:t xml:space="preserve"> will be hard for </w:t>
      </w:r>
      <w:r w:rsidR="008A5BA8" w:rsidRPr="00014A07">
        <w:rPr>
          <w:rFonts w:ascii="Arial" w:hAnsi="Arial" w:cs="Arial"/>
        </w:rPr>
        <w:t xml:space="preserve">Ms. </w:t>
      </w:r>
      <w:proofErr w:type="gramStart"/>
      <w:r w:rsidR="008A5BA8" w:rsidRPr="00014A07">
        <w:rPr>
          <w:rFonts w:ascii="Arial" w:hAnsi="Arial" w:cs="Arial"/>
        </w:rPr>
        <w:t>K</w:t>
      </w:r>
      <w:r w:rsidR="003674FF">
        <w:rPr>
          <w:rFonts w:ascii="Arial" w:hAnsi="Arial" w:cs="Arial"/>
        </w:rPr>
        <w:t>[</w:t>
      </w:r>
      <w:proofErr w:type="gramEnd"/>
      <w:r w:rsidR="003674FF">
        <w:rPr>
          <w:rFonts w:ascii="Arial" w:hAnsi="Arial" w:cs="Arial"/>
        </w:rPr>
        <w:t>…]</w:t>
      </w:r>
      <w:r w:rsidR="007E7743" w:rsidRPr="00014A07">
        <w:rPr>
          <w:rFonts w:ascii="Arial" w:hAnsi="Arial" w:cs="Arial"/>
        </w:rPr>
        <w:t xml:space="preserve"> to maintain</w:t>
      </w:r>
      <w:r w:rsidR="008A5BA8" w:rsidRPr="00014A07">
        <w:rPr>
          <w:rFonts w:ascii="Arial" w:hAnsi="Arial" w:cs="Arial"/>
        </w:rPr>
        <w:t>,</w:t>
      </w:r>
      <w:r w:rsidR="007E7743" w:rsidRPr="00014A07">
        <w:rPr>
          <w:rFonts w:ascii="Arial" w:hAnsi="Arial" w:cs="Arial"/>
        </w:rPr>
        <w:t xml:space="preserve"> especially </w:t>
      </w:r>
      <w:r w:rsidR="008A5BA8" w:rsidRPr="00014A07">
        <w:rPr>
          <w:rFonts w:ascii="Arial" w:hAnsi="Arial" w:cs="Arial"/>
        </w:rPr>
        <w:t>his</w:t>
      </w:r>
      <w:r w:rsidR="007E7743" w:rsidRPr="00014A07">
        <w:rPr>
          <w:rFonts w:ascii="Arial" w:hAnsi="Arial" w:cs="Arial"/>
        </w:rPr>
        <w:t xml:space="preserve"> education. </w:t>
      </w:r>
    </w:p>
    <w:p w14:paraId="63A1150C" w14:textId="77777777" w:rsidR="00F35AF7" w:rsidRPr="00014A07" w:rsidRDefault="00F35AF7" w:rsidP="00F35AF7">
      <w:pPr>
        <w:pStyle w:val="ListLevel1"/>
        <w:numPr>
          <w:ilvl w:val="0"/>
          <w:numId w:val="0"/>
        </w:numPr>
        <w:spacing w:after="0" w:line="276" w:lineRule="auto"/>
        <w:ind w:left="851"/>
        <w:rPr>
          <w:rFonts w:ascii="Arial" w:hAnsi="Arial" w:cs="Arial"/>
        </w:rPr>
      </w:pPr>
    </w:p>
    <w:p w14:paraId="38D54F63" w14:textId="4720EA99" w:rsidR="007A1631"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[36]</w:t>
      </w:r>
      <w:r w:rsidRPr="00014A07">
        <w:rPr>
          <w:rFonts w:ascii="Arial" w:hAnsi="Arial" w:cs="Arial"/>
        </w:rPr>
        <w:tab/>
      </w:r>
      <w:r w:rsidR="005E5293" w:rsidRPr="00014A07">
        <w:rPr>
          <w:rFonts w:ascii="Arial" w:hAnsi="Arial" w:cs="Arial"/>
        </w:rPr>
        <w:t xml:space="preserve">In this report, </w:t>
      </w:r>
      <w:r w:rsidR="00BE4E24" w:rsidRPr="00014A07">
        <w:rPr>
          <w:rFonts w:ascii="Arial" w:hAnsi="Arial" w:cs="Arial"/>
        </w:rPr>
        <w:t xml:space="preserve">Ms. </w:t>
      </w:r>
      <w:proofErr w:type="spellStart"/>
      <w:r w:rsidR="00BE4E24" w:rsidRPr="00014A07">
        <w:rPr>
          <w:rFonts w:ascii="Arial" w:hAnsi="Arial" w:cs="Arial"/>
        </w:rPr>
        <w:t>Menemene</w:t>
      </w:r>
      <w:proofErr w:type="spellEnd"/>
      <w:r w:rsidR="00BE4E24" w:rsidRPr="00014A07">
        <w:rPr>
          <w:rFonts w:ascii="Arial" w:hAnsi="Arial" w:cs="Arial"/>
        </w:rPr>
        <w:t xml:space="preserve"> stated that she had received the notes from Ms. </w:t>
      </w:r>
      <w:r w:rsidR="00DA2391" w:rsidRPr="00014A07">
        <w:rPr>
          <w:rFonts w:ascii="Arial" w:hAnsi="Arial" w:cs="Arial"/>
        </w:rPr>
        <w:t>Jones concerning E’s visit to Ms. K</w:t>
      </w:r>
      <w:r w:rsidR="00474AAB">
        <w:rPr>
          <w:rFonts w:ascii="Arial" w:hAnsi="Arial" w:cs="Arial"/>
        </w:rPr>
        <w:t>[…]</w:t>
      </w:r>
      <w:r w:rsidR="00DA2391" w:rsidRPr="00014A07">
        <w:rPr>
          <w:rFonts w:ascii="Arial" w:hAnsi="Arial" w:cs="Arial"/>
        </w:rPr>
        <w:t xml:space="preserve"> from 6 May 2022 to 8 May 2022</w:t>
      </w:r>
      <w:r w:rsidR="009F1354" w:rsidRPr="00014A07">
        <w:rPr>
          <w:rFonts w:ascii="Arial" w:hAnsi="Arial" w:cs="Arial"/>
        </w:rPr>
        <w:t xml:space="preserve"> in which Ms. Jones had expressed serious concerns about the suitability of Ms. K</w:t>
      </w:r>
      <w:r w:rsidR="00474AAB">
        <w:rPr>
          <w:rFonts w:ascii="Arial" w:hAnsi="Arial" w:cs="Arial"/>
        </w:rPr>
        <w:t>[…]</w:t>
      </w:r>
      <w:r w:rsidR="009F1354" w:rsidRPr="00014A07">
        <w:rPr>
          <w:rFonts w:ascii="Arial" w:hAnsi="Arial" w:cs="Arial"/>
        </w:rPr>
        <w:t xml:space="preserve"> as a </w:t>
      </w:r>
      <w:r w:rsidR="00D94D7D" w:rsidRPr="00014A07">
        <w:rPr>
          <w:rFonts w:ascii="Arial" w:hAnsi="Arial" w:cs="Arial"/>
        </w:rPr>
        <w:t xml:space="preserve">possible placement for </w:t>
      </w:r>
      <w:r w:rsidR="000F5216" w:rsidRPr="00014A07">
        <w:rPr>
          <w:rFonts w:ascii="Arial" w:hAnsi="Arial" w:cs="Arial"/>
        </w:rPr>
        <w:t>E</w:t>
      </w:r>
      <w:r w:rsidR="00DA2391" w:rsidRPr="00014A07">
        <w:rPr>
          <w:rFonts w:ascii="Arial" w:hAnsi="Arial" w:cs="Arial"/>
        </w:rPr>
        <w:t>.</w:t>
      </w:r>
      <w:r w:rsidR="004E7C27" w:rsidRPr="00014A07">
        <w:rPr>
          <w:rFonts w:ascii="Arial" w:hAnsi="Arial" w:cs="Arial"/>
        </w:rPr>
        <w:t xml:space="preserve"> </w:t>
      </w:r>
      <w:r w:rsidR="00D94D7D" w:rsidRPr="00014A07">
        <w:rPr>
          <w:rFonts w:ascii="Arial" w:hAnsi="Arial" w:cs="Arial"/>
        </w:rPr>
        <w:t xml:space="preserve">Ms. </w:t>
      </w:r>
      <w:proofErr w:type="spellStart"/>
      <w:r w:rsidR="00D94D7D" w:rsidRPr="00014A07">
        <w:rPr>
          <w:rFonts w:ascii="Arial" w:hAnsi="Arial" w:cs="Arial"/>
        </w:rPr>
        <w:t>Menemene</w:t>
      </w:r>
      <w:proofErr w:type="spellEnd"/>
      <w:r w:rsidR="004E7C27" w:rsidRPr="00014A07">
        <w:rPr>
          <w:rFonts w:ascii="Arial" w:hAnsi="Arial" w:cs="Arial"/>
        </w:rPr>
        <w:t xml:space="preserve"> </w:t>
      </w:r>
      <w:r w:rsidR="00D94D7D" w:rsidRPr="00014A07">
        <w:rPr>
          <w:rFonts w:ascii="Arial" w:hAnsi="Arial" w:cs="Arial"/>
        </w:rPr>
        <w:t>explained</w:t>
      </w:r>
      <w:r w:rsidR="004E7C27" w:rsidRPr="00014A07">
        <w:rPr>
          <w:rFonts w:ascii="Arial" w:hAnsi="Arial" w:cs="Arial"/>
        </w:rPr>
        <w:t xml:space="preserve"> that on 8 July 2022, they had granted</w:t>
      </w:r>
      <w:r w:rsidR="000409B8" w:rsidRPr="00014A07">
        <w:rPr>
          <w:rFonts w:ascii="Arial" w:hAnsi="Arial" w:cs="Arial"/>
        </w:rPr>
        <w:t xml:space="preserve"> a</w:t>
      </w:r>
      <w:r w:rsidR="005F3E18" w:rsidRPr="00014A07">
        <w:rPr>
          <w:rFonts w:ascii="Arial" w:hAnsi="Arial" w:cs="Arial"/>
        </w:rPr>
        <w:t xml:space="preserve"> leave of absence to E to visit Ms. K</w:t>
      </w:r>
      <w:r w:rsidR="00474AAB">
        <w:rPr>
          <w:rFonts w:ascii="Arial" w:hAnsi="Arial" w:cs="Arial"/>
        </w:rPr>
        <w:t>[…]</w:t>
      </w:r>
      <w:r w:rsidR="005F3E18" w:rsidRPr="00014A07">
        <w:rPr>
          <w:rFonts w:ascii="Arial" w:hAnsi="Arial" w:cs="Arial"/>
        </w:rPr>
        <w:t xml:space="preserve"> “</w:t>
      </w:r>
      <w:r w:rsidR="005F3E18" w:rsidRPr="00014A07">
        <w:rPr>
          <w:rFonts w:ascii="Arial" w:hAnsi="Arial" w:cs="Arial"/>
          <w:i/>
          <w:iCs/>
        </w:rPr>
        <w:t>for them t</w:t>
      </w:r>
      <w:r w:rsidR="009A5D63" w:rsidRPr="00014A07">
        <w:rPr>
          <w:rFonts w:ascii="Arial" w:hAnsi="Arial" w:cs="Arial"/>
          <w:i/>
          <w:iCs/>
        </w:rPr>
        <w:t>o get to know each other more and to continue their relationshi</w:t>
      </w:r>
      <w:r w:rsidR="00B2568C" w:rsidRPr="00014A07">
        <w:rPr>
          <w:rFonts w:ascii="Arial" w:hAnsi="Arial" w:cs="Arial"/>
          <w:i/>
          <w:iCs/>
        </w:rPr>
        <w:t>p, the K</w:t>
      </w:r>
      <w:r w:rsidR="00474AAB" w:rsidRPr="00474AAB">
        <w:rPr>
          <w:rFonts w:ascii="Arial" w:hAnsi="Arial" w:cs="Arial"/>
          <w:i/>
        </w:rPr>
        <w:t>[…]</w:t>
      </w:r>
      <w:r w:rsidR="00B2568C" w:rsidRPr="00014A07">
        <w:rPr>
          <w:rFonts w:ascii="Arial" w:hAnsi="Arial" w:cs="Arial"/>
          <w:i/>
          <w:iCs/>
        </w:rPr>
        <w:t xml:space="preserve"> family fetched the child from TLC on 8 July</w:t>
      </w:r>
      <w:r w:rsidR="00070950" w:rsidRPr="00014A07">
        <w:rPr>
          <w:rFonts w:ascii="Arial" w:hAnsi="Arial" w:cs="Arial"/>
          <w:i/>
          <w:iCs/>
        </w:rPr>
        <w:t xml:space="preserve"> 2022 and brought him back to the TLC on 13.</w:t>
      </w:r>
      <w:r w:rsidR="00E628CC" w:rsidRPr="00014A07">
        <w:rPr>
          <w:rFonts w:ascii="Arial" w:hAnsi="Arial" w:cs="Arial"/>
          <w:i/>
          <w:iCs/>
        </w:rPr>
        <w:t>07.2022</w:t>
      </w:r>
      <w:r w:rsidR="00E628CC" w:rsidRPr="00014A07">
        <w:rPr>
          <w:rFonts w:ascii="Arial" w:hAnsi="Arial" w:cs="Arial"/>
        </w:rPr>
        <w:t>.”</w:t>
      </w:r>
      <w:r w:rsidR="00214C43" w:rsidRPr="00014A07">
        <w:rPr>
          <w:rFonts w:ascii="Arial" w:hAnsi="Arial" w:cs="Arial"/>
        </w:rPr>
        <w:t xml:space="preserve"> </w:t>
      </w:r>
      <w:r w:rsidR="007E675E" w:rsidRPr="00014A07">
        <w:rPr>
          <w:rFonts w:ascii="Arial" w:hAnsi="Arial" w:cs="Arial"/>
        </w:rPr>
        <w:t xml:space="preserve">Ms. </w:t>
      </w:r>
      <w:proofErr w:type="spellStart"/>
      <w:r w:rsidR="007E675E" w:rsidRPr="00014A07">
        <w:rPr>
          <w:rFonts w:ascii="Arial" w:hAnsi="Arial" w:cs="Arial"/>
        </w:rPr>
        <w:t>Menemene</w:t>
      </w:r>
      <w:proofErr w:type="spellEnd"/>
      <w:r w:rsidR="007E675E" w:rsidRPr="00014A07">
        <w:rPr>
          <w:rFonts w:ascii="Arial" w:hAnsi="Arial" w:cs="Arial"/>
        </w:rPr>
        <w:t xml:space="preserve"> </w:t>
      </w:r>
      <w:r w:rsidR="00FC6222" w:rsidRPr="00014A07">
        <w:rPr>
          <w:rFonts w:ascii="Arial" w:hAnsi="Arial" w:cs="Arial"/>
        </w:rPr>
        <w:t xml:space="preserve">further </w:t>
      </w:r>
      <w:r w:rsidR="007E675E" w:rsidRPr="00014A07">
        <w:rPr>
          <w:rFonts w:ascii="Arial" w:hAnsi="Arial" w:cs="Arial"/>
        </w:rPr>
        <w:t xml:space="preserve">explained that </w:t>
      </w:r>
      <w:r w:rsidR="005002FD" w:rsidRPr="00014A07">
        <w:rPr>
          <w:rFonts w:ascii="Arial" w:hAnsi="Arial" w:cs="Arial"/>
        </w:rPr>
        <w:t>on</w:t>
      </w:r>
      <w:r w:rsidR="007E675E" w:rsidRPr="00014A07">
        <w:rPr>
          <w:rFonts w:ascii="Arial" w:hAnsi="Arial" w:cs="Arial"/>
        </w:rPr>
        <w:t xml:space="preserve"> 31 August 2022 they had sent an email to </w:t>
      </w:r>
      <w:proofErr w:type="spellStart"/>
      <w:r w:rsidR="007E675E" w:rsidRPr="00014A07">
        <w:rPr>
          <w:rFonts w:ascii="Arial" w:hAnsi="Arial" w:cs="Arial"/>
        </w:rPr>
        <w:t>Engo</w:t>
      </w:r>
      <w:proofErr w:type="spellEnd"/>
      <w:r w:rsidR="007E675E" w:rsidRPr="00014A07">
        <w:rPr>
          <w:rFonts w:ascii="Arial" w:hAnsi="Arial" w:cs="Arial"/>
        </w:rPr>
        <w:t xml:space="preserve"> to confirm that Ms. </w:t>
      </w:r>
      <w:proofErr w:type="gramStart"/>
      <w:r w:rsidR="007E675E" w:rsidRPr="00014A07">
        <w:rPr>
          <w:rFonts w:ascii="Arial" w:hAnsi="Arial" w:cs="Arial"/>
        </w:rPr>
        <w:t>K</w:t>
      </w:r>
      <w:r w:rsidR="00474AAB">
        <w:rPr>
          <w:rFonts w:ascii="Arial" w:hAnsi="Arial" w:cs="Arial"/>
        </w:rPr>
        <w:t>[</w:t>
      </w:r>
      <w:proofErr w:type="gramEnd"/>
      <w:r w:rsidR="00474AAB">
        <w:rPr>
          <w:rFonts w:ascii="Arial" w:hAnsi="Arial" w:cs="Arial"/>
        </w:rPr>
        <w:t>…]</w:t>
      </w:r>
      <w:r w:rsidR="007E675E" w:rsidRPr="00014A07">
        <w:rPr>
          <w:rFonts w:ascii="Arial" w:hAnsi="Arial" w:cs="Arial"/>
        </w:rPr>
        <w:t xml:space="preserve"> </w:t>
      </w:r>
      <w:r w:rsidR="00F7650F" w:rsidRPr="00014A07">
        <w:rPr>
          <w:rFonts w:ascii="Arial" w:hAnsi="Arial" w:cs="Arial"/>
        </w:rPr>
        <w:t xml:space="preserve">was still interested in taking E into her foster care. </w:t>
      </w:r>
      <w:r w:rsidR="00214C43" w:rsidRPr="00014A07">
        <w:rPr>
          <w:rFonts w:ascii="Arial" w:hAnsi="Arial" w:cs="Arial"/>
        </w:rPr>
        <w:t xml:space="preserve">Ms. </w:t>
      </w:r>
      <w:proofErr w:type="spellStart"/>
      <w:r w:rsidR="00214C43" w:rsidRPr="00014A07">
        <w:rPr>
          <w:rFonts w:ascii="Arial" w:hAnsi="Arial" w:cs="Arial"/>
        </w:rPr>
        <w:t>Menemene</w:t>
      </w:r>
      <w:proofErr w:type="spellEnd"/>
      <w:r w:rsidR="00214C43" w:rsidRPr="00014A07">
        <w:rPr>
          <w:rFonts w:ascii="Arial" w:hAnsi="Arial" w:cs="Arial"/>
        </w:rPr>
        <w:t xml:space="preserve"> </w:t>
      </w:r>
      <w:r w:rsidR="0043390D" w:rsidRPr="00014A07">
        <w:rPr>
          <w:rFonts w:ascii="Arial" w:hAnsi="Arial" w:cs="Arial"/>
        </w:rPr>
        <w:t>explained</w:t>
      </w:r>
      <w:r w:rsidR="00214C43" w:rsidRPr="00014A07">
        <w:rPr>
          <w:rFonts w:ascii="Arial" w:hAnsi="Arial" w:cs="Arial"/>
        </w:rPr>
        <w:t xml:space="preserve"> that t</w:t>
      </w:r>
      <w:r w:rsidR="00F7650F" w:rsidRPr="00014A07">
        <w:rPr>
          <w:rFonts w:ascii="Arial" w:hAnsi="Arial" w:cs="Arial"/>
        </w:rPr>
        <w:t xml:space="preserve">he affirmative response received from </w:t>
      </w:r>
      <w:proofErr w:type="spellStart"/>
      <w:r w:rsidR="00F7650F" w:rsidRPr="00014A07">
        <w:rPr>
          <w:rFonts w:ascii="Arial" w:hAnsi="Arial" w:cs="Arial"/>
        </w:rPr>
        <w:t>Engo</w:t>
      </w:r>
      <w:proofErr w:type="spellEnd"/>
      <w:r w:rsidR="00F7650F" w:rsidRPr="00014A07">
        <w:rPr>
          <w:rFonts w:ascii="Arial" w:hAnsi="Arial" w:cs="Arial"/>
        </w:rPr>
        <w:t xml:space="preserve"> enabled </w:t>
      </w:r>
      <w:r w:rsidR="000409B8" w:rsidRPr="00014A07">
        <w:rPr>
          <w:rFonts w:ascii="Arial" w:hAnsi="Arial" w:cs="Arial"/>
        </w:rPr>
        <w:t>her</w:t>
      </w:r>
      <w:r w:rsidR="00F7650F" w:rsidRPr="00014A07">
        <w:rPr>
          <w:rFonts w:ascii="Arial" w:hAnsi="Arial" w:cs="Arial"/>
        </w:rPr>
        <w:t xml:space="preserve"> to complete her section 171</w:t>
      </w:r>
      <w:r w:rsidR="004D7308" w:rsidRPr="00014A07">
        <w:rPr>
          <w:rFonts w:ascii="Arial" w:hAnsi="Arial" w:cs="Arial"/>
        </w:rPr>
        <w:t>(1) report</w:t>
      </w:r>
      <w:r w:rsidR="00187B5E" w:rsidRPr="00014A07">
        <w:rPr>
          <w:rFonts w:ascii="Arial" w:hAnsi="Arial" w:cs="Arial"/>
        </w:rPr>
        <w:t xml:space="preserve"> regarding the </w:t>
      </w:r>
      <w:r w:rsidR="00BB48B4" w:rsidRPr="00014A07">
        <w:rPr>
          <w:rFonts w:ascii="Arial" w:hAnsi="Arial" w:cs="Arial"/>
        </w:rPr>
        <w:t xml:space="preserve">transfer of </w:t>
      </w:r>
      <w:proofErr w:type="spellStart"/>
      <w:r w:rsidR="00187B5E" w:rsidRPr="00014A07">
        <w:rPr>
          <w:rFonts w:ascii="Arial" w:hAnsi="Arial" w:cs="Arial"/>
        </w:rPr>
        <w:t>of</w:t>
      </w:r>
      <w:proofErr w:type="spellEnd"/>
      <w:r w:rsidR="00187B5E" w:rsidRPr="00014A07">
        <w:rPr>
          <w:rFonts w:ascii="Arial" w:hAnsi="Arial" w:cs="Arial"/>
        </w:rPr>
        <w:t xml:space="preserve"> </w:t>
      </w:r>
      <w:r w:rsidR="00BB48B4" w:rsidRPr="00014A07">
        <w:rPr>
          <w:rFonts w:ascii="Arial" w:hAnsi="Arial" w:cs="Arial"/>
        </w:rPr>
        <w:t>E from the TLC to alternative placement</w:t>
      </w:r>
      <w:r w:rsidR="000F5216" w:rsidRPr="00014A07">
        <w:rPr>
          <w:rFonts w:ascii="Arial" w:hAnsi="Arial" w:cs="Arial"/>
        </w:rPr>
        <w:t xml:space="preserve"> in the care</w:t>
      </w:r>
      <w:r w:rsidR="005955F2" w:rsidRPr="00014A07">
        <w:rPr>
          <w:rFonts w:ascii="Arial" w:hAnsi="Arial" w:cs="Arial"/>
        </w:rPr>
        <w:t xml:space="preserve"> of Ms. </w:t>
      </w:r>
      <w:proofErr w:type="gramStart"/>
      <w:r w:rsidR="005955F2" w:rsidRPr="00014A07">
        <w:rPr>
          <w:rFonts w:ascii="Arial" w:hAnsi="Arial" w:cs="Arial"/>
        </w:rPr>
        <w:t>K</w:t>
      </w:r>
      <w:r w:rsidR="00474AAB">
        <w:rPr>
          <w:rFonts w:ascii="Arial" w:hAnsi="Arial" w:cs="Arial"/>
        </w:rPr>
        <w:t>[</w:t>
      </w:r>
      <w:proofErr w:type="gramEnd"/>
      <w:r w:rsidR="00474AAB">
        <w:rPr>
          <w:rFonts w:ascii="Arial" w:hAnsi="Arial" w:cs="Arial"/>
        </w:rPr>
        <w:t>…]</w:t>
      </w:r>
      <w:r w:rsidR="00FF1D31" w:rsidRPr="00014A07">
        <w:rPr>
          <w:rFonts w:ascii="Arial" w:hAnsi="Arial" w:cs="Arial"/>
        </w:rPr>
        <w:t>.</w:t>
      </w:r>
    </w:p>
    <w:p w14:paraId="6D922EA8" w14:textId="77777777" w:rsidR="00F35AF7" w:rsidRPr="00014A07" w:rsidRDefault="00F35AF7" w:rsidP="00F35AF7">
      <w:pPr>
        <w:pStyle w:val="ListLevel1"/>
        <w:numPr>
          <w:ilvl w:val="0"/>
          <w:numId w:val="0"/>
        </w:numPr>
        <w:spacing w:after="0" w:line="276" w:lineRule="auto"/>
        <w:ind w:left="851"/>
        <w:rPr>
          <w:rFonts w:ascii="Arial" w:hAnsi="Arial" w:cs="Arial"/>
        </w:rPr>
      </w:pPr>
    </w:p>
    <w:p w14:paraId="4C938411" w14:textId="6E9B100A" w:rsidR="00111E80"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[37]</w:t>
      </w:r>
      <w:r w:rsidRPr="00014A07">
        <w:rPr>
          <w:rFonts w:ascii="Arial" w:hAnsi="Arial" w:cs="Arial"/>
        </w:rPr>
        <w:tab/>
      </w:r>
      <w:r w:rsidR="006C6624" w:rsidRPr="00014A07">
        <w:rPr>
          <w:rFonts w:ascii="Arial" w:hAnsi="Arial" w:cs="Arial"/>
        </w:rPr>
        <w:t>In</w:t>
      </w:r>
      <w:r w:rsidR="00111E80" w:rsidRPr="00014A07">
        <w:rPr>
          <w:rFonts w:ascii="Arial" w:hAnsi="Arial" w:cs="Arial"/>
        </w:rPr>
        <w:t xml:space="preserve"> her evaluation Ms. </w:t>
      </w:r>
      <w:proofErr w:type="spellStart"/>
      <w:r w:rsidR="00111E80" w:rsidRPr="00014A07">
        <w:rPr>
          <w:rFonts w:ascii="Arial" w:hAnsi="Arial" w:cs="Arial"/>
        </w:rPr>
        <w:t>Menemene</w:t>
      </w:r>
      <w:proofErr w:type="spellEnd"/>
      <w:r w:rsidR="00111E80" w:rsidRPr="00014A07">
        <w:rPr>
          <w:rFonts w:ascii="Arial" w:hAnsi="Arial" w:cs="Arial"/>
        </w:rPr>
        <w:t xml:space="preserve"> </w:t>
      </w:r>
      <w:r w:rsidR="006C6624" w:rsidRPr="00014A07">
        <w:rPr>
          <w:rFonts w:ascii="Arial" w:hAnsi="Arial" w:cs="Arial"/>
        </w:rPr>
        <w:t>explained-</w:t>
      </w:r>
    </w:p>
    <w:p w14:paraId="64817308" w14:textId="77777777" w:rsidR="00F35AF7" w:rsidRPr="00014A07" w:rsidRDefault="00F35AF7" w:rsidP="00F35AF7">
      <w:pPr>
        <w:pStyle w:val="ListLevel1"/>
        <w:numPr>
          <w:ilvl w:val="0"/>
          <w:numId w:val="0"/>
        </w:numPr>
        <w:spacing w:after="0" w:line="276" w:lineRule="auto"/>
        <w:rPr>
          <w:rFonts w:ascii="Arial" w:hAnsi="Arial" w:cs="Arial"/>
        </w:rPr>
      </w:pPr>
    </w:p>
    <w:p w14:paraId="339531C1" w14:textId="4A2DE691" w:rsidR="00D506CA" w:rsidRPr="00014A07" w:rsidRDefault="0017168E" w:rsidP="0017168E">
      <w:pPr>
        <w:pStyle w:val="ListLevel1"/>
        <w:numPr>
          <w:ilvl w:val="0"/>
          <w:numId w:val="0"/>
        </w:numPr>
        <w:spacing w:after="0" w:line="276" w:lineRule="auto"/>
        <w:ind w:left="1800" w:hanging="360"/>
        <w:rPr>
          <w:rFonts w:ascii="Arial" w:hAnsi="Arial" w:cs="Arial"/>
          <w:i/>
          <w:iCs/>
        </w:rPr>
      </w:pPr>
      <w:r w:rsidRPr="00014A07">
        <w:rPr>
          <w:rFonts w:ascii="Symbol" w:hAnsi="Symbol" w:cs="Arial"/>
          <w:iCs/>
        </w:rPr>
        <w:t></w:t>
      </w:r>
      <w:r w:rsidRPr="00014A07">
        <w:rPr>
          <w:rFonts w:ascii="Symbol" w:hAnsi="Symbol" w:cs="Arial"/>
          <w:iCs/>
        </w:rPr>
        <w:tab/>
      </w:r>
      <w:r w:rsidR="00745A0A" w:rsidRPr="00014A07">
        <w:rPr>
          <w:rFonts w:ascii="Arial" w:hAnsi="Arial" w:cs="Arial"/>
          <w:i/>
          <w:iCs/>
        </w:rPr>
        <w:t xml:space="preserve">We are now ready to transfer E to foster care of Ms. </w:t>
      </w:r>
      <w:proofErr w:type="gramStart"/>
      <w:r w:rsidR="00745A0A" w:rsidRPr="00014A07">
        <w:rPr>
          <w:rFonts w:ascii="Arial" w:hAnsi="Arial" w:cs="Arial"/>
          <w:i/>
          <w:iCs/>
        </w:rPr>
        <w:t>V</w:t>
      </w:r>
      <w:r w:rsidR="00837CEF" w:rsidRPr="00837CEF">
        <w:rPr>
          <w:rFonts w:ascii="Arial" w:hAnsi="Arial" w:cs="Arial"/>
          <w:i/>
        </w:rPr>
        <w:t>[</w:t>
      </w:r>
      <w:proofErr w:type="gramEnd"/>
      <w:r w:rsidR="00837CEF" w:rsidRPr="00837CEF">
        <w:rPr>
          <w:rFonts w:ascii="Arial" w:hAnsi="Arial" w:cs="Arial"/>
          <w:i/>
        </w:rPr>
        <w:t>…]</w:t>
      </w:r>
      <w:r w:rsidR="00745A0A" w:rsidRPr="00014A07">
        <w:rPr>
          <w:rFonts w:ascii="Arial" w:hAnsi="Arial" w:cs="Arial"/>
          <w:i/>
          <w:iCs/>
        </w:rPr>
        <w:t xml:space="preserve"> K</w:t>
      </w:r>
      <w:r w:rsidR="00837CEF" w:rsidRPr="00837CEF">
        <w:rPr>
          <w:rFonts w:ascii="Arial" w:hAnsi="Arial" w:cs="Arial"/>
          <w:i/>
        </w:rPr>
        <w:t>[…]</w:t>
      </w:r>
      <w:r w:rsidR="0022400C" w:rsidRPr="00014A07">
        <w:rPr>
          <w:rFonts w:ascii="Arial" w:hAnsi="Arial" w:cs="Arial"/>
          <w:i/>
          <w:iCs/>
        </w:rPr>
        <w:t>.</w:t>
      </w:r>
    </w:p>
    <w:p w14:paraId="6C7A33DD" w14:textId="77777777" w:rsidR="00274CAF" w:rsidRPr="00014A07" w:rsidRDefault="00274CAF" w:rsidP="00274CAF">
      <w:pPr>
        <w:pStyle w:val="ListLevel1"/>
        <w:numPr>
          <w:ilvl w:val="0"/>
          <w:numId w:val="0"/>
        </w:numPr>
        <w:spacing w:after="0" w:line="276" w:lineRule="auto"/>
        <w:ind w:left="2160"/>
        <w:rPr>
          <w:rFonts w:ascii="Arial" w:hAnsi="Arial" w:cs="Arial"/>
          <w:i/>
          <w:iCs/>
        </w:rPr>
      </w:pPr>
    </w:p>
    <w:p w14:paraId="015563FC" w14:textId="7F73B913" w:rsidR="0022400C" w:rsidRPr="00014A07" w:rsidRDefault="0017168E" w:rsidP="0017168E">
      <w:pPr>
        <w:pStyle w:val="ListLevel1"/>
        <w:numPr>
          <w:ilvl w:val="0"/>
          <w:numId w:val="0"/>
        </w:numPr>
        <w:spacing w:after="0" w:line="276" w:lineRule="auto"/>
        <w:ind w:left="1800" w:hanging="360"/>
        <w:rPr>
          <w:rFonts w:ascii="Arial" w:hAnsi="Arial" w:cs="Arial"/>
          <w:i/>
          <w:iCs/>
        </w:rPr>
      </w:pPr>
      <w:r w:rsidRPr="00014A07">
        <w:rPr>
          <w:rFonts w:ascii="Symbol" w:hAnsi="Symbol" w:cs="Arial"/>
          <w:iCs/>
        </w:rPr>
        <w:t></w:t>
      </w:r>
      <w:r w:rsidRPr="00014A07">
        <w:rPr>
          <w:rFonts w:ascii="Symbol" w:hAnsi="Symbol" w:cs="Arial"/>
          <w:iCs/>
        </w:rPr>
        <w:tab/>
      </w:r>
      <w:r w:rsidR="0022400C" w:rsidRPr="00014A07">
        <w:rPr>
          <w:rFonts w:ascii="Arial" w:hAnsi="Arial" w:cs="Arial"/>
          <w:i/>
          <w:iCs/>
        </w:rPr>
        <w:t xml:space="preserve">After the allegations made by </w:t>
      </w:r>
      <w:r w:rsidR="006559CF" w:rsidRPr="00014A07">
        <w:rPr>
          <w:rFonts w:ascii="Arial" w:hAnsi="Arial" w:cs="Arial"/>
          <w:i/>
          <w:iCs/>
        </w:rPr>
        <w:t xml:space="preserve">Mr </w:t>
      </w:r>
      <w:proofErr w:type="gramStart"/>
      <w:r w:rsidR="006559CF" w:rsidRPr="00014A07">
        <w:rPr>
          <w:rFonts w:ascii="Arial" w:hAnsi="Arial" w:cs="Arial"/>
          <w:i/>
          <w:iCs/>
        </w:rPr>
        <w:t>H</w:t>
      </w:r>
      <w:r w:rsidR="00837CEF">
        <w:rPr>
          <w:rFonts w:ascii="Arial" w:hAnsi="Arial" w:cs="Arial"/>
        </w:rPr>
        <w:t>[</w:t>
      </w:r>
      <w:proofErr w:type="gramEnd"/>
      <w:r w:rsidR="00837CEF">
        <w:rPr>
          <w:rFonts w:ascii="Arial" w:hAnsi="Arial" w:cs="Arial"/>
        </w:rPr>
        <w:t>…]</w:t>
      </w:r>
      <w:r w:rsidR="006559CF" w:rsidRPr="00014A07">
        <w:rPr>
          <w:rFonts w:ascii="Arial" w:hAnsi="Arial" w:cs="Arial"/>
          <w:i/>
          <w:iCs/>
        </w:rPr>
        <w:t xml:space="preserve"> </w:t>
      </w:r>
      <w:r w:rsidR="0022400C" w:rsidRPr="00014A07">
        <w:rPr>
          <w:rFonts w:ascii="Arial" w:hAnsi="Arial" w:cs="Arial"/>
          <w:i/>
          <w:iCs/>
        </w:rPr>
        <w:t xml:space="preserve">and the court application by the </w:t>
      </w:r>
      <w:r w:rsidR="006559CF" w:rsidRPr="00014A07">
        <w:rPr>
          <w:rFonts w:ascii="Arial" w:hAnsi="Arial" w:cs="Arial"/>
          <w:i/>
          <w:iCs/>
        </w:rPr>
        <w:t>K</w:t>
      </w:r>
      <w:r w:rsidR="00837CEF">
        <w:rPr>
          <w:rFonts w:ascii="Arial" w:hAnsi="Arial" w:cs="Arial"/>
        </w:rPr>
        <w:t>[…]</w:t>
      </w:r>
      <w:r w:rsidR="006559CF" w:rsidRPr="00014A07">
        <w:rPr>
          <w:rFonts w:ascii="Arial" w:hAnsi="Arial" w:cs="Arial"/>
          <w:i/>
          <w:iCs/>
        </w:rPr>
        <w:t>s</w:t>
      </w:r>
      <w:r w:rsidR="0022400C" w:rsidRPr="00014A07">
        <w:rPr>
          <w:rFonts w:ascii="Arial" w:hAnsi="Arial" w:cs="Arial"/>
          <w:i/>
          <w:iCs/>
        </w:rPr>
        <w:t xml:space="preserve"> attorney</w:t>
      </w:r>
      <w:r w:rsidR="00274CAF" w:rsidRPr="00014A07">
        <w:rPr>
          <w:rFonts w:ascii="Arial" w:hAnsi="Arial" w:cs="Arial"/>
          <w:i/>
          <w:iCs/>
        </w:rPr>
        <w:t xml:space="preserve"> </w:t>
      </w:r>
      <w:r w:rsidR="005955F2" w:rsidRPr="00014A07">
        <w:rPr>
          <w:rFonts w:ascii="Arial" w:hAnsi="Arial" w:cs="Arial"/>
          <w:i/>
          <w:iCs/>
        </w:rPr>
        <w:t>[</w:t>
      </w:r>
      <w:r w:rsidR="004F1B36" w:rsidRPr="00014A07">
        <w:rPr>
          <w:rFonts w:ascii="Arial" w:hAnsi="Arial" w:cs="Arial"/>
          <w:i/>
          <w:iCs/>
        </w:rPr>
        <w:t>referring to the current application]</w:t>
      </w:r>
      <w:r w:rsidR="0022400C" w:rsidRPr="00014A07">
        <w:rPr>
          <w:rFonts w:ascii="Arial" w:hAnsi="Arial" w:cs="Arial"/>
          <w:i/>
          <w:iCs/>
        </w:rPr>
        <w:t>, we were hesitant to continue with a transfer</w:t>
      </w:r>
      <w:r w:rsidR="00F042AC" w:rsidRPr="00014A07">
        <w:rPr>
          <w:rFonts w:ascii="Arial" w:hAnsi="Arial" w:cs="Arial"/>
          <w:i/>
          <w:iCs/>
        </w:rPr>
        <w:t xml:space="preserve"> and we are of the opinion that further investigations</w:t>
      </w:r>
      <w:r w:rsidR="006559CF" w:rsidRPr="00014A07">
        <w:rPr>
          <w:rFonts w:ascii="Arial" w:hAnsi="Arial" w:cs="Arial"/>
          <w:i/>
          <w:iCs/>
        </w:rPr>
        <w:t>/</w:t>
      </w:r>
      <w:r w:rsidR="00F042AC" w:rsidRPr="00014A07">
        <w:rPr>
          <w:rFonts w:ascii="Arial" w:hAnsi="Arial" w:cs="Arial"/>
          <w:i/>
          <w:iCs/>
        </w:rPr>
        <w:t xml:space="preserve"> background check</w:t>
      </w:r>
      <w:r w:rsidR="006559CF" w:rsidRPr="00014A07">
        <w:rPr>
          <w:rFonts w:ascii="Arial" w:hAnsi="Arial" w:cs="Arial"/>
          <w:i/>
          <w:iCs/>
        </w:rPr>
        <w:t>s</w:t>
      </w:r>
      <w:r w:rsidR="00F042AC" w:rsidRPr="00014A07">
        <w:rPr>
          <w:rFonts w:ascii="Arial" w:hAnsi="Arial" w:cs="Arial"/>
          <w:i/>
          <w:iCs/>
        </w:rPr>
        <w:t xml:space="preserve"> be conducted to ensure a safe and suitable placement for the child. Our main concern </w:t>
      </w:r>
      <w:r w:rsidR="002B516E" w:rsidRPr="00014A07">
        <w:rPr>
          <w:rFonts w:ascii="Arial" w:hAnsi="Arial" w:cs="Arial"/>
          <w:i/>
          <w:iCs/>
        </w:rPr>
        <w:t xml:space="preserve">was </w:t>
      </w:r>
      <w:r w:rsidR="00F042AC" w:rsidRPr="00014A07">
        <w:rPr>
          <w:rFonts w:ascii="Arial" w:hAnsi="Arial" w:cs="Arial"/>
          <w:i/>
          <w:iCs/>
        </w:rPr>
        <w:lastRenderedPageBreak/>
        <w:t xml:space="preserve">that what if something bad happens to the child and Mr </w:t>
      </w:r>
      <w:proofErr w:type="gramStart"/>
      <w:r w:rsidR="002B516E" w:rsidRPr="00014A07">
        <w:rPr>
          <w:rFonts w:ascii="Arial" w:hAnsi="Arial" w:cs="Arial"/>
          <w:i/>
          <w:iCs/>
        </w:rPr>
        <w:t>H</w:t>
      </w:r>
      <w:r w:rsidR="00837CEF" w:rsidRPr="00837CEF">
        <w:rPr>
          <w:rFonts w:ascii="Arial" w:hAnsi="Arial" w:cs="Arial"/>
          <w:i/>
        </w:rPr>
        <w:t>[</w:t>
      </w:r>
      <w:proofErr w:type="gramEnd"/>
      <w:r w:rsidR="00837CEF" w:rsidRPr="00837CEF">
        <w:rPr>
          <w:rFonts w:ascii="Arial" w:hAnsi="Arial" w:cs="Arial"/>
          <w:i/>
        </w:rPr>
        <w:t>…]</w:t>
      </w:r>
      <w:r w:rsidR="00F042AC" w:rsidRPr="00014A07">
        <w:rPr>
          <w:rFonts w:ascii="Arial" w:hAnsi="Arial" w:cs="Arial"/>
          <w:i/>
          <w:iCs/>
        </w:rPr>
        <w:t>says</w:t>
      </w:r>
      <w:r w:rsidR="002B516E" w:rsidRPr="00014A07">
        <w:rPr>
          <w:rFonts w:ascii="Arial" w:hAnsi="Arial" w:cs="Arial"/>
          <w:i/>
          <w:iCs/>
        </w:rPr>
        <w:t xml:space="preserve"> </w:t>
      </w:r>
      <w:r w:rsidR="00F042AC" w:rsidRPr="00014A07">
        <w:rPr>
          <w:rFonts w:ascii="Arial" w:hAnsi="Arial" w:cs="Arial"/>
          <w:i/>
          <w:iCs/>
        </w:rPr>
        <w:t>"I told you so". We always want to put</w:t>
      </w:r>
      <w:r w:rsidR="002B516E" w:rsidRPr="00014A07">
        <w:rPr>
          <w:rFonts w:ascii="Arial" w:hAnsi="Arial" w:cs="Arial"/>
          <w:i/>
          <w:iCs/>
        </w:rPr>
        <w:t xml:space="preserve"> first</w:t>
      </w:r>
      <w:r w:rsidR="00F042AC" w:rsidRPr="00014A07">
        <w:rPr>
          <w:rFonts w:ascii="Arial" w:hAnsi="Arial" w:cs="Arial"/>
          <w:i/>
          <w:iCs/>
        </w:rPr>
        <w:t xml:space="preserve"> the child's best interest. We discuss this matter with </w:t>
      </w:r>
      <w:r w:rsidR="00BE5FD9" w:rsidRPr="00014A07">
        <w:rPr>
          <w:rFonts w:ascii="Arial" w:hAnsi="Arial" w:cs="Arial"/>
          <w:i/>
          <w:iCs/>
        </w:rPr>
        <w:t xml:space="preserve">Ms </w:t>
      </w:r>
      <w:proofErr w:type="spellStart"/>
      <w:r w:rsidR="00BE5FD9" w:rsidRPr="00014A07">
        <w:rPr>
          <w:rFonts w:ascii="Arial" w:hAnsi="Arial" w:cs="Arial"/>
          <w:i/>
          <w:iCs/>
        </w:rPr>
        <w:t>Dolo</w:t>
      </w:r>
      <w:proofErr w:type="spellEnd"/>
      <w:r w:rsidR="00F042AC" w:rsidRPr="00014A07">
        <w:rPr>
          <w:rFonts w:ascii="Arial" w:hAnsi="Arial" w:cs="Arial"/>
          <w:i/>
          <w:iCs/>
        </w:rPr>
        <w:t xml:space="preserve"> and </w:t>
      </w:r>
      <w:r w:rsidR="00BE5FD9" w:rsidRPr="00014A07">
        <w:rPr>
          <w:rFonts w:ascii="Arial" w:hAnsi="Arial" w:cs="Arial"/>
          <w:i/>
          <w:iCs/>
        </w:rPr>
        <w:t xml:space="preserve">Ms </w:t>
      </w:r>
      <w:proofErr w:type="spellStart"/>
      <w:r w:rsidR="00BE5FD9" w:rsidRPr="00014A07">
        <w:rPr>
          <w:rFonts w:ascii="Arial" w:hAnsi="Arial" w:cs="Arial"/>
          <w:i/>
          <w:iCs/>
        </w:rPr>
        <w:t>N</w:t>
      </w:r>
      <w:r w:rsidR="00674376" w:rsidRPr="00014A07">
        <w:rPr>
          <w:rFonts w:ascii="Arial" w:hAnsi="Arial" w:cs="Arial"/>
          <w:i/>
          <w:iCs/>
        </w:rPr>
        <w:t>gqaza</w:t>
      </w:r>
      <w:proofErr w:type="spellEnd"/>
      <w:r w:rsidR="00674376" w:rsidRPr="00014A07">
        <w:rPr>
          <w:rFonts w:ascii="Arial" w:hAnsi="Arial" w:cs="Arial"/>
          <w:i/>
          <w:iCs/>
        </w:rPr>
        <w:t xml:space="preserve"> of</w:t>
      </w:r>
      <w:r w:rsidR="00F042AC" w:rsidRPr="00014A07">
        <w:rPr>
          <w:rFonts w:ascii="Arial" w:hAnsi="Arial" w:cs="Arial"/>
          <w:i/>
          <w:iCs/>
        </w:rPr>
        <w:t xml:space="preserve"> </w:t>
      </w:r>
      <w:r w:rsidR="00674376" w:rsidRPr="00014A07">
        <w:rPr>
          <w:rFonts w:ascii="Arial" w:hAnsi="Arial" w:cs="Arial"/>
          <w:i/>
          <w:iCs/>
        </w:rPr>
        <w:t>D</w:t>
      </w:r>
      <w:r w:rsidR="009A75CD" w:rsidRPr="00014A07">
        <w:rPr>
          <w:rFonts w:ascii="Arial" w:hAnsi="Arial" w:cs="Arial"/>
          <w:i/>
          <w:iCs/>
        </w:rPr>
        <w:t>e</w:t>
      </w:r>
      <w:r w:rsidR="00F042AC" w:rsidRPr="00014A07">
        <w:rPr>
          <w:rFonts w:ascii="Arial" w:hAnsi="Arial" w:cs="Arial"/>
          <w:i/>
          <w:iCs/>
        </w:rPr>
        <w:t xml:space="preserve">partment of </w:t>
      </w:r>
      <w:r w:rsidR="00674376" w:rsidRPr="00014A07">
        <w:rPr>
          <w:rFonts w:ascii="Arial" w:hAnsi="Arial" w:cs="Arial"/>
          <w:i/>
          <w:iCs/>
        </w:rPr>
        <w:t>S</w:t>
      </w:r>
      <w:r w:rsidR="00F042AC" w:rsidRPr="00014A07">
        <w:rPr>
          <w:rFonts w:ascii="Arial" w:hAnsi="Arial" w:cs="Arial"/>
          <w:i/>
          <w:iCs/>
        </w:rPr>
        <w:t xml:space="preserve">ocial </w:t>
      </w:r>
      <w:r w:rsidR="00674376" w:rsidRPr="00014A07">
        <w:rPr>
          <w:rFonts w:ascii="Arial" w:hAnsi="Arial" w:cs="Arial"/>
          <w:i/>
          <w:iCs/>
        </w:rPr>
        <w:t>D</w:t>
      </w:r>
      <w:r w:rsidR="00F042AC" w:rsidRPr="00014A07">
        <w:rPr>
          <w:rFonts w:ascii="Arial" w:hAnsi="Arial" w:cs="Arial"/>
          <w:i/>
          <w:iCs/>
        </w:rPr>
        <w:t xml:space="preserve">evelopment and they suggested that we continue with the transfer and inform the new social worker </w:t>
      </w:r>
      <w:proofErr w:type="spellStart"/>
      <w:r w:rsidR="00512244" w:rsidRPr="00014A07">
        <w:rPr>
          <w:rFonts w:ascii="Arial" w:hAnsi="Arial" w:cs="Arial"/>
          <w:i/>
          <w:iCs/>
        </w:rPr>
        <w:t>Heilbron</w:t>
      </w:r>
      <w:proofErr w:type="spellEnd"/>
      <w:r w:rsidR="00F042AC" w:rsidRPr="00014A07">
        <w:rPr>
          <w:rFonts w:ascii="Arial" w:hAnsi="Arial" w:cs="Arial"/>
          <w:i/>
          <w:iCs/>
        </w:rPr>
        <w:t xml:space="preserve"> about the allegations so that we can follow up on them.</w:t>
      </w:r>
    </w:p>
    <w:p w14:paraId="407825FD" w14:textId="77777777" w:rsidR="00274CAF" w:rsidRPr="00014A07" w:rsidRDefault="00274CAF" w:rsidP="00274CAF">
      <w:pPr>
        <w:pStyle w:val="ListLevel1"/>
        <w:numPr>
          <w:ilvl w:val="0"/>
          <w:numId w:val="0"/>
        </w:numPr>
        <w:spacing w:after="0" w:line="276" w:lineRule="auto"/>
        <w:ind w:left="2160"/>
        <w:rPr>
          <w:rFonts w:ascii="Arial" w:hAnsi="Arial" w:cs="Arial"/>
          <w:i/>
          <w:iCs/>
        </w:rPr>
      </w:pPr>
    </w:p>
    <w:p w14:paraId="3D1C5FAF" w14:textId="0EE10B9D" w:rsidR="00F042AC" w:rsidRPr="00014A07" w:rsidRDefault="0017168E" w:rsidP="0017168E">
      <w:pPr>
        <w:pStyle w:val="ListLevel1"/>
        <w:numPr>
          <w:ilvl w:val="0"/>
          <w:numId w:val="0"/>
        </w:numPr>
        <w:spacing w:after="0" w:line="276" w:lineRule="auto"/>
        <w:ind w:left="1800" w:hanging="360"/>
        <w:rPr>
          <w:rFonts w:ascii="Arial" w:hAnsi="Arial" w:cs="Arial"/>
          <w:i/>
          <w:iCs/>
        </w:rPr>
      </w:pPr>
      <w:r w:rsidRPr="00014A07">
        <w:rPr>
          <w:rFonts w:ascii="Symbol" w:hAnsi="Symbol" w:cs="Arial"/>
          <w:iCs/>
        </w:rPr>
        <w:t></w:t>
      </w:r>
      <w:r w:rsidRPr="00014A07">
        <w:rPr>
          <w:rFonts w:ascii="Symbol" w:hAnsi="Symbol" w:cs="Arial"/>
          <w:iCs/>
        </w:rPr>
        <w:tab/>
      </w:r>
      <w:r w:rsidR="00230B31" w:rsidRPr="00014A07">
        <w:rPr>
          <w:rFonts w:ascii="Arial" w:hAnsi="Arial" w:cs="Arial"/>
          <w:i/>
          <w:iCs/>
        </w:rPr>
        <w:t xml:space="preserve">It seems that </w:t>
      </w:r>
      <w:r w:rsidR="00512244" w:rsidRPr="00014A07">
        <w:rPr>
          <w:rFonts w:ascii="Arial" w:hAnsi="Arial" w:cs="Arial"/>
          <w:i/>
          <w:iCs/>
        </w:rPr>
        <w:t xml:space="preserve">the </w:t>
      </w:r>
      <w:proofErr w:type="gramStart"/>
      <w:r w:rsidR="00512244" w:rsidRPr="00014A07">
        <w:rPr>
          <w:rFonts w:ascii="Arial" w:hAnsi="Arial" w:cs="Arial"/>
          <w:i/>
          <w:iCs/>
        </w:rPr>
        <w:t>H</w:t>
      </w:r>
      <w:r w:rsidR="00837CEF" w:rsidRPr="00837CEF">
        <w:rPr>
          <w:rFonts w:ascii="Arial" w:hAnsi="Arial" w:cs="Arial"/>
          <w:i/>
        </w:rPr>
        <w:t>[</w:t>
      </w:r>
      <w:proofErr w:type="gramEnd"/>
      <w:r w:rsidR="00837CEF" w:rsidRPr="00837CEF">
        <w:rPr>
          <w:rFonts w:ascii="Arial" w:hAnsi="Arial" w:cs="Arial"/>
          <w:i/>
        </w:rPr>
        <w:t>…]</w:t>
      </w:r>
      <w:r w:rsidR="00512244" w:rsidRPr="00014A07">
        <w:rPr>
          <w:rFonts w:ascii="Arial" w:hAnsi="Arial" w:cs="Arial"/>
          <w:i/>
          <w:iCs/>
        </w:rPr>
        <w:t xml:space="preserve"> (</w:t>
      </w:r>
      <w:r w:rsidR="00230B31" w:rsidRPr="00014A07">
        <w:rPr>
          <w:rFonts w:ascii="Arial" w:hAnsi="Arial" w:cs="Arial"/>
          <w:i/>
          <w:iCs/>
        </w:rPr>
        <w:t xml:space="preserve">maternal family of </w:t>
      </w:r>
      <w:r w:rsidR="00C717E3" w:rsidRPr="00014A07">
        <w:rPr>
          <w:rFonts w:ascii="Arial" w:hAnsi="Arial" w:cs="Arial"/>
          <w:i/>
          <w:iCs/>
        </w:rPr>
        <w:t>the B</w:t>
      </w:r>
      <w:r w:rsidR="00837CEF" w:rsidRPr="00837CEF">
        <w:rPr>
          <w:rFonts w:ascii="Arial" w:hAnsi="Arial" w:cs="Arial"/>
          <w:i/>
        </w:rPr>
        <w:t>[…]</w:t>
      </w:r>
      <w:r w:rsidR="00837CEF">
        <w:rPr>
          <w:rFonts w:ascii="Arial" w:hAnsi="Arial" w:cs="Arial"/>
          <w:i/>
          <w:iCs/>
        </w:rPr>
        <w:t xml:space="preserve"> K</w:t>
      </w:r>
      <w:r w:rsidR="00837CEF" w:rsidRPr="00837CEF">
        <w:rPr>
          <w:rFonts w:ascii="Arial" w:hAnsi="Arial" w:cs="Arial"/>
          <w:i/>
        </w:rPr>
        <w:t>[…]</w:t>
      </w:r>
      <w:r w:rsidR="00C717E3" w:rsidRPr="00014A07">
        <w:rPr>
          <w:rFonts w:ascii="Arial" w:hAnsi="Arial" w:cs="Arial"/>
          <w:i/>
          <w:iCs/>
        </w:rPr>
        <w:t>)</w:t>
      </w:r>
      <w:r w:rsidR="00BD2038" w:rsidRPr="00014A07">
        <w:rPr>
          <w:rFonts w:ascii="Arial" w:hAnsi="Arial" w:cs="Arial"/>
          <w:i/>
          <w:iCs/>
        </w:rPr>
        <w:t>[E’s mother]</w:t>
      </w:r>
      <w:r w:rsidR="00230B31" w:rsidRPr="00014A07">
        <w:rPr>
          <w:rFonts w:ascii="Arial" w:hAnsi="Arial" w:cs="Arial"/>
          <w:i/>
          <w:iCs/>
        </w:rPr>
        <w:t xml:space="preserve"> is not supportive of the child being put into the care of the </w:t>
      </w:r>
      <w:r w:rsidR="00C717E3" w:rsidRPr="00014A07">
        <w:rPr>
          <w:rFonts w:ascii="Arial" w:hAnsi="Arial" w:cs="Arial"/>
          <w:i/>
          <w:iCs/>
        </w:rPr>
        <w:t>K</w:t>
      </w:r>
      <w:r w:rsidR="00837CEF" w:rsidRPr="00837CEF">
        <w:rPr>
          <w:rFonts w:ascii="Arial" w:hAnsi="Arial" w:cs="Arial"/>
          <w:i/>
        </w:rPr>
        <w:t>[…]</w:t>
      </w:r>
      <w:r w:rsidR="00230B31" w:rsidRPr="00014A07">
        <w:rPr>
          <w:rFonts w:ascii="Arial" w:hAnsi="Arial" w:cs="Arial"/>
          <w:i/>
          <w:iCs/>
        </w:rPr>
        <w:t xml:space="preserve"> family</w:t>
      </w:r>
    </w:p>
    <w:p w14:paraId="73AB0A7A" w14:textId="77777777" w:rsidR="00274CAF" w:rsidRPr="00014A07" w:rsidRDefault="00274CAF" w:rsidP="00274CAF">
      <w:pPr>
        <w:pStyle w:val="ListLevel1"/>
        <w:numPr>
          <w:ilvl w:val="0"/>
          <w:numId w:val="0"/>
        </w:numPr>
        <w:spacing w:after="0" w:line="276" w:lineRule="auto"/>
        <w:ind w:left="2160"/>
        <w:rPr>
          <w:rFonts w:ascii="Arial" w:hAnsi="Arial" w:cs="Arial"/>
          <w:i/>
          <w:iCs/>
        </w:rPr>
      </w:pPr>
    </w:p>
    <w:p w14:paraId="310D55A6" w14:textId="47BF5758" w:rsidR="00230B31" w:rsidRPr="00014A07" w:rsidRDefault="0017168E" w:rsidP="0017168E">
      <w:pPr>
        <w:pStyle w:val="ListLevel1"/>
        <w:numPr>
          <w:ilvl w:val="0"/>
          <w:numId w:val="0"/>
        </w:numPr>
        <w:spacing w:after="0" w:line="276" w:lineRule="auto"/>
        <w:ind w:left="1800" w:hanging="360"/>
        <w:rPr>
          <w:rFonts w:ascii="Arial" w:hAnsi="Arial" w:cs="Arial"/>
          <w:i/>
          <w:iCs/>
        </w:rPr>
      </w:pPr>
      <w:r w:rsidRPr="00014A07">
        <w:rPr>
          <w:rFonts w:ascii="Symbol" w:hAnsi="Symbol" w:cs="Arial"/>
          <w:iCs/>
        </w:rPr>
        <w:t></w:t>
      </w:r>
      <w:r w:rsidRPr="00014A07">
        <w:rPr>
          <w:rFonts w:ascii="Symbol" w:hAnsi="Symbol" w:cs="Arial"/>
          <w:iCs/>
        </w:rPr>
        <w:tab/>
      </w:r>
      <w:r w:rsidR="00F761F8" w:rsidRPr="00014A07">
        <w:rPr>
          <w:rFonts w:ascii="Arial" w:hAnsi="Arial" w:cs="Arial"/>
          <w:i/>
          <w:iCs/>
        </w:rPr>
        <w:t xml:space="preserve">According to the confirmation letter received from </w:t>
      </w:r>
      <w:proofErr w:type="spellStart"/>
      <w:r w:rsidR="00301A4D" w:rsidRPr="00014A07">
        <w:rPr>
          <w:rFonts w:ascii="Arial" w:hAnsi="Arial" w:cs="Arial"/>
          <w:i/>
          <w:iCs/>
        </w:rPr>
        <w:t>Engo</w:t>
      </w:r>
      <w:proofErr w:type="spellEnd"/>
      <w:r w:rsidR="00301A4D" w:rsidRPr="00014A07">
        <w:rPr>
          <w:rFonts w:ascii="Arial" w:hAnsi="Arial" w:cs="Arial"/>
          <w:i/>
          <w:iCs/>
        </w:rPr>
        <w:t xml:space="preserve"> Welfare, </w:t>
      </w:r>
      <w:proofErr w:type="gramStart"/>
      <w:r w:rsidR="00301A4D" w:rsidRPr="00014A07">
        <w:rPr>
          <w:rFonts w:ascii="Arial" w:hAnsi="Arial" w:cs="Arial"/>
          <w:i/>
          <w:iCs/>
        </w:rPr>
        <w:t>V</w:t>
      </w:r>
      <w:r w:rsidR="00837CEF" w:rsidRPr="00837CEF">
        <w:rPr>
          <w:rFonts w:ascii="Arial" w:hAnsi="Arial" w:cs="Arial"/>
          <w:i/>
        </w:rPr>
        <w:t>[</w:t>
      </w:r>
      <w:proofErr w:type="gramEnd"/>
      <w:r w:rsidR="00837CEF" w:rsidRPr="00837CEF">
        <w:rPr>
          <w:rFonts w:ascii="Arial" w:hAnsi="Arial" w:cs="Arial"/>
          <w:i/>
        </w:rPr>
        <w:t>…]</w:t>
      </w:r>
      <w:r w:rsidR="00301A4D" w:rsidRPr="00014A07">
        <w:rPr>
          <w:rFonts w:ascii="Arial" w:hAnsi="Arial" w:cs="Arial"/>
          <w:i/>
          <w:iCs/>
        </w:rPr>
        <w:t xml:space="preserve"> is </w:t>
      </w:r>
      <w:r w:rsidR="00F761F8" w:rsidRPr="00014A07">
        <w:rPr>
          <w:rFonts w:ascii="Arial" w:hAnsi="Arial" w:cs="Arial"/>
          <w:i/>
          <w:iCs/>
        </w:rPr>
        <w:t xml:space="preserve">still willing and capable to take care of </w:t>
      </w:r>
      <w:r w:rsidR="00301A4D" w:rsidRPr="00014A07">
        <w:rPr>
          <w:rFonts w:ascii="Arial" w:hAnsi="Arial" w:cs="Arial"/>
          <w:i/>
          <w:iCs/>
        </w:rPr>
        <w:t>E.</w:t>
      </w:r>
    </w:p>
    <w:p w14:paraId="275F4DEA" w14:textId="77777777" w:rsidR="00274CAF" w:rsidRPr="00014A07" w:rsidRDefault="00274CAF" w:rsidP="00274CAF">
      <w:pPr>
        <w:pStyle w:val="ListLevel1"/>
        <w:numPr>
          <w:ilvl w:val="0"/>
          <w:numId w:val="0"/>
        </w:numPr>
        <w:spacing w:after="0" w:line="276" w:lineRule="auto"/>
        <w:ind w:left="2160"/>
        <w:rPr>
          <w:rFonts w:ascii="Arial" w:hAnsi="Arial" w:cs="Arial"/>
        </w:rPr>
      </w:pPr>
    </w:p>
    <w:p w14:paraId="13258E5C" w14:textId="24F0E992" w:rsidR="00F761F8" w:rsidRPr="00014A07" w:rsidRDefault="0017168E" w:rsidP="0017168E">
      <w:pPr>
        <w:pStyle w:val="ListLevel1"/>
        <w:numPr>
          <w:ilvl w:val="0"/>
          <w:numId w:val="0"/>
        </w:numPr>
        <w:spacing w:after="0" w:line="276" w:lineRule="auto"/>
        <w:ind w:left="1800" w:hanging="360"/>
        <w:rPr>
          <w:rFonts w:ascii="Arial" w:hAnsi="Arial" w:cs="Arial"/>
        </w:rPr>
      </w:pPr>
      <w:r w:rsidRPr="00014A07">
        <w:rPr>
          <w:rFonts w:ascii="Symbol" w:hAnsi="Symbol" w:cs="Arial"/>
        </w:rPr>
        <w:t></w:t>
      </w:r>
      <w:r w:rsidRPr="00014A07">
        <w:rPr>
          <w:rFonts w:ascii="Symbol" w:hAnsi="Symbol" w:cs="Arial"/>
        </w:rPr>
        <w:tab/>
      </w:r>
      <w:r w:rsidR="00F761F8" w:rsidRPr="00014A07">
        <w:rPr>
          <w:rFonts w:ascii="Arial" w:hAnsi="Arial" w:cs="Arial"/>
          <w:i/>
          <w:iCs/>
          <w:u w:val="single"/>
        </w:rPr>
        <w:t xml:space="preserve">It seems that </w:t>
      </w:r>
      <w:r w:rsidR="00640FC8" w:rsidRPr="00014A07">
        <w:rPr>
          <w:rFonts w:ascii="Arial" w:hAnsi="Arial" w:cs="Arial"/>
          <w:i/>
          <w:iCs/>
          <w:u w:val="single"/>
        </w:rPr>
        <w:t xml:space="preserve">E </w:t>
      </w:r>
      <w:r w:rsidR="00F761F8" w:rsidRPr="00014A07">
        <w:rPr>
          <w:rFonts w:ascii="Arial" w:hAnsi="Arial" w:cs="Arial"/>
          <w:i/>
          <w:iCs/>
          <w:u w:val="single"/>
        </w:rPr>
        <w:t xml:space="preserve">is not adoptable as the </w:t>
      </w:r>
      <w:proofErr w:type="gramStart"/>
      <w:r w:rsidR="00301A4D" w:rsidRPr="00014A07">
        <w:rPr>
          <w:rFonts w:ascii="Arial" w:hAnsi="Arial" w:cs="Arial"/>
          <w:i/>
          <w:iCs/>
          <w:u w:val="single"/>
        </w:rPr>
        <w:t>K</w:t>
      </w:r>
      <w:r w:rsidR="00837CEF" w:rsidRPr="00837CEF">
        <w:rPr>
          <w:rFonts w:ascii="Arial" w:hAnsi="Arial" w:cs="Arial"/>
          <w:i/>
          <w:u w:val="single"/>
        </w:rPr>
        <w:t>[</w:t>
      </w:r>
      <w:proofErr w:type="gramEnd"/>
      <w:r w:rsidR="00837CEF" w:rsidRPr="00837CEF">
        <w:rPr>
          <w:rFonts w:ascii="Arial" w:hAnsi="Arial" w:cs="Arial"/>
          <w:i/>
          <w:u w:val="single"/>
        </w:rPr>
        <w:t>…]</w:t>
      </w:r>
      <w:r w:rsidR="00F761F8" w:rsidRPr="00014A07">
        <w:rPr>
          <w:rFonts w:ascii="Arial" w:hAnsi="Arial" w:cs="Arial"/>
          <w:i/>
          <w:iCs/>
          <w:u w:val="single"/>
        </w:rPr>
        <w:t xml:space="preserve"> family is willing to take him into the</w:t>
      </w:r>
      <w:r w:rsidR="00640FC8" w:rsidRPr="00014A07">
        <w:rPr>
          <w:rFonts w:ascii="Arial" w:hAnsi="Arial" w:cs="Arial"/>
          <w:i/>
          <w:iCs/>
          <w:u w:val="single"/>
        </w:rPr>
        <w:t>ir</w:t>
      </w:r>
      <w:r w:rsidR="00F761F8" w:rsidRPr="00014A07">
        <w:rPr>
          <w:rFonts w:ascii="Arial" w:hAnsi="Arial" w:cs="Arial"/>
          <w:i/>
          <w:iCs/>
          <w:u w:val="single"/>
        </w:rPr>
        <w:t xml:space="preserve"> care</w:t>
      </w:r>
      <w:r w:rsidR="00F761F8" w:rsidRPr="00014A07">
        <w:rPr>
          <w:rFonts w:ascii="Arial" w:hAnsi="Arial" w:cs="Arial"/>
          <w:i/>
          <w:iCs/>
        </w:rPr>
        <w:t>.</w:t>
      </w:r>
      <w:r w:rsidR="00301A4D" w:rsidRPr="00014A07">
        <w:rPr>
          <w:rFonts w:ascii="Arial" w:hAnsi="Arial" w:cs="Arial"/>
          <w:i/>
          <w:iCs/>
        </w:rPr>
        <w:t>”</w:t>
      </w:r>
      <w:r w:rsidR="00651F1F" w:rsidRPr="00014A07">
        <w:rPr>
          <w:rFonts w:ascii="Arial" w:hAnsi="Arial" w:cs="Arial"/>
        </w:rPr>
        <w:t xml:space="preserve"> (emphasis added).</w:t>
      </w:r>
    </w:p>
    <w:p w14:paraId="252E06E1" w14:textId="77777777" w:rsidR="00F35AF7" w:rsidRPr="00014A07" w:rsidRDefault="00F35AF7" w:rsidP="00F35AF7">
      <w:pPr>
        <w:pStyle w:val="ListLevel1"/>
        <w:numPr>
          <w:ilvl w:val="0"/>
          <w:numId w:val="0"/>
        </w:numPr>
        <w:spacing w:after="0" w:line="276" w:lineRule="auto"/>
        <w:ind w:left="851"/>
        <w:rPr>
          <w:rFonts w:ascii="Arial" w:hAnsi="Arial" w:cs="Arial"/>
        </w:rPr>
      </w:pPr>
    </w:p>
    <w:p w14:paraId="66E84C36" w14:textId="7CEFD4DB" w:rsidR="00BD2038"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[38]</w:t>
      </w:r>
      <w:r w:rsidRPr="00014A07">
        <w:rPr>
          <w:rFonts w:ascii="Arial" w:hAnsi="Arial" w:cs="Arial"/>
        </w:rPr>
        <w:tab/>
      </w:r>
      <w:r w:rsidR="00BD2038" w:rsidRPr="00014A07">
        <w:rPr>
          <w:rFonts w:ascii="Arial" w:hAnsi="Arial" w:cs="Arial"/>
        </w:rPr>
        <w:t xml:space="preserve">Ms. </w:t>
      </w:r>
      <w:proofErr w:type="spellStart"/>
      <w:r w:rsidR="00BD2038" w:rsidRPr="00014A07">
        <w:rPr>
          <w:rFonts w:ascii="Arial" w:hAnsi="Arial" w:cs="Arial"/>
        </w:rPr>
        <w:t>Menemene</w:t>
      </w:r>
      <w:proofErr w:type="spellEnd"/>
      <w:r w:rsidR="00BD2038" w:rsidRPr="00014A07">
        <w:rPr>
          <w:rFonts w:ascii="Arial" w:hAnsi="Arial" w:cs="Arial"/>
        </w:rPr>
        <w:t xml:space="preserve"> thus</w:t>
      </w:r>
      <w:r w:rsidR="008614A5">
        <w:rPr>
          <w:rFonts w:ascii="Arial" w:hAnsi="Arial" w:cs="Arial"/>
        </w:rPr>
        <w:t xml:space="preserve"> </w:t>
      </w:r>
      <w:proofErr w:type="gramStart"/>
      <w:r w:rsidR="008614A5">
        <w:rPr>
          <w:rFonts w:ascii="Arial" w:hAnsi="Arial" w:cs="Arial"/>
        </w:rPr>
        <w:t xml:space="preserve">recommended </w:t>
      </w:r>
      <w:r w:rsidR="00DD0F49" w:rsidRPr="00014A07">
        <w:rPr>
          <w:rFonts w:ascii="Arial" w:hAnsi="Arial" w:cs="Arial"/>
        </w:rPr>
        <w:t xml:space="preserve"> that</w:t>
      </w:r>
      <w:proofErr w:type="gramEnd"/>
      <w:r w:rsidR="00DD0F49" w:rsidRPr="00014A07">
        <w:rPr>
          <w:rFonts w:ascii="Arial" w:hAnsi="Arial" w:cs="Arial"/>
        </w:rPr>
        <w:t xml:space="preserve"> </w:t>
      </w:r>
      <w:r w:rsidR="005002FD" w:rsidRPr="00014A07">
        <w:rPr>
          <w:rFonts w:ascii="Arial" w:hAnsi="Arial" w:cs="Arial"/>
        </w:rPr>
        <w:t>E</w:t>
      </w:r>
      <w:r w:rsidR="00DD0F49" w:rsidRPr="00014A07">
        <w:rPr>
          <w:rFonts w:ascii="Arial" w:hAnsi="Arial" w:cs="Arial"/>
        </w:rPr>
        <w:t xml:space="preserve"> be transferred to the foster care of </w:t>
      </w:r>
      <w:r w:rsidR="00301A4D" w:rsidRPr="00014A07">
        <w:rPr>
          <w:rFonts w:ascii="Arial" w:hAnsi="Arial" w:cs="Arial"/>
        </w:rPr>
        <w:t>Ms. K</w:t>
      </w:r>
      <w:r w:rsidR="00445947">
        <w:rPr>
          <w:rFonts w:ascii="Arial" w:hAnsi="Arial" w:cs="Arial"/>
        </w:rPr>
        <w:t>[…]</w:t>
      </w:r>
      <w:r w:rsidR="00651F1F" w:rsidRPr="00014A07">
        <w:rPr>
          <w:rFonts w:ascii="Arial" w:hAnsi="Arial" w:cs="Arial"/>
        </w:rPr>
        <w:t>.</w:t>
      </w:r>
      <w:r w:rsidR="00F17B8B" w:rsidRPr="00014A07">
        <w:rPr>
          <w:rFonts w:ascii="Arial" w:hAnsi="Arial" w:cs="Arial"/>
        </w:rPr>
        <w:t xml:space="preserve"> </w:t>
      </w:r>
    </w:p>
    <w:p w14:paraId="08FF2FA2" w14:textId="77777777" w:rsidR="00F35AF7" w:rsidRPr="00014A07" w:rsidRDefault="00F35AF7" w:rsidP="00F35AF7">
      <w:pPr>
        <w:pStyle w:val="ListLevel1"/>
        <w:numPr>
          <w:ilvl w:val="0"/>
          <w:numId w:val="0"/>
        </w:numPr>
        <w:spacing w:after="0" w:line="276" w:lineRule="auto"/>
        <w:ind w:left="851"/>
        <w:rPr>
          <w:rFonts w:ascii="Arial" w:hAnsi="Arial" w:cs="Arial"/>
        </w:rPr>
      </w:pPr>
    </w:p>
    <w:p w14:paraId="248F6D18" w14:textId="5ECBE8EF" w:rsidR="00111E80"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[39]</w:t>
      </w:r>
      <w:r w:rsidRPr="00014A07">
        <w:rPr>
          <w:rFonts w:ascii="Arial" w:hAnsi="Arial" w:cs="Arial"/>
        </w:rPr>
        <w:tab/>
      </w:r>
      <w:r w:rsidR="00F17B8B" w:rsidRPr="00014A07">
        <w:rPr>
          <w:rFonts w:ascii="Arial" w:hAnsi="Arial" w:cs="Arial"/>
        </w:rPr>
        <w:t xml:space="preserve">It is plain from the papers that </w:t>
      </w:r>
      <w:r w:rsidR="00EC6073" w:rsidRPr="00014A07">
        <w:rPr>
          <w:rFonts w:ascii="Arial" w:hAnsi="Arial" w:cs="Arial"/>
        </w:rPr>
        <w:t xml:space="preserve">both </w:t>
      </w:r>
      <w:proofErr w:type="gramStart"/>
      <w:r w:rsidR="00EC6073" w:rsidRPr="00014A07">
        <w:rPr>
          <w:rFonts w:ascii="Arial" w:hAnsi="Arial" w:cs="Arial"/>
        </w:rPr>
        <w:t>S</w:t>
      </w:r>
      <w:r w:rsidR="0023452F">
        <w:rPr>
          <w:rFonts w:ascii="Arial" w:hAnsi="Arial" w:cs="Arial"/>
        </w:rPr>
        <w:t>[</w:t>
      </w:r>
      <w:proofErr w:type="gramEnd"/>
      <w:r w:rsidR="0023452F">
        <w:rPr>
          <w:rFonts w:ascii="Arial" w:hAnsi="Arial" w:cs="Arial"/>
        </w:rPr>
        <w:t>…]</w:t>
      </w:r>
      <w:r w:rsidR="00EC6073" w:rsidRPr="00014A07">
        <w:rPr>
          <w:rFonts w:ascii="Arial" w:hAnsi="Arial" w:cs="Arial"/>
        </w:rPr>
        <w:t xml:space="preserve"> and D</w:t>
      </w:r>
      <w:r w:rsidR="0023452F">
        <w:rPr>
          <w:rFonts w:ascii="Arial" w:hAnsi="Arial" w:cs="Arial"/>
        </w:rPr>
        <w:t>[…]</w:t>
      </w:r>
      <w:r w:rsidR="00EC6073" w:rsidRPr="00014A07">
        <w:rPr>
          <w:rFonts w:ascii="Arial" w:hAnsi="Arial" w:cs="Arial"/>
        </w:rPr>
        <w:t xml:space="preserve"> H</w:t>
      </w:r>
      <w:r w:rsidR="0023452F">
        <w:rPr>
          <w:rFonts w:ascii="Arial" w:hAnsi="Arial" w:cs="Arial"/>
        </w:rPr>
        <w:t>[…]</w:t>
      </w:r>
      <w:r w:rsidR="00EC6073" w:rsidRPr="00014A07">
        <w:rPr>
          <w:rFonts w:ascii="Arial" w:hAnsi="Arial" w:cs="Arial"/>
        </w:rPr>
        <w:t xml:space="preserve"> are of the view that E would be better off permanently placed with the applicants</w:t>
      </w:r>
      <w:r w:rsidR="00341541" w:rsidRPr="00014A07">
        <w:rPr>
          <w:rFonts w:ascii="Arial" w:hAnsi="Arial" w:cs="Arial"/>
        </w:rPr>
        <w:t>,</w:t>
      </w:r>
      <w:r w:rsidR="00EC6073" w:rsidRPr="00014A07">
        <w:rPr>
          <w:rFonts w:ascii="Arial" w:hAnsi="Arial" w:cs="Arial"/>
        </w:rPr>
        <w:t xml:space="preserve"> who they believe will be able to afford to provide him with a better life. The DSD is quick to point out that this is not a consideration in the placement of a child; nor should it be. What is of paramount importance is the best interests of E.</w:t>
      </w:r>
    </w:p>
    <w:p w14:paraId="7B62A4CE" w14:textId="77777777" w:rsidR="00F35AF7" w:rsidRPr="00014A07" w:rsidRDefault="00F35AF7" w:rsidP="00F35AF7">
      <w:pPr>
        <w:pStyle w:val="ListLevel1"/>
        <w:numPr>
          <w:ilvl w:val="0"/>
          <w:numId w:val="0"/>
        </w:numPr>
        <w:spacing w:after="0" w:line="276" w:lineRule="auto"/>
        <w:ind w:left="851"/>
        <w:rPr>
          <w:rFonts w:ascii="Arial" w:hAnsi="Arial" w:cs="Arial"/>
          <w:lang w:val="en-US"/>
        </w:rPr>
      </w:pPr>
    </w:p>
    <w:p w14:paraId="1AF5C19D" w14:textId="1DBA90F9" w:rsidR="002273C0" w:rsidRPr="00014A07" w:rsidRDefault="0017168E" w:rsidP="0017168E">
      <w:pPr>
        <w:pStyle w:val="ListLevel1"/>
        <w:numPr>
          <w:ilvl w:val="0"/>
          <w:numId w:val="0"/>
        </w:numPr>
        <w:tabs>
          <w:tab w:val="left" w:pos="851"/>
        </w:tabs>
        <w:spacing w:after="0" w:line="276" w:lineRule="auto"/>
        <w:ind w:left="851" w:hanging="851"/>
        <w:rPr>
          <w:rFonts w:ascii="Arial" w:hAnsi="Arial" w:cs="Arial"/>
          <w:lang w:val="en-US"/>
        </w:rPr>
      </w:pPr>
      <w:r w:rsidRPr="00014A07">
        <w:rPr>
          <w:rFonts w:ascii="Arial" w:hAnsi="Arial" w:cs="Arial"/>
          <w:lang w:val="en-US"/>
        </w:rPr>
        <w:t>[40]</w:t>
      </w:r>
      <w:r w:rsidRPr="00014A07">
        <w:rPr>
          <w:rFonts w:ascii="Arial" w:hAnsi="Arial" w:cs="Arial"/>
          <w:lang w:val="en-US"/>
        </w:rPr>
        <w:tab/>
      </w:r>
      <w:r w:rsidR="002273C0" w:rsidRPr="00014A07">
        <w:rPr>
          <w:rFonts w:ascii="Arial" w:hAnsi="Arial" w:cs="Arial"/>
          <w:lang w:val="en-US"/>
        </w:rPr>
        <w:t xml:space="preserve">In view of the conflict </w:t>
      </w:r>
      <w:r w:rsidR="00617206" w:rsidRPr="00014A07">
        <w:rPr>
          <w:rFonts w:ascii="Arial" w:hAnsi="Arial" w:cs="Arial"/>
          <w:lang w:val="en-US"/>
        </w:rPr>
        <w:t xml:space="preserve">between the DSD and the </w:t>
      </w:r>
      <w:proofErr w:type="gramStart"/>
      <w:r w:rsidR="00617206" w:rsidRPr="00014A07">
        <w:rPr>
          <w:rFonts w:ascii="Arial" w:hAnsi="Arial" w:cs="Arial"/>
          <w:lang w:val="en-US"/>
        </w:rPr>
        <w:t>K</w:t>
      </w:r>
      <w:r w:rsidR="008335AF">
        <w:rPr>
          <w:rFonts w:ascii="Arial" w:hAnsi="Arial" w:cs="Arial"/>
        </w:rPr>
        <w:t>[</w:t>
      </w:r>
      <w:proofErr w:type="gramEnd"/>
      <w:r w:rsidR="008335AF">
        <w:rPr>
          <w:rFonts w:ascii="Arial" w:hAnsi="Arial" w:cs="Arial"/>
        </w:rPr>
        <w:t>…]</w:t>
      </w:r>
      <w:r w:rsidR="00617206" w:rsidRPr="00014A07">
        <w:rPr>
          <w:rFonts w:ascii="Arial" w:hAnsi="Arial" w:cs="Arial"/>
          <w:lang w:val="en-US"/>
        </w:rPr>
        <w:t xml:space="preserve"> family</w:t>
      </w:r>
      <w:r w:rsidR="001E49F7" w:rsidRPr="00014A07">
        <w:rPr>
          <w:rFonts w:ascii="Arial" w:hAnsi="Arial" w:cs="Arial"/>
          <w:lang w:val="en-US"/>
        </w:rPr>
        <w:t>,</w:t>
      </w:r>
      <w:r w:rsidR="00E501CF" w:rsidRPr="00014A07">
        <w:rPr>
          <w:rFonts w:ascii="Arial" w:hAnsi="Arial" w:cs="Arial"/>
          <w:lang w:val="en-US"/>
        </w:rPr>
        <w:t xml:space="preserve"> on the one hand</w:t>
      </w:r>
      <w:r w:rsidR="009A2469" w:rsidRPr="00014A07">
        <w:rPr>
          <w:rFonts w:ascii="Arial" w:hAnsi="Arial" w:cs="Arial"/>
          <w:lang w:val="en-US"/>
        </w:rPr>
        <w:t>,</w:t>
      </w:r>
      <w:r w:rsidR="00E501CF" w:rsidRPr="00014A07">
        <w:rPr>
          <w:rFonts w:ascii="Arial" w:hAnsi="Arial" w:cs="Arial"/>
          <w:lang w:val="en-US"/>
        </w:rPr>
        <w:t xml:space="preserve"> and the applicants and the H</w:t>
      </w:r>
      <w:r w:rsidR="008335AF">
        <w:rPr>
          <w:rFonts w:ascii="Arial" w:hAnsi="Arial" w:cs="Arial"/>
        </w:rPr>
        <w:t>[…]</w:t>
      </w:r>
      <w:r w:rsidR="00CE1149" w:rsidRPr="00014A07">
        <w:rPr>
          <w:rFonts w:ascii="Arial" w:hAnsi="Arial" w:cs="Arial"/>
          <w:lang w:val="en-US"/>
        </w:rPr>
        <w:t xml:space="preserve"> family</w:t>
      </w:r>
      <w:r w:rsidR="001E49F7" w:rsidRPr="00014A07">
        <w:rPr>
          <w:rFonts w:ascii="Arial" w:hAnsi="Arial" w:cs="Arial"/>
          <w:lang w:val="en-US"/>
        </w:rPr>
        <w:t>,</w:t>
      </w:r>
      <w:r w:rsidR="00CE1149" w:rsidRPr="00014A07">
        <w:rPr>
          <w:rFonts w:ascii="Arial" w:hAnsi="Arial" w:cs="Arial"/>
          <w:lang w:val="en-US"/>
        </w:rPr>
        <w:t xml:space="preserve"> </w:t>
      </w:r>
      <w:r w:rsidR="009A2469" w:rsidRPr="00014A07">
        <w:rPr>
          <w:rFonts w:ascii="Arial" w:hAnsi="Arial" w:cs="Arial"/>
          <w:lang w:val="en-US"/>
        </w:rPr>
        <w:t xml:space="preserve">on the other, </w:t>
      </w:r>
      <w:r w:rsidR="00CE1149" w:rsidRPr="00014A07">
        <w:rPr>
          <w:rFonts w:ascii="Arial" w:hAnsi="Arial" w:cs="Arial"/>
          <w:lang w:val="en-US"/>
        </w:rPr>
        <w:t>as</w:t>
      </w:r>
      <w:r w:rsidR="002273C0" w:rsidRPr="00014A07">
        <w:rPr>
          <w:rFonts w:ascii="Arial" w:hAnsi="Arial" w:cs="Arial"/>
          <w:lang w:val="en-US"/>
        </w:rPr>
        <w:t xml:space="preserve"> to the suitable placement of E</w:t>
      </w:r>
      <w:r w:rsidR="009A2469" w:rsidRPr="00014A07">
        <w:rPr>
          <w:rFonts w:ascii="Arial" w:hAnsi="Arial" w:cs="Arial"/>
          <w:lang w:val="en-US"/>
        </w:rPr>
        <w:t>,</w:t>
      </w:r>
      <w:r w:rsidR="002273C0" w:rsidRPr="00014A07">
        <w:rPr>
          <w:rFonts w:ascii="Arial" w:hAnsi="Arial" w:cs="Arial"/>
          <w:lang w:val="en-US"/>
        </w:rPr>
        <w:t xml:space="preserve"> </w:t>
      </w:r>
      <w:r w:rsidR="00465ED8" w:rsidRPr="00014A07">
        <w:rPr>
          <w:rFonts w:ascii="Arial" w:hAnsi="Arial" w:cs="Arial"/>
          <w:lang w:val="en-US"/>
        </w:rPr>
        <w:t>as Upper Guardian of E, I requested that I have a meeting with E</w:t>
      </w:r>
      <w:r w:rsidR="002273C0" w:rsidRPr="00014A07">
        <w:rPr>
          <w:rFonts w:ascii="Arial" w:hAnsi="Arial" w:cs="Arial"/>
          <w:lang w:val="en-US"/>
        </w:rPr>
        <w:t>. He was brought to my chambers holding the first applicant’s hand, who he referred to as “</w:t>
      </w:r>
      <w:r w:rsidR="002273C0" w:rsidRPr="00014A07">
        <w:rPr>
          <w:rFonts w:ascii="Arial" w:hAnsi="Arial" w:cs="Arial"/>
          <w:i/>
          <w:iCs/>
          <w:lang w:val="en-US"/>
        </w:rPr>
        <w:t xml:space="preserve">Mum </w:t>
      </w:r>
      <w:proofErr w:type="gramStart"/>
      <w:r w:rsidR="002273C0" w:rsidRPr="00014A07">
        <w:rPr>
          <w:rFonts w:ascii="Arial" w:hAnsi="Arial" w:cs="Arial"/>
          <w:i/>
          <w:iCs/>
          <w:lang w:val="en-US"/>
        </w:rPr>
        <w:t>T</w:t>
      </w:r>
      <w:r w:rsidR="00F141A9" w:rsidRPr="00F141A9">
        <w:rPr>
          <w:rFonts w:ascii="Arial" w:hAnsi="Arial" w:cs="Arial"/>
          <w:i/>
        </w:rPr>
        <w:t>[</w:t>
      </w:r>
      <w:proofErr w:type="gramEnd"/>
      <w:r w:rsidR="00F141A9" w:rsidRPr="00F141A9">
        <w:rPr>
          <w:rFonts w:ascii="Arial" w:hAnsi="Arial" w:cs="Arial"/>
          <w:i/>
        </w:rPr>
        <w:t>…]</w:t>
      </w:r>
      <w:r w:rsidR="002273C0" w:rsidRPr="00014A07">
        <w:rPr>
          <w:rFonts w:ascii="Arial" w:hAnsi="Arial" w:cs="Arial"/>
          <w:lang w:val="en-US"/>
        </w:rPr>
        <w:t>” during the discussion I had alone with him. He informed me that he is happy at the TLC and has three friends there who are roughly his age, one of eight years, one of seven years and one who is four years old.</w:t>
      </w:r>
    </w:p>
    <w:p w14:paraId="0C9958A4" w14:textId="77777777" w:rsidR="00F35AF7" w:rsidRPr="00014A07" w:rsidRDefault="00F35AF7" w:rsidP="00F35AF7">
      <w:pPr>
        <w:pStyle w:val="ListLevel1"/>
        <w:numPr>
          <w:ilvl w:val="0"/>
          <w:numId w:val="0"/>
        </w:numPr>
        <w:spacing w:after="0" w:line="276" w:lineRule="auto"/>
        <w:ind w:left="851"/>
        <w:rPr>
          <w:rFonts w:ascii="Arial" w:hAnsi="Arial" w:cs="Arial"/>
          <w:lang w:val="en-US"/>
        </w:rPr>
      </w:pPr>
    </w:p>
    <w:p w14:paraId="61115F14" w14:textId="4B12EC59" w:rsidR="002273C0" w:rsidRPr="00014A07" w:rsidRDefault="0017168E" w:rsidP="0017168E">
      <w:pPr>
        <w:pStyle w:val="ListLevel1"/>
        <w:numPr>
          <w:ilvl w:val="0"/>
          <w:numId w:val="0"/>
        </w:numPr>
        <w:tabs>
          <w:tab w:val="left" w:pos="851"/>
        </w:tabs>
        <w:spacing w:after="0" w:line="276" w:lineRule="auto"/>
        <w:ind w:left="851" w:hanging="851"/>
        <w:rPr>
          <w:rFonts w:ascii="Arial" w:hAnsi="Arial" w:cs="Arial"/>
          <w:lang w:val="en-US"/>
        </w:rPr>
      </w:pPr>
      <w:r w:rsidRPr="00014A07">
        <w:rPr>
          <w:rFonts w:ascii="Arial" w:hAnsi="Arial" w:cs="Arial"/>
          <w:lang w:val="en-US"/>
        </w:rPr>
        <w:t>[41]</w:t>
      </w:r>
      <w:r w:rsidRPr="00014A07">
        <w:rPr>
          <w:rFonts w:ascii="Arial" w:hAnsi="Arial" w:cs="Arial"/>
          <w:lang w:val="en-US"/>
        </w:rPr>
        <w:tab/>
      </w:r>
      <w:r w:rsidR="002273C0" w:rsidRPr="00014A07">
        <w:rPr>
          <w:rFonts w:ascii="Arial" w:hAnsi="Arial" w:cs="Arial"/>
          <w:lang w:val="en-US"/>
        </w:rPr>
        <w:t xml:space="preserve">I discussed with E how he had found the visit arranged by the social workers for him to spend five days with Ms. </w:t>
      </w:r>
      <w:proofErr w:type="gramStart"/>
      <w:r w:rsidR="002273C0" w:rsidRPr="00014A07">
        <w:rPr>
          <w:rFonts w:ascii="Arial" w:hAnsi="Arial" w:cs="Arial"/>
          <w:lang w:val="en-US"/>
        </w:rPr>
        <w:t>K</w:t>
      </w:r>
      <w:r w:rsidR="003F09C4">
        <w:rPr>
          <w:rFonts w:ascii="Arial" w:hAnsi="Arial" w:cs="Arial"/>
        </w:rPr>
        <w:t>[</w:t>
      </w:r>
      <w:proofErr w:type="gramEnd"/>
      <w:r w:rsidR="003F09C4">
        <w:rPr>
          <w:rFonts w:ascii="Arial" w:hAnsi="Arial" w:cs="Arial"/>
        </w:rPr>
        <w:t>…]</w:t>
      </w:r>
      <w:r w:rsidR="002273C0" w:rsidRPr="00014A07">
        <w:rPr>
          <w:rFonts w:ascii="Arial" w:hAnsi="Arial" w:cs="Arial"/>
          <w:lang w:val="en-US"/>
        </w:rPr>
        <w:t xml:space="preserve"> between 8 July 2022 and 13 July 2022.  I asked him if he knew the family’s names, but he did not and said he called them </w:t>
      </w:r>
      <w:r w:rsidR="009A2469" w:rsidRPr="00014A07">
        <w:rPr>
          <w:rFonts w:ascii="Arial" w:hAnsi="Arial" w:cs="Arial"/>
          <w:lang w:val="en-US"/>
        </w:rPr>
        <w:t>“</w:t>
      </w:r>
      <w:r w:rsidR="002273C0" w:rsidRPr="00014A07">
        <w:rPr>
          <w:rFonts w:ascii="Arial" w:hAnsi="Arial" w:cs="Arial"/>
          <w:i/>
          <w:iCs/>
          <w:lang w:val="en-US"/>
        </w:rPr>
        <w:t>sister</w:t>
      </w:r>
      <w:r w:rsidR="009A2469" w:rsidRPr="00014A07">
        <w:rPr>
          <w:rFonts w:ascii="Arial" w:hAnsi="Arial" w:cs="Arial"/>
          <w:lang w:val="en-US"/>
        </w:rPr>
        <w:t>”</w:t>
      </w:r>
      <w:r w:rsidR="002273C0" w:rsidRPr="00014A07">
        <w:rPr>
          <w:rFonts w:ascii="Arial" w:hAnsi="Arial" w:cs="Arial"/>
          <w:lang w:val="en-US"/>
        </w:rPr>
        <w:t xml:space="preserve"> and </w:t>
      </w:r>
      <w:r w:rsidR="009A2469" w:rsidRPr="00014A07">
        <w:rPr>
          <w:rFonts w:ascii="Arial" w:hAnsi="Arial" w:cs="Arial"/>
          <w:lang w:val="en-US"/>
        </w:rPr>
        <w:t>“</w:t>
      </w:r>
      <w:r w:rsidR="002273C0" w:rsidRPr="00014A07">
        <w:rPr>
          <w:rFonts w:ascii="Arial" w:hAnsi="Arial" w:cs="Arial"/>
          <w:i/>
          <w:iCs/>
          <w:lang w:val="en-US"/>
        </w:rPr>
        <w:t>brother</w:t>
      </w:r>
      <w:r w:rsidR="009A2469" w:rsidRPr="00014A07">
        <w:rPr>
          <w:rFonts w:ascii="Arial" w:hAnsi="Arial" w:cs="Arial"/>
          <w:lang w:val="en-US"/>
        </w:rPr>
        <w:t>”</w:t>
      </w:r>
      <w:r w:rsidR="002273C0" w:rsidRPr="00014A07">
        <w:rPr>
          <w:rFonts w:ascii="Arial" w:hAnsi="Arial" w:cs="Arial"/>
          <w:lang w:val="en-US"/>
        </w:rPr>
        <w:t xml:space="preserve"> and </w:t>
      </w:r>
      <w:r w:rsidR="009A2469" w:rsidRPr="00014A07">
        <w:rPr>
          <w:rFonts w:ascii="Arial" w:hAnsi="Arial" w:cs="Arial"/>
          <w:lang w:val="en-US"/>
        </w:rPr>
        <w:t>“</w:t>
      </w:r>
      <w:r w:rsidR="002273C0" w:rsidRPr="00014A07">
        <w:rPr>
          <w:rFonts w:ascii="Arial" w:hAnsi="Arial" w:cs="Arial"/>
          <w:lang w:val="en-US"/>
        </w:rPr>
        <w:t>grandmother</w:t>
      </w:r>
      <w:r w:rsidR="009A2469" w:rsidRPr="00014A07">
        <w:rPr>
          <w:rFonts w:ascii="Arial" w:hAnsi="Arial" w:cs="Arial"/>
          <w:lang w:val="en-US"/>
        </w:rPr>
        <w:t>”</w:t>
      </w:r>
      <w:r w:rsidR="002273C0" w:rsidRPr="00014A07">
        <w:rPr>
          <w:rFonts w:ascii="Arial" w:hAnsi="Arial" w:cs="Arial"/>
          <w:lang w:val="en-US"/>
        </w:rPr>
        <w:t xml:space="preserve">. He explained that his sister was 20 years-old and his brother was 10 years-old. He told me that his grandmother and his sister could speak English but not his brother as he had not been able to go to school to learn English. He said he had a nice time there, but he missed his friends at the TLC. I asked what he had </w:t>
      </w:r>
      <w:r w:rsidR="002273C0" w:rsidRPr="00014A07">
        <w:rPr>
          <w:rFonts w:ascii="Arial" w:hAnsi="Arial" w:cs="Arial"/>
          <w:lang w:val="en-US"/>
        </w:rPr>
        <w:lastRenderedPageBreak/>
        <w:t xml:space="preserve">done while he was there, and he told me he played in the yard and did </w:t>
      </w:r>
      <w:proofErr w:type="spellStart"/>
      <w:r w:rsidR="002273C0" w:rsidRPr="00014A07">
        <w:rPr>
          <w:rFonts w:ascii="Arial" w:hAnsi="Arial" w:cs="Arial"/>
          <w:lang w:val="en-US"/>
        </w:rPr>
        <w:t>colouring</w:t>
      </w:r>
      <w:proofErr w:type="spellEnd"/>
      <w:r w:rsidR="002273C0" w:rsidRPr="00014A07">
        <w:rPr>
          <w:rFonts w:ascii="Arial" w:hAnsi="Arial" w:cs="Arial"/>
          <w:lang w:val="en-US"/>
        </w:rPr>
        <w:t xml:space="preserve">-in. It was clear that this was a strange environment for him, but he did not say anything bad about his time </w:t>
      </w:r>
      <w:r w:rsidR="00F620D9" w:rsidRPr="00014A07">
        <w:rPr>
          <w:rFonts w:ascii="Arial" w:hAnsi="Arial" w:cs="Arial"/>
          <w:lang w:val="en-US"/>
        </w:rPr>
        <w:t xml:space="preserve">he spent with Ms. </w:t>
      </w:r>
      <w:proofErr w:type="gramStart"/>
      <w:r w:rsidR="00F620D9" w:rsidRPr="00014A07">
        <w:rPr>
          <w:rFonts w:ascii="Arial" w:hAnsi="Arial" w:cs="Arial"/>
          <w:lang w:val="en-US"/>
        </w:rPr>
        <w:t>K</w:t>
      </w:r>
      <w:r w:rsidR="003F09C4">
        <w:rPr>
          <w:rFonts w:ascii="Arial" w:hAnsi="Arial" w:cs="Arial"/>
        </w:rPr>
        <w:t>[</w:t>
      </w:r>
      <w:proofErr w:type="gramEnd"/>
      <w:r w:rsidR="003F09C4">
        <w:rPr>
          <w:rFonts w:ascii="Arial" w:hAnsi="Arial" w:cs="Arial"/>
        </w:rPr>
        <w:t>…]</w:t>
      </w:r>
      <w:r w:rsidR="002273C0" w:rsidRPr="00014A07">
        <w:rPr>
          <w:rFonts w:ascii="Arial" w:hAnsi="Arial" w:cs="Arial"/>
          <w:lang w:val="en-US"/>
        </w:rPr>
        <w:t xml:space="preserve"> or any member of the </w:t>
      </w:r>
      <w:r w:rsidR="00F620D9" w:rsidRPr="00014A07">
        <w:rPr>
          <w:rFonts w:ascii="Arial" w:hAnsi="Arial" w:cs="Arial"/>
          <w:lang w:val="en-US"/>
        </w:rPr>
        <w:t>K</w:t>
      </w:r>
      <w:r w:rsidR="003F09C4">
        <w:rPr>
          <w:rFonts w:ascii="Arial" w:hAnsi="Arial" w:cs="Arial"/>
        </w:rPr>
        <w:t>[…]</w:t>
      </w:r>
      <w:r w:rsidR="00F620D9" w:rsidRPr="00014A07">
        <w:rPr>
          <w:rFonts w:ascii="Arial" w:hAnsi="Arial" w:cs="Arial"/>
          <w:lang w:val="en-US"/>
        </w:rPr>
        <w:t xml:space="preserve"> </w:t>
      </w:r>
      <w:r w:rsidR="002273C0" w:rsidRPr="00014A07">
        <w:rPr>
          <w:rFonts w:ascii="Arial" w:hAnsi="Arial" w:cs="Arial"/>
          <w:lang w:val="en-US"/>
        </w:rPr>
        <w:t>family.</w:t>
      </w:r>
    </w:p>
    <w:p w14:paraId="44B81448" w14:textId="77777777" w:rsidR="00F35AF7" w:rsidRPr="00014A07" w:rsidRDefault="00F35AF7" w:rsidP="00F35AF7">
      <w:pPr>
        <w:pStyle w:val="ListLevel1"/>
        <w:numPr>
          <w:ilvl w:val="0"/>
          <w:numId w:val="0"/>
        </w:numPr>
        <w:spacing w:after="0" w:line="276" w:lineRule="auto"/>
        <w:ind w:left="851"/>
        <w:rPr>
          <w:rFonts w:ascii="Arial" w:hAnsi="Arial" w:cs="Arial"/>
          <w:lang w:val="en-US"/>
        </w:rPr>
      </w:pPr>
    </w:p>
    <w:p w14:paraId="360233E2" w14:textId="37BA6D7F" w:rsidR="00695629" w:rsidRPr="00014A07" w:rsidRDefault="0017168E" w:rsidP="0017168E">
      <w:pPr>
        <w:pStyle w:val="ListLevel1"/>
        <w:numPr>
          <w:ilvl w:val="0"/>
          <w:numId w:val="0"/>
        </w:numPr>
        <w:tabs>
          <w:tab w:val="left" w:pos="851"/>
        </w:tabs>
        <w:spacing w:after="0" w:line="276" w:lineRule="auto"/>
        <w:ind w:left="851" w:hanging="851"/>
        <w:rPr>
          <w:rFonts w:ascii="Arial" w:hAnsi="Arial" w:cs="Arial"/>
          <w:lang w:val="en-US"/>
        </w:rPr>
      </w:pPr>
      <w:r w:rsidRPr="00014A07">
        <w:rPr>
          <w:rFonts w:ascii="Arial" w:hAnsi="Arial" w:cs="Arial"/>
          <w:lang w:val="en-US"/>
        </w:rPr>
        <w:t>[42]</w:t>
      </w:r>
      <w:r w:rsidRPr="00014A07">
        <w:rPr>
          <w:rFonts w:ascii="Arial" w:hAnsi="Arial" w:cs="Arial"/>
          <w:lang w:val="en-US"/>
        </w:rPr>
        <w:tab/>
      </w:r>
      <w:r w:rsidR="002273C0" w:rsidRPr="00014A07">
        <w:rPr>
          <w:rFonts w:ascii="Arial" w:hAnsi="Arial" w:cs="Arial"/>
          <w:lang w:val="en-US"/>
        </w:rPr>
        <w:t xml:space="preserve">I also discussed with E where he would like to live, and he unequivocally indicated that he wished to live with the applicants. I explained to him that were this to happen, he would need to leave South Africa and his friends at the TLC and his classmates and live in Poland where everybody speaks Polish. He indicated that he understood this, </w:t>
      </w:r>
      <w:r w:rsidR="007A4503" w:rsidRPr="00014A07">
        <w:rPr>
          <w:rFonts w:ascii="Arial" w:hAnsi="Arial" w:cs="Arial"/>
          <w:lang w:val="en-US"/>
        </w:rPr>
        <w:t>and although I was impressed by his level of maturity,</w:t>
      </w:r>
      <w:r w:rsidR="002273C0" w:rsidRPr="00014A07">
        <w:rPr>
          <w:rFonts w:ascii="Arial" w:hAnsi="Arial" w:cs="Arial"/>
          <w:lang w:val="en-US"/>
        </w:rPr>
        <w:t xml:space="preserve"> I am mindful that he is very young, has never left South Africa and cannot possibly have any real appreciation what his separation from his friends at TLC and </w:t>
      </w:r>
      <w:r w:rsidR="00B85357" w:rsidRPr="00014A07">
        <w:rPr>
          <w:rFonts w:ascii="Arial" w:hAnsi="Arial" w:cs="Arial"/>
          <w:lang w:val="en-US"/>
        </w:rPr>
        <w:t xml:space="preserve">the absence of </w:t>
      </w:r>
      <w:r w:rsidR="002273C0" w:rsidRPr="00014A07">
        <w:rPr>
          <w:rFonts w:ascii="Arial" w:hAnsi="Arial" w:cs="Arial"/>
          <w:lang w:val="en-US"/>
        </w:rPr>
        <w:t xml:space="preserve">contact with his newly found </w:t>
      </w:r>
      <w:r w:rsidR="001F4375">
        <w:rPr>
          <w:rFonts w:ascii="Arial" w:hAnsi="Arial" w:cs="Arial"/>
          <w:lang w:val="en-US"/>
        </w:rPr>
        <w:t xml:space="preserve">biological </w:t>
      </w:r>
      <w:r w:rsidR="002273C0" w:rsidRPr="00014A07">
        <w:rPr>
          <w:rFonts w:ascii="Arial" w:hAnsi="Arial" w:cs="Arial"/>
          <w:lang w:val="en-US"/>
        </w:rPr>
        <w:t xml:space="preserve">family would mean. </w:t>
      </w:r>
      <w:r w:rsidR="00D92C26" w:rsidRPr="00014A07">
        <w:rPr>
          <w:rFonts w:ascii="Arial" w:hAnsi="Arial" w:cs="Arial"/>
          <w:lang w:val="en-US"/>
        </w:rPr>
        <w:t>The</w:t>
      </w:r>
      <w:r w:rsidR="00744124" w:rsidRPr="00014A07">
        <w:rPr>
          <w:rFonts w:ascii="Arial" w:hAnsi="Arial" w:cs="Arial"/>
          <w:lang w:val="en-US"/>
        </w:rPr>
        <w:t xml:space="preserve"> </w:t>
      </w:r>
      <w:r w:rsidR="004A2A05" w:rsidRPr="00014A07">
        <w:rPr>
          <w:rFonts w:ascii="Arial" w:hAnsi="Arial" w:cs="Arial"/>
          <w:lang w:val="en-US"/>
        </w:rPr>
        <w:t xml:space="preserve">views expressed by E </w:t>
      </w:r>
      <w:r w:rsidR="00744124" w:rsidRPr="00014A07">
        <w:rPr>
          <w:rFonts w:ascii="Arial" w:hAnsi="Arial" w:cs="Arial"/>
          <w:lang w:val="en-US"/>
        </w:rPr>
        <w:t>as to his future care are</w:t>
      </w:r>
      <w:r w:rsidR="009450B9" w:rsidRPr="00014A07">
        <w:rPr>
          <w:rFonts w:ascii="Arial" w:hAnsi="Arial" w:cs="Arial"/>
          <w:lang w:val="en-US"/>
        </w:rPr>
        <w:t xml:space="preserve"> but one of many factors which should be taken into account </w:t>
      </w:r>
      <w:r w:rsidR="00344F14" w:rsidRPr="00014A07">
        <w:rPr>
          <w:rFonts w:ascii="Arial" w:hAnsi="Arial" w:cs="Arial"/>
          <w:lang w:val="en-US"/>
        </w:rPr>
        <w:t xml:space="preserve">by the Children’s Court </w:t>
      </w:r>
      <w:r w:rsidR="009450B9" w:rsidRPr="00014A07">
        <w:rPr>
          <w:rFonts w:ascii="Arial" w:hAnsi="Arial" w:cs="Arial"/>
          <w:lang w:val="en-US"/>
        </w:rPr>
        <w:t>in deciding the best interests of E</w:t>
      </w:r>
      <w:r w:rsidR="00D7305F" w:rsidRPr="00014A07">
        <w:rPr>
          <w:rFonts w:ascii="Arial" w:hAnsi="Arial" w:cs="Arial"/>
          <w:lang w:val="en-US"/>
        </w:rPr>
        <w:t>. His views, however, are a factor that I have taken into account</w:t>
      </w:r>
      <w:r w:rsidR="00952FA4" w:rsidRPr="00014A07">
        <w:rPr>
          <w:rFonts w:ascii="Arial" w:hAnsi="Arial" w:cs="Arial"/>
          <w:lang w:val="en-US"/>
        </w:rPr>
        <w:t xml:space="preserve"> in deciding</w:t>
      </w:r>
      <w:r w:rsidR="009450B9" w:rsidRPr="00014A07">
        <w:rPr>
          <w:rFonts w:ascii="Arial" w:hAnsi="Arial" w:cs="Arial"/>
          <w:lang w:val="en-US"/>
        </w:rPr>
        <w:t xml:space="preserve"> whether the relief sought by the applicants </w:t>
      </w:r>
      <w:r w:rsidR="00317412" w:rsidRPr="00014A07">
        <w:rPr>
          <w:rFonts w:ascii="Arial" w:hAnsi="Arial" w:cs="Arial"/>
          <w:lang w:val="en-US"/>
        </w:rPr>
        <w:t xml:space="preserve">which would enable </w:t>
      </w:r>
      <w:r w:rsidR="001E0D2E">
        <w:rPr>
          <w:rFonts w:ascii="Arial" w:hAnsi="Arial" w:cs="Arial"/>
          <w:lang w:val="en-US"/>
        </w:rPr>
        <w:t>the applicants</w:t>
      </w:r>
      <w:r w:rsidR="00317412" w:rsidRPr="00014A07">
        <w:rPr>
          <w:rFonts w:ascii="Arial" w:hAnsi="Arial" w:cs="Arial"/>
          <w:lang w:val="en-US"/>
        </w:rPr>
        <w:t xml:space="preserve"> to</w:t>
      </w:r>
      <w:r w:rsidR="00952FA4" w:rsidRPr="00014A07">
        <w:rPr>
          <w:rFonts w:ascii="Arial" w:hAnsi="Arial" w:cs="Arial"/>
          <w:lang w:val="en-US"/>
        </w:rPr>
        <w:t xml:space="preserve"> bring an application to</w:t>
      </w:r>
      <w:r w:rsidR="008D49ED" w:rsidRPr="00014A07">
        <w:rPr>
          <w:rFonts w:ascii="Arial" w:hAnsi="Arial" w:cs="Arial"/>
          <w:lang w:val="en-US"/>
        </w:rPr>
        <w:t xml:space="preserve"> the Children’s Court for the adoption of E</w:t>
      </w:r>
      <w:r w:rsidR="00317412" w:rsidRPr="00014A07">
        <w:rPr>
          <w:rFonts w:ascii="Arial" w:hAnsi="Arial" w:cs="Arial"/>
          <w:lang w:val="en-US"/>
        </w:rPr>
        <w:t xml:space="preserve"> </w:t>
      </w:r>
      <w:r w:rsidR="008D49ED" w:rsidRPr="00014A07">
        <w:rPr>
          <w:rFonts w:ascii="Arial" w:hAnsi="Arial" w:cs="Arial"/>
          <w:lang w:val="en-US"/>
        </w:rPr>
        <w:t>should be granted in the best interests of E.</w:t>
      </w:r>
    </w:p>
    <w:p w14:paraId="3B49FEB1" w14:textId="77777777" w:rsidR="00F35AF7" w:rsidRPr="00014A07" w:rsidRDefault="00F35AF7" w:rsidP="00F35AF7">
      <w:pPr>
        <w:pStyle w:val="ListLevel1"/>
        <w:numPr>
          <w:ilvl w:val="0"/>
          <w:numId w:val="0"/>
        </w:numPr>
        <w:spacing w:after="0" w:line="276" w:lineRule="auto"/>
        <w:ind w:left="851"/>
        <w:rPr>
          <w:rFonts w:ascii="Arial" w:hAnsi="Arial" w:cs="Arial"/>
          <w:lang w:val="en-US"/>
        </w:rPr>
      </w:pPr>
    </w:p>
    <w:p w14:paraId="74114DA9" w14:textId="39276780" w:rsidR="00317412" w:rsidRPr="00014A07" w:rsidRDefault="0017168E" w:rsidP="0017168E">
      <w:pPr>
        <w:pStyle w:val="ListLevel1"/>
        <w:numPr>
          <w:ilvl w:val="0"/>
          <w:numId w:val="0"/>
        </w:numPr>
        <w:tabs>
          <w:tab w:val="left" w:pos="851"/>
        </w:tabs>
        <w:spacing w:after="0" w:line="276" w:lineRule="auto"/>
        <w:ind w:left="851" w:hanging="851"/>
        <w:rPr>
          <w:rFonts w:ascii="Arial" w:hAnsi="Arial" w:cs="Arial"/>
          <w:lang w:val="en-US"/>
        </w:rPr>
      </w:pPr>
      <w:r w:rsidRPr="00014A07">
        <w:rPr>
          <w:rFonts w:ascii="Arial" w:hAnsi="Arial" w:cs="Arial"/>
          <w:lang w:val="en-US"/>
        </w:rPr>
        <w:t>[43]</w:t>
      </w:r>
      <w:r w:rsidRPr="00014A07">
        <w:rPr>
          <w:rFonts w:ascii="Arial" w:hAnsi="Arial" w:cs="Arial"/>
          <w:lang w:val="en-US"/>
        </w:rPr>
        <w:tab/>
      </w:r>
      <w:r w:rsidR="00317412" w:rsidRPr="00014A07">
        <w:rPr>
          <w:rFonts w:ascii="Arial" w:hAnsi="Arial" w:cs="Arial"/>
          <w:lang w:val="en-US"/>
        </w:rPr>
        <w:t>Whilst the issue of E’s placement is being determined, the Order placing E in the care of the TLC has been extended until May 2024.</w:t>
      </w:r>
    </w:p>
    <w:p w14:paraId="5283DEFB" w14:textId="77777777" w:rsidR="00F35AF7" w:rsidRPr="00014A07" w:rsidRDefault="00F35AF7" w:rsidP="00F35AF7">
      <w:pPr>
        <w:pStyle w:val="ListLevel1"/>
        <w:numPr>
          <w:ilvl w:val="0"/>
          <w:numId w:val="0"/>
        </w:numPr>
        <w:spacing w:after="0" w:line="276" w:lineRule="auto"/>
        <w:rPr>
          <w:rFonts w:ascii="Arial" w:hAnsi="Arial" w:cs="Arial"/>
          <w:b/>
          <w:bCs/>
          <w:lang w:val="en-US"/>
        </w:rPr>
      </w:pPr>
    </w:p>
    <w:p w14:paraId="0C135DA5" w14:textId="4367C1F6" w:rsidR="00D945F8" w:rsidRPr="00014A07" w:rsidRDefault="00D945F8" w:rsidP="00F35AF7">
      <w:pPr>
        <w:pStyle w:val="ListLevel1"/>
        <w:numPr>
          <w:ilvl w:val="0"/>
          <w:numId w:val="0"/>
        </w:numPr>
        <w:spacing w:after="0" w:line="276" w:lineRule="auto"/>
        <w:rPr>
          <w:rFonts w:ascii="Arial" w:hAnsi="Arial" w:cs="Arial"/>
          <w:b/>
          <w:bCs/>
          <w:lang w:val="en-US"/>
        </w:rPr>
      </w:pPr>
      <w:r w:rsidRPr="00014A07">
        <w:rPr>
          <w:rFonts w:ascii="Arial" w:hAnsi="Arial" w:cs="Arial"/>
          <w:b/>
          <w:bCs/>
          <w:lang w:val="en-US"/>
        </w:rPr>
        <w:t>THE RELIEF SOUGHT</w:t>
      </w:r>
    </w:p>
    <w:p w14:paraId="04B29BDD" w14:textId="77777777" w:rsidR="00F35AF7" w:rsidRPr="00014A07" w:rsidRDefault="00F35AF7" w:rsidP="00F35AF7">
      <w:pPr>
        <w:pStyle w:val="ListLevel1"/>
        <w:numPr>
          <w:ilvl w:val="0"/>
          <w:numId w:val="0"/>
        </w:numPr>
        <w:spacing w:after="0" w:line="276" w:lineRule="auto"/>
        <w:ind w:left="851"/>
        <w:rPr>
          <w:rFonts w:ascii="Arial" w:hAnsi="Arial" w:cs="Arial"/>
          <w:lang w:val="en-US"/>
        </w:rPr>
      </w:pPr>
    </w:p>
    <w:p w14:paraId="0E222105" w14:textId="4A51A4AD" w:rsidR="009D6E80" w:rsidRPr="00014A07" w:rsidRDefault="0017168E" w:rsidP="0017168E">
      <w:pPr>
        <w:pStyle w:val="ListLevel1"/>
        <w:numPr>
          <w:ilvl w:val="0"/>
          <w:numId w:val="0"/>
        </w:numPr>
        <w:tabs>
          <w:tab w:val="left" w:pos="851"/>
        </w:tabs>
        <w:spacing w:after="0" w:line="276" w:lineRule="auto"/>
        <w:ind w:left="851" w:hanging="851"/>
        <w:rPr>
          <w:rFonts w:ascii="Arial" w:hAnsi="Arial" w:cs="Arial"/>
          <w:lang w:val="en-US"/>
        </w:rPr>
      </w:pPr>
      <w:r w:rsidRPr="00014A07">
        <w:rPr>
          <w:rFonts w:ascii="Arial" w:hAnsi="Arial" w:cs="Arial"/>
          <w:lang w:val="en-US"/>
        </w:rPr>
        <w:t>[44]</w:t>
      </w:r>
      <w:r w:rsidRPr="00014A07">
        <w:rPr>
          <w:rFonts w:ascii="Arial" w:hAnsi="Arial" w:cs="Arial"/>
          <w:lang w:val="en-US"/>
        </w:rPr>
        <w:tab/>
      </w:r>
      <w:r w:rsidR="009D6E80" w:rsidRPr="00014A07">
        <w:rPr>
          <w:rFonts w:ascii="Arial" w:hAnsi="Arial" w:cs="Arial"/>
          <w:lang w:val="en-US"/>
        </w:rPr>
        <w:t xml:space="preserve">The </w:t>
      </w:r>
      <w:r w:rsidR="00AE4D80" w:rsidRPr="00014A07">
        <w:rPr>
          <w:rFonts w:ascii="Arial" w:hAnsi="Arial" w:cs="Arial"/>
          <w:lang w:val="en-US"/>
        </w:rPr>
        <w:t xml:space="preserve">formulation of the </w:t>
      </w:r>
      <w:r w:rsidR="009D6E80" w:rsidRPr="00014A07">
        <w:rPr>
          <w:rFonts w:ascii="Arial" w:hAnsi="Arial" w:cs="Arial"/>
          <w:lang w:val="en-US"/>
        </w:rPr>
        <w:t>relief sought at the hearing of this matter</w:t>
      </w:r>
      <w:r w:rsidR="00AE4D80" w:rsidRPr="00014A07">
        <w:rPr>
          <w:rFonts w:ascii="Arial" w:hAnsi="Arial" w:cs="Arial"/>
          <w:lang w:val="en-US"/>
        </w:rPr>
        <w:t>,</w:t>
      </w:r>
      <w:r w:rsidR="003A1B91" w:rsidRPr="00014A07">
        <w:rPr>
          <w:rFonts w:ascii="Arial" w:hAnsi="Arial" w:cs="Arial"/>
          <w:lang w:val="en-US"/>
        </w:rPr>
        <w:t xml:space="preserve"> set out in an amended draft order attached to the applicants’ counsel’s heads of argument</w:t>
      </w:r>
      <w:r w:rsidR="00AE4D80" w:rsidRPr="00014A07">
        <w:rPr>
          <w:rFonts w:ascii="Arial" w:hAnsi="Arial" w:cs="Arial"/>
          <w:lang w:val="en-US"/>
        </w:rPr>
        <w:t>, was different to that set out in the notice of motion.</w:t>
      </w:r>
    </w:p>
    <w:p w14:paraId="1D10E5B3" w14:textId="77777777" w:rsidR="00F35AF7" w:rsidRPr="00014A07" w:rsidRDefault="00F35AF7" w:rsidP="00F35AF7">
      <w:pPr>
        <w:pStyle w:val="ListLevel1"/>
        <w:numPr>
          <w:ilvl w:val="0"/>
          <w:numId w:val="0"/>
        </w:numPr>
        <w:spacing w:after="0" w:line="276" w:lineRule="auto"/>
        <w:ind w:left="851"/>
        <w:rPr>
          <w:rFonts w:ascii="Arial" w:hAnsi="Arial" w:cs="Arial"/>
          <w:lang w:val="en-US"/>
        </w:rPr>
      </w:pPr>
    </w:p>
    <w:p w14:paraId="17014974" w14:textId="3903385E" w:rsidR="00C232E8" w:rsidRPr="00014A07" w:rsidRDefault="0017168E" w:rsidP="0017168E">
      <w:pPr>
        <w:pStyle w:val="ListLevel1"/>
        <w:numPr>
          <w:ilvl w:val="0"/>
          <w:numId w:val="0"/>
        </w:numPr>
        <w:tabs>
          <w:tab w:val="left" w:pos="851"/>
        </w:tabs>
        <w:spacing w:after="0" w:line="276" w:lineRule="auto"/>
        <w:ind w:left="851" w:hanging="851"/>
        <w:rPr>
          <w:rFonts w:ascii="Arial" w:hAnsi="Arial" w:cs="Arial"/>
          <w:lang w:val="en-US"/>
        </w:rPr>
      </w:pPr>
      <w:r w:rsidRPr="00014A07">
        <w:rPr>
          <w:rFonts w:ascii="Arial" w:hAnsi="Arial" w:cs="Arial"/>
          <w:lang w:val="en-US"/>
        </w:rPr>
        <w:t>[45]</w:t>
      </w:r>
      <w:r w:rsidRPr="00014A07">
        <w:rPr>
          <w:rFonts w:ascii="Arial" w:hAnsi="Arial" w:cs="Arial"/>
          <w:lang w:val="en-US"/>
        </w:rPr>
        <w:tab/>
      </w:r>
      <w:r w:rsidR="00B71AB4" w:rsidRPr="00014A07">
        <w:rPr>
          <w:rFonts w:ascii="Arial" w:hAnsi="Arial" w:cs="Arial"/>
          <w:lang w:val="en-US"/>
        </w:rPr>
        <w:t xml:space="preserve">In their </w:t>
      </w:r>
      <w:r w:rsidR="00942CAD" w:rsidRPr="00014A07">
        <w:rPr>
          <w:rFonts w:ascii="Arial" w:hAnsi="Arial" w:cs="Arial"/>
          <w:lang w:val="en-US"/>
        </w:rPr>
        <w:t>amended draft order</w:t>
      </w:r>
      <w:r w:rsidR="00B71AB4" w:rsidRPr="00014A07">
        <w:rPr>
          <w:rFonts w:ascii="Arial" w:hAnsi="Arial" w:cs="Arial"/>
          <w:lang w:val="en-US"/>
        </w:rPr>
        <w:t>, t</w:t>
      </w:r>
      <w:r w:rsidR="0036524B" w:rsidRPr="00014A07">
        <w:rPr>
          <w:rFonts w:ascii="Arial" w:hAnsi="Arial" w:cs="Arial"/>
          <w:lang w:val="en-US"/>
        </w:rPr>
        <w:t xml:space="preserve">he applicants </w:t>
      </w:r>
      <w:r w:rsidR="00942CAD" w:rsidRPr="00014A07">
        <w:rPr>
          <w:rFonts w:ascii="Arial" w:hAnsi="Arial" w:cs="Arial"/>
          <w:lang w:val="en-US"/>
        </w:rPr>
        <w:t>seek</w:t>
      </w:r>
      <w:r w:rsidR="006064A3" w:rsidRPr="00014A07">
        <w:rPr>
          <w:rFonts w:ascii="Arial" w:hAnsi="Arial" w:cs="Arial"/>
          <w:lang w:val="en-US"/>
        </w:rPr>
        <w:t xml:space="preserve"> to be able to bring an application for the adoption of E to the Children’s Court. To facilitate this relief, they </w:t>
      </w:r>
      <w:r w:rsidR="00942CAD" w:rsidRPr="00014A07">
        <w:rPr>
          <w:rFonts w:ascii="Arial" w:hAnsi="Arial" w:cs="Arial"/>
          <w:lang w:val="en-US"/>
        </w:rPr>
        <w:t>seek</w:t>
      </w:r>
      <w:r w:rsidR="006044BC" w:rsidRPr="00014A07">
        <w:rPr>
          <w:rFonts w:ascii="Arial" w:hAnsi="Arial" w:cs="Arial"/>
          <w:lang w:val="en-US"/>
        </w:rPr>
        <w:t xml:space="preserve"> declaratory relief to </w:t>
      </w:r>
      <w:r w:rsidR="00BB7B81" w:rsidRPr="00014A07">
        <w:rPr>
          <w:rFonts w:ascii="Arial" w:hAnsi="Arial" w:cs="Arial"/>
          <w:lang w:val="en-US"/>
        </w:rPr>
        <w:t xml:space="preserve">prevent the </w:t>
      </w:r>
      <w:r w:rsidR="006044BC" w:rsidRPr="00014A07">
        <w:rPr>
          <w:rFonts w:ascii="Arial" w:hAnsi="Arial" w:cs="Arial"/>
          <w:lang w:val="en-US"/>
        </w:rPr>
        <w:t>application of the</w:t>
      </w:r>
      <w:r w:rsidR="009578F8" w:rsidRPr="00014A07">
        <w:rPr>
          <w:rFonts w:ascii="Arial" w:hAnsi="Arial" w:cs="Arial"/>
          <w:lang w:val="en-US"/>
        </w:rPr>
        <w:t xml:space="preserve"> </w:t>
      </w:r>
      <w:r w:rsidR="0057760A" w:rsidRPr="00014A07">
        <w:rPr>
          <w:rFonts w:ascii="Arial" w:hAnsi="Arial" w:cs="Arial"/>
          <w:lang w:val="en-US"/>
        </w:rPr>
        <w:t>subsidiary</w:t>
      </w:r>
      <w:r w:rsidR="000860F0" w:rsidRPr="00014A07">
        <w:rPr>
          <w:rFonts w:ascii="Arial" w:hAnsi="Arial" w:cs="Arial"/>
          <w:lang w:val="en-US"/>
        </w:rPr>
        <w:t xml:space="preserve"> and pre-identification</w:t>
      </w:r>
      <w:r w:rsidR="0057760A" w:rsidRPr="00014A07">
        <w:rPr>
          <w:rFonts w:ascii="Arial" w:hAnsi="Arial" w:cs="Arial"/>
          <w:lang w:val="en-US"/>
        </w:rPr>
        <w:t xml:space="preserve"> prin</w:t>
      </w:r>
      <w:r w:rsidR="002F5996" w:rsidRPr="00014A07">
        <w:rPr>
          <w:rFonts w:ascii="Arial" w:hAnsi="Arial" w:cs="Arial"/>
          <w:lang w:val="en-US"/>
        </w:rPr>
        <w:t>ciple</w:t>
      </w:r>
      <w:r w:rsidR="000860F0" w:rsidRPr="00014A07">
        <w:rPr>
          <w:rFonts w:ascii="Arial" w:hAnsi="Arial" w:cs="Arial"/>
          <w:lang w:val="en-US"/>
        </w:rPr>
        <w:t>s</w:t>
      </w:r>
      <w:r w:rsidR="002F5996" w:rsidRPr="00014A07">
        <w:rPr>
          <w:rFonts w:ascii="Arial" w:hAnsi="Arial" w:cs="Arial"/>
          <w:lang w:val="en-US"/>
        </w:rPr>
        <w:t xml:space="preserve"> </w:t>
      </w:r>
      <w:r w:rsidR="007310AA" w:rsidRPr="00014A07">
        <w:rPr>
          <w:rFonts w:ascii="Arial" w:hAnsi="Arial" w:cs="Arial"/>
          <w:lang w:val="en-US"/>
        </w:rPr>
        <w:t>which they have been told</w:t>
      </w:r>
      <w:r w:rsidR="00F82A66" w:rsidRPr="00014A07">
        <w:rPr>
          <w:rFonts w:ascii="Arial" w:hAnsi="Arial" w:cs="Arial"/>
          <w:lang w:val="en-US"/>
        </w:rPr>
        <w:t xml:space="preserve"> </w:t>
      </w:r>
      <w:r w:rsidR="007310AA" w:rsidRPr="00014A07">
        <w:rPr>
          <w:rFonts w:ascii="Arial" w:hAnsi="Arial" w:cs="Arial"/>
          <w:lang w:val="en-US"/>
        </w:rPr>
        <w:t xml:space="preserve">preclude their adoption of </w:t>
      </w:r>
      <w:r w:rsidR="00736CA5" w:rsidRPr="00014A07">
        <w:rPr>
          <w:rFonts w:ascii="Arial" w:hAnsi="Arial" w:cs="Arial"/>
          <w:lang w:val="en-US"/>
        </w:rPr>
        <w:t>E</w:t>
      </w:r>
      <w:r w:rsidR="007310AA" w:rsidRPr="00014A07">
        <w:rPr>
          <w:rFonts w:ascii="Arial" w:hAnsi="Arial" w:cs="Arial"/>
          <w:lang w:val="en-US"/>
        </w:rPr>
        <w:t>.</w:t>
      </w:r>
      <w:r w:rsidR="00275D3B" w:rsidRPr="00014A07">
        <w:rPr>
          <w:rFonts w:ascii="Arial" w:hAnsi="Arial" w:cs="Arial"/>
          <w:lang w:val="en-US"/>
        </w:rPr>
        <w:t xml:space="preserve"> </w:t>
      </w:r>
      <w:r w:rsidR="00263023" w:rsidRPr="00014A07">
        <w:rPr>
          <w:rFonts w:ascii="Arial" w:hAnsi="Arial" w:cs="Arial"/>
          <w:lang w:val="en-US"/>
        </w:rPr>
        <w:t>Pending the outcome of the applicants</w:t>
      </w:r>
      <w:r w:rsidR="008B2E90">
        <w:rPr>
          <w:rFonts w:ascii="Arial" w:hAnsi="Arial" w:cs="Arial"/>
          <w:lang w:val="en-US"/>
        </w:rPr>
        <w:t>’</w:t>
      </w:r>
      <w:r w:rsidR="00263023" w:rsidRPr="00014A07">
        <w:rPr>
          <w:rFonts w:ascii="Arial" w:hAnsi="Arial" w:cs="Arial"/>
          <w:lang w:val="en-US"/>
        </w:rPr>
        <w:t xml:space="preserve"> application to the Children’s Court, the applicants </w:t>
      </w:r>
      <w:r w:rsidR="00691C8C" w:rsidRPr="00014A07">
        <w:rPr>
          <w:rFonts w:ascii="Arial" w:hAnsi="Arial" w:cs="Arial"/>
          <w:lang w:val="en-US"/>
        </w:rPr>
        <w:t>seek</w:t>
      </w:r>
      <w:r w:rsidR="00263023" w:rsidRPr="00014A07">
        <w:rPr>
          <w:rFonts w:ascii="Arial" w:hAnsi="Arial" w:cs="Arial"/>
          <w:lang w:val="en-US"/>
        </w:rPr>
        <w:t xml:space="preserve"> an order interdicting the Head of the DSD (the fifth respondent)</w:t>
      </w:r>
      <w:r w:rsidR="00691C8C" w:rsidRPr="00014A07">
        <w:rPr>
          <w:rFonts w:ascii="Arial" w:hAnsi="Arial" w:cs="Arial"/>
          <w:lang w:val="en-US"/>
        </w:rPr>
        <w:t xml:space="preserve"> and </w:t>
      </w:r>
      <w:r w:rsidR="00852E96" w:rsidRPr="00014A07">
        <w:rPr>
          <w:rFonts w:ascii="Arial" w:hAnsi="Arial" w:cs="Arial"/>
          <w:lang w:val="en-US"/>
        </w:rPr>
        <w:t xml:space="preserve">Ms. </w:t>
      </w:r>
      <w:proofErr w:type="spellStart"/>
      <w:r w:rsidR="00852E96" w:rsidRPr="00014A07">
        <w:rPr>
          <w:rFonts w:ascii="Arial" w:hAnsi="Arial" w:cs="Arial"/>
          <w:lang w:val="en-US"/>
        </w:rPr>
        <w:t>Menemene</w:t>
      </w:r>
      <w:proofErr w:type="spellEnd"/>
      <w:r w:rsidR="00F73EE1" w:rsidRPr="00014A07">
        <w:rPr>
          <w:rFonts w:ascii="Arial" w:hAnsi="Arial" w:cs="Arial"/>
          <w:lang w:val="en-US"/>
        </w:rPr>
        <w:t xml:space="preserve"> </w:t>
      </w:r>
      <w:r w:rsidR="00263023" w:rsidRPr="00014A07">
        <w:rPr>
          <w:rFonts w:ascii="Arial" w:hAnsi="Arial" w:cs="Arial"/>
          <w:lang w:val="en-US"/>
        </w:rPr>
        <w:t xml:space="preserve">from removing E from the TLC and placing him with Ms. </w:t>
      </w:r>
      <w:proofErr w:type="gramStart"/>
      <w:r w:rsidR="00263023" w:rsidRPr="00014A07">
        <w:rPr>
          <w:rFonts w:ascii="Arial" w:hAnsi="Arial" w:cs="Arial"/>
          <w:lang w:val="en-US"/>
        </w:rPr>
        <w:t>K</w:t>
      </w:r>
      <w:r w:rsidR="000B62BA">
        <w:rPr>
          <w:rFonts w:ascii="Arial" w:hAnsi="Arial" w:cs="Arial"/>
        </w:rPr>
        <w:t>[</w:t>
      </w:r>
      <w:proofErr w:type="gramEnd"/>
      <w:r w:rsidR="000B62BA">
        <w:rPr>
          <w:rFonts w:ascii="Arial" w:hAnsi="Arial" w:cs="Arial"/>
        </w:rPr>
        <w:t>…]</w:t>
      </w:r>
      <w:r w:rsidR="00263023" w:rsidRPr="00014A07">
        <w:rPr>
          <w:rFonts w:ascii="Arial" w:hAnsi="Arial" w:cs="Arial"/>
          <w:lang w:val="en-US"/>
        </w:rPr>
        <w:t xml:space="preserve"> or elsewhere. </w:t>
      </w:r>
    </w:p>
    <w:p w14:paraId="7E94ABEF" w14:textId="77777777" w:rsidR="00F35AF7" w:rsidRPr="00014A07" w:rsidRDefault="00F35AF7" w:rsidP="00F35AF7">
      <w:pPr>
        <w:pStyle w:val="ListLevel1"/>
        <w:numPr>
          <w:ilvl w:val="0"/>
          <w:numId w:val="0"/>
        </w:numPr>
        <w:spacing w:after="0" w:line="276" w:lineRule="auto"/>
        <w:ind w:left="851"/>
        <w:rPr>
          <w:rFonts w:ascii="Arial" w:hAnsi="Arial" w:cs="Arial"/>
          <w:lang w:val="en-US"/>
        </w:rPr>
      </w:pPr>
    </w:p>
    <w:p w14:paraId="3E0CDFAF" w14:textId="55B0B751" w:rsidR="000E558A" w:rsidRPr="00014A07" w:rsidRDefault="0017168E" w:rsidP="0017168E">
      <w:pPr>
        <w:pStyle w:val="ListLevel1"/>
        <w:numPr>
          <w:ilvl w:val="0"/>
          <w:numId w:val="0"/>
        </w:numPr>
        <w:tabs>
          <w:tab w:val="left" w:pos="851"/>
        </w:tabs>
        <w:spacing w:after="0" w:line="276" w:lineRule="auto"/>
        <w:ind w:left="851" w:hanging="851"/>
        <w:rPr>
          <w:rFonts w:ascii="Arial" w:hAnsi="Arial" w:cs="Arial"/>
          <w:lang w:val="en-US"/>
        </w:rPr>
      </w:pPr>
      <w:r w:rsidRPr="00014A07">
        <w:rPr>
          <w:rFonts w:ascii="Arial" w:hAnsi="Arial" w:cs="Arial"/>
          <w:lang w:val="en-US"/>
        </w:rPr>
        <w:t>[46]</w:t>
      </w:r>
      <w:r w:rsidRPr="00014A07">
        <w:rPr>
          <w:rFonts w:ascii="Arial" w:hAnsi="Arial" w:cs="Arial"/>
          <w:lang w:val="en-US"/>
        </w:rPr>
        <w:tab/>
      </w:r>
      <w:r w:rsidR="00263023" w:rsidRPr="00014A07">
        <w:rPr>
          <w:rFonts w:ascii="Arial" w:hAnsi="Arial" w:cs="Arial"/>
          <w:lang w:val="en-US"/>
        </w:rPr>
        <w:t xml:space="preserve">Should it be found that E is to be placed with Ms. </w:t>
      </w:r>
      <w:proofErr w:type="gramStart"/>
      <w:r w:rsidR="00263023" w:rsidRPr="00014A07">
        <w:rPr>
          <w:rFonts w:ascii="Arial" w:hAnsi="Arial" w:cs="Arial"/>
          <w:lang w:val="en-US"/>
        </w:rPr>
        <w:t>K</w:t>
      </w:r>
      <w:r w:rsidR="000F6ECD">
        <w:rPr>
          <w:rFonts w:ascii="Arial" w:hAnsi="Arial" w:cs="Arial"/>
        </w:rPr>
        <w:t>[</w:t>
      </w:r>
      <w:proofErr w:type="gramEnd"/>
      <w:r w:rsidR="000F6ECD">
        <w:rPr>
          <w:rFonts w:ascii="Arial" w:hAnsi="Arial" w:cs="Arial"/>
        </w:rPr>
        <w:t>…]</w:t>
      </w:r>
      <w:r w:rsidR="005326DC" w:rsidRPr="00014A07">
        <w:rPr>
          <w:rFonts w:ascii="Arial" w:hAnsi="Arial" w:cs="Arial"/>
          <w:lang w:val="en-US"/>
        </w:rPr>
        <w:t xml:space="preserve">, the applicants </w:t>
      </w:r>
      <w:r w:rsidR="00263023" w:rsidRPr="00014A07">
        <w:rPr>
          <w:rFonts w:ascii="Arial" w:hAnsi="Arial" w:cs="Arial"/>
          <w:lang w:val="en-US"/>
        </w:rPr>
        <w:t xml:space="preserve">seek an order that this </w:t>
      </w:r>
      <w:r w:rsidR="00AD5051" w:rsidRPr="00014A07">
        <w:rPr>
          <w:rFonts w:ascii="Arial" w:hAnsi="Arial" w:cs="Arial"/>
          <w:lang w:val="en-US"/>
        </w:rPr>
        <w:t>placement only take place after a proper integration program has been carried out</w:t>
      </w:r>
      <w:r w:rsidR="002B6E90" w:rsidRPr="00014A07">
        <w:rPr>
          <w:rFonts w:ascii="Arial" w:hAnsi="Arial" w:cs="Arial"/>
          <w:lang w:val="en-US"/>
        </w:rPr>
        <w:t xml:space="preserve"> </w:t>
      </w:r>
      <w:r w:rsidR="005326DC" w:rsidRPr="00014A07">
        <w:rPr>
          <w:rFonts w:ascii="Arial" w:hAnsi="Arial" w:cs="Arial"/>
          <w:lang w:val="en-US"/>
        </w:rPr>
        <w:t>in order to protect the</w:t>
      </w:r>
      <w:r w:rsidR="00C53F41" w:rsidRPr="00014A07">
        <w:rPr>
          <w:rFonts w:ascii="Arial" w:hAnsi="Arial" w:cs="Arial"/>
          <w:lang w:val="en-US"/>
        </w:rPr>
        <w:t xml:space="preserve"> best interests of E</w:t>
      </w:r>
      <w:r w:rsidR="00AD5051" w:rsidRPr="00014A07">
        <w:rPr>
          <w:rFonts w:ascii="Arial" w:hAnsi="Arial" w:cs="Arial"/>
          <w:lang w:val="en-US"/>
        </w:rPr>
        <w:t>.</w:t>
      </w:r>
      <w:r w:rsidR="00C232E8" w:rsidRPr="00014A07">
        <w:rPr>
          <w:rFonts w:ascii="Arial" w:hAnsi="Arial" w:cs="Arial"/>
          <w:lang w:val="en-US"/>
        </w:rPr>
        <w:t xml:space="preserve"> </w:t>
      </w:r>
    </w:p>
    <w:p w14:paraId="7510EAFB" w14:textId="77777777" w:rsidR="00F35AF7" w:rsidRPr="00014A07" w:rsidRDefault="00F35AF7" w:rsidP="00F35AF7">
      <w:pPr>
        <w:pStyle w:val="ListLevel1"/>
        <w:numPr>
          <w:ilvl w:val="0"/>
          <w:numId w:val="0"/>
        </w:numPr>
        <w:spacing w:after="0" w:line="276" w:lineRule="auto"/>
        <w:ind w:left="851"/>
        <w:rPr>
          <w:rFonts w:ascii="Arial" w:hAnsi="Arial" w:cs="Arial"/>
          <w:lang w:val="en-US"/>
        </w:rPr>
      </w:pPr>
    </w:p>
    <w:p w14:paraId="6F5E9F54" w14:textId="4B96B2C8" w:rsidR="00CA25F0" w:rsidRPr="00014A07" w:rsidRDefault="0017168E" w:rsidP="0017168E">
      <w:pPr>
        <w:pStyle w:val="ListLevel1"/>
        <w:numPr>
          <w:ilvl w:val="0"/>
          <w:numId w:val="0"/>
        </w:numPr>
        <w:tabs>
          <w:tab w:val="left" w:pos="851"/>
        </w:tabs>
        <w:spacing w:after="0" w:line="276" w:lineRule="auto"/>
        <w:ind w:left="851" w:hanging="851"/>
        <w:rPr>
          <w:rFonts w:ascii="Arial" w:hAnsi="Arial" w:cs="Arial"/>
          <w:lang w:val="en-US"/>
        </w:rPr>
      </w:pPr>
      <w:r w:rsidRPr="00014A07">
        <w:rPr>
          <w:rFonts w:ascii="Arial" w:hAnsi="Arial" w:cs="Arial"/>
          <w:lang w:val="en-US"/>
        </w:rPr>
        <w:lastRenderedPageBreak/>
        <w:t>[47]</w:t>
      </w:r>
      <w:r w:rsidRPr="00014A07">
        <w:rPr>
          <w:rFonts w:ascii="Arial" w:hAnsi="Arial" w:cs="Arial"/>
          <w:lang w:val="en-US"/>
        </w:rPr>
        <w:tab/>
      </w:r>
      <w:r w:rsidR="00CA25F0" w:rsidRPr="00014A07">
        <w:rPr>
          <w:rFonts w:ascii="Arial" w:hAnsi="Arial" w:cs="Arial"/>
          <w:lang w:val="en-US"/>
        </w:rPr>
        <w:t xml:space="preserve">In the event </w:t>
      </w:r>
      <w:r w:rsidR="00C232E8" w:rsidRPr="00014A07">
        <w:rPr>
          <w:rFonts w:ascii="Arial" w:hAnsi="Arial" w:cs="Arial"/>
          <w:lang w:val="en-US"/>
        </w:rPr>
        <w:t>that the applicants are found to be suitable adoptive parents of E, they seek</w:t>
      </w:r>
      <w:r w:rsidR="00941E0C" w:rsidRPr="00014A07">
        <w:rPr>
          <w:rFonts w:ascii="Arial" w:hAnsi="Arial" w:cs="Arial"/>
          <w:lang w:val="en-US"/>
        </w:rPr>
        <w:t xml:space="preserve"> that the provisions in the Act requiring that his name be placed on RACAP</w:t>
      </w:r>
      <w:r w:rsidR="00A919BD" w:rsidRPr="00014A07">
        <w:rPr>
          <w:rFonts w:ascii="Arial" w:hAnsi="Arial" w:cs="Arial"/>
          <w:lang w:val="en-US"/>
        </w:rPr>
        <w:t xml:space="preserve"> be waived and that the DSD take all necessary steps to give effect to any Order made for their adoption of E</w:t>
      </w:r>
      <w:r w:rsidR="000E558A" w:rsidRPr="00014A07">
        <w:rPr>
          <w:rFonts w:ascii="Arial" w:hAnsi="Arial" w:cs="Arial"/>
          <w:lang w:val="en-US"/>
        </w:rPr>
        <w:t>. The applicants also seek that</w:t>
      </w:r>
      <w:r w:rsidR="00BA662D" w:rsidRPr="00014A07">
        <w:rPr>
          <w:rFonts w:ascii="Arial" w:hAnsi="Arial" w:cs="Arial"/>
          <w:lang w:val="en-US"/>
        </w:rPr>
        <w:t xml:space="preserve"> a post-adoption agreement be considered by the Children’s Court to regulate the future </w:t>
      </w:r>
      <w:r w:rsidR="001F4997" w:rsidRPr="00014A07">
        <w:rPr>
          <w:rFonts w:ascii="Arial" w:hAnsi="Arial" w:cs="Arial"/>
          <w:lang w:val="en-US"/>
        </w:rPr>
        <w:t>contact between E and his biological family in the best interests of E.</w:t>
      </w:r>
    </w:p>
    <w:p w14:paraId="78D438F4" w14:textId="77777777" w:rsidR="00F35AF7" w:rsidRPr="00014A07" w:rsidRDefault="00F35AF7" w:rsidP="00F35AF7">
      <w:pPr>
        <w:pStyle w:val="ListLevel1"/>
        <w:numPr>
          <w:ilvl w:val="0"/>
          <w:numId w:val="0"/>
        </w:numPr>
        <w:spacing w:after="0" w:line="276" w:lineRule="auto"/>
        <w:ind w:left="851"/>
        <w:rPr>
          <w:rFonts w:ascii="Arial" w:hAnsi="Arial" w:cs="Arial"/>
          <w:lang w:val="en-US"/>
        </w:rPr>
      </w:pPr>
    </w:p>
    <w:p w14:paraId="060AA6EA" w14:textId="714DAA99" w:rsidR="00D945F8" w:rsidRPr="00014A07" w:rsidRDefault="0017168E" w:rsidP="0017168E">
      <w:pPr>
        <w:pStyle w:val="ListLevel1"/>
        <w:numPr>
          <w:ilvl w:val="0"/>
          <w:numId w:val="0"/>
        </w:numPr>
        <w:tabs>
          <w:tab w:val="left" w:pos="851"/>
        </w:tabs>
        <w:spacing w:after="0" w:line="276" w:lineRule="auto"/>
        <w:ind w:left="851" w:hanging="851"/>
        <w:rPr>
          <w:rFonts w:ascii="Arial" w:hAnsi="Arial" w:cs="Arial"/>
          <w:lang w:val="en-US"/>
        </w:rPr>
      </w:pPr>
      <w:r w:rsidRPr="00014A07">
        <w:rPr>
          <w:rFonts w:ascii="Arial" w:hAnsi="Arial" w:cs="Arial"/>
          <w:lang w:val="en-US"/>
        </w:rPr>
        <w:t>[48]</w:t>
      </w:r>
      <w:r w:rsidRPr="00014A07">
        <w:rPr>
          <w:rFonts w:ascii="Arial" w:hAnsi="Arial" w:cs="Arial"/>
          <w:lang w:val="en-US"/>
        </w:rPr>
        <w:tab/>
      </w:r>
      <w:r w:rsidR="00D75A76" w:rsidRPr="00014A07">
        <w:rPr>
          <w:rFonts w:ascii="Arial" w:hAnsi="Arial" w:cs="Arial"/>
          <w:lang w:val="en-US"/>
        </w:rPr>
        <w:t xml:space="preserve">In terms of the amended draft order, </w:t>
      </w:r>
      <w:r w:rsidR="00D945F8" w:rsidRPr="00014A07">
        <w:rPr>
          <w:rFonts w:ascii="Arial" w:hAnsi="Arial" w:cs="Arial"/>
          <w:lang w:val="en-US"/>
        </w:rPr>
        <w:t xml:space="preserve">the relief </w:t>
      </w:r>
      <w:r w:rsidR="00D9707D" w:rsidRPr="00014A07">
        <w:rPr>
          <w:rFonts w:ascii="Arial" w:hAnsi="Arial" w:cs="Arial"/>
          <w:lang w:val="en-US"/>
        </w:rPr>
        <w:t xml:space="preserve">now </w:t>
      </w:r>
      <w:r w:rsidR="00D945F8" w:rsidRPr="00014A07">
        <w:rPr>
          <w:rFonts w:ascii="Arial" w:hAnsi="Arial" w:cs="Arial"/>
          <w:lang w:val="en-US"/>
        </w:rPr>
        <w:t xml:space="preserve">sought </w:t>
      </w:r>
      <w:r w:rsidR="00D75A76" w:rsidRPr="00014A07">
        <w:rPr>
          <w:rFonts w:ascii="Arial" w:hAnsi="Arial" w:cs="Arial"/>
          <w:lang w:val="en-US"/>
        </w:rPr>
        <w:t>by the applicants is as follows</w:t>
      </w:r>
      <w:r w:rsidR="00D945F8" w:rsidRPr="00014A07">
        <w:rPr>
          <w:rFonts w:ascii="Arial" w:hAnsi="Arial" w:cs="Arial"/>
          <w:lang w:val="en-US"/>
        </w:rPr>
        <w:t>:</w:t>
      </w:r>
    </w:p>
    <w:p w14:paraId="1FAF08A9" w14:textId="77777777" w:rsidR="00274CAF" w:rsidRPr="00014A07" w:rsidRDefault="00274CAF" w:rsidP="00274CAF">
      <w:pPr>
        <w:pStyle w:val="ListLevel1"/>
        <w:numPr>
          <w:ilvl w:val="0"/>
          <w:numId w:val="0"/>
        </w:numPr>
        <w:spacing w:after="0" w:line="276" w:lineRule="auto"/>
        <w:rPr>
          <w:rFonts w:ascii="Arial" w:hAnsi="Arial" w:cs="Arial"/>
          <w:lang w:val="en-US"/>
        </w:rPr>
      </w:pPr>
    </w:p>
    <w:p w14:paraId="635665A7" w14:textId="2C0C5CB7" w:rsidR="00274CAF" w:rsidRPr="00014A07" w:rsidRDefault="0017168E" w:rsidP="0017168E">
      <w:pPr>
        <w:pStyle w:val="ListLevel1"/>
        <w:numPr>
          <w:ilvl w:val="0"/>
          <w:numId w:val="0"/>
        </w:numPr>
        <w:spacing w:after="0" w:line="276" w:lineRule="auto"/>
        <w:ind w:left="1800" w:hanging="360"/>
        <w:rPr>
          <w:rFonts w:ascii="Arial" w:hAnsi="Arial" w:cs="Arial"/>
          <w:lang w:val="en-US"/>
        </w:rPr>
      </w:pPr>
      <w:r w:rsidRPr="00014A07">
        <w:rPr>
          <w:rFonts w:ascii="Arial" w:hAnsi="Arial" w:cs="Arial"/>
          <w:i/>
          <w:lang w:val="en-US"/>
        </w:rPr>
        <w:t>1.</w:t>
      </w:r>
      <w:r w:rsidRPr="00014A07">
        <w:rPr>
          <w:rFonts w:ascii="Arial" w:hAnsi="Arial" w:cs="Arial"/>
          <w:i/>
          <w:lang w:val="en-US"/>
        </w:rPr>
        <w:tab/>
      </w:r>
      <w:r w:rsidR="00D945F8" w:rsidRPr="00014A07">
        <w:rPr>
          <w:rFonts w:ascii="Arial" w:hAnsi="Arial" w:cs="Arial"/>
          <w:i/>
          <w:iCs/>
          <w:lang w:val="en-US"/>
        </w:rPr>
        <w:t xml:space="preserve">The fifth and third respondents are hereby interdicted from moving </w:t>
      </w:r>
      <w:r w:rsidR="00736CA5" w:rsidRPr="00014A07">
        <w:rPr>
          <w:rFonts w:ascii="Arial" w:hAnsi="Arial" w:cs="Arial"/>
          <w:i/>
          <w:iCs/>
          <w:lang w:val="en-US"/>
        </w:rPr>
        <w:t>E</w:t>
      </w:r>
      <w:r w:rsidR="00C633C9" w:rsidRPr="00014A07">
        <w:rPr>
          <w:rFonts w:ascii="Arial" w:hAnsi="Arial" w:cs="Arial"/>
          <w:i/>
          <w:iCs/>
          <w:lang w:val="en-US"/>
        </w:rPr>
        <w:t xml:space="preserve"> </w:t>
      </w:r>
      <w:r w:rsidR="00D945F8" w:rsidRPr="00014A07">
        <w:rPr>
          <w:rFonts w:ascii="Arial" w:hAnsi="Arial" w:cs="Arial"/>
          <w:i/>
          <w:iCs/>
          <w:lang w:val="en-US"/>
        </w:rPr>
        <w:t xml:space="preserve">from the care of the fourth respondent without </w:t>
      </w:r>
      <w:r w:rsidR="00AC3D61" w:rsidRPr="00014A07">
        <w:rPr>
          <w:rFonts w:ascii="Arial" w:hAnsi="Arial" w:cs="Arial"/>
          <w:i/>
          <w:iCs/>
          <w:lang w:val="en-US"/>
        </w:rPr>
        <w:t xml:space="preserve">an </w:t>
      </w:r>
      <w:r w:rsidR="00D945F8" w:rsidRPr="00014A07">
        <w:rPr>
          <w:rFonts w:ascii="Arial" w:hAnsi="Arial" w:cs="Arial"/>
          <w:i/>
          <w:iCs/>
          <w:lang w:val="en-US"/>
        </w:rPr>
        <w:t>Order of the Children’s Court, alternatively this Court.</w:t>
      </w:r>
    </w:p>
    <w:p w14:paraId="3B4C4598" w14:textId="77777777" w:rsidR="00274CAF" w:rsidRPr="00014A07" w:rsidRDefault="00274CAF" w:rsidP="00274CAF">
      <w:pPr>
        <w:pStyle w:val="ListLevel1"/>
        <w:numPr>
          <w:ilvl w:val="0"/>
          <w:numId w:val="0"/>
        </w:numPr>
        <w:spacing w:after="0" w:line="276" w:lineRule="auto"/>
        <w:ind w:left="1800"/>
        <w:rPr>
          <w:rFonts w:ascii="Arial" w:hAnsi="Arial" w:cs="Arial"/>
          <w:lang w:val="en-US"/>
        </w:rPr>
      </w:pPr>
    </w:p>
    <w:p w14:paraId="782A864A" w14:textId="63F43E71" w:rsidR="00274CAF" w:rsidRPr="00014A07" w:rsidRDefault="0017168E" w:rsidP="0017168E">
      <w:pPr>
        <w:pStyle w:val="ListLevel1"/>
        <w:numPr>
          <w:ilvl w:val="0"/>
          <w:numId w:val="0"/>
        </w:numPr>
        <w:spacing w:after="0" w:line="276" w:lineRule="auto"/>
        <w:ind w:left="1800" w:hanging="360"/>
        <w:rPr>
          <w:rFonts w:ascii="Arial" w:hAnsi="Arial" w:cs="Arial"/>
          <w:lang w:val="en-US"/>
        </w:rPr>
      </w:pPr>
      <w:r w:rsidRPr="00014A07">
        <w:rPr>
          <w:rFonts w:ascii="Arial" w:hAnsi="Arial" w:cs="Arial"/>
          <w:i/>
          <w:lang w:val="en-US"/>
        </w:rPr>
        <w:t>2.</w:t>
      </w:r>
      <w:r w:rsidRPr="00014A07">
        <w:rPr>
          <w:rFonts w:ascii="Arial" w:hAnsi="Arial" w:cs="Arial"/>
          <w:i/>
          <w:lang w:val="en-US"/>
        </w:rPr>
        <w:tab/>
      </w:r>
      <w:r w:rsidR="00D945F8" w:rsidRPr="00014A07">
        <w:rPr>
          <w:rFonts w:ascii="Arial" w:hAnsi="Arial" w:cs="Arial"/>
          <w:i/>
          <w:iCs/>
          <w:lang w:val="en-US"/>
        </w:rPr>
        <w:t xml:space="preserve">It is declared that for purposes of determining the best interests of </w:t>
      </w:r>
      <w:r w:rsidR="00003A06" w:rsidRPr="00014A07">
        <w:rPr>
          <w:rFonts w:ascii="Arial" w:hAnsi="Arial" w:cs="Arial"/>
          <w:i/>
          <w:iCs/>
          <w:lang w:val="en-US"/>
        </w:rPr>
        <w:t>E</w:t>
      </w:r>
      <w:r w:rsidR="00D945F8" w:rsidRPr="00014A07">
        <w:rPr>
          <w:rFonts w:ascii="Arial" w:hAnsi="Arial" w:cs="Arial"/>
          <w:i/>
          <w:iCs/>
          <w:lang w:val="en-US"/>
        </w:rPr>
        <w:t>:</w:t>
      </w:r>
    </w:p>
    <w:p w14:paraId="126ECB15" w14:textId="77777777" w:rsidR="00274CAF" w:rsidRPr="00014A07" w:rsidRDefault="00274CAF" w:rsidP="00274CAF">
      <w:pPr>
        <w:rPr>
          <w:rFonts w:ascii="Arial" w:hAnsi="Arial" w:cs="Arial"/>
          <w:i/>
          <w:iCs/>
          <w:lang w:val="en-US"/>
        </w:rPr>
      </w:pPr>
    </w:p>
    <w:p w14:paraId="068D5B75" w14:textId="313BF35F" w:rsidR="00D945F8" w:rsidRPr="00014A07" w:rsidRDefault="0017168E" w:rsidP="0017168E">
      <w:pPr>
        <w:pStyle w:val="ListLevel1"/>
        <w:numPr>
          <w:ilvl w:val="0"/>
          <w:numId w:val="0"/>
        </w:numPr>
        <w:spacing w:after="0" w:line="276" w:lineRule="auto"/>
        <w:ind w:left="2880" w:hanging="1080"/>
        <w:rPr>
          <w:rFonts w:ascii="Arial" w:hAnsi="Arial" w:cs="Arial"/>
          <w:i/>
          <w:lang w:val="en-US"/>
        </w:rPr>
      </w:pPr>
      <w:r w:rsidRPr="00014A07">
        <w:rPr>
          <w:rFonts w:ascii="Arial" w:hAnsi="Arial" w:cs="Arial"/>
          <w:i/>
          <w:lang w:val="en-US"/>
        </w:rPr>
        <w:t>2.1.</w:t>
      </w:r>
      <w:r w:rsidRPr="00014A07">
        <w:rPr>
          <w:rFonts w:ascii="Arial" w:hAnsi="Arial" w:cs="Arial"/>
          <w:i/>
          <w:lang w:val="en-US"/>
        </w:rPr>
        <w:tab/>
      </w:r>
      <w:r w:rsidR="00274CAF" w:rsidRPr="00014A07">
        <w:rPr>
          <w:rFonts w:ascii="Arial" w:hAnsi="Arial" w:cs="Arial"/>
          <w:i/>
          <w:iCs/>
          <w:lang w:val="en-US"/>
        </w:rPr>
        <w:t>the specific circumstances in which the applicants’ relationship with E developed does not fall within the definition or “pre-identification”;</w:t>
      </w:r>
    </w:p>
    <w:p w14:paraId="0BD5ADE5" w14:textId="77777777" w:rsidR="00274CAF" w:rsidRPr="00014A07" w:rsidRDefault="00274CAF" w:rsidP="00274CAF">
      <w:pPr>
        <w:pStyle w:val="ListLevel1"/>
        <w:numPr>
          <w:ilvl w:val="0"/>
          <w:numId w:val="0"/>
        </w:numPr>
        <w:spacing w:after="0" w:line="276" w:lineRule="auto"/>
        <w:ind w:left="2880"/>
        <w:rPr>
          <w:rFonts w:ascii="Arial" w:hAnsi="Arial" w:cs="Arial"/>
          <w:i/>
          <w:lang w:val="en-US"/>
        </w:rPr>
      </w:pPr>
    </w:p>
    <w:p w14:paraId="7047EAC8" w14:textId="26C6BC8B" w:rsidR="00274CAF" w:rsidRPr="00014A07" w:rsidRDefault="0017168E" w:rsidP="0017168E">
      <w:pPr>
        <w:pStyle w:val="ListLevel1"/>
        <w:numPr>
          <w:ilvl w:val="0"/>
          <w:numId w:val="0"/>
        </w:numPr>
        <w:spacing w:after="0" w:line="276" w:lineRule="auto"/>
        <w:ind w:left="2880" w:hanging="1080"/>
        <w:rPr>
          <w:rFonts w:ascii="Arial" w:hAnsi="Arial" w:cs="Arial"/>
          <w:i/>
          <w:lang w:val="en-US"/>
        </w:rPr>
      </w:pPr>
      <w:r w:rsidRPr="00014A07">
        <w:rPr>
          <w:rFonts w:ascii="Arial" w:hAnsi="Arial" w:cs="Arial"/>
          <w:i/>
          <w:lang w:val="en-US"/>
        </w:rPr>
        <w:t>2.2.</w:t>
      </w:r>
      <w:r w:rsidRPr="00014A07">
        <w:rPr>
          <w:rFonts w:ascii="Arial" w:hAnsi="Arial" w:cs="Arial"/>
          <w:i/>
          <w:lang w:val="en-US"/>
        </w:rPr>
        <w:tab/>
      </w:r>
      <w:r w:rsidR="00274CAF" w:rsidRPr="00014A07">
        <w:rPr>
          <w:rFonts w:ascii="Arial" w:hAnsi="Arial" w:cs="Arial"/>
          <w:i/>
          <w:lang w:val="en-US"/>
        </w:rPr>
        <w:t>the relationship established between the applicants and E, established without the intention of finding a child to adopt, does not fall into the category of “baby shopping”;</w:t>
      </w:r>
    </w:p>
    <w:p w14:paraId="4CBEF7BD" w14:textId="7E63A2E6" w:rsidR="00274CAF" w:rsidRPr="00014A07" w:rsidRDefault="00274CAF" w:rsidP="00274CAF">
      <w:pPr>
        <w:pStyle w:val="ListLevel2"/>
        <w:numPr>
          <w:ilvl w:val="0"/>
          <w:numId w:val="0"/>
        </w:numPr>
        <w:spacing w:after="0" w:line="276" w:lineRule="auto"/>
        <w:ind w:left="851"/>
        <w:rPr>
          <w:rFonts w:ascii="Arial" w:hAnsi="Arial" w:cs="Arial"/>
          <w:i/>
          <w:iCs/>
          <w:lang w:val="en-US"/>
        </w:rPr>
      </w:pPr>
    </w:p>
    <w:p w14:paraId="705F4D12" w14:textId="006E6935" w:rsidR="00274CAF" w:rsidRPr="00014A07" w:rsidRDefault="0017168E" w:rsidP="0017168E">
      <w:pPr>
        <w:pStyle w:val="ListLevel1"/>
        <w:numPr>
          <w:ilvl w:val="0"/>
          <w:numId w:val="0"/>
        </w:numPr>
        <w:spacing w:after="0" w:line="276" w:lineRule="auto"/>
        <w:ind w:left="2880" w:hanging="1080"/>
        <w:rPr>
          <w:rFonts w:ascii="Arial" w:hAnsi="Arial" w:cs="Arial"/>
          <w:i/>
          <w:lang w:val="en-US"/>
        </w:rPr>
      </w:pPr>
      <w:r w:rsidRPr="00014A07">
        <w:rPr>
          <w:rFonts w:ascii="Arial" w:hAnsi="Arial" w:cs="Arial"/>
          <w:i/>
          <w:lang w:val="en-US"/>
        </w:rPr>
        <w:t>2.3.</w:t>
      </w:r>
      <w:r w:rsidRPr="00014A07">
        <w:rPr>
          <w:rFonts w:ascii="Arial" w:hAnsi="Arial" w:cs="Arial"/>
          <w:i/>
          <w:lang w:val="en-US"/>
        </w:rPr>
        <w:tab/>
      </w:r>
      <w:r w:rsidR="00BD130E" w:rsidRPr="00014A07">
        <w:rPr>
          <w:rFonts w:ascii="Arial" w:hAnsi="Arial" w:cs="Arial"/>
          <w:i/>
          <w:lang w:val="en-US"/>
        </w:rPr>
        <w:t>the pre-existing relationship shall not be considered a hindrance in the consideration of their adoption of E by the Children’s Court; and</w:t>
      </w:r>
    </w:p>
    <w:p w14:paraId="48094A72" w14:textId="77777777" w:rsidR="00BD130E" w:rsidRPr="00014A07" w:rsidRDefault="00BD130E" w:rsidP="00BD130E">
      <w:pPr>
        <w:rPr>
          <w:rFonts w:ascii="Arial" w:hAnsi="Arial" w:cs="Arial"/>
          <w:i/>
          <w:lang w:val="en-US"/>
        </w:rPr>
      </w:pPr>
    </w:p>
    <w:p w14:paraId="4DDD2CA7" w14:textId="32E46E76" w:rsidR="00BD130E" w:rsidRPr="00014A07" w:rsidRDefault="0017168E" w:rsidP="0017168E">
      <w:pPr>
        <w:pStyle w:val="ListLevel1"/>
        <w:numPr>
          <w:ilvl w:val="0"/>
          <w:numId w:val="0"/>
        </w:numPr>
        <w:spacing w:after="0" w:line="276" w:lineRule="auto"/>
        <w:ind w:left="2880" w:hanging="1080"/>
        <w:rPr>
          <w:rFonts w:ascii="Arial" w:hAnsi="Arial" w:cs="Arial"/>
          <w:i/>
          <w:lang w:val="en-US"/>
        </w:rPr>
      </w:pPr>
      <w:r w:rsidRPr="00014A07">
        <w:rPr>
          <w:rFonts w:ascii="Arial" w:hAnsi="Arial" w:cs="Arial"/>
          <w:i/>
          <w:lang w:val="en-US"/>
        </w:rPr>
        <w:t>2.4.</w:t>
      </w:r>
      <w:r w:rsidRPr="00014A07">
        <w:rPr>
          <w:rFonts w:ascii="Arial" w:hAnsi="Arial" w:cs="Arial"/>
          <w:i/>
          <w:lang w:val="en-US"/>
        </w:rPr>
        <w:tab/>
      </w:r>
      <w:r w:rsidR="00BD130E" w:rsidRPr="00014A07">
        <w:rPr>
          <w:rFonts w:ascii="Arial" w:hAnsi="Arial" w:cs="Arial"/>
          <w:i/>
          <w:lang w:val="en-US"/>
        </w:rPr>
        <w:t>the subsidiarity principle is not the overriding principle and shall not prevent his adoption by the applicants contrary to the best interests of the child.</w:t>
      </w:r>
    </w:p>
    <w:p w14:paraId="3906F3CF" w14:textId="77777777" w:rsidR="00BD130E" w:rsidRPr="00014A07" w:rsidRDefault="00BD130E" w:rsidP="00BD130E">
      <w:pPr>
        <w:rPr>
          <w:rFonts w:ascii="Arial" w:hAnsi="Arial" w:cs="Arial"/>
          <w:i/>
          <w:iCs/>
          <w:lang w:val="en-US"/>
        </w:rPr>
      </w:pPr>
    </w:p>
    <w:p w14:paraId="5633B36D" w14:textId="2633F901" w:rsidR="00D945F8" w:rsidRPr="00014A07" w:rsidRDefault="0017168E" w:rsidP="0017168E">
      <w:pPr>
        <w:pStyle w:val="ListLevel1"/>
        <w:numPr>
          <w:ilvl w:val="0"/>
          <w:numId w:val="0"/>
        </w:numPr>
        <w:spacing w:after="0" w:line="276" w:lineRule="auto"/>
        <w:ind w:left="1800" w:hanging="360"/>
        <w:rPr>
          <w:rFonts w:ascii="Arial" w:hAnsi="Arial" w:cs="Arial"/>
          <w:i/>
          <w:lang w:val="en-US"/>
        </w:rPr>
      </w:pPr>
      <w:r w:rsidRPr="00014A07">
        <w:rPr>
          <w:rFonts w:ascii="Arial" w:hAnsi="Arial" w:cs="Arial"/>
          <w:i/>
          <w:lang w:val="en-US"/>
        </w:rPr>
        <w:t>3.</w:t>
      </w:r>
      <w:r w:rsidRPr="00014A07">
        <w:rPr>
          <w:rFonts w:ascii="Arial" w:hAnsi="Arial" w:cs="Arial"/>
          <w:i/>
          <w:lang w:val="en-US"/>
        </w:rPr>
        <w:tab/>
      </w:r>
      <w:r w:rsidR="00D945F8" w:rsidRPr="00014A07">
        <w:rPr>
          <w:rFonts w:ascii="Arial" w:hAnsi="Arial" w:cs="Arial"/>
          <w:i/>
          <w:iCs/>
          <w:lang w:val="en-US"/>
        </w:rPr>
        <w:t xml:space="preserve">The following steps required in the advancing a determination of </w:t>
      </w:r>
      <w:r w:rsidR="00736CA5" w:rsidRPr="00014A07">
        <w:rPr>
          <w:rFonts w:ascii="Arial" w:hAnsi="Arial" w:cs="Arial"/>
          <w:i/>
          <w:iCs/>
          <w:lang w:val="en-US"/>
        </w:rPr>
        <w:t>E</w:t>
      </w:r>
      <w:r w:rsidR="00D945F8" w:rsidRPr="00014A07">
        <w:rPr>
          <w:rFonts w:ascii="Arial" w:hAnsi="Arial" w:cs="Arial"/>
          <w:i/>
          <w:iCs/>
          <w:lang w:val="en-US"/>
        </w:rPr>
        <w:t xml:space="preserve">’s best interest </w:t>
      </w:r>
      <w:proofErr w:type="gramStart"/>
      <w:r w:rsidR="00D945F8" w:rsidRPr="00014A07">
        <w:rPr>
          <w:rFonts w:ascii="Arial" w:hAnsi="Arial" w:cs="Arial"/>
          <w:i/>
          <w:iCs/>
          <w:lang w:val="en-US"/>
        </w:rPr>
        <w:t>are</w:t>
      </w:r>
      <w:proofErr w:type="gramEnd"/>
      <w:r w:rsidR="00D945F8" w:rsidRPr="00014A07">
        <w:rPr>
          <w:rFonts w:ascii="Arial" w:hAnsi="Arial" w:cs="Arial"/>
          <w:i/>
          <w:iCs/>
          <w:lang w:val="en-US"/>
        </w:rPr>
        <w:t xml:space="preserve"> hereby </w:t>
      </w:r>
      <w:proofErr w:type="spellStart"/>
      <w:r w:rsidR="00D945F8" w:rsidRPr="00014A07">
        <w:rPr>
          <w:rFonts w:ascii="Arial" w:hAnsi="Arial" w:cs="Arial"/>
          <w:i/>
          <w:iCs/>
          <w:lang w:val="en-US"/>
        </w:rPr>
        <w:t>authorised</w:t>
      </w:r>
      <w:proofErr w:type="spellEnd"/>
      <w:r w:rsidR="00D945F8" w:rsidRPr="00014A07">
        <w:rPr>
          <w:rFonts w:ascii="Arial" w:hAnsi="Arial" w:cs="Arial"/>
          <w:i/>
          <w:iCs/>
          <w:lang w:val="en-US"/>
        </w:rPr>
        <w:t>:</w:t>
      </w:r>
    </w:p>
    <w:p w14:paraId="2C12E228" w14:textId="2C5FDD44" w:rsidR="00BD130E" w:rsidRPr="00014A07" w:rsidRDefault="00BD130E" w:rsidP="00BD130E">
      <w:pPr>
        <w:pStyle w:val="ListLevel1"/>
        <w:numPr>
          <w:ilvl w:val="0"/>
          <w:numId w:val="0"/>
        </w:numPr>
        <w:spacing w:after="0" w:line="276" w:lineRule="auto"/>
        <w:ind w:left="1800"/>
        <w:rPr>
          <w:rFonts w:ascii="Arial" w:hAnsi="Arial" w:cs="Arial"/>
          <w:i/>
          <w:lang w:val="en-US"/>
        </w:rPr>
      </w:pPr>
    </w:p>
    <w:p w14:paraId="483DD18B" w14:textId="6D3505FF" w:rsidR="00BD130E" w:rsidRPr="00014A07" w:rsidRDefault="0017168E" w:rsidP="0017168E">
      <w:pPr>
        <w:pStyle w:val="ListLevel1"/>
        <w:numPr>
          <w:ilvl w:val="0"/>
          <w:numId w:val="0"/>
        </w:numPr>
        <w:spacing w:after="0" w:line="276" w:lineRule="auto"/>
        <w:ind w:left="2880" w:hanging="1080"/>
        <w:rPr>
          <w:rFonts w:ascii="Arial" w:hAnsi="Arial" w:cs="Arial"/>
          <w:i/>
          <w:lang w:val="en-US"/>
        </w:rPr>
      </w:pPr>
      <w:r w:rsidRPr="00014A07">
        <w:rPr>
          <w:rFonts w:ascii="Arial" w:hAnsi="Arial" w:cs="Arial"/>
          <w:i/>
          <w:lang w:val="en-US"/>
        </w:rPr>
        <w:t>3.1.</w:t>
      </w:r>
      <w:r w:rsidRPr="00014A07">
        <w:rPr>
          <w:rFonts w:ascii="Arial" w:hAnsi="Arial" w:cs="Arial"/>
          <w:i/>
          <w:lang w:val="en-US"/>
        </w:rPr>
        <w:tab/>
      </w:r>
      <w:r w:rsidR="00BD130E" w:rsidRPr="00014A07">
        <w:rPr>
          <w:rFonts w:ascii="Arial" w:hAnsi="Arial" w:cs="Arial"/>
          <w:i/>
          <w:lang w:val="en-US"/>
        </w:rPr>
        <w:t>A suitably qualified and approved adoption social worker is hereby authorized to initiate an enquiry as to whether E is adoptable; and</w:t>
      </w:r>
    </w:p>
    <w:p w14:paraId="0CE1BCBC" w14:textId="7ACE0F6E" w:rsidR="00BD130E" w:rsidRPr="00014A07" w:rsidRDefault="00BD130E" w:rsidP="00BD130E">
      <w:pPr>
        <w:pStyle w:val="ListLevel1"/>
        <w:numPr>
          <w:ilvl w:val="0"/>
          <w:numId w:val="0"/>
        </w:numPr>
        <w:spacing w:after="0" w:line="276" w:lineRule="auto"/>
        <w:ind w:left="2880"/>
        <w:rPr>
          <w:rFonts w:ascii="Arial" w:hAnsi="Arial" w:cs="Arial"/>
          <w:i/>
          <w:lang w:val="en-US"/>
        </w:rPr>
      </w:pPr>
    </w:p>
    <w:p w14:paraId="63CE6757" w14:textId="3005E528" w:rsidR="00BD130E" w:rsidRPr="00014A07" w:rsidRDefault="0017168E" w:rsidP="0017168E">
      <w:pPr>
        <w:pStyle w:val="ListLevel1"/>
        <w:numPr>
          <w:ilvl w:val="0"/>
          <w:numId w:val="0"/>
        </w:numPr>
        <w:spacing w:after="0" w:line="276" w:lineRule="auto"/>
        <w:ind w:left="2880" w:hanging="1080"/>
        <w:rPr>
          <w:rFonts w:ascii="Arial" w:hAnsi="Arial" w:cs="Arial"/>
          <w:i/>
          <w:lang w:val="en-US"/>
        </w:rPr>
      </w:pPr>
      <w:r w:rsidRPr="00014A07">
        <w:rPr>
          <w:rFonts w:ascii="Arial" w:hAnsi="Arial" w:cs="Arial"/>
          <w:i/>
          <w:lang w:val="en-US"/>
        </w:rPr>
        <w:t>3.2.</w:t>
      </w:r>
      <w:r w:rsidRPr="00014A07">
        <w:rPr>
          <w:rFonts w:ascii="Arial" w:hAnsi="Arial" w:cs="Arial"/>
          <w:i/>
          <w:lang w:val="en-US"/>
        </w:rPr>
        <w:tab/>
      </w:r>
      <w:r w:rsidR="00BD130E" w:rsidRPr="00014A07">
        <w:rPr>
          <w:rFonts w:ascii="Arial" w:hAnsi="Arial" w:cs="Arial"/>
          <w:i/>
          <w:lang w:val="en-US"/>
        </w:rPr>
        <w:t xml:space="preserve">Any one of the listed </w:t>
      </w:r>
      <w:proofErr w:type="spellStart"/>
      <w:r w:rsidR="00BD130E" w:rsidRPr="00014A07">
        <w:rPr>
          <w:rFonts w:ascii="Arial" w:hAnsi="Arial" w:cs="Arial"/>
          <w:i/>
          <w:lang w:val="en-US"/>
        </w:rPr>
        <w:t>authorised</w:t>
      </w:r>
      <w:proofErr w:type="spellEnd"/>
      <w:r w:rsidR="00BD130E" w:rsidRPr="00014A07">
        <w:rPr>
          <w:rFonts w:ascii="Arial" w:hAnsi="Arial" w:cs="Arial"/>
          <w:i/>
          <w:lang w:val="en-US"/>
        </w:rPr>
        <w:t xml:space="preserve"> intercountry adoption agencies is hereby </w:t>
      </w:r>
      <w:proofErr w:type="spellStart"/>
      <w:r w:rsidR="00BD130E" w:rsidRPr="00014A07">
        <w:rPr>
          <w:rFonts w:ascii="Arial" w:hAnsi="Arial" w:cs="Arial"/>
          <w:i/>
          <w:lang w:val="en-US"/>
        </w:rPr>
        <w:t>authorised</w:t>
      </w:r>
      <w:proofErr w:type="spellEnd"/>
      <w:r w:rsidR="00BD130E" w:rsidRPr="00014A07">
        <w:rPr>
          <w:rFonts w:ascii="Arial" w:hAnsi="Arial" w:cs="Arial"/>
          <w:i/>
          <w:lang w:val="en-US"/>
        </w:rPr>
        <w:t xml:space="preserve"> to commence the process </w:t>
      </w:r>
      <w:r w:rsidR="00BD130E" w:rsidRPr="00014A07">
        <w:rPr>
          <w:rFonts w:ascii="Arial" w:hAnsi="Arial" w:cs="Arial"/>
          <w:i/>
          <w:lang w:val="en-US"/>
        </w:rPr>
        <w:lastRenderedPageBreak/>
        <w:t>of an adoption application to be brought before the sixth respondent;</w:t>
      </w:r>
    </w:p>
    <w:p w14:paraId="751EE6F9" w14:textId="77777777" w:rsidR="00BD130E" w:rsidRPr="00014A07" w:rsidRDefault="00BD130E" w:rsidP="00BD130E">
      <w:pPr>
        <w:rPr>
          <w:rFonts w:ascii="Arial" w:hAnsi="Arial" w:cs="Arial"/>
          <w:i/>
          <w:lang w:val="en-US"/>
        </w:rPr>
      </w:pPr>
    </w:p>
    <w:p w14:paraId="7E01A161" w14:textId="10C9FD44" w:rsidR="00BD130E" w:rsidRPr="00014A07" w:rsidRDefault="0017168E" w:rsidP="0017168E">
      <w:pPr>
        <w:pStyle w:val="ListLevel1"/>
        <w:numPr>
          <w:ilvl w:val="0"/>
          <w:numId w:val="0"/>
        </w:numPr>
        <w:spacing w:after="0" w:line="276" w:lineRule="auto"/>
        <w:ind w:left="2880" w:hanging="1080"/>
        <w:rPr>
          <w:rFonts w:ascii="Arial" w:hAnsi="Arial" w:cs="Arial"/>
          <w:i/>
          <w:lang w:val="en-US"/>
        </w:rPr>
      </w:pPr>
      <w:r w:rsidRPr="00014A07">
        <w:rPr>
          <w:rFonts w:ascii="Arial" w:hAnsi="Arial" w:cs="Arial"/>
          <w:i/>
          <w:lang w:val="en-US"/>
        </w:rPr>
        <w:t>3.3.</w:t>
      </w:r>
      <w:r w:rsidRPr="00014A07">
        <w:rPr>
          <w:rFonts w:ascii="Arial" w:hAnsi="Arial" w:cs="Arial"/>
          <w:i/>
          <w:lang w:val="en-US"/>
        </w:rPr>
        <w:tab/>
      </w:r>
      <w:r w:rsidR="00BD130E" w:rsidRPr="00014A07">
        <w:rPr>
          <w:rFonts w:ascii="Arial" w:hAnsi="Arial" w:cs="Arial"/>
          <w:i/>
          <w:lang w:val="en-US"/>
        </w:rPr>
        <w:t>These investigations and subsequent reports, together with the adoption application, are to be presented to the sixth respondent for consideration and filed with this Court.</w:t>
      </w:r>
    </w:p>
    <w:p w14:paraId="1F98F609" w14:textId="77777777" w:rsidR="00BD130E" w:rsidRPr="00014A07" w:rsidRDefault="00BD130E" w:rsidP="00BD130E">
      <w:pPr>
        <w:rPr>
          <w:rFonts w:ascii="Arial" w:hAnsi="Arial" w:cs="Arial"/>
          <w:i/>
          <w:iCs/>
          <w:lang w:val="en-US"/>
        </w:rPr>
      </w:pPr>
    </w:p>
    <w:p w14:paraId="3B797D4C" w14:textId="08CBE2D7" w:rsidR="00BD130E" w:rsidRPr="00014A07" w:rsidRDefault="0017168E" w:rsidP="0017168E">
      <w:pPr>
        <w:pStyle w:val="ListLevel1"/>
        <w:numPr>
          <w:ilvl w:val="0"/>
          <w:numId w:val="0"/>
        </w:numPr>
        <w:spacing w:after="0" w:line="276" w:lineRule="auto"/>
        <w:ind w:left="1800" w:hanging="360"/>
        <w:rPr>
          <w:rFonts w:ascii="Arial" w:hAnsi="Arial" w:cs="Arial"/>
          <w:lang w:val="en-US"/>
        </w:rPr>
      </w:pPr>
      <w:r w:rsidRPr="00014A07">
        <w:rPr>
          <w:rFonts w:ascii="Arial" w:hAnsi="Arial" w:cs="Arial"/>
          <w:i/>
          <w:lang w:val="en-US"/>
        </w:rPr>
        <w:t>4.</w:t>
      </w:r>
      <w:r w:rsidRPr="00014A07">
        <w:rPr>
          <w:rFonts w:ascii="Arial" w:hAnsi="Arial" w:cs="Arial"/>
          <w:i/>
          <w:lang w:val="en-US"/>
        </w:rPr>
        <w:tab/>
      </w:r>
      <w:r w:rsidR="00D945F8" w:rsidRPr="00014A07">
        <w:rPr>
          <w:rFonts w:ascii="Arial" w:hAnsi="Arial" w:cs="Arial"/>
          <w:i/>
          <w:iCs/>
          <w:lang w:val="en-US"/>
        </w:rPr>
        <w:t xml:space="preserve">The issue of the adoption of </w:t>
      </w:r>
      <w:r w:rsidR="00736CA5" w:rsidRPr="00014A07">
        <w:rPr>
          <w:rFonts w:ascii="Arial" w:hAnsi="Arial" w:cs="Arial"/>
          <w:i/>
          <w:iCs/>
          <w:lang w:val="en-US"/>
        </w:rPr>
        <w:t>E</w:t>
      </w:r>
      <w:r w:rsidR="00D945F8" w:rsidRPr="00014A07">
        <w:rPr>
          <w:rFonts w:ascii="Arial" w:hAnsi="Arial" w:cs="Arial"/>
          <w:i/>
          <w:iCs/>
          <w:lang w:val="en-US"/>
        </w:rPr>
        <w:t xml:space="preserve"> is referred to the sixth respondent, the Children’s Court, to determine the best interests of </w:t>
      </w:r>
      <w:r w:rsidR="00736CA5" w:rsidRPr="00014A07">
        <w:rPr>
          <w:rFonts w:ascii="Arial" w:hAnsi="Arial" w:cs="Arial"/>
          <w:i/>
          <w:iCs/>
          <w:lang w:val="en-US"/>
        </w:rPr>
        <w:t>E</w:t>
      </w:r>
      <w:r w:rsidR="00D945F8" w:rsidRPr="00014A07">
        <w:rPr>
          <w:rFonts w:ascii="Arial" w:hAnsi="Arial" w:cs="Arial"/>
          <w:i/>
          <w:iCs/>
          <w:lang w:val="en-US"/>
        </w:rPr>
        <w:t xml:space="preserve"> giving consideration to the option of the adoption of </w:t>
      </w:r>
      <w:r w:rsidR="00736CA5" w:rsidRPr="00014A07">
        <w:rPr>
          <w:rFonts w:ascii="Arial" w:hAnsi="Arial" w:cs="Arial"/>
          <w:i/>
          <w:iCs/>
          <w:lang w:val="en-US"/>
        </w:rPr>
        <w:t>E</w:t>
      </w:r>
      <w:r w:rsidR="00D945F8" w:rsidRPr="00014A07">
        <w:rPr>
          <w:rFonts w:ascii="Arial" w:hAnsi="Arial" w:cs="Arial"/>
          <w:i/>
          <w:iCs/>
          <w:lang w:val="en-US"/>
        </w:rPr>
        <w:t xml:space="preserve"> by the applicants.</w:t>
      </w:r>
    </w:p>
    <w:p w14:paraId="3297A016" w14:textId="77777777" w:rsidR="00BD130E" w:rsidRPr="00014A07" w:rsidRDefault="00BD130E" w:rsidP="00BD130E">
      <w:pPr>
        <w:pStyle w:val="ListLevel1"/>
        <w:numPr>
          <w:ilvl w:val="0"/>
          <w:numId w:val="0"/>
        </w:numPr>
        <w:spacing w:after="0" w:line="276" w:lineRule="auto"/>
        <w:ind w:left="1800"/>
        <w:rPr>
          <w:rFonts w:ascii="Arial" w:hAnsi="Arial" w:cs="Arial"/>
          <w:lang w:val="en-US"/>
        </w:rPr>
      </w:pPr>
    </w:p>
    <w:p w14:paraId="340C7BA3" w14:textId="4162DD2D" w:rsidR="00BD130E" w:rsidRPr="00014A07" w:rsidRDefault="0017168E" w:rsidP="0017168E">
      <w:pPr>
        <w:pStyle w:val="ListLevel1"/>
        <w:numPr>
          <w:ilvl w:val="0"/>
          <w:numId w:val="0"/>
        </w:numPr>
        <w:spacing w:after="0" w:line="276" w:lineRule="auto"/>
        <w:ind w:left="1800" w:hanging="360"/>
        <w:rPr>
          <w:rFonts w:ascii="Arial" w:hAnsi="Arial" w:cs="Arial"/>
          <w:lang w:val="en-US"/>
        </w:rPr>
      </w:pPr>
      <w:r w:rsidRPr="00014A07">
        <w:rPr>
          <w:rFonts w:ascii="Arial" w:hAnsi="Arial" w:cs="Arial"/>
          <w:i/>
          <w:lang w:val="en-US"/>
        </w:rPr>
        <w:t>5.</w:t>
      </w:r>
      <w:r w:rsidRPr="00014A07">
        <w:rPr>
          <w:rFonts w:ascii="Arial" w:hAnsi="Arial" w:cs="Arial"/>
          <w:i/>
          <w:lang w:val="en-US"/>
        </w:rPr>
        <w:tab/>
      </w:r>
      <w:r w:rsidR="00D945F8" w:rsidRPr="00014A07">
        <w:rPr>
          <w:rFonts w:ascii="Arial" w:hAnsi="Arial" w:cs="Arial"/>
          <w:i/>
          <w:iCs/>
          <w:lang w:val="en-US"/>
        </w:rPr>
        <w:t xml:space="preserve">That in </w:t>
      </w:r>
      <w:r w:rsidR="00361328" w:rsidRPr="00014A07">
        <w:rPr>
          <w:rFonts w:ascii="Arial" w:hAnsi="Arial" w:cs="Arial"/>
          <w:i/>
          <w:iCs/>
          <w:lang w:val="en-US"/>
        </w:rPr>
        <w:t>e</w:t>
      </w:r>
      <w:r w:rsidR="00D945F8" w:rsidRPr="00014A07">
        <w:rPr>
          <w:rFonts w:ascii="Arial" w:hAnsi="Arial" w:cs="Arial"/>
          <w:i/>
          <w:iCs/>
          <w:lang w:val="en-US"/>
        </w:rPr>
        <w:t xml:space="preserve">vent that it is held by the Children’s Court that it is in the best interests of </w:t>
      </w:r>
      <w:r w:rsidR="00736CA5" w:rsidRPr="00014A07">
        <w:rPr>
          <w:rFonts w:ascii="Arial" w:hAnsi="Arial" w:cs="Arial"/>
          <w:i/>
          <w:iCs/>
          <w:lang w:val="en-US"/>
        </w:rPr>
        <w:t>E</w:t>
      </w:r>
      <w:r w:rsidR="00D945F8" w:rsidRPr="00014A07">
        <w:rPr>
          <w:rFonts w:ascii="Arial" w:hAnsi="Arial" w:cs="Arial"/>
          <w:i/>
          <w:iCs/>
          <w:lang w:val="en-US"/>
        </w:rPr>
        <w:t xml:space="preserve"> to be placed with the first respondent, that </w:t>
      </w:r>
      <w:r w:rsidR="00736CA5" w:rsidRPr="00014A07">
        <w:rPr>
          <w:rFonts w:ascii="Arial" w:hAnsi="Arial" w:cs="Arial"/>
          <w:i/>
          <w:iCs/>
          <w:lang w:val="en-US"/>
        </w:rPr>
        <w:t>E</w:t>
      </w:r>
      <w:r w:rsidR="00D945F8" w:rsidRPr="00014A07">
        <w:rPr>
          <w:rFonts w:ascii="Arial" w:hAnsi="Arial" w:cs="Arial"/>
          <w:i/>
          <w:iCs/>
          <w:lang w:val="en-US"/>
        </w:rPr>
        <w:t xml:space="preserve"> may only be placed in the care of the first respondent following a proper assessment and integration program.</w:t>
      </w:r>
    </w:p>
    <w:p w14:paraId="5DEFE079" w14:textId="77777777" w:rsidR="00BD130E" w:rsidRPr="00014A07" w:rsidRDefault="00BD130E" w:rsidP="00BD130E">
      <w:pPr>
        <w:rPr>
          <w:rFonts w:ascii="Arial" w:hAnsi="Arial" w:cs="Arial"/>
          <w:i/>
          <w:iCs/>
          <w:lang w:val="en-US"/>
        </w:rPr>
      </w:pPr>
    </w:p>
    <w:p w14:paraId="31092949" w14:textId="403EB998" w:rsidR="00D945F8" w:rsidRPr="00014A07" w:rsidRDefault="0017168E" w:rsidP="0017168E">
      <w:pPr>
        <w:pStyle w:val="ListLevel1"/>
        <w:numPr>
          <w:ilvl w:val="0"/>
          <w:numId w:val="0"/>
        </w:numPr>
        <w:spacing w:after="0" w:line="276" w:lineRule="auto"/>
        <w:ind w:left="1800" w:hanging="360"/>
        <w:rPr>
          <w:rFonts w:ascii="Arial" w:hAnsi="Arial" w:cs="Arial"/>
          <w:i/>
          <w:lang w:val="en-US"/>
        </w:rPr>
      </w:pPr>
      <w:r w:rsidRPr="00014A07">
        <w:rPr>
          <w:rFonts w:ascii="Arial" w:hAnsi="Arial" w:cs="Arial"/>
          <w:i/>
          <w:lang w:val="en-US"/>
        </w:rPr>
        <w:t>6.</w:t>
      </w:r>
      <w:r w:rsidRPr="00014A07">
        <w:rPr>
          <w:rFonts w:ascii="Arial" w:hAnsi="Arial" w:cs="Arial"/>
          <w:i/>
          <w:lang w:val="en-US"/>
        </w:rPr>
        <w:tab/>
      </w:r>
      <w:r w:rsidR="00D945F8" w:rsidRPr="00014A07">
        <w:rPr>
          <w:rFonts w:ascii="Arial" w:hAnsi="Arial" w:cs="Arial"/>
          <w:i/>
          <w:iCs/>
          <w:lang w:val="en-US"/>
        </w:rPr>
        <w:t xml:space="preserve">That in </w:t>
      </w:r>
      <w:r w:rsidR="00361328" w:rsidRPr="00014A07">
        <w:rPr>
          <w:rFonts w:ascii="Arial" w:hAnsi="Arial" w:cs="Arial"/>
          <w:i/>
          <w:iCs/>
          <w:lang w:val="en-US"/>
        </w:rPr>
        <w:t>e</w:t>
      </w:r>
      <w:r w:rsidR="00D945F8" w:rsidRPr="00014A07">
        <w:rPr>
          <w:rFonts w:ascii="Arial" w:hAnsi="Arial" w:cs="Arial"/>
          <w:i/>
          <w:iCs/>
          <w:lang w:val="en-US"/>
        </w:rPr>
        <w:t xml:space="preserve">vent that it is held by the Children’s Court that it is in the best interests of </w:t>
      </w:r>
      <w:r w:rsidR="00736CA5" w:rsidRPr="00014A07">
        <w:rPr>
          <w:rFonts w:ascii="Arial" w:hAnsi="Arial" w:cs="Arial"/>
          <w:i/>
          <w:iCs/>
          <w:lang w:val="en-US"/>
        </w:rPr>
        <w:t>E</w:t>
      </w:r>
      <w:r w:rsidR="00D945F8" w:rsidRPr="00014A07">
        <w:rPr>
          <w:rFonts w:ascii="Arial" w:hAnsi="Arial" w:cs="Arial"/>
          <w:i/>
          <w:iCs/>
          <w:lang w:val="en-US"/>
        </w:rPr>
        <w:t xml:space="preserve"> to be placed with the applicants that:</w:t>
      </w:r>
    </w:p>
    <w:p w14:paraId="09A4C976" w14:textId="77777777" w:rsidR="00BD130E" w:rsidRPr="00014A07" w:rsidRDefault="00BD130E" w:rsidP="00BD130E">
      <w:pPr>
        <w:rPr>
          <w:rFonts w:ascii="Arial" w:hAnsi="Arial" w:cs="Arial"/>
          <w:i/>
          <w:lang w:val="en-US"/>
        </w:rPr>
      </w:pPr>
    </w:p>
    <w:p w14:paraId="23C64DD6" w14:textId="67F1BF24" w:rsidR="00BD130E" w:rsidRPr="00014A07" w:rsidRDefault="0017168E" w:rsidP="0017168E">
      <w:pPr>
        <w:pStyle w:val="ListLevel1"/>
        <w:numPr>
          <w:ilvl w:val="0"/>
          <w:numId w:val="0"/>
        </w:numPr>
        <w:spacing w:after="0" w:line="276" w:lineRule="auto"/>
        <w:ind w:left="2880" w:hanging="1080"/>
        <w:rPr>
          <w:rFonts w:ascii="Arial" w:hAnsi="Arial" w:cs="Arial"/>
          <w:i/>
          <w:lang w:val="en-US"/>
        </w:rPr>
      </w:pPr>
      <w:r w:rsidRPr="00014A07">
        <w:rPr>
          <w:rFonts w:ascii="Arial" w:hAnsi="Arial" w:cs="Arial"/>
          <w:i/>
          <w:lang w:val="en-US"/>
        </w:rPr>
        <w:t>6.1.</w:t>
      </w:r>
      <w:r w:rsidRPr="00014A07">
        <w:rPr>
          <w:rFonts w:ascii="Arial" w:hAnsi="Arial" w:cs="Arial"/>
          <w:i/>
          <w:lang w:val="en-US"/>
        </w:rPr>
        <w:tab/>
      </w:r>
      <w:r w:rsidR="00BD130E" w:rsidRPr="00014A07">
        <w:rPr>
          <w:rFonts w:ascii="Arial" w:hAnsi="Arial" w:cs="Arial"/>
          <w:i/>
          <w:lang w:val="en-US"/>
        </w:rPr>
        <w:t>It is directed that the requirements of section 232 of the Children’s Act, 38 of 2005, that E be registered on RACAP - the Register on Adoptable Children and Prospective Adoptive Parents, be waived in the circumstances; and</w:t>
      </w:r>
    </w:p>
    <w:p w14:paraId="517D460F" w14:textId="77777777" w:rsidR="00BD130E" w:rsidRPr="00014A07" w:rsidRDefault="00BD130E" w:rsidP="00BD130E">
      <w:pPr>
        <w:pStyle w:val="ListLevel1"/>
        <w:numPr>
          <w:ilvl w:val="0"/>
          <w:numId w:val="0"/>
        </w:numPr>
        <w:spacing w:after="0" w:line="276" w:lineRule="auto"/>
        <w:ind w:left="2880"/>
        <w:rPr>
          <w:rFonts w:ascii="Arial" w:hAnsi="Arial" w:cs="Arial"/>
          <w:i/>
          <w:lang w:val="en-US"/>
        </w:rPr>
      </w:pPr>
    </w:p>
    <w:p w14:paraId="654A259C" w14:textId="1150E870" w:rsidR="00BD130E" w:rsidRPr="00014A07" w:rsidRDefault="0017168E" w:rsidP="0017168E">
      <w:pPr>
        <w:pStyle w:val="ListLevel1"/>
        <w:numPr>
          <w:ilvl w:val="0"/>
          <w:numId w:val="0"/>
        </w:numPr>
        <w:spacing w:after="0" w:line="276" w:lineRule="auto"/>
        <w:ind w:left="2880" w:hanging="1080"/>
        <w:rPr>
          <w:rFonts w:ascii="Arial" w:hAnsi="Arial" w:cs="Arial"/>
          <w:i/>
          <w:lang w:val="en-US"/>
        </w:rPr>
      </w:pPr>
      <w:r w:rsidRPr="00014A07">
        <w:rPr>
          <w:rFonts w:ascii="Arial" w:hAnsi="Arial" w:cs="Arial"/>
          <w:i/>
          <w:lang w:val="en-US"/>
        </w:rPr>
        <w:t>6.2.</w:t>
      </w:r>
      <w:r w:rsidRPr="00014A07">
        <w:rPr>
          <w:rFonts w:ascii="Arial" w:hAnsi="Arial" w:cs="Arial"/>
          <w:i/>
          <w:lang w:val="en-US"/>
        </w:rPr>
        <w:tab/>
      </w:r>
      <w:r w:rsidR="00BD130E" w:rsidRPr="00014A07">
        <w:rPr>
          <w:rFonts w:ascii="Arial" w:hAnsi="Arial" w:cs="Arial"/>
          <w:i/>
          <w:iCs/>
          <w:lang w:val="en-US"/>
        </w:rPr>
        <w:t>Directing that the second and fifth respondents to take all steps necessary give effect to the decision of the Children’s Court.</w:t>
      </w:r>
    </w:p>
    <w:p w14:paraId="162089AB" w14:textId="77777777" w:rsidR="00BD130E" w:rsidRPr="00014A07" w:rsidRDefault="00BD130E" w:rsidP="00BD130E">
      <w:pPr>
        <w:rPr>
          <w:rFonts w:ascii="Arial" w:hAnsi="Arial" w:cs="Arial"/>
          <w:i/>
          <w:lang w:val="en-US"/>
        </w:rPr>
      </w:pPr>
    </w:p>
    <w:p w14:paraId="75032E9F" w14:textId="5034B6AD" w:rsidR="00BD130E" w:rsidRPr="00014A07" w:rsidRDefault="0017168E" w:rsidP="0017168E">
      <w:pPr>
        <w:pStyle w:val="ListLevel1"/>
        <w:numPr>
          <w:ilvl w:val="0"/>
          <w:numId w:val="0"/>
        </w:numPr>
        <w:spacing w:after="0" w:line="276" w:lineRule="auto"/>
        <w:ind w:left="2880" w:hanging="1080"/>
        <w:rPr>
          <w:rFonts w:ascii="Arial" w:hAnsi="Arial" w:cs="Arial"/>
          <w:i/>
          <w:lang w:val="en-US"/>
        </w:rPr>
      </w:pPr>
      <w:r w:rsidRPr="00014A07">
        <w:rPr>
          <w:rFonts w:ascii="Arial" w:hAnsi="Arial" w:cs="Arial"/>
          <w:i/>
          <w:lang w:val="en-US"/>
        </w:rPr>
        <w:t>6.3.</w:t>
      </w:r>
      <w:r w:rsidRPr="00014A07">
        <w:rPr>
          <w:rFonts w:ascii="Arial" w:hAnsi="Arial" w:cs="Arial"/>
          <w:i/>
          <w:lang w:val="en-US"/>
        </w:rPr>
        <w:tab/>
      </w:r>
      <w:r w:rsidR="00BD130E" w:rsidRPr="00014A07">
        <w:rPr>
          <w:rFonts w:ascii="Arial" w:hAnsi="Arial" w:cs="Arial"/>
          <w:i/>
          <w:lang w:val="en-US"/>
        </w:rPr>
        <w:t>That in granting an Order of Adoption, if such order is granted, the sixth respondent is requested to consider the issue of a post adoption order between the applicants and the first respondent, as envisaged in section 253 of the Act, if in the best interests of E.</w:t>
      </w:r>
    </w:p>
    <w:p w14:paraId="7507A50C" w14:textId="77777777" w:rsidR="00F35AF7" w:rsidRPr="00014A07" w:rsidRDefault="00F35AF7" w:rsidP="00BD130E">
      <w:pPr>
        <w:pStyle w:val="ListLevel1"/>
        <w:numPr>
          <w:ilvl w:val="0"/>
          <w:numId w:val="0"/>
        </w:numPr>
        <w:spacing w:after="0" w:line="276" w:lineRule="auto"/>
        <w:rPr>
          <w:rFonts w:ascii="Arial" w:hAnsi="Arial" w:cs="Arial"/>
          <w:lang w:val="en-US"/>
        </w:rPr>
      </w:pPr>
    </w:p>
    <w:p w14:paraId="21DDD549" w14:textId="76C3CA4C" w:rsidR="00D945F8" w:rsidRPr="00014A07" w:rsidRDefault="0017168E" w:rsidP="0017168E">
      <w:pPr>
        <w:pStyle w:val="ListLevel1"/>
        <w:numPr>
          <w:ilvl w:val="0"/>
          <w:numId w:val="0"/>
        </w:numPr>
        <w:tabs>
          <w:tab w:val="left" w:pos="851"/>
        </w:tabs>
        <w:spacing w:after="0" w:line="276" w:lineRule="auto"/>
        <w:ind w:left="851" w:hanging="851"/>
        <w:rPr>
          <w:rFonts w:ascii="Arial" w:hAnsi="Arial" w:cs="Arial"/>
          <w:lang w:val="en-US"/>
        </w:rPr>
      </w:pPr>
      <w:r w:rsidRPr="00014A07">
        <w:rPr>
          <w:rFonts w:ascii="Arial" w:hAnsi="Arial" w:cs="Arial"/>
          <w:lang w:val="en-US"/>
        </w:rPr>
        <w:t>[53]</w:t>
      </w:r>
      <w:r w:rsidRPr="00014A07">
        <w:rPr>
          <w:rFonts w:ascii="Arial" w:hAnsi="Arial" w:cs="Arial"/>
          <w:lang w:val="en-US"/>
        </w:rPr>
        <w:tab/>
      </w:r>
      <w:r w:rsidR="00D008EE" w:rsidRPr="00014A07">
        <w:rPr>
          <w:rFonts w:ascii="Arial" w:hAnsi="Arial" w:cs="Arial"/>
          <w:lang w:val="en-US"/>
        </w:rPr>
        <w:t>The essential differences between the relief sought in the</w:t>
      </w:r>
      <w:r w:rsidR="007C5939" w:rsidRPr="00014A07">
        <w:rPr>
          <w:rFonts w:ascii="Arial" w:hAnsi="Arial" w:cs="Arial"/>
          <w:lang w:val="en-US"/>
        </w:rPr>
        <w:t xml:space="preserve"> notice of </w:t>
      </w:r>
      <w:r w:rsidR="00865822" w:rsidRPr="00014A07">
        <w:rPr>
          <w:rFonts w:ascii="Arial" w:hAnsi="Arial" w:cs="Arial"/>
          <w:lang w:val="en-US"/>
        </w:rPr>
        <w:t>motion</w:t>
      </w:r>
      <w:r w:rsidR="007C5939" w:rsidRPr="00014A07">
        <w:rPr>
          <w:rFonts w:ascii="Arial" w:hAnsi="Arial" w:cs="Arial"/>
          <w:lang w:val="en-US"/>
        </w:rPr>
        <w:t xml:space="preserve"> and the</w:t>
      </w:r>
      <w:r w:rsidR="00D008EE" w:rsidRPr="00014A07">
        <w:rPr>
          <w:rFonts w:ascii="Arial" w:hAnsi="Arial" w:cs="Arial"/>
          <w:lang w:val="en-US"/>
        </w:rPr>
        <w:t xml:space="preserve"> amended draft Order </w:t>
      </w:r>
      <w:r w:rsidR="0044781B" w:rsidRPr="00014A07">
        <w:rPr>
          <w:rFonts w:ascii="Arial" w:hAnsi="Arial" w:cs="Arial"/>
          <w:lang w:val="en-US"/>
        </w:rPr>
        <w:t>are</w:t>
      </w:r>
      <w:r w:rsidR="007C5939" w:rsidRPr="00014A07">
        <w:rPr>
          <w:rFonts w:ascii="Arial" w:hAnsi="Arial" w:cs="Arial"/>
          <w:lang w:val="en-US"/>
        </w:rPr>
        <w:t xml:space="preserve"> as follows:</w:t>
      </w:r>
    </w:p>
    <w:p w14:paraId="10E6209E" w14:textId="77777777" w:rsidR="00F35AF7" w:rsidRPr="00014A07" w:rsidRDefault="00F35AF7" w:rsidP="00F35AF7">
      <w:pPr>
        <w:pStyle w:val="ListLevel2"/>
        <w:numPr>
          <w:ilvl w:val="0"/>
          <w:numId w:val="0"/>
        </w:numPr>
        <w:spacing w:after="0" w:line="276" w:lineRule="auto"/>
        <w:ind w:left="1701"/>
        <w:rPr>
          <w:rFonts w:ascii="Arial" w:hAnsi="Arial" w:cs="Arial"/>
          <w:lang w:val="en-US"/>
        </w:rPr>
      </w:pPr>
    </w:p>
    <w:p w14:paraId="3D825B25" w14:textId="0723781E" w:rsidR="00D945F8" w:rsidRPr="00014A07" w:rsidRDefault="0017168E" w:rsidP="0017168E">
      <w:pPr>
        <w:pStyle w:val="ListLevel2"/>
        <w:numPr>
          <w:ilvl w:val="0"/>
          <w:numId w:val="0"/>
        </w:numPr>
        <w:tabs>
          <w:tab w:val="left" w:pos="1701"/>
        </w:tabs>
        <w:spacing w:after="0" w:line="276" w:lineRule="auto"/>
        <w:ind w:left="1701" w:hanging="850"/>
        <w:rPr>
          <w:rFonts w:ascii="Arial" w:hAnsi="Arial" w:cs="Arial"/>
          <w:lang w:val="en-US"/>
        </w:rPr>
      </w:pPr>
      <w:r w:rsidRPr="00014A07">
        <w:rPr>
          <w:rFonts w:ascii="Arial" w:hAnsi="Arial" w:cs="Arial"/>
          <w:lang w:val="en-US"/>
        </w:rPr>
        <w:t>53.1.</w:t>
      </w:r>
      <w:r w:rsidRPr="00014A07">
        <w:rPr>
          <w:rFonts w:ascii="Arial" w:hAnsi="Arial" w:cs="Arial"/>
          <w:lang w:val="en-US"/>
        </w:rPr>
        <w:tab/>
      </w:r>
      <w:r w:rsidR="00D945F8" w:rsidRPr="00014A07">
        <w:rPr>
          <w:rFonts w:ascii="Arial" w:hAnsi="Arial" w:cs="Arial"/>
          <w:lang w:val="en-US"/>
        </w:rPr>
        <w:t xml:space="preserve">The applicants seek that </w:t>
      </w:r>
      <w:r w:rsidR="00D945F8" w:rsidRPr="00014A07">
        <w:rPr>
          <w:rFonts w:ascii="Arial" w:hAnsi="Arial" w:cs="Arial"/>
          <w:u w:val="single"/>
          <w:lang w:val="en-US"/>
        </w:rPr>
        <w:t>both</w:t>
      </w:r>
      <w:r w:rsidR="00D945F8" w:rsidRPr="00014A07">
        <w:rPr>
          <w:rFonts w:ascii="Arial" w:hAnsi="Arial" w:cs="Arial"/>
          <w:lang w:val="en-US"/>
        </w:rPr>
        <w:t xml:space="preserve"> </w:t>
      </w:r>
      <w:r w:rsidR="00425922" w:rsidRPr="00014A07">
        <w:rPr>
          <w:rFonts w:ascii="Arial" w:hAnsi="Arial" w:cs="Arial"/>
          <w:lang w:val="en-US"/>
        </w:rPr>
        <w:t xml:space="preserve">the </w:t>
      </w:r>
      <w:r w:rsidR="00D945F8" w:rsidRPr="00014A07">
        <w:rPr>
          <w:rFonts w:ascii="Arial" w:hAnsi="Arial" w:cs="Arial"/>
          <w:lang w:val="en-US"/>
        </w:rPr>
        <w:t>fif</w:t>
      </w:r>
      <w:r w:rsidR="00425922" w:rsidRPr="00014A07">
        <w:rPr>
          <w:rFonts w:ascii="Arial" w:hAnsi="Arial" w:cs="Arial"/>
          <w:lang w:val="en-US"/>
        </w:rPr>
        <w:t xml:space="preserve">th </w:t>
      </w:r>
      <w:r w:rsidR="00425922" w:rsidRPr="00014A07">
        <w:rPr>
          <w:rFonts w:ascii="Arial" w:hAnsi="Arial" w:cs="Arial"/>
          <w:u w:val="single"/>
          <w:lang w:val="en-US"/>
        </w:rPr>
        <w:t>and third</w:t>
      </w:r>
      <w:r w:rsidR="00425922" w:rsidRPr="00014A07">
        <w:rPr>
          <w:rFonts w:ascii="Arial" w:hAnsi="Arial" w:cs="Arial"/>
          <w:lang w:val="en-US"/>
        </w:rPr>
        <w:t xml:space="preserve"> respondents</w:t>
      </w:r>
      <w:r w:rsidR="00D945F8" w:rsidRPr="00014A07">
        <w:rPr>
          <w:rFonts w:ascii="Arial" w:hAnsi="Arial" w:cs="Arial"/>
          <w:lang w:val="en-US"/>
        </w:rPr>
        <w:t xml:space="preserve"> be interdicted from removing </w:t>
      </w:r>
      <w:r w:rsidR="00736CA5" w:rsidRPr="00014A07">
        <w:rPr>
          <w:rFonts w:ascii="Arial" w:hAnsi="Arial" w:cs="Arial"/>
          <w:lang w:val="en-US"/>
        </w:rPr>
        <w:t>E</w:t>
      </w:r>
      <w:r w:rsidR="00D945F8" w:rsidRPr="00014A07">
        <w:rPr>
          <w:rFonts w:ascii="Arial" w:hAnsi="Arial" w:cs="Arial"/>
          <w:lang w:val="en-US"/>
        </w:rPr>
        <w:t xml:space="preserve"> from the TLC without an Order of Court. This is no longer said to be pending the </w:t>
      </w:r>
      <w:r w:rsidR="00D945F8" w:rsidRPr="00A841EC">
        <w:rPr>
          <w:rFonts w:ascii="Arial" w:hAnsi="Arial" w:cs="Arial"/>
          <w:lang w:val="en-GB"/>
        </w:rPr>
        <w:t>finali</w:t>
      </w:r>
      <w:r w:rsidR="00A841EC" w:rsidRPr="00A841EC">
        <w:rPr>
          <w:rFonts w:ascii="Arial" w:hAnsi="Arial" w:cs="Arial"/>
          <w:lang w:val="en-GB"/>
        </w:rPr>
        <w:t>s</w:t>
      </w:r>
      <w:r w:rsidR="00D945F8" w:rsidRPr="00A841EC">
        <w:rPr>
          <w:rFonts w:ascii="Arial" w:hAnsi="Arial" w:cs="Arial"/>
          <w:lang w:val="en-GB"/>
        </w:rPr>
        <w:t>ation</w:t>
      </w:r>
      <w:r w:rsidR="00D945F8" w:rsidRPr="00014A07">
        <w:rPr>
          <w:rFonts w:ascii="Arial" w:hAnsi="Arial" w:cs="Arial"/>
          <w:lang w:val="en-US"/>
        </w:rPr>
        <w:t xml:space="preserve"> of this </w:t>
      </w:r>
      <w:r w:rsidR="00D945F8" w:rsidRPr="00014A07">
        <w:rPr>
          <w:rFonts w:ascii="Arial" w:hAnsi="Arial" w:cs="Arial"/>
          <w:lang w:val="en-US"/>
        </w:rPr>
        <w:lastRenderedPageBreak/>
        <w:t xml:space="preserve">application and thus amounts to a final interdict, ceasing only by an Order of Court. </w:t>
      </w:r>
    </w:p>
    <w:p w14:paraId="661CF841" w14:textId="77777777" w:rsidR="00F35AF7" w:rsidRPr="00014A07" w:rsidRDefault="00F35AF7" w:rsidP="00F35AF7">
      <w:pPr>
        <w:pStyle w:val="ListLevel2"/>
        <w:numPr>
          <w:ilvl w:val="0"/>
          <w:numId w:val="0"/>
        </w:numPr>
        <w:spacing w:after="0" w:line="276" w:lineRule="auto"/>
        <w:ind w:left="1701"/>
        <w:rPr>
          <w:rFonts w:ascii="Arial" w:hAnsi="Arial" w:cs="Arial"/>
          <w:lang w:val="en-US"/>
        </w:rPr>
      </w:pPr>
    </w:p>
    <w:p w14:paraId="4CEF751B" w14:textId="1B7F8BD0" w:rsidR="00D945F8" w:rsidRPr="00014A07" w:rsidRDefault="0017168E" w:rsidP="0017168E">
      <w:pPr>
        <w:pStyle w:val="ListLevel2"/>
        <w:numPr>
          <w:ilvl w:val="0"/>
          <w:numId w:val="0"/>
        </w:numPr>
        <w:tabs>
          <w:tab w:val="left" w:pos="1701"/>
        </w:tabs>
        <w:spacing w:after="0" w:line="276" w:lineRule="auto"/>
        <w:ind w:left="1701" w:hanging="850"/>
        <w:rPr>
          <w:rFonts w:ascii="Arial" w:hAnsi="Arial" w:cs="Arial"/>
          <w:lang w:val="en-US"/>
        </w:rPr>
      </w:pPr>
      <w:r w:rsidRPr="00014A07">
        <w:rPr>
          <w:rFonts w:ascii="Arial" w:hAnsi="Arial" w:cs="Arial"/>
          <w:lang w:val="en-US"/>
        </w:rPr>
        <w:t>53.2.</w:t>
      </w:r>
      <w:r w:rsidRPr="00014A07">
        <w:rPr>
          <w:rFonts w:ascii="Arial" w:hAnsi="Arial" w:cs="Arial"/>
          <w:lang w:val="en-US"/>
        </w:rPr>
        <w:tab/>
      </w:r>
      <w:r w:rsidR="00425922" w:rsidRPr="00014A07">
        <w:rPr>
          <w:rFonts w:ascii="Arial" w:hAnsi="Arial" w:cs="Arial"/>
          <w:lang w:val="en-US"/>
        </w:rPr>
        <w:t>The d</w:t>
      </w:r>
      <w:r w:rsidR="00D945F8" w:rsidRPr="00014A07">
        <w:rPr>
          <w:rFonts w:ascii="Arial" w:hAnsi="Arial" w:cs="Arial"/>
          <w:lang w:val="en-US"/>
        </w:rPr>
        <w:t>eclaratory relief is now sought “</w:t>
      </w:r>
      <w:r w:rsidR="00D945F8" w:rsidRPr="00014A07">
        <w:rPr>
          <w:rFonts w:ascii="Arial" w:hAnsi="Arial" w:cs="Arial"/>
          <w:i/>
          <w:iCs/>
          <w:lang w:val="en-US"/>
        </w:rPr>
        <w:t>for the purposes of determining the best interests</w:t>
      </w:r>
      <w:r w:rsidR="00D945F8" w:rsidRPr="00014A07">
        <w:rPr>
          <w:rFonts w:ascii="Arial" w:hAnsi="Arial" w:cs="Arial"/>
          <w:lang w:val="en-US"/>
        </w:rPr>
        <w:t xml:space="preserve">” of </w:t>
      </w:r>
      <w:r w:rsidR="00736CA5" w:rsidRPr="00014A07">
        <w:rPr>
          <w:rFonts w:ascii="Arial" w:hAnsi="Arial" w:cs="Arial"/>
          <w:lang w:val="en-US"/>
        </w:rPr>
        <w:t>E</w:t>
      </w:r>
      <w:r w:rsidR="00D945F8" w:rsidRPr="00014A07">
        <w:rPr>
          <w:rFonts w:ascii="Arial" w:hAnsi="Arial" w:cs="Arial"/>
          <w:lang w:val="en-US"/>
        </w:rPr>
        <w:t xml:space="preserve">. </w:t>
      </w:r>
    </w:p>
    <w:p w14:paraId="680EDEB8" w14:textId="77777777" w:rsidR="00F35AF7" w:rsidRPr="00014A07" w:rsidRDefault="00F35AF7" w:rsidP="00F35AF7">
      <w:pPr>
        <w:pStyle w:val="ListLevel2"/>
        <w:numPr>
          <w:ilvl w:val="0"/>
          <w:numId w:val="0"/>
        </w:numPr>
        <w:spacing w:after="0" w:line="276" w:lineRule="auto"/>
        <w:ind w:left="1701"/>
        <w:rPr>
          <w:rFonts w:ascii="Arial" w:hAnsi="Arial" w:cs="Arial"/>
          <w:lang w:val="en-US"/>
        </w:rPr>
      </w:pPr>
    </w:p>
    <w:p w14:paraId="196C5E68" w14:textId="0A3E84F6" w:rsidR="00D945F8" w:rsidRPr="00014A07" w:rsidRDefault="0017168E" w:rsidP="0017168E">
      <w:pPr>
        <w:pStyle w:val="ListLevel2"/>
        <w:numPr>
          <w:ilvl w:val="0"/>
          <w:numId w:val="0"/>
        </w:numPr>
        <w:tabs>
          <w:tab w:val="left" w:pos="1701"/>
        </w:tabs>
        <w:spacing w:after="0" w:line="276" w:lineRule="auto"/>
        <w:ind w:left="1701" w:hanging="850"/>
        <w:rPr>
          <w:rFonts w:ascii="Arial" w:hAnsi="Arial" w:cs="Arial"/>
          <w:lang w:val="en-US"/>
        </w:rPr>
      </w:pPr>
      <w:r w:rsidRPr="00014A07">
        <w:rPr>
          <w:rFonts w:ascii="Arial" w:hAnsi="Arial" w:cs="Arial"/>
          <w:lang w:val="en-US"/>
        </w:rPr>
        <w:t>53.3.</w:t>
      </w:r>
      <w:r w:rsidRPr="00014A07">
        <w:rPr>
          <w:rFonts w:ascii="Arial" w:hAnsi="Arial" w:cs="Arial"/>
          <w:lang w:val="en-US"/>
        </w:rPr>
        <w:tab/>
      </w:r>
      <w:r w:rsidR="00D945F8" w:rsidRPr="00014A07">
        <w:rPr>
          <w:rFonts w:ascii="Arial" w:hAnsi="Arial" w:cs="Arial"/>
          <w:lang w:val="en-US"/>
        </w:rPr>
        <w:t>The declaratory relief</w:t>
      </w:r>
      <w:r w:rsidR="00CD41A7" w:rsidRPr="00014A07">
        <w:rPr>
          <w:rFonts w:ascii="Arial" w:hAnsi="Arial" w:cs="Arial"/>
          <w:lang w:val="en-US"/>
        </w:rPr>
        <w:t xml:space="preserve"> is</w:t>
      </w:r>
      <w:r w:rsidR="00D945F8" w:rsidRPr="00014A07">
        <w:rPr>
          <w:rFonts w:ascii="Arial" w:hAnsi="Arial" w:cs="Arial"/>
          <w:lang w:val="en-US"/>
        </w:rPr>
        <w:t xml:space="preserve"> </w:t>
      </w:r>
      <w:r w:rsidR="00330320" w:rsidRPr="00014A07">
        <w:rPr>
          <w:rFonts w:ascii="Arial" w:hAnsi="Arial" w:cs="Arial"/>
          <w:lang w:val="en-US"/>
        </w:rPr>
        <w:t>no</w:t>
      </w:r>
      <w:r w:rsidR="00BF4481" w:rsidRPr="00014A07">
        <w:rPr>
          <w:rFonts w:ascii="Arial" w:hAnsi="Arial" w:cs="Arial"/>
          <w:lang w:val="en-US"/>
        </w:rPr>
        <w:t xml:space="preserve"> longer</w:t>
      </w:r>
      <w:r w:rsidR="00330320" w:rsidRPr="00014A07">
        <w:rPr>
          <w:rFonts w:ascii="Arial" w:hAnsi="Arial" w:cs="Arial"/>
          <w:lang w:val="en-US"/>
        </w:rPr>
        <w:t xml:space="preserve"> limited to </w:t>
      </w:r>
      <w:r w:rsidR="00D945F8" w:rsidRPr="00014A07">
        <w:rPr>
          <w:rFonts w:ascii="Arial" w:hAnsi="Arial" w:cs="Arial"/>
          <w:lang w:val="en-US"/>
        </w:rPr>
        <w:t xml:space="preserve">declaring that the applicants’ relationship of </w:t>
      </w:r>
      <w:r w:rsidR="00736CA5" w:rsidRPr="00014A07">
        <w:rPr>
          <w:rFonts w:ascii="Arial" w:hAnsi="Arial" w:cs="Arial"/>
          <w:lang w:val="en-US"/>
        </w:rPr>
        <w:t>E</w:t>
      </w:r>
      <w:r w:rsidR="00D945F8" w:rsidRPr="00014A07">
        <w:rPr>
          <w:rFonts w:ascii="Arial" w:hAnsi="Arial" w:cs="Arial"/>
          <w:lang w:val="en-US"/>
        </w:rPr>
        <w:t xml:space="preserve"> does not constitute </w:t>
      </w:r>
      <w:r w:rsidR="00A841EC">
        <w:rPr>
          <w:rFonts w:ascii="Arial" w:hAnsi="Arial" w:cs="Arial"/>
          <w:lang w:val="en-US"/>
        </w:rPr>
        <w:t>‘</w:t>
      </w:r>
      <w:r w:rsidR="00D945F8" w:rsidRPr="00014A07">
        <w:rPr>
          <w:rFonts w:ascii="Arial" w:hAnsi="Arial" w:cs="Arial"/>
          <w:i/>
          <w:iCs/>
          <w:lang w:val="en-US"/>
        </w:rPr>
        <w:t>pre-identification</w:t>
      </w:r>
      <w:r w:rsidR="00A841EC">
        <w:rPr>
          <w:rFonts w:ascii="Arial" w:hAnsi="Arial" w:cs="Arial"/>
          <w:lang w:val="en-US"/>
        </w:rPr>
        <w:t xml:space="preserve">’ </w:t>
      </w:r>
      <w:r w:rsidR="00D945F8" w:rsidRPr="00014A07">
        <w:rPr>
          <w:rFonts w:ascii="Arial" w:hAnsi="Arial" w:cs="Arial"/>
          <w:lang w:val="en-US"/>
        </w:rPr>
        <w:t xml:space="preserve">or </w:t>
      </w:r>
      <w:r w:rsidR="00A841EC">
        <w:rPr>
          <w:rFonts w:ascii="Arial" w:hAnsi="Arial" w:cs="Arial"/>
          <w:lang w:val="en-US"/>
        </w:rPr>
        <w:t>‘</w:t>
      </w:r>
      <w:r w:rsidR="00D945F8" w:rsidRPr="00014A07">
        <w:rPr>
          <w:rFonts w:ascii="Arial" w:hAnsi="Arial" w:cs="Arial"/>
          <w:i/>
          <w:iCs/>
          <w:lang w:val="en-US"/>
        </w:rPr>
        <w:t>baby shopping</w:t>
      </w:r>
      <w:r w:rsidR="00A841EC">
        <w:rPr>
          <w:rFonts w:ascii="Arial" w:hAnsi="Arial" w:cs="Arial"/>
          <w:lang w:val="en-US"/>
        </w:rPr>
        <w:t>’</w:t>
      </w:r>
      <w:r w:rsidR="00BF4481" w:rsidRPr="00014A07">
        <w:rPr>
          <w:rFonts w:ascii="Arial" w:hAnsi="Arial" w:cs="Arial"/>
          <w:lang w:val="en-US"/>
        </w:rPr>
        <w:t xml:space="preserve"> and </w:t>
      </w:r>
      <w:r w:rsidR="00D945F8" w:rsidRPr="00014A07">
        <w:rPr>
          <w:rFonts w:ascii="Arial" w:hAnsi="Arial" w:cs="Arial"/>
          <w:lang w:val="en-US"/>
        </w:rPr>
        <w:t xml:space="preserve">now extends to declaring that the </w:t>
      </w:r>
      <w:r w:rsidR="006D458E">
        <w:rPr>
          <w:rFonts w:ascii="Arial" w:hAnsi="Arial" w:cs="Arial"/>
          <w:lang w:val="en-US"/>
        </w:rPr>
        <w:t>‘</w:t>
      </w:r>
      <w:r w:rsidR="00D945F8" w:rsidRPr="006D458E">
        <w:rPr>
          <w:rFonts w:ascii="Arial" w:hAnsi="Arial" w:cs="Arial"/>
          <w:i/>
          <w:iCs/>
          <w:lang w:val="en-US"/>
        </w:rPr>
        <w:t>subsidiarity</w:t>
      </w:r>
      <w:r w:rsidR="00A841EC" w:rsidRPr="006D458E">
        <w:rPr>
          <w:rFonts w:ascii="Arial" w:hAnsi="Arial" w:cs="Arial"/>
          <w:i/>
          <w:iCs/>
          <w:lang w:val="en-US"/>
        </w:rPr>
        <w:t xml:space="preserve"> </w:t>
      </w:r>
      <w:r w:rsidR="00D945F8" w:rsidRPr="006D458E">
        <w:rPr>
          <w:rFonts w:ascii="Arial" w:hAnsi="Arial" w:cs="Arial"/>
          <w:i/>
          <w:iCs/>
          <w:lang w:val="en-US"/>
        </w:rPr>
        <w:t>principle</w:t>
      </w:r>
      <w:r w:rsidR="006D458E">
        <w:rPr>
          <w:rFonts w:ascii="Arial" w:hAnsi="Arial" w:cs="Arial"/>
          <w:lang w:val="en-US"/>
        </w:rPr>
        <w:t>’</w:t>
      </w:r>
      <w:r w:rsidR="00D945F8" w:rsidRPr="00014A07">
        <w:rPr>
          <w:rFonts w:ascii="Arial" w:hAnsi="Arial" w:cs="Arial"/>
          <w:lang w:val="en-US"/>
        </w:rPr>
        <w:t xml:space="preserve"> is not the overriding principle and shall not prevent </w:t>
      </w:r>
      <w:r w:rsidR="00736CA5" w:rsidRPr="00014A07">
        <w:rPr>
          <w:rFonts w:ascii="Arial" w:hAnsi="Arial" w:cs="Arial"/>
          <w:lang w:val="en-US"/>
        </w:rPr>
        <w:t>E</w:t>
      </w:r>
      <w:r w:rsidR="00D945F8" w:rsidRPr="00014A07">
        <w:rPr>
          <w:rFonts w:ascii="Arial" w:hAnsi="Arial" w:cs="Arial"/>
          <w:lang w:val="en-US"/>
        </w:rPr>
        <w:t xml:space="preserve">’s adoption by the applicants. </w:t>
      </w:r>
    </w:p>
    <w:p w14:paraId="4C647330" w14:textId="77777777" w:rsidR="00F35AF7" w:rsidRPr="00014A07" w:rsidRDefault="00F35AF7" w:rsidP="00F35AF7">
      <w:pPr>
        <w:pStyle w:val="ListLevel2"/>
        <w:numPr>
          <w:ilvl w:val="0"/>
          <w:numId w:val="0"/>
        </w:numPr>
        <w:spacing w:after="0" w:line="276" w:lineRule="auto"/>
        <w:ind w:left="1701"/>
        <w:rPr>
          <w:rFonts w:ascii="Arial" w:hAnsi="Arial" w:cs="Arial"/>
          <w:lang w:val="en-US"/>
        </w:rPr>
      </w:pPr>
    </w:p>
    <w:p w14:paraId="6D6E8E33" w14:textId="29B7C648" w:rsidR="00D945F8" w:rsidRPr="00014A07" w:rsidRDefault="0017168E" w:rsidP="0017168E">
      <w:pPr>
        <w:pStyle w:val="ListLevel2"/>
        <w:numPr>
          <w:ilvl w:val="0"/>
          <w:numId w:val="0"/>
        </w:numPr>
        <w:tabs>
          <w:tab w:val="left" w:pos="1701"/>
        </w:tabs>
        <w:spacing w:after="0" w:line="276" w:lineRule="auto"/>
        <w:ind w:left="1701" w:hanging="850"/>
        <w:rPr>
          <w:rFonts w:ascii="Arial" w:hAnsi="Arial" w:cs="Arial"/>
          <w:lang w:val="en-US"/>
        </w:rPr>
      </w:pPr>
      <w:r w:rsidRPr="00014A07">
        <w:rPr>
          <w:rFonts w:ascii="Arial" w:hAnsi="Arial" w:cs="Arial"/>
          <w:lang w:val="en-US"/>
        </w:rPr>
        <w:t>53.4.</w:t>
      </w:r>
      <w:r w:rsidRPr="00014A07">
        <w:rPr>
          <w:rFonts w:ascii="Arial" w:hAnsi="Arial" w:cs="Arial"/>
          <w:lang w:val="en-US"/>
        </w:rPr>
        <w:tab/>
      </w:r>
      <w:r w:rsidR="00D945F8" w:rsidRPr="00014A07">
        <w:rPr>
          <w:rFonts w:ascii="Arial" w:hAnsi="Arial" w:cs="Arial"/>
          <w:lang w:val="en-US"/>
        </w:rPr>
        <w:t xml:space="preserve">The applicants also now seek by way of declaratory relief to bind the Children’s Court not to consider the pre-existing relationship between the applicants and </w:t>
      </w:r>
      <w:r w:rsidR="00736CA5" w:rsidRPr="00014A07">
        <w:rPr>
          <w:rFonts w:ascii="Arial" w:hAnsi="Arial" w:cs="Arial"/>
          <w:lang w:val="en-US"/>
        </w:rPr>
        <w:t>E</w:t>
      </w:r>
      <w:r w:rsidR="00CD41A7" w:rsidRPr="00014A07">
        <w:rPr>
          <w:rFonts w:ascii="Arial" w:hAnsi="Arial" w:cs="Arial"/>
          <w:lang w:val="en-US"/>
        </w:rPr>
        <w:t xml:space="preserve"> (</w:t>
      </w:r>
      <w:r w:rsidR="0060254F" w:rsidRPr="00D76E91">
        <w:rPr>
          <w:rFonts w:ascii="Arial" w:hAnsi="Arial" w:cs="Arial"/>
          <w:lang w:val="en-US"/>
        </w:rPr>
        <w:t>their pre-identification</w:t>
      </w:r>
      <w:r w:rsidR="00D76E91">
        <w:rPr>
          <w:rFonts w:ascii="Arial" w:hAnsi="Arial" w:cs="Arial"/>
          <w:lang w:val="en-US"/>
        </w:rPr>
        <w:t xml:space="preserve"> of E</w:t>
      </w:r>
      <w:r w:rsidR="0060254F" w:rsidRPr="00014A07">
        <w:rPr>
          <w:rFonts w:ascii="Arial" w:hAnsi="Arial" w:cs="Arial"/>
          <w:lang w:val="en-US"/>
        </w:rPr>
        <w:t>)</w:t>
      </w:r>
      <w:r w:rsidR="00D945F8" w:rsidRPr="00014A07">
        <w:rPr>
          <w:rFonts w:ascii="Arial" w:hAnsi="Arial" w:cs="Arial"/>
          <w:lang w:val="en-US"/>
        </w:rPr>
        <w:t xml:space="preserve"> as a hindrance in the consideration of their application to adopt </w:t>
      </w:r>
      <w:r w:rsidR="00736CA5" w:rsidRPr="00014A07">
        <w:rPr>
          <w:rFonts w:ascii="Arial" w:hAnsi="Arial" w:cs="Arial"/>
          <w:lang w:val="en-US"/>
        </w:rPr>
        <w:t>E</w:t>
      </w:r>
      <w:r w:rsidR="00D945F8" w:rsidRPr="00014A07">
        <w:rPr>
          <w:rFonts w:ascii="Arial" w:hAnsi="Arial" w:cs="Arial"/>
          <w:lang w:val="en-US"/>
        </w:rPr>
        <w:t>.</w:t>
      </w:r>
    </w:p>
    <w:p w14:paraId="5B95E1A9" w14:textId="77777777" w:rsidR="00F35AF7" w:rsidRPr="00014A07" w:rsidRDefault="00F35AF7" w:rsidP="00F35AF7">
      <w:pPr>
        <w:pStyle w:val="ListLevel2"/>
        <w:numPr>
          <w:ilvl w:val="0"/>
          <w:numId w:val="0"/>
        </w:numPr>
        <w:spacing w:after="0" w:line="276" w:lineRule="auto"/>
        <w:ind w:left="1701"/>
        <w:rPr>
          <w:rFonts w:ascii="Arial" w:hAnsi="Arial" w:cs="Arial"/>
          <w:lang w:val="en-US"/>
        </w:rPr>
      </w:pPr>
    </w:p>
    <w:p w14:paraId="5C2735A6" w14:textId="7932B788" w:rsidR="001E0E22" w:rsidRPr="00014A07" w:rsidRDefault="0017168E" w:rsidP="0017168E">
      <w:pPr>
        <w:pStyle w:val="ListLevel2"/>
        <w:numPr>
          <w:ilvl w:val="0"/>
          <w:numId w:val="0"/>
        </w:numPr>
        <w:tabs>
          <w:tab w:val="left" w:pos="1701"/>
        </w:tabs>
        <w:spacing w:after="0" w:line="276" w:lineRule="auto"/>
        <w:ind w:left="1701" w:hanging="850"/>
        <w:rPr>
          <w:rFonts w:ascii="Arial" w:hAnsi="Arial" w:cs="Arial"/>
          <w:lang w:val="en-US"/>
        </w:rPr>
      </w:pPr>
      <w:r w:rsidRPr="00014A07">
        <w:rPr>
          <w:rFonts w:ascii="Arial" w:hAnsi="Arial" w:cs="Arial"/>
          <w:lang w:val="en-US"/>
        </w:rPr>
        <w:t>53.5.</w:t>
      </w:r>
      <w:r w:rsidRPr="00014A07">
        <w:rPr>
          <w:rFonts w:ascii="Arial" w:hAnsi="Arial" w:cs="Arial"/>
          <w:lang w:val="en-US"/>
        </w:rPr>
        <w:tab/>
      </w:r>
      <w:r w:rsidR="00BA4F98" w:rsidRPr="00014A07">
        <w:rPr>
          <w:rFonts w:ascii="Arial" w:hAnsi="Arial" w:cs="Arial"/>
          <w:lang w:val="en-US"/>
        </w:rPr>
        <w:t>The applicants no longer seek</w:t>
      </w:r>
      <w:r w:rsidR="00D1769D" w:rsidRPr="00014A07">
        <w:rPr>
          <w:rFonts w:ascii="Arial" w:hAnsi="Arial" w:cs="Arial"/>
          <w:lang w:val="en-US"/>
        </w:rPr>
        <w:t>-</w:t>
      </w:r>
    </w:p>
    <w:p w14:paraId="161B7B8B" w14:textId="77777777" w:rsidR="00F35AF7" w:rsidRPr="00014A07" w:rsidRDefault="00F35AF7" w:rsidP="00F35AF7">
      <w:pPr>
        <w:pStyle w:val="ListLevel3"/>
        <w:numPr>
          <w:ilvl w:val="0"/>
          <w:numId w:val="0"/>
        </w:numPr>
        <w:spacing w:after="0" w:line="276" w:lineRule="auto"/>
        <w:ind w:left="2552"/>
        <w:rPr>
          <w:rFonts w:ascii="Arial" w:hAnsi="Arial" w:cs="Arial"/>
          <w:lang w:val="en-US"/>
        </w:rPr>
      </w:pPr>
    </w:p>
    <w:p w14:paraId="7F162A1C" w14:textId="641AF4EB" w:rsidR="00BA4F98" w:rsidRPr="00014A07" w:rsidRDefault="0017168E" w:rsidP="0017168E">
      <w:pPr>
        <w:pStyle w:val="ListLevel3"/>
        <w:numPr>
          <w:ilvl w:val="0"/>
          <w:numId w:val="0"/>
        </w:numPr>
        <w:tabs>
          <w:tab w:val="left" w:pos="2552"/>
        </w:tabs>
        <w:spacing w:after="0" w:line="276" w:lineRule="auto"/>
        <w:ind w:left="2552" w:hanging="851"/>
        <w:rPr>
          <w:rFonts w:ascii="Arial" w:hAnsi="Arial" w:cs="Arial"/>
          <w:lang w:val="en-US"/>
        </w:rPr>
      </w:pPr>
      <w:r w:rsidRPr="00014A07">
        <w:rPr>
          <w:rFonts w:ascii="Arial" w:hAnsi="Arial" w:cs="Arial"/>
          <w:lang w:val="en-US"/>
        </w:rPr>
        <w:t>53.5.1.</w:t>
      </w:r>
      <w:r w:rsidRPr="00014A07">
        <w:rPr>
          <w:rFonts w:ascii="Arial" w:hAnsi="Arial" w:cs="Arial"/>
          <w:lang w:val="en-US"/>
        </w:rPr>
        <w:tab/>
      </w:r>
      <w:r w:rsidR="00BA4F98" w:rsidRPr="00014A07">
        <w:rPr>
          <w:rFonts w:ascii="Arial" w:hAnsi="Arial" w:cs="Arial"/>
          <w:lang w:val="en-US"/>
        </w:rPr>
        <w:t xml:space="preserve"> the appointment of a </w:t>
      </w:r>
      <w:r w:rsidR="00BA4F98" w:rsidRPr="00014A07">
        <w:rPr>
          <w:rFonts w:ascii="Arial" w:hAnsi="Arial" w:cs="Arial"/>
          <w:i/>
          <w:iCs/>
          <w:lang w:val="en-US"/>
        </w:rPr>
        <w:t>curator ad litem</w:t>
      </w:r>
      <w:r w:rsidR="00BA4F98" w:rsidRPr="00014A07">
        <w:rPr>
          <w:rFonts w:ascii="Arial" w:hAnsi="Arial" w:cs="Arial"/>
          <w:lang w:val="en-US"/>
        </w:rPr>
        <w:t xml:space="preserve"> to act in the interests of E to ensure that his voice is heard during the adoption proceedings; the applicants state that they are satisfied that should an adoption social worker be appointed to determine the </w:t>
      </w:r>
      <w:r w:rsidR="00D76E91">
        <w:rPr>
          <w:rFonts w:ascii="Arial" w:hAnsi="Arial" w:cs="Arial"/>
          <w:lang w:val="en-US"/>
        </w:rPr>
        <w:t>‘</w:t>
      </w:r>
      <w:r w:rsidR="00BA4F98" w:rsidRPr="00014A07">
        <w:rPr>
          <w:rFonts w:ascii="Arial" w:hAnsi="Arial" w:cs="Arial"/>
          <w:i/>
          <w:iCs/>
          <w:lang w:val="en-US"/>
        </w:rPr>
        <w:t>adoptability</w:t>
      </w:r>
      <w:r w:rsidR="00D76E91">
        <w:rPr>
          <w:rFonts w:ascii="Arial" w:hAnsi="Arial" w:cs="Arial"/>
          <w:lang w:val="en-US"/>
        </w:rPr>
        <w:t>’</w:t>
      </w:r>
      <w:r w:rsidR="00BA4F98" w:rsidRPr="00014A07">
        <w:rPr>
          <w:rFonts w:ascii="Arial" w:hAnsi="Arial" w:cs="Arial"/>
          <w:lang w:val="en-US"/>
        </w:rPr>
        <w:t xml:space="preserve"> of E and to report to the Children’s Court on the best interests of E, E’s interests will be sufficiently safeguarded in any future adoption proceedings.</w:t>
      </w:r>
    </w:p>
    <w:p w14:paraId="5BE95353" w14:textId="77777777" w:rsidR="00F35AF7" w:rsidRPr="00014A07" w:rsidRDefault="00F35AF7" w:rsidP="00F35AF7">
      <w:pPr>
        <w:pStyle w:val="ListLevel3"/>
        <w:numPr>
          <w:ilvl w:val="0"/>
          <w:numId w:val="0"/>
        </w:numPr>
        <w:spacing w:after="0" w:line="276" w:lineRule="auto"/>
        <w:ind w:left="2552"/>
        <w:rPr>
          <w:rFonts w:ascii="Arial" w:hAnsi="Arial" w:cs="Arial"/>
          <w:lang w:val="en-US"/>
        </w:rPr>
      </w:pPr>
    </w:p>
    <w:p w14:paraId="105A60AC" w14:textId="1B63F0D6" w:rsidR="00BA4F98" w:rsidRPr="00014A07" w:rsidRDefault="0017168E" w:rsidP="0017168E">
      <w:pPr>
        <w:pStyle w:val="ListLevel3"/>
        <w:numPr>
          <w:ilvl w:val="0"/>
          <w:numId w:val="0"/>
        </w:numPr>
        <w:tabs>
          <w:tab w:val="left" w:pos="2552"/>
        </w:tabs>
        <w:spacing w:after="0" w:line="276" w:lineRule="auto"/>
        <w:ind w:left="2552" w:hanging="851"/>
        <w:rPr>
          <w:rFonts w:ascii="Arial" w:hAnsi="Arial" w:cs="Arial"/>
          <w:lang w:val="en-US"/>
        </w:rPr>
      </w:pPr>
      <w:r w:rsidRPr="00014A07">
        <w:rPr>
          <w:rFonts w:ascii="Arial" w:hAnsi="Arial" w:cs="Arial"/>
          <w:lang w:val="en-US"/>
        </w:rPr>
        <w:t>53.5.2.</w:t>
      </w:r>
      <w:r w:rsidRPr="00014A07">
        <w:rPr>
          <w:rFonts w:ascii="Arial" w:hAnsi="Arial" w:cs="Arial"/>
          <w:lang w:val="en-US"/>
        </w:rPr>
        <w:tab/>
      </w:r>
      <w:r w:rsidR="00BA4F98" w:rsidRPr="00014A07">
        <w:rPr>
          <w:rFonts w:ascii="Arial" w:hAnsi="Arial" w:cs="Arial"/>
          <w:lang w:val="en-US"/>
        </w:rPr>
        <w:t xml:space="preserve">an Order declaring that </w:t>
      </w:r>
      <w:r w:rsidR="00ED39F5" w:rsidRPr="00014A07">
        <w:rPr>
          <w:rFonts w:ascii="Arial" w:hAnsi="Arial" w:cs="Arial"/>
          <w:lang w:val="en-US"/>
        </w:rPr>
        <w:t>t</w:t>
      </w:r>
      <w:r w:rsidR="00BA4F98" w:rsidRPr="00014A07">
        <w:rPr>
          <w:rFonts w:ascii="Arial" w:hAnsi="Arial" w:cs="Arial"/>
          <w:lang w:val="en-US"/>
        </w:rPr>
        <w:t xml:space="preserve">he requirements of section 232 of the Act requiring that E be registered on RACAP be waived. </w:t>
      </w:r>
    </w:p>
    <w:p w14:paraId="0FB9DA8A" w14:textId="77777777" w:rsidR="00F35AF7" w:rsidRPr="00014A07" w:rsidRDefault="00F35AF7" w:rsidP="00F35AF7">
      <w:pPr>
        <w:pStyle w:val="ListLevel3"/>
        <w:numPr>
          <w:ilvl w:val="0"/>
          <w:numId w:val="0"/>
        </w:numPr>
        <w:spacing w:after="0" w:line="276" w:lineRule="auto"/>
        <w:ind w:left="2552"/>
        <w:rPr>
          <w:rFonts w:ascii="Arial" w:hAnsi="Arial" w:cs="Arial"/>
          <w:lang w:val="en-US"/>
        </w:rPr>
      </w:pPr>
    </w:p>
    <w:p w14:paraId="45A43B2E" w14:textId="7DA4191A" w:rsidR="00BA4F98" w:rsidRDefault="0017168E" w:rsidP="0017168E">
      <w:pPr>
        <w:pStyle w:val="ListLevel3"/>
        <w:numPr>
          <w:ilvl w:val="0"/>
          <w:numId w:val="0"/>
        </w:numPr>
        <w:tabs>
          <w:tab w:val="left" w:pos="2552"/>
        </w:tabs>
        <w:spacing w:after="0" w:line="276" w:lineRule="auto"/>
        <w:ind w:left="2552" w:hanging="851"/>
        <w:rPr>
          <w:rFonts w:ascii="Arial" w:hAnsi="Arial" w:cs="Arial"/>
          <w:lang w:val="en-US"/>
        </w:rPr>
      </w:pPr>
      <w:r>
        <w:rPr>
          <w:rFonts w:ascii="Arial" w:hAnsi="Arial" w:cs="Arial"/>
          <w:lang w:val="en-US"/>
        </w:rPr>
        <w:t>53.5.3.</w:t>
      </w:r>
      <w:r>
        <w:rPr>
          <w:rFonts w:ascii="Arial" w:hAnsi="Arial" w:cs="Arial"/>
          <w:lang w:val="en-US"/>
        </w:rPr>
        <w:tab/>
      </w:r>
      <w:r w:rsidR="00BA4F98" w:rsidRPr="00014A07">
        <w:rPr>
          <w:rFonts w:ascii="Arial" w:hAnsi="Arial" w:cs="Arial"/>
          <w:lang w:val="en-US"/>
        </w:rPr>
        <w:t>to compel the DSD to enter into a working agreement with the Polish adoption authorities, alternatively to declare that no such agreement is required for them to be considered as prospective adoptive parents of E. Instead, they seek only that the second and fifth respondents take all necessary steps to give effect to the Order of the Children’s Court.</w:t>
      </w:r>
    </w:p>
    <w:p w14:paraId="48600811" w14:textId="77777777" w:rsidR="00BE6BAB" w:rsidRDefault="00BE6BAB" w:rsidP="00BE6BAB">
      <w:pPr>
        <w:pStyle w:val="ListParagraph"/>
        <w:rPr>
          <w:rFonts w:ascii="Arial" w:hAnsi="Arial" w:cs="Arial"/>
          <w:lang w:val="en-US"/>
        </w:rPr>
      </w:pPr>
    </w:p>
    <w:p w14:paraId="272253B6" w14:textId="77777777" w:rsidR="00BE6BAB" w:rsidRPr="00014A07" w:rsidRDefault="00BE6BAB" w:rsidP="00BE6BAB">
      <w:pPr>
        <w:pStyle w:val="ListLevel1"/>
        <w:numPr>
          <w:ilvl w:val="0"/>
          <w:numId w:val="0"/>
        </w:numPr>
        <w:spacing w:after="0" w:line="276" w:lineRule="auto"/>
        <w:rPr>
          <w:rFonts w:ascii="Arial" w:hAnsi="Arial" w:cs="Arial"/>
          <w:b/>
          <w:bCs/>
          <w:lang w:val="en-US"/>
        </w:rPr>
      </w:pPr>
      <w:r w:rsidRPr="00014A07">
        <w:rPr>
          <w:rFonts w:ascii="Arial" w:hAnsi="Arial" w:cs="Arial"/>
          <w:b/>
          <w:bCs/>
          <w:lang w:val="en-US"/>
        </w:rPr>
        <w:t>THE ISSUES TO BE DECIDED</w:t>
      </w:r>
    </w:p>
    <w:p w14:paraId="6AF2374B" w14:textId="77777777" w:rsidR="00BE6BAB" w:rsidRPr="00014A07" w:rsidRDefault="00BE6BAB" w:rsidP="00BE6BAB">
      <w:pPr>
        <w:pStyle w:val="ListLevel1"/>
        <w:numPr>
          <w:ilvl w:val="0"/>
          <w:numId w:val="0"/>
        </w:numPr>
        <w:spacing w:after="0" w:line="276" w:lineRule="auto"/>
        <w:ind w:left="851"/>
        <w:rPr>
          <w:rFonts w:ascii="Arial" w:hAnsi="Arial" w:cs="Arial"/>
          <w:lang w:val="en-US" w:eastAsia="en-US"/>
        </w:rPr>
      </w:pPr>
    </w:p>
    <w:p w14:paraId="694031B4" w14:textId="0D868B8B" w:rsidR="00BE6BAB" w:rsidRPr="00014A07" w:rsidRDefault="0017168E" w:rsidP="0017168E">
      <w:pPr>
        <w:pStyle w:val="ListLevel1"/>
        <w:numPr>
          <w:ilvl w:val="0"/>
          <w:numId w:val="0"/>
        </w:numPr>
        <w:tabs>
          <w:tab w:val="left" w:pos="851"/>
        </w:tabs>
        <w:spacing w:after="0" w:line="276" w:lineRule="auto"/>
        <w:ind w:left="851" w:hanging="851"/>
        <w:rPr>
          <w:rFonts w:ascii="Arial" w:hAnsi="Arial" w:cs="Arial"/>
          <w:lang w:val="en-US" w:eastAsia="en-US"/>
        </w:rPr>
      </w:pPr>
      <w:r w:rsidRPr="00014A07">
        <w:rPr>
          <w:rFonts w:ascii="Arial" w:hAnsi="Arial" w:cs="Arial"/>
          <w:lang w:val="en-US" w:eastAsia="en-US"/>
        </w:rPr>
        <w:lastRenderedPageBreak/>
        <w:t>[54]</w:t>
      </w:r>
      <w:r w:rsidRPr="00014A07">
        <w:rPr>
          <w:rFonts w:ascii="Arial" w:hAnsi="Arial" w:cs="Arial"/>
          <w:lang w:val="en-US" w:eastAsia="en-US"/>
        </w:rPr>
        <w:tab/>
      </w:r>
      <w:r w:rsidR="00BE6BAB" w:rsidRPr="00014A07">
        <w:rPr>
          <w:rFonts w:ascii="Arial" w:hAnsi="Arial" w:cs="Arial"/>
        </w:rPr>
        <w:t xml:space="preserve">The applicant’s argue that they are the </w:t>
      </w:r>
      <w:r w:rsidR="00BE6BAB" w:rsidRPr="00014A07">
        <w:rPr>
          <w:rFonts w:ascii="Arial" w:hAnsi="Arial" w:cs="Arial"/>
          <w:i/>
          <w:iCs/>
        </w:rPr>
        <w:t>de facto</w:t>
      </w:r>
      <w:r w:rsidR="00BE6BAB" w:rsidRPr="00014A07">
        <w:rPr>
          <w:rFonts w:ascii="Arial" w:hAnsi="Arial" w:cs="Arial"/>
        </w:rPr>
        <w:t xml:space="preserve"> family of E and that it is in E’s best interests that they be considered as prospective adoptive parents to E.</w:t>
      </w:r>
    </w:p>
    <w:p w14:paraId="5EBFB129" w14:textId="77777777" w:rsidR="00BE6BAB" w:rsidRPr="00014A07" w:rsidRDefault="00BE6BAB" w:rsidP="00BE6BAB">
      <w:pPr>
        <w:pStyle w:val="ListLevel1"/>
        <w:numPr>
          <w:ilvl w:val="0"/>
          <w:numId w:val="0"/>
        </w:numPr>
        <w:spacing w:after="0" w:line="276" w:lineRule="auto"/>
        <w:ind w:left="851"/>
        <w:rPr>
          <w:rFonts w:ascii="Arial" w:hAnsi="Arial" w:cs="Arial"/>
        </w:rPr>
      </w:pPr>
    </w:p>
    <w:p w14:paraId="7AFC6BE0" w14:textId="0AB2EEF9" w:rsidR="00BE6BAB"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[55]</w:t>
      </w:r>
      <w:r w:rsidRPr="00014A07">
        <w:rPr>
          <w:rFonts w:ascii="Arial" w:hAnsi="Arial" w:cs="Arial"/>
        </w:rPr>
        <w:tab/>
      </w:r>
      <w:r w:rsidR="00BE6BAB" w:rsidRPr="00014A07">
        <w:rPr>
          <w:rFonts w:ascii="Arial" w:hAnsi="Arial" w:cs="Arial"/>
        </w:rPr>
        <w:t>There is some support for the applicant’s stance found in the definition of a “</w:t>
      </w:r>
      <w:r w:rsidR="00BE6BAB" w:rsidRPr="00014A07">
        <w:rPr>
          <w:rFonts w:ascii="Arial" w:hAnsi="Arial" w:cs="Arial"/>
          <w:i/>
          <w:iCs/>
        </w:rPr>
        <w:t>family member</w:t>
      </w:r>
      <w:r w:rsidR="00BE6BAB" w:rsidRPr="00014A07">
        <w:rPr>
          <w:rFonts w:ascii="Arial" w:hAnsi="Arial" w:cs="Arial"/>
        </w:rPr>
        <w:t>” in section 1 of the Children’s Act 38 of 2005 (‘</w:t>
      </w:r>
      <w:r w:rsidR="00BE6BAB" w:rsidRPr="00014A07">
        <w:rPr>
          <w:rFonts w:ascii="Arial" w:hAnsi="Arial" w:cs="Arial"/>
          <w:i/>
          <w:iCs/>
        </w:rPr>
        <w:t>the Children’s Act or the Act’</w:t>
      </w:r>
      <w:r w:rsidR="00BE6BAB" w:rsidRPr="00014A07">
        <w:rPr>
          <w:rFonts w:ascii="Arial" w:hAnsi="Arial" w:cs="Arial"/>
        </w:rPr>
        <w:t>). Section 1 of the Act defines a “</w:t>
      </w:r>
      <w:r w:rsidR="00BE6BAB" w:rsidRPr="00014A07">
        <w:rPr>
          <w:rFonts w:ascii="Arial" w:hAnsi="Arial" w:cs="Arial"/>
          <w:i/>
          <w:iCs/>
        </w:rPr>
        <w:t>family member</w:t>
      </w:r>
      <w:r w:rsidR="00BE6BAB" w:rsidRPr="00014A07">
        <w:rPr>
          <w:rFonts w:ascii="Arial" w:hAnsi="Arial" w:cs="Arial"/>
        </w:rPr>
        <w:t>” as follows:</w:t>
      </w:r>
    </w:p>
    <w:p w14:paraId="40C3657D" w14:textId="77777777" w:rsidR="00BE6BAB" w:rsidRPr="00014A07" w:rsidRDefault="00BE6BAB" w:rsidP="00BE6BAB">
      <w:pPr>
        <w:pStyle w:val="Quotation3"/>
        <w:spacing w:after="0" w:line="276" w:lineRule="auto"/>
        <w:rPr>
          <w:rFonts w:ascii="Arial" w:hAnsi="Arial" w:cs="Arial"/>
        </w:rPr>
      </w:pPr>
    </w:p>
    <w:p w14:paraId="231942A8" w14:textId="77777777" w:rsidR="00BE6BAB" w:rsidRDefault="00BE6BAB" w:rsidP="00BE6BAB">
      <w:pPr>
        <w:pStyle w:val="Quotation3"/>
        <w:spacing w:after="0" w:line="276" w:lineRule="auto"/>
        <w:ind w:left="720" w:firstLine="720"/>
        <w:rPr>
          <w:rFonts w:ascii="Arial" w:hAnsi="Arial" w:cs="Arial"/>
        </w:rPr>
      </w:pPr>
      <w:r w:rsidRPr="00014A07">
        <w:rPr>
          <w:rFonts w:ascii="Arial" w:hAnsi="Arial" w:cs="Arial"/>
        </w:rPr>
        <w:t>“</w:t>
      </w:r>
      <w:r w:rsidRPr="00014A07">
        <w:rPr>
          <w:rFonts w:ascii="Arial" w:hAnsi="Arial" w:cs="Arial"/>
          <w:b/>
          <w:bCs/>
        </w:rPr>
        <w:t>'family member'</w:t>
      </w:r>
      <w:r w:rsidRPr="00014A07">
        <w:rPr>
          <w:rFonts w:ascii="Arial" w:hAnsi="Arial" w:cs="Arial"/>
        </w:rPr>
        <w:t>, in relation to a child, means-</w:t>
      </w:r>
    </w:p>
    <w:p w14:paraId="1B1EDD22" w14:textId="77777777" w:rsidR="00BE6BAB" w:rsidRPr="009C1C98" w:rsidRDefault="00BE6BAB" w:rsidP="00BE6BAB">
      <w:pPr>
        <w:pStyle w:val="Quotation3"/>
        <w:spacing w:after="0" w:line="276" w:lineRule="auto"/>
        <w:ind w:left="720" w:firstLine="720"/>
        <w:rPr>
          <w:rFonts w:ascii="Arial" w:hAnsi="Arial" w:cs="Arial"/>
        </w:rPr>
      </w:pPr>
      <w:r w:rsidRPr="00014A07">
        <w:rPr>
          <w:rFonts w:ascii="Arial" w:hAnsi="Arial" w:cs="Arial"/>
          <w:i w:val="0"/>
          <w:iCs/>
        </w:rPr>
        <w:t>(a)</w:t>
      </w:r>
      <w:r>
        <w:rPr>
          <w:rFonts w:ascii="Arial" w:hAnsi="Arial" w:cs="Arial"/>
          <w:i w:val="0"/>
          <w:iCs/>
        </w:rPr>
        <w:tab/>
      </w:r>
      <w:r w:rsidRPr="00014A07">
        <w:rPr>
          <w:rFonts w:ascii="Arial" w:hAnsi="Arial" w:cs="Arial"/>
          <w:i w:val="0"/>
          <w:iCs/>
        </w:rPr>
        <w:t>a parent of the child;</w:t>
      </w:r>
    </w:p>
    <w:p w14:paraId="0A161A60" w14:textId="77777777" w:rsidR="00BE6BAB" w:rsidRPr="00014A07" w:rsidRDefault="00BE6BAB" w:rsidP="00BE6BAB">
      <w:pPr>
        <w:pStyle w:val="ParaLevel3"/>
        <w:spacing w:after="0" w:line="276" w:lineRule="auto"/>
        <w:ind w:left="2160" w:hanging="720"/>
        <w:rPr>
          <w:rFonts w:ascii="Arial" w:hAnsi="Arial" w:cs="Arial"/>
          <w:i/>
          <w:iCs/>
        </w:rPr>
      </w:pPr>
      <w:r w:rsidRPr="00014A07">
        <w:rPr>
          <w:rFonts w:ascii="Arial" w:hAnsi="Arial" w:cs="Arial"/>
          <w:i/>
          <w:iCs/>
        </w:rPr>
        <w:t>(b)   </w:t>
      </w:r>
      <w:r>
        <w:rPr>
          <w:rFonts w:ascii="Arial" w:hAnsi="Arial" w:cs="Arial"/>
          <w:i/>
          <w:iCs/>
        </w:rPr>
        <w:tab/>
      </w:r>
      <w:r w:rsidRPr="00014A07">
        <w:rPr>
          <w:rFonts w:ascii="Arial" w:hAnsi="Arial" w:cs="Arial"/>
          <w:i/>
          <w:iCs/>
        </w:rPr>
        <w:t>any other person who has parental responsibilities and rights in respect of the child;</w:t>
      </w:r>
    </w:p>
    <w:p w14:paraId="0CFE911F" w14:textId="77777777" w:rsidR="00BE6BAB" w:rsidRDefault="00BE6BAB" w:rsidP="00BE6BAB">
      <w:pPr>
        <w:pStyle w:val="ParaLevel3"/>
        <w:spacing w:after="0" w:line="276" w:lineRule="auto"/>
        <w:ind w:left="2160" w:hanging="720"/>
        <w:rPr>
          <w:rFonts w:ascii="Arial" w:hAnsi="Arial" w:cs="Arial"/>
          <w:i/>
          <w:iCs/>
        </w:rPr>
      </w:pPr>
      <w:r w:rsidRPr="00014A07">
        <w:rPr>
          <w:rFonts w:ascii="Arial" w:hAnsi="Arial" w:cs="Arial"/>
          <w:i/>
          <w:iCs/>
        </w:rPr>
        <w:t>(c) </w:t>
      </w:r>
      <w:r>
        <w:rPr>
          <w:rFonts w:ascii="Arial" w:hAnsi="Arial" w:cs="Arial"/>
          <w:i/>
          <w:iCs/>
        </w:rPr>
        <w:tab/>
      </w:r>
      <w:r w:rsidRPr="00014A07">
        <w:rPr>
          <w:rFonts w:ascii="Arial" w:hAnsi="Arial" w:cs="Arial"/>
          <w:i/>
          <w:iCs/>
        </w:rPr>
        <w:t> a grandparent, brother, sister, uncle, aunt or cousin of the child; or</w:t>
      </w:r>
    </w:p>
    <w:p w14:paraId="1D12073D" w14:textId="77777777" w:rsidR="00BE6BAB" w:rsidRPr="009C1C98" w:rsidRDefault="00BE6BAB" w:rsidP="00BE6BAB">
      <w:pPr>
        <w:pStyle w:val="ParaLevel3"/>
        <w:spacing w:after="0" w:line="276" w:lineRule="auto"/>
        <w:ind w:left="2160" w:hanging="720"/>
        <w:rPr>
          <w:rFonts w:ascii="Arial" w:hAnsi="Arial" w:cs="Arial"/>
          <w:i/>
          <w:iCs/>
        </w:rPr>
      </w:pPr>
      <w:r w:rsidRPr="00014A07">
        <w:rPr>
          <w:rFonts w:ascii="Arial" w:hAnsi="Arial" w:cs="Arial"/>
          <w:i/>
          <w:iCs/>
        </w:rPr>
        <w:t xml:space="preserve">(d)    </w:t>
      </w:r>
      <w:r>
        <w:rPr>
          <w:rFonts w:ascii="Arial" w:hAnsi="Arial" w:cs="Arial"/>
          <w:i/>
          <w:iCs/>
        </w:rPr>
        <w:tab/>
      </w:r>
      <w:r w:rsidRPr="00014A07">
        <w:rPr>
          <w:rFonts w:ascii="Arial" w:hAnsi="Arial" w:cs="Arial"/>
          <w:i/>
          <w:iCs/>
          <w:u w:val="single"/>
        </w:rPr>
        <w:t>any other person with whom the child has developed a significant relationship, based on psychological or emotional attachment, which resembles a family relationship</w:t>
      </w:r>
      <w:r w:rsidRPr="00014A07">
        <w:rPr>
          <w:rFonts w:ascii="Arial" w:hAnsi="Arial" w:cs="Arial"/>
        </w:rPr>
        <w:t>;” (emphasis added).</w:t>
      </w:r>
    </w:p>
    <w:p w14:paraId="57AC72BF" w14:textId="77777777" w:rsidR="00BE6BAB" w:rsidRPr="00014A07" w:rsidRDefault="00BE6BAB" w:rsidP="00BE6BAB">
      <w:pPr>
        <w:pStyle w:val="ParaLevel3"/>
        <w:tabs>
          <w:tab w:val="center" w:pos="2127"/>
        </w:tabs>
        <w:spacing w:after="0" w:line="276" w:lineRule="auto"/>
        <w:ind w:left="2552" w:hanging="851"/>
        <w:rPr>
          <w:rFonts w:ascii="Arial" w:hAnsi="Arial" w:cs="Arial"/>
        </w:rPr>
      </w:pPr>
    </w:p>
    <w:p w14:paraId="0DBADD16" w14:textId="3F8C76B6" w:rsidR="00BE6BAB"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[56]</w:t>
      </w:r>
      <w:r w:rsidRPr="00014A07">
        <w:rPr>
          <w:rFonts w:ascii="Arial" w:hAnsi="Arial" w:cs="Arial"/>
        </w:rPr>
        <w:tab/>
      </w:r>
      <w:r w:rsidR="00BE6BAB" w:rsidRPr="00014A07">
        <w:rPr>
          <w:rFonts w:ascii="Arial" w:hAnsi="Arial" w:cs="Arial"/>
        </w:rPr>
        <w:t>The applicants would qualify as “</w:t>
      </w:r>
      <w:r w:rsidR="00BE6BAB" w:rsidRPr="00014A07">
        <w:rPr>
          <w:rFonts w:ascii="Arial" w:hAnsi="Arial" w:cs="Arial"/>
          <w:i/>
          <w:iCs/>
        </w:rPr>
        <w:t>family members</w:t>
      </w:r>
      <w:r w:rsidR="00BE6BAB" w:rsidRPr="00014A07">
        <w:rPr>
          <w:rFonts w:ascii="Arial" w:hAnsi="Arial" w:cs="Arial"/>
        </w:rPr>
        <w:t>” within the meaning of sub-paragraph (d).</w:t>
      </w:r>
    </w:p>
    <w:p w14:paraId="54C04459" w14:textId="77777777" w:rsidR="00BE6BAB" w:rsidRPr="00014A07" w:rsidRDefault="00BE6BAB" w:rsidP="00BE6BAB">
      <w:pPr>
        <w:pStyle w:val="ListLevel1"/>
        <w:numPr>
          <w:ilvl w:val="0"/>
          <w:numId w:val="0"/>
        </w:numPr>
        <w:spacing w:after="0" w:line="276" w:lineRule="auto"/>
        <w:ind w:left="851"/>
        <w:rPr>
          <w:rFonts w:ascii="Arial" w:hAnsi="Arial" w:cs="Arial"/>
        </w:rPr>
      </w:pPr>
    </w:p>
    <w:p w14:paraId="6F0ADC60" w14:textId="7F501D99" w:rsidR="00BE6BAB"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[57]</w:t>
      </w:r>
      <w:r w:rsidRPr="00014A07">
        <w:rPr>
          <w:rFonts w:ascii="Arial" w:hAnsi="Arial" w:cs="Arial"/>
        </w:rPr>
        <w:tab/>
      </w:r>
      <w:r w:rsidR="00BE6BAB" w:rsidRPr="00014A07">
        <w:rPr>
          <w:rFonts w:ascii="Arial" w:hAnsi="Arial" w:cs="Arial"/>
        </w:rPr>
        <w:t>The DSD contends -</w:t>
      </w:r>
    </w:p>
    <w:p w14:paraId="0EB54B1C" w14:textId="77777777" w:rsidR="00BE6BAB" w:rsidRPr="00014A07" w:rsidRDefault="00BE6BAB" w:rsidP="00BE6BAB">
      <w:pPr>
        <w:pStyle w:val="ListLevel2"/>
        <w:numPr>
          <w:ilvl w:val="0"/>
          <w:numId w:val="0"/>
        </w:numPr>
        <w:spacing w:after="0" w:line="276" w:lineRule="auto"/>
        <w:ind w:left="1701"/>
        <w:rPr>
          <w:rFonts w:ascii="Arial" w:hAnsi="Arial" w:cs="Arial"/>
        </w:rPr>
      </w:pPr>
    </w:p>
    <w:p w14:paraId="5C0F2ACA" w14:textId="5451D472" w:rsidR="00BE6BAB" w:rsidRPr="00014A07" w:rsidRDefault="0017168E" w:rsidP="0017168E">
      <w:pPr>
        <w:pStyle w:val="ListLevel2"/>
        <w:numPr>
          <w:ilvl w:val="0"/>
          <w:numId w:val="0"/>
        </w:numPr>
        <w:tabs>
          <w:tab w:val="left" w:pos="1701"/>
        </w:tabs>
        <w:spacing w:after="0" w:line="276" w:lineRule="auto"/>
        <w:ind w:left="1701" w:hanging="850"/>
        <w:rPr>
          <w:rFonts w:ascii="Arial" w:hAnsi="Arial" w:cs="Arial"/>
        </w:rPr>
      </w:pPr>
      <w:r w:rsidRPr="00014A07">
        <w:rPr>
          <w:rFonts w:ascii="Arial" w:hAnsi="Arial" w:cs="Arial"/>
        </w:rPr>
        <w:t>57.1.</w:t>
      </w:r>
      <w:r w:rsidRPr="00014A07">
        <w:rPr>
          <w:rFonts w:ascii="Arial" w:hAnsi="Arial" w:cs="Arial"/>
        </w:rPr>
        <w:tab/>
      </w:r>
      <w:r w:rsidR="00BE6BAB" w:rsidRPr="00014A07">
        <w:rPr>
          <w:rFonts w:ascii="Arial" w:hAnsi="Arial" w:cs="Arial"/>
        </w:rPr>
        <w:t xml:space="preserve">First, this application is a disguised application for adoption and this Court lacks the jurisdiction to consider such an application as in terms of section 239 of the Children’s Act, the Children’s Court has exclusive jurisdiction to decide issues relating to the adoption of E. </w:t>
      </w:r>
    </w:p>
    <w:p w14:paraId="4CE97B5F" w14:textId="77777777" w:rsidR="00BE6BAB" w:rsidRPr="00014A07" w:rsidRDefault="00BE6BAB" w:rsidP="00BE6BAB">
      <w:pPr>
        <w:pStyle w:val="ListLevel2"/>
        <w:numPr>
          <w:ilvl w:val="0"/>
          <w:numId w:val="0"/>
        </w:numPr>
        <w:spacing w:after="0" w:line="276" w:lineRule="auto"/>
        <w:ind w:left="1701"/>
        <w:rPr>
          <w:rFonts w:ascii="Arial" w:hAnsi="Arial" w:cs="Arial"/>
        </w:rPr>
      </w:pPr>
    </w:p>
    <w:p w14:paraId="342ECC3F" w14:textId="5827347E" w:rsidR="00BE6BAB" w:rsidRPr="00014A07" w:rsidRDefault="0017168E" w:rsidP="0017168E">
      <w:pPr>
        <w:pStyle w:val="ListLevel2"/>
        <w:numPr>
          <w:ilvl w:val="0"/>
          <w:numId w:val="0"/>
        </w:numPr>
        <w:tabs>
          <w:tab w:val="left" w:pos="1701"/>
        </w:tabs>
        <w:spacing w:after="0" w:line="276" w:lineRule="auto"/>
        <w:ind w:left="1701" w:hanging="850"/>
        <w:rPr>
          <w:rFonts w:ascii="Arial" w:hAnsi="Arial" w:cs="Arial"/>
        </w:rPr>
      </w:pPr>
      <w:r w:rsidRPr="00014A07">
        <w:rPr>
          <w:rFonts w:ascii="Arial" w:hAnsi="Arial" w:cs="Arial"/>
        </w:rPr>
        <w:t>57.2.</w:t>
      </w:r>
      <w:r w:rsidRPr="00014A07">
        <w:rPr>
          <w:rFonts w:ascii="Arial" w:hAnsi="Arial" w:cs="Arial"/>
        </w:rPr>
        <w:tab/>
      </w:r>
      <w:r w:rsidR="00BE6BAB" w:rsidRPr="00014A07">
        <w:rPr>
          <w:rFonts w:ascii="Arial" w:hAnsi="Arial" w:cs="Arial"/>
        </w:rPr>
        <w:t xml:space="preserve">Second, E is not </w:t>
      </w:r>
      <w:r w:rsidR="00BE6BAB">
        <w:rPr>
          <w:rFonts w:ascii="Arial" w:hAnsi="Arial" w:cs="Arial"/>
        </w:rPr>
        <w:t>‘</w:t>
      </w:r>
      <w:r w:rsidR="00BE6BAB" w:rsidRPr="00014A07">
        <w:rPr>
          <w:rFonts w:ascii="Arial" w:hAnsi="Arial" w:cs="Arial"/>
          <w:i/>
          <w:iCs/>
        </w:rPr>
        <w:t>adoptable</w:t>
      </w:r>
      <w:r w:rsidR="00BE6BAB">
        <w:rPr>
          <w:rFonts w:ascii="Arial" w:hAnsi="Arial" w:cs="Arial"/>
        </w:rPr>
        <w:t>’</w:t>
      </w:r>
      <w:r w:rsidR="00BE6BAB" w:rsidRPr="00014A07">
        <w:rPr>
          <w:rFonts w:ascii="Arial" w:hAnsi="Arial" w:cs="Arial"/>
        </w:rPr>
        <w:t xml:space="preserve"> by any foreign prospective adoptive parents as the principle of </w:t>
      </w:r>
      <w:r w:rsidR="00BE6BAB">
        <w:rPr>
          <w:rFonts w:ascii="Arial" w:hAnsi="Arial" w:cs="Arial"/>
        </w:rPr>
        <w:t>‘</w:t>
      </w:r>
      <w:r w:rsidR="00BE6BAB" w:rsidRPr="00014A07">
        <w:rPr>
          <w:rFonts w:ascii="Arial" w:hAnsi="Arial" w:cs="Arial"/>
          <w:i/>
          <w:iCs/>
        </w:rPr>
        <w:t>subsidiarity</w:t>
      </w:r>
      <w:r w:rsidR="00BE6BAB">
        <w:rPr>
          <w:rFonts w:ascii="Arial" w:hAnsi="Arial" w:cs="Arial"/>
        </w:rPr>
        <w:t>’</w:t>
      </w:r>
      <w:r w:rsidR="00BE6BAB" w:rsidRPr="00014A07">
        <w:rPr>
          <w:rFonts w:ascii="Arial" w:hAnsi="Arial" w:cs="Arial"/>
        </w:rPr>
        <w:t xml:space="preserve"> applies to the exclusion of all other considerations. The ‘</w:t>
      </w:r>
      <w:r w:rsidR="00BE6BAB" w:rsidRPr="00014A07">
        <w:rPr>
          <w:rFonts w:ascii="Arial" w:hAnsi="Arial" w:cs="Arial"/>
          <w:i/>
          <w:iCs/>
        </w:rPr>
        <w:t>subsidiary principle</w:t>
      </w:r>
      <w:r w:rsidR="00BE6BAB" w:rsidRPr="00014A07">
        <w:rPr>
          <w:rFonts w:ascii="Arial" w:hAnsi="Arial" w:cs="Arial"/>
        </w:rPr>
        <w:t xml:space="preserve">’ dictates that foreign prospective parents may only adopt a local South African child if there is no available local placement for the child; in this case, the DSD states there is an alternative local placement for E as Ms. </w:t>
      </w:r>
      <w:proofErr w:type="gramStart"/>
      <w:r w:rsidR="00BE6BAB" w:rsidRPr="00014A07">
        <w:rPr>
          <w:rFonts w:ascii="Arial" w:hAnsi="Arial" w:cs="Arial"/>
        </w:rPr>
        <w:t>K</w:t>
      </w:r>
      <w:r w:rsidR="000F6ECD">
        <w:rPr>
          <w:rFonts w:ascii="Arial" w:hAnsi="Arial" w:cs="Arial"/>
        </w:rPr>
        <w:t>[</w:t>
      </w:r>
      <w:proofErr w:type="gramEnd"/>
      <w:r w:rsidR="000F6ECD">
        <w:rPr>
          <w:rFonts w:ascii="Arial" w:hAnsi="Arial" w:cs="Arial"/>
        </w:rPr>
        <w:t>…]</w:t>
      </w:r>
      <w:r w:rsidR="00BE6BAB" w:rsidRPr="00014A07">
        <w:rPr>
          <w:rFonts w:ascii="Arial" w:hAnsi="Arial" w:cs="Arial"/>
        </w:rPr>
        <w:t xml:space="preserve"> has agreed to act as a foster parent to E. (This she did in writing shortly after the DSD filed its answering affidavit.) In this regard, the DSD relies on the report of Ms. </w:t>
      </w:r>
      <w:proofErr w:type="spellStart"/>
      <w:r w:rsidR="00BE6BAB" w:rsidRPr="00014A07">
        <w:rPr>
          <w:rFonts w:ascii="Arial" w:hAnsi="Arial" w:cs="Arial"/>
        </w:rPr>
        <w:t>Menemene</w:t>
      </w:r>
      <w:proofErr w:type="spellEnd"/>
      <w:r w:rsidR="00BE6BAB" w:rsidRPr="00014A07">
        <w:rPr>
          <w:rFonts w:ascii="Arial" w:hAnsi="Arial" w:cs="Arial"/>
        </w:rPr>
        <w:t xml:space="preserve"> who, relying on the report from </w:t>
      </w:r>
      <w:proofErr w:type="spellStart"/>
      <w:r w:rsidR="00BE6BAB" w:rsidRPr="00014A07">
        <w:rPr>
          <w:rFonts w:ascii="Arial" w:hAnsi="Arial" w:cs="Arial"/>
        </w:rPr>
        <w:t>Engo</w:t>
      </w:r>
      <w:proofErr w:type="spellEnd"/>
      <w:r w:rsidR="00BE6BAB" w:rsidRPr="00014A07">
        <w:rPr>
          <w:rFonts w:ascii="Arial" w:hAnsi="Arial" w:cs="Arial"/>
        </w:rPr>
        <w:t xml:space="preserve"> in </w:t>
      </w:r>
      <w:proofErr w:type="spellStart"/>
      <w:r w:rsidR="00BE6BAB" w:rsidRPr="00014A07">
        <w:rPr>
          <w:rFonts w:ascii="Arial" w:hAnsi="Arial" w:cs="Arial"/>
        </w:rPr>
        <w:t>Heilbron</w:t>
      </w:r>
      <w:proofErr w:type="spellEnd"/>
      <w:r w:rsidR="00BE6BAB" w:rsidRPr="00014A07">
        <w:rPr>
          <w:rFonts w:ascii="Arial" w:hAnsi="Arial" w:cs="Arial"/>
        </w:rPr>
        <w:t>, has declared that, “</w:t>
      </w:r>
      <w:r w:rsidR="00BE6BAB" w:rsidRPr="00014A07">
        <w:rPr>
          <w:rFonts w:ascii="Arial" w:hAnsi="Arial" w:cs="Arial"/>
          <w:i/>
          <w:iCs/>
        </w:rPr>
        <w:t>it seems that E is not adoptable</w:t>
      </w:r>
      <w:r w:rsidR="00BE6BAB" w:rsidRPr="00014A07">
        <w:rPr>
          <w:rFonts w:ascii="Arial" w:hAnsi="Arial" w:cs="Arial"/>
        </w:rPr>
        <w:t>” as a local placement has been found for E.</w:t>
      </w:r>
    </w:p>
    <w:p w14:paraId="025E5379" w14:textId="77777777" w:rsidR="00BE6BAB" w:rsidRPr="00014A07" w:rsidRDefault="00BE6BAB" w:rsidP="00BE6BAB">
      <w:pPr>
        <w:pStyle w:val="ListLevel2"/>
        <w:numPr>
          <w:ilvl w:val="0"/>
          <w:numId w:val="0"/>
        </w:numPr>
        <w:spacing w:after="0" w:line="276" w:lineRule="auto"/>
        <w:ind w:left="1701"/>
        <w:rPr>
          <w:rFonts w:ascii="Arial" w:hAnsi="Arial" w:cs="Arial"/>
          <w:lang w:val="en-GB" w:eastAsia="en-US"/>
        </w:rPr>
      </w:pPr>
    </w:p>
    <w:p w14:paraId="77B5007A" w14:textId="7EDA558E" w:rsidR="00BE6BAB" w:rsidRPr="00014A07" w:rsidRDefault="0017168E" w:rsidP="0017168E">
      <w:pPr>
        <w:pStyle w:val="ListLevel2"/>
        <w:numPr>
          <w:ilvl w:val="0"/>
          <w:numId w:val="0"/>
        </w:numPr>
        <w:tabs>
          <w:tab w:val="left" w:pos="1701"/>
        </w:tabs>
        <w:spacing w:after="0" w:line="276" w:lineRule="auto"/>
        <w:ind w:left="1701" w:hanging="850"/>
        <w:rPr>
          <w:rFonts w:ascii="Arial" w:hAnsi="Arial" w:cs="Arial"/>
          <w:lang w:val="en-GB" w:eastAsia="en-US"/>
        </w:rPr>
      </w:pPr>
      <w:r w:rsidRPr="00014A07">
        <w:rPr>
          <w:rFonts w:ascii="Arial" w:hAnsi="Arial" w:cs="Arial"/>
          <w:lang w:val="en-GB" w:eastAsia="en-US"/>
        </w:rPr>
        <w:t>57.3.</w:t>
      </w:r>
      <w:r w:rsidRPr="00014A07">
        <w:rPr>
          <w:rFonts w:ascii="Arial" w:hAnsi="Arial" w:cs="Arial"/>
          <w:lang w:val="en-GB" w:eastAsia="en-US"/>
        </w:rPr>
        <w:tab/>
      </w:r>
      <w:r w:rsidR="00BE6BAB" w:rsidRPr="00014A07">
        <w:rPr>
          <w:rFonts w:ascii="Arial" w:hAnsi="Arial" w:cs="Arial"/>
        </w:rPr>
        <w:t xml:space="preserve">Third, it is in E’s best interests that E be placed with Ms. </w:t>
      </w:r>
      <w:proofErr w:type="gramStart"/>
      <w:r w:rsidR="00BE6BAB" w:rsidRPr="00014A07">
        <w:rPr>
          <w:rFonts w:ascii="Arial" w:hAnsi="Arial" w:cs="Arial"/>
        </w:rPr>
        <w:t>K</w:t>
      </w:r>
      <w:r w:rsidR="000F6ECD">
        <w:rPr>
          <w:rFonts w:ascii="Arial" w:hAnsi="Arial" w:cs="Arial"/>
        </w:rPr>
        <w:t>[</w:t>
      </w:r>
      <w:proofErr w:type="gramEnd"/>
      <w:r w:rsidR="000F6ECD">
        <w:rPr>
          <w:rFonts w:ascii="Arial" w:hAnsi="Arial" w:cs="Arial"/>
        </w:rPr>
        <w:t>…]</w:t>
      </w:r>
      <w:r w:rsidR="00BE6BAB" w:rsidRPr="00014A07">
        <w:rPr>
          <w:rFonts w:ascii="Arial" w:hAnsi="Arial" w:cs="Arial"/>
        </w:rPr>
        <w:t xml:space="preserve"> as this will enable him to remain within his own ethnic group and </w:t>
      </w:r>
      <w:r w:rsidR="00BE6BAB" w:rsidRPr="00014A07">
        <w:rPr>
          <w:rFonts w:ascii="Arial" w:hAnsi="Arial" w:cs="Arial"/>
        </w:rPr>
        <w:lastRenderedPageBreak/>
        <w:t>culture. This would similarly apply to any prospective foreign nationals who wished to adopt E.</w:t>
      </w:r>
    </w:p>
    <w:p w14:paraId="75E03903" w14:textId="77777777" w:rsidR="00BE6BAB" w:rsidRPr="00014A07" w:rsidRDefault="00BE6BAB" w:rsidP="00BE6BAB">
      <w:pPr>
        <w:pStyle w:val="ListLevel2"/>
        <w:numPr>
          <w:ilvl w:val="0"/>
          <w:numId w:val="0"/>
        </w:numPr>
        <w:spacing w:after="0" w:line="276" w:lineRule="auto"/>
        <w:ind w:left="1701"/>
        <w:rPr>
          <w:rFonts w:ascii="Arial" w:hAnsi="Arial" w:cs="Arial"/>
        </w:rPr>
      </w:pPr>
    </w:p>
    <w:p w14:paraId="35F8200D" w14:textId="2ABBE265" w:rsidR="00BE6BAB" w:rsidRPr="00014A07" w:rsidRDefault="0017168E" w:rsidP="0017168E">
      <w:pPr>
        <w:pStyle w:val="ListLevel2"/>
        <w:numPr>
          <w:ilvl w:val="0"/>
          <w:numId w:val="0"/>
        </w:numPr>
        <w:tabs>
          <w:tab w:val="left" w:pos="1701"/>
        </w:tabs>
        <w:spacing w:after="0" w:line="276" w:lineRule="auto"/>
        <w:ind w:left="1701" w:hanging="850"/>
        <w:rPr>
          <w:rFonts w:ascii="Arial" w:hAnsi="Arial" w:cs="Arial"/>
        </w:rPr>
      </w:pPr>
      <w:r w:rsidRPr="00014A07">
        <w:rPr>
          <w:rFonts w:ascii="Arial" w:hAnsi="Arial" w:cs="Arial"/>
        </w:rPr>
        <w:t>57.4.</w:t>
      </w:r>
      <w:r w:rsidRPr="00014A07">
        <w:rPr>
          <w:rFonts w:ascii="Arial" w:hAnsi="Arial" w:cs="Arial"/>
        </w:rPr>
        <w:tab/>
      </w:r>
      <w:r w:rsidR="00BE6BAB" w:rsidRPr="00014A07">
        <w:rPr>
          <w:rFonts w:ascii="Arial" w:hAnsi="Arial" w:cs="Arial"/>
        </w:rPr>
        <w:t xml:space="preserve">Fourth, even if </w:t>
      </w:r>
      <w:proofErr w:type="spellStart"/>
      <w:r w:rsidR="00BE6BAB" w:rsidRPr="00014A07">
        <w:rPr>
          <w:rFonts w:ascii="Arial" w:hAnsi="Arial" w:cs="Arial"/>
        </w:rPr>
        <w:t>E</w:t>
      </w:r>
      <w:proofErr w:type="spellEnd"/>
      <w:r w:rsidR="00BE6BAB" w:rsidRPr="00014A07">
        <w:rPr>
          <w:rFonts w:ascii="Arial" w:hAnsi="Arial" w:cs="Arial"/>
        </w:rPr>
        <w:t xml:space="preserve"> were to be declared </w:t>
      </w:r>
      <w:r w:rsidR="00BE6BAB">
        <w:rPr>
          <w:rFonts w:ascii="Arial" w:hAnsi="Arial" w:cs="Arial"/>
        </w:rPr>
        <w:t>‘</w:t>
      </w:r>
      <w:r w:rsidR="00BE6BAB" w:rsidRPr="00014A07">
        <w:rPr>
          <w:rFonts w:ascii="Arial" w:hAnsi="Arial" w:cs="Arial"/>
          <w:i/>
          <w:iCs/>
        </w:rPr>
        <w:t>adoptable</w:t>
      </w:r>
      <w:r w:rsidR="00BE6BAB">
        <w:rPr>
          <w:rFonts w:ascii="Arial" w:hAnsi="Arial" w:cs="Arial"/>
        </w:rPr>
        <w:t>’</w:t>
      </w:r>
      <w:r w:rsidR="00BE6BAB" w:rsidRPr="00014A07">
        <w:rPr>
          <w:rFonts w:ascii="Arial" w:hAnsi="Arial" w:cs="Arial"/>
        </w:rPr>
        <w:t xml:space="preserve">, the applicants would be precluded from being considered as prospective foreign adoptive parents of E because of their prior relationship with him. It is argued that this constitutes </w:t>
      </w:r>
      <w:r w:rsidR="00BE6BAB">
        <w:rPr>
          <w:rFonts w:ascii="Arial" w:hAnsi="Arial" w:cs="Arial"/>
        </w:rPr>
        <w:t>‘</w:t>
      </w:r>
      <w:r w:rsidR="00BE6BAB" w:rsidRPr="00014A07">
        <w:rPr>
          <w:rFonts w:ascii="Arial" w:hAnsi="Arial" w:cs="Arial"/>
          <w:i/>
          <w:iCs/>
        </w:rPr>
        <w:t>pre-identification</w:t>
      </w:r>
      <w:r w:rsidR="00BE6BAB">
        <w:rPr>
          <w:rFonts w:ascii="Arial" w:hAnsi="Arial" w:cs="Arial"/>
        </w:rPr>
        <w:t>’</w:t>
      </w:r>
      <w:r w:rsidR="00BE6BAB" w:rsidRPr="00014A07">
        <w:rPr>
          <w:rFonts w:ascii="Arial" w:hAnsi="Arial" w:cs="Arial"/>
        </w:rPr>
        <w:t xml:space="preserve"> which is prohibited in international adoptions. The purpose of this rule, the </w:t>
      </w:r>
      <w:proofErr w:type="gramStart"/>
      <w:r w:rsidR="00BE6BAB" w:rsidRPr="00014A07">
        <w:rPr>
          <w:rFonts w:ascii="Arial" w:hAnsi="Arial" w:cs="Arial"/>
        </w:rPr>
        <w:t>DSD  explains</w:t>
      </w:r>
      <w:proofErr w:type="gramEnd"/>
      <w:r w:rsidR="00BE6BAB" w:rsidRPr="00014A07">
        <w:rPr>
          <w:rFonts w:ascii="Arial" w:hAnsi="Arial" w:cs="Arial"/>
        </w:rPr>
        <w:t xml:space="preserve">, is to prevent </w:t>
      </w:r>
      <w:r w:rsidR="00BE6BAB">
        <w:rPr>
          <w:rFonts w:ascii="Arial" w:hAnsi="Arial" w:cs="Arial"/>
        </w:rPr>
        <w:t>‘</w:t>
      </w:r>
      <w:r w:rsidR="00BE6BAB" w:rsidRPr="00014A07">
        <w:rPr>
          <w:rFonts w:ascii="Arial" w:hAnsi="Arial" w:cs="Arial"/>
          <w:i/>
          <w:iCs/>
        </w:rPr>
        <w:t>baby-shopping</w:t>
      </w:r>
      <w:r w:rsidR="00BE6BAB">
        <w:rPr>
          <w:rFonts w:ascii="Arial" w:hAnsi="Arial" w:cs="Arial"/>
        </w:rPr>
        <w:t>’</w:t>
      </w:r>
      <w:r w:rsidR="00BE6BAB" w:rsidRPr="00014A07">
        <w:rPr>
          <w:rFonts w:ascii="Arial" w:hAnsi="Arial" w:cs="Arial"/>
        </w:rPr>
        <w:t xml:space="preserve"> where a foreign national comes to South Africa to find a baby that best suits their needs. This is contrary to the prescribed child-centric system in place which requires that the name of a child who has been found to be ‘</w:t>
      </w:r>
      <w:r w:rsidR="00BE6BAB" w:rsidRPr="00014A07">
        <w:rPr>
          <w:rFonts w:ascii="Arial" w:hAnsi="Arial" w:cs="Arial"/>
          <w:i/>
          <w:iCs/>
        </w:rPr>
        <w:t>adoptable</w:t>
      </w:r>
      <w:r w:rsidR="00BE6BAB" w:rsidRPr="00014A07">
        <w:rPr>
          <w:rFonts w:ascii="Arial" w:hAnsi="Arial" w:cs="Arial"/>
        </w:rPr>
        <w:t>,’ be placed on the Register of Adoptable Children and Prospective Adoptive Parents (</w:t>
      </w:r>
      <w:r w:rsidR="00BE6BAB">
        <w:rPr>
          <w:rFonts w:ascii="Arial" w:hAnsi="Arial" w:cs="Arial"/>
        </w:rPr>
        <w:t>‘</w:t>
      </w:r>
      <w:r w:rsidR="00BE6BAB" w:rsidRPr="006D5F7B">
        <w:rPr>
          <w:rFonts w:ascii="Arial" w:hAnsi="Arial" w:cs="Arial"/>
          <w:i/>
          <w:iCs/>
        </w:rPr>
        <w:t>RACAP</w:t>
      </w:r>
      <w:r w:rsidR="00BE6BAB">
        <w:rPr>
          <w:rFonts w:ascii="Arial" w:hAnsi="Arial" w:cs="Arial"/>
        </w:rPr>
        <w:t>’</w:t>
      </w:r>
      <w:r w:rsidR="00BE6BAB" w:rsidRPr="00014A07">
        <w:rPr>
          <w:rFonts w:ascii="Arial" w:hAnsi="Arial" w:cs="Arial"/>
        </w:rPr>
        <w:t>) after which, that child will then be matched, after a thorough investigation, with the prospective adoptive parents appearing on the list who it is found would best suit the particular child’s needs.</w:t>
      </w:r>
    </w:p>
    <w:p w14:paraId="0AF26539" w14:textId="77777777" w:rsidR="00BE6BAB" w:rsidRPr="00014A07" w:rsidRDefault="00BE6BAB" w:rsidP="00BE6BAB">
      <w:pPr>
        <w:pStyle w:val="ListLevel2"/>
        <w:numPr>
          <w:ilvl w:val="0"/>
          <w:numId w:val="0"/>
        </w:numPr>
        <w:spacing w:after="0" w:line="276" w:lineRule="auto"/>
        <w:ind w:left="1701"/>
        <w:rPr>
          <w:rFonts w:ascii="Arial" w:hAnsi="Arial" w:cs="Arial"/>
        </w:rPr>
      </w:pPr>
    </w:p>
    <w:p w14:paraId="1021EEA9" w14:textId="32EF8B33" w:rsidR="00BE6BAB" w:rsidRPr="00014A07" w:rsidRDefault="0017168E" w:rsidP="0017168E">
      <w:pPr>
        <w:pStyle w:val="ListLevel2"/>
        <w:numPr>
          <w:ilvl w:val="0"/>
          <w:numId w:val="0"/>
        </w:numPr>
        <w:tabs>
          <w:tab w:val="left" w:pos="1701"/>
        </w:tabs>
        <w:spacing w:after="0" w:line="276" w:lineRule="auto"/>
        <w:ind w:left="1701" w:hanging="850"/>
        <w:rPr>
          <w:rFonts w:ascii="Arial" w:hAnsi="Arial" w:cs="Arial"/>
        </w:rPr>
      </w:pPr>
      <w:r w:rsidRPr="00014A07">
        <w:rPr>
          <w:rFonts w:ascii="Arial" w:hAnsi="Arial" w:cs="Arial"/>
        </w:rPr>
        <w:t>57.5.</w:t>
      </w:r>
      <w:r w:rsidRPr="00014A07">
        <w:rPr>
          <w:rFonts w:ascii="Arial" w:hAnsi="Arial" w:cs="Arial"/>
        </w:rPr>
        <w:tab/>
      </w:r>
      <w:r w:rsidR="00BE6BAB" w:rsidRPr="00014A07">
        <w:rPr>
          <w:rFonts w:ascii="Arial" w:hAnsi="Arial" w:cs="Arial"/>
        </w:rPr>
        <w:t xml:space="preserve">Finally, this Court cannot dictate to the Children’s Court how it should deal with an application for adoption before it by way of declaratory orders made by this </w:t>
      </w:r>
      <w:proofErr w:type="gramStart"/>
      <w:r w:rsidR="00BE6BAB" w:rsidRPr="00014A07">
        <w:rPr>
          <w:rFonts w:ascii="Arial" w:hAnsi="Arial" w:cs="Arial"/>
        </w:rPr>
        <w:t>Court;  in</w:t>
      </w:r>
      <w:proofErr w:type="gramEnd"/>
      <w:r w:rsidR="00BE6BAB" w:rsidRPr="00014A07">
        <w:rPr>
          <w:rFonts w:ascii="Arial" w:hAnsi="Arial" w:cs="Arial"/>
        </w:rPr>
        <w:t xml:space="preserve"> particular, this Court does not have the power to prescribe or declare that the application of the </w:t>
      </w:r>
      <w:r w:rsidR="00BE6BAB">
        <w:rPr>
          <w:rFonts w:ascii="Arial" w:hAnsi="Arial" w:cs="Arial"/>
        </w:rPr>
        <w:t>‘</w:t>
      </w:r>
      <w:r w:rsidR="00BE6BAB" w:rsidRPr="006D5F7B">
        <w:rPr>
          <w:rFonts w:ascii="Arial" w:hAnsi="Arial" w:cs="Arial"/>
          <w:i/>
          <w:iCs/>
        </w:rPr>
        <w:t>subsidiary</w:t>
      </w:r>
      <w:r w:rsidR="00BE6BAB">
        <w:rPr>
          <w:rFonts w:ascii="Arial" w:hAnsi="Arial" w:cs="Arial"/>
        </w:rPr>
        <w:t>’</w:t>
      </w:r>
      <w:r w:rsidR="00BE6BAB" w:rsidRPr="00014A07">
        <w:rPr>
          <w:rFonts w:ascii="Arial" w:hAnsi="Arial" w:cs="Arial"/>
        </w:rPr>
        <w:t xml:space="preserve"> and </w:t>
      </w:r>
      <w:r w:rsidR="00BE6BAB">
        <w:rPr>
          <w:rFonts w:ascii="Arial" w:hAnsi="Arial" w:cs="Arial"/>
        </w:rPr>
        <w:t>‘</w:t>
      </w:r>
      <w:r w:rsidR="00BE6BAB" w:rsidRPr="006D5F7B">
        <w:rPr>
          <w:rFonts w:ascii="Arial" w:hAnsi="Arial" w:cs="Arial"/>
          <w:i/>
          <w:iCs/>
        </w:rPr>
        <w:t>pre-identification</w:t>
      </w:r>
      <w:r w:rsidR="00BE6BAB">
        <w:rPr>
          <w:rFonts w:ascii="Arial" w:hAnsi="Arial" w:cs="Arial"/>
        </w:rPr>
        <w:t>’</w:t>
      </w:r>
      <w:r w:rsidR="00BE6BAB" w:rsidRPr="00014A07">
        <w:rPr>
          <w:rFonts w:ascii="Arial" w:hAnsi="Arial" w:cs="Arial"/>
        </w:rPr>
        <w:t xml:space="preserve"> principles need not be followed in the current instance as sought by the applicants.</w:t>
      </w:r>
    </w:p>
    <w:p w14:paraId="00CD90A8" w14:textId="77777777" w:rsidR="00BE6BAB" w:rsidRPr="00014A07" w:rsidRDefault="00BE6BAB" w:rsidP="00BE6BAB">
      <w:pPr>
        <w:pStyle w:val="ListLevel1"/>
        <w:numPr>
          <w:ilvl w:val="0"/>
          <w:numId w:val="0"/>
        </w:numPr>
        <w:spacing w:after="0" w:line="276" w:lineRule="auto"/>
        <w:ind w:left="851"/>
        <w:rPr>
          <w:rFonts w:ascii="Arial" w:hAnsi="Arial" w:cs="Arial"/>
        </w:rPr>
      </w:pPr>
    </w:p>
    <w:p w14:paraId="6933268A" w14:textId="4ACCEEBC" w:rsidR="00BE6BAB"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[58]</w:t>
      </w:r>
      <w:r w:rsidRPr="00014A07">
        <w:rPr>
          <w:rFonts w:ascii="Arial" w:hAnsi="Arial" w:cs="Arial"/>
        </w:rPr>
        <w:tab/>
      </w:r>
      <w:r w:rsidR="00BE6BAB" w:rsidRPr="00014A07">
        <w:rPr>
          <w:rFonts w:ascii="Arial" w:hAnsi="Arial" w:cs="Arial"/>
        </w:rPr>
        <w:t>Further technical arguments raised by the DSD are -</w:t>
      </w:r>
    </w:p>
    <w:p w14:paraId="6A5A6E19" w14:textId="77777777" w:rsidR="00BE6BAB" w:rsidRPr="00014A07" w:rsidRDefault="00BE6BAB" w:rsidP="00BE6BAB">
      <w:pPr>
        <w:pStyle w:val="ListLevel2"/>
        <w:numPr>
          <w:ilvl w:val="0"/>
          <w:numId w:val="0"/>
        </w:numPr>
        <w:spacing w:after="0" w:line="276" w:lineRule="auto"/>
        <w:ind w:left="1701"/>
        <w:rPr>
          <w:rFonts w:ascii="Arial" w:hAnsi="Arial" w:cs="Arial"/>
        </w:rPr>
      </w:pPr>
    </w:p>
    <w:p w14:paraId="2A3EA4F4" w14:textId="35EC718D" w:rsidR="00BE6BAB" w:rsidRPr="00014A07" w:rsidRDefault="0017168E" w:rsidP="0017168E">
      <w:pPr>
        <w:pStyle w:val="ListLevel2"/>
        <w:numPr>
          <w:ilvl w:val="0"/>
          <w:numId w:val="0"/>
        </w:numPr>
        <w:tabs>
          <w:tab w:val="left" w:pos="1701"/>
        </w:tabs>
        <w:spacing w:after="0" w:line="276" w:lineRule="auto"/>
        <w:ind w:left="1701" w:hanging="850"/>
        <w:rPr>
          <w:rFonts w:ascii="Arial" w:hAnsi="Arial" w:cs="Arial"/>
        </w:rPr>
      </w:pPr>
      <w:r w:rsidRPr="00014A07">
        <w:rPr>
          <w:rFonts w:ascii="Arial" w:hAnsi="Arial" w:cs="Arial"/>
        </w:rPr>
        <w:t>58.1.</w:t>
      </w:r>
      <w:r w:rsidRPr="00014A07">
        <w:rPr>
          <w:rFonts w:ascii="Arial" w:hAnsi="Arial" w:cs="Arial"/>
        </w:rPr>
        <w:tab/>
      </w:r>
      <w:r w:rsidR="00BE6BAB" w:rsidRPr="00014A07">
        <w:rPr>
          <w:rFonts w:ascii="Arial" w:hAnsi="Arial" w:cs="Arial"/>
        </w:rPr>
        <w:t>As E is not ‘adoptable’, his name cannot be placed on RACAP and without being placed on RACAP, the Children’s Court is not empowered to consider an application for the adoption of E. Moreover, the Children’s Court is not empowered to grant an Order for the adoption of E unless his name has appeared on RACAP for a period of 60 days and no other party has sought to adopt E.</w:t>
      </w:r>
    </w:p>
    <w:p w14:paraId="404ADF62" w14:textId="77777777" w:rsidR="00BE6BAB" w:rsidRPr="00014A07" w:rsidRDefault="00BE6BAB" w:rsidP="00BE6BAB">
      <w:pPr>
        <w:pStyle w:val="ListLevel2"/>
        <w:numPr>
          <w:ilvl w:val="0"/>
          <w:numId w:val="0"/>
        </w:numPr>
        <w:spacing w:after="0" w:line="276" w:lineRule="auto"/>
        <w:ind w:left="1701"/>
        <w:rPr>
          <w:rFonts w:ascii="Arial" w:hAnsi="Arial" w:cs="Arial"/>
        </w:rPr>
      </w:pPr>
    </w:p>
    <w:p w14:paraId="13689C07" w14:textId="2265C968" w:rsidR="00BE6BAB" w:rsidRPr="00014A07" w:rsidRDefault="0017168E" w:rsidP="0017168E">
      <w:pPr>
        <w:pStyle w:val="ListLevel2"/>
        <w:numPr>
          <w:ilvl w:val="0"/>
          <w:numId w:val="0"/>
        </w:numPr>
        <w:tabs>
          <w:tab w:val="left" w:pos="1701"/>
        </w:tabs>
        <w:spacing w:after="0" w:line="276" w:lineRule="auto"/>
        <w:ind w:left="1701" w:hanging="850"/>
        <w:rPr>
          <w:rFonts w:ascii="Arial" w:hAnsi="Arial" w:cs="Arial"/>
        </w:rPr>
      </w:pPr>
      <w:r w:rsidRPr="00014A07">
        <w:rPr>
          <w:rFonts w:ascii="Arial" w:hAnsi="Arial" w:cs="Arial"/>
        </w:rPr>
        <w:t>58.2.</w:t>
      </w:r>
      <w:r w:rsidRPr="00014A07">
        <w:rPr>
          <w:rFonts w:ascii="Arial" w:hAnsi="Arial" w:cs="Arial"/>
        </w:rPr>
        <w:tab/>
      </w:r>
      <w:r w:rsidR="00BE6BAB" w:rsidRPr="00014A07">
        <w:rPr>
          <w:rFonts w:ascii="Arial" w:hAnsi="Arial" w:cs="Arial"/>
        </w:rPr>
        <w:t xml:space="preserve">There is no </w:t>
      </w:r>
      <w:r w:rsidR="00BE6BAB">
        <w:rPr>
          <w:rFonts w:ascii="Arial" w:hAnsi="Arial" w:cs="Arial"/>
        </w:rPr>
        <w:t>‘</w:t>
      </w:r>
      <w:r w:rsidR="00BE6BAB" w:rsidRPr="00014A07">
        <w:rPr>
          <w:rFonts w:ascii="Arial" w:hAnsi="Arial" w:cs="Arial"/>
          <w:i/>
          <w:iCs/>
        </w:rPr>
        <w:t>working agreement</w:t>
      </w:r>
      <w:r w:rsidR="00BE6BAB">
        <w:rPr>
          <w:rFonts w:ascii="Arial" w:hAnsi="Arial" w:cs="Arial"/>
        </w:rPr>
        <w:t>’</w:t>
      </w:r>
      <w:r w:rsidR="00BE6BAB" w:rsidRPr="00014A07">
        <w:rPr>
          <w:rFonts w:ascii="Arial" w:hAnsi="Arial" w:cs="Arial"/>
        </w:rPr>
        <w:t xml:space="preserve"> between South Africa and Poland to facilitate and regulate the applicants’ adoption of E and the doctrine of the separation of powers precludes the Court ordering the DSD or the President of the Republic to enter into such an agreement with Poland as had originally been sought by the applicants in the notice of motion. Without a working agreement between the two countries, any adoption order granted by the Children’s Court would not be effective.</w:t>
      </w:r>
    </w:p>
    <w:p w14:paraId="2F3681D3" w14:textId="77777777" w:rsidR="00BE6BAB" w:rsidRPr="00014A07" w:rsidRDefault="00BE6BAB" w:rsidP="00BE6BAB">
      <w:pPr>
        <w:pStyle w:val="ListLevel2"/>
        <w:numPr>
          <w:ilvl w:val="0"/>
          <w:numId w:val="0"/>
        </w:numPr>
        <w:spacing w:after="0" w:line="276" w:lineRule="auto"/>
        <w:ind w:left="1701"/>
        <w:rPr>
          <w:rFonts w:ascii="Arial" w:hAnsi="Arial" w:cs="Arial"/>
        </w:rPr>
      </w:pPr>
    </w:p>
    <w:p w14:paraId="591F47DA" w14:textId="1851CD6B" w:rsidR="00BE6BAB" w:rsidRPr="00014A07" w:rsidRDefault="0017168E" w:rsidP="0017168E">
      <w:pPr>
        <w:pStyle w:val="ListLevel2"/>
        <w:numPr>
          <w:ilvl w:val="0"/>
          <w:numId w:val="0"/>
        </w:numPr>
        <w:tabs>
          <w:tab w:val="left" w:pos="1701"/>
        </w:tabs>
        <w:spacing w:after="0" w:line="276" w:lineRule="auto"/>
        <w:ind w:left="1701" w:hanging="850"/>
        <w:rPr>
          <w:rFonts w:ascii="Arial" w:hAnsi="Arial" w:cs="Arial"/>
        </w:rPr>
      </w:pPr>
      <w:r w:rsidRPr="00014A07">
        <w:rPr>
          <w:rFonts w:ascii="Arial" w:hAnsi="Arial" w:cs="Arial"/>
        </w:rPr>
        <w:lastRenderedPageBreak/>
        <w:t>58.3.</w:t>
      </w:r>
      <w:r w:rsidRPr="00014A07">
        <w:rPr>
          <w:rFonts w:ascii="Arial" w:hAnsi="Arial" w:cs="Arial"/>
        </w:rPr>
        <w:tab/>
      </w:r>
      <w:r w:rsidR="00BE6BAB" w:rsidRPr="00014A07">
        <w:rPr>
          <w:rFonts w:ascii="Arial" w:hAnsi="Arial" w:cs="Arial"/>
        </w:rPr>
        <w:t xml:space="preserve">The purported Consent obtained from the </w:t>
      </w:r>
      <w:proofErr w:type="gramStart"/>
      <w:r w:rsidR="00BE6BAB" w:rsidRPr="00014A07">
        <w:rPr>
          <w:rFonts w:ascii="Arial" w:hAnsi="Arial" w:cs="Arial"/>
        </w:rPr>
        <w:t>H</w:t>
      </w:r>
      <w:r w:rsidR="004240E0">
        <w:rPr>
          <w:rFonts w:ascii="Arial" w:hAnsi="Arial" w:cs="Arial"/>
        </w:rPr>
        <w:t>[</w:t>
      </w:r>
      <w:proofErr w:type="gramEnd"/>
      <w:r w:rsidR="004240E0">
        <w:rPr>
          <w:rFonts w:ascii="Arial" w:hAnsi="Arial" w:cs="Arial"/>
        </w:rPr>
        <w:t>…]</w:t>
      </w:r>
      <w:r w:rsidR="00BE6BAB" w:rsidRPr="00014A07">
        <w:rPr>
          <w:rFonts w:ascii="Arial" w:hAnsi="Arial" w:cs="Arial"/>
        </w:rPr>
        <w:t xml:space="preserve"> family and Ms Jones from the TLC to the adoption of E by the applicants contravenes Article 29 of the Hague  Convention as the applicants have had contact with the H</w:t>
      </w:r>
      <w:r w:rsidR="004240E0">
        <w:rPr>
          <w:rFonts w:ascii="Arial" w:hAnsi="Arial" w:cs="Arial"/>
        </w:rPr>
        <w:t>[…]</w:t>
      </w:r>
      <w:r w:rsidR="00BE6BAB" w:rsidRPr="00014A07">
        <w:rPr>
          <w:rFonts w:ascii="Arial" w:hAnsi="Arial" w:cs="Arial"/>
        </w:rPr>
        <w:t xml:space="preserve"> family and Ms. Jones and thus, may have influenced their stated consent to E’s adoption by the applicant. </w:t>
      </w:r>
      <w:bookmarkStart w:id="0" w:name="_GoBack"/>
      <w:bookmarkEnd w:id="0"/>
    </w:p>
    <w:p w14:paraId="20146BFC" w14:textId="77777777" w:rsidR="00BE6BAB" w:rsidRPr="00014A07" w:rsidRDefault="00BE6BAB" w:rsidP="00BE6BAB">
      <w:pPr>
        <w:pStyle w:val="ListLevel1"/>
        <w:numPr>
          <w:ilvl w:val="0"/>
          <w:numId w:val="0"/>
        </w:numPr>
        <w:spacing w:after="0" w:line="276" w:lineRule="auto"/>
        <w:ind w:left="851"/>
        <w:rPr>
          <w:rFonts w:ascii="Arial" w:hAnsi="Arial" w:cs="Arial"/>
        </w:rPr>
      </w:pPr>
    </w:p>
    <w:p w14:paraId="4A7F6AB4" w14:textId="4E97FAEF" w:rsidR="00BE6BAB"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[59]</w:t>
      </w:r>
      <w:r w:rsidRPr="00014A07">
        <w:rPr>
          <w:rFonts w:ascii="Arial" w:hAnsi="Arial" w:cs="Arial"/>
        </w:rPr>
        <w:tab/>
      </w:r>
      <w:r w:rsidR="00BE6BAB" w:rsidRPr="00014A07">
        <w:rPr>
          <w:rFonts w:ascii="Arial" w:hAnsi="Arial" w:cs="Arial"/>
        </w:rPr>
        <w:t>The applicants, on the other hand, point out that-</w:t>
      </w:r>
    </w:p>
    <w:p w14:paraId="152D5229" w14:textId="77777777" w:rsidR="00BE6BAB" w:rsidRPr="00014A07" w:rsidRDefault="00BE6BAB" w:rsidP="00BE6BAB">
      <w:pPr>
        <w:pStyle w:val="ListLevel2"/>
        <w:numPr>
          <w:ilvl w:val="0"/>
          <w:numId w:val="0"/>
        </w:numPr>
        <w:spacing w:after="0" w:line="276" w:lineRule="auto"/>
        <w:ind w:left="1701"/>
        <w:rPr>
          <w:rFonts w:ascii="Arial" w:hAnsi="Arial" w:cs="Arial"/>
        </w:rPr>
      </w:pPr>
      <w:r w:rsidRPr="00014A07">
        <w:rPr>
          <w:rFonts w:ascii="Arial" w:hAnsi="Arial" w:cs="Arial"/>
        </w:rPr>
        <w:t xml:space="preserve"> </w:t>
      </w:r>
    </w:p>
    <w:p w14:paraId="06B5AF69" w14:textId="2EE627F7" w:rsidR="00BE6BAB" w:rsidRPr="00014A07" w:rsidRDefault="0017168E" w:rsidP="0017168E">
      <w:pPr>
        <w:pStyle w:val="ListLevel2"/>
        <w:numPr>
          <w:ilvl w:val="0"/>
          <w:numId w:val="0"/>
        </w:numPr>
        <w:tabs>
          <w:tab w:val="left" w:pos="1701"/>
        </w:tabs>
        <w:spacing w:after="0" w:line="276" w:lineRule="auto"/>
        <w:ind w:left="1701" w:hanging="850"/>
        <w:rPr>
          <w:rFonts w:ascii="Arial" w:hAnsi="Arial" w:cs="Arial"/>
        </w:rPr>
      </w:pPr>
      <w:r w:rsidRPr="00014A07">
        <w:rPr>
          <w:rFonts w:ascii="Arial" w:hAnsi="Arial" w:cs="Arial"/>
        </w:rPr>
        <w:t>59.1.</w:t>
      </w:r>
      <w:r w:rsidRPr="00014A07">
        <w:rPr>
          <w:rFonts w:ascii="Arial" w:hAnsi="Arial" w:cs="Arial"/>
        </w:rPr>
        <w:tab/>
      </w:r>
      <w:r w:rsidR="00BE6BAB" w:rsidRPr="00014A07">
        <w:rPr>
          <w:rFonts w:ascii="Arial" w:hAnsi="Arial" w:cs="Arial"/>
        </w:rPr>
        <w:t xml:space="preserve">Neither Ms. </w:t>
      </w:r>
      <w:proofErr w:type="spellStart"/>
      <w:r w:rsidR="00BE6BAB" w:rsidRPr="00014A07">
        <w:rPr>
          <w:rFonts w:ascii="Arial" w:hAnsi="Arial" w:cs="Arial"/>
        </w:rPr>
        <w:t>Mamokabe</w:t>
      </w:r>
      <w:proofErr w:type="spellEnd"/>
      <w:r w:rsidR="00BE6BAB" w:rsidRPr="00014A07">
        <w:rPr>
          <w:rFonts w:ascii="Arial" w:hAnsi="Arial" w:cs="Arial"/>
        </w:rPr>
        <w:t xml:space="preserve"> nor Ms. </w:t>
      </w:r>
      <w:proofErr w:type="spellStart"/>
      <w:r w:rsidR="00BE6BAB" w:rsidRPr="00014A07">
        <w:rPr>
          <w:rFonts w:ascii="Arial" w:hAnsi="Arial" w:cs="Arial"/>
        </w:rPr>
        <w:t>Menemene</w:t>
      </w:r>
      <w:proofErr w:type="spellEnd"/>
      <w:r w:rsidR="00BE6BAB" w:rsidRPr="00014A07">
        <w:rPr>
          <w:rFonts w:ascii="Arial" w:hAnsi="Arial" w:cs="Arial"/>
        </w:rPr>
        <w:t xml:space="preserve"> are accredited </w:t>
      </w:r>
      <w:r w:rsidR="00BE6BAB">
        <w:rPr>
          <w:rFonts w:ascii="Arial" w:hAnsi="Arial" w:cs="Arial"/>
        </w:rPr>
        <w:t>‘</w:t>
      </w:r>
      <w:r w:rsidR="00BE6BAB" w:rsidRPr="00014A07">
        <w:rPr>
          <w:rFonts w:ascii="Arial" w:hAnsi="Arial" w:cs="Arial"/>
          <w:i/>
          <w:iCs/>
        </w:rPr>
        <w:t>adoption social workers</w:t>
      </w:r>
      <w:r w:rsidR="00BE6BAB">
        <w:rPr>
          <w:rFonts w:ascii="Arial" w:hAnsi="Arial" w:cs="Arial"/>
        </w:rPr>
        <w:t>’</w:t>
      </w:r>
      <w:r w:rsidR="00BE6BAB" w:rsidRPr="00014A07">
        <w:rPr>
          <w:rFonts w:ascii="Arial" w:hAnsi="Arial" w:cs="Arial"/>
        </w:rPr>
        <w:t xml:space="preserve"> as required by the Act and are thus not empowered declare that E is not </w:t>
      </w:r>
      <w:r w:rsidR="00BE6BAB">
        <w:rPr>
          <w:rFonts w:ascii="Arial" w:hAnsi="Arial" w:cs="Arial"/>
        </w:rPr>
        <w:t>‘</w:t>
      </w:r>
      <w:r w:rsidR="00BE6BAB" w:rsidRPr="00014A07">
        <w:rPr>
          <w:rFonts w:ascii="Arial" w:hAnsi="Arial" w:cs="Arial"/>
          <w:i/>
          <w:iCs/>
        </w:rPr>
        <w:t>adoptable</w:t>
      </w:r>
      <w:r w:rsidR="00BE6BAB">
        <w:rPr>
          <w:rFonts w:ascii="Arial" w:hAnsi="Arial" w:cs="Arial"/>
          <w:i/>
          <w:iCs/>
        </w:rPr>
        <w:t>’</w:t>
      </w:r>
      <w:r w:rsidR="00BE6BAB" w:rsidRPr="00014A07">
        <w:rPr>
          <w:rFonts w:ascii="Arial" w:hAnsi="Arial" w:cs="Arial"/>
        </w:rPr>
        <w:t xml:space="preserve">.; in all likelihood aware of this, Ms. </w:t>
      </w:r>
      <w:proofErr w:type="spellStart"/>
      <w:r w:rsidR="00BE6BAB" w:rsidRPr="00014A07">
        <w:rPr>
          <w:rFonts w:ascii="Arial" w:hAnsi="Arial" w:cs="Arial"/>
        </w:rPr>
        <w:t>Menemene</w:t>
      </w:r>
      <w:proofErr w:type="spellEnd"/>
      <w:r w:rsidR="00BE6BAB" w:rsidRPr="00014A07">
        <w:rPr>
          <w:rFonts w:ascii="Arial" w:hAnsi="Arial" w:cs="Arial"/>
        </w:rPr>
        <w:t xml:space="preserve"> chose her words when stating: “</w:t>
      </w:r>
      <w:r w:rsidR="00BE6BAB" w:rsidRPr="00014A07">
        <w:rPr>
          <w:rFonts w:ascii="Arial" w:hAnsi="Arial" w:cs="Arial"/>
          <w:i/>
          <w:iCs/>
        </w:rPr>
        <w:t>It seems that E is not adoptable”</w:t>
      </w:r>
      <w:r w:rsidR="00BE6BAB" w:rsidRPr="00014A07">
        <w:rPr>
          <w:rFonts w:ascii="Arial" w:hAnsi="Arial" w:cs="Arial"/>
        </w:rPr>
        <w:t>.</w:t>
      </w:r>
      <w:r w:rsidR="00BE6BAB" w:rsidRPr="00014A07">
        <w:rPr>
          <w:rFonts w:ascii="Arial" w:hAnsi="Arial" w:cs="Arial"/>
          <w:i/>
          <w:iCs/>
        </w:rPr>
        <w:t xml:space="preserve"> </w:t>
      </w:r>
    </w:p>
    <w:p w14:paraId="031711AF" w14:textId="77777777" w:rsidR="00BE6BAB" w:rsidRPr="00014A07" w:rsidRDefault="00BE6BAB" w:rsidP="00BE6BAB">
      <w:pPr>
        <w:pStyle w:val="ListLevel2"/>
        <w:numPr>
          <w:ilvl w:val="0"/>
          <w:numId w:val="0"/>
        </w:numPr>
        <w:spacing w:after="0" w:line="276" w:lineRule="auto"/>
        <w:ind w:left="1701"/>
        <w:rPr>
          <w:rFonts w:ascii="Arial" w:hAnsi="Arial" w:cs="Arial"/>
        </w:rPr>
      </w:pPr>
    </w:p>
    <w:p w14:paraId="270E2571" w14:textId="50A99691" w:rsidR="00BE6BAB" w:rsidRPr="00014A07" w:rsidRDefault="0017168E" w:rsidP="0017168E">
      <w:pPr>
        <w:pStyle w:val="ListLevel2"/>
        <w:numPr>
          <w:ilvl w:val="0"/>
          <w:numId w:val="0"/>
        </w:numPr>
        <w:tabs>
          <w:tab w:val="left" w:pos="1701"/>
        </w:tabs>
        <w:spacing w:after="0" w:line="276" w:lineRule="auto"/>
        <w:ind w:left="1701" w:hanging="850"/>
        <w:rPr>
          <w:rFonts w:ascii="Arial" w:hAnsi="Arial" w:cs="Arial"/>
        </w:rPr>
      </w:pPr>
      <w:r w:rsidRPr="00014A07">
        <w:rPr>
          <w:rFonts w:ascii="Arial" w:hAnsi="Arial" w:cs="Arial"/>
        </w:rPr>
        <w:t>59.2.</w:t>
      </w:r>
      <w:r w:rsidRPr="00014A07">
        <w:rPr>
          <w:rFonts w:ascii="Arial" w:hAnsi="Arial" w:cs="Arial"/>
        </w:rPr>
        <w:tab/>
      </w:r>
      <w:r w:rsidR="00BE6BAB" w:rsidRPr="00014A07">
        <w:rPr>
          <w:rFonts w:ascii="Arial" w:hAnsi="Arial" w:cs="Arial"/>
        </w:rPr>
        <w:t xml:space="preserve">The decisions taken by Ms. </w:t>
      </w:r>
      <w:proofErr w:type="spellStart"/>
      <w:r w:rsidR="00BE6BAB" w:rsidRPr="00014A07">
        <w:rPr>
          <w:rFonts w:ascii="Arial" w:hAnsi="Arial" w:cs="Arial"/>
        </w:rPr>
        <w:t>Menemene</w:t>
      </w:r>
      <w:proofErr w:type="spellEnd"/>
      <w:r w:rsidR="00BE6BAB" w:rsidRPr="00014A07">
        <w:rPr>
          <w:rFonts w:ascii="Arial" w:hAnsi="Arial" w:cs="Arial"/>
        </w:rPr>
        <w:t xml:space="preserve"> to place E with Ms. </w:t>
      </w:r>
      <w:proofErr w:type="gramStart"/>
      <w:r w:rsidR="00BE6BAB" w:rsidRPr="00014A07">
        <w:rPr>
          <w:rFonts w:ascii="Arial" w:hAnsi="Arial" w:cs="Arial"/>
        </w:rPr>
        <w:t>K</w:t>
      </w:r>
      <w:r w:rsidR="000F6ECD">
        <w:rPr>
          <w:rFonts w:ascii="Arial" w:hAnsi="Arial" w:cs="Arial"/>
        </w:rPr>
        <w:t>[</w:t>
      </w:r>
      <w:proofErr w:type="gramEnd"/>
      <w:r w:rsidR="000F6ECD">
        <w:rPr>
          <w:rFonts w:ascii="Arial" w:hAnsi="Arial" w:cs="Arial"/>
        </w:rPr>
        <w:t>…]</w:t>
      </w:r>
      <w:r w:rsidR="00BE6BAB" w:rsidRPr="00014A07">
        <w:rPr>
          <w:rFonts w:ascii="Arial" w:hAnsi="Arial" w:cs="Arial"/>
        </w:rPr>
        <w:t xml:space="preserve"> were taken without any consideration for the best interests of E and without any regard to the close bond that has developed between E and the applicants and the trauma which it would cause E should he be placed in the foster care of Ms. K</w:t>
      </w:r>
      <w:r w:rsidR="000F6ECD">
        <w:rPr>
          <w:rFonts w:ascii="Arial" w:hAnsi="Arial" w:cs="Arial"/>
        </w:rPr>
        <w:t>[…]</w:t>
      </w:r>
      <w:r w:rsidR="00BE6BAB" w:rsidRPr="00014A07">
        <w:rPr>
          <w:rFonts w:ascii="Arial" w:hAnsi="Arial" w:cs="Arial"/>
        </w:rPr>
        <w:t xml:space="preserve">, with whom he has no real relationship. </w:t>
      </w:r>
    </w:p>
    <w:p w14:paraId="64BF22BD" w14:textId="77777777" w:rsidR="00BE6BAB" w:rsidRPr="00014A07" w:rsidRDefault="00BE6BAB" w:rsidP="00BE6BAB">
      <w:pPr>
        <w:pStyle w:val="ListLevel2"/>
        <w:numPr>
          <w:ilvl w:val="0"/>
          <w:numId w:val="0"/>
        </w:numPr>
        <w:spacing w:after="0" w:line="276" w:lineRule="auto"/>
        <w:ind w:left="1701"/>
        <w:rPr>
          <w:rFonts w:ascii="Arial" w:hAnsi="Arial" w:cs="Arial"/>
        </w:rPr>
      </w:pPr>
    </w:p>
    <w:p w14:paraId="13A49078" w14:textId="63219666" w:rsidR="00BE6BAB" w:rsidRPr="00014A07" w:rsidRDefault="0017168E" w:rsidP="0017168E">
      <w:pPr>
        <w:pStyle w:val="ListLevel2"/>
        <w:numPr>
          <w:ilvl w:val="0"/>
          <w:numId w:val="0"/>
        </w:numPr>
        <w:tabs>
          <w:tab w:val="left" w:pos="1701"/>
        </w:tabs>
        <w:spacing w:after="0" w:line="276" w:lineRule="auto"/>
        <w:ind w:left="1701" w:hanging="850"/>
        <w:rPr>
          <w:rFonts w:ascii="Arial" w:hAnsi="Arial" w:cs="Arial"/>
        </w:rPr>
      </w:pPr>
      <w:r w:rsidRPr="00014A07">
        <w:rPr>
          <w:rFonts w:ascii="Arial" w:hAnsi="Arial" w:cs="Arial"/>
        </w:rPr>
        <w:t>59.3.</w:t>
      </w:r>
      <w:r w:rsidRPr="00014A07">
        <w:rPr>
          <w:rFonts w:ascii="Arial" w:hAnsi="Arial" w:cs="Arial"/>
        </w:rPr>
        <w:tab/>
      </w:r>
      <w:r w:rsidR="00BE6BAB" w:rsidRPr="00014A07">
        <w:rPr>
          <w:rFonts w:ascii="Arial" w:hAnsi="Arial" w:cs="Arial"/>
        </w:rPr>
        <w:t xml:space="preserve">They (the applicants) did not choose E but rather, the bond developed between them as </w:t>
      </w:r>
      <w:r w:rsidR="00BE6BAB">
        <w:rPr>
          <w:rFonts w:ascii="Arial" w:hAnsi="Arial" w:cs="Arial"/>
        </w:rPr>
        <w:t>they</w:t>
      </w:r>
      <w:r w:rsidR="00BE6BAB" w:rsidRPr="00014A07">
        <w:rPr>
          <w:rFonts w:ascii="Arial" w:hAnsi="Arial" w:cs="Arial"/>
        </w:rPr>
        <w:t xml:space="preserve"> were requested by the TLC to take care of E when he was only two months old and they continued to do so for several years</w:t>
      </w:r>
      <w:r w:rsidR="00BE6BAB">
        <w:rPr>
          <w:rFonts w:ascii="Arial" w:hAnsi="Arial" w:cs="Arial"/>
        </w:rPr>
        <w:t>,</w:t>
      </w:r>
      <w:r w:rsidR="00BE6BAB" w:rsidRPr="00014A07">
        <w:rPr>
          <w:rFonts w:ascii="Arial" w:hAnsi="Arial" w:cs="Arial"/>
        </w:rPr>
        <w:t xml:space="preserve"> with the blessing of E’s mother and the consent of the </w:t>
      </w:r>
      <w:proofErr w:type="gramStart"/>
      <w:r w:rsidR="00BE6BAB" w:rsidRPr="00014A07">
        <w:rPr>
          <w:rFonts w:ascii="Arial" w:hAnsi="Arial" w:cs="Arial"/>
        </w:rPr>
        <w:t>TLC .</w:t>
      </w:r>
      <w:proofErr w:type="gramEnd"/>
      <w:r w:rsidR="00BE6BAB" w:rsidRPr="00014A07">
        <w:rPr>
          <w:rFonts w:ascii="Arial" w:hAnsi="Arial" w:cs="Arial"/>
        </w:rPr>
        <w:t xml:space="preserve"> The applicants thus argue that the rule against </w:t>
      </w:r>
      <w:r w:rsidR="00BE6BAB">
        <w:rPr>
          <w:rFonts w:ascii="Arial" w:hAnsi="Arial" w:cs="Arial"/>
        </w:rPr>
        <w:t>‘</w:t>
      </w:r>
      <w:r w:rsidR="00BE6BAB" w:rsidRPr="00014A07">
        <w:rPr>
          <w:rFonts w:ascii="Arial" w:hAnsi="Arial" w:cs="Arial"/>
          <w:i/>
          <w:iCs/>
        </w:rPr>
        <w:t>pre-identification</w:t>
      </w:r>
      <w:r w:rsidR="00BE6BAB">
        <w:rPr>
          <w:rFonts w:ascii="Arial" w:hAnsi="Arial" w:cs="Arial"/>
        </w:rPr>
        <w:t>’</w:t>
      </w:r>
      <w:r w:rsidR="00BE6BAB" w:rsidRPr="00014A07">
        <w:rPr>
          <w:rFonts w:ascii="Arial" w:hAnsi="Arial" w:cs="Arial"/>
        </w:rPr>
        <w:t xml:space="preserve"> or </w:t>
      </w:r>
      <w:r w:rsidR="00BE6BAB">
        <w:rPr>
          <w:rFonts w:ascii="Arial" w:hAnsi="Arial" w:cs="Arial"/>
        </w:rPr>
        <w:t>‘</w:t>
      </w:r>
      <w:r w:rsidR="00BE6BAB" w:rsidRPr="00014A07">
        <w:rPr>
          <w:rFonts w:ascii="Arial" w:hAnsi="Arial" w:cs="Arial"/>
          <w:i/>
          <w:iCs/>
        </w:rPr>
        <w:t>baby-shopping</w:t>
      </w:r>
      <w:r w:rsidR="00BE6BAB">
        <w:rPr>
          <w:rFonts w:ascii="Arial" w:hAnsi="Arial" w:cs="Arial"/>
        </w:rPr>
        <w:t>’</w:t>
      </w:r>
      <w:r w:rsidR="00BE6BAB" w:rsidRPr="00014A07">
        <w:rPr>
          <w:rFonts w:ascii="Arial" w:hAnsi="Arial" w:cs="Arial"/>
        </w:rPr>
        <w:t xml:space="preserve"> do not apply in the present instance and their close bond to E, and his to them, makes them eminently best suited to take care of E. </w:t>
      </w:r>
    </w:p>
    <w:p w14:paraId="2B46FCF9" w14:textId="77777777" w:rsidR="00BE6BAB" w:rsidRPr="00014A07" w:rsidRDefault="00BE6BAB" w:rsidP="00BE6BAB">
      <w:pPr>
        <w:pStyle w:val="ListLevel1"/>
        <w:numPr>
          <w:ilvl w:val="0"/>
          <w:numId w:val="0"/>
        </w:numPr>
        <w:spacing w:after="0" w:line="276" w:lineRule="auto"/>
        <w:ind w:left="851"/>
        <w:rPr>
          <w:rFonts w:ascii="Arial" w:hAnsi="Arial" w:cs="Arial"/>
        </w:rPr>
      </w:pPr>
    </w:p>
    <w:p w14:paraId="5D63AAD5" w14:textId="043E3FC8" w:rsidR="00BE6BAB"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[60]</w:t>
      </w:r>
      <w:r w:rsidRPr="00014A07">
        <w:rPr>
          <w:rFonts w:ascii="Arial" w:hAnsi="Arial" w:cs="Arial"/>
        </w:rPr>
        <w:tab/>
      </w:r>
      <w:r w:rsidR="00BE6BAB" w:rsidRPr="00014A07">
        <w:rPr>
          <w:rFonts w:ascii="Arial" w:hAnsi="Arial" w:cs="Arial"/>
          <w:lang w:val="en-US"/>
        </w:rPr>
        <w:t xml:space="preserve">The applicant’s counsel was at pains to point out that this is not an application for the adoption E, which the applicants understand can only be brought in the Children’s Court. </w:t>
      </w:r>
      <w:r w:rsidR="00BE6BAB" w:rsidRPr="00014A07">
        <w:rPr>
          <w:rFonts w:ascii="Arial" w:hAnsi="Arial" w:cs="Arial"/>
        </w:rPr>
        <w:t xml:space="preserve">The applicants, however, state that they find themselves in a catch-22 situation as, because </w:t>
      </w:r>
      <w:proofErr w:type="spellStart"/>
      <w:r w:rsidR="00BE6BAB" w:rsidRPr="00014A07">
        <w:rPr>
          <w:rFonts w:ascii="Arial" w:hAnsi="Arial" w:cs="Arial"/>
        </w:rPr>
        <w:t>E</w:t>
      </w:r>
      <w:proofErr w:type="spellEnd"/>
      <w:r w:rsidR="00BE6BAB" w:rsidRPr="00014A07">
        <w:rPr>
          <w:rFonts w:ascii="Arial" w:hAnsi="Arial" w:cs="Arial"/>
        </w:rPr>
        <w:t xml:space="preserve"> has not been declared </w:t>
      </w:r>
      <w:r w:rsidR="00BE6BAB">
        <w:rPr>
          <w:rFonts w:ascii="Arial" w:hAnsi="Arial" w:cs="Arial"/>
        </w:rPr>
        <w:t>‘</w:t>
      </w:r>
      <w:r w:rsidR="00BE6BAB" w:rsidRPr="00014A07">
        <w:rPr>
          <w:rFonts w:ascii="Arial" w:hAnsi="Arial" w:cs="Arial"/>
          <w:i/>
          <w:iCs/>
        </w:rPr>
        <w:t>adoptable</w:t>
      </w:r>
      <w:r w:rsidR="00BE6BAB">
        <w:rPr>
          <w:rFonts w:ascii="Arial" w:hAnsi="Arial" w:cs="Arial"/>
        </w:rPr>
        <w:t>’</w:t>
      </w:r>
      <w:r w:rsidR="00BE6BAB" w:rsidRPr="00014A07">
        <w:rPr>
          <w:rFonts w:ascii="Arial" w:hAnsi="Arial" w:cs="Arial"/>
        </w:rPr>
        <w:t xml:space="preserve">, they are unable to bring an application to the Children’s Court to seek to adopt E; because of their prior contact with E, they have been told by accredited intercountry local adoption agencies that even if </w:t>
      </w:r>
      <w:proofErr w:type="spellStart"/>
      <w:r w:rsidR="00BE6BAB" w:rsidRPr="00014A07">
        <w:rPr>
          <w:rFonts w:ascii="Arial" w:hAnsi="Arial" w:cs="Arial"/>
        </w:rPr>
        <w:t>E</w:t>
      </w:r>
      <w:proofErr w:type="spellEnd"/>
      <w:r w:rsidR="00BE6BAB" w:rsidRPr="00014A07">
        <w:rPr>
          <w:rFonts w:ascii="Arial" w:hAnsi="Arial" w:cs="Arial"/>
        </w:rPr>
        <w:t xml:space="preserve"> were to be declared </w:t>
      </w:r>
      <w:r w:rsidR="00BE6BAB">
        <w:rPr>
          <w:rFonts w:ascii="Arial" w:hAnsi="Arial" w:cs="Arial"/>
        </w:rPr>
        <w:t>‘</w:t>
      </w:r>
      <w:r w:rsidR="00BE6BAB" w:rsidRPr="00014A07">
        <w:rPr>
          <w:rFonts w:ascii="Arial" w:hAnsi="Arial" w:cs="Arial"/>
          <w:i/>
          <w:iCs/>
        </w:rPr>
        <w:t>adoptable</w:t>
      </w:r>
      <w:r w:rsidR="00BE6BAB">
        <w:rPr>
          <w:rFonts w:ascii="Arial" w:hAnsi="Arial" w:cs="Arial"/>
        </w:rPr>
        <w:t>’</w:t>
      </w:r>
      <w:r w:rsidR="00BE6BAB" w:rsidRPr="00014A07">
        <w:rPr>
          <w:rFonts w:ascii="Arial" w:hAnsi="Arial" w:cs="Arial"/>
        </w:rPr>
        <w:t>, they would be precluded from consideration as prospective adoptive parents of E. The applicants thus argue that what they call “</w:t>
      </w:r>
      <w:r w:rsidR="00BE6BAB" w:rsidRPr="00014A07">
        <w:rPr>
          <w:rFonts w:ascii="Arial" w:hAnsi="Arial" w:cs="Arial"/>
          <w:i/>
          <w:iCs/>
        </w:rPr>
        <w:t>bureaucratic obstacles</w:t>
      </w:r>
      <w:r w:rsidR="00BE6BAB" w:rsidRPr="00014A07">
        <w:rPr>
          <w:rFonts w:ascii="Arial" w:hAnsi="Arial" w:cs="Arial"/>
        </w:rPr>
        <w:t>” currently deny them access to the Children’s Court to bring an application for the adoption of E in breach of</w:t>
      </w:r>
      <w:r w:rsidR="00BE6BAB">
        <w:rPr>
          <w:rFonts w:ascii="Arial" w:hAnsi="Arial" w:cs="Arial"/>
        </w:rPr>
        <w:t xml:space="preserve"> their right to </w:t>
      </w:r>
      <w:r w:rsidR="00BE6BAB">
        <w:rPr>
          <w:rFonts w:ascii="Arial" w:hAnsi="Arial" w:cs="Arial"/>
        </w:rPr>
        <w:lastRenderedPageBreak/>
        <w:t>have</w:t>
      </w:r>
      <w:r w:rsidR="00BE6BAB" w:rsidRPr="00014A07">
        <w:rPr>
          <w:rFonts w:ascii="Arial" w:hAnsi="Arial" w:cs="Arial"/>
        </w:rPr>
        <w:t xml:space="preserve"> </w:t>
      </w:r>
      <w:r w:rsidR="00BE6BAB">
        <w:rPr>
          <w:rFonts w:ascii="Arial" w:hAnsi="Arial" w:cs="Arial"/>
        </w:rPr>
        <w:t xml:space="preserve">their dispute as to who is best placed to adopt E decided before a court of law as guaranteed in </w:t>
      </w:r>
      <w:r w:rsidR="00BE6BAB" w:rsidRPr="00014A07">
        <w:rPr>
          <w:rFonts w:ascii="Arial" w:hAnsi="Arial" w:cs="Arial"/>
        </w:rPr>
        <w:t xml:space="preserve">section 34 of the Constitution. </w:t>
      </w:r>
    </w:p>
    <w:p w14:paraId="539D8711" w14:textId="77777777" w:rsidR="00BE6BAB" w:rsidRPr="00014A07" w:rsidRDefault="00BE6BAB" w:rsidP="00BE6BAB">
      <w:pPr>
        <w:pStyle w:val="ListLevel1"/>
        <w:numPr>
          <w:ilvl w:val="0"/>
          <w:numId w:val="0"/>
        </w:numPr>
        <w:spacing w:after="0" w:line="276" w:lineRule="auto"/>
        <w:ind w:left="851"/>
        <w:rPr>
          <w:rFonts w:ascii="Arial" w:hAnsi="Arial" w:cs="Arial"/>
        </w:rPr>
      </w:pPr>
    </w:p>
    <w:p w14:paraId="5D538146" w14:textId="04F69EFF" w:rsidR="00BE6BAB"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[61]</w:t>
      </w:r>
      <w:r w:rsidRPr="00014A07">
        <w:rPr>
          <w:rFonts w:ascii="Arial" w:hAnsi="Arial" w:cs="Arial"/>
        </w:rPr>
        <w:tab/>
      </w:r>
      <w:r w:rsidR="00BE6BAB" w:rsidRPr="00014A07">
        <w:rPr>
          <w:rFonts w:ascii="Arial" w:hAnsi="Arial" w:cs="Arial"/>
        </w:rPr>
        <w:t>Section 34 of the Constitution provides:</w:t>
      </w:r>
    </w:p>
    <w:p w14:paraId="67933C0F" w14:textId="77777777" w:rsidR="00BE6BAB" w:rsidRPr="00014A07" w:rsidRDefault="00BE6BAB" w:rsidP="00BE6BAB">
      <w:pPr>
        <w:pStyle w:val="ListLevel1"/>
        <w:numPr>
          <w:ilvl w:val="0"/>
          <w:numId w:val="0"/>
        </w:numPr>
        <w:spacing w:after="0" w:line="276" w:lineRule="auto"/>
        <w:ind w:left="1840"/>
        <w:rPr>
          <w:rFonts w:ascii="Arial" w:hAnsi="Arial" w:cs="Arial"/>
        </w:rPr>
      </w:pPr>
    </w:p>
    <w:p w14:paraId="1673FF4B" w14:textId="77777777" w:rsidR="00BE6BAB" w:rsidRPr="00014A07" w:rsidRDefault="00BE6BAB" w:rsidP="00BE6BAB">
      <w:pPr>
        <w:pStyle w:val="ListLevel1"/>
        <w:numPr>
          <w:ilvl w:val="0"/>
          <w:numId w:val="0"/>
        </w:numPr>
        <w:spacing w:after="0" w:line="276" w:lineRule="auto"/>
        <w:ind w:left="1840"/>
        <w:rPr>
          <w:rFonts w:ascii="Arial" w:hAnsi="Arial" w:cs="Arial"/>
          <w:i/>
          <w:iCs/>
        </w:rPr>
      </w:pPr>
      <w:r w:rsidRPr="00014A07">
        <w:rPr>
          <w:rFonts w:ascii="Arial" w:hAnsi="Arial" w:cs="Arial"/>
        </w:rPr>
        <w:t>“</w:t>
      </w:r>
      <w:r w:rsidRPr="00014A07">
        <w:rPr>
          <w:rFonts w:ascii="Arial" w:hAnsi="Arial" w:cs="Arial"/>
          <w:i/>
          <w:iCs/>
        </w:rPr>
        <w:t>34. Access to courts</w:t>
      </w:r>
    </w:p>
    <w:p w14:paraId="7B158CAD" w14:textId="77777777" w:rsidR="00BE6BAB" w:rsidRPr="00014A07" w:rsidRDefault="00BE6BAB" w:rsidP="00BE6BAB">
      <w:pPr>
        <w:pStyle w:val="ListLevel1"/>
        <w:numPr>
          <w:ilvl w:val="0"/>
          <w:numId w:val="0"/>
        </w:numPr>
        <w:spacing w:after="0" w:line="276" w:lineRule="auto"/>
        <w:ind w:left="1840"/>
        <w:rPr>
          <w:rFonts w:ascii="Arial" w:hAnsi="Arial" w:cs="Arial"/>
          <w:i/>
          <w:iCs/>
        </w:rPr>
      </w:pPr>
    </w:p>
    <w:p w14:paraId="04C2BE0A" w14:textId="77777777" w:rsidR="00BE6BAB" w:rsidRPr="00014A07" w:rsidRDefault="00BE6BAB" w:rsidP="00BE6BAB">
      <w:pPr>
        <w:pStyle w:val="ListLevel1"/>
        <w:numPr>
          <w:ilvl w:val="0"/>
          <w:numId w:val="0"/>
        </w:numPr>
        <w:spacing w:after="0" w:line="276" w:lineRule="auto"/>
        <w:ind w:left="1840"/>
        <w:rPr>
          <w:rFonts w:ascii="Arial" w:hAnsi="Arial" w:cs="Arial"/>
          <w:i/>
          <w:iCs/>
        </w:rPr>
      </w:pPr>
      <w:r w:rsidRPr="00014A07">
        <w:rPr>
          <w:rFonts w:ascii="Arial" w:hAnsi="Arial" w:cs="Arial"/>
          <w:i/>
          <w:iCs/>
        </w:rPr>
        <w:t xml:space="preserve">Everyone has the right to have any dispute that can be resolved by the application of law decided in a fair public hearing before a court or, where appropriate, another independent and impartial tribunal or </w:t>
      </w:r>
      <w:r w:rsidRPr="00014A07">
        <w:rPr>
          <w:rFonts w:ascii="Arial" w:hAnsi="Arial" w:cs="Arial"/>
        </w:rPr>
        <w:t>forum.</w:t>
      </w:r>
    </w:p>
    <w:p w14:paraId="3E013C68" w14:textId="77777777" w:rsidR="00BE6BAB" w:rsidRPr="00014A07" w:rsidRDefault="00BE6BAB" w:rsidP="00BE6BAB">
      <w:pPr>
        <w:pStyle w:val="ListLevel1"/>
        <w:numPr>
          <w:ilvl w:val="0"/>
          <w:numId w:val="0"/>
        </w:numPr>
        <w:spacing w:after="0" w:line="276" w:lineRule="auto"/>
        <w:ind w:left="851"/>
        <w:rPr>
          <w:rFonts w:ascii="Arial" w:hAnsi="Arial" w:cs="Arial"/>
        </w:rPr>
      </w:pPr>
    </w:p>
    <w:p w14:paraId="50773327" w14:textId="1F57C393" w:rsidR="00BE6BAB"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[62]</w:t>
      </w:r>
      <w:r w:rsidRPr="00014A07">
        <w:rPr>
          <w:rFonts w:ascii="Arial" w:hAnsi="Arial" w:cs="Arial"/>
        </w:rPr>
        <w:tab/>
      </w:r>
      <w:r w:rsidR="00BE6BAB" w:rsidRPr="00014A07">
        <w:rPr>
          <w:rFonts w:ascii="Arial" w:hAnsi="Arial" w:cs="Arial"/>
        </w:rPr>
        <w:t xml:space="preserve">The applicants thus seek the intervention of this Court, as the Upper Guardian of E, to allow them to approach the Children’s Court so that they might be considered as a possible permanent placement for E, which they maintain, would be in the best interests of E. </w:t>
      </w:r>
    </w:p>
    <w:p w14:paraId="07F2430D" w14:textId="77777777" w:rsidR="00BE6BAB" w:rsidRPr="00014A07" w:rsidRDefault="00BE6BAB" w:rsidP="00BE6BAB">
      <w:pPr>
        <w:pStyle w:val="ListLevel1"/>
        <w:numPr>
          <w:ilvl w:val="0"/>
          <w:numId w:val="0"/>
        </w:numPr>
        <w:spacing w:after="0" w:line="276" w:lineRule="auto"/>
        <w:rPr>
          <w:rFonts w:ascii="Arial" w:hAnsi="Arial" w:cs="Arial"/>
          <w:b/>
          <w:bCs/>
          <w:lang w:val="en-US"/>
        </w:rPr>
      </w:pPr>
    </w:p>
    <w:p w14:paraId="22AA9544" w14:textId="77777777" w:rsidR="00F35AF7" w:rsidRPr="00014A07" w:rsidRDefault="00F35AF7" w:rsidP="00F5095C">
      <w:pPr>
        <w:pStyle w:val="ListLevel1"/>
        <w:numPr>
          <w:ilvl w:val="0"/>
          <w:numId w:val="0"/>
        </w:numPr>
        <w:spacing w:after="0" w:line="276" w:lineRule="auto"/>
        <w:rPr>
          <w:rFonts w:ascii="Arial" w:hAnsi="Arial" w:cs="Arial"/>
        </w:rPr>
      </w:pPr>
    </w:p>
    <w:p w14:paraId="0CCFC14D" w14:textId="585A6815" w:rsidR="00C147DB"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[63]</w:t>
      </w:r>
      <w:r w:rsidRPr="00014A07">
        <w:rPr>
          <w:rFonts w:ascii="Arial" w:hAnsi="Arial" w:cs="Arial"/>
        </w:rPr>
        <w:tab/>
      </w:r>
      <w:r w:rsidR="00135E8C" w:rsidRPr="00014A07">
        <w:rPr>
          <w:rFonts w:ascii="Arial" w:hAnsi="Arial" w:cs="Arial"/>
        </w:rPr>
        <w:t>I now propose to deal with the defences raised by the DSD to the relief sought</w:t>
      </w:r>
      <w:r w:rsidR="00352ACE">
        <w:rPr>
          <w:rFonts w:ascii="Arial" w:hAnsi="Arial" w:cs="Arial"/>
        </w:rPr>
        <w:t xml:space="preserve"> as well as the counter-arguments raised by the applicants</w:t>
      </w:r>
      <w:r w:rsidR="00135E8C" w:rsidRPr="00014A07">
        <w:rPr>
          <w:rFonts w:ascii="Arial" w:hAnsi="Arial" w:cs="Arial"/>
        </w:rPr>
        <w:t>.</w:t>
      </w:r>
      <w:r w:rsidR="00811C66" w:rsidRPr="00014A07">
        <w:rPr>
          <w:rFonts w:ascii="Arial" w:hAnsi="Arial" w:cs="Arial"/>
        </w:rPr>
        <w:t xml:space="preserve"> </w:t>
      </w:r>
      <w:r w:rsidR="00E23E1F" w:rsidRPr="00014A07">
        <w:rPr>
          <w:rStyle w:val="FootnoteReference"/>
          <w:rFonts w:ascii="Arial" w:hAnsi="Arial" w:cs="Arial"/>
        </w:rPr>
        <w:footnoteReference w:id="3"/>
      </w:r>
    </w:p>
    <w:p w14:paraId="2B466638" w14:textId="77777777" w:rsidR="00F35AF7" w:rsidRPr="00014A07" w:rsidRDefault="00F35AF7" w:rsidP="00F35AF7">
      <w:pPr>
        <w:pStyle w:val="ListLevel1"/>
        <w:numPr>
          <w:ilvl w:val="0"/>
          <w:numId w:val="0"/>
        </w:numPr>
        <w:spacing w:after="0" w:line="276" w:lineRule="auto"/>
        <w:rPr>
          <w:rFonts w:ascii="Arial" w:hAnsi="Arial" w:cs="Arial"/>
          <w:b/>
          <w:bCs/>
          <w:sz w:val="22"/>
          <w:szCs w:val="22"/>
        </w:rPr>
      </w:pPr>
    </w:p>
    <w:p w14:paraId="378811B0" w14:textId="77777777" w:rsidR="0047782F" w:rsidRDefault="0047782F" w:rsidP="00F35AF7">
      <w:pPr>
        <w:pStyle w:val="ListLevel1"/>
        <w:numPr>
          <w:ilvl w:val="0"/>
          <w:numId w:val="0"/>
        </w:numPr>
        <w:spacing w:after="0" w:line="276" w:lineRule="auto"/>
        <w:rPr>
          <w:rFonts w:ascii="Arial" w:hAnsi="Arial" w:cs="Arial"/>
          <w:b/>
          <w:bCs/>
          <w:sz w:val="22"/>
          <w:szCs w:val="22"/>
        </w:rPr>
      </w:pPr>
    </w:p>
    <w:p w14:paraId="5A3C05A1" w14:textId="788C4034" w:rsidR="006D60B6" w:rsidRPr="00752F61" w:rsidRDefault="006D60B6" w:rsidP="00F35AF7">
      <w:pPr>
        <w:pStyle w:val="ListLevel1"/>
        <w:numPr>
          <w:ilvl w:val="0"/>
          <w:numId w:val="0"/>
        </w:numPr>
        <w:spacing w:after="0" w:line="276" w:lineRule="auto"/>
        <w:rPr>
          <w:rFonts w:ascii="Arial" w:hAnsi="Arial" w:cs="Arial"/>
          <w:b/>
          <w:bCs/>
        </w:rPr>
      </w:pPr>
      <w:r w:rsidRPr="00752F61">
        <w:rPr>
          <w:rFonts w:ascii="Arial" w:hAnsi="Arial" w:cs="Arial"/>
          <w:b/>
          <w:bCs/>
        </w:rPr>
        <w:t>THE JURISDICTION OF THE HIGH COURT TO CONSIDER THE PRESENT APPLICATION</w:t>
      </w:r>
    </w:p>
    <w:p w14:paraId="26B31753" w14:textId="77777777" w:rsidR="00F35AF7" w:rsidRPr="00014A07" w:rsidRDefault="00F35AF7" w:rsidP="00F35AF7">
      <w:pPr>
        <w:pStyle w:val="ListLevel1"/>
        <w:numPr>
          <w:ilvl w:val="0"/>
          <w:numId w:val="0"/>
        </w:numPr>
        <w:spacing w:after="0" w:line="276" w:lineRule="auto"/>
        <w:ind w:left="851"/>
        <w:rPr>
          <w:rFonts w:ascii="Arial" w:hAnsi="Arial" w:cs="Arial"/>
        </w:rPr>
      </w:pPr>
    </w:p>
    <w:p w14:paraId="4BB0D4EB" w14:textId="6EAF5B9C" w:rsidR="006D60B6"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[64]</w:t>
      </w:r>
      <w:r w:rsidRPr="00014A07">
        <w:rPr>
          <w:rFonts w:ascii="Arial" w:hAnsi="Arial" w:cs="Arial"/>
        </w:rPr>
        <w:tab/>
      </w:r>
      <w:r w:rsidR="006D60B6" w:rsidRPr="00014A07">
        <w:rPr>
          <w:rFonts w:ascii="Arial" w:hAnsi="Arial" w:cs="Arial"/>
        </w:rPr>
        <w:t xml:space="preserve">The preliminary </w:t>
      </w:r>
      <w:r w:rsidR="007C68A2" w:rsidRPr="00014A07">
        <w:rPr>
          <w:rFonts w:ascii="Arial" w:hAnsi="Arial" w:cs="Arial"/>
        </w:rPr>
        <w:t>objection</w:t>
      </w:r>
      <w:r w:rsidR="006D60B6" w:rsidRPr="00014A07">
        <w:rPr>
          <w:rFonts w:ascii="Arial" w:hAnsi="Arial" w:cs="Arial"/>
        </w:rPr>
        <w:t xml:space="preserve"> raised by the DSD was to the jurisdiction of this Court to hear the current application, which the DSD maintains ought properly to have been brought in the Children’s Court. The DSD does not accept that the applicants would, without the intervention of this Court</w:t>
      </w:r>
      <w:r w:rsidR="007C68A2" w:rsidRPr="00014A07">
        <w:rPr>
          <w:rFonts w:ascii="Arial" w:hAnsi="Arial" w:cs="Arial"/>
        </w:rPr>
        <w:t>,</w:t>
      </w:r>
      <w:r w:rsidR="006D60B6" w:rsidRPr="00014A07">
        <w:rPr>
          <w:rFonts w:ascii="Arial" w:hAnsi="Arial" w:cs="Arial"/>
        </w:rPr>
        <w:t xml:space="preserve"> be precluded from approaching the Children’s Court.</w:t>
      </w:r>
    </w:p>
    <w:p w14:paraId="76B3E2BF" w14:textId="77777777" w:rsidR="00F35AF7" w:rsidRPr="00014A07" w:rsidRDefault="00F35AF7" w:rsidP="00F35AF7">
      <w:pPr>
        <w:pStyle w:val="ListLevel1"/>
        <w:numPr>
          <w:ilvl w:val="0"/>
          <w:numId w:val="0"/>
        </w:numPr>
        <w:spacing w:after="0" w:line="276" w:lineRule="auto"/>
        <w:ind w:left="851"/>
        <w:rPr>
          <w:rFonts w:ascii="Arial" w:hAnsi="Arial" w:cs="Arial"/>
        </w:rPr>
      </w:pPr>
    </w:p>
    <w:p w14:paraId="59E516A2" w14:textId="7F11F34A" w:rsidR="006D60B6"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[65]</w:t>
      </w:r>
      <w:r w:rsidRPr="00014A07">
        <w:rPr>
          <w:rFonts w:ascii="Arial" w:hAnsi="Arial" w:cs="Arial"/>
        </w:rPr>
        <w:tab/>
      </w:r>
      <w:r w:rsidR="006D60B6" w:rsidRPr="00014A07">
        <w:rPr>
          <w:rFonts w:ascii="Arial" w:hAnsi="Arial" w:cs="Arial"/>
        </w:rPr>
        <w:t xml:space="preserve">The </w:t>
      </w:r>
      <w:proofErr w:type="gramStart"/>
      <w:r w:rsidR="006D60B6" w:rsidRPr="00014A07">
        <w:rPr>
          <w:rFonts w:ascii="Arial" w:hAnsi="Arial" w:cs="Arial"/>
        </w:rPr>
        <w:t>respondent’s</w:t>
      </w:r>
      <w:proofErr w:type="gramEnd"/>
      <w:r w:rsidR="006D60B6" w:rsidRPr="00014A07">
        <w:rPr>
          <w:rFonts w:ascii="Arial" w:hAnsi="Arial" w:cs="Arial"/>
        </w:rPr>
        <w:t xml:space="preserve"> argue that under Section 18(4)(f) of the prior Child Care Act the applicants would have been prohibited from adopting a South African child. They point out that since the decision of the CC in </w:t>
      </w:r>
      <w:r w:rsidR="006D60B6" w:rsidRPr="00014A07">
        <w:rPr>
          <w:rFonts w:ascii="Arial" w:hAnsi="Arial" w:cs="Arial"/>
          <w:b/>
          <w:bCs/>
        </w:rPr>
        <w:t>Fitzpatrick</w:t>
      </w:r>
      <w:r w:rsidR="00770D11" w:rsidRPr="00014A07">
        <w:rPr>
          <w:rStyle w:val="FootnoteReference"/>
          <w:rFonts w:ascii="Arial" w:hAnsi="Arial" w:cs="Arial"/>
          <w:b/>
          <w:bCs/>
        </w:rPr>
        <w:footnoteReference w:id="4"/>
      </w:r>
      <w:r w:rsidR="006D60B6" w:rsidRPr="00014A07">
        <w:rPr>
          <w:rFonts w:ascii="Arial" w:hAnsi="Arial" w:cs="Arial"/>
        </w:rPr>
        <w:t xml:space="preserve"> and the enactment of Chapter 16 of the Children’s Act, the applicants are not excluded from consideration as the prospective adoptive parents of E; </w:t>
      </w:r>
      <w:r w:rsidR="00E91077">
        <w:rPr>
          <w:rFonts w:ascii="Arial" w:hAnsi="Arial" w:cs="Arial"/>
        </w:rPr>
        <w:t xml:space="preserve">the DSD maintains that </w:t>
      </w:r>
      <w:r w:rsidR="006D60B6" w:rsidRPr="00014A07">
        <w:rPr>
          <w:rFonts w:ascii="Arial" w:hAnsi="Arial" w:cs="Arial"/>
        </w:rPr>
        <w:t>the applicants simply ought to follow the procedure provided for in the relevant sections of Children’s Act.</w:t>
      </w:r>
    </w:p>
    <w:p w14:paraId="5CEBE6FC" w14:textId="77777777" w:rsidR="009C1C98" w:rsidRDefault="009C1C98" w:rsidP="009C1C98">
      <w:pPr>
        <w:pStyle w:val="ListLevel1"/>
        <w:numPr>
          <w:ilvl w:val="0"/>
          <w:numId w:val="0"/>
        </w:numPr>
        <w:spacing w:after="0" w:line="276" w:lineRule="auto"/>
        <w:ind w:left="851"/>
        <w:rPr>
          <w:rFonts w:ascii="Arial" w:hAnsi="Arial" w:cs="Arial"/>
        </w:rPr>
      </w:pPr>
    </w:p>
    <w:p w14:paraId="23632321" w14:textId="0B4206F7" w:rsidR="00F8662A"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[66]</w:t>
      </w:r>
      <w:r w:rsidRPr="00014A07">
        <w:rPr>
          <w:rFonts w:ascii="Arial" w:hAnsi="Arial" w:cs="Arial"/>
        </w:rPr>
        <w:tab/>
      </w:r>
      <w:r w:rsidR="006D60B6" w:rsidRPr="00014A07">
        <w:rPr>
          <w:rFonts w:ascii="Arial" w:hAnsi="Arial" w:cs="Arial"/>
        </w:rPr>
        <w:t xml:space="preserve">To counter this, </w:t>
      </w:r>
      <w:r w:rsidR="00F8662A" w:rsidRPr="00014A07">
        <w:rPr>
          <w:rFonts w:ascii="Arial" w:hAnsi="Arial" w:cs="Arial"/>
        </w:rPr>
        <w:t xml:space="preserve">the applicants </w:t>
      </w:r>
      <w:r w:rsidR="00E91077">
        <w:rPr>
          <w:rFonts w:ascii="Arial" w:hAnsi="Arial" w:cs="Arial"/>
        </w:rPr>
        <w:t>argue</w:t>
      </w:r>
      <w:r w:rsidR="00F8662A" w:rsidRPr="00014A07">
        <w:rPr>
          <w:rFonts w:ascii="Arial" w:hAnsi="Arial" w:cs="Arial"/>
        </w:rPr>
        <w:t xml:space="preserve"> that “</w:t>
      </w:r>
      <w:r w:rsidR="00F8662A" w:rsidRPr="00014A07">
        <w:rPr>
          <w:rFonts w:ascii="Arial" w:hAnsi="Arial" w:cs="Arial"/>
          <w:i/>
          <w:iCs/>
        </w:rPr>
        <w:t>legal bureaucracies</w:t>
      </w:r>
      <w:r w:rsidR="00F8662A" w:rsidRPr="00014A07">
        <w:rPr>
          <w:rFonts w:ascii="Arial" w:hAnsi="Arial" w:cs="Arial"/>
        </w:rPr>
        <w:t>” prevent the applicants from making an application for the adoption of E in the Children’s Court as:</w:t>
      </w:r>
    </w:p>
    <w:p w14:paraId="43C7E0A3" w14:textId="77777777" w:rsidR="00F35AF7" w:rsidRPr="00014A07" w:rsidRDefault="00F35AF7" w:rsidP="00F35AF7">
      <w:pPr>
        <w:pStyle w:val="ListLevel1"/>
        <w:numPr>
          <w:ilvl w:val="0"/>
          <w:numId w:val="0"/>
        </w:numPr>
        <w:spacing w:after="0" w:line="276" w:lineRule="auto"/>
        <w:ind w:left="851"/>
        <w:rPr>
          <w:rFonts w:ascii="Arial" w:hAnsi="Arial" w:cs="Arial"/>
        </w:rPr>
      </w:pPr>
    </w:p>
    <w:p w14:paraId="2D476E60" w14:textId="4BBF76EC" w:rsidR="00F8662A" w:rsidRPr="00014A07" w:rsidRDefault="0017168E" w:rsidP="0017168E">
      <w:pPr>
        <w:pStyle w:val="ListLevel2"/>
        <w:numPr>
          <w:ilvl w:val="0"/>
          <w:numId w:val="0"/>
        </w:numPr>
        <w:tabs>
          <w:tab w:val="left" w:pos="1701"/>
        </w:tabs>
        <w:spacing w:after="0" w:line="276" w:lineRule="auto"/>
        <w:ind w:left="1701" w:hanging="850"/>
        <w:rPr>
          <w:rFonts w:ascii="Arial" w:hAnsi="Arial" w:cs="Arial"/>
        </w:rPr>
      </w:pPr>
      <w:r w:rsidRPr="00014A07">
        <w:rPr>
          <w:rFonts w:ascii="Arial" w:hAnsi="Arial" w:cs="Arial"/>
        </w:rPr>
        <w:t>66.1.</w:t>
      </w:r>
      <w:r w:rsidRPr="00014A07">
        <w:rPr>
          <w:rFonts w:ascii="Arial" w:hAnsi="Arial" w:cs="Arial"/>
        </w:rPr>
        <w:tab/>
      </w:r>
      <w:proofErr w:type="spellStart"/>
      <w:r w:rsidR="00F8662A" w:rsidRPr="00014A07">
        <w:rPr>
          <w:rFonts w:ascii="Arial" w:hAnsi="Arial" w:cs="Arial"/>
        </w:rPr>
        <w:t>E</w:t>
      </w:r>
      <w:proofErr w:type="spellEnd"/>
      <w:r w:rsidR="00F8662A" w:rsidRPr="00014A07">
        <w:rPr>
          <w:rFonts w:ascii="Arial" w:hAnsi="Arial" w:cs="Arial"/>
        </w:rPr>
        <w:t xml:space="preserve"> has not been declared </w:t>
      </w:r>
      <w:r w:rsidR="00C81D4F" w:rsidRPr="00014A07">
        <w:rPr>
          <w:rFonts w:ascii="Arial" w:hAnsi="Arial" w:cs="Arial"/>
        </w:rPr>
        <w:t>‘</w:t>
      </w:r>
      <w:r w:rsidR="00F8662A" w:rsidRPr="00014A07">
        <w:rPr>
          <w:rFonts w:ascii="Arial" w:hAnsi="Arial" w:cs="Arial"/>
          <w:i/>
          <w:iCs/>
        </w:rPr>
        <w:t>adoptable</w:t>
      </w:r>
      <w:r w:rsidR="00C81D4F" w:rsidRPr="00014A07">
        <w:rPr>
          <w:rFonts w:ascii="Arial" w:hAnsi="Arial" w:cs="Arial"/>
        </w:rPr>
        <w:t>’</w:t>
      </w:r>
      <w:r w:rsidR="00B2315C" w:rsidRPr="00014A07">
        <w:rPr>
          <w:rFonts w:ascii="Arial" w:hAnsi="Arial" w:cs="Arial"/>
        </w:rPr>
        <w:t xml:space="preserve"> as required in terms of section </w:t>
      </w:r>
      <w:r w:rsidR="005721DA" w:rsidRPr="00014A07">
        <w:rPr>
          <w:rFonts w:ascii="Arial" w:hAnsi="Arial" w:cs="Arial"/>
        </w:rPr>
        <w:t>230(1)(b) of Act</w:t>
      </w:r>
      <w:r w:rsidR="00F8662A" w:rsidRPr="00014A07">
        <w:rPr>
          <w:rFonts w:ascii="Arial" w:hAnsi="Arial" w:cs="Arial"/>
        </w:rPr>
        <w:t xml:space="preserve"> because of the DSD’s Guidelines require compliance with the subsidiary principle which means that </w:t>
      </w:r>
      <w:proofErr w:type="gramStart"/>
      <w:r w:rsidR="00F8662A" w:rsidRPr="00014A07">
        <w:rPr>
          <w:rFonts w:ascii="Arial" w:hAnsi="Arial" w:cs="Arial"/>
        </w:rPr>
        <w:t>because  a</w:t>
      </w:r>
      <w:proofErr w:type="gramEnd"/>
      <w:r w:rsidR="00F8662A" w:rsidRPr="00014A07">
        <w:rPr>
          <w:rFonts w:ascii="Arial" w:hAnsi="Arial" w:cs="Arial"/>
        </w:rPr>
        <w:t xml:space="preserve"> local placement has been found for E, no </w:t>
      </w:r>
      <w:r w:rsidR="00AD7D54" w:rsidRPr="00014A07">
        <w:rPr>
          <w:rFonts w:ascii="Arial" w:hAnsi="Arial" w:cs="Arial"/>
        </w:rPr>
        <w:t>intercountry</w:t>
      </w:r>
      <w:r w:rsidR="00F8662A" w:rsidRPr="00014A07">
        <w:rPr>
          <w:rFonts w:ascii="Arial" w:hAnsi="Arial" w:cs="Arial"/>
        </w:rPr>
        <w:t xml:space="preserve"> adoption may be considered by the Children’s Court. </w:t>
      </w:r>
      <w:r w:rsidR="008D3E14" w:rsidRPr="00014A07">
        <w:rPr>
          <w:rStyle w:val="FootnoteReference"/>
          <w:rFonts w:ascii="Arial" w:hAnsi="Arial" w:cs="Arial"/>
        </w:rPr>
        <w:footnoteReference w:id="5"/>
      </w:r>
    </w:p>
    <w:p w14:paraId="086037CD" w14:textId="77777777" w:rsidR="00F35AF7" w:rsidRPr="00014A07" w:rsidRDefault="00F35AF7" w:rsidP="00F35AF7">
      <w:pPr>
        <w:pStyle w:val="ListLevel2"/>
        <w:numPr>
          <w:ilvl w:val="0"/>
          <w:numId w:val="0"/>
        </w:numPr>
        <w:spacing w:after="0" w:line="276" w:lineRule="auto"/>
        <w:ind w:left="1701"/>
        <w:rPr>
          <w:rFonts w:ascii="Arial" w:hAnsi="Arial" w:cs="Arial"/>
        </w:rPr>
      </w:pPr>
    </w:p>
    <w:p w14:paraId="286213FF" w14:textId="5AE985D1" w:rsidR="00F8662A" w:rsidRPr="00014A07" w:rsidRDefault="0017168E" w:rsidP="0017168E">
      <w:pPr>
        <w:pStyle w:val="ListLevel2"/>
        <w:numPr>
          <w:ilvl w:val="0"/>
          <w:numId w:val="0"/>
        </w:numPr>
        <w:tabs>
          <w:tab w:val="left" w:pos="1701"/>
        </w:tabs>
        <w:spacing w:after="0" w:line="276" w:lineRule="auto"/>
        <w:ind w:left="1701" w:hanging="850"/>
        <w:rPr>
          <w:rFonts w:ascii="Arial" w:hAnsi="Arial" w:cs="Arial"/>
        </w:rPr>
      </w:pPr>
      <w:r w:rsidRPr="00014A07">
        <w:rPr>
          <w:rFonts w:ascii="Arial" w:hAnsi="Arial" w:cs="Arial"/>
        </w:rPr>
        <w:t>66.2.</w:t>
      </w:r>
      <w:r w:rsidRPr="00014A07">
        <w:rPr>
          <w:rFonts w:ascii="Arial" w:hAnsi="Arial" w:cs="Arial"/>
        </w:rPr>
        <w:tab/>
      </w:r>
      <w:r w:rsidR="00A71025" w:rsidRPr="00014A07">
        <w:rPr>
          <w:rFonts w:ascii="Arial" w:hAnsi="Arial" w:cs="Arial"/>
        </w:rPr>
        <w:t>As there has been prior contact between the applicants and E, t</w:t>
      </w:r>
      <w:r w:rsidR="00F8662A" w:rsidRPr="00014A07">
        <w:rPr>
          <w:rFonts w:ascii="Arial" w:hAnsi="Arial" w:cs="Arial"/>
        </w:rPr>
        <w:t>he prohibition against pre-identification</w:t>
      </w:r>
      <w:r w:rsidR="002B2DE9" w:rsidRPr="00014A07">
        <w:rPr>
          <w:rFonts w:ascii="Arial" w:hAnsi="Arial" w:cs="Arial"/>
        </w:rPr>
        <w:t xml:space="preserve"> applied by the DSD in </w:t>
      </w:r>
      <w:r w:rsidR="00F1400F" w:rsidRPr="00014A07">
        <w:rPr>
          <w:rFonts w:ascii="Arial" w:hAnsi="Arial" w:cs="Arial"/>
        </w:rPr>
        <w:t>intercountry adoptions</w:t>
      </w:r>
      <w:r w:rsidR="00F8662A" w:rsidRPr="00014A07">
        <w:rPr>
          <w:rFonts w:ascii="Arial" w:hAnsi="Arial" w:cs="Arial"/>
        </w:rPr>
        <w:t xml:space="preserve"> would preclude an adoption social worker from recommending the adoption of E by the applicants.</w:t>
      </w:r>
    </w:p>
    <w:p w14:paraId="68F11011" w14:textId="77777777" w:rsidR="00F35AF7" w:rsidRPr="00014A07" w:rsidRDefault="00F35AF7" w:rsidP="00F35AF7">
      <w:pPr>
        <w:pStyle w:val="ListLevel1"/>
        <w:numPr>
          <w:ilvl w:val="0"/>
          <w:numId w:val="0"/>
        </w:numPr>
        <w:spacing w:after="0" w:line="276" w:lineRule="auto"/>
        <w:ind w:left="851"/>
        <w:rPr>
          <w:rFonts w:ascii="Arial" w:hAnsi="Arial" w:cs="Arial"/>
        </w:rPr>
      </w:pPr>
    </w:p>
    <w:p w14:paraId="524F3738" w14:textId="724BA443" w:rsidR="006D60B6"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[67]</w:t>
      </w:r>
      <w:r w:rsidRPr="00014A07">
        <w:rPr>
          <w:rFonts w:ascii="Arial" w:hAnsi="Arial" w:cs="Arial"/>
        </w:rPr>
        <w:tab/>
      </w:r>
      <w:r w:rsidR="00DF0652" w:rsidRPr="00014A07">
        <w:rPr>
          <w:rFonts w:ascii="Arial" w:hAnsi="Arial" w:cs="Arial"/>
        </w:rPr>
        <w:t>The applicants thus insist that t</w:t>
      </w:r>
      <w:r w:rsidR="00F8662A" w:rsidRPr="00014A07">
        <w:rPr>
          <w:rFonts w:ascii="Arial" w:hAnsi="Arial" w:cs="Arial"/>
        </w:rPr>
        <w:t>his Court’s intervention is</w:t>
      </w:r>
      <w:r w:rsidR="00A25AC3" w:rsidRPr="00014A07">
        <w:rPr>
          <w:rFonts w:ascii="Arial" w:hAnsi="Arial" w:cs="Arial"/>
        </w:rPr>
        <w:t xml:space="preserve"> </w:t>
      </w:r>
      <w:r w:rsidR="00F8662A" w:rsidRPr="00014A07">
        <w:rPr>
          <w:rFonts w:ascii="Arial" w:hAnsi="Arial" w:cs="Arial"/>
        </w:rPr>
        <w:t>required to refer the applicants’ proposed application for E’s adoption to the Children’s Court</w:t>
      </w:r>
      <w:r w:rsidR="00F72FD0" w:rsidRPr="00014A07">
        <w:rPr>
          <w:rFonts w:ascii="Arial" w:hAnsi="Arial" w:cs="Arial"/>
        </w:rPr>
        <w:t xml:space="preserve"> as other</w:t>
      </w:r>
      <w:r w:rsidR="007F1354" w:rsidRPr="00014A07">
        <w:rPr>
          <w:rFonts w:ascii="Arial" w:hAnsi="Arial" w:cs="Arial"/>
        </w:rPr>
        <w:t xml:space="preserve">wise, they would not be able to approach the Children’s Court to bring an application for the adoption of E. </w:t>
      </w:r>
      <w:r w:rsidR="00F8662A" w:rsidRPr="00014A07">
        <w:rPr>
          <w:rFonts w:ascii="Arial" w:hAnsi="Arial" w:cs="Arial"/>
        </w:rPr>
        <w:t xml:space="preserve">The </w:t>
      </w:r>
      <w:r w:rsidR="006D60B6" w:rsidRPr="00014A07">
        <w:rPr>
          <w:rFonts w:ascii="Arial" w:hAnsi="Arial" w:cs="Arial"/>
        </w:rPr>
        <w:t xml:space="preserve">applicants </w:t>
      </w:r>
      <w:r w:rsidR="00DF0652" w:rsidRPr="00014A07">
        <w:rPr>
          <w:rFonts w:ascii="Arial" w:hAnsi="Arial" w:cs="Arial"/>
        </w:rPr>
        <w:t>point out</w:t>
      </w:r>
      <w:r w:rsidR="006D60B6" w:rsidRPr="00014A07">
        <w:rPr>
          <w:rFonts w:ascii="Arial" w:hAnsi="Arial" w:cs="Arial"/>
        </w:rPr>
        <w:t xml:space="preserve"> that</w:t>
      </w:r>
      <w:r w:rsidR="007F1354" w:rsidRPr="00014A07">
        <w:rPr>
          <w:rFonts w:ascii="Arial" w:hAnsi="Arial" w:cs="Arial"/>
        </w:rPr>
        <w:t>,</w:t>
      </w:r>
      <w:r w:rsidR="006D60B6" w:rsidRPr="00014A07">
        <w:rPr>
          <w:rFonts w:ascii="Arial" w:hAnsi="Arial" w:cs="Arial"/>
        </w:rPr>
        <w:t xml:space="preserve"> </w:t>
      </w:r>
      <w:r w:rsidR="00F8662A" w:rsidRPr="00014A07">
        <w:rPr>
          <w:rFonts w:ascii="Arial" w:hAnsi="Arial" w:cs="Arial"/>
        </w:rPr>
        <w:t xml:space="preserve">as </w:t>
      </w:r>
      <w:r w:rsidR="006D60B6" w:rsidRPr="00014A07">
        <w:rPr>
          <w:rFonts w:ascii="Arial" w:hAnsi="Arial" w:cs="Arial"/>
        </w:rPr>
        <w:t>this Court is the Upper Guardian of all minor children</w:t>
      </w:r>
      <w:r w:rsidR="002B01C1" w:rsidRPr="00014A07">
        <w:rPr>
          <w:rFonts w:ascii="Arial" w:hAnsi="Arial" w:cs="Arial"/>
        </w:rPr>
        <w:t>, it has</w:t>
      </w:r>
      <w:r w:rsidR="006D60B6" w:rsidRPr="00014A07">
        <w:rPr>
          <w:rFonts w:ascii="Arial" w:hAnsi="Arial" w:cs="Arial"/>
        </w:rPr>
        <w:t xml:space="preserve"> the inherent jurisdiction to hear any application concerning the best interests of E.</w:t>
      </w:r>
      <w:r w:rsidR="006D60B6" w:rsidRPr="00014A07">
        <w:rPr>
          <w:rStyle w:val="FootnoteReference"/>
          <w:rFonts w:ascii="Arial" w:hAnsi="Arial" w:cs="Arial"/>
        </w:rPr>
        <w:footnoteReference w:id="6"/>
      </w:r>
      <w:r w:rsidR="00520028">
        <w:rPr>
          <w:rFonts w:ascii="Arial" w:hAnsi="Arial" w:cs="Arial"/>
        </w:rPr>
        <w:t xml:space="preserve"> </w:t>
      </w:r>
      <w:r w:rsidR="006D60B6" w:rsidRPr="00014A07">
        <w:rPr>
          <w:rFonts w:ascii="Arial" w:hAnsi="Arial" w:cs="Arial"/>
        </w:rPr>
        <w:t xml:space="preserve">They argue that the Children’s Court, on the other hand, is a creature of statute and as such, does not have the statutory or inherent common law jurisdiction to act as the </w:t>
      </w:r>
      <w:r w:rsidR="009859DB" w:rsidRPr="00014A07">
        <w:rPr>
          <w:rFonts w:ascii="Arial" w:hAnsi="Arial" w:cs="Arial"/>
        </w:rPr>
        <w:t>U</w:t>
      </w:r>
      <w:r w:rsidR="006D60B6" w:rsidRPr="00014A07">
        <w:rPr>
          <w:rFonts w:ascii="Arial" w:hAnsi="Arial" w:cs="Arial"/>
        </w:rPr>
        <w:t xml:space="preserve">pper </w:t>
      </w:r>
      <w:r w:rsidR="009859DB" w:rsidRPr="00014A07">
        <w:rPr>
          <w:rFonts w:ascii="Arial" w:hAnsi="Arial" w:cs="Arial"/>
        </w:rPr>
        <w:t>G</w:t>
      </w:r>
      <w:r w:rsidR="006D60B6" w:rsidRPr="00014A07">
        <w:rPr>
          <w:rFonts w:ascii="Arial" w:hAnsi="Arial" w:cs="Arial"/>
        </w:rPr>
        <w:t>uardian of E and would not be able to make the declaratory orders precluding the application of the subsidiary</w:t>
      </w:r>
      <w:r w:rsidR="00FF0B78" w:rsidRPr="00014A07">
        <w:rPr>
          <w:rFonts w:ascii="Arial" w:hAnsi="Arial" w:cs="Arial"/>
        </w:rPr>
        <w:t xml:space="preserve"> and ‘</w:t>
      </w:r>
      <w:r w:rsidR="006D60B6" w:rsidRPr="00014A07">
        <w:rPr>
          <w:rFonts w:ascii="Arial" w:hAnsi="Arial" w:cs="Arial"/>
          <w:i/>
          <w:iCs/>
        </w:rPr>
        <w:t>pre-identification</w:t>
      </w:r>
      <w:r w:rsidR="00FF0B78" w:rsidRPr="00014A07">
        <w:rPr>
          <w:rFonts w:ascii="Arial" w:hAnsi="Arial" w:cs="Arial"/>
        </w:rPr>
        <w:t>’</w:t>
      </w:r>
      <w:r w:rsidR="006D60B6" w:rsidRPr="00014A07">
        <w:rPr>
          <w:rFonts w:ascii="Arial" w:hAnsi="Arial" w:cs="Arial"/>
        </w:rPr>
        <w:t xml:space="preserve"> </w:t>
      </w:r>
      <w:r w:rsidR="00B5416F" w:rsidRPr="00014A07">
        <w:rPr>
          <w:rFonts w:ascii="Arial" w:hAnsi="Arial" w:cs="Arial"/>
        </w:rPr>
        <w:t xml:space="preserve">principles </w:t>
      </w:r>
      <w:r w:rsidR="006D60B6" w:rsidRPr="00014A07">
        <w:rPr>
          <w:rFonts w:ascii="Arial" w:hAnsi="Arial" w:cs="Arial"/>
        </w:rPr>
        <w:t xml:space="preserve">sought </w:t>
      </w:r>
      <w:r w:rsidR="00B5416F" w:rsidRPr="00014A07">
        <w:rPr>
          <w:rFonts w:ascii="Arial" w:hAnsi="Arial" w:cs="Arial"/>
        </w:rPr>
        <w:t>from</w:t>
      </w:r>
      <w:r w:rsidR="006D60B6" w:rsidRPr="00014A07">
        <w:rPr>
          <w:rFonts w:ascii="Arial" w:hAnsi="Arial" w:cs="Arial"/>
        </w:rPr>
        <w:t xml:space="preserve"> this Court. </w:t>
      </w:r>
    </w:p>
    <w:p w14:paraId="29801117" w14:textId="77777777" w:rsidR="00712EFB" w:rsidRPr="00014A07" w:rsidRDefault="00712EFB" w:rsidP="00712EFB">
      <w:pPr>
        <w:pStyle w:val="ListLevel1"/>
        <w:numPr>
          <w:ilvl w:val="0"/>
          <w:numId w:val="0"/>
        </w:numPr>
        <w:spacing w:after="0" w:line="276" w:lineRule="auto"/>
        <w:ind w:left="851"/>
        <w:rPr>
          <w:rFonts w:ascii="Arial" w:hAnsi="Arial" w:cs="Arial"/>
        </w:rPr>
      </w:pPr>
    </w:p>
    <w:p w14:paraId="44063D87" w14:textId="7645E413" w:rsidR="006D60B6"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[68]</w:t>
      </w:r>
      <w:r w:rsidRPr="00014A07">
        <w:rPr>
          <w:rFonts w:ascii="Arial" w:hAnsi="Arial" w:cs="Arial"/>
        </w:rPr>
        <w:tab/>
      </w:r>
      <w:r w:rsidR="006D60B6" w:rsidRPr="00014A07">
        <w:rPr>
          <w:rFonts w:ascii="Arial" w:hAnsi="Arial" w:cs="Arial"/>
        </w:rPr>
        <w:t>The question of the jurisdiction of the High Court to hear adoption related matters was dealt with by the Constitutional Court</w:t>
      </w:r>
      <w:r w:rsidR="001B7C71" w:rsidRPr="00014A07">
        <w:rPr>
          <w:rFonts w:ascii="Arial" w:hAnsi="Arial" w:cs="Arial"/>
        </w:rPr>
        <w:t xml:space="preserve"> (‘</w:t>
      </w:r>
      <w:r w:rsidR="001B7C71" w:rsidRPr="00014A07">
        <w:rPr>
          <w:rFonts w:ascii="Arial" w:hAnsi="Arial" w:cs="Arial"/>
          <w:i/>
          <w:iCs/>
        </w:rPr>
        <w:t>CC</w:t>
      </w:r>
      <w:r w:rsidR="001B7C71" w:rsidRPr="00014A07">
        <w:rPr>
          <w:rFonts w:ascii="Arial" w:hAnsi="Arial" w:cs="Arial"/>
        </w:rPr>
        <w:t>’)</w:t>
      </w:r>
      <w:r w:rsidR="006D60B6" w:rsidRPr="00014A07">
        <w:rPr>
          <w:rFonts w:ascii="Arial" w:hAnsi="Arial" w:cs="Arial"/>
        </w:rPr>
        <w:t xml:space="preserve"> in </w:t>
      </w:r>
      <w:r w:rsidR="006D60B6" w:rsidRPr="00014A07">
        <w:rPr>
          <w:rFonts w:ascii="Arial" w:hAnsi="Arial" w:cs="Arial"/>
          <w:b/>
          <w:bCs/>
        </w:rPr>
        <w:t>A</w:t>
      </w:r>
      <w:r w:rsidR="00B5416F" w:rsidRPr="00014A07">
        <w:rPr>
          <w:rFonts w:ascii="Arial" w:hAnsi="Arial" w:cs="Arial"/>
          <w:b/>
          <w:bCs/>
        </w:rPr>
        <w:t>D</w:t>
      </w:r>
      <w:r w:rsidR="00D257E4" w:rsidRPr="00014A07">
        <w:rPr>
          <w:rFonts w:ascii="Arial" w:hAnsi="Arial" w:cs="Arial"/>
        </w:rPr>
        <w:t>.</w:t>
      </w:r>
      <w:r w:rsidR="00D257E4" w:rsidRPr="00014A07">
        <w:rPr>
          <w:rStyle w:val="FootnoteReference"/>
          <w:rFonts w:ascii="Arial" w:hAnsi="Arial" w:cs="Arial"/>
        </w:rPr>
        <w:footnoteReference w:id="7"/>
      </w:r>
      <w:r w:rsidR="00232DA4" w:rsidRPr="00014A07">
        <w:rPr>
          <w:rFonts w:ascii="Arial" w:hAnsi="Arial" w:cs="Arial"/>
        </w:rPr>
        <w:t xml:space="preserve"> </w:t>
      </w:r>
      <w:r w:rsidR="006D60B6" w:rsidRPr="00014A07">
        <w:rPr>
          <w:rFonts w:ascii="Arial" w:hAnsi="Arial" w:cs="Arial"/>
        </w:rPr>
        <w:t>The facts of that case and the findings of the Constitutional Court are apposite to the facts of the present matter.</w:t>
      </w:r>
    </w:p>
    <w:p w14:paraId="2C3726C7" w14:textId="77777777" w:rsidR="00712EFB" w:rsidRPr="00014A07" w:rsidRDefault="00712EFB" w:rsidP="00712EFB">
      <w:pPr>
        <w:pStyle w:val="ListLevel1"/>
        <w:numPr>
          <w:ilvl w:val="0"/>
          <w:numId w:val="0"/>
        </w:numPr>
        <w:spacing w:after="0" w:line="276" w:lineRule="auto"/>
        <w:ind w:left="851"/>
        <w:rPr>
          <w:rFonts w:ascii="Arial" w:hAnsi="Arial" w:cs="Arial"/>
        </w:rPr>
      </w:pPr>
    </w:p>
    <w:p w14:paraId="3E734A3F" w14:textId="1590FCFB" w:rsidR="006D60B6"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[69]</w:t>
      </w:r>
      <w:r w:rsidRPr="00014A07">
        <w:rPr>
          <w:rFonts w:ascii="Arial" w:hAnsi="Arial" w:cs="Arial"/>
        </w:rPr>
        <w:tab/>
      </w:r>
      <w:r w:rsidR="006D60B6" w:rsidRPr="00014A07">
        <w:rPr>
          <w:rFonts w:ascii="Arial" w:hAnsi="Arial" w:cs="Arial"/>
        </w:rPr>
        <w:t>The applicants, who were American citizens</w:t>
      </w:r>
      <w:r w:rsidR="00D257E4" w:rsidRPr="00014A07">
        <w:rPr>
          <w:rFonts w:ascii="Arial" w:hAnsi="Arial" w:cs="Arial"/>
        </w:rPr>
        <w:t>,</w:t>
      </w:r>
      <w:r w:rsidR="006D60B6" w:rsidRPr="00014A07">
        <w:rPr>
          <w:rFonts w:ascii="Arial" w:hAnsi="Arial" w:cs="Arial"/>
        </w:rPr>
        <w:t xml:space="preserve"> applied for sole custody and guardianship of a South African boy, who had been abandoned at birth, with the intention of applying for his adoption in America. The child was placed in the foster care of the first and second respondents who were the founders and managers of a sanctuary for children in need of care in South Africa.  </w:t>
      </w:r>
      <w:r w:rsidR="00B03FD9">
        <w:rPr>
          <w:rFonts w:ascii="Arial" w:hAnsi="Arial" w:cs="Arial"/>
        </w:rPr>
        <w:lastRenderedPageBreak/>
        <w:t>Like the applicants in the present matter, d</w:t>
      </w:r>
      <w:r w:rsidR="006D60B6" w:rsidRPr="00014A07">
        <w:rPr>
          <w:rFonts w:ascii="Arial" w:hAnsi="Arial" w:cs="Arial"/>
        </w:rPr>
        <w:t xml:space="preserve">uring this time they had formed a close bond with the child.  </w:t>
      </w:r>
    </w:p>
    <w:p w14:paraId="1527F68A" w14:textId="77777777" w:rsidR="00712EFB" w:rsidRPr="00014A07" w:rsidRDefault="00712EFB" w:rsidP="00712EFB">
      <w:pPr>
        <w:pStyle w:val="ListLevel1"/>
        <w:numPr>
          <w:ilvl w:val="0"/>
          <w:numId w:val="0"/>
        </w:numPr>
        <w:spacing w:after="0" w:line="276" w:lineRule="auto"/>
        <w:ind w:left="851"/>
        <w:rPr>
          <w:rFonts w:ascii="Arial" w:hAnsi="Arial" w:cs="Arial"/>
        </w:rPr>
      </w:pPr>
    </w:p>
    <w:p w14:paraId="1C003D48" w14:textId="1FA199AB" w:rsidR="006D60B6"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[70]</w:t>
      </w:r>
      <w:r w:rsidRPr="00014A07">
        <w:rPr>
          <w:rFonts w:ascii="Arial" w:hAnsi="Arial" w:cs="Arial"/>
        </w:rPr>
        <w:tab/>
      </w:r>
      <w:r w:rsidR="00B03FD9">
        <w:rPr>
          <w:rFonts w:ascii="Arial" w:hAnsi="Arial" w:cs="Arial"/>
        </w:rPr>
        <w:t>Again l</w:t>
      </w:r>
      <w:r w:rsidR="006D60B6" w:rsidRPr="00014A07">
        <w:rPr>
          <w:rFonts w:ascii="Arial" w:hAnsi="Arial" w:cs="Arial"/>
        </w:rPr>
        <w:t xml:space="preserve">ike the applicants in the present matter, the respondents experienced several legal difficulties in trying to effect an </w:t>
      </w:r>
      <w:r w:rsidR="00AD7D54" w:rsidRPr="00014A07">
        <w:rPr>
          <w:rFonts w:ascii="Arial" w:hAnsi="Arial" w:cs="Arial"/>
        </w:rPr>
        <w:t>intercountry</w:t>
      </w:r>
      <w:r w:rsidR="006D60B6" w:rsidRPr="00014A07">
        <w:rPr>
          <w:rFonts w:ascii="Arial" w:hAnsi="Arial" w:cs="Arial"/>
        </w:rPr>
        <w:t xml:space="preserve"> adoption</w:t>
      </w:r>
      <w:r w:rsidR="00880E38" w:rsidRPr="00014A07">
        <w:rPr>
          <w:rFonts w:ascii="Arial" w:hAnsi="Arial" w:cs="Arial"/>
        </w:rPr>
        <w:t xml:space="preserve"> of the child concerned</w:t>
      </w:r>
      <w:r w:rsidR="00AA7B1D">
        <w:rPr>
          <w:rFonts w:ascii="Arial" w:hAnsi="Arial" w:cs="Arial"/>
        </w:rPr>
        <w:t>, who was referred to in the papers as “</w:t>
      </w:r>
      <w:r w:rsidR="00AA7B1D" w:rsidRPr="00AA7B1D">
        <w:rPr>
          <w:rFonts w:ascii="Arial" w:hAnsi="Arial" w:cs="Arial"/>
          <w:i/>
          <w:iCs/>
        </w:rPr>
        <w:t>Baby R</w:t>
      </w:r>
      <w:r w:rsidR="00AA7B1D">
        <w:rPr>
          <w:rFonts w:ascii="Arial" w:hAnsi="Arial" w:cs="Arial"/>
        </w:rPr>
        <w:t>”</w:t>
      </w:r>
      <w:r w:rsidR="006D60B6" w:rsidRPr="00014A07">
        <w:rPr>
          <w:rFonts w:ascii="Arial" w:hAnsi="Arial" w:cs="Arial"/>
        </w:rPr>
        <w:t xml:space="preserve">. On seeking legal advice on what route to follow, </w:t>
      </w:r>
      <w:r w:rsidR="00AA7B1D">
        <w:rPr>
          <w:rFonts w:ascii="Arial" w:hAnsi="Arial" w:cs="Arial"/>
        </w:rPr>
        <w:t>the respondents</w:t>
      </w:r>
      <w:r w:rsidR="006D60B6" w:rsidRPr="00014A07">
        <w:rPr>
          <w:rFonts w:ascii="Arial" w:hAnsi="Arial" w:cs="Arial"/>
        </w:rPr>
        <w:t xml:space="preserve"> were </w:t>
      </w:r>
      <w:proofErr w:type="gramStart"/>
      <w:r w:rsidR="006D60B6" w:rsidRPr="00014A07">
        <w:rPr>
          <w:rFonts w:ascii="Arial" w:hAnsi="Arial" w:cs="Arial"/>
        </w:rPr>
        <w:t>informed  that</w:t>
      </w:r>
      <w:proofErr w:type="gramEnd"/>
      <w:r w:rsidR="003763F4" w:rsidRPr="00014A07">
        <w:rPr>
          <w:rFonts w:ascii="Arial" w:hAnsi="Arial" w:cs="Arial"/>
        </w:rPr>
        <w:t xml:space="preserve"> the</w:t>
      </w:r>
      <w:r w:rsidR="006D60B6" w:rsidRPr="00014A07">
        <w:rPr>
          <w:rFonts w:ascii="Arial" w:hAnsi="Arial" w:cs="Arial"/>
        </w:rPr>
        <w:t xml:space="preserve"> current policy of those responsible for administering adoptions in South Africa</w:t>
      </w:r>
      <w:r w:rsidR="007905AD" w:rsidRPr="00014A07">
        <w:rPr>
          <w:rFonts w:ascii="Arial" w:hAnsi="Arial" w:cs="Arial"/>
        </w:rPr>
        <w:t xml:space="preserve"> required strict adherence to the subsidiary principle</w:t>
      </w:r>
      <w:r w:rsidR="006F2ACE" w:rsidRPr="00014A07">
        <w:rPr>
          <w:rFonts w:ascii="Arial" w:hAnsi="Arial" w:cs="Arial"/>
        </w:rPr>
        <w:t xml:space="preserve"> which</w:t>
      </w:r>
      <w:r w:rsidR="006D60B6" w:rsidRPr="00014A07">
        <w:rPr>
          <w:rFonts w:ascii="Arial" w:hAnsi="Arial" w:cs="Arial"/>
        </w:rPr>
        <w:t xml:space="preserve"> effectively bar</w:t>
      </w:r>
      <w:r w:rsidR="006F2ACE" w:rsidRPr="00014A07">
        <w:rPr>
          <w:rFonts w:ascii="Arial" w:hAnsi="Arial" w:cs="Arial"/>
        </w:rPr>
        <w:t>red</w:t>
      </w:r>
      <w:r w:rsidR="006D60B6" w:rsidRPr="00014A07">
        <w:rPr>
          <w:rFonts w:ascii="Arial" w:hAnsi="Arial" w:cs="Arial"/>
        </w:rPr>
        <w:t xml:space="preserve"> their adopting the child in </w:t>
      </w:r>
      <w:r w:rsidR="006F2ACE" w:rsidRPr="00014A07">
        <w:rPr>
          <w:rFonts w:ascii="Arial" w:hAnsi="Arial" w:cs="Arial"/>
        </w:rPr>
        <w:t>South Africa</w:t>
      </w:r>
      <w:r w:rsidR="006D60B6" w:rsidRPr="00014A07">
        <w:rPr>
          <w:rFonts w:ascii="Arial" w:hAnsi="Arial" w:cs="Arial"/>
        </w:rPr>
        <w:t xml:space="preserve">. They were accordingly encouraged to apply to the </w:t>
      </w:r>
      <w:r w:rsidR="00DC297C">
        <w:rPr>
          <w:rFonts w:ascii="Arial" w:hAnsi="Arial" w:cs="Arial"/>
        </w:rPr>
        <w:t>South Gauteng</w:t>
      </w:r>
      <w:r w:rsidR="006D60B6" w:rsidRPr="00014A07">
        <w:rPr>
          <w:rFonts w:ascii="Arial" w:hAnsi="Arial" w:cs="Arial"/>
        </w:rPr>
        <w:t xml:space="preserve"> High Court for an order granting them sole custody and sole guardianship which would enable them to take the child with them to the United States of America where they could then formally adopt </w:t>
      </w:r>
      <w:r w:rsidR="006F2ACE" w:rsidRPr="00014A07">
        <w:rPr>
          <w:rFonts w:ascii="Arial" w:hAnsi="Arial" w:cs="Arial"/>
        </w:rPr>
        <w:t>the child</w:t>
      </w:r>
      <w:r w:rsidR="006D60B6" w:rsidRPr="00014A07">
        <w:rPr>
          <w:rFonts w:ascii="Arial" w:hAnsi="Arial" w:cs="Arial"/>
        </w:rPr>
        <w:t>. </w:t>
      </w:r>
      <w:r w:rsidR="006D2A81" w:rsidRPr="00014A07">
        <w:rPr>
          <w:rStyle w:val="FootnoteReference"/>
          <w:rFonts w:ascii="Arial" w:hAnsi="Arial" w:cs="Arial"/>
        </w:rPr>
        <w:footnoteReference w:id="8"/>
      </w:r>
    </w:p>
    <w:p w14:paraId="11B6F4B3" w14:textId="77777777" w:rsidR="00712EFB" w:rsidRPr="00014A07" w:rsidRDefault="00712EFB" w:rsidP="00712EFB">
      <w:pPr>
        <w:pStyle w:val="ListLevel1"/>
        <w:numPr>
          <w:ilvl w:val="0"/>
          <w:numId w:val="0"/>
        </w:numPr>
        <w:spacing w:after="0" w:line="276" w:lineRule="auto"/>
        <w:ind w:left="851"/>
        <w:rPr>
          <w:rFonts w:ascii="Arial" w:hAnsi="Arial" w:cs="Arial"/>
        </w:rPr>
      </w:pPr>
    </w:p>
    <w:p w14:paraId="503BB278" w14:textId="22D34F9A" w:rsidR="006D60B6"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[71]</w:t>
      </w:r>
      <w:r w:rsidRPr="00014A07">
        <w:rPr>
          <w:rFonts w:ascii="Arial" w:hAnsi="Arial" w:cs="Arial"/>
        </w:rPr>
        <w:tab/>
      </w:r>
      <w:r w:rsidR="006D60B6" w:rsidRPr="00014A07">
        <w:rPr>
          <w:rFonts w:ascii="Arial" w:hAnsi="Arial" w:cs="Arial"/>
        </w:rPr>
        <w:t>The Centre for Child Law at the University of Pretoria was asked by the High Court to</w:t>
      </w:r>
      <w:r w:rsidR="00232DA4" w:rsidRPr="00014A07">
        <w:rPr>
          <w:rFonts w:ascii="Arial" w:hAnsi="Arial" w:cs="Arial"/>
        </w:rPr>
        <w:t xml:space="preserve"> </w:t>
      </w:r>
      <w:r w:rsidR="006D60B6" w:rsidRPr="00014A07">
        <w:rPr>
          <w:rFonts w:ascii="Arial" w:hAnsi="Arial" w:cs="Arial"/>
        </w:rPr>
        <w:t xml:space="preserve">assist it as </w:t>
      </w:r>
      <w:r w:rsidR="006D60B6" w:rsidRPr="00014A07">
        <w:rPr>
          <w:rFonts w:ascii="Arial" w:hAnsi="Arial" w:cs="Arial"/>
          <w:i/>
          <w:iCs/>
        </w:rPr>
        <w:t>amicus curiae</w:t>
      </w:r>
      <w:r w:rsidR="006D60B6" w:rsidRPr="00014A07">
        <w:rPr>
          <w:rFonts w:ascii="Arial" w:hAnsi="Arial" w:cs="Arial"/>
        </w:rPr>
        <w:t xml:space="preserve">. The </w:t>
      </w:r>
      <w:r w:rsidR="00DC297C">
        <w:rPr>
          <w:rFonts w:ascii="Arial" w:hAnsi="Arial" w:cs="Arial"/>
        </w:rPr>
        <w:t>C</w:t>
      </w:r>
      <w:r w:rsidR="006D60B6" w:rsidRPr="00014A07">
        <w:rPr>
          <w:rFonts w:ascii="Arial" w:hAnsi="Arial" w:cs="Arial"/>
        </w:rPr>
        <w:t xml:space="preserve">entre advised against granting the application as it felt that it would not be in the best interests of the child and other children available for adoption for sole custody and sole guardianship proceedings in the High Court to be used as a mechanism for bypassing proper adoption proceedings in the Children's Court. The High Court agreed and found that it was not for it to decide what was in the best interests of the child, which was the domain of the Children’s Court in accordance with the adoption procedures set out in the then applicable Child Care Act.   </w:t>
      </w:r>
    </w:p>
    <w:p w14:paraId="5FC16AA9" w14:textId="77777777" w:rsidR="00712EFB" w:rsidRPr="00014A07" w:rsidRDefault="00712EFB" w:rsidP="00712EFB">
      <w:pPr>
        <w:pStyle w:val="ListLevel1"/>
        <w:numPr>
          <w:ilvl w:val="0"/>
          <w:numId w:val="0"/>
        </w:numPr>
        <w:spacing w:after="0" w:line="276" w:lineRule="auto"/>
        <w:ind w:left="851"/>
        <w:rPr>
          <w:rFonts w:ascii="Arial" w:hAnsi="Arial" w:cs="Arial"/>
        </w:rPr>
      </w:pPr>
    </w:p>
    <w:p w14:paraId="1D3A9218" w14:textId="6A4637B0" w:rsidR="006D60B6"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[72]</w:t>
      </w:r>
      <w:r w:rsidRPr="00014A07">
        <w:rPr>
          <w:rFonts w:ascii="Arial" w:hAnsi="Arial" w:cs="Arial"/>
        </w:rPr>
        <w:tab/>
      </w:r>
      <w:r w:rsidR="006D60B6" w:rsidRPr="00014A07">
        <w:rPr>
          <w:rFonts w:ascii="Arial" w:hAnsi="Arial" w:cs="Arial"/>
        </w:rPr>
        <w:t xml:space="preserve">The Supreme Court of Appeal </w:t>
      </w:r>
      <w:r w:rsidR="00C27E29" w:rsidRPr="00014A07">
        <w:rPr>
          <w:rFonts w:ascii="Arial" w:hAnsi="Arial" w:cs="Arial"/>
        </w:rPr>
        <w:t>(‘</w:t>
      </w:r>
      <w:r w:rsidR="00C27E29" w:rsidRPr="00014A07">
        <w:rPr>
          <w:rFonts w:ascii="Arial" w:hAnsi="Arial" w:cs="Arial"/>
          <w:i/>
          <w:iCs/>
        </w:rPr>
        <w:t>SCA</w:t>
      </w:r>
      <w:r w:rsidR="00C27E29" w:rsidRPr="00014A07">
        <w:rPr>
          <w:rFonts w:ascii="Arial" w:hAnsi="Arial" w:cs="Arial"/>
        </w:rPr>
        <w:t xml:space="preserve">’) </w:t>
      </w:r>
      <w:r w:rsidR="006D60B6" w:rsidRPr="00014A07">
        <w:rPr>
          <w:rFonts w:ascii="Arial" w:hAnsi="Arial" w:cs="Arial"/>
        </w:rPr>
        <w:t xml:space="preserve">was divided on the issue and dismissed the appeal by a majority of three to two. Like the DSD in this matter, the majority viewed the application as a disguised application for adoption and an attempt to get around the otherwise insurmountable obstacles which the applicants would face should they have brought an application before the Children’s Court. Theron AJA, with whom </w:t>
      </w:r>
      <w:proofErr w:type="spellStart"/>
      <w:r w:rsidR="006D60B6" w:rsidRPr="00014A07">
        <w:rPr>
          <w:rFonts w:ascii="Arial" w:hAnsi="Arial" w:cs="Arial"/>
        </w:rPr>
        <w:t>Ponnan</w:t>
      </w:r>
      <w:proofErr w:type="spellEnd"/>
      <w:r w:rsidR="006D60B6" w:rsidRPr="00014A07">
        <w:rPr>
          <w:rFonts w:ascii="Arial" w:hAnsi="Arial" w:cs="Arial"/>
        </w:rPr>
        <w:t xml:space="preserve"> JA and </w:t>
      </w:r>
      <w:proofErr w:type="spellStart"/>
      <w:r w:rsidR="006D60B6" w:rsidRPr="00014A07">
        <w:rPr>
          <w:rFonts w:ascii="Arial" w:hAnsi="Arial" w:cs="Arial"/>
        </w:rPr>
        <w:t>Snyders</w:t>
      </w:r>
      <w:proofErr w:type="spellEnd"/>
      <w:r w:rsidR="006D60B6" w:rsidRPr="00014A07">
        <w:rPr>
          <w:rFonts w:ascii="Arial" w:hAnsi="Arial" w:cs="Arial"/>
        </w:rPr>
        <w:t xml:space="preserve"> AJA </w:t>
      </w:r>
      <w:proofErr w:type="gramStart"/>
      <w:r w:rsidR="006D60B6" w:rsidRPr="00014A07">
        <w:rPr>
          <w:rFonts w:ascii="Arial" w:hAnsi="Arial" w:cs="Arial"/>
        </w:rPr>
        <w:t>concurred,  held</w:t>
      </w:r>
      <w:proofErr w:type="gramEnd"/>
      <w:r w:rsidR="006D60B6" w:rsidRPr="00014A07">
        <w:rPr>
          <w:rFonts w:ascii="Arial" w:hAnsi="Arial" w:cs="Arial"/>
        </w:rPr>
        <w:t xml:space="preserve"> that to grant the order sought by the applicants would result in sanctioning an alternative route to </w:t>
      </w:r>
      <w:r w:rsidR="00AD7D54" w:rsidRPr="00014A07">
        <w:rPr>
          <w:rFonts w:ascii="Arial" w:hAnsi="Arial" w:cs="Arial"/>
        </w:rPr>
        <w:t>intercountry</w:t>
      </w:r>
      <w:r w:rsidR="006D60B6" w:rsidRPr="00014A07">
        <w:rPr>
          <w:rFonts w:ascii="Arial" w:hAnsi="Arial" w:cs="Arial"/>
        </w:rPr>
        <w:t xml:space="preserve"> adoption under the guise of a sole custody and sole guardianship application. This, she stated, was an unsavoury form of bypassing the Children's Court adoption system</w:t>
      </w:r>
      <w:r w:rsidR="0061712A" w:rsidRPr="00014A07">
        <w:rPr>
          <w:rFonts w:ascii="Arial" w:hAnsi="Arial" w:cs="Arial"/>
        </w:rPr>
        <w:t>.</w:t>
      </w:r>
    </w:p>
    <w:p w14:paraId="33C036F6" w14:textId="77777777" w:rsidR="00712EFB" w:rsidRPr="00014A07" w:rsidRDefault="00712EFB" w:rsidP="00712EFB">
      <w:pPr>
        <w:pStyle w:val="ListLevel1"/>
        <w:numPr>
          <w:ilvl w:val="0"/>
          <w:numId w:val="0"/>
        </w:numPr>
        <w:spacing w:after="0" w:line="276" w:lineRule="auto"/>
        <w:ind w:left="851"/>
        <w:rPr>
          <w:rFonts w:ascii="Arial" w:hAnsi="Arial" w:cs="Arial"/>
        </w:rPr>
      </w:pPr>
    </w:p>
    <w:p w14:paraId="6B0356CB" w14:textId="5426A9A0" w:rsidR="006D60B6"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[73]</w:t>
      </w:r>
      <w:r w:rsidRPr="00014A07">
        <w:rPr>
          <w:rFonts w:ascii="Arial" w:hAnsi="Arial" w:cs="Arial"/>
        </w:rPr>
        <w:tab/>
      </w:r>
      <w:proofErr w:type="spellStart"/>
      <w:r w:rsidR="006D60B6" w:rsidRPr="00014A07">
        <w:rPr>
          <w:rFonts w:ascii="Arial" w:hAnsi="Arial" w:cs="Arial"/>
        </w:rPr>
        <w:t>Heher</w:t>
      </w:r>
      <w:proofErr w:type="spellEnd"/>
      <w:r w:rsidR="006D60B6" w:rsidRPr="00014A07">
        <w:rPr>
          <w:rFonts w:ascii="Arial" w:hAnsi="Arial" w:cs="Arial"/>
        </w:rPr>
        <w:t xml:space="preserve"> JA, with whom </w:t>
      </w:r>
      <w:proofErr w:type="spellStart"/>
      <w:r w:rsidR="006D60B6" w:rsidRPr="00014A07">
        <w:rPr>
          <w:rFonts w:ascii="Arial" w:hAnsi="Arial" w:cs="Arial"/>
        </w:rPr>
        <w:t>Hancke</w:t>
      </w:r>
      <w:proofErr w:type="spellEnd"/>
      <w:r w:rsidR="006D60B6" w:rsidRPr="00014A07">
        <w:rPr>
          <w:rFonts w:ascii="Arial" w:hAnsi="Arial" w:cs="Arial"/>
        </w:rPr>
        <w:t xml:space="preserve"> AJA concurred, took the approach which the applicants in this matter seek this Court to take. He held that as </w:t>
      </w:r>
      <w:r w:rsidR="006A5A30" w:rsidRPr="00014A07">
        <w:rPr>
          <w:rFonts w:ascii="Arial" w:hAnsi="Arial" w:cs="Arial"/>
        </w:rPr>
        <w:t>U</w:t>
      </w:r>
      <w:r w:rsidR="006D60B6" w:rsidRPr="00014A07">
        <w:rPr>
          <w:rFonts w:ascii="Arial" w:hAnsi="Arial" w:cs="Arial"/>
        </w:rPr>
        <w:t xml:space="preserve">pper </w:t>
      </w:r>
      <w:r w:rsidR="006A5A30" w:rsidRPr="00014A07">
        <w:rPr>
          <w:rFonts w:ascii="Arial" w:hAnsi="Arial" w:cs="Arial"/>
        </w:rPr>
        <w:lastRenderedPageBreak/>
        <w:t>G</w:t>
      </w:r>
      <w:r w:rsidR="006D60B6" w:rsidRPr="00014A07">
        <w:rPr>
          <w:rFonts w:ascii="Arial" w:hAnsi="Arial" w:cs="Arial"/>
        </w:rPr>
        <w:t>uardian of minors, the High Court was both empowered and obliged to enquire into all matters concerning the best interests of children, including an order for sole custody and sole guardianship. He criticised the High Court for adopting a formalistic approach and found that it should instead have concerned itself with what was in the child’s best interests. In his view</w:t>
      </w:r>
      <w:r w:rsidR="001F030C" w:rsidRPr="00014A07">
        <w:rPr>
          <w:rFonts w:ascii="Arial" w:hAnsi="Arial" w:cs="Arial"/>
        </w:rPr>
        <w:t>,</w:t>
      </w:r>
      <w:r w:rsidR="006D60B6" w:rsidRPr="00014A07">
        <w:rPr>
          <w:rFonts w:ascii="Arial" w:hAnsi="Arial" w:cs="Arial"/>
        </w:rPr>
        <w:t xml:space="preserve"> it was overwhelmingly in </w:t>
      </w:r>
      <w:r w:rsidR="001F030C" w:rsidRPr="00014A07">
        <w:rPr>
          <w:rFonts w:ascii="Arial" w:hAnsi="Arial" w:cs="Arial"/>
        </w:rPr>
        <w:t>the child’s</w:t>
      </w:r>
      <w:r w:rsidR="006D60B6" w:rsidRPr="00014A07">
        <w:rPr>
          <w:rFonts w:ascii="Arial" w:hAnsi="Arial" w:cs="Arial"/>
        </w:rPr>
        <w:t xml:space="preserve"> best interests for the order of sole custody and sole guardianship to be granted, since there was no evidence of the existence of other prospective adoptive parents for </w:t>
      </w:r>
      <w:r w:rsidR="001F030C" w:rsidRPr="00014A07">
        <w:rPr>
          <w:rFonts w:ascii="Arial" w:hAnsi="Arial" w:cs="Arial"/>
        </w:rPr>
        <w:t>the child</w:t>
      </w:r>
      <w:r w:rsidR="006D60B6" w:rsidRPr="00014A07">
        <w:rPr>
          <w:rFonts w:ascii="Arial" w:hAnsi="Arial" w:cs="Arial"/>
        </w:rPr>
        <w:t xml:space="preserve"> in South Africa. In a separate concurring judgment, </w:t>
      </w:r>
      <w:proofErr w:type="spellStart"/>
      <w:r w:rsidR="006D60B6" w:rsidRPr="00014A07">
        <w:rPr>
          <w:rFonts w:ascii="Arial" w:hAnsi="Arial" w:cs="Arial"/>
        </w:rPr>
        <w:t>Hancke</w:t>
      </w:r>
      <w:proofErr w:type="spellEnd"/>
      <w:r w:rsidR="006D60B6" w:rsidRPr="00014A07">
        <w:rPr>
          <w:rFonts w:ascii="Arial" w:hAnsi="Arial" w:cs="Arial"/>
        </w:rPr>
        <w:t xml:space="preserve"> AJA stated that the child’s best interests were “</w:t>
      </w:r>
      <w:r w:rsidR="006D60B6" w:rsidRPr="00014A07">
        <w:rPr>
          <w:rFonts w:ascii="Arial" w:hAnsi="Arial" w:cs="Arial"/>
          <w:i/>
          <w:iCs/>
        </w:rPr>
        <w:t>being held to ransom for the sake of legal niceties</w:t>
      </w:r>
      <w:r w:rsidR="006D60B6" w:rsidRPr="00014A07">
        <w:rPr>
          <w:rFonts w:ascii="Arial" w:hAnsi="Arial" w:cs="Arial"/>
        </w:rPr>
        <w:t xml:space="preserve">”. </w:t>
      </w:r>
    </w:p>
    <w:p w14:paraId="2DCC69D2" w14:textId="77777777" w:rsidR="00712EFB" w:rsidRPr="00014A07" w:rsidRDefault="00712EFB" w:rsidP="00712EFB">
      <w:pPr>
        <w:pStyle w:val="ListLevel1"/>
        <w:numPr>
          <w:ilvl w:val="0"/>
          <w:numId w:val="0"/>
        </w:numPr>
        <w:spacing w:after="0" w:line="276" w:lineRule="auto"/>
        <w:ind w:left="851"/>
        <w:rPr>
          <w:rFonts w:ascii="Arial" w:hAnsi="Arial" w:cs="Arial"/>
        </w:rPr>
      </w:pPr>
    </w:p>
    <w:p w14:paraId="0D977343" w14:textId="5BCFF63F" w:rsidR="006D60B6" w:rsidRPr="00014A07" w:rsidRDefault="0017168E" w:rsidP="0017168E">
      <w:pPr>
        <w:pStyle w:val="ListLevel1"/>
        <w:numPr>
          <w:ilvl w:val="0"/>
          <w:numId w:val="0"/>
        </w:numPr>
        <w:tabs>
          <w:tab w:val="left" w:pos="851"/>
        </w:tabs>
        <w:spacing w:after="0" w:line="276" w:lineRule="auto"/>
        <w:ind w:left="851" w:hanging="851"/>
        <w:rPr>
          <w:rStyle w:val="apple-converted-space"/>
          <w:rFonts w:ascii="Arial" w:hAnsi="Arial" w:cs="Arial"/>
        </w:rPr>
      </w:pPr>
      <w:r w:rsidRPr="00014A07">
        <w:rPr>
          <w:rStyle w:val="apple-converted-space"/>
          <w:rFonts w:ascii="Arial" w:hAnsi="Arial" w:cs="Arial"/>
        </w:rPr>
        <w:t>[74]</w:t>
      </w:r>
      <w:r w:rsidRPr="00014A07">
        <w:rPr>
          <w:rStyle w:val="apple-converted-space"/>
          <w:rFonts w:ascii="Arial" w:hAnsi="Arial" w:cs="Arial"/>
        </w:rPr>
        <w:tab/>
      </w:r>
      <w:r w:rsidR="006D60B6" w:rsidRPr="00014A07">
        <w:rPr>
          <w:rFonts w:ascii="Arial" w:hAnsi="Arial" w:cs="Arial"/>
        </w:rPr>
        <w:t xml:space="preserve">Although the matter was settled by the parties and a draft Order of Court was made by consent before the matter could be heard by </w:t>
      </w:r>
      <w:r w:rsidR="001F030C" w:rsidRPr="00014A07">
        <w:rPr>
          <w:rFonts w:ascii="Arial" w:hAnsi="Arial" w:cs="Arial"/>
        </w:rPr>
        <w:t>CC</w:t>
      </w:r>
      <w:r w:rsidR="006D60B6" w:rsidRPr="00014A07">
        <w:rPr>
          <w:rFonts w:ascii="Arial" w:hAnsi="Arial" w:cs="Arial"/>
        </w:rPr>
        <w:t xml:space="preserve">, the </w:t>
      </w:r>
      <w:r w:rsidR="00D30E44" w:rsidRPr="00014A07">
        <w:rPr>
          <w:rFonts w:ascii="Arial" w:hAnsi="Arial" w:cs="Arial"/>
        </w:rPr>
        <w:t>CC</w:t>
      </w:r>
      <w:r w:rsidR="006D60B6" w:rsidRPr="00014A07">
        <w:rPr>
          <w:rFonts w:ascii="Arial" w:hAnsi="Arial" w:cs="Arial"/>
        </w:rPr>
        <w:t xml:space="preserve"> nevertheless deemed it prudent to deal with the issues that had been raised before it because of their importance. </w:t>
      </w:r>
      <w:r w:rsidR="006D60B6" w:rsidRPr="00014A07">
        <w:rPr>
          <w:rStyle w:val="apple-converted-space"/>
          <w:rFonts w:ascii="Arial" w:hAnsi="Arial" w:cs="Arial"/>
          <w:shd w:val="clear" w:color="auto" w:fill="FFFFFF"/>
        </w:rPr>
        <w:t xml:space="preserve">Dealing with the question of the High Court’s jurisdiction it was held that the High Court was correct on the facts before it to refer the matter to the Children’s Court. It was </w:t>
      </w:r>
      <w:r w:rsidR="00972ED0" w:rsidRPr="00014A07">
        <w:rPr>
          <w:rStyle w:val="apple-converted-space"/>
          <w:rFonts w:ascii="Arial" w:hAnsi="Arial" w:cs="Arial"/>
          <w:shd w:val="clear" w:color="auto" w:fill="FFFFFF"/>
        </w:rPr>
        <w:t>felt</w:t>
      </w:r>
      <w:r w:rsidR="006D60B6" w:rsidRPr="00014A07">
        <w:rPr>
          <w:rStyle w:val="apple-converted-space"/>
          <w:rFonts w:ascii="Arial" w:hAnsi="Arial" w:cs="Arial"/>
          <w:shd w:val="clear" w:color="auto" w:fill="FFFFFF"/>
        </w:rPr>
        <w:t xml:space="preserve"> by Sachs J, who delivered the unanimous judgment of the </w:t>
      </w:r>
      <w:r w:rsidR="00F26AF5" w:rsidRPr="00014A07">
        <w:rPr>
          <w:rStyle w:val="apple-converted-space"/>
          <w:rFonts w:ascii="Arial" w:hAnsi="Arial" w:cs="Arial"/>
          <w:shd w:val="clear" w:color="auto" w:fill="FFFFFF"/>
        </w:rPr>
        <w:t>CC</w:t>
      </w:r>
      <w:r w:rsidR="00972ED0" w:rsidRPr="00014A07">
        <w:rPr>
          <w:rStyle w:val="apple-converted-space"/>
          <w:rFonts w:ascii="Arial" w:hAnsi="Arial" w:cs="Arial"/>
          <w:shd w:val="clear" w:color="auto" w:fill="FFFFFF"/>
        </w:rPr>
        <w:t>,</w:t>
      </w:r>
      <w:r w:rsidR="004854DF" w:rsidRPr="00014A07">
        <w:rPr>
          <w:rStyle w:val="apple-converted-space"/>
          <w:rFonts w:ascii="Arial" w:hAnsi="Arial" w:cs="Arial"/>
          <w:shd w:val="clear" w:color="auto" w:fill="FFFFFF"/>
        </w:rPr>
        <w:t xml:space="preserve"> that </w:t>
      </w:r>
      <w:r w:rsidR="00972ED0" w:rsidRPr="00014A07">
        <w:rPr>
          <w:rStyle w:val="apple-converted-space"/>
          <w:rFonts w:ascii="Arial" w:hAnsi="Arial" w:cs="Arial"/>
          <w:shd w:val="clear" w:color="auto" w:fill="FFFFFF"/>
        </w:rPr>
        <w:t>the applicants ought properly to have first approached the Children’s Court</w:t>
      </w:r>
      <w:r w:rsidR="005E4571" w:rsidRPr="00014A07">
        <w:rPr>
          <w:rStyle w:val="apple-converted-space"/>
          <w:rFonts w:ascii="Arial" w:hAnsi="Arial" w:cs="Arial"/>
          <w:shd w:val="clear" w:color="auto" w:fill="FFFFFF"/>
        </w:rPr>
        <w:t xml:space="preserve"> and should not have sought to avoid the DSD’s policies by approaching the High Court instead of the Children’s Court</w:t>
      </w:r>
      <w:r w:rsidR="001B20DF" w:rsidRPr="00014A07">
        <w:rPr>
          <w:rStyle w:val="apple-converted-space"/>
          <w:rFonts w:ascii="Arial" w:hAnsi="Arial" w:cs="Arial"/>
          <w:shd w:val="clear" w:color="auto" w:fill="FFFFFF"/>
        </w:rPr>
        <w:t>. Sachs J stated:</w:t>
      </w:r>
    </w:p>
    <w:p w14:paraId="41476218" w14:textId="77777777" w:rsidR="00712EFB" w:rsidRPr="00014A07" w:rsidRDefault="00712EFB" w:rsidP="00712EFB">
      <w:pPr>
        <w:pStyle w:val="ListLevel1"/>
        <w:numPr>
          <w:ilvl w:val="0"/>
          <w:numId w:val="0"/>
        </w:numPr>
        <w:spacing w:after="0" w:line="276" w:lineRule="auto"/>
        <w:rPr>
          <w:rStyle w:val="apple-converted-space"/>
          <w:rFonts w:ascii="Arial" w:hAnsi="Arial" w:cs="Arial"/>
        </w:rPr>
      </w:pPr>
    </w:p>
    <w:p w14:paraId="062D7C47" w14:textId="77777777" w:rsidR="006D60B6" w:rsidRPr="00014A07" w:rsidRDefault="006D60B6" w:rsidP="009C1C98">
      <w:pPr>
        <w:pStyle w:val="ListLevel1"/>
        <w:numPr>
          <w:ilvl w:val="0"/>
          <w:numId w:val="0"/>
        </w:numPr>
        <w:spacing w:after="0" w:line="276" w:lineRule="auto"/>
        <w:ind w:left="2160" w:hanging="720"/>
        <w:rPr>
          <w:rFonts w:ascii="Arial" w:hAnsi="Arial" w:cs="Arial"/>
          <w:shd w:val="clear" w:color="auto" w:fill="FFFFFF"/>
        </w:rPr>
      </w:pPr>
      <w:r w:rsidRPr="00014A07">
        <w:rPr>
          <w:rFonts w:ascii="Arial" w:hAnsi="Arial" w:cs="Arial"/>
          <w:i/>
          <w:iCs/>
          <w:shd w:val="clear" w:color="auto" w:fill="FFFFFF"/>
        </w:rPr>
        <w:t>“[29] …If after applying to the Children's Court, the applicants were later to feel that departmental policy as understood and</w:t>
      </w:r>
      <w:r w:rsidRPr="00014A07">
        <w:rPr>
          <w:rStyle w:val="apple-converted-space"/>
          <w:rFonts w:ascii="Arial" w:hAnsi="Arial" w:cs="Arial"/>
          <w:i/>
          <w:iCs/>
          <w:shd w:val="clear" w:color="auto" w:fill="FFFFFF"/>
        </w:rPr>
        <w:t> </w:t>
      </w:r>
      <w:r w:rsidRPr="00014A07">
        <w:rPr>
          <w:rFonts w:ascii="Arial" w:hAnsi="Arial" w:cs="Arial"/>
          <w:i/>
          <w:iCs/>
          <w:shd w:val="clear" w:color="auto" w:fill="FFFFFF"/>
        </w:rPr>
        <w:t xml:space="preserve">applied by the presiding officer at the Children's Court had resulted in a violation of Baby R's best interests as protected by s 28(2) of the Constitution, their remedy would have been to take the matter on review to the High Court. </w:t>
      </w:r>
      <w:r w:rsidRPr="00014A07">
        <w:rPr>
          <w:rFonts w:ascii="Arial" w:hAnsi="Arial" w:cs="Arial"/>
          <w:i/>
          <w:iCs/>
          <w:u w:val="single"/>
          <w:shd w:val="clear" w:color="auto" w:fill="FFFFFF"/>
        </w:rPr>
        <w:t>In this way the departmental policy could have been challenged rather than avoided</w:t>
      </w:r>
      <w:r w:rsidRPr="00014A07">
        <w:rPr>
          <w:rFonts w:ascii="Arial" w:hAnsi="Arial" w:cs="Arial"/>
          <w:i/>
          <w:iCs/>
          <w:shd w:val="clear" w:color="auto" w:fill="FFFFFF"/>
        </w:rPr>
        <w:t>…</w:t>
      </w:r>
      <w:r w:rsidRPr="00014A07">
        <w:rPr>
          <w:rFonts w:ascii="Arial" w:hAnsi="Arial" w:cs="Arial"/>
          <w:shd w:val="clear" w:color="auto" w:fill="FFFFFF"/>
        </w:rPr>
        <w:t>” (emphasis added)</w:t>
      </w:r>
    </w:p>
    <w:p w14:paraId="66FFB004" w14:textId="77777777" w:rsidR="00712EFB" w:rsidRPr="00014A07" w:rsidRDefault="00712EFB" w:rsidP="00712EFB">
      <w:pPr>
        <w:pStyle w:val="ListLevel1"/>
        <w:numPr>
          <w:ilvl w:val="0"/>
          <w:numId w:val="0"/>
        </w:numPr>
        <w:spacing w:after="0" w:line="276" w:lineRule="auto"/>
        <w:ind w:left="851"/>
        <w:rPr>
          <w:rFonts w:ascii="Arial" w:hAnsi="Arial" w:cs="Arial"/>
          <w:shd w:val="clear" w:color="auto" w:fill="FFFFFF"/>
        </w:rPr>
      </w:pPr>
    </w:p>
    <w:p w14:paraId="1A056658" w14:textId="7226F69E" w:rsidR="006D60B6" w:rsidRPr="00014A07" w:rsidRDefault="0017168E" w:rsidP="0017168E">
      <w:pPr>
        <w:pStyle w:val="ListLevel1"/>
        <w:numPr>
          <w:ilvl w:val="0"/>
          <w:numId w:val="0"/>
        </w:numPr>
        <w:tabs>
          <w:tab w:val="left" w:pos="851"/>
        </w:tabs>
        <w:spacing w:after="0" w:line="276" w:lineRule="auto"/>
        <w:ind w:left="851" w:hanging="851"/>
        <w:rPr>
          <w:rFonts w:ascii="Arial" w:hAnsi="Arial" w:cs="Arial"/>
          <w:shd w:val="clear" w:color="auto" w:fill="FFFFFF"/>
        </w:rPr>
      </w:pPr>
      <w:r w:rsidRPr="00014A07">
        <w:rPr>
          <w:rFonts w:ascii="Arial" w:hAnsi="Arial" w:cs="Arial"/>
        </w:rPr>
        <w:t>[75]</w:t>
      </w:r>
      <w:r w:rsidRPr="00014A07">
        <w:rPr>
          <w:rFonts w:ascii="Arial" w:hAnsi="Arial" w:cs="Arial"/>
        </w:rPr>
        <w:tab/>
      </w:r>
      <w:r w:rsidR="006D60B6" w:rsidRPr="00014A07">
        <w:rPr>
          <w:rFonts w:ascii="Arial" w:hAnsi="Arial" w:cs="Arial"/>
          <w:shd w:val="clear" w:color="auto" w:fill="FFFFFF"/>
        </w:rPr>
        <w:t xml:space="preserve">Sachs J emphasised that </w:t>
      </w:r>
      <w:r w:rsidR="00191A6D" w:rsidRPr="00014A07">
        <w:rPr>
          <w:rFonts w:ascii="Arial" w:hAnsi="Arial" w:cs="Arial"/>
          <w:shd w:val="clear" w:color="auto" w:fill="FFFFFF"/>
        </w:rPr>
        <w:t xml:space="preserve">although </w:t>
      </w:r>
      <w:r w:rsidR="006D60B6" w:rsidRPr="00014A07">
        <w:rPr>
          <w:rFonts w:ascii="Arial" w:hAnsi="Arial" w:cs="Arial"/>
          <w:shd w:val="clear" w:color="auto" w:fill="FFFFFF"/>
        </w:rPr>
        <w:t xml:space="preserve">the High Court would in appropriate circumstances have jurisdiction to protect the best interests of </w:t>
      </w:r>
      <w:r w:rsidR="00191A6D" w:rsidRPr="00014A07">
        <w:rPr>
          <w:rFonts w:ascii="Arial" w:hAnsi="Arial" w:cs="Arial"/>
          <w:shd w:val="clear" w:color="auto" w:fill="FFFFFF"/>
        </w:rPr>
        <w:t>children</w:t>
      </w:r>
      <w:r w:rsidR="006D60B6" w:rsidRPr="00014A07">
        <w:rPr>
          <w:rFonts w:ascii="Arial" w:hAnsi="Arial" w:cs="Arial"/>
          <w:shd w:val="clear" w:color="auto" w:fill="FFFFFF"/>
        </w:rPr>
        <w:t xml:space="preserve">, in matters relating to adoption, </w:t>
      </w:r>
      <w:r w:rsidR="000E40D8" w:rsidRPr="00014A07">
        <w:rPr>
          <w:rFonts w:ascii="Arial" w:hAnsi="Arial" w:cs="Arial"/>
        </w:rPr>
        <w:t>bypassing the Children's Court</w:t>
      </w:r>
      <w:r w:rsidR="000E40D8" w:rsidRPr="00014A07">
        <w:rPr>
          <w:rStyle w:val="apple-converted-space"/>
          <w:rFonts w:ascii="Arial" w:hAnsi="Arial" w:cs="Arial"/>
        </w:rPr>
        <w:t> </w:t>
      </w:r>
      <w:r w:rsidR="000E40D8" w:rsidRPr="00014A07">
        <w:rPr>
          <w:rFonts w:ascii="Arial" w:hAnsi="Arial" w:cs="Arial"/>
        </w:rPr>
        <w:t>procedure would only be justified in very exceptional circumstances</w:t>
      </w:r>
      <w:r w:rsidR="00301A6A" w:rsidRPr="00014A07">
        <w:rPr>
          <w:rFonts w:ascii="Arial" w:hAnsi="Arial" w:cs="Arial"/>
        </w:rPr>
        <w:t xml:space="preserve">. </w:t>
      </w:r>
      <w:r w:rsidR="000E40D8" w:rsidRPr="00014A07">
        <w:rPr>
          <w:rFonts w:ascii="Arial" w:hAnsi="Arial" w:cs="Arial"/>
        </w:rPr>
        <w:t xml:space="preserve"> </w:t>
      </w:r>
      <w:r w:rsidR="0020799A" w:rsidRPr="00014A07">
        <w:rPr>
          <w:rFonts w:ascii="Arial" w:hAnsi="Arial" w:cs="Arial"/>
        </w:rPr>
        <w:t xml:space="preserve">However, where such exceptional cases existed, </w:t>
      </w:r>
      <w:r w:rsidR="00301A6A" w:rsidRPr="00014A07">
        <w:rPr>
          <w:rFonts w:ascii="Arial" w:hAnsi="Arial" w:cs="Arial"/>
        </w:rPr>
        <w:t>Sachs J</w:t>
      </w:r>
      <w:r w:rsidR="0020799A" w:rsidRPr="00014A07">
        <w:rPr>
          <w:rFonts w:ascii="Arial" w:hAnsi="Arial" w:cs="Arial"/>
        </w:rPr>
        <w:t xml:space="preserve"> found that the High Court had jurisdiction to make a sole custody and guardianship order, even if the ultimate objective was adoption of E by foreigners in a foreign jurisdiction</w:t>
      </w:r>
      <w:r w:rsidR="005A2C72" w:rsidRPr="00014A07">
        <w:rPr>
          <w:rFonts w:ascii="Arial" w:hAnsi="Arial" w:cs="Arial"/>
          <w:shd w:val="clear" w:color="auto" w:fill="FFFFFF"/>
        </w:rPr>
        <w:t>. Sachs J explained:</w:t>
      </w:r>
    </w:p>
    <w:p w14:paraId="64B4E3C6" w14:textId="77777777" w:rsidR="00712EFB" w:rsidRPr="00014A07" w:rsidRDefault="00712EFB" w:rsidP="00712EFB">
      <w:pPr>
        <w:pStyle w:val="ListLevel1"/>
        <w:numPr>
          <w:ilvl w:val="0"/>
          <w:numId w:val="0"/>
        </w:numPr>
        <w:spacing w:after="0" w:line="276" w:lineRule="auto"/>
        <w:ind w:left="851"/>
        <w:rPr>
          <w:rFonts w:ascii="Arial" w:hAnsi="Arial" w:cs="Arial"/>
          <w:shd w:val="clear" w:color="auto" w:fill="FFFFFF"/>
        </w:rPr>
      </w:pPr>
    </w:p>
    <w:p w14:paraId="5C33FA6F" w14:textId="7B2A9657" w:rsidR="006D60B6" w:rsidRPr="00014A07" w:rsidRDefault="006D60B6" w:rsidP="009C1C98">
      <w:pPr>
        <w:pStyle w:val="ListLevel1"/>
        <w:numPr>
          <w:ilvl w:val="0"/>
          <w:numId w:val="0"/>
        </w:numPr>
        <w:spacing w:after="0" w:line="276" w:lineRule="auto"/>
        <w:ind w:left="2160" w:hanging="720"/>
        <w:rPr>
          <w:rStyle w:val="apple-converted-space"/>
          <w:rFonts w:ascii="Arial" w:hAnsi="Arial" w:cs="Arial"/>
          <w:i/>
          <w:iCs/>
        </w:rPr>
      </w:pPr>
      <w:r w:rsidRPr="00014A07">
        <w:rPr>
          <w:rFonts w:ascii="Arial" w:hAnsi="Arial" w:cs="Arial"/>
          <w:i/>
          <w:iCs/>
        </w:rPr>
        <w:t>“[30]</w:t>
      </w:r>
      <w:r w:rsidR="009C1C98">
        <w:rPr>
          <w:rFonts w:ascii="Arial" w:hAnsi="Arial" w:cs="Arial"/>
          <w:i/>
          <w:iCs/>
        </w:rPr>
        <w:tab/>
      </w:r>
      <w:r w:rsidRPr="00014A07">
        <w:rPr>
          <w:rFonts w:ascii="Arial" w:hAnsi="Arial" w:cs="Arial"/>
          <w:i/>
          <w:iCs/>
        </w:rPr>
        <w:t xml:space="preserve">…. In matters of this nature the interests of </w:t>
      </w:r>
      <w:r w:rsidR="005A48F6" w:rsidRPr="00014A07">
        <w:rPr>
          <w:rFonts w:ascii="Arial" w:hAnsi="Arial" w:cs="Arial"/>
          <w:i/>
          <w:iCs/>
        </w:rPr>
        <w:t>minor children</w:t>
      </w:r>
      <w:r w:rsidRPr="00014A07">
        <w:rPr>
          <w:rFonts w:ascii="Arial" w:hAnsi="Arial" w:cs="Arial"/>
          <w:i/>
          <w:iCs/>
        </w:rPr>
        <w:t xml:space="preserve"> will always be paramount. To this extent the approach of the minority in the Supreme Court of Appeal was correct in its </w:t>
      </w:r>
      <w:r w:rsidRPr="00014A07">
        <w:rPr>
          <w:rFonts w:ascii="Arial" w:hAnsi="Arial" w:cs="Arial"/>
          <w:i/>
          <w:iCs/>
        </w:rPr>
        <w:lastRenderedPageBreak/>
        <w:t>insistence that Baby R's best interests should not be mechanically sacrificed on the altar of jurisdictional formalism.</w:t>
      </w:r>
    </w:p>
    <w:p w14:paraId="28F37920" w14:textId="77777777" w:rsidR="00712EFB" w:rsidRPr="00014A07" w:rsidRDefault="00712EFB" w:rsidP="00093DFD">
      <w:pPr>
        <w:pStyle w:val="ListLevel1"/>
        <w:numPr>
          <w:ilvl w:val="0"/>
          <w:numId w:val="0"/>
        </w:numPr>
        <w:spacing w:after="0" w:line="276" w:lineRule="auto"/>
        <w:ind w:left="1440"/>
        <w:rPr>
          <w:rFonts w:ascii="Arial" w:hAnsi="Arial" w:cs="Arial"/>
          <w:i/>
          <w:iCs/>
        </w:rPr>
      </w:pPr>
    </w:p>
    <w:p w14:paraId="511B6491" w14:textId="35683E4B" w:rsidR="006D60B6" w:rsidRPr="00014A07" w:rsidRDefault="006D60B6" w:rsidP="009C1C98">
      <w:pPr>
        <w:pStyle w:val="ListLevel1"/>
        <w:numPr>
          <w:ilvl w:val="0"/>
          <w:numId w:val="0"/>
        </w:numPr>
        <w:spacing w:after="0" w:line="276" w:lineRule="auto"/>
        <w:ind w:left="2160" w:hanging="720"/>
        <w:rPr>
          <w:rFonts w:ascii="Arial" w:hAnsi="Arial" w:cs="Arial"/>
          <w:i/>
          <w:iCs/>
        </w:rPr>
      </w:pPr>
      <w:r w:rsidRPr="00014A07">
        <w:rPr>
          <w:rFonts w:ascii="Arial" w:hAnsi="Arial" w:cs="Arial"/>
          <w:i/>
          <w:iCs/>
        </w:rPr>
        <w:t xml:space="preserve">[31] </w:t>
      </w:r>
      <w:r w:rsidR="009C1C98">
        <w:rPr>
          <w:rFonts w:ascii="Arial" w:hAnsi="Arial" w:cs="Arial"/>
          <w:i/>
          <w:iCs/>
        </w:rPr>
        <w:tab/>
      </w:r>
      <w:r w:rsidRPr="00014A07">
        <w:rPr>
          <w:rFonts w:ascii="Arial" w:hAnsi="Arial" w:cs="Arial"/>
          <w:i/>
          <w:iCs/>
        </w:rPr>
        <w:t xml:space="preserve">In its capacity as upper guardian of all </w:t>
      </w:r>
      <w:r w:rsidR="005A48F6" w:rsidRPr="00014A07">
        <w:rPr>
          <w:rFonts w:ascii="Arial" w:hAnsi="Arial" w:cs="Arial"/>
          <w:i/>
          <w:iCs/>
        </w:rPr>
        <w:t>minor children</w:t>
      </w:r>
      <w:r w:rsidRPr="00014A07">
        <w:rPr>
          <w:rFonts w:ascii="Arial" w:hAnsi="Arial" w:cs="Arial"/>
          <w:i/>
          <w:iCs/>
        </w:rPr>
        <w:t xml:space="preserve">, the High Court had not been dispossessed of its jurisdiction to make such an order, even if the ultimate objective was adoption in the United States of America. The Child Care Act should not be interpreted as </w:t>
      </w:r>
      <w:r w:rsidRPr="00014A07">
        <w:rPr>
          <w:rFonts w:ascii="Arial" w:hAnsi="Arial" w:cs="Arial"/>
          <w:i/>
          <w:iCs/>
          <w:u w:val="single"/>
        </w:rPr>
        <w:t>creating by</w:t>
      </w:r>
      <w:r w:rsidRPr="00014A07">
        <w:rPr>
          <w:rStyle w:val="apple-converted-space"/>
          <w:rFonts w:ascii="Arial" w:hAnsi="Arial" w:cs="Arial"/>
          <w:i/>
          <w:iCs/>
          <w:u w:val="single"/>
        </w:rPr>
        <w:t> </w:t>
      </w:r>
      <w:r w:rsidRPr="00014A07">
        <w:rPr>
          <w:rFonts w:ascii="Arial" w:hAnsi="Arial" w:cs="Arial"/>
          <w:i/>
          <w:iCs/>
          <w:u w:val="single"/>
        </w:rPr>
        <w:t>implication an inflexible jurisdictional bar to a High Court granting sole custody and sole guardianship orders to foreigners desirous of effecting an adoption in a foreign jurisdiction</w:t>
      </w:r>
      <w:r w:rsidRPr="00014A07">
        <w:rPr>
          <w:rFonts w:ascii="Arial" w:hAnsi="Arial" w:cs="Arial"/>
          <w:i/>
          <w:iCs/>
        </w:rPr>
        <w:t>.</w:t>
      </w:r>
      <w:r w:rsidRPr="00014A07">
        <w:rPr>
          <w:rStyle w:val="apple-converted-space"/>
          <w:rFonts w:ascii="Arial" w:hAnsi="Arial" w:cs="Arial"/>
          <w:i/>
          <w:iCs/>
        </w:rPr>
        <w:t> </w:t>
      </w:r>
      <w:r w:rsidRPr="00014A07">
        <w:rPr>
          <w:rFonts w:ascii="Arial" w:hAnsi="Arial" w:cs="Arial"/>
          <w:i/>
          <w:iCs/>
        </w:rPr>
        <w:t xml:space="preserve"> </w:t>
      </w:r>
    </w:p>
    <w:p w14:paraId="3CB88216" w14:textId="77777777" w:rsidR="00712EFB" w:rsidRPr="00014A07" w:rsidRDefault="00712EFB" w:rsidP="00712EFB">
      <w:pPr>
        <w:pStyle w:val="ListLevel1"/>
        <w:numPr>
          <w:ilvl w:val="0"/>
          <w:numId w:val="0"/>
        </w:numPr>
        <w:spacing w:after="0" w:line="276" w:lineRule="auto"/>
        <w:ind w:left="851"/>
        <w:rPr>
          <w:rFonts w:ascii="Arial" w:hAnsi="Arial" w:cs="Arial"/>
        </w:rPr>
      </w:pPr>
    </w:p>
    <w:p w14:paraId="22EDEC43" w14:textId="5DC88F1B" w:rsidR="006D60B6"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[76]</w:t>
      </w:r>
      <w:r w:rsidRPr="00014A07">
        <w:rPr>
          <w:rFonts w:ascii="Arial" w:hAnsi="Arial" w:cs="Arial"/>
        </w:rPr>
        <w:tab/>
      </w:r>
      <w:r w:rsidR="006D60B6" w:rsidRPr="00014A07">
        <w:rPr>
          <w:rFonts w:ascii="Arial" w:hAnsi="Arial" w:cs="Arial"/>
        </w:rPr>
        <w:t>By the time the matter had come before the Supreme Court of Appeal, the child was more than two years old, and had become, in the words of Sachs J “</w:t>
      </w:r>
      <w:r w:rsidR="006D60B6" w:rsidRPr="00014A07">
        <w:rPr>
          <w:rFonts w:ascii="Arial" w:hAnsi="Arial" w:cs="Arial"/>
          <w:i/>
          <w:iCs/>
        </w:rPr>
        <w:t>deeply</w:t>
      </w:r>
      <w:r w:rsidR="006D60B6" w:rsidRPr="00014A07">
        <w:rPr>
          <w:rStyle w:val="apple-converted-space"/>
          <w:rFonts w:ascii="Arial" w:hAnsi="Arial" w:cs="Arial"/>
          <w:i/>
          <w:iCs/>
        </w:rPr>
        <w:t> </w:t>
      </w:r>
      <w:r w:rsidR="006D60B6" w:rsidRPr="00014A07">
        <w:rPr>
          <w:rFonts w:ascii="Arial" w:hAnsi="Arial" w:cs="Arial"/>
          <w:i/>
          <w:iCs/>
        </w:rPr>
        <w:t>embedded in her foster family</w:t>
      </w:r>
      <w:r w:rsidR="006D60B6" w:rsidRPr="00014A07">
        <w:rPr>
          <w:rFonts w:ascii="Arial" w:hAnsi="Arial" w:cs="Arial"/>
        </w:rPr>
        <w:t xml:space="preserve">”. Sachs J appreciated that this fact may have tipped the scales in favour of the respondent’s adoption of the child. He, however, held that despite this, the matter before </w:t>
      </w:r>
      <w:r w:rsidR="00565749">
        <w:rPr>
          <w:rFonts w:ascii="Arial" w:hAnsi="Arial" w:cs="Arial"/>
        </w:rPr>
        <w:t>the CC</w:t>
      </w:r>
      <w:r w:rsidR="006D60B6" w:rsidRPr="00014A07">
        <w:rPr>
          <w:rFonts w:ascii="Arial" w:hAnsi="Arial" w:cs="Arial"/>
        </w:rPr>
        <w:t xml:space="preserve"> was not one of the exceptional cases where the best interests of baby R justif</w:t>
      </w:r>
      <w:r w:rsidR="006504D3" w:rsidRPr="00014A07">
        <w:rPr>
          <w:rFonts w:ascii="Arial" w:hAnsi="Arial" w:cs="Arial"/>
        </w:rPr>
        <w:t>ied</w:t>
      </w:r>
      <w:r w:rsidR="006D60B6" w:rsidRPr="00014A07">
        <w:rPr>
          <w:rFonts w:ascii="Arial" w:hAnsi="Arial" w:cs="Arial"/>
        </w:rPr>
        <w:t xml:space="preserve"> the intervention of the High Court or demand</w:t>
      </w:r>
      <w:r w:rsidR="006504D3" w:rsidRPr="00014A07">
        <w:rPr>
          <w:rFonts w:ascii="Arial" w:hAnsi="Arial" w:cs="Arial"/>
        </w:rPr>
        <w:t>ed</w:t>
      </w:r>
      <w:r w:rsidR="006D60B6" w:rsidRPr="00014A07">
        <w:rPr>
          <w:rFonts w:ascii="Arial" w:hAnsi="Arial" w:cs="Arial"/>
        </w:rPr>
        <w:t xml:space="preserve"> that the Children’s Court route could be jettisoned. Sachs</w:t>
      </w:r>
      <w:r w:rsidR="00507EDB" w:rsidRPr="00014A07">
        <w:rPr>
          <w:rFonts w:ascii="Arial" w:hAnsi="Arial" w:cs="Arial"/>
        </w:rPr>
        <w:t xml:space="preserve"> J found</w:t>
      </w:r>
      <w:r w:rsidR="008B78FC" w:rsidRPr="00014A07">
        <w:rPr>
          <w:rFonts w:ascii="Arial" w:hAnsi="Arial" w:cs="Arial"/>
        </w:rPr>
        <w:t xml:space="preserve"> that the H</w:t>
      </w:r>
      <w:r w:rsidR="00507EDB" w:rsidRPr="00014A07">
        <w:rPr>
          <w:rFonts w:ascii="Arial" w:hAnsi="Arial" w:cs="Arial"/>
        </w:rPr>
        <w:t xml:space="preserve">igh </w:t>
      </w:r>
      <w:r w:rsidR="008B78FC" w:rsidRPr="00014A07">
        <w:rPr>
          <w:rFonts w:ascii="Arial" w:hAnsi="Arial" w:cs="Arial"/>
        </w:rPr>
        <w:t>C</w:t>
      </w:r>
      <w:r w:rsidR="00507EDB" w:rsidRPr="00014A07">
        <w:rPr>
          <w:rFonts w:ascii="Arial" w:hAnsi="Arial" w:cs="Arial"/>
        </w:rPr>
        <w:t xml:space="preserve">ourt </w:t>
      </w:r>
      <w:r w:rsidR="008225DD" w:rsidRPr="00014A07">
        <w:rPr>
          <w:rFonts w:ascii="Arial" w:hAnsi="Arial" w:cs="Arial"/>
        </w:rPr>
        <w:t>had been correct in referring the matter to the Children’s Court which was</w:t>
      </w:r>
      <w:r w:rsidR="008D5BCA" w:rsidRPr="00014A07">
        <w:rPr>
          <w:rFonts w:ascii="Arial" w:hAnsi="Arial" w:cs="Arial"/>
        </w:rPr>
        <w:t xml:space="preserve"> much better placed than the High Court to consider the best interests of the child as it was able to grant the necessary protections contained in the </w:t>
      </w:r>
      <w:r w:rsidR="003B6E14" w:rsidRPr="00014A07">
        <w:rPr>
          <w:rFonts w:ascii="Arial" w:hAnsi="Arial" w:cs="Arial"/>
        </w:rPr>
        <w:t>Child Care Act to children who were adopted by foreigners</w:t>
      </w:r>
      <w:r w:rsidR="0018329D" w:rsidRPr="00014A07">
        <w:rPr>
          <w:rFonts w:ascii="Arial" w:hAnsi="Arial" w:cs="Arial"/>
        </w:rPr>
        <w:t xml:space="preserve"> than could be provided by th</w:t>
      </w:r>
      <w:r w:rsidR="000E2E74" w:rsidRPr="00014A07">
        <w:rPr>
          <w:rFonts w:ascii="Arial" w:hAnsi="Arial" w:cs="Arial"/>
        </w:rPr>
        <w:t>e High Court in granting sole custody and guardianship to the respondents</w:t>
      </w:r>
      <w:r w:rsidR="007A49DF" w:rsidRPr="00014A07">
        <w:rPr>
          <w:rFonts w:ascii="Arial" w:hAnsi="Arial" w:cs="Arial"/>
        </w:rPr>
        <w:t xml:space="preserve">. Sachs J </w:t>
      </w:r>
      <w:r w:rsidR="000E2E74" w:rsidRPr="00014A07">
        <w:rPr>
          <w:rFonts w:ascii="Arial" w:hAnsi="Arial" w:cs="Arial"/>
        </w:rPr>
        <w:t>concluded</w:t>
      </w:r>
      <w:r w:rsidR="007A49DF" w:rsidRPr="00014A07">
        <w:rPr>
          <w:rFonts w:ascii="Arial" w:hAnsi="Arial" w:cs="Arial"/>
        </w:rPr>
        <w:t>:</w:t>
      </w:r>
    </w:p>
    <w:p w14:paraId="3629F987" w14:textId="77777777" w:rsidR="00712EFB" w:rsidRPr="00014A07" w:rsidRDefault="00712EFB" w:rsidP="00712EFB">
      <w:pPr>
        <w:pStyle w:val="ListLevel1"/>
        <w:numPr>
          <w:ilvl w:val="0"/>
          <w:numId w:val="0"/>
        </w:numPr>
        <w:spacing w:after="0" w:line="276" w:lineRule="auto"/>
        <w:ind w:left="851"/>
        <w:rPr>
          <w:rFonts w:ascii="Arial" w:hAnsi="Arial" w:cs="Arial"/>
        </w:rPr>
      </w:pPr>
    </w:p>
    <w:p w14:paraId="5C2D9051" w14:textId="7E1637D1" w:rsidR="006D60B6" w:rsidRPr="00014A07" w:rsidRDefault="006D60B6" w:rsidP="009C1C98">
      <w:pPr>
        <w:pStyle w:val="ListLevel1"/>
        <w:numPr>
          <w:ilvl w:val="0"/>
          <w:numId w:val="0"/>
        </w:numPr>
        <w:spacing w:after="0" w:line="276" w:lineRule="auto"/>
        <w:ind w:left="2160" w:hanging="720"/>
        <w:rPr>
          <w:rFonts w:ascii="Arial" w:hAnsi="Arial" w:cs="Arial"/>
          <w:i/>
          <w:iCs/>
        </w:rPr>
      </w:pPr>
      <w:r w:rsidRPr="00014A07">
        <w:rPr>
          <w:rFonts w:ascii="Arial" w:hAnsi="Arial" w:cs="Arial"/>
          <w:i/>
          <w:iCs/>
        </w:rPr>
        <w:t xml:space="preserve">[34] </w:t>
      </w:r>
      <w:r w:rsidR="009C1C98">
        <w:rPr>
          <w:rFonts w:ascii="Arial" w:hAnsi="Arial" w:cs="Arial"/>
          <w:i/>
          <w:iCs/>
        </w:rPr>
        <w:tab/>
      </w:r>
      <w:r w:rsidRPr="00014A07">
        <w:rPr>
          <w:rFonts w:ascii="Arial" w:hAnsi="Arial" w:cs="Arial"/>
          <w:i/>
          <w:iCs/>
        </w:rPr>
        <w:t>I conclude therefore that from start to finish the forum most conducive to protecting the best interests of the child had been the</w:t>
      </w:r>
      <w:r w:rsidRPr="00014A07">
        <w:rPr>
          <w:rStyle w:val="apple-converted-space"/>
          <w:rFonts w:ascii="Arial" w:hAnsi="Arial" w:cs="Arial"/>
          <w:i/>
          <w:iCs/>
        </w:rPr>
        <w:t> </w:t>
      </w:r>
      <w:r w:rsidRPr="00014A07">
        <w:rPr>
          <w:rFonts w:ascii="Arial" w:hAnsi="Arial" w:cs="Arial"/>
          <w:i/>
          <w:iCs/>
        </w:rPr>
        <w:t>Children's Court. Although the jurisdiction of the High Court to hear the application for sole custody and sole guardianship had not been ousted as a matter of law, this was not one of those very exceptional cases where bypassing the Children's Court procedure could have been justified. It follows that the question of the best interests of Baby R in relation to adoption was not one to be considered by the High Court, nor</w:t>
      </w:r>
      <w:r w:rsidRPr="00014A07">
        <w:rPr>
          <w:rStyle w:val="apple-converted-space"/>
          <w:rFonts w:ascii="Arial" w:hAnsi="Arial" w:cs="Arial"/>
          <w:i/>
          <w:iCs/>
        </w:rPr>
        <w:t> </w:t>
      </w:r>
      <w:r w:rsidRPr="00014A07">
        <w:rPr>
          <w:rFonts w:ascii="Arial" w:hAnsi="Arial" w:cs="Arial"/>
          <w:i/>
          <w:iCs/>
        </w:rPr>
        <w:t>at a later stage by the Supreme Court of Appeal, but a matter to be evaluated by the Children's Court. The question was not strictly one of the High Court's jurisdiction, but of how its jurisdiction should have been exercised.”</w:t>
      </w:r>
    </w:p>
    <w:p w14:paraId="2AD1CAD1" w14:textId="77777777" w:rsidR="00712EFB" w:rsidRPr="00014A07" w:rsidRDefault="00712EFB" w:rsidP="00712EFB">
      <w:pPr>
        <w:pStyle w:val="ListLevel1"/>
        <w:numPr>
          <w:ilvl w:val="0"/>
          <w:numId w:val="0"/>
        </w:numPr>
        <w:spacing w:after="0" w:line="276" w:lineRule="auto"/>
        <w:ind w:left="851"/>
        <w:rPr>
          <w:rFonts w:ascii="Arial" w:hAnsi="Arial" w:cs="Arial"/>
        </w:rPr>
      </w:pPr>
    </w:p>
    <w:p w14:paraId="5B064EE9" w14:textId="3048393C" w:rsidR="006D60B6"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lastRenderedPageBreak/>
        <w:t>[77]</w:t>
      </w:r>
      <w:r w:rsidRPr="00014A07">
        <w:rPr>
          <w:rFonts w:ascii="Arial" w:hAnsi="Arial" w:cs="Arial"/>
        </w:rPr>
        <w:tab/>
      </w:r>
      <w:r w:rsidR="006D60B6" w:rsidRPr="00014A07">
        <w:rPr>
          <w:rFonts w:ascii="Arial" w:hAnsi="Arial" w:cs="Arial"/>
        </w:rPr>
        <w:t>This notwithstanding, Sachs J stated that the SCA ought not to have dismissed the appeal but rather ought to have fashioned an appropriate remedy referring the matter to the Children’s Court</w:t>
      </w:r>
      <w:r w:rsidR="00565749">
        <w:rPr>
          <w:rFonts w:ascii="Arial" w:hAnsi="Arial" w:cs="Arial"/>
        </w:rPr>
        <w:t>-</w:t>
      </w:r>
    </w:p>
    <w:p w14:paraId="3DD09CA1" w14:textId="77777777" w:rsidR="00712EFB" w:rsidRPr="00014A07" w:rsidRDefault="00712EFB" w:rsidP="00712EFB">
      <w:pPr>
        <w:pStyle w:val="ListLevel1"/>
        <w:numPr>
          <w:ilvl w:val="0"/>
          <w:numId w:val="0"/>
        </w:numPr>
        <w:spacing w:after="0" w:line="276" w:lineRule="auto"/>
        <w:ind w:left="851"/>
        <w:rPr>
          <w:rFonts w:ascii="Arial" w:hAnsi="Arial" w:cs="Arial"/>
        </w:rPr>
      </w:pPr>
    </w:p>
    <w:p w14:paraId="1C0E3888" w14:textId="5A18940F" w:rsidR="006D60B6" w:rsidRPr="00014A07" w:rsidRDefault="006D60B6" w:rsidP="009C1C98">
      <w:pPr>
        <w:pStyle w:val="ListLevel1"/>
        <w:numPr>
          <w:ilvl w:val="0"/>
          <w:numId w:val="0"/>
        </w:numPr>
        <w:spacing w:after="0" w:line="276" w:lineRule="auto"/>
        <w:ind w:left="2160" w:hanging="720"/>
        <w:rPr>
          <w:rFonts w:ascii="Arial" w:hAnsi="Arial" w:cs="Arial"/>
        </w:rPr>
      </w:pPr>
      <w:r w:rsidRPr="00014A07">
        <w:rPr>
          <w:rFonts w:ascii="Arial" w:hAnsi="Arial" w:cs="Arial"/>
          <w:i/>
          <w:iCs/>
        </w:rPr>
        <w:t xml:space="preserve">“[56] </w:t>
      </w:r>
      <w:r w:rsidR="009C1C98">
        <w:rPr>
          <w:rFonts w:ascii="Arial" w:hAnsi="Arial" w:cs="Arial"/>
          <w:i/>
          <w:iCs/>
        </w:rPr>
        <w:tab/>
      </w:r>
      <w:r w:rsidRPr="00014A07">
        <w:rPr>
          <w:rFonts w:ascii="Arial" w:hAnsi="Arial" w:cs="Arial"/>
          <w:i/>
          <w:iCs/>
        </w:rPr>
        <w:t>In light of the above, I accordingly hold that the Supreme Court of</w:t>
      </w:r>
      <w:r w:rsidRPr="00014A07">
        <w:rPr>
          <w:rStyle w:val="apple-converted-space"/>
          <w:rFonts w:ascii="Arial" w:hAnsi="Arial" w:cs="Arial"/>
          <w:i/>
          <w:iCs/>
        </w:rPr>
        <w:t> </w:t>
      </w:r>
      <w:r w:rsidRPr="00014A07">
        <w:rPr>
          <w:rFonts w:ascii="Arial" w:hAnsi="Arial" w:cs="Arial"/>
          <w:i/>
          <w:iCs/>
        </w:rPr>
        <w:t>Appeal was basically correct in deciding that even at that late stage the matter should have been pursued in the Children's Court. Yet it should not simply have dismissed the appeal, leaving Baby R in a legal limbo. Rather, in taking account of the new situation created by her being much older, the Supreme Court of Appeal should proactively itself have made an order, similar to the one issued in this court, referring the matter to the Children's Court for speedy resolution. This would have enabled the question of subsidiarity to be looked at not in an isolated way by the Supreme Court of Appeal, but by the Children's Court in the overall context of determining where the best interests of Baby R lay.</w:t>
      </w:r>
      <w:r w:rsidRPr="00014A07">
        <w:rPr>
          <w:rFonts w:ascii="Arial" w:hAnsi="Arial" w:cs="Arial"/>
        </w:rPr>
        <w:t>”  </w:t>
      </w:r>
    </w:p>
    <w:p w14:paraId="6219B306" w14:textId="77777777" w:rsidR="00712EFB" w:rsidRPr="00014A07" w:rsidRDefault="00712EFB" w:rsidP="00712EFB">
      <w:pPr>
        <w:pStyle w:val="ListLevel1"/>
        <w:numPr>
          <w:ilvl w:val="0"/>
          <w:numId w:val="0"/>
        </w:numPr>
        <w:spacing w:after="0" w:line="276" w:lineRule="auto"/>
        <w:ind w:left="851"/>
        <w:rPr>
          <w:rFonts w:ascii="Arial" w:hAnsi="Arial" w:cs="Arial"/>
        </w:rPr>
      </w:pPr>
    </w:p>
    <w:p w14:paraId="689B84DB" w14:textId="2B352138" w:rsidR="006D60B6"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[78]</w:t>
      </w:r>
      <w:r w:rsidRPr="00014A07">
        <w:rPr>
          <w:rFonts w:ascii="Arial" w:hAnsi="Arial" w:cs="Arial"/>
        </w:rPr>
        <w:tab/>
      </w:r>
      <w:r w:rsidR="006D60B6" w:rsidRPr="00014A07">
        <w:rPr>
          <w:rFonts w:ascii="Arial" w:hAnsi="Arial" w:cs="Arial"/>
        </w:rPr>
        <w:t xml:space="preserve">Sachs </w:t>
      </w:r>
      <w:proofErr w:type="gramStart"/>
      <w:r w:rsidR="006D60B6" w:rsidRPr="00014A07">
        <w:rPr>
          <w:rFonts w:ascii="Arial" w:hAnsi="Arial" w:cs="Arial"/>
        </w:rPr>
        <w:t>J</w:t>
      </w:r>
      <w:r w:rsidR="00AB3D9D">
        <w:rPr>
          <w:rFonts w:ascii="Arial" w:hAnsi="Arial" w:cs="Arial"/>
        </w:rPr>
        <w:t>,,</w:t>
      </w:r>
      <w:proofErr w:type="gramEnd"/>
      <w:r w:rsidR="00AB3D9D">
        <w:rPr>
          <w:rFonts w:ascii="Arial" w:hAnsi="Arial" w:cs="Arial"/>
        </w:rPr>
        <w:t xml:space="preserve"> however,</w:t>
      </w:r>
      <w:r w:rsidR="006D60B6" w:rsidRPr="00014A07">
        <w:rPr>
          <w:rFonts w:ascii="Arial" w:hAnsi="Arial" w:cs="Arial"/>
        </w:rPr>
        <w:t xml:space="preserve"> warned the High Court or any higher court from prejudging the suitability of prospective adoptive parents to adopt the child:</w:t>
      </w:r>
    </w:p>
    <w:p w14:paraId="0B4D3E07" w14:textId="77777777" w:rsidR="00712EFB" w:rsidRPr="00014A07" w:rsidRDefault="00712EFB" w:rsidP="00093DFD">
      <w:pPr>
        <w:pStyle w:val="ListLevel1"/>
        <w:numPr>
          <w:ilvl w:val="0"/>
          <w:numId w:val="0"/>
        </w:numPr>
        <w:spacing w:after="0" w:line="276" w:lineRule="auto"/>
        <w:ind w:left="1840"/>
        <w:rPr>
          <w:rFonts w:ascii="Arial" w:hAnsi="Arial" w:cs="Arial"/>
          <w:i/>
          <w:iCs/>
          <w:shd w:val="clear" w:color="auto" w:fill="FFFFFF"/>
        </w:rPr>
      </w:pPr>
    </w:p>
    <w:p w14:paraId="3144C264" w14:textId="7BF4EC32" w:rsidR="006D60B6" w:rsidRPr="00014A07" w:rsidRDefault="006D60B6" w:rsidP="009C1C98">
      <w:pPr>
        <w:pStyle w:val="ListLevel1"/>
        <w:numPr>
          <w:ilvl w:val="0"/>
          <w:numId w:val="0"/>
        </w:numPr>
        <w:spacing w:after="0" w:line="276" w:lineRule="auto"/>
        <w:ind w:left="2160" w:hanging="720"/>
        <w:rPr>
          <w:rFonts w:ascii="Arial" w:hAnsi="Arial" w:cs="Arial"/>
        </w:rPr>
      </w:pPr>
      <w:r w:rsidRPr="00014A07">
        <w:rPr>
          <w:rFonts w:ascii="Arial" w:hAnsi="Arial" w:cs="Arial"/>
          <w:i/>
          <w:iCs/>
          <w:shd w:val="clear" w:color="auto" w:fill="FFFFFF"/>
        </w:rPr>
        <w:t xml:space="preserve">“[60] </w:t>
      </w:r>
      <w:r w:rsidR="009C1C98">
        <w:rPr>
          <w:rFonts w:ascii="Arial" w:hAnsi="Arial" w:cs="Arial"/>
          <w:i/>
          <w:iCs/>
          <w:shd w:val="clear" w:color="auto" w:fill="FFFFFF"/>
        </w:rPr>
        <w:tab/>
      </w:r>
      <w:r w:rsidRPr="00014A07">
        <w:rPr>
          <w:rFonts w:ascii="Arial" w:hAnsi="Arial" w:cs="Arial"/>
          <w:i/>
          <w:iCs/>
          <w:shd w:val="clear" w:color="auto" w:fill="FFFFFF"/>
        </w:rPr>
        <w:t>It would, of course, not have been appropriate for this court itself to have attempted to prejudge in any way whether the applicants would be</w:t>
      </w:r>
      <w:r w:rsidRPr="00014A07">
        <w:rPr>
          <w:rStyle w:val="apple-converted-space"/>
          <w:rFonts w:ascii="Arial" w:hAnsi="Arial" w:cs="Arial"/>
          <w:i/>
          <w:iCs/>
          <w:shd w:val="clear" w:color="auto" w:fill="FFFFFF"/>
        </w:rPr>
        <w:t> </w:t>
      </w:r>
      <w:r w:rsidRPr="00014A07">
        <w:rPr>
          <w:rFonts w:ascii="Arial" w:hAnsi="Arial" w:cs="Arial"/>
          <w:i/>
          <w:iCs/>
          <w:shd w:val="clear" w:color="auto" w:fill="FFFFFF"/>
        </w:rPr>
        <w:t>suitable adoptive parents for Baby R. This was a matter pre-eminently to be left to the Children's Court. Yet a limited but important responsibility fell to the court, namely, to ensure that it was in Baby R's best interests to facilitate an expedited hearing in the Children's Court, while satisfying itself that there was nothing on the face of the agreement which</w:t>
      </w:r>
      <w:r w:rsidRPr="00014A07">
        <w:rPr>
          <w:rStyle w:val="apple-converted-space"/>
          <w:rFonts w:ascii="Arial" w:hAnsi="Arial" w:cs="Arial"/>
          <w:i/>
          <w:iCs/>
          <w:shd w:val="clear" w:color="auto" w:fill="FFFFFF"/>
        </w:rPr>
        <w:t> </w:t>
      </w:r>
      <w:r w:rsidRPr="00014A07">
        <w:rPr>
          <w:rFonts w:ascii="Arial" w:hAnsi="Arial" w:cs="Arial"/>
          <w:i/>
          <w:iCs/>
          <w:shd w:val="clear" w:color="auto" w:fill="FFFFFF"/>
        </w:rPr>
        <w:t>appeared to militate against her best interests.</w:t>
      </w:r>
      <w:r w:rsidRPr="00014A07">
        <w:rPr>
          <w:rFonts w:ascii="Arial" w:hAnsi="Arial" w:cs="Arial"/>
        </w:rPr>
        <w:t xml:space="preserve">”  </w:t>
      </w:r>
    </w:p>
    <w:p w14:paraId="229058A3" w14:textId="77777777" w:rsidR="00712EFB" w:rsidRPr="00014A07" w:rsidRDefault="00712EFB" w:rsidP="00712EFB">
      <w:pPr>
        <w:pStyle w:val="ListLevel1"/>
        <w:numPr>
          <w:ilvl w:val="0"/>
          <w:numId w:val="0"/>
        </w:numPr>
        <w:spacing w:after="0" w:line="276" w:lineRule="auto"/>
        <w:ind w:left="851"/>
        <w:rPr>
          <w:rFonts w:ascii="Arial" w:hAnsi="Arial" w:cs="Arial"/>
        </w:rPr>
      </w:pPr>
    </w:p>
    <w:p w14:paraId="35E24155" w14:textId="52052A50" w:rsidR="006D60B6"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[79]</w:t>
      </w:r>
      <w:r w:rsidRPr="00014A07">
        <w:rPr>
          <w:rFonts w:ascii="Arial" w:hAnsi="Arial" w:cs="Arial"/>
        </w:rPr>
        <w:tab/>
      </w:r>
      <w:r w:rsidR="006D60B6" w:rsidRPr="00014A07">
        <w:rPr>
          <w:rFonts w:ascii="Arial" w:hAnsi="Arial" w:cs="Arial"/>
        </w:rPr>
        <w:t>He stressed that it is the Children’s Court that ultimately must have the last word on issues of adoption:</w:t>
      </w:r>
    </w:p>
    <w:p w14:paraId="5A974DAC" w14:textId="77777777" w:rsidR="00712EFB" w:rsidRPr="00014A07" w:rsidRDefault="00712EFB" w:rsidP="00712EFB">
      <w:pPr>
        <w:pStyle w:val="ListLevel1"/>
        <w:numPr>
          <w:ilvl w:val="0"/>
          <w:numId w:val="0"/>
        </w:numPr>
        <w:spacing w:after="0" w:line="276" w:lineRule="auto"/>
        <w:ind w:left="851"/>
        <w:rPr>
          <w:rFonts w:ascii="Arial" w:hAnsi="Arial" w:cs="Arial"/>
        </w:rPr>
      </w:pPr>
    </w:p>
    <w:p w14:paraId="43F12CE6" w14:textId="77777777" w:rsidR="006D60B6" w:rsidRPr="00014A07" w:rsidRDefault="006D60B6" w:rsidP="00093DFD">
      <w:pPr>
        <w:pStyle w:val="ListLevel1"/>
        <w:numPr>
          <w:ilvl w:val="0"/>
          <w:numId w:val="0"/>
        </w:numPr>
        <w:spacing w:after="0" w:line="276" w:lineRule="auto"/>
        <w:ind w:left="1840"/>
        <w:rPr>
          <w:rStyle w:val="footnoteanchor"/>
          <w:rFonts w:ascii="Arial" w:hAnsi="Arial" w:cs="Arial"/>
        </w:rPr>
      </w:pPr>
      <w:r w:rsidRPr="00014A07">
        <w:rPr>
          <w:rFonts w:ascii="Arial" w:hAnsi="Arial" w:cs="Arial"/>
          <w:shd w:val="clear" w:color="auto" w:fill="FFFFFF"/>
        </w:rPr>
        <w:t>“</w:t>
      </w:r>
      <w:r w:rsidRPr="00014A07">
        <w:rPr>
          <w:rFonts w:ascii="Arial" w:hAnsi="Arial" w:cs="Arial"/>
          <w:i/>
          <w:iCs/>
          <w:shd w:val="clear" w:color="auto" w:fill="FFFFFF"/>
        </w:rPr>
        <w:t>In the result, it would not be the High Court, nor the Supreme Court of Appeal, nor the Constitutional Court,</w:t>
      </w:r>
      <w:r w:rsidRPr="00014A07">
        <w:rPr>
          <w:rStyle w:val="apple-converted-space"/>
          <w:rFonts w:ascii="Arial" w:hAnsi="Arial" w:cs="Arial"/>
          <w:i/>
          <w:iCs/>
          <w:shd w:val="clear" w:color="auto" w:fill="FFFFFF"/>
        </w:rPr>
        <w:t> </w:t>
      </w:r>
      <w:r w:rsidRPr="00014A07">
        <w:rPr>
          <w:rFonts w:ascii="Arial" w:hAnsi="Arial" w:cs="Arial"/>
          <w:i/>
          <w:iCs/>
          <w:shd w:val="clear" w:color="auto" w:fill="FFFFFF"/>
        </w:rPr>
        <w:t>but the Children's Court that would have the last word</w:t>
      </w:r>
      <w:r w:rsidRPr="00014A07">
        <w:rPr>
          <w:rFonts w:ascii="Arial" w:hAnsi="Arial" w:cs="Arial"/>
          <w:shd w:val="clear" w:color="auto" w:fill="FFFFFF"/>
        </w:rPr>
        <w:t>.”</w:t>
      </w:r>
      <w:r w:rsidRPr="00014A07">
        <w:rPr>
          <w:rStyle w:val="apple-converted-space"/>
          <w:rFonts w:ascii="Arial" w:hAnsi="Arial" w:cs="Arial"/>
          <w:shd w:val="clear" w:color="auto" w:fill="FFFFFF"/>
        </w:rPr>
        <w:t> </w:t>
      </w:r>
      <w:r w:rsidRPr="00014A07">
        <w:rPr>
          <w:rStyle w:val="footnoteanchor"/>
          <w:rFonts w:ascii="Arial" w:hAnsi="Arial" w:cs="Arial"/>
        </w:rPr>
        <w:t xml:space="preserve"> </w:t>
      </w:r>
    </w:p>
    <w:p w14:paraId="58631C71" w14:textId="77777777" w:rsidR="00712EFB" w:rsidRPr="00014A07" w:rsidRDefault="00712EFB" w:rsidP="00712EFB">
      <w:pPr>
        <w:pStyle w:val="ListLevel1"/>
        <w:numPr>
          <w:ilvl w:val="0"/>
          <w:numId w:val="0"/>
        </w:numPr>
        <w:spacing w:after="0" w:line="276" w:lineRule="auto"/>
        <w:ind w:left="851"/>
        <w:rPr>
          <w:rFonts w:ascii="Arial" w:hAnsi="Arial" w:cs="Arial"/>
        </w:rPr>
      </w:pPr>
    </w:p>
    <w:p w14:paraId="41DEB68C" w14:textId="2681862D" w:rsidR="006070EA"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[80]</w:t>
      </w:r>
      <w:r w:rsidRPr="00014A07">
        <w:rPr>
          <w:rFonts w:ascii="Arial" w:hAnsi="Arial" w:cs="Arial"/>
        </w:rPr>
        <w:tab/>
      </w:r>
      <w:r w:rsidR="00EF311F" w:rsidRPr="00014A07">
        <w:rPr>
          <w:rFonts w:ascii="Arial" w:hAnsi="Arial" w:cs="Arial"/>
        </w:rPr>
        <w:t xml:space="preserve">Sachs J thus referred the matter to the Children’s Court on an expedited basis. </w:t>
      </w:r>
    </w:p>
    <w:p w14:paraId="7FF8239C" w14:textId="77777777" w:rsidR="00712EFB" w:rsidRPr="00014A07" w:rsidRDefault="00712EFB" w:rsidP="00712EFB">
      <w:pPr>
        <w:pStyle w:val="ListLevel1"/>
        <w:numPr>
          <w:ilvl w:val="0"/>
          <w:numId w:val="0"/>
        </w:numPr>
        <w:spacing w:after="0" w:line="276" w:lineRule="auto"/>
        <w:ind w:left="851"/>
        <w:rPr>
          <w:rFonts w:ascii="Arial" w:hAnsi="Arial" w:cs="Arial"/>
        </w:rPr>
      </w:pPr>
    </w:p>
    <w:p w14:paraId="323F0118" w14:textId="68EEA6CA" w:rsidR="001523F9"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lastRenderedPageBreak/>
        <w:t>[81]</w:t>
      </w:r>
      <w:r w:rsidRPr="00014A07">
        <w:rPr>
          <w:rFonts w:ascii="Arial" w:hAnsi="Arial" w:cs="Arial"/>
        </w:rPr>
        <w:tab/>
      </w:r>
      <w:r w:rsidR="00CE5AEA" w:rsidRPr="00014A07">
        <w:rPr>
          <w:rFonts w:ascii="Arial" w:hAnsi="Arial" w:cs="Arial"/>
        </w:rPr>
        <w:t xml:space="preserve">In the present matter, </w:t>
      </w:r>
      <w:r w:rsidR="00AB3D9D">
        <w:rPr>
          <w:rFonts w:ascii="Arial" w:hAnsi="Arial" w:cs="Arial"/>
        </w:rPr>
        <w:t>exceptional circumstances exist for this</w:t>
      </w:r>
      <w:r w:rsidR="000B215D">
        <w:rPr>
          <w:rFonts w:ascii="Arial" w:hAnsi="Arial" w:cs="Arial"/>
        </w:rPr>
        <w:t xml:space="preserve"> Court’s intervention as </w:t>
      </w:r>
      <w:r w:rsidR="00C11B79" w:rsidRPr="00014A07">
        <w:rPr>
          <w:rFonts w:ascii="Arial" w:hAnsi="Arial" w:cs="Arial"/>
        </w:rPr>
        <w:t xml:space="preserve">without </w:t>
      </w:r>
      <w:r w:rsidR="000B215D">
        <w:rPr>
          <w:rFonts w:ascii="Arial" w:hAnsi="Arial" w:cs="Arial"/>
        </w:rPr>
        <w:t>it</w:t>
      </w:r>
      <w:r w:rsidR="00C11B79" w:rsidRPr="00014A07">
        <w:rPr>
          <w:rFonts w:ascii="Arial" w:hAnsi="Arial" w:cs="Arial"/>
        </w:rPr>
        <w:t xml:space="preserve">, the </w:t>
      </w:r>
      <w:r w:rsidR="00413AD8" w:rsidRPr="00014A07">
        <w:rPr>
          <w:rFonts w:ascii="Arial" w:hAnsi="Arial" w:cs="Arial"/>
        </w:rPr>
        <w:t>applicants would not be able to bring an application to the Children’s Court for the adoption of E</w:t>
      </w:r>
      <w:r w:rsidR="000B215D">
        <w:rPr>
          <w:rFonts w:ascii="Arial" w:hAnsi="Arial" w:cs="Arial"/>
        </w:rPr>
        <w:t>. This is because</w:t>
      </w:r>
      <w:r w:rsidR="00A72386" w:rsidRPr="00014A07">
        <w:rPr>
          <w:rFonts w:ascii="Arial" w:hAnsi="Arial" w:cs="Arial"/>
        </w:rPr>
        <w:t xml:space="preserve"> the policies and Guidelines </w:t>
      </w:r>
      <w:r w:rsidR="0010240D" w:rsidRPr="00014A07">
        <w:rPr>
          <w:rFonts w:ascii="Arial" w:hAnsi="Arial" w:cs="Arial"/>
        </w:rPr>
        <w:t>adopted by the DSD</w:t>
      </w:r>
      <w:r w:rsidR="000B215D">
        <w:rPr>
          <w:rFonts w:ascii="Arial" w:hAnsi="Arial" w:cs="Arial"/>
        </w:rPr>
        <w:t xml:space="preserve"> dealt with fully below</w:t>
      </w:r>
      <w:r w:rsidR="00D00469" w:rsidRPr="00014A07">
        <w:rPr>
          <w:rFonts w:ascii="Arial" w:hAnsi="Arial" w:cs="Arial"/>
        </w:rPr>
        <w:t>, would preclude an</w:t>
      </w:r>
      <w:r w:rsidR="003E7B70" w:rsidRPr="00014A07">
        <w:rPr>
          <w:rFonts w:ascii="Arial" w:hAnsi="Arial" w:cs="Arial"/>
        </w:rPr>
        <w:t xml:space="preserve"> accredited</w:t>
      </w:r>
      <w:r w:rsidR="00D00469" w:rsidRPr="00014A07">
        <w:rPr>
          <w:rFonts w:ascii="Arial" w:hAnsi="Arial" w:cs="Arial"/>
        </w:rPr>
        <w:t xml:space="preserve"> adoption social worker declaring E to be ‘adoptable’ as a local placement has been found for </w:t>
      </w:r>
      <w:r w:rsidR="000B215D">
        <w:rPr>
          <w:rFonts w:ascii="Arial" w:hAnsi="Arial" w:cs="Arial"/>
        </w:rPr>
        <w:t>E</w:t>
      </w:r>
      <w:r w:rsidR="00D00469" w:rsidRPr="00014A07">
        <w:rPr>
          <w:rFonts w:ascii="Arial" w:hAnsi="Arial" w:cs="Arial"/>
        </w:rPr>
        <w:t xml:space="preserve"> with extended family</w:t>
      </w:r>
      <w:r w:rsidR="00641BEE">
        <w:rPr>
          <w:rFonts w:ascii="Arial" w:hAnsi="Arial" w:cs="Arial"/>
        </w:rPr>
        <w:t xml:space="preserve">. </w:t>
      </w:r>
      <w:r w:rsidR="00A461AF" w:rsidRPr="00014A07">
        <w:rPr>
          <w:rFonts w:ascii="Arial" w:hAnsi="Arial" w:cs="Arial"/>
        </w:rPr>
        <w:t>The</w:t>
      </w:r>
      <w:r w:rsidR="00641BEE">
        <w:rPr>
          <w:rFonts w:ascii="Arial" w:hAnsi="Arial" w:cs="Arial"/>
        </w:rPr>
        <w:t xml:space="preserve"> provisions of the Children’s Act dealt with below make it clear that a</w:t>
      </w:r>
      <w:r w:rsidR="00A461AF" w:rsidRPr="00014A07">
        <w:rPr>
          <w:rFonts w:ascii="Arial" w:hAnsi="Arial" w:cs="Arial"/>
        </w:rPr>
        <w:t xml:space="preserve"> declaration by an adoption social worker that </w:t>
      </w:r>
      <w:r w:rsidR="00641BEE">
        <w:rPr>
          <w:rFonts w:ascii="Arial" w:hAnsi="Arial" w:cs="Arial"/>
        </w:rPr>
        <w:t>E</w:t>
      </w:r>
      <w:r w:rsidR="00A461AF" w:rsidRPr="00014A07">
        <w:rPr>
          <w:rFonts w:ascii="Arial" w:hAnsi="Arial" w:cs="Arial"/>
        </w:rPr>
        <w:t xml:space="preserve"> is ‘adoptable’ is a jurisdictional fact</w:t>
      </w:r>
      <w:r w:rsidR="003E7B70" w:rsidRPr="00014A07">
        <w:rPr>
          <w:rFonts w:ascii="Arial" w:hAnsi="Arial" w:cs="Arial"/>
        </w:rPr>
        <w:t>,</w:t>
      </w:r>
      <w:r w:rsidR="00CF2CB2" w:rsidRPr="00014A07">
        <w:rPr>
          <w:rFonts w:ascii="Arial" w:hAnsi="Arial" w:cs="Arial"/>
        </w:rPr>
        <w:t xml:space="preserve"> without which the Children’s Court could neither hear an application by the applicants for the adoption of E or make an Order </w:t>
      </w:r>
      <w:r w:rsidR="00C46093" w:rsidRPr="00014A07">
        <w:rPr>
          <w:rFonts w:ascii="Arial" w:hAnsi="Arial" w:cs="Arial"/>
        </w:rPr>
        <w:t>for his adoption by the applicants, despite this being found that this was in his best interests.</w:t>
      </w:r>
      <w:r w:rsidR="00F60E50" w:rsidRPr="00014A07">
        <w:rPr>
          <w:rFonts w:ascii="Arial" w:hAnsi="Arial" w:cs="Arial"/>
        </w:rPr>
        <w:t xml:space="preserve"> It is thus necessary that this Court intervene as Upper Guardian of E to </w:t>
      </w:r>
      <w:r w:rsidR="00A164CC" w:rsidRPr="00014A07">
        <w:rPr>
          <w:rFonts w:ascii="Arial" w:hAnsi="Arial" w:cs="Arial"/>
        </w:rPr>
        <w:t>consider</w:t>
      </w:r>
      <w:r w:rsidR="008922DA" w:rsidRPr="00014A07">
        <w:rPr>
          <w:rFonts w:ascii="Arial" w:hAnsi="Arial" w:cs="Arial"/>
        </w:rPr>
        <w:t>,</w:t>
      </w:r>
      <w:r w:rsidR="00A164CC" w:rsidRPr="00014A07">
        <w:rPr>
          <w:rFonts w:ascii="Arial" w:hAnsi="Arial" w:cs="Arial"/>
        </w:rPr>
        <w:t xml:space="preserve"> and if found appropriate, declare that the application of the subsidiary </w:t>
      </w:r>
      <w:r w:rsidR="008922DA" w:rsidRPr="00014A07">
        <w:rPr>
          <w:rFonts w:ascii="Arial" w:hAnsi="Arial" w:cs="Arial"/>
        </w:rPr>
        <w:t xml:space="preserve">principles do not preclude the adoption of E by the applicants. </w:t>
      </w:r>
      <w:r w:rsidR="00E00431">
        <w:rPr>
          <w:rFonts w:ascii="Arial" w:hAnsi="Arial" w:cs="Arial"/>
        </w:rPr>
        <w:t xml:space="preserve">Similarly, without the intervention of this Court, the </w:t>
      </w:r>
      <w:r w:rsidR="001C3F84">
        <w:rPr>
          <w:rFonts w:ascii="Arial" w:hAnsi="Arial" w:cs="Arial"/>
        </w:rPr>
        <w:t xml:space="preserve">rule against ‘pre-identification’ contained in the DSD’s Guidelines would preclude any adoption agency facilitating an adoption of E by the </w:t>
      </w:r>
      <w:proofErr w:type="gramStart"/>
      <w:r w:rsidR="001C3F84">
        <w:rPr>
          <w:rFonts w:ascii="Arial" w:hAnsi="Arial" w:cs="Arial"/>
        </w:rPr>
        <w:t xml:space="preserve">applicants </w:t>
      </w:r>
      <w:r w:rsidR="006A44A3">
        <w:rPr>
          <w:rFonts w:ascii="Arial" w:hAnsi="Arial" w:cs="Arial"/>
        </w:rPr>
        <w:t>.</w:t>
      </w:r>
      <w:r w:rsidR="00367E44">
        <w:rPr>
          <w:rFonts w:ascii="Arial" w:hAnsi="Arial" w:cs="Arial"/>
        </w:rPr>
        <w:t>Thus</w:t>
      </w:r>
      <w:proofErr w:type="gramEnd"/>
      <w:r w:rsidR="00367E44">
        <w:rPr>
          <w:rFonts w:ascii="Arial" w:hAnsi="Arial" w:cs="Arial"/>
        </w:rPr>
        <w:t xml:space="preserve"> without the declaratory relief sought by the applicants from this Court, </w:t>
      </w:r>
      <w:r w:rsidR="006A44A3">
        <w:rPr>
          <w:rFonts w:ascii="Arial" w:hAnsi="Arial" w:cs="Arial"/>
        </w:rPr>
        <w:t xml:space="preserve">the applicants would be denied access to Children’s Court to have their application for the adoption of E considered in breach of section 34 of the Constitution. </w:t>
      </w:r>
    </w:p>
    <w:p w14:paraId="232AE256" w14:textId="77777777" w:rsidR="00712EFB" w:rsidRPr="00014A07" w:rsidRDefault="00712EFB" w:rsidP="00712EFB">
      <w:pPr>
        <w:pStyle w:val="ListLevel1"/>
        <w:numPr>
          <w:ilvl w:val="0"/>
          <w:numId w:val="0"/>
        </w:numPr>
        <w:spacing w:after="0" w:line="276" w:lineRule="auto"/>
        <w:ind w:left="851"/>
        <w:rPr>
          <w:rFonts w:ascii="Arial" w:hAnsi="Arial" w:cs="Arial"/>
        </w:rPr>
      </w:pPr>
    </w:p>
    <w:p w14:paraId="70BC3D24" w14:textId="1803E82C" w:rsidR="00364891"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[82]</w:t>
      </w:r>
      <w:r w:rsidRPr="00014A07">
        <w:rPr>
          <w:rFonts w:ascii="Arial" w:hAnsi="Arial" w:cs="Arial"/>
        </w:rPr>
        <w:tab/>
      </w:r>
      <w:r w:rsidR="004C446B">
        <w:rPr>
          <w:rFonts w:ascii="Arial" w:hAnsi="Arial" w:cs="Arial"/>
        </w:rPr>
        <w:t xml:space="preserve">In this respect, the present matter is distinguishable from </w:t>
      </w:r>
      <w:r w:rsidR="004C446B" w:rsidRPr="004C446B">
        <w:rPr>
          <w:rFonts w:ascii="Arial" w:hAnsi="Arial" w:cs="Arial"/>
          <w:b/>
          <w:bCs/>
        </w:rPr>
        <w:t>AD</w:t>
      </w:r>
      <w:r w:rsidR="004C446B">
        <w:rPr>
          <w:rFonts w:ascii="Arial" w:hAnsi="Arial" w:cs="Arial"/>
        </w:rPr>
        <w:t xml:space="preserve">. </w:t>
      </w:r>
      <w:r w:rsidR="00337DC1" w:rsidRPr="00014A07">
        <w:rPr>
          <w:rFonts w:ascii="Arial" w:hAnsi="Arial" w:cs="Arial"/>
        </w:rPr>
        <w:t xml:space="preserve">Although the Guidelines applied by the </w:t>
      </w:r>
      <w:r w:rsidR="00C764E2" w:rsidRPr="00014A07">
        <w:rPr>
          <w:rFonts w:ascii="Arial" w:hAnsi="Arial" w:cs="Arial"/>
        </w:rPr>
        <w:t>Department</w:t>
      </w:r>
      <w:r w:rsidR="00BA10A3">
        <w:rPr>
          <w:rFonts w:ascii="Arial" w:hAnsi="Arial" w:cs="Arial"/>
        </w:rPr>
        <w:t xml:space="preserve"> (the DSD)</w:t>
      </w:r>
      <w:r w:rsidR="0048662D">
        <w:rPr>
          <w:rFonts w:ascii="Arial" w:hAnsi="Arial" w:cs="Arial"/>
        </w:rPr>
        <w:t xml:space="preserve"> in </w:t>
      </w:r>
      <w:r w:rsidR="0048662D" w:rsidRPr="0048662D">
        <w:rPr>
          <w:rFonts w:ascii="Arial" w:hAnsi="Arial" w:cs="Arial"/>
          <w:b/>
          <w:bCs/>
        </w:rPr>
        <w:t>AD</w:t>
      </w:r>
      <w:r w:rsidR="00C764E2" w:rsidRPr="00014A07">
        <w:rPr>
          <w:rFonts w:ascii="Arial" w:hAnsi="Arial" w:cs="Arial"/>
        </w:rPr>
        <w:t xml:space="preserve"> were said to constitute a stumbling block to </w:t>
      </w:r>
      <w:r w:rsidR="00AB5A54">
        <w:rPr>
          <w:rFonts w:ascii="Arial" w:hAnsi="Arial" w:cs="Arial"/>
        </w:rPr>
        <w:t>an application by the respondents for the adoption of baby R to the Children’s Court</w:t>
      </w:r>
      <w:r w:rsidR="00C764E2" w:rsidRPr="00014A07">
        <w:rPr>
          <w:rFonts w:ascii="Arial" w:hAnsi="Arial" w:cs="Arial"/>
        </w:rPr>
        <w:t xml:space="preserve">, </w:t>
      </w:r>
      <w:r w:rsidR="006E5106" w:rsidRPr="00014A07">
        <w:rPr>
          <w:rFonts w:ascii="Arial" w:hAnsi="Arial" w:cs="Arial"/>
        </w:rPr>
        <w:t xml:space="preserve">Sachs J indicated that should this </w:t>
      </w:r>
      <w:r w:rsidR="002F354E" w:rsidRPr="00014A07">
        <w:rPr>
          <w:rFonts w:ascii="Arial" w:hAnsi="Arial" w:cs="Arial"/>
        </w:rPr>
        <w:t>prove to be</w:t>
      </w:r>
      <w:r w:rsidR="006E5106" w:rsidRPr="00014A07">
        <w:rPr>
          <w:rFonts w:ascii="Arial" w:hAnsi="Arial" w:cs="Arial"/>
        </w:rPr>
        <w:t xml:space="preserve"> the case, the remedy was to </w:t>
      </w:r>
      <w:r w:rsidR="002F354E" w:rsidRPr="00014A07">
        <w:rPr>
          <w:rFonts w:ascii="Arial" w:hAnsi="Arial" w:cs="Arial"/>
        </w:rPr>
        <w:t>then bring an application</w:t>
      </w:r>
      <w:r w:rsidR="00916390" w:rsidRPr="00014A07">
        <w:rPr>
          <w:rFonts w:ascii="Arial" w:hAnsi="Arial" w:cs="Arial"/>
        </w:rPr>
        <w:t xml:space="preserve"> </w:t>
      </w:r>
      <w:r w:rsidR="002F354E" w:rsidRPr="00014A07">
        <w:rPr>
          <w:rFonts w:ascii="Arial" w:hAnsi="Arial" w:cs="Arial"/>
        </w:rPr>
        <w:t xml:space="preserve">to the High Court to </w:t>
      </w:r>
      <w:r w:rsidR="00AB1475" w:rsidRPr="00014A07">
        <w:rPr>
          <w:rFonts w:ascii="Arial" w:hAnsi="Arial" w:cs="Arial"/>
        </w:rPr>
        <w:t>challenge the Guidelines</w:t>
      </w:r>
      <w:r w:rsidR="0052009D" w:rsidRPr="00014A07">
        <w:rPr>
          <w:rFonts w:ascii="Arial" w:hAnsi="Arial" w:cs="Arial"/>
        </w:rPr>
        <w:t xml:space="preserve">. </w:t>
      </w:r>
      <w:r w:rsidR="00AB1475" w:rsidRPr="00014A07">
        <w:rPr>
          <w:rFonts w:ascii="Arial" w:hAnsi="Arial" w:cs="Arial"/>
        </w:rPr>
        <w:t xml:space="preserve"> </w:t>
      </w:r>
      <w:r w:rsidR="0052009D" w:rsidRPr="00014A07">
        <w:rPr>
          <w:rFonts w:ascii="Arial" w:hAnsi="Arial" w:cs="Arial"/>
        </w:rPr>
        <w:t xml:space="preserve">Such an approach would not be </w:t>
      </w:r>
      <w:r w:rsidR="00892AA0" w:rsidRPr="00014A07">
        <w:rPr>
          <w:rFonts w:ascii="Arial" w:hAnsi="Arial" w:cs="Arial"/>
        </w:rPr>
        <w:t xml:space="preserve">feasible in the present matter and </w:t>
      </w:r>
      <w:r w:rsidR="007E1C4E">
        <w:rPr>
          <w:rFonts w:ascii="Arial" w:hAnsi="Arial" w:cs="Arial"/>
        </w:rPr>
        <w:t>would be</w:t>
      </w:r>
      <w:r w:rsidR="00892AA0" w:rsidRPr="00014A07">
        <w:rPr>
          <w:rFonts w:ascii="Arial" w:hAnsi="Arial" w:cs="Arial"/>
        </w:rPr>
        <w:t xml:space="preserve"> a</w:t>
      </w:r>
      <w:r w:rsidR="007E1C4E">
        <w:rPr>
          <w:rFonts w:ascii="Arial" w:hAnsi="Arial" w:cs="Arial"/>
        </w:rPr>
        <w:t>n</w:t>
      </w:r>
      <w:r w:rsidR="00892AA0" w:rsidRPr="00014A07">
        <w:rPr>
          <w:rFonts w:ascii="Arial" w:hAnsi="Arial" w:cs="Arial"/>
        </w:rPr>
        <w:t xml:space="preserve"> exercise </w:t>
      </w:r>
      <w:r w:rsidR="001D6C55" w:rsidRPr="00014A07">
        <w:rPr>
          <w:rFonts w:ascii="Arial" w:hAnsi="Arial" w:cs="Arial"/>
        </w:rPr>
        <w:t xml:space="preserve">in futility </w:t>
      </w:r>
      <w:r w:rsidR="007E1C4E">
        <w:rPr>
          <w:rFonts w:ascii="Arial" w:hAnsi="Arial" w:cs="Arial"/>
        </w:rPr>
        <w:t>as the present applicants would not be able</w:t>
      </w:r>
      <w:r w:rsidR="00603EB9">
        <w:rPr>
          <w:rFonts w:ascii="Arial" w:hAnsi="Arial" w:cs="Arial"/>
        </w:rPr>
        <w:t xml:space="preserve"> to bring an application to the Children’s Court for the adoption of E as</w:t>
      </w:r>
      <w:r w:rsidR="007E1C4E">
        <w:rPr>
          <w:rFonts w:ascii="Arial" w:hAnsi="Arial" w:cs="Arial"/>
        </w:rPr>
        <w:t>-</w:t>
      </w:r>
    </w:p>
    <w:p w14:paraId="24AD43F7" w14:textId="77777777" w:rsidR="00712EFB" w:rsidRPr="00014A07" w:rsidRDefault="00712EFB" w:rsidP="00712EFB">
      <w:pPr>
        <w:pStyle w:val="ListLevel2"/>
        <w:numPr>
          <w:ilvl w:val="0"/>
          <w:numId w:val="0"/>
        </w:numPr>
        <w:spacing w:after="0" w:line="276" w:lineRule="auto"/>
        <w:ind w:left="1701"/>
        <w:rPr>
          <w:rFonts w:ascii="Arial" w:hAnsi="Arial" w:cs="Arial"/>
        </w:rPr>
      </w:pPr>
    </w:p>
    <w:p w14:paraId="42CC064B" w14:textId="7999B00D" w:rsidR="007441D1" w:rsidRDefault="0017168E" w:rsidP="0017168E">
      <w:pPr>
        <w:pStyle w:val="ListLevel2"/>
        <w:numPr>
          <w:ilvl w:val="0"/>
          <w:numId w:val="0"/>
        </w:numPr>
        <w:tabs>
          <w:tab w:val="left" w:pos="1701"/>
        </w:tabs>
        <w:spacing w:after="0" w:line="276" w:lineRule="auto"/>
        <w:ind w:left="1701" w:hanging="850"/>
        <w:rPr>
          <w:rFonts w:ascii="Arial" w:hAnsi="Arial" w:cs="Arial"/>
        </w:rPr>
      </w:pPr>
      <w:r>
        <w:rPr>
          <w:rFonts w:ascii="Arial" w:hAnsi="Arial" w:cs="Arial"/>
        </w:rPr>
        <w:t>82.1.</w:t>
      </w:r>
      <w:r>
        <w:rPr>
          <w:rFonts w:ascii="Arial" w:hAnsi="Arial" w:cs="Arial"/>
        </w:rPr>
        <w:tab/>
      </w:r>
      <w:r w:rsidR="00BA28A2">
        <w:rPr>
          <w:rFonts w:ascii="Arial" w:hAnsi="Arial" w:cs="Arial"/>
        </w:rPr>
        <w:t>T</w:t>
      </w:r>
      <w:r w:rsidR="00523BBC" w:rsidRPr="00014A07">
        <w:rPr>
          <w:rFonts w:ascii="Arial" w:hAnsi="Arial" w:cs="Arial"/>
        </w:rPr>
        <w:t>he Guidelines require strict adherence to the subsidiary principle</w:t>
      </w:r>
      <w:r w:rsidR="00BA28A2">
        <w:rPr>
          <w:rFonts w:ascii="Arial" w:hAnsi="Arial" w:cs="Arial"/>
        </w:rPr>
        <w:t xml:space="preserve"> and thus because a local placement has been found </w:t>
      </w:r>
      <w:proofErr w:type="gramStart"/>
      <w:r w:rsidR="00BA28A2">
        <w:rPr>
          <w:rFonts w:ascii="Arial" w:hAnsi="Arial" w:cs="Arial"/>
        </w:rPr>
        <w:t xml:space="preserve">for </w:t>
      </w:r>
      <w:r w:rsidR="0019242F" w:rsidRPr="00014A07">
        <w:rPr>
          <w:rFonts w:ascii="Arial" w:hAnsi="Arial" w:cs="Arial"/>
        </w:rPr>
        <w:t xml:space="preserve"> </w:t>
      </w:r>
      <w:r w:rsidR="00CA48CC" w:rsidRPr="00014A07">
        <w:rPr>
          <w:rFonts w:ascii="Arial" w:hAnsi="Arial" w:cs="Arial"/>
        </w:rPr>
        <w:t>E</w:t>
      </w:r>
      <w:proofErr w:type="gramEnd"/>
      <w:r w:rsidR="00BA28A2">
        <w:rPr>
          <w:rFonts w:ascii="Arial" w:hAnsi="Arial" w:cs="Arial"/>
        </w:rPr>
        <w:t xml:space="preserve">, he </w:t>
      </w:r>
      <w:r w:rsidR="00CA48CC" w:rsidRPr="00014A07">
        <w:rPr>
          <w:rFonts w:ascii="Arial" w:hAnsi="Arial" w:cs="Arial"/>
        </w:rPr>
        <w:t xml:space="preserve"> </w:t>
      </w:r>
      <w:r w:rsidR="00523BBC" w:rsidRPr="00014A07">
        <w:rPr>
          <w:rFonts w:ascii="Arial" w:hAnsi="Arial" w:cs="Arial"/>
        </w:rPr>
        <w:t>would not</w:t>
      </w:r>
      <w:r w:rsidR="00CA48CC" w:rsidRPr="00014A07">
        <w:rPr>
          <w:rFonts w:ascii="Arial" w:hAnsi="Arial" w:cs="Arial"/>
        </w:rPr>
        <w:t xml:space="preserve"> be declared </w:t>
      </w:r>
      <w:r w:rsidR="00D155F4" w:rsidRPr="00014A07">
        <w:rPr>
          <w:rFonts w:ascii="Arial" w:hAnsi="Arial" w:cs="Arial"/>
        </w:rPr>
        <w:t>‘</w:t>
      </w:r>
      <w:r w:rsidR="00CA48CC" w:rsidRPr="00014A07">
        <w:rPr>
          <w:rFonts w:ascii="Arial" w:hAnsi="Arial" w:cs="Arial"/>
          <w:i/>
          <w:iCs/>
        </w:rPr>
        <w:t>adoptable</w:t>
      </w:r>
      <w:r w:rsidR="00D155F4" w:rsidRPr="00014A07">
        <w:rPr>
          <w:rFonts w:ascii="Arial" w:hAnsi="Arial" w:cs="Arial"/>
        </w:rPr>
        <w:t>’</w:t>
      </w:r>
      <w:r w:rsidR="005903B4">
        <w:rPr>
          <w:rFonts w:ascii="Arial" w:hAnsi="Arial" w:cs="Arial"/>
        </w:rPr>
        <w:t>,</w:t>
      </w:r>
      <w:r w:rsidR="00CA48CC" w:rsidRPr="00014A07">
        <w:rPr>
          <w:rFonts w:ascii="Arial" w:hAnsi="Arial" w:cs="Arial"/>
        </w:rPr>
        <w:t xml:space="preserve"> </w:t>
      </w:r>
      <w:r w:rsidR="009C49E3" w:rsidRPr="00014A07">
        <w:rPr>
          <w:rFonts w:ascii="Arial" w:hAnsi="Arial" w:cs="Arial"/>
        </w:rPr>
        <w:t xml:space="preserve">which a </w:t>
      </w:r>
      <w:r w:rsidR="00430306" w:rsidRPr="00014A07">
        <w:rPr>
          <w:rFonts w:ascii="Arial" w:hAnsi="Arial" w:cs="Arial"/>
        </w:rPr>
        <w:t>jurisdictional fact</w:t>
      </w:r>
      <w:r w:rsidR="00D155F4" w:rsidRPr="00014A07">
        <w:rPr>
          <w:rFonts w:ascii="Arial" w:hAnsi="Arial" w:cs="Arial"/>
        </w:rPr>
        <w:t>,</w:t>
      </w:r>
      <w:r w:rsidR="00430306" w:rsidRPr="00014A07">
        <w:rPr>
          <w:rFonts w:ascii="Arial" w:hAnsi="Arial" w:cs="Arial"/>
        </w:rPr>
        <w:t xml:space="preserve"> without which the applicants </w:t>
      </w:r>
      <w:r w:rsidR="00FB7FD6" w:rsidRPr="00014A07">
        <w:rPr>
          <w:rFonts w:ascii="Arial" w:hAnsi="Arial" w:cs="Arial"/>
        </w:rPr>
        <w:t>cannot bring an application to the Children’s Court</w:t>
      </w:r>
      <w:r w:rsidR="009C49E3" w:rsidRPr="00014A07">
        <w:rPr>
          <w:rFonts w:ascii="Arial" w:hAnsi="Arial" w:cs="Arial"/>
        </w:rPr>
        <w:t xml:space="preserve"> to adopt E</w:t>
      </w:r>
      <w:r w:rsidR="00FB7FD6" w:rsidRPr="00014A07">
        <w:rPr>
          <w:rFonts w:ascii="Arial" w:hAnsi="Arial" w:cs="Arial"/>
        </w:rPr>
        <w:t>.</w:t>
      </w:r>
    </w:p>
    <w:p w14:paraId="76DC503D" w14:textId="4360F4BC" w:rsidR="00423F63" w:rsidRPr="00014A07" w:rsidRDefault="0017168E" w:rsidP="0017168E">
      <w:pPr>
        <w:pStyle w:val="ListLevel2"/>
        <w:numPr>
          <w:ilvl w:val="0"/>
          <w:numId w:val="0"/>
        </w:numPr>
        <w:tabs>
          <w:tab w:val="left" w:pos="1701"/>
        </w:tabs>
        <w:spacing w:after="0" w:line="276" w:lineRule="auto"/>
        <w:ind w:left="1701" w:hanging="850"/>
        <w:rPr>
          <w:rFonts w:ascii="Arial" w:hAnsi="Arial" w:cs="Arial"/>
        </w:rPr>
      </w:pPr>
      <w:r w:rsidRPr="00014A07">
        <w:rPr>
          <w:rFonts w:ascii="Arial" w:hAnsi="Arial" w:cs="Arial"/>
        </w:rPr>
        <w:t>82.2.</w:t>
      </w:r>
      <w:r w:rsidRPr="00014A07">
        <w:rPr>
          <w:rFonts w:ascii="Arial" w:hAnsi="Arial" w:cs="Arial"/>
        </w:rPr>
        <w:tab/>
      </w:r>
      <w:r w:rsidR="00FB7FD6" w:rsidRPr="00014A07">
        <w:rPr>
          <w:rFonts w:ascii="Arial" w:hAnsi="Arial" w:cs="Arial"/>
        </w:rPr>
        <w:t>Even were the applicants</w:t>
      </w:r>
      <w:r w:rsidR="00113C74" w:rsidRPr="00014A07">
        <w:rPr>
          <w:rFonts w:ascii="Arial" w:hAnsi="Arial" w:cs="Arial"/>
        </w:rPr>
        <w:t xml:space="preserve"> conceivably able to bring an application to the Children’s Court</w:t>
      </w:r>
      <w:r w:rsidR="00D87171" w:rsidRPr="00014A07">
        <w:rPr>
          <w:rFonts w:ascii="Arial" w:hAnsi="Arial" w:cs="Arial"/>
        </w:rPr>
        <w:t>-</w:t>
      </w:r>
    </w:p>
    <w:p w14:paraId="4BBD235F" w14:textId="77777777" w:rsidR="00712EFB" w:rsidRPr="00014A07" w:rsidRDefault="00712EFB" w:rsidP="00712EFB">
      <w:pPr>
        <w:pStyle w:val="ListLevel3"/>
        <w:numPr>
          <w:ilvl w:val="0"/>
          <w:numId w:val="0"/>
        </w:numPr>
        <w:spacing w:after="0" w:line="276" w:lineRule="auto"/>
        <w:ind w:left="2552"/>
        <w:rPr>
          <w:rFonts w:ascii="Arial" w:hAnsi="Arial" w:cs="Arial"/>
        </w:rPr>
      </w:pPr>
    </w:p>
    <w:p w14:paraId="7067680D" w14:textId="68C75DA8" w:rsidR="00D702E9" w:rsidRPr="00D702E9" w:rsidRDefault="0017168E" w:rsidP="0017168E">
      <w:pPr>
        <w:pStyle w:val="ListLevel3"/>
        <w:numPr>
          <w:ilvl w:val="0"/>
          <w:numId w:val="0"/>
        </w:numPr>
        <w:tabs>
          <w:tab w:val="left" w:pos="2552"/>
        </w:tabs>
        <w:spacing w:line="240" w:lineRule="auto"/>
        <w:ind w:left="2552" w:hanging="851"/>
        <w:rPr>
          <w:rFonts w:ascii="Arial" w:hAnsi="Arial" w:cs="Arial"/>
        </w:rPr>
      </w:pPr>
      <w:r w:rsidRPr="00D702E9">
        <w:rPr>
          <w:rFonts w:ascii="Arial" w:hAnsi="Arial" w:cs="Arial"/>
        </w:rPr>
        <w:t>82.2.1.</w:t>
      </w:r>
      <w:r w:rsidRPr="00D702E9">
        <w:rPr>
          <w:rFonts w:ascii="Arial" w:hAnsi="Arial" w:cs="Arial"/>
        </w:rPr>
        <w:tab/>
      </w:r>
      <w:r w:rsidR="00D702E9" w:rsidRPr="00D702E9">
        <w:rPr>
          <w:rFonts w:ascii="Arial" w:hAnsi="Arial" w:cs="Arial"/>
        </w:rPr>
        <w:t>The Children’s Court would not be empowered to declare the application of the subsidiary principle not applicable in the case of E.</w:t>
      </w:r>
    </w:p>
    <w:p w14:paraId="7B1F5F57" w14:textId="12733510" w:rsidR="00DD264B" w:rsidRPr="00014A07" w:rsidRDefault="0017168E" w:rsidP="0017168E">
      <w:pPr>
        <w:pStyle w:val="ListLevel3"/>
        <w:numPr>
          <w:ilvl w:val="0"/>
          <w:numId w:val="0"/>
        </w:numPr>
        <w:tabs>
          <w:tab w:val="left" w:pos="2552"/>
        </w:tabs>
        <w:spacing w:after="0" w:line="240" w:lineRule="auto"/>
        <w:ind w:left="2552" w:hanging="851"/>
        <w:rPr>
          <w:rFonts w:ascii="Arial" w:hAnsi="Arial" w:cs="Arial"/>
        </w:rPr>
      </w:pPr>
      <w:r w:rsidRPr="00014A07">
        <w:rPr>
          <w:rFonts w:ascii="Arial" w:hAnsi="Arial" w:cs="Arial"/>
        </w:rPr>
        <w:lastRenderedPageBreak/>
        <w:t>82.2.2.</w:t>
      </w:r>
      <w:r w:rsidRPr="00014A07">
        <w:rPr>
          <w:rFonts w:ascii="Arial" w:hAnsi="Arial" w:cs="Arial"/>
        </w:rPr>
        <w:tab/>
      </w:r>
      <w:r w:rsidR="00DD264B" w:rsidRPr="00014A07">
        <w:rPr>
          <w:rFonts w:ascii="Arial" w:hAnsi="Arial" w:cs="Arial"/>
        </w:rPr>
        <w:t>The application of the Guidelines prohibiting the pre-identification of E by the applicants would be fatal to their application</w:t>
      </w:r>
      <w:r w:rsidR="005903B4">
        <w:rPr>
          <w:rFonts w:ascii="Arial" w:hAnsi="Arial" w:cs="Arial"/>
        </w:rPr>
        <w:t>.</w:t>
      </w:r>
    </w:p>
    <w:p w14:paraId="3310AA66" w14:textId="77777777" w:rsidR="00712EFB" w:rsidRPr="00014A07" w:rsidRDefault="00712EFB" w:rsidP="00712EFB">
      <w:pPr>
        <w:pStyle w:val="ListLevel3"/>
        <w:numPr>
          <w:ilvl w:val="0"/>
          <w:numId w:val="0"/>
        </w:numPr>
        <w:spacing w:after="0" w:line="276" w:lineRule="auto"/>
        <w:ind w:left="2552"/>
        <w:rPr>
          <w:rFonts w:ascii="Arial" w:hAnsi="Arial" w:cs="Arial"/>
        </w:rPr>
      </w:pPr>
    </w:p>
    <w:p w14:paraId="672313EF" w14:textId="1D27945B" w:rsidR="00FB7FD6" w:rsidRDefault="0017168E" w:rsidP="0017168E">
      <w:pPr>
        <w:pStyle w:val="ListLevel3"/>
        <w:numPr>
          <w:ilvl w:val="0"/>
          <w:numId w:val="0"/>
        </w:numPr>
        <w:tabs>
          <w:tab w:val="left" w:pos="2552"/>
        </w:tabs>
        <w:spacing w:after="0" w:line="276" w:lineRule="auto"/>
        <w:ind w:left="2552" w:hanging="851"/>
        <w:rPr>
          <w:rFonts w:ascii="Arial" w:hAnsi="Arial" w:cs="Arial"/>
        </w:rPr>
      </w:pPr>
      <w:r>
        <w:rPr>
          <w:rFonts w:ascii="Arial" w:hAnsi="Arial" w:cs="Arial"/>
        </w:rPr>
        <w:t>82.2.3.</w:t>
      </w:r>
      <w:r>
        <w:rPr>
          <w:rFonts w:ascii="Arial" w:hAnsi="Arial" w:cs="Arial"/>
        </w:rPr>
        <w:tab/>
      </w:r>
      <w:r w:rsidR="0035362D">
        <w:rPr>
          <w:rFonts w:ascii="Arial" w:hAnsi="Arial" w:cs="Arial"/>
        </w:rPr>
        <w:t>The Children’s Court would not be empowered to dec</w:t>
      </w:r>
      <w:r w:rsidR="00A66C30">
        <w:rPr>
          <w:rFonts w:ascii="Arial" w:hAnsi="Arial" w:cs="Arial"/>
        </w:rPr>
        <w:t>lare that</w:t>
      </w:r>
      <w:r w:rsidR="00D93B3F" w:rsidRPr="00014A07">
        <w:rPr>
          <w:rFonts w:ascii="Arial" w:hAnsi="Arial" w:cs="Arial"/>
        </w:rPr>
        <w:t xml:space="preserve"> pre-identification </w:t>
      </w:r>
      <w:r w:rsidR="00164B29">
        <w:rPr>
          <w:rFonts w:ascii="Arial" w:hAnsi="Arial" w:cs="Arial"/>
        </w:rPr>
        <w:t>rules</w:t>
      </w:r>
      <w:r w:rsidR="00D93B3F" w:rsidRPr="00014A07">
        <w:rPr>
          <w:rFonts w:ascii="Arial" w:hAnsi="Arial" w:cs="Arial"/>
        </w:rPr>
        <w:t xml:space="preserve"> set out by the DSD in its Guidelines</w:t>
      </w:r>
      <w:r w:rsidR="0022379F" w:rsidRPr="00014A07">
        <w:rPr>
          <w:rFonts w:ascii="Arial" w:hAnsi="Arial" w:cs="Arial"/>
        </w:rPr>
        <w:t xml:space="preserve"> should not be applied in order to protect the best interests of E</w:t>
      </w:r>
      <w:r w:rsidR="008715BB" w:rsidRPr="00014A07">
        <w:rPr>
          <w:rFonts w:ascii="Arial" w:hAnsi="Arial" w:cs="Arial"/>
        </w:rPr>
        <w:t>.</w:t>
      </w:r>
    </w:p>
    <w:p w14:paraId="4CC5EA7D" w14:textId="77777777" w:rsidR="00A66C30" w:rsidRPr="00AD7E46" w:rsidRDefault="00A66C30" w:rsidP="00AD7E46">
      <w:pPr>
        <w:rPr>
          <w:rFonts w:ascii="Arial" w:hAnsi="Arial" w:cs="Arial"/>
        </w:rPr>
      </w:pPr>
    </w:p>
    <w:p w14:paraId="5C9DBBC7" w14:textId="15955697" w:rsidR="00712EFB" w:rsidRDefault="0017168E" w:rsidP="0017168E">
      <w:pPr>
        <w:pStyle w:val="ListLevel1"/>
        <w:numPr>
          <w:ilvl w:val="0"/>
          <w:numId w:val="0"/>
        </w:numPr>
        <w:tabs>
          <w:tab w:val="left" w:pos="851"/>
        </w:tabs>
        <w:spacing w:after="0" w:line="276" w:lineRule="auto"/>
        <w:ind w:left="851" w:hanging="851"/>
        <w:rPr>
          <w:rFonts w:ascii="Arial" w:hAnsi="Arial" w:cs="Arial"/>
        </w:rPr>
      </w:pPr>
      <w:r>
        <w:rPr>
          <w:rFonts w:ascii="Arial" w:hAnsi="Arial" w:cs="Arial"/>
        </w:rPr>
        <w:t>[83]</w:t>
      </w:r>
      <w:r>
        <w:rPr>
          <w:rFonts w:ascii="Arial" w:hAnsi="Arial" w:cs="Arial"/>
        </w:rPr>
        <w:tab/>
      </w:r>
      <w:r w:rsidR="00A66C30" w:rsidRPr="00A66C30">
        <w:rPr>
          <w:rFonts w:ascii="Arial" w:hAnsi="Arial" w:cs="Arial"/>
        </w:rPr>
        <w:t>Should this be attempted-</w:t>
      </w:r>
    </w:p>
    <w:p w14:paraId="4B32F5F1" w14:textId="77777777" w:rsidR="00A66C30" w:rsidRPr="00A66C30" w:rsidRDefault="00A66C30" w:rsidP="00A66C30">
      <w:pPr>
        <w:pStyle w:val="ListLevel1"/>
        <w:numPr>
          <w:ilvl w:val="0"/>
          <w:numId w:val="0"/>
        </w:numPr>
        <w:spacing w:after="0" w:line="276" w:lineRule="auto"/>
        <w:ind w:left="851"/>
        <w:rPr>
          <w:rFonts w:ascii="Arial" w:hAnsi="Arial" w:cs="Arial"/>
        </w:rPr>
      </w:pPr>
    </w:p>
    <w:p w14:paraId="7F68B45D" w14:textId="577744C0" w:rsidR="00712EFB" w:rsidRPr="00AD58A5" w:rsidRDefault="0017168E" w:rsidP="0017168E">
      <w:pPr>
        <w:pStyle w:val="ListLevel2"/>
        <w:numPr>
          <w:ilvl w:val="0"/>
          <w:numId w:val="0"/>
        </w:numPr>
        <w:tabs>
          <w:tab w:val="left" w:pos="1701"/>
        </w:tabs>
        <w:spacing w:line="240" w:lineRule="auto"/>
        <w:ind w:left="1701" w:hanging="850"/>
        <w:rPr>
          <w:rFonts w:ascii="Arial" w:hAnsi="Arial" w:cs="Arial"/>
        </w:rPr>
      </w:pPr>
      <w:r w:rsidRPr="00AD58A5">
        <w:rPr>
          <w:rFonts w:ascii="Arial" w:hAnsi="Arial" w:cs="Arial"/>
        </w:rPr>
        <w:t>83.1.</w:t>
      </w:r>
      <w:r w:rsidRPr="00AD58A5">
        <w:rPr>
          <w:rFonts w:ascii="Arial" w:hAnsi="Arial" w:cs="Arial"/>
        </w:rPr>
        <w:tab/>
      </w:r>
      <w:r w:rsidR="0046341A" w:rsidRPr="00377E89">
        <w:rPr>
          <w:rFonts w:ascii="Arial" w:hAnsi="Arial" w:cs="Arial"/>
        </w:rPr>
        <w:t>Th</w:t>
      </w:r>
      <w:r w:rsidR="00164B29">
        <w:rPr>
          <w:rFonts w:ascii="Arial" w:hAnsi="Arial" w:cs="Arial"/>
        </w:rPr>
        <w:t>e applicants’ application</w:t>
      </w:r>
      <w:r w:rsidR="0046341A" w:rsidRPr="00377E89">
        <w:rPr>
          <w:rFonts w:ascii="Arial" w:hAnsi="Arial" w:cs="Arial"/>
        </w:rPr>
        <w:t xml:space="preserve"> would</w:t>
      </w:r>
      <w:r w:rsidR="00164B29">
        <w:rPr>
          <w:rFonts w:ascii="Arial" w:hAnsi="Arial" w:cs="Arial"/>
        </w:rPr>
        <w:t xml:space="preserve"> be doomed to failure and</w:t>
      </w:r>
      <w:r w:rsidR="001415FC">
        <w:rPr>
          <w:rFonts w:ascii="Arial" w:hAnsi="Arial" w:cs="Arial"/>
        </w:rPr>
        <w:t xml:space="preserve"> would</w:t>
      </w:r>
      <w:r w:rsidR="0046341A" w:rsidRPr="00377E89">
        <w:rPr>
          <w:rFonts w:ascii="Arial" w:hAnsi="Arial" w:cs="Arial"/>
        </w:rPr>
        <w:t xml:space="preserve"> require that further costs be incurred </w:t>
      </w:r>
      <w:r w:rsidR="00D642C5" w:rsidRPr="00377E89">
        <w:rPr>
          <w:rFonts w:ascii="Arial" w:hAnsi="Arial" w:cs="Arial"/>
        </w:rPr>
        <w:t>in bring</w:t>
      </w:r>
      <w:r w:rsidR="001415FC">
        <w:rPr>
          <w:rFonts w:ascii="Arial" w:hAnsi="Arial" w:cs="Arial"/>
        </w:rPr>
        <w:t>ing</w:t>
      </w:r>
      <w:r w:rsidR="00D642C5" w:rsidRPr="00377E89">
        <w:rPr>
          <w:rFonts w:ascii="Arial" w:hAnsi="Arial" w:cs="Arial"/>
        </w:rPr>
        <w:t xml:space="preserve"> an application to this Court to review and set aside the decision of the Children’s Court</w:t>
      </w:r>
      <w:r w:rsidR="001415FC">
        <w:rPr>
          <w:rFonts w:ascii="Arial" w:hAnsi="Arial" w:cs="Arial"/>
        </w:rPr>
        <w:t>,</w:t>
      </w:r>
      <w:r w:rsidR="00D642C5" w:rsidRPr="00377E89">
        <w:rPr>
          <w:rFonts w:ascii="Arial" w:hAnsi="Arial" w:cs="Arial"/>
        </w:rPr>
        <w:t xml:space="preserve"> </w:t>
      </w:r>
      <w:r w:rsidR="001415FC">
        <w:rPr>
          <w:rFonts w:ascii="Arial" w:hAnsi="Arial" w:cs="Arial"/>
        </w:rPr>
        <w:t>delaying</w:t>
      </w:r>
      <w:r w:rsidR="00871CD1" w:rsidRPr="00377E89">
        <w:rPr>
          <w:rFonts w:ascii="Arial" w:hAnsi="Arial" w:cs="Arial"/>
        </w:rPr>
        <w:t xml:space="preserve"> the placement of E.</w:t>
      </w:r>
      <w:r w:rsidR="005636AA" w:rsidRPr="00377E89">
        <w:rPr>
          <w:rFonts w:ascii="Arial" w:hAnsi="Arial" w:cs="Arial"/>
        </w:rPr>
        <w:t xml:space="preserve"> This is contrary to the </w:t>
      </w:r>
      <w:r w:rsidR="00C074B3" w:rsidRPr="00377E89">
        <w:rPr>
          <w:rFonts w:ascii="Arial" w:hAnsi="Arial" w:cs="Arial"/>
        </w:rPr>
        <w:t>provisions of section 7(1)(</w:t>
      </w:r>
      <w:r w:rsidR="00C05FF6" w:rsidRPr="00377E89">
        <w:rPr>
          <w:rFonts w:ascii="Arial" w:hAnsi="Arial" w:cs="Arial"/>
        </w:rPr>
        <w:t xml:space="preserve">n) </w:t>
      </w:r>
      <w:r w:rsidR="00377E89" w:rsidRPr="00377E89">
        <w:rPr>
          <w:rFonts w:ascii="Arial" w:hAnsi="Arial" w:cs="Arial"/>
        </w:rPr>
        <w:t xml:space="preserve">of the Children’s Act </w:t>
      </w:r>
      <w:r w:rsidR="00C05FF6" w:rsidRPr="00377E89">
        <w:rPr>
          <w:rFonts w:ascii="Arial" w:hAnsi="Arial" w:cs="Arial"/>
        </w:rPr>
        <w:t xml:space="preserve">which requires that in considering the best interests of a minor child, </w:t>
      </w:r>
      <w:r w:rsidR="00942738" w:rsidRPr="00377E89">
        <w:rPr>
          <w:rFonts w:ascii="Arial" w:hAnsi="Arial" w:cs="Arial"/>
        </w:rPr>
        <w:t xml:space="preserve">consideration must be given </w:t>
      </w:r>
      <w:proofErr w:type="gramStart"/>
      <w:r w:rsidR="00942738" w:rsidRPr="00377E89">
        <w:rPr>
          <w:rFonts w:ascii="Arial" w:hAnsi="Arial" w:cs="Arial"/>
        </w:rPr>
        <w:t>to</w:t>
      </w:r>
      <w:r w:rsidR="00942738" w:rsidRPr="00377E89">
        <w:rPr>
          <w:rFonts w:ascii="Arial" w:hAnsi="Arial" w:cs="Arial"/>
          <w:i/>
          <w:iCs/>
        </w:rPr>
        <w:t xml:space="preserve"> </w:t>
      </w:r>
      <w:r w:rsidR="005954ED" w:rsidRPr="00377E89">
        <w:rPr>
          <w:rFonts w:ascii="Arial" w:hAnsi="Arial" w:cs="Arial"/>
        </w:rPr>
        <w:t> </w:t>
      </w:r>
      <w:r w:rsidR="00942738" w:rsidRPr="00377E89">
        <w:rPr>
          <w:rFonts w:ascii="Arial" w:hAnsi="Arial" w:cs="Arial"/>
        </w:rPr>
        <w:t>“</w:t>
      </w:r>
      <w:proofErr w:type="gramEnd"/>
      <w:r w:rsidR="005954ED" w:rsidRPr="00377E89">
        <w:rPr>
          <w:rFonts w:ascii="Arial" w:hAnsi="Arial" w:cs="Arial"/>
          <w:i/>
          <w:iCs/>
        </w:rPr>
        <w:t xml:space="preserve">which action or </w:t>
      </w:r>
      <w:r w:rsidR="005954ED" w:rsidRPr="001415FC">
        <w:rPr>
          <w:rFonts w:ascii="Arial" w:hAnsi="Arial" w:cs="Arial"/>
          <w:i/>
          <w:iCs/>
        </w:rPr>
        <w:t>decision</w:t>
      </w:r>
      <w:r w:rsidR="005954ED" w:rsidRPr="00377E89">
        <w:rPr>
          <w:rFonts w:ascii="Arial" w:hAnsi="Arial" w:cs="Arial"/>
          <w:i/>
          <w:iCs/>
        </w:rPr>
        <w:t xml:space="preserve"> would avoid or minimise further legal or administrative proceedings in relation to the child</w:t>
      </w:r>
      <w:r w:rsidR="005954ED" w:rsidRPr="00377E89">
        <w:rPr>
          <w:rFonts w:ascii="Arial" w:hAnsi="Arial" w:cs="Arial"/>
        </w:rPr>
        <w:t>.</w:t>
      </w:r>
      <w:r w:rsidR="00942738" w:rsidRPr="00377E89">
        <w:rPr>
          <w:rFonts w:ascii="Arial" w:hAnsi="Arial" w:cs="Arial"/>
        </w:rPr>
        <w:t>”</w:t>
      </w:r>
    </w:p>
    <w:p w14:paraId="16411AA4" w14:textId="2955B115" w:rsidR="00712EFB" w:rsidRPr="003D6DDE" w:rsidRDefault="0017168E" w:rsidP="0017168E">
      <w:pPr>
        <w:pStyle w:val="ListLevel2"/>
        <w:numPr>
          <w:ilvl w:val="0"/>
          <w:numId w:val="0"/>
        </w:numPr>
        <w:tabs>
          <w:tab w:val="left" w:pos="1701"/>
        </w:tabs>
        <w:spacing w:line="240" w:lineRule="auto"/>
        <w:ind w:left="1701" w:hanging="850"/>
        <w:rPr>
          <w:rFonts w:ascii="Arial" w:hAnsi="Arial" w:cs="Arial"/>
        </w:rPr>
      </w:pPr>
      <w:r w:rsidRPr="003D6DDE">
        <w:rPr>
          <w:rFonts w:ascii="Arial" w:hAnsi="Arial" w:cs="Arial"/>
        </w:rPr>
        <w:t>83.2.</w:t>
      </w:r>
      <w:r w:rsidRPr="003D6DDE">
        <w:rPr>
          <w:rFonts w:ascii="Arial" w:hAnsi="Arial" w:cs="Arial"/>
        </w:rPr>
        <w:tab/>
      </w:r>
      <w:r w:rsidR="00FD75CE" w:rsidRPr="00AD58A5">
        <w:rPr>
          <w:rFonts w:ascii="Arial" w:hAnsi="Arial" w:cs="Arial"/>
        </w:rPr>
        <w:t xml:space="preserve">This would also </w:t>
      </w:r>
      <w:r w:rsidR="00AD58A5" w:rsidRPr="00AD58A5">
        <w:rPr>
          <w:rFonts w:ascii="Arial" w:hAnsi="Arial" w:cs="Arial"/>
        </w:rPr>
        <w:t>be</w:t>
      </w:r>
      <w:r w:rsidR="00DB45C6" w:rsidRPr="00AD58A5">
        <w:rPr>
          <w:rFonts w:ascii="Arial" w:hAnsi="Arial" w:cs="Arial"/>
        </w:rPr>
        <w:t xml:space="preserve"> </w:t>
      </w:r>
      <w:r w:rsidR="007F1DBE" w:rsidRPr="00AD58A5">
        <w:rPr>
          <w:rFonts w:ascii="Arial" w:hAnsi="Arial" w:cs="Arial"/>
        </w:rPr>
        <w:t>contrary</w:t>
      </w:r>
      <w:r w:rsidR="00DB45C6" w:rsidRPr="00AD58A5">
        <w:rPr>
          <w:rFonts w:ascii="Arial" w:hAnsi="Arial" w:cs="Arial"/>
        </w:rPr>
        <w:t xml:space="preserve"> to the provisions of</w:t>
      </w:r>
      <w:r w:rsidR="007F1DBE" w:rsidRPr="00AD58A5">
        <w:rPr>
          <w:rFonts w:ascii="Arial" w:hAnsi="Arial" w:cs="Arial"/>
        </w:rPr>
        <w:t xml:space="preserve"> the DSD’s own Guidelines which </w:t>
      </w:r>
      <w:r w:rsidR="003B6CCF" w:rsidRPr="00AD58A5">
        <w:rPr>
          <w:rFonts w:ascii="Arial" w:hAnsi="Arial" w:cs="Arial"/>
        </w:rPr>
        <w:t xml:space="preserve">dictate that decisions regarding the placement of children should be </w:t>
      </w:r>
      <w:r w:rsidR="00E157B5" w:rsidRPr="00AD58A5">
        <w:rPr>
          <w:rFonts w:ascii="Arial" w:hAnsi="Arial" w:cs="Arial"/>
        </w:rPr>
        <w:t>taken expeditiously</w:t>
      </w:r>
      <w:r w:rsidR="00255BF0" w:rsidRPr="00AD58A5">
        <w:rPr>
          <w:rFonts w:ascii="Arial" w:hAnsi="Arial" w:cs="Arial"/>
        </w:rPr>
        <w:t xml:space="preserve"> in the best interests of the child.</w:t>
      </w:r>
      <w:r w:rsidR="007F1DBE" w:rsidRPr="00AD58A5">
        <w:rPr>
          <w:rFonts w:ascii="Arial" w:hAnsi="Arial" w:cs="Arial"/>
        </w:rPr>
        <w:t xml:space="preserve"> </w:t>
      </w:r>
    </w:p>
    <w:p w14:paraId="71FBA8DE" w14:textId="280029F0" w:rsidR="00487B4C" w:rsidRDefault="0017168E" w:rsidP="0017168E">
      <w:pPr>
        <w:pStyle w:val="ListLevel1"/>
        <w:numPr>
          <w:ilvl w:val="0"/>
          <w:numId w:val="0"/>
        </w:numPr>
        <w:tabs>
          <w:tab w:val="left" w:pos="851"/>
        </w:tabs>
        <w:spacing w:line="240" w:lineRule="auto"/>
        <w:ind w:left="851" w:hanging="851"/>
        <w:rPr>
          <w:rFonts w:ascii="Arial" w:hAnsi="Arial" w:cs="Arial"/>
        </w:rPr>
      </w:pPr>
      <w:r>
        <w:rPr>
          <w:rFonts w:ascii="Arial" w:hAnsi="Arial" w:cs="Arial"/>
        </w:rPr>
        <w:t>[84]</w:t>
      </w:r>
      <w:r>
        <w:rPr>
          <w:rFonts w:ascii="Arial" w:hAnsi="Arial" w:cs="Arial"/>
        </w:rPr>
        <w:tab/>
      </w:r>
      <w:r w:rsidR="00D87171" w:rsidRPr="00166239">
        <w:rPr>
          <w:rFonts w:ascii="Arial" w:hAnsi="Arial" w:cs="Arial"/>
        </w:rPr>
        <w:t>I</w:t>
      </w:r>
      <w:r w:rsidR="00487B4C" w:rsidRPr="00166239">
        <w:rPr>
          <w:rFonts w:ascii="Arial" w:hAnsi="Arial" w:cs="Arial"/>
        </w:rPr>
        <w:t xml:space="preserve">n any event, the Guidelines applied by the DSD have </w:t>
      </w:r>
      <w:r w:rsidR="005113C2" w:rsidRPr="00166239">
        <w:rPr>
          <w:rFonts w:ascii="Arial" w:hAnsi="Arial" w:cs="Arial"/>
        </w:rPr>
        <w:t>recently</w:t>
      </w:r>
      <w:r w:rsidR="00487B4C" w:rsidRPr="00166239">
        <w:rPr>
          <w:rFonts w:ascii="Arial" w:hAnsi="Arial" w:cs="Arial"/>
        </w:rPr>
        <w:t xml:space="preserve"> been set aside in their entirety by </w:t>
      </w:r>
      <w:proofErr w:type="spellStart"/>
      <w:r w:rsidR="00487B4C" w:rsidRPr="00166239">
        <w:rPr>
          <w:rFonts w:ascii="Arial" w:hAnsi="Arial" w:cs="Arial"/>
        </w:rPr>
        <w:t>Dippenaar</w:t>
      </w:r>
      <w:proofErr w:type="spellEnd"/>
      <w:r w:rsidR="00487B4C" w:rsidRPr="00166239">
        <w:rPr>
          <w:rFonts w:ascii="Arial" w:hAnsi="Arial" w:cs="Arial"/>
        </w:rPr>
        <w:t xml:space="preserve"> J in </w:t>
      </w:r>
      <w:r w:rsidR="00487B4C" w:rsidRPr="003D6DDE">
        <w:rPr>
          <w:rFonts w:ascii="Arial" w:hAnsi="Arial" w:cs="Arial"/>
          <w:b/>
          <w:bCs/>
        </w:rPr>
        <w:t>TT</w:t>
      </w:r>
      <w:r w:rsidR="00D87171" w:rsidRPr="00DB484C">
        <w:rPr>
          <w:rFonts w:ascii="Arial" w:hAnsi="Arial" w:cs="Arial"/>
          <w:vertAlign w:val="superscript"/>
        </w:rPr>
        <w:footnoteReference w:id="9"/>
      </w:r>
      <w:r w:rsidR="00747002" w:rsidRPr="00166239">
        <w:rPr>
          <w:rFonts w:ascii="Arial" w:hAnsi="Arial" w:cs="Arial"/>
        </w:rPr>
        <w:t xml:space="preserve"> as being unconstitutional </w:t>
      </w:r>
      <w:r w:rsidR="00222808" w:rsidRPr="00166239">
        <w:rPr>
          <w:rFonts w:ascii="Arial" w:hAnsi="Arial" w:cs="Arial"/>
        </w:rPr>
        <w:t xml:space="preserve">in that </w:t>
      </w:r>
      <w:r w:rsidR="006E4949">
        <w:rPr>
          <w:rFonts w:ascii="Arial" w:hAnsi="Arial" w:cs="Arial"/>
        </w:rPr>
        <w:t xml:space="preserve">first, </w:t>
      </w:r>
      <w:r w:rsidR="00222808" w:rsidRPr="00166239">
        <w:rPr>
          <w:rFonts w:ascii="Arial" w:hAnsi="Arial" w:cs="Arial"/>
        </w:rPr>
        <w:t xml:space="preserve">they fail to </w:t>
      </w:r>
      <w:r w:rsidR="008D06FA" w:rsidRPr="00166239">
        <w:rPr>
          <w:rFonts w:ascii="Arial" w:hAnsi="Arial" w:cs="Arial"/>
        </w:rPr>
        <w:t xml:space="preserve">respect the best interests of minor children enshrined in </w:t>
      </w:r>
      <w:r w:rsidR="00675DBB" w:rsidRPr="00166239">
        <w:rPr>
          <w:rFonts w:ascii="Arial" w:hAnsi="Arial" w:cs="Arial"/>
        </w:rPr>
        <w:t>section 28(2)</w:t>
      </w:r>
      <w:r w:rsidR="00185541" w:rsidRPr="00166239">
        <w:rPr>
          <w:rFonts w:ascii="Arial" w:hAnsi="Arial" w:cs="Arial"/>
        </w:rPr>
        <w:t xml:space="preserve"> </w:t>
      </w:r>
      <w:r w:rsidR="008D06FA" w:rsidRPr="00166239">
        <w:rPr>
          <w:rFonts w:ascii="Arial" w:hAnsi="Arial" w:cs="Arial"/>
        </w:rPr>
        <w:t>the Constitution</w:t>
      </w:r>
      <w:r w:rsidR="006C6726" w:rsidRPr="00166239">
        <w:rPr>
          <w:rFonts w:ascii="Arial" w:hAnsi="Arial" w:cs="Arial"/>
        </w:rPr>
        <w:t xml:space="preserve"> </w:t>
      </w:r>
      <w:r w:rsidR="00185541" w:rsidRPr="00166239">
        <w:rPr>
          <w:rFonts w:ascii="Arial" w:hAnsi="Arial" w:cs="Arial"/>
        </w:rPr>
        <w:t>and</w:t>
      </w:r>
      <w:r w:rsidR="006E4949">
        <w:rPr>
          <w:rFonts w:ascii="Arial" w:hAnsi="Arial" w:cs="Arial"/>
        </w:rPr>
        <w:t xml:space="preserve"> second, because they</w:t>
      </w:r>
      <w:r w:rsidR="00185541" w:rsidRPr="00166239">
        <w:rPr>
          <w:rFonts w:ascii="Arial" w:hAnsi="Arial" w:cs="Arial"/>
        </w:rPr>
        <w:t xml:space="preserve"> purport to impose requirements for adoption not stipulated in the Children’s Act.</w:t>
      </w:r>
      <w:r w:rsidR="00704964" w:rsidRPr="00166239">
        <w:rPr>
          <w:rFonts w:ascii="Arial" w:hAnsi="Arial" w:cs="Arial"/>
        </w:rPr>
        <w:t xml:space="preserve"> Although leave to appeal has been granted to the SCA</w:t>
      </w:r>
      <w:r w:rsidR="008D06FA" w:rsidRPr="00166239">
        <w:rPr>
          <w:rFonts w:ascii="Arial" w:hAnsi="Arial" w:cs="Arial"/>
        </w:rPr>
        <w:t xml:space="preserve"> on the Constitutionality of the Guidelines</w:t>
      </w:r>
      <w:r w:rsidR="00370261" w:rsidRPr="00166239">
        <w:rPr>
          <w:rFonts w:ascii="Arial" w:hAnsi="Arial" w:cs="Arial"/>
        </w:rPr>
        <w:t xml:space="preserve">, </w:t>
      </w:r>
      <w:r w:rsidR="00743BBD" w:rsidRPr="003D6DDE">
        <w:rPr>
          <w:rFonts w:ascii="Arial" w:hAnsi="Arial" w:cs="Arial"/>
          <w:b/>
          <w:bCs/>
        </w:rPr>
        <w:t>TT</w:t>
      </w:r>
      <w:r w:rsidR="00743BBD" w:rsidRPr="00166239">
        <w:rPr>
          <w:rFonts w:ascii="Arial" w:hAnsi="Arial" w:cs="Arial"/>
        </w:rPr>
        <w:t xml:space="preserve"> remains precedent allowing this Court</w:t>
      </w:r>
      <w:r w:rsidR="00064FE0" w:rsidRPr="00166239">
        <w:rPr>
          <w:rFonts w:ascii="Arial" w:hAnsi="Arial" w:cs="Arial"/>
        </w:rPr>
        <w:t>, as Upper Guard</w:t>
      </w:r>
      <w:r w:rsidR="003F6C02" w:rsidRPr="00166239">
        <w:rPr>
          <w:rFonts w:ascii="Arial" w:hAnsi="Arial" w:cs="Arial"/>
        </w:rPr>
        <w:t>ian of minors</w:t>
      </w:r>
      <w:r w:rsidR="00B06E05" w:rsidRPr="00166239">
        <w:rPr>
          <w:rFonts w:ascii="Arial" w:hAnsi="Arial" w:cs="Arial"/>
        </w:rPr>
        <w:t>,</w:t>
      </w:r>
      <w:r w:rsidR="00743BBD" w:rsidRPr="00166239">
        <w:rPr>
          <w:rFonts w:ascii="Arial" w:hAnsi="Arial" w:cs="Arial"/>
        </w:rPr>
        <w:t xml:space="preserve"> to </w:t>
      </w:r>
      <w:r w:rsidR="00747002" w:rsidRPr="00166239">
        <w:rPr>
          <w:rFonts w:ascii="Arial" w:hAnsi="Arial" w:cs="Arial"/>
        </w:rPr>
        <w:t>fashion a remedy to preclude the application of the</w:t>
      </w:r>
      <w:r w:rsidR="0094105E">
        <w:rPr>
          <w:rFonts w:ascii="Arial" w:hAnsi="Arial" w:cs="Arial"/>
        </w:rPr>
        <w:t xml:space="preserve"> subsidiary and pre-identification principles set out in the</w:t>
      </w:r>
      <w:r w:rsidR="00747002" w:rsidRPr="00166239">
        <w:rPr>
          <w:rFonts w:ascii="Arial" w:hAnsi="Arial" w:cs="Arial"/>
        </w:rPr>
        <w:t xml:space="preserve"> Guidelines in the present instance </w:t>
      </w:r>
      <w:r w:rsidR="00494E89" w:rsidRPr="00166239">
        <w:rPr>
          <w:rFonts w:ascii="Arial" w:hAnsi="Arial" w:cs="Arial"/>
        </w:rPr>
        <w:t>as they are</w:t>
      </w:r>
      <w:r w:rsidR="0094105E">
        <w:rPr>
          <w:rFonts w:ascii="Arial" w:hAnsi="Arial" w:cs="Arial"/>
        </w:rPr>
        <w:t xml:space="preserve"> both</w:t>
      </w:r>
      <w:r w:rsidR="00747002" w:rsidRPr="00166239">
        <w:rPr>
          <w:rFonts w:ascii="Arial" w:hAnsi="Arial" w:cs="Arial"/>
        </w:rPr>
        <w:t xml:space="preserve"> contrary</w:t>
      </w:r>
      <w:r w:rsidR="008D06FA" w:rsidRPr="00166239">
        <w:rPr>
          <w:rFonts w:ascii="Arial" w:hAnsi="Arial" w:cs="Arial"/>
        </w:rPr>
        <w:t xml:space="preserve"> to the best interests of E</w:t>
      </w:r>
      <w:r w:rsidR="0094105E">
        <w:rPr>
          <w:rFonts w:ascii="Arial" w:hAnsi="Arial" w:cs="Arial"/>
        </w:rPr>
        <w:t xml:space="preserve"> and </w:t>
      </w:r>
      <w:r w:rsidR="0094105E" w:rsidRPr="00166239">
        <w:rPr>
          <w:rFonts w:ascii="Arial" w:hAnsi="Arial" w:cs="Arial"/>
        </w:rPr>
        <w:t xml:space="preserve">impose </w:t>
      </w:r>
      <w:r w:rsidR="00D24D1C">
        <w:rPr>
          <w:rFonts w:ascii="Arial" w:hAnsi="Arial" w:cs="Arial"/>
        </w:rPr>
        <w:t>restrictions on</w:t>
      </w:r>
      <w:r w:rsidR="0094105E" w:rsidRPr="00166239">
        <w:rPr>
          <w:rFonts w:ascii="Arial" w:hAnsi="Arial" w:cs="Arial"/>
        </w:rPr>
        <w:t xml:space="preserve"> adoption not stipulated in the Children’s Act</w:t>
      </w:r>
      <w:r w:rsidR="008D06FA" w:rsidRPr="00166239">
        <w:rPr>
          <w:rFonts w:ascii="Arial" w:hAnsi="Arial" w:cs="Arial"/>
        </w:rPr>
        <w:t>.</w:t>
      </w:r>
    </w:p>
    <w:p w14:paraId="4F630F42" w14:textId="1F0CAF91" w:rsidR="003A7934" w:rsidRPr="004E30D7" w:rsidRDefault="0017168E" w:rsidP="0017168E">
      <w:pPr>
        <w:pStyle w:val="ListLevel1"/>
        <w:numPr>
          <w:ilvl w:val="0"/>
          <w:numId w:val="0"/>
        </w:numPr>
        <w:tabs>
          <w:tab w:val="left" w:pos="851"/>
        </w:tabs>
        <w:spacing w:line="240" w:lineRule="auto"/>
        <w:ind w:left="851" w:hanging="851"/>
        <w:rPr>
          <w:rFonts w:ascii="Arial" w:hAnsi="Arial" w:cs="Arial"/>
        </w:rPr>
      </w:pPr>
      <w:r w:rsidRPr="004E30D7">
        <w:rPr>
          <w:rFonts w:ascii="Arial" w:hAnsi="Arial" w:cs="Arial"/>
        </w:rPr>
        <w:t>[85]</w:t>
      </w:r>
      <w:r w:rsidRPr="004E30D7">
        <w:rPr>
          <w:rFonts w:ascii="Arial" w:hAnsi="Arial" w:cs="Arial"/>
        </w:rPr>
        <w:tab/>
      </w:r>
      <w:r w:rsidR="003B53A6" w:rsidRPr="004E30D7">
        <w:rPr>
          <w:rFonts w:ascii="Arial" w:hAnsi="Arial" w:cs="Arial"/>
        </w:rPr>
        <w:t>Although</w:t>
      </w:r>
      <w:r w:rsidR="0022036D" w:rsidRPr="004E30D7">
        <w:rPr>
          <w:rFonts w:ascii="Arial" w:hAnsi="Arial" w:cs="Arial"/>
        </w:rPr>
        <w:t xml:space="preserve"> </w:t>
      </w:r>
      <w:r w:rsidR="00B10A73" w:rsidRPr="004E30D7">
        <w:rPr>
          <w:rFonts w:ascii="Arial" w:hAnsi="Arial" w:cs="Arial"/>
        </w:rPr>
        <w:t>I am not equipped</w:t>
      </w:r>
      <w:r w:rsidR="00BC7B05" w:rsidRPr="004E30D7">
        <w:rPr>
          <w:rFonts w:ascii="Arial" w:hAnsi="Arial" w:cs="Arial"/>
        </w:rPr>
        <w:t>,</w:t>
      </w:r>
      <w:r w:rsidR="00B10A73" w:rsidRPr="004E30D7">
        <w:rPr>
          <w:rFonts w:ascii="Arial" w:hAnsi="Arial" w:cs="Arial"/>
        </w:rPr>
        <w:t xml:space="preserve"> nor do I intend</w:t>
      </w:r>
      <w:r w:rsidR="00BC7B05" w:rsidRPr="004E30D7">
        <w:rPr>
          <w:rFonts w:ascii="Arial" w:hAnsi="Arial" w:cs="Arial"/>
        </w:rPr>
        <w:t>,</w:t>
      </w:r>
      <w:r w:rsidR="00B10A73" w:rsidRPr="004E30D7">
        <w:rPr>
          <w:rFonts w:ascii="Arial" w:hAnsi="Arial" w:cs="Arial"/>
        </w:rPr>
        <w:t xml:space="preserve"> to prejudge </w:t>
      </w:r>
      <w:r w:rsidR="003B53A6" w:rsidRPr="004E30D7">
        <w:rPr>
          <w:rFonts w:ascii="Arial" w:hAnsi="Arial" w:cs="Arial"/>
        </w:rPr>
        <w:t xml:space="preserve">the question </w:t>
      </w:r>
      <w:r w:rsidR="002C4D5F" w:rsidRPr="004E30D7">
        <w:rPr>
          <w:rFonts w:ascii="Arial" w:hAnsi="Arial" w:cs="Arial"/>
        </w:rPr>
        <w:t>whether it would be in the best interests of E to be placed with the applicants or Ms. K</w:t>
      </w:r>
      <w:r w:rsidR="006973B8">
        <w:rPr>
          <w:rFonts w:ascii="Arial" w:hAnsi="Arial" w:cs="Arial"/>
        </w:rPr>
        <w:t>[…]</w:t>
      </w:r>
      <w:r w:rsidR="00B10A73" w:rsidRPr="004E30D7">
        <w:rPr>
          <w:rFonts w:ascii="Arial" w:hAnsi="Arial" w:cs="Arial"/>
        </w:rPr>
        <w:t>, which needs to be properly assessed by an adoption social worker and decided by the Children’s Court after hearing all of the evidence</w:t>
      </w:r>
      <w:r w:rsidR="0047392A" w:rsidRPr="004E30D7">
        <w:rPr>
          <w:rFonts w:ascii="Arial" w:hAnsi="Arial" w:cs="Arial"/>
        </w:rPr>
        <w:t xml:space="preserve">, </w:t>
      </w:r>
      <w:r w:rsidR="00B10A73" w:rsidRPr="004E30D7">
        <w:rPr>
          <w:rFonts w:ascii="Arial" w:hAnsi="Arial" w:cs="Arial"/>
        </w:rPr>
        <w:t xml:space="preserve">what should not be permitted to happen is </w:t>
      </w:r>
      <w:r w:rsidR="00530743" w:rsidRPr="004E30D7">
        <w:rPr>
          <w:rFonts w:ascii="Arial" w:hAnsi="Arial" w:cs="Arial"/>
        </w:rPr>
        <w:t>for the</w:t>
      </w:r>
      <w:r w:rsidR="00B10A73" w:rsidRPr="004E30D7">
        <w:rPr>
          <w:rFonts w:ascii="Arial" w:hAnsi="Arial" w:cs="Arial"/>
        </w:rPr>
        <w:t xml:space="preserve"> people</w:t>
      </w:r>
      <w:r w:rsidR="00B10A73" w:rsidRPr="004E30D7">
        <w:rPr>
          <w:rFonts w:ascii="Arial" w:hAnsi="Arial" w:cs="Arial"/>
          <w:i/>
          <w:iCs/>
        </w:rPr>
        <w:t xml:space="preserve"> prima facie</w:t>
      </w:r>
      <w:r w:rsidR="00B10A73" w:rsidRPr="004E30D7">
        <w:rPr>
          <w:rFonts w:ascii="Arial" w:hAnsi="Arial" w:cs="Arial"/>
        </w:rPr>
        <w:t xml:space="preserve"> best placed to provide a permanent home for E being excluded from </w:t>
      </w:r>
      <w:r w:rsidR="00B10A73" w:rsidRPr="004E30D7">
        <w:rPr>
          <w:rFonts w:ascii="Arial" w:hAnsi="Arial" w:cs="Arial"/>
        </w:rPr>
        <w:lastRenderedPageBreak/>
        <w:t>consideration</w:t>
      </w:r>
      <w:r w:rsidR="003A7934" w:rsidRPr="004E30D7">
        <w:rPr>
          <w:rFonts w:ascii="Arial" w:hAnsi="Arial" w:cs="Arial"/>
        </w:rPr>
        <w:t xml:space="preserve"> as an alternative placement for E</w:t>
      </w:r>
      <w:r w:rsidR="00D24D1C">
        <w:rPr>
          <w:rFonts w:ascii="Arial" w:hAnsi="Arial" w:cs="Arial"/>
        </w:rPr>
        <w:t>,</w:t>
      </w:r>
      <w:r w:rsidR="00B10A73" w:rsidRPr="004E30D7">
        <w:rPr>
          <w:rFonts w:ascii="Arial" w:hAnsi="Arial" w:cs="Arial"/>
        </w:rPr>
        <w:t xml:space="preserve"> without proper regard to his best interests. </w:t>
      </w:r>
      <w:r w:rsidR="003045F9" w:rsidRPr="004E30D7">
        <w:rPr>
          <w:rFonts w:ascii="Arial" w:hAnsi="Arial" w:cs="Arial"/>
        </w:rPr>
        <w:t xml:space="preserve"> </w:t>
      </w:r>
      <w:r w:rsidR="00BC7B05" w:rsidRPr="004E30D7">
        <w:rPr>
          <w:rFonts w:ascii="Arial" w:hAnsi="Arial" w:cs="Arial"/>
        </w:rPr>
        <w:t>Should this court not intervene, this is precisely what will happen</w:t>
      </w:r>
      <w:r w:rsidR="00F379A4" w:rsidRPr="004E30D7">
        <w:rPr>
          <w:rFonts w:ascii="Arial" w:hAnsi="Arial" w:cs="Arial"/>
        </w:rPr>
        <w:t>, notwithstanding that this may not be in the best interests of E.</w:t>
      </w:r>
    </w:p>
    <w:p w14:paraId="3EAB3F9F" w14:textId="69A42AAA" w:rsidR="00DD136F" w:rsidRDefault="0017168E" w:rsidP="0017168E">
      <w:pPr>
        <w:pStyle w:val="ListLevel1"/>
        <w:numPr>
          <w:ilvl w:val="0"/>
          <w:numId w:val="0"/>
        </w:numPr>
        <w:tabs>
          <w:tab w:val="left" w:pos="851"/>
        </w:tabs>
        <w:spacing w:after="0" w:line="276" w:lineRule="auto"/>
        <w:ind w:left="851" w:hanging="851"/>
        <w:rPr>
          <w:rFonts w:ascii="Arial" w:hAnsi="Arial" w:cs="Arial"/>
        </w:rPr>
      </w:pPr>
      <w:r>
        <w:rPr>
          <w:rFonts w:ascii="Arial" w:hAnsi="Arial" w:cs="Arial"/>
        </w:rPr>
        <w:t>[86]</w:t>
      </w:r>
      <w:r>
        <w:rPr>
          <w:rFonts w:ascii="Arial" w:hAnsi="Arial" w:cs="Arial"/>
        </w:rPr>
        <w:tab/>
      </w:r>
      <w:r w:rsidR="00CB518F" w:rsidRPr="00014A07">
        <w:rPr>
          <w:rFonts w:ascii="Arial" w:hAnsi="Arial" w:cs="Arial"/>
        </w:rPr>
        <w:t xml:space="preserve">This is particularly so as it will be demonstrated below that the Guidelines requiring </w:t>
      </w:r>
      <w:r w:rsidR="00F96FAD" w:rsidRPr="00014A07">
        <w:rPr>
          <w:rFonts w:ascii="Arial" w:hAnsi="Arial" w:cs="Arial"/>
        </w:rPr>
        <w:t xml:space="preserve">adherence to the </w:t>
      </w:r>
      <w:r w:rsidR="007D17D6" w:rsidRPr="00014A07">
        <w:rPr>
          <w:rFonts w:ascii="Arial" w:hAnsi="Arial" w:cs="Arial"/>
        </w:rPr>
        <w:t xml:space="preserve">subsidiary principle in all instances where a local placement for a child is found and precluding an adoption by </w:t>
      </w:r>
      <w:r w:rsidR="000220B2" w:rsidRPr="00014A07">
        <w:rPr>
          <w:rFonts w:ascii="Arial" w:hAnsi="Arial" w:cs="Arial"/>
        </w:rPr>
        <w:t xml:space="preserve">persons who have had prior contact with the child are contrary to the Constitution, </w:t>
      </w:r>
      <w:proofErr w:type="gramStart"/>
      <w:r w:rsidR="000220B2" w:rsidRPr="00014A07">
        <w:rPr>
          <w:rFonts w:ascii="Arial" w:hAnsi="Arial" w:cs="Arial"/>
        </w:rPr>
        <w:t>the Hague</w:t>
      </w:r>
      <w:proofErr w:type="gramEnd"/>
      <w:r w:rsidR="000220B2" w:rsidRPr="00014A07">
        <w:rPr>
          <w:rFonts w:ascii="Arial" w:hAnsi="Arial" w:cs="Arial"/>
        </w:rPr>
        <w:t xml:space="preserve"> Convention and provisions of the Children’s Act itself. As such, </w:t>
      </w:r>
      <w:r w:rsidR="006B41B1" w:rsidRPr="00014A07">
        <w:rPr>
          <w:rFonts w:ascii="Arial" w:hAnsi="Arial" w:cs="Arial"/>
        </w:rPr>
        <w:t>the</w:t>
      </w:r>
      <w:r w:rsidR="00FC3EEC" w:rsidRPr="00014A07">
        <w:rPr>
          <w:rFonts w:ascii="Arial" w:hAnsi="Arial" w:cs="Arial"/>
        </w:rPr>
        <w:t>se</w:t>
      </w:r>
      <w:r w:rsidR="006B41B1" w:rsidRPr="00014A07">
        <w:rPr>
          <w:rFonts w:ascii="Arial" w:hAnsi="Arial" w:cs="Arial"/>
        </w:rPr>
        <w:t xml:space="preserve"> Guidelines </w:t>
      </w:r>
      <w:r w:rsidR="00F96FAD" w:rsidRPr="00014A07">
        <w:rPr>
          <w:rFonts w:ascii="Arial" w:hAnsi="Arial" w:cs="Arial"/>
        </w:rPr>
        <w:t xml:space="preserve">are unlawful and unconstitutional </w:t>
      </w:r>
      <w:r w:rsidR="00FC3EEC" w:rsidRPr="00014A07">
        <w:rPr>
          <w:rFonts w:ascii="Arial" w:hAnsi="Arial" w:cs="Arial"/>
        </w:rPr>
        <w:t xml:space="preserve">and </w:t>
      </w:r>
      <w:r w:rsidR="001A60B8" w:rsidRPr="00014A07">
        <w:rPr>
          <w:rFonts w:ascii="Arial" w:hAnsi="Arial" w:cs="Arial"/>
        </w:rPr>
        <w:t xml:space="preserve">their application would unjustifiably </w:t>
      </w:r>
      <w:r w:rsidR="006A0A61" w:rsidRPr="00014A07">
        <w:rPr>
          <w:rFonts w:ascii="Arial" w:hAnsi="Arial" w:cs="Arial"/>
        </w:rPr>
        <w:t>preclude the applicants from</w:t>
      </w:r>
      <w:r w:rsidR="00C42953" w:rsidRPr="00014A07">
        <w:rPr>
          <w:rFonts w:ascii="Arial" w:hAnsi="Arial" w:cs="Arial"/>
        </w:rPr>
        <w:t xml:space="preserve"> bringing an application to the Children’s Court and</w:t>
      </w:r>
      <w:r w:rsidR="006A0A61" w:rsidRPr="00014A07">
        <w:rPr>
          <w:rFonts w:ascii="Arial" w:hAnsi="Arial" w:cs="Arial"/>
        </w:rPr>
        <w:t xml:space="preserve"> being considered as </w:t>
      </w:r>
      <w:r w:rsidR="00596B74" w:rsidRPr="00014A07">
        <w:rPr>
          <w:rFonts w:ascii="Arial" w:hAnsi="Arial" w:cs="Arial"/>
        </w:rPr>
        <w:t>prospective adoptive parents of E.</w:t>
      </w:r>
      <w:r w:rsidR="00637F98" w:rsidRPr="00014A07">
        <w:rPr>
          <w:rFonts w:ascii="Arial" w:hAnsi="Arial" w:cs="Arial"/>
        </w:rPr>
        <w:t xml:space="preserve"> </w:t>
      </w:r>
      <w:r w:rsidR="00296C01" w:rsidRPr="00014A07">
        <w:rPr>
          <w:rFonts w:ascii="Arial" w:hAnsi="Arial" w:cs="Arial"/>
        </w:rPr>
        <w:t xml:space="preserve">To </w:t>
      </w:r>
      <w:r w:rsidR="00C42953" w:rsidRPr="00014A07">
        <w:rPr>
          <w:rFonts w:ascii="Arial" w:hAnsi="Arial" w:cs="Arial"/>
        </w:rPr>
        <w:t>permit this to occur</w:t>
      </w:r>
      <w:r w:rsidR="00296C01" w:rsidRPr="00014A07">
        <w:rPr>
          <w:rFonts w:ascii="Arial" w:hAnsi="Arial" w:cs="Arial"/>
        </w:rPr>
        <w:t xml:space="preserve"> would be to unlawfully deny the applicants access to the Children’s Court in breach of their rights guaranteed in section 34 of the Constitution.</w:t>
      </w:r>
    </w:p>
    <w:p w14:paraId="64A1F1D4" w14:textId="77777777" w:rsidR="004E30D7" w:rsidRDefault="004E30D7" w:rsidP="004E30D7">
      <w:pPr>
        <w:pStyle w:val="ListLevel1"/>
        <w:numPr>
          <w:ilvl w:val="0"/>
          <w:numId w:val="0"/>
        </w:numPr>
        <w:spacing w:after="0" w:line="276" w:lineRule="auto"/>
        <w:ind w:left="851"/>
        <w:rPr>
          <w:rFonts w:ascii="Arial" w:hAnsi="Arial" w:cs="Arial"/>
        </w:rPr>
      </w:pPr>
    </w:p>
    <w:p w14:paraId="1DDCE72A" w14:textId="73B45EC2" w:rsidR="004E30D7"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[87]</w:t>
      </w:r>
      <w:r w:rsidRPr="00014A07">
        <w:rPr>
          <w:rFonts w:ascii="Arial" w:hAnsi="Arial" w:cs="Arial"/>
        </w:rPr>
        <w:tab/>
      </w:r>
      <w:r w:rsidR="004E30D7">
        <w:rPr>
          <w:rFonts w:ascii="Arial" w:hAnsi="Arial" w:cs="Arial"/>
        </w:rPr>
        <w:t>I thus unequivocally find that this Court has jurisdiction to entertain the current application.</w:t>
      </w:r>
    </w:p>
    <w:p w14:paraId="52FB7258" w14:textId="77777777" w:rsidR="00712EFB" w:rsidRPr="00014A07" w:rsidRDefault="00712EFB" w:rsidP="00712EFB">
      <w:pPr>
        <w:pStyle w:val="ListLevel1"/>
        <w:numPr>
          <w:ilvl w:val="0"/>
          <w:numId w:val="0"/>
        </w:numPr>
        <w:spacing w:after="0" w:line="276" w:lineRule="auto"/>
        <w:rPr>
          <w:rFonts w:ascii="Arial" w:hAnsi="Arial" w:cs="Arial"/>
          <w:b/>
          <w:bCs/>
        </w:rPr>
      </w:pPr>
    </w:p>
    <w:p w14:paraId="14D1C705" w14:textId="7ECAF0E8" w:rsidR="006D60B6" w:rsidRPr="00014A07" w:rsidRDefault="00AE5234" w:rsidP="001F2162">
      <w:pPr>
        <w:pStyle w:val="ListLevel1"/>
        <w:numPr>
          <w:ilvl w:val="0"/>
          <w:numId w:val="0"/>
        </w:numPr>
        <w:spacing w:after="0" w:line="240" w:lineRule="auto"/>
        <w:rPr>
          <w:rFonts w:ascii="Arial" w:hAnsi="Arial" w:cs="Arial"/>
          <w:b/>
          <w:bCs/>
        </w:rPr>
      </w:pPr>
      <w:r w:rsidRPr="00014A07">
        <w:rPr>
          <w:rFonts w:ascii="Arial" w:hAnsi="Arial" w:cs="Arial"/>
          <w:b/>
          <w:bCs/>
        </w:rPr>
        <w:t xml:space="preserve">THE APPLICATION OF THE SUBSIDIARY </w:t>
      </w:r>
      <w:r w:rsidR="00733B47" w:rsidRPr="00014A07">
        <w:rPr>
          <w:rFonts w:ascii="Arial" w:hAnsi="Arial" w:cs="Arial"/>
          <w:b/>
          <w:bCs/>
        </w:rPr>
        <w:t xml:space="preserve">AND PRE-IDENTIFICATION </w:t>
      </w:r>
      <w:r w:rsidRPr="00014A07">
        <w:rPr>
          <w:rFonts w:ascii="Arial" w:hAnsi="Arial" w:cs="Arial"/>
          <w:b/>
          <w:bCs/>
        </w:rPr>
        <w:t>PRINCIPLE</w:t>
      </w:r>
      <w:r w:rsidR="00733B47" w:rsidRPr="00014A07">
        <w:rPr>
          <w:rFonts w:ascii="Arial" w:hAnsi="Arial" w:cs="Arial"/>
          <w:b/>
          <w:bCs/>
        </w:rPr>
        <w:t>S</w:t>
      </w:r>
      <w:r w:rsidRPr="00014A07">
        <w:rPr>
          <w:rFonts w:ascii="Arial" w:hAnsi="Arial" w:cs="Arial"/>
          <w:b/>
          <w:bCs/>
        </w:rPr>
        <w:t xml:space="preserve"> </w:t>
      </w:r>
      <w:r w:rsidR="001B2B50">
        <w:rPr>
          <w:rFonts w:ascii="Arial" w:hAnsi="Arial" w:cs="Arial"/>
          <w:b/>
          <w:bCs/>
        </w:rPr>
        <w:t xml:space="preserve">IN THE </w:t>
      </w:r>
      <w:r w:rsidR="00AD7E46">
        <w:rPr>
          <w:rFonts w:ascii="Arial" w:hAnsi="Arial" w:cs="Arial"/>
          <w:b/>
          <w:bCs/>
        </w:rPr>
        <w:t xml:space="preserve">RELEVANT </w:t>
      </w:r>
      <w:r w:rsidR="006E34D2">
        <w:rPr>
          <w:rFonts w:ascii="Arial" w:hAnsi="Arial" w:cs="Arial"/>
          <w:b/>
          <w:bCs/>
        </w:rPr>
        <w:t>INTERCOUNTRY ADOPTION CONVENTIONS</w:t>
      </w:r>
      <w:r w:rsidR="002762CC" w:rsidRPr="002762CC">
        <w:rPr>
          <w:rFonts w:ascii="Arial" w:hAnsi="Arial" w:cs="Arial"/>
          <w:b/>
          <w:bCs/>
        </w:rPr>
        <w:t xml:space="preserve"> </w:t>
      </w:r>
    </w:p>
    <w:p w14:paraId="29797EC7" w14:textId="77777777" w:rsidR="00712EFB" w:rsidRPr="00014A07" w:rsidRDefault="00712EFB" w:rsidP="00712EFB">
      <w:pPr>
        <w:pStyle w:val="ListLevel1"/>
        <w:numPr>
          <w:ilvl w:val="0"/>
          <w:numId w:val="0"/>
        </w:numPr>
        <w:spacing w:after="0" w:line="276" w:lineRule="auto"/>
        <w:ind w:left="851"/>
        <w:rPr>
          <w:rFonts w:ascii="Arial" w:hAnsi="Arial" w:cs="Arial"/>
        </w:rPr>
      </w:pPr>
    </w:p>
    <w:p w14:paraId="0992C9AF" w14:textId="16B6890C" w:rsidR="00F27302" w:rsidRPr="003C62C7" w:rsidRDefault="0017168E" w:rsidP="0017168E">
      <w:pPr>
        <w:pStyle w:val="ListLevel1"/>
        <w:numPr>
          <w:ilvl w:val="0"/>
          <w:numId w:val="0"/>
        </w:numPr>
        <w:tabs>
          <w:tab w:val="left" w:pos="851"/>
        </w:tabs>
        <w:spacing w:after="0" w:line="276" w:lineRule="auto"/>
        <w:ind w:left="851" w:hanging="851"/>
        <w:rPr>
          <w:rFonts w:ascii="Arial" w:hAnsi="Arial" w:cs="Arial"/>
        </w:rPr>
      </w:pPr>
      <w:r w:rsidRPr="003C62C7">
        <w:rPr>
          <w:rFonts w:ascii="Arial" w:hAnsi="Arial" w:cs="Arial"/>
        </w:rPr>
        <w:t>[88]</w:t>
      </w:r>
      <w:r w:rsidRPr="003C62C7">
        <w:rPr>
          <w:rFonts w:ascii="Arial" w:hAnsi="Arial" w:cs="Arial"/>
        </w:rPr>
        <w:tab/>
      </w:r>
      <w:r w:rsidR="00BE27DD" w:rsidRPr="00014A07">
        <w:rPr>
          <w:rFonts w:ascii="Arial" w:hAnsi="Arial" w:cs="Arial"/>
        </w:rPr>
        <w:t xml:space="preserve">On the face of it, there is nothing in the </w:t>
      </w:r>
      <w:r w:rsidR="00AC5620" w:rsidRPr="00014A07">
        <w:rPr>
          <w:rFonts w:ascii="Arial" w:hAnsi="Arial" w:cs="Arial"/>
        </w:rPr>
        <w:t>Children’s Act</w:t>
      </w:r>
      <w:r w:rsidR="00BE27DD" w:rsidRPr="00014A07">
        <w:rPr>
          <w:rFonts w:ascii="Arial" w:hAnsi="Arial" w:cs="Arial"/>
        </w:rPr>
        <w:t xml:space="preserve"> which </w:t>
      </w:r>
      <w:r w:rsidR="002B64ED" w:rsidRPr="00014A07">
        <w:rPr>
          <w:rFonts w:ascii="Arial" w:hAnsi="Arial" w:cs="Arial"/>
        </w:rPr>
        <w:t>would preclude a declaration being made that</w:t>
      </w:r>
      <w:r w:rsidR="004C2C30" w:rsidRPr="00014A07">
        <w:rPr>
          <w:rFonts w:ascii="Arial" w:hAnsi="Arial" w:cs="Arial"/>
        </w:rPr>
        <w:t xml:space="preserve"> E is </w:t>
      </w:r>
      <w:r w:rsidR="00FE34A4" w:rsidRPr="00014A07">
        <w:rPr>
          <w:rFonts w:ascii="Arial" w:hAnsi="Arial" w:cs="Arial"/>
        </w:rPr>
        <w:t>‘</w:t>
      </w:r>
      <w:r w:rsidR="004C2C30" w:rsidRPr="00014A07">
        <w:rPr>
          <w:rFonts w:ascii="Arial" w:hAnsi="Arial" w:cs="Arial"/>
        </w:rPr>
        <w:t>adoptable</w:t>
      </w:r>
      <w:r w:rsidR="00FE34A4" w:rsidRPr="00014A07">
        <w:rPr>
          <w:rFonts w:ascii="Arial" w:hAnsi="Arial" w:cs="Arial"/>
        </w:rPr>
        <w:t>’</w:t>
      </w:r>
      <w:r w:rsidR="0083086E">
        <w:rPr>
          <w:rFonts w:ascii="Arial" w:hAnsi="Arial" w:cs="Arial"/>
        </w:rPr>
        <w:t>.</w:t>
      </w:r>
      <w:r w:rsidR="00672E89" w:rsidRPr="00014A07">
        <w:rPr>
          <w:rFonts w:ascii="Arial" w:hAnsi="Arial" w:cs="Arial"/>
        </w:rPr>
        <w:t xml:space="preserve"> </w:t>
      </w:r>
      <w:r w:rsidR="0083086E">
        <w:rPr>
          <w:rFonts w:ascii="Arial" w:hAnsi="Arial" w:cs="Arial"/>
        </w:rPr>
        <w:t>F</w:t>
      </w:r>
      <w:r w:rsidR="004C2C30" w:rsidRPr="00014A07">
        <w:rPr>
          <w:rFonts w:ascii="Arial" w:hAnsi="Arial" w:cs="Arial"/>
        </w:rPr>
        <w:t xml:space="preserve">or its stance, the DSD relies on </w:t>
      </w:r>
      <w:r w:rsidR="00E51C88" w:rsidRPr="00014A07">
        <w:rPr>
          <w:rFonts w:ascii="Arial" w:hAnsi="Arial" w:cs="Arial"/>
        </w:rPr>
        <w:t xml:space="preserve">subsidiary principle referred to and applied in </w:t>
      </w:r>
      <w:r w:rsidR="004C2C30" w:rsidRPr="00014A07">
        <w:rPr>
          <w:rFonts w:ascii="Arial" w:hAnsi="Arial" w:cs="Arial"/>
        </w:rPr>
        <w:t xml:space="preserve">various </w:t>
      </w:r>
      <w:r w:rsidR="0002637E" w:rsidRPr="00014A07">
        <w:rPr>
          <w:rFonts w:ascii="Arial" w:hAnsi="Arial" w:cs="Arial"/>
        </w:rPr>
        <w:t>international</w:t>
      </w:r>
      <w:r w:rsidR="004C2C30" w:rsidRPr="00014A07">
        <w:rPr>
          <w:rFonts w:ascii="Arial" w:hAnsi="Arial" w:cs="Arial"/>
        </w:rPr>
        <w:t xml:space="preserve"> conventions </w:t>
      </w:r>
      <w:r w:rsidR="0002637E" w:rsidRPr="00014A07">
        <w:rPr>
          <w:rFonts w:ascii="Arial" w:hAnsi="Arial" w:cs="Arial"/>
        </w:rPr>
        <w:t>on intercountry adoption</w:t>
      </w:r>
      <w:r w:rsidR="00AA61A7" w:rsidRPr="00014A07">
        <w:rPr>
          <w:rFonts w:ascii="Arial" w:hAnsi="Arial" w:cs="Arial"/>
        </w:rPr>
        <w:t>s</w:t>
      </w:r>
      <w:r w:rsidR="00590324" w:rsidRPr="00014A07">
        <w:rPr>
          <w:rFonts w:ascii="Arial" w:hAnsi="Arial" w:cs="Arial"/>
        </w:rPr>
        <w:t xml:space="preserve"> and in its </w:t>
      </w:r>
      <w:r w:rsidR="001A6924" w:rsidRPr="003C62C7">
        <w:rPr>
          <w:rFonts w:ascii="Arial" w:hAnsi="Arial" w:cs="Arial"/>
        </w:rPr>
        <w:t>G</w:t>
      </w:r>
      <w:r w:rsidR="00590324" w:rsidRPr="003C62C7">
        <w:rPr>
          <w:rFonts w:ascii="Arial" w:hAnsi="Arial" w:cs="Arial"/>
        </w:rPr>
        <w:t>uidelines</w:t>
      </w:r>
      <w:r w:rsidR="00F27302" w:rsidRPr="003C62C7">
        <w:rPr>
          <w:rFonts w:ascii="Arial" w:hAnsi="Arial" w:cs="Arial"/>
        </w:rPr>
        <w:t xml:space="preserve"> outlined below</w:t>
      </w:r>
      <w:r w:rsidR="00AA61A7" w:rsidRPr="003C62C7">
        <w:rPr>
          <w:rFonts w:ascii="Arial" w:hAnsi="Arial" w:cs="Arial"/>
        </w:rPr>
        <w:t>.</w:t>
      </w:r>
      <w:r w:rsidR="00B63DA9" w:rsidRPr="003C62C7">
        <w:rPr>
          <w:rFonts w:ascii="Arial" w:hAnsi="Arial" w:cs="Arial"/>
        </w:rPr>
        <w:t xml:space="preserve"> </w:t>
      </w:r>
    </w:p>
    <w:p w14:paraId="17B27DA8" w14:textId="77777777" w:rsidR="00F27302" w:rsidRDefault="00F27302" w:rsidP="00F27302">
      <w:pPr>
        <w:pStyle w:val="ListLevel1"/>
        <w:numPr>
          <w:ilvl w:val="0"/>
          <w:numId w:val="0"/>
        </w:numPr>
        <w:spacing w:after="0" w:line="276" w:lineRule="auto"/>
        <w:ind w:left="851"/>
        <w:rPr>
          <w:rFonts w:ascii="Arial" w:hAnsi="Arial" w:cs="Arial"/>
        </w:rPr>
      </w:pPr>
    </w:p>
    <w:p w14:paraId="1709710A" w14:textId="2DE3C984" w:rsidR="009576ED" w:rsidRDefault="0017168E" w:rsidP="0017168E">
      <w:pPr>
        <w:pStyle w:val="ListLevel1"/>
        <w:numPr>
          <w:ilvl w:val="0"/>
          <w:numId w:val="0"/>
        </w:numPr>
        <w:tabs>
          <w:tab w:val="left" w:pos="851"/>
        </w:tabs>
        <w:spacing w:after="0" w:line="276" w:lineRule="auto"/>
        <w:ind w:left="851" w:hanging="851"/>
        <w:rPr>
          <w:rFonts w:ascii="Arial" w:hAnsi="Arial" w:cs="Arial"/>
        </w:rPr>
      </w:pPr>
      <w:r>
        <w:rPr>
          <w:rFonts w:ascii="Arial" w:hAnsi="Arial" w:cs="Arial"/>
        </w:rPr>
        <w:t>[89]</w:t>
      </w:r>
      <w:r>
        <w:rPr>
          <w:rFonts w:ascii="Arial" w:hAnsi="Arial" w:cs="Arial"/>
        </w:rPr>
        <w:tab/>
      </w:r>
      <w:r w:rsidR="00B63DA9" w:rsidRPr="00014A07">
        <w:rPr>
          <w:rFonts w:ascii="Arial" w:hAnsi="Arial" w:cs="Arial"/>
        </w:rPr>
        <w:t>There is similarly nothing in the Children’s Act which</w:t>
      </w:r>
      <w:r w:rsidR="0012608F" w:rsidRPr="00014A07">
        <w:rPr>
          <w:rFonts w:ascii="Arial" w:hAnsi="Arial" w:cs="Arial"/>
        </w:rPr>
        <w:t xml:space="preserve"> would preclude the adoption of E by the applicants because of their prior association with him; neither</w:t>
      </w:r>
      <w:r w:rsidR="001C0889">
        <w:rPr>
          <w:rFonts w:ascii="Arial" w:hAnsi="Arial" w:cs="Arial"/>
        </w:rPr>
        <w:t xml:space="preserve"> is there</w:t>
      </w:r>
      <w:r w:rsidR="00307164">
        <w:rPr>
          <w:rFonts w:ascii="Arial" w:hAnsi="Arial" w:cs="Arial"/>
        </w:rPr>
        <w:t xml:space="preserve"> any</w:t>
      </w:r>
      <w:r w:rsidR="00B55681" w:rsidRPr="00014A07">
        <w:rPr>
          <w:rFonts w:ascii="Arial" w:hAnsi="Arial" w:cs="Arial"/>
        </w:rPr>
        <w:t xml:space="preserve"> proscription</w:t>
      </w:r>
      <w:r w:rsidR="00307164">
        <w:rPr>
          <w:rFonts w:ascii="Arial" w:hAnsi="Arial" w:cs="Arial"/>
        </w:rPr>
        <w:t xml:space="preserve"> against pre-identification</w:t>
      </w:r>
      <w:r w:rsidR="00B55681" w:rsidRPr="00014A07">
        <w:rPr>
          <w:rFonts w:ascii="Arial" w:hAnsi="Arial" w:cs="Arial"/>
        </w:rPr>
        <w:t xml:space="preserve"> in the international conventions on intercountry adoption</w:t>
      </w:r>
      <w:r w:rsidR="00534416">
        <w:rPr>
          <w:rFonts w:ascii="Arial" w:hAnsi="Arial" w:cs="Arial"/>
        </w:rPr>
        <w:t>s dealt with below</w:t>
      </w:r>
      <w:r w:rsidR="00B55681" w:rsidRPr="00014A07">
        <w:rPr>
          <w:rFonts w:ascii="Arial" w:hAnsi="Arial" w:cs="Arial"/>
        </w:rPr>
        <w:t>.</w:t>
      </w:r>
      <w:r w:rsidR="0002637E" w:rsidRPr="00014A07">
        <w:rPr>
          <w:rFonts w:ascii="Arial" w:hAnsi="Arial" w:cs="Arial"/>
        </w:rPr>
        <w:t xml:space="preserve"> </w:t>
      </w:r>
      <w:r w:rsidR="00364B65" w:rsidRPr="00014A07">
        <w:rPr>
          <w:rFonts w:ascii="Arial" w:hAnsi="Arial" w:cs="Arial"/>
        </w:rPr>
        <w:t xml:space="preserve">It is only in the DSD’s </w:t>
      </w:r>
      <w:r w:rsidR="00CA60D2" w:rsidRPr="00014A07">
        <w:rPr>
          <w:rFonts w:ascii="Arial" w:hAnsi="Arial" w:cs="Arial"/>
        </w:rPr>
        <w:t>G</w:t>
      </w:r>
      <w:r w:rsidR="00364B65" w:rsidRPr="00014A07">
        <w:rPr>
          <w:rFonts w:ascii="Arial" w:hAnsi="Arial" w:cs="Arial"/>
        </w:rPr>
        <w:t xml:space="preserve">uidelines that </w:t>
      </w:r>
      <w:r w:rsidR="00B55681" w:rsidRPr="00014A07">
        <w:rPr>
          <w:rFonts w:ascii="Arial" w:hAnsi="Arial" w:cs="Arial"/>
        </w:rPr>
        <w:t xml:space="preserve">it is stated that </w:t>
      </w:r>
      <w:r w:rsidR="00E417A5" w:rsidRPr="00014A07">
        <w:rPr>
          <w:rFonts w:ascii="Arial" w:hAnsi="Arial" w:cs="Arial"/>
        </w:rPr>
        <w:t>pre-identification is prohibited</w:t>
      </w:r>
      <w:r w:rsidR="00364B65" w:rsidRPr="00014A07">
        <w:rPr>
          <w:rFonts w:ascii="Arial" w:hAnsi="Arial" w:cs="Arial"/>
        </w:rPr>
        <w:t>.</w:t>
      </w:r>
      <w:r w:rsidR="002E3C65">
        <w:rPr>
          <w:rFonts w:ascii="Arial" w:hAnsi="Arial" w:cs="Arial"/>
        </w:rPr>
        <w:t xml:space="preserve"> </w:t>
      </w:r>
    </w:p>
    <w:p w14:paraId="1BF1DFDB" w14:textId="77777777" w:rsidR="002E3C65" w:rsidRPr="001A6FD1" w:rsidRDefault="002E3C65" w:rsidP="001A6FD1">
      <w:pPr>
        <w:rPr>
          <w:rFonts w:ascii="Arial" w:hAnsi="Arial" w:cs="Arial"/>
        </w:rPr>
      </w:pPr>
    </w:p>
    <w:p w14:paraId="78E24805" w14:textId="4379ACB7" w:rsidR="002E3C65" w:rsidRPr="003409A4" w:rsidRDefault="0017168E" w:rsidP="0017168E">
      <w:pPr>
        <w:pStyle w:val="ListLevel1"/>
        <w:numPr>
          <w:ilvl w:val="0"/>
          <w:numId w:val="0"/>
        </w:numPr>
        <w:tabs>
          <w:tab w:val="left" w:pos="851"/>
        </w:tabs>
        <w:spacing w:after="0" w:line="276" w:lineRule="auto"/>
        <w:ind w:left="851" w:hanging="851"/>
        <w:rPr>
          <w:rFonts w:ascii="Arial" w:hAnsi="Arial" w:cs="Arial"/>
        </w:rPr>
      </w:pPr>
      <w:r w:rsidRPr="003409A4">
        <w:rPr>
          <w:rFonts w:ascii="Arial" w:hAnsi="Arial" w:cs="Arial"/>
        </w:rPr>
        <w:t>[90]</w:t>
      </w:r>
      <w:r w:rsidRPr="003409A4">
        <w:rPr>
          <w:rFonts w:ascii="Arial" w:hAnsi="Arial" w:cs="Arial"/>
        </w:rPr>
        <w:tab/>
      </w:r>
      <w:r w:rsidR="002E3C65">
        <w:rPr>
          <w:rFonts w:ascii="Arial" w:hAnsi="Arial" w:cs="Arial"/>
        </w:rPr>
        <w:t>The DSD’s reliance on its Guidelines to support its opposition to the applicants’ adoption of E</w:t>
      </w:r>
      <w:r w:rsidR="001C0889">
        <w:rPr>
          <w:rFonts w:ascii="Arial" w:hAnsi="Arial" w:cs="Arial"/>
        </w:rPr>
        <w:t xml:space="preserve"> based on the subsidiary princ</w:t>
      </w:r>
      <w:r w:rsidR="00480BA1">
        <w:rPr>
          <w:rFonts w:ascii="Arial" w:hAnsi="Arial" w:cs="Arial"/>
        </w:rPr>
        <w:t xml:space="preserve">iple and the proscription against pre-identification </w:t>
      </w:r>
      <w:r w:rsidR="002E3C65">
        <w:rPr>
          <w:rFonts w:ascii="Arial" w:hAnsi="Arial" w:cs="Arial"/>
        </w:rPr>
        <w:t>are</w:t>
      </w:r>
      <w:r w:rsidR="003409A4">
        <w:rPr>
          <w:rFonts w:ascii="Arial" w:hAnsi="Arial" w:cs="Arial"/>
        </w:rPr>
        <w:t xml:space="preserve"> themselves questionable and have been set aside and declared unconstitutional in the recent case of </w:t>
      </w:r>
      <w:r w:rsidR="003409A4" w:rsidRPr="003409A4">
        <w:rPr>
          <w:rFonts w:ascii="Arial" w:hAnsi="Arial" w:cs="Arial"/>
          <w:b/>
          <w:bCs/>
        </w:rPr>
        <w:t>TT</w:t>
      </w:r>
      <w:r w:rsidR="00213CAE">
        <w:rPr>
          <w:rStyle w:val="FootnoteReference"/>
          <w:rFonts w:ascii="Arial" w:hAnsi="Arial" w:cs="Arial"/>
          <w:b/>
          <w:bCs/>
        </w:rPr>
        <w:footnoteReference w:id="10"/>
      </w:r>
      <w:r w:rsidR="003409A4">
        <w:rPr>
          <w:rFonts w:ascii="Arial" w:hAnsi="Arial" w:cs="Arial"/>
          <w:b/>
          <w:bCs/>
        </w:rPr>
        <w:t xml:space="preserve"> </w:t>
      </w:r>
      <w:r w:rsidR="003409A4" w:rsidRPr="003409A4">
        <w:rPr>
          <w:rFonts w:ascii="Arial" w:hAnsi="Arial" w:cs="Arial"/>
        </w:rPr>
        <w:t>dealt with fully below.</w:t>
      </w:r>
    </w:p>
    <w:p w14:paraId="1206053A" w14:textId="77777777" w:rsidR="00712EFB" w:rsidRPr="00014A07" w:rsidRDefault="00712EFB" w:rsidP="00712EFB">
      <w:pPr>
        <w:pStyle w:val="ListLevel1"/>
        <w:numPr>
          <w:ilvl w:val="0"/>
          <w:numId w:val="0"/>
        </w:numPr>
        <w:spacing w:after="0" w:line="276" w:lineRule="auto"/>
        <w:rPr>
          <w:rFonts w:ascii="Arial" w:hAnsi="Arial" w:cs="Arial"/>
          <w:b/>
          <w:bCs/>
          <w:sz w:val="22"/>
          <w:szCs w:val="22"/>
        </w:rPr>
      </w:pPr>
    </w:p>
    <w:p w14:paraId="027ACA9D" w14:textId="2E5C7D7A" w:rsidR="00364B65" w:rsidRPr="006E34D2" w:rsidRDefault="004E0E5C" w:rsidP="00712EFB">
      <w:pPr>
        <w:pStyle w:val="ListLevel1"/>
        <w:numPr>
          <w:ilvl w:val="0"/>
          <w:numId w:val="0"/>
        </w:numPr>
        <w:spacing w:after="0" w:line="276" w:lineRule="auto"/>
        <w:rPr>
          <w:rFonts w:ascii="Arial" w:hAnsi="Arial" w:cs="Arial"/>
          <w:b/>
          <w:bCs/>
        </w:rPr>
      </w:pPr>
      <w:r w:rsidRPr="006E34D2">
        <w:rPr>
          <w:rFonts w:ascii="Arial" w:hAnsi="Arial" w:cs="Arial"/>
          <w:b/>
          <w:bCs/>
        </w:rPr>
        <w:t>The applicable international conventions on intercountry adoptions</w:t>
      </w:r>
    </w:p>
    <w:p w14:paraId="73BF5B4B" w14:textId="77777777" w:rsidR="00712EFB" w:rsidRPr="00014A07" w:rsidRDefault="00712EFB" w:rsidP="00712EFB">
      <w:pPr>
        <w:pStyle w:val="ListLevel1"/>
        <w:numPr>
          <w:ilvl w:val="0"/>
          <w:numId w:val="0"/>
        </w:numPr>
        <w:spacing w:after="0" w:line="276" w:lineRule="auto"/>
        <w:ind w:left="851"/>
        <w:rPr>
          <w:rFonts w:ascii="Arial" w:hAnsi="Arial" w:cs="Arial"/>
        </w:rPr>
      </w:pPr>
    </w:p>
    <w:p w14:paraId="3BBB93AC" w14:textId="41A71FBF" w:rsidR="00364B65"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lastRenderedPageBreak/>
        <w:t>[91]</w:t>
      </w:r>
      <w:r w:rsidRPr="00014A07">
        <w:rPr>
          <w:rFonts w:ascii="Arial" w:hAnsi="Arial" w:cs="Arial"/>
        </w:rPr>
        <w:tab/>
      </w:r>
      <w:r w:rsidR="00AD7D54" w:rsidRPr="00014A07">
        <w:rPr>
          <w:rFonts w:ascii="Arial" w:hAnsi="Arial" w:cs="Arial"/>
        </w:rPr>
        <w:t>Intercountry</w:t>
      </w:r>
      <w:r w:rsidR="00364B65" w:rsidRPr="00014A07">
        <w:rPr>
          <w:rFonts w:ascii="Arial" w:hAnsi="Arial" w:cs="Arial"/>
        </w:rPr>
        <w:t xml:space="preserve"> adoptions are dealt with in a number of international conventions. </w:t>
      </w:r>
    </w:p>
    <w:p w14:paraId="177ED414" w14:textId="77777777" w:rsidR="00712EFB" w:rsidRPr="00014A07" w:rsidRDefault="00712EFB" w:rsidP="00712EFB">
      <w:pPr>
        <w:pStyle w:val="ListLevel1"/>
        <w:numPr>
          <w:ilvl w:val="0"/>
          <w:numId w:val="0"/>
        </w:numPr>
        <w:spacing w:after="0" w:line="276" w:lineRule="auto"/>
        <w:ind w:left="851"/>
        <w:rPr>
          <w:rFonts w:ascii="Arial" w:hAnsi="Arial" w:cs="Arial"/>
        </w:rPr>
      </w:pPr>
    </w:p>
    <w:p w14:paraId="261CEE87" w14:textId="52D7F38C" w:rsidR="00364B65"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[92]</w:t>
      </w:r>
      <w:r w:rsidRPr="00014A07">
        <w:rPr>
          <w:rFonts w:ascii="Arial" w:hAnsi="Arial" w:cs="Arial"/>
        </w:rPr>
        <w:tab/>
      </w:r>
      <w:r w:rsidR="00364B65" w:rsidRPr="00014A07">
        <w:rPr>
          <w:rFonts w:ascii="Arial" w:hAnsi="Arial" w:cs="Arial"/>
        </w:rPr>
        <w:t xml:space="preserve">The principle of </w:t>
      </w:r>
      <w:r w:rsidR="00D71782" w:rsidRPr="00014A07">
        <w:rPr>
          <w:rFonts w:ascii="Arial" w:hAnsi="Arial" w:cs="Arial"/>
        </w:rPr>
        <w:t>‘</w:t>
      </w:r>
      <w:r w:rsidR="00364B65" w:rsidRPr="00014A07">
        <w:rPr>
          <w:rFonts w:ascii="Arial" w:hAnsi="Arial" w:cs="Arial"/>
        </w:rPr>
        <w:t>subsidiarity</w:t>
      </w:r>
      <w:r w:rsidR="00D71782" w:rsidRPr="00014A07">
        <w:rPr>
          <w:rFonts w:ascii="Arial" w:hAnsi="Arial" w:cs="Arial"/>
        </w:rPr>
        <w:t>’ referred to in the various conventions</w:t>
      </w:r>
      <w:r w:rsidR="00364B65" w:rsidRPr="00014A07">
        <w:rPr>
          <w:rFonts w:ascii="Arial" w:hAnsi="Arial" w:cs="Arial"/>
        </w:rPr>
        <w:t xml:space="preserve"> means that an </w:t>
      </w:r>
      <w:r w:rsidR="00AD7D54" w:rsidRPr="00014A07">
        <w:rPr>
          <w:rFonts w:ascii="Arial" w:hAnsi="Arial" w:cs="Arial"/>
        </w:rPr>
        <w:t>intercountry</w:t>
      </w:r>
      <w:r w:rsidR="00364B65" w:rsidRPr="00014A07">
        <w:rPr>
          <w:rFonts w:ascii="Arial" w:hAnsi="Arial" w:cs="Arial"/>
        </w:rPr>
        <w:t xml:space="preserve"> adoption must be regarded as subsidiary to appropriate local care options. It is rooted in the premise </w:t>
      </w:r>
      <w:r w:rsidR="00FD4F04" w:rsidRPr="00014A07">
        <w:rPr>
          <w:rFonts w:ascii="Arial" w:hAnsi="Arial" w:cs="Arial"/>
        </w:rPr>
        <w:t xml:space="preserve">that preservation of a child’s </w:t>
      </w:r>
      <w:r w:rsidR="00364B65" w:rsidRPr="00014A07">
        <w:rPr>
          <w:rFonts w:ascii="Arial" w:hAnsi="Arial" w:cs="Arial"/>
        </w:rPr>
        <w:t>ethnic, religious, cultural</w:t>
      </w:r>
      <w:r w:rsidR="003327C9" w:rsidRPr="00014A07">
        <w:rPr>
          <w:rFonts w:ascii="Arial" w:hAnsi="Arial" w:cs="Arial"/>
        </w:rPr>
        <w:t>, traditional</w:t>
      </w:r>
      <w:r w:rsidR="00364B65" w:rsidRPr="00014A07">
        <w:rPr>
          <w:rFonts w:ascii="Arial" w:hAnsi="Arial" w:cs="Arial"/>
        </w:rPr>
        <w:t xml:space="preserve"> and linguistic</w:t>
      </w:r>
      <w:r w:rsidR="00910996" w:rsidRPr="00014A07">
        <w:rPr>
          <w:rFonts w:ascii="Arial" w:hAnsi="Arial" w:cs="Arial"/>
        </w:rPr>
        <w:t xml:space="preserve"> background </w:t>
      </w:r>
      <w:r w:rsidR="00364B65" w:rsidRPr="00014A07">
        <w:rPr>
          <w:rFonts w:ascii="Arial" w:hAnsi="Arial" w:cs="Arial"/>
        </w:rPr>
        <w:t xml:space="preserve"> will generally be in their best interests</w:t>
      </w:r>
      <w:r w:rsidR="00364B65" w:rsidRPr="00014A07">
        <w:rPr>
          <w:rStyle w:val="FootnoteReference"/>
          <w:rFonts w:ascii="Arial" w:hAnsi="Arial" w:cs="Arial"/>
        </w:rPr>
        <w:footnoteReference w:id="11"/>
      </w:r>
      <w:r w:rsidR="00364B65" w:rsidRPr="00014A07">
        <w:rPr>
          <w:rFonts w:ascii="Arial" w:hAnsi="Arial" w:cs="Arial"/>
        </w:rPr>
        <w:t>.</w:t>
      </w:r>
    </w:p>
    <w:p w14:paraId="05AF0535" w14:textId="77777777" w:rsidR="00712EFB" w:rsidRPr="00014A07" w:rsidRDefault="00712EFB" w:rsidP="00712EFB">
      <w:pPr>
        <w:pStyle w:val="ListLevel1"/>
        <w:numPr>
          <w:ilvl w:val="0"/>
          <w:numId w:val="0"/>
        </w:numPr>
        <w:spacing w:after="0" w:line="276" w:lineRule="auto"/>
        <w:ind w:left="851"/>
        <w:rPr>
          <w:rFonts w:ascii="Arial" w:hAnsi="Arial" w:cs="Arial"/>
        </w:rPr>
      </w:pPr>
    </w:p>
    <w:p w14:paraId="3EF76EA2" w14:textId="655A4362" w:rsidR="00364B65"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[93]</w:t>
      </w:r>
      <w:r w:rsidRPr="00014A07">
        <w:rPr>
          <w:rFonts w:ascii="Arial" w:hAnsi="Arial" w:cs="Arial"/>
        </w:rPr>
        <w:tab/>
      </w:r>
      <w:r w:rsidR="00364B65" w:rsidRPr="00014A07">
        <w:rPr>
          <w:rFonts w:ascii="Arial" w:hAnsi="Arial" w:cs="Arial"/>
        </w:rPr>
        <w:t>The principle of subsidiarity is enshrined in three international conventions to which South Africa is a party. These are:</w:t>
      </w:r>
    </w:p>
    <w:p w14:paraId="6AA092A7" w14:textId="77777777" w:rsidR="00712EFB" w:rsidRPr="00014A07" w:rsidRDefault="00712EFB" w:rsidP="00712EFB">
      <w:pPr>
        <w:pStyle w:val="ListLevel2"/>
        <w:numPr>
          <w:ilvl w:val="0"/>
          <w:numId w:val="0"/>
        </w:numPr>
        <w:spacing w:after="0" w:line="276" w:lineRule="auto"/>
        <w:ind w:left="1701"/>
        <w:rPr>
          <w:rFonts w:ascii="Arial" w:hAnsi="Arial" w:cs="Arial"/>
        </w:rPr>
      </w:pPr>
    </w:p>
    <w:p w14:paraId="355C2288" w14:textId="440094D3" w:rsidR="00364B65" w:rsidRPr="00014A07" w:rsidRDefault="0017168E" w:rsidP="0017168E">
      <w:pPr>
        <w:pStyle w:val="ListLevel2"/>
        <w:numPr>
          <w:ilvl w:val="0"/>
          <w:numId w:val="0"/>
        </w:numPr>
        <w:tabs>
          <w:tab w:val="left" w:pos="1701"/>
        </w:tabs>
        <w:spacing w:after="0" w:line="276" w:lineRule="auto"/>
        <w:ind w:left="1701" w:hanging="850"/>
        <w:rPr>
          <w:rFonts w:ascii="Arial" w:hAnsi="Arial" w:cs="Arial"/>
        </w:rPr>
      </w:pPr>
      <w:r w:rsidRPr="00014A07">
        <w:rPr>
          <w:rFonts w:ascii="Arial" w:hAnsi="Arial" w:cs="Arial"/>
        </w:rPr>
        <w:t>93.1.</w:t>
      </w:r>
      <w:r w:rsidRPr="00014A07">
        <w:rPr>
          <w:rFonts w:ascii="Arial" w:hAnsi="Arial" w:cs="Arial"/>
        </w:rPr>
        <w:tab/>
      </w:r>
      <w:r w:rsidR="00364B65" w:rsidRPr="00014A07">
        <w:rPr>
          <w:rFonts w:ascii="Arial" w:hAnsi="Arial" w:cs="Arial"/>
        </w:rPr>
        <w:t>the 1989 United Nations Convention on the Rights of the Child (</w:t>
      </w:r>
      <w:r w:rsidR="00910996" w:rsidRPr="00014A07">
        <w:rPr>
          <w:rFonts w:ascii="Arial" w:hAnsi="Arial" w:cs="Arial"/>
        </w:rPr>
        <w:t>‘</w:t>
      </w:r>
      <w:r w:rsidR="00364B65" w:rsidRPr="00014A07">
        <w:rPr>
          <w:rFonts w:ascii="Arial" w:hAnsi="Arial" w:cs="Arial"/>
          <w:i/>
          <w:iCs/>
        </w:rPr>
        <w:t>UNCRC</w:t>
      </w:r>
      <w:r w:rsidR="00910996" w:rsidRPr="00014A07">
        <w:rPr>
          <w:rFonts w:ascii="Arial" w:hAnsi="Arial" w:cs="Arial"/>
        </w:rPr>
        <w:t>’</w:t>
      </w:r>
      <w:r w:rsidR="00364B65" w:rsidRPr="00014A07">
        <w:rPr>
          <w:rFonts w:ascii="Arial" w:hAnsi="Arial" w:cs="Arial"/>
        </w:rPr>
        <w:t>),</w:t>
      </w:r>
    </w:p>
    <w:p w14:paraId="68134CD2" w14:textId="77777777" w:rsidR="00712EFB" w:rsidRPr="00014A07" w:rsidRDefault="00712EFB" w:rsidP="00712EFB">
      <w:pPr>
        <w:pStyle w:val="ListLevel2"/>
        <w:numPr>
          <w:ilvl w:val="0"/>
          <w:numId w:val="0"/>
        </w:numPr>
        <w:spacing w:after="0" w:line="276" w:lineRule="auto"/>
        <w:ind w:left="1701"/>
        <w:rPr>
          <w:rFonts w:ascii="Arial" w:hAnsi="Arial" w:cs="Arial"/>
        </w:rPr>
      </w:pPr>
    </w:p>
    <w:p w14:paraId="2AA5818A" w14:textId="7AC3C8F0" w:rsidR="00364B65" w:rsidRDefault="0017168E" w:rsidP="0017168E">
      <w:pPr>
        <w:pStyle w:val="ListLevel2"/>
        <w:numPr>
          <w:ilvl w:val="0"/>
          <w:numId w:val="0"/>
        </w:numPr>
        <w:tabs>
          <w:tab w:val="left" w:pos="1701"/>
        </w:tabs>
        <w:spacing w:after="0" w:line="276" w:lineRule="auto"/>
        <w:ind w:left="1701" w:hanging="850"/>
        <w:rPr>
          <w:rFonts w:ascii="Arial" w:hAnsi="Arial" w:cs="Arial"/>
        </w:rPr>
      </w:pPr>
      <w:r>
        <w:rPr>
          <w:rFonts w:ascii="Arial" w:hAnsi="Arial" w:cs="Arial"/>
        </w:rPr>
        <w:t>93.2.</w:t>
      </w:r>
      <w:r>
        <w:rPr>
          <w:rFonts w:ascii="Arial" w:hAnsi="Arial" w:cs="Arial"/>
        </w:rPr>
        <w:tab/>
      </w:r>
      <w:r w:rsidR="00364B65" w:rsidRPr="00014A07">
        <w:rPr>
          <w:rFonts w:ascii="Arial" w:hAnsi="Arial" w:cs="Arial"/>
        </w:rPr>
        <w:t xml:space="preserve">the 1990 African Convention on the Rights and Welfare of the </w:t>
      </w:r>
      <w:r w:rsidR="00D10BB9" w:rsidRPr="00014A07">
        <w:rPr>
          <w:rFonts w:ascii="Arial" w:hAnsi="Arial" w:cs="Arial"/>
        </w:rPr>
        <w:t>Child (</w:t>
      </w:r>
      <w:r w:rsidR="00910996" w:rsidRPr="00014A07">
        <w:rPr>
          <w:rFonts w:ascii="Arial" w:hAnsi="Arial" w:cs="Arial"/>
        </w:rPr>
        <w:t>‘</w:t>
      </w:r>
      <w:r w:rsidR="00364B65" w:rsidRPr="00014A07">
        <w:rPr>
          <w:rFonts w:ascii="Arial" w:hAnsi="Arial" w:cs="Arial"/>
          <w:i/>
          <w:iCs/>
        </w:rPr>
        <w:t>AC</w:t>
      </w:r>
      <w:r w:rsidR="00910996" w:rsidRPr="00014A07">
        <w:rPr>
          <w:rFonts w:ascii="Arial" w:hAnsi="Arial" w:cs="Arial"/>
        </w:rPr>
        <w:t>’</w:t>
      </w:r>
      <w:r w:rsidR="00364B65" w:rsidRPr="00014A07">
        <w:rPr>
          <w:rFonts w:ascii="Arial" w:hAnsi="Arial" w:cs="Arial"/>
        </w:rPr>
        <w:t>); and</w:t>
      </w:r>
    </w:p>
    <w:p w14:paraId="1018AD20" w14:textId="77777777" w:rsidR="00D10BB9" w:rsidRPr="00014A07" w:rsidRDefault="00D10BB9" w:rsidP="00D10BB9">
      <w:pPr>
        <w:pStyle w:val="ListLevel2"/>
        <w:numPr>
          <w:ilvl w:val="0"/>
          <w:numId w:val="0"/>
        </w:numPr>
        <w:spacing w:after="0" w:line="276" w:lineRule="auto"/>
        <w:rPr>
          <w:rFonts w:ascii="Arial" w:hAnsi="Arial" w:cs="Arial"/>
        </w:rPr>
      </w:pPr>
    </w:p>
    <w:p w14:paraId="2A676593" w14:textId="35182803" w:rsidR="00364B65" w:rsidRPr="00014A07" w:rsidRDefault="0017168E" w:rsidP="0017168E">
      <w:pPr>
        <w:pStyle w:val="ListLevel2"/>
        <w:numPr>
          <w:ilvl w:val="0"/>
          <w:numId w:val="0"/>
        </w:numPr>
        <w:tabs>
          <w:tab w:val="left" w:pos="1701"/>
        </w:tabs>
        <w:spacing w:after="0" w:line="276" w:lineRule="auto"/>
        <w:ind w:left="1701" w:hanging="850"/>
        <w:rPr>
          <w:rFonts w:ascii="Arial" w:hAnsi="Arial" w:cs="Arial"/>
        </w:rPr>
      </w:pPr>
      <w:r w:rsidRPr="00014A07">
        <w:rPr>
          <w:rFonts w:ascii="Arial" w:hAnsi="Arial" w:cs="Arial"/>
        </w:rPr>
        <w:t>93.3.</w:t>
      </w:r>
      <w:r w:rsidRPr="00014A07">
        <w:rPr>
          <w:rFonts w:ascii="Arial" w:hAnsi="Arial" w:cs="Arial"/>
        </w:rPr>
        <w:tab/>
      </w:r>
      <w:r w:rsidR="00364B65" w:rsidRPr="00014A07">
        <w:rPr>
          <w:rFonts w:ascii="Arial" w:hAnsi="Arial" w:cs="Arial"/>
        </w:rPr>
        <w:t>the 1993 Hague Convention on the Protection of Children and Co-operation in respect of Intercountry Adoptions (</w:t>
      </w:r>
      <w:r w:rsidR="00910996" w:rsidRPr="00014A07">
        <w:rPr>
          <w:rFonts w:ascii="Arial" w:hAnsi="Arial" w:cs="Arial"/>
        </w:rPr>
        <w:t>‘</w:t>
      </w:r>
      <w:proofErr w:type="gramStart"/>
      <w:r w:rsidR="00910996" w:rsidRPr="00014A07">
        <w:rPr>
          <w:rFonts w:ascii="Arial" w:hAnsi="Arial" w:cs="Arial"/>
          <w:i/>
          <w:iCs/>
        </w:rPr>
        <w:t>the Hague</w:t>
      </w:r>
      <w:proofErr w:type="gramEnd"/>
      <w:r w:rsidR="00910996" w:rsidRPr="00014A07">
        <w:rPr>
          <w:rFonts w:ascii="Arial" w:hAnsi="Arial" w:cs="Arial"/>
          <w:i/>
          <w:iCs/>
        </w:rPr>
        <w:t xml:space="preserve"> Convention’)</w:t>
      </w:r>
      <w:r w:rsidR="005A18BB" w:rsidRPr="00014A07">
        <w:rPr>
          <w:rFonts w:ascii="Arial" w:hAnsi="Arial" w:cs="Arial"/>
          <w:i/>
          <w:iCs/>
        </w:rPr>
        <w:t xml:space="preserve"> </w:t>
      </w:r>
    </w:p>
    <w:p w14:paraId="3B129D36" w14:textId="77777777" w:rsidR="00712EFB" w:rsidRPr="00014A07" w:rsidRDefault="00712EFB" w:rsidP="00712EFB">
      <w:pPr>
        <w:pStyle w:val="ListLevel1"/>
        <w:numPr>
          <w:ilvl w:val="0"/>
          <w:numId w:val="0"/>
        </w:numPr>
        <w:spacing w:after="0" w:line="276" w:lineRule="auto"/>
        <w:ind w:left="851" w:hanging="851"/>
        <w:rPr>
          <w:rFonts w:ascii="Arial" w:hAnsi="Arial" w:cs="Arial"/>
          <w:u w:val="single"/>
        </w:rPr>
      </w:pPr>
    </w:p>
    <w:p w14:paraId="5BB07518" w14:textId="4776FE9D" w:rsidR="00364B65" w:rsidRPr="00014A07" w:rsidRDefault="00364B65" w:rsidP="006A5EA2">
      <w:pPr>
        <w:pStyle w:val="ListLevel1"/>
        <w:numPr>
          <w:ilvl w:val="0"/>
          <w:numId w:val="0"/>
        </w:numPr>
        <w:spacing w:after="0" w:line="276" w:lineRule="auto"/>
        <w:ind w:left="851" w:hanging="131"/>
        <w:rPr>
          <w:rFonts w:ascii="Arial" w:hAnsi="Arial" w:cs="Arial"/>
          <w:i/>
          <w:iCs/>
        </w:rPr>
      </w:pPr>
      <w:r w:rsidRPr="00014A07">
        <w:rPr>
          <w:rFonts w:ascii="Arial" w:hAnsi="Arial" w:cs="Arial"/>
          <w:u w:val="single"/>
        </w:rPr>
        <w:t>The United Nations Convention on the Rights of the Child</w:t>
      </w:r>
      <w:r w:rsidRPr="00014A07">
        <w:rPr>
          <w:rFonts w:ascii="Arial" w:hAnsi="Arial" w:cs="Arial"/>
        </w:rPr>
        <w:t xml:space="preserve"> </w:t>
      </w:r>
    </w:p>
    <w:p w14:paraId="4C5196DA" w14:textId="77777777" w:rsidR="00712EFB" w:rsidRPr="00014A07" w:rsidRDefault="00712EFB" w:rsidP="00712EFB">
      <w:pPr>
        <w:pStyle w:val="ListLevel1"/>
        <w:numPr>
          <w:ilvl w:val="0"/>
          <w:numId w:val="0"/>
        </w:numPr>
        <w:spacing w:after="0" w:line="276" w:lineRule="auto"/>
        <w:ind w:left="851"/>
        <w:rPr>
          <w:rFonts w:ascii="Arial" w:hAnsi="Arial" w:cs="Arial"/>
          <w:i/>
          <w:iCs/>
        </w:rPr>
      </w:pPr>
    </w:p>
    <w:p w14:paraId="487C6AC1" w14:textId="269ECC81" w:rsidR="001C653A"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[94]</w:t>
      </w:r>
      <w:r w:rsidRPr="00014A07">
        <w:rPr>
          <w:rFonts w:ascii="Arial" w:hAnsi="Arial" w:cs="Arial"/>
        </w:rPr>
        <w:tab/>
      </w:r>
      <w:r w:rsidR="001C653A" w:rsidRPr="00014A07">
        <w:rPr>
          <w:rFonts w:ascii="Arial" w:hAnsi="Arial" w:cs="Arial"/>
        </w:rPr>
        <w:t xml:space="preserve">Article </w:t>
      </w:r>
      <w:r w:rsidR="001C653A">
        <w:rPr>
          <w:rFonts w:ascii="Arial" w:hAnsi="Arial" w:cs="Arial"/>
        </w:rPr>
        <w:t>3</w:t>
      </w:r>
      <w:r w:rsidR="001C653A" w:rsidRPr="00014A07">
        <w:rPr>
          <w:rFonts w:ascii="Arial" w:hAnsi="Arial" w:cs="Arial"/>
        </w:rPr>
        <w:t>(1) of the UNCRC</w:t>
      </w:r>
      <w:r w:rsidR="001C653A">
        <w:rPr>
          <w:rFonts w:ascii="Arial" w:hAnsi="Arial" w:cs="Arial"/>
        </w:rPr>
        <w:t xml:space="preserve"> </w:t>
      </w:r>
      <w:r w:rsidR="001C653A" w:rsidRPr="00014A07">
        <w:rPr>
          <w:rFonts w:ascii="Arial" w:hAnsi="Arial" w:cs="Arial"/>
        </w:rPr>
        <w:t>states</w:t>
      </w:r>
      <w:r w:rsidR="001C653A">
        <w:rPr>
          <w:rFonts w:ascii="Arial" w:hAnsi="Arial" w:cs="Arial"/>
        </w:rPr>
        <w:t xml:space="preserve"> that the best interests of the child shall be a ‘primary’ (not ‘paramount</w:t>
      </w:r>
      <w:r w:rsidR="00612A54">
        <w:rPr>
          <w:rFonts w:ascii="Arial" w:hAnsi="Arial" w:cs="Arial"/>
        </w:rPr>
        <w:t>’</w:t>
      </w:r>
      <w:r w:rsidR="001C653A">
        <w:rPr>
          <w:rFonts w:ascii="Arial" w:hAnsi="Arial" w:cs="Arial"/>
        </w:rPr>
        <w:t xml:space="preserve"> consideration)</w:t>
      </w:r>
      <w:r w:rsidR="001C653A" w:rsidRPr="00014A07">
        <w:rPr>
          <w:rFonts w:ascii="Arial" w:hAnsi="Arial" w:cs="Arial"/>
        </w:rPr>
        <w:t>:</w:t>
      </w:r>
    </w:p>
    <w:p w14:paraId="681848D9" w14:textId="77777777" w:rsidR="001C653A" w:rsidRPr="00014A07" w:rsidRDefault="001C653A" w:rsidP="001C653A">
      <w:pPr>
        <w:pStyle w:val="ListLevel1"/>
        <w:numPr>
          <w:ilvl w:val="0"/>
          <w:numId w:val="0"/>
        </w:numPr>
        <w:spacing w:after="0" w:line="276" w:lineRule="auto"/>
        <w:rPr>
          <w:rFonts w:ascii="Arial" w:hAnsi="Arial" w:cs="Arial"/>
        </w:rPr>
      </w:pPr>
    </w:p>
    <w:p w14:paraId="06AFABC4" w14:textId="77777777" w:rsidR="001C653A" w:rsidRDefault="001C653A" w:rsidP="00B564E9">
      <w:pPr>
        <w:pStyle w:val="ListLevel1"/>
        <w:numPr>
          <w:ilvl w:val="0"/>
          <w:numId w:val="0"/>
        </w:numPr>
        <w:spacing w:after="0" w:line="240" w:lineRule="auto"/>
        <w:ind w:left="1440"/>
        <w:rPr>
          <w:rFonts w:ascii="Arial" w:hAnsi="Arial" w:cs="Arial"/>
        </w:rPr>
      </w:pPr>
      <w:r w:rsidRPr="00014A07">
        <w:rPr>
          <w:rFonts w:ascii="Arial" w:hAnsi="Arial" w:cs="Arial"/>
        </w:rPr>
        <w:t>"</w:t>
      </w:r>
      <w:r w:rsidRPr="00014A07">
        <w:rPr>
          <w:rFonts w:ascii="Arial" w:hAnsi="Arial" w:cs="Arial"/>
          <w:i/>
          <w:iCs/>
        </w:rPr>
        <w:t xml:space="preserve">In all actions concerning children, whether undertaken by public or private social welfare institutions, courts of law, administrative authorities or legislative bodies, the best interests of the child shall be a </w:t>
      </w:r>
      <w:r w:rsidRPr="00014A07">
        <w:rPr>
          <w:rFonts w:ascii="Arial" w:hAnsi="Arial" w:cs="Arial"/>
          <w:i/>
          <w:iCs/>
          <w:u w:val="single"/>
        </w:rPr>
        <w:t>primary</w:t>
      </w:r>
      <w:r w:rsidRPr="00014A07">
        <w:rPr>
          <w:rFonts w:ascii="Arial" w:hAnsi="Arial" w:cs="Arial"/>
          <w:i/>
          <w:iCs/>
        </w:rPr>
        <w:t xml:space="preserve"> consideration</w:t>
      </w:r>
      <w:r w:rsidRPr="00014A07">
        <w:rPr>
          <w:rFonts w:ascii="Arial" w:hAnsi="Arial" w:cs="Arial"/>
        </w:rPr>
        <w:t>".</w:t>
      </w:r>
    </w:p>
    <w:p w14:paraId="7FEEDC48" w14:textId="77777777" w:rsidR="00B564E9" w:rsidRPr="00014A07" w:rsidRDefault="00B564E9" w:rsidP="00B564E9">
      <w:pPr>
        <w:pStyle w:val="ListLevel1"/>
        <w:numPr>
          <w:ilvl w:val="0"/>
          <w:numId w:val="0"/>
        </w:numPr>
        <w:spacing w:after="0" w:line="240" w:lineRule="auto"/>
        <w:ind w:left="1440"/>
        <w:rPr>
          <w:rFonts w:ascii="Arial" w:hAnsi="Arial" w:cs="Arial"/>
        </w:rPr>
      </w:pPr>
    </w:p>
    <w:p w14:paraId="527C2F4C" w14:textId="5694D43B" w:rsidR="0068490F" w:rsidRDefault="0017168E" w:rsidP="0017168E">
      <w:pPr>
        <w:pStyle w:val="ListLevel1"/>
        <w:numPr>
          <w:ilvl w:val="0"/>
          <w:numId w:val="0"/>
        </w:numPr>
        <w:tabs>
          <w:tab w:val="left" w:pos="851"/>
        </w:tabs>
        <w:spacing w:after="0" w:line="276" w:lineRule="auto"/>
        <w:ind w:left="851" w:hanging="851"/>
        <w:rPr>
          <w:rFonts w:ascii="Arial" w:hAnsi="Arial" w:cs="Arial"/>
          <w:i/>
          <w:iCs/>
        </w:rPr>
      </w:pPr>
      <w:r>
        <w:rPr>
          <w:rFonts w:ascii="Arial" w:hAnsi="Arial" w:cs="Arial"/>
        </w:rPr>
        <w:t>[95]</w:t>
      </w:r>
      <w:r>
        <w:rPr>
          <w:rFonts w:ascii="Arial" w:hAnsi="Arial" w:cs="Arial"/>
        </w:rPr>
        <w:tab/>
      </w:r>
      <w:r w:rsidR="00364B65" w:rsidRPr="00014A07">
        <w:rPr>
          <w:rFonts w:ascii="Arial" w:hAnsi="Arial" w:cs="Arial"/>
          <w:lang w:val="en-GB" w:eastAsia="en-US"/>
        </w:rPr>
        <w:t>Article 20</w:t>
      </w:r>
      <w:r w:rsidR="00BD35AA">
        <w:rPr>
          <w:rFonts w:ascii="Arial" w:hAnsi="Arial" w:cs="Arial"/>
          <w:lang w:val="en-GB" w:eastAsia="en-US"/>
        </w:rPr>
        <w:t>(3)</w:t>
      </w:r>
      <w:r w:rsidR="00364B65" w:rsidRPr="00014A07">
        <w:rPr>
          <w:rFonts w:ascii="Arial" w:hAnsi="Arial" w:cs="Arial"/>
          <w:lang w:val="en-GB" w:eastAsia="en-US"/>
        </w:rPr>
        <w:t xml:space="preserve"> of the </w:t>
      </w:r>
      <w:r w:rsidR="00364B65" w:rsidRPr="00014A07">
        <w:rPr>
          <w:rFonts w:ascii="Arial" w:hAnsi="Arial" w:cs="Arial"/>
        </w:rPr>
        <w:t>UNCRC</w:t>
      </w:r>
      <w:r w:rsidR="00364B65" w:rsidRPr="00014A07">
        <w:rPr>
          <w:rFonts w:ascii="Arial" w:hAnsi="Arial" w:cs="Arial"/>
          <w:lang w:val="en-GB" w:eastAsia="en-US"/>
        </w:rPr>
        <w:t xml:space="preserve"> states that when a child is deprived of parental care the</w:t>
      </w:r>
      <w:r w:rsidR="00364B65" w:rsidRPr="00014A07">
        <w:rPr>
          <w:rFonts w:ascii="Arial" w:hAnsi="Arial" w:cs="Arial"/>
          <w:spacing w:val="51"/>
          <w:lang w:val="en-GB" w:eastAsia="en-US"/>
        </w:rPr>
        <w:t xml:space="preserve"> </w:t>
      </w:r>
      <w:r w:rsidR="00364B65" w:rsidRPr="00014A07">
        <w:rPr>
          <w:rFonts w:ascii="Arial" w:hAnsi="Arial" w:cs="Arial"/>
          <w:lang w:val="en-GB" w:eastAsia="en-US"/>
        </w:rPr>
        <w:t>state</w:t>
      </w:r>
      <w:r w:rsidR="00364B65" w:rsidRPr="00014A07">
        <w:rPr>
          <w:rFonts w:ascii="Arial" w:hAnsi="Arial" w:cs="Arial"/>
          <w:spacing w:val="51"/>
          <w:lang w:val="en-GB" w:eastAsia="en-US"/>
        </w:rPr>
        <w:t xml:space="preserve"> </w:t>
      </w:r>
      <w:r w:rsidR="00364B65" w:rsidRPr="00014A07">
        <w:rPr>
          <w:rFonts w:ascii="Arial" w:hAnsi="Arial" w:cs="Arial"/>
          <w:lang w:val="en-GB" w:eastAsia="en-US"/>
        </w:rPr>
        <w:t>should</w:t>
      </w:r>
      <w:r w:rsidR="00364B65" w:rsidRPr="00014A07">
        <w:rPr>
          <w:rFonts w:ascii="Arial" w:hAnsi="Arial" w:cs="Arial"/>
          <w:spacing w:val="53"/>
          <w:lang w:val="en-GB" w:eastAsia="en-US"/>
        </w:rPr>
        <w:t xml:space="preserve"> </w:t>
      </w:r>
      <w:r w:rsidR="00364B65" w:rsidRPr="00014A07">
        <w:rPr>
          <w:rFonts w:ascii="Arial" w:hAnsi="Arial" w:cs="Arial"/>
          <w:lang w:val="en-GB" w:eastAsia="en-US"/>
        </w:rPr>
        <w:t>provide</w:t>
      </w:r>
      <w:r w:rsidR="00364B65" w:rsidRPr="00014A07">
        <w:rPr>
          <w:rFonts w:ascii="Arial" w:hAnsi="Arial" w:cs="Arial"/>
          <w:spacing w:val="53"/>
          <w:lang w:val="en-GB" w:eastAsia="en-US"/>
        </w:rPr>
        <w:t xml:space="preserve"> </w:t>
      </w:r>
      <w:r w:rsidR="00364B65" w:rsidRPr="00014A07">
        <w:rPr>
          <w:rFonts w:ascii="Arial" w:hAnsi="Arial" w:cs="Arial"/>
          <w:lang w:val="en-GB" w:eastAsia="en-US"/>
        </w:rPr>
        <w:t>alternative</w:t>
      </w:r>
      <w:r w:rsidR="00364B65" w:rsidRPr="00014A07">
        <w:rPr>
          <w:rFonts w:ascii="Arial" w:hAnsi="Arial" w:cs="Arial"/>
          <w:spacing w:val="51"/>
          <w:lang w:val="en-GB" w:eastAsia="en-US"/>
        </w:rPr>
        <w:t xml:space="preserve"> </w:t>
      </w:r>
      <w:r w:rsidR="00364B65" w:rsidRPr="00014A07">
        <w:rPr>
          <w:rFonts w:ascii="Arial" w:hAnsi="Arial" w:cs="Arial"/>
          <w:lang w:val="en-GB" w:eastAsia="en-US"/>
        </w:rPr>
        <w:t>care</w:t>
      </w:r>
      <w:r w:rsidR="00364B65" w:rsidRPr="00014A07">
        <w:rPr>
          <w:rFonts w:ascii="Arial" w:hAnsi="Arial" w:cs="Arial"/>
          <w:spacing w:val="53"/>
          <w:lang w:val="en-GB" w:eastAsia="en-US"/>
        </w:rPr>
        <w:t xml:space="preserve"> </w:t>
      </w:r>
      <w:r w:rsidR="00364B65" w:rsidRPr="00014A07">
        <w:rPr>
          <w:rFonts w:ascii="Arial" w:hAnsi="Arial" w:cs="Arial"/>
          <w:lang w:val="en-GB" w:eastAsia="en-US"/>
        </w:rPr>
        <w:t>which</w:t>
      </w:r>
      <w:r w:rsidR="00364B65" w:rsidRPr="00014A07">
        <w:rPr>
          <w:rFonts w:ascii="Arial" w:hAnsi="Arial" w:cs="Arial"/>
          <w:spacing w:val="53"/>
          <w:lang w:val="en-GB" w:eastAsia="en-US"/>
        </w:rPr>
        <w:t xml:space="preserve"> </w:t>
      </w:r>
      <w:r w:rsidR="00364B65" w:rsidRPr="00014A07">
        <w:rPr>
          <w:rFonts w:ascii="Arial" w:hAnsi="Arial" w:cs="Arial"/>
          <w:lang w:val="en-GB" w:eastAsia="en-US"/>
        </w:rPr>
        <w:t>may</w:t>
      </w:r>
      <w:r w:rsidR="00364B65" w:rsidRPr="00014A07">
        <w:rPr>
          <w:rFonts w:ascii="Arial" w:hAnsi="Arial" w:cs="Arial"/>
          <w:spacing w:val="50"/>
          <w:lang w:val="en-GB" w:eastAsia="en-US"/>
        </w:rPr>
        <w:t xml:space="preserve"> </w:t>
      </w:r>
      <w:r w:rsidR="00364B65" w:rsidRPr="00014A07">
        <w:rPr>
          <w:rFonts w:ascii="Arial" w:hAnsi="Arial" w:cs="Arial"/>
          <w:lang w:val="en-GB" w:eastAsia="en-US"/>
        </w:rPr>
        <w:t>include</w:t>
      </w:r>
      <w:r w:rsidR="00364B65" w:rsidRPr="00014A07">
        <w:rPr>
          <w:rFonts w:ascii="Arial" w:hAnsi="Arial" w:cs="Arial"/>
          <w:spacing w:val="53"/>
          <w:lang w:val="en-GB" w:eastAsia="en-US"/>
        </w:rPr>
        <w:t xml:space="preserve"> </w:t>
      </w:r>
      <w:r w:rsidR="00364B65" w:rsidRPr="00014A07">
        <w:rPr>
          <w:rFonts w:ascii="Arial" w:hAnsi="Arial" w:cs="Arial"/>
        </w:rPr>
        <w:t>“</w:t>
      </w:r>
      <w:r w:rsidR="00364B65" w:rsidRPr="00014A07">
        <w:rPr>
          <w:rFonts w:ascii="Arial" w:hAnsi="Arial" w:cs="Arial"/>
          <w:i/>
          <w:iCs/>
        </w:rPr>
        <w:t xml:space="preserve">foster placement, </w:t>
      </w:r>
      <w:proofErr w:type="spellStart"/>
      <w:r w:rsidR="00364B65" w:rsidRPr="00014A07">
        <w:rPr>
          <w:rFonts w:ascii="Arial" w:hAnsi="Arial" w:cs="Arial"/>
          <w:i/>
          <w:iCs/>
        </w:rPr>
        <w:t>kafalah</w:t>
      </w:r>
      <w:proofErr w:type="spellEnd"/>
      <w:r w:rsidR="00364B65" w:rsidRPr="00014A07">
        <w:rPr>
          <w:rFonts w:ascii="Arial" w:hAnsi="Arial" w:cs="Arial"/>
          <w:i/>
          <w:iCs/>
        </w:rPr>
        <w:t xml:space="preserve"> of Islamic law, adoption or if necessary</w:t>
      </w:r>
      <w:r w:rsidR="006B7A80" w:rsidRPr="00014A07">
        <w:rPr>
          <w:rFonts w:ascii="Arial" w:hAnsi="Arial" w:cs="Arial"/>
          <w:i/>
          <w:iCs/>
        </w:rPr>
        <w:t>,</w:t>
      </w:r>
      <w:r w:rsidR="00364B65" w:rsidRPr="00014A07">
        <w:rPr>
          <w:rFonts w:ascii="Arial" w:hAnsi="Arial" w:cs="Arial"/>
          <w:i/>
          <w:iCs/>
        </w:rPr>
        <w:t xml:space="preserve"> placement in suitable institutions for the care of children. When considering solutions, due regard shall be paid to the desirability of continuity in a child's upbringing and to the child's ethnic,</w:t>
      </w:r>
      <w:r w:rsidR="00364B65" w:rsidRPr="00014A07">
        <w:rPr>
          <w:rFonts w:ascii="Arial" w:hAnsi="Arial" w:cs="Arial"/>
          <w:sz w:val="27"/>
          <w:szCs w:val="27"/>
        </w:rPr>
        <w:t xml:space="preserve"> </w:t>
      </w:r>
      <w:r w:rsidR="00364B65" w:rsidRPr="00014A07">
        <w:rPr>
          <w:rFonts w:ascii="Arial" w:hAnsi="Arial" w:cs="Arial"/>
          <w:i/>
          <w:iCs/>
        </w:rPr>
        <w:t>religious, cultural and linguistic background.”</w:t>
      </w:r>
    </w:p>
    <w:p w14:paraId="08A5D4E9" w14:textId="77777777" w:rsidR="0068490F" w:rsidRPr="0068490F" w:rsidRDefault="0068490F" w:rsidP="0068490F">
      <w:pPr>
        <w:pStyle w:val="ListLevel1"/>
        <w:numPr>
          <w:ilvl w:val="0"/>
          <w:numId w:val="0"/>
        </w:numPr>
        <w:spacing w:after="0" w:line="276" w:lineRule="auto"/>
        <w:ind w:left="851"/>
        <w:rPr>
          <w:rFonts w:ascii="Arial" w:hAnsi="Arial" w:cs="Arial"/>
          <w:i/>
          <w:iCs/>
        </w:rPr>
      </w:pPr>
    </w:p>
    <w:p w14:paraId="012F45D0" w14:textId="77777777" w:rsidR="0068490F" w:rsidRPr="0068490F" w:rsidRDefault="0068490F" w:rsidP="0068490F">
      <w:pPr>
        <w:rPr>
          <w:rFonts w:ascii="Arial" w:hAnsi="Arial" w:cs="Arial"/>
          <w:lang w:val="en-GB" w:eastAsia="en-US"/>
        </w:rPr>
      </w:pPr>
    </w:p>
    <w:p w14:paraId="79BC9F5F" w14:textId="67D44CD7" w:rsidR="00612A54" w:rsidRDefault="0017168E" w:rsidP="0017168E">
      <w:pPr>
        <w:pStyle w:val="ListLevel1"/>
        <w:numPr>
          <w:ilvl w:val="0"/>
          <w:numId w:val="0"/>
        </w:numPr>
        <w:tabs>
          <w:tab w:val="left" w:pos="851"/>
        </w:tabs>
        <w:spacing w:after="0" w:line="276" w:lineRule="auto"/>
        <w:ind w:left="851" w:hanging="851"/>
        <w:rPr>
          <w:rFonts w:ascii="Arial" w:hAnsi="Arial" w:cs="Arial"/>
          <w:lang w:val="en-GB" w:eastAsia="en-US"/>
        </w:rPr>
      </w:pPr>
      <w:r>
        <w:rPr>
          <w:rFonts w:ascii="Arial" w:hAnsi="Arial" w:cs="Arial"/>
          <w:lang w:val="en-GB" w:eastAsia="en-US"/>
        </w:rPr>
        <w:lastRenderedPageBreak/>
        <w:t>[96]</w:t>
      </w:r>
      <w:r>
        <w:rPr>
          <w:rFonts w:ascii="Arial" w:hAnsi="Arial" w:cs="Arial"/>
          <w:lang w:val="en-GB" w:eastAsia="en-US"/>
        </w:rPr>
        <w:tab/>
      </w:r>
      <w:r w:rsidR="00364B65" w:rsidRPr="00014A07">
        <w:rPr>
          <w:rFonts w:ascii="Arial" w:hAnsi="Arial" w:cs="Arial"/>
          <w:lang w:val="en-GB" w:eastAsia="en-US"/>
        </w:rPr>
        <w:t>Article</w:t>
      </w:r>
      <w:r w:rsidR="00364B65" w:rsidRPr="00014A07">
        <w:rPr>
          <w:rFonts w:ascii="Arial" w:hAnsi="Arial" w:cs="Arial"/>
          <w:spacing w:val="21"/>
          <w:lang w:val="en-GB" w:eastAsia="en-US"/>
        </w:rPr>
        <w:t xml:space="preserve"> </w:t>
      </w:r>
      <w:r w:rsidR="00364B65" w:rsidRPr="00014A07">
        <w:rPr>
          <w:rFonts w:ascii="Arial" w:hAnsi="Arial" w:cs="Arial"/>
          <w:lang w:val="en-GB" w:eastAsia="en-US"/>
        </w:rPr>
        <w:t>21(b)</w:t>
      </w:r>
      <w:r w:rsidR="00364B65" w:rsidRPr="00014A07">
        <w:rPr>
          <w:rFonts w:ascii="Arial" w:hAnsi="Arial" w:cs="Arial"/>
          <w:spacing w:val="23"/>
          <w:lang w:val="en-GB" w:eastAsia="en-US"/>
        </w:rPr>
        <w:t xml:space="preserve"> </w:t>
      </w:r>
      <w:r w:rsidR="00364B65" w:rsidRPr="00014A07">
        <w:rPr>
          <w:rFonts w:ascii="Arial" w:hAnsi="Arial" w:cs="Arial"/>
          <w:lang w:val="en-GB" w:eastAsia="en-US"/>
        </w:rPr>
        <w:t>of</w:t>
      </w:r>
      <w:r w:rsidR="00364B65" w:rsidRPr="00014A07">
        <w:rPr>
          <w:rFonts w:ascii="Arial" w:hAnsi="Arial" w:cs="Arial"/>
          <w:spacing w:val="24"/>
          <w:lang w:val="en-GB" w:eastAsia="en-US"/>
        </w:rPr>
        <w:t xml:space="preserve"> </w:t>
      </w:r>
      <w:r w:rsidR="00364B65" w:rsidRPr="00014A07">
        <w:rPr>
          <w:rFonts w:ascii="Arial" w:hAnsi="Arial" w:cs="Arial"/>
          <w:lang w:val="en-GB" w:eastAsia="en-US"/>
        </w:rPr>
        <w:t>the UN</w:t>
      </w:r>
      <w:r w:rsidR="00364B65" w:rsidRPr="00014A07">
        <w:rPr>
          <w:rFonts w:ascii="Arial" w:hAnsi="Arial" w:cs="Arial"/>
        </w:rPr>
        <w:t>CRC</w:t>
      </w:r>
      <w:r w:rsidR="00F32C73">
        <w:rPr>
          <w:rFonts w:ascii="Arial" w:hAnsi="Arial" w:cs="Arial"/>
        </w:rPr>
        <w:t xml:space="preserve"> </w:t>
      </w:r>
      <w:r w:rsidR="00612A54">
        <w:rPr>
          <w:rFonts w:ascii="Arial" w:hAnsi="Arial" w:cs="Arial"/>
        </w:rPr>
        <w:t>dealing specifically with adoption</w:t>
      </w:r>
      <w:r w:rsidR="00364B65" w:rsidRPr="00014A07">
        <w:rPr>
          <w:rFonts w:ascii="Arial" w:hAnsi="Arial" w:cs="Arial"/>
          <w:spacing w:val="40"/>
        </w:rPr>
        <w:t xml:space="preserve"> </w:t>
      </w:r>
      <w:r w:rsidR="00364B65" w:rsidRPr="00014A07">
        <w:rPr>
          <w:rFonts w:ascii="Arial" w:hAnsi="Arial" w:cs="Arial"/>
        </w:rPr>
        <w:t>specifies</w:t>
      </w:r>
      <w:r w:rsidR="00364B65" w:rsidRPr="00014A07">
        <w:rPr>
          <w:rFonts w:ascii="Arial" w:hAnsi="Arial" w:cs="Arial"/>
          <w:spacing w:val="78"/>
        </w:rPr>
        <w:t xml:space="preserve"> </w:t>
      </w:r>
      <w:r w:rsidR="00364B65" w:rsidRPr="00014A07">
        <w:rPr>
          <w:rFonts w:ascii="Arial" w:hAnsi="Arial" w:cs="Arial"/>
          <w:lang w:val="en-GB" w:eastAsia="en-US"/>
        </w:rPr>
        <w:t>that</w:t>
      </w:r>
      <w:r w:rsidR="00612A54">
        <w:rPr>
          <w:rFonts w:ascii="Arial" w:hAnsi="Arial" w:cs="Arial"/>
          <w:lang w:val="en-GB" w:eastAsia="en-US"/>
        </w:rPr>
        <w:t>:</w:t>
      </w:r>
    </w:p>
    <w:p w14:paraId="67B83B9A" w14:textId="77777777" w:rsidR="00612A54" w:rsidRDefault="00D47AE6" w:rsidP="00B564E9">
      <w:pPr>
        <w:pStyle w:val="ListLevel1"/>
        <w:numPr>
          <w:ilvl w:val="0"/>
          <w:numId w:val="0"/>
        </w:numPr>
        <w:spacing w:after="0" w:line="240" w:lineRule="auto"/>
        <w:ind w:left="1440" w:firstLine="60"/>
        <w:rPr>
          <w:rFonts w:ascii="Arial" w:hAnsi="Arial" w:cs="Arial"/>
        </w:rPr>
      </w:pPr>
      <w:r>
        <w:rPr>
          <w:rFonts w:ascii="Arial" w:hAnsi="Arial" w:cs="Arial"/>
          <w:lang w:val="en-GB" w:eastAsia="en-US"/>
        </w:rPr>
        <w:t>“</w:t>
      </w:r>
      <w:r w:rsidRPr="00F51B35">
        <w:rPr>
          <w:rFonts w:ascii="Arial" w:hAnsi="Arial" w:cs="Arial"/>
          <w:i/>
          <w:iCs/>
        </w:rPr>
        <w:t>States Parties that recognize and/or permit the system of adoption shall ensure that the best interests of the child shall be the paramount consideration and they shall</w:t>
      </w:r>
      <w:r w:rsidR="00364B65" w:rsidRPr="00F51B35">
        <w:rPr>
          <w:rFonts w:ascii="Arial" w:hAnsi="Arial" w:cs="Arial"/>
          <w:i/>
          <w:iCs/>
        </w:rPr>
        <w:t xml:space="preserve"> </w:t>
      </w:r>
      <w:r w:rsidR="00364B65" w:rsidRPr="00014A07">
        <w:rPr>
          <w:rFonts w:ascii="Arial" w:hAnsi="Arial" w:cs="Arial"/>
          <w:i/>
          <w:iCs/>
        </w:rPr>
        <w:t>recognise</w:t>
      </w:r>
      <w:r w:rsidR="00364B65" w:rsidRPr="00014A07">
        <w:rPr>
          <w:rFonts w:ascii="Arial" w:hAnsi="Arial" w:cs="Arial"/>
          <w:i/>
          <w:iCs/>
          <w:spacing w:val="25"/>
        </w:rPr>
        <w:t xml:space="preserve"> </w:t>
      </w:r>
      <w:r w:rsidR="00364B65" w:rsidRPr="00014A07">
        <w:rPr>
          <w:rFonts w:ascii="Arial" w:hAnsi="Arial" w:cs="Arial"/>
          <w:i/>
          <w:iCs/>
        </w:rPr>
        <w:t>that</w:t>
      </w:r>
      <w:r w:rsidR="00364B65" w:rsidRPr="00014A07">
        <w:rPr>
          <w:rFonts w:ascii="Arial" w:hAnsi="Arial" w:cs="Arial"/>
          <w:i/>
          <w:iCs/>
          <w:spacing w:val="25"/>
        </w:rPr>
        <w:t xml:space="preserve"> </w:t>
      </w:r>
      <w:r w:rsidR="00364B65" w:rsidRPr="00014A07">
        <w:rPr>
          <w:rFonts w:ascii="Arial" w:hAnsi="Arial" w:cs="Arial"/>
          <w:i/>
          <w:iCs/>
        </w:rPr>
        <w:t>intercountry</w:t>
      </w:r>
      <w:r w:rsidR="00364B65" w:rsidRPr="00014A07">
        <w:rPr>
          <w:rFonts w:ascii="Arial" w:hAnsi="Arial" w:cs="Arial"/>
          <w:i/>
          <w:iCs/>
          <w:spacing w:val="22"/>
        </w:rPr>
        <w:t xml:space="preserve"> </w:t>
      </w:r>
      <w:r w:rsidR="00364B65" w:rsidRPr="00014A07">
        <w:rPr>
          <w:rFonts w:ascii="Arial" w:hAnsi="Arial" w:cs="Arial"/>
          <w:i/>
          <w:iCs/>
        </w:rPr>
        <w:t>adoption</w:t>
      </w:r>
      <w:r w:rsidR="00364B65" w:rsidRPr="00014A07">
        <w:rPr>
          <w:rFonts w:ascii="Arial" w:hAnsi="Arial" w:cs="Arial"/>
          <w:i/>
          <w:iCs/>
          <w:spacing w:val="27"/>
        </w:rPr>
        <w:t xml:space="preserve"> </w:t>
      </w:r>
      <w:r w:rsidR="00364B65" w:rsidRPr="00014A07">
        <w:rPr>
          <w:rFonts w:ascii="Arial" w:hAnsi="Arial" w:cs="Arial"/>
          <w:i/>
          <w:iCs/>
        </w:rPr>
        <w:t>may</w:t>
      </w:r>
      <w:r w:rsidR="00364B65" w:rsidRPr="00014A07">
        <w:rPr>
          <w:rFonts w:ascii="Arial" w:hAnsi="Arial" w:cs="Arial"/>
          <w:i/>
          <w:iCs/>
          <w:spacing w:val="22"/>
        </w:rPr>
        <w:t xml:space="preserve"> </w:t>
      </w:r>
      <w:r w:rsidR="00364B65" w:rsidRPr="00014A07">
        <w:rPr>
          <w:rFonts w:ascii="Arial" w:hAnsi="Arial" w:cs="Arial"/>
          <w:i/>
          <w:iCs/>
        </w:rPr>
        <w:t>be</w:t>
      </w:r>
      <w:r w:rsidR="00364B65" w:rsidRPr="00014A07">
        <w:rPr>
          <w:rFonts w:ascii="Arial" w:hAnsi="Arial" w:cs="Arial"/>
          <w:i/>
          <w:iCs/>
          <w:spacing w:val="25"/>
        </w:rPr>
        <w:t xml:space="preserve"> </w:t>
      </w:r>
      <w:r w:rsidR="00364B65" w:rsidRPr="00014A07">
        <w:rPr>
          <w:rFonts w:ascii="Arial" w:hAnsi="Arial" w:cs="Arial"/>
          <w:i/>
          <w:iCs/>
        </w:rPr>
        <w:t>considered</w:t>
      </w:r>
      <w:r w:rsidR="00364B65" w:rsidRPr="00014A07">
        <w:rPr>
          <w:rFonts w:ascii="Arial" w:hAnsi="Arial" w:cs="Arial"/>
          <w:i/>
          <w:iCs/>
          <w:spacing w:val="25"/>
        </w:rPr>
        <w:t xml:space="preserve"> </w:t>
      </w:r>
      <w:r w:rsidR="00364B65" w:rsidRPr="00014A07">
        <w:rPr>
          <w:rFonts w:ascii="Arial" w:hAnsi="Arial" w:cs="Arial"/>
          <w:i/>
          <w:iCs/>
        </w:rPr>
        <w:t>as an</w:t>
      </w:r>
      <w:r w:rsidR="00364B65" w:rsidRPr="00014A07">
        <w:rPr>
          <w:rFonts w:ascii="Arial" w:hAnsi="Arial" w:cs="Arial"/>
          <w:i/>
          <w:iCs/>
          <w:spacing w:val="9"/>
        </w:rPr>
        <w:t xml:space="preserve"> </w:t>
      </w:r>
      <w:r w:rsidR="00364B65" w:rsidRPr="00014A07">
        <w:rPr>
          <w:rFonts w:ascii="Arial" w:hAnsi="Arial" w:cs="Arial"/>
          <w:i/>
          <w:iCs/>
        </w:rPr>
        <w:t>alternative</w:t>
      </w:r>
      <w:r w:rsidR="00364B65" w:rsidRPr="00014A07">
        <w:rPr>
          <w:rFonts w:ascii="Arial" w:hAnsi="Arial" w:cs="Arial"/>
          <w:i/>
          <w:iCs/>
          <w:spacing w:val="9"/>
        </w:rPr>
        <w:t xml:space="preserve"> </w:t>
      </w:r>
      <w:r w:rsidR="00364B65" w:rsidRPr="00014A07">
        <w:rPr>
          <w:rFonts w:ascii="Arial" w:hAnsi="Arial" w:cs="Arial"/>
          <w:i/>
          <w:iCs/>
        </w:rPr>
        <w:t>means</w:t>
      </w:r>
      <w:r w:rsidR="00364B65" w:rsidRPr="00014A07">
        <w:rPr>
          <w:rFonts w:ascii="Arial" w:hAnsi="Arial" w:cs="Arial"/>
          <w:i/>
          <w:iCs/>
          <w:spacing w:val="11"/>
        </w:rPr>
        <w:t xml:space="preserve"> </w:t>
      </w:r>
      <w:r w:rsidR="00364B65" w:rsidRPr="00014A07">
        <w:rPr>
          <w:rFonts w:ascii="Arial" w:hAnsi="Arial" w:cs="Arial"/>
          <w:i/>
          <w:iCs/>
        </w:rPr>
        <w:t>of</w:t>
      </w:r>
      <w:r w:rsidR="00364B65" w:rsidRPr="00014A07">
        <w:rPr>
          <w:rFonts w:ascii="Arial" w:hAnsi="Arial" w:cs="Arial"/>
          <w:i/>
          <w:iCs/>
          <w:spacing w:val="12"/>
        </w:rPr>
        <w:t xml:space="preserve"> </w:t>
      </w:r>
      <w:r w:rsidR="00364B65" w:rsidRPr="00014A07">
        <w:rPr>
          <w:rFonts w:ascii="Arial" w:hAnsi="Arial" w:cs="Arial"/>
          <w:i/>
          <w:iCs/>
        </w:rPr>
        <w:t>child’s</w:t>
      </w:r>
      <w:r w:rsidR="00364B65" w:rsidRPr="00014A07">
        <w:rPr>
          <w:rFonts w:ascii="Arial" w:hAnsi="Arial" w:cs="Arial"/>
          <w:i/>
          <w:iCs/>
          <w:spacing w:val="11"/>
        </w:rPr>
        <w:t xml:space="preserve"> </w:t>
      </w:r>
      <w:r w:rsidR="00364B65" w:rsidRPr="00014A07">
        <w:rPr>
          <w:rFonts w:ascii="Arial" w:hAnsi="Arial" w:cs="Arial"/>
          <w:i/>
          <w:iCs/>
        </w:rPr>
        <w:t>care,</w:t>
      </w:r>
      <w:r w:rsidR="00364B65" w:rsidRPr="00014A07">
        <w:rPr>
          <w:rFonts w:ascii="Arial" w:hAnsi="Arial" w:cs="Arial"/>
          <w:i/>
          <w:iCs/>
          <w:spacing w:val="12"/>
        </w:rPr>
        <w:t xml:space="preserve"> </w:t>
      </w:r>
      <w:r w:rsidR="00364B65" w:rsidRPr="00014A07">
        <w:rPr>
          <w:rFonts w:ascii="Arial" w:hAnsi="Arial" w:cs="Arial"/>
          <w:i/>
          <w:iCs/>
        </w:rPr>
        <w:t>if</w:t>
      </w:r>
      <w:r w:rsidR="00364B65" w:rsidRPr="00014A07">
        <w:rPr>
          <w:rFonts w:ascii="Arial" w:hAnsi="Arial" w:cs="Arial"/>
          <w:i/>
          <w:iCs/>
          <w:spacing w:val="12"/>
        </w:rPr>
        <w:t xml:space="preserve"> </w:t>
      </w:r>
      <w:r w:rsidR="00364B65" w:rsidRPr="00014A07">
        <w:rPr>
          <w:rFonts w:ascii="Arial" w:hAnsi="Arial" w:cs="Arial"/>
          <w:i/>
          <w:iCs/>
        </w:rPr>
        <w:t>the</w:t>
      </w:r>
      <w:r w:rsidR="00364B65" w:rsidRPr="00014A07">
        <w:rPr>
          <w:rFonts w:ascii="Arial" w:hAnsi="Arial" w:cs="Arial"/>
          <w:i/>
          <w:iCs/>
          <w:spacing w:val="9"/>
        </w:rPr>
        <w:t xml:space="preserve"> </w:t>
      </w:r>
      <w:r w:rsidR="00364B65" w:rsidRPr="00014A07">
        <w:rPr>
          <w:rFonts w:ascii="Arial" w:hAnsi="Arial" w:cs="Arial"/>
          <w:i/>
          <w:iCs/>
        </w:rPr>
        <w:t>child</w:t>
      </w:r>
      <w:r w:rsidR="00364B65" w:rsidRPr="00014A07">
        <w:rPr>
          <w:rFonts w:ascii="Arial" w:hAnsi="Arial" w:cs="Arial"/>
          <w:i/>
          <w:iCs/>
          <w:spacing w:val="9"/>
        </w:rPr>
        <w:t xml:space="preserve"> </w:t>
      </w:r>
      <w:r w:rsidR="00364B65" w:rsidRPr="00014A07">
        <w:rPr>
          <w:rFonts w:ascii="Arial" w:hAnsi="Arial" w:cs="Arial"/>
          <w:i/>
          <w:iCs/>
        </w:rPr>
        <w:t>cannot</w:t>
      </w:r>
      <w:r w:rsidR="00364B65" w:rsidRPr="00014A07">
        <w:rPr>
          <w:rFonts w:ascii="Arial" w:hAnsi="Arial" w:cs="Arial"/>
          <w:i/>
          <w:iCs/>
          <w:spacing w:val="10"/>
        </w:rPr>
        <w:t xml:space="preserve"> </w:t>
      </w:r>
      <w:r w:rsidR="00364B65" w:rsidRPr="00014A07">
        <w:rPr>
          <w:rFonts w:ascii="Arial" w:hAnsi="Arial" w:cs="Arial"/>
          <w:i/>
          <w:iCs/>
        </w:rPr>
        <w:t>be</w:t>
      </w:r>
      <w:r w:rsidR="00364B65" w:rsidRPr="00014A07">
        <w:rPr>
          <w:rFonts w:ascii="Arial" w:hAnsi="Arial" w:cs="Arial"/>
          <w:i/>
          <w:iCs/>
          <w:spacing w:val="12"/>
        </w:rPr>
        <w:t xml:space="preserve"> </w:t>
      </w:r>
      <w:r w:rsidR="00364B65" w:rsidRPr="00014A07">
        <w:rPr>
          <w:rFonts w:ascii="Arial" w:hAnsi="Arial" w:cs="Arial"/>
          <w:i/>
          <w:iCs/>
        </w:rPr>
        <w:t>placed</w:t>
      </w:r>
      <w:r w:rsidR="00364B65" w:rsidRPr="00014A07">
        <w:rPr>
          <w:rFonts w:ascii="Arial" w:hAnsi="Arial" w:cs="Arial"/>
          <w:i/>
          <w:iCs/>
          <w:spacing w:val="12"/>
        </w:rPr>
        <w:t xml:space="preserve"> </w:t>
      </w:r>
      <w:r w:rsidR="00364B65" w:rsidRPr="00014A07">
        <w:rPr>
          <w:rFonts w:ascii="Arial" w:hAnsi="Arial" w:cs="Arial"/>
          <w:i/>
          <w:iCs/>
        </w:rPr>
        <w:t>in</w:t>
      </w:r>
      <w:r w:rsidR="00364B65" w:rsidRPr="00014A07">
        <w:rPr>
          <w:rFonts w:ascii="Arial" w:hAnsi="Arial" w:cs="Arial"/>
          <w:i/>
          <w:iCs/>
          <w:spacing w:val="12"/>
        </w:rPr>
        <w:t xml:space="preserve"> </w:t>
      </w:r>
      <w:r w:rsidR="00364B65" w:rsidRPr="00014A07">
        <w:rPr>
          <w:rFonts w:ascii="Arial" w:hAnsi="Arial" w:cs="Arial"/>
          <w:i/>
          <w:iCs/>
        </w:rPr>
        <w:t>a</w:t>
      </w:r>
      <w:r w:rsidR="00364B65" w:rsidRPr="00014A07">
        <w:rPr>
          <w:rFonts w:ascii="Arial" w:hAnsi="Arial" w:cs="Arial"/>
          <w:i/>
          <w:iCs/>
          <w:spacing w:val="12"/>
        </w:rPr>
        <w:t xml:space="preserve"> </w:t>
      </w:r>
      <w:r w:rsidR="00364B65" w:rsidRPr="00014A07">
        <w:rPr>
          <w:rFonts w:ascii="Arial" w:hAnsi="Arial" w:cs="Arial"/>
          <w:i/>
          <w:iCs/>
        </w:rPr>
        <w:t>foster or</w:t>
      </w:r>
      <w:r w:rsidR="00364B65" w:rsidRPr="00014A07">
        <w:rPr>
          <w:rFonts w:ascii="Arial" w:hAnsi="Arial" w:cs="Arial"/>
          <w:i/>
          <w:iCs/>
          <w:spacing w:val="26"/>
        </w:rPr>
        <w:t xml:space="preserve"> </w:t>
      </w:r>
      <w:r w:rsidR="00364B65" w:rsidRPr="00014A07">
        <w:rPr>
          <w:rFonts w:ascii="Arial" w:hAnsi="Arial" w:cs="Arial"/>
          <w:i/>
          <w:iCs/>
        </w:rPr>
        <w:t>an</w:t>
      </w:r>
      <w:r w:rsidR="00364B65" w:rsidRPr="00014A07">
        <w:rPr>
          <w:rFonts w:ascii="Arial" w:hAnsi="Arial" w:cs="Arial"/>
          <w:i/>
          <w:iCs/>
          <w:spacing w:val="25"/>
        </w:rPr>
        <w:t xml:space="preserve"> </w:t>
      </w:r>
      <w:r w:rsidR="00364B65" w:rsidRPr="00014A07">
        <w:rPr>
          <w:rFonts w:ascii="Arial" w:hAnsi="Arial" w:cs="Arial"/>
          <w:i/>
          <w:iCs/>
        </w:rPr>
        <w:t>adoptive</w:t>
      </w:r>
      <w:r w:rsidR="00364B65" w:rsidRPr="00014A07">
        <w:rPr>
          <w:rFonts w:ascii="Arial" w:hAnsi="Arial" w:cs="Arial"/>
          <w:i/>
          <w:iCs/>
          <w:spacing w:val="25"/>
        </w:rPr>
        <w:t xml:space="preserve"> </w:t>
      </w:r>
      <w:r w:rsidR="00364B65" w:rsidRPr="00014A07">
        <w:rPr>
          <w:rFonts w:ascii="Arial" w:hAnsi="Arial" w:cs="Arial"/>
          <w:i/>
          <w:iCs/>
        </w:rPr>
        <w:t>family</w:t>
      </w:r>
      <w:r w:rsidR="00364B65" w:rsidRPr="00014A07">
        <w:rPr>
          <w:rFonts w:ascii="Arial" w:hAnsi="Arial" w:cs="Arial"/>
          <w:i/>
          <w:iCs/>
          <w:spacing w:val="22"/>
        </w:rPr>
        <w:t xml:space="preserve"> </w:t>
      </w:r>
      <w:r w:rsidR="00364B65" w:rsidRPr="00014A07">
        <w:rPr>
          <w:rFonts w:ascii="Arial" w:hAnsi="Arial" w:cs="Arial"/>
          <w:i/>
          <w:iCs/>
        </w:rPr>
        <w:t>or</w:t>
      </w:r>
      <w:r w:rsidR="00364B65" w:rsidRPr="00014A07">
        <w:rPr>
          <w:rFonts w:ascii="Arial" w:hAnsi="Arial" w:cs="Arial"/>
          <w:i/>
          <w:iCs/>
          <w:spacing w:val="26"/>
        </w:rPr>
        <w:t xml:space="preserve"> </w:t>
      </w:r>
      <w:r w:rsidR="00364B65" w:rsidRPr="00014A07">
        <w:rPr>
          <w:rFonts w:ascii="Arial" w:hAnsi="Arial" w:cs="Arial"/>
          <w:i/>
          <w:iCs/>
        </w:rPr>
        <w:t>cannot</w:t>
      </w:r>
      <w:r w:rsidR="00364B65" w:rsidRPr="00014A07">
        <w:rPr>
          <w:rFonts w:ascii="Arial" w:hAnsi="Arial" w:cs="Arial"/>
          <w:i/>
          <w:iCs/>
          <w:spacing w:val="25"/>
        </w:rPr>
        <w:t xml:space="preserve"> </w:t>
      </w:r>
      <w:r w:rsidR="00364B65" w:rsidRPr="00014A07">
        <w:rPr>
          <w:rFonts w:ascii="Arial" w:hAnsi="Arial" w:cs="Arial"/>
          <w:i/>
          <w:iCs/>
        </w:rPr>
        <w:t>in</w:t>
      </w:r>
      <w:r w:rsidR="00364B65" w:rsidRPr="00014A07">
        <w:rPr>
          <w:rFonts w:ascii="Arial" w:hAnsi="Arial" w:cs="Arial"/>
          <w:i/>
          <w:iCs/>
          <w:spacing w:val="27"/>
        </w:rPr>
        <w:t xml:space="preserve"> </w:t>
      </w:r>
      <w:r w:rsidR="00364B65" w:rsidRPr="00014A07">
        <w:rPr>
          <w:rFonts w:ascii="Arial" w:hAnsi="Arial" w:cs="Arial"/>
          <w:i/>
          <w:iCs/>
        </w:rPr>
        <w:t>any</w:t>
      </w:r>
      <w:r w:rsidR="00364B65" w:rsidRPr="00014A07">
        <w:rPr>
          <w:rFonts w:ascii="Arial" w:hAnsi="Arial" w:cs="Arial"/>
          <w:i/>
          <w:iCs/>
          <w:spacing w:val="22"/>
        </w:rPr>
        <w:t xml:space="preserve"> </w:t>
      </w:r>
      <w:r w:rsidR="00364B65" w:rsidRPr="00014A07">
        <w:rPr>
          <w:rFonts w:ascii="Arial" w:hAnsi="Arial" w:cs="Arial"/>
          <w:i/>
          <w:iCs/>
        </w:rPr>
        <w:t>suitable</w:t>
      </w:r>
      <w:r w:rsidR="00364B65" w:rsidRPr="00014A07">
        <w:rPr>
          <w:rFonts w:ascii="Arial" w:hAnsi="Arial" w:cs="Arial"/>
          <w:i/>
          <w:iCs/>
          <w:spacing w:val="25"/>
        </w:rPr>
        <w:t xml:space="preserve"> </w:t>
      </w:r>
      <w:r w:rsidR="00364B65" w:rsidRPr="00014A07">
        <w:rPr>
          <w:rFonts w:ascii="Arial" w:hAnsi="Arial" w:cs="Arial"/>
          <w:i/>
          <w:iCs/>
        </w:rPr>
        <w:t>manner</w:t>
      </w:r>
      <w:r w:rsidR="00364B65" w:rsidRPr="00014A07">
        <w:rPr>
          <w:rFonts w:ascii="Arial" w:hAnsi="Arial" w:cs="Arial"/>
          <w:i/>
          <w:iCs/>
          <w:spacing w:val="26"/>
        </w:rPr>
        <w:t xml:space="preserve"> </w:t>
      </w:r>
      <w:r w:rsidR="00364B65" w:rsidRPr="00014A07">
        <w:rPr>
          <w:rFonts w:ascii="Arial" w:hAnsi="Arial" w:cs="Arial"/>
          <w:i/>
          <w:iCs/>
        </w:rPr>
        <w:t>be</w:t>
      </w:r>
      <w:r w:rsidR="00364B65" w:rsidRPr="00014A07">
        <w:rPr>
          <w:rFonts w:ascii="Arial" w:hAnsi="Arial" w:cs="Arial"/>
          <w:i/>
          <w:iCs/>
          <w:spacing w:val="25"/>
        </w:rPr>
        <w:t xml:space="preserve"> </w:t>
      </w:r>
      <w:r w:rsidR="00364B65" w:rsidRPr="00014A07">
        <w:rPr>
          <w:rFonts w:ascii="Arial" w:hAnsi="Arial" w:cs="Arial"/>
          <w:i/>
          <w:iCs/>
        </w:rPr>
        <w:t>cared</w:t>
      </w:r>
      <w:r w:rsidR="00364B65" w:rsidRPr="00014A07">
        <w:rPr>
          <w:rFonts w:ascii="Arial" w:hAnsi="Arial" w:cs="Arial"/>
          <w:i/>
          <w:iCs/>
          <w:spacing w:val="25"/>
        </w:rPr>
        <w:t xml:space="preserve"> </w:t>
      </w:r>
      <w:r w:rsidR="00364B65" w:rsidRPr="00014A07">
        <w:rPr>
          <w:rFonts w:ascii="Arial" w:hAnsi="Arial" w:cs="Arial"/>
          <w:i/>
          <w:iCs/>
        </w:rPr>
        <w:t>for</w:t>
      </w:r>
      <w:r w:rsidR="00364B65" w:rsidRPr="00014A07">
        <w:rPr>
          <w:rFonts w:ascii="Arial" w:hAnsi="Arial" w:cs="Arial"/>
          <w:i/>
          <w:iCs/>
          <w:spacing w:val="26"/>
        </w:rPr>
        <w:t xml:space="preserve"> </w:t>
      </w:r>
      <w:r w:rsidR="00364B65" w:rsidRPr="00014A07">
        <w:rPr>
          <w:rFonts w:ascii="Arial" w:hAnsi="Arial" w:cs="Arial"/>
          <w:i/>
          <w:iCs/>
        </w:rPr>
        <w:t>in</w:t>
      </w:r>
      <w:r w:rsidR="00364B65" w:rsidRPr="00014A07">
        <w:rPr>
          <w:rFonts w:ascii="Arial" w:hAnsi="Arial" w:cs="Arial"/>
          <w:i/>
          <w:iCs/>
          <w:spacing w:val="25"/>
        </w:rPr>
        <w:t xml:space="preserve"> </w:t>
      </w:r>
      <w:r w:rsidR="00364B65" w:rsidRPr="00014A07">
        <w:rPr>
          <w:rFonts w:ascii="Arial" w:hAnsi="Arial" w:cs="Arial"/>
          <w:i/>
          <w:iCs/>
        </w:rPr>
        <w:t>the child’s country of origin</w:t>
      </w:r>
      <w:r w:rsidR="00364B65" w:rsidRPr="00014A07">
        <w:rPr>
          <w:rFonts w:ascii="Arial" w:hAnsi="Arial" w:cs="Arial"/>
        </w:rPr>
        <w:t xml:space="preserve">”. </w:t>
      </w:r>
    </w:p>
    <w:p w14:paraId="45929192" w14:textId="77777777" w:rsidR="00612A54" w:rsidRDefault="00612A54" w:rsidP="00612A54">
      <w:pPr>
        <w:pStyle w:val="ListLevel1"/>
        <w:numPr>
          <w:ilvl w:val="0"/>
          <w:numId w:val="0"/>
        </w:numPr>
        <w:spacing w:after="0" w:line="240" w:lineRule="auto"/>
        <w:ind w:left="1440" w:firstLine="60"/>
        <w:rPr>
          <w:rFonts w:ascii="Arial" w:hAnsi="Arial" w:cs="Arial"/>
        </w:rPr>
      </w:pPr>
    </w:p>
    <w:p w14:paraId="3EC36C69" w14:textId="65BB91C6" w:rsidR="00712EFB" w:rsidRDefault="0017168E" w:rsidP="0017168E">
      <w:pPr>
        <w:pStyle w:val="ListLevel1"/>
        <w:numPr>
          <w:ilvl w:val="0"/>
          <w:numId w:val="0"/>
        </w:numPr>
        <w:tabs>
          <w:tab w:val="left" w:pos="851"/>
        </w:tabs>
        <w:spacing w:after="0" w:line="276" w:lineRule="auto"/>
        <w:ind w:left="851" w:hanging="851"/>
        <w:rPr>
          <w:rFonts w:ascii="Arial" w:hAnsi="Arial" w:cs="Arial"/>
        </w:rPr>
      </w:pPr>
      <w:r>
        <w:rPr>
          <w:rFonts w:ascii="Arial" w:hAnsi="Arial" w:cs="Arial"/>
        </w:rPr>
        <w:t>[97]</w:t>
      </w:r>
      <w:r>
        <w:rPr>
          <w:rFonts w:ascii="Arial" w:hAnsi="Arial" w:cs="Arial"/>
        </w:rPr>
        <w:tab/>
      </w:r>
      <w:r w:rsidR="00364B65" w:rsidRPr="00014A07">
        <w:rPr>
          <w:rFonts w:ascii="Arial" w:hAnsi="Arial" w:cs="Arial"/>
        </w:rPr>
        <w:t xml:space="preserve">This implies that all appropriate forms of national care have priority over </w:t>
      </w:r>
      <w:r w:rsidR="00AD7D54" w:rsidRPr="00014A07">
        <w:rPr>
          <w:rFonts w:ascii="Arial" w:hAnsi="Arial" w:cs="Arial"/>
        </w:rPr>
        <w:t>intercountry</w:t>
      </w:r>
      <w:r w:rsidR="00364B65" w:rsidRPr="00014A07">
        <w:rPr>
          <w:rFonts w:ascii="Arial" w:hAnsi="Arial" w:cs="Arial"/>
        </w:rPr>
        <w:t xml:space="preserve"> adoption.</w:t>
      </w:r>
      <w:r w:rsidR="00612A54">
        <w:rPr>
          <w:rFonts w:ascii="Arial" w:hAnsi="Arial" w:cs="Arial"/>
        </w:rPr>
        <w:t xml:space="preserve"> However, the best interests of the child criterion in cases of adoption is worded more</w:t>
      </w:r>
      <w:r w:rsidR="007E69C5">
        <w:rPr>
          <w:rFonts w:ascii="Arial" w:hAnsi="Arial" w:cs="Arial"/>
        </w:rPr>
        <w:t xml:space="preserve"> strongly in Article 21(b) than in other cases involving children set out in Article 3(1)</w:t>
      </w:r>
      <w:r w:rsidR="008F717F">
        <w:rPr>
          <w:rFonts w:ascii="Arial" w:hAnsi="Arial" w:cs="Arial"/>
        </w:rPr>
        <w:t xml:space="preserve"> and </w:t>
      </w:r>
      <w:r w:rsidR="00364B65" w:rsidRPr="008F717F">
        <w:rPr>
          <w:rFonts w:ascii="Arial" w:hAnsi="Arial" w:cs="Arial"/>
        </w:rPr>
        <w:t xml:space="preserve">makes it clear that the best interests of the child shall be the </w:t>
      </w:r>
      <w:r w:rsidR="008F717F">
        <w:rPr>
          <w:rFonts w:ascii="Arial" w:hAnsi="Arial" w:cs="Arial"/>
        </w:rPr>
        <w:t>‘</w:t>
      </w:r>
      <w:r w:rsidR="00364B65" w:rsidRPr="008F717F">
        <w:rPr>
          <w:rFonts w:ascii="Arial" w:hAnsi="Arial" w:cs="Arial"/>
        </w:rPr>
        <w:t>paramount</w:t>
      </w:r>
      <w:r w:rsidR="008F717F">
        <w:rPr>
          <w:rFonts w:ascii="Arial" w:hAnsi="Arial" w:cs="Arial"/>
        </w:rPr>
        <w:t>’</w:t>
      </w:r>
      <w:r w:rsidR="00364B65" w:rsidRPr="008F717F">
        <w:rPr>
          <w:rFonts w:ascii="Arial" w:hAnsi="Arial" w:cs="Arial"/>
        </w:rPr>
        <w:t xml:space="preserve"> consideration</w:t>
      </w:r>
      <w:r w:rsidR="008F717F">
        <w:rPr>
          <w:rFonts w:ascii="Arial" w:hAnsi="Arial" w:cs="Arial"/>
        </w:rPr>
        <w:t xml:space="preserve"> in matters of adoption</w:t>
      </w:r>
      <w:r w:rsidR="00364B65" w:rsidRPr="008F717F">
        <w:rPr>
          <w:rFonts w:ascii="Arial" w:hAnsi="Arial" w:cs="Arial"/>
        </w:rPr>
        <w:t xml:space="preserve"> and requires that a child-centred approach be taken. </w:t>
      </w:r>
    </w:p>
    <w:p w14:paraId="63999190" w14:textId="77777777" w:rsidR="008F717F" w:rsidRPr="008F717F" w:rsidRDefault="008F717F" w:rsidP="008F717F">
      <w:pPr>
        <w:pStyle w:val="ListLevel1"/>
        <w:numPr>
          <w:ilvl w:val="0"/>
          <w:numId w:val="0"/>
        </w:numPr>
        <w:spacing w:after="0" w:line="276" w:lineRule="auto"/>
        <w:ind w:left="851"/>
        <w:rPr>
          <w:rFonts w:ascii="Arial" w:hAnsi="Arial" w:cs="Arial"/>
        </w:rPr>
      </w:pPr>
    </w:p>
    <w:p w14:paraId="5FC117C1" w14:textId="39ED7558" w:rsidR="00364B65" w:rsidRDefault="0017168E" w:rsidP="0017168E">
      <w:pPr>
        <w:pStyle w:val="ListLevel1"/>
        <w:numPr>
          <w:ilvl w:val="0"/>
          <w:numId w:val="0"/>
        </w:numPr>
        <w:tabs>
          <w:tab w:val="left" w:pos="851"/>
        </w:tabs>
        <w:spacing w:after="0" w:line="276" w:lineRule="auto"/>
        <w:ind w:left="851" w:hanging="851"/>
        <w:rPr>
          <w:rFonts w:ascii="Arial" w:hAnsi="Arial" w:cs="Arial"/>
        </w:rPr>
      </w:pPr>
      <w:r>
        <w:rPr>
          <w:rFonts w:ascii="Arial" w:hAnsi="Arial" w:cs="Arial"/>
        </w:rPr>
        <w:t>[98]</w:t>
      </w:r>
      <w:r>
        <w:rPr>
          <w:rFonts w:ascii="Arial" w:hAnsi="Arial" w:cs="Arial"/>
        </w:rPr>
        <w:tab/>
      </w:r>
      <w:r w:rsidR="00364B65" w:rsidRPr="00014A07">
        <w:rPr>
          <w:rFonts w:ascii="Arial" w:hAnsi="Arial" w:cs="Arial"/>
        </w:rPr>
        <w:t xml:space="preserve">Article 12 </w:t>
      </w:r>
      <w:r w:rsidR="008F717F">
        <w:rPr>
          <w:rFonts w:ascii="Arial" w:hAnsi="Arial" w:cs="Arial"/>
        </w:rPr>
        <w:t>recognise</w:t>
      </w:r>
      <w:r w:rsidR="00364B65" w:rsidRPr="00014A07">
        <w:rPr>
          <w:rFonts w:ascii="Arial" w:hAnsi="Arial" w:cs="Arial"/>
        </w:rPr>
        <w:t>s that a child’s voice should be heard</w:t>
      </w:r>
      <w:r w:rsidR="009C1D44" w:rsidRPr="00014A07">
        <w:rPr>
          <w:rFonts w:ascii="Arial" w:hAnsi="Arial" w:cs="Arial"/>
        </w:rPr>
        <w:t xml:space="preserve"> and reads:</w:t>
      </w:r>
    </w:p>
    <w:p w14:paraId="33578A76" w14:textId="77777777" w:rsidR="005B2124" w:rsidRPr="00014A07" w:rsidRDefault="005B2124" w:rsidP="005B2124">
      <w:pPr>
        <w:pStyle w:val="ListLevel1"/>
        <w:numPr>
          <w:ilvl w:val="0"/>
          <w:numId w:val="0"/>
        </w:numPr>
        <w:spacing w:after="0" w:line="276" w:lineRule="auto"/>
        <w:ind w:left="851"/>
        <w:rPr>
          <w:rFonts w:ascii="Arial" w:hAnsi="Arial" w:cs="Arial"/>
        </w:rPr>
      </w:pPr>
    </w:p>
    <w:p w14:paraId="0DB933B0" w14:textId="383656B7" w:rsidR="00364B65" w:rsidRPr="00014A07" w:rsidRDefault="00364B65" w:rsidP="00B564E9">
      <w:pPr>
        <w:pStyle w:val="ListLevel1"/>
        <w:numPr>
          <w:ilvl w:val="0"/>
          <w:numId w:val="0"/>
        </w:numPr>
        <w:spacing w:after="0" w:line="240" w:lineRule="auto"/>
        <w:ind w:left="2160" w:hanging="742"/>
        <w:rPr>
          <w:rFonts w:ascii="Arial" w:hAnsi="Arial" w:cs="Arial"/>
          <w:i/>
          <w:iCs/>
        </w:rPr>
      </w:pPr>
      <w:r w:rsidRPr="00014A07">
        <w:rPr>
          <w:rFonts w:ascii="Arial" w:hAnsi="Arial" w:cs="Arial"/>
        </w:rPr>
        <w:t xml:space="preserve">“1. </w:t>
      </w:r>
      <w:r w:rsidR="009C1C98">
        <w:rPr>
          <w:rFonts w:ascii="Arial" w:hAnsi="Arial" w:cs="Arial"/>
        </w:rPr>
        <w:tab/>
      </w:r>
      <w:r w:rsidRPr="00014A07">
        <w:rPr>
          <w:rFonts w:ascii="Arial" w:hAnsi="Arial" w:cs="Arial"/>
          <w:i/>
          <w:iCs/>
        </w:rPr>
        <w:t>States Parties shall assure to the child who is capable of forming his or her own views the right to express those views freely in all matters affecting the child, the views of the child being given due weight in accordance with the age and maturity of the child.</w:t>
      </w:r>
    </w:p>
    <w:p w14:paraId="77D240A5" w14:textId="77777777" w:rsidR="00484883" w:rsidRPr="00014A07" w:rsidRDefault="00484883" w:rsidP="00B564E9">
      <w:pPr>
        <w:pStyle w:val="ListLevel1"/>
        <w:numPr>
          <w:ilvl w:val="0"/>
          <w:numId w:val="0"/>
        </w:numPr>
        <w:spacing w:after="0" w:line="240" w:lineRule="auto"/>
        <w:ind w:left="1701" w:hanging="283"/>
        <w:rPr>
          <w:rFonts w:ascii="Arial" w:hAnsi="Arial" w:cs="Arial"/>
          <w:i/>
          <w:iCs/>
        </w:rPr>
      </w:pPr>
    </w:p>
    <w:p w14:paraId="1500A1FC" w14:textId="17A96F1E" w:rsidR="00364B65" w:rsidRDefault="00364B65" w:rsidP="00B564E9">
      <w:pPr>
        <w:pStyle w:val="ListLevel2"/>
        <w:numPr>
          <w:ilvl w:val="0"/>
          <w:numId w:val="0"/>
        </w:numPr>
        <w:spacing w:after="0" w:line="240" w:lineRule="auto"/>
        <w:ind w:left="2160" w:hanging="720"/>
        <w:rPr>
          <w:rFonts w:ascii="Arial" w:hAnsi="Arial" w:cs="Arial"/>
        </w:rPr>
      </w:pPr>
      <w:r w:rsidRPr="00014A07">
        <w:rPr>
          <w:rFonts w:ascii="Arial" w:hAnsi="Arial" w:cs="Arial"/>
          <w:i/>
          <w:iCs/>
        </w:rPr>
        <w:t xml:space="preserve">2. </w:t>
      </w:r>
      <w:r w:rsidR="009C1C98">
        <w:rPr>
          <w:rFonts w:ascii="Arial" w:hAnsi="Arial" w:cs="Arial"/>
          <w:i/>
          <w:iCs/>
        </w:rPr>
        <w:tab/>
      </w:r>
      <w:r w:rsidRPr="00014A07">
        <w:rPr>
          <w:rFonts w:ascii="Arial" w:hAnsi="Arial" w:cs="Arial"/>
          <w:i/>
          <w:iCs/>
        </w:rPr>
        <w:t>For this purpose, the child shall in particular be provided the opportunity to be heard in any judicial and administrative proceedings affecting the child, either directly, or through a representative or an appropriate body, in a manner consistent with the procedural rules of national law</w:t>
      </w:r>
      <w:r w:rsidRPr="00014A07">
        <w:rPr>
          <w:rFonts w:ascii="Arial" w:hAnsi="Arial" w:cs="Arial"/>
        </w:rPr>
        <w:t>.”</w:t>
      </w:r>
    </w:p>
    <w:p w14:paraId="626139A9" w14:textId="77777777" w:rsidR="00F35B2E" w:rsidRDefault="00F35B2E" w:rsidP="009C1C98">
      <w:pPr>
        <w:pStyle w:val="ListLevel2"/>
        <w:numPr>
          <w:ilvl w:val="0"/>
          <w:numId w:val="0"/>
        </w:numPr>
        <w:spacing w:after="0" w:line="276" w:lineRule="auto"/>
        <w:ind w:left="2160" w:hanging="720"/>
        <w:rPr>
          <w:rFonts w:ascii="Arial" w:hAnsi="Arial" w:cs="Arial"/>
        </w:rPr>
      </w:pPr>
    </w:p>
    <w:p w14:paraId="37723CFA" w14:textId="31AC4C07" w:rsidR="00524531" w:rsidRPr="0071180D" w:rsidRDefault="0017168E" w:rsidP="0017168E">
      <w:pPr>
        <w:pStyle w:val="ListLevel1"/>
        <w:numPr>
          <w:ilvl w:val="0"/>
          <w:numId w:val="0"/>
        </w:numPr>
        <w:tabs>
          <w:tab w:val="left" w:pos="851"/>
        </w:tabs>
        <w:spacing w:after="0" w:line="276" w:lineRule="auto"/>
        <w:ind w:left="851" w:hanging="851"/>
        <w:rPr>
          <w:rFonts w:ascii="Arial" w:hAnsi="Arial" w:cs="Arial"/>
        </w:rPr>
      </w:pPr>
      <w:r w:rsidRPr="0071180D">
        <w:rPr>
          <w:rFonts w:ascii="Arial" w:hAnsi="Arial" w:cs="Arial"/>
        </w:rPr>
        <w:t>[99]</w:t>
      </w:r>
      <w:r w:rsidRPr="0071180D">
        <w:rPr>
          <w:rFonts w:ascii="Arial" w:hAnsi="Arial" w:cs="Arial"/>
        </w:rPr>
        <w:tab/>
      </w:r>
      <w:r w:rsidR="00524531" w:rsidRPr="00014A07">
        <w:rPr>
          <w:rFonts w:ascii="Arial" w:hAnsi="Arial" w:cs="Arial"/>
        </w:rPr>
        <w:t>Where an intercountry adoption is considered, Article 21(c) of the UNCRC requires states to ensure that the child concerned enjoys safeguards and standards equivalent to those existing in the case of national adoption. This is referred to as the principle of “</w:t>
      </w:r>
      <w:r w:rsidR="00524531" w:rsidRPr="00014A07">
        <w:rPr>
          <w:rFonts w:ascii="Arial" w:hAnsi="Arial" w:cs="Arial"/>
          <w:i/>
          <w:iCs/>
        </w:rPr>
        <w:t>non-discrimination</w:t>
      </w:r>
      <w:r w:rsidR="00524531" w:rsidRPr="00014A07">
        <w:rPr>
          <w:rFonts w:ascii="Arial" w:hAnsi="Arial" w:cs="Arial"/>
        </w:rPr>
        <w:t>,” which the DSD states makes the conclusion of working agreements between the sending and receiving countries crucial in intercountry adoption</w:t>
      </w:r>
    </w:p>
    <w:p w14:paraId="20A6CD8D" w14:textId="77777777" w:rsidR="00484883" w:rsidRPr="00014A07" w:rsidRDefault="00484883" w:rsidP="00484883">
      <w:pPr>
        <w:pStyle w:val="ListLevel1"/>
        <w:numPr>
          <w:ilvl w:val="0"/>
          <w:numId w:val="0"/>
        </w:numPr>
        <w:spacing w:after="0" w:line="276" w:lineRule="auto"/>
        <w:ind w:left="851" w:hanging="851"/>
        <w:rPr>
          <w:rFonts w:ascii="Arial" w:hAnsi="Arial" w:cs="Arial"/>
          <w:u w:val="single"/>
        </w:rPr>
      </w:pPr>
    </w:p>
    <w:p w14:paraId="5452F91E" w14:textId="166E4DAE" w:rsidR="00364B65" w:rsidRPr="00014A07" w:rsidRDefault="00364B65" w:rsidP="006A5EA2">
      <w:pPr>
        <w:pStyle w:val="ListLevel1"/>
        <w:numPr>
          <w:ilvl w:val="0"/>
          <w:numId w:val="0"/>
        </w:numPr>
        <w:spacing w:after="0" w:line="276" w:lineRule="auto"/>
        <w:ind w:left="851" w:hanging="131"/>
        <w:rPr>
          <w:rFonts w:ascii="Arial" w:hAnsi="Arial" w:cs="Arial"/>
        </w:rPr>
      </w:pPr>
      <w:r w:rsidRPr="00014A07">
        <w:rPr>
          <w:rFonts w:ascii="Arial" w:hAnsi="Arial" w:cs="Arial"/>
          <w:u w:val="single"/>
        </w:rPr>
        <w:t>The African Charter on the Rights and Welfare of the Child</w:t>
      </w:r>
      <w:r w:rsidRPr="00014A07">
        <w:rPr>
          <w:rFonts w:ascii="Arial" w:hAnsi="Arial" w:cs="Arial"/>
        </w:rPr>
        <w:t xml:space="preserve"> </w:t>
      </w:r>
    </w:p>
    <w:p w14:paraId="397883D6" w14:textId="77777777" w:rsidR="00484883" w:rsidRPr="00014A07" w:rsidRDefault="00484883" w:rsidP="00484883">
      <w:pPr>
        <w:pStyle w:val="ListLevel1"/>
        <w:numPr>
          <w:ilvl w:val="0"/>
          <w:numId w:val="0"/>
        </w:numPr>
        <w:spacing w:after="0" w:line="276" w:lineRule="auto"/>
        <w:ind w:left="851"/>
        <w:rPr>
          <w:rFonts w:ascii="Arial" w:hAnsi="Arial" w:cs="Arial"/>
        </w:rPr>
      </w:pPr>
    </w:p>
    <w:p w14:paraId="0E2BD310" w14:textId="4AB58B42" w:rsidR="00364B65"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[100]</w:t>
      </w:r>
      <w:r w:rsidRPr="00014A07">
        <w:rPr>
          <w:rFonts w:ascii="Arial" w:hAnsi="Arial" w:cs="Arial"/>
        </w:rPr>
        <w:tab/>
      </w:r>
      <w:r w:rsidR="00364B65" w:rsidRPr="00014A07">
        <w:rPr>
          <w:rFonts w:ascii="Arial" w:hAnsi="Arial" w:cs="Arial"/>
        </w:rPr>
        <w:t>On 11 July 1990, less than year after the adoption of the UNCRC by the United Nations, the Organisation of African Unity Assembly (“</w:t>
      </w:r>
      <w:r w:rsidR="00364B65" w:rsidRPr="00014A07">
        <w:rPr>
          <w:rFonts w:ascii="Arial" w:hAnsi="Arial" w:cs="Arial"/>
          <w:i/>
          <w:iCs/>
        </w:rPr>
        <w:t>AC</w:t>
      </w:r>
      <w:r w:rsidR="00364B65" w:rsidRPr="00014A07">
        <w:rPr>
          <w:rFonts w:ascii="Arial" w:hAnsi="Arial" w:cs="Arial"/>
        </w:rPr>
        <w:t xml:space="preserve">”) (as it then was) adopted a regional Convention on the Rights of the Child, which was ultimately named the African Charter on the Rights and Welfare of the Child and came into force on 29 November </w:t>
      </w:r>
      <w:proofErr w:type="gramStart"/>
      <w:r w:rsidR="00364B65" w:rsidRPr="00014A07">
        <w:rPr>
          <w:rFonts w:ascii="Arial" w:hAnsi="Arial" w:cs="Arial"/>
        </w:rPr>
        <w:t xml:space="preserve">1999 </w:t>
      </w:r>
      <w:r w:rsidR="00417978" w:rsidRPr="00014A07">
        <w:rPr>
          <w:rFonts w:ascii="Arial" w:hAnsi="Arial" w:cs="Arial"/>
        </w:rPr>
        <w:t>,</w:t>
      </w:r>
      <w:r w:rsidR="00364B65" w:rsidRPr="00014A07">
        <w:rPr>
          <w:rFonts w:ascii="Arial" w:hAnsi="Arial" w:cs="Arial"/>
        </w:rPr>
        <w:t>after</w:t>
      </w:r>
      <w:proofErr w:type="gramEnd"/>
      <w:r w:rsidR="00364B65" w:rsidRPr="00014A07">
        <w:rPr>
          <w:rFonts w:ascii="Arial" w:hAnsi="Arial" w:cs="Arial"/>
        </w:rPr>
        <w:t xml:space="preserve"> being ratified by 15 African States, including South Africa. </w:t>
      </w:r>
    </w:p>
    <w:p w14:paraId="20499D16" w14:textId="77777777" w:rsidR="00484883" w:rsidRPr="00014A07" w:rsidRDefault="00484883" w:rsidP="00484883">
      <w:pPr>
        <w:pStyle w:val="ListLevel1"/>
        <w:numPr>
          <w:ilvl w:val="0"/>
          <w:numId w:val="0"/>
        </w:numPr>
        <w:spacing w:after="0" w:line="276" w:lineRule="auto"/>
        <w:ind w:left="851"/>
        <w:rPr>
          <w:rFonts w:ascii="Arial" w:hAnsi="Arial" w:cs="Arial"/>
        </w:rPr>
      </w:pPr>
    </w:p>
    <w:p w14:paraId="424CB426" w14:textId="38C3CDA8" w:rsidR="00364B65" w:rsidRDefault="0017168E" w:rsidP="0017168E">
      <w:pPr>
        <w:pStyle w:val="ListLevel1"/>
        <w:numPr>
          <w:ilvl w:val="0"/>
          <w:numId w:val="0"/>
        </w:numPr>
        <w:tabs>
          <w:tab w:val="left" w:pos="851"/>
        </w:tabs>
        <w:spacing w:after="0" w:line="276" w:lineRule="auto"/>
        <w:ind w:left="851" w:hanging="851"/>
        <w:rPr>
          <w:rFonts w:ascii="Arial" w:hAnsi="Arial" w:cs="Arial"/>
        </w:rPr>
      </w:pPr>
      <w:r>
        <w:rPr>
          <w:rFonts w:ascii="Arial" w:hAnsi="Arial" w:cs="Arial"/>
        </w:rPr>
        <w:t>[101]</w:t>
      </w:r>
      <w:r>
        <w:rPr>
          <w:rFonts w:ascii="Arial" w:hAnsi="Arial" w:cs="Arial"/>
        </w:rPr>
        <w:tab/>
      </w:r>
      <w:r w:rsidR="00364B65" w:rsidRPr="00014A07">
        <w:rPr>
          <w:rFonts w:ascii="Arial" w:hAnsi="Arial" w:cs="Arial"/>
        </w:rPr>
        <w:t>There were both political and legal reasons for the adoption of the AC: From a political point of view, African countries felt marginalised during the process of the drafting of the UNCRC. It was also felt that there was a need for a regional instrument that would deal with issues relevant to children in Africa that had been omitted in the UNCRC. One such issue was that the UNCRC negated the role of the family (also in its extended sense) in the upbringing of an African child in matters of adoption and fostering.</w:t>
      </w:r>
    </w:p>
    <w:p w14:paraId="6AB645BD" w14:textId="77777777" w:rsidR="00293823" w:rsidRDefault="00293823" w:rsidP="00293823">
      <w:pPr>
        <w:pStyle w:val="ListLevel1"/>
        <w:numPr>
          <w:ilvl w:val="0"/>
          <w:numId w:val="0"/>
        </w:numPr>
        <w:spacing w:after="0" w:line="276" w:lineRule="auto"/>
        <w:rPr>
          <w:rFonts w:ascii="Arial" w:hAnsi="Arial" w:cs="Arial"/>
        </w:rPr>
      </w:pPr>
    </w:p>
    <w:p w14:paraId="610BD8AA" w14:textId="480667AA" w:rsidR="00293823"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[102]</w:t>
      </w:r>
      <w:r w:rsidRPr="00014A07">
        <w:rPr>
          <w:rFonts w:ascii="Arial" w:hAnsi="Arial" w:cs="Arial"/>
        </w:rPr>
        <w:tab/>
      </w:r>
      <w:r w:rsidR="00293823" w:rsidRPr="00014A07">
        <w:rPr>
          <w:rFonts w:ascii="Arial" w:hAnsi="Arial" w:cs="Arial"/>
        </w:rPr>
        <w:t>Article 4 of the AC deals with the best interests of the child</w:t>
      </w:r>
      <w:r w:rsidR="00293823">
        <w:rPr>
          <w:rFonts w:ascii="Arial" w:hAnsi="Arial" w:cs="Arial"/>
        </w:rPr>
        <w:t xml:space="preserve"> generally</w:t>
      </w:r>
      <w:r w:rsidR="00293823" w:rsidRPr="00014A07">
        <w:rPr>
          <w:rFonts w:ascii="Arial" w:hAnsi="Arial" w:cs="Arial"/>
        </w:rPr>
        <w:t xml:space="preserve"> and </w:t>
      </w:r>
      <w:r w:rsidR="00293823">
        <w:rPr>
          <w:rFonts w:ascii="Arial" w:hAnsi="Arial" w:cs="Arial"/>
        </w:rPr>
        <w:t xml:space="preserve">like article 2(1)(c) of the UNCRC emphasises that the best interests of the child shall be the </w:t>
      </w:r>
      <w:r w:rsidR="00E41FAF">
        <w:rPr>
          <w:rFonts w:ascii="Arial" w:hAnsi="Arial" w:cs="Arial"/>
        </w:rPr>
        <w:t>‘</w:t>
      </w:r>
      <w:r w:rsidR="00293823">
        <w:rPr>
          <w:rFonts w:ascii="Arial" w:hAnsi="Arial" w:cs="Arial"/>
        </w:rPr>
        <w:t>primary</w:t>
      </w:r>
      <w:r w:rsidR="00E41FAF">
        <w:rPr>
          <w:rFonts w:ascii="Arial" w:hAnsi="Arial" w:cs="Arial"/>
        </w:rPr>
        <w:t>’</w:t>
      </w:r>
      <w:r w:rsidR="00293823">
        <w:rPr>
          <w:rFonts w:ascii="Arial" w:hAnsi="Arial" w:cs="Arial"/>
        </w:rPr>
        <w:t xml:space="preserve"> (and not </w:t>
      </w:r>
      <w:r w:rsidR="00E41FAF">
        <w:rPr>
          <w:rFonts w:ascii="Arial" w:hAnsi="Arial" w:cs="Arial"/>
        </w:rPr>
        <w:t>‘</w:t>
      </w:r>
      <w:r w:rsidR="00293823">
        <w:rPr>
          <w:rFonts w:ascii="Arial" w:hAnsi="Arial" w:cs="Arial"/>
        </w:rPr>
        <w:t>paramount</w:t>
      </w:r>
      <w:r w:rsidR="00E41FAF">
        <w:rPr>
          <w:rFonts w:ascii="Arial" w:hAnsi="Arial" w:cs="Arial"/>
        </w:rPr>
        <w:t>’</w:t>
      </w:r>
      <w:r w:rsidR="00293823">
        <w:rPr>
          <w:rFonts w:ascii="Arial" w:hAnsi="Arial" w:cs="Arial"/>
        </w:rPr>
        <w:t>) consideration</w:t>
      </w:r>
      <w:r w:rsidR="00293823" w:rsidRPr="00014A07">
        <w:rPr>
          <w:rFonts w:ascii="Arial" w:hAnsi="Arial" w:cs="Arial"/>
        </w:rPr>
        <w:t>:</w:t>
      </w:r>
    </w:p>
    <w:p w14:paraId="1E83CF45" w14:textId="77777777" w:rsidR="00293823" w:rsidRPr="00014A07" w:rsidRDefault="00293823" w:rsidP="00293823">
      <w:pPr>
        <w:pStyle w:val="ListLevel1"/>
        <w:numPr>
          <w:ilvl w:val="0"/>
          <w:numId w:val="0"/>
        </w:numPr>
        <w:spacing w:after="0" w:line="276" w:lineRule="auto"/>
        <w:ind w:left="851"/>
        <w:rPr>
          <w:rFonts w:ascii="Arial" w:hAnsi="Arial" w:cs="Arial"/>
        </w:rPr>
      </w:pPr>
    </w:p>
    <w:p w14:paraId="41B357EB" w14:textId="77777777" w:rsidR="00293823" w:rsidRDefault="00293823" w:rsidP="00B564E9">
      <w:pPr>
        <w:pStyle w:val="ListLevel2"/>
        <w:numPr>
          <w:ilvl w:val="0"/>
          <w:numId w:val="0"/>
        </w:numPr>
        <w:spacing w:after="0" w:line="240" w:lineRule="auto"/>
        <w:ind w:left="2160" w:hanging="720"/>
        <w:rPr>
          <w:rFonts w:ascii="Arial" w:hAnsi="Arial" w:cs="Arial"/>
          <w:i/>
          <w:iCs/>
        </w:rPr>
      </w:pPr>
      <w:r w:rsidRPr="00014A07">
        <w:rPr>
          <w:rFonts w:ascii="Arial" w:hAnsi="Arial" w:cs="Arial"/>
          <w:i/>
          <w:iCs/>
        </w:rPr>
        <w:t>“1.</w:t>
      </w:r>
      <w:r w:rsidRPr="00014A07">
        <w:rPr>
          <w:rFonts w:ascii="Arial" w:hAnsi="Arial" w:cs="Arial"/>
          <w:i/>
          <w:iCs/>
        </w:rPr>
        <w:tab/>
        <w:t xml:space="preserve">In all actions concerning the child undertaken by any person or authority the best interests of the child shall be the </w:t>
      </w:r>
      <w:r w:rsidRPr="00BE6C82">
        <w:rPr>
          <w:rFonts w:ascii="Arial" w:hAnsi="Arial" w:cs="Arial"/>
          <w:i/>
          <w:iCs/>
          <w:u w:val="single"/>
        </w:rPr>
        <w:t>primary consideration</w:t>
      </w:r>
      <w:r w:rsidRPr="00014A07">
        <w:rPr>
          <w:rFonts w:ascii="Arial" w:hAnsi="Arial" w:cs="Arial"/>
          <w:i/>
          <w:iCs/>
        </w:rPr>
        <w:t>.</w:t>
      </w:r>
    </w:p>
    <w:p w14:paraId="1840A1A6" w14:textId="77777777" w:rsidR="00293823" w:rsidRPr="00014A07" w:rsidRDefault="00293823" w:rsidP="00B564E9">
      <w:pPr>
        <w:pStyle w:val="ListLevel2"/>
        <w:numPr>
          <w:ilvl w:val="0"/>
          <w:numId w:val="0"/>
        </w:numPr>
        <w:spacing w:after="0" w:line="240" w:lineRule="auto"/>
        <w:ind w:left="2160" w:hanging="459"/>
        <w:rPr>
          <w:rFonts w:ascii="Arial" w:hAnsi="Arial" w:cs="Arial"/>
          <w:i/>
          <w:iCs/>
        </w:rPr>
      </w:pPr>
    </w:p>
    <w:p w14:paraId="02861787" w14:textId="77777777" w:rsidR="00293823" w:rsidRDefault="00293823" w:rsidP="00B564E9">
      <w:pPr>
        <w:pStyle w:val="ListLevel2"/>
        <w:numPr>
          <w:ilvl w:val="0"/>
          <w:numId w:val="0"/>
        </w:numPr>
        <w:spacing w:after="0" w:line="240" w:lineRule="auto"/>
        <w:ind w:left="2160" w:hanging="720"/>
        <w:rPr>
          <w:rFonts w:ascii="Arial" w:hAnsi="Arial" w:cs="Arial"/>
        </w:rPr>
      </w:pPr>
      <w:r w:rsidRPr="00014A07">
        <w:rPr>
          <w:rFonts w:ascii="Arial" w:hAnsi="Arial" w:cs="Arial"/>
          <w:i/>
          <w:iCs/>
        </w:rPr>
        <w:t>2.</w:t>
      </w:r>
      <w:r w:rsidRPr="00014A07">
        <w:rPr>
          <w:rFonts w:ascii="Arial" w:hAnsi="Arial" w:cs="Arial"/>
          <w:i/>
          <w:iCs/>
        </w:rPr>
        <w:tab/>
        <w:t>In all judicial or administrative proceedings affecting a child who is capable of communicating his/her own views, and opportunity shall be provided for the views of the child to be heard either directly or through an impartial representative as a party to the proceedings, and those views shall be taken into consideration by the relevant authority in accordance with the provisions of appropriate law.</w:t>
      </w:r>
      <w:r w:rsidRPr="00014A07">
        <w:rPr>
          <w:rFonts w:ascii="Arial" w:hAnsi="Arial" w:cs="Arial"/>
        </w:rPr>
        <w:t>”</w:t>
      </w:r>
      <w:r>
        <w:rPr>
          <w:rFonts w:ascii="Arial" w:hAnsi="Arial" w:cs="Arial"/>
        </w:rPr>
        <w:t xml:space="preserve"> (Emphasis added).</w:t>
      </w:r>
    </w:p>
    <w:p w14:paraId="6D414EB0" w14:textId="77777777" w:rsidR="00293823" w:rsidRDefault="00293823" w:rsidP="00293823">
      <w:pPr>
        <w:pStyle w:val="ListLevel2"/>
        <w:numPr>
          <w:ilvl w:val="0"/>
          <w:numId w:val="0"/>
        </w:numPr>
        <w:spacing w:after="0" w:line="276" w:lineRule="auto"/>
        <w:ind w:left="2160" w:hanging="720"/>
        <w:rPr>
          <w:rFonts w:ascii="Arial" w:hAnsi="Arial" w:cs="Arial"/>
        </w:rPr>
      </w:pPr>
    </w:p>
    <w:p w14:paraId="6ED9C4B1" w14:textId="1E80A353" w:rsidR="00293823" w:rsidRPr="00E41FAF" w:rsidRDefault="0017168E" w:rsidP="0017168E">
      <w:pPr>
        <w:pStyle w:val="ListLevel1"/>
        <w:numPr>
          <w:ilvl w:val="0"/>
          <w:numId w:val="0"/>
        </w:numPr>
        <w:tabs>
          <w:tab w:val="left" w:pos="851"/>
        </w:tabs>
        <w:spacing w:after="0" w:line="276" w:lineRule="auto"/>
        <w:ind w:left="851" w:hanging="851"/>
        <w:rPr>
          <w:rFonts w:ascii="Arial" w:hAnsi="Arial" w:cs="Arial"/>
        </w:rPr>
      </w:pPr>
      <w:r w:rsidRPr="00E41FAF">
        <w:rPr>
          <w:rFonts w:ascii="Arial" w:hAnsi="Arial" w:cs="Arial"/>
        </w:rPr>
        <w:t>[103]</w:t>
      </w:r>
      <w:r w:rsidRPr="00E41FAF">
        <w:rPr>
          <w:rFonts w:ascii="Arial" w:hAnsi="Arial" w:cs="Arial"/>
        </w:rPr>
        <w:tab/>
      </w:r>
      <w:r w:rsidR="00293823">
        <w:rPr>
          <w:rFonts w:ascii="Arial" w:hAnsi="Arial" w:cs="Arial"/>
        </w:rPr>
        <w:t xml:space="preserve">However, </w:t>
      </w:r>
      <w:r w:rsidR="00FB1970">
        <w:rPr>
          <w:rFonts w:ascii="Arial" w:hAnsi="Arial" w:cs="Arial"/>
        </w:rPr>
        <w:t>like</w:t>
      </w:r>
      <w:r w:rsidR="00293823" w:rsidRPr="00A60B49">
        <w:rPr>
          <w:rFonts w:ascii="Arial" w:hAnsi="Arial" w:cs="Arial"/>
        </w:rPr>
        <w:t xml:space="preserve"> article 21 </w:t>
      </w:r>
      <w:r w:rsidR="00293823">
        <w:rPr>
          <w:rFonts w:ascii="Arial" w:hAnsi="Arial" w:cs="Arial"/>
        </w:rPr>
        <w:t>of the UNCRC</w:t>
      </w:r>
      <w:r w:rsidR="00FB1970">
        <w:rPr>
          <w:rFonts w:ascii="Arial" w:hAnsi="Arial" w:cs="Arial"/>
        </w:rPr>
        <w:t>,</w:t>
      </w:r>
      <w:r w:rsidR="00293823">
        <w:rPr>
          <w:rFonts w:ascii="Arial" w:hAnsi="Arial" w:cs="Arial"/>
        </w:rPr>
        <w:t xml:space="preserve"> article 24 of</w:t>
      </w:r>
      <w:r w:rsidR="00293823" w:rsidRPr="00A60B49">
        <w:rPr>
          <w:rFonts w:ascii="Arial" w:hAnsi="Arial" w:cs="Arial"/>
        </w:rPr>
        <w:t xml:space="preserve"> the </w:t>
      </w:r>
      <w:r w:rsidR="00293823">
        <w:rPr>
          <w:rFonts w:ascii="Arial" w:hAnsi="Arial" w:cs="Arial"/>
        </w:rPr>
        <w:t>AC</w:t>
      </w:r>
      <w:r w:rsidR="00293823" w:rsidRPr="00A60B49">
        <w:rPr>
          <w:rFonts w:ascii="Arial" w:hAnsi="Arial" w:cs="Arial"/>
        </w:rPr>
        <w:t xml:space="preserve"> provide</w:t>
      </w:r>
      <w:r w:rsidR="00FB1970">
        <w:rPr>
          <w:rFonts w:ascii="Arial" w:hAnsi="Arial" w:cs="Arial"/>
        </w:rPr>
        <w:t>s</w:t>
      </w:r>
      <w:r w:rsidR="00293823" w:rsidRPr="00A60B49">
        <w:rPr>
          <w:rFonts w:ascii="Arial" w:hAnsi="Arial" w:cs="Arial"/>
        </w:rPr>
        <w:t xml:space="preserve"> that in the case of adoption the best interests of the child shall be </w:t>
      </w:r>
      <w:r w:rsidR="00293823">
        <w:rPr>
          <w:rFonts w:ascii="Arial" w:hAnsi="Arial" w:cs="Arial"/>
        </w:rPr>
        <w:t>the</w:t>
      </w:r>
      <w:r w:rsidR="00293823" w:rsidRPr="00A60B49">
        <w:rPr>
          <w:rFonts w:ascii="Arial" w:hAnsi="Arial" w:cs="Arial"/>
        </w:rPr>
        <w:t xml:space="preserve"> </w:t>
      </w:r>
      <w:r w:rsidR="00E41FAF">
        <w:rPr>
          <w:rFonts w:ascii="Arial" w:hAnsi="Arial" w:cs="Arial"/>
        </w:rPr>
        <w:t>‘</w:t>
      </w:r>
      <w:r w:rsidR="00293823" w:rsidRPr="00455A56">
        <w:rPr>
          <w:rFonts w:ascii="Arial" w:hAnsi="Arial" w:cs="Arial"/>
          <w:i/>
          <w:iCs/>
        </w:rPr>
        <w:t>paramount</w:t>
      </w:r>
      <w:r w:rsidR="00E41FAF">
        <w:rPr>
          <w:rFonts w:ascii="Arial" w:hAnsi="Arial" w:cs="Arial"/>
        </w:rPr>
        <w:t>’</w:t>
      </w:r>
      <w:r w:rsidR="00293823" w:rsidRPr="00A60B49">
        <w:rPr>
          <w:rFonts w:ascii="Arial" w:hAnsi="Arial" w:cs="Arial"/>
        </w:rPr>
        <w:t xml:space="preserve"> consideration. </w:t>
      </w:r>
      <w:r w:rsidR="00293823">
        <w:rPr>
          <w:rFonts w:ascii="Arial" w:hAnsi="Arial" w:cs="Arial"/>
        </w:rPr>
        <w:t>This seems to suggest that the emphasis on the best interests of a child is greater in matters involving adoption than</w:t>
      </w:r>
      <w:r w:rsidR="00293823" w:rsidRPr="00A60B49">
        <w:rPr>
          <w:rFonts w:ascii="Arial" w:hAnsi="Arial" w:cs="Arial"/>
        </w:rPr>
        <w:t xml:space="preserve"> in relation to other matters concerning </w:t>
      </w:r>
      <w:r w:rsidR="00293823">
        <w:rPr>
          <w:rFonts w:ascii="Arial" w:hAnsi="Arial" w:cs="Arial"/>
        </w:rPr>
        <w:t>children</w:t>
      </w:r>
      <w:r w:rsidR="00293823" w:rsidRPr="00A60B49">
        <w:rPr>
          <w:rFonts w:ascii="Arial" w:hAnsi="Arial" w:cs="Arial"/>
        </w:rPr>
        <w:t>.</w:t>
      </w:r>
      <w:r w:rsidR="00293823">
        <w:rPr>
          <w:rFonts w:ascii="Arial" w:hAnsi="Arial" w:cs="Arial"/>
        </w:rPr>
        <w:t xml:space="preserve"> </w:t>
      </w:r>
    </w:p>
    <w:p w14:paraId="263E4C9A" w14:textId="77777777" w:rsidR="00484883" w:rsidRPr="00014A07" w:rsidRDefault="00484883" w:rsidP="00484883">
      <w:pPr>
        <w:pStyle w:val="ListLevel1"/>
        <w:numPr>
          <w:ilvl w:val="0"/>
          <w:numId w:val="0"/>
        </w:numPr>
        <w:spacing w:after="0" w:line="276" w:lineRule="auto"/>
        <w:ind w:left="851"/>
        <w:rPr>
          <w:rFonts w:ascii="Arial" w:hAnsi="Arial" w:cs="Arial"/>
          <w:lang w:val="en-GB" w:eastAsia="en-US"/>
        </w:rPr>
      </w:pPr>
    </w:p>
    <w:p w14:paraId="13A7FD82" w14:textId="750D68F6" w:rsidR="00364B65" w:rsidRPr="00014A07" w:rsidRDefault="0017168E" w:rsidP="0017168E">
      <w:pPr>
        <w:pStyle w:val="ListLevel1"/>
        <w:numPr>
          <w:ilvl w:val="0"/>
          <w:numId w:val="0"/>
        </w:numPr>
        <w:tabs>
          <w:tab w:val="left" w:pos="851"/>
        </w:tabs>
        <w:spacing w:after="0" w:line="276" w:lineRule="auto"/>
        <w:ind w:left="851" w:hanging="851"/>
        <w:rPr>
          <w:rFonts w:ascii="Arial" w:hAnsi="Arial" w:cs="Arial"/>
          <w:lang w:val="en-GB" w:eastAsia="en-US"/>
        </w:rPr>
      </w:pPr>
      <w:r w:rsidRPr="00014A07">
        <w:rPr>
          <w:rFonts w:ascii="Arial" w:hAnsi="Arial" w:cs="Arial"/>
          <w:lang w:val="en-GB" w:eastAsia="en-US"/>
        </w:rPr>
        <w:t>[104]</w:t>
      </w:r>
      <w:r w:rsidRPr="00014A07">
        <w:rPr>
          <w:rFonts w:ascii="Arial" w:hAnsi="Arial" w:cs="Arial"/>
          <w:lang w:val="en-GB" w:eastAsia="en-US"/>
        </w:rPr>
        <w:tab/>
      </w:r>
      <w:r w:rsidR="00364B65" w:rsidRPr="00014A07">
        <w:rPr>
          <w:rFonts w:ascii="Arial" w:hAnsi="Arial" w:cs="Arial"/>
          <w:lang w:val="en-GB" w:eastAsia="en-US"/>
        </w:rPr>
        <w:t xml:space="preserve">Article 24(2) of the AC characterises </w:t>
      </w:r>
      <w:r w:rsidR="00AD7D54" w:rsidRPr="00014A07">
        <w:rPr>
          <w:rFonts w:ascii="Arial" w:hAnsi="Arial" w:cs="Arial"/>
          <w:lang w:val="en-GB" w:eastAsia="en-US"/>
        </w:rPr>
        <w:t>intercountry</w:t>
      </w:r>
      <w:r w:rsidR="00364B65" w:rsidRPr="00014A07">
        <w:rPr>
          <w:rFonts w:ascii="Arial" w:hAnsi="Arial" w:cs="Arial"/>
          <w:lang w:val="en-GB" w:eastAsia="en-US"/>
        </w:rPr>
        <w:t xml:space="preserve"> adoption as a last resort, less preferable than national adoption, foster care, or other domestic alternatives. </w:t>
      </w:r>
      <w:r w:rsidR="00D3411E">
        <w:rPr>
          <w:rFonts w:ascii="Arial" w:hAnsi="Arial" w:cs="Arial"/>
          <w:lang w:val="en-GB" w:eastAsia="en-US"/>
        </w:rPr>
        <w:t>It provides:</w:t>
      </w:r>
      <w:r w:rsidR="00364B65" w:rsidRPr="00014A07">
        <w:rPr>
          <w:rFonts w:ascii="Arial" w:hAnsi="Arial" w:cs="Arial"/>
          <w:lang w:val="en-GB" w:eastAsia="en-US"/>
        </w:rPr>
        <w:t xml:space="preserve">  </w:t>
      </w:r>
    </w:p>
    <w:p w14:paraId="04382389" w14:textId="77777777" w:rsidR="00484883" w:rsidRPr="00014A07" w:rsidRDefault="00484883" w:rsidP="00484883">
      <w:pPr>
        <w:pStyle w:val="ListLevel1"/>
        <w:numPr>
          <w:ilvl w:val="0"/>
          <w:numId w:val="0"/>
        </w:numPr>
        <w:spacing w:after="0" w:line="276" w:lineRule="auto"/>
        <w:ind w:left="851"/>
        <w:rPr>
          <w:rFonts w:ascii="Arial" w:hAnsi="Arial" w:cs="Arial"/>
          <w:lang w:val="en-GB" w:eastAsia="en-US"/>
        </w:rPr>
      </w:pPr>
    </w:p>
    <w:p w14:paraId="2EB526B0" w14:textId="2328F360" w:rsidR="00364B65" w:rsidRPr="00014A07" w:rsidRDefault="0017168E" w:rsidP="0017168E">
      <w:pPr>
        <w:pStyle w:val="ListLevel1"/>
        <w:numPr>
          <w:ilvl w:val="0"/>
          <w:numId w:val="0"/>
        </w:numPr>
        <w:tabs>
          <w:tab w:val="left" w:pos="851"/>
        </w:tabs>
        <w:spacing w:after="0" w:line="276" w:lineRule="auto"/>
        <w:ind w:left="851" w:hanging="851"/>
        <w:rPr>
          <w:rFonts w:ascii="Arial" w:hAnsi="Arial" w:cs="Arial"/>
          <w:lang w:val="en-GB" w:eastAsia="en-US"/>
        </w:rPr>
      </w:pPr>
      <w:r w:rsidRPr="00014A07">
        <w:rPr>
          <w:rFonts w:ascii="Arial" w:hAnsi="Arial" w:cs="Arial"/>
          <w:lang w:val="en-GB" w:eastAsia="en-US"/>
        </w:rPr>
        <w:t>[105]</w:t>
      </w:r>
      <w:r w:rsidRPr="00014A07">
        <w:rPr>
          <w:rFonts w:ascii="Arial" w:hAnsi="Arial" w:cs="Arial"/>
          <w:lang w:val="en-GB" w:eastAsia="en-US"/>
        </w:rPr>
        <w:tab/>
      </w:r>
      <w:r w:rsidR="00364B65" w:rsidRPr="00014A07">
        <w:rPr>
          <w:rFonts w:ascii="Arial" w:hAnsi="Arial" w:cs="Arial"/>
          <w:lang w:val="en-GB" w:eastAsia="en-US"/>
        </w:rPr>
        <w:t>Article 24 deals generally with adoptions and provides:</w:t>
      </w:r>
    </w:p>
    <w:p w14:paraId="40DB6ED5" w14:textId="77777777" w:rsidR="00484883" w:rsidRPr="00014A07" w:rsidRDefault="00484883" w:rsidP="00484883">
      <w:pPr>
        <w:pStyle w:val="ListLevel1"/>
        <w:numPr>
          <w:ilvl w:val="0"/>
          <w:numId w:val="0"/>
        </w:numPr>
        <w:spacing w:after="0" w:line="276" w:lineRule="auto"/>
        <w:rPr>
          <w:rFonts w:ascii="Arial" w:hAnsi="Arial" w:cs="Arial"/>
          <w:lang w:val="en-GB" w:eastAsia="en-US"/>
        </w:rPr>
      </w:pPr>
    </w:p>
    <w:p w14:paraId="769A0C32" w14:textId="177DCED7" w:rsidR="00364B65" w:rsidRPr="009C1C98" w:rsidRDefault="00B82438" w:rsidP="00B564E9">
      <w:pPr>
        <w:pStyle w:val="NormalWeb"/>
        <w:spacing w:before="0" w:beforeAutospacing="0" w:after="0" w:afterAutospacing="0"/>
        <w:ind w:left="1440"/>
        <w:jc w:val="both"/>
        <w:rPr>
          <w:rFonts w:ascii="Arial" w:hAnsi="Arial" w:cs="Arial"/>
          <w:i/>
          <w:iCs/>
        </w:rPr>
      </w:pPr>
      <w:r w:rsidRPr="009C1C98">
        <w:rPr>
          <w:rFonts w:ascii="Arial" w:hAnsi="Arial" w:cs="Arial"/>
        </w:rPr>
        <w:t>“</w:t>
      </w:r>
      <w:r w:rsidR="00364B65" w:rsidRPr="009C1C98">
        <w:rPr>
          <w:rFonts w:ascii="Arial" w:hAnsi="Arial" w:cs="Arial"/>
          <w:i/>
          <w:iCs/>
        </w:rPr>
        <w:t xml:space="preserve">States Parties which recognize the system of adoption shall ensure that the best interest of the child shall be the </w:t>
      </w:r>
      <w:r w:rsidR="00364B65" w:rsidRPr="00525AFC">
        <w:rPr>
          <w:rFonts w:ascii="Arial" w:hAnsi="Arial" w:cs="Arial"/>
          <w:i/>
          <w:iCs/>
          <w:u w:val="single"/>
        </w:rPr>
        <w:t>paramount</w:t>
      </w:r>
      <w:r w:rsidR="00364B65" w:rsidRPr="009C1C98">
        <w:rPr>
          <w:rFonts w:ascii="Arial" w:hAnsi="Arial" w:cs="Arial"/>
          <w:i/>
          <w:iCs/>
        </w:rPr>
        <w:t xml:space="preserve"> consideration and they shall:</w:t>
      </w:r>
    </w:p>
    <w:p w14:paraId="5074BFEF" w14:textId="77777777" w:rsidR="00484883" w:rsidRPr="009C1C98" w:rsidRDefault="00484883" w:rsidP="00B564E9">
      <w:pPr>
        <w:pStyle w:val="NormalWeb"/>
        <w:spacing w:before="0" w:beforeAutospacing="0" w:after="0" w:afterAutospacing="0"/>
        <w:ind w:left="1440"/>
        <w:jc w:val="both"/>
        <w:rPr>
          <w:rFonts w:ascii="Arial" w:hAnsi="Arial" w:cs="Arial"/>
          <w:i/>
          <w:iCs/>
        </w:rPr>
      </w:pPr>
    </w:p>
    <w:p w14:paraId="11897245" w14:textId="50B74D9A" w:rsidR="00484883" w:rsidRPr="009C1C98" w:rsidRDefault="0017168E" w:rsidP="0017168E">
      <w:pPr>
        <w:pStyle w:val="NormalWeb"/>
        <w:tabs>
          <w:tab w:val="left" w:pos="1800"/>
        </w:tabs>
        <w:spacing w:before="0" w:beforeAutospacing="0" w:after="0" w:afterAutospacing="0"/>
        <w:ind w:left="1800" w:hanging="360"/>
        <w:jc w:val="both"/>
        <w:rPr>
          <w:rFonts w:ascii="Arial" w:hAnsi="Arial" w:cs="Arial"/>
          <w:b/>
          <w:bCs/>
          <w:i/>
          <w:iCs/>
        </w:rPr>
      </w:pPr>
      <w:r w:rsidRPr="009C1C98">
        <w:rPr>
          <w:rFonts w:ascii="Arial" w:hAnsi="Arial" w:cs="Arial"/>
          <w:i/>
          <w:iCs/>
        </w:rPr>
        <w:t>1.</w:t>
      </w:r>
      <w:r w:rsidRPr="009C1C98">
        <w:rPr>
          <w:rFonts w:ascii="Arial" w:hAnsi="Arial" w:cs="Arial"/>
          <w:i/>
          <w:iCs/>
        </w:rPr>
        <w:tab/>
      </w:r>
      <w:r w:rsidR="00364B65" w:rsidRPr="009C1C98">
        <w:rPr>
          <w:rFonts w:ascii="Arial" w:hAnsi="Arial" w:cs="Arial"/>
          <w:i/>
          <w:iCs/>
        </w:rPr>
        <w:t xml:space="preserve">Establish competent authorities to determine matters of adoption and ensure that the adoption is carried out in conformity with applicable laws and procedures and on the basis of all relevant and reliable information, that the adoption is permissible in view of the </w:t>
      </w:r>
      <w:r w:rsidR="00364B65" w:rsidRPr="009C1C98">
        <w:rPr>
          <w:rFonts w:ascii="Arial" w:hAnsi="Arial" w:cs="Arial"/>
          <w:i/>
          <w:iCs/>
        </w:rPr>
        <w:lastRenderedPageBreak/>
        <w:t>child’s status concerning parents, relatives and guardians and that, if necessary, the appropriate persons concerned have given their informed consent to the adoption on the basis of appropriate counselling;</w:t>
      </w:r>
    </w:p>
    <w:p w14:paraId="0ED2C757" w14:textId="29F405A6" w:rsidR="00364B65" w:rsidRPr="009C1C98" w:rsidRDefault="00364B65" w:rsidP="00B564E9">
      <w:pPr>
        <w:pStyle w:val="NormalWeb"/>
        <w:spacing w:before="0" w:beforeAutospacing="0" w:after="0" w:afterAutospacing="0"/>
        <w:ind w:left="1800"/>
        <w:jc w:val="both"/>
        <w:rPr>
          <w:rFonts w:ascii="Arial" w:hAnsi="Arial" w:cs="Arial"/>
          <w:b/>
          <w:bCs/>
          <w:i/>
          <w:iCs/>
        </w:rPr>
      </w:pPr>
      <w:r w:rsidRPr="009C1C98">
        <w:rPr>
          <w:rFonts w:ascii="Arial" w:hAnsi="Arial" w:cs="Arial"/>
          <w:i/>
          <w:iCs/>
        </w:rPr>
        <w:t xml:space="preserve"> </w:t>
      </w:r>
    </w:p>
    <w:p w14:paraId="4735FABE" w14:textId="05D4D335" w:rsidR="00364B65" w:rsidRPr="009C1C98" w:rsidRDefault="0017168E" w:rsidP="0017168E">
      <w:pPr>
        <w:pStyle w:val="NormalWeb"/>
        <w:tabs>
          <w:tab w:val="left" w:pos="1800"/>
        </w:tabs>
        <w:spacing w:before="0" w:beforeAutospacing="0" w:after="0" w:afterAutospacing="0"/>
        <w:ind w:left="1800" w:hanging="360"/>
        <w:jc w:val="both"/>
        <w:rPr>
          <w:rFonts w:ascii="Arial" w:hAnsi="Arial" w:cs="Arial"/>
          <w:b/>
          <w:bCs/>
          <w:i/>
          <w:iCs/>
        </w:rPr>
      </w:pPr>
      <w:r w:rsidRPr="009C1C98">
        <w:rPr>
          <w:rFonts w:ascii="Arial" w:hAnsi="Arial" w:cs="Arial"/>
          <w:i/>
          <w:iCs/>
        </w:rPr>
        <w:t>2.</w:t>
      </w:r>
      <w:r w:rsidRPr="009C1C98">
        <w:rPr>
          <w:rFonts w:ascii="Arial" w:hAnsi="Arial" w:cs="Arial"/>
          <w:i/>
          <w:iCs/>
        </w:rPr>
        <w:tab/>
      </w:r>
      <w:r w:rsidR="00364B65" w:rsidRPr="009C1C98">
        <w:rPr>
          <w:rFonts w:ascii="Arial" w:hAnsi="Arial" w:cs="Arial"/>
          <w:i/>
          <w:iCs/>
        </w:rPr>
        <w:t xml:space="preserve">Recognize that </w:t>
      </w:r>
      <w:r w:rsidR="00AD7D54" w:rsidRPr="009C1C98">
        <w:rPr>
          <w:rFonts w:ascii="Arial" w:hAnsi="Arial" w:cs="Arial"/>
          <w:i/>
          <w:iCs/>
        </w:rPr>
        <w:t>intercountry</w:t>
      </w:r>
      <w:r w:rsidR="00364B65" w:rsidRPr="009C1C98">
        <w:rPr>
          <w:rFonts w:ascii="Arial" w:hAnsi="Arial" w:cs="Arial"/>
          <w:i/>
          <w:iCs/>
        </w:rPr>
        <w:t xml:space="preserve"> adoption in those States who have ratified or adhered to the International Convention on the Rights of the Child or this Charter, may, as the last resort, be considered as an alternative means of child’s care, if the child cannot be placed in a foster or an adoptive family or cannot in any suitable manner be cared for in the child’s country of origin;</w:t>
      </w:r>
    </w:p>
    <w:p w14:paraId="4718D801" w14:textId="77777777" w:rsidR="00484883" w:rsidRPr="009C1C98" w:rsidRDefault="00484883" w:rsidP="00B564E9">
      <w:pPr>
        <w:pStyle w:val="NormalWeb"/>
        <w:spacing w:before="0" w:beforeAutospacing="0" w:after="0" w:afterAutospacing="0"/>
        <w:jc w:val="both"/>
        <w:rPr>
          <w:rFonts w:ascii="Arial" w:hAnsi="Arial" w:cs="Arial"/>
          <w:b/>
          <w:bCs/>
          <w:i/>
          <w:iCs/>
        </w:rPr>
      </w:pPr>
    </w:p>
    <w:p w14:paraId="7CE13651" w14:textId="0D580C19" w:rsidR="00364B65" w:rsidRPr="009C1C98" w:rsidRDefault="0017168E" w:rsidP="0017168E">
      <w:pPr>
        <w:pStyle w:val="NormalWeb"/>
        <w:tabs>
          <w:tab w:val="left" w:pos="1800"/>
        </w:tabs>
        <w:spacing w:before="0" w:beforeAutospacing="0" w:after="0" w:afterAutospacing="0"/>
        <w:ind w:left="1800" w:hanging="360"/>
        <w:jc w:val="both"/>
        <w:rPr>
          <w:rFonts w:ascii="Arial" w:hAnsi="Arial" w:cs="Arial"/>
          <w:b/>
          <w:bCs/>
          <w:i/>
          <w:iCs/>
        </w:rPr>
      </w:pPr>
      <w:r w:rsidRPr="009C1C98">
        <w:rPr>
          <w:rFonts w:ascii="Arial" w:hAnsi="Arial" w:cs="Arial"/>
          <w:i/>
          <w:iCs/>
        </w:rPr>
        <w:t>3.</w:t>
      </w:r>
      <w:r w:rsidRPr="009C1C98">
        <w:rPr>
          <w:rFonts w:ascii="Arial" w:hAnsi="Arial" w:cs="Arial"/>
          <w:i/>
          <w:iCs/>
        </w:rPr>
        <w:tab/>
      </w:r>
      <w:r w:rsidR="00364B65" w:rsidRPr="009C1C98">
        <w:rPr>
          <w:rFonts w:ascii="Arial" w:hAnsi="Arial" w:cs="Arial"/>
          <w:i/>
          <w:iCs/>
        </w:rPr>
        <w:t xml:space="preserve">Ensure that the child affected by </w:t>
      </w:r>
      <w:r w:rsidR="00AD7D54" w:rsidRPr="009C1C98">
        <w:rPr>
          <w:rFonts w:ascii="Arial" w:hAnsi="Arial" w:cs="Arial"/>
          <w:i/>
          <w:iCs/>
        </w:rPr>
        <w:t>intercountry</w:t>
      </w:r>
      <w:r w:rsidR="00364B65" w:rsidRPr="009C1C98">
        <w:rPr>
          <w:rFonts w:ascii="Arial" w:hAnsi="Arial" w:cs="Arial"/>
          <w:i/>
          <w:iCs/>
        </w:rPr>
        <w:t xml:space="preserve"> adoption enjoys safeguards and standards equivalent to those existing in the case of national adoption;</w:t>
      </w:r>
    </w:p>
    <w:p w14:paraId="7B2F0FE7" w14:textId="77777777" w:rsidR="00484883" w:rsidRPr="009C1C98" w:rsidRDefault="00484883" w:rsidP="00B564E9">
      <w:pPr>
        <w:pStyle w:val="NormalWeb"/>
        <w:spacing w:before="0" w:beforeAutospacing="0" w:after="0" w:afterAutospacing="0"/>
        <w:jc w:val="both"/>
        <w:rPr>
          <w:rFonts w:ascii="Arial" w:hAnsi="Arial" w:cs="Arial"/>
          <w:b/>
          <w:bCs/>
          <w:i/>
          <w:iCs/>
        </w:rPr>
      </w:pPr>
    </w:p>
    <w:p w14:paraId="6EB0BCB5" w14:textId="077E24D7" w:rsidR="00484883" w:rsidRPr="009C1C98" w:rsidRDefault="0017168E" w:rsidP="0017168E">
      <w:pPr>
        <w:pStyle w:val="NormalWeb"/>
        <w:tabs>
          <w:tab w:val="left" w:pos="1800"/>
        </w:tabs>
        <w:spacing w:before="0" w:beforeAutospacing="0" w:after="0" w:afterAutospacing="0"/>
        <w:ind w:left="1800" w:hanging="360"/>
        <w:jc w:val="both"/>
        <w:rPr>
          <w:rFonts w:ascii="Arial" w:hAnsi="Arial" w:cs="Arial"/>
          <w:b/>
          <w:bCs/>
          <w:i/>
          <w:iCs/>
        </w:rPr>
      </w:pPr>
      <w:r w:rsidRPr="009C1C98">
        <w:rPr>
          <w:rFonts w:ascii="Arial" w:hAnsi="Arial" w:cs="Arial"/>
          <w:i/>
          <w:iCs/>
        </w:rPr>
        <w:t>4.</w:t>
      </w:r>
      <w:r w:rsidRPr="009C1C98">
        <w:rPr>
          <w:rFonts w:ascii="Arial" w:hAnsi="Arial" w:cs="Arial"/>
          <w:i/>
          <w:iCs/>
        </w:rPr>
        <w:tab/>
      </w:r>
      <w:r w:rsidR="00364B65" w:rsidRPr="009C1C98">
        <w:rPr>
          <w:rFonts w:ascii="Arial" w:hAnsi="Arial" w:cs="Arial"/>
          <w:i/>
          <w:iCs/>
        </w:rPr>
        <w:t>Take all appropriate measures to ensure that, in intercountry adoption, the placement does not result in trafficking or improper financial gain for those who try to adopt a child;</w:t>
      </w:r>
    </w:p>
    <w:p w14:paraId="66EDC5D2" w14:textId="1D660A95" w:rsidR="00364B65" w:rsidRPr="009C1C98" w:rsidRDefault="00364B65" w:rsidP="00B564E9">
      <w:pPr>
        <w:pStyle w:val="NormalWeb"/>
        <w:spacing w:before="0" w:beforeAutospacing="0" w:after="0" w:afterAutospacing="0"/>
        <w:jc w:val="both"/>
        <w:rPr>
          <w:rFonts w:ascii="Arial" w:hAnsi="Arial" w:cs="Arial"/>
          <w:b/>
          <w:bCs/>
          <w:i/>
          <w:iCs/>
        </w:rPr>
      </w:pPr>
      <w:r w:rsidRPr="009C1C98">
        <w:rPr>
          <w:rFonts w:ascii="Arial" w:hAnsi="Arial" w:cs="Arial"/>
          <w:i/>
          <w:iCs/>
        </w:rPr>
        <w:t xml:space="preserve"> </w:t>
      </w:r>
      <w:r w:rsidRPr="009C1C98">
        <w:rPr>
          <w:rFonts w:ascii="Arial" w:hAnsi="Arial" w:cs="Arial"/>
          <w:i/>
          <w:iCs/>
        </w:rPr>
        <w:tab/>
      </w:r>
    </w:p>
    <w:p w14:paraId="208213F0" w14:textId="1681AAB2" w:rsidR="009C1C98" w:rsidRPr="009C1C98" w:rsidRDefault="0017168E" w:rsidP="0017168E">
      <w:pPr>
        <w:pStyle w:val="NormalWeb"/>
        <w:tabs>
          <w:tab w:val="left" w:pos="1800"/>
        </w:tabs>
        <w:spacing w:before="0" w:beforeAutospacing="0" w:after="0" w:afterAutospacing="0"/>
        <w:ind w:left="1800" w:hanging="360"/>
        <w:jc w:val="both"/>
        <w:rPr>
          <w:rFonts w:ascii="Arial" w:hAnsi="Arial" w:cs="Arial"/>
          <w:b/>
          <w:bCs/>
          <w:i/>
          <w:iCs/>
        </w:rPr>
      </w:pPr>
      <w:r w:rsidRPr="009C1C98">
        <w:rPr>
          <w:rFonts w:ascii="Arial" w:hAnsi="Arial" w:cs="Arial"/>
          <w:i/>
          <w:iCs/>
        </w:rPr>
        <w:t>5.</w:t>
      </w:r>
      <w:r w:rsidRPr="009C1C98">
        <w:rPr>
          <w:rFonts w:ascii="Arial" w:hAnsi="Arial" w:cs="Arial"/>
          <w:i/>
          <w:iCs/>
        </w:rPr>
        <w:tab/>
      </w:r>
      <w:r w:rsidR="00364B65" w:rsidRPr="009C1C98">
        <w:rPr>
          <w:rFonts w:ascii="Arial" w:hAnsi="Arial" w:cs="Arial"/>
          <w:i/>
          <w:iCs/>
        </w:rPr>
        <w:t>Promote, where appropriate, the objectives of this Article by concluding bilateral or multilateral arrangements or agreements, and endeavour, within this framework to ensure that the placement of the child in another country is carried out by competent authorities or organs</w:t>
      </w:r>
      <w:r w:rsidR="00484883" w:rsidRPr="009C1C98">
        <w:rPr>
          <w:rFonts w:ascii="Arial" w:hAnsi="Arial" w:cs="Arial"/>
          <w:i/>
          <w:iCs/>
        </w:rPr>
        <w:t>;</w:t>
      </w:r>
    </w:p>
    <w:p w14:paraId="3943951C" w14:textId="77777777" w:rsidR="009C1C98" w:rsidRPr="009C1C98" w:rsidRDefault="009C1C98" w:rsidP="00B564E9">
      <w:pPr>
        <w:rPr>
          <w:rFonts w:ascii="Arial" w:hAnsi="Arial" w:cs="Arial"/>
          <w:i/>
          <w:iCs/>
        </w:rPr>
      </w:pPr>
    </w:p>
    <w:p w14:paraId="69FE7B08" w14:textId="277389FE" w:rsidR="00364B65" w:rsidRPr="009C1C98" w:rsidRDefault="0017168E" w:rsidP="0017168E">
      <w:pPr>
        <w:pStyle w:val="NormalWeb"/>
        <w:tabs>
          <w:tab w:val="left" w:pos="1800"/>
        </w:tabs>
        <w:spacing w:before="0" w:beforeAutospacing="0" w:after="0" w:afterAutospacing="0"/>
        <w:ind w:left="1800" w:hanging="360"/>
        <w:jc w:val="both"/>
        <w:rPr>
          <w:rFonts w:ascii="Arial" w:hAnsi="Arial" w:cs="Arial"/>
          <w:b/>
          <w:bCs/>
          <w:i/>
          <w:iCs/>
        </w:rPr>
      </w:pPr>
      <w:r w:rsidRPr="009C1C98">
        <w:rPr>
          <w:rFonts w:ascii="Arial" w:hAnsi="Arial" w:cs="Arial"/>
          <w:i/>
          <w:iCs/>
        </w:rPr>
        <w:t>6.</w:t>
      </w:r>
      <w:r w:rsidRPr="009C1C98">
        <w:rPr>
          <w:rFonts w:ascii="Arial" w:hAnsi="Arial" w:cs="Arial"/>
          <w:i/>
          <w:iCs/>
        </w:rPr>
        <w:tab/>
      </w:r>
      <w:r w:rsidR="00364B65" w:rsidRPr="009C1C98">
        <w:rPr>
          <w:rFonts w:ascii="Arial" w:hAnsi="Arial" w:cs="Arial"/>
          <w:i/>
          <w:iCs/>
        </w:rPr>
        <w:t>Establish a machinery to monitor the well-being of the adopted chil</w:t>
      </w:r>
      <w:r w:rsidR="005B2124" w:rsidRPr="009C1C98">
        <w:rPr>
          <w:rFonts w:ascii="Arial" w:hAnsi="Arial" w:cs="Arial"/>
          <w:i/>
          <w:iCs/>
        </w:rPr>
        <w:t>d</w:t>
      </w:r>
      <w:r w:rsidR="00364B65" w:rsidRPr="009C1C98">
        <w:rPr>
          <w:rFonts w:ascii="Arial" w:hAnsi="Arial" w:cs="Arial"/>
          <w:i/>
          <w:iCs/>
        </w:rPr>
        <w:t>.</w:t>
      </w:r>
      <w:r w:rsidR="00525AFC">
        <w:rPr>
          <w:rFonts w:ascii="Arial" w:hAnsi="Arial" w:cs="Arial"/>
          <w:i/>
          <w:iCs/>
        </w:rPr>
        <w:t xml:space="preserve">” </w:t>
      </w:r>
      <w:r w:rsidR="00525AFC">
        <w:rPr>
          <w:rFonts w:ascii="Arial" w:hAnsi="Arial" w:cs="Arial"/>
        </w:rPr>
        <w:t>(Emphasis added)</w:t>
      </w:r>
    </w:p>
    <w:p w14:paraId="62C2C0FD" w14:textId="77777777" w:rsidR="00364B65" w:rsidRPr="00014A07" w:rsidRDefault="00364B65" w:rsidP="005B2124">
      <w:pPr>
        <w:pStyle w:val="NormalWeb"/>
        <w:spacing w:before="0" w:beforeAutospacing="0" w:after="0" w:afterAutospacing="0" w:line="276" w:lineRule="auto"/>
        <w:ind w:left="1800"/>
        <w:jc w:val="both"/>
        <w:rPr>
          <w:rFonts w:ascii="Arial" w:hAnsi="Arial" w:cs="Arial"/>
          <w:b/>
          <w:bCs/>
          <w:i/>
          <w:iCs/>
          <w:sz w:val="18"/>
          <w:szCs w:val="18"/>
        </w:rPr>
      </w:pPr>
    </w:p>
    <w:p w14:paraId="64729701" w14:textId="59D04F00" w:rsidR="00364B65"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[106]</w:t>
      </w:r>
      <w:r w:rsidRPr="00014A07">
        <w:rPr>
          <w:rFonts w:ascii="Arial" w:hAnsi="Arial" w:cs="Arial"/>
        </w:rPr>
        <w:tab/>
      </w:r>
      <w:r w:rsidR="00364B65" w:rsidRPr="00014A07">
        <w:rPr>
          <w:rFonts w:ascii="Arial" w:hAnsi="Arial" w:cs="Arial"/>
        </w:rPr>
        <w:t>Article 25 (3) provides:</w:t>
      </w:r>
    </w:p>
    <w:p w14:paraId="23EC4CE7" w14:textId="77777777" w:rsidR="00484883" w:rsidRPr="00014A07" w:rsidRDefault="00484883" w:rsidP="005B2124">
      <w:pPr>
        <w:pStyle w:val="ListLevel1"/>
        <w:numPr>
          <w:ilvl w:val="0"/>
          <w:numId w:val="0"/>
        </w:numPr>
        <w:spacing w:after="0" w:line="276" w:lineRule="auto"/>
        <w:ind w:left="851"/>
        <w:rPr>
          <w:rFonts w:ascii="Arial" w:hAnsi="Arial" w:cs="Arial"/>
        </w:rPr>
      </w:pPr>
    </w:p>
    <w:p w14:paraId="7FF30C85" w14:textId="3BD6BC1B" w:rsidR="00364B65" w:rsidRDefault="00364B65" w:rsidP="00B564E9">
      <w:pPr>
        <w:pStyle w:val="NormalWeb"/>
        <w:spacing w:before="0" w:beforeAutospacing="0" w:after="0" w:afterAutospacing="0"/>
        <w:ind w:left="2160" w:hanging="720"/>
        <w:jc w:val="both"/>
        <w:rPr>
          <w:rFonts w:ascii="Arial" w:hAnsi="Arial" w:cs="Arial"/>
        </w:rPr>
      </w:pPr>
      <w:r w:rsidRPr="00014A07">
        <w:rPr>
          <w:rFonts w:ascii="Arial" w:hAnsi="Arial" w:cs="Arial"/>
        </w:rPr>
        <w:t>“</w:t>
      </w:r>
      <w:r w:rsidRPr="00014A07">
        <w:rPr>
          <w:rFonts w:ascii="Arial" w:hAnsi="Arial" w:cs="Arial"/>
          <w:i/>
          <w:iCs/>
        </w:rPr>
        <w:t xml:space="preserve">3. </w:t>
      </w:r>
      <w:r w:rsidR="009C1C98">
        <w:rPr>
          <w:rFonts w:ascii="Arial" w:hAnsi="Arial" w:cs="Arial"/>
          <w:i/>
          <w:iCs/>
        </w:rPr>
        <w:tab/>
      </w:r>
      <w:r w:rsidRPr="00014A07">
        <w:rPr>
          <w:rFonts w:ascii="Arial" w:hAnsi="Arial" w:cs="Arial"/>
          <w:i/>
          <w:iCs/>
        </w:rPr>
        <w:t>When considering alternative family care of the child and the best interests of the child, due regard shall be paid to the desirability of continuity in a child’s up-bringing and to the child’s ethnic, religious or linguistic background</w:t>
      </w:r>
      <w:r w:rsidRPr="00014A07">
        <w:rPr>
          <w:rFonts w:ascii="Arial" w:hAnsi="Arial" w:cs="Arial"/>
          <w:i/>
          <w:iCs/>
          <w:sz w:val="18"/>
          <w:szCs w:val="18"/>
        </w:rPr>
        <w:t>.</w:t>
      </w:r>
      <w:r w:rsidRPr="00014A07">
        <w:rPr>
          <w:rFonts w:ascii="Arial" w:hAnsi="Arial" w:cs="Arial"/>
        </w:rPr>
        <w:t xml:space="preserve">” </w:t>
      </w:r>
    </w:p>
    <w:p w14:paraId="13413426" w14:textId="77777777" w:rsidR="00B564E9" w:rsidRDefault="00B564E9" w:rsidP="00B564E9">
      <w:pPr>
        <w:pStyle w:val="NormalWeb"/>
        <w:spacing w:before="0" w:beforeAutospacing="0" w:after="0" w:afterAutospacing="0"/>
        <w:ind w:left="2160" w:hanging="720"/>
        <w:jc w:val="both"/>
        <w:rPr>
          <w:rFonts w:ascii="Arial" w:hAnsi="Arial" w:cs="Arial"/>
        </w:rPr>
      </w:pPr>
    </w:p>
    <w:p w14:paraId="3C50FEB0" w14:textId="77777777" w:rsidR="00B564E9" w:rsidRDefault="00B564E9" w:rsidP="00B564E9">
      <w:pPr>
        <w:pStyle w:val="NormalWeb"/>
        <w:spacing w:before="0" w:beforeAutospacing="0" w:after="0" w:afterAutospacing="0"/>
        <w:ind w:left="2160" w:hanging="720"/>
        <w:jc w:val="both"/>
        <w:rPr>
          <w:rFonts w:ascii="Arial" w:hAnsi="Arial" w:cs="Arial"/>
        </w:rPr>
      </w:pPr>
    </w:p>
    <w:p w14:paraId="71DB9F89" w14:textId="77777777" w:rsidR="00B564E9" w:rsidRDefault="00B564E9" w:rsidP="00B564E9">
      <w:pPr>
        <w:pStyle w:val="NormalWeb"/>
        <w:spacing w:before="0" w:beforeAutospacing="0" w:after="0" w:afterAutospacing="0"/>
        <w:ind w:left="2160" w:hanging="720"/>
        <w:jc w:val="both"/>
        <w:rPr>
          <w:rFonts w:ascii="Arial" w:hAnsi="Arial" w:cs="Arial"/>
        </w:rPr>
      </w:pPr>
    </w:p>
    <w:p w14:paraId="4221DD33" w14:textId="77777777" w:rsidR="00B564E9" w:rsidRPr="00014A07" w:rsidRDefault="00B564E9" w:rsidP="00B564E9">
      <w:pPr>
        <w:pStyle w:val="NormalWeb"/>
        <w:spacing w:before="0" w:beforeAutospacing="0" w:after="0" w:afterAutospacing="0"/>
        <w:ind w:left="2160" w:hanging="720"/>
        <w:jc w:val="both"/>
        <w:rPr>
          <w:rFonts w:ascii="Arial" w:hAnsi="Arial" w:cs="Arial"/>
        </w:rPr>
      </w:pPr>
    </w:p>
    <w:p w14:paraId="4BAC11F2" w14:textId="77777777" w:rsidR="00484883" w:rsidRPr="00014A07" w:rsidRDefault="00484883" w:rsidP="00484883">
      <w:pPr>
        <w:pStyle w:val="ListLevel1"/>
        <w:numPr>
          <w:ilvl w:val="0"/>
          <w:numId w:val="0"/>
        </w:numPr>
        <w:spacing w:after="0" w:line="276" w:lineRule="auto"/>
        <w:ind w:left="851" w:hanging="851"/>
        <w:rPr>
          <w:rFonts w:ascii="Arial" w:hAnsi="Arial" w:cs="Arial"/>
          <w:u w:val="single"/>
        </w:rPr>
      </w:pPr>
    </w:p>
    <w:p w14:paraId="6C0625AB" w14:textId="6A8D5969" w:rsidR="00364B65" w:rsidRPr="00014A07" w:rsidRDefault="00364B65" w:rsidP="006A5EA2">
      <w:pPr>
        <w:pStyle w:val="ListLevel1"/>
        <w:numPr>
          <w:ilvl w:val="0"/>
          <w:numId w:val="0"/>
        </w:numPr>
        <w:spacing w:after="0" w:line="276" w:lineRule="auto"/>
        <w:ind w:left="851" w:hanging="131"/>
        <w:rPr>
          <w:rFonts w:ascii="Arial" w:hAnsi="Arial" w:cs="Arial"/>
        </w:rPr>
      </w:pPr>
      <w:r w:rsidRPr="00014A07">
        <w:rPr>
          <w:rFonts w:ascii="Arial" w:hAnsi="Arial" w:cs="Arial"/>
          <w:u w:val="single"/>
        </w:rPr>
        <w:t xml:space="preserve">The Hague Convention on </w:t>
      </w:r>
      <w:r w:rsidR="00AD7D54" w:rsidRPr="00014A07">
        <w:rPr>
          <w:rFonts w:ascii="Arial" w:hAnsi="Arial" w:cs="Arial"/>
          <w:u w:val="single"/>
        </w:rPr>
        <w:t>Intercountry</w:t>
      </w:r>
      <w:r w:rsidRPr="00014A07">
        <w:rPr>
          <w:rFonts w:ascii="Arial" w:hAnsi="Arial" w:cs="Arial"/>
          <w:u w:val="single"/>
        </w:rPr>
        <w:t xml:space="preserve"> Adoptions</w:t>
      </w:r>
      <w:r w:rsidRPr="00014A07">
        <w:rPr>
          <w:rFonts w:ascii="Arial" w:hAnsi="Arial" w:cs="Arial"/>
        </w:rPr>
        <w:t xml:space="preserve">  </w:t>
      </w:r>
    </w:p>
    <w:p w14:paraId="69572FE0" w14:textId="77777777" w:rsidR="00484883" w:rsidRPr="00014A07" w:rsidRDefault="00484883" w:rsidP="00484883">
      <w:pPr>
        <w:pStyle w:val="ListLevel1"/>
        <w:numPr>
          <w:ilvl w:val="0"/>
          <w:numId w:val="0"/>
        </w:numPr>
        <w:spacing w:after="0" w:line="276" w:lineRule="auto"/>
        <w:ind w:left="851"/>
        <w:rPr>
          <w:rFonts w:ascii="Arial" w:hAnsi="Arial" w:cs="Arial"/>
        </w:rPr>
      </w:pPr>
    </w:p>
    <w:p w14:paraId="42E00988" w14:textId="51DE5784" w:rsidR="00364B65"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[107]</w:t>
      </w:r>
      <w:r w:rsidRPr="00014A07">
        <w:rPr>
          <w:rFonts w:ascii="Arial" w:hAnsi="Arial" w:cs="Arial"/>
        </w:rPr>
        <w:tab/>
      </w:r>
      <w:r w:rsidR="00364B65" w:rsidRPr="00014A07">
        <w:rPr>
          <w:rFonts w:ascii="Arial" w:hAnsi="Arial" w:cs="Arial"/>
        </w:rPr>
        <w:t xml:space="preserve">The Hague Convention goes much further than either the UNCRD or AC in setting out clear procedures for </w:t>
      </w:r>
      <w:r w:rsidR="00AD7D54" w:rsidRPr="00014A07">
        <w:rPr>
          <w:rFonts w:ascii="Arial" w:hAnsi="Arial" w:cs="Arial"/>
        </w:rPr>
        <w:t>intercountry</w:t>
      </w:r>
      <w:r w:rsidR="00364B65" w:rsidRPr="00014A07">
        <w:rPr>
          <w:rFonts w:ascii="Arial" w:hAnsi="Arial" w:cs="Arial"/>
        </w:rPr>
        <w:t xml:space="preserve"> adoption. In contrast to the CRC and AC, </w:t>
      </w:r>
      <w:proofErr w:type="gramStart"/>
      <w:r w:rsidR="00364B65" w:rsidRPr="00014A07">
        <w:rPr>
          <w:rFonts w:ascii="Arial" w:hAnsi="Arial" w:cs="Arial"/>
        </w:rPr>
        <w:t xml:space="preserve">the </w:t>
      </w:r>
      <w:r w:rsidR="005C2B94" w:rsidRPr="00014A07">
        <w:rPr>
          <w:rFonts w:ascii="Arial" w:hAnsi="Arial" w:cs="Arial"/>
        </w:rPr>
        <w:t>Hague</w:t>
      </w:r>
      <w:proofErr w:type="gramEnd"/>
      <w:r w:rsidR="005C2B94" w:rsidRPr="00014A07">
        <w:rPr>
          <w:rFonts w:ascii="Arial" w:hAnsi="Arial" w:cs="Arial"/>
        </w:rPr>
        <w:t xml:space="preserve"> Convention</w:t>
      </w:r>
      <w:r w:rsidR="00364B65" w:rsidRPr="00014A07">
        <w:rPr>
          <w:rFonts w:ascii="Arial" w:hAnsi="Arial" w:cs="Arial"/>
        </w:rPr>
        <w:t xml:space="preserve"> seems to prioritise </w:t>
      </w:r>
      <w:r w:rsidR="00364B65" w:rsidRPr="00014A07">
        <w:rPr>
          <w:rFonts w:ascii="Arial" w:hAnsi="Arial" w:cs="Arial"/>
          <w:lang w:val="en-GB" w:eastAsia="en-US"/>
        </w:rPr>
        <w:t>all</w:t>
      </w:r>
      <w:r w:rsidR="00364B65" w:rsidRPr="00014A07">
        <w:rPr>
          <w:rFonts w:ascii="Arial" w:hAnsi="Arial" w:cs="Arial"/>
          <w:spacing w:val="56"/>
          <w:w w:val="150"/>
          <w:lang w:val="en-GB" w:eastAsia="en-US"/>
        </w:rPr>
        <w:t xml:space="preserve"> </w:t>
      </w:r>
      <w:r w:rsidR="00364B65" w:rsidRPr="00014A07">
        <w:rPr>
          <w:rFonts w:ascii="Arial" w:hAnsi="Arial" w:cs="Arial"/>
          <w:lang w:val="en-GB" w:eastAsia="en-US"/>
        </w:rPr>
        <w:t>permanent</w:t>
      </w:r>
      <w:r w:rsidR="00364B65" w:rsidRPr="00014A07">
        <w:rPr>
          <w:rFonts w:ascii="Arial" w:hAnsi="Arial" w:cs="Arial"/>
          <w:spacing w:val="80"/>
          <w:lang w:val="en-GB" w:eastAsia="en-US"/>
        </w:rPr>
        <w:t xml:space="preserve"> </w:t>
      </w:r>
      <w:r w:rsidR="00364B65" w:rsidRPr="00014A07">
        <w:rPr>
          <w:rFonts w:ascii="Arial" w:hAnsi="Arial" w:cs="Arial"/>
          <w:lang w:val="en-GB" w:eastAsia="en-US"/>
        </w:rPr>
        <w:t>family</w:t>
      </w:r>
      <w:r w:rsidR="00364B65" w:rsidRPr="00014A07">
        <w:rPr>
          <w:rFonts w:ascii="Arial" w:hAnsi="Arial" w:cs="Arial"/>
          <w:spacing w:val="78"/>
          <w:lang w:val="en-GB" w:eastAsia="en-US"/>
        </w:rPr>
        <w:t xml:space="preserve"> </w:t>
      </w:r>
      <w:r w:rsidR="00364B65" w:rsidRPr="00014A07">
        <w:rPr>
          <w:rFonts w:ascii="Arial" w:hAnsi="Arial" w:cs="Arial"/>
          <w:lang w:val="en-GB" w:eastAsia="en-US"/>
        </w:rPr>
        <w:t>solutions</w:t>
      </w:r>
      <w:r w:rsidR="00364B65" w:rsidRPr="00014A07">
        <w:rPr>
          <w:rFonts w:ascii="Arial" w:hAnsi="Arial" w:cs="Arial"/>
          <w:spacing w:val="56"/>
          <w:w w:val="150"/>
          <w:lang w:val="en-GB" w:eastAsia="en-US"/>
        </w:rPr>
        <w:t xml:space="preserve"> </w:t>
      </w:r>
      <w:r w:rsidR="00364B65" w:rsidRPr="00014A07">
        <w:rPr>
          <w:rFonts w:ascii="Arial" w:hAnsi="Arial" w:cs="Arial"/>
          <w:lang w:val="en-GB" w:eastAsia="en-US"/>
        </w:rPr>
        <w:t>equally,</w:t>
      </w:r>
      <w:r w:rsidR="00364B65" w:rsidRPr="00014A07">
        <w:rPr>
          <w:rFonts w:ascii="Arial" w:hAnsi="Arial" w:cs="Arial"/>
          <w:spacing w:val="80"/>
          <w:lang w:val="en-GB" w:eastAsia="en-US"/>
        </w:rPr>
        <w:t xml:space="preserve"> </w:t>
      </w:r>
      <w:r w:rsidR="00364B65" w:rsidRPr="00014A07">
        <w:rPr>
          <w:rFonts w:ascii="Arial" w:hAnsi="Arial" w:cs="Arial"/>
          <w:lang w:val="en-GB" w:eastAsia="en-US"/>
        </w:rPr>
        <w:t>regardless</w:t>
      </w:r>
      <w:r w:rsidR="00364B65" w:rsidRPr="00014A07">
        <w:rPr>
          <w:rFonts w:ascii="Arial" w:hAnsi="Arial" w:cs="Arial"/>
          <w:spacing w:val="56"/>
          <w:w w:val="150"/>
          <w:lang w:val="en-GB" w:eastAsia="en-US"/>
        </w:rPr>
        <w:t xml:space="preserve"> </w:t>
      </w:r>
      <w:r w:rsidR="00364B65" w:rsidRPr="00014A07">
        <w:rPr>
          <w:rFonts w:ascii="Arial" w:hAnsi="Arial" w:cs="Arial"/>
          <w:lang w:val="en-GB" w:eastAsia="en-US"/>
        </w:rPr>
        <w:t>of</w:t>
      </w:r>
      <w:r w:rsidR="00364B65" w:rsidRPr="00014A07">
        <w:rPr>
          <w:rFonts w:ascii="Arial" w:hAnsi="Arial" w:cs="Arial"/>
          <w:spacing w:val="57"/>
          <w:w w:val="150"/>
          <w:lang w:val="en-GB" w:eastAsia="en-US"/>
        </w:rPr>
        <w:t xml:space="preserve"> </w:t>
      </w:r>
      <w:r w:rsidR="00364B65" w:rsidRPr="00014A07">
        <w:rPr>
          <w:rFonts w:ascii="Arial" w:hAnsi="Arial" w:cs="Arial"/>
          <w:lang w:val="en-GB" w:eastAsia="en-US"/>
        </w:rPr>
        <w:t>their</w:t>
      </w:r>
      <w:r w:rsidR="00364B65" w:rsidRPr="00014A07">
        <w:rPr>
          <w:rFonts w:ascii="Arial" w:hAnsi="Arial" w:cs="Arial"/>
          <w:spacing w:val="80"/>
          <w:lang w:val="en-GB" w:eastAsia="en-US"/>
        </w:rPr>
        <w:t xml:space="preserve"> </w:t>
      </w:r>
      <w:r w:rsidR="00364B65" w:rsidRPr="00014A07">
        <w:rPr>
          <w:rFonts w:ascii="Arial" w:hAnsi="Arial" w:cs="Arial"/>
          <w:lang w:val="en-GB" w:eastAsia="en-US"/>
        </w:rPr>
        <w:t>national</w:t>
      </w:r>
      <w:r w:rsidR="00364B65" w:rsidRPr="00014A07">
        <w:rPr>
          <w:rFonts w:ascii="Arial" w:hAnsi="Arial" w:cs="Arial"/>
          <w:spacing w:val="80"/>
          <w:lang w:val="en-GB" w:eastAsia="en-US"/>
        </w:rPr>
        <w:t xml:space="preserve"> </w:t>
      </w:r>
      <w:r w:rsidR="00364B65" w:rsidRPr="00014A07">
        <w:rPr>
          <w:rFonts w:ascii="Arial" w:hAnsi="Arial" w:cs="Arial"/>
          <w:lang w:val="en-GB" w:eastAsia="en-US"/>
        </w:rPr>
        <w:t>or</w:t>
      </w:r>
      <w:r w:rsidR="00364B65" w:rsidRPr="00014A07">
        <w:rPr>
          <w:rFonts w:ascii="Arial" w:hAnsi="Arial" w:cs="Arial"/>
          <w:spacing w:val="-2"/>
          <w:lang w:val="en-GB" w:eastAsia="en-US"/>
        </w:rPr>
        <w:t xml:space="preserve"> </w:t>
      </w:r>
      <w:r w:rsidR="00364B65" w:rsidRPr="00014A07">
        <w:rPr>
          <w:rFonts w:ascii="Arial" w:hAnsi="Arial" w:cs="Arial"/>
          <w:lang w:val="en-GB" w:eastAsia="en-US"/>
        </w:rPr>
        <w:t>international</w:t>
      </w:r>
      <w:r w:rsidR="00364B65" w:rsidRPr="00014A07">
        <w:rPr>
          <w:rFonts w:ascii="Arial" w:hAnsi="Arial" w:cs="Arial"/>
          <w:spacing w:val="11"/>
          <w:lang w:val="en-GB" w:eastAsia="en-US"/>
        </w:rPr>
        <w:t xml:space="preserve"> </w:t>
      </w:r>
      <w:r w:rsidR="00364B65" w:rsidRPr="00014A07">
        <w:rPr>
          <w:rFonts w:ascii="Arial" w:hAnsi="Arial" w:cs="Arial"/>
          <w:lang w:val="en-GB" w:eastAsia="en-US"/>
        </w:rPr>
        <w:t>character.</w:t>
      </w:r>
      <w:r w:rsidR="00364B65" w:rsidRPr="00014A07">
        <w:rPr>
          <w:rFonts w:ascii="Arial" w:hAnsi="Arial" w:cs="Arial"/>
          <w:spacing w:val="11"/>
          <w:lang w:val="en-GB" w:eastAsia="en-US"/>
        </w:rPr>
        <w:t xml:space="preserve"> </w:t>
      </w:r>
      <w:r w:rsidR="00364B65" w:rsidRPr="00014A07">
        <w:rPr>
          <w:rFonts w:ascii="Arial" w:hAnsi="Arial" w:cs="Arial"/>
          <w:lang w:val="en-GB" w:eastAsia="en-US"/>
        </w:rPr>
        <w:t>Its</w:t>
      </w:r>
      <w:r w:rsidR="00364B65" w:rsidRPr="00014A07">
        <w:rPr>
          <w:rFonts w:ascii="Arial" w:hAnsi="Arial" w:cs="Arial"/>
          <w:spacing w:val="15"/>
          <w:lang w:val="en-GB" w:eastAsia="en-US"/>
        </w:rPr>
        <w:t xml:space="preserve"> </w:t>
      </w:r>
      <w:r w:rsidR="00364B65" w:rsidRPr="00014A07">
        <w:rPr>
          <w:rFonts w:ascii="Arial" w:hAnsi="Arial" w:cs="Arial"/>
          <w:lang w:val="en-GB" w:eastAsia="en-US"/>
        </w:rPr>
        <w:t>Preamble</w:t>
      </w:r>
      <w:r w:rsidR="00364B65" w:rsidRPr="00014A07">
        <w:rPr>
          <w:rFonts w:ascii="Arial" w:hAnsi="Arial" w:cs="Arial"/>
          <w:spacing w:val="11"/>
          <w:lang w:val="en-GB" w:eastAsia="en-US"/>
        </w:rPr>
        <w:t xml:space="preserve"> </w:t>
      </w:r>
      <w:r w:rsidR="00364B65" w:rsidRPr="00014A07">
        <w:rPr>
          <w:rFonts w:ascii="Arial" w:hAnsi="Arial" w:cs="Arial"/>
          <w:lang w:val="en-GB" w:eastAsia="en-US"/>
        </w:rPr>
        <w:t>at</w:t>
      </w:r>
      <w:r w:rsidR="00364B65" w:rsidRPr="00014A07">
        <w:rPr>
          <w:rFonts w:ascii="Arial" w:hAnsi="Arial" w:cs="Arial"/>
          <w:spacing w:val="11"/>
          <w:lang w:val="en-GB" w:eastAsia="en-US"/>
        </w:rPr>
        <w:t xml:space="preserve"> </w:t>
      </w:r>
      <w:r w:rsidR="00364B65" w:rsidRPr="00014A07">
        <w:rPr>
          <w:rFonts w:ascii="Arial" w:hAnsi="Arial" w:cs="Arial"/>
          <w:lang w:val="en-GB" w:eastAsia="en-US"/>
        </w:rPr>
        <w:t>paragraph</w:t>
      </w:r>
      <w:r w:rsidR="00364B65" w:rsidRPr="00014A07">
        <w:rPr>
          <w:rFonts w:ascii="Arial" w:hAnsi="Arial" w:cs="Arial"/>
          <w:spacing w:val="11"/>
          <w:lang w:val="en-GB" w:eastAsia="en-US"/>
        </w:rPr>
        <w:t xml:space="preserve"> </w:t>
      </w:r>
      <w:r w:rsidR="00364B65" w:rsidRPr="00014A07">
        <w:rPr>
          <w:rFonts w:ascii="Arial" w:hAnsi="Arial" w:cs="Arial"/>
          <w:lang w:val="en-GB" w:eastAsia="en-US"/>
        </w:rPr>
        <w:t>1</w:t>
      </w:r>
      <w:r w:rsidR="00364B65" w:rsidRPr="00014A07">
        <w:rPr>
          <w:rFonts w:ascii="Arial" w:hAnsi="Arial" w:cs="Arial"/>
          <w:spacing w:val="11"/>
          <w:lang w:val="en-GB" w:eastAsia="en-US"/>
        </w:rPr>
        <w:t xml:space="preserve"> </w:t>
      </w:r>
      <w:r w:rsidR="00364B65" w:rsidRPr="00014A07">
        <w:rPr>
          <w:rFonts w:ascii="Arial" w:hAnsi="Arial" w:cs="Arial"/>
          <w:lang w:val="en-GB" w:eastAsia="en-US"/>
        </w:rPr>
        <w:t>recognizes</w:t>
      </w:r>
      <w:r w:rsidR="00364B65" w:rsidRPr="00014A07">
        <w:rPr>
          <w:rFonts w:ascii="Arial" w:hAnsi="Arial" w:cs="Arial"/>
          <w:spacing w:val="13"/>
          <w:lang w:val="en-GB" w:eastAsia="en-US"/>
        </w:rPr>
        <w:t xml:space="preserve"> </w:t>
      </w:r>
      <w:r w:rsidR="00364B65" w:rsidRPr="00014A07">
        <w:rPr>
          <w:rFonts w:ascii="Arial" w:hAnsi="Arial" w:cs="Arial"/>
          <w:lang w:val="en-GB" w:eastAsia="en-US"/>
        </w:rPr>
        <w:t>that</w:t>
      </w:r>
      <w:r w:rsidR="00364B65" w:rsidRPr="00014A07">
        <w:rPr>
          <w:rFonts w:ascii="Arial" w:hAnsi="Arial" w:cs="Arial"/>
          <w:spacing w:val="11"/>
          <w:lang w:val="en-GB" w:eastAsia="en-US"/>
        </w:rPr>
        <w:t xml:space="preserve"> </w:t>
      </w:r>
      <w:r w:rsidR="00364B65" w:rsidRPr="00014A07">
        <w:rPr>
          <w:rFonts w:ascii="Arial" w:hAnsi="Arial" w:cs="Arial"/>
          <w:lang w:val="en-GB" w:eastAsia="en-US"/>
        </w:rPr>
        <w:t>“</w:t>
      </w:r>
      <w:r w:rsidR="00364B65" w:rsidRPr="00014A07">
        <w:rPr>
          <w:rFonts w:ascii="Arial" w:hAnsi="Arial" w:cs="Arial"/>
          <w:i/>
          <w:iCs/>
          <w:lang w:val="en-GB" w:eastAsia="en-US"/>
        </w:rPr>
        <w:t>for</w:t>
      </w:r>
      <w:r w:rsidR="00364B65" w:rsidRPr="00014A07">
        <w:rPr>
          <w:rFonts w:ascii="Arial" w:hAnsi="Arial" w:cs="Arial"/>
          <w:i/>
          <w:iCs/>
          <w:spacing w:val="12"/>
          <w:lang w:val="en-GB" w:eastAsia="en-US"/>
        </w:rPr>
        <w:t xml:space="preserve"> </w:t>
      </w:r>
      <w:r w:rsidR="00364B65" w:rsidRPr="00014A07">
        <w:rPr>
          <w:rFonts w:ascii="Arial" w:hAnsi="Arial" w:cs="Arial"/>
          <w:i/>
          <w:iCs/>
          <w:lang w:val="en-GB" w:eastAsia="en-US"/>
        </w:rPr>
        <w:t>the</w:t>
      </w:r>
      <w:r w:rsidR="00364B65" w:rsidRPr="00014A07">
        <w:rPr>
          <w:rFonts w:ascii="Arial" w:hAnsi="Arial" w:cs="Arial"/>
          <w:i/>
          <w:iCs/>
          <w:spacing w:val="-2"/>
          <w:lang w:val="en-GB" w:eastAsia="en-US"/>
        </w:rPr>
        <w:t xml:space="preserve"> </w:t>
      </w:r>
      <w:r w:rsidR="00364B65" w:rsidRPr="00014A07">
        <w:rPr>
          <w:rFonts w:ascii="Arial" w:hAnsi="Arial" w:cs="Arial"/>
          <w:i/>
          <w:iCs/>
          <w:lang w:val="en-GB" w:eastAsia="en-US"/>
        </w:rPr>
        <w:t>full</w:t>
      </w:r>
      <w:r w:rsidR="00364B65" w:rsidRPr="00014A07">
        <w:rPr>
          <w:rFonts w:ascii="Arial" w:hAnsi="Arial" w:cs="Arial"/>
          <w:i/>
          <w:iCs/>
          <w:spacing w:val="60"/>
          <w:lang w:val="en-GB" w:eastAsia="en-US"/>
        </w:rPr>
        <w:t xml:space="preserve"> </w:t>
      </w:r>
      <w:r w:rsidR="00364B65" w:rsidRPr="00014A07">
        <w:rPr>
          <w:rFonts w:ascii="Arial" w:hAnsi="Arial" w:cs="Arial"/>
          <w:i/>
          <w:iCs/>
          <w:lang w:val="en-GB" w:eastAsia="en-US"/>
        </w:rPr>
        <w:t>and</w:t>
      </w:r>
      <w:r w:rsidR="00364B65" w:rsidRPr="00014A07">
        <w:rPr>
          <w:rFonts w:ascii="Arial" w:hAnsi="Arial" w:cs="Arial"/>
          <w:i/>
          <w:iCs/>
          <w:spacing w:val="61"/>
          <w:lang w:val="en-GB" w:eastAsia="en-US"/>
        </w:rPr>
        <w:t xml:space="preserve"> </w:t>
      </w:r>
      <w:r w:rsidR="00364B65" w:rsidRPr="00014A07">
        <w:rPr>
          <w:rFonts w:ascii="Arial" w:hAnsi="Arial" w:cs="Arial"/>
          <w:i/>
          <w:iCs/>
          <w:lang w:val="en-GB" w:eastAsia="en-US"/>
        </w:rPr>
        <w:t>harmonious</w:t>
      </w:r>
      <w:r w:rsidR="00364B65" w:rsidRPr="00014A07">
        <w:rPr>
          <w:rFonts w:ascii="Arial" w:hAnsi="Arial" w:cs="Arial"/>
          <w:i/>
          <w:iCs/>
          <w:spacing w:val="63"/>
          <w:lang w:val="en-GB" w:eastAsia="en-US"/>
        </w:rPr>
        <w:t xml:space="preserve"> </w:t>
      </w:r>
      <w:r w:rsidR="00364B65" w:rsidRPr="00014A07">
        <w:rPr>
          <w:rFonts w:ascii="Arial" w:hAnsi="Arial" w:cs="Arial"/>
          <w:i/>
          <w:iCs/>
          <w:lang w:val="en-GB" w:eastAsia="en-US"/>
        </w:rPr>
        <w:t>development</w:t>
      </w:r>
      <w:r w:rsidR="00364B65" w:rsidRPr="00014A07">
        <w:rPr>
          <w:rFonts w:ascii="Arial" w:hAnsi="Arial" w:cs="Arial"/>
          <w:i/>
          <w:iCs/>
          <w:spacing w:val="61"/>
          <w:lang w:val="en-GB" w:eastAsia="en-US"/>
        </w:rPr>
        <w:t xml:space="preserve"> </w:t>
      </w:r>
      <w:r w:rsidR="00364B65" w:rsidRPr="00014A07">
        <w:rPr>
          <w:rFonts w:ascii="Arial" w:hAnsi="Arial" w:cs="Arial"/>
          <w:i/>
          <w:iCs/>
          <w:lang w:val="en-GB" w:eastAsia="en-US"/>
        </w:rPr>
        <w:t>of</w:t>
      </w:r>
      <w:r w:rsidR="00364B65" w:rsidRPr="00014A07">
        <w:rPr>
          <w:rFonts w:ascii="Arial" w:hAnsi="Arial" w:cs="Arial"/>
          <w:i/>
          <w:iCs/>
          <w:spacing w:val="64"/>
          <w:lang w:val="en-GB" w:eastAsia="en-US"/>
        </w:rPr>
        <w:t xml:space="preserve"> </w:t>
      </w:r>
      <w:r w:rsidR="00364B65" w:rsidRPr="00014A07">
        <w:rPr>
          <w:rFonts w:ascii="Arial" w:hAnsi="Arial" w:cs="Arial"/>
          <w:i/>
          <w:iCs/>
          <w:lang w:val="en-GB" w:eastAsia="en-US"/>
        </w:rPr>
        <w:t>his</w:t>
      </w:r>
      <w:r w:rsidR="00364B65" w:rsidRPr="00014A07">
        <w:rPr>
          <w:rFonts w:ascii="Arial" w:hAnsi="Arial" w:cs="Arial"/>
          <w:i/>
          <w:iCs/>
          <w:spacing w:val="63"/>
          <w:lang w:val="en-GB" w:eastAsia="en-US"/>
        </w:rPr>
        <w:t xml:space="preserve"> </w:t>
      </w:r>
      <w:r w:rsidR="00364B65" w:rsidRPr="00014A07">
        <w:rPr>
          <w:rFonts w:ascii="Arial" w:hAnsi="Arial" w:cs="Arial"/>
          <w:i/>
          <w:iCs/>
          <w:lang w:val="en-GB" w:eastAsia="en-US"/>
        </w:rPr>
        <w:t>or</w:t>
      </w:r>
      <w:r w:rsidR="00364B65" w:rsidRPr="00014A07">
        <w:rPr>
          <w:rFonts w:ascii="Arial" w:hAnsi="Arial" w:cs="Arial"/>
          <w:i/>
          <w:iCs/>
          <w:spacing w:val="62"/>
          <w:lang w:val="en-GB" w:eastAsia="en-US"/>
        </w:rPr>
        <w:t xml:space="preserve"> </w:t>
      </w:r>
      <w:r w:rsidR="00364B65" w:rsidRPr="00014A07">
        <w:rPr>
          <w:rFonts w:ascii="Arial" w:hAnsi="Arial" w:cs="Arial"/>
          <w:i/>
          <w:iCs/>
          <w:lang w:val="en-GB" w:eastAsia="en-US"/>
        </w:rPr>
        <w:t>her</w:t>
      </w:r>
      <w:r w:rsidR="00364B65" w:rsidRPr="00014A07">
        <w:rPr>
          <w:rFonts w:ascii="Arial" w:hAnsi="Arial" w:cs="Arial"/>
          <w:i/>
          <w:iCs/>
          <w:spacing w:val="62"/>
          <w:lang w:val="en-GB" w:eastAsia="en-US"/>
        </w:rPr>
        <w:t xml:space="preserve"> </w:t>
      </w:r>
      <w:r w:rsidR="00364B65" w:rsidRPr="00014A07">
        <w:rPr>
          <w:rFonts w:ascii="Arial" w:hAnsi="Arial" w:cs="Arial"/>
          <w:i/>
          <w:iCs/>
          <w:lang w:val="en-GB" w:eastAsia="en-US"/>
        </w:rPr>
        <w:t>personality</w:t>
      </w:r>
      <w:r w:rsidR="00364B65" w:rsidRPr="00014A07">
        <w:rPr>
          <w:rFonts w:ascii="Arial" w:hAnsi="Arial" w:cs="Arial"/>
          <w:lang w:val="en-GB" w:eastAsia="en-US"/>
        </w:rPr>
        <w:t>”</w:t>
      </w:r>
      <w:r w:rsidR="00364B65" w:rsidRPr="00014A07">
        <w:rPr>
          <w:rFonts w:ascii="Arial" w:hAnsi="Arial" w:cs="Arial"/>
          <w:spacing w:val="62"/>
          <w:lang w:val="en-GB" w:eastAsia="en-US"/>
        </w:rPr>
        <w:t xml:space="preserve"> </w:t>
      </w:r>
      <w:r w:rsidR="00364B65" w:rsidRPr="00014A07">
        <w:rPr>
          <w:rFonts w:ascii="Arial" w:hAnsi="Arial" w:cs="Arial"/>
          <w:lang w:val="en-GB" w:eastAsia="en-US"/>
        </w:rPr>
        <w:t>every</w:t>
      </w:r>
      <w:r w:rsidR="00364B65" w:rsidRPr="00014A07">
        <w:rPr>
          <w:rFonts w:ascii="Arial" w:hAnsi="Arial" w:cs="Arial"/>
          <w:spacing w:val="58"/>
          <w:lang w:val="en-GB" w:eastAsia="en-US"/>
        </w:rPr>
        <w:t xml:space="preserve"> </w:t>
      </w:r>
      <w:r w:rsidR="00364B65" w:rsidRPr="00014A07">
        <w:rPr>
          <w:rFonts w:ascii="Arial" w:hAnsi="Arial" w:cs="Arial"/>
          <w:lang w:val="en-GB" w:eastAsia="en-US"/>
        </w:rPr>
        <w:t>child</w:t>
      </w:r>
      <w:r w:rsidR="00364B65" w:rsidRPr="00014A07">
        <w:rPr>
          <w:rFonts w:ascii="Arial" w:hAnsi="Arial" w:cs="Arial"/>
          <w:spacing w:val="-2"/>
          <w:lang w:val="en-GB" w:eastAsia="en-US"/>
        </w:rPr>
        <w:t xml:space="preserve"> </w:t>
      </w:r>
      <w:r w:rsidR="00364B65" w:rsidRPr="00014A07">
        <w:rPr>
          <w:rFonts w:ascii="Arial" w:hAnsi="Arial" w:cs="Arial"/>
          <w:lang w:val="en-GB" w:eastAsia="en-US"/>
        </w:rPr>
        <w:t>“</w:t>
      </w:r>
      <w:r w:rsidR="00364B65" w:rsidRPr="00014A07">
        <w:rPr>
          <w:rFonts w:ascii="Arial" w:hAnsi="Arial" w:cs="Arial"/>
          <w:i/>
          <w:iCs/>
          <w:lang w:val="en-GB" w:eastAsia="en-US"/>
        </w:rPr>
        <w:t>should</w:t>
      </w:r>
      <w:r w:rsidR="00364B65" w:rsidRPr="00014A07">
        <w:rPr>
          <w:rFonts w:ascii="Arial" w:hAnsi="Arial" w:cs="Arial"/>
          <w:i/>
          <w:iCs/>
          <w:spacing w:val="32"/>
          <w:lang w:val="en-GB" w:eastAsia="en-US"/>
        </w:rPr>
        <w:t xml:space="preserve"> </w:t>
      </w:r>
      <w:r w:rsidR="00364B65" w:rsidRPr="00014A07">
        <w:rPr>
          <w:rFonts w:ascii="Arial" w:hAnsi="Arial" w:cs="Arial"/>
          <w:i/>
          <w:iCs/>
          <w:lang w:val="en-GB" w:eastAsia="en-US"/>
        </w:rPr>
        <w:lastRenderedPageBreak/>
        <w:t>grow</w:t>
      </w:r>
      <w:r w:rsidR="00364B65" w:rsidRPr="00014A07">
        <w:rPr>
          <w:rFonts w:ascii="Arial" w:hAnsi="Arial" w:cs="Arial"/>
          <w:i/>
          <w:iCs/>
          <w:spacing w:val="28"/>
          <w:lang w:val="en-GB" w:eastAsia="en-US"/>
        </w:rPr>
        <w:t xml:space="preserve"> </w:t>
      </w:r>
      <w:r w:rsidR="00364B65" w:rsidRPr="00014A07">
        <w:rPr>
          <w:rFonts w:ascii="Arial" w:hAnsi="Arial" w:cs="Arial"/>
          <w:i/>
          <w:iCs/>
          <w:lang w:val="en-GB" w:eastAsia="en-US"/>
        </w:rPr>
        <w:t>up</w:t>
      </w:r>
      <w:r w:rsidR="00364B65" w:rsidRPr="00014A07">
        <w:rPr>
          <w:rFonts w:ascii="Arial" w:hAnsi="Arial" w:cs="Arial"/>
          <w:i/>
          <w:iCs/>
          <w:spacing w:val="30"/>
          <w:lang w:val="en-GB" w:eastAsia="en-US"/>
        </w:rPr>
        <w:t xml:space="preserve"> </w:t>
      </w:r>
      <w:r w:rsidR="00364B65" w:rsidRPr="00014A07">
        <w:rPr>
          <w:rFonts w:ascii="Arial" w:hAnsi="Arial" w:cs="Arial"/>
          <w:i/>
          <w:iCs/>
          <w:lang w:val="en-GB" w:eastAsia="en-US"/>
        </w:rPr>
        <w:t>in</w:t>
      </w:r>
      <w:r w:rsidR="00364B65" w:rsidRPr="00014A07">
        <w:rPr>
          <w:rFonts w:ascii="Arial" w:hAnsi="Arial" w:cs="Arial"/>
          <w:i/>
          <w:iCs/>
          <w:spacing w:val="32"/>
          <w:lang w:val="en-GB" w:eastAsia="en-US"/>
        </w:rPr>
        <w:t xml:space="preserve"> </w:t>
      </w:r>
      <w:r w:rsidR="00364B65" w:rsidRPr="00014A07">
        <w:rPr>
          <w:rFonts w:ascii="Arial" w:hAnsi="Arial" w:cs="Arial"/>
          <w:i/>
          <w:iCs/>
          <w:lang w:val="en-GB" w:eastAsia="en-US"/>
        </w:rPr>
        <w:t>a</w:t>
      </w:r>
      <w:r w:rsidR="00364B65" w:rsidRPr="00014A07">
        <w:rPr>
          <w:rFonts w:ascii="Arial" w:hAnsi="Arial" w:cs="Arial"/>
          <w:i/>
          <w:iCs/>
          <w:spacing w:val="30"/>
          <w:lang w:val="en-GB" w:eastAsia="en-US"/>
        </w:rPr>
        <w:t xml:space="preserve"> </w:t>
      </w:r>
      <w:r w:rsidR="00364B65" w:rsidRPr="00014A07">
        <w:rPr>
          <w:rFonts w:ascii="Arial" w:hAnsi="Arial" w:cs="Arial"/>
          <w:i/>
          <w:iCs/>
          <w:lang w:val="en-GB" w:eastAsia="en-US"/>
        </w:rPr>
        <w:t>family</w:t>
      </w:r>
      <w:r w:rsidR="00364B65" w:rsidRPr="00014A07">
        <w:rPr>
          <w:rFonts w:ascii="Arial" w:hAnsi="Arial" w:cs="Arial"/>
          <w:i/>
          <w:iCs/>
          <w:spacing w:val="29"/>
          <w:lang w:val="en-GB" w:eastAsia="en-US"/>
        </w:rPr>
        <w:t xml:space="preserve"> </w:t>
      </w:r>
      <w:r w:rsidR="00364B65" w:rsidRPr="00014A07">
        <w:rPr>
          <w:rFonts w:ascii="Arial" w:hAnsi="Arial" w:cs="Arial"/>
          <w:i/>
          <w:iCs/>
          <w:lang w:val="en-GB" w:eastAsia="en-US"/>
        </w:rPr>
        <w:t>environment,</w:t>
      </w:r>
      <w:r w:rsidR="00364B65" w:rsidRPr="00014A07">
        <w:rPr>
          <w:rFonts w:ascii="Arial" w:hAnsi="Arial" w:cs="Arial"/>
          <w:i/>
          <w:iCs/>
          <w:spacing w:val="30"/>
          <w:lang w:val="en-GB" w:eastAsia="en-US"/>
        </w:rPr>
        <w:t xml:space="preserve"> </w:t>
      </w:r>
      <w:r w:rsidR="00364B65" w:rsidRPr="00014A07">
        <w:rPr>
          <w:rFonts w:ascii="Arial" w:hAnsi="Arial" w:cs="Arial"/>
          <w:i/>
          <w:iCs/>
          <w:lang w:val="en-GB" w:eastAsia="en-US"/>
        </w:rPr>
        <w:t>in</w:t>
      </w:r>
      <w:r w:rsidR="00364B65" w:rsidRPr="00014A07">
        <w:rPr>
          <w:rFonts w:ascii="Arial" w:hAnsi="Arial" w:cs="Arial"/>
          <w:i/>
          <w:iCs/>
          <w:spacing w:val="32"/>
          <w:lang w:val="en-GB" w:eastAsia="en-US"/>
        </w:rPr>
        <w:t xml:space="preserve"> </w:t>
      </w:r>
      <w:r w:rsidR="00364B65" w:rsidRPr="00014A07">
        <w:rPr>
          <w:rFonts w:ascii="Arial" w:hAnsi="Arial" w:cs="Arial"/>
          <w:i/>
          <w:iCs/>
          <w:lang w:val="en-GB" w:eastAsia="en-US"/>
        </w:rPr>
        <w:t>an</w:t>
      </w:r>
      <w:r w:rsidR="00364B65" w:rsidRPr="00014A07">
        <w:rPr>
          <w:rFonts w:ascii="Arial" w:hAnsi="Arial" w:cs="Arial"/>
          <w:i/>
          <w:iCs/>
          <w:spacing w:val="30"/>
          <w:lang w:val="en-GB" w:eastAsia="en-US"/>
        </w:rPr>
        <w:t xml:space="preserve"> </w:t>
      </w:r>
      <w:r w:rsidR="00364B65" w:rsidRPr="00014A07">
        <w:rPr>
          <w:rFonts w:ascii="Arial" w:hAnsi="Arial" w:cs="Arial"/>
          <w:i/>
          <w:iCs/>
          <w:lang w:val="en-GB" w:eastAsia="en-US"/>
        </w:rPr>
        <w:t>atmosphere</w:t>
      </w:r>
      <w:r w:rsidR="00364B65" w:rsidRPr="00014A07">
        <w:rPr>
          <w:rFonts w:ascii="Arial" w:hAnsi="Arial" w:cs="Arial"/>
          <w:i/>
          <w:iCs/>
          <w:spacing w:val="30"/>
          <w:lang w:val="en-GB" w:eastAsia="en-US"/>
        </w:rPr>
        <w:t xml:space="preserve"> </w:t>
      </w:r>
      <w:r w:rsidR="00364B65" w:rsidRPr="00014A07">
        <w:rPr>
          <w:rFonts w:ascii="Arial" w:hAnsi="Arial" w:cs="Arial"/>
          <w:i/>
          <w:iCs/>
          <w:lang w:val="en-GB" w:eastAsia="en-US"/>
        </w:rPr>
        <w:t>of</w:t>
      </w:r>
      <w:r w:rsidR="00364B65" w:rsidRPr="00014A07">
        <w:rPr>
          <w:rFonts w:ascii="Arial" w:hAnsi="Arial" w:cs="Arial"/>
          <w:i/>
          <w:iCs/>
          <w:spacing w:val="32"/>
          <w:lang w:val="en-GB" w:eastAsia="en-US"/>
        </w:rPr>
        <w:t xml:space="preserve"> </w:t>
      </w:r>
      <w:r w:rsidR="00364B65" w:rsidRPr="00014A07">
        <w:rPr>
          <w:rFonts w:ascii="Arial" w:hAnsi="Arial" w:cs="Arial"/>
          <w:i/>
          <w:iCs/>
          <w:lang w:val="en-GB" w:eastAsia="en-US"/>
        </w:rPr>
        <w:t>happiness,</w:t>
      </w:r>
      <w:r w:rsidR="00364B65" w:rsidRPr="00014A07">
        <w:rPr>
          <w:rFonts w:ascii="Arial" w:hAnsi="Arial" w:cs="Arial"/>
          <w:i/>
          <w:iCs/>
          <w:spacing w:val="-2"/>
          <w:lang w:val="en-GB" w:eastAsia="en-US"/>
        </w:rPr>
        <w:t xml:space="preserve"> </w:t>
      </w:r>
      <w:r w:rsidR="00364B65" w:rsidRPr="00014A07">
        <w:rPr>
          <w:rFonts w:ascii="Arial" w:hAnsi="Arial" w:cs="Arial"/>
          <w:i/>
          <w:iCs/>
          <w:lang w:val="en-GB" w:eastAsia="en-US"/>
        </w:rPr>
        <w:t>love</w:t>
      </w:r>
      <w:r w:rsidR="00364B65" w:rsidRPr="00014A07">
        <w:rPr>
          <w:rFonts w:ascii="Arial" w:hAnsi="Arial" w:cs="Arial"/>
          <w:i/>
          <w:iCs/>
          <w:spacing w:val="61"/>
          <w:lang w:val="en-GB" w:eastAsia="en-US"/>
        </w:rPr>
        <w:t xml:space="preserve"> </w:t>
      </w:r>
      <w:r w:rsidR="00364B65" w:rsidRPr="00014A07">
        <w:rPr>
          <w:rFonts w:ascii="Arial" w:hAnsi="Arial" w:cs="Arial"/>
          <w:i/>
          <w:iCs/>
          <w:lang w:val="en-GB" w:eastAsia="en-US"/>
        </w:rPr>
        <w:t>and</w:t>
      </w:r>
      <w:r w:rsidR="00364B65" w:rsidRPr="00014A07">
        <w:rPr>
          <w:rFonts w:ascii="Arial" w:hAnsi="Arial" w:cs="Arial"/>
          <w:i/>
          <w:iCs/>
          <w:spacing w:val="61"/>
          <w:lang w:val="en-GB" w:eastAsia="en-US"/>
        </w:rPr>
        <w:t xml:space="preserve"> </w:t>
      </w:r>
      <w:r w:rsidR="00364B65" w:rsidRPr="00014A07">
        <w:rPr>
          <w:rFonts w:ascii="Arial" w:hAnsi="Arial" w:cs="Arial"/>
          <w:i/>
          <w:iCs/>
          <w:lang w:val="en-GB" w:eastAsia="en-US"/>
        </w:rPr>
        <w:t>understanding</w:t>
      </w:r>
      <w:r w:rsidR="00364B65" w:rsidRPr="00014A07">
        <w:rPr>
          <w:rFonts w:ascii="Arial" w:hAnsi="Arial" w:cs="Arial"/>
          <w:lang w:val="en-GB" w:eastAsia="en-US"/>
        </w:rPr>
        <w:t>”.</w:t>
      </w:r>
      <w:r w:rsidR="00364B65" w:rsidRPr="00014A07">
        <w:rPr>
          <w:rFonts w:ascii="Arial" w:hAnsi="Arial" w:cs="Arial"/>
          <w:spacing w:val="61"/>
          <w:lang w:val="en-GB" w:eastAsia="en-US"/>
        </w:rPr>
        <w:t xml:space="preserve"> </w:t>
      </w:r>
    </w:p>
    <w:p w14:paraId="07700250" w14:textId="77777777" w:rsidR="00484883" w:rsidRPr="00014A07" w:rsidRDefault="00484883" w:rsidP="00484883">
      <w:pPr>
        <w:pStyle w:val="ListLevel1"/>
        <w:numPr>
          <w:ilvl w:val="0"/>
          <w:numId w:val="0"/>
        </w:numPr>
        <w:spacing w:after="0" w:line="276" w:lineRule="auto"/>
        <w:ind w:left="851"/>
        <w:rPr>
          <w:rFonts w:ascii="Arial" w:hAnsi="Arial" w:cs="Arial"/>
          <w:i/>
          <w:iCs/>
          <w:lang w:val="en-GB" w:eastAsia="en-US"/>
        </w:rPr>
      </w:pPr>
    </w:p>
    <w:p w14:paraId="27DA7C5A" w14:textId="35B3E82A" w:rsidR="00364B65" w:rsidRPr="00014A07" w:rsidRDefault="0017168E" w:rsidP="0017168E">
      <w:pPr>
        <w:pStyle w:val="ListLevel1"/>
        <w:numPr>
          <w:ilvl w:val="0"/>
          <w:numId w:val="0"/>
        </w:numPr>
        <w:tabs>
          <w:tab w:val="left" w:pos="851"/>
        </w:tabs>
        <w:spacing w:after="0" w:line="276" w:lineRule="auto"/>
        <w:ind w:left="851" w:hanging="851"/>
        <w:rPr>
          <w:rFonts w:ascii="Arial" w:hAnsi="Arial" w:cs="Arial"/>
          <w:i/>
          <w:iCs/>
          <w:lang w:val="en-GB" w:eastAsia="en-US"/>
        </w:rPr>
      </w:pPr>
      <w:r w:rsidRPr="00014A07">
        <w:rPr>
          <w:rFonts w:ascii="Arial" w:hAnsi="Arial" w:cs="Arial"/>
          <w:lang w:val="en-GB" w:eastAsia="en-US"/>
        </w:rPr>
        <w:t>[108]</w:t>
      </w:r>
      <w:r w:rsidRPr="00014A07">
        <w:rPr>
          <w:rFonts w:ascii="Arial" w:hAnsi="Arial" w:cs="Arial"/>
          <w:lang w:val="en-GB" w:eastAsia="en-US"/>
        </w:rPr>
        <w:tab/>
      </w:r>
      <w:r w:rsidR="00364B65" w:rsidRPr="00014A07">
        <w:rPr>
          <w:rFonts w:ascii="Arial" w:hAnsi="Arial" w:cs="Arial"/>
          <w:lang w:val="en-GB" w:eastAsia="en-US"/>
        </w:rPr>
        <w:t>Paragraph 2 of the Preamble provides that</w:t>
      </w:r>
      <w:r w:rsidR="00364B65" w:rsidRPr="00014A07">
        <w:rPr>
          <w:rFonts w:ascii="Arial" w:hAnsi="Arial" w:cs="Arial"/>
          <w:i/>
          <w:iCs/>
          <w:lang w:val="en-GB" w:eastAsia="en-US"/>
        </w:rPr>
        <w:t xml:space="preserve"> “each State should take, as a matter of priority, appropriate</w:t>
      </w:r>
      <w:r w:rsidR="00364B65" w:rsidRPr="00014A07">
        <w:rPr>
          <w:rFonts w:ascii="Arial" w:hAnsi="Arial" w:cs="Arial"/>
          <w:sz w:val="20"/>
          <w:szCs w:val="20"/>
          <w:shd w:val="clear" w:color="auto" w:fill="FFFFFF"/>
        </w:rPr>
        <w:t xml:space="preserve"> </w:t>
      </w:r>
      <w:r w:rsidR="00364B65" w:rsidRPr="00014A07">
        <w:rPr>
          <w:rFonts w:ascii="Arial" w:hAnsi="Arial" w:cs="Arial"/>
          <w:i/>
          <w:iCs/>
          <w:lang w:val="en-GB" w:eastAsia="en-US"/>
        </w:rPr>
        <w:t>measures to enable the child to remain in the care of his or her family of origin.”</w:t>
      </w:r>
      <w:r w:rsidR="00364B65" w:rsidRPr="00014A07">
        <w:rPr>
          <w:rFonts w:ascii="Arial" w:hAnsi="Arial" w:cs="Arial"/>
          <w:lang w:val="en-GB" w:eastAsia="en-US"/>
        </w:rPr>
        <w:t xml:space="preserve"> However, Paragraph</w:t>
      </w:r>
      <w:r w:rsidR="00364B65" w:rsidRPr="00014A07">
        <w:rPr>
          <w:rFonts w:ascii="Arial" w:hAnsi="Arial" w:cs="Arial"/>
          <w:spacing w:val="59"/>
          <w:lang w:val="en-GB" w:eastAsia="en-US"/>
        </w:rPr>
        <w:t xml:space="preserve"> </w:t>
      </w:r>
      <w:r w:rsidR="00364B65" w:rsidRPr="00014A07">
        <w:rPr>
          <w:rFonts w:ascii="Arial" w:hAnsi="Arial" w:cs="Arial"/>
          <w:lang w:val="en-GB" w:eastAsia="en-US"/>
        </w:rPr>
        <w:t>3 gives</w:t>
      </w:r>
      <w:r w:rsidR="00364B65" w:rsidRPr="00014A07">
        <w:rPr>
          <w:rFonts w:ascii="Arial" w:hAnsi="Arial" w:cs="Arial"/>
          <w:spacing w:val="63"/>
          <w:lang w:val="en-GB" w:eastAsia="en-US"/>
        </w:rPr>
        <w:t xml:space="preserve"> </w:t>
      </w:r>
      <w:r w:rsidR="00364B65" w:rsidRPr="00014A07">
        <w:rPr>
          <w:rFonts w:ascii="Arial" w:hAnsi="Arial" w:cs="Arial"/>
          <w:lang w:val="en-GB" w:eastAsia="en-US"/>
        </w:rPr>
        <w:t>unqualified</w:t>
      </w:r>
      <w:r w:rsidR="00364B65" w:rsidRPr="00014A07">
        <w:rPr>
          <w:rFonts w:ascii="Arial" w:hAnsi="Arial" w:cs="Arial"/>
          <w:spacing w:val="59"/>
          <w:lang w:val="en-GB" w:eastAsia="en-US"/>
        </w:rPr>
        <w:t xml:space="preserve"> </w:t>
      </w:r>
      <w:r w:rsidR="00364B65" w:rsidRPr="00014A07">
        <w:rPr>
          <w:rFonts w:ascii="Arial" w:hAnsi="Arial" w:cs="Arial"/>
          <w:lang w:val="en-GB" w:eastAsia="en-US"/>
        </w:rPr>
        <w:t>support</w:t>
      </w:r>
      <w:r w:rsidR="00364B65" w:rsidRPr="00014A07">
        <w:rPr>
          <w:rFonts w:ascii="Arial" w:hAnsi="Arial" w:cs="Arial"/>
          <w:spacing w:val="59"/>
          <w:lang w:val="en-GB" w:eastAsia="en-US"/>
        </w:rPr>
        <w:t xml:space="preserve"> </w:t>
      </w:r>
      <w:r w:rsidR="00364B65" w:rsidRPr="00014A07">
        <w:rPr>
          <w:rFonts w:ascii="Arial" w:hAnsi="Arial" w:cs="Arial"/>
          <w:lang w:val="en-GB" w:eastAsia="en-US"/>
        </w:rPr>
        <w:t>to</w:t>
      </w:r>
      <w:r w:rsidR="00364B65" w:rsidRPr="00014A07">
        <w:rPr>
          <w:rFonts w:ascii="Arial" w:hAnsi="Arial" w:cs="Arial"/>
          <w:spacing w:val="-2"/>
          <w:lang w:val="en-GB" w:eastAsia="en-US"/>
        </w:rPr>
        <w:t xml:space="preserve"> </w:t>
      </w:r>
      <w:r w:rsidR="00364B65" w:rsidRPr="00014A07">
        <w:rPr>
          <w:rFonts w:ascii="Arial" w:hAnsi="Arial" w:cs="Arial"/>
          <w:lang w:val="en-GB" w:eastAsia="en-US"/>
        </w:rPr>
        <w:t>intercountry</w:t>
      </w:r>
      <w:r w:rsidR="00364B65" w:rsidRPr="00014A07">
        <w:rPr>
          <w:rFonts w:ascii="Arial" w:hAnsi="Arial" w:cs="Arial"/>
          <w:spacing w:val="60"/>
          <w:lang w:val="en-GB" w:eastAsia="en-US"/>
        </w:rPr>
        <w:t xml:space="preserve"> </w:t>
      </w:r>
      <w:r w:rsidR="00364B65" w:rsidRPr="00014A07">
        <w:rPr>
          <w:rFonts w:ascii="Arial" w:hAnsi="Arial" w:cs="Arial"/>
          <w:lang w:val="en-GB" w:eastAsia="en-US"/>
        </w:rPr>
        <w:t>adoptions,</w:t>
      </w:r>
      <w:r w:rsidR="00364B65" w:rsidRPr="00014A07">
        <w:rPr>
          <w:rFonts w:ascii="Arial" w:hAnsi="Arial" w:cs="Arial"/>
          <w:spacing w:val="61"/>
          <w:lang w:val="en-GB" w:eastAsia="en-US"/>
        </w:rPr>
        <w:t xml:space="preserve"> </w:t>
      </w:r>
      <w:r w:rsidR="00364B65" w:rsidRPr="00014A07">
        <w:rPr>
          <w:rFonts w:ascii="Arial" w:hAnsi="Arial" w:cs="Arial"/>
          <w:lang w:val="en-GB" w:eastAsia="en-US"/>
        </w:rPr>
        <w:t>stating</w:t>
      </w:r>
      <w:r w:rsidR="00364B65" w:rsidRPr="00014A07">
        <w:rPr>
          <w:rFonts w:ascii="Arial" w:hAnsi="Arial" w:cs="Arial"/>
          <w:spacing w:val="61"/>
          <w:lang w:val="en-GB" w:eastAsia="en-US"/>
        </w:rPr>
        <w:t xml:space="preserve"> </w:t>
      </w:r>
      <w:r w:rsidR="00364B65" w:rsidRPr="00014A07">
        <w:rPr>
          <w:rFonts w:ascii="Arial" w:hAnsi="Arial" w:cs="Arial"/>
          <w:lang w:val="en-GB" w:eastAsia="en-US"/>
        </w:rPr>
        <w:t>that</w:t>
      </w:r>
      <w:r w:rsidR="00364B65" w:rsidRPr="00014A07">
        <w:rPr>
          <w:rFonts w:ascii="Arial" w:hAnsi="Arial" w:cs="Arial"/>
          <w:spacing w:val="61"/>
          <w:lang w:val="en-GB" w:eastAsia="en-US"/>
        </w:rPr>
        <w:t xml:space="preserve"> </w:t>
      </w:r>
      <w:r w:rsidR="00364B65" w:rsidRPr="00014A07">
        <w:rPr>
          <w:rFonts w:ascii="Arial" w:hAnsi="Arial" w:cs="Arial"/>
          <w:lang w:val="en-GB" w:eastAsia="en-US"/>
        </w:rPr>
        <w:t>they</w:t>
      </w:r>
      <w:r w:rsidR="00364B65" w:rsidRPr="00014A07">
        <w:rPr>
          <w:rFonts w:ascii="Arial" w:hAnsi="Arial" w:cs="Arial"/>
          <w:spacing w:val="58"/>
          <w:lang w:val="en-GB" w:eastAsia="en-US"/>
        </w:rPr>
        <w:t xml:space="preserve"> </w:t>
      </w:r>
      <w:r w:rsidR="00364B65" w:rsidRPr="00014A07">
        <w:rPr>
          <w:rFonts w:ascii="Arial" w:hAnsi="Arial" w:cs="Arial"/>
          <w:lang w:val="en-GB" w:eastAsia="en-US"/>
        </w:rPr>
        <w:t>“</w:t>
      </w:r>
      <w:r w:rsidR="00364B65" w:rsidRPr="00014A07">
        <w:rPr>
          <w:rFonts w:ascii="Arial" w:hAnsi="Arial" w:cs="Arial"/>
          <w:i/>
          <w:iCs/>
          <w:lang w:val="en-GB" w:eastAsia="en-US"/>
        </w:rPr>
        <w:t>may</w:t>
      </w:r>
      <w:r w:rsidR="00364B65" w:rsidRPr="00014A07">
        <w:rPr>
          <w:rFonts w:ascii="Arial" w:hAnsi="Arial" w:cs="Arial"/>
          <w:i/>
          <w:iCs/>
          <w:spacing w:val="58"/>
          <w:lang w:val="en-GB" w:eastAsia="en-US"/>
        </w:rPr>
        <w:t xml:space="preserve"> </w:t>
      </w:r>
      <w:r w:rsidR="00364B65" w:rsidRPr="00014A07">
        <w:rPr>
          <w:rFonts w:ascii="Arial" w:hAnsi="Arial" w:cs="Arial"/>
          <w:i/>
          <w:iCs/>
          <w:lang w:val="en-GB" w:eastAsia="en-US"/>
        </w:rPr>
        <w:t>offer</w:t>
      </w:r>
      <w:r w:rsidR="00364B65" w:rsidRPr="00014A07">
        <w:rPr>
          <w:rFonts w:ascii="Arial" w:hAnsi="Arial" w:cs="Arial"/>
          <w:i/>
          <w:iCs/>
          <w:spacing w:val="62"/>
          <w:lang w:val="en-GB" w:eastAsia="en-US"/>
        </w:rPr>
        <w:t xml:space="preserve"> </w:t>
      </w:r>
      <w:r w:rsidR="00364B65" w:rsidRPr="00014A07">
        <w:rPr>
          <w:rFonts w:ascii="Arial" w:hAnsi="Arial" w:cs="Arial"/>
          <w:i/>
          <w:iCs/>
          <w:lang w:val="en-GB" w:eastAsia="en-US"/>
        </w:rPr>
        <w:t>the</w:t>
      </w:r>
      <w:r w:rsidR="00364B65" w:rsidRPr="00014A07">
        <w:rPr>
          <w:rFonts w:ascii="Arial" w:hAnsi="Arial" w:cs="Arial"/>
          <w:i/>
          <w:iCs/>
          <w:spacing w:val="61"/>
          <w:lang w:val="en-GB" w:eastAsia="en-US"/>
        </w:rPr>
        <w:t xml:space="preserve"> </w:t>
      </w:r>
      <w:r w:rsidR="00364B65" w:rsidRPr="00014A07">
        <w:rPr>
          <w:rFonts w:ascii="Arial" w:hAnsi="Arial" w:cs="Arial"/>
          <w:i/>
          <w:iCs/>
          <w:lang w:val="en-GB" w:eastAsia="en-US"/>
        </w:rPr>
        <w:t>advantage</w:t>
      </w:r>
      <w:r w:rsidR="00364B65" w:rsidRPr="00014A07">
        <w:rPr>
          <w:rFonts w:ascii="Arial" w:hAnsi="Arial" w:cs="Arial"/>
          <w:i/>
          <w:iCs/>
          <w:spacing w:val="61"/>
          <w:lang w:val="en-GB" w:eastAsia="en-US"/>
        </w:rPr>
        <w:t xml:space="preserve"> </w:t>
      </w:r>
      <w:r w:rsidR="00364B65" w:rsidRPr="00014A07">
        <w:rPr>
          <w:rFonts w:ascii="Arial" w:hAnsi="Arial" w:cs="Arial"/>
          <w:i/>
          <w:iCs/>
          <w:lang w:val="en-GB" w:eastAsia="en-US"/>
        </w:rPr>
        <w:t>of</w:t>
      </w:r>
      <w:r w:rsidR="00364B65" w:rsidRPr="00014A07">
        <w:rPr>
          <w:rFonts w:ascii="Arial" w:hAnsi="Arial" w:cs="Arial"/>
          <w:i/>
          <w:iCs/>
          <w:spacing w:val="64"/>
          <w:lang w:val="en-GB" w:eastAsia="en-US"/>
        </w:rPr>
        <w:t xml:space="preserve"> </w:t>
      </w:r>
      <w:r w:rsidR="00364B65" w:rsidRPr="00014A07">
        <w:rPr>
          <w:rFonts w:ascii="Arial" w:hAnsi="Arial" w:cs="Arial"/>
          <w:i/>
          <w:iCs/>
          <w:lang w:val="en-GB" w:eastAsia="en-US"/>
        </w:rPr>
        <w:t>a</w:t>
      </w:r>
      <w:r w:rsidR="00364B65" w:rsidRPr="00014A07">
        <w:rPr>
          <w:rFonts w:ascii="Arial" w:hAnsi="Arial" w:cs="Arial"/>
          <w:i/>
          <w:iCs/>
          <w:spacing w:val="-2"/>
          <w:lang w:val="en-GB" w:eastAsia="en-US"/>
        </w:rPr>
        <w:t xml:space="preserve"> </w:t>
      </w:r>
      <w:r w:rsidR="00364B65" w:rsidRPr="00014A07">
        <w:rPr>
          <w:rFonts w:ascii="Arial" w:hAnsi="Arial" w:cs="Arial"/>
          <w:i/>
          <w:iCs/>
          <w:lang w:val="en-GB" w:eastAsia="en-US"/>
        </w:rPr>
        <w:t>permanent family</w:t>
      </w:r>
      <w:r w:rsidR="00364B65" w:rsidRPr="00014A07">
        <w:rPr>
          <w:rFonts w:ascii="Arial" w:hAnsi="Arial" w:cs="Arial"/>
          <w:i/>
          <w:iCs/>
          <w:spacing w:val="-3"/>
          <w:lang w:val="en-GB" w:eastAsia="en-US"/>
        </w:rPr>
        <w:t xml:space="preserve"> </w:t>
      </w:r>
      <w:r w:rsidR="00364B65" w:rsidRPr="00014A07">
        <w:rPr>
          <w:rFonts w:ascii="Arial" w:hAnsi="Arial" w:cs="Arial"/>
          <w:i/>
          <w:iCs/>
          <w:lang w:val="en-GB" w:eastAsia="en-US"/>
        </w:rPr>
        <w:t>to a child</w:t>
      </w:r>
      <w:r w:rsidR="00364B65" w:rsidRPr="00014A07">
        <w:rPr>
          <w:rFonts w:ascii="Arial" w:hAnsi="Arial" w:cs="Arial"/>
          <w:i/>
          <w:iCs/>
          <w:spacing w:val="3"/>
          <w:lang w:val="en-GB" w:eastAsia="en-US"/>
        </w:rPr>
        <w:t xml:space="preserve"> </w:t>
      </w:r>
      <w:r w:rsidR="00364B65" w:rsidRPr="00014A07">
        <w:rPr>
          <w:rFonts w:ascii="Arial" w:hAnsi="Arial" w:cs="Arial"/>
          <w:i/>
          <w:iCs/>
          <w:lang w:val="en-GB" w:eastAsia="en-US"/>
        </w:rPr>
        <w:t>for whom</w:t>
      </w:r>
      <w:r w:rsidR="00364B65" w:rsidRPr="00014A07">
        <w:rPr>
          <w:rFonts w:ascii="Arial" w:hAnsi="Arial" w:cs="Arial"/>
          <w:i/>
          <w:iCs/>
          <w:spacing w:val="5"/>
          <w:lang w:val="en-GB" w:eastAsia="en-US"/>
        </w:rPr>
        <w:t xml:space="preserve"> </w:t>
      </w:r>
      <w:r w:rsidR="00364B65" w:rsidRPr="00014A07">
        <w:rPr>
          <w:rFonts w:ascii="Arial" w:hAnsi="Arial" w:cs="Arial"/>
          <w:i/>
          <w:iCs/>
          <w:lang w:val="en-GB" w:eastAsia="en-US"/>
        </w:rPr>
        <w:t>a suitable family</w:t>
      </w:r>
      <w:r w:rsidR="00364B65" w:rsidRPr="00014A07">
        <w:rPr>
          <w:rFonts w:ascii="Arial" w:hAnsi="Arial" w:cs="Arial"/>
          <w:i/>
          <w:iCs/>
          <w:spacing w:val="-3"/>
          <w:lang w:val="en-GB" w:eastAsia="en-US"/>
        </w:rPr>
        <w:t xml:space="preserve"> </w:t>
      </w:r>
      <w:r w:rsidR="00364B65" w:rsidRPr="00014A07">
        <w:rPr>
          <w:rFonts w:ascii="Arial" w:hAnsi="Arial" w:cs="Arial"/>
          <w:i/>
          <w:iCs/>
          <w:lang w:val="en-GB" w:eastAsia="en-US"/>
        </w:rPr>
        <w:t>cannot</w:t>
      </w:r>
      <w:r w:rsidR="00364B65" w:rsidRPr="00014A07">
        <w:rPr>
          <w:rFonts w:ascii="Arial" w:hAnsi="Arial" w:cs="Arial"/>
          <w:i/>
          <w:iCs/>
          <w:spacing w:val="3"/>
          <w:lang w:val="en-GB" w:eastAsia="en-US"/>
        </w:rPr>
        <w:t xml:space="preserve"> </w:t>
      </w:r>
      <w:r w:rsidR="00364B65" w:rsidRPr="00014A07">
        <w:rPr>
          <w:rFonts w:ascii="Arial" w:hAnsi="Arial" w:cs="Arial"/>
          <w:i/>
          <w:iCs/>
          <w:lang w:val="en-GB" w:eastAsia="en-US"/>
        </w:rPr>
        <w:t>be found in his</w:t>
      </w:r>
      <w:r w:rsidR="00364B65" w:rsidRPr="00014A07">
        <w:rPr>
          <w:rFonts w:ascii="Arial" w:hAnsi="Arial" w:cs="Arial"/>
          <w:i/>
          <w:iCs/>
          <w:spacing w:val="-2"/>
          <w:lang w:val="en-GB" w:eastAsia="en-US"/>
        </w:rPr>
        <w:t xml:space="preserve"> </w:t>
      </w:r>
      <w:r w:rsidR="00364B65" w:rsidRPr="00014A07">
        <w:rPr>
          <w:rFonts w:ascii="Arial" w:hAnsi="Arial" w:cs="Arial"/>
          <w:i/>
          <w:iCs/>
          <w:lang w:val="en-GB" w:eastAsia="en-US"/>
        </w:rPr>
        <w:t>or</w:t>
      </w:r>
      <w:r w:rsidR="00364B65" w:rsidRPr="00014A07">
        <w:rPr>
          <w:rFonts w:ascii="Arial" w:hAnsi="Arial" w:cs="Arial"/>
          <w:i/>
          <w:iCs/>
          <w:spacing w:val="36"/>
          <w:lang w:val="en-GB" w:eastAsia="en-US"/>
        </w:rPr>
        <w:t xml:space="preserve"> </w:t>
      </w:r>
      <w:r w:rsidR="00364B65" w:rsidRPr="00014A07">
        <w:rPr>
          <w:rFonts w:ascii="Arial" w:hAnsi="Arial" w:cs="Arial"/>
          <w:i/>
          <w:iCs/>
          <w:lang w:val="en-GB" w:eastAsia="en-US"/>
        </w:rPr>
        <w:t>her</w:t>
      </w:r>
      <w:r w:rsidR="00364B65" w:rsidRPr="00014A07">
        <w:rPr>
          <w:rFonts w:ascii="Arial" w:hAnsi="Arial" w:cs="Arial"/>
          <w:i/>
          <w:iCs/>
          <w:spacing w:val="36"/>
          <w:lang w:val="en-GB" w:eastAsia="en-US"/>
        </w:rPr>
        <w:t xml:space="preserve"> </w:t>
      </w:r>
      <w:r w:rsidR="00364B65" w:rsidRPr="00014A07">
        <w:rPr>
          <w:rFonts w:ascii="Arial" w:hAnsi="Arial" w:cs="Arial"/>
          <w:i/>
          <w:iCs/>
          <w:lang w:val="en-GB" w:eastAsia="en-US"/>
        </w:rPr>
        <w:t>State</w:t>
      </w:r>
      <w:r w:rsidR="00364B65" w:rsidRPr="00014A07">
        <w:rPr>
          <w:rFonts w:ascii="Arial" w:hAnsi="Arial" w:cs="Arial"/>
          <w:i/>
          <w:iCs/>
          <w:spacing w:val="35"/>
          <w:lang w:val="en-GB" w:eastAsia="en-US"/>
        </w:rPr>
        <w:t xml:space="preserve"> </w:t>
      </w:r>
      <w:r w:rsidR="00364B65" w:rsidRPr="00014A07">
        <w:rPr>
          <w:rFonts w:ascii="Arial" w:hAnsi="Arial" w:cs="Arial"/>
          <w:i/>
          <w:iCs/>
          <w:lang w:val="en-GB" w:eastAsia="en-US"/>
        </w:rPr>
        <w:t>of</w:t>
      </w:r>
      <w:r w:rsidR="00364B65" w:rsidRPr="00014A07">
        <w:rPr>
          <w:rFonts w:ascii="Arial" w:hAnsi="Arial" w:cs="Arial"/>
          <w:i/>
          <w:iCs/>
          <w:spacing w:val="37"/>
          <w:lang w:val="en-GB" w:eastAsia="en-US"/>
        </w:rPr>
        <w:t xml:space="preserve"> </w:t>
      </w:r>
      <w:r w:rsidR="00364B65" w:rsidRPr="00014A07">
        <w:rPr>
          <w:rFonts w:ascii="Arial" w:hAnsi="Arial" w:cs="Arial"/>
          <w:i/>
          <w:iCs/>
          <w:lang w:val="en-GB" w:eastAsia="en-US"/>
        </w:rPr>
        <w:t>origin</w:t>
      </w:r>
      <w:r w:rsidR="00364B65" w:rsidRPr="00014A07">
        <w:rPr>
          <w:rFonts w:ascii="Arial" w:hAnsi="Arial" w:cs="Arial"/>
          <w:lang w:val="en-GB" w:eastAsia="en-US"/>
        </w:rPr>
        <w:t>”.</w:t>
      </w:r>
      <w:r w:rsidR="00364B65" w:rsidRPr="00014A07">
        <w:rPr>
          <w:rFonts w:ascii="Arial" w:hAnsi="Arial" w:cs="Arial"/>
          <w:spacing w:val="35"/>
          <w:lang w:val="en-GB" w:eastAsia="en-US"/>
        </w:rPr>
        <w:t xml:space="preserve"> </w:t>
      </w:r>
    </w:p>
    <w:p w14:paraId="259C0B2D" w14:textId="77777777" w:rsidR="00484883" w:rsidRPr="00014A07" w:rsidRDefault="00484883" w:rsidP="00484883">
      <w:pPr>
        <w:pStyle w:val="ListLevel1"/>
        <w:numPr>
          <w:ilvl w:val="0"/>
          <w:numId w:val="0"/>
        </w:numPr>
        <w:spacing w:after="0" w:line="276" w:lineRule="auto"/>
        <w:ind w:left="851"/>
        <w:rPr>
          <w:rFonts w:ascii="Arial" w:hAnsi="Arial" w:cs="Arial"/>
          <w:lang w:val="en-GB" w:eastAsia="en-US"/>
        </w:rPr>
      </w:pPr>
    </w:p>
    <w:p w14:paraId="03E1494A" w14:textId="7FB3F466" w:rsidR="00364B65" w:rsidRPr="00014A07" w:rsidRDefault="0017168E" w:rsidP="0017168E">
      <w:pPr>
        <w:pStyle w:val="ListLevel1"/>
        <w:numPr>
          <w:ilvl w:val="0"/>
          <w:numId w:val="0"/>
        </w:numPr>
        <w:tabs>
          <w:tab w:val="left" w:pos="851"/>
        </w:tabs>
        <w:spacing w:after="0" w:line="276" w:lineRule="auto"/>
        <w:ind w:left="851" w:hanging="851"/>
        <w:rPr>
          <w:rFonts w:ascii="Arial" w:hAnsi="Arial" w:cs="Arial"/>
          <w:lang w:val="en-GB" w:eastAsia="en-US"/>
        </w:rPr>
      </w:pPr>
      <w:r w:rsidRPr="00014A07">
        <w:rPr>
          <w:rFonts w:ascii="Arial" w:hAnsi="Arial" w:cs="Arial"/>
          <w:lang w:val="en-GB" w:eastAsia="en-US"/>
        </w:rPr>
        <w:t>[109]</w:t>
      </w:r>
      <w:r w:rsidRPr="00014A07">
        <w:rPr>
          <w:rFonts w:ascii="Arial" w:hAnsi="Arial" w:cs="Arial"/>
          <w:lang w:val="en-GB" w:eastAsia="en-US"/>
        </w:rPr>
        <w:tab/>
      </w:r>
      <w:r w:rsidR="00364B65" w:rsidRPr="00014A07">
        <w:rPr>
          <w:rFonts w:ascii="Arial" w:hAnsi="Arial" w:cs="Arial"/>
          <w:lang w:val="en-GB" w:eastAsia="en-US"/>
        </w:rPr>
        <w:t xml:space="preserve">Article 4 deals with </w:t>
      </w:r>
      <w:r w:rsidR="00AD7D54" w:rsidRPr="00014A07">
        <w:rPr>
          <w:rFonts w:ascii="Arial" w:hAnsi="Arial" w:cs="Arial"/>
          <w:lang w:val="en-GB" w:eastAsia="en-US"/>
        </w:rPr>
        <w:t>intercountry</w:t>
      </w:r>
      <w:r w:rsidR="00364B65" w:rsidRPr="00014A07">
        <w:rPr>
          <w:rFonts w:ascii="Arial" w:hAnsi="Arial" w:cs="Arial"/>
          <w:lang w:val="en-GB" w:eastAsia="en-US"/>
        </w:rPr>
        <w:t xml:space="preserve"> adoptions</w:t>
      </w:r>
      <w:r w:rsidR="00CF50BE" w:rsidRPr="00014A07">
        <w:rPr>
          <w:rFonts w:ascii="Arial" w:hAnsi="Arial" w:cs="Arial"/>
          <w:lang w:val="en-GB" w:eastAsia="en-US"/>
        </w:rPr>
        <w:t xml:space="preserve"> and the subsidiary principle</w:t>
      </w:r>
      <w:r w:rsidR="00364B65" w:rsidRPr="00014A07">
        <w:rPr>
          <w:rFonts w:ascii="Arial" w:hAnsi="Arial" w:cs="Arial"/>
          <w:lang w:val="en-GB" w:eastAsia="en-US"/>
        </w:rPr>
        <w:t xml:space="preserve"> and provides in relevant part:</w:t>
      </w:r>
    </w:p>
    <w:p w14:paraId="45BFD3A6" w14:textId="77777777" w:rsidR="00484883" w:rsidRPr="00014A07" w:rsidRDefault="00484883" w:rsidP="00484883">
      <w:pPr>
        <w:pStyle w:val="ListLevel1"/>
        <w:numPr>
          <w:ilvl w:val="0"/>
          <w:numId w:val="0"/>
        </w:numPr>
        <w:spacing w:after="0" w:line="276" w:lineRule="auto"/>
        <w:rPr>
          <w:rFonts w:ascii="Arial" w:hAnsi="Arial" w:cs="Arial"/>
          <w:lang w:val="en-GB" w:eastAsia="en-US"/>
        </w:rPr>
      </w:pPr>
    </w:p>
    <w:p w14:paraId="74C53F05" w14:textId="77777777" w:rsidR="00364B65" w:rsidRPr="00014A07" w:rsidRDefault="00364B65" w:rsidP="00B564E9">
      <w:pPr>
        <w:pStyle w:val="ListLevel1"/>
        <w:numPr>
          <w:ilvl w:val="0"/>
          <w:numId w:val="0"/>
        </w:numPr>
        <w:spacing w:after="0" w:line="240" w:lineRule="auto"/>
        <w:ind w:left="1440"/>
        <w:rPr>
          <w:rFonts w:ascii="Arial" w:hAnsi="Arial" w:cs="Arial"/>
          <w:i/>
          <w:iCs/>
        </w:rPr>
      </w:pPr>
      <w:r w:rsidRPr="00014A07">
        <w:rPr>
          <w:rFonts w:ascii="Arial" w:hAnsi="Arial" w:cs="Arial"/>
        </w:rPr>
        <w:t>“</w:t>
      </w:r>
      <w:r w:rsidRPr="00014A07">
        <w:rPr>
          <w:rFonts w:ascii="Arial" w:hAnsi="Arial" w:cs="Arial"/>
          <w:i/>
          <w:iCs/>
        </w:rPr>
        <w:t>An adoption within the scope of the Convention shall take place only if the competent authorities of the State of origin -</w:t>
      </w:r>
    </w:p>
    <w:p w14:paraId="4C24CD01" w14:textId="77777777" w:rsidR="004A10FE" w:rsidRDefault="004A10FE" w:rsidP="00B564E9">
      <w:pPr>
        <w:pStyle w:val="ListLevel1"/>
        <w:numPr>
          <w:ilvl w:val="0"/>
          <w:numId w:val="0"/>
        </w:numPr>
        <w:spacing w:after="0" w:line="240" w:lineRule="auto"/>
        <w:ind w:left="1440" w:firstLine="589"/>
        <w:rPr>
          <w:rStyle w:val="Emphasis"/>
          <w:rFonts w:ascii="Arial" w:hAnsi="Arial" w:cs="Arial"/>
        </w:rPr>
      </w:pPr>
    </w:p>
    <w:p w14:paraId="4E0FAA49" w14:textId="560596E1" w:rsidR="00364B65" w:rsidRPr="00014A07" w:rsidRDefault="00364B65" w:rsidP="00B564E9">
      <w:pPr>
        <w:pStyle w:val="ListLevel1"/>
        <w:numPr>
          <w:ilvl w:val="0"/>
          <w:numId w:val="0"/>
        </w:numPr>
        <w:spacing w:after="0" w:line="240" w:lineRule="auto"/>
        <w:ind w:left="851" w:firstLine="589"/>
        <w:rPr>
          <w:rFonts w:ascii="Arial" w:hAnsi="Arial" w:cs="Arial"/>
          <w:i/>
          <w:iCs/>
        </w:rPr>
      </w:pPr>
      <w:r w:rsidRPr="00014A07">
        <w:rPr>
          <w:rStyle w:val="Emphasis"/>
          <w:rFonts w:ascii="Arial" w:hAnsi="Arial" w:cs="Arial"/>
        </w:rPr>
        <w:t>a)</w:t>
      </w:r>
      <w:r w:rsidR="00BE6574">
        <w:rPr>
          <w:rFonts w:ascii="Arial" w:hAnsi="Arial" w:cs="Arial"/>
          <w:i/>
          <w:iCs/>
        </w:rPr>
        <w:tab/>
      </w:r>
      <w:r w:rsidRPr="00014A07">
        <w:rPr>
          <w:rFonts w:ascii="Arial" w:hAnsi="Arial" w:cs="Arial"/>
          <w:i/>
          <w:iCs/>
        </w:rPr>
        <w:t>have established that the child is adoptable;</w:t>
      </w:r>
    </w:p>
    <w:p w14:paraId="43287BC8" w14:textId="77777777" w:rsidR="004A10FE" w:rsidRDefault="004A10FE" w:rsidP="00B564E9">
      <w:pPr>
        <w:pStyle w:val="ListLevel1"/>
        <w:numPr>
          <w:ilvl w:val="0"/>
          <w:numId w:val="0"/>
        </w:numPr>
        <w:spacing w:after="0" w:line="240" w:lineRule="auto"/>
        <w:ind w:left="2029"/>
        <w:rPr>
          <w:rStyle w:val="Emphasis"/>
          <w:rFonts w:ascii="Arial" w:hAnsi="Arial" w:cs="Arial"/>
        </w:rPr>
      </w:pPr>
    </w:p>
    <w:p w14:paraId="728CCDAA" w14:textId="7C0F3625" w:rsidR="004A10FE" w:rsidRDefault="00364B65" w:rsidP="00B564E9">
      <w:pPr>
        <w:pStyle w:val="ListLevel1"/>
        <w:numPr>
          <w:ilvl w:val="0"/>
          <w:numId w:val="0"/>
        </w:numPr>
        <w:spacing w:after="0" w:line="240" w:lineRule="auto"/>
        <w:ind w:left="2160" w:hanging="720"/>
        <w:rPr>
          <w:rFonts w:ascii="Arial" w:hAnsi="Arial" w:cs="Arial"/>
          <w:i/>
          <w:iCs/>
        </w:rPr>
      </w:pPr>
      <w:r w:rsidRPr="00014A07">
        <w:rPr>
          <w:rStyle w:val="Emphasis"/>
          <w:rFonts w:ascii="Arial" w:hAnsi="Arial" w:cs="Arial"/>
        </w:rPr>
        <w:t>b)</w:t>
      </w:r>
      <w:r w:rsidRPr="00014A07">
        <w:rPr>
          <w:rFonts w:ascii="Arial" w:hAnsi="Arial" w:cs="Arial"/>
          <w:i/>
          <w:iCs/>
        </w:rPr>
        <w:t> </w:t>
      </w:r>
      <w:r w:rsidR="00BE6574">
        <w:rPr>
          <w:rFonts w:ascii="Arial" w:hAnsi="Arial" w:cs="Arial"/>
          <w:i/>
          <w:iCs/>
        </w:rPr>
        <w:tab/>
      </w:r>
      <w:r w:rsidRPr="00014A07">
        <w:rPr>
          <w:rFonts w:ascii="Arial" w:hAnsi="Arial" w:cs="Arial"/>
          <w:i/>
          <w:iCs/>
        </w:rPr>
        <w:t xml:space="preserve"> have determined, after possibilities for placement of the child within the State of origin have been given due consideration, that an intercountry adoption is in the child's best interests;</w:t>
      </w:r>
    </w:p>
    <w:p w14:paraId="0B564495" w14:textId="77777777" w:rsidR="004A10FE" w:rsidRDefault="00364B65" w:rsidP="00B564E9">
      <w:pPr>
        <w:pStyle w:val="ListLevel1"/>
        <w:numPr>
          <w:ilvl w:val="0"/>
          <w:numId w:val="0"/>
        </w:numPr>
        <w:spacing w:after="0" w:line="240" w:lineRule="auto"/>
        <w:ind w:left="851" w:firstLine="589"/>
        <w:rPr>
          <w:rFonts w:ascii="Arial" w:hAnsi="Arial" w:cs="Arial"/>
          <w:i/>
          <w:iCs/>
        </w:rPr>
      </w:pPr>
      <w:r w:rsidRPr="00014A07">
        <w:rPr>
          <w:rFonts w:ascii="Arial" w:hAnsi="Arial" w:cs="Arial"/>
          <w:i/>
          <w:iCs/>
        </w:rPr>
        <w:t>…</w:t>
      </w:r>
    </w:p>
    <w:p w14:paraId="7F973B4B" w14:textId="77777777" w:rsidR="004A10FE" w:rsidRDefault="004A10FE" w:rsidP="00B564E9">
      <w:pPr>
        <w:pStyle w:val="ListLevel1"/>
        <w:numPr>
          <w:ilvl w:val="0"/>
          <w:numId w:val="0"/>
        </w:numPr>
        <w:spacing w:after="0" w:line="240" w:lineRule="auto"/>
        <w:ind w:left="2029"/>
        <w:rPr>
          <w:rStyle w:val="Emphasis"/>
          <w:rFonts w:ascii="Arial" w:hAnsi="Arial" w:cs="Arial"/>
        </w:rPr>
      </w:pPr>
    </w:p>
    <w:p w14:paraId="3F1BE6E7" w14:textId="6E9D31A9" w:rsidR="004A10FE" w:rsidRDefault="00364B65" w:rsidP="00B564E9">
      <w:pPr>
        <w:pStyle w:val="ListLevel1"/>
        <w:numPr>
          <w:ilvl w:val="0"/>
          <w:numId w:val="0"/>
        </w:numPr>
        <w:spacing w:after="0" w:line="240" w:lineRule="auto"/>
        <w:ind w:left="2160" w:hanging="720"/>
        <w:rPr>
          <w:rFonts w:ascii="Arial" w:hAnsi="Arial" w:cs="Arial"/>
          <w:i/>
          <w:iCs/>
        </w:rPr>
      </w:pPr>
      <w:r w:rsidRPr="00014A07">
        <w:rPr>
          <w:rStyle w:val="Emphasis"/>
          <w:rFonts w:ascii="Arial" w:hAnsi="Arial" w:cs="Arial"/>
        </w:rPr>
        <w:t>d)</w:t>
      </w:r>
      <w:r w:rsidRPr="00014A07">
        <w:rPr>
          <w:rFonts w:ascii="Arial" w:hAnsi="Arial" w:cs="Arial"/>
          <w:i/>
          <w:iCs/>
        </w:rPr>
        <w:t xml:space="preserve">  </w:t>
      </w:r>
      <w:r w:rsidR="00BE6574">
        <w:rPr>
          <w:rFonts w:ascii="Arial" w:hAnsi="Arial" w:cs="Arial"/>
          <w:i/>
          <w:iCs/>
        </w:rPr>
        <w:tab/>
      </w:r>
      <w:r w:rsidRPr="00014A07">
        <w:rPr>
          <w:rFonts w:ascii="Arial" w:hAnsi="Arial" w:cs="Arial"/>
          <w:i/>
          <w:iCs/>
        </w:rPr>
        <w:t>have ensured, having regard to the age and degree of maturity of the child, that</w:t>
      </w:r>
    </w:p>
    <w:p w14:paraId="48B61EE7" w14:textId="77777777" w:rsidR="004A10FE" w:rsidRDefault="004A10FE" w:rsidP="00B564E9">
      <w:pPr>
        <w:pStyle w:val="ListLevel1"/>
        <w:numPr>
          <w:ilvl w:val="0"/>
          <w:numId w:val="0"/>
        </w:numPr>
        <w:spacing w:after="0" w:line="240" w:lineRule="auto"/>
        <w:ind w:left="2029"/>
        <w:rPr>
          <w:rFonts w:ascii="Arial" w:hAnsi="Arial" w:cs="Arial"/>
          <w:i/>
          <w:iCs/>
        </w:rPr>
      </w:pPr>
    </w:p>
    <w:p w14:paraId="4A4B8CEE" w14:textId="77777777" w:rsidR="00BE6574" w:rsidRDefault="00364B65" w:rsidP="00B564E9">
      <w:pPr>
        <w:pStyle w:val="ListLevel1"/>
        <w:numPr>
          <w:ilvl w:val="0"/>
          <w:numId w:val="0"/>
        </w:numPr>
        <w:spacing w:after="0" w:line="240" w:lineRule="auto"/>
        <w:ind w:left="2880" w:hanging="851"/>
        <w:rPr>
          <w:rFonts w:ascii="Arial" w:hAnsi="Arial" w:cs="Arial"/>
          <w:i/>
          <w:iCs/>
        </w:rPr>
      </w:pPr>
      <w:r w:rsidRPr="00014A07">
        <w:rPr>
          <w:rFonts w:ascii="Arial" w:hAnsi="Arial" w:cs="Arial"/>
          <w:i/>
          <w:iCs/>
        </w:rPr>
        <w:t xml:space="preserve">(1)  </w:t>
      </w:r>
      <w:r w:rsidR="004A10FE">
        <w:rPr>
          <w:rFonts w:ascii="Arial" w:hAnsi="Arial" w:cs="Arial"/>
          <w:i/>
          <w:iCs/>
        </w:rPr>
        <w:tab/>
      </w:r>
      <w:r w:rsidRPr="00014A07">
        <w:rPr>
          <w:rFonts w:ascii="Arial" w:hAnsi="Arial" w:cs="Arial"/>
          <w:i/>
          <w:iCs/>
        </w:rPr>
        <w:t>he or she has been counselled and duly informed of the effects of the adoption and of his or her consent to the adoption, where such consent is required,</w:t>
      </w:r>
    </w:p>
    <w:p w14:paraId="3D1491A1" w14:textId="77777777" w:rsidR="00BE6574" w:rsidRDefault="00BE6574" w:rsidP="00B564E9">
      <w:pPr>
        <w:pStyle w:val="ListLevel1"/>
        <w:numPr>
          <w:ilvl w:val="0"/>
          <w:numId w:val="0"/>
        </w:numPr>
        <w:spacing w:after="0" w:line="240" w:lineRule="auto"/>
        <w:ind w:left="2880" w:hanging="851"/>
        <w:rPr>
          <w:rFonts w:ascii="Arial" w:hAnsi="Arial" w:cs="Arial"/>
          <w:i/>
          <w:iCs/>
        </w:rPr>
      </w:pPr>
    </w:p>
    <w:p w14:paraId="1EB2E690" w14:textId="5923B0EB" w:rsidR="00364B65" w:rsidRPr="00014A07" w:rsidRDefault="00364B65" w:rsidP="00B564E9">
      <w:pPr>
        <w:pStyle w:val="ListLevel1"/>
        <w:numPr>
          <w:ilvl w:val="0"/>
          <w:numId w:val="0"/>
        </w:numPr>
        <w:spacing w:after="0" w:line="240" w:lineRule="auto"/>
        <w:ind w:left="2880" w:hanging="851"/>
        <w:rPr>
          <w:rFonts w:ascii="Arial" w:hAnsi="Arial" w:cs="Arial"/>
          <w:i/>
          <w:iCs/>
        </w:rPr>
      </w:pPr>
      <w:r w:rsidRPr="00014A07">
        <w:rPr>
          <w:rFonts w:ascii="Arial" w:hAnsi="Arial" w:cs="Arial"/>
          <w:i/>
          <w:iCs/>
        </w:rPr>
        <w:t xml:space="preserve">(2)    </w:t>
      </w:r>
      <w:r w:rsidR="00BE6574">
        <w:rPr>
          <w:rFonts w:ascii="Arial" w:hAnsi="Arial" w:cs="Arial"/>
          <w:i/>
          <w:iCs/>
        </w:rPr>
        <w:tab/>
      </w:r>
      <w:r w:rsidRPr="00014A07">
        <w:rPr>
          <w:rFonts w:ascii="Arial" w:hAnsi="Arial" w:cs="Arial"/>
          <w:i/>
          <w:iCs/>
        </w:rPr>
        <w:t>consideration has been given to the child's wishes and opinions”</w:t>
      </w:r>
    </w:p>
    <w:p w14:paraId="5043D2B7" w14:textId="77777777" w:rsidR="00364B65" w:rsidRPr="00014A07" w:rsidRDefault="00364B65" w:rsidP="00B564E9">
      <w:pPr>
        <w:pStyle w:val="NormalWeb"/>
        <w:spacing w:before="0" w:beforeAutospacing="0" w:after="0" w:afterAutospacing="0"/>
        <w:ind w:left="2880"/>
        <w:rPr>
          <w:rFonts w:ascii="Arial" w:hAnsi="Arial" w:cs="Arial"/>
          <w:i/>
          <w:iCs/>
        </w:rPr>
      </w:pPr>
    </w:p>
    <w:p w14:paraId="1A35680D" w14:textId="77777777" w:rsidR="00484883" w:rsidRPr="00014A07" w:rsidRDefault="00484883" w:rsidP="00B564E9">
      <w:pPr>
        <w:pStyle w:val="ListLevel1"/>
        <w:numPr>
          <w:ilvl w:val="0"/>
          <w:numId w:val="0"/>
        </w:numPr>
        <w:spacing w:after="0" w:line="240" w:lineRule="auto"/>
        <w:ind w:left="851"/>
        <w:rPr>
          <w:rFonts w:ascii="Arial" w:hAnsi="Arial" w:cs="Arial"/>
          <w:lang w:val="en-GB" w:eastAsia="en-US"/>
        </w:rPr>
      </w:pPr>
    </w:p>
    <w:p w14:paraId="3A5C94F5" w14:textId="79CE7037" w:rsidR="00364B65" w:rsidRPr="00014A07" w:rsidRDefault="0017168E" w:rsidP="0017168E">
      <w:pPr>
        <w:pStyle w:val="ListLevel1"/>
        <w:numPr>
          <w:ilvl w:val="0"/>
          <w:numId w:val="0"/>
        </w:numPr>
        <w:tabs>
          <w:tab w:val="left" w:pos="851"/>
        </w:tabs>
        <w:spacing w:after="0" w:line="276" w:lineRule="auto"/>
        <w:ind w:left="851" w:hanging="851"/>
        <w:rPr>
          <w:rFonts w:ascii="Arial" w:hAnsi="Arial" w:cs="Arial"/>
          <w:lang w:val="en-GB" w:eastAsia="en-US"/>
        </w:rPr>
      </w:pPr>
      <w:r w:rsidRPr="00014A07">
        <w:rPr>
          <w:rFonts w:ascii="Arial" w:hAnsi="Arial" w:cs="Arial"/>
          <w:lang w:val="en-GB" w:eastAsia="en-US"/>
        </w:rPr>
        <w:t>[110]</w:t>
      </w:r>
      <w:r w:rsidRPr="00014A07">
        <w:rPr>
          <w:rFonts w:ascii="Arial" w:hAnsi="Arial" w:cs="Arial"/>
          <w:lang w:val="en-GB" w:eastAsia="en-US"/>
        </w:rPr>
        <w:tab/>
      </w:r>
      <w:r w:rsidR="00364B65" w:rsidRPr="00014A07">
        <w:rPr>
          <w:rFonts w:ascii="Arial" w:hAnsi="Arial" w:cs="Arial"/>
        </w:rPr>
        <w:t>The wording of art 4(b)</w:t>
      </w:r>
      <w:r w:rsidR="00783ADE" w:rsidRPr="00014A07">
        <w:rPr>
          <w:rFonts w:ascii="Arial" w:hAnsi="Arial" w:cs="Arial"/>
        </w:rPr>
        <w:t xml:space="preserve">, however, </w:t>
      </w:r>
      <w:r w:rsidR="001F5CF1">
        <w:rPr>
          <w:rFonts w:ascii="Arial" w:hAnsi="Arial" w:cs="Arial"/>
        </w:rPr>
        <w:t>appears to reduce</w:t>
      </w:r>
      <w:r w:rsidR="00364B65" w:rsidRPr="00014A07">
        <w:rPr>
          <w:rFonts w:ascii="Arial" w:hAnsi="Arial" w:cs="Arial"/>
        </w:rPr>
        <w:t xml:space="preserve"> the ability of individual signatory countries to independently and autonomously determine that a local placement is always preferable and in this way, reduces the effect of the subsidiarity principle as expressed in the CRC and the </w:t>
      </w:r>
      <w:r w:rsidR="00FD37E9" w:rsidRPr="00014A07">
        <w:rPr>
          <w:rFonts w:ascii="Arial" w:hAnsi="Arial" w:cs="Arial"/>
        </w:rPr>
        <w:t>AC</w:t>
      </w:r>
      <w:r w:rsidR="001F5CF1">
        <w:rPr>
          <w:rFonts w:ascii="Arial" w:hAnsi="Arial" w:cs="Arial"/>
        </w:rPr>
        <w:t>.</w:t>
      </w:r>
      <w:r w:rsidR="00364B65" w:rsidRPr="00014A07">
        <w:rPr>
          <w:rFonts w:ascii="Arial" w:hAnsi="Arial" w:cs="Arial"/>
        </w:rPr>
        <w:t xml:space="preserve"> </w:t>
      </w:r>
      <w:r w:rsidR="001F5CF1">
        <w:rPr>
          <w:rFonts w:ascii="Arial" w:hAnsi="Arial" w:cs="Arial"/>
        </w:rPr>
        <w:t>In</w:t>
      </w:r>
      <w:r w:rsidR="00364B65" w:rsidRPr="00014A07">
        <w:rPr>
          <w:rFonts w:ascii="Arial" w:hAnsi="Arial" w:cs="Arial"/>
        </w:rPr>
        <w:t xml:space="preserve"> so doing, </w:t>
      </w:r>
      <w:r w:rsidR="00783ADE" w:rsidRPr="00014A07">
        <w:rPr>
          <w:rFonts w:ascii="Arial" w:hAnsi="Arial" w:cs="Arial"/>
        </w:rPr>
        <w:t xml:space="preserve">it has been said that </w:t>
      </w:r>
      <w:proofErr w:type="gramStart"/>
      <w:r w:rsidR="00783ADE" w:rsidRPr="00014A07">
        <w:rPr>
          <w:rFonts w:ascii="Arial" w:hAnsi="Arial" w:cs="Arial"/>
        </w:rPr>
        <w:t>the Hague</w:t>
      </w:r>
      <w:proofErr w:type="gramEnd"/>
      <w:r w:rsidR="00783ADE" w:rsidRPr="00014A07">
        <w:rPr>
          <w:rFonts w:ascii="Arial" w:hAnsi="Arial" w:cs="Arial"/>
        </w:rPr>
        <w:t xml:space="preserve"> Convention </w:t>
      </w:r>
      <w:r w:rsidR="00364B65" w:rsidRPr="00014A07">
        <w:rPr>
          <w:rFonts w:ascii="Arial" w:hAnsi="Arial" w:cs="Arial"/>
        </w:rPr>
        <w:t xml:space="preserve">brings the </w:t>
      </w:r>
      <w:r w:rsidR="00783ADE" w:rsidRPr="00014A07">
        <w:rPr>
          <w:rFonts w:ascii="Arial" w:hAnsi="Arial" w:cs="Arial"/>
        </w:rPr>
        <w:t xml:space="preserve">subsidiary </w:t>
      </w:r>
      <w:r w:rsidR="00364B65" w:rsidRPr="00014A07">
        <w:rPr>
          <w:rFonts w:ascii="Arial" w:hAnsi="Arial" w:cs="Arial"/>
        </w:rPr>
        <w:t>principle into closer alignment with the best interests of the child.</w:t>
      </w:r>
    </w:p>
    <w:p w14:paraId="1B83DFC6" w14:textId="77777777" w:rsidR="00484883" w:rsidRPr="00014A07" w:rsidRDefault="00484883" w:rsidP="00484883">
      <w:pPr>
        <w:pStyle w:val="ListLevel1"/>
        <w:numPr>
          <w:ilvl w:val="0"/>
          <w:numId w:val="0"/>
        </w:numPr>
        <w:spacing w:after="0" w:line="276" w:lineRule="auto"/>
        <w:ind w:left="851"/>
        <w:rPr>
          <w:rFonts w:ascii="Arial" w:hAnsi="Arial" w:cs="Arial"/>
        </w:rPr>
      </w:pPr>
    </w:p>
    <w:p w14:paraId="0CCB603C" w14:textId="4BCC5B11" w:rsidR="00364B65"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[111]</w:t>
      </w:r>
      <w:r w:rsidRPr="00014A07">
        <w:rPr>
          <w:rFonts w:ascii="Arial" w:hAnsi="Arial" w:cs="Arial"/>
        </w:rPr>
        <w:tab/>
      </w:r>
      <w:r w:rsidR="00364B65" w:rsidRPr="00014A07">
        <w:rPr>
          <w:rFonts w:ascii="Arial" w:hAnsi="Arial" w:cs="Arial"/>
        </w:rPr>
        <w:t xml:space="preserve">This is reflected in </w:t>
      </w:r>
      <w:proofErr w:type="gramStart"/>
      <w:r w:rsidR="00364B65" w:rsidRPr="00014A07">
        <w:rPr>
          <w:rFonts w:ascii="Arial" w:hAnsi="Arial" w:cs="Arial"/>
        </w:rPr>
        <w:t>the Hague</w:t>
      </w:r>
      <w:proofErr w:type="gramEnd"/>
      <w:r w:rsidR="00364B65" w:rsidRPr="00014A07">
        <w:rPr>
          <w:rFonts w:ascii="Arial" w:hAnsi="Arial" w:cs="Arial"/>
        </w:rPr>
        <w:t xml:space="preserve"> Convention Guide to Good Practice, which states: </w:t>
      </w:r>
    </w:p>
    <w:p w14:paraId="4C1D95C9" w14:textId="77777777" w:rsidR="00484883" w:rsidRPr="00014A07" w:rsidRDefault="00484883" w:rsidP="00484883">
      <w:pPr>
        <w:pStyle w:val="ListLevel2"/>
        <w:numPr>
          <w:ilvl w:val="0"/>
          <w:numId w:val="0"/>
        </w:numPr>
        <w:spacing w:after="0" w:line="276" w:lineRule="auto"/>
        <w:ind w:left="1701"/>
        <w:rPr>
          <w:rFonts w:ascii="Arial" w:hAnsi="Arial" w:cs="Arial"/>
        </w:rPr>
      </w:pPr>
    </w:p>
    <w:p w14:paraId="7137A07B" w14:textId="0A2F1885" w:rsidR="00364B65" w:rsidRPr="00014A07" w:rsidRDefault="0017168E" w:rsidP="0017168E">
      <w:pPr>
        <w:pStyle w:val="ListLevel2"/>
        <w:numPr>
          <w:ilvl w:val="0"/>
          <w:numId w:val="0"/>
        </w:numPr>
        <w:tabs>
          <w:tab w:val="left" w:pos="1701"/>
        </w:tabs>
        <w:spacing w:after="0" w:line="276" w:lineRule="auto"/>
        <w:ind w:left="1701" w:hanging="850"/>
        <w:rPr>
          <w:rFonts w:ascii="Arial" w:hAnsi="Arial" w:cs="Arial"/>
        </w:rPr>
      </w:pPr>
      <w:r w:rsidRPr="00014A07">
        <w:rPr>
          <w:rFonts w:ascii="Arial" w:hAnsi="Arial" w:cs="Arial"/>
        </w:rPr>
        <w:t>111.1.</w:t>
      </w:r>
      <w:r w:rsidRPr="00014A07">
        <w:rPr>
          <w:rFonts w:ascii="Arial" w:hAnsi="Arial" w:cs="Arial"/>
        </w:rPr>
        <w:tab/>
      </w:r>
      <w:r w:rsidR="00364B65" w:rsidRPr="00014A07">
        <w:rPr>
          <w:rFonts w:ascii="Arial" w:hAnsi="Arial" w:cs="Arial"/>
        </w:rPr>
        <w:t>“</w:t>
      </w:r>
      <w:r w:rsidR="00364B65" w:rsidRPr="00014A07">
        <w:rPr>
          <w:rFonts w:ascii="Arial" w:hAnsi="Arial" w:cs="Arial"/>
          <w:i/>
          <w:iCs/>
        </w:rPr>
        <w:t xml:space="preserve">Permanent care by an extended family member may be preferable, but not if the carers are wrongly motivated, unsuitable, or unable to </w:t>
      </w:r>
      <w:r w:rsidR="00364B65" w:rsidRPr="00014A07">
        <w:rPr>
          <w:rFonts w:ascii="Arial" w:hAnsi="Arial" w:cs="Arial"/>
          <w:i/>
          <w:iCs/>
        </w:rPr>
        <w:lastRenderedPageBreak/>
        <w:t>meet the needs (including the medical needs) of the particular child</w:t>
      </w:r>
      <w:r w:rsidR="00364B65" w:rsidRPr="00014A07">
        <w:rPr>
          <w:rFonts w:ascii="Arial" w:hAnsi="Arial" w:cs="Arial"/>
        </w:rPr>
        <w:t>.”</w:t>
      </w:r>
    </w:p>
    <w:p w14:paraId="2002DC87" w14:textId="77777777" w:rsidR="00484883" w:rsidRPr="00014A07" w:rsidRDefault="00484883" w:rsidP="00484883">
      <w:pPr>
        <w:pStyle w:val="ListLevel2"/>
        <w:numPr>
          <w:ilvl w:val="0"/>
          <w:numId w:val="0"/>
        </w:numPr>
        <w:spacing w:after="0" w:line="276" w:lineRule="auto"/>
        <w:ind w:left="1701"/>
        <w:rPr>
          <w:rFonts w:ascii="Arial" w:hAnsi="Arial" w:cs="Arial"/>
        </w:rPr>
      </w:pPr>
    </w:p>
    <w:p w14:paraId="7E1481D8" w14:textId="6792EA30" w:rsidR="00364B65" w:rsidRPr="00014A07" w:rsidRDefault="0017168E" w:rsidP="0017168E">
      <w:pPr>
        <w:pStyle w:val="ListLevel2"/>
        <w:numPr>
          <w:ilvl w:val="0"/>
          <w:numId w:val="0"/>
        </w:numPr>
        <w:tabs>
          <w:tab w:val="left" w:pos="1701"/>
        </w:tabs>
        <w:spacing w:after="0" w:line="276" w:lineRule="auto"/>
        <w:ind w:left="1701" w:hanging="850"/>
        <w:rPr>
          <w:rFonts w:ascii="Arial" w:hAnsi="Arial" w:cs="Arial"/>
        </w:rPr>
      </w:pPr>
      <w:r w:rsidRPr="00014A07">
        <w:rPr>
          <w:rFonts w:ascii="Arial" w:hAnsi="Arial" w:cs="Arial"/>
        </w:rPr>
        <w:t>111.2.</w:t>
      </w:r>
      <w:r w:rsidRPr="00014A07">
        <w:rPr>
          <w:rFonts w:ascii="Arial" w:hAnsi="Arial" w:cs="Arial"/>
        </w:rPr>
        <w:tab/>
      </w:r>
      <w:r w:rsidR="00364B65" w:rsidRPr="00014A07">
        <w:rPr>
          <w:rFonts w:ascii="Arial" w:hAnsi="Arial" w:cs="Arial"/>
        </w:rPr>
        <w:t>“</w:t>
      </w:r>
      <w:r w:rsidR="00364B65" w:rsidRPr="00014A07">
        <w:rPr>
          <w:rFonts w:ascii="Arial" w:hAnsi="Arial" w:cs="Arial"/>
          <w:i/>
          <w:iCs/>
        </w:rPr>
        <w:t>National adoption or other permanent family care is generally preferable, but if there is a lack of suitable national adoptive families or carers, it is, as a general rule, not preferable to keep children waiting in institutions when the possibility exists of a suitable permanent family placement abroad. [Institutionalisation as an option for permanent care, while appropriate in special circumstances, is not as a general rule in the best interests of the child.]</w:t>
      </w:r>
      <w:r w:rsidR="00364B65" w:rsidRPr="00014A07">
        <w:rPr>
          <w:rFonts w:ascii="Arial" w:hAnsi="Arial" w:cs="Arial"/>
        </w:rPr>
        <w:t>”</w:t>
      </w:r>
    </w:p>
    <w:p w14:paraId="3DA2A024" w14:textId="77777777" w:rsidR="00484883" w:rsidRPr="00014A07" w:rsidRDefault="00484883" w:rsidP="00484883">
      <w:pPr>
        <w:pStyle w:val="ListLevel2"/>
        <w:numPr>
          <w:ilvl w:val="0"/>
          <w:numId w:val="0"/>
        </w:numPr>
        <w:spacing w:after="0" w:line="276" w:lineRule="auto"/>
        <w:ind w:left="1701"/>
        <w:rPr>
          <w:rFonts w:ascii="Arial" w:hAnsi="Arial" w:cs="Arial"/>
        </w:rPr>
      </w:pPr>
    </w:p>
    <w:p w14:paraId="73C642B6" w14:textId="45123BF4" w:rsidR="00364B65" w:rsidRPr="00014A07" w:rsidRDefault="0017168E" w:rsidP="0017168E">
      <w:pPr>
        <w:pStyle w:val="ListLevel2"/>
        <w:numPr>
          <w:ilvl w:val="0"/>
          <w:numId w:val="0"/>
        </w:numPr>
        <w:tabs>
          <w:tab w:val="left" w:pos="1701"/>
        </w:tabs>
        <w:spacing w:after="0" w:line="276" w:lineRule="auto"/>
        <w:ind w:left="1701" w:hanging="850"/>
        <w:rPr>
          <w:rFonts w:ascii="Arial" w:hAnsi="Arial" w:cs="Arial"/>
        </w:rPr>
      </w:pPr>
      <w:r w:rsidRPr="00014A07">
        <w:rPr>
          <w:rFonts w:ascii="Arial" w:hAnsi="Arial" w:cs="Arial"/>
        </w:rPr>
        <w:t>111.3.</w:t>
      </w:r>
      <w:r w:rsidRPr="00014A07">
        <w:rPr>
          <w:rFonts w:ascii="Arial" w:hAnsi="Arial" w:cs="Arial"/>
        </w:rPr>
        <w:tab/>
      </w:r>
      <w:r w:rsidR="00364B65" w:rsidRPr="00014A07">
        <w:rPr>
          <w:rFonts w:ascii="Arial" w:hAnsi="Arial" w:cs="Arial"/>
        </w:rPr>
        <w:t>“</w:t>
      </w:r>
      <w:r w:rsidR="00364B65" w:rsidRPr="00014A07">
        <w:rPr>
          <w:rFonts w:ascii="Arial" w:hAnsi="Arial" w:cs="Arial"/>
          <w:i/>
          <w:iCs/>
        </w:rPr>
        <w:t>Finding a home for a child in the country of origin is a positive step, but a temporary home in the country of origin in most cases is not preferable to a permanent home elsewhere.</w:t>
      </w:r>
      <w:r w:rsidR="00364B65" w:rsidRPr="00014A07">
        <w:rPr>
          <w:rFonts w:ascii="Arial" w:hAnsi="Arial" w:cs="Arial"/>
        </w:rPr>
        <w:t>”</w:t>
      </w:r>
      <w:r w:rsidR="00364B65" w:rsidRPr="00014A07">
        <w:rPr>
          <w:rStyle w:val="FootnoteReference"/>
          <w:rFonts w:ascii="Arial" w:hAnsi="Arial" w:cs="Arial"/>
        </w:rPr>
        <w:footnoteReference w:id="12"/>
      </w:r>
    </w:p>
    <w:p w14:paraId="7BC5A42D" w14:textId="77777777" w:rsidR="00484883" w:rsidRPr="00014A07" w:rsidRDefault="00484883" w:rsidP="00484883">
      <w:pPr>
        <w:pStyle w:val="ListLevel1"/>
        <w:numPr>
          <w:ilvl w:val="0"/>
          <w:numId w:val="0"/>
        </w:numPr>
        <w:spacing w:after="0" w:line="276" w:lineRule="auto"/>
        <w:ind w:left="851"/>
        <w:rPr>
          <w:rFonts w:ascii="Arial" w:hAnsi="Arial" w:cs="Arial"/>
        </w:rPr>
      </w:pPr>
    </w:p>
    <w:p w14:paraId="17FA3B14" w14:textId="19BB64AF" w:rsidR="00364B65"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[112]</w:t>
      </w:r>
      <w:r w:rsidRPr="00014A07">
        <w:rPr>
          <w:rFonts w:ascii="Arial" w:hAnsi="Arial" w:cs="Arial"/>
        </w:rPr>
        <w:tab/>
      </w:r>
      <w:r w:rsidR="00364B65" w:rsidRPr="00014A07">
        <w:rPr>
          <w:rFonts w:ascii="Arial" w:hAnsi="Arial" w:cs="Arial"/>
        </w:rPr>
        <w:t>Since</w:t>
      </w:r>
      <w:r w:rsidR="00364B65" w:rsidRPr="00014A07">
        <w:rPr>
          <w:rFonts w:ascii="Arial" w:hAnsi="Arial" w:cs="Arial"/>
          <w:spacing w:val="40"/>
        </w:rPr>
        <w:t xml:space="preserve"> </w:t>
      </w:r>
      <w:r w:rsidR="00364B65" w:rsidRPr="00014A07">
        <w:rPr>
          <w:rFonts w:ascii="Arial" w:hAnsi="Arial" w:cs="Arial"/>
        </w:rPr>
        <w:t>the</w:t>
      </w:r>
      <w:r w:rsidR="00364B65" w:rsidRPr="00014A07">
        <w:rPr>
          <w:rFonts w:ascii="Arial" w:hAnsi="Arial" w:cs="Arial"/>
          <w:spacing w:val="40"/>
        </w:rPr>
        <w:t xml:space="preserve"> </w:t>
      </w:r>
      <w:r w:rsidR="00C147DB" w:rsidRPr="00014A07">
        <w:rPr>
          <w:rFonts w:ascii="Arial" w:hAnsi="Arial" w:cs="Arial"/>
        </w:rPr>
        <w:t>H</w:t>
      </w:r>
      <w:r w:rsidR="00A8034D" w:rsidRPr="00014A07">
        <w:rPr>
          <w:rFonts w:ascii="Arial" w:hAnsi="Arial" w:cs="Arial"/>
        </w:rPr>
        <w:t>ague Convention</w:t>
      </w:r>
      <w:r w:rsidR="00364B65" w:rsidRPr="00014A07">
        <w:rPr>
          <w:rFonts w:ascii="Arial" w:hAnsi="Arial" w:cs="Arial"/>
          <w:spacing w:val="40"/>
        </w:rPr>
        <w:t xml:space="preserve"> </w:t>
      </w:r>
      <w:r w:rsidR="00364B65" w:rsidRPr="00014A07">
        <w:rPr>
          <w:rFonts w:ascii="Arial" w:hAnsi="Arial" w:cs="Arial"/>
        </w:rPr>
        <w:t>prioritizes</w:t>
      </w:r>
      <w:r w:rsidR="00364B65" w:rsidRPr="00014A07">
        <w:rPr>
          <w:rFonts w:ascii="Arial" w:hAnsi="Arial" w:cs="Arial"/>
          <w:spacing w:val="40"/>
        </w:rPr>
        <w:t xml:space="preserve"> </w:t>
      </w:r>
      <w:r w:rsidR="00364B65" w:rsidRPr="00014A07">
        <w:rPr>
          <w:rFonts w:ascii="Arial" w:hAnsi="Arial" w:cs="Arial"/>
        </w:rPr>
        <w:t>all</w:t>
      </w:r>
      <w:r w:rsidR="00364B65" w:rsidRPr="00014A07">
        <w:rPr>
          <w:rFonts w:ascii="Arial" w:hAnsi="Arial" w:cs="Arial"/>
          <w:spacing w:val="40"/>
        </w:rPr>
        <w:t xml:space="preserve"> </w:t>
      </w:r>
      <w:r w:rsidR="00364B65" w:rsidRPr="00014A07">
        <w:rPr>
          <w:rFonts w:ascii="Arial" w:hAnsi="Arial" w:cs="Arial"/>
        </w:rPr>
        <w:t>permanent</w:t>
      </w:r>
      <w:r w:rsidR="00364B65" w:rsidRPr="00014A07">
        <w:rPr>
          <w:rFonts w:ascii="Arial" w:hAnsi="Arial" w:cs="Arial"/>
          <w:spacing w:val="40"/>
        </w:rPr>
        <w:t xml:space="preserve"> </w:t>
      </w:r>
      <w:r w:rsidR="00364B65" w:rsidRPr="00014A07">
        <w:rPr>
          <w:rFonts w:ascii="Arial" w:hAnsi="Arial" w:cs="Arial"/>
        </w:rPr>
        <w:t>family</w:t>
      </w:r>
      <w:r w:rsidR="00364B65" w:rsidRPr="00014A07">
        <w:rPr>
          <w:rFonts w:ascii="Arial" w:hAnsi="Arial" w:cs="Arial"/>
          <w:spacing w:val="36"/>
        </w:rPr>
        <w:t xml:space="preserve"> </w:t>
      </w:r>
      <w:r w:rsidR="00364B65" w:rsidRPr="00014A07">
        <w:rPr>
          <w:rFonts w:ascii="Arial" w:hAnsi="Arial" w:cs="Arial"/>
        </w:rPr>
        <w:t>solutions</w:t>
      </w:r>
      <w:r w:rsidR="00364B65" w:rsidRPr="00014A07">
        <w:rPr>
          <w:rFonts w:ascii="Arial" w:hAnsi="Arial" w:cs="Arial"/>
          <w:spacing w:val="40"/>
        </w:rPr>
        <w:t xml:space="preserve"> </w:t>
      </w:r>
      <w:r w:rsidR="00364B65" w:rsidRPr="00014A07">
        <w:rPr>
          <w:rFonts w:ascii="Arial" w:hAnsi="Arial" w:cs="Arial"/>
        </w:rPr>
        <w:t xml:space="preserve">it </w:t>
      </w:r>
      <w:r w:rsidR="00620D41" w:rsidRPr="00014A07">
        <w:rPr>
          <w:rFonts w:ascii="Arial" w:hAnsi="Arial" w:cs="Arial"/>
        </w:rPr>
        <w:t>has</w:t>
      </w:r>
      <w:r w:rsidR="00364B65" w:rsidRPr="00014A07">
        <w:rPr>
          <w:rFonts w:ascii="Arial" w:hAnsi="Arial" w:cs="Arial"/>
        </w:rPr>
        <w:t xml:space="preserve"> be</w:t>
      </w:r>
      <w:r w:rsidR="00E54484" w:rsidRPr="00014A07">
        <w:rPr>
          <w:rFonts w:ascii="Arial" w:hAnsi="Arial" w:cs="Arial"/>
        </w:rPr>
        <w:t>en</w:t>
      </w:r>
      <w:r w:rsidR="00364B65" w:rsidRPr="00014A07">
        <w:rPr>
          <w:rFonts w:ascii="Arial" w:hAnsi="Arial" w:cs="Arial"/>
        </w:rPr>
        <w:t xml:space="preserve"> interpreted as preferring </w:t>
      </w:r>
      <w:r w:rsidR="00AD7D54" w:rsidRPr="00014A07">
        <w:rPr>
          <w:rFonts w:ascii="Arial" w:hAnsi="Arial" w:cs="Arial"/>
        </w:rPr>
        <w:t>intercountry</w:t>
      </w:r>
      <w:r w:rsidR="00364B65" w:rsidRPr="00014A07">
        <w:rPr>
          <w:rFonts w:ascii="Arial" w:hAnsi="Arial" w:cs="Arial"/>
        </w:rPr>
        <w:t xml:space="preserve"> adoption over national foster care and institutionalisation.</w:t>
      </w:r>
      <w:r w:rsidR="00364B65" w:rsidRPr="00014A07">
        <w:rPr>
          <w:rStyle w:val="FootnoteReference"/>
          <w:rFonts w:ascii="Arial" w:hAnsi="Arial" w:cs="Arial"/>
        </w:rPr>
        <w:footnoteReference w:id="13"/>
      </w:r>
      <w:r w:rsidR="00364B65" w:rsidRPr="00014A07">
        <w:rPr>
          <w:rFonts w:ascii="Arial" w:hAnsi="Arial" w:cs="Arial"/>
        </w:rPr>
        <w:t xml:space="preserve"> </w:t>
      </w:r>
    </w:p>
    <w:p w14:paraId="34DEF247" w14:textId="77777777" w:rsidR="0020549D" w:rsidRDefault="0020549D" w:rsidP="0020549D">
      <w:pPr>
        <w:pStyle w:val="ListLevel1"/>
        <w:numPr>
          <w:ilvl w:val="0"/>
          <w:numId w:val="0"/>
        </w:numPr>
        <w:spacing w:after="0" w:line="276" w:lineRule="auto"/>
        <w:ind w:left="851"/>
        <w:rPr>
          <w:rFonts w:ascii="Arial" w:hAnsi="Arial" w:cs="Arial"/>
          <w:lang w:val="en-GB" w:eastAsia="en-US"/>
        </w:rPr>
      </w:pPr>
    </w:p>
    <w:p w14:paraId="75B92496" w14:textId="48951109" w:rsidR="00364B65" w:rsidRPr="00014A07" w:rsidRDefault="0017168E" w:rsidP="0017168E">
      <w:pPr>
        <w:pStyle w:val="ListLevel1"/>
        <w:numPr>
          <w:ilvl w:val="0"/>
          <w:numId w:val="0"/>
        </w:numPr>
        <w:tabs>
          <w:tab w:val="left" w:pos="851"/>
        </w:tabs>
        <w:spacing w:after="0" w:line="276" w:lineRule="auto"/>
        <w:ind w:left="851" w:hanging="851"/>
        <w:rPr>
          <w:rFonts w:ascii="Arial" w:hAnsi="Arial" w:cs="Arial"/>
          <w:lang w:val="en-GB" w:eastAsia="en-US"/>
        </w:rPr>
      </w:pPr>
      <w:r w:rsidRPr="00014A07">
        <w:rPr>
          <w:rFonts w:ascii="Arial" w:hAnsi="Arial" w:cs="Arial"/>
          <w:lang w:val="en-GB" w:eastAsia="en-US"/>
        </w:rPr>
        <w:t>[113]</w:t>
      </w:r>
      <w:r w:rsidRPr="00014A07">
        <w:rPr>
          <w:rFonts w:ascii="Arial" w:hAnsi="Arial" w:cs="Arial"/>
          <w:lang w:val="en-GB" w:eastAsia="en-US"/>
        </w:rPr>
        <w:tab/>
      </w:r>
      <w:r w:rsidR="00364B65" w:rsidRPr="00014A07">
        <w:rPr>
          <w:rFonts w:ascii="Arial" w:hAnsi="Arial" w:cs="Arial"/>
          <w:lang w:val="en-GB" w:eastAsia="en-US"/>
        </w:rPr>
        <w:t xml:space="preserve">This has been supported by the </w:t>
      </w:r>
      <w:r w:rsidR="00364B65" w:rsidRPr="00014A07">
        <w:rPr>
          <w:rFonts w:ascii="Arial" w:hAnsi="Arial" w:cs="Arial"/>
          <w:i/>
          <w:iCs/>
          <w:lang w:val="en-GB" w:eastAsia="en-US"/>
        </w:rPr>
        <w:t>Permanent</w:t>
      </w:r>
      <w:r w:rsidR="00364B65" w:rsidRPr="00014A07">
        <w:rPr>
          <w:rFonts w:ascii="Arial" w:hAnsi="Arial" w:cs="Arial"/>
          <w:lang w:val="en-GB" w:eastAsia="en-US"/>
        </w:rPr>
        <w:t xml:space="preserve"> </w:t>
      </w:r>
      <w:r w:rsidR="00364B65" w:rsidRPr="00014A07">
        <w:rPr>
          <w:rFonts w:ascii="Arial" w:hAnsi="Arial" w:cs="Arial"/>
          <w:i/>
          <w:iCs/>
          <w:lang w:val="en-GB" w:eastAsia="en-US"/>
        </w:rPr>
        <w:t xml:space="preserve">Bureau of </w:t>
      </w:r>
      <w:proofErr w:type="gramStart"/>
      <w:r w:rsidR="00364B65" w:rsidRPr="00014A07">
        <w:rPr>
          <w:rFonts w:ascii="Arial" w:hAnsi="Arial" w:cs="Arial"/>
          <w:i/>
          <w:iCs/>
          <w:lang w:val="en-GB" w:eastAsia="en-US"/>
        </w:rPr>
        <w:t>the Hague</w:t>
      </w:r>
      <w:proofErr w:type="gramEnd"/>
      <w:r w:rsidR="00364B65" w:rsidRPr="00014A07">
        <w:rPr>
          <w:rFonts w:ascii="Arial" w:hAnsi="Arial" w:cs="Arial"/>
          <w:i/>
          <w:iCs/>
          <w:lang w:val="en-GB" w:eastAsia="en-US"/>
        </w:rPr>
        <w:t xml:space="preserve"> Conference </w:t>
      </w:r>
      <w:r w:rsidR="00364B65" w:rsidRPr="00014A07">
        <w:rPr>
          <w:rFonts w:ascii="Arial" w:hAnsi="Arial" w:cs="Arial"/>
          <w:lang w:val="en-GB" w:eastAsia="en-US"/>
        </w:rPr>
        <w:t>which declared</w:t>
      </w:r>
      <w:r w:rsidR="00364B65" w:rsidRPr="00014A07">
        <w:rPr>
          <w:rFonts w:ascii="Arial" w:hAnsi="Arial" w:cs="Arial"/>
          <w:i/>
          <w:iCs/>
          <w:lang w:val="en-GB" w:eastAsia="en-US"/>
        </w:rPr>
        <w:t>:</w:t>
      </w:r>
    </w:p>
    <w:p w14:paraId="538FFF4C" w14:textId="77777777" w:rsidR="00484883" w:rsidRPr="00014A07" w:rsidRDefault="00484883" w:rsidP="00484883">
      <w:pPr>
        <w:pStyle w:val="ListLevel1"/>
        <w:numPr>
          <w:ilvl w:val="0"/>
          <w:numId w:val="0"/>
        </w:numPr>
        <w:spacing w:after="0" w:line="276" w:lineRule="auto"/>
        <w:ind w:left="851"/>
        <w:rPr>
          <w:rFonts w:ascii="Arial" w:hAnsi="Arial" w:cs="Arial"/>
          <w:lang w:val="en-GB" w:eastAsia="en-US"/>
        </w:rPr>
      </w:pPr>
    </w:p>
    <w:p w14:paraId="1BAC44D7" w14:textId="67FB526B" w:rsidR="00364B65" w:rsidRPr="00014A07" w:rsidRDefault="00364B65" w:rsidP="00B564E9">
      <w:pPr>
        <w:autoSpaceDE w:val="0"/>
        <w:autoSpaceDN w:val="0"/>
        <w:adjustRightInd w:val="0"/>
        <w:ind w:left="1440"/>
        <w:jc w:val="both"/>
        <w:rPr>
          <w:rFonts w:ascii="Arial" w:hAnsi="Arial" w:cs="Arial"/>
          <w:i/>
          <w:iCs/>
          <w:lang w:val="en-GB" w:eastAsia="en-US"/>
        </w:rPr>
      </w:pPr>
      <w:r w:rsidRPr="00014A07">
        <w:rPr>
          <w:rFonts w:ascii="Arial" w:hAnsi="Arial" w:cs="Arial"/>
          <w:i/>
          <w:iCs/>
          <w:lang w:val="en-GB" w:eastAsia="en-US"/>
        </w:rPr>
        <w:t>“It is sometimes said that the correct interpretation of ‘subsidiarity’ is that</w:t>
      </w:r>
      <w:r w:rsidR="0020549D">
        <w:rPr>
          <w:rFonts w:ascii="Arial" w:hAnsi="Arial" w:cs="Arial"/>
          <w:i/>
          <w:iCs/>
          <w:lang w:val="en-GB" w:eastAsia="en-US"/>
        </w:rPr>
        <w:t xml:space="preserve"> </w:t>
      </w:r>
      <w:r w:rsidRPr="00014A07">
        <w:rPr>
          <w:rFonts w:ascii="Arial" w:hAnsi="Arial" w:cs="Arial"/>
          <w:i/>
          <w:iCs/>
          <w:lang w:val="en-GB" w:eastAsia="en-US"/>
        </w:rPr>
        <w:t>intercountry adoption should be seen as ‘a last resort’. This is not the aim of</w:t>
      </w:r>
      <w:r w:rsidR="0020549D">
        <w:rPr>
          <w:rFonts w:ascii="Arial" w:hAnsi="Arial" w:cs="Arial"/>
          <w:i/>
          <w:iCs/>
          <w:lang w:val="en-GB" w:eastAsia="en-US"/>
        </w:rPr>
        <w:t xml:space="preserve"> </w:t>
      </w:r>
      <w:r w:rsidRPr="00014A07">
        <w:rPr>
          <w:rFonts w:ascii="Arial" w:hAnsi="Arial" w:cs="Arial"/>
          <w:i/>
          <w:iCs/>
          <w:lang w:val="en-GB" w:eastAsia="en-US"/>
        </w:rPr>
        <w:t>the Convention. National solutions for children such as remaining permanently in an institution, or having many temporary foster homes, cannot, in the majority of cases, be considered as preferred solutions ahead of intercountry adoption. In this context, institutionalisation is considered as “a last resort”.</w:t>
      </w:r>
      <w:r w:rsidRPr="00014A07">
        <w:rPr>
          <w:rStyle w:val="FootnoteReference"/>
          <w:rFonts w:ascii="Arial" w:hAnsi="Arial" w:cs="Arial"/>
          <w:i/>
          <w:iCs/>
          <w:lang w:val="en-GB" w:eastAsia="en-US"/>
        </w:rPr>
        <w:footnoteReference w:id="14"/>
      </w:r>
    </w:p>
    <w:p w14:paraId="3AD9A86C" w14:textId="77777777" w:rsidR="00364B65" w:rsidRPr="00014A07" w:rsidRDefault="00364B65" w:rsidP="00093DFD">
      <w:pPr>
        <w:autoSpaceDE w:val="0"/>
        <w:autoSpaceDN w:val="0"/>
        <w:adjustRightInd w:val="0"/>
        <w:spacing w:line="276" w:lineRule="auto"/>
        <w:ind w:left="1440"/>
        <w:jc w:val="both"/>
        <w:rPr>
          <w:rFonts w:ascii="Arial" w:hAnsi="Arial" w:cs="Arial"/>
          <w:i/>
          <w:iCs/>
          <w:lang w:val="en-GB" w:eastAsia="en-US"/>
        </w:rPr>
      </w:pPr>
    </w:p>
    <w:p w14:paraId="4B1F198A" w14:textId="3DCEFB8C" w:rsidR="00364B65"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[114]</w:t>
      </w:r>
      <w:r w:rsidRPr="00014A07">
        <w:rPr>
          <w:rFonts w:ascii="Arial" w:hAnsi="Arial" w:cs="Arial"/>
        </w:rPr>
        <w:tab/>
      </w:r>
      <w:r w:rsidR="00364B65" w:rsidRPr="00014A07">
        <w:rPr>
          <w:rFonts w:ascii="Arial" w:hAnsi="Arial" w:cs="Arial"/>
        </w:rPr>
        <w:t>This is contrary to the principles of the UNCRC and the AC</w:t>
      </w:r>
      <w:r w:rsidR="002E74FE">
        <w:rPr>
          <w:rFonts w:ascii="Arial" w:hAnsi="Arial" w:cs="Arial"/>
        </w:rPr>
        <w:t xml:space="preserve"> which </w:t>
      </w:r>
      <w:r w:rsidR="00364B65" w:rsidRPr="00014A07">
        <w:rPr>
          <w:rFonts w:ascii="Arial" w:hAnsi="Arial" w:cs="Arial"/>
        </w:rPr>
        <w:t xml:space="preserve">prioritise national forms of care, including foster care and institutionalization, over intercountry adoptions. In </w:t>
      </w:r>
      <w:proofErr w:type="gramStart"/>
      <w:r w:rsidR="00364B65" w:rsidRPr="00014A07">
        <w:rPr>
          <w:rFonts w:ascii="Arial" w:hAnsi="Arial" w:cs="Arial"/>
        </w:rPr>
        <w:t xml:space="preserve">the </w:t>
      </w:r>
      <w:r w:rsidR="00A8034D" w:rsidRPr="00014A07">
        <w:rPr>
          <w:rFonts w:ascii="Arial" w:hAnsi="Arial" w:cs="Arial"/>
        </w:rPr>
        <w:t>Hague</w:t>
      </w:r>
      <w:proofErr w:type="gramEnd"/>
      <w:r w:rsidR="00A8034D" w:rsidRPr="00014A07">
        <w:rPr>
          <w:rFonts w:ascii="Arial" w:hAnsi="Arial" w:cs="Arial"/>
        </w:rPr>
        <w:t xml:space="preserve"> Convention</w:t>
      </w:r>
      <w:r w:rsidR="00364B65" w:rsidRPr="00014A07">
        <w:rPr>
          <w:rFonts w:ascii="Arial" w:hAnsi="Arial" w:cs="Arial"/>
        </w:rPr>
        <w:t>, the</w:t>
      </w:r>
      <w:r w:rsidR="00364B65" w:rsidRPr="00014A07">
        <w:rPr>
          <w:rFonts w:ascii="Arial" w:hAnsi="Arial" w:cs="Arial"/>
          <w:spacing w:val="40"/>
        </w:rPr>
        <w:t xml:space="preserve"> </w:t>
      </w:r>
      <w:r w:rsidR="00364B65" w:rsidRPr="00014A07">
        <w:rPr>
          <w:rFonts w:ascii="Arial" w:hAnsi="Arial" w:cs="Arial"/>
        </w:rPr>
        <w:t>primacy</w:t>
      </w:r>
      <w:r w:rsidR="00364B65" w:rsidRPr="00014A07">
        <w:rPr>
          <w:rFonts w:ascii="Arial" w:hAnsi="Arial" w:cs="Arial"/>
          <w:spacing w:val="40"/>
        </w:rPr>
        <w:t xml:space="preserve"> </w:t>
      </w:r>
      <w:r w:rsidR="00364B65" w:rsidRPr="00014A07">
        <w:rPr>
          <w:rFonts w:ascii="Arial" w:hAnsi="Arial" w:cs="Arial"/>
        </w:rPr>
        <w:t>of</w:t>
      </w:r>
      <w:r w:rsidR="00364B65" w:rsidRPr="00014A07">
        <w:rPr>
          <w:rFonts w:ascii="Arial" w:hAnsi="Arial" w:cs="Arial"/>
          <w:spacing w:val="40"/>
        </w:rPr>
        <w:t xml:space="preserve"> </w:t>
      </w:r>
      <w:r w:rsidR="00364B65" w:rsidRPr="00014A07">
        <w:rPr>
          <w:rFonts w:ascii="Arial" w:hAnsi="Arial" w:cs="Arial"/>
        </w:rPr>
        <w:t>domestic</w:t>
      </w:r>
      <w:r w:rsidR="00364B65" w:rsidRPr="00014A07">
        <w:rPr>
          <w:rFonts w:ascii="Arial" w:hAnsi="Arial" w:cs="Arial"/>
          <w:spacing w:val="40"/>
        </w:rPr>
        <w:t xml:space="preserve"> </w:t>
      </w:r>
      <w:r w:rsidR="00364B65" w:rsidRPr="00014A07">
        <w:rPr>
          <w:rFonts w:ascii="Arial" w:hAnsi="Arial" w:cs="Arial"/>
        </w:rPr>
        <w:t>placement</w:t>
      </w:r>
      <w:r w:rsidR="00364B65" w:rsidRPr="00014A07">
        <w:rPr>
          <w:rFonts w:ascii="Arial" w:hAnsi="Arial" w:cs="Arial"/>
          <w:spacing w:val="40"/>
        </w:rPr>
        <w:t xml:space="preserve"> </w:t>
      </w:r>
      <w:r w:rsidR="00364B65" w:rsidRPr="00014A07">
        <w:rPr>
          <w:rFonts w:ascii="Arial" w:hAnsi="Arial" w:cs="Arial"/>
        </w:rPr>
        <w:t>is</w:t>
      </w:r>
      <w:r w:rsidR="00364B65" w:rsidRPr="00014A07">
        <w:rPr>
          <w:rFonts w:ascii="Arial" w:hAnsi="Arial" w:cs="Arial"/>
          <w:spacing w:val="40"/>
        </w:rPr>
        <w:t xml:space="preserve"> </w:t>
      </w:r>
      <w:r w:rsidR="003B0EA5">
        <w:rPr>
          <w:rFonts w:ascii="Arial" w:hAnsi="Arial" w:cs="Arial"/>
        </w:rPr>
        <w:t xml:space="preserve">reduced </w:t>
      </w:r>
      <w:r w:rsidR="001C2950">
        <w:rPr>
          <w:rFonts w:ascii="Arial" w:hAnsi="Arial" w:cs="Arial"/>
        </w:rPr>
        <w:t>as it requires so that</w:t>
      </w:r>
      <w:r w:rsidR="00364B65" w:rsidRPr="00014A07">
        <w:rPr>
          <w:rFonts w:ascii="Arial" w:hAnsi="Arial" w:cs="Arial"/>
          <w:spacing w:val="17"/>
          <w:lang w:val="en-GB" w:eastAsia="en-US"/>
        </w:rPr>
        <w:t xml:space="preserve"> </w:t>
      </w:r>
      <w:r w:rsidR="00364B65" w:rsidRPr="00014A07">
        <w:rPr>
          <w:rFonts w:ascii="Arial" w:hAnsi="Arial" w:cs="Arial"/>
          <w:lang w:val="en-GB" w:eastAsia="en-US"/>
        </w:rPr>
        <w:t>‘</w:t>
      </w:r>
      <w:r w:rsidR="00364B65" w:rsidRPr="00014A07">
        <w:rPr>
          <w:rFonts w:ascii="Arial" w:hAnsi="Arial" w:cs="Arial"/>
          <w:i/>
          <w:iCs/>
          <w:lang w:val="en-GB" w:eastAsia="en-US"/>
        </w:rPr>
        <w:t>due</w:t>
      </w:r>
      <w:r w:rsidR="00364B65" w:rsidRPr="00014A07">
        <w:rPr>
          <w:rFonts w:ascii="Arial" w:hAnsi="Arial" w:cs="Arial"/>
          <w:i/>
          <w:iCs/>
          <w:spacing w:val="17"/>
          <w:lang w:val="en-GB" w:eastAsia="en-US"/>
        </w:rPr>
        <w:t xml:space="preserve"> </w:t>
      </w:r>
      <w:r w:rsidR="00364B65" w:rsidRPr="00014A07">
        <w:rPr>
          <w:rFonts w:ascii="Arial" w:hAnsi="Arial" w:cs="Arial"/>
          <w:i/>
          <w:iCs/>
          <w:lang w:val="en-GB" w:eastAsia="en-US"/>
        </w:rPr>
        <w:t>consideration’</w:t>
      </w:r>
      <w:r w:rsidR="00364B65" w:rsidRPr="00014A07">
        <w:rPr>
          <w:rFonts w:ascii="Arial" w:hAnsi="Arial" w:cs="Arial"/>
          <w:spacing w:val="17"/>
          <w:lang w:val="en-GB" w:eastAsia="en-US"/>
        </w:rPr>
        <w:t xml:space="preserve"> </w:t>
      </w:r>
      <w:r w:rsidR="001C2950">
        <w:rPr>
          <w:rFonts w:ascii="Arial" w:hAnsi="Arial" w:cs="Arial"/>
          <w:spacing w:val="17"/>
          <w:lang w:val="en-GB" w:eastAsia="en-US"/>
        </w:rPr>
        <w:t xml:space="preserve">be given </w:t>
      </w:r>
      <w:r w:rsidR="00364B65" w:rsidRPr="00014A07">
        <w:rPr>
          <w:rFonts w:ascii="Arial" w:hAnsi="Arial" w:cs="Arial"/>
          <w:lang w:val="en-GB" w:eastAsia="en-US"/>
        </w:rPr>
        <w:lastRenderedPageBreak/>
        <w:t>to</w:t>
      </w:r>
      <w:r w:rsidR="00364B65" w:rsidRPr="00014A07">
        <w:rPr>
          <w:rFonts w:ascii="Arial" w:hAnsi="Arial" w:cs="Arial"/>
          <w:spacing w:val="17"/>
          <w:lang w:val="en-GB" w:eastAsia="en-US"/>
        </w:rPr>
        <w:t xml:space="preserve"> </w:t>
      </w:r>
      <w:r w:rsidR="00364B65" w:rsidRPr="00014A07">
        <w:rPr>
          <w:rFonts w:ascii="Arial" w:hAnsi="Arial" w:cs="Arial"/>
          <w:lang w:val="en-GB" w:eastAsia="en-US"/>
        </w:rPr>
        <w:t>adoption</w:t>
      </w:r>
      <w:r w:rsidR="00364B65" w:rsidRPr="00014A07">
        <w:rPr>
          <w:rFonts w:ascii="Arial" w:hAnsi="Arial" w:cs="Arial"/>
          <w:spacing w:val="20"/>
          <w:lang w:val="en-GB" w:eastAsia="en-US"/>
        </w:rPr>
        <w:t xml:space="preserve"> </w:t>
      </w:r>
      <w:r w:rsidR="00364B65" w:rsidRPr="00014A07">
        <w:rPr>
          <w:rFonts w:ascii="Arial" w:hAnsi="Arial" w:cs="Arial"/>
          <w:lang w:val="en-GB" w:eastAsia="en-US"/>
        </w:rPr>
        <w:t>within</w:t>
      </w:r>
      <w:r w:rsidR="00364B65" w:rsidRPr="00014A07">
        <w:rPr>
          <w:rFonts w:ascii="Arial" w:hAnsi="Arial" w:cs="Arial"/>
          <w:spacing w:val="17"/>
          <w:lang w:val="en-GB" w:eastAsia="en-US"/>
        </w:rPr>
        <w:t xml:space="preserve"> </w:t>
      </w:r>
      <w:r w:rsidR="00364B65" w:rsidRPr="00014A07">
        <w:rPr>
          <w:rFonts w:ascii="Arial" w:hAnsi="Arial" w:cs="Arial"/>
          <w:lang w:val="en-GB" w:eastAsia="en-US"/>
        </w:rPr>
        <w:t>the</w:t>
      </w:r>
      <w:r w:rsidR="00364B65" w:rsidRPr="00014A07">
        <w:rPr>
          <w:rFonts w:ascii="Arial" w:hAnsi="Arial" w:cs="Arial"/>
          <w:spacing w:val="17"/>
          <w:lang w:val="en-GB" w:eastAsia="en-US"/>
        </w:rPr>
        <w:t xml:space="preserve"> </w:t>
      </w:r>
      <w:r w:rsidR="00364B65" w:rsidRPr="00014A07">
        <w:rPr>
          <w:rFonts w:ascii="Arial" w:hAnsi="Arial" w:cs="Arial"/>
          <w:lang w:val="en-GB" w:eastAsia="en-US"/>
        </w:rPr>
        <w:t>state of</w:t>
      </w:r>
      <w:r w:rsidR="00364B65" w:rsidRPr="00014A07">
        <w:rPr>
          <w:rFonts w:ascii="Arial" w:hAnsi="Arial" w:cs="Arial"/>
          <w:spacing w:val="40"/>
          <w:lang w:val="en-GB" w:eastAsia="en-US"/>
        </w:rPr>
        <w:t xml:space="preserve"> </w:t>
      </w:r>
      <w:r w:rsidR="00364B65" w:rsidRPr="00014A07">
        <w:rPr>
          <w:rFonts w:ascii="Arial" w:hAnsi="Arial" w:cs="Arial"/>
          <w:lang w:val="en-GB" w:eastAsia="en-US"/>
        </w:rPr>
        <w:t xml:space="preserve">origin. This poses a difficulty as South Africa is a party to all three conventions. However, </w:t>
      </w:r>
      <w:proofErr w:type="gramStart"/>
      <w:r w:rsidR="00364B65" w:rsidRPr="00014A07">
        <w:rPr>
          <w:rFonts w:ascii="Arial" w:hAnsi="Arial" w:cs="Arial"/>
          <w:lang w:val="en-GB" w:eastAsia="en-US"/>
        </w:rPr>
        <w:t xml:space="preserve">the </w:t>
      </w:r>
      <w:r w:rsidR="00A8034D" w:rsidRPr="00014A07">
        <w:rPr>
          <w:rFonts w:ascii="Arial" w:hAnsi="Arial" w:cs="Arial"/>
          <w:lang w:val="en-GB" w:eastAsia="en-US"/>
        </w:rPr>
        <w:t>Hague</w:t>
      </w:r>
      <w:proofErr w:type="gramEnd"/>
      <w:r w:rsidR="00A8034D" w:rsidRPr="00014A07">
        <w:rPr>
          <w:rFonts w:ascii="Arial" w:hAnsi="Arial" w:cs="Arial"/>
          <w:lang w:val="en-GB" w:eastAsia="en-US"/>
        </w:rPr>
        <w:t xml:space="preserve"> Convention </w:t>
      </w:r>
      <w:r w:rsidR="00364B65" w:rsidRPr="00014A07">
        <w:rPr>
          <w:rFonts w:ascii="Arial" w:hAnsi="Arial" w:cs="Arial"/>
          <w:lang w:val="en-GB" w:eastAsia="en-US"/>
        </w:rPr>
        <w:t xml:space="preserve">clearly has precedence as South Africa has explicitly adopted the </w:t>
      </w:r>
      <w:r w:rsidR="00A8034D" w:rsidRPr="00014A07">
        <w:rPr>
          <w:rFonts w:ascii="Arial" w:hAnsi="Arial" w:cs="Arial"/>
          <w:lang w:val="en-GB" w:eastAsia="en-US"/>
        </w:rPr>
        <w:t xml:space="preserve">Hague Convention </w:t>
      </w:r>
      <w:r w:rsidR="00364B65" w:rsidRPr="00014A07">
        <w:rPr>
          <w:rFonts w:ascii="Arial" w:hAnsi="Arial" w:cs="Arial"/>
          <w:lang w:val="en-GB" w:eastAsia="en-US"/>
        </w:rPr>
        <w:t xml:space="preserve">in its national legislation; indeed, the Children’s Act was enacted to give effect to the </w:t>
      </w:r>
      <w:r w:rsidR="00A8034D" w:rsidRPr="00014A07">
        <w:rPr>
          <w:rFonts w:ascii="Arial" w:hAnsi="Arial" w:cs="Arial"/>
          <w:lang w:val="en-GB" w:eastAsia="en-US"/>
        </w:rPr>
        <w:t>Hague Convention</w:t>
      </w:r>
      <w:r w:rsidR="00364B65" w:rsidRPr="00014A07">
        <w:rPr>
          <w:rFonts w:ascii="Arial" w:hAnsi="Arial" w:cs="Arial"/>
          <w:lang w:val="en-GB" w:eastAsia="en-US"/>
        </w:rPr>
        <w:t xml:space="preserve">. </w:t>
      </w:r>
    </w:p>
    <w:p w14:paraId="402F5C66" w14:textId="77777777" w:rsidR="0049722F" w:rsidRDefault="0049722F" w:rsidP="0049722F">
      <w:pPr>
        <w:pStyle w:val="ListLevel1"/>
        <w:numPr>
          <w:ilvl w:val="0"/>
          <w:numId w:val="0"/>
        </w:numPr>
        <w:spacing w:after="0" w:line="276" w:lineRule="auto"/>
        <w:ind w:left="851"/>
        <w:rPr>
          <w:rFonts w:ascii="Arial" w:hAnsi="Arial" w:cs="Arial"/>
          <w:lang w:val="en-GB" w:eastAsia="en-US"/>
        </w:rPr>
      </w:pPr>
    </w:p>
    <w:p w14:paraId="6FA54CC0" w14:textId="15FD9F25" w:rsidR="003134A0" w:rsidRPr="00014A07" w:rsidRDefault="0017168E" w:rsidP="0017168E">
      <w:pPr>
        <w:pStyle w:val="ListLevel1"/>
        <w:numPr>
          <w:ilvl w:val="0"/>
          <w:numId w:val="0"/>
        </w:numPr>
        <w:tabs>
          <w:tab w:val="left" w:pos="851"/>
        </w:tabs>
        <w:spacing w:after="0" w:line="276" w:lineRule="auto"/>
        <w:ind w:left="851" w:hanging="851"/>
        <w:rPr>
          <w:rFonts w:ascii="Arial" w:hAnsi="Arial" w:cs="Arial"/>
          <w:lang w:val="en-GB" w:eastAsia="en-US"/>
        </w:rPr>
      </w:pPr>
      <w:r w:rsidRPr="00014A07">
        <w:rPr>
          <w:rFonts w:ascii="Arial" w:hAnsi="Arial" w:cs="Arial"/>
          <w:lang w:val="en-GB" w:eastAsia="en-US"/>
        </w:rPr>
        <w:t>[115]</w:t>
      </w:r>
      <w:r w:rsidRPr="00014A07">
        <w:rPr>
          <w:rFonts w:ascii="Arial" w:hAnsi="Arial" w:cs="Arial"/>
          <w:lang w:val="en-GB" w:eastAsia="en-US"/>
        </w:rPr>
        <w:tab/>
      </w:r>
      <w:r w:rsidR="003134A0" w:rsidRPr="00014A07">
        <w:rPr>
          <w:rFonts w:ascii="Arial" w:hAnsi="Arial" w:cs="Arial"/>
          <w:lang w:val="en-GB" w:eastAsia="en-US"/>
        </w:rPr>
        <w:t>It is noteworthy that other than requiring member states to prevent the trafficking of children, none of the international conventions expressly deal with the prohibition against “</w:t>
      </w:r>
      <w:r w:rsidR="003134A0" w:rsidRPr="00014A07">
        <w:rPr>
          <w:rFonts w:ascii="Arial" w:hAnsi="Arial" w:cs="Arial"/>
          <w:i/>
          <w:iCs/>
          <w:lang w:val="en-GB" w:eastAsia="en-US"/>
        </w:rPr>
        <w:t>pre-identification</w:t>
      </w:r>
      <w:r w:rsidR="003134A0" w:rsidRPr="00014A07">
        <w:rPr>
          <w:rFonts w:ascii="Arial" w:hAnsi="Arial" w:cs="Arial"/>
          <w:lang w:val="en-GB" w:eastAsia="en-US"/>
        </w:rPr>
        <w:t>.”</w:t>
      </w:r>
    </w:p>
    <w:p w14:paraId="7C976823" w14:textId="77777777" w:rsidR="00484883" w:rsidRPr="00014A07" w:rsidRDefault="00484883" w:rsidP="00484883">
      <w:pPr>
        <w:pStyle w:val="ListLevel1"/>
        <w:numPr>
          <w:ilvl w:val="0"/>
          <w:numId w:val="0"/>
        </w:numPr>
        <w:spacing w:after="0" w:line="276" w:lineRule="auto"/>
        <w:rPr>
          <w:rFonts w:ascii="Arial" w:hAnsi="Arial" w:cs="Arial"/>
          <w:b/>
          <w:bCs/>
          <w:sz w:val="22"/>
          <w:szCs w:val="22"/>
          <w:lang w:val="en-GB" w:eastAsia="en-US"/>
        </w:rPr>
      </w:pPr>
    </w:p>
    <w:p w14:paraId="7FB15E7C" w14:textId="13564314" w:rsidR="00F53DA9" w:rsidRPr="006A5EA2" w:rsidRDefault="00434DB0" w:rsidP="00484883">
      <w:pPr>
        <w:pStyle w:val="ListLevel1"/>
        <w:numPr>
          <w:ilvl w:val="0"/>
          <w:numId w:val="0"/>
        </w:numPr>
        <w:spacing w:after="0" w:line="276" w:lineRule="auto"/>
        <w:rPr>
          <w:rFonts w:ascii="Arial" w:hAnsi="Arial" w:cs="Arial"/>
          <w:b/>
          <w:bCs/>
        </w:rPr>
      </w:pPr>
      <w:r w:rsidRPr="006A5EA2">
        <w:rPr>
          <w:rFonts w:ascii="Arial" w:hAnsi="Arial" w:cs="Arial"/>
          <w:b/>
          <w:bCs/>
          <w:lang w:val="en-GB" w:eastAsia="en-US"/>
        </w:rPr>
        <w:t>The application of the subsidiary principle prior to the implementation of the Children’s Act</w:t>
      </w:r>
    </w:p>
    <w:p w14:paraId="59AA2BBC" w14:textId="77777777" w:rsidR="00484883" w:rsidRPr="00014A07" w:rsidRDefault="00484883" w:rsidP="00484883">
      <w:pPr>
        <w:pStyle w:val="ListLevel1"/>
        <w:numPr>
          <w:ilvl w:val="0"/>
          <w:numId w:val="0"/>
        </w:numPr>
        <w:spacing w:after="0" w:line="276" w:lineRule="auto"/>
        <w:ind w:left="851"/>
        <w:rPr>
          <w:rFonts w:ascii="Arial" w:hAnsi="Arial" w:cs="Arial"/>
          <w:lang w:val="en-GB" w:eastAsia="en-US"/>
        </w:rPr>
      </w:pPr>
    </w:p>
    <w:p w14:paraId="70B626CF" w14:textId="2E5BE219" w:rsidR="0051477F" w:rsidRPr="00014A07" w:rsidRDefault="0017168E" w:rsidP="0017168E">
      <w:pPr>
        <w:pStyle w:val="ListLevel1"/>
        <w:numPr>
          <w:ilvl w:val="0"/>
          <w:numId w:val="0"/>
        </w:numPr>
        <w:tabs>
          <w:tab w:val="left" w:pos="851"/>
        </w:tabs>
        <w:spacing w:after="0" w:line="276" w:lineRule="auto"/>
        <w:ind w:left="851" w:hanging="851"/>
        <w:rPr>
          <w:rFonts w:ascii="Arial" w:hAnsi="Arial" w:cs="Arial"/>
          <w:lang w:val="en-GB" w:eastAsia="en-US"/>
        </w:rPr>
      </w:pPr>
      <w:r w:rsidRPr="00014A07">
        <w:rPr>
          <w:rFonts w:ascii="Arial" w:hAnsi="Arial" w:cs="Arial"/>
          <w:lang w:val="en-GB" w:eastAsia="en-US"/>
        </w:rPr>
        <w:t>[116]</w:t>
      </w:r>
      <w:r w:rsidRPr="00014A07">
        <w:rPr>
          <w:rFonts w:ascii="Arial" w:hAnsi="Arial" w:cs="Arial"/>
          <w:lang w:val="en-GB" w:eastAsia="en-US"/>
        </w:rPr>
        <w:tab/>
      </w:r>
      <w:r w:rsidR="0051477F" w:rsidRPr="00014A07">
        <w:rPr>
          <w:rFonts w:ascii="Arial" w:hAnsi="Arial" w:cs="Arial"/>
        </w:rPr>
        <w:t>Before</w:t>
      </w:r>
      <w:r w:rsidR="0051477F" w:rsidRPr="00014A07">
        <w:rPr>
          <w:rFonts w:ascii="Arial" w:hAnsi="Arial" w:cs="Arial"/>
          <w:spacing w:val="40"/>
        </w:rPr>
        <w:t xml:space="preserve"> </w:t>
      </w:r>
      <w:r w:rsidR="0051477F" w:rsidRPr="00014A07">
        <w:rPr>
          <w:rFonts w:ascii="Arial" w:hAnsi="Arial" w:cs="Arial"/>
        </w:rPr>
        <w:t>2000,</w:t>
      </w:r>
      <w:r w:rsidR="0051477F" w:rsidRPr="00014A07">
        <w:rPr>
          <w:rFonts w:ascii="Arial" w:hAnsi="Arial" w:cs="Arial"/>
          <w:spacing w:val="40"/>
        </w:rPr>
        <w:t xml:space="preserve"> </w:t>
      </w:r>
      <w:r w:rsidR="0051477F" w:rsidRPr="00014A07">
        <w:rPr>
          <w:rFonts w:ascii="Arial" w:hAnsi="Arial" w:cs="Arial"/>
        </w:rPr>
        <w:t>section</w:t>
      </w:r>
      <w:r w:rsidR="0051477F" w:rsidRPr="00014A07">
        <w:rPr>
          <w:rFonts w:ascii="Arial" w:hAnsi="Arial" w:cs="Arial"/>
          <w:spacing w:val="40"/>
        </w:rPr>
        <w:t xml:space="preserve"> </w:t>
      </w:r>
      <w:r w:rsidR="0051477F" w:rsidRPr="00014A07">
        <w:rPr>
          <w:rFonts w:ascii="Arial" w:hAnsi="Arial" w:cs="Arial"/>
        </w:rPr>
        <w:t>18(4)(f)</w:t>
      </w:r>
      <w:r w:rsidR="0051477F" w:rsidRPr="00014A07">
        <w:rPr>
          <w:rFonts w:ascii="Arial" w:hAnsi="Arial" w:cs="Arial"/>
          <w:spacing w:val="40"/>
        </w:rPr>
        <w:t xml:space="preserve"> </w:t>
      </w:r>
      <w:r w:rsidR="0051477F" w:rsidRPr="00014A07">
        <w:rPr>
          <w:rFonts w:ascii="Arial" w:hAnsi="Arial" w:cs="Arial"/>
        </w:rPr>
        <w:t>of</w:t>
      </w:r>
      <w:r w:rsidR="0051477F" w:rsidRPr="00014A07">
        <w:rPr>
          <w:rFonts w:ascii="Arial" w:hAnsi="Arial" w:cs="Arial"/>
          <w:spacing w:val="40"/>
        </w:rPr>
        <w:t xml:space="preserve"> </w:t>
      </w:r>
      <w:r w:rsidR="0051477F" w:rsidRPr="00014A07">
        <w:rPr>
          <w:rFonts w:ascii="Arial" w:hAnsi="Arial" w:cs="Arial"/>
        </w:rPr>
        <w:t>the</w:t>
      </w:r>
      <w:r w:rsidR="0051477F" w:rsidRPr="00014A07">
        <w:rPr>
          <w:rFonts w:ascii="Arial" w:hAnsi="Arial" w:cs="Arial"/>
          <w:spacing w:val="40"/>
        </w:rPr>
        <w:t xml:space="preserve"> </w:t>
      </w:r>
      <w:r w:rsidR="0051477F" w:rsidRPr="00014A07">
        <w:rPr>
          <w:rFonts w:ascii="Arial" w:hAnsi="Arial" w:cs="Arial"/>
        </w:rPr>
        <w:t>Child</w:t>
      </w:r>
      <w:r w:rsidR="0051477F" w:rsidRPr="00014A07">
        <w:rPr>
          <w:rFonts w:ascii="Arial" w:hAnsi="Arial" w:cs="Arial"/>
          <w:spacing w:val="40"/>
        </w:rPr>
        <w:t xml:space="preserve"> </w:t>
      </w:r>
      <w:r w:rsidR="0051477F" w:rsidRPr="00014A07">
        <w:rPr>
          <w:rFonts w:ascii="Arial" w:hAnsi="Arial" w:cs="Arial"/>
        </w:rPr>
        <w:t>Care</w:t>
      </w:r>
      <w:r w:rsidR="0051477F" w:rsidRPr="00014A07">
        <w:rPr>
          <w:rFonts w:ascii="Arial" w:hAnsi="Arial" w:cs="Arial"/>
          <w:spacing w:val="40"/>
        </w:rPr>
        <w:t xml:space="preserve"> </w:t>
      </w:r>
      <w:r w:rsidR="0051477F" w:rsidRPr="00014A07">
        <w:rPr>
          <w:rFonts w:ascii="Arial" w:hAnsi="Arial" w:cs="Arial"/>
        </w:rPr>
        <w:t>Act</w:t>
      </w:r>
      <w:r w:rsidR="0051477F" w:rsidRPr="00014A07">
        <w:rPr>
          <w:rFonts w:ascii="Arial" w:hAnsi="Arial" w:cs="Arial"/>
          <w:spacing w:val="40"/>
        </w:rPr>
        <w:t xml:space="preserve"> </w:t>
      </w:r>
      <w:r w:rsidR="0051477F" w:rsidRPr="00014A07">
        <w:rPr>
          <w:rFonts w:ascii="Arial" w:hAnsi="Arial" w:cs="Arial"/>
        </w:rPr>
        <w:t>74 of 1983 prohibited</w:t>
      </w:r>
      <w:r w:rsidR="0051477F" w:rsidRPr="00014A07">
        <w:rPr>
          <w:rFonts w:ascii="Arial" w:hAnsi="Arial" w:cs="Arial"/>
          <w:spacing w:val="4"/>
        </w:rPr>
        <w:t xml:space="preserve"> </w:t>
      </w:r>
      <w:r w:rsidR="0051477F" w:rsidRPr="00014A07">
        <w:rPr>
          <w:rFonts w:ascii="Arial" w:hAnsi="Arial" w:cs="Arial"/>
        </w:rPr>
        <w:t>non-South</w:t>
      </w:r>
      <w:r w:rsidR="0051477F" w:rsidRPr="00014A07">
        <w:rPr>
          <w:rFonts w:ascii="Arial" w:hAnsi="Arial" w:cs="Arial"/>
          <w:spacing w:val="4"/>
        </w:rPr>
        <w:t xml:space="preserve"> </w:t>
      </w:r>
      <w:r w:rsidR="0051477F" w:rsidRPr="00014A07">
        <w:rPr>
          <w:rFonts w:ascii="Arial" w:hAnsi="Arial" w:cs="Arial"/>
        </w:rPr>
        <w:t>African</w:t>
      </w:r>
      <w:r w:rsidR="0051477F" w:rsidRPr="00014A07">
        <w:rPr>
          <w:rFonts w:ascii="Arial" w:hAnsi="Arial" w:cs="Arial"/>
          <w:spacing w:val="4"/>
        </w:rPr>
        <w:t xml:space="preserve"> </w:t>
      </w:r>
      <w:r w:rsidR="0051477F" w:rsidRPr="00014A07">
        <w:rPr>
          <w:rFonts w:ascii="Arial" w:hAnsi="Arial" w:cs="Arial"/>
        </w:rPr>
        <w:t>citizens</w:t>
      </w:r>
      <w:r w:rsidR="0051477F" w:rsidRPr="00014A07">
        <w:rPr>
          <w:rFonts w:ascii="Arial" w:hAnsi="Arial" w:cs="Arial"/>
          <w:spacing w:val="6"/>
        </w:rPr>
        <w:t xml:space="preserve"> </w:t>
      </w:r>
      <w:r w:rsidR="0051477F" w:rsidRPr="00014A07">
        <w:rPr>
          <w:rFonts w:ascii="Arial" w:hAnsi="Arial" w:cs="Arial"/>
        </w:rPr>
        <w:t>from</w:t>
      </w:r>
      <w:r w:rsidR="0051477F" w:rsidRPr="00014A07">
        <w:rPr>
          <w:rFonts w:ascii="Arial" w:hAnsi="Arial" w:cs="Arial"/>
          <w:spacing w:val="9"/>
        </w:rPr>
        <w:t xml:space="preserve"> </w:t>
      </w:r>
      <w:r w:rsidR="0051477F" w:rsidRPr="00014A07">
        <w:rPr>
          <w:rFonts w:ascii="Arial" w:hAnsi="Arial" w:cs="Arial"/>
        </w:rPr>
        <w:t>adopting</w:t>
      </w:r>
      <w:r w:rsidR="0051477F" w:rsidRPr="00014A07">
        <w:rPr>
          <w:rFonts w:ascii="Arial" w:hAnsi="Arial" w:cs="Arial"/>
          <w:spacing w:val="4"/>
        </w:rPr>
        <w:t xml:space="preserve"> </w:t>
      </w:r>
      <w:r w:rsidR="0051477F" w:rsidRPr="00014A07">
        <w:rPr>
          <w:rFonts w:ascii="Arial" w:hAnsi="Arial" w:cs="Arial"/>
        </w:rPr>
        <w:t>any</w:t>
      </w:r>
      <w:r w:rsidR="0051477F" w:rsidRPr="00014A07">
        <w:rPr>
          <w:rFonts w:ascii="Arial" w:hAnsi="Arial" w:cs="Arial"/>
          <w:spacing w:val="1"/>
        </w:rPr>
        <w:t xml:space="preserve"> </w:t>
      </w:r>
      <w:r w:rsidR="0051477F" w:rsidRPr="00014A07">
        <w:rPr>
          <w:rFonts w:ascii="Arial" w:hAnsi="Arial" w:cs="Arial"/>
        </w:rPr>
        <w:t>child</w:t>
      </w:r>
      <w:r w:rsidR="0051477F" w:rsidRPr="00014A07">
        <w:rPr>
          <w:rFonts w:ascii="Arial" w:hAnsi="Arial" w:cs="Arial"/>
          <w:spacing w:val="4"/>
        </w:rPr>
        <w:t xml:space="preserve"> </w:t>
      </w:r>
      <w:r w:rsidR="0051477F" w:rsidRPr="00014A07">
        <w:rPr>
          <w:rFonts w:ascii="Arial" w:hAnsi="Arial" w:cs="Arial"/>
        </w:rPr>
        <w:t>born</w:t>
      </w:r>
      <w:r w:rsidR="0051477F" w:rsidRPr="00014A07">
        <w:rPr>
          <w:rFonts w:ascii="Arial" w:hAnsi="Arial" w:cs="Arial"/>
          <w:spacing w:val="4"/>
        </w:rPr>
        <w:t xml:space="preserve"> </w:t>
      </w:r>
      <w:r w:rsidR="0051477F" w:rsidRPr="00014A07">
        <w:rPr>
          <w:rFonts w:ascii="Arial" w:hAnsi="Arial" w:cs="Arial"/>
        </w:rPr>
        <w:t>to</w:t>
      </w:r>
      <w:r w:rsidR="0051477F" w:rsidRPr="00014A07">
        <w:rPr>
          <w:rFonts w:ascii="Arial" w:hAnsi="Arial" w:cs="Arial"/>
          <w:spacing w:val="-2"/>
        </w:rPr>
        <w:t xml:space="preserve"> </w:t>
      </w:r>
      <w:r w:rsidR="0051477F" w:rsidRPr="00014A07">
        <w:rPr>
          <w:rFonts w:ascii="Arial" w:hAnsi="Arial" w:cs="Arial"/>
        </w:rPr>
        <w:t>a</w:t>
      </w:r>
      <w:r w:rsidR="0051477F" w:rsidRPr="00014A07">
        <w:rPr>
          <w:rFonts w:ascii="Arial" w:hAnsi="Arial" w:cs="Arial"/>
          <w:spacing w:val="-3"/>
        </w:rPr>
        <w:t xml:space="preserve"> </w:t>
      </w:r>
      <w:r w:rsidR="0051477F" w:rsidRPr="00014A07">
        <w:rPr>
          <w:rFonts w:ascii="Arial" w:hAnsi="Arial" w:cs="Arial"/>
        </w:rPr>
        <w:t>South</w:t>
      </w:r>
      <w:r w:rsidR="0051477F" w:rsidRPr="00014A07">
        <w:rPr>
          <w:rFonts w:ascii="Arial" w:hAnsi="Arial" w:cs="Arial"/>
          <w:spacing w:val="-1"/>
        </w:rPr>
        <w:t xml:space="preserve"> </w:t>
      </w:r>
      <w:r w:rsidR="0051477F" w:rsidRPr="00014A07">
        <w:rPr>
          <w:rFonts w:ascii="Arial" w:hAnsi="Arial" w:cs="Arial"/>
        </w:rPr>
        <w:t>African.</w:t>
      </w:r>
      <w:r w:rsidR="0051477F" w:rsidRPr="00014A07">
        <w:rPr>
          <w:rStyle w:val="FootnoteReference"/>
          <w:rFonts w:ascii="Arial" w:hAnsi="Arial" w:cs="Arial"/>
        </w:rPr>
        <w:footnoteReference w:id="15"/>
      </w:r>
      <w:r w:rsidR="0051477F" w:rsidRPr="00014A07">
        <w:rPr>
          <w:rFonts w:ascii="Arial" w:hAnsi="Arial" w:cs="Arial"/>
          <w:spacing w:val="-3"/>
        </w:rPr>
        <w:t xml:space="preserve"> </w:t>
      </w:r>
      <w:r w:rsidR="00624084" w:rsidRPr="00014A07">
        <w:rPr>
          <w:rFonts w:ascii="Arial" w:hAnsi="Arial" w:cs="Arial"/>
          <w:spacing w:val="-3"/>
        </w:rPr>
        <w:t xml:space="preserve">In this sense, the Child Care Act rendered the subsidiary principle absolute in South African law. </w:t>
      </w:r>
      <w:r w:rsidR="0051477F" w:rsidRPr="00014A07">
        <w:rPr>
          <w:rFonts w:ascii="Arial" w:hAnsi="Arial" w:cs="Arial"/>
        </w:rPr>
        <w:t>Alternative</w:t>
      </w:r>
      <w:r w:rsidR="0051477F" w:rsidRPr="00014A07">
        <w:rPr>
          <w:rFonts w:ascii="Arial" w:hAnsi="Arial" w:cs="Arial"/>
          <w:spacing w:val="18"/>
        </w:rPr>
        <w:t xml:space="preserve"> </w:t>
      </w:r>
      <w:r w:rsidR="0051477F" w:rsidRPr="00014A07">
        <w:rPr>
          <w:rFonts w:ascii="Arial" w:hAnsi="Arial" w:cs="Arial"/>
        </w:rPr>
        <w:t>care for South African children was thus limited</w:t>
      </w:r>
      <w:r w:rsidR="0051477F" w:rsidRPr="00014A07">
        <w:rPr>
          <w:rFonts w:ascii="Arial" w:hAnsi="Arial" w:cs="Arial"/>
          <w:spacing w:val="18"/>
        </w:rPr>
        <w:t xml:space="preserve"> </w:t>
      </w:r>
      <w:r w:rsidR="0051477F" w:rsidRPr="00014A07">
        <w:rPr>
          <w:rFonts w:ascii="Arial" w:hAnsi="Arial" w:cs="Arial"/>
        </w:rPr>
        <w:t>to</w:t>
      </w:r>
      <w:r w:rsidR="0051477F" w:rsidRPr="00014A07">
        <w:rPr>
          <w:rFonts w:ascii="Arial" w:hAnsi="Arial" w:cs="Arial"/>
          <w:spacing w:val="18"/>
        </w:rPr>
        <w:t xml:space="preserve"> </w:t>
      </w:r>
      <w:r w:rsidR="0051477F" w:rsidRPr="00014A07">
        <w:rPr>
          <w:rFonts w:ascii="Arial" w:hAnsi="Arial" w:cs="Arial"/>
        </w:rPr>
        <w:t>national</w:t>
      </w:r>
      <w:r w:rsidR="0051477F" w:rsidRPr="00014A07">
        <w:rPr>
          <w:rFonts w:ascii="Arial" w:hAnsi="Arial" w:cs="Arial"/>
          <w:spacing w:val="18"/>
        </w:rPr>
        <w:t xml:space="preserve"> </w:t>
      </w:r>
      <w:r w:rsidR="0051477F" w:rsidRPr="00014A07">
        <w:rPr>
          <w:rFonts w:ascii="Arial" w:hAnsi="Arial" w:cs="Arial"/>
        </w:rPr>
        <w:t>alternatives.</w:t>
      </w:r>
      <w:r w:rsidR="0051477F" w:rsidRPr="00014A07">
        <w:rPr>
          <w:rFonts w:ascii="Arial" w:hAnsi="Arial" w:cs="Arial"/>
          <w:spacing w:val="-2"/>
        </w:rPr>
        <w:t xml:space="preserve"> </w:t>
      </w:r>
      <w:r w:rsidR="0051477F" w:rsidRPr="00014A07">
        <w:rPr>
          <w:rFonts w:ascii="Arial" w:hAnsi="Arial" w:cs="Arial"/>
          <w:lang w:val="en-GB" w:eastAsia="en-US"/>
        </w:rPr>
        <w:t xml:space="preserve">Intercountry adoption only received acceptance following a constitutional challenge in </w:t>
      </w:r>
      <w:r w:rsidR="0051477F" w:rsidRPr="00014A07">
        <w:rPr>
          <w:rFonts w:ascii="Arial" w:hAnsi="Arial" w:cs="Arial"/>
          <w:b/>
          <w:bCs/>
          <w:lang w:val="en-GB" w:eastAsia="en-US"/>
        </w:rPr>
        <w:t xml:space="preserve">Fitzpatrick </w:t>
      </w:r>
      <w:r w:rsidR="0051477F" w:rsidRPr="00014A07">
        <w:rPr>
          <w:rFonts w:ascii="Arial" w:hAnsi="Arial" w:cs="Arial"/>
          <w:lang w:val="en-GB" w:eastAsia="en-US"/>
        </w:rPr>
        <w:t>in the year 2000.</w:t>
      </w:r>
      <w:r w:rsidR="0051477F" w:rsidRPr="00014A07">
        <w:rPr>
          <w:rStyle w:val="FootnoteReference"/>
          <w:rFonts w:ascii="Arial" w:hAnsi="Arial" w:cs="Arial"/>
          <w:lang w:val="en-GB" w:eastAsia="en-US"/>
        </w:rPr>
        <w:footnoteReference w:id="16"/>
      </w:r>
      <w:r w:rsidR="007631D3" w:rsidRPr="00014A07">
        <w:rPr>
          <w:rFonts w:ascii="Arial" w:hAnsi="Arial" w:cs="Arial"/>
          <w:lang w:val="en-GB" w:eastAsia="en-US"/>
        </w:rPr>
        <w:t xml:space="preserve"> </w:t>
      </w:r>
      <w:r w:rsidR="0051477F" w:rsidRPr="00014A07">
        <w:rPr>
          <w:rFonts w:ascii="Arial" w:hAnsi="Arial" w:cs="Arial"/>
          <w:b/>
          <w:bCs/>
        </w:rPr>
        <w:t>Fitzpatrick</w:t>
      </w:r>
      <w:r w:rsidR="0051477F" w:rsidRPr="00014A07">
        <w:rPr>
          <w:rFonts w:ascii="Arial" w:hAnsi="Arial" w:cs="Arial"/>
        </w:rPr>
        <w:t xml:space="preserve"> concerned</w:t>
      </w:r>
      <w:r w:rsidR="0051477F" w:rsidRPr="00014A07">
        <w:rPr>
          <w:rFonts w:ascii="Arial" w:hAnsi="Arial" w:cs="Arial"/>
          <w:spacing w:val="28"/>
        </w:rPr>
        <w:t xml:space="preserve"> </w:t>
      </w:r>
      <w:r w:rsidR="0051477F" w:rsidRPr="00014A07">
        <w:rPr>
          <w:rFonts w:ascii="Arial" w:hAnsi="Arial" w:cs="Arial"/>
        </w:rPr>
        <w:t>two</w:t>
      </w:r>
      <w:r w:rsidR="0051477F" w:rsidRPr="00014A07">
        <w:rPr>
          <w:rFonts w:ascii="Arial" w:hAnsi="Arial" w:cs="Arial"/>
          <w:spacing w:val="29"/>
        </w:rPr>
        <w:t xml:space="preserve"> </w:t>
      </w:r>
      <w:r w:rsidR="0051477F" w:rsidRPr="00014A07">
        <w:rPr>
          <w:rFonts w:ascii="Arial" w:hAnsi="Arial" w:cs="Arial"/>
        </w:rPr>
        <w:t>British</w:t>
      </w:r>
      <w:r w:rsidR="0051477F" w:rsidRPr="00014A07">
        <w:rPr>
          <w:rFonts w:ascii="Arial" w:hAnsi="Arial" w:cs="Arial"/>
          <w:spacing w:val="27"/>
        </w:rPr>
        <w:t xml:space="preserve"> </w:t>
      </w:r>
      <w:r w:rsidR="0051477F" w:rsidRPr="00014A07">
        <w:rPr>
          <w:rFonts w:ascii="Arial" w:hAnsi="Arial" w:cs="Arial"/>
        </w:rPr>
        <w:t>citizens</w:t>
      </w:r>
      <w:r w:rsidR="0051477F" w:rsidRPr="00014A07">
        <w:rPr>
          <w:rFonts w:ascii="Arial" w:hAnsi="Arial" w:cs="Arial"/>
          <w:spacing w:val="28"/>
        </w:rPr>
        <w:t xml:space="preserve"> </w:t>
      </w:r>
      <w:r w:rsidR="0051477F" w:rsidRPr="00014A07">
        <w:rPr>
          <w:rFonts w:ascii="Arial" w:hAnsi="Arial" w:cs="Arial"/>
        </w:rPr>
        <w:t>resident</w:t>
      </w:r>
      <w:r w:rsidR="0051477F" w:rsidRPr="00014A07">
        <w:rPr>
          <w:rFonts w:ascii="Arial" w:hAnsi="Arial" w:cs="Arial"/>
          <w:spacing w:val="28"/>
        </w:rPr>
        <w:t xml:space="preserve"> </w:t>
      </w:r>
      <w:r w:rsidR="0051477F" w:rsidRPr="00014A07">
        <w:rPr>
          <w:rFonts w:ascii="Arial" w:hAnsi="Arial" w:cs="Arial"/>
        </w:rPr>
        <w:t>in</w:t>
      </w:r>
      <w:r w:rsidR="0051477F" w:rsidRPr="00014A07">
        <w:rPr>
          <w:rFonts w:ascii="Arial" w:hAnsi="Arial" w:cs="Arial"/>
          <w:spacing w:val="29"/>
        </w:rPr>
        <w:t xml:space="preserve"> </w:t>
      </w:r>
      <w:r w:rsidR="0051477F" w:rsidRPr="00014A07">
        <w:rPr>
          <w:rFonts w:ascii="Arial" w:hAnsi="Arial" w:cs="Arial"/>
        </w:rPr>
        <w:t>South</w:t>
      </w:r>
      <w:r w:rsidR="0051477F" w:rsidRPr="00014A07">
        <w:rPr>
          <w:rFonts w:ascii="Arial" w:hAnsi="Arial" w:cs="Arial"/>
          <w:spacing w:val="27"/>
        </w:rPr>
        <w:t xml:space="preserve"> </w:t>
      </w:r>
      <w:r w:rsidR="0051477F" w:rsidRPr="00014A07">
        <w:rPr>
          <w:rFonts w:ascii="Arial" w:hAnsi="Arial" w:cs="Arial"/>
        </w:rPr>
        <w:t>Africa,</w:t>
      </w:r>
      <w:r w:rsidR="0051477F" w:rsidRPr="00014A07">
        <w:rPr>
          <w:rFonts w:ascii="Arial" w:hAnsi="Arial" w:cs="Arial"/>
          <w:spacing w:val="28"/>
        </w:rPr>
        <w:t xml:space="preserve"> who </w:t>
      </w:r>
      <w:r w:rsidR="0051477F" w:rsidRPr="00014A07">
        <w:rPr>
          <w:rFonts w:ascii="Arial" w:hAnsi="Arial" w:cs="Arial"/>
        </w:rPr>
        <w:t>wished</w:t>
      </w:r>
      <w:r w:rsidR="0051477F" w:rsidRPr="00014A07">
        <w:rPr>
          <w:rFonts w:ascii="Arial" w:hAnsi="Arial" w:cs="Arial"/>
          <w:spacing w:val="27"/>
        </w:rPr>
        <w:t xml:space="preserve"> </w:t>
      </w:r>
      <w:r w:rsidR="0051477F" w:rsidRPr="00014A07">
        <w:rPr>
          <w:rFonts w:ascii="Arial" w:hAnsi="Arial" w:cs="Arial"/>
        </w:rPr>
        <w:t>to</w:t>
      </w:r>
      <w:r w:rsidR="0051477F" w:rsidRPr="00014A07">
        <w:rPr>
          <w:rFonts w:ascii="Arial" w:hAnsi="Arial" w:cs="Arial"/>
          <w:spacing w:val="27"/>
        </w:rPr>
        <w:t xml:space="preserve"> </w:t>
      </w:r>
      <w:r w:rsidR="0051477F" w:rsidRPr="00014A07">
        <w:rPr>
          <w:rFonts w:ascii="Arial" w:hAnsi="Arial" w:cs="Arial"/>
        </w:rPr>
        <w:t>adopt</w:t>
      </w:r>
      <w:r w:rsidR="0051477F" w:rsidRPr="00014A07">
        <w:rPr>
          <w:rFonts w:ascii="Arial" w:hAnsi="Arial" w:cs="Arial"/>
          <w:spacing w:val="28"/>
        </w:rPr>
        <w:t xml:space="preserve"> </w:t>
      </w:r>
      <w:r w:rsidR="0051477F" w:rsidRPr="00014A07">
        <w:rPr>
          <w:rFonts w:ascii="Arial" w:hAnsi="Arial" w:cs="Arial"/>
        </w:rPr>
        <w:t>a</w:t>
      </w:r>
      <w:r w:rsidR="0051477F" w:rsidRPr="00014A07">
        <w:rPr>
          <w:rFonts w:ascii="Arial" w:hAnsi="Arial" w:cs="Arial"/>
          <w:spacing w:val="-2"/>
        </w:rPr>
        <w:t xml:space="preserve"> </w:t>
      </w:r>
      <w:r w:rsidR="0051477F" w:rsidRPr="00014A07">
        <w:rPr>
          <w:rFonts w:ascii="Arial" w:hAnsi="Arial" w:cs="Arial"/>
        </w:rPr>
        <w:t>child,</w:t>
      </w:r>
      <w:r w:rsidR="0051477F" w:rsidRPr="00014A07">
        <w:rPr>
          <w:rFonts w:ascii="Arial" w:hAnsi="Arial" w:cs="Arial"/>
          <w:spacing w:val="58"/>
        </w:rPr>
        <w:t xml:space="preserve"> </w:t>
      </w:r>
      <w:r w:rsidR="0051477F" w:rsidRPr="00014A07">
        <w:rPr>
          <w:rFonts w:ascii="Arial" w:hAnsi="Arial" w:cs="Arial"/>
        </w:rPr>
        <w:t>who</w:t>
      </w:r>
      <w:r w:rsidR="0051477F" w:rsidRPr="00014A07">
        <w:rPr>
          <w:rFonts w:ascii="Arial" w:hAnsi="Arial" w:cs="Arial"/>
          <w:spacing w:val="60"/>
        </w:rPr>
        <w:t xml:space="preserve"> </w:t>
      </w:r>
      <w:r w:rsidR="0051477F" w:rsidRPr="00014A07">
        <w:rPr>
          <w:rFonts w:ascii="Arial" w:hAnsi="Arial" w:cs="Arial"/>
        </w:rPr>
        <w:t>they</w:t>
      </w:r>
      <w:r w:rsidR="0051477F" w:rsidRPr="00014A07">
        <w:rPr>
          <w:rFonts w:ascii="Arial" w:hAnsi="Arial" w:cs="Arial"/>
          <w:spacing w:val="52"/>
        </w:rPr>
        <w:t xml:space="preserve"> </w:t>
      </w:r>
      <w:r w:rsidR="0051477F" w:rsidRPr="00014A07">
        <w:rPr>
          <w:rFonts w:ascii="Arial" w:hAnsi="Arial" w:cs="Arial"/>
        </w:rPr>
        <w:t>had</w:t>
      </w:r>
      <w:r w:rsidR="0051477F" w:rsidRPr="00014A07">
        <w:rPr>
          <w:rFonts w:ascii="Arial" w:hAnsi="Arial" w:cs="Arial"/>
          <w:spacing w:val="55"/>
        </w:rPr>
        <w:t xml:space="preserve"> </w:t>
      </w:r>
      <w:r w:rsidR="0051477F" w:rsidRPr="00014A07">
        <w:rPr>
          <w:rFonts w:ascii="Arial" w:hAnsi="Arial" w:cs="Arial"/>
        </w:rPr>
        <w:t>fostered</w:t>
      </w:r>
      <w:r w:rsidR="0051477F" w:rsidRPr="00014A07">
        <w:rPr>
          <w:rFonts w:ascii="Arial" w:hAnsi="Arial" w:cs="Arial"/>
          <w:spacing w:val="55"/>
        </w:rPr>
        <w:t xml:space="preserve"> </w:t>
      </w:r>
      <w:r w:rsidR="0051477F" w:rsidRPr="00014A07">
        <w:rPr>
          <w:rFonts w:ascii="Arial" w:hAnsi="Arial" w:cs="Arial"/>
        </w:rPr>
        <w:t>for</w:t>
      </w:r>
      <w:r w:rsidR="0051477F" w:rsidRPr="00014A07">
        <w:rPr>
          <w:rFonts w:ascii="Arial" w:hAnsi="Arial" w:cs="Arial"/>
          <w:spacing w:val="54"/>
        </w:rPr>
        <w:t xml:space="preserve"> </w:t>
      </w:r>
      <w:r w:rsidR="0051477F" w:rsidRPr="00014A07">
        <w:rPr>
          <w:rFonts w:ascii="Arial" w:hAnsi="Arial" w:cs="Arial"/>
        </w:rPr>
        <w:t>more</w:t>
      </w:r>
      <w:r w:rsidR="0051477F" w:rsidRPr="00014A07">
        <w:rPr>
          <w:rFonts w:ascii="Arial" w:hAnsi="Arial" w:cs="Arial"/>
          <w:spacing w:val="55"/>
        </w:rPr>
        <w:t xml:space="preserve"> </w:t>
      </w:r>
      <w:r w:rsidR="0051477F" w:rsidRPr="00014A07">
        <w:rPr>
          <w:rFonts w:ascii="Arial" w:hAnsi="Arial" w:cs="Arial"/>
        </w:rPr>
        <w:t>than</w:t>
      </w:r>
      <w:r w:rsidR="0051477F" w:rsidRPr="00014A07">
        <w:rPr>
          <w:rFonts w:ascii="Arial" w:hAnsi="Arial" w:cs="Arial"/>
          <w:spacing w:val="55"/>
        </w:rPr>
        <w:t xml:space="preserve"> </w:t>
      </w:r>
      <w:r w:rsidR="0051477F" w:rsidRPr="00014A07">
        <w:rPr>
          <w:rFonts w:ascii="Arial" w:hAnsi="Arial" w:cs="Arial"/>
        </w:rPr>
        <w:t>two</w:t>
      </w:r>
      <w:r w:rsidR="0051477F" w:rsidRPr="00014A07">
        <w:rPr>
          <w:rFonts w:ascii="Arial" w:hAnsi="Arial" w:cs="Arial"/>
          <w:spacing w:val="58"/>
        </w:rPr>
        <w:t xml:space="preserve"> </w:t>
      </w:r>
      <w:r w:rsidR="0051477F" w:rsidRPr="00014A07">
        <w:rPr>
          <w:rFonts w:ascii="Arial" w:hAnsi="Arial" w:cs="Arial"/>
        </w:rPr>
        <w:t>years, but</w:t>
      </w:r>
      <w:r w:rsidR="0051477F" w:rsidRPr="00014A07">
        <w:rPr>
          <w:rFonts w:ascii="Arial" w:hAnsi="Arial" w:cs="Arial"/>
          <w:spacing w:val="55"/>
        </w:rPr>
        <w:t xml:space="preserve"> </w:t>
      </w:r>
      <w:r w:rsidR="0051477F" w:rsidRPr="00014A07">
        <w:rPr>
          <w:rFonts w:ascii="Arial" w:hAnsi="Arial" w:cs="Arial"/>
        </w:rPr>
        <w:t>were</w:t>
      </w:r>
      <w:r w:rsidR="0051477F" w:rsidRPr="00014A07">
        <w:rPr>
          <w:rFonts w:ascii="Arial" w:hAnsi="Arial" w:cs="Arial"/>
          <w:spacing w:val="55"/>
        </w:rPr>
        <w:t xml:space="preserve"> </w:t>
      </w:r>
      <w:r w:rsidR="0051477F" w:rsidRPr="00014A07">
        <w:rPr>
          <w:rFonts w:ascii="Arial" w:hAnsi="Arial" w:cs="Arial"/>
        </w:rPr>
        <w:t xml:space="preserve">prevented from </w:t>
      </w:r>
      <w:r w:rsidR="00D50A86" w:rsidRPr="00014A07">
        <w:rPr>
          <w:rFonts w:ascii="Arial" w:hAnsi="Arial" w:cs="Arial"/>
        </w:rPr>
        <w:t>adopting</w:t>
      </w:r>
      <w:r w:rsidR="0051477F" w:rsidRPr="00014A07">
        <w:rPr>
          <w:rFonts w:ascii="Arial" w:hAnsi="Arial" w:cs="Arial"/>
        </w:rPr>
        <w:t xml:space="preserve"> by the provisions of section 18(4)(f) of the Child Care Act.</w:t>
      </w:r>
      <w:r w:rsidR="0051477F" w:rsidRPr="00014A07">
        <w:rPr>
          <w:rFonts w:ascii="Arial" w:hAnsi="Arial" w:cs="Arial"/>
          <w:spacing w:val="23"/>
        </w:rPr>
        <w:t xml:space="preserve"> </w:t>
      </w:r>
      <w:r w:rsidR="0051477F" w:rsidRPr="00014A07">
        <w:rPr>
          <w:rFonts w:ascii="Arial" w:hAnsi="Arial" w:cs="Arial"/>
        </w:rPr>
        <w:t>The</w:t>
      </w:r>
      <w:r w:rsidR="0051477F" w:rsidRPr="00014A07">
        <w:rPr>
          <w:rFonts w:ascii="Arial" w:hAnsi="Arial" w:cs="Arial"/>
          <w:spacing w:val="25"/>
        </w:rPr>
        <w:t xml:space="preserve"> </w:t>
      </w:r>
      <w:r w:rsidR="0051477F" w:rsidRPr="00014A07">
        <w:rPr>
          <w:rFonts w:ascii="Arial" w:hAnsi="Arial" w:cs="Arial"/>
        </w:rPr>
        <w:t>High</w:t>
      </w:r>
      <w:r w:rsidR="0051477F" w:rsidRPr="00014A07">
        <w:rPr>
          <w:rFonts w:ascii="Arial" w:hAnsi="Arial" w:cs="Arial"/>
          <w:spacing w:val="27"/>
        </w:rPr>
        <w:t xml:space="preserve"> </w:t>
      </w:r>
      <w:r w:rsidR="0051477F" w:rsidRPr="00014A07">
        <w:rPr>
          <w:rFonts w:ascii="Arial" w:hAnsi="Arial" w:cs="Arial"/>
        </w:rPr>
        <w:t>Court</w:t>
      </w:r>
      <w:r w:rsidR="0051477F" w:rsidRPr="00014A07">
        <w:rPr>
          <w:rFonts w:ascii="Arial" w:hAnsi="Arial" w:cs="Arial"/>
          <w:spacing w:val="25"/>
        </w:rPr>
        <w:t xml:space="preserve"> </w:t>
      </w:r>
      <w:r w:rsidR="0051477F" w:rsidRPr="00014A07">
        <w:rPr>
          <w:rFonts w:ascii="Arial" w:hAnsi="Arial" w:cs="Arial"/>
        </w:rPr>
        <w:t>held</w:t>
      </w:r>
      <w:r w:rsidR="0051477F" w:rsidRPr="00014A07">
        <w:rPr>
          <w:rFonts w:ascii="Arial" w:hAnsi="Arial" w:cs="Arial"/>
          <w:spacing w:val="27"/>
        </w:rPr>
        <w:t xml:space="preserve"> </w:t>
      </w:r>
      <w:r w:rsidR="0051477F" w:rsidRPr="00014A07">
        <w:rPr>
          <w:rFonts w:ascii="Arial" w:hAnsi="Arial" w:cs="Arial"/>
        </w:rPr>
        <w:t>that</w:t>
      </w:r>
      <w:r w:rsidR="0051477F" w:rsidRPr="00014A07">
        <w:rPr>
          <w:rFonts w:ascii="Arial" w:hAnsi="Arial" w:cs="Arial"/>
          <w:spacing w:val="25"/>
        </w:rPr>
        <w:t xml:space="preserve"> </w:t>
      </w:r>
      <w:r w:rsidR="0051477F" w:rsidRPr="00014A07">
        <w:rPr>
          <w:rFonts w:ascii="Arial" w:hAnsi="Arial" w:cs="Arial"/>
        </w:rPr>
        <w:t>this</w:t>
      </w:r>
      <w:r w:rsidR="0051477F" w:rsidRPr="00014A07">
        <w:rPr>
          <w:rFonts w:ascii="Arial" w:hAnsi="Arial" w:cs="Arial"/>
          <w:spacing w:val="28"/>
        </w:rPr>
        <w:t xml:space="preserve"> </w:t>
      </w:r>
      <w:r w:rsidR="0051477F" w:rsidRPr="00014A07">
        <w:rPr>
          <w:rFonts w:ascii="Arial" w:hAnsi="Arial" w:cs="Arial"/>
        </w:rPr>
        <w:t>provision</w:t>
      </w:r>
      <w:r w:rsidR="0051477F" w:rsidRPr="00014A07">
        <w:rPr>
          <w:rFonts w:ascii="Arial" w:hAnsi="Arial" w:cs="Arial"/>
          <w:spacing w:val="27"/>
        </w:rPr>
        <w:t xml:space="preserve"> </w:t>
      </w:r>
      <w:r w:rsidR="0051477F" w:rsidRPr="00014A07">
        <w:rPr>
          <w:rFonts w:ascii="Arial" w:hAnsi="Arial" w:cs="Arial"/>
        </w:rPr>
        <w:t>was</w:t>
      </w:r>
      <w:r w:rsidR="0051477F" w:rsidRPr="00014A07">
        <w:rPr>
          <w:rFonts w:ascii="Arial" w:hAnsi="Arial" w:cs="Arial"/>
          <w:spacing w:val="-2"/>
        </w:rPr>
        <w:t xml:space="preserve"> </w:t>
      </w:r>
      <w:r w:rsidR="0051477F" w:rsidRPr="00014A07">
        <w:rPr>
          <w:rFonts w:ascii="Arial" w:hAnsi="Arial" w:cs="Arial"/>
        </w:rPr>
        <w:t>inconsistent</w:t>
      </w:r>
      <w:r w:rsidR="0051477F" w:rsidRPr="00014A07">
        <w:rPr>
          <w:rFonts w:ascii="Arial" w:hAnsi="Arial" w:cs="Arial"/>
          <w:spacing w:val="14"/>
        </w:rPr>
        <w:t xml:space="preserve"> </w:t>
      </w:r>
      <w:r w:rsidR="0051477F" w:rsidRPr="00014A07">
        <w:rPr>
          <w:rFonts w:ascii="Arial" w:hAnsi="Arial" w:cs="Arial"/>
        </w:rPr>
        <w:t>with</w:t>
      </w:r>
      <w:r w:rsidR="0051477F" w:rsidRPr="00014A07">
        <w:rPr>
          <w:rFonts w:ascii="Arial" w:hAnsi="Arial" w:cs="Arial"/>
          <w:spacing w:val="14"/>
        </w:rPr>
        <w:t xml:space="preserve"> </w:t>
      </w:r>
      <w:r w:rsidR="0051477F" w:rsidRPr="00014A07">
        <w:rPr>
          <w:rFonts w:ascii="Arial" w:hAnsi="Arial" w:cs="Arial"/>
        </w:rPr>
        <w:t>the</w:t>
      </w:r>
      <w:r w:rsidR="0051477F" w:rsidRPr="00014A07">
        <w:rPr>
          <w:rFonts w:ascii="Arial" w:hAnsi="Arial" w:cs="Arial"/>
          <w:spacing w:val="14"/>
        </w:rPr>
        <w:t xml:space="preserve"> </w:t>
      </w:r>
      <w:r w:rsidR="0051477F" w:rsidRPr="00014A07">
        <w:rPr>
          <w:rFonts w:ascii="Arial" w:hAnsi="Arial" w:cs="Arial"/>
        </w:rPr>
        <w:t>Constitution</w:t>
      </w:r>
      <w:r w:rsidR="0051477F" w:rsidRPr="00014A07">
        <w:rPr>
          <w:rFonts w:ascii="Arial" w:hAnsi="Arial" w:cs="Arial"/>
          <w:spacing w:val="14"/>
        </w:rPr>
        <w:t xml:space="preserve"> </w:t>
      </w:r>
      <w:r w:rsidR="0051477F" w:rsidRPr="00014A07">
        <w:rPr>
          <w:rFonts w:ascii="Arial" w:hAnsi="Arial" w:cs="Arial"/>
        </w:rPr>
        <w:t>of</w:t>
      </w:r>
      <w:r w:rsidR="0051477F" w:rsidRPr="00014A07">
        <w:rPr>
          <w:rFonts w:ascii="Arial" w:hAnsi="Arial" w:cs="Arial"/>
          <w:spacing w:val="14"/>
        </w:rPr>
        <w:t xml:space="preserve"> </w:t>
      </w:r>
      <w:r w:rsidR="0051477F" w:rsidRPr="00014A07">
        <w:rPr>
          <w:rFonts w:ascii="Arial" w:hAnsi="Arial" w:cs="Arial"/>
        </w:rPr>
        <w:t>South</w:t>
      </w:r>
      <w:r w:rsidR="0051477F" w:rsidRPr="00014A07">
        <w:rPr>
          <w:rFonts w:ascii="Arial" w:hAnsi="Arial" w:cs="Arial"/>
          <w:spacing w:val="14"/>
        </w:rPr>
        <w:t xml:space="preserve"> </w:t>
      </w:r>
      <w:r w:rsidR="0051477F" w:rsidRPr="00014A07">
        <w:rPr>
          <w:rFonts w:ascii="Arial" w:hAnsi="Arial" w:cs="Arial"/>
        </w:rPr>
        <w:t>Africa</w:t>
      </w:r>
      <w:r w:rsidR="0051477F" w:rsidRPr="00014A07">
        <w:rPr>
          <w:rFonts w:ascii="Arial" w:hAnsi="Arial" w:cs="Arial"/>
          <w:spacing w:val="11"/>
        </w:rPr>
        <w:t xml:space="preserve"> </w:t>
      </w:r>
      <w:r w:rsidR="0051477F" w:rsidRPr="00014A07">
        <w:rPr>
          <w:rFonts w:ascii="Arial" w:hAnsi="Arial" w:cs="Arial"/>
        </w:rPr>
        <w:t>Act,</w:t>
      </w:r>
      <w:r w:rsidR="0051477F" w:rsidRPr="00014A07">
        <w:rPr>
          <w:rFonts w:ascii="Arial" w:hAnsi="Arial" w:cs="Arial"/>
          <w:spacing w:val="14"/>
        </w:rPr>
        <w:t xml:space="preserve"> </w:t>
      </w:r>
      <w:r w:rsidR="0051477F" w:rsidRPr="00014A07">
        <w:rPr>
          <w:rFonts w:ascii="Arial" w:hAnsi="Arial" w:cs="Arial"/>
        </w:rPr>
        <w:t>1996 and</w:t>
      </w:r>
      <w:r w:rsidR="0051477F" w:rsidRPr="00014A07">
        <w:rPr>
          <w:rFonts w:ascii="Arial" w:hAnsi="Arial" w:cs="Arial"/>
          <w:spacing w:val="65"/>
        </w:rPr>
        <w:t xml:space="preserve"> </w:t>
      </w:r>
      <w:r w:rsidR="0051477F" w:rsidRPr="00014A07">
        <w:rPr>
          <w:rFonts w:ascii="Arial" w:hAnsi="Arial" w:cs="Arial"/>
        </w:rPr>
        <w:t>ruled</w:t>
      </w:r>
      <w:r w:rsidR="0051477F" w:rsidRPr="00014A07">
        <w:rPr>
          <w:rFonts w:ascii="Arial" w:hAnsi="Arial" w:cs="Arial"/>
          <w:spacing w:val="65"/>
        </w:rPr>
        <w:t xml:space="preserve"> </w:t>
      </w:r>
      <w:r w:rsidR="0051477F" w:rsidRPr="00014A07">
        <w:rPr>
          <w:rFonts w:ascii="Arial" w:hAnsi="Arial" w:cs="Arial"/>
        </w:rPr>
        <w:t>that</w:t>
      </w:r>
      <w:r w:rsidR="0051477F" w:rsidRPr="00014A07">
        <w:rPr>
          <w:rFonts w:ascii="Arial" w:hAnsi="Arial" w:cs="Arial"/>
          <w:spacing w:val="65"/>
        </w:rPr>
        <w:t xml:space="preserve"> </w:t>
      </w:r>
      <w:r w:rsidR="0051477F" w:rsidRPr="00014A07">
        <w:rPr>
          <w:rFonts w:ascii="Arial" w:hAnsi="Arial" w:cs="Arial"/>
        </w:rPr>
        <w:t>section</w:t>
      </w:r>
      <w:r w:rsidR="0051477F" w:rsidRPr="00014A07">
        <w:rPr>
          <w:rFonts w:ascii="Arial" w:hAnsi="Arial" w:cs="Arial"/>
          <w:spacing w:val="65"/>
        </w:rPr>
        <w:t xml:space="preserve"> </w:t>
      </w:r>
      <w:r w:rsidR="0051477F" w:rsidRPr="00014A07">
        <w:rPr>
          <w:rFonts w:ascii="Arial" w:hAnsi="Arial" w:cs="Arial"/>
        </w:rPr>
        <w:t>18(4)(f)</w:t>
      </w:r>
      <w:r w:rsidR="0051477F" w:rsidRPr="00014A07">
        <w:rPr>
          <w:rFonts w:ascii="Arial" w:hAnsi="Arial" w:cs="Arial"/>
          <w:spacing w:val="66"/>
        </w:rPr>
        <w:t xml:space="preserve"> </w:t>
      </w:r>
      <w:r w:rsidR="0051477F" w:rsidRPr="00014A07">
        <w:rPr>
          <w:rFonts w:ascii="Arial" w:hAnsi="Arial" w:cs="Arial"/>
        </w:rPr>
        <w:t>was</w:t>
      </w:r>
      <w:r w:rsidR="0051477F" w:rsidRPr="00014A07">
        <w:rPr>
          <w:rFonts w:ascii="Arial" w:hAnsi="Arial" w:cs="Arial"/>
          <w:spacing w:val="66"/>
        </w:rPr>
        <w:t xml:space="preserve"> </w:t>
      </w:r>
      <w:r w:rsidR="0051477F" w:rsidRPr="00014A07">
        <w:rPr>
          <w:rFonts w:ascii="Arial" w:hAnsi="Arial" w:cs="Arial"/>
        </w:rPr>
        <w:t>invalid</w:t>
      </w:r>
      <w:r w:rsidR="0051477F" w:rsidRPr="00014A07">
        <w:rPr>
          <w:rFonts w:ascii="Arial" w:hAnsi="Arial" w:cs="Arial"/>
          <w:spacing w:val="65"/>
        </w:rPr>
        <w:t xml:space="preserve"> </w:t>
      </w:r>
      <w:r w:rsidR="0051477F" w:rsidRPr="00014A07">
        <w:rPr>
          <w:rFonts w:ascii="Arial" w:hAnsi="Arial" w:cs="Arial"/>
        </w:rPr>
        <w:t>to</w:t>
      </w:r>
      <w:r w:rsidR="0051477F" w:rsidRPr="00014A07">
        <w:rPr>
          <w:rFonts w:ascii="Arial" w:hAnsi="Arial" w:cs="Arial"/>
          <w:spacing w:val="65"/>
        </w:rPr>
        <w:t xml:space="preserve"> </w:t>
      </w:r>
      <w:r w:rsidR="0051477F" w:rsidRPr="00014A07">
        <w:rPr>
          <w:rFonts w:ascii="Arial" w:hAnsi="Arial" w:cs="Arial"/>
        </w:rPr>
        <w:t>the</w:t>
      </w:r>
      <w:r w:rsidR="0051477F" w:rsidRPr="00014A07">
        <w:rPr>
          <w:rFonts w:ascii="Arial" w:hAnsi="Arial" w:cs="Arial"/>
          <w:spacing w:val="65"/>
        </w:rPr>
        <w:t xml:space="preserve"> </w:t>
      </w:r>
      <w:r w:rsidR="0051477F" w:rsidRPr="00014A07">
        <w:rPr>
          <w:rFonts w:ascii="Arial" w:hAnsi="Arial" w:cs="Arial"/>
        </w:rPr>
        <w:t>extent that</w:t>
      </w:r>
      <w:r w:rsidR="0051477F" w:rsidRPr="00014A07">
        <w:rPr>
          <w:rFonts w:ascii="Arial" w:hAnsi="Arial" w:cs="Arial"/>
          <w:spacing w:val="67"/>
        </w:rPr>
        <w:t xml:space="preserve"> </w:t>
      </w:r>
      <w:r w:rsidR="0051477F" w:rsidRPr="00014A07">
        <w:rPr>
          <w:rFonts w:ascii="Arial" w:hAnsi="Arial" w:cs="Arial"/>
        </w:rPr>
        <w:t>it</w:t>
      </w:r>
      <w:r w:rsidR="0051477F" w:rsidRPr="00014A07">
        <w:rPr>
          <w:rFonts w:ascii="Arial" w:hAnsi="Arial" w:cs="Arial"/>
          <w:spacing w:val="-2"/>
        </w:rPr>
        <w:t xml:space="preserve"> </w:t>
      </w:r>
      <w:r w:rsidR="0051477F" w:rsidRPr="00014A07">
        <w:rPr>
          <w:rFonts w:ascii="Arial" w:hAnsi="Arial" w:cs="Arial"/>
        </w:rPr>
        <w:t>constituted</w:t>
      </w:r>
      <w:r w:rsidR="0051477F" w:rsidRPr="00014A07">
        <w:rPr>
          <w:rFonts w:ascii="Arial" w:hAnsi="Arial" w:cs="Arial"/>
          <w:spacing w:val="34"/>
        </w:rPr>
        <w:t xml:space="preserve"> </w:t>
      </w:r>
      <w:r w:rsidR="0051477F" w:rsidRPr="00014A07">
        <w:rPr>
          <w:rFonts w:ascii="Arial" w:hAnsi="Arial" w:cs="Arial"/>
        </w:rPr>
        <w:t>an</w:t>
      </w:r>
      <w:r w:rsidR="0051477F" w:rsidRPr="00014A07">
        <w:rPr>
          <w:rFonts w:ascii="Arial" w:hAnsi="Arial" w:cs="Arial"/>
          <w:spacing w:val="34"/>
        </w:rPr>
        <w:t xml:space="preserve"> </w:t>
      </w:r>
      <w:r w:rsidR="0051477F" w:rsidRPr="00014A07">
        <w:rPr>
          <w:rFonts w:ascii="Arial" w:hAnsi="Arial" w:cs="Arial"/>
        </w:rPr>
        <w:t>“</w:t>
      </w:r>
      <w:r w:rsidR="0051477F" w:rsidRPr="00014A07">
        <w:rPr>
          <w:rFonts w:ascii="Arial" w:hAnsi="Arial" w:cs="Arial"/>
          <w:i/>
          <w:iCs/>
        </w:rPr>
        <w:t>absolute</w:t>
      </w:r>
      <w:r w:rsidR="0051477F" w:rsidRPr="00014A07">
        <w:rPr>
          <w:rFonts w:ascii="Arial" w:hAnsi="Arial" w:cs="Arial"/>
          <w:i/>
          <w:iCs/>
          <w:spacing w:val="31"/>
        </w:rPr>
        <w:t xml:space="preserve"> </w:t>
      </w:r>
      <w:r w:rsidR="0051477F" w:rsidRPr="00014A07">
        <w:rPr>
          <w:rFonts w:ascii="Arial" w:hAnsi="Arial" w:cs="Arial"/>
          <w:i/>
          <w:iCs/>
        </w:rPr>
        <w:t>proscription</w:t>
      </w:r>
      <w:r w:rsidR="0051477F" w:rsidRPr="00014A07">
        <w:rPr>
          <w:rFonts w:ascii="Arial" w:hAnsi="Arial" w:cs="Arial"/>
        </w:rPr>
        <w:t>”</w:t>
      </w:r>
      <w:r w:rsidR="0051477F" w:rsidRPr="00014A07">
        <w:rPr>
          <w:rFonts w:ascii="Arial" w:hAnsi="Arial" w:cs="Arial"/>
          <w:spacing w:val="35"/>
        </w:rPr>
        <w:t xml:space="preserve"> </w:t>
      </w:r>
      <w:r w:rsidR="0051477F" w:rsidRPr="00014A07">
        <w:rPr>
          <w:rFonts w:ascii="Arial" w:hAnsi="Arial" w:cs="Arial"/>
        </w:rPr>
        <w:t>on</w:t>
      </w:r>
      <w:r w:rsidR="0051477F" w:rsidRPr="00014A07">
        <w:rPr>
          <w:rFonts w:ascii="Arial" w:hAnsi="Arial" w:cs="Arial"/>
          <w:spacing w:val="34"/>
        </w:rPr>
        <w:t xml:space="preserve"> </w:t>
      </w:r>
      <w:r w:rsidR="0051477F" w:rsidRPr="00014A07">
        <w:rPr>
          <w:rFonts w:ascii="Arial" w:hAnsi="Arial" w:cs="Arial"/>
        </w:rPr>
        <w:t>adoption</w:t>
      </w:r>
      <w:r w:rsidR="0051477F" w:rsidRPr="00014A07">
        <w:rPr>
          <w:rFonts w:ascii="Arial" w:hAnsi="Arial" w:cs="Arial"/>
          <w:spacing w:val="31"/>
        </w:rPr>
        <w:t xml:space="preserve"> </w:t>
      </w:r>
      <w:r w:rsidR="0051477F" w:rsidRPr="00014A07">
        <w:rPr>
          <w:rFonts w:ascii="Arial" w:hAnsi="Arial" w:cs="Arial"/>
        </w:rPr>
        <w:t>by</w:t>
      </w:r>
      <w:r w:rsidR="0051477F" w:rsidRPr="00014A07">
        <w:rPr>
          <w:rFonts w:ascii="Arial" w:hAnsi="Arial" w:cs="Arial"/>
          <w:spacing w:val="30"/>
        </w:rPr>
        <w:t xml:space="preserve"> </w:t>
      </w:r>
      <w:r w:rsidR="0051477F" w:rsidRPr="00014A07">
        <w:rPr>
          <w:rFonts w:ascii="Arial" w:hAnsi="Arial" w:cs="Arial"/>
        </w:rPr>
        <w:t>a</w:t>
      </w:r>
      <w:r w:rsidR="0051477F" w:rsidRPr="00014A07">
        <w:rPr>
          <w:rFonts w:ascii="Arial" w:hAnsi="Arial" w:cs="Arial"/>
          <w:spacing w:val="34"/>
        </w:rPr>
        <w:t xml:space="preserve"> </w:t>
      </w:r>
      <w:r w:rsidR="0051477F" w:rsidRPr="00014A07">
        <w:rPr>
          <w:rFonts w:ascii="Arial" w:hAnsi="Arial" w:cs="Arial"/>
        </w:rPr>
        <w:t>non-South</w:t>
      </w:r>
      <w:r w:rsidR="0051477F" w:rsidRPr="00014A07">
        <w:rPr>
          <w:rFonts w:ascii="Arial" w:hAnsi="Arial" w:cs="Arial"/>
          <w:spacing w:val="34"/>
        </w:rPr>
        <w:t xml:space="preserve"> </w:t>
      </w:r>
      <w:r w:rsidR="0051477F" w:rsidRPr="00014A07">
        <w:rPr>
          <w:rFonts w:ascii="Arial" w:hAnsi="Arial" w:cs="Arial"/>
        </w:rPr>
        <w:t>African</w:t>
      </w:r>
      <w:r w:rsidR="0051477F" w:rsidRPr="00014A07">
        <w:rPr>
          <w:rFonts w:ascii="Arial" w:hAnsi="Arial" w:cs="Arial"/>
          <w:spacing w:val="-2"/>
        </w:rPr>
        <w:t xml:space="preserve"> </w:t>
      </w:r>
      <w:r w:rsidR="0051477F" w:rsidRPr="00014A07">
        <w:rPr>
          <w:rFonts w:ascii="Arial" w:hAnsi="Arial" w:cs="Arial"/>
        </w:rPr>
        <w:t>citizen</w:t>
      </w:r>
      <w:r w:rsidR="0051477F" w:rsidRPr="00014A07">
        <w:rPr>
          <w:rFonts w:ascii="Arial" w:hAnsi="Arial" w:cs="Arial"/>
          <w:spacing w:val="63"/>
          <w:w w:val="150"/>
        </w:rPr>
        <w:t xml:space="preserve"> </w:t>
      </w:r>
      <w:r w:rsidR="0051477F" w:rsidRPr="00014A07">
        <w:rPr>
          <w:rFonts w:ascii="Arial" w:hAnsi="Arial" w:cs="Arial"/>
        </w:rPr>
        <w:t>or</w:t>
      </w:r>
      <w:r w:rsidR="0051477F" w:rsidRPr="00014A07">
        <w:rPr>
          <w:rFonts w:ascii="Arial" w:hAnsi="Arial" w:cs="Arial"/>
          <w:spacing w:val="66"/>
          <w:w w:val="150"/>
        </w:rPr>
        <w:t xml:space="preserve"> </w:t>
      </w:r>
      <w:r w:rsidR="0051477F" w:rsidRPr="00014A07">
        <w:rPr>
          <w:rFonts w:ascii="Arial" w:hAnsi="Arial" w:cs="Arial"/>
        </w:rPr>
        <w:t>person</w:t>
      </w:r>
      <w:r w:rsidR="0051477F" w:rsidRPr="00014A07">
        <w:rPr>
          <w:rFonts w:ascii="Arial" w:hAnsi="Arial" w:cs="Arial"/>
          <w:spacing w:val="65"/>
          <w:w w:val="150"/>
        </w:rPr>
        <w:t xml:space="preserve"> </w:t>
      </w:r>
      <w:r w:rsidR="0051477F" w:rsidRPr="00014A07">
        <w:rPr>
          <w:rFonts w:ascii="Arial" w:hAnsi="Arial" w:cs="Arial"/>
        </w:rPr>
        <w:t>who</w:t>
      </w:r>
      <w:r w:rsidR="0051477F" w:rsidRPr="00014A07">
        <w:rPr>
          <w:rFonts w:ascii="Arial" w:hAnsi="Arial" w:cs="Arial"/>
          <w:spacing w:val="63"/>
          <w:w w:val="150"/>
        </w:rPr>
        <w:t xml:space="preserve"> </w:t>
      </w:r>
      <w:r w:rsidR="0051477F" w:rsidRPr="00014A07">
        <w:rPr>
          <w:rFonts w:ascii="Arial" w:hAnsi="Arial" w:cs="Arial"/>
        </w:rPr>
        <w:t>had</w:t>
      </w:r>
      <w:r w:rsidR="0051477F" w:rsidRPr="00014A07">
        <w:rPr>
          <w:rFonts w:ascii="Arial" w:hAnsi="Arial" w:cs="Arial"/>
          <w:spacing w:val="63"/>
          <w:w w:val="150"/>
        </w:rPr>
        <w:t xml:space="preserve"> </w:t>
      </w:r>
      <w:r w:rsidR="0051477F" w:rsidRPr="00014A07">
        <w:rPr>
          <w:rFonts w:ascii="Arial" w:hAnsi="Arial" w:cs="Arial"/>
        </w:rPr>
        <w:t>not</w:t>
      </w:r>
      <w:r w:rsidR="0051477F" w:rsidRPr="00014A07">
        <w:rPr>
          <w:rFonts w:ascii="Arial" w:hAnsi="Arial" w:cs="Arial"/>
          <w:spacing w:val="65"/>
          <w:w w:val="150"/>
        </w:rPr>
        <w:t xml:space="preserve"> </w:t>
      </w:r>
      <w:r w:rsidR="0051477F" w:rsidRPr="00014A07">
        <w:rPr>
          <w:rFonts w:ascii="Arial" w:hAnsi="Arial" w:cs="Arial"/>
        </w:rPr>
        <w:t>applied</w:t>
      </w:r>
      <w:r w:rsidR="0051477F" w:rsidRPr="00014A07">
        <w:rPr>
          <w:rFonts w:ascii="Arial" w:hAnsi="Arial" w:cs="Arial"/>
          <w:spacing w:val="63"/>
          <w:w w:val="150"/>
        </w:rPr>
        <w:t xml:space="preserve"> </w:t>
      </w:r>
      <w:r w:rsidR="0051477F" w:rsidRPr="00014A07">
        <w:rPr>
          <w:rFonts w:ascii="Arial" w:hAnsi="Arial" w:cs="Arial"/>
        </w:rPr>
        <w:t>for</w:t>
      </w:r>
      <w:r w:rsidR="0051477F" w:rsidRPr="00014A07">
        <w:rPr>
          <w:rFonts w:ascii="Arial" w:hAnsi="Arial" w:cs="Arial"/>
          <w:spacing w:val="64"/>
          <w:w w:val="150"/>
        </w:rPr>
        <w:t xml:space="preserve"> </w:t>
      </w:r>
      <w:r w:rsidR="0051477F" w:rsidRPr="00014A07">
        <w:rPr>
          <w:rFonts w:ascii="Arial" w:hAnsi="Arial" w:cs="Arial"/>
        </w:rPr>
        <w:t>citizenship.</w:t>
      </w:r>
      <w:r w:rsidR="0051477F" w:rsidRPr="00014A07">
        <w:rPr>
          <w:rFonts w:ascii="Arial" w:hAnsi="Arial" w:cs="Arial"/>
          <w:spacing w:val="63"/>
          <w:w w:val="150"/>
        </w:rPr>
        <w:t xml:space="preserve"> </w:t>
      </w:r>
      <w:r w:rsidR="0051477F" w:rsidRPr="00014A07">
        <w:rPr>
          <w:rFonts w:ascii="Arial" w:hAnsi="Arial" w:cs="Arial"/>
        </w:rPr>
        <w:t>However,</w:t>
      </w:r>
      <w:r w:rsidR="0051477F" w:rsidRPr="00014A07">
        <w:rPr>
          <w:rFonts w:ascii="Arial" w:hAnsi="Arial" w:cs="Arial"/>
          <w:spacing w:val="65"/>
          <w:w w:val="150"/>
        </w:rPr>
        <w:t xml:space="preserve"> </w:t>
      </w:r>
      <w:r w:rsidR="0051477F" w:rsidRPr="00014A07">
        <w:rPr>
          <w:rFonts w:ascii="Arial" w:hAnsi="Arial" w:cs="Arial"/>
        </w:rPr>
        <w:t>it</w:t>
      </w:r>
      <w:r w:rsidR="0051477F" w:rsidRPr="00014A07">
        <w:rPr>
          <w:rFonts w:ascii="Arial" w:hAnsi="Arial" w:cs="Arial"/>
          <w:spacing w:val="-2"/>
        </w:rPr>
        <w:t xml:space="preserve"> </w:t>
      </w:r>
      <w:r w:rsidR="0051477F" w:rsidRPr="00014A07">
        <w:rPr>
          <w:rFonts w:ascii="Arial" w:hAnsi="Arial" w:cs="Arial"/>
        </w:rPr>
        <w:t>suspended</w:t>
      </w:r>
      <w:r w:rsidR="0051477F" w:rsidRPr="00014A07">
        <w:rPr>
          <w:rFonts w:ascii="Arial" w:hAnsi="Arial" w:cs="Arial"/>
          <w:spacing w:val="31"/>
        </w:rPr>
        <w:t xml:space="preserve"> </w:t>
      </w:r>
      <w:r w:rsidR="0051477F" w:rsidRPr="00014A07">
        <w:rPr>
          <w:rFonts w:ascii="Arial" w:hAnsi="Arial" w:cs="Arial"/>
        </w:rPr>
        <w:t>its</w:t>
      </w:r>
      <w:r w:rsidR="0051477F" w:rsidRPr="00014A07">
        <w:rPr>
          <w:rFonts w:ascii="Arial" w:hAnsi="Arial" w:cs="Arial"/>
          <w:spacing w:val="33"/>
        </w:rPr>
        <w:t xml:space="preserve"> </w:t>
      </w:r>
      <w:r w:rsidR="0051477F" w:rsidRPr="00014A07">
        <w:rPr>
          <w:rFonts w:ascii="Arial" w:hAnsi="Arial" w:cs="Arial"/>
        </w:rPr>
        <w:t>order</w:t>
      </w:r>
      <w:r w:rsidR="0051477F" w:rsidRPr="00014A07">
        <w:rPr>
          <w:rFonts w:ascii="Arial" w:hAnsi="Arial" w:cs="Arial"/>
          <w:spacing w:val="32"/>
        </w:rPr>
        <w:t xml:space="preserve"> </w:t>
      </w:r>
      <w:r w:rsidR="0051477F" w:rsidRPr="00014A07">
        <w:rPr>
          <w:rFonts w:ascii="Arial" w:hAnsi="Arial" w:cs="Arial"/>
        </w:rPr>
        <w:t>of</w:t>
      </w:r>
      <w:r w:rsidR="0051477F" w:rsidRPr="00014A07">
        <w:rPr>
          <w:rFonts w:ascii="Arial" w:hAnsi="Arial" w:cs="Arial"/>
          <w:spacing w:val="34"/>
        </w:rPr>
        <w:t xml:space="preserve"> </w:t>
      </w:r>
      <w:r w:rsidR="0051477F" w:rsidRPr="00014A07">
        <w:rPr>
          <w:rFonts w:ascii="Arial" w:hAnsi="Arial" w:cs="Arial"/>
        </w:rPr>
        <w:t>invalidity</w:t>
      </w:r>
      <w:r w:rsidR="0051477F" w:rsidRPr="00014A07">
        <w:rPr>
          <w:rFonts w:ascii="Arial" w:hAnsi="Arial" w:cs="Arial"/>
          <w:spacing w:val="28"/>
        </w:rPr>
        <w:t xml:space="preserve"> </w:t>
      </w:r>
      <w:r w:rsidR="0051477F" w:rsidRPr="00014A07">
        <w:rPr>
          <w:rFonts w:ascii="Arial" w:hAnsi="Arial" w:cs="Arial"/>
        </w:rPr>
        <w:t>and</w:t>
      </w:r>
      <w:r w:rsidR="0051477F" w:rsidRPr="00014A07">
        <w:rPr>
          <w:rFonts w:ascii="Arial" w:hAnsi="Arial" w:cs="Arial"/>
          <w:spacing w:val="31"/>
        </w:rPr>
        <w:t xml:space="preserve"> </w:t>
      </w:r>
      <w:r w:rsidR="0051477F" w:rsidRPr="00014A07">
        <w:rPr>
          <w:rFonts w:ascii="Arial" w:hAnsi="Arial" w:cs="Arial"/>
        </w:rPr>
        <w:t>ordered</w:t>
      </w:r>
      <w:r w:rsidR="0051477F" w:rsidRPr="00014A07">
        <w:rPr>
          <w:rFonts w:ascii="Arial" w:hAnsi="Arial" w:cs="Arial"/>
          <w:spacing w:val="34"/>
        </w:rPr>
        <w:t xml:space="preserve"> </w:t>
      </w:r>
      <w:r w:rsidR="0051477F" w:rsidRPr="00014A07">
        <w:rPr>
          <w:rFonts w:ascii="Arial" w:hAnsi="Arial" w:cs="Arial"/>
        </w:rPr>
        <w:t>Parliament</w:t>
      </w:r>
      <w:r w:rsidR="0051477F" w:rsidRPr="00014A07">
        <w:rPr>
          <w:rFonts w:ascii="Arial" w:hAnsi="Arial" w:cs="Arial"/>
          <w:spacing w:val="31"/>
        </w:rPr>
        <w:t xml:space="preserve"> </w:t>
      </w:r>
      <w:r w:rsidR="0051477F" w:rsidRPr="00014A07">
        <w:rPr>
          <w:rFonts w:ascii="Arial" w:hAnsi="Arial" w:cs="Arial"/>
        </w:rPr>
        <w:t>to</w:t>
      </w:r>
      <w:r w:rsidR="0051477F" w:rsidRPr="00014A07">
        <w:rPr>
          <w:rFonts w:ascii="Arial" w:hAnsi="Arial" w:cs="Arial"/>
          <w:spacing w:val="31"/>
        </w:rPr>
        <w:t xml:space="preserve"> </w:t>
      </w:r>
      <w:r w:rsidR="0051477F" w:rsidRPr="00014A07">
        <w:rPr>
          <w:rFonts w:ascii="Arial" w:hAnsi="Arial" w:cs="Arial"/>
        </w:rPr>
        <w:t>revise</w:t>
      </w:r>
      <w:r w:rsidR="0051477F" w:rsidRPr="00014A07">
        <w:rPr>
          <w:rFonts w:ascii="Arial" w:hAnsi="Arial" w:cs="Arial"/>
          <w:spacing w:val="31"/>
        </w:rPr>
        <w:t xml:space="preserve"> </w:t>
      </w:r>
      <w:r w:rsidR="0051477F" w:rsidRPr="00014A07">
        <w:rPr>
          <w:rFonts w:ascii="Arial" w:hAnsi="Arial" w:cs="Arial"/>
        </w:rPr>
        <w:t>section</w:t>
      </w:r>
      <w:r w:rsidR="0051477F" w:rsidRPr="00014A07">
        <w:rPr>
          <w:rFonts w:ascii="Arial" w:hAnsi="Arial" w:cs="Arial"/>
          <w:spacing w:val="-2"/>
        </w:rPr>
        <w:t xml:space="preserve"> </w:t>
      </w:r>
      <w:r w:rsidR="0051477F" w:rsidRPr="00014A07">
        <w:rPr>
          <w:rFonts w:ascii="Arial" w:hAnsi="Arial" w:cs="Arial"/>
        </w:rPr>
        <w:t>18(4)(f)</w:t>
      </w:r>
      <w:r w:rsidR="0051477F" w:rsidRPr="00014A07">
        <w:rPr>
          <w:rFonts w:ascii="Arial" w:hAnsi="Arial" w:cs="Arial"/>
          <w:spacing w:val="22"/>
        </w:rPr>
        <w:t xml:space="preserve"> </w:t>
      </w:r>
      <w:r w:rsidR="0051477F" w:rsidRPr="00014A07">
        <w:rPr>
          <w:rFonts w:ascii="Arial" w:hAnsi="Arial" w:cs="Arial"/>
        </w:rPr>
        <w:t>within</w:t>
      </w:r>
      <w:r w:rsidR="0051477F" w:rsidRPr="00014A07">
        <w:rPr>
          <w:rFonts w:ascii="Arial" w:hAnsi="Arial" w:cs="Arial"/>
          <w:spacing w:val="21"/>
        </w:rPr>
        <w:t xml:space="preserve"> </w:t>
      </w:r>
      <w:r w:rsidR="0051477F" w:rsidRPr="00014A07">
        <w:rPr>
          <w:rFonts w:ascii="Arial" w:hAnsi="Arial" w:cs="Arial"/>
        </w:rPr>
        <w:t>two</w:t>
      </w:r>
      <w:r w:rsidR="0051477F" w:rsidRPr="00014A07">
        <w:rPr>
          <w:rFonts w:ascii="Arial" w:hAnsi="Arial" w:cs="Arial"/>
          <w:spacing w:val="25"/>
        </w:rPr>
        <w:t xml:space="preserve"> </w:t>
      </w:r>
      <w:r w:rsidR="0051477F" w:rsidRPr="00014A07">
        <w:rPr>
          <w:rFonts w:ascii="Arial" w:hAnsi="Arial" w:cs="Arial"/>
        </w:rPr>
        <w:t>years.</w:t>
      </w:r>
      <w:r w:rsidR="0051477F" w:rsidRPr="00014A07">
        <w:rPr>
          <w:rFonts w:ascii="Arial" w:hAnsi="Arial" w:cs="Arial"/>
          <w:spacing w:val="21"/>
        </w:rPr>
        <w:t xml:space="preserve"> </w:t>
      </w:r>
    </w:p>
    <w:p w14:paraId="3156F1ED" w14:textId="77777777" w:rsidR="00484883" w:rsidRPr="00014A07" w:rsidRDefault="00484883" w:rsidP="00484883">
      <w:pPr>
        <w:pStyle w:val="ListLevel1"/>
        <w:numPr>
          <w:ilvl w:val="0"/>
          <w:numId w:val="0"/>
        </w:numPr>
        <w:spacing w:after="0" w:line="276" w:lineRule="auto"/>
        <w:ind w:left="851"/>
        <w:rPr>
          <w:rFonts w:ascii="Arial" w:hAnsi="Arial" w:cs="Arial"/>
          <w:i/>
          <w:iCs/>
          <w:lang w:val="en-GB" w:eastAsia="en-US"/>
        </w:rPr>
      </w:pPr>
    </w:p>
    <w:p w14:paraId="16FBB489" w14:textId="6F370F89" w:rsidR="0051477F" w:rsidRPr="00014A07" w:rsidRDefault="0017168E" w:rsidP="0017168E">
      <w:pPr>
        <w:pStyle w:val="ListLevel1"/>
        <w:numPr>
          <w:ilvl w:val="0"/>
          <w:numId w:val="0"/>
        </w:numPr>
        <w:tabs>
          <w:tab w:val="left" w:pos="851"/>
        </w:tabs>
        <w:spacing w:after="0" w:line="276" w:lineRule="auto"/>
        <w:ind w:left="851" w:hanging="851"/>
        <w:rPr>
          <w:rFonts w:ascii="Arial" w:hAnsi="Arial" w:cs="Arial"/>
          <w:i/>
          <w:iCs/>
          <w:lang w:val="en-GB" w:eastAsia="en-US"/>
        </w:rPr>
      </w:pPr>
      <w:r w:rsidRPr="00014A07">
        <w:rPr>
          <w:rFonts w:ascii="Arial" w:hAnsi="Arial" w:cs="Arial"/>
          <w:lang w:val="en-GB" w:eastAsia="en-US"/>
        </w:rPr>
        <w:t>[117]</w:t>
      </w:r>
      <w:r w:rsidRPr="00014A07">
        <w:rPr>
          <w:rFonts w:ascii="Arial" w:hAnsi="Arial" w:cs="Arial"/>
          <w:lang w:val="en-GB" w:eastAsia="en-US"/>
        </w:rPr>
        <w:tab/>
      </w:r>
      <w:r w:rsidR="0051477F" w:rsidRPr="00014A07">
        <w:rPr>
          <w:rFonts w:ascii="Arial" w:hAnsi="Arial" w:cs="Arial"/>
        </w:rPr>
        <w:t>Confirming the invalidity</w:t>
      </w:r>
      <w:r w:rsidR="0051477F" w:rsidRPr="00014A07">
        <w:rPr>
          <w:rFonts w:ascii="Arial" w:hAnsi="Arial" w:cs="Arial"/>
          <w:spacing w:val="4"/>
        </w:rPr>
        <w:t xml:space="preserve"> </w:t>
      </w:r>
      <w:r w:rsidR="0051477F" w:rsidRPr="00014A07">
        <w:rPr>
          <w:rFonts w:ascii="Arial" w:hAnsi="Arial" w:cs="Arial"/>
        </w:rPr>
        <w:t>order</w:t>
      </w:r>
      <w:r w:rsidR="0051477F" w:rsidRPr="00014A07">
        <w:rPr>
          <w:rFonts w:ascii="Arial" w:hAnsi="Arial" w:cs="Arial"/>
          <w:spacing w:val="4"/>
        </w:rPr>
        <w:t xml:space="preserve"> </w:t>
      </w:r>
      <w:r w:rsidR="0051477F" w:rsidRPr="00014A07">
        <w:rPr>
          <w:rFonts w:ascii="Arial" w:hAnsi="Arial" w:cs="Arial"/>
        </w:rPr>
        <w:t>made by the High</w:t>
      </w:r>
      <w:r w:rsidR="0051477F" w:rsidRPr="00014A07">
        <w:rPr>
          <w:rFonts w:ascii="Arial" w:hAnsi="Arial" w:cs="Arial"/>
          <w:spacing w:val="5"/>
        </w:rPr>
        <w:t xml:space="preserve"> </w:t>
      </w:r>
      <w:r w:rsidR="0051477F" w:rsidRPr="00014A07">
        <w:rPr>
          <w:rFonts w:ascii="Arial" w:hAnsi="Arial" w:cs="Arial"/>
        </w:rPr>
        <w:t>Court in</w:t>
      </w:r>
      <w:r w:rsidR="0051477F" w:rsidRPr="00014A07">
        <w:rPr>
          <w:rFonts w:ascii="Arial" w:hAnsi="Arial" w:cs="Arial"/>
          <w:spacing w:val="5"/>
        </w:rPr>
        <w:t xml:space="preserve"> </w:t>
      </w:r>
      <w:r w:rsidR="0051477F" w:rsidRPr="00C1789C">
        <w:rPr>
          <w:rFonts w:ascii="Arial" w:hAnsi="Arial" w:cs="Arial"/>
          <w:b/>
          <w:bCs/>
        </w:rPr>
        <w:t>Fitzpatrick</w:t>
      </w:r>
      <w:r w:rsidR="0051477F" w:rsidRPr="00014A07">
        <w:rPr>
          <w:rFonts w:ascii="Arial" w:hAnsi="Arial" w:cs="Arial"/>
        </w:rPr>
        <w:t xml:space="preserve"> in terms of section 167(5) of the Constitution, the </w:t>
      </w:r>
      <w:r w:rsidR="009E6ED2" w:rsidRPr="00014A07">
        <w:rPr>
          <w:rFonts w:ascii="Arial" w:hAnsi="Arial" w:cs="Arial"/>
        </w:rPr>
        <w:t>CC</w:t>
      </w:r>
      <w:r w:rsidR="0051477F" w:rsidRPr="00014A07">
        <w:rPr>
          <w:rFonts w:ascii="Arial" w:hAnsi="Arial" w:cs="Arial"/>
        </w:rPr>
        <w:t>, per Goldstone J,</w:t>
      </w:r>
      <w:r w:rsidR="0051477F" w:rsidRPr="00014A07">
        <w:rPr>
          <w:rFonts w:ascii="Arial" w:hAnsi="Arial" w:cs="Arial"/>
          <w:spacing w:val="25"/>
        </w:rPr>
        <w:t xml:space="preserve"> </w:t>
      </w:r>
      <w:r w:rsidR="0051477F" w:rsidRPr="00014A07">
        <w:rPr>
          <w:rFonts w:ascii="Arial" w:hAnsi="Arial" w:cs="Arial"/>
        </w:rPr>
        <w:t>found</w:t>
      </w:r>
      <w:r w:rsidR="0051477F" w:rsidRPr="00014A07">
        <w:rPr>
          <w:rFonts w:ascii="Arial" w:hAnsi="Arial" w:cs="Arial"/>
          <w:spacing w:val="23"/>
        </w:rPr>
        <w:t xml:space="preserve"> </w:t>
      </w:r>
      <w:r w:rsidR="0051477F" w:rsidRPr="00014A07">
        <w:rPr>
          <w:rFonts w:ascii="Arial" w:hAnsi="Arial" w:cs="Arial"/>
        </w:rPr>
        <w:t>that</w:t>
      </w:r>
      <w:r w:rsidR="0051477F" w:rsidRPr="00014A07">
        <w:rPr>
          <w:rFonts w:ascii="Arial" w:hAnsi="Arial" w:cs="Arial"/>
          <w:spacing w:val="23"/>
        </w:rPr>
        <w:t xml:space="preserve"> </w:t>
      </w:r>
      <w:r w:rsidR="0051477F" w:rsidRPr="00014A07">
        <w:rPr>
          <w:rFonts w:ascii="Arial" w:hAnsi="Arial" w:cs="Arial"/>
        </w:rPr>
        <w:t>section</w:t>
      </w:r>
      <w:r w:rsidR="0051477F" w:rsidRPr="00014A07">
        <w:rPr>
          <w:rFonts w:ascii="Arial" w:hAnsi="Arial" w:cs="Arial"/>
          <w:spacing w:val="25"/>
        </w:rPr>
        <w:t xml:space="preserve"> </w:t>
      </w:r>
      <w:r w:rsidR="0051477F" w:rsidRPr="00014A07">
        <w:rPr>
          <w:rFonts w:ascii="Arial" w:hAnsi="Arial" w:cs="Arial"/>
        </w:rPr>
        <w:t>18(4)(f)</w:t>
      </w:r>
      <w:r w:rsidR="0051477F" w:rsidRPr="00014A07">
        <w:rPr>
          <w:rFonts w:ascii="Arial" w:hAnsi="Arial" w:cs="Arial"/>
          <w:spacing w:val="22"/>
        </w:rPr>
        <w:t xml:space="preserve"> </w:t>
      </w:r>
      <w:r w:rsidR="0051477F" w:rsidRPr="00014A07">
        <w:rPr>
          <w:rFonts w:ascii="Arial" w:hAnsi="Arial" w:cs="Arial"/>
        </w:rPr>
        <w:t>of</w:t>
      </w:r>
      <w:r w:rsidR="0051477F" w:rsidRPr="00014A07">
        <w:rPr>
          <w:rFonts w:ascii="Arial" w:hAnsi="Arial" w:cs="Arial"/>
          <w:spacing w:val="25"/>
        </w:rPr>
        <w:t xml:space="preserve"> </w:t>
      </w:r>
      <w:r w:rsidR="0051477F" w:rsidRPr="00014A07">
        <w:rPr>
          <w:rFonts w:ascii="Arial" w:hAnsi="Arial" w:cs="Arial"/>
        </w:rPr>
        <w:t>the</w:t>
      </w:r>
      <w:r w:rsidR="0051477F" w:rsidRPr="00014A07">
        <w:rPr>
          <w:rFonts w:ascii="Arial" w:hAnsi="Arial" w:cs="Arial"/>
          <w:spacing w:val="23"/>
        </w:rPr>
        <w:t xml:space="preserve"> </w:t>
      </w:r>
      <w:r w:rsidR="0051477F" w:rsidRPr="00014A07">
        <w:rPr>
          <w:rFonts w:ascii="Arial" w:hAnsi="Arial" w:cs="Arial"/>
        </w:rPr>
        <w:t>Child Care Act</w:t>
      </w:r>
      <w:r w:rsidR="0051477F" w:rsidRPr="00014A07">
        <w:rPr>
          <w:rFonts w:ascii="Arial" w:hAnsi="Arial" w:cs="Arial"/>
          <w:spacing w:val="25"/>
        </w:rPr>
        <w:t xml:space="preserve"> </w:t>
      </w:r>
      <w:r w:rsidR="0051477F" w:rsidRPr="00014A07">
        <w:rPr>
          <w:rFonts w:ascii="Arial" w:hAnsi="Arial" w:cs="Arial"/>
        </w:rPr>
        <w:t>was</w:t>
      </w:r>
      <w:r w:rsidR="0051477F" w:rsidRPr="00014A07">
        <w:rPr>
          <w:rFonts w:ascii="Arial" w:hAnsi="Arial" w:cs="Arial"/>
          <w:spacing w:val="27"/>
        </w:rPr>
        <w:t xml:space="preserve"> </w:t>
      </w:r>
      <w:r w:rsidR="0051477F" w:rsidRPr="00014A07">
        <w:rPr>
          <w:rFonts w:ascii="Arial" w:hAnsi="Arial" w:cs="Arial"/>
        </w:rPr>
        <w:t>in</w:t>
      </w:r>
      <w:r w:rsidR="0051477F" w:rsidRPr="00014A07">
        <w:rPr>
          <w:rFonts w:ascii="Arial" w:hAnsi="Arial" w:cs="Arial"/>
          <w:spacing w:val="-2"/>
        </w:rPr>
        <w:t xml:space="preserve"> </w:t>
      </w:r>
      <w:r w:rsidR="0051477F" w:rsidRPr="00014A07">
        <w:rPr>
          <w:rFonts w:ascii="Arial" w:hAnsi="Arial" w:cs="Arial"/>
        </w:rPr>
        <w:t>conflict</w:t>
      </w:r>
      <w:r w:rsidR="0051477F" w:rsidRPr="00014A07">
        <w:rPr>
          <w:rFonts w:ascii="Arial" w:hAnsi="Arial" w:cs="Arial"/>
          <w:spacing w:val="9"/>
        </w:rPr>
        <w:t xml:space="preserve"> </w:t>
      </w:r>
      <w:r w:rsidR="0051477F" w:rsidRPr="00014A07">
        <w:rPr>
          <w:rFonts w:ascii="Arial" w:hAnsi="Arial" w:cs="Arial"/>
        </w:rPr>
        <w:t>with</w:t>
      </w:r>
      <w:r w:rsidR="0051477F" w:rsidRPr="00014A07">
        <w:rPr>
          <w:rFonts w:ascii="Arial" w:hAnsi="Arial" w:cs="Arial"/>
          <w:spacing w:val="9"/>
        </w:rPr>
        <w:t xml:space="preserve"> </w:t>
      </w:r>
      <w:r w:rsidR="0051477F" w:rsidRPr="00014A07">
        <w:rPr>
          <w:rFonts w:ascii="Arial" w:hAnsi="Arial" w:cs="Arial"/>
        </w:rPr>
        <w:t>section</w:t>
      </w:r>
      <w:r w:rsidR="0051477F" w:rsidRPr="00014A07">
        <w:rPr>
          <w:rFonts w:ascii="Arial" w:hAnsi="Arial" w:cs="Arial"/>
          <w:spacing w:val="9"/>
        </w:rPr>
        <w:t xml:space="preserve"> </w:t>
      </w:r>
      <w:r w:rsidR="0051477F" w:rsidRPr="00014A07">
        <w:rPr>
          <w:rFonts w:ascii="Arial" w:hAnsi="Arial" w:cs="Arial"/>
        </w:rPr>
        <w:t>28(2) of the Constitution which</w:t>
      </w:r>
      <w:r w:rsidR="0051477F" w:rsidRPr="00014A07">
        <w:rPr>
          <w:rFonts w:ascii="Arial" w:hAnsi="Arial" w:cs="Arial"/>
          <w:spacing w:val="9"/>
        </w:rPr>
        <w:t xml:space="preserve"> </w:t>
      </w:r>
      <w:r w:rsidR="0051477F" w:rsidRPr="00014A07">
        <w:rPr>
          <w:rFonts w:ascii="Arial" w:hAnsi="Arial" w:cs="Arial"/>
        </w:rPr>
        <w:t>directs that “</w:t>
      </w:r>
      <w:r w:rsidR="0051477F" w:rsidRPr="00014A07">
        <w:rPr>
          <w:rFonts w:ascii="Arial" w:hAnsi="Arial" w:cs="Arial"/>
          <w:i/>
          <w:iCs/>
        </w:rPr>
        <w:t>a child’s best interest are of paramount importance in every matter concerning the child,</w:t>
      </w:r>
      <w:r w:rsidR="0051477F" w:rsidRPr="00014A07">
        <w:rPr>
          <w:rFonts w:ascii="Arial" w:hAnsi="Arial" w:cs="Arial"/>
        </w:rPr>
        <w:t>” because</w:t>
      </w:r>
      <w:r w:rsidR="0051477F" w:rsidRPr="00014A07">
        <w:rPr>
          <w:rFonts w:ascii="Arial" w:hAnsi="Arial" w:cs="Arial"/>
          <w:spacing w:val="9"/>
        </w:rPr>
        <w:t xml:space="preserve"> </w:t>
      </w:r>
      <w:r w:rsidR="0051477F" w:rsidRPr="00014A07">
        <w:rPr>
          <w:rFonts w:ascii="Arial" w:hAnsi="Arial" w:cs="Arial"/>
        </w:rPr>
        <w:t>of its “</w:t>
      </w:r>
      <w:r w:rsidR="0051477F" w:rsidRPr="00014A07">
        <w:rPr>
          <w:rFonts w:ascii="Arial" w:hAnsi="Arial" w:cs="Arial"/>
          <w:i/>
          <w:iCs/>
        </w:rPr>
        <w:t>blunt</w:t>
      </w:r>
      <w:r w:rsidR="0051477F" w:rsidRPr="00014A07">
        <w:rPr>
          <w:rFonts w:ascii="Arial" w:hAnsi="Arial" w:cs="Arial"/>
          <w:i/>
          <w:iCs/>
          <w:spacing w:val="9"/>
        </w:rPr>
        <w:t xml:space="preserve"> </w:t>
      </w:r>
      <w:r w:rsidR="0051477F" w:rsidRPr="00014A07">
        <w:rPr>
          <w:rFonts w:ascii="Arial" w:hAnsi="Arial" w:cs="Arial"/>
          <w:i/>
          <w:iCs/>
        </w:rPr>
        <w:t>and</w:t>
      </w:r>
      <w:r w:rsidR="0051477F" w:rsidRPr="00014A07">
        <w:rPr>
          <w:rFonts w:ascii="Arial" w:hAnsi="Arial" w:cs="Arial"/>
          <w:i/>
          <w:iCs/>
          <w:spacing w:val="9"/>
        </w:rPr>
        <w:t xml:space="preserve"> </w:t>
      </w:r>
      <w:r w:rsidR="0051477F" w:rsidRPr="00014A07">
        <w:rPr>
          <w:rFonts w:ascii="Arial" w:hAnsi="Arial" w:cs="Arial"/>
          <w:i/>
          <w:iCs/>
        </w:rPr>
        <w:t>all-embracing</w:t>
      </w:r>
      <w:r w:rsidR="0051477F" w:rsidRPr="00014A07">
        <w:rPr>
          <w:rFonts w:ascii="Arial" w:hAnsi="Arial" w:cs="Arial"/>
        </w:rPr>
        <w:t>”</w:t>
      </w:r>
      <w:r w:rsidR="0051477F" w:rsidRPr="00014A07">
        <w:rPr>
          <w:rFonts w:ascii="Arial" w:hAnsi="Arial" w:cs="Arial"/>
          <w:spacing w:val="10"/>
        </w:rPr>
        <w:t xml:space="preserve"> </w:t>
      </w:r>
      <w:r w:rsidR="0051477F" w:rsidRPr="00014A07">
        <w:rPr>
          <w:rFonts w:ascii="Arial" w:hAnsi="Arial" w:cs="Arial"/>
        </w:rPr>
        <w:t>prohibition</w:t>
      </w:r>
      <w:r w:rsidR="0051477F" w:rsidRPr="00014A07">
        <w:rPr>
          <w:rFonts w:ascii="Arial" w:hAnsi="Arial" w:cs="Arial"/>
          <w:spacing w:val="-2"/>
        </w:rPr>
        <w:t xml:space="preserve"> </w:t>
      </w:r>
      <w:r w:rsidR="0051477F" w:rsidRPr="00014A07">
        <w:rPr>
          <w:rFonts w:ascii="Arial" w:hAnsi="Arial" w:cs="Arial"/>
        </w:rPr>
        <w:t>of</w:t>
      </w:r>
      <w:r w:rsidR="0051477F" w:rsidRPr="00014A07">
        <w:rPr>
          <w:rFonts w:ascii="Arial" w:hAnsi="Arial" w:cs="Arial"/>
          <w:spacing w:val="16"/>
        </w:rPr>
        <w:t xml:space="preserve"> </w:t>
      </w:r>
      <w:r w:rsidR="0051477F" w:rsidRPr="00014A07">
        <w:rPr>
          <w:rFonts w:ascii="Arial" w:hAnsi="Arial" w:cs="Arial"/>
        </w:rPr>
        <w:t>adoptions</w:t>
      </w:r>
      <w:r w:rsidR="0051477F" w:rsidRPr="00014A07">
        <w:rPr>
          <w:rFonts w:ascii="Arial" w:hAnsi="Arial" w:cs="Arial"/>
          <w:spacing w:val="15"/>
        </w:rPr>
        <w:t xml:space="preserve"> </w:t>
      </w:r>
      <w:r w:rsidR="0051477F" w:rsidRPr="00014A07">
        <w:rPr>
          <w:rFonts w:ascii="Arial" w:hAnsi="Arial" w:cs="Arial"/>
        </w:rPr>
        <w:t>by</w:t>
      </w:r>
      <w:r w:rsidR="0051477F" w:rsidRPr="00014A07">
        <w:rPr>
          <w:rFonts w:ascii="Arial" w:hAnsi="Arial" w:cs="Arial"/>
          <w:spacing w:val="10"/>
        </w:rPr>
        <w:t xml:space="preserve"> </w:t>
      </w:r>
      <w:r w:rsidR="0051477F" w:rsidRPr="00014A07">
        <w:rPr>
          <w:rFonts w:ascii="Arial" w:hAnsi="Arial" w:cs="Arial"/>
        </w:rPr>
        <w:t>foreign</w:t>
      </w:r>
      <w:r w:rsidR="0051477F" w:rsidRPr="00014A07">
        <w:rPr>
          <w:rFonts w:ascii="Arial" w:hAnsi="Arial" w:cs="Arial"/>
          <w:spacing w:val="14"/>
        </w:rPr>
        <w:t xml:space="preserve"> </w:t>
      </w:r>
      <w:r w:rsidR="0051477F" w:rsidRPr="00014A07">
        <w:rPr>
          <w:rFonts w:ascii="Arial" w:hAnsi="Arial" w:cs="Arial"/>
        </w:rPr>
        <w:t>nationals which prevented</w:t>
      </w:r>
      <w:r w:rsidR="0051477F" w:rsidRPr="00014A07">
        <w:rPr>
          <w:rFonts w:ascii="Arial" w:hAnsi="Arial" w:cs="Arial"/>
          <w:spacing w:val="16"/>
        </w:rPr>
        <w:t xml:space="preserve"> </w:t>
      </w:r>
      <w:r w:rsidR="0051477F" w:rsidRPr="00014A07">
        <w:rPr>
          <w:rFonts w:ascii="Arial" w:hAnsi="Arial" w:cs="Arial"/>
        </w:rPr>
        <w:t>application</w:t>
      </w:r>
      <w:r w:rsidR="0051477F" w:rsidRPr="00014A07">
        <w:rPr>
          <w:rFonts w:ascii="Arial" w:hAnsi="Arial" w:cs="Arial"/>
          <w:spacing w:val="14"/>
        </w:rPr>
        <w:t xml:space="preserve"> </w:t>
      </w:r>
      <w:r w:rsidR="0051477F" w:rsidRPr="00014A07">
        <w:rPr>
          <w:rFonts w:ascii="Arial" w:hAnsi="Arial" w:cs="Arial"/>
        </w:rPr>
        <w:t>of</w:t>
      </w:r>
      <w:r w:rsidR="0051477F" w:rsidRPr="00014A07">
        <w:rPr>
          <w:rFonts w:ascii="Arial" w:hAnsi="Arial" w:cs="Arial"/>
          <w:spacing w:val="16"/>
        </w:rPr>
        <w:t xml:space="preserve"> </w:t>
      </w:r>
      <w:r w:rsidR="0051477F" w:rsidRPr="00014A07">
        <w:rPr>
          <w:rFonts w:ascii="Arial" w:hAnsi="Arial" w:cs="Arial"/>
        </w:rPr>
        <w:t>the</w:t>
      </w:r>
      <w:r w:rsidR="0051477F" w:rsidRPr="00014A07">
        <w:rPr>
          <w:rFonts w:ascii="Arial" w:hAnsi="Arial" w:cs="Arial"/>
          <w:spacing w:val="14"/>
        </w:rPr>
        <w:t xml:space="preserve"> “</w:t>
      </w:r>
      <w:r w:rsidR="0051477F" w:rsidRPr="00014A07">
        <w:rPr>
          <w:rFonts w:ascii="Arial" w:hAnsi="Arial" w:cs="Arial"/>
          <w:i/>
          <w:iCs/>
        </w:rPr>
        <w:t>best</w:t>
      </w:r>
      <w:r w:rsidR="0051477F" w:rsidRPr="00014A07">
        <w:rPr>
          <w:rFonts w:ascii="Arial" w:hAnsi="Arial" w:cs="Arial"/>
          <w:i/>
          <w:iCs/>
          <w:spacing w:val="16"/>
        </w:rPr>
        <w:t xml:space="preserve"> </w:t>
      </w:r>
      <w:r w:rsidR="0051477F" w:rsidRPr="00014A07">
        <w:rPr>
          <w:rFonts w:ascii="Arial" w:hAnsi="Arial" w:cs="Arial"/>
          <w:i/>
          <w:iCs/>
        </w:rPr>
        <w:t>interests</w:t>
      </w:r>
      <w:r w:rsidR="0051477F" w:rsidRPr="00014A07">
        <w:rPr>
          <w:rFonts w:ascii="Arial" w:hAnsi="Arial" w:cs="Arial"/>
          <w:i/>
          <w:iCs/>
          <w:spacing w:val="-2"/>
        </w:rPr>
        <w:t xml:space="preserve"> of the child </w:t>
      </w:r>
      <w:r w:rsidR="0051477F" w:rsidRPr="00014A07">
        <w:rPr>
          <w:rFonts w:ascii="Arial" w:hAnsi="Arial" w:cs="Arial"/>
          <w:i/>
          <w:iCs/>
        </w:rPr>
        <w:t>principle</w:t>
      </w:r>
      <w:r w:rsidR="0051477F" w:rsidRPr="00014A07">
        <w:rPr>
          <w:rFonts w:ascii="Arial" w:hAnsi="Arial" w:cs="Arial"/>
        </w:rPr>
        <w:t>”.</w:t>
      </w:r>
      <w:r w:rsidR="0051477F" w:rsidRPr="00014A07">
        <w:rPr>
          <w:rStyle w:val="FootnoteReference"/>
          <w:rFonts w:ascii="Arial" w:hAnsi="Arial" w:cs="Arial"/>
        </w:rPr>
        <w:footnoteReference w:id="17"/>
      </w:r>
      <w:r w:rsidR="0051477F" w:rsidRPr="00014A07">
        <w:rPr>
          <w:rFonts w:ascii="Arial" w:hAnsi="Arial" w:cs="Arial"/>
        </w:rPr>
        <w:t xml:space="preserve"> It</w:t>
      </w:r>
      <w:r w:rsidR="0051477F" w:rsidRPr="00014A07">
        <w:rPr>
          <w:rFonts w:ascii="Arial" w:hAnsi="Arial" w:cs="Arial"/>
          <w:spacing w:val="11"/>
        </w:rPr>
        <w:t xml:space="preserve"> held that section 18(4)(f) </w:t>
      </w:r>
      <w:r w:rsidR="0051477F" w:rsidRPr="00014A07">
        <w:rPr>
          <w:rFonts w:ascii="Arial" w:hAnsi="Arial" w:cs="Arial"/>
        </w:rPr>
        <w:t>deprived</w:t>
      </w:r>
      <w:r w:rsidR="0051477F" w:rsidRPr="00014A07">
        <w:rPr>
          <w:rFonts w:ascii="Arial" w:hAnsi="Arial" w:cs="Arial"/>
          <w:spacing w:val="11"/>
        </w:rPr>
        <w:t xml:space="preserve"> </w:t>
      </w:r>
      <w:r w:rsidR="0051477F" w:rsidRPr="00014A07">
        <w:rPr>
          <w:rFonts w:ascii="Arial" w:hAnsi="Arial" w:cs="Arial"/>
        </w:rPr>
        <w:t>courts</w:t>
      </w:r>
      <w:r w:rsidR="0051477F" w:rsidRPr="00014A07">
        <w:rPr>
          <w:rFonts w:ascii="Arial" w:hAnsi="Arial" w:cs="Arial"/>
          <w:spacing w:val="13"/>
        </w:rPr>
        <w:t xml:space="preserve"> </w:t>
      </w:r>
      <w:r w:rsidR="0051477F" w:rsidRPr="00014A07">
        <w:rPr>
          <w:rFonts w:ascii="Arial" w:hAnsi="Arial" w:cs="Arial"/>
        </w:rPr>
        <w:t>of</w:t>
      </w:r>
      <w:r w:rsidR="0051477F" w:rsidRPr="00014A07">
        <w:rPr>
          <w:rFonts w:ascii="Arial" w:hAnsi="Arial" w:cs="Arial"/>
          <w:spacing w:val="14"/>
        </w:rPr>
        <w:t xml:space="preserve"> </w:t>
      </w:r>
      <w:r w:rsidR="0051477F" w:rsidRPr="00014A07">
        <w:rPr>
          <w:rFonts w:ascii="Arial" w:hAnsi="Arial" w:cs="Arial"/>
        </w:rPr>
        <w:t>the</w:t>
      </w:r>
      <w:r w:rsidR="0051477F" w:rsidRPr="00014A07">
        <w:rPr>
          <w:rFonts w:ascii="Arial" w:hAnsi="Arial" w:cs="Arial"/>
          <w:spacing w:val="11"/>
        </w:rPr>
        <w:t xml:space="preserve"> </w:t>
      </w:r>
      <w:r w:rsidR="0051477F" w:rsidRPr="00014A07">
        <w:rPr>
          <w:rFonts w:ascii="Arial" w:hAnsi="Arial" w:cs="Arial"/>
        </w:rPr>
        <w:t>flexibility</w:t>
      </w:r>
      <w:r w:rsidR="0051477F" w:rsidRPr="00014A07">
        <w:rPr>
          <w:rFonts w:ascii="Arial" w:hAnsi="Arial" w:cs="Arial"/>
          <w:spacing w:val="10"/>
        </w:rPr>
        <w:t xml:space="preserve"> </w:t>
      </w:r>
      <w:r w:rsidR="0051477F" w:rsidRPr="00014A07">
        <w:rPr>
          <w:rFonts w:ascii="Arial" w:hAnsi="Arial" w:cs="Arial"/>
        </w:rPr>
        <w:t>needed</w:t>
      </w:r>
      <w:r w:rsidR="0051477F" w:rsidRPr="00014A07">
        <w:rPr>
          <w:rFonts w:ascii="Arial" w:hAnsi="Arial" w:cs="Arial"/>
          <w:spacing w:val="14"/>
        </w:rPr>
        <w:t xml:space="preserve"> </w:t>
      </w:r>
      <w:r w:rsidR="0051477F" w:rsidRPr="00014A07">
        <w:rPr>
          <w:rFonts w:ascii="Arial" w:hAnsi="Arial" w:cs="Arial"/>
        </w:rPr>
        <w:t>to</w:t>
      </w:r>
      <w:r w:rsidR="0051477F" w:rsidRPr="00014A07">
        <w:rPr>
          <w:rFonts w:ascii="Arial" w:hAnsi="Arial" w:cs="Arial"/>
          <w:spacing w:val="14"/>
        </w:rPr>
        <w:t xml:space="preserve"> </w:t>
      </w:r>
      <w:r w:rsidR="0051477F" w:rsidRPr="00014A07">
        <w:rPr>
          <w:rFonts w:ascii="Arial" w:hAnsi="Arial" w:cs="Arial"/>
        </w:rPr>
        <w:lastRenderedPageBreak/>
        <w:t>assess</w:t>
      </w:r>
      <w:r w:rsidR="0051477F" w:rsidRPr="00014A07">
        <w:rPr>
          <w:rFonts w:ascii="Arial" w:hAnsi="Arial" w:cs="Arial"/>
          <w:spacing w:val="13"/>
        </w:rPr>
        <w:t xml:space="preserve"> </w:t>
      </w:r>
      <w:r w:rsidR="0051477F" w:rsidRPr="00014A07">
        <w:rPr>
          <w:rFonts w:ascii="Arial" w:hAnsi="Arial" w:cs="Arial"/>
        </w:rPr>
        <w:t>what</w:t>
      </w:r>
      <w:r w:rsidR="0051477F" w:rsidRPr="00014A07">
        <w:rPr>
          <w:rFonts w:ascii="Arial" w:hAnsi="Arial" w:cs="Arial"/>
          <w:spacing w:val="14"/>
        </w:rPr>
        <w:t xml:space="preserve"> </w:t>
      </w:r>
      <w:r w:rsidR="0051477F" w:rsidRPr="00014A07">
        <w:rPr>
          <w:rFonts w:ascii="Arial" w:hAnsi="Arial" w:cs="Arial"/>
        </w:rPr>
        <w:t>was</w:t>
      </w:r>
      <w:r w:rsidR="0051477F" w:rsidRPr="00014A07">
        <w:rPr>
          <w:rFonts w:ascii="Arial" w:hAnsi="Arial" w:cs="Arial"/>
          <w:spacing w:val="13"/>
        </w:rPr>
        <w:t xml:space="preserve"> </w:t>
      </w:r>
      <w:r w:rsidR="0051477F" w:rsidRPr="00014A07">
        <w:rPr>
          <w:rFonts w:ascii="Arial" w:hAnsi="Arial" w:cs="Arial"/>
        </w:rPr>
        <w:t>in</w:t>
      </w:r>
      <w:r w:rsidR="0051477F" w:rsidRPr="00014A07">
        <w:rPr>
          <w:rFonts w:ascii="Arial" w:hAnsi="Arial" w:cs="Arial"/>
          <w:spacing w:val="-2"/>
        </w:rPr>
        <w:t xml:space="preserve"> </w:t>
      </w:r>
      <w:r w:rsidR="0051477F" w:rsidRPr="00014A07">
        <w:rPr>
          <w:rFonts w:ascii="Arial" w:hAnsi="Arial" w:cs="Arial"/>
        </w:rPr>
        <w:t>the</w:t>
      </w:r>
      <w:r w:rsidR="0051477F" w:rsidRPr="00014A07">
        <w:rPr>
          <w:rFonts w:ascii="Arial" w:hAnsi="Arial" w:cs="Arial"/>
          <w:spacing w:val="16"/>
        </w:rPr>
        <w:t xml:space="preserve"> </w:t>
      </w:r>
      <w:r w:rsidR="0051477F" w:rsidRPr="00014A07">
        <w:rPr>
          <w:rFonts w:ascii="Arial" w:hAnsi="Arial" w:cs="Arial"/>
        </w:rPr>
        <w:t>best</w:t>
      </w:r>
      <w:r w:rsidR="0051477F" w:rsidRPr="00014A07">
        <w:rPr>
          <w:rFonts w:ascii="Arial" w:hAnsi="Arial" w:cs="Arial"/>
          <w:spacing w:val="19"/>
        </w:rPr>
        <w:t xml:space="preserve"> </w:t>
      </w:r>
      <w:r w:rsidR="0051477F" w:rsidRPr="00014A07">
        <w:rPr>
          <w:rFonts w:ascii="Arial" w:hAnsi="Arial" w:cs="Arial"/>
        </w:rPr>
        <w:t>interests</w:t>
      </w:r>
      <w:r w:rsidR="0051477F" w:rsidRPr="00014A07">
        <w:rPr>
          <w:rFonts w:ascii="Arial" w:hAnsi="Arial" w:cs="Arial"/>
          <w:spacing w:val="18"/>
        </w:rPr>
        <w:t xml:space="preserve"> </w:t>
      </w:r>
      <w:r w:rsidR="0051477F" w:rsidRPr="00014A07">
        <w:rPr>
          <w:rFonts w:ascii="Arial" w:hAnsi="Arial" w:cs="Arial"/>
        </w:rPr>
        <w:t>of</w:t>
      </w:r>
      <w:r w:rsidR="0051477F" w:rsidRPr="00014A07">
        <w:rPr>
          <w:rFonts w:ascii="Arial" w:hAnsi="Arial" w:cs="Arial"/>
          <w:spacing w:val="19"/>
        </w:rPr>
        <w:t xml:space="preserve"> </w:t>
      </w:r>
      <w:r w:rsidR="0051477F" w:rsidRPr="00014A07">
        <w:rPr>
          <w:rFonts w:ascii="Arial" w:hAnsi="Arial" w:cs="Arial"/>
        </w:rPr>
        <w:t>individual</w:t>
      </w:r>
      <w:r w:rsidR="0051477F" w:rsidRPr="00014A07">
        <w:rPr>
          <w:rFonts w:ascii="Arial" w:hAnsi="Arial" w:cs="Arial"/>
          <w:spacing w:val="15"/>
        </w:rPr>
        <w:t xml:space="preserve"> </w:t>
      </w:r>
      <w:r w:rsidR="0051477F" w:rsidRPr="00014A07">
        <w:rPr>
          <w:rFonts w:ascii="Arial" w:hAnsi="Arial" w:cs="Arial"/>
        </w:rPr>
        <w:t>children</w:t>
      </w:r>
      <w:r w:rsidR="0051477F" w:rsidRPr="00014A07">
        <w:rPr>
          <w:rFonts w:ascii="Arial" w:hAnsi="Arial" w:cs="Arial"/>
          <w:spacing w:val="16"/>
        </w:rPr>
        <w:t xml:space="preserve"> </w:t>
      </w:r>
      <w:r w:rsidR="0051477F" w:rsidRPr="00014A07">
        <w:rPr>
          <w:rFonts w:ascii="Arial" w:hAnsi="Arial" w:cs="Arial"/>
        </w:rPr>
        <w:t>because</w:t>
      </w:r>
      <w:r w:rsidR="0051477F" w:rsidRPr="00014A07">
        <w:rPr>
          <w:rFonts w:ascii="Arial" w:hAnsi="Arial" w:cs="Arial"/>
          <w:spacing w:val="16"/>
        </w:rPr>
        <w:t xml:space="preserve"> </w:t>
      </w:r>
      <w:r w:rsidR="0051477F" w:rsidRPr="00014A07">
        <w:rPr>
          <w:rFonts w:ascii="Arial" w:hAnsi="Arial" w:cs="Arial"/>
        </w:rPr>
        <w:t>it</w:t>
      </w:r>
      <w:r w:rsidR="0051477F" w:rsidRPr="00014A07">
        <w:rPr>
          <w:rFonts w:ascii="Arial" w:hAnsi="Arial" w:cs="Arial"/>
          <w:spacing w:val="16"/>
        </w:rPr>
        <w:t xml:space="preserve"> </w:t>
      </w:r>
      <w:r w:rsidR="0051477F" w:rsidRPr="00014A07">
        <w:rPr>
          <w:rFonts w:ascii="Arial" w:hAnsi="Arial" w:cs="Arial"/>
        </w:rPr>
        <w:t>prejudged</w:t>
      </w:r>
      <w:r w:rsidR="0051477F" w:rsidRPr="00014A07">
        <w:rPr>
          <w:rFonts w:ascii="Arial" w:hAnsi="Arial" w:cs="Arial"/>
          <w:spacing w:val="16"/>
        </w:rPr>
        <w:t xml:space="preserve"> </w:t>
      </w:r>
      <w:r w:rsidR="0051477F" w:rsidRPr="00014A07">
        <w:rPr>
          <w:rFonts w:ascii="Arial" w:hAnsi="Arial" w:cs="Arial"/>
        </w:rPr>
        <w:t>that</w:t>
      </w:r>
      <w:r w:rsidR="0051477F" w:rsidRPr="00014A07">
        <w:rPr>
          <w:rFonts w:ascii="Arial" w:hAnsi="Arial" w:cs="Arial"/>
          <w:spacing w:val="16"/>
        </w:rPr>
        <w:t xml:space="preserve"> </w:t>
      </w:r>
      <w:r w:rsidR="0051477F" w:rsidRPr="00014A07">
        <w:rPr>
          <w:rFonts w:ascii="Arial" w:hAnsi="Arial" w:cs="Arial"/>
        </w:rPr>
        <w:t>adoptions</w:t>
      </w:r>
      <w:r w:rsidR="0051477F" w:rsidRPr="00014A07">
        <w:rPr>
          <w:rFonts w:ascii="Arial" w:hAnsi="Arial" w:cs="Arial"/>
          <w:spacing w:val="-2"/>
        </w:rPr>
        <w:t xml:space="preserve"> </w:t>
      </w:r>
      <w:r w:rsidR="0051477F" w:rsidRPr="00014A07">
        <w:rPr>
          <w:rFonts w:ascii="Arial" w:hAnsi="Arial" w:cs="Arial"/>
        </w:rPr>
        <w:t>by</w:t>
      </w:r>
      <w:r w:rsidR="0051477F" w:rsidRPr="00014A07">
        <w:rPr>
          <w:rFonts w:ascii="Arial" w:hAnsi="Arial" w:cs="Arial"/>
          <w:spacing w:val="-5"/>
        </w:rPr>
        <w:t xml:space="preserve"> </w:t>
      </w:r>
      <w:r w:rsidR="0051477F" w:rsidRPr="00014A07">
        <w:rPr>
          <w:rFonts w:ascii="Arial" w:hAnsi="Arial" w:cs="Arial"/>
        </w:rPr>
        <w:t>foreigners</w:t>
      </w:r>
      <w:r w:rsidR="0051477F" w:rsidRPr="00014A07">
        <w:rPr>
          <w:rFonts w:ascii="Arial" w:hAnsi="Arial" w:cs="Arial"/>
          <w:spacing w:val="-1"/>
        </w:rPr>
        <w:t xml:space="preserve"> </w:t>
      </w:r>
      <w:r w:rsidR="0051477F" w:rsidRPr="00014A07">
        <w:rPr>
          <w:rFonts w:ascii="Arial" w:hAnsi="Arial" w:cs="Arial"/>
        </w:rPr>
        <w:t>can never</w:t>
      </w:r>
      <w:r w:rsidR="0051477F" w:rsidRPr="00014A07">
        <w:rPr>
          <w:rFonts w:ascii="Arial" w:hAnsi="Arial" w:cs="Arial"/>
          <w:spacing w:val="-1"/>
        </w:rPr>
        <w:t xml:space="preserve"> </w:t>
      </w:r>
      <w:r w:rsidR="0051477F" w:rsidRPr="00014A07">
        <w:rPr>
          <w:rFonts w:ascii="Arial" w:hAnsi="Arial" w:cs="Arial"/>
        </w:rPr>
        <w:t>satisfy</w:t>
      </w:r>
      <w:r w:rsidR="0051477F" w:rsidRPr="00014A07">
        <w:rPr>
          <w:rFonts w:ascii="Arial" w:hAnsi="Arial" w:cs="Arial"/>
          <w:spacing w:val="-8"/>
        </w:rPr>
        <w:t xml:space="preserve"> </w:t>
      </w:r>
      <w:r w:rsidR="0051477F" w:rsidRPr="00014A07">
        <w:rPr>
          <w:rFonts w:ascii="Arial" w:hAnsi="Arial" w:cs="Arial"/>
        </w:rPr>
        <w:t>those interests.</w:t>
      </w:r>
      <w:r w:rsidR="0051477F" w:rsidRPr="00014A07">
        <w:rPr>
          <w:rStyle w:val="FootnoteReference"/>
          <w:rFonts w:ascii="Arial" w:hAnsi="Arial" w:cs="Arial"/>
        </w:rPr>
        <w:footnoteReference w:id="18"/>
      </w:r>
    </w:p>
    <w:p w14:paraId="6342A791" w14:textId="77777777" w:rsidR="00484883" w:rsidRPr="00014A07" w:rsidRDefault="00484883" w:rsidP="00484883">
      <w:pPr>
        <w:pStyle w:val="ListLevel1"/>
        <w:numPr>
          <w:ilvl w:val="0"/>
          <w:numId w:val="0"/>
        </w:numPr>
        <w:spacing w:after="0" w:line="276" w:lineRule="auto"/>
        <w:ind w:left="851"/>
        <w:rPr>
          <w:rFonts w:ascii="Arial" w:hAnsi="Arial" w:cs="Arial"/>
          <w:lang w:val="en-GB" w:eastAsia="en-US"/>
        </w:rPr>
      </w:pPr>
    </w:p>
    <w:p w14:paraId="51499D72" w14:textId="73611A33" w:rsidR="0051477F" w:rsidRPr="00014A07" w:rsidRDefault="0017168E" w:rsidP="0017168E">
      <w:pPr>
        <w:pStyle w:val="ListLevel1"/>
        <w:numPr>
          <w:ilvl w:val="0"/>
          <w:numId w:val="0"/>
        </w:numPr>
        <w:tabs>
          <w:tab w:val="left" w:pos="851"/>
        </w:tabs>
        <w:spacing w:after="0" w:line="276" w:lineRule="auto"/>
        <w:ind w:left="851" w:hanging="851"/>
        <w:rPr>
          <w:rFonts w:ascii="Arial" w:hAnsi="Arial" w:cs="Arial"/>
          <w:lang w:val="en-GB" w:eastAsia="en-US"/>
        </w:rPr>
      </w:pPr>
      <w:r w:rsidRPr="00014A07">
        <w:rPr>
          <w:rFonts w:ascii="Arial" w:hAnsi="Arial" w:cs="Arial"/>
          <w:lang w:val="en-GB" w:eastAsia="en-US"/>
        </w:rPr>
        <w:t>[118]</w:t>
      </w:r>
      <w:r w:rsidRPr="00014A07">
        <w:rPr>
          <w:rFonts w:ascii="Arial" w:hAnsi="Arial" w:cs="Arial"/>
          <w:lang w:val="en-GB" w:eastAsia="en-US"/>
        </w:rPr>
        <w:tab/>
      </w:r>
      <w:r w:rsidR="0051477F" w:rsidRPr="00014A07">
        <w:rPr>
          <w:rFonts w:ascii="Arial" w:hAnsi="Arial" w:cs="Arial"/>
        </w:rPr>
        <w:t>At</w:t>
      </w:r>
      <w:r w:rsidR="0051477F" w:rsidRPr="00014A07">
        <w:rPr>
          <w:rFonts w:ascii="Arial" w:hAnsi="Arial" w:cs="Arial"/>
          <w:spacing w:val="79"/>
        </w:rPr>
        <w:t xml:space="preserve"> </w:t>
      </w:r>
      <w:r w:rsidR="0051477F" w:rsidRPr="00014A07">
        <w:rPr>
          <w:rFonts w:ascii="Arial" w:hAnsi="Arial" w:cs="Arial"/>
        </w:rPr>
        <w:t>the</w:t>
      </w:r>
      <w:r w:rsidR="0051477F" w:rsidRPr="00014A07">
        <w:rPr>
          <w:rFonts w:ascii="Arial" w:hAnsi="Arial" w:cs="Arial"/>
          <w:spacing w:val="76"/>
        </w:rPr>
        <w:t xml:space="preserve"> </w:t>
      </w:r>
      <w:r w:rsidR="0051477F" w:rsidRPr="00014A07">
        <w:rPr>
          <w:rFonts w:ascii="Arial" w:hAnsi="Arial" w:cs="Arial"/>
        </w:rPr>
        <w:t>CC</w:t>
      </w:r>
      <w:r w:rsidR="0051477F" w:rsidRPr="00014A07">
        <w:rPr>
          <w:rFonts w:ascii="Arial" w:hAnsi="Arial" w:cs="Arial"/>
          <w:spacing w:val="79"/>
        </w:rPr>
        <w:t xml:space="preserve"> </w:t>
      </w:r>
      <w:r w:rsidR="0051477F" w:rsidRPr="00014A07">
        <w:rPr>
          <w:rFonts w:ascii="Arial" w:hAnsi="Arial" w:cs="Arial"/>
        </w:rPr>
        <w:t>hearing</w:t>
      </w:r>
      <w:r w:rsidR="0051477F" w:rsidRPr="00014A07">
        <w:rPr>
          <w:rFonts w:ascii="Arial" w:hAnsi="Arial" w:cs="Arial"/>
          <w:spacing w:val="78"/>
        </w:rPr>
        <w:t xml:space="preserve"> </w:t>
      </w:r>
      <w:r w:rsidR="0051477F" w:rsidRPr="00014A07">
        <w:rPr>
          <w:rFonts w:ascii="Arial" w:hAnsi="Arial" w:cs="Arial"/>
        </w:rPr>
        <w:t>of</w:t>
      </w:r>
      <w:r w:rsidR="0051477F" w:rsidRPr="00014A07">
        <w:rPr>
          <w:rFonts w:ascii="Arial" w:hAnsi="Arial" w:cs="Arial"/>
          <w:spacing w:val="79"/>
        </w:rPr>
        <w:t xml:space="preserve"> </w:t>
      </w:r>
      <w:r w:rsidR="0051477F" w:rsidRPr="00014A07">
        <w:rPr>
          <w:rFonts w:ascii="Arial" w:hAnsi="Arial" w:cs="Arial"/>
          <w:b/>
          <w:bCs/>
        </w:rPr>
        <w:t>Fitzpatrick</w:t>
      </w:r>
      <w:r w:rsidR="0051477F" w:rsidRPr="00014A07">
        <w:rPr>
          <w:rFonts w:ascii="Arial" w:hAnsi="Arial" w:cs="Arial"/>
        </w:rPr>
        <w:t>,</w:t>
      </w:r>
      <w:r w:rsidR="0051477F" w:rsidRPr="00014A07">
        <w:rPr>
          <w:rFonts w:ascii="Arial" w:hAnsi="Arial" w:cs="Arial"/>
          <w:i/>
          <w:iCs/>
          <w:spacing w:val="78"/>
        </w:rPr>
        <w:t xml:space="preserve"> </w:t>
      </w:r>
      <w:r w:rsidR="0051477F" w:rsidRPr="00014A07">
        <w:rPr>
          <w:rFonts w:ascii="Arial" w:hAnsi="Arial" w:cs="Arial"/>
        </w:rPr>
        <w:t>the</w:t>
      </w:r>
      <w:r w:rsidR="0051477F" w:rsidRPr="00014A07">
        <w:rPr>
          <w:rFonts w:ascii="Arial" w:hAnsi="Arial" w:cs="Arial"/>
          <w:spacing w:val="78"/>
        </w:rPr>
        <w:t xml:space="preserve"> </w:t>
      </w:r>
      <w:r w:rsidR="0051477F" w:rsidRPr="00014A07">
        <w:rPr>
          <w:rFonts w:ascii="Arial" w:hAnsi="Arial" w:cs="Arial"/>
        </w:rPr>
        <w:t>Minister</w:t>
      </w:r>
      <w:r w:rsidR="0051477F" w:rsidRPr="00014A07">
        <w:rPr>
          <w:rFonts w:ascii="Arial" w:hAnsi="Arial" w:cs="Arial"/>
          <w:spacing w:val="80"/>
        </w:rPr>
        <w:t xml:space="preserve"> </w:t>
      </w:r>
      <w:r w:rsidR="0051477F" w:rsidRPr="00014A07">
        <w:rPr>
          <w:rFonts w:ascii="Arial" w:hAnsi="Arial" w:cs="Arial"/>
        </w:rPr>
        <w:t>of</w:t>
      </w:r>
      <w:r w:rsidR="0051477F" w:rsidRPr="00014A07">
        <w:rPr>
          <w:rFonts w:ascii="Arial" w:hAnsi="Arial" w:cs="Arial"/>
          <w:spacing w:val="79"/>
        </w:rPr>
        <w:t xml:space="preserve"> </w:t>
      </w:r>
      <w:r w:rsidR="0051477F" w:rsidRPr="00014A07">
        <w:rPr>
          <w:rFonts w:ascii="Arial" w:hAnsi="Arial" w:cs="Arial"/>
        </w:rPr>
        <w:t>Social</w:t>
      </w:r>
      <w:r w:rsidR="0051477F" w:rsidRPr="00014A07">
        <w:rPr>
          <w:rFonts w:ascii="Arial" w:hAnsi="Arial" w:cs="Arial"/>
          <w:spacing w:val="78"/>
        </w:rPr>
        <w:t xml:space="preserve"> </w:t>
      </w:r>
      <w:r w:rsidR="0051477F" w:rsidRPr="00014A07">
        <w:rPr>
          <w:rFonts w:ascii="Arial" w:hAnsi="Arial" w:cs="Arial"/>
        </w:rPr>
        <w:t xml:space="preserve">Development requested a suspension of the invalidity order. It was argued on behalf of the </w:t>
      </w:r>
      <w:r w:rsidR="0051477F" w:rsidRPr="00014A07">
        <w:rPr>
          <w:rFonts w:ascii="Arial" w:hAnsi="Arial" w:cs="Arial"/>
          <w:lang w:val="en-GB" w:eastAsia="en-US"/>
        </w:rPr>
        <w:t xml:space="preserve">Minister that, pending a legislative replacement for section 18(4)(f), its order provided </w:t>
      </w:r>
      <w:r w:rsidR="0051477F" w:rsidRPr="00014A07">
        <w:rPr>
          <w:rFonts w:ascii="Arial" w:hAnsi="Arial" w:cs="Arial"/>
          <w:i/>
          <w:iCs/>
          <w:lang w:val="en-GB" w:eastAsia="en-US"/>
        </w:rPr>
        <w:t>“inadequate provision to give effect to the principle of subsidiarity</w:t>
      </w:r>
      <w:r w:rsidR="0051477F" w:rsidRPr="00014A07">
        <w:rPr>
          <w:rFonts w:ascii="Arial" w:hAnsi="Arial" w:cs="Arial"/>
          <w:lang w:val="en-GB" w:eastAsia="en-US"/>
        </w:rPr>
        <w:t>.</w:t>
      </w:r>
      <w:r w:rsidR="0051477F" w:rsidRPr="00014A07">
        <w:rPr>
          <w:rFonts w:ascii="Arial" w:hAnsi="Arial" w:cs="Arial"/>
          <w:i/>
          <w:iCs/>
          <w:lang w:val="en-GB" w:eastAsia="en-US"/>
        </w:rPr>
        <w:t xml:space="preserve">” </w:t>
      </w:r>
      <w:r w:rsidR="0051477F" w:rsidRPr="00014A07">
        <w:rPr>
          <w:rFonts w:ascii="Arial" w:hAnsi="Arial" w:cs="Arial"/>
          <w:lang w:val="en-GB" w:eastAsia="en-US"/>
        </w:rPr>
        <w:t>Although the Goldstone J rejected this, he conceded that</w:t>
      </w:r>
      <w:r w:rsidR="00D11E56">
        <w:rPr>
          <w:rFonts w:ascii="Arial" w:hAnsi="Arial" w:cs="Arial"/>
          <w:lang w:val="en-GB" w:eastAsia="en-US"/>
        </w:rPr>
        <w:t>,</w:t>
      </w:r>
      <w:r w:rsidR="0051477F" w:rsidRPr="00014A07">
        <w:rPr>
          <w:rFonts w:ascii="Arial" w:hAnsi="Arial" w:cs="Arial"/>
          <w:lang w:val="en-GB" w:eastAsia="en-US"/>
        </w:rPr>
        <w:t xml:space="preserve"> </w:t>
      </w:r>
      <w:r w:rsidR="00D11E56">
        <w:rPr>
          <w:rFonts w:ascii="Arial" w:hAnsi="Arial" w:cs="Arial"/>
          <w:lang w:val="en-GB" w:eastAsia="en-US"/>
        </w:rPr>
        <w:t xml:space="preserve">notwithstanding that </w:t>
      </w:r>
      <w:r w:rsidR="0051477F" w:rsidRPr="00014A07">
        <w:rPr>
          <w:rFonts w:ascii="Arial" w:hAnsi="Arial" w:cs="Arial"/>
          <w:lang w:val="en-GB" w:eastAsia="en-US"/>
        </w:rPr>
        <w:t xml:space="preserve">the principle of subsidiarity </w:t>
      </w:r>
      <w:r w:rsidR="00D11E56">
        <w:rPr>
          <w:rFonts w:ascii="Arial" w:hAnsi="Arial" w:cs="Arial"/>
          <w:lang w:val="en-GB" w:eastAsia="en-US"/>
        </w:rPr>
        <w:t>was</w:t>
      </w:r>
      <w:r w:rsidR="0051477F" w:rsidRPr="00014A07">
        <w:rPr>
          <w:rFonts w:ascii="Arial" w:hAnsi="Arial" w:cs="Arial"/>
          <w:lang w:val="en-GB" w:eastAsia="en-US"/>
        </w:rPr>
        <w:t xml:space="preserve"> not expressly provided for in South African law, it </w:t>
      </w:r>
      <w:r w:rsidR="00D11E56">
        <w:rPr>
          <w:rFonts w:ascii="Arial" w:hAnsi="Arial" w:cs="Arial"/>
          <w:lang w:val="en-GB" w:eastAsia="en-US"/>
        </w:rPr>
        <w:t>remained</w:t>
      </w:r>
      <w:r w:rsidR="0051477F" w:rsidRPr="00014A07">
        <w:rPr>
          <w:rFonts w:ascii="Arial" w:hAnsi="Arial" w:cs="Arial"/>
          <w:lang w:val="en-GB" w:eastAsia="en-US"/>
        </w:rPr>
        <w:t xml:space="preserve"> applicable because of the obligation set out in section 39(1)(b) of the Constitution to consider international law and, in particular, the provisions of article 21(b)of the UNCRC, in interpreting the Bill of Rights.</w:t>
      </w:r>
      <w:r w:rsidR="0051477F" w:rsidRPr="00014A07">
        <w:rPr>
          <w:rFonts w:ascii="Arial" w:hAnsi="Arial" w:cs="Arial"/>
          <w:i/>
          <w:iCs/>
          <w:lang w:val="en-GB" w:eastAsia="en-US"/>
        </w:rPr>
        <w:t xml:space="preserve"> </w:t>
      </w:r>
      <w:r w:rsidR="0051477F" w:rsidRPr="00014A07">
        <w:rPr>
          <w:rFonts w:ascii="Arial" w:hAnsi="Arial" w:cs="Arial"/>
          <w:lang w:val="en-GB" w:eastAsia="en-US"/>
        </w:rPr>
        <w:t xml:space="preserve">He </w:t>
      </w:r>
      <w:r w:rsidR="008956D1" w:rsidRPr="00014A07">
        <w:rPr>
          <w:rFonts w:ascii="Arial" w:hAnsi="Arial" w:cs="Arial"/>
          <w:lang w:val="en-GB" w:eastAsia="en-US"/>
        </w:rPr>
        <w:t xml:space="preserve">thus </w:t>
      </w:r>
      <w:r w:rsidR="0051477F" w:rsidRPr="00014A07">
        <w:rPr>
          <w:rFonts w:ascii="Arial" w:hAnsi="Arial" w:cs="Arial"/>
          <w:lang w:val="en-GB" w:eastAsia="en-US"/>
        </w:rPr>
        <w:t>stressed that the “</w:t>
      </w:r>
      <w:r w:rsidR="0051477F" w:rsidRPr="00014A07">
        <w:rPr>
          <w:rFonts w:ascii="Arial" w:hAnsi="Arial" w:cs="Arial"/>
          <w:i/>
          <w:iCs/>
          <w:lang w:val="en-GB" w:eastAsia="en-US"/>
        </w:rPr>
        <w:t>courts would nevertheless be obliged to take the principle into account when assessing the ‘best interests of the child</w:t>
      </w:r>
      <w:r w:rsidR="0051477F" w:rsidRPr="00014A07">
        <w:rPr>
          <w:rFonts w:ascii="Arial" w:hAnsi="Arial" w:cs="Arial"/>
          <w:lang w:val="en-GB" w:eastAsia="en-US"/>
        </w:rPr>
        <w:t>’</w:t>
      </w:r>
      <w:r w:rsidR="0051477F" w:rsidRPr="00014A07">
        <w:rPr>
          <w:rFonts w:ascii="Arial" w:hAnsi="Arial" w:cs="Arial"/>
          <w:i/>
          <w:iCs/>
          <w:lang w:val="en-GB" w:eastAsia="en-US"/>
        </w:rPr>
        <w:t>, as it is enshrined in international law, and specifically article 21(b) of the Children’s Convention</w:t>
      </w:r>
      <w:r w:rsidR="0051477F" w:rsidRPr="00014A07">
        <w:rPr>
          <w:rFonts w:ascii="Arial" w:hAnsi="Arial" w:cs="Arial"/>
          <w:lang w:val="en-GB" w:eastAsia="en-US"/>
        </w:rPr>
        <w:t>”</w:t>
      </w:r>
      <w:r w:rsidR="0051477F" w:rsidRPr="00014A07">
        <w:rPr>
          <w:rStyle w:val="FootnoteReference"/>
          <w:rFonts w:ascii="Arial" w:hAnsi="Arial" w:cs="Arial"/>
          <w:lang w:val="en-GB" w:eastAsia="en-US"/>
        </w:rPr>
        <w:footnoteReference w:id="19"/>
      </w:r>
      <w:r w:rsidR="0051477F" w:rsidRPr="00014A07">
        <w:rPr>
          <w:rFonts w:ascii="Arial" w:hAnsi="Arial" w:cs="Arial"/>
          <w:lang w:val="en-GB" w:eastAsia="en-US"/>
        </w:rPr>
        <w:t xml:space="preserve">. </w:t>
      </w:r>
    </w:p>
    <w:p w14:paraId="5B16C546" w14:textId="77777777" w:rsidR="00484883" w:rsidRPr="00014A07" w:rsidRDefault="00484883" w:rsidP="00484883">
      <w:pPr>
        <w:pStyle w:val="ListLevel1"/>
        <w:numPr>
          <w:ilvl w:val="0"/>
          <w:numId w:val="0"/>
        </w:numPr>
        <w:spacing w:after="0" w:line="276" w:lineRule="auto"/>
        <w:ind w:left="851"/>
        <w:rPr>
          <w:rFonts w:ascii="Arial" w:hAnsi="Arial" w:cs="Arial"/>
        </w:rPr>
      </w:pPr>
    </w:p>
    <w:p w14:paraId="102A08AA" w14:textId="7FBC3C45" w:rsidR="0051477F"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[119]</w:t>
      </w:r>
      <w:r w:rsidRPr="00014A07">
        <w:rPr>
          <w:rFonts w:ascii="Arial" w:hAnsi="Arial" w:cs="Arial"/>
        </w:rPr>
        <w:tab/>
      </w:r>
      <w:r w:rsidR="0051477F" w:rsidRPr="00014A07">
        <w:rPr>
          <w:rFonts w:ascii="Arial" w:hAnsi="Arial" w:cs="Arial"/>
          <w:lang w:val="en-GB" w:eastAsia="en-US"/>
        </w:rPr>
        <w:t>Despite this, Goldstone J found that section 40 of the Child Care Act guaranteed consideration of the religious and cultural background of an adoptee and adopters</w:t>
      </w:r>
      <w:r w:rsidR="00415289">
        <w:rPr>
          <w:rFonts w:ascii="Arial" w:hAnsi="Arial" w:cs="Arial"/>
          <w:lang w:val="en-GB" w:eastAsia="en-US"/>
        </w:rPr>
        <w:t>, which he stated sufficiently satisfied the principle of</w:t>
      </w:r>
      <w:r w:rsidR="0051477F" w:rsidRPr="00014A07">
        <w:rPr>
          <w:rFonts w:ascii="Arial" w:hAnsi="Arial" w:cs="Arial"/>
          <w:lang w:val="en-GB" w:eastAsia="en-US"/>
        </w:rPr>
        <w:t xml:space="preserve"> subsidiarity</w:t>
      </w:r>
      <w:r w:rsidR="00415289">
        <w:rPr>
          <w:rFonts w:ascii="Arial" w:hAnsi="Arial" w:cs="Arial"/>
          <w:lang w:val="en-GB" w:eastAsia="en-US"/>
        </w:rPr>
        <w:t>. Thus he found that</w:t>
      </w:r>
      <w:r w:rsidR="0051477F" w:rsidRPr="00014A07">
        <w:rPr>
          <w:rFonts w:ascii="Arial" w:hAnsi="Arial" w:cs="Arial"/>
          <w:lang w:val="en-GB" w:eastAsia="en-US"/>
        </w:rPr>
        <w:t xml:space="preserve"> a continuance of section 18(4)(f) was </w:t>
      </w:r>
      <w:proofErr w:type="spellStart"/>
      <w:r w:rsidR="0051477F" w:rsidRPr="00014A07">
        <w:rPr>
          <w:rFonts w:ascii="Arial" w:hAnsi="Arial" w:cs="Arial"/>
          <w:lang w:val="en-GB" w:eastAsia="en-US"/>
        </w:rPr>
        <w:t>tnot</w:t>
      </w:r>
      <w:proofErr w:type="spellEnd"/>
      <w:r w:rsidR="0051477F" w:rsidRPr="00014A07">
        <w:rPr>
          <w:rFonts w:ascii="Arial" w:hAnsi="Arial" w:cs="Arial"/>
          <w:lang w:val="en-GB" w:eastAsia="en-US"/>
        </w:rPr>
        <w:t xml:space="preserve"> necessary for maintenance of the principle</w:t>
      </w:r>
      <w:r w:rsidR="001B4262">
        <w:rPr>
          <w:rFonts w:ascii="Arial" w:hAnsi="Arial" w:cs="Arial"/>
          <w:lang w:val="en-GB" w:eastAsia="en-US"/>
        </w:rPr>
        <w:t xml:space="preserve"> and</w:t>
      </w:r>
      <w:r w:rsidR="0051477F" w:rsidRPr="00014A07">
        <w:rPr>
          <w:rFonts w:ascii="Arial" w:hAnsi="Arial" w:cs="Arial"/>
          <w:lang w:val="en-GB" w:eastAsia="en-US"/>
        </w:rPr>
        <w:t xml:space="preserve"> </w:t>
      </w:r>
      <w:r w:rsidR="0051477F" w:rsidRPr="00014A07">
        <w:rPr>
          <w:rFonts w:ascii="Arial" w:hAnsi="Arial" w:cs="Arial"/>
        </w:rPr>
        <w:t>declined to suspend the Order of the CC.</w:t>
      </w:r>
    </w:p>
    <w:p w14:paraId="38DEAFF7" w14:textId="77777777" w:rsidR="00484883" w:rsidRPr="00014A07" w:rsidRDefault="00484883" w:rsidP="00484883">
      <w:pPr>
        <w:pStyle w:val="ListLevel1"/>
        <w:numPr>
          <w:ilvl w:val="0"/>
          <w:numId w:val="0"/>
        </w:numPr>
        <w:spacing w:after="0" w:line="276" w:lineRule="auto"/>
        <w:ind w:left="851"/>
        <w:rPr>
          <w:rFonts w:ascii="Arial" w:hAnsi="Arial" w:cs="Arial"/>
        </w:rPr>
      </w:pPr>
    </w:p>
    <w:p w14:paraId="64F9FEBD" w14:textId="1E6ABC08" w:rsidR="0051477F"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[120]</w:t>
      </w:r>
      <w:r w:rsidRPr="00014A07">
        <w:rPr>
          <w:rFonts w:ascii="Arial" w:hAnsi="Arial" w:cs="Arial"/>
        </w:rPr>
        <w:tab/>
      </w:r>
      <w:r w:rsidR="0051477F" w:rsidRPr="00014A07">
        <w:rPr>
          <w:rFonts w:ascii="Arial" w:hAnsi="Arial" w:cs="Arial"/>
        </w:rPr>
        <w:t xml:space="preserve">In </w:t>
      </w:r>
      <w:r w:rsidR="0051477F" w:rsidRPr="00014A07">
        <w:rPr>
          <w:rFonts w:ascii="Arial" w:hAnsi="Arial" w:cs="Arial"/>
          <w:b/>
          <w:bCs/>
        </w:rPr>
        <w:t>AD</w:t>
      </w:r>
      <w:r w:rsidR="0001532A">
        <w:rPr>
          <w:rFonts w:ascii="Arial" w:hAnsi="Arial" w:cs="Arial"/>
          <w:b/>
          <w:bCs/>
        </w:rPr>
        <w:t>,</w:t>
      </w:r>
      <w:r w:rsidR="0051477F" w:rsidRPr="0001532A">
        <w:rPr>
          <w:rStyle w:val="FootnoteReference"/>
          <w:rFonts w:ascii="Arial" w:hAnsi="Arial" w:cs="Arial"/>
        </w:rPr>
        <w:footnoteReference w:id="20"/>
      </w:r>
      <w:r w:rsidR="0051477F" w:rsidRPr="00014A07">
        <w:rPr>
          <w:rFonts w:ascii="Arial" w:hAnsi="Arial" w:cs="Arial"/>
        </w:rPr>
        <w:t xml:space="preserve"> the majority of the SCA held that apart from the difficulty with jurisdiction, the appeal should in any event fail because of the principle of subsidiarity. In Theron AJA’s  view, unless it was established that suitable care could not be found in a child's  country of origin, an </w:t>
      </w:r>
      <w:r w:rsidR="00AD7D54" w:rsidRPr="00014A07">
        <w:rPr>
          <w:rFonts w:ascii="Arial" w:hAnsi="Arial" w:cs="Arial"/>
        </w:rPr>
        <w:t>intercountry</w:t>
      </w:r>
      <w:r w:rsidR="0051477F" w:rsidRPr="00014A07">
        <w:rPr>
          <w:rFonts w:ascii="Arial" w:hAnsi="Arial" w:cs="Arial"/>
        </w:rPr>
        <w:t xml:space="preserve"> adoption </w:t>
      </w:r>
      <w:r w:rsidR="0051477F" w:rsidRPr="00014A07">
        <w:rPr>
          <w:rStyle w:val="FootnoteReference"/>
          <w:rFonts w:ascii="Arial" w:hAnsi="Arial" w:cs="Arial"/>
        </w:rPr>
        <w:footnoteReference w:id="21"/>
      </w:r>
      <w:r w:rsidR="0051477F" w:rsidRPr="00014A07">
        <w:rPr>
          <w:rFonts w:ascii="Arial" w:hAnsi="Arial" w:cs="Arial"/>
        </w:rPr>
        <w:t xml:space="preserve">application would not lie, whatever other considerations there might be. </w:t>
      </w:r>
      <w:proofErr w:type="spellStart"/>
      <w:r w:rsidR="0051477F" w:rsidRPr="00014A07">
        <w:rPr>
          <w:rFonts w:ascii="Arial" w:hAnsi="Arial" w:cs="Arial"/>
        </w:rPr>
        <w:t>Hanckje</w:t>
      </w:r>
      <w:proofErr w:type="spellEnd"/>
      <w:r w:rsidR="0051477F" w:rsidRPr="00014A07">
        <w:rPr>
          <w:rFonts w:ascii="Arial" w:hAnsi="Arial" w:cs="Arial"/>
        </w:rPr>
        <w:t xml:space="preserve"> AJA, however, stressed that the child’s best interests should not be</w:t>
      </w:r>
      <w:r w:rsidR="0051477F" w:rsidRPr="00014A07">
        <w:rPr>
          <w:rFonts w:ascii="Arial" w:hAnsi="Arial" w:cs="Arial"/>
          <w:i/>
          <w:iCs/>
        </w:rPr>
        <w:t xml:space="preserve"> held to ransom for the sake of legal niceties</w:t>
      </w:r>
      <w:r w:rsidR="0051477F" w:rsidRPr="00014A07">
        <w:rPr>
          <w:rFonts w:ascii="Arial" w:hAnsi="Arial" w:cs="Arial"/>
        </w:rPr>
        <w:t xml:space="preserve">”, which he wanted no part of. </w:t>
      </w:r>
    </w:p>
    <w:p w14:paraId="7E528E29" w14:textId="77777777" w:rsidR="00484883" w:rsidRPr="00014A07" w:rsidRDefault="00484883" w:rsidP="00484883">
      <w:pPr>
        <w:pStyle w:val="ListLevel1"/>
        <w:numPr>
          <w:ilvl w:val="0"/>
          <w:numId w:val="0"/>
        </w:numPr>
        <w:spacing w:after="0" w:line="276" w:lineRule="auto"/>
        <w:ind w:left="851"/>
        <w:rPr>
          <w:rFonts w:ascii="Arial" w:hAnsi="Arial" w:cs="Arial"/>
        </w:rPr>
      </w:pPr>
    </w:p>
    <w:p w14:paraId="319BCD5E" w14:textId="3BC8B8EA" w:rsidR="00D21957" w:rsidRPr="00D45262" w:rsidRDefault="0017168E" w:rsidP="0017168E">
      <w:pPr>
        <w:pStyle w:val="ListLevel1"/>
        <w:numPr>
          <w:ilvl w:val="0"/>
          <w:numId w:val="0"/>
        </w:numPr>
        <w:tabs>
          <w:tab w:val="left" w:pos="851"/>
        </w:tabs>
        <w:autoSpaceDE w:val="0"/>
        <w:autoSpaceDN w:val="0"/>
        <w:adjustRightInd w:val="0"/>
        <w:spacing w:after="0" w:line="276" w:lineRule="auto"/>
        <w:ind w:left="851" w:hanging="851"/>
        <w:rPr>
          <w:rFonts w:ascii="Arial" w:hAnsi="Arial" w:cs="Arial"/>
          <w:i/>
          <w:iCs/>
          <w:lang w:val="en-GB" w:eastAsia="en-US"/>
        </w:rPr>
      </w:pPr>
      <w:r w:rsidRPr="00D45262">
        <w:rPr>
          <w:rFonts w:ascii="Arial" w:hAnsi="Arial" w:cs="Arial"/>
          <w:lang w:val="en-GB" w:eastAsia="en-US"/>
        </w:rPr>
        <w:t>[121]</w:t>
      </w:r>
      <w:r w:rsidRPr="00D45262">
        <w:rPr>
          <w:rFonts w:ascii="Arial" w:hAnsi="Arial" w:cs="Arial"/>
          <w:lang w:val="en-GB" w:eastAsia="en-US"/>
        </w:rPr>
        <w:tab/>
      </w:r>
      <w:r w:rsidR="00364B65" w:rsidRPr="001F7F84">
        <w:rPr>
          <w:rFonts w:ascii="Arial" w:hAnsi="Arial" w:cs="Arial"/>
        </w:rPr>
        <w:t>Sachs J</w:t>
      </w:r>
      <w:r w:rsidR="007C3949" w:rsidRPr="001F7F84">
        <w:rPr>
          <w:rFonts w:ascii="Arial" w:hAnsi="Arial" w:cs="Arial"/>
        </w:rPr>
        <w:t>,</w:t>
      </w:r>
      <w:r w:rsidR="000A71C0" w:rsidRPr="001F7F84">
        <w:rPr>
          <w:rFonts w:ascii="Arial" w:hAnsi="Arial" w:cs="Arial"/>
        </w:rPr>
        <w:t xml:space="preserve"> giving the judgment of the CC,</w:t>
      </w:r>
      <w:r w:rsidR="00364B65" w:rsidRPr="001F7F84">
        <w:rPr>
          <w:rFonts w:ascii="Arial" w:hAnsi="Arial" w:cs="Arial"/>
        </w:rPr>
        <w:t xml:space="preserve"> dealt with the purpose of </w:t>
      </w:r>
      <w:proofErr w:type="gramStart"/>
      <w:r w:rsidR="00364B65" w:rsidRPr="001F7F84">
        <w:rPr>
          <w:rFonts w:ascii="Arial" w:hAnsi="Arial" w:cs="Arial"/>
        </w:rPr>
        <w:t xml:space="preserve">the </w:t>
      </w:r>
      <w:r w:rsidR="001D28C8" w:rsidRPr="001F7F84">
        <w:rPr>
          <w:rFonts w:ascii="Arial" w:hAnsi="Arial" w:cs="Arial"/>
        </w:rPr>
        <w:t>Hague</w:t>
      </w:r>
      <w:proofErr w:type="gramEnd"/>
      <w:r w:rsidR="001D28C8" w:rsidRPr="001F7F84">
        <w:rPr>
          <w:rFonts w:ascii="Arial" w:hAnsi="Arial" w:cs="Arial"/>
        </w:rPr>
        <w:t xml:space="preserve"> Convention </w:t>
      </w:r>
      <w:r w:rsidR="00364B65" w:rsidRPr="001F7F84">
        <w:rPr>
          <w:rFonts w:ascii="Arial" w:hAnsi="Arial" w:cs="Arial"/>
        </w:rPr>
        <w:t xml:space="preserve">and </w:t>
      </w:r>
      <w:r w:rsidR="00C652A1" w:rsidRPr="001F7F84">
        <w:rPr>
          <w:rFonts w:ascii="Arial" w:hAnsi="Arial" w:cs="Arial"/>
        </w:rPr>
        <w:t>its effect upon the</w:t>
      </w:r>
      <w:r w:rsidR="00364B65" w:rsidRPr="001F7F84">
        <w:rPr>
          <w:rFonts w:ascii="Arial" w:hAnsi="Arial" w:cs="Arial"/>
        </w:rPr>
        <w:t xml:space="preserve"> subsidiary principle</w:t>
      </w:r>
      <w:r w:rsidR="00B16332" w:rsidRPr="001F7F84">
        <w:rPr>
          <w:rFonts w:ascii="Arial" w:hAnsi="Arial" w:cs="Arial"/>
        </w:rPr>
        <w:t>.</w:t>
      </w:r>
      <w:r w:rsidR="00364B65" w:rsidRPr="001F7F84">
        <w:rPr>
          <w:rFonts w:ascii="Arial" w:hAnsi="Arial" w:cs="Arial"/>
        </w:rPr>
        <w:t xml:space="preserve"> </w:t>
      </w:r>
      <w:r w:rsidR="00B16332" w:rsidRPr="001F7F84">
        <w:rPr>
          <w:rFonts w:ascii="Arial" w:hAnsi="Arial" w:cs="Arial"/>
          <w:lang w:val="en-GB" w:eastAsia="en-US"/>
        </w:rPr>
        <w:t xml:space="preserve">By comparison with the CRC and the AC, Sachs J </w:t>
      </w:r>
      <w:r w:rsidR="001F7F84">
        <w:rPr>
          <w:rFonts w:ascii="Arial" w:hAnsi="Arial" w:cs="Arial"/>
          <w:lang w:val="en-GB" w:eastAsia="en-US"/>
        </w:rPr>
        <w:t>pointed out</w:t>
      </w:r>
      <w:r w:rsidR="00B16332" w:rsidRPr="001F7F84">
        <w:rPr>
          <w:rFonts w:ascii="Arial" w:hAnsi="Arial" w:cs="Arial"/>
          <w:lang w:val="en-GB" w:eastAsia="en-US"/>
        </w:rPr>
        <w:t xml:space="preserve"> that </w:t>
      </w:r>
      <w:proofErr w:type="gramStart"/>
      <w:r w:rsidR="00B16332" w:rsidRPr="001F7F84">
        <w:rPr>
          <w:rFonts w:ascii="Arial" w:hAnsi="Arial" w:cs="Arial"/>
          <w:lang w:val="en-GB" w:eastAsia="en-US"/>
        </w:rPr>
        <w:t>the Hague</w:t>
      </w:r>
      <w:proofErr w:type="gramEnd"/>
      <w:r w:rsidR="00B16332" w:rsidRPr="001F7F84">
        <w:rPr>
          <w:rFonts w:ascii="Arial" w:hAnsi="Arial" w:cs="Arial"/>
          <w:lang w:val="en-GB" w:eastAsia="en-US"/>
        </w:rPr>
        <w:t xml:space="preserve"> Convention had sought to bring the subsidiary principle closer in</w:t>
      </w:r>
      <w:r w:rsidR="001F7F84">
        <w:rPr>
          <w:rFonts w:ascii="Arial" w:hAnsi="Arial" w:cs="Arial"/>
          <w:lang w:val="en-GB" w:eastAsia="en-US"/>
        </w:rPr>
        <w:t>to</w:t>
      </w:r>
      <w:r w:rsidR="00B16332" w:rsidRPr="001F7F84">
        <w:rPr>
          <w:rFonts w:ascii="Arial" w:hAnsi="Arial" w:cs="Arial"/>
          <w:lang w:val="en-GB" w:eastAsia="en-US"/>
        </w:rPr>
        <w:t xml:space="preserve"> alignment with the best interests of the child principle</w:t>
      </w:r>
      <w:r w:rsidR="001F7F84" w:rsidRPr="001F7F84">
        <w:rPr>
          <w:rFonts w:ascii="Arial" w:hAnsi="Arial" w:cs="Arial"/>
          <w:lang w:val="en-GB" w:eastAsia="en-US"/>
        </w:rPr>
        <w:t>.</w:t>
      </w:r>
      <w:r w:rsidR="008019EA" w:rsidRPr="001F7F84">
        <w:rPr>
          <w:rFonts w:ascii="Arial" w:hAnsi="Arial" w:cs="Arial"/>
          <w:lang w:val="en-GB" w:eastAsia="en-US"/>
        </w:rPr>
        <w:t xml:space="preserve"> </w:t>
      </w:r>
      <w:r w:rsidR="009F5B32">
        <w:rPr>
          <w:rFonts w:ascii="Arial" w:hAnsi="Arial" w:cs="Arial"/>
          <w:lang w:val="en-GB" w:eastAsia="en-US"/>
        </w:rPr>
        <w:t>He</w:t>
      </w:r>
      <w:r w:rsidR="009F5B32" w:rsidRPr="00014A07">
        <w:rPr>
          <w:rFonts w:ascii="Arial" w:hAnsi="Arial" w:cs="Arial"/>
          <w:lang w:val="en-GB" w:eastAsia="en-US"/>
        </w:rPr>
        <w:t xml:space="preserve"> </w:t>
      </w:r>
      <w:r w:rsidR="009F5B32">
        <w:rPr>
          <w:rFonts w:ascii="Arial" w:hAnsi="Arial" w:cs="Arial"/>
          <w:lang w:val="en-GB" w:eastAsia="en-US"/>
        </w:rPr>
        <w:t>indicated t</w:t>
      </w:r>
      <w:r w:rsidR="009F5B32" w:rsidRPr="00014A07">
        <w:rPr>
          <w:rFonts w:ascii="Arial" w:hAnsi="Arial" w:cs="Arial"/>
          <w:lang w:val="en-GB" w:eastAsia="en-US"/>
        </w:rPr>
        <w:t xml:space="preserve">hat he had chosen to follow the approach taken by </w:t>
      </w:r>
      <w:proofErr w:type="gramStart"/>
      <w:r w:rsidR="009F5B32" w:rsidRPr="00014A07">
        <w:rPr>
          <w:rFonts w:ascii="Arial" w:hAnsi="Arial" w:cs="Arial"/>
          <w:lang w:val="en-GB" w:eastAsia="en-US"/>
        </w:rPr>
        <w:t>the Hague</w:t>
      </w:r>
      <w:proofErr w:type="gramEnd"/>
      <w:r w:rsidR="009F5B32" w:rsidRPr="00014A07">
        <w:rPr>
          <w:rFonts w:ascii="Arial" w:hAnsi="Arial" w:cs="Arial"/>
          <w:lang w:val="en-GB" w:eastAsia="en-US"/>
        </w:rPr>
        <w:t xml:space="preserve"> Convention as its protections reduced the </w:t>
      </w:r>
      <w:r w:rsidR="009F5B32" w:rsidRPr="00014A07">
        <w:rPr>
          <w:rFonts w:ascii="Arial" w:hAnsi="Arial" w:cs="Arial"/>
          <w:lang w:val="en-GB" w:eastAsia="en-US"/>
        </w:rPr>
        <w:lastRenderedPageBreak/>
        <w:t>“</w:t>
      </w:r>
      <w:r w:rsidR="009F5B32" w:rsidRPr="00014A07">
        <w:rPr>
          <w:rFonts w:ascii="Arial" w:hAnsi="Arial" w:cs="Arial"/>
          <w:i/>
          <w:iCs/>
          <w:lang w:val="en-GB" w:eastAsia="en-US"/>
        </w:rPr>
        <w:t>relatively autonomous effect</w:t>
      </w:r>
      <w:r w:rsidR="009F5B32" w:rsidRPr="00014A07">
        <w:rPr>
          <w:rFonts w:ascii="Arial" w:hAnsi="Arial" w:cs="Arial"/>
          <w:lang w:val="en-GB" w:eastAsia="en-US"/>
        </w:rPr>
        <w:t>” of the subsidiarity principle as described in the UNCRC and the AC.</w:t>
      </w:r>
      <w:r w:rsidR="009F5B32" w:rsidRPr="00014A07">
        <w:rPr>
          <w:rFonts w:ascii="Arial" w:hAnsi="Arial" w:cs="Arial"/>
          <w:i/>
          <w:iCs/>
          <w:lang w:val="en-GB" w:eastAsia="en-US"/>
        </w:rPr>
        <w:t xml:space="preserve"> </w:t>
      </w:r>
      <w:r w:rsidR="009F5B32">
        <w:rPr>
          <w:rFonts w:ascii="Arial" w:hAnsi="Arial" w:cs="Arial"/>
        </w:rPr>
        <w:t>He</w:t>
      </w:r>
      <w:r w:rsidR="009F5B32" w:rsidRPr="00014A07">
        <w:rPr>
          <w:rFonts w:ascii="Arial" w:hAnsi="Arial" w:cs="Arial"/>
        </w:rPr>
        <w:t xml:space="preserve"> held that the subsidiarity principle was not the ultimate governing factor in intercountry adoptions, since the best interests of the child were</w:t>
      </w:r>
      <w:r w:rsidR="009F5B32" w:rsidRPr="00014A07">
        <w:rPr>
          <w:rStyle w:val="apple-converted-space"/>
          <w:rFonts w:ascii="Arial" w:hAnsi="Arial" w:cs="Arial"/>
        </w:rPr>
        <w:t> </w:t>
      </w:r>
      <w:r w:rsidR="009F5B32" w:rsidRPr="00014A07">
        <w:rPr>
          <w:rFonts w:ascii="Arial" w:hAnsi="Arial" w:cs="Arial"/>
        </w:rPr>
        <w:t xml:space="preserve">paramount. </w:t>
      </w:r>
      <w:r w:rsidR="007628CF">
        <w:rPr>
          <w:rFonts w:ascii="Arial" w:hAnsi="Arial" w:cs="Arial"/>
          <w:lang w:val="en-GB" w:eastAsia="en-US"/>
        </w:rPr>
        <w:t>This meant</w:t>
      </w:r>
      <w:r w:rsidR="001F7F84" w:rsidRPr="00014A07">
        <w:rPr>
          <w:rFonts w:ascii="Arial" w:hAnsi="Arial" w:cs="Arial"/>
          <w:lang w:val="en-GB" w:eastAsia="en-US"/>
        </w:rPr>
        <w:t xml:space="preserve"> that there could be situations in which intercountry adoption would supersede an available national placement. He stressed the importance of maintaining flexibility in order to achieve what is in the best interests of a particular child</w:t>
      </w:r>
      <w:r w:rsidR="009F5B32">
        <w:rPr>
          <w:rFonts w:ascii="Arial" w:hAnsi="Arial" w:cs="Arial"/>
          <w:lang w:val="en-GB" w:eastAsia="en-US"/>
        </w:rPr>
        <w:t xml:space="preserve"> and advocated</w:t>
      </w:r>
      <w:r w:rsidR="001F7F84" w:rsidRPr="00014A07">
        <w:rPr>
          <w:rFonts w:ascii="Arial" w:hAnsi="Arial" w:cs="Arial"/>
          <w:lang w:val="en-GB" w:eastAsia="en-US"/>
        </w:rPr>
        <w:t xml:space="preserve"> </w:t>
      </w:r>
      <w:r w:rsidR="00C04E07">
        <w:rPr>
          <w:rFonts w:ascii="Arial" w:hAnsi="Arial" w:cs="Arial"/>
          <w:lang w:val="en-GB" w:eastAsia="en-US"/>
        </w:rPr>
        <w:t xml:space="preserve">a </w:t>
      </w:r>
      <w:r w:rsidR="001F7F84" w:rsidRPr="009F5B32">
        <w:rPr>
          <w:rFonts w:ascii="Arial" w:hAnsi="Arial" w:cs="Arial"/>
        </w:rPr>
        <w:t>contextualised case - by - case approach</w:t>
      </w:r>
      <w:r w:rsidR="00C04E07">
        <w:rPr>
          <w:rFonts w:ascii="Arial" w:hAnsi="Arial" w:cs="Arial"/>
        </w:rPr>
        <w:t xml:space="preserve">. Such an approach requires that </w:t>
      </w:r>
      <w:r w:rsidR="001F7F84" w:rsidRPr="009F5B32">
        <w:rPr>
          <w:rFonts w:ascii="Arial" w:hAnsi="Arial" w:cs="Arial"/>
        </w:rPr>
        <w:t xml:space="preserve">each child </w:t>
      </w:r>
      <w:r w:rsidR="00C04E07">
        <w:rPr>
          <w:rFonts w:ascii="Arial" w:hAnsi="Arial" w:cs="Arial"/>
        </w:rPr>
        <w:t>must</w:t>
      </w:r>
      <w:r w:rsidR="001F7F84" w:rsidRPr="009F5B32">
        <w:rPr>
          <w:rFonts w:ascii="Arial" w:hAnsi="Arial" w:cs="Arial"/>
        </w:rPr>
        <w:t xml:space="preserve"> be looked at as an individual and ultimately that child’s best interests would determine whether a local placement or an alternative intercountry adoption was more suitable for the particular child. </w:t>
      </w:r>
    </w:p>
    <w:p w14:paraId="571E824B" w14:textId="77777777" w:rsidR="00D45262" w:rsidRPr="00D45262" w:rsidRDefault="00D45262" w:rsidP="00D45262">
      <w:pPr>
        <w:pStyle w:val="ListLevel1"/>
        <w:numPr>
          <w:ilvl w:val="0"/>
          <w:numId w:val="0"/>
        </w:numPr>
        <w:autoSpaceDE w:val="0"/>
        <w:autoSpaceDN w:val="0"/>
        <w:adjustRightInd w:val="0"/>
        <w:spacing w:after="0" w:line="276" w:lineRule="auto"/>
        <w:ind w:left="851"/>
        <w:rPr>
          <w:rFonts w:ascii="Arial" w:hAnsi="Arial" w:cs="Arial"/>
          <w:i/>
          <w:iCs/>
          <w:lang w:val="en-GB" w:eastAsia="en-US"/>
        </w:rPr>
      </w:pPr>
    </w:p>
    <w:p w14:paraId="5CA33A65" w14:textId="3505D4FD" w:rsidR="00484883" w:rsidRPr="00D45262" w:rsidRDefault="0017168E" w:rsidP="0017168E">
      <w:pPr>
        <w:pStyle w:val="ListLevel1"/>
        <w:numPr>
          <w:ilvl w:val="0"/>
          <w:numId w:val="0"/>
        </w:numPr>
        <w:tabs>
          <w:tab w:val="left" w:pos="851"/>
        </w:tabs>
        <w:autoSpaceDE w:val="0"/>
        <w:autoSpaceDN w:val="0"/>
        <w:adjustRightInd w:val="0"/>
        <w:spacing w:after="0" w:line="276" w:lineRule="auto"/>
        <w:ind w:left="851" w:hanging="851"/>
        <w:rPr>
          <w:rFonts w:ascii="Arial" w:hAnsi="Arial" w:cs="Arial"/>
          <w:i/>
          <w:iCs/>
          <w:lang w:val="en-GB" w:eastAsia="en-US"/>
        </w:rPr>
      </w:pPr>
      <w:r w:rsidRPr="00D45262">
        <w:rPr>
          <w:rFonts w:ascii="Arial" w:hAnsi="Arial" w:cs="Arial"/>
          <w:lang w:val="en-GB" w:eastAsia="en-US"/>
        </w:rPr>
        <w:t>[122]</w:t>
      </w:r>
      <w:r w:rsidRPr="00D45262">
        <w:rPr>
          <w:rFonts w:ascii="Arial" w:hAnsi="Arial" w:cs="Arial"/>
          <w:lang w:val="en-GB" w:eastAsia="en-US"/>
        </w:rPr>
        <w:tab/>
      </w:r>
      <w:r w:rsidR="00D21957" w:rsidRPr="00D45262">
        <w:rPr>
          <w:rFonts w:ascii="Arial" w:hAnsi="Arial" w:cs="Arial"/>
        </w:rPr>
        <w:t>Sachs J</w:t>
      </w:r>
      <w:r w:rsidR="00D45262" w:rsidRPr="00D45262">
        <w:rPr>
          <w:rFonts w:ascii="Arial" w:hAnsi="Arial" w:cs="Arial"/>
        </w:rPr>
        <w:t>’ set out his approach as follows:</w:t>
      </w:r>
    </w:p>
    <w:p w14:paraId="731F9407" w14:textId="77777777" w:rsidR="00D45262" w:rsidRPr="00D45262" w:rsidRDefault="00D45262" w:rsidP="00D45262">
      <w:pPr>
        <w:pStyle w:val="ListLevel1"/>
        <w:numPr>
          <w:ilvl w:val="0"/>
          <w:numId w:val="0"/>
        </w:numPr>
        <w:autoSpaceDE w:val="0"/>
        <w:autoSpaceDN w:val="0"/>
        <w:adjustRightInd w:val="0"/>
        <w:spacing w:after="0" w:line="276" w:lineRule="auto"/>
        <w:rPr>
          <w:rFonts w:ascii="Arial" w:hAnsi="Arial" w:cs="Arial"/>
          <w:i/>
          <w:iCs/>
          <w:lang w:val="en-GB" w:eastAsia="en-US"/>
        </w:rPr>
      </w:pPr>
    </w:p>
    <w:p w14:paraId="20285C62" w14:textId="7C66C0DA" w:rsidR="00364B65" w:rsidRPr="00014A07" w:rsidRDefault="0027506B" w:rsidP="00BC448A">
      <w:pPr>
        <w:pStyle w:val="ListLevel1"/>
        <w:numPr>
          <w:ilvl w:val="0"/>
          <w:numId w:val="0"/>
        </w:numPr>
        <w:spacing w:after="0" w:line="240" w:lineRule="auto"/>
        <w:ind w:left="2160" w:hanging="720"/>
        <w:rPr>
          <w:rFonts w:ascii="Arial" w:hAnsi="Arial" w:cs="Arial"/>
          <w:i/>
          <w:iCs/>
        </w:rPr>
      </w:pPr>
      <w:r w:rsidRPr="00014A07">
        <w:rPr>
          <w:rFonts w:ascii="Arial" w:hAnsi="Arial" w:cs="Arial"/>
          <w:i/>
          <w:iCs/>
        </w:rPr>
        <w:t>“</w:t>
      </w:r>
      <w:r w:rsidR="00364B65" w:rsidRPr="00014A07">
        <w:rPr>
          <w:rFonts w:ascii="Arial" w:hAnsi="Arial" w:cs="Arial"/>
          <w:i/>
          <w:iCs/>
        </w:rPr>
        <w:t xml:space="preserve">[47] </w:t>
      </w:r>
      <w:r w:rsidR="0049722F">
        <w:rPr>
          <w:rFonts w:ascii="Arial" w:hAnsi="Arial" w:cs="Arial"/>
          <w:i/>
          <w:iCs/>
        </w:rPr>
        <w:tab/>
      </w:r>
      <w:r w:rsidR="00364B65" w:rsidRPr="00014A07">
        <w:rPr>
          <w:rFonts w:ascii="Arial" w:hAnsi="Arial" w:cs="Arial"/>
          <w:i/>
          <w:iCs/>
        </w:rPr>
        <w:t>Rigorous procedural mechanisms are put in place to reduce possible abuse. In these circumstances the framers appear to have felt it would be permissible to reduce the relatively autonomous effect of the subsidiarity principle as expressed in the CRC and the African Charter on the Rights and Welfare of the Child (the African Charter</w:t>
      </w:r>
      <w:proofErr w:type="gramStart"/>
      <w:r w:rsidR="00364B65" w:rsidRPr="00014A07">
        <w:rPr>
          <w:rFonts w:ascii="Arial" w:hAnsi="Arial" w:cs="Arial"/>
          <w:i/>
          <w:iCs/>
        </w:rPr>
        <w:t>),</w:t>
      </w:r>
      <w:r w:rsidR="00364B65" w:rsidRPr="00014A07">
        <w:rPr>
          <w:rStyle w:val="apple-converted-space"/>
          <w:rFonts w:ascii="Arial" w:hAnsi="Arial" w:cs="Arial"/>
          <w:i/>
          <w:iCs/>
        </w:rPr>
        <w:t> </w:t>
      </w:r>
      <w:r w:rsidR="00364B65" w:rsidRPr="00014A07">
        <w:rPr>
          <w:rFonts w:ascii="Arial" w:hAnsi="Arial" w:cs="Arial"/>
          <w:i/>
          <w:iCs/>
        </w:rPr>
        <w:t xml:space="preserve"> and</w:t>
      </w:r>
      <w:proofErr w:type="gramEnd"/>
      <w:r w:rsidR="00364B65" w:rsidRPr="00014A07">
        <w:rPr>
          <w:rFonts w:ascii="Arial" w:hAnsi="Arial" w:cs="Arial"/>
          <w:i/>
          <w:iCs/>
        </w:rPr>
        <w:t xml:space="preserve"> bring it into closer</w:t>
      </w:r>
      <w:r w:rsidR="00364B65" w:rsidRPr="00014A07">
        <w:rPr>
          <w:rStyle w:val="apple-converted-space"/>
          <w:rFonts w:ascii="Arial" w:hAnsi="Arial" w:cs="Arial"/>
          <w:i/>
          <w:iCs/>
        </w:rPr>
        <w:t> </w:t>
      </w:r>
      <w:r w:rsidR="00364B65" w:rsidRPr="00014A07">
        <w:rPr>
          <w:rFonts w:ascii="Arial" w:hAnsi="Arial" w:cs="Arial"/>
          <w:i/>
          <w:iCs/>
        </w:rPr>
        <w:t xml:space="preserve"> alignment with the best interests of the child principle. Thus, using language notably less peremptory, art 4(b)</w:t>
      </w:r>
      <w:r w:rsidR="00364B65" w:rsidRPr="00014A07">
        <w:rPr>
          <w:rStyle w:val="apple-converted-space"/>
          <w:rFonts w:ascii="Arial" w:hAnsi="Arial" w:cs="Arial"/>
          <w:i/>
          <w:iCs/>
        </w:rPr>
        <w:t> </w:t>
      </w:r>
      <w:r w:rsidR="00364B65" w:rsidRPr="00014A07">
        <w:rPr>
          <w:rFonts w:ascii="Arial" w:hAnsi="Arial" w:cs="Arial"/>
          <w:i/>
          <w:iCs/>
        </w:rPr>
        <w:t>of the Convention provides:</w:t>
      </w:r>
    </w:p>
    <w:p w14:paraId="4F7ED0F8" w14:textId="77777777" w:rsidR="00484883" w:rsidRPr="00014A07" w:rsidRDefault="00484883" w:rsidP="00BC448A">
      <w:pPr>
        <w:pStyle w:val="ListLevel1"/>
        <w:numPr>
          <w:ilvl w:val="0"/>
          <w:numId w:val="0"/>
        </w:numPr>
        <w:spacing w:after="0" w:line="240" w:lineRule="auto"/>
        <w:ind w:left="1440"/>
        <w:rPr>
          <w:rFonts w:ascii="Arial" w:hAnsi="Arial" w:cs="Arial"/>
          <w:i/>
          <w:iCs/>
        </w:rPr>
      </w:pPr>
    </w:p>
    <w:p w14:paraId="476CEFAC" w14:textId="4F23AC95" w:rsidR="00364B65" w:rsidRPr="00014A07" w:rsidRDefault="00364B65" w:rsidP="00BC448A">
      <w:pPr>
        <w:pStyle w:val="ListLevel1"/>
        <w:numPr>
          <w:ilvl w:val="0"/>
          <w:numId w:val="0"/>
        </w:numPr>
        <w:spacing w:after="0" w:line="240" w:lineRule="auto"/>
        <w:ind w:left="2880"/>
        <w:rPr>
          <w:rFonts w:ascii="Arial" w:hAnsi="Arial" w:cs="Arial"/>
          <w:i/>
          <w:iCs/>
        </w:rPr>
      </w:pPr>
      <w:r w:rsidRPr="00014A07">
        <w:rPr>
          <w:rFonts w:ascii="Arial" w:hAnsi="Arial" w:cs="Arial"/>
          <w:i/>
          <w:iCs/>
        </w:rPr>
        <w:t>“An adoption within the scope of the Convention shall take place only if the competent authorities of the State of origin have determined,</w:t>
      </w:r>
      <w:r w:rsidRPr="00014A07">
        <w:rPr>
          <w:rStyle w:val="apple-converted-space"/>
          <w:rFonts w:ascii="Arial" w:hAnsi="Arial" w:cs="Arial"/>
          <w:i/>
          <w:iCs/>
        </w:rPr>
        <w:t> </w:t>
      </w:r>
      <w:r w:rsidRPr="00014A07">
        <w:rPr>
          <w:rFonts w:ascii="Arial" w:hAnsi="Arial" w:cs="Arial"/>
          <w:i/>
          <w:iCs/>
          <w:u w:val="single"/>
        </w:rPr>
        <w:t>after possibilities for placement of the child within the State of origin have been given due consideration</w:t>
      </w:r>
      <w:r w:rsidRPr="00014A07">
        <w:rPr>
          <w:rFonts w:ascii="Arial" w:hAnsi="Arial" w:cs="Arial"/>
          <w:i/>
          <w:iCs/>
        </w:rPr>
        <w:t xml:space="preserve">, that an </w:t>
      </w:r>
      <w:r w:rsidR="00AD7D54" w:rsidRPr="00014A07">
        <w:rPr>
          <w:rFonts w:ascii="Arial" w:hAnsi="Arial" w:cs="Arial"/>
          <w:i/>
          <w:iCs/>
        </w:rPr>
        <w:t>intercountry</w:t>
      </w:r>
      <w:r w:rsidRPr="00014A07">
        <w:rPr>
          <w:rFonts w:ascii="Arial" w:hAnsi="Arial" w:cs="Arial"/>
          <w:i/>
          <w:iCs/>
        </w:rPr>
        <w:t xml:space="preserve"> adoption is in the child's best interests.” [emphasis added]</w:t>
      </w:r>
    </w:p>
    <w:p w14:paraId="26A0BEF3" w14:textId="77777777" w:rsidR="00484883" w:rsidRPr="00014A07" w:rsidRDefault="00484883" w:rsidP="00093DFD">
      <w:pPr>
        <w:pStyle w:val="ListLevel1"/>
        <w:numPr>
          <w:ilvl w:val="0"/>
          <w:numId w:val="0"/>
        </w:numPr>
        <w:spacing w:after="0" w:line="276" w:lineRule="auto"/>
        <w:ind w:left="2160"/>
        <w:rPr>
          <w:rFonts w:ascii="Arial" w:hAnsi="Arial" w:cs="Arial"/>
          <w:i/>
          <w:iCs/>
        </w:rPr>
      </w:pPr>
    </w:p>
    <w:p w14:paraId="39336BAE" w14:textId="0D015FB6" w:rsidR="00364B65" w:rsidRPr="00014A07" w:rsidRDefault="00364B65" w:rsidP="0049722F">
      <w:pPr>
        <w:pStyle w:val="ListLevel1"/>
        <w:numPr>
          <w:ilvl w:val="0"/>
          <w:numId w:val="0"/>
        </w:numPr>
        <w:spacing w:after="0" w:line="276" w:lineRule="auto"/>
        <w:ind w:left="2160" w:hanging="720"/>
        <w:rPr>
          <w:rStyle w:val="apple-converted-space"/>
          <w:rFonts w:ascii="Arial" w:hAnsi="Arial" w:cs="Arial"/>
          <w:i/>
          <w:iCs/>
        </w:rPr>
      </w:pPr>
      <w:r w:rsidRPr="00014A07">
        <w:rPr>
          <w:rFonts w:ascii="Arial" w:hAnsi="Arial" w:cs="Arial"/>
          <w:i/>
          <w:iCs/>
        </w:rPr>
        <w:t xml:space="preserve">[48] </w:t>
      </w:r>
      <w:r w:rsidR="0049722F">
        <w:rPr>
          <w:rFonts w:ascii="Arial" w:hAnsi="Arial" w:cs="Arial"/>
          <w:i/>
          <w:iCs/>
        </w:rPr>
        <w:tab/>
      </w:r>
      <w:r w:rsidRPr="00014A07">
        <w:rPr>
          <w:rFonts w:ascii="Arial" w:hAnsi="Arial" w:cs="Arial"/>
          <w:i/>
          <w:iCs/>
        </w:rPr>
        <w:t>The Convention seems to accept the notion that '(e)</w:t>
      </w:r>
      <w:proofErr w:type="spellStart"/>
      <w:r w:rsidRPr="00014A07">
        <w:rPr>
          <w:rFonts w:ascii="Arial" w:hAnsi="Arial" w:cs="Arial"/>
          <w:i/>
          <w:iCs/>
        </w:rPr>
        <w:t>nsuring</w:t>
      </w:r>
      <w:proofErr w:type="spellEnd"/>
      <w:r w:rsidRPr="00014A07">
        <w:rPr>
          <w:rFonts w:ascii="Arial" w:hAnsi="Arial" w:cs="Arial"/>
          <w:i/>
          <w:iCs/>
        </w:rPr>
        <w:t xml:space="preserve"> that a child grows up in a loving, permanent home is the ultimate form of care a country can bestow upon a child</w:t>
      </w:r>
      <w:proofErr w:type="gramStart"/>
      <w:r w:rsidRPr="00014A07">
        <w:rPr>
          <w:rFonts w:ascii="Arial" w:hAnsi="Arial" w:cs="Arial"/>
          <w:i/>
          <w:iCs/>
        </w:rPr>
        <w:t>',</w:t>
      </w:r>
      <w:r w:rsidRPr="00014A07">
        <w:rPr>
          <w:rStyle w:val="apple-converted-space"/>
          <w:rFonts w:ascii="Arial" w:hAnsi="Arial" w:cs="Arial"/>
          <w:i/>
          <w:iCs/>
        </w:rPr>
        <w:t>  </w:t>
      </w:r>
      <w:r w:rsidRPr="00014A07">
        <w:rPr>
          <w:rFonts w:ascii="Arial" w:hAnsi="Arial" w:cs="Arial"/>
          <w:i/>
          <w:iCs/>
        </w:rPr>
        <w:t>even</w:t>
      </w:r>
      <w:proofErr w:type="gramEnd"/>
      <w:r w:rsidRPr="00014A07">
        <w:rPr>
          <w:rFonts w:ascii="Arial" w:hAnsi="Arial" w:cs="Arial"/>
          <w:i/>
          <w:iCs/>
        </w:rPr>
        <w:t xml:space="preserve"> if that result is achieved through an </w:t>
      </w:r>
      <w:r w:rsidR="00AD7D54" w:rsidRPr="00014A07">
        <w:rPr>
          <w:rFonts w:ascii="Arial" w:hAnsi="Arial" w:cs="Arial"/>
          <w:i/>
          <w:iCs/>
        </w:rPr>
        <w:t>intercountry</w:t>
      </w:r>
      <w:r w:rsidRPr="00014A07">
        <w:rPr>
          <w:rFonts w:ascii="Arial" w:hAnsi="Arial" w:cs="Arial"/>
          <w:i/>
          <w:iCs/>
        </w:rPr>
        <w:t xml:space="preserve"> adoption. It follows that children's need for a permanent home and family can in certain circumstances be greater than their need to remain in the country of their birth.</w:t>
      </w:r>
    </w:p>
    <w:p w14:paraId="399B074B" w14:textId="77777777" w:rsidR="00484883" w:rsidRPr="00014A07" w:rsidRDefault="00484883" w:rsidP="00093DFD">
      <w:pPr>
        <w:pStyle w:val="ListLevel1"/>
        <w:numPr>
          <w:ilvl w:val="0"/>
          <w:numId w:val="0"/>
        </w:numPr>
        <w:spacing w:after="0" w:line="276" w:lineRule="auto"/>
        <w:ind w:left="1440"/>
        <w:rPr>
          <w:rFonts w:ascii="Arial" w:hAnsi="Arial" w:cs="Arial"/>
          <w:i/>
          <w:iCs/>
        </w:rPr>
      </w:pPr>
    </w:p>
    <w:p w14:paraId="0C81E9FB" w14:textId="08C18DFB" w:rsidR="00484883" w:rsidRPr="00014A07" w:rsidRDefault="00364B65" w:rsidP="0049722F">
      <w:pPr>
        <w:pStyle w:val="ListLevel1"/>
        <w:numPr>
          <w:ilvl w:val="0"/>
          <w:numId w:val="0"/>
        </w:numPr>
        <w:spacing w:after="0" w:line="276" w:lineRule="auto"/>
        <w:ind w:left="2160" w:hanging="720"/>
        <w:rPr>
          <w:rFonts w:ascii="Arial" w:hAnsi="Arial" w:cs="Arial"/>
          <w:i/>
          <w:iCs/>
        </w:rPr>
      </w:pPr>
      <w:r w:rsidRPr="00014A07">
        <w:rPr>
          <w:rFonts w:ascii="Arial" w:hAnsi="Arial" w:cs="Arial"/>
          <w:i/>
          <w:iCs/>
        </w:rPr>
        <w:t xml:space="preserve">[49] </w:t>
      </w:r>
      <w:r w:rsidR="0049722F">
        <w:rPr>
          <w:rFonts w:ascii="Arial" w:hAnsi="Arial" w:cs="Arial"/>
          <w:i/>
          <w:iCs/>
        </w:rPr>
        <w:tab/>
      </w:r>
      <w:r w:rsidRPr="00014A07">
        <w:rPr>
          <w:rFonts w:ascii="Arial" w:hAnsi="Arial" w:cs="Arial"/>
          <w:i/>
          <w:iCs/>
        </w:rPr>
        <w:t xml:space="preserve">However, the intricacies consequent upon an </w:t>
      </w:r>
      <w:r w:rsidR="00AD7D54" w:rsidRPr="00014A07">
        <w:rPr>
          <w:rFonts w:ascii="Arial" w:hAnsi="Arial" w:cs="Arial"/>
          <w:i/>
          <w:iCs/>
        </w:rPr>
        <w:t>intercountry</w:t>
      </w:r>
      <w:r w:rsidRPr="00014A07">
        <w:rPr>
          <w:rFonts w:ascii="Arial" w:hAnsi="Arial" w:cs="Arial"/>
          <w:i/>
          <w:iCs/>
        </w:rPr>
        <w:t xml:space="preserve"> adoption must serve as confirmation that the principle of subsidiarity should be adhered to as a core factor governing </w:t>
      </w:r>
      <w:r w:rsidR="00AD7D54" w:rsidRPr="00014A07">
        <w:rPr>
          <w:rFonts w:ascii="Arial" w:hAnsi="Arial" w:cs="Arial"/>
          <w:i/>
          <w:iCs/>
        </w:rPr>
        <w:t>intercountry</w:t>
      </w:r>
      <w:r w:rsidRPr="00014A07">
        <w:rPr>
          <w:rFonts w:ascii="Arial" w:hAnsi="Arial" w:cs="Arial"/>
          <w:i/>
          <w:iCs/>
        </w:rPr>
        <w:t xml:space="preserve"> adoptions.</w:t>
      </w:r>
      <w:r w:rsidRPr="00014A07">
        <w:rPr>
          <w:rStyle w:val="apple-converted-space"/>
          <w:rFonts w:ascii="Arial" w:hAnsi="Arial" w:cs="Arial"/>
          <w:i/>
          <w:iCs/>
        </w:rPr>
        <w:t> </w:t>
      </w:r>
      <w:r w:rsidRPr="00014A07">
        <w:rPr>
          <w:rFonts w:ascii="Arial" w:hAnsi="Arial" w:cs="Arial"/>
          <w:i/>
          <w:iCs/>
        </w:rPr>
        <w:t xml:space="preserve"> This is not to say that the principle of subsidiarity is the ultimate governing factor in </w:t>
      </w:r>
      <w:r w:rsidR="00AD7D54" w:rsidRPr="00014A07">
        <w:rPr>
          <w:rFonts w:ascii="Arial" w:hAnsi="Arial" w:cs="Arial"/>
          <w:i/>
          <w:iCs/>
        </w:rPr>
        <w:t>intercountry</w:t>
      </w:r>
      <w:r w:rsidRPr="00014A07">
        <w:rPr>
          <w:rFonts w:ascii="Arial" w:hAnsi="Arial" w:cs="Arial"/>
          <w:i/>
          <w:iCs/>
        </w:rPr>
        <w:t xml:space="preserve"> </w:t>
      </w:r>
      <w:r w:rsidRPr="00014A07">
        <w:rPr>
          <w:rFonts w:ascii="Arial" w:hAnsi="Arial" w:cs="Arial"/>
          <w:i/>
          <w:iCs/>
        </w:rPr>
        <w:lastRenderedPageBreak/>
        <w:t>adoptions. As</w:t>
      </w:r>
      <w:r w:rsidRPr="00014A07">
        <w:rPr>
          <w:rStyle w:val="apple-converted-space"/>
          <w:rFonts w:ascii="Arial" w:hAnsi="Arial" w:cs="Arial"/>
          <w:i/>
          <w:iCs/>
        </w:rPr>
        <w:t> </w:t>
      </w:r>
      <w:r w:rsidRPr="00014A07">
        <w:rPr>
          <w:rFonts w:ascii="Arial" w:hAnsi="Arial" w:cs="Arial"/>
          <w:i/>
          <w:iCs/>
        </w:rPr>
        <w:t xml:space="preserve">Fitzpatrick emphasised our Constitution requires us in all cases, including </w:t>
      </w:r>
      <w:r w:rsidR="00AD7D54" w:rsidRPr="00014A07">
        <w:rPr>
          <w:rFonts w:ascii="Arial" w:hAnsi="Arial" w:cs="Arial"/>
          <w:i/>
          <w:iCs/>
        </w:rPr>
        <w:t>intercountry</w:t>
      </w:r>
      <w:r w:rsidRPr="00014A07">
        <w:rPr>
          <w:rFonts w:ascii="Arial" w:hAnsi="Arial" w:cs="Arial"/>
          <w:i/>
          <w:iCs/>
        </w:rPr>
        <w:t xml:space="preserve"> adoption </w:t>
      </w:r>
      <w:proofErr w:type="gramStart"/>
      <w:r w:rsidRPr="00014A07">
        <w:rPr>
          <w:rFonts w:ascii="Arial" w:hAnsi="Arial" w:cs="Arial"/>
          <w:i/>
          <w:iCs/>
        </w:rPr>
        <w:t>to</w:t>
      </w:r>
      <w:r w:rsidRPr="00014A07">
        <w:rPr>
          <w:rStyle w:val="apple-converted-space"/>
          <w:rFonts w:ascii="Arial" w:hAnsi="Arial" w:cs="Arial"/>
          <w:i/>
          <w:iCs/>
        </w:rPr>
        <w:t> </w:t>
      </w:r>
      <w:r w:rsidRPr="00014A07">
        <w:rPr>
          <w:rFonts w:ascii="Arial" w:hAnsi="Arial" w:cs="Arial"/>
          <w:i/>
          <w:iCs/>
        </w:rPr>
        <w:t xml:space="preserve"> ensure</w:t>
      </w:r>
      <w:proofErr w:type="gramEnd"/>
      <w:r w:rsidRPr="00014A07">
        <w:rPr>
          <w:rFonts w:ascii="Arial" w:hAnsi="Arial" w:cs="Arial"/>
          <w:i/>
          <w:iCs/>
        </w:rPr>
        <w:t xml:space="preserve"> that the best interests of the child will be paramount.</w:t>
      </w:r>
      <w:r w:rsidRPr="00014A07">
        <w:rPr>
          <w:rStyle w:val="apple-converted-space"/>
          <w:rFonts w:ascii="Arial" w:hAnsi="Arial" w:cs="Arial"/>
          <w:i/>
          <w:iCs/>
        </w:rPr>
        <w:t>  </w:t>
      </w:r>
      <w:r w:rsidRPr="00014A07">
        <w:rPr>
          <w:rFonts w:ascii="Arial" w:hAnsi="Arial" w:cs="Arial"/>
          <w:i/>
          <w:iCs/>
        </w:rPr>
        <w:t xml:space="preserve">Indeed, the preamble to </w:t>
      </w:r>
      <w:proofErr w:type="gramStart"/>
      <w:r w:rsidRPr="00014A07">
        <w:rPr>
          <w:rFonts w:ascii="Arial" w:hAnsi="Arial" w:cs="Arial"/>
          <w:i/>
          <w:iCs/>
        </w:rPr>
        <w:t>the Hague</w:t>
      </w:r>
      <w:proofErr w:type="gramEnd"/>
      <w:r w:rsidRPr="00014A07">
        <w:rPr>
          <w:rFonts w:ascii="Arial" w:hAnsi="Arial" w:cs="Arial"/>
          <w:i/>
          <w:iCs/>
        </w:rPr>
        <w:t xml:space="preserve"> Convention suggests that there will be circumstances in which an </w:t>
      </w:r>
      <w:r w:rsidR="00AD7D54" w:rsidRPr="00014A07">
        <w:rPr>
          <w:rFonts w:ascii="Arial" w:hAnsi="Arial" w:cs="Arial"/>
          <w:i/>
          <w:iCs/>
        </w:rPr>
        <w:t>intercountry</w:t>
      </w:r>
      <w:r w:rsidRPr="00014A07">
        <w:rPr>
          <w:rFonts w:ascii="Arial" w:hAnsi="Arial" w:cs="Arial"/>
          <w:i/>
          <w:iCs/>
        </w:rPr>
        <w:t xml:space="preserve"> adoption will be preferable for a child over institutional care in the country of birth.</w:t>
      </w:r>
    </w:p>
    <w:p w14:paraId="04B6D605" w14:textId="7FCA3C8D" w:rsidR="00364B65" w:rsidRPr="00014A07" w:rsidRDefault="00364B65" w:rsidP="00093DFD">
      <w:pPr>
        <w:pStyle w:val="ListLevel1"/>
        <w:numPr>
          <w:ilvl w:val="0"/>
          <w:numId w:val="0"/>
        </w:numPr>
        <w:spacing w:after="0" w:line="276" w:lineRule="auto"/>
        <w:ind w:left="1440"/>
        <w:rPr>
          <w:rFonts w:ascii="Arial" w:hAnsi="Arial" w:cs="Arial"/>
          <w:i/>
          <w:iCs/>
        </w:rPr>
      </w:pPr>
      <w:r w:rsidRPr="00014A07">
        <w:rPr>
          <w:rStyle w:val="apple-converted-space"/>
          <w:rFonts w:ascii="Arial" w:hAnsi="Arial" w:cs="Arial"/>
          <w:i/>
          <w:iCs/>
        </w:rPr>
        <w:t> </w:t>
      </w:r>
      <w:r w:rsidRPr="00014A07">
        <w:rPr>
          <w:rFonts w:ascii="Arial" w:hAnsi="Arial" w:cs="Arial"/>
          <w:i/>
          <w:iCs/>
        </w:rPr>
        <w:t xml:space="preserve"> </w:t>
      </w:r>
    </w:p>
    <w:p w14:paraId="6D57A096" w14:textId="047086E4" w:rsidR="00484883" w:rsidRPr="00014A07" w:rsidRDefault="00364B65" w:rsidP="0049722F">
      <w:pPr>
        <w:pStyle w:val="ListLevel1"/>
        <w:numPr>
          <w:ilvl w:val="0"/>
          <w:numId w:val="0"/>
        </w:numPr>
        <w:spacing w:after="0" w:line="276" w:lineRule="auto"/>
        <w:ind w:left="2160" w:hanging="720"/>
        <w:rPr>
          <w:rFonts w:ascii="Arial" w:hAnsi="Arial" w:cs="Arial"/>
          <w:i/>
          <w:iCs/>
        </w:rPr>
      </w:pPr>
      <w:r w:rsidRPr="00014A07">
        <w:rPr>
          <w:rFonts w:ascii="Arial" w:hAnsi="Arial" w:cs="Arial"/>
          <w:i/>
          <w:iCs/>
        </w:rPr>
        <w:t xml:space="preserve">[50] </w:t>
      </w:r>
      <w:r w:rsidR="0049722F">
        <w:rPr>
          <w:rFonts w:ascii="Arial" w:hAnsi="Arial" w:cs="Arial"/>
          <w:i/>
          <w:iCs/>
        </w:rPr>
        <w:tab/>
      </w:r>
      <w:r w:rsidRPr="00014A07">
        <w:rPr>
          <w:rFonts w:ascii="Arial" w:hAnsi="Arial" w:cs="Arial"/>
          <w:i/>
          <w:iCs/>
        </w:rPr>
        <w:t>Determining the best interests of the child cannot be circumscribed</w:t>
      </w:r>
      <w:r w:rsidRPr="00014A07">
        <w:rPr>
          <w:rStyle w:val="apple-converted-space"/>
          <w:rFonts w:ascii="Arial" w:hAnsi="Arial" w:cs="Arial"/>
          <w:i/>
          <w:iCs/>
        </w:rPr>
        <w:t xml:space="preserve"> by</w:t>
      </w:r>
      <w:r w:rsidRPr="00014A07">
        <w:rPr>
          <w:rFonts w:ascii="Arial" w:hAnsi="Arial" w:cs="Arial"/>
          <w:i/>
          <w:iCs/>
        </w:rPr>
        <w:t xml:space="preserve"> mechanical legal formulae or through rigid hierarchical rankings of care options. As was stated in</w:t>
      </w:r>
      <w:r w:rsidRPr="00014A07">
        <w:rPr>
          <w:rStyle w:val="apple-converted-space"/>
          <w:rFonts w:ascii="Arial" w:hAnsi="Arial" w:cs="Arial"/>
          <w:i/>
          <w:iCs/>
        </w:rPr>
        <w:t> </w:t>
      </w:r>
      <w:r w:rsidRPr="00014A07">
        <w:rPr>
          <w:rFonts w:ascii="Arial" w:hAnsi="Arial" w:cs="Arial"/>
          <w:i/>
          <w:iCs/>
        </w:rPr>
        <w:t>M: A truly principled child-centred approach requires a close and individualised examination of the precise real-life situation of the particular child involved. To apply a predetermined formula for the sake of</w:t>
      </w:r>
      <w:r w:rsidRPr="00014A07">
        <w:rPr>
          <w:rStyle w:val="mc"/>
          <w:rFonts w:ascii="Arial" w:hAnsi="Arial" w:cs="Arial"/>
          <w:i/>
          <w:iCs/>
          <w:shd w:val="clear" w:color="auto" w:fill="C0C0C0"/>
        </w:rPr>
        <w:t> </w:t>
      </w:r>
      <w:r w:rsidRPr="00014A07">
        <w:rPr>
          <w:rFonts w:ascii="Arial" w:hAnsi="Arial" w:cs="Arial"/>
          <w:i/>
          <w:iCs/>
        </w:rPr>
        <w:t>certainty, irrespective of the circumstances, would in fact be contrary to the best interests of the child concerned.</w:t>
      </w:r>
    </w:p>
    <w:p w14:paraId="753D2F31" w14:textId="0B739CEB" w:rsidR="00364B65" w:rsidRPr="00014A07" w:rsidRDefault="00364B65" w:rsidP="00093DFD">
      <w:pPr>
        <w:pStyle w:val="ListLevel1"/>
        <w:numPr>
          <w:ilvl w:val="0"/>
          <w:numId w:val="0"/>
        </w:numPr>
        <w:spacing w:after="0" w:line="276" w:lineRule="auto"/>
        <w:ind w:left="1440"/>
        <w:rPr>
          <w:rFonts w:ascii="Arial" w:hAnsi="Arial" w:cs="Arial"/>
          <w:i/>
          <w:iCs/>
        </w:rPr>
      </w:pPr>
      <w:r w:rsidRPr="00014A07">
        <w:rPr>
          <w:rStyle w:val="apple-converted-space"/>
          <w:rFonts w:ascii="Arial" w:hAnsi="Arial" w:cs="Arial"/>
          <w:i/>
          <w:iCs/>
        </w:rPr>
        <w:t> </w:t>
      </w:r>
      <w:r w:rsidRPr="00014A07">
        <w:rPr>
          <w:rFonts w:ascii="Arial" w:hAnsi="Arial" w:cs="Arial"/>
          <w:i/>
          <w:iCs/>
        </w:rPr>
        <w:t xml:space="preserve"> </w:t>
      </w:r>
    </w:p>
    <w:p w14:paraId="47485F8A" w14:textId="14587033" w:rsidR="00364B65" w:rsidRPr="00014A07" w:rsidRDefault="00364B65" w:rsidP="0049722F">
      <w:pPr>
        <w:pStyle w:val="ListLevel1"/>
        <w:numPr>
          <w:ilvl w:val="0"/>
          <w:numId w:val="0"/>
        </w:numPr>
        <w:spacing w:after="0" w:line="276" w:lineRule="auto"/>
        <w:ind w:left="2160"/>
        <w:rPr>
          <w:rStyle w:val="apple-converted-space"/>
          <w:rFonts w:ascii="Arial" w:hAnsi="Arial" w:cs="Arial"/>
          <w:i/>
          <w:iCs/>
        </w:rPr>
      </w:pPr>
      <w:r w:rsidRPr="00014A07">
        <w:rPr>
          <w:rFonts w:ascii="Arial" w:hAnsi="Arial" w:cs="Arial"/>
          <w:i/>
          <w:iCs/>
        </w:rPr>
        <w:t xml:space="preserve">In practice this requires that a contextualised case-by-case enquiry be conducted by child protection practitioners and judicial officers versed in the </w:t>
      </w:r>
      <w:proofErr w:type="spellStart"/>
      <w:r w:rsidRPr="00014A07">
        <w:rPr>
          <w:rFonts w:ascii="Arial" w:hAnsi="Arial" w:cs="Arial"/>
          <w:i/>
          <w:iCs/>
        </w:rPr>
        <w:t>principles</w:t>
      </w:r>
      <w:proofErr w:type="spellEnd"/>
      <w:r w:rsidRPr="00014A07">
        <w:rPr>
          <w:rFonts w:ascii="Arial" w:hAnsi="Arial" w:cs="Arial"/>
          <w:i/>
          <w:iCs/>
        </w:rPr>
        <w:t xml:space="preserve"> involved in order to find the solution best adjusted to the child, taking into account his or her individual emotional wants, and </w:t>
      </w:r>
      <w:proofErr w:type="gramStart"/>
      <w:r w:rsidRPr="00014A07">
        <w:rPr>
          <w:rFonts w:ascii="Arial" w:hAnsi="Arial" w:cs="Arial"/>
          <w:i/>
          <w:iCs/>
        </w:rPr>
        <w:t>the</w:t>
      </w:r>
      <w:r w:rsidRPr="00014A07">
        <w:rPr>
          <w:rStyle w:val="apple-converted-space"/>
          <w:rFonts w:ascii="Arial" w:hAnsi="Arial" w:cs="Arial"/>
          <w:i/>
          <w:iCs/>
        </w:rPr>
        <w:t> </w:t>
      </w:r>
      <w:r w:rsidRPr="00014A07">
        <w:rPr>
          <w:rFonts w:ascii="Arial" w:hAnsi="Arial" w:cs="Arial"/>
          <w:i/>
          <w:iCs/>
        </w:rPr>
        <w:t xml:space="preserve"> perils</w:t>
      </w:r>
      <w:proofErr w:type="gramEnd"/>
      <w:r w:rsidRPr="00014A07">
        <w:rPr>
          <w:rFonts w:ascii="Arial" w:hAnsi="Arial" w:cs="Arial"/>
          <w:i/>
          <w:iCs/>
        </w:rPr>
        <w:t xml:space="preserve"> innate to each potential solution.</w:t>
      </w:r>
    </w:p>
    <w:p w14:paraId="1FD522D4" w14:textId="77777777" w:rsidR="00484883" w:rsidRPr="00014A07" w:rsidRDefault="00484883" w:rsidP="00093DFD">
      <w:pPr>
        <w:pStyle w:val="ListLevel1"/>
        <w:numPr>
          <w:ilvl w:val="0"/>
          <w:numId w:val="0"/>
        </w:numPr>
        <w:spacing w:after="0" w:line="276" w:lineRule="auto"/>
        <w:ind w:left="1440"/>
        <w:rPr>
          <w:rFonts w:ascii="Arial" w:hAnsi="Arial" w:cs="Arial"/>
          <w:i/>
          <w:iCs/>
        </w:rPr>
      </w:pPr>
    </w:p>
    <w:p w14:paraId="3E860AD3" w14:textId="6BF38ED9" w:rsidR="00364B65" w:rsidRPr="00014A07" w:rsidRDefault="00364B65" w:rsidP="0049722F">
      <w:pPr>
        <w:pStyle w:val="ListLevel1"/>
        <w:numPr>
          <w:ilvl w:val="0"/>
          <w:numId w:val="0"/>
        </w:numPr>
        <w:spacing w:after="0" w:line="276" w:lineRule="auto"/>
        <w:ind w:left="2160" w:hanging="720"/>
        <w:rPr>
          <w:rFonts w:ascii="Arial" w:hAnsi="Arial" w:cs="Arial"/>
          <w:i/>
          <w:iCs/>
        </w:rPr>
      </w:pPr>
      <w:r w:rsidRPr="00014A07">
        <w:rPr>
          <w:rFonts w:ascii="Arial" w:hAnsi="Arial" w:cs="Arial"/>
          <w:i/>
          <w:iCs/>
        </w:rPr>
        <w:t xml:space="preserve">[51] </w:t>
      </w:r>
      <w:r w:rsidR="0049722F">
        <w:rPr>
          <w:rFonts w:ascii="Arial" w:hAnsi="Arial" w:cs="Arial"/>
          <w:i/>
          <w:iCs/>
        </w:rPr>
        <w:tab/>
      </w:r>
      <w:r w:rsidRPr="00014A07">
        <w:rPr>
          <w:rFonts w:ascii="Arial" w:hAnsi="Arial" w:cs="Arial"/>
          <w:i/>
          <w:iCs/>
        </w:rPr>
        <w:t>On a pragmatic level, the successful application of the principle will depend heavily on the ability of placing agencies in the country of origin to investigate adequately the viability of local placement for the child in question.</w:t>
      </w:r>
      <w:r w:rsidRPr="00014A07">
        <w:rPr>
          <w:rStyle w:val="apple-converted-space"/>
          <w:rFonts w:ascii="Arial" w:hAnsi="Arial" w:cs="Arial"/>
          <w:i/>
          <w:iCs/>
        </w:rPr>
        <w:t>  </w:t>
      </w:r>
      <w:r w:rsidRPr="00014A07">
        <w:rPr>
          <w:rFonts w:ascii="Arial" w:hAnsi="Arial" w:cs="Arial"/>
          <w:i/>
          <w:iCs/>
        </w:rPr>
        <w:t xml:space="preserve">It is one of the basic premises of </w:t>
      </w:r>
      <w:proofErr w:type="gramStart"/>
      <w:r w:rsidRPr="00014A07">
        <w:rPr>
          <w:rFonts w:ascii="Arial" w:hAnsi="Arial" w:cs="Arial"/>
          <w:i/>
          <w:iCs/>
        </w:rPr>
        <w:t>the Hague</w:t>
      </w:r>
      <w:proofErr w:type="gramEnd"/>
      <w:r w:rsidRPr="00014A07">
        <w:rPr>
          <w:rFonts w:ascii="Arial" w:hAnsi="Arial" w:cs="Arial"/>
          <w:i/>
          <w:iCs/>
        </w:rPr>
        <w:t xml:space="preserve"> Convention that adoption is not a private affair but a State responsibility requiring the involvement of government agencies of both sending and receiving countries.</w:t>
      </w:r>
      <w:r w:rsidRPr="00014A07">
        <w:rPr>
          <w:rStyle w:val="apple-converted-space"/>
          <w:rFonts w:ascii="Arial" w:hAnsi="Arial" w:cs="Arial"/>
          <w:i/>
          <w:iCs/>
        </w:rPr>
        <w:t>  </w:t>
      </w:r>
      <w:r w:rsidRPr="00014A07">
        <w:rPr>
          <w:rFonts w:ascii="Arial" w:hAnsi="Arial" w:cs="Arial"/>
          <w:i/>
          <w:iCs/>
        </w:rPr>
        <w:t>Accordingly, collaboration between the government and child welfare agencies in the country of origin is conducive to success in</w:t>
      </w:r>
      <w:r w:rsidRPr="00014A07">
        <w:rPr>
          <w:rStyle w:val="apple-converted-space"/>
          <w:rFonts w:ascii="Arial" w:hAnsi="Arial" w:cs="Arial"/>
          <w:i/>
          <w:iCs/>
        </w:rPr>
        <w:t> </w:t>
      </w:r>
      <w:r w:rsidR="00AD7D54" w:rsidRPr="00014A07">
        <w:rPr>
          <w:rFonts w:ascii="Arial" w:hAnsi="Arial" w:cs="Arial"/>
          <w:i/>
          <w:iCs/>
        </w:rPr>
        <w:t>intercountry</w:t>
      </w:r>
      <w:r w:rsidRPr="00014A07">
        <w:rPr>
          <w:rStyle w:val="apple-converted-space"/>
          <w:rFonts w:ascii="Arial" w:hAnsi="Arial" w:cs="Arial"/>
          <w:i/>
          <w:iCs/>
        </w:rPr>
        <w:t> </w:t>
      </w:r>
      <w:r w:rsidRPr="00014A07">
        <w:rPr>
          <w:rFonts w:ascii="Arial" w:hAnsi="Arial" w:cs="Arial"/>
          <w:i/>
          <w:iCs/>
        </w:rPr>
        <w:t>adoptions.</w:t>
      </w:r>
      <w:r w:rsidRPr="00014A07">
        <w:rPr>
          <w:rStyle w:val="apple-converted-space"/>
          <w:rFonts w:ascii="Arial" w:hAnsi="Arial" w:cs="Arial"/>
          <w:i/>
          <w:iCs/>
        </w:rPr>
        <w:t>  </w:t>
      </w:r>
      <w:r w:rsidRPr="00014A07">
        <w:rPr>
          <w:rFonts w:ascii="Arial" w:hAnsi="Arial" w:cs="Arial"/>
          <w:i/>
          <w:iCs/>
        </w:rPr>
        <w:t xml:space="preserve">Conversely, flouting </w:t>
      </w:r>
      <w:r w:rsidR="007C209A" w:rsidRPr="00014A07">
        <w:rPr>
          <w:rFonts w:ascii="Arial" w:hAnsi="Arial" w:cs="Arial"/>
          <w:i/>
          <w:iCs/>
        </w:rPr>
        <w:t>e</w:t>
      </w:r>
      <w:r w:rsidRPr="00014A07">
        <w:rPr>
          <w:rFonts w:ascii="Arial" w:hAnsi="Arial" w:cs="Arial"/>
          <w:i/>
          <w:iCs/>
        </w:rPr>
        <w:t xml:space="preserve">stablished regulatory institutions is to be discouraged. The debate has accordingly shifted away from implacable abstract positions in favour of or against </w:t>
      </w:r>
      <w:r w:rsidR="00AD7D54" w:rsidRPr="00014A07">
        <w:rPr>
          <w:rFonts w:ascii="Arial" w:hAnsi="Arial" w:cs="Arial"/>
          <w:i/>
          <w:iCs/>
        </w:rPr>
        <w:t>intercountry</w:t>
      </w:r>
      <w:r w:rsidRPr="00014A07">
        <w:rPr>
          <w:rFonts w:ascii="Arial" w:hAnsi="Arial" w:cs="Arial"/>
          <w:i/>
          <w:iCs/>
        </w:rPr>
        <w:t xml:space="preserve"> adoption. It now focuses more on how best to put dependable institutions in place to ensure that:</w:t>
      </w:r>
    </w:p>
    <w:p w14:paraId="4F37A784" w14:textId="77777777" w:rsidR="00484883" w:rsidRPr="00014A07" w:rsidRDefault="00484883" w:rsidP="00093DFD">
      <w:pPr>
        <w:pStyle w:val="ListLevel1"/>
        <w:numPr>
          <w:ilvl w:val="0"/>
          <w:numId w:val="0"/>
        </w:numPr>
        <w:spacing w:after="0" w:line="276" w:lineRule="auto"/>
        <w:ind w:left="2160"/>
        <w:rPr>
          <w:rFonts w:ascii="Arial" w:hAnsi="Arial" w:cs="Arial"/>
          <w:i/>
          <w:iCs/>
        </w:rPr>
      </w:pPr>
    </w:p>
    <w:p w14:paraId="375A0463" w14:textId="4EA5F1BC" w:rsidR="00364B65" w:rsidRPr="00014A07" w:rsidRDefault="00364B65" w:rsidP="0049722F">
      <w:pPr>
        <w:pStyle w:val="ListLevel1"/>
        <w:numPr>
          <w:ilvl w:val="0"/>
          <w:numId w:val="0"/>
        </w:numPr>
        <w:spacing w:after="0" w:line="276" w:lineRule="auto"/>
        <w:ind w:left="2880"/>
        <w:rPr>
          <w:rFonts w:ascii="Arial" w:hAnsi="Arial" w:cs="Arial"/>
          <w:i/>
          <w:iCs/>
        </w:rPr>
      </w:pPr>
      <w:r w:rsidRPr="00014A07">
        <w:rPr>
          <w:rFonts w:ascii="Arial" w:hAnsi="Arial" w:cs="Arial"/>
          <w:i/>
          <w:iCs/>
        </w:rPr>
        <w:t>•High priority is given to finding suitable local placement wherever possible;</w:t>
      </w:r>
    </w:p>
    <w:p w14:paraId="31056C9E" w14:textId="77777777" w:rsidR="00484883" w:rsidRPr="00014A07" w:rsidRDefault="00484883" w:rsidP="00093DFD">
      <w:pPr>
        <w:pStyle w:val="ListLevel1"/>
        <w:numPr>
          <w:ilvl w:val="0"/>
          <w:numId w:val="0"/>
        </w:numPr>
        <w:spacing w:after="0" w:line="276" w:lineRule="auto"/>
        <w:ind w:left="2160"/>
        <w:rPr>
          <w:rFonts w:ascii="Arial" w:hAnsi="Arial" w:cs="Arial"/>
          <w:i/>
          <w:iCs/>
        </w:rPr>
      </w:pPr>
    </w:p>
    <w:p w14:paraId="13672B99" w14:textId="25225436" w:rsidR="00364B65" w:rsidRPr="00014A07" w:rsidRDefault="00364B65" w:rsidP="0049722F">
      <w:pPr>
        <w:pStyle w:val="ListLevel1"/>
        <w:numPr>
          <w:ilvl w:val="0"/>
          <w:numId w:val="0"/>
        </w:numPr>
        <w:spacing w:after="0" w:line="276" w:lineRule="auto"/>
        <w:ind w:left="2880"/>
        <w:rPr>
          <w:rFonts w:ascii="Arial" w:hAnsi="Arial" w:cs="Arial"/>
          <w:i/>
          <w:iCs/>
        </w:rPr>
      </w:pPr>
      <w:r w:rsidRPr="00014A07">
        <w:rPr>
          <w:rFonts w:ascii="Arial" w:hAnsi="Arial" w:cs="Arial"/>
          <w:i/>
          <w:iCs/>
        </w:rPr>
        <w:t xml:space="preserve">•where, however, it would be in the best interests of a particular child to be adopted by non-nationals, a properly regulated </w:t>
      </w:r>
      <w:r w:rsidR="00AD7D54" w:rsidRPr="00014A07">
        <w:rPr>
          <w:rFonts w:ascii="Arial" w:hAnsi="Arial" w:cs="Arial"/>
          <w:i/>
          <w:iCs/>
        </w:rPr>
        <w:t>intercountry</w:t>
      </w:r>
      <w:r w:rsidRPr="00014A07">
        <w:rPr>
          <w:rFonts w:ascii="Arial" w:hAnsi="Arial" w:cs="Arial"/>
          <w:i/>
          <w:iCs/>
        </w:rPr>
        <w:t xml:space="preserve"> adoption will be permissible; and</w:t>
      </w:r>
    </w:p>
    <w:p w14:paraId="71AB57A3" w14:textId="77777777" w:rsidR="00484883" w:rsidRPr="00014A07" w:rsidRDefault="00484883" w:rsidP="00093DFD">
      <w:pPr>
        <w:pStyle w:val="ListLevel1"/>
        <w:numPr>
          <w:ilvl w:val="0"/>
          <w:numId w:val="0"/>
        </w:numPr>
        <w:spacing w:after="0" w:line="276" w:lineRule="auto"/>
        <w:ind w:left="2160"/>
        <w:rPr>
          <w:rFonts w:ascii="Arial" w:hAnsi="Arial" w:cs="Arial"/>
          <w:i/>
          <w:iCs/>
        </w:rPr>
      </w:pPr>
    </w:p>
    <w:p w14:paraId="78005A0E" w14:textId="3824AA70" w:rsidR="00364B65" w:rsidRPr="00014A07" w:rsidRDefault="00364B65" w:rsidP="0049722F">
      <w:pPr>
        <w:pStyle w:val="ListLevel1"/>
        <w:numPr>
          <w:ilvl w:val="0"/>
          <w:numId w:val="0"/>
        </w:numPr>
        <w:spacing w:after="0" w:line="276" w:lineRule="auto"/>
        <w:ind w:left="2880"/>
        <w:rPr>
          <w:rFonts w:ascii="Arial" w:hAnsi="Arial" w:cs="Arial"/>
        </w:rPr>
      </w:pPr>
      <w:r w:rsidRPr="00014A07">
        <w:rPr>
          <w:rFonts w:ascii="Arial" w:hAnsi="Arial" w:cs="Arial"/>
          <w:i/>
          <w:iCs/>
        </w:rPr>
        <w:t xml:space="preserve">•sending and receiving States cooperate through appropriate public machinery to prevent abuses and to ensure adequate follow-up when </w:t>
      </w:r>
      <w:r w:rsidR="00AD7D54" w:rsidRPr="00014A07">
        <w:rPr>
          <w:rFonts w:ascii="Arial" w:hAnsi="Arial" w:cs="Arial"/>
          <w:i/>
          <w:iCs/>
        </w:rPr>
        <w:t>intercountry</w:t>
      </w:r>
      <w:r w:rsidRPr="00014A07">
        <w:rPr>
          <w:rFonts w:ascii="Arial" w:hAnsi="Arial" w:cs="Arial"/>
          <w:i/>
          <w:iCs/>
        </w:rPr>
        <w:t xml:space="preserve"> adoptions take place.”</w:t>
      </w:r>
      <w:r w:rsidRPr="00014A07">
        <w:rPr>
          <w:rFonts w:ascii="Arial" w:hAnsi="Arial" w:cs="Arial"/>
        </w:rPr>
        <w:t xml:space="preserve"> </w:t>
      </w:r>
    </w:p>
    <w:p w14:paraId="06A11FCB" w14:textId="77777777" w:rsidR="003253AB" w:rsidRDefault="003253AB" w:rsidP="0040393B">
      <w:pPr>
        <w:pStyle w:val="ListLevel1"/>
        <w:numPr>
          <w:ilvl w:val="0"/>
          <w:numId w:val="0"/>
        </w:numPr>
        <w:spacing w:after="0" w:line="276" w:lineRule="auto"/>
        <w:rPr>
          <w:rFonts w:ascii="Arial" w:hAnsi="Arial" w:cs="Arial"/>
        </w:rPr>
      </w:pPr>
    </w:p>
    <w:p w14:paraId="717A7930" w14:textId="7DBF7559" w:rsidR="00446A24"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[123]</w:t>
      </w:r>
      <w:r w:rsidRPr="00014A07">
        <w:rPr>
          <w:rFonts w:ascii="Arial" w:hAnsi="Arial" w:cs="Arial"/>
        </w:rPr>
        <w:tab/>
      </w:r>
      <w:r w:rsidR="00446A24" w:rsidRPr="00014A07">
        <w:rPr>
          <w:rFonts w:ascii="Arial" w:hAnsi="Arial" w:cs="Arial"/>
        </w:rPr>
        <w:t xml:space="preserve">Sachs J </w:t>
      </w:r>
      <w:r w:rsidR="0040393B">
        <w:rPr>
          <w:rFonts w:ascii="Arial" w:hAnsi="Arial" w:cs="Arial"/>
        </w:rPr>
        <w:t xml:space="preserve">then </w:t>
      </w:r>
      <w:r w:rsidR="00446A24" w:rsidRPr="00014A07">
        <w:rPr>
          <w:rFonts w:ascii="Arial" w:hAnsi="Arial" w:cs="Arial"/>
        </w:rPr>
        <w:t>dealt with the decision of the majority of the SCA regarding the subsidiary principle</w:t>
      </w:r>
      <w:r w:rsidR="00897628" w:rsidRPr="00014A07">
        <w:rPr>
          <w:rFonts w:ascii="Arial" w:hAnsi="Arial" w:cs="Arial"/>
        </w:rPr>
        <w:t xml:space="preserve"> which </w:t>
      </w:r>
      <w:r w:rsidR="00AF1F0C" w:rsidRPr="00014A07">
        <w:rPr>
          <w:rFonts w:ascii="Arial" w:hAnsi="Arial" w:cs="Arial"/>
        </w:rPr>
        <w:t xml:space="preserve">had </w:t>
      </w:r>
      <w:r w:rsidR="00897628" w:rsidRPr="00014A07">
        <w:rPr>
          <w:rFonts w:ascii="Arial" w:hAnsi="Arial" w:cs="Arial"/>
        </w:rPr>
        <w:t xml:space="preserve">found its application to </w:t>
      </w:r>
      <w:r w:rsidR="00A82630" w:rsidRPr="00014A07">
        <w:rPr>
          <w:rFonts w:ascii="Arial" w:hAnsi="Arial" w:cs="Arial"/>
        </w:rPr>
        <w:t>be an insurmountable bar to the granting of a sole custody and guardianship order to the respondents</w:t>
      </w:r>
      <w:r w:rsidR="00C7762A" w:rsidRPr="00014A07">
        <w:rPr>
          <w:rFonts w:ascii="Arial" w:hAnsi="Arial" w:cs="Arial"/>
        </w:rPr>
        <w:t xml:space="preserve">. </w:t>
      </w:r>
      <w:r w:rsidR="00D45262">
        <w:rPr>
          <w:rFonts w:ascii="Arial" w:hAnsi="Arial" w:cs="Arial"/>
        </w:rPr>
        <w:t>He</w:t>
      </w:r>
      <w:r w:rsidR="00446A24" w:rsidRPr="00014A07">
        <w:rPr>
          <w:rFonts w:ascii="Arial" w:hAnsi="Arial" w:cs="Arial"/>
        </w:rPr>
        <w:t xml:space="preserve"> </w:t>
      </w:r>
      <w:r w:rsidR="00CB05F4" w:rsidRPr="00014A07">
        <w:rPr>
          <w:rFonts w:ascii="Arial" w:hAnsi="Arial" w:cs="Arial"/>
        </w:rPr>
        <w:t xml:space="preserve">emphasised that </w:t>
      </w:r>
      <w:r w:rsidR="00C7762A" w:rsidRPr="00014A07">
        <w:rPr>
          <w:rFonts w:ascii="Arial" w:hAnsi="Arial" w:cs="Arial"/>
        </w:rPr>
        <w:t>the</w:t>
      </w:r>
      <w:r w:rsidR="003A4FEE" w:rsidRPr="00014A07">
        <w:rPr>
          <w:rFonts w:ascii="Arial" w:hAnsi="Arial" w:cs="Arial"/>
        </w:rPr>
        <w:t xml:space="preserve"> application</w:t>
      </w:r>
      <w:r w:rsidR="00C7762A" w:rsidRPr="00014A07">
        <w:rPr>
          <w:rFonts w:ascii="Arial" w:hAnsi="Arial" w:cs="Arial"/>
        </w:rPr>
        <w:t xml:space="preserve"> of the subsidiary principle</w:t>
      </w:r>
      <w:r w:rsidR="003A4FEE" w:rsidRPr="00014A07">
        <w:rPr>
          <w:rFonts w:ascii="Arial" w:hAnsi="Arial" w:cs="Arial"/>
        </w:rPr>
        <w:t xml:space="preserve"> was </w:t>
      </w:r>
      <w:r w:rsidR="00C7762A" w:rsidRPr="00014A07">
        <w:rPr>
          <w:rFonts w:ascii="Arial" w:hAnsi="Arial" w:cs="Arial"/>
        </w:rPr>
        <w:t xml:space="preserve">always </w:t>
      </w:r>
      <w:r w:rsidR="003A4FEE" w:rsidRPr="00014A07">
        <w:rPr>
          <w:rFonts w:ascii="Arial" w:hAnsi="Arial" w:cs="Arial"/>
        </w:rPr>
        <w:t>subject to the particular circumstances of the case and the best interests of the child</w:t>
      </w:r>
      <w:r w:rsidR="00554D02" w:rsidRPr="00014A07">
        <w:rPr>
          <w:rFonts w:ascii="Arial" w:hAnsi="Arial" w:cs="Arial"/>
        </w:rPr>
        <w:t>, which were paramount</w:t>
      </w:r>
      <w:r w:rsidR="009D1038" w:rsidRPr="00014A07">
        <w:rPr>
          <w:rFonts w:ascii="Arial" w:hAnsi="Arial" w:cs="Arial"/>
        </w:rPr>
        <w:t xml:space="preserve">. </w:t>
      </w:r>
      <w:r w:rsidR="00D45262">
        <w:rPr>
          <w:rFonts w:ascii="Arial" w:hAnsi="Arial" w:cs="Arial"/>
        </w:rPr>
        <w:t xml:space="preserve">In this respect, he stressed that the subsidiary principle would always be subsidiary itself to the ‘paramountcy’ principle. </w:t>
      </w:r>
      <w:r w:rsidR="009D1038" w:rsidRPr="00014A07">
        <w:rPr>
          <w:rFonts w:ascii="Arial" w:hAnsi="Arial" w:cs="Arial"/>
        </w:rPr>
        <w:t>He stated</w:t>
      </w:r>
      <w:r w:rsidR="00446A24" w:rsidRPr="00014A07">
        <w:rPr>
          <w:rFonts w:ascii="Arial" w:hAnsi="Arial" w:cs="Arial"/>
        </w:rPr>
        <w:t>:</w:t>
      </w:r>
    </w:p>
    <w:p w14:paraId="478FD23A" w14:textId="77777777" w:rsidR="00484883" w:rsidRPr="00014A07" w:rsidRDefault="00484883" w:rsidP="00093DFD">
      <w:pPr>
        <w:pStyle w:val="ListLevel1"/>
        <w:numPr>
          <w:ilvl w:val="0"/>
          <w:numId w:val="0"/>
        </w:numPr>
        <w:spacing w:after="0" w:line="276" w:lineRule="auto"/>
        <w:ind w:left="1840"/>
        <w:rPr>
          <w:rFonts w:ascii="Arial" w:hAnsi="Arial" w:cs="Arial"/>
          <w:i/>
          <w:iCs/>
        </w:rPr>
      </w:pPr>
    </w:p>
    <w:p w14:paraId="02882811" w14:textId="6D14871A" w:rsidR="00446A24" w:rsidRPr="00014A07" w:rsidRDefault="00446A24" w:rsidP="00093DFD">
      <w:pPr>
        <w:pStyle w:val="ListLevel1"/>
        <w:numPr>
          <w:ilvl w:val="0"/>
          <w:numId w:val="0"/>
        </w:numPr>
        <w:spacing w:after="0" w:line="276" w:lineRule="auto"/>
        <w:ind w:left="1840"/>
        <w:rPr>
          <w:rFonts w:ascii="Arial" w:hAnsi="Arial" w:cs="Arial"/>
          <w:i/>
          <w:iCs/>
        </w:rPr>
      </w:pPr>
      <w:r w:rsidRPr="00014A07">
        <w:rPr>
          <w:rFonts w:ascii="Arial" w:hAnsi="Arial" w:cs="Arial"/>
          <w:i/>
          <w:iCs/>
        </w:rPr>
        <w:t>“[54] It is against the above background that I now turn to answer the question raised by the assertion in the majority judgment in the Supreme Court of Appeal that the principle of subsidiarity acted as an additional insurmountable bar to the granting by the High Court of an order of sole</w:t>
      </w:r>
      <w:r w:rsidRPr="00014A07">
        <w:rPr>
          <w:rStyle w:val="apple-converted-space"/>
          <w:rFonts w:ascii="Arial" w:hAnsi="Arial" w:cs="Arial"/>
          <w:i/>
          <w:iCs/>
        </w:rPr>
        <w:t> </w:t>
      </w:r>
      <w:r w:rsidRPr="00014A07">
        <w:rPr>
          <w:rFonts w:ascii="Arial" w:hAnsi="Arial" w:cs="Arial"/>
          <w:i/>
          <w:iCs/>
        </w:rPr>
        <w:t xml:space="preserve">custody and sole guardianship in favour of the applicants. In my view, the proposition was stated in terms that were too bald. </w:t>
      </w:r>
      <w:r w:rsidRPr="00014A07">
        <w:rPr>
          <w:rFonts w:ascii="Arial" w:hAnsi="Arial" w:cs="Arial"/>
          <w:i/>
          <w:iCs/>
          <w:u w:val="single"/>
        </w:rPr>
        <w:t>Like other questions it was a matter to be decided in all the circumstances by the Children's Court</w:t>
      </w:r>
      <w:r w:rsidRPr="00014A07">
        <w:rPr>
          <w:rFonts w:ascii="Arial" w:hAnsi="Arial" w:cs="Arial"/>
          <w:i/>
          <w:iCs/>
        </w:rPr>
        <w:t>.</w:t>
      </w:r>
    </w:p>
    <w:p w14:paraId="30B3FD79" w14:textId="77777777" w:rsidR="00484883" w:rsidRPr="00014A07" w:rsidRDefault="00484883" w:rsidP="00093DFD">
      <w:pPr>
        <w:pStyle w:val="ListLevel1"/>
        <w:numPr>
          <w:ilvl w:val="0"/>
          <w:numId w:val="0"/>
        </w:numPr>
        <w:spacing w:after="0" w:line="276" w:lineRule="auto"/>
        <w:ind w:left="1840"/>
        <w:rPr>
          <w:rFonts w:ascii="Arial" w:hAnsi="Arial" w:cs="Arial"/>
          <w:i/>
          <w:iCs/>
        </w:rPr>
      </w:pPr>
    </w:p>
    <w:p w14:paraId="08DC27AA" w14:textId="5598FCD4" w:rsidR="00446A24" w:rsidRDefault="00446A24" w:rsidP="0071180D">
      <w:pPr>
        <w:pStyle w:val="ListLevel1"/>
        <w:numPr>
          <w:ilvl w:val="0"/>
          <w:numId w:val="0"/>
        </w:numPr>
        <w:spacing w:after="0" w:line="276" w:lineRule="auto"/>
        <w:ind w:left="1840"/>
        <w:rPr>
          <w:rFonts w:ascii="Arial" w:hAnsi="Arial" w:cs="Arial"/>
        </w:rPr>
      </w:pPr>
      <w:r w:rsidRPr="00014A07">
        <w:rPr>
          <w:rFonts w:ascii="Arial" w:hAnsi="Arial" w:cs="Arial"/>
          <w:i/>
          <w:iCs/>
        </w:rPr>
        <w:t>[55] Child law is an area that abhors maximalist legal propositions</w:t>
      </w:r>
      <w:r w:rsidRPr="00014A07">
        <w:rPr>
          <w:rStyle w:val="apple-converted-space"/>
          <w:rFonts w:ascii="Arial" w:hAnsi="Arial" w:cs="Arial"/>
          <w:i/>
          <w:iCs/>
        </w:rPr>
        <w:t xml:space="preserve"> that</w:t>
      </w:r>
      <w:r w:rsidRPr="00014A07">
        <w:rPr>
          <w:rFonts w:ascii="Arial" w:hAnsi="Arial" w:cs="Arial"/>
          <w:i/>
          <w:iCs/>
          <w:u w:val="single"/>
        </w:rPr>
        <w:t xml:space="preserve"> preclude or diminish the possibilities of looking at and evaluating the specific circumstances of the case</w:t>
      </w:r>
      <w:r w:rsidRPr="00014A07">
        <w:rPr>
          <w:rFonts w:ascii="Arial" w:hAnsi="Arial" w:cs="Arial"/>
          <w:i/>
          <w:iCs/>
        </w:rPr>
        <w:t xml:space="preserve">. The starting-off point and overall guiding principle must always be that there are powerful considerations favouring adopted children growing up in the country and community of their birth. </w:t>
      </w:r>
      <w:r w:rsidRPr="00014A07">
        <w:rPr>
          <w:rFonts w:ascii="Arial" w:hAnsi="Arial" w:cs="Arial"/>
          <w:i/>
          <w:iCs/>
          <w:u w:val="single"/>
        </w:rPr>
        <w:t>At the same time the subsidiarity principle itself must be seen as subsidiary to the paramountcy principle</w:t>
      </w:r>
      <w:r w:rsidRPr="00014A07">
        <w:rPr>
          <w:rFonts w:ascii="Arial" w:hAnsi="Arial" w:cs="Arial"/>
          <w:i/>
          <w:iCs/>
        </w:rPr>
        <w:t xml:space="preserve">. </w:t>
      </w:r>
      <w:r w:rsidRPr="00014A07">
        <w:rPr>
          <w:rFonts w:ascii="Arial" w:hAnsi="Arial" w:cs="Arial"/>
          <w:i/>
          <w:iCs/>
          <w:u w:val="single"/>
        </w:rPr>
        <w:t>This means that each child must be looked at as an individual, not as an abstraction</w:t>
      </w:r>
      <w:r w:rsidRPr="00014A07">
        <w:rPr>
          <w:rFonts w:ascii="Arial" w:hAnsi="Arial" w:cs="Arial"/>
          <w:i/>
          <w:iCs/>
        </w:rPr>
        <w:t xml:space="preserve">. It also means that </w:t>
      </w:r>
      <w:r w:rsidRPr="00014A07">
        <w:rPr>
          <w:rFonts w:ascii="Arial" w:hAnsi="Arial" w:cs="Arial"/>
          <w:i/>
          <w:iCs/>
          <w:u w:val="single"/>
        </w:rPr>
        <w:t>unduly rigid adherence to technical matters</w:t>
      </w:r>
      <w:r w:rsidRPr="00014A07">
        <w:rPr>
          <w:rFonts w:ascii="Arial" w:hAnsi="Arial" w:cs="Arial"/>
          <w:i/>
          <w:iCs/>
        </w:rPr>
        <w:t xml:space="preserve">, such as who bears the onus of proof, </w:t>
      </w:r>
      <w:r w:rsidRPr="00014A07">
        <w:rPr>
          <w:rFonts w:ascii="Arial" w:hAnsi="Arial" w:cs="Arial"/>
          <w:i/>
          <w:iCs/>
          <w:u w:val="single"/>
        </w:rPr>
        <w:t xml:space="preserve">should play a relatively diminished role; the courts are essentially guarding the best interests of a child, not simply settling </w:t>
      </w:r>
      <w:proofErr w:type="gramStart"/>
      <w:r w:rsidRPr="00014A07">
        <w:rPr>
          <w:rFonts w:ascii="Arial" w:hAnsi="Arial" w:cs="Arial"/>
          <w:i/>
          <w:iCs/>
          <w:u w:val="single"/>
        </w:rPr>
        <w:t>a</w:t>
      </w:r>
      <w:r w:rsidRPr="00014A07">
        <w:rPr>
          <w:rStyle w:val="apple-converted-space"/>
          <w:rFonts w:ascii="Arial" w:hAnsi="Arial" w:cs="Arial"/>
          <w:i/>
          <w:iCs/>
          <w:u w:val="single"/>
        </w:rPr>
        <w:t> </w:t>
      </w:r>
      <w:r w:rsidRPr="00014A07">
        <w:rPr>
          <w:rFonts w:ascii="Arial" w:hAnsi="Arial" w:cs="Arial"/>
          <w:i/>
          <w:iCs/>
          <w:u w:val="single"/>
        </w:rPr>
        <w:t xml:space="preserve"> dispute</w:t>
      </w:r>
      <w:proofErr w:type="gramEnd"/>
      <w:r w:rsidRPr="00014A07">
        <w:rPr>
          <w:rFonts w:ascii="Arial" w:hAnsi="Arial" w:cs="Arial"/>
          <w:i/>
          <w:iCs/>
          <w:u w:val="single"/>
        </w:rPr>
        <w:t xml:space="preserve"> between litigants</w:t>
      </w:r>
      <w:r w:rsidRPr="00014A07">
        <w:rPr>
          <w:rFonts w:ascii="Arial" w:hAnsi="Arial" w:cs="Arial"/>
          <w:i/>
          <w:iCs/>
        </w:rPr>
        <w:t xml:space="preserve">. In this context a particularly important </w:t>
      </w:r>
      <w:r w:rsidRPr="00014A07">
        <w:rPr>
          <w:rFonts w:ascii="Arial" w:hAnsi="Arial" w:cs="Arial"/>
          <w:i/>
          <w:iCs/>
        </w:rPr>
        <w:lastRenderedPageBreak/>
        <w:t xml:space="preserve">role will be given to the involvement of public mechanisms created by the law to deal with </w:t>
      </w:r>
      <w:r w:rsidR="00AD7D54" w:rsidRPr="00014A07">
        <w:rPr>
          <w:rFonts w:ascii="Arial" w:hAnsi="Arial" w:cs="Arial"/>
          <w:i/>
          <w:iCs/>
        </w:rPr>
        <w:t>intercountry</w:t>
      </w:r>
      <w:r w:rsidRPr="00014A07">
        <w:rPr>
          <w:rFonts w:ascii="Arial" w:hAnsi="Arial" w:cs="Arial"/>
          <w:i/>
          <w:iCs/>
        </w:rPr>
        <w:t xml:space="preserve"> adoption.”</w:t>
      </w:r>
      <w:r w:rsidRPr="00014A07">
        <w:rPr>
          <w:rStyle w:val="apple-converted-space"/>
          <w:rFonts w:ascii="Arial" w:hAnsi="Arial" w:cs="Arial"/>
          <w:i/>
          <w:iCs/>
        </w:rPr>
        <w:t> </w:t>
      </w:r>
      <w:r w:rsidRPr="00014A07">
        <w:rPr>
          <w:rFonts w:ascii="Arial" w:hAnsi="Arial" w:cs="Arial"/>
          <w:i/>
          <w:iCs/>
        </w:rPr>
        <w:t xml:space="preserve"> </w:t>
      </w:r>
      <w:r w:rsidRPr="00014A07">
        <w:rPr>
          <w:rFonts w:ascii="Arial" w:hAnsi="Arial" w:cs="Arial"/>
        </w:rPr>
        <w:t>(emphasis added)</w:t>
      </w:r>
    </w:p>
    <w:p w14:paraId="4636D7FA" w14:textId="77777777" w:rsidR="00C00F45" w:rsidRPr="0071180D" w:rsidRDefault="00C00F45" w:rsidP="0071180D">
      <w:pPr>
        <w:pStyle w:val="ListLevel1"/>
        <w:numPr>
          <w:ilvl w:val="0"/>
          <w:numId w:val="0"/>
        </w:numPr>
        <w:spacing w:after="0" w:line="276" w:lineRule="auto"/>
        <w:ind w:left="1840"/>
        <w:rPr>
          <w:rFonts w:ascii="Arial" w:hAnsi="Arial" w:cs="Arial"/>
        </w:rPr>
      </w:pPr>
    </w:p>
    <w:p w14:paraId="00EA4AE7" w14:textId="199B8163" w:rsidR="00446A24" w:rsidRPr="00C00F45" w:rsidRDefault="0017168E" w:rsidP="0017168E">
      <w:pPr>
        <w:pStyle w:val="ListLevel1"/>
        <w:numPr>
          <w:ilvl w:val="0"/>
          <w:numId w:val="0"/>
        </w:numPr>
        <w:tabs>
          <w:tab w:val="left" w:pos="851"/>
        </w:tabs>
        <w:spacing w:after="0" w:line="276" w:lineRule="auto"/>
        <w:ind w:left="851" w:hanging="851"/>
        <w:rPr>
          <w:rFonts w:ascii="Arial" w:hAnsi="Arial" w:cs="Arial"/>
        </w:rPr>
      </w:pPr>
      <w:r w:rsidRPr="00C00F45">
        <w:rPr>
          <w:rFonts w:ascii="Arial" w:hAnsi="Arial" w:cs="Arial"/>
        </w:rPr>
        <w:t>[124]</w:t>
      </w:r>
      <w:r w:rsidRPr="00C00F45">
        <w:rPr>
          <w:rFonts w:ascii="Arial" w:hAnsi="Arial" w:cs="Arial"/>
        </w:rPr>
        <w:tab/>
      </w:r>
      <w:r w:rsidR="002B1549">
        <w:rPr>
          <w:rFonts w:ascii="Arial" w:hAnsi="Arial" w:cs="Arial"/>
        </w:rPr>
        <w:t xml:space="preserve">In insisting that the subsidiary principle be adhered to in all </w:t>
      </w:r>
      <w:r w:rsidR="005B6106">
        <w:rPr>
          <w:rFonts w:ascii="Arial" w:hAnsi="Arial" w:cs="Arial"/>
        </w:rPr>
        <w:t>circumstances</w:t>
      </w:r>
      <w:r w:rsidR="002B1549">
        <w:rPr>
          <w:rFonts w:ascii="Arial" w:hAnsi="Arial" w:cs="Arial"/>
        </w:rPr>
        <w:t xml:space="preserve">, the DSD has failed to heed the constitutional imperative of the best interests of the child and </w:t>
      </w:r>
      <w:r w:rsidR="000821AC">
        <w:rPr>
          <w:rFonts w:ascii="Arial" w:hAnsi="Arial" w:cs="Arial"/>
        </w:rPr>
        <w:t>has ignored the child-centred, case by case</w:t>
      </w:r>
      <w:r w:rsidR="002B1549">
        <w:rPr>
          <w:rFonts w:ascii="Arial" w:hAnsi="Arial" w:cs="Arial"/>
        </w:rPr>
        <w:t xml:space="preserve"> approach the Constitutional Court has prescribed should be adopted in </w:t>
      </w:r>
      <w:r w:rsidR="000821AC">
        <w:rPr>
          <w:rFonts w:ascii="Arial" w:hAnsi="Arial" w:cs="Arial"/>
        </w:rPr>
        <w:t xml:space="preserve">considering </w:t>
      </w:r>
      <w:r w:rsidR="002B1549">
        <w:rPr>
          <w:rFonts w:ascii="Arial" w:hAnsi="Arial" w:cs="Arial"/>
        </w:rPr>
        <w:t>international adoptions.</w:t>
      </w:r>
    </w:p>
    <w:p w14:paraId="65E2D350" w14:textId="77777777" w:rsidR="00484883" w:rsidRPr="00014A07" w:rsidRDefault="00484883" w:rsidP="005B6106">
      <w:pPr>
        <w:pStyle w:val="ListLevel1"/>
        <w:numPr>
          <w:ilvl w:val="0"/>
          <w:numId w:val="0"/>
        </w:numPr>
        <w:autoSpaceDE w:val="0"/>
        <w:autoSpaceDN w:val="0"/>
        <w:adjustRightInd w:val="0"/>
        <w:spacing w:after="0" w:line="276" w:lineRule="auto"/>
        <w:rPr>
          <w:rFonts w:ascii="Arial" w:hAnsi="Arial" w:cs="Arial"/>
          <w:b/>
          <w:bCs/>
          <w:sz w:val="22"/>
          <w:szCs w:val="22"/>
          <w:lang w:val="en-GB" w:eastAsia="en-US"/>
        </w:rPr>
      </w:pPr>
    </w:p>
    <w:p w14:paraId="0FA03518" w14:textId="1F6264F4" w:rsidR="00A019AF" w:rsidRPr="008544D2" w:rsidRDefault="005B6106" w:rsidP="00484883">
      <w:pPr>
        <w:pStyle w:val="ListLevel1"/>
        <w:numPr>
          <w:ilvl w:val="0"/>
          <w:numId w:val="0"/>
        </w:numPr>
        <w:autoSpaceDE w:val="0"/>
        <w:autoSpaceDN w:val="0"/>
        <w:adjustRightInd w:val="0"/>
        <w:spacing w:after="0" w:line="276" w:lineRule="auto"/>
        <w:ind w:left="851" w:hanging="851"/>
        <w:rPr>
          <w:rFonts w:ascii="Arial" w:hAnsi="Arial" w:cs="Arial"/>
          <w:b/>
          <w:szCs w:val="22"/>
          <w:lang w:val="en-GB" w:eastAsia="en-US"/>
        </w:rPr>
      </w:pPr>
      <w:r w:rsidRPr="008544D2">
        <w:rPr>
          <w:rFonts w:ascii="Arial" w:hAnsi="Arial" w:cs="Arial"/>
          <w:b/>
          <w:szCs w:val="22"/>
          <w:lang w:val="en-GB" w:eastAsia="en-US"/>
        </w:rPr>
        <w:t>THE CONSTITUTION OF THE REPUBLIC OF SOUTH AFRICA</w:t>
      </w:r>
    </w:p>
    <w:p w14:paraId="3327BA96" w14:textId="77777777" w:rsidR="000B216F" w:rsidRDefault="000B216F" w:rsidP="000B216F">
      <w:pPr>
        <w:pStyle w:val="ListLevel1"/>
        <w:numPr>
          <w:ilvl w:val="0"/>
          <w:numId w:val="0"/>
        </w:numPr>
        <w:spacing w:after="0" w:line="276" w:lineRule="auto"/>
        <w:ind w:left="851"/>
        <w:rPr>
          <w:rFonts w:ascii="Arial" w:hAnsi="Arial" w:cs="Arial"/>
        </w:rPr>
      </w:pPr>
    </w:p>
    <w:p w14:paraId="102185C8" w14:textId="65CA368C" w:rsidR="00A019AF"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[125]</w:t>
      </w:r>
      <w:r w:rsidRPr="00014A07">
        <w:rPr>
          <w:rFonts w:ascii="Arial" w:hAnsi="Arial" w:cs="Arial"/>
        </w:rPr>
        <w:tab/>
      </w:r>
      <w:r w:rsidR="00A019AF" w:rsidRPr="00014A07">
        <w:rPr>
          <w:rFonts w:ascii="Arial" w:hAnsi="Arial" w:cs="Arial"/>
        </w:rPr>
        <w:t xml:space="preserve">The starting point in considering intercountry adoptions in South African domestic law must always be the Constitution. It makes it clear that the overriding consideration in matters of this nature is always the best interests of a child. Section 28(2) of the Constitution provides: </w:t>
      </w:r>
    </w:p>
    <w:p w14:paraId="7A7F95D3" w14:textId="77777777" w:rsidR="000B216F" w:rsidRDefault="000B216F" w:rsidP="00093DFD">
      <w:pPr>
        <w:pStyle w:val="ListLevel1"/>
        <w:numPr>
          <w:ilvl w:val="0"/>
          <w:numId w:val="0"/>
        </w:numPr>
        <w:spacing w:after="0" w:line="276" w:lineRule="auto"/>
        <w:ind w:left="1843" w:hanging="403"/>
        <w:rPr>
          <w:rFonts w:ascii="Arial" w:hAnsi="Arial" w:cs="Arial"/>
        </w:rPr>
      </w:pPr>
    </w:p>
    <w:p w14:paraId="7D71E1B2" w14:textId="14EC7795" w:rsidR="005B6106" w:rsidRPr="00014A07" w:rsidRDefault="00A019AF" w:rsidP="005B6106">
      <w:pPr>
        <w:pStyle w:val="ListLevel1"/>
        <w:numPr>
          <w:ilvl w:val="0"/>
          <w:numId w:val="0"/>
        </w:numPr>
        <w:spacing w:after="0" w:line="276" w:lineRule="auto"/>
        <w:ind w:left="1843" w:hanging="403"/>
        <w:rPr>
          <w:rFonts w:ascii="Arial" w:hAnsi="Arial" w:cs="Arial"/>
        </w:rPr>
      </w:pPr>
      <w:r w:rsidRPr="00014A07">
        <w:rPr>
          <w:rFonts w:ascii="Arial" w:hAnsi="Arial" w:cs="Arial"/>
        </w:rPr>
        <w:t>“</w:t>
      </w:r>
      <w:r w:rsidRPr="00014A07">
        <w:rPr>
          <w:rFonts w:ascii="Arial" w:hAnsi="Arial" w:cs="Arial"/>
          <w:i/>
          <w:iCs/>
        </w:rPr>
        <w:t>2. A child's best interests are of paramount importance in every matter concerning the child</w:t>
      </w:r>
      <w:r w:rsidRPr="00014A07">
        <w:rPr>
          <w:rFonts w:ascii="Arial" w:hAnsi="Arial" w:cs="Arial"/>
        </w:rPr>
        <w:t>.”</w:t>
      </w:r>
    </w:p>
    <w:p w14:paraId="2A95A2A9" w14:textId="77777777" w:rsidR="00484883" w:rsidRPr="00014A07" w:rsidRDefault="00484883" w:rsidP="00484883">
      <w:pPr>
        <w:pStyle w:val="ListLevel1"/>
        <w:numPr>
          <w:ilvl w:val="0"/>
          <w:numId w:val="0"/>
        </w:numPr>
        <w:autoSpaceDE w:val="0"/>
        <w:autoSpaceDN w:val="0"/>
        <w:adjustRightInd w:val="0"/>
        <w:spacing w:after="0" w:line="276" w:lineRule="auto"/>
        <w:ind w:left="851" w:hanging="851"/>
        <w:rPr>
          <w:rFonts w:ascii="Arial" w:hAnsi="Arial" w:cs="Arial"/>
          <w:b/>
          <w:bCs/>
          <w:sz w:val="22"/>
          <w:szCs w:val="22"/>
          <w:lang w:val="en-GB" w:eastAsia="en-US"/>
        </w:rPr>
      </w:pPr>
    </w:p>
    <w:p w14:paraId="727D5FF4" w14:textId="3490159E" w:rsidR="00A019AF" w:rsidRPr="008544D2" w:rsidRDefault="005B6106" w:rsidP="00484883">
      <w:pPr>
        <w:pStyle w:val="ListLevel1"/>
        <w:numPr>
          <w:ilvl w:val="0"/>
          <w:numId w:val="0"/>
        </w:numPr>
        <w:autoSpaceDE w:val="0"/>
        <w:autoSpaceDN w:val="0"/>
        <w:adjustRightInd w:val="0"/>
        <w:spacing w:after="0" w:line="276" w:lineRule="auto"/>
        <w:ind w:left="851" w:hanging="851"/>
        <w:rPr>
          <w:rFonts w:ascii="Arial" w:hAnsi="Arial" w:cs="Arial"/>
          <w:b/>
          <w:lang w:val="en-GB" w:eastAsia="en-US"/>
        </w:rPr>
      </w:pPr>
      <w:r w:rsidRPr="008544D2">
        <w:rPr>
          <w:rFonts w:ascii="Arial" w:hAnsi="Arial" w:cs="Arial"/>
          <w:b/>
          <w:lang w:val="en-GB" w:eastAsia="en-US"/>
        </w:rPr>
        <w:t>THE CHILDREN’S ACT</w:t>
      </w:r>
    </w:p>
    <w:p w14:paraId="0642084C" w14:textId="77777777" w:rsidR="00484883" w:rsidRPr="00014A07" w:rsidRDefault="00484883" w:rsidP="00484883">
      <w:pPr>
        <w:pStyle w:val="ListLevel1"/>
        <w:numPr>
          <w:ilvl w:val="0"/>
          <w:numId w:val="0"/>
        </w:numPr>
        <w:spacing w:after="0" w:line="276" w:lineRule="auto"/>
        <w:ind w:left="851"/>
        <w:rPr>
          <w:rFonts w:ascii="Arial" w:hAnsi="Arial" w:cs="Arial"/>
          <w:lang w:val="en-GB" w:eastAsia="en-US"/>
        </w:rPr>
      </w:pPr>
    </w:p>
    <w:p w14:paraId="4ED70981" w14:textId="0F4F06F2" w:rsidR="00A019AF" w:rsidRPr="00014A07" w:rsidRDefault="0017168E" w:rsidP="0017168E">
      <w:pPr>
        <w:pStyle w:val="ListLevel1"/>
        <w:numPr>
          <w:ilvl w:val="0"/>
          <w:numId w:val="0"/>
        </w:numPr>
        <w:tabs>
          <w:tab w:val="left" w:pos="851"/>
        </w:tabs>
        <w:spacing w:after="0" w:line="276" w:lineRule="auto"/>
        <w:ind w:left="851" w:hanging="851"/>
        <w:rPr>
          <w:rFonts w:ascii="Arial" w:hAnsi="Arial" w:cs="Arial"/>
          <w:lang w:val="en-GB" w:eastAsia="en-US"/>
        </w:rPr>
      </w:pPr>
      <w:r w:rsidRPr="00014A07">
        <w:rPr>
          <w:rFonts w:ascii="Arial" w:hAnsi="Arial" w:cs="Arial"/>
          <w:lang w:val="en-GB" w:eastAsia="en-US"/>
        </w:rPr>
        <w:t>[126]</w:t>
      </w:r>
      <w:r w:rsidRPr="00014A07">
        <w:rPr>
          <w:rFonts w:ascii="Arial" w:hAnsi="Arial" w:cs="Arial"/>
          <w:lang w:val="en-GB" w:eastAsia="en-US"/>
        </w:rPr>
        <w:tab/>
      </w:r>
      <w:r w:rsidR="00471146" w:rsidRPr="00014A07">
        <w:rPr>
          <w:rFonts w:ascii="Arial" w:hAnsi="Arial" w:cs="Arial"/>
        </w:rPr>
        <w:t xml:space="preserve">The Children’s Act </w:t>
      </w:r>
      <w:r w:rsidR="00A019AF" w:rsidRPr="00014A07">
        <w:rPr>
          <w:rFonts w:ascii="Arial" w:hAnsi="Arial" w:cs="Arial"/>
        </w:rPr>
        <w:t>was published on 19 June 2006 but only commenced on 1 April 2010</w:t>
      </w:r>
      <w:r w:rsidR="00E45352" w:rsidRPr="00014A07">
        <w:rPr>
          <w:rFonts w:ascii="Arial" w:hAnsi="Arial" w:cs="Arial"/>
        </w:rPr>
        <w:t>. It was stated to have been enacted</w:t>
      </w:r>
      <w:r w:rsidR="00A019AF" w:rsidRPr="00014A07">
        <w:rPr>
          <w:rFonts w:ascii="Arial" w:hAnsi="Arial" w:cs="Arial"/>
        </w:rPr>
        <w:t xml:space="preserve"> in order, </w:t>
      </w:r>
      <w:r w:rsidR="00A019AF" w:rsidRPr="00014A07">
        <w:rPr>
          <w:rFonts w:ascii="Arial" w:hAnsi="Arial" w:cs="Arial"/>
          <w:i/>
          <w:iCs/>
        </w:rPr>
        <w:t>inter alia</w:t>
      </w:r>
      <w:r w:rsidR="00A019AF" w:rsidRPr="00014A07">
        <w:rPr>
          <w:rFonts w:ascii="Arial" w:hAnsi="Arial" w:cs="Arial"/>
        </w:rPr>
        <w:t xml:space="preserve">, to give effect to the </w:t>
      </w:r>
      <w:r w:rsidR="00B016AD" w:rsidRPr="00014A07">
        <w:rPr>
          <w:rFonts w:ascii="Arial" w:hAnsi="Arial" w:cs="Arial"/>
        </w:rPr>
        <w:t>Hague Convention</w:t>
      </w:r>
      <w:r w:rsidR="00A019AF" w:rsidRPr="00014A07">
        <w:rPr>
          <w:rStyle w:val="FootnoteReference"/>
          <w:rFonts w:ascii="Arial" w:hAnsi="Arial" w:cs="Arial"/>
        </w:rPr>
        <w:footnoteReference w:id="22"/>
      </w:r>
      <w:r w:rsidR="00A019AF" w:rsidRPr="00014A07">
        <w:rPr>
          <w:rFonts w:ascii="Arial" w:hAnsi="Arial" w:cs="Arial"/>
        </w:rPr>
        <w:t xml:space="preserve">. It deals with national adoptions in Chapter 15 and </w:t>
      </w:r>
      <w:r w:rsidR="00AD7D54" w:rsidRPr="00014A07">
        <w:rPr>
          <w:rFonts w:ascii="Arial" w:hAnsi="Arial" w:cs="Arial"/>
        </w:rPr>
        <w:t>intercountry</w:t>
      </w:r>
      <w:r w:rsidR="00A019AF" w:rsidRPr="00014A07">
        <w:rPr>
          <w:rFonts w:ascii="Arial" w:hAnsi="Arial" w:cs="Arial"/>
        </w:rPr>
        <w:t xml:space="preserve"> adoptions in Chapter 16. The rules pertaining to local adoptions set out in Chapter 15 of the Act remain relevant to considering </w:t>
      </w:r>
      <w:r w:rsidR="00AD7D54" w:rsidRPr="00014A07">
        <w:rPr>
          <w:rFonts w:ascii="Arial" w:hAnsi="Arial" w:cs="Arial"/>
        </w:rPr>
        <w:t>intercountry</w:t>
      </w:r>
      <w:r w:rsidR="00A019AF" w:rsidRPr="00014A07">
        <w:rPr>
          <w:rFonts w:ascii="Arial" w:hAnsi="Arial" w:cs="Arial"/>
        </w:rPr>
        <w:t xml:space="preserve"> adoptions as they are incorporated by reference in a number of sections contained in Chapter 16. </w:t>
      </w:r>
    </w:p>
    <w:p w14:paraId="691A1612" w14:textId="77777777" w:rsidR="00484883" w:rsidRPr="00014A07" w:rsidRDefault="00484883" w:rsidP="00484883">
      <w:pPr>
        <w:pStyle w:val="ListLevel1"/>
        <w:numPr>
          <w:ilvl w:val="0"/>
          <w:numId w:val="0"/>
        </w:numPr>
        <w:spacing w:after="0" w:line="276" w:lineRule="auto"/>
        <w:ind w:left="851"/>
        <w:rPr>
          <w:rFonts w:ascii="Arial" w:hAnsi="Arial" w:cs="Arial"/>
        </w:rPr>
      </w:pPr>
    </w:p>
    <w:p w14:paraId="2A946910" w14:textId="637EB768" w:rsidR="00A019AF"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[127]</w:t>
      </w:r>
      <w:r w:rsidRPr="00014A07">
        <w:rPr>
          <w:rFonts w:ascii="Arial" w:hAnsi="Arial" w:cs="Arial"/>
        </w:rPr>
        <w:tab/>
      </w:r>
      <w:r w:rsidR="00811D34" w:rsidRPr="00014A07">
        <w:rPr>
          <w:rFonts w:ascii="Arial" w:hAnsi="Arial" w:cs="Arial"/>
        </w:rPr>
        <w:t>T</w:t>
      </w:r>
      <w:r w:rsidR="00A019AF" w:rsidRPr="00014A07">
        <w:rPr>
          <w:rFonts w:ascii="Arial" w:hAnsi="Arial" w:cs="Arial"/>
        </w:rPr>
        <w:t xml:space="preserve">he purposes of adoption </w:t>
      </w:r>
      <w:proofErr w:type="gramStart"/>
      <w:r w:rsidR="00A019AF" w:rsidRPr="00014A07">
        <w:rPr>
          <w:rFonts w:ascii="Arial" w:hAnsi="Arial" w:cs="Arial"/>
        </w:rPr>
        <w:t>is</w:t>
      </w:r>
      <w:proofErr w:type="gramEnd"/>
      <w:r w:rsidR="00A019AF" w:rsidRPr="00014A07">
        <w:rPr>
          <w:rFonts w:ascii="Arial" w:hAnsi="Arial" w:cs="Arial"/>
        </w:rPr>
        <w:t xml:space="preserve"> said</w:t>
      </w:r>
      <w:r w:rsidR="00811D34" w:rsidRPr="00014A07">
        <w:rPr>
          <w:rFonts w:ascii="Arial" w:hAnsi="Arial" w:cs="Arial"/>
        </w:rPr>
        <w:t xml:space="preserve"> in the Act</w:t>
      </w:r>
      <w:r w:rsidR="00A019AF" w:rsidRPr="00014A07">
        <w:rPr>
          <w:rFonts w:ascii="Arial" w:hAnsi="Arial" w:cs="Arial"/>
        </w:rPr>
        <w:t xml:space="preserve"> to be as follows:</w:t>
      </w:r>
    </w:p>
    <w:p w14:paraId="7230E6AA" w14:textId="77777777" w:rsidR="00484883" w:rsidRPr="00014A07" w:rsidRDefault="00484883" w:rsidP="00093DFD">
      <w:pPr>
        <w:pStyle w:val="ListLevel1"/>
        <w:numPr>
          <w:ilvl w:val="0"/>
          <w:numId w:val="0"/>
        </w:numPr>
        <w:spacing w:after="0" w:line="276" w:lineRule="auto"/>
        <w:ind w:left="851" w:firstLine="589"/>
        <w:rPr>
          <w:rFonts w:ascii="Arial" w:hAnsi="Arial" w:cs="Arial"/>
        </w:rPr>
      </w:pPr>
    </w:p>
    <w:p w14:paraId="1A8F646E" w14:textId="28CD9744" w:rsidR="00A019AF" w:rsidRPr="00014A07" w:rsidRDefault="00A019AF" w:rsidP="00093DFD">
      <w:pPr>
        <w:pStyle w:val="ListLevel1"/>
        <w:numPr>
          <w:ilvl w:val="0"/>
          <w:numId w:val="0"/>
        </w:numPr>
        <w:spacing w:after="0" w:line="276" w:lineRule="auto"/>
        <w:ind w:left="851" w:firstLine="589"/>
        <w:rPr>
          <w:rFonts w:ascii="Arial" w:hAnsi="Arial" w:cs="Arial"/>
          <w:i/>
          <w:iCs/>
        </w:rPr>
      </w:pPr>
      <w:r w:rsidRPr="00014A07">
        <w:rPr>
          <w:rFonts w:ascii="Arial" w:hAnsi="Arial" w:cs="Arial"/>
        </w:rPr>
        <w:t>“</w:t>
      </w:r>
      <w:proofErr w:type="gramStart"/>
      <w:r w:rsidRPr="00014A07">
        <w:rPr>
          <w:rFonts w:ascii="Arial" w:hAnsi="Arial" w:cs="Arial"/>
          <w:b/>
          <w:bCs/>
          <w:i/>
          <w:iCs/>
        </w:rPr>
        <w:t>229  Purposes</w:t>
      </w:r>
      <w:proofErr w:type="gramEnd"/>
      <w:r w:rsidRPr="00014A07">
        <w:rPr>
          <w:rFonts w:ascii="Arial" w:hAnsi="Arial" w:cs="Arial"/>
          <w:b/>
          <w:bCs/>
          <w:i/>
          <w:iCs/>
        </w:rPr>
        <w:t xml:space="preserve"> of adoption</w:t>
      </w:r>
    </w:p>
    <w:p w14:paraId="0A0C8CBB" w14:textId="77777777" w:rsidR="00A019AF" w:rsidRPr="00014A07" w:rsidRDefault="00A019AF" w:rsidP="00093DFD">
      <w:pPr>
        <w:pStyle w:val="ListLevel1"/>
        <w:numPr>
          <w:ilvl w:val="0"/>
          <w:numId w:val="0"/>
        </w:numPr>
        <w:spacing w:after="0" w:line="276" w:lineRule="auto"/>
        <w:ind w:left="851" w:firstLine="589"/>
        <w:rPr>
          <w:rFonts w:ascii="Arial" w:hAnsi="Arial" w:cs="Arial"/>
          <w:i/>
          <w:iCs/>
        </w:rPr>
      </w:pPr>
      <w:r w:rsidRPr="00014A07">
        <w:rPr>
          <w:rFonts w:ascii="Arial" w:hAnsi="Arial" w:cs="Arial"/>
          <w:i/>
          <w:iCs/>
        </w:rPr>
        <w:t>The purposes of adoption are to-</w:t>
      </w:r>
    </w:p>
    <w:p w14:paraId="27B552D3" w14:textId="77777777" w:rsidR="007E62D3" w:rsidRDefault="00A019AF" w:rsidP="007E62D3">
      <w:pPr>
        <w:pStyle w:val="ListLevel1"/>
        <w:numPr>
          <w:ilvl w:val="0"/>
          <w:numId w:val="0"/>
        </w:numPr>
        <w:spacing w:after="0" w:line="276" w:lineRule="auto"/>
        <w:ind w:left="1985" w:hanging="545"/>
        <w:rPr>
          <w:rFonts w:ascii="Arial" w:hAnsi="Arial" w:cs="Arial"/>
          <w:i/>
          <w:iCs/>
        </w:rPr>
      </w:pPr>
      <w:r w:rsidRPr="00014A07">
        <w:rPr>
          <w:rFonts w:ascii="Arial" w:hAnsi="Arial" w:cs="Arial"/>
          <w:i/>
          <w:iCs/>
        </w:rPr>
        <w:t>(a)</w:t>
      </w:r>
      <w:r w:rsidR="007E62D3">
        <w:rPr>
          <w:rFonts w:ascii="Arial" w:hAnsi="Arial" w:cs="Arial"/>
          <w:i/>
          <w:iCs/>
        </w:rPr>
        <w:tab/>
      </w:r>
      <w:r w:rsidRPr="00014A07">
        <w:rPr>
          <w:rFonts w:ascii="Arial" w:hAnsi="Arial" w:cs="Arial"/>
          <w:i/>
          <w:iCs/>
        </w:rPr>
        <w:t>protect and nurture children by providing a safe, healthy environment with positive support; and</w:t>
      </w:r>
    </w:p>
    <w:p w14:paraId="79994E78" w14:textId="1CACAEA9" w:rsidR="00191374" w:rsidRDefault="00A019AF" w:rsidP="007E62D3">
      <w:pPr>
        <w:pStyle w:val="ListLevel1"/>
        <w:numPr>
          <w:ilvl w:val="0"/>
          <w:numId w:val="0"/>
        </w:numPr>
        <w:spacing w:after="0" w:line="276" w:lineRule="auto"/>
        <w:ind w:left="1985" w:hanging="545"/>
        <w:rPr>
          <w:rFonts w:ascii="Arial" w:hAnsi="Arial" w:cs="Arial"/>
          <w:i/>
          <w:iCs/>
        </w:rPr>
      </w:pPr>
      <w:r w:rsidRPr="00014A07">
        <w:rPr>
          <w:rFonts w:ascii="Arial" w:hAnsi="Arial" w:cs="Arial"/>
          <w:i/>
          <w:iCs/>
        </w:rPr>
        <w:t>(b)</w:t>
      </w:r>
      <w:r w:rsidR="007E62D3">
        <w:rPr>
          <w:rFonts w:ascii="Arial" w:hAnsi="Arial" w:cs="Arial"/>
          <w:i/>
          <w:iCs/>
        </w:rPr>
        <w:tab/>
      </w:r>
      <w:r w:rsidRPr="00014A07">
        <w:rPr>
          <w:rFonts w:ascii="Arial" w:hAnsi="Arial" w:cs="Arial"/>
          <w:i/>
          <w:iCs/>
        </w:rPr>
        <w:t>promote the goals of permanency planning by connecting</w:t>
      </w:r>
      <w:r w:rsidR="007E62D3">
        <w:rPr>
          <w:rFonts w:ascii="Arial" w:hAnsi="Arial" w:cs="Arial"/>
          <w:i/>
          <w:iCs/>
        </w:rPr>
        <w:t xml:space="preserve"> </w:t>
      </w:r>
      <w:r w:rsidRPr="00014A07">
        <w:rPr>
          <w:rFonts w:ascii="Arial" w:hAnsi="Arial" w:cs="Arial"/>
          <w:i/>
          <w:iCs/>
        </w:rPr>
        <w:t>children to other safe and nurturing family relationships intended to last a lifetime.”</w:t>
      </w:r>
    </w:p>
    <w:p w14:paraId="077D5084" w14:textId="77777777" w:rsidR="00CA190C" w:rsidRDefault="00CA190C" w:rsidP="007E62D3">
      <w:pPr>
        <w:pStyle w:val="ListLevel1"/>
        <w:numPr>
          <w:ilvl w:val="0"/>
          <w:numId w:val="0"/>
        </w:numPr>
        <w:spacing w:after="0" w:line="276" w:lineRule="auto"/>
        <w:ind w:left="1985" w:hanging="545"/>
        <w:rPr>
          <w:rFonts w:ascii="Arial" w:hAnsi="Arial" w:cs="Arial"/>
          <w:i/>
          <w:iCs/>
        </w:rPr>
      </w:pPr>
    </w:p>
    <w:p w14:paraId="28904DC5" w14:textId="331D5507" w:rsidR="00CA190C" w:rsidRPr="00BB24F9" w:rsidRDefault="00F516FC" w:rsidP="002670C4">
      <w:pPr>
        <w:pStyle w:val="ListLevel1"/>
        <w:numPr>
          <w:ilvl w:val="0"/>
          <w:numId w:val="0"/>
        </w:numPr>
        <w:spacing w:after="0" w:line="276" w:lineRule="auto"/>
        <w:rPr>
          <w:rFonts w:ascii="Arial" w:hAnsi="Arial" w:cs="Arial"/>
          <w:b/>
          <w:bCs/>
        </w:rPr>
      </w:pPr>
      <w:r>
        <w:rPr>
          <w:rFonts w:ascii="Arial" w:hAnsi="Arial" w:cs="Arial"/>
          <w:b/>
          <w:bCs/>
        </w:rPr>
        <w:t>The criterion for determining the ‘adoptability’ of a child and</w:t>
      </w:r>
      <w:r w:rsidR="00CA190C" w:rsidRPr="00BB24F9">
        <w:rPr>
          <w:rFonts w:ascii="Arial" w:hAnsi="Arial" w:cs="Arial"/>
          <w:b/>
          <w:bCs/>
        </w:rPr>
        <w:t xml:space="preserve"> </w:t>
      </w:r>
      <w:r>
        <w:rPr>
          <w:rFonts w:ascii="Arial" w:hAnsi="Arial" w:cs="Arial"/>
          <w:b/>
          <w:bCs/>
        </w:rPr>
        <w:t xml:space="preserve">the </w:t>
      </w:r>
      <w:r w:rsidR="006F0E92">
        <w:rPr>
          <w:rFonts w:ascii="Arial" w:hAnsi="Arial" w:cs="Arial"/>
          <w:b/>
          <w:bCs/>
        </w:rPr>
        <w:t xml:space="preserve">eligibility of persons seeking </w:t>
      </w:r>
      <w:r w:rsidR="00F03157" w:rsidRPr="00BB24F9">
        <w:rPr>
          <w:rFonts w:ascii="Arial" w:hAnsi="Arial" w:cs="Arial"/>
          <w:b/>
          <w:bCs/>
        </w:rPr>
        <w:t xml:space="preserve">to adopt </w:t>
      </w:r>
      <w:r w:rsidR="006F0E92">
        <w:rPr>
          <w:rFonts w:ascii="Arial" w:hAnsi="Arial" w:cs="Arial"/>
          <w:b/>
          <w:bCs/>
        </w:rPr>
        <w:t>such child</w:t>
      </w:r>
    </w:p>
    <w:p w14:paraId="07859A73" w14:textId="77777777" w:rsidR="00484883" w:rsidRPr="00014A07" w:rsidRDefault="00484883" w:rsidP="00484883">
      <w:pPr>
        <w:pStyle w:val="ListLevel1"/>
        <w:numPr>
          <w:ilvl w:val="0"/>
          <w:numId w:val="0"/>
        </w:numPr>
        <w:spacing w:after="0" w:line="276" w:lineRule="auto"/>
        <w:ind w:left="851"/>
        <w:rPr>
          <w:rFonts w:ascii="Arial" w:hAnsi="Arial" w:cs="Arial"/>
        </w:rPr>
      </w:pPr>
    </w:p>
    <w:p w14:paraId="7D6225ED" w14:textId="45798F64" w:rsidR="00A019AF"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[128]</w:t>
      </w:r>
      <w:r w:rsidRPr="00014A07">
        <w:rPr>
          <w:rFonts w:ascii="Arial" w:hAnsi="Arial" w:cs="Arial"/>
        </w:rPr>
        <w:tab/>
      </w:r>
      <w:r w:rsidR="00A019AF" w:rsidRPr="00014A07">
        <w:rPr>
          <w:rFonts w:ascii="Arial" w:hAnsi="Arial" w:cs="Arial"/>
        </w:rPr>
        <w:t>Section 230(1) sets out which children may be adopted: It provides:</w:t>
      </w:r>
    </w:p>
    <w:p w14:paraId="09DA28CD" w14:textId="77777777" w:rsidR="00AC5BE4" w:rsidRPr="00014A07" w:rsidRDefault="00A019AF" w:rsidP="00093DFD">
      <w:pPr>
        <w:pStyle w:val="ListLevel1"/>
        <w:numPr>
          <w:ilvl w:val="0"/>
          <w:numId w:val="0"/>
        </w:numPr>
        <w:spacing w:after="0" w:line="276" w:lineRule="auto"/>
        <w:ind w:left="851" w:firstLine="589"/>
        <w:rPr>
          <w:rFonts w:ascii="Arial" w:hAnsi="Arial" w:cs="Arial"/>
        </w:rPr>
      </w:pPr>
      <w:r w:rsidRPr="00014A07">
        <w:rPr>
          <w:rFonts w:ascii="Arial" w:hAnsi="Arial" w:cs="Arial"/>
        </w:rPr>
        <w:t> </w:t>
      </w:r>
    </w:p>
    <w:p w14:paraId="3955FEE4" w14:textId="241D0F21" w:rsidR="00A019AF" w:rsidRPr="00014A07" w:rsidRDefault="00A019AF" w:rsidP="00093DFD">
      <w:pPr>
        <w:pStyle w:val="ListLevel1"/>
        <w:numPr>
          <w:ilvl w:val="0"/>
          <w:numId w:val="0"/>
        </w:numPr>
        <w:spacing w:after="0" w:line="276" w:lineRule="auto"/>
        <w:ind w:left="851" w:firstLine="589"/>
        <w:rPr>
          <w:rFonts w:ascii="Arial" w:hAnsi="Arial" w:cs="Arial"/>
          <w:i/>
          <w:iCs/>
        </w:rPr>
      </w:pPr>
      <w:r w:rsidRPr="00014A07">
        <w:rPr>
          <w:rFonts w:ascii="Arial" w:hAnsi="Arial" w:cs="Arial"/>
        </w:rPr>
        <w:t>“</w:t>
      </w:r>
      <w:r w:rsidRPr="00014A07">
        <w:rPr>
          <w:rFonts w:ascii="Arial" w:hAnsi="Arial" w:cs="Arial"/>
          <w:b/>
          <w:bCs/>
          <w:i/>
          <w:iCs/>
        </w:rPr>
        <w:t>Child who may be ado</w:t>
      </w:r>
      <w:r w:rsidRPr="00F516FC">
        <w:rPr>
          <w:rFonts w:ascii="Arial" w:hAnsi="Arial" w:cs="Arial"/>
          <w:b/>
          <w:bCs/>
          <w:i/>
          <w:iCs/>
        </w:rPr>
        <w:t>pted</w:t>
      </w:r>
    </w:p>
    <w:p w14:paraId="33204C2B" w14:textId="3447B0C6" w:rsidR="00A019AF" w:rsidRPr="00014A07" w:rsidRDefault="00A019AF" w:rsidP="00093DFD">
      <w:pPr>
        <w:pStyle w:val="ListLevel1"/>
        <w:numPr>
          <w:ilvl w:val="0"/>
          <w:numId w:val="0"/>
        </w:numPr>
        <w:spacing w:after="0" w:line="276" w:lineRule="auto"/>
        <w:ind w:left="851" w:firstLine="589"/>
        <w:rPr>
          <w:rFonts w:ascii="Arial" w:hAnsi="Arial" w:cs="Arial"/>
          <w:i/>
          <w:iCs/>
        </w:rPr>
      </w:pPr>
      <w:r w:rsidRPr="00014A07">
        <w:rPr>
          <w:rFonts w:ascii="Arial" w:hAnsi="Arial" w:cs="Arial"/>
          <w:i/>
          <w:iCs/>
        </w:rPr>
        <w:t xml:space="preserve">(1) </w:t>
      </w:r>
      <w:r w:rsidR="005176BD">
        <w:rPr>
          <w:rFonts w:ascii="Arial" w:hAnsi="Arial" w:cs="Arial"/>
          <w:i/>
          <w:iCs/>
        </w:rPr>
        <w:tab/>
      </w:r>
      <w:r w:rsidRPr="00014A07">
        <w:rPr>
          <w:rFonts w:ascii="Arial" w:hAnsi="Arial" w:cs="Arial"/>
          <w:i/>
          <w:iCs/>
        </w:rPr>
        <w:t>Any child may be adopted if-</w:t>
      </w:r>
    </w:p>
    <w:p w14:paraId="7916D134" w14:textId="77777777" w:rsidR="00A019AF" w:rsidRPr="00014A07" w:rsidRDefault="00A019AF" w:rsidP="00093DFD">
      <w:pPr>
        <w:pStyle w:val="ListLevel1"/>
        <w:numPr>
          <w:ilvl w:val="0"/>
          <w:numId w:val="0"/>
        </w:numPr>
        <w:spacing w:after="0" w:line="276" w:lineRule="auto"/>
        <w:ind w:left="851"/>
        <w:rPr>
          <w:rFonts w:ascii="Arial" w:hAnsi="Arial" w:cs="Arial"/>
          <w:i/>
          <w:iCs/>
        </w:rPr>
      </w:pPr>
      <w:r w:rsidRPr="00014A07">
        <w:rPr>
          <w:rFonts w:ascii="Arial" w:hAnsi="Arial" w:cs="Arial"/>
          <w:i/>
          <w:iCs/>
        </w:rPr>
        <w:tab/>
      </w:r>
      <w:r w:rsidRPr="00014A07">
        <w:rPr>
          <w:rFonts w:ascii="Arial" w:hAnsi="Arial" w:cs="Arial"/>
          <w:i/>
          <w:iCs/>
        </w:rPr>
        <w:tab/>
        <w:t>(a)   the adoption is in the best interests of the child;</w:t>
      </w:r>
    </w:p>
    <w:p w14:paraId="7B64B1F2" w14:textId="77777777" w:rsidR="00A019AF" w:rsidRPr="00014A07" w:rsidRDefault="00A019AF" w:rsidP="00093DFD">
      <w:pPr>
        <w:pStyle w:val="ListLevel1"/>
        <w:numPr>
          <w:ilvl w:val="0"/>
          <w:numId w:val="0"/>
        </w:numPr>
        <w:spacing w:after="0" w:line="276" w:lineRule="auto"/>
        <w:ind w:left="851" w:hanging="851"/>
        <w:rPr>
          <w:rFonts w:ascii="Arial" w:hAnsi="Arial" w:cs="Arial"/>
          <w:i/>
          <w:iCs/>
        </w:rPr>
      </w:pPr>
      <w:r w:rsidRPr="00014A07">
        <w:rPr>
          <w:rFonts w:ascii="Arial" w:hAnsi="Arial" w:cs="Arial"/>
          <w:i/>
          <w:iCs/>
        </w:rPr>
        <w:tab/>
      </w:r>
      <w:r w:rsidRPr="00014A07">
        <w:rPr>
          <w:rFonts w:ascii="Arial" w:hAnsi="Arial" w:cs="Arial"/>
          <w:i/>
          <w:iCs/>
        </w:rPr>
        <w:tab/>
      </w:r>
      <w:r w:rsidRPr="00014A07">
        <w:rPr>
          <w:rFonts w:ascii="Arial" w:hAnsi="Arial" w:cs="Arial"/>
          <w:i/>
          <w:iCs/>
        </w:rPr>
        <w:tab/>
        <w:t>(b)   </w:t>
      </w:r>
      <w:r w:rsidRPr="00014A07">
        <w:rPr>
          <w:rFonts w:ascii="Arial" w:hAnsi="Arial" w:cs="Arial"/>
          <w:i/>
          <w:iCs/>
          <w:u w:val="single"/>
        </w:rPr>
        <w:t>the child is adoptable</w:t>
      </w:r>
      <w:r w:rsidRPr="00014A07">
        <w:rPr>
          <w:rFonts w:ascii="Arial" w:hAnsi="Arial" w:cs="Arial"/>
          <w:i/>
          <w:iCs/>
        </w:rPr>
        <w:t>; and</w:t>
      </w:r>
    </w:p>
    <w:p w14:paraId="610B8D12" w14:textId="77777777" w:rsidR="00A019AF" w:rsidRPr="00014A07" w:rsidRDefault="00A019AF" w:rsidP="005176BD">
      <w:pPr>
        <w:pStyle w:val="ListLevel1"/>
        <w:numPr>
          <w:ilvl w:val="0"/>
          <w:numId w:val="0"/>
        </w:numPr>
        <w:spacing w:after="0" w:line="276" w:lineRule="auto"/>
        <w:ind w:left="2880" w:hanging="720"/>
        <w:rPr>
          <w:rFonts w:ascii="Arial" w:hAnsi="Arial" w:cs="Arial"/>
        </w:rPr>
      </w:pPr>
      <w:r w:rsidRPr="00014A07">
        <w:rPr>
          <w:rFonts w:ascii="Arial" w:hAnsi="Arial" w:cs="Arial"/>
          <w:i/>
          <w:iCs/>
        </w:rPr>
        <w:t>(c)   the provisions of this Chapter are complied with.</w:t>
      </w:r>
      <w:r w:rsidRPr="00014A07">
        <w:rPr>
          <w:rFonts w:ascii="Arial" w:hAnsi="Arial" w:cs="Arial"/>
        </w:rPr>
        <w:t xml:space="preserve">” </w:t>
      </w:r>
    </w:p>
    <w:p w14:paraId="132FC4A2" w14:textId="3D556C67" w:rsidR="00A019AF" w:rsidRPr="00014A07" w:rsidRDefault="00A019AF" w:rsidP="00093DFD">
      <w:pPr>
        <w:pStyle w:val="ListLevel1"/>
        <w:numPr>
          <w:ilvl w:val="0"/>
          <w:numId w:val="0"/>
        </w:numPr>
        <w:spacing w:after="0" w:line="276" w:lineRule="auto"/>
        <w:ind w:left="2835" w:hanging="675"/>
        <w:rPr>
          <w:rFonts w:ascii="Arial" w:hAnsi="Arial" w:cs="Arial"/>
        </w:rPr>
      </w:pPr>
      <w:r w:rsidRPr="00014A07">
        <w:rPr>
          <w:rFonts w:ascii="Arial" w:hAnsi="Arial" w:cs="Arial"/>
        </w:rPr>
        <w:t>(emphasis added)</w:t>
      </w:r>
    </w:p>
    <w:p w14:paraId="11E0C97A" w14:textId="77777777" w:rsidR="00AC5BE4" w:rsidRPr="00014A07" w:rsidRDefault="00AC5BE4" w:rsidP="00AC5BE4">
      <w:pPr>
        <w:pStyle w:val="ListLevel1"/>
        <w:numPr>
          <w:ilvl w:val="0"/>
          <w:numId w:val="0"/>
        </w:numPr>
        <w:spacing w:after="0" w:line="276" w:lineRule="auto"/>
        <w:ind w:left="851"/>
        <w:rPr>
          <w:rFonts w:ascii="Arial" w:hAnsi="Arial" w:cs="Arial"/>
        </w:rPr>
      </w:pPr>
    </w:p>
    <w:p w14:paraId="2A972D34" w14:textId="25B90174" w:rsidR="00A019AF"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[129]</w:t>
      </w:r>
      <w:r w:rsidRPr="00014A07">
        <w:rPr>
          <w:rFonts w:ascii="Arial" w:hAnsi="Arial" w:cs="Arial"/>
        </w:rPr>
        <w:tab/>
      </w:r>
      <w:r w:rsidR="00A019AF" w:rsidRPr="00014A07">
        <w:rPr>
          <w:rFonts w:ascii="Arial" w:hAnsi="Arial" w:cs="Arial"/>
        </w:rPr>
        <w:t>A child is said to be “</w:t>
      </w:r>
      <w:r w:rsidR="00A019AF" w:rsidRPr="00014A07">
        <w:rPr>
          <w:rFonts w:ascii="Arial" w:hAnsi="Arial" w:cs="Arial"/>
          <w:i/>
          <w:iCs/>
        </w:rPr>
        <w:t>adoptable</w:t>
      </w:r>
      <w:r w:rsidR="00A019AF" w:rsidRPr="00014A07">
        <w:rPr>
          <w:rFonts w:ascii="Arial" w:hAnsi="Arial" w:cs="Arial"/>
        </w:rPr>
        <w:t>” where the provisions of Section 230(3) have been satisfied. Section 230(3) reads in relevant part:</w:t>
      </w:r>
    </w:p>
    <w:p w14:paraId="02918F4C" w14:textId="77777777" w:rsidR="00AC5BE4" w:rsidRPr="00014A07" w:rsidRDefault="00AC5BE4" w:rsidP="00093DFD">
      <w:pPr>
        <w:pStyle w:val="ListLevel1"/>
        <w:numPr>
          <w:ilvl w:val="0"/>
          <w:numId w:val="0"/>
        </w:numPr>
        <w:spacing w:after="0" w:line="276" w:lineRule="auto"/>
        <w:ind w:left="851" w:firstLine="589"/>
        <w:rPr>
          <w:rFonts w:ascii="Arial" w:hAnsi="Arial" w:cs="Arial"/>
          <w:i/>
          <w:iCs/>
        </w:rPr>
      </w:pPr>
    </w:p>
    <w:p w14:paraId="04AE0022" w14:textId="784BCB0C" w:rsidR="00A019AF" w:rsidRPr="00014A07" w:rsidRDefault="00A019AF" w:rsidP="00093DFD">
      <w:pPr>
        <w:pStyle w:val="ListLevel1"/>
        <w:numPr>
          <w:ilvl w:val="0"/>
          <w:numId w:val="0"/>
        </w:numPr>
        <w:spacing w:after="0" w:line="276" w:lineRule="auto"/>
        <w:ind w:left="851" w:firstLine="589"/>
        <w:rPr>
          <w:rFonts w:ascii="Arial" w:hAnsi="Arial" w:cs="Arial"/>
          <w:i/>
          <w:iCs/>
        </w:rPr>
      </w:pPr>
      <w:r w:rsidRPr="00014A07">
        <w:rPr>
          <w:rFonts w:ascii="Arial" w:hAnsi="Arial" w:cs="Arial"/>
          <w:i/>
          <w:iCs/>
        </w:rPr>
        <w:t>“(3) </w:t>
      </w:r>
      <w:r w:rsidR="005176BD">
        <w:rPr>
          <w:rFonts w:ascii="Arial" w:hAnsi="Arial" w:cs="Arial"/>
          <w:i/>
          <w:iCs/>
        </w:rPr>
        <w:tab/>
      </w:r>
      <w:r w:rsidRPr="00014A07">
        <w:rPr>
          <w:rFonts w:ascii="Arial" w:hAnsi="Arial" w:cs="Arial"/>
          <w:i/>
          <w:iCs/>
        </w:rPr>
        <w:t>A child is adoptable if-</w:t>
      </w:r>
    </w:p>
    <w:p w14:paraId="2247BC78" w14:textId="3645F992" w:rsidR="00A019AF" w:rsidRPr="00014A07" w:rsidRDefault="00A019AF" w:rsidP="00093DFD">
      <w:pPr>
        <w:pStyle w:val="ListLevel1"/>
        <w:numPr>
          <w:ilvl w:val="0"/>
          <w:numId w:val="0"/>
        </w:numPr>
        <w:spacing w:after="0" w:line="276" w:lineRule="auto"/>
        <w:ind w:left="2552" w:hanging="443"/>
        <w:rPr>
          <w:rFonts w:ascii="Arial" w:hAnsi="Arial" w:cs="Arial"/>
        </w:rPr>
      </w:pPr>
      <w:r w:rsidRPr="00014A07">
        <w:rPr>
          <w:rFonts w:ascii="Arial" w:hAnsi="Arial" w:cs="Arial"/>
          <w:i/>
          <w:iCs/>
        </w:rPr>
        <w:t>(a)</w:t>
      </w:r>
      <w:r w:rsidR="005176BD">
        <w:rPr>
          <w:rFonts w:ascii="Arial" w:hAnsi="Arial" w:cs="Arial"/>
        </w:rPr>
        <w:tab/>
      </w:r>
      <w:r w:rsidRPr="00014A07">
        <w:rPr>
          <w:rFonts w:ascii="Arial" w:hAnsi="Arial" w:cs="Arial"/>
          <w:i/>
          <w:iCs/>
        </w:rPr>
        <w:t xml:space="preserve">the child is an orphan </w:t>
      </w:r>
      <w:r w:rsidRPr="00014A07">
        <w:rPr>
          <w:rFonts w:ascii="Arial" w:hAnsi="Arial" w:cs="Arial"/>
          <w:i/>
          <w:iCs/>
          <w:u w:val="single"/>
        </w:rPr>
        <w:t>and</w:t>
      </w:r>
      <w:r w:rsidRPr="00014A07">
        <w:rPr>
          <w:rFonts w:ascii="Arial" w:hAnsi="Arial" w:cs="Arial"/>
          <w:i/>
          <w:iCs/>
        </w:rPr>
        <w:t xml:space="preserve"> has no </w:t>
      </w:r>
      <w:r w:rsidRPr="00014A07">
        <w:rPr>
          <w:rFonts w:ascii="Arial" w:hAnsi="Arial" w:cs="Arial"/>
          <w:i/>
          <w:iCs/>
          <w:u w:val="single"/>
        </w:rPr>
        <w:t>guardian</w:t>
      </w:r>
      <w:r w:rsidRPr="00014A07">
        <w:rPr>
          <w:rFonts w:ascii="Arial" w:hAnsi="Arial" w:cs="Arial"/>
          <w:i/>
          <w:iCs/>
        </w:rPr>
        <w:t xml:space="preserve"> or </w:t>
      </w:r>
      <w:r w:rsidRPr="00014A07">
        <w:rPr>
          <w:rFonts w:ascii="Arial" w:hAnsi="Arial" w:cs="Arial"/>
          <w:i/>
          <w:iCs/>
          <w:u w:val="single"/>
        </w:rPr>
        <w:t>caregiver</w:t>
      </w:r>
      <w:r w:rsidRPr="00014A07">
        <w:rPr>
          <w:rFonts w:ascii="Arial" w:hAnsi="Arial" w:cs="Arial"/>
          <w:i/>
          <w:iCs/>
        </w:rPr>
        <w:t xml:space="preserve"> who is </w:t>
      </w:r>
      <w:r w:rsidRPr="00014A07">
        <w:rPr>
          <w:rFonts w:ascii="Arial" w:hAnsi="Arial" w:cs="Arial"/>
          <w:i/>
          <w:iCs/>
          <w:u w:val="single"/>
        </w:rPr>
        <w:t>willing to adopt</w:t>
      </w:r>
      <w:r w:rsidRPr="00014A07">
        <w:rPr>
          <w:rFonts w:ascii="Arial" w:hAnsi="Arial" w:cs="Arial"/>
          <w:i/>
          <w:iCs/>
        </w:rPr>
        <w:t xml:space="preserve"> the child; </w:t>
      </w:r>
      <w:r w:rsidRPr="00014A07">
        <w:rPr>
          <w:rFonts w:ascii="Arial" w:hAnsi="Arial" w:cs="Arial"/>
        </w:rPr>
        <w:t>(emphasis added)</w:t>
      </w:r>
    </w:p>
    <w:p w14:paraId="35161033" w14:textId="46FA8AAD" w:rsidR="00A019AF" w:rsidRPr="00014A07" w:rsidRDefault="00A019AF" w:rsidP="00093DFD">
      <w:pPr>
        <w:pStyle w:val="ListLevel1"/>
        <w:numPr>
          <w:ilvl w:val="0"/>
          <w:numId w:val="0"/>
        </w:numPr>
        <w:spacing w:after="0" w:line="276" w:lineRule="auto"/>
        <w:ind w:left="2552" w:hanging="443"/>
        <w:rPr>
          <w:rFonts w:ascii="Arial" w:hAnsi="Arial" w:cs="Arial"/>
          <w:i/>
          <w:iCs/>
        </w:rPr>
      </w:pPr>
      <w:r w:rsidRPr="00014A07">
        <w:rPr>
          <w:rFonts w:ascii="Arial" w:hAnsi="Arial" w:cs="Arial"/>
          <w:i/>
          <w:iCs/>
        </w:rPr>
        <w:t>(b)</w:t>
      </w:r>
      <w:r w:rsidR="005176BD">
        <w:rPr>
          <w:rFonts w:ascii="Arial" w:hAnsi="Arial" w:cs="Arial"/>
        </w:rPr>
        <w:tab/>
      </w:r>
      <w:r w:rsidRPr="00014A07">
        <w:rPr>
          <w:rFonts w:ascii="Arial" w:hAnsi="Arial" w:cs="Arial"/>
          <w:i/>
          <w:iCs/>
        </w:rPr>
        <w:t>the whereabouts of the child's parent or guardian cannot be established;</w:t>
      </w:r>
    </w:p>
    <w:p w14:paraId="2A784EBE" w14:textId="77777777" w:rsidR="00A019AF" w:rsidRPr="00014A07" w:rsidRDefault="00A019AF" w:rsidP="00093DFD">
      <w:pPr>
        <w:pStyle w:val="ListLevel1"/>
        <w:numPr>
          <w:ilvl w:val="0"/>
          <w:numId w:val="0"/>
        </w:numPr>
        <w:spacing w:after="0" w:line="276" w:lineRule="auto"/>
        <w:ind w:left="2552" w:hanging="443"/>
        <w:rPr>
          <w:rFonts w:ascii="Arial" w:hAnsi="Arial" w:cs="Arial"/>
          <w:i/>
          <w:iCs/>
        </w:rPr>
      </w:pPr>
      <w:r w:rsidRPr="00014A07">
        <w:rPr>
          <w:rFonts w:ascii="Arial" w:hAnsi="Arial" w:cs="Arial"/>
          <w:i/>
          <w:iCs/>
        </w:rPr>
        <w:t>(c)</w:t>
      </w:r>
      <w:r w:rsidRPr="00014A07">
        <w:rPr>
          <w:rFonts w:ascii="Arial" w:hAnsi="Arial" w:cs="Arial"/>
        </w:rPr>
        <w:t xml:space="preserve">    </w:t>
      </w:r>
      <w:r w:rsidRPr="00014A07">
        <w:rPr>
          <w:rFonts w:ascii="Arial" w:hAnsi="Arial" w:cs="Arial"/>
          <w:i/>
          <w:iCs/>
        </w:rPr>
        <w:t>…</w:t>
      </w:r>
    </w:p>
    <w:p w14:paraId="64719D2C" w14:textId="77777777" w:rsidR="00A019AF" w:rsidRPr="00014A07" w:rsidRDefault="00A019AF" w:rsidP="00093DFD">
      <w:pPr>
        <w:pStyle w:val="ListLevel1"/>
        <w:numPr>
          <w:ilvl w:val="0"/>
          <w:numId w:val="0"/>
        </w:numPr>
        <w:spacing w:after="0" w:line="276" w:lineRule="auto"/>
        <w:ind w:left="2552" w:hanging="443"/>
        <w:rPr>
          <w:rFonts w:ascii="Arial" w:hAnsi="Arial" w:cs="Arial"/>
          <w:i/>
          <w:iCs/>
        </w:rPr>
      </w:pPr>
      <w:r w:rsidRPr="00014A07">
        <w:rPr>
          <w:rFonts w:ascii="Arial" w:hAnsi="Arial" w:cs="Arial"/>
          <w:i/>
          <w:iCs/>
        </w:rPr>
        <w:t>(d)   …</w:t>
      </w:r>
    </w:p>
    <w:p w14:paraId="75A78C21" w14:textId="6F1E1D8D" w:rsidR="00A019AF" w:rsidRPr="00014A07" w:rsidRDefault="00A019AF" w:rsidP="00093DFD">
      <w:pPr>
        <w:pStyle w:val="ListLevel1"/>
        <w:numPr>
          <w:ilvl w:val="0"/>
          <w:numId w:val="0"/>
        </w:numPr>
        <w:spacing w:after="0" w:line="276" w:lineRule="auto"/>
        <w:ind w:left="2552" w:hanging="443"/>
        <w:rPr>
          <w:rFonts w:ascii="Arial" w:hAnsi="Arial" w:cs="Arial"/>
          <w:i/>
          <w:iCs/>
        </w:rPr>
      </w:pPr>
      <w:r w:rsidRPr="00014A07">
        <w:rPr>
          <w:rFonts w:ascii="Arial" w:hAnsi="Arial" w:cs="Arial"/>
          <w:i/>
          <w:iCs/>
        </w:rPr>
        <w:t>(e) </w:t>
      </w:r>
      <w:r w:rsidR="005176BD">
        <w:rPr>
          <w:rFonts w:ascii="Arial" w:hAnsi="Arial" w:cs="Arial"/>
          <w:i/>
          <w:iCs/>
        </w:rPr>
        <w:tab/>
      </w:r>
      <w:r w:rsidRPr="00014A07">
        <w:rPr>
          <w:rFonts w:ascii="Arial" w:hAnsi="Arial" w:cs="Arial"/>
          <w:i/>
          <w:iCs/>
        </w:rPr>
        <w:t>the child is in need of a permanent alternative placement;</w:t>
      </w:r>
    </w:p>
    <w:p w14:paraId="37B7C473" w14:textId="77777777" w:rsidR="00A019AF" w:rsidRPr="00014A07" w:rsidRDefault="00A019AF" w:rsidP="00093DFD">
      <w:pPr>
        <w:pStyle w:val="ListLevel1"/>
        <w:numPr>
          <w:ilvl w:val="0"/>
          <w:numId w:val="0"/>
        </w:numPr>
        <w:spacing w:after="0" w:line="276" w:lineRule="auto"/>
        <w:ind w:left="2552" w:hanging="443"/>
        <w:rPr>
          <w:rFonts w:ascii="Arial" w:hAnsi="Arial" w:cs="Arial"/>
          <w:i/>
          <w:iCs/>
        </w:rPr>
      </w:pPr>
      <w:r w:rsidRPr="00014A07">
        <w:rPr>
          <w:rFonts w:ascii="Arial" w:hAnsi="Arial" w:cs="Arial"/>
          <w:i/>
          <w:iCs/>
        </w:rPr>
        <w:t xml:space="preserve">(f)    </w:t>
      </w:r>
      <w:proofErr w:type="gramStart"/>
      <w:r w:rsidRPr="00014A07">
        <w:rPr>
          <w:rFonts w:ascii="Arial" w:hAnsi="Arial" w:cs="Arial"/>
          <w:i/>
          <w:iCs/>
        </w:rPr>
        <w:t xml:space="preserve"> ..</w:t>
      </w:r>
      <w:proofErr w:type="gramEnd"/>
      <w:r w:rsidRPr="00014A07">
        <w:rPr>
          <w:rFonts w:ascii="Arial" w:hAnsi="Arial" w:cs="Arial"/>
          <w:i/>
          <w:iCs/>
        </w:rPr>
        <w:t>; or</w:t>
      </w:r>
    </w:p>
    <w:p w14:paraId="1FF8505D" w14:textId="234BF6CC" w:rsidR="00A019AF" w:rsidRPr="00014A07" w:rsidRDefault="00A019AF" w:rsidP="00093DFD">
      <w:pPr>
        <w:pStyle w:val="ListLevel1"/>
        <w:numPr>
          <w:ilvl w:val="0"/>
          <w:numId w:val="0"/>
        </w:numPr>
        <w:spacing w:after="0" w:line="276" w:lineRule="auto"/>
        <w:ind w:left="2552" w:hanging="443"/>
        <w:rPr>
          <w:rFonts w:ascii="Arial" w:hAnsi="Arial" w:cs="Arial"/>
          <w:i/>
          <w:iCs/>
        </w:rPr>
      </w:pPr>
      <w:r w:rsidRPr="00014A07">
        <w:rPr>
          <w:rFonts w:ascii="Arial" w:hAnsi="Arial" w:cs="Arial"/>
          <w:i/>
          <w:iCs/>
        </w:rPr>
        <w:t>(g)  </w:t>
      </w:r>
      <w:r w:rsidR="005176BD">
        <w:rPr>
          <w:rFonts w:ascii="Arial" w:hAnsi="Arial" w:cs="Arial"/>
          <w:i/>
          <w:iCs/>
        </w:rPr>
        <w:tab/>
      </w:r>
      <w:r w:rsidRPr="00014A07">
        <w:rPr>
          <w:rFonts w:ascii="Arial" w:hAnsi="Arial" w:cs="Arial"/>
          <w:i/>
          <w:iCs/>
        </w:rPr>
        <w:t xml:space="preserve">the child's parent or guardian has consented to the adoption unless consent is not required. </w:t>
      </w:r>
    </w:p>
    <w:p w14:paraId="2F819D6A" w14:textId="77777777" w:rsidR="00AC5BE4" w:rsidRPr="00014A07" w:rsidRDefault="00AC5BE4" w:rsidP="00AC5BE4">
      <w:pPr>
        <w:pStyle w:val="ListLevel1"/>
        <w:numPr>
          <w:ilvl w:val="0"/>
          <w:numId w:val="0"/>
        </w:numPr>
        <w:spacing w:after="0" w:line="276" w:lineRule="auto"/>
        <w:ind w:left="851"/>
        <w:rPr>
          <w:rFonts w:ascii="Arial" w:hAnsi="Arial" w:cs="Arial"/>
        </w:rPr>
      </w:pPr>
    </w:p>
    <w:p w14:paraId="05C33A18" w14:textId="70D49084" w:rsidR="00A019AF" w:rsidRPr="00BB24F9" w:rsidRDefault="0017168E" w:rsidP="0017168E">
      <w:pPr>
        <w:pStyle w:val="ListLevel1"/>
        <w:numPr>
          <w:ilvl w:val="0"/>
          <w:numId w:val="0"/>
        </w:numPr>
        <w:tabs>
          <w:tab w:val="left" w:pos="851"/>
        </w:tabs>
        <w:spacing w:after="0" w:line="276" w:lineRule="auto"/>
        <w:ind w:left="851" w:hanging="851"/>
        <w:rPr>
          <w:rFonts w:ascii="Arial" w:hAnsi="Arial" w:cs="Arial"/>
        </w:rPr>
      </w:pPr>
      <w:r w:rsidRPr="00BB24F9">
        <w:rPr>
          <w:rFonts w:ascii="Arial" w:hAnsi="Arial" w:cs="Arial"/>
        </w:rPr>
        <w:t>[130]</w:t>
      </w:r>
      <w:r w:rsidRPr="00BB24F9">
        <w:rPr>
          <w:rFonts w:ascii="Arial" w:hAnsi="Arial" w:cs="Arial"/>
        </w:rPr>
        <w:tab/>
      </w:r>
      <w:r w:rsidR="00A019AF" w:rsidRPr="00014A07">
        <w:rPr>
          <w:rFonts w:ascii="Arial" w:hAnsi="Arial" w:cs="Arial"/>
        </w:rPr>
        <w:t xml:space="preserve">Sub-paragraph (a) means that a child is </w:t>
      </w:r>
      <w:r w:rsidR="004E4E0D">
        <w:rPr>
          <w:rFonts w:ascii="Arial" w:hAnsi="Arial" w:cs="Arial"/>
        </w:rPr>
        <w:t>‘</w:t>
      </w:r>
      <w:r w:rsidR="00A019AF" w:rsidRPr="00014A07">
        <w:rPr>
          <w:rFonts w:ascii="Arial" w:hAnsi="Arial" w:cs="Arial"/>
          <w:i/>
          <w:iCs/>
        </w:rPr>
        <w:t>adoptable</w:t>
      </w:r>
      <w:r w:rsidR="004E4E0D">
        <w:rPr>
          <w:rFonts w:ascii="Arial" w:hAnsi="Arial" w:cs="Arial"/>
        </w:rPr>
        <w:t xml:space="preserve">’ </w:t>
      </w:r>
      <w:r w:rsidR="00A019AF" w:rsidRPr="00014A07">
        <w:rPr>
          <w:rFonts w:ascii="Arial" w:hAnsi="Arial" w:cs="Arial"/>
        </w:rPr>
        <w:t>if the child is an orphan and if there is no guardian or caregiver willing to adopt the child. An orphan is thus not adoptable by a prospective adopted parent (who is not a guardian or caregiver to the minor child) where there is a guardian or caregiver who is willing to adopt the child.</w:t>
      </w:r>
      <w:r w:rsidR="00BB24F9">
        <w:rPr>
          <w:rFonts w:ascii="Arial" w:hAnsi="Arial" w:cs="Arial"/>
        </w:rPr>
        <w:t xml:space="preserve"> </w:t>
      </w:r>
      <w:r w:rsidR="00A019AF" w:rsidRPr="00BB24F9">
        <w:rPr>
          <w:rFonts w:ascii="Arial" w:hAnsi="Arial" w:cs="Arial"/>
        </w:rPr>
        <w:t>The section</w:t>
      </w:r>
      <w:r w:rsidR="00BB24F9">
        <w:rPr>
          <w:rFonts w:ascii="Arial" w:hAnsi="Arial" w:cs="Arial"/>
        </w:rPr>
        <w:t xml:space="preserve"> thus</w:t>
      </w:r>
      <w:r w:rsidR="00A019AF" w:rsidRPr="00BB24F9">
        <w:rPr>
          <w:rFonts w:ascii="Arial" w:hAnsi="Arial" w:cs="Arial"/>
        </w:rPr>
        <w:t xml:space="preserve"> recognises that it would be in the best interests of a child to be placed permanently with those with whom he/she has established a connection through guardianship or a fostering or other caregiving arrangement; it is plainly the intention of the legislature to allow guardians, foster parents and other caregivers who have </w:t>
      </w:r>
      <w:r w:rsidR="00A019AF" w:rsidRPr="00BB24F9">
        <w:rPr>
          <w:rFonts w:ascii="Arial" w:hAnsi="Arial" w:cs="Arial"/>
          <w:i/>
          <w:iCs/>
        </w:rPr>
        <w:t>de facto</w:t>
      </w:r>
      <w:r w:rsidR="00A019AF" w:rsidRPr="00BB24F9">
        <w:rPr>
          <w:rFonts w:ascii="Arial" w:hAnsi="Arial" w:cs="Arial"/>
        </w:rPr>
        <w:t xml:space="preserve"> cared for the child to have the first option of adopting </w:t>
      </w:r>
      <w:r w:rsidR="009A7738" w:rsidRPr="00BB24F9">
        <w:rPr>
          <w:rFonts w:ascii="Arial" w:hAnsi="Arial" w:cs="Arial"/>
        </w:rPr>
        <w:t>a local child</w:t>
      </w:r>
      <w:r w:rsidR="00A019AF" w:rsidRPr="00BB24F9">
        <w:rPr>
          <w:rFonts w:ascii="Arial" w:hAnsi="Arial" w:cs="Arial"/>
        </w:rPr>
        <w:t xml:space="preserve">. </w:t>
      </w:r>
    </w:p>
    <w:p w14:paraId="229C8524" w14:textId="77777777" w:rsidR="00AC5BE4" w:rsidRPr="00014A07" w:rsidRDefault="00AC5BE4" w:rsidP="00AC5BE4">
      <w:pPr>
        <w:pStyle w:val="ListLevel1"/>
        <w:numPr>
          <w:ilvl w:val="0"/>
          <w:numId w:val="0"/>
        </w:numPr>
        <w:spacing w:after="0" w:line="276" w:lineRule="auto"/>
        <w:ind w:left="851"/>
        <w:rPr>
          <w:rFonts w:ascii="Arial" w:hAnsi="Arial" w:cs="Arial"/>
        </w:rPr>
      </w:pPr>
    </w:p>
    <w:p w14:paraId="46F2B1E6" w14:textId="53FB756C" w:rsidR="00A019AF" w:rsidRPr="00002DB4" w:rsidRDefault="0017168E" w:rsidP="0017168E">
      <w:pPr>
        <w:pStyle w:val="ListLevel1"/>
        <w:numPr>
          <w:ilvl w:val="0"/>
          <w:numId w:val="0"/>
        </w:numPr>
        <w:tabs>
          <w:tab w:val="left" w:pos="851"/>
        </w:tabs>
        <w:spacing w:after="0" w:line="276" w:lineRule="auto"/>
        <w:ind w:left="851" w:hanging="851"/>
        <w:rPr>
          <w:rFonts w:ascii="Arial" w:hAnsi="Arial" w:cs="Arial"/>
        </w:rPr>
      </w:pPr>
      <w:r w:rsidRPr="00002DB4">
        <w:rPr>
          <w:rFonts w:ascii="Arial" w:hAnsi="Arial" w:cs="Arial"/>
        </w:rPr>
        <w:t>[131]</w:t>
      </w:r>
      <w:r w:rsidRPr="00002DB4">
        <w:rPr>
          <w:rFonts w:ascii="Arial" w:hAnsi="Arial" w:cs="Arial"/>
        </w:rPr>
        <w:tab/>
      </w:r>
      <w:r w:rsidR="00B30746" w:rsidRPr="00014A07">
        <w:rPr>
          <w:rFonts w:ascii="Arial" w:hAnsi="Arial" w:cs="Arial"/>
        </w:rPr>
        <w:t>For present purposes, it is only the definition of ‘</w:t>
      </w:r>
      <w:r w:rsidR="00B30746" w:rsidRPr="00014A07">
        <w:rPr>
          <w:rFonts w:ascii="Arial" w:hAnsi="Arial" w:cs="Arial"/>
          <w:i/>
          <w:iCs/>
        </w:rPr>
        <w:t>caregiver</w:t>
      </w:r>
      <w:r w:rsidR="00B30746" w:rsidRPr="00014A07">
        <w:rPr>
          <w:rFonts w:ascii="Arial" w:hAnsi="Arial" w:cs="Arial"/>
        </w:rPr>
        <w:t>’ that is relevant.</w:t>
      </w:r>
      <w:r w:rsidR="00002DB4">
        <w:rPr>
          <w:rFonts w:ascii="Arial" w:hAnsi="Arial" w:cs="Arial"/>
        </w:rPr>
        <w:t xml:space="preserve"> </w:t>
      </w:r>
      <w:r w:rsidR="00A019AF" w:rsidRPr="00002DB4">
        <w:rPr>
          <w:rFonts w:ascii="Arial" w:hAnsi="Arial" w:cs="Arial"/>
        </w:rPr>
        <w:t xml:space="preserve">A </w:t>
      </w:r>
      <w:r w:rsidR="004E4E0D" w:rsidRPr="00002DB4">
        <w:rPr>
          <w:rFonts w:ascii="Arial" w:hAnsi="Arial" w:cs="Arial"/>
        </w:rPr>
        <w:t>‘</w:t>
      </w:r>
      <w:r w:rsidR="00A019AF" w:rsidRPr="00002DB4">
        <w:rPr>
          <w:rFonts w:ascii="Arial" w:hAnsi="Arial" w:cs="Arial"/>
          <w:i/>
          <w:iCs/>
        </w:rPr>
        <w:t>caregiver</w:t>
      </w:r>
      <w:r w:rsidR="004E4E0D" w:rsidRPr="00002DB4">
        <w:rPr>
          <w:rFonts w:ascii="Arial" w:hAnsi="Arial" w:cs="Arial"/>
        </w:rPr>
        <w:t>’</w:t>
      </w:r>
      <w:r w:rsidR="00A019AF" w:rsidRPr="00002DB4">
        <w:rPr>
          <w:rFonts w:ascii="Arial" w:hAnsi="Arial" w:cs="Arial"/>
        </w:rPr>
        <w:t xml:space="preserve"> is defined in section 1 of the Act and reads:</w:t>
      </w:r>
    </w:p>
    <w:p w14:paraId="51CB3182" w14:textId="77777777" w:rsidR="00AC5BE4" w:rsidRPr="00014A07" w:rsidRDefault="00AC5BE4" w:rsidP="00AC5BE4">
      <w:pPr>
        <w:pStyle w:val="ListLevel1"/>
        <w:numPr>
          <w:ilvl w:val="0"/>
          <w:numId w:val="0"/>
        </w:numPr>
        <w:spacing w:after="0" w:line="276" w:lineRule="auto"/>
        <w:rPr>
          <w:rFonts w:ascii="Arial" w:hAnsi="Arial" w:cs="Arial"/>
        </w:rPr>
      </w:pPr>
    </w:p>
    <w:p w14:paraId="679FA9DB" w14:textId="77777777" w:rsidR="00A019AF" w:rsidRPr="00014A07" w:rsidRDefault="00A019AF" w:rsidP="00093DFD">
      <w:pPr>
        <w:pStyle w:val="ListLevel1"/>
        <w:numPr>
          <w:ilvl w:val="0"/>
          <w:numId w:val="0"/>
        </w:numPr>
        <w:spacing w:after="0" w:line="276" w:lineRule="auto"/>
        <w:ind w:left="1440"/>
        <w:rPr>
          <w:rFonts w:ascii="Arial" w:hAnsi="Arial" w:cs="Arial"/>
          <w:i/>
          <w:iCs/>
        </w:rPr>
      </w:pPr>
      <w:r w:rsidRPr="00014A07">
        <w:rPr>
          <w:rFonts w:ascii="Arial" w:hAnsi="Arial" w:cs="Arial"/>
          <w:i/>
          <w:iCs/>
        </w:rPr>
        <w:t>“</w:t>
      </w:r>
      <w:r w:rsidRPr="00014A07">
        <w:rPr>
          <w:rFonts w:ascii="Arial" w:hAnsi="Arial" w:cs="Arial"/>
          <w:b/>
          <w:bCs/>
          <w:i/>
          <w:iCs/>
        </w:rPr>
        <w:t>'care-giver'</w:t>
      </w:r>
      <w:r w:rsidRPr="00014A07">
        <w:rPr>
          <w:rFonts w:ascii="Arial" w:hAnsi="Arial" w:cs="Arial"/>
          <w:i/>
          <w:iCs/>
        </w:rPr>
        <w:t> means any person other than a parent or guardian, who factually cares for a child and includes-</w:t>
      </w:r>
    </w:p>
    <w:p w14:paraId="0E040B3A" w14:textId="77777777" w:rsidR="008816F3" w:rsidRDefault="00A019AF" w:rsidP="008816F3">
      <w:pPr>
        <w:pStyle w:val="ListLevel1"/>
        <w:numPr>
          <w:ilvl w:val="0"/>
          <w:numId w:val="0"/>
        </w:numPr>
        <w:tabs>
          <w:tab w:val="left" w:pos="1985"/>
          <w:tab w:val="left" w:pos="2268"/>
        </w:tabs>
        <w:spacing w:after="0" w:line="276" w:lineRule="auto"/>
        <w:ind w:left="851" w:firstLine="589"/>
        <w:rPr>
          <w:rFonts w:ascii="Arial" w:hAnsi="Arial" w:cs="Arial"/>
          <w:i/>
          <w:iCs/>
        </w:rPr>
      </w:pPr>
      <w:r w:rsidRPr="00014A07">
        <w:rPr>
          <w:rFonts w:ascii="Arial" w:hAnsi="Arial" w:cs="Arial"/>
          <w:i/>
          <w:iCs/>
        </w:rPr>
        <w:t>(a)</w:t>
      </w:r>
      <w:r w:rsidR="008816F3">
        <w:rPr>
          <w:rFonts w:ascii="Arial" w:hAnsi="Arial" w:cs="Arial"/>
          <w:i/>
          <w:iCs/>
        </w:rPr>
        <w:tab/>
      </w:r>
      <w:r w:rsidRPr="00014A07">
        <w:rPr>
          <w:rFonts w:ascii="Arial" w:hAnsi="Arial" w:cs="Arial"/>
          <w:i/>
          <w:iCs/>
        </w:rPr>
        <w:t>a foster parent;</w:t>
      </w:r>
    </w:p>
    <w:p w14:paraId="1888C473" w14:textId="745C2CDB" w:rsidR="00A019AF" w:rsidRPr="00014A07" w:rsidRDefault="00A019AF" w:rsidP="008816F3">
      <w:pPr>
        <w:pStyle w:val="ListLevel1"/>
        <w:numPr>
          <w:ilvl w:val="0"/>
          <w:numId w:val="0"/>
        </w:numPr>
        <w:tabs>
          <w:tab w:val="left" w:pos="1985"/>
          <w:tab w:val="left" w:pos="2268"/>
        </w:tabs>
        <w:spacing w:after="0" w:line="276" w:lineRule="auto"/>
        <w:ind w:left="1985" w:hanging="545"/>
        <w:rPr>
          <w:rFonts w:ascii="Arial" w:hAnsi="Arial" w:cs="Arial"/>
          <w:i/>
          <w:iCs/>
        </w:rPr>
      </w:pPr>
      <w:r w:rsidRPr="00014A07">
        <w:rPr>
          <w:rFonts w:ascii="Arial" w:hAnsi="Arial" w:cs="Arial"/>
          <w:i/>
          <w:iCs/>
        </w:rPr>
        <w:lastRenderedPageBreak/>
        <w:t>(b)</w:t>
      </w:r>
      <w:r w:rsidR="008816F3">
        <w:rPr>
          <w:rFonts w:ascii="Arial" w:hAnsi="Arial" w:cs="Arial"/>
          <w:i/>
          <w:iCs/>
        </w:rPr>
        <w:tab/>
      </w:r>
      <w:r w:rsidRPr="00014A07">
        <w:rPr>
          <w:rFonts w:ascii="Arial" w:hAnsi="Arial" w:cs="Arial"/>
          <w:i/>
          <w:iCs/>
        </w:rPr>
        <w:t>a person who cares for a child with the implied or express consent of a parent or guardian of the child;</w:t>
      </w:r>
    </w:p>
    <w:p w14:paraId="51E52A98" w14:textId="79031B8C" w:rsidR="00A019AF" w:rsidRPr="00014A07" w:rsidRDefault="00A019AF" w:rsidP="00093DFD">
      <w:pPr>
        <w:pStyle w:val="ListLevel1"/>
        <w:numPr>
          <w:ilvl w:val="0"/>
          <w:numId w:val="0"/>
        </w:numPr>
        <w:tabs>
          <w:tab w:val="left" w:pos="1985"/>
          <w:tab w:val="left" w:pos="2268"/>
        </w:tabs>
        <w:spacing w:after="0" w:line="276" w:lineRule="auto"/>
        <w:ind w:left="1985" w:hanging="554"/>
        <w:rPr>
          <w:rFonts w:ascii="Arial" w:hAnsi="Arial" w:cs="Arial"/>
          <w:i/>
          <w:iCs/>
        </w:rPr>
      </w:pPr>
      <w:r w:rsidRPr="00014A07">
        <w:rPr>
          <w:rFonts w:ascii="Arial" w:hAnsi="Arial" w:cs="Arial"/>
          <w:i/>
          <w:iCs/>
        </w:rPr>
        <w:t>(c)   </w:t>
      </w:r>
      <w:r w:rsidR="005176BD">
        <w:rPr>
          <w:rFonts w:ascii="Arial" w:hAnsi="Arial" w:cs="Arial"/>
          <w:i/>
          <w:iCs/>
        </w:rPr>
        <w:tab/>
      </w:r>
      <w:r w:rsidRPr="00014A07">
        <w:rPr>
          <w:rFonts w:ascii="Arial" w:hAnsi="Arial" w:cs="Arial"/>
          <w:i/>
          <w:iCs/>
        </w:rPr>
        <w:t>a person who cares for a child whilst the child is in temporary safe care;</w:t>
      </w:r>
    </w:p>
    <w:p w14:paraId="5F9FF99C" w14:textId="0F31BDF4" w:rsidR="00A019AF" w:rsidRPr="00014A07" w:rsidRDefault="00A019AF" w:rsidP="00093DFD">
      <w:pPr>
        <w:pStyle w:val="ListLevel1"/>
        <w:numPr>
          <w:ilvl w:val="0"/>
          <w:numId w:val="0"/>
        </w:numPr>
        <w:tabs>
          <w:tab w:val="left" w:pos="1985"/>
          <w:tab w:val="left" w:pos="2268"/>
        </w:tabs>
        <w:spacing w:after="0" w:line="276" w:lineRule="auto"/>
        <w:ind w:left="1985" w:hanging="554"/>
        <w:rPr>
          <w:rFonts w:ascii="Arial" w:hAnsi="Arial" w:cs="Arial"/>
          <w:i/>
          <w:iCs/>
        </w:rPr>
      </w:pPr>
      <w:r w:rsidRPr="00014A07">
        <w:rPr>
          <w:rFonts w:ascii="Arial" w:hAnsi="Arial" w:cs="Arial"/>
          <w:i/>
          <w:iCs/>
        </w:rPr>
        <w:t>(d)   </w:t>
      </w:r>
      <w:r w:rsidR="005176BD">
        <w:rPr>
          <w:rFonts w:ascii="Arial" w:hAnsi="Arial" w:cs="Arial"/>
          <w:i/>
          <w:iCs/>
        </w:rPr>
        <w:tab/>
      </w:r>
      <w:r w:rsidRPr="00014A07">
        <w:rPr>
          <w:rFonts w:ascii="Arial" w:hAnsi="Arial" w:cs="Arial"/>
          <w:i/>
          <w:iCs/>
        </w:rPr>
        <w:t>the person at the head of a child and youth care centre where a child has been placed;</w:t>
      </w:r>
    </w:p>
    <w:p w14:paraId="1737C132" w14:textId="120C6AA6" w:rsidR="00A019AF" w:rsidRPr="00014A07" w:rsidRDefault="00A019AF" w:rsidP="00093DFD">
      <w:pPr>
        <w:pStyle w:val="ListLevel1"/>
        <w:numPr>
          <w:ilvl w:val="0"/>
          <w:numId w:val="0"/>
        </w:numPr>
        <w:tabs>
          <w:tab w:val="left" w:pos="1985"/>
          <w:tab w:val="left" w:pos="2268"/>
        </w:tabs>
        <w:spacing w:after="0" w:line="276" w:lineRule="auto"/>
        <w:ind w:left="851" w:firstLine="580"/>
        <w:rPr>
          <w:rFonts w:ascii="Arial" w:hAnsi="Arial" w:cs="Arial"/>
          <w:i/>
          <w:iCs/>
        </w:rPr>
      </w:pPr>
      <w:r w:rsidRPr="00014A07">
        <w:rPr>
          <w:rFonts w:ascii="Arial" w:hAnsi="Arial" w:cs="Arial"/>
          <w:i/>
          <w:iCs/>
        </w:rPr>
        <w:t>(e)   </w:t>
      </w:r>
      <w:r w:rsidR="005176BD">
        <w:rPr>
          <w:rFonts w:ascii="Arial" w:hAnsi="Arial" w:cs="Arial"/>
          <w:i/>
          <w:iCs/>
        </w:rPr>
        <w:tab/>
      </w:r>
      <w:r w:rsidRPr="00014A07">
        <w:rPr>
          <w:rFonts w:ascii="Arial" w:hAnsi="Arial" w:cs="Arial"/>
          <w:i/>
          <w:iCs/>
        </w:rPr>
        <w:t>the person at the head of a shelter;</w:t>
      </w:r>
    </w:p>
    <w:p w14:paraId="50FB67BD" w14:textId="0250FECE" w:rsidR="00A019AF" w:rsidRPr="00014A07" w:rsidRDefault="00A019AF" w:rsidP="00093DFD">
      <w:pPr>
        <w:pStyle w:val="ListLevel1"/>
        <w:numPr>
          <w:ilvl w:val="0"/>
          <w:numId w:val="0"/>
        </w:numPr>
        <w:tabs>
          <w:tab w:val="left" w:pos="1985"/>
          <w:tab w:val="left" w:pos="2268"/>
        </w:tabs>
        <w:spacing w:after="0" w:line="276" w:lineRule="auto"/>
        <w:ind w:left="1985" w:hanging="554"/>
        <w:rPr>
          <w:rFonts w:ascii="Arial" w:hAnsi="Arial" w:cs="Arial"/>
          <w:i/>
          <w:iCs/>
        </w:rPr>
      </w:pPr>
      <w:r w:rsidRPr="00014A07">
        <w:rPr>
          <w:rFonts w:ascii="Arial" w:hAnsi="Arial" w:cs="Arial"/>
          <w:i/>
          <w:iCs/>
        </w:rPr>
        <w:t>(f)  </w:t>
      </w:r>
      <w:r w:rsidR="005176BD">
        <w:rPr>
          <w:rFonts w:ascii="Arial" w:hAnsi="Arial" w:cs="Arial"/>
          <w:i/>
          <w:iCs/>
        </w:rPr>
        <w:tab/>
      </w:r>
      <w:r w:rsidRPr="00014A07">
        <w:rPr>
          <w:rFonts w:ascii="Arial" w:hAnsi="Arial" w:cs="Arial"/>
          <w:i/>
          <w:iCs/>
        </w:rPr>
        <w:t>a child and youth care worker who cares for a child who is without appropriate family care in the community; and</w:t>
      </w:r>
    </w:p>
    <w:p w14:paraId="0FA287D6" w14:textId="383F4D94" w:rsidR="00A528EB" w:rsidRPr="00014A07" w:rsidRDefault="00A019AF" w:rsidP="00093DFD">
      <w:pPr>
        <w:pStyle w:val="ListLevel1"/>
        <w:numPr>
          <w:ilvl w:val="0"/>
          <w:numId w:val="0"/>
        </w:numPr>
        <w:tabs>
          <w:tab w:val="left" w:pos="1985"/>
          <w:tab w:val="left" w:pos="2268"/>
        </w:tabs>
        <w:spacing w:after="0" w:line="276" w:lineRule="auto"/>
        <w:ind w:left="851" w:firstLine="580"/>
        <w:rPr>
          <w:rFonts w:ascii="Arial" w:hAnsi="Arial" w:cs="Arial"/>
          <w:i/>
          <w:iCs/>
        </w:rPr>
      </w:pPr>
      <w:r w:rsidRPr="00014A07">
        <w:rPr>
          <w:rFonts w:ascii="Arial" w:hAnsi="Arial" w:cs="Arial"/>
          <w:i/>
          <w:iCs/>
        </w:rPr>
        <w:t>(g)   the child at the head of a child-headed household.</w:t>
      </w:r>
      <w:r w:rsidR="00EC1CD3" w:rsidRPr="00014A07">
        <w:rPr>
          <w:rFonts w:ascii="Arial" w:hAnsi="Arial" w:cs="Arial"/>
          <w:i/>
          <w:iCs/>
        </w:rPr>
        <w:t>”</w:t>
      </w:r>
    </w:p>
    <w:p w14:paraId="57CBFB77" w14:textId="77777777" w:rsidR="00AC5BE4" w:rsidRPr="00014A07" w:rsidRDefault="00AC5BE4" w:rsidP="00AC5BE4">
      <w:pPr>
        <w:pStyle w:val="ListLevel1"/>
        <w:numPr>
          <w:ilvl w:val="0"/>
          <w:numId w:val="0"/>
        </w:numPr>
        <w:spacing w:after="0" w:line="276" w:lineRule="auto"/>
        <w:ind w:left="851"/>
        <w:rPr>
          <w:rFonts w:ascii="Arial" w:hAnsi="Arial" w:cs="Arial"/>
        </w:rPr>
      </w:pPr>
    </w:p>
    <w:p w14:paraId="06D78C27" w14:textId="27FCEA69" w:rsidR="00AC544B"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[132]</w:t>
      </w:r>
      <w:r w:rsidRPr="00014A07">
        <w:rPr>
          <w:rFonts w:ascii="Arial" w:hAnsi="Arial" w:cs="Arial"/>
        </w:rPr>
        <w:tab/>
      </w:r>
      <w:r w:rsidR="00A019AF" w:rsidRPr="00014A07">
        <w:rPr>
          <w:rFonts w:ascii="Arial" w:hAnsi="Arial" w:cs="Arial"/>
        </w:rPr>
        <w:t xml:space="preserve">Ms. </w:t>
      </w:r>
      <w:proofErr w:type="gramStart"/>
      <w:r w:rsidR="00A019AF" w:rsidRPr="00014A07">
        <w:rPr>
          <w:rFonts w:ascii="Arial" w:hAnsi="Arial" w:cs="Arial"/>
        </w:rPr>
        <w:t>K</w:t>
      </w:r>
      <w:r w:rsidR="00B01734">
        <w:rPr>
          <w:rFonts w:ascii="Arial" w:hAnsi="Arial" w:cs="Arial"/>
        </w:rPr>
        <w:t>[</w:t>
      </w:r>
      <w:proofErr w:type="gramEnd"/>
      <w:r w:rsidR="00B01734">
        <w:rPr>
          <w:rFonts w:ascii="Arial" w:hAnsi="Arial" w:cs="Arial"/>
        </w:rPr>
        <w:t>…]</w:t>
      </w:r>
      <w:r w:rsidR="00A019AF" w:rsidRPr="00014A07">
        <w:rPr>
          <w:rFonts w:ascii="Arial" w:hAnsi="Arial" w:cs="Arial"/>
        </w:rPr>
        <w:t xml:space="preserve"> is neither a</w:t>
      </w:r>
      <w:r w:rsidR="00002DB4">
        <w:rPr>
          <w:rFonts w:ascii="Arial" w:hAnsi="Arial" w:cs="Arial"/>
        </w:rPr>
        <w:t xml:space="preserve"> </w:t>
      </w:r>
      <w:r w:rsidR="00002DB4" w:rsidRPr="00002DB4">
        <w:rPr>
          <w:rFonts w:ascii="Arial" w:hAnsi="Arial" w:cs="Arial"/>
          <w:i/>
          <w:iCs/>
        </w:rPr>
        <w:t>de facto</w:t>
      </w:r>
      <w:r w:rsidR="00A019AF" w:rsidRPr="00014A07">
        <w:rPr>
          <w:rFonts w:ascii="Arial" w:hAnsi="Arial" w:cs="Arial"/>
        </w:rPr>
        <w:t xml:space="preserve"> caregiver</w:t>
      </w:r>
      <w:r w:rsidR="00002DB4">
        <w:rPr>
          <w:rFonts w:ascii="Arial" w:hAnsi="Arial" w:cs="Arial"/>
        </w:rPr>
        <w:t xml:space="preserve"> of E;</w:t>
      </w:r>
      <w:r w:rsidR="00A019AF" w:rsidRPr="00014A07">
        <w:rPr>
          <w:rFonts w:ascii="Arial" w:hAnsi="Arial" w:cs="Arial"/>
        </w:rPr>
        <w:t xml:space="preserve"> nor has she stated, or has it been suggested by the DSD, that she willing to adopt the minor child. </w:t>
      </w:r>
      <w:r w:rsidR="00FE1BE0" w:rsidRPr="00014A07">
        <w:rPr>
          <w:rFonts w:ascii="Arial" w:hAnsi="Arial" w:cs="Arial"/>
        </w:rPr>
        <w:t xml:space="preserve">E is in need of alternative permanent placement. </w:t>
      </w:r>
      <w:r w:rsidR="0097035D" w:rsidRPr="00014A07">
        <w:rPr>
          <w:rFonts w:ascii="Arial" w:hAnsi="Arial" w:cs="Arial"/>
        </w:rPr>
        <w:t xml:space="preserve">There is thus nothing in section 230 of the Act or in the definition of </w:t>
      </w:r>
      <w:r w:rsidR="00150F15" w:rsidRPr="00014A07">
        <w:rPr>
          <w:rFonts w:ascii="Arial" w:hAnsi="Arial" w:cs="Arial"/>
        </w:rPr>
        <w:t>‘c</w:t>
      </w:r>
      <w:r w:rsidR="00150F15" w:rsidRPr="00014A07">
        <w:rPr>
          <w:rFonts w:ascii="Arial" w:hAnsi="Arial" w:cs="Arial"/>
          <w:i/>
          <w:iCs/>
        </w:rPr>
        <w:t>aregiver</w:t>
      </w:r>
      <w:r w:rsidR="00150F15" w:rsidRPr="00014A07">
        <w:rPr>
          <w:rFonts w:ascii="Arial" w:hAnsi="Arial" w:cs="Arial"/>
        </w:rPr>
        <w:t xml:space="preserve">’ which would preclude E being declared </w:t>
      </w:r>
      <w:r w:rsidR="00271392" w:rsidRPr="00014A07">
        <w:rPr>
          <w:rFonts w:ascii="Arial" w:hAnsi="Arial" w:cs="Arial"/>
        </w:rPr>
        <w:t>‘</w:t>
      </w:r>
      <w:r w:rsidR="00150F15" w:rsidRPr="00014A07">
        <w:rPr>
          <w:rFonts w:ascii="Arial" w:hAnsi="Arial" w:cs="Arial"/>
          <w:i/>
          <w:iCs/>
        </w:rPr>
        <w:t>adoptable</w:t>
      </w:r>
      <w:r w:rsidR="00271392" w:rsidRPr="00014A07">
        <w:rPr>
          <w:rFonts w:ascii="Arial" w:hAnsi="Arial" w:cs="Arial"/>
        </w:rPr>
        <w:t>’</w:t>
      </w:r>
      <w:r w:rsidR="00B01734">
        <w:rPr>
          <w:rFonts w:ascii="Arial" w:hAnsi="Arial" w:cs="Arial"/>
        </w:rPr>
        <w:t>.</w:t>
      </w:r>
    </w:p>
    <w:p w14:paraId="755D1F64" w14:textId="77777777" w:rsidR="00AC5BE4" w:rsidRPr="00014A07" w:rsidRDefault="00AC5BE4" w:rsidP="00AC5BE4">
      <w:pPr>
        <w:pStyle w:val="ListLevel1"/>
        <w:numPr>
          <w:ilvl w:val="0"/>
          <w:numId w:val="0"/>
        </w:numPr>
        <w:spacing w:after="0" w:line="276" w:lineRule="auto"/>
        <w:ind w:left="851"/>
        <w:rPr>
          <w:rFonts w:ascii="Arial" w:hAnsi="Arial" w:cs="Arial"/>
        </w:rPr>
      </w:pPr>
    </w:p>
    <w:p w14:paraId="22B4F104" w14:textId="66B5267A" w:rsidR="00A019AF"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[133]</w:t>
      </w:r>
      <w:r w:rsidRPr="00014A07">
        <w:rPr>
          <w:rFonts w:ascii="Arial" w:hAnsi="Arial" w:cs="Arial"/>
        </w:rPr>
        <w:tab/>
      </w:r>
      <w:r w:rsidR="00EA686D" w:rsidRPr="00014A07">
        <w:rPr>
          <w:rFonts w:ascii="Arial" w:hAnsi="Arial" w:cs="Arial"/>
        </w:rPr>
        <w:t>O</w:t>
      </w:r>
      <w:r w:rsidR="00C54A83" w:rsidRPr="00014A07">
        <w:rPr>
          <w:rFonts w:ascii="Arial" w:hAnsi="Arial" w:cs="Arial"/>
        </w:rPr>
        <w:t>n a proper reading of section 230(3)</w:t>
      </w:r>
      <w:r w:rsidR="00D601DE" w:rsidRPr="00014A07">
        <w:rPr>
          <w:rFonts w:ascii="Arial" w:hAnsi="Arial" w:cs="Arial"/>
        </w:rPr>
        <w:t xml:space="preserve"> together with the definition of ‘</w:t>
      </w:r>
      <w:r w:rsidR="00D601DE" w:rsidRPr="00014A07">
        <w:rPr>
          <w:rFonts w:ascii="Arial" w:hAnsi="Arial" w:cs="Arial"/>
          <w:i/>
          <w:iCs/>
        </w:rPr>
        <w:t>caregiver</w:t>
      </w:r>
      <w:r w:rsidR="00D601DE" w:rsidRPr="00014A07">
        <w:rPr>
          <w:rFonts w:ascii="Arial" w:hAnsi="Arial" w:cs="Arial"/>
        </w:rPr>
        <w:t>’</w:t>
      </w:r>
      <w:r w:rsidR="000054BC" w:rsidRPr="00014A07">
        <w:rPr>
          <w:rFonts w:ascii="Arial" w:hAnsi="Arial" w:cs="Arial"/>
        </w:rPr>
        <w:t xml:space="preserve"> in section 1,</w:t>
      </w:r>
      <w:r w:rsidR="00C54A83" w:rsidRPr="00014A07">
        <w:rPr>
          <w:rFonts w:ascii="Arial" w:hAnsi="Arial" w:cs="Arial"/>
        </w:rPr>
        <w:t xml:space="preserve"> had the applicants remained in South Africa,</w:t>
      </w:r>
      <w:r w:rsidR="00D601DE" w:rsidRPr="00014A07">
        <w:rPr>
          <w:rFonts w:ascii="Arial" w:hAnsi="Arial" w:cs="Arial"/>
        </w:rPr>
        <w:t xml:space="preserve"> the role that the applicants played in factually caring for E</w:t>
      </w:r>
      <w:r w:rsidR="00A534CD" w:rsidRPr="00014A07">
        <w:rPr>
          <w:rFonts w:ascii="Arial" w:hAnsi="Arial" w:cs="Arial"/>
        </w:rPr>
        <w:t xml:space="preserve"> whilst he was in temporary </w:t>
      </w:r>
      <w:r w:rsidR="009143C9" w:rsidRPr="00014A07">
        <w:rPr>
          <w:rFonts w:ascii="Arial" w:hAnsi="Arial" w:cs="Arial"/>
        </w:rPr>
        <w:t>safe care,</w:t>
      </w:r>
      <w:r w:rsidR="00D601DE" w:rsidRPr="00014A07">
        <w:rPr>
          <w:rFonts w:ascii="Arial" w:hAnsi="Arial" w:cs="Arial"/>
        </w:rPr>
        <w:t xml:space="preserve"> would have accorded them preference to adopt E.</w:t>
      </w:r>
      <w:r w:rsidR="00B2544B" w:rsidRPr="00014A07">
        <w:rPr>
          <w:rFonts w:ascii="Arial" w:hAnsi="Arial" w:cs="Arial"/>
        </w:rPr>
        <w:t xml:space="preserve"> The same preference would have been accorded them had they been permanent res</w:t>
      </w:r>
      <w:r w:rsidR="00FF074A" w:rsidRPr="00014A07">
        <w:rPr>
          <w:rFonts w:ascii="Arial" w:hAnsi="Arial" w:cs="Arial"/>
        </w:rPr>
        <w:t>idents of South Africa and had been appointed as foster parents to E.</w:t>
      </w:r>
      <w:r w:rsidR="009143C9" w:rsidRPr="00014A07">
        <w:rPr>
          <w:rFonts w:ascii="Arial" w:hAnsi="Arial" w:cs="Arial"/>
        </w:rPr>
        <w:t xml:space="preserve"> In addition, </w:t>
      </w:r>
      <w:r w:rsidR="006C2099" w:rsidRPr="00014A07">
        <w:rPr>
          <w:rFonts w:ascii="Arial" w:hAnsi="Arial" w:cs="Arial"/>
        </w:rPr>
        <w:t>prior to E’s mother’s death, the applicants cared for E with the consent of his mother.</w:t>
      </w:r>
      <w:r w:rsidR="003B21D9" w:rsidRPr="00014A07">
        <w:rPr>
          <w:rFonts w:ascii="Arial" w:hAnsi="Arial" w:cs="Arial"/>
        </w:rPr>
        <w:t xml:space="preserve"> </w:t>
      </w:r>
      <w:r w:rsidR="00A019AF" w:rsidRPr="00014A07">
        <w:rPr>
          <w:rFonts w:ascii="Arial" w:hAnsi="Arial" w:cs="Arial"/>
        </w:rPr>
        <w:t xml:space="preserve">The applicants have continued to care for </w:t>
      </w:r>
      <w:r w:rsidR="00056CF2" w:rsidRPr="00014A07">
        <w:rPr>
          <w:rFonts w:ascii="Arial" w:hAnsi="Arial" w:cs="Arial"/>
        </w:rPr>
        <w:t>E</w:t>
      </w:r>
      <w:r w:rsidR="00A019AF" w:rsidRPr="00014A07">
        <w:rPr>
          <w:rFonts w:ascii="Arial" w:hAnsi="Arial" w:cs="Arial"/>
        </w:rPr>
        <w:t xml:space="preserve"> when they return to South Africa with the consent of the TLC. </w:t>
      </w:r>
      <w:r w:rsidR="00BC6EE9" w:rsidRPr="00014A07">
        <w:rPr>
          <w:rFonts w:ascii="Arial" w:hAnsi="Arial" w:cs="Arial"/>
        </w:rPr>
        <w:t>It is only because the applicants are foreign nationals that they pre</w:t>
      </w:r>
      <w:r w:rsidR="00AB43B5" w:rsidRPr="00014A07">
        <w:rPr>
          <w:rFonts w:ascii="Arial" w:hAnsi="Arial" w:cs="Arial"/>
        </w:rPr>
        <w:t>-</w:t>
      </w:r>
      <w:r w:rsidR="00BC6EE9" w:rsidRPr="00014A07">
        <w:rPr>
          <w:rFonts w:ascii="Arial" w:hAnsi="Arial" w:cs="Arial"/>
        </w:rPr>
        <w:t>association with E</w:t>
      </w:r>
      <w:r w:rsidR="00AB43B5" w:rsidRPr="00014A07">
        <w:rPr>
          <w:rFonts w:ascii="Arial" w:hAnsi="Arial" w:cs="Arial"/>
        </w:rPr>
        <w:t xml:space="preserve"> has, according to the DSD,</w:t>
      </w:r>
      <w:r w:rsidR="00300262" w:rsidRPr="00014A07">
        <w:rPr>
          <w:rFonts w:ascii="Arial" w:hAnsi="Arial" w:cs="Arial"/>
        </w:rPr>
        <w:t xml:space="preserve"> precluded them from being eligible to adopt E.</w:t>
      </w:r>
    </w:p>
    <w:p w14:paraId="23E1E880" w14:textId="77777777" w:rsidR="00AC5BE4" w:rsidRPr="00014A07" w:rsidRDefault="00AC5BE4" w:rsidP="00AC5BE4">
      <w:pPr>
        <w:pStyle w:val="ListLevel1"/>
        <w:numPr>
          <w:ilvl w:val="0"/>
          <w:numId w:val="0"/>
        </w:numPr>
        <w:spacing w:after="0" w:line="276" w:lineRule="auto"/>
        <w:ind w:left="851"/>
        <w:rPr>
          <w:rFonts w:ascii="Arial" w:hAnsi="Arial" w:cs="Arial"/>
        </w:rPr>
      </w:pPr>
    </w:p>
    <w:p w14:paraId="128ED8BC" w14:textId="6E70568C" w:rsidR="00A019AF"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[134]</w:t>
      </w:r>
      <w:r w:rsidRPr="00014A07">
        <w:rPr>
          <w:rFonts w:ascii="Arial" w:hAnsi="Arial" w:cs="Arial"/>
        </w:rPr>
        <w:tab/>
      </w:r>
      <w:r w:rsidR="00885333" w:rsidRPr="00014A07">
        <w:rPr>
          <w:rFonts w:ascii="Arial" w:hAnsi="Arial" w:cs="Arial"/>
        </w:rPr>
        <w:t>Of equal importance is that there is nothing in section 231 which would preclude the applicants being considered eligible to adopt E. On the contrary, section 231</w:t>
      </w:r>
      <w:r w:rsidR="002C6333" w:rsidRPr="00014A07">
        <w:rPr>
          <w:rFonts w:ascii="Arial" w:hAnsi="Arial" w:cs="Arial"/>
        </w:rPr>
        <w:t xml:space="preserve"> </w:t>
      </w:r>
      <w:r w:rsidR="00E36129" w:rsidRPr="00014A07">
        <w:rPr>
          <w:rFonts w:ascii="Arial" w:hAnsi="Arial" w:cs="Arial"/>
        </w:rPr>
        <w:t>acc</w:t>
      </w:r>
      <w:r w:rsidR="00A019AF" w:rsidRPr="00014A07">
        <w:rPr>
          <w:rFonts w:ascii="Arial" w:hAnsi="Arial" w:cs="Arial"/>
        </w:rPr>
        <w:t>ord</w:t>
      </w:r>
      <w:r w:rsidR="00F6027B" w:rsidRPr="00014A07">
        <w:rPr>
          <w:rFonts w:ascii="Arial" w:hAnsi="Arial" w:cs="Arial"/>
        </w:rPr>
        <w:t>s</w:t>
      </w:r>
      <w:r w:rsidR="00A019AF" w:rsidRPr="00014A07">
        <w:rPr>
          <w:rFonts w:ascii="Arial" w:hAnsi="Arial" w:cs="Arial"/>
        </w:rPr>
        <w:t xml:space="preserve"> similar preference to foster parents and caregivers</w:t>
      </w:r>
      <w:r w:rsidR="00FC735B" w:rsidRPr="00014A07">
        <w:rPr>
          <w:rFonts w:ascii="Arial" w:hAnsi="Arial" w:cs="Arial"/>
        </w:rPr>
        <w:t xml:space="preserve"> in prescribing the</w:t>
      </w:r>
      <w:r w:rsidR="00E36129" w:rsidRPr="00014A07">
        <w:rPr>
          <w:rFonts w:ascii="Arial" w:hAnsi="Arial" w:cs="Arial"/>
        </w:rPr>
        <w:t xml:space="preserve"> persons eligible to adopt a child</w:t>
      </w:r>
      <w:r w:rsidR="00FC735B" w:rsidRPr="00014A07">
        <w:rPr>
          <w:rFonts w:ascii="Arial" w:hAnsi="Arial" w:cs="Arial"/>
        </w:rPr>
        <w:t>,</w:t>
      </w:r>
      <w:r w:rsidR="00E36129" w:rsidRPr="00014A07">
        <w:rPr>
          <w:rFonts w:ascii="Arial" w:hAnsi="Arial" w:cs="Arial"/>
        </w:rPr>
        <w:t xml:space="preserve"> </w:t>
      </w:r>
      <w:r w:rsidR="003A21BB" w:rsidRPr="00014A07">
        <w:rPr>
          <w:rFonts w:ascii="Arial" w:hAnsi="Arial" w:cs="Arial"/>
        </w:rPr>
        <w:t xml:space="preserve">patently because of their connection to the minor </w:t>
      </w:r>
      <w:proofErr w:type="gramStart"/>
      <w:r w:rsidR="003A21BB" w:rsidRPr="00014A07">
        <w:rPr>
          <w:rFonts w:ascii="Arial" w:hAnsi="Arial" w:cs="Arial"/>
        </w:rPr>
        <w:t>child</w:t>
      </w:r>
      <w:r w:rsidR="00A019AF" w:rsidRPr="00014A07">
        <w:rPr>
          <w:rFonts w:ascii="Arial" w:hAnsi="Arial" w:cs="Arial"/>
        </w:rPr>
        <w:t xml:space="preserve"> .</w:t>
      </w:r>
      <w:proofErr w:type="gramEnd"/>
      <w:r w:rsidR="00A019AF" w:rsidRPr="00014A07">
        <w:rPr>
          <w:rFonts w:ascii="Arial" w:hAnsi="Arial" w:cs="Arial"/>
        </w:rPr>
        <w:t xml:space="preserve"> This section reads:</w:t>
      </w:r>
    </w:p>
    <w:p w14:paraId="41E79E8C" w14:textId="77777777" w:rsidR="00AC5BE4" w:rsidRPr="00014A07" w:rsidRDefault="00AC5BE4" w:rsidP="00093DFD">
      <w:pPr>
        <w:pStyle w:val="ListLevel1"/>
        <w:numPr>
          <w:ilvl w:val="0"/>
          <w:numId w:val="0"/>
        </w:numPr>
        <w:spacing w:after="0" w:line="276" w:lineRule="auto"/>
        <w:ind w:left="851" w:firstLine="589"/>
        <w:rPr>
          <w:rFonts w:ascii="Arial" w:hAnsi="Arial" w:cs="Arial"/>
        </w:rPr>
      </w:pPr>
    </w:p>
    <w:p w14:paraId="0D1D5335" w14:textId="329486DD" w:rsidR="00A019AF" w:rsidRPr="00014A07" w:rsidRDefault="00A019AF" w:rsidP="00093DFD">
      <w:pPr>
        <w:pStyle w:val="ListLevel1"/>
        <w:numPr>
          <w:ilvl w:val="0"/>
          <w:numId w:val="0"/>
        </w:numPr>
        <w:spacing w:after="0" w:line="276" w:lineRule="auto"/>
        <w:ind w:left="851" w:firstLine="589"/>
        <w:rPr>
          <w:rFonts w:ascii="Arial" w:hAnsi="Arial" w:cs="Arial"/>
          <w:i/>
          <w:iCs/>
        </w:rPr>
      </w:pPr>
      <w:r w:rsidRPr="00014A07">
        <w:rPr>
          <w:rFonts w:ascii="Arial" w:hAnsi="Arial" w:cs="Arial"/>
        </w:rPr>
        <w:t>“</w:t>
      </w:r>
      <w:r w:rsidRPr="00014A07">
        <w:rPr>
          <w:rFonts w:ascii="Arial" w:hAnsi="Arial" w:cs="Arial"/>
          <w:i/>
          <w:iCs/>
        </w:rPr>
        <w:t xml:space="preserve">231. </w:t>
      </w:r>
      <w:r w:rsidR="00D8657D">
        <w:rPr>
          <w:rFonts w:ascii="Arial" w:hAnsi="Arial" w:cs="Arial"/>
          <w:i/>
          <w:iCs/>
        </w:rPr>
        <w:tab/>
      </w:r>
      <w:r w:rsidRPr="00014A07">
        <w:rPr>
          <w:rFonts w:ascii="Arial" w:hAnsi="Arial" w:cs="Arial"/>
          <w:b/>
          <w:bCs/>
          <w:i/>
          <w:iCs/>
        </w:rPr>
        <w:t>Persons who may adopt child</w:t>
      </w:r>
    </w:p>
    <w:p w14:paraId="390DC07E" w14:textId="235F7F79" w:rsidR="00A019AF" w:rsidRPr="00014A07" w:rsidRDefault="00A019AF" w:rsidP="002670C4">
      <w:pPr>
        <w:pStyle w:val="ListLevel1"/>
        <w:numPr>
          <w:ilvl w:val="0"/>
          <w:numId w:val="0"/>
        </w:numPr>
        <w:spacing w:after="0" w:line="240" w:lineRule="auto"/>
        <w:ind w:left="1440" w:firstLine="720"/>
        <w:rPr>
          <w:rFonts w:ascii="Arial" w:hAnsi="Arial" w:cs="Arial"/>
          <w:i/>
          <w:iCs/>
        </w:rPr>
      </w:pPr>
      <w:r w:rsidRPr="00014A07">
        <w:rPr>
          <w:rFonts w:ascii="Arial" w:hAnsi="Arial" w:cs="Arial"/>
          <w:i/>
          <w:iCs/>
        </w:rPr>
        <w:t>(1)</w:t>
      </w:r>
      <w:r w:rsidR="00D8657D">
        <w:rPr>
          <w:rFonts w:ascii="Arial" w:hAnsi="Arial" w:cs="Arial"/>
          <w:i/>
          <w:iCs/>
        </w:rPr>
        <w:tab/>
      </w:r>
      <w:r w:rsidRPr="00014A07">
        <w:rPr>
          <w:rFonts w:ascii="Arial" w:hAnsi="Arial" w:cs="Arial"/>
          <w:i/>
          <w:iCs/>
        </w:rPr>
        <w:t>A child may be adopted-</w:t>
      </w:r>
    </w:p>
    <w:p w14:paraId="5F9E6A01" w14:textId="106FD837" w:rsidR="00A019AF" w:rsidRPr="00014A07" w:rsidRDefault="00A019AF" w:rsidP="002670C4">
      <w:pPr>
        <w:pStyle w:val="ListLevel1"/>
        <w:numPr>
          <w:ilvl w:val="0"/>
          <w:numId w:val="0"/>
        </w:numPr>
        <w:spacing w:after="0" w:line="240" w:lineRule="auto"/>
        <w:ind w:left="2835"/>
        <w:rPr>
          <w:rFonts w:ascii="Arial" w:hAnsi="Arial" w:cs="Arial"/>
          <w:i/>
          <w:iCs/>
        </w:rPr>
      </w:pPr>
      <w:r w:rsidRPr="00014A07">
        <w:rPr>
          <w:rFonts w:ascii="Arial" w:hAnsi="Arial" w:cs="Arial"/>
          <w:i/>
          <w:iCs/>
        </w:rPr>
        <w:t>(a)</w:t>
      </w:r>
      <w:r w:rsidR="00D8657D">
        <w:rPr>
          <w:rFonts w:ascii="Arial" w:hAnsi="Arial" w:cs="Arial"/>
          <w:i/>
          <w:iCs/>
        </w:rPr>
        <w:tab/>
      </w:r>
      <w:r w:rsidRPr="00014A07">
        <w:rPr>
          <w:rFonts w:ascii="Arial" w:hAnsi="Arial" w:cs="Arial"/>
          <w:i/>
          <w:iCs/>
        </w:rPr>
        <w:t> jointly by-</w:t>
      </w:r>
    </w:p>
    <w:p w14:paraId="5B558619" w14:textId="04DD53DD" w:rsidR="00A019AF" w:rsidRPr="00014A07" w:rsidRDefault="00A019AF" w:rsidP="002670C4">
      <w:pPr>
        <w:pStyle w:val="ListLevel1"/>
        <w:numPr>
          <w:ilvl w:val="0"/>
          <w:numId w:val="0"/>
        </w:numPr>
        <w:spacing w:after="0" w:line="240" w:lineRule="auto"/>
        <w:ind w:left="2835"/>
        <w:rPr>
          <w:rFonts w:ascii="Arial" w:hAnsi="Arial" w:cs="Arial"/>
          <w:i/>
          <w:iCs/>
        </w:rPr>
      </w:pPr>
      <w:r w:rsidRPr="00014A07">
        <w:rPr>
          <w:rFonts w:ascii="Arial" w:hAnsi="Arial" w:cs="Arial"/>
          <w:i/>
          <w:iCs/>
        </w:rPr>
        <w:t> </w:t>
      </w:r>
      <w:r w:rsidRPr="00014A07">
        <w:rPr>
          <w:rFonts w:ascii="Arial" w:hAnsi="Arial" w:cs="Arial"/>
          <w:i/>
          <w:iCs/>
        </w:rPr>
        <w:tab/>
        <w:t>(</w:t>
      </w:r>
      <w:proofErr w:type="spellStart"/>
      <w:r w:rsidRPr="00014A07">
        <w:rPr>
          <w:rFonts w:ascii="Arial" w:hAnsi="Arial" w:cs="Arial"/>
          <w:i/>
          <w:iCs/>
        </w:rPr>
        <w:t>i</w:t>
      </w:r>
      <w:proofErr w:type="spellEnd"/>
      <w:r w:rsidRPr="00014A07">
        <w:rPr>
          <w:rFonts w:ascii="Arial" w:hAnsi="Arial" w:cs="Arial"/>
          <w:i/>
          <w:iCs/>
        </w:rPr>
        <w:t>)   </w:t>
      </w:r>
      <w:r w:rsidR="00030185" w:rsidRPr="00014A07">
        <w:rPr>
          <w:rFonts w:ascii="Arial" w:hAnsi="Arial" w:cs="Arial"/>
          <w:i/>
          <w:iCs/>
        </w:rPr>
        <w:t xml:space="preserve">    </w:t>
      </w:r>
      <w:r w:rsidRPr="00014A07">
        <w:rPr>
          <w:rFonts w:ascii="Arial" w:hAnsi="Arial" w:cs="Arial"/>
          <w:i/>
          <w:iCs/>
        </w:rPr>
        <w:t>a husband and wife;</w:t>
      </w:r>
    </w:p>
    <w:p w14:paraId="7B064FD6" w14:textId="77777777" w:rsidR="00A019AF" w:rsidRPr="00014A07" w:rsidRDefault="00A019AF" w:rsidP="002670C4">
      <w:pPr>
        <w:pStyle w:val="ListLevel1"/>
        <w:numPr>
          <w:ilvl w:val="0"/>
          <w:numId w:val="0"/>
        </w:numPr>
        <w:spacing w:after="0" w:line="240" w:lineRule="auto"/>
        <w:ind w:left="4253" w:hanging="653"/>
        <w:rPr>
          <w:rFonts w:ascii="Arial" w:hAnsi="Arial" w:cs="Arial"/>
          <w:i/>
          <w:iCs/>
        </w:rPr>
      </w:pPr>
      <w:r w:rsidRPr="00014A07">
        <w:rPr>
          <w:rFonts w:ascii="Arial" w:hAnsi="Arial" w:cs="Arial"/>
          <w:i/>
          <w:iCs/>
        </w:rPr>
        <w:t>(ii)   </w:t>
      </w:r>
      <w:r w:rsidRPr="00014A07">
        <w:rPr>
          <w:rFonts w:ascii="Arial" w:hAnsi="Arial" w:cs="Arial"/>
          <w:i/>
          <w:iCs/>
        </w:rPr>
        <w:tab/>
        <w:t>partners in a permanent domestic life-partnership; or</w:t>
      </w:r>
    </w:p>
    <w:p w14:paraId="3C31AE04" w14:textId="77777777" w:rsidR="00A019AF" w:rsidRPr="00014A07" w:rsidRDefault="00A019AF" w:rsidP="002670C4">
      <w:pPr>
        <w:pStyle w:val="ListLevel1"/>
        <w:numPr>
          <w:ilvl w:val="0"/>
          <w:numId w:val="0"/>
        </w:numPr>
        <w:spacing w:after="0" w:line="240" w:lineRule="auto"/>
        <w:ind w:left="4253" w:hanging="698"/>
        <w:rPr>
          <w:rFonts w:ascii="Arial" w:hAnsi="Arial" w:cs="Arial"/>
          <w:i/>
          <w:iCs/>
        </w:rPr>
      </w:pPr>
      <w:r w:rsidRPr="00014A07">
        <w:rPr>
          <w:rFonts w:ascii="Arial" w:hAnsi="Arial" w:cs="Arial"/>
          <w:i/>
          <w:iCs/>
        </w:rPr>
        <w:t>(iii)   </w:t>
      </w:r>
      <w:r w:rsidRPr="00014A07">
        <w:rPr>
          <w:rFonts w:ascii="Arial" w:hAnsi="Arial" w:cs="Arial"/>
          <w:i/>
          <w:iCs/>
        </w:rPr>
        <w:tab/>
        <w:t>other persons sharing a common household and forming a permanent family unit;</w:t>
      </w:r>
    </w:p>
    <w:p w14:paraId="58EDB13C" w14:textId="2DC670E0" w:rsidR="00A019AF" w:rsidRPr="00014A07" w:rsidRDefault="00A019AF" w:rsidP="002670C4">
      <w:pPr>
        <w:pStyle w:val="ListLevel1"/>
        <w:numPr>
          <w:ilvl w:val="0"/>
          <w:numId w:val="0"/>
        </w:numPr>
        <w:spacing w:after="0" w:line="240" w:lineRule="auto"/>
        <w:ind w:left="3600" w:hanging="765"/>
        <w:rPr>
          <w:rFonts w:ascii="Arial" w:hAnsi="Arial" w:cs="Arial"/>
          <w:i/>
          <w:iCs/>
        </w:rPr>
      </w:pPr>
      <w:r w:rsidRPr="00014A07">
        <w:rPr>
          <w:rFonts w:ascii="Arial" w:hAnsi="Arial" w:cs="Arial"/>
          <w:i/>
          <w:iCs/>
        </w:rPr>
        <w:lastRenderedPageBreak/>
        <w:t xml:space="preserve">(b)   </w:t>
      </w:r>
      <w:r w:rsidR="00D8657D">
        <w:rPr>
          <w:rFonts w:ascii="Arial" w:hAnsi="Arial" w:cs="Arial"/>
          <w:i/>
          <w:iCs/>
        </w:rPr>
        <w:tab/>
      </w:r>
      <w:r w:rsidRPr="00014A07">
        <w:rPr>
          <w:rFonts w:ascii="Arial" w:hAnsi="Arial" w:cs="Arial"/>
          <w:i/>
          <w:iCs/>
        </w:rPr>
        <w:t>by a widower, widow, divorced or unmarried person;</w:t>
      </w:r>
    </w:p>
    <w:p w14:paraId="31B52636" w14:textId="30E51260" w:rsidR="00A019AF" w:rsidRPr="00014A07" w:rsidRDefault="00A019AF" w:rsidP="002670C4">
      <w:pPr>
        <w:pStyle w:val="ListLevel1"/>
        <w:numPr>
          <w:ilvl w:val="0"/>
          <w:numId w:val="0"/>
        </w:numPr>
        <w:spacing w:after="0" w:line="240" w:lineRule="auto"/>
        <w:ind w:left="3600" w:hanging="765"/>
        <w:rPr>
          <w:rFonts w:ascii="Arial" w:hAnsi="Arial" w:cs="Arial"/>
          <w:i/>
          <w:iCs/>
        </w:rPr>
      </w:pPr>
      <w:r w:rsidRPr="00014A07">
        <w:rPr>
          <w:rFonts w:ascii="Arial" w:hAnsi="Arial" w:cs="Arial"/>
          <w:i/>
          <w:iCs/>
        </w:rPr>
        <w:t xml:space="preserve">(c)  </w:t>
      </w:r>
      <w:r w:rsidR="00D8657D">
        <w:rPr>
          <w:rFonts w:ascii="Arial" w:hAnsi="Arial" w:cs="Arial"/>
          <w:i/>
          <w:iCs/>
        </w:rPr>
        <w:tab/>
      </w:r>
      <w:r w:rsidRPr="00014A07">
        <w:rPr>
          <w:rFonts w:ascii="Arial" w:hAnsi="Arial" w:cs="Arial"/>
          <w:i/>
          <w:iCs/>
        </w:rPr>
        <w:t>by a married person whose spouse is the parent of the child or by a person whose permanent domestic life-partner is the parent of the child;</w:t>
      </w:r>
    </w:p>
    <w:p w14:paraId="0D87B02D" w14:textId="4511C3BF" w:rsidR="00A019AF" w:rsidRPr="00014A07" w:rsidRDefault="00A019AF" w:rsidP="002670C4">
      <w:pPr>
        <w:pStyle w:val="ListLevel1"/>
        <w:numPr>
          <w:ilvl w:val="0"/>
          <w:numId w:val="0"/>
        </w:numPr>
        <w:spacing w:after="0" w:line="240" w:lineRule="auto"/>
        <w:ind w:left="3600" w:hanging="765"/>
        <w:rPr>
          <w:rFonts w:ascii="Arial" w:hAnsi="Arial" w:cs="Arial"/>
          <w:i/>
          <w:iCs/>
        </w:rPr>
      </w:pPr>
      <w:r w:rsidRPr="00014A07">
        <w:rPr>
          <w:rFonts w:ascii="Arial" w:hAnsi="Arial" w:cs="Arial"/>
          <w:i/>
          <w:iCs/>
        </w:rPr>
        <w:t>(d)   </w:t>
      </w:r>
      <w:r w:rsidR="00B10840" w:rsidRPr="00014A07">
        <w:rPr>
          <w:rFonts w:ascii="Arial" w:hAnsi="Arial" w:cs="Arial"/>
          <w:i/>
          <w:iCs/>
        </w:rPr>
        <w:t xml:space="preserve"> </w:t>
      </w:r>
      <w:r w:rsidR="00D8657D">
        <w:rPr>
          <w:rFonts w:ascii="Arial" w:hAnsi="Arial" w:cs="Arial"/>
          <w:i/>
          <w:iCs/>
        </w:rPr>
        <w:tab/>
      </w:r>
      <w:r w:rsidRPr="00014A07">
        <w:rPr>
          <w:rFonts w:ascii="Arial" w:hAnsi="Arial" w:cs="Arial"/>
          <w:i/>
          <w:iCs/>
        </w:rPr>
        <w:t>by the biological father of a child born out of wedlock; or</w:t>
      </w:r>
    </w:p>
    <w:p w14:paraId="297E578F" w14:textId="558F6235" w:rsidR="00A019AF" w:rsidRPr="00014A07" w:rsidRDefault="00A019AF" w:rsidP="002670C4">
      <w:pPr>
        <w:pStyle w:val="ListLevel1"/>
        <w:numPr>
          <w:ilvl w:val="0"/>
          <w:numId w:val="0"/>
        </w:numPr>
        <w:spacing w:after="0" w:line="240" w:lineRule="auto"/>
        <w:ind w:left="2835"/>
        <w:rPr>
          <w:rFonts w:ascii="Arial" w:hAnsi="Arial" w:cs="Arial"/>
          <w:i/>
          <w:iCs/>
        </w:rPr>
      </w:pPr>
      <w:r w:rsidRPr="00014A07">
        <w:rPr>
          <w:rFonts w:ascii="Arial" w:hAnsi="Arial" w:cs="Arial"/>
          <w:i/>
          <w:iCs/>
        </w:rPr>
        <w:t>(e)   </w:t>
      </w:r>
      <w:r w:rsidR="00B10840" w:rsidRPr="00014A07">
        <w:rPr>
          <w:rFonts w:ascii="Arial" w:hAnsi="Arial" w:cs="Arial"/>
          <w:i/>
          <w:iCs/>
        </w:rPr>
        <w:t xml:space="preserve"> </w:t>
      </w:r>
      <w:r w:rsidR="00D8657D">
        <w:rPr>
          <w:rFonts w:ascii="Arial" w:hAnsi="Arial" w:cs="Arial"/>
          <w:i/>
          <w:iCs/>
        </w:rPr>
        <w:tab/>
      </w:r>
      <w:r w:rsidRPr="00014A07">
        <w:rPr>
          <w:rFonts w:ascii="Arial" w:hAnsi="Arial" w:cs="Arial"/>
          <w:i/>
          <w:iCs/>
        </w:rPr>
        <w:t>by the foster parent of the child.</w:t>
      </w:r>
    </w:p>
    <w:p w14:paraId="699D6444" w14:textId="77777777" w:rsidR="00B10840" w:rsidRPr="00014A07" w:rsidRDefault="00B10840" w:rsidP="00093DFD">
      <w:pPr>
        <w:pStyle w:val="ListLevel1"/>
        <w:numPr>
          <w:ilvl w:val="0"/>
          <w:numId w:val="0"/>
        </w:numPr>
        <w:spacing w:after="0" w:line="276" w:lineRule="auto"/>
        <w:ind w:left="2835"/>
        <w:rPr>
          <w:rFonts w:ascii="Arial" w:hAnsi="Arial" w:cs="Arial"/>
          <w:i/>
          <w:iCs/>
        </w:rPr>
      </w:pPr>
    </w:p>
    <w:p w14:paraId="6EF1DF0A" w14:textId="30DEA22C" w:rsidR="00A019AF" w:rsidRPr="00014A07" w:rsidRDefault="00A019AF" w:rsidP="002670C4">
      <w:pPr>
        <w:pStyle w:val="ListLevel1"/>
        <w:numPr>
          <w:ilvl w:val="0"/>
          <w:numId w:val="0"/>
        </w:numPr>
        <w:spacing w:after="0" w:line="240" w:lineRule="auto"/>
        <w:ind w:left="1571" w:firstLine="589"/>
        <w:rPr>
          <w:rFonts w:ascii="Arial" w:hAnsi="Arial" w:cs="Arial"/>
          <w:i/>
          <w:iCs/>
        </w:rPr>
      </w:pPr>
      <w:r w:rsidRPr="00014A07">
        <w:rPr>
          <w:rFonts w:ascii="Arial" w:hAnsi="Arial" w:cs="Arial"/>
          <w:i/>
          <w:iCs/>
        </w:rPr>
        <w:t>(2)</w:t>
      </w:r>
      <w:r w:rsidR="00D8657D">
        <w:rPr>
          <w:rFonts w:ascii="Arial" w:hAnsi="Arial" w:cs="Arial"/>
          <w:i/>
          <w:iCs/>
        </w:rPr>
        <w:tab/>
      </w:r>
      <w:r w:rsidRPr="00014A07">
        <w:rPr>
          <w:rFonts w:ascii="Arial" w:hAnsi="Arial" w:cs="Arial"/>
          <w:i/>
          <w:iCs/>
        </w:rPr>
        <w:t>A prospective adoptive parent must be-</w:t>
      </w:r>
    </w:p>
    <w:p w14:paraId="50067785" w14:textId="6184F622" w:rsidR="00A019AF" w:rsidRPr="00014A07" w:rsidRDefault="00A019AF" w:rsidP="002670C4">
      <w:pPr>
        <w:pStyle w:val="ListLevel1"/>
        <w:numPr>
          <w:ilvl w:val="0"/>
          <w:numId w:val="0"/>
        </w:numPr>
        <w:tabs>
          <w:tab w:val="left" w:pos="2977"/>
        </w:tabs>
        <w:spacing w:after="0" w:line="240" w:lineRule="auto"/>
        <w:ind w:left="3686" w:hanging="851"/>
        <w:rPr>
          <w:rFonts w:ascii="Arial" w:hAnsi="Arial" w:cs="Arial"/>
          <w:i/>
          <w:iCs/>
        </w:rPr>
      </w:pPr>
      <w:r w:rsidRPr="00014A07">
        <w:rPr>
          <w:rFonts w:ascii="Arial" w:hAnsi="Arial" w:cs="Arial"/>
          <w:i/>
          <w:iCs/>
        </w:rPr>
        <w:t>(a)   </w:t>
      </w:r>
      <w:r w:rsidR="00B10840" w:rsidRPr="00014A07">
        <w:rPr>
          <w:rFonts w:ascii="Arial" w:hAnsi="Arial" w:cs="Arial"/>
          <w:i/>
          <w:iCs/>
        </w:rPr>
        <w:t xml:space="preserve"> </w:t>
      </w:r>
      <w:r w:rsidR="00D8657D">
        <w:rPr>
          <w:rFonts w:ascii="Arial" w:hAnsi="Arial" w:cs="Arial"/>
          <w:i/>
          <w:iCs/>
        </w:rPr>
        <w:tab/>
      </w:r>
      <w:r w:rsidRPr="00014A07">
        <w:rPr>
          <w:rFonts w:ascii="Arial" w:hAnsi="Arial" w:cs="Arial"/>
          <w:i/>
          <w:iCs/>
        </w:rPr>
        <w:t xml:space="preserve">fit and proper to be entrusted with full parental </w:t>
      </w:r>
      <w:r w:rsidR="00B10840" w:rsidRPr="00014A07">
        <w:rPr>
          <w:rFonts w:ascii="Arial" w:hAnsi="Arial" w:cs="Arial"/>
          <w:i/>
          <w:iCs/>
        </w:rPr>
        <w:t xml:space="preserve">   </w:t>
      </w:r>
      <w:r w:rsidRPr="00014A07">
        <w:rPr>
          <w:rFonts w:ascii="Arial" w:hAnsi="Arial" w:cs="Arial"/>
          <w:i/>
          <w:iCs/>
        </w:rPr>
        <w:t>responsibilities and rights in respect of the child;</w:t>
      </w:r>
    </w:p>
    <w:p w14:paraId="232410F2" w14:textId="26514B21" w:rsidR="00A019AF" w:rsidRPr="00014A07" w:rsidRDefault="00A06E9B" w:rsidP="002670C4">
      <w:pPr>
        <w:pStyle w:val="ListLevel1"/>
        <w:numPr>
          <w:ilvl w:val="0"/>
          <w:numId w:val="0"/>
        </w:numPr>
        <w:tabs>
          <w:tab w:val="left" w:pos="2977"/>
        </w:tabs>
        <w:spacing w:after="0" w:line="240" w:lineRule="auto"/>
        <w:ind w:left="3600" w:hanging="851"/>
        <w:rPr>
          <w:rFonts w:ascii="Arial" w:hAnsi="Arial" w:cs="Arial"/>
          <w:i/>
          <w:iCs/>
        </w:rPr>
      </w:pPr>
      <w:r>
        <w:rPr>
          <w:rFonts w:ascii="Arial" w:hAnsi="Arial" w:cs="Arial"/>
          <w:i/>
          <w:iCs/>
        </w:rPr>
        <w:t xml:space="preserve"> </w:t>
      </w:r>
      <w:r w:rsidR="00A019AF" w:rsidRPr="00014A07">
        <w:rPr>
          <w:rFonts w:ascii="Arial" w:hAnsi="Arial" w:cs="Arial"/>
          <w:i/>
          <w:iCs/>
        </w:rPr>
        <w:t>(b)   </w:t>
      </w:r>
      <w:r w:rsidR="00D8657D">
        <w:rPr>
          <w:rFonts w:ascii="Arial" w:hAnsi="Arial" w:cs="Arial"/>
          <w:i/>
          <w:iCs/>
        </w:rPr>
        <w:tab/>
      </w:r>
      <w:r w:rsidR="00A019AF" w:rsidRPr="00014A07">
        <w:rPr>
          <w:rFonts w:ascii="Arial" w:hAnsi="Arial" w:cs="Arial"/>
          <w:i/>
          <w:iCs/>
        </w:rPr>
        <w:t>willing and able to undertake, exercise and maintain those responsibilities and rights;</w:t>
      </w:r>
    </w:p>
    <w:p w14:paraId="39AACF68" w14:textId="5B77F1F5" w:rsidR="00A019AF" w:rsidRPr="00014A07" w:rsidRDefault="00A06E9B" w:rsidP="002670C4">
      <w:pPr>
        <w:pStyle w:val="ListLevel1"/>
        <w:numPr>
          <w:ilvl w:val="0"/>
          <w:numId w:val="0"/>
        </w:numPr>
        <w:tabs>
          <w:tab w:val="left" w:pos="2977"/>
        </w:tabs>
        <w:spacing w:after="0" w:line="240" w:lineRule="auto"/>
        <w:ind w:left="3402" w:hanging="851"/>
        <w:rPr>
          <w:rFonts w:ascii="Arial" w:hAnsi="Arial" w:cs="Arial"/>
          <w:i/>
          <w:iCs/>
        </w:rPr>
      </w:pPr>
      <w:r>
        <w:rPr>
          <w:rFonts w:ascii="Arial" w:hAnsi="Arial" w:cs="Arial"/>
          <w:i/>
          <w:iCs/>
        </w:rPr>
        <w:t xml:space="preserve">    </w:t>
      </w:r>
      <w:r w:rsidR="00A019AF" w:rsidRPr="00014A07">
        <w:rPr>
          <w:rFonts w:ascii="Arial" w:hAnsi="Arial" w:cs="Arial"/>
          <w:i/>
          <w:iCs/>
        </w:rPr>
        <w:t xml:space="preserve">(c)    </w:t>
      </w:r>
      <w:r w:rsidR="00D8657D">
        <w:rPr>
          <w:rFonts w:ascii="Arial" w:hAnsi="Arial" w:cs="Arial"/>
          <w:i/>
          <w:iCs/>
        </w:rPr>
        <w:tab/>
      </w:r>
      <w:r w:rsidR="00D8657D">
        <w:rPr>
          <w:rFonts w:ascii="Arial" w:hAnsi="Arial" w:cs="Arial"/>
          <w:i/>
          <w:iCs/>
        </w:rPr>
        <w:tab/>
      </w:r>
      <w:r w:rsidR="00A019AF" w:rsidRPr="00014A07">
        <w:rPr>
          <w:rFonts w:ascii="Arial" w:hAnsi="Arial" w:cs="Arial"/>
          <w:i/>
          <w:iCs/>
        </w:rPr>
        <w:t>over the age of 18 years; and</w:t>
      </w:r>
    </w:p>
    <w:p w14:paraId="68E3AB29" w14:textId="238A244A" w:rsidR="00A019AF" w:rsidRPr="00014A07" w:rsidRDefault="00A06E9B" w:rsidP="002670C4">
      <w:pPr>
        <w:pStyle w:val="ListLevel1"/>
        <w:numPr>
          <w:ilvl w:val="0"/>
          <w:numId w:val="0"/>
        </w:numPr>
        <w:tabs>
          <w:tab w:val="left" w:pos="2977"/>
        </w:tabs>
        <w:spacing w:after="0" w:line="240" w:lineRule="auto"/>
        <w:ind w:left="3600" w:hanging="851"/>
        <w:rPr>
          <w:rFonts w:ascii="Arial" w:hAnsi="Arial" w:cs="Arial"/>
          <w:i/>
          <w:iCs/>
        </w:rPr>
      </w:pPr>
      <w:r>
        <w:rPr>
          <w:rFonts w:ascii="Arial" w:hAnsi="Arial" w:cs="Arial"/>
          <w:i/>
          <w:iCs/>
        </w:rPr>
        <w:t xml:space="preserve"> </w:t>
      </w:r>
      <w:r w:rsidR="00A019AF" w:rsidRPr="00014A07">
        <w:rPr>
          <w:rFonts w:ascii="Arial" w:hAnsi="Arial" w:cs="Arial"/>
          <w:i/>
          <w:iCs/>
        </w:rPr>
        <w:t>(d)   </w:t>
      </w:r>
      <w:r w:rsidR="00D8657D">
        <w:rPr>
          <w:rFonts w:ascii="Arial" w:hAnsi="Arial" w:cs="Arial"/>
          <w:i/>
          <w:iCs/>
        </w:rPr>
        <w:tab/>
      </w:r>
      <w:r w:rsidR="00A019AF" w:rsidRPr="00014A07">
        <w:rPr>
          <w:rFonts w:ascii="Arial" w:hAnsi="Arial" w:cs="Arial"/>
          <w:i/>
          <w:iCs/>
        </w:rPr>
        <w:t>properly assessed by an adoption social worker for compliance with paragraphs (a) and (b).</w:t>
      </w:r>
    </w:p>
    <w:p w14:paraId="0358F771" w14:textId="77777777" w:rsidR="00CC7E9D" w:rsidRPr="00014A07" w:rsidRDefault="00CC7E9D" w:rsidP="00093DFD">
      <w:pPr>
        <w:pStyle w:val="ListLevel1"/>
        <w:numPr>
          <w:ilvl w:val="0"/>
          <w:numId w:val="0"/>
        </w:numPr>
        <w:spacing w:after="0" w:line="276" w:lineRule="auto"/>
        <w:ind w:left="3402" w:hanging="495"/>
        <w:rPr>
          <w:rFonts w:ascii="Arial" w:hAnsi="Arial" w:cs="Arial"/>
          <w:i/>
          <w:iCs/>
        </w:rPr>
      </w:pPr>
    </w:p>
    <w:p w14:paraId="012A30B2" w14:textId="2B65A5EA" w:rsidR="00A019AF" w:rsidRPr="00014A07" w:rsidRDefault="00A019AF" w:rsidP="002670C4">
      <w:pPr>
        <w:pStyle w:val="ListLevel1"/>
        <w:numPr>
          <w:ilvl w:val="0"/>
          <w:numId w:val="0"/>
        </w:numPr>
        <w:spacing w:after="0" w:line="240" w:lineRule="auto"/>
        <w:ind w:left="2880" w:hanging="753"/>
        <w:rPr>
          <w:rFonts w:ascii="Arial" w:hAnsi="Arial" w:cs="Arial"/>
        </w:rPr>
      </w:pPr>
      <w:r w:rsidRPr="00014A07">
        <w:rPr>
          <w:rFonts w:ascii="Arial" w:hAnsi="Arial" w:cs="Arial"/>
          <w:i/>
          <w:iCs/>
        </w:rPr>
        <w:t xml:space="preserve">(3) </w:t>
      </w:r>
      <w:r w:rsidR="00D8657D">
        <w:rPr>
          <w:rFonts w:ascii="Arial" w:hAnsi="Arial" w:cs="Arial"/>
          <w:i/>
          <w:iCs/>
        </w:rPr>
        <w:tab/>
      </w:r>
      <w:r w:rsidRPr="00014A07">
        <w:rPr>
          <w:rFonts w:ascii="Arial" w:hAnsi="Arial" w:cs="Arial"/>
          <w:i/>
          <w:iCs/>
        </w:rPr>
        <w:t xml:space="preserve">In the assessment of a prospective adoptive parent, an adoption social worker </w:t>
      </w:r>
      <w:r w:rsidRPr="00014A07">
        <w:rPr>
          <w:rFonts w:ascii="Arial" w:hAnsi="Arial" w:cs="Arial"/>
          <w:i/>
          <w:iCs/>
          <w:u w:val="single"/>
        </w:rPr>
        <w:t>may</w:t>
      </w:r>
      <w:r w:rsidRPr="00014A07">
        <w:rPr>
          <w:rFonts w:ascii="Arial" w:hAnsi="Arial" w:cs="Arial"/>
          <w:i/>
          <w:iCs/>
        </w:rPr>
        <w:t xml:space="preserve"> take the cultural and community diversity of the adoptable child and prospective adoptive parent into </w:t>
      </w:r>
      <w:proofErr w:type="gramStart"/>
      <w:r w:rsidRPr="00014A07">
        <w:rPr>
          <w:rFonts w:ascii="Arial" w:hAnsi="Arial" w:cs="Arial"/>
          <w:i/>
          <w:iCs/>
        </w:rPr>
        <w:t>consideration.</w:t>
      </w:r>
      <w:r w:rsidRPr="00014A07">
        <w:rPr>
          <w:rFonts w:ascii="Arial" w:hAnsi="Arial" w:cs="Arial"/>
        </w:rPr>
        <w:t>(</w:t>
      </w:r>
      <w:proofErr w:type="gramEnd"/>
      <w:r w:rsidRPr="00014A07">
        <w:rPr>
          <w:rFonts w:ascii="Arial" w:hAnsi="Arial" w:cs="Arial"/>
        </w:rPr>
        <w:t>bold added)</w:t>
      </w:r>
    </w:p>
    <w:p w14:paraId="71AD46A7" w14:textId="77777777" w:rsidR="00CC7E9D" w:rsidRPr="00014A07" w:rsidRDefault="00CC7E9D" w:rsidP="002670C4">
      <w:pPr>
        <w:pStyle w:val="ListLevel1"/>
        <w:numPr>
          <w:ilvl w:val="0"/>
          <w:numId w:val="0"/>
        </w:numPr>
        <w:spacing w:after="0" w:line="240" w:lineRule="auto"/>
        <w:ind w:left="2552" w:hanging="425"/>
        <w:rPr>
          <w:rFonts w:ascii="Arial" w:hAnsi="Arial" w:cs="Arial"/>
        </w:rPr>
      </w:pPr>
    </w:p>
    <w:p w14:paraId="4A9AC640" w14:textId="759ADE3E" w:rsidR="00A019AF" w:rsidRPr="00014A07" w:rsidRDefault="00A019AF" w:rsidP="002670C4">
      <w:pPr>
        <w:pStyle w:val="ListLevel1"/>
        <w:numPr>
          <w:ilvl w:val="0"/>
          <w:numId w:val="0"/>
        </w:numPr>
        <w:spacing w:after="0" w:line="240" w:lineRule="auto"/>
        <w:ind w:left="2880" w:hanging="753"/>
        <w:rPr>
          <w:rFonts w:ascii="Arial" w:hAnsi="Arial" w:cs="Arial"/>
          <w:i/>
          <w:iCs/>
        </w:rPr>
      </w:pPr>
      <w:r w:rsidRPr="00014A07">
        <w:rPr>
          <w:rFonts w:ascii="Arial" w:hAnsi="Arial" w:cs="Arial"/>
          <w:i/>
          <w:iCs/>
        </w:rPr>
        <w:t xml:space="preserve"> (4) </w:t>
      </w:r>
      <w:r w:rsidR="00D8657D">
        <w:rPr>
          <w:rFonts w:ascii="Arial" w:hAnsi="Arial" w:cs="Arial"/>
          <w:i/>
          <w:iCs/>
        </w:rPr>
        <w:tab/>
      </w:r>
      <w:r w:rsidRPr="00014A07">
        <w:rPr>
          <w:rFonts w:ascii="Arial" w:hAnsi="Arial" w:cs="Arial"/>
          <w:i/>
          <w:iCs/>
        </w:rPr>
        <w:t>A person may not be disqualified from adopting a child by virtue of his or her financial status.</w:t>
      </w:r>
    </w:p>
    <w:p w14:paraId="04F57CAE" w14:textId="77777777" w:rsidR="00CC7E9D" w:rsidRPr="00014A07" w:rsidRDefault="00CC7E9D" w:rsidP="00093DFD">
      <w:pPr>
        <w:pStyle w:val="ListLevel1"/>
        <w:numPr>
          <w:ilvl w:val="0"/>
          <w:numId w:val="0"/>
        </w:numPr>
        <w:spacing w:after="0" w:line="276" w:lineRule="auto"/>
        <w:ind w:left="2552" w:hanging="425"/>
        <w:rPr>
          <w:rFonts w:ascii="Arial" w:hAnsi="Arial" w:cs="Arial"/>
          <w:i/>
          <w:iCs/>
        </w:rPr>
      </w:pPr>
    </w:p>
    <w:p w14:paraId="2EB457D3" w14:textId="514CE15D" w:rsidR="00A019AF" w:rsidRPr="00014A07" w:rsidRDefault="00A019AF" w:rsidP="002670C4">
      <w:pPr>
        <w:pStyle w:val="ListLevel1"/>
        <w:numPr>
          <w:ilvl w:val="0"/>
          <w:numId w:val="0"/>
        </w:numPr>
        <w:spacing w:after="0" w:line="240" w:lineRule="auto"/>
        <w:ind w:left="2880" w:hanging="753"/>
        <w:rPr>
          <w:rFonts w:ascii="Arial" w:hAnsi="Arial" w:cs="Arial"/>
          <w:i/>
          <w:iCs/>
        </w:rPr>
      </w:pPr>
      <w:r w:rsidRPr="00014A07">
        <w:rPr>
          <w:rFonts w:ascii="Arial" w:hAnsi="Arial" w:cs="Arial"/>
          <w:i/>
          <w:iCs/>
        </w:rPr>
        <w:t xml:space="preserve"> (5) </w:t>
      </w:r>
      <w:r w:rsidR="00D8657D">
        <w:rPr>
          <w:rFonts w:ascii="Arial" w:hAnsi="Arial" w:cs="Arial"/>
          <w:i/>
          <w:iCs/>
        </w:rPr>
        <w:tab/>
      </w:r>
      <w:r w:rsidRPr="00014A07">
        <w:rPr>
          <w:rFonts w:ascii="Arial" w:hAnsi="Arial" w:cs="Arial"/>
          <w:i/>
          <w:iCs/>
        </w:rPr>
        <w:t>Any person who adopts a child may apply for means-tested social assistance where applicable.</w:t>
      </w:r>
    </w:p>
    <w:p w14:paraId="5CF4723D" w14:textId="77777777" w:rsidR="00CC7E9D" w:rsidRPr="00014A07" w:rsidRDefault="00CC7E9D" w:rsidP="00093DFD">
      <w:pPr>
        <w:pStyle w:val="ListLevel1"/>
        <w:numPr>
          <w:ilvl w:val="0"/>
          <w:numId w:val="0"/>
        </w:numPr>
        <w:spacing w:after="0" w:line="276" w:lineRule="auto"/>
        <w:ind w:left="2552" w:hanging="425"/>
        <w:rPr>
          <w:rFonts w:ascii="Arial" w:hAnsi="Arial" w:cs="Arial"/>
          <w:i/>
          <w:iCs/>
        </w:rPr>
      </w:pPr>
    </w:p>
    <w:p w14:paraId="2AEB7A4C" w14:textId="627DD972" w:rsidR="000B216F" w:rsidRDefault="00A019AF" w:rsidP="002670C4">
      <w:pPr>
        <w:pStyle w:val="ListLevel1"/>
        <w:numPr>
          <w:ilvl w:val="0"/>
          <w:numId w:val="0"/>
        </w:numPr>
        <w:spacing w:after="0" w:line="240" w:lineRule="auto"/>
        <w:ind w:left="2880" w:hanging="753"/>
        <w:rPr>
          <w:rFonts w:ascii="Arial" w:hAnsi="Arial" w:cs="Arial"/>
          <w:i/>
          <w:iCs/>
        </w:rPr>
      </w:pPr>
      <w:r w:rsidRPr="00014A07">
        <w:rPr>
          <w:rFonts w:ascii="Arial" w:hAnsi="Arial" w:cs="Arial"/>
          <w:i/>
          <w:iCs/>
        </w:rPr>
        <w:t xml:space="preserve">(6) </w:t>
      </w:r>
      <w:r w:rsidR="00D8657D">
        <w:rPr>
          <w:rFonts w:ascii="Arial" w:hAnsi="Arial" w:cs="Arial"/>
          <w:i/>
          <w:iCs/>
        </w:rPr>
        <w:tab/>
      </w:r>
      <w:r w:rsidRPr="00014A07">
        <w:rPr>
          <w:rFonts w:ascii="Arial" w:hAnsi="Arial" w:cs="Arial"/>
          <w:i/>
          <w:iCs/>
        </w:rPr>
        <w:t>A person unsuitable to work with children is not a fit and proper person to adopt a child.</w:t>
      </w:r>
    </w:p>
    <w:p w14:paraId="56D35DA2" w14:textId="77777777" w:rsidR="00D8657D" w:rsidRDefault="00D8657D" w:rsidP="00D8657D">
      <w:pPr>
        <w:pStyle w:val="ListLevel1"/>
        <w:numPr>
          <w:ilvl w:val="0"/>
          <w:numId w:val="0"/>
        </w:numPr>
        <w:spacing w:after="0" w:line="276" w:lineRule="auto"/>
        <w:rPr>
          <w:rFonts w:ascii="Arial" w:hAnsi="Arial" w:cs="Arial"/>
          <w:i/>
          <w:iCs/>
        </w:rPr>
      </w:pPr>
    </w:p>
    <w:p w14:paraId="0C71770B" w14:textId="77777777" w:rsidR="00F34E69" w:rsidRDefault="00A019AF" w:rsidP="002670C4">
      <w:pPr>
        <w:pStyle w:val="ListLevel1"/>
        <w:numPr>
          <w:ilvl w:val="0"/>
          <w:numId w:val="0"/>
        </w:numPr>
        <w:tabs>
          <w:tab w:val="left" w:pos="2835"/>
          <w:tab w:val="left" w:pos="3686"/>
        </w:tabs>
        <w:spacing w:after="0" w:line="240" w:lineRule="auto"/>
        <w:ind w:left="3686" w:hanging="1526"/>
        <w:rPr>
          <w:rFonts w:ascii="Arial" w:hAnsi="Arial" w:cs="Arial"/>
          <w:i/>
          <w:iCs/>
        </w:rPr>
      </w:pPr>
      <w:r w:rsidRPr="00014A07">
        <w:rPr>
          <w:rFonts w:ascii="Arial" w:hAnsi="Arial" w:cs="Arial"/>
          <w:i/>
          <w:iCs/>
        </w:rPr>
        <w:t>(7) </w:t>
      </w:r>
      <w:r w:rsidR="00B53924">
        <w:rPr>
          <w:rFonts w:ascii="Arial" w:hAnsi="Arial" w:cs="Arial"/>
          <w:i/>
          <w:iCs/>
        </w:rPr>
        <w:t xml:space="preserve">  </w:t>
      </w:r>
      <w:proofErr w:type="gramStart"/>
      <w:r w:rsidR="00B53924">
        <w:rPr>
          <w:rFonts w:ascii="Arial" w:hAnsi="Arial" w:cs="Arial"/>
          <w:i/>
          <w:iCs/>
        </w:rPr>
        <w:t xml:space="preserve">  </w:t>
      </w:r>
      <w:r w:rsidR="00EB0418">
        <w:rPr>
          <w:rFonts w:ascii="Arial" w:hAnsi="Arial" w:cs="Arial"/>
          <w:i/>
          <w:iCs/>
        </w:rPr>
        <w:t xml:space="preserve"> </w:t>
      </w:r>
      <w:r w:rsidRPr="00014A07">
        <w:rPr>
          <w:rFonts w:ascii="Arial" w:hAnsi="Arial" w:cs="Arial"/>
          <w:i/>
          <w:iCs/>
        </w:rPr>
        <w:t>(</w:t>
      </w:r>
      <w:proofErr w:type="gramEnd"/>
      <w:r w:rsidRPr="00014A07">
        <w:rPr>
          <w:rFonts w:ascii="Arial" w:hAnsi="Arial" w:cs="Arial"/>
          <w:i/>
          <w:iCs/>
        </w:rPr>
        <w:t>a)</w:t>
      </w:r>
      <w:r w:rsidR="00705CEA">
        <w:rPr>
          <w:rFonts w:ascii="Arial" w:hAnsi="Arial" w:cs="Arial"/>
          <w:i/>
          <w:iCs/>
        </w:rPr>
        <w:t xml:space="preserve">  </w:t>
      </w:r>
      <w:r w:rsidR="00EF2E91">
        <w:rPr>
          <w:rFonts w:ascii="Arial" w:hAnsi="Arial" w:cs="Arial"/>
          <w:i/>
          <w:iCs/>
        </w:rPr>
        <w:tab/>
      </w:r>
      <w:r w:rsidRPr="00014A07">
        <w:rPr>
          <w:rFonts w:ascii="Arial" w:hAnsi="Arial" w:cs="Arial"/>
          <w:i/>
          <w:iCs/>
        </w:rPr>
        <w:t xml:space="preserve">The biological father of a child who does not </w:t>
      </w:r>
      <w:r w:rsidR="00B53924">
        <w:rPr>
          <w:rFonts w:ascii="Arial" w:hAnsi="Arial" w:cs="Arial"/>
          <w:i/>
          <w:iCs/>
        </w:rPr>
        <w:t xml:space="preserve">   </w:t>
      </w:r>
      <w:r w:rsidRPr="00014A07">
        <w:rPr>
          <w:rFonts w:ascii="Arial" w:hAnsi="Arial" w:cs="Arial"/>
          <w:i/>
          <w:iCs/>
        </w:rPr>
        <w:t>have</w:t>
      </w:r>
      <w:r w:rsidR="000B216F">
        <w:rPr>
          <w:rFonts w:ascii="Arial" w:hAnsi="Arial" w:cs="Arial"/>
          <w:i/>
          <w:iCs/>
        </w:rPr>
        <w:t xml:space="preserve"> </w:t>
      </w:r>
      <w:r w:rsidRPr="00014A07">
        <w:rPr>
          <w:rFonts w:ascii="Arial" w:hAnsi="Arial" w:cs="Arial"/>
          <w:i/>
          <w:iCs/>
        </w:rPr>
        <w:t>guardianship in respect of the child in</w:t>
      </w:r>
      <w:r w:rsidR="000B216F">
        <w:rPr>
          <w:rFonts w:ascii="Arial" w:hAnsi="Arial" w:cs="Arial"/>
          <w:i/>
          <w:iCs/>
        </w:rPr>
        <w:t xml:space="preserve"> </w:t>
      </w:r>
      <w:r w:rsidRPr="00014A07">
        <w:rPr>
          <w:rFonts w:ascii="Arial" w:hAnsi="Arial" w:cs="Arial"/>
          <w:i/>
          <w:iCs/>
        </w:rPr>
        <w:t>terms of Chapter 3 or the foster parent of a child has the right to be considered as a prospective adoptive parent when the child becomes available for adoption.</w:t>
      </w:r>
    </w:p>
    <w:p w14:paraId="49D9DDC0" w14:textId="467187BF" w:rsidR="00A019AF" w:rsidRPr="00014A07" w:rsidRDefault="000B216F" w:rsidP="002670C4">
      <w:pPr>
        <w:pStyle w:val="ListLevel1"/>
        <w:numPr>
          <w:ilvl w:val="0"/>
          <w:numId w:val="0"/>
        </w:numPr>
        <w:tabs>
          <w:tab w:val="left" w:pos="3686"/>
        </w:tabs>
        <w:spacing w:after="0" w:line="240" w:lineRule="auto"/>
        <w:ind w:left="3686" w:hanging="1526"/>
        <w:rPr>
          <w:rFonts w:ascii="Arial" w:hAnsi="Arial" w:cs="Arial"/>
          <w:i/>
          <w:iCs/>
        </w:rPr>
      </w:pPr>
      <w:r>
        <w:rPr>
          <w:rFonts w:ascii="Arial" w:hAnsi="Arial" w:cs="Arial"/>
          <w:i/>
          <w:iCs/>
        </w:rPr>
        <w:tab/>
      </w:r>
    </w:p>
    <w:p w14:paraId="461CF4A7" w14:textId="4B3AA488" w:rsidR="00A019AF" w:rsidRPr="00014A07" w:rsidRDefault="00A019AF" w:rsidP="002670C4">
      <w:pPr>
        <w:pStyle w:val="ListLevel1"/>
        <w:numPr>
          <w:ilvl w:val="0"/>
          <w:numId w:val="0"/>
        </w:numPr>
        <w:spacing w:after="0" w:line="240" w:lineRule="auto"/>
        <w:ind w:left="3686" w:hanging="806"/>
        <w:rPr>
          <w:rFonts w:ascii="Arial" w:hAnsi="Arial" w:cs="Arial"/>
          <w:i/>
          <w:iCs/>
        </w:rPr>
      </w:pPr>
      <w:r w:rsidRPr="00014A07">
        <w:rPr>
          <w:rFonts w:ascii="Arial" w:hAnsi="Arial" w:cs="Arial"/>
          <w:i/>
          <w:iCs/>
        </w:rPr>
        <w:t>(b) </w:t>
      </w:r>
      <w:r w:rsidR="00D8657D">
        <w:rPr>
          <w:rFonts w:ascii="Arial" w:hAnsi="Arial" w:cs="Arial"/>
          <w:i/>
          <w:iCs/>
        </w:rPr>
        <w:tab/>
      </w:r>
      <w:r w:rsidRPr="00014A07">
        <w:rPr>
          <w:rFonts w:ascii="Arial" w:hAnsi="Arial" w:cs="Arial"/>
          <w:i/>
          <w:iCs/>
        </w:rPr>
        <w:t>A person referred to in paragraph (a) must be</w:t>
      </w:r>
      <w:r w:rsidR="00D8657D">
        <w:rPr>
          <w:rFonts w:ascii="Arial" w:hAnsi="Arial" w:cs="Arial"/>
          <w:i/>
          <w:iCs/>
        </w:rPr>
        <w:t xml:space="preserve"> </w:t>
      </w:r>
      <w:r w:rsidRPr="00014A07">
        <w:rPr>
          <w:rFonts w:ascii="Arial" w:hAnsi="Arial" w:cs="Arial"/>
          <w:i/>
          <w:iCs/>
        </w:rPr>
        <w:t>regarded as having elected not to apply for the adoption of the child if that person fails to apply for the adoption of the child within 30 days after a notice calling on that person to do so has been served on him or her by the sheriff.</w:t>
      </w:r>
    </w:p>
    <w:p w14:paraId="51FDEAFE" w14:textId="77777777" w:rsidR="000B216F" w:rsidRDefault="000B216F" w:rsidP="00093DFD">
      <w:pPr>
        <w:pStyle w:val="ListLevel1"/>
        <w:numPr>
          <w:ilvl w:val="0"/>
          <w:numId w:val="0"/>
        </w:numPr>
        <w:spacing w:after="0" w:line="276" w:lineRule="auto"/>
        <w:ind w:left="2552" w:hanging="392"/>
        <w:rPr>
          <w:rFonts w:ascii="Arial" w:hAnsi="Arial" w:cs="Arial"/>
          <w:i/>
          <w:iCs/>
        </w:rPr>
      </w:pPr>
    </w:p>
    <w:p w14:paraId="5FE285B4" w14:textId="227BAB58" w:rsidR="00A019AF" w:rsidRDefault="00A019AF" w:rsidP="002670C4">
      <w:pPr>
        <w:pStyle w:val="ListLevel1"/>
        <w:numPr>
          <w:ilvl w:val="0"/>
          <w:numId w:val="0"/>
        </w:numPr>
        <w:spacing w:after="0" w:line="240" w:lineRule="auto"/>
        <w:ind w:left="2880" w:hanging="720"/>
        <w:rPr>
          <w:rFonts w:ascii="Arial" w:hAnsi="Arial" w:cs="Arial"/>
          <w:i/>
          <w:iCs/>
        </w:rPr>
      </w:pPr>
      <w:r w:rsidRPr="00014A07">
        <w:rPr>
          <w:rFonts w:ascii="Arial" w:hAnsi="Arial" w:cs="Arial"/>
          <w:i/>
          <w:iCs/>
        </w:rPr>
        <w:lastRenderedPageBreak/>
        <w:t xml:space="preserve">(8) </w:t>
      </w:r>
      <w:r w:rsidR="00D8657D">
        <w:rPr>
          <w:rFonts w:ascii="Arial" w:hAnsi="Arial" w:cs="Arial"/>
          <w:i/>
          <w:iCs/>
        </w:rPr>
        <w:tab/>
      </w:r>
      <w:r w:rsidRPr="00014A07">
        <w:rPr>
          <w:rFonts w:ascii="Arial" w:hAnsi="Arial" w:cs="Arial"/>
          <w:i/>
          <w:iCs/>
        </w:rPr>
        <w:t>A family member of a child who, prior to the adoption, has given notice to the clerk of the children's court that he or she is interested in adopting the child has the right to be considered as a prospective adoptive parent when the child becomes available for adoption.</w:t>
      </w:r>
      <w:r w:rsidR="0065561C">
        <w:rPr>
          <w:rFonts w:ascii="Arial" w:hAnsi="Arial" w:cs="Arial"/>
          <w:i/>
          <w:iCs/>
        </w:rPr>
        <w:t>”</w:t>
      </w:r>
    </w:p>
    <w:p w14:paraId="25E72F32" w14:textId="77777777" w:rsidR="00A019AF" w:rsidRPr="00014A07" w:rsidRDefault="00A019AF" w:rsidP="008816F3">
      <w:pPr>
        <w:pStyle w:val="ListLevel1"/>
        <w:numPr>
          <w:ilvl w:val="0"/>
          <w:numId w:val="0"/>
        </w:numPr>
        <w:spacing w:after="0" w:line="276" w:lineRule="auto"/>
        <w:rPr>
          <w:rFonts w:ascii="Arial" w:hAnsi="Arial" w:cs="Arial"/>
        </w:rPr>
      </w:pPr>
    </w:p>
    <w:p w14:paraId="762380B7" w14:textId="70BBC48D" w:rsidR="00183117"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[135]</w:t>
      </w:r>
      <w:r w:rsidRPr="00014A07">
        <w:rPr>
          <w:rFonts w:ascii="Arial" w:hAnsi="Arial" w:cs="Arial"/>
        </w:rPr>
        <w:tab/>
      </w:r>
      <w:r w:rsidR="00A019AF" w:rsidRPr="00014A07">
        <w:rPr>
          <w:rFonts w:ascii="Arial" w:hAnsi="Arial" w:cs="Arial"/>
        </w:rPr>
        <w:t xml:space="preserve">It is readily apparent from these provisions that preference will always be given to persons who have taken care of the child, whether as step-fathers, foster parents or other caregivers when a child becomes available for </w:t>
      </w:r>
      <w:r w:rsidR="00031833" w:rsidRPr="00014A07">
        <w:rPr>
          <w:rFonts w:ascii="Arial" w:hAnsi="Arial" w:cs="Arial"/>
        </w:rPr>
        <w:t xml:space="preserve">a </w:t>
      </w:r>
      <w:r w:rsidR="00AD191C" w:rsidRPr="00014A07">
        <w:rPr>
          <w:rFonts w:ascii="Arial" w:hAnsi="Arial" w:cs="Arial"/>
        </w:rPr>
        <w:t>national</w:t>
      </w:r>
      <w:r w:rsidR="00031833" w:rsidRPr="00014A07">
        <w:rPr>
          <w:rFonts w:ascii="Arial" w:hAnsi="Arial" w:cs="Arial"/>
        </w:rPr>
        <w:t xml:space="preserve"> adoption</w:t>
      </w:r>
      <w:r w:rsidR="00A019AF" w:rsidRPr="00014A07">
        <w:rPr>
          <w:rFonts w:ascii="Arial" w:hAnsi="Arial" w:cs="Arial"/>
        </w:rPr>
        <w:t xml:space="preserve">. This is because it is plainly in the best interest of a child to be placed with those with whom he/she already has a relationship. However, when it comes to </w:t>
      </w:r>
      <w:r w:rsidR="00AD7D54" w:rsidRPr="00014A07">
        <w:rPr>
          <w:rFonts w:ascii="Arial" w:hAnsi="Arial" w:cs="Arial"/>
        </w:rPr>
        <w:t>intercountry</w:t>
      </w:r>
      <w:r w:rsidR="00A019AF" w:rsidRPr="00014A07">
        <w:rPr>
          <w:rFonts w:ascii="Arial" w:hAnsi="Arial" w:cs="Arial"/>
        </w:rPr>
        <w:t xml:space="preserve"> adoptions, the DSD maintains that the exact opposite </w:t>
      </w:r>
      <w:r w:rsidR="001A7679" w:rsidRPr="00014A07">
        <w:rPr>
          <w:rFonts w:ascii="Arial" w:hAnsi="Arial" w:cs="Arial"/>
        </w:rPr>
        <w:t>is</w:t>
      </w:r>
      <w:r w:rsidR="00A019AF" w:rsidRPr="00014A07">
        <w:rPr>
          <w:rFonts w:ascii="Arial" w:hAnsi="Arial" w:cs="Arial"/>
        </w:rPr>
        <w:t xml:space="preserve"> true and those who have a prior relationship with the child are excluded from the adoption process</w:t>
      </w:r>
      <w:r w:rsidR="001A7679" w:rsidRPr="00014A07">
        <w:rPr>
          <w:rFonts w:ascii="Arial" w:hAnsi="Arial" w:cs="Arial"/>
        </w:rPr>
        <w:t xml:space="preserve">. </w:t>
      </w:r>
    </w:p>
    <w:p w14:paraId="1C621717" w14:textId="77777777" w:rsidR="00AC5BE4" w:rsidRPr="00014A07" w:rsidRDefault="00AC5BE4" w:rsidP="00AC5BE4">
      <w:pPr>
        <w:pStyle w:val="ListLevel1"/>
        <w:numPr>
          <w:ilvl w:val="0"/>
          <w:numId w:val="0"/>
        </w:numPr>
        <w:spacing w:after="0" w:line="276" w:lineRule="auto"/>
        <w:ind w:left="851"/>
        <w:rPr>
          <w:rFonts w:ascii="Arial" w:hAnsi="Arial" w:cs="Arial"/>
        </w:rPr>
      </w:pPr>
    </w:p>
    <w:p w14:paraId="585D20E3" w14:textId="292E4FE5" w:rsidR="000B42AD"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[136]</w:t>
      </w:r>
      <w:r w:rsidRPr="00014A07">
        <w:rPr>
          <w:rFonts w:ascii="Arial" w:hAnsi="Arial" w:cs="Arial"/>
        </w:rPr>
        <w:tab/>
      </w:r>
      <w:r w:rsidR="00183117" w:rsidRPr="00014A07">
        <w:rPr>
          <w:rFonts w:ascii="Arial" w:hAnsi="Arial" w:cs="Arial"/>
        </w:rPr>
        <w:t>There is nothing in the Act to support this.</w:t>
      </w:r>
      <w:r w:rsidR="00A019AF" w:rsidRPr="00014A07">
        <w:rPr>
          <w:rFonts w:ascii="Arial" w:hAnsi="Arial" w:cs="Arial"/>
        </w:rPr>
        <w:t xml:space="preserve"> </w:t>
      </w:r>
      <w:r w:rsidR="00F74AC1" w:rsidRPr="00014A07">
        <w:rPr>
          <w:rFonts w:ascii="Arial" w:hAnsi="Arial" w:cs="Arial"/>
        </w:rPr>
        <w:t>Although it is stated in section</w:t>
      </w:r>
      <w:r w:rsidR="00A577C7" w:rsidRPr="00014A07">
        <w:rPr>
          <w:rFonts w:ascii="Arial" w:hAnsi="Arial" w:cs="Arial"/>
        </w:rPr>
        <w:t xml:space="preserve"> 231(3) </w:t>
      </w:r>
      <w:proofErr w:type="gramStart"/>
      <w:r w:rsidR="00A577C7" w:rsidRPr="00014A07">
        <w:rPr>
          <w:rFonts w:ascii="Arial" w:hAnsi="Arial" w:cs="Arial"/>
        </w:rPr>
        <w:t xml:space="preserve">that </w:t>
      </w:r>
      <w:r w:rsidR="00CD6FD7" w:rsidRPr="00014A07">
        <w:rPr>
          <w:rFonts w:ascii="Arial" w:hAnsi="Arial" w:cs="Arial"/>
        </w:rPr>
        <w:t xml:space="preserve"> in</w:t>
      </w:r>
      <w:proofErr w:type="gramEnd"/>
      <w:r w:rsidR="00CD6FD7" w:rsidRPr="00014A07">
        <w:rPr>
          <w:rFonts w:ascii="Arial" w:hAnsi="Arial" w:cs="Arial"/>
        </w:rPr>
        <w:t xml:space="preserve"> the assessment of prospective adoptive parents, an adoption</w:t>
      </w:r>
      <w:r w:rsidR="00653B89" w:rsidRPr="00014A07">
        <w:rPr>
          <w:rFonts w:ascii="Arial" w:hAnsi="Arial" w:cs="Arial"/>
        </w:rPr>
        <w:t xml:space="preserve"> social</w:t>
      </w:r>
      <w:r w:rsidR="00CD6FD7" w:rsidRPr="00014A07">
        <w:rPr>
          <w:rFonts w:ascii="Arial" w:hAnsi="Arial" w:cs="Arial"/>
        </w:rPr>
        <w:t xml:space="preserve"> worker may take the cultural </w:t>
      </w:r>
      <w:r w:rsidR="00A1330A" w:rsidRPr="00014A07">
        <w:rPr>
          <w:rFonts w:ascii="Arial" w:hAnsi="Arial" w:cs="Arial"/>
        </w:rPr>
        <w:t xml:space="preserve">and community diversity of the adoptable child and the </w:t>
      </w:r>
      <w:r w:rsidR="00984DB3" w:rsidRPr="00014A07">
        <w:rPr>
          <w:rFonts w:ascii="Arial" w:hAnsi="Arial" w:cs="Arial"/>
        </w:rPr>
        <w:t>adoptive</w:t>
      </w:r>
      <w:r w:rsidR="00A1330A" w:rsidRPr="00014A07">
        <w:rPr>
          <w:rFonts w:ascii="Arial" w:hAnsi="Arial" w:cs="Arial"/>
        </w:rPr>
        <w:t xml:space="preserve"> parents into </w:t>
      </w:r>
      <w:r w:rsidR="00984DB3" w:rsidRPr="00014A07">
        <w:rPr>
          <w:rFonts w:ascii="Arial" w:hAnsi="Arial" w:cs="Arial"/>
        </w:rPr>
        <w:t>consideration, this is not obligatory and can in no way be elevated to</w:t>
      </w:r>
      <w:r w:rsidR="007507EA" w:rsidRPr="00014A07">
        <w:rPr>
          <w:rFonts w:ascii="Arial" w:hAnsi="Arial" w:cs="Arial"/>
        </w:rPr>
        <w:t xml:space="preserve"> a prohibition against placing children which adoptive parents from other cultures. Cul</w:t>
      </w:r>
      <w:r w:rsidR="008B3790" w:rsidRPr="00014A07">
        <w:rPr>
          <w:rFonts w:ascii="Arial" w:hAnsi="Arial" w:cs="Arial"/>
        </w:rPr>
        <w:t>tural diversity</w:t>
      </w:r>
      <w:r w:rsidR="007507EA" w:rsidRPr="00014A07">
        <w:rPr>
          <w:rFonts w:ascii="Arial" w:hAnsi="Arial" w:cs="Arial"/>
        </w:rPr>
        <w:t xml:space="preserve"> is but one of the factors that may be taken into account.</w:t>
      </w:r>
      <w:r w:rsidR="00A019AF" w:rsidRPr="00014A07">
        <w:rPr>
          <w:rFonts w:ascii="Arial" w:hAnsi="Arial" w:cs="Arial"/>
        </w:rPr>
        <w:t xml:space="preserve"> </w:t>
      </w:r>
      <w:r w:rsidR="008259E4" w:rsidRPr="00014A07">
        <w:rPr>
          <w:rFonts w:ascii="Arial" w:hAnsi="Arial" w:cs="Arial"/>
        </w:rPr>
        <w:t>It is only in the DSD’s Guidelines</w:t>
      </w:r>
      <w:r w:rsidR="00CE3EE9" w:rsidRPr="00014A07">
        <w:rPr>
          <w:rFonts w:ascii="Arial" w:hAnsi="Arial" w:cs="Arial"/>
        </w:rPr>
        <w:t xml:space="preserve"> </w:t>
      </w:r>
      <w:r w:rsidR="004204F4" w:rsidRPr="00014A07">
        <w:rPr>
          <w:rFonts w:ascii="Arial" w:hAnsi="Arial" w:cs="Arial"/>
        </w:rPr>
        <w:t>dealt</w:t>
      </w:r>
      <w:r w:rsidR="00CE3EE9" w:rsidRPr="00014A07">
        <w:rPr>
          <w:rFonts w:ascii="Arial" w:hAnsi="Arial" w:cs="Arial"/>
        </w:rPr>
        <w:t xml:space="preserve"> with below</w:t>
      </w:r>
      <w:r w:rsidR="008259E4" w:rsidRPr="00014A07">
        <w:rPr>
          <w:rFonts w:ascii="Arial" w:hAnsi="Arial" w:cs="Arial"/>
        </w:rPr>
        <w:t xml:space="preserve"> that it is prescribed that </w:t>
      </w:r>
      <w:r w:rsidR="00113941" w:rsidRPr="00014A07">
        <w:rPr>
          <w:rFonts w:ascii="Arial" w:hAnsi="Arial" w:cs="Arial"/>
        </w:rPr>
        <w:t>prospective adoptive parents who have</w:t>
      </w:r>
      <w:r w:rsidR="00A019AF" w:rsidRPr="00014A07">
        <w:rPr>
          <w:rFonts w:ascii="Arial" w:hAnsi="Arial" w:cs="Arial"/>
        </w:rPr>
        <w:t xml:space="preserve"> </w:t>
      </w:r>
      <w:r w:rsidR="00113941" w:rsidRPr="00014A07">
        <w:rPr>
          <w:rFonts w:ascii="Arial" w:hAnsi="Arial" w:cs="Arial"/>
        </w:rPr>
        <w:t>‘</w:t>
      </w:r>
      <w:r w:rsidR="00A019AF" w:rsidRPr="00014A07">
        <w:rPr>
          <w:rFonts w:ascii="Arial" w:hAnsi="Arial" w:cs="Arial"/>
          <w:i/>
          <w:iCs/>
        </w:rPr>
        <w:t>pre-identifi</w:t>
      </w:r>
      <w:r w:rsidR="00113941" w:rsidRPr="00014A07">
        <w:rPr>
          <w:rFonts w:ascii="Arial" w:hAnsi="Arial" w:cs="Arial"/>
          <w:i/>
          <w:iCs/>
        </w:rPr>
        <w:t xml:space="preserve">ed’ </w:t>
      </w:r>
      <w:r w:rsidR="00113941" w:rsidRPr="00014A07">
        <w:rPr>
          <w:rFonts w:ascii="Arial" w:hAnsi="Arial" w:cs="Arial"/>
        </w:rPr>
        <w:t>a child</w:t>
      </w:r>
      <w:r w:rsidR="00CE3EE9" w:rsidRPr="00014A07">
        <w:rPr>
          <w:rFonts w:ascii="Arial" w:hAnsi="Arial" w:cs="Arial"/>
        </w:rPr>
        <w:t xml:space="preserve"> will be precluded from adopting that child.</w:t>
      </w:r>
      <w:r w:rsidR="00FA7E70" w:rsidRPr="00014A07">
        <w:rPr>
          <w:rFonts w:ascii="Arial" w:hAnsi="Arial" w:cs="Arial"/>
        </w:rPr>
        <w:t xml:space="preserve"> These Guidelines are applie</w:t>
      </w:r>
      <w:r w:rsidR="0085352B" w:rsidRPr="00014A07">
        <w:rPr>
          <w:rFonts w:ascii="Arial" w:hAnsi="Arial" w:cs="Arial"/>
        </w:rPr>
        <w:t>d</w:t>
      </w:r>
      <w:r w:rsidR="00FA7E70" w:rsidRPr="00014A07">
        <w:rPr>
          <w:rFonts w:ascii="Arial" w:hAnsi="Arial" w:cs="Arial"/>
        </w:rPr>
        <w:t xml:space="preserve"> in all circumstances, irrespectiv</w:t>
      </w:r>
      <w:r w:rsidR="0085352B" w:rsidRPr="00014A07">
        <w:rPr>
          <w:rFonts w:ascii="Arial" w:hAnsi="Arial" w:cs="Arial"/>
        </w:rPr>
        <w:t>e of whether the prior relationship between the foreign prospective adoptive parents</w:t>
      </w:r>
      <w:r w:rsidR="00A23593" w:rsidRPr="00014A07">
        <w:rPr>
          <w:rFonts w:ascii="Arial" w:hAnsi="Arial" w:cs="Arial"/>
        </w:rPr>
        <w:t xml:space="preserve"> and the child makes them eminently best suited to adopt the child as it would be in the best interests of the child to be placed in their care.</w:t>
      </w:r>
    </w:p>
    <w:p w14:paraId="3453285C" w14:textId="77777777" w:rsidR="00AC5BE4" w:rsidRPr="00014A07" w:rsidRDefault="00AC5BE4" w:rsidP="00AC5BE4">
      <w:pPr>
        <w:pStyle w:val="ListLevel1"/>
        <w:numPr>
          <w:ilvl w:val="0"/>
          <w:numId w:val="0"/>
        </w:numPr>
        <w:spacing w:after="0" w:line="276" w:lineRule="auto"/>
        <w:ind w:left="851"/>
        <w:rPr>
          <w:rFonts w:ascii="Arial" w:hAnsi="Arial" w:cs="Arial"/>
        </w:rPr>
      </w:pPr>
    </w:p>
    <w:p w14:paraId="310A6562" w14:textId="7A65A9C1" w:rsidR="00A019AF"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[137]</w:t>
      </w:r>
      <w:r w:rsidRPr="00014A07">
        <w:rPr>
          <w:rFonts w:ascii="Arial" w:hAnsi="Arial" w:cs="Arial"/>
        </w:rPr>
        <w:tab/>
      </w:r>
      <w:r w:rsidR="00267D09" w:rsidRPr="00014A07">
        <w:rPr>
          <w:rFonts w:ascii="Arial" w:hAnsi="Arial" w:cs="Arial"/>
        </w:rPr>
        <w:t>The DSD explained in its answering affidavit that these rules were designed to prevent child trafficking</w:t>
      </w:r>
      <w:r w:rsidR="00AE3C1B" w:rsidRPr="00014A07">
        <w:rPr>
          <w:rFonts w:ascii="Arial" w:hAnsi="Arial" w:cs="Arial"/>
        </w:rPr>
        <w:t xml:space="preserve"> and ‘</w:t>
      </w:r>
      <w:r w:rsidR="00AE3C1B" w:rsidRPr="00014A07">
        <w:rPr>
          <w:rFonts w:ascii="Arial" w:hAnsi="Arial" w:cs="Arial"/>
          <w:i/>
          <w:iCs/>
        </w:rPr>
        <w:t>baby shopping</w:t>
      </w:r>
      <w:r w:rsidR="00AE3C1B" w:rsidRPr="00014A07">
        <w:rPr>
          <w:rFonts w:ascii="Arial" w:hAnsi="Arial" w:cs="Arial"/>
        </w:rPr>
        <w:t>’.</w:t>
      </w:r>
      <w:r w:rsidR="003E436E" w:rsidRPr="00014A07">
        <w:rPr>
          <w:rFonts w:ascii="Arial" w:hAnsi="Arial" w:cs="Arial"/>
        </w:rPr>
        <w:t xml:space="preserve"> </w:t>
      </w:r>
      <w:r w:rsidR="00AE3C1B" w:rsidRPr="00014A07">
        <w:rPr>
          <w:rFonts w:ascii="Arial" w:hAnsi="Arial" w:cs="Arial"/>
        </w:rPr>
        <w:t>However, t</w:t>
      </w:r>
      <w:r w:rsidR="00267D09" w:rsidRPr="00014A07">
        <w:rPr>
          <w:rFonts w:ascii="Arial" w:hAnsi="Arial" w:cs="Arial"/>
        </w:rPr>
        <w:t>hey make absolutely no sense in the present context where there can be no question at all that the applicants will traffic E</w:t>
      </w:r>
      <w:r w:rsidR="00241E9D" w:rsidRPr="00014A07">
        <w:rPr>
          <w:rFonts w:ascii="Arial" w:hAnsi="Arial" w:cs="Arial"/>
        </w:rPr>
        <w:t xml:space="preserve"> and their </w:t>
      </w:r>
      <w:r w:rsidR="00AF653A" w:rsidRPr="00014A07">
        <w:rPr>
          <w:rFonts w:ascii="Arial" w:hAnsi="Arial" w:cs="Arial"/>
        </w:rPr>
        <w:t xml:space="preserve">prior </w:t>
      </w:r>
      <w:r w:rsidR="003E436E" w:rsidRPr="00014A07">
        <w:rPr>
          <w:rFonts w:ascii="Arial" w:hAnsi="Arial" w:cs="Arial"/>
        </w:rPr>
        <w:t xml:space="preserve">relationship </w:t>
      </w:r>
      <w:r w:rsidR="00AF653A" w:rsidRPr="00014A07">
        <w:rPr>
          <w:rFonts w:ascii="Arial" w:hAnsi="Arial" w:cs="Arial"/>
        </w:rPr>
        <w:t>can never be regarded as</w:t>
      </w:r>
      <w:r w:rsidR="001E73FE" w:rsidRPr="00014A07">
        <w:rPr>
          <w:rFonts w:ascii="Arial" w:hAnsi="Arial" w:cs="Arial"/>
        </w:rPr>
        <w:t xml:space="preserve"> their</w:t>
      </w:r>
      <w:r w:rsidR="00AF653A" w:rsidRPr="00014A07">
        <w:rPr>
          <w:rFonts w:ascii="Arial" w:hAnsi="Arial" w:cs="Arial"/>
        </w:rPr>
        <w:t xml:space="preserve"> having</w:t>
      </w:r>
      <w:r w:rsidR="001E73FE" w:rsidRPr="00014A07">
        <w:rPr>
          <w:rFonts w:ascii="Arial" w:hAnsi="Arial" w:cs="Arial"/>
        </w:rPr>
        <w:t xml:space="preserve"> pre-identifi</w:t>
      </w:r>
      <w:r w:rsidR="00AF653A" w:rsidRPr="00014A07">
        <w:rPr>
          <w:rFonts w:ascii="Arial" w:hAnsi="Arial" w:cs="Arial"/>
        </w:rPr>
        <w:t>ed</w:t>
      </w:r>
      <w:r w:rsidR="001E73FE" w:rsidRPr="00014A07">
        <w:rPr>
          <w:rFonts w:ascii="Arial" w:hAnsi="Arial" w:cs="Arial"/>
        </w:rPr>
        <w:t xml:space="preserve"> </w:t>
      </w:r>
      <w:r w:rsidR="00AF653A" w:rsidRPr="00014A07">
        <w:rPr>
          <w:rFonts w:ascii="Arial" w:hAnsi="Arial" w:cs="Arial"/>
        </w:rPr>
        <w:t>him</w:t>
      </w:r>
      <w:r w:rsidR="00985AAA" w:rsidRPr="00014A07">
        <w:rPr>
          <w:rFonts w:ascii="Arial" w:hAnsi="Arial" w:cs="Arial"/>
        </w:rPr>
        <w:t xml:space="preserve"> as a suitable baby to adopt as it arose</w:t>
      </w:r>
      <w:r w:rsidR="00267D09" w:rsidRPr="00014A07">
        <w:rPr>
          <w:rFonts w:ascii="Arial" w:hAnsi="Arial" w:cs="Arial"/>
        </w:rPr>
        <w:t xml:space="preserve"> at a time when they had no intention at all of adopting </w:t>
      </w:r>
      <w:r w:rsidR="009B6D67" w:rsidRPr="00014A07">
        <w:rPr>
          <w:rFonts w:ascii="Arial" w:hAnsi="Arial" w:cs="Arial"/>
        </w:rPr>
        <w:t>E</w:t>
      </w:r>
      <w:r w:rsidR="00267D09" w:rsidRPr="00014A07">
        <w:rPr>
          <w:rFonts w:ascii="Arial" w:hAnsi="Arial" w:cs="Arial"/>
        </w:rPr>
        <w:t>.</w:t>
      </w:r>
    </w:p>
    <w:p w14:paraId="38A907F2" w14:textId="77777777" w:rsidR="00AC5BE4" w:rsidRPr="00014A07" w:rsidRDefault="00AC5BE4" w:rsidP="00AC5BE4">
      <w:pPr>
        <w:pStyle w:val="ListLevel1"/>
        <w:numPr>
          <w:ilvl w:val="0"/>
          <w:numId w:val="0"/>
        </w:numPr>
        <w:spacing w:after="0" w:line="276" w:lineRule="auto"/>
        <w:ind w:left="851"/>
        <w:rPr>
          <w:rFonts w:ascii="Arial" w:hAnsi="Arial" w:cs="Arial"/>
        </w:rPr>
      </w:pPr>
    </w:p>
    <w:p w14:paraId="76E040BB" w14:textId="36C68EEB" w:rsidR="00A019AF"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[138]</w:t>
      </w:r>
      <w:r w:rsidRPr="00014A07">
        <w:rPr>
          <w:rFonts w:ascii="Arial" w:hAnsi="Arial" w:cs="Arial"/>
        </w:rPr>
        <w:tab/>
      </w:r>
      <w:r w:rsidR="00A019AF" w:rsidRPr="00014A07">
        <w:rPr>
          <w:rFonts w:ascii="Arial" w:hAnsi="Arial" w:cs="Arial"/>
        </w:rPr>
        <w:t>It is important to note that foster care</w:t>
      </w:r>
      <w:r w:rsidR="00267D09" w:rsidRPr="00014A07">
        <w:rPr>
          <w:rFonts w:ascii="Arial" w:hAnsi="Arial" w:cs="Arial"/>
        </w:rPr>
        <w:t xml:space="preserve"> </w:t>
      </w:r>
      <w:r w:rsidR="00A019AF" w:rsidRPr="00014A07">
        <w:rPr>
          <w:rFonts w:ascii="Arial" w:hAnsi="Arial" w:cs="Arial"/>
        </w:rPr>
        <w:t>is generally intended to be temporary with an aim that the child will be reunited with his/her family. The purpose is set out in section 181 of the Act and is said to be:</w:t>
      </w:r>
    </w:p>
    <w:p w14:paraId="44A9D760" w14:textId="77777777" w:rsidR="00AC5BE4" w:rsidRPr="00014A07" w:rsidRDefault="00AC5BE4" w:rsidP="00093DFD">
      <w:pPr>
        <w:spacing w:line="276" w:lineRule="auto"/>
        <w:ind w:left="720" w:firstLine="720"/>
        <w:rPr>
          <w:rFonts w:ascii="Arial" w:hAnsi="Arial" w:cs="Arial"/>
          <w:sz w:val="20"/>
          <w:szCs w:val="20"/>
        </w:rPr>
      </w:pPr>
    </w:p>
    <w:p w14:paraId="73D50B72" w14:textId="4BA7C664" w:rsidR="00825B56" w:rsidRDefault="00FF2459" w:rsidP="002670C4">
      <w:pPr>
        <w:ind w:left="720" w:firstLine="720"/>
        <w:jc w:val="both"/>
        <w:rPr>
          <w:rFonts w:ascii="Arial" w:hAnsi="Arial" w:cs="Arial"/>
          <w:i/>
          <w:iCs/>
        </w:rPr>
      </w:pPr>
      <w:r>
        <w:rPr>
          <w:rFonts w:ascii="Arial" w:hAnsi="Arial" w:cs="Arial"/>
          <w:sz w:val="20"/>
          <w:szCs w:val="20"/>
        </w:rPr>
        <w:t>“</w:t>
      </w:r>
      <w:r w:rsidR="00A019AF" w:rsidRPr="00014A07">
        <w:rPr>
          <w:rFonts w:ascii="Arial" w:hAnsi="Arial" w:cs="Arial"/>
          <w:i/>
          <w:iCs/>
        </w:rPr>
        <w:t>The purposes of foster care are to-</w:t>
      </w:r>
    </w:p>
    <w:p w14:paraId="35719B6A" w14:textId="17188525" w:rsidR="00A019AF" w:rsidRPr="00014A07" w:rsidRDefault="00A019AF" w:rsidP="002670C4">
      <w:pPr>
        <w:ind w:left="2880" w:hanging="720"/>
        <w:jc w:val="both"/>
        <w:rPr>
          <w:rFonts w:ascii="Arial" w:hAnsi="Arial" w:cs="Arial"/>
          <w:i/>
          <w:iCs/>
        </w:rPr>
      </w:pPr>
      <w:r w:rsidRPr="00014A07">
        <w:rPr>
          <w:rFonts w:ascii="Arial" w:hAnsi="Arial" w:cs="Arial"/>
          <w:i/>
          <w:iCs/>
        </w:rPr>
        <w:t>(a)</w:t>
      </w:r>
      <w:r w:rsidR="00825B56">
        <w:rPr>
          <w:rFonts w:ascii="Arial" w:hAnsi="Arial" w:cs="Arial"/>
          <w:i/>
          <w:iCs/>
        </w:rPr>
        <w:tab/>
      </w:r>
      <w:r w:rsidRPr="00014A07">
        <w:rPr>
          <w:rFonts w:ascii="Arial" w:hAnsi="Arial" w:cs="Arial"/>
          <w:i/>
          <w:iCs/>
        </w:rPr>
        <w:t>protect and nurture children by providing a safe, healthy environment with positive support;</w:t>
      </w:r>
    </w:p>
    <w:p w14:paraId="6263F8D6" w14:textId="3D4A9E88" w:rsidR="00A019AF" w:rsidRPr="00014A07" w:rsidRDefault="00A019AF" w:rsidP="002670C4">
      <w:pPr>
        <w:shd w:val="clear" w:color="auto" w:fill="FFFFFF"/>
        <w:ind w:left="2880" w:hanging="720"/>
        <w:jc w:val="both"/>
        <w:rPr>
          <w:rFonts w:ascii="Arial" w:hAnsi="Arial" w:cs="Arial"/>
          <w:i/>
          <w:iCs/>
        </w:rPr>
      </w:pPr>
      <w:r w:rsidRPr="00014A07">
        <w:rPr>
          <w:rFonts w:ascii="Arial" w:hAnsi="Arial" w:cs="Arial"/>
          <w:i/>
          <w:iCs/>
        </w:rPr>
        <w:lastRenderedPageBreak/>
        <w:t>(b)   </w:t>
      </w:r>
      <w:r w:rsidR="00825B56">
        <w:rPr>
          <w:rFonts w:ascii="Arial" w:hAnsi="Arial" w:cs="Arial"/>
          <w:i/>
          <w:iCs/>
        </w:rPr>
        <w:tab/>
      </w:r>
      <w:r w:rsidRPr="00014A07">
        <w:rPr>
          <w:rFonts w:ascii="Arial" w:hAnsi="Arial" w:cs="Arial"/>
          <w:i/>
          <w:iCs/>
        </w:rPr>
        <w:t>promote the goals of permanency planning, first towards family reunification, or by connecting children to other safe and nurturing family relationships intended to last a lifetime; and</w:t>
      </w:r>
    </w:p>
    <w:p w14:paraId="4138FFC2" w14:textId="2C781DB5" w:rsidR="00A019AF" w:rsidRPr="00014A07" w:rsidRDefault="00A019AF" w:rsidP="002670C4">
      <w:pPr>
        <w:shd w:val="clear" w:color="auto" w:fill="FFFFFF"/>
        <w:ind w:left="2880" w:hanging="720"/>
        <w:jc w:val="both"/>
        <w:rPr>
          <w:rFonts w:ascii="Arial" w:hAnsi="Arial" w:cs="Arial"/>
          <w:sz w:val="20"/>
          <w:szCs w:val="20"/>
        </w:rPr>
      </w:pPr>
      <w:r w:rsidRPr="00014A07">
        <w:rPr>
          <w:rFonts w:ascii="Arial" w:hAnsi="Arial" w:cs="Arial"/>
          <w:i/>
          <w:iCs/>
        </w:rPr>
        <w:t>(c) </w:t>
      </w:r>
      <w:r w:rsidR="00825B56">
        <w:rPr>
          <w:rFonts w:ascii="Arial" w:hAnsi="Arial" w:cs="Arial"/>
          <w:i/>
          <w:iCs/>
        </w:rPr>
        <w:tab/>
      </w:r>
      <w:r w:rsidRPr="00014A07">
        <w:rPr>
          <w:rFonts w:ascii="Arial" w:hAnsi="Arial" w:cs="Arial"/>
          <w:i/>
          <w:iCs/>
        </w:rPr>
        <w:t>respect the individual and family by demonstrating a respect for cultural, ethnic and community diversity</w:t>
      </w:r>
      <w:r w:rsidRPr="00014A07">
        <w:rPr>
          <w:rFonts w:ascii="Arial" w:hAnsi="Arial" w:cs="Arial"/>
          <w:sz w:val="20"/>
          <w:szCs w:val="20"/>
        </w:rPr>
        <w:t>.”</w:t>
      </w:r>
    </w:p>
    <w:p w14:paraId="42B89A41" w14:textId="77777777" w:rsidR="00A019AF" w:rsidRPr="00014A07" w:rsidRDefault="00A019AF" w:rsidP="00093DFD">
      <w:pPr>
        <w:shd w:val="clear" w:color="auto" w:fill="FFFFFF"/>
        <w:spacing w:line="276" w:lineRule="auto"/>
        <w:ind w:left="2160" w:firstLine="3"/>
        <w:rPr>
          <w:rFonts w:ascii="Arial" w:hAnsi="Arial" w:cs="Arial"/>
          <w:sz w:val="20"/>
          <w:szCs w:val="20"/>
        </w:rPr>
      </w:pPr>
    </w:p>
    <w:p w14:paraId="09EBF1E2" w14:textId="210E25A2" w:rsidR="00504CC4" w:rsidRDefault="0017168E" w:rsidP="0017168E">
      <w:pPr>
        <w:pStyle w:val="ListLevel1"/>
        <w:numPr>
          <w:ilvl w:val="0"/>
          <w:numId w:val="0"/>
        </w:numPr>
        <w:tabs>
          <w:tab w:val="left" w:pos="851"/>
        </w:tabs>
        <w:spacing w:after="0" w:line="276" w:lineRule="auto"/>
        <w:ind w:left="851" w:hanging="851"/>
        <w:rPr>
          <w:rFonts w:ascii="Arial" w:hAnsi="Arial" w:cs="Arial"/>
        </w:rPr>
      </w:pPr>
      <w:r>
        <w:rPr>
          <w:rFonts w:ascii="Arial" w:hAnsi="Arial" w:cs="Arial"/>
        </w:rPr>
        <w:t>[139]</w:t>
      </w:r>
      <w:r>
        <w:rPr>
          <w:rFonts w:ascii="Arial" w:hAnsi="Arial" w:cs="Arial"/>
        </w:rPr>
        <w:tab/>
      </w:r>
      <w:r w:rsidR="00E816C2" w:rsidRPr="00014A07">
        <w:rPr>
          <w:rFonts w:ascii="Arial" w:hAnsi="Arial" w:cs="Arial"/>
        </w:rPr>
        <w:t>On the other hand, adoption offers permanent care and creates lifelong bonds between the adopted child and his/her adoptive family</w:t>
      </w:r>
      <w:r w:rsidR="00B94E34" w:rsidRPr="00014A07">
        <w:rPr>
          <w:rFonts w:ascii="Arial" w:hAnsi="Arial" w:cs="Arial"/>
        </w:rPr>
        <w:t>, carrying with it the duty of support and the benefit of possible succession.</w:t>
      </w:r>
      <w:r w:rsidR="001B70D9" w:rsidRPr="00014A07">
        <w:rPr>
          <w:rFonts w:ascii="Arial" w:hAnsi="Arial" w:cs="Arial"/>
        </w:rPr>
        <w:t xml:space="preserve"> Adoption must in virtually all circumstances be preferable to foster care whe</w:t>
      </w:r>
      <w:r w:rsidR="00E04A2B" w:rsidRPr="00014A07">
        <w:rPr>
          <w:rFonts w:ascii="Arial" w:hAnsi="Arial" w:cs="Arial"/>
        </w:rPr>
        <w:t>re there is no prospect of the child being later reunited with his biological parent/s</w:t>
      </w:r>
      <w:r w:rsidR="004E0873" w:rsidRPr="00014A07">
        <w:rPr>
          <w:rFonts w:ascii="Arial" w:hAnsi="Arial" w:cs="Arial"/>
        </w:rPr>
        <w:t>. Foster care may have made sense for E when his mother was alive</w:t>
      </w:r>
      <w:r w:rsidR="00E07C88" w:rsidRPr="00014A07">
        <w:rPr>
          <w:rFonts w:ascii="Arial" w:hAnsi="Arial" w:cs="Arial"/>
        </w:rPr>
        <w:t xml:space="preserve">, but now that he has been orphaned, </w:t>
      </w:r>
      <w:r w:rsidR="00B90F84" w:rsidRPr="00014A07">
        <w:rPr>
          <w:rFonts w:ascii="Arial" w:hAnsi="Arial" w:cs="Arial"/>
        </w:rPr>
        <w:t>a permanent placement should be sought for E.</w:t>
      </w:r>
    </w:p>
    <w:p w14:paraId="31BCA455" w14:textId="77777777" w:rsidR="00041153" w:rsidRDefault="00041153" w:rsidP="002670C4">
      <w:pPr>
        <w:pStyle w:val="ListLevel1"/>
        <w:numPr>
          <w:ilvl w:val="0"/>
          <w:numId w:val="0"/>
        </w:numPr>
        <w:spacing w:after="0" w:line="276" w:lineRule="auto"/>
        <w:rPr>
          <w:rFonts w:ascii="Arial" w:hAnsi="Arial" w:cs="Arial"/>
          <w:b/>
          <w:bCs/>
        </w:rPr>
      </w:pPr>
    </w:p>
    <w:p w14:paraId="32B9B3CB" w14:textId="3D4E13FE" w:rsidR="00AC5BE4" w:rsidRDefault="00041153" w:rsidP="002670C4">
      <w:pPr>
        <w:pStyle w:val="ListLevel1"/>
        <w:numPr>
          <w:ilvl w:val="0"/>
          <w:numId w:val="0"/>
        </w:numPr>
        <w:spacing w:after="0" w:line="276" w:lineRule="auto"/>
        <w:rPr>
          <w:rFonts w:ascii="Arial" w:hAnsi="Arial" w:cs="Arial"/>
          <w:b/>
          <w:bCs/>
        </w:rPr>
      </w:pPr>
      <w:r w:rsidRPr="00041153">
        <w:rPr>
          <w:rFonts w:ascii="Arial" w:hAnsi="Arial" w:cs="Arial"/>
          <w:b/>
          <w:bCs/>
        </w:rPr>
        <w:t xml:space="preserve">The </w:t>
      </w:r>
      <w:r w:rsidR="008B3039">
        <w:rPr>
          <w:rFonts w:ascii="Arial" w:hAnsi="Arial" w:cs="Arial"/>
          <w:b/>
          <w:bCs/>
        </w:rPr>
        <w:t>persons qualified to make an assessment as to the</w:t>
      </w:r>
      <w:r w:rsidRPr="00041153">
        <w:rPr>
          <w:rFonts w:ascii="Arial" w:hAnsi="Arial" w:cs="Arial"/>
          <w:b/>
          <w:bCs/>
        </w:rPr>
        <w:t xml:space="preserve"> </w:t>
      </w:r>
      <w:r>
        <w:rPr>
          <w:rFonts w:ascii="Arial" w:hAnsi="Arial" w:cs="Arial"/>
          <w:b/>
          <w:bCs/>
        </w:rPr>
        <w:t>‘</w:t>
      </w:r>
      <w:r w:rsidRPr="00041153">
        <w:rPr>
          <w:rFonts w:ascii="Arial" w:hAnsi="Arial" w:cs="Arial"/>
          <w:b/>
          <w:bCs/>
        </w:rPr>
        <w:t>adoptab</w:t>
      </w:r>
      <w:r w:rsidR="008B3039">
        <w:rPr>
          <w:rFonts w:ascii="Arial" w:hAnsi="Arial" w:cs="Arial"/>
          <w:b/>
          <w:bCs/>
        </w:rPr>
        <w:t>i</w:t>
      </w:r>
      <w:r w:rsidRPr="00041153">
        <w:rPr>
          <w:rFonts w:ascii="Arial" w:hAnsi="Arial" w:cs="Arial"/>
          <w:b/>
          <w:bCs/>
        </w:rPr>
        <w:t>l</w:t>
      </w:r>
      <w:r w:rsidR="008B3039">
        <w:rPr>
          <w:rFonts w:ascii="Arial" w:hAnsi="Arial" w:cs="Arial"/>
          <w:b/>
          <w:bCs/>
        </w:rPr>
        <w:t>ity</w:t>
      </w:r>
      <w:r>
        <w:rPr>
          <w:rFonts w:ascii="Arial" w:hAnsi="Arial" w:cs="Arial"/>
          <w:b/>
          <w:bCs/>
        </w:rPr>
        <w:t>’</w:t>
      </w:r>
      <w:r w:rsidR="008B3039">
        <w:rPr>
          <w:rFonts w:ascii="Arial" w:hAnsi="Arial" w:cs="Arial"/>
          <w:b/>
          <w:bCs/>
        </w:rPr>
        <w:t xml:space="preserve"> of a child</w:t>
      </w:r>
    </w:p>
    <w:p w14:paraId="5171B62D" w14:textId="77777777" w:rsidR="00041153" w:rsidRPr="00041153" w:rsidRDefault="00041153" w:rsidP="00AC5BE4">
      <w:pPr>
        <w:pStyle w:val="ListLevel1"/>
        <w:numPr>
          <w:ilvl w:val="0"/>
          <w:numId w:val="0"/>
        </w:numPr>
        <w:spacing w:after="0" w:line="276" w:lineRule="auto"/>
        <w:ind w:left="851"/>
        <w:rPr>
          <w:rFonts w:ascii="Arial" w:hAnsi="Arial" w:cs="Arial"/>
          <w:b/>
          <w:bCs/>
        </w:rPr>
      </w:pPr>
    </w:p>
    <w:p w14:paraId="556C55F6" w14:textId="2FE28B7E" w:rsidR="00A019AF"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[140]</w:t>
      </w:r>
      <w:r w:rsidRPr="00014A07">
        <w:rPr>
          <w:rFonts w:ascii="Arial" w:hAnsi="Arial" w:cs="Arial"/>
        </w:rPr>
        <w:tab/>
      </w:r>
      <w:r w:rsidR="008B3039">
        <w:rPr>
          <w:rFonts w:ascii="Arial" w:hAnsi="Arial" w:cs="Arial"/>
        </w:rPr>
        <w:t>I</w:t>
      </w:r>
      <w:r w:rsidR="00A019AF" w:rsidRPr="00014A07">
        <w:rPr>
          <w:rFonts w:ascii="Arial" w:hAnsi="Arial" w:cs="Arial"/>
        </w:rPr>
        <w:t xml:space="preserve">n terms of section 230(2), only an </w:t>
      </w:r>
      <w:r w:rsidR="00F5763D">
        <w:rPr>
          <w:rFonts w:ascii="Arial" w:hAnsi="Arial" w:cs="Arial"/>
        </w:rPr>
        <w:t>‘</w:t>
      </w:r>
      <w:r w:rsidR="00A019AF" w:rsidRPr="00014A07">
        <w:rPr>
          <w:rFonts w:ascii="Arial" w:hAnsi="Arial" w:cs="Arial"/>
          <w:i/>
          <w:iCs/>
        </w:rPr>
        <w:t>adoption social worker</w:t>
      </w:r>
      <w:r w:rsidR="0017010B">
        <w:rPr>
          <w:rFonts w:ascii="Arial" w:hAnsi="Arial" w:cs="Arial"/>
          <w:i/>
          <w:iCs/>
        </w:rPr>
        <w:t>’</w:t>
      </w:r>
      <w:r w:rsidR="00A019AF" w:rsidRPr="00014A07">
        <w:rPr>
          <w:rFonts w:ascii="Arial" w:hAnsi="Arial" w:cs="Arial"/>
        </w:rPr>
        <w:t xml:space="preserve"> can make an assessment to determine whether a child is “</w:t>
      </w:r>
      <w:r w:rsidR="00A019AF" w:rsidRPr="00014A07">
        <w:rPr>
          <w:rFonts w:ascii="Arial" w:hAnsi="Arial" w:cs="Arial"/>
          <w:i/>
          <w:iCs/>
        </w:rPr>
        <w:t>adoptable</w:t>
      </w:r>
      <w:r w:rsidR="00A019AF" w:rsidRPr="00014A07">
        <w:rPr>
          <w:rFonts w:ascii="Arial" w:hAnsi="Arial" w:cs="Arial"/>
        </w:rPr>
        <w:t xml:space="preserve">”. To be an </w:t>
      </w:r>
      <w:r w:rsidR="0017010B">
        <w:rPr>
          <w:rFonts w:ascii="Arial" w:hAnsi="Arial" w:cs="Arial"/>
        </w:rPr>
        <w:t>‘</w:t>
      </w:r>
      <w:r w:rsidR="00A019AF" w:rsidRPr="00014A07">
        <w:rPr>
          <w:rFonts w:ascii="Arial" w:hAnsi="Arial" w:cs="Arial"/>
          <w:i/>
          <w:iCs/>
        </w:rPr>
        <w:t>adoption social worker</w:t>
      </w:r>
      <w:r w:rsidR="0017010B">
        <w:rPr>
          <w:rFonts w:ascii="Arial" w:hAnsi="Arial" w:cs="Arial"/>
          <w:i/>
          <w:iCs/>
        </w:rPr>
        <w:t>’</w:t>
      </w:r>
      <w:r w:rsidR="00A019AF" w:rsidRPr="00014A07">
        <w:rPr>
          <w:rFonts w:ascii="Arial" w:hAnsi="Arial" w:cs="Arial"/>
        </w:rPr>
        <w:t xml:space="preserve">, the social worker must an accredited social worker in private practice who specialises in adoption services, a social worker in the employ of a child protection agency who is accredited to provide adoption services or an accredited social worker in </w:t>
      </w:r>
      <w:r w:rsidR="001E73FE" w:rsidRPr="00014A07">
        <w:rPr>
          <w:rFonts w:ascii="Arial" w:hAnsi="Arial" w:cs="Arial"/>
        </w:rPr>
        <w:t>the e</w:t>
      </w:r>
      <w:r w:rsidR="00A019AF" w:rsidRPr="00014A07">
        <w:rPr>
          <w:rFonts w:ascii="Arial" w:hAnsi="Arial" w:cs="Arial"/>
        </w:rPr>
        <w:t>mploy of the DSD or a provincial office of the DSD</w:t>
      </w:r>
      <w:r w:rsidR="00737FE4" w:rsidRPr="00014A07">
        <w:rPr>
          <w:rFonts w:ascii="Arial" w:hAnsi="Arial" w:cs="Arial"/>
        </w:rPr>
        <w:t>,</w:t>
      </w:r>
      <w:r w:rsidR="00A019AF" w:rsidRPr="00014A07">
        <w:rPr>
          <w:rFonts w:ascii="Arial" w:hAnsi="Arial" w:cs="Arial"/>
        </w:rPr>
        <w:t xml:space="preserve"> who has a speciality in providing adoption services. </w:t>
      </w:r>
    </w:p>
    <w:p w14:paraId="60BA6067" w14:textId="77777777" w:rsidR="00AC5BE4" w:rsidRPr="00014A07" w:rsidRDefault="00AC5BE4" w:rsidP="00AC5BE4">
      <w:pPr>
        <w:pStyle w:val="ListLevel1"/>
        <w:numPr>
          <w:ilvl w:val="0"/>
          <w:numId w:val="0"/>
        </w:numPr>
        <w:spacing w:after="0" w:line="276" w:lineRule="auto"/>
        <w:ind w:left="851"/>
        <w:rPr>
          <w:rFonts w:ascii="Arial" w:hAnsi="Arial" w:cs="Arial"/>
        </w:rPr>
      </w:pPr>
    </w:p>
    <w:p w14:paraId="382AB248" w14:textId="36A34032" w:rsidR="00A019AF"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[141]</w:t>
      </w:r>
      <w:r w:rsidRPr="00014A07">
        <w:rPr>
          <w:rFonts w:ascii="Arial" w:hAnsi="Arial" w:cs="Arial"/>
        </w:rPr>
        <w:tab/>
      </w:r>
      <w:r w:rsidR="00A019AF" w:rsidRPr="00014A07">
        <w:rPr>
          <w:rFonts w:ascii="Arial" w:hAnsi="Arial" w:cs="Arial"/>
        </w:rPr>
        <w:t xml:space="preserve">In section 1 of the </w:t>
      </w:r>
      <w:proofErr w:type="gramStart"/>
      <w:r w:rsidR="00A019AF" w:rsidRPr="00014A07">
        <w:rPr>
          <w:rFonts w:ascii="Arial" w:hAnsi="Arial" w:cs="Arial"/>
        </w:rPr>
        <w:t>Act,  an</w:t>
      </w:r>
      <w:proofErr w:type="gramEnd"/>
      <w:r w:rsidR="00A019AF" w:rsidRPr="00014A07">
        <w:rPr>
          <w:rFonts w:ascii="Arial" w:hAnsi="Arial" w:cs="Arial"/>
        </w:rPr>
        <w:t xml:space="preserve"> </w:t>
      </w:r>
      <w:r w:rsidR="00F5763D">
        <w:rPr>
          <w:rFonts w:ascii="Arial" w:hAnsi="Arial" w:cs="Arial"/>
        </w:rPr>
        <w:t>‘</w:t>
      </w:r>
      <w:r w:rsidR="00A019AF" w:rsidRPr="00014A07">
        <w:rPr>
          <w:rFonts w:ascii="Arial" w:hAnsi="Arial" w:cs="Arial"/>
          <w:i/>
          <w:iCs/>
        </w:rPr>
        <w:t>adoption social worker</w:t>
      </w:r>
      <w:r w:rsidR="00F5763D">
        <w:rPr>
          <w:rFonts w:ascii="Arial" w:hAnsi="Arial" w:cs="Arial"/>
        </w:rPr>
        <w:t>’</w:t>
      </w:r>
      <w:r w:rsidR="00A019AF" w:rsidRPr="00014A07">
        <w:rPr>
          <w:rFonts w:ascii="Arial" w:hAnsi="Arial" w:cs="Arial"/>
        </w:rPr>
        <w:t> is defined as-</w:t>
      </w:r>
    </w:p>
    <w:p w14:paraId="5587B6B2" w14:textId="77777777" w:rsidR="00AC5BE4" w:rsidRPr="00014A07" w:rsidRDefault="00AC5BE4" w:rsidP="00AC5BE4">
      <w:pPr>
        <w:pStyle w:val="ListLevel1"/>
        <w:numPr>
          <w:ilvl w:val="0"/>
          <w:numId w:val="0"/>
        </w:numPr>
        <w:spacing w:after="0" w:line="276" w:lineRule="auto"/>
        <w:rPr>
          <w:rFonts w:ascii="Arial" w:hAnsi="Arial" w:cs="Arial"/>
        </w:rPr>
      </w:pPr>
    </w:p>
    <w:p w14:paraId="59064DEB" w14:textId="643576AE" w:rsidR="00A019AF" w:rsidRPr="00014A07" w:rsidRDefault="00A019AF" w:rsidP="002670C4">
      <w:pPr>
        <w:pStyle w:val="ListLevel1"/>
        <w:numPr>
          <w:ilvl w:val="0"/>
          <w:numId w:val="0"/>
        </w:numPr>
        <w:spacing w:after="0" w:line="240" w:lineRule="auto"/>
        <w:ind w:left="851" w:firstLine="589"/>
        <w:rPr>
          <w:rFonts w:ascii="Arial" w:hAnsi="Arial" w:cs="Arial"/>
          <w:i/>
          <w:iCs/>
        </w:rPr>
      </w:pPr>
      <w:r w:rsidRPr="00014A07">
        <w:rPr>
          <w:rFonts w:ascii="Arial" w:hAnsi="Arial" w:cs="Arial"/>
          <w:i/>
          <w:iCs/>
        </w:rPr>
        <w:t>(a)   </w:t>
      </w:r>
      <w:r w:rsidR="00D40694">
        <w:rPr>
          <w:rFonts w:ascii="Arial" w:hAnsi="Arial" w:cs="Arial"/>
          <w:i/>
          <w:iCs/>
        </w:rPr>
        <w:tab/>
      </w:r>
      <w:r w:rsidRPr="00014A07">
        <w:rPr>
          <w:rFonts w:ascii="Arial" w:hAnsi="Arial" w:cs="Arial"/>
          <w:i/>
          <w:iCs/>
        </w:rPr>
        <w:t>a social worker in private practice-</w:t>
      </w:r>
    </w:p>
    <w:p w14:paraId="61E82170" w14:textId="6FA0C195" w:rsidR="00A019AF" w:rsidRPr="00014A07" w:rsidRDefault="00A019AF" w:rsidP="002670C4">
      <w:pPr>
        <w:pStyle w:val="ListLevel1"/>
        <w:numPr>
          <w:ilvl w:val="0"/>
          <w:numId w:val="0"/>
        </w:numPr>
        <w:spacing w:after="0" w:line="240" w:lineRule="auto"/>
        <w:ind w:left="2880" w:hanging="771"/>
        <w:rPr>
          <w:rFonts w:ascii="Arial" w:hAnsi="Arial" w:cs="Arial"/>
          <w:i/>
          <w:iCs/>
        </w:rPr>
      </w:pPr>
      <w:r w:rsidRPr="00014A07">
        <w:rPr>
          <w:rFonts w:ascii="Arial" w:hAnsi="Arial" w:cs="Arial"/>
          <w:i/>
          <w:iCs/>
        </w:rPr>
        <w:t>(</w:t>
      </w:r>
      <w:proofErr w:type="spellStart"/>
      <w:r w:rsidRPr="00014A07">
        <w:rPr>
          <w:rFonts w:ascii="Arial" w:hAnsi="Arial" w:cs="Arial"/>
          <w:i/>
          <w:iCs/>
        </w:rPr>
        <w:t>i</w:t>
      </w:r>
      <w:proofErr w:type="spellEnd"/>
      <w:r w:rsidRPr="00014A07">
        <w:rPr>
          <w:rFonts w:ascii="Arial" w:hAnsi="Arial" w:cs="Arial"/>
          <w:i/>
          <w:iCs/>
        </w:rPr>
        <w:t>)   </w:t>
      </w:r>
      <w:r w:rsidR="00D40694">
        <w:rPr>
          <w:rFonts w:ascii="Arial" w:hAnsi="Arial" w:cs="Arial"/>
          <w:i/>
          <w:iCs/>
        </w:rPr>
        <w:tab/>
      </w:r>
      <w:r w:rsidRPr="00014A07">
        <w:rPr>
          <w:rFonts w:ascii="Arial" w:hAnsi="Arial" w:cs="Arial"/>
          <w:i/>
          <w:iCs/>
        </w:rPr>
        <w:t>who has a speciality in adoption services and is registered in terms of the Social Service Professions Act, 1978 (</w:t>
      </w:r>
      <w:hyperlink r:id="rId9" w:history="1">
        <w:r w:rsidRPr="00014A07">
          <w:rPr>
            <w:rFonts w:ascii="Arial" w:hAnsi="Arial" w:cs="Arial"/>
            <w:i/>
            <w:iCs/>
            <w:u w:val="single"/>
          </w:rPr>
          <w:t>Act 110 of 1978</w:t>
        </w:r>
      </w:hyperlink>
      <w:r w:rsidRPr="00014A07">
        <w:rPr>
          <w:rFonts w:ascii="Arial" w:hAnsi="Arial" w:cs="Arial"/>
          <w:i/>
          <w:iCs/>
        </w:rPr>
        <w:t>); and</w:t>
      </w:r>
    </w:p>
    <w:p w14:paraId="2157A333" w14:textId="052F5D8E" w:rsidR="00A019AF" w:rsidRPr="00014A07" w:rsidRDefault="00A019AF" w:rsidP="002670C4">
      <w:pPr>
        <w:pStyle w:val="ListLevel1"/>
        <w:numPr>
          <w:ilvl w:val="0"/>
          <w:numId w:val="0"/>
        </w:numPr>
        <w:spacing w:after="0" w:line="240" w:lineRule="auto"/>
        <w:ind w:left="2880" w:hanging="851"/>
        <w:rPr>
          <w:rFonts w:ascii="Arial" w:hAnsi="Arial" w:cs="Arial"/>
          <w:i/>
          <w:iCs/>
        </w:rPr>
      </w:pPr>
      <w:r w:rsidRPr="00014A07">
        <w:rPr>
          <w:rFonts w:ascii="Arial" w:hAnsi="Arial" w:cs="Arial"/>
          <w:i/>
          <w:iCs/>
        </w:rPr>
        <w:t>(ii)   </w:t>
      </w:r>
      <w:r w:rsidR="00D40694">
        <w:rPr>
          <w:rFonts w:ascii="Arial" w:hAnsi="Arial" w:cs="Arial"/>
          <w:i/>
          <w:iCs/>
        </w:rPr>
        <w:tab/>
      </w:r>
      <w:r w:rsidRPr="00014A07">
        <w:rPr>
          <w:rFonts w:ascii="Arial" w:hAnsi="Arial" w:cs="Arial"/>
          <w:i/>
          <w:iCs/>
        </w:rPr>
        <w:t>who is accredited in terms of section 251 to provide adoption services;</w:t>
      </w:r>
    </w:p>
    <w:p w14:paraId="3A1CA961" w14:textId="7216CC19" w:rsidR="00A019AF" w:rsidRPr="00014A07" w:rsidRDefault="00A019AF" w:rsidP="002670C4">
      <w:pPr>
        <w:pStyle w:val="ListLevel1"/>
        <w:numPr>
          <w:ilvl w:val="0"/>
          <w:numId w:val="0"/>
        </w:numPr>
        <w:spacing w:after="0" w:line="240" w:lineRule="auto"/>
        <w:ind w:left="2160" w:hanging="720"/>
        <w:rPr>
          <w:rFonts w:ascii="Arial" w:hAnsi="Arial" w:cs="Arial"/>
          <w:i/>
          <w:iCs/>
        </w:rPr>
      </w:pPr>
      <w:r w:rsidRPr="00014A07">
        <w:rPr>
          <w:rFonts w:ascii="Arial" w:hAnsi="Arial" w:cs="Arial"/>
          <w:i/>
          <w:iCs/>
        </w:rPr>
        <w:t>(b)   </w:t>
      </w:r>
      <w:r w:rsidR="00D40694">
        <w:rPr>
          <w:rFonts w:ascii="Arial" w:hAnsi="Arial" w:cs="Arial"/>
          <w:i/>
          <w:iCs/>
        </w:rPr>
        <w:tab/>
      </w:r>
      <w:r w:rsidRPr="00014A07">
        <w:rPr>
          <w:rFonts w:ascii="Arial" w:hAnsi="Arial" w:cs="Arial"/>
          <w:i/>
          <w:iCs/>
        </w:rPr>
        <w:t>a social worker in Employ of a child protection organisation which is accredited in terms of section 251 to provide adoption services; or</w:t>
      </w:r>
    </w:p>
    <w:p w14:paraId="789ABD82" w14:textId="0524BDC6" w:rsidR="00A019AF" w:rsidRPr="00014A07" w:rsidRDefault="00A019AF" w:rsidP="002670C4">
      <w:pPr>
        <w:pStyle w:val="ListLevel1"/>
        <w:numPr>
          <w:ilvl w:val="0"/>
          <w:numId w:val="0"/>
        </w:numPr>
        <w:spacing w:after="0" w:line="240" w:lineRule="auto"/>
        <w:ind w:left="2160" w:hanging="720"/>
        <w:rPr>
          <w:rFonts w:ascii="Arial" w:hAnsi="Arial" w:cs="Arial"/>
          <w:i/>
          <w:iCs/>
        </w:rPr>
      </w:pPr>
      <w:r w:rsidRPr="00014A07">
        <w:rPr>
          <w:rFonts w:ascii="Arial" w:hAnsi="Arial" w:cs="Arial"/>
          <w:i/>
          <w:iCs/>
        </w:rPr>
        <w:t>(c)   </w:t>
      </w:r>
      <w:r w:rsidR="00D40694">
        <w:rPr>
          <w:rFonts w:ascii="Arial" w:hAnsi="Arial" w:cs="Arial"/>
          <w:i/>
          <w:iCs/>
        </w:rPr>
        <w:tab/>
      </w:r>
      <w:r w:rsidRPr="00014A07">
        <w:rPr>
          <w:rFonts w:ascii="Arial" w:hAnsi="Arial" w:cs="Arial"/>
          <w:i/>
          <w:iCs/>
        </w:rPr>
        <w:t>a social worker in Employ of the Department or a provincial department of social development, including a social worker employed as such on a part-time or contract basis, who has a specialty in adoption services and is registered in terms of the Social Services Professions Act, 1978 (</w:t>
      </w:r>
      <w:hyperlink r:id="rId10" w:history="1">
        <w:r w:rsidRPr="00014A07">
          <w:rPr>
            <w:rFonts w:ascii="Arial" w:hAnsi="Arial" w:cs="Arial"/>
            <w:i/>
            <w:iCs/>
            <w:u w:val="single"/>
          </w:rPr>
          <w:t>Act 110 of 1978</w:t>
        </w:r>
      </w:hyperlink>
      <w:r w:rsidRPr="00014A07">
        <w:rPr>
          <w:rFonts w:ascii="Arial" w:hAnsi="Arial" w:cs="Arial"/>
          <w:i/>
          <w:iCs/>
        </w:rPr>
        <w:t>);”</w:t>
      </w:r>
    </w:p>
    <w:p w14:paraId="63652B2C" w14:textId="77777777" w:rsidR="00A019AF" w:rsidRPr="00014A07" w:rsidRDefault="00A019AF" w:rsidP="00093DFD">
      <w:pPr>
        <w:pStyle w:val="ListLevel1"/>
        <w:numPr>
          <w:ilvl w:val="0"/>
          <w:numId w:val="0"/>
        </w:numPr>
        <w:spacing w:after="0" w:line="276" w:lineRule="auto"/>
        <w:ind w:left="1440"/>
        <w:rPr>
          <w:rFonts w:ascii="Arial" w:hAnsi="Arial" w:cs="Arial"/>
          <w:i/>
          <w:iCs/>
        </w:rPr>
      </w:pPr>
    </w:p>
    <w:p w14:paraId="3B361612" w14:textId="77777777" w:rsidR="00A019AF" w:rsidRPr="00014A07" w:rsidRDefault="00A019AF" w:rsidP="00093DFD">
      <w:pPr>
        <w:pStyle w:val="ListLevel1"/>
        <w:numPr>
          <w:ilvl w:val="0"/>
          <w:numId w:val="0"/>
        </w:numPr>
        <w:spacing w:after="0" w:line="276" w:lineRule="auto"/>
        <w:ind w:left="1440"/>
        <w:rPr>
          <w:rFonts w:ascii="Arial" w:hAnsi="Arial" w:cs="Arial"/>
          <w:i/>
          <w:iCs/>
        </w:rPr>
      </w:pPr>
    </w:p>
    <w:p w14:paraId="24F97746" w14:textId="3CC6EDF2" w:rsidR="00A019AF"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[142]</w:t>
      </w:r>
      <w:r w:rsidRPr="00014A07">
        <w:rPr>
          <w:rFonts w:ascii="Arial" w:hAnsi="Arial" w:cs="Arial"/>
        </w:rPr>
        <w:tab/>
      </w:r>
      <w:r w:rsidR="00A019AF" w:rsidRPr="00014A07">
        <w:rPr>
          <w:rFonts w:ascii="Arial" w:hAnsi="Arial" w:cs="Arial"/>
        </w:rPr>
        <w:t xml:space="preserve"> An </w:t>
      </w:r>
      <w:r w:rsidR="0017010B">
        <w:rPr>
          <w:rFonts w:ascii="Arial" w:hAnsi="Arial" w:cs="Arial"/>
        </w:rPr>
        <w:t>‘</w:t>
      </w:r>
      <w:r w:rsidR="00A019AF" w:rsidRPr="00014A07">
        <w:rPr>
          <w:rFonts w:ascii="Arial" w:hAnsi="Arial" w:cs="Arial"/>
          <w:i/>
          <w:iCs/>
        </w:rPr>
        <w:t>adoption service</w:t>
      </w:r>
      <w:r w:rsidR="0017010B">
        <w:rPr>
          <w:rFonts w:ascii="Arial" w:hAnsi="Arial" w:cs="Arial"/>
        </w:rPr>
        <w:t xml:space="preserve">’ </w:t>
      </w:r>
      <w:r w:rsidR="00A019AF" w:rsidRPr="00014A07">
        <w:rPr>
          <w:rFonts w:ascii="Arial" w:hAnsi="Arial" w:cs="Arial"/>
        </w:rPr>
        <w:t>includes-</w:t>
      </w:r>
    </w:p>
    <w:p w14:paraId="0FDB3A94" w14:textId="77777777" w:rsidR="00AC5BE4" w:rsidRPr="00014A07" w:rsidRDefault="00AC5BE4" w:rsidP="00AC5BE4">
      <w:pPr>
        <w:pStyle w:val="ListLevel1"/>
        <w:numPr>
          <w:ilvl w:val="0"/>
          <w:numId w:val="0"/>
        </w:numPr>
        <w:spacing w:after="0" w:line="276" w:lineRule="auto"/>
        <w:ind w:left="851"/>
        <w:rPr>
          <w:rFonts w:ascii="Arial" w:hAnsi="Arial" w:cs="Arial"/>
        </w:rPr>
      </w:pPr>
    </w:p>
    <w:p w14:paraId="11617DE4" w14:textId="1774A330" w:rsidR="00A019AF" w:rsidRPr="00014A07" w:rsidRDefault="00A019AF" w:rsidP="002670C4">
      <w:pPr>
        <w:pStyle w:val="ListLevel1"/>
        <w:numPr>
          <w:ilvl w:val="0"/>
          <w:numId w:val="0"/>
        </w:numPr>
        <w:spacing w:after="0" w:line="240" w:lineRule="auto"/>
        <w:ind w:left="2160" w:hanging="720"/>
        <w:rPr>
          <w:rFonts w:ascii="Arial" w:hAnsi="Arial" w:cs="Arial"/>
          <w:i/>
          <w:iCs/>
        </w:rPr>
      </w:pPr>
      <w:r w:rsidRPr="00014A07">
        <w:rPr>
          <w:rFonts w:ascii="Arial" w:hAnsi="Arial" w:cs="Arial"/>
          <w:i/>
          <w:iCs/>
        </w:rPr>
        <w:lastRenderedPageBreak/>
        <w:t>“(</w:t>
      </w:r>
      <w:proofErr w:type="gramStart"/>
      <w:r w:rsidRPr="00014A07">
        <w:rPr>
          <w:rFonts w:ascii="Arial" w:hAnsi="Arial" w:cs="Arial"/>
          <w:i/>
          <w:iCs/>
        </w:rPr>
        <w:t>a)   </w:t>
      </w:r>
      <w:proofErr w:type="gramEnd"/>
      <w:r w:rsidR="00860B45">
        <w:rPr>
          <w:rFonts w:ascii="Arial" w:hAnsi="Arial" w:cs="Arial"/>
          <w:i/>
          <w:iCs/>
        </w:rPr>
        <w:tab/>
      </w:r>
      <w:r w:rsidRPr="00014A07">
        <w:rPr>
          <w:rFonts w:ascii="Arial" w:hAnsi="Arial" w:cs="Arial"/>
          <w:i/>
          <w:iCs/>
        </w:rPr>
        <w:t>counselling of the parent of the child and, where applicable, the child;</w:t>
      </w:r>
    </w:p>
    <w:p w14:paraId="642755EA" w14:textId="0D6B40CC" w:rsidR="00A019AF" w:rsidRPr="00014A07" w:rsidRDefault="00A019AF" w:rsidP="002670C4">
      <w:pPr>
        <w:pStyle w:val="ListLevel1"/>
        <w:numPr>
          <w:ilvl w:val="0"/>
          <w:numId w:val="0"/>
        </w:numPr>
        <w:spacing w:after="0" w:line="240" w:lineRule="auto"/>
        <w:ind w:left="2160" w:hanging="720"/>
        <w:rPr>
          <w:rFonts w:ascii="Arial" w:hAnsi="Arial" w:cs="Arial"/>
          <w:i/>
          <w:iCs/>
        </w:rPr>
      </w:pPr>
      <w:r w:rsidRPr="00014A07">
        <w:rPr>
          <w:rFonts w:ascii="Arial" w:hAnsi="Arial" w:cs="Arial"/>
          <w:i/>
          <w:iCs/>
        </w:rPr>
        <w:t>(b)  </w:t>
      </w:r>
      <w:r w:rsidR="00860B45">
        <w:rPr>
          <w:rFonts w:ascii="Arial" w:hAnsi="Arial" w:cs="Arial"/>
          <w:i/>
          <w:iCs/>
        </w:rPr>
        <w:tab/>
      </w:r>
      <w:r w:rsidRPr="00014A07">
        <w:rPr>
          <w:rFonts w:ascii="Arial" w:hAnsi="Arial" w:cs="Arial"/>
          <w:i/>
          <w:iCs/>
          <w:u w:val="single"/>
        </w:rPr>
        <w:t>an assessment of a child by an adoption social worker in terms of section 230 (2)</w:t>
      </w:r>
      <w:r w:rsidRPr="00014A07">
        <w:rPr>
          <w:rFonts w:ascii="Arial" w:hAnsi="Arial" w:cs="Arial"/>
          <w:i/>
          <w:iCs/>
        </w:rPr>
        <w:t>;</w:t>
      </w:r>
    </w:p>
    <w:p w14:paraId="5417D3CA" w14:textId="66A19445" w:rsidR="00A019AF" w:rsidRPr="00014A07" w:rsidRDefault="00A019AF" w:rsidP="002670C4">
      <w:pPr>
        <w:pStyle w:val="ListLevel1"/>
        <w:numPr>
          <w:ilvl w:val="0"/>
          <w:numId w:val="0"/>
        </w:numPr>
        <w:spacing w:after="0" w:line="240" w:lineRule="auto"/>
        <w:ind w:left="2160" w:hanging="720"/>
        <w:rPr>
          <w:rFonts w:ascii="Arial" w:hAnsi="Arial" w:cs="Arial"/>
          <w:i/>
          <w:iCs/>
        </w:rPr>
      </w:pPr>
      <w:r w:rsidRPr="00014A07">
        <w:rPr>
          <w:rFonts w:ascii="Arial" w:hAnsi="Arial" w:cs="Arial"/>
          <w:i/>
          <w:iCs/>
        </w:rPr>
        <w:t>(c)   </w:t>
      </w:r>
      <w:r w:rsidR="00860B45">
        <w:rPr>
          <w:rFonts w:ascii="Arial" w:hAnsi="Arial" w:cs="Arial"/>
          <w:i/>
          <w:iCs/>
        </w:rPr>
        <w:tab/>
      </w:r>
      <w:r w:rsidRPr="00014A07">
        <w:rPr>
          <w:rFonts w:ascii="Arial" w:hAnsi="Arial" w:cs="Arial"/>
          <w:i/>
          <w:iCs/>
        </w:rPr>
        <w:t>an assessment of a prospective adoptive parent by an adoption social worker in terms of section 231(2);</w:t>
      </w:r>
    </w:p>
    <w:p w14:paraId="3124C7CC" w14:textId="5FC203D1" w:rsidR="00A019AF" w:rsidRPr="00014A07" w:rsidRDefault="00A019AF" w:rsidP="002670C4">
      <w:pPr>
        <w:pStyle w:val="ListLevel2"/>
        <w:numPr>
          <w:ilvl w:val="0"/>
          <w:numId w:val="0"/>
        </w:numPr>
        <w:spacing w:after="0" w:line="240" w:lineRule="auto"/>
        <w:ind w:left="2160" w:hanging="720"/>
        <w:rPr>
          <w:rFonts w:ascii="Arial" w:hAnsi="Arial" w:cs="Arial"/>
          <w:i/>
          <w:iCs/>
        </w:rPr>
      </w:pPr>
      <w:r w:rsidRPr="00014A07">
        <w:rPr>
          <w:rFonts w:ascii="Arial" w:hAnsi="Arial" w:cs="Arial"/>
          <w:i/>
          <w:iCs/>
        </w:rPr>
        <w:t>(d)   </w:t>
      </w:r>
      <w:r w:rsidR="00860B45">
        <w:rPr>
          <w:rFonts w:ascii="Arial" w:hAnsi="Arial" w:cs="Arial"/>
          <w:i/>
          <w:iCs/>
        </w:rPr>
        <w:tab/>
      </w:r>
      <w:r w:rsidRPr="00014A07">
        <w:rPr>
          <w:rFonts w:ascii="Arial" w:hAnsi="Arial" w:cs="Arial"/>
          <w:i/>
          <w:iCs/>
        </w:rPr>
        <w:t>the gathering of information for proposed adoptions as contemplated in section 237; and</w:t>
      </w:r>
    </w:p>
    <w:p w14:paraId="1F59F455" w14:textId="31194038" w:rsidR="00A019AF" w:rsidRPr="00014A07" w:rsidRDefault="00A019AF" w:rsidP="002670C4">
      <w:pPr>
        <w:pStyle w:val="ListLevel1"/>
        <w:numPr>
          <w:ilvl w:val="0"/>
          <w:numId w:val="0"/>
        </w:numPr>
        <w:spacing w:after="0" w:line="240" w:lineRule="auto"/>
        <w:ind w:left="851" w:firstLine="589"/>
        <w:rPr>
          <w:rFonts w:ascii="Arial" w:hAnsi="Arial" w:cs="Arial"/>
        </w:rPr>
      </w:pPr>
      <w:r w:rsidRPr="00014A07">
        <w:rPr>
          <w:rFonts w:ascii="Arial" w:hAnsi="Arial" w:cs="Arial"/>
          <w:i/>
          <w:iCs/>
        </w:rPr>
        <w:t>(e)   </w:t>
      </w:r>
      <w:r w:rsidR="00860B45">
        <w:rPr>
          <w:rFonts w:ascii="Arial" w:hAnsi="Arial" w:cs="Arial"/>
          <w:i/>
          <w:iCs/>
        </w:rPr>
        <w:tab/>
      </w:r>
      <w:r w:rsidRPr="00014A07">
        <w:rPr>
          <w:rFonts w:ascii="Arial" w:hAnsi="Arial" w:cs="Arial"/>
          <w:i/>
          <w:iCs/>
        </w:rPr>
        <w:t>a report contemplated in section 239 (1) (b);</w:t>
      </w:r>
      <w:r w:rsidRPr="00014A07">
        <w:rPr>
          <w:rFonts w:ascii="Arial" w:hAnsi="Arial" w:cs="Arial"/>
        </w:rPr>
        <w:t>” (emphasis added)</w:t>
      </w:r>
    </w:p>
    <w:p w14:paraId="58FF36F8" w14:textId="77777777" w:rsidR="00A019AF" w:rsidRPr="00014A07" w:rsidRDefault="00A019AF" w:rsidP="00093DFD">
      <w:pPr>
        <w:pStyle w:val="ListLevel1"/>
        <w:numPr>
          <w:ilvl w:val="0"/>
          <w:numId w:val="0"/>
        </w:numPr>
        <w:spacing w:after="0" w:line="276" w:lineRule="auto"/>
        <w:ind w:left="851" w:firstLine="589"/>
        <w:rPr>
          <w:rFonts w:ascii="Arial" w:hAnsi="Arial" w:cs="Arial"/>
        </w:rPr>
      </w:pPr>
    </w:p>
    <w:p w14:paraId="29020F2E" w14:textId="7B81C747" w:rsidR="0005052B"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[143]</w:t>
      </w:r>
      <w:r w:rsidRPr="00014A07">
        <w:rPr>
          <w:rFonts w:ascii="Arial" w:hAnsi="Arial" w:cs="Arial"/>
        </w:rPr>
        <w:tab/>
      </w:r>
      <w:r w:rsidR="00F66FAA" w:rsidRPr="00014A07">
        <w:rPr>
          <w:rFonts w:ascii="Arial" w:hAnsi="Arial" w:cs="Arial"/>
        </w:rPr>
        <w:t>Accordingly, only an</w:t>
      </w:r>
      <w:r w:rsidR="004A5A34" w:rsidRPr="00014A07">
        <w:rPr>
          <w:rFonts w:ascii="Arial" w:hAnsi="Arial" w:cs="Arial"/>
        </w:rPr>
        <w:t xml:space="preserve"> accredited</w:t>
      </w:r>
      <w:r w:rsidR="00F66FAA" w:rsidRPr="00014A07">
        <w:rPr>
          <w:rFonts w:ascii="Arial" w:hAnsi="Arial" w:cs="Arial"/>
        </w:rPr>
        <w:t xml:space="preserve"> adoption </w:t>
      </w:r>
      <w:r w:rsidR="004A5A34" w:rsidRPr="00014A07">
        <w:rPr>
          <w:rFonts w:ascii="Arial" w:hAnsi="Arial" w:cs="Arial"/>
        </w:rPr>
        <w:t>social worker ma</w:t>
      </w:r>
      <w:r w:rsidR="009F32DF" w:rsidRPr="00014A07">
        <w:rPr>
          <w:rFonts w:ascii="Arial" w:hAnsi="Arial" w:cs="Arial"/>
        </w:rPr>
        <w:t>y make</w:t>
      </w:r>
      <w:r w:rsidR="004A5A34" w:rsidRPr="00014A07">
        <w:rPr>
          <w:rFonts w:ascii="Arial" w:hAnsi="Arial" w:cs="Arial"/>
        </w:rPr>
        <w:t xml:space="preserve"> an assessment of a child’s adoptability as contemplated in section 230(2).  </w:t>
      </w:r>
      <w:r w:rsidR="0005052B" w:rsidRPr="00014A07">
        <w:rPr>
          <w:rFonts w:ascii="Arial" w:hAnsi="Arial" w:cs="Arial"/>
        </w:rPr>
        <w:t xml:space="preserve">Moreover, </w:t>
      </w:r>
      <w:r w:rsidR="004A5A34" w:rsidRPr="00014A07">
        <w:rPr>
          <w:rFonts w:ascii="Arial" w:hAnsi="Arial" w:cs="Arial"/>
        </w:rPr>
        <w:t>it is only the report of an accredited adoption social worker as to the adoptability of a child that</w:t>
      </w:r>
      <w:r w:rsidR="00584BBE" w:rsidRPr="00014A07">
        <w:rPr>
          <w:rFonts w:ascii="Arial" w:hAnsi="Arial" w:cs="Arial"/>
        </w:rPr>
        <w:t xml:space="preserve"> may be relied upon in support of an adoption application. </w:t>
      </w:r>
      <w:r w:rsidR="0005052B" w:rsidRPr="00014A07">
        <w:rPr>
          <w:rFonts w:ascii="Arial" w:hAnsi="Arial" w:cs="Arial"/>
        </w:rPr>
        <w:t xml:space="preserve"> Section 239 of the Act provides:</w:t>
      </w:r>
    </w:p>
    <w:p w14:paraId="7A6C6126" w14:textId="77777777" w:rsidR="00AC5BE4" w:rsidRPr="00014A07" w:rsidRDefault="00AC5BE4" w:rsidP="00AC5BE4">
      <w:pPr>
        <w:pStyle w:val="ListLevel1"/>
        <w:numPr>
          <w:ilvl w:val="0"/>
          <w:numId w:val="0"/>
        </w:numPr>
        <w:spacing w:after="0" w:line="276" w:lineRule="auto"/>
        <w:ind w:left="851"/>
        <w:rPr>
          <w:rFonts w:ascii="Arial" w:hAnsi="Arial" w:cs="Arial"/>
        </w:rPr>
      </w:pPr>
    </w:p>
    <w:p w14:paraId="4F0D0DCF" w14:textId="7D9941E4" w:rsidR="0005052B" w:rsidRPr="00014A07" w:rsidRDefault="0017168E" w:rsidP="0017168E">
      <w:pPr>
        <w:pStyle w:val="ListLevel1"/>
        <w:numPr>
          <w:ilvl w:val="0"/>
          <w:numId w:val="0"/>
        </w:numPr>
        <w:spacing w:after="0" w:line="276" w:lineRule="auto"/>
        <w:ind w:left="1818" w:hanging="400"/>
        <w:rPr>
          <w:rFonts w:ascii="Arial" w:hAnsi="Arial" w:cs="Arial"/>
          <w:b/>
          <w:bCs/>
          <w:i/>
          <w:iCs/>
        </w:rPr>
      </w:pPr>
      <w:r w:rsidRPr="00014A07">
        <w:rPr>
          <w:rFonts w:ascii="Arial" w:hAnsi="Arial" w:cs="Arial"/>
          <w:b/>
          <w:bCs/>
          <w:i/>
          <w:iCs/>
        </w:rPr>
        <w:t>239</w:t>
      </w:r>
      <w:r w:rsidRPr="00014A07">
        <w:rPr>
          <w:rFonts w:ascii="Arial" w:hAnsi="Arial" w:cs="Arial"/>
          <w:b/>
          <w:bCs/>
          <w:i/>
          <w:iCs/>
        </w:rPr>
        <w:tab/>
      </w:r>
      <w:r w:rsidR="0005052B" w:rsidRPr="00014A07">
        <w:rPr>
          <w:rFonts w:ascii="Arial" w:hAnsi="Arial" w:cs="Arial"/>
          <w:i/>
          <w:iCs/>
        </w:rPr>
        <w:t xml:space="preserve"> </w:t>
      </w:r>
      <w:r w:rsidR="0005052B" w:rsidRPr="00014A07">
        <w:rPr>
          <w:rFonts w:ascii="Arial" w:hAnsi="Arial" w:cs="Arial"/>
          <w:b/>
          <w:bCs/>
          <w:i/>
          <w:iCs/>
        </w:rPr>
        <w:t>Application for adoption order</w:t>
      </w:r>
    </w:p>
    <w:p w14:paraId="05F0C6E5" w14:textId="77777777" w:rsidR="0087550F" w:rsidRDefault="0087550F" w:rsidP="00093DFD">
      <w:pPr>
        <w:pStyle w:val="ListLevel1"/>
        <w:numPr>
          <w:ilvl w:val="0"/>
          <w:numId w:val="0"/>
        </w:numPr>
        <w:spacing w:after="0" w:line="276" w:lineRule="auto"/>
        <w:ind w:left="1440" w:firstLine="403"/>
        <w:rPr>
          <w:rFonts w:ascii="Arial" w:hAnsi="Arial" w:cs="Arial"/>
          <w:i/>
          <w:iCs/>
        </w:rPr>
      </w:pPr>
    </w:p>
    <w:p w14:paraId="42D79D95" w14:textId="010AE2C9" w:rsidR="0005052B" w:rsidRPr="00014A07" w:rsidRDefault="0005052B" w:rsidP="002670C4">
      <w:pPr>
        <w:pStyle w:val="ListLevel1"/>
        <w:numPr>
          <w:ilvl w:val="0"/>
          <w:numId w:val="0"/>
        </w:numPr>
        <w:spacing w:after="0" w:line="240" w:lineRule="auto"/>
        <w:ind w:left="1440" w:firstLine="720"/>
        <w:rPr>
          <w:rFonts w:ascii="Arial" w:hAnsi="Arial" w:cs="Arial"/>
          <w:i/>
          <w:iCs/>
        </w:rPr>
      </w:pPr>
      <w:r w:rsidRPr="00014A07">
        <w:rPr>
          <w:rFonts w:ascii="Arial" w:hAnsi="Arial" w:cs="Arial"/>
          <w:i/>
          <w:iCs/>
        </w:rPr>
        <w:t xml:space="preserve">“(1) </w:t>
      </w:r>
      <w:r w:rsidR="0087550F">
        <w:rPr>
          <w:rFonts w:ascii="Arial" w:hAnsi="Arial" w:cs="Arial"/>
          <w:i/>
          <w:iCs/>
        </w:rPr>
        <w:tab/>
      </w:r>
      <w:r w:rsidRPr="00014A07">
        <w:rPr>
          <w:rFonts w:ascii="Arial" w:hAnsi="Arial" w:cs="Arial"/>
          <w:i/>
          <w:iCs/>
        </w:rPr>
        <w:t>An application for the adoption of a child must-</w:t>
      </w:r>
    </w:p>
    <w:p w14:paraId="64C53FBC" w14:textId="19AAF736" w:rsidR="0005052B" w:rsidRPr="00014A07" w:rsidRDefault="0005052B" w:rsidP="002670C4">
      <w:pPr>
        <w:pStyle w:val="ListLevel1"/>
        <w:numPr>
          <w:ilvl w:val="0"/>
          <w:numId w:val="0"/>
        </w:numPr>
        <w:spacing w:after="0" w:line="240" w:lineRule="auto"/>
        <w:ind w:left="3600" w:hanging="720"/>
        <w:rPr>
          <w:rFonts w:ascii="Arial" w:hAnsi="Arial" w:cs="Arial"/>
          <w:i/>
          <w:iCs/>
        </w:rPr>
      </w:pPr>
      <w:r w:rsidRPr="00014A07">
        <w:rPr>
          <w:rFonts w:ascii="Arial" w:hAnsi="Arial" w:cs="Arial"/>
          <w:i/>
          <w:iCs/>
        </w:rPr>
        <w:t>(a)   </w:t>
      </w:r>
      <w:r w:rsidR="0087550F">
        <w:rPr>
          <w:rFonts w:ascii="Arial" w:hAnsi="Arial" w:cs="Arial"/>
          <w:i/>
          <w:iCs/>
        </w:rPr>
        <w:tab/>
      </w:r>
      <w:r w:rsidRPr="00014A07">
        <w:rPr>
          <w:rFonts w:ascii="Arial" w:hAnsi="Arial" w:cs="Arial"/>
          <w:i/>
          <w:iCs/>
        </w:rPr>
        <w:t>be made to a children's court in the prescribed manner;</w:t>
      </w:r>
    </w:p>
    <w:p w14:paraId="7E2AEAA2" w14:textId="4EDAA351" w:rsidR="0005052B" w:rsidRPr="00014A07" w:rsidRDefault="0005052B" w:rsidP="002670C4">
      <w:pPr>
        <w:pStyle w:val="ListLevel1"/>
        <w:numPr>
          <w:ilvl w:val="0"/>
          <w:numId w:val="0"/>
        </w:numPr>
        <w:spacing w:after="0" w:line="240" w:lineRule="auto"/>
        <w:ind w:left="3600" w:hanging="720"/>
        <w:rPr>
          <w:rFonts w:ascii="Arial" w:hAnsi="Arial" w:cs="Arial"/>
          <w:i/>
          <w:iCs/>
        </w:rPr>
      </w:pPr>
      <w:r w:rsidRPr="00014A07">
        <w:rPr>
          <w:rFonts w:ascii="Arial" w:hAnsi="Arial" w:cs="Arial"/>
          <w:i/>
          <w:iCs/>
        </w:rPr>
        <w:t>(b)   </w:t>
      </w:r>
      <w:r w:rsidR="0087550F">
        <w:rPr>
          <w:rFonts w:ascii="Arial" w:hAnsi="Arial" w:cs="Arial"/>
          <w:i/>
          <w:iCs/>
        </w:rPr>
        <w:tab/>
      </w:r>
      <w:r w:rsidRPr="00014A07">
        <w:rPr>
          <w:rFonts w:ascii="Arial" w:hAnsi="Arial" w:cs="Arial"/>
          <w:i/>
          <w:iCs/>
        </w:rPr>
        <w:t xml:space="preserve">be accompanied by a report, in the prescribed format, by an </w:t>
      </w:r>
      <w:r w:rsidRPr="00014A07">
        <w:rPr>
          <w:rFonts w:ascii="Arial" w:hAnsi="Arial" w:cs="Arial"/>
          <w:i/>
          <w:iCs/>
          <w:u w:val="single"/>
        </w:rPr>
        <w:t>adoption social worker</w:t>
      </w:r>
      <w:r w:rsidRPr="00014A07">
        <w:rPr>
          <w:rFonts w:ascii="Arial" w:hAnsi="Arial" w:cs="Arial"/>
          <w:i/>
          <w:iCs/>
        </w:rPr>
        <w:t xml:space="preserve"> containing-</w:t>
      </w:r>
    </w:p>
    <w:p w14:paraId="4F7832CD" w14:textId="17D66C62" w:rsidR="0005052B" w:rsidRPr="00014A07" w:rsidRDefault="0005052B" w:rsidP="002670C4">
      <w:pPr>
        <w:pStyle w:val="ListLevel1"/>
        <w:numPr>
          <w:ilvl w:val="0"/>
          <w:numId w:val="0"/>
        </w:numPr>
        <w:spacing w:after="0" w:line="240" w:lineRule="auto"/>
        <w:ind w:left="4320" w:hanging="720"/>
        <w:rPr>
          <w:rFonts w:ascii="Arial" w:hAnsi="Arial" w:cs="Arial"/>
          <w:i/>
          <w:iCs/>
        </w:rPr>
      </w:pPr>
      <w:r w:rsidRPr="00014A07">
        <w:rPr>
          <w:rFonts w:ascii="Arial" w:hAnsi="Arial" w:cs="Arial"/>
          <w:i/>
          <w:iCs/>
        </w:rPr>
        <w:t>(</w:t>
      </w:r>
      <w:proofErr w:type="spellStart"/>
      <w:r w:rsidRPr="00014A07">
        <w:rPr>
          <w:rFonts w:ascii="Arial" w:hAnsi="Arial" w:cs="Arial"/>
          <w:i/>
          <w:iCs/>
        </w:rPr>
        <w:t>i</w:t>
      </w:r>
      <w:proofErr w:type="spellEnd"/>
      <w:r w:rsidRPr="00014A07">
        <w:rPr>
          <w:rFonts w:ascii="Arial" w:hAnsi="Arial" w:cs="Arial"/>
          <w:i/>
          <w:iCs/>
        </w:rPr>
        <w:t>)</w:t>
      </w:r>
      <w:r w:rsidR="0087550F">
        <w:rPr>
          <w:rFonts w:ascii="Arial" w:hAnsi="Arial" w:cs="Arial"/>
          <w:i/>
          <w:iCs/>
        </w:rPr>
        <w:tab/>
      </w:r>
      <w:r w:rsidRPr="00014A07">
        <w:rPr>
          <w:rFonts w:ascii="Arial" w:hAnsi="Arial" w:cs="Arial"/>
          <w:i/>
          <w:iCs/>
        </w:rPr>
        <w:t xml:space="preserve">information on whether the child is </w:t>
      </w:r>
      <w:r w:rsidRPr="00014A07">
        <w:rPr>
          <w:rFonts w:ascii="Arial" w:hAnsi="Arial" w:cs="Arial"/>
          <w:i/>
          <w:iCs/>
          <w:u w:val="single"/>
        </w:rPr>
        <w:t>adoptable</w:t>
      </w:r>
      <w:r w:rsidRPr="00014A07">
        <w:rPr>
          <w:rFonts w:ascii="Arial" w:hAnsi="Arial" w:cs="Arial"/>
          <w:i/>
          <w:iCs/>
        </w:rPr>
        <w:t xml:space="preserve"> as contemplated in section 230 (3);</w:t>
      </w:r>
    </w:p>
    <w:p w14:paraId="5141B62B" w14:textId="1808A1C7" w:rsidR="0005052B" w:rsidRPr="00014A07" w:rsidRDefault="0005052B" w:rsidP="002670C4">
      <w:pPr>
        <w:pStyle w:val="ListLevel1"/>
        <w:numPr>
          <w:ilvl w:val="0"/>
          <w:numId w:val="0"/>
        </w:numPr>
        <w:spacing w:after="0" w:line="240" w:lineRule="auto"/>
        <w:ind w:left="4320" w:hanging="720"/>
        <w:rPr>
          <w:rFonts w:ascii="Arial" w:hAnsi="Arial" w:cs="Arial"/>
          <w:i/>
          <w:iCs/>
        </w:rPr>
      </w:pPr>
      <w:r w:rsidRPr="00014A07">
        <w:rPr>
          <w:rFonts w:ascii="Arial" w:hAnsi="Arial" w:cs="Arial"/>
          <w:i/>
          <w:iCs/>
        </w:rPr>
        <w:t>(ii)   </w:t>
      </w:r>
      <w:r w:rsidR="0087550F">
        <w:rPr>
          <w:rFonts w:ascii="Arial" w:hAnsi="Arial" w:cs="Arial"/>
          <w:i/>
          <w:iCs/>
        </w:rPr>
        <w:tab/>
      </w:r>
      <w:r w:rsidRPr="00014A07">
        <w:rPr>
          <w:rFonts w:ascii="Arial" w:hAnsi="Arial" w:cs="Arial"/>
          <w:i/>
          <w:iCs/>
        </w:rPr>
        <w:t xml:space="preserve">information on whether the adoption is </w:t>
      </w:r>
      <w:r w:rsidRPr="00014A07">
        <w:rPr>
          <w:rFonts w:ascii="Arial" w:hAnsi="Arial" w:cs="Arial"/>
          <w:i/>
          <w:iCs/>
          <w:u w:val="single"/>
        </w:rPr>
        <w:t>in the best interests of the child</w:t>
      </w:r>
      <w:r w:rsidRPr="00014A07">
        <w:rPr>
          <w:rFonts w:ascii="Arial" w:hAnsi="Arial" w:cs="Arial"/>
          <w:i/>
          <w:iCs/>
        </w:rPr>
        <w:t>; and</w:t>
      </w:r>
    </w:p>
    <w:p w14:paraId="60F66556" w14:textId="1E330F49" w:rsidR="0005052B" w:rsidRPr="00014A07" w:rsidRDefault="0005052B" w:rsidP="002670C4">
      <w:pPr>
        <w:pStyle w:val="ListLevel1"/>
        <w:numPr>
          <w:ilvl w:val="0"/>
          <w:numId w:val="0"/>
        </w:numPr>
        <w:spacing w:after="0" w:line="240" w:lineRule="auto"/>
        <w:ind w:left="4320" w:hanging="720"/>
        <w:rPr>
          <w:rFonts w:ascii="Arial" w:hAnsi="Arial" w:cs="Arial"/>
          <w:i/>
          <w:iCs/>
        </w:rPr>
      </w:pPr>
      <w:r w:rsidRPr="00014A07">
        <w:rPr>
          <w:rFonts w:ascii="Arial" w:hAnsi="Arial" w:cs="Arial"/>
          <w:i/>
          <w:iCs/>
        </w:rPr>
        <w:t>(iii)  </w:t>
      </w:r>
      <w:r w:rsidR="0087550F">
        <w:rPr>
          <w:rFonts w:ascii="Arial" w:hAnsi="Arial" w:cs="Arial"/>
          <w:i/>
          <w:iCs/>
        </w:rPr>
        <w:tab/>
      </w:r>
      <w:r w:rsidRPr="00014A07">
        <w:rPr>
          <w:rFonts w:ascii="Arial" w:hAnsi="Arial" w:cs="Arial"/>
          <w:i/>
          <w:iCs/>
        </w:rPr>
        <w:t> prescribed medical information in relation to the child.</w:t>
      </w:r>
    </w:p>
    <w:p w14:paraId="679A8CA6" w14:textId="0A61D4D0" w:rsidR="0005052B" w:rsidRPr="00014A07" w:rsidRDefault="0005052B" w:rsidP="002670C4">
      <w:pPr>
        <w:pStyle w:val="ListLevel1"/>
        <w:numPr>
          <w:ilvl w:val="0"/>
          <w:numId w:val="0"/>
        </w:numPr>
        <w:spacing w:after="0" w:line="240" w:lineRule="auto"/>
        <w:ind w:left="3600" w:hanging="720"/>
        <w:rPr>
          <w:rFonts w:ascii="Arial" w:hAnsi="Arial" w:cs="Arial"/>
          <w:i/>
          <w:iCs/>
        </w:rPr>
      </w:pPr>
      <w:r w:rsidRPr="00014A07">
        <w:rPr>
          <w:rFonts w:ascii="Arial" w:hAnsi="Arial" w:cs="Arial"/>
          <w:i/>
          <w:iCs/>
        </w:rPr>
        <w:t>(c)   </w:t>
      </w:r>
      <w:r w:rsidR="008661C8">
        <w:rPr>
          <w:rFonts w:ascii="Arial" w:hAnsi="Arial" w:cs="Arial"/>
          <w:i/>
          <w:iCs/>
        </w:rPr>
        <w:tab/>
      </w:r>
      <w:r w:rsidRPr="00014A07">
        <w:rPr>
          <w:rFonts w:ascii="Arial" w:hAnsi="Arial" w:cs="Arial"/>
          <w:i/>
          <w:iCs/>
        </w:rPr>
        <w:t>be accompanied by an assessment referred to in section 231 (2) (d);</w:t>
      </w:r>
    </w:p>
    <w:p w14:paraId="2F12B88A" w14:textId="662DF552" w:rsidR="0005052B" w:rsidRPr="00014A07" w:rsidRDefault="0005052B" w:rsidP="002670C4">
      <w:pPr>
        <w:pStyle w:val="ListLevel1"/>
        <w:numPr>
          <w:ilvl w:val="0"/>
          <w:numId w:val="0"/>
        </w:numPr>
        <w:spacing w:after="0" w:line="240" w:lineRule="auto"/>
        <w:ind w:left="3600" w:hanging="720"/>
        <w:rPr>
          <w:rFonts w:ascii="Arial" w:hAnsi="Arial" w:cs="Arial"/>
          <w:i/>
          <w:iCs/>
        </w:rPr>
      </w:pPr>
      <w:r w:rsidRPr="00014A07">
        <w:rPr>
          <w:rFonts w:ascii="Arial" w:hAnsi="Arial" w:cs="Arial"/>
          <w:i/>
          <w:iCs/>
        </w:rPr>
        <w:t>(d)   </w:t>
      </w:r>
      <w:r w:rsidR="008661C8">
        <w:rPr>
          <w:rFonts w:ascii="Arial" w:hAnsi="Arial" w:cs="Arial"/>
          <w:i/>
          <w:iCs/>
        </w:rPr>
        <w:tab/>
      </w:r>
      <w:r w:rsidRPr="00014A07">
        <w:rPr>
          <w:rFonts w:ascii="Arial" w:hAnsi="Arial" w:cs="Arial"/>
          <w:i/>
          <w:iCs/>
          <w:u w:val="single"/>
        </w:rPr>
        <w:t>be accompanied by a letter by the provincial head of social development recommending the adoption of the child</w:t>
      </w:r>
      <w:r w:rsidRPr="00014A07">
        <w:rPr>
          <w:rFonts w:ascii="Arial" w:hAnsi="Arial" w:cs="Arial"/>
          <w:i/>
          <w:iCs/>
        </w:rPr>
        <w:t>; and</w:t>
      </w:r>
    </w:p>
    <w:p w14:paraId="7C3E3FC0" w14:textId="0C2928C1" w:rsidR="0005052B" w:rsidRDefault="0005052B" w:rsidP="002670C4">
      <w:pPr>
        <w:pStyle w:val="ListLevel1"/>
        <w:numPr>
          <w:ilvl w:val="0"/>
          <w:numId w:val="0"/>
        </w:numPr>
        <w:spacing w:after="0" w:line="240" w:lineRule="auto"/>
        <w:ind w:left="2291" w:firstLine="589"/>
        <w:rPr>
          <w:rFonts w:ascii="Arial" w:hAnsi="Arial" w:cs="Arial"/>
          <w:i/>
          <w:iCs/>
        </w:rPr>
      </w:pPr>
      <w:r w:rsidRPr="00014A07">
        <w:rPr>
          <w:rFonts w:ascii="Arial" w:hAnsi="Arial" w:cs="Arial"/>
          <w:i/>
          <w:iCs/>
        </w:rPr>
        <w:t>(e)   </w:t>
      </w:r>
      <w:r w:rsidR="008661C8">
        <w:rPr>
          <w:rFonts w:ascii="Arial" w:hAnsi="Arial" w:cs="Arial"/>
          <w:i/>
          <w:iCs/>
        </w:rPr>
        <w:tab/>
      </w:r>
      <w:r w:rsidRPr="00014A07">
        <w:rPr>
          <w:rFonts w:ascii="Arial" w:hAnsi="Arial" w:cs="Arial"/>
          <w:i/>
          <w:iCs/>
        </w:rPr>
        <w:t>contain such prescribed particulars.</w:t>
      </w:r>
    </w:p>
    <w:p w14:paraId="3E7517DD" w14:textId="77777777" w:rsidR="002670C4" w:rsidRPr="00014A07" w:rsidRDefault="002670C4" w:rsidP="002670C4">
      <w:pPr>
        <w:pStyle w:val="ListLevel1"/>
        <w:numPr>
          <w:ilvl w:val="0"/>
          <w:numId w:val="0"/>
        </w:numPr>
        <w:spacing w:after="0" w:line="240" w:lineRule="auto"/>
        <w:ind w:left="2291" w:firstLine="589"/>
        <w:rPr>
          <w:rFonts w:ascii="Arial" w:hAnsi="Arial" w:cs="Arial"/>
          <w:i/>
          <w:iCs/>
        </w:rPr>
      </w:pPr>
    </w:p>
    <w:p w14:paraId="7B209CBC" w14:textId="220D1F0D" w:rsidR="0005052B" w:rsidRPr="00014A07" w:rsidRDefault="0005052B" w:rsidP="002670C4">
      <w:pPr>
        <w:pStyle w:val="ListLevel1"/>
        <w:numPr>
          <w:ilvl w:val="0"/>
          <w:numId w:val="0"/>
        </w:numPr>
        <w:spacing w:after="0" w:line="240" w:lineRule="auto"/>
        <w:ind w:left="2880" w:hanging="720"/>
        <w:rPr>
          <w:rFonts w:ascii="Arial" w:hAnsi="Arial" w:cs="Arial"/>
          <w:i/>
          <w:iCs/>
        </w:rPr>
      </w:pPr>
      <w:r w:rsidRPr="00014A07">
        <w:rPr>
          <w:rFonts w:ascii="Arial" w:hAnsi="Arial" w:cs="Arial"/>
          <w:i/>
          <w:iCs/>
        </w:rPr>
        <w:t xml:space="preserve">(2) </w:t>
      </w:r>
      <w:r w:rsidR="008661C8">
        <w:rPr>
          <w:rFonts w:ascii="Arial" w:hAnsi="Arial" w:cs="Arial"/>
          <w:i/>
          <w:iCs/>
        </w:rPr>
        <w:tab/>
      </w:r>
      <w:r w:rsidRPr="00014A07">
        <w:rPr>
          <w:rFonts w:ascii="Arial" w:hAnsi="Arial" w:cs="Arial"/>
          <w:i/>
          <w:iCs/>
        </w:rPr>
        <w:t>When an application for the adoption of a child is brought before a children's court, the clerk of the children's court must submit to the court-</w:t>
      </w:r>
    </w:p>
    <w:p w14:paraId="2D29DF65" w14:textId="6C6CEC45" w:rsidR="0005052B" w:rsidRPr="00014A07" w:rsidRDefault="0005052B" w:rsidP="002670C4">
      <w:pPr>
        <w:pStyle w:val="ListLevel1"/>
        <w:numPr>
          <w:ilvl w:val="0"/>
          <w:numId w:val="0"/>
        </w:numPr>
        <w:spacing w:after="0" w:line="240" w:lineRule="auto"/>
        <w:ind w:left="3600" w:hanging="720"/>
        <w:rPr>
          <w:rFonts w:ascii="Arial" w:hAnsi="Arial" w:cs="Arial"/>
          <w:i/>
          <w:iCs/>
        </w:rPr>
      </w:pPr>
      <w:r w:rsidRPr="00014A07">
        <w:rPr>
          <w:rFonts w:ascii="Arial" w:hAnsi="Arial" w:cs="Arial"/>
          <w:i/>
          <w:iCs/>
        </w:rPr>
        <w:t>(a)   </w:t>
      </w:r>
      <w:r w:rsidR="008661C8">
        <w:rPr>
          <w:rFonts w:ascii="Arial" w:hAnsi="Arial" w:cs="Arial"/>
          <w:i/>
          <w:iCs/>
        </w:rPr>
        <w:tab/>
      </w:r>
      <w:r w:rsidRPr="00014A07">
        <w:rPr>
          <w:rFonts w:ascii="Arial" w:hAnsi="Arial" w:cs="Arial"/>
          <w:i/>
          <w:iCs/>
        </w:rPr>
        <w:t>any consent for the adoption of the child filed with a clerk of the children's court in terms of section 233 (6);</w:t>
      </w:r>
    </w:p>
    <w:p w14:paraId="7173CCBA" w14:textId="77777777" w:rsidR="008661C8" w:rsidRDefault="0005052B" w:rsidP="002670C4">
      <w:pPr>
        <w:pStyle w:val="ListLevel1"/>
        <w:numPr>
          <w:ilvl w:val="0"/>
          <w:numId w:val="0"/>
        </w:numPr>
        <w:spacing w:after="0" w:line="240" w:lineRule="auto"/>
        <w:ind w:left="3600" w:hanging="720"/>
        <w:rPr>
          <w:rFonts w:ascii="Arial" w:hAnsi="Arial" w:cs="Arial"/>
          <w:i/>
          <w:iCs/>
        </w:rPr>
      </w:pPr>
      <w:r w:rsidRPr="00014A07">
        <w:rPr>
          <w:rFonts w:ascii="Arial" w:hAnsi="Arial" w:cs="Arial"/>
          <w:i/>
          <w:iCs/>
        </w:rPr>
        <w:t>(b)   </w:t>
      </w:r>
      <w:r w:rsidR="008661C8">
        <w:rPr>
          <w:rFonts w:ascii="Arial" w:hAnsi="Arial" w:cs="Arial"/>
          <w:i/>
          <w:iCs/>
        </w:rPr>
        <w:tab/>
      </w:r>
      <w:r w:rsidRPr="00014A07">
        <w:rPr>
          <w:rFonts w:ascii="Arial" w:hAnsi="Arial" w:cs="Arial"/>
          <w:i/>
          <w:iCs/>
          <w:u w:val="single"/>
        </w:rPr>
        <w:t>any information established by a clerk of the children's court in terms of section 237 (2)</w:t>
      </w:r>
    </w:p>
    <w:p w14:paraId="5956F72F" w14:textId="6867CEC2" w:rsidR="0005052B" w:rsidRPr="00014A07" w:rsidRDefault="0005052B" w:rsidP="002670C4">
      <w:pPr>
        <w:pStyle w:val="ListLevel1"/>
        <w:numPr>
          <w:ilvl w:val="0"/>
          <w:numId w:val="0"/>
        </w:numPr>
        <w:spacing w:after="0" w:line="240" w:lineRule="auto"/>
        <w:ind w:left="3600" w:hanging="720"/>
        <w:rPr>
          <w:rFonts w:ascii="Arial" w:hAnsi="Arial" w:cs="Arial"/>
          <w:i/>
          <w:iCs/>
        </w:rPr>
      </w:pPr>
      <w:r w:rsidRPr="00014A07">
        <w:rPr>
          <w:rFonts w:ascii="Arial" w:hAnsi="Arial" w:cs="Arial"/>
          <w:i/>
          <w:iCs/>
        </w:rPr>
        <w:t>(c)   </w:t>
      </w:r>
      <w:r w:rsidR="008661C8">
        <w:rPr>
          <w:rFonts w:ascii="Arial" w:hAnsi="Arial" w:cs="Arial"/>
          <w:i/>
          <w:iCs/>
        </w:rPr>
        <w:tab/>
      </w:r>
      <w:r w:rsidRPr="00014A07">
        <w:rPr>
          <w:rFonts w:ascii="Arial" w:hAnsi="Arial" w:cs="Arial"/>
          <w:i/>
          <w:iCs/>
        </w:rPr>
        <w:t>any written responses to requests in terms of section 237 (2);</w:t>
      </w:r>
    </w:p>
    <w:p w14:paraId="7855B2A4" w14:textId="0281FD20" w:rsidR="0005052B" w:rsidRPr="00014A07" w:rsidRDefault="0005052B" w:rsidP="002670C4">
      <w:pPr>
        <w:pStyle w:val="ListLevel1"/>
        <w:numPr>
          <w:ilvl w:val="0"/>
          <w:numId w:val="0"/>
        </w:numPr>
        <w:spacing w:after="0" w:line="240" w:lineRule="auto"/>
        <w:ind w:left="3600" w:hanging="720"/>
        <w:rPr>
          <w:rFonts w:ascii="Arial" w:hAnsi="Arial" w:cs="Arial"/>
          <w:i/>
          <w:iCs/>
        </w:rPr>
      </w:pPr>
      <w:r w:rsidRPr="00014A07">
        <w:rPr>
          <w:rFonts w:ascii="Arial" w:hAnsi="Arial" w:cs="Arial"/>
          <w:i/>
          <w:iCs/>
        </w:rPr>
        <w:lastRenderedPageBreak/>
        <w:t>(d)   </w:t>
      </w:r>
      <w:r w:rsidR="008661C8">
        <w:rPr>
          <w:rFonts w:ascii="Arial" w:hAnsi="Arial" w:cs="Arial"/>
          <w:i/>
          <w:iCs/>
        </w:rPr>
        <w:tab/>
      </w:r>
      <w:r w:rsidRPr="00014A07">
        <w:rPr>
          <w:rFonts w:ascii="Arial" w:hAnsi="Arial" w:cs="Arial"/>
          <w:i/>
          <w:iCs/>
        </w:rPr>
        <w:t>a report on any failure to respond to those requests; and</w:t>
      </w:r>
    </w:p>
    <w:p w14:paraId="0AB3455A" w14:textId="4FD86A59" w:rsidR="0005052B" w:rsidRDefault="0005052B" w:rsidP="002670C4">
      <w:pPr>
        <w:pStyle w:val="ListLevel1"/>
        <w:numPr>
          <w:ilvl w:val="0"/>
          <w:numId w:val="0"/>
        </w:numPr>
        <w:spacing w:after="0" w:line="240" w:lineRule="auto"/>
        <w:ind w:left="3600" w:hanging="720"/>
        <w:rPr>
          <w:rFonts w:ascii="Arial" w:hAnsi="Arial" w:cs="Arial"/>
          <w:i/>
          <w:iCs/>
        </w:rPr>
      </w:pPr>
      <w:r w:rsidRPr="00014A07">
        <w:rPr>
          <w:rFonts w:ascii="Arial" w:hAnsi="Arial" w:cs="Arial"/>
          <w:i/>
          <w:iCs/>
        </w:rPr>
        <w:t>(e)   </w:t>
      </w:r>
      <w:r w:rsidR="008661C8">
        <w:rPr>
          <w:rFonts w:ascii="Arial" w:hAnsi="Arial" w:cs="Arial"/>
          <w:i/>
          <w:iCs/>
        </w:rPr>
        <w:tab/>
      </w:r>
      <w:r w:rsidRPr="00014A07">
        <w:rPr>
          <w:rFonts w:ascii="Arial" w:hAnsi="Arial" w:cs="Arial"/>
          <w:i/>
          <w:iCs/>
        </w:rPr>
        <w:t>any other information that may assist the court or that may be prescribed.</w:t>
      </w:r>
    </w:p>
    <w:p w14:paraId="71C10CD4" w14:textId="77777777" w:rsidR="002670C4" w:rsidRPr="00014A07" w:rsidRDefault="002670C4" w:rsidP="002670C4">
      <w:pPr>
        <w:pStyle w:val="ListLevel1"/>
        <w:numPr>
          <w:ilvl w:val="0"/>
          <w:numId w:val="0"/>
        </w:numPr>
        <w:spacing w:after="0" w:line="240" w:lineRule="auto"/>
        <w:ind w:left="3600" w:hanging="720"/>
        <w:rPr>
          <w:rFonts w:ascii="Arial" w:hAnsi="Arial" w:cs="Arial"/>
          <w:i/>
          <w:iCs/>
        </w:rPr>
      </w:pPr>
    </w:p>
    <w:p w14:paraId="1A784645" w14:textId="3C74BB3E" w:rsidR="0005052B" w:rsidRPr="00014A07" w:rsidRDefault="0005052B" w:rsidP="002670C4">
      <w:pPr>
        <w:pStyle w:val="ListLevel1"/>
        <w:numPr>
          <w:ilvl w:val="0"/>
          <w:numId w:val="0"/>
        </w:numPr>
        <w:spacing w:after="0" w:line="240" w:lineRule="auto"/>
        <w:ind w:left="2880" w:hanging="720"/>
        <w:rPr>
          <w:rFonts w:ascii="Arial" w:hAnsi="Arial" w:cs="Arial"/>
          <w:i/>
          <w:iCs/>
        </w:rPr>
      </w:pPr>
      <w:r w:rsidRPr="00014A07">
        <w:rPr>
          <w:rFonts w:ascii="Arial" w:hAnsi="Arial" w:cs="Arial"/>
          <w:i/>
          <w:iCs/>
        </w:rPr>
        <w:t xml:space="preserve">(3) </w:t>
      </w:r>
      <w:r w:rsidR="008661C8">
        <w:rPr>
          <w:rFonts w:ascii="Arial" w:hAnsi="Arial" w:cs="Arial"/>
          <w:i/>
          <w:iCs/>
        </w:rPr>
        <w:tab/>
      </w:r>
      <w:r w:rsidRPr="00014A07">
        <w:rPr>
          <w:rFonts w:ascii="Arial" w:hAnsi="Arial" w:cs="Arial"/>
          <w:i/>
          <w:iCs/>
        </w:rPr>
        <w:t>An applicant has no access to any documents lodged with the court by other parties except with the permission of the court.”</w:t>
      </w:r>
    </w:p>
    <w:p w14:paraId="2CE554FD" w14:textId="77777777" w:rsidR="0005052B" w:rsidRPr="00014A07" w:rsidRDefault="0005052B" w:rsidP="002670C4">
      <w:pPr>
        <w:pStyle w:val="ListLevel1"/>
        <w:numPr>
          <w:ilvl w:val="0"/>
          <w:numId w:val="0"/>
        </w:numPr>
        <w:spacing w:after="0" w:line="240" w:lineRule="auto"/>
        <w:rPr>
          <w:rFonts w:ascii="Arial" w:hAnsi="Arial" w:cs="Arial"/>
          <w:i/>
          <w:iCs/>
        </w:rPr>
      </w:pPr>
    </w:p>
    <w:p w14:paraId="58CE6138" w14:textId="1DB9D7D1" w:rsidR="002B1547"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[144]</w:t>
      </w:r>
      <w:r w:rsidRPr="00014A07">
        <w:rPr>
          <w:rFonts w:ascii="Arial" w:hAnsi="Arial" w:cs="Arial"/>
        </w:rPr>
        <w:tab/>
      </w:r>
      <w:r w:rsidR="002B1547" w:rsidRPr="00014A07">
        <w:rPr>
          <w:rFonts w:ascii="Arial" w:hAnsi="Arial" w:cs="Arial"/>
        </w:rPr>
        <w:t>Counsel for the applicants informed me that most children placed in a child protection agency are placed by DSD social workers. However, the DSD has no adoption social workers in its employ as the law, as it currently stands, permits the DSD to accredit adoption social workers but not to carry out these services itself.</w:t>
      </w:r>
    </w:p>
    <w:p w14:paraId="375B0419" w14:textId="77777777" w:rsidR="00AC5BE4" w:rsidRPr="00014A07" w:rsidRDefault="00AC5BE4" w:rsidP="00AC5BE4">
      <w:pPr>
        <w:pStyle w:val="ListLevel1"/>
        <w:numPr>
          <w:ilvl w:val="0"/>
          <w:numId w:val="0"/>
        </w:numPr>
        <w:spacing w:after="0" w:line="276" w:lineRule="auto"/>
        <w:ind w:left="851"/>
        <w:rPr>
          <w:rFonts w:ascii="Arial" w:hAnsi="Arial" w:cs="Arial"/>
        </w:rPr>
      </w:pPr>
    </w:p>
    <w:p w14:paraId="007496E9" w14:textId="38BF4B55" w:rsidR="002B1547"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[145]</w:t>
      </w:r>
      <w:r w:rsidRPr="00014A07">
        <w:rPr>
          <w:rFonts w:ascii="Arial" w:hAnsi="Arial" w:cs="Arial"/>
        </w:rPr>
        <w:tab/>
      </w:r>
      <w:r w:rsidR="002B1547" w:rsidRPr="00014A07">
        <w:rPr>
          <w:rFonts w:ascii="Arial" w:hAnsi="Arial" w:cs="Arial"/>
        </w:rPr>
        <w:t xml:space="preserve">The definition of an </w:t>
      </w:r>
      <w:r w:rsidR="0017010B">
        <w:rPr>
          <w:rFonts w:ascii="Arial" w:hAnsi="Arial" w:cs="Arial"/>
        </w:rPr>
        <w:t>‘</w:t>
      </w:r>
      <w:r w:rsidR="002B1547" w:rsidRPr="00014A07">
        <w:rPr>
          <w:rFonts w:ascii="Arial" w:hAnsi="Arial" w:cs="Arial"/>
          <w:i/>
          <w:iCs/>
        </w:rPr>
        <w:t>adoption social worker</w:t>
      </w:r>
      <w:r w:rsidR="0017010B">
        <w:rPr>
          <w:rFonts w:ascii="Arial" w:hAnsi="Arial" w:cs="Arial"/>
        </w:rPr>
        <w:t xml:space="preserve">’ </w:t>
      </w:r>
      <w:r w:rsidR="002B1547" w:rsidRPr="00014A07">
        <w:rPr>
          <w:rFonts w:ascii="Arial" w:hAnsi="Arial" w:cs="Arial"/>
        </w:rPr>
        <w:t xml:space="preserve">was amended by the Children’s Amendment Act 18 of 2016, which came into effect on 26 January 2018 (as per GN 49 in GG 41399 of 26 January 2018) to include DSD social workers in the definition of an </w:t>
      </w:r>
      <w:r w:rsidR="0017010B">
        <w:rPr>
          <w:rFonts w:ascii="Arial" w:hAnsi="Arial" w:cs="Arial"/>
        </w:rPr>
        <w:t>‘</w:t>
      </w:r>
      <w:r w:rsidR="002B1547" w:rsidRPr="00014A07">
        <w:rPr>
          <w:rFonts w:ascii="Arial" w:hAnsi="Arial" w:cs="Arial"/>
          <w:i/>
          <w:iCs/>
        </w:rPr>
        <w:t>adoption social worker</w:t>
      </w:r>
      <w:r w:rsidR="0017010B">
        <w:rPr>
          <w:rFonts w:ascii="Arial" w:hAnsi="Arial" w:cs="Arial"/>
        </w:rPr>
        <w:t>’</w:t>
      </w:r>
      <w:r w:rsidR="002B1547" w:rsidRPr="00014A07">
        <w:rPr>
          <w:rFonts w:ascii="Arial" w:hAnsi="Arial" w:cs="Arial"/>
        </w:rPr>
        <w:t>. However, section 251 remains unchanged. This provides that only a social worker in private practice (section 251(1)(a)) or employed by a child protection organisation (section 251(1)(b)) can be accredited to perform adoption services. The amendment has thus not changed the position that only a social worker in private practice or one employed by a child protection organisation may be accredited as an adoption social worker. This is clearly a lacuna in the Act that needs to be addressed.</w:t>
      </w:r>
    </w:p>
    <w:p w14:paraId="091DC356" w14:textId="77777777" w:rsidR="00AC5BE4" w:rsidRPr="00014A07" w:rsidRDefault="00AC5BE4" w:rsidP="00AC5BE4">
      <w:pPr>
        <w:pStyle w:val="ListLevel1"/>
        <w:numPr>
          <w:ilvl w:val="0"/>
          <w:numId w:val="0"/>
        </w:numPr>
        <w:spacing w:after="0" w:line="276" w:lineRule="auto"/>
        <w:ind w:left="851"/>
        <w:rPr>
          <w:rFonts w:ascii="Arial" w:hAnsi="Arial" w:cs="Arial"/>
        </w:rPr>
      </w:pPr>
    </w:p>
    <w:p w14:paraId="0164B72D" w14:textId="62F0537A" w:rsidR="006D60B6"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[146]</w:t>
      </w:r>
      <w:r w:rsidRPr="00014A07">
        <w:rPr>
          <w:rFonts w:ascii="Arial" w:hAnsi="Arial" w:cs="Arial"/>
        </w:rPr>
        <w:tab/>
      </w:r>
      <w:r w:rsidR="002B1547" w:rsidRPr="00014A07">
        <w:rPr>
          <w:rFonts w:ascii="Arial" w:hAnsi="Arial" w:cs="Arial"/>
        </w:rPr>
        <w:t xml:space="preserve">Although Ms. </w:t>
      </w:r>
      <w:proofErr w:type="spellStart"/>
      <w:r w:rsidR="002B1547" w:rsidRPr="00014A07">
        <w:rPr>
          <w:rFonts w:ascii="Arial" w:hAnsi="Arial" w:cs="Arial"/>
        </w:rPr>
        <w:t>Menemene</w:t>
      </w:r>
      <w:proofErr w:type="spellEnd"/>
      <w:r w:rsidR="002B1547" w:rsidRPr="00014A07">
        <w:rPr>
          <w:rFonts w:ascii="Arial" w:hAnsi="Arial" w:cs="Arial"/>
        </w:rPr>
        <w:t xml:space="preserve"> has been assigned as E’s case worker and is not employed by the DSD, she is not employed by the TLC, a child protection organisation, but is employed by the Vaal Triangle Mental Health Facility. She is thus not ‘</w:t>
      </w:r>
      <w:r w:rsidR="002B1547" w:rsidRPr="00014A07">
        <w:rPr>
          <w:rFonts w:ascii="Arial" w:hAnsi="Arial" w:cs="Arial"/>
          <w:i/>
          <w:iCs/>
        </w:rPr>
        <w:t>an adoption social worker</w:t>
      </w:r>
      <w:r w:rsidR="002B1547" w:rsidRPr="00014A07">
        <w:rPr>
          <w:rFonts w:ascii="Arial" w:hAnsi="Arial" w:cs="Arial"/>
        </w:rPr>
        <w:t>’ in terms of the Act and is unable to determine whether E is ‘</w:t>
      </w:r>
      <w:r w:rsidR="002B1547" w:rsidRPr="00014A07">
        <w:rPr>
          <w:rFonts w:ascii="Arial" w:hAnsi="Arial" w:cs="Arial"/>
          <w:i/>
          <w:iCs/>
        </w:rPr>
        <w:t>adoptable</w:t>
      </w:r>
      <w:r w:rsidR="002B1547" w:rsidRPr="00014A07">
        <w:rPr>
          <w:rFonts w:ascii="Arial" w:hAnsi="Arial" w:cs="Arial"/>
        </w:rPr>
        <w:t xml:space="preserve">’ or to make recommendations as to who is best placed to adopt E. The DSD has thus incorrectly relied on the report of Ms. </w:t>
      </w:r>
      <w:proofErr w:type="spellStart"/>
      <w:r w:rsidR="002B1547" w:rsidRPr="00014A07">
        <w:rPr>
          <w:rFonts w:ascii="Arial" w:hAnsi="Arial" w:cs="Arial"/>
        </w:rPr>
        <w:t>Menemene</w:t>
      </w:r>
      <w:proofErr w:type="spellEnd"/>
      <w:r w:rsidR="002B1547" w:rsidRPr="00014A07">
        <w:rPr>
          <w:rFonts w:ascii="Arial" w:hAnsi="Arial" w:cs="Arial"/>
        </w:rPr>
        <w:t xml:space="preserve"> that “</w:t>
      </w:r>
      <w:r w:rsidR="002B1547" w:rsidRPr="00014A07">
        <w:rPr>
          <w:rFonts w:ascii="Arial" w:hAnsi="Arial" w:cs="Arial"/>
          <w:i/>
          <w:iCs/>
        </w:rPr>
        <w:t>it seems that E is not adoptable</w:t>
      </w:r>
      <w:r w:rsidR="002B1547" w:rsidRPr="00014A07">
        <w:rPr>
          <w:rFonts w:ascii="Arial" w:hAnsi="Arial" w:cs="Arial"/>
        </w:rPr>
        <w:t xml:space="preserve">” in arguing </w:t>
      </w:r>
      <w:r w:rsidR="00845734" w:rsidRPr="00014A07">
        <w:rPr>
          <w:rFonts w:ascii="Arial" w:hAnsi="Arial" w:cs="Arial"/>
        </w:rPr>
        <w:t>on the basis of the provisions of section 239(b)(</w:t>
      </w:r>
      <w:proofErr w:type="spellStart"/>
      <w:r w:rsidR="00845734" w:rsidRPr="00014A07">
        <w:rPr>
          <w:rFonts w:ascii="Arial" w:hAnsi="Arial" w:cs="Arial"/>
        </w:rPr>
        <w:t>i</w:t>
      </w:r>
      <w:proofErr w:type="spellEnd"/>
      <w:r w:rsidR="00845734" w:rsidRPr="00014A07">
        <w:rPr>
          <w:rFonts w:ascii="Arial" w:hAnsi="Arial" w:cs="Arial"/>
        </w:rPr>
        <w:t xml:space="preserve">) </w:t>
      </w:r>
      <w:r w:rsidR="002B1547" w:rsidRPr="00014A07">
        <w:rPr>
          <w:rFonts w:ascii="Arial" w:hAnsi="Arial" w:cs="Arial"/>
        </w:rPr>
        <w:t>that the applicants are precluded from applying to adopt E.</w:t>
      </w:r>
      <w:r w:rsidR="00C146DB" w:rsidRPr="00014A07">
        <w:rPr>
          <w:rFonts w:ascii="Arial" w:hAnsi="Arial" w:cs="Arial"/>
        </w:rPr>
        <w:t xml:space="preserve"> </w:t>
      </w:r>
      <w:r w:rsidR="00C8561D">
        <w:rPr>
          <w:rFonts w:ascii="Arial" w:hAnsi="Arial" w:cs="Arial"/>
        </w:rPr>
        <w:t xml:space="preserve">Moreover, </w:t>
      </w:r>
      <w:r w:rsidR="0042770F" w:rsidRPr="00014A07">
        <w:rPr>
          <w:rFonts w:ascii="Arial" w:hAnsi="Arial" w:cs="Arial"/>
        </w:rPr>
        <w:t xml:space="preserve">Ms </w:t>
      </w:r>
      <w:proofErr w:type="spellStart"/>
      <w:r w:rsidR="0042770F" w:rsidRPr="00014A07">
        <w:rPr>
          <w:rFonts w:ascii="Arial" w:hAnsi="Arial" w:cs="Arial"/>
        </w:rPr>
        <w:t>Menemene</w:t>
      </w:r>
      <w:proofErr w:type="spellEnd"/>
      <w:r w:rsidR="006D60B6" w:rsidRPr="00014A07">
        <w:rPr>
          <w:rFonts w:ascii="Arial" w:hAnsi="Arial" w:cs="Arial"/>
        </w:rPr>
        <w:t xml:space="preserve"> has no experience regarding child placements as she is a Mental Health social worker</w:t>
      </w:r>
      <w:r w:rsidR="0009283B" w:rsidRPr="00014A07">
        <w:rPr>
          <w:rFonts w:ascii="Arial" w:hAnsi="Arial" w:cs="Arial"/>
        </w:rPr>
        <w:t xml:space="preserve"> and not an adoption social worker</w:t>
      </w:r>
      <w:r w:rsidR="006D60B6" w:rsidRPr="00014A07">
        <w:rPr>
          <w:rFonts w:ascii="Arial" w:hAnsi="Arial" w:cs="Arial"/>
        </w:rPr>
        <w:t xml:space="preserve">. </w:t>
      </w:r>
    </w:p>
    <w:p w14:paraId="032CBD6B" w14:textId="77777777" w:rsidR="002670C4" w:rsidRDefault="002670C4" w:rsidP="002670C4">
      <w:pPr>
        <w:pStyle w:val="ListLevel1"/>
        <w:numPr>
          <w:ilvl w:val="0"/>
          <w:numId w:val="0"/>
        </w:numPr>
        <w:spacing w:after="0" w:line="276" w:lineRule="auto"/>
        <w:ind w:firstLine="720"/>
        <w:rPr>
          <w:rFonts w:ascii="Arial" w:hAnsi="Arial" w:cs="Arial"/>
          <w:b/>
          <w:bCs/>
          <w:sz w:val="22"/>
          <w:szCs w:val="22"/>
        </w:rPr>
      </w:pPr>
    </w:p>
    <w:p w14:paraId="05CA1354" w14:textId="4E5738D9" w:rsidR="00E37FFA" w:rsidRPr="00C8561D" w:rsidRDefault="00372EB5" w:rsidP="002670C4">
      <w:pPr>
        <w:pStyle w:val="ListLevel1"/>
        <w:numPr>
          <w:ilvl w:val="0"/>
          <w:numId w:val="0"/>
        </w:numPr>
        <w:spacing w:after="0" w:line="276" w:lineRule="auto"/>
        <w:rPr>
          <w:rFonts w:ascii="Arial" w:hAnsi="Arial" w:cs="Arial"/>
          <w:b/>
          <w:bCs/>
        </w:rPr>
      </w:pPr>
      <w:r w:rsidRPr="00C8561D">
        <w:rPr>
          <w:rFonts w:ascii="Arial" w:hAnsi="Arial" w:cs="Arial"/>
          <w:b/>
          <w:bCs/>
        </w:rPr>
        <w:t>The preference for local placement with family or extended family in intercountry adoptions and the relevance of culture</w:t>
      </w:r>
      <w:r w:rsidR="00E0516F" w:rsidRPr="00C8561D">
        <w:rPr>
          <w:rFonts w:ascii="Arial" w:hAnsi="Arial" w:cs="Arial"/>
          <w:b/>
          <w:bCs/>
        </w:rPr>
        <w:t>,</w:t>
      </w:r>
      <w:r w:rsidR="004C6D78" w:rsidRPr="00C8561D">
        <w:rPr>
          <w:rFonts w:ascii="Arial" w:hAnsi="Arial" w:cs="Arial"/>
          <w:b/>
          <w:bCs/>
        </w:rPr>
        <w:t xml:space="preserve"> </w:t>
      </w:r>
      <w:r w:rsidRPr="00C8561D">
        <w:rPr>
          <w:rFonts w:ascii="Arial" w:hAnsi="Arial" w:cs="Arial"/>
          <w:b/>
          <w:bCs/>
        </w:rPr>
        <w:t xml:space="preserve">tradition and religion </w:t>
      </w:r>
      <w:r w:rsidR="00862641" w:rsidRPr="00C8561D">
        <w:rPr>
          <w:rFonts w:ascii="Arial" w:hAnsi="Arial" w:cs="Arial"/>
          <w:b/>
          <w:bCs/>
        </w:rPr>
        <w:t xml:space="preserve"> </w:t>
      </w:r>
    </w:p>
    <w:p w14:paraId="15ABE1CD" w14:textId="77777777" w:rsidR="00AC5BE4" w:rsidRPr="00014A07" w:rsidRDefault="00AC5BE4" w:rsidP="00AC5BE4">
      <w:pPr>
        <w:pStyle w:val="ListLevel1"/>
        <w:numPr>
          <w:ilvl w:val="0"/>
          <w:numId w:val="0"/>
        </w:numPr>
        <w:spacing w:after="0" w:line="276" w:lineRule="auto"/>
        <w:ind w:left="851"/>
        <w:rPr>
          <w:rFonts w:ascii="Arial" w:hAnsi="Arial" w:cs="Arial"/>
          <w:b/>
          <w:bCs/>
        </w:rPr>
      </w:pPr>
    </w:p>
    <w:p w14:paraId="74F71B35" w14:textId="629400D2" w:rsidR="00D727D9" w:rsidRPr="00014A07" w:rsidRDefault="0017168E" w:rsidP="0017168E">
      <w:pPr>
        <w:pStyle w:val="ListLevel1"/>
        <w:numPr>
          <w:ilvl w:val="0"/>
          <w:numId w:val="0"/>
        </w:numPr>
        <w:tabs>
          <w:tab w:val="left" w:pos="851"/>
        </w:tabs>
        <w:spacing w:after="0" w:line="276" w:lineRule="auto"/>
        <w:ind w:left="851" w:hanging="851"/>
        <w:rPr>
          <w:rFonts w:ascii="Arial" w:hAnsi="Arial" w:cs="Arial"/>
          <w:b/>
          <w:bCs/>
        </w:rPr>
      </w:pPr>
      <w:r w:rsidRPr="00014A07">
        <w:rPr>
          <w:rFonts w:ascii="Arial" w:hAnsi="Arial" w:cs="Arial"/>
        </w:rPr>
        <w:t>[147]</w:t>
      </w:r>
      <w:r w:rsidRPr="00014A07">
        <w:rPr>
          <w:rFonts w:ascii="Arial" w:hAnsi="Arial" w:cs="Arial"/>
        </w:rPr>
        <w:tab/>
      </w:r>
      <w:r w:rsidR="00D727D9" w:rsidRPr="00014A07">
        <w:rPr>
          <w:rFonts w:ascii="Arial" w:hAnsi="Arial" w:cs="Arial"/>
        </w:rPr>
        <w:t>The DSD argues that it is in the best interests of E that he be placed where he can maintain his African heritage and culture.</w:t>
      </w:r>
      <w:r w:rsidR="00415866" w:rsidRPr="00014A07">
        <w:rPr>
          <w:rFonts w:ascii="Arial" w:hAnsi="Arial" w:cs="Arial"/>
        </w:rPr>
        <w:t xml:space="preserve"> This is a point emphasised </w:t>
      </w:r>
      <w:r w:rsidR="00415866" w:rsidRPr="00014A07">
        <w:rPr>
          <w:rFonts w:ascii="Arial" w:hAnsi="Arial" w:cs="Arial"/>
        </w:rPr>
        <w:lastRenderedPageBreak/>
        <w:t xml:space="preserve">by the DSD in support of its view that </w:t>
      </w:r>
      <w:proofErr w:type="spellStart"/>
      <w:r w:rsidR="00415866" w:rsidRPr="00014A07">
        <w:rPr>
          <w:rFonts w:ascii="Arial" w:hAnsi="Arial" w:cs="Arial"/>
        </w:rPr>
        <w:t>E</w:t>
      </w:r>
      <w:proofErr w:type="spellEnd"/>
      <w:r w:rsidR="00415866" w:rsidRPr="00014A07">
        <w:rPr>
          <w:rFonts w:ascii="Arial" w:hAnsi="Arial" w:cs="Arial"/>
        </w:rPr>
        <w:t xml:space="preserve"> </w:t>
      </w:r>
      <w:r w:rsidR="00A815C5" w:rsidRPr="00014A07">
        <w:rPr>
          <w:rFonts w:ascii="Arial" w:hAnsi="Arial" w:cs="Arial"/>
        </w:rPr>
        <w:t>can</w:t>
      </w:r>
      <w:r w:rsidR="00415866" w:rsidRPr="00014A07">
        <w:rPr>
          <w:rFonts w:ascii="Arial" w:hAnsi="Arial" w:cs="Arial"/>
        </w:rPr>
        <w:t xml:space="preserve">not been declared </w:t>
      </w:r>
      <w:r w:rsidR="00B02BE6" w:rsidRPr="00014A07">
        <w:rPr>
          <w:rFonts w:ascii="Arial" w:hAnsi="Arial" w:cs="Arial"/>
        </w:rPr>
        <w:t>‘</w:t>
      </w:r>
      <w:r w:rsidR="00415866" w:rsidRPr="00014A07">
        <w:rPr>
          <w:rFonts w:ascii="Arial" w:hAnsi="Arial" w:cs="Arial"/>
          <w:i/>
          <w:iCs/>
        </w:rPr>
        <w:t>adoptable</w:t>
      </w:r>
      <w:r w:rsidR="00B02BE6" w:rsidRPr="00014A07">
        <w:rPr>
          <w:rFonts w:ascii="Arial" w:hAnsi="Arial" w:cs="Arial"/>
        </w:rPr>
        <w:t>’</w:t>
      </w:r>
      <w:r w:rsidR="00415866" w:rsidRPr="00014A07">
        <w:rPr>
          <w:rFonts w:ascii="Arial" w:hAnsi="Arial" w:cs="Arial"/>
        </w:rPr>
        <w:t xml:space="preserve"> as a local placement has been found for him.</w:t>
      </w:r>
    </w:p>
    <w:p w14:paraId="34C719FE" w14:textId="77777777" w:rsidR="00AC5BE4" w:rsidRPr="00014A07" w:rsidRDefault="00AC5BE4" w:rsidP="00AC5BE4">
      <w:pPr>
        <w:pStyle w:val="ListLevel1"/>
        <w:numPr>
          <w:ilvl w:val="0"/>
          <w:numId w:val="0"/>
        </w:numPr>
        <w:spacing w:after="0" w:line="276" w:lineRule="auto"/>
        <w:ind w:left="851"/>
        <w:rPr>
          <w:rFonts w:ascii="Arial" w:hAnsi="Arial" w:cs="Arial"/>
        </w:rPr>
      </w:pPr>
    </w:p>
    <w:p w14:paraId="66D79A7A" w14:textId="366883C6" w:rsidR="005F7FE9" w:rsidRDefault="0017168E" w:rsidP="0017168E">
      <w:pPr>
        <w:pStyle w:val="ListLevel1"/>
        <w:numPr>
          <w:ilvl w:val="0"/>
          <w:numId w:val="0"/>
        </w:numPr>
        <w:tabs>
          <w:tab w:val="left" w:pos="851"/>
        </w:tabs>
        <w:spacing w:after="0" w:line="276" w:lineRule="auto"/>
        <w:ind w:left="851" w:hanging="851"/>
        <w:rPr>
          <w:rFonts w:ascii="Arial" w:hAnsi="Arial" w:cs="Arial"/>
        </w:rPr>
      </w:pPr>
      <w:r>
        <w:rPr>
          <w:rFonts w:ascii="Arial" w:hAnsi="Arial" w:cs="Arial"/>
        </w:rPr>
        <w:t>[148]</w:t>
      </w:r>
      <w:r>
        <w:rPr>
          <w:rFonts w:ascii="Arial" w:hAnsi="Arial" w:cs="Arial"/>
        </w:rPr>
        <w:tab/>
      </w:r>
      <w:r w:rsidR="005F7FE9" w:rsidRPr="00014A07">
        <w:rPr>
          <w:rFonts w:ascii="Arial" w:hAnsi="Arial" w:cs="Arial"/>
        </w:rPr>
        <w:t xml:space="preserve">It is apparent </w:t>
      </w:r>
      <w:r w:rsidR="00864E8A" w:rsidRPr="00014A07">
        <w:rPr>
          <w:rFonts w:ascii="Arial" w:hAnsi="Arial" w:cs="Arial"/>
        </w:rPr>
        <w:t>from the provisions of section 181</w:t>
      </w:r>
      <w:r w:rsidR="00423C4C" w:rsidRPr="00014A07">
        <w:rPr>
          <w:rFonts w:ascii="Arial" w:hAnsi="Arial" w:cs="Arial"/>
        </w:rPr>
        <w:t>(c</w:t>
      </w:r>
      <w:r w:rsidR="00825B56" w:rsidRPr="00014A07">
        <w:rPr>
          <w:rFonts w:ascii="Arial" w:hAnsi="Arial" w:cs="Arial"/>
        </w:rPr>
        <w:t xml:space="preserve">) </w:t>
      </w:r>
      <w:r w:rsidR="0035408B">
        <w:rPr>
          <w:rFonts w:ascii="Arial" w:hAnsi="Arial" w:cs="Arial"/>
        </w:rPr>
        <w:t xml:space="preserve">of the Act </w:t>
      </w:r>
      <w:r w:rsidR="00825B56" w:rsidRPr="00014A07">
        <w:rPr>
          <w:rFonts w:ascii="Arial" w:hAnsi="Arial" w:cs="Arial"/>
        </w:rPr>
        <w:t>that</w:t>
      </w:r>
      <w:r w:rsidR="002F08DF" w:rsidRPr="00014A07">
        <w:rPr>
          <w:rFonts w:ascii="Arial" w:hAnsi="Arial" w:cs="Arial"/>
        </w:rPr>
        <w:t xml:space="preserve"> the purpose of foster care is to “</w:t>
      </w:r>
      <w:r w:rsidR="004A1D49" w:rsidRPr="00014A07">
        <w:rPr>
          <w:rFonts w:ascii="Arial" w:hAnsi="Arial" w:cs="Arial"/>
          <w:i/>
          <w:iCs/>
        </w:rPr>
        <w:t>respect the individual and family by demonstrating a respect for cultural, ethnic and community diversity</w:t>
      </w:r>
      <w:r w:rsidR="002F08DF" w:rsidRPr="00014A07">
        <w:rPr>
          <w:rFonts w:ascii="Arial" w:hAnsi="Arial" w:cs="Arial"/>
          <w:i/>
          <w:iCs/>
        </w:rPr>
        <w:t>”</w:t>
      </w:r>
      <w:r w:rsidR="00423C4C" w:rsidRPr="00014A07">
        <w:rPr>
          <w:rFonts w:ascii="Arial" w:hAnsi="Arial" w:cs="Arial"/>
        </w:rPr>
        <w:t xml:space="preserve">, </w:t>
      </w:r>
      <w:r w:rsidR="002F08DF" w:rsidRPr="00014A07">
        <w:rPr>
          <w:rFonts w:ascii="Arial" w:hAnsi="Arial" w:cs="Arial"/>
        </w:rPr>
        <w:t>and thus</w:t>
      </w:r>
      <w:r w:rsidR="000C3651" w:rsidRPr="00014A07">
        <w:rPr>
          <w:rFonts w:ascii="Arial" w:hAnsi="Arial" w:cs="Arial"/>
        </w:rPr>
        <w:t xml:space="preserve"> </w:t>
      </w:r>
      <w:r w:rsidR="005F7FE9" w:rsidRPr="00014A07">
        <w:rPr>
          <w:rFonts w:ascii="Arial" w:hAnsi="Arial" w:cs="Arial"/>
        </w:rPr>
        <w:t>on placing the child</w:t>
      </w:r>
      <w:r w:rsidR="000C3651" w:rsidRPr="00014A07">
        <w:rPr>
          <w:rFonts w:ascii="Arial" w:hAnsi="Arial" w:cs="Arial"/>
        </w:rPr>
        <w:t xml:space="preserve"> in foster care</w:t>
      </w:r>
      <w:r w:rsidR="005F7FE9" w:rsidRPr="00014A07">
        <w:rPr>
          <w:rFonts w:ascii="Arial" w:hAnsi="Arial" w:cs="Arial"/>
        </w:rPr>
        <w:t xml:space="preserve"> within his culture and community. Section 184 of the Act further </w:t>
      </w:r>
      <w:r w:rsidR="009200A1" w:rsidRPr="00014A07">
        <w:rPr>
          <w:rFonts w:ascii="Arial" w:hAnsi="Arial" w:cs="Arial"/>
        </w:rPr>
        <w:t xml:space="preserve">emphasised the importance of culture in </w:t>
      </w:r>
      <w:r w:rsidR="00A14233" w:rsidRPr="00014A07">
        <w:rPr>
          <w:rFonts w:ascii="Arial" w:hAnsi="Arial" w:cs="Arial"/>
        </w:rPr>
        <w:t>placing a child in foster care and provides-</w:t>
      </w:r>
    </w:p>
    <w:p w14:paraId="047C7306" w14:textId="77777777" w:rsidR="00825B56" w:rsidRPr="00014A07" w:rsidRDefault="00825B56" w:rsidP="00825B56">
      <w:pPr>
        <w:pStyle w:val="ListLevel1"/>
        <w:numPr>
          <w:ilvl w:val="0"/>
          <w:numId w:val="0"/>
        </w:numPr>
        <w:spacing w:after="0" w:line="276" w:lineRule="auto"/>
        <w:rPr>
          <w:rFonts w:ascii="Arial" w:hAnsi="Arial" w:cs="Arial"/>
        </w:rPr>
      </w:pPr>
    </w:p>
    <w:p w14:paraId="784E1E0C" w14:textId="6FB6EA2E" w:rsidR="005F7FE9" w:rsidRPr="00014A07" w:rsidRDefault="005F7FE9" w:rsidP="002670C4">
      <w:pPr>
        <w:pStyle w:val="ListLevel1"/>
        <w:numPr>
          <w:ilvl w:val="0"/>
          <w:numId w:val="0"/>
        </w:numPr>
        <w:spacing w:after="0" w:line="240" w:lineRule="auto"/>
        <w:ind w:left="2160" w:hanging="720"/>
        <w:rPr>
          <w:rFonts w:ascii="Arial" w:hAnsi="Arial" w:cs="Arial"/>
          <w:i/>
          <w:iCs/>
        </w:rPr>
      </w:pPr>
      <w:r w:rsidRPr="00014A07">
        <w:rPr>
          <w:rFonts w:ascii="Arial" w:hAnsi="Arial" w:cs="Arial"/>
          <w:i/>
          <w:iCs/>
        </w:rPr>
        <w:t xml:space="preserve">“(1) </w:t>
      </w:r>
      <w:r w:rsidR="00B432CF">
        <w:rPr>
          <w:rFonts w:ascii="Arial" w:hAnsi="Arial" w:cs="Arial"/>
          <w:i/>
          <w:iCs/>
        </w:rPr>
        <w:tab/>
      </w:r>
      <w:r w:rsidRPr="00014A07">
        <w:rPr>
          <w:rFonts w:ascii="Arial" w:hAnsi="Arial" w:cs="Arial"/>
          <w:i/>
          <w:iCs/>
        </w:rPr>
        <w:t>Before a children's court places a child in foster care by court order in terms of section 156, the court must consider a report by a designated social worker about-</w:t>
      </w:r>
    </w:p>
    <w:p w14:paraId="67E3A97E" w14:textId="5E1B594C" w:rsidR="005F7FE9" w:rsidRPr="00014A07" w:rsidRDefault="005F7FE9" w:rsidP="002670C4">
      <w:pPr>
        <w:pStyle w:val="ListLevel1"/>
        <w:numPr>
          <w:ilvl w:val="0"/>
          <w:numId w:val="0"/>
        </w:numPr>
        <w:spacing w:after="0" w:line="240" w:lineRule="auto"/>
        <w:ind w:left="2880" w:hanging="720"/>
        <w:rPr>
          <w:rFonts w:ascii="Arial" w:hAnsi="Arial" w:cs="Arial"/>
          <w:i/>
          <w:iCs/>
        </w:rPr>
      </w:pPr>
      <w:r w:rsidRPr="00014A07">
        <w:rPr>
          <w:rFonts w:ascii="Arial" w:hAnsi="Arial" w:cs="Arial"/>
          <w:i/>
          <w:iCs/>
        </w:rPr>
        <w:t>(a)</w:t>
      </w:r>
      <w:r w:rsidR="00B432CF">
        <w:rPr>
          <w:rFonts w:ascii="Arial" w:hAnsi="Arial" w:cs="Arial"/>
          <w:i/>
          <w:iCs/>
        </w:rPr>
        <w:tab/>
      </w:r>
      <w:r w:rsidRPr="00014A07">
        <w:rPr>
          <w:rFonts w:ascii="Arial" w:hAnsi="Arial" w:cs="Arial"/>
          <w:i/>
          <w:iCs/>
        </w:rPr>
        <w:t>the cultural, religious and linguistic background of the child; and</w:t>
      </w:r>
    </w:p>
    <w:p w14:paraId="23EA3FA3" w14:textId="2189F83B" w:rsidR="005F7FE9" w:rsidRDefault="005F7FE9" w:rsidP="002670C4">
      <w:pPr>
        <w:pStyle w:val="ListLevel1"/>
        <w:numPr>
          <w:ilvl w:val="0"/>
          <w:numId w:val="0"/>
        </w:numPr>
        <w:spacing w:after="0" w:line="240" w:lineRule="auto"/>
        <w:ind w:left="2880" w:hanging="720"/>
        <w:rPr>
          <w:rFonts w:ascii="Arial" w:hAnsi="Arial" w:cs="Arial"/>
          <w:i/>
          <w:iCs/>
        </w:rPr>
      </w:pPr>
      <w:r w:rsidRPr="00014A07">
        <w:rPr>
          <w:rFonts w:ascii="Arial" w:hAnsi="Arial" w:cs="Arial"/>
          <w:i/>
          <w:iCs/>
        </w:rPr>
        <w:t>(b)   </w:t>
      </w:r>
      <w:r w:rsidR="00B432CF">
        <w:rPr>
          <w:rFonts w:ascii="Arial" w:hAnsi="Arial" w:cs="Arial"/>
          <w:i/>
          <w:iCs/>
        </w:rPr>
        <w:tab/>
      </w:r>
      <w:r w:rsidRPr="00014A07">
        <w:rPr>
          <w:rFonts w:ascii="Arial" w:hAnsi="Arial" w:cs="Arial"/>
          <w:i/>
          <w:iCs/>
        </w:rPr>
        <w:t>the availability of a suitable person with a similar background to that of the child who is willing and able to provide foster care to the child.</w:t>
      </w:r>
    </w:p>
    <w:p w14:paraId="0CA1D341" w14:textId="77777777" w:rsidR="002670C4" w:rsidRPr="00014A07" w:rsidRDefault="002670C4" w:rsidP="002670C4">
      <w:pPr>
        <w:pStyle w:val="ListLevel1"/>
        <w:numPr>
          <w:ilvl w:val="0"/>
          <w:numId w:val="0"/>
        </w:numPr>
        <w:spacing w:after="0" w:line="240" w:lineRule="auto"/>
        <w:ind w:left="2880" w:hanging="720"/>
        <w:rPr>
          <w:rFonts w:ascii="Arial" w:hAnsi="Arial" w:cs="Arial"/>
          <w:i/>
          <w:iCs/>
        </w:rPr>
      </w:pPr>
    </w:p>
    <w:p w14:paraId="6C98032A" w14:textId="4504A635" w:rsidR="005F7FE9" w:rsidRPr="00014A07" w:rsidRDefault="005F7FE9" w:rsidP="002670C4">
      <w:pPr>
        <w:pStyle w:val="ListLevel1"/>
        <w:numPr>
          <w:ilvl w:val="0"/>
          <w:numId w:val="0"/>
        </w:numPr>
        <w:spacing w:after="0" w:line="240" w:lineRule="auto"/>
        <w:ind w:left="2160" w:hanging="720"/>
        <w:rPr>
          <w:rFonts w:ascii="Arial" w:hAnsi="Arial" w:cs="Arial"/>
          <w:i/>
          <w:iCs/>
        </w:rPr>
      </w:pPr>
      <w:r w:rsidRPr="00014A07">
        <w:rPr>
          <w:rFonts w:ascii="Arial" w:hAnsi="Arial" w:cs="Arial"/>
          <w:i/>
          <w:iCs/>
        </w:rPr>
        <w:t xml:space="preserve">(2) </w:t>
      </w:r>
      <w:r w:rsidR="00B432CF">
        <w:rPr>
          <w:rFonts w:ascii="Arial" w:hAnsi="Arial" w:cs="Arial"/>
          <w:i/>
          <w:iCs/>
        </w:rPr>
        <w:tab/>
      </w:r>
      <w:r w:rsidRPr="00014A07">
        <w:rPr>
          <w:rFonts w:ascii="Arial" w:hAnsi="Arial" w:cs="Arial"/>
          <w:i/>
          <w:iCs/>
        </w:rPr>
        <w:t xml:space="preserve">A child may be placed in the foster care of a person from a different cultural, religious and linguistic background to that of the child, </w:t>
      </w:r>
      <w:r w:rsidRPr="00014A07">
        <w:rPr>
          <w:rFonts w:ascii="Arial" w:hAnsi="Arial" w:cs="Arial"/>
          <w:i/>
          <w:iCs/>
          <w:u w:val="single"/>
        </w:rPr>
        <w:t>but only if</w:t>
      </w:r>
      <w:r w:rsidRPr="00014A07">
        <w:rPr>
          <w:rFonts w:ascii="Arial" w:hAnsi="Arial" w:cs="Arial"/>
          <w:i/>
          <w:iCs/>
        </w:rPr>
        <w:t>-</w:t>
      </w:r>
    </w:p>
    <w:p w14:paraId="1EBE4FE1" w14:textId="5E6910A0" w:rsidR="005F7FE9" w:rsidRPr="00014A07" w:rsidRDefault="005F7FE9" w:rsidP="002670C4">
      <w:pPr>
        <w:pStyle w:val="ListLevel1"/>
        <w:numPr>
          <w:ilvl w:val="0"/>
          <w:numId w:val="0"/>
        </w:numPr>
        <w:spacing w:after="0" w:line="240" w:lineRule="auto"/>
        <w:ind w:left="2880" w:hanging="720"/>
        <w:rPr>
          <w:rFonts w:ascii="Arial" w:hAnsi="Arial" w:cs="Arial"/>
          <w:i/>
          <w:iCs/>
        </w:rPr>
      </w:pPr>
      <w:r w:rsidRPr="00014A07">
        <w:rPr>
          <w:rFonts w:ascii="Arial" w:hAnsi="Arial" w:cs="Arial"/>
          <w:i/>
          <w:iCs/>
        </w:rPr>
        <w:t>(a)   </w:t>
      </w:r>
      <w:r w:rsidR="00B432CF">
        <w:rPr>
          <w:rFonts w:ascii="Arial" w:hAnsi="Arial" w:cs="Arial"/>
          <w:i/>
          <w:iCs/>
        </w:rPr>
        <w:tab/>
      </w:r>
      <w:r w:rsidRPr="00014A07">
        <w:rPr>
          <w:rFonts w:ascii="Arial" w:hAnsi="Arial" w:cs="Arial"/>
          <w:i/>
          <w:iCs/>
        </w:rPr>
        <w:t>there is an existing bond between that person and the child; or</w:t>
      </w:r>
    </w:p>
    <w:p w14:paraId="4F64A4BA" w14:textId="40F131FF" w:rsidR="000770DF" w:rsidRPr="00014A07" w:rsidRDefault="005F7FE9" w:rsidP="002670C4">
      <w:pPr>
        <w:pStyle w:val="ListLevel1"/>
        <w:numPr>
          <w:ilvl w:val="0"/>
          <w:numId w:val="0"/>
        </w:numPr>
        <w:spacing w:after="0" w:line="240" w:lineRule="auto"/>
        <w:ind w:left="2880" w:hanging="720"/>
        <w:rPr>
          <w:rFonts w:ascii="Arial" w:hAnsi="Arial" w:cs="Arial"/>
          <w:i/>
          <w:iCs/>
        </w:rPr>
      </w:pPr>
      <w:r w:rsidRPr="00014A07">
        <w:rPr>
          <w:rFonts w:ascii="Arial" w:hAnsi="Arial" w:cs="Arial"/>
          <w:i/>
          <w:iCs/>
        </w:rPr>
        <w:t>(b)   </w:t>
      </w:r>
      <w:r w:rsidR="00B432CF">
        <w:rPr>
          <w:rFonts w:ascii="Arial" w:hAnsi="Arial" w:cs="Arial"/>
          <w:i/>
          <w:iCs/>
        </w:rPr>
        <w:tab/>
      </w:r>
      <w:r w:rsidRPr="00014A07">
        <w:rPr>
          <w:rFonts w:ascii="Arial" w:hAnsi="Arial" w:cs="Arial"/>
          <w:i/>
          <w:iCs/>
        </w:rPr>
        <w:t>a suitable and willing person with a similar background is not readily available to provide foster care to the child.”</w:t>
      </w:r>
    </w:p>
    <w:p w14:paraId="0134DF0D" w14:textId="77777777" w:rsidR="00B00F24" w:rsidRPr="00014A07" w:rsidRDefault="00B00F24" w:rsidP="002670C4">
      <w:pPr>
        <w:pStyle w:val="ListLevel1"/>
        <w:numPr>
          <w:ilvl w:val="0"/>
          <w:numId w:val="0"/>
        </w:numPr>
        <w:spacing w:after="0" w:line="240" w:lineRule="auto"/>
        <w:ind w:left="2029"/>
        <w:rPr>
          <w:rFonts w:ascii="Arial" w:hAnsi="Arial" w:cs="Arial"/>
          <w:i/>
          <w:iCs/>
        </w:rPr>
      </w:pPr>
    </w:p>
    <w:p w14:paraId="73D89ABA" w14:textId="653B7E48" w:rsidR="000770DF"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[149]</w:t>
      </w:r>
      <w:r w:rsidRPr="00014A07">
        <w:rPr>
          <w:rFonts w:ascii="Arial" w:hAnsi="Arial" w:cs="Arial"/>
        </w:rPr>
        <w:tab/>
      </w:r>
      <w:r w:rsidR="005F7FE9" w:rsidRPr="00014A07">
        <w:rPr>
          <w:rFonts w:ascii="Arial" w:hAnsi="Arial" w:cs="Arial"/>
        </w:rPr>
        <w:t xml:space="preserve">These sections which emphasise the cultural, linguistic and religious background of the child in the case of foster care were inserted by Act 41 of 2007 with effect from 1 April 2010. </w:t>
      </w:r>
    </w:p>
    <w:p w14:paraId="4FBB436E" w14:textId="77777777" w:rsidR="00D81E25" w:rsidRPr="00014A07" w:rsidRDefault="00D81E25" w:rsidP="00D81E25">
      <w:pPr>
        <w:pStyle w:val="ListLevel1"/>
        <w:numPr>
          <w:ilvl w:val="0"/>
          <w:numId w:val="0"/>
        </w:numPr>
        <w:spacing w:after="0" w:line="276" w:lineRule="auto"/>
        <w:ind w:left="851"/>
        <w:rPr>
          <w:rFonts w:ascii="Arial" w:hAnsi="Arial" w:cs="Arial"/>
        </w:rPr>
      </w:pPr>
    </w:p>
    <w:p w14:paraId="77D74481" w14:textId="26214407" w:rsidR="005F7FE9"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[150]</w:t>
      </w:r>
      <w:r w:rsidRPr="00014A07">
        <w:rPr>
          <w:rFonts w:ascii="Arial" w:hAnsi="Arial" w:cs="Arial"/>
        </w:rPr>
        <w:tab/>
      </w:r>
      <w:r w:rsidR="00C04CF6" w:rsidRPr="00014A07">
        <w:rPr>
          <w:rFonts w:ascii="Arial" w:hAnsi="Arial" w:cs="Arial"/>
        </w:rPr>
        <w:t>However, i</w:t>
      </w:r>
      <w:r w:rsidR="005F7FE9" w:rsidRPr="00014A07">
        <w:rPr>
          <w:rFonts w:ascii="Arial" w:hAnsi="Arial" w:cs="Arial"/>
        </w:rPr>
        <w:t xml:space="preserve">n the case of adoption, the need to place a child within his cultural, linguistic and religious background is not all encompassing and is but one of the factors to take into account. </w:t>
      </w:r>
      <w:r w:rsidR="00624DF5" w:rsidRPr="00014A07">
        <w:rPr>
          <w:rFonts w:ascii="Arial" w:hAnsi="Arial" w:cs="Arial"/>
        </w:rPr>
        <w:t xml:space="preserve">As </w:t>
      </w:r>
      <w:r w:rsidR="000770DF" w:rsidRPr="00014A07">
        <w:rPr>
          <w:rFonts w:ascii="Arial" w:hAnsi="Arial" w:cs="Arial"/>
        </w:rPr>
        <w:t>indicated</w:t>
      </w:r>
      <w:r w:rsidR="00624DF5" w:rsidRPr="00014A07">
        <w:rPr>
          <w:rFonts w:ascii="Arial" w:hAnsi="Arial" w:cs="Arial"/>
        </w:rPr>
        <w:t xml:space="preserve"> above, </w:t>
      </w:r>
      <w:r w:rsidR="002670C4">
        <w:rPr>
          <w:rFonts w:ascii="Arial" w:hAnsi="Arial" w:cs="Arial"/>
        </w:rPr>
        <w:t>s</w:t>
      </w:r>
      <w:r w:rsidR="005F7FE9" w:rsidRPr="00014A07">
        <w:rPr>
          <w:rFonts w:ascii="Arial" w:hAnsi="Arial" w:cs="Arial"/>
        </w:rPr>
        <w:t>ubsection 231(3) provides only that:</w:t>
      </w:r>
    </w:p>
    <w:p w14:paraId="27D5FBCD" w14:textId="77777777" w:rsidR="00D81E25" w:rsidRPr="00014A07" w:rsidRDefault="00D81E25" w:rsidP="00093DFD">
      <w:pPr>
        <w:pStyle w:val="ListLevel1"/>
        <w:numPr>
          <w:ilvl w:val="0"/>
          <w:numId w:val="0"/>
        </w:numPr>
        <w:spacing w:after="0" w:line="276" w:lineRule="auto"/>
        <w:ind w:left="1440"/>
        <w:rPr>
          <w:rFonts w:ascii="Arial" w:hAnsi="Arial" w:cs="Arial"/>
          <w:i/>
          <w:iCs/>
        </w:rPr>
      </w:pPr>
    </w:p>
    <w:p w14:paraId="186C0F83" w14:textId="5E16B2CB" w:rsidR="005F7FE9" w:rsidRPr="00014A07" w:rsidRDefault="005F7FE9" w:rsidP="002670C4">
      <w:pPr>
        <w:pStyle w:val="ListLevel1"/>
        <w:numPr>
          <w:ilvl w:val="0"/>
          <w:numId w:val="0"/>
        </w:numPr>
        <w:spacing w:after="0" w:line="240" w:lineRule="auto"/>
        <w:ind w:left="1440"/>
        <w:rPr>
          <w:rFonts w:ascii="Arial" w:hAnsi="Arial" w:cs="Arial"/>
        </w:rPr>
      </w:pPr>
      <w:r w:rsidRPr="00014A07">
        <w:rPr>
          <w:rFonts w:ascii="Arial" w:hAnsi="Arial" w:cs="Arial"/>
          <w:i/>
          <w:iCs/>
        </w:rPr>
        <w:t xml:space="preserve">“(3) In the assessment of a prospective adoptive parent, an adoption social worker </w:t>
      </w:r>
      <w:r w:rsidRPr="00014A07">
        <w:rPr>
          <w:rFonts w:ascii="Arial" w:hAnsi="Arial" w:cs="Arial"/>
          <w:i/>
          <w:iCs/>
          <w:u w:val="single"/>
        </w:rPr>
        <w:t>may</w:t>
      </w:r>
      <w:r w:rsidRPr="00014A07">
        <w:rPr>
          <w:rFonts w:ascii="Arial" w:hAnsi="Arial" w:cs="Arial"/>
          <w:i/>
          <w:iCs/>
        </w:rPr>
        <w:t xml:space="preserve"> take the cultural and community diversity of the adoptable child and prospective adoptive parent into consideration</w:t>
      </w:r>
      <w:r w:rsidRPr="00014A07">
        <w:rPr>
          <w:rFonts w:ascii="Arial" w:hAnsi="Arial" w:cs="Arial"/>
        </w:rPr>
        <w:t>.” (emphasis added).</w:t>
      </w:r>
    </w:p>
    <w:p w14:paraId="746ED3D3" w14:textId="77777777" w:rsidR="00D81E25" w:rsidRPr="00014A07" w:rsidRDefault="00D81E25" w:rsidP="00D81E25">
      <w:pPr>
        <w:pStyle w:val="ListLevel1"/>
        <w:numPr>
          <w:ilvl w:val="0"/>
          <w:numId w:val="0"/>
        </w:numPr>
        <w:spacing w:after="0" w:line="276" w:lineRule="auto"/>
        <w:ind w:left="851"/>
        <w:rPr>
          <w:rFonts w:ascii="Arial" w:hAnsi="Arial" w:cs="Arial"/>
        </w:rPr>
      </w:pPr>
    </w:p>
    <w:p w14:paraId="049BD7CE" w14:textId="14D0B7A0" w:rsidR="005F7FE9"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[151]</w:t>
      </w:r>
      <w:r w:rsidRPr="00014A07">
        <w:rPr>
          <w:rFonts w:ascii="Arial" w:hAnsi="Arial" w:cs="Arial"/>
        </w:rPr>
        <w:tab/>
      </w:r>
      <w:r w:rsidR="005F7FE9" w:rsidRPr="00014A07">
        <w:rPr>
          <w:rFonts w:ascii="Arial" w:hAnsi="Arial" w:cs="Arial"/>
        </w:rPr>
        <w:t>However, subsection (4) makes it clear that the financial circumstances of the prospective adoptive parents should not be taken into account.</w:t>
      </w:r>
      <w:r w:rsidR="00C9096D" w:rsidRPr="00014A07">
        <w:rPr>
          <w:rFonts w:ascii="Arial" w:hAnsi="Arial" w:cs="Arial"/>
        </w:rPr>
        <w:t xml:space="preserve"> </w:t>
      </w:r>
    </w:p>
    <w:p w14:paraId="3F8B6361" w14:textId="77777777" w:rsidR="00D81E25" w:rsidRPr="00014A07" w:rsidRDefault="00D81E25" w:rsidP="00D81E25">
      <w:pPr>
        <w:pStyle w:val="ListLevel1"/>
        <w:numPr>
          <w:ilvl w:val="0"/>
          <w:numId w:val="0"/>
        </w:numPr>
        <w:spacing w:after="0" w:line="276" w:lineRule="auto"/>
        <w:ind w:left="851"/>
        <w:rPr>
          <w:rFonts w:ascii="Arial" w:hAnsi="Arial" w:cs="Arial"/>
        </w:rPr>
      </w:pPr>
    </w:p>
    <w:p w14:paraId="69B2AAB0" w14:textId="2282F3D3" w:rsidR="005F7FE9"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lastRenderedPageBreak/>
        <w:t>[152]</w:t>
      </w:r>
      <w:r w:rsidRPr="00014A07">
        <w:rPr>
          <w:rFonts w:ascii="Arial" w:hAnsi="Arial" w:cs="Arial"/>
        </w:rPr>
        <w:tab/>
      </w:r>
      <w:r w:rsidR="005F7FE9" w:rsidRPr="00014A07">
        <w:rPr>
          <w:rFonts w:ascii="Arial" w:hAnsi="Arial" w:cs="Arial"/>
        </w:rPr>
        <w:t xml:space="preserve">Although </w:t>
      </w:r>
      <w:r w:rsidR="005F7FE9" w:rsidRPr="00014A07">
        <w:rPr>
          <w:rFonts w:ascii="Arial" w:hAnsi="Arial" w:cs="Arial"/>
          <w:b/>
          <w:bCs/>
        </w:rPr>
        <w:t>TT</w:t>
      </w:r>
      <w:r w:rsidR="005F7FE9" w:rsidRPr="00014A07">
        <w:rPr>
          <w:rStyle w:val="FootnoteReference"/>
          <w:rFonts w:ascii="Arial" w:hAnsi="Arial" w:cs="Arial"/>
          <w:b/>
          <w:bCs/>
        </w:rPr>
        <w:footnoteReference w:id="23"/>
      </w:r>
      <w:r w:rsidR="005F7FE9" w:rsidRPr="00014A07">
        <w:rPr>
          <w:rFonts w:ascii="Arial" w:hAnsi="Arial" w:cs="Arial"/>
        </w:rPr>
        <w:t xml:space="preserve"> did not concern an </w:t>
      </w:r>
      <w:r w:rsidR="00AD7D54" w:rsidRPr="00014A07">
        <w:rPr>
          <w:rFonts w:ascii="Arial" w:hAnsi="Arial" w:cs="Arial"/>
        </w:rPr>
        <w:t>intercountry</w:t>
      </w:r>
      <w:r w:rsidR="005F7FE9" w:rsidRPr="00014A07">
        <w:rPr>
          <w:rFonts w:ascii="Arial" w:hAnsi="Arial" w:cs="Arial"/>
        </w:rPr>
        <w:t xml:space="preserve"> adoption, relevant to the facts before me are </w:t>
      </w:r>
      <w:proofErr w:type="spellStart"/>
      <w:r w:rsidR="005F7FE9" w:rsidRPr="00014A07">
        <w:rPr>
          <w:rFonts w:ascii="Arial" w:hAnsi="Arial" w:cs="Arial"/>
        </w:rPr>
        <w:t>Dippenaar</w:t>
      </w:r>
      <w:proofErr w:type="spellEnd"/>
      <w:r w:rsidR="005F7FE9" w:rsidRPr="00014A07">
        <w:rPr>
          <w:rFonts w:ascii="Arial" w:hAnsi="Arial" w:cs="Arial"/>
        </w:rPr>
        <w:t xml:space="preserve"> J’s findings regarding </w:t>
      </w:r>
      <w:r w:rsidR="005F7FE9" w:rsidRPr="00014A07">
        <w:rPr>
          <w:rFonts w:ascii="Arial" w:hAnsi="Arial" w:cs="Arial"/>
          <w:shd w:val="clear" w:color="auto" w:fill="FFFFFF"/>
        </w:rPr>
        <w:t xml:space="preserve">the DSD’s stance that adoptive children should be placed with family and financial constraints should not preclude this general rule from applying: </w:t>
      </w:r>
    </w:p>
    <w:p w14:paraId="23EE1229" w14:textId="77777777" w:rsidR="00B432CF" w:rsidRDefault="00B432CF" w:rsidP="00093DFD">
      <w:pPr>
        <w:pStyle w:val="lrpara"/>
        <w:spacing w:before="0" w:beforeAutospacing="0" w:after="0" w:afterAutospacing="0" w:line="276" w:lineRule="auto"/>
        <w:ind w:left="1440"/>
        <w:rPr>
          <w:rFonts w:ascii="Arial" w:hAnsi="Arial" w:cs="Arial"/>
          <w:i/>
          <w:iCs/>
        </w:rPr>
      </w:pPr>
    </w:p>
    <w:p w14:paraId="064B0C44" w14:textId="11B33B13" w:rsidR="005F7FE9" w:rsidRPr="00014A07" w:rsidRDefault="005F7FE9" w:rsidP="00544D53">
      <w:pPr>
        <w:pStyle w:val="lrpara"/>
        <w:spacing w:before="0" w:beforeAutospacing="0" w:after="0" w:afterAutospacing="0"/>
        <w:ind w:left="1440"/>
        <w:jc w:val="both"/>
        <w:rPr>
          <w:rFonts w:ascii="Arial" w:hAnsi="Arial" w:cs="Arial"/>
          <w:i/>
          <w:iCs/>
        </w:rPr>
      </w:pPr>
      <w:r w:rsidRPr="00014A07">
        <w:rPr>
          <w:rFonts w:ascii="Arial" w:hAnsi="Arial" w:cs="Arial"/>
          <w:i/>
          <w:iCs/>
        </w:rPr>
        <w:t xml:space="preserve">“[87] The Department placed reliance on </w:t>
      </w:r>
      <w:proofErr w:type="spellStart"/>
      <w:r w:rsidRPr="00014A07">
        <w:rPr>
          <w:rFonts w:ascii="Arial" w:hAnsi="Arial" w:cs="Arial"/>
          <w:i/>
          <w:iCs/>
        </w:rPr>
        <w:t>ss</w:t>
      </w:r>
      <w:proofErr w:type="spellEnd"/>
      <w:r w:rsidRPr="00014A07">
        <w:rPr>
          <w:rFonts w:ascii="Arial" w:hAnsi="Arial" w:cs="Arial"/>
          <w:i/>
          <w:iCs/>
        </w:rPr>
        <w:t xml:space="preserve"> 231(3) and 231(4) as justifying its stance that adoptive children should be placed with family, and financial constraints should not be a reason not to afford them priority. It argued that the provisions of </w:t>
      </w:r>
      <w:proofErr w:type="spellStart"/>
      <w:r w:rsidRPr="00014A07">
        <w:rPr>
          <w:rFonts w:ascii="Arial" w:hAnsi="Arial" w:cs="Arial"/>
          <w:i/>
          <w:iCs/>
        </w:rPr>
        <w:t>ss</w:t>
      </w:r>
      <w:proofErr w:type="spellEnd"/>
      <w:r w:rsidRPr="00014A07">
        <w:rPr>
          <w:rFonts w:ascii="Arial" w:hAnsi="Arial" w:cs="Arial"/>
          <w:i/>
          <w:iCs/>
        </w:rPr>
        <w:t xml:space="preserve"> 231(3) and 231(4) constitute some of the major considerations involved. Reliance was further placed on s 231(5) in arguing that the first applicant's parents could obtain financial assistance to take care of B.</w:t>
      </w:r>
    </w:p>
    <w:p w14:paraId="60037523" w14:textId="77777777" w:rsidR="00D81E25" w:rsidRPr="00014A07" w:rsidRDefault="00D81E25" w:rsidP="00544D53">
      <w:pPr>
        <w:pStyle w:val="lrpara"/>
        <w:spacing w:before="0" w:beforeAutospacing="0" w:after="0" w:afterAutospacing="0"/>
        <w:ind w:left="1440"/>
        <w:rPr>
          <w:rFonts w:ascii="Arial" w:hAnsi="Arial" w:cs="Arial"/>
          <w:i/>
          <w:iCs/>
        </w:rPr>
      </w:pPr>
    </w:p>
    <w:p w14:paraId="08223684" w14:textId="09AA296A" w:rsidR="005F7FE9" w:rsidRPr="00014A07" w:rsidRDefault="005F7FE9" w:rsidP="00544D53">
      <w:pPr>
        <w:pStyle w:val="lrpara"/>
        <w:spacing w:before="0" w:beforeAutospacing="0" w:after="0" w:afterAutospacing="0"/>
        <w:ind w:left="1440"/>
        <w:jc w:val="both"/>
        <w:rPr>
          <w:rFonts w:ascii="Arial" w:hAnsi="Arial" w:cs="Arial"/>
          <w:i/>
          <w:iCs/>
        </w:rPr>
      </w:pPr>
      <w:r w:rsidRPr="00014A07">
        <w:rPr>
          <w:rFonts w:ascii="Arial" w:hAnsi="Arial" w:cs="Arial"/>
          <w:i/>
          <w:iCs/>
        </w:rPr>
        <w:t xml:space="preserve">[88] Reading s 231(3) in context, it cannot be intended to be an overriding factor in determining the best interests of a child. Such an interpretation would undermine the scheme created by s 7 and </w:t>
      </w:r>
      <w:r w:rsidRPr="00014A07">
        <w:rPr>
          <w:rFonts w:ascii="Arial" w:hAnsi="Arial" w:cs="Arial"/>
          <w:i/>
          <w:iCs/>
          <w:u w:val="single"/>
        </w:rPr>
        <w:t>the need to consider the factors listed therein, together with any other relevant factors, in an individualised manner pertaining to a specific child, rather than adopting a blanket approach. The section does no more than mention community and cultural diversity as factors which may be taken into account in the assessment of prospective adoptive parents</w:t>
      </w:r>
      <w:r w:rsidRPr="00014A07">
        <w:rPr>
          <w:rFonts w:ascii="Arial" w:hAnsi="Arial" w:cs="Arial"/>
          <w:i/>
          <w:iCs/>
        </w:rPr>
        <w:t>.</w:t>
      </w:r>
    </w:p>
    <w:p w14:paraId="2FCC10F6" w14:textId="77777777" w:rsidR="00D81E25" w:rsidRPr="00014A07" w:rsidRDefault="00D81E25" w:rsidP="00544D53">
      <w:pPr>
        <w:pStyle w:val="lrpara"/>
        <w:spacing w:before="0" w:beforeAutospacing="0" w:after="0" w:afterAutospacing="0"/>
        <w:ind w:left="1440"/>
        <w:jc w:val="both"/>
        <w:rPr>
          <w:rFonts w:ascii="Arial" w:hAnsi="Arial" w:cs="Arial"/>
          <w:i/>
          <w:iCs/>
        </w:rPr>
      </w:pPr>
    </w:p>
    <w:p w14:paraId="23922711" w14:textId="6170647E" w:rsidR="005F7FE9" w:rsidRPr="00014A07" w:rsidRDefault="005F7FE9" w:rsidP="00544D53">
      <w:pPr>
        <w:pStyle w:val="lrpara"/>
        <w:spacing w:before="0" w:beforeAutospacing="0" w:after="0" w:afterAutospacing="0"/>
        <w:ind w:left="1440"/>
        <w:jc w:val="both"/>
        <w:rPr>
          <w:rFonts w:ascii="Arial" w:hAnsi="Arial" w:cs="Arial"/>
          <w:i/>
          <w:iCs/>
        </w:rPr>
      </w:pPr>
      <w:r w:rsidRPr="00014A07">
        <w:rPr>
          <w:rFonts w:ascii="Arial" w:hAnsi="Arial" w:cs="Arial"/>
          <w:i/>
          <w:iCs/>
        </w:rPr>
        <w:t xml:space="preserve">[89] On a purposive interpretation of the provisions in context, the provisions of </w:t>
      </w:r>
      <w:proofErr w:type="spellStart"/>
      <w:r w:rsidRPr="00014A07">
        <w:rPr>
          <w:rFonts w:ascii="Arial" w:hAnsi="Arial" w:cs="Arial"/>
          <w:i/>
          <w:iCs/>
        </w:rPr>
        <w:t>ss</w:t>
      </w:r>
      <w:proofErr w:type="spellEnd"/>
      <w:r w:rsidRPr="00014A07">
        <w:rPr>
          <w:rFonts w:ascii="Arial" w:hAnsi="Arial" w:cs="Arial"/>
          <w:i/>
          <w:iCs/>
        </w:rPr>
        <w:t xml:space="preserve"> 231(3) – (5) do not demand that a family member should be considered, as the interpretation adopted by the Department suggests. The high-water mark on the issue of family is to be found in s 231(8), which relates to a family member who has expressed interest in adopting a child. The wording of the section further does not give rise to any express obligation to inform the family of a woman who seeks to put her child up for adoption, that she intends to do so, so they may possibly express an interest in adopting the child. A family member has the duty to give notice of his or her intention to adopt. There is also nothing in s 231 which gives any preference to family members to adopt an adoptable child.”</w:t>
      </w:r>
    </w:p>
    <w:p w14:paraId="7CAA2A2C" w14:textId="77777777" w:rsidR="00D81E25" w:rsidRPr="00014A07" w:rsidRDefault="00D81E25" w:rsidP="00544D53">
      <w:pPr>
        <w:pStyle w:val="lrpara"/>
        <w:spacing w:before="0" w:beforeAutospacing="0" w:after="0" w:afterAutospacing="0"/>
        <w:ind w:left="1440"/>
        <w:jc w:val="both"/>
        <w:rPr>
          <w:rFonts w:ascii="Arial" w:hAnsi="Arial" w:cs="Arial"/>
          <w:i/>
          <w:iCs/>
        </w:rPr>
      </w:pPr>
    </w:p>
    <w:p w14:paraId="38F18B19" w14:textId="42B38961" w:rsidR="005F7FE9" w:rsidRPr="00014A07" w:rsidRDefault="005F7FE9" w:rsidP="00544D53">
      <w:pPr>
        <w:pStyle w:val="lrpara"/>
        <w:spacing w:before="0" w:beforeAutospacing="0" w:after="0" w:afterAutospacing="0"/>
        <w:ind w:left="1440"/>
        <w:jc w:val="both"/>
        <w:rPr>
          <w:rFonts w:ascii="Arial" w:hAnsi="Arial" w:cs="Arial"/>
          <w:i/>
          <w:iCs/>
        </w:rPr>
      </w:pPr>
      <w:r w:rsidRPr="00014A07">
        <w:rPr>
          <w:rFonts w:ascii="Arial" w:hAnsi="Arial" w:cs="Arial"/>
          <w:i/>
          <w:iCs/>
        </w:rPr>
        <w:t xml:space="preserve">[90] </w:t>
      </w:r>
      <w:r w:rsidRPr="00014A07">
        <w:rPr>
          <w:rFonts w:ascii="Arial" w:hAnsi="Arial" w:cs="Arial"/>
          <w:i/>
          <w:iCs/>
          <w:u w:val="single"/>
        </w:rPr>
        <w:t>A willingness to foster, as relied upon by the Department in its recommendations relating to the adoption of B by the first applicant's parents, would not meet the necessary threshold</w:t>
      </w:r>
      <w:r w:rsidRPr="00014A07">
        <w:rPr>
          <w:rFonts w:ascii="Arial" w:hAnsi="Arial" w:cs="Arial"/>
          <w:i/>
          <w:iCs/>
        </w:rPr>
        <w:t>.</w:t>
      </w:r>
    </w:p>
    <w:p w14:paraId="31A45DAB" w14:textId="77777777" w:rsidR="00D81E25" w:rsidRPr="00014A07" w:rsidRDefault="00D81E25" w:rsidP="00544D53">
      <w:pPr>
        <w:pStyle w:val="lrpara"/>
        <w:spacing w:before="0" w:beforeAutospacing="0" w:after="0" w:afterAutospacing="0"/>
        <w:ind w:left="1440"/>
        <w:jc w:val="both"/>
        <w:rPr>
          <w:rFonts w:ascii="Arial" w:hAnsi="Arial" w:cs="Arial"/>
          <w:i/>
          <w:iCs/>
        </w:rPr>
      </w:pPr>
    </w:p>
    <w:p w14:paraId="2AC141F2" w14:textId="2720D551" w:rsidR="005F7FE9" w:rsidRDefault="005F7FE9" w:rsidP="00544D53">
      <w:pPr>
        <w:pStyle w:val="lrpara"/>
        <w:spacing w:before="0" w:beforeAutospacing="0" w:after="0" w:afterAutospacing="0"/>
        <w:ind w:left="1440"/>
        <w:jc w:val="both"/>
        <w:rPr>
          <w:rFonts w:ascii="Arial" w:hAnsi="Arial" w:cs="Arial"/>
        </w:rPr>
      </w:pPr>
      <w:r w:rsidRPr="00014A07">
        <w:rPr>
          <w:rFonts w:ascii="Arial" w:hAnsi="Arial" w:cs="Arial"/>
          <w:i/>
          <w:iCs/>
        </w:rPr>
        <w:t xml:space="preserve">[91] </w:t>
      </w:r>
      <w:r w:rsidRPr="00014A07">
        <w:rPr>
          <w:rFonts w:ascii="Arial" w:hAnsi="Arial" w:cs="Arial"/>
          <w:i/>
          <w:iCs/>
          <w:u w:val="single"/>
        </w:rPr>
        <w:t>Measured against the Constitution, the wording of s 231 militates against the interpretation that a child must as a primary consideration first be placed within the biological family</w:t>
      </w:r>
      <w:r w:rsidRPr="00014A07">
        <w:rPr>
          <w:rFonts w:ascii="Arial" w:hAnsi="Arial" w:cs="Arial"/>
          <w:i/>
          <w:iCs/>
        </w:rPr>
        <w:t xml:space="preserve">, </w:t>
      </w:r>
      <w:proofErr w:type="gramStart"/>
      <w:r w:rsidRPr="00014A07">
        <w:rPr>
          <w:rFonts w:ascii="Arial" w:hAnsi="Arial" w:cs="Arial"/>
          <w:i/>
          <w:iCs/>
        </w:rPr>
        <w:t>…</w:t>
      </w:r>
      <w:r w:rsidRPr="00014A07">
        <w:rPr>
          <w:rFonts w:ascii="Arial" w:hAnsi="Arial" w:cs="Arial"/>
        </w:rPr>
        <w:t>(</w:t>
      </w:r>
      <w:proofErr w:type="gramEnd"/>
      <w:r w:rsidRPr="00014A07">
        <w:rPr>
          <w:rFonts w:ascii="Arial" w:hAnsi="Arial" w:cs="Arial"/>
        </w:rPr>
        <w:t>Emphasis added)</w:t>
      </w:r>
    </w:p>
    <w:p w14:paraId="0DE38666" w14:textId="77777777" w:rsidR="00544D53" w:rsidRPr="00014A07" w:rsidRDefault="00544D53" w:rsidP="00544D53">
      <w:pPr>
        <w:pStyle w:val="lrpara"/>
        <w:spacing w:before="0" w:beforeAutospacing="0" w:after="0" w:afterAutospacing="0"/>
        <w:ind w:left="1440"/>
        <w:jc w:val="both"/>
        <w:rPr>
          <w:rFonts w:ascii="Arial" w:hAnsi="Arial" w:cs="Arial"/>
        </w:rPr>
      </w:pPr>
    </w:p>
    <w:p w14:paraId="4F58A540" w14:textId="77777777" w:rsidR="00FC02B1" w:rsidRPr="00014A07" w:rsidRDefault="00FC02B1" w:rsidP="00544D53">
      <w:pPr>
        <w:pStyle w:val="lrpara"/>
        <w:spacing w:before="0" w:beforeAutospacing="0" w:after="0" w:afterAutospacing="0"/>
        <w:ind w:left="1440"/>
        <w:jc w:val="both"/>
        <w:rPr>
          <w:rFonts w:ascii="Arial" w:hAnsi="Arial" w:cs="Arial"/>
        </w:rPr>
      </w:pPr>
    </w:p>
    <w:p w14:paraId="18A621F1" w14:textId="2F992DE8" w:rsidR="00195BA6"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lastRenderedPageBreak/>
        <w:t>[153]</w:t>
      </w:r>
      <w:r w:rsidRPr="00014A07">
        <w:rPr>
          <w:rFonts w:ascii="Arial" w:hAnsi="Arial" w:cs="Arial"/>
        </w:rPr>
        <w:tab/>
      </w:r>
      <w:r w:rsidR="00195BA6" w:rsidRPr="00014A07">
        <w:rPr>
          <w:rFonts w:ascii="Arial" w:hAnsi="Arial" w:cs="Arial"/>
        </w:rPr>
        <w:t>It is important to note that in considering an application for adoption the Children’s Court, Section</w:t>
      </w:r>
      <w:r w:rsidR="00195BA6" w:rsidRPr="00014A07">
        <w:rPr>
          <w:rFonts w:ascii="Arial" w:hAnsi="Arial" w:cs="Arial"/>
          <w:spacing w:val="80"/>
        </w:rPr>
        <w:t xml:space="preserve"> </w:t>
      </w:r>
      <w:r w:rsidR="00195BA6" w:rsidRPr="00014A07">
        <w:rPr>
          <w:rFonts w:ascii="Arial" w:hAnsi="Arial" w:cs="Arial"/>
        </w:rPr>
        <w:t>261(5)(a)</w:t>
      </w:r>
      <w:r w:rsidR="00195BA6" w:rsidRPr="00014A07">
        <w:rPr>
          <w:rFonts w:ascii="Arial" w:hAnsi="Arial" w:cs="Arial"/>
          <w:spacing w:val="80"/>
        </w:rPr>
        <w:t xml:space="preserve"> </w:t>
      </w:r>
      <w:r w:rsidR="00195BA6" w:rsidRPr="00014A07">
        <w:rPr>
          <w:rFonts w:ascii="Arial" w:hAnsi="Arial" w:cs="Arial"/>
        </w:rPr>
        <w:t>requires</w:t>
      </w:r>
      <w:r w:rsidR="00195BA6" w:rsidRPr="00014A07">
        <w:rPr>
          <w:rFonts w:ascii="Arial" w:hAnsi="Arial" w:cs="Arial"/>
          <w:spacing w:val="80"/>
        </w:rPr>
        <w:t xml:space="preserve"> </w:t>
      </w:r>
      <w:r w:rsidR="00195BA6" w:rsidRPr="00014A07">
        <w:rPr>
          <w:rFonts w:ascii="Arial" w:hAnsi="Arial" w:cs="Arial"/>
        </w:rPr>
        <w:t>that</w:t>
      </w:r>
      <w:r w:rsidR="00195BA6" w:rsidRPr="00014A07">
        <w:rPr>
          <w:rFonts w:ascii="Arial" w:hAnsi="Arial" w:cs="Arial"/>
          <w:spacing w:val="80"/>
        </w:rPr>
        <w:t xml:space="preserve"> </w:t>
      </w:r>
      <w:r w:rsidR="00195BA6" w:rsidRPr="00014A07">
        <w:rPr>
          <w:rFonts w:ascii="Arial" w:hAnsi="Arial" w:cs="Arial"/>
        </w:rPr>
        <w:t>before</w:t>
      </w:r>
      <w:r w:rsidR="00195BA6" w:rsidRPr="00014A07">
        <w:rPr>
          <w:rFonts w:ascii="Arial" w:hAnsi="Arial" w:cs="Arial"/>
          <w:spacing w:val="80"/>
        </w:rPr>
        <w:t xml:space="preserve"> </w:t>
      </w:r>
      <w:r w:rsidR="00195BA6" w:rsidRPr="00014A07">
        <w:rPr>
          <w:rFonts w:ascii="Arial" w:hAnsi="Arial" w:cs="Arial"/>
        </w:rPr>
        <w:t>making an Order for an</w:t>
      </w:r>
      <w:r w:rsidR="00195BA6" w:rsidRPr="00014A07">
        <w:rPr>
          <w:rFonts w:ascii="Arial" w:hAnsi="Arial" w:cs="Arial"/>
          <w:spacing w:val="80"/>
        </w:rPr>
        <w:t xml:space="preserve"> </w:t>
      </w:r>
      <w:r w:rsidR="00195BA6" w:rsidRPr="00014A07">
        <w:rPr>
          <w:rFonts w:ascii="Arial" w:hAnsi="Arial" w:cs="Arial"/>
        </w:rPr>
        <w:t>intercountry</w:t>
      </w:r>
      <w:r w:rsidR="00195BA6" w:rsidRPr="00014A07">
        <w:rPr>
          <w:rFonts w:ascii="Arial" w:hAnsi="Arial" w:cs="Arial"/>
          <w:spacing w:val="80"/>
        </w:rPr>
        <w:t xml:space="preserve"> </w:t>
      </w:r>
      <w:r w:rsidR="00195BA6" w:rsidRPr="00014A07">
        <w:rPr>
          <w:rFonts w:ascii="Arial" w:hAnsi="Arial" w:cs="Arial"/>
        </w:rPr>
        <w:t xml:space="preserve">adoption, the provisions of section 240 applicable to national adoptions have been considered. </w:t>
      </w:r>
    </w:p>
    <w:p w14:paraId="303EFB72" w14:textId="77777777" w:rsidR="00532DD3" w:rsidRDefault="00532DD3" w:rsidP="00532DD3">
      <w:pPr>
        <w:pStyle w:val="ListLevel1"/>
        <w:numPr>
          <w:ilvl w:val="0"/>
          <w:numId w:val="0"/>
        </w:numPr>
        <w:spacing w:after="0" w:line="276" w:lineRule="auto"/>
        <w:ind w:left="851"/>
        <w:rPr>
          <w:rFonts w:ascii="Arial" w:hAnsi="Arial" w:cs="Arial"/>
        </w:rPr>
      </w:pPr>
    </w:p>
    <w:p w14:paraId="229DBE9C" w14:textId="7F4C5D03" w:rsidR="00195BA6"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[154]</w:t>
      </w:r>
      <w:r w:rsidRPr="00014A07">
        <w:rPr>
          <w:rFonts w:ascii="Arial" w:hAnsi="Arial" w:cs="Arial"/>
        </w:rPr>
        <w:tab/>
      </w:r>
      <w:r w:rsidR="00195BA6" w:rsidRPr="00014A07">
        <w:rPr>
          <w:rFonts w:ascii="Arial" w:hAnsi="Arial" w:cs="Arial"/>
        </w:rPr>
        <w:t>Section 240 provides:</w:t>
      </w:r>
    </w:p>
    <w:p w14:paraId="5EEBE543" w14:textId="77777777" w:rsidR="00D81E25" w:rsidRPr="00014A07" w:rsidRDefault="00D81E25" w:rsidP="00D81E25">
      <w:pPr>
        <w:pStyle w:val="ListLevel1"/>
        <w:numPr>
          <w:ilvl w:val="0"/>
          <w:numId w:val="0"/>
        </w:numPr>
        <w:spacing w:after="0" w:line="276" w:lineRule="auto"/>
        <w:ind w:left="851"/>
        <w:rPr>
          <w:rFonts w:ascii="Arial" w:hAnsi="Arial" w:cs="Arial"/>
        </w:rPr>
      </w:pPr>
    </w:p>
    <w:p w14:paraId="5E17CE1C" w14:textId="3FFA4596" w:rsidR="001023FE" w:rsidRPr="00014A07" w:rsidRDefault="0017168E" w:rsidP="0017168E">
      <w:pPr>
        <w:pStyle w:val="ListLevel1"/>
        <w:numPr>
          <w:ilvl w:val="0"/>
          <w:numId w:val="0"/>
        </w:numPr>
        <w:spacing w:after="0" w:line="276" w:lineRule="auto"/>
        <w:ind w:left="1818" w:hanging="400"/>
        <w:rPr>
          <w:rFonts w:ascii="Arial" w:hAnsi="Arial" w:cs="Arial"/>
          <w:b/>
          <w:bCs/>
          <w:i/>
          <w:iCs/>
        </w:rPr>
      </w:pPr>
      <w:r w:rsidRPr="00014A07">
        <w:rPr>
          <w:rFonts w:ascii="Arial" w:hAnsi="Arial" w:cs="Arial"/>
          <w:b/>
          <w:bCs/>
          <w:i/>
          <w:iCs/>
        </w:rPr>
        <w:t>240</w:t>
      </w:r>
      <w:r w:rsidRPr="00014A07">
        <w:rPr>
          <w:rFonts w:ascii="Arial" w:hAnsi="Arial" w:cs="Arial"/>
          <w:b/>
          <w:bCs/>
          <w:i/>
          <w:iCs/>
        </w:rPr>
        <w:tab/>
      </w:r>
      <w:r w:rsidR="001023FE" w:rsidRPr="00014A07">
        <w:rPr>
          <w:rFonts w:ascii="Arial" w:hAnsi="Arial" w:cs="Arial"/>
          <w:b/>
          <w:bCs/>
          <w:i/>
          <w:iCs/>
        </w:rPr>
        <w:t xml:space="preserve"> Consideration of adoption application</w:t>
      </w:r>
    </w:p>
    <w:p w14:paraId="524AF258" w14:textId="49BDC19E" w:rsidR="001023FE" w:rsidRPr="00014A07" w:rsidRDefault="001023FE" w:rsidP="00544D53">
      <w:pPr>
        <w:pStyle w:val="ListLevel1"/>
        <w:numPr>
          <w:ilvl w:val="0"/>
          <w:numId w:val="0"/>
        </w:numPr>
        <w:spacing w:after="0" w:line="240" w:lineRule="auto"/>
        <w:ind w:left="2880" w:hanging="720"/>
        <w:rPr>
          <w:rFonts w:ascii="Arial" w:hAnsi="Arial" w:cs="Arial"/>
          <w:i/>
          <w:iCs/>
        </w:rPr>
      </w:pPr>
      <w:r w:rsidRPr="00014A07">
        <w:rPr>
          <w:rFonts w:ascii="Arial" w:hAnsi="Arial" w:cs="Arial"/>
          <w:i/>
          <w:iCs/>
        </w:rPr>
        <w:t xml:space="preserve">(1) </w:t>
      </w:r>
      <w:r w:rsidR="00C62D3F">
        <w:rPr>
          <w:rFonts w:ascii="Arial" w:hAnsi="Arial" w:cs="Arial"/>
          <w:i/>
          <w:iCs/>
        </w:rPr>
        <w:tab/>
      </w:r>
      <w:r w:rsidRPr="00014A07">
        <w:rPr>
          <w:rFonts w:ascii="Arial" w:hAnsi="Arial" w:cs="Arial"/>
          <w:i/>
          <w:iCs/>
        </w:rPr>
        <w:t>When considering an application for the adoption of a child, the court must take into account all relevant factors, including-</w:t>
      </w:r>
    </w:p>
    <w:p w14:paraId="20400292" w14:textId="467CB5CB" w:rsidR="001023FE" w:rsidRPr="00014A07" w:rsidRDefault="001023FE" w:rsidP="00544D53">
      <w:pPr>
        <w:pStyle w:val="ListLevel1"/>
        <w:numPr>
          <w:ilvl w:val="0"/>
          <w:numId w:val="0"/>
        </w:numPr>
        <w:spacing w:after="0" w:line="240" w:lineRule="auto"/>
        <w:ind w:left="1840"/>
        <w:rPr>
          <w:rFonts w:ascii="Arial" w:hAnsi="Arial" w:cs="Arial"/>
          <w:i/>
          <w:iCs/>
        </w:rPr>
      </w:pPr>
      <w:r w:rsidRPr="00014A07">
        <w:rPr>
          <w:rFonts w:ascii="Arial" w:hAnsi="Arial" w:cs="Arial"/>
          <w:i/>
          <w:iCs/>
        </w:rPr>
        <w:t> </w:t>
      </w:r>
      <w:r w:rsidR="00C62D3F">
        <w:rPr>
          <w:rFonts w:ascii="Arial" w:hAnsi="Arial" w:cs="Arial"/>
          <w:i/>
          <w:iCs/>
        </w:rPr>
        <w:tab/>
      </w:r>
      <w:r w:rsidR="00C62D3F">
        <w:rPr>
          <w:rFonts w:ascii="Arial" w:hAnsi="Arial" w:cs="Arial"/>
          <w:i/>
          <w:iCs/>
        </w:rPr>
        <w:tab/>
      </w:r>
      <w:r w:rsidRPr="00014A07">
        <w:rPr>
          <w:rFonts w:ascii="Arial" w:hAnsi="Arial" w:cs="Arial"/>
          <w:i/>
          <w:iCs/>
        </w:rPr>
        <w:t>(a)</w:t>
      </w:r>
      <w:r w:rsidR="00C62D3F">
        <w:rPr>
          <w:rFonts w:ascii="Arial" w:hAnsi="Arial" w:cs="Arial"/>
          <w:i/>
          <w:iCs/>
        </w:rPr>
        <w:tab/>
      </w:r>
      <w:r w:rsidRPr="00014A07">
        <w:rPr>
          <w:rFonts w:ascii="Arial" w:hAnsi="Arial" w:cs="Arial"/>
          <w:i/>
          <w:iCs/>
          <w:u w:val="single"/>
        </w:rPr>
        <w:t>the religious and cultural background of</w:t>
      </w:r>
      <w:r w:rsidRPr="00014A07">
        <w:rPr>
          <w:rFonts w:ascii="Arial" w:hAnsi="Arial" w:cs="Arial"/>
          <w:i/>
          <w:iCs/>
        </w:rPr>
        <w:t>-</w:t>
      </w:r>
    </w:p>
    <w:p w14:paraId="52AF6465" w14:textId="2731FA13" w:rsidR="001023FE" w:rsidRPr="00014A07" w:rsidRDefault="001023FE" w:rsidP="00544D53">
      <w:pPr>
        <w:pStyle w:val="ListLevel1"/>
        <w:numPr>
          <w:ilvl w:val="0"/>
          <w:numId w:val="0"/>
        </w:numPr>
        <w:spacing w:after="0" w:line="240" w:lineRule="auto"/>
        <w:ind w:left="3011" w:firstLine="589"/>
        <w:rPr>
          <w:rFonts w:ascii="Arial" w:hAnsi="Arial" w:cs="Arial"/>
          <w:i/>
          <w:iCs/>
        </w:rPr>
      </w:pPr>
      <w:r w:rsidRPr="00014A07">
        <w:rPr>
          <w:rFonts w:ascii="Arial" w:hAnsi="Arial" w:cs="Arial"/>
          <w:i/>
          <w:iCs/>
        </w:rPr>
        <w:t>(</w:t>
      </w:r>
      <w:proofErr w:type="spellStart"/>
      <w:r w:rsidRPr="00014A07">
        <w:rPr>
          <w:rFonts w:ascii="Arial" w:hAnsi="Arial" w:cs="Arial"/>
          <w:i/>
          <w:iCs/>
        </w:rPr>
        <w:t>i</w:t>
      </w:r>
      <w:proofErr w:type="spellEnd"/>
      <w:r w:rsidRPr="00014A07">
        <w:rPr>
          <w:rFonts w:ascii="Arial" w:hAnsi="Arial" w:cs="Arial"/>
          <w:i/>
          <w:iCs/>
        </w:rPr>
        <w:t>)   the child;</w:t>
      </w:r>
    </w:p>
    <w:p w14:paraId="2DAB49DD" w14:textId="3956FEF1" w:rsidR="001023FE" w:rsidRPr="00014A07" w:rsidRDefault="001023FE" w:rsidP="00544D53">
      <w:pPr>
        <w:pStyle w:val="ListLevel1"/>
        <w:numPr>
          <w:ilvl w:val="0"/>
          <w:numId w:val="0"/>
        </w:numPr>
        <w:spacing w:after="0" w:line="240" w:lineRule="auto"/>
        <w:ind w:left="1840"/>
        <w:rPr>
          <w:rFonts w:ascii="Arial" w:hAnsi="Arial" w:cs="Arial"/>
          <w:i/>
          <w:iCs/>
        </w:rPr>
      </w:pPr>
      <w:r w:rsidRPr="00014A07">
        <w:rPr>
          <w:rFonts w:ascii="Arial" w:hAnsi="Arial" w:cs="Arial"/>
          <w:i/>
          <w:iCs/>
        </w:rPr>
        <w:t> </w:t>
      </w:r>
      <w:r w:rsidR="00EB475F" w:rsidRPr="00014A07">
        <w:rPr>
          <w:rFonts w:ascii="Arial" w:hAnsi="Arial" w:cs="Arial"/>
          <w:i/>
          <w:iCs/>
        </w:rPr>
        <w:tab/>
      </w:r>
      <w:r w:rsidR="00EB475F" w:rsidRPr="00014A07">
        <w:rPr>
          <w:rFonts w:ascii="Arial" w:hAnsi="Arial" w:cs="Arial"/>
          <w:i/>
          <w:iCs/>
        </w:rPr>
        <w:tab/>
      </w:r>
      <w:r w:rsidR="00C62D3F">
        <w:rPr>
          <w:rFonts w:ascii="Arial" w:hAnsi="Arial" w:cs="Arial"/>
          <w:i/>
          <w:iCs/>
        </w:rPr>
        <w:tab/>
      </w:r>
      <w:r w:rsidRPr="00014A07">
        <w:rPr>
          <w:rFonts w:ascii="Arial" w:hAnsi="Arial" w:cs="Arial"/>
          <w:i/>
          <w:iCs/>
        </w:rPr>
        <w:t>(ii)   the child's parent; and</w:t>
      </w:r>
    </w:p>
    <w:p w14:paraId="1F3D6E97" w14:textId="597F475B" w:rsidR="001023FE" w:rsidRPr="00014A07" w:rsidRDefault="001023FE" w:rsidP="00544D53">
      <w:pPr>
        <w:pStyle w:val="ListLevel1"/>
        <w:numPr>
          <w:ilvl w:val="0"/>
          <w:numId w:val="0"/>
        </w:numPr>
        <w:spacing w:after="0" w:line="240" w:lineRule="auto"/>
        <w:ind w:left="1840"/>
        <w:rPr>
          <w:rFonts w:ascii="Arial" w:hAnsi="Arial" w:cs="Arial"/>
          <w:i/>
          <w:iCs/>
        </w:rPr>
      </w:pPr>
      <w:r w:rsidRPr="00014A07">
        <w:rPr>
          <w:rFonts w:ascii="Arial" w:hAnsi="Arial" w:cs="Arial"/>
          <w:i/>
          <w:iCs/>
        </w:rPr>
        <w:t> </w:t>
      </w:r>
      <w:r w:rsidR="00EB475F" w:rsidRPr="00014A07">
        <w:rPr>
          <w:rFonts w:ascii="Arial" w:hAnsi="Arial" w:cs="Arial"/>
          <w:i/>
          <w:iCs/>
        </w:rPr>
        <w:tab/>
      </w:r>
      <w:r w:rsidR="00EB475F" w:rsidRPr="00014A07">
        <w:rPr>
          <w:rFonts w:ascii="Arial" w:hAnsi="Arial" w:cs="Arial"/>
          <w:i/>
          <w:iCs/>
        </w:rPr>
        <w:tab/>
      </w:r>
      <w:r w:rsidR="00C62D3F">
        <w:rPr>
          <w:rFonts w:ascii="Arial" w:hAnsi="Arial" w:cs="Arial"/>
          <w:i/>
          <w:iCs/>
        </w:rPr>
        <w:tab/>
      </w:r>
      <w:r w:rsidRPr="00014A07">
        <w:rPr>
          <w:rFonts w:ascii="Arial" w:hAnsi="Arial" w:cs="Arial"/>
          <w:i/>
          <w:iCs/>
        </w:rPr>
        <w:t>(iii)   the prospective adoptive parent;</w:t>
      </w:r>
    </w:p>
    <w:p w14:paraId="12C85F64" w14:textId="02E145CE" w:rsidR="001023FE" w:rsidRPr="00014A07" w:rsidRDefault="001023FE" w:rsidP="00544D53">
      <w:pPr>
        <w:pStyle w:val="ListLevel1"/>
        <w:numPr>
          <w:ilvl w:val="0"/>
          <w:numId w:val="0"/>
        </w:numPr>
        <w:spacing w:after="0" w:line="240" w:lineRule="auto"/>
        <w:ind w:left="3600" w:hanging="720"/>
        <w:rPr>
          <w:rFonts w:ascii="Arial" w:hAnsi="Arial" w:cs="Arial"/>
          <w:i/>
          <w:iCs/>
        </w:rPr>
      </w:pPr>
      <w:r w:rsidRPr="00014A07">
        <w:rPr>
          <w:rFonts w:ascii="Arial" w:hAnsi="Arial" w:cs="Arial"/>
          <w:i/>
          <w:iCs/>
        </w:rPr>
        <w:t>(b)   </w:t>
      </w:r>
      <w:r w:rsidR="00C62D3F">
        <w:rPr>
          <w:rFonts w:ascii="Arial" w:hAnsi="Arial" w:cs="Arial"/>
          <w:i/>
          <w:iCs/>
        </w:rPr>
        <w:tab/>
      </w:r>
      <w:r w:rsidRPr="00014A07">
        <w:rPr>
          <w:rFonts w:ascii="Arial" w:hAnsi="Arial" w:cs="Arial"/>
          <w:i/>
          <w:iCs/>
          <w:u w:val="single"/>
        </w:rPr>
        <w:t>all reasonable preferences expressed by a parent</w:t>
      </w:r>
      <w:r w:rsidRPr="00014A07">
        <w:rPr>
          <w:rFonts w:ascii="Arial" w:hAnsi="Arial" w:cs="Arial"/>
          <w:i/>
          <w:iCs/>
        </w:rPr>
        <w:t xml:space="preserve"> and stated in the consent; and</w:t>
      </w:r>
    </w:p>
    <w:p w14:paraId="3105D91E" w14:textId="173F97DA" w:rsidR="00E4564D" w:rsidRPr="00014A07" w:rsidRDefault="001023FE" w:rsidP="00544D53">
      <w:pPr>
        <w:pStyle w:val="ListLevel1"/>
        <w:numPr>
          <w:ilvl w:val="0"/>
          <w:numId w:val="0"/>
        </w:numPr>
        <w:spacing w:after="0" w:line="240" w:lineRule="auto"/>
        <w:ind w:left="2560" w:firstLine="320"/>
        <w:rPr>
          <w:rFonts w:ascii="Arial" w:hAnsi="Arial" w:cs="Arial"/>
          <w:i/>
          <w:iCs/>
        </w:rPr>
      </w:pPr>
      <w:r w:rsidRPr="00014A07">
        <w:rPr>
          <w:rFonts w:ascii="Arial" w:hAnsi="Arial" w:cs="Arial"/>
          <w:i/>
          <w:iCs/>
        </w:rPr>
        <w:t>(c)   </w:t>
      </w:r>
      <w:r w:rsidR="00C62D3F">
        <w:rPr>
          <w:rFonts w:ascii="Arial" w:hAnsi="Arial" w:cs="Arial"/>
          <w:i/>
          <w:iCs/>
        </w:rPr>
        <w:tab/>
      </w:r>
      <w:r w:rsidRPr="00014A07">
        <w:rPr>
          <w:rFonts w:ascii="Arial" w:hAnsi="Arial" w:cs="Arial"/>
          <w:i/>
          <w:iCs/>
        </w:rPr>
        <w:t>a report contemplated in section 239 (1) (b).</w:t>
      </w:r>
      <w:r w:rsidR="00EB475F" w:rsidRPr="00014A07">
        <w:rPr>
          <w:rFonts w:ascii="Arial" w:hAnsi="Arial" w:cs="Arial"/>
          <w:i/>
          <w:iCs/>
        </w:rPr>
        <w:t>”</w:t>
      </w:r>
    </w:p>
    <w:p w14:paraId="29CAF596" w14:textId="77777777" w:rsidR="00A04E2D" w:rsidRPr="00014A07" w:rsidRDefault="00A04E2D" w:rsidP="0072086F">
      <w:pPr>
        <w:pStyle w:val="ListLevel1"/>
        <w:numPr>
          <w:ilvl w:val="0"/>
          <w:numId w:val="0"/>
        </w:numPr>
        <w:spacing w:after="0" w:line="276" w:lineRule="auto"/>
        <w:rPr>
          <w:rFonts w:ascii="Arial" w:hAnsi="Arial" w:cs="Arial"/>
          <w:i/>
          <w:iCs/>
        </w:rPr>
      </w:pPr>
    </w:p>
    <w:p w14:paraId="736CAB53" w14:textId="26C71EEE" w:rsidR="00193F5D" w:rsidRPr="00014A07" w:rsidRDefault="0017168E" w:rsidP="0017168E">
      <w:pPr>
        <w:pStyle w:val="ListLevel1"/>
        <w:numPr>
          <w:ilvl w:val="0"/>
          <w:numId w:val="0"/>
        </w:numPr>
        <w:tabs>
          <w:tab w:val="left" w:pos="851"/>
        </w:tabs>
        <w:kinsoku w:val="0"/>
        <w:overflowPunct w:val="0"/>
        <w:spacing w:after="0" w:line="276" w:lineRule="auto"/>
        <w:ind w:left="851" w:hanging="851"/>
        <w:rPr>
          <w:rFonts w:ascii="Arial" w:hAnsi="Arial" w:cs="Arial"/>
        </w:rPr>
      </w:pPr>
      <w:r w:rsidRPr="00014A07">
        <w:rPr>
          <w:rFonts w:ascii="Arial" w:hAnsi="Arial" w:cs="Arial"/>
        </w:rPr>
        <w:t>[155]</w:t>
      </w:r>
      <w:r w:rsidRPr="00014A07">
        <w:rPr>
          <w:rFonts w:ascii="Arial" w:hAnsi="Arial" w:cs="Arial"/>
        </w:rPr>
        <w:tab/>
      </w:r>
      <w:r w:rsidR="006D5445" w:rsidRPr="00014A07">
        <w:rPr>
          <w:rFonts w:ascii="Arial" w:hAnsi="Arial" w:cs="Arial"/>
        </w:rPr>
        <w:t xml:space="preserve">It should be noted that the religious and cultural background of the child </w:t>
      </w:r>
      <w:r w:rsidR="00014AA8" w:rsidRPr="00014A07">
        <w:rPr>
          <w:rFonts w:ascii="Arial" w:hAnsi="Arial" w:cs="Arial"/>
        </w:rPr>
        <w:t>are</w:t>
      </w:r>
      <w:r w:rsidR="006D5445" w:rsidRPr="00014A07">
        <w:rPr>
          <w:rFonts w:ascii="Arial" w:hAnsi="Arial" w:cs="Arial"/>
        </w:rPr>
        <w:t xml:space="preserve"> but one of the relevant factors which must be considered by the Children’ Court. </w:t>
      </w:r>
      <w:r w:rsidR="00E4564D" w:rsidRPr="00014A07">
        <w:rPr>
          <w:rFonts w:ascii="Arial" w:hAnsi="Arial" w:cs="Arial"/>
        </w:rPr>
        <w:t xml:space="preserve">Equally relevant would be the wishes expressed by E’s mother prior to her death that </w:t>
      </w:r>
      <w:r w:rsidR="00795681" w:rsidRPr="00014A07">
        <w:rPr>
          <w:rFonts w:ascii="Arial" w:hAnsi="Arial" w:cs="Arial"/>
        </w:rPr>
        <w:t>the applicants care for E.</w:t>
      </w:r>
    </w:p>
    <w:p w14:paraId="179E2566" w14:textId="77777777" w:rsidR="00531EE3" w:rsidRPr="00014A07" w:rsidRDefault="00531EE3" w:rsidP="00531EE3">
      <w:pPr>
        <w:pStyle w:val="ListLevel1"/>
        <w:numPr>
          <w:ilvl w:val="0"/>
          <w:numId w:val="0"/>
        </w:numPr>
        <w:spacing w:after="0" w:line="276" w:lineRule="auto"/>
        <w:ind w:left="851"/>
        <w:rPr>
          <w:rFonts w:ascii="Arial" w:hAnsi="Arial" w:cs="Arial"/>
        </w:rPr>
      </w:pPr>
    </w:p>
    <w:p w14:paraId="74220D8A" w14:textId="5FB46658" w:rsidR="007E4B1F"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[156]</w:t>
      </w:r>
      <w:r w:rsidRPr="00014A07">
        <w:rPr>
          <w:rFonts w:ascii="Arial" w:hAnsi="Arial" w:cs="Arial"/>
        </w:rPr>
        <w:tab/>
      </w:r>
      <w:r w:rsidR="00004400" w:rsidRPr="00014A07">
        <w:rPr>
          <w:rFonts w:ascii="Arial" w:hAnsi="Arial" w:cs="Arial"/>
        </w:rPr>
        <w:t xml:space="preserve">In addition, </w:t>
      </w:r>
      <w:r w:rsidR="007E4B1F" w:rsidRPr="00014A07">
        <w:rPr>
          <w:rFonts w:ascii="Arial" w:hAnsi="Arial" w:cs="Arial"/>
        </w:rPr>
        <w:t>relevant for present purposes is section 233(1)(c) which specifies that the child’s consent to the adoption should be taken into account where:</w:t>
      </w:r>
    </w:p>
    <w:p w14:paraId="230D350D" w14:textId="77777777" w:rsidR="00531EE3" w:rsidRPr="00014A07" w:rsidRDefault="00531EE3" w:rsidP="00531EE3">
      <w:pPr>
        <w:pStyle w:val="ListLevel1"/>
        <w:numPr>
          <w:ilvl w:val="0"/>
          <w:numId w:val="0"/>
        </w:numPr>
        <w:spacing w:after="0" w:line="276" w:lineRule="auto"/>
        <w:rPr>
          <w:rFonts w:ascii="Arial" w:hAnsi="Arial" w:cs="Arial"/>
        </w:rPr>
      </w:pPr>
    </w:p>
    <w:p w14:paraId="596E6BAE" w14:textId="0E5B9B00" w:rsidR="007E4B1F" w:rsidRPr="00014A07" w:rsidRDefault="007E4B1F" w:rsidP="00544D53">
      <w:pPr>
        <w:pStyle w:val="ListLevel1"/>
        <w:numPr>
          <w:ilvl w:val="0"/>
          <w:numId w:val="0"/>
        </w:numPr>
        <w:spacing w:after="0" w:line="240" w:lineRule="auto"/>
        <w:ind w:left="851"/>
        <w:rPr>
          <w:rFonts w:ascii="Arial" w:hAnsi="Arial" w:cs="Arial"/>
          <w:i/>
          <w:iCs/>
        </w:rPr>
      </w:pPr>
      <w:r w:rsidRPr="00014A07">
        <w:rPr>
          <w:rFonts w:ascii="Arial" w:hAnsi="Arial" w:cs="Arial"/>
          <w:i/>
          <w:iCs/>
        </w:rPr>
        <w:tab/>
      </w:r>
      <w:proofErr w:type="gramStart"/>
      <w:r w:rsidRPr="00014A07">
        <w:rPr>
          <w:rFonts w:ascii="Arial" w:hAnsi="Arial" w:cs="Arial"/>
          <w:i/>
          <w:iCs/>
        </w:rPr>
        <w:t>“ (</w:t>
      </w:r>
      <w:proofErr w:type="gramEnd"/>
      <w:r w:rsidRPr="00014A07">
        <w:rPr>
          <w:rFonts w:ascii="Arial" w:hAnsi="Arial" w:cs="Arial"/>
          <w:i/>
          <w:iCs/>
        </w:rPr>
        <w:t>c)   </w:t>
      </w:r>
      <w:r w:rsidR="00A9283E">
        <w:rPr>
          <w:rFonts w:ascii="Arial" w:hAnsi="Arial" w:cs="Arial"/>
          <w:i/>
          <w:iCs/>
        </w:rPr>
        <w:tab/>
      </w:r>
      <w:r w:rsidRPr="00014A07">
        <w:rPr>
          <w:rFonts w:ascii="Arial" w:hAnsi="Arial" w:cs="Arial"/>
          <w:i/>
          <w:iCs/>
        </w:rPr>
        <w:t>the child, if the child is-</w:t>
      </w:r>
    </w:p>
    <w:p w14:paraId="7C25D87C" w14:textId="4501D033" w:rsidR="007E4B1F" w:rsidRPr="00014A07" w:rsidRDefault="007E4B1F" w:rsidP="00544D53">
      <w:pPr>
        <w:pStyle w:val="ListLevel1"/>
        <w:numPr>
          <w:ilvl w:val="0"/>
          <w:numId w:val="0"/>
        </w:numPr>
        <w:spacing w:after="0" w:line="240" w:lineRule="auto"/>
        <w:ind w:left="1571" w:firstLine="589"/>
        <w:rPr>
          <w:rFonts w:ascii="Arial" w:hAnsi="Arial" w:cs="Arial"/>
          <w:i/>
          <w:iCs/>
        </w:rPr>
      </w:pPr>
      <w:r w:rsidRPr="00014A07">
        <w:rPr>
          <w:rFonts w:ascii="Arial" w:hAnsi="Arial" w:cs="Arial"/>
          <w:i/>
          <w:iCs/>
        </w:rPr>
        <w:t>(</w:t>
      </w:r>
      <w:proofErr w:type="spellStart"/>
      <w:r w:rsidRPr="00014A07">
        <w:rPr>
          <w:rFonts w:ascii="Arial" w:hAnsi="Arial" w:cs="Arial"/>
          <w:i/>
          <w:iCs/>
        </w:rPr>
        <w:t>i</w:t>
      </w:r>
      <w:proofErr w:type="spellEnd"/>
      <w:r w:rsidRPr="00014A07">
        <w:rPr>
          <w:rFonts w:ascii="Arial" w:hAnsi="Arial" w:cs="Arial"/>
          <w:i/>
          <w:iCs/>
        </w:rPr>
        <w:t>)</w:t>
      </w:r>
      <w:r w:rsidR="00A9283E">
        <w:rPr>
          <w:rFonts w:ascii="Arial" w:hAnsi="Arial" w:cs="Arial"/>
          <w:i/>
          <w:iCs/>
        </w:rPr>
        <w:tab/>
      </w:r>
      <w:r w:rsidRPr="00014A07">
        <w:rPr>
          <w:rFonts w:ascii="Arial" w:hAnsi="Arial" w:cs="Arial"/>
          <w:i/>
          <w:iCs/>
        </w:rPr>
        <w:t>10 years of age or older; or</w:t>
      </w:r>
    </w:p>
    <w:p w14:paraId="52EF0AED" w14:textId="1DD9C7F2" w:rsidR="007E4B1F" w:rsidRPr="00014A07" w:rsidRDefault="007E4B1F" w:rsidP="00544D53">
      <w:pPr>
        <w:pStyle w:val="ListLevel1"/>
        <w:numPr>
          <w:ilvl w:val="0"/>
          <w:numId w:val="0"/>
        </w:numPr>
        <w:spacing w:after="0" w:line="240" w:lineRule="auto"/>
        <w:ind w:left="2880" w:hanging="720"/>
        <w:rPr>
          <w:rFonts w:ascii="Arial" w:hAnsi="Arial" w:cs="Arial"/>
          <w:i/>
          <w:iCs/>
        </w:rPr>
      </w:pPr>
      <w:r w:rsidRPr="00014A07">
        <w:rPr>
          <w:rFonts w:ascii="Arial" w:hAnsi="Arial" w:cs="Arial"/>
          <w:i/>
          <w:iCs/>
        </w:rPr>
        <w:t>(ii)  </w:t>
      </w:r>
      <w:r w:rsidR="00A9283E">
        <w:rPr>
          <w:rFonts w:ascii="Arial" w:hAnsi="Arial" w:cs="Arial"/>
          <w:i/>
          <w:iCs/>
        </w:rPr>
        <w:tab/>
      </w:r>
      <w:r w:rsidRPr="00014A07">
        <w:rPr>
          <w:rFonts w:ascii="Arial" w:hAnsi="Arial" w:cs="Arial"/>
          <w:i/>
          <w:iCs/>
        </w:rPr>
        <w:t>under the age of 10 years, but is of an age, maturity and stage of development to understand the implications of such consent.”</w:t>
      </w:r>
    </w:p>
    <w:p w14:paraId="38876184" w14:textId="77777777" w:rsidR="007E4B1F" w:rsidRPr="00014A07" w:rsidRDefault="007E4B1F" w:rsidP="00531EE3">
      <w:pPr>
        <w:pStyle w:val="ListLevel1"/>
        <w:numPr>
          <w:ilvl w:val="0"/>
          <w:numId w:val="0"/>
        </w:numPr>
        <w:spacing w:after="0" w:line="276" w:lineRule="auto"/>
        <w:rPr>
          <w:rFonts w:ascii="Arial" w:hAnsi="Arial" w:cs="Arial"/>
          <w:i/>
          <w:iCs/>
        </w:rPr>
      </w:pPr>
    </w:p>
    <w:p w14:paraId="3CB4C791" w14:textId="2E71D2E5" w:rsidR="007E4B1F"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[157]</w:t>
      </w:r>
      <w:r w:rsidRPr="00014A07">
        <w:rPr>
          <w:rFonts w:ascii="Arial" w:hAnsi="Arial" w:cs="Arial"/>
        </w:rPr>
        <w:tab/>
      </w:r>
      <w:r w:rsidR="007E4B1F" w:rsidRPr="00014A07">
        <w:rPr>
          <w:rFonts w:ascii="Arial" w:hAnsi="Arial" w:cs="Arial"/>
        </w:rPr>
        <w:t xml:space="preserve">I have already indicated that </w:t>
      </w:r>
      <w:proofErr w:type="spellStart"/>
      <w:r w:rsidR="007E4B1F" w:rsidRPr="00014A07">
        <w:rPr>
          <w:rFonts w:ascii="Arial" w:hAnsi="Arial" w:cs="Arial"/>
        </w:rPr>
        <w:t>E</w:t>
      </w:r>
      <w:proofErr w:type="spellEnd"/>
      <w:r w:rsidR="007E4B1F" w:rsidRPr="00014A07">
        <w:rPr>
          <w:rFonts w:ascii="Arial" w:hAnsi="Arial" w:cs="Arial"/>
        </w:rPr>
        <w:t xml:space="preserve"> has, in so far as it may properly be relied upon</w:t>
      </w:r>
      <w:r w:rsidR="007C3748" w:rsidRPr="00014A07">
        <w:rPr>
          <w:rFonts w:ascii="Arial" w:hAnsi="Arial" w:cs="Arial"/>
        </w:rPr>
        <w:t xml:space="preserve"> in view of his level of maturity</w:t>
      </w:r>
      <w:r w:rsidR="007E4B1F" w:rsidRPr="00014A07">
        <w:rPr>
          <w:rFonts w:ascii="Arial" w:hAnsi="Arial" w:cs="Arial"/>
        </w:rPr>
        <w:t xml:space="preserve">, expressed a preference to reside with the applicants. This is also a factor which the AC states should be considered when determining whether an </w:t>
      </w:r>
      <w:r w:rsidR="00AD7D54" w:rsidRPr="00014A07">
        <w:rPr>
          <w:rFonts w:ascii="Arial" w:hAnsi="Arial" w:cs="Arial"/>
        </w:rPr>
        <w:t>intercountry</w:t>
      </w:r>
      <w:r w:rsidR="007E4B1F" w:rsidRPr="00014A07">
        <w:rPr>
          <w:rFonts w:ascii="Arial" w:hAnsi="Arial" w:cs="Arial"/>
        </w:rPr>
        <w:t xml:space="preserve"> adoption is in the best interests of a minor child.</w:t>
      </w:r>
    </w:p>
    <w:p w14:paraId="079C5921" w14:textId="5B8E0F25" w:rsidR="00531EE3" w:rsidRPr="00014A07" w:rsidRDefault="00531EE3" w:rsidP="00531EE3">
      <w:pPr>
        <w:pStyle w:val="ListLevel1"/>
        <w:numPr>
          <w:ilvl w:val="0"/>
          <w:numId w:val="0"/>
        </w:numPr>
        <w:spacing w:after="0" w:line="276" w:lineRule="auto"/>
        <w:ind w:left="851"/>
        <w:rPr>
          <w:rFonts w:ascii="Arial" w:hAnsi="Arial" w:cs="Arial"/>
        </w:rPr>
      </w:pPr>
    </w:p>
    <w:p w14:paraId="5ECB5CEE" w14:textId="705CAD50" w:rsidR="00375826" w:rsidRDefault="0017168E" w:rsidP="0017168E">
      <w:pPr>
        <w:pStyle w:val="ListLevel1"/>
        <w:numPr>
          <w:ilvl w:val="0"/>
          <w:numId w:val="0"/>
        </w:numPr>
        <w:tabs>
          <w:tab w:val="left" w:pos="851"/>
        </w:tabs>
        <w:spacing w:after="0" w:line="276" w:lineRule="auto"/>
        <w:ind w:left="851" w:hanging="851"/>
        <w:rPr>
          <w:rFonts w:ascii="Arial" w:hAnsi="Arial" w:cs="Arial"/>
        </w:rPr>
      </w:pPr>
      <w:r>
        <w:rPr>
          <w:rFonts w:ascii="Arial" w:hAnsi="Arial" w:cs="Arial"/>
        </w:rPr>
        <w:t>[158]</w:t>
      </w:r>
      <w:r>
        <w:rPr>
          <w:rFonts w:ascii="Arial" w:hAnsi="Arial" w:cs="Arial"/>
        </w:rPr>
        <w:tab/>
      </w:r>
      <w:r w:rsidR="001832E5" w:rsidRPr="00014A07">
        <w:rPr>
          <w:rFonts w:ascii="Arial" w:hAnsi="Arial" w:cs="Arial"/>
        </w:rPr>
        <w:t>It is thus apparent that there is nothing contained in Chapter 15 of the Act pertaining to national adoptions</w:t>
      </w:r>
      <w:r w:rsidR="00817873" w:rsidRPr="00014A07">
        <w:rPr>
          <w:rFonts w:ascii="Arial" w:hAnsi="Arial" w:cs="Arial"/>
        </w:rPr>
        <w:t xml:space="preserve">, rendered applicable </w:t>
      </w:r>
      <w:r w:rsidR="00555AEF" w:rsidRPr="00014A07">
        <w:rPr>
          <w:rFonts w:ascii="Arial" w:hAnsi="Arial" w:cs="Arial"/>
        </w:rPr>
        <w:t xml:space="preserve">to intercountry adoptions </w:t>
      </w:r>
      <w:r w:rsidR="00817873" w:rsidRPr="00014A07">
        <w:rPr>
          <w:rFonts w:ascii="Arial" w:hAnsi="Arial" w:cs="Arial"/>
        </w:rPr>
        <w:t xml:space="preserve">by </w:t>
      </w:r>
      <w:r w:rsidR="00BF1231" w:rsidRPr="00014A07">
        <w:rPr>
          <w:rFonts w:ascii="Arial" w:hAnsi="Arial" w:cs="Arial"/>
        </w:rPr>
        <w:t>section 261</w:t>
      </w:r>
      <w:r w:rsidR="00555AEF" w:rsidRPr="00014A07">
        <w:rPr>
          <w:rFonts w:ascii="Arial" w:hAnsi="Arial" w:cs="Arial"/>
        </w:rPr>
        <w:t>(5) of the Act in dealing with intercountry adoption between South Africa and a convention country, which includes Polan</w:t>
      </w:r>
      <w:r w:rsidR="00C1301E" w:rsidRPr="00014A07">
        <w:rPr>
          <w:rFonts w:ascii="Arial" w:hAnsi="Arial" w:cs="Arial"/>
        </w:rPr>
        <w:t xml:space="preserve">d, which would in and of itself preclude the applicants’ adoption of E. </w:t>
      </w:r>
    </w:p>
    <w:p w14:paraId="3AB90B46" w14:textId="77777777" w:rsidR="00375826" w:rsidRPr="00375826" w:rsidRDefault="00375826" w:rsidP="00375826">
      <w:pPr>
        <w:rPr>
          <w:rFonts w:ascii="Arial" w:hAnsi="Arial" w:cs="Arial"/>
        </w:rPr>
      </w:pPr>
    </w:p>
    <w:p w14:paraId="5128C2A9" w14:textId="45ABF181" w:rsidR="00221530"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[159]</w:t>
      </w:r>
      <w:r w:rsidRPr="00014A07">
        <w:rPr>
          <w:rFonts w:ascii="Arial" w:hAnsi="Arial" w:cs="Arial"/>
        </w:rPr>
        <w:tab/>
      </w:r>
      <w:r w:rsidR="008A0C5F" w:rsidRPr="00014A07">
        <w:rPr>
          <w:rFonts w:ascii="Arial" w:hAnsi="Arial" w:cs="Arial"/>
        </w:rPr>
        <w:t xml:space="preserve">There is similarly nothing contained in Chapter 16 of the Act which deals with intercountry adoptions that stipulates that where a local placement is available for a child, that child may not be </w:t>
      </w:r>
      <w:r w:rsidR="00221530" w:rsidRPr="00014A07">
        <w:rPr>
          <w:rFonts w:ascii="Arial" w:hAnsi="Arial" w:cs="Arial"/>
        </w:rPr>
        <w:t>declared ‘</w:t>
      </w:r>
      <w:r w:rsidR="00221530" w:rsidRPr="00014A07">
        <w:rPr>
          <w:rFonts w:ascii="Arial" w:hAnsi="Arial" w:cs="Arial"/>
          <w:i/>
          <w:iCs/>
        </w:rPr>
        <w:t>adoptable</w:t>
      </w:r>
      <w:r w:rsidR="00221530" w:rsidRPr="00014A07">
        <w:rPr>
          <w:rFonts w:ascii="Arial" w:hAnsi="Arial" w:cs="Arial"/>
        </w:rPr>
        <w:t>’ for the purpose of an intercountry adoption or would prohibit prospective adoptive parents who have had prior contact with an adoptable child from adopting that child.</w:t>
      </w:r>
    </w:p>
    <w:p w14:paraId="54CEA059" w14:textId="77777777" w:rsidR="00531EE3" w:rsidRPr="00014A07" w:rsidRDefault="00531EE3" w:rsidP="00531EE3">
      <w:pPr>
        <w:pStyle w:val="ListLevel1"/>
        <w:numPr>
          <w:ilvl w:val="0"/>
          <w:numId w:val="0"/>
        </w:numPr>
        <w:spacing w:after="0" w:line="276" w:lineRule="auto"/>
        <w:ind w:left="851"/>
        <w:rPr>
          <w:rFonts w:ascii="Arial" w:hAnsi="Arial" w:cs="Arial"/>
        </w:rPr>
      </w:pPr>
    </w:p>
    <w:p w14:paraId="393DDAB4" w14:textId="25804A37" w:rsidR="0091566A"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[160]</w:t>
      </w:r>
      <w:r w:rsidRPr="00014A07">
        <w:rPr>
          <w:rFonts w:ascii="Arial" w:hAnsi="Arial" w:cs="Arial"/>
        </w:rPr>
        <w:tab/>
      </w:r>
      <w:r w:rsidR="0091566A" w:rsidRPr="00014A07">
        <w:rPr>
          <w:rFonts w:ascii="Arial" w:hAnsi="Arial" w:cs="Arial"/>
        </w:rPr>
        <w:t>Section 261(5)</w:t>
      </w:r>
      <w:r w:rsidR="00375826">
        <w:rPr>
          <w:rFonts w:ascii="Arial" w:hAnsi="Arial" w:cs="Arial"/>
        </w:rPr>
        <w:t xml:space="preserve"> of Chapter 16</w:t>
      </w:r>
      <w:r w:rsidR="0091566A" w:rsidRPr="00014A07">
        <w:rPr>
          <w:rFonts w:ascii="Arial" w:hAnsi="Arial" w:cs="Arial"/>
        </w:rPr>
        <w:t xml:space="preserve"> provides-</w:t>
      </w:r>
    </w:p>
    <w:p w14:paraId="5AA7C76C" w14:textId="77777777" w:rsidR="00531EE3" w:rsidRPr="00014A07" w:rsidRDefault="00531EE3" w:rsidP="00093DFD">
      <w:pPr>
        <w:shd w:val="clear" w:color="auto" w:fill="FFFFFF"/>
        <w:spacing w:line="276" w:lineRule="auto"/>
        <w:ind w:left="1440" w:firstLine="60"/>
        <w:rPr>
          <w:rFonts w:ascii="Arial" w:hAnsi="Arial" w:cs="Arial"/>
          <w:sz w:val="20"/>
          <w:szCs w:val="20"/>
        </w:rPr>
      </w:pPr>
    </w:p>
    <w:p w14:paraId="14D2F5C1" w14:textId="46D84DA1" w:rsidR="0091566A" w:rsidRPr="00014A07" w:rsidRDefault="00623A4E" w:rsidP="00375826">
      <w:pPr>
        <w:shd w:val="clear" w:color="auto" w:fill="FFFFFF"/>
        <w:ind w:left="2160" w:hanging="660"/>
        <w:jc w:val="both"/>
        <w:rPr>
          <w:rFonts w:ascii="Arial" w:hAnsi="Arial" w:cs="Arial"/>
          <w:i/>
          <w:iCs/>
        </w:rPr>
      </w:pPr>
      <w:r w:rsidRPr="00014A07">
        <w:rPr>
          <w:rFonts w:ascii="Arial" w:hAnsi="Arial" w:cs="Arial"/>
          <w:sz w:val="20"/>
          <w:szCs w:val="20"/>
        </w:rPr>
        <w:t>“</w:t>
      </w:r>
      <w:r w:rsidR="0091566A" w:rsidRPr="00014A07">
        <w:rPr>
          <w:rFonts w:ascii="Arial" w:hAnsi="Arial" w:cs="Arial"/>
          <w:sz w:val="20"/>
          <w:szCs w:val="20"/>
        </w:rPr>
        <w:t>(</w:t>
      </w:r>
      <w:r w:rsidR="0091566A" w:rsidRPr="00014A07">
        <w:rPr>
          <w:rFonts w:ascii="Arial" w:hAnsi="Arial" w:cs="Arial"/>
          <w:i/>
          <w:iCs/>
        </w:rPr>
        <w:t xml:space="preserve">5) </w:t>
      </w:r>
      <w:r w:rsidR="00A9283E">
        <w:rPr>
          <w:rFonts w:ascii="Arial" w:hAnsi="Arial" w:cs="Arial"/>
          <w:i/>
          <w:iCs/>
        </w:rPr>
        <w:tab/>
      </w:r>
      <w:r w:rsidR="0091566A" w:rsidRPr="00014A07">
        <w:rPr>
          <w:rFonts w:ascii="Arial" w:hAnsi="Arial" w:cs="Arial"/>
          <w:i/>
          <w:iCs/>
        </w:rPr>
        <w:t>The court may make an order for the adoption of the child if the requirements of section 231 regarding persons who may adopt a child are complied with, the application has been considered in terms of section 240 and the court is satisfied that-</w:t>
      </w:r>
    </w:p>
    <w:p w14:paraId="7C2A97E5" w14:textId="3A59CF8F" w:rsidR="0091566A" w:rsidRPr="00014A07" w:rsidRDefault="0091566A" w:rsidP="00375826">
      <w:pPr>
        <w:shd w:val="clear" w:color="auto" w:fill="FFFFFF"/>
        <w:ind w:hanging="737"/>
        <w:jc w:val="both"/>
        <w:rPr>
          <w:rFonts w:ascii="Arial" w:hAnsi="Arial" w:cs="Arial"/>
          <w:i/>
          <w:iCs/>
        </w:rPr>
      </w:pPr>
      <w:r w:rsidRPr="00014A07">
        <w:rPr>
          <w:rFonts w:ascii="Arial" w:hAnsi="Arial" w:cs="Arial"/>
          <w:i/>
          <w:iCs/>
        </w:rPr>
        <w:t>   </w:t>
      </w:r>
      <w:r w:rsidRPr="00014A07">
        <w:rPr>
          <w:rFonts w:ascii="Arial" w:hAnsi="Arial" w:cs="Arial"/>
          <w:i/>
          <w:iCs/>
        </w:rPr>
        <w:tab/>
      </w:r>
      <w:r w:rsidRPr="00014A07">
        <w:rPr>
          <w:rFonts w:ascii="Arial" w:hAnsi="Arial" w:cs="Arial"/>
          <w:i/>
          <w:iCs/>
        </w:rPr>
        <w:tab/>
      </w:r>
      <w:r w:rsidRPr="00014A07">
        <w:rPr>
          <w:rFonts w:ascii="Arial" w:hAnsi="Arial" w:cs="Arial"/>
          <w:i/>
          <w:iCs/>
        </w:rPr>
        <w:tab/>
      </w:r>
      <w:r w:rsidRPr="00014A07">
        <w:rPr>
          <w:rFonts w:ascii="Arial" w:hAnsi="Arial" w:cs="Arial"/>
          <w:i/>
          <w:iCs/>
        </w:rPr>
        <w:tab/>
        <w:t>(a)</w:t>
      </w:r>
      <w:r w:rsidR="00A9283E">
        <w:rPr>
          <w:rFonts w:ascii="Arial" w:hAnsi="Arial" w:cs="Arial"/>
          <w:i/>
          <w:iCs/>
        </w:rPr>
        <w:tab/>
      </w:r>
      <w:r w:rsidRPr="00014A07">
        <w:rPr>
          <w:rFonts w:ascii="Arial" w:hAnsi="Arial" w:cs="Arial"/>
          <w:i/>
          <w:iCs/>
        </w:rPr>
        <w:t>the adoption is in the best interests of the child;</w:t>
      </w:r>
    </w:p>
    <w:p w14:paraId="09122188" w14:textId="36932394" w:rsidR="0091566A" w:rsidRPr="00014A07" w:rsidRDefault="0091566A" w:rsidP="00375826">
      <w:pPr>
        <w:shd w:val="clear" w:color="auto" w:fill="FFFFFF"/>
        <w:ind w:hanging="737"/>
        <w:jc w:val="both"/>
        <w:rPr>
          <w:rFonts w:ascii="Arial" w:hAnsi="Arial" w:cs="Arial"/>
          <w:i/>
          <w:iCs/>
        </w:rPr>
      </w:pPr>
      <w:r w:rsidRPr="00014A07">
        <w:rPr>
          <w:rFonts w:ascii="Arial" w:hAnsi="Arial" w:cs="Arial"/>
          <w:i/>
          <w:iCs/>
        </w:rPr>
        <w:t>   </w:t>
      </w:r>
      <w:r w:rsidRPr="00014A07">
        <w:rPr>
          <w:rFonts w:ascii="Arial" w:hAnsi="Arial" w:cs="Arial"/>
          <w:i/>
          <w:iCs/>
        </w:rPr>
        <w:tab/>
      </w:r>
      <w:r w:rsidRPr="00014A07">
        <w:rPr>
          <w:rFonts w:ascii="Arial" w:hAnsi="Arial" w:cs="Arial"/>
          <w:i/>
          <w:iCs/>
        </w:rPr>
        <w:tab/>
      </w:r>
      <w:r w:rsidRPr="00014A07">
        <w:rPr>
          <w:rFonts w:ascii="Arial" w:hAnsi="Arial" w:cs="Arial"/>
          <w:i/>
          <w:iCs/>
        </w:rPr>
        <w:tab/>
      </w:r>
      <w:r w:rsidRPr="00014A07">
        <w:rPr>
          <w:rFonts w:ascii="Arial" w:hAnsi="Arial" w:cs="Arial"/>
          <w:i/>
          <w:iCs/>
        </w:rPr>
        <w:tab/>
        <w:t>(b)   </w:t>
      </w:r>
      <w:r w:rsidR="00A9283E">
        <w:rPr>
          <w:rFonts w:ascii="Arial" w:hAnsi="Arial" w:cs="Arial"/>
          <w:i/>
          <w:iCs/>
        </w:rPr>
        <w:tab/>
      </w:r>
      <w:r w:rsidRPr="00014A07">
        <w:rPr>
          <w:rFonts w:ascii="Arial" w:hAnsi="Arial" w:cs="Arial"/>
          <w:i/>
          <w:iCs/>
        </w:rPr>
        <w:t>the child is in the Republic;</w:t>
      </w:r>
    </w:p>
    <w:p w14:paraId="179D231E" w14:textId="45C8B8D6" w:rsidR="0091566A" w:rsidRPr="00014A07" w:rsidRDefault="0091566A" w:rsidP="00375826">
      <w:pPr>
        <w:shd w:val="clear" w:color="auto" w:fill="FFFFFF"/>
        <w:ind w:hanging="737"/>
        <w:jc w:val="both"/>
        <w:rPr>
          <w:rFonts w:ascii="Arial" w:hAnsi="Arial" w:cs="Arial"/>
          <w:i/>
          <w:iCs/>
        </w:rPr>
      </w:pPr>
      <w:r w:rsidRPr="00014A07">
        <w:rPr>
          <w:rFonts w:ascii="Arial" w:hAnsi="Arial" w:cs="Arial"/>
          <w:i/>
          <w:iCs/>
        </w:rPr>
        <w:t>   </w:t>
      </w:r>
      <w:r w:rsidRPr="00014A07">
        <w:rPr>
          <w:rFonts w:ascii="Arial" w:hAnsi="Arial" w:cs="Arial"/>
          <w:i/>
          <w:iCs/>
        </w:rPr>
        <w:tab/>
      </w:r>
      <w:r w:rsidRPr="00014A07">
        <w:rPr>
          <w:rFonts w:ascii="Arial" w:hAnsi="Arial" w:cs="Arial"/>
          <w:i/>
          <w:iCs/>
        </w:rPr>
        <w:tab/>
      </w:r>
      <w:r w:rsidRPr="00014A07">
        <w:rPr>
          <w:rFonts w:ascii="Arial" w:hAnsi="Arial" w:cs="Arial"/>
          <w:i/>
          <w:iCs/>
        </w:rPr>
        <w:tab/>
      </w:r>
      <w:r w:rsidRPr="00014A07">
        <w:rPr>
          <w:rFonts w:ascii="Arial" w:hAnsi="Arial" w:cs="Arial"/>
          <w:i/>
          <w:iCs/>
        </w:rPr>
        <w:tab/>
        <w:t>(c)   </w:t>
      </w:r>
      <w:r w:rsidR="00A9283E">
        <w:rPr>
          <w:rFonts w:ascii="Arial" w:hAnsi="Arial" w:cs="Arial"/>
          <w:i/>
          <w:iCs/>
        </w:rPr>
        <w:tab/>
      </w:r>
      <w:r w:rsidRPr="00014A07">
        <w:rPr>
          <w:rFonts w:ascii="Arial" w:hAnsi="Arial" w:cs="Arial"/>
          <w:i/>
          <w:iCs/>
        </w:rPr>
        <w:t>the child is not prevented from leaving the Republic-</w:t>
      </w:r>
    </w:p>
    <w:p w14:paraId="5C9C0859" w14:textId="46898A02" w:rsidR="00A9283E" w:rsidRPr="0017168E" w:rsidRDefault="0017168E" w:rsidP="0017168E">
      <w:pPr>
        <w:shd w:val="clear" w:color="auto" w:fill="FFFFFF"/>
        <w:ind w:left="3600" w:hanging="720"/>
        <w:rPr>
          <w:rFonts w:ascii="Arial" w:hAnsi="Arial" w:cs="Arial"/>
          <w:i/>
          <w:iCs/>
        </w:rPr>
      </w:pPr>
      <w:r>
        <w:rPr>
          <w:rFonts w:ascii="Arial" w:eastAsiaTheme="minorEastAsia" w:hAnsi="Arial" w:cs="Arial"/>
          <w:i/>
          <w:iCs/>
          <w:szCs w:val="22"/>
          <w:lang w:eastAsia="en-ZA"/>
        </w:rPr>
        <w:t>(</w:t>
      </w:r>
      <w:proofErr w:type="spellStart"/>
      <w:r>
        <w:rPr>
          <w:rFonts w:ascii="Arial" w:eastAsiaTheme="minorEastAsia" w:hAnsi="Arial" w:cs="Arial"/>
          <w:i/>
          <w:iCs/>
          <w:szCs w:val="22"/>
          <w:lang w:eastAsia="en-ZA"/>
        </w:rPr>
        <w:t>i</w:t>
      </w:r>
      <w:proofErr w:type="spellEnd"/>
      <w:r>
        <w:rPr>
          <w:rFonts w:ascii="Arial" w:eastAsiaTheme="minorEastAsia" w:hAnsi="Arial" w:cs="Arial"/>
          <w:i/>
          <w:iCs/>
          <w:szCs w:val="22"/>
          <w:lang w:eastAsia="en-ZA"/>
        </w:rPr>
        <w:t>)</w:t>
      </w:r>
      <w:r>
        <w:rPr>
          <w:rFonts w:ascii="Arial" w:eastAsiaTheme="minorEastAsia" w:hAnsi="Arial" w:cs="Arial"/>
          <w:i/>
          <w:iCs/>
          <w:szCs w:val="22"/>
          <w:lang w:eastAsia="en-ZA"/>
        </w:rPr>
        <w:tab/>
      </w:r>
      <w:r w:rsidR="0091566A" w:rsidRPr="0017168E">
        <w:rPr>
          <w:rFonts w:ascii="Arial" w:hAnsi="Arial" w:cs="Arial"/>
          <w:i/>
          <w:iCs/>
        </w:rPr>
        <w:t>under a law of the Republic; or</w:t>
      </w:r>
    </w:p>
    <w:p w14:paraId="2B3C942C" w14:textId="4E702C5F" w:rsidR="0091566A" w:rsidRPr="0017168E" w:rsidRDefault="0017168E" w:rsidP="0017168E">
      <w:pPr>
        <w:shd w:val="clear" w:color="auto" w:fill="FFFFFF"/>
        <w:ind w:left="3600" w:hanging="720"/>
        <w:rPr>
          <w:rFonts w:ascii="Arial" w:hAnsi="Arial" w:cs="Arial"/>
          <w:i/>
          <w:iCs/>
        </w:rPr>
      </w:pPr>
      <w:r w:rsidRPr="00A9283E">
        <w:rPr>
          <w:rFonts w:ascii="Arial" w:eastAsiaTheme="minorEastAsia" w:hAnsi="Arial" w:cs="Arial"/>
          <w:i/>
          <w:iCs/>
          <w:szCs w:val="22"/>
          <w:lang w:eastAsia="en-ZA"/>
        </w:rPr>
        <w:t>(ii)</w:t>
      </w:r>
      <w:r w:rsidRPr="00A9283E">
        <w:rPr>
          <w:rFonts w:ascii="Arial" w:eastAsiaTheme="minorEastAsia" w:hAnsi="Arial" w:cs="Arial"/>
          <w:i/>
          <w:iCs/>
          <w:szCs w:val="22"/>
          <w:lang w:eastAsia="en-ZA"/>
        </w:rPr>
        <w:tab/>
      </w:r>
      <w:r w:rsidR="0091566A" w:rsidRPr="0017168E">
        <w:rPr>
          <w:rFonts w:ascii="Arial" w:hAnsi="Arial" w:cs="Arial"/>
          <w:i/>
          <w:iCs/>
        </w:rPr>
        <w:t>because of an order of a court of the Republic;</w:t>
      </w:r>
    </w:p>
    <w:p w14:paraId="4E0D33A7" w14:textId="532A3DD8" w:rsidR="0091566A" w:rsidRPr="00014A07" w:rsidRDefault="0091566A" w:rsidP="00375826">
      <w:pPr>
        <w:shd w:val="clear" w:color="auto" w:fill="FFFFFF"/>
        <w:ind w:left="2880" w:hanging="717"/>
        <w:jc w:val="both"/>
        <w:rPr>
          <w:rFonts w:ascii="Arial" w:hAnsi="Arial" w:cs="Arial"/>
          <w:i/>
          <w:iCs/>
        </w:rPr>
      </w:pPr>
      <w:r w:rsidRPr="00014A07">
        <w:rPr>
          <w:rFonts w:ascii="Arial" w:hAnsi="Arial" w:cs="Arial"/>
          <w:i/>
          <w:iCs/>
        </w:rPr>
        <w:t>(d)   </w:t>
      </w:r>
      <w:r w:rsidR="00A9283E">
        <w:rPr>
          <w:rFonts w:ascii="Arial" w:hAnsi="Arial" w:cs="Arial"/>
          <w:i/>
          <w:iCs/>
        </w:rPr>
        <w:tab/>
      </w:r>
      <w:r w:rsidRPr="00014A07">
        <w:rPr>
          <w:rFonts w:ascii="Arial" w:hAnsi="Arial" w:cs="Arial"/>
          <w:i/>
          <w:iCs/>
        </w:rPr>
        <w:t xml:space="preserve">the arrangements for the adoption of the child are in accordance with the requirements of </w:t>
      </w:r>
      <w:proofErr w:type="gramStart"/>
      <w:r w:rsidRPr="00014A07">
        <w:rPr>
          <w:rFonts w:ascii="Arial" w:hAnsi="Arial" w:cs="Arial"/>
          <w:i/>
          <w:iCs/>
        </w:rPr>
        <w:t>the Hague</w:t>
      </w:r>
      <w:proofErr w:type="gramEnd"/>
      <w:r w:rsidRPr="00014A07">
        <w:rPr>
          <w:rFonts w:ascii="Arial" w:hAnsi="Arial" w:cs="Arial"/>
          <w:i/>
          <w:iCs/>
        </w:rPr>
        <w:t xml:space="preserve"> Convention on Inter-country Adoption and any prescribed requirements;</w:t>
      </w:r>
    </w:p>
    <w:p w14:paraId="6B836C13" w14:textId="6988B904" w:rsidR="0091566A" w:rsidRPr="00014A07" w:rsidRDefault="0091566A" w:rsidP="00375826">
      <w:pPr>
        <w:shd w:val="clear" w:color="auto" w:fill="FFFFFF"/>
        <w:ind w:left="2880" w:hanging="717"/>
        <w:jc w:val="both"/>
        <w:rPr>
          <w:rFonts w:ascii="Arial" w:hAnsi="Arial" w:cs="Arial"/>
          <w:i/>
          <w:iCs/>
        </w:rPr>
      </w:pPr>
      <w:r w:rsidRPr="00014A07">
        <w:rPr>
          <w:rFonts w:ascii="Arial" w:hAnsi="Arial" w:cs="Arial"/>
          <w:i/>
          <w:iCs/>
        </w:rPr>
        <w:t>(e)   </w:t>
      </w:r>
      <w:r w:rsidR="00A9283E">
        <w:rPr>
          <w:rFonts w:ascii="Arial" w:hAnsi="Arial" w:cs="Arial"/>
          <w:i/>
          <w:iCs/>
        </w:rPr>
        <w:tab/>
      </w:r>
      <w:r w:rsidRPr="00014A07">
        <w:rPr>
          <w:rFonts w:ascii="Arial" w:hAnsi="Arial" w:cs="Arial"/>
          <w:i/>
          <w:iCs/>
        </w:rPr>
        <w:t>the central authority of the convention country has agreed to the adoption of the child;</w:t>
      </w:r>
    </w:p>
    <w:p w14:paraId="2BD61003" w14:textId="75CDFD40" w:rsidR="0091566A" w:rsidRPr="00014A07" w:rsidRDefault="0091566A" w:rsidP="00375826">
      <w:pPr>
        <w:shd w:val="clear" w:color="auto" w:fill="FFFFFF"/>
        <w:ind w:left="2880" w:hanging="717"/>
        <w:jc w:val="both"/>
        <w:rPr>
          <w:rFonts w:ascii="Arial" w:hAnsi="Arial" w:cs="Arial"/>
          <w:i/>
          <w:iCs/>
        </w:rPr>
      </w:pPr>
      <w:r w:rsidRPr="00014A07">
        <w:rPr>
          <w:rFonts w:ascii="Arial" w:hAnsi="Arial" w:cs="Arial"/>
          <w:i/>
          <w:iCs/>
        </w:rPr>
        <w:t>(f)   </w:t>
      </w:r>
      <w:r w:rsidR="00A9283E">
        <w:rPr>
          <w:rFonts w:ascii="Arial" w:hAnsi="Arial" w:cs="Arial"/>
          <w:i/>
          <w:iCs/>
        </w:rPr>
        <w:tab/>
      </w:r>
      <w:r w:rsidRPr="00014A07">
        <w:rPr>
          <w:rFonts w:ascii="Arial" w:hAnsi="Arial" w:cs="Arial"/>
          <w:i/>
          <w:iCs/>
        </w:rPr>
        <w:t>the Central Authority of the Republic has agreed to the adoption of the child; and</w:t>
      </w:r>
    </w:p>
    <w:p w14:paraId="4E310759" w14:textId="0DCC128B" w:rsidR="0091566A" w:rsidRPr="00014A07" w:rsidRDefault="0091566A" w:rsidP="00375826">
      <w:pPr>
        <w:shd w:val="clear" w:color="auto" w:fill="FFFFFF"/>
        <w:ind w:left="2880" w:hanging="717"/>
        <w:jc w:val="both"/>
        <w:rPr>
          <w:rFonts w:ascii="Arial" w:hAnsi="Arial" w:cs="Arial"/>
          <w:i/>
          <w:iCs/>
        </w:rPr>
      </w:pPr>
      <w:r w:rsidRPr="00014A07">
        <w:rPr>
          <w:rFonts w:ascii="Arial" w:hAnsi="Arial" w:cs="Arial"/>
          <w:i/>
          <w:iCs/>
        </w:rPr>
        <w:t>(g)  </w:t>
      </w:r>
      <w:r w:rsidR="00A9283E">
        <w:rPr>
          <w:rFonts w:ascii="Arial" w:hAnsi="Arial" w:cs="Arial"/>
          <w:i/>
          <w:iCs/>
        </w:rPr>
        <w:tab/>
      </w:r>
      <w:r w:rsidRPr="00014A07">
        <w:rPr>
          <w:rFonts w:ascii="Arial" w:hAnsi="Arial" w:cs="Arial"/>
          <w:i/>
          <w:iCs/>
        </w:rPr>
        <w:t>the name of the child has been in the RACAP for at least 60 days and no fit and proper adoptive parent for the child is available in the Republic.</w:t>
      </w:r>
      <w:r w:rsidR="00AC20DD" w:rsidRPr="00014A07">
        <w:rPr>
          <w:rFonts w:ascii="Arial" w:hAnsi="Arial" w:cs="Arial"/>
          <w:i/>
          <w:iCs/>
        </w:rPr>
        <w:t>”</w:t>
      </w:r>
    </w:p>
    <w:p w14:paraId="76D4FA43" w14:textId="49F3CD61" w:rsidR="0032547E" w:rsidRPr="00014A07" w:rsidRDefault="0032547E" w:rsidP="00375826">
      <w:pPr>
        <w:pStyle w:val="ListLevel1"/>
        <w:numPr>
          <w:ilvl w:val="0"/>
          <w:numId w:val="0"/>
        </w:numPr>
        <w:spacing w:after="0" w:line="240" w:lineRule="auto"/>
        <w:ind w:left="1440"/>
        <w:rPr>
          <w:rFonts w:ascii="Arial" w:hAnsi="Arial" w:cs="Arial"/>
          <w:i/>
          <w:iCs/>
        </w:rPr>
      </w:pPr>
    </w:p>
    <w:p w14:paraId="2269C9D9" w14:textId="790D428A" w:rsidR="004B7A18" w:rsidRPr="00014A07" w:rsidRDefault="0017168E" w:rsidP="0017168E">
      <w:pPr>
        <w:pStyle w:val="ListLevel1"/>
        <w:numPr>
          <w:ilvl w:val="0"/>
          <w:numId w:val="0"/>
        </w:numPr>
        <w:tabs>
          <w:tab w:val="left" w:pos="851"/>
        </w:tabs>
        <w:spacing w:after="0" w:line="276" w:lineRule="auto"/>
        <w:ind w:left="851" w:hanging="851"/>
        <w:rPr>
          <w:rFonts w:ascii="Arial" w:hAnsi="Arial" w:cs="Arial"/>
          <w:i/>
          <w:iCs/>
          <w:lang w:val="en-GB" w:eastAsia="en-US"/>
        </w:rPr>
      </w:pPr>
      <w:r w:rsidRPr="00014A07">
        <w:rPr>
          <w:rFonts w:ascii="Arial" w:hAnsi="Arial" w:cs="Arial"/>
          <w:lang w:val="en-GB" w:eastAsia="en-US"/>
        </w:rPr>
        <w:t>[161]</w:t>
      </w:r>
      <w:r w:rsidRPr="00014A07">
        <w:rPr>
          <w:rFonts w:ascii="Arial" w:hAnsi="Arial" w:cs="Arial"/>
          <w:lang w:val="en-GB" w:eastAsia="en-US"/>
        </w:rPr>
        <w:tab/>
      </w:r>
      <w:r w:rsidR="004B7A18" w:rsidRPr="00014A07">
        <w:rPr>
          <w:rFonts w:ascii="Arial" w:hAnsi="Arial" w:cs="Arial"/>
          <w:lang w:val="en-GB" w:eastAsia="en-US"/>
        </w:rPr>
        <w:t xml:space="preserve">In terms of section </w:t>
      </w:r>
      <w:r w:rsidR="00D054D2" w:rsidRPr="00014A07">
        <w:rPr>
          <w:rFonts w:ascii="Arial" w:hAnsi="Arial" w:cs="Arial"/>
          <w:lang w:val="en-GB" w:eastAsia="en-US"/>
        </w:rPr>
        <w:t xml:space="preserve">257 of the Act, the Central Authority is the </w:t>
      </w:r>
      <w:r w:rsidR="00C76B1B" w:rsidRPr="00014A07">
        <w:rPr>
          <w:rFonts w:ascii="Arial" w:hAnsi="Arial" w:cs="Arial"/>
          <w:lang w:val="en-GB" w:eastAsia="en-US"/>
        </w:rPr>
        <w:t>DG of the DSD who must</w:t>
      </w:r>
      <w:r w:rsidR="00375826">
        <w:rPr>
          <w:rFonts w:ascii="Arial" w:hAnsi="Arial" w:cs="Arial"/>
          <w:lang w:val="en-GB" w:eastAsia="en-US"/>
        </w:rPr>
        <w:t>,</w:t>
      </w:r>
      <w:r w:rsidR="00C76B1B" w:rsidRPr="00014A07">
        <w:rPr>
          <w:rFonts w:ascii="Arial" w:hAnsi="Arial" w:cs="Arial"/>
          <w:lang w:val="en-GB" w:eastAsia="en-US"/>
        </w:rPr>
        <w:t xml:space="preserve"> </w:t>
      </w:r>
      <w:r w:rsidR="00230EBD" w:rsidRPr="00014A07">
        <w:rPr>
          <w:rFonts w:ascii="Arial" w:hAnsi="Arial" w:cs="Arial"/>
        </w:rPr>
        <w:t xml:space="preserve">after consultation with the DG: Justice and Constitutional Development, perform the functions assigned by </w:t>
      </w:r>
      <w:proofErr w:type="gramStart"/>
      <w:r w:rsidR="00230EBD" w:rsidRPr="00014A07">
        <w:rPr>
          <w:rFonts w:ascii="Arial" w:hAnsi="Arial" w:cs="Arial"/>
        </w:rPr>
        <w:t>the Hague</w:t>
      </w:r>
      <w:proofErr w:type="gramEnd"/>
      <w:r w:rsidR="00230EBD" w:rsidRPr="00014A07">
        <w:rPr>
          <w:rFonts w:ascii="Arial" w:hAnsi="Arial" w:cs="Arial"/>
        </w:rPr>
        <w:t xml:space="preserve"> Convention to Central Authorities.</w:t>
      </w:r>
      <w:r w:rsidR="00E66F80" w:rsidRPr="00014A07">
        <w:rPr>
          <w:rFonts w:ascii="Arial" w:hAnsi="Arial" w:cs="Arial"/>
        </w:rPr>
        <w:t xml:space="preserve"> </w:t>
      </w:r>
    </w:p>
    <w:p w14:paraId="47AF590D" w14:textId="77777777" w:rsidR="00531EE3" w:rsidRPr="00014A07" w:rsidRDefault="00531EE3" w:rsidP="00531EE3">
      <w:pPr>
        <w:pStyle w:val="ListLevel1"/>
        <w:numPr>
          <w:ilvl w:val="0"/>
          <w:numId w:val="0"/>
        </w:numPr>
        <w:spacing w:after="0" w:line="276" w:lineRule="auto"/>
        <w:ind w:left="851"/>
        <w:rPr>
          <w:rFonts w:ascii="Arial" w:hAnsi="Arial" w:cs="Arial"/>
          <w:i/>
          <w:iCs/>
          <w:lang w:val="en-GB" w:eastAsia="en-US"/>
        </w:rPr>
      </w:pPr>
    </w:p>
    <w:p w14:paraId="3FA4E81A" w14:textId="1583B6EC" w:rsidR="00BC3146" w:rsidRPr="00014A07" w:rsidRDefault="0017168E" w:rsidP="0017168E">
      <w:pPr>
        <w:pStyle w:val="ListLevel1"/>
        <w:numPr>
          <w:ilvl w:val="0"/>
          <w:numId w:val="0"/>
        </w:numPr>
        <w:tabs>
          <w:tab w:val="left" w:pos="851"/>
        </w:tabs>
        <w:spacing w:after="0" w:line="276" w:lineRule="auto"/>
        <w:ind w:left="851" w:hanging="851"/>
        <w:rPr>
          <w:rFonts w:ascii="Arial" w:hAnsi="Arial" w:cs="Arial"/>
          <w:i/>
          <w:iCs/>
          <w:lang w:val="en-GB" w:eastAsia="en-US"/>
        </w:rPr>
      </w:pPr>
      <w:r w:rsidRPr="00014A07">
        <w:rPr>
          <w:rFonts w:ascii="Arial" w:hAnsi="Arial" w:cs="Arial"/>
          <w:lang w:val="en-GB" w:eastAsia="en-US"/>
        </w:rPr>
        <w:t>[162]</w:t>
      </w:r>
      <w:r w:rsidRPr="00014A07">
        <w:rPr>
          <w:rFonts w:ascii="Arial" w:hAnsi="Arial" w:cs="Arial"/>
          <w:lang w:val="en-GB" w:eastAsia="en-US"/>
        </w:rPr>
        <w:tab/>
      </w:r>
      <w:r w:rsidR="00BC3146" w:rsidRPr="00014A07">
        <w:rPr>
          <w:rFonts w:ascii="Arial" w:hAnsi="Arial" w:cs="Arial"/>
        </w:rPr>
        <w:t xml:space="preserve">The purposes of Chapter 16 of the Act, which deals with </w:t>
      </w:r>
      <w:r w:rsidR="00AD7D54" w:rsidRPr="00014A07">
        <w:rPr>
          <w:rFonts w:ascii="Arial" w:hAnsi="Arial" w:cs="Arial"/>
        </w:rPr>
        <w:t>intercountry</w:t>
      </w:r>
      <w:r w:rsidR="00BC3146" w:rsidRPr="00014A07">
        <w:rPr>
          <w:rFonts w:ascii="Arial" w:hAnsi="Arial" w:cs="Arial"/>
        </w:rPr>
        <w:t xml:space="preserve"> adoptions are said to be:</w:t>
      </w:r>
    </w:p>
    <w:p w14:paraId="4466376B" w14:textId="77777777" w:rsidR="00531EE3" w:rsidRPr="00014A07" w:rsidRDefault="00531EE3" w:rsidP="00093DFD">
      <w:pPr>
        <w:pStyle w:val="ListLevel1"/>
        <w:numPr>
          <w:ilvl w:val="0"/>
          <w:numId w:val="0"/>
        </w:numPr>
        <w:spacing w:after="0" w:line="276" w:lineRule="auto"/>
        <w:ind w:left="851" w:firstLine="589"/>
        <w:rPr>
          <w:rFonts w:ascii="Arial" w:hAnsi="Arial" w:cs="Arial"/>
          <w:i/>
          <w:iCs/>
        </w:rPr>
      </w:pPr>
    </w:p>
    <w:p w14:paraId="3469088F" w14:textId="1B3B26DF" w:rsidR="00BC3146" w:rsidRPr="00014A07" w:rsidRDefault="00BC3146" w:rsidP="00375826">
      <w:pPr>
        <w:pStyle w:val="ListLevel1"/>
        <w:numPr>
          <w:ilvl w:val="0"/>
          <w:numId w:val="0"/>
        </w:numPr>
        <w:spacing w:after="0" w:line="240" w:lineRule="auto"/>
        <w:ind w:left="2160" w:hanging="720"/>
        <w:rPr>
          <w:rFonts w:ascii="Arial" w:hAnsi="Arial" w:cs="Arial"/>
          <w:i/>
          <w:iCs/>
        </w:rPr>
      </w:pPr>
      <w:r w:rsidRPr="00014A07">
        <w:rPr>
          <w:rFonts w:ascii="Arial" w:hAnsi="Arial" w:cs="Arial"/>
          <w:i/>
          <w:iCs/>
        </w:rPr>
        <w:t>“(a)</w:t>
      </w:r>
      <w:r w:rsidR="00A361FD">
        <w:rPr>
          <w:rFonts w:ascii="Arial" w:hAnsi="Arial" w:cs="Arial"/>
          <w:i/>
          <w:iCs/>
        </w:rPr>
        <w:tab/>
      </w:r>
      <w:r w:rsidRPr="00014A07">
        <w:rPr>
          <w:rFonts w:ascii="Arial" w:hAnsi="Arial" w:cs="Arial"/>
          <w:i/>
          <w:iCs/>
          <w:u w:val="single"/>
        </w:rPr>
        <w:t xml:space="preserve">to give effect to </w:t>
      </w:r>
      <w:proofErr w:type="gramStart"/>
      <w:r w:rsidRPr="00014A07">
        <w:rPr>
          <w:rFonts w:ascii="Arial" w:hAnsi="Arial" w:cs="Arial"/>
          <w:i/>
          <w:iCs/>
          <w:u w:val="single"/>
        </w:rPr>
        <w:t>the Hague</w:t>
      </w:r>
      <w:proofErr w:type="gramEnd"/>
      <w:r w:rsidRPr="00014A07">
        <w:rPr>
          <w:rFonts w:ascii="Arial" w:hAnsi="Arial" w:cs="Arial"/>
          <w:i/>
          <w:iCs/>
          <w:u w:val="single"/>
        </w:rPr>
        <w:t xml:space="preserve"> Convention on </w:t>
      </w:r>
      <w:r w:rsidR="00AD7D54" w:rsidRPr="00014A07">
        <w:rPr>
          <w:rFonts w:ascii="Arial" w:hAnsi="Arial" w:cs="Arial"/>
          <w:i/>
          <w:iCs/>
          <w:u w:val="single"/>
        </w:rPr>
        <w:t>Intercountry</w:t>
      </w:r>
      <w:r w:rsidRPr="00014A07">
        <w:rPr>
          <w:rFonts w:ascii="Arial" w:hAnsi="Arial" w:cs="Arial"/>
          <w:i/>
          <w:iCs/>
          <w:u w:val="single"/>
        </w:rPr>
        <w:t xml:space="preserve"> Adoption</w:t>
      </w:r>
      <w:r w:rsidRPr="00014A07">
        <w:rPr>
          <w:rFonts w:ascii="Arial" w:hAnsi="Arial" w:cs="Arial"/>
          <w:i/>
          <w:iCs/>
        </w:rPr>
        <w:t>;</w:t>
      </w:r>
    </w:p>
    <w:p w14:paraId="3C7A2AFE" w14:textId="474F00F1" w:rsidR="00BC3146" w:rsidRPr="00014A07" w:rsidRDefault="00BC3146" w:rsidP="00375826">
      <w:pPr>
        <w:pStyle w:val="ListLevel1"/>
        <w:numPr>
          <w:ilvl w:val="0"/>
          <w:numId w:val="0"/>
        </w:numPr>
        <w:spacing w:after="0" w:line="240" w:lineRule="auto"/>
        <w:ind w:left="851" w:firstLine="709"/>
        <w:rPr>
          <w:rFonts w:ascii="Arial" w:hAnsi="Arial" w:cs="Arial"/>
          <w:i/>
          <w:iCs/>
        </w:rPr>
      </w:pPr>
      <w:r w:rsidRPr="00014A07">
        <w:rPr>
          <w:rFonts w:ascii="Arial" w:hAnsi="Arial" w:cs="Arial"/>
          <w:i/>
          <w:iCs/>
        </w:rPr>
        <w:t>(b)   </w:t>
      </w:r>
      <w:r w:rsidR="00A361FD">
        <w:rPr>
          <w:rFonts w:ascii="Arial" w:hAnsi="Arial" w:cs="Arial"/>
          <w:i/>
          <w:iCs/>
        </w:rPr>
        <w:tab/>
      </w:r>
      <w:r w:rsidRPr="00014A07">
        <w:rPr>
          <w:rFonts w:ascii="Arial" w:hAnsi="Arial" w:cs="Arial"/>
          <w:i/>
          <w:iCs/>
        </w:rPr>
        <w:t>to provide for the recognition of certain foreign adoptions;</w:t>
      </w:r>
    </w:p>
    <w:p w14:paraId="35D03255" w14:textId="3CE405C7" w:rsidR="00BC3146" w:rsidRPr="00014A07" w:rsidRDefault="00BC3146" w:rsidP="00375826">
      <w:pPr>
        <w:pStyle w:val="ListLevel1"/>
        <w:numPr>
          <w:ilvl w:val="0"/>
          <w:numId w:val="0"/>
        </w:numPr>
        <w:spacing w:after="0" w:line="240" w:lineRule="auto"/>
        <w:ind w:left="2160" w:hanging="720"/>
        <w:rPr>
          <w:rFonts w:ascii="Arial" w:hAnsi="Arial" w:cs="Arial"/>
          <w:i/>
          <w:iCs/>
        </w:rPr>
      </w:pPr>
      <w:r w:rsidRPr="00014A07">
        <w:rPr>
          <w:rFonts w:ascii="Arial" w:hAnsi="Arial" w:cs="Arial"/>
          <w:i/>
          <w:iCs/>
        </w:rPr>
        <w:t xml:space="preserve">  (c)   </w:t>
      </w:r>
      <w:r w:rsidR="00A361FD">
        <w:rPr>
          <w:rFonts w:ascii="Arial" w:hAnsi="Arial" w:cs="Arial"/>
          <w:i/>
          <w:iCs/>
        </w:rPr>
        <w:tab/>
      </w:r>
      <w:r w:rsidRPr="00014A07">
        <w:rPr>
          <w:rFonts w:ascii="Arial" w:hAnsi="Arial" w:cs="Arial"/>
          <w:i/>
          <w:iCs/>
          <w:u w:val="single"/>
        </w:rPr>
        <w:t>to find fit and proper adoptive parents for an adoptable child</w:t>
      </w:r>
      <w:r w:rsidRPr="00014A07">
        <w:rPr>
          <w:rFonts w:ascii="Arial" w:hAnsi="Arial" w:cs="Arial"/>
          <w:i/>
          <w:iCs/>
        </w:rPr>
        <w:t>; and</w:t>
      </w:r>
    </w:p>
    <w:p w14:paraId="0F27BB7A" w14:textId="12BE702C" w:rsidR="00BC3146" w:rsidRPr="00014A07" w:rsidRDefault="00BC3146" w:rsidP="00375826">
      <w:pPr>
        <w:pStyle w:val="ListLevel1"/>
        <w:numPr>
          <w:ilvl w:val="0"/>
          <w:numId w:val="0"/>
        </w:numPr>
        <w:spacing w:after="0" w:line="240" w:lineRule="auto"/>
        <w:ind w:left="2160" w:hanging="720"/>
        <w:rPr>
          <w:rFonts w:ascii="Arial" w:hAnsi="Arial" w:cs="Arial"/>
        </w:rPr>
      </w:pPr>
      <w:r w:rsidRPr="00014A07">
        <w:rPr>
          <w:rFonts w:ascii="Arial" w:hAnsi="Arial" w:cs="Arial"/>
          <w:i/>
          <w:iCs/>
        </w:rPr>
        <w:t xml:space="preserve">  (d)   </w:t>
      </w:r>
      <w:r w:rsidR="00A361FD">
        <w:rPr>
          <w:rFonts w:ascii="Arial" w:hAnsi="Arial" w:cs="Arial"/>
          <w:i/>
          <w:iCs/>
        </w:rPr>
        <w:tab/>
      </w:r>
      <w:r w:rsidRPr="00014A07">
        <w:rPr>
          <w:rFonts w:ascii="Arial" w:hAnsi="Arial" w:cs="Arial"/>
          <w:i/>
          <w:iCs/>
        </w:rPr>
        <w:t xml:space="preserve">generally to regulate </w:t>
      </w:r>
      <w:r w:rsidR="00AD7D54" w:rsidRPr="00014A07">
        <w:rPr>
          <w:rFonts w:ascii="Arial" w:hAnsi="Arial" w:cs="Arial"/>
          <w:i/>
          <w:iCs/>
        </w:rPr>
        <w:t>intercountry</w:t>
      </w:r>
      <w:r w:rsidRPr="00014A07">
        <w:rPr>
          <w:rFonts w:ascii="Arial" w:hAnsi="Arial" w:cs="Arial"/>
          <w:i/>
          <w:iCs/>
        </w:rPr>
        <w:t xml:space="preserve"> adoptions</w:t>
      </w:r>
      <w:r w:rsidRPr="00014A07">
        <w:rPr>
          <w:rFonts w:ascii="Arial" w:hAnsi="Arial" w:cs="Arial"/>
        </w:rPr>
        <w:t>.” (emphasis added)</w:t>
      </w:r>
    </w:p>
    <w:p w14:paraId="3A6EC21A" w14:textId="77777777" w:rsidR="00C60BAD" w:rsidRPr="00014A07" w:rsidRDefault="00C60BAD" w:rsidP="00093DFD">
      <w:pPr>
        <w:pStyle w:val="ListLevel1"/>
        <w:numPr>
          <w:ilvl w:val="0"/>
          <w:numId w:val="0"/>
        </w:numPr>
        <w:spacing w:after="0" w:line="276" w:lineRule="auto"/>
        <w:rPr>
          <w:rFonts w:ascii="Arial" w:hAnsi="Arial" w:cs="Arial"/>
          <w:lang w:val="en-GB" w:eastAsia="en-US"/>
        </w:rPr>
      </w:pPr>
    </w:p>
    <w:p w14:paraId="5F449653" w14:textId="04503EBE" w:rsidR="00C60BAD" w:rsidRPr="00014A07" w:rsidRDefault="0017168E" w:rsidP="0017168E">
      <w:pPr>
        <w:pStyle w:val="ListLevel1"/>
        <w:numPr>
          <w:ilvl w:val="0"/>
          <w:numId w:val="0"/>
        </w:numPr>
        <w:tabs>
          <w:tab w:val="left" w:pos="851"/>
        </w:tabs>
        <w:spacing w:after="0" w:line="276" w:lineRule="auto"/>
        <w:ind w:left="851" w:hanging="851"/>
        <w:rPr>
          <w:rFonts w:ascii="Arial" w:hAnsi="Arial" w:cs="Arial"/>
          <w:lang w:val="en-GB" w:eastAsia="en-US"/>
        </w:rPr>
      </w:pPr>
      <w:r w:rsidRPr="00014A07">
        <w:rPr>
          <w:rFonts w:ascii="Arial" w:hAnsi="Arial" w:cs="Arial"/>
          <w:lang w:val="en-GB" w:eastAsia="en-US"/>
        </w:rPr>
        <w:lastRenderedPageBreak/>
        <w:t>[163]</w:t>
      </w:r>
      <w:r w:rsidRPr="00014A07">
        <w:rPr>
          <w:rFonts w:ascii="Arial" w:hAnsi="Arial" w:cs="Arial"/>
          <w:lang w:val="en-GB" w:eastAsia="en-US"/>
        </w:rPr>
        <w:tab/>
      </w:r>
      <w:r w:rsidR="00C60BAD" w:rsidRPr="00014A07">
        <w:rPr>
          <w:rFonts w:ascii="Arial" w:hAnsi="Arial" w:cs="Arial"/>
          <w:lang w:val="en-GB" w:eastAsia="en-US"/>
        </w:rPr>
        <w:t>Section 256 provides:</w:t>
      </w:r>
    </w:p>
    <w:p w14:paraId="71D4E35F" w14:textId="77777777" w:rsidR="00531EE3" w:rsidRPr="00014A07" w:rsidRDefault="00531EE3" w:rsidP="00093DFD">
      <w:pPr>
        <w:pStyle w:val="ListLevel1"/>
        <w:numPr>
          <w:ilvl w:val="0"/>
          <w:numId w:val="0"/>
        </w:numPr>
        <w:spacing w:after="0" w:line="276" w:lineRule="auto"/>
        <w:ind w:left="1440"/>
        <w:rPr>
          <w:rFonts w:ascii="Arial" w:hAnsi="Arial" w:cs="Arial"/>
          <w:i/>
          <w:iCs/>
        </w:rPr>
      </w:pPr>
    </w:p>
    <w:p w14:paraId="6547D46D" w14:textId="00AC74F7" w:rsidR="00C60BAD" w:rsidRPr="00014A07" w:rsidRDefault="00BC3146" w:rsidP="00375826">
      <w:pPr>
        <w:pStyle w:val="ListLevel1"/>
        <w:numPr>
          <w:ilvl w:val="0"/>
          <w:numId w:val="0"/>
        </w:numPr>
        <w:spacing w:after="0" w:line="240" w:lineRule="auto"/>
        <w:ind w:left="2160" w:hanging="720"/>
        <w:rPr>
          <w:rFonts w:ascii="Arial" w:hAnsi="Arial" w:cs="Arial"/>
          <w:i/>
          <w:iCs/>
        </w:rPr>
      </w:pPr>
      <w:r w:rsidRPr="00014A07">
        <w:rPr>
          <w:rFonts w:ascii="Arial" w:hAnsi="Arial" w:cs="Arial"/>
          <w:i/>
          <w:iCs/>
        </w:rPr>
        <w:t>“</w:t>
      </w:r>
      <w:r w:rsidR="00C60BAD" w:rsidRPr="00014A07">
        <w:rPr>
          <w:rFonts w:ascii="Arial" w:hAnsi="Arial" w:cs="Arial"/>
          <w:i/>
          <w:iCs/>
        </w:rPr>
        <w:t>(1)</w:t>
      </w:r>
      <w:r w:rsidR="009807BD">
        <w:rPr>
          <w:rFonts w:ascii="Arial" w:hAnsi="Arial" w:cs="Arial"/>
          <w:i/>
          <w:iCs/>
        </w:rPr>
        <w:tab/>
      </w:r>
      <w:r w:rsidR="00C60BAD" w:rsidRPr="00014A07">
        <w:rPr>
          <w:rFonts w:ascii="Arial" w:hAnsi="Arial" w:cs="Arial"/>
          <w:i/>
          <w:iCs/>
        </w:rPr>
        <w:t xml:space="preserve">The Hague Convention on </w:t>
      </w:r>
      <w:r w:rsidR="00AD7D54" w:rsidRPr="00014A07">
        <w:rPr>
          <w:rFonts w:ascii="Arial" w:hAnsi="Arial" w:cs="Arial"/>
          <w:i/>
          <w:iCs/>
        </w:rPr>
        <w:t>Intercountry</w:t>
      </w:r>
      <w:r w:rsidR="00C60BAD" w:rsidRPr="00014A07">
        <w:rPr>
          <w:rFonts w:ascii="Arial" w:hAnsi="Arial" w:cs="Arial"/>
          <w:i/>
          <w:iCs/>
        </w:rPr>
        <w:t xml:space="preserve"> Adoption is in force in the Republic </w:t>
      </w:r>
      <w:r w:rsidR="00C60BAD" w:rsidRPr="00014A07">
        <w:rPr>
          <w:rFonts w:ascii="Arial" w:hAnsi="Arial" w:cs="Arial"/>
          <w:i/>
          <w:iCs/>
          <w:u w:val="single"/>
        </w:rPr>
        <w:t>and its provisions are law in the Republic</w:t>
      </w:r>
      <w:r w:rsidR="00C60BAD" w:rsidRPr="00014A07">
        <w:rPr>
          <w:rFonts w:ascii="Arial" w:hAnsi="Arial" w:cs="Arial"/>
          <w:i/>
          <w:iCs/>
        </w:rPr>
        <w:t>.</w:t>
      </w:r>
    </w:p>
    <w:p w14:paraId="0FAD577B" w14:textId="730FC82D" w:rsidR="00C60BAD" w:rsidRPr="00014A07" w:rsidRDefault="00C60BAD" w:rsidP="00375826">
      <w:pPr>
        <w:pStyle w:val="ListLevel1"/>
        <w:numPr>
          <w:ilvl w:val="0"/>
          <w:numId w:val="0"/>
        </w:numPr>
        <w:spacing w:after="0" w:line="240" w:lineRule="auto"/>
        <w:ind w:left="2160" w:hanging="720"/>
        <w:rPr>
          <w:rFonts w:ascii="Arial" w:hAnsi="Arial" w:cs="Arial"/>
          <w:i/>
          <w:iCs/>
        </w:rPr>
      </w:pPr>
      <w:r w:rsidRPr="00014A07">
        <w:rPr>
          <w:rFonts w:ascii="Arial" w:hAnsi="Arial" w:cs="Arial"/>
          <w:i/>
          <w:iCs/>
        </w:rPr>
        <w:t xml:space="preserve">(2) </w:t>
      </w:r>
      <w:r w:rsidR="009807BD">
        <w:rPr>
          <w:rFonts w:ascii="Arial" w:hAnsi="Arial" w:cs="Arial"/>
          <w:i/>
          <w:iCs/>
        </w:rPr>
        <w:tab/>
      </w:r>
      <w:r w:rsidRPr="00014A07">
        <w:rPr>
          <w:rFonts w:ascii="Arial" w:hAnsi="Arial" w:cs="Arial"/>
          <w:i/>
          <w:iCs/>
        </w:rPr>
        <w:t xml:space="preserve">The ordinary law of the Republic applies to an adoption to which the Convention applies but, </w:t>
      </w:r>
      <w:r w:rsidRPr="00014A07">
        <w:rPr>
          <w:rFonts w:ascii="Arial" w:hAnsi="Arial" w:cs="Arial"/>
          <w:i/>
          <w:iCs/>
          <w:u w:val="single"/>
        </w:rPr>
        <w:t>where there is a conflict between the ordinary law of the Republic and the Convention, the Convention prevails</w:t>
      </w:r>
      <w:r w:rsidRPr="00014A07">
        <w:rPr>
          <w:rFonts w:ascii="Arial" w:hAnsi="Arial" w:cs="Arial"/>
          <w:i/>
          <w:iCs/>
        </w:rPr>
        <w:t>.</w:t>
      </w:r>
      <w:r w:rsidR="00BC3146" w:rsidRPr="00014A07">
        <w:rPr>
          <w:rFonts w:ascii="Arial" w:hAnsi="Arial" w:cs="Arial"/>
          <w:i/>
          <w:iCs/>
        </w:rPr>
        <w:t>”</w:t>
      </w:r>
      <w:r w:rsidRPr="00014A07">
        <w:rPr>
          <w:rFonts w:ascii="Arial" w:hAnsi="Arial" w:cs="Arial"/>
          <w:i/>
          <w:iCs/>
        </w:rPr>
        <w:t xml:space="preserve"> (Emphasis added)</w:t>
      </w:r>
    </w:p>
    <w:p w14:paraId="687B7C2C" w14:textId="77777777" w:rsidR="00531EE3" w:rsidRPr="00014A07" w:rsidRDefault="00531EE3" w:rsidP="00531EE3">
      <w:pPr>
        <w:pStyle w:val="ListLevel1"/>
        <w:numPr>
          <w:ilvl w:val="0"/>
          <w:numId w:val="0"/>
        </w:numPr>
        <w:spacing w:after="0" w:line="276" w:lineRule="auto"/>
        <w:ind w:left="851"/>
        <w:rPr>
          <w:rFonts w:ascii="Arial" w:hAnsi="Arial" w:cs="Arial"/>
          <w:lang w:val="en-GB" w:eastAsia="en-US"/>
        </w:rPr>
      </w:pPr>
    </w:p>
    <w:p w14:paraId="78FB7F0E" w14:textId="3F463AF2" w:rsidR="00C5753C" w:rsidRDefault="0017168E" w:rsidP="0017168E">
      <w:pPr>
        <w:pStyle w:val="ListLevel1"/>
        <w:numPr>
          <w:ilvl w:val="0"/>
          <w:numId w:val="0"/>
        </w:numPr>
        <w:tabs>
          <w:tab w:val="left" w:pos="851"/>
        </w:tabs>
        <w:spacing w:after="0" w:line="276" w:lineRule="auto"/>
        <w:ind w:left="851" w:hanging="851"/>
        <w:rPr>
          <w:rFonts w:ascii="Arial" w:hAnsi="Arial" w:cs="Arial"/>
          <w:lang w:val="en-GB" w:eastAsia="en-US"/>
        </w:rPr>
      </w:pPr>
      <w:r>
        <w:rPr>
          <w:rFonts w:ascii="Arial" w:hAnsi="Arial" w:cs="Arial"/>
          <w:lang w:val="en-GB" w:eastAsia="en-US"/>
        </w:rPr>
        <w:t>[164]</w:t>
      </w:r>
      <w:r>
        <w:rPr>
          <w:rFonts w:ascii="Arial" w:hAnsi="Arial" w:cs="Arial"/>
          <w:lang w:val="en-GB" w:eastAsia="en-US"/>
        </w:rPr>
        <w:tab/>
      </w:r>
      <w:r w:rsidR="00A47835" w:rsidRPr="00014A07">
        <w:rPr>
          <w:rFonts w:ascii="Arial" w:hAnsi="Arial" w:cs="Arial"/>
          <w:lang w:val="en-GB" w:eastAsia="en-US"/>
        </w:rPr>
        <w:t xml:space="preserve">As indicated above, </w:t>
      </w:r>
      <w:proofErr w:type="gramStart"/>
      <w:r w:rsidR="00A47835" w:rsidRPr="00014A07">
        <w:rPr>
          <w:rFonts w:ascii="Arial" w:hAnsi="Arial" w:cs="Arial"/>
          <w:lang w:val="en-GB" w:eastAsia="en-US"/>
        </w:rPr>
        <w:t>t</w:t>
      </w:r>
      <w:r w:rsidR="00C60BAD" w:rsidRPr="00014A07">
        <w:rPr>
          <w:rFonts w:ascii="Arial" w:hAnsi="Arial" w:cs="Arial"/>
          <w:lang w:val="en-GB" w:eastAsia="en-US"/>
        </w:rPr>
        <w:t>he Hague</w:t>
      </w:r>
      <w:proofErr w:type="gramEnd"/>
      <w:r w:rsidR="00C60BAD" w:rsidRPr="00014A07">
        <w:rPr>
          <w:rFonts w:ascii="Arial" w:hAnsi="Arial" w:cs="Arial"/>
          <w:lang w:val="en-GB" w:eastAsia="en-US"/>
        </w:rPr>
        <w:t xml:space="preserve"> Convention does not place the same emphasis on local placement and rather stipulates that a child-centric approach should be adopted having regard ultimately to the best interests of the particular child. </w:t>
      </w:r>
    </w:p>
    <w:p w14:paraId="18637D03" w14:textId="77777777" w:rsidR="00DD7F4B" w:rsidRDefault="00DD7F4B" w:rsidP="00DD7F4B">
      <w:pPr>
        <w:pStyle w:val="ListLevel1"/>
        <w:numPr>
          <w:ilvl w:val="0"/>
          <w:numId w:val="0"/>
        </w:numPr>
        <w:spacing w:after="0" w:line="276" w:lineRule="auto"/>
        <w:ind w:left="851"/>
        <w:rPr>
          <w:rFonts w:ascii="Arial" w:hAnsi="Arial" w:cs="Arial"/>
          <w:lang w:val="en-GB" w:eastAsia="en-US"/>
        </w:rPr>
      </w:pPr>
    </w:p>
    <w:p w14:paraId="333754B3" w14:textId="3F190E4B" w:rsidR="00DD7F4B"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[165]</w:t>
      </w:r>
      <w:r w:rsidRPr="00014A07">
        <w:rPr>
          <w:rFonts w:ascii="Arial" w:hAnsi="Arial" w:cs="Arial"/>
        </w:rPr>
        <w:tab/>
      </w:r>
      <w:r w:rsidR="00DD7F4B" w:rsidRPr="00014A07">
        <w:rPr>
          <w:rFonts w:ascii="Arial" w:hAnsi="Arial" w:cs="Arial"/>
        </w:rPr>
        <w:t>It is apparent from the analysis of the Act outlined above, that the stated policy of the DSD is not prescribed in the Act and that the sole source of its policy is based upon its Guidelines both on intercountry and national adoptions.</w:t>
      </w:r>
    </w:p>
    <w:p w14:paraId="78BAD982" w14:textId="77777777" w:rsidR="00DD7F4B" w:rsidRPr="00014A07" w:rsidRDefault="00DD7F4B" w:rsidP="001E490C">
      <w:pPr>
        <w:pStyle w:val="ListLevel1"/>
        <w:numPr>
          <w:ilvl w:val="0"/>
          <w:numId w:val="0"/>
        </w:numPr>
        <w:spacing w:after="0" w:line="276" w:lineRule="auto"/>
        <w:ind w:left="851"/>
        <w:rPr>
          <w:rFonts w:ascii="Arial" w:hAnsi="Arial" w:cs="Arial"/>
          <w:lang w:val="en-GB" w:eastAsia="en-US"/>
        </w:rPr>
      </w:pPr>
    </w:p>
    <w:p w14:paraId="0F400E43" w14:textId="77777777" w:rsidR="00531EE3" w:rsidRPr="00014A07" w:rsidRDefault="00531EE3" w:rsidP="00531EE3">
      <w:pPr>
        <w:pStyle w:val="ListLevel1"/>
        <w:numPr>
          <w:ilvl w:val="0"/>
          <w:numId w:val="0"/>
        </w:numPr>
        <w:spacing w:after="0" w:line="276" w:lineRule="auto"/>
        <w:rPr>
          <w:rFonts w:ascii="Arial" w:hAnsi="Arial" w:cs="Arial"/>
          <w:b/>
          <w:bCs/>
          <w:sz w:val="22"/>
          <w:szCs w:val="22"/>
        </w:rPr>
      </w:pPr>
    </w:p>
    <w:p w14:paraId="613F4A3B" w14:textId="645796C6" w:rsidR="001508EF" w:rsidRPr="00442585" w:rsidRDefault="001508EF" w:rsidP="00531EE3">
      <w:pPr>
        <w:pStyle w:val="ListLevel1"/>
        <w:numPr>
          <w:ilvl w:val="0"/>
          <w:numId w:val="0"/>
        </w:numPr>
        <w:spacing w:after="0" w:line="276" w:lineRule="auto"/>
        <w:rPr>
          <w:rFonts w:ascii="Arial" w:hAnsi="Arial" w:cs="Arial"/>
          <w:b/>
          <w:bCs/>
        </w:rPr>
      </w:pPr>
      <w:r w:rsidRPr="00442585">
        <w:rPr>
          <w:rFonts w:ascii="Arial" w:hAnsi="Arial" w:cs="Arial"/>
          <w:b/>
          <w:bCs/>
        </w:rPr>
        <w:t xml:space="preserve">THE PRACTICE GUIDELINES ON </w:t>
      </w:r>
      <w:r w:rsidR="00F1127B" w:rsidRPr="00442585">
        <w:rPr>
          <w:rFonts w:ascii="Arial" w:hAnsi="Arial" w:cs="Arial"/>
          <w:b/>
          <w:bCs/>
        </w:rPr>
        <w:t xml:space="preserve">INTERNATIONAL AND </w:t>
      </w:r>
      <w:r w:rsidRPr="00442585">
        <w:rPr>
          <w:rFonts w:ascii="Arial" w:hAnsi="Arial" w:cs="Arial"/>
          <w:b/>
          <w:bCs/>
        </w:rPr>
        <w:t>NATIONAL ADOPTIONS</w:t>
      </w:r>
    </w:p>
    <w:p w14:paraId="095CDC3F" w14:textId="77777777" w:rsidR="00531EE3" w:rsidRPr="0035408B" w:rsidRDefault="00531EE3" w:rsidP="00531EE3">
      <w:pPr>
        <w:pStyle w:val="ListLevel1"/>
        <w:numPr>
          <w:ilvl w:val="0"/>
          <w:numId w:val="0"/>
        </w:numPr>
        <w:spacing w:after="0" w:line="276" w:lineRule="auto"/>
        <w:ind w:left="851"/>
        <w:rPr>
          <w:rFonts w:ascii="Arial" w:hAnsi="Arial" w:cs="Arial"/>
        </w:rPr>
      </w:pPr>
    </w:p>
    <w:p w14:paraId="4BD0963A" w14:textId="21150978" w:rsidR="00EF1491" w:rsidRDefault="0017168E" w:rsidP="0017168E">
      <w:pPr>
        <w:pStyle w:val="ListLevel1"/>
        <w:numPr>
          <w:ilvl w:val="0"/>
          <w:numId w:val="0"/>
        </w:numPr>
        <w:tabs>
          <w:tab w:val="left" w:pos="851"/>
        </w:tabs>
        <w:spacing w:after="0" w:line="276" w:lineRule="auto"/>
        <w:ind w:left="851" w:hanging="851"/>
        <w:rPr>
          <w:rFonts w:ascii="Arial" w:hAnsi="Arial" w:cs="Arial"/>
        </w:rPr>
      </w:pPr>
      <w:r>
        <w:rPr>
          <w:rFonts w:ascii="Arial" w:hAnsi="Arial" w:cs="Arial"/>
        </w:rPr>
        <w:t>[166]</w:t>
      </w:r>
      <w:r>
        <w:rPr>
          <w:rFonts w:ascii="Arial" w:hAnsi="Arial" w:cs="Arial"/>
        </w:rPr>
        <w:tab/>
      </w:r>
      <w:r w:rsidR="00A47C42" w:rsidRPr="00EF1491">
        <w:rPr>
          <w:rFonts w:ascii="Arial" w:hAnsi="Arial" w:cs="Arial"/>
        </w:rPr>
        <w:t>The clear policy of the DSD set out in its ans</w:t>
      </w:r>
      <w:r w:rsidR="00D433F9" w:rsidRPr="00EF1491">
        <w:rPr>
          <w:rFonts w:ascii="Arial" w:hAnsi="Arial" w:cs="Arial"/>
        </w:rPr>
        <w:t>wering affidavit</w:t>
      </w:r>
      <w:r w:rsidR="00A47C42" w:rsidRPr="00EF1491">
        <w:rPr>
          <w:rFonts w:ascii="Arial" w:hAnsi="Arial" w:cs="Arial"/>
        </w:rPr>
        <w:t xml:space="preserve"> is that an international adoption must always regarded as </w:t>
      </w:r>
      <w:r w:rsidR="00BF4B73" w:rsidRPr="00EF1491">
        <w:rPr>
          <w:rFonts w:ascii="Arial" w:hAnsi="Arial" w:cs="Arial"/>
        </w:rPr>
        <w:t>‘</w:t>
      </w:r>
      <w:r w:rsidR="00A47C42" w:rsidRPr="00EF1491">
        <w:rPr>
          <w:rFonts w:ascii="Arial" w:hAnsi="Arial" w:cs="Arial"/>
          <w:i/>
          <w:iCs/>
        </w:rPr>
        <w:t>subsidiary</w:t>
      </w:r>
      <w:r w:rsidR="00BF4B73" w:rsidRPr="00EF1491">
        <w:rPr>
          <w:rFonts w:ascii="Arial" w:hAnsi="Arial" w:cs="Arial"/>
        </w:rPr>
        <w:t>’</w:t>
      </w:r>
      <w:r w:rsidR="00A47C42" w:rsidRPr="00EF1491">
        <w:rPr>
          <w:rFonts w:ascii="Arial" w:hAnsi="Arial" w:cs="Arial"/>
        </w:rPr>
        <w:t xml:space="preserve"> to a local placement for </w:t>
      </w:r>
      <w:r w:rsidR="00BF4B73" w:rsidRPr="00EF1491">
        <w:rPr>
          <w:rFonts w:ascii="Arial" w:hAnsi="Arial" w:cs="Arial"/>
        </w:rPr>
        <w:t>a</w:t>
      </w:r>
      <w:r w:rsidR="00A47C42" w:rsidRPr="00EF1491">
        <w:rPr>
          <w:rFonts w:ascii="Arial" w:hAnsi="Arial" w:cs="Arial"/>
        </w:rPr>
        <w:t xml:space="preserve"> minor child. </w:t>
      </w:r>
      <w:r w:rsidR="00EF1491" w:rsidRPr="00014A07">
        <w:rPr>
          <w:rFonts w:ascii="Arial" w:hAnsi="Arial" w:cs="Arial"/>
        </w:rPr>
        <w:t>The policy applied by the DSD appears to be applied, without regard to the best interest of the particular child.</w:t>
      </w:r>
    </w:p>
    <w:p w14:paraId="2DD3D04A" w14:textId="77777777" w:rsidR="00EF1491" w:rsidRPr="00014A07" w:rsidRDefault="00EF1491" w:rsidP="00EF1491">
      <w:pPr>
        <w:pStyle w:val="ListLevel1"/>
        <w:numPr>
          <w:ilvl w:val="0"/>
          <w:numId w:val="0"/>
        </w:numPr>
        <w:spacing w:after="0" w:line="276" w:lineRule="auto"/>
        <w:ind w:left="851"/>
        <w:rPr>
          <w:rFonts w:ascii="Arial" w:hAnsi="Arial" w:cs="Arial"/>
        </w:rPr>
      </w:pPr>
    </w:p>
    <w:p w14:paraId="6CD58C1B" w14:textId="00CE905B" w:rsidR="00531EE3" w:rsidRDefault="001508EF" w:rsidP="00C54145">
      <w:pPr>
        <w:pStyle w:val="ListLevel1"/>
        <w:numPr>
          <w:ilvl w:val="0"/>
          <w:numId w:val="0"/>
        </w:numPr>
        <w:spacing w:after="0" w:line="276" w:lineRule="auto"/>
        <w:ind w:left="851"/>
        <w:rPr>
          <w:rFonts w:ascii="Arial" w:hAnsi="Arial" w:cs="Arial"/>
        </w:rPr>
      </w:pPr>
      <w:r w:rsidRPr="00DD7F4B">
        <w:rPr>
          <w:rFonts w:ascii="Arial" w:hAnsi="Arial" w:cs="Arial"/>
        </w:rPr>
        <w:t xml:space="preserve">Although the DSD did not expressly rely on the Practice Guidelines in its answering affidavit, it is clear that its stated policy </w:t>
      </w:r>
      <w:r w:rsidR="00293B64" w:rsidRPr="00DD7F4B">
        <w:rPr>
          <w:rFonts w:ascii="Arial" w:hAnsi="Arial" w:cs="Arial"/>
        </w:rPr>
        <w:t>has been</w:t>
      </w:r>
      <w:r w:rsidRPr="00DD7F4B">
        <w:rPr>
          <w:rFonts w:ascii="Arial" w:hAnsi="Arial" w:cs="Arial"/>
        </w:rPr>
        <w:t xml:space="preserve"> informed by its Practice Guidelines</w:t>
      </w:r>
      <w:r w:rsidR="00305D07" w:rsidRPr="00DD7F4B">
        <w:rPr>
          <w:rFonts w:ascii="Arial" w:hAnsi="Arial" w:cs="Arial"/>
        </w:rPr>
        <w:t xml:space="preserve"> dealing with both intercountry and national adoptions</w:t>
      </w:r>
      <w:r w:rsidRPr="00DD7F4B">
        <w:rPr>
          <w:rFonts w:ascii="Arial" w:hAnsi="Arial" w:cs="Arial"/>
        </w:rPr>
        <w:t xml:space="preserve">. </w:t>
      </w:r>
      <w:r w:rsidR="00305D07" w:rsidRPr="00DD7F4B">
        <w:rPr>
          <w:rFonts w:ascii="Arial" w:hAnsi="Arial" w:cs="Arial"/>
        </w:rPr>
        <w:t>Like with Chapte</w:t>
      </w:r>
      <w:r w:rsidR="00046CB2" w:rsidRPr="00DD7F4B">
        <w:rPr>
          <w:rFonts w:ascii="Arial" w:hAnsi="Arial" w:cs="Arial"/>
        </w:rPr>
        <w:t xml:space="preserve">rs 15 and 16 of the Act, there is considerable overlap between the </w:t>
      </w:r>
      <w:r w:rsidR="009C1B53" w:rsidRPr="00DD7F4B">
        <w:rPr>
          <w:rFonts w:ascii="Arial" w:hAnsi="Arial" w:cs="Arial"/>
        </w:rPr>
        <w:t xml:space="preserve">intercountry and national </w:t>
      </w:r>
      <w:r w:rsidR="00046CB2" w:rsidRPr="00DD7F4B">
        <w:rPr>
          <w:rFonts w:ascii="Arial" w:hAnsi="Arial" w:cs="Arial"/>
        </w:rPr>
        <w:t>Guidelines</w:t>
      </w:r>
      <w:r w:rsidR="00C93947" w:rsidRPr="00DD7F4B">
        <w:rPr>
          <w:rFonts w:ascii="Arial" w:hAnsi="Arial" w:cs="Arial"/>
        </w:rPr>
        <w:t xml:space="preserve"> and it is clear that </w:t>
      </w:r>
      <w:r w:rsidR="009C1B53" w:rsidRPr="00DD7F4B">
        <w:rPr>
          <w:rFonts w:ascii="Arial" w:hAnsi="Arial" w:cs="Arial"/>
        </w:rPr>
        <w:t xml:space="preserve">in many instances, </w:t>
      </w:r>
      <w:r w:rsidR="00C93947" w:rsidRPr="00DD7F4B">
        <w:rPr>
          <w:rFonts w:ascii="Arial" w:hAnsi="Arial" w:cs="Arial"/>
        </w:rPr>
        <w:t xml:space="preserve">the DSD’s stated policy has </w:t>
      </w:r>
      <w:r w:rsidR="009C1B53" w:rsidRPr="00DD7F4B">
        <w:rPr>
          <w:rFonts w:ascii="Arial" w:hAnsi="Arial" w:cs="Arial"/>
        </w:rPr>
        <w:t>been</w:t>
      </w:r>
      <w:r w:rsidR="0040713E" w:rsidRPr="00DD7F4B">
        <w:rPr>
          <w:rFonts w:ascii="Arial" w:hAnsi="Arial" w:cs="Arial"/>
        </w:rPr>
        <w:t xml:space="preserve"> derived from its national Guidelines.</w:t>
      </w:r>
      <w:r w:rsidR="00E005F2" w:rsidRPr="00DD7F4B">
        <w:rPr>
          <w:rFonts w:ascii="Arial" w:hAnsi="Arial" w:cs="Arial"/>
        </w:rPr>
        <w:t xml:space="preserve"> </w:t>
      </w:r>
    </w:p>
    <w:p w14:paraId="0D1D9C3D" w14:textId="77777777" w:rsidR="001E490C" w:rsidRDefault="001E490C" w:rsidP="00C54145">
      <w:pPr>
        <w:pStyle w:val="ListLevel1"/>
        <w:numPr>
          <w:ilvl w:val="0"/>
          <w:numId w:val="0"/>
        </w:numPr>
        <w:spacing w:after="0" w:line="276" w:lineRule="auto"/>
        <w:ind w:left="851"/>
        <w:rPr>
          <w:rFonts w:ascii="Arial" w:hAnsi="Arial" w:cs="Arial"/>
        </w:rPr>
      </w:pPr>
    </w:p>
    <w:p w14:paraId="3C1A3094" w14:textId="57D47872" w:rsidR="001E490C" w:rsidRPr="001E490C" w:rsidRDefault="001E490C" w:rsidP="001E490C">
      <w:pPr>
        <w:pStyle w:val="ListLevel1"/>
        <w:numPr>
          <w:ilvl w:val="0"/>
          <w:numId w:val="0"/>
        </w:numPr>
        <w:spacing w:after="0" w:line="276" w:lineRule="auto"/>
        <w:ind w:left="851" w:hanging="851"/>
        <w:rPr>
          <w:rFonts w:ascii="Arial" w:hAnsi="Arial" w:cs="Arial"/>
          <w:b/>
          <w:bCs/>
        </w:rPr>
      </w:pPr>
      <w:r w:rsidRPr="001E490C">
        <w:rPr>
          <w:rFonts w:ascii="Arial" w:hAnsi="Arial" w:cs="Arial"/>
          <w:b/>
          <w:bCs/>
        </w:rPr>
        <w:t>The Intercountry Guidelines</w:t>
      </w:r>
    </w:p>
    <w:p w14:paraId="6BEAAA7D" w14:textId="77777777" w:rsidR="00DD7F4B" w:rsidRPr="00DD7F4B" w:rsidRDefault="00DD7F4B" w:rsidP="00C54145">
      <w:pPr>
        <w:pStyle w:val="ListLevel1"/>
        <w:numPr>
          <w:ilvl w:val="0"/>
          <w:numId w:val="0"/>
        </w:numPr>
        <w:spacing w:after="0" w:line="276" w:lineRule="auto"/>
        <w:ind w:left="851"/>
        <w:rPr>
          <w:rFonts w:ascii="Arial" w:hAnsi="Arial" w:cs="Arial"/>
        </w:rPr>
      </w:pPr>
    </w:p>
    <w:p w14:paraId="05C60705" w14:textId="7B9BBFAB" w:rsidR="00531EE3" w:rsidRDefault="0017168E" w:rsidP="0017168E">
      <w:pPr>
        <w:pStyle w:val="ListLevel1"/>
        <w:numPr>
          <w:ilvl w:val="0"/>
          <w:numId w:val="0"/>
        </w:numPr>
        <w:tabs>
          <w:tab w:val="left" w:pos="851"/>
        </w:tabs>
        <w:spacing w:after="0" w:line="276" w:lineRule="auto"/>
        <w:ind w:left="851" w:hanging="851"/>
        <w:rPr>
          <w:rFonts w:ascii="Arial" w:hAnsi="Arial" w:cs="Arial"/>
        </w:rPr>
      </w:pPr>
      <w:r>
        <w:rPr>
          <w:rFonts w:ascii="Arial" w:hAnsi="Arial" w:cs="Arial"/>
        </w:rPr>
        <w:t>[167]</w:t>
      </w:r>
      <w:r>
        <w:rPr>
          <w:rFonts w:ascii="Arial" w:hAnsi="Arial" w:cs="Arial"/>
        </w:rPr>
        <w:tab/>
      </w:r>
      <w:r w:rsidR="001508EF" w:rsidRPr="008C45DD">
        <w:rPr>
          <w:rFonts w:ascii="Arial" w:hAnsi="Arial" w:cs="Arial"/>
        </w:rPr>
        <w:t xml:space="preserve">After the publication of the Children’s Act but prior to its </w:t>
      </w:r>
      <w:r w:rsidR="00224585" w:rsidRPr="008C45DD">
        <w:rPr>
          <w:rFonts w:ascii="Arial" w:hAnsi="Arial" w:cs="Arial"/>
        </w:rPr>
        <w:t>commencement</w:t>
      </w:r>
      <w:r w:rsidR="001508EF" w:rsidRPr="008C45DD">
        <w:rPr>
          <w:rFonts w:ascii="Arial" w:hAnsi="Arial" w:cs="Arial"/>
        </w:rPr>
        <w:t xml:space="preserve"> on 1 April 2010, the DSD published</w:t>
      </w:r>
      <w:r w:rsidR="00FD3665" w:rsidRPr="008C45DD">
        <w:rPr>
          <w:rFonts w:ascii="Arial" w:hAnsi="Arial" w:cs="Arial"/>
        </w:rPr>
        <w:t xml:space="preserve"> Practice Guidelines on Intercountry Adoption </w:t>
      </w:r>
      <w:r w:rsidR="001508EF" w:rsidRPr="008C45DD">
        <w:rPr>
          <w:rFonts w:ascii="Arial" w:hAnsi="Arial" w:cs="Arial"/>
        </w:rPr>
        <w:t xml:space="preserve">signed by Dr </w:t>
      </w:r>
      <w:proofErr w:type="spellStart"/>
      <w:r w:rsidR="001508EF" w:rsidRPr="008C45DD">
        <w:rPr>
          <w:rFonts w:ascii="Arial" w:hAnsi="Arial" w:cs="Arial"/>
        </w:rPr>
        <w:t>Zst</w:t>
      </w:r>
      <w:proofErr w:type="spellEnd"/>
      <w:r w:rsidR="001508EF" w:rsidRPr="008C45DD">
        <w:rPr>
          <w:rFonts w:ascii="Arial" w:hAnsi="Arial" w:cs="Arial"/>
        </w:rPr>
        <w:t xml:space="preserve"> </w:t>
      </w:r>
      <w:proofErr w:type="spellStart"/>
      <w:r w:rsidR="001508EF" w:rsidRPr="008C45DD">
        <w:rPr>
          <w:rFonts w:ascii="Arial" w:hAnsi="Arial" w:cs="Arial"/>
        </w:rPr>
        <w:t>Skweyiya</w:t>
      </w:r>
      <w:proofErr w:type="spellEnd"/>
      <w:r w:rsidR="001508EF" w:rsidRPr="008C45DD">
        <w:rPr>
          <w:rFonts w:ascii="Arial" w:hAnsi="Arial" w:cs="Arial"/>
        </w:rPr>
        <w:t xml:space="preserve">. </w:t>
      </w:r>
      <w:r w:rsidR="00FD3665" w:rsidRPr="008C45DD">
        <w:rPr>
          <w:rFonts w:ascii="Arial" w:hAnsi="Arial" w:cs="Arial"/>
        </w:rPr>
        <w:t>(</w:t>
      </w:r>
      <w:r w:rsidR="003D1F33" w:rsidRPr="008C45DD">
        <w:rPr>
          <w:rFonts w:ascii="Arial" w:hAnsi="Arial" w:cs="Arial"/>
        </w:rPr>
        <w:t>‘</w:t>
      </w:r>
      <w:r w:rsidR="00FD3665" w:rsidRPr="008C45DD">
        <w:rPr>
          <w:rFonts w:ascii="Arial" w:hAnsi="Arial" w:cs="Arial"/>
          <w:i/>
          <w:iCs/>
        </w:rPr>
        <w:t>the Intercountry Guidelines</w:t>
      </w:r>
      <w:r w:rsidR="003D1F33" w:rsidRPr="008C45DD">
        <w:rPr>
          <w:rFonts w:ascii="Arial" w:hAnsi="Arial" w:cs="Arial"/>
        </w:rPr>
        <w:t>’</w:t>
      </w:r>
      <w:r w:rsidR="00FD3665" w:rsidRPr="008C45DD">
        <w:rPr>
          <w:rFonts w:ascii="Arial" w:hAnsi="Arial" w:cs="Arial"/>
        </w:rPr>
        <w:t>)</w:t>
      </w:r>
      <w:r w:rsidR="00AC615B" w:rsidRPr="008C45DD">
        <w:rPr>
          <w:rFonts w:ascii="Arial" w:hAnsi="Arial" w:cs="Arial"/>
        </w:rPr>
        <w:t xml:space="preserve"> which have been attached to the applicants</w:t>
      </w:r>
      <w:r w:rsidR="00117997" w:rsidRPr="008C45DD">
        <w:rPr>
          <w:rFonts w:ascii="Arial" w:hAnsi="Arial" w:cs="Arial"/>
        </w:rPr>
        <w:t>’</w:t>
      </w:r>
      <w:r w:rsidR="00AC615B" w:rsidRPr="008C45DD">
        <w:rPr>
          <w:rFonts w:ascii="Arial" w:hAnsi="Arial" w:cs="Arial"/>
        </w:rPr>
        <w:t xml:space="preserve"> papers. </w:t>
      </w:r>
      <w:r w:rsidR="001508EF" w:rsidRPr="008C45DD">
        <w:rPr>
          <w:rFonts w:ascii="Arial" w:hAnsi="Arial" w:cs="Arial"/>
        </w:rPr>
        <w:t xml:space="preserve">Dr </w:t>
      </w:r>
      <w:proofErr w:type="spellStart"/>
      <w:r w:rsidR="001508EF" w:rsidRPr="008C45DD">
        <w:rPr>
          <w:rFonts w:ascii="Arial" w:hAnsi="Arial" w:cs="Arial"/>
        </w:rPr>
        <w:t>Zst</w:t>
      </w:r>
      <w:proofErr w:type="spellEnd"/>
      <w:r w:rsidR="001508EF" w:rsidRPr="008C45DD">
        <w:rPr>
          <w:rFonts w:ascii="Arial" w:hAnsi="Arial" w:cs="Arial"/>
        </w:rPr>
        <w:t xml:space="preserve"> </w:t>
      </w:r>
      <w:proofErr w:type="spellStart"/>
      <w:r w:rsidR="001508EF" w:rsidRPr="008C45DD">
        <w:rPr>
          <w:rFonts w:ascii="Arial" w:hAnsi="Arial" w:cs="Arial"/>
        </w:rPr>
        <w:t>Skweyiya</w:t>
      </w:r>
      <w:proofErr w:type="spellEnd"/>
      <w:r w:rsidR="001508EF" w:rsidRPr="008C45DD">
        <w:rPr>
          <w:rFonts w:ascii="Arial" w:hAnsi="Arial" w:cs="Arial"/>
        </w:rPr>
        <w:t xml:space="preserve"> was the Minister of Social Development between 1999-2009. </w:t>
      </w:r>
    </w:p>
    <w:p w14:paraId="1B56617D" w14:textId="77777777" w:rsidR="008C45DD" w:rsidRPr="00014A07" w:rsidRDefault="008C45DD" w:rsidP="008C45DD">
      <w:pPr>
        <w:pStyle w:val="ListLevel1"/>
        <w:numPr>
          <w:ilvl w:val="0"/>
          <w:numId w:val="0"/>
        </w:numPr>
        <w:spacing w:after="0" w:line="276" w:lineRule="auto"/>
        <w:ind w:left="851"/>
        <w:rPr>
          <w:rFonts w:ascii="Arial" w:hAnsi="Arial" w:cs="Arial"/>
        </w:rPr>
      </w:pPr>
    </w:p>
    <w:p w14:paraId="0A12B6E3" w14:textId="10AA9827" w:rsidR="000D41B2" w:rsidRDefault="0017168E" w:rsidP="0017168E">
      <w:pPr>
        <w:pStyle w:val="ListLevel1"/>
        <w:numPr>
          <w:ilvl w:val="0"/>
          <w:numId w:val="0"/>
        </w:numPr>
        <w:tabs>
          <w:tab w:val="left" w:pos="851"/>
        </w:tabs>
        <w:spacing w:after="0" w:line="276" w:lineRule="auto"/>
        <w:ind w:left="851" w:hanging="851"/>
        <w:rPr>
          <w:rFonts w:ascii="Arial" w:hAnsi="Arial" w:cs="Arial"/>
        </w:rPr>
      </w:pPr>
      <w:r>
        <w:rPr>
          <w:rFonts w:ascii="Arial" w:hAnsi="Arial" w:cs="Arial"/>
        </w:rPr>
        <w:lastRenderedPageBreak/>
        <w:t>[168]</w:t>
      </w:r>
      <w:r>
        <w:rPr>
          <w:rFonts w:ascii="Arial" w:hAnsi="Arial" w:cs="Arial"/>
        </w:rPr>
        <w:tab/>
      </w:r>
      <w:r w:rsidR="001508EF" w:rsidRPr="00014A07">
        <w:rPr>
          <w:rFonts w:ascii="Arial" w:hAnsi="Arial" w:cs="Arial"/>
        </w:rPr>
        <w:t xml:space="preserve">These </w:t>
      </w:r>
      <w:r w:rsidR="00224585" w:rsidRPr="00014A07">
        <w:rPr>
          <w:rFonts w:ascii="Arial" w:hAnsi="Arial" w:cs="Arial"/>
        </w:rPr>
        <w:t>Guidelines</w:t>
      </w:r>
      <w:r w:rsidR="001508EF" w:rsidRPr="00014A07">
        <w:rPr>
          <w:rFonts w:ascii="Arial" w:hAnsi="Arial" w:cs="Arial"/>
        </w:rPr>
        <w:t xml:space="preserve"> place great emphasis upon the subsidiary principle and </w:t>
      </w:r>
      <w:r w:rsidR="00C237DA" w:rsidRPr="00014A07">
        <w:rPr>
          <w:rFonts w:ascii="Arial" w:hAnsi="Arial" w:cs="Arial"/>
        </w:rPr>
        <w:t>go</w:t>
      </w:r>
      <w:r w:rsidR="001508EF" w:rsidRPr="00014A07">
        <w:rPr>
          <w:rFonts w:ascii="Arial" w:hAnsi="Arial" w:cs="Arial"/>
        </w:rPr>
        <w:t xml:space="preserve"> beyond the requirements set out in the already</w:t>
      </w:r>
      <w:r w:rsidR="00C237DA" w:rsidRPr="00014A07">
        <w:rPr>
          <w:rFonts w:ascii="Arial" w:hAnsi="Arial" w:cs="Arial"/>
        </w:rPr>
        <w:t xml:space="preserve"> by</w:t>
      </w:r>
      <w:r w:rsidR="001508EF" w:rsidRPr="00014A07">
        <w:rPr>
          <w:rFonts w:ascii="Arial" w:hAnsi="Arial" w:cs="Arial"/>
        </w:rPr>
        <w:t xml:space="preserve"> then published Children’s Act and in </w:t>
      </w:r>
      <w:proofErr w:type="gramStart"/>
      <w:r w:rsidR="001508EF" w:rsidRPr="00014A07">
        <w:rPr>
          <w:rFonts w:ascii="Arial" w:hAnsi="Arial" w:cs="Arial"/>
        </w:rPr>
        <w:t>the Hague</w:t>
      </w:r>
      <w:proofErr w:type="gramEnd"/>
      <w:r w:rsidR="001508EF" w:rsidRPr="00014A07">
        <w:rPr>
          <w:rFonts w:ascii="Arial" w:hAnsi="Arial" w:cs="Arial"/>
        </w:rPr>
        <w:t xml:space="preserve"> Convention. </w:t>
      </w:r>
      <w:r w:rsidR="00401E24" w:rsidRPr="00014A07">
        <w:rPr>
          <w:rFonts w:ascii="Arial" w:hAnsi="Arial" w:cs="Arial"/>
        </w:rPr>
        <w:t>These Guidelines</w:t>
      </w:r>
      <w:r w:rsidR="001508EF" w:rsidRPr="00014A07">
        <w:rPr>
          <w:rFonts w:ascii="Arial" w:hAnsi="Arial" w:cs="Arial"/>
        </w:rPr>
        <w:t xml:space="preserve"> demonstrate that it was the DSD’s stance from the outset to strictly apply both the subsidiary and pre-identification </w:t>
      </w:r>
      <w:r w:rsidR="00341832" w:rsidRPr="00014A07">
        <w:rPr>
          <w:rFonts w:ascii="Arial" w:hAnsi="Arial" w:cs="Arial"/>
        </w:rPr>
        <w:t>principles</w:t>
      </w:r>
      <w:r w:rsidR="001508EF" w:rsidRPr="00014A07">
        <w:rPr>
          <w:rFonts w:ascii="Arial" w:hAnsi="Arial" w:cs="Arial"/>
        </w:rPr>
        <w:t xml:space="preserve">, notwithstanding the more child centric approach taken in </w:t>
      </w:r>
      <w:proofErr w:type="gramStart"/>
      <w:r w:rsidR="001508EF" w:rsidRPr="00014A07">
        <w:rPr>
          <w:rFonts w:ascii="Arial" w:hAnsi="Arial" w:cs="Arial"/>
        </w:rPr>
        <w:t>the H</w:t>
      </w:r>
      <w:r w:rsidR="00401E24" w:rsidRPr="00014A07">
        <w:rPr>
          <w:rFonts w:ascii="Arial" w:hAnsi="Arial" w:cs="Arial"/>
        </w:rPr>
        <w:t>ague</w:t>
      </w:r>
      <w:proofErr w:type="gramEnd"/>
      <w:r w:rsidR="00401E24" w:rsidRPr="00014A07">
        <w:rPr>
          <w:rFonts w:ascii="Arial" w:hAnsi="Arial" w:cs="Arial"/>
        </w:rPr>
        <w:t xml:space="preserve"> </w:t>
      </w:r>
      <w:r w:rsidR="001508EF" w:rsidRPr="00014A07">
        <w:rPr>
          <w:rFonts w:ascii="Arial" w:hAnsi="Arial" w:cs="Arial"/>
        </w:rPr>
        <w:t>C</w:t>
      </w:r>
      <w:r w:rsidR="00401E24" w:rsidRPr="00014A07">
        <w:rPr>
          <w:rFonts w:ascii="Arial" w:hAnsi="Arial" w:cs="Arial"/>
        </w:rPr>
        <w:t>onvention</w:t>
      </w:r>
      <w:r w:rsidR="001508EF" w:rsidRPr="00014A07">
        <w:rPr>
          <w:rFonts w:ascii="Arial" w:hAnsi="Arial" w:cs="Arial"/>
        </w:rPr>
        <w:t xml:space="preserve"> </w:t>
      </w:r>
      <w:r w:rsidR="00E90CA2" w:rsidRPr="00014A07">
        <w:rPr>
          <w:rFonts w:ascii="Arial" w:hAnsi="Arial" w:cs="Arial"/>
        </w:rPr>
        <w:t>(</w:t>
      </w:r>
      <w:r w:rsidR="001508EF" w:rsidRPr="00014A07">
        <w:rPr>
          <w:rFonts w:ascii="Arial" w:hAnsi="Arial" w:cs="Arial"/>
        </w:rPr>
        <w:t>which was to be given the force of law in Children’s Act</w:t>
      </w:r>
      <w:r w:rsidR="00E90CA2" w:rsidRPr="00014A07">
        <w:rPr>
          <w:rFonts w:ascii="Arial" w:hAnsi="Arial" w:cs="Arial"/>
        </w:rPr>
        <w:t>)</w:t>
      </w:r>
      <w:r w:rsidR="00CE5286" w:rsidRPr="00014A07">
        <w:rPr>
          <w:rFonts w:ascii="Arial" w:hAnsi="Arial" w:cs="Arial"/>
        </w:rPr>
        <w:t xml:space="preserve"> and the </w:t>
      </w:r>
      <w:r w:rsidR="00E90CA2" w:rsidRPr="00014A07">
        <w:rPr>
          <w:rFonts w:ascii="Arial" w:hAnsi="Arial" w:cs="Arial"/>
        </w:rPr>
        <w:t xml:space="preserve">soon to be implemented </w:t>
      </w:r>
      <w:r w:rsidR="00CE5286" w:rsidRPr="00014A07">
        <w:rPr>
          <w:rFonts w:ascii="Arial" w:hAnsi="Arial" w:cs="Arial"/>
        </w:rPr>
        <w:t xml:space="preserve">provisions contained in the Act itself. This is </w:t>
      </w:r>
      <w:r w:rsidR="0048474A" w:rsidRPr="00014A07">
        <w:rPr>
          <w:rFonts w:ascii="Arial" w:hAnsi="Arial" w:cs="Arial"/>
        </w:rPr>
        <w:t>contrary to the stated purpose of the Intercountry Guidelines set out in the Forew</w:t>
      </w:r>
      <w:r w:rsidR="00D24740" w:rsidRPr="00014A07">
        <w:rPr>
          <w:rFonts w:ascii="Arial" w:hAnsi="Arial" w:cs="Arial"/>
        </w:rPr>
        <w:t>o</w:t>
      </w:r>
      <w:r w:rsidR="0048474A" w:rsidRPr="00014A07">
        <w:rPr>
          <w:rFonts w:ascii="Arial" w:hAnsi="Arial" w:cs="Arial"/>
        </w:rPr>
        <w:t>rd to the Guidelines signed by the Minister</w:t>
      </w:r>
      <w:r w:rsidR="00B76E36" w:rsidRPr="00014A07">
        <w:rPr>
          <w:rFonts w:ascii="Arial" w:hAnsi="Arial" w:cs="Arial"/>
        </w:rPr>
        <w:t xml:space="preserve"> </w:t>
      </w:r>
      <w:r w:rsidR="008C45DD">
        <w:rPr>
          <w:rFonts w:ascii="Arial" w:hAnsi="Arial" w:cs="Arial"/>
        </w:rPr>
        <w:t xml:space="preserve">which </w:t>
      </w:r>
      <w:r w:rsidR="000D41B2">
        <w:rPr>
          <w:rFonts w:ascii="Arial" w:hAnsi="Arial" w:cs="Arial"/>
        </w:rPr>
        <w:t xml:space="preserve">record </w:t>
      </w:r>
      <w:r w:rsidR="008C45DD" w:rsidRPr="008C45DD">
        <w:rPr>
          <w:rFonts w:ascii="Arial" w:hAnsi="Arial" w:cs="Arial"/>
        </w:rPr>
        <w:t>that they had been developed</w:t>
      </w:r>
      <w:r w:rsidR="000D41B2">
        <w:rPr>
          <w:rFonts w:ascii="Arial" w:hAnsi="Arial" w:cs="Arial"/>
        </w:rPr>
        <w:t>:</w:t>
      </w:r>
    </w:p>
    <w:p w14:paraId="0AFED80B" w14:textId="77777777" w:rsidR="000D41B2" w:rsidRPr="000D41B2" w:rsidRDefault="000D41B2" w:rsidP="000D41B2">
      <w:pPr>
        <w:rPr>
          <w:rFonts w:ascii="Arial" w:hAnsi="Arial" w:cs="Arial"/>
        </w:rPr>
      </w:pPr>
    </w:p>
    <w:p w14:paraId="588C0C85" w14:textId="2F7545CA" w:rsidR="008C45DD" w:rsidRPr="008C45DD" w:rsidRDefault="008C45DD" w:rsidP="000D41B2">
      <w:pPr>
        <w:pStyle w:val="ListLevel1"/>
        <w:numPr>
          <w:ilvl w:val="0"/>
          <w:numId w:val="0"/>
        </w:numPr>
        <w:spacing w:after="0" w:line="240" w:lineRule="auto"/>
        <w:ind w:left="1440" w:firstLine="60"/>
        <w:rPr>
          <w:rFonts w:ascii="Arial" w:hAnsi="Arial" w:cs="Arial"/>
        </w:rPr>
      </w:pPr>
      <w:r w:rsidRPr="008C45DD">
        <w:rPr>
          <w:rFonts w:ascii="Arial" w:hAnsi="Arial" w:cs="Arial"/>
        </w:rPr>
        <w:t>“</w:t>
      </w:r>
      <w:r w:rsidRPr="008C45DD">
        <w:rPr>
          <w:rFonts w:ascii="Arial" w:hAnsi="Arial" w:cs="Arial"/>
          <w:i/>
          <w:iCs/>
        </w:rPr>
        <w:t xml:space="preserve">to ensure compliance with </w:t>
      </w:r>
      <w:proofErr w:type="gramStart"/>
      <w:r w:rsidRPr="008C45DD">
        <w:rPr>
          <w:rFonts w:ascii="Arial" w:hAnsi="Arial" w:cs="Arial"/>
          <w:i/>
          <w:iCs/>
        </w:rPr>
        <w:t>the Hague</w:t>
      </w:r>
      <w:proofErr w:type="gramEnd"/>
      <w:r w:rsidRPr="008C45DD">
        <w:rPr>
          <w:rFonts w:ascii="Arial" w:hAnsi="Arial" w:cs="Arial"/>
          <w:i/>
          <w:iCs/>
        </w:rPr>
        <w:t xml:space="preserve"> Convention as well as to meet our international obligations in relation to the United Nations Convention on the Rights of the Child and to facilitate the implementation of the Children’s Act</w:t>
      </w:r>
      <w:r w:rsidRPr="008C45DD">
        <w:rPr>
          <w:rFonts w:ascii="Arial" w:hAnsi="Arial" w:cs="Arial"/>
        </w:rPr>
        <w:t>.”</w:t>
      </w:r>
    </w:p>
    <w:p w14:paraId="0FC928A8" w14:textId="77777777" w:rsidR="008C45DD" w:rsidRPr="00014A07" w:rsidRDefault="008C45DD" w:rsidP="008C45DD">
      <w:pPr>
        <w:pStyle w:val="ListLevel1"/>
        <w:numPr>
          <w:ilvl w:val="0"/>
          <w:numId w:val="0"/>
        </w:numPr>
        <w:spacing w:after="0" w:line="276" w:lineRule="auto"/>
        <w:ind w:left="851"/>
        <w:rPr>
          <w:rFonts w:ascii="Arial" w:hAnsi="Arial" w:cs="Arial"/>
        </w:rPr>
      </w:pPr>
    </w:p>
    <w:p w14:paraId="6185827F" w14:textId="77777777" w:rsidR="00531EE3" w:rsidRPr="00014A07" w:rsidRDefault="00531EE3" w:rsidP="000D41B2">
      <w:pPr>
        <w:pStyle w:val="ListLevel1"/>
        <w:numPr>
          <w:ilvl w:val="0"/>
          <w:numId w:val="0"/>
        </w:numPr>
        <w:spacing w:after="0" w:line="276" w:lineRule="auto"/>
        <w:rPr>
          <w:rFonts w:ascii="Arial" w:hAnsi="Arial" w:cs="Arial"/>
        </w:rPr>
      </w:pPr>
    </w:p>
    <w:p w14:paraId="05FF33B6" w14:textId="4EDD08E2" w:rsidR="00620308"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[169]</w:t>
      </w:r>
      <w:r w:rsidRPr="00014A07">
        <w:rPr>
          <w:rFonts w:ascii="Arial" w:hAnsi="Arial" w:cs="Arial"/>
        </w:rPr>
        <w:tab/>
      </w:r>
      <w:r w:rsidR="001508EF" w:rsidRPr="00014A07">
        <w:rPr>
          <w:rFonts w:ascii="Arial" w:hAnsi="Arial" w:cs="Arial"/>
        </w:rPr>
        <w:t>In the first instance the definition of “</w:t>
      </w:r>
      <w:r w:rsidR="001508EF" w:rsidRPr="00014A07">
        <w:rPr>
          <w:rFonts w:ascii="Arial" w:hAnsi="Arial" w:cs="Arial"/>
          <w:i/>
          <w:iCs/>
        </w:rPr>
        <w:t>family</w:t>
      </w:r>
      <w:r w:rsidR="001508EF" w:rsidRPr="00014A07">
        <w:rPr>
          <w:rFonts w:ascii="Arial" w:hAnsi="Arial" w:cs="Arial"/>
        </w:rPr>
        <w:t xml:space="preserve">” </w:t>
      </w:r>
      <w:r w:rsidR="00F96FEF" w:rsidRPr="00014A07">
        <w:rPr>
          <w:rFonts w:ascii="Arial" w:hAnsi="Arial" w:cs="Arial"/>
        </w:rPr>
        <w:t>set out in the Intercountry Guid</w:t>
      </w:r>
      <w:r w:rsidR="00755305" w:rsidRPr="00014A07">
        <w:rPr>
          <w:rFonts w:ascii="Arial" w:hAnsi="Arial" w:cs="Arial"/>
        </w:rPr>
        <w:t xml:space="preserve">elines </w:t>
      </w:r>
      <w:r w:rsidR="005244BA" w:rsidRPr="00014A07">
        <w:rPr>
          <w:rFonts w:ascii="Arial" w:hAnsi="Arial" w:cs="Arial"/>
        </w:rPr>
        <w:t>is</w:t>
      </w:r>
      <w:r w:rsidR="001508EF" w:rsidRPr="00014A07">
        <w:rPr>
          <w:rFonts w:ascii="Arial" w:hAnsi="Arial" w:cs="Arial"/>
        </w:rPr>
        <w:t xml:space="preserve"> far more limited than</w:t>
      </w:r>
      <w:r w:rsidR="00B57D3A" w:rsidRPr="00014A07">
        <w:rPr>
          <w:rFonts w:ascii="Arial" w:hAnsi="Arial" w:cs="Arial"/>
        </w:rPr>
        <w:t xml:space="preserve"> that of “</w:t>
      </w:r>
      <w:r w:rsidR="00B57D3A" w:rsidRPr="00014A07">
        <w:rPr>
          <w:rFonts w:ascii="Arial" w:hAnsi="Arial" w:cs="Arial"/>
          <w:i/>
          <w:iCs/>
        </w:rPr>
        <w:t>family member</w:t>
      </w:r>
      <w:r w:rsidR="00B57D3A" w:rsidRPr="00014A07">
        <w:rPr>
          <w:rFonts w:ascii="Arial" w:hAnsi="Arial" w:cs="Arial"/>
        </w:rPr>
        <w:t>”</w:t>
      </w:r>
      <w:r w:rsidR="001508EF" w:rsidRPr="00014A07">
        <w:rPr>
          <w:rFonts w:ascii="Arial" w:hAnsi="Arial" w:cs="Arial"/>
        </w:rPr>
        <w:t xml:space="preserve"> provided in the Act. It is said to encompass</w:t>
      </w:r>
      <w:r w:rsidR="00755305" w:rsidRPr="00014A07">
        <w:rPr>
          <w:rFonts w:ascii="Arial" w:hAnsi="Arial" w:cs="Arial"/>
        </w:rPr>
        <w:t xml:space="preserve"> what one would traditional regard as a</w:t>
      </w:r>
      <w:r w:rsidR="0097039F">
        <w:rPr>
          <w:rFonts w:ascii="Arial" w:hAnsi="Arial" w:cs="Arial"/>
        </w:rPr>
        <w:t xml:space="preserve"> blood related</w:t>
      </w:r>
      <w:r w:rsidR="00755305" w:rsidRPr="00014A07">
        <w:rPr>
          <w:rFonts w:ascii="Arial" w:hAnsi="Arial" w:cs="Arial"/>
        </w:rPr>
        <w:t xml:space="preserve"> </w:t>
      </w:r>
      <w:r w:rsidR="0097039F">
        <w:rPr>
          <w:rFonts w:ascii="Arial" w:hAnsi="Arial" w:cs="Arial"/>
        </w:rPr>
        <w:t>‘</w:t>
      </w:r>
      <w:r w:rsidR="00755305" w:rsidRPr="00014A07">
        <w:rPr>
          <w:rFonts w:ascii="Arial" w:hAnsi="Arial" w:cs="Arial"/>
        </w:rPr>
        <w:t>family</w:t>
      </w:r>
      <w:r w:rsidR="0097039F">
        <w:rPr>
          <w:rFonts w:ascii="Arial" w:hAnsi="Arial" w:cs="Arial"/>
        </w:rPr>
        <w:t>’</w:t>
      </w:r>
      <w:r w:rsidR="00755305" w:rsidRPr="00014A07">
        <w:rPr>
          <w:rFonts w:ascii="Arial" w:hAnsi="Arial" w:cs="Arial"/>
        </w:rPr>
        <w:t xml:space="preserve"> and includes-</w:t>
      </w:r>
      <w:r w:rsidR="001508EF" w:rsidRPr="00014A07">
        <w:rPr>
          <w:rFonts w:ascii="Arial" w:hAnsi="Arial" w:cs="Arial"/>
        </w:rPr>
        <w:t xml:space="preserve">: </w:t>
      </w:r>
    </w:p>
    <w:p w14:paraId="5383E5C6" w14:textId="77777777" w:rsidR="00531EE3" w:rsidRPr="00014A07" w:rsidRDefault="00531EE3" w:rsidP="00531EE3">
      <w:pPr>
        <w:pStyle w:val="ListLevel1"/>
        <w:numPr>
          <w:ilvl w:val="0"/>
          <w:numId w:val="0"/>
        </w:numPr>
        <w:spacing w:after="0" w:line="276" w:lineRule="auto"/>
        <w:rPr>
          <w:rFonts w:ascii="Arial" w:hAnsi="Arial" w:cs="Arial"/>
        </w:rPr>
      </w:pPr>
    </w:p>
    <w:p w14:paraId="1C6132E1" w14:textId="7F233D9A" w:rsidR="001508EF" w:rsidRPr="00014A07" w:rsidRDefault="001508EF" w:rsidP="00093DFD">
      <w:pPr>
        <w:pStyle w:val="ListLevel1"/>
        <w:numPr>
          <w:ilvl w:val="0"/>
          <w:numId w:val="0"/>
        </w:numPr>
        <w:spacing w:after="0" w:line="276" w:lineRule="auto"/>
        <w:ind w:left="1440"/>
        <w:rPr>
          <w:rFonts w:ascii="Arial" w:hAnsi="Arial" w:cs="Arial"/>
        </w:rPr>
      </w:pPr>
      <w:r w:rsidRPr="00014A07">
        <w:rPr>
          <w:rFonts w:ascii="Arial" w:hAnsi="Arial" w:cs="Arial"/>
        </w:rPr>
        <w:t>“</w:t>
      </w:r>
      <w:r w:rsidRPr="00014A07">
        <w:rPr>
          <w:rFonts w:ascii="Arial" w:hAnsi="Arial" w:cs="Arial"/>
          <w:i/>
          <w:iCs/>
        </w:rPr>
        <w:t>a group of persons united by the ties of marriage, blood, adoption or cohabitation characterized by a common residence (household) or not, interacting and communicating with one another in their respective family roles, maintaining a common culture and governed by family rules. (Draft Family Policy)</w:t>
      </w:r>
      <w:r w:rsidRPr="00014A07">
        <w:rPr>
          <w:rFonts w:ascii="Arial" w:hAnsi="Arial" w:cs="Arial"/>
        </w:rPr>
        <w:t>”</w:t>
      </w:r>
    </w:p>
    <w:p w14:paraId="6999B8D2" w14:textId="77777777" w:rsidR="00531EE3" w:rsidRPr="00014A07" w:rsidRDefault="00531EE3" w:rsidP="00531EE3">
      <w:pPr>
        <w:pStyle w:val="ListLevel1"/>
        <w:numPr>
          <w:ilvl w:val="0"/>
          <w:numId w:val="0"/>
        </w:numPr>
        <w:spacing w:after="0" w:line="276" w:lineRule="auto"/>
        <w:ind w:left="851"/>
        <w:rPr>
          <w:rFonts w:ascii="Arial" w:hAnsi="Arial" w:cs="Arial"/>
        </w:rPr>
      </w:pPr>
    </w:p>
    <w:p w14:paraId="5562246F" w14:textId="68563931" w:rsidR="00755305"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[170]</w:t>
      </w:r>
      <w:r w:rsidRPr="00014A07">
        <w:rPr>
          <w:rFonts w:ascii="Arial" w:hAnsi="Arial" w:cs="Arial"/>
        </w:rPr>
        <w:tab/>
      </w:r>
      <w:r w:rsidR="00755305" w:rsidRPr="00014A07">
        <w:rPr>
          <w:rFonts w:ascii="Arial" w:hAnsi="Arial" w:cs="Arial"/>
        </w:rPr>
        <w:t>The Act contains only the broader definition of ‘</w:t>
      </w:r>
      <w:r w:rsidR="00755305" w:rsidRPr="00014A07">
        <w:rPr>
          <w:rFonts w:ascii="Arial" w:hAnsi="Arial" w:cs="Arial"/>
          <w:i/>
          <w:iCs/>
        </w:rPr>
        <w:t>family member</w:t>
      </w:r>
      <w:r w:rsidR="00755305" w:rsidRPr="00014A07">
        <w:rPr>
          <w:rFonts w:ascii="Arial" w:hAnsi="Arial" w:cs="Arial"/>
        </w:rPr>
        <w:t xml:space="preserve">’ and has no similar definition of </w:t>
      </w:r>
      <w:r w:rsidR="001B6F92" w:rsidRPr="00014A07">
        <w:rPr>
          <w:rFonts w:ascii="Arial" w:hAnsi="Arial" w:cs="Arial"/>
        </w:rPr>
        <w:t>‘</w:t>
      </w:r>
      <w:r w:rsidR="00755305" w:rsidRPr="00014A07">
        <w:rPr>
          <w:rFonts w:ascii="Arial" w:hAnsi="Arial" w:cs="Arial"/>
          <w:i/>
          <w:iCs/>
        </w:rPr>
        <w:t>family</w:t>
      </w:r>
      <w:r w:rsidR="001B6F92" w:rsidRPr="00014A07">
        <w:rPr>
          <w:rFonts w:ascii="Arial" w:hAnsi="Arial" w:cs="Arial"/>
        </w:rPr>
        <w:t>’</w:t>
      </w:r>
      <w:r w:rsidR="00755305" w:rsidRPr="00014A07">
        <w:rPr>
          <w:rFonts w:ascii="Arial" w:hAnsi="Arial" w:cs="Arial"/>
        </w:rPr>
        <w:t>.</w:t>
      </w:r>
    </w:p>
    <w:p w14:paraId="4036BF40" w14:textId="77777777" w:rsidR="00531EE3" w:rsidRPr="00014A07" w:rsidRDefault="00531EE3" w:rsidP="00531EE3">
      <w:pPr>
        <w:pStyle w:val="ListLevel1"/>
        <w:numPr>
          <w:ilvl w:val="0"/>
          <w:numId w:val="0"/>
        </w:numPr>
        <w:spacing w:after="0" w:line="276" w:lineRule="auto"/>
        <w:ind w:left="851"/>
        <w:rPr>
          <w:rFonts w:ascii="Arial" w:hAnsi="Arial" w:cs="Arial"/>
        </w:rPr>
      </w:pPr>
    </w:p>
    <w:p w14:paraId="57E9A399" w14:textId="095DA381" w:rsidR="001508EF"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[171]</w:t>
      </w:r>
      <w:r w:rsidRPr="00014A07">
        <w:rPr>
          <w:rFonts w:ascii="Arial" w:hAnsi="Arial" w:cs="Arial"/>
        </w:rPr>
        <w:tab/>
      </w:r>
      <w:r w:rsidR="001508EF" w:rsidRPr="00014A07">
        <w:rPr>
          <w:rFonts w:ascii="Arial" w:hAnsi="Arial" w:cs="Arial"/>
        </w:rPr>
        <w:t xml:space="preserve">Paragraph 5.4 of the Guidelines </w:t>
      </w:r>
      <w:r w:rsidR="00A104DA" w:rsidRPr="00014A07">
        <w:rPr>
          <w:rFonts w:ascii="Arial" w:hAnsi="Arial" w:cs="Arial"/>
        </w:rPr>
        <w:t>makes it mandatory to find a placement within the child’s extended family and states</w:t>
      </w:r>
      <w:r w:rsidR="001508EF" w:rsidRPr="00014A07">
        <w:rPr>
          <w:rFonts w:ascii="Arial" w:hAnsi="Arial" w:cs="Arial"/>
        </w:rPr>
        <w:t>:</w:t>
      </w:r>
    </w:p>
    <w:p w14:paraId="1E77E278" w14:textId="77777777" w:rsidR="00531EE3" w:rsidRPr="00014A07" w:rsidRDefault="00531EE3" w:rsidP="00093DFD">
      <w:pPr>
        <w:pStyle w:val="ListLevel1"/>
        <w:numPr>
          <w:ilvl w:val="0"/>
          <w:numId w:val="0"/>
        </w:numPr>
        <w:spacing w:after="0" w:line="276" w:lineRule="auto"/>
        <w:ind w:left="1440"/>
        <w:rPr>
          <w:rFonts w:ascii="Arial" w:hAnsi="Arial" w:cs="Arial"/>
        </w:rPr>
      </w:pPr>
    </w:p>
    <w:p w14:paraId="393617D3" w14:textId="0F53D750" w:rsidR="001508EF" w:rsidRPr="00014A07" w:rsidRDefault="001508EF" w:rsidP="0097039F">
      <w:pPr>
        <w:pStyle w:val="ListLevel1"/>
        <w:numPr>
          <w:ilvl w:val="0"/>
          <w:numId w:val="0"/>
        </w:numPr>
        <w:spacing w:after="0" w:line="240" w:lineRule="auto"/>
        <w:ind w:left="1440"/>
        <w:rPr>
          <w:rFonts w:ascii="Arial" w:hAnsi="Arial" w:cs="Arial"/>
        </w:rPr>
      </w:pPr>
      <w:r w:rsidRPr="00014A07">
        <w:rPr>
          <w:rFonts w:ascii="Arial" w:hAnsi="Arial" w:cs="Arial"/>
        </w:rPr>
        <w:t>“</w:t>
      </w:r>
      <w:r w:rsidRPr="00014A07">
        <w:rPr>
          <w:rFonts w:ascii="Arial" w:hAnsi="Arial" w:cs="Arial"/>
          <w:i/>
          <w:iCs/>
        </w:rPr>
        <w:t xml:space="preserve">If a child cannot be cared for by his/her own biological parent/s, the Competent bodies responsible for child protection, </w:t>
      </w:r>
      <w:r w:rsidRPr="00014A07">
        <w:rPr>
          <w:rFonts w:ascii="Arial" w:hAnsi="Arial" w:cs="Arial"/>
          <w:i/>
          <w:iCs/>
          <w:u w:val="single"/>
        </w:rPr>
        <w:t>shall</w:t>
      </w:r>
      <w:r w:rsidRPr="00014A07">
        <w:rPr>
          <w:rFonts w:ascii="Arial" w:hAnsi="Arial" w:cs="Arial"/>
          <w:i/>
          <w:iCs/>
        </w:rPr>
        <w:t xml:space="preserve"> consider all alternatives for permanent care or adoption </w:t>
      </w:r>
      <w:r w:rsidRPr="00014A07">
        <w:rPr>
          <w:rFonts w:ascii="Arial" w:hAnsi="Arial" w:cs="Arial"/>
          <w:i/>
          <w:iCs/>
          <w:u w:val="single"/>
        </w:rPr>
        <w:t>within the child’s extended family</w:t>
      </w:r>
      <w:r w:rsidRPr="00014A07">
        <w:rPr>
          <w:rFonts w:ascii="Arial" w:hAnsi="Arial" w:cs="Arial"/>
        </w:rPr>
        <w:t>”. (Emphasis added)</w:t>
      </w:r>
    </w:p>
    <w:p w14:paraId="1148D0C6" w14:textId="77777777" w:rsidR="00531EE3" w:rsidRPr="00014A07" w:rsidRDefault="00531EE3" w:rsidP="0097039F">
      <w:pPr>
        <w:pStyle w:val="ListLevel1"/>
        <w:numPr>
          <w:ilvl w:val="0"/>
          <w:numId w:val="0"/>
        </w:numPr>
        <w:spacing w:after="0" w:line="240" w:lineRule="auto"/>
        <w:ind w:left="851"/>
        <w:rPr>
          <w:rFonts w:ascii="Arial" w:hAnsi="Arial" w:cs="Arial"/>
        </w:rPr>
      </w:pPr>
    </w:p>
    <w:p w14:paraId="6B3CBB10" w14:textId="6C335C02" w:rsidR="001508EF"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[172]</w:t>
      </w:r>
      <w:r w:rsidRPr="00014A07">
        <w:rPr>
          <w:rFonts w:ascii="Arial" w:hAnsi="Arial" w:cs="Arial"/>
        </w:rPr>
        <w:tab/>
      </w:r>
      <w:r w:rsidR="001508EF" w:rsidRPr="00014A07">
        <w:rPr>
          <w:rFonts w:ascii="Arial" w:hAnsi="Arial" w:cs="Arial"/>
        </w:rPr>
        <w:t>Paragraph 5.5 in turn provide</w:t>
      </w:r>
      <w:r w:rsidR="005244BA" w:rsidRPr="00014A07">
        <w:rPr>
          <w:rFonts w:ascii="Arial" w:hAnsi="Arial" w:cs="Arial"/>
        </w:rPr>
        <w:t>s</w:t>
      </w:r>
      <w:r w:rsidR="00D9165C" w:rsidRPr="00014A07">
        <w:rPr>
          <w:rFonts w:ascii="Arial" w:hAnsi="Arial" w:cs="Arial"/>
        </w:rPr>
        <w:t xml:space="preserve"> that adoption of a child outside of his/her</w:t>
      </w:r>
      <w:r w:rsidR="00FE0264" w:rsidRPr="00014A07">
        <w:rPr>
          <w:rFonts w:ascii="Arial" w:hAnsi="Arial" w:cs="Arial"/>
        </w:rPr>
        <w:t xml:space="preserve"> own family may only be considered if placement within the child’s extended family is not possible. It reads</w:t>
      </w:r>
      <w:r w:rsidR="001508EF" w:rsidRPr="00014A07">
        <w:rPr>
          <w:rFonts w:ascii="Arial" w:hAnsi="Arial" w:cs="Arial"/>
        </w:rPr>
        <w:t>:</w:t>
      </w:r>
    </w:p>
    <w:p w14:paraId="458A4F25" w14:textId="77777777" w:rsidR="00531EE3" w:rsidRPr="00014A07" w:rsidRDefault="00531EE3" w:rsidP="00093DFD">
      <w:pPr>
        <w:pStyle w:val="ListLevel2"/>
        <w:numPr>
          <w:ilvl w:val="0"/>
          <w:numId w:val="0"/>
        </w:numPr>
        <w:spacing w:after="0" w:line="276" w:lineRule="auto"/>
        <w:ind w:left="1701"/>
        <w:rPr>
          <w:rFonts w:ascii="Arial" w:hAnsi="Arial" w:cs="Arial"/>
        </w:rPr>
      </w:pPr>
    </w:p>
    <w:p w14:paraId="13E1449C" w14:textId="317DE36B" w:rsidR="001508EF" w:rsidRPr="00014A07" w:rsidRDefault="001508EF" w:rsidP="009018BC">
      <w:pPr>
        <w:pStyle w:val="ListLevel2"/>
        <w:numPr>
          <w:ilvl w:val="0"/>
          <w:numId w:val="0"/>
        </w:numPr>
        <w:spacing w:after="0" w:line="240" w:lineRule="auto"/>
        <w:ind w:left="1701"/>
        <w:rPr>
          <w:rFonts w:ascii="Arial" w:hAnsi="Arial" w:cs="Arial"/>
        </w:rPr>
      </w:pPr>
      <w:r w:rsidRPr="00014A07">
        <w:rPr>
          <w:rFonts w:ascii="Arial" w:hAnsi="Arial" w:cs="Arial"/>
        </w:rPr>
        <w:lastRenderedPageBreak/>
        <w:t>“</w:t>
      </w:r>
      <w:r w:rsidRPr="00014A07">
        <w:rPr>
          <w:rFonts w:ascii="Arial" w:hAnsi="Arial" w:cs="Arial"/>
          <w:i/>
          <w:iCs/>
        </w:rPr>
        <w:t>[A]</w:t>
      </w:r>
      <w:proofErr w:type="spellStart"/>
      <w:r w:rsidRPr="00014A07">
        <w:rPr>
          <w:rFonts w:ascii="Arial" w:hAnsi="Arial" w:cs="Arial"/>
          <w:i/>
          <w:iCs/>
        </w:rPr>
        <w:t>doption</w:t>
      </w:r>
      <w:proofErr w:type="spellEnd"/>
      <w:r w:rsidRPr="00014A07">
        <w:rPr>
          <w:rFonts w:ascii="Arial" w:hAnsi="Arial" w:cs="Arial"/>
          <w:i/>
          <w:iCs/>
        </w:rPr>
        <w:t xml:space="preserve"> of a child </w:t>
      </w:r>
      <w:r w:rsidRPr="00014A07">
        <w:rPr>
          <w:rFonts w:ascii="Arial" w:hAnsi="Arial" w:cs="Arial"/>
          <w:i/>
          <w:iCs/>
          <w:u w:val="single"/>
        </w:rPr>
        <w:t>outside his/her own family</w:t>
      </w:r>
      <w:r w:rsidRPr="00014A07">
        <w:rPr>
          <w:rFonts w:ascii="Arial" w:hAnsi="Arial" w:cs="Arial"/>
          <w:i/>
          <w:iCs/>
        </w:rPr>
        <w:t xml:space="preserve"> shall be considered </w:t>
      </w:r>
      <w:r w:rsidRPr="00014A07">
        <w:rPr>
          <w:rFonts w:ascii="Arial" w:hAnsi="Arial" w:cs="Arial"/>
          <w:i/>
          <w:iCs/>
          <w:u w:val="single"/>
        </w:rPr>
        <w:t>only if</w:t>
      </w:r>
      <w:r w:rsidRPr="00014A07">
        <w:rPr>
          <w:rFonts w:ascii="Arial" w:hAnsi="Arial" w:cs="Arial"/>
          <w:i/>
          <w:iCs/>
        </w:rPr>
        <w:t xml:space="preserve"> no appropriate placement or adoption within the </w:t>
      </w:r>
      <w:r w:rsidRPr="00014A07">
        <w:rPr>
          <w:rFonts w:ascii="Arial" w:hAnsi="Arial" w:cs="Arial"/>
          <w:i/>
          <w:iCs/>
          <w:u w:val="single"/>
        </w:rPr>
        <w:t>extended family</w:t>
      </w:r>
      <w:r w:rsidRPr="00014A07">
        <w:rPr>
          <w:rFonts w:ascii="Arial" w:hAnsi="Arial" w:cs="Arial"/>
          <w:i/>
          <w:iCs/>
        </w:rPr>
        <w:t xml:space="preserve"> is possible</w:t>
      </w:r>
      <w:r w:rsidRPr="00014A07">
        <w:rPr>
          <w:rFonts w:ascii="Arial" w:hAnsi="Arial" w:cs="Arial"/>
        </w:rPr>
        <w:t>.” (Emphasis added)</w:t>
      </w:r>
    </w:p>
    <w:p w14:paraId="53B20830" w14:textId="77777777" w:rsidR="00531EE3" w:rsidRPr="00014A07" w:rsidRDefault="00531EE3" w:rsidP="00531EE3">
      <w:pPr>
        <w:pStyle w:val="ListLevel1"/>
        <w:numPr>
          <w:ilvl w:val="0"/>
          <w:numId w:val="0"/>
        </w:numPr>
        <w:spacing w:after="0" w:line="276" w:lineRule="auto"/>
        <w:ind w:left="851"/>
        <w:rPr>
          <w:rFonts w:ascii="Arial" w:hAnsi="Arial" w:cs="Arial"/>
        </w:rPr>
      </w:pPr>
    </w:p>
    <w:p w14:paraId="4411C873" w14:textId="44E6FAE1" w:rsidR="001508EF"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[173]</w:t>
      </w:r>
      <w:r w:rsidRPr="00014A07">
        <w:rPr>
          <w:rFonts w:ascii="Arial" w:hAnsi="Arial" w:cs="Arial"/>
        </w:rPr>
        <w:tab/>
      </w:r>
      <w:r w:rsidR="003061ED" w:rsidRPr="00014A07">
        <w:rPr>
          <w:rFonts w:ascii="Arial" w:hAnsi="Arial" w:cs="Arial"/>
        </w:rPr>
        <w:t>Where placement within the child’s extended family is no</w:t>
      </w:r>
      <w:r w:rsidR="00472133" w:rsidRPr="00014A07">
        <w:rPr>
          <w:rFonts w:ascii="Arial" w:hAnsi="Arial" w:cs="Arial"/>
        </w:rPr>
        <w:t>t possible</w:t>
      </w:r>
      <w:r w:rsidR="00301BB0" w:rsidRPr="00014A07">
        <w:rPr>
          <w:rFonts w:ascii="Arial" w:hAnsi="Arial" w:cs="Arial"/>
        </w:rPr>
        <w:t xml:space="preserve">, </w:t>
      </w:r>
      <w:r w:rsidR="00E93A28" w:rsidRPr="00014A07">
        <w:rPr>
          <w:rFonts w:ascii="Arial" w:hAnsi="Arial" w:cs="Arial"/>
        </w:rPr>
        <w:t xml:space="preserve">efforts need to be made to place </w:t>
      </w:r>
      <w:r w:rsidR="0037424E" w:rsidRPr="00014A07">
        <w:rPr>
          <w:rFonts w:ascii="Arial" w:hAnsi="Arial" w:cs="Arial"/>
        </w:rPr>
        <w:t xml:space="preserve">the child </w:t>
      </w:r>
      <w:r w:rsidR="002741C4" w:rsidRPr="00014A07">
        <w:rPr>
          <w:rFonts w:ascii="Arial" w:hAnsi="Arial" w:cs="Arial"/>
        </w:rPr>
        <w:t xml:space="preserve">permanently </w:t>
      </w:r>
      <w:r w:rsidR="0037424E" w:rsidRPr="00014A07">
        <w:rPr>
          <w:rFonts w:ascii="Arial" w:hAnsi="Arial" w:cs="Arial"/>
        </w:rPr>
        <w:t xml:space="preserve">within </w:t>
      </w:r>
      <w:r w:rsidR="002741C4" w:rsidRPr="00014A07">
        <w:rPr>
          <w:rFonts w:ascii="Arial" w:hAnsi="Arial" w:cs="Arial"/>
        </w:rPr>
        <w:t>his/her community</w:t>
      </w:r>
      <w:r w:rsidR="00E93A28" w:rsidRPr="00014A07">
        <w:rPr>
          <w:rFonts w:ascii="Arial" w:hAnsi="Arial" w:cs="Arial"/>
        </w:rPr>
        <w:t xml:space="preserve"> before any an </w:t>
      </w:r>
      <w:r w:rsidR="00156D21" w:rsidRPr="00014A07">
        <w:rPr>
          <w:rFonts w:ascii="Arial" w:hAnsi="Arial" w:cs="Arial"/>
        </w:rPr>
        <w:t>outside</w:t>
      </w:r>
      <w:r w:rsidR="00BB383C" w:rsidRPr="00014A07">
        <w:rPr>
          <w:rFonts w:ascii="Arial" w:hAnsi="Arial" w:cs="Arial"/>
        </w:rPr>
        <w:t xml:space="preserve"> adoption</w:t>
      </w:r>
      <w:r w:rsidR="00156D21" w:rsidRPr="00014A07">
        <w:rPr>
          <w:rFonts w:ascii="Arial" w:hAnsi="Arial" w:cs="Arial"/>
        </w:rPr>
        <w:t xml:space="preserve"> (being one outside of the child’s community</w:t>
      </w:r>
      <w:r w:rsidR="00A82BF2" w:rsidRPr="00014A07">
        <w:rPr>
          <w:rFonts w:ascii="Arial" w:hAnsi="Arial" w:cs="Arial"/>
        </w:rPr>
        <w:t>)</w:t>
      </w:r>
      <w:r w:rsidR="00BB383C" w:rsidRPr="00014A07">
        <w:rPr>
          <w:rFonts w:ascii="Arial" w:hAnsi="Arial" w:cs="Arial"/>
        </w:rPr>
        <w:t xml:space="preserve"> may </w:t>
      </w:r>
      <w:r w:rsidR="00E93A28" w:rsidRPr="00014A07">
        <w:rPr>
          <w:rFonts w:ascii="Arial" w:hAnsi="Arial" w:cs="Arial"/>
        </w:rPr>
        <w:t>be considered</w:t>
      </w:r>
      <w:r w:rsidR="002741C4" w:rsidRPr="00014A07">
        <w:rPr>
          <w:rFonts w:ascii="Arial" w:hAnsi="Arial" w:cs="Arial"/>
        </w:rPr>
        <w:t>.</w:t>
      </w:r>
      <w:r w:rsidR="00BB383C" w:rsidRPr="00014A07">
        <w:rPr>
          <w:rFonts w:ascii="Arial" w:hAnsi="Arial" w:cs="Arial"/>
        </w:rPr>
        <w:t xml:space="preserve"> </w:t>
      </w:r>
      <w:r w:rsidR="001508EF" w:rsidRPr="00014A07">
        <w:rPr>
          <w:rFonts w:ascii="Arial" w:hAnsi="Arial" w:cs="Arial"/>
        </w:rPr>
        <w:t>Paragraph 5.6 provide</w:t>
      </w:r>
      <w:r w:rsidR="005244BA" w:rsidRPr="00014A07">
        <w:rPr>
          <w:rFonts w:ascii="Arial" w:hAnsi="Arial" w:cs="Arial"/>
        </w:rPr>
        <w:t>s</w:t>
      </w:r>
      <w:r w:rsidR="001508EF" w:rsidRPr="00014A07">
        <w:rPr>
          <w:rFonts w:ascii="Arial" w:hAnsi="Arial" w:cs="Arial"/>
        </w:rPr>
        <w:t>:</w:t>
      </w:r>
    </w:p>
    <w:p w14:paraId="0B892742" w14:textId="77777777" w:rsidR="00531EE3" w:rsidRPr="00014A07" w:rsidRDefault="00531EE3" w:rsidP="00531EE3">
      <w:pPr>
        <w:pStyle w:val="ListLevel1"/>
        <w:numPr>
          <w:ilvl w:val="0"/>
          <w:numId w:val="0"/>
        </w:numPr>
        <w:spacing w:after="0" w:line="276" w:lineRule="auto"/>
        <w:ind w:left="851"/>
        <w:rPr>
          <w:rFonts w:ascii="Arial" w:hAnsi="Arial" w:cs="Arial"/>
        </w:rPr>
      </w:pPr>
    </w:p>
    <w:p w14:paraId="7943AAF5" w14:textId="1B565D39" w:rsidR="001508EF" w:rsidRPr="00014A07" w:rsidRDefault="001508EF" w:rsidP="009018BC">
      <w:pPr>
        <w:pStyle w:val="ListLevel1"/>
        <w:numPr>
          <w:ilvl w:val="0"/>
          <w:numId w:val="0"/>
        </w:numPr>
        <w:spacing w:after="0" w:line="240" w:lineRule="auto"/>
        <w:ind w:left="1440"/>
        <w:rPr>
          <w:rFonts w:ascii="Arial" w:hAnsi="Arial" w:cs="Arial"/>
          <w:i/>
          <w:iCs/>
        </w:rPr>
      </w:pPr>
      <w:r w:rsidRPr="00014A07">
        <w:rPr>
          <w:rFonts w:ascii="Arial" w:hAnsi="Arial" w:cs="Arial"/>
        </w:rPr>
        <w:t>“</w:t>
      </w:r>
      <w:r w:rsidRPr="00014A07">
        <w:rPr>
          <w:rFonts w:ascii="Arial" w:hAnsi="Arial" w:cs="Arial"/>
          <w:i/>
          <w:iCs/>
        </w:rPr>
        <w:t xml:space="preserve">When biological parent/s and the extended family of origin for various reasons do not meet conditions which guarantee the full and harmonious development of a child, competent bodies responsible for the child welfare and protection </w:t>
      </w:r>
      <w:r w:rsidRPr="00014A07">
        <w:rPr>
          <w:rFonts w:ascii="Arial" w:hAnsi="Arial" w:cs="Arial"/>
          <w:i/>
          <w:iCs/>
          <w:u w:val="single"/>
        </w:rPr>
        <w:t>must ensure permanent placement of a child within the community</w:t>
      </w:r>
      <w:r w:rsidRPr="00014A07">
        <w:rPr>
          <w:rFonts w:ascii="Arial" w:hAnsi="Arial" w:cs="Arial"/>
        </w:rPr>
        <w:t>”</w:t>
      </w:r>
      <w:r w:rsidR="009018BC">
        <w:rPr>
          <w:rFonts w:ascii="Arial" w:hAnsi="Arial" w:cs="Arial"/>
        </w:rPr>
        <w:t xml:space="preserve"> (Emphasis added)</w:t>
      </w:r>
    </w:p>
    <w:p w14:paraId="385F94FC" w14:textId="77777777" w:rsidR="00531EE3" w:rsidRPr="00014A07" w:rsidRDefault="00531EE3" w:rsidP="00531EE3">
      <w:pPr>
        <w:pStyle w:val="ListLevel1"/>
        <w:numPr>
          <w:ilvl w:val="0"/>
          <w:numId w:val="0"/>
        </w:numPr>
        <w:spacing w:after="0" w:line="276" w:lineRule="auto"/>
        <w:ind w:left="851"/>
        <w:rPr>
          <w:rFonts w:ascii="Arial" w:hAnsi="Arial" w:cs="Arial"/>
        </w:rPr>
      </w:pPr>
    </w:p>
    <w:p w14:paraId="1CA63D12" w14:textId="3D60C80A" w:rsidR="001508EF"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[174]</w:t>
      </w:r>
      <w:r w:rsidRPr="00014A07">
        <w:rPr>
          <w:rFonts w:ascii="Arial" w:hAnsi="Arial" w:cs="Arial"/>
        </w:rPr>
        <w:tab/>
      </w:r>
      <w:r w:rsidR="00A7545E" w:rsidRPr="00014A07">
        <w:rPr>
          <w:rFonts w:ascii="Arial" w:hAnsi="Arial" w:cs="Arial"/>
        </w:rPr>
        <w:t>This is re-emphasised in</w:t>
      </w:r>
      <w:r w:rsidR="001508EF" w:rsidRPr="00014A07">
        <w:rPr>
          <w:rFonts w:ascii="Arial" w:hAnsi="Arial" w:cs="Arial"/>
        </w:rPr>
        <w:t xml:space="preserve"> paragraph 5.9</w:t>
      </w:r>
      <w:r w:rsidR="00156D21" w:rsidRPr="00014A07">
        <w:rPr>
          <w:rFonts w:ascii="Arial" w:hAnsi="Arial" w:cs="Arial"/>
        </w:rPr>
        <w:t xml:space="preserve"> where it is made plain that an </w:t>
      </w:r>
      <w:r w:rsidR="00AD7D54" w:rsidRPr="00014A07">
        <w:rPr>
          <w:rFonts w:ascii="Arial" w:hAnsi="Arial" w:cs="Arial"/>
        </w:rPr>
        <w:t>intercountry</w:t>
      </w:r>
      <w:r w:rsidR="00156D21" w:rsidRPr="00014A07">
        <w:rPr>
          <w:rFonts w:ascii="Arial" w:hAnsi="Arial" w:cs="Arial"/>
        </w:rPr>
        <w:t xml:space="preserve"> adoption is the last resort which may only be considered if </w:t>
      </w:r>
      <w:r w:rsidR="00B4347C" w:rsidRPr="00014A07">
        <w:rPr>
          <w:rFonts w:ascii="Arial" w:hAnsi="Arial" w:cs="Arial"/>
        </w:rPr>
        <w:t>a local placement</w:t>
      </w:r>
      <w:r w:rsidR="0089394B" w:rsidRPr="00014A07">
        <w:rPr>
          <w:rFonts w:ascii="Arial" w:hAnsi="Arial" w:cs="Arial"/>
        </w:rPr>
        <w:t>,</w:t>
      </w:r>
      <w:r w:rsidR="00B4347C" w:rsidRPr="00014A07">
        <w:rPr>
          <w:rFonts w:ascii="Arial" w:hAnsi="Arial" w:cs="Arial"/>
        </w:rPr>
        <w:t xml:space="preserve"> first within the child’s community and then outside of his community</w:t>
      </w:r>
      <w:r w:rsidR="0089394B" w:rsidRPr="00014A07">
        <w:rPr>
          <w:rFonts w:ascii="Arial" w:hAnsi="Arial" w:cs="Arial"/>
        </w:rPr>
        <w:t>, cannot be found</w:t>
      </w:r>
      <w:r w:rsidR="001508EF" w:rsidRPr="00014A07">
        <w:rPr>
          <w:rFonts w:ascii="Arial" w:hAnsi="Arial" w:cs="Arial"/>
        </w:rPr>
        <w:t>:</w:t>
      </w:r>
    </w:p>
    <w:p w14:paraId="3B72CECC" w14:textId="77777777" w:rsidR="00531EE3" w:rsidRPr="00014A07" w:rsidRDefault="00531EE3" w:rsidP="00093DFD">
      <w:pPr>
        <w:pStyle w:val="ListLevel1"/>
        <w:numPr>
          <w:ilvl w:val="0"/>
          <w:numId w:val="0"/>
        </w:numPr>
        <w:spacing w:after="0" w:line="276" w:lineRule="auto"/>
        <w:ind w:left="1440"/>
        <w:rPr>
          <w:rFonts w:ascii="Arial" w:hAnsi="Arial" w:cs="Arial"/>
        </w:rPr>
      </w:pPr>
    </w:p>
    <w:p w14:paraId="30819DB4" w14:textId="45E348F6" w:rsidR="001508EF" w:rsidRPr="00014A07" w:rsidRDefault="001508EF" w:rsidP="009018BC">
      <w:pPr>
        <w:pStyle w:val="ListLevel1"/>
        <w:numPr>
          <w:ilvl w:val="0"/>
          <w:numId w:val="0"/>
        </w:numPr>
        <w:spacing w:after="0" w:line="240" w:lineRule="auto"/>
        <w:ind w:left="1440"/>
        <w:rPr>
          <w:rFonts w:ascii="Arial" w:hAnsi="Arial" w:cs="Arial"/>
        </w:rPr>
      </w:pPr>
      <w:r w:rsidRPr="00014A07">
        <w:rPr>
          <w:rFonts w:ascii="Arial" w:hAnsi="Arial" w:cs="Arial"/>
        </w:rPr>
        <w:t>“</w:t>
      </w:r>
      <w:r w:rsidRPr="00014A07">
        <w:rPr>
          <w:rFonts w:ascii="Arial" w:hAnsi="Arial" w:cs="Arial"/>
          <w:i/>
          <w:iCs/>
          <w:u w:val="single"/>
        </w:rPr>
        <w:t>As a priority, a child shall be adopted within his/her own community and State of origin</w:t>
      </w:r>
      <w:r w:rsidRPr="00014A07">
        <w:rPr>
          <w:rFonts w:ascii="Arial" w:hAnsi="Arial" w:cs="Arial"/>
          <w:i/>
          <w:iCs/>
        </w:rPr>
        <w:t xml:space="preserve">. Intercountry adoption can be considered as an alternative </w:t>
      </w:r>
      <w:r w:rsidRPr="00014A07">
        <w:rPr>
          <w:rFonts w:ascii="Arial" w:hAnsi="Arial" w:cs="Arial"/>
          <w:i/>
          <w:iCs/>
          <w:u w:val="single"/>
        </w:rPr>
        <w:t>only after</w:t>
      </w:r>
      <w:r w:rsidRPr="00014A07">
        <w:rPr>
          <w:rFonts w:ascii="Arial" w:hAnsi="Arial" w:cs="Arial"/>
          <w:i/>
          <w:iCs/>
        </w:rPr>
        <w:t xml:space="preserve"> having ensured that a permanent placement for the child cannot be found with in his/her State of origin</w:t>
      </w:r>
      <w:r w:rsidRPr="00014A07">
        <w:rPr>
          <w:rFonts w:ascii="Arial" w:hAnsi="Arial" w:cs="Arial"/>
        </w:rPr>
        <w:t>.” [Emphasis added]</w:t>
      </w:r>
    </w:p>
    <w:p w14:paraId="0D1E586F" w14:textId="77777777" w:rsidR="00531EE3" w:rsidRPr="00014A07" w:rsidRDefault="00531EE3" w:rsidP="00531EE3">
      <w:pPr>
        <w:pStyle w:val="ListLevel1"/>
        <w:numPr>
          <w:ilvl w:val="0"/>
          <w:numId w:val="0"/>
        </w:numPr>
        <w:spacing w:after="0" w:line="276" w:lineRule="auto"/>
        <w:ind w:left="851"/>
        <w:rPr>
          <w:rFonts w:ascii="Arial" w:hAnsi="Arial" w:cs="Arial"/>
        </w:rPr>
      </w:pPr>
    </w:p>
    <w:p w14:paraId="41A9B2E9" w14:textId="1538C16A" w:rsidR="001508EF"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[175]</w:t>
      </w:r>
      <w:r w:rsidRPr="00014A07">
        <w:rPr>
          <w:rFonts w:ascii="Arial" w:hAnsi="Arial" w:cs="Arial"/>
        </w:rPr>
        <w:tab/>
      </w:r>
      <w:r w:rsidR="001508EF" w:rsidRPr="00014A07">
        <w:rPr>
          <w:rFonts w:ascii="Arial" w:hAnsi="Arial" w:cs="Arial"/>
        </w:rPr>
        <w:t>It is further stated in paragraph 8.1.2 that the child will be placed on RACAP for 60 days “</w:t>
      </w:r>
      <w:r w:rsidR="001508EF" w:rsidRPr="00014A07">
        <w:rPr>
          <w:rFonts w:ascii="Arial" w:hAnsi="Arial" w:cs="Arial"/>
          <w:i/>
          <w:iCs/>
        </w:rPr>
        <w:t xml:space="preserve">only after SACA agrees in writing that </w:t>
      </w:r>
      <w:r w:rsidR="001508EF" w:rsidRPr="00014A07">
        <w:rPr>
          <w:rFonts w:ascii="Arial" w:hAnsi="Arial" w:cs="Arial"/>
          <w:i/>
          <w:iCs/>
          <w:u w:val="single"/>
        </w:rPr>
        <w:t>no local adoptive parents can be found</w:t>
      </w:r>
      <w:r w:rsidR="000B530C" w:rsidRPr="00014A07">
        <w:rPr>
          <w:rFonts w:ascii="Arial" w:hAnsi="Arial" w:cs="Arial"/>
        </w:rPr>
        <w:t>”, and only after the lapse of 60 days</w:t>
      </w:r>
      <w:r w:rsidR="000B530C" w:rsidRPr="00014A07">
        <w:rPr>
          <w:rFonts w:ascii="Arial" w:hAnsi="Arial" w:cs="Arial"/>
          <w:i/>
          <w:iCs/>
        </w:rPr>
        <w:t xml:space="preserve"> “</w:t>
      </w:r>
      <w:r w:rsidR="001508EF" w:rsidRPr="00014A07">
        <w:rPr>
          <w:rFonts w:ascii="Arial" w:hAnsi="Arial" w:cs="Arial"/>
          <w:i/>
          <w:iCs/>
        </w:rPr>
        <w:t>an intercountry adoption can be considered</w:t>
      </w:r>
      <w:r w:rsidR="001508EF" w:rsidRPr="00014A07">
        <w:rPr>
          <w:rFonts w:ascii="Arial" w:hAnsi="Arial" w:cs="Arial"/>
        </w:rPr>
        <w:t>.”</w:t>
      </w:r>
      <w:r w:rsidR="00A82BF2" w:rsidRPr="00014A07">
        <w:rPr>
          <w:rFonts w:ascii="Arial" w:hAnsi="Arial" w:cs="Arial"/>
        </w:rPr>
        <w:t xml:space="preserve"> (Emphasis added)</w:t>
      </w:r>
    </w:p>
    <w:p w14:paraId="2E729E29" w14:textId="77777777" w:rsidR="00531EE3" w:rsidRPr="00014A07" w:rsidRDefault="00531EE3" w:rsidP="00531EE3">
      <w:pPr>
        <w:pStyle w:val="ListLevel1"/>
        <w:numPr>
          <w:ilvl w:val="0"/>
          <w:numId w:val="0"/>
        </w:numPr>
        <w:spacing w:after="0" w:line="276" w:lineRule="auto"/>
        <w:ind w:left="851"/>
        <w:rPr>
          <w:rFonts w:ascii="Arial" w:hAnsi="Arial" w:cs="Arial"/>
        </w:rPr>
      </w:pPr>
    </w:p>
    <w:p w14:paraId="2641790D" w14:textId="4224B4CC" w:rsidR="001508EF"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[176]</w:t>
      </w:r>
      <w:r w:rsidRPr="00014A07">
        <w:rPr>
          <w:rFonts w:ascii="Arial" w:hAnsi="Arial" w:cs="Arial"/>
        </w:rPr>
        <w:tab/>
      </w:r>
      <w:r w:rsidR="001508EF" w:rsidRPr="00014A07">
        <w:rPr>
          <w:rFonts w:ascii="Arial" w:hAnsi="Arial" w:cs="Arial"/>
        </w:rPr>
        <w:t xml:space="preserve">In </w:t>
      </w:r>
      <w:r w:rsidR="005244BA" w:rsidRPr="00014A07">
        <w:rPr>
          <w:rFonts w:ascii="Arial" w:hAnsi="Arial" w:cs="Arial"/>
        </w:rPr>
        <w:t xml:space="preserve">the </w:t>
      </w:r>
      <w:r w:rsidR="001508EF" w:rsidRPr="00014A07">
        <w:rPr>
          <w:rFonts w:ascii="Arial" w:hAnsi="Arial" w:cs="Arial"/>
        </w:rPr>
        <w:t>conclusion</w:t>
      </w:r>
      <w:r w:rsidR="005755C9" w:rsidRPr="00014A07">
        <w:rPr>
          <w:rFonts w:ascii="Arial" w:hAnsi="Arial" w:cs="Arial"/>
        </w:rPr>
        <w:t xml:space="preserve"> to the Intercountry </w:t>
      </w:r>
      <w:r w:rsidR="00711013" w:rsidRPr="00014A07">
        <w:rPr>
          <w:rFonts w:ascii="Arial" w:hAnsi="Arial" w:cs="Arial"/>
        </w:rPr>
        <w:t>Guidelines</w:t>
      </w:r>
      <w:r w:rsidR="001508EF" w:rsidRPr="00014A07">
        <w:rPr>
          <w:rFonts w:ascii="Arial" w:hAnsi="Arial" w:cs="Arial"/>
        </w:rPr>
        <w:t xml:space="preserve"> </w:t>
      </w:r>
      <w:r w:rsidR="0047319B" w:rsidRPr="00014A07">
        <w:rPr>
          <w:rFonts w:ascii="Arial" w:hAnsi="Arial" w:cs="Arial"/>
        </w:rPr>
        <w:t xml:space="preserve">this approach is re-emphasised, making </w:t>
      </w:r>
      <w:r w:rsidR="001508EF" w:rsidRPr="00014A07">
        <w:rPr>
          <w:rFonts w:ascii="Arial" w:hAnsi="Arial" w:cs="Arial"/>
        </w:rPr>
        <w:t xml:space="preserve">it </w:t>
      </w:r>
      <w:r w:rsidR="0047319B" w:rsidRPr="00014A07">
        <w:rPr>
          <w:rFonts w:ascii="Arial" w:hAnsi="Arial" w:cs="Arial"/>
        </w:rPr>
        <w:t xml:space="preserve">plain that an </w:t>
      </w:r>
      <w:r w:rsidR="00AD7D54" w:rsidRPr="00014A07">
        <w:rPr>
          <w:rFonts w:ascii="Arial" w:hAnsi="Arial" w:cs="Arial"/>
        </w:rPr>
        <w:t>intercountry</w:t>
      </w:r>
      <w:r w:rsidR="0047319B" w:rsidRPr="00014A07">
        <w:rPr>
          <w:rFonts w:ascii="Arial" w:hAnsi="Arial" w:cs="Arial"/>
        </w:rPr>
        <w:t xml:space="preserve"> adoption may only be considered where there is no </w:t>
      </w:r>
      <w:r w:rsidR="006C1DED">
        <w:rPr>
          <w:rFonts w:ascii="Arial" w:hAnsi="Arial" w:cs="Arial"/>
        </w:rPr>
        <w:t>‘</w:t>
      </w:r>
      <w:r w:rsidR="0047319B" w:rsidRPr="00014A07">
        <w:rPr>
          <w:rFonts w:ascii="Arial" w:hAnsi="Arial" w:cs="Arial"/>
          <w:i/>
          <w:iCs/>
        </w:rPr>
        <w:t>suitable</w:t>
      </w:r>
      <w:r w:rsidR="006C1DED">
        <w:rPr>
          <w:rFonts w:ascii="Arial" w:hAnsi="Arial" w:cs="Arial"/>
        </w:rPr>
        <w:t>’</w:t>
      </w:r>
      <w:r w:rsidR="0047319B" w:rsidRPr="00014A07">
        <w:rPr>
          <w:rFonts w:ascii="Arial" w:hAnsi="Arial" w:cs="Arial"/>
        </w:rPr>
        <w:t xml:space="preserve"> local placement for the child</w:t>
      </w:r>
      <w:r w:rsidR="001508EF" w:rsidRPr="00014A07">
        <w:rPr>
          <w:rFonts w:ascii="Arial" w:hAnsi="Arial" w:cs="Arial"/>
        </w:rPr>
        <w:t>:</w:t>
      </w:r>
    </w:p>
    <w:p w14:paraId="372E8299" w14:textId="77777777" w:rsidR="00531EE3" w:rsidRPr="00014A07" w:rsidRDefault="00531EE3" w:rsidP="00093DFD">
      <w:pPr>
        <w:pStyle w:val="ListLevel2"/>
        <w:numPr>
          <w:ilvl w:val="0"/>
          <w:numId w:val="0"/>
        </w:numPr>
        <w:spacing w:after="0" w:line="276" w:lineRule="auto"/>
        <w:ind w:left="1701"/>
        <w:rPr>
          <w:rFonts w:ascii="Arial" w:hAnsi="Arial" w:cs="Arial"/>
        </w:rPr>
      </w:pPr>
    </w:p>
    <w:p w14:paraId="38CDAA7C" w14:textId="7E2A488F" w:rsidR="001508EF" w:rsidRPr="00014A07" w:rsidRDefault="001508EF" w:rsidP="006C1DED">
      <w:pPr>
        <w:pStyle w:val="ListLevel2"/>
        <w:numPr>
          <w:ilvl w:val="0"/>
          <w:numId w:val="0"/>
        </w:numPr>
        <w:spacing w:after="0" w:line="240" w:lineRule="auto"/>
        <w:ind w:left="1701"/>
        <w:rPr>
          <w:rFonts w:ascii="Arial" w:hAnsi="Arial" w:cs="Arial"/>
        </w:rPr>
      </w:pPr>
      <w:r w:rsidRPr="00014A07">
        <w:rPr>
          <w:rFonts w:ascii="Arial" w:hAnsi="Arial" w:cs="Arial"/>
        </w:rPr>
        <w:t>“</w:t>
      </w:r>
      <w:r w:rsidRPr="00014A07">
        <w:rPr>
          <w:rFonts w:ascii="Arial" w:hAnsi="Arial" w:cs="Arial"/>
          <w:i/>
          <w:iCs/>
        </w:rPr>
        <w:t xml:space="preserve">It is envisaged the guidelines formulated will ensure that South Africa adheres to internationally recognised standards of intercountry adoption and that's the best interests of children </w:t>
      </w:r>
      <w:r w:rsidRPr="00014A07">
        <w:rPr>
          <w:rFonts w:ascii="Arial" w:hAnsi="Arial" w:cs="Arial"/>
          <w:i/>
          <w:iCs/>
          <w:u w:val="single"/>
        </w:rPr>
        <w:t>who cannot be placed into suitable care locally</w:t>
      </w:r>
      <w:r w:rsidRPr="00014A07">
        <w:rPr>
          <w:rFonts w:ascii="Arial" w:hAnsi="Arial" w:cs="Arial"/>
          <w:i/>
          <w:iCs/>
        </w:rPr>
        <w:t xml:space="preserve"> are taken care of by placing them with the adoptive parents of foreign countries.</w:t>
      </w:r>
      <w:r w:rsidRPr="00014A07">
        <w:rPr>
          <w:rFonts w:ascii="Arial" w:hAnsi="Arial" w:cs="Arial"/>
        </w:rPr>
        <w:t>” (Emphasis added).</w:t>
      </w:r>
    </w:p>
    <w:p w14:paraId="6A9806C5" w14:textId="77777777" w:rsidR="00531EE3" w:rsidRPr="00014A07" w:rsidRDefault="00531EE3" w:rsidP="00531EE3">
      <w:pPr>
        <w:pStyle w:val="ListLevel1"/>
        <w:numPr>
          <w:ilvl w:val="0"/>
          <w:numId w:val="0"/>
        </w:numPr>
        <w:spacing w:after="0" w:line="276" w:lineRule="auto"/>
        <w:ind w:left="851"/>
        <w:rPr>
          <w:rFonts w:ascii="Arial" w:hAnsi="Arial" w:cs="Arial"/>
        </w:rPr>
      </w:pPr>
    </w:p>
    <w:p w14:paraId="1B3FF5CD" w14:textId="35420E20" w:rsidR="00586F51"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[177]</w:t>
      </w:r>
      <w:r w:rsidRPr="00014A07">
        <w:rPr>
          <w:rFonts w:ascii="Arial" w:hAnsi="Arial" w:cs="Arial"/>
        </w:rPr>
        <w:tab/>
      </w:r>
      <w:r w:rsidR="001E243A" w:rsidRPr="00014A07">
        <w:rPr>
          <w:rFonts w:ascii="Arial" w:hAnsi="Arial" w:cs="Arial"/>
        </w:rPr>
        <w:t xml:space="preserve">The requirement that the local placement be </w:t>
      </w:r>
      <w:r w:rsidR="006C1DED">
        <w:rPr>
          <w:rFonts w:ascii="Arial" w:hAnsi="Arial" w:cs="Arial"/>
        </w:rPr>
        <w:t>‘</w:t>
      </w:r>
      <w:r w:rsidR="001E243A" w:rsidRPr="00014A07">
        <w:rPr>
          <w:rFonts w:ascii="Arial" w:hAnsi="Arial" w:cs="Arial"/>
        </w:rPr>
        <w:t>suitable</w:t>
      </w:r>
      <w:r w:rsidR="006C1DED">
        <w:rPr>
          <w:rFonts w:ascii="Arial" w:hAnsi="Arial" w:cs="Arial"/>
        </w:rPr>
        <w:t>’</w:t>
      </w:r>
      <w:r w:rsidR="001E243A" w:rsidRPr="00014A07">
        <w:rPr>
          <w:rFonts w:ascii="Arial" w:hAnsi="Arial" w:cs="Arial"/>
        </w:rPr>
        <w:t xml:space="preserve"> is emphasised</w:t>
      </w:r>
      <w:r w:rsidR="00344187" w:rsidRPr="00014A07">
        <w:rPr>
          <w:rFonts w:ascii="Arial" w:hAnsi="Arial" w:cs="Arial"/>
        </w:rPr>
        <w:t xml:space="preserve"> as it would appear that the Intercountry Guidelines are applied</w:t>
      </w:r>
      <w:r w:rsidR="00551436">
        <w:rPr>
          <w:rFonts w:ascii="Arial" w:hAnsi="Arial" w:cs="Arial"/>
        </w:rPr>
        <w:t xml:space="preserve"> by the DSD</w:t>
      </w:r>
      <w:r w:rsidR="001840B2" w:rsidRPr="00014A07">
        <w:rPr>
          <w:rFonts w:ascii="Arial" w:hAnsi="Arial" w:cs="Arial"/>
        </w:rPr>
        <w:t xml:space="preserve"> to exclude an intercountry adoption when any local placement can be found. </w:t>
      </w:r>
      <w:r w:rsidR="001840B2" w:rsidRPr="00014A07">
        <w:rPr>
          <w:rFonts w:ascii="Arial" w:hAnsi="Arial" w:cs="Arial"/>
        </w:rPr>
        <w:lastRenderedPageBreak/>
        <w:t>This is contrary to the best interests of the child.</w:t>
      </w:r>
      <w:r w:rsidR="001E243A" w:rsidRPr="00014A07">
        <w:rPr>
          <w:rFonts w:ascii="Arial" w:hAnsi="Arial" w:cs="Arial"/>
        </w:rPr>
        <w:t xml:space="preserve"> </w:t>
      </w:r>
      <w:r w:rsidR="00586F51" w:rsidRPr="00014A07">
        <w:rPr>
          <w:rFonts w:ascii="Arial" w:hAnsi="Arial" w:cs="Arial"/>
        </w:rPr>
        <w:t>Paragraph 5.16 makes it plain that:</w:t>
      </w:r>
    </w:p>
    <w:p w14:paraId="0C2143B4" w14:textId="77777777" w:rsidR="00532DD3" w:rsidRDefault="00532DD3" w:rsidP="00093DFD">
      <w:pPr>
        <w:pStyle w:val="ListLevel1"/>
        <w:numPr>
          <w:ilvl w:val="0"/>
          <w:numId w:val="0"/>
        </w:numPr>
        <w:spacing w:after="0" w:line="276" w:lineRule="auto"/>
        <w:ind w:left="1440"/>
        <w:rPr>
          <w:rFonts w:ascii="Arial" w:hAnsi="Arial" w:cs="Arial"/>
        </w:rPr>
      </w:pPr>
    </w:p>
    <w:p w14:paraId="7FC57BEE" w14:textId="7B411DCD" w:rsidR="00586F51" w:rsidRPr="00014A07" w:rsidRDefault="00586F51" w:rsidP="00551436">
      <w:pPr>
        <w:pStyle w:val="ListLevel1"/>
        <w:numPr>
          <w:ilvl w:val="0"/>
          <w:numId w:val="0"/>
        </w:numPr>
        <w:spacing w:after="0" w:line="240" w:lineRule="auto"/>
        <w:ind w:left="1440"/>
        <w:rPr>
          <w:rFonts w:ascii="Arial" w:hAnsi="Arial" w:cs="Arial"/>
        </w:rPr>
      </w:pPr>
      <w:r w:rsidRPr="00014A07">
        <w:rPr>
          <w:rFonts w:ascii="Arial" w:hAnsi="Arial" w:cs="Arial"/>
        </w:rPr>
        <w:t>“</w:t>
      </w:r>
      <w:r w:rsidRPr="00014A07">
        <w:rPr>
          <w:rFonts w:ascii="Arial" w:hAnsi="Arial" w:cs="Arial"/>
          <w:i/>
          <w:iCs/>
        </w:rPr>
        <w:t>The principles of the best interest of the child, non-discrimination, participation and protection of the child must be ensured</w:t>
      </w:r>
      <w:r w:rsidRPr="00014A07">
        <w:rPr>
          <w:rFonts w:ascii="Arial" w:hAnsi="Arial" w:cs="Arial"/>
        </w:rPr>
        <w:t>”</w:t>
      </w:r>
    </w:p>
    <w:p w14:paraId="30C3A2A3" w14:textId="77777777" w:rsidR="00531EE3" w:rsidRPr="00014A07" w:rsidRDefault="00531EE3" w:rsidP="00531EE3">
      <w:pPr>
        <w:pStyle w:val="ListLevel1"/>
        <w:numPr>
          <w:ilvl w:val="0"/>
          <w:numId w:val="0"/>
        </w:numPr>
        <w:spacing w:after="0" w:line="276" w:lineRule="auto"/>
        <w:ind w:left="851"/>
        <w:rPr>
          <w:rFonts w:ascii="Arial" w:hAnsi="Arial" w:cs="Arial"/>
        </w:rPr>
      </w:pPr>
    </w:p>
    <w:p w14:paraId="56305E15" w14:textId="617DE188" w:rsidR="00586F51"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[178]</w:t>
      </w:r>
      <w:r w:rsidRPr="00014A07">
        <w:rPr>
          <w:rFonts w:ascii="Arial" w:hAnsi="Arial" w:cs="Arial"/>
        </w:rPr>
        <w:tab/>
      </w:r>
      <w:r w:rsidR="00586F51" w:rsidRPr="00014A07">
        <w:rPr>
          <w:rFonts w:ascii="Arial" w:hAnsi="Arial" w:cs="Arial"/>
        </w:rPr>
        <w:t>Paragraph 6.2 stresse</w:t>
      </w:r>
      <w:r w:rsidR="001840B2" w:rsidRPr="00014A07">
        <w:rPr>
          <w:rFonts w:ascii="Arial" w:hAnsi="Arial" w:cs="Arial"/>
        </w:rPr>
        <w:t>s</w:t>
      </w:r>
      <w:r w:rsidR="00586F51" w:rsidRPr="00014A07">
        <w:rPr>
          <w:rFonts w:ascii="Arial" w:hAnsi="Arial" w:cs="Arial"/>
        </w:rPr>
        <w:t xml:space="preserve"> that the approach to adoption should always be child centred</w:t>
      </w:r>
      <w:r w:rsidR="00DB6DC2">
        <w:rPr>
          <w:rFonts w:ascii="Arial" w:hAnsi="Arial" w:cs="Arial"/>
        </w:rPr>
        <w:t xml:space="preserve"> and</w:t>
      </w:r>
      <w:r w:rsidR="00586F51" w:rsidRPr="00014A07">
        <w:rPr>
          <w:rFonts w:ascii="Arial" w:hAnsi="Arial" w:cs="Arial"/>
        </w:rPr>
        <w:t xml:space="preserve"> that the best interests of the child are paramount</w:t>
      </w:r>
      <w:r w:rsidR="00DB6DC2">
        <w:rPr>
          <w:rFonts w:ascii="Arial" w:hAnsi="Arial" w:cs="Arial"/>
        </w:rPr>
        <w:t>.</w:t>
      </w:r>
      <w:r w:rsidR="00586F51" w:rsidRPr="00014A07">
        <w:rPr>
          <w:rFonts w:ascii="Arial" w:hAnsi="Arial" w:cs="Arial"/>
        </w:rPr>
        <w:t xml:space="preserve"> </w:t>
      </w:r>
      <w:r w:rsidR="00DB6DC2">
        <w:rPr>
          <w:rFonts w:ascii="Arial" w:hAnsi="Arial" w:cs="Arial"/>
        </w:rPr>
        <w:t>A</w:t>
      </w:r>
      <w:r w:rsidR="008500D9" w:rsidRPr="00014A07">
        <w:rPr>
          <w:rFonts w:ascii="Arial" w:hAnsi="Arial" w:cs="Arial"/>
        </w:rPr>
        <w:t xml:space="preserve">lthough </w:t>
      </w:r>
      <w:r w:rsidR="00586F51" w:rsidRPr="00014A07">
        <w:rPr>
          <w:rFonts w:ascii="Arial" w:hAnsi="Arial" w:cs="Arial"/>
        </w:rPr>
        <w:t>the child's language, culture, race and religion should always be respected and considered</w:t>
      </w:r>
      <w:r w:rsidR="008500D9" w:rsidRPr="00014A07">
        <w:rPr>
          <w:rFonts w:ascii="Arial" w:hAnsi="Arial" w:cs="Arial"/>
        </w:rPr>
        <w:t xml:space="preserve">, this cannot </w:t>
      </w:r>
      <w:r w:rsidR="006B250C" w:rsidRPr="00014A07">
        <w:rPr>
          <w:rFonts w:ascii="Arial" w:hAnsi="Arial" w:cs="Arial"/>
        </w:rPr>
        <w:t xml:space="preserve">supersede the best interests of the </w:t>
      </w:r>
      <w:r w:rsidR="00825B56" w:rsidRPr="00014A07">
        <w:rPr>
          <w:rFonts w:ascii="Arial" w:hAnsi="Arial" w:cs="Arial"/>
        </w:rPr>
        <w:t>child</w:t>
      </w:r>
      <w:r w:rsidR="00DB6DC2">
        <w:rPr>
          <w:rFonts w:ascii="Arial" w:hAnsi="Arial" w:cs="Arial"/>
        </w:rPr>
        <w:t>:</w:t>
      </w:r>
    </w:p>
    <w:p w14:paraId="1446FF8F" w14:textId="77777777" w:rsidR="00531EE3" w:rsidRPr="00014A07" w:rsidRDefault="00531EE3" w:rsidP="00093DFD">
      <w:pPr>
        <w:pStyle w:val="ListLevel1"/>
        <w:numPr>
          <w:ilvl w:val="0"/>
          <w:numId w:val="0"/>
        </w:numPr>
        <w:spacing w:after="0" w:line="276" w:lineRule="auto"/>
        <w:ind w:left="1440"/>
        <w:rPr>
          <w:rFonts w:ascii="Arial" w:hAnsi="Arial" w:cs="Arial"/>
        </w:rPr>
      </w:pPr>
    </w:p>
    <w:p w14:paraId="189638CD" w14:textId="5C431344" w:rsidR="00586F51" w:rsidRPr="00014A07" w:rsidRDefault="00586F51" w:rsidP="00DB6DC2">
      <w:pPr>
        <w:pStyle w:val="ListLevel1"/>
        <w:numPr>
          <w:ilvl w:val="0"/>
          <w:numId w:val="0"/>
        </w:numPr>
        <w:spacing w:after="0" w:line="240" w:lineRule="auto"/>
        <w:ind w:left="2160" w:hanging="720"/>
        <w:rPr>
          <w:rFonts w:ascii="Arial" w:hAnsi="Arial" w:cs="Arial"/>
          <w:i/>
          <w:iCs/>
        </w:rPr>
      </w:pPr>
      <w:r w:rsidRPr="00014A07">
        <w:rPr>
          <w:rFonts w:ascii="Arial" w:hAnsi="Arial" w:cs="Arial"/>
        </w:rPr>
        <w:t>“</w:t>
      </w:r>
      <w:r w:rsidRPr="00014A07">
        <w:rPr>
          <w:rFonts w:ascii="Arial" w:hAnsi="Arial" w:cs="Arial"/>
          <w:i/>
          <w:iCs/>
        </w:rPr>
        <w:t>6.2.1.</w:t>
      </w:r>
      <w:r w:rsidRPr="00014A07">
        <w:rPr>
          <w:rFonts w:ascii="Arial" w:hAnsi="Arial" w:cs="Arial"/>
          <w:i/>
          <w:iCs/>
        </w:rPr>
        <w:tab/>
        <w:t>The purpose of adoption should always be to provide a suitable home for an adoptable child and not to provide a family with a child (in other words the focus lies on the needs of the child and not on the needs of the prospective adoptive parents.”</w:t>
      </w:r>
    </w:p>
    <w:p w14:paraId="1D002B91" w14:textId="77777777" w:rsidR="00531EE3" w:rsidRPr="00014A07" w:rsidRDefault="00531EE3" w:rsidP="00DB6DC2">
      <w:pPr>
        <w:pStyle w:val="ListLevel1"/>
        <w:numPr>
          <w:ilvl w:val="0"/>
          <w:numId w:val="0"/>
        </w:numPr>
        <w:spacing w:after="0" w:line="240" w:lineRule="auto"/>
        <w:ind w:left="1440"/>
        <w:rPr>
          <w:rFonts w:ascii="Arial" w:hAnsi="Arial" w:cs="Arial"/>
          <w:i/>
          <w:iCs/>
        </w:rPr>
      </w:pPr>
    </w:p>
    <w:p w14:paraId="560DDCE6" w14:textId="02C6BAFD" w:rsidR="00586F51" w:rsidRPr="00014A07" w:rsidRDefault="00586F51" w:rsidP="00DB6DC2">
      <w:pPr>
        <w:pStyle w:val="ListLevel1"/>
        <w:numPr>
          <w:ilvl w:val="0"/>
          <w:numId w:val="0"/>
        </w:numPr>
        <w:spacing w:after="0" w:line="240" w:lineRule="auto"/>
        <w:ind w:left="2160" w:hanging="720"/>
        <w:rPr>
          <w:rFonts w:ascii="Arial" w:hAnsi="Arial" w:cs="Arial"/>
        </w:rPr>
      </w:pPr>
      <w:r w:rsidRPr="00014A07">
        <w:rPr>
          <w:rFonts w:ascii="Arial" w:hAnsi="Arial" w:cs="Arial"/>
          <w:i/>
          <w:iCs/>
        </w:rPr>
        <w:t>6.2.2</w:t>
      </w:r>
      <w:r w:rsidRPr="00014A07">
        <w:rPr>
          <w:rFonts w:ascii="Arial" w:hAnsi="Arial" w:cs="Arial"/>
          <w:i/>
          <w:iCs/>
        </w:rPr>
        <w:tab/>
        <w:t xml:space="preserve">The best interests of the child </w:t>
      </w:r>
      <w:proofErr w:type="gramStart"/>
      <w:r w:rsidRPr="00014A07">
        <w:rPr>
          <w:rFonts w:ascii="Arial" w:hAnsi="Arial" w:cs="Arial"/>
          <w:i/>
          <w:iCs/>
        </w:rPr>
        <w:t>is</w:t>
      </w:r>
      <w:proofErr w:type="gramEnd"/>
      <w:r w:rsidRPr="00014A07">
        <w:rPr>
          <w:rFonts w:ascii="Arial" w:hAnsi="Arial" w:cs="Arial"/>
          <w:i/>
          <w:iCs/>
        </w:rPr>
        <w:t xml:space="preserve"> of paramount importance and must always be taken into consideration</w:t>
      </w:r>
    </w:p>
    <w:p w14:paraId="0FCBD730" w14:textId="77777777" w:rsidR="00531EE3" w:rsidRPr="00014A07" w:rsidRDefault="00531EE3" w:rsidP="00DB6DC2">
      <w:pPr>
        <w:pStyle w:val="ListLevel1"/>
        <w:numPr>
          <w:ilvl w:val="0"/>
          <w:numId w:val="0"/>
        </w:numPr>
        <w:spacing w:after="0" w:line="240" w:lineRule="auto"/>
        <w:ind w:left="1440"/>
        <w:rPr>
          <w:rFonts w:ascii="Arial" w:hAnsi="Arial" w:cs="Arial"/>
          <w:i/>
          <w:iCs/>
        </w:rPr>
      </w:pPr>
    </w:p>
    <w:p w14:paraId="57EA7E68" w14:textId="70DBE329" w:rsidR="00F556AB" w:rsidRPr="00014A07" w:rsidRDefault="00586F51" w:rsidP="00DB6DC2">
      <w:pPr>
        <w:pStyle w:val="ListLevel1"/>
        <w:numPr>
          <w:ilvl w:val="0"/>
          <w:numId w:val="0"/>
        </w:numPr>
        <w:spacing w:after="0" w:line="240" w:lineRule="auto"/>
        <w:ind w:left="2160" w:hanging="720"/>
        <w:rPr>
          <w:rFonts w:ascii="Arial" w:hAnsi="Arial" w:cs="Arial"/>
        </w:rPr>
      </w:pPr>
      <w:r w:rsidRPr="00014A07">
        <w:rPr>
          <w:rFonts w:ascii="Arial" w:hAnsi="Arial" w:cs="Arial"/>
          <w:i/>
          <w:iCs/>
        </w:rPr>
        <w:t xml:space="preserve">6.2.3 The child's language, culture, race and religion should </w:t>
      </w:r>
      <w:r w:rsidRPr="00014A07">
        <w:rPr>
          <w:rFonts w:ascii="Arial" w:hAnsi="Arial" w:cs="Arial"/>
          <w:i/>
          <w:iCs/>
          <w:u w:val="single"/>
        </w:rPr>
        <w:t>always</w:t>
      </w:r>
      <w:r w:rsidRPr="00014A07">
        <w:rPr>
          <w:rFonts w:ascii="Arial" w:hAnsi="Arial" w:cs="Arial"/>
          <w:i/>
          <w:iCs/>
        </w:rPr>
        <w:t xml:space="preserve"> be respected and taken into consideration in the placement of the child.</w:t>
      </w:r>
      <w:r w:rsidRPr="00014A07">
        <w:rPr>
          <w:rFonts w:ascii="Arial" w:hAnsi="Arial" w:cs="Arial"/>
        </w:rPr>
        <w:t>” (Emphasis added)</w:t>
      </w:r>
    </w:p>
    <w:p w14:paraId="7B77729C" w14:textId="77777777" w:rsidR="005A6E7A" w:rsidRPr="00014A07" w:rsidRDefault="005A6E7A" w:rsidP="00093DFD">
      <w:pPr>
        <w:pStyle w:val="ListLevel1"/>
        <w:numPr>
          <w:ilvl w:val="0"/>
          <w:numId w:val="0"/>
        </w:numPr>
        <w:spacing w:after="0" w:line="276" w:lineRule="auto"/>
        <w:ind w:left="1440"/>
        <w:rPr>
          <w:rFonts w:ascii="Arial" w:hAnsi="Arial" w:cs="Arial"/>
        </w:rPr>
      </w:pPr>
    </w:p>
    <w:p w14:paraId="19903D49" w14:textId="71BFADDD" w:rsidR="00972ED1"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[179]</w:t>
      </w:r>
      <w:r w:rsidRPr="00014A07">
        <w:rPr>
          <w:rFonts w:ascii="Arial" w:hAnsi="Arial" w:cs="Arial"/>
        </w:rPr>
        <w:tab/>
      </w:r>
      <w:r w:rsidR="00D60117" w:rsidRPr="00014A07">
        <w:rPr>
          <w:rFonts w:ascii="Arial" w:hAnsi="Arial" w:cs="Arial"/>
        </w:rPr>
        <w:t>P</w:t>
      </w:r>
      <w:r w:rsidR="00972ED1" w:rsidRPr="00014A07">
        <w:rPr>
          <w:rFonts w:ascii="Arial" w:hAnsi="Arial" w:cs="Arial"/>
        </w:rPr>
        <w:t>aragraph 5.14</w:t>
      </w:r>
      <w:r w:rsidR="00775BF6" w:rsidRPr="00014A07">
        <w:rPr>
          <w:rFonts w:ascii="Arial" w:hAnsi="Arial" w:cs="Arial"/>
        </w:rPr>
        <w:t xml:space="preserve"> of the Intercountry Guidelines</w:t>
      </w:r>
      <w:r w:rsidR="00304824" w:rsidRPr="00014A07">
        <w:rPr>
          <w:rFonts w:ascii="Arial" w:hAnsi="Arial" w:cs="Arial"/>
        </w:rPr>
        <w:t xml:space="preserve"> </w:t>
      </w:r>
      <w:r w:rsidR="00590671" w:rsidRPr="00014A07">
        <w:rPr>
          <w:rFonts w:ascii="Arial" w:hAnsi="Arial" w:cs="Arial"/>
        </w:rPr>
        <w:t>seeks to give effect to the rule against pre-identification and read</w:t>
      </w:r>
      <w:r w:rsidR="005E31C9" w:rsidRPr="00014A07">
        <w:rPr>
          <w:rFonts w:ascii="Arial" w:hAnsi="Arial" w:cs="Arial"/>
        </w:rPr>
        <w:t>s</w:t>
      </w:r>
      <w:r w:rsidR="00590671" w:rsidRPr="00014A07">
        <w:rPr>
          <w:rFonts w:ascii="Arial" w:hAnsi="Arial" w:cs="Arial"/>
        </w:rPr>
        <w:t>:</w:t>
      </w:r>
    </w:p>
    <w:p w14:paraId="32D1E823" w14:textId="77777777" w:rsidR="00531EE3" w:rsidRPr="00014A07" w:rsidRDefault="00531EE3" w:rsidP="00093DFD">
      <w:pPr>
        <w:pStyle w:val="ListLevel1"/>
        <w:numPr>
          <w:ilvl w:val="0"/>
          <w:numId w:val="0"/>
        </w:numPr>
        <w:spacing w:after="0" w:line="276" w:lineRule="auto"/>
        <w:ind w:left="1440"/>
        <w:rPr>
          <w:rFonts w:ascii="Arial" w:hAnsi="Arial" w:cs="Arial"/>
        </w:rPr>
      </w:pPr>
    </w:p>
    <w:p w14:paraId="26E5A57E" w14:textId="1A0AFE7E" w:rsidR="00972ED1" w:rsidRPr="00014A07" w:rsidRDefault="00972ED1" w:rsidP="00DB6DC2">
      <w:pPr>
        <w:pStyle w:val="ListLevel1"/>
        <w:numPr>
          <w:ilvl w:val="0"/>
          <w:numId w:val="0"/>
        </w:numPr>
        <w:spacing w:after="0" w:line="240" w:lineRule="auto"/>
        <w:ind w:left="1440"/>
        <w:rPr>
          <w:rFonts w:ascii="Arial" w:hAnsi="Arial" w:cs="Arial"/>
        </w:rPr>
      </w:pPr>
      <w:r w:rsidRPr="00014A07">
        <w:rPr>
          <w:rFonts w:ascii="Arial" w:hAnsi="Arial" w:cs="Arial"/>
        </w:rPr>
        <w:t>“</w:t>
      </w:r>
      <w:r w:rsidRPr="00014A07">
        <w:rPr>
          <w:rFonts w:ascii="Arial" w:hAnsi="Arial" w:cs="Arial"/>
          <w:i/>
          <w:iCs/>
        </w:rPr>
        <w:t xml:space="preserve">It is important to keep in mind that foreigners should not be allowed to visit the Child and Youth Care Centres </w:t>
      </w:r>
      <w:r w:rsidRPr="00014A07">
        <w:rPr>
          <w:rFonts w:ascii="Arial" w:hAnsi="Arial" w:cs="Arial"/>
          <w:i/>
          <w:iCs/>
          <w:u w:val="single"/>
        </w:rPr>
        <w:t>for the purpose of linking up and adopting a child</w:t>
      </w:r>
      <w:r w:rsidRPr="00014A07">
        <w:rPr>
          <w:rFonts w:ascii="Arial" w:hAnsi="Arial" w:cs="Arial"/>
          <w:i/>
          <w:iCs/>
        </w:rPr>
        <w:t>. The Centres should have a volunteer policy in place which do not allow adoption of pre-selected children</w:t>
      </w:r>
      <w:proofErr w:type="gramStart"/>
      <w:r w:rsidRPr="00014A07">
        <w:rPr>
          <w:rFonts w:ascii="Arial" w:hAnsi="Arial" w:cs="Arial"/>
        </w:rPr>
        <w:t>.”</w:t>
      </w:r>
      <w:r w:rsidR="005E31C9" w:rsidRPr="00014A07">
        <w:rPr>
          <w:rFonts w:ascii="Arial" w:hAnsi="Arial" w:cs="Arial"/>
        </w:rPr>
        <w:t>(</w:t>
      </w:r>
      <w:proofErr w:type="gramEnd"/>
      <w:r w:rsidR="005E31C9" w:rsidRPr="00014A07">
        <w:rPr>
          <w:rFonts w:ascii="Arial" w:hAnsi="Arial" w:cs="Arial"/>
        </w:rPr>
        <w:t>Emphasis added)</w:t>
      </w:r>
    </w:p>
    <w:p w14:paraId="17871752" w14:textId="77777777" w:rsidR="00531EE3" w:rsidRPr="00014A07" w:rsidRDefault="00531EE3" w:rsidP="00531EE3">
      <w:pPr>
        <w:pStyle w:val="ListLevel1"/>
        <w:numPr>
          <w:ilvl w:val="0"/>
          <w:numId w:val="0"/>
        </w:numPr>
        <w:spacing w:after="0" w:line="276" w:lineRule="auto"/>
        <w:ind w:left="851"/>
        <w:rPr>
          <w:rFonts w:ascii="Arial" w:hAnsi="Arial" w:cs="Arial"/>
        </w:rPr>
      </w:pPr>
    </w:p>
    <w:p w14:paraId="69164C23" w14:textId="3330C9EF" w:rsidR="005E31C9"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[180]</w:t>
      </w:r>
      <w:r w:rsidRPr="00014A07">
        <w:rPr>
          <w:rFonts w:ascii="Arial" w:hAnsi="Arial" w:cs="Arial"/>
        </w:rPr>
        <w:tab/>
      </w:r>
      <w:r w:rsidR="005E31C9" w:rsidRPr="00014A07">
        <w:rPr>
          <w:rFonts w:ascii="Arial" w:hAnsi="Arial" w:cs="Arial"/>
        </w:rPr>
        <w:t>The DSD</w:t>
      </w:r>
      <w:r w:rsidR="005E6316" w:rsidRPr="00014A07">
        <w:rPr>
          <w:rFonts w:ascii="Arial" w:hAnsi="Arial" w:cs="Arial"/>
        </w:rPr>
        <w:t xml:space="preserve"> has applied this rule against the applicants but have failed to consider that their</w:t>
      </w:r>
      <w:r w:rsidR="00037CDC" w:rsidRPr="00014A07">
        <w:rPr>
          <w:rFonts w:ascii="Arial" w:hAnsi="Arial" w:cs="Arial"/>
        </w:rPr>
        <w:t xml:space="preserve"> contact with E did not arise </w:t>
      </w:r>
      <w:r w:rsidR="00DD7099" w:rsidRPr="00014A07">
        <w:rPr>
          <w:rFonts w:ascii="Arial" w:hAnsi="Arial" w:cs="Arial"/>
        </w:rPr>
        <w:t>“</w:t>
      </w:r>
      <w:r w:rsidR="00037CDC" w:rsidRPr="00014A07">
        <w:rPr>
          <w:rFonts w:ascii="Arial" w:hAnsi="Arial" w:cs="Arial"/>
          <w:i/>
          <w:iCs/>
        </w:rPr>
        <w:t>for the purpose of linking up and adopting him</w:t>
      </w:r>
      <w:r w:rsidR="00DD7099" w:rsidRPr="00014A07">
        <w:rPr>
          <w:rFonts w:ascii="Arial" w:hAnsi="Arial" w:cs="Arial"/>
        </w:rPr>
        <w:t>”</w:t>
      </w:r>
      <w:r w:rsidR="00037CDC" w:rsidRPr="00014A07">
        <w:rPr>
          <w:rFonts w:ascii="Arial" w:hAnsi="Arial" w:cs="Arial"/>
        </w:rPr>
        <w:t xml:space="preserve">; on the contrary, they </w:t>
      </w:r>
      <w:r w:rsidR="00D60117" w:rsidRPr="00014A07">
        <w:rPr>
          <w:rFonts w:ascii="Arial" w:hAnsi="Arial" w:cs="Arial"/>
        </w:rPr>
        <w:t xml:space="preserve">were asked by the TLC to look after him over the Christmas period soon after his </w:t>
      </w:r>
      <w:r w:rsidR="0075462B" w:rsidRPr="00014A07">
        <w:rPr>
          <w:rFonts w:ascii="Arial" w:hAnsi="Arial" w:cs="Arial"/>
        </w:rPr>
        <w:t xml:space="preserve">placement at the TLC and hereafter, </w:t>
      </w:r>
      <w:r w:rsidR="00037CDC" w:rsidRPr="00014A07">
        <w:rPr>
          <w:rFonts w:ascii="Arial" w:hAnsi="Arial" w:cs="Arial"/>
        </w:rPr>
        <w:t>sought to take care of him whilst his mother got on her feet</w:t>
      </w:r>
      <w:r w:rsidR="0075462B" w:rsidRPr="00014A07">
        <w:rPr>
          <w:rFonts w:ascii="Arial" w:hAnsi="Arial" w:cs="Arial"/>
        </w:rPr>
        <w:t>.</w:t>
      </w:r>
      <w:r w:rsidR="00037CDC" w:rsidRPr="00014A07">
        <w:rPr>
          <w:rFonts w:ascii="Arial" w:hAnsi="Arial" w:cs="Arial"/>
        </w:rPr>
        <w:t xml:space="preserve"> </w:t>
      </w:r>
      <w:r w:rsidR="0075462B" w:rsidRPr="00014A07">
        <w:rPr>
          <w:rFonts w:ascii="Arial" w:hAnsi="Arial" w:cs="Arial"/>
        </w:rPr>
        <w:t>B</w:t>
      </w:r>
      <w:r w:rsidR="00E13A9D" w:rsidRPr="00014A07">
        <w:rPr>
          <w:rFonts w:ascii="Arial" w:hAnsi="Arial" w:cs="Arial"/>
        </w:rPr>
        <w:t xml:space="preserve">efore leaving South Africa, </w:t>
      </w:r>
      <w:r w:rsidR="0075462B" w:rsidRPr="00014A07">
        <w:rPr>
          <w:rFonts w:ascii="Arial" w:hAnsi="Arial" w:cs="Arial"/>
        </w:rPr>
        <w:t xml:space="preserve">the applicants </w:t>
      </w:r>
      <w:r w:rsidR="00E13A9D" w:rsidRPr="00014A07">
        <w:rPr>
          <w:rFonts w:ascii="Arial" w:hAnsi="Arial" w:cs="Arial"/>
        </w:rPr>
        <w:t xml:space="preserve">had no intention of adopting </w:t>
      </w:r>
      <w:r w:rsidR="00CC68FC">
        <w:rPr>
          <w:rFonts w:ascii="Arial" w:hAnsi="Arial" w:cs="Arial"/>
        </w:rPr>
        <w:t>E</w:t>
      </w:r>
      <w:r w:rsidR="00E13A9D" w:rsidRPr="00014A07">
        <w:rPr>
          <w:rFonts w:ascii="Arial" w:hAnsi="Arial" w:cs="Arial"/>
        </w:rPr>
        <w:t>- nor was his mother prepared to put him up for adoption.</w:t>
      </w:r>
    </w:p>
    <w:p w14:paraId="16581882" w14:textId="77777777" w:rsidR="00531EE3" w:rsidRPr="00014A07" w:rsidRDefault="00531EE3" w:rsidP="00531EE3">
      <w:pPr>
        <w:pStyle w:val="ListLevel1"/>
        <w:numPr>
          <w:ilvl w:val="0"/>
          <w:numId w:val="0"/>
        </w:numPr>
        <w:spacing w:after="0" w:line="276" w:lineRule="auto"/>
        <w:ind w:left="851"/>
        <w:rPr>
          <w:rFonts w:ascii="Arial" w:hAnsi="Arial" w:cs="Arial"/>
        </w:rPr>
      </w:pPr>
    </w:p>
    <w:p w14:paraId="1DE9D036" w14:textId="77848D61" w:rsidR="00DE3929"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[181]</w:t>
      </w:r>
      <w:r w:rsidRPr="00014A07">
        <w:rPr>
          <w:rFonts w:ascii="Arial" w:hAnsi="Arial" w:cs="Arial"/>
        </w:rPr>
        <w:tab/>
      </w:r>
      <w:r w:rsidR="00DE3929" w:rsidRPr="00014A07">
        <w:rPr>
          <w:rFonts w:ascii="Arial" w:hAnsi="Arial" w:cs="Arial"/>
        </w:rPr>
        <w:t>Paragraph 5.7 accords preference to foster parents in the adoption of a child and ma</w:t>
      </w:r>
      <w:r w:rsidR="0021685A" w:rsidRPr="00014A07">
        <w:rPr>
          <w:rFonts w:ascii="Arial" w:hAnsi="Arial" w:cs="Arial"/>
        </w:rPr>
        <w:t>kes</w:t>
      </w:r>
      <w:r w:rsidR="00DE3929" w:rsidRPr="00014A07">
        <w:rPr>
          <w:rFonts w:ascii="Arial" w:hAnsi="Arial" w:cs="Arial"/>
        </w:rPr>
        <w:t xml:space="preserve"> it plain that adoption or </w:t>
      </w:r>
      <w:r w:rsidR="00825B56" w:rsidRPr="00014A07">
        <w:rPr>
          <w:rFonts w:ascii="Arial" w:hAnsi="Arial" w:cs="Arial"/>
        </w:rPr>
        <w:t>long-term</w:t>
      </w:r>
      <w:r w:rsidR="00DE3929" w:rsidRPr="00014A07">
        <w:rPr>
          <w:rFonts w:ascii="Arial" w:hAnsi="Arial" w:cs="Arial"/>
        </w:rPr>
        <w:t xml:space="preserve"> foster care </w:t>
      </w:r>
      <w:r w:rsidR="0021685A" w:rsidRPr="00014A07">
        <w:rPr>
          <w:rFonts w:ascii="Arial" w:hAnsi="Arial" w:cs="Arial"/>
        </w:rPr>
        <w:t>is</w:t>
      </w:r>
      <w:r w:rsidR="00DE3929" w:rsidRPr="00014A07">
        <w:rPr>
          <w:rFonts w:ascii="Arial" w:hAnsi="Arial" w:cs="Arial"/>
        </w:rPr>
        <w:t xml:space="preserve"> always preferable to institutionalisation of a child.</w:t>
      </w:r>
      <w:r w:rsidR="0021685A" w:rsidRPr="00014A07">
        <w:rPr>
          <w:rFonts w:ascii="Arial" w:hAnsi="Arial" w:cs="Arial"/>
        </w:rPr>
        <w:t xml:space="preserve"> Paragraph 5.7 provides:</w:t>
      </w:r>
    </w:p>
    <w:p w14:paraId="3A782E96" w14:textId="77777777" w:rsidR="00531EE3" w:rsidRPr="00014A07" w:rsidRDefault="00531EE3" w:rsidP="00093DFD">
      <w:pPr>
        <w:pStyle w:val="ListLevel2"/>
        <w:numPr>
          <w:ilvl w:val="0"/>
          <w:numId w:val="0"/>
        </w:numPr>
        <w:spacing w:after="0" w:line="276" w:lineRule="auto"/>
        <w:ind w:left="1701"/>
        <w:rPr>
          <w:rFonts w:ascii="Arial" w:hAnsi="Arial" w:cs="Arial"/>
        </w:rPr>
      </w:pPr>
    </w:p>
    <w:p w14:paraId="2DE5618A" w14:textId="4CB0ECC5" w:rsidR="00DE3929" w:rsidRPr="00014A07" w:rsidRDefault="00DE3929" w:rsidP="00CC68FC">
      <w:pPr>
        <w:pStyle w:val="ListLevel2"/>
        <w:numPr>
          <w:ilvl w:val="0"/>
          <w:numId w:val="0"/>
        </w:numPr>
        <w:spacing w:after="0" w:line="240" w:lineRule="auto"/>
        <w:ind w:left="1701"/>
        <w:rPr>
          <w:rFonts w:ascii="Arial" w:hAnsi="Arial" w:cs="Arial"/>
        </w:rPr>
      </w:pPr>
      <w:r w:rsidRPr="00014A07">
        <w:rPr>
          <w:rFonts w:ascii="Arial" w:hAnsi="Arial" w:cs="Arial"/>
        </w:rPr>
        <w:lastRenderedPageBreak/>
        <w:t>“</w:t>
      </w:r>
      <w:r w:rsidRPr="00014A07">
        <w:rPr>
          <w:rFonts w:ascii="Arial" w:hAnsi="Arial" w:cs="Arial"/>
          <w:i/>
          <w:iCs/>
        </w:rPr>
        <w:t>The natural father of the child born out of wedlock and/or foster parents of the child shall be given preference to adopt the child if he/she becomes available for adoption. Offering permanent substitute family to a child through adoption or long-term foster family care necessitated by circumstances shall prevail over care in an institution</w:t>
      </w:r>
      <w:r w:rsidRPr="00014A07">
        <w:rPr>
          <w:rFonts w:ascii="Arial" w:hAnsi="Arial" w:cs="Arial"/>
        </w:rPr>
        <w:t>.”</w:t>
      </w:r>
    </w:p>
    <w:p w14:paraId="2B5FBD8B" w14:textId="77777777" w:rsidR="00531EE3" w:rsidRPr="00014A07" w:rsidRDefault="00531EE3" w:rsidP="00531EE3">
      <w:pPr>
        <w:pStyle w:val="ListLevel1"/>
        <w:numPr>
          <w:ilvl w:val="0"/>
          <w:numId w:val="0"/>
        </w:numPr>
        <w:spacing w:after="0" w:line="276" w:lineRule="auto"/>
        <w:ind w:left="851"/>
        <w:rPr>
          <w:rFonts w:ascii="Arial" w:hAnsi="Arial" w:cs="Arial"/>
        </w:rPr>
      </w:pPr>
    </w:p>
    <w:p w14:paraId="73328B41" w14:textId="67F68621" w:rsidR="00586F51"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[182]</w:t>
      </w:r>
      <w:r w:rsidRPr="00014A07">
        <w:rPr>
          <w:rFonts w:ascii="Arial" w:hAnsi="Arial" w:cs="Arial"/>
        </w:rPr>
        <w:tab/>
      </w:r>
      <w:r w:rsidR="00304824" w:rsidRPr="00014A07">
        <w:rPr>
          <w:rFonts w:ascii="Arial" w:hAnsi="Arial" w:cs="Arial"/>
        </w:rPr>
        <w:t>Of further relevance for current purposes is that despite</w:t>
      </w:r>
      <w:r w:rsidR="00586F51" w:rsidRPr="00014A07">
        <w:rPr>
          <w:rFonts w:ascii="Arial" w:hAnsi="Arial" w:cs="Arial"/>
        </w:rPr>
        <w:t xml:space="preserve"> the provisions of section </w:t>
      </w:r>
      <w:r w:rsidR="00C93A74" w:rsidRPr="00014A07">
        <w:rPr>
          <w:rFonts w:ascii="Arial" w:hAnsi="Arial" w:cs="Arial"/>
        </w:rPr>
        <w:t>255</w:t>
      </w:r>
      <w:r w:rsidR="00586F51" w:rsidRPr="00014A07">
        <w:rPr>
          <w:rFonts w:ascii="Arial" w:hAnsi="Arial" w:cs="Arial"/>
        </w:rPr>
        <w:t xml:space="preserve"> of the Children’s Act dealt with </w:t>
      </w:r>
      <w:r w:rsidR="00D12DC1">
        <w:rPr>
          <w:rFonts w:ascii="Arial" w:hAnsi="Arial" w:cs="Arial"/>
        </w:rPr>
        <w:t>below</w:t>
      </w:r>
      <w:r w:rsidR="00F310C9">
        <w:rPr>
          <w:rFonts w:ascii="Arial" w:hAnsi="Arial" w:cs="Arial"/>
        </w:rPr>
        <w:t>, which does not require that there be a working agreement between Convention countries</w:t>
      </w:r>
      <w:r w:rsidR="00586F51" w:rsidRPr="00014A07">
        <w:rPr>
          <w:rFonts w:ascii="Arial" w:hAnsi="Arial" w:cs="Arial"/>
        </w:rPr>
        <w:t>, it is stipulated in paragraph 8.1.1 that even in the case of Hague Convention adoption</w:t>
      </w:r>
      <w:r w:rsidR="00D12DC1">
        <w:rPr>
          <w:rFonts w:ascii="Arial" w:hAnsi="Arial" w:cs="Arial"/>
        </w:rPr>
        <w:t>s-</w:t>
      </w:r>
    </w:p>
    <w:p w14:paraId="3140E511" w14:textId="77777777" w:rsidR="00531EE3" w:rsidRPr="00014A07" w:rsidRDefault="00531EE3" w:rsidP="00093DFD">
      <w:pPr>
        <w:pStyle w:val="ListLevel1"/>
        <w:numPr>
          <w:ilvl w:val="0"/>
          <w:numId w:val="0"/>
        </w:numPr>
        <w:spacing w:after="0" w:line="276" w:lineRule="auto"/>
        <w:ind w:left="1440" w:firstLine="60"/>
        <w:rPr>
          <w:rFonts w:ascii="Arial" w:hAnsi="Arial" w:cs="Arial"/>
        </w:rPr>
      </w:pPr>
    </w:p>
    <w:p w14:paraId="617C3974" w14:textId="12F7388B" w:rsidR="00586F51" w:rsidRDefault="00586F51" w:rsidP="00D12DC1">
      <w:pPr>
        <w:pStyle w:val="ListLevel1"/>
        <w:numPr>
          <w:ilvl w:val="0"/>
          <w:numId w:val="0"/>
        </w:numPr>
        <w:spacing w:after="0" w:line="240" w:lineRule="auto"/>
        <w:ind w:left="1440" w:firstLine="60"/>
        <w:rPr>
          <w:rFonts w:ascii="Arial" w:hAnsi="Arial" w:cs="Arial"/>
        </w:rPr>
      </w:pPr>
      <w:r w:rsidRPr="00014A07">
        <w:rPr>
          <w:rFonts w:ascii="Arial" w:hAnsi="Arial" w:cs="Arial"/>
        </w:rPr>
        <w:t>“</w:t>
      </w:r>
      <w:r w:rsidRPr="00014A07">
        <w:rPr>
          <w:rFonts w:ascii="Arial" w:hAnsi="Arial" w:cs="Arial"/>
          <w:i/>
          <w:iCs/>
        </w:rPr>
        <w:t>[I]</w:t>
      </w:r>
      <w:proofErr w:type="spellStart"/>
      <w:r w:rsidRPr="00014A07">
        <w:rPr>
          <w:rFonts w:ascii="Arial" w:hAnsi="Arial" w:cs="Arial"/>
          <w:i/>
          <w:iCs/>
        </w:rPr>
        <w:t>ntercountry</w:t>
      </w:r>
      <w:proofErr w:type="spellEnd"/>
      <w:r w:rsidRPr="00014A07">
        <w:rPr>
          <w:rFonts w:ascii="Arial" w:hAnsi="Arial" w:cs="Arial"/>
          <w:i/>
          <w:iCs/>
        </w:rPr>
        <w:t xml:space="preserve"> adoptions </w:t>
      </w:r>
      <w:r w:rsidRPr="00014A07">
        <w:rPr>
          <w:rFonts w:ascii="Arial" w:hAnsi="Arial" w:cs="Arial"/>
          <w:i/>
          <w:iCs/>
          <w:u w:val="single"/>
        </w:rPr>
        <w:t>can only take place</w:t>
      </w:r>
      <w:r w:rsidRPr="00014A07">
        <w:rPr>
          <w:rFonts w:ascii="Arial" w:hAnsi="Arial" w:cs="Arial"/>
          <w:i/>
          <w:iCs/>
        </w:rPr>
        <w:t xml:space="preserve"> where a </w:t>
      </w:r>
      <w:r w:rsidRPr="00014A07">
        <w:rPr>
          <w:rFonts w:ascii="Arial" w:hAnsi="Arial" w:cs="Arial"/>
          <w:i/>
          <w:iCs/>
          <w:u w:val="single"/>
        </w:rPr>
        <w:t>working agreement</w:t>
      </w:r>
      <w:r w:rsidRPr="00014A07">
        <w:rPr>
          <w:rFonts w:ascii="Arial" w:hAnsi="Arial" w:cs="Arial"/>
          <w:i/>
          <w:iCs/>
        </w:rPr>
        <w:t xml:space="preserve"> between South Africa and the other Hague country was established and the working agreement was approved by the Central Authorities of the two countries, unless the child is being adopted by a blood related family member.</w:t>
      </w:r>
      <w:r w:rsidRPr="00014A07">
        <w:rPr>
          <w:rFonts w:ascii="Arial" w:hAnsi="Arial" w:cs="Arial"/>
        </w:rPr>
        <w:t>” (Emphasis added)</w:t>
      </w:r>
    </w:p>
    <w:p w14:paraId="72B8FFD8" w14:textId="77777777" w:rsidR="00B33791" w:rsidRDefault="00B33791" w:rsidP="00D12DC1">
      <w:pPr>
        <w:pStyle w:val="ListLevel1"/>
        <w:numPr>
          <w:ilvl w:val="0"/>
          <w:numId w:val="0"/>
        </w:numPr>
        <w:spacing w:after="0" w:line="240" w:lineRule="auto"/>
        <w:ind w:left="1440" w:firstLine="60"/>
        <w:rPr>
          <w:rFonts w:ascii="Arial" w:hAnsi="Arial" w:cs="Arial"/>
        </w:rPr>
      </w:pPr>
    </w:p>
    <w:p w14:paraId="1B41E177" w14:textId="33CC72A3" w:rsidR="00B33791" w:rsidRPr="00B33791" w:rsidRDefault="00B33791" w:rsidP="00B33791">
      <w:pPr>
        <w:pStyle w:val="ListLevel1"/>
        <w:numPr>
          <w:ilvl w:val="0"/>
          <w:numId w:val="0"/>
        </w:numPr>
        <w:spacing w:after="0" w:line="240" w:lineRule="auto"/>
        <w:ind w:left="851" w:hanging="851"/>
        <w:rPr>
          <w:rFonts w:ascii="Arial" w:hAnsi="Arial" w:cs="Arial"/>
          <w:b/>
          <w:bCs/>
        </w:rPr>
      </w:pPr>
      <w:r w:rsidRPr="00B33791">
        <w:rPr>
          <w:rFonts w:ascii="Arial" w:hAnsi="Arial" w:cs="Arial"/>
          <w:b/>
          <w:bCs/>
        </w:rPr>
        <w:t>The National Guidelines</w:t>
      </w:r>
    </w:p>
    <w:p w14:paraId="299A5CF2" w14:textId="77777777" w:rsidR="00531EE3" w:rsidRPr="00014A07" w:rsidRDefault="00531EE3" w:rsidP="00531EE3">
      <w:pPr>
        <w:pStyle w:val="ListLevel1"/>
        <w:numPr>
          <w:ilvl w:val="0"/>
          <w:numId w:val="0"/>
        </w:numPr>
        <w:spacing w:after="0" w:line="276" w:lineRule="auto"/>
        <w:ind w:left="851"/>
        <w:rPr>
          <w:rFonts w:ascii="Arial" w:hAnsi="Arial" w:cs="Arial"/>
        </w:rPr>
      </w:pPr>
    </w:p>
    <w:p w14:paraId="2F9D29F9" w14:textId="1305FE39" w:rsidR="00040842" w:rsidRDefault="0017168E" w:rsidP="0017168E">
      <w:pPr>
        <w:pStyle w:val="ListLevel1"/>
        <w:numPr>
          <w:ilvl w:val="0"/>
          <w:numId w:val="0"/>
        </w:numPr>
        <w:tabs>
          <w:tab w:val="left" w:pos="851"/>
        </w:tabs>
        <w:spacing w:after="0" w:line="276" w:lineRule="auto"/>
        <w:ind w:left="851" w:hanging="851"/>
        <w:rPr>
          <w:rFonts w:ascii="Arial" w:hAnsi="Arial" w:cs="Arial"/>
        </w:rPr>
      </w:pPr>
      <w:r>
        <w:rPr>
          <w:rFonts w:ascii="Arial" w:hAnsi="Arial" w:cs="Arial"/>
        </w:rPr>
        <w:t>[183]</w:t>
      </w:r>
      <w:r>
        <w:rPr>
          <w:rFonts w:ascii="Arial" w:hAnsi="Arial" w:cs="Arial"/>
        </w:rPr>
        <w:tab/>
      </w:r>
      <w:r w:rsidR="00B33791">
        <w:rPr>
          <w:rFonts w:ascii="Arial" w:hAnsi="Arial" w:cs="Arial"/>
        </w:rPr>
        <w:t>Although the Inter</w:t>
      </w:r>
      <w:r w:rsidR="00A0463E">
        <w:rPr>
          <w:rFonts w:ascii="Arial" w:hAnsi="Arial" w:cs="Arial"/>
        </w:rPr>
        <w:t>country Adoption Guidelines were annexed by the applicants to their papers, the National Guidelines, which were plainly relied upon by the DSD</w:t>
      </w:r>
      <w:r w:rsidR="00150EA6">
        <w:rPr>
          <w:rFonts w:ascii="Arial" w:hAnsi="Arial" w:cs="Arial"/>
        </w:rPr>
        <w:t>, were not annexed to its papers.</w:t>
      </w:r>
      <w:r w:rsidR="00A0463E">
        <w:rPr>
          <w:rFonts w:ascii="Arial" w:hAnsi="Arial" w:cs="Arial"/>
        </w:rPr>
        <w:t xml:space="preserve"> </w:t>
      </w:r>
      <w:r w:rsidR="001508EF" w:rsidRPr="00014A07">
        <w:rPr>
          <w:rFonts w:ascii="Arial" w:hAnsi="Arial" w:cs="Arial"/>
        </w:rPr>
        <w:t>At my request, I was provided with a copy of the current Practice Guidelines on National Adoption (“</w:t>
      </w:r>
      <w:r w:rsidR="001508EF" w:rsidRPr="00014A07">
        <w:rPr>
          <w:rFonts w:ascii="Arial" w:hAnsi="Arial" w:cs="Arial"/>
          <w:i/>
          <w:iCs/>
        </w:rPr>
        <w:t xml:space="preserve">the </w:t>
      </w:r>
      <w:r w:rsidR="00DE3929" w:rsidRPr="00014A07">
        <w:rPr>
          <w:rFonts w:ascii="Arial" w:hAnsi="Arial" w:cs="Arial"/>
          <w:i/>
          <w:iCs/>
        </w:rPr>
        <w:t xml:space="preserve">National </w:t>
      </w:r>
      <w:r w:rsidR="001508EF" w:rsidRPr="00014A07">
        <w:rPr>
          <w:rFonts w:ascii="Arial" w:hAnsi="Arial" w:cs="Arial"/>
          <w:i/>
          <w:iCs/>
        </w:rPr>
        <w:t>Guidelines”</w:t>
      </w:r>
      <w:r w:rsidR="001508EF" w:rsidRPr="00014A07">
        <w:rPr>
          <w:rFonts w:ascii="Arial" w:hAnsi="Arial" w:cs="Arial"/>
        </w:rPr>
        <w:t>)</w:t>
      </w:r>
      <w:r w:rsidR="00150EA6">
        <w:rPr>
          <w:rFonts w:ascii="Arial" w:hAnsi="Arial" w:cs="Arial"/>
        </w:rPr>
        <w:t xml:space="preserve">. These Guidelines </w:t>
      </w:r>
      <w:r w:rsidR="00CA5862" w:rsidRPr="00014A07">
        <w:rPr>
          <w:rFonts w:ascii="Arial" w:hAnsi="Arial" w:cs="Arial"/>
        </w:rPr>
        <w:t>were</w:t>
      </w:r>
      <w:r w:rsidR="00E93A71" w:rsidRPr="00014A07">
        <w:rPr>
          <w:rFonts w:ascii="Arial" w:hAnsi="Arial" w:cs="Arial"/>
        </w:rPr>
        <w:t xml:space="preserve"> expressly</w:t>
      </w:r>
      <w:r w:rsidR="00CA5862" w:rsidRPr="00014A07">
        <w:rPr>
          <w:rFonts w:ascii="Arial" w:hAnsi="Arial" w:cs="Arial"/>
        </w:rPr>
        <w:t xml:space="preserve"> relied upon by the DSD in support of its stance in </w:t>
      </w:r>
      <w:r w:rsidR="00CA5862" w:rsidRPr="00014A07">
        <w:rPr>
          <w:rFonts w:ascii="Arial" w:hAnsi="Arial" w:cs="Arial"/>
          <w:b/>
          <w:bCs/>
        </w:rPr>
        <w:t>TT</w:t>
      </w:r>
      <w:r w:rsidR="001508EF" w:rsidRPr="00014A07">
        <w:rPr>
          <w:rFonts w:ascii="Arial" w:hAnsi="Arial" w:cs="Arial"/>
        </w:rPr>
        <w:t>.</w:t>
      </w:r>
      <w:r w:rsidR="00CA5862" w:rsidRPr="00014A07">
        <w:rPr>
          <w:rStyle w:val="FootnoteReference"/>
          <w:rFonts w:ascii="Arial" w:hAnsi="Arial" w:cs="Arial"/>
        </w:rPr>
        <w:footnoteReference w:id="24"/>
      </w:r>
      <w:r w:rsidR="001508EF" w:rsidRPr="00014A07">
        <w:rPr>
          <w:rFonts w:ascii="Arial" w:hAnsi="Arial" w:cs="Arial"/>
        </w:rPr>
        <w:t xml:space="preserve"> </w:t>
      </w:r>
    </w:p>
    <w:p w14:paraId="6501709C" w14:textId="5D369BDB" w:rsidR="001508EF"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[184]</w:t>
      </w:r>
      <w:r w:rsidRPr="00014A07">
        <w:rPr>
          <w:rFonts w:ascii="Arial" w:hAnsi="Arial" w:cs="Arial"/>
        </w:rPr>
        <w:tab/>
      </w:r>
      <w:r w:rsidR="001508EF" w:rsidRPr="00014A07">
        <w:rPr>
          <w:rFonts w:ascii="Arial" w:hAnsi="Arial" w:cs="Arial"/>
        </w:rPr>
        <w:t>The</w:t>
      </w:r>
      <w:r w:rsidR="00150EA6">
        <w:rPr>
          <w:rFonts w:ascii="Arial" w:hAnsi="Arial" w:cs="Arial"/>
        </w:rPr>
        <w:t xml:space="preserve"> National</w:t>
      </w:r>
      <w:r w:rsidR="001508EF" w:rsidRPr="00014A07">
        <w:rPr>
          <w:rFonts w:ascii="Arial" w:hAnsi="Arial" w:cs="Arial"/>
        </w:rPr>
        <w:t xml:space="preserve"> Guidelines repeat the stance taken in the </w:t>
      </w:r>
      <w:r w:rsidR="00E93A71" w:rsidRPr="00014A07">
        <w:rPr>
          <w:rFonts w:ascii="Arial" w:hAnsi="Arial" w:cs="Arial"/>
        </w:rPr>
        <w:t>Intercountry</w:t>
      </w:r>
      <w:r w:rsidR="001508EF" w:rsidRPr="00014A07">
        <w:rPr>
          <w:rFonts w:ascii="Arial" w:hAnsi="Arial" w:cs="Arial"/>
        </w:rPr>
        <w:t xml:space="preserve"> Guidelines that when placing a child, preference must always be given to local and extended family and </w:t>
      </w:r>
      <w:r w:rsidR="00040842">
        <w:rPr>
          <w:rFonts w:ascii="Arial" w:hAnsi="Arial" w:cs="Arial"/>
        </w:rPr>
        <w:t>the</w:t>
      </w:r>
      <w:r w:rsidR="001508EF" w:rsidRPr="00014A07">
        <w:rPr>
          <w:rFonts w:ascii="Arial" w:hAnsi="Arial" w:cs="Arial"/>
        </w:rPr>
        <w:t xml:space="preserve"> adoption of a child by prospective parents who have pre-identified that child for adoption</w:t>
      </w:r>
      <w:r w:rsidR="00040842" w:rsidRPr="00040842">
        <w:rPr>
          <w:rFonts w:ascii="Arial" w:hAnsi="Arial" w:cs="Arial"/>
        </w:rPr>
        <w:t xml:space="preserve"> </w:t>
      </w:r>
      <w:r w:rsidR="00040842">
        <w:rPr>
          <w:rFonts w:ascii="Arial" w:hAnsi="Arial" w:cs="Arial"/>
        </w:rPr>
        <w:t xml:space="preserve">should be prohibited. </w:t>
      </w:r>
      <w:r w:rsidR="00BC746E">
        <w:rPr>
          <w:rFonts w:ascii="Arial" w:hAnsi="Arial" w:cs="Arial"/>
        </w:rPr>
        <w:t xml:space="preserve">However, the National Guidelines </w:t>
      </w:r>
      <w:r w:rsidR="00040842" w:rsidRPr="00014A07">
        <w:rPr>
          <w:rFonts w:ascii="Arial" w:hAnsi="Arial" w:cs="Arial"/>
        </w:rPr>
        <w:t xml:space="preserve">are more extensive than the Intercountry Guidelines </w:t>
      </w:r>
      <w:r w:rsidR="001508EF" w:rsidRPr="00014A07">
        <w:rPr>
          <w:rFonts w:ascii="Arial" w:hAnsi="Arial" w:cs="Arial"/>
        </w:rPr>
        <w:t>Relevant for current purposes are the following</w:t>
      </w:r>
      <w:r w:rsidR="00961B7E" w:rsidRPr="00014A07">
        <w:rPr>
          <w:rFonts w:ascii="Arial" w:hAnsi="Arial" w:cs="Arial"/>
        </w:rPr>
        <w:t xml:space="preserve"> National</w:t>
      </w:r>
      <w:r w:rsidR="001508EF" w:rsidRPr="00014A07">
        <w:rPr>
          <w:rFonts w:ascii="Arial" w:hAnsi="Arial" w:cs="Arial"/>
        </w:rPr>
        <w:t xml:space="preserve"> Guidelines</w:t>
      </w:r>
      <w:r w:rsidR="00961B7E" w:rsidRPr="00014A07">
        <w:rPr>
          <w:rFonts w:ascii="Arial" w:hAnsi="Arial" w:cs="Arial"/>
        </w:rPr>
        <w:t>, which have clear</w:t>
      </w:r>
      <w:r w:rsidR="006148A5" w:rsidRPr="00014A07">
        <w:rPr>
          <w:rFonts w:ascii="Arial" w:hAnsi="Arial" w:cs="Arial"/>
        </w:rPr>
        <w:t>ly</w:t>
      </w:r>
      <w:r w:rsidR="00961B7E" w:rsidRPr="00014A07">
        <w:rPr>
          <w:rFonts w:ascii="Arial" w:hAnsi="Arial" w:cs="Arial"/>
        </w:rPr>
        <w:t xml:space="preserve"> served to inform the approach taken by the DSD in the current matter</w:t>
      </w:r>
      <w:r w:rsidR="001508EF" w:rsidRPr="00014A07">
        <w:rPr>
          <w:rFonts w:ascii="Arial" w:hAnsi="Arial" w:cs="Arial"/>
        </w:rPr>
        <w:t>.</w:t>
      </w:r>
    </w:p>
    <w:p w14:paraId="06C18D14" w14:textId="77777777" w:rsidR="00531EE3" w:rsidRPr="00014A07" w:rsidRDefault="00531EE3" w:rsidP="00531EE3">
      <w:pPr>
        <w:pStyle w:val="ListLevel1"/>
        <w:numPr>
          <w:ilvl w:val="0"/>
          <w:numId w:val="0"/>
        </w:numPr>
        <w:spacing w:after="0" w:line="276" w:lineRule="auto"/>
        <w:ind w:left="851"/>
        <w:rPr>
          <w:rFonts w:ascii="Arial" w:hAnsi="Arial" w:cs="Arial"/>
        </w:rPr>
      </w:pPr>
    </w:p>
    <w:p w14:paraId="034A04F7" w14:textId="2A2EB731" w:rsidR="001508EF"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[185]</w:t>
      </w:r>
      <w:r w:rsidRPr="00014A07">
        <w:rPr>
          <w:rFonts w:ascii="Arial" w:hAnsi="Arial" w:cs="Arial"/>
        </w:rPr>
        <w:tab/>
      </w:r>
      <w:r w:rsidR="001508EF" w:rsidRPr="00014A07">
        <w:rPr>
          <w:rFonts w:ascii="Arial" w:hAnsi="Arial" w:cs="Arial"/>
        </w:rPr>
        <w:t>The purpose of adoption was said to be:</w:t>
      </w:r>
    </w:p>
    <w:p w14:paraId="2B034211" w14:textId="77777777" w:rsidR="00531EE3" w:rsidRPr="00014A07" w:rsidRDefault="00531EE3" w:rsidP="00093DFD">
      <w:pPr>
        <w:spacing w:line="276" w:lineRule="auto"/>
        <w:ind w:left="1440"/>
        <w:jc w:val="both"/>
        <w:rPr>
          <w:rFonts w:ascii="Arial" w:hAnsi="Arial" w:cs="Arial"/>
        </w:rPr>
      </w:pPr>
    </w:p>
    <w:p w14:paraId="12D56824" w14:textId="4A4DF029" w:rsidR="001508EF" w:rsidRPr="00014A07" w:rsidRDefault="001508EF" w:rsidP="00BC746E">
      <w:pPr>
        <w:ind w:left="1440"/>
        <w:jc w:val="both"/>
        <w:rPr>
          <w:rFonts w:ascii="Arial" w:hAnsi="Arial" w:cs="Arial"/>
          <w:i/>
          <w:iCs/>
        </w:rPr>
      </w:pPr>
      <w:r w:rsidRPr="00014A07">
        <w:rPr>
          <w:rFonts w:ascii="Arial" w:hAnsi="Arial" w:cs="Arial"/>
        </w:rPr>
        <w:t>“</w:t>
      </w:r>
      <w:r w:rsidRPr="00014A07">
        <w:rPr>
          <w:rFonts w:ascii="Arial" w:hAnsi="Arial" w:cs="Arial"/>
          <w:i/>
          <w:iCs/>
        </w:rPr>
        <w:t>The main purpose of adoption is to protect and nurture children by providing a safe, healthy environment with positive support;</w:t>
      </w:r>
      <w:r w:rsidRPr="00014A07">
        <w:rPr>
          <w:rFonts w:ascii="Arial" w:hAnsi="Arial" w:cs="Arial"/>
          <w:b/>
          <w:i/>
          <w:iCs/>
        </w:rPr>
        <w:t xml:space="preserve"> </w:t>
      </w:r>
      <w:r w:rsidRPr="00014A07">
        <w:rPr>
          <w:rFonts w:ascii="Arial" w:hAnsi="Arial" w:cs="Arial"/>
          <w:i/>
          <w:iCs/>
        </w:rPr>
        <w:t>and to promote the goals of permanency planning by connecting children to other safe and nurturing family relationships intended to last a lifetime.</w:t>
      </w:r>
    </w:p>
    <w:p w14:paraId="2008D6BE" w14:textId="77777777" w:rsidR="001508EF" w:rsidRPr="00014A07" w:rsidRDefault="001508EF" w:rsidP="00BC746E">
      <w:pPr>
        <w:ind w:left="1440"/>
        <w:jc w:val="both"/>
        <w:rPr>
          <w:rFonts w:ascii="Arial" w:hAnsi="Arial" w:cs="Arial"/>
        </w:rPr>
      </w:pPr>
      <w:r w:rsidRPr="00014A07">
        <w:rPr>
          <w:rFonts w:ascii="Arial" w:hAnsi="Arial" w:cs="Arial"/>
          <w:i/>
          <w:iCs/>
        </w:rPr>
        <w:t xml:space="preserve">An adoption of a child has the same legal status to that of a biological family in that, it assures children as part of their adoptive families and </w:t>
      </w:r>
      <w:r w:rsidRPr="00014A07">
        <w:rPr>
          <w:rFonts w:ascii="Arial" w:hAnsi="Arial" w:cs="Arial"/>
          <w:i/>
          <w:iCs/>
        </w:rPr>
        <w:lastRenderedPageBreak/>
        <w:t>a continuous relationship with their family members long after their 18</w:t>
      </w:r>
      <w:r w:rsidRPr="00014A07">
        <w:rPr>
          <w:rFonts w:ascii="Arial" w:hAnsi="Arial" w:cs="Arial"/>
          <w:i/>
          <w:iCs/>
          <w:vertAlign w:val="superscript"/>
        </w:rPr>
        <w:t xml:space="preserve">th </w:t>
      </w:r>
      <w:r w:rsidRPr="00014A07">
        <w:rPr>
          <w:rFonts w:ascii="Arial" w:hAnsi="Arial" w:cs="Arial"/>
          <w:i/>
          <w:iCs/>
        </w:rPr>
        <w:t xml:space="preserve">birthday, unlike other forms of alternative care placements, such as foster care and Child and Youth Care Centre (CYCC). </w:t>
      </w:r>
      <w:r w:rsidRPr="00014A07">
        <w:rPr>
          <w:rFonts w:ascii="Arial" w:hAnsi="Arial" w:cs="Arial"/>
          <w:i/>
          <w:iCs/>
          <w:u w:val="single"/>
        </w:rPr>
        <w:t>It is therefore a preferred option over other forms of care due to the permanency and protection it brings to the permanent relationship between the child and the adoptive family.</w:t>
      </w:r>
      <w:r w:rsidRPr="00014A07">
        <w:rPr>
          <w:rFonts w:ascii="Arial" w:hAnsi="Arial" w:cs="Arial"/>
          <w:u w:val="single"/>
        </w:rPr>
        <w:t xml:space="preserve">” </w:t>
      </w:r>
      <w:r w:rsidRPr="00014A07">
        <w:rPr>
          <w:rFonts w:ascii="Arial" w:hAnsi="Arial" w:cs="Arial"/>
        </w:rPr>
        <w:t>(Emphasis added)</w:t>
      </w:r>
    </w:p>
    <w:p w14:paraId="0E22EA34" w14:textId="77777777" w:rsidR="001508EF" w:rsidRPr="00014A07" w:rsidRDefault="001508EF" w:rsidP="005360D9">
      <w:pPr>
        <w:spacing w:line="276" w:lineRule="auto"/>
        <w:jc w:val="both"/>
        <w:rPr>
          <w:rFonts w:ascii="Arial" w:hAnsi="Arial" w:cs="Arial"/>
        </w:rPr>
      </w:pPr>
    </w:p>
    <w:p w14:paraId="6C7F82B0" w14:textId="25C24DC8" w:rsidR="001508EF"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[186]</w:t>
      </w:r>
      <w:r w:rsidRPr="00014A07">
        <w:rPr>
          <w:rFonts w:ascii="Arial" w:hAnsi="Arial" w:cs="Arial"/>
        </w:rPr>
        <w:tab/>
      </w:r>
      <w:r w:rsidR="001508EF" w:rsidRPr="00014A07">
        <w:rPr>
          <w:rFonts w:ascii="Arial" w:hAnsi="Arial" w:cs="Arial"/>
        </w:rPr>
        <w:t>Despite this</w:t>
      </w:r>
      <w:r w:rsidR="00E93DC7" w:rsidRPr="00014A07">
        <w:rPr>
          <w:rFonts w:ascii="Arial" w:hAnsi="Arial" w:cs="Arial"/>
        </w:rPr>
        <w:t>,</w:t>
      </w:r>
      <w:r w:rsidR="001508EF" w:rsidRPr="00014A07">
        <w:rPr>
          <w:rFonts w:ascii="Arial" w:hAnsi="Arial" w:cs="Arial"/>
        </w:rPr>
        <w:t xml:space="preserve"> it is apparent</w:t>
      </w:r>
      <w:r w:rsidR="00E93DC7" w:rsidRPr="00014A07">
        <w:rPr>
          <w:rFonts w:ascii="Arial" w:hAnsi="Arial" w:cs="Arial"/>
        </w:rPr>
        <w:t xml:space="preserve"> from the National Guidelines</w:t>
      </w:r>
      <w:r w:rsidR="001508EF" w:rsidRPr="00014A07">
        <w:rPr>
          <w:rFonts w:ascii="Arial" w:hAnsi="Arial" w:cs="Arial"/>
        </w:rPr>
        <w:t xml:space="preserve"> that local foster care is always preferable to an international adoption. </w:t>
      </w:r>
    </w:p>
    <w:p w14:paraId="220FC247" w14:textId="77777777" w:rsidR="00531EE3" w:rsidRPr="00014A07" w:rsidRDefault="00531EE3" w:rsidP="00531EE3">
      <w:pPr>
        <w:pStyle w:val="ListLevel1"/>
        <w:numPr>
          <w:ilvl w:val="0"/>
          <w:numId w:val="0"/>
        </w:numPr>
        <w:spacing w:after="0" w:line="276" w:lineRule="auto"/>
        <w:ind w:left="851"/>
        <w:rPr>
          <w:rFonts w:ascii="Arial" w:hAnsi="Arial" w:cs="Arial"/>
        </w:rPr>
      </w:pPr>
    </w:p>
    <w:p w14:paraId="3C81378C" w14:textId="2E058B6B" w:rsidR="005360D9" w:rsidRDefault="0017168E" w:rsidP="0017168E">
      <w:pPr>
        <w:pStyle w:val="ListLevel1"/>
        <w:numPr>
          <w:ilvl w:val="0"/>
          <w:numId w:val="0"/>
        </w:numPr>
        <w:tabs>
          <w:tab w:val="left" w:pos="851"/>
        </w:tabs>
        <w:spacing w:after="0" w:line="276" w:lineRule="auto"/>
        <w:ind w:left="851" w:hanging="851"/>
        <w:rPr>
          <w:rFonts w:ascii="Arial" w:hAnsi="Arial" w:cs="Arial"/>
        </w:rPr>
      </w:pPr>
      <w:r>
        <w:rPr>
          <w:rFonts w:ascii="Arial" w:hAnsi="Arial" w:cs="Arial"/>
        </w:rPr>
        <w:t>[187]</w:t>
      </w:r>
      <w:r>
        <w:rPr>
          <w:rFonts w:ascii="Arial" w:hAnsi="Arial" w:cs="Arial"/>
        </w:rPr>
        <w:tab/>
      </w:r>
      <w:r w:rsidR="001508EF" w:rsidRPr="00014A07">
        <w:rPr>
          <w:rFonts w:ascii="Arial" w:hAnsi="Arial" w:cs="Arial"/>
        </w:rPr>
        <w:t xml:space="preserve">The more restrictive definition of </w:t>
      </w:r>
      <w:r w:rsidR="005478FB">
        <w:rPr>
          <w:rFonts w:ascii="Arial" w:hAnsi="Arial" w:cs="Arial"/>
        </w:rPr>
        <w:t>‘</w:t>
      </w:r>
      <w:r w:rsidR="001508EF" w:rsidRPr="00014A07">
        <w:rPr>
          <w:rFonts w:ascii="Arial" w:hAnsi="Arial" w:cs="Arial"/>
          <w:i/>
          <w:iCs/>
        </w:rPr>
        <w:t>family</w:t>
      </w:r>
      <w:r w:rsidR="005478FB">
        <w:rPr>
          <w:rFonts w:ascii="Arial" w:hAnsi="Arial" w:cs="Arial"/>
        </w:rPr>
        <w:t>’</w:t>
      </w:r>
      <w:r w:rsidR="001508EF" w:rsidRPr="00014A07">
        <w:rPr>
          <w:rFonts w:ascii="Arial" w:hAnsi="Arial" w:cs="Arial"/>
        </w:rPr>
        <w:t xml:space="preserve"> </w:t>
      </w:r>
      <w:r w:rsidR="00961B7E" w:rsidRPr="00014A07">
        <w:rPr>
          <w:rFonts w:ascii="Arial" w:hAnsi="Arial" w:cs="Arial"/>
        </w:rPr>
        <w:t xml:space="preserve">provided in the Intercountry Guidelines is retained in the National </w:t>
      </w:r>
      <w:r w:rsidR="001508EF" w:rsidRPr="00014A07">
        <w:rPr>
          <w:rFonts w:ascii="Arial" w:hAnsi="Arial" w:cs="Arial"/>
        </w:rPr>
        <w:t>Guidelines</w:t>
      </w:r>
      <w:r w:rsidR="00814935" w:rsidRPr="00014A07">
        <w:rPr>
          <w:rFonts w:ascii="Arial" w:hAnsi="Arial" w:cs="Arial"/>
        </w:rPr>
        <w:t>.</w:t>
      </w:r>
      <w:r w:rsidR="001508EF" w:rsidRPr="00014A07">
        <w:rPr>
          <w:rFonts w:ascii="Arial" w:hAnsi="Arial" w:cs="Arial"/>
        </w:rPr>
        <w:t xml:space="preserve"> However, the broader definition of </w:t>
      </w:r>
      <w:r w:rsidR="005478FB">
        <w:rPr>
          <w:rFonts w:ascii="Arial" w:hAnsi="Arial" w:cs="Arial"/>
        </w:rPr>
        <w:t>‘</w:t>
      </w:r>
      <w:r w:rsidR="001508EF" w:rsidRPr="00014A07">
        <w:rPr>
          <w:rFonts w:ascii="Arial" w:hAnsi="Arial" w:cs="Arial"/>
          <w:i/>
          <w:iCs/>
        </w:rPr>
        <w:t>family member</w:t>
      </w:r>
      <w:r w:rsidR="005478FB">
        <w:rPr>
          <w:rFonts w:ascii="Arial" w:hAnsi="Arial" w:cs="Arial"/>
        </w:rPr>
        <w:t>’</w:t>
      </w:r>
      <w:r w:rsidR="001508EF" w:rsidRPr="00014A07">
        <w:rPr>
          <w:rFonts w:ascii="Arial" w:hAnsi="Arial" w:cs="Arial"/>
        </w:rPr>
        <w:t xml:space="preserve"> </w:t>
      </w:r>
      <w:r w:rsidR="004A1DA9" w:rsidRPr="00014A07">
        <w:rPr>
          <w:rFonts w:ascii="Arial" w:hAnsi="Arial" w:cs="Arial"/>
        </w:rPr>
        <w:t>contained in the</w:t>
      </w:r>
      <w:r w:rsidR="005478FB">
        <w:rPr>
          <w:rFonts w:ascii="Arial" w:hAnsi="Arial" w:cs="Arial"/>
        </w:rPr>
        <w:t xml:space="preserve"> Children’s</w:t>
      </w:r>
      <w:r w:rsidR="004A1DA9" w:rsidRPr="00014A07">
        <w:rPr>
          <w:rFonts w:ascii="Arial" w:hAnsi="Arial" w:cs="Arial"/>
        </w:rPr>
        <w:t xml:space="preserve"> Act (</w:t>
      </w:r>
      <w:r w:rsidR="001508EF" w:rsidRPr="00014A07">
        <w:rPr>
          <w:rFonts w:ascii="Arial" w:hAnsi="Arial" w:cs="Arial"/>
        </w:rPr>
        <w:t>which would include the applicants</w:t>
      </w:r>
      <w:r w:rsidR="004A1DA9" w:rsidRPr="00014A07">
        <w:rPr>
          <w:rFonts w:ascii="Arial" w:hAnsi="Arial" w:cs="Arial"/>
        </w:rPr>
        <w:t>)</w:t>
      </w:r>
      <w:r w:rsidR="00B059B6" w:rsidRPr="00014A07">
        <w:rPr>
          <w:rFonts w:ascii="Arial" w:hAnsi="Arial" w:cs="Arial"/>
        </w:rPr>
        <w:t>,</w:t>
      </w:r>
      <w:r w:rsidR="001508EF" w:rsidRPr="00014A07">
        <w:rPr>
          <w:rFonts w:ascii="Arial" w:hAnsi="Arial" w:cs="Arial"/>
        </w:rPr>
        <w:t xml:space="preserve"> is acknowledged </w:t>
      </w:r>
      <w:r w:rsidR="004A1DA9" w:rsidRPr="00014A07">
        <w:rPr>
          <w:rFonts w:ascii="Arial" w:hAnsi="Arial" w:cs="Arial"/>
        </w:rPr>
        <w:t>and is stated to include:</w:t>
      </w:r>
    </w:p>
    <w:p w14:paraId="431B22AD" w14:textId="77777777" w:rsidR="005360D9" w:rsidRDefault="005360D9" w:rsidP="005360D9">
      <w:pPr>
        <w:pStyle w:val="ListLevel1"/>
        <w:numPr>
          <w:ilvl w:val="0"/>
          <w:numId w:val="0"/>
        </w:numPr>
        <w:spacing w:after="0" w:line="276" w:lineRule="auto"/>
        <w:rPr>
          <w:rFonts w:ascii="Arial" w:eastAsiaTheme="minorEastAsia" w:hAnsi="Arial" w:cs="Arial"/>
          <w:b/>
          <w:szCs w:val="22"/>
          <w:lang w:eastAsia="en-ZA"/>
        </w:rPr>
      </w:pPr>
    </w:p>
    <w:p w14:paraId="47954BA4" w14:textId="58F49705" w:rsidR="001508EF" w:rsidRPr="005478FB" w:rsidRDefault="001508EF" w:rsidP="005478FB">
      <w:pPr>
        <w:pStyle w:val="ListLevel1"/>
        <w:numPr>
          <w:ilvl w:val="0"/>
          <w:numId w:val="0"/>
        </w:numPr>
        <w:spacing w:after="0" w:line="240" w:lineRule="auto"/>
        <w:ind w:left="1440"/>
        <w:rPr>
          <w:rFonts w:ascii="Arial" w:hAnsi="Arial" w:cs="Arial"/>
        </w:rPr>
      </w:pPr>
      <w:r w:rsidRPr="005360D9">
        <w:rPr>
          <w:rFonts w:ascii="Arial" w:hAnsi="Arial" w:cs="Arial"/>
          <w:b/>
        </w:rPr>
        <w:t>“</w:t>
      </w:r>
      <w:r w:rsidRPr="005360D9">
        <w:rPr>
          <w:rFonts w:ascii="Arial" w:hAnsi="Arial" w:cs="Arial"/>
          <w:i/>
          <w:iCs/>
        </w:rPr>
        <w:t>Any other person with whom the child has developed a significant relationship, based on psychological or emotional attachment, which resembles a family relationship</w:t>
      </w:r>
      <w:r w:rsidR="005478FB">
        <w:rPr>
          <w:rFonts w:ascii="Arial" w:hAnsi="Arial" w:cs="Arial"/>
          <w:i/>
          <w:iCs/>
        </w:rPr>
        <w:t>.</w:t>
      </w:r>
      <w:r w:rsidR="005478FB">
        <w:rPr>
          <w:rFonts w:ascii="Arial" w:hAnsi="Arial" w:cs="Arial"/>
        </w:rPr>
        <w:t>”</w:t>
      </w:r>
    </w:p>
    <w:p w14:paraId="4A7F73B6" w14:textId="77777777" w:rsidR="00B059B6" w:rsidRPr="00014A07" w:rsidRDefault="00B059B6" w:rsidP="00093DFD">
      <w:pPr>
        <w:pStyle w:val="ListParagraph"/>
        <w:spacing w:after="0" w:line="276" w:lineRule="auto"/>
        <w:ind w:left="1080"/>
        <w:rPr>
          <w:rFonts w:ascii="Arial" w:hAnsi="Arial" w:cs="Arial"/>
        </w:rPr>
      </w:pPr>
    </w:p>
    <w:p w14:paraId="4583A839" w14:textId="57A9F414" w:rsidR="001508EF"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[188]</w:t>
      </w:r>
      <w:r w:rsidRPr="00014A07">
        <w:rPr>
          <w:rFonts w:ascii="Arial" w:hAnsi="Arial" w:cs="Arial"/>
        </w:rPr>
        <w:tab/>
      </w:r>
      <w:r w:rsidR="004A1DA9" w:rsidRPr="00014A07">
        <w:rPr>
          <w:rFonts w:ascii="Arial" w:hAnsi="Arial" w:cs="Arial"/>
        </w:rPr>
        <w:t xml:space="preserve">Despite this, the </w:t>
      </w:r>
      <w:r w:rsidR="00005C81" w:rsidRPr="00014A07">
        <w:rPr>
          <w:rFonts w:ascii="Arial" w:hAnsi="Arial" w:cs="Arial"/>
        </w:rPr>
        <w:t>psychological and emotional attachment which E has formed with the applicants has not been considered</w:t>
      </w:r>
      <w:r w:rsidR="008E009B" w:rsidRPr="00014A07">
        <w:rPr>
          <w:rFonts w:ascii="Arial" w:hAnsi="Arial" w:cs="Arial"/>
        </w:rPr>
        <w:t xml:space="preserve"> by the DSD or the social workers seeking to find a placement for E</w:t>
      </w:r>
      <w:r w:rsidR="00005C81" w:rsidRPr="00014A07">
        <w:rPr>
          <w:rFonts w:ascii="Arial" w:hAnsi="Arial" w:cs="Arial"/>
        </w:rPr>
        <w:t>. This notwithstanding that i</w:t>
      </w:r>
      <w:r w:rsidR="001508EF" w:rsidRPr="00014A07">
        <w:rPr>
          <w:rFonts w:ascii="Arial" w:hAnsi="Arial" w:cs="Arial"/>
        </w:rPr>
        <w:t xml:space="preserve">t is said in paragraph 6, Chapter 2 </w:t>
      </w:r>
      <w:r w:rsidR="0026069E" w:rsidRPr="00014A07">
        <w:rPr>
          <w:rFonts w:ascii="Arial" w:hAnsi="Arial" w:cs="Arial"/>
        </w:rPr>
        <w:t xml:space="preserve">of the National Guidelines </w:t>
      </w:r>
      <w:r w:rsidR="001508EF" w:rsidRPr="00014A07">
        <w:rPr>
          <w:rFonts w:ascii="Arial" w:hAnsi="Arial" w:cs="Arial"/>
        </w:rPr>
        <w:t>that “</w:t>
      </w:r>
      <w:r w:rsidR="001508EF" w:rsidRPr="00014A07">
        <w:rPr>
          <w:rFonts w:ascii="Arial" w:hAnsi="Arial" w:cs="Arial"/>
          <w:i/>
          <w:iCs/>
        </w:rPr>
        <w:t>a child’s rights approach is a central principle to the understanding and implementation of these Guidelines</w:t>
      </w:r>
      <w:r w:rsidR="001508EF" w:rsidRPr="00014A07">
        <w:rPr>
          <w:rFonts w:ascii="Arial" w:hAnsi="Arial" w:cs="Arial"/>
        </w:rPr>
        <w:t>.”</w:t>
      </w:r>
    </w:p>
    <w:p w14:paraId="17B10075" w14:textId="77777777" w:rsidR="00531EE3" w:rsidRPr="00014A07" w:rsidRDefault="00531EE3" w:rsidP="00531EE3">
      <w:pPr>
        <w:pStyle w:val="ListLevel1"/>
        <w:numPr>
          <w:ilvl w:val="0"/>
          <w:numId w:val="0"/>
        </w:numPr>
        <w:spacing w:after="0" w:line="276" w:lineRule="auto"/>
        <w:ind w:left="851"/>
        <w:rPr>
          <w:rFonts w:ascii="Arial" w:hAnsi="Arial" w:cs="Arial"/>
        </w:rPr>
      </w:pPr>
    </w:p>
    <w:p w14:paraId="3BEFC202" w14:textId="2DC41D6F" w:rsidR="001508EF"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[189]</w:t>
      </w:r>
      <w:r w:rsidRPr="00014A07">
        <w:rPr>
          <w:rFonts w:ascii="Arial" w:hAnsi="Arial" w:cs="Arial"/>
        </w:rPr>
        <w:tab/>
      </w:r>
      <w:r w:rsidR="00793A5D" w:rsidRPr="00014A07">
        <w:rPr>
          <w:rFonts w:ascii="Arial" w:hAnsi="Arial" w:cs="Arial"/>
        </w:rPr>
        <w:t>P</w:t>
      </w:r>
      <w:r w:rsidR="001508EF" w:rsidRPr="00014A07">
        <w:rPr>
          <w:rFonts w:ascii="Arial" w:hAnsi="Arial" w:cs="Arial"/>
        </w:rPr>
        <w:t xml:space="preserve">aragraph 6.1 </w:t>
      </w:r>
      <w:r w:rsidR="0026069E" w:rsidRPr="00014A07">
        <w:rPr>
          <w:rFonts w:ascii="Arial" w:hAnsi="Arial" w:cs="Arial"/>
        </w:rPr>
        <w:t>further e</w:t>
      </w:r>
      <w:r w:rsidR="001508EF" w:rsidRPr="00014A07">
        <w:rPr>
          <w:rFonts w:ascii="Arial" w:hAnsi="Arial" w:cs="Arial"/>
        </w:rPr>
        <w:t>mphasise</w:t>
      </w:r>
      <w:r w:rsidR="00BD3797" w:rsidRPr="00014A07">
        <w:rPr>
          <w:rFonts w:ascii="Arial" w:hAnsi="Arial" w:cs="Arial"/>
        </w:rPr>
        <w:t xml:space="preserve">s that </w:t>
      </w:r>
      <w:r w:rsidR="001508EF" w:rsidRPr="00014A07">
        <w:rPr>
          <w:rFonts w:ascii="Arial" w:hAnsi="Arial" w:cs="Arial"/>
        </w:rPr>
        <w:t xml:space="preserve">the overarching principle of the </w:t>
      </w:r>
      <w:r w:rsidR="00EC554F" w:rsidRPr="00014A07">
        <w:rPr>
          <w:rFonts w:ascii="Arial" w:hAnsi="Arial" w:cs="Arial"/>
        </w:rPr>
        <w:t xml:space="preserve">National </w:t>
      </w:r>
      <w:r w:rsidR="001508EF" w:rsidRPr="00014A07">
        <w:rPr>
          <w:rFonts w:ascii="Arial" w:hAnsi="Arial" w:cs="Arial"/>
        </w:rPr>
        <w:t>Guidelines is</w:t>
      </w:r>
      <w:r w:rsidR="00FC4103" w:rsidRPr="00014A07">
        <w:rPr>
          <w:rFonts w:ascii="Arial" w:hAnsi="Arial" w:cs="Arial"/>
        </w:rPr>
        <w:t xml:space="preserve"> that the best interests of the child will always outweigh any other considerations. </w:t>
      </w:r>
      <w:r w:rsidR="00793A5D" w:rsidRPr="00014A07">
        <w:rPr>
          <w:rFonts w:ascii="Arial" w:hAnsi="Arial" w:cs="Arial"/>
        </w:rPr>
        <w:t>The child’s need for affection and long-term stability are paramount considerations. It is stated</w:t>
      </w:r>
    </w:p>
    <w:p w14:paraId="3B78405F" w14:textId="77777777" w:rsidR="00531EE3" w:rsidRPr="00014A07" w:rsidRDefault="00531EE3" w:rsidP="00093DFD">
      <w:pPr>
        <w:tabs>
          <w:tab w:val="left" w:pos="360"/>
          <w:tab w:val="left" w:pos="720"/>
        </w:tabs>
        <w:spacing w:line="276" w:lineRule="auto"/>
        <w:ind w:left="1440"/>
        <w:rPr>
          <w:rFonts w:ascii="Arial" w:hAnsi="Arial" w:cs="Arial"/>
          <w:i/>
          <w:iCs/>
        </w:rPr>
      </w:pPr>
    </w:p>
    <w:p w14:paraId="77F2A655" w14:textId="7C6B4D0F" w:rsidR="001508EF" w:rsidRPr="00014A07" w:rsidRDefault="001508EF" w:rsidP="00E777AB">
      <w:pPr>
        <w:tabs>
          <w:tab w:val="left" w:pos="360"/>
          <w:tab w:val="left" w:pos="720"/>
        </w:tabs>
        <w:ind w:left="1440"/>
        <w:rPr>
          <w:rFonts w:ascii="Arial" w:hAnsi="Arial" w:cs="Arial"/>
          <w:i/>
          <w:iCs/>
        </w:rPr>
      </w:pPr>
      <w:r w:rsidRPr="00014A07">
        <w:rPr>
          <w:rFonts w:ascii="Arial" w:hAnsi="Arial" w:cs="Arial"/>
          <w:i/>
          <w:iCs/>
        </w:rPr>
        <w:t>“The best interests of a child, non-discrimination, child participation where applicable and the protection of a child, are paramount over-arching principles and must be applied at all times as they form the basis of any adoption plan.</w:t>
      </w:r>
    </w:p>
    <w:p w14:paraId="2EFFAD7A" w14:textId="77777777" w:rsidR="00531EE3" w:rsidRPr="00014A07" w:rsidRDefault="00531EE3" w:rsidP="00E777AB">
      <w:pPr>
        <w:tabs>
          <w:tab w:val="left" w:pos="360"/>
          <w:tab w:val="left" w:pos="720"/>
        </w:tabs>
        <w:ind w:left="1440"/>
        <w:rPr>
          <w:rFonts w:ascii="Arial" w:hAnsi="Arial" w:cs="Arial"/>
          <w:i/>
          <w:iCs/>
        </w:rPr>
      </w:pPr>
    </w:p>
    <w:p w14:paraId="07303D0F" w14:textId="4C2BA5B6" w:rsidR="00BD3797" w:rsidRPr="00014A07" w:rsidRDefault="001508EF" w:rsidP="00E777AB">
      <w:pPr>
        <w:tabs>
          <w:tab w:val="left" w:pos="360"/>
          <w:tab w:val="left" w:pos="720"/>
        </w:tabs>
        <w:ind w:left="1440"/>
        <w:rPr>
          <w:rFonts w:ascii="Arial" w:hAnsi="Arial" w:cs="Arial"/>
          <w:i/>
          <w:iCs/>
        </w:rPr>
      </w:pPr>
      <w:r w:rsidRPr="00014A07">
        <w:rPr>
          <w:rFonts w:ascii="Arial" w:hAnsi="Arial" w:cs="Arial"/>
          <w:i/>
          <w:iCs/>
        </w:rPr>
        <w:t xml:space="preserve">It should be noted that, the best interests of the child </w:t>
      </w:r>
      <w:proofErr w:type="gramStart"/>
      <w:r w:rsidRPr="00014A07">
        <w:rPr>
          <w:rFonts w:ascii="Arial" w:hAnsi="Arial" w:cs="Arial"/>
          <w:i/>
          <w:iCs/>
        </w:rPr>
        <w:t>outweighs</w:t>
      </w:r>
      <w:proofErr w:type="gramEnd"/>
      <w:r w:rsidRPr="00014A07">
        <w:rPr>
          <w:rFonts w:ascii="Arial" w:hAnsi="Arial" w:cs="Arial"/>
          <w:i/>
          <w:iCs/>
        </w:rPr>
        <w:t xml:space="preserve"> any other consideration, it includes the child’s need for affection, right to security, continuing care and long-term stability.” </w:t>
      </w:r>
    </w:p>
    <w:p w14:paraId="5220B9EA" w14:textId="77777777" w:rsidR="006D3422" w:rsidRPr="00014A07" w:rsidRDefault="006D3422" w:rsidP="00093DFD">
      <w:pPr>
        <w:tabs>
          <w:tab w:val="left" w:pos="360"/>
          <w:tab w:val="left" w:pos="720"/>
        </w:tabs>
        <w:spacing w:line="276" w:lineRule="auto"/>
        <w:ind w:left="1440"/>
        <w:rPr>
          <w:rFonts w:ascii="Arial" w:hAnsi="Arial" w:cs="Arial"/>
          <w:i/>
          <w:iCs/>
        </w:rPr>
      </w:pPr>
    </w:p>
    <w:p w14:paraId="137C2A5E" w14:textId="76D6E961" w:rsidR="003B01C7" w:rsidRPr="00014A07" w:rsidRDefault="0017168E" w:rsidP="0017168E">
      <w:pPr>
        <w:pStyle w:val="ListLevel1"/>
        <w:numPr>
          <w:ilvl w:val="0"/>
          <w:numId w:val="0"/>
        </w:numPr>
        <w:tabs>
          <w:tab w:val="left" w:pos="851"/>
        </w:tabs>
        <w:spacing w:after="0" w:line="276" w:lineRule="auto"/>
        <w:ind w:left="851" w:hanging="851"/>
        <w:rPr>
          <w:rFonts w:ascii="Arial" w:hAnsi="Arial" w:cs="Arial"/>
          <w:i/>
          <w:iCs/>
        </w:rPr>
      </w:pPr>
      <w:r w:rsidRPr="00014A07">
        <w:rPr>
          <w:rFonts w:ascii="Arial" w:hAnsi="Arial" w:cs="Arial"/>
        </w:rPr>
        <w:t>[190]</w:t>
      </w:r>
      <w:r w:rsidRPr="00014A07">
        <w:rPr>
          <w:rFonts w:ascii="Arial" w:hAnsi="Arial" w:cs="Arial"/>
        </w:rPr>
        <w:tab/>
      </w:r>
      <w:r w:rsidR="001508EF" w:rsidRPr="00014A07">
        <w:rPr>
          <w:rFonts w:ascii="Arial" w:hAnsi="Arial" w:cs="Arial"/>
        </w:rPr>
        <w:t>Th</w:t>
      </w:r>
      <w:r w:rsidR="003B01C7" w:rsidRPr="00014A07">
        <w:rPr>
          <w:rFonts w:ascii="Arial" w:hAnsi="Arial" w:cs="Arial"/>
        </w:rPr>
        <w:t>e dichotomy between this</w:t>
      </w:r>
      <w:r w:rsidR="001508EF" w:rsidRPr="00014A07">
        <w:rPr>
          <w:rFonts w:ascii="Arial" w:hAnsi="Arial" w:cs="Arial"/>
        </w:rPr>
        <w:t xml:space="preserve"> child-centred approach</w:t>
      </w:r>
      <w:r w:rsidR="00843379" w:rsidRPr="00014A07">
        <w:rPr>
          <w:rFonts w:ascii="Arial" w:hAnsi="Arial" w:cs="Arial"/>
        </w:rPr>
        <w:t>, the need to place a child first and foremost with family members and if not possible, with extended family</w:t>
      </w:r>
      <w:r w:rsidR="00E777AB">
        <w:rPr>
          <w:rFonts w:ascii="Arial" w:hAnsi="Arial" w:cs="Arial"/>
        </w:rPr>
        <w:t>,</w:t>
      </w:r>
      <w:r w:rsidR="00843379" w:rsidRPr="00014A07">
        <w:rPr>
          <w:rFonts w:ascii="Arial" w:hAnsi="Arial" w:cs="Arial"/>
        </w:rPr>
        <w:t xml:space="preserve"> </w:t>
      </w:r>
      <w:r w:rsidR="00E777AB">
        <w:rPr>
          <w:rFonts w:ascii="Arial" w:hAnsi="Arial" w:cs="Arial"/>
        </w:rPr>
        <w:t>and</w:t>
      </w:r>
      <w:r w:rsidR="001508EF" w:rsidRPr="00014A07">
        <w:rPr>
          <w:rFonts w:ascii="Arial" w:hAnsi="Arial" w:cs="Arial"/>
        </w:rPr>
        <w:t xml:space="preserve"> </w:t>
      </w:r>
      <w:r w:rsidR="003B01C7" w:rsidRPr="00014A07">
        <w:rPr>
          <w:rFonts w:ascii="Arial" w:hAnsi="Arial" w:cs="Arial"/>
        </w:rPr>
        <w:t>the application of the subsidiary principle is made plain under the heading, “</w:t>
      </w:r>
      <w:r w:rsidR="003B01C7" w:rsidRPr="00014A07">
        <w:rPr>
          <w:rFonts w:ascii="Arial" w:hAnsi="Arial" w:cs="Arial"/>
          <w:i/>
          <w:iCs/>
        </w:rPr>
        <w:t>Key Operating Principles</w:t>
      </w:r>
      <w:r w:rsidR="003B01C7" w:rsidRPr="00014A07">
        <w:rPr>
          <w:rFonts w:ascii="Arial" w:hAnsi="Arial" w:cs="Arial"/>
        </w:rPr>
        <w:t>” in para 6.2 of the National Guidelines</w:t>
      </w:r>
      <w:r w:rsidR="00843379" w:rsidRPr="00014A07">
        <w:rPr>
          <w:rFonts w:ascii="Arial" w:hAnsi="Arial" w:cs="Arial"/>
        </w:rPr>
        <w:t>.</w:t>
      </w:r>
      <w:r w:rsidR="003B01C7" w:rsidRPr="00014A07">
        <w:rPr>
          <w:rFonts w:ascii="Arial" w:hAnsi="Arial" w:cs="Arial"/>
        </w:rPr>
        <w:t xml:space="preserve"> </w:t>
      </w:r>
      <w:r w:rsidR="00843379" w:rsidRPr="00014A07">
        <w:rPr>
          <w:rFonts w:ascii="Arial" w:hAnsi="Arial" w:cs="Arial"/>
        </w:rPr>
        <w:t>T</w:t>
      </w:r>
      <w:r w:rsidR="003B01C7" w:rsidRPr="00014A07">
        <w:rPr>
          <w:rFonts w:ascii="Arial" w:hAnsi="Arial" w:cs="Arial"/>
        </w:rPr>
        <w:t xml:space="preserve">here it is stated in relevant part: </w:t>
      </w:r>
    </w:p>
    <w:p w14:paraId="10406F7F" w14:textId="77777777" w:rsidR="00531EE3" w:rsidRPr="00014A07" w:rsidRDefault="00531EE3" w:rsidP="00093DFD">
      <w:pPr>
        <w:pStyle w:val="ListLevel1"/>
        <w:numPr>
          <w:ilvl w:val="0"/>
          <w:numId w:val="0"/>
        </w:numPr>
        <w:spacing w:after="0" w:line="276" w:lineRule="auto"/>
        <w:ind w:left="1440" w:firstLine="60"/>
        <w:rPr>
          <w:rFonts w:ascii="Arial" w:hAnsi="Arial" w:cs="Arial"/>
          <w:i/>
          <w:iCs/>
        </w:rPr>
      </w:pPr>
    </w:p>
    <w:p w14:paraId="5BD1ACE4" w14:textId="41811647" w:rsidR="0068015B" w:rsidRPr="00014A07" w:rsidRDefault="00057D83" w:rsidP="00C206C1">
      <w:pPr>
        <w:pStyle w:val="ListLevel1"/>
        <w:numPr>
          <w:ilvl w:val="0"/>
          <w:numId w:val="0"/>
        </w:numPr>
        <w:spacing w:after="0" w:line="240" w:lineRule="auto"/>
        <w:ind w:left="1440" w:firstLine="60"/>
        <w:rPr>
          <w:rFonts w:ascii="Arial" w:hAnsi="Arial" w:cs="Arial"/>
          <w:i/>
          <w:iCs/>
        </w:rPr>
      </w:pPr>
      <w:r w:rsidRPr="00014A07">
        <w:rPr>
          <w:rFonts w:ascii="Arial" w:hAnsi="Arial" w:cs="Arial"/>
          <w:i/>
          <w:iCs/>
        </w:rPr>
        <w:t>“</w:t>
      </w:r>
      <w:r w:rsidR="0068015B" w:rsidRPr="00014A07">
        <w:rPr>
          <w:rFonts w:ascii="Arial" w:hAnsi="Arial" w:cs="Arial"/>
          <w:i/>
          <w:iCs/>
        </w:rPr>
        <w:t xml:space="preserve">Every child has the right to grow in a permanent and stable family, efforts should be made to promote adoption for children when needed, regardless of age, gender and special needs. . . It is a priority that a child should have the opportunity to be cared for and be raised by his or her biological parents and or family of origin. If a child cannot be cared for by his/her biological parents or family, the responsible service provider should consider all alternatives for permanent care or adoption within the child's extended family. In respecting the subsidiarity principle in the light of the child's best </w:t>
      </w:r>
      <w:proofErr w:type="gramStart"/>
      <w:r w:rsidR="0068015B" w:rsidRPr="00014A07">
        <w:rPr>
          <w:rFonts w:ascii="Arial" w:hAnsi="Arial" w:cs="Arial"/>
          <w:i/>
          <w:iCs/>
        </w:rPr>
        <w:t>interests</w:t>
      </w:r>
      <w:proofErr w:type="gramEnd"/>
      <w:r w:rsidR="0068015B" w:rsidRPr="00014A07">
        <w:rPr>
          <w:rFonts w:ascii="Arial" w:hAnsi="Arial" w:cs="Arial"/>
          <w:i/>
          <w:iCs/>
        </w:rPr>
        <w:t xml:space="preserve"> priority must be given to adoption by the family of origin. Where this is not an option, preference should be given to other suitable options such as adoption within the community from which the child came or at least within his or her own culture, before considering adoption by family from other cultural or race group. The biological father of the child born out of wedlock and or foster parents of the child shall be given preference to adopt the child if he/she becomes available for adoption. Offering a permanent alternative care to a child through adoption or long terms foster family care when necessitated by circumstances, shall prevail over care in a CYCC. Adoption of a child may also be considered based on the foster care and residential care placement review.</w:t>
      </w:r>
      <w:r w:rsidRPr="00014A07">
        <w:rPr>
          <w:rFonts w:ascii="Arial" w:hAnsi="Arial" w:cs="Arial"/>
          <w:i/>
          <w:iCs/>
        </w:rPr>
        <w:t>”</w:t>
      </w:r>
    </w:p>
    <w:p w14:paraId="704174EA" w14:textId="77777777" w:rsidR="00531EE3" w:rsidRPr="00014A07" w:rsidRDefault="00531EE3" w:rsidP="00531EE3">
      <w:pPr>
        <w:pStyle w:val="ListLevel1"/>
        <w:numPr>
          <w:ilvl w:val="0"/>
          <w:numId w:val="0"/>
        </w:numPr>
        <w:spacing w:after="0" w:line="276" w:lineRule="auto"/>
        <w:ind w:left="851"/>
        <w:rPr>
          <w:rFonts w:ascii="Arial" w:hAnsi="Arial" w:cs="Arial"/>
        </w:rPr>
      </w:pPr>
    </w:p>
    <w:p w14:paraId="7F140114" w14:textId="4CA1D0DF" w:rsidR="001508EF"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[191]</w:t>
      </w:r>
      <w:r w:rsidRPr="00014A07">
        <w:rPr>
          <w:rFonts w:ascii="Arial" w:hAnsi="Arial" w:cs="Arial"/>
        </w:rPr>
        <w:tab/>
      </w:r>
      <w:r w:rsidR="0034448A">
        <w:rPr>
          <w:rFonts w:ascii="Arial" w:hAnsi="Arial" w:cs="Arial"/>
        </w:rPr>
        <w:t>P</w:t>
      </w:r>
      <w:r w:rsidR="001508EF" w:rsidRPr="00014A07">
        <w:rPr>
          <w:rFonts w:ascii="Arial" w:hAnsi="Arial" w:cs="Arial"/>
        </w:rPr>
        <w:t xml:space="preserve">aragraph 7 </w:t>
      </w:r>
      <w:r w:rsidR="00C206C1">
        <w:rPr>
          <w:rFonts w:ascii="Arial" w:hAnsi="Arial" w:cs="Arial"/>
        </w:rPr>
        <w:t>states</w:t>
      </w:r>
      <w:r w:rsidR="001508EF" w:rsidRPr="00014A07">
        <w:rPr>
          <w:rFonts w:ascii="Arial" w:hAnsi="Arial" w:cs="Arial"/>
        </w:rPr>
        <w:t xml:space="preserve"> that the national norms and standards as outlined in Annexure A of the Regulations of the Children’s Act require, </w:t>
      </w:r>
      <w:r w:rsidR="001508EF" w:rsidRPr="00014A07">
        <w:rPr>
          <w:rFonts w:ascii="Arial" w:hAnsi="Arial" w:cs="Arial"/>
          <w:i/>
        </w:rPr>
        <w:t>inter alia</w:t>
      </w:r>
      <w:r w:rsidR="001508EF" w:rsidRPr="00014A07">
        <w:rPr>
          <w:rFonts w:ascii="Arial" w:hAnsi="Arial" w:cs="Arial"/>
        </w:rPr>
        <w:t>, that adoption services must–</w:t>
      </w:r>
    </w:p>
    <w:p w14:paraId="1D3F0B37" w14:textId="77777777" w:rsidR="00531EE3" w:rsidRPr="00014A07" w:rsidRDefault="00531EE3" w:rsidP="005360D9">
      <w:pPr>
        <w:pStyle w:val="ListParagraph"/>
        <w:spacing w:after="0" w:line="276" w:lineRule="auto"/>
        <w:ind w:firstLine="709"/>
        <w:rPr>
          <w:rFonts w:ascii="Arial" w:hAnsi="Arial" w:cs="Arial"/>
          <w:i/>
          <w:iCs/>
        </w:rPr>
      </w:pPr>
    </w:p>
    <w:p w14:paraId="3D7A5473" w14:textId="37EF1808" w:rsidR="001508EF" w:rsidRPr="005360D9" w:rsidRDefault="005360D9" w:rsidP="00C206C1">
      <w:pPr>
        <w:ind w:left="698" w:firstLine="720"/>
        <w:jc w:val="both"/>
        <w:rPr>
          <w:rFonts w:ascii="Arial" w:hAnsi="Arial" w:cs="Arial"/>
          <w:i/>
          <w:iCs/>
        </w:rPr>
      </w:pPr>
      <w:r w:rsidRPr="005360D9">
        <w:rPr>
          <w:rFonts w:ascii="Arial" w:hAnsi="Arial" w:cs="Arial"/>
          <w:i/>
          <w:iCs/>
        </w:rPr>
        <w:t>“</w:t>
      </w:r>
      <w:r w:rsidR="001508EF" w:rsidRPr="005360D9">
        <w:rPr>
          <w:rFonts w:ascii="Arial" w:hAnsi="Arial" w:cs="Arial"/>
          <w:i/>
          <w:iCs/>
        </w:rPr>
        <w:t>(c)</w:t>
      </w:r>
      <w:r w:rsidR="000A36CD" w:rsidRPr="005360D9">
        <w:rPr>
          <w:rFonts w:ascii="Arial" w:hAnsi="Arial" w:cs="Arial"/>
          <w:i/>
          <w:iCs/>
        </w:rPr>
        <w:t xml:space="preserve"> </w:t>
      </w:r>
      <w:r w:rsidR="000975F3" w:rsidRPr="005360D9">
        <w:rPr>
          <w:rFonts w:ascii="Arial" w:hAnsi="Arial" w:cs="Arial"/>
          <w:i/>
          <w:iCs/>
        </w:rPr>
        <w:tab/>
      </w:r>
      <w:r w:rsidR="001508EF" w:rsidRPr="005360D9">
        <w:rPr>
          <w:rFonts w:ascii="Arial" w:hAnsi="Arial" w:cs="Arial"/>
          <w:i/>
          <w:iCs/>
        </w:rPr>
        <w:t>take the child’s needs and best interests into account</w:t>
      </w:r>
      <w:r w:rsidR="00387409" w:rsidRPr="005360D9">
        <w:rPr>
          <w:rFonts w:ascii="Arial" w:hAnsi="Arial" w:cs="Arial"/>
          <w:i/>
          <w:iCs/>
        </w:rPr>
        <w:t>;</w:t>
      </w:r>
    </w:p>
    <w:p w14:paraId="2803524D" w14:textId="77777777" w:rsidR="00825B56" w:rsidRDefault="00825B56" w:rsidP="00C206C1">
      <w:pPr>
        <w:ind w:left="2127" w:hanging="709"/>
        <w:jc w:val="both"/>
        <w:rPr>
          <w:rFonts w:ascii="Arial" w:hAnsi="Arial" w:cs="Arial"/>
          <w:i/>
          <w:iCs/>
        </w:rPr>
      </w:pPr>
    </w:p>
    <w:p w14:paraId="2F457CCB" w14:textId="28719239" w:rsidR="001508EF" w:rsidRPr="00014A07" w:rsidRDefault="001508EF" w:rsidP="00C206C1">
      <w:pPr>
        <w:ind w:left="2127" w:hanging="709"/>
        <w:jc w:val="both"/>
        <w:rPr>
          <w:rFonts w:ascii="Arial" w:hAnsi="Arial" w:cs="Arial"/>
          <w:i/>
          <w:iCs/>
        </w:rPr>
      </w:pPr>
      <w:r w:rsidRPr="00014A07">
        <w:rPr>
          <w:rFonts w:ascii="Arial" w:hAnsi="Arial" w:cs="Arial"/>
          <w:i/>
          <w:iCs/>
        </w:rPr>
        <w:t>(d)</w:t>
      </w:r>
      <w:r w:rsidR="000A36CD" w:rsidRPr="00014A07">
        <w:rPr>
          <w:rFonts w:ascii="Arial" w:hAnsi="Arial" w:cs="Arial"/>
          <w:i/>
          <w:iCs/>
        </w:rPr>
        <w:t xml:space="preserve"> </w:t>
      </w:r>
      <w:r w:rsidR="000975F3" w:rsidRPr="00014A07">
        <w:rPr>
          <w:rFonts w:ascii="Arial" w:hAnsi="Arial" w:cs="Arial"/>
          <w:i/>
          <w:iCs/>
        </w:rPr>
        <w:t xml:space="preserve"> </w:t>
      </w:r>
      <w:r w:rsidR="000975F3" w:rsidRPr="00014A07">
        <w:rPr>
          <w:rFonts w:ascii="Arial" w:hAnsi="Arial" w:cs="Arial"/>
          <w:i/>
          <w:iCs/>
        </w:rPr>
        <w:tab/>
      </w:r>
      <w:r w:rsidR="000975F3" w:rsidRPr="00014A07">
        <w:rPr>
          <w:rFonts w:ascii="Arial" w:hAnsi="Arial" w:cs="Arial"/>
          <w:i/>
          <w:iCs/>
        </w:rPr>
        <w:tab/>
      </w:r>
      <w:r w:rsidRPr="00014A07">
        <w:rPr>
          <w:rFonts w:ascii="Arial" w:hAnsi="Arial" w:cs="Arial"/>
          <w:i/>
          <w:iCs/>
        </w:rPr>
        <w:t>provide for assessment of the child in order to determine if the child is adoptable;</w:t>
      </w:r>
      <w:r w:rsidR="00387409" w:rsidRPr="00014A07">
        <w:rPr>
          <w:rFonts w:ascii="Arial" w:hAnsi="Arial" w:cs="Arial"/>
          <w:i/>
          <w:iCs/>
        </w:rPr>
        <w:t>”</w:t>
      </w:r>
    </w:p>
    <w:p w14:paraId="7093D342" w14:textId="5E314417" w:rsidR="00387409" w:rsidRPr="00014A07" w:rsidRDefault="00387409" w:rsidP="00C206C1">
      <w:pPr>
        <w:pStyle w:val="ListParagraph"/>
        <w:spacing w:after="0" w:line="240" w:lineRule="auto"/>
        <w:ind w:left="1407" w:firstLine="720"/>
        <w:rPr>
          <w:rFonts w:ascii="Arial" w:hAnsi="Arial" w:cs="Arial"/>
          <w:i/>
          <w:iCs/>
        </w:rPr>
      </w:pPr>
      <w:r w:rsidRPr="00014A07">
        <w:rPr>
          <w:rFonts w:ascii="Arial" w:hAnsi="Arial" w:cs="Arial"/>
          <w:i/>
          <w:iCs/>
        </w:rPr>
        <w:t>…</w:t>
      </w:r>
    </w:p>
    <w:p w14:paraId="5234102F" w14:textId="60F4B799" w:rsidR="001508EF" w:rsidRPr="00014A07" w:rsidRDefault="001508EF" w:rsidP="00C206C1">
      <w:pPr>
        <w:ind w:left="2160" w:hanging="720"/>
        <w:jc w:val="both"/>
        <w:rPr>
          <w:rFonts w:ascii="Arial" w:hAnsi="Arial" w:cs="Arial"/>
          <w:i/>
          <w:iCs/>
        </w:rPr>
      </w:pPr>
      <w:r w:rsidRPr="00014A07">
        <w:rPr>
          <w:rFonts w:ascii="Arial" w:hAnsi="Arial" w:cs="Arial"/>
          <w:i/>
          <w:iCs/>
        </w:rPr>
        <w:t>(f)</w:t>
      </w:r>
      <w:r w:rsidR="000975F3" w:rsidRPr="00014A07">
        <w:rPr>
          <w:rFonts w:ascii="Arial" w:hAnsi="Arial" w:cs="Arial"/>
          <w:i/>
          <w:iCs/>
        </w:rPr>
        <w:tab/>
      </w:r>
      <w:r w:rsidRPr="00014A07">
        <w:rPr>
          <w:rFonts w:ascii="Arial" w:hAnsi="Arial" w:cs="Arial"/>
          <w:i/>
          <w:iCs/>
        </w:rPr>
        <w:t xml:space="preserve">ensure that the child’s biological family if available, and the child </w:t>
      </w:r>
      <w:proofErr w:type="gramStart"/>
      <w:r w:rsidRPr="00014A07">
        <w:rPr>
          <w:rFonts w:ascii="Arial" w:hAnsi="Arial" w:cs="Arial"/>
          <w:i/>
          <w:iCs/>
        </w:rPr>
        <w:t xml:space="preserve">is </w:t>
      </w:r>
      <w:r w:rsidR="000A36CD" w:rsidRPr="00014A07">
        <w:rPr>
          <w:rFonts w:ascii="Arial" w:hAnsi="Arial" w:cs="Arial"/>
          <w:i/>
          <w:iCs/>
        </w:rPr>
        <w:t xml:space="preserve"> </w:t>
      </w:r>
      <w:r w:rsidRPr="00014A07">
        <w:rPr>
          <w:rFonts w:ascii="Arial" w:hAnsi="Arial" w:cs="Arial"/>
          <w:i/>
          <w:iCs/>
        </w:rPr>
        <w:t>involved</w:t>
      </w:r>
      <w:proofErr w:type="gramEnd"/>
      <w:r w:rsidRPr="00014A07">
        <w:rPr>
          <w:rFonts w:ascii="Arial" w:hAnsi="Arial" w:cs="Arial"/>
          <w:i/>
          <w:iCs/>
        </w:rPr>
        <w:t xml:space="preserve"> and participate in the decision-making process during adoption procedures, provided the child is of a sufficient age, maturity and stage of development</w:t>
      </w:r>
      <w:r w:rsidR="00E81C50" w:rsidRPr="00014A07">
        <w:rPr>
          <w:rFonts w:ascii="Arial" w:hAnsi="Arial" w:cs="Arial"/>
          <w:i/>
          <w:iCs/>
        </w:rPr>
        <w:t>;</w:t>
      </w:r>
    </w:p>
    <w:p w14:paraId="30278763" w14:textId="34073930" w:rsidR="00E81C50" w:rsidRPr="00014A07" w:rsidRDefault="00E81C50" w:rsidP="00C206C1">
      <w:pPr>
        <w:pStyle w:val="ListParagraph"/>
        <w:spacing w:after="0" w:line="240" w:lineRule="auto"/>
        <w:ind w:left="1440" w:firstLine="720"/>
        <w:rPr>
          <w:rFonts w:ascii="Arial" w:hAnsi="Arial" w:cs="Arial"/>
          <w:i/>
          <w:iCs/>
        </w:rPr>
      </w:pPr>
      <w:r w:rsidRPr="00014A07">
        <w:rPr>
          <w:rFonts w:ascii="Arial" w:hAnsi="Arial" w:cs="Arial"/>
          <w:i/>
          <w:iCs/>
        </w:rPr>
        <w:t>…</w:t>
      </w:r>
    </w:p>
    <w:p w14:paraId="50933F70" w14:textId="1E857123" w:rsidR="001508EF" w:rsidRPr="00014A07" w:rsidRDefault="001508EF" w:rsidP="00C206C1">
      <w:pPr>
        <w:pStyle w:val="ListParagraph"/>
        <w:spacing w:after="0" w:line="240" w:lineRule="auto"/>
        <w:ind w:left="2160" w:hanging="720"/>
        <w:rPr>
          <w:rFonts w:ascii="Arial" w:hAnsi="Arial" w:cs="Arial"/>
          <w:i/>
          <w:iCs/>
        </w:rPr>
      </w:pPr>
      <w:r w:rsidRPr="00014A07">
        <w:rPr>
          <w:rFonts w:ascii="Arial" w:hAnsi="Arial" w:cs="Arial"/>
          <w:i/>
          <w:iCs/>
        </w:rPr>
        <w:t>(h)</w:t>
      </w:r>
      <w:r w:rsidR="000975F3" w:rsidRPr="00014A07">
        <w:rPr>
          <w:rFonts w:ascii="Arial" w:hAnsi="Arial" w:cs="Arial"/>
          <w:i/>
          <w:iCs/>
        </w:rPr>
        <w:t xml:space="preserve"> </w:t>
      </w:r>
      <w:r w:rsidR="000975F3" w:rsidRPr="00014A07">
        <w:rPr>
          <w:rFonts w:ascii="Arial" w:hAnsi="Arial" w:cs="Arial"/>
          <w:i/>
          <w:iCs/>
        </w:rPr>
        <w:tab/>
      </w:r>
      <w:r w:rsidRPr="00014A07">
        <w:rPr>
          <w:rFonts w:ascii="Arial" w:hAnsi="Arial" w:cs="Arial"/>
          <w:i/>
          <w:iCs/>
        </w:rPr>
        <w:t>take account of and address the changing social, physical, cognitive and cultural needs of the child and his or her family throughout the intervention process before and after adoption;</w:t>
      </w:r>
    </w:p>
    <w:p w14:paraId="19E5C405" w14:textId="77777777" w:rsidR="00825B56" w:rsidRDefault="00825B56" w:rsidP="00C206C1">
      <w:pPr>
        <w:ind w:left="2160" w:hanging="720"/>
        <w:jc w:val="both"/>
        <w:rPr>
          <w:rFonts w:ascii="Arial" w:hAnsi="Arial" w:cs="Arial"/>
          <w:i/>
          <w:iCs/>
        </w:rPr>
      </w:pPr>
    </w:p>
    <w:p w14:paraId="54E81F86" w14:textId="2279134A" w:rsidR="001508EF" w:rsidRPr="00014A07" w:rsidRDefault="001508EF" w:rsidP="00C206C1">
      <w:pPr>
        <w:ind w:left="2160" w:hanging="720"/>
        <w:jc w:val="both"/>
        <w:rPr>
          <w:rFonts w:ascii="Arial" w:hAnsi="Arial" w:cs="Arial"/>
          <w:i/>
          <w:iCs/>
        </w:rPr>
      </w:pPr>
      <w:r w:rsidRPr="00014A07">
        <w:rPr>
          <w:rFonts w:ascii="Arial" w:hAnsi="Arial" w:cs="Arial"/>
          <w:i/>
          <w:iCs/>
        </w:rPr>
        <w:t>(</w:t>
      </w:r>
      <w:proofErr w:type="spellStart"/>
      <w:r w:rsidRPr="00014A07">
        <w:rPr>
          <w:rFonts w:ascii="Arial" w:hAnsi="Arial" w:cs="Arial"/>
          <w:i/>
          <w:iCs/>
        </w:rPr>
        <w:t>i</w:t>
      </w:r>
      <w:proofErr w:type="spellEnd"/>
      <w:r w:rsidRPr="00014A07">
        <w:rPr>
          <w:rFonts w:ascii="Arial" w:hAnsi="Arial" w:cs="Arial"/>
          <w:i/>
          <w:iCs/>
        </w:rPr>
        <w:t>)</w:t>
      </w:r>
      <w:r w:rsidR="000975F3" w:rsidRPr="00014A07">
        <w:rPr>
          <w:rFonts w:ascii="Arial" w:hAnsi="Arial" w:cs="Arial"/>
          <w:i/>
          <w:iCs/>
        </w:rPr>
        <w:t xml:space="preserve"> </w:t>
      </w:r>
      <w:r w:rsidR="000975F3" w:rsidRPr="00014A07">
        <w:rPr>
          <w:rFonts w:ascii="Arial" w:hAnsi="Arial" w:cs="Arial"/>
          <w:i/>
          <w:iCs/>
        </w:rPr>
        <w:tab/>
      </w:r>
      <w:r w:rsidRPr="00014A07">
        <w:rPr>
          <w:rFonts w:ascii="Arial" w:hAnsi="Arial" w:cs="Arial"/>
          <w:i/>
          <w:iCs/>
        </w:rPr>
        <w:t>ensure that all avenues to maintain the child within his or her family are explored before adoption is considered;</w:t>
      </w:r>
      <w:r w:rsidR="00E81C50" w:rsidRPr="00014A07">
        <w:rPr>
          <w:rFonts w:ascii="Arial" w:hAnsi="Arial" w:cs="Arial"/>
          <w:i/>
          <w:iCs/>
        </w:rPr>
        <w:t>”</w:t>
      </w:r>
    </w:p>
    <w:p w14:paraId="213EB8E3" w14:textId="77777777" w:rsidR="00825B56" w:rsidRDefault="00825B56" w:rsidP="00C206C1">
      <w:pPr>
        <w:ind w:left="2160" w:hanging="720"/>
        <w:jc w:val="both"/>
        <w:rPr>
          <w:rFonts w:ascii="Arial" w:hAnsi="Arial" w:cs="Arial"/>
          <w:i/>
          <w:iCs/>
        </w:rPr>
      </w:pPr>
    </w:p>
    <w:p w14:paraId="6BC2F745" w14:textId="1E9DA7E5" w:rsidR="00E81C50" w:rsidRPr="005360D9" w:rsidRDefault="001508EF" w:rsidP="00C206C1">
      <w:pPr>
        <w:ind w:left="2160" w:hanging="720"/>
        <w:jc w:val="both"/>
        <w:rPr>
          <w:rFonts w:ascii="Arial" w:hAnsi="Arial" w:cs="Arial"/>
          <w:i/>
          <w:iCs/>
        </w:rPr>
      </w:pPr>
      <w:r w:rsidRPr="00014A07">
        <w:rPr>
          <w:rFonts w:ascii="Arial" w:hAnsi="Arial" w:cs="Arial"/>
          <w:i/>
          <w:iCs/>
        </w:rPr>
        <w:t>(j)</w:t>
      </w:r>
      <w:r w:rsidR="000975F3" w:rsidRPr="00014A07">
        <w:rPr>
          <w:rFonts w:ascii="Arial" w:hAnsi="Arial" w:cs="Arial"/>
          <w:i/>
          <w:iCs/>
        </w:rPr>
        <w:t xml:space="preserve"> </w:t>
      </w:r>
      <w:r w:rsidR="000975F3" w:rsidRPr="00014A07">
        <w:rPr>
          <w:rFonts w:ascii="Arial" w:hAnsi="Arial" w:cs="Arial"/>
          <w:i/>
          <w:iCs/>
        </w:rPr>
        <w:tab/>
      </w:r>
      <w:r w:rsidRPr="00014A07">
        <w:rPr>
          <w:rFonts w:ascii="Arial" w:hAnsi="Arial" w:cs="Arial"/>
          <w:i/>
          <w:iCs/>
        </w:rPr>
        <w:t>ensure that the child’s family has access to a variety of appropriate</w:t>
      </w:r>
      <w:r w:rsidR="005360D9">
        <w:rPr>
          <w:rFonts w:ascii="Arial" w:hAnsi="Arial" w:cs="Arial"/>
          <w:i/>
          <w:iCs/>
        </w:rPr>
        <w:t xml:space="preserve"> </w:t>
      </w:r>
      <w:r w:rsidRPr="00014A07">
        <w:rPr>
          <w:rFonts w:ascii="Arial" w:hAnsi="Arial" w:cs="Arial"/>
          <w:i/>
          <w:iCs/>
        </w:rPr>
        <w:t>resources and support before an adoption is considered;</w:t>
      </w:r>
      <w:r w:rsidR="00E81C50" w:rsidRPr="00014A07">
        <w:rPr>
          <w:rFonts w:ascii="Arial" w:hAnsi="Arial" w:cs="Arial"/>
          <w:i/>
          <w:iCs/>
        </w:rPr>
        <w:t>”</w:t>
      </w:r>
    </w:p>
    <w:p w14:paraId="46BC4C0B" w14:textId="77777777" w:rsidR="00531EE3" w:rsidRPr="00014A07" w:rsidRDefault="00531EE3" w:rsidP="00531EE3">
      <w:pPr>
        <w:pStyle w:val="ListLevel1"/>
        <w:numPr>
          <w:ilvl w:val="0"/>
          <w:numId w:val="0"/>
        </w:numPr>
        <w:spacing w:after="0" w:line="276" w:lineRule="auto"/>
        <w:ind w:left="851"/>
        <w:rPr>
          <w:rFonts w:ascii="Arial" w:hAnsi="Arial" w:cs="Arial"/>
          <w:b/>
        </w:rPr>
      </w:pPr>
    </w:p>
    <w:p w14:paraId="6A5F9DAA" w14:textId="5E99C830" w:rsidR="006146FF" w:rsidRPr="00014A07" w:rsidRDefault="0017168E" w:rsidP="0017168E">
      <w:pPr>
        <w:pStyle w:val="ListLevel1"/>
        <w:numPr>
          <w:ilvl w:val="0"/>
          <w:numId w:val="0"/>
        </w:numPr>
        <w:tabs>
          <w:tab w:val="left" w:pos="851"/>
        </w:tabs>
        <w:spacing w:after="0" w:line="276" w:lineRule="auto"/>
        <w:ind w:left="851" w:hanging="851"/>
        <w:rPr>
          <w:rFonts w:ascii="Arial" w:hAnsi="Arial" w:cs="Arial"/>
          <w:b/>
        </w:rPr>
      </w:pPr>
      <w:r w:rsidRPr="00014A07">
        <w:rPr>
          <w:rFonts w:ascii="Arial" w:hAnsi="Arial" w:cs="Arial"/>
        </w:rPr>
        <w:lastRenderedPageBreak/>
        <w:t>[192]</w:t>
      </w:r>
      <w:r w:rsidRPr="00014A07">
        <w:rPr>
          <w:rFonts w:ascii="Arial" w:hAnsi="Arial" w:cs="Arial"/>
        </w:rPr>
        <w:tab/>
      </w:r>
      <w:r w:rsidR="00C967DE" w:rsidRPr="00014A07">
        <w:rPr>
          <w:rFonts w:ascii="Arial" w:hAnsi="Arial" w:cs="Arial"/>
        </w:rPr>
        <w:t>However, it is stressed in</w:t>
      </w:r>
      <w:r w:rsidR="001508EF" w:rsidRPr="00014A07">
        <w:rPr>
          <w:rFonts w:ascii="Arial" w:hAnsi="Arial" w:cs="Arial"/>
        </w:rPr>
        <w:t xml:space="preserve"> paragraph 8.1 that adoption services must be provided by competent and experienced adoption service providers, “</w:t>
      </w:r>
      <w:r w:rsidR="001508EF" w:rsidRPr="00014A07">
        <w:rPr>
          <w:rFonts w:ascii="Arial" w:hAnsi="Arial" w:cs="Arial"/>
          <w:i/>
          <w:iCs/>
        </w:rPr>
        <w:t>who are adoption social workers in the employ of the Department of Social Development, accredited Child Protection Organizations as well as adoption social workers who are in private practice accredited and registered to provide adoption services</w:t>
      </w:r>
      <w:r w:rsidR="001508EF" w:rsidRPr="00014A07">
        <w:rPr>
          <w:rFonts w:ascii="Arial" w:hAnsi="Arial" w:cs="Arial"/>
        </w:rPr>
        <w:t>.”</w:t>
      </w:r>
      <w:r w:rsidR="00E07730" w:rsidRPr="00014A07">
        <w:rPr>
          <w:rFonts w:ascii="Arial" w:hAnsi="Arial" w:cs="Arial"/>
          <w:b/>
        </w:rPr>
        <w:t xml:space="preserve"> </w:t>
      </w:r>
      <w:r w:rsidR="001508EF" w:rsidRPr="00014A07">
        <w:rPr>
          <w:rFonts w:ascii="Arial" w:hAnsi="Arial" w:cs="Arial"/>
        </w:rPr>
        <w:t xml:space="preserve">In paragraph 8.1.1. it made clear, </w:t>
      </w:r>
      <w:r w:rsidR="001508EF" w:rsidRPr="00014A07">
        <w:rPr>
          <w:rFonts w:ascii="Arial" w:hAnsi="Arial" w:cs="Arial"/>
          <w:i/>
          <w:iCs/>
        </w:rPr>
        <w:t>inter alia</w:t>
      </w:r>
      <w:r w:rsidR="00E6017E">
        <w:rPr>
          <w:rFonts w:ascii="Arial" w:hAnsi="Arial" w:cs="Arial"/>
          <w:i/>
          <w:iCs/>
        </w:rPr>
        <w:t>,</w:t>
      </w:r>
      <w:r w:rsidR="001508EF" w:rsidRPr="00014A07">
        <w:rPr>
          <w:rFonts w:ascii="Arial" w:hAnsi="Arial" w:cs="Arial"/>
        </w:rPr>
        <w:t xml:space="preserve"> that adoption service providers are expected to meet a number of important requirements which includes that </w:t>
      </w:r>
      <w:r w:rsidR="007234A2" w:rsidRPr="00014A07">
        <w:rPr>
          <w:rFonts w:ascii="Arial" w:hAnsi="Arial" w:cs="Arial"/>
        </w:rPr>
        <w:t>“</w:t>
      </w:r>
      <w:r w:rsidR="001508EF" w:rsidRPr="00014A07">
        <w:rPr>
          <w:rFonts w:ascii="Arial" w:hAnsi="Arial" w:cs="Arial"/>
          <w:i/>
          <w:iCs/>
        </w:rPr>
        <w:t>the best possible family should be found and the child’s best interests should be paramount above all standards and practices.</w:t>
      </w:r>
      <w:r w:rsidR="007234A2" w:rsidRPr="00014A07">
        <w:rPr>
          <w:rFonts w:ascii="Arial" w:hAnsi="Arial" w:cs="Arial"/>
        </w:rPr>
        <w:t>”</w:t>
      </w:r>
      <w:r w:rsidR="00861390" w:rsidRPr="00014A07">
        <w:rPr>
          <w:rFonts w:ascii="Arial" w:hAnsi="Arial" w:cs="Arial"/>
        </w:rPr>
        <w:t xml:space="preserve"> </w:t>
      </w:r>
      <w:r w:rsidR="00B547F4" w:rsidRPr="00014A07">
        <w:rPr>
          <w:rFonts w:ascii="Arial" w:hAnsi="Arial" w:cs="Arial"/>
        </w:rPr>
        <w:t>It would appear, however, that this</w:t>
      </w:r>
      <w:r w:rsidR="00B61780" w:rsidRPr="00014A07">
        <w:rPr>
          <w:rFonts w:ascii="Arial" w:hAnsi="Arial" w:cs="Arial"/>
        </w:rPr>
        <w:t xml:space="preserve"> </w:t>
      </w:r>
      <w:r w:rsidR="00C176EE" w:rsidRPr="00014A07">
        <w:rPr>
          <w:rFonts w:ascii="Arial" w:hAnsi="Arial" w:cs="Arial"/>
        </w:rPr>
        <w:t>fundamental</w:t>
      </w:r>
      <w:r w:rsidR="00B547F4" w:rsidRPr="00014A07">
        <w:rPr>
          <w:rFonts w:ascii="Arial" w:hAnsi="Arial" w:cs="Arial"/>
        </w:rPr>
        <w:t xml:space="preserve"> rule is rendered </w:t>
      </w:r>
      <w:r w:rsidR="00B61780" w:rsidRPr="00014A07">
        <w:rPr>
          <w:rFonts w:ascii="Arial" w:hAnsi="Arial" w:cs="Arial"/>
        </w:rPr>
        <w:t>secondary in the case where there is a local placement for a South African child, irrespective whether the prospective adoptive parents would be the “</w:t>
      </w:r>
      <w:r w:rsidR="00B61780" w:rsidRPr="00014A07">
        <w:rPr>
          <w:rFonts w:ascii="Arial" w:hAnsi="Arial" w:cs="Arial"/>
          <w:i/>
          <w:iCs/>
        </w:rPr>
        <w:t>best possible family for the child</w:t>
      </w:r>
      <w:r w:rsidR="00B61780" w:rsidRPr="00014A07">
        <w:rPr>
          <w:rFonts w:ascii="Arial" w:hAnsi="Arial" w:cs="Arial"/>
        </w:rPr>
        <w:t>.”</w:t>
      </w:r>
      <w:r w:rsidR="00263C59" w:rsidRPr="00014A07">
        <w:rPr>
          <w:rFonts w:ascii="Arial" w:hAnsi="Arial" w:cs="Arial"/>
        </w:rPr>
        <w:t xml:space="preserve"> </w:t>
      </w:r>
    </w:p>
    <w:p w14:paraId="58025521" w14:textId="77777777" w:rsidR="00531EE3" w:rsidRPr="00014A07" w:rsidRDefault="00531EE3" w:rsidP="00531EE3">
      <w:pPr>
        <w:pStyle w:val="ListLevel1"/>
        <w:numPr>
          <w:ilvl w:val="0"/>
          <w:numId w:val="0"/>
        </w:numPr>
        <w:spacing w:after="0" w:line="276" w:lineRule="auto"/>
        <w:ind w:left="851"/>
        <w:rPr>
          <w:rFonts w:ascii="Arial" w:hAnsi="Arial" w:cs="Arial"/>
          <w:u w:val="single"/>
        </w:rPr>
      </w:pPr>
    </w:p>
    <w:p w14:paraId="13FA76F0" w14:textId="616E46AA" w:rsidR="001508EF" w:rsidRPr="00014A07" w:rsidRDefault="0017168E" w:rsidP="0017168E">
      <w:pPr>
        <w:pStyle w:val="ListLevel1"/>
        <w:numPr>
          <w:ilvl w:val="0"/>
          <w:numId w:val="0"/>
        </w:numPr>
        <w:tabs>
          <w:tab w:val="left" w:pos="851"/>
        </w:tabs>
        <w:spacing w:after="0" w:line="276" w:lineRule="auto"/>
        <w:ind w:left="851" w:hanging="851"/>
        <w:rPr>
          <w:rFonts w:ascii="Arial" w:hAnsi="Arial" w:cs="Arial"/>
          <w:u w:val="single"/>
        </w:rPr>
      </w:pPr>
      <w:r w:rsidRPr="00014A07">
        <w:rPr>
          <w:rFonts w:ascii="Arial" w:hAnsi="Arial" w:cs="Arial"/>
        </w:rPr>
        <w:t>[193]</w:t>
      </w:r>
      <w:r w:rsidRPr="00014A07">
        <w:rPr>
          <w:rFonts w:ascii="Arial" w:hAnsi="Arial" w:cs="Arial"/>
        </w:rPr>
        <w:tab/>
      </w:r>
      <w:r w:rsidR="00263C59" w:rsidRPr="00014A07">
        <w:rPr>
          <w:rFonts w:ascii="Arial" w:hAnsi="Arial" w:cs="Arial"/>
        </w:rPr>
        <w:t xml:space="preserve">Issues of race, culture and religion </w:t>
      </w:r>
      <w:r w:rsidR="000C1494" w:rsidRPr="00014A07">
        <w:rPr>
          <w:rFonts w:ascii="Arial" w:hAnsi="Arial" w:cs="Arial"/>
        </w:rPr>
        <w:t>are accorded preference</w:t>
      </w:r>
      <w:r w:rsidR="00106014" w:rsidRPr="00014A07">
        <w:rPr>
          <w:rFonts w:ascii="Arial" w:hAnsi="Arial" w:cs="Arial"/>
        </w:rPr>
        <w:t xml:space="preserve"> and the National Guidelines make it plain that the</w:t>
      </w:r>
      <w:r w:rsidR="003A50D6" w:rsidRPr="00014A07">
        <w:rPr>
          <w:rFonts w:ascii="Arial" w:hAnsi="Arial" w:cs="Arial"/>
        </w:rPr>
        <w:t xml:space="preserve"> policy of the DSD is clearly against cross-cultural adoptions, irrespective of the best interests of the particular child.</w:t>
      </w:r>
      <w:r w:rsidR="000C1494" w:rsidRPr="00014A07">
        <w:rPr>
          <w:rFonts w:ascii="Arial" w:hAnsi="Arial" w:cs="Arial"/>
        </w:rPr>
        <w:t xml:space="preserve"> </w:t>
      </w:r>
      <w:r w:rsidR="001508EF" w:rsidRPr="00014A07">
        <w:rPr>
          <w:rFonts w:ascii="Arial" w:hAnsi="Arial" w:cs="Arial"/>
        </w:rPr>
        <w:t>In paragraph 10.2.1.1 it is stipulated that children of the same race as the adoptive parents is preferred and in paragraph 10.2.2</w:t>
      </w:r>
      <w:r w:rsidR="000C1494" w:rsidRPr="00014A07">
        <w:rPr>
          <w:rFonts w:ascii="Arial" w:hAnsi="Arial" w:cs="Arial"/>
        </w:rPr>
        <w:t xml:space="preserve"> it is</w:t>
      </w:r>
      <w:r w:rsidR="00405F37" w:rsidRPr="00014A07">
        <w:rPr>
          <w:rFonts w:ascii="Arial" w:hAnsi="Arial" w:cs="Arial"/>
        </w:rPr>
        <w:t xml:space="preserve"> stated that</w:t>
      </w:r>
      <w:r w:rsidR="001508EF" w:rsidRPr="00014A07">
        <w:rPr>
          <w:rFonts w:ascii="Arial" w:hAnsi="Arial" w:cs="Arial"/>
        </w:rPr>
        <w:t xml:space="preserve"> the child’s </w:t>
      </w:r>
      <w:r w:rsidR="00CD3AC5" w:rsidRPr="00014A07">
        <w:rPr>
          <w:rFonts w:ascii="Arial" w:hAnsi="Arial" w:cs="Arial"/>
        </w:rPr>
        <w:t>“</w:t>
      </w:r>
      <w:r w:rsidR="001508EF" w:rsidRPr="00014A07">
        <w:rPr>
          <w:rFonts w:ascii="Arial" w:hAnsi="Arial" w:cs="Arial"/>
          <w:i/>
          <w:iCs/>
        </w:rPr>
        <w:t>language, culture, race and religion should always be respected and taken into consideration in the matching and placement of the child</w:t>
      </w:r>
      <w:r w:rsidR="001508EF" w:rsidRPr="00014A07">
        <w:rPr>
          <w:rFonts w:ascii="Arial" w:hAnsi="Arial" w:cs="Arial"/>
        </w:rPr>
        <w:t>.</w:t>
      </w:r>
      <w:r w:rsidR="00CD3AC5" w:rsidRPr="00014A07">
        <w:rPr>
          <w:rFonts w:ascii="Arial" w:hAnsi="Arial" w:cs="Arial"/>
        </w:rPr>
        <w:t>”</w:t>
      </w:r>
      <w:r w:rsidR="001508EF" w:rsidRPr="00014A07">
        <w:rPr>
          <w:rFonts w:ascii="Arial" w:hAnsi="Arial" w:cs="Arial"/>
        </w:rPr>
        <w:t xml:space="preserve"> Paragraph</w:t>
      </w:r>
      <w:r w:rsidR="00CD3AC5" w:rsidRPr="00014A07">
        <w:rPr>
          <w:rFonts w:ascii="Arial" w:hAnsi="Arial" w:cs="Arial"/>
        </w:rPr>
        <w:t xml:space="preserve"> </w:t>
      </w:r>
      <w:r w:rsidR="001508EF" w:rsidRPr="00014A07">
        <w:rPr>
          <w:rFonts w:ascii="Arial" w:hAnsi="Arial" w:cs="Arial"/>
        </w:rPr>
        <w:t>11.2.3.1.9</w:t>
      </w:r>
      <w:r w:rsidR="00E6017E">
        <w:rPr>
          <w:rFonts w:ascii="Arial" w:hAnsi="Arial" w:cs="Arial"/>
        </w:rPr>
        <w:t>, in turn,</w:t>
      </w:r>
      <w:r w:rsidR="001508EF" w:rsidRPr="00014A07">
        <w:rPr>
          <w:rFonts w:ascii="Arial" w:hAnsi="Arial" w:cs="Arial"/>
        </w:rPr>
        <w:t xml:space="preserve"> deals with the social-cultural aspects of adoption and provides that</w:t>
      </w:r>
      <w:r w:rsidR="00DA057F" w:rsidRPr="00014A07">
        <w:rPr>
          <w:rFonts w:ascii="Arial" w:hAnsi="Arial" w:cs="Arial"/>
        </w:rPr>
        <w:t>:</w:t>
      </w:r>
    </w:p>
    <w:p w14:paraId="53C26285" w14:textId="77777777" w:rsidR="00531EE3" w:rsidRPr="00014A07" w:rsidRDefault="00531EE3" w:rsidP="00093DFD">
      <w:pPr>
        <w:pStyle w:val="ListParagraph"/>
        <w:spacing w:after="0" w:line="276" w:lineRule="auto"/>
        <w:ind w:left="1418"/>
        <w:rPr>
          <w:rFonts w:ascii="Arial" w:hAnsi="Arial" w:cs="Arial"/>
        </w:rPr>
      </w:pPr>
    </w:p>
    <w:p w14:paraId="0AB19687" w14:textId="6C88B631" w:rsidR="001508EF" w:rsidRPr="00014A07" w:rsidRDefault="001508EF" w:rsidP="00E6017E">
      <w:pPr>
        <w:pStyle w:val="ListParagraph"/>
        <w:spacing w:after="0" w:line="240" w:lineRule="auto"/>
        <w:ind w:left="1418"/>
        <w:rPr>
          <w:rFonts w:ascii="Arial" w:hAnsi="Arial" w:cs="Arial"/>
          <w:i/>
          <w:iCs/>
        </w:rPr>
      </w:pPr>
      <w:r w:rsidRPr="00014A07">
        <w:rPr>
          <w:rFonts w:ascii="Arial" w:hAnsi="Arial" w:cs="Arial"/>
        </w:rPr>
        <w:t xml:space="preserve"> “</w:t>
      </w:r>
      <w:r w:rsidRPr="00014A07">
        <w:rPr>
          <w:rFonts w:ascii="Arial" w:hAnsi="Arial" w:cs="Arial"/>
          <w:i/>
          <w:iCs/>
        </w:rPr>
        <w:t>When assessing the prospective adoptive parent/s, an adoption social worker may take the cultural and community diversity of the adoptable child and prospective adoptive parent/s into consideration.</w:t>
      </w:r>
    </w:p>
    <w:p w14:paraId="59E87B81" w14:textId="77777777" w:rsidR="001508EF" w:rsidRPr="00014A07" w:rsidRDefault="001508EF" w:rsidP="00E6017E">
      <w:pPr>
        <w:pStyle w:val="ListParagraph"/>
        <w:spacing w:after="0" w:line="240" w:lineRule="auto"/>
        <w:rPr>
          <w:rFonts w:ascii="Arial" w:hAnsi="Arial" w:cs="Arial"/>
          <w:b/>
          <w:i/>
          <w:iCs/>
        </w:rPr>
      </w:pPr>
    </w:p>
    <w:p w14:paraId="46D6E21F" w14:textId="77777777" w:rsidR="001508EF" w:rsidRPr="00014A07" w:rsidRDefault="001508EF" w:rsidP="00E6017E">
      <w:pPr>
        <w:pStyle w:val="ListParagraph"/>
        <w:spacing w:after="0" w:line="240" w:lineRule="auto"/>
        <w:ind w:left="1418"/>
        <w:rPr>
          <w:rFonts w:ascii="Arial" w:hAnsi="Arial" w:cs="Arial"/>
          <w:lang w:val="en-US"/>
        </w:rPr>
      </w:pPr>
      <w:r w:rsidRPr="00014A07">
        <w:rPr>
          <w:rFonts w:ascii="Arial" w:hAnsi="Arial" w:cs="Arial"/>
          <w:i/>
          <w:iCs/>
          <w:lang w:val="en-US"/>
        </w:rPr>
        <w:t>Adoptive parents of a different culture, who would like to adopt a child of another culture, should be given the opportunity to adopt any child once it is established that there are no parents sharing the same culture with the child, who are available and willing to adopt the</w:t>
      </w:r>
      <w:r w:rsidRPr="00014A07">
        <w:rPr>
          <w:rFonts w:ascii="Arial" w:hAnsi="Arial" w:cs="Arial"/>
          <w:lang w:val="en-US"/>
        </w:rPr>
        <w:t xml:space="preserve"> child.”</w:t>
      </w:r>
    </w:p>
    <w:p w14:paraId="3CADAC6F" w14:textId="77777777" w:rsidR="001508EF" w:rsidRPr="00014A07" w:rsidRDefault="001508EF" w:rsidP="00093DFD">
      <w:pPr>
        <w:pStyle w:val="ListParagraph"/>
        <w:spacing w:after="0" w:line="276" w:lineRule="auto"/>
        <w:ind w:left="1418"/>
        <w:rPr>
          <w:rFonts w:ascii="Arial" w:hAnsi="Arial" w:cs="Arial"/>
          <w:u w:val="single"/>
          <w:lang w:val="en-US"/>
        </w:rPr>
      </w:pPr>
    </w:p>
    <w:p w14:paraId="7B46BB21" w14:textId="13E8B4D7" w:rsidR="004B2CB6"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[194]</w:t>
      </w:r>
      <w:r w:rsidRPr="00014A07">
        <w:rPr>
          <w:rFonts w:ascii="Arial" w:hAnsi="Arial" w:cs="Arial"/>
        </w:rPr>
        <w:tab/>
      </w:r>
      <w:r w:rsidR="002A2629">
        <w:rPr>
          <w:rFonts w:ascii="Arial" w:hAnsi="Arial" w:cs="Arial"/>
        </w:rPr>
        <w:t>T</w:t>
      </w:r>
      <w:r w:rsidR="00405F37" w:rsidRPr="00014A07">
        <w:rPr>
          <w:rFonts w:ascii="Arial" w:hAnsi="Arial" w:cs="Arial"/>
        </w:rPr>
        <w:t xml:space="preserve">he adoption of a child from another </w:t>
      </w:r>
      <w:r w:rsidR="00627D93" w:rsidRPr="00014A07">
        <w:rPr>
          <w:rFonts w:ascii="Arial" w:hAnsi="Arial" w:cs="Arial"/>
        </w:rPr>
        <w:t>culture</w:t>
      </w:r>
      <w:r w:rsidR="00405F37" w:rsidRPr="00014A07">
        <w:rPr>
          <w:rFonts w:ascii="Arial" w:hAnsi="Arial" w:cs="Arial"/>
        </w:rPr>
        <w:t xml:space="preserve"> </w:t>
      </w:r>
      <w:r w:rsidR="002A2629">
        <w:rPr>
          <w:rFonts w:ascii="Arial" w:hAnsi="Arial" w:cs="Arial"/>
        </w:rPr>
        <w:t>is dealt with in p</w:t>
      </w:r>
      <w:r w:rsidR="002A2629" w:rsidRPr="00014A07">
        <w:rPr>
          <w:rFonts w:ascii="Arial" w:hAnsi="Arial" w:cs="Arial"/>
        </w:rPr>
        <w:t xml:space="preserve">aragraph 11.2.4.2.3 </w:t>
      </w:r>
      <w:r w:rsidR="002A2629">
        <w:rPr>
          <w:rFonts w:ascii="Arial" w:hAnsi="Arial" w:cs="Arial"/>
        </w:rPr>
        <w:t>which</w:t>
      </w:r>
      <w:r w:rsidR="00405F37" w:rsidRPr="00014A07">
        <w:rPr>
          <w:rFonts w:ascii="Arial" w:hAnsi="Arial" w:cs="Arial"/>
        </w:rPr>
        <w:t xml:space="preserve"> </w:t>
      </w:r>
      <w:r w:rsidR="00A25934" w:rsidRPr="00014A07">
        <w:rPr>
          <w:rFonts w:ascii="Arial" w:hAnsi="Arial" w:cs="Arial"/>
        </w:rPr>
        <w:t>s</w:t>
      </w:r>
      <w:r w:rsidR="00E6017E">
        <w:rPr>
          <w:rFonts w:ascii="Arial" w:hAnsi="Arial" w:cs="Arial"/>
        </w:rPr>
        <w:t>tr</w:t>
      </w:r>
      <w:r w:rsidR="00A25934" w:rsidRPr="00014A07">
        <w:rPr>
          <w:rFonts w:ascii="Arial" w:hAnsi="Arial" w:cs="Arial"/>
        </w:rPr>
        <w:t>esses</w:t>
      </w:r>
      <w:r w:rsidR="00405F37" w:rsidRPr="00014A07">
        <w:rPr>
          <w:rFonts w:ascii="Arial" w:hAnsi="Arial" w:cs="Arial"/>
        </w:rPr>
        <w:t xml:space="preserve"> that an adoption of a child by a person of a different culture will only be considered where </w:t>
      </w:r>
      <w:r w:rsidR="00627D93" w:rsidRPr="00014A07">
        <w:rPr>
          <w:rFonts w:ascii="Arial" w:hAnsi="Arial" w:cs="Arial"/>
        </w:rPr>
        <w:t>the child cannot be placed within his own culture and tradition</w:t>
      </w:r>
      <w:r w:rsidR="008058DF" w:rsidRPr="00014A07">
        <w:rPr>
          <w:rFonts w:ascii="Arial" w:hAnsi="Arial" w:cs="Arial"/>
        </w:rPr>
        <w:t>. Despite stating that</w:t>
      </w:r>
      <w:r w:rsidR="003B39D6" w:rsidRPr="00014A07">
        <w:rPr>
          <w:rFonts w:ascii="Arial" w:hAnsi="Arial" w:cs="Arial"/>
        </w:rPr>
        <w:t xml:space="preserve"> prospective parents from another culture ought not to be discriminated against, this is said only to apply if no</w:t>
      </w:r>
      <w:r w:rsidR="00A57509" w:rsidRPr="00014A07">
        <w:rPr>
          <w:rFonts w:ascii="Arial" w:hAnsi="Arial" w:cs="Arial"/>
        </w:rPr>
        <w:t xml:space="preserve"> placement within the child’s own culture can be found. It is stated:</w:t>
      </w:r>
    </w:p>
    <w:p w14:paraId="6022A0C7" w14:textId="77777777" w:rsidR="00531EE3" w:rsidRPr="00014A07" w:rsidRDefault="00531EE3" w:rsidP="00093DFD">
      <w:pPr>
        <w:pStyle w:val="ListLevel1"/>
        <w:numPr>
          <w:ilvl w:val="0"/>
          <w:numId w:val="0"/>
        </w:numPr>
        <w:spacing w:after="0" w:line="276" w:lineRule="auto"/>
        <w:ind w:left="1440"/>
        <w:rPr>
          <w:rFonts w:ascii="Arial" w:hAnsi="Arial" w:cs="Arial"/>
          <w:i/>
          <w:iCs/>
        </w:rPr>
      </w:pPr>
    </w:p>
    <w:p w14:paraId="6385EBC1" w14:textId="48C246CA" w:rsidR="004B2CB6" w:rsidRPr="00014A07" w:rsidRDefault="00405F37" w:rsidP="002A2629">
      <w:pPr>
        <w:pStyle w:val="ListLevel1"/>
        <w:numPr>
          <w:ilvl w:val="0"/>
          <w:numId w:val="0"/>
        </w:numPr>
        <w:spacing w:after="0" w:line="240" w:lineRule="auto"/>
        <w:ind w:left="1440"/>
        <w:rPr>
          <w:rFonts w:ascii="Arial" w:hAnsi="Arial" w:cs="Arial"/>
          <w:i/>
          <w:iCs/>
        </w:rPr>
      </w:pPr>
      <w:r w:rsidRPr="00014A07">
        <w:rPr>
          <w:rFonts w:ascii="Arial" w:hAnsi="Arial" w:cs="Arial"/>
          <w:i/>
          <w:iCs/>
        </w:rPr>
        <w:t>“</w:t>
      </w:r>
      <w:r w:rsidR="004B2CB6" w:rsidRPr="00014A07">
        <w:rPr>
          <w:rFonts w:ascii="Arial" w:hAnsi="Arial" w:cs="Arial"/>
          <w:i/>
          <w:iCs/>
        </w:rPr>
        <w:t xml:space="preserve">Culture is a reality when adopting a child from a different culture, race or ethnic group prospective adoptive parents need to be thoroughly prepared when they choose to adopt a child from another culture. </w:t>
      </w:r>
      <w:r w:rsidR="004B2CB6" w:rsidRPr="00014A07">
        <w:rPr>
          <w:rFonts w:ascii="Arial" w:hAnsi="Arial" w:cs="Arial"/>
          <w:i/>
          <w:iCs/>
        </w:rPr>
        <w:lastRenderedPageBreak/>
        <w:t>Section 7(1)(f)</w:t>
      </w:r>
      <w:r w:rsidR="004B2CB6" w:rsidRPr="00014A07">
        <w:rPr>
          <w:rStyle w:val="apple-converted-space"/>
          <w:rFonts w:ascii="Arial" w:hAnsi="Arial" w:cs="Arial"/>
          <w:i/>
          <w:iCs/>
        </w:rPr>
        <w:t> </w:t>
      </w:r>
      <w:r w:rsidR="004B2CB6" w:rsidRPr="00014A07">
        <w:rPr>
          <w:rFonts w:ascii="Arial" w:hAnsi="Arial" w:cs="Arial"/>
          <w:i/>
          <w:iCs/>
        </w:rPr>
        <w:t>and</w:t>
      </w:r>
      <w:r w:rsidR="004B2CB6" w:rsidRPr="00014A07">
        <w:rPr>
          <w:rStyle w:val="apple-converted-space"/>
          <w:rFonts w:ascii="Arial" w:hAnsi="Arial" w:cs="Arial"/>
          <w:i/>
          <w:iCs/>
        </w:rPr>
        <w:t> </w:t>
      </w:r>
      <w:r w:rsidR="004B2CB6" w:rsidRPr="00014A07">
        <w:rPr>
          <w:rFonts w:ascii="Arial" w:hAnsi="Arial" w:cs="Arial"/>
          <w:i/>
          <w:iCs/>
        </w:rPr>
        <w:t>(h)</w:t>
      </w:r>
      <w:r w:rsidR="004B2CB6" w:rsidRPr="00014A07">
        <w:rPr>
          <w:rStyle w:val="apple-converted-space"/>
          <w:rFonts w:ascii="Arial" w:hAnsi="Arial" w:cs="Arial"/>
          <w:i/>
          <w:iCs/>
        </w:rPr>
        <w:t> </w:t>
      </w:r>
      <w:r w:rsidR="004B2CB6" w:rsidRPr="00014A07">
        <w:rPr>
          <w:rFonts w:ascii="Arial" w:hAnsi="Arial" w:cs="Arial"/>
          <w:i/>
          <w:iCs/>
        </w:rPr>
        <w:t>of the Children's Act stipulates that whenever a provision of this Act requires the best interests of the child standard to be applied like it is applied in adoption in terms of s 230(1)(a)</w:t>
      </w:r>
      <w:r w:rsidR="004B2CB6" w:rsidRPr="00014A07">
        <w:rPr>
          <w:rStyle w:val="apple-converted-space"/>
          <w:rFonts w:ascii="Arial" w:hAnsi="Arial" w:cs="Arial"/>
          <w:i/>
          <w:iCs/>
        </w:rPr>
        <w:t> </w:t>
      </w:r>
      <w:r w:rsidR="004B2CB6" w:rsidRPr="00014A07">
        <w:rPr>
          <w:rFonts w:ascii="Arial" w:hAnsi="Arial" w:cs="Arial"/>
          <w:i/>
          <w:iCs/>
        </w:rPr>
        <w:t>of the [A]</w:t>
      </w:r>
      <w:proofErr w:type="spellStart"/>
      <w:r w:rsidR="004B2CB6" w:rsidRPr="00014A07">
        <w:rPr>
          <w:rFonts w:ascii="Arial" w:hAnsi="Arial" w:cs="Arial"/>
          <w:i/>
          <w:iCs/>
        </w:rPr>
        <w:t>ct</w:t>
      </w:r>
      <w:proofErr w:type="spellEnd"/>
      <w:r w:rsidR="004B2CB6" w:rsidRPr="00014A07">
        <w:rPr>
          <w:rFonts w:ascii="Arial" w:hAnsi="Arial" w:cs="Arial"/>
          <w:i/>
          <w:iCs/>
        </w:rPr>
        <w:t xml:space="preserve"> factors such as the child's cultural development including the child's need to maintain a connection with his or her culture and tradition must be taken into consideration. Cross cultural adoption should be considered as a second option when prospective adoptive parents sharing the same culture with the adoptable child could not be found to adopt the Child. In other words, priority must be given to the same culture adoption as it resembles a natural family that adoption is intended to create for the child. Adoption social workers should therefore not discriminate against any person of a different culture/race who would like to adopt a child of another culture they should be given the opportunity to adopt any child once it is established that there are no parents sharing the same culture with the child who are willing and able to adopt the child.”</w:t>
      </w:r>
    </w:p>
    <w:p w14:paraId="3B897917" w14:textId="77777777" w:rsidR="00531EE3" w:rsidRPr="00014A07" w:rsidRDefault="00531EE3" w:rsidP="00531EE3">
      <w:pPr>
        <w:pStyle w:val="ListLevel1"/>
        <w:numPr>
          <w:ilvl w:val="0"/>
          <w:numId w:val="0"/>
        </w:numPr>
        <w:spacing w:after="0" w:line="276" w:lineRule="auto"/>
        <w:ind w:left="851"/>
        <w:rPr>
          <w:rFonts w:ascii="Arial" w:hAnsi="Arial" w:cs="Arial"/>
        </w:rPr>
      </w:pPr>
    </w:p>
    <w:p w14:paraId="44465454" w14:textId="3DF24FB5" w:rsidR="00014D51"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[195]</w:t>
      </w:r>
      <w:r w:rsidRPr="00014A07">
        <w:rPr>
          <w:rFonts w:ascii="Arial" w:hAnsi="Arial" w:cs="Arial"/>
        </w:rPr>
        <w:tab/>
      </w:r>
      <w:r w:rsidR="00A57509" w:rsidRPr="00014A07">
        <w:rPr>
          <w:rFonts w:ascii="Arial" w:hAnsi="Arial" w:cs="Arial"/>
        </w:rPr>
        <w:t>T</w:t>
      </w:r>
      <w:r w:rsidR="00955C12" w:rsidRPr="00014A07">
        <w:rPr>
          <w:rFonts w:ascii="Arial" w:hAnsi="Arial" w:cs="Arial"/>
        </w:rPr>
        <w:t xml:space="preserve">his rule against adoptions outside of the child’s </w:t>
      </w:r>
      <w:r w:rsidR="000E1467" w:rsidRPr="00014A07">
        <w:rPr>
          <w:rFonts w:ascii="Arial" w:hAnsi="Arial" w:cs="Arial"/>
        </w:rPr>
        <w:t xml:space="preserve">own culture is said to apply irrespective of the financial circumstances of </w:t>
      </w:r>
      <w:r w:rsidR="000E6F31" w:rsidRPr="00014A07">
        <w:rPr>
          <w:rFonts w:ascii="Arial" w:hAnsi="Arial" w:cs="Arial"/>
        </w:rPr>
        <w:t xml:space="preserve">the family or extended family </w:t>
      </w:r>
      <w:r w:rsidR="002C44C4" w:rsidRPr="00014A07">
        <w:rPr>
          <w:rFonts w:ascii="Arial" w:hAnsi="Arial" w:cs="Arial"/>
        </w:rPr>
        <w:t xml:space="preserve">of the child. It is stated </w:t>
      </w:r>
      <w:proofErr w:type="gramStart"/>
      <w:r w:rsidR="002C44C4" w:rsidRPr="00014A07">
        <w:rPr>
          <w:rFonts w:ascii="Arial" w:hAnsi="Arial" w:cs="Arial"/>
        </w:rPr>
        <w:t xml:space="preserve">in </w:t>
      </w:r>
      <w:r w:rsidR="00014D51" w:rsidRPr="00014A07">
        <w:rPr>
          <w:rFonts w:ascii="Arial" w:hAnsi="Arial" w:cs="Arial"/>
        </w:rPr>
        <w:t xml:space="preserve"> </w:t>
      </w:r>
      <w:r w:rsidR="002C44C4" w:rsidRPr="00014A07">
        <w:rPr>
          <w:rFonts w:ascii="Arial" w:hAnsi="Arial" w:cs="Arial"/>
        </w:rPr>
        <w:t>paragraph</w:t>
      </w:r>
      <w:proofErr w:type="gramEnd"/>
      <w:r w:rsidR="002C44C4" w:rsidRPr="00014A07">
        <w:rPr>
          <w:rFonts w:ascii="Arial" w:hAnsi="Arial" w:cs="Arial"/>
        </w:rPr>
        <w:t xml:space="preserve"> 13.1.4 that to </w:t>
      </w:r>
      <w:r w:rsidR="00014D51" w:rsidRPr="00014A07">
        <w:rPr>
          <w:rFonts w:ascii="Arial" w:hAnsi="Arial" w:cs="Arial"/>
        </w:rPr>
        <w:t>disallow an adoption “</w:t>
      </w:r>
      <w:r w:rsidR="00014D51" w:rsidRPr="00014A07">
        <w:rPr>
          <w:rFonts w:ascii="Arial" w:hAnsi="Arial" w:cs="Arial"/>
          <w:i/>
          <w:iCs/>
        </w:rPr>
        <w:t>where poverty, however defined, seems to be the sole reason why the child cannot grow up in his/ her biological family, including extended family environmen</w:t>
      </w:r>
      <w:r w:rsidR="00014D51" w:rsidRPr="00014A07">
        <w:rPr>
          <w:rFonts w:ascii="Arial" w:hAnsi="Arial" w:cs="Arial"/>
        </w:rPr>
        <w:t>t</w:t>
      </w:r>
      <w:r w:rsidR="00A57509" w:rsidRPr="00014A07">
        <w:rPr>
          <w:rFonts w:ascii="Arial" w:hAnsi="Arial" w:cs="Arial"/>
        </w:rPr>
        <w:t>,</w:t>
      </w:r>
      <w:r w:rsidR="00014D51" w:rsidRPr="00014A07">
        <w:rPr>
          <w:rFonts w:ascii="Arial" w:hAnsi="Arial" w:cs="Arial"/>
        </w:rPr>
        <w:t>”</w:t>
      </w:r>
      <w:r w:rsidR="00A57509" w:rsidRPr="00014A07">
        <w:rPr>
          <w:rFonts w:ascii="Arial" w:hAnsi="Arial" w:cs="Arial"/>
        </w:rPr>
        <w:t xml:space="preserve"> is discouraged. </w:t>
      </w:r>
      <w:r w:rsidR="002C44C4" w:rsidRPr="00014A07">
        <w:rPr>
          <w:rFonts w:ascii="Arial" w:hAnsi="Arial" w:cs="Arial"/>
        </w:rPr>
        <w:t xml:space="preserve">This rule is clearly to prevent persons of wealthier backgrounds </w:t>
      </w:r>
      <w:r w:rsidR="00D52D03">
        <w:rPr>
          <w:rFonts w:ascii="Arial" w:hAnsi="Arial" w:cs="Arial"/>
        </w:rPr>
        <w:t>who are</w:t>
      </w:r>
      <w:r w:rsidR="002C44C4" w:rsidRPr="00014A07">
        <w:rPr>
          <w:rFonts w:ascii="Arial" w:hAnsi="Arial" w:cs="Arial"/>
        </w:rPr>
        <w:t xml:space="preserve"> able to afford </w:t>
      </w:r>
      <w:r w:rsidR="00F21B0E" w:rsidRPr="00014A07">
        <w:rPr>
          <w:rFonts w:ascii="Arial" w:hAnsi="Arial" w:cs="Arial"/>
        </w:rPr>
        <w:t xml:space="preserve">to provide a </w:t>
      </w:r>
      <w:r w:rsidR="002C44C4" w:rsidRPr="00014A07">
        <w:rPr>
          <w:rFonts w:ascii="Arial" w:hAnsi="Arial" w:cs="Arial"/>
        </w:rPr>
        <w:t xml:space="preserve">child with </w:t>
      </w:r>
      <w:r w:rsidR="00A611EF" w:rsidRPr="00014A07">
        <w:rPr>
          <w:rFonts w:ascii="Arial" w:hAnsi="Arial" w:cs="Arial"/>
        </w:rPr>
        <w:t xml:space="preserve">better financial benefits </w:t>
      </w:r>
      <w:r w:rsidR="00AC224E" w:rsidRPr="00014A07">
        <w:rPr>
          <w:rFonts w:ascii="Arial" w:hAnsi="Arial" w:cs="Arial"/>
        </w:rPr>
        <w:t xml:space="preserve">being </w:t>
      </w:r>
      <w:r w:rsidR="00A611EF" w:rsidRPr="00014A07">
        <w:rPr>
          <w:rFonts w:ascii="Arial" w:hAnsi="Arial" w:cs="Arial"/>
        </w:rPr>
        <w:t>given preference</w:t>
      </w:r>
      <w:r w:rsidR="00D52D03">
        <w:rPr>
          <w:rFonts w:ascii="Arial" w:hAnsi="Arial" w:cs="Arial"/>
        </w:rPr>
        <w:t xml:space="preserve"> in considering the suitable placement for an adoptable child</w:t>
      </w:r>
      <w:r w:rsidR="006347B1" w:rsidRPr="00014A07">
        <w:rPr>
          <w:rFonts w:ascii="Arial" w:hAnsi="Arial" w:cs="Arial"/>
        </w:rPr>
        <w:t>.</w:t>
      </w:r>
      <w:r w:rsidR="00C671BD" w:rsidRPr="00014A07">
        <w:rPr>
          <w:rFonts w:ascii="Arial" w:hAnsi="Arial" w:cs="Arial"/>
        </w:rPr>
        <w:t xml:space="preserve"> </w:t>
      </w:r>
    </w:p>
    <w:p w14:paraId="60F71C8A" w14:textId="77777777" w:rsidR="00531EE3" w:rsidRPr="00014A07" w:rsidRDefault="00531EE3" w:rsidP="00531EE3">
      <w:pPr>
        <w:pStyle w:val="ListLevel1"/>
        <w:numPr>
          <w:ilvl w:val="0"/>
          <w:numId w:val="0"/>
        </w:numPr>
        <w:spacing w:after="0" w:line="276" w:lineRule="auto"/>
        <w:ind w:left="851"/>
        <w:rPr>
          <w:rFonts w:ascii="Arial" w:hAnsi="Arial" w:cs="Arial"/>
        </w:rPr>
      </w:pPr>
    </w:p>
    <w:p w14:paraId="68B60B20" w14:textId="2619B6BB" w:rsidR="00531EE3" w:rsidRPr="00820CBB" w:rsidRDefault="0017168E" w:rsidP="0017168E">
      <w:pPr>
        <w:pStyle w:val="ListLevel1"/>
        <w:numPr>
          <w:ilvl w:val="0"/>
          <w:numId w:val="0"/>
        </w:numPr>
        <w:tabs>
          <w:tab w:val="left" w:pos="851"/>
        </w:tabs>
        <w:spacing w:after="0" w:line="276" w:lineRule="auto"/>
        <w:ind w:left="851" w:hanging="851"/>
        <w:rPr>
          <w:rFonts w:ascii="Arial" w:hAnsi="Arial" w:cs="Arial"/>
        </w:rPr>
      </w:pPr>
      <w:r w:rsidRPr="00820CBB">
        <w:rPr>
          <w:rFonts w:ascii="Arial" w:hAnsi="Arial" w:cs="Arial"/>
        </w:rPr>
        <w:t>[196]</w:t>
      </w:r>
      <w:r w:rsidRPr="00820CBB">
        <w:rPr>
          <w:rFonts w:ascii="Arial" w:hAnsi="Arial" w:cs="Arial"/>
        </w:rPr>
        <w:tab/>
      </w:r>
      <w:r w:rsidR="001508EF" w:rsidRPr="00820CBB">
        <w:rPr>
          <w:rFonts w:ascii="Arial" w:hAnsi="Arial" w:cs="Arial"/>
          <w:lang w:val="en-US"/>
        </w:rPr>
        <w:t>The culture and religious background of the child and the prospective adoptive parents is again emphasized in</w:t>
      </w:r>
      <w:r w:rsidR="005817E3" w:rsidRPr="00820CBB">
        <w:rPr>
          <w:rFonts w:ascii="Arial" w:hAnsi="Arial" w:cs="Arial"/>
          <w:lang w:val="en-US"/>
        </w:rPr>
        <w:t xml:space="preserve"> paragraph 13.3.</w:t>
      </w:r>
      <w:r w:rsidR="00CD7053" w:rsidRPr="00820CBB">
        <w:rPr>
          <w:rFonts w:ascii="Arial" w:hAnsi="Arial" w:cs="Arial"/>
          <w:lang w:val="en-US"/>
        </w:rPr>
        <w:t>2.1 in</w:t>
      </w:r>
      <w:r w:rsidR="001508EF" w:rsidRPr="00820CBB">
        <w:rPr>
          <w:rFonts w:ascii="Arial" w:hAnsi="Arial" w:cs="Arial"/>
          <w:lang w:val="en-US"/>
        </w:rPr>
        <w:t xml:space="preserve"> setting out the factors which the Children’s Court must consider when determining whether an adoption application should be granted. It should be noted that the emphasis is not only on the culture but also</w:t>
      </w:r>
      <w:r w:rsidR="006347B1" w:rsidRPr="00820CBB">
        <w:rPr>
          <w:rFonts w:ascii="Arial" w:hAnsi="Arial" w:cs="Arial"/>
          <w:lang w:val="en-US"/>
        </w:rPr>
        <w:t xml:space="preserve"> on</w:t>
      </w:r>
      <w:r w:rsidR="001508EF" w:rsidRPr="00820CBB">
        <w:rPr>
          <w:rFonts w:ascii="Arial" w:hAnsi="Arial" w:cs="Arial"/>
          <w:lang w:val="en-US"/>
        </w:rPr>
        <w:t xml:space="preserve"> the religion of the child</w:t>
      </w:r>
      <w:r w:rsidR="00D52D03" w:rsidRPr="00820CBB">
        <w:rPr>
          <w:rFonts w:ascii="Arial" w:hAnsi="Arial" w:cs="Arial"/>
          <w:lang w:val="en-US"/>
        </w:rPr>
        <w:t>. Despite this, the DSD has chosen to ignore the fact that the</w:t>
      </w:r>
      <w:r w:rsidR="00535C5B" w:rsidRPr="00820CBB">
        <w:rPr>
          <w:rFonts w:ascii="Arial" w:hAnsi="Arial" w:cs="Arial"/>
          <w:lang w:val="en-US"/>
        </w:rPr>
        <w:t xml:space="preserve"> </w:t>
      </w:r>
      <w:r w:rsidR="001508EF" w:rsidRPr="00820CBB">
        <w:rPr>
          <w:rFonts w:ascii="Arial" w:hAnsi="Arial" w:cs="Arial"/>
          <w:lang w:val="en-US"/>
        </w:rPr>
        <w:t xml:space="preserve">both the applicants and E are </w:t>
      </w:r>
      <w:r w:rsidR="00057930" w:rsidRPr="00820CBB">
        <w:rPr>
          <w:rFonts w:ascii="Arial" w:hAnsi="Arial" w:cs="Arial"/>
          <w:lang w:val="en-US"/>
        </w:rPr>
        <w:t>catholic,</w:t>
      </w:r>
      <w:r w:rsidR="00535C5B" w:rsidRPr="00820CBB">
        <w:rPr>
          <w:rFonts w:ascii="Arial" w:hAnsi="Arial" w:cs="Arial"/>
          <w:lang w:val="en-US"/>
        </w:rPr>
        <w:t xml:space="preserve"> and E’s faith appears to be important to him</w:t>
      </w:r>
      <w:r w:rsidR="00820CBB" w:rsidRPr="00820CBB">
        <w:rPr>
          <w:rFonts w:ascii="Arial" w:hAnsi="Arial" w:cs="Arial"/>
          <w:lang w:val="en-US"/>
        </w:rPr>
        <w:t xml:space="preserve">. Indeed, Ms. </w:t>
      </w:r>
      <w:proofErr w:type="spellStart"/>
      <w:r w:rsidR="00820CBB" w:rsidRPr="00820CBB">
        <w:rPr>
          <w:rFonts w:ascii="Arial" w:hAnsi="Arial" w:cs="Arial"/>
          <w:lang w:val="en-US"/>
        </w:rPr>
        <w:t>Menemene</w:t>
      </w:r>
      <w:proofErr w:type="spellEnd"/>
      <w:r w:rsidR="00820CBB" w:rsidRPr="00820CBB">
        <w:rPr>
          <w:rFonts w:ascii="Arial" w:hAnsi="Arial" w:cs="Arial"/>
          <w:lang w:val="en-US"/>
        </w:rPr>
        <w:t xml:space="preserve"> reported that he</w:t>
      </w:r>
      <w:r w:rsidR="00535C5B" w:rsidRPr="00820CBB">
        <w:rPr>
          <w:rFonts w:ascii="Arial" w:hAnsi="Arial" w:cs="Arial"/>
          <w:lang w:val="en-US"/>
        </w:rPr>
        <w:t xml:space="preserve"> missed attending Church</w:t>
      </w:r>
      <w:r w:rsidR="00820CBB" w:rsidRPr="00820CBB">
        <w:rPr>
          <w:rFonts w:ascii="Arial" w:hAnsi="Arial" w:cs="Arial"/>
          <w:lang w:val="en-US"/>
        </w:rPr>
        <w:t xml:space="preserve"> as he was accustomed to do at the TLC</w:t>
      </w:r>
      <w:r w:rsidR="00535C5B" w:rsidRPr="00820CBB">
        <w:rPr>
          <w:rFonts w:ascii="Arial" w:hAnsi="Arial" w:cs="Arial"/>
          <w:lang w:val="en-US"/>
        </w:rPr>
        <w:t xml:space="preserve"> when he visited Ms. </w:t>
      </w:r>
      <w:proofErr w:type="gramStart"/>
      <w:r w:rsidR="00535C5B" w:rsidRPr="00820CBB">
        <w:rPr>
          <w:rFonts w:ascii="Arial" w:hAnsi="Arial" w:cs="Arial"/>
          <w:lang w:val="en-US"/>
        </w:rPr>
        <w:t>K</w:t>
      </w:r>
      <w:r w:rsidR="00393C86">
        <w:rPr>
          <w:rFonts w:ascii="Arial" w:hAnsi="Arial" w:cs="Arial"/>
        </w:rPr>
        <w:t>[</w:t>
      </w:r>
      <w:proofErr w:type="gramEnd"/>
      <w:r w:rsidR="00393C86">
        <w:rPr>
          <w:rFonts w:ascii="Arial" w:hAnsi="Arial" w:cs="Arial"/>
        </w:rPr>
        <w:t>…]</w:t>
      </w:r>
      <w:r w:rsidR="00535C5B" w:rsidRPr="00820CBB">
        <w:rPr>
          <w:rFonts w:ascii="Arial" w:hAnsi="Arial" w:cs="Arial"/>
          <w:lang w:val="en-US"/>
        </w:rPr>
        <w:t xml:space="preserve"> at her home. </w:t>
      </w:r>
    </w:p>
    <w:p w14:paraId="0705921F" w14:textId="77777777" w:rsidR="00820CBB" w:rsidRPr="00014A07" w:rsidRDefault="00820CBB" w:rsidP="00820CBB">
      <w:pPr>
        <w:pStyle w:val="ListLevel1"/>
        <w:numPr>
          <w:ilvl w:val="0"/>
          <w:numId w:val="0"/>
        </w:numPr>
        <w:spacing w:after="0" w:line="276" w:lineRule="auto"/>
        <w:rPr>
          <w:rFonts w:ascii="Arial" w:hAnsi="Arial" w:cs="Arial"/>
        </w:rPr>
      </w:pPr>
    </w:p>
    <w:p w14:paraId="53903BFE" w14:textId="415CE211" w:rsidR="00EB6D9B"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[197]</w:t>
      </w:r>
      <w:r w:rsidRPr="00014A07">
        <w:rPr>
          <w:rFonts w:ascii="Arial" w:hAnsi="Arial" w:cs="Arial"/>
        </w:rPr>
        <w:tab/>
      </w:r>
      <w:r w:rsidR="007534E9" w:rsidRPr="00014A07">
        <w:rPr>
          <w:rFonts w:ascii="Arial" w:hAnsi="Arial" w:cs="Arial"/>
          <w:lang w:val="en-US"/>
        </w:rPr>
        <w:t xml:space="preserve">Although it is accepted that </w:t>
      </w:r>
      <w:r w:rsidR="007534E9" w:rsidRPr="00014A07">
        <w:rPr>
          <w:rFonts w:ascii="Arial" w:hAnsi="Arial" w:cs="Arial"/>
        </w:rPr>
        <w:t>a</w:t>
      </w:r>
      <w:r w:rsidR="00EB6D9B" w:rsidRPr="00014A07">
        <w:rPr>
          <w:rFonts w:ascii="Arial" w:hAnsi="Arial" w:cs="Arial"/>
        </w:rPr>
        <w:t>s a general rule, it will be preferable that children are placed with family and/or within their own community</w:t>
      </w:r>
      <w:r w:rsidR="007534E9" w:rsidRPr="00014A07">
        <w:rPr>
          <w:rFonts w:ascii="Arial" w:hAnsi="Arial" w:cs="Arial"/>
        </w:rPr>
        <w:t>,</w:t>
      </w:r>
      <w:r w:rsidR="00EB6D9B" w:rsidRPr="00014A07">
        <w:rPr>
          <w:rFonts w:ascii="Arial" w:hAnsi="Arial" w:cs="Arial"/>
        </w:rPr>
        <w:t xml:space="preserve"> the Act and the case law make it clear that the facts of each case must be examined to determine whether this would be in the best interests of the particular child. </w:t>
      </w:r>
      <w:r w:rsidR="008155A8">
        <w:rPr>
          <w:rFonts w:ascii="Arial" w:hAnsi="Arial" w:cs="Arial"/>
        </w:rPr>
        <w:t xml:space="preserve">In </w:t>
      </w:r>
      <w:r w:rsidR="00623B94">
        <w:rPr>
          <w:rFonts w:ascii="Arial" w:hAnsi="Arial" w:cs="Arial"/>
        </w:rPr>
        <w:t>mindlessly</w:t>
      </w:r>
      <w:r w:rsidR="008155A8">
        <w:rPr>
          <w:rFonts w:ascii="Arial" w:hAnsi="Arial" w:cs="Arial"/>
        </w:rPr>
        <w:t xml:space="preserve"> applying the Guidelines, t</w:t>
      </w:r>
      <w:r w:rsidR="007534E9" w:rsidRPr="00014A07">
        <w:rPr>
          <w:rFonts w:ascii="Arial" w:hAnsi="Arial" w:cs="Arial"/>
        </w:rPr>
        <w:t xml:space="preserve">he DSD and the social workers tasked to find a suitable placement for </w:t>
      </w:r>
      <w:r w:rsidR="001178D0">
        <w:rPr>
          <w:rFonts w:ascii="Arial" w:hAnsi="Arial" w:cs="Arial"/>
        </w:rPr>
        <w:t>E</w:t>
      </w:r>
      <w:r w:rsidR="007534E9" w:rsidRPr="00014A07">
        <w:rPr>
          <w:rFonts w:ascii="Arial" w:hAnsi="Arial" w:cs="Arial"/>
        </w:rPr>
        <w:t xml:space="preserve"> have ignored that the applicants </w:t>
      </w:r>
      <w:r w:rsidR="003F709B" w:rsidRPr="00014A07">
        <w:rPr>
          <w:rFonts w:ascii="Arial" w:hAnsi="Arial" w:cs="Arial"/>
        </w:rPr>
        <w:t xml:space="preserve">are the only </w:t>
      </w:r>
      <w:r w:rsidR="003F709B" w:rsidRPr="00296624">
        <w:rPr>
          <w:rFonts w:ascii="Arial" w:hAnsi="Arial" w:cs="Arial"/>
          <w:i/>
          <w:iCs/>
        </w:rPr>
        <w:t>de facto</w:t>
      </w:r>
      <w:r w:rsidR="003F709B" w:rsidRPr="00014A07">
        <w:rPr>
          <w:rFonts w:ascii="Arial" w:hAnsi="Arial" w:cs="Arial"/>
        </w:rPr>
        <w:t xml:space="preserve"> family he has</w:t>
      </w:r>
      <w:r w:rsidR="008155A8">
        <w:rPr>
          <w:rFonts w:ascii="Arial" w:hAnsi="Arial" w:cs="Arial"/>
        </w:rPr>
        <w:t xml:space="preserve"> ever known</w:t>
      </w:r>
      <w:r w:rsidR="003F709B" w:rsidRPr="00014A07">
        <w:rPr>
          <w:rFonts w:ascii="Arial" w:hAnsi="Arial" w:cs="Arial"/>
        </w:rPr>
        <w:t xml:space="preserve"> and that they would be </w:t>
      </w:r>
      <w:r w:rsidR="003F709B" w:rsidRPr="00014A07">
        <w:rPr>
          <w:rFonts w:ascii="Arial" w:hAnsi="Arial" w:cs="Arial"/>
        </w:rPr>
        <w:lastRenderedPageBreak/>
        <w:t>regarded as ‘</w:t>
      </w:r>
      <w:r w:rsidR="003F709B" w:rsidRPr="00014A07">
        <w:rPr>
          <w:rFonts w:ascii="Arial" w:hAnsi="Arial" w:cs="Arial"/>
          <w:i/>
          <w:iCs/>
        </w:rPr>
        <w:t>family members</w:t>
      </w:r>
      <w:r w:rsidR="003F709B" w:rsidRPr="00014A07">
        <w:rPr>
          <w:rFonts w:ascii="Arial" w:hAnsi="Arial" w:cs="Arial"/>
        </w:rPr>
        <w:t>’ within the meaning of the Children’s Act</w:t>
      </w:r>
      <w:r w:rsidR="00DD7CD8">
        <w:rPr>
          <w:rFonts w:ascii="Arial" w:hAnsi="Arial" w:cs="Arial"/>
        </w:rPr>
        <w:t xml:space="preserve"> making them suitable adoptive parents for E</w:t>
      </w:r>
      <w:r w:rsidR="003F709B" w:rsidRPr="00014A07">
        <w:rPr>
          <w:rFonts w:ascii="Arial" w:hAnsi="Arial" w:cs="Arial"/>
        </w:rPr>
        <w:t>.</w:t>
      </w:r>
      <w:r w:rsidR="00314283">
        <w:rPr>
          <w:rFonts w:ascii="Arial" w:hAnsi="Arial" w:cs="Arial"/>
        </w:rPr>
        <w:t xml:space="preserve"> </w:t>
      </w:r>
    </w:p>
    <w:p w14:paraId="49D9E011" w14:textId="5F5A4FF8" w:rsidR="001508EF" w:rsidRPr="00014A07" w:rsidRDefault="001508EF" w:rsidP="00093DFD">
      <w:pPr>
        <w:pStyle w:val="ListLevel1"/>
        <w:numPr>
          <w:ilvl w:val="0"/>
          <w:numId w:val="0"/>
        </w:numPr>
        <w:spacing w:after="0" w:line="276" w:lineRule="auto"/>
        <w:ind w:left="851"/>
        <w:rPr>
          <w:rFonts w:ascii="Arial" w:hAnsi="Arial" w:cs="Arial"/>
          <w:lang w:val="en-US"/>
        </w:rPr>
      </w:pPr>
    </w:p>
    <w:p w14:paraId="3736E8D5" w14:textId="62430D2A" w:rsidR="00ED2B46"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[198]</w:t>
      </w:r>
      <w:r w:rsidRPr="00014A07">
        <w:rPr>
          <w:rFonts w:ascii="Arial" w:hAnsi="Arial" w:cs="Arial"/>
        </w:rPr>
        <w:tab/>
      </w:r>
      <w:r w:rsidR="0080085C" w:rsidRPr="00014A07">
        <w:rPr>
          <w:rFonts w:ascii="Arial" w:hAnsi="Arial" w:cs="Arial"/>
        </w:rPr>
        <w:t xml:space="preserve">In </w:t>
      </w:r>
      <w:r w:rsidR="0080085C" w:rsidRPr="00014A07">
        <w:rPr>
          <w:rFonts w:ascii="Arial" w:hAnsi="Arial" w:cs="Arial"/>
          <w:b/>
          <w:bCs/>
        </w:rPr>
        <w:t>TT</w:t>
      </w:r>
      <w:r w:rsidR="0080085C" w:rsidRPr="00014A07">
        <w:rPr>
          <w:rFonts w:ascii="Arial" w:hAnsi="Arial" w:cs="Arial"/>
          <w:shd w:val="clear" w:color="auto" w:fill="FFFFFF"/>
        </w:rPr>
        <w:t>,</w:t>
      </w:r>
      <w:r w:rsidR="0080085C" w:rsidRPr="00014A07">
        <w:rPr>
          <w:rFonts w:ascii="Arial" w:hAnsi="Arial" w:cs="Arial"/>
          <w:b/>
          <w:bCs/>
          <w:shd w:val="clear" w:color="auto" w:fill="FFFFFF"/>
        </w:rPr>
        <w:t xml:space="preserve"> </w:t>
      </w:r>
      <w:proofErr w:type="spellStart"/>
      <w:r w:rsidR="0080085C" w:rsidRPr="00014A07">
        <w:rPr>
          <w:rFonts w:ascii="Arial" w:hAnsi="Arial" w:cs="Arial"/>
          <w:shd w:val="clear" w:color="auto" w:fill="FFFFFF"/>
        </w:rPr>
        <w:t>Dippenaar</w:t>
      </w:r>
      <w:proofErr w:type="spellEnd"/>
      <w:r w:rsidR="0080085C" w:rsidRPr="00014A07">
        <w:rPr>
          <w:rFonts w:ascii="Arial" w:hAnsi="Arial" w:cs="Arial"/>
          <w:shd w:val="clear" w:color="auto" w:fill="FFFFFF"/>
        </w:rPr>
        <w:t xml:space="preserve"> J criticised the DSD’s stance</w:t>
      </w:r>
      <w:r w:rsidR="00887A9C">
        <w:rPr>
          <w:rFonts w:ascii="Arial" w:hAnsi="Arial" w:cs="Arial"/>
          <w:shd w:val="clear" w:color="auto" w:fill="FFFFFF"/>
        </w:rPr>
        <w:t xml:space="preserve"> in slavishly applying its Guidelines</w:t>
      </w:r>
      <w:r w:rsidR="0080085C" w:rsidRPr="00014A07">
        <w:rPr>
          <w:rFonts w:ascii="Arial" w:hAnsi="Arial" w:cs="Arial"/>
          <w:shd w:val="clear" w:color="auto" w:fill="FFFFFF"/>
        </w:rPr>
        <w:t xml:space="preserve"> in refusing the adoption by prospective parents of two young children referred to as “B” and “L”, even when the children had been in their care- in the one instance since birth and the other shortly after birth</w:t>
      </w:r>
      <w:r w:rsidR="00887A9C">
        <w:rPr>
          <w:rFonts w:ascii="Arial" w:hAnsi="Arial" w:cs="Arial"/>
          <w:shd w:val="clear" w:color="auto" w:fill="FFFFFF"/>
        </w:rPr>
        <w:t>-</w:t>
      </w:r>
      <w:r w:rsidR="0080085C" w:rsidRPr="00014A07">
        <w:rPr>
          <w:rFonts w:ascii="Arial" w:hAnsi="Arial" w:cs="Arial"/>
          <w:shd w:val="clear" w:color="auto" w:fill="FFFFFF"/>
        </w:rPr>
        <w:t>without proper regard to the best interests of the children concerned. In that matter, a duly accredited adoption social worker</w:t>
      </w:r>
      <w:r w:rsidR="0080085C" w:rsidRPr="00014A07">
        <w:rPr>
          <w:rFonts w:ascii="Arial" w:hAnsi="Arial" w:cs="Arial"/>
        </w:rPr>
        <w:t xml:space="preserve"> recommended that the children be declared </w:t>
      </w:r>
      <w:r w:rsidR="00071A31" w:rsidRPr="00014A07">
        <w:rPr>
          <w:rFonts w:ascii="Arial" w:hAnsi="Arial" w:cs="Arial"/>
        </w:rPr>
        <w:t>“</w:t>
      </w:r>
      <w:r w:rsidR="0080085C" w:rsidRPr="00014A07">
        <w:rPr>
          <w:rFonts w:ascii="Arial" w:hAnsi="Arial" w:cs="Arial"/>
          <w:i/>
          <w:iCs/>
        </w:rPr>
        <w:t>adoptable</w:t>
      </w:r>
      <w:r w:rsidR="00071A31" w:rsidRPr="00014A07">
        <w:rPr>
          <w:rFonts w:ascii="Arial" w:hAnsi="Arial" w:cs="Arial"/>
        </w:rPr>
        <w:t>”</w:t>
      </w:r>
      <w:r w:rsidR="0080085C" w:rsidRPr="00014A07">
        <w:rPr>
          <w:rFonts w:ascii="Arial" w:hAnsi="Arial" w:cs="Arial"/>
        </w:rPr>
        <w:t xml:space="preserve">. The Children’s Court relied on the findings of the adoption social worker that the prospective parents were best suited to adopt </w:t>
      </w:r>
      <w:r w:rsidR="004774B7" w:rsidRPr="00014A07">
        <w:rPr>
          <w:rFonts w:ascii="Arial" w:hAnsi="Arial" w:cs="Arial"/>
        </w:rPr>
        <w:t>the children</w:t>
      </w:r>
      <w:r w:rsidR="00E7217C" w:rsidRPr="00014A07">
        <w:rPr>
          <w:rFonts w:ascii="Arial" w:hAnsi="Arial" w:cs="Arial"/>
        </w:rPr>
        <w:t xml:space="preserve"> and proposed making an Order that the</w:t>
      </w:r>
      <w:r w:rsidR="009D40F8" w:rsidRPr="00014A07">
        <w:rPr>
          <w:rFonts w:ascii="Arial" w:hAnsi="Arial" w:cs="Arial"/>
        </w:rPr>
        <w:t xml:space="preserve"> respective</w:t>
      </w:r>
      <w:r w:rsidR="00E7217C" w:rsidRPr="00014A07">
        <w:rPr>
          <w:rFonts w:ascii="Arial" w:hAnsi="Arial" w:cs="Arial"/>
        </w:rPr>
        <w:t xml:space="preserve"> applicants adopt </w:t>
      </w:r>
      <w:r w:rsidR="009D40F8" w:rsidRPr="00014A07">
        <w:rPr>
          <w:rFonts w:ascii="Arial" w:hAnsi="Arial" w:cs="Arial"/>
        </w:rPr>
        <w:t>B and L respectively</w:t>
      </w:r>
      <w:r w:rsidR="0080085C" w:rsidRPr="00014A07">
        <w:rPr>
          <w:rFonts w:ascii="Arial" w:hAnsi="Arial" w:cs="Arial"/>
        </w:rPr>
        <w:t>. The Department, however, refused to issue a letter of recommendation in relation to the one child, B, and sought to renege on its letter of recommendation in the case of the other child, L</w:t>
      </w:r>
      <w:r w:rsidR="009D40F8" w:rsidRPr="00014A07">
        <w:rPr>
          <w:rFonts w:ascii="Arial" w:hAnsi="Arial" w:cs="Arial"/>
        </w:rPr>
        <w:t>,</w:t>
      </w:r>
      <w:r w:rsidR="0080085C" w:rsidRPr="00014A07">
        <w:rPr>
          <w:rFonts w:ascii="Arial" w:hAnsi="Arial" w:cs="Arial"/>
        </w:rPr>
        <w:t xml:space="preserve"> by seeking to self-review its decision to issue a letter of recommendation</w:t>
      </w:r>
      <w:r w:rsidR="00DF3A60" w:rsidRPr="00014A07">
        <w:rPr>
          <w:rFonts w:ascii="Arial" w:hAnsi="Arial" w:cs="Arial"/>
        </w:rPr>
        <w:t xml:space="preserve">. The reasons provided by the DSD was that </w:t>
      </w:r>
      <w:r w:rsidR="002D1DAB" w:rsidRPr="00014A07">
        <w:rPr>
          <w:rFonts w:ascii="Arial" w:hAnsi="Arial" w:cs="Arial"/>
        </w:rPr>
        <w:t>the prospective adoptive parents were of a different culture to that of the children</w:t>
      </w:r>
      <w:r w:rsidR="00ED2B46" w:rsidRPr="00014A07">
        <w:rPr>
          <w:rFonts w:ascii="Arial" w:hAnsi="Arial" w:cs="Arial"/>
        </w:rPr>
        <w:t xml:space="preserve"> and it was</w:t>
      </w:r>
      <w:r w:rsidR="00BB03C6" w:rsidRPr="00014A07">
        <w:rPr>
          <w:rFonts w:ascii="Arial" w:hAnsi="Arial" w:cs="Arial"/>
        </w:rPr>
        <w:t xml:space="preserve"> its policy </w:t>
      </w:r>
      <w:r w:rsidR="002D1DAB" w:rsidRPr="00014A07">
        <w:rPr>
          <w:rFonts w:ascii="Arial" w:hAnsi="Arial" w:cs="Arial"/>
        </w:rPr>
        <w:t>that children should</w:t>
      </w:r>
      <w:r w:rsidR="00BB03C6" w:rsidRPr="00014A07">
        <w:rPr>
          <w:rFonts w:ascii="Arial" w:hAnsi="Arial" w:cs="Arial"/>
        </w:rPr>
        <w:t xml:space="preserve"> maintain a connection with their family or extended family and culture and tradition</w:t>
      </w:r>
      <w:r w:rsidR="002D1DAB" w:rsidRPr="00014A07">
        <w:rPr>
          <w:rFonts w:ascii="Arial" w:hAnsi="Arial" w:cs="Arial"/>
        </w:rPr>
        <w:t>.</w:t>
      </w:r>
    </w:p>
    <w:p w14:paraId="61750D82" w14:textId="77777777" w:rsidR="00531EE3" w:rsidRPr="00014A07" w:rsidRDefault="00531EE3" w:rsidP="00531EE3">
      <w:pPr>
        <w:pStyle w:val="ListLevel1"/>
        <w:numPr>
          <w:ilvl w:val="0"/>
          <w:numId w:val="0"/>
        </w:numPr>
        <w:spacing w:after="0" w:line="276" w:lineRule="auto"/>
        <w:ind w:left="851"/>
        <w:rPr>
          <w:rFonts w:ascii="Arial" w:hAnsi="Arial" w:cs="Arial"/>
        </w:rPr>
      </w:pPr>
    </w:p>
    <w:p w14:paraId="04C0B5B0" w14:textId="36AB3CAA" w:rsidR="00D00B28"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[199]</w:t>
      </w:r>
      <w:r w:rsidRPr="00014A07">
        <w:rPr>
          <w:rFonts w:ascii="Arial" w:hAnsi="Arial" w:cs="Arial"/>
        </w:rPr>
        <w:tab/>
      </w:r>
      <w:r w:rsidR="00D00B28" w:rsidRPr="00014A07">
        <w:rPr>
          <w:rFonts w:ascii="Arial" w:hAnsi="Arial" w:cs="Arial"/>
        </w:rPr>
        <w:t>Dealing with the DSD’s stance</w:t>
      </w:r>
      <w:r w:rsidR="00962E63" w:rsidRPr="00014A07">
        <w:rPr>
          <w:rFonts w:ascii="Arial" w:hAnsi="Arial" w:cs="Arial"/>
        </w:rPr>
        <w:t xml:space="preserve"> which emphasised culture and tradition,</w:t>
      </w:r>
      <w:r w:rsidR="00535C5B" w:rsidRPr="00014A07">
        <w:rPr>
          <w:rFonts w:ascii="Arial" w:hAnsi="Arial" w:cs="Arial"/>
        </w:rPr>
        <w:t xml:space="preserve"> </w:t>
      </w:r>
      <w:proofErr w:type="spellStart"/>
      <w:r w:rsidR="00D00B28" w:rsidRPr="00014A07">
        <w:rPr>
          <w:rFonts w:ascii="Arial" w:hAnsi="Arial" w:cs="Arial"/>
        </w:rPr>
        <w:t>Dippenaar</w:t>
      </w:r>
      <w:proofErr w:type="spellEnd"/>
      <w:r w:rsidR="00D00B28" w:rsidRPr="00014A07">
        <w:rPr>
          <w:rFonts w:ascii="Arial" w:hAnsi="Arial" w:cs="Arial"/>
        </w:rPr>
        <w:t xml:space="preserve"> J </w:t>
      </w:r>
      <w:r w:rsidR="00314283">
        <w:rPr>
          <w:rFonts w:ascii="Arial" w:hAnsi="Arial" w:cs="Arial"/>
        </w:rPr>
        <w:t xml:space="preserve">made it plain that maintaining a child’s culture and tradition was not an overriding </w:t>
      </w:r>
      <w:r w:rsidR="00E21C27">
        <w:rPr>
          <w:rFonts w:ascii="Arial" w:hAnsi="Arial" w:cs="Arial"/>
        </w:rPr>
        <w:t xml:space="preserve">consideration in the Children’s Act, but was but one of the factors to consider in determining the best interests of a child. He </w:t>
      </w:r>
      <w:proofErr w:type="gramStart"/>
      <w:r w:rsidR="00A3656B">
        <w:rPr>
          <w:rFonts w:ascii="Arial" w:hAnsi="Arial" w:cs="Arial"/>
        </w:rPr>
        <w:t xml:space="preserve">explained </w:t>
      </w:r>
      <w:r w:rsidR="00D00B28" w:rsidRPr="00014A07">
        <w:rPr>
          <w:rFonts w:ascii="Arial" w:hAnsi="Arial" w:cs="Arial"/>
        </w:rPr>
        <w:t xml:space="preserve"> in</w:t>
      </w:r>
      <w:proofErr w:type="gramEnd"/>
      <w:r w:rsidR="00D00B28" w:rsidRPr="00014A07">
        <w:rPr>
          <w:rFonts w:ascii="Arial" w:hAnsi="Arial" w:cs="Arial"/>
        </w:rPr>
        <w:t xml:space="preserve"> </w:t>
      </w:r>
      <w:r w:rsidR="00D00B28" w:rsidRPr="00A3656B">
        <w:rPr>
          <w:rFonts w:ascii="Arial" w:hAnsi="Arial" w:cs="Arial"/>
        </w:rPr>
        <w:t>TT</w:t>
      </w:r>
      <w:r w:rsidR="00A3656B" w:rsidRPr="00A3656B">
        <w:rPr>
          <w:rFonts w:ascii="Arial" w:hAnsi="Arial" w:cs="Arial"/>
        </w:rPr>
        <w:t xml:space="preserve"> that-</w:t>
      </w:r>
    </w:p>
    <w:p w14:paraId="657F0D40" w14:textId="77777777" w:rsidR="00531EE3" w:rsidRPr="00014A07" w:rsidRDefault="00531EE3" w:rsidP="00A3656B">
      <w:pPr>
        <w:pStyle w:val="ListLevel1"/>
        <w:numPr>
          <w:ilvl w:val="0"/>
          <w:numId w:val="0"/>
        </w:numPr>
        <w:spacing w:after="0" w:line="240" w:lineRule="auto"/>
        <w:ind w:left="1840"/>
        <w:rPr>
          <w:rFonts w:ascii="Arial" w:hAnsi="Arial" w:cs="Arial"/>
          <w:i/>
          <w:iCs/>
        </w:rPr>
      </w:pPr>
    </w:p>
    <w:p w14:paraId="7006CAD2" w14:textId="629411E3" w:rsidR="00D00B28" w:rsidRPr="00014A07" w:rsidRDefault="00D00B28" w:rsidP="00A3656B">
      <w:pPr>
        <w:pStyle w:val="ListLevel1"/>
        <w:numPr>
          <w:ilvl w:val="0"/>
          <w:numId w:val="0"/>
        </w:numPr>
        <w:spacing w:after="0" w:line="240" w:lineRule="auto"/>
        <w:ind w:left="1840"/>
        <w:rPr>
          <w:rFonts w:ascii="Arial" w:hAnsi="Arial" w:cs="Arial"/>
          <w:i/>
          <w:iCs/>
        </w:rPr>
      </w:pPr>
      <w:r w:rsidRPr="00014A07">
        <w:rPr>
          <w:rFonts w:ascii="Arial" w:hAnsi="Arial" w:cs="Arial"/>
          <w:i/>
          <w:iCs/>
        </w:rPr>
        <w:t>“[98] The Department placed great emphasis on s 7(1)(f)</w:t>
      </w:r>
      <w:r w:rsidRPr="00014A07">
        <w:rPr>
          <w:rStyle w:val="apple-converted-space"/>
          <w:rFonts w:ascii="Arial" w:hAnsi="Arial" w:cs="Arial"/>
          <w:i/>
          <w:iCs/>
        </w:rPr>
        <w:t> </w:t>
      </w:r>
      <w:r w:rsidRPr="00014A07">
        <w:rPr>
          <w:rFonts w:ascii="Arial" w:hAnsi="Arial" w:cs="Arial"/>
          <w:i/>
          <w:iCs/>
        </w:rPr>
        <w:t>of the Act, relating to the need for a child to remain in the care of his or her parent, family and extended family and to maintain a connection with his or her family, extended family, culture or tradition. The Department finds motivation in these provisions for its stance that the maintenance of a connection by the child with his family, culture and tradition is of primary importance. It also relies on s 231(3) to support that argument. The Department's blanket approach to elevating the factors in s 7(1)(f)</w:t>
      </w:r>
      <w:r w:rsidRPr="00014A07">
        <w:rPr>
          <w:rStyle w:val="apple-converted-space"/>
          <w:rFonts w:ascii="Arial" w:hAnsi="Arial" w:cs="Arial"/>
          <w:i/>
          <w:iCs/>
        </w:rPr>
        <w:t> </w:t>
      </w:r>
      <w:r w:rsidRPr="00014A07">
        <w:rPr>
          <w:rFonts w:ascii="Arial" w:hAnsi="Arial" w:cs="Arial"/>
          <w:i/>
          <w:iCs/>
        </w:rPr>
        <w:t>to an overriding consideration is, however, contrary to a contextual and purposive reading of the relevant provisions of the Act.</w:t>
      </w:r>
    </w:p>
    <w:p w14:paraId="7A45C445" w14:textId="77777777" w:rsidR="00531EE3" w:rsidRPr="00014A07" w:rsidRDefault="00531EE3" w:rsidP="00A3656B">
      <w:pPr>
        <w:pStyle w:val="ListLevel1"/>
        <w:numPr>
          <w:ilvl w:val="0"/>
          <w:numId w:val="0"/>
        </w:numPr>
        <w:spacing w:after="0" w:line="240" w:lineRule="auto"/>
        <w:ind w:left="1840"/>
        <w:rPr>
          <w:rFonts w:ascii="Arial" w:hAnsi="Arial" w:cs="Arial"/>
          <w:i/>
          <w:iCs/>
        </w:rPr>
      </w:pPr>
    </w:p>
    <w:p w14:paraId="4F9FC8BC" w14:textId="562C3DA5" w:rsidR="00D00B28" w:rsidRPr="00014A07" w:rsidRDefault="00D00B28" w:rsidP="00A3656B">
      <w:pPr>
        <w:pStyle w:val="ListLevel1"/>
        <w:numPr>
          <w:ilvl w:val="0"/>
          <w:numId w:val="0"/>
        </w:numPr>
        <w:spacing w:after="0" w:line="240" w:lineRule="auto"/>
        <w:ind w:left="1840"/>
        <w:rPr>
          <w:rFonts w:ascii="Arial" w:hAnsi="Arial" w:cs="Arial"/>
          <w:i/>
          <w:iCs/>
        </w:rPr>
      </w:pPr>
      <w:r w:rsidRPr="00014A07">
        <w:rPr>
          <w:rFonts w:ascii="Arial" w:hAnsi="Arial" w:cs="Arial"/>
          <w:i/>
          <w:iCs/>
        </w:rPr>
        <w:t>[99] The wording of s 7(1) does not give any paramountcy to those factors mentioned in s 7(1)(f). Whilst in our diverse society, keeping the connection with extended family, culture and tradition is a factor showing where the best interests of a child lie,</w:t>
      </w:r>
      <w:r w:rsidRPr="00014A07">
        <w:rPr>
          <w:rStyle w:val="apple-converted-space"/>
          <w:rFonts w:ascii="Arial" w:hAnsi="Arial" w:cs="Arial"/>
          <w:i/>
          <w:iCs/>
        </w:rPr>
        <w:t xml:space="preserve"> it</w:t>
      </w:r>
      <w:r w:rsidRPr="00014A07">
        <w:rPr>
          <w:rFonts w:ascii="Arial" w:hAnsi="Arial" w:cs="Arial"/>
          <w:i/>
          <w:iCs/>
        </w:rPr>
        <w:t xml:space="preserve"> is but one of the factors that require consideration if it is relevant to a </w:t>
      </w:r>
      <w:r w:rsidRPr="00014A07">
        <w:rPr>
          <w:rFonts w:ascii="Arial" w:hAnsi="Arial" w:cs="Arial"/>
          <w:i/>
          <w:iCs/>
        </w:rPr>
        <w:lastRenderedPageBreak/>
        <w:t>particular child's circumstances. It is not a paramount consideration….</w:t>
      </w:r>
      <w:r w:rsidRPr="00014A07">
        <w:rPr>
          <w:rFonts w:ascii="Arial" w:hAnsi="Arial" w:cs="Arial"/>
        </w:rPr>
        <w:t>”</w:t>
      </w:r>
      <w:r w:rsidRPr="00014A07">
        <w:rPr>
          <w:rFonts w:ascii="Arial" w:hAnsi="Arial" w:cs="Arial"/>
          <w:i/>
          <w:iCs/>
        </w:rPr>
        <w:t xml:space="preserve"> </w:t>
      </w:r>
    </w:p>
    <w:p w14:paraId="27AECB20" w14:textId="77777777" w:rsidR="00531EE3" w:rsidRPr="00014A07" w:rsidRDefault="00531EE3" w:rsidP="00A3656B">
      <w:pPr>
        <w:pStyle w:val="ListLevel1"/>
        <w:numPr>
          <w:ilvl w:val="0"/>
          <w:numId w:val="0"/>
        </w:numPr>
        <w:spacing w:after="0" w:line="240" w:lineRule="auto"/>
        <w:ind w:left="851"/>
        <w:rPr>
          <w:rFonts w:ascii="Arial" w:hAnsi="Arial" w:cs="Arial"/>
        </w:rPr>
      </w:pPr>
    </w:p>
    <w:p w14:paraId="3FE4A419" w14:textId="1CE5CB0C" w:rsidR="00D00B28"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[200]</w:t>
      </w:r>
      <w:r w:rsidRPr="00014A07">
        <w:rPr>
          <w:rFonts w:ascii="Arial" w:hAnsi="Arial" w:cs="Arial"/>
        </w:rPr>
        <w:tab/>
      </w:r>
      <w:proofErr w:type="spellStart"/>
      <w:r w:rsidR="00D00B28" w:rsidRPr="00014A07">
        <w:rPr>
          <w:rFonts w:ascii="Arial" w:hAnsi="Arial" w:cs="Arial"/>
        </w:rPr>
        <w:t>Dippenaar</w:t>
      </w:r>
      <w:proofErr w:type="spellEnd"/>
      <w:r w:rsidR="00D00B28" w:rsidRPr="00014A07">
        <w:rPr>
          <w:rFonts w:ascii="Arial" w:hAnsi="Arial" w:cs="Arial"/>
        </w:rPr>
        <w:t xml:space="preserve"> further stated:</w:t>
      </w:r>
    </w:p>
    <w:p w14:paraId="3298DAA9" w14:textId="77777777" w:rsidR="00531EE3" w:rsidRPr="00014A07" w:rsidRDefault="00531EE3" w:rsidP="00093DFD">
      <w:pPr>
        <w:pStyle w:val="ListLevel1"/>
        <w:numPr>
          <w:ilvl w:val="0"/>
          <w:numId w:val="0"/>
        </w:numPr>
        <w:spacing w:after="0" w:line="276" w:lineRule="auto"/>
        <w:ind w:left="1840"/>
        <w:rPr>
          <w:rFonts w:ascii="Arial" w:hAnsi="Arial" w:cs="Arial"/>
          <w:i/>
          <w:iCs/>
        </w:rPr>
      </w:pPr>
    </w:p>
    <w:p w14:paraId="417817B7" w14:textId="4D94B0F6" w:rsidR="00D00B28" w:rsidRPr="00014A07" w:rsidRDefault="00A3656B" w:rsidP="00A3656B">
      <w:pPr>
        <w:pStyle w:val="ListLevel1"/>
        <w:numPr>
          <w:ilvl w:val="0"/>
          <w:numId w:val="0"/>
        </w:numPr>
        <w:spacing w:after="0" w:line="240" w:lineRule="auto"/>
        <w:ind w:left="2880" w:hanging="1040"/>
        <w:rPr>
          <w:rFonts w:ascii="Arial" w:hAnsi="Arial" w:cs="Arial"/>
          <w:i/>
          <w:iCs/>
        </w:rPr>
      </w:pPr>
      <w:r>
        <w:rPr>
          <w:rFonts w:ascii="Arial" w:hAnsi="Arial" w:cs="Arial"/>
          <w:i/>
          <w:iCs/>
        </w:rPr>
        <w:t>“</w:t>
      </w:r>
      <w:r w:rsidR="00D00B28" w:rsidRPr="00014A07">
        <w:rPr>
          <w:rFonts w:ascii="Arial" w:hAnsi="Arial" w:cs="Arial"/>
          <w:i/>
          <w:iCs/>
        </w:rPr>
        <w:t xml:space="preserve">[123] </w:t>
      </w:r>
      <w:r w:rsidR="003B4A08">
        <w:rPr>
          <w:rFonts w:ascii="Arial" w:hAnsi="Arial" w:cs="Arial"/>
          <w:i/>
          <w:iCs/>
        </w:rPr>
        <w:tab/>
      </w:r>
      <w:r w:rsidR="00D00B28" w:rsidRPr="00014A07">
        <w:rPr>
          <w:rFonts w:ascii="Arial" w:hAnsi="Arial" w:cs="Arial"/>
          <w:i/>
          <w:iCs/>
        </w:rPr>
        <w:t>According to the Department, the Guidelines don't overreach but were prepared having regard to the 'cultural and class diversity of SA society'. It is contended that there was —</w:t>
      </w:r>
    </w:p>
    <w:p w14:paraId="5B4C95D4" w14:textId="77777777" w:rsidR="00531EE3" w:rsidRPr="00014A07" w:rsidRDefault="00531EE3" w:rsidP="00A3656B">
      <w:pPr>
        <w:pStyle w:val="ListLevel1"/>
        <w:numPr>
          <w:ilvl w:val="0"/>
          <w:numId w:val="0"/>
        </w:numPr>
        <w:spacing w:after="0" w:line="240" w:lineRule="auto"/>
        <w:ind w:left="2160"/>
        <w:rPr>
          <w:rFonts w:ascii="Arial" w:hAnsi="Arial" w:cs="Arial"/>
          <w:i/>
          <w:iCs/>
        </w:rPr>
      </w:pPr>
    </w:p>
    <w:p w14:paraId="3732B002" w14:textId="2D095D49" w:rsidR="00D00B28" w:rsidRPr="00014A07" w:rsidRDefault="00D00B28" w:rsidP="00A3656B">
      <w:pPr>
        <w:pStyle w:val="ListLevel1"/>
        <w:numPr>
          <w:ilvl w:val="0"/>
          <w:numId w:val="0"/>
        </w:numPr>
        <w:spacing w:after="0" w:line="240" w:lineRule="auto"/>
        <w:ind w:left="3600"/>
        <w:rPr>
          <w:rFonts w:ascii="Arial" w:hAnsi="Arial" w:cs="Arial"/>
          <w:i/>
          <w:iCs/>
        </w:rPr>
      </w:pPr>
      <w:r w:rsidRPr="00014A07">
        <w:rPr>
          <w:rFonts w:ascii="Arial" w:hAnsi="Arial" w:cs="Arial"/>
          <w:i/>
          <w:iCs/>
        </w:rPr>
        <w:t>'a failure to consider the undesirable alienation of children from their parents and community in circumstances where their culture and class are regarded as inferior. It would also lead to resentment in future on the part of parents who play a subservient role to rich and culturally supposedly superior adoptive parents.'</w:t>
      </w:r>
    </w:p>
    <w:p w14:paraId="0276D281" w14:textId="77777777" w:rsidR="00531EE3" w:rsidRPr="00014A07" w:rsidRDefault="00531EE3" w:rsidP="00A3656B">
      <w:pPr>
        <w:pStyle w:val="ListLevel1"/>
        <w:numPr>
          <w:ilvl w:val="0"/>
          <w:numId w:val="0"/>
        </w:numPr>
        <w:spacing w:after="0" w:line="240" w:lineRule="auto"/>
        <w:ind w:left="1840"/>
        <w:rPr>
          <w:rFonts w:ascii="Arial" w:hAnsi="Arial" w:cs="Arial"/>
          <w:i/>
          <w:iCs/>
        </w:rPr>
      </w:pPr>
    </w:p>
    <w:p w14:paraId="2E96FF1D" w14:textId="6615C58B" w:rsidR="00D00B28" w:rsidRPr="00014A07" w:rsidRDefault="00D00B28" w:rsidP="00A3656B">
      <w:pPr>
        <w:pStyle w:val="ListLevel1"/>
        <w:numPr>
          <w:ilvl w:val="0"/>
          <w:numId w:val="0"/>
        </w:numPr>
        <w:spacing w:after="0" w:line="240" w:lineRule="auto"/>
        <w:ind w:left="2880" w:hanging="1040"/>
        <w:rPr>
          <w:rFonts w:ascii="Arial" w:hAnsi="Arial" w:cs="Arial"/>
          <w:i/>
          <w:iCs/>
        </w:rPr>
      </w:pPr>
      <w:r w:rsidRPr="00014A07">
        <w:rPr>
          <w:rFonts w:ascii="Arial" w:hAnsi="Arial" w:cs="Arial"/>
          <w:i/>
          <w:iCs/>
        </w:rPr>
        <w:t xml:space="preserve">[124] </w:t>
      </w:r>
      <w:r w:rsidR="003B4A08">
        <w:rPr>
          <w:rFonts w:ascii="Arial" w:hAnsi="Arial" w:cs="Arial"/>
          <w:i/>
          <w:iCs/>
        </w:rPr>
        <w:tab/>
      </w:r>
      <w:r w:rsidRPr="00014A07">
        <w:rPr>
          <w:rFonts w:ascii="Arial" w:hAnsi="Arial" w:cs="Arial"/>
          <w:i/>
          <w:iCs/>
        </w:rPr>
        <w:t>The Department further contends that the adoption process must be carried out with —</w:t>
      </w:r>
    </w:p>
    <w:p w14:paraId="0D5E63FD" w14:textId="77777777" w:rsidR="00531EE3" w:rsidRPr="00014A07" w:rsidRDefault="00531EE3" w:rsidP="00A3656B">
      <w:pPr>
        <w:pStyle w:val="ListLevel1"/>
        <w:numPr>
          <w:ilvl w:val="0"/>
          <w:numId w:val="0"/>
        </w:numPr>
        <w:spacing w:after="0" w:line="240" w:lineRule="auto"/>
        <w:ind w:left="2160"/>
        <w:rPr>
          <w:rFonts w:ascii="Arial" w:hAnsi="Arial" w:cs="Arial"/>
          <w:i/>
          <w:iCs/>
        </w:rPr>
      </w:pPr>
    </w:p>
    <w:p w14:paraId="71C5D2D3" w14:textId="23765317" w:rsidR="00D00B28" w:rsidRPr="00014A07" w:rsidRDefault="00D00B28" w:rsidP="00A3656B">
      <w:pPr>
        <w:pStyle w:val="ListLevel1"/>
        <w:numPr>
          <w:ilvl w:val="0"/>
          <w:numId w:val="0"/>
        </w:numPr>
        <w:spacing w:after="0" w:line="240" w:lineRule="auto"/>
        <w:ind w:left="3600"/>
        <w:rPr>
          <w:rFonts w:ascii="Arial" w:hAnsi="Arial" w:cs="Arial"/>
          <w:i/>
          <w:iCs/>
        </w:rPr>
      </w:pPr>
      <w:r w:rsidRPr="00014A07">
        <w:rPr>
          <w:rFonts w:ascii="Arial" w:hAnsi="Arial" w:cs="Arial"/>
          <w:i/>
          <w:iCs/>
        </w:rPr>
        <w:t>'the full consciousness of the cultural (and the class) diversity of South African society. A failure to take these into account would lead to an undesirable alienation of children from their parents and community in circumstances where their culture and class are regarded as inferior.'</w:t>
      </w:r>
    </w:p>
    <w:p w14:paraId="0DF369A1" w14:textId="77777777" w:rsidR="00531EE3" w:rsidRPr="00014A07" w:rsidRDefault="00531EE3" w:rsidP="00531EE3">
      <w:pPr>
        <w:pStyle w:val="ListLevel1"/>
        <w:numPr>
          <w:ilvl w:val="0"/>
          <w:numId w:val="0"/>
        </w:numPr>
        <w:spacing w:after="0" w:line="276" w:lineRule="auto"/>
        <w:ind w:left="851"/>
        <w:rPr>
          <w:rFonts w:ascii="Arial" w:hAnsi="Arial" w:cs="Arial"/>
        </w:rPr>
      </w:pPr>
    </w:p>
    <w:p w14:paraId="4B451E29" w14:textId="64A80572" w:rsidR="008B759B" w:rsidRPr="00AE2F80" w:rsidRDefault="0017168E" w:rsidP="0017168E">
      <w:pPr>
        <w:pStyle w:val="ListLevel1"/>
        <w:numPr>
          <w:ilvl w:val="0"/>
          <w:numId w:val="0"/>
        </w:numPr>
        <w:tabs>
          <w:tab w:val="left" w:pos="851"/>
        </w:tabs>
        <w:spacing w:after="0" w:line="276" w:lineRule="auto"/>
        <w:ind w:left="851" w:hanging="851"/>
        <w:rPr>
          <w:rFonts w:ascii="Arial" w:hAnsi="Arial" w:cs="Arial"/>
        </w:rPr>
      </w:pPr>
      <w:r w:rsidRPr="00AE2F80">
        <w:rPr>
          <w:rFonts w:ascii="Arial" w:hAnsi="Arial" w:cs="Arial"/>
        </w:rPr>
        <w:t>[201]</w:t>
      </w:r>
      <w:r w:rsidRPr="00AE2F80">
        <w:rPr>
          <w:rFonts w:ascii="Arial" w:hAnsi="Arial" w:cs="Arial"/>
        </w:rPr>
        <w:tab/>
      </w:r>
      <w:r w:rsidR="00D00B28" w:rsidRPr="00014A07">
        <w:rPr>
          <w:rFonts w:ascii="Arial" w:hAnsi="Arial" w:cs="Arial"/>
        </w:rPr>
        <w:t>This is in essence a political stance which has been echoed by the approach taken by the DSD in the present matter. It is a stance that does not necessarily take the best interests or particular circumstances of the child into consideration</w:t>
      </w:r>
      <w:r w:rsidR="00A3656B">
        <w:rPr>
          <w:rFonts w:ascii="Arial" w:hAnsi="Arial" w:cs="Arial"/>
        </w:rPr>
        <w:t xml:space="preserve"> and</w:t>
      </w:r>
      <w:r w:rsidR="00AE2F80">
        <w:rPr>
          <w:rFonts w:ascii="Arial" w:hAnsi="Arial" w:cs="Arial"/>
        </w:rPr>
        <w:t xml:space="preserve"> is</w:t>
      </w:r>
      <w:r w:rsidR="00A3656B">
        <w:rPr>
          <w:rFonts w:ascii="Arial" w:hAnsi="Arial" w:cs="Arial"/>
        </w:rPr>
        <w:t xml:space="preserve"> not an approach endorsed in the Children’s Act</w:t>
      </w:r>
      <w:r w:rsidR="00D00B28" w:rsidRPr="00014A07">
        <w:rPr>
          <w:rFonts w:ascii="Arial" w:hAnsi="Arial" w:cs="Arial"/>
        </w:rPr>
        <w:t xml:space="preserve">. </w:t>
      </w:r>
      <w:r w:rsidR="0007276B" w:rsidRPr="00AE2F80">
        <w:rPr>
          <w:rFonts w:ascii="Arial" w:hAnsi="Arial" w:cs="Arial"/>
        </w:rPr>
        <w:t xml:space="preserve">It is readily apparent that </w:t>
      </w:r>
      <w:r w:rsidR="008B759B" w:rsidRPr="00AE2F80">
        <w:rPr>
          <w:rFonts w:ascii="Arial" w:hAnsi="Arial" w:cs="Arial"/>
        </w:rPr>
        <w:t xml:space="preserve">DSD’s </w:t>
      </w:r>
      <w:r w:rsidR="00AD2728" w:rsidRPr="00AE2F80">
        <w:rPr>
          <w:rFonts w:ascii="Arial" w:hAnsi="Arial" w:cs="Arial"/>
        </w:rPr>
        <w:t>National</w:t>
      </w:r>
      <w:r w:rsidR="00E527A7" w:rsidRPr="00AE2F80">
        <w:rPr>
          <w:rFonts w:ascii="Arial" w:hAnsi="Arial" w:cs="Arial"/>
        </w:rPr>
        <w:t xml:space="preserve"> and Intercountry</w:t>
      </w:r>
      <w:r w:rsidR="00AD2728" w:rsidRPr="00AE2F80">
        <w:rPr>
          <w:rFonts w:ascii="Arial" w:hAnsi="Arial" w:cs="Arial"/>
        </w:rPr>
        <w:t xml:space="preserve"> </w:t>
      </w:r>
      <w:r w:rsidR="008B759B" w:rsidRPr="00AE2F80">
        <w:rPr>
          <w:rFonts w:ascii="Arial" w:hAnsi="Arial" w:cs="Arial"/>
        </w:rPr>
        <w:t>Guidelines</w:t>
      </w:r>
      <w:r w:rsidR="00E527A7" w:rsidRPr="00AE2F80">
        <w:rPr>
          <w:rFonts w:ascii="Arial" w:hAnsi="Arial" w:cs="Arial"/>
        </w:rPr>
        <w:t xml:space="preserve"> </w:t>
      </w:r>
      <w:r w:rsidR="008B759B" w:rsidRPr="00AE2F80">
        <w:rPr>
          <w:rFonts w:ascii="Arial" w:hAnsi="Arial" w:cs="Arial"/>
        </w:rPr>
        <w:t xml:space="preserve">go </w:t>
      </w:r>
      <w:r w:rsidR="00AE2F80">
        <w:rPr>
          <w:rFonts w:ascii="Arial" w:hAnsi="Arial" w:cs="Arial"/>
        </w:rPr>
        <w:t xml:space="preserve">way </w:t>
      </w:r>
      <w:r w:rsidR="008B759B" w:rsidRPr="00AE2F80">
        <w:rPr>
          <w:rFonts w:ascii="Arial" w:hAnsi="Arial" w:cs="Arial"/>
        </w:rPr>
        <w:t xml:space="preserve">beyond what is contemplated in the Act and </w:t>
      </w:r>
      <w:proofErr w:type="gramStart"/>
      <w:r w:rsidR="008B759B" w:rsidRPr="00AE2F80">
        <w:rPr>
          <w:rFonts w:ascii="Arial" w:hAnsi="Arial" w:cs="Arial"/>
        </w:rPr>
        <w:t>the Hague</w:t>
      </w:r>
      <w:proofErr w:type="gramEnd"/>
      <w:r w:rsidR="008B759B" w:rsidRPr="00AE2F80">
        <w:rPr>
          <w:rFonts w:ascii="Arial" w:hAnsi="Arial" w:cs="Arial"/>
        </w:rPr>
        <w:t xml:space="preserve"> Convention (incorporated into the Act by section 256) regarding the need to try and place a child locally before an intercountry adoption is considered. Moreover, whatever the DSD’s policies and </w:t>
      </w:r>
      <w:r w:rsidR="00B203BF" w:rsidRPr="00AE2F80">
        <w:rPr>
          <w:rFonts w:ascii="Arial" w:hAnsi="Arial" w:cs="Arial"/>
        </w:rPr>
        <w:t>G</w:t>
      </w:r>
      <w:r w:rsidR="008B759B" w:rsidRPr="00AE2F80">
        <w:rPr>
          <w:rFonts w:ascii="Arial" w:hAnsi="Arial" w:cs="Arial"/>
        </w:rPr>
        <w:t xml:space="preserve">uidelines may say, they cannot override the provisions of the Act and will always be trumped by the best interests of the child.  </w:t>
      </w:r>
    </w:p>
    <w:p w14:paraId="25191555" w14:textId="77777777" w:rsidR="00531EE3" w:rsidRPr="00014A07" w:rsidRDefault="00531EE3" w:rsidP="00531EE3">
      <w:pPr>
        <w:pStyle w:val="ListLevel1"/>
        <w:numPr>
          <w:ilvl w:val="0"/>
          <w:numId w:val="0"/>
        </w:numPr>
        <w:spacing w:after="0" w:line="276" w:lineRule="auto"/>
        <w:ind w:left="851"/>
        <w:rPr>
          <w:rFonts w:ascii="Arial" w:hAnsi="Arial" w:cs="Arial"/>
          <w:lang w:val="en-GB"/>
        </w:rPr>
      </w:pPr>
    </w:p>
    <w:p w14:paraId="4D35D9F2" w14:textId="3AD3A685" w:rsidR="00D00B28" w:rsidRPr="00014A07" w:rsidRDefault="0017168E" w:rsidP="0017168E">
      <w:pPr>
        <w:pStyle w:val="ListLevel1"/>
        <w:numPr>
          <w:ilvl w:val="0"/>
          <w:numId w:val="0"/>
        </w:numPr>
        <w:tabs>
          <w:tab w:val="left" w:pos="851"/>
        </w:tabs>
        <w:spacing w:after="0" w:line="276" w:lineRule="auto"/>
        <w:ind w:left="851" w:hanging="851"/>
        <w:rPr>
          <w:rFonts w:ascii="Arial" w:hAnsi="Arial" w:cs="Arial"/>
          <w:lang w:val="en-GB"/>
        </w:rPr>
      </w:pPr>
      <w:r w:rsidRPr="00014A07">
        <w:rPr>
          <w:rFonts w:ascii="Arial" w:hAnsi="Arial" w:cs="Arial"/>
          <w:lang w:val="en-GB"/>
        </w:rPr>
        <w:t>[202]</w:t>
      </w:r>
      <w:r w:rsidRPr="00014A07">
        <w:rPr>
          <w:rFonts w:ascii="Arial" w:hAnsi="Arial" w:cs="Arial"/>
          <w:lang w:val="en-GB"/>
        </w:rPr>
        <w:tab/>
      </w:r>
      <w:r w:rsidR="00310534" w:rsidRPr="00014A07">
        <w:rPr>
          <w:rFonts w:ascii="Arial" w:hAnsi="Arial" w:cs="Arial"/>
        </w:rPr>
        <w:t>In dealing with the National Guidelines relied upon by the DSD</w:t>
      </w:r>
      <w:r w:rsidR="004317C7" w:rsidRPr="00014A07">
        <w:rPr>
          <w:rFonts w:ascii="Arial" w:hAnsi="Arial" w:cs="Arial"/>
        </w:rPr>
        <w:t xml:space="preserve"> in the matter before him</w:t>
      </w:r>
      <w:r w:rsidR="00310534" w:rsidRPr="00014A07">
        <w:rPr>
          <w:rFonts w:ascii="Arial" w:hAnsi="Arial" w:cs="Arial"/>
        </w:rPr>
        <w:t xml:space="preserve">, </w:t>
      </w:r>
      <w:proofErr w:type="spellStart"/>
      <w:r w:rsidR="00D00B28" w:rsidRPr="00014A07">
        <w:rPr>
          <w:rFonts w:ascii="Arial" w:hAnsi="Arial" w:cs="Arial"/>
        </w:rPr>
        <w:t>Dippenaar</w:t>
      </w:r>
      <w:proofErr w:type="spellEnd"/>
      <w:r w:rsidR="00D00B28" w:rsidRPr="00014A07">
        <w:rPr>
          <w:rFonts w:ascii="Arial" w:hAnsi="Arial" w:cs="Arial"/>
        </w:rPr>
        <w:t xml:space="preserve"> J </w:t>
      </w:r>
      <w:r w:rsidR="00310534" w:rsidRPr="00014A07">
        <w:rPr>
          <w:rFonts w:ascii="Arial" w:hAnsi="Arial" w:cs="Arial"/>
        </w:rPr>
        <w:t>made it plain that they could not be applied without prioritising the best interests of the children concerned</w:t>
      </w:r>
      <w:r w:rsidR="00F32B20">
        <w:rPr>
          <w:rFonts w:ascii="Arial" w:hAnsi="Arial" w:cs="Arial"/>
        </w:rPr>
        <w:t xml:space="preserve"> and could not impose conditions for adoption not provided for in the Act</w:t>
      </w:r>
      <w:r w:rsidR="004E76D4" w:rsidRPr="00014A07">
        <w:rPr>
          <w:rFonts w:ascii="Arial" w:hAnsi="Arial" w:cs="Arial"/>
        </w:rPr>
        <w:t>-</w:t>
      </w:r>
    </w:p>
    <w:p w14:paraId="0AD43A1B" w14:textId="77777777" w:rsidR="00531EE3" w:rsidRPr="00014A07" w:rsidRDefault="00531EE3" w:rsidP="00093DFD">
      <w:pPr>
        <w:pStyle w:val="ListLevel1"/>
        <w:numPr>
          <w:ilvl w:val="0"/>
          <w:numId w:val="0"/>
        </w:numPr>
        <w:spacing w:after="0" w:line="276" w:lineRule="auto"/>
        <w:ind w:left="1440"/>
        <w:rPr>
          <w:rFonts w:ascii="Arial" w:hAnsi="Arial" w:cs="Arial"/>
          <w:i/>
          <w:iCs/>
        </w:rPr>
      </w:pPr>
    </w:p>
    <w:p w14:paraId="25F6E4F8" w14:textId="5A0310CA" w:rsidR="00D00B28" w:rsidRPr="00014A07" w:rsidRDefault="00B34086" w:rsidP="00B34086">
      <w:pPr>
        <w:pStyle w:val="ListLevel1"/>
        <w:numPr>
          <w:ilvl w:val="0"/>
          <w:numId w:val="0"/>
        </w:numPr>
        <w:spacing w:after="0" w:line="240" w:lineRule="auto"/>
        <w:ind w:left="2160" w:hanging="720"/>
        <w:rPr>
          <w:rFonts w:ascii="Arial" w:hAnsi="Arial" w:cs="Arial"/>
          <w:i/>
          <w:iCs/>
        </w:rPr>
      </w:pPr>
      <w:r>
        <w:rPr>
          <w:rFonts w:ascii="Arial" w:hAnsi="Arial" w:cs="Arial"/>
          <w:i/>
          <w:iCs/>
        </w:rPr>
        <w:lastRenderedPageBreak/>
        <w:t>“</w:t>
      </w:r>
      <w:r w:rsidR="00D00B28" w:rsidRPr="00014A07">
        <w:rPr>
          <w:rFonts w:ascii="Arial" w:hAnsi="Arial" w:cs="Arial"/>
          <w:i/>
          <w:iCs/>
        </w:rPr>
        <w:t xml:space="preserve">[140] </w:t>
      </w:r>
      <w:r w:rsidR="002857BA">
        <w:rPr>
          <w:rFonts w:ascii="Arial" w:hAnsi="Arial" w:cs="Arial"/>
          <w:i/>
          <w:iCs/>
        </w:rPr>
        <w:tab/>
      </w:r>
      <w:r w:rsidR="00D00B28" w:rsidRPr="00014A07">
        <w:rPr>
          <w:rFonts w:ascii="Arial" w:hAnsi="Arial" w:cs="Arial"/>
          <w:i/>
          <w:iCs/>
        </w:rPr>
        <w:t xml:space="preserve">The Guidelines purport to provide for the substantive regulation of adoptions and the standard of the best interests of the child. </w:t>
      </w:r>
      <w:r w:rsidR="00D00B28" w:rsidRPr="00014A07">
        <w:rPr>
          <w:rFonts w:ascii="Arial" w:hAnsi="Arial" w:cs="Arial"/>
          <w:i/>
          <w:iCs/>
          <w:u w:val="single"/>
        </w:rPr>
        <w:t>A fundamental premise of the Guidelines is that it is paramount to maintain a connection between an adoptable child and his or her extended biological family, culture and community, despite the Act not giving priority to these factors</w:t>
      </w:r>
      <w:r w:rsidR="00D00B28" w:rsidRPr="00014A07">
        <w:rPr>
          <w:rFonts w:ascii="Arial" w:hAnsi="Arial" w:cs="Arial"/>
          <w:i/>
          <w:iCs/>
        </w:rPr>
        <w:t>. …</w:t>
      </w:r>
    </w:p>
    <w:p w14:paraId="5FF82657" w14:textId="77777777" w:rsidR="00531EE3" w:rsidRPr="00014A07" w:rsidRDefault="00531EE3" w:rsidP="00B34086">
      <w:pPr>
        <w:pStyle w:val="ListLevel1"/>
        <w:numPr>
          <w:ilvl w:val="0"/>
          <w:numId w:val="0"/>
        </w:numPr>
        <w:spacing w:after="0" w:line="240" w:lineRule="auto"/>
        <w:ind w:left="1440"/>
        <w:rPr>
          <w:rFonts w:ascii="Arial" w:hAnsi="Arial" w:cs="Arial"/>
          <w:i/>
          <w:iCs/>
        </w:rPr>
      </w:pPr>
    </w:p>
    <w:p w14:paraId="0BBABF96" w14:textId="7B7861BB" w:rsidR="00D00B28" w:rsidRPr="00014A07" w:rsidRDefault="00D00B28" w:rsidP="00B34086">
      <w:pPr>
        <w:pStyle w:val="ListLevel1"/>
        <w:numPr>
          <w:ilvl w:val="0"/>
          <w:numId w:val="0"/>
        </w:numPr>
        <w:spacing w:after="0" w:line="240" w:lineRule="auto"/>
        <w:ind w:left="2160" w:hanging="720"/>
        <w:rPr>
          <w:rFonts w:ascii="Arial" w:hAnsi="Arial" w:cs="Arial"/>
          <w:i/>
          <w:iCs/>
        </w:rPr>
      </w:pPr>
      <w:r w:rsidRPr="00014A07">
        <w:rPr>
          <w:rFonts w:ascii="Arial" w:hAnsi="Arial" w:cs="Arial"/>
          <w:i/>
          <w:iCs/>
        </w:rPr>
        <w:t xml:space="preserve">[141] </w:t>
      </w:r>
      <w:r w:rsidR="002857BA">
        <w:rPr>
          <w:rFonts w:ascii="Arial" w:hAnsi="Arial" w:cs="Arial"/>
          <w:i/>
          <w:iCs/>
        </w:rPr>
        <w:tab/>
      </w:r>
      <w:r w:rsidRPr="00014A07">
        <w:rPr>
          <w:rFonts w:ascii="Arial" w:hAnsi="Arial" w:cs="Arial"/>
          <w:i/>
          <w:iCs/>
        </w:rPr>
        <w:t xml:space="preserve">The Guidelines further effectively undermine the other factors in s 7(1) of the Act relevant to a child's best interests. Various requirements are read into the Act which enjoy priority, which are not justified, having regard to </w:t>
      </w:r>
      <w:r w:rsidR="00F23195" w:rsidRPr="00014A07">
        <w:rPr>
          <w:rFonts w:ascii="Arial" w:hAnsi="Arial" w:cs="Arial"/>
          <w:i/>
          <w:iCs/>
        </w:rPr>
        <w:t>the e</w:t>
      </w:r>
      <w:r w:rsidRPr="00014A07">
        <w:rPr>
          <w:rFonts w:ascii="Arial" w:hAnsi="Arial" w:cs="Arial"/>
          <w:i/>
          <w:iCs/>
        </w:rPr>
        <w:t>xpress wording of the relevant provisions.</w:t>
      </w:r>
    </w:p>
    <w:p w14:paraId="345A45BB" w14:textId="77777777" w:rsidR="00531EE3" w:rsidRPr="00014A07" w:rsidRDefault="00531EE3" w:rsidP="00B34086">
      <w:pPr>
        <w:pStyle w:val="ListLevel1"/>
        <w:numPr>
          <w:ilvl w:val="0"/>
          <w:numId w:val="0"/>
        </w:numPr>
        <w:spacing w:after="0" w:line="240" w:lineRule="auto"/>
        <w:ind w:left="1440"/>
        <w:rPr>
          <w:rFonts w:ascii="Arial" w:hAnsi="Arial" w:cs="Arial"/>
          <w:i/>
          <w:iCs/>
        </w:rPr>
      </w:pPr>
    </w:p>
    <w:p w14:paraId="16548788" w14:textId="544A42D6" w:rsidR="00D00B28" w:rsidRPr="00014A07" w:rsidRDefault="00D00B28" w:rsidP="00B34086">
      <w:pPr>
        <w:pStyle w:val="ListLevel1"/>
        <w:numPr>
          <w:ilvl w:val="0"/>
          <w:numId w:val="0"/>
        </w:numPr>
        <w:spacing w:after="0" w:line="240" w:lineRule="auto"/>
        <w:ind w:left="2160" w:hanging="720"/>
        <w:rPr>
          <w:rFonts w:ascii="Arial" w:hAnsi="Arial" w:cs="Arial"/>
          <w:i/>
          <w:iCs/>
        </w:rPr>
      </w:pPr>
      <w:r w:rsidRPr="00014A07">
        <w:rPr>
          <w:rFonts w:ascii="Arial" w:hAnsi="Arial" w:cs="Arial"/>
          <w:i/>
          <w:iCs/>
        </w:rPr>
        <w:t xml:space="preserve">[143] </w:t>
      </w:r>
      <w:r w:rsidR="002857BA">
        <w:rPr>
          <w:rFonts w:ascii="Arial" w:hAnsi="Arial" w:cs="Arial"/>
          <w:i/>
          <w:iCs/>
        </w:rPr>
        <w:tab/>
      </w:r>
      <w:r w:rsidRPr="00014A07">
        <w:rPr>
          <w:rFonts w:ascii="Arial" w:hAnsi="Arial" w:cs="Arial"/>
          <w:i/>
          <w:iCs/>
        </w:rPr>
        <w:t xml:space="preserve">It further appears from the Guidelines that they interpret the permissive provision in s 231(3) as a mandatory overriding factor that </w:t>
      </w:r>
      <w:r w:rsidRPr="00014A07">
        <w:rPr>
          <w:rFonts w:ascii="Arial" w:hAnsi="Arial" w:cs="Arial"/>
          <w:i/>
          <w:iCs/>
          <w:u w:val="single"/>
        </w:rPr>
        <w:t>prioritises a commonality in the culture and community backgrounds between an adoptable child and a prospective adoptive parent, without taking the child's best interests into account on an individualised basis. This interpretation undermines s 28(2) of the Constitution. The prioritisation of considerations of culture and community is stated in a manner that seeks to exclude the adoption of adoptable children by parents from a different culture or community to that of the child</w:t>
      </w:r>
      <w:r w:rsidRPr="00014A07">
        <w:rPr>
          <w:rFonts w:ascii="Arial" w:hAnsi="Arial" w:cs="Arial"/>
          <w:i/>
          <w:iCs/>
        </w:rPr>
        <w:t>.</w:t>
      </w:r>
    </w:p>
    <w:p w14:paraId="454D8955" w14:textId="77777777" w:rsidR="00531EE3" w:rsidRPr="00014A07" w:rsidRDefault="00531EE3" w:rsidP="00B34086">
      <w:pPr>
        <w:pStyle w:val="ListLevel1"/>
        <w:numPr>
          <w:ilvl w:val="0"/>
          <w:numId w:val="0"/>
        </w:numPr>
        <w:spacing w:after="0" w:line="240" w:lineRule="auto"/>
        <w:ind w:left="1440"/>
        <w:rPr>
          <w:rFonts w:ascii="Arial" w:hAnsi="Arial" w:cs="Arial"/>
          <w:i/>
          <w:iCs/>
        </w:rPr>
      </w:pPr>
    </w:p>
    <w:p w14:paraId="43E01C10" w14:textId="0631F340" w:rsidR="00D00B28" w:rsidRPr="00014A07" w:rsidRDefault="00D00B28" w:rsidP="00B34086">
      <w:pPr>
        <w:pStyle w:val="ListLevel1"/>
        <w:numPr>
          <w:ilvl w:val="0"/>
          <w:numId w:val="0"/>
        </w:numPr>
        <w:spacing w:after="0" w:line="240" w:lineRule="auto"/>
        <w:ind w:left="2160" w:hanging="720"/>
        <w:rPr>
          <w:rFonts w:ascii="Arial" w:hAnsi="Arial" w:cs="Arial"/>
          <w:i/>
          <w:iCs/>
        </w:rPr>
      </w:pPr>
      <w:r w:rsidRPr="00014A07">
        <w:rPr>
          <w:rFonts w:ascii="Arial" w:hAnsi="Arial" w:cs="Arial"/>
          <w:i/>
          <w:iCs/>
        </w:rPr>
        <w:t xml:space="preserve">[144] </w:t>
      </w:r>
      <w:r w:rsidRPr="00014A07">
        <w:rPr>
          <w:rFonts w:ascii="Arial" w:hAnsi="Arial" w:cs="Arial"/>
          <w:i/>
          <w:iCs/>
          <w:u w:val="single"/>
        </w:rPr>
        <w:t>Elevation of culture, without taking consideration of the circumstances of a particular child into account, misconceives that culture is but one of the factors which must be considered</w:t>
      </w:r>
      <w:r w:rsidRPr="00014A07">
        <w:rPr>
          <w:rFonts w:ascii="Arial" w:hAnsi="Arial" w:cs="Arial"/>
          <w:i/>
          <w:iCs/>
        </w:rPr>
        <w:t>. …</w:t>
      </w:r>
    </w:p>
    <w:p w14:paraId="2149F629" w14:textId="77777777" w:rsidR="00531EE3" w:rsidRPr="00014A07" w:rsidRDefault="00531EE3" w:rsidP="00B34086">
      <w:pPr>
        <w:pStyle w:val="ListLevel1"/>
        <w:numPr>
          <w:ilvl w:val="0"/>
          <w:numId w:val="0"/>
        </w:numPr>
        <w:spacing w:after="0" w:line="240" w:lineRule="auto"/>
        <w:ind w:left="1440"/>
        <w:rPr>
          <w:rFonts w:ascii="Arial" w:hAnsi="Arial" w:cs="Arial"/>
          <w:i/>
          <w:iCs/>
        </w:rPr>
      </w:pPr>
    </w:p>
    <w:p w14:paraId="505134F9" w14:textId="3FF2E7FB" w:rsidR="00820FB0" w:rsidRPr="00014A07" w:rsidRDefault="00D00B28" w:rsidP="00B34086">
      <w:pPr>
        <w:pStyle w:val="ListLevel1"/>
        <w:numPr>
          <w:ilvl w:val="0"/>
          <w:numId w:val="0"/>
        </w:numPr>
        <w:spacing w:after="0" w:line="240" w:lineRule="auto"/>
        <w:ind w:left="2160" w:hanging="720"/>
        <w:rPr>
          <w:rFonts w:ascii="Arial" w:hAnsi="Arial" w:cs="Arial"/>
        </w:rPr>
      </w:pPr>
      <w:r w:rsidRPr="00014A07">
        <w:rPr>
          <w:rFonts w:ascii="Arial" w:hAnsi="Arial" w:cs="Arial"/>
          <w:i/>
          <w:iCs/>
        </w:rPr>
        <w:t xml:space="preserve">[145] </w:t>
      </w:r>
      <w:r w:rsidR="002857BA">
        <w:rPr>
          <w:rFonts w:ascii="Arial" w:hAnsi="Arial" w:cs="Arial"/>
          <w:i/>
          <w:iCs/>
        </w:rPr>
        <w:tab/>
      </w:r>
      <w:r w:rsidRPr="00014A07">
        <w:rPr>
          <w:rFonts w:ascii="Arial" w:hAnsi="Arial" w:cs="Arial"/>
          <w:i/>
          <w:iCs/>
        </w:rPr>
        <w:t xml:space="preserve">The Guidelines in material respects impose conditions that are not contemplated or contained in the Act. </w:t>
      </w:r>
      <w:r w:rsidRPr="00014A07">
        <w:rPr>
          <w:rFonts w:ascii="Arial" w:hAnsi="Arial" w:cs="Arial"/>
          <w:i/>
          <w:iCs/>
          <w:u w:val="single"/>
        </w:rPr>
        <w:t>They also seek to impose a blanket approach without individualising the needs of a particular child in his or her particular circumstances, emphasising principles that are not envisaged by the Act or in fact by the Constitution</w:t>
      </w:r>
      <w:r w:rsidRPr="00014A07">
        <w:rPr>
          <w:rFonts w:ascii="Arial" w:hAnsi="Arial" w:cs="Arial"/>
          <w:i/>
          <w:iCs/>
        </w:rPr>
        <w:t xml:space="preserve">. </w:t>
      </w:r>
      <w:proofErr w:type="gramStart"/>
      <w:r w:rsidRPr="00014A07">
        <w:rPr>
          <w:rFonts w:ascii="Arial" w:hAnsi="Arial" w:cs="Arial"/>
          <w:i/>
          <w:iCs/>
        </w:rPr>
        <w:t>…</w:t>
      </w:r>
      <w:r w:rsidR="00A10765" w:rsidRPr="00014A07">
        <w:rPr>
          <w:rFonts w:ascii="Arial" w:hAnsi="Arial" w:cs="Arial"/>
        </w:rPr>
        <w:t>(</w:t>
      </w:r>
      <w:proofErr w:type="gramEnd"/>
      <w:r w:rsidR="00A10765" w:rsidRPr="00014A07">
        <w:rPr>
          <w:rFonts w:ascii="Arial" w:hAnsi="Arial" w:cs="Arial"/>
        </w:rPr>
        <w:t>Emphasis added)</w:t>
      </w:r>
    </w:p>
    <w:p w14:paraId="082BE43A" w14:textId="77777777" w:rsidR="00531EE3" w:rsidRPr="00014A07" w:rsidRDefault="00531EE3" w:rsidP="00531EE3">
      <w:pPr>
        <w:pStyle w:val="ListLevel1"/>
        <w:numPr>
          <w:ilvl w:val="0"/>
          <w:numId w:val="0"/>
        </w:numPr>
        <w:spacing w:after="0" w:line="276" w:lineRule="auto"/>
        <w:ind w:left="851"/>
        <w:rPr>
          <w:rFonts w:ascii="Arial" w:hAnsi="Arial" w:cs="Arial"/>
        </w:rPr>
      </w:pPr>
    </w:p>
    <w:p w14:paraId="61C395D6" w14:textId="2E34CE1B" w:rsidR="00557687"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[203]</w:t>
      </w:r>
      <w:r w:rsidRPr="00014A07">
        <w:rPr>
          <w:rFonts w:ascii="Arial" w:hAnsi="Arial" w:cs="Arial"/>
        </w:rPr>
        <w:tab/>
      </w:r>
      <w:r w:rsidR="00580E3D" w:rsidRPr="00014A07">
        <w:rPr>
          <w:rFonts w:ascii="Arial" w:hAnsi="Arial" w:cs="Arial"/>
        </w:rPr>
        <w:t>In agreeing with the applicants that the National Guidelines ought to be reviewed and set aside as being contrary to the Constitutional prerogative that the best interests of the child must be paramount</w:t>
      </w:r>
      <w:r w:rsidR="00704336" w:rsidRPr="00014A07">
        <w:rPr>
          <w:rFonts w:ascii="Arial" w:hAnsi="Arial" w:cs="Arial"/>
        </w:rPr>
        <w:t xml:space="preserve">, </w:t>
      </w:r>
      <w:proofErr w:type="spellStart"/>
      <w:r w:rsidR="00704336" w:rsidRPr="00014A07">
        <w:rPr>
          <w:rFonts w:ascii="Arial" w:hAnsi="Arial" w:cs="Arial"/>
        </w:rPr>
        <w:t>Dippenaar</w:t>
      </w:r>
      <w:proofErr w:type="spellEnd"/>
      <w:r w:rsidR="00704336" w:rsidRPr="00014A07">
        <w:rPr>
          <w:rFonts w:ascii="Arial" w:hAnsi="Arial" w:cs="Arial"/>
        </w:rPr>
        <w:t xml:space="preserve"> J </w:t>
      </w:r>
      <w:r w:rsidR="00766B8E" w:rsidRPr="00014A07">
        <w:rPr>
          <w:rFonts w:ascii="Arial" w:hAnsi="Arial" w:cs="Arial"/>
        </w:rPr>
        <w:t xml:space="preserve">stressed that </w:t>
      </w:r>
      <w:r w:rsidR="00557687" w:rsidRPr="00014A07">
        <w:rPr>
          <w:rFonts w:ascii="Arial" w:hAnsi="Arial" w:cs="Arial"/>
        </w:rPr>
        <w:t>the Guidelines could in no way override the provisions of the Act</w:t>
      </w:r>
      <w:r w:rsidR="00852BF6" w:rsidRPr="00014A07">
        <w:rPr>
          <w:rFonts w:ascii="Arial" w:hAnsi="Arial" w:cs="Arial"/>
        </w:rPr>
        <w:t xml:space="preserve"> by stipulating additional requirement</w:t>
      </w:r>
      <w:r w:rsidR="003A2BFB" w:rsidRPr="00014A07">
        <w:rPr>
          <w:rFonts w:ascii="Arial" w:hAnsi="Arial" w:cs="Arial"/>
        </w:rPr>
        <w:t>s for adoption not prescribed in the Act</w:t>
      </w:r>
      <w:r w:rsidR="00557687" w:rsidRPr="00014A07">
        <w:rPr>
          <w:rFonts w:ascii="Arial" w:hAnsi="Arial" w:cs="Arial"/>
        </w:rPr>
        <w:t>:</w:t>
      </w:r>
    </w:p>
    <w:p w14:paraId="0B5B521D" w14:textId="77777777" w:rsidR="00531EE3" w:rsidRPr="00014A07" w:rsidRDefault="00531EE3" w:rsidP="00093DFD">
      <w:pPr>
        <w:pStyle w:val="ListLevel1"/>
        <w:numPr>
          <w:ilvl w:val="0"/>
          <w:numId w:val="0"/>
        </w:numPr>
        <w:spacing w:after="0" w:line="276" w:lineRule="auto"/>
        <w:ind w:left="1840"/>
        <w:rPr>
          <w:rFonts w:ascii="Arial" w:hAnsi="Arial" w:cs="Arial"/>
          <w:i/>
          <w:iCs/>
        </w:rPr>
      </w:pPr>
    </w:p>
    <w:p w14:paraId="2A031DD3" w14:textId="77777777" w:rsidR="00F5577F" w:rsidRDefault="00557687" w:rsidP="003A78B9">
      <w:pPr>
        <w:pStyle w:val="ListLevel1"/>
        <w:numPr>
          <w:ilvl w:val="0"/>
          <w:numId w:val="0"/>
        </w:numPr>
        <w:spacing w:after="0" w:line="240" w:lineRule="auto"/>
        <w:ind w:left="2160" w:hanging="720"/>
        <w:rPr>
          <w:rFonts w:ascii="Arial" w:hAnsi="Arial" w:cs="Arial"/>
          <w:i/>
          <w:iCs/>
        </w:rPr>
      </w:pPr>
      <w:r w:rsidRPr="00014A07">
        <w:rPr>
          <w:rFonts w:ascii="Arial" w:hAnsi="Arial" w:cs="Arial"/>
          <w:i/>
          <w:iCs/>
        </w:rPr>
        <w:t xml:space="preserve">“[148] </w:t>
      </w:r>
      <w:r w:rsidR="00F5577F">
        <w:rPr>
          <w:rFonts w:ascii="Arial" w:hAnsi="Arial" w:cs="Arial"/>
          <w:i/>
          <w:iCs/>
        </w:rPr>
        <w:tab/>
      </w:r>
      <w:r w:rsidRPr="00014A07">
        <w:rPr>
          <w:rFonts w:ascii="Arial" w:hAnsi="Arial" w:cs="Arial"/>
          <w:i/>
          <w:iCs/>
        </w:rPr>
        <w:t xml:space="preserve">The Act and the Constitution provide sufficient guidelines as to the kind of policy guidelines that may be included in regulations, including the Guidelines. There is nothing in the Act that empowers the Minister (or the drafter) of the Guidelines to purport to develop a policy or guidelines that would impose </w:t>
      </w:r>
      <w:r w:rsidRPr="00014A07">
        <w:rPr>
          <w:rFonts w:ascii="Arial" w:hAnsi="Arial" w:cs="Arial"/>
          <w:i/>
          <w:iCs/>
        </w:rPr>
        <w:lastRenderedPageBreak/>
        <w:t>additional requirements not envisaged by the Constitution or the Act, or to develop Guidelines that are inconsistent with the Constitution.</w:t>
      </w:r>
    </w:p>
    <w:p w14:paraId="7AB3ACD6" w14:textId="77777777" w:rsidR="00F5577F" w:rsidRDefault="00F5577F" w:rsidP="003A78B9">
      <w:pPr>
        <w:pStyle w:val="ListLevel1"/>
        <w:numPr>
          <w:ilvl w:val="0"/>
          <w:numId w:val="0"/>
        </w:numPr>
        <w:spacing w:after="0" w:line="240" w:lineRule="auto"/>
        <w:ind w:left="2160" w:hanging="720"/>
        <w:rPr>
          <w:rFonts w:ascii="Arial" w:hAnsi="Arial" w:cs="Arial"/>
          <w:i/>
          <w:iCs/>
        </w:rPr>
      </w:pPr>
    </w:p>
    <w:p w14:paraId="758D0C3A" w14:textId="77777777" w:rsidR="00F5577F" w:rsidRDefault="00557687" w:rsidP="003A78B9">
      <w:pPr>
        <w:pStyle w:val="ListLevel1"/>
        <w:numPr>
          <w:ilvl w:val="0"/>
          <w:numId w:val="0"/>
        </w:numPr>
        <w:spacing w:after="0" w:line="240" w:lineRule="auto"/>
        <w:ind w:left="2160" w:hanging="720"/>
        <w:rPr>
          <w:rFonts w:ascii="Arial" w:hAnsi="Arial" w:cs="Arial"/>
          <w:i/>
          <w:iCs/>
        </w:rPr>
      </w:pPr>
      <w:r w:rsidRPr="00014A07">
        <w:rPr>
          <w:rFonts w:ascii="Arial" w:hAnsi="Arial" w:cs="Arial"/>
          <w:i/>
          <w:iCs/>
        </w:rPr>
        <w:t xml:space="preserve">[149] </w:t>
      </w:r>
      <w:r w:rsidR="00F5577F">
        <w:rPr>
          <w:rFonts w:ascii="Arial" w:hAnsi="Arial" w:cs="Arial"/>
          <w:i/>
          <w:iCs/>
        </w:rPr>
        <w:tab/>
      </w:r>
      <w:r w:rsidRPr="00014A07">
        <w:rPr>
          <w:rFonts w:ascii="Arial" w:hAnsi="Arial" w:cs="Arial"/>
          <w:i/>
          <w:iCs/>
        </w:rPr>
        <w:t>In the Guidelines substantive law has been sought to be created and additional requirements for adoption prescribed, in circumstances where there is no empowerment to do so and in circumvention of the democratic procedures that accompany the legislative process.</w:t>
      </w:r>
    </w:p>
    <w:p w14:paraId="0A5AB975" w14:textId="77777777" w:rsidR="00F5577F" w:rsidRDefault="00F5577F" w:rsidP="003A78B9">
      <w:pPr>
        <w:pStyle w:val="ListLevel1"/>
        <w:numPr>
          <w:ilvl w:val="0"/>
          <w:numId w:val="0"/>
        </w:numPr>
        <w:spacing w:after="0" w:line="240" w:lineRule="auto"/>
        <w:ind w:left="2160" w:hanging="720"/>
        <w:rPr>
          <w:rFonts w:ascii="Arial" w:hAnsi="Arial" w:cs="Arial"/>
          <w:i/>
          <w:iCs/>
        </w:rPr>
      </w:pPr>
    </w:p>
    <w:p w14:paraId="64B98E12" w14:textId="77777777" w:rsidR="00F5577F" w:rsidRDefault="00557687" w:rsidP="003A78B9">
      <w:pPr>
        <w:pStyle w:val="ListLevel1"/>
        <w:numPr>
          <w:ilvl w:val="0"/>
          <w:numId w:val="0"/>
        </w:numPr>
        <w:spacing w:after="0" w:line="240" w:lineRule="auto"/>
        <w:ind w:left="2160" w:hanging="720"/>
        <w:rPr>
          <w:rFonts w:ascii="Arial" w:hAnsi="Arial" w:cs="Arial"/>
          <w:i/>
          <w:iCs/>
        </w:rPr>
      </w:pPr>
      <w:r w:rsidRPr="00014A07">
        <w:rPr>
          <w:rFonts w:ascii="Arial" w:hAnsi="Arial" w:cs="Arial"/>
          <w:i/>
          <w:iCs/>
        </w:rPr>
        <w:t>[150] Whoever was responsible for the Guidelines was not empowered to include in the Guidelines provisions that do not comply with the Act and undermine certain rights in the Constitution. In doing so, it was ultra vires and in breach of the principle of legality. That is exacerbated by the fact that it cannot be concluded, and was not established by the Department, that it was indeed the Minister who is responsible for the Guidelines.</w:t>
      </w:r>
    </w:p>
    <w:p w14:paraId="4890610D" w14:textId="415CA182" w:rsidR="00F5577F" w:rsidRDefault="00B5483D" w:rsidP="003A78B9">
      <w:pPr>
        <w:pStyle w:val="ListLevel1"/>
        <w:numPr>
          <w:ilvl w:val="0"/>
          <w:numId w:val="0"/>
        </w:numPr>
        <w:spacing w:after="0" w:line="240" w:lineRule="auto"/>
        <w:ind w:left="2160" w:hanging="720"/>
        <w:rPr>
          <w:rFonts w:ascii="Arial" w:hAnsi="Arial" w:cs="Arial"/>
          <w:i/>
          <w:iCs/>
        </w:rPr>
      </w:pPr>
      <w:r>
        <w:rPr>
          <w:rFonts w:ascii="Arial" w:hAnsi="Arial" w:cs="Arial"/>
          <w:i/>
          <w:iCs/>
        </w:rPr>
        <w:t>…</w:t>
      </w:r>
    </w:p>
    <w:p w14:paraId="19ACD969" w14:textId="77777777" w:rsidR="00B5483D" w:rsidRDefault="00B5483D" w:rsidP="003A78B9">
      <w:pPr>
        <w:pStyle w:val="ListLevel1"/>
        <w:numPr>
          <w:ilvl w:val="0"/>
          <w:numId w:val="0"/>
        </w:numPr>
        <w:spacing w:after="0" w:line="240" w:lineRule="auto"/>
        <w:ind w:left="2160" w:hanging="720"/>
        <w:rPr>
          <w:rFonts w:ascii="Arial" w:hAnsi="Arial" w:cs="Arial"/>
          <w:i/>
          <w:iCs/>
        </w:rPr>
      </w:pPr>
    </w:p>
    <w:p w14:paraId="00B3B600" w14:textId="360F2CD9" w:rsidR="00557687" w:rsidRPr="00F5577F" w:rsidRDefault="00557687" w:rsidP="003A78B9">
      <w:pPr>
        <w:pStyle w:val="ListLevel1"/>
        <w:numPr>
          <w:ilvl w:val="0"/>
          <w:numId w:val="0"/>
        </w:numPr>
        <w:spacing w:after="0" w:line="240" w:lineRule="auto"/>
        <w:ind w:left="2160" w:hanging="720"/>
        <w:rPr>
          <w:rFonts w:ascii="Arial" w:hAnsi="Arial" w:cs="Arial"/>
          <w:i/>
          <w:iCs/>
        </w:rPr>
      </w:pPr>
      <w:r w:rsidRPr="00014A07">
        <w:rPr>
          <w:rFonts w:ascii="Arial" w:hAnsi="Arial" w:cs="Arial"/>
          <w:i/>
          <w:iCs/>
        </w:rPr>
        <w:t xml:space="preserve">[154] </w:t>
      </w:r>
      <w:r w:rsidR="006A772C">
        <w:rPr>
          <w:rFonts w:ascii="Arial" w:hAnsi="Arial" w:cs="Arial"/>
          <w:i/>
          <w:iCs/>
        </w:rPr>
        <w:tab/>
      </w:r>
      <w:r w:rsidRPr="00014A07">
        <w:rPr>
          <w:rFonts w:ascii="Arial" w:hAnsi="Arial" w:cs="Arial"/>
          <w:i/>
          <w:iCs/>
        </w:rPr>
        <w:t>I conclude that the Guidelines are to be declared invalid and are to be reviewed and set aside. It would be appropriate to set aside the Guidelines in their totality due to the pervasive nature of the objectionable provisions thereof.</w:t>
      </w:r>
      <w:r w:rsidRPr="00014A07">
        <w:rPr>
          <w:rFonts w:ascii="Arial" w:hAnsi="Arial" w:cs="Arial"/>
        </w:rPr>
        <w:t>”</w:t>
      </w:r>
    </w:p>
    <w:p w14:paraId="3DCEE1DB" w14:textId="77777777" w:rsidR="00531EE3" w:rsidRPr="00014A07" w:rsidRDefault="00531EE3" w:rsidP="003A78B9">
      <w:pPr>
        <w:pStyle w:val="ListLevel1"/>
        <w:numPr>
          <w:ilvl w:val="0"/>
          <w:numId w:val="0"/>
        </w:numPr>
        <w:spacing w:after="0" w:line="240" w:lineRule="auto"/>
        <w:ind w:left="851"/>
        <w:rPr>
          <w:rFonts w:ascii="Arial" w:hAnsi="Arial" w:cs="Arial"/>
          <w:lang w:val="en-US"/>
        </w:rPr>
      </w:pPr>
    </w:p>
    <w:p w14:paraId="0A81102C" w14:textId="4B87A795" w:rsidR="007E507B" w:rsidRPr="00014A07" w:rsidRDefault="0017168E" w:rsidP="0017168E">
      <w:pPr>
        <w:pStyle w:val="ListLevel1"/>
        <w:numPr>
          <w:ilvl w:val="0"/>
          <w:numId w:val="0"/>
        </w:numPr>
        <w:tabs>
          <w:tab w:val="left" w:pos="851"/>
        </w:tabs>
        <w:spacing w:after="0" w:line="276" w:lineRule="auto"/>
        <w:ind w:left="851" w:hanging="851"/>
        <w:rPr>
          <w:rFonts w:ascii="Arial" w:hAnsi="Arial" w:cs="Arial"/>
          <w:lang w:val="en-US"/>
        </w:rPr>
      </w:pPr>
      <w:r w:rsidRPr="00014A07">
        <w:rPr>
          <w:rFonts w:ascii="Arial" w:hAnsi="Arial" w:cs="Arial"/>
          <w:lang w:val="en-US"/>
        </w:rPr>
        <w:t>[204]</w:t>
      </w:r>
      <w:r w:rsidRPr="00014A07">
        <w:rPr>
          <w:rFonts w:ascii="Arial" w:hAnsi="Arial" w:cs="Arial"/>
          <w:lang w:val="en-US"/>
        </w:rPr>
        <w:tab/>
      </w:r>
      <w:r w:rsidR="00693445" w:rsidRPr="00014A07">
        <w:rPr>
          <w:rFonts w:ascii="Arial" w:hAnsi="Arial" w:cs="Arial"/>
        </w:rPr>
        <w:t xml:space="preserve">The stance taken by </w:t>
      </w:r>
      <w:proofErr w:type="spellStart"/>
      <w:r w:rsidR="00A13686" w:rsidRPr="00014A07">
        <w:rPr>
          <w:rFonts w:ascii="Arial" w:hAnsi="Arial" w:cs="Arial"/>
        </w:rPr>
        <w:t>Dippenaar</w:t>
      </w:r>
      <w:proofErr w:type="spellEnd"/>
      <w:r w:rsidR="00A13686" w:rsidRPr="00014A07">
        <w:rPr>
          <w:rFonts w:ascii="Arial" w:hAnsi="Arial" w:cs="Arial"/>
        </w:rPr>
        <w:t xml:space="preserve"> J in </w:t>
      </w:r>
      <w:r w:rsidR="00A13686" w:rsidRPr="00014A07">
        <w:rPr>
          <w:rFonts w:ascii="Arial" w:hAnsi="Arial" w:cs="Arial"/>
          <w:b/>
          <w:bCs/>
        </w:rPr>
        <w:t xml:space="preserve">TT </w:t>
      </w:r>
      <w:r w:rsidR="00A13686" w:rsidRPr="00014A07">
        <w:rPr>
          <w:rFonts w:ascii="Arial" w:hAnsi="Arial" w:cs="Arial"/>
        </w:rPr>
        <w:t>is equally applicable to the further National Guid</w:t>
      </w:r>
      <w:r w:rsidR="007E507B" w:rsidRPr="00014A07">
        <w:rPr>
          <w:rFonts w:ascii="Arial" w:hAnsi="Arial" w:cs="Arial"/>
        </w:rPr>
        <w:t>e</w:t>
      </w:r>
      <w:r w:rsidR="00A13686" w:rsidRPr="00014A07">
        <w:rPr>
          <w:rFonts w:ascii="Arial" w:hAnsi="Arial" w:cs="Arial"/>
        </w:rPr>
        <w:t xml:space="preserve">line embodying the DSD’s </w:t>
      </w:r>
      <w:r w:rsidR="007E507B" w:rsidRPr="00014A07">
        <w:rPr>
          <w:rFonts w:ascii="Arial" w:hAnsi="Arial" w:cs="Arial"/>
        </w:rPr>
        <w:t xml:space="preserve">prohibition against pre-identification of </w:t>
      </w:r>
      <w:r w:rsidR="007C15E7" w:rsidRPr="00014A07">
        <w:rPr>
          <w:rFonts w:ascii="Arial" w:hAnsi="Arial" w:cs="Arial"/>
        </w:rPr>
        <w:t>c</w:t>
      </w:r>
      <w:r w:rsidR="007E507B" w:rsidRPr="00014A07">
        <w:rPr>
          <w:rFonts w:ascii="Arial" w:hAnsi="Arial" w:cs="Arial"/>
        </w:rPr>
        <w:t xml:space="preserve">hildren </w:t>
      </w:r>
      <w:r w:rsidR="007E507B" w:rsidRPr="00014A07">
        <w:rPr>
          <w:rFonts w:ascii="Arial" w:hAnsi="Arial" w:cs="Arial"/>
          <w:lang w:val="en-US"/>
        </w:rPr>
        <w:t>set out in paragraph 12</w:t>
      </w:r>
      <w:r w:rsidR="007C15E7" w:rsidRPr="00014A07">
        <w:rPr>
          <w:rFonts w:ascii="Arial" w:hAnsi="Arial" w:cs="Arial"/>
          <w:lang w:val="en-US"/>
        </w:rPr>
        <w:t>. This deals</w:t>
      </w:r>
      <w:r w:rsidR="007E507B" w:rsidRPr="00014A07">
        <w:rPr>
          <w:rFonts w:ascii="Arial" w:hAnsi="Arial" w:cs="Arial"/>
          <w:lang w:val="en-US"/>
        </w:rPr>
        <w:t xml:space="preserve"> with the “</w:t>
      </w:r>
      <w:r w:rsidR="007E507B" w:rsidRPr="00014A07">
        <w:rPr>
          <w:rFonts w:ascii="Arial" w:hAnsi="Arial" w:cs="Arial"/>
          <w:i/>
          <w:iCs/>
          <w:lang w:val="en-US"/>
        </w:rPr>
        <w:t>matching</w:t>
      </w:r>
      <w:r w:rsidR="007E507B" w:rsidRPr="00014A07">
        <w:rPr>
          <w:rFonts w:ascii="Arial" w:hAnsi="Arial" w:cs="Arial"/>
          <w:lang w:val="en-US"/>
        </w:rPr>
        <w:t>” of prospective adoptive parents and a child</w:t>
      </w:r>
      <w:r w:rsidR="007C15E7" w:rsidRPr="00014A07">
        <w:rPr>
          <w:rFonts w:ascii="Arial" w:hAnsi="Arial" w:cs="Arial"/>
          <w:lang w:val="en-US"/>
        </w:rPr>
        <w:t xml:space="preserve"> and</w:t>
      </w:r>
      <w:r w:rsidR="007E507B" w:rsidRPr="00014A07">
        <w:rPr>
          <w:rFonts w:ascii="Arial" w:hAnsi="Arial" w:cs="Arial"/>
          <w:lang w:val="en-US"/>
        </w:rPr>
        <w:t xml:space="preserve"> stipulate</w:t>
      </w:r>
      <w:r w:rsidR="007C15E7" w:rsidRPr="00014A07">
        <w:rPr>
          <w:rFonts w:ascii="Arial" w:hAnsi="Arial" w:cs="Arial"/>
          <w:lang w:val="en-US"/>
        </w:rPr>
        <w:t>s</w:t>
      </w:r>
      <w:r w:rsidR="007E507B" w:rsidRPr="00014A07">
        <w:rPr>
          <w:rFonts w:ascii="Arial" w:hAnsi="Arial" w:cs="Arial"/>
          <w:lang w:val="en-US"/>
        </w:rPr>
        <w:t xml:space="preserve"> unequivocally that-</w:t>
      </w:r>
    </w:p>
    <w:p w14:paraId="64088994" w14:textId="77777777" w:rsidR="00531EE3" w:rsidRPr="00014A07" w:rsidRDefault="00531EE3" w:rsidP="00093DFD">
      <w:pPr>
        <w:spacing w:line="276" w:lineRule="auto"/>
        <w:ind w:left="1440"/>
        <w:rPr>
          <w:rFonts w:ascii="Arial" w:hAnsi="Arial" w:cs="Arial"/>
          <w:lang w:val="en-US"/>
        </w:rPr>
      </w:pPr>
    </w:p>
    <w:p w14:paraId="491750A1" w14:textId="164BCE74" w:rsidR="007E507B" w:rsidRPr="00014A07" w:rsidRDefault="007E507B" w:rsidP="003A78B9">
      <w:pPr>
        <w:ind w:left="1440"/>
        <w:jc w:val="both"/>
        <w:rPr>
          <w:rFonts w:ascii="Arial" w:hAnsi="Arial" w:cs="Arial"/>
          <w:i/>
          <w:iCs/>
        </w:rPr>
      </w:pPr>
      <w:r w:rsidRPr="00014A07">
        <w:rPr>
          <w:rFonts w:ascii="Arial" w:hAnsi="Arial" w:cs="Arial"/>
          <w:lang w:val="en-US"/>
        </w:rPr>
        <w:t>“</w:t>
      </w:r>
      <w:r w:rsidRPr="00014A07">
        <w:rPr>
          <w:rFonts w:ascii="Arial" w:hAnsi="Arial" w:cs="Arial"/>
          <w:i/>
          <w:iCs/>
        </w:rPr>
        <w:t>Matching should not be done by the prospective adoptive parent/s themselves, in other words, they should not visit a CYCC to pick out an appealing child. There shall be no pre-identification of children by any person who wishes to adopt as such arrangement is not in compliance with the provision of the Act.</w:t>
      </w:r>
      <w:r w:rsidR="003A78B9">
        <w:rPr>
          <w:rFonts w:ascii="Arial" w:hAnsi="Arial" w:cs="Arial"/>
          <w:i/>
          <w:iCs/>
        </w:rPr>
        <w:t>”</w:t>
      </w:r>
    </w:p>
    <w:p w14:paraId="27D63407" w14:textId="77777777" w:rsidR="00074EB9" w:rsidRPr="00014A07" w:rsidRDefault="00074EB9" w:rsidP="00531EE3">
      <w:pPr>
        <w:spacing w:line="276" w:lineRule="auto"/>
        <w:rPr>
          <w:rFonts w:ascii="Arial" w:hAnsi="Arial" w:cs="Arial"/>
          <w:i/>
          <w:iCs/>
        </w:rPr>
      </w:pPr>
    </w:p>
    <w:p w14:paraId="1AFE318A" w14:textId="653C0B3A" w:rsidR="00A13686"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[205]</w:t>
      </w:r>
      <w:r w:rsidRPr="00014A07">
        <w:rPr>
          <w:rFonts w:ascii="Arial" w:hAnsi="Arial" w:cs="Arial"/>
        </w:rPr>
        <w:tab/>
      </w:r>
      <w:r w:rsidR="007E507B" w:rsidRPr="00014A07">
        <w:rPr>
          <w:rFonts w:ascii="Arial" w:hAnsi="Arial" w:cs="Arial"/>
        </w:rPr>
        <w:t xml:space="preserve">There is no such provision in the Act. This rule has been applied by the DSD against the applicants </w:t>
      </w:r>
      <w:r w:rsidR="00074EB9" w:rsidRPr="00014A07">
        <w:rPr>
          <w:rFonts w:ascii="Arial" w:hAnsi="Arial" w:cs="Arial"/>
        </w:rPr>
        <w:t xml:space="preserve">in the current application </w:t>
      </w:r>
      <w:r w:rsidR="007E507B" w:rsidRPr="00014A07">
        <w:rPr>
          <w:rFonts w:ascii="Arial" w:hAnsi="Arial" w:cs="Arial"/>
        </w:rPr>
        <w:t>without any regard to the fact that the applicants did not “</w:t>
      </w:r>
      <w:r w:rsidR="007E507B" w:rsidRPr="00014A07">
        <w:rPr>
          <w:rFonts w:ascii="Arial" w:hAnsi="Arial" w:cs="Arial"/>
          <w:i/>
          <w:iCs/>
        </w:rPr>
        <w:t>visit a CYCC to pick out an appealing child</w:t>
      </w:r>
      <w:r w:rsidR="007E507B" w:rsidRPr="00014A07">
        <w:rPr>
          <w:rFonts w:ascii="Arial" w:hAnsi="Arial" w:cs="Arial"/>
        </w:rPr>
        <w:t>.” It is repeated that the applicants’ contact with E during the period that they were in South Africa arose under circumstances when they had no intention to adopt E</w:t>
      </w:r>
      <w:r w:rsidR="00565A99" w:rsidRPr="00014A07">
        <w:rPr>
          <w:rFonts w:ascii="Arial" w:hAnsi="Arial" w:cs="Arial"/>
        </w:rPr>
        <w:t>.</w:t>
      </w:r>
      <w:r w:rsidR="007E507B" w:rsidRPr="00014A07">
        <w:rPr>
          <w:rFonts w:ascii="Arial" w:hAnsi="Arial" w:cs="Arial"/>
        </w:rPr>
        <w:t xml:space="preserve"> </w:t>
      </w:r>
    </w:p>
    <w:p w14:paraId="7DAEA964" w14:textId="77777777" w:rsidR="00531EE3" w:rsidRPr="00014A07" w:rsidRDefault="00531EE3" w:rsidP="00531EE3">
      <w:pPr>
        <w:pStyle w:val="ListLevel1"/>
        <w:numPr>
          <w:ilvl w:val="0"/>
          <w:numId w:val="0"/>
        </w:numPr>
        <w:spacing w:after="0" w:line="276" w:lineRule="auto"/>
        <w:ind w:left="851"/>
        <w:rPr>
          <w:rFonts w:ascii="Arial" w:hAnsi="Arial" w:cs="Arial"/>
        </w:rPr>
      </w:pPr>
    </w:p>
    <w:p w14:paraId="0959C0EC" w14:textId="7862113B" w:rsidR="00557687"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[206]</w:t>
      </w:r>
      <w:r w:rsidRPr="00014A07">
        <w:rPr>
          <w:rFonts w:ascii="Arial" w:hAnsi="Arial" w:cs="Arial"/>
        </w:rPr>
        <w:tab/>
      </w:r>
      <w:r w:rsidR="00C65E5D" w:rsidRPr="00014A07">
        <w:rPr>
          <w:rFonts w:ascii="Arial" w:hAnsi="Arial" w:cs="Arial"/>
        </w:rPr>
        <w:t xml:space="preserve">It is apparent from the facts before me and those before </w:t>
      </w:r>
      <w:proofErr w:type="spellStart"/>
      <w:r w:rsidR="00C65E5D" w:rsidRPr="00014A07">
        <w:rPr>
          <w:rFonts w:ascii="Arial" w:hAnsi="Arial" w:cs="Arial"/>
        </w:rPr>
        <w:t>Dippenaar</w:t>
      </w:r>
      <w:proofErr w:type="spellEnd"/>
      <w:r w:rsidR="00C65E5D" w:rsidRPr="00014A07">
        <w:rPr>
          <w:rFonts w:ascii="Arial" w:hAnsi="Arial" w:cs="Arial"/>
        </w:rPr>
        <w:t xml:space="preserve"> J in </w:t>
      </w:r>
      <w:r w:rsidR="00C65E5D" w:rsidRPr="00014A07">
        <w:rPr>
          <w:rFonts w:ascii="Arial" w:hAnsi="Arial" w:cs="Arial"/>
          <w:b/>
          <w:bCs/>
        </w:rPr>
        <w:t>TT</w:t>
      </w:r>
      <w:r w:rsidR="00C65E5D" w:rsidRPr="00014A07">
        <w:rPr>
          <w:rFonts w:ascii="Arial" w:hAnsi="Arial" w:cs="Arial"/>
        </w:rPr>
        <w:t xml:space="preserve"> that t</w:t>
      </w:r>
      <w:r w:rsidR="00557687" w:rsidRPr="00014A07">
        <w:rPr>
          <w:rFonts w:ascii="Arial" w:hAnsi="Arial" w:cs="Arial"/>
        </w:rPr>
        <w:t xml:space="preserve">he </w:t>
      </w:r>
      <w:r w:rsidR="00C65E5D" w:rsidRPr="00014A07">
        <w:rPr>
          <w:rFonts w:ascii="Arial" w:hAnsi="Arial" w:cs="Arial"/>
        </w:rPr>
        <w:t>G</w:t>
      </w:r>
      <w:r w:rsidR="00557687" w:rsidRPr="00014A07">
        <w:rPr>
          <w:rFonts w:ascii="Arial" w:hAnsi="Arial" w:cs="Arial"/>
        </w:rPr>
        <w:t xml:space="preserve">uidelines have not served to protect the best interests of children eligible for adoption but </w:t>
      </w:r>
      <w:r w:rsidR="007E4BBF" w:rsidRPr="00014A07">
        <w:rPr>
          <w:rFonts w:ascii="Arial" w:hAnsi="Arial" w:cs="Arial"/>
        </w:rPr>
        <w:t xml:space="preserve">instead, </w:t>
      </w:r>
      <w:r w:rsidR="00557687" w:rsidRPr="00014A07">
        <w:rPr>
          <w:rFonts w:ascii="Arial" w:hAnsi="Arial" w:cs="Arial"/>
        </w:rPr>
        <w:t xml:space="preserve">serve to promote a political agenda which </w:t>
      </w:r>
      <w:r w:rsidR="00557687" w:rsidRPr="00014A07">
        <w:rPr>
          <w:rFonts w:ascii="Arial" w:hAnsi="Arial" w:cs="Arial"/>
        </w:rPr>
        <w:lastRenderedPageBreak/>
        <w:t xml:space="preserve">disapproves of the adoption of </w:t>
      </w:r>
      <w:r w:rsidR="007E4BBF" w:rsidRPr="00014A07">
        <w:rPr>
          <w:rFonts w:ascii="Arial" w:hAnsi="Arial" w:cs="Arial"/>
        </w:rPr>
        <w:t xml:space="preserve">orphaned South </w:t>
      </w:r>
      <w:r w:rsidR="00557687" w:rsidRPr="00014A07">
        <w:rPr>
          <w:rFonts w:ascii="Arial" w:hAnsi="Arial" w:cs="Arial"/>
        </w:rPr>
        <w:t xml:space="preserve">African children by </w:t>
      </w:r>
      <w:r w:rsidR="00E157D6" w:rsidRPr="00014A07">
        <w:rPr>
          <w:rFonts w:ascii="Arial" w:hAnsi="Arial" w:cs="Arial"/>
        </w:rPr>
        <w:t>culturally different adoptive parents</w:t>
      </w:r>
      <w:r w:rsidR="00557687" w:rsidRPr="00014A07">
        <w:rPr>
          <w:rFonts w:ascii="Arial" w:hAnsi="Arial" w:cs="Arial"/>
        </w:rPr>
        <w:t xml:space="preserve"> who </w:t>
      </w:r>
      <w:r w:rsidR="00264771" w:rsidRPr="00014A07">
        <w:rPr>
          <w:rFonts w:ascii="Arial" w:hAnsi="Arial" w:cs="Arial"/>
        </w:rPr>
        <w:t>may be</w:t>
      </w:r>
      <w:r w:rsidR="00557687" w:rsidRPr="00014A07">
        <w:rPr>
          <w:rFonts w:ascii="Arial" w:hAnsi="Arial" w:cs="Arial"/>
        </w:rPr>
        <w:t xml:space="preserve"> able to offer financial advantages to </w:t>
      </w:r>
      <w:r w:rsidR="007E4BBF" w:rsidRPr="00014A07">
        <w:rPr>
          <w:rFonts w:ascii="Arial" w:hAnsi="Arial" w:cs="Arial"/>
        </w:rPr>
        <w:t>them</w:t>
      </w:r>
      <w:r w:rsidR="00557687" w:rsidRPr="00014A07">
        <w:rPr>
          <w:rFonts w:ascii="Arial" w:hAnsi="Arial" w:cs="Arial"/>
        </w:rPr>
        <w:t xml:space="preserve">. Whilst this </w:t>
      </w:r>
      <w:r w:rsidR="007E4BBF" w:rsidRPr="00014A07">
        <w:rPr>
          <w:rFonts w:ascii="Arial" w:hAnsi="Arial" w:cs="Arial"/>
        </w:rPr>
        <w:t>is a purpose which has substantial merit</w:t>
      </w:r>
      <w:r w:rsidR="00557687" w:rsidRPr="00014A07">
        <w:rPr>
          <w:rFonts w:ascii="Arial" w:hAnsi="Arial" w:cs="Arial"/>
        </w:rPr>
        <w:t xml:space="preserve">, it should not be blindly applied without regard to the best interests and particular circumstances of </w:t>
      </w:r>
      <w:r w:rsidR="00616D90" w:rsidRPr="00014A07">
        <w:rPr>
          <w:rFonts w:ascii="Arial" w:hAnsi="Arial" w:cs="Arial"/>
        </w:rPr>
        <w:t>the</w:t>
      </w:r>
      <w:r w:rsidR="00557687" w:rsidRPr="00014A07">
        <w:rPr>
          <w:rFonts w:ascii="Arial" w:hAnsi="Arial" w:cs="Arial"/>
        </w:rPr>
        <w:t xml:space="preserve"> child sought to be adopted. This is particularly so as so many South African children have remained in institutions when they could have been offered a better life by both local and foreign prospective adoptive parents</w:t>
      </w:r>
      <w:r w:rsidR="008E76D9" w:rsidRPr="00014A07">
        <w:rPr>
          <w:rFonts w:ascii="Arial" w:hAnsi="Arial" w:cs="Arial"/>
        </w:rPr>
        <w:t xml:space="preserve"> who </w:t>
      </w:r>
      <w:r w:rsidR="00722658" w:rsidRPr="00014A07">
        <w:rPr>
          <w:rFonts w:ascii="Arial" w:hAnsi="Arial" w:cs="Arial"/>
        </w:rPr>
        <w:t>may have been</w:t>
      </w:r>
      <w:r w:rsidR="00C00483" w:rsidRPr="00014A07">
        <w:rPr>
          <w:rFonts w:ascii="Arial" w:hAnsi="Arial" w:cs="Arial"/>
        </w:rPr>
        <w:t xml:space="preserve"> racially and culturally different</w:t>
      </w:r>
      <w:r w:rsidR="00264771" w:rsidRPr="00014A07">
        <w:rPr>
          <w:rFonts w:ascii="Arial" w:hAnsi="Arial" w:cs="Arial"/>
        </w:rPr>
        <w:t xml:space="preserve"> from them</w:t>
      </w:r>
      <w:r w:rsidR="00557687" w:rsidRPr="00014A07">
        <w:rPr>
          <w:rFonts w:ascii="Arial" w:hAnsi="Arial" w:cs="Arial"/>
        </w:rPr>
        <w:t>.</w:t>
      </w:r>
    </w:p>
    <w:p w14:paraId="51486AD9" w14:textId="77777777" w:rsidR="00531EE3" w:rsidRPr="00014A07" w:rsidRDefault="00531EE3" w:rsidP="00531EE3">
      <w:pPr>
        <w:pStyle w:val="ListLevel1"/>
        <w:numPr>
          <w:ilvl w:val="0"/>
          <w:numId w:val="0"/>
        </w:numPr>
        <w:spacing w:after="0" w:line="276" w:lineRule="auto"/>
        <w:ind w:left="851"/>
        <w:rPr>
          <w:rFonts w:ascii="Arial" w:hAnsi="Arial" w:cs="Arial"/>
        </w:rPr>
      </w:pPr>
    </w:p>
    <w:p w14:paraId="4D653669" w14:textId="616B9C8F" w:rsidR="008E4F68"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[207]</w:t>
      </w:r>
      <w:r w:rsidRPr="00014A07">
        <w:rPr>
          <w:rFonts w:ascii="Arial" w:hAnsi="Arial" w:cs="Arial"/>
        </w:rPr>
        <w:tab/>
      </w:r>
      <w:r w:rsidR="00C00483" w:rsidRPr="00014A07">
        <w:rPr>
          <w:rFonts w:ascii="Arial" w:hAnsi="Arial" w:cs="Arial"/>
        </w:rPr>
        <w:t xml:space="preserve">Although in </w:t>
      </w:r>
      <w:r w:rsidR="00C00483" w:rsidRPr="00014A07">
        <w:rPr>
          <w:rFonts w:ascii="Arial" w:hAnsi="Arial" w:cs="Arial"/>
          <w:b/>
          <w:bCs/>
        </w:rPr>
        <w:t>TT</w:t>
      </w:r>
      <w:r w:rsidR="00C00483" w:rsidRPr="00014A07">
        <w:rPr>
          <w:rFonts w:ascii="Arial" w:hAnsi="Arial" w:cs="Arial"/>
        </w:rPr>
        <w:t xml:space="preserve">, </w:t>
      </w:r>
      <w:proofErr w:type="spellStart"/>
      <w:r w:rsidR="00C00483" w:rsidRPr="00014A07">
        <w:rPr>
          <w:rFonts w:ascii="Arial" w:hAnsi="Arial" w:cs="Arial"/>
        </w:rPr>
        <w:t>Dippenaar</w:t>
      </w:r>
      <w:proofErr w:type="spellEnd"/>
      <w:r w:rsidR="00C00483" w:rsidRPr="00014A07">
        <w:rPr>
          <w:rFonts w:ascii="Arial" w:hAnsi="Arial" w:cs="Arial"/>
        </w:rPr>
        <w:t xml:space="preserve"> J reviewed and set aside the National Guidelines as being inconsistent with the Act and the Constitution, by agreement between the parties before him, he granted leave to appeal to the SCA to </w:t>
      </w:r>
      <w:r w:rsidR="00A82128" w:rsidRPr="00014A07">
        <w:rPr>
          <w:rFonts w:ascii="Arial" w:hAnsi="Arial" w:cs="Arial"/>
        </w:rPr>
        <w:t>determine</w:t>
      </w:r>
      <w:r w:rsidR="00C00483" w:rsidRPr="00014A07">
        <w:rPr>
          <w:rFonts w:ascii="Arial" w:hAnsi="Arial" w:cs="Arial"/>
        </w:rPr>
        <w:t xml:space="preserve"> the Constitutionality of the Guidelines</w:t>
      </w:r>
      <w:r w:rsidR="0070624D" w:rsidRPr="00014A07">
        <w:rPr>
          <w:rFonts w:ascii="Arial" w:hAnsi="Arial" w:cs="Arial"/>
        </w:rPr>
        <w:t xml:space="preserve"> and his </w:t>
      </w:r>
      <w:r w:rsidR="00C00483" w:rsidRPr="00014A07">
        <w:rPr>
          <w:rFonts w:ascii="Arial" w:hAnsi="Arial" w:cs="Arial"/>
        </w:rPr>
        <w:t xml:space="preserve">setting aside the Guidelines has thus been suspended. Should it transpire that </w:t>
      </w:r>
      <w:proofErr w:type="spellStart"/>
      <w:r w:rsidR="00C00483" w:rsidRPr="00014A07">
        <w:rPr>
          <w:rFonts w:ascii="Arial" w:hAnsi="Arial" w:cs="Arial"/>
        </w:rPr>
        <w:t>Dippenaar’s</w:t>
      </w:r>
      <w:proofErr w:type="spellEnd"/>
      <w:r w:rsidR="00C00483" w:rsidRPr="00014A07">
        <w:rPr>
          <w:rFonts w:ascii="Arial" w:hAnsi="Arial" w:cs="Arial"/>
        </w:rPr>
        <w:t xml:space="preserve"> judgment is upheld, this would be dispositive of the stance taken by the DSD in this matter as</w:t>
      </w:r>
      <w:r w:rsidR="003F2C67">
        <w:rPr>
          <w:rFonts w:ascii="Arial" w:hAnsi="Arial" w:cs="Arial"/>
        </w:rPr>
        <w:t>,</w:t>
      </w:r>
      <w:r w:rsidR="00C00483" w:rsidRPr="00014A07">
        <w:rPr>
          <w:rFonts w:ascii="Arial" w:hAnsi="Arial" w:cs="Arial"/>
        </w:rPr>
        <w:t xml:space="preserve"> without the </w:t>
      </w:r>
      <w:r w:rsidR="00C76BF2" w:rsidRPr="00014A07">
        <w:rPr>
          <w:rFonts w:ascii="Arial" w:hAnsi="Arial" w:cs="Arial"/>
        </w:rPr>
        <w:t xml:space="preserve">Intercountry and National </w:t>
      </w:r>
      <w:r w:rsidR="00C00483" w:rsidRPr="00014A07">
        <w:rPr>
          <w:rFonts w:ascii="Arial" w:hAnsi="Arial" w:cs="Arial"/>
        </w:rPr>
        <w:t xml:space="preserve">Guidelines, there is nothing in the Act or in </w:t>
      </w:r>
      <w:proofErr w:type="gramStart"/>
      <w:r w:rsidR="00C00483" w:rsidRPr="00014A07">
        <w:rPr>
          <w:rFonts w:ascii="Arial" w:hAnsi="Arial" w:cs="Arial"/>
        </w:rPr>
        <w:t>the Hague</w:t>
      </w:r>
      <w:proofErr w:type="gramEnd"/>
      <w:r w:rsidR="00C00483" w:rsidRPr="00014A07">
        <w:rPr>
          <w:rFonts w:ascii="Arial" w:hAnsi="Arial" w:cs="Arial"/>
        </w:rPr>
        <w:t xml:space="preserve"> Convention which supports its insistence that E is not </w:t>
      </w:r>
      <w:r w:rsidR="001F799F" w:rsidRPr="00014A07">
        <w:rPr>
          <w:rFonts w:ascii="Arial" w:hAnsi="Arial" w:cs="Arial"/>
        </w:rPr>
        <w:t>“</w:t>
      </w:r>
      <w:r w:rsidR="00C00483" w:rsidRPr="00014A07">
        <w:rPr>
          <w:rFonts w:ascii="Arial" w:hAnsi="Arial" w:cs="Arial"/>
          <w:i/>
          <w:iCs/>
        </w:rPr>
        <w:t>adoptable</w:t>
      </w:r>
      <w:r w:rsidR="001F799F" w:rsidRPr="00014A07">
        <w:rPr>
          <w:rFonts w:ascii="Arial" w:hAnsi="Arial" w:cs="Arial"/>
        </w:rPr>
        <w:t>”</w:t>
      </w:r>
      <w:r w:rsidR="00C00483" w:rsidRPr="00014A07">
        <w:rPr>
          <w:rFonts w:ascii="Arial" w:hAnsi="Arial" w:cs="Arial"/>
        </w:rPr>
        <w:t xml:space="preserve"> as a local placement has been found for him </w:t>
      </w:r>
      <w:r w:rsidR="00C76BF2" w:rsidRPr="00014A07">
        <w:rPr>
          <w:rFonts w:ascii="Arial" w:hAnsi="Arial" w:cs="Arial"/>
        </w:rPr>
        <w:t>or</w:t>
      </w:r>
      <w:r w:rsidR="00C00483" w:rsidRPr="00014A07">
        <w:rPr>
          <w:rFonts w:ascii="Arial" w:hAnsi="Arial" w:cs="Arial"/>
        </w:rPr>
        <w:t xml:space="preserve"> that the applicants’ prior contact with E pre</w:t>
      </w:r>
      <w:r w:rsidR="00C76BF2" w:rsidRPr="00014A07">
        <w:rPr>
          <w:rFonts w:ascii="Arial" w:hAnsi="Arial" w:cs="Arial"/>
        </w:rPr>
        <w:t>c</w:t>
      </w:r>
      <w:r w:rsidR="00C00483" w:rsidRPr="00014A07">
        <w:rPr>
          <w:rFonts w:ascii="Arial" w:hAnsi="Arial" w:cs="Arial"/>
        </w:rPr>
        <w:t>ludes them from being considered as prospective adoptive parents</w:t>
      </w:r>
      <w:r w:rsidR="001F799F" w:rsidRPr="00014A07">
        <w:rPr>
          <w:rFonts w:ascii="Arial" w:hAnsi="Arial" w:cs="Arial"/>
        </w:rPr>
        <w:t xml:space="preserve"> to E</w:t>
      </w:r>
      <w:r w:rsidR="00C00483" w:rsidRPr="00014A07">
        <w:rPr>
          <w:rFonts w:ascii="Arial" w:hAnsi="Arial" w:cs="Arial"/>
        </w:rPr>
        <w:t>.</w:t>
      </w:r>
      <w:r w:rsidR="00214668" w:rsidRPr="00014A07">
        <w:rPr>
          <w:rFonts w:ascii="Arial" w:hAnsi="Arial" w:cs="Arial"/>
        </w:rPr>
        <w:t xml:space="preserve"> </w:t>
      </w:r>
    </w:p>
    <w:p w14:paraId="15FD8949" w14:textId="77777777" w:rsidR="00531EE3" w:rsidRPr="00014A07" w:rsidRDefault="00531EE3" w:rsidP="00531EE3">
      <w:pPr>
        <w:pStyle w:val="ListLevel1"/>
        <w:numPr>
          <w:ilvl w:val="0"/>
          <w:numId w:val="0"/>
        </w:numPr>
        <w:spacing w:after="0" w:line="276" w:lineRule="auto"/>
        <w:ind w:left="851"/>
        <w:rPr>
          <w:rFonts w:ascii="Arial" w:hAnsi="Arial" w:cs="Arial"/>
        </w:rPr>
      </w:pPr>
    </w:p>
    <w:p w14:paraId="52CEA246" w14:textId="66BFA6B7" w:rsidR="00C00483"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[208]</w:t>
      </w:r>
      <w:r w:rsidRPr="00014A07">
        <w:rPr>
          <w:rFonts w:ascii="Arial" w:hAnsi="Arial" w:cs="Arial"/>
        </w:rPr>
        <w:tab/>
      </w:r>
      <w:r w:rsidR="009A1B82" w:rsidRPr="00014A07">
        <w:rPr>
          <w:rFonts w:ascii="Arial" w:hAnsi="Arial" w:cs="Arial"/>
        </w:rPr>
        <w:t>Moreover, t</w:t>
      </w:r>
      <w:r w:rsidR="00214668" w:rsidRPr="00014A07">
        <w:rPr>
          <w:rFonts w:ascii="Arial" w:hAnsi="Arial" w:cs="Arial"/>
        </w:rPr>
        <w:t>he finding</w:t>
      </w:r>
      <w:r w:rsidR="007E26DA" w:rsidRPr="00014A07">
        <w:rPr>
          <w:rFonts w:ascii="Arial" w:hAnsi="Arial" w:cs="Arial"/>
        </w:rPr>
        <w:t>s</w:t>
      </w:r>
      <w:r w:rsidR="00214668" w:rsidRPr="00014A07">
        <w:rPr>
          <w:rFonts w:ascii="Arial" w:hAnsi="Arial" w:cs="Arial"/>
        </w:rPr>
        <w:t xml:space="preserve"> made by </w:t>
      </w:r>
      <w:proofErr w:type="spellStart"/>
      <w:r w:rsidR="00214668" w:rsidRPr="00014A07">
        <w:rPr>
          <w:rFonts w:ascii="Arial" w:hAnsi="Arial" w:cs="Arial"/>
        </w:rPr>
        <w:t>Dippenaar</w:t>
      </w:r>
      <w:proofErr w:type="spellEnd"/>
      <w:r w:rsidR="00214668" w:rsidRPr="00014A07">
        <w:rPr>
          <w:rFonts w:ascii="Arial" w:hAnsi="Arial" w:cs="Arial"/>
        </w:rPr>
        <w:t xml:space="preserve"> J</w:t>
      </w:r>
      <w:r w:rsidR="00E769FA" w:rsidRPr="00014A07">
        <w:rPr>
          <w:rFonts w:ascii="Arial" w:hAnsi="Arial" w:cs="Arial"/>
        </w:rPr>
        <w:t xml:space="preserve"> </w:t>
      </w:r>
      <w:r w:rsidR="009A1B82" w:rsidRPr="00014A07">
        <w:rPr>
          <w:rFonts w:ascii="Arial" w:hAnsi="Arial" w:cs="Arial"/>
        </w:rPr>
        <w:t>supports my view that the</w:t>
      </w:r>
      <w:r w:rsidR="00270669" w:rsidRPr="00014A07">
        <w:rPr>
          <w:rFonts w:ascii="Arial" w:hAnsi="Arial" w:cs="Arial"/>
        </w:rPr>
        <w:t xml:space="preserve"> prior contact and bond which ha</w:t>
      </w:r>
      <w:r w:rsidR="009A1B82" w:rsidRPr="00014A07">
        <w:rPr>
          <w:rFonts w:ascii="Arial" w:hAnsi="Arial" w:cs="Arial"/>
        </w:rPr>
        <w:t>s</w:t>
      </w:r>
      <w:r w:rsidR="00270669" w:rsidRPr="00014A07">
        <w:rPr>
          <w:rFonts w:ascii="Arial" w:hAnsi="Arial" w:cs="Arial"/>
        </w:rPr>
        <w:t xml:space="preserve"> already developed between </w:t>
      </w:r>
      <w:r w:rsidR="00D20B14" w:rsidRPr="00014A07">
        <w:rPr>
          <w:rFonts w:ascii="Arial" w:hAnsi="Arial" w:cs="Arial"/>
        </w:rPr>
        <w:t xml:space="preserve">applicants and E should not be considered as </w:t>
      </w:r>
      <w:r w:rsidR="00AC289E" w:rsidRPr="00014A07">
        <w:rPr>
          <w:rFonts w:ascii="Arial" w:hAnsi="Arial" w:cs="Arial"/>
        </w:rPr>
        <w:t>‘</w:t>
      </w:r>
      <w:r w:rsidR="00AC289E" w:rsidRPr="003F2C67">
        <w:rPr>
          <w:rFonts w:ascii="Arial" w:hAnsi="Arial" w:cs="Arial"/>
          <w:i/>
          <w:iCs/>
        </w:rPr>
        <w:t>pre-identification</w:t>
      </w:r>
      <w:r w:rsidR="00AC289E" w:rsidRPr="00014A07">
        <w:rPr>
          <w:rFonts w:ascii="Arial" w:hAnsi="Arial" w:cs="Arial"/>
        </w:rPr>
        <w:t>’ and should inst</w:t>
      </w:r>
      <w:r w:rsidR="00B37484" w:rsidRPr="00014A07">
        <w:rPr>
          <w:rFonts w:ascii="Arial" w:hAnsi="Arial" w:cs="Arial"/>
        </w:rPr>
        <w:t>e</w:t>
      </w:r>
      <w:r w:rsidR="00AC289E" w:rsidRPr="00014A07">
        <w:rPr>
          <w:rFonts w:ascii="Arial" w:hAnsi="Arial" w:cs="Arial"/>
        </w:rPr>
        <w:t>ad serve to confirm that it may</w:t>
      </w:r>
      <w:r w:rsidR="003F2C67">
        <w:rPr>
          <w:rFonts w:ascii="Arial" w:hAnsi="Arial" w:cs="Arial"/>
        </w:rPr>
        <w:t xml:space="preserve"> be,</w:t>
      </w:r>
      <w:r w:rsidR="00AC289E" w:rsidRPr="00014A07">
        <w:rPr>
          <w:rFonts w:ascii="Arial" w:hAnsi="Arial" w:cs="Arial"/>
        </w:rPr>
        <w:t xml:space="preserve"> in the particular circumstances of E’s case, </w:t>
      </w:r>
      <w:r w:rsidR="00A64FA1" w:rsidRPr="00014A07">
        <w:rPr>
          <w:rFonts w:ascii="Arial" w:hAnsi="Arial" w:cs="Arial"/>
        </w:rPr>
        <w:t xml:space="preserve">that it is in his </w:t>
      </w:r>
      <w:r w:rsidR="00B37484" w:rsidRPr="00014A07">
        <w:rPr>
          <w:rFonts w:ascii="Arial" w:hAnsi="Arial" w:cs="Arial"/>
        </w:rPr>
        <w:t>best interests tha</w:t>
      </w:r>
      <w:r w:rsidR="00F27D63" w:rsidRPr="00014A07">
        <w:rPr>
          <w:rFonts w:ascii="Arial" w:hAnsi="Arial" w:cs="Arial"/>
        </w:rPr>
        <w:t xml:space="preserve">t </w:t>
      </w:r>
      <w:r w:rsidR="007D4986" w:rsidRPr="00014A07">
        <w:rPr>
          <w:rFonts w:ascii="Arial" w:hAnsi="Arial" w:cs="Arial"/>
        </w:rPr>
        <w:t>E</w:t>
      </w:r>
      <w:r w:rsidR="00F27D63" w:rsidRPr="00014A07">
        <w:rPr>
          <w:rFonts w:ascii="Arial" w:hAnsi="Arial" w:cs="Arial"/>
        </w:rPr>
        <w:t xml:space="preserve"> be permitted to </w:t>
      </w:r>
      <w:r w:rsidR="007D4986" w:rsidRPr="00014A07">
        <w:rPr>
          <w:rFonts w:ascii="Arial" w:hAnsi="Arial" w:cs="Arial"/>
        </w:rPr>
        <w:t>apply to adopt him; indeed it was the fact that B and L had been</w:t>
      </w:r>
      <w:r w:rsidR="0034018F" w:rsidRPr="00014A07">
        <w:rPr>
          <w:rFonts w:ascii="Arial" w:hAnsi="Arial" w:cs="Arial"/>
        </w:rPr>
        <w:t xml:space="preserve"> living with the applicants from birth or virtually since birth that tipped the scales </w:t>
      </w:r>
      <w:r w:rsidR="00856401" w:rsidRPr="00014A07">
        <w:rPr>
          <w:rFonts w:ascii="Arial" w:hAnsi="Arial" w:cs="Arial"/>
        </w:rPr>
        <w:t xml:space="preserve">for </w:t>
      </w:r>
      <w:proofErr w:type="spellStart"/>
      <w:r w:rsidR="00856401" w:rsidRPr="00014A07">
        <w:rPr>
          <w:rFonts w:ascii="Arial" w:hAnsi="Arial" w:cs="Arial"/>
        </w:rPr>
        <w:t>Dippenaar</w:t>
      </w:r>
      <w:proofErr w:type="spellEnd"/>
      <w:r w:rsidR="00856401" w:rsidRPr="00014A07">
        <w:rPr>
          <w:rFonts w:ascii="Arial" w:hAnsi="Arial" w:cs="Arial"/>
        </w:rPr>
        <w:t xml:space="preserve"> J </w:t>
      </w:r>
      <w:r w:rsidR="0034018F" w:rsidRPr="00014A07">
        <w:rPr>
          <w:rFonts w:ascii="Arial" w:hAnsi="Arial" w:cs="Arial"/>
        </w:rPr>
        <w:t xml:space="preserve">against their placement with </w:t>
      </w:r>
      <w:r w:rsidR="00961537" w:rsidRPr="00014A07">
        <w:rPr>
          <w:rFonts w:ascii="Arial" w:hAnsi="Arial" w:cs="Arial"/>
        </w:rPr>
        <w:t xml:space="preserve">extended </w:t>
      </w:r>
      <w:r w:rsidR="0034018F" w:rsidRPr="00014A07">
        <w:rPr>
          <w:rFonts w:ascii="Arial" w:hAnsi="Arial" w:cs="Arial"/>
        </w:rPr>
        <w:t>family</w:t>
      </w:r>
      <w:r w:rsidR="00175A4A" w:rsidRPr="00014A07">
        <w:rPr>
          <w:rFonts w:ascii="Arial" w:hAnsi="Arial" w:cs="Arial"/>
        </w:rPr>
        <w:t xml:space="preserve"> and motivated </w:t>
      </w:r>
      <w:proofErr w:type="spellStart"/>
      <w:r w:rsidR="00175A4A" w:rsidRPr="00014A07">
        <w:rPr>
          <w:rFonts w:ascii="Arial" w:hAnsi="Arial" w:cs="Arial"/>
        </w:rPr>
        <w:t>Dippenaar</w:t>
      </w:r>
      <w:proofErr w:type="spellEnd"/>
      <w:r w:rsidR="00175A4A" w:rsidRPr="00014A07">
        <w:rPr>
          <w:rFonts w:ascii="Arial" w:hAnsi="Arial" w:cs="Arial"/>
        </w:rPr>
        <w:t xml:space="preserve"> J to order that the adoption orders in their favour should be confirmed</w:t>
      </w:r>
      <w:r w:rsidR="00F27D63" w:rsidRPr="00014A07">
        <w:rPr>
          <w:rFonts w:ascii="Arial" w:hAnsi="Arial" w:cs="Arial"/>
        </w:rPr>
        <w:t>.</w:t>
      </w:r>
    </w:p>
    <w:p w14:paraId="21D70648" w14:textId="77777777" w:rsidR="00531EE3" w:rsidRPr="00014A07" w:rsidRDefault="00531EE3" w:rsidP="00531EE3">
      <w:pPr>
        <w:pStyle w:val="ListLevel1"/>
        <w:numPr>
          <w:ilvl w:val="0"/>
          <w:numId w:val="0"/>
        </w:numPr>
        <w:spacing w:after="0" w:line="276" w:lineRule="auto"/>
        <w:ind w:left="851"/>
        <w:rPr>
          <w:rFonts w:ascii="Arial" w:hAnsi="Arial" w:cs="Arial"/>
        </w:rPr>
      </w:pPr>
    </w:p>
    <w:p w14:paraId="4A391DE4" w14:textId="12BC8ED1" w:rsidR="00370067" w:rsidRPr="00370067" w:rsidRDefault="0017168E" w:rsidP="0017168E">
      <w:pPr>
        <w:pStyle w:val="ListLevel1"/>
        <w:numPr>
          <w:ilvl w:val="0"/>
          <w:numId w:val="0"/>
        </w:numPr>
        <w:tabs>
          <w:tab w:val="left" w:pos="851"/>
        </w:tabs>
        <w:spacing w:after="0" w:line="276" w:lineRule="auto"/>
        <w:ind w:left="851" w:hanging="851"/>
        <w:rPr>
          <w:rFonts w:ascii="Arial" w:hAnsi="Arial" w:cs="Arial"/>
          <w:b/>
          <w:bCs/>
        </w:rPr>
      </w:pPr>
      <w:r w:rsidRPr="00370067">
        <w:rPr>
          <w:rFonts w:ascii="Arial" w:hAnsi="Arial" w:cs="Arial"/>
        </w:rPr>
        <w:t>[209]</w:t>
      </w:r>
      <w:r w:rsidRPr="00370067">
        <w:rPr>
          <w:rFonts w:ascii="Arial" w:hAnsi="Arial" w:cs="Arial"/>
        </w:rPr>
        <w:tab/>
      </w:r>
      <w:r w:rsidR="005A7EDF" w:rsidRPr="00014A07">
        <w:rPr>
          <w:rFonts w:ascii="Arial" w:hAnsi="Arial" w:cs="Arial"/>
        </w:rPr>
        <w:t>Whil</w:t>
      </w:r>
      <w:r w:rsidR="00485C87" w:rsidRPr="00014A07">
        <w:rPr>
          <w:rFonts w:ascii="Arial" w:hAnsi="Arial" w:cs="Arial"/>
        </w:rPr>
        <w:t>st</w:t>
      </w:r>
      <w:r w:rsidR="005A7EDF" w:rsidRPr="00014A07">
        <w:rPr>
          <w:rFonts w:ascii="Arial" w:hAnsi="Arial" w:cs="Arial"/>
        </w:rPr>
        <w:t xml:space="preserve"> </w:t>
      </w:r>
      <w:r w:rsidR="00485C87" w:rsidRPr="00014A07">
        <w:rPr>
          <w:rFonts w:ascii="Arial" w:hAnsi="Arial" w:cs="Arial"/>
        </w:rPr>
        <w:t xml:space="preserve">the prior relationship between the </w:t>
      </w:r>
      <w:r w:rsidR="008D4337" w:rsidRPr="00014A07">
        <w:rPr>
          <w:rFonts w:ascii="Arial" w:hAnsi="Arial" w:cs="Arial"/>
        </w:rPr>
        <w:t>minor child</w:t>
      </w:r>
      <w:r w:rsidR="00485C87" w:rsidRPr="00014A07">
        <w:rPr>
          <w:rFonts w:ascii="Arial" w:hAnsi="Arial" w:cs="Arial"/>
        </w:rPr>
        <w:t xml:space="preserve"> and </w:t>
      </w:r>
      <w:r w:rsidR="00370067">
        <w:rPr>
          <w:rFonts w:ascii="Arial" w:hAnsi="Arial" w:cs="Arial"/>
        </w:rPr>
        <w:t>his</w:t>
      </w:r>
      <w:r w:rsidR="00485C87" w:rsidRPr="00014A07">
        <w:rPr>
          <w:rFonts w:ascii="Arial" w:hAnsi="Arial" w:cs="Arial"/>
        </w:rPr>
        <w:t xml:space="preserve"> prospective adoptive parents was not regarded </w:t>
      </w:r>
      <w:r w:rsidR="00531EE3" w:rsidRPr="00014A07">
        <w:rPr>
          <w:rFonts w:ascii="Arial" w:hAnsi="Arial" w:cs="Arial"/>
        </w:rPr>
        <w:t>as a</w:t>
      </w:r>
      <w:r w:rsidR="00793FAA" w:rsidRPr="00014A07">
        <w:rPr>
          <w:rFonts w:ascii="Arial" w:hAnsi="Arial" w:cs="Arial"/>
        </w:rPr>
        <w:t xml:space="preserve"> </w:t>
      </w:r>
      <w:r w:rsidR="00485C87" w:rsidRPr="00014A07">
        <w:rPr>
          <w:rFonts w:ascii="Arial" w:hAnsi="Arial" w:cs="Arial"/>
        </w:rPr>
        <w:t>sufficient</w:t>
      </w:r>
      <w:r w:rsidR="00793FAA" w:rsidRPr="00014A07">
        <w:rPr>
          <w:rFonts w:ascii="Arial" w:hAnsi="Arial" w:cs="Arial"/>
        </w:rPr>
        <w:t>ly</w:t>
      </w:r>
      <w:r w:rsidR="00485C87" w:rsidRPr="00014A07">
        <w:rPr>
          <w:rFonts w:ascii="Arial" w:hAnsi="Arial" w:cs="Arial"/>
        </w:rPr>
        <w:t xml:space="preserve"> exceptional circumstance to persuade the CC to hear the application </w:t>
      </w:r>
      <w:r w:rsidR="00E86D09" w:rsidRPr="00014A07">
        <w:rPr>
          <w:rFonts w:ascii="Arial" w:hAnsi="Arial" w:cs="Arial"/>
        </w:rPr>
        <w:t>for the sole custody and guardianship of the</w:t>
      </w:r>
      <w:r w:rsidR="00793FAA" w:rsidRPr="00014A07">
        <w:rPr>
          <w:rFonts w:ascii="Arial" w:hAnsi="Arial" w:cs="Arial"/>
        </w:rPr>
        <w:t xml:space="preserve"> minor</w:t>
      </w:r>
      <w:r w:rsidR="00E86D09" w:rsidRPr="00014A07">
        <w:rPr>
          <w:rFonts w:ascii="Arial" w:hAnsi="Arial" w:cs="Arial"/>
        </w:rPr>
        <w:t xml:space="preserve"> child in </w:t>
      </w:r>
      <w:r w:rsidR="00E86D09" w:rsidRPr="00014A07">
        <w:rPr>
          <w:rFonts w:ascii="Arial" w:hAnsi="Arial" w:cs="Arial"/>
          <w:b/>
          <w:bCs/>
        </w:rPr>
        <w:t>AD</w:t>
      </w:r>
      <w:r w:rsidR="00E86D09" w:rsidRPr="00014A07">
        <w:rPr>
          <w:rFonts w:ascii="Arial" w:hAnsi="Arial" w:cs="Arial"/>
        </w:rPr>
        <w:t>,</w:t>
      </w:r>
      <w:r w:rsidR="00E86D09" w:rsidRPr="00014A07">
        <w:rPr>
          <w:rFonts w:ascii="Arial" w:hAnsi="Arial" w:cs="Arial"/>
          <w:b/>
          <w:bCs/>
        </w:rPr>
        <w:t xml:space="preserve"> </w:t>
      </w:r>
      <w:r w:rsidR="00D453EB" w:rsidRPr="00014A07">
        <w:rPr>
          <w:rFonts w:ascii="Arial" w:hAnsi="Arial" w:cs="Arial"/>
        </w:rPr>
        <w:t xml:space="preserve">it </w:t>
      </w:r>
      <w:r w:rsidR="00370067">
        <w:rPr>
          <w:rFonts w:ascii="Arial" w:hAnsi="Arial" w:cs="Arial"/>
        </w:rPr>
        <w:t>was recognised by the Constitutional Court that this was a factor that may have tipped the scales in an application for the adoption of baby R by the respondents</w:t>
      </w:r>
      <w:r w:rsidR="0060591D">
        <w:rPr>
          <w:rFonts w:ascii="Arial" w:hAnsi="Arial" w:cs="Arial"/>
        </w:rPr>
        <w:t xml:space="preserve"> in </w:t>
      </w:r>
      <w:r w:rsidR="0060591D" w:rsidRPr="0060591D">
        <w:rPr>
          <w:rFonts w:ascii="Arial" w:hAnsi="Arial" w:cs="Arial"/>
          <w:b/>
          <w:bCs/>
        </w:rPr>
        <w:t>AD</w:t>
      </w:r>
      <w:r w:rsidR="00370067">
        <w:rPr>
          <w:rFonts w:ascii="Arial" w:hAnsi="Arial" w:cs="Arial"/>
        </w:rPr>
        <w:t xml:space="preserve">. </w:t>
      </w:r>
      <w:r w:rsidR="00D453EB" w:rsidRPr="00014A07">
        <w:rPr>
          <w:rFonts w:ascii="Arial" w:hAnsi="Arial" w:cs="Arial"/>
        </w:rPr>
        <w:t xml:space="preserve"> </w:t>
      </w:r>
    </w:p>
    <w:p w14:paraId="0C3C8A86" w14:textId="77777777" w:rsidR="00370067" w:rsidRPr="0060591D" w:rsidRDefault="00370067" w:rsidP="0060591D">
      <w:pPr>
        <w:rPr>
          <w:rFonts w:ascii="Arial" w:hAnsi="Arial" w:cs="Arial"/>
          <w:b/>
          <w:bCs/>
        </w:rPr>
      </w:pPr>
    </w:p>
    <w:p w14:paraId="7AB50C6C" w14:textId="7359770D" w:rsidR="00F336A0" w:rsidRPr="00014A07" w:rsidRDefault="000F5B5A" w:rsidP="00370067">
      <w:pPr>
        <w:pStyle w:val="ListLevel1"/>
        <w:numPr>
          <w:ilvl w:val="0"/>
          <w:numId w:val="0"/>
        </w:numPr>
        <w:spacing w:after="0" w:line="276" w:lineRule="auto"/>
        <w:ind w:left="851"/>
        <w:rPr>
          <w:rFonts w:ascii="Arial" w:hAnsi="Arial" w:cs="Arial"/>
          <w:b/>
          <w:bCs/>
        </w:rPr>
      </w:pPr>
      <w:r w:rsidRPr="00014A07">
        <w:rPr>
          <w:rFonts w:ascii="Arial" w:hAnsi="Arial" w:cs="Arial"/>
          <w:b/>
          <w:bCs/>
        </w:rPr>
        <w:t>THE BEST INTERESTS OF THE MINOR CHILD</w:t>
      </w:r>
    </w:p>
    <w:p w14:paraId="4B72F894" w14:textId="77777777" w:rsidR="000F5B5A" w:rsidRPr="00014A07" w:rsidRDefault="000F5B5A" w:rsidP="00093DFD">
      <w:pPr>
        <w:pStyle w:val="ListLevel1"/>
        <w:numPr>
          <w:ilvl w:val="0"/>
          <w:numId w:val="0"/>
        </w:numPr>
        <w:spacing w:after="0" w:line="276" w:lineRule="auto"/>
        <w:ind w:left="851" w:hanging="851"/>
        <w:rPr>
          <w:rFonts w:ascii="Arial" w:hAnsi="Arial" w:cs="Arial"/>
        </w:rPr>
      </w:pPr>
    </w:p>
    <w:p w14:paraId="1C110962" w14:textId="36C3DB30" w:rsidR="00CD62E2"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[210]</w:t>
      </w:r>
      <w:r w:rsidRPr="00014A07">
        <w:rPr>
          <w:rFonts w:ascii="Arial" w:hAnsi="Arial" w:cs="Arial"/>
        </w:rPr>
        <w:tab/>
      </w:r>
      <w:r w:rsidR="00CD62E2" w:rsidRPr="00014A07">
        <w:rPr>
          <w:rFonts w:ascii="Arial" w:hAnsi="Arial" w:cs="Arial"/>
        </w:rPr>
        <w:t>What is</w:t>
      </w:r>
      <w:r w:rsidR="00DF3ECF" w:rsidRPr="00014A07">
        <w:rPr>
          <w:rFonts w:ascii="Arial" w:hAnsi="Arial" w:cs="Arial"/>
        </w:rPr>
        <w:t xml:space="preserve"> abundantly clear from the International Conventions, the</w:t>
      </w:r>
      <w:r w:rsidR="00FB4D94" w:rsidRPr="00014A07">
        <w:rPr>
          <w:rFonts w:ascii="Arial" w:hAnsi="Arial" w:cs="Arial"/>
        </w:rPr>
        <w:t xml:space="preserve"> Constitution, </w:t>
      </w:r>
      <w:r w:rsidR="0060591D">
        <w:rPr>
          <w:rFonts w:ascii="Arial" w:hAnsi="Arial" w:cs="Arial"/>
        </w:rPr>
        <w:t xml:space="preserve">the </w:t>
      </w:r>
      <w:r w:rsidR="006D56D1" w:rsidRPr="00014A07">
        <w:rPr>
          <w:rFonts w:ascii="Arial" w:hAnsi="Arial" w:cs="Arial"/>
        </w:rPr>
        <w:t xml:space="preserve">Children’s Act and the Guidelines is that of </w:t>
      </w:r>
      <w:r w:rsidR="00CD62E2" w:rsidRPr="00014A07">
        <w:rPr>
          <w:rFonts w:ascii="Arial" w:hAnsi="Arial" w:cs="Arial"/>
        </w:rPr>
        <w:t>paramount</w:t>
      </w:r>
      <w:r w:rsidR="006D56D1" w:rsidRPr="00014A07">
        <w:rPr>
          <w:rFonts w:ascii="Arial" w:hAnsi="Arial" w:cs="Arial"/>
        </w:rPr>
        <w:t xml:space="preserve"> </w:t>
      </w:r>
      <w:r w:rsidR="002638D4" w:rsidRPr="00014A07">
        <w:rPr>
          <w:rFonts w:ascii="Arial" w:hAnsi="Arial" w:cs="Arial"/>
        </w:rPr>
        <w:lastRenderedPageBreak/>
        <w:t>importance, is</w:t>
      </w:r>
      <w:r w:rsidR="006D56D1" w:rsidRPr="00014A07">
        <w:rPr>
          <w:rFonts w:ascii="Arial" w:hAnsi="Arial" w:cs="Arial"/>
        </w:rPr>
        <w:t xml:space="preserve"> </w:t>
      </w:r>
      <w:r w:rsidR="00CD62E2" w:rsidRPr="00014A07">
        <w:rPr>
          <w:rFonts w:ascii="Arial" w:hAnsi="Arial" w:cs="Arial"/>
        </w:rPr>
        <w:t>the best interests of the child</w:t>
      </w:r>
      <w:r w:rsidR="002638D4" w:rsidRPr="00014A07">
        <w:rPr>
          <w:rFonts w:ascii="Arial" w:hAnsi="Arial" w:cs="Arial"/>
        </w:rPr>
        <w:t xml:space="preserve"> under consideration</w:t>
      </w:r>
      <w:r w:rsidR="00CD62E2" w:rsidRPr="00014A07">
        <w:rPr>
          <w:rFonts w:ascii="Arial" w:hAnsi="Arial" w:cs="Arial"/>
        </w:rPr>
        <w:t xml:space="preserve">. </w:t>
      </w:r>
      <w:r w:rsidR="00FC5EFA" w:rsidRPr="00014A07">
        <w:rPr>
          <w:rFonts w:ascii="Arial" w:hAnsi="Arial" w:cs="Arial"/>
        </w:rPr>
        <w:t xml:space="preserve">Subsection </w:t>
      </w:r>
      <w:r w:rsidR="004258EF" w:rsidRPr="00014A07">
        <w:rPr>
          <w:rFonts w:ascii="Arial" w:hAnsi="Arial" w:cs="Arial"/>
        </w:rPr>
        <w:t xml:space="preserve">240(2)(a) </w:t>
      </w:r>
      <w:r w:rsidR="00FC5EFA" w:rsidRPr="00014A07">
        <w:rPr>
          <w:rFonts w:ascii="Arial" w:hAnsi="Arial" w:cs="Arial"/>
        </w:rPr>
        <w:t>provides</w:t>
      </w:r>
      <w:r w:rsidR="004258EF" w:rsidRPr="00014A07">
        <w:rPr>
          <w:rFonts w:ascii="Arial" w:hAnsi="Arial" w:cs="Arial"/>
        </w:rPr>
        <w:t xml:space="preserve"> that-</w:t>
      </w:r>
    </w:p>
    <w:p w14:paraId="0F047952" w14:textId="77777777" w:rsidR="00531EE3" w:rsidRPr="00014A07" w:rsidRDefault="00531EE3" w:rsidP="00093DFD">
      <w:pPr>
        <w:pStyle w:val="ListLevel1"/>
        <w:numPr>
          <w:ilvl w:val="0"/>
          <w:numId w:val="0"/>
        </w:numPr>
        <w:spacing w:after="0" w:line="276" w:lineRule="auto"/>
        <w:ind w:left="1440"/>
        <w:rPr>
          <w:rFonts w:ascii="Arial" w:hAnsi="Arial" w:cs="Arial"/>
          <w:i/>
          <w:iCs/>
        </w:rPr>
      </w:pPr>
    </w:p>
    <w:p w14:paraId="1DACE5E4" w14:textId="171D5B2D" w:rsidR="001023FE" w:rsidRPr="00014A07" w:rsidRDefault="00FC5EFA" w:rsidP="0060591D">
      <w:pPr>
        <w:pStyle w:val="ListLevel1"/>
        <w:numPr>
          <w:ilvl w:val="0"/>
          <w:numId w:val="0"/>
        </w:numPr>
        <w:spacing w:after="0" w:line="240" w:lineRule="auto"/>
        <w:ind w:left="2160" w:hanging="720"/>
        <w:rPr>
          <w:rFonts w:ascii="Arial" w:hAnsi="Arial" w:cs="Arial"/>
          <w:i/>
          <w:iCs/>
        </w:rPr>
      </w:pPr>
      <w:r w:rsidRPr="00014A07">
        <w:rPr>
          <w:rFonts w:ascii="Arial" w:hAnsi="Arial" w:cs="Arial"/>
          <w:i/>
          <w:iCs/>
        </w:rPr>
        <w:t>“</w:t>
      </w:r>
      <w:r w:rsidR="001023FE" w:rsidRPr="00014A07">
        <w:rPr>
          <w:rFonts w:ascii="Arial" w:hAnsi="Arial" w:cs="Arial"/>
          <w:i/>
          <w:iCs/>
        </w:rPr>
        <w:t xml:space="preserve">(2) </w:t>
      </w:r>
      <w:r w:rsidR="00B5483D">
        <w:rPr>
          <w:rFonts w:ascii="Arial" w:hAnsi="Arial" w:cs="Arial"/>
          <w:i/>
          <w:iCs/>
        </w:rPr>
        <w:tab/>
      </w:r>
      <w:r w:rsidR="001023FE" w:rsidRPr="00014A07">
        <w:rPr>
          <w:rFonts w:ascii="Arial" w:hAnsi="Arial" w:cs="Arial"/>
          <w:i/>
          <w:iCs/>
        </w:rPr>
        <w:t>A children's court considering an application may make an order for the adoption of a child only if-</w:t>
      </w:r>
    </w:p>
    <w:p w14:paraId="0CFC203E" w14:textId="5C3F9281" w:rsidR="001023FE" w:rsidRPr="00014A07" w:rsidRDefault="001023FE" w:rsidP="0060591D">
      <w:pPr>
        <w:pStyle w:val="ListLevel1"/>
        <w:numPr>
          <w:ilvl w:val="0"/>
          <w:numId w:val="0"/>
        </w:numPr>
        <w:spacing w:after="0" w:line="240" w:lineRule="auto"/>
        <w:ind w:left="851" w:hanging="851"/>
        <w:rPr>
          <w:rFonts w:ascii="Arial" w:hAnsi="Arial" w:cs="Arial"/>
          <w:i/>
          <w:iCs/>
        </w:rPr>
      </w:pPr>
      <w:r w:rsidRPr="00014A07">
        <w:rPr>
          <w:rFonts w:ascii="Arial" w:hAnsi="Arial" w:cs="Arial"/>
          <w:i/>
          <w:iCs/>
        </w:rPr>
        <w:t> </w:t>
      </w:r>
      <w:r w:rsidR="00CD62E2" w:rsidRPr="00014A07">
        <w:rPr>
          <w:rFonts w:ascii="Arial" w:hAnsi="Arial" w:cs="Arial"/>
          <w:i/>
          <w:iCs/>
        </w:rPr>
        <w:tab/>
      </w:r>
      <w:r w:rsidR="00FC5EFA" w:rsidRPr="00014A07">
        <w:rPr>
          <w:rFonts w:ascii="Arial" w:hAnsi="Arial" w:cs="Arial"/>
          <w:i/>
          <w:iCs/>
        </w:rPr>
        <w:tab/>
      </w:r>
      <w:r w:rsidR="00EB475F" w:rsidRPr="00014A07">
        <w:rPr>
          <w:rFonts w:ascii="Arial" w:hAnsi="Arial" w:cs="Arial"/>
          <w:i/>
          <w:iCs/>
        </w:rPr>
        <w:tab/>
      </w:r>
      <w:r w:rsidRPr="00014A07">
        <w:rPr>
          <w:rFonts w:ascii="Arial" w:hAnsi="Arial" w:cs="Arial"/>
          <w:i/>
          <w:iCs/>
        </w:rPr>
        <w:t>(a)   </w:t>
      </w:r>
      <w:r w:rsidR="00B5483D">
        <w:rPr>
          <w:rFonts w:ascii="Arial" w:hAnsi="Arial" w:cs="Arial"/>
          <w:i/>
          <w:iCs/>
        </w:rPr>
        <w:tab/>
      </w:r>
      <w:r w:rsidRPr="00014A07">
        <w:rPr>
          <w:rFonts w:ascii="Arial" w:hAnsi="Arial" w:cs="Arial"/>
          <w:i/>
          <w:iCs/>
        </w:rPr>
        <w:t>the adoption is in the best interests of the child;</w:t>
      </w:r>
      <w:r w:rsidR="004258EF" w:rsidRPr="00014A07">
        <w:rPr>
          <w:rFonts w:ascii="Arial" w:hAnsi="Arial" w:cs="Arial"/>
          <w:i/>
          <w:iCs/>
        </w:rPr>
        <w:t>”</w:t>
      </w:r>
    </w:p>
    <w:p w14:paraId="4F3BA7FE" w14:textId="0D99AA0C" w:rsidR="009F77FD" w:rsidRPr="00014A07" w:rsidRDefault="001023FE" w:rsidP="0060591D">
      <w:pPr>
        <w:pStyle w:val="ListLevel1"/>
        <w:numPr>
          <w:ilvl w:val="0"/>
          <w:numId w:val="0"/>
        </w:numPr>
        <w:spacing w:after="0" w:line="240" w:lineRule="auto"/>
        <w:ind w:left="1840"/>
        <w:rPr>
          <w:rFonts w:ascii="Arial" w:hAnsi="Arial" w:cs="Arial"/>
        </w:rPr>
      </w:pPr>
      <w:r w:rsidRPr="00014A07">
        <w:rPr>
          <w:rFonts w:ascii="Arial" w:hAnsi="Arial" w:cs="Arial"/>
          <w:i/>
          <w:iCs/>
        </w:rPr>
        <w:t> </w:t>
      </w:r>
      <w:r w:rsidR="00EB475F" w:rsidRPr="00014A07">
        <w:rPr>
          <w:rFonts w:ascii="Arial" w:hAnsi="Arial" w:cs="Arial"/>
          <w:i/>
          <w:iCs/>
        </w:rPr>
        <w:tab/>
      </w:r>
    </w:p>
    <w:p w14:paraId="7DFD516D" w14:textId="0151B61B" w:rsidR="009B082D"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[211]</w:t>
      </w:r>
      <w:r w:rsidRPr="00014A07">
        <w:rPr>
          <w:rFonts w:ascii="Arial" w:hAnsi="Arial" w:cs="Arial"/>
        </w:rPr>
        <w:tab/>
      </w:r>
      <w:r w:rsidR="009B082D" w:rsidRPr="00014A07">
        <w:rPr>
          <w:rFonts w:ascii="Arial" w:hAnsi="Arial" w:cs="Arial"/>
        </w:rPr>
        <w:t>Section 7(1) of the Act provides a list of factors to be considered when determining the best interests of a child. The section is mandatory and where relevant provides:</w:t>
      </w:r>
    </w:p>
    <w:p w14:paraId="0FE8D896" w14:textId="77777777" w:rsidR="00531EE3" w:rsidRPr="00014A07" w:rsidRDefault="00531EE3" w:rsidP="00531EE3">
      <w:pPr>
        <w:pStyle w:val="ListLevel1"/>
        <w:numPr>
          <w:ilvl w:val="0"/>
          <w:numId w:val="0"/>
        </w:numPr>
        <w:spacing w:after="0" w:line="276" w:lineRule="auto"/>
        <w:ind w:left="851"/>
        <w:rPr>
          <w:rFonts w:ascii="Arial" w:hAnsi="Arial" w:cs="Arial"/>
        </w:rPr>
      </w:pPr>
    </w:p>
    <w:p w14:paraId="7A29CF89" w14:textId="0DE451CF" w:rsidR="009B082D" w:rsidRPr="00014A07" w:rsidRDefault="009B082D" w:rsidP="00030D9C">
      <w:pPr>
        <w:pStyle w:val="ListLevel1"/>
        <w:numPr>
          <w:ilvl w:val="0"/>
          <w:numId w:val="0"/>
        </w:numPr>
        <w:spacing w:after="0" w:line="240" w:lineRule="auto"/>
        <w:ind w:left="2160" w:hanging="720"/>
        <w:rPr>
          <w:rFonts w:ascii="Arial" w:hAnsi="Arial" w:cs="Arial"/>
          <w:i/>
          <w:iCs/>
        </w:rPr>
      </w:pPr>
      <w:r w:rsidRPr="00014A07">
        <w:rPr>
          <w:rFonts w:ascii="Arial" w:hAnsi="Arial" w:cs="Arial"/>
          <w:i/>
          <w:iCs/>
        </w:rPr>
        <w:t xml:space="preserve">“(1) </w:t>
      </w:r>
      <w:r w:rsidR="00B5483D">
        <w:rPr>
          <w:rFonts w:ascii="Arial" w:hAnsi="Arial" w:cs="Arial"/>
          <w:i/>
          <w:iCs/>
        </w:rPr>
        <w:tab/>
      </w:r>
      <w:r w:rsidRPr="00014A07">
        <w:rPr>
          <w:rFonts w:ascii="Arial" w:hAnsi="Arial" w:cs="Arial"/>
          <w:i/>
          <w:iCs/>
        </w:rPr>
        <w:t xml:space="preserve">Whenever a provision of this Act requires the best interests of the child standard to be applied, the following factors </w:t>
      </w:r>
      <w:r w:rsidRPr="00014A07">
        <w:rPr>
          <w:rFonts w:ascii="Arial" w:hAnsi="Arial" w:cs="Arial"/>
          <w:i/>
          <w:iCs/>
          <w:u w:val="single"/>
        </w:rPr>
        <w:t>mus</w:t>
      </w:r>
      <w:r w:rsidRPr="00014A07">
        <w:rPr>
          <w:rFonts w:ascii="Arial" w:hAnsi="Arial" w:cs="Arial"/>
          <w:i/>
          <w:iCs/>
        </w:rPr>
        <w:t>t be taken into consideration where relevant, namely-</w:t>
      </w:r>
    </w:p>
    <w:p w14:paraId="310BAE3C" w14:textId="407166C4" w:rsidR="009B082D" w:rsidRPr="00014A07" w:rsidRDefault="009B082D" w:rsidP="00030D9C">
      <w:pPr>
        <w:pStyle w:val="ListLevel2"/>
        <w:numPr>
          <w:ilvl w:val="0"/>
          <w:numId w:val="0"/>
        </w:numPr>
        <w:spacing w:after="0" w:line="240" w:lineRule="auto"/>
        <w:ind w:left="1701" w:firstLine="459"/>
        <w:rPr>
          <w:rFonts w:ascii="Arial" w:hAnsi="Arial" w:cs="Arial"/>
          <w:i/>
          <w:iCs/>
        </w:rPr>
      </w:pPr>
      <w:r w:rsidRPr="00014A07">
        <w:rPr>
          <w:rFonts w:ascii="Arial" w:hAnsi="Arial" w:cs="Arial"/>
          <w:i/>
          <w:iCs/>
        </w:rPr>
        <w:t>(a)</w:t>
      </w:r>
      <w:r w:rsidRPr="00014A07">
        <w:rPr>
          <w:rFonts w:ascii="Arial" w:hAnsi="Arial" w:cs="Arial"/>
          <w:i/>
          <w:iCs/>
        </w:rPr>
        <w:tab/>
        <w:t>the nature of the personal relationship between</w:t>
      </w:r>
      <w:r w:rsidR="00300418">
        <w:rPr>
          <w:rFonts w:ascii="Arial" w:hAnsi="Arial" w:cs="Arial"/>
          <w:i/>
          <w:iCs/>
        </w:rPr>
        <w:t>-</w:t>
      </w:r>
    </w:p>
    <w:p w14:paraId="28280A31" w14:textId="77777777" w:rsidR="009B082D" w:rsidRPr="00014A07" w:rsidRDefault="009B082D" w:rsidP="00030D9C">
      <w:pPr>
        <w:pStyle w:val="ListLevel1"/>
        <w:numPr>
          <w:ilvl w:val="0"/>
          <w:numId w:val="0"/>
        </w:numPr>
        <w:spacing w:after="0" w:line="240" w:lineRule="auto"/>
        <w:ind w:left="3600" w:hanging="720"/>
        <w:rPr>
          <w:rFonts w:ascii="Arial" w:hAnsi="Arial" w:cs="Arial"/>
          <w:i/>
          <w:iCs/>
        </w:rPr>
      </w:pPr>
      <w:r w:rsidRPr="00014A07">
        <w:rPr>
          <w:rFonts w:ascii="Arial" w:hAnsi="Arial" w:cs="Arial"/>
          <w:i/>
          <w:iCs/>
        </w:rPr>
        <w:t>(</w:t>
      </w:r>
      <w:proofErr w:type="spellStart"/>
      <w:r w:rsidRPr="00014A07">
        <w:rPr>
          <w:rFonts w:ascii="Arial" w:hAnsi="Arial" w:cs="Arial"/>
          <w:i/>
          <w:iCs/>
        </w:rPr>
        <w:t>i</w:t>
      </w:r>
      <w:proofErr w:type="spellEnd"/>
      <w:r w:rsidRPr="00014A07">
        <w:rPr>
          <w:rFonts w:ascii="Arial" w:hAnsi="Arial" w:cs="Arial"/>
          <w:i/>
          <w:iCs/>
        </w:rPr>
        <w:t>)</w:t>
      </w:r>
      <w:r w:rsidRPr="00014A07">
        <w:rPr>
          <w:rFonts w:ascii="Arial" w:hAnsi="Arial" w:cs="Arial"/>
          <w:i/>
          <w:iCs/>
        </w:rPr>
        <w:tab/>
        <w:t>the child and the parents, or any specific parent; and</w:t>
      </w:r>
    </w:p>
    <w:p w14:paraId="231BBDD6" w14:textId="77777777" w:rsidR="009B082D" w:rsidRPr="00014A07" w:rsidRDefault="009B082D" w:rsidP="00030D9C">
      <w:pPr>
        <w:pStyle w:val="ListLevel1"/>
        <w:numPr>
          <w:ilvl w:val="0"/>
          <w:numId w:val="0"/>
        </w:numPr>
        <w:spacing w:after="0" w:line="240" w:lineRule="auto"/>
        <w:ind w:left="3600" w:hanging="720"/>
        <w:rPr>
          <w:rFonts w:ascii="Arial" w:hAnsi="Arial" w:cs="Arial"/>
          <w:i/>
          <w:iCs/>
        </w:rPr>
      </w:pPr>
      <w:r w:rsidRPr="00014A07">
        <w:rPr>
          <w:rFonts w:ascii="Arial" w:hAnsi="Arial" w:cs="Arial"/>
          <w:i/>
          <w:iCs/>
        </w:rPr>
        <w:t>(ii)</w:t>
      </w:r>
      <w:r w:rsidRPr="00014A07">
        <w:rPr>
          <w:rFonts w:ascii="Arial" w:hAnsi="Arial" w:cs="Arial"/>
          <w:i/>
          <w:iCs/>
        </w:rPr>
        <w:tab/>
        <w:t>the child and any other care-giver or person relevant in those circumstances;</w:t>
      </w:r>
    </w:p>
    <w:p w14:paraId="7A4E91E1" w14:textId="5F173332" w:rsidR="009B082D" w:rsidRPr="00014A07" w:rsidRDefault="009B082D" w:rsidP="00030D9C">
      <w:pPr>
        <w:pStyle w:val="ListLevel2"/>
        <w:numPr>
          <w:ilvl w:val="0"/>
          <w:numId w:val="0"/>
        </w:numPr>
        <w:spacing w:after="0" w:line="240" w:lineRule="auto"/>
        <w:ind w:left="2874" w:hanging="780"/>
        <w:rPr>
          <w:rFonts w:ascii="Arial" w:hAnsi="Arial" w:cs="Arial"/>
          <w:i/>
          <w:iCs/>
        </w:rPr>
      </w:pPr>
      <w:r w:rsidRPr="00014A07">
        <w:rPr>
          <w:rFonts w:ascii="Arial" w:hAnsi="Arial" w:cs="Arial"/>
          <w:i/>
          <w:iCs/>
        </w:rPr>
        <w:t>(b)</w:t>
      </w:r>
      <w:r w:rsidRPr="00014A07">
        <w:rPr>
          <w:rFonts w:ascii="Arial" w:hAnsi="Arial" w:cs="Arial"/>
          <w:i/>
          <w:iCs/>
        </w:rPr>
        <w:tab/>
        <w:t xml:space="preserve">the attitude of the parents, or any specific </w:t>
      </w:r>
      <w:proofErr w:type="gramStart"/>
      <w:r w:rsidRPr="00014A07">
        <w:rPr>
          <w:rFonts w:ascii="Arial" w:hAnsi="Arial" w:cs="Arial"/>
          <w:i/>
          <w:iCs/>
        </w:rPr>
        <w:t xml:space="preserve">parent, </w:t>
      </w:r>
      <w:r w:rsidR="0060591D">
        <w:rPr>
          <w:rFonts w:ascii="Arial" w:hAnsi="Arial" w:cs="Arial"/>
          <w:i/>
          <w:iCs/>
        </w:rPr>
        <w:t xml:space="preserve">  </w:t>
      </w:r>
      <w:proofErr w:type="gramEnd"/>
      <w:r w:rsidRPr="00014A07">
        <w:rPr>
          <w:rFonts w:ascii="Arial" w:hAnsi="Arial" w:cs="Arial"/>
          <w:i/>
          <w:iCs/>
        </w:rPr>
        <w:t>towards</w:t>
      </w:r>
      <w:r w:rsidR="00300418">
        <w:rPr>
          <w:rFonts w:ascii="Arial" w:hAnsi="Arial" w:cs="Arial"/>
          <w:i/>
          <w:iCs/>
        </w:rPr>
        <w:t>-</w:t>
      </w:r>
    </w:p>
    <w:p w14:paraId="333F6E75" w14:textId="5C528793" w:rsidR="009B082D" w:rsidRPr="00014A07" w:rsidRDefault="009B082D" w:rsidP="00030D9C">
      <w:pPr>
        <w:pStyle w:val="ListLevel1"/>
        <w:numPr>
          <w:ilvl w:val="0"/>
          <w:numId w:val="0"/>
        </w:numPr>
        <w:spacing w:after="0" w:line="240" w:lineRule="auto"/>
        <w:ind w:left="2291" w:firstLine="589"/>
        <w:rPr>
          <w:rFonts w:ascii="Arial" w:hAnsi="Arial" w:cs="Arial"/>
          <w:i/>
          <w:iCs/>
        </w:rPr>
      </w:pPr>
      <w:r w:rsidRPr="00014A07">
        <w:rPr>
          <w:rFonts w:ascii="Arial" w:hAnsi="Arial" w:cs="Arial"/>
          <w:i/>
          <w:iCs/>
        </w:rPr>
        <w:t>(</w:t>
      </w:r>
      <w:proofErr w:type="spellStart"/>
      <w:r w:rsidRPr="00014A07">
        <w:rPr>
          <w:rFonts w:ascii="Arial" w:hAnsi="Arial" w:cs="Arial"/>
          <w:i/>
          <w:iCs/>
        </w:rPr>
        <w:t>i</w:t>
      </w:r>
      <w:proofErr w:type="spellEnd"/>
      <w:r w:rsidRPr="00014A07">
        <w:rPr>
          <w:rFonts w:ascii="Arial" w:hAnsi="Arial" w:cs="Arial"/>
          <w:i/>
          <w:iCs/>
        </w:rPr>
        <w:t>)</w:t>
      </w:r>
      <w:r w:rsidRPr="00014A07">
        <w:rPr>
          <w:rFonts w:ascii="Arial" w:hAnsi="Arial" w:cs="Arial"/>
          <w:i/>
          <w:iCs/>
        </w:rPr>
        <w:tab/>
        <w:t>the child; and</w:t>
      </w:r>
    </w:p>
    <w:p w14:paraId="237D52CD" w14:textId="2BC43E53" w:rsidR="009B082D" w:rsidRPr="00014A07" w:rsidRDefault="009B082D" w:rsidP="00030D9C">
      <w:pPr>
        <w:pStyle w:val="ListLevel1"/>
        <w:numPr>
          <w:ilvl w:val="0"/>
          <w:numId w:val="0"/>
        </w:numPr>
        <w:spacing w:after="0" w:line="240" w:lineRule="auto"/>
        <w:ind w:left="3600" w:hanging="720"/>
        <w:rPr>
          <w:rFonts w:ascii="Arial" w:hAnsi="Arial" w:cs="Arial"/>
          <w:i/>
          <w:iCs/>
        </w:rPr>
      </w:pPr>
      <w:r w:rsidRPr="00014A07">
        <w:rPr>
          <w:rFonts w:ascii="Arial" w:hAnsi="Arial" w:cs="Arial"/>
          <w:i/>
          <w:iCs/>
        </w:rPr>
        <w:t>(ii)</w:t>
      </w:r>
      <w:r w:rsidRPr="00014A07">
        <w:rPr>
          <w:rFonts w:ascii="Arial" w:hAnsi="Arial" w:cs="Arial"/>
          <w:i/>
          <w:iCs/>
        </w:rPr>
        <w:tab/>
      </w:r>
      <w:r w:rsidR="007559F2" w:rsidRPr="00014A07">
        <w:rPr>
          <w:rFonts w:ascii="Arial" w:hAnsi="Arial" w:cs="Arial"/>
          <w:i/>
          <w:iCs/>
        </w:rPr>
        <w:t>the e</w:t>
      </w:r>
      <w:r w:rsidRPr="00014A07">
        <w:rPr>
          <w:rFonts w:ascii="Arial" w:hAnsi="Arial" w:cs="Arial"/>
          <w:i/>
          <w:iCs/>
        </w:rPr>
        <w:t>xercise of parental responsibilities and rights in respect of the child;</w:t>
      </w:r>
    </w:p>
    <w:p w14:paraId="19DE4337" w14:textId="77777777" w:rsidR="009B082D" w:rsidRPr="00014A07" w:rsidRDefault="009B082D" w:rsidP="00030D9C">
      <w:pPr>
        <w:pStyle w:val="ListLevel1"/>
        <w:numPr>
          <w:ilvl w:val="0"/>
          <w:numId w:val="0"/>
        </w:numPr>
        <w:spacing w:after="0" w:line="240" w:lineRule="auto"/>
        <w:ind w:left="2880" w:hanging="720"/>
        <w:rPr>
          <w:rFonts w:ascii="Arial" w:hAnsi="Arial" w:cs="Arial"/>
          <w:i/>
          <w:iCs/>
        </w:rPr>
      </w:pPr>
      <w:r w:rsidRPr="00014A07">
        <w:rPr>
          <w:rFonts w:ascii="Arial" w:hAnsi="Arial" w:cs="Arial"/>
          <w:i/>
          <w:iCs/>
        </w:rPr>
        <w:t>(c)</w:t>
      </w:r>
      <w:r w:rsidRPr="00014A07">
        <w:rPr>
          <w:rFonts w:ascii="Arial" w:hAnsi="Arial" w:cs="Arial"/>
          <w:i/>
          <w:iCs/>
        </w:rPr>
        <w:tab/>
        <w:t>the capacity of the parents, or any specific parent, or any other care-giver or person, to provide for the needs of the child, including emotional and intellectual needs;</w:t>
      </w:r>
    </w:p>
    <w:p w14:paraId="7EC5460E" w14:textId="50F111E9" w:rsidR="009B082D" w:rsidRPr="00014A07" w:rsidRDefault="009B082D" w:rsidP="00030D9C">
      <w:pPr>
        <w:pStyle w:val="ListLevel1"/>
        <w:numPr>
          <w:ilvl w:val="0"/>
          <w:numId w:val="0"/>
        </w:numPr>
        <w:spacing w:after="0" w:line="240" w:lineRule="auto"/>
        <w:ind w:left="2880" w:hanging="720"/>
        <w:rPr>
          <w:rFonts w:ascii="Arial" w:hAnsi="Arial" w:cs="Arial"/>
          <w:i/>
          <w:iCs/>
        </w:rPr>
      </w:pPr>
      <w:r w:rsidRPr="00014A07">
        <w:rPr>
          <w:rFonts w:ascii="Arial" w:hAnsi="Arial" w:cs="Arial"/>
          <w:i/>
          <w:iCs/>
        </w:rPr>
        <w:t>(d)</w:t>
      </w:r>
      <w:r w:rsidRPr="00014A07">
        <w:rPr>
          <w:rFonts w:ascii="Arial" w:hAnsi="Arial" w:cs="Arial"/>
          <w:i/>
          <w:iCs/>
        </w:rPr>
        <w:tab/>
        <w:t xml:space="preserve">the likely effect on the child of any change in the child's circumstances, including the likely effect on the child of any separation from </w:t>
      </w:r>
      <w:r w:rsidR="00300418">
        <w:rPr>
          <w:rFonts w:ascii="Arial" w:hAnsi="Arial" w:cs="Arial"/>
          <w:i/>
          <w:iCs/>
        </w:rPr>
        <w:t>-</w:t>
      </w:r>
    </w:p>
    <w:p w14:paraId="711D8650" w14:textId="77777777" w:rsidR="009B082D" w:rsidRPr="00014A07" w:rsidRDefault="009B082D" w:rsidP="00030D9C">
      <w:pPr>
        <w:pStyle w:val="ListLevel1"/>
        <w:numPr>
          <w:ilvl w:val="0"/>
          <w:numId w:val="0"/>
        </w:numPr>
        <w:spacing w:after="0" w:line="240" w:lineRule="auto"/>
        <w:ind w:left="2291" w:firstLine="589"/>
        <w:rPr>
          <w:rFonts w:ascii="Arial" w:hAnsi="Arial" w:cs="Arial"/>
          <w:i/>
          <w:iCs/>
        </w:rPr>
      </w:pPr>
      <w:r w:rsidRPr="00014A07">
        <w:rPr>
          <w:rFonts w:ascii="Arial" w:hAnsi="Arial" w:cs="Arial"/>
          <w:i/>
          <w:iCs/>
        </w:rPr>
        <w:t>(</w:t>
      </w:r>
      <w:proofErr w:type="spellStart"/>
      <w:r w:rsidRPr="00014A07">
        <w:rPr>
          <w:rFonts w:ascii="Arial" w:hAnsi="Arial" w:cs="Arial"/>
          <w:i/>
          <w:iCs/>
        </w:rPr>
        <w:t>i</w:t>
      </w:r>
      <w:proofErr w:type="spellEnd"/>
      <w:r w:rsidRPr="00014A07">
        <w:rPr>
          <w:rFonts w:ascii="Arial" w:hAnsi="Arial" w:cs="Arial"/>
          <w:i/>
          <w:iCs/>
        </w:rPr>
        <w:t xml:space="preserve">) </w:t>
      </w:r>
      <w:r w:rsidRPr="00014A07">
        <w:rPr>
          <w:rFonts w:ascii="Arial" w:hAnsi="Arial" w:cs="Arial"/>
          <w:i/>
          <w:iCs/>
        </w:rPr>
        <w:tab/>
        <w:t>both or either of the parents; or</w:t>
      </w:r>
    </w:p>
    <w:p w14:paraId="14B6953D" w14:textId="77777777" w:rsidR="009B082D" w:rsidRPr="00014A07" w:rsidRDefault="009B082D" w:rsidP="00030D9C">
      <w:pPr>
        <w:pStyle w:val="ListLevel1"/>
        <w:numPr>
          <w:ilvl w:val="0"/>
          <w:numId w:val="0"/>
        </w:numPr>
        <w:spacing w:after="0" w:line="240" w:lineRule="auto"/>
        <w:ind w:left="2880"/>
        <w:rPr>
          <w:rFonts w:ascii="Arial" w:hAnsi="Arial" w:cs="Arial"/>
          <w:i/>
          <w:iCs/>
        </w:rPr>
      </w:pPr>
      <w:r w:rsidRPr="00014A07">
        <w:rPr>
          <w:rFonts w:ascii="Arial" w:hAnsi="Arial" w:cs="Arial"/>
          <w:i/>
          <w:iCs/>
        </w:rPr>
        <w:t>(ii)</w:t>
      </w:r>
      <w:r w:rsidRPr="00014A07">
        <w:rPr>
          <w:rFonts w:ascii="Arial" w:hAnsi="Arial" w:cs="Arial"/>
          <w:i/>
          <w:iCs/>
        </w:rPr>
        <w:tab/>
        <w:t>any brother or sister or other child, or any other care-giver or person, with whom the child has been living;</w:t>
      </w:r>
    </w:p>
    <w:p w14:paraId="3B880779" w14:textId="77777777" w:rsidR="009B082D" w:rsidRPr="00014A07" w:rsidRDefault="009B082D" w:rsidP="00030D9C">
      <w:pPr>
        <w:pStyle w:val="ListLevel1"/>
        <w:numPr>
          <w:ilvl w:val="0"/>
          <w:numId w:val="0"/>
        </w:numPr>
        <w:spacing w:after="0" w:line="240" w:lineRule="auto"/>
        <w:ind w:left="2160"/>
        <w:rPr>
          <w:rFonts w:ascii="Arial" w:hAnsi="Arial" w:cs="Arial"/>
          <w:i/>
          <w:iCs/>
        </w:rPr>
      </w:pPr>
      <w:r w:rsidRPr="00014A07">
        <w:rPr>
          <w:rFonts w:ascii="Arial" w:hAnsi="Arial" w:cs="Arial"/>
          <w:i/>
          <w:iCs/>
        </w:rPr>
        <w:t>. ..</w:t>
      </w:r>
    </w:p>
    <w:p w14:paraId="6C937D47" w14:textId="4767FF19" w:rsidR="009B082D" w:rsidRPr="00014A07" w:rsidRDefault="009B082D" w:rsidP="00030D9C">
      <w:pPr>
        <w:pStyle w:val="ListLevel1"/>
        <w:numPr>
          <w:ilvl w:val="0"/>
          <w:numId w:val="0"/>
        </w:numPr>
        <w:spacing w:after="0" w:line="240" w:lineRule="auto"/>
        <w:ind w:left="1440" w:firstLine="720"/>
        <w:rPr>
          <w:rFonts w:ascii="Arial" w:hAnsi="Arial" w:cs="Arial"/>
          <w:i/>
          <w:iCs/>
        </w:rPr>
      </w:pPr>
      <w:r w:rsidRPr="00014A07">
        <w:rPr>
          <w:rFonts w:ascii="Arial" w:hAnsi="Arial" w:cs="Arial"/>
          <w:i/>
          <w:iCs/>
        </w:rPr>
        <w:t xml:space="preserve">(f)  </w:t>
      </w:r>
      <w:r w:rsidR="00B5483D">
        <w:rPr>
          <w:rFonts w:ascii="Arial" w:hAnsi="Arial" w:cs="Arial"/>
          <w:i/>
          <w:iCs/>
        </w:rPr>
        <w:tab/>
      </w:r>
      <w:r w:rsidRPr="00014A07">
        <w:rPr>
          <w:rFonts w:ascii="Arial" w:hAnsi="Arial" w:cs="Arial"/>
          <w:i/>
          <w:iCs/>
        </w:rPr>
        <w:t xml:space="preserve">the need for the child </w:t>
      </w:r>
      <w:r w:rsidR="00300418">
        <w:rPr>
          <w:rFonts w:ascii="Arial" w:hAnsi="Arial" w:cs="Arial"/>
          <w:i/>
          <w:iCs/>
        </w:rPr>
        <w:t>-</w:t>
      </w:r>
    </w:p>
    <w:p w14:paraId="713A0234" w14:textId="77777777" w:rsidR="009B082D" w:rsidRPr="00014A07" w:rsidRDefault="009B082D" w:rsidP="00030D9C">
      <w:pPr>
        <w:pStyle w:val="ListLevel1"/>
        <w:numPr>
          <w:ilvl w:val="0"/>
          <w:numId w:val="0"/>
        </w:numPr>
        <w:spacing w:after="0" w:line="240" w:lineRule="auto"/>
        <w:ind w:left="3600" w:hanging="720"/>
        <w:rPr>
          <w:rFonts w:ascii="Arial" w:hAnsi="Arial" w:cs="Arial"/>
          <w:i/>
          <w:iCs/>
        </w:rPr>
      </w:pPr>
      <w:r w:rsidRPr="00014A07">
        <w:rPr>
          <w:rFonts w:ascii="Arial" w:hAnsi="Arial" w:cs="Arial"/>
          <w:i/>
          <w:iCs/>
        </w:rPr>
        <w:t>(</w:t>
      </w:r>
      <w:proofErr w:type="spellStart"/>
      <w:r w:rsidRPr="00014A07">
        <w:rPr>
          <w:rFonts w:ascii="Arial" w:hAnsi="Arial" w:cs="Arial"/>
          <w:i/>
          <w:iCs/>
        </w:rPr>
        <w:t>i</w:t>
      </w:r>
      <w:proofErr w:type="spellEnd"/>
      <w:r w:rsidRPr="00014A07">
        <w:rPr>
          <w:rFonts w:ascii="Arial" w:hAnsi="Arial" w:cs="Arial"/>
          <w:i/>
          <w:iCs/>
        </w:rPr>
        <w:t>)</w:t>
      </w:r>
      <w:r w:rsidRPr="00014A07">
        <w:rPr>
          <w:rFonts w:ascii="Arial" w:hAnsi="Arial" w:cs="Arial"/>
          <w:i/>
          <w:iCs/>
        </w:rPr>
        <w:tab/>
        <w:t>to remain in the care of his or her parent, family and extended family; and</w:t>
      </w:r>
    </w:p>
    <w:p w14:paraId="59737701" w14:textId="77777777" w:rsidR="009B082D" w:rsidRPr="00014A07" w:rsidRDefault="009B082D" w:rsidP="00030D9C">
      <w:pPr>
        <w:pStyle w:val="ListLevel1"/>
        <w:numPr>
          <w:ilvl w:val="0"/>
          <w:numId w:val="0"/>
        </w:numPr>
        <w:spacing w:after="0" w:line="240" w:lineRule="auto"/>
        <w:ind w:left="3600" w:hanging="720"/>
        <w:rPr>
          <w:rFonts w:ascii="Arial" w:hAnsi="Arial" w:cs="Arial"/>
          <w:i/>
          <w:iCs/>
        </w:rPr>
      </w:pPr>
      <w:r w:rsidRPr="00014A07">
        <w:rPr>
          <w:rFonts w:ascii="Arial" w:hAnsi="Arial" w:cs="Arial"/>
          <w:i/>
          <w:iCs/>
        </w:rPr>
        <w:t>(ii)</w:t>
      </w:r>
      <w:r w:rsidRPr="00014A07">
        <w:rPr>
          <w:rFonts w:ascii="Arial" w:hAnsi="Arial" w:cs="Arial"/>
          <w:i/>
          <w:iCs/>
        </w:rPr>
        <w:tab/>
        <w:t>to maintain a connection with his or her family, extended family, culture or tradition;</w:t>
      </w:r>
    </w:p>
    <w:p w14:paraId="3DA953C7" w14:textId="023B412F" w:rsidR="009B082D" w:rsidRPr="00014A07" w:rsidRDefault="009B082D" w:rsidP="00030D9C">
      <w:pPr>
        <w:pStyle w:val="ListLevel1"/>
        <w:numPr>
          <w:ilvl w:val="0"/>
          <w:numId w:val="0"/>
        </w:numPr>
        <w:spacing w:after="0" w:line="240" w:lineRule="auto"/>
        <w:ind w:left="1571" w:firstLine="589"/>
        <w:rPr>
          <w:rFonts w:ascii="Arial" w:hAnsi="Arial" w:cs="Arial"/>
          <w:i/>
          <w:iCs/>
        </w:rPr>
      </w:pPr>
      <w:r w:rsidRPr="00014A07">
        <w:rPr>
          <w:rFonts w:ascii="Arial" w:hAnsi="Arial" w:cs="Arial"/>
          <w:i/>
          <w:iCs/>
        </w:rPr>
        <w:t>(g)</w:t>
      </w:r>
      <w:r w:rsidR="00B5483D">
        <w:rPr>
          <w:rFonts w:ascii="Arial" w:hAnsi="Arial" w:cs="Arial"/>
          <w:i/>
          <w:iCs/>
        </w:rPr>
        <w:tab/>
      </w:r>
      <w:r w:rsidRPr="00014A07">
        <w:rPr>
          <w:rFonts w:ascii="Arial" w:hAnsi="Arial" w:cs="Arial"/>
          <w:i/>
          <w:iCs/>
        </w:rPr>
        <w:t xml:space="preserve"> the child's </w:t>
      </w:r>
      <w:r w:rsidR="00300418">
        <w:rPr>
          <w:rFonts w:ascii="Arial" w:hAnsi="Arial" w:cs="Arial"/>
          <w:i/>
          <w:iCs/>
        </w:rPr>
        <w:t>-</w:t>
      </w:r>
    </w:p>
    <w:p w14:paraId="23FFE125" w14:textId="77777777" w:rsidR="009B082D" w:rsidRPr="00014A07" w:rsidRDefault="009B082D" w:rsidP="00030D9C">
      <w:pPr>
        <w:pStyle w:val="ListLevel1"/>
        <w:numPr>
          <w:ilvl w:val="0"/>
          <w:numId w:val="0"/>
        </w:numPr>
        <w:spacing w:after="0" w:line="240" w:lineRule="auto"/>
        <w:ind w:left="2291" w:firstLine="589"/>
        <w:rPr>
          <w:rFonts w:ascii="Arial" w:hAnsi="Arial" w:cs="Arial"/>
          <w:i/>
          <w:iCs/>
        </w:rPr>
      </w:pPr>
      <w:r w:rsidRPr="00014A07">
        <w:rPr>
          <w:rFonts w:ascii="Arial" w:hAnsi="Arial" w:cs="Arial"/>
          <w:i/>
          <w:iCs/>
        </w:rPr>
        <w:t>(</w:t>
      </w:r>
      <w:proofErr w:type="spellStart"/>
      <w:r w:rsidRPr="00014A07">
        <w:rPr>
          <w:rFonts w:ascii="Arial" w:hAnsi="Arial" w:cs="Arial"/>
          <w:i/>
          <w:iCs/>
        </w:rPr>
        <w:t>i</w:t>
      </w:r>
      <w:proofErr w:type="spellEnd"/>
      <w:r w:rsidRPr="00014A07">
        <w:rPr>
          <w:rFonts w:ascii="Arial" w:hAnsi="Arial" w:cs="Arial"/>
          <w:i/>
          <w:iCs/>
        </w:rPr>
        <w:t>)</w:t>
      </w:r>
      <w:r w:rsidRPr="00014A07">
        <w:rPr>
          <w:rFonts w:ascii="Arial" w:hAnsi="Arial" w:cs="Arial"/>
          <w:i/>
          <w:iCs/>
        </w:rPr>
        <w:tab/>
        <w:t>age, maturity and stage of development;</w:t>
      </w:r>
    </w:p>
    <w:p w14:paraId="2A6D18D7" w14:textId="77777777" w:rsidR="009B082D" w:rsidRPr="00014A07" w:rsidRDefault="009B082D" w:rsidP="00030D9C">
      <w:pPr>
        <w:pStyle w:val="ListLevel1"/>
        <w:numPr>
          <w:ilvl w:val="0"/>
          <w:numId w:val="0"/>
        </w:numPr>
        <w:spacing w:after="0" w:line="240" w:lineRule="auto"/>
        <w:ind w:left="2291" w:firstLine="589"/>
        <w:rPr>
          <w:rFonts w:ascii="Arial" w:hAnsi="Arial" w:cs="Arial"/>
          <w:i/>
          <w:iCs/>
        </w:rPr>
      </w:pPr>
      <w:r w:rsidRPr="00014A07">
        <w:rPr>
          <w:rFonts w:ascii="Arial" w:hAnsi="Arial" w:cs="Arial"/>
          <w:i/>
          <w:iCs/>
        </w:rPr>
        <w:t>(ii)</w:t>
      </w:r>
      <w:r w:rsidRPr="00014A07">
        <w:rPr>
          <w:rFonts w:ascii="Arial" w:hAnsi="Arial" w:cs="Arial"/>
          <w:i/>
          <w:iCs/>
        </w:rPr>
        <w:tab/>
        <w:t>gender;</w:t>
      </w:r>
    </w:p>
    <w:p w14:paraId="365EC620" w14:textId="77777777" w:rsidR="009B082D" w:rsidRPr="00014A07" w:rsidRDefault="009B082D" w:rsidP="00030D9C">
      <w:pPr>
        <w:pStyle w:val="ListLevel1"/>
        <w:numPr>
          <w:ilvl w:val="0"/>
          <w:numId w:val="0"/>
        </w:numPr>
        <w:spacing w:after="0" w:line="240" w:lineRule="auto"/>
        <w:ind w:left="2291" w:firstLine="589"/>
        <w:rPr>
          <w:rFonts w:ascii="Arial" w:hAnsi="Arial" w:cs="Arial"/>
          <w:i/>
          <w:iCs/>
        </w:rPr>
      </w:pPr>
      <w:r w:rsidRPr="00014A07">
        <w:rPr>
          <w:rFonts w:ascii="Arial" w:hAnsi="Arial" w:cs="Arial"/>
          <w:i/>
          <w:iCs/>
        </w:rPr>
        <w:t>(iii)</w:t>
      </w:r>
      <w:r w:rsidRPr="00014A07">
        <w:rPr>
          <w:rFonts w:ascii="Arial" w:hAnsi="Arial" w:cs="Arial"/>
          <w:i/>
          <w:iCs/>
        </w:rPr>
        <w:tab/>
        <w:t>background; and</w:t>
      </w:r>
    </w:p>
    <w:p w14:paraId="6CE3812E" w14:textId="77777777" w:rsidR="009B082D" w:rsidRPr="00014A07" w:rsidRDefault="009B082D" w:rsidP="00030D9C">
      <w:pPr>
        <w:pStyle w:val="ListLevel1"/>
        <w:numPr>
          <w:ilvl w:val="0"/>
          <w:numId w:val="0"/>
        </w:numPr>
        <w:spacing w:after="0" w:line="240" w:lineRule="auto"/>
        <w:ind w:left="2291" w:firstLine="589"/>
        <w:rPr>
          <w:rFonts w:ascii="Arial" w:hAnsi="Arial" w:cs="Arial"/>
          <w:i/>
          <w:iCs/>
        </w:rPr>
      </w:pPr>
      <w:r w:rsidRPr="00014A07">
        <w:rPr>
          <w:rFonts w:ascii="Arial" w:hAnsi="Arial" w:cs="Arial"/>
          <w:i/>
          <w:iCs/>
        </w:rPr>
        <w:t>(iv)</w:t>
      </w:r>
      <w:r w:rsidRPr="00014A07">
        <w:rPr>
          <w:rFonts w:ascii="Arial" w:hAnsi="Arial" w:cs="Arial"/>
          <w:i/>
          <w:iCs/>
        </w:rPr>
        <w:tab/>
        <w:t>any other relevant characteristics of the child.</w:t>
      </w:r>
    </w:p>
    <w:p w14:paraId="6EDFAD75" w14:textId="77777777" w:rsidR="009B082D" w:rsidRPr="00014A07" w:rsidRDefault="009B082D" w:rsidP="00030D9C">
      <w:pPr>
        <w:pStyle w:val="ListLevel1"/>
        <w:numPr>
          <w:ilvl w:val="0"/>
          <w:numId w:val="0"/>
        </w:numPr>
        <w:spacing w:after="0" w:line="240" w:lineRule="auto"/>
        <w:ind w:left="2880" w:hanging="720"/>
        <w:rPr>
          <w:rFonts w:ascii="Arial" w:hAnsi="Arial" w:cs="Arial"/>
          <w:i/>
          <w:iCs/>
        </w:rPr>
      </w:pPr>
      <w:r w:rsidRPr="00014A07">
        <w:rPr>
          <w:rFonts w:ascii="Arial" w:hAnsi="Arial" w:cs="Arial"/>
          <w:i/>
          <w:iCs/>
        </w:rPr>
        <w:t>(h)</w:t>
      </w:r>
      <w:r w:rsidRPr="00014A07">
        <w:rPr>
          <w:rFonts w:ascii="Arial" w:hAnsi="Arial" w:cs="Arial"/>
          <w:i/>
          <w:iCs/>
        </w:rPr>
        <w:tab/>
        <w:t>the child's physical and emotional security and his or her intellectual, emotional, social and cultural development;</w:t>
      </w:r>
    </w:p>
    <w:p w14:paraId="160E42FD" w14:textId="77777777" w:rsidR="009B082D" w:rsidRPr="00014A07" w:rsidRDefault="009B082D" w:rsidP="00030D9C">
      <w:pPr>
        <w:pStyle w:val="ListLevel1"/>
        <w:numPr>
          <w:ilvl w:val="0"/>
          <w:numId w:val="0"/>
        </w:numPr>
        <w:spacing w:after="0" w:line="240" w:lineRule="auto"/>
        <w:ind w:left="1571" w:firstLine="589"/>
        <w:rPr>
          <w:rFonts w:ascii="Arial" w:hAnsi="Arial" w:cs="Arial"/>
          <w:i/>
          <w:iCs/>
        </w:rPr>
      </w:pPr>
      <w:r w:rsidRPr="00014A07">
        <w:rPr>
          <w:rFonts w:ascii="Arial" w:hAnsi="Arial" w:cs="Arial"/>
          <w:i/>
          <w:iCs/>
        </w:rPr>
        <w:t>. . .</w:t>
      </w:r>
    </w:p>
    <w:p w14:paraId="3C2CA386" w14:textId="77777777" w:rsidR="009B082D" w:rsidRPr="00014A07" w:rsidRDefault="009B082D" w:rsidP="00030D9C">
      <w:pPr>
        <w:pStyle w:val="ListLevel1"/>
        <w:numPr>
          <w:ilvl w:val="0"/>
          <w:numId w:val="0"/>
        </w:numPr>
        <w:spacing w:after="0" w:line="240" w:lineRule="auto"/>
        <w:ind w:left="2880" w:hanging="720"/>
        <w:rPr>
          <w:rFonts w:ascii="Arial" w:hAnsi="Arial" w:cs="Arial"/>
          <w:i/>
          <w:iCs/>
        </w:rPr>
      </w:pPr>
      <w:r w:rsidRPr="00014A07">
        <w:rPr>
          <w:rFonts w:ascii="Arial" w:hAnsi="Arial" w:cs="Arial"/>
          <w:i/>
          <w:iCs/>
        </w:rPr>
        <w:lastRenderedPageBreak/>
        <w:t>(k)</w:t>
      </w:r>
      <w:r w:rsidRPr="00014A07">
        <w:rPr>
          <w:rFonts w:ascii="Arial" w:hAnsi="Arial" w:cs="Arial"/>
          <w:i/>
          <w:iCs/>
        </w:rPr>
        <w:tab/>
        <w:t>the need for a child to be brought up within a stable family environment and, where this is not possible, in an environment resembling as closely as possible a caring family environment;</w:t>
      </w:r>
    </w:p>
    <w:p w14:paraId="178A2DB0" w14:textId="77777777" w:rsidR="009B082D" w:rsidRPr="00014A07" w:rsidRDefault="009B082D" w:rsidP="00030D9C">
      <w:pPr>
        <w:pStyle w:val="ListLevel1"/>
        <w:numPr>
          <w:ilvl w:val="0"/>
          <w:numId w:val="0"/>
        </w:numPr>
        <w:spacing w:after="0" w:line="240" w:lineRule="auto"/>
        <w:ind w:left="1571" w:firstLine="589"/>
        <w:rPr>
          <w:rFonts w:ascii="Arial" w:hAnsi="Arial" w:cs="Arial"/>
          <w:i/>
          <w:iCs/>
        </w:rPr>
      </w:pPr>
      <w:r w:rsidRPr="00014A07">
        <w:rPr>
          <w:rFonts w:ascii="Arial" w:hAnsi="Arial" w:cs="Arial"/>
          <w:i/>
          <w:iCs/>
        </w:rPr>
        <w:t>. . .</w:t>
      </w:r>
    </w:p>
    <w:p w14:paraId="2B0782E5" w14:textId="238C9D95" w:rsidR="009B082D" w:rsidRPr="00014A07" w:rsidRDefault="009B082D" w:rsidP="00030D9C">
      <w:pPr>
        <w:pStyle w:val="ListLevel1"/>
        <w:numPr>
          <w:ilvl w:val="0"/>
          <w:numId w:val="0"/>
        </w:numPr>
        <w:spacing w:after="0" w:line="240" w:lineRule="auto"/>
        <w:ind w:left="2880" w:hanging="720"/>
        <w:rPr>
          <w:rFonts w:ascii="Arial" w:hAnsi="Arial" w:cs="Arial"/>
        </w:rPr>
      </w:pPr>
      <w:r w:rsidRPr="00014A07">
        <w:rPr>
          <w:rFonts w:ascii="Arial" w:hAnsi="Arial" w:cs="Arial"/>
          <w:i/>
          <w:iCs/>
        </w:rPr>
        <w:t>(n)</w:t>
      </w:r>
      <w:r w:rsidRPr="00014A07">
        <w:rPr>
          <w:rFonts w:ascii="Arial" w:hAnsi="Arial" w:cs="Arial"/>
          <w:i/>
          <w:iCs/>
        </w:rPr>
        <w:tab/>
        <w:t>which action or decision would avoid or minimise further legal or administrative proceedings in relation to the child</w:t>
      </w:r>
      <w:r w:rsidR="00ED0401" w:rsidRPr="00014A07">
        <w:rPr>
          <w:rFonts w:ascii="Arial" w:hAnsi="Arial" w:cs="Arial"/>
          <w:i/>
          <w:iCs/>
        </w:rPr>
        <w:t>”</w:t>
      </w:r>
      <w:r w:rsidRPr="00014A07">
        <w:rPr>
          <w:rFonts w:ascii="Arial" w:hAnsi="Arial" w:cs="Arial"/>
          <w:i/>
          <w:iCs/>
        </w:rPr>
        <w:t>.</w:t>
      </w:r>
      <w:r w:rsidRPr="00014A07">
        <w:rPr>
          <w:rFonts w:ascii="Arial" w:hAnsi="Arial" w:cs="Arial"/>
        </w:rPr>
        <w:t xml:space="preserve"> (Emphasis added)</w:t>
      </w:r>
    </w:p>
    <w:p w14:paraId="5A354961" w14:textId="77777777" w:rsidR="009B082D" w:rsidRPr="00014A07" w:rsidRDefault="009B082D" w:rsidP="00030D9C">
      <w:pPr>
        <w:pStyle w:val="ListLevel1"/>
        <w:numPr>
          <w:ilvl w:val="0"/>
          <w:numId w:val="0"/>
        </w:numPr>
        <w:spacing w:after="0" w:line="240" w:lineRule="auto"/>
        <w:ind w:left="851"/>
        <w:rPr>
          <w:rFonts w:ascii="Arial" w:hAnsi="Arial" w:cs="Arial"/>
        </w:rPr>
      </w:pPr>
    </w:p>
    <w:p w14:paraId="055A0C3A" w14:textId="4234DEBC" w:rsidR="00086745" w:rsidRPr="00014A07" w:rsidRDefault="0017168E" w:rsidP="0017168E">
      <w:pPr>
        <w:pStyle w:val="ListLevel1"/>
        <w:numPr>
          <w:ilvl w:val="0"/>
          <w:numId w:val="0"/>
        </w:numPr>
        <w:tabs>
          <w:tab w:val="left" w:pos="851"/>
        </w:tabs>
        <w:spacing w:after="0" w:line="276" w:lineRule="auto"/>
        <w:ind w:left="851" w:hanging="851"/>
        <w:rPr>
          <w:rFonts w:ascii="Arial" w:hAnsi="Arial" w:cs="Arial"/>
          <w:lang w:val="en-GB"/>
        </w:rPr>
      </w:pPr>
      <w:r w:rsidRPr="00014A07">
        <w:rPr>
          <w:rFonts w:ascii="Arial" w:hAnsi="Arial" w:cs="Arial"/>
          <w:lang w:val="en-GB"/>
        </w:rPr>
        <w:t>[212]</w:t>
      </w:r>
      <w:r w:rsidRPr="00014A07">
        <w:rPr>
          <w:rFonts w:ascii="Arial" w:hAnsi="Arial" w:cs="Arial"/>
          <w:lang w:val="en-GB"/>
        </w:rPr>
        <w:tab/>
      </w:r>
      <w:r w:rsidR="00F57D73">
        <w:rPr>
          <w:rFonts w:ascii="Arial" w:hAnsi="Arial" w:cs="Arial"/>
        </w:rPr>
        <w:t xml:space="preserve">In </w:t>
      </w:r>
      <w:r w:rsidR="00F57D73" w:rsidRPr="00F57D73">
        <w:rPr>
          <w:rFonts w:ascii="Arial" w:hAnsi="Arial" w:cs="Arial"/>
          <w:b/>
          <w:bCs/>
        </w:rPr>
        <w:t>TT</w:t>
      </w:r>
      <w:r w:rsidR="00F57D73">
        <w:rPr>
          <w:rFonts w:ascii="Arial" w:hAnsi="Arial" w:cs="Arial"/>
        </w:rPr>
        <w:t xml:space="preserve"> </w:t>
      </w:r>
      <w:proofErr w:type="spellStart"/>
      <w:r w:rsidR="00086745" w:rsidRPr="00014A07">
        <w:rPr>
          <w:rFonts w:ascii="Arial" w:hAnsi="Arial" w:cs="Arial"/>
        </w:rPr>
        <w:t>Dippenaar</w:t>
      </w:r>
      <w:proofErr w:type="spellEnd"/>
      <w:r w:rsidR="00086745" w:rsidRPr="00014A07">
        <w:rPr>
          <w:rFonts w:ascii="Arial" w:hAnsi="Arial" w:cs="Arial"/>
        </w:rPr>
        <w:t xml:space="preserve"> J pointed out that the approach taken by the Department ignored the broader definition </w:t>
      </w:r>
      <w:r w:rsidR="00EE604E" w:rsidRPr="00014A07">
        <w:rPr>
          <w:rFonts w:ascii="Arial" w:hAnsi="Arial" w:cs="Arial"/>
        </w:rPr>
        <w:t>of a</w:t>
      </w:r>
      <w:r w:rsidR="00086745" w:rsidRPr="00014A07">
        <w:rPr>
          <w:rFonts w:ascii="Arial" w:hAnsi="Arial" w:cs="Arial"/>
        </w:rPr>
        <w:t xml:space="preserve"> </w:t>
      </w:r>
      <w:r w:rsidR="00F57D73">
        <w:rPr>
          <w:rFonts w:ascii="Arial" w:hAnsi="Arial" w:cs="Arial"/>
        </w:rPr>
        <w:t>‘</w:t>
      </w:r>
      <w:r w:rsidR="00086745" w:rsidRPr="00014A07">
        <w:rPr>
          <w:rFonts w:ascii="Arial" w:hAnsi="Arial" w:cs="Arial"/>
          <w:i/>
          <w:iCs/>
        </w:rPr>
        <w:t>family member</w:t>
      </w:r>
      <w:r w:rsidR="00F57D73">
        <w:rPr>
          <w:rFonts w:ascii="Arial" w:hAnsi="Arial" w:cs="Arial"/>
        </w:rPr>
        <w:t>’</w:t>
      </w:r>
      <w:r w:rsidR="00086745" w:rsidRPr="00014A07">
        <w:rPr>
          <w:rFonts w:ascii="Arial" w:hAnsi="Arial" w:cs="Arial"/>
        </w:rPr>
        <w:t xml:space="preserve"> in the Act quoted above, and in particular, its extended definition beyond blood ties to “</w:t>
      </w:r>
      <w:r w:rsidR="00086745" w:rsidRPr="00014A07">
        <w:rPr>
          <w:rFonts w:ascii="Arial" w:hAnsi="Arial" w:cs="Arial"/>
          <w:i/>
          <w:iCs/>
        </w:rPr>
        <w:t>any other person with whom the child had developed a significant relationship based on psychological or emotional attachment, which resembles a family relationship</w:t>
      </w:r>
      <w:r w:rsidR="00086745" w:rsidRPr="00014A07">
        <w:rPr>
          <w:rFonts w:ascii="Arial" w:hAnsi="Arial" w:cs="Arial"/>
        </w:rPr>
        <w:t xml:space="preserve">”. He stated that the best interests of the children under consideration to remain with those with whom the children had formed a significant psychological and emotional attachment had been ignored by the Department in favour of its slavishly applied Guideline that it was in the best interests of children to remain with his/her extended biological family and to live amongst persons of the same culture and community. </w:t>
      </w:r>
      <w:proofErr w:type="spellStart"/>
      <w:r w:rsidR="00086745" w:rsidRPr="00014A07">
        <w:rPr>
          <w:rFonts w:ascii="Arial" w:hAnsi="Arial" w:cs="Arial"/>
        </w:rPr>
        <w:t>Dippenaar</w:t>
      </w:r>
      <w:proofErr w:type="spellEnd"/>
      <w:r w:rsidR="00086745" w:rsidRPr="00014A07">
        <w:rPr>
          <w:rFonts w:ascii="Arial" w:hAnsi="Arial" w:cs="Arial"/>
        </w:rPr>
        <w:t xml:space="preserve"> J stated:</w:t>
      </w:r>
    </w:p>
    <w:p w14:paraId="30B2E94E" w14:textId="77777777" w:rsidR="00850DF2" w:rsidRDefault="00850DF2" w:rsidP="00EE604E">
      <w:pPr>
        <w:pStyle w:val="ListLevel1"/>
        <w:numPr>
          <w:ilvl w:val="0"/>
          <w:numId w:val="0"/>
        </w:numPr>
        <w:spacing w:after="0" w:line="276" w:lineRule="auto"/>
        <w:ind w:left="2160" w:hanging="720"/>
        <w:rPr>
          <w:rFonts w:ascii="Arial" w:hAnsi="Arial" w:cs="Arial"/>
          <w:i/>
          <w:iCs/>
        </w:rPr>
      </w:pPr>
    </w:p>
    <w:p w14:paraId="6A93C75D" w14:textId="0A4D0B88" w:rsidR="00086745" w:rsidRPr="00014A07" w:rsidRDefault="00673DB2" w:rsidP="00030D9C">
      <w:pPr>
        <w:pStyle w:val="ListLevel1"/>
        <w:numPr>
          <w:ilvl w:val="0"/>
          <w:numId w:val="0"/>
        </w:numPr>
        <w:spacing w:after="0" w:line="240" w:lineRule="auto"/>
        <w:ind w:left="2160" w:hanging="720"/>
        <w:rPr>
          <w:rFonts w:ascii="Arial" w:hAnsi="Arial" w:cs="Arial"/>
          <w:i/>
          <w:iCs/>
        </w:rPr>
      </w:pPr>
      <w:r>
        <w:rPr>
          <w:rFonts w:ascii="Arial" w:hAnsi="Arial" w:cs="Arial"/>
          <w:i/>
          <w:iCs/>
        </w:rPr>
        <w:t>“</w:t>
      </w:r>
      <w:r w:rsidR="00086745" w:rsidRPr="00014A07">
        <w:rPr>
          <w:rFonts w:ascii="Arial" w:hAnsi="Arial" w:cs="Arial"/>
          <w:i/>
          <w:iCs/>
        </w:rPr>
        <w:t xml:space="preserve">[137] </w:t>
      </w:r>
      <w:r w:rsidR="00EE604E">
        <w:rPr>
          <w:rFonts w:ascii="Arial" w:hAnsi="Arial" w:cs="Arial"/>
          <w:i/>
          <w:iCs/>
        </w:rPr>
        <w:tab/>
      </w:r>
      <w:r w:rsidR="00086745" w:rsidRPr="00014A07">
        <w:rPr>
          <w:rFonts w:ascii="Arial" w:hAnsi="Arial" w:cs="Arial"/>
          <w:i/>
          <w:iCs/>
        </w:rPr>
        <w:t>Despite the definition of 'family member' in</w:t>
      </w:r>
      <w:r w:rsidR="00086745" w:rsidRPr="00014A07">
        <w:rPr>
          <w:rStyle w:val="apple-converted-space"/>
          <w:rFonts w:ascii="Arial" w:hAnsi="Arial" w:cs="Arial"/>
          <w:i/>
          <w:iCs/>
        </w:rPr>
        <w:t> </w:t>
      </w:r>
      <w:r w:rsidR="00086745" w:rsidRPr="00014A07">
        <w:rPr>
          <w:rFonts w:ascii="Arial" w:hAnsi="Arial" w:cs="Arial"/>
          <w:i/>
          <w:iCs/>
        </w:rPr>
        <w:t xml:space="preserve">(d), which accords with that definition under s 1 of the Act, </w:t>
      </w:r>
      <w:r w:rsidR="00086745" w:rsidRPr="00014A07">
        <w:rPr>
          <w:rFonts w:ascii="Arial" w:hAnsi="Arial" w:cs="Arial"/>
          <w:i/>
          <w:iCs/>
          <w:u w:val="single"/>
        </w:rPr>
        <w:t>the Guidelines seek to place a higher importance on biological and extended family as a better option for adoption or foster care and seem to place a limitation on the interpretation of family which is not constitutionally justifiable</w:t>
      </w:r>
      <w:r w:rsidR="00086745" w:rsidRPr="00014A07">
        <w:rPr>
          <w:rFonts w:ascii="Arial" w:hAnsi="Arial" w:cs="Arial"/>
          <w:i/>
          <w:iCs/>
        </w:rPr>
        <w:t>…</w:t>
      </w:r>
      <w:r w:rsidR="00030D9C">
        <w:rPr>
          <w:rFonts w:ascii="Arial" w:hAnsi="Arial" w:cs="Arial"/>
          <w:i/>
          <w:iCs/>
        </w:rPr>
        <w:t>”</w:t>
      </w:r>
    </w:p>
    <w:p w14:paraId="64478F4E" w14:textId="77777777" w:rsidR="00531EE3" w:rsidRPr="00014A07" w:rsidRDefault="00531EE3" w:rsidP="00531EE3">
      <w:pPr>
        <w:pStyle w:val="ListLevel1"/>
        <w:numPr>
          <w:ilvl w:val="0"/>
          <w:numId w:val="0"/>
        </w:numPr>
        <w:spacing w:after="0" w:line="276" w:lineRule="auto"/>
        <w:ind w:left="851"/>
        <w:rPr>
          <w:rFonts w:ascii="Arial" w:hAnsi="Arial" w:cs="Arial"/>
        </w:rPr>
      </w:pPr>
    </w:p>
    <w:p w14:paraId="425420C3" w14:textId="4F712212" w:rsidR="00086745"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[213]</w:t>
      </w:r>
      <w:r w:rsidRPr="00014A07">
        <w:rPr>
          <w:rFonts w:ascii="Arial" w:hAnsi="Arial" w:cs="Arial"/>
        </w:rPr>
        <w:tab/>
      </w:r>
      <w:proofErr w:type="spellStart"/>
      <w:r w:rsidR="00086745" w:rsidRPr="00014A07">
        <w:rPr>
          <w:rFonts w:ascii="Arial" w:hAnsi="Arial" w:cs="Arial"/>
        </w:rPr>
        <w:t>Dippenaar</w:t>
      </w:r>
      <w:proofErr w:type="spellEnd"/>
      <w:r w:rsidR="00086745" w:rsidRPr="00014A07">
        <w:rPr>
          <w:rFonts w:ascii="Arial" w:hAnsi="Arial" w:cs="Arial"/>
        </w:rPr>
        <w:t xml:space="preserve"> J went on to state:</w:t>
      </w:r>
    </w:p>
    <w:p w14:paraId="5A896A04" w14:textId="77777777" w:rsidR="00531EE3" w:rsidRPr="00014A07" w:rsidRDefault="00531EE3" w:rsidP="00093DFD">
      <w:pPr>
        <w:pStyle w:val="ListLevel1"/>
        <w:numPr>
          <w:ilvl w:val="0"/>
          <w:numId w:val="0"/>
        </w:numPr>
        <w:spacing w:after="0" w:line="276" w:lineRule="auto"/>
        <w:ind w:left="1440"/>
        <w:rPr>
          <w:rFonts w:ascii="Arial" w:hAnsi="Arial" w:cs="Arial"/>
          <w:i/>
          <w:iCs/>
        </w:rPr>
      </w:pPr>
    </w:p>
    <w:p w14:paraId="3079BAD9" w14:textId="285185DE" w:rsidR="00086745" w:rsidRPr="00014A07" w:rsidRDefault="00086745" w:rsidP="00030D9C">
      <w:pPr>
        <w:pStyle w:val="ListLevel1"/>
        <w:numPr>
          <w:ilvl w:val="0"/>
          <w:numId w:val="0"/>
        </w:numPr>
        <w:spacing w:after="0" w:line="240" w:lineRule="auto"/>
        <w:ind w:left="2160" w:hanging="720"/>
        <w:rPr>
          <w:rFonts w:ascii="Arial" w:hAnsi="Arial" w:cs="Arial"/>
          <w:i/>
          <w:iCs/>
        </w:rPr>
      </w:pPr>
      <w:r w:rsidRPr="00014A07">
        <w:rPr>
          <w:rFonts w:ascii="Arial" w:hAnsi="Arial" w:cs="Arial"/>
          <w:i/>
          <w:iCs/>
        </w:rPr>
        <w:t>“[207] The Department's stance disregards that 'family member' as defined in the Act is not limited to genetic family, but also includes —</w:t>
      </w:r>
      <w:r w:rsidRPr="00014A07">
        <w:rPr>
          <w:rStyle w:val="apple-converted-space"/>
          <w:rFonts w:ascii="Arial" w:hAnsi="Arial" w:cs="Arial"/>
          <w:i/>
          <w:iCs/>
        </w:rPr>
        <w:t> </w:t>
      </w:r>
    </w:p>
    <w:p w14:paraId="4901E0C9" w14:textId="77777777" w:rsidR="00086745" w:rsidRPr="00014A07" w:rsidRDefault="00086745" w:rsidP="00030D9C">
      <w:pPr>
        <w:pStyle w:val="ListLevel2"/>
        <w:numPr>
          <w:ilvl w:val="0"/>
          <w:numId w:val="0"/>
        </w:numPr>
        <w:spacing w:after="0" w:line="240" w:lineRule="auto"/>
        <w:ind w:left="2160"/>
        <w:rPr>
          <w:rFonts w:ascii="Arial" w:hAnsi="Arial" w:cs="Arial"/>
          <w:i/>
          <w:iCs/>
        </w:rPr>
      </w:pPr>
      <w:r w:rsidRPr="00014A07">
        <w:rPr>
          <w:rFonts w:ascii="Arial" w:hAnsi="Arial" w:cs="Arial"/>
          <w:i/>
          <w:iCs/>
        </w:rPr>
        <w:t>'any other person with whom the child had developed a significant relationship based on psychological or emotional attachment, which resembles a family relationship'.</w:t>
      </w:r>
    </w:p>
    <w:p w14:paraId="103B2D01" w14:textId="77777777" w:rsidR="00531EE3" w:rsidRPr="00014A07" w:rsidRDefault="00531EE3" w:rsidP="00030D9C">
      <w:pPr>
        <w:pStyle w:val="ListLevel1"/>
        <w:numPr>
          <w:ilvl w:val="0"/>
          <w:numId w:val="0"/>
        </w:numPr>
        <w:spacing w:after="0" w:line="240" w:lineRule="auto"/>
        <w:ind w:left="1440"/>
        <w:rPr>
          <w:rFonts w:ascii="Arial" w:hAnsi="Arial" w:cs="Arial"/>
          <w:i/>
          <w:iCs/>
        </w:rPr>
      </w:pPr>
    </w:p>
    <w:p w14:paraId="68196392" w14:textId="64B50985" w:rsidR="00086745" w:rsidRPr="00014A07" w:rsidRDefault="00086745" w:rsidP="00030D9C">
      <w:pPr>
        <w:pStyle w:val="ListLevel1"/>
        <w:numPr>
          <w:ilvl w:val="0"/>
          <w:numId w:val="0"/>
        </w:numPr>
        <w:spacing w:after="0" w:line="240" w:lineRule="auto"/>
        <w:ind w:left="2160" w:hanging="720"/>
        <w:rPr>
          <w:rFonts w:ascii="Arial" w:hAnsi="Arial" w:cs="Arial"/>
          <w:i/>
          <w:iCs/>
        </w:rPr>
      </w:pPr>
      <w:r w:rsidRPr="00014A07">
        <w:rPr>
          <w:rFonts w:ascii="Arial" w:hAnsi="Arial" w:cs="Arial"/>
          <w:i/>
          <w:iCs/>
        </w:rPr>
        <w:t>“[208] Similarly, parental care is not limited to genetic family. The removal of a child from the reach of his family constitutes a limitation of his right to family care and parental care as envisaged by s 28(1)(b)</w:t>
      </w:r>
      <w:r w:rsidRPr="00014A07">
        <w:rPr>
          <w:rStyle w:val="apple-converted-space"/>
          <w:rFonts w:ascii="Arial" w:hAnsi="Arial" w:cs="Arial"/>
          <w:i/>
          <w:iCs/>
        </w:rPr>
        <w:t> </w:t>
      </w:r>
      <w:r w:rsidRPr="00014A07">
        <w:rPr>
          <w:rFonts w:ascii="Arial" w:hAnsi="Arial" w:cs="Arial"/>
          <w:i/>
          <w:iCs/>
        </w:rPr>
        <w:t>of the Constitution.”</w:t>
      </w:r>
      <w:r w:rsidRPr="00014A07">
        <w:rPr>
          <w:rStyle w:val="apple-converted-space"/>
          <w:rFonts w:ascii="Arial" w:hAnsi="Arial" w:cs="Arial"/>
          <w:i/>
          <w:iCs/>
        </w:rPr>
        <w:t> </w:t>
      </w:r>
      <w:r w:rsidRPr="00014A07">
        <w:rPr>
          <w:rFonts w:ascii="Arial" w:hAnsi="Arial" w:cs="Arial"/>
          <w:i/>
          <w:iCs/>
        </w:rPr>
        <w:t xml:space="preserve"> </w:t>
      </w:r>
    </w:p>
    <w:p w14:paraId="58A634D0" w14:textId="77777777" w:rsidR="00531EE3" w:rsidRPr="00014A07" w:rsidRDefault="00531EE3" w:rsidP="00531EE3">
      <w:pPr>
        <w:pStyle w:val="ListLevel1"/>
        <w:numPr>
          <w:ilvl w:val="0"/>
          <w:numId w:val="0"/>
        </w:numPr>
        <w:spacing w:after="0" w:line="276" w:lineRule="auto"/>
        <w:ind w:left="851"/>
        <w:rPr>
          <w:rFonts w:ascii="Arial" w:hAnsi="Arial" w:cs="Arial"/>
        </w:rPr>
      </w:pPr>
    </w:p>
    <w:p w14:paraId="17E72FB5" w14:textId="4954A600" w:rsidR="005B2977"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[214]</w:t>
      </w:r>
      <w:r w:rsidRPr="00014A07">
        <w:rPr>
          <w:rFonts w:ascii="Arial" w:hAnsi="Arial" w:cs="Arial"/>
        </w:rPr>
        <w:tab/>
      </w:r>
      <w:r w:rsidR="005B2977" w:rsidRPr="00014A07">
        <w:rPr>
          <w:rFonts w:ascii="Arial" w:hAnsi="Arial" w:cs="Arial"/>
        </w:rPr>
        <w:t xml:space="preserve">In emphasising the rights of B and L whose adoption was under consideration, </w:t>
      </w:r>
      <w:proofErr w:type="spellStart"/>
      <w:r w:rsidR="005B2977" w:rsidRPr="00014A07">
        <w:rPr>
          <w:rFonts w:ascii="Arial" w:hAnsi="Arial" w:cs="Arial"/>
        </w:rPr>
        <w:t>Dippenaar</w:t>
      </w:r>
      <w:proofErr w:type="spellEnd"/>
      <w:r w:rsidR="005B2977" w:rsidRPr="00014A07">
        <w:rPr>
          <w:rFonts w:ascii="Arial" w:hAnsi="Arial" w:cs="Arial"/>
        </w:rPr>
        <w:t xml:space="preserve"> J criticised the Department for ignoring the family </w:t>
      </w:r>
      <w:r w:rsidR="005B2977" w:rsidRPr="00014A07">
        <w:rPr>
          <w:rFonts w:ascii="Arial" w:hAnsi="Arial" w:cs="Arial"/>
        </w:rPr>
        <w:lastRenderedPageBreak/>
        <w:t>ties which had been established between the prospective adoptive parents and the children</w:t>
      </w:r>
      <w:r w:rsidR="00E831B9" w:rsidRPr="00014A07">
        <w:rPr>
          <w:rFonts w:ascii="Arial" w:hAnsi="Arial" w:cs="Arial"/>
        </w:rPr>
        <w:t xml:space="preserve"> concerned</w:t>
      </w:r>
      <w:r w:rsidR="005B2977" w:rsidRPr="00014A07">
        <w:rPr>
          <w:rFonts w:ascii="Arial" w:hAnsi="Arial" w:cs="Arial"/>
        </w:rPr>
        <w:t>: He stated:</w:t>
      </w:r>
    </w:p>
    <w:p w14:paraId="1CDAB02E" w14:textId="77777777" w:rsidR="00531EE3" w:rsidRPr="00014A07" w:rsidRDefault="00531EE3" w:rsidP="00093DFD">
      <w:pPr>
        <w:pStyle w:val="ListLevel1"/>
        <w:numPr>
          <w:ilvl w:val="0"/>
          <w:numId w:val="0"/>
        </w:numPr>
        <w:spacing w:after="0" w:line="276" w:lineRule="auto"/>
        <w:ind w:left="1440"/>
        <w:rPr>
          <w:rFonts w:ascii="Arial" w:hAnsi="Arial" w:cs="Arial"/>
          <w:i/>
          <w:iCs/>
        </w:rPr>
      </w:pPr>
    </w:p>
    <w:p w14:paraId="1B1E045A" w14:textId="7B44E38E" w:rsidR="005B2977" w:rsidRPr="00014A07" w:rsidRDefault="005B2977" w:rsidP="00030D9C">
      <w:pPr>
        <w:pStyle w:val="ListLevel1"/>
        <w:numPr>
          <w:ilvl w:val="0"/>
          <w:numId w:val="0"/>
        </w:numPr>
        <w:spacing w:after="0" w:line="240" w:lineRule="auto"/>
        <w:ind w:left="2160" w:hanging="720"/>
        <w:rPr>
          <w:rFonts w:ascii="Arial" w:hAnsi="Arial" w:cs="Arial"/>
          <w:i/>
          <w:iCs/>
        </w:rPr>
      </w:pPr>
      <w:r w:rsidRPr="00014A07">
        <w:rPr>
          <w:rFonts w:ascii="Arial" w:hAnsi="Arial" w:cs="Arial"/>
          <w:i/>
          <w:iCs/>
        </w:rPr>
        <w:t>“[193] The rights of children are enshrined in s 28 of the Constitution. Under s 28(1)(b), every child has a right to family care, parental care or, where appropriate, alternative care when removed from the family environment.</w:t>
      </w:r>
      <w:r w:rsidRPr="00014A07">
        <w:rPr>
          <w:rStyle w:val="apple-converted-space"/>
          <w:rFonts w:ascii="Arial" w:hAnsi="Arial" w:cs="Arial"/>
          <w:i/>
          <w:iCs/>
        </w:rPr>
        <w:t>  </w:t>
      </w:r>
      <w:r w:rsidRPr="00014A07">
        <w:rPr>
          <w:rFonts w:ascii="Arial" w:hAnsi="Arial" w:cs="Arial"/>
          <w:i/>
          <w:iCs/>
        </w:rPr>
        <w:t>The section recognises that family life is important to the wellbeing of children.</w:t>
      </w:r>
      <w:r w:rsidRPr="00014A07">
        <w:rPr>
          <w:rStyle w:val="apple-converted-space"/>
          <w:rFonts w:ascii="Arial" w:hAnsi="Arial" w:cs="Arial"/>
          <w:i/>
          <w:iCs/>
        </w:rPr>
        <w:t> </w:t>
      </w:r>
      <w:r w:rsidRPr="00014A07">
        <w:rPr>
          <w:rFonts w:ascii="Arial" w:hAnsi="Arial" w:cs="Arial"/>
          <w:i/>
          <w:iCs/>
        </w:rPr>
        <w:t>It sets a standard against which to test provisions of conduct which affect children in general and acts as a guiding principle in each case to deal with a particular child.</w:t>
      </w:r>
      <w:r w:rsidRPr="00014A07">
        <w:rPr>
          <w:rStyle w:val="apple-converted-space"/>
          <w:rFonts w:ascii="Arial" w:hAnsi="Arial" w:cs="Arial"/>
          <w:i/>
          <w:iCs/>
        </w:rPr>
        <w:t>  </w:t>
      </w:r>
      <w:r w:rsidRPr="00014A07">
        <w:rPr>
          <w:rFonts w:ascii="Arial" w:hAnsi="Arial" w:cs="Arial"/>
          <w:i/>
          <w:iCs/>
        </w:rPr>
        <w:t>That right can be employed to oppose any executive administrative action which would interfere with the delivery of parental care or would seek to separate children from their parents.</w:t>
      </w:r>
    </w:p>
    <w:p w14:paraId="4782D2CC" w14:textId="77777777" w:rsidR="00531EE3" w:rsidRPr="00014A07" w:rsidRDefault="00531EE3" w:rsidP="00030D9C">
      <w:pPr>
        <w:pStyle w:val="ListLevel1"/>
        <w:numPr>
          <w:ilvl w:val="0"/>
          <w:numId w:val="0"/>
        </w:numPr>
        <w:spacing w:after="0" w:line="240" w:lineRule="auto"/>
        <w:ind w:left="1440"/>
        <w:rPr>
          <w:rFonts w:ascii="Arial" w:hAnsi="Arial" w:cs="Arial"/>
          <w:i/>
          <w:iCs/>
        </w:rPr>
      </w:pPr>
    </w:p>
    <w:p w14:paraId="6999C31D" w14:textId="0CA59647" w:rsidR="005B2977" w:rsidRPr="00014A07" w:rsidRDefault="005B2977" w:rsidP="00030D9C">
      <w:pPr>
        <w:pStyle w:val="ListLevel1"/>
        <w:numPr>
          <w:ilvl w:val="0"/>
          <w:numId w:val="0"/>
        </w:numPr>
        <w:spacing w:after="0" w:line="240" w:lineRule="auto"/>
        <w:ind w:left="2160" w:hanging="720"/>
        <w:rPr>
          <w:rFonts w:ascii="Arial" w:hAnsi="Arial" w:cs="Arial"/>
          <w:i/>
          <w:iCs/>
        </w:rPr>
      </w:pPr>
      <w:r w:rsidRPr="00014A07">
        <w:rPr>
          <w:rFonts w:ascii="Arial" w:hAnsi="Arial" w:cs="Arial"/>
          <w:i/>
          <w:iCs/>
        </w:rPr>
        <w:t>[194] It is well established that: '[Section] 28(1)(b) [of the Constitution]</w:t>
      </w:r>
      <w:r w:rsidRPr="00014A07">
        <w:rPr>
          <w:rStyle w:val="apple-converted-space"/>
          <w:rFonts w:ascii="Arial" w:hAnsi="Arial" w:cs="Arial"/>
          <w:i/>
          <w:iCs/>
        </w:rPr>
        <w:t> </w:t>
      </w:r>
      <w:r w:rsidRPr="00014A07">
        <w:rPr>
          <w:rFonts w:ascii="Arial" w:hAnsi="Arial" w:cs="Arial"/>
          <w:i/>
          <w:iCs/>
        </w:rPr>
        <w:t>is aimed at the preservation of a healthy parent – child relationship in the family environment against unwarranted executive, administrative and legislative acts. It is to be viewed against the background of a history of disintegrated family structures caused by government policies.'</w:t>
      </w:r>
      <w:r w:rsidRPr="00014A07">
        <w:rPr>
          <w:rStyle w:val="apple-converted-space"/>
          <w:rFonts w:ascii="Arial" w:hAnsi="Arial" w:cs="Arial"/>
          <w:i/>
          <w:iCs/>
        </w:rPr>
        <w:t> </w:t>
      </w:r>
    </w:p>
    <w:p w14:paraId="53694AA8" w14:textId="77777777" w:rsidR="00531EE3" w:rsidRPr="00014A07" w:rsidRDefault="00531EE3" w:rsidP="00030D9C">
      <w:pPr>
        <w:pStyle w:val="ListLevel1"/>
        <w:numPr>
          <w:ilvl w:val="0"/>
          <w:numId w:val="0"/>
        </w:numPr>
        <w:spacing w:after="0" w:line="240" w:lineRule="auto"/>
        <w:ind w:left="1440"/>
        <w:rPr>
          <w:rFonts w:ascii="Arial" w:hAnsi="Arial" w:cs="Arial"/>
          <w:i/>
          <w:iCs/>
        </w:rPr>
      </w:pPr>
    </w:p>
    <w:p w14:paraId="4ADF283F" w14:textId="3CA5AC22" w:rsidR="005B2977" w:rsidRPr="00014A07" w:rsidRDefault="005B2977" w:rsidP="00030D9C">
      <w:pPr>
        <w:pStyle w:val="ListLevel1"/>
        <w:numPr>
          <w:ilvl w:val="0"/>
          <w:numId w:val="0"/>
        </w:numPr>
        <w:spacing w:after="0" w:line="240" w:lineRule="auto"/>
        <w:ind w:left="2160" w:hanging="720"/>
        <w:rPr>
          <w:rStyle w:val="apple-converted-space"/>
          <w:rFonts w:ascii="Arial" w:hAnsi="Arial" w:cs="Arial"/>
          <w:i/>
          <w:iCs/>
        </w:rPr>
      </w:pPr>
      <w:r w:rsidRPr="00014A07">
        <w:rPr>
          <w:rFonts w:ascii="Arial" w:hAnsi="Arial" w:cs="Arial"/>
          <w:i/>
          <w:iCs/>
        </w:rPr>
        <w:t xml:space="preserve">[195] </w:t>
      </w:r>
      <w:r w:rsidR="00EE604E">
        <w:rPr>
          <w:rFonts w:ascii="Arial" w:hAnsi="Arial" w:cs="Arial"/>
          <w:i/>
          <w:iCs/>
        </w:rPr>
        <w:tab/>
      </w:r>
      <w:r w:rsidRPr="00014A07">
        <w:rPr>
          <w:rFonts w:ascii="Arial" w:hAnsi="Arial" w:cs="Arial"/>
          <w:i/>
          <w:iCs/>
        </w:rPr>
        <w:t>It is also trite that the Children's Act, in accordance with s 28(2) of the Constitution, seeks to promote the best interests of the child, which include preventing the child from being psychologically harmed.</w:t>
      </w:r>
      <w:r w:rsidRPr="00014A07">
        <w:rPr>
          <w:rStyle w:val="apple-converted-space"/>
          <w:rFonts w:ascii="Arial" w:hAnsi="Arial" w:cs="Arial"/>
          <w:i/>
          <w:iCs/>
        </w:rPr>
        <w:t> </w:t>
      </w:r>
    </w:p>
    <w:p w14:paraId="6E17C443" w14:textId="77777777" w:rsidR="005B2977" w:rsidRPr="00014A07" w:rsidRDefault="005B2977" w:rsidP="00030D9C">
      <w:pPr>
        <w:pStyle w:val="ListLevel1"/>
        <w:numPr>
          <w:ilvl w:val="0"/>
          <w:numId w:val="0"/>
        </w:numPr>
        <w:spacing w:after="0" w:line="240" w:lineRule="auto"/>
        <w:ind w:left="1440"/>
        <w:rPr>
          <w:rFonts w:ascii="Arial" w:hAnsi="Arial" w:cs="Arial"/>
          <w:i/>
          <w:iCs/>
        </w:rPr>
      </w:pPr>
      <w:r w:rsidRPr="00014A07">
        <w:rPr>
          <w:rStyle w:val="apple-converted-space"/>
          <w:rFonts w:ascii="Arial" w:hAnsi="Arial" w:cs="Arial"/>
          <w:i/>
          <w:iCs/>
        </w:rPr>
        <w:t>…</w:t>
      </w:r>
      <w:r w:rsidRPr="00014A07">
        <w:rPr>
          <w:rFonts w:ascii="Arial" w:hAnsi="Arial" w:cs="Arial"/>
          <w:i/>
          <w:iCs/>
        </w:rPr>
        <w:t xml:space="preserve"> </w:t>
      </w:r>
    </w:p>
    <w:p w14:paraId="20D13434" w14:textId="3AC96E91" w:rsidR="005B2977" w:rsidRPr="00014A07" w:rsidRDefault="005B2977" w:rsidP="00030D9C">
      <w:pPr>
        <w:pStyle w:val="ListLevel1"/>
        <w:numPr>
          <w:ilvl w:val="0"/>
          <w:numId w:val="0"/>
        </w:numPr>
        <w:spacing w:after="0" w:line="240" w:lineRule="auto"/>
        <w:ind w:left="2160" w:hanging="720"/>
        <w:rPr>
          <w:rFonts w:ascii="Arial" w:hAnsi="Arial" w:cs="Arial"/>
          <w:i/>
          <w:iCs/>
        </w:rPr>
      </w:pPr>
      <w:r w:rsidRPr="00014A07">
        <w:rPr>
          <w:rFonts w:ascii="Arial" w:hAnsi="Arial" w:cs="Arial"/>
          <w:i/>
          <w:iCs/>
        </w:rPr>
        <w:t xml:space="preserve">[198] </w:t>
      </w:r>
      <w:r w:rsidR="00EE604E">
        <w:rPr>
          <w:rFonts w:ascii="Arial" w:hAnsi="Arial" w:cs="Arial"/>
          <w:i/>
          <w:iCs/>
        </w:rPr>
        <w:tab/>
      </w:r>
      <w:r w:rsidRPr="00014A07">
        <w:rPr>
          <w:rFonts w:ascii="Arial" w:hAnsi="Arial" w:cs="Arial"/>
          <w:i/>
          <w:iCs/>
        </w:rPr>
        <w:t>… The Department further fundamentally failed to recognise the bonds which B and L have formed with their prospective adoptive parents and that they are a family. The Department's entire disregard for B and L's rights and best interest's is best illustrated by the unintelligible failure to even meet or visit either B or L, or their prospective adoptive parents. Moreover, the stance adopted by the Department 'results in serious long-term psychological trauma both for consenting parents and the child in question'.</w:t>
      </w:r>
      <w:r w:rsidRPr="00014A07">
        <w:rPr>
          <w:rStyle w:val="apple-converted-space"/>
          <w:rFonts w:ascii="Arial" w:hAnsi="Arial" w:cs="Arial"/>
          <w:i/>
          <w:iCs/>
        </w:rPr>
        <w:t> </w:t>
      </w:r>
      <w:r w:rsidRPr="00014A07">
        <w:rPr>
          <w:rFonts w:ascii="Arial" w:hAnsi="Arial" w:cs="Arial"/>
          <w:i/>
          <w:iCs/>
        </w:rPr>
        <w:t xml:space="preserve"> </w:t>
      </w:r>
    </w:p>
    <w:p w14:paraId="0E577752" w14:textId="77777777" w:rsidR="00531EE3" w:rsidRPr="00014A07" w:rsidRDefault="00531EE3" w:rsidP="00030D9C">
      <w:pPr>
        <w:pStyle w:val="ListLevel1"/>
        <w:numPr>
          <w:ilvl w:val="0"/>
          <w:numId w:val="0"/>
        </w:numPr>
        <w:spacing w:after="0" w:line="240" w:lineRule="auto"/>
        <w:ind w:left="1440"/>
        <w:rPr>
          <w:rFonts w:ascii="Arial" w:hAnsi="Arial" w:cs="Arial"/>
          <w:i/>
          <w:iCs/>
        </w:rPr>
      </w:pPr>
    </w:p>
    <w:p w14:paraId="14CC7E18" w14:textId="5CA37ED3" w:rsidR="005B2977" w:rsidRPr="00014A07" w:rsidRDefault="005B2977" w:rsidP="00030D9C">
      <w:pPr>
        <w:pStyle w:val="ListLevel1"/>
        <w:numPr>
          <w:ilvl w:val="0"/>
          <w:numId w:val="0"/>
        </w:numPr>
        <w:spacing w:after="0" w:line="240" w:lineRule="auto"/>
        <w:ind w:left="2160" w:hanging="720"/>
        <w:rPr>
          <w:rFonts w:ascii="Arial" w:hAnsi="Arial" w:cs="Arial"/>
          <w:i/>
          <w:iCs/>
        </w:rPr>
      </w:pPr>
      <w:r w:rsidRPr="00014A07">
        <w:rPr>
          <w:rFonts w:ascii="Arial" w:hAnsi="Arial" w:cs="Arial"/>
          <w:i/>
          <w:iCs/>
        </w:rPr>
        <w:t xml:space="preserve">[199] </w:t>
      </w:r>
      <w:r w:rsidR="00EE604E">
        <w:rPr>
          <w:rFonts w:ascii="Arial" w:hAnsi="Arial" w:cs="Arial"/>
          <w:i/>
          <w:iCs/>
        </w:rPr>
        <w:tab/>
      </w:r>
      <w:r w:rsidRPr="00014A07">
        <w:rPr>
          <w:rFonts w:ascii="Arial" w:hAnsi="Arial" w:cs="Arial"/>
          <w:i/>
          <w:iCs/>
        </w:rPr>
        <w:t>In the process the Department also manifestly failed to have regard to the constitutional rights of the prospective adoptive parents and their other children, the siblings of B and L. They are also severely impacted and traumatised by their conduct in relation to the adoptions of B and L. This constitutes a significant failure on the part of the Department and the social workers involved to comply with their statutory obligations.</w:t>
      </w:r>
      <w:r w:rsidR="003A7B53" w:rsidRPr="00014A07">
        <w:rPr>
          <w:rFonts w:ascii="Arial" w:hAnsi="Arial" w:cs="Arial"/>
          <w:i/>
          <w:iCs/>
        </w:rPr>
        <w:t>”</w:t>
      </w:r>
    </w:p>
    <w:p w14:paraId="48237028" w14:textId="77777777" w:rsidR="00531EE3" w:rsidRPr="00014A07" w:rsidRDefault="00531EE3" w:rsidP="00531EE3">
      <w:pPr>
        <w:pStyle w:val="ListLevel1"/>
        <w:numPr>
          <w:ilvl w:val="0"/>
          <w:numId w:val="0"/>
        </w:numPr>
        <w:spacing w:after="0" w:line="276" w:lineRule="auto"/>
        <w:ind w:left="851"/>
        <w:rPr>
          <w:rFonts w:ascii="Arial" w:hAnsi="Arial" w:cs="Arial"/>
        </w:rPr>
      </w:pPr>
    </w:p>
    <w:p w14:paraId="1AE3C47C" w14:textId="663CE61C" w:rsidR="00850485"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[215]</w:t>
      </w:r>
      <w:r w:rsidRPr="00014A07">
        <w:rPr>
          <w:rFonts w:ascii="Arial" w:hAnsi="Arial" w:cs="Arial"/>
        </w:rPr>
        <w:tab/>
      </w:r>
      <w:proofErr w:type="spellStart"/>
      <w:r w:rsidR="00850485" w:rsidRPr="00014A07">
        <w:rPr>
          <w:rFonts w:ascii="Arial" w:hAnsi="Arial" w:cs="Arial"/>
        </w:rPr>
        <w:t>Dippenaar</w:t>
      </w:r>
      <w:proofErr w:type="spellEnd"/>
      <w:r w:rsidR="00850485" w:rsidRPr="00014A07">
        <w:rPr>
          <w:rFonts w:ascii="Arial" w:hAnsi="Arial" w:cs="Arial"/>
        </w:rPr>
        <w:t xml:space="preserve"> J </w:t>
      </w:r>
      <w:r w:rsidR="003A0D28" w:rsidRPr="00014A07">
        <w:rPr>
          <w:rFonts w:ascii="Arial" w:hAnsi="Arial" w:cs="Arial"/>
        </w:rPr>
        <w:t xml:space="preserve">also </w:t>
      </w:r>
      <w:r w:rsidR="00850485" w:rsidRPr="00014A07">
        <w:rPr>
          <w:rFonts w:ascii="Arial" w:hAnsi="Arial" w:cs="Arial"/>
        </w:rPr>
        <w:t>criticised what he regarded as the callous application</w:t>
      </w:r>
      <w:r w:rsidR="005D75C2" w:rsidRPr="00014A07">
        <w:rPr>
          <w:rFonts w:ascii="Arial" w:hAnsi="Arial" w:cs="Arial"/>
        </w:rPr>
        <w:t xml:space="preserve"> by the DSD</w:t>
      </w:r>
      <w:r w:rsidR="00850485" w:rsidRPr="00014A07">
        <w:rPr>
          <w:rFonts w:ascii="Arial" w:hAnsi="Arial" w:cs="Arial"/>
        </w:rPr>
        <w:t xml:space="preserve"> of its guidelines without regard to the impact and trauma separation </w:t>
      </w:r>
      <w:r w:rsidR="00850485" w:rsidRPr="00014A07">
        <w:rPr>
          <w:rFonts w:ascii="Arial" w:hAnsi="Arial" w:cs="Arial"/>
        </w:rPr>
        <w:lastRenderedPageBreak/>
        <w:t>from the only family the children had known</w:t>
      </w:r>
      <w:r w:rsidR="00790776" w:rsidRPr="00014A07">
        <w:rPr>
          <w:rFonts w:ascii="Arial" w:hAnsi="Arial" w:cs="Arial"/>
        </w:rPr>
        <w:t>,</w:t>
      </w:r>
      <w:r w:rsidR="00850485" w:rsidRPr="00014A07">
        <w:rPr>
          <w:rFonts w:ascii="Arial" w:hAnsi="Arial" w:cs="Arial"/>
        </w:rPr>
        <w:t xml:space="preserve"> should they be placed as required by the DSD: </w:t>
      </w:r>
    </w:p>
    <w:p w14:paraId="1D6934F3" w14:textId="77777777" w:rsidR="00531EE3" w:rsidRPr="00014A07" w:rsidRDefault="00531EE3" w:rsidP="00093DFD">
      <w:pPr>
        <w:pStyle w:val="ListLevel1"/>
        <w:numPr>
          <w:ilvl w:val="0"/>
          <w:numId w:val="0"/>
        </w:numPr>
        <w:spacing w:after="0" w:line="276" w:lineRule="auto"/>
        <w:ind w:left="1440"/>
        <w:rPr>
          <w:rFonts w:ascii="Arial" w:hAnsi="Arial" w:cs="Arial"/>
          <w:i/>
          <w:iCs/>
        </w:rPr>
      </w:pPr>
    </w:p>
    <w:p w14:paraId="2EF57DF3" w14:textId="74A85A50" w:rsidR="00850485" w:rsidRPr="00014A07" w:rsidRDefault="0003101F" w:rsidP="0003101F">
      <w:pPr>
        <w:pStyle w:val="ListLevel1"/>
        <w:numPr>
          <w:ilvl w:val="0"/>
          <w:numId w:val="0"/>
        </w:numPr>
        <w:spacing w:after="0" w:line="240" w:lineRule="auto"/>
        <w:ind w:left="2160" w:hanging="720"/>
        <w:rPr>
          <w:rFonts w:ascii="Arial" w:hAnsi="Arial" w:cs="Arial"/>
          <w:i/>
          <w:iCs/>
        </w:rPr>
      </w:pPr>
      <w:r>
        <w:rPr>
          <w:rFonts w:ascii="Arial" w:hAnsi="Arial" w:cs="Arial"/>
          <w:i/>
          <w:iCs/>
        </w:rPr>
        <w:t>“</w:t>
      </w:r>
      <w:r w:rsidR="00850485" w:rsidRPr="00014A07">
        <w:rPr>
          <w:rFonts w:ascii="Arial" w:hAnsi="Arial" w:cs="Arial"/>
          <w:i/>
          <w:iCs/>
        </w:rPr>
        <w:t xml:space="preserve">[209] </w:t>
      </w:r>
      <w:r w:rsidR="00EE604E">
        <w:rPr>
          <w:rFonts w:ascii="Arial" w:hAnsi="Arial" w:cs="Arial"/>
          <w:i/>
          <w:iCs/>
        </w:rPr>
        <w:tab/>
      </w:r>
      <w:r w:rsidR="00850485" w:rsidRPr="00014A07">
        <w:rPr>
          <w:rFonts w:ascii="Arial" w:hAnsi="Arial" w:cs="Arial"/>
          <w:i/>
          <w:iCs/>
        </w:rPr>
        <w:t>Such removal is what the Department seeks to do in contending that it is not in the best interests of B and L that they be adopted by their prospective adoptive parents. In the case of B, the Department's stance is that it is in his best interests to be removed from the care of Eleventh and twelfth respondents and placed with the first applicant's parents in foster care, persons he has never met. In the case of L, the Department contends that he should be removed from the care of the thirteenth and fourteenth respondents, placed in the care of the Department and his adoption process should commence de novo.</w:t>
      </w:r>
    </w:p>
    <w:p w14:paraId="577DA191" w14:textId="77777777" w:rsidR="00531EE3" w:rsidRPr="00014A07" w:rsidRDefault="00531EE3" w:rsidP="0003101F">
      <w:pPr>
        <w:pStyle w:val="ListLevel1"/>
        <w:numPr>
          <w:ilvl w:val="0"/>
          <w:numId w:val="0"/>
        </w:numPr>
        <w:spacing w:after="0" w:line="240" w:lineRule="auto"/>
        <w:ind w:left="1440"/>
        <w:rPr>
          <w:rFonts w:ascii="Arial" w:hAnsi="Arial" w:cs="Arial"/>
          <w:i/>
          <w:iCs/>
        </w:rPr>
      </w:pPr>
    </w:p>
    <w:p w14:paraId="1AED8FE6" w14:textId="6821105D" w:rsidR="00850485" w:rsidRPr="00014A07" w:rsidRDefault="00850485" w:rsidP="0003101F">
      <w:pPr>
        <w:pStyle w:val="ListLevel1"/>
        <w:numPr>
          <w:ilvl w:val="0"/>
          <w:numId w:val="0"/>
        </w:numPr>
        <w:spacing w:after="0" w:line="240" w:lineRule="auto"/>
        <w:ind w:left="2160" w:hanging="720"/>
        <w:rPr>
          <w:rFonts w:ascii="Arial" w:hAnsi="Arial" w:cs="Arial"/>
          <w:i/>
          <w:iCs/>
        </w:rPr>
      </w:pPr>
      <w:r w:rsidRPr="00014A07">
        <w:rPr>
          <w:rFonts w:ascii="Arial" w:hAnsi="Arial" w:cs="Arial"/>
          <w:i/>
          <w:iCs/>
        </w:rPr>
        <w:t>[210] This approach is simply unconscionable and illustrates a significant lack of empathy and compassion for B and L. It is trite that 'each child must be treated as a unique and valuable human being with his or her individual needs, wishes and feelings respected. Children must be treated with dignity and compassion.'</w:t>
      </w:r>
      <w:r w:rsidRPr="00014A07">
        <w:rPr>
          <w:rStyle w:val="apple-converted-space"/>
          <w:rFonts w:ascii="Arial" w:hAnsi="Arial" w:cs="Arial"/>
          <w:i/>
          <w:iCs/>
        </w:rPr>
        <w:t> </w:t>
      </w:r>
    </w:p>
    <w:p w14:paraId="296523E9" w14:textId="77777777" w:rsidR="00531EE3" w:rsidRPr="00014A07" w:rsidRDefault="00531EE3" w:rsidP="0003101F">
      <w:pPr>
        <w:pStyle w:val="ListLevel1"/>
        <w:numPr>
          <w:ilvl w:val="0"/>
          <w:numId w:val="0"/>
        </w:numPr>
        <w:spacing w:after="0" w:line="240" w:lineRule="auto"/>
        <w:ind w:left="1440"/>
        <w:rPr>
          <w:rFonts w:ascii="Arial" w:hAnsi="Arial" w:cs="Arial"/>
          <w:i/>
          <w:iCs/>
        </w:rPr>
      </w:pPr>
    </w:p>
    <w:p w14:paraId="7AD3BD50" w14:textId="09133B93" w:rsidR="00B50CDC" w:rsidRPr="00014A07" w:rsidRDefault="00850485" w:rsidP="0003101F">
      <w:pPr>
        <w:pStyle w:val="ListLevel1"/>
        <w:numPr>
          <w:ilvl w:val="0"/>
          <w:numId w:val="0"/>
        </w:numPr>
        <w:spacing w:after="0" w:line="240" w:lineRule="auto"/>
        <w:ind w:left="2160" w:hanging="720"/>
        <w:rPr>
          <w:rFonts w:ascii="Arial" w:hAnsi="Arial" w:cs="Arial"/>
          <w:i/>
          <w:iCs/>
        </w:rPr>
      </w:pPr>
      <w:r w:rsidRPr="00014A07">
        <w:rPr>
          <w:rFonts w:ascii="Arial" w:hAnsi="Arial" w:cs="Arial"/>
          <w:i/>
          <w:iCs/>
        </w:rPr>
        <w:t xml:space="preserve">[211] </w:t>
      </w:r>
      <w:r w:rsidR="00EE604E">
        <w:rPr>
          <w:rFonts w:ascii="Arial" w:hAnsi="Arial" w:cs="Arial"/>
          <w:i/>
          <w:iCs/>
        </w:rPr>
        <w:tab/>
      </w:r>
      <w:r w:rsidRPr="00014A07">
        <w:rPr>
          <w:rFonts w:ascii="Arial" w:hAnsi="Arial" w:cs="Arial"/>
          <w:i/>
          <w:iCs/>
        </w:rPr>
        <w:t xml:space="preserve">The stance adopted by the Department lacks adherence to this principle and smacks of an entire disregard for the most important persons in </w:t>
      </w:r>
      <w:r w:rsidR="00BD5D5A" w:rsidRPr="00014A07">
        <w:rPr>
          <w:rFonts w:ascii="Arial" w:hAnsi="Arial" w:cs="Arial"/>
          <w:i/>
          <w:iCs/>
        </w:rPr>
        <w:t>the e</w:t>
      </w:r>
      <w:r w:rsidRPr="00014A07">
        <w:rPr>
          <w:rFonts w:ascii="Arial" w:hAnsi="Arial" w:cs="Arial"/>
          <w:i/>
          <w:iCs/>
        </w:rPr>
        <w:t>ntire adoption process, those of B and L. Not only is the Department's attitude towards the interests of the children, who remain in limbo, cavalier, as pointed out by the amicus, but it is also far worse. The attitude cruelly disregards the best interests of the children involved, who, if their recommendations are followed, stand to be ripped from the only families they have ever known, and made to endure an unsafe future. In my view, the Department's stance 'results in serious long-term psychological trauma both for consenting parents and the child in question'.</w:t>
      </w:r>
      <w:r w:rsidRPr="00014A07">
        <w:rPr>
          <w:rStyle w:val="apple-converted-space"/>
          <w:rFonts w:ascii="Arial" w:hAnsi="Arial" w:cs="Arial"/>
          <w:i/>
          <w:iCs/>
        </w:rPr>
        <w:t>  </w:t>
      </w:r>
      <w:r w:rsidRPr="00014A07">
        <w:rPr>
          <w:rFonts w:ascii="Arial" w:hAnsi="Arial" w:cs="Arial"/>
          <w:i/>
          <w:iCs/>
        </w:rPr>
        <w:t>The same can be said for the impact on the prospective adoptive parents and their families.”</w:t>
      </w:r>
    </w:p>
    <w:p w14:paraId="5947476F" w14:textId="77777777" w:rsidR="00531EE3" w:rsidRPr="00014A07" w:rsidRDefault="00531EE3" w:rsidP="0003101F">
      <w:pPr>
        <w:pStyle w:val="ListLevel1"/>
        <w:numPr>
          <w:ilvl w:val="0"/>
          <w:numId w:val="0"/>
        </w:numPr>
        <w:spacing w:after="0" w:line="240" w:lineRule="auto"/>
        <w:ind w:left="851"/>
        <w:rPr>
          <w:rFonts w:ascii="Arial" w:hAnsi="Arial" w:cs="Arial"/>
        </w:rPr>
      </w:pPr>
    </w:p>
    <w:p w14:paraId="6A0324E7" w14:textId="0A4A7A27" w:rsidR="00EE604E" w:rsidRDefault="0017168E" w:rsidP="0017168E">
      <w:pPr>
        <w:pStyle w:val="ListLevel1"/>
        <w:numPr>
          <w:ilvl w:val="0"/>
          <w:numId w:val="0"/>
        </w:numPr>
        <w:tabs>
          <w:tab w:val="left" w:pos="851"/>
        </w:tabs>
        <w:spacing w:after="0" w:line="276" w:lineRule="auto"/>
        <w:ind w:left="851" w:hanging="851"/>
        <w:rPr>
          <w:rFonts w:ascii="Arial" w:hAnsi="Arial" w:cs="Arial"/>
        </w:rPr>
      </w:pPr>
      <w:r>
        <w:rPr>
          <w:rFonts w:ascii="Arial" w:hAnsi="Arial" w:cs="Arial"/>
        </w:rPr>
        <w:t>[216]</w:t>
      </w:r>
      <w:r>
        <w:rPr>
          <w:rFonts w:ascii="Arial" w:hAnsi="Arial" w:cs="Arial"/>
        </w:rPr>
        <w:tab/>
      </w:r>
      <w:proofErr w:type="spellStart"/>
      <w:r w:rsidR="005D75C2" w:rsidRPr="00014A07">
        <w:rPr>
          <w:rFonts w:ascii="Arial" w:hAnsi="Arial" w:cs="Arial"/>
        </w:rPr>
        <w:t>Dippennaar</w:t>
      </w:r>
      <w:proofErr w:type="spellEnd"/>
      <w:r w:rsidR="005D75C2" w:rsidRPr="00014A07">
        <w:rPr>
          <w:rFonts w:ascii="Arial" w:hAnsi="Arial" w:cs="Arial"/>
        </w:rPr>
        <w:t xml:space="preserve"> J </w:t>
      </w:r>
      <w:r w:rsidR="00981969" w:rsidRPr="00014A07">
        <w:rPr>
          <w:rFonts w:ascii="Arial" w:hAnsi="Arial" w:cs="Arial"/>
        </w:rPr>
        <w:t>admonished the</w:t>
      </w:r>
      <w:r w:rsidR="005D75C2" w:rsidRPr="00014A07">
        <w:rPr>
          <w:rFonts w:ascii="Arial" w:hAnsi="Arial" w:cs="Arial"/>
        </w:rPr>
        <w:t xml:space="preserve"> DSD’s </w:t>
      </w:r>
      <w:r w:rsidR="00825B56" w:rsidRPr="00014A07">
        <w:rPr>
          <w:rFonts w:ascii="Arial" w:hAnsi="Arial" w:cs="Arial"/>
        </w:rPr>
        <w:t>for prioritising</w:t>
      </w:r>
      <w:r w:rsidR="005D75C2" w:rsidRPr="00014A07">
        <w:rPr>
          <w:rFonts w:ascii="Arial" w:hAnsi="Arial" w:cs="Arial"/>
        </w:rPr>
        <w:t xml:space="preserve"> family ties and cultural bonds without regard to the facts and circumstances of the case, which he said was cruel and inimical to the best interests of the children under consideration:</w:t>
      </w:r>
    </w:p>
    <w:p w14:paraId="75C92D59" w14:textId="77777777" w:rsidR="00EE604E" w:rsidRDefault="00EE604E" w:rsidP="00EE604E">
      <w:pPr>
        <w:pStyle w:val="ListLevel1"/>
        <w:numPr>
          <w:ilvl w:val="0"/>
          <w:numId w:val="0"/>
        </w:numPr>
        <w:spacing w:after="0" w:line="276" w:lineRule="auto"/>
        <w:ind w:left="851"/>
        <w:rPr>
          <w:rFonts w:ascii="Arial" w:hAnsi="Arial" w:cs="Arial"/>
          <w:i/>
          <w:iCs/>
        </w:rPr>
      </w:pPr>
    </w:p>
    <w:p w14:paraId="571BEBFA" w14:textId="15ABAAEE" w:rsidR="005D75C2" w:rsidRPr="00EE604E" w:rsidRDefault="005D75C2" w:rsidP="0003101F">
      <w:pPr>
        <w:pStyle w:val="ListLevel1"/>
        <w:numPr>
          <w:ilvl w:val="0"/>
          <w:numId w:val="0"/>
        </w:numPr>
        <w:spacing w:after="0" w:line="240" w:lineRule="auto"/>
        <w:ind w:left="2160" w:hanging="720"/>
        <w:rPr>
          <w:rFonts w:ascii="Arial" w:hAnsi="Arial" w:cs="Arial"/>
        </w:rPr>
      </w:pPr>
      <w:r w:rsidRPr="00EE604E">
        <w:rPr>
          <w:rFonts w:ascii="Arial" w:hAnsi="Arial" w:cs="Arial"/>
          <w:i/>
          <w:iCs/>
        </w:rPr>
        <w:t xml:space="preserve">“[215] The Department did not consider the interests of B and L at all, but rather got embroiled in bureaucratic red tape to defend what is ultimately an indefensible position not based on law or fact. In seeking to derail the adoptions of B and L, and ignoring all other considerations in favour of their blanket priority of placing children with extended biological families (including the reports of the adoption social worker and the findings in respect of B in </w:t>
      </w:r>
      <w:r w:rsidRPr="00EE604E">
        <w:rPr>
          <w:rFonts w:ascii="Arial" w:hAnsi="Arial" w:cs="Arial"/>
          <w:i/>
          <w:iCs/>
        </w:rPr>
        <w:lastRenderedPageBreak/>
        <w:t>the children's court), they undermined the best interests of B and L in breach of s 28(2) of the Constitution. Sacrificing the needs and interests of vulnerable children at the altar of expedience is indefensible.</w:t>
      </w:r>
      <w:r w:rsidRPr="00EE604E">
        <w:rPr>
          <w:rStyle w:val="apple-converted-space"/>
          <w:rFonts w:ascii="Arial" w:hAnsi="Arial" w:cs="Arial"/>
          <w:i/>
          <w:iCs/>
        </w:rPr>
        <w:t>  </w:t>
      </w:r>
      <w:r w:rsidRPr="00EE604E">
        <w:rPr>
          <w:rFonts w:ascii="Arial" w:hAnsi="Arial" w:cs="Arial"/>
          <w:i/>
          <w:iCs/>
          <w:u w:val="single"/>
        </w:rPr>
        <w:t>It is cruel and inimical to the best interests of the children involved and smacks of a lack of insight into and compassion for the reality of the situation</w:t>
      </w:r>
      <w:r w:rsidRPr="00EE604E">
        <w:rPr>
          <w:rFonts w:ascii="Arial" w:hAnsi="Arial" w:cs="Arial"/>
          <w:i/>
          <w:iCs/>
        </w:rPr>
        <w:t xml:space="preserve">.” </w:t>
      </w:r>
      <w:r w:rsidRPr="00EE604E">
        <w:rPr>
          <w:rFonts w:ascii="Arial" w:hAnsi="Arial" w:cs="Arial"/>
        </w:rPr>
        <w:t>(Emphasis added)</w:t>
      </w:r>
    </w:p>
    <w:p w14:paraId="4CBE889E" w14:textId="77777777" w:rsidR="00531EE3" w:rsidRPr="00014A07" w:rsidRDefault="00531EE3" w:rsidP="00531EE3">
      <w:pPr>
        <w:pStyle w:val="ListLevel1"/>
        <w:numPr>
          <w:ilvl w:val="0"/>
          <w:numId w:val="0"/>
        </w:numPr>
        <w:spacing w:after="0" w:line="276" w:lineRule="auto"/>
        <w:ind w:left="851"/>
        <w:rPr>
          <w:rFonts w:ascii="Arial" w:hAnsi="Arial" w:cs="Arial"/>
        </w:rPr>
      </w:pPr>
    </w:p>
    <w:p w14:paraId="0A2FEE94" w14:textId="2A2C8DD9" w:rsidR="00EE604E" w:rsidRDefault="0017168E" w:rsidP="0017168E">
      <w:pPr>
        <w:pStyle w:val="ListLevel1"/>
        <w:numPr>
          <w:ilvl w:val="0"/>
          <w:numId w:val="0"/>
        </w:numPr>
        <w:tabs>
          <w:tab w:val="left" w:pos="851"/>
        </w:tabs>
        <w:spacing w:after="0" w:line="276" w:lineRule="auto"/>
        <w:ind w:left="851" w:hanging="851"/>
        <w:rPr>
          <w:rFonts w:ascii="Arial" w:hAnsi="Arial" w:cs="Arial"/>
        </w:rPr>
      </w:pPr>
      <w:r>
        <w:rPr>
          <w:rFonts w:ascii="Arial" w:hAnsi="Arial" w:cs="Arial"/>
        </w:rPr>
        <w:t>[217]</w:t>
      </w:r>
      <w:r>
        <w:rPr>
          <w:rFonts w:ascii="Arial" w:hAnsi="Arial" w:cs="Arial"/>
        </w:rPr>
        <w:tab/>
      </w:r>
      <w:r w:rsidR="005D75C2" w:rsidRPr="00014A07">
        <w:rPr>
          <w:rFonts w:ascii="Arial" w:hAnsi="Arial" w:cs="Arial"/>
        </w:rPr>
        <w:t>He pointed out that in terms of the minutes of the Department's panel discussion meeting of 21 July 2020 the Department was mindful that:</w:t>
      </w:r>
    </w:p>
    <w:p w14:paraId="1A6B4115" w14:textId="77777777" w:rsidR="00EE604E" w:rsidRDefault="00EE604E" w:rsidP="00EE604E">
      <w:pPr>
        <w:pStyle w:val="ListLevel1"/>
        <w:numPr>
          <w:ilvl w:val="0"/>
          <w:numId w:val="0"/>
        </w:numPr>
        <w:spacing w:after="0" w:line="276" w:lineRule="auto"/>
        <w:ind w:left="851"/>
        <w:rPr>
          <w:rFonts w:ascii="Arial" w:hAnsi="Arial" w:cs="Arial"/>
          <w:i/>
          <w:iCs/>
        </w:rPr>
      </w:pPr>
    </w:p>
    <w:p w14:paraId="4981002B" w14:textId="03FE3944" w:rsidR="00EE604E" w:rsidRDefault="0003101F" w:rsidP="0003101F">
      <w:pPr>
        <w:pStyle w:val="ListLevel1"/>
        <w:numPr>
          <w:ilvl w:val="0"/>
          <w:numId w:val="0"/>
        </w:numPr>
        <w:spacing w:after="0" w:line="240" w:lineRule="auto"/>
        <w:ind w:left="2160" w:hanging="720"/>
        <w:rPr>
          <w:rFonts w:ascii="Arial" w:hAnsi="Arial" w:cs="Arial"/>
        </w:rPr>
      </w:pPr>
      <w:r>
        <w:rPr>
          <w:rFonts w:ascii="Arial" w:hAnsi="Arial" w:cs="Arial"/>
          <w:i/>
          <w:iCs/>
        </w:rPr>
        <w:t>“</w:t>
      </w:r>
      <w:r w:rsidR="005D75C2" w:rsidRPr="00EE604E">
        <w:rPr>
          <w:rFonts w:ascii="Arial" w:hAnsi="Arial" w:cs="Arial"/>
          <w:i/>
          <w:iCs/>
        </w:rPr>
        <w:t xml:space="preserve">[221] </w:t>
      </w:r>
      <w:r w:rsidR="00EE604E">
        <w:rPr>
          <w:rFonts w:ascii="Arial" w:hAnsi="Arial" w:cs="Arial"/>
          <w:i/>
          <w:iCs/>
        </w:rPr>
        <w:tab/>
      </w:r>
      <w:r w:rsidR="005D75C2" w:rsidRPr="00EE604E">
        <w:rPr>
          <w:rFonts w:ascii="Arial" w:hAnsi="Arial" w:cs="Arial"/>
          <w:i/>
          <w:iCs/>
        </w:rPr>
        <w:t>…. The child is currently 2 years old and in the Cs' care for the past 20 months. The panel acknowledge that the integration of the child into the biological family, will be disruptive for the child as well as the adoptive parents. The biological family will also need to adapt to the new member of their family, taking into account the differences in their culture, language, environment etc. The panel also takes cognisance of the abovementioned and agreed that although reintegration with the biological family will not be without challenges the long-term placement of the child concerned needs to be taken into account. Adoption is a final long-terms placement, which do (sic) not provide the child concerned with any opportunity to be re-integrated with his family of origin.'</w:t>
      </w:r>
    </w:p>
    <w:p w14:paraId="40E5070A" w14:textId="77777777" w:rsidR="00EE604E" w:rsidRDefault="00EE604E" w:rsidP="0003101F">
      <w:pPr>
        <w:pStyle w:val="ListLevel1"/>
        <w:numPr>
          <w:ilvl w:val="0"/>
          <w:numId w:val="0"/>
        </w:numPr>
        <w:spacing w:after="0" w:line="240" w:lineRule="auto"/>
        <w:ind w:left="2160" w:hanging="720"/>
        <w:rPr>
          <w:rFonts w:ascii="Arial" w:hAnsi="Arial" w:cs="Arial"/>
          <w:i/>
          <w:iCs/>
        </w:rPr>
      </w:pPr>
    </w:p>
    <w:p w14:paraId="4F54E9B4" w14:textId="08286E63" w:rsidR="005D75C2" w:rsidRPr="00EE604E" w:rsidRDefault="005D75C2" w:rsidP="0003101F">
      <w:pPr>
        <w:pStyle w:val="ListLevel1"/>
        <w:numPr>
          <w:ilvl w:val="0"/>
          <w:numId w:val="0"/>
        </w:numPr>
        <w:spacing w:after="0" w:line="240" w:lineRule="auto"/>
        <w:ind w:left="2160" w:hanging="720"/>
        <w:rPr>
          <w:rFonts w:ascii="Arial" w:hAnsi="Arial" w:cs="Arial"/>
        </w:rPr>
      </w:pPr>
      <w:r w:rsidRPr="00014A07">
        <w:rPr>
          <w:rFonts w:ascii="Arial" w:hAnsi="Arial" w:cs="Arial"/>
          <w:i/>
          <w:iCs/>
        </w:rPr>
        <w:t>[222] The views of the Department and its panel relied upon the reports pertaining to B's adoption prepared by the social workers, including the fifth respondent. Ms Naidoo's report was only prepared months later and is dated 4 February 2021. From the minutes, it is clear that Emphasis was on maintaining a cultural connection and the prioritisation of placing B with family. Although referred to, B's present circumstances were not properly taken into consideration, nor was proper consideration given to the implications of the disruptive consequences of the approach adopted by the Department.</w:t>
      </w:r>
      <w:r w:rsidR="0003101F">
        <w:rPr>
          <w:rFonts w:ascii="Arial" w:hAnsi="Arial" w:cs="Arial"/>
          <w:i/>
          <w:iCs/>
        </w:rPr>
        <w:t>”</w:t>
      </w:r>
    </w:p>
    <w:p w14:paraId="3C1F5BCF" w14:textId="77777777" w:rsidR="00531EE3" w:rsidRPr="00014A07" w:rsidRDefault="00531EE3" w:rsidP="00531EE3">
      <w:pPr>
        <w:pStyle w:val="ListLevel1"/>
        <w:numPr>
          <w:ilvl w:val="0"/>
          <w:numId w:val="0"/>
        </w:numPr>
        <w:spacing w:after="0" w:line="276" w:lineRule="auto"/>
        <w:ind w:left="851"/>
        <w:rPr>
          <w:rFonts w:ascii="Arial" w:hAnsi="Arial" w:cs="Arial"/>
        </w:rPr>
      </w:pPr>
    </w:p>
    <w:p w14:paraId="07967469" w14:textId="0DCDC5DE" w:rsidR="005D75C2"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[218]</w:t>
      </w:r>
      <w:r w:rsidRPr="00014A07">
        <w:rPr>
          <w:rFonts w:ascii="Arial" w:hAnsi="Arial" w:cs="Arial"/>
        </w:rPr>
        <w:tab/>
      </w:r>
      <w:proofErr w:type="spellStart"/>
      <w:r w:rsidR="005D75C2" w:rsidRPr="00014A07">
        <w:rPr>
          <w:rFonts w:ascii="Arial" w:hAnsi="Arial" w:cs="Arial"/>
        </w:rPr>
        <w:t>Dippenaar</w:t>
      </w:r>
      <w:proofErr w:type="spellEnd"/>
      <w:r w:rsidR="005D75C2" w:rsidRPr="00014A07">
        <w:rPr>
          <w:rFonts w:ascii="Arial" w:hAnsi="Arial" w:cs="Arial"/>
        </w:rPr>
        <w:t xml:space="preserve"> was shocked by “</w:t>
      </w:r>
      <w:r w:rsidR="005D75C2" w:rsidRPr="00014A07">
        <w:rPr>
          <w:rFonts w:ascii="Arial" w:hAnsi="Arial" w:cs="Arial"/>
          <w:i/>
          <w:iCs/>
        </w:rPr>
        <w:t>the callous attitude</w:t>
      </w:r>
      <w:r w:rsidR="005D75C2" w:rsidRPr="00014A07">
        <w:rPr>
          <w:rFonts w:ascii="Arial" w:hAnsi="Arial" w:cs="Arial"/>
        </w:rPr>
        <w:t xml:space="preserve">” of the </w:t>
      </w:r>
      <w:r w:rsidR="003856DD" w:rsidRPr="00014A07">
        <w:rPr>
          <w:rFonts w:ascii="Arial" w:hAnsi="Arial" w:cs="Arial"/>
        </w:rPr>
        <w:t>Department epitomised</w:t>
      </w:r>
      <w:r w:rsidR="005D75C2" w:rsidRPr="00014A07">
        <w:rPr>
          <w:rFonts w:ascii="Arial" w:hAnsi="Arial" w:cs="Arial"/>
        </w:rPr>
        <w:t xml:space="preserve"> by the statement made during the course of the proceedings in the Children’s </w:t>
      </w:r>
      <w:r w:rsidR="00825B56" w:rsidRPr="00014A07">
        <w:rPr>
          <w:rFonts w:ascii="Arial" w:hAnsi="Arial" w:cs="Arial"/>
        </w:rPr>
        <w:t>Court by</w:t>
      </w:r>
      <w:r w:rsidR="005D75C2" w:rsidRPr="00014A07">
        <w:rPr>
          <w:rFonts w:ascii="Arial" w:hAnsi="Arial" w:cs="Arial"/>
        </w:rPr>
        <w:t xml:space="preserve"> the fifth respondent when questioned whether in his assessment that it was in the best interest of the child concerned (B) that he be removed from his prospective adoptive parents and placed with his grandparents? In response to this and the further question whether this would not be traumatic for the child the fifth respondent said:</w:t>
      </w:r>
    </w:p>
    <w:p w14:paraId="3A3C85F5" w14:textId="77777777" w:rsidR="00531EE3" w:rsidRPr="00014A07" w:rsidRDefault="00531EE3" w:rsidP="00531EE3">
      <w:pPr>
        <w:pStyle w:val="ListLevel1"/>
        <w:numPr>
          <w:ilvl w:val="0"/>
          <w:numId w:val="0"/>
        </w:numPr>
        <w:spacing w:after="0" w:line="276" w:lineRule="auto"/>
        <w:ind w:left="851"/>
        <w:rPr>
          <w:rFonts w:ascii="Arial" w:hAnsi="Arial" w:cs="Arial"/>
        </w:rPr>
      </w:pPr>
    </w:p>
    <w:p w14:paraId="31FCA7B4" w14:textId="77777777" w:rsidR="005D75C2" w:rsidRPr="00014A07" w:rsidRDefault="005D75C2" w:rsidP="00093DFD">
      <w:pPr>
        <w:pStyle w:val="ListLevel1"/>
        <w:numPr>
          <w:ilvl w:val="0"/>
          <w:numId w:val="0"/>
        </w:numPr>
        <w:spacing w:after="0" w:line="276" w:lineRule="auto"/>
        <w:ind w:left="720" w:firstLine="720"/>
        <w:rPr>
          <w:rFonts w:ascii="Arial" w:hAnsi="Arial" w:cs="Arial"/>
          <w:i/>
          <w:iCs/>
        </w:rPr>
      </w:pPr>
      <w:r w:rsidRPr="00014A07">
        <w:rPr>
          <w:rFonts w:ascii="Arial" w:hAnsi="Arial" w:cs="Arial"/>
          <w:i/>
          <w:iCs/>
        </w:rPr>
        <w:t>“The child is still . . . young but he can adjust, the child can adjust.”</w:t>
      </w:r>
    </w:p>
    <w:p w14:paraId="771671BD" w14:textId="77777777" w:rsidR="00531EE3" w:rsidRPr="00014A07" w:rsidRDefault="00531EE3" w:rsidP="00531EE3">
      <w:pPr>
        <w:pStyle w:val="ListLevel1"/>
        <w:numPr>
          <w:ilvl w:val="0"/>
          <w:numId w:val="0"/>
        </w:numPr>
        <w:spacing w:after="0" w:line="276" w:lineRule="auto"/>
        <w:ind w:left="851"/>
        <w:rPr>
          <w:rFonts w:ascii="Arial" w:hAnsi="Arial" w:cs="Arial"/>
        </w:rPr>
      </w:pPr>
    </w:p>
    <w:p w14:paraId="44BA69C6" w14:textId="61D6F04E" w:rsidR="005D75C2"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lastRenderedPageBreak/>
        <w:t>[219]</w:t>
      </w:r>
      <w:r w:rsidRPr="00014A07">
        <w:rPr>
          <w:rFonts w:ascii="Arial" w:hAnsi="Arial" w:cs="Arial"/>
        </w:rPr>
        <w:tab/>
      </w:r>
      <w:proofErr w:type="spellStart"/>
      <w:r w:rsidR="005D75C2" w:rsidRPr="00014A07">
        <w:rPr>
          <w:rFonts w:ascii="Arial" w:hAnsi="Arial" w:cs="Arial"/>
        </w:rPr>
        <w:t>Dippenaar</w:t>
      </w:r>
      <w:proofErr w:type="spellEnd"/>
      <w:r w:rsidR="005D75C2" w:rsidRPr="00014A07">
        <w:rPr>
          <w:rFonts w:ascii="Arial" w:hAnsi="Arial" w:cs="Arial"/>
        </w:rPr>
        <w:t xml:space="preserve"> J admonished the social workers in </w:t>
      </w:r>
      <w:r w:rsidR="005D75C2" w:rsidRPr="00014A07">
        <w:rPr>
          <w:rFonts w:ascii="Arial" w:hAnsi="Arial" w:cs="Arial"/>
          <w:b/>
          <w:bCs/>
        </w:rPr>
        <w:t xml:space="preserve">TT </w:t>
      </w:r>
      <w:r w:rsidR="005D75C2" w:rsidRPr="00014A07">
        <w:rPr>
          <w:rFonts w:ascii="Arial" w:hAnsi="Arial" w:cs="Arial"/>
        </w:rPr>
        <w:t>for failing to have regard to the traumatic effect it would have on the children concerned should they be removed from their adoptive parents and contemplated by the DSD:</w:t>
      </w:r>
    </w:p>
    <w:p w14:paraId="704550AC" w14:textId="77777777" w:rsidR="00EE604E" w:rsidRDefault="00EE604E" w:rsidP="00EE604E">
      <w:pPr>
        <w:pStyle w:val="ListLevel1"/>
        <w:numPr>
          <w:ilvl w:val="0"/>
          <w:numId w:val="0"/>
        </w:numPr>
        <w:spacing w:after="0" w:line="276" w:lineRule="auto"/>
        <w:rPr>
          <w:rFonts w:ascii="Arial" w:hAnsi="Arial" w:cs="Arial"/>
        </w:rPr>
      </w:pPr>
    </w:p>
    <w:p w14:paraId="3BFA8067" w14:textId="77777777" w:rsidR="00EE604E" w:rsidRDefault="005D75C2" w:rsidP="00EE604E">
      <w:pPr>
        <w:pStyle w:val="ListLevel1"/>
        <w:numPr>
          <w:ilvl w:val="0"/>
          <w:numId w:val="0"/>
        </w:numPr>
        <w:spacing w:after="0" w:line="276" w:lineRule="auto"/>
        <w:ind w:left="2160" w:hanging="720"/>
        <w:rPr>
          <w:rFonts w:ascii="Arial" w:hAnsi="Arial" w:cs="Arial"/>
          <w:i/>
          <w:iCs/>
        </w:rPr>
      </w:pPr>
      <w:r w:rsidRPr="00014A07">
        <w:rPr>
          <w:rFonts w:ascii="Arial" w:hAnsi="Arial" w:cs="Arial"/>
          <w:i/>
          <w:iCs/>
        </w:rPr>
        <w:t>[225] The failure of the social workers to meet or assess B and Eleventh and twelfth respondents is a material omission resulting in material facts not being taken into account by the Department in making its decision. The Department thus did not properly assess whether B's adoption by Eleventh and twelfth respondents would be in his best interests in accordance with the various factors listed in s 7(1) of the Act.</w:t>
      </w:r>
    </w:p>
    <w:p w14:paraId="3E78B269" w14:textId="3862A902" w:rsidR="005D75C2" w:rsidRPr="00014A07" w:rsidRDefault="005D75C2" w:rsidP="00EE604E">
      <w:pPr>
        <w:pStyle w:val="ListLevel1"/>
        <w:numPr>
          <w:ilvl w:val="0"/>
          <w:numId w:val="0"/>
        </w:numPr>
        <w:spacing w:after="0" w:line="276" w:lineRule="auto"/>
        <w:ind w:left="2160" w:hanging="720"/>
        <w:rPr>
          <w:rFonts w:ascii="Arial" w:hAnsi="Arial" w:cs="Arial"/>
          <w:i/>
          <w:iCs/>
        </w:rPr>
      </w:pPr>
      <w:r w:rsidRPr="00014A07">
        <w:rPr>
          <w:rFonts w:ascii="Arial" w:hAnsi="Arial" w:cs="Arial"/>
          <w:i/>
          <w:iCs/>
        </w:rPr>
        <w:t>….</w:t>
      </w:r>
    </w:p>
    <w:p w14:paraId="37614C0C" w14:textId="28338F39" w:rsidR="005D75C2" w:rsidRPr="00014A07" w:rsidRDefault="005D75C2" w:rsidP="00EE604E">
      <w:pPr>
        <w:pStyle w:val="ListLevel1"/>
        <w:numPr>
          <w:ilvl w:val="0"/>
          <w:numId w:val="0"/>
        </w:numPr>
        <w:spacing w:after="0" w:line="276" w:lineRule="auto"/>
        <w:ind w:left="2160" w:hanging="720"/>
        <w:rPr>
          <w:rFonts w:ascii="Arial" w:hAnsi="Arial" w:cs="Arial"/>
          <w:i/>
          <w:iCs/>
        </w:rPr>
      </w:pPr>
      <w:r w:rsidRPr="00014A07">
        <w:rPr>
          <w:rFonts w:ascii="Arial" w:hAnsi="Arial" w:cs="Arial"/>
          <w:i/>
          <w:iCs/>
        </w:rPr>
        <w:t xml:space="preserve">[227] </w:t>
      </w:r>
      <w:r w:rsidR="00EE604E">
        <w:rPr>
          <w:rFonts w:ascii="Arial" w:hAnsi="Arial" w:cs="Arial"/>
          <w:i/>
          <w:iCs/>
        </w:rPr>
        <w:tab/>
      </w:r>
      <w:r w:rsidRPr="00014A07">
        <w:rPr>
          <w:rFonts w:ascii="Arial" w:hAnsi="Arial" w:cs="Arial"/>
          <w:i/>
          <w:iCs/>
        </w:rPr>
        <w:t>Despite acknowledging that B had already at the time been in the temporary care of Eleventh and twelfth respondents for some 20 months, this factor was not rationally taken into consideration, given the Department's acknowledgement that placing B with his maternal grandparents would be disruptive.</w:t>
      </w:r>
    </w:p>
    <w:p w14:paraId="2AAF4366" w14:textId="77777777" w:rsidR="005D75C2" w:rsidRPr="00014A07" w:rsidRDefault="005D75C2" w:rsidP="00EE604E">
      <w:pPr>
        <w:pStyle w:val="ListLevel1"/>
        <w:numPr>
          <w:ilvl w:val="0"/>
          <w:numId w:val="0"/>
        </w:numPr>
        <w:spacing w:after="0" w:line="276" w:lineRule="auto"/>
        <w:ind w:left="720" w:firstLine="720"/>
        <w:rPr>
          <w:rFonts w:ascii="Arial" w:hAnsi="Arial" w:cs="Arial"/>
          <w:i/>
          <w:iCs/>
        </w:rPr>
      </w:pPr>
      <w:r w:rsidRPr="00014A07">
        <w:rPr>
          <w:rFonts w:ascii="Arial" w:hAnsi="Arial" w:cs="Arial"/>
          <w:i/>
          <w:iCs/>
        </w:rPr>
        <w:t>…</w:t>
      </w:r>
    </w:p>
    <w:p w14:paraId="20B96E22" w14:textId="5D0A3D18" w:rsidR="005D75C2" w:rsidRPr="00014A07" w:rsidRDefault="005D75C2" w:rsidP="00EE604E">
      <w:pPr>
        <w:pStyle w:val="ListLevel1"/>
        <w:numPr>
          <w:ilvl w:val="0"/>
          <w:numId w:val="0"/>
        </w:numPr>
        <w:spacing w:after="0" w:line="276" w:lineRule="auto"/>
        <w:ind w:left="2160" w:hanging="720"/>
        <w:rPr>
          <w:rFonts w:ascii="Arial" w:hAnsi="Arial" w:cs="Arial"/>
          <w:i/>
          <w:iCs/>
        </w:rPr>
      </w:pPr>
      <w:r w:rsidRPr="00014A07">
        <w:rPr>
          <w:rFonts w:ascii="Arial" w:hAnsi="Arial" w:cs="Arial"/>
          <w:i/>
          <w:iCs/>
        </w:rPr>
        <w:t xml:space="preserve">[231] </w:t>
      </w:r>
      <w:r w:rsidR="00EE604E">
        <w:rPr>
          <w:rFonts w:ascii="Arial" w:hAnsi="Arial" w:cs="Arial"/>
          <w:i/>
          <w:iCs/>
        </w:rPr>
        <w:tab/>
      </w:r>
      <w:r w:rsidRPr="00014A07">
        <w:rPr>
          <w:rFonts w:ascii="Arial" w:hAnsi="Arial" w:cs="Arial"/>
          <w:i/>
          <w:iCs/>
        </w:rPr>
        <w:t>Significantly, B has no connection with the biological or extended families of the first applicant. The impact on B's life if he is removed from his present family, Eleventh and twelfth respondents, will be devastating.</w:t>
      </w:r>
    </w:p>
    <w:p w14:paraId="72B622BD" w14:textId="77777777" w:rsidR="00EE604E" w:rsidRDefault="00EE604E" w:rsidP="00EE604E">
      <w:pPr>
        <w:pStyle w:val="ListLevel1"/>
        <w:numPr>
          <w:ilvl w:val="0"/>
          <w:numId w:val="0"/>
        </w:numPr>
        <w:spacing w:after="0" w:line="276" w:lineRule="auto"/>
        <w:rPr>
          <w:rFonts w:ascii="Arial" w:hAnsi="Arial" w:cs="Arial"/>
          <w:i/>
          <w:iCs/>
        </w:rPr>
      </w:pPr>
    </w:p>
    <w:p w14:paraId="48DFD15E" w14:textId="505F8FA4" w:rsidR="005D75C2" w:rsidRDefault="005D75C2" w:rsidP="00EE604E">
      <w:pPr>
        <w:pStyle w:val="ListLevel1"/>
        <w:numPr>
          <w:ilvl w:val="0"/>
          <w:numId w:val="0"/>
        </w:numPr>
        <w:spacing w:after="0" w:line="276" w:lineRule="auto"/>
        <w:ind w:left="2160" w:hanging="720"/>
        <w:rPr>
          <w:rFonts w:ascii="Arial" w:hAnsi="Arial" w:cs="Arial"/>
          <w:i/>
          <w:iCs/>
        </w:rPr>
      </w:pPr>
      <w:r w:rsidRPr="00014A07">
        <w:rPr>
          <w:rFonts w:ascii="Arial" w:hAnsi="Arial" w:cs="Arial"/>
          <w:i/>
          <w:iCs/>
        </w:rPr>
        <w:t xml:space="preserve">[232] </w:t>
      </w:r>
      <w:r w:rsidR="00EE604E">
        <w:rPr>
          <w:rFonts w:ascii="Arial" w:hAnsi="Arial" w:cs="Arial"/>
          <w:i/>
          <w:iCs/>
        </w:rPr>
        <w:tab/>
      </w:r>
      <w:r w:rsidRPr="00014A07">
        <w:rPr>
          <w:rFonts w:ascii="Arial" w:hAnsi="Arial" w:cs="Arial"/>
          <w:i/>
          <w:iCs/>
        </w:rPr>
        <w:t>All the available facts have been placed before the court, which overwhelmingly establish that it would be in B's best interest that an adoption order be granted and that his adoption by Eleventh and twelfth respondents be recommended.”</w:t>
      </w:r>
    </w:p>
    <w:p w14:paraId="3D6DDB13" w14:textId="77777777" w:rsidR="001B3F8E" w:rsidRDefault="001B3F8E" w:rsidP="00EE604E">
      <w:pPr>
        <w:pStyle w:val="ListLevel1"/>
        <w:numPr>
          <w:ilvl w:val="0"/>
          <w:numId w:val="0"/>
        </w:numPr>
        <w:spacing w:after="0" w:line="276" w:lineRule="auto"/>
        <w:ind w:left="2160" w:hanging="720"/>
        <w:rPr>
          <w:rFonts w:ascii="Arial" w:hAnsi="Arial" w:cs="Arial"/>
          <w:i/>
          <w:iCs/>
        </w:rPr>
      </w:pPr>
    </w:p>
    <w:p w14:paraId="0033DF9A" w14:textId="10E249A4" w:rsidR="00677B2B" w:rsidRDefault="0017168E" w:rsidP="0017168E">
      <w:pPr>
        <w:pStyle w:val="ListLevel1"/>
        <w:numPr>
          <w:ilvl w:val="0"/>
          <w:numId w:val="0"/>
        </w:numPr>
        <w:tabs>
          <w:tab w:val="left" w:pos="851"/>
        </w:tabs>
        <w:spacing w:after="0" w:line="276" w:lineRule="auto"/>
        <w:ind w:left="851" w:hanging="851"/>
        <w:rPr>
          <w:rFonts w:ascii="Arial" w:hAnsi="Arial" w:cs="Arial"/>
        </w:rPr>
      </w:pPr>
      <w:r>
        <w:rPr>
          <w:rFonts w:ascii="Arial" w:hAnsi="Arial" w:cs="Arial"/>
        </w:rPr>
        <w:t>[220]</w:t>
      </w:r>
      <w:r>
        <w:rPr>
          <w:rFonts w:ascii="Arial" w:hAnsi="Arial" w:cs="Arial"/>
        </w:rPr>
        <w:tab/>
      </w:r>
      <w:r w:rsidR="001B3F8E">
        <w:rPr>
          <w:rFonts w:ascii="Arial" w:hAnsi="Arial" w:cs="Arial"/>
        </w:rPr>
        <w:t xml:space="preserve">As the DSD did in the matter before </w:t>
      </w:r>
      <w:proofErr w:type="spellStart"/>
      <w:r w:rsidR="001B3F8E">
        <w:rPr>
          <w:rFonts w:ascii="Arial" w:hAnsi="Arial" w:cs="Arial"/>
        </w:rPr>
        <w:t>Dippenaar</w:t>
      </w:r>
      <w:proofErr w:type="spellEnd"/>
      <w:r w:rsidR="001B3F8E">
        <w:rPr>
          <w:rFonts w:ascii="Arial" w:hAnsi="Arial" w:cs="Arial"/>
        </w:rPr>
        <w:t xml:space="preserve"> J, t</w:t>
      </w:r>
      <w:r w:rsidR="001B3F8E" w:rsidRPr="00014A07">
        <w:rPr>
          <w:rFonts w:ascii="Arial" w:hAnsi="Arial" w:cs="Arial"/>
        </w:rPr>
        <w:t>he DSD</w:t>
      </w:r>
      <w:r w:rsidR="001B3F8E">
        <w:rPr>
          <w:rFonts w:ascii="Arial" w:hAnsi="Arial" w:cs="Arial"/>
        </w:rPr>
        <w:t xml:space="preserve"> has in this case,</w:t>
      </w:r>
      <w:r w:rsidR="001B3F8E" w:rsidRPr="00014A07">
        <w:rPr>
          <w:rFonts w:ascii="Arial" w:hAnsi="Arial" w:cs="Arial"/>
        </w:rPr>
        <w:t xml:space="preserve"> entirely ignored the definition of a ‘</w:t>
      </w:r>
      <w:r w:rsidR="001B3F8E" w:rsidRPr="00014A07">
        <w:rPr>
          <w:rFonts w:ascii="Arial" w:hAnsi="Arial" w:cs="Arial"/>
          <w:i/>
          <w:iCs/>
        </w:rPr>
        <w:t>family member</w:t>
      </w:r>
      <w:r w:rsidR="001B3F8E" w:rsidRPr="00014A07">
        <w:rPr>
          <w:rFonts w:ascii="Arial" w:hAnsi="Arial" w:cs="Arial"/>
        </w:rPr>
        <w:t>’ in the Act which would undoubtedly include the applicants and relied on section 7(1)(f) to bolster their case that it is in the best interests of E that he remains with his biological family or extended family. Should one adopt the prescribed definition of ‘</w:t>
      </w:r>
      <w:r w:rsidR="001B3F8E" w:rsidRPr="00014A07">
        <w:rPr>
          <w:rFonts w:ascii="Arial" w:hAnsi="Arial" w:cs="Arial"/>
          <w:i/>
          <w:iCs/>
        </w:rPr>
        <w:t>family member</w:t>
      </w:r>
      <w:proofErr w:type="gramStart"/>
      <w:r w:rsidR="001B3F8E" w:rsidRPr="00014A07">
        <w:rPr>
          <w:rFonts w:ascii="Arial" w:hAnsi="Arial" w:cs="Arial"/>
        </w:rPr>
        <w:t>’  and</w:t>
      </w:r>
      <w:proofErr w:type="gramEnd"/>
      <w:r w:rsidR="001B3F8E" w:rsidRPr="00014A07">
        <w:rPr>
          <w:rFonts w:ascii="Arial" w:hAnsi="Arial" w:cs="Arial"/>
        </w:rPr>
        <w:t xml:space="preserve"> ‘</w:t>
      </w:r>
      <w:r w:rsidR="001B3F8E" w:rsidRPr="00014A07">
        <w:rPr>
          <w:rFonts w:ascii="Arial" w:hAnsi="Arial" w:cs="Arial"/>
          <w:i/>
          <w:iCs/>
        </w:rPr>
        <w:t>caregiver</w:t>
      </w:r>
      <w:r w:rsidR="001B3F8E" w:rsidRPr="00014A07">
        <w:rPr>
          <w:rFonts w:ascii="Arial" w:hAnsi="Arial" w:cs="Arial"/>
        </w:rPr>
        <w:t>’ set out in the Act, in complying with section 7, it was incumbent on the DSD, and the social workers who have sought to transfer E to the foster care of Ms. K</w:t>
      </w:r>
      <w:r w:rsidR="00F01150">
        <w:rPr>
          <w:rFonts w:ascii="Arial" w:hAnsi="Arial" w:cs="Arial"/>
        </w:rPr>
        <w:t>[…]</w:t>
      </w:r>
      <w:r w:rsidR="001B3F8E" w:rsidRPr="00014A07">
        <w:rPr>
          <w:rFonts w:ascii="Arial" w:hAnsi="Arial" w:cs="Arial"/>
        </w:rPr>
        <w:t>, to have considered the nature of the personal relationship between the applicants and E (as required in section 7(1)(a)(ii)) and the likely effect a separation from them would have upon E (as stipulated in section 7(1)(d)(ii))</w:t>
      </w:r>
      <w:r w:rsidR="001B3F8E">
        <w:rPr>
          <w:rFonts w:ascii="Arial" w:hAnsi="Arial" w:cs="Arial"/>
        </w:rPr>
        <w:t xml:space="preserve">. </w:t>
      </w:r>
    </w:p>
    <w:p w14:paraId="1D1A365E" w14:textId="77777777" w:rsidR="00677B2B" w:rsidRDefault="00677B2B" w:rsidP="00677B2B">
      <w:pPr>
        <w:pStyle w:val="ListLevel1"/>
        <w:numPr>
          <w:ilvl w:val="0"/>
          <w:numId w:val="0"/>
        </w:numPr>
        <w:spacing w:after="0" w:line="276" w:lineRule="auto"/>
        <w:ind w:left="851"/>
        <w:rPr>
          <w:rFonts w:ascii="Arial" w:hAnsi="Arial" w:cs="Arial"/>
        </w:rPr>
      </w:pPr>
    </w:p>
    <w:p w14:paraId="00E2548F" w14:textId="65977A0F" w:rsidR="001B3F8E" w:rsidRPr="006027EC" w:rsidRDefault="0017168E" w:rsidP="0017168E">
      <w:pPr>
        <w:pStyle w:val="ListLevel1"/>
        <w:numPr>
          <w:ilvl w:val="0"/>
          <w:numId w:val="0"/>
        </w:numPr>
        <w:tabs>
          <w:tab w:val="left" w:pos="851"/>
        </w:tabs>
        <w:spacing w:after="0" w:line="276" w:lineRule="auto"/>
        <w:ind w:left="851" w:hanging="851"/>
        <w:rPr>
          <w:rFonts w:ascii="Arial" w:hAnsi="Arial" w:cs="Arial"/>
        </w:rPr>
      </w:pPr>
      <w:r w:rsidRPr="006027EC">
        <w:rPr>
          <w:rFonts w:ascii="Arial" w:hAnsi="Arial" w:cs="Arial"/>
        </w:rPr>
        <w:t>[221]</w:t>
      </w:r>
      <w:r w:rsidRPr="006027EC">
        <w:rPr>
          <w:rFonts w:ascii="Arial" w:hAnsi="Arial" w:cs="Arial"/>
        </w:rPr>
        <w:tab/>
      </w:r>
      <w:r w:rsidR="006027EC" w:rsidRPr="00014A07">
        <w:rPr>
          <w:rFonts w:ascii="Arial" w:hAnsi="Arial" w:cs="Arial"/>
        </w:rPr>
        <w:t xml:space="preserve">I have similar feelings to those expressed by </w:t>
      </w:r>
      <w:proofErr w:type="spellStart"/>
      <w:r w:rsidR="006027EC" w:rsidRPr="00014A07">
        <w:rPr>
          <w:rFonts w:ascii="Arial" w:hAnsi="Arial" w:cs="Arial"/>
        </w:rPr>
        <w:t>Dippenaar</w:t>
      </w:r>
      <w:proofErr w:type="spellEnd"/>
      <w:r w:rsidR="006027EC" w:rsidRPr="00014A07">
        <w:rPr>
          <w:rFonts w:ascii="Arial" w:hAnsi="Arial" w:cs="Arial"/>
        </w:rPr>
        <w:t xml:space="preserve"> J in </w:t>
      </w:r>
      <w:r w:rsidR="006027EC" w:rsidRPr="00014A07">
        <w:rPr>
          <w:rFonts w:ascii="Arial" w:hAnsi="Arial" w:cs="Arial"/>
          <w:b/>
          <w:bCs/>
        </w:rPr>
        <w:t>TT</w:t>
      </w:r>
      <w:r w:rsidR="006027EC" w:rsidRPr="00014A07">
        <w:rPr>
          <w:rFonts w:ascii="Arial" w:hAnsi="Arial" w:cs="Arial"/>
        </w:rPr>
        <w:t xml:space="preserve"> with regard to the failure </w:t>
      </w:r>
      <w:r w:rsidR="006027EC">
        <w:rPr>
          <w:rFonts w:ascii="Arial" w:hAnsi="Arial" w:cs="Arial"/>
        </w:rPr>
        <w:t xml:space="preserve">by the </w:t>
      </w:r>
      <w:proofErr w:type="spellStart"/>
      <w:r w:rsidR="006027EC">
        <w:rPr>
          <w:rFonts w:ascii="Arial" w:hAnsi="Arial" w:cs="Arial"/>
        </w:rPr>
        <w:t>the</w:t>
      </w:r>
      <w:proofErr w:type="spellEnd"/>
      <w:r w:rsidR="006027EC">
        <w:rPr>
          <w:rFonts w:ascii="Arial" w:hAnsi="Arial" w:cs="Arial"/>
        </w:rPr>
        <w:t xml:space="preserve"> social workers in the present matter </w:t>
      </w:r>
      <w:r w:rsidR="006027EC" w:rsidRPr="00014A07">
        <w:rPr>
          <w:rFonts w:ascii="Arial" w:hAnsi="Arial" w:cs="Arial"/>
        </w:rPr>
        <w:t xml:space="preserve">to have regard to the bond that has already been established between E and the </w:t>
      </w:r>
      <w:r w:rsidR="006027EC" w:rsidRPr="00014A07">
        <w:rPr>
          <w:rFonts w:ascii="Arial" w:hAnsi="Arial" w:cs="Arial"/>
        </w:rPr>
        <w:lastRenderedPageBreak/>
        <w:t xml:space="preserve">applicants; to say that children easily adapt is to say the least, callous and uncaring. </w:t>
      </w:r>
      <w:r w:rsidR="006027EC">
        <w:rPr>
          <w:rFonts w:ascii="Arial" w:hAnsi="Arial" w:cs="Arial"/>
        </w:rPr>
        <w:t xml:space="preserve">It also </w:t>
      </w:r>
      <w:r w:rsidR="001B3F8E" w:rsidRPr="0000795B">
        <w:rPr>
          <w:rFonts w:ascii="Arial" w:hAnsi="Arial" w:cs="Arial"/>
        </w:rPr>
        <w:t xml:space="preserve">falls far short of the requirements set out in section 7(1) of the Act in determining the best interests of E and their obligation to provide a suitable local placement for him, which should not be judged in a vacuum, but rather with regard to other available options for the placement of E. The DSD and the social workers concerned </w:t>
      </w:r>
      <w:r w:rsidR="00214A59" w:rsidRPr="0000795B">
        <w:rPr>
          <w:rFonts w:ascii="Arial" w:hAnsi="Arial" w:cs="Arial"/>
        </w:rPr>
        <w:t xml:space="preserve">in the present matter </w:t>
      </w:r>
      <w:r w:rsidR="001B3F8E" w:rsidRPr="0000795B">
        <w:rPr>
          <w:rFonts w:ascii="Arial" w:hAnsi="Arial" w:cs="Arial"/>
        </w:rPr>
        <w:t>were not entitled to simply apply the Guidelines and completely ignore the possibility that his best interests might be served should the applicants adopt E</w:t>
      </w:r>
      <w:r w:rsidR="003B0A03" w:rsidRPr="0000795B">
        <w:rPr>
          <w:rFonts w:ascii="Arial" w:hAnsi="Arial" w:cs="Arial"/>
        </w:rPr>
        <w:t xml:space="preserve">. </w:t>
      </w:r>
      <w:r w:rsidR="0000795B" w:rsidRPr="0000795B">
        <w:rPr>
          <w:rFonts w:ascii="Arial" w:hAnsi="Arial" w:cs="Arial"/>
        </w:rPr>
        <w:t xml:space="preserve">Indeed they seem to have entirely disregarded the traumatic effect which </w:t>
      </w:r>
      <w:r w:rsidR="0000795B">
        <w:rPr>
          <w:rFonts w:ascii="Arial" w:hAnsi="Arial" w:cs="Arial"/>
        </w:rPr>
        <w:t xml:space="preserve">E’s </w:t>
      </w:r>
      <w:r w:rsidR="00875BBE">
        <w:rPr>
          <w:rFonts w:ascii="Arial" w:hAnsi="Arial" w:cs="Arial"/>
        </w:rPr>
        <w:t xml:space="preserve">separation from the applicants and his </w:t>
      </w:r>
      <w:r w:rsidR="0000795B">
        <w:rPr>
          <w:rFonts w:ascii="Arial" w:hAnsi="Arial" w:cs="Arial"/>
        </w:rPr>
        <w:t xml:space="preserve">placement </w:t>
      </w:r>
      <w:r w:rsidR="00875BBE">
        <w:rPr>
          <w:rFonts w:ascii="Arial" w:hAnsi="Arial" w:cs="Arial"/>
        </w:rPr>
        <w:t xml:space="preserve">with Ms. </w:t>
      </w:r>
      <w:proofErr w:type="gramStart"/>
      <w:r w:rsidR="00875BBE">
        <w:rPr>
          <w:rFonts w:ascii="Arial" w:hAnsi="Arial" w:cs="Arial"/>
        </w:rPr>
        <w:t>K</w:t>
      </w:r>
      <w:r w:rsidR="00E2296E">
        <w:rPr>
          <w:rFonts w:ascii="Arial" w:hAnsi="Arial" w:cs="Arial"/>
        </w:rPr>
        <w:t>[</w:t>
      </w:r>
      <w:proofErr w:type="gramEnd"/>
      <w:r w:rsidR="00E2296E">
        <w:rPr>
          <w:rFonts w:ascii="Arial" w:hAnsi="Arial" w:cs="Arial"/>
        </w:rPr>
        <w:t>…]</w:t>
      </w:r>
      <w:r w:rsidR="00875BBE">
        <w:rPr>
          <w:rFonts w:ascii="Arial" w:hAnsi="Arial" w:cs="Arial"/>
        </w:rPr>
        <w:t xml:space="preserve"> may have on him. In so acting, the social workers concerned failed in their duties set out in section 239 of the Act to investigate the best interests of E.</w:t>
      </w:r>
    </w:p>
    <w:p w14:paraId="06684FDB" w14:textId="77777777" w:rsidR="00531EE3" w:rsidRPr="00014A07" w:rsidRDefault="00531EE3" w:rsidP="00531EE3">
      <w:pPr>
        <w:pStyle w:val="ListLevel1"/>
        <w:numPr>
          <w:ilvl w:val="0"/>
          <w:numId w:val="0"/>
        </w:numPr>
        <w:spacing w:after="0" w:line="276" w:lineRule="auto"/>
        <w:ind w:left="851"/>
        <w:rPr>
          <w:rFonts w:ascii="Arial" w:hAnsi="Arial" w:cs="Arial"/>
        </w:rPr>
      </w:pPr>
    </w:p>
    <w:p w14:paraId="370C4338" w14:textId="0EEFB45E" w:rsidR="005F5E5A"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[222]</w:t>
      </w:r>
      <w:r w:rsidRPr="00014A07">
        <w:rPr>
          <w:rFonts w:ascii="Arial" w:hAnsi="Arial" w:cs="Arial"/>
        </w:rPr>
        <w:tab/>
      </w:r>
      <w:r w:rsidR="00875BBE">
        <w:rPr>
          <w:rFonts w:ascii="Arial" w:hAnsi="Arial" w:cs="Arial"/>
        </w:rPr>
        <w:t xml:space="preserve">Dealing with this section, </w:t>
      </w:r>
      <w:proofErr w:type="spellStart"/>
      <w:r w:rsidR="005F5E5A" w:rsidRPr="00014A07">
        <w:rPr>
          <w:rFonts w:ascii="Arial" w:hAnsi="Arial" w:cs="Arial"/>
        </w:rPr>
        <w:t>Dippenaar</w:t>
      </w:r>
      <w:proofErr w:type="spellEnd"/>
      <w:r w:rsidR="005F5E5A" w:rsidRPr="00014A07">
        <w:rPr>
          <w:rFonts w:ascii="Arial" w:hAnsi="Arial" w:cs="Arial"/>
        </w:rPr>
        <w:t xml:space="preserve"> </w:t>
      </w:r>
      <w:r w:rsidR="00761169">
        <w:rPr>
          <w:rFonts w:ascii="Arial" w:hAnsi="Arial" w:cs="Arial"/>
        </w:rPr>
        <w:t>stated</w:t>
      </w:r>
      <w:r w:rsidR="005F5E5A" w:rsidRPr="00014A07">
        <w:rPr>
          <w:rFonts w:ascii="Arial" w:hAnsi="Arial" w:cs="Arial"/>
        </w:rPr>
        <w:t>:</w:t>
      </w:r>
    </w:p>
    <w:p w14:paraId="39C1E998" w14:textId="77777777" w:rsidR="00531EE3" w:rsidRPr="00014A07" w:rsidRDefault="00531EE3" w:rsidP="00093DFD">
      <w:pPr>
        <w:pStyle w:val="ListLevel1"/>
        <w:numPr>
          <w:ilvl w:val="0"/>
          <w:numId w:val="0"/>
        </w:numPr>
        <w:spacing w:after="0" w:line="276" w:lineRule="auto"/>
        <w:ind w:left="1418"/>
        <w:rPr>
          <w:rFonts w:ascii="Arial" w:hAnsi="Arial" w:cs="Arial"/>
          <w:i/>
          <w:iCs/>
        </w:rPr>
      </w:pPr>
    </w:p>
    <w:p w14:paraId="6C7B8FC9" w14:textId="4982EDA9" w:rsidR="005F5E5A" w:rsidRPr="00014A07" w:rsidRDefault="005F5E5A" w:rsidP="00761169">
      <w:pPr>
        <w:pStyle w:val="ListLevel1"/>
        <w:numPr>
          <w:ilvl w:val="0"/>
          <w:numId w:val="0"/>
        </w:numPr>
        <w:spacing w:after="0" w:line="240" w:lineRule="auto"/>
        <w:ind w:left="2160" w:hanging="742"/>
        <w:rPr>
          <w:rFonts w:ascii="Arial" w:hAnsi="Arial" w:cs="Arial"/>
          <w:i/>
          <w:iCs/>
        </w:rPr>
      </w:pPr>
      <w:r w:rsidRPr="00014A07">
        <w:rPr>
          <w:rFonts w:ascii="Arial" w:hAnsi="Arial" w:cs="Arial"/>
          <w:i/>
          <w:iCs/>
        </w:rPr>
        <w:t xml:space="preserve">“[94] </w:t>
      </w:r>
      <w:r w:rsidR="00EE604E">
        <w:rPr>
          <w:rFonts w:ascii="Arial" w:hAnsi="Arial" w:cs="Arial"/>
          <w:i/>
          <w:iCs/>
        </w:rPr>
        <w:tab/>
      </w:r>
      <w:r w:rsidRPr="00014A07">
        <w:rPr>
          <w:rFonts w:ascii="Arial" w:hAnsi="Arial" w:cs="Arial"/>
          <w:i/>
          <w:iCs/>
        </w:rPr>
        <w:t>The adoption social worker has various obligations under s 239 of the Act. A report must be provided under s 239(1)(b)</w:t>
      </w:r>
      <w:r w:rsidRPr="00014A07">
        <w:rPr>
          <w:rStyle w:val="apple-converted-space"/>
          <w:rFonts w:ascii="Arial" w:hAnsi="Arial" w:cs="Arial"/>
          <w:i/>
          <w:iCs/>
        </w:rPr>
        <w:t> </w:t>
      </w:r>
      <w:r w:rsidRPr="00014A07">
        <w:rPr>
          <w:rFonts w:ascii="Arial" w:hAnsi="Arial" w:cs="Arial"/>
          <w:i/>
          <w:iCs/>
        </w:rPr>
        <w:t xml:space="preserve">dealing, inter alia, with the child's best interests. The adoption [social] worker must provide information on whether or not the proposed adoption is in the best interests of the child. </w:t>
      </w:r>
      <w:r w:rsidRPr="00014A07">
        <w:rPr>
          <w:rFonts w:ascii="Arial" w:hAnsi="Arial" w:cs="Arial"/>
          <w:i/>
          <w:iCs/>
          <w:u w:val="single"/>
        </w:rPr>
        <w:t>The best-</w:t>
      </w:r>
      <w:proofErr w:type="gramStart"/>
      <w:r w:rsidRPr="00014A07">
        <w:rPr>
          <w:rFonts w:ascii="Arial" w:hAnsi="Arial" w:cs="Arial"/>
          <w:i/>
          <w:iCs/>
          <w:u w:val="single"/>
        </w:rPr>
        <w:t>interests</w:t>
      </w:r>
      <w:proofErr w:type="gramEnd"/>
      <w:r w:rsidRPr="00014A07">
        <w:rPr>
          <w:rFonts w:ascii="Arial" w:hAnsi="Arial" w:cs="Arial"/>
          <w:i/>
          <w:iCs/>
          <w:u w:val="single"/>
        </w:rPr>
        <w:t xml:space="preserve"> criteria are of paramount importance. It is child-centric and</w:t>
      </w:r>
      <w:r w:rsidRPr="00014A07">
        <w:rPr>
          <w:rFonts w:ascii="Arial" w:hAnsi="Arial" w:cs="Arial"/>
          <w:i/>
          <w:iCs/>
        </w:rPr>
        <w:t xml:space="preserve"> </w:t>
      </w:r>
      <w:r w:rsidRPr="00014A07">
        <w:rPr>
          <w:rFonts w:ascii="Arial" w:hAnsi="Arial" w:cs="Arial"/>
          <w:i/>
          <w:iCs/>
          <w:u w:val="single"/>
        </w:rPr>
        <w:t>revolves around the particular facts and circumstances of the specific individual prospective adoptable child</w:t>
      </w:r>
      <w:r w:rsidRPr="00014A07">
        <w:rPr>
          <w:rFonts w:ascii="Arial" w:hAnsi="Arial" w:cs="Arial"/>
          <w:i/>
          <w:iCs/>
        </w:rPr>
        <w:t>.</w:t>
      </w:r>
      <w:r w:rsidR="00761169">
        <w:rPr>
          <w:rStyle w:val="apple-converted-space"/>
          <w:rFonts w:ascii="Arial" w:hAnsi="Arial" w:cs="Arial"/>
          <w:i/>
          <w:iCs/>
        </w:rPr>
        <w:t>”</w:t>
      </w:r>
      <w:r w:rsidRPr="00014A07">
        <w:rPr>
          <w:rFonts w:ascii="Arial" w:hAnsi="Arial" w:cs="Arial"/>
          <w:i/>
          <w:iCs/>
        </w:rPr>
        <w:t xml:space="preserve"> </w:t>
      </w:r>
    </w:p>
    <w:p w14:paraId="19CF8343" w14:textId="77777777" w:rsidR="00531EE3" w:rsidRPr="00014A07" w:rsidRDefault="00531EE3" w:rsidP="00531EE3">
      <w:pPr>
        <w:pStyle w:val="ListLevel1"/>
        <w:numPr>
          <w:ilvl w:val="0"/>
          <w:numId w:val="0"/>
        </w:numPr>
        <w:spacing w:after="0" w:line="276" w:lineRule="auto"/>
        <w:ind w:left="851"/>
        <w:rPr>
          <w:rFonts w:ascii="Arial" w:hAnsi="Arial" w:cs="Arial"/>
        </w:rPr>
      </w:pPr>
    </w:p>
    <w:p w14:paraId="5B48070E" w14:textId="6620AF3D" w:rsidR="005F5E5A"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[223]</w:t>
      </w:r>
      <w:r w:rsidRPr="00014A07">
        <w:rPr>
          <w:rFonts w:ascii="Arial" w:hAnsi="Arial" w:cs="Arial"/>
        </w:rPr>
        <w:tab/>
      </w:r>
      <w:r w:rsidR="005F5E5A" w:rsidRPr="00014A07">
        <w:rPr>
          <w:rFonts w:ascii="Arial" w:hAnsi="Arial" w:cs="Arial"/>
        </w:rPr>
        <w:t xml:space="preserve">After referring to section 7(1) of the Act, </w:t>
      </w:r>
      <w:proofErr w:type="spellStart"/>
      <w:r w:rsidR="005F5E5A" w:rsidRPr="00014A07">
        <w:rPr>
          <w:rFonts w:ascii="Arial" w:hAnsi="Arial" w:cs="Arial"/>
        </w:rPr>
        <w:t>Dippenaar</w:t>
      </w:r>
      <w:proofErr w:type="spellEnd"/>
      <w:r w:rsidR="005F5E5A" w:rsidRPr="00014A07">
        <w:rPr>
          <w:rFonts w:ascii="Arial" w:hAnsi="Arial" w:cs="Arial"/>
        </w:rPr>
        <w:t xml:space="preserve"> J made it plain that:</w:t>
      </w:r>
    </w:p>
    <w:p w14:paraId="09944B69" w14:textId="77777777" w:rsidR="00531EE3" w:rsidRPr="00014A07" w:rsidRDefault="00531EE3" w:rsidP="00093DFD">
      <w:pPr>
        <w:pStyle w:val="ListLevel1"/>
        <w:numPr>
          <w:ilvl w:val="0"/>
          <w:numId w:val="0"/>
        </w:numPr>
        <w:spacing w:after="0" w:line="276" w:lineRule="auto"/>
        <w:ind w:left="1440"/>
        <w:rPr>
          <w:rFonts w:ascii="Arial" w:hAnsi="Arial" w:cs="Arial"/>
          <w:i/>
          <w:iCs/>
        </w:rPr>
      </w:pPr>
    </w:p>
    <w:p w14:paraId="754399A5" w14:textId="5E32FDE7" w:rsidR="005F5E5A" w:rsidRPr="00014A07" w:rsidRDefault="005F5E5A" w:rsidP="000C0727">
      <w:pPr>
        <w:pStyle w:val="ListLevel1"/>
        <w:numPr>
          <w:ilvl w:val="0"/>
          <w:numId w:val="0"/>
        </w:numPr>
        <w:spacing w:after="0" w:line="240" w:lineRule="auto"/>
        <w:ind w:left="2160" w:hanging="720"/>
        <w:rPr>
          <w:rFonts w:ascii="Arial" w:hAnsi="Arial" w:cs="Arial"/>
          <w:i/>
          <w:iCs/>
        </w:rPr>
      </w:pPr>
      <w:r w:rsidRPr="00014A07">
        <w:rPr>
          <w:rFonts w:ascii="Arial" w:hAnsi="Arial" w:cs="Arial"/>
          <w:i/>
          <w:iCs/>
        </w:rPr>
        <w:t xml:space="preserve">“[96] </w:t>
      </w:r>
      <w:r w:rsidR="00EE604E">
        <w:rPr>
          <w:rFonts w:ascii="Arial" w:hAnsi="Arial" w:cs="Arial"/>
          <w:i/>
          <w:iCs/>
        </w:rPr>
        <w:tab/>
      </w:r>
      <w:r w:rsidRPr="00014A07">
        <w:rPr>
          <w:rFonts w:ascii="Arial" w:hAnsi="Arial" w:cs="Arial"/>
          <w:i/>
          <w:iCs/>
        </w:rPr>
        <w:t xml:space="preserve">Our courts have not given exhaustive content to the best-interests criteria, as they must remain flexible, and </w:t>
      </w:r>
      <w:r w:rsidRPr="00014A07">
        <w:rPr>
          <w:rFonts w:ascii="Arial" w:hAnsi="Arial" w:cs="Arial"/>
          <w:i/>
          <w:iCs/>
          <w:u w:val="single"/>
        </w:rPr>
        <w:t>individual circumstances will determine which factors secure the best interests of a particular child</w:t>
      </w:r>
      <w:r w:rsidRPr="00014A07">
        <w:rPr>
          <w:rFonts w:ascii="Arial" w:hAnsi="Arial" w:cs="Arial"/>
          <w:i/>
          <w:iCs/>
        </w:rPr>
        <w:t>.</w:t>
      </w:r>
      <w:r w:rsidRPr="00014A07">
        <w:rPr>
          <w:rStyle w:val="apple-converted-space"/>
          <w:rFonts w:ascii="Arial" w:hAnsi="Arial" w:cs="Arial"/>
          <w:i/>
          <w:iCs/>
        </w:rPr>
        <w:t>  </w:t>
      </w:r>
      <w:r w:rsidRPr="00014A07">
        <w:rPr>
          <w:rFonts w:ascii="Arial" w:hAnsi="Arial" w:cs="Arial"/>
          <w:i/>
          <w:iCs/>
        </w:rPr>
        <w:t>The Constitutional Court explained thus</w:t>
      </w:r>
      <w:r w:rsidRPr="00014A07">
        <w:rPr>
          <w:rStyle w:val="apple-converted-space"/>
          <w:rFonts w:ascii="Arial" w:hAnsi="Arial" w:cs="Arial"/>
          <w:i/>
          <w:iCs/>
        </w:rPr>
        <w:t> </w:t>
      </w:r>
      <w:r w:rsidRPr="00014A07">
        <w:rPr>
          <w:rFonts w:ascii="Arial" w:hAnsi="Arial" w:cs="Arial"/>
          <w:i/>
          <w:iCs/>
        </w:rPr>
        <w:t xml:space="preserve">S </w:t>
      </w:r>
      <w:proofErr w:type="gramStart"/>
      <w:r w:rsidRPr="00014A07">
        <w:rPr>
          <w:rFonts w:ascii="Arial" w:hAnsi="Arial" w:cs="Arial"/>
          <w:i/>
          <w:iCs/>
        </w:rPr>
        <w:t>v</w:t>
      </w:r>
      <w:proofErr w:type="gramEnd"/>
      <w:r w:rsidRPr="00014A07">
        <w:rPr>
          <w:rFonts w:ascii="Arial" w:hAnsi="Arial" w:cs="Arial"/>
          <w:i/>
          <w:iCs/>
        </w:rPr>
        <w:t xml:space="preserve"> M:</w:t>
      </w:r>
      <w:r w:rsidRPr="00014A07">
        <w:rPr>
          <w:rStyle w:val="apple-converted-space"/>
          <w:rFonts w:ascii="Arial" w:hAnsi="Arial" w:cs="Arial"/>
          <w:i/>
          <w:iCs/>
        </w:rPr>
        <w:t> </w:t>
      </w:r>
      <w:r w:rsidRPr="00014A07">
        <w:rPr>
          <w:rFonts w:ascii="Arial" w:hAnsi="Arial" w:cs="Arial"/>
          <w:i/>
          <w:iCs/>
        </w:rPr>
        <w:t xml:space="preserve"> </w:t>
      </w:r>
    </w:p>
    <w:p w14:paraId="62724EB3" w14:textId="77777777" w:rsidR="00574963" w:rsidRPr="00014A07" w:rsidRDefault="00574963" w:rsidP="000C0727">
      <w:pPr>
        <w:pStyle w:val="ListLevel1"/>
        <w:numPr>
          <w:ilvl w:val="0"/>
          <w:numId w:val="0"/>
        </w:numPr>
        <w:spacing w:after="0" w:line="240" w:lineRule="auto"/>
        <w:ind w:left="1840"/>
        <w:rPr>
          <w:rFonts w:ascii="Arial" w:hAnsi="Arial" w:cs="Arial"/>
          <w:i/>
          <w:iCs/>
        </w:rPr>
      </w:pPr>
    </w:p>
    <w:p w14:paraId="45013CBB" w14:textId="77777777" w:rsidR="00EE604E" w:rsidRDefault="005F5E5A" w:rsidP="000C0727">
      <w:pPr>
        <w:pStyle w:val="ListLevel1"/>
        <w:numPr>
          <w:ilvl w:val="0"/>
          <w:numId w:val="0"/>
        </w:numPr>
        <w:spacing w:after="0" w:line="240" w:lineRule="auto"/>
        <w:ind w:left="2560"/>
        <w:rPr>
          <w:rFonts w:ascii="Arial" w:hAnsi="Arial" w:cs="Arial"/>
          <w:i/>
          <w:iCs/>
        </w:rPr>
      </w:pPr>
      <w:r w:rsidRPr="00014A07">
        <w:rPr>
          <w:rFonts w:ascii="Arial" w:hAnsi="Arial" w:cs="Arial"/>
          <w:i/>
          <w:iCs/>
        </w:rPr>
        <w:t>'Yet this court has recognised that it is precisely the contextual nature and inherent flexibility of s 28 that constitutes the source of its strength.</w:t>
      </w:r>
    </w:p>
    <w:p w14:paraId="62E9390D" w14:textId="77777777" w:rsidR="00EE604E" w:rsidRDefault="00EE604E" w:rsidP="000C0727">
      <w:pPr>
        <w:pStyle w:val="ListLevel1"/>
        <w:numPr>
          <w:ilvl w:val="0"/>
          <w:numId w:val="0"/>
        </w:numPr>
        <w:spacing w:after="0" w:line="240" w:lineRule="auto"/>
        <w:ind w:left="2560"/>
        <w:rPr>
          <w:rFonts w:ascii="Arial" w:hAnsi="Arial" w:cs="Arial"/>
          <w:i/>
          <w:iCs/>
        </w:rPr>
      </w:pPr>
    </w:p>
    <w:p w14:paraId="32627081" w14:textId="5B839B49" w:rsidR="005F5E5A" w:rsidRPr="00014A07" w:rsidRDefault="005F5E5A" w:rsidP="000C0727">
      <w:pPr>
        <w:pStyle w:val="ListLevel1"/>
        <w:numPr>
          <w:ilvl w:val="0"/>
          <w:numId w:val="0"/>
        </w:numPr>
        <w:spacing w:after="0" w:line="240" w:lineRule="auto"/>
        <w:ind w:left="2560"/>
        <w:rPr>
          <w:rFonts w:ascii="Arial" w:hAnsi="Arial" w:cs="Arial"/>
          <w:i/>
          <w:iCs/>
        </w:rPr>
      </w:pPr>
      <w:r w:rsidRPr="00014A07">
        <w:rPr>
          <w:rFonts w:ascii="Arial" w:hAnsi="Arial" w:cs="Arial"/>
          <w:i/>
          <w:iCs/>
        </w:rPr>
        <w:t>Thus, in</w:t>
      </w:r>
      <w:r w:rsidRPr="00014A07">
        <w:rPr>
          <w:rStyle w:val="apple-converted-space"/>
          <w:rFonts w:ascii="Arial" w:hAnsi="Arial" w:cs="Arial"/>
          <w:i/>
          <w:iCs/>
        </w:rPr>
        <w:t> </w:t>
      </w:r>
      <w:r w:rsidRPr="00014A07">
        <w:rPr>
          <w:rFonts w:ascii="Arial" w:hAnsi="Arial" w:cs="Arial"/>
          <w:i/>
          <w:iCs/>
        </w:rPr>
        <w:t>Fitzpatrick</w:t>
      </w:r>
      <w:r w:rsidRPr="00014A07">
        <w:rPr>
          <w:rStyle w:val="apple-converted-space"/>
          <w:rFonts w:ascii="Arial" w:hAnsi="Arial" w:cs="Arial"/>
          <w:i/>
          <w:iCs/>
        </w:rPr>
        <w:t> </w:t>
      </w:r>
      <w:r w:rsidRPr="00014A07">
        <w:rPr>
          <w:rFonts w:ascii="Arial" w:hAnsi="Arial" w:cs="Arial"/>
          <w:i/>
          <w:iCs/>
        </w:rPr>
        <w:t>this court held that the best-</w:t>
      </w:r>
      <w:proofErr w:type="gramStart"/>
      <w:r w:rsidRPr="00014A07">
        <w:rPr>
          <w:rFonts w:ascii="Arial" w:hAnsi="Arial" w:cs="Arial"/>
          <w:i/>
          <w:iCs/>
        </w:rPr>
        <w:t>interests</w:t>
      </w:r>
      <w:proofErr w:type="gramEnd"/>
      <w:r w:rsidRPr="00014A07">
        <w:rPr>
          <w:rFonts w:ascii="Arial" w:hAnsi="Arial" w:cs="Arial"/>
          <w:i/>
          <w:iCs/>
        </w:rPr>
        <w:t xml:space="preserve"> principle has "never been given exhaustive content", but that "(</w:t>
      </w:r>
      <w:proofErr w:type="spellStart"/>
      <w:r w:rsidRPr="00014A07">
        <w:rPr>
          <w:rFonts w:ascii="Arial" w:hAnsi="Arial" w:cs="Arial"/>
          <w:i/>
          <w:iCs/>
        </w:rPr>
        <w:t>i</w:t>
      </w:r>
      <w:proofErr w:type="spellEnd"/>
      <w:r w:rsidRPr="00014A07">
        <w:rPr>
          <w:rFonts w:ascii="Arial" w:hAnsi="Arial" w:cs="Arial"/>
          <w:i/>
          <w:iCs/>
        </w:rPr>
        <w:t xml:space="preserve">)t is necessary that the standard should be flexible as </w:t>
      </w:r>
      <w:r w:rsidRPr="00014A07">
        <w:rPr>
          <w:rFonts w:ascii="Arial" w:hAnsi="Arial" w:cs="Arial"/>
          <w:i/>
          <w:iCs/>
          <w:u w:val="single"/>
        </w:rPr>
        <w:t>individual circumstances will determine which factors secure the best interests of a particular child</w:t>
      </w:r>
      <w:r w:rsidRPr="00014A07">
        <w:rPr>
          <w:rFonts w:ascii="Arial" w:hAnsi="Arial" w:cs="Arial"/>
          <w:i/>
          <w:iCs/>
        </w:rPr>
        <w:t xml:space="preserve">". Furthermore "(t)he list of factors competing for the core of best interests [of the child] is almost endless and </w:t>
      </w:r>
      <w:r w:rsidRPr="00014A07">
        <w:rPr>
          <w:rFonts w:ascii="Arial" w:hAnsi="Arial" w:cs="Arial"/>
          <w:i/>
          <w:iCs/>
          <w:u w:val="single"/>
        </w:rPr>
        <w:t>will depend on each particular factual situation</w:t>
      </w:r>
      <w:r w:rsidRPr="00014A07">
        <w:rPr>
          <w:rFonts w:ascii="Arial" w:hAnsi="Arial" w:cs="Arial"/>
          <w:i/>
          <w:iCs/>
        </w:rPr>
        <w:t xml:space="preserve">". Viewed in this light, indeterminacy of outcome is not a weakness. </w:t>
      </w:r>
      <w:r w:rsidRPr="00014A07">
        <w:rPr>
          <w:rFonts w:ascii="Arial" w:hAnsi="Arial" w:cs="Arial"/>
          <w:i/>
          <w:iCs/>
          <w:u w:val="single"/>
        </w:rPr>
        <w:t xml:space="preserve">A truly principled child-centred approach requires a close and </w:t>
      </w:r>
      <w:r w:rsidRPr="00014A07">
        <w:rPr>
          <w:rFonts w:ascii="Arial" w:hAnsi="Arial" w:cs="Arial"/>
          <w:i/>
          <w:iCs/>
          <w:u w:val="single"/>
        </w:rPr>
        <w:lastRenderedPageBreak/>
        <w:t>individualised examination of the precise real-life situation of the particular child involved. To apply a predetermined formula for the sake of certainty, irrespective of the circumstances, would in fact be contrary to the best interests of the child concerned</w:t>
      </w:r>
      <w:r w:rsidRPr="00014A07">
        <w:rPr>
          <w:rFonts w:ascii="Arial" w:hAnsi="Arial" w:cs="Arial"/>
          <w:i/>
          <w:iCs/>
        </w:rPr>
        <w:t>.'</w:t>
      </w:r>
    </w:p>
    <w:p w14:paraId="125DBBAC" w14:textId="77777777" w:rsidR="00574963" w:rsidRPr="00014A07" w:rsidRDefault="00574963" w:rsidP="000C0727">
      <w:pPr>
        <w:pStyle w:val="ListLevel1"/>
        <w:numPr>
          <w:ilvl w:val="0"/>
          <w:numId w:val="0"/>
        </w:numPr>
        <w:spacing w:after="0" w:line="240" w:lineRule="auto"/>
        <w:ind w:left="1440"/>
        <w:rPr>
          <w:rFonts w:ascii="Arial" w:hAnsi="Arial" w:cs="Arial"/>
          <w:i/>
          <w:iCs/>
        </w:rPr>
      </w:pPr>
    </w:p>
    <w:p w14:paraId="01250E9E" w14:textId="5F4A829D" w:rsidR="007F20CA" w:rsidRPr="00014A07" w:rsidRDefault="005F5E5A" w:rsidP="000C0727">
      <w:pPr>
        <w:pStyle w:val="ListLevel1"/>
        <w:numPr>
          <w:ilvl w:val="0"/>
          <w:numId w:val="0"/>
        </w:numPr>
        <w:spacing w:after="0" w:line="240" w:lineRule="auto"/>
        <w:ind w:left="2160" w:hanging="720"/>
        <w:rPr>
          <w:rFonts w:ascii="Arial" w:hAnsi="Arial" w:cs="Arial"/>
        </w:rPr>
      </w:pPr>
      <w:r w:rsidRPr="00014A07">
        <w:rPr>
          <w:rFonts w:ascii="Arial" w:hAnsi="Arial" w:cs="Arial"/>
          <w:i/>
          <w:iCs/>
        </w:rPr>
        <w:t xml:space="preserve">[97] </w:t>
      </w:r>
      <w:r w:rsidR="00EE604E">
        <w:rPr>
          <w:rFonts w:ascii="Arial" w:hAnsi="Arial" w:cs="Arial"/>
          <w:i/>
          <w:iCs/>
        </w:rPr>
        <w:tab/>
      </w:r>
      <w:r w:rsidRPr="00014A07">
        <w:rPr>
          <w:rFonts w:ascii="Arial" w:hAnsi="Arial" w:cs="Arial"/>
          <w:i/>
          <w:iCs/>
        </w:rPr>
        <w:t xml:space="preserve">It is clear that there is thus no one decisive factor as to what will serve a child's best interests. </w:t>
      </w:r>
      <w:r w:rsidRPr="00014A07">
        <w:rPr>
          <w:rFonts w:ascii="Arial" w:hAnsi="Arial" w:cs="Arial"/>
          <w:i/>
          <w:iCs/>
          <w:u w:val="single"/>
        </w:rPr>
        <w:t xml:space="preserve">The determination of any particular child's best interests must thus be individualised to that child's particular circumstances. The stance adopted by the Department in its interpretation and </w:t>
      </w:r>
      <w:r w:rsidR="00BE497A">
        <w:rPr>
          <w:rFonts w:ascii="Arial" w:hAnsi="Arial" w:cs="Arial"/>
          <w:i/>
          <w:iCs/>
          <w:u w:val="single"/>
        </w:rPr>
        <w:t>the e</w:t>
      </w:r>
      <w:r w:rsidRPr="00014A07">
        <w:rPr>
          <w:rFonts w:ascii="Arial" w:hAnsi="Arial" w:cs="Arial"/>
          <w:i/>
          <w:iCs/>
          <w:u w:val="single"/>
        </w:rPr>
        <w:t>levation of certain factors above others, and the granting of precedence to certain factors, misconceives this fundamental principle</w:t>
      </w:r>
      <w:proofErr w:type="gramStart"/>
      <w:r w:rsidRPr="00014A07">
        <w:rPr>
          <w:rFonts w:ascii="Arial" w:hAnsi="Arial" w:cs="Arial"/>
          <w:i/>
          <w:iCs/>
        </w:rPr>
        <w:t>.</w:t>
      </w:r>
      <w:r w:rsidR="00761169">
        <w:rPr>
          <w:rFonts w:ascii="Arial" w:hAnsi="Arial" w:cs="Arial"/>
          <w:i/>
          <w:iCs/>
        </w:rPr>
        <w:t>”</w:t>
      </w:r>
      <w:r w:rsidRPr="00014A07">
        <w:rPr>
          <w:rFonts w:ascii="Arial" w:hAnsi="Arial" w:cs="Arial"/>
        </w:rPr>
        <w:t>(</w:t>
      </w:r>
      <w:proofErr w:type="gramEnd"/>
      <w:r w:rsidRPr="00014A07">
        <w:rPr>
          <w:rFonts w:ascii="Arial" w:hAnsi="Arial" w:cs="Arial"/>
        </w:rPr>
        <w:t>emphasis added)</w:t>
      </w:r>
    </w:p>
    <w:p w14:paraId="54019D6E" w14:textId="77777777" w:rsidR="00574963" w:rsidRPr="00014A07" w:rsidRDefault="00574963" w:rsidP="000C0727">
      <w:pPr>
        <w:pStyle w:val="ListLevel1"/>
        <w:numPr>
          <w:ilvl w:val="0"/>
          <w:numId w:val="0"/>
        </w:numPr>
        <w:spacing w:after="0" w:line="240" w:lineRule="auto"/>
        <w:ind w:left="851"/>
        <w:rPr>
          <w:rFonts w:ascii="Arial" w:hAnsi="Arial" w:cs="Arial"/>
          <w:i/>
          <w:iCs/>
        </w:rPr>
      </w:pPr>
    </w:p>
    <w:p w14:paraId="699A518F" w14:textId="680A16FC" w:rsidR="001162C7" w:rsidRPr="00BE497A" w:rsidRDefault="0017168E" w:rsidP="0017168E">
      <w:pPr>
        <w:pStyle w:val="ListLevel1"/>
        <w:numPr>
          <w:ilvl w:val="0"/>
          <w:numId w:val="0"/>
        </w:numPr>
        <w:tabs>
          <w:tab w:val="left" w:pos="851"/>
        </w:tabs>
        <w:spacing w:after="0" w:line="276" w:lineRule="auto"/>
        <w:ind w:left="851" w:hanging="851"/>
        <w:rPr>
          <w:rFonts w:ascii="Arial" w:hAnsi="Arial" w:cs="Arial"/>
        </w:rPr>
      </w:pPr>
      <w:r w:rsidRPr="00BE497A">
        <w:rPr>
          <w:rFonts w:ascii="Arial" w:hAnsi="Arial" w:cs="Arial"/>
        </w:rPr>
        <w:t>[224]</w:t>
      </w:r>
      <w:r w:rsidRPr="00BE497A">
        <w:rPr>
          <w:rFonts w:ascii="Arial" w:hAnsi="Arial" w:cs="Arial"/>
        </w:rPr>
        <w:tab/>
      </w:r>
      <w:r w:rsidR="00BE497A" w:rsidRPr="00014A07">
        <w:rPr>
          <w:rFonts w:ascii="Arial" w:hAnsi="Arial" w:cs="Arial"/>
        </w:rPr>
        <w:t xml:space="preserve">The failure by the social workers to investigate the nature of the relationship between the applicants </w:t>
      </w:r>
      <w:r w:rsidR="00BE497A">
        <w:rPr>
          <w:rFonts w:ascii="Arial" w:hAnsi="Arial" w:cs="Arial"/>
        </w:rPr>
        <w:t xml:space="preserve">and E </w:t>
      </w:r>
      <w:r w:rsidR="00BE497A" w:rsidRPr="00014A07">
        <w:rPr>
          <w:rFonts w:ascii="Arial" w:hAnsi="Arial" w:cs="Arial"/>
        </w:rPr>
        <w:t>constituted</w:t>
      </w:r>
      <w:r w:rsidR="00BE497A">
        <w:rPr>
          <w:rFonts w:ascii="Arial" w:hAnsi="Arial" w:cs="Arial"/>
        </w:rPr>
        <w:t>,</w:t>
      </w:r>
      <w:r w:rsidR="00BE497A" w:rsidRPr="00014A07">
        <w:rPr>
          <w:rFonts w:ascii="Arial" w:hAnsi="Arial" w:cs="Arial"/>
        </w:rPr>
        <w:t xml:space="preserve"> in my view a dereliction of their duties and terms of office to safeguard the best interests of E. </w:t>
      </w:r>
      <w:r w:rsidR="001162C7" w:rsidRPr="00BE497A">
        <w:rPr>
          <w:rFonts w:ascii="Arial" w:hAnsi="Arial" w:cs="Arial"/>
        </w:rPr>
        <w:t xml:space="preserve">Like in the present case, </w:t>
      </w:r>
      <w:proofErr w:type="spellStart"/>
      <w:r w:rsidR="001162C7" w:rsidRPr="00BE497A">
        <w:rPr>
          <w:rFonts w:ascii="Arial" w:hAnsi="Arial" w:cs="Arial"/>
        </w:rPr>
        <w:t>Dippenaar</w:t>
      </w:r>
      <w:proofErr w:type="spellEnd"/>
      <w:r w:rsidR="001162C7" w:rsidRPr="00BE497A">
        <w:rPr>
          <w:rFonts w:ascii="Arial" w:hAnsi="Arial" w:cs="Arial"/>
        </w:rPr>
        <w:t xml:space="preserve"> J pointed out that the DSD had made no attempt to investigate the circumstances under which the minor children would live if adopted by the applicants, their relationship and suitability as adoptive parents</w:t>
      </w:r>
      <w:r w:rsidR="00AF329C">
        <w:rPr>
          <w:rFonts w:ascii="Arial" w:hAnsi="Arial" w:cs="Arial"/>
        </w:rPr>
        <w:t xml:space="preserve"> and stated:</w:t>
      </w:r>
    </w:p>
    <w:p w14:paraId="1CC0808E" w14:textId="77777777" w:rsidR="00574963" w:rsidRPr="00014A07" w:rsidRDefault="00574963" w:rsidP="00093DFD">
      <w:pPr>
        <w:pStyle w:val="ListLevel1"/>
        <w:numPr>
          <w:ilvl w:val="0"/>
          <w:numId w:val="0"/>
        </w:numPr>
        <w:spacing w:after="0" w:line="276" w:lineRule="auto"/>
        <w:ind w:left="1440" w:firstLine="60"/>
        <w:rPr>
          <w:rFonts w:ascii="Arial" w:hAnsi="Arial" w:cs="Arial"/>
          <w:i/>
          <w:iCs/>
        </w:rPr>
      </w:pPr>
    </w:p>
    <w:p w14:paraId="4DE9DE9E" w14:textId="5D017A5F" w:rsidR="005F5E5A" w:rsidRPr="00014A07" w:rsidRDefault="001162C7" w:rsidP="00B55DDB">
      <w:pPr>
        <w:pStyle w:val="ListLevel1"/>
        <w:numPr>
          <w:ilvl w:val="0"/>
          <w:numId w:val="0"/>
        </w:numPr>
        <w:spacing w:after="0" w:line="240" w:lineRule="auto"/>
        <w:ind w:left="2160" w:hanging="660"/>
        <w:rPr>
          <w:rFonts w:ascii="Arial" w:hAnsi="Arial" w:cs="Arial"/>
          <w:i/>
          <w:iCs/>
        </w:rPr>
      </w:pPr>
      <w:r w:rsidRPr="00014A07">
        <w:rPr>
          <w:rFonts w:ascii="Arial" w:hAnsi="Arial" w:cs="Arial"/>
          <w:i/>
          <w:iCs/>
        </w:rPr>
        <w:t>“</w:t>
      </w:r>
      <w:r w:rsidR="005F5E5A" w:rsidRPr="00014A07">
        <w:rPr>
          <w:rFonts w:ascii="Arial" w:hAnsi="Arial" w:cs="Arial"/>
          <w:i/>
          <w:iCs/>
        </w:rPr>
        <w:t>[201] The Department and the social workers involved unfathomably never investigated the present circumstances of B and L, despite them being the most important people in the adoption process and their best interests being at the heart of Enquiry. From the undisputed evidence, it is clear that Eleventh and twelfth respondents and their daughter are the only family B has ever known. B has been in their care for nearly four years. The siblings have established bonds. He is an integral part of an emotionally and financially stable family and extended family and is thriving. The ongoing uncertainty regarding B's adoption has taken a strong emotional toll on Eleventh and twelfth respondents. It is clear that the removal of B from their care would have devastating long-term effects on Entire family.</w:t>
      </w:r>
    </w:p>
    <w:p w14:paraId="0956CAEE" w14:textId="77777777" w:rsidR="00574963" w:rsidRPr="00014A07" w:rsidRDefault="00574963" w:rsidP="00B55DDB">
      <w:pPr>
        <w:pStyle w:val="ListLevel1"/>
        <w:numPr>
          <w:ilvl w:val="0"/>
          <w:numId w:val="0"/>
        </w:numPr>
        <w:spacing w:after="0" w:line="240" w:lineRule="auto"/>
        <w:ind w:left="1440"/>
        <w:rPr>
          <w:rFonts w:ascii="Arial" w:hAnsi="Arial" w:cs="Arial"/>
          <w:i/>
          <w:iCs/>
        </w:rPr>
      </w:pPr>
    </w:p>
    <w:p w14:paraId="200E2D64" w14:textId="1732DEC8" w:rsidR="005F5E5A" w:rsidRPr="00014A07" w:rsidRDefault="005F5E5A" w:rsidP="00B55DDB">
      <w:pPr>
        <w:pStyle w:val="ListLevel1"/>
        <w:numPr>
          <w:ilvl w:val="0"/>
          <w:numId w:val="0"/>
        </w:numPr>
        <w:spacing w:after="0" w:line="240" w:lineRule="auto"/>
        <w:ind w:left="2160" w:hanging="720"/>
        <w:rPr>
          <w:rFonts w:ascii="Arial" w:hAnsi="Arial" w:cs="Arial"/>
          <w:i/>
          <w:iCs/>
        </w:rPr>
      </w:pPr>
      <w:r w:rsidRPr="00014A07">
        <w:rPr>
          <w:rFonts w:ascii="Arial" w:hAnsi="Arial" w:cs="Arial"/>
          <w:i/>
          <w:iCs/>
        </w:rPr>
        <w:t xml:space="preserve">[202] </w:t>
      </w:r>
      <w:r w:rsidR="000A2073">
        <w:rPr>
          <w:rFonts w:ascii="Arial" w:hAnsi="Arial" w:cs="Arial"/>
          <w:i/>
          <w:iCs/>
        </w:rPr>
        <w:tab/>
      </w:r>
      <w:r w:rsidRPr="00014A07">
        <w:rPr>
          <w:rFonts w:ascii="Arial" w:hAnsi="Arial" w:cs="Arial"/>
          <w:i/>
          <w:iCs/>
        </w:rPr>
        <w:t xml:space="preserve">L's position is similar. He has been in the care of the thirteenth </w:t>
      </w:r>
      <w:proofErr w:type="gramStart"/>
      <w:r w:rsidRPr="00014A07">
        <w:rPr>
          <w:rFonts w:ascii="Arial" w:hAnsi="Arial" w:cs="Arial"/>
          <w:i/>
          <w:iCs/>
        </w:rPr>
        <w:t>and  fourteenth</w:t>
      </w:r>
      <w:proofErr w:type="gramEnd"/>
      <w:r w:rsidRPr="00014A07">
        <w:rPr>
          <w:rFonts w:ascii="Arial" w:hAnsi="Arial" w:cs="Arial"/>
          <w:i/>
          <w:iCs/>
        </w:rPr>
        <w:t xml:space="preserve"> respondents from shortly after his birth and for more than three years. He has formed bonds with their two biological children and extended family. The thirteenth respondent is of the same cultural descent as the second applicant and is preserving L's connection with his culture and tradition. As in the case of B, L is an integral part of the family and his removal would have devastating long-term effects on all involved. The thirteenth and fourteenth respondents live in constant uncertainty and anxiety as a result of the pending review launched by the Department, given its expressed stance </w:t>
      </w:r>
      <w:r w:rsidRPr="00014A07">
        <w:rPr>
          <w:rFonts w:ascii="Arial" w:hAnsi="Arial" w:cs="Arial"/>
          <w:i/>
          <w:iCs/>
        </w:rPr>
        <w:lastRenderedPageBreak/>
        <w:t>that L must be removed from their care, placed in the care of the Department and that his adoption must commence de novo.</w:t>
      </w:r>
    </w:p>
    <w:p w14:paraId="35EE8839" w14:textId="77777777" w:rsidR="00574963" w:rsidRPr="00014A07" w:rsidRDefault="00574963" w:rsidP="00B55DDB">
      <w:pPr>
        <w:pStyle w:val="ListLevel1"/>
        <w:numPr>
          <w:ilvl w:val="0"/>
          <w:numId w:val="0"/>
        </w:numPr>
        <w:spacing w:after="0" w:line="240" w:lineRule="auto"/>
        <w:ind w:left="1440"/>
        <w:rPr>
          <w:rFonts w:ascii="Arial" w:hAnsi="Arial" w:cs="Arial"/>
          <w:i/>
          <w:iCs/>
        </w:rPr>
      </w:pPr>
    </w:p>
    <w:p w14:paraId="5AF00E92" w14:textId="15996385" w:rsidR="005F5E5A" w:rsidRPr="00014A07" w:rsidRDefault="005F5E5A" w:rsidP="00B55DDB">
      <w:pPr>
        <w:pStyle w:val="ListLevel1"/>
        <w:numPr>
          <w:ilvl w:val="0"/>
          <w:numId w:val="0"/>
        </w:numPr>
        <w:spacing w:after="0" w:line="240" w:lineRule="auto"/>
        <w:ind w:left="2160" w:hanging="720"/>
        <w:rPr>
          <w:rFonts w:ascii="Arial" w:hAnsi="Arial" w:cs="Arial"/>
          <w:i/>
          <w:iCs/>
        </w:rPr>
      </w:pPr>
      <w:r w:rsidRPr="00014A07">
        <w:rPr>
          <w:rFonts w:ascii="Arial" w:hAnsi="Arial" w:cs="Arial"/>
          <w:i/>
          <w:iCs/>
        </w:rPr>
        <w:t xml:space="preserve">[203] </w:t>
      </w:r>
      <w:r w:rsidR="000A2073">
        <w:rPr>
          <w:rFonts w:ascii="Arial" w:hAnsi="Arial" w:cs="Arial"/>
          <w:i/>
          <w:iCs/>
        </w:rPr>
        <w:tab/>
      </w:r>
      <w:r w:rsidRPr="00014A07">
        <w:rPr>
          <w:rFonts w:ascii="Arial" w:hAnsi="Arial" w:cs="Arial"/>
          <w:i/>
          <w:iCs/>
        </w:rPr>
        <w:t>Both B and L remain vulnerable whilst their adoptions are not finalised and there is a threat of their removal from their prospective adoptive parents. A substantial flaw in the Department's approach is its narrow interpretation of the concept of family, being limited to a genetic connection.</w:t>
      </w:r>
    </w:p>
    <w:p w14:paraId="0895725D" w14:textId="77777777" w:rsidR="00574963" w:rsidRPr="00014A07" w:rsidRDefault="00574963" w:rsidP="00B55DDB">
      <w:pPr>
        <w:pStyle w:val="ListLevel1"/>
        <w:numPr>
          <w:ilvl w:val="0"/>
          <w:numId w:val="0"/>
        </w:numPr>
        <w:spacing w:after="0" w:line="240" w:lineRule="auto"/>
        <w:ind w:left="1440"/>
        <w:rPr>
          <w:rFonts w:ascii="Arial" w:hAnsi="Arial" w:cs="Arial"/>
          <w:i/>
          <w:iCs/>
        </w:rPr>
      </w:pPr>
    </w:p>
    <w:p w14:paraId="466BEE8D" w14:textId="1AECC6DB" w:rsidR="005F5E5A" w:rsidRPr="00014A07" w:rsidRDefault="005F5E5A" w:rsidP="00B55DDB">
      <w:pPr>
        <w:pStyle w:val="ListLevel1"/>
        <w:numPr>
          <w:ilvl w:val="0"/>
          <w:numId w:val="0"/>
        </w:numPr>
        <w:spacing w:after="0" w:line="240" w:lineRule="auto"/>
        <w:ind w:left="2160" w:hanging="720"/>
        <w:rPr>
          <w:rFonts w:ascii="Arial" w:hAnsi="Arial" w:cs="Arial"/>
          <w:i/>
          <w:iCs/>
        </w:rPr>
      </w:pPr>
      <w:r w:rsidRPr="00014A07">
        <w:rPr>
          <w:rFonts w:ascii="Arial" w:hAnsi="Arial" w:cs="Arial"/>
          <w:i/>
          <w:iCs/>
        </w:rPr>
        <w:t>[204] There is no basis to draw a distinction between a child's biological family and a child's adoptive family. Such a distinction would violate a child's right to family life, a component of the right to dignity. Once it has been established that a child's best interests favour adoption, and once a child is placed with an adoptive family, any distinction in value between the biological family and the adoptive family would amount to discrimination, striking at the right to dignity, and thus unlawful.</w:t>
      </w:r>
      <w:r w:rsidRPr="00014A07">
        <w:rPr>
          <w:rStyle w:val="apple-converted-space"/>
          <w:rFonts w:ascii="Arial" w:hAnsi="Arial" w:cs="Arial"/>
          <w:i/>
          <w:iCs/>
        </w:rPr>
        <w:t>  </w:t>
      </w:r>
      <w:r w:rsidRPr="00014A07">
        <w:rPr>
          <w:rFonts w:ascii="Arial" w:hAnsi="Arial" w:cs="Arial"/>
          <w:i/>
          <w:iCs/>
        </w:rPr>
        <w:t>It would be artificial and overly technical to define an adoptive family only as one where an adoption order has been granted, given the factual circumstances of B and L.”</w:t>
      </w:r>
    </w:p>
    <w:p w14:paraId="459845B9" w14:textId="77777777" w:rsidR="00574963" w:rsidRPr="00014A07" w:rsidRDefault="00574963" w:rsidP="00B55DDB">
      <w:pPr>
        <w:pStyle w:val="ListLevel1"/>
        <w:numPr>
          <w:ilvl w:val="0"/>
          <w:numId w:val="0"/>
        </w:numPr>
        <w:spacing w:after="0" w:line="240" w:lineRule="auto"/>
        <w:ind w:left="851"/>
        <w:rPr>
          <w:rFonts w:ascii="Arial" w:hAnsi="Arial" w:cs="Arial"/>
        </w:rPr>
      </w:pPr>
    </w:p>
    <w:p w14:paraId="398614B8" w14:textId="67EF728A" w:rsidR="005F5E5A"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[225]</w:t>
      </w:r>
      <w:r w:rsidRPr="00014A07">
        <w:rPr>
          <w:rFonts w:ascii="Arial" w:hAnsi="Arial" w:cs="Arial"/>
        </w:rPr>
        <w:tab/>
      </w:r>
      <w:proofErr w:type="spellStart"/>
      <w:r w:rsidR="005F5E5A" w:rsidRPr="00014A07">
        <w:rPr>
          <w:rFonts w:ascii="Arial" w:hAnsi="Arial" w:cs="Arial"/>
        </w:rPr>
        <w:t>Dippenaar</w:t>
      </w:r>
      <w:proofErr w:type="spellEnd"/>
      <w:r w:rsidR="005F5E5A" w:rsidRPr="00014A07">
        <w:rPr>
          <w:rFonts w:ascii="Arial" w:hAnsi="Arial" w:cs="Arial"/>
        </w:rPr>
        <w:t xml:space="preserve"> J</w:t>
      </w:r>
      <w:r w:rsidR="00B41710">
        <w:rPr>
          <w:rFonts w:ascii="Arial" w:hAnsi="Arial" w:cs="Arial"/>
        </w:rPr>
        <w:t>,</w:t>
      </w:r>
      <w:r w:rsidR="005F5E5A" w:rsidRPr="00014A07">
        <w:rPr>
          <w:rFonts w:ascii="Arial" w:hAnsi="Arial" w:cs="Arial"/>
        </w:rPr>
        <w:t xml:space="preserve"> thus</w:t>
      </w:r>
      <w:r w:rsidR="00B41710">
        <w:rPr>
          <w:rFonts w:ascii="Arial" w:hAnsi="Arial" w:cs="Arial"/>
        </w:rPr>
        <w:t>,</w:t>
      </w:r>
      <w:r w:rsidR="005F5E5A" w:rsidRPr="00014A07">
        <w:rPr>
          <w:rFonts w:ascii="Arial" w:hAnsi="Arial" w:cs="Arial"/>
        </w:rPr>
        <w:t xml:space="preserve"> had no hesitation in reviewing and setting aside the Department’s decision to issue a letter of non-recommendation relating to B’s adoption. He summarily refused to allow the DSD to review and set aside its decision to issue a recommendation regarding the adoption of </w:t>
      </w:r>
      <w:r w:rsidR="00CB59C7" w:rsidRPr="00014A07">
        <w:rPr>
          <w:rFonts w:ascii="Arial" w:hAnsi="Arial" w:cs="Arial"/>
        </w:rPr>
        <w:t>L</w:t>
      </w:r>
      <w:r w:rsidR="005F5E5A" w:rsidRPr="00014A07">
        <w:rPr>
          <w:rFonts w:ascii="Arial" w:hAnsi="Arial" w:cs="Arial"/>
        </w:rPr>
        <w:t xml:space="preserve"> by the Children’s Court as being pointless and contrary to </w:t>
      </w:r>
      <w:r w:rsidR="00CB59C7" w:rsidRPr="00014A07">
        <w:rPr>
          <w:rFonts w:ascii="Arial" w:hAnsi="Arial" w:cs="Arial"/>
        </w:rPr>
        <w:t>L’</w:t>
      </w:r>
      <w:r w:rsidR="005F5E5A" w:rsidRPr="00014A07">
        <w:rPr>
          <w:rFonts w:ascii="Arial" w:hAnsi="Arial" w:cs="Arial"/>
        </w:rPr>
        <w:t xml:space="preserve">s best interests. </w:t>
      </w:r>
    </w:p>
    <w:p w14:paraId="0BD4D2BD" w14:textId="77777777" w:rsidR="00574963" w:rsidRPr="00014A07" w:rsidRDefault="00574963" w:rsidP="00AF329C">
      <w:pPr>
        <w:pStyle w:val="ListLevel1"/>
        <w:numPr>
          <w:ilvl w:val="0"/>
          <w:numId w:val="0"/>
        </w:numPr>
        <w:spacing w:after="0" w:line="276" w:lineRule="auto"/>
        <w:ind w:left="851"/>
        <w:rPr>
          <w:rFonts w:ascii="Arial" w:hAnsi="Arial" w:cs="Arial"/>
        </w:rPr>
      </w:pPr>
    </w:p>
    <w:p w14:paraId="6681DAEC" w14:textId="44CC2D37" w:rsidR="00E71A62"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[226]</w:t>
      </w:r>
      <w:r w:rsidRPr="00014A07">
        <w:rPr>
          <w:rFonts w:ascii="Arial" w:hAnsi="Arial" w:cs="Arial"/>
        </w:rPr>
        <w:tab/>
      </w:r>
      <w:r w:rsidR="00F91237" w:rsidRPr="00014A07">
        <w:rPr>
          <w:rFonts w:ascii="Arial" w:hAnsi="Arial" w:cs="Arial"/>
        </w:rPr>
        <w:t>Although it was said by the</w:t>
      </w:r>
      <w:r w:rsidR="000B16EE" w:rsidRPr="00014A07">
        <w:rPr>
          <w:rFonts w:ascii="Arial" w:hAnsi="Arial" w:cs="Arial"/>
        </w:rPr>
        <w:t xml:space="preserve"> DSD that it is in the best interests of local children to be placed with local family and extended family in order to preserve their culture and</w:t>
      </w:r>
      <w:r w:rsidR="000D084A" w:rsidRPr="00014A07">
        <w:rPr>
          <w:rFonts w:ascii="Arial" w:hAnsi="Arial" w:cs="Arial"/>
        </w:rPr>
        <w:t xml:space="preserve"> traditions, </w:t>
      </w:r>
      <w:r w:rsidR="00277453" w:rsidRPr="00014A07">
        <w:rPr>
          <w:rFonts w:ascii="Arial" w:hAnsi="Arial" w:cs="Arial"/>
        </w:rPr>
        <w:t xml:space="preserve">in the present matter and in </w:t>
      </w:r>
      <w:r w:rsidR="00277453" w:rsidRPr="00014A07">
        <w:rPr>
          <w:rFonts w:ascii="Arial" w:hAnsi="Arial" w:cs="Arial"/>
          <w:b/>
          <w:bCs/>
        </w:rPr>
        <w:t>TT</w:t>
      </w:r>
      <w:r w:rsidR="00277453" w:rsidRPr="00014A07">
        <w:rPr>
          <w:rFonts w:ascii="Arial" w:hAnsi="Arial" w:cs="Arial"/>
        </w:rPr>
        <w:t xml:space="preserve">, </w:t>
      </w:r>
      <w:r w:rsidR="000D084A" w:rsidRPr="00014A07">
        <w:rPr>
          <w:rFonts w:ascii="Arial" w:hAnsi="Arial" w:cs="Arial"/>
        </w:rPr>
        <w:t xml:space="preserve">this principle </w:t>
      </w:r>
      <w:r w:rsidR="00277453" w:rsidRPr="00014A07">
        <w:rPr>
          <w:rFonts w:ascii="Arial" w:hAnsi="Arial" w:cs="Arial"/>
        </w:rPr>
        <w:t>has been</w:t>
      </w:r>
      <w:r w:rsidR="000D084A" w:rsidRPr="00014A07">
        <w:rPr>
          <w:rFonts w:ascii="Arial" w:hAnsi="Arial" w:cs="Arial"/>
        </w:rPr>
        <w:t xml:space="preserve"> applied with</w:t>
      </w:r>
      <w:r w:rsidR="005F5E5A" w:rsidRPr="00014A07">
        <w:rPr>
          <w:rFonts w:ascii="Arial" w:hAnsi="Arial" w:cs="Arial"/>
        </w:rPr>
        <w:t xml:space="preserve"> no consideration whatsoever to the best interest of E</w:t>
      </w:r>
      <w:r w:rsidR="00277453" w:rsidRPr="00014A07">
        <w:rPr>
          <w:rFonts w:ascii="Arial" w:hAnsi="Arial" w:cs="Arial"/>
        </w:rPr>
        <w:t xml:space="preserve"> or the children under consideration in TT</w:t>
      </w:r>
      <w:r w:rsidR="005F5E5A" w:rsidRPr="00014A07">
        <w:rPr>
          <w:rFonts w:ascii="Arial" w:hAnsi="Arial" w:cs="Arial"/>
        </w:rPr>
        <w:t xml:space="preserve">. </w:t>
      </w:r>
      <w:r w:rsidR="00264EB8" w:rsidRPr="00014A07">
        <w:rPr>
          <w:rFonts w:ascii="Arial" w:hAnsi="Arial" w:cs="Arial"/>
        </w:rPr>
        <w:t>T</w:t>
      </w:r>
      <w:r w:rsidR="005F5E5A" w:rsidRPr="00014A07">
        <w:rPr>
          <w:rFonts w:ascii="Arial" w:hAnsi="Arial" w:cs="Arial"/>
        </w:rPr>
        <w:t xml:space="preserve">he DSD did not interview the Head of the TLC, its staff or the applicants; instead, the social workers applied the </w:t>
      </w:r>
      <w:r w:rsidR="00264EB8" w:rsidRPr="00014A07">
        <w:rPr>
          <w:rFonts w:ascii="Arial" w:hAnsi="Arial" w:cs="Arial"/>
        </w:rPr>
        <w:t>G</w:t>
      </w:r>
      <w:r w:rsidR="005F5E5A" w:rsidRPr="00014A07">
        <w:rPr>
          <w:rFonts w:ascii="Arial" w:hAnsi="Arial" w:cs="Arial"/>
        </w:rPr>
        <w:t>uidelines prescribed by the DSD without question; and without any regard at all to the best interests of E, or his particular circumstances. I put it to CDS’s counsel during argument whether he seriously believed that</w:t>
      </w:r>
      <w:r w:rsidR="00264EB8" w:rsidRPr="00014A07">
        <w:rPr>
          <w:rFonts w:ascii="Arial" w:hAnsi="Arial" w:cs="Arial"/>
        </w:rPr>
        <w:t xml:space="preserve"> it was in the best interests</w:t>
      </w:r>
      <w:r w:rsidR="005F5E5A" w:rsidRPr="00014A07">
        <w:rPr>
          <w:rFonts w:ascii="Arial" w:hAnsi="Arial" w:cs="Arial"/>
        </w:rPr>
        <w:t xml:space="preserve"> for E to be placed with his great aunt</w:t>
      </w:r>
      <w:r w:rsidR="000475B4" w:rsidRPr="00014A07">
        <w:rPr>
          <w:rFonts w:ascii="Arial" w:hAnsi="Arial" w:cs="Arial"/>
        </w:rPr>
        <w:t>, who he hardly knew and did not have a relationship with</w:t>
      </w:r>
      <w:r w:rsidR="00264EB8" w:rsidRPr="00014A07">
        <w:rPr>
          <w:rFonts w:ascii="Arial" w:hAnsi="Arial" w:cs="Arial"/>
        </w:rPr>
        <w:t>;</w:t>
      </w:r>
      <w:r w:rsidR="005F5E5A" w:rsidRPr="00014A07">
        <w:rPr>
          <w:rFonts w:ascii="Arial" w:hAnsi="Arial" w:cs="Arial"/>
        </w:rPr>
        <w:t xml:space="preserve"> </w:t>
      </w:r>
      <w:r w:rsidR="00264EB8" w:rsidRPr="00014A07">
        <w:rPr>
          <w:rFonts w:ascii="Arial" w:hAnsi="Arial" w:cs="Arial"/>
        </w:rPr>
        <w:t>he</w:t>
      </w:r>
      <w:r w:rsidR="005F5E5A" w:rsidRPr="00014A07">
        <w:rPr>
          <w:rFonts w:ascii="Arial" w:hAnsi="Arial" w:cs="Arial"/>
        </w:rPr>
        <w:t xml:space="preserve"> was, commendably, hard pressed to affirm this. </w:t>
      </w:r>
    </w:p>
    <w:p w14:paraId="19B0A337" w14:textId="77777777" w:rsidR="00574963" w:rsidRPr="00014A07" w:rsidRDefault="00574963" w:rsidP="00574963">
      <w:pPr>
        <w:pStyle w:val="ListLevel1"/>
        <w:numPr>
          <w:ilvl w:val="0"/>
          <w:numId w:val="0"/>
        </w:numPr>
        <w:spacing w:after="0" w:line="276" w:lineRule="auto"/>
        <w:ind w:left="851"/>
        <w:rPr>
          <w:rFonts w:ascii="Arial" w:hAnsi="Arial" w:cs="Arial"/>
        </w:rPr>
      </w:pPr>
    </w:p>
    <w:p w14:paraId="1533C066" w14:textId="649396D6" w:rsidR="00213A14"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[227]</w:t>
      </w:r>
      <w:r w:rsidRPr="00014A07">
        <w:rPr>
          <w:rFonts w:ascii="Arial" w:hAnsi="Arial" w:cs="Arial"/>
        </w:rPr>
        <w:tab/>
      </w:r>
      <w:r w:rsidR="00264EB8" w:rsidRPr="00014A07">
        <w:rPr>
          <w:rFonts w:ascii="Arial" w:hAnsi="Arial" w:cs="Arial"/>
        </w:rPr>
        <w:t>That is not to say that</w:t>
      </w:r>
      <w:r w:rsidR="00D1191F" w:rsidRPr="00014A07">
        <w:rPr>
          <w:rFonts w:ascii="Arial" w:hAnsi="Arial" w:cs="Arial"/>
        </w:rPr>
        <w:t xml:space="preserve"> at the end of the day, the Children’s </w:t>
      </w:r>
      <w:r w:rsidR="008507A6" w:rsidRPr="00014A07">
        <w:rPr>
          <w:rFonts w:ascii="Arial" w:hAnsi="Arial" w:cs="Arial"/>
        </w:rPr>
        <w:t xml:space="preserve">Court </w:t>
      </w:r>
      <w:r w:rsidR="00E66A11" w:rsidRPr="00014A07">
        <w:rPr>
          <w:rFonts w:ascii="Arial" w:hAnsi="Arial" w:cs="Arial"/>
        </w:rPr>
        <w:t>would</w:t>
      </w:r>
      <w:r w:rsidR="00D70468" w:rsidRPr="00014A07">
        <w:rPr>
          <w:rFonts w:ascii="Arial" w:hAnsi="Arial" w:cs="Arial"/>
        </w:rPr>
        <w:t xml:space="preserve"> </w:t>
      </w:r>
      <w:r w:rsidR="008507A6" w:rsidRPr="00014A07">
        <w:rPr>
          <w:rFonts w:ascii="Arial" w:hAnsi="Arial" w:cs="Arial"/>
        </w:rPr>
        <w:t>not find that</w:t>
      </w:r>
      <w:r w:rsidR="00264EB8" w:rsidRPr="00014A07">
        <w:rPr>
          <w:rFonts w:ascii="Arial" w:hAnsi="Arial" w:cs="Arial"/>
        </w:rPr>
        <w:t xml:space="preserve"> </w:t>
      </w:r>
      <w:r w:rsidR="008507A6" w:rsidRPr="00014A07">
        <w:rPr>
          <w:rFonts w:ascii="Arial" w:hAnsi="Arial" w:cs="Arial"/>
        </w:rPr>
        <w:t>it would</w:t>
      </w:r>
      <w:r w:rsidR="00264EB8" w:rsidRPr="00014A07">
        <w:rPr>
          <w:rFonts w:ascii="Arial" w:hAnsi="Arial" w:cs="Arial"/>
        </w:rPr>
        <w:t xml:space="preserve"> </w:t>
      </w:r>
      <w:r w:rsidR="009A0F76" w:rsidRPr="00014A07">
        <w:rPr>
          <w:rFonts w:ascii="Arial" w:hAnsi="Arial" w:cs="Arial"/>
        </w:rPr>
        <w:t>E’s</w:t>
      </w:r>
      <w:r w:rsidR="00264EB8" w:rsidRPr="00014A07">
        <w:rPr>
          <w:rFonts w:ascii="Arial" w:hAnsi="Arial" w:cs="Arial"/>
        </w:rPr>
        <w:t xml:space="preserve"> best interests to be placed with </w:t>
      </w:r>
      <w:r w:rsidR="009A0F76" w:rsidRPr="00014A07">
        <w:rPr>
          <w:rFonts w:ascii="Arial" w:hAnsi="Arial" w:cs="Arial"/>
        </w:rPr>
        <w:t xml:space="preserve">Ms. </w:t>
      </w:r>
      <w:proofErr w:type="gramStart"/>
      <w:r w:rsidR="009A0F76" w:rsidRPr="00014A07">
        <w:rPr>
          <w:rFonts w:ascii="Arial" w:hAnsi="Arial" w:cs="Arial"/>
        </w:rPr>
        <w:t>K</w:t>
      </w:r>
      <w:r w:rsidR="00916392">
        <w:rPr>
          <w:rFonts w:ascii="Arial" w:hAnsi="Arial" w:cs="Arial"/>
        </w:rPr>
        <w:t>[</w:t>
      </w:r>
      <w:proofErr w:type="gramEnd"/>
      <w:r w:rsidR="00916392">
        <w:rPr>
          <w:rFonts w:ascii="Arial" w:hAnsi="Arial" w:cs="Arial"/>
        </w:rPr>
        <w:t>…]</w:t>
      </w:r>
      <w:r w:rsidR="009A0F76" w:rsidRPr="00014A07">
        <w:rPr>
          <w:rFonts w:ascii="Arial" w:hAnsi="Arial" w:cs="Arial"/>
        </w:rPr>
        <w:t>.</w:t>
      </w:r>
      <w:r w:rsidR="00D70468" w:rsidRPr="00014A07">
        <w:rPr>
          <w:rFonts w:ascii="Arial" w:hAnsi="Arial" w:cs="Arial"/>
        </w:rPr>
        <w:t xml:space="preserve"> However, were it to do so, this would only occur after </w:t>
      </w:r>
      <w:r w:rsidR="00FC26DC" w:rsidRPr="00014A07">
        <w:rPr>
          <w:rFonts w:ascii="Arial" w:hAnsi="Arial" w:cs="Arial"/>
        </w:rPr>
        <w:t>a proper investigation into E’ best interests had been carried out</w:t>
      </w:r>
      <w:r w:rsidR="001E04CF" w:rsidRPr="00014A07">
        <w:rPr>
          <w:rFonts w:ascii="Arial" w:hAnsi="Arial" w:cs="Arial"/>
        </w:rPr>
        <w:t>.</w:t>
      </w:r>
      <w:r w:rsidR="00FC26DC" w:rsidRPr="00014A07">
        <w:rPr>
          <w:rFonts w:ascii="Arial" w:hAnsi="Arial" w:cs="Arial"/>
        </w:rPr>
        <w:t xml:space="preserve"> </w:t>
      </w:r>
      <w:r w:rsidR="001E04CF" w:rsidRPr="00014A07">
        <w:rPr>
          <w:rFonts w:ascii="Arial" w:hAnsi="Arial" w:cs="Arial"/>
        </w:rPr>
        <w:t>This would require</w:t>
      </w:r>
      <w:r w:rsidR="00970FCD" w:rsidRPr="00014A07">
        <w:rPr>
          <w:rFonts w:ascii="Arial" w:hAnsi="Arial" w:cs="Arial"/>
        </w:rPr>
        <w:t xml:space="preserve"> that the </w:t>
      </w:r>
      <w:r w:rsidR="00C26EE0" w:rsidRPr="00014A07">
        <w:rPr>
          <w:rFonts w:ascii="Arial" w:hAnsi="Arial" w:cs="Arial"/>
        </w:rPr>
        <w:t xml:space="preserve">benefits to E </w:t>
      </w:r>
      <w:r w:rsidR="007344B5" w:rsidRPr="00014A07">
        <w:rPr>
          <w:rFonts w:ascii="Arial" w:hAnsi="Arial" w:cs="Arial"/>
        </w:rPr>
        <w:t xml:space="preserve">in </w:t>
      </w:r>
      <w:r w:rsidR="00C26EE0" w:rsidRPr="00014A07">
        <w:rPr>
          <w:rFonts w:ascii="Arial" w:hAnsi="Arial" w:cs="Arial"/>
        </w:rPr>
        <w:t xml:space="preserve">remaining within his extended family and culture </w:t>
      </w:r>
      <w:r w:rsidR="00813F60" w:rsidRPr="00014A07">
        <w:rPr>
          <w:rFonts w:ascii="Arial" w:hAnsi="Arial" w:cs="Arial"/>
        </w:rPr>
        <w:t xml:space="preserve">be weighed against </w:t>
      </w:r>
      <w:r w:rsidR="00FF6A33" w:rsidRPr="00014A07">
        <w:rPr>
          <w:rFonts w:ascii="Arial" w:hAnsi="Arial" w:cs="Arial"/>
        </w:rPr>
        <w:t>the trauma it would cause him to be separated from the applicants’ family</w:t>
      </w:r>
      <w:r w:rsidR="0035090E" w:rsidRPr="00014A07">
        <w:rPr>
          <w:rFonts w:ascii="Arial" w:hAnsi="Arial" w:cs="Arial"/>
        </w:rPr>
        <w:t>,</w:t>
      </w:r>
      <w:r w:rsidR="00BF0F56" w:rsidRPr="00014A07">
        <w:rPr>
          <w:rFonts w:ascii="Arial" w:hAnsi="Arial" w:cs="Arial"/>
        </w:rPr>
        <w:t xml:space="preserve"> </w:t>
      </w:r>
      <w:r w:rsidR="00BF0F56" w:rsidRPr="00014A07">
        <w:rPr>
          <w:rFonts w:ascii="Arial" w:hAnsi="Arial" w:cs="Arial"/>
        </w:rPr>
        <w:lastRenderedPageBreak/>
        <w:t>with whom he has expressed a desire to live and</w:t>
      </w:r>
      <w:r w:rsidR="000B69DB" w:rsidRPr="00014A07">
        <w:rPr>
          <w:rFonts w:ascii="Arial" w:hAnsi="Arial" w:cs="Arial"/>
        </w:rPr>
        <w:t xml:space="preserve"> his mother had indicated she wished should take care of him</w:t>
      </w:r>
      <w:r w:rsidR="00BF0F56" w:rsidRPr="00014A07">
        <w:rPr>
          <w:rFonts w:ascii="Arial" w:hAnsi="Arial" w:cs="Arial"/>
        </w:rPr>
        <w:t>. What would also have to be seriously weighed</w:t>
      </w:r>
      <w:r w:rsidR="000B6824" w:rsidRPr="00014A07">
        <w:rPr>
          <w:rFonts w:ascii="Arial" w:hAnsi="Arial" w:cs="Arial"/>
        </w:rPr>
        <w:t xml:space="preserve"> against the strong emotional attachment which E has with the applicants</w:t>
      </w:r>
      <w:r w:rsidR="00535740" w:rsidRPr="00014A07">
        <w:rPr>
          <w:rFonts w:ascii="Arial" w:hAnsi="Arial" w:cs="Arial"/>
        </w:rPr>
        <w:t>,</w:t>
      </w:r>
      <w:r w:rsidR="000B69DB" w:rsidRPr="00014A07">
        <w:rPr>
          <w:rFonts w:ascii="Arial" w:hAnsi="Arial" w:cs="Arial"/>
        </w:rPr>
        <w:t xml:space="preserve"> is the substantial impact and trauma that would be experienced by E </w:t>
      </w:r>
      <w:r w:rsidR="00634502" w:rsidRPr="00014A07">
        <w:rPr>
          <w:rFonts w:ascii="Arial" w:hAnsi="Arial" w:cs="Arial"/>
        </w:rPr>
        <w:t xml:space="preserve">should he be removed </w:t>
      </w:r>
      <w:r w:rsidR="000B69DB" w:rsidRPr="00014A07">
        <w:rPr>
          <w:rFonts w:ascii="Arial" w:hAnsi="Arial" w:cs="Arial"/>
        </w:rPr>
        <w:t xml:space="preserve">from the TLC </w:t>
      </w:r>
      <w:r w:rsidR="00634502" w:rsidRPr="00014A07">
        <w:rPr>
          <w:rFonts w:ascii="Arial" w:hAnsi="Arial" w:cs="Arial"/>
        </w:rPr>
        <w:t>(</w:t>
      </w:r>
      <w:r w:rsidR="000B69DB" w:rsidRPr="00014A07">
        <w:rPr>
          <w:rFonts w:ascii="Arial" w:hAnsi="Arial" w:cs="Arial"/>
        </w:rPr>
        <w:t>which is the only permanent home he has ever known</w:t>
      </w:r>
      <w:r w:rsidR="00634502" w:rsidRPr="00014A07">
        <w:rPr>
          <w:rFonts w:ascii="Arial" w:hAnsi="Arial" w:cs="Arial"/>
        </w:rPr>
        <w:t>)</w:t>
      </w:r>
      <w:r w:rsidR="000B69DB" w:rsidRPr="00014A07">
        <w:rPr>
          <w:rFonts w:ascii="Arial" w:hAnsi="Arial" w:cs="Arial"/>
        </w:rPr>
        <w:t xml:space="preserve"> and </w:t>
      </w:r>
      <w:r w:rsidR="00634502" w:rsidRPr="00014A07">
        <w:rPr>
          <w:rFonts w:ascii="Arial" w:hAnsi="Arial" w:cs="Arial"/>
        </w:rPr>
        <w:t>be</w:t>
      </w:r>
      <w:r w:rsidR="000B69DB" w:rsidRPr="00014A07">
        <w:rPr>
          <w:rFonts w:ascii="Arial" w:hAnsi="Arial" w:cs="Arial"/>
        </w:rPr>
        <w:t xml:space="preserve"> </w:t>
      </w:r>
      <w:r w:rsidR="00634502" w:rsidRPr="00014A07">
        <w:rPr>
          <w:rFonts w:ascii="Arial" w:hAnsi="Arial" w:cs="Arial"/>
        </w:rPr>
        <w:t>taken</w:t>
      </w:r>
      <w:r w:rsidR="000B69DB" w:rsidRPr="00014A07">
        <w:rPr>
          <w:rFonts w:ascii="Arial" w:hAnsi="Arial" w:cs="Arial"/>
        </w:rPr>
        <w:t xml:space="preserve"> from the only country he has known </w:t>
      </w:r>
      <w:r w:rsidR="000B6824" w:rsidRPr="00014A07">
        <w:rPr>
          <w:rFonts w:ascii="Arial" w:hAnsi="Arial" w:cs="Arial"/>
        </w:rPr>
        <w:t>to Poland where the culture is entirely different</w:t>
      </w:r>
      <w:r w:rsidR="007D4627" w:rsidRPr="00014A07">
        <w:rPr>
          <w:rFonts w:ascii="Arial" w:hAnsi="Arial" w:cs="Arial"/>
        </w:rPr>
        <w:t xml:space="preserve"> and</w:t>
      </w:r>
      <w:r w:rsidR="000B6824" w:rsidRPr="00014A07">
        <w:rPr>
          <w:rFonts w:ascii="Arial" w:hAnsi="Arial" w:cs="Arial"/>
        </w:rPr>
        <w:t xml:space="preserve"> the language spoken </w:t>
      </w:r>
      <w:r w:rsidR="007D4627" w:rsidRPr="00014A07">
        <w:rPr>
          <w:rFonts w:ascii="Arial" w:hAnsi="Arial" w:cs="Arial"/>
        </w:rPr>
        <w:t xml:space="preserve">is </w:t>
      </w:r>
      <w:r w:rsidR="000B6824" w:rsidRPr="00014A07">
        <w:rPr>
          <w:rFonts w:ascii="Arial" w:hAnsi="Arial" w:cs="Arial"/>
        </w:rPr>
        <w:t>foreign</w:t>
      </w:r>
      <w:r w:rsidR="007D4627" w:rsidRPr="00014A07">
        <w:rPr>
          <w:rFonts w:ascii="Arial" w:hAnsi="Arial" w:cs="Arial"/>
        </w:rPr>
        <w:t>.</w:t>
      </w:r>
      <w:r w:rsidR="00E728C9" w:rsidRPr="00014A07">
        <w:rPr>
          <w:rFonts w:ascii="Arial" w:hAnsi="Arial" w:cs="Arial"/>
        </w:rPr>
        <w:t xml:space="preserve"> </w:t>
      </w:r>
      <w:r w:rsidR="00535740" w:rsidRPr="00014A07">
        <w:rPr>
          <w:rFonts w:ascii="Arial" w:hAnsi="Arial" w:cs="Arial"/>
        </w:rPr>
        <w:t>These are all factors that would have to be taken into account by the Children’s. Court in considering</w:t>
      </w:r>
      <w:r w:rsidR="00FF586A" w:rsidRPr="00014A07">
        <w:rPr>
          <w:rFonts w:ascii="Arial" w:hAnsi="Arial" w:cs="Arial"/>
        </w:rPr>
        <w:t xml:space="preserve"> </w:t>
      </w:r>
      <w:r w:rsidR="002541C8" w:rsidRPr="00014A07">
        <w:rPr>
          <w:rFonts w:ascii="Arial" w:hAnsi="Arial" w:cs="Arial"/>
        </w:rPr>
        <w:t xml:space="preserve">the application for </w:t>
      </w:r>
      <w:r w:rsidR="00F359EA" w:rsidRPr="00014A07">
        <w:rPr>
          <w:rFonts w:ascii="Arial" w:hAnsi="Arial" w:cs="Arial"/>
        </w:rPr>
        <w:t>E’s adoption by the applicants</w:t>
      </w:r>
      <w:r w:rsidR="00EE7BC7" w:rsidRPr="00014A07">
        <w:rPr>
          <w:rFonts w:ascii="Arial" w:hAnsi="Arial" w:cs="Arial"/>
        </w:rPr>
        <w:t xml:space="preserve"> which I intend to refer to</w:t>
      </w:r>
      <w:r w:rsidR="003747AC" w:rsidRPr="00014A07">
        <w:rPr>
          <w:rFonts w:ascii="Arial" w:hAnsi="Arial" w:cs="Arial"/>
        </w:rPr>
        <w:t xml:space="preserve"> the Children’s Court.</w:t>
      </w:r>
    </w:p>
    <w:p w14:paraId="430A6E30" w14:textId="77777777" w:rsidR="00574963" w:rsidRPr="00014A07" w:rsidRDefault="00574963" w:rsidP="00574963">
      <w:pPr>
        <w:pStyle w:val="ListLevel1"/>
        <w:numPr>
          <w:ilvl w:val="0"/>
          <w:numId w:val="0"/>
        </w:numPr>
        <w:spacing w:after="0" w:line="276" w:lineRule="auto"/>
        <w:rPr>
          <w:rFonts w:ascii="Arial" w:hAnsi="Arial" w:cs="Arial"/>
          <w:b/>
          <w:bCs/>
        </w:rPr>
      </w:pPr>
    </w:p>
    <w:p w14:paraId="469DFB48" w14:textId="28724694" w:rsidR="00641A3D" w:rsidRPr="00014A07" w:rsidRDefault="00641A3D" w:rsidP="00574963">
      <w:pPr>
        <w:pStyle w:val="ListLevel1"/>
        <w:numPr>
          <w:ilvl w:val="0"/>
          <w:numId w:val="0"/>
        </w:numPr>
        <w:spacing w:after="0" w:line="276" w:lineRule="auto"/>
        <w:rPr>
          <w:rFonts w:ascii="Arial" w:hAnsi="Arial" w:cs="Arial"/>
          <w:b/>
          <w:bCs/>
        </w:rPr>
      </w:pPr>
      <w:r w:rsidRPr="00014A07">
        <w:rPr>
          <w:rFonts w:ascii="Arial" w:hAnsi="Arial" w:cs="Arial"/>
          <w:b/>
          <w:bCs/>
        </w:rPr>
        <w:t>THE CENTRAL AUTHORITY</w:t>
      </w:r>
    </w:p>
    <w:p w14:paraId="52485F66" w14:textId="77777777" w:rsidR="00574963" w:rsidRPr="00014A07" w:rsidRDefault="00574963" w:rsidP="00574963">
      <w:pPr>
        <w:pStyle w:val="ListLevel1"/>
        <w:numPr>
          <w:ilvl w:val="0"/>
          <w:numId w:val="0"/>
        </w:numPr>
        <w:spacing w:after="0" w:line="276" w:lineRule="auto"/>
        <w:ind w:left="851"/>
        <w:rPr>
          <w:rFonts w:ascii="Arial" w:hAnsi="Arial" w:cs="Arial"/>
        </w:rPr>
      </w:pPr>
    </w:p>
    <w:p w14:paraId="4CDEA31F" w14:textId="76BF6865" w:rsidR="00641A3D"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[228]</w:t>
      </w:r>
      <w:r w:rsidRPr="00014A07">
        <w:rPr>
          <w:rFonts w:ascii="Arial" w:hAnsi="Arial" w:cs="Arial"/>
        </w:rPr>
        <w:tab/>
      </w:r>
      <w:r w:rsidR="00641A3D" w:rsidRPr="00014A07">
        <w:rPr>
          <w:rFonts w:ascii="Arial" w:hAnsi="Arial" w:cs="Arial"/>
        </w:rPr>
        <w:t xml:space="preserve">The Central Authority referred to in </w:t>
      </w:r>
      <w:proofErr w:type="gramStart"/>
      <w:r w:rsidR="00641A3D" w:rsidRPr="00014A07">
        <w:rPr>
          <w:rFonts w:ascii="Arial" w:hAnsi="Arial" w:cs="Arial"/>
        </w:rPr>
        <w:t>the Hague</w:t>
      </w:r>
      <w:proofErr w:type="gramEnd"/>
      <w:r w:rsidR="00641A3D" w:rsidRPr="00014A07">
        <w:rPr>
          <w:rFonts w:ascii="Arial" w:hAnsi="Arial" w:cs="Arial"/>
        </w:rPr>
        <w:t xml:space="preserve"> Convention is defined in section 257 of the Act to be the DG of the DSG. Its powers and functions are set out in section 258.</w:t>
      </w:r>
    </w:p>
    <w:p w14:paraId="09DC7CB8" w14:textId="77777777" w:rsidR="00574963" w:rsidRPr="00014A07" w:rsidRDefault="00574963" w:rsidP="00093DFD">
      <w:pPr>
        <w:pStyle w:val="ListLevel1"/>
        <w:numPr>
          <w:ilvl w:val="0"/>
          <w:numId w:val="0"/>
        </w:numPr>
        <w:spacing w:after="0" w:line="276" w:lineRule="auto"/>
        <w:ind w:left="851" w:firstLine="589"/>
        <w:rPr>
          <w:rFonts w:ascii="Arial" w:hAnsi="Arial" w:cs="Arial"/>
        </w:rPr>
      </w:pPr>
    </w:p>
    <w:p w14:paraId="1424B44E" w14:textId="7B7F8E0D" w:rsidR="00641A3D" w:rsidRPr="00014A07" w:rsidRDefault="00641A3D" w:rsidP="000267C3">
      <w:pPr>
        <w:pStyle w:val="ListLevel1"/>
        <w:numPr>
          <w:ilvl w:val="0"/>
          <w:numId w:val="0"/>
        </w:numPr>
        <w:spacing w:after="0" w:line="240" w:lineRule="auto"/>
        <w:ind w:left="851" w:firstLine="589"/>
        <w:rPr>
          <w:rFonts w:ascii="Arial" w:hAnsi="Arial" w:cs="Arial"/>
          <w:i/>
          <w:iCs/>
        </w:rPr>
      </w:pPr>
      <w:r w:rsidRPr="00014A07">
        <w:rPr>
          <w:rFonts w:ascii="Arial" w:hAnsi="Arial" w:cs="Arial"/>
        </w:rPr>
        <w:t>“</w:t>
      </w:r>
      <w:proofErr w:type="gramStart"/>
      <w:r w:rsidRPr="00014A07">
        <w:rPr>
          <w:rFonts w:ascii="Arial" w:hAnsi="Arial" w:cs="Arial"/>
          <w:i/>
          <w:iCs/>
        </w:rPr>
        <w:t xml:space="preserve">257  </w:t>
      </w:r>
      <w:r w:rsidR="00157D52">
        <w:rPr>
          <w:rFonts w:ascii="Arial" w:hAnsi="Arial" w:cs="Arial"/>
          <w:i/>
          <w:iCs/>
        </w:rPr>
        <w:tab/>
      </w:r>
      <w:proofErr w:type="gramEnd"/>
      <w:r w:rsidRPr="00014A07">
        <w:rPr>
          <w:rFonts w:ascii="Arial" w:hAnsi="Arial" w:cs="Arial"/>
          <w:b/>
          <w:bCs/>
          <w:i/>
          <w:iCs/>
        </w:rPr>
        <w:t>Central Authority</w:t>
      </w:r>
    </w:p>
    <w:p w14:paraId="5F25D838" w14:textId="677978E3" w:rsidR="00641A3D" w:rsidRPr="00014A07" w:rsidRDefault="00641A3D" w:rsidP="000267C3">
      <w:pPr>
        <w:pStyle w:val="ListLevel1"/>
        <w:numPr>
          <w:ilvl w:val="0"/>
          <w:numId w:val="0"/>
        </w:numPr>
        <w:spacing w:after="0" w:line="240" w:lineRule="auto"/>
        <w:ind w:left="2880" w:hanging="720"/>
        <w:rPr>
          <w:rFonts w:ascii="Arial" w:hAnsi="Arial" w:cs="Arial"/>
          <w:i/>
          <w:iCs/>
        </w:rPr>
      </w:pPr>
      <w:r w:rsidRPr="00014A07">
        <w:rPr>
          <w:rFonts w:ascii="Arial" w:hAnsi="Arial" w:cs="Arial"/>
          <w:i/>
          <w:iCs/>
        </w:rPr>
        <w:t xml:space="preserve">(1) </w:t>
      </w:r>
      <w:r w:rsidR="00157D52">
        <w:rPr>
          <w:rFonts w:ascii="Arial" w:hAnsi="Arial" w:cs="Arial"/>
          <w:i/>
          <w:iCs/>
        </w:rPr>
        <w:tab/>
      </w:r>
      <w:r w:rsidRPr="00014A07">
        <w:rPr>
          <w:rFonts w:ascii="Arial" w:hAnsi="Arial" w:cs="Arial"/>
          <w:i/>
          <w:iCs/>
        </w:rPr>
        <w:t xml:space="preserve">For the purposes of </w:t>
      </w:r>
      <w:proofErr w:type="gramStart"/>
      <w:r w:rsidRPr="00014A07">
        <w:rPr>
          <w:rFonts w:ascii="Arial" w:hAnsi="Arial" w:cs="Arial"/>
          <w:i/>
          <w:iCs/>
        </w:rPr>
        <w:t>the Hague</w:t>
      </w:r>
      <w:proofErr w:type="gramEnd"/>
      <w:r w:rsidRPr="00014A07">
        <w:rPr>
          <w:rFonts w:ascii="Arial" w:hAnsi="Arial" w:cs="Arial"/>
          <w:i/>
          <w:iCs/>
        </w:rPr>
        <w:t xml:space="preserve"> Convention on </w:t>
      </w:r>
      <w:r w:rsidR="00AD7D54" w:rsidRPr="00014A07">
        <w:rPr>
          <w:rFonts w:ascii="Arial" w:hAnsi="Arial" w:cs="Arial"/>
          <w:i/>
          <w:iCs/>
        </w:rPr>
        <w:t>Intercountry</w:t>
      </w:r>
      <w:r w:rsidRPr="00014A07">
        <w:rPr>
          <w:rFonts w:ascii="Arial" w:hAnsi="Arial" w:cs="Arial"/>
          <w:i/>
          <w:iCs/>
        </w:rPr>
        <w:t xml:space="preserve"> Adoption, 'Central Authority'-</w:t>
      </w:r>
    </w:p>
    <w:p w14:paraId="49E4CBE9" w14:textId="459CBA6C" w:rsidR="00641A3D" w:rsidRPr="00014A07" w:rsidRDefault="00641A3D" w:rsidP="000267C3">
      <w:pPr>
        <w:pStyle w:val="ListLevel1"/>
        <w:numPr>
          <w:ilvl w:val="0"/>
          <w:numId w:val="0"/>
        </w:numPr>
        <w:spacing w:after="0" w:line="240" w:lineRule="auto"/>
        <w:ind w:left="3600" w:hanging="720"/>
        <w:rPr>
          <w:rFonts w:ascii="Arial" w:hAnsi="Arial" w:cs="Arial"/>
          <w:i/>
          <w:iCs/>
        </w:rPr>
      </w:pPr>
      <w:r w:rsidRPr="00014A07">
        <w:rPr>
          <w:rFonts w:ascii="Arial" w:hAnsi="Arial" w:cs="Arial"/>
          <w:i/>
          <w:iCs/>
        </w:rPr>
        <w:t>(a)</w:t>
      </w:r>
      <w:r w:rsidR="00157D52">
        <w:rPr>
          <w:rFonts w:ascii="Arial" w:hAnsi="Arial" w:cs="Arial"/>
          <w:i/>
          <w:iCs/>
        </w:rPr>
        <w:tab/>
      </w:r>
      <w:r w:rsidRPr="00014A07">
        <w:rPr>
          <w:rFonts w:ascii="Arial" w:hAnsi="Arial" w:cs="Arial"/>
          <w:i/>
          <w:iCs/>
        </w:rPr>
        <w:t>in relation to the Republic, means the Director-General; or</w:t>
      </w:r>
    </w:p>
    <w:p w14:paraId="696F953D" w14:textId="28A8ADF5" w:rsidR="00641A3D" w:rsidRPr="00014A07" w:rsidRDefault="00641A3D" w:rsidP="000267C3">
      <w:pPr>
        <w:pStyle w:val="ListLevel1"/>
        <w:numPr>
          <w:ilvl w:val="0"/>
          <w:numId w:val="0"/>
        </w:numPr>
        <w:spacing w:after="0" w:line="240" w:lineRule="auto"/>
        <w:ind w:left="3600" w:hanging="720"/>
        <w:rPr>
          <w:rFonts w:ascii="Arial" w:hAnsi="Arial" w:cs="Arial"/>
          <w:i/>
          <w:iCs/>
        </w:rPr>
      </w:pPr>
      <w:r w:rsidRPr="00014A07">
        <w:rPr>
          <w:rFonts w:ascii="Arial" w:hAnsi="Arial" w:cs="Arial"/>
          <w:i/>
          <w:iCs/>
        </w:rPr>
        <w:t>(b)   </w:t>
      </w:r>
      <w:r w:rsidR="00157D52">
        <w:rPr>
          <w:rFonts w:ascii="Arial" w:hAnsi="Arial" w:cs="Arial"/>
          <w:i/>
          <w:iCs/>
        </w:rPr>
        <w:tab/>
      </w:r>
      <w:r w:rsidRPr="00014A07">
        <w:rPr>
          <w:rFonts w:ascii="Arial" w:hAnsi="Arial" w:cs="Arial"/>
          <w:i/>
          <w:iCs/>
        </w:rPr>
        <w:t xml:space="preserve">in relation to a convention country, means a person or office designated by such convention country under Article 6 of </w:t>
      </w:r>
      <w:proofErr w:type="gramStart"/>
      <w:r w:rsidRPr="00014A07">
        <w:rPr>
          <w:rFonts w:ascii="Arial" w:hAnsi="Arial" w:cs="Arial"/>
          <w:i/>
          <w:iCs/>
        </w:rPr>
        <w:t>the Hague</w:t>
      </w:r>
      <w:proofErr w:type="gramEnd"/>
      <w:r w:rsidRPr="00014A07">
        <w:rPr>
          <w:rFonts w:ascii="Arial" w:hAnsi="Arial" w:cs="Arial"/>
          <w:i/>
          <w:iCs/>
        </w:rPr>
        <w:t xml:space="preserve"> Convention on </w:t>
      </w:r>
      <w:r w:rsidR="00AD7D54" w:rsidRPr="00014A07">
        <w:rPr>
          <w:rFonts w:ascii="Arial" w:hAnsi="Arial" w:cs="Arial"/>
          <w:i/>
          <w:iCs/>
        </w:rPr>
        <w:t>Intercountry</w:t>
      </w:r>
      <w:r w:rsidRPr="00014A07">
        <w:rPr>
          <w:rFonts w:ascii="Arial" w:hAnsi="Arial" w:cs="Arial"/>
          <w:i/>
          <w:iCs/>
        </w:rPr>
        <w:t xml:space="preserve"> Adoption.</w:t>
      </w:r>
    </w:p>
    <w:p w14:paraId="78BD3F11" w14:textId="3045C2F7" w:rsidR="00641A3D" w:rsidRPr="00014A07" w:rsidRDefault="00641A3D" w:rsidP="000267C3">
      <w:pPr>
        <w:pStyle w:val="ListLevel1"/>
        <w:numPr>
          <w:ilvl w:val="0"/>
          <w:numId w:val="0"/>
        </w:numPr>
        <w:spacing w:after="0" w:line="240" w:lineRule="auto"/>
        <w:ind w:left="2880" w:hanging="720"/>
        <w:rPr>
          <w:rFonts w:ascii="Arial" w:hAnsi="Arial" w:cs="Arial"/>
          <w:i/>
          <w:iCs/>
        </w:rPr>
      </w:pPr>
      <w:r w:rsidRPr="00014A07">
        <w:rPr>
          <w:rFonts w:ascii="Arial" w:hAnsi="Arial" w:cs="Arial"/>
          <w:i/>
          <w:iCs/>
        </w:rPr>
        <w:t xml:space="preserve">(2) </w:t>
      </w:r>
      <w:r w:rsidR="00157D52">
        <w:rPr>
          <w:rFonts w:ascii="Arial" w:hAnsi="Arial" w:cs="Arial"/>
          <w:i/>
          <w:iCs/>
        </w:rPr>
        <w:tab/>
      </w:r>
      <w:r w:rsidRPr="00014A07">
        <w:rPr>
          <w:rFonts w:ascii="Arial" w:hAnsi="Arial" w:cs="Arial"/>
          <w:i/>
          <w:iCs/>
        </w:rPr>
        <w:t>The Director-General, after consultation with the Director-General: Justice and Constitutional Development, must perform the functions assigned by the Convention to Central Authorities.</w:t>
      </w:r>
    </w:p>
    <w:p w14:paraId="7A1FC17E" w14:textId="77777777" w:rsidR="00096F88" w:rsidRPr="00014A07" w:rsidRDefault="00096F88" w:rsidP="000267C3">
      <w:pPr>
        <w:pStyle w:val="ListLevel1"/>
        <w:numPr>
          <w:ilvl w:val="0"/>
          <w:numId w:val="0"/>
        </w:numPr>
        <w:spacing w:after="0" w:line="240" w:lineRule="auto"/>
        <w:ind w:left="1840"/>
        <w:rPr>
          <w:rFonts w:ascii="Arial" w:hAnsi="Arial" w:cs="Arial"/>
          <w:i/>
          <w:iCs/>
        </w:rPr>
      </w:pPr>
    </w:p>
    <w:p w14:paraId="09C597EB" w14:textId="77777777" w:rsidR="00157D52" w:rsidRPr="00157D52" w:rsidRDefault="00641A3D" w:rsidP="000267C3">
      <w:pPr>
        <w:pStyle w:val="ListLevel1"/>
        <w:numPr>
          <w:ilvl w:val="0"/>
          <w:numId w:val="0"/>
        </w:numPr>
        <w:spacing w:after="0" w:line="240" w:lineRule="auto"/>
        <w:ind w:left="851" w:firstLine="589"/>
        <w:rPr>
          <w:rFonts w:ascii="Arial" w:hAnsi="Arial" w:cs="Arial"/>
          <w:b/>
          <w:i/>
          <w:iCs/>
        </w:rPr>
      </w:pPr>
      <w:proofErr w:type="gramStart"/>
      <w:r w:rsidRPr="00014A07">
        <w:rPr>
          <w:rFonts w:ascii="Arial" w:hAnsi="Arial" w:cs="Arial"/>
          <w:i/>
          <w:iCs/>
        </w:rPr>
        <w:t xml:space="preserve">258  </w:t>
      </w:r>
      <w:r w:rsidR="00157D52">
        <w:rPr>
          <w:rFonts w:ascii="Arial" w:hAnsi="Arial" w:cs="Arial"/>
          <w:i/>
          <w:iCs/>
        </w:rPr>
        <w:tab/>
      </w:r>
      <w:proofErr w:type="gramEnd"/>
      <w:r w:rsidRPr="00157D52">
        <w:rPr>
          <w:rFonts w:ascii="Arial" w:hAnsi="Arial" w:cs="Arial"/>
          <w:b/>
          <w:i/>
          <w:iCs/>
        </w:rPr>
        <w:t>Performance of functions</w:t>
      </w:r>
    </w:p>
    <w:p w14:paraId="40EDED14" w14:textId="7C61D787" w:rsidR="00641A3D" w:rsidRPr="00014A07" w:rsidRDefault="00641A3D" w:rsidP="000267C3">
      <w:pPr>
        <w:pStyle w:val="ListLevel1"/>
        <w:numPr>
          <w:ilvl w:val="0"/>
          <w:numId w:val="0"/>
        </w:numPr>
        <w:spacing w:after="0" w:line="240" w:lineRule="auto"/>
        <w:ind w:left="2880" w:hanging="851"/>
        <w:rPr>
          <w:rFonts w:ascii="Arial" w:hAnsi="Arial" w:cs="Arial"/>
          <w:i/>
          <w:iCs/>
        </w:rPr>
      </w:pPr>
      <w:r w:rsidRPr="00014A07">
        <w:rPr>
          <w:rFonts w:ascii="Arial" w:hAnsi="Arial" w:cs="Arial"/>
          <w:i/>
          <w:iCs/>
        </w:rPr>
        <w:t xml:space="preserve">(1) </w:t>
      </w:r>
      <w:r w:rsidR="00157D52">
        <w:rPr>
          <w:rFonts w:ascii="Arial" w:hAnsi="Arial" w:cs="Arial"/>
          <w:i/>
          <w:iCs/>
        </w:rPr>
        <w:tab/>
      </w:r>
      <w:r w:rsidRPr="00014A07">
        <w:rPr>
          <w:rFonts w:ascii="Arial" w:hAnsi="Arial" w:cs="Arial"/>
          <w:i/>
          <w:iCs/>
        </w:rPr>
        <w:t xml:space="preserve">The Central Authority of the Republic may in terms of section 310 delegate any powers or duties of the Central Authority under </w:t>
      </w:r>
      <w:proofErr w:type="gramStart"/>
      <w:r w:rsidRPr="00014A07">
        <w:rPr>
          <w:rFonts w:ascii="Arial" w:hAnsi="Arial" w:cs="Arial"/>
          <w:i/>
          <w:iCs/>
        </w:rPr>
        <w:t>the Hague</w:t>
      </w:r>
      <w:proofErr w:type="gramEnd"/>
      <w:r w:rsidRPr="00014A07">
        <w:rPr>
          <w:rFonts w:ascii="Arial" w:hAnsi="Arial" w:cs="Arial"/>
          <w:i/>
          <w:iCs/>
        </w:rPr>
        <w:t xml:space="preserve"> Convention on </w:t>
      </w:r>
      <w:r w:rsidR="00AD7D54" w:rsidRPr="00014A07">
        <w:rPr>
          <w:rFonts w:ascii="Arial" w:hAnsi="Arial" w:cs="Arial"/>
          <w:i/>
          <w:iCs/>
        </w:rPr>
        <w:t>Intercountry</w:t>
      </w:r>
      <w:r w:rsidRPr="00014A07">
        <w:rPr>
          <w:rFonts w:ascii="Arial" w:hAnsi="Arial" w:cs="Arial"/>
          <w:i/>
          <w:iCs/>
        </w:rPr>
        <w:t xml:space="preserve"> Adoption to an official in the Department.</w:t>
      </w:r>
    </w:p>
    <w:p w14:paraId="02ACED63" w14:textId="509648FB" w:rsidR="00641A3D" w:rsidRPr="00014A07" w:rsidRDefault="00641A3D" w:rsidP="000267C3">
      <w:pPr>
        <w:pStyle w:val="ListLevel1"/>
        <w:numPr>
          <w:ilvl w:val="0"/>
          <w:numId w:val="0"/>
        </w:numPr>
        <w:spacing w:after="0" w:line="240" w:lineRule="auto"/>
        <w:ind w:left="2880" w:hanging="929"/>
        <w:rPr>
          <w:rFonts w:ascii="Arial" w:hAnsi="Arial" w:cs="Arial"/>
          <w:i/>
          <w:iCs/>
        </w:rPr>
      </w:pPr>
      <w:r w:rsidRPr="00014A07">
        <w:rPr>
          <w:rFonts w:ascii="Arial" w:hAnsi="Arial" w:cs="Arial"/>
          <w:i/>
          <w:iCs/>
        </w:rPr>
        <w:t xml:space="preserve">(2) </w:t>
      </w:r>
      <w:r w:rsidR="00157D52">
        <w:rPr>
          <w:rFonts w:ascii="Arial" w:hAnsi="Arial" w:cs="Arial"/>
          <w:i/>
          <w:iCs/>
        </w:rPr>
        <w:tab/>
      </w:r>
      <w:r w:rsidRPr="00014A07">
        <w:rPr>
          <w:rFonts w:ascii="Arial" w:hAnsi="Arial" w:cs="Arial"/>
          <w:i/>
          <w:iCs/>
        </w:rPr>
        <w:t xml:space="preserve">Any powers or duties of the Central Authority in terms of Articles 15 to 21 of the Convention and sections 261 (3) and (4), 262 (3) and (4), 264 (2) and 265 (2) may, to </w:t>
      </w:r>
      <w:r w:rsidR="00D14DFE" w:rsidRPr="00014A07">
        <w:rPr>
          <w:rFonts w:ascii="Arial" w:hAnsi="Arial" w:cs="Arial"/>
          <w:i/>
          <w:iCs/>
        </w:rPr>
        <w:t>the e</w:t>
      </w:r>
      <w:r w:rsidRPr="00014A07">
        <w:rPr>
          <w:rFonts w:ascii="Arial" w:hAnsi="Arial" w:cs="Arial"/>
          <w:i/>
          <w:iCs/>
        </w:rPr>
        <w:t>xtent determined by the Central Authority, be performed by-</w:t>
      </w:r>
    </w:p>
    <w:p w14:paraId="3F1BAFA1" w14:textId="2887C94D" w:rsidR="00641A3D" w:rsidRPr="00014A07" w:rsidRDefault="00641A3D" w:rsidP="000267C3">
      <w:pPr>
        <w:pStyle w:val="ListLevel1"/>
        <w:numPr>
          <w:ilvl w:val="0"/>
          <w:numId w:val="0"/>
        </w:numPr>
        <w:spacing w:after="0" w:line="240" w:lineRule="auto"/>
        <w:ind w:left="2880"/>
        <w:rPr>
          <w:rFonts w:ascii="Arial" w:hAnsi="Arial" w:cs="Arial"/>
          <w:i/>
          <w:iCs/>
        </w:rPr>
      </w:pPr>
      <w:r w:rsidRPr="00014A07">
        <w:rPr>
          <w:rFonts w:ascii="Arial" w:hAnsi="Arial" w:cs="Arial"/>
          <w:i/>
          <w:iCs/>
        </w:rPr>
        <w:t>(a)</w:t>
      </w:r>
      <w:r w:rsidR="00157D52">
        <w:rPr>
          <w:rFonts w:ascii="Arial" w:hAnsi="Arial" w:cs="Arial"/>
          <w:i/>
          <w:iCs/>
        </w:rPr>
        <w:tab/>
      </w:r>
      <w:r w:rsidRPr="00014A07">
        <w:rPr>
          <w:rFonts w:ascii="Arial" w:hAnsi="Arial" w:cs="Arial"/>
          <w:i/>
          <w:iCs/>
        </w:rPr>
        <w:t>another organ of state; or</w:t>
      </w:r>
    </w:p>
    <w:p w14:paraId="370B5528" w14:textId="09E6A8C7" w:rsidR="00661584" w:rsidRPr="00014A07" w:rsidRDefault="00641A3D" w:rsidP="000267C3">
      <w:pPr>
        <w:pStyle w:val="ListLevel1"/>
        <w:numPr>
          <w:ilvl w:val="0"/>
          <w:numId w:val="0"/>
        </w:numPr>
        <w:spacing w:after="0" w:line="240" w:lineRule="auto"/>
        <w:ind w:left="3600" w:hanging="720"/>
        <w:rPr>
          <w:rFonts w:ascii="Arial" w:hAnsi="Arial" w:cs="Arial"/>
          <w:i/>
          <w:iCs/>
        </w:rPr>
      </w:pPr>
      <w:r w:rsidRPr="00014A07">
        <w:rPr>
          <w:rFonts w:ascii="Arial" w:hAnsi="Arial" w:cs="Arial"/>
          <w:i/>
          <w:iCs/>
        </w:rPr>
        <w:t>(b)</w:t>
      </w:r>
      <w:r w:rsidR="00157D52">
        <w:rPr>
          <w:rFonts w:ascii="Arial" w:hAnsi="Arial" w:cs="Arial"/>
          <w:i/>
          <w:iCs/>
        </w:rPr>
        <w:tab/>
      </w:r>
      <w:r w:rsidRPr="00014A07">
        <w:rPr>
          <w:rFonts w:ascii="Arial" w:hAnsi="Arial" w:cs="Arial"/>
          <w:i/>
          <w:iCs/>
        </w:rPr>
        <w:t xml:space="preserve">a child protection organisation accredited in terms of section 259 to provide </w:t>
      </w:r>
      <w:r w:rsidR="00AD7D54" w:rsidRPr="00014A07">
        <w:rPr>
          <w:rFonts w:ascii="Arial" w:hAnsi="Arial" w:cs="Arial"/>
          <w:i/>
          <w:iCs/>
        </w:rPr>
        <w:t>intercountry</w:t>
      </w:r>
      <w:r w:rsidRPr="00014A07">
        <w:rPr>
          <w:rFonts w:ascii="Arial" w:hAnsi="Arial" w:cs="Arial"/>
          <w:i/>
          <w:iCs/>
        </w:rPr>
        <w:t xml:space="preserve"> adoption services.</w:t>
      </w:r>
      <w:r w:rsidR="000267C3">
        <w:rPr>
          <w:rFonts w:ascii="Arial" w:hAnsi="Arial" w:cs="Arial"/>
          <w:i/>
          <w:iCs/>
        </w:rPr>
        <w:t>”</w:t>
      </w:r>
    </w:p>
    <w:p w14:paraId="65FF9B35" w14:textId="77777777" w:rsidR="004217F1" w:rsidRPr="00014A07" w:rsidRDefault="004217F1" w:rsidP="00093DFD">
      <w:pPr>
        <w:pStyle w:val="ListLevel1"/>
        <w:numPr>
          <w:ilvl w:val="0"/>
          <w:numId w:val="0"/>
        </w:numPr>
        <w:spacing w:after="0" w:line="276" w:lineRule="auto"/>
        <w:ind w:left="2540"/>
        <w:rPr>
          <w:rFonts w:ascii="Arial" w:hAnsi="Arial" w:cs="Arial"/>
          <w:i/>
          <w:iCs/>
        </w:rPr>
      </w:pPr>
    </w:p>
    <w:p w14:paraId="298EA538" w14:textId="3E023BDD" w:rsidR="00641A3D"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lastRenderedPageBreak/>
        <w:t>[229]</w:t>
      </w:r>
      <w:r w:rsidRPr="00014A07">
        <w:rPr>
          <w:rFonts w:ascii="Arial" w:hAnsi="Arial" w:cs="Arial"/>
        </w:rPr>
        <w:tab/>
      </w:r>
      <w:r w:rsidR="00641A3D" w:rsidRPr="00014A07">
        <w:rPr>
          <w:rFonts w:ascii="Arial" w:hAnsi="Arial" w:cs="Arial"/>
        </w:rPr>
        <w:t xml:space="preserve">Poland is a convention country. Adoption of a child </w:t>
      </w:r>
      <w:r w:rsidR="005E0835" w:rsidRPr="00014A07">
        <w:rPr>
          <w:rFonts w:ascii="Arial" w:hAnsi="Arial" w:cs="Arial"/>
        </w:rPr>
        <w:t>by</w:t>
      </w:r>
      <w:r w:rsidR="00641A3D" w:rsidRPr="00014A07">
        <w:rPr>
          <w:rFonts w:ascii="Arial" w:hAnsi="Arial" w:cs="Arial"/>
        </w:rPr>
        <w:t xml:space="preserve"> a person in a convention country is dealt with in section 261</w:t>
      </w:r>
      <w:r w:rsidR="000267C3">
        <w:rPr>
          <w:rFonts w:ascii="Arial" w:hAnsi="Arial" w:cs="Arial"/>
        </w:rPr>
        <w:t>:</w:t>
      </w:r>
    </w:p>
    <w:p w14:paraId="19B1EB34" w14:textId="77777777" w:rsidR="00574963" w:rsidRPr="00014A07" w:rsidRDefault="00574963" w:rsidP="00093DFD">
      <w:pPr>
        <w:pStyle w:val="ListLevel1"/>
        <w:numPr>
          <w:ilvl w:val="0"/>
          <w:numId w:val="0"/>
        </w:numPr>
        <w:spacing w:after="0" w:line="276" w:lineRule="auto"/>
        <w:ind w:left="1840"/>
        <w:rPr>
          <w:rFonts w:ascii="Arial" w:hAnsi="Arial" w:cs="Arial"/>
        </w:rPr>
      </w:pPr>
    </w:p>
    <w:p w14:paraId="14917698" w14:textId="77777777" w:rsidR="00157D52" w:rsidRDefault="00641A3D" w:rsidP="000267C3">
      <w:pPr>
        <w:pStyle w:val="ListLevel1"/>
        <w:numPr>
          <w:ilvl w:val="0"/>
          <w:numId w:val="0"/>
        </w:numPr>
        <w:spacing w:after="0" w:line="240" w:lineRule="auto"/>
        <w:ind w:left="2160" w:hanging="720"/>
        <w:rPr>
          <w:rFonts w:ascii="Arial" w:hAnsi="Arial" w:cs="Arial"/>
          <w:i/>
          <w:iCs/>
        </w:rPr>
      </w:pPr>
      <w:r w:rsidRPr="00014A07">
        <w:rPr>
          <w:rFonts w:ascii="Arial" w:hAnsi="Arial" w:cs="Arial"/>
        </w:rPr>
        <w:t>“</w:t>
      </w:r>
      <w:r w:rsidRPr="00014A07">
        <w:rPr>
          <w:rFonts w:ascii="Arial" w:hAnsi="Arial" w:cs="Arial"/>
          <w:i/>
          <w:iCs/>
        </w:rPr>
        <w:t>261</w:t>
      </w:r>
      <w:r w:rsidR="00157D52">
        <w:rPr>
          <w:rFonts w:ascii="Arial" w:hAnsi="Arial" w:cs="Arial"/>
          <w:i/>
          <w:iCs/>
        </w:rPr>
        <w:tab/>
      </w:r>
      <w:r w:rsidRPr="00014A07">
        <w:rPr>
          <w:rFonts w:ascii="Arial" w:hAnsi="Arial" w:cs="Arial"/>
          <w:b/>
          <w:bCs/>
          <w:i/>
          <w:iCs/>
        </w:rPr>
        <w:t>Adoption of child from Republic by person in convention country</w:t>
      </w:r>
    </w:p>
    <w:p w14:paraId="50D9268F" w14:textId="77777777" w:rsidR="00157D52" w:rsidRDefault="00157D52" w:rsidP="000267C3">
      <w:pPr>
        <w:pStyle w:val="ListLevel1"/>
        <w:numPr>
          <w:ilvl w:val="0"/>
          <w:numId w:val="0"/>
        </w:numPr>
        <w:spacing w:after="0" w:line="240" w:lineRule="auto"/>
        <w:ind w:left="2160"/>
        <w:rPr>
          <w:rFonts w:ascii="Arial" w:hAnsi="Arial" w:cs="Arial"/>
          <w:i/>
          <w:iCs/>
        </w:rPr>
      </w:pPr>
    </w:p>
    <w:p w14:paraId="249C3213" w14:textId="35A9114B" w:rsidR="00641A3D" w:rsidRPr="00014A07" w:rsidRDefault="00641A3D" w:rsidP="000267C3">
      <w:pPr>
        <w:pStyle w:val="ListLevel1"/>
        <w:numPr>
          <w:ilvl w:val="0"/>
          <w:numId w:val="0"/>
        </w:numPr>
        <w:spacing w:after="0" w:line="240" w:lineRule="auto"/>
        <w:ind w:left="2880" w:hanging="720"/>
        <w:rPr>
          <w:rFonts w:ascii="Arial" w:hAnsi="Arial" w:cs="Arial"/>
          <w:i/>
          <w:iCs/>
        </w:rPr>
      </w:pPr>
      <w:r w:rsidRPr="00014A07">
        <w:rPr>
          <w:rFonts w:ascii="Arial" w:hAnsi="Arial" w:cs="Arial"/>
          <w:i/>
          <w:iCs/>
        </w:rPr>
        <w:t xml:space="preserve">(1) </w:t>
      </w:r>
      <w:r w:rsidR="00157D52">
        <w:rPr>
          <w:rFonts w:ascii="Arial" w:hAnsi="Arial" w:cs="Arial"/>
          <w:i/>
          <w:iCs/>
        </w:rPr>
        <w:tab/>
      </w:r>
      <w:r w:rsidRPr="00014A07">
        <w:rPr>
          <w:rFonts w:ascii="Arial" w:hAnsi="Arial" w:cs="Arial"/>
          <w:i/>
          <w:iCs/>
        </w:rPr>
        <w:t>A person habitually resident in a convention country who wishes to adopt a child habitually resident in the Republic must apply to the central authority of the convention country concerned.</w:t>
      </w:r>
    </w:p>
    <w:p w14:paraId="1739D9BF" w14:textId="32093FD1" w:rsidR="00641A3D" w:rsidRPr="00014A07" w:rsidRDefault="00641A3D" w:rsidP="000267C3">
      <w:pPr>
        <w:pStyle w:val="ListLevel1"/>
        <w:numPr>
          <w:ilvl w:val="0"/>
          <w:numId w:val="0"/>
        </w:numPr>
        <w:spacing w:after="0" w:line="240" w:lineRule="auto"/>
        <w:ind w:left="2880" w:hanging="720"/>
        <w:rPr>
          <w:rFonts w:ascii="Arial" w:hAnsi="Arial" w:cs="Arial"/>
          <w:i/>
          <w:iCs/>
        </w:rPr>
      </w:pPr>
      <w:r w:rsidRPr="00014A07">
        <w:rPr>
          <w:rFonts w:ascii="Arial" w:hAnsi="Arial" w:cs="Arial"/>
          <w:i/>
          <w:iCs/>
        </w:rPr>
        <w:t xml:space="preserve">(2) </w:t>
      </w:r>
      <w:r w:rsidR="00157D52">
        <w:rPr>
          <w:rFonts w:ascii="Arial" w:hAnsi="Arial" w:cs="Arial"/>
          <w:i/>
          <w:iCs/>
        </w:rPr>
        <w:tab/>
      </w:r>
      <w:r w:rsidRPr="00014A07">
        <w:rPr>
          <w:rFonts w:ascii="Arial" w:hAnsi="Arial" w:cs="Arial"/>
          <w:i/>
          <w:iCs/>
        </w:rPr>
        <w:t xml:space="preserve">If the central authority of the convention country concerned is satisfied that the applicant is fit and proper to adopt, it shall prepare a report on that person in accordance with the requirements of </w:t>
      </w:r>
      <w:proofErr w:type="gramStart"/>
      <w:r w:rsidRPr="00014A07">
        <w:rPr>
          <w:rFonts w:ascii="Arial" w:hAnsi="Arial" w:cs="Arial"/>
          <w:i/>
          <w:iCs/>
        </w:rPr>
        <w:t>the Hague</w:t>
      </w:r>
      <w:proofErr w:type="gramEnd"/>
      <w:r w:rsidRPr="00014A07">
        <w:rPr>
          <w:rFonts w:ascii="Arial" w:hAnsi="Arial" w:cs="Arial"/>
          <w:i/>
          <w:iCs/>
        </w:rPr>
        <w:t xml:space="preserve"> Convention on </w:t>
      </w:r>
      <w:r w:rsidR="00AD7D54" w:rsidRPr="00014A07">
        <w:rPr>
          <w:rFonts w:ascii="Arial" w:hAnsi="Arial" w:cs="Arial"/>
          <w:i/>
          <w:iCs/>
        </w:rPr>
        <w:t>Intercountry</w:t>
      </w:r>
      <w:r w:rsidRPr="00014A07">
        <w:rPr>
          <w:rFonts w:ascii="Arial" w:hAnsi="Arial" w:cs="Arial"/>
          <w:i/>
          <w:iCs/>
        </w:rPr>
        <w:t xml:space="preserve"> Adoption and any prescribed requirements and transmit the report to the Central Authority of the Republic.</w:t>
      </w:r>
    </w:p>
    <w:p w14:paraId="21633BDF" w14:textId="27E1F90A" w:rsidR="00641A3D" w:rsidRPr="00014A07" w:rsidRDefault="00641A3D" w:rsidP="000267C3">
      <w:pPr>
        <w:pStyle w:val="ListLevel1"/>
        <w:numPr>
          <w:ilvl w:val="0"/>
          <w:numId w:val="0"/>
        </w:numPr>
        <w:spacing w:after="0" w:line="240" w:lineRule="auto"/>
        <w:ind w:left="2880" w:hanging="720"/>
        <w:rPr>
          <w:rFonts w:ascii="Arial" w:hAnsi="Arial" w:cs="Arial"/>
          <w:i/>
          <w:iCs/>
        </w:rPr>
      </w:pPr>
      <w:r w:rsidRPr="00014A07">
        <w:rPr>
          <w:rFonts w:ascii="Arial" w:hAnsi="Arial" w:cs="Arial"/>
          <w:i/>
          <w:iCs/>
        </w:rPr>
        <w:t xml:space="preserve">(3) </w:t>
      </w:r>
      <w:r w:rsidR="00157D52">
        <w:rPr>
          <w:rFonts w:ascii="Arial" w:hAnsi="Arial" w:cs="Arial"/>
          <w:i/>
          <w:iCs/>
        </w:rPr>
        <w:tab/>
      </w:r>
      <w:r w:rsidRPr="00014A07">
        <w:rPr>
          <w:rFonts w:ascii="Arial" w:hAnsi="Arial" w:cs="Arial"/>
          <w:i/>
          <w:iCs/>
        </w:rPr>
        <w:t xml:space="preserve">If an adoptable child is available for adoption, the Central Authority will prepare a report on the child in accordance with the requirements of </w:t>
      </w:r>
      <w:proofErr w:type="gramStart"/>
      <w:r w:rsidRPr="00014A07">
        <w:rPr>
          <w:rFonts w:ascii="Arial" w:hAnsi="Arial" w:cs="Arial"/>
          <w:i/>
          <w:iCs/>
        </w:rPr>
        <w:t>the Hague</w:t>
      </w:r>
      <w:proofErr w:type="gramEnd"/>
      <w:r w:rsidRPr="00014A07">
        <w:rPr>
          <w:rFonts w:ascii="Arial" w:hAnsi="Arial" w:cs="Arial"/>
          <w:i/>
          <w:iCs/>
        </w:rPr>
        <w:t xml:space="preserve"> Convention on </w:t>
      </w:r>
      <w:r w:rsidR="00AD7D54" w:rsidRPr="00014A07">
        <w:rPr>
          <w:rFonts w:ascii="Arial" w:hAnsi="Arial" w:cs="Arial"/>
          <w:i/>
          <w:iCs/>
        </w:rPr>
        <w:t>Intercountry</w:t>
      </w:r>
      <w:r w:rsidRPr="00014A07">
        <w:rPr>
          <w:rFonts w:ascii="Arial" w:hAnsi="Arial" w:cs="Arial"/>
          <w:i/>
          <w:iCs/>
        </w:rPr>
        <w:t xml:space="preserve"> Adoption and any prescribed requirements and forward it to the central authority of the convention country concerned.</w:t>
      </w:r>
    </w:p>
    <w:p w14:paraId="76FC986D" w14:textId="231BAC62" w:rsidR="00641A3D" w:rsidRPr="00014A07" w:rsidRDefault="00641A3D" w:rsidP="000267C3">
      <w:pPr>
        <w:pStyle w:val="ListLevel1"/>
        <w:numPr>
          <w:ilvl w:val="0"/>
          <w:numId w:val="0"/>
        </w:numPr>
        <w:spacing w:after="0" w:line="240" w:lineRule="auto"/>
        <w:ind w:left="2880" w:hanging="720"/>
        <w:rPr>
          <w:rFonts w:ascii="Arial" w:hAnsi="Arial" w:cs="Arial"/>
          <w:i/>
          <w:iCs/>
        </w:rPr>
      </w:pPr>
      <w:r w:rsidRPr="00014A07">
        <w:rPr>
          <w:rFonts w:ascii="Arial" w:hAnsi="Arial" w:cs="Arial"/>
          <w:i/>
          <w:iCs/>
        </w:rPr>
        <w:t>(4</w:t>
      </w:r>
      <w:r w:rsidRPr="00157D52">
        <w:rPr>
          <w:rFonts w:ascii="Arial" w:hAnsi="Arial" w:cs="Arial"/>
          <w:i/>
          <w:iCs/>
        </w:rPr>
        <w:t>)</w:t>
      </w:r>
      <w:r w:rsidR="00157D52">
        <w:rPr>
          <w:rFonts w:ascii="Arial" w:hAnsi="Arial" w:cs="Arial"/>
          <w:i/>
          <w:iCs/>
        </w:rPr>
        <w:tab/>
      </w:r>
      <w:r w:rsidRPr="00014A07">
        <w:rPr>
          <w:rFonts w:ascii="Arial" w:hAnsi="Arial" w:cs="Arial"/>
          <w:i/>
          <w:iCs/>
          <w:u w:val="single"/>
        </w:rPr>
        <w:t xml:space="preserve"> If the Central Authority and the central authority of the convention country concerned both agree on the adoption, the Central Authority will refer the application for adoption together with all relevant documents and the reports contemplated in subsections (2) and (3) to the children's court for consideration in terms of section 240</w:t>
      </w:r>
      <w:r w:rsidRPr="00014A07">
        <w:rPr>
          <w:rFonts w:ascii="Arial" w:hAnsi="Arial" w:cs="Arial"/>
          <w:i/>
          <w:iCs/>
        </w:rPr>
        <w:t>.</w:t>
      </w:r>
    </w:p>
    <w:p w14:paraId="53707333" w14:textId="77B0E478" w:rsidR="00641A3D" w:rsidRPr="00014A07" w:rsidRDefault="00641A3D" w:rsidP="000267C3">
      <w:pPr>
        <w:pStyle w:val="ListLevel1"/>
        <w:numPr>
          <w:ilvl w:val="0"/>
          <w:numId w:val="0"/>
        </w:numPr>
        <w:spacing w:after="0" w:line="240" w:lineRule="auto"/>
        <w:ind w:left="2880" w:hanging="720"/>
        <w:rPr>
          <w:rFonts w:ascii="Arial" w:hAnsi="Arial" w:cs="Arial"/>
          <w:i/>
          <w:iCs/>
        </w:rPr>
      </w:pPr>
      <w:r w:rsidRPr="00014A07">
        <w:rPr>
          <w:rFonts w:ascii="Arial" w:hAnsi="Arial" w:cs="Arial"/>
          <w:i/>
          <w:iCs/>
        </w:rPr>
        <w:t xml:space="preserve">(5) </w:t>
      </w:r>
      <w:r w:rsidR="00157D52">
        <w:rPr>
          <w:rFonts w:ascii="Arial" w:hAnsi="Arial" w:cs="Arial"/>
          <w:i/>
          <w:iCs/>
        </w:rPr>
        <w:tab/>
      </w:r>
      <w:r w:rsidRPr="00014A07">
        <w:rPr>
          <w:rFonts w:ascii="Arial" w:hAnsi="Arial" w:cs="Arial"/>
          <w:i/>
          <w:iCs/>
        </w:rPr>
        <w:t xml:space="preserve">The court may make an order for the adoption of the child if the requirements of section 231 regarding persons who may adopt a child are complied with, </w:t>
      </w:r>
      <w:r w:rsidRPr="00014A07">
        <w:rPr>
          <w:rFonts w:ascii="Arial" w:hAnsi="Arial" w:cs="Arial"/>
          <w:i/>
          <w:iCs/>
          <w:u w:val="single"/>
        </w:rPr>
        <w:t>the application has been considered in terms of section 240</w:t>
      </w:r>
      <w:r w:rsidRPr="00014A07">
        <w:rPr>
          <w:rFonts w:ascii="Arial" w:hAnsi="Arial" w:cs="Arial"/>
          <w:i/>
          <w:iCs/>
        </w:rPr>
        <w:t xml:space="preserve"> and the court is satisfied that-</w:t>
      </w:r>
    </w:p>
    <w:p w14:paraId="1C00510F" w14:textId="07C4E061" w:rsidR="00641A3D" w:rsidRPr="00014A07" w:rsidRDefault="00641A3D" w:rsidP="000267C3">
      <w:pPr>
        <w:pStyle w:val="ListLevel1"/>
        <w:numPr>
          <w:ilvl w:val="0"/>
          <w:numId w:val="0"/>
        </w:numPr>
        <w:spacing w:after="0" w:line="240" w:lineRule="auto"/>
        <w:ind w:left="3600" w:hanging="720"/>
        <w:rPr>
          <w:rFonts w:ascii="Arial" w:hAnsi="Arial" w:cs="Arial"/>
          <w:i/>
          <w:iCs/>
        </w:rPr>
      </w:pPr>
      <w:r w:rsidRPr="00014A07">
        <w:rPr>
          <w:rFonts w:ascii="Arial" w:hAnsi="Arial" w:cs="Arial"/>
          <w:i/>
          <w:iCs/>
        </w:rPr>
        <w:t>(a)</w:t>
      </w:r>
      <w:r w:rsidR="00157D52">
        <w:rPr>
          <w:rFonts w:ascii="Arial" w:hAnsi="Arial" w:cs="Arial"/>
          <w:i/>
          <w:iCs/>
        </w:rPr>
        <w:tab/>
      </w:r>
      <w:r w:rsidRPr="00014A07">
        <w:rPr>
          <w:rFonts w:ascii="Arial" w:hAnsi="Arial" w:cs="Arial"/>
          <w:i/>
          <w:iCs/>
        </w:rPr>
        <w:t>the adoption is in the best interests of the child;</w:t>
      </w:r>
    </w:p>
    <w:p w14:paraId="533264A5" w14:textId="77CBC6F4" w:rsidR="00641A3D" w:rsidRPr="00014A07" w:rsidRDefault="00641A3D" w:rsidP="000267C3">
      <w:pPr>
        <w:pStyle w:val="ListLevel1"/>
        <w:numPr>
          <w:ilvl w:val="0"/>
          <w:numId w:val="0"/>
        </w:numPr>
        <w:spacing w:after="0" w:line="240" w:lineRule="auto"/>
        <w:ind w:left="1840"/>
        <w:rPr>
          <w:rFonts w:ascii="Arial" w:hAnsi="Arial" w:cs="Arial"/>
          <w:i/>
          <w:iCs/>
        </w:rPr>
      </w:pPr>
      <w:r w:rsidRPr="00014A07">
        <w:rPr>
          <w:rFonts w:ascii="Arial" w:hAnsi="Arial" w:cs="Arial"/>
          <w:i/>
          <w:iCs/>
        </w:rPr>
        <w:t> </w:t>
      </w:r>
      <w:r w:rsidRPr="00014A07">
        <w:rPr>
          <w:rFonts w:ascii="Arial" w:hAnsi="Arial" w:cs="Arial"/>
          <w:i/>
          <w:iCs/>
        </w:rPr>
        <w:tab/>
      </w:r>
      <w:r w:rsidR="00157D52">
        <w:rPr>
          <w:rFonts w:ascii="Arial" w:hAnsi="Arial" w:cs="Arial"/>
          <w:i/>
          <w:iCs/>
        </w:rPr>
        <w:tab/>
      </w:r>
      <w:r w:rsidRPr="00014A07">
        <w:rPr>
          <w:rFonts w:ascii="Arial" w:hAnsi="Arial" w:cs="Arial"/>
          <w:i/>
          <w:iCs/>
        </w:rPr>
        <w:t>(b)</w:t>
      </w:r>
      <w:r w:rsidR="00157D52">
        <w:rPr>
          <w:rFonts w:ascii="Arial" w:hAnsi="Arial" w:cs="Arial"/>
          <w:i/>
          <w:iCs/>
        </w:rPr>
        <w:tab/>
      </w:r>
      <w:r w:rsidRPr="00014A07">
        <w:rPr>
          <w:rFonts w:ascii="Arial" w:hAnsi="Arial" w:cs="Arial"/>
          <w:i/>
          <w:iCs/>
        </w:rPr>
        <w:t>the child is in the Republic;</w:t>
      </w:r>
    </w:p>
    <w:p w14:paraId="4F4BF09F" w14:textId="3B286F20" w:rsidR="00641A3D" w:rsidRPr="00014A07" w:rsidRDefault="00641A3D" w:rsidP="000267C3">
      <w:pPr>
        <w:pStyle w:val="ListLevel1"/>
        <w:numPr>
          <w:ilvl w:val="0"/>
          <w:numId w:val="0"/>
        </w:numPr>
        <w:spacing w:after="0" w:line="240" w:lineRule="auto"/>
        <w:ind w:left="3600" w:hanging="720"/>
        <w:rPr>
          <w:rFonts w:ascii="Arial" w:hAnsi="Arial" w:cs="Arial"/>
          <w:i/>
          <w:iCs/>
        </w:rPr>
      </w:pPr>
      <w:r w:rsidRPr="00014A07">
        <w:rPr>
          <w:rFonts w:ascii="Arial" w:hAnsi="Arial" w:cs="Arial"/>
          <w:i/>
          <w:iCs/>
        </w:rPr>
        <w:t>(c)</w:t>
      </w:r>
      <w:r w:rsidR="00157D52">
        <w:rPr>
          <w:rFonts w:ascii="Arial" w:hAnsi="Arial" w:cs="Arial"/>
          <w:i/>
          <w:iCs/>
        </w:rPr>
        <w:tab/>
      </w:r>
      <w:r w:rsidRPr="00014A07">
        <w:rPr>
          <w:rFonts w:ascii="Arial" w:hAnsi="Arial" w:cs="Arial"/>
          <w:i/>
          <w:iCs/>
        </w:rPr>
        <w:t>the child is not prevented from leaving the</w:t>
      </w:r>
      <w:r w:rsidR="00157D52">
        <w:rPr>
          <w:rFonts w:ascii="Arial" w:hAnsi="Arial" w:cs="Arial"/>
          <w:i/>
          <w:iCs/>
        </w:rPr>
        <w:t xml:space="preserve"> </w:t>
      </w:r>
      <w:r w:rsidRPr="00014A07">
        <w:rPr>
          <w:rFonts w:ascii="Arial" w:hAnsi="Arial" w:cs="Arial"/>
          <w:i/>
          <w:iCs/>
        </w:rPr>
        <w:t>Republic-</w:t>
      </w:r>
    </w:p>
    <w:p w14:paraId="2F5AE612" w14:textId="1BD9BF13" w:rsidR="00641A3D" w:rsidRPr="00014A07" w:rsidRDefault="00641A3D" w:rsidP="000267C3">
      <w:pPr>
        <w:pStyle w:val="ListLevel1"/>
        <w:numPr>
          <w:ilvl w:val="0"/>
          <w:numId w:val="0"/>
        </w:numPr>
        <w:spacing w:after="0" w:line="240" w:lineRule="auto"/>
        <w:ind w:left="1440"/>
        <w:rPr>
          <w:rFonts w:ascii="Arial" w:hAnsi="Arial" w:cs="Arial"/>
          <w:i/>
          <w:iCs/>
        </w:rPr>
      </w:pPr>
      <w:r w:rsidRPr="00014A07">
        <w:rPr>
          <w:rFonts w:ascii="Arial" w:hAnsi="Arial" w:cs="Arial"/>
          <w:i/>
          <w:iCs/>
        </w:rPr>
        <w:t>    </w:t>
      </w:r>
      <w:r w:rsidRPr="00014A07">
        <w:rPr>
          <w:rFonts w:ascii="Arial" w:hAnsi="Arial" w:cs="Arial"/>
          <w:i/>
          <w:iCs/>
        </w:rPr>
        <w:tab/>
        <w:t> </w:t>
      </w:r>
      <w:r w:rsidRPr="00014A07">
        <w:rPr>
          <w:rFonts w:ascii="Arial" w:hAnsi="Arial" w:cs="Arial"/>
          <w:i/>
          <w:iCs/>
        </w:rPr>
        <w:tab/>
      </w:r>
      <w:r w:rsidR="00157D52">
        <w:rPr>
          <w:rFonts w:ascii="Arial" w:hAnsi="Arial" w:cs="Arial"/>
          <w:i/>
          <w:iCs/>
        </w:rPr>
        <w:tab/>
      </w:r>
      <w:r w:rsidRPr="00014A07">
        <w:rPr>
          <w:rFonts w:ascii="Arial" w:hAnsi="Arial" w:cs="Arial"/>
          <w:i/>
          <w:iCs/>
        </w:rPr>
        <w:t>(</w:t>
      </w:r>
      <w:proofErr w:type="spellStart"/>
      <w:r w:rsidRPr="00014A07">
        <w:rPr>
          <w:rFonts w:ascii="Arial" w:hAnsi="Arial" w:cs="Arial"/>
          <w:i/>
          <w:iCs/>
        </w:rPr>
        <w:t>i</w:t>
      </w:r>
      <w:proofErr w:type="spellEnd"/>
      <w:r w:rsidRPr="00014A07">
        <w:rPr>
          <w:rFonts w:ascii="Arial" w:hAnsi="Arial" w:cs="Arial"/>
          <w:i/>
          <w:iCs/>
        </w:rPr>
        <w:t>)</w:t>
      </w:r>
      <w:r w:rsidR="00157D52">
        <w:rPr>
          <w:rFonts w:ascii="Arial" w:hAnsi="Arial" w:cs="Arial"/>
          <w:i/>
          <w:iCs/>
        </w:rPr>
        <w:tab/>
      </w:r>
      <w:r w:rsidRPr="00014A07">
        <w:rPr>
          <w:rFonts w:ascii="Arial" w:hAnsi="Arial" w:cs="Arial"/>
          <w:i/>
          <w:iCs/>
        </w:rPr>
        <w:t>under a law of the Republic; or</w:t>
      </w:r>
    </w:p>
    <w:p w14:paraId="4D390001" w14:textId="75E02756" w:rsidR="00641A3D" w:rsidRPr="00014A07" w:rsidRDefault="00641A3D" w:rsidP="000267C3">
      <w:pPr>
        <w:pStyle w:val="ListLevel1"/>
        <w:numPr>
          <w:ilvl w:val="0"/>
          <w:numId w:val="0"/>
        </w:numPr>
        <w:spacing w:after="0" w:line="240" w:lineRule="auto"/>
        <w:ind w:left="4320" w:hanging="720"/>
        <w:rPr>
          <w:rFonts w:ascii="Arial" w:hAnsi="Arial" w:cs="Arial"/>
          <w:i/>
          <w:iCs/>
        </w:rPr>
      </w:pPr>
      <w:r w:rsidRPr="00014A07">
        <w:rPr>
          <w:rFonts w:ascii="Arial" w:hAnsi="Arial" w:cs="Arial"/>
          <w:i/>
          <w:iCs/>
        </w:rPr>
        <w:t>(ii)  </w:t>
      </w:r>
      <w:r w:rsidR="00157D52">
        <w:rPr>
          <w:rFonts w:ascii="Arial" w:hAnsi="Arial" w:cs="Arial"/>
          <w:i/>
          <w:iCs/>
        </w:rPr>
        <w:tab/>
      </w:r>
      <w:r w:rsidRPr="00014A07">
        <w:rPr>
          <w:rFonts w:ascii="Arial" w:hAnsi="Arial" w:cs="Arial"/>
          <w:i/>
          <w:iCs/>
        </w:rPr>
        <w:t>because of an order of a court of the Republic;</w:t>
      </w:r>
    </w:p>
    <w:p w14:paraId="1EC1FA6F" w14:textId="3351FAF7" w:rsidR="00641A3D" w:rsidRPr="00014A07" w:rsidRDefault="00641A3D" w:rsidP="000267C3">
      <w:pPr>
        <w:pStyle w:val="ListLevel1"/>
        <w:numPr>
          <w:ilvl w:val="0"/>
          <w:numId w:val="0"/>
        </w:numPr>
        <w:spacing w:after="0" w:line="240" w:lineRule="auto"/>
        <w:ind w:left="3600" w:hanging="720"/>
        <w:rPr>
          <w:rFonts w:ascii="Arial" w:hAnsi="Arial" w:cs="Arial"/>
          <w:i/>
          <w:iCs/>
        </w:rPr>
      </w:pPr>
      <w:r w:rsidRPr="00014A07">
        <w:rPr>
          <w:rFonts w:ascii="Arial" w:hAnsi="Arial" w:cs="Arial"/>
          <w:i/>
          <w:iCs/>
        </w:rPr>
        <w:t>(d)   </w:t>
      </w:r>
      <w:r w:rsidR="00157D52">
        <w:rPr>
          <w:rFonts w:ascii="Arial" w:hAnsi="Arial" w:cs="Arial"/>
          <w:i/>
          <w:iCs/>
        </w:rPr>
        <w:tab/>
      </w:r>
      <w:r w:rsidRPr="00014A07">
        <w:rPr>
          <w:rFonts w:ascii="Arial" w:hAnsi="Arial" w:cs="Arial"/>
          <w:i/>
          <w:iCs/>
        </w:rPr>
        <w:t xml:space="preserve">the arrangements for the adoption of the child are in accordance with the requirements of </w:t>
      </w:r>
      <w:proofErr w:type="gramStart"/>
      <w:r w:rsidRPr="00014A07">
        <w:rPr>
          <w:rFonts w:ascii="Arial" w:hAnsi="Arial" w:cs="Arial"/>
          <w:i/>
          <w:iCs/>
        </w:rPr>
        <w:t>the Hague</w:t>
      </w:r>
      <w:proofErr w:type="gramEnd"/>
      <w:r w:rsidRPr="00014A07">
        <w:rPr>
          <w:rFonts w:ascii="Arial" w:hAnsi="Arial" w:cs="Arial"/>
          <w:i/>
          <w:iCs/>
        </w:rPr>
        <w:t xml:space="preserve"> Convention on </w:t>
      </w:r>
      <w:r w:rsidR="00AD7D54" w:rsidRPr="00014A07">
        <w:rPr>
          <w:rFonts w:ascii="Arial" w:hAnsi="Arial" w:cs="Arial"/>
          <w:i/>
          <w:iCs/>
        </w:rPr>
        <w:t>Intercountry</w:t>
      </w:r>
      <w:r w:rsidRPr="00014A07">
        <w:rPr>
          <w:rFonts w:ascii="Arial" w:hAnsi="Arial" w:cs="Arial"/>
          <w:i/>
          <w:iCs/>
        </w:rPr>
        <w:t xml:space="preserve"> Adoption and any prescribed requirements;</w:t>
      </w:r>
    </w:p>
    <w:p w14:paraId="12B14686" w14:textId="6B159EC9" w:rsidR="00641A3D" w:rsidRPr="00014A07" w:rsidRDefault="00641A3D" w:rsidP="000267C3">
      <w:pPr>
        <w:pStyle w:val="ListLevel1"/>
        <w:numPr>
          <w:ilvl w:val="0"/>
          <w:numId w:val="0"/>
        </w:numPr>
        <w:spacing w:after="0" w:line="240" w:lineRule="auto"/>
        <w:ind w:left="3600" w:hanging="720"/>
        <w:rPr>
          <w:rFonts w:ascii="Arial" w:hAnsi="Arial" w:cs="Arial"/>
          <w:i/>
          <w:iCs/>
        </w:rPr>
      </w:pPr>
      <w:r w:rsidRPr="00014A07">
        <w:rPr>
          <w:rFonts w:ascii="Arial" w:hAnsi="Arial" w:cs="Arial"/>
          <w:i/>
          <w:iCs/>
        </w:rPr>
        <w:t>(e)   </w:t>
      </w:r>
      <w:r w:rsidR="00157D52">
        <w:rPr>
          <w:rFonts w:ascii="Arial" w:hAnsi="Arial" w:cs="Arial"/>
          <w:i/>
          <w:iCs/>
        </w:rPr>
        <w:tab/>
      </w:r>
      <w:r w:rsidRPr="00014A07">
        <w:rPr>
          <w:rFonts w:ascii="Arial" w:hAnsi="Arial" w:cs="Arial"/>
          <w:i/>
          <w:iCs/>
        </w:rPr>
        <w:t>the central authority of the convention country has agreed to the adoption of the child;</w:t>
      </w:r>
    </w:p>
    <w:p w14:paraId="35EB401F" w14:textId="377962AE" w:rsidR="00641A3D" w:rsidRPr="00014A07" w:rsidRDefault="00641A3D" w:rsidP="000267C3">
      <w:pPr>
        <w:pStyle w:val="ListLevel1"/>
        <w:numPr>
          <w:ilvl w:val="0"/>
          <w:numId w:val="0"/>
        </w:numPr>
        <w:spacing w:after="0" w:line="240" w:lineRule="auto"/>
        <w:ind w:left="3600" w:hanging="720"/>
        <w:rPr>
          <w:rFonts w:ascii="Arial" w:hAnsi="Arial" w:cs="Arial"/>
          <w:i/>
          <w:iCs/>
        </w:rPr>
      </w:pPr>
      <w:r w:rsidRPr="00014A07">
        <w:rPr>
          <w:rFonts w:ascii="Arial" w:hAnsi="Arial" w:cs="Arial"/>
          <w:i/>
          <w:iCs/>
        </w:rPr>
        <w:lastRenderedPageBreak/>
        <w:t>(f)   </w:t>
      </w:r>
      <w:r w:rsidR="00157D52">
        <w:rPr>
          <w:rFonts w:ascii="Arial" w:hAnsi="Arial" w:cs="Arial"/>
          <w:i/>
          <w:iCs/>
        </w:rPr>
        <w:tab/>
      </w:r>
      <w:r w:rsidRPr="00014A07">
        <w:rPr>
          <w:rFonts w:ascii="Arial" w:hAnsi="Arial" w:cs="Arial"/>
          <w:i/>
          <w:iCs/>
          <w:u w:val="single"/>
        </w:rPr>
        <w:t>the Central Authority of the Republic has agreed to the adoption of the child</w:t>
      </w:r>
      <w:r w:rsidRPr="00014A07">
        <w:rPr>
          <w:rFonts w:ascii="Arial" w:hAnsi="Arial" w:cs="Arial"/>
          <w:i/>
          <w:iCs/>
        </w:rPr>
        <w:t>; and</w:t>
      </w:r>
    </w:p>
    <w:p w14:paraId="1D07BD01" w14:textId="46CB8926" w:rsidR="00641A3D" w:rsidRPr="00014A07" w:rsidRDefault="00641A3D" w:rsidP="000267C3">
      <w:pPr>
        <w:pStyle w:val="ListLevel1"/>
        <w:numPr>
          <w:ilvl w:val="0"/>
          <w:numId w:val="0"/>
        </w:numPr>
        <w:spacing w:after="0" w:line="240" w:lineRule="auto"/>
        <w:ind w:left="3600" w:hanging="720"/>
        <w:rPr>
          <w:rFonts w:ascii="Arial" w:hAnsi="Arial" w:cs="Arial"/>
          <w:i/>
          <w:iCs/>
        </w:rPr>
      </w:pPr>
      <w:r w:rsidRPr="00014A07">
        <w:rPr>
          <w:rFonts w:ascii="Arial" w:hAnsi="Arial" w:cs="Arial"/>
          <w:i/>
          <w:iCs/>
        </w:rPr>
        <w:t>(g)   </w:t>
      </w:r>
      <w:r w:rsidR="00157D52">
        <w:rPr>
          <w:rFonts w:ascii="Arial" w:hAnsi="Arial" w:cs="Arial"/>
          <w:i/>
          <w:iCs/>
        </w:rPr>
        <w:tab/>
      </w:r>
      <w:r w:rsidRPr="00014A07">
        <w:rPr>
          <w:rFonts w:ascii="Arial" w:hAnsi="Arial" w:cs="Arial"/>
          <w:i/>
          <w:iCs/>
          <w:u w:val="single"/>
        </w:rPr>
        <w:t>the name of the child has been in the RACAP for at least 60 days and no fit and proper adoptive parent for the child is available in the Republic</w:t>
      </w:r>
      <w:r w:rsidRPr="00014A07">
        <w:rPr>
          <w:rFonts w:ascii="Arial" w:hAnsi="Arial" w:cs="Arial"/>
          <w:i/>
          <w:iCs/>
        </w:rPr>
        <w:t>.</w:t>
      </w:r>
    </w:p>
    <w:p w14:paraId="4CEA9DBD" w14:textId="0819C9CF" w:rsidR="00641A3D" w:rsidRPr="00014A07" w:rsidRDefault="00641A3D" w:rsidP="000267C3">
      <w:pPr>
        <w:pStyle w:val="ListLevel1"/>
        <w:numPr>
          <w:ilvl w:val="0"/>
          <w:numId w:val="0"/>
        </w:numPr>
        <w:spacing w:after="0" w:line="240" w:lineRule="auto"/>
        <w:ind w:left="3600" w:hanging="1440"/>
        <w:rPr>
          <w:rFonts w:ascii="Arial" w:hAnsi="Arial" w:cs="Arial"/>
          <w:i/>
          <w:iCs/>
        </w:rPr>
      </w:pPr>
      <w:r w:rsidRPr="00014A07">
        <w:rPr>
          <w:rFonts w:ascii="Arial" w:hAnsi="Arial" w:cs="Arial"/>
          <w:i/>
          <w:iCs/>
        </w:rPr>
        <w:t>(6) </w:t>
      </w:r>
      <w:r w:rsidR="00157D52">
        <w:rPr>
          <w:rFonts w:ascii="Arial" w:hAnsi="Arial" w:cs="Arial"/>
          <w:i/>
          <w:iCs/>
        </w:rPr>
        <w:t xml:space="preserve">  </w:t>
      </w:r>
      <w:proofErr w:type="gramStart"/>
      <w:r w:rsidR="00157D52">
        <w:rPr>
          <w:rFonts w:ascii="Arial" w:hAnsi="Arial" w:cs="Arial"/>
          <w:i/>
          <w:iCs/>
        </w:rPr>
        <w:t xml:space="preserve">   </w:t>
      </w:r>
      <w:r w:rsidRPr="00014A07">
        <w:rPr>
          <w:rFonts w:ascii="Arial" w:hAnsi="Arial" w:cs="Arial"/>
          <w:i/>
          <w:iCs/>
        </w:rPr>
        <w:t>(</w:t>
      </w:r>
      <w:proofErr w:type="gramEnd"/>
      <w:r w:rsidRPr="00014A07">
        <w:rPr>
          <w:rFonts w:ascii="Arial" w:hAnsi="Arial" w:cs="Arial"/>
          <w:i/>
          <w:iCs/>
        </w:rPr>
        <w:t>a)</w:t>
      </w:r>
      <w:r w:rsidR="00157D52">
        <w:rPr>
          <w:rFonts w:ascii="Arial" w:hAnsi="Arial" w:cs="Arial"/>
          <w:i/>
          <w:iCs/>
        </w:rPr>
        <w:tab/>
      </w:r>
      <w:r w:rsidRPr="00014A07">
        <w:rPr>
          <w:rFonts w:ascii="Arial" w:hAnsi="Arial" w:cs="Arial"/>
          <w:i/>
          <w:iCs/>
        </w:rPr>
        <w:t>The Central Authority of the Republic may withdraw its consent to the adoption of the child within a period of 140 days from the date on which it has consented to the adoption, if it is in the best interests of the child to do so.</w:t>
      </w:r>
    </w:p>
    <w:p w14:paraId="5FB23559" w14:textId="6BC1EEB5" w:rsidR="00641A3D" w:rsidRDefault="00641A3D" w:rsidP="000267C3">
      <w:pPr>
        <w:pStyle w:val="ListLevel1"/>
        <w:numPr>
          <w:ilvl w:val="0"/>
          <w:numId w:val="0"/>
        </w:numPr>
        <w:spacing w:after="0" w:line="240" w:lineRule="auto"/>
        <w:ind w:left="3600" w:hanging="720"/>
        <w:rPr>
          <w:rFonts w:ascii="Arial" w:hAnsi="Arial" w:cs="Arial"/>
          <w:i/>
          <w:iCs/>
        </w:rPr>
      </w:pPr>
      <w:r w:rsidRPr="00014A07">
        <w:rPr>
          <w:rFonts w:ascii="Arial" w:hAnsi="Arial" w:cs="Arial"/>
          <w:i/>
          <w:iCs/>
        </w:rPr>
        <w:t>(b) </w:t>
      </w:r>
      <w:r w:rsidR="00157D52">
        <w:rPr>
          <w:rFonts w:ascii="Arial" w:hAnsi="Arial" w:cs="Arial"/>
          <w:i/>
          <w:iCs/>
        </w:rPr>
        <w:tab/>
      </w:r>
      <w:r w:rsidRPr="00014A07">
        <w:rPr>
          <w:rFonts w:ascii="Arial" w:hAnsi="Arial" w:cs="Arial"/>
          <w:i/>
          <w:iCs/>
        </w:rPr>
        <w:t>In Event of the Central Authority of the Republic withdrawing its consent, the child must be returned to the Republic forthwith in the prescribed manner.</w:t>
      </w:r>
    </w:p>
    <w:p w14:paraId="09EF736B" w14:textId="5841548D" w:rsidR="00157D52" w:rsidRPr="00014A07" w:rsidRDefault="00157D52" w:rsidP="000267C3">
      <w:pPr>
        <w:pStyle w:val="ListLevel1"/>
        <w:numPr>
          <w:ilvl w:val="0"/>
          <w:numId w:val="0"/>
        </w:numPr>
        <w:spacing w:after="0" w:line="240" w:lineRule="auto"/>
        <w:ind w:left="851" w:hanging="851"/>
        <w:rPr>
          <w:rFonts w:ascii="Arial" w:hAnsi="Arial" w:cs="Arial"/>
          <w:i/>
          <w:iCs/>
        </w:rPr>
      </w:pPr>
      <w:r>
        <w:rPr>
          <w:rFonts w:ascii="Arial" w:hAnsi="Arial" w:cs="Arial"/>
          <w:i/>
          <w:iCs/>
        </w:rPr>
        <w:tab/>
      </w:r>
      <w:r>
        <w:rPr>
          <w:rFonts w:ascii="Arial" w:hAnsi="Arial" w:cs="Arial"/>
          <w:i/>
          <w:iCs/>
        </w:rPr>
        <w:tab/>
      </w:r>
      <w:r>
        <w:rPr>
          <w:rFonts w:ascii="Arial" w:hAnsi="Arial" w:cs="Arial"/>
          <w:i/>
          <w:iCs/>
        </w:rPr>
        <w:tab/>
        <w:t>…</w:t>
      </w:r>
    </w:p>
    <w:p w14:paraId="771EDE7F" w14:textId="12667FE3" w:rsidR="00FE4D57" w:rsidRPr="00014A07" w:rsidRDefault="00FE4D57" w:rsidP="000267C3">
      <w:pPr>
        <w:pStyle w:val="ListLevel1"/>
        <w:numPr>
          <w:ilvl w:val="0"/>
          <w:numId w:val="0"/>
        </w:numPr>
        <w:spacing w:after="0" w:line="240" w:lineRule="auto"/>
        <w:ind w:left="3600" w:hanging="1440"/>
        <w:rPr>
          <w:rFonts w:ascii="Arial" w:hAnsi="Arial" w:cs="Arial"/>
        </w:rPr>
      </w:pPr>
      <w:r w:rsidRPr="00014A07">
        <w:rPr>
          <w:rFonts w:ascii="Arial" w:hAnsi="Arial" w:cs="Arial"/>
          <w:i/>
          <w:iCs/>
        </w:rPr>
        <w:t xml:space="preserve">(8) </w:t>
      </w:r>
      <w:r w:rsidR="007762B1" w:rsidRPr="00014A07">
        <w:rPr>
          <w:rFonts w:ascii="Arial" w:hAnsi="Arial" w:cs="Arial"/>
          <w:i/>
          <w:iCs/>
        </w:rPr>
        <w:tab/>
      </w:r>
      <w:r w:rsidRPr="00014A07">
        <w:rPr>
          <w:rFonts w:ascii="Arial" w:hAnsi="Arial" w:cs="Arial"/>
          <w:i/>
          <w:iCs/>
        </w:rPr>
        <w:t xml:space="preserve">This section does not apply to a child habitually resident in the Republic and who is to be placed for adoption outside the Republic with a family member of that child or with a person who will become an adoptive parent jointly with the child's biological </w:t>
      </w:r>
      <w:r w:rsidR="00945DF5" w:rsidRPr="00014A07">
        <w:rPr>
          <w:rFonts w:ascii="Arial" w:hAnsi="Arial" w:cs="Arial"/>
          <w:i/>
          <w:iCs/>
        </w:rPr>
        <w:t>parent.</w:t>
      </w:r>
      <w:r w:rsidR="000267C3">
        <w:rPr>
          <w:rFonts w:ascii="Arial" w:hAnsi="Arial" w:cs="Arial"/>
          <w:i/>
          <w:iCs/>
        </w:rPr>
        <w:t>”</w:t>
      </w:r>
      <w:r w:rsidR="00945DF5" w:rsidRPr="00014A07">
        <w:rPr>
          <w:rFonts w:ascii="Arial" w:hAnsi="Arial" w:cs="Arial"/>
        </w:rPr>
        <w:t xml:space="preserve"> (</w:t>
      </w:r>
      <w:r w:rsidR="00A36D49" w:rsidRPr="00014A07">
        <w:rPr>
          <w:rFonts w:ascii="Arial" w:hAnsi="Arial" w:cs="Arial"/>
        </w:rPr>
        <w:t>Emphasis added)</w:t>
      </w:r>
    </w:p>
    <w:p w14:paraId="20D4F6B2" w14:textId="77777777" w:rsidR="00641A3D" w:rsidRPr="00014A07" w:rsidRDefault="00641A3D" w:rsidP="00093DFD">
      <w:pPr>
        <w:pStyle w:val="ListLevel1"/>
        <w:numPr>
          <w:ilvl w:val="0"/>
          <w:numId w:val="0"/>
        </w:numPr>
        <w:spacing w:after="0" w:line="276" w:lineRule="auto"/>
        <w:ind w:left="1440"/>
        <w:rPr>
          <w:rFonts w:ascii="Arial" w:hAnsi="Arial" w:cs="Arial"/>
          <w:i/>
          <w:iCs/>
        </w:rPr>
      </w:pPr>
    </w:p>
    <w:p w14:paraId="5DAAB2FC" w14:textId="3260935E" w:rsidR="00D20A95"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[230]</w:t>
      </w:r>
      <w:r w:rsidRPr="00014A07">
        <w:rPr>
          <w:rFonts w:ascii="Arial" w:hAnsi="Arial" w:cs="Arial"/>
        </w:rPr>
        <w:tab/>
      </w:r>
      <w:r w:rsidR="00A57FA6" w:rsidRPr="00014A07">
        <w:rPr>
          <w:rFonts w:ascii="Arial" w:hAnsi="Arial" w:cs="Arial"/>
        </w:rPr>
        <w:t xml:space="preserve">It is thus apparent that </w:t>
      </w:r>
      <w:r w:rsidR="0066182B" w:rsidRPr="00014A07">
        <w:rPr>
          <w:rFonts w:ascii="Arial" w:hAnsi="Arial" w:cs="Arial"/>
        </w:rPr>
        <w:t>Section</w:t>
      </w:r>
      <w:r w:rsidR="0066182B" w:rsidRPr="00014A07">
        <w:rPr>
          <w:rFonts w:ascii="Arial" w:hAnsi="Arial" w:cs="Arial"/>
          <w:spacing w:val="37"/>
        </w:rPr>
        <w:t xml:space="preserve"> </w:t>
      </w:r>
      <w:r w:rsidR="0066182B" w:rsidRPr="00014A07">
        <w:rPr>
          <w:rFonts w:ascii="Arial" w:hAnsi="Arial" w:cs="Arial"/>
        </w:rPr>
        <w:t>261(5)(f)</w:t>
      </w:r>
      <w:r w:rsidR="0066182B" w:rsidRPr="00014A07">
        <w:rPr>
          <w:rFonts w:ascii="Arial" w:hAnsi="Arial" w:cs="Arial"/>
          <w:spacing w:val="36"/>
        </w:rPr>
        <w:t xml:space="preserve"> </w:t>
      </w:r>
      <w:r w:rsidR="0066182B" w:rsidRPr="00014A07">
        <w:rPr>
          <w:rFonts w:ascii="Arial" w:hAnsi="Arial" w:cs="Arial"/>
        </w:rPr>
        <w:t>of</w:t>
      </w:r>
      <w:r w:rsidR="0066182B" w:rsidRPr="00014A07">
        <w:rPr>
          <w:rFonts w:ascii="Arial" w:hAnsi="Arial" w:cs="Arial"/>
          <w:spacing w:val="37"/>
        </w:rPr>
        <w:t xml:space="preserve"> </w:t>
      </w:r>
      <w:r w:rsidR="0066182B" w:rsidRPr="00014A07">
        <w:rPr>
          <w:rFonts w:ascii="Arial" w:hAnsi="Arial" w:cs="Arial"/>
        </w:rPr>
        <w:t>the</w:t>
      </w:r>
      <w:r w:rsidR="0066182B" w:rsidRPr="00014A07">
        <w:rPr>
          <w:rFonts w:ascii="Arial" w:hAnsi="Arial" w:cs="Arial"/>
          <w:spacing w:val="35"/>
        </w:rPr>
        <w:t xml:space="preserve"> </w:t>
      </w:r>
      <w:r w:rsidR="0066182B" w:rsidRPr="00014A07">
        <w:rPr>
          <w:rFonts w:ascii="Arial" w:hAnsi="Arial" w:cs="Arial"/>
        </w:rPr>
        <w:t>Act</w:t>
      </w:r>
      <w:r w:rsidR="0066182B" w:rsidRPr="00014A07">
        <w:rPr>
          <w:rFonts w:ascii="Arial" w:hAnsi="Arial" w:cs="Arial"/>
          <w:spacing w:val="37"/>
        </w:rPr>
        <w:t xml:space="preserve"> </w:t>
      </w:r>
      <w:r w:rsidR="0066182B" w:rsidRPr="00014A07">
        <w:rPr>
          <w:rFonts w:ascii="Arial" w:hAnsi="Arial" w:cs="Arial"/>
        </w:rPr>
        <w:t>requires</w:t>
      </w:r>
      <w:r w:rsidR="0066182B" w:rsidRPr="00014A07">
        <w:rPr>
          <w:rFonts w:ascii="Arial" w:hAnsi="Arial" w:cs="Arial"/>
          <w:spacing w:val="36"/>
        </w:rPr>
        <w:t xml:space="preserve"> </w:t>
      </w:r>
      <w:r w:rsidR="0066182B" w:rsidRPr="00014A07">
        <w:rPr>
          <w:rFonts w:ascii="Arial" w:hAnsi="Arial" w:cs="Arial"/>
        </w:rPr>
        <w:t>that,</w:t>
      </w:r>
      <w:r w:rsidR="0066182B" w:rsidRPr="00014A07">
        <w:rPr>
          <w:rFonts w:ascii="Arial" w:hAnsi="Arial" w:cs="Arial"/>
          <w:spacing w:val="35"/>
        </w:rPr>
        <w:t xml:space="preserve"> </w:t>
      </w:r>
      <w:r w:rsidR="0066182B" w:rsidRPr="00014A07">
        <w:rPr>
          <w:rFonts w:ascii="Arial" w:hAnsi="Arial" w:cs="Arial"/>
        </w:rPr>
        <w:t>before</w:t>
      </w:r>
      <w:r w:rsidR="0066182B" w:rsidRPr="00014A07">
        <w:rPr>
          <w:rFonts w:ascii="Arial" w:hAnsi="Arial" w:cs="Arial"/>
          <w:spacing w:val="35"/>
        </w:rPr>
        <w:t xml:space="preserve"> </w:t>
      </w:r>
      <w:r w:rsidR="0066182B" w:rsidRPr="00014A07">
        <w:rPr>
          <w:rFonts w:ascii="Arial" w:hAnsi="Arial" w:cs="Arial"/>
        </w:rPr>
        <w:t>making</w:t>
      </w:r>
      <w:r w:rsidR="0066182B" w:rsidRPr="00014A07">
        <w:rPr>
          <w:rFonts w:ascii="Arial" w:hAnsi="Arial" w:cs="Arial"/>
          <w:spacing w:val="35"/>
        </w:rPr>
        <w:t xml:space="preserve"> </w:t>
      </w:r>
      <w:r w:rsidR="0066182B" w:rsidRPr="00014A07">
        <w:rPr>
          <w:rFonts w:ascii="Arial" w:hAnsi="Arial" w:cs="Arial"/>
        </w:rPr>
        <w:t>any</w:t>
      </w:r>
      <w:r w:rsidR="0066182B" w:rsidRPr="00014A07">
        <w:rPr>
          <w:rFonts w:ascii="Arial" w:hAnsi="Arial" w:cs="Arial"/>
          <w:spacing w:val="-2"/>
        </w:rPr>
        <w:t xml:space="preserve"> </w:t>
      </w:r>
      <w:r w:rsidR="0066182B" w:rsidRPr="00014A07">
        <w:rPr>
          <w:rFonts w:ascii="Arial" w:hAnsi="Arial" w:cs="Arial"/>
        </w:rPr>
        <w:t>international</w:t>
      </w:r>
      <w:r w:rsidR="0066182B" w:rsidRPr="00014A07">
        <w:rPr>
          <w:rFonts w:ascii="Arial" w:hAnsi="Arial" w:cs="Arial"/>
          <w:spacing w:val="40"/>
        </w:rPr>
        <w:t xml:space="preserve"> </w:t>
      </w:r>
      <w:r w:rsidR="0066182B" w:rsidRPr="00014A07">
        <w:rPr>
          <w:rFonts w:ascii="Arial" w:hAnsi="Arial" w:cs="Arial"/>
        </w:rPr>
        <w:t>adoption</w:t>
      </w:r>
      <w:r w:rsidR="0066182B" w:rsidRPr="00014A07">
        <w:rPr>
          <w:rFonts w:ascii="Arial" w:hAnsi="Arial" w:cs="Arial"/>
          <w:spacing w:val="40"/>
        </w:rPr>
        <w:t xml:space="preserve"> </w:t>
      </w:r>
      <w:r w:rsidR="0066182B" w:rsidRPr="00014A07">
        <w:rPr>
          <w:rFonts w:ascii="Arial" w:hAnsi="Arial" w:cs="Arial"/>
        </w:rPr>
        <w:t>order,</w:t>
      </w:r>
      <w:r w:rsidR="0066182B" w:rsidRPr="00014A07">
        <w:rPr>
          <w:rFonts w:ascii="Arial" w:hAnsi="Arial" w:cs="Arial"/>
          <w:spacing w:val="40"/>
        </w:rPr>
        <w:t xml:space="preserve"> </w:t>
      </w:r>
      <w:r w:rsidR="0066182B" w:rsidRPr="00014A07">
        <w:rPr>
          <w:rFonts w:ascii="Arial" w:hAnsi="Arial" w:cs="Arial"/>
        </w:rPr>
        <w:t>the</w:t>
      </w:r>
      <w:r w:rsidR="0066182B" w:rsidRPr="00014A07">
        <w:rPr>
          <w:rFonts w:ascii="Arial" w:hAnsi="Arial" w:cs="Arial"/>
          <w:spacing w:val="40"/>
        </w:rPr>
        <w:t xml:space="preserve"> </w:t>
      </w:r>
      <w:r w:rsidR="0066182B" w:rsidRPr="00014A07">
        <w:rPr>
          <w:rFonts w:ascii="Arial" w:hAnsi="Arial" w:cs="Arial"/>
        </w:rPr>
        <w:t>Children’s</w:t>
      </w:r>
      <w:r w:rsidR="0066182B" w:rsidRPr="00014A07">
        <w:rPr>
          <w:rFonts w:ascii="Arial" w:hAnsi="Arial" w:cs="Arial"/>
          <w:spacing w:val="46"/>
        </w:rPr>
        <w:t xml:space="preserve"> </w:t>
      </w:r>
      <w:r w:rsidR="0066182B" w:rsidRPr="00014A07">
        <w:rPr>
          <w:rFonts w:ascii="Arial" w:hAnsi="Arial" w:cs="Arial"/>
        </w:rPr>
        <w:t>Court</w:t>
      </w:r>
      <w:r w:rsidR="0066182B" w:rsidRPr="00014A07">
        <w:rPr>
          <w:rFonts w:ascii="Arial" w:hAnsi="Arial" w:cs="Arial"/>
          <w:spacing w:val="40"/>
        </w:rPr>
        <w:t xml:space="preserve"> </w:t>
      </w:r>
      <w:r w:rsidR="0066182B" w:rsidRPr="00014A07">
        <w:rPr>
          <w:rFonts w:ascii="Arial" w:hAnsi="Arial" w:cs="Arial"/>
        </w:rPr>
        <w:t>must</w:t>
      </w:r>
      <w:r w:rsidR="0066182B" w:rsidRPr="00014A07">
        <w:rPr>
          <w:rFonts w:ascii="Arial" w:hAnsi="Arial" w:cs="Arial"/>
          <w:spacing w:val="40"/>
        </w:rPr>
        <w:t xml:space="preserve"> </w:t>
      </w:r>
      <w:r w:rsidR="0066182B" w:rsidRPr="00014A07">
        <w:rPr>
          <w:rFonts w:ascii="Arial" w:hAnsi="Arial" w:cs="Arial"/>
        </w:rPr>
        <w:t>be</w:t>
      </w:r>
      <w:r w:rsidR="0066182B" w:rsidRPr="00014A07">
        <w:rPr>
          <w:rFonts w:ascii="Arial" w:hAnsi="Arial" w:cs="Arial"/>
          <w:spacing w:val="40"/>
        </w:rPr>
        <w:t xml:space="preserve"> </w:t>
      </w:r>
      <w:r w:rsidR="0066182B" w:rsidRPr="00014A07">
        <w:rPr>
          <w:rFonts w:ascii="Arial" w:hAnsi="Arial" w:cs="Arial"/>
        </w:rPr>
        <w:t>satisfied</w:t>
      </w:r>
      <w:r w:rsidR="0066182B" w:rsidRPr="00014A07">
        <w:rPr>
          <w:rFonts w:ascii="Arial" w:hAnsi="Arial" w:cs="Arial"/>
          <w:spacing w:val="40"/>
        </w:rPr>
        <w:t xml:space="preserve"> </w:t>
      </w:r>
      <w:r w:rsidR="0066182B" w:rsidRPr="00014A07">
        <w:rPr>
          <w:rFonts w:ascii="Arial" w:hAnsi="Arial" w:cs="Arial"/>
        </w:rPr>
        <w:t>that</w:t>
      </w:r>
      <w:r w:rsidR="0066182B" w:rsidRPr="00014A07">
        <w:rPr>
          <w:rFonts w:ascii="Arial" w:hAnsi="Arial" w:cs="Arial"/>
          <w:spacing w:val="40"/>
        </w:rPr>
        <w:t xml:space="preserve"> </w:t>
      </w:r>
      <w:r w:rsidR="0066182B" w:rsidRPr="00014A07">
        <w:rPr>
          <w:rFonts w:ascii="Arial" w:hAnsi="Arial" w:cs="Arial"/>
        </w:rPr>
        <w:t>the</w:t>
      </w:r>
      <w:r w:rsidR="0066182B" w:rsidRPr="00014A07">
        <w:rPr>
          <w:rFonts w:ascii="Arial" w:hAnsi="Arial" w:cs="Arial"/>
          <w:spacing w:val="-2"/>
        </w:rPr>
        <w:t xml:space="preserve"> </w:t>
      </w:r>
      <w:r w:rsidR="0066182B" w:rsidRPr="00014A07">
        <w:rPr>
          <w:rFonts w:ascii="Arial" w:hAnsi="Arial" w:cs="Arial"/>
        </w:rPr>
        <w:t>Central</w:t>
      </w:r>
      <w:r w:rsidR="0066182B" w:rsidRPr="00014A07">
        <w:rPr>
          <w:rFonts w:ascii="Arial" w:hAnsi="Arial" w:cs="Arial"/>
          <w:spacing w:val="27"/>
        </w:rPr>
        <w:t xml:space="preserve"> </w:t>
      </w:r>
      <w:r w:rsidR="0066182B" w:rsidRPr="00014A07">
        <w:rPr>
          <w:rFonts w:ascii="Arial" w:hAnsi="Arial" w:cs="Arial"/>
        </w:rPr>
        <w:t>Authority</w:t>
      </w:r>
      <w:r w:rsidR="0066182B" w:rsidRPr="00014A07">
        <w:rPr>
          <w:rFonts w:ascii="Arial" w:hAnsi="Arial" w:cs="Arial"/>
          <w:spacing w:val="27"/>
        </w:rPr>
        <w:t xml:space="preserve"> </w:t>
      </w:r>
      <w:r w:rsidR="0066182B" w:rsidRPr="00014A07">
        <w:rPr>
          <w:rFonts w:ascii="Arial" w:hAnsi="Arial" w:cs="Arial"/>
        </w:rPr>
        <w:t>has</w:t>
      </w:r>
      <w:r w:rsidR="0066182B" w:rsidRPr="00014A07">
        <w:rPr>
          <w:rFonts w:ascii="Arial" w:hAnsi="Arial" w:cs="Arial"/>
          <w:spacing w:val="29"/>
        </w:rPr>
        <w:t xml:space="preserve"> </w:t>
      </w:r>
      <w:r w:rsidR="0066182B" w:rsidRPr="00014A07">
        <w:rPr>
          <w:rFonts w:ascii="Arial" w:hAnsi="Arial" w:cs="Arial"/>
        </w:rPr>
        <w:t>given</w:t>
      </w:r>
      <w:r w:rsidR="00CF23C5" w:rsidRPr="00014A07">
        <w:rPr>
          <w:rFonts w:ascii="Arial" w:hAnsi="Arial" w:cs="Arial"/>
        </w:rPr>
        <w:t xml:space="preserve"> its</w:t>
      </w:r>
      <w:r w:rsidR="0066182B" w:rsidRPr="00014A07">
        <w:rPr>
          <w:rFonts w:ascii="Arial" w:hAnsi="Arial" w:cs="Arial"/>
          <w:spacing w:val="27"/>
        </w:rPr>
        <w:t xml:space="preserve"> </w:t>
      </w:r>
      <w:r w:rsidR="0066182B" w:rsidRPr="00014A07">
        <w:rPr>
          <w:rFonts w:ascii="Arial" w:hAnsi="Arial" w:cs="Arial"/>
        </w:rPr>
        <w:t>consent.</w:t>
      </w:r>
      <w:r w:rsidR="0066182B" w:rsidRPr="00014A07">
        <w:rPr>
          <w:rFonts w:ascii="Arial" w:hAnsi="Arial" w:cs="Arial"/>
          <w:spacing w:val="30"/>
        </w:rPr>
        <w:t xml:space="preserve"> </w:t>
      </w:r>
      <w:r w:rsidR="0066182B" w:rsidRPr="00014A07">
        <w:rPr>
          <w:rFonts w:ascii="Arial" w:hAnsi="Arial" w:cs="Arial"/>
        </w:rPr>
        <w:t>In</w:t>
      </w:r>
      <w:r w:rsidR="0066182B" w:rsidRPr="00014A07">
        <w:rPr>
          <w:rFonts w:ascii="Arial" w:hAnsi="Arial" w:cs="Arial"/>
          <w:spacing w:val="5"/>
        </w:rPr>
        <w:t xml:space="preserve"> </w:t>
      </w:r>
      <w:r w:rsidR="0066182B" w:rsidRPr="00014A07">
        <w:rPr>
          <w:rFonts w:ascii="Arial" w:hAnsi="Arial" w:cs="Arial"/>
        </w:rPr>
        <w:t>the</w:t>
      </w:r>
      <w:r w:rsidR="0066182B" w:rsidRPr="00014A07">
        <w:rPr>
          <w:rFonts w:ascii="Arial" w:hAnsi="Arial" w:cs="Arial"/>
          <w:spacing w:val="5"/>
        </w:rPr>
        <w:t xml:space="preserve"> </w:t>
      </w:r>
      <w:r w:rsidR="0066182B" w:rsidRPr="00014A07">
        <w:rPr>
          <w:rFonts w:ascii="Arial" w:hAnsi="Arial" w:cs="Arial"/>
        </w:rPr>
        <w:t>process</w:t>
      </w:r>
      <w:r w:rsidR="0066182B" w:rsidRPr="00014A07">
        <w:rPr>
          <w:rFonts w:ascii="Arial" w:hAnsi="Arial" w:cs="Arial"/>
          <w:spacing w:val="7"/>
        </w:rPr>
        <w:t xml:space="preserve"> </w:t>
      </w:r>
      <w:r w:rsidR="0066182B" w:rsidRPr="00014A07">
        <w:rPr>
          <w:rFonts w:ascii="Arial" w:hAnsi="Arial" w:cs="Arial"/>
        </w:rPr>
        <w:t>of</w:t>
      </w:r>
      <w:r w:rsidR="0066182B" w:rsidRPr="00014A07">
        <w:rPr>
          <w:rFonts w:ascii="Arial" w:hAnsi="Arial" w:cs="Arial"/>
          <w:spacing w:val="8"/>
        </w:rPr>
        <w:t xml:space="preserve"> </w:t>
      </w:r>
      <w:r w:rsidR="0066182B" w:rsidRPr="00014A07">
        <w:rPr>
          <w:rFonts w:ascii="Arial" w:hAnsi="Arial" w:cs="Arial"/>
        </w:rPr>
        <w:t>deciding</w:t>
      </w:r>
      <w:r w:rsidR="0066182B" w:rsidRPr="00014A07">
        <w:rPr>
          <w:rFonts w:ascii="Arial" w:hAnsi="Arial" w:cs="Arial"/>
          <w:spacing w:val="5"/>
        </w:rPr>
        <w:t xml:space="preserve"> </w:t>
      </w:r>
      <w:r w:rsidR="0066182B" w:rsidRPr="00014A07">
        <w:rPr>
          <w:rFonts w:ascii="Arial" w:hAnsi="Arial" w:cs="Arial"/>
        </w:rPr>
        <w:t>whether</w:t>
      </w:r>
      <w:r w:rsidR="0066182B" w:rsidRPr="00014A07">
        <w:rPr>
          <w:rFonts w:ascii="Arial" w:hAnsi="Arial" w:cs="Arial"/>
          <w:spacing w:val="6"/>
        </w:rPr>
        <w:t xml:space="preserve"> </w:t>
      </w:r>
      <w:r w:rsidR="0066182B" w:rsidRPr="00014A07">
        <w:rPr>
          <w:rFonts w:ascii="Arial" w:hAnsi="Arial" w:cs="Arial"/>
        </w:rPr>
        <w:t>to</w:t>
      </w:r>
      <w:r w:rsidR="0066182B" w:rsidRPr="00014A07">
        <w:rPr>
          <w:rFonts w:ascii="Arial" w:hAnsi="Arial" w:cs="Arial"/>
          <w:spacing w:val="5"/>
        </w:rPr>
        <w:t xml:space="preserve"> </w:t>
      </w:r>
      <w:r w:rsidR="0066182B" w:rsidRPr="00014A07">
        <w:rPr>
          <w:rFonts w:ascii="Arial" w:hAnsi="Arial" w:cs="Arial"/>
        </w:rPr>
        <w:t>consent</w:t>
      </w:r>
      <w:r w:rsidR="0066182B" w:rsidRPr="00014A07">
        <w:rPr>
          <w:rFonts w:ascii="Arial" w:hAnsi="Arial" w:cs="Arial"/>
          <w:spacing w:val="5"/>
        </w:rPr>
        <w:t xml:space="preserve"> </w:t>
      </w:r>
      <w:r w:rsidR="0066182B" w:rsidRPr="00014A07">
        <w:rPr>
          <w:rFonts w:ascii="Arial" w:hAnsi="Arial" w:cs="Arial"/>
        </w:rPr>
        <w:t>in</w:t>
      </w:r>
      <w:r w:rsidR="0066182B" w:rsidRPr="00014A07">
        <w:rPr>
          <w:rFonts w:ascii="Arial" w:hAnsi="Arial" w:cs="Arial"/>
          <w:spacing w:val="5"/>
        </w:rPr>
        <w:t xml:space="preserve"> </w:t>
      </w:r>
      <w:r w:rsidR="0066182B" w:rsidRPr="00014A07">
        <w:rPr>
          <w:rFonts w:ascii="Arial" w:hAnsi="Arial" w:cs="Arial"/>
        </w:rPr>
        <w:t>each</w:t>
      </w:r>
      <w:r w:rsidR="0066182B" w:rsidRPr="00014A07">
        <w:rPr>
          <w:rFonts w:ascii="Arial" w:hAnsi="Arial" w:cs="Arial"/>
          <w:spacing w:val="5"/>
        </w:rPr>
        <w:t xml:space="preserve"> </w:t>
      </w:r>
      <w:r w:rsidR="0066182B" w:rsidRPr="00014A07">
        <w:rPr>
          <w:rFonts w:ascii="Arial" w:hAnsi="Arial" w:cs="Arial"/>
        </w:rPr>
        <w:t>case,</w:t>
      </w:r>
      <w:r w:rsidR="0066182B" w:rsidRPr="00014A07">
        <w:rPr>
          <w:rFonts w:ascii="Arial" w:hAnsi="Arial" w:cs="Arial"/>
          <w:spacing w:val="5"/>
        </w:rPr>
        <w:t xml:space="preserve"> </w:t>
      </w:r>
      <w:r w:rsidR="0066182B" w:rsidRPr="00014A07">
        <w:rPr>
          <w:rFonts w:ascii="Arial" w:hAnsi="Arial" w:cs="Arial"/>
        </w:rPr>
        <w:t>the</w:t>
      </w:r>
      <w:r w:rsidR="0066182B" w:rsidRPr="00014A07">
        <w:rPr>
          <w:rFonts w:ascii="Arial" w:hAnsi="Arial" w:cs="Arial"/>
          <w:spacing w:val="5"/>
        </w:rPr>
        <w:t xml:space="preserve"> </w:t>
      </w:r>
      <w:r w:rsidR="0066182B" w:rsidRPr="00014A07">
        <w:rPr>
          <w:rFonts w:ascii="Arial" w:hAnsi="Arial" w:cs="Arial"/>
        </w:rPr>
        <w:t>Central</w:t>
      </w:r>
      <w:r w:rsidR="0066182B" w:rsidRPr="00014A07">
        <w:rPr>
          <w:rFonts w:ascii="Arial" w:hAnsi="Arial" w:cs="Arial"/>
          <w:spacing w:val="-2"/>
        </w:rPr>
        <w:t xml:space="preserve"> </w:t>
      </w:r>
      <w:r w:rsidR="0066182B" w:rsidRPr="00014A07">
        <w:rPr>
          <w:rFonts w:ascii="Arial" w:hAnsi="Arial" w:cs="Arial"/>
        </w:rPr>
        <w:t>Authority</w:t>
      </w:r>
      <w:r w:rsidR="0066182B" w:rsidRPr="00014A07">
        <w:rPr>
          <w:rFonts w:ascii="Arial" w:hAnsi="Arial" w:cs="Arial"/>
          <w:spacing w:val="58"/>
        </w:rPr>
        <w:t xml:space="preserve"> </w:t>
      </w:r>
      <w:r w:rsidR="0066182B" w:rsidRPr="00014A07">
        <w:rPr>
          <w:rFonts w:ascii="Arial" w:hAnsi="Arial" w:cs="Arial"/>
        </w:rPr>
        <w:t>may</w:t>
      </w:r>
      <w:r w:rsidR="0066182B" w:rsidRPr="00014A07">
        <w:rPr>
          <w:rFonts w:ascii="Arial" w:hAnsi="Arial" w:cs="Arial"/>
          <w:spacing w:val="61"/>
        </w:rPr>
        <w:t xml:space="preserve"> </w:t>
      </w:r>
      <w:r w:rsidR="0066182B" w:rsidRPr="00014A07">
        <w:rPr>
          <w:rFonts w:ascii="Arial" w:hAnsi="Arial" w:cs="Arial"/>
        </w:rPr>
        <w:t>require</w:t>
      </w:r>
      <w:r w:rsidR="0066182B" w:rsidRPr="00014A07">
        <w:rPr>
          <w:rFonts w:ascii="Arial" w:hAnsi="Arial" w:cs="Arial"/>
          <w:spacing w:val="61"/>
        </w:rPr>
        <w:t xml:space="preserve"> </w:t>
      </w:r>
      <w:r w:rsidR="0066182B" w:rsidRPr="00014A07">
        <w:rPr>
          <w:rFonts w:ascii="Arial" w:hAnsi="Arial" w:cs="Arial"/>
        </w:rPr>
        <w:t>proof</w:t>
      </w:r>
      <w:r w:rsidR="0066182B" w:rsidRPr="00014A07">
        <w:rPr>
          <w:rFonts w:ascii="Arial" w:hAnsi="Arial" w:cs="Arial"/>
          <w:spacing w:val="64"/>
        </w:rPr>
        <w:t xml:space="preserve"> </w:t>
      </w:r>
      <w:r w:rsidR="0066182B" w:rsidRPr="00014A07">
        <w:rPr>
          <w:rFonts w:ascii="Arial" w:hAnsi="Arial" w:cs="Arial"/>
        </w:rPr>
        <w:t>that</w:t>
      </w:r>
      <w:r w:rsidR="0066182B" w:rsidRPr="00014A07">
        <w:rPr>
          <w:rFonts w:ascii="Arial" w:hAnsi="Arial" w:cs="Arial"/>
          <w:spacing w:val="61"/>
        </w:rPr>
        <w:t xml:space="preserve"> </w:t>
      </w:r>
      <w:r w:rsidR="0066182B" w:rsidRPr="00014A07">
        <w:rPr>
          <w:rFonts w:ascii="Arial" w:hAnsi="Arial" w:cs="Arial"/>
        </w:rPr>
        <w:t>national</w:t>
      </w:r>
      <w:r w:rsidR="0066182B" w:rsidRPr="00014A07">
        <w:rPr>
          <w:rFonts w:ascii="Arial" w:hAnsi="Arial" w:cs="Arial"/>
          <w:spacing w:val="60"/>
        </w:rPr>
        <w:t xml:space="preserve"> </w:t>
      </w:r>
      <w:r w:rsidR="00D20A95" w:rsidRPr="00014A07">
        <w:rPr>
          <w:rFonts w:ascii="Arial" w:hAnsi="Arial" w:cs="Arial"/>
        </w:rPr>
        <w:t>placement options</w:t>
      </w:r>
      <w:r w:rsidR="0066182B" w:rsidRPr="00014A07">
        <w:rPr>
          <w:rFonts w:ascii="Arial" w:hAnsi="Arial" w:cs="Arial"/>
          <w:spacing w:val="63"/>
        </w:rPr>
        <w:t xml:space="preserve"> </w:t>
      </w:r>
      <w:r w:rsidR="0066182B" w:rsidRPr="00014A07">
        <w:rPr>
          <w:rFonts w:ascii="Arial" w:hAnsi="Arial" w:cs="Arial"/>
        </w:rPr>
        <w:t>have</w:t>
      </w:r>
      <w:r w:rsidR="0066182B" w:rsidRPr="00014A07">
        <w:rPr>
          <w:rFonts w:ascii="Arial" w:hAnsi="Arial" w:cs="Arial"/>
          <w:spacing w:val="61"/>
        </w:rPr>
        <w:t xml:space="preserve"> </w:t>
      </w:r>
      <w:r w:rsidR="0066182B" w:rsidRPr="00014A07">
        <w:rPr>
          <w:rFonts w:ascii="Arial" w:hAnsi="Arial" w:cs="Arial"/>
        </w:rPr>
        <w:t>been</w:t>
      </w:r>
      <w:r w:rsidR="0066182B" w:rsidRPr="00014A07">
        <w:rPr>
          <w:rFonts w:ascii="Arial" w:hAnsi="Arial" w:cs="Arial"/>
          <w:spacing w:val="63"/>
        </w:rPr>
        <w:t xml:space="preserve"> </w:t>
      </w:r>
      <w:r w:rsidR="0066182B" w:rsidRPr="00014A07">
        <w:rPr>
          <w:rFonts w:ascii="Arial" w:hAnsi="Arial" w:cs="Arial"/>
        </w:rPr>
        <w:t>properly</w:t>
      </w:r>
      <w:r w:rsidR="0066182B" w:rsidRPr="00014A07">
        <w:rPr>
          <w:rFonts w:ascii="Arial" w:hAnsi="Arial" w:cs="Arial"/>
          <w:spacing w:val="-2"/>
        </w:rPr>
        <w:t xml:space="preserve"> </w:t>
      </w:r>
      <w:r w:rsidR="0066182B" w:rsidRPr="00014A07">
        <w:rPr>
          <w:rFonts w:ascii="Arial" w:hAnsi="Arial" w:cs="Arial"/>
        </w:rPr>
        <w:t>considered.</w:t>
      </w:r>
      <w:r w:rsidR="0066182B" w:rsidRPr="00014A07">
        <w:rPr>
          <w:rFonts w:ascii="Arial" w:hAnsi="Arial" w:cs="Arial"/>
          <w:spacing w:val="10"/>
        </w:rPr>
        <w:t xml:space="preserve"> </w:t>
      </w:r>
      <w:r w:rsidR="0066182B" w:rsidRPr="00014A07">
        <w:rPr>
          <w:rFonts w:ascii="Arial" w:hAnsi="Arial" w:cs="Arial"/>
        </w:rPr>
        <w:t>If</w:t>
      </w:r>
      <w:r w:rsidR="0066182B" w:rsidRPr="00014A07">
        <w:rPr>
          <w:rFonts w:ascii="Arial" w:hAnsi="Arial" w:cs="Arial"/>
          <w:spacing w:val="12"/>
        </w:rPr>
        <w:t xml:space="preserve"> </w:t>
      </w:r>
      <w:r w:rsidR="0066182B" w:rsidRPr="00014A07">
        <w:rPr>
          <w:rFonts w:ascii="Arial" w:hAnsi="Arial" w:cs="Arial"/>
        </w:rPr>
        <w:t>the</w:t>
      </w:r>
      <w:r w:rsidR="0066182B" w:rsidRPr="00014A07">
        <w:rPr>
          <w:rFonts w:ascii="Arial" w:hAnsi="Arial" w:cs="Arial"/>
          <w:spacing w:val="10"/>
        </w:rPr>
        <w:t xml:space="preserve"> </w:t>
      </w:r>
      <w:r w:rsidR="0066182B" w:rsidRPr="00014A07">
        <w:rPr>
          <w:rFonts w:ascii="Arial" w:hAnsi="Arial" w:cs="Arial"/>
        </w:rPr>
        <w:t>principle</w:t>
      </w:r>
      <w:r w:rsidR="0066182B" w:rsidRPr="00014A07">
        <w:rPr>
          <w:rFonts w:ascii="Arial" w:hAnsi="Arial" w:cs="Arial"/>
          <w:spacing w:val="10"/>
        </w:rPr>
        <w:t xml:space="preserve"> </w:t>
      </w:r>
      <w:r w:rsidR="0066182B" w:rsidRPr="00014A07">
        <w:rPr>
          <w:rFonts w:ascii="Arial" w:hAnsi="Arial" w:cs="Arial"/>
        </w:rPr>
        <w:t>of</w:t>
      </w:r>
      <w:r w:rsidR="0066182B" w:rsidRPr="00014A07">
        <w:rPr>
          <w:rFonts w:ascii="Arial" w:hAnsi="Arial" w:cs="Arial"/>
          <w:spacing w:val="12"/>
        </w:rPr>
        <w:t xml:space="preserve"> </w:t>
      </w:r>
      <w:r w:rsidR="0066182B" w:rsidRPr="00014A07">
        <w:rPr>
          <w:rFonts w:ascii="Arial" w:hAnsi="Arial" w:cs="Arial"/>
        </w:rPr>
        <w:t>subsidiarity</w:t>
      </w:r>
      <w:r w:rsidR="0066182B" w:rsidRPr="00014A07">
        <w:rPr>
          <w:rFonts w:ascii="Arial" w:hAnsi="Arial" w:cs="Arial"/>
          <w:spacing w:val="7"/>
        </w:rPr>
        <w:t xml:space="preserve"> </w:t>
      </w:r>
      <w:r w:rsidR="0066182B" w:rsidRPr="00014A07">
        <w:rPr>
          <w:rFonts w:ascii="Arial" w:hAnsi="Arial" w:cs="Arial"/>
        </w:rPr>
        <w:t>has</w:t>
      </w:r>
      <w:r w:rsidR="0066182B" w:rsidRPr="00014A07">
        <w:rPr>
          <w:rFonts w:ascii="Arial" w:hAnsi="Arial" w:cs="Arial"/>
          <w:spacing w:val="11"/>
        </w:rPr>
        <w:t xml:space="preserve"> </w:t>
      </w:r>
      <w:r w:rsidR="0066182B" w:rsidRPr="00014A07">
        <w:rPr>
          <w:rFonts w:ascii="Arial" w:hAnsi="Arial" w:cs="Arial"/>
        </w:rPr>
        <w:t>not</w:t>
      </w:r>
      <w:r w:rsidR="0066182B" w:rsidRPr="00014A07">
        <w:rPr>
          <w:rFonts w:ascii="Arial" w:hAnsi="Arial" w:cs="Arial"/>
          <w:spacing w:val="10"/>
        </w:rPr>
        <w:t xml:space="preserve"> </w:t>
      </w:r>
      <w:r w:rsidR="0066182B" w:rsidRPr="00014A07">
        <w:rPr>
          <w:rFonts w:ascii="Arial" w:hAnsi="Arial" w:cs="Arial"/>
        </w:rPr>
        <w:t>been</w:t>
      </w:r>
      <w:r w:rsidR="0066182B" w:rsidRPr="00014A07">
        <w:rPr>
          <w:rFonts w:ascii="Arial" w:hAnsi="Arial" w:cs="Arial"/>
          <w:spacing w:val="10"/>
        </w:rPr>
        <w:t xml:space="preserve"> </w:t>
      </w:r>
      <w:r w:rsidR="0066182B" w:rsidRPr="00014A07">
        <w:rPr>
          <w:rFonts w:ascii="Arial" w:hAnsi="Arial" w:cs="Arial"/>
        </w:rPr>
        <w:t>complied</w:t>
      </w:r>
      <w:r w:rsidR="0066182B" w:rsidRPr="00014A07">
        <w:rPr>
          <w:rFonts w:ascii="Arial" w:hAnsi="Arial" w:cs="Arial"/>
          <w:spacing w:val="12"/>
        </w:rPr>
        <w:t xml:space="preserve"> </w:t>
      </w:r>
      <w:r w:rsidR="0066182B" w:rsidRPr="00014A07">
        <w:rPr>
          <w:rFonts w:ascii="Arial" w:hAnsi="Arial" w:cs="Arial"/>
        </w:rPr>
        <w:t>with</w:t>
      </w:r>
      <w:r w:rsidR="0066182B" w:rsidRPr="00014A07">
        <w:rPr>
          <w:rFonts w:ascii="Arial" w:hAnsi="Arial" w:cs="Arial"/>
          <w:spacing w:val="10"/>
        </w:rPr>
        <w:t xml:space="preserve"> </w:t>
      </w:r>
      <w:r w:rsidR="0066182B" w:rsidRPr="00014A07">
        <w:rPr>
          <w:rFonts w:ascii="Arial" w:hAnsi="Arial" w:cs="Arial"/>
        </w:rPr>
        <w:t>in</w:t>
      </w:r>
      <w:r w:rsidR="0066182B" w:rsidRPr="00014A07">
        <w:rPr>
          <w:rFonts w:ascii="Arial" w:hAnsi="Arial" w:cs="Arial"/>
          <w:spacing w:val="10"/>
        </w:rPr>
        <w:t xml:space="preserve"> </w:t>
      </w:r>
      <w:r w:rsidR="0066182B" w:rsidRPr="00014A07">
        <w:rPr>
          <w:rFonts w:ascii="Arial" w:hAnsi="Arial" w:cs="Arial"/>
        </w:rPr>
        <w:t>this manner, it could in view of the wording of s 261(5)(f) conceivably refuse to consent to the adoption of E.</w:t>
      </w:r>
      <w:r w:rsidR="00FE5AAE" w:rsidRPr="00014A07">
        <w:rPr>
          <w:rFonts w:ascii="Arial" w:hAnsi="Arial" w:cs="Arial"/>
        </w:rPr>
        <w:t xml:space="preserve"> </w:t>
      </w:r>
    </w:p>
    <w:p w14:paraId="5B9EAC38" w14:textId="77777777" w:rsidR="00574963" w:rsidRPr="00014A07" w:rsidRDefault="00574963" w:rsidP="00574963">
      <w:pPr>
        <w:pStyle w:val="ListLevel1"/>
        <w:numPr>
          <w:ilvl w:val="0"/>
          <w:numId w:val="0"/>
        </w:numPr>
        <w:spacing w:after="0" w:line="276" w:lineRule="auto"/>
        <w:ind w:left="851"/>
        <w:rPr>
          <w:rFonts w:ascii="Arial" w:hAnsi="Arial" w:cs="Arial"/>
        </w:rPr>
      </w:pPr>
    </w:p>
    <w:p w14:paraId="07F31587" w14:textId="2E7DFD06" w:rsidR="003754C2"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[231]</w:t>
      </w:r>
      <w:r w:rsidRPr="00014A07">
        <w:rPr>
          <w:rFonts w:ascii="Arial" w:hAnsi="Arial" w:cs="Arial"/>
        </w:rPr>
        <w:tab/>
      </w:r>
      <w:r w:rsidR="00FE5AAE" w:rsidRPr="00014A07">
        <w:rPr>
          <w:rFonts w:ascii="Arial" w:hAnsi="Arial" w:cs="Arial"/>
        </w:rPr>
        <w:t xml:space="preserve">Thus, </w:t>
      </w:r>
      <w:r w:rsidR="00D9362F" w:rsidRPr="00014A07">
        <w:rPr>
          <w:rFonts w:ascii="Arial" w:hAnsi="Arial" w:cs="Arial"/>
        </w:rPr>
        <w:t xml:space="preserve">even were the Children’s Court to approve the adoption of E by the applicants, the DSD conceivably could, in its capacity as the Central Authority, refuse to consent to E’s adoption as it did in </w:t>
      </w:r>
      <w:r w:rsidR="00D9362F" w:rsidRPr="00014A07">
        <w:rPr>
          <w:rFonts w:ascii="Arial" w:hAnsi="Arial" w:cs="Arial"/>
          <w:b/>
          <w:bCs/>
        </w:rPr>
        <w:t>TT</w:t>
      </w:r>
      <w:r w:rsidR="00C314E9" w:rsidRPr="00014A07">
        <w:rPr>
          <w:rFonts w:ascii="Arial" w:hAnsi="Arial" w:cs="Arial"/>
        </w:rPr>
        <w:t>, notwithstanding the consideration by the Children’s Court of the best interests of E.</w:t>
      </w:r>
      <w:r w:rsidR="00D9362F" w:rsidRPr="00014A07">
        <w:rPr>
          <w:rFonts w:ascii="Arial" w:hAnsi="Arial" w:cs="Arial"/>
        </w:rPr>
        <w:t xml:space="preserve"> </w:t>
      </w:r>
      <w:r w:rsidR="003754C2" w:rsidRPr="00014A07">
        <w:rPr>
          <w:rFonts w:ascii="Arial" w:hAnsi="Arial" w:cs="Arial"/>
        </w:rPr>
        <w:t xml:space="preserve">Indeed, in this matter the DSD has said that </w:t>
      </w:r>
      <w:r w:rsidR="00CB37E0" w:rsidRPr="00014A07">
        <w:rPr>
          <w:rFonts w:ascii="Arial" w:hAnsi="Arial" w:cs="Arial"/>
        </w:rPr>
        <w:t>it would not issue a</w:t>
      </w:r>
      <w:r w:rsidR="003754C2" w:rsidRPr="00014A07">
        <w:rPr>
          <w:rFonts w:ascii="Arial" w:hAnsi="Arial" w:cs="Arial"/>
        </w:rPr>
        <w:t xml:space="preserve"> letter of approval </w:t>
      </w:r>
      <w:r w:rsidR="00D7387B" w:rsidRPr="00014A07">
        <w:rPr>
          <w:rFonts w:ascii="Arial" w:hAnsi="Arial" w:cs="Arial"/>
        </w:rPr>
        <w:t>unless E is declared to be</w:t>
      </w:r>
      <w:r w:rsidR="003754C2" w:rsidRPr="00014A07">
        <w:rPr>
          <w:rFonts w:ascii="Arial" w:hAnsi="Arial" w:cs="Arial"/>
        </w:rPr>
        <w:t xml:space="preserve"> </w:t>
      </w:r>
      <w:r w:rsidR="00806796" w:rsidRPr="00014A07">
        <w:rPr>
          <w:rFonts w:ascii="Arial" w:hAnsi="Arial" w:cs="Arial"/>
        </w:rPr>
        <w:t>‘</w:t>
      </w:r>
      <w:r w:rsidR="003754C2" w:rsidRPr="00014A07">
        <w:rPr>
          <w:rFonts w:ascii="Arial" w:hAnsi="Arial" w:cs="Arial"/>
          <w:i/>
          <w:iCs/>
        </w:rPr>
        <w:t>adoptable</w:t>
      </w:r>
      <w:r w:rsidR="00806796" w:rsidRPr="00014A07">
        <w:rPr>
          <w:rFonts w:ascii="Arial" w:hAnsi="Arial" w:cs="Arial"/>
        </w:rPr>
        <w:t>’</w:t>
      </w:r>
      <w:r w:rsidR="003754C2" w:rsidRPr="00014A07">
        <w:rPr>
          <w:rFonts w:ascii="Arial" w:hAnsi="Arial" w:cs="Arial"/>
        </w:rPr>
        <w:t xml:space="preserve"> </w:t>
      </w:r>
      <w:r w:rsidR="001902D6" w:rsidRPr="00014A07">
        <w:rPr>
          <w:rFonts w:ascii="Arial" w:hAnsi="Arial" w:cs="Arial"/>
        </w:rPr>
        <w:t xml:space="preserve">which </w:t>
      </w:r>
      <w:r w:rsidR="00806796" w:rsidRPr="00014A07">
        <w:rPr>
          <w:rFonts w:ascii="Arial" w:hAnsi="Arial" w:cs="Arial"/>
        </w:rPr>
        <w:t xml:space="preserve">it says </w:t>
      </w:r>
      <w:r w:rsidR="001902D6" w:rsidRPr="00014A07">
        <w:rPr>
          <w:rFonts w:ascii="Arial" w:hAnsi="Arial" w:cs="Arial"/>
        </w:rPr>
        <w:t>is not possible</w:t>
      </w:r>
      <w:r w:rsidR="002128D5" w:rsidRPr="00014A07">
        <w:rPr>
          <w:rFonts w:ascii="Arial" w:hAnsi="Arial" w:cs="Arial"/>
        </w:rPr>
        <w:t xml:space="preserve"> as a local</w:t>
      </w:r>
      <w:r w:rsidR="003754C2" w:rsidRPr="00014A07">
        <w:rPr>
          <w:rFonts w:ascii="Arial" w:hAnsi="Arial" w:cs="Arial"/>
        </w:rPr>
        <w:t xml:space="preserve"> placement exists </w:t>
      </w:r>
      <w:r w:rsidR="00E66960" w:rsidRPr="00014A07">
        <w:rPr>
          <w:rFonts w:ascii="Arial" w:hAnsi="Arial" w:cs="Arial"/>
        </w:rPr>
        <w:t>for him</w:t>
      </w:r>
      <w:r w:rsidR="002128D5" w:rsidRPr="00014A07">
        <w:rPr>
          <w:rFonts w:ascii="Arial" w:hAnsi="Arial" w:cs="Arial"/>
        </w:rPr>
        <w:t xml:space="preserve">. </w:t>
      </w:r>
      <w:r w:rsidR="003754C2" w:rsidRPr="00014A07">
        <w:rPr>
          <w:rFonts w:ascii="Arial" w:hAnsi="Arial" w:cs="Arial"/>
        </w:rPr>
        <w:t xml:space="preserve">In essence, the DSD’s view is that there is no way that the applicants may be considered as a placement option for E, because an intercountry adoption is entirely prohibited in the circumstances where </w:t>
      </w:r>
      <w:r w:rsidR="003754C2" w:rsidRPr="00014A07">
        <w:rPr>
          <w:rFonts w:ascii="Arial" w:hAnsi="Arial" w:cs="Arial"/>
          <w:bCs/>
          <w:u w:val="single"/>
        </w:rPr>
        <w:t>any</w:t>
      </w:r>
      <w:r w:rsidR="003754C2" w:rsidRPr="00014A07">
        <w:rPr>
          <w:rFonts w:ascii="Arial" w:hAnsi="Arial" w:cs="Arial"/>
        </w:rPr>
        <w:t xml:space="preserve"> </w:t>
      </w:r>
      <w:r w:rsidR="004450DE" w:rsidRPr="00014A07">
        <w:rPr>
          <w:rFonts w:ascii="Arial" w:hAnsi="Arial" w:cs="Arial"/>
        </w:rPr>
        <w:t xml:space="preserve">local </w:t>
      </w:r>
      <w:r w:rsidR="003754C2" w:rsidRPr="00014A07">
        <w:rPr>
          <w:rFonts w:ascii="Arial" w:hAnsi="Arial" w:cs="Arial"/>
        </w:rPr>
        <w:t>placement is available</w:t>
      </w:r>
      <w:r w:rsidR="004450DE" w:rsidRPr="00014A07">
        <w:rPr>
          <w:rFonts w:ascii="Arial" w:hAnsi="Arial" w:cs="Arial"/>
        </w:rPr>
        <w:t xml:space="preserve"> to E</w:t>
      </w:r>
      <w:r w:rsidR="00443655" w:rsidRPr="00014A07">
        <w:rPr>
          <w:rFonts w:ascii="Arial" w:hAnsi="Arial" w:cs="Arial"/>
        </w:rPr>
        <w:t xml:space="preserve"> and </w:t>
      </w:r>
      <w:r w:rsidR="00B96EAD" w:rsidRPr="00014A07">
        <w:rPr>
          <w:rFonts w:ascii="Arial" w:hAnsi="Arial" w:cs="Arial"/>
        </w:rPr>
        <w:t xml:space="preserve">they are excluded from consideration in view of E’s pre-identification by </w:t>
      </w:r>
      <w:r w:rsidR="008508CA" w:rsidRPr="00014A07">
        <w:rPr>
          <w:rFonts w:ascii="Arial" w:hAnsi="Arial" w:cs="Arial"/>
        </w:rPr>
        <w:t>E</w:t>
      </w:r>
      <w:r w:rsidR="003754C2" w:rsidRPr="00014A07">
        <w:rPr>
          <w:rFonts w:ascii="Arial" w:hAnsi="Arial" w:cs="Arial"/>
        </w:rPr>
        <w:t>.</w:t>
      </w:r>
    </w:p>
    <w:p w14:paraId="04F1A7D3" w14:textId="77777777" w:rsidR="00574963" w:rsidRPr="00014A07" w:rsidRDefault="00574963" w:rsidP="00574963">
      <w:pPr>
        <w:pStyle w:val="ListLevel1"/>
        <w:numPr>
          <w:ilvl w:val="0"/>
          <w:numId w:val="0"/>
        </w:numPr>
        <w:spacing w:after="0" w:line="276" w:lineRule="auto"/>
        <w:ind w:left="851"/>
        <w:rPr>
          <w:rFonts w:ascii="Arial" w:hAnsi="Arial" w:cs="Arial"/>
        </w:rPr>
      </w:pPr>
    </w:p>
    <w:p w14:paraId="68A02683" w14:textId="3677D6F3" w:rsidR="00AE02B2"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[232]</w:t>
      </w:r>
      <w:r w:rsidRPr="00014A07">
        <w:rPr>
          <w:rFonts w:ascii="Arial" w:hAnsi="Arial" w:cs="Arial"/>
        </w:rPr>
        <w:tab/>
      </w:r>
      <w:r w:rsidR="00D9362F" w:rsidRPr="00014A07">
        <w:rPr>
          <w:rFonts w:ascii="Arial" w:hAnsi="Arial" w:cs="Arial"/>
        </w:rPr>
        <w:t>This would result</w:t>
      </w:r>
      <w:r w:rsidR="008508CA" w:rsidRPr="00014A07">
        <w:rPr>
          <w:rFonts w:ascii="Arial" w:hAnsi="Arial" w:cs="Arial"/>
        </w:rPr>
        <w:t xml:space="preserve"> unnecessarily result</w:t>
      </w:r>
      <w:r w:rsidR="00D9362F" w:rsidRPr="00014A07">
        <w:rPr>
          <w:rFonts w:ascii="Arial" w:hAnsi="Arial" w:cs="Arial"/>
        </w:rPr>
        <w:t xml:space="preserve"> in further litigation </w:t>
      </w:r>
      <w:r w:rsidR="008508CA" w:rsidRPr="00014A07">
        <w:rPr>
          <w:rFonts w:ascii="Arial" w:hAnsi="Arial" w:cs="Arial"/>
        </w:rPr>
        <w:t xml:space="preserve">to set aside the DSD’s decision </w:t>
      </w:r>
      <w:r w:rsidR="00D9362F" w:rsidRPr="00014A07">
        <w:rPr>
          <w:rFonts w:ascii="Arial" w:hAnsi="Arial" w:cs="Arial"/>
        </w:rPr>
        <w:t xml:space="preserve">and delay E’s placement. It </w:t>
      </w:r>
      <w:proofErr w:type="gramStart"/>
      <w:r w:rsidR="00D9362F" w:rsidRPr="00014A07">
        <w:rPr>
          <w:rFonts w:ascii="Arial" w:hAnsi="Arial" w:cs="Arial"/>
        </w:rPr>
        <w:t>clear</w:t>
      </w:r>
      <w:proofErr w:type="gramEnd"/>
      <w:r w:rsidR="00D9362F" w:rsidRPr="00014A07">
        <w:rPr>
          <w:rFonts w:ascii="Arial" w:hAnsi="Arial" w:cs="Arial"/>
        </w:rPr>
        <w:t xml:space="preserve"> from its Guidelines that the DSD itself appreciates that it is in the best interest of a child for his/her </w:t>
      </w:r>
      <w:r w:rsidR="00D9362F" w:rsidRPr="00014A07">
        <w:rPr>
          <w:rFonts w:ascii="Arial" w:hAnsi="Arial" w:cs="Arial"/>
        </w:rPr>
        <w:lastRenderedPageBreak/>
        <w:t>placement to be considered expeditiously</w:t>
      </w:r>
      <w:r w:rsidR="001F6A0F" w:rsidRPr="00014A07">
        <w:rPr>
          <w:rFonts w:ascii="Arial" w:hAnsi="Arial" w:cs="Arial"/>
        </w:rPr>
        <w:t xml:space="preserve">. </w:t>
      </w:r>
      <w:r w:rsidR="004127B9" w:rsidRPr="00014A07">
        <w:rPr>
          <w:rFonts w:ascii="Arial" w:hAnsi="Arial" w:cs="Arial"/>
        </w:rPr>
        <w:t xml:space="preserve">In addition, section 7(1)(n) of the Act makes it clear that in all matters in which the best interests of a child need to be determined, </w:t>
      </w:r>
      <w:r w:rsidR="0048228E" w:rsidRPr="00014A07">
        <w:rPr>
          <w:rFonts w:ascii="Arial" w:hAnsi="Arial" w:cs="Arial"/>
        </w:rPr>
        <w:t xml:space="preserve">regard must be had to which action or decision would minimise further legal and administrative proceedings in relation to the child. </w:t>
      </w:r>
    </w:p>
    <w:p w14:paraId="6F64C36B" w14:textId="77777777" w:rsidR="00574963" w:rsidRPr="00014A07" w:rsidRDefault="00574963" w:rsidP="00574963">
      <w:pPr>
        <w:pStyle w:val="ListLevel1"/>
        <w:numPr>
          <w:ilvl w:val="0"/>
          <w:numId w:val="0"/>
        </w:numPr>
        <w:spacing w:after="0" w:line="276" w:lineRule="auto"/>
        <w:ind w:left="851"/>
        <w:rPr>
          <w:rFonts w:ascii="Arial" w:hAnsi="Arial" w:cs="Arial"/>
        </w:rPr>
      </w:pPr>
    </w:p>
    <w:p w14:paraId="2D46F7F1" w14:textId="4538FE12" w:rsidR="001658E5"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[233]</w:t>
      </w:r>
      <w:r w:rsidRPr="00014A07">
        <w:rPr>
          <w:rFonts w:ascii="Arial" w:hAnsi="Arial" w:cs="Arial"/>
        </w:rPr>
        <w:tab/>
      </w:r>
      <w:r w:rsidR="00AE02B2" w:rsidRPr="00014A07">
        <w:rPr>
          <w:rFonts w:ascii="Arial" w:hAnsi="Arial" w:cs="Arial"/>
        </w:rPr>
        <w:t>Bearing this in mind, i</w:t>
      </w:r>
      <w:r w:rsidR="00D9362F" w:rsidRPr="00014A07">
        <w:rPr>
          <w:rFonts w:ascii="Arial" w:hAnsi="Arial" w:cs="Arial"/>
        </w:rPr>
        <w:t>t is hoped that any decision made by the Children’s Court as to the placement in the best interests of E will be respected by the DSD</w:t>
      </w:r>
      <w:r w:rsidR="00614C8C" w:rsidRPr="00014A07">
        <w:rPr>
          <w:rFonts w:ascii="Arial" w:hAnsi="Arial" w:cs="Arial"/>
        </w:rPr>
        <w:t xml:space="preserve"> and it will </w:t>
      </w:r>
      <w:r w:rsidR="00641A3D" w:rsidRPr="00014A07">
        <w:rPr>
          <w:rFonts w:ascii="Arial" w:hAnsi="Arial" w:cs="Arial"/>
        </w:rPr>
        <w:t>issue a compliance certificate under section 263</w:t>
      </w:r>
      <w:r w:rsidR="00F548AB" w:rsidRPr="00014A07">
        <w:rPr>
          <w:rFonts w:ascii="Arial" w:hAnsi="Arial" w:cs="Arial"/>
        </w:rPr>
        <w:t xml:space="preserve"> should it be decided that</w:t>
      </w:r>
      <w:r w:rsidR="003F245F" w:rsidRPr="00014A07">
        <w:rPr>
          <w:rFonts w:ascii="Arial" w:hAnsi="Arial" w:cs="Arial"/>
        </w:rPr>
        <w:t xml:space="preserve"> E’s adoption by the applicants is in his best interests</w:t>
      </w:r>
      <w:r w:rsidR="00641A3D" w:rsidRPr="00014A07">
        <w:rPr>
          <w:rFonts w:ascii="Arial" w:hAnsi="Arial" w:cs="Arial"/>
        </w:rPr>
        <w:t xml:space="preserve">. </w:t>
      </w:r>
      <w:r w:rsidR="00FE332E" w:rsidRPr="00014A07">
        <w:rPr>
          <w:rFonts w:ascii="Arial" w:hAnsi="Arial" w:cs="Arial"/>
        </w:rPr>
        <w:t xml:space="preserve">However, in order to avoid such a situation arising, I intend making an order that </w:t>
      </w:r>
      <w:r w:rsidR="00EA0093" w:rsidRPr="00014A07">
        <w:rPr>
          <w:rFonts w:ascii="Arial" w:hAnsi="Arial" w:cs="Arial"/>
        </w:rPr>
        <w:t xml:space="preserve">in considering the adoptability of E, his best </w:t>
      </w:r>
      <w:r w:rsidR="006808F1" w:rsidRPr="00014A07">
        <w:rPr>
          <w:rFonts w:ascii="Arial" w:hAnsi="Arial" w:cs="Arial"/>
        </w:rPr>
        <w:t>interests</w:t>
      </w:r>
      <w:r w:rsidR="00AD50B9" w:rsidRPr="00014A07">
        <w:rPr>
          <w:rFonts w:ascii="Arial" w:hAnsi="Arial" w:cs="Arial"/>
        </w:rPr>
        <w:t xml:space="preserve"> must </w:t>
      </w:r>
      <w:r w:rsidR="006808F1" w:rsidRPr="00014A07">
        <w:rPr>
          <w:rFonts w:ascii="Arial" w:hAnsi="Arial" w:cs="Arial"/>
        </w:rPr>
        <w:t xml:space="preserve">be taken into account </w:t>
      </w:r>
      <w:r w:rsidR="00B40CAA" w:rsidRPr="00014A07">
        <w:rPr>
          <w:rFonts w:ascii="Arial" w:hAnsi="Arial" w:cs="Arial"/>
        </w:rPr>
        <w:t xml:space="preserve">and that the availability of a local placement </w:t>
      </w:r>
      <w:r w:rsidR="00574DD2" w:rsidRPr="00014A07">
        <w:rPr>
          <w:rFonts w:ascii="Arial" w:hAnsi="Arial" w:cs="Arial"/>
        </w:rPr>
        <w:t>shall not exclude a declaration as to the adoptability of E</w:t>
      </w:r>
      <w:r w:rsidR="00457BA7">
        <w:rPr>
          <w:rFonts w:ascii="Arial" w:hAnsi="Arial" w:cs="Arial"/>
        </w:rPr>
        <w:t>,</w:t>
      </w:r>
      <w:r w:rsidR="00574DD2" w:rsidRPr="00014A07">
        <w:rPr>
          <w:rFonts w:ascii="Arial" w:hAnsi="Arial" w:cs="Arial"/>
        </w:rPr>
        <w:t xml:space="preserve"> </w:t>
      </w:r>
      <w:r w:rsidR="00B40CAA" w:rsidRPr="00014A07">
        <w:rPr>
          <w:rFonts w:ascii="Arial" w:hAnsi="Arial" w:cs="Arial"/>
        </w:rPr>
        <w:t>but</w:t>
      </w:r>
      <w:r w:rsidR="00457BA7">
        <w:rPr>
          <w:rFonts w:ascii="Arial" w:hAnsi="Arial" w:cs="Arial"/>
        </w:rPr>
        <w:t xml:space="preserve"> be</w:t>
      </w:r>
      <w:r w:rsidR="00B40CAA" w:rsidRPr="00014A07">
        <w:rPr>
          <w:rFonts w:ascii="Arial" w:hAnsi="Arial" w:cs="Arial"/>
        </w:rPr>
        <w:t xml:space="preserve"> one of the factors to be taken into account</w:t>
      </w:r>
      <w:r w:rsidR="0004705A" w:rsidRPr="00014A07">
        <w:rPr>
          <w:rFonts w:ascii="Arial" w:hAnsi="Arial" w:cs="Arial"/>
        </w:rPr>
        <w:t xml:space="preserve"> by both the appointed </w:t>
      </w:r>
      <w:r w:rsidR="00457BA7">
        <w:rPr>
          <w:rFonts w:ascii="Arial" w:hAnsi="Arial" w:cs="Arial"/>
        </w:rPr>
        <w:t xml:space="preserve">accredited </w:t>
      </w:r>
      <w:r w:rsidR="0004705A" w:rsidRPr="00014A07">
        <w:rPr>
          <w:rFonts w:ascii="Arial" w:hAnsi="Arial" w:cs="Arial"/>
        </w:rPr>
        <w:t>adoption social worker and the DSD</w:t>
      </w:r>
      <w:r w:rsidR="001A50AC" w:rsidRPr="00014A07">
        <w:rPr>
          <w:rFonts w:ascii="Arial" w:hAnsi="Arial" w:cs="Arial"/>
        </w:rPr>
        <w:t xml:space="preserve"> </w:t>
      </w:r>
      <w:r w:rsidR="00885125" w:rsidRPr="00014A07">
        <w:rPr>
          <w:rFonts w:ascii="Arial" w:hAnsi="Arial" w:cs="Arial"/>
        </w:rPr>
        <w:t xml:space="preserve">in </w:t>
      </w:r>
      <w:r w:rsidR="00DB6E69" w:rsidRPr="00014A07">
        <w:rPr>
          <w:rFonts w:ascii="Arial" w:hAnsi="Arial" w:cs="Arial"/>
        </w:rPr>
        <w:t>considering th</w:t>
      </w:r>
      <w:r w:rsidR="00885125" w:rsidRPr="00014A07">
        <w:rPr>
          <w:rFonts w:ascii="Arial" w:hAnsi="Arial" w:cs="Arial"/>
        </w:rPr>
        <w:t>e best interests of E</w:t>
      </w:r>
      <w:r w:rsidR="001A50AC" w:rsidRPr="00014A07">
        <w:rPr>
          <w:rFonts w:ascii="Arial" w:hAnsi="Arial" w:cs="Arial"/>
        </w:rPr>
        <w:t xml:space="preserve">. I similarly propose formulating an Order which would preclude the </w:t>
      </w:r>
      <w:r w:rsidR="00457BA7">
        <w:rPr>
          <w:rFonts w:ascii="Arial" w:hAnsi="Arial" w:cs="Arial"/>
        </w:rPr>
        <w:t>‘</w:t>
      </w:r>
      <w:r w:rsidR="001A50AC" w:rsidRPr="00014A07">
        <w:rPr>
          <w:rFonts w:ascii="Arial" w:hAnsi="Arial" w:cs="Arial"/>
        </w:rPr>
        <w:t>pre-identification</w:t>
      </w:r>
      <w:r w:rsidR="00457BA7">
        <w:rPr>
          <w:rFonts w:ascii="Arial" w:hAnsi="Arial" w:cs="Arial"/>
        </w:rPr>
        <w:t>’</w:t>
      </w:r>
      <w:r w:rsidR="001A50AC" w:rsidRPr="00014A07">
        <w:rPr>
          <w:rFonts w:ascii="Arial" w:hAnsi="Arial" w:cs="Arial"/>
        </w:rPr>
        <w:t xml:space="preserve"> principle being </w:t>
      </w:r>
      <w:proofErr w:type="spellStart"/>
      <w:r w:rsidR="00457BA7" w:rsidRPr="00014A07">
        <w:rPr>
          <w:rFonts w:ascii="Arial" w:hAnsi="Arial" w:cs="Arial"/>
        </w:rPr>
        <w:t>blanketly</w:t>
      </w:r>
      <w:proofErr w:type="spellEnd"/>
      <w:r w:rsidR="00234627" w:rsidRPr="00014A07">
        <w:rPr>
          <w:rFonts w:ascii="Arial" w:hAnsi="Arial" w:cs="Arial"/>
        </w:rPr>
        <w:t xml:space="preserve"> </w:t>
      </w:r>
      <w:r w:rsidR="001A50AC" w:rsidRPr="00014A07">
        <w:rPr>
          <w:rFonts w:ascii="Arial" w:hAnsi="Arial" w:cs="Arial"/>
        </w:rPr>
        <w:t xml:space="preserve">applied in the current </w:t>
      </w:r>
      <w:r w:rsidR="003D5032" w:rsidRPr="00014A07">
        <w:rPr>
          <w:rFonts w:ascii="Arial" w:hAnsi="Arial" w:cs="Arial"/>
        </w:rPr>
        <w:t>circumstances</w:t>
      </w:r>
      <w:r w:rsidR="0004705A" w:rsidRPr="00014A07">
        <w:rPr>
          <w:rFonts w:ascii="Arial" w:hAnsi="Arial" w:cs="Arial"/>
        </w:rPr>
        <w:t xml:space="preserve"> either by the appointed </w:t>
      </w:r>
      <w:r w:rsidR="007338B6">
        <w:rPr>
          <w:rFonts w:ascii="Arial" w:hAnsi="Arial" w:cs="Arial"/>
        </w:rPr>
        <w:t>accredited</w:t>
      </w:r>
      <w:r w:rsidR="00B1395E">
        <w:rPr>
          <w:rFonts w:ascii="Arial" w:hAnsi="Arial" w:cs="Arial"/>
        </w:rPr>
        <w:t xml:space="preserve"> </w:t>
      </w:r>
      <w:r w:rsidR="0004705A" w:rsidRPr="00014A07">
        <w:rPr>
          <w:rFonts w:ascii="Arial" w:hAnsi="Arial" w:cs="Arial"/>
        </w:rPr>
        <w:t xml:space="preserve">adoption social worker or </w:t>
      </w:r>
      <w:r w:rsidR="007338B6">
        <w:rPr>
          <w:rFonts w:ascii="Arial" w:hAnsi="Arial" w:cs="Arial"/>
        </w:rPr>
        <w:t>an accredited adoption agency</w:t>
      </w:r>
      <w:r w:rsidR="00234627" w:rsidRPr="00014A07">
        <w:rPr>
          <w:rFonts w:ascii="Arial" w:hAnsi="Arial" w:cs="Arial"/>
        </w:rPr>
        <w:t>, without regard to the best interests of E</w:t>
      </w:r>
      <w:r w:rsidR="003D5032" w:rsidRPr="00014A07">
        <w:rPr>
          <w:rFonts w:ascii="Arial" w:hAnsi="Arial" w:cs="Arial"/>
        </w:rPr>
        <w:t>.</w:t>
      </w:r>
    </w:p>
    <w:p w14:paraId="1A6AD1A3" w14:textId="77777777" w:rsidR="00574963" w:rsidRPr="00014A07" w:rsidRDefault="00574963" w:rsidP="00574963">
      <w:pPr>
        <w:pStyle w:val="ListLevel1"/>
        <w:numPr>
          <w:ilvl w:val="0"/>
          <w:numId w:val="0"/>
        </w:numPr>
        <w:spacing w:after="0" w:line="276" w:lineRule="auto"/>
        <w:ind w:left="851"/>
        <w:rPr>
          <w:rFonts w:ascii="Arial" w:hAnsi="Arial" w:cs="Arial"/>
        </w:rPr>
      </w:pPr>
    </w:p>
    <w:p w14:paraId="5B8BB9B1" w14:textId="4A3A9A29" w:rsidR="00D00D2C" w:rsidRDefault="0017168E" w:rsidP="0017168E">
      <w:pPr>
        <w:pStyle w:val="ListLevel1"/>
        <w:numPr>
          <w:ilvl w:val="0"/>
          <w:numId w:val="0"/>
        </w:numPr>
        <w:tabs>
          <w:tab w:val="left" w:pos="851"/>
        </w:tabs>
        <w:spacing w:after="0" w:line="276" w:lineRule="auto"/>
        <w:ind w:left="851" w:hanging="851"/>
        <w:rPr>
          <w:rFonts w:ascii="Arial" w:hAnsi="Arial" w:cs="Arial"/>
        </w:rPr>
      </w:pPr>
      <w:r>
        <w:rPr>
          <w:rFonts w:ascii="Arial" w:hAnsi="Arial" w:cs="Arial"/>
        </w:rPr>
        <w:t>[234]</w:t>
      </w:r>
      <w:r>
        <w:rPr>
          <w:rFonts w:ascii="Arial" w:hAnsi="Arial" w:cs="Arial"/>
        </w:rPr>
        <w:tab/>
      </w:r>
      <w:r w:rsidR="0004705A" w:rsidRPr="00014A07">
        <w:rPr>
          <w:rFonts w:ascii="Arial" w:hAnsi="Arial" w:cs="Arial"/>
        </w:rPr>
        <w:t xml:space="preserve">It remains now only to consider </w:t>
      </w:r>
      <w:r w:rsidR="005A6B58" w:rsidRPr="00014A07">
        <w:rPr>
          <w:rFonts w:ascii="Arial" w:hAnsi="Arial" w:cs="Arial"/>
        </w:rPr>
        <w:t>what I have termed “</w:t>
      </w:r>
      <w:r w:rsidR="005A6B58" w:rsidRPr="00014A07">
        <w:rPr>
          <w:rFonts w:ascii="Arial" w:hAnsi="Arial" w:cs="Arial"/>
          <w:i/>
          <w:iCs/>
        </w:rPr>
        <w:t>the technical defences</w:t>
      </w:r>
      <w:r w:rsidR="005A6B58" w:rsidRPr="00014A07">
        <w:rPr>
          <w:rFonts w:ascii="Arial" w:hAnsi="Arial" w:cs="Arial"/>
        </w:rPr>
        <w:t>” raised by the DSD.</w:t>
      </w:r>
    </w:p>
    <w:p w14:paraId="50EC537D" w14:textId="77777777" w:rsidR="006726E3" w:rsidRPr="00014A07" w:rsidRDefault="006726E3" w:rsidP="006726E3">
      <w:pPr>
        <w:pStyle w:val="ListLevel1"/>
        <w:numPr>
          <w:ilvl w:val="0"/>
          <w:numId w:val="0"/>
        </w:numPr>
        <w:spacing w:after="0" w:line="276" w:lineRule="auto"/>
        <w:rPr>
          <w:rFonts w:ascii="Arial" w:hAnsi="Arial" w:cs="Arial"/>
        </w:rPr>
      </w:pPr>
    </w:p>
    <w:p w14:paraId="0363F2EB" w14:textId="77777777" w:rsidR="00574963" w:rsidRPr="00014A07" w:rsidRDefault="00574963" w:rsidP="00574963">
      <w:pPr>
        <w:pStyle w:val="ListLevel1"/>
        <w:numPr>
          <w:ilvl w:val="0"/>
          <w:numId w:val="0"/>
        </w:numPr>
        <w:spacing w:after="0" w:line="276" w:lineRule="auto"/>
        <w:rPr>
          <w:rFonts w:ascii="Arial" w:hAnsi="Arial" w:cs="Arial"/>
          <w:b/>
          <w:bCs/>
          <w:sz w:val="22"/>
          <w:szCs w:val="22"/>
        </w:rPr>
      </w:pPr>
    </w:p>
    <w:p w14:paraId="5A735344" w14:textId="0EF90C92" w:rsidR="001E43F6" w:rsidRPr="006726E3" w:rsidRDefault="00876F13" w:rsidP="00574963">
      <w:pPr>
        <w:pStyle w:val="ListLevel1"/>
        <w:numPr>
          <w:ilvl w:val="0"/>
          <w:numId w:val="0"/>
        </w:numPr>
        <w:spacing w:after="0" w:line="276" w:lineRule="auto"/>
        <w:rPr>
          <w:rFonts w:ascii="Arial" w:hAnsi="Arial" w:cs="Arial"/>
          <w:b/>
          <w:bCs/>
        </w:rPr>
      </w:pPr>
      <w:r w:rsidRPr="006726E3">
        <w:rPr>
          <w:rFonts w:ascii="Arial" w:hAnsi="Arial" w:cs="Arial"/>
          <w:b/>
          <w:bCs/>
        </w:rPr>
        <w:t xml:space="preserve">COMPLIANCE WITH </w:t>
      </w:r>
      <w:r w:rsidR="001E43F6" w:rsidRPr="006726E3">
        <w:rPr>
          <w:rFonts w:ascii="Arial" w:hAnsi="Arial" w:cs="Arial"/>
          <w:b/>
          <w:bCs/>
        </w:rPr>
        <w:t>THE RACAP PROVISIONS</w:t>
      </w:r>
    </w:p>
    <w:p w14:paraId="17271505" w14:textId="77777777" w:rsidR="00574963" w:rsidRPr="00014A07" w:rsidRDefault="00574963" w:rsidP="00574963">
      <w:pPr>
        <w:pStyle w:val="ListLevel1"/>
        <w:numPr>
          <w:ilvl w:val="0"/>
          <w:numId w:val="0"/>
        </w:numPr>
        <w:spacing w:after="0" w:line="276" w:lineRule="auto"/>
        <w:ind w:left="851"/>
        <w:rPr>
          <w:rFonts w:ascii="Arial" w:hAnsi="Arial" w:cs="Arial"/>
        </w:rPr>
      </w:pPr>
    </w:p>
    <w:p w14:paraId="16ED7E0A" w14:textId="2FE6F465" w:rsidR="00BA29A7"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[235]</w:t>
      </w:r>
      <w:r w:rsidRPr="00014A07">
        <w:rPr>
          <w:rFonts w:ascii="Arial" w:hAnsi="Arial" w:cs="Arial"/>
        </w:rPr>
        <w:tab/>
      </w:r>
      <w:r w:rsidR="00FE2405" w:rsidRPr="00014A07">
        <w:rPr>
          <w:rFonts w:ascii="Arial" w:hAnsi="Arial" w:cs="Arial"/>
        </w:rPr>
        <w:t>The relevant portions of section 232 of the Act provide:</w:t>
      </w:r>
    </w:p>
    <w:p w14:paraId="24754B81" w14:textId="77777777" w:rsidR="00945DF5" w:rsidRDefault="00945DF5" w:rsidP="00945DF5">
      <w:pPr>
        <w:pStyle w:val="ListLevel1"/>
        <w:numPr>
          <w:ilvl w:val="0"/>
          <w:numId w:val="0"/>
        </w:numPr>
        <w:spacing w:after="0" w:line="276" w:lineRule="auto"/>
        <w:rPr>
          <w:rFonts w:ascii="Arial" w:hAnsi="Arial" w:cs="Arial"/>
        </w:rPr>
      </w:pPr>
    </w:p>
    <w:p w14:paraId="07B0D08B" w14:textId="42DE4A7C" w:rsidR="00FE2405" w:rsidRPr="00014A07" w:rsidRDefault="00AA31B1" w:rsidP="00B1395E">
      <w:pPr>
        <w:pStyle w:val="ListLevel1"/>
        <w:numPr>
          <w:ilvl w:val="0"/>
          <w:numId w:val="0"/>
        </w:numPr>
        <w:spacing w:after="0" w:line="240" w:lineRule="auto"/>
        <w:ind w:left="1440"/>
        <w:rPr>
          <w:rFonts w:ascii="Arial" w:hAnsi="Arial" w:cs="Arial"/>
          <w:b/>
          <w:bCs/>
          <w:i/>
          <w:iCs/>
        </w:rPr>
      </w:pPr>
      <w:r w:rsidRPr="00014A07">
        <w:rPr>
          <w:rFonts w:ascii="Arial" w:hAnsi="Arial" w:cs="Arial"/>
        </w:rPr>
        <w:t>“</w:t>
      </w:r>
      <w:r w:rsidR="00FE2405" w:rsidRPr="00014A07">
        <w:rPr>
          <w:rFonts w:ascii="Arial" w:hAnsi="Arial" w:cs="Arial"/>
          <w:b/>
          <w:bCs/>
          <w:i/>
          <w:iCs/>
        </w:rPr>
        <w:t>Register on Adoptable Children and Prospective Adoptive Parents</w:t>
      </w:r>
    </w:p>
    <w:p w14:paraId="253D1BAF" w14:textId="757C2A96" w:rsidR="00FE2405" w:rsidRPr="00014A07" w:rsidRDefault="00FE2405" w:rsidP="00B1395E">
      <w:pPr>
        <w:pStyle w:val="ListLevel1"/>
        <w:numPr>
          <w:ilvl w:val="0"/>
          <w:numId w:val="0"/>
        </w:numPr>
        <w:spacing w:after="0" w:line="240" w:lineRule="auto"/>
        <w:ind w:left="2160" w:hanging="720"/>
        <w:rPr>
          <w:rFonts w:ascii="Arial" w:hAnsi="Arial" w:cs="Arial"/>
          <w:i/>
          <w:iCs/>
        </w:rPr>
      </w:pPr>
      <w:r w:rsidRPr="00014A07">
        <w:rPr>
          <w:rFonts w:ascii="Arial" w:hAnsi="Arial" w:cs="Arial"/>
          <w:i/>
          <w:iCs/>
        </w:rPr>
        <w:t>(1)</w:t>
      </w:r>
      <w:r w:rsidR="00945DF5">
        <w:rPr>
          <w:rFonts w:ascii="Arial" w:hAnsi="Arial" w:cs="Arial"/>
          <w:i/>
          <w:iCs/>
        </w:rPr>
        <w:tab/>
      </w:r>
      <w:r w:rsidRPr="00014A07">
        <w:rPr>
          <w:rFonts w:ascii="Arial" w:hAnsi="Arial" w:cs="Arial"/>
          <w:i/>
          <w:iCs/>
        </w:rPr>
        <w:t>The Director-General must keep and maintain a register to be called the Register on Adoptable Children and Prospective Adoptive Parents for the purpose of-</w:t>
      </w:r>
    </w:p>
    <w:p w14:paraId="345BC6BA" w14:textId="27BAEE3C" w:rsidR="00FE2405" w:rsidRPr="00014A07" w:rsidRDefault="00FE2405" w:rsidP="00B1395E">
      <w:pPr>
        <w:pStyle w:val="ListLevel1"/>
        <w:numPr>
          <w:ilvl w:val="0"/>
          <w:numId w:val="0"/>
        </w:numPr>
        <w:spacing w:after="0" w:line="240" w:lineRule="auto"/>
        <w:ind w:left="1571" w:firstLine="589"/>
        <w:rPr>
          <w:rFonts w:ascii="Arial" w:hAnsi="Arial" w:cs="Arial"/>
          <w:i/>
          <w:iCs/>
        </w:rPr>
      </w:pPr>
      <w:r w:rsidRPr="00014A07">
        <w:rPr>
          <w:rFonts w:ascii="Arial" w:hAnsi="Arial" w:cs="Arial"/>
          <w:i/>
          <w:iCs/>
        </w:rPr>
        <w:t>(a)</w:t>
      </w:r>
      <w:r w:rsidR="00945DF5">
        <w:rPr>
          <w:rFonts w:ascii="Arial" w:hAnsi="Arial" w:cs="Arial"/>
          <w:i/>
          <w:iCs/>
        </w:rPr>
        <w:tab/>
      </w:r>
      <w:r w:rsidRPr="00014A07">
        <w:rPr>
          <w:rFonts w:ascii="Arial" w:hAnsi="Arial" w:cs="Arial"/>
          <w:i/>
          <w:iCs/>
        </w:rPr>
        <w:t>keeping a record of adoptable children; and</w:t>
      </w:r>
    </w:p>
    <w:p w14:paraId="3FE3ADF7" w14:textId="49523C07" w:rsidR="00FE2405" w:rsidRPr="00014A07" w:rsidRDefault="00FE2405" w:rsidP="00B1395E">
      <w:pPr>
        <w:pStyle w:val="ListLevel1"/>
        <w:numPr>
          <w:ilvl w:val="0"/>
          <w:numId w:val="0"/>
        </w:numPr>
        <w:spacing w:after="0" w:line="240" w:lineRule="auto"/>
        <w:ind w:left="1571" w:firstLine="589"/>
        <w:rPr>
          <w:rFonts w:ascii="Arial" w:hAnsi="Arial" w:cs="Arial"/>
          <w:i/>
          <w:iCs/>
        </w:rPr>
      </w:pPr>
      <w:r w:rsidRPr="00014A07">
        <w:rPr>
          <w:rFonts w:ascii="Arial" w:hAnsi="Arial" w:cs="Arial"/>
          <w:i/>
          <w:iCs/>
        </w:rPr>
        <w:t>(b)   </w:t>
      </w:r>
      <w:r w:rsidR="00945DF5">
        <w:rPr>
          <w:rFonts w:ascii="Arial" w:hAnsi="Arial" w:cs="Arial"/>
          <w:i/>
          <w:iCs/>
        </w:rPr>
        <w:tab/>
      </w:r>
      <w:r w:rsidRPr="00014A07">
        <w:rPr>
          <w:rFonts w:ascii="Arial" w:hAnsi="Arial" w:cs="Arial"/>
          <w:i/>
          <w:iCs/>
        </w:rPr>
        <w:t>keeping a record of fit and proper adoptive parents.</w:t>
      </w:r>
    </w:p>
    <w:p w14:paraId="1C95BD81" w14:textId="76769E5B" w:rsidR="00FE2405" w:rsidRPr="00014A07" w:rsidRDefault="00FE2405" w:rsidP="00B1395E">
      <w:pPr>
        <w:pStyle w:val="ListLevel1"/>
        <w:numPr>
          <w:ilvl w:val="0"/>
          <w:numId w:val="0"/>
        </w:numPr>
        <w:spacing w:after="0" w:line="240" w:lineRule="auto"/>
        <w:ind w:left="2160" w:hanging="720"/>
        <w:rPr>
          <w:rFonts w:ascii="Arial" w:hAnsi="Arial" w:cs="Arial"/>
          <w:i/>
          <w:iCs/>
        </w:rPr>
      </w:pPr>
      <w:r w:rsidRPr="00014A07">
        <w:rPr>
          <w:rFonts w:ascii="Arial" w:hAnsi="Arial" w:cs="Arial"/>
          <w:i/>
          <w:iCs/>
        </w:rPr>
        <w:t xml:space="preserve">(2) </w:t>
      </w:r>
      <w:r w:rsidR="00945DF5">
        <w:rPr>
          <w:rFonts w:ascii="Arial" w:hAnsi="Arial" w:cs="Arial"/>
          <w:i/>
          <w:iCs/>
        </w:rPr>
        <w:tab/>
      </w:r>
      <w:r w:rsidRPr="00014A07">
        <w:rPr>
          <w:rFonts w:ascii="Arial" w:hAnsi="Arial" w:cs="Arial"/>
          <w:i/>
          <w:iCs/>
        </w:rPr>
        <w:t xml:space="preserve">The name and other identifying information of a child </w:t>
      </w:r>
      <w:r w:rsidRPr="00014A07">
        <w:rPr>
          <w:rFonts w:ascii="Arial" w:hAnsi="Arial" w:cs="Arial"/>
          <w:i/>
          <w:iCs/>
          <w:u w:val="single"/>
        </w:rPr>
        <w:t>may</w:t>
      </w:r>
      <w:r w:rsidRPr="00014A07">
        <w:rPr>
          <w:rFonts w:ascii="Arial" w:hAnsi="Arial" w:cs="Arial"/>
          <w:i/>
          <w:iCs/>
        </w:rPr>
        <w:t xml:space="preserve"> be entered into RACAP if the child is adoptable as contemplated in section 230 (3).</w:t>
      </w:r>
    </w:p>
    <w:p w14:paraId="5A574EB2" w14:textId="2BBB7849" w:rsidR="00FE2405" w:rsidRPr="00014A07" w:rsidRDefault="00FE2405" w:rsidP="00B1395E">
      <w:pPr>
        <w:pStyle w:val="ListLevel1"/>
        <w:numPr>
          <w:ilvl w:val="0"/>
          <w:numId w:val="0"/>
        </w:numPr>
        <w:spacing w:after="0" w:line="240" w:lineRule="auto"/>
        <w:ind w:left="2160" w:hanging="720"/>
        <w:rPr>
          <w:rFonts w:ascii="Arial" w:hAnsi="Arial" w:cs="Arial"/>
        </w:rPr>
      </w:pPr>
      <w:r w:rsidRPr="00014A07">
        <w:rPr>
          <w:rFonts w:ascii="Arial" w:hAnsi="Arial" w:cs="Arial"/>
          <w:i/>
          <w:iCs/>
        </w:rPr>
        <w:t xml:space="preserve">(3) </w:t>
      </w:r>
      <w:r w:rsidR="00945DF5">
        <w:rPr>
          <w:rFonts w:ascii="Arial" w:hAnsi="Arial" w:cs="Arial"/>
          <w:i/>
          <w:iCs/>
        </w:rPr>
        <w:tab/>
      </w:r>
      <w:r w:rsidRPr="00014A07">
        <w:rPr>
          <w:rFonts w:ascii="Arial" w:hAnsi="Arial" w:cs="Arial"/>
          <w:i/>
          <w:iCs/>
        </w:rPr>
        <w:t>The name and other identifying information of a child must be removed from RACAP if the child has been adopted.</w:t>
      </w:r>
      <w:r w:rsidR="00AA31B1" w:rsidRPr="00014A07">
        <w:rPr>
          <w:rFonts w:ascii="Arial" w:hAnsi="Arial" w:cs="Arial"/>
        </w:rPr>
        <w:t>”</w:t>
      </w:r>
      <w:r w:rsidR="003810D2" w:rsidRPr="00014A07">
        <w:rPr>
          <w:rFonts w:ascii="Arial" w:hAnsi="Arial" w:cs="Arial"/>
        </w:rPr>
        <w:t xml:space="preserve"> (Emphasis added)</w:t>
      </w:r>
    </w:p>
    <w:p w14:paraId="1098E12D" w14:textId="77777777" w:rsidR="00AA31B1" w:rsidRPr="00014A07" w:rsidRDefault="00AA31B1" w:rsidP="00B1395E">
      <w:pPr>
        <w:pStyle w:val="ListLevel1"/>
        <w:numPr>
          <w:ilvl w:val="0"/>
          <w:numId w:val="0"/>
        </w:numPr>
        <w:spacing w:after="0" w:line="240" w:lineRule="auto"/>
        <w:rPr>
          <w:rFonts w:ascii="Arial" w:hAnsi="Arial" w:cs="Arial"/>
        </w:rPr>
      </w:pPr>
    </w:p>
    <w:p w14:paraId="19923C26" w14:textId="7968310E" w:rsidR="005042E6"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[236]</w:t>
      </w:r>
      <w:r w:rsidRPr="00014A07">
        <w:rPr>
          <w:rFonts w:ascii="Arial" w:hAnsi="Arial" w:cs="Arial"/>
        </w:rPr>
        <w:tab/>
      </w:r>
      <w:r w:rsidR="005042E6" w:rsidRPr="00014A07">
        <w:rPr>
          <w:rFonts w:ascii="Arial" w:hAnsi="Arial" w:cs="Arial"/>
        </w:rPr>
        <w:t>The applicants seek a waiver of this provision.</w:t>
      </w:r>
      <w:r w:rsidR="003B0CD5" w:rsidRPr="00014A07">
        <w:rPr>
          <w:rFonts w:ascii="Arial" w:hAnsi="Arial" w:cs="Arial"/>
        </w:rPr>
        <w:t xml:space="preserve"> They maintain that in considering whether the listing of E on RACAP is necessary, the purpose of </w:t>
      </w:r>
      <w:r w:rsidR="003B0CD5" w:rsidRPr="00014A07">
        <w:rPr>
          <w:rFonts w:ascii="Arial" w:hAnsi="Arial" w:cs="Arial"/>
        </w:rPr>
        <w:lastRenderedPageBreak/>
        <w:t xml:space="preserve">the listing of a child and prospective adoption parents on RACAP must be considered. </w:t>
      </w:r>
      <w:r w:rsidR="00B1395E">
        <w:rPr>
          <w:rFonts w:ascii="Arial" w:hAnsi="Arial" w:cs="Arial"/>
        </w:rPr>
        <w:t>The applicants argue that i</w:t>
      </w:r>
      <w:r w:rsidR="003B0CD5" w:rsidRPr="00014A07">
        <w:rPr>
          <w:rFonts w:ascii="Arial" w:hAnsi="Arial" w:cs="Arial"/>
        </w:rPr>
        <w:t xml:space="preserve">n the current circumstances, only two possible placements for E are realistically available; that with Ms. </w:t>
      </w:r>
      <w:proofErr w:type="gramStart"/>
      <w:r w:rsidR="003B0CD5" w:rsidRPr="00014A07">
        <w:rPr>
          <w:rFonts w:ascii="Arial" w:hAnsi="Arial" w:cs="Arial"/>
        </w:rPr>
        <w:t>K</w:t>
      </w:r>
      <w:r w:rsidR="00157F97">
        <w:rPr>
          <w:rFonts w:ascii="Arial" w:hAnsi="Arial" w:cs="Arial"/>
        </w:rPr>
        <w:t>[</w:t>
      </w:r>
      <w:proofErr w:type="gramEnd"/>
      <w:r w:rsidR="00157F97">
        <w:rPr>
          <w:rFonts w:ascii="Arial" w:hAnsi="Arial" w:cs="Arial"/>
        </w:rPr>
        <w:t>…]</w:t>
      </w:r>
      <w:r w:rsidR="003B0CD5" w:rsidRPr="00014A07">
        <w:rPr>
          <w:rFonts w:ascii="Arial" w:hAnsi="Arial" w:cs="Arial"/>
        </w:rPr>
        <w:t xml:space="preserve"> on a semi-permanent foster-care basis, or with the applicants on a permanent basis. </w:t>
      </w:r>
      <w:r w:rsidR="006C7390" w:rsidRPr="00014A07">
        <w:rPr>
          <w:rFonts w:ascii="Arial" w:hAnsi="Arial" w:cs="Arial"/>
        </w:rPr>
        <w:t>They maintain that adherence to the provisions of section 232</w:t>
      </w:r>
      <w:r w:rsidR="00EB09EF" w:rsidRPr="00014A07">
        <w:rPr>
          <w:rFonts w:ascii="Arial" w:hAnsi="Arial" w:cs="Arial"/>
        </w:rPr>
        <w:t xml:space="preserve"> to </w:t>
      </w:r>
      <w:r w:rsidR="006C7390" w:rsidRPr="00014A07">
        <w:rPr>
          <w:rFonts w:ascii="Arial" w:hAnsi="Arial" w:cs="Arial"/>
        </w:rPr>
        <w:t xml:space="preserve">ensure that there are no other local prospective adoptive parents who would be willing and suitable adoptive parents for E would thus serve no purpose in the current circumstances. The applicants stress that adherence of this section would only serve to delay the adoption E should his adoption by the applicants be recommended by the Children’s Court. </w:t>
      </w:r>
      <w:r w:rsidR="003B0CD5" w:rsidRPr="00014A07">
        <w:rPr>
          <w:rFonts w:ascii="Arial" w:hAnsi="Arial" w:cs="Arial"/>
        </w:rPr>
        <w:t xml:space="preserve">The applicants </w:t>
      </w:r>
      <w:r w:rsidR="000504AB" w:rsidRPr="00014A07">
        <w:rPr>
          <w:rFonts w:ascii="Arial" w:hAnsi="Arial" w:cs="Arial"/>
        </w:rPr>
        <w:t xml:space="preserve">further </w:t>
      </w:r>
      <w:r w:rsidR="003B0CD5" w:rsidRPr="00014A07">
        <w:rPr>
          <w:rFonts w:ascii="Arial" w:hAnsi="Arial" w:cs="Arial"/>
        </w:rPr>
        <w:t>argue that it should also be borne in mind that there are circumstances where children may be adopted who were not placed on RACAP where the adoption of the child is by step fathers, foster parents and family members.</w:t>
      </w:r>
    </w:p>
    <w:p w14:paraId="3B2CCA14" w14:textId="77777777" w:rsidR="00574963" w:rsidRPr="00014A07" w:rsidRDefault="00574963" w:rsidP="00574963">
      <w:pPr>
        <w:pStyle w:val="ListLevel1"/>
        <w:numPr>
          <w:ilvl w:val="0"/>
          <w:numId w:val="0"/>
        </w:numPr>
        <w:spacing w:after="0" w:line="276" w:lineRule="auto"/>
        <w:ind w:left="851"/>
        <w:rPr>
          <w:rFonts w:ascii="Arial" w:hAnsi="Arial" w:cs="Arial"/>
        </w:rPr>
      </w:pPr>
    </w:p>
    <w:p w14:paraId="486BF50C" w14:textId="1BDC3832" w:rsidR="000504AB"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[237]</w:t>
      </w:r>
      <w:r w:rsidRPr="00014A07">
        <w:rPr>
          <w:rFonts w:ascii="Arial" w:hAnsi="Arial" w:cs="Arial"/>
        </w:rPr>
        <w:tab/>
      </w:r>
      <w:r w:rsidR="000504AB" w:rsidRPr="00014A07">
        <w:rPr>
          <w:rFonts w:ascii="Arial" w:hAnsi="Arial" w:cs="Arial"/>
        </w:rPr>
        <w:t xml:space="preserve">Although the word </w:t>
      </w:r>
      <w:r w:rsidR="009835BD" w:rsidRPr="00014A07">
        <w:rPr>
          <w:rFonts w:ascii="Arial" w:hAnsi="Arial" w:cs="Arial"/>
        </w:rPr>
        <w:t xml:space="preserve">‘may’ is used in section 232, in the context </w:t>
      </w:r>
      <w:r w:rsidR="00914BD0" w:rsidRPr="00014A07">
        <w:rPr>
          <w:rFonts w:ascii="Arial" w:hAnsi="Arial" w:cs="Arial"/>
        </w:rPr>
        <w:t xml:space="preserve">and on a purposive construction of the section, </w:t>
      </w:r>
      <w:r w:rsidR="002B09AB" w:rsidRPr="00014A07">
        <w:rPr>
          <w:rFonts w:ascii="Arial" w:hAnsi="Arial" w:cs="Arial"/>
        </w:rPr>
        <w:t xml:space="preserve">the intention of the legislature was not to make the listing of an adoptable child’s name on RACAP optional. </w:t>
      </w:r>
      <w:r w:rsidR="009A4851" w:rsidRPr="00014A07">
        <w:rPr>
          <w:rFonts w:ascii="Arial" w:hAnsi="Arial" w:cs="Arial"/>
        </w:rPr>
        <w:t xml:space="preserve">It is mandatory for the DG to keep and maintain a list of persons seeking to adopt children and children who are </w:t>
      </w:r>
      <w:r w:rsidR="006632E0">
        <w:rPr>
          <w:rFonts w:ascii="Arial" w:hAnsi="Arial" w:cs="Arial"/>
        </w:rPr>
        <w:t>‘</w:t>
      </w:r>
      <w:r w:rsidR="009A4851" w:rsidRPr="00014A07">
        <w:rPr>
          <w:rFonts w:ascii="Arial" w:hAnsi="Arial" w:cs="Arial"/>
        </w:rPr>
        <w:t>adoptable</w:t>
      </w:r>
      <w:r w:rsidR="006632E0">
        <w:rPr>
          <w:rFonts w:ascii="Arial" w:hAnsi="Arial" w:cs="Arial"/>
        </w:rPr>
        <w:t>’</w:t>
      </w:r>
      <w:r w:rsidR="009A4851" w:rsidRPr="00014A07">
        <w:rPr>
          <w:rFonts w:ascii="Arial" w:hAnsi="Arial" w:cs="Arial"/>
        </w:rPr>
        <w:t>. The use of the word ‘may’ in this context</w:t>
      </w:r>
      <w:r w:rsidR="00937B9D" w:rsidRPr="00014A07">
        <w:rPr>
          <w:rFonts w:ascii="Arial" w:hAnsi="Arial" w:cs="Arial"/>
        </w:rPr>
        <w:t xml:space="preserve"> indicates that only children who have been declared adoptable</w:t>
      </w:r>
      <w:r w:rsidR="00124BF2" w:rsidRPr="00014A07">
        <w:rPr>
          <w:rFonts w:ascii="Arial" w:hAnsi="Arial" w:cs="Arial"/>
        </w:rPr>
        <w:t xml:space="preserve"> name’s may be placed on RACAP</w:t>
      </w:r>
      <w:r w:rsidR="006A4760" w:rsidRPr="00014A07">
        <w:rPr>
          <w:rFonts w:ascii="Arial" w:hAnsi="Arial" w:cs="Arial"/>
        </w:rPr>
        <w:t>, indicating the names of those children who have not been declared adoptable may not</w:t>
      </w:r>
      <w:r w:rsidR="00157D4A" w:rsidRPr="00014A07">
        <w:rPr>
          <w:rFonts w:ascii="Arial" w:hAnsi="Arial" w:cs="Arial"/>
        </w:rPr>
        <w:t>. The section is thus permissive and not discretionary and in my view may thus not be waived.</w:t>
      </w:r>
      <w:r w:rsidR="00836829" w:rsidRPr="00014A07">
        <w:rPr>
          <w:rFonts w:ascii="Arial" w:hAnsi="Arial" w:cs="Arial"/>
        </w:rPr>
        <w:t xml:space="preserve"> </w:t>
      </w:r>
    </w:p>
    <w:p w14:paraId="085800D8" w14:textId="77777777" w:rsidR="00574963" w:rsidRPr="00014A07" w:rsidRDefault="00574963" w:rsidP="00574963">
      <w:pPr>
        <w:pStyle w:val="ListLevel1"/>
        <w:numPr>
          <w:ilvl w:val="0"/>
          <w:numId w:val="0"/>
        </w:numPr>
        <w:spacing w:after="0" w:line="276" w:lineRule="auto"/>
        <w:ind w:left="851"/>
        <w:rPr>
          <w:rFonts w:ascii="Arial" w:hAnsi="Arial" w:cs="Arial"/>
        </w:rPr>
      </w:pPr>
    </w:p>
    <w:p w14:paraId="2A6BCFCB" w14:textId="158EA1A7" w:rsidR="007A234E"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[238]</w:t>
      </w:r>
      <w:r w:rsidRPr="00014A07">
        <w:rPr>
          <w:rFonts w:ascii="Arial" w:hAnsi="Arial" w:cs="Arial"/>
        </w:rPr>
        <w:tab/>
      </w:r>
      <w:r w:rsidR="002773C1" w:rsidRPr="00014A07">
        <w:rPr>
          <w:rFonts w:ascii="Arial" w:hAnsi="Arial" w:cs="Arial"/>
        </w:rPr>
        <w:t xml:space="preserve">The DSD </w:t>
      </w:r>
      <w:r w:rsidR="00F220ED" w:rsidRPr="00014A07">
        <w:rPr>
          <w:rFonts w:ascii="Arial" w:hAnsi="Arial" w:cs="Arial"/>
        </w:rPr>
        <w:t xml:space="preserve">correctly </w:t>
      </w:r>
      <w:r w:rsidR="002773C1" w:rsidRPr="00014A07">
        <w:rPr>
          <w:rFonts w:ascii="Arial" w:hAnsi="Arial" w:cs="Arial"/>
        </w:rPr>
        <w:t xml:space="preserve">argues that an </w:t>
      </w:r>
      <w:r w:rsidR="00AD7D54" w:rsidRPr="00014A07">
        <w:rPr>
          <w:rFonts w:ascii="Arial" w:hAnsi="Arial" w:cs="Arial"/>
        </w:rPr>
        <w:t>intercountry</w:t>
      </w:r>
      <w:r w:rsidR="002773C1" w:rsidRPr="00014A07">
        <w:rPr>
          <w:rFonts w:ascii="Arial" w:hAnsi="Arial" w:cs="Arial"/>
        </w:rPr>
        <w:t xml:space="preserve"> adoption cannot proceed unless a child has been listed on RACAP as being </w:t>
      </w:r>
      <w:r w:rsidR="00D230BC" w:rsidRPr="00014A07">
        <w:rPr>
          <w:rFonts w:ascii="Arial" w:hAnsi="Arial" w:cs="Arial"/>
        </w:rPr>
        <w:t>‘</w:t>
      </w:r>
      <w:r w:rsidR="002773C1" w:rsidRPr="00014A07">
        <w:rPr>
          <w:rFonts w:ascii="Arial" w:hAnsi="Arial" w:cs="Arial"/>
          <w:i/>
          <w:iCs/>
        </w:rPr>
        <w:t>adoptable</w:t>
      </w:r>
      <w:r w:rsidR="00D230BC" w:rsidRPr="00014A07">
        <w:rPr>
          <w:rFonts w:ascii="Arial" w:hAnsi="Arial" w:cs="Arial"/>
        </w:rPr>
        <w:t>’</w:t>
      </w:r>
      <w:r w:rsidR="002773C1" w:rsidRPr="00014A07">
        <w:rPr>
          <w:rFonts w:ascii="Arial" w:hAnsi="Arial" w:cs="Arial"/>
        </w:rPr>
        <w:t>. Moreover, in terms of section 261(5)(g)</w:t>
      </w:r>
      <w:r w:rsidR="00D230BC" w:rsidRPr="00014A07">
        <w:rPr>
          <w:rFonts w:ascii="Arial" w:hAnsi="Arial" w:cs="Arial"/>
        </w:rPr>
        <w:t xml:space="preserve"> of the Act</w:t>
      </w:r>
      <w:r w:rsidR="002773C1" w:rsidRPr="00014A07">
        <w:rPr>
          <w:rFonts w:ascii="Arial" w:hAnsi="Arial" w:cs="Arial"/>
        </w:rPr>
        <w:t xml:space="preserve">, an intercountry adoption may not proceed unless the child’s name has been placed on </w:t>
      </w:r>
      <w:r w:rsidR="00F30C99" w:rsidRPr="00014A07">
        <w:rPr>
          <w:rFonts w:ascii="Arial" w:hAnsi="Arial" w:cs="Arial"/>
        </w:rPr>
        <w:t xml:space="preserve">RACAP </w:t>
      </w:r>
      <w:r w:rsidR="002773C1" w:rsidRPr="00014A07">
        <w:rPr>
          <w:rFonts w:ascii="Arial" w:hAnsi="Arial" w:cs="Arial"/>
        </w:rPr>
        <w:t>for a period of 60 days and no fit and proper adoptive parent in South Africa</w:t>
      </w:r>
      <w:r w:rsidR="009777A9" w:rsidRPr="00014A07">
        <w:rPr>
          <w:rFonts w:ascii="Arial" w:hAnsi="Arial" w:cs="Arial"/>
        </w:rPr>
        <w:t xml:space="preserve"> is found</w:t>
      </w:r>
      <w:r w:rsidR="002773C1" w:rsidRPr="00014A07">
        <w:rPr>
          <w:rFonts w:ascii="Arial" w:hAnsi="Arial" w:cs="Arial"/>
        </w:rPr>
        <w:t>.</w:t>
      </w:r>
      <w:r w:rsidR="009A7397" w:rsidRPr="00014A07">
        <w:rPr>
          <w:rFonts w:ascii="Arial" w:hAnsi="Arial" w:cs="Arial"/>
        </w:rPr>
        <w:t xml:space="preserve"> </w:t>
      </w:r>
      <w:r w:rsidR="007A480B" w:rsidRPr="00014A07">
        <w:rPr>
          <w:rFonts w:ascii="Arial" w:hAnsi="Arial" w:cs="Arial"/>
        </w:rPr>
        <w:t>This section provides:</w:t>
      </w:r>
    </w:p>
    <w:p w14:paraId="3205AD61" w14:textId="77777777" w:rsidR="00574963" w:rsidRPr="00014A07" w:rsidRDefault="00574963" w:rsidP="00093DFD">
      <w:pPr>
        <w:pStyle w:val="ListLevel1"/>
        <w:numPr>
          <w:ilvl w:val="0"/>
          <w:numId w:val="0"/>
        </w:numPr>
        <w:spacing w:after="0" w:line="276" w:lineRule="auto"/>
        <w:ind w:left="1985" w:hanging="545"/>
        <w:rPr>
          <w:rFonts w:ascii="Arial" w:hAnsi="Arial" w:cs="Arial"/>
        </w:rPr>
      </w:pPr>
    </w:p>
    <w:p w14:paraId="45407FF2" w14:textId="58F2B655" w:rsidR="007A480B" w:rsidRPr="00014A07" w:rsidRDefault="007A480B" w:rsidP="006632E0">
      <w:pPr>
        <w:pStyle w:val="ListLevel1"/>
        <w:numPr>
          <w:ilvl w:val="0"/>
          <w:numId w:val="0"/>
        </w:numPr>
        <w:spacing w:after="0" w:line="240" w:lineRule="auto"/>
        <w:ind w:left="1985" w:hanging="545"/>
        <w:rPr>
          <w:rFonts w:ascii="Arial" w:hAnsi="Arial" w:cs="Arial"/>
          <w:i/>
          <w:iCs/>
        </w:rPr>
      </w:pPr>
      <w:r w:rsidRPr="00014A07">
        <w:rPr>
          <w:rFonts w:ascii="Arial" w:hAnsi="Arial" w:cs="Arial"/>
        </w:rPr>
        <w:t>“</w:t>
      </w:r>
      <w:r w:rsidR="00317C63" w:rsidRPr="00014A07">
        <w:rPr>
          <w:rFonts w:ascii="Arial" w:hAnsi="Arial" w:cs="Arial"/>
        </w:rPr>
        <w:t>(</w:t>
      </w:r>
      <w:r w:rsidR="00317C63" w:rsidRPr="00014A07">
        <w:rPr>
          <w:rFonts w:ascii="Arial" w:hAnsi="Arial" w:cs="Arial"/>
          <w:i/>
          <w:iCs/>
        </w:rPr>
        <w:t>5)</w:t>
      </w:r>
      <w:r w:rsidR="00945DF5">
        <w:rPr>
          <w:rFonts w:ascii="Arial" w:hAnsi="Arial" w:cs="Arial"/>
          <w:i/>
          <w:iCs/>
        </w:rPr>
        <w:tab/>
      </w:r>
      <w:r w:rsidR="00317C63" w:rsidRPr="00014A07">
        <w:rPr>
          <w:rFonts w:ascii="Arial" w:hAnsi="Arial" w:cs="Arial"/>
          <w:i/>
          <w:iCs/>
        </w:rPr>
        <w:t>The court may make an order for the adoption of the child if the requirements of section 231 regarding persons who may adopt a child are complied with, the application has been considered in terms of section 240 and the court is satisfied that-</w:t>
      </w:r>
    </w:p>
    <w:p w14:paraId="12E93C33" w14:textId="6F11A51A" w:rsidR="00CA3BC7" w:rsidRPr="00014A07" w:rsidRDefault="00CA3BC7" w:rsidP="006632E0">
      <w:pPr>
        <w:pStyle w:val="ListLevel1"/>
        <w:numPr>
          <w:ilvl w:val="0"/>
          <w:numId w:val="0"/>
        </w:numPr>
        <w:spacing w:after="0" w:line="240" w:lineRule="auto"/>
        <w:ind w:left="1440" w:firstLine="545"/>
        <w:rPr>
          <w:rFonts w:ascii="Arial" w:hAnsi="Arial" w:cs="Arial"/>
          <w:i/>
          <w:iCs/>
        </w:rPr>
      </w:pPr>
      <w:r w:rsidRPr="00014A07">
        <w:rPr>
          <w:rFonts w:ascii="Arial" w:hAnsi="Arial" w:cs="Arial"/>
          <w:i/>
          <w:iCs/>
        </w:rPr>
        <w:t>…</w:t>
      </w:r>
    </w:p>
    <w:p w14:paraId="4665ED55" w14:textId="7B53238D" w:rsidR="00CA3BC7" w:rsidRPr="00014A07" w:rsidRDefault="00CA3BC7" w:rsidP="006632E0">
      <w:pPr>
        <w:pStyle w:val="ListLevel1"/>
        <w:numPr>
          <w:ilvl w:val="0"/>
          <w:numId w:val="0"/>
        </w:numPr>
        <w:spacing w:after="0" w:line="240" w:lineRule="auto"/>
        <w:ind w:left="1985"/>
        <w:rPr>
          <w:rFonts w:ascii="Arial" w:hAnsi="Arial" w:cs="Arial"/>
          <w:i/>
          <w:iCs/>
        </w:rPr>
      </w:pPr>
      <w:r w:rsidRPr="00014A07">
        <w:rPr>
          <w:rFonts w:ascii="Arial" w:hAnsi="Arial" w:cs="Arial"/>
          <w:i/>
          <w:iCs/>
        </w:rPr>
        <w:t>(g)  the name of the child has been in the RACAP for at least 60 days and no fit and proper adoptive parent for the child is available in the Republic”</w:t>
      </w:r>
    </w:p>
    <w:p w14:paraId="6D827430" w14:textId="77777777" w:rsidR="00CA3BC7" w:rsidRPr="00014A07" w:rsidRDefault="00CA3BC7" w:rsidP="00093DFD">
      <w:pPr>
        <w:pStyle w:val="ListLevel1"/>
        <w:numPr>
          <w:ilvl w:val="0"/>
          <w:numId w:val="0"/>
        </w:numPr>
        <w:spacing w:after="0" w:line="276" w:lineRule="auto"/>
        <w:ind w:left="1985"/>
        <w:rPr>
          <w:rFonts w:ascii="Arial" w:hAnsi="Arial" w:cs="Arial"/>
          <w:i/>
          <w:iCs/>
        </w:rPr>
      </w:pPr>
    </w:p>
    <w:p w14:paraId="447C3381" w14:textId="66C7AEED" w:rsidR="00437DCF"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[239]</w:t>
      </w:r>
      <w:r w:rsidRPr="00014A07">
        <w:rPr>
          <w:rFonts w:ascii="Arial" w:hAnsi="Arial" w:cs="Arial"/>
        </w:rPr>
        <w:tab/>
      </w:r>
      <w:r w:rsidR="00437DCF" w:rsidRPr="00014A07">
        <w:rPr>
          <w:rFonts w:ascii="Arial" w:hAnsi="Arial" w:cs="Arial"/>
        </w:rPr>
        <w:t xml:space="preserve">There is no question in my mind that this provision is </w:t>
      </w:r>
      <w:r w:rsidR="005E3414" w:rsidRPr="00014A07">
        <w:rPr>
          <w:rFonts w:ascii="Arial" w:hAnsi="Arial" w:cs="Arial"/>
        </w:rPr>
        <w:t>peremptory</w:t>
      </w:r>
      <w:r w:rsidR="001D664A" w:rsidRPr="00014A07">
        <w:rPr>
          <w:rFonts w:ascii="Arial" w:hAnsi="Arial" w:cs="Arial"/>
        </w:rPr>
        <w:t xml:space="preserve">. The intention of the legislature behind this provision and that contained in section 232 is that all adoptable children must be placed on the list and all </w:t>
      </w:r>
      <w:r w:rsidR="001D664A" w:rsidRPr="00014A07">
        <w:rPr>
          <w:rFonts w:ascii="Arial" w:hAnsi="Arial" w:cs="Arial"/>
        </w:rPr>
        <w:lastRenderedPageBreak/>
        <w:t>prospective adoptive parents who qualify to be placed on RACAP should be afforded an equal opportunity to be considered as prospective adoptive parents to all children listed as adoptable on RACAP.</w:t>
      </w:r>
      <w:r w:rsidR="005E3414" w:rsidRPr="00014A07">
        <w:rPr>
          <w:rFonts w:ascii="Arial" w:hAnsi="Arial" w:cs="Arial"/>
        </w:rPr>
        <w:t xml:space="preserve"> </w:t>
      </w:r>
    </w:p>
    <w:p w14:paraId="75DA26B2" w14:textId="77777777" w:rsidR="00574963" w:rsidRPr="00014A07" w:rsidRDefault="00574963" w:rsidP="00574963">
      <w:pPr>
        <w:pStyle w:val="ListLevel1"/>
        <w:numPr>
          <w:ilvl w:val="0"/>
          <w:numId w:val="0"/>
        </w:numPr>
        <w:spacing w:after="0" w:line="276" w:lineRule="auto"/>
        <w:ind w:left="851"/>
        <w:rPr>
          <w:rFonts w:ascii="Arial" w:hAnsi="Arial" w:cs="Arial"/>
        </w:rPr>
      </w:pPr>
    </w:p>
    <w:p w14:paraId="610FA1A5" w14:textId="7CD95EB9" w:rsidR="002704AE"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[240]</w:t>
      </w:r>
      <w:r w:rsidRPr="00014A07">
        <w:rPr>
          <w:rFonts w:ascii="Arial" w:hAnsi="Arial" w:cs="Arial"/>
        </w:rPr>
        <w:tab/>
      </w:r>
      <w:r w:rsidR="00326872" w:rsidRPr="00014A07">
        <w:rPr>
          <w:rFonts w:ascii="Arial" w:hAnsi="Arial" w:cs="Arial"/>
        </w:rPr>
        <w:t>It is readily apparent that</w:t>
      </w:r>
      <w:r w:rsidR="007A234E" w:rsidRPr="00014A07">
        <w:rPr>
          <w:rFonts w:ascii="Arial" w:hAnsi="Arial" w:cs="Arial"/>
        </w:rPr>
        <w:t xml:space="preserve"> </w:t>
      </w:r>
      <w:r w:rsidR="00497C15" w:rsidRPr="00014A07">
        <w:rPr>
          <w:rFonts w:ascii="Arial" w:hAnsi="Arial" w:cs="Arial"/>
        </w:rPr>
        <w:t xml:space="preserve">both the </w:t>
      </w:r>
      <w:r w:rsidR="00D6547E" w:rsidRPr="00014A07">
        <w:rPr>
          <w:rFonts w:ascii="Arial" w:hAnsi="Arial" w:cs="Arial"/>
        </w:rPr>
        <w:t>RACAP</w:t>
      </w:r>
      <w:r w:rsidR="00497C15" w:rsidRPr="00014A07">
        <w:rPr>
          <w:rFonts w:ascii="Arial" w:hAnsi="Arial" w:cs="Arial"/>
        </w:rPr>
        <w:t xml:space="preserve"> provisions and the rule against pre-identification</w:t>
      </w:r>
      <w:r w:rsidR="00D6547E" w:rsidRPr="00014A07">
        <w:rPr>
          <w:rFonts w:ascii="Arial" w:hAnsi="Arial" w:cs="Arial"/>
        </w:rPr>
        <w:t xml:space="preserve"> </w:t>
      </w:r>
      <w:r w:rsidR="00497C15" w:rsidRPr="00014A07">
        <w:rPr>
          <w:rFonts w:ascii="Arial" w:hAnsi="Arial" w:cs="Arial"/>
        </w:rPr>
        <w:t>are designed to ensure that a</w:t>
      </w:r>
      <w:r w:rsidR="007A234E" w:rsidRPr="00014A07">
        <w:rPr>
          <w:rFonts w:ascii="Arial" w:hAnsi="Arial" w:cs="Arial"/>
        </w:rPr>
        <w:t xml:space="preserve"> ‘</w:t>
      </w:r>
      <w:r w:rsidR="007A234E" w:rsidRPr="00014A07">
        <w:rPr>
          <w:rFonts w:ascii="Arial" w:hAnsi="Arial" w:cs="Arial"/>
          <w:i/>
          <w:iCs/>
        </w:rPr>
        <w:t>child-centred’</w:t>
      </w:r>
      <w:r w:rsidR="007A234E" w:rsidRPr="00014A07">
        <w:rPr>
          <w:rFonts w:ascii="Arial" w:hAnsi="Arial" w:cs="Arial"/>
        </w:rPr>
        <w:t xml:space="preserve"> approach</w:t>
      </w:r>
      <w:r w:rsidR="00497C15" w:rsidRPr="00014A07">
        <w:rPr>
          <w:rFonts w:ascii="Arial" w:hAnsi="Arial" w:cs="Arial"/>
        </w:rPr>
        <w:t xml:space="preserve"> is adopted which ensures that the </w:t>
      </w:r>
      <w:r w:rsidR="007A234E" w:rsidRPr="00014A07">
        <w:rPr>
          <w:rFonts w:ascii="Arial" w:hAnsi="Arial" w:cs="Arial"/>
        </w:rPr>
        <w:t>family most suitable for the child</w:t>
      </w:r>
      <w:r w:rsidR="00497C15" w:rsidRPr="00014A07">
        <w:rPr>
          <w:rFonts w:ascii="Arial" w:hAnsi="Arial" w:cs="Arial"/>
        </w:rPr>
        <w:t xml:space="preserve"> is found; not that a</w:t>
      </w:r>
      <w:r w:rsidR="003E4746" w:rsidRPr="00014A07">
        <w:rPr>
          <w:rFonts w:ascii="Arial" w:hAnsi="Arial" w:cs="Arial"/>
        </w:rPr>
        <w:t>n application for adoption is made for a</w:t>
      </w:r>
      <w:r w:rsidR="00497C15" w:rsidRPr="00014A07">
        <w:rPr>
          <w:rFonts w:ascii="Arial" w:hAnsi="Arial" w:cs="Arial"/>
        </w:rPr>
        <w:t xml:space="preserve"> child most suited to the family applying for adoption</w:t>
      </w:r>
      <w:r w:rsidR="007A234E" w:rsidRPr="00014A07">
        <w:rPr>
          <w:rFonts w:ascii="Arial" w:hAnsi="Arial" w:cs="Arial"/>
        </w:rPr>
        <w:t xml:space="preserve">. </w:t>
      </w:r>
      <w:r w:rsidR="00330097" w:rsidRPr="00014A07">
        <w:rPr>
          <w:rFonts w:ascii="Arial" w:hAnsi="Arial" w:cs="Arial"/>
        </w:rPr>
        <w:t>The DSD is</w:t>
      </w:r>
      <w:r w:rsidR="002704AE" w:rsidRPr="00014A07">
        <w:rPr>
          <w:rFonts w:ascii="Arial" w:hAnsi="Arial" w:cs="Arial"/>
        </w:rPr>
        <w:t xml:space="preserve"> rightly of the view that foreign families cannot simply ‘</w:t>
      </w:r>
      <w:r w:rsidR="002704AE" w:rsidRPr="00014A07">
        <w:rPr>
          <w:rFonts w:ascii="Arial" w:hAnsi="Arial" w:cs="Arial"/>
          <w:i/>
          <w:iCs/>
        </w:rPr>
        <w:t>choose</w:t>
      </w:r>
      <w:r w:rsidR="002704AE" w:rsidRPr="00014A07">
        <w:rPr>
          <w:rFonts w:ascii="Arial" w:hAnsi="Arial" w:cs="Arial"/>
        </w:rPr>
        <w:t xml:space="preserve">’ a child, and then attempt to adopt that child. </w:t>
      </w:r>
      <w:r w:rsidR="009D7EC1" w:rsidRPr="00014A07">
        <w:rPr>
          <w:rFonts w:ascii="Arial" w:hAnsi="Arial" w:cs="Arial"/>
        </w:rPr>
        <w:t xml:space="preserve">That being said, in the circumstances of the present matter, </w:t>
      </w:r>
      <w:r w:rsidR="00FF0967" w:rsidRPr="00014A07">
        <w:rPr>
          <w:rFonts w:ascii="Arial" w:hAnsi="Arial" w:cs="Arial"/>
        </w:rPr>
        <w:t xml:space="preserve">this is not what the applicants have sought to </w:t>
      </w:r>
      <w:proofErr w:type="gramStart"/>
      <w:r w:rsidR="00FF0967" w:rsidRPr="00014A07">
        <w:rPr>
          <w:rFonts w:ascii="Arial" w:hAnsi="Arial" w:cs="Arial"/>
        </w:rPr>
        <w:t xml:space="preserve">do </w:t>
      </w:r>
      <w:r w:rsidR="006C5083" w:rsidRPr="00014A07">
        <w:rPr>
          <w:rFonts w:ascii="Arial" w:hAnsi="Arial" w:cs="Arial"/>
        </w:rPr>
        <w:t>.</w:t>
      </w:r>
      <w:proofErr w:type="gramEnd"/>
      <w:r w:rsidR="006C5083" w:rsidRPr="00014A07">
        <w:rPr>
          <w:rFonts w:ascii="Arial" w:hAnsi="Arial" w:cs="Arial"/>
        </w:rPr>
        <w:t xml:space="preserve"> Nevertheless it is still necessary that E’s name be placed on RACAP to determine whether, apart from </w:t>
      </w:r>
      <w:r w:rsidR="001A6BEB" w:rsidRPr="00014A07">
        <w:rPr>
          <w:rFonts w:ascii="Arial" w:hAnsi="Arial" w:cs="Arial"/>
        </w:rPr>
        <w:t xml:space="preserve">the applicants and Ms. </w:t>
      </w:r>
      <w:proofErr w:type="gramStart"/>
      <w:r w:rsidR="001A6BEB" w:rsidRPr="00014A07">
        <w:rPr>
          <w:rFonts w:ascii="Arial" w:hAnsi="Arial" w:cs="Arial"/>
        </w:rPr>
        <w:t>K</w:t>
      </w:r>
      <w:r w:rsidR="00A31673">
        <w:rPr>
          <w:rFonts w:ascii="Arial" w:hAnsi="Arial" w:cs="Arial"/>
        </w:rPr>
        <w:t>[</w:t>
      </w:r>
      <w:proofErr w:type="gramEnd"/>
      <w:r w:rsidR="00A31673">
        <w:rPr>
          <w:rFonts w:ascii="Arial" w:hAnsi="Arial" w:cs="Arial"/>
        </w:rPr>
        <w:t>…]</w:t>
      </w:r>
      <w:r w:rsidR="001A6BEB" w:rsidRPr="00014A07">
        <w:rPr>
          <w:rFonts w:ascii="Arial" w:hAnsi="Arial" w:cs="Arial"/>
        </w:rPr>
        <w:t>, there are no other more suitable adoptive parents for E.</w:t>
      </w:r>
    </w:p>
    <w:p w14:paraId="4D94DB76" w14:textId="77777777" w:rsidR="00574963" w:rsidRPr="00014A07" w:rsidRDefault="00574963" w:rsidP="00574963">
      <w:pPr>
        <w:pStyle w:val="ListLevel1"/>
        <w:numPr>
          <w:ilvl w:val="0"/>
          <w:numId w:val="0"/>
        </w:numPr>
        <w:spacing w:after="0" w:line="276" w:lineRule="auto"/>
        <w:ind w:left="851"/>
        <w:rPr>
          <w:rFonts w:ascii="Arial" w:hAnsi="Arial" w:cs="Arial"/>
        </w:rPr>
      </w:pPr>
    </w:p>
    <w:p w14:paraId="4497D8BC" w14:textId="6A11DA40" w:rsidR="00F157C1"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[241]</w:t>
      </w:r>
      <w:r w:rsidRPr="00014A07">
        <w:rPr>
          <w:rFonts w:ascii="Arial" w:hAnsi="Arial" w:cs="Arial"/>
        </w:rPr>
        <w:tab/>
      </w:r>
      <w:r w:rsidR="00E62B80" w:rsidRPr="00014A07">
        <w:rPr>
          <w:rFonts w:ascii="Arial" w:hAnsi="Arial" w:cs="Arial"/>
        </w:rPr>
        <w:t xml:space="preserve">Although it is in this Court’s inherent jurisdiction to order that the applicants’ application for the adoption of E be considered on an expedited basis, </w:t>
      </w:r>
      <w:r w:rsidR="00BF1691" w:rsidRPr="00014A07">
        <w:rPr>
          <w:rFonts w:ascii="Arial" w:hAnsi="Arial" w:cs="Arial"/>
        </w:rPr>
        <w:t>the provisions of section 26</w:t>
      </w:r>
      <w:r w:rsidR="001D68E5" w:rsidRPr="00014A07">
        <w:rPr>
          <w:rFonts w:ascii="Arial" w:hAnsi="Arial" w:cs="Arial"/>
        </w:rPr>
        <w:t>1</w:t>
      </w:r>
      <w:r w:rsidR="009D49E3" w:rsidRPr="00014A07">
        <w:rPr>
          <w:rFonts w:ascii="Arial" w:hAnsi="Arial" w:cs="Arial"/>
        </w:rPr>
        <w:t xml:space="preserve"> (5) </w:t>
      </w:r>
      <w:r w:rsidR="00BF7732" w:rsidRPr="00014A07">
        <w:rPr>
          <w:rFonts w:ascii="Arial" w:hAnsi="Arial" w:cs="Arial"/>
        </w:rPr>
        <w:t xml:space="preserve">are </w:t>
      </w:r>
      <w:r w:rsidR="00071C7C" w:rsidRPr="00014A07">
        <w:rPr>
          <w:rFonts w:ascii="Arial" w:hAnsi="Arial" w:cs="Arial"/>
        </w:rPr>
        <w:t xml:space="preserve">clearly </w:t>
      </w:r>
      <w:r w:rsidR="00BF7732" w:rsidRPr="00014A07">
        <w:rPr>
          <w:rFonts w:ascii="Arial" w:hAnsi="Arial" w:cs="Arial"/>
        </w:rPr>
        <w:t>mandatory</w:t>
      </w:r>
      <w:r w:rsidR="00ED24F3" w:rsidRPr="00014A07">
        <w:rPr>
          <w:rFonts w:ascii="Arial" w:hAnsi="Arial" w:cs="Arial"/>
        </w:rPr>
        <w:t xml:space="preserve"> and E’s name would need to have appeared on R</w:t>
      </w:r>
      <w:r w:rsidR="00E4642B" w:rsidRPr="00014A07">
        <w:rPr>
          <w:rFonts w:ascii="Arial" w:hAnsi="Arial" w:cs="Arial"/>
        </w:rPr>
        <w:t>ACAP</w:t>
      </w:r>
      <w:r w:rsidR="009D49E3" w:rsidRPr="00014A07">
        <w:rPr>
          <w:rFonts w:ascii="Arial" w:hAnsi="Arial" w:cs="Arial"/>
        </w:rPr>
        <w:t xml:space="preserve"> </w:t>
      </w:r>
      <w:r w:rsidR="00D87AB7">
        <w:rPr>
          <w:rFonts w:ascii="Arial" w:hAnsi="Arial" w:cs="Arial"/>
        </w:rPr>
        <w:t xml:space="preserve">for 60 days </w:t>
      </w:r>
      <w:r w:rsidR="009D49E3" w:rsidRPr="00014A07">
        <w:rPr>
          <w:rFonts w:ascii="Arial" w:hAnsi="Arial" w:cs="Arial"/>
        </w:rPr>
        <w:t xml:space="preserve">before an adoption order </w:t>
      </w:r>
      <w:r w:rsidR="007542A8" w:rsidRPr="00014A07">
        <w:rPr>
          <w:rFonts w:ascii="Arial" w:hAnsi="Arial" w:cs="Arial"/>
        </w:rPr>
        <w:t>may be made by the Children’s Court</w:t>
      </w:r>
      <w:r w:rsidR="009D49E3" w:rsidRPr="00014A07">
        <w:rPr>
          <w:rFonts w:ascii="Arial" w:hAnsi="Arial" w:cs="Arial"/>
        </w:rPr>
        <w:t xml:space="preserve"> </w:t>
      </w:r>
      <w:r w:rsidR="007542A8" w:rsidRPr="00014A07">
        <w:rPr>
          <w:rFonts w:ascii="Arial" w:hAnsi="Arial" w:cs="Arial"/>
        </w:rPr>
        <w:t>and may not be w</w:t>
      </w:r>
      <w:r w:rsidR="00F157C1" w:rsidRPr="00014A07">
        <w:rPr>
          <w:rFonts w:ascii="Arial" w:hAnsi="Arial" w:cs="Arial"/>
        </w:rPr>
        <w:t>aived</w:t>
      </w:r>
      <w:r w:rsidR="009D49E3" w:rsidRPr="00014A07">
        <w:rPr>
          <w:rFonts w:ascii="Arial" w:hAnsi="Arial" w:cs="Arial"/>
        </w:rPr>
        <w:t>.</w:t>
      </w:r>
      <w:r w:rsidR="00995EA5" w:rsidRPr="00014A07">
        <w:rPr>
          <w:rFonts w:ascii="Arial" w:hAnsi="Arial" w:cs="Arial"/>
        </w:rPr>
        <w:t xml:space="preserve"> </w:t>
      </w:r>
    </w:p>
    <w:p w14:paraId="3473D01B" w14:textId="77777777" w:rsidR="00574963" w:rsidRPr="00014A07" w:rsidRDefault="00574963" w:rsidP="00574963">
      <w:pPr>
        <w:pStyle w:val="ListLevel1"/>
        <w:numPr>
          <w:ilvl w:val="0"/>
          <w:numId w:val="0"/>
        </w:numPr>
        <w:spacing w:after="0" w:line="276" w:lineRule="auto"/>
        <w:ind w:left="851"/>
        <w:rPr>
          <w:rFonts w:ascii="Arial" w:hAnsi="Arial" w:cs="Arial"/>
        </w:rPr>
      </w:pPr>
    </w:p>
    <w:p w14:paraId="6F3AAB26" w14:textId="28268D92" w:rsidR="00E62B80"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[242]</w:t>
      </w:r>
      <w:r w:rsidRPr="00014A07">
        <w:rPr>
          <w:rFonts w:ascii="Arial" w:hAnsi="Arial" w:cs="Arial"/>
        </w:rPr>
        <w:tab/>
      </w:r>
      <w:r w:rsidR="00995EA5" w:rsidRPr="00014A07">
        <w:rPr>
          <w:rFonts w:ascii="Arial" w:hAnsi="Arial" w:cs="Arial"/>
        </w:rPr>
        <w:t>However, as the definition of a “</w:t>
      </w:r>
      <w:r w:rsidR="00995EA5" w:rsidRPr="00014A07">
        <w:rPr>
          <w:rFonts w:ascii="Arial" w:hAnsi="Arial" w:cs="Arial"/>
          <w:i/>
          <w:iCs/>
        </w:rPr>
        <w:t>family member</w:t>
      </w:r>
      <w:r w:rsidR="00995EA5" w:rsidRPr="00014A07">
        <w:rPr>
          <w:rFonts w:ascii="Arial" w:hAnsi="Arial" w:cs="Arial"/>
        </w:rPr>
        <w:t xml:space="preserve">” is broad enough to include the applicants, </w:t>
      </w:r>
      <w:r w:rsidR="00F157C1" w:rsidRPr="00014A07">
        <w:rPr>
          <w:rFonts w:ascii="Arial" w:hAnsi="Arial" w:cs="Arial"/>
        </w:rPr>
        <w:t>it would not be</w:t>
      </w:r>
      <w:r w:rsidR="00995EA5" w:rsidRPr="00014A07">
        <w:rPr>
          <w:rFonts w:ascii="Arial" w:hAnsi="Arial" w:cs="Arial"/>
        </w:rPr>
        <w:t xml:space="preserve"> necessary that the further extended period required to enable the DSD to </w:t>
      </w:r>
      <w:r w:rsidR="000B3F46" w:rsidRPr="00014A07">
        <w:rPr>
          <w:rFonts w:ascii="Arial" w:hAnsi="Arial" w:cs="Arial"/>
        </w:rPr>
        <w:t>withdraw any consent</w:t>
      </w:r>
      <w:r w:rsidR="00780279" w:rsidRPr="00014A07">
        <w:rPr>
          <w:rFonts w:ascii="Arial" w:hAnsi="Arial" w:cs="Arial"/>
        </w:rPr>
        <w:t xml:space="preserve"> set out in section 261(8)</w:t>
      </w:r>
      <w:r w:rsidR="00DB6DAA" w:rsidRPr="00014A07">
        <w:rPr>
          <w:rFonts w:ascii="Arial" w:hAnsi="Arial" w:cs="Arial"/>
        </w:rPr>
        <w:t xml:space="preserve"> quoted above be complied with. </w:t>
      </w:r>
      <w:r w:rsidR="000B3F46" w:rsidRPr="00014A07">
        <w:rPr>
          <w:rFonts w:ascii="Arial" w:hAnsi="Arial" w:cs="Arial"/>
        </w:rPr>
        <w:t xml:space="preserve"> </w:t>
      </w:r>
    </w:p>
    <w:p w14:paraId="4EAEB68A" w14:textId="77777777" w:rsidR="00574963" w:rsidRPr="00014A07" w:rsidRDefault="00574963" w:rsidP="00574963">
      <w:pPr>
        <w:pStyle w:val="ListLevel2"/>
        <w:numPr>
          <w:ilvl w:val="0"/>
          <w:numId w:val="0"/>
        </w:numPr>
        <w:spacing w:after="0" w:line="276" w:lineRule="auto"/>
        <w:rPr>
          <w:rFonts w:ascii="Arial" w:hAnsi="Arial" w:cs="Arial"/>
          <w:b/>
          <w:bCs/>
          <w:sz w:val="22"/>
          <w:szCs w:val="22"/>
        </w:rPr>
      </w:pPr>
    </w:p>
    <w:p w14:paraId="0447FC99" w14:textId="5A03610B" w:rsidR="00630C03" w:rsidRPr="00B41710" w:rsidRDefault="00630C03" w:rsidP="00574963">
      <w:pPr>
        <w:pStyle w:val="ListLevel2"/>
        <w:numPr>
          <w:ilvl w:val="0"/>
          <w:numId w:val="0"/>
        </w:numPr>
        <w:spacing w:after="0" w:line="276" w:lineRule="auto"/>
        <w:rPr>
          <w:rFonts w:ascii="Arial" w:hAnsi="Arial" w:cs="Arial"/>
          <w:b/>
          <w:bCs/>
        </w:rPr>
      </w:pPr>
      <w:r w:rsidRPr="00B41710">
        <w:rPr>
          <w:rFonts w:ascii="Arial" w:hAnsi="Arial" w:cs="Arial"/>
          <w:b/>
          <w:bCs/>
        </w:rPr>
        <w:t>THE ABSENCE OF A WORKING AGREEMENT BETWEEN SOUTH AFRICA AND POLAND</w:t>
      </w:r>
    </w:p>
    <w:p w14:paraId="01001016" w14:textId="77777777" w:rsidR="00574963" w:rsidRPr="00014A07" w:rsidRDefault="00574963" w:rsidP="00574963">
      <w:pPr>
        <w:pStyle w:val="ListLevel1"/>
        <w:numPr>
          <w:ilvl w:val="0"/>
          <w:numId w:val="0"/>
        </w:numPr>
        <w:spacing w:after="0" w:line="276" w:lineRule="auto"/>
        <w:ind w:left="851"/>
        <w:rPr>
          <w:rFonts w:ascii="Arial" w:hAnsi="Arial" w:cs="Arial"/>
        </w:rPr>
      </w:pPr>
    </w:p>
    <w:p w14:paraId="1315636C" w14:textId="50F02775" w:rsidR="00847C72" w:rsidRDefault="0017168E" w:rsidP="0017168E">
      <w:pPr>
        <w:pStyle w:val="ListLevel1"/>
        <w:numPr>
          <w:ilvl w:val="0"/>
          <w:numId w:val="0"/>
        </w:numPr>
        <w:tabs>
          <w:tab w:val="left" w:pos="851"/>
        </w:tabs>
        <w:spacing w:after="0" w:line="276" w:lineRule="auto"/>
        <w:ind w:left="851" w:hanging="851"/>
        <w:rPr>
          <w:rFonts w:ascii="Arial" w:hAnsi="Arial" w:cs="Arial"/>
        </w:rPr>
      </w:pPr>
      <w:r>
        <w:rPr>
          <w:rFonts w:ascii="Arial" w:hAnsi="Arial" w:cs="Arial"/>
        </w:rPr>
        <w:t>[243]</w:t>
      </w:r>
      <w:r>
        <w:rPr>
          <w:rFonts w:ascii="Arial" w:hAnsi="Arial" w:cs="Arial"/>
        </w:rPr>
        <w:tab/>
      </w:r>
      <w:r w:rsidR="00255448" w:rsidRPr="00014A07">
        <w:rPr>
          <w:rFonts w:ascii="Arial" w:hAnsi="Arial" w:cs="Arial"/>
        </w:rPr>
        <w:t>DSD insist that existence of a</w:t>
      </w:r>
      <w:r w:rsidR="00AD7D54" w:rsidRPr="00014A07">
        <w:rPr>
          <w:rFonts w:ascii="Arial" w:hAnsi="Arial" w:cs="Arial"/>
        </w:rPr>
        <w:t>n</w:t>
      </w:r>
      <w:r w:rsidR="00255448" w:rsidRPr="00014A07">
        <w:rPr>
          <w:rFonts w:ascii="Arial" w:hAnsi="Arial" w:cs="Arial"/>
        </w:rPr>
        <w:t xml:space="preserve"> intercountry working agreement is mandatory before any intercountry adoption can be considered </w:t>
      </w:r>
      <w:r w:rsidR="001D6B7D" w:rsidRPr="00014A07">
        <w:rPr>
          <w:rFonts w:ascii="Arial" w:hAnsi="Arial" w:cs="Arial"/>
        </w:rPr>
        <w:t>by</w:t>
      </w:r>
      <w:r w:rsidR="00255448" w:rsidRPr="00014A07">
        <w:rPr>
          <w:rFonts w:ascii="Arial" w:hAnsi="Arial" w:cs="Arial"/>
        </w:rPr>
        <w:t xml:space="preserve"> Polish citizens.</w:t>
      </w:r>
      <w:r w:rsidR="00A56E46" w:rsidRPr="00014A07">
        <w:rPr>
          <w:rFonts w:ascii="Arial" w:hAnsi="Arial" w:cs="Arial"/>
        </w:rPr>
        <w:t xml:space="preserve"> </w:t>
      </w:r>
      <w:r w:rsidR="00D87AB7">
        <w:rPr>
          <w:rFonts w:ascii="Arial" w:hAnsi="Arial" w:cs="Arial"/>
        </w:rPr>
        <w:t xml:space="preserve">It has already been demonstrated that this </w:t>
      </w:r>
      <w:r w:rsidR="00847C72">
        <w:rPr>
          <w:rFonts w:ascii="Arial" w:hAnsi="Arial" w:cs="Arial"/>
        </w:rPr>
        <w:t xml:space="preserve">comes from the Guidelines and not the Act. </w:t>
      </w:r>
    </w:p>
    <w:p w14:paraId="602DF722" w14:textId="77777777" w:rsidR="00847C72" w:rsidRDefault="00847C72" w:rsidP="00847C72">
      <w:pPr>
        <w:pStyle w:val="ListLevel1"/>
        <w:numPr>
          <w:ilvl w:val="0"/>
          <w:numId w:val="0"/>
        </w:numPr>
        <w:spacing w:after="0" w:line="276" w:lineRule="auto"/>
        <w:ind w:left="851"/>
        <w:rPr>
          <w:rFonts w:ascii="Arial" w:hAnsi="Arial" w:cs="Arial"/>
        </w:rPr>
      </w:pPr>
    </w:p>
    <w:p w14:paraId="3CCBA0F8" w14:textId="20C216C4" w:rsidR="00F325E8"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[244]</w:t>
      </w:r>
      <w:r w:rsidRPr="00014A07">
        <w:rPr>
          <w:rFonts w:ascii="Arial" w:hAnsi="Arial" w:cs="Arial"/>
        </w:rPr>
        <w:tab/>
      </w:r>
      <w:r w:rsidR="0057727A" w:rsidRPr="00014A07">
        <w:rPr>
          <w:rFonts w:ascii="Arial" w:hAnsi="Arial" w:cs="Arial"/>
        </w:rPr>
        <w:t>The terms of section 255</w:t>
      </w:r>
      <w:r w:rsidR="00512597" w:rsidRPr="00014A07">
        <w:rPr>
          <w:rFonts w:ascii="Arial" w:hAnsi="Arial" w:cs="Arial"/>
        </w:rPr>
        <w:t xml:space="preserve"> make it clear that</w:t>
      </w:r>
      <w:r w:rsidR="00F325E8" w:rsidRPr="00014A07">
        <w:rPr>
          <w:rFonts w:ascii="Arial" w:hAnsi="Arial" w:cs="Arial"/>
        </w:rPr>
        <w:t xml:space="preserve"> </w:t>
      </w:r>
      <w:r w:rsidR="00757730" w:rsidRPr="00014A07">
        <w:rPr>
          <w:rFonts w:ascii="Arial" w:hAnsi="Arial" w:cs="Arial"/>
        </w:rPr>
        <w:t xml:space="preserve">a </w:t>
      </w:r>
      <w:r w:rsidR="00F325E8" w:rsidRPr="00014A07">
        <w:rPr>
          <w:rFonts w:ascii="Arial" w:hAnsi="Arial" w:cs="Arial"/>
        </w:rPr>
        <w:t xml:space="preserve">working agreement is only required where the prospective adoptive parents come from a country that is not a signatory to </w:t>
      </w:r>
      <w:proofErr w:type="gramStart"/>
      <w:r w:rsidR="00F325E8" w:rsidRPr="00014A07">
        <w:rPr>
          <w:rFonts w:ascii="Arial" w:hAnsi="Arial" w:cs="Arial"/>
        </w:rPr>
        <w:t>the Hague</w:t>
      </w:r>
      <w:proofErr w:type="gramEnd"/>
      <w:r w:rsidR="00F325E8" w:rsidRPr="00014A07">
        <w:rPr>
          <w:rFonts w:ascii="Arial" w:hAnsi="Arial" w:cs="Arial"/>
        </w:rPr>
        <w:t xml:space="preserve"> convention. </w:t>
      </w:r>
      <w:r w:rsidR="00A85518" w:rsidRPr="00014A07">
        <w:rPr>
          <w:rFonts w:ascii="Arial" w:hAnsi="Arial" w:cs="Arial"/>
        </w:rPr>
        <w:t>Where the receiving country is a convention country</w:t>
      </w:r>
      <w:r w:rsidR="00F325E8" w:rsidRPr="00014A07">
        <w:rPr>
          <w:rFonts w:ascii="Arial" w:hAnsi="Arial" w:cs="Arial"/>
        </w:rPr>
        <w:t xml:space="preserve">, the terms of the Convention constitute the terms of the working document. </w:t>
      </w:r>
      <w:r w:rsidR="00504066" w:rsidRPr="00014A07">
        <w:rPr>
          <w:rFonts w:ascii="Arial" w:hAnsi="Arial" w:cs="Arial"/>
        </w:rPr>
        <w:t>In such an instance, a working agreement is discretionary and</w:t>
      </w:r>
      <w:r w:rsidR="00F325E8" w:rsidRPr="00014A07">
        <w:rPr>
          <w:rFonts w:ascii="Arial" w:hAnsi="Arial" w:cs="Arial"/>
        </w:rPr>
        <w:t xml:space="preserve"> </w:t>
      </w:r>
      <w:r w:rsidR="00F325E8" w:rsidRPr="00161986">
        <w:rPr>
          <w:rFonts w:ascii="Arial" w:hAnsi="Arial" w:cs="Arial"/>
          <w:u w:val="single"/>
        </w:rPr>
        <w:t>may</w:t>
      </w:r>
      <w:r w:rsidR="00F325E8" w:rsidRPr="00014A07">
        <w:rPr>
          <w:rFonts w:ascii="Arial" w:hAnsi="Arial" w:cs="Arial"/>
        </w:rPr>
        <w:t xml:space="preserve"> be entered into “</w:t>
      </w:r>
      <w:r w:rsidR="00F325E8" w:rsidRPr="00014A07">
        <w:rPr>
          <w:rFonts w:ascii="Arial" w:hAnsi="Arial" w:cs="Arial"/>
          <w:i/>
          <w:iCs/>
        </w:rPr>
        <w:t>for the purpose of supplementing the provisions of the Convention or to facilitate the application of the principles contained therein</w:t>
      </w:r>
      <w:r w:rsidR="00F325E8" w:rsidRPr="00014A07">
        <w:rPr>
          <w:rFonts w:ascii="Arial" w:hAnsi="Arial" w:cs="Arial"/>
        </w:rPr>
        <w:t>”. The section provides</w:t>
      </w:r>
      <w:r w:rsidR="00320747" w:rsidRPr="00014A07">
        <w:rPr>
          <w:rFonts w:ascii="Arial" w:hAnsi="Arial" w:cs="Arial"/>
        </w:rPr>
        <w:t xml:space="preserve"> in relevant part</w:t>
      </w:r>
      <w:r w:rsidR="00F325E8" w:rsidRPr="00014A07">
        <w:rPr>
          <w:rFonts w:ascii="Arial" w:hAnsi="Arial" w:cs="Arial"/>
        </w:rPr>
        <w:t xml:space="preserve">: </w:t>
      </w:r>
    </w:p>
    <w:p w14:paraId="166DD821" w14:textId="77777777" w:rsidR="00574963" w:rsidRPr="00014A07" w:rsidRDefault="00574963" w:rsidP="00093DFD">
      <w:pPr>
        <w:pStyle w:val="ListLevel1"/>
        <w:numPr>
          <w:ilvl w:val="0"/>
          <w:numId w:val="0"/>
        </w:numPr>
        <w:spacing w:after="0" w:line="276" w:lineRule="auto"/>
        <w:ind w:left="1840"/>
        <w:rPr>
          <w:rFonts w:ascii="Arial" w:hAnsi="Arial" w:cs="Arial"/>
        </w:rPr>
      </w:pPr>
    </w:p>
    <w:p w14:paraId="6AEB2CC6" w14:textId="7B01C27E" w:rsidR="00F325E8" w:rsidRPr="00014A07" w:rsidRDefault="00F325E8" w:rsidP="00161986">
      <w:pPr>
        <w:pStyle w:val="ListLevel1"/>
        <w:numPr>
          <w:ilvl w:val="0"/>
          <w:numId w:val="0"/>
        </w:numPr>
        <w:spacing w:after="0" w:line="240" w:lineRule="auto"/>
        <w:ind w:left="851" w:firstLine="589"/>
        <w:rPr>
          <w:rFonts w:ascii="Arial" w:hAnsi="Arial" w:cs="Arial"/>
          <w:i/>
          <w:iCs/>
        </w:rPr>
      </w:pPr>
      <w:r w:rsidRPr="00014A07">
        <w:rPr>
          <w:rFonts w:ascii="Arial" w:hAnsi="Arial" w:cs="Arial"/>
        </w:rPr>
        <w:lastRenderedPageBreak/>
        <w:t>“</w:t>
      </w:r>
      <w:r w:rsidRPr="00014A07">
        <w:rPr>
          <w:rFonts w:ascii="Arial" w:hAnsi="Arial" w:cs="Arial"/>
          <w:i/>
          <w:iCs/>
        </w:rPr>
        <w:t>255</w:t>
      </w:r>
      <w:r w:rsidR="00945DF5">
        <w:rPr>
          <w:rFonts w:ascii="Arial" w:hAnsi="Arial" w:cs="Arial"/>
          <w:i/>
          <w:iCs/>
        </w:rPr>
        <w:tab/>
      </w:r>
      <w:r w:rsidRPr="00014A07">
        <w:rPr>
          <w:rFonts w:ascii="Arial" w:hAnsi="Arial" w:cs="Arial"/>
          <w:i/>
          <w:iCs/>
        </w:rPr>
        <w:t>International co-operation</w:t>
      </w:r>
    </w:p>
    <w:p w14:paraId="5B218A3C" w14:textId="7846EAB5" w:rsidR="00F325E8" w:rsidRPr="00014A07" w:rsidRDefault="00F325E8" w:rsidP="00161986">
      <w:pPr>
        <w:pStyle w:val="ListLevel1"/>
        <w:numPr>
          <w:ilvl w:val="0"/>
          <w:numId w:val="0"/>
        </w:numPr>
        <w:spacing w:after="0" w:line="240" w:lineRule="auto"/>
        <w:ind w:left="2880" w:hanging="720"/>
        <w:rPr>
          <w:rFonts w:ascii="Arial" w:hAnsi="Arial" w:cs="Arial"/>
          <w:i/>
          <w:iCs/>
        </w:rPr>
      </w:pPr>
      <w:r w:rsidRPr="00014A07">
        <w:rPr>
          <w:rFonts w:ascii="Arial" w:hAnsi="Arial" w:cs="Arial"/>
          <w:i/>
          <w:iCs/>
        </w:rPr>
        <w:t xml:space="preserve">(1) </w:t>
      </w:r>
      <w:r w:rsidR="00122047">
        <w:rPr>
          <w:rFonts w:ascii="Arial" w:hAnsi="Arial" w:cs="Arial"/>
          <w:i/>
          <w:iCs/>
        </w:rPr>
        <w:tab/>
      </w:r>
      <w:r w:rsidRPr="00014A07">
        <w:rPr>
          <w:rFonts w:ascii="Arial" w:hAnsi="Arial" w:cs="Arial"/>
          <w:i/>
          <w:iCs/>
        </w:rPr>
        <w:t xml:space="preserve">The President </w:t>
      </w:r>
      <w:r w:rsidRPr="00014A07">
        <w:rPr>
          <w:rFonts w:ascii="Arial" w:hAnsi="Arial" w:cs="Arial"/>
          <w:i/>
          <w:iCs/>
          <w:u w:val="single"/>
        </w:rPr>
        <w:t>may</w:t>
      </w:r>
      <w:r w:rsidRPr="00014A07">
        <w:rPr>
          <w:rFonts w:ascii="Arial" w:hAnsi="Arial" w:cs="Arial"/>
          <w:i/>
          <w:iCs/>
        </w:rPr>
        <w:t xml:space="preserve"> on such conditions as he or she deems fit-</w:t>
      </w:r>
    </w:p>
    <w:p w14:paraId="30C105A0" w14:textId="5F67FE14" w:rsidR="00F325E8" w:rsidRPr="00014A07" w:rsidRDefault="00F325E8" w:rsidP="00161986">
      <w:pPr>
        <w:pStyle w:val="ListLevel1"/>
        <w:numPr>
          <w:ilvl w:val="0"/>
          <w:numId w:val="0"/>
        </w:numPr>
        <w:spacing w:after="0" w:line="240" w:lineRule="auto"/>
        <w:ind w:left="3600" w:hanging="720"/>
        <w:rPr>
          <w:rFonts w:ascii="Arial" w:hAnsi="Arial" w:cs="Arial"/>
          <w:i/>
          <w:iCs/>
        </w:rPr>
      </w:pPr>
      <w:r w:rsidRPr="00014A07">
        <w:rPr>
          <w:rFonts w:ascii="Arial" w:hAnsi="Arial" w:cs="Arial"/>
          <w:i/>
          <w:iCs/>
        </w:rPr>
        <w:t>(a)</w:t>
      </w:r>
      <w:r w:rsidR="00122047">
        <w:rPr>
          <w:rFonts w:ascii="Arial" w:hAnsi="Arial" w:cs="Arial"/>
          <w:i/>
          <w:iCs/>
        </w:rPr>
        <w:tab/>
      </w:r>
      <w:r w:rsidRPr="00014A07">
        <w:rPr>
          <w:rFonts w:ascii="Arial" w:hAnsi="Arial" w:cs="Arial"/>
          <w:i/>
          <w:iCs/>
        </w:rPr>
        <w:t>enter into an agreement with a foreign State t</w:t>
      </w:r>
      <w:r w:rsidRPr="00014A07">
        <w:rPr>
          <w:rFonts w:ascii="Arial" w:hAnsi="Arial" w:cs="Arial"/>
          <w:i/>
          <w:iCs/>
          <w:u w:val="single"/>
        </w:rPr>
        <w:t xml:space="preserve">hat is not a State Party to </w:t>
      </w:r>
      <w:proofErr w:type="gramStart"/>
      <w:r w:rsidRPr="00014A07">
        <w:rPr>
          <w:rFonts w:ascii="Arial" w:hAnsi="Arial" w:cs="Arial"/>
          <w:i/>
          <w:iCs/>
          <w:u w:val="single"/>
        </w:rPr>
        <w:t>the Hague</w:t>
      </w:r>
      <w:proofErr w:type="gramEnd"/>
      <w:r w:rsidRPr="00014A07">
        <w:rPr>
          <w:rFonts w:ascii="Arial" w:hAnsi="Arial" w:cs="Arial"/>
          <w:i/>
          <w:iCs/>
          <w:u w:val="single"/>
        </w:rPr>
        <w:t xml:space="preserve"> Convention on </w:t>
      </w:r>
      <w:r w:rsidR="00AD7D54" w:rsidRPr="00014A07">
        <w:rPr>
          <w:rFonts w:ascii="Arial" w:hAnsi="Arial" w:cs="Arial"/>
          <w:i/>
          <w:iCs/>
          <w:u w:val="single"/>
        </w:rPr>
        <w:t>Intercountry</w:t>
      </w:r>
      <w:r w:rsidRPr="00014A07">
        <w:rPr>
          <w:rFonts w:ascii="Arial" w:hAnsi="Arial" w:cs="Arial"/>
          <w:i/>
          <w:iCs/>
          <w:u w:val="single"/>
        </w:rPr>
        <w:t xml:space="preserve"> Adoption</w:t>
      </w:r>
      <w:r w:rsidRPr="00014A07">
        <w:rPr>
          <w:rFonts w:ascii="Arial" w:hAnsi="Arial" w:cs="Arial"/>
          <w:i/>
          <w:iCs/>
        </w:rPr>
        <w:t xml:space="preserve"> in respect of any matter pertaining to the </w:t>
      </w:r>
      <w:r w:rsidR="00AD7D54" w:rsidRPr="00014A07">
        <w:rPr>
          <w:rFonts w:ascii="Arial" w:hAnsi="Arial" w:cs="Arial"/>
          <w:i/>
          <w:iCs/>
        </w:rPr>
        <w:t>intercountry</w:t>
      </w:r>
      <w:r w:rsidRPr="00014A07">
        <w:rPr>
          <w:rFonts w:ascii="Arial" w:hAnsi="Arial" w:cs="Arial"/>
          <w:i/>
          <w:iCs/>
        </w:rPr>
        <w:t xml:space="preserve"> adoption of children; and</w:t>
      </w:r>
    </w:p>
    <w:p w14:paraId="78019F31" w14:textId="1BD7EC3C" w:rsidR="00F325E8" w:rsidRPr="00014A07" w:rsidRDefault="00F325E8" w:rsidP="00161986">
      <w:pPr>
        <w:pStyle w:val="ListLevel1"/>
        <w:numPr>
          <w:ilvl w:val="0"/>
          <w:numId w:val="0"/>
        </w:numPr>
        <w:spacing w:after="0" w:line="240" w:lineRule="auto"/>
        <w:ind w:left="3600" w:hanging="720"/>
        <w:rPr>
          <w:rFonts w:ascii="Arial" w:hAnsi="Arial" w:cs="Arial"/>
          <w:i/>
          <w:iCs/>
        </w:rPr>
      </w:pPr>
      <w:r w:rsidRPr="00014A07">
        <w:rPr>
          <w:rFonts w:ascii="Arial" w:hAnsi="Arial" w:cs="Arial"/>
          <w:i/>
          <w:iCs/>
        </w:rPr>
        <w:t>(b)  </w:t>
      </w:r>
      <w:r w:rsidR="00122047">
        <w:rPr>
          <w:rFonts w:ascii="Arial" w:hAnsi="Arial" w:cs="Arial"/>
          <w:i/>
          <w:iCs/>
        </w:rPr>
        <w:tab/>
      </w:r>
      <w:r w:rsidRPr="00014A07">
        <w:rPr>
          <w:rFonts w:ascii="Arial" w:hAnsi="Arial" w:cs="Arial"/>
          <w:i/>
          <w:iCs/>
        </w:rPr>
        <w:t xml:space="preserve"> enter into an agreement with a foreign State </w:t>
      </w:r>
      <w:r w:rsidRPr="00014A07">
        <w:rPr>
          <w:rFonts w:ascii="Arial" w:hAnsi="Arial" w:cs="Arial"/>
          <w:i/>
          <w:iCs/>
          <w:u w:val="single"/>
        </w:rPr>
        <w:t xml:space="preserve">that is a State Party to </w:t>
      </w:r>
      <w:proofErr w:type="gramStart"/>
      <w:r w:rsidRPr="00014A07">
        <w:rPr>
          <w:rFonts w:ascii="Arial" w:hAnsi="Arial" w:cs="Arial"/>
          <w:i/>
          <w:iCs/>
          <w:u w:val="single"/>
        </w:rPr>
        <w:t>the Hague</w:t>
      </w:r>
      <w:proofErr w:type="gramEnd"/>
      <w:r w:rsidRPr="00014A07">
        <w:rPr>
          <w:rFonts w:ascii="Arial" w:hAnsi="Arial" w:cs="Arial"/>
          <w:i/>
          <w:iCs/>
          <w:u w:val="single"/>
        </w:rPr>
        <w:t xml:space="preserve"> Convention on </w:t>
      </w:r>
      <w:r w:rsidR="00AD7D54" w:rsidRPr="00014A07">
        <w:rPr>
          <w:rFonts w:ascii="Arial" w:hAnsi="Arial" w:cs="Arial"/>
          <w:i/>
          <w:iCs/>
          <w:u w:val="single"/>
        </w:rPr>
        <w:t>Intercountry</w:t>
      </w:r>
      <w:r w:rsidRPr="00014A07">
        <w:rPr>
          <w:rFonts w:ascii="Arial" w:hAnsi="Arial" w:cs="Arial"/>
          <w:i/>
          <w:iCs/>
          <w:u w:val="single"/>
        </w:rPr>
        <w:t xml:space="preserve"> Adoption</w:t>
      </w:r>
      <w:r w:rsidRPr="00014A07">
        <w:rPr>
          <w:rFonts w:ascii="Arial" w:hAnsi="Arial" w:cs="Arial"/>
          <w:i/>
          <w:iCs/>
        </w:rPr>
        <w:t xml:space="preserve"> in respect of any matter pertaining to the </w:t>
      </w:r>
      <w:r w:rsidR="00AD7D54" w:rsidRPr="00014A07">
        <w:rPr>
          <w:rFonts w:ascii="Arial" w:hAnsi="Arial" w:cs="Arial"/>
          <w:i/>
          <w:iCs/>
        </w:rPr>
        <w:t>intercountry</w:t>
      </w:r>
      <w:r w:rsidRPr="00014A07">
        <w:rPr>
          <w:rFonts w:ascii="Arial" w:hAnsi="Arial" w:cs="Arial"/>
          <w:i/>
          <w:iCs/>
        </w:rPr>
        <w:t xml:space="preserve"> adoption of children </w:t>
      </w:r>
      <w:r w:rsidRPr="00014A07">
        <w:rPr>
          <w:rFonts w:ascii="Arial" w:hAnsi="Arial" w:cs="Arial"/>
          <w:i/>
          <w:iCs/>
          <w:u w:val="single"/>
        </w:rPr>
        <w:t>for the purpose of supplementing the provisions of the Convention or to facilitate the application of the principles contained therein</w:t>
      </w:r>
      <w:r w:rsidRPr="00014A07">
        <w:rPr>
          <w:rFonts w:ascii="Arial" w:hAnsi="Arial" w:cs="Arial"/>
          <w:i/>
          <w:iCs/>
        </w:rPr>
        <w:t>.</w:t>
      </w:r>
      <w:r w:rsidR="00161986">
        <w:rPr>
          <w:rFonts w:ascii="Arial" w:hAnsi="Arial" w:cs="Arial"/>
          <w:i/>
          <w:iCs/>
        </w:rPr>
        <w:t>”</w:t>
      </w:r>
    </w:p>
    <w:p w14:paraId="6A633F6B" w14:textId="77777777" w:rsidR="00574963" w:rsidRPr="00014A07" w:rsidRDefault="00574963" w:rsidP="00161986">
      <w:pPr>
        <w:pStyle w:val="ListLevel1"/>
        <w:numPr>
          <w:ilvl w:val="0"/>
          <w:numId w:val="0"/>
        </w:numPr>
        <w:spacing w:after="0" w:line="240" w:lineRule="auto"/>
        <w:ind w:left="851"/>
        <w:rPr>
          <w:rFonts w:ascii="Arial" w:hAnsi="Arial" w:cs="Arial"/>
        </w:rPr>
      </w:pPr>
    </w:p>
    <w:p w14:paraId="14CC9806" w14:textId="3620BB66" w:rsidR="00DB041B" w:rsidRPr="005766C9" w:rsidRDefault="0017168E" w:rsidP="0017168E">
      <w:pPr>
        <w:pStyle w:val="ListLevel1"/>
        <w:numPr>
          <w:ilvl w:val="0"/>
          <w:numId w:val="0"/>
        </w:numPr>
        <w:tabs>
          <w:tab w:val="left" w:pos="851"/>
        </w:tabs>
        <w:spacing w:after="0" w:line="276" w:lineRule="auto"/>
        <w:ind w:left="851" w:hanging="851"/>
        <w:rPr>
          <w:rFonts w:ascii="Arial" w:hAnsi="Arial" w:cs="Arial"/>
        </w:rPr>
      </w:pPr>
      <w:r w:rsidRPr="005766C9">
        <w:rPr>
          <w:rFonts w:ascii="Arial" w:hAnsi="Arial" w:cs="Arial"/>
        </w:rPr>
        <w:t>[245]</w:t>
      </w:r>
      <w:r w:rsidRPr="005766C9">
        <w:rPr>
          <w:rFonts w:ascii="Arial" w:hAnsi="Arial" w:cs="Arial"/>
        </w:rPr>
        <w:tab/>
      </w:r>
      <w:r w:rsidR="004F0A40" w:rsidRPr="00014A07">
        <w:rPr>
          <w:rFonts w:ascii="Arial" w:hAnsi="Arial" w:cs="Arial"/>
        </w:rPr>
        <w:t>It is</w:t>
      </w:r>
      <w:r w:rsidR="00AA0486" w:rsidRPr="00014A07">
        <w:rPr>
          <w:rFonts w:ascii="Arial" w:hAnsi="Arial" w:cs="Arial"/>
        </w:rPr>
        <w:t xml:space="preserve"> thus</w:t>
      </w:r>
      <w:r w:rsidR="004F0A40" w:rsidRPr="00014A07">
        <w:rPr>
          <w:rFonts w:ascii="Arial" w:hAnsi="Arial" w:cs="Arial"/>
        </w:rPr>
        <w:t xml:space="preserve"> readily apparent that the Act does not require that a working agreement be entered into </w:t>
      </w:r>
      <w:r w:rsidR="00743509" w:rsidRPr="00014A07">
        <w:rPr>
          <w:rFonts w:ascii="Arial" w:hAnsi="Arial" w:cs="Arial"/>
        </w:rPr>
        <w:t>between South Africa and Poland before an application for E’s a</w:t>
      </w:r>
      <w:r w:rsidR="001B5F35" w:rsidRPr="00014A07">
        <w:rPr>
          <w:rFonts w:ascii="Arial" w:hAnsi="Arial" w:cs="Arial"/>
        </w:rPr>
        <w:t xml:space="preserve">doption of E can be brought. Should the DSD wish to do so </w:t>
      </w:r>
      <w:r w:rsidR="00D61EB1" w:rsidRPr="00014A07">
        <w:rPr>
          <w:rFonts w:ascii="Arial" w:hAnsi="Arial" w:cs="Arial"/>
        </w:rPr>
        <w:t xml:space="preserve">in order to supplement the provisions of </w:t>
      </w:r>
      <w:proofErr w:type="gramStart"/>
      <w:r w:rsidR="00D61EB1" w:rsidRPr="00014A07">
        <w:rPr>
          <w:rFonts w:ascii="Arial" w:hAnsi="Arial" w:cs="Arial"/>
        </w:rPr>
        <w:t>the Hague</w:t>
      </w:r>
      <w:proofErr w:type="gramEnd"/>
      <w:r w:rsidR="00D61EB1" w:rsidRPr="00014A07">
        <w:rPr>
          <w:rFonts w:ascii="Arial" w:hAnsi="Arial" w:cs="Arial"/>
        </w:rPr>
        <w:t xml:space="preserve"> Convention it may do so</w:t>
      </w:r>
      <w:r w:rsidR="00320747" w:rsidRPr="00014A07">
        <w:rPr>
          <w:rFonts w:ascii="Arial" w:hAnsi="Arial" w:cs="Arial"/>
        </w:rPr>
        <w:t>,</w:t>
      </w:r>
      <w:r w:rsidR="00D61EB1" w:rsidRPr="00014A07">
        <w:rPr>
          <w:rFonts w:ascii="Arial" w:hAnsi="Arial" w:cs="Arial"/>
        </w:rPr>
        <w:t xml:space="preserve"> but cannot use the absence of such a working agreement as a basis to oppose the current application.</w:t>
      </w:r>
      <w:r w:rsidR="00DB041B" w:rsidRPr="00014A07">
        <w:rPr>
          <w:rFonts w:ascii="Arial" w:hAnsi="Arial" w:cs="Arial"/>
        </w:rPr>
        <w:t xml:space="preserve"> </w:t>
      </w:r>
      <w:r w:rsidR="00161986" w:rsidRPr="005766C9">
        <w:rPr>
          <w:rFonts w:ascii="Arial" w:hAnsi="Arial" w:cs="Arial"/>
        </w:rPr>
        <w:t>T</w:t>
      </w:r>
      <w:r w:rsidR="009B348F" w:rsidRPr="005766C9">
        <w:rPr>
          <w:rFonts w:ascii="Arial" w:hAnsi="Arial" w:cs="Arial"/>
        </w:rPr>
        <w:t>he DSD’s</w:t>
      </w:r>
      <w:r w:rsidR="000E6708" w:rsidRPr="005766C9">
        <w:rPr>
          <w:rFonts w:ascii="Arial" w:hAnsi="Arial" w:cs="Arial"/>
        </w:rPr>
        <w:t xml:space="preserve"> Guidelines cannot impose more stringent requirements than those </w:t>
      </w:r>
      <w:r w:rsidR="00B36EEF" w:rsidRPr="005766C9">
        <w:rPr>
          <w:rFonts w:ascii="Arial" w:hAnsi="Arial" w:cs="Arial"/>
        </w:rPr>
        <w:t xml:space="preserve">stipulated in the Act. </w:t>
      </w:r>
      <w:r w:rsidR="005E40BA" w:rsidRPr="005766C9">
        <w:rPr>
          <w:rFonts w:ascii="Arial" w:hAnsi="Arial" w:cs="Arial"/>
        </w:rPr>
        <w:t xml:space="preserve">Thus, the </w:t>
      </w:r>
      <w:r w:rsidR="009253AE" w:rsidRPr="005766C9">
        <w:rPr>
          <w:rFonts w:ascii="Arial" w:hAnsi="Arial" w:cs="Arial"/>
        </w:rPr>
        <w:t>DSD’s reliance on the Guidelines</w:t>
      </w:r>
      <w:r w:rsidR="005766C9">
        <w:rPr>
          <w:rFonts w:ascii="Arial" w:hAnsi="Arial" w:cs="Arial"/>
        </w:rPr>
        <w:t xml:space="preserve"> in insisting upon a working agreement being place with Poland</w:t>
      </w:r>
      <w:r w:rsidR="009253AE" w:rsidRPr="005766C9">
        <w:rPr>
          <w:rFonts w:ascii="Arial" w:hAnsi="Arial" w:cs="Arial"/>
        </w:rPr>
        <w:t xml:space="preserve"> in the face of the clear provisions of the Act is misconceived. </w:t>
      </w:r>
    </w:p>
    <w:p w14:paraId="48624366" w14:textId="77777777" w:rsidR="00574963" w:rsidRPr="00014A07" w:rsidRDefault="00574963" w:rsidP="00574963">
      <w:pPr>
        <w:pStyle w:val="ListLevel1"/>
        <w:numPr>
          <w:ilvl w:val="0"/>
          <w:numId w:val="0"/>
        </w:numPr>
        <w:spacing w:after="0" w:line="276" w:lineRule="auto"/>
        <w:ind w:left="851"/>
        <w:rPr>
          <w:rFonts w:ascii="Arial" w:hAnsi="Arial" w:cs="Arial"/>
        </w:rPr>
      </w:pPr>
    </w:p>
    <w:p w14:paraId="04E8E1C7" w14:textId="15F0134A" w:rsidR="007B1307"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[246]</w:t>
      </w:r>
      <w:r w:rsidRPr="00014A07">
        <w:rPr>
          <w:rFonts w:ascii="Arial" w:hAnsi="Arial" w:cs="Arial"/>
        </w:rPr>
        <w:tab/>
      </w:r>
      <w:r w:rsidR="007B1307" w:rsidRPr="00014A07">
        <w:rPr>
          <w:rFonts w:ascii="Arial" w:hAnsi="Arial" w:cs="Arial"/>
        </w:rPr>
        <w:t xml:space="preserve">Furthermore, the working agreement between countries is not restricted to the overarching agreement between state and state, but also between adoption agencies, referred to in section 260 of the Act, which are subject to the approval of the </w:t>
      </w:r>
      <w:r w:rsidR="00114A64" w:rsidRPr="00014A07">
        <w:rPr>
          <w:rFonts w:ascii="Arial" w:hAnsi="Arial" w:cs="Arial"/>
        </w:rPr>
        <w:t>DSD</w:t>
      </w:r>
      <w:r w:rsidR="007B1307" w:rsidRPr="00014A07">
        <w:rPr>
          <w:rFonts w:ascii="Arial" w:hAnsi="Arial" w:cs="Arial"/>
        </w:rPr>
        <w:t xml:space="preserve">. </w:t>
      </w:r>
      <w:r w:rsidR="00114A64" w:rsidRPr="00014A07">
        <w:rPr>
          <w:rFonts w:ascii="Arial" w:hAnsi="Arial" w:cs="Arial"/>
        </w:rPr>
        <w:t>There would be nothing to preclude an international adoption agency tasked with the application to be brought by the applicants to the Children’s Court to enter into an appropriate agreement with Poland.</w:t>
      </w:r>
      <w:r w:rsidR="007B1307" w:rsidRPr="00014A07">
        <w:rPr>
          <w:rFonts w:ascii="Arial" w:hAnsi="Arial" w:cs="Arial"/>
        </w:rPr>
        <w:t xml:space="preserve"> </w:t>
      </w:r>
    </w:p>
    <w:p w14:paraId="00EE4266" w14:textId="77777777" w:rsidR="00574963" w:rsidRPr="00014A07" w:rsidRDefault="00574963" w:rsidP="00574963">
      <w:pPr>
        <w:pStyle w:val="ListLevel1"/>
        <w:numPr>
          <w:ilvl w:val="0"/>
          <w:numId w:val="0"/>
        </w:numPr>
        <w:spacing w:after="0" w:line="276" w:lineRule="auto"/>
        <w:ind w:left="851"/>
        <w:rPr>
          <w:rFonts w:ascii="Arial" w:hAnsi="Arial" w:cs="Arial"/>
        </w:rPr>
      </w:pPr>
    </w:p>
    <w:p w14:paraId="7553DFB3" w14:textId="74E52602" w:rsidR="00F325E8"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[247]</w:t>
      </w:r>
      <w:r w:rsidRPr="00014A07">
        <w:rPr>
          <w:rFonts w:ascii="Arial" w:hAnsi="Arial" w:cs="Arial"/>
        </w:rPr>
        <w:tab/>
      </w:r>
      <w:r w:rsidR="00F325E8" w:rsidRPr="00014A07">
        <w:rPr>
          <w:rFonts w:ascii="Arial" w:hAnsi="Arial" w:cs="Arial"/>
        </w:rPr>
        <w:t>Section 260 of the Act provides:</w:t>
      </w:r>
    </w:p>
    <w:p w14:paraId="7C6586BB" w14:textId="77777777" w:rsidR="00574963" w:rsidRPr="00014A07" w:rsidRDefault="00574963" w:rsidP="00093DFD">
      <w:pPr>
        <w:pStyle w:val="ListLevel1"/>
        <w:numPr>
          <w:ilvl w:val="0"/>
          <w:numId w:val="0"/>
        </w:numPr>
        <w:spacing w:after="0" w:line="276" w:lineRule="auto"/>
        <w:ind w:left="851" w:firstLine="589"/>
        <w:rPr>
          <w:rFonts w:ascii="Arial" w:hAnsi="Arial" w:cs="Arial"/>
        </w:rPr>
      </w:pPr>
    </w:p>
    <w:p w14:paraId="2DB9C2F8" w14:textId="6B866717" w:rsidR="00F325E8" w:rsidRPr="00014A07" w:rsidRDefault="00F325E8" w:rsidP="005766C9">
      <w:pPr>
        <w:pStyle w:val="ListLevel1"/>
        <w:numPr>
          <w:ilvl w:val="0"/>
          <w:numId w:val="0"/>
        </w:numPr>
        <w:spacing w:after="0" w:line="240" w:lineRule="auto"/>
        <w:ind w:left="851" w:firstLine="589"/>
        <w:rPr>
          <w:rFonts w:ascii="Arial" w:hAnsi="Arial" w:cs="Arial"/>
          <w:i/>
          <w:iCs/>
        </w:rPr>
      </w:pPr>
      <w:r w:rsidRPr="00014A07">
        <w:rPr>
          <w:rFonts w:ascii="Arial" w:hAnsi="Arial" w:cs="Arial"/>
        </w:rPr>
        <w:t>“</w:t>
      </w:r>
      <w:r w:rsidRPr="00014A07">
        <w:rPr>
          <w:rFonts w:ascii="Arial" w:hAnsi="Arial" w:cs="Arial"/>
          <w:i/>
          <w:iCs/>
        </w:rPr>
        <w:t>260.</w:t>
      </w:r>
      <w:r w:rsidR="00122047">
        <w:rPr>
          <w:rFonts w:ascii="Arial" w:hAnsi="Arial" w:cs="Arial"/>
          <w:i/>
          <w:iCs/>
        </w:rPr>
        <w:tab/>
      </w:r>
      <w:r w:rsidRPr="00014A07">
        <w:rPr>
          <w:rFonts w:ascii="Arial" w:hAnsi="Arial" w:cs="Arial"/>
          <w:i/>
          <w:iCs/>
        </w:rPr>
        <w:t>Entering into adoption working agreement</w:t>
      </w:r>
    </w:p>
    <w:p w14:paraId="4A797A56" w14:textId="5DA58AA2" w:rsidR="00F325E8" w:rsidRPr="00014A07" w:rsidRDefault="00F325E8" w:rsidP="005766C9">
      <w:pPr>
        <w:pStyle w:val="ListLevel1"/>
        <w:numPr>
          <w:ilvl w:val="0"/>
          <w:numId w:val="0"/>
        </w:numPr>
        <w:spacing w:after="0" w:line="240" w:lineRule="auto"/>
        <w:ind w:left="2880" w:hanging="720"/>
        <w:rPr>
          <w:rFonts w:ascii="Arial" w:hAnsi="Arial" w:cs="Arial"/>
          <w:i/>
          <w:iCs/>
        </w:rPr>
      </w:pPr>
      <w:r w:rsidRPr="00014A07">
        <w:rPr>
          <w:rFonts w:ascii="Arial" w:hAnsi="Arial" w:cs="Arial"/>
          <w:i/>
          <w:iCs/>
        </w:rPr>
        <w:t>(1)</w:t>
      </w:r>
      <w:r w:rsidR="00122047">
        <w:rPr>
          <w:rFonts w:ascii="Arial" w:hAnsi="Arial" w:cs="Arial"/>
          <w:i/>
          <w:iCs/>
        </w:rPr>
        <w:tab/>
      </w:r>
      <w:r w:rsidRPr="00014A07">
        <w:rPr>
          <w:rFonts w:ascii="Arial" w:hAnsi="Arial" w:cs="Arial"/>
          <w:i/>
          <w:iCs/>
        </w:rPr>
        <w:t xml:space="preserve">A child protection organisation accredited in terms of section 259 to provide </w:t>
      </w:r>
      <w:r w:rsidR="00AD7D54" w:rsidRPr="00014A07">
        <w:rPr>
          <w:rFonts w:ascii="Arial" w:hAnsi="Arial" w:cs="Arial"/>
          <w:i/>
          <w:iCs/>
        </w:rPr>
        <w:t>intercountry</w:t>
      </w:r>
      <w:r w:rsidRPr="00014A07">
        <w:rPr>
          <w:rFonts w:ascii="Arial" w:hAnsi="Arial" w:cs="Arial"/>
          <w:i/>
          <w:iCs/>
        </w:rPr>
        <w:t xml:space="preserve"> adoption services may enter into an adoption working agreement with an accredited adoption agency in another country.</w:t>
      </w:r>
    </w:p>
    <w:p w14:paraId="315711B4" w14:textId="32C44BE8" w:rsidR="00F325E8" w:rsidRPr="00014A07" w:rsidRDefault="00F325E8" w:rsidP="005766C9">
      <w:pPr>
        <w:pStyle w:val="ListLevel1"/>
        <w:numPr>
          <w:ilvl w:val="0"/>
          <w:numId w:val="0"/>
        </w:numPr>
        <w:spacing w:after="0" w:line="240" w:lineRule="auto"/>
        <w:ind w:left="2880" w:hanging="771"/>
        <w:rPr>
          <w:rFonts w:ascii="Arial" w:hAnsi="Arial" w:cs="Arial"/>
          <w:i/>
          <w:iCs/>
        </w:rPr>
      </w:pPr>
      <w:r w:rsidRPr="00014A07">
        <w:rPr>
          <w:rFonts w:ascii="Arial" w:hAnsi="Arial" w:cs="Arial"/>
          <w:i/>
          <w:iCs/>
        </w:rPr>
        <w:t xml:space="preserve">(2) </w:t>
      </w:r>
      <w:r w:rsidR="00122047">
        <w:rPr>
          <w:rFonts w:ascii="Arial" w:hAnsi="Arial" w:cs="Arial"/>
          <w:i/>
          <w:iCs/>
        </w:rPr>
        <w:tab/>
      </w:r>
      <w:r w:rsidRPr="00014A07">
        <w:rPr>
          <w:rFonts w:ascii="Arial" w:hAnsi="Arial" w:cs="Arial"/>
          <w:i/>
          <w:iCs/>
        </w:rPr>
        <w:t>A child protection organisation referred to in subsection (1)-</w:t>
      </w:r>
    </w:p>
    <w:p w14:paraId="744F05C5" w14:textId="7F4B7296" w:rsidR="00F325E8" w:rsidRPr="00014A07" w:rsidRDefault="00F325E8" w:rsidP="005766C9">
      <w:pPr>
        <w:pStyle w:val="ListLevel1"/>
        <w:numPr>
          <w:ilvl w:val="0"/>
          <w:numId w:val="0"/>
        </w:numPr>
        <w:spacing w:after="0" w:line="240" w:lineRule="auto"/>
        <w:ind w:left="3600" w:hanging="720"/>
        <w:rPr>
          <w:rFonts w:ascii="Arial" w:hAnsi="Arial" w:cs="Arial"/>
          <w:i/>
          <w:iCs/>
        </w:rPr>
      </w:pPr>
      <w:r w:rsidRPr="00014A07">
        <w:rPr>
          <w:rFonts w:ascii="Arial" w:hAnsi="Arial" w:cs="Arial"/>
          <w:i/>
          <w:iCs/>
        </w:rPr>
        <w:t>(a)</w:t>
      </w:r>
      <w:r w:rsidR="00122047">
        <w:rPr>
          <w:rFonts w:ascii="Arial" w:hAnsi="Arial" w:cs="Arial"/>
          <w:i/>
          <w:iCs/>
        </w:rPr>
        <w:tab/>
      </w:r>
      <w:r w:rsidRPr="00014A07">
        <w:rPr>
          <w:rFonts w:ascii="Arial" w:hAnsi="Arial" w:cs="Arial"/>
          <w:i/>
          <w:iCs/>
        </w:rPr>
        <w:t xml:space="preserve">must provide the Central Authority with certified copies of all adoption working agreements </w:t>
      </w:r>
      <w:r w:rsidRPr="00014A07">
        <w:rPr>
          <w:rFonts w:ascii="Arial" w:hAnsi="Arial" w:cs="Arial"/>
          <w:i/>
          <w:iCs/>
        </w:rPr>
        <w:lastRenderedPageBreak/>
        <w:t>entered into by that child protection organisation for approval thereof; and</w:t>
      </w:r>
    </w:p>
    <w:p w14:paraId="169D5F8A" w14:textId="3B1F7A8F" w:rsidR="00F325E8" w:rsidRPr="00014A07" w:rsidRDefault="00F325E8" w:rsidP="005766C9">
      <w:pPr>
        <w:pStyle w:val="ListLevel1"/>
        <w:numPr>
          <w:ilvl w:val="0"/>
          <w:numId w:val="0"/>
        </w:numPr>
        <w:spacing w:after="0" w:line="240" w:lineRule="auto"/>
        <w:ind w:left="3600" w:hanging="720"/>
        <w:rPr>
          <w:rFonts w:ascii="Arial" w:hAnsi="Arial" w:cs="Arial"/>
          <w:i/>
          <w:iCs/>
        </w:rPr>
      </w:pPr>
      <w:r w:rsidRPr="00014A07">
        <w:rPr>
          <w:rFonts w:ascii="Arial" w:hAnsi="Arial" w:cs="Arial"/>
          <w:i/>
          <w:iCs/>
        </w:rPr>
        <w:t>(b)</w:t>
      </w:r>
      <w:r w:rsidR="00122047">
        <w:rPr>
          <w:rFonts w:ascii="Arial" w:hAnsi="Arial" w:cs="Arial"/>
          <w:i/>
          <w:iCs/>
        </w:rPr>
        <w:tab/>
      </w:r>
      <w:r w:rsidRPr="00014A07">
        <w:rPr>
          <w:rFonts w:ascii="Arial" w:hAnsi="Arial" w:cs="Arial"/>
          <w:i/>
          <w:iCs/>
        </w:rPr>
        <w:t>may not act in terms of any such adoption working agreements before it has been approved by the Central Authority.</w:t>
      </w:r>
      <w:r w:rsidR="005766C9">
        <w:rPr>
          <w:rFonts w:ascii="Arial" w:hAnsi="Arial" w:cs="Arial"/>
          <w:i/>
          <w:iCs/>
        </w:rPr>
        <w:t>”</w:t>
      </w:r>
    </w:p>
    <w:p w14:paraId="4AA8C06A" w14:textId="77777777" w:rsidR="005E40BA" w:rsidRPr="00014A07" w:rsidRDefault="005E40BA" w:rsidP="005766C9">
      <w:pPr>
        <w:pStyle w:val="ListLevel1"/>
        <w:numPr>
          <w:ilvl w:val="0"/>
          <w:numId w:val="0"/>
        </w:numPr>
        <w:spacing w:after="0" w:line="240" w:lineRule="auto"/>
        <w:ind w:left="851" w:hanging="851"/>
        <w:rPr>
          <w:rFonts w:ascii="Arial" w:hAnsi="Arial" w:cs="Arial"/>
          <w:i/>
          <w:iCs/>
        </w:rPr>
      </w:pPr>
    </w:p>
    <w:p w14:paraId="1E15CC0E" w14:textId="629478A4" w:rsidR="0066569A"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[248]</w:t>
      </w:r>
      <w:r w:rsidRPr="00014A07">
        <w:rPr>
          <w:rFonts w:ascii="Arial" w:hAnsi="Arial" w:cs="Arial"/>
        </w:rPr>
        <w:tab/>
      </w:r>
      <w:r w:rsidR="0066569A" w:rsidRPr="00014A07">
        <w:rPr>
          <w:rFonts w:ascii="Arial" w:hAnsi="Arial" w:cs="Arial"/>
        </w:rPr>
        <w:t>DSD submits that the President ought properly to have been joined to the current proceedings</w:t>
      </w:r>
      <w:r w:rsidR="0066569A">
        <w:rPr>
          <w:rFonts w:ascii="Arial" w:hAnsi="Arial" w:cs="Arial"/>
        </w:rPr>
        <w:t xml:space="preserve"> as it was contemplated in the notice of motion that the DSD be ordered to enter into a working agreement with Poland.</w:t>
      </w:r>
      <w:r w:rsidR="004346C9" w:rsidRPr="004346C9">
        <w:rPr>
          <w:rFonts w:ascii="Arial" w:hAnsi="Arial" w:cs="Arial"/>
        </w:rPr>
        <w:t xml:space="preserve"> </w:t>
      </w:r>
      <w:r w:rsidR="00965B3C">
        <w:rPr>
          <w:rFonts w:ascii="Arial" w:hAnsi="Arial" w:cs="Arial"/>
        </w:rPr>
        <w:t xml:space="preserve">The DSD stresses that </w:t>
      </w:r>
      <w:r w:rsidR="004346C9" w:rsidRPr="00014A07">
        <w:rPr>
          <w:rFonts w:ascii="Arial" w:hAnsi="Arial" w:cs="Arial"/>
        </w:rPr>
        <w:t xml:space="preserve">Section 255 of the Act envisages that the President of South Africa must enter into such an agreement. </w:t>
      </w:r>
      <w:r w:rsidR="00965B3C">
        <w:rPr>
          <w:rFonts w:ascii="Arial" w:hAnsi="Arial" w:cs="Arial"/>
        </w:rPr>
        <w:t xml:space="preserve">However, the DSD argues that </w:t>
      </w:r>
      <w:r w:rsidR="0066569A" w:rsidRPr="00014A07">
        <w:rPr>
          <w:rFonts w:ascii="Arial" w:hAnsi="Arial" w:cs="Arial"/>
        </w:rPr>
        <w:t>the President of the Republic cannot be compelled to enter into a working agreement with Poland as this would constitute a breach of the principle of separation of powers and would be a considerable overreach by the courts into the functions of Executive. Without a working agreement, the DSD states that an adoption order made would not be effective and enforceable in Poland.</w:t>
      </w:r>
    </w:p>
    <w:p w14:paraId="4541FA18" w14:textId="77777777" w:rsidR="0066569A" w:rsidRPr="00014A07" w:rsidRDefault="0066569A" w:rsidP="0066569A">
      <w:pPr>
        <w:pStyle w:val="ListLevel1"/>
        <w:numPr>
          <w:ilvl w:val="0"/>
          <w:numId w:val="0"/>
        </w:numPr>
        <w:spacing w:after="0" w:line="276" w:lineRule="auto"/>
        <w:ind w:left="851"/>
        <w:rPr>
          <w:rFonts w:ascii="Arial" w:hAnsi="Arial" w:cs="Arial"/>
        </w:rPr>
      </w:pPr>
    </w:p>
    <w:p w14:paraId="6AC9CB73" w14:textId="4B2EEF05" w:rsidR="00E34F49"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[249]</w:t>
      </w:r>
      <w:r w:rsidRPr="00014A07">
        <w:rPr>
          <w:rFonts w:ascii="Arial" w:hAnsi="Arial" w:cs="Arial"/>
        </w:rPr>
        <w:tab/>
      </w:r>
      <w:r w:rsidR="00E34F49" w:rsidRPr="00014A07">
        <w:rPr>
          <w:rFonts w:ascii="Arial" w:hAnsi="Arial" w:cs="Arial"/>
        </w:rPr>
        <w:t xml:space="preserve">The applicants point out that </w:t>
      </w:r>
      <w:proofErr w:type="gramStart"/>
      <w:r w:rsidR="00E34F49" w:rsidRPr="00014A07">
        <w:rPr>
          <w:rFonts w:ascii="Arial" w:hAnsi="Arial" w:cs="Arial"/>
        </w:rPr>
        <w:t>the Hague</w:t>
      </w:r>
      <w:proofErr w:type="gramEnd"/>
      <w:r w:rsidR="00E34F49" w:rsidRPr="00014A07">
        <w:rPr>
          <w:rFonts w:ascii="Arial" w:hAnsi="Arial" w:cs="Arial"/>
        </w:rPr>
        <w:t xml:space="preserve"> Convention itself does not require that individual working agreements are in place to facilitate specific intercountry adoptions between individual states. They state where there is a conflict between domestic law and the convention, the convention must apply. Moreover, it is argued that there is nothing to preclude the DSD from motivating to the President that he conclude a working agreement (if </w:t>
      </w:r>
      <w:proofErr w:type="gramStart"/>
      <w:r w:rsidR="00E34F49" w:rsidRPr="00014A07">
        <w:rPr>
          <w:rFonts w:ascii="Arial" w:hAnsi="Arial" w:cs="Arial"/>
        </w:rPr>
        <w:t>required )</w:t>
      </w:r>
      <w:proofErr w:type="gramEnd"/>
      <w:r w:rsidR="00E34F49" w:rsidRPr="00014A07">
        <w:rPr>
          <w:rFonts w:ascii="Arial" w:hAnsi="Arial" w:cs="Arial"/>
        </w:rPr>
        <w:t xml:space="preserve"> with Poland to facilitate the adoption of E in this instance.</w:t>
      </w:r>
    </w:p>
    <w:p w14:paraId="5A8EF1C3" w14:textId="77777777" w:rsidR="00E34F49" w:rsidRPr="00014A07" w:rsidRDefault="00E34F49" w:rsidP="00E34F49">
      <w:pPr>
        <w:pStyle w:val="ListLevel1"/>
        <w:numPr>
          <w:ilvl w:val="0"/>
          <w:numId w:val="0"/>
        </w:numPr>
        <w:spacing w:after="0" w:line="276" w:lineRule="auto"/>
        <w:ind w:left="851"/>
        <w:rPr>
          <w:rFonts w:ascii="Arial" w:hAnsi="Arial" w:cs="Arial"/>
        </w:rPr>
      </w:pPr>
    </w:p>
    <w:p w14:paraId="38DDB0C3" w14:textId="77672622" w:rsidR="00E34F49" w:rsidRDefault="0017168E" w:rsidP="0017168E">
      <w:pPr>
        <w:pStyle w:val="ListLevel1"/>
        <w:numPr>
          <w:ilvl w:val="0"/>
          <w:numId w:val="0"/>
        </w:numPr>
        <w:tabs>
          <w:tab w:val="left" w:pos="851"/>
        </w:tabs>
        <w:spacing w:after="0" w:line="276" w:lineRule="auto"/>
        <w:ind w:left="851" w:hanging="851"/>
        <w:rPr>
          <w:rFonts w:ascii="Arial" w:hAnsi="Arial" w:cs="Arial"/>
        </w:rPr>
      </w:pPr>
      <w:r>
        <w:rPr>
          <w:rFonts w:ascii="Arial" w:hAnsi="Arial" w:cs="Arial"/>
        </w:rPr>
        <w:t>[250]</w:t>
      </w:r>
      <w:r>
        <w:rPr>
          <w:rFonts w:ascii="Arial" w:hAnsi="Arial" w:cs="Arial"/>
        </w:rPr>
        <w:tab/>
      </w:r>
      <w:r w:rsidR="00E34F49" w:rsidRPr="00014A07">
        <w:rPr>
          <w:rFonts w:ascii="Arial" w:hAnsi="Arial" w:cs="Arial"/>
        </w:rPr>
        <w:t xml:space="preserve">The applicants </w:t>
      </w:r>
      <w:r w:rsidR="00736756">
        <w:rPr>
          <w:rFonts w:ascii="Arial" w:hAnsi="Arial" w:cs="Arial"/>
        </w:rPr>
        <w:t xml:space="preserve">stress </w:t>
      </w:r>
      <w:r w:rsidR="00E34F49" w:rsidRPr="00014A07">
        <w:rPr>
          <w:rFonts w:ascii="Arial" w:hAnsi="Arial" w:cs="Arial"/>
        </w:rPr>
        <w:t xml:space="preserve">that Poland has indicated its willingness, in fact, </w:t>
      </w:r>
      <w:r w:rsidR="00736756">
        <w:rPr>
          <w:rFonts w:ascii="Arial" w:hAnsi="Arial" w:cs="Arial"/>
        </w:rPr>
        <w:t xml:space="preserve">has </w:t>
      </w:r>
      <w:r w:rsidR="00E34F49" w:rsidRPr="00014A07">
        <w:rPr>
          <w:rFonts w:ascii="Arial" w:hAnsi="Arial" w:cs="Arial"/>
        </w:rPr>
        <w:t xml:space="preserve">requested to enter into a working agreement with South Africa. The applicants argue that the DSD cannot simply refuse an adoption to Poland, but is required to take the necessary steps to enter into or cause the President to enter into an intercountry working agreement, or an inter-agency working agreement and/or to waive the requirement for a working agreement in the best interests of E. </w:t>
      </w:r>
    </w:p>
    <w:p w14:paraId="0289A825" w14:textId="77777777" w:rsidR="0066569A" w:rsidRPr="00014A07" w:rsidRDefault="0066569A" w:rsidP="00736756">
      <w:pPr>
        <w:pStyle w:val="ListLevel1"/>
        <w:numPr>
          <w:ilvl w:val="0"/>
          <w:numId w:val="0"/>
        </w:numPr>
        <w:spacing w:after="0" w:line="276" w:lineRule="auto"/>
        <w:rPr>
          <w:rFonts w:ascii="Arial" w:hAnsi="Arial" w:cs="Arial"/>
        </w:rPr>
      </w:pPr>
    </w:p>
    <w:p w14:paraId="18F713D6" w14:textId="77777777" w:rsidR="00574963" w:rsidRPr="00014A07" w:rsidRDefault="00574963" w:rsidP="00574963">
      <w:pPr>
        <w:pStyle w:val="ListLevel1"/>
        <w:numPr>
          <w:ilvl w:val="0"/>
          <w:numId w:val="0"/>
        </w:numPr>
        <w:spacing w:after="0" w:line="276" w:lineRule="auto"/>
        <w:ind w:left="851"/>
        <w:rPr>
          <w:rFonts w:ascii="Arial" w:hAnsi="Arial" w:cs="Arial"/>
        </w:rPr>
      </w:pPr>
    </w:p>
    <w:p w14:paraId="22FA64C4" w14:textId="07738FFA" w:rsidR="00302A87"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[251]</w:t>
      </w:r>
      <w:r w:rsidRPr="00014A07">
        <w:rPr>
          <w:rFonts w:ascii="Arial" w:hAnsi="Arial" w:cs="Arial"/>
        </w:rPr>
        <w:tab/>
      </w:r>
      <w:r w:rsidR="00A552BB">
        <w:rPr>
          <w:rFonts w:ascii="Arial" w:hAnsi="Arial" w:cs="Arial"/>
        </w:rPr>
        <w:t>These arguments have essentially become academic as</w:t>
      </w:r>
      <w:r w:rsidR="001C3DA7" w:rsidRPr="00014A07">
        <w:rPr>
          <w:rFonts w:ascii="Arial" w:hAnsi="Arial" w:cs="Arial"/>
        </w:rPr>
        <w:t xml:space="preserve"> </w:t>
      </w:r>
      <w:r w:rsidR="00572CB5" w:rsidRPr="00014A07">
        <w:rPr>
          <w:rFonts w:ascii="Arial" w:hAnsi="Arial" w:cs="Arial"/>
        </w:rPr>
        <w:t>in terms of their amended draft Order, the</w:t>
      </w:r>
      <w:r w:rsidR="00302A87" w:rsidRPr="00014A07">
        <w:rPr>
          <w:rFonts w:ascii="Arial" w:hAnsi="Arial" w:cs="Arial"/>
        </w:rPr>
        <w:t xml:space="preserve"> applicants have abandoned the relief sought</w:t>
      </w:r>
      <w:r w:rsidR="00A7570B" w:rsidRPr="00014A07">
        <w:rPr>
          <w:rFonts w:ascii="Arial" w:hAnsi="Arial" w:cs="Arial"/>
        </w:rPr>
        <w:t xml:space="preserve"> </w:t>
      </w:r>
      <w:r w:rsidR="00302A87" w:rsidRPr="00014A07">
        <w:rPr>
          <w:rFonts w:ascii="Arial" w:hAnsi="Arial" w:cs="Arial"/>
        </w:rPr>
        <w:t xml:space="preserve">in the notice of motion obliging the DSD to enter into a working agreement with </w:t>
      </w:r>
      <w:r w:rsidR="00122047" w:rsidRPr="00014A07">
        <w:rPr>
          <w:rFonts w:ascii="Arial" w:hAnsi="Arial" w:cs="Arial"/>
        </w:rPr>
        <w:t>Poland. What</w:t>
      </w:r>
      <w:r w:rsidR="00302A87" w:rsidRPr="00014A07">
        <w:rPr>
          <w:rFonts w:ascii="Arial" w:hAnsi="Arial" w:cs="Arial"/>
        </w:rPr>
        <w:t xml:space="preserve"> the applicants now contend is that:</w:t>
      </w:r>
    </w:p>
    <w:p w14:paraId="522834A8" w14:textId="77777777" w:rsidR="00574963" w:rsidRPr="00014A07" w:rsidRDefault="00574963" w:rsidP="00574963">
      <w:pPr>
        <w:pStyle w:val="ListLevel2"/>
        <w:numPr>
          <w:ilvl w:val="0"/>
          <w:numId w:val="0"/>
        </w:numPr>
        <w:spacing w:after="0" w:line="276" w:lineRule="auto"/>
        <w:ind w:left="1701"/>
        <w:rPr>
          <w:rFonts w:ascii="Arial" w:hAnsi="Arial" w:cs="Arial"/>
        </w:rPr>
      </w:pPr>
    </w:p>
    <w:p w14:paraId="7AF8804D" w14:textId="319A4C72" w:rsidR="00302A87" w:rsidRPr="00014A07" w:rsidRDefault="0017168E" w:rsidP="0017168E">
      <w:pPr>
        <w:pStyle w:val="ListLevel2"/>
        <w:numPr>
          <w:ilvl w:val="0"/>
          <w:numId w:val="0"/>
        </w:numPr>
        <w:tabs>
          <w:tab w:val="left" w:pos="1701"/>
        </w:tabs>
        <w:spacing w:after="0" w:line="276" w:lineRule="auto"/>
        <w:ind w:left="1701" w:hanging="850"/>
        <w:rPr>
          <w:rFonts w:ascii="Arial" w:hAnsi="Arial" w:cs="Arial"/>
        </w:rPr>
      </w:pPr>
      <w:r w:rsidRPr="00014A07">
        <w:rPr>
          <w:rFonts w:ascii="Arial" w:hAnsi="Arial" w:cs="Arial"/>
        </w:rPr>
        <w:t>251.1.</w:t>
      </w:r>
      <w:r w:rsidRPr="00014A07">
        <w:rPr>
          <w:rFonts w:ascii="Arial" w:hAnsi="Arial" w:cs="Arial"/>
        </w:rPr>
        <w:tab/>
      </w:r>
      <w:r w:rsidR="00302A87" w:rsidRPr="00014A07">
        <w:rPr>
          <w:rFonts w:ascii="Arial" w:hAnsi="Arial" w:cs="Arial"/>
        </w:rPr>
        <w:t xml:space="preserve">The Children’s Court, like any court, may be reluctant to grant an order where such order cannot be given effect to, and in order to prevent that from being a factor in a decision, and to avoid the </w:t>
      </w:r>
      <w:r w:rsidR="00302A87" w:rsidRPr="00014A07">
        <w:rPr>
          <w:rFonts w:ascii="Arial" w:hAnsi="Arial" w:cs="Arial"/>
        </w:rPr>
        <w:lastRenderedPageBreak/>
        <w:t xml:space="preserve">necessity of </w:t>
      </w:r>
      <w:proofErr w:type="spellStart"/>
      <w:r w:rsidR="00302A87" w:rsidRPr="00014A07">
        <w:rPr>
          <w:rFonts w:ascii="Arial" w:hAnsi="Arial" w:cs="Arial"/>
        </w:rPr>
        <w:t>relitigating</w:t>
      </w:r>
      <w:proofErr w:type="spellEnd"/>
      <w:r w:rsidR="00302A87" w:rsidRPr="00014A07">
        <w:rPr>
          <w:rFonts w:ascii="Arial" w:hAnsi="Arial" w:cs="Arial"/>
        </w:rPr>
        <w:t xml:space="preserve"> the matter, the DSD should be ordered to give effect to any Order granted by the Children’s Court.</w:t>
      </w:r>
    </w:p>
    <w:p w14:paraId="1C4F76B9" w14:textId="77777777" w:rsidR="00574963" w:rsidRPr="00014A07" w:rsidRDefault="00574963" w:rsidP="00574963">
      <w:pPr>
        <w:pStyle w:val="ListLevel2"/>
        <w:numPr>
          <w:ilvl w:val="0"/>
          <w:numId w:val="0"/>
        </w:numPr>
        <w:spacing w:after="0" w:line="276" w:lineRule="auto"/>
        <w:ind w:left="1701"/>
        <w:rPr>
          <w:rFonts w:ascii="Arial" w:hAnsi="Arial" w:cs="Arial"/>
        </w:rPr>
      </w:pPr>
    </w:p>
    <w:p w14:paraId="0BA9752F" w14:textId="4CB75DE7" w:rsidR="008F0734" w:rsidRPr="00014A07" w:rsidRDefault="0017168E" w:rsidP="0017168E">
      <w:pPr>
        <w:pStyle w:val="ListLevel2"/>
        <w:numPr>
          <w:ilvl w:val="0"/>
          <w:numId w:val="0"/>
        </w:numPr>
        <w:tabs>
          <w:tab w:val="left" w:pos="1701"/>
        </w:tabs>
        <w:spacing w:after="0" w:line="276" w:lineRule="auto"/>
        <w:ind w:left="1701" w:hanging="850"/>
        <w:rPr>
          <w:rFonts w:ascii="Arial" w:hAnsi="Arial" w:cs="Arial"/>
        </w:rPr>
      </w:pPr>
      <w:r w:rsidRPr="00014A07">
        <w:rPr>
          <w:rFonts w:ascii="Arial" w:hAnsi="Arial" w:cs="Arial"/>
        </w:rPr>
        <w:t>251.2.</w:t>
      </w:r>
      <w:r w:rsidRPr="00014A07">
        <w:rPr>
          <w:rFonts w:ascii="Arial" w:hAnsi="Arial" w:cs="Arial"/>
        </w:rPr>
        <w:tab/>
      </w:r>
      <w:r w:rsidR="002F27E5" w:rsidRPr="00014A07">
        <w:rPr>
          <w:rFonts w:ascii="Arial" w:hAnsi="Arial" w:cs="Arial"/>
        </w:rPr>
        <w:t>T</w:t>
      </w:r>
      <w:r w:rsidR="00302A87" w:rsidRPr="00014A07">
        <w:rPr>
          <w:rFonts w:ascii="Arial" w:hAnsi="Arial" w:cs="Arial"/>
        </w:rPr>
        <w:t xml:space="preserve">he exact mechanisms to give effect to an adoption order granted in Poland are formulated in such a way in the amended draft order </w:t>
      </w:r>
      <w:r w:rsidR="002F27E5" w:rsidRPr="00014A07">
        <w:rPr>
          <w:rFonts w:ascii="Arial" w:hAnsi="Arial" w:cs="Arial"/>
        </w:rPr>
        <w:t>so as</w:t>
      </w:r>
      <w:r w:rsidR="00302A87" w:rsidRPr="00014A07">
        <w:rPr>
          <w:rFonts w:ascii="Arial" w:hAnsi="Arial" w:cs="Arial"/>
        </w:rPr>
        <w:t xml:space="preserve"> to direct the SDS to give effect to any adoption order that may be granted, without prescribing how to effect same. </w:t>
      </w:r>
    </w:p>
    <w:p w14:paraId="6BF4B87B" w14:textId="77777777" w:rsidR="00574963" w:rsidRPr="00014A07" w:rsidRDefault="00574963" w:rsidP="00574963">
      <w:pPr>
        <w:pStyle w:val="ListLevel1"/>
        <w:numPr>
          <w:ilvl w:val="0"/>
          <w:numId w:val="0"/>
        </w:numPr>
        <w:spacing w:after="0" w:line="276" w:lineRule="auto"/>
        <w:ind w:left="851"/>
        <w:rPr>
          <w:rFonts w:ascii="Arial" w:hAnsi="Arial" w:cs="Arial"/>
        </w:rPr>
      </w:pPr>
    </w:p>
    <w:p w14:paraId="2BE94C66" w14:textId="64AC9AB1" w:rsidR="005A2D59"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[252]</w:t>
      </w:r>
      <w:r w:rsidRPr="00014A07">
        <w:rPr>
          <w:rFonts w:ascii="Arial" w:hAnsi="Arial" w:cs="Arial"/>
        </w:rPr>
        <w:tab/>
      </w:r>
      <w:r w:rsidR="0071762A" w:rsidRPr="00014A07">
        <w:rPr>
          <w:rFonts w:ascii="Arial" w:hAnsi="Arial" w:cs="Arial"/>
        </w:rPr>
        <w:t xml:space="preserve">This in my view, </w:t>
      </w:r>
      <w:r w:rsidR="00315A37" w:rsidRPr="00014A07">
        <w:rPr>
          <w:rFonts w:ascii="Arial" w:hAnsi="Arial" w:cs="Arial"/>
        </w:rPr>
        <w:t xml:space="preserve">deals adequately with the DSD’s complaint that there is at present no existing working agreement with Poland. Should it feel that such an agreement is </w:t>
      </w:r>
      <w:r w:rsidR="00B63B21" w:rsidRPr="00014A07">
        <w:rPr>
          <w:rFonts w:ascii="Arial" w:hAnsi="Arial" w:cs="Arial"/>
        </w:rPr>
        <w:t>necessary, there is nothing to preclude it entering into a working agreement with Polan</w:t>
      </w:r>
      <w:r w:rsidR="0036201B" w:rsidRPr="00014A07">
        <w:rPr>
          <w:rFonts w:ascii="Arial" w:hAnsi="Arial" w:cs="Arial"/>
        </w:rPr>
        <w:t>d</w:t>
      </w:r>
      <w:r w:rsidR="00B63B21" w:rsidRPr="00014A07">
        <w:rPr>
          <w:rFonts w:ascii="Arial" w:hAnsi="Arial" w:cs="Arial"/>
        </w:rPr>
        <w:t xml:space="preserve"> to facilitate E’s adoption. It is, however, </w:t>
      </w:r>
      <w:r w:rsidR="000E0FD8" w:rsidRPr="00014A07">
        <w:rPr>
          <w:rFonts w:ascii="Arial" w:hAnsi="Arial" w:cs="Arial"/>
        </w:rPr>
        <w:t xml:space="preserve">hoped </w:t>
      </w:r>
      <w:r w:rsidR="00B63B21" w:rsidRPr="00014A07">
        <w:rPr>
          <w:rFonts w:ascii="Arial" w:hAnsi="Arial" w:cs="Arial"/>
        </w:rPr>
        <w:t>that this will be done expeditiously in the best interests of E.</w:t>
      </w:r>
    </w:p>
    <w:p w14:paraId="52163BD2" w14:textId="77777777" w:rsidR="00574963" w:rsidRPr="00014A07" w:rsidRDefault="00574963" w:rsidP="00574963">
      <w:pPr>
        <w:pStyle w:val="ListLevel1"/>
        <w:numPr>
          <w:ilvl w:val="0"/>
          <w:numId w:val="0"/>
        </w:numPr>
        <w:spacing w:after="0" w:line="276" w:lineRule="auto"/>
        <w:rPr>
          <w:rFonts w:ascii="Arial" w:hAnsi="Arial" w:cs="Arial"/>
          <w:b/>
          <w:bCs/>
          <w:sz w:val="22"/>
          <w:szCs w:val="22"/>
        </w:rPr>
      </w:pPr>
    </w:p>
    <w:p w14:paraId="1FB1D83D" w14:textId="3EB21285" w:rsidR="00945859" w:rsidRPr="006726E3" w:rsidRDefault="00FF3435" w:rsidP="00574963">
      <w:pPr>
        <w:pStyle w:val="ListLevel1"/>
        <w:numPr>
          <w:ilvl w:val="0"/>
          <w:numId w:val="0"/>
        </w:numPr>
        <w:spacing w:after="0" w:line="276" w:lineRule="auto"/>
        <w:rPr>
          <w:rFonts w:ascii="Arial" w:hAnsi="Arial" w:cs="Arial"/>
          <w:b/>
          <w:bCs/>
        </w:rPr>
      </w:pPr>
      <w:r w:rsidRPr="006726E3">
        <w:rPr>
          <w:rFonts w:ascii="Arial" w:hAnsi="Arial" w:cs="Arial"/>
          <w:b/>
          <w:bCs/>
        </w:rPr>
        <w:t xml:space="preserve">THE CONSENT GIVEN BY THE </w:t>
      </w:r>
      <w:proofErr w:type="gramStart"/>
      <w:r w:rsidRPr="006726E3">
        <w:rPr>
          <w:rFonts w:ascii="Arial" w:hAnsi="Arial" w:cs="Arial"/>
          <w:b/>
          <w:bCs/>
        </w:rPr>
        <w:t>H</w:t>
      </w:r>
      <w:r w:rsidR="004715F4">
        <w:rPr>
          <w:rFonts w:ascii="Arial" w:hAnsi="Arial" w:cs="Arial"/>
          <w:b/>
          <w:bCs/>
        </w:rPr>
        <w:t>[</w:t>
      </w:r>
      <w:proofErr w:type="gramEnd"/>
      <w:r w:rsidR="004715F4">
        <w:rPr>
          <w:rFonts w:ascii="Arial" w:hAnsi="Arial" w:cs="Arial"/>
          <w:b/>
          <w:bCs/>
        </w:rPr>
        <w:t>…]</w:t>
      </w:r>
      <w:r w:rsidR="00863BCF" w:rsidRPr="006726E3">
        <w:rPr>
          <w:rFonts w:ascii="Arial" w:hAnsi="Arial" w:cs="Arial"/>
          <w:b/>
          <w:bCs/>
        </w:rPr>
        <w:t xml:space="preserve"> FAMILY TO THE ADOPTION OF E BY THE APPLICANTS</w:t>
      </w:r>
    </w:p>
    <w:p w14:paraId="726EA8BB" w14:textId="77777777" w:rsidR="00574963" w:rsidRPr="00014A07" w:rsidRDefault="00574963" w:rsidP="00574963">
      <w:pPr>
        <w:pStyle w:val="ListLevel1"/>
        <w:numPr>
          <w:ilvl w:val="0"/>
          <w:numId w:val="0"/>
        </w:numPr>
        <w:spacing w:after="0" w:line="276" w:lineRule="auto"/>
        <w:ind w:left="851"/>
        <w:rPr>
          <w:rFonts w:ascii="Arial" w:hAnsi="Arial" w:cs="Arial"/>
        </w:rPr>
      </w:pPr>
    </w:p>
    <w:p w14:paraId="3566707E" w14:textId="41D9BE80" w:rsidR="005576AB"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[253]</w:t>
      </w:r>
      <w:r w:rsidRPr="00014A07">
        <w:rPr>
          <w:rFonts w:ascii="Arial" w:hAnsi="Arial" w:cs="Arial"/>
        </w:rPr>
        <w:tab/>
      </w:r>
      <w:r w:rsidR="00863BCF" w:rsidRPr="00014A07">
        <w:rPr>
          <w:rFonts w:ascii="Arial" w:hAnsi="Arial" w:cs="Arial"/>
        </w:rPr>
        <w:t xml:space="preserve">The DSD refutes the validity of the consent given by the </w:t>
      </w:r>
      <w:proofErr w:type="gramStart"/>
      <w:r w:rsidR="00863BCF" w:rsidRPr="00014A07">
        <w:rPr>
          <w:rFonts w:ascii="Arial" w:hAnsi="Arial" w:cs="Arial"/>
        </w:rPr>
        <w:t>H</w:t>
      </w:r>
      <w:r w:rsidR="004715F4">
        <w:rPr>
          <w:rFonts w:ascii="Arial" w:hAnsi="Arial" w:cs="Arial"/>
        </w:rPr>
        <w:t>[</w:t>
      </w:r>
      <w:proofErr w:type="gramEnd"/>
      <w:r w:rsidR="004715F4">
        <w:rPr>
          <w:rFonts w:ascii="Arial" w:hAnsi="Arial" w:cs="Arial"/>
        </w:rPr>
        <w:t>…]</w:t>
      </w:r>
      <w:r w:rsidR="00863BCF" w:rsidRPr="00014A07">
        <w:rPr>
          <w:rFonts w:ascii="Arial" w:hAnsi="Arial" w:cs="Arial"/>
        </w:rPr>
        <w:t xml:space="preserve"> family to the adoption of E by the applicants based on the provisions of Article 29 of the Hague Convention. </w:t>
      </w:r>
      <w:r w:rsidR="0026198B" w:rsidRPr="00014A07">
        <w:rPr>
          <w:rFonts w:ascii="Arial" w:hAnsi="Arial" w:cs="Arial"/>
        </w:rPr>
        <w:t>This provides:</w:t>
      </w:r>
    </w:p>
    <w:p w14:paraId="7370BEE7" w14:textId="77777777" w:rsidR="00574963" w:rsidRPr="00014A07" w:rsidRDefault="00574963" w:rsidP="00574963">
      <w:pPr>
        <w:pStyle w:val="ListLevel1"/>
        <w:numPr>
          <w:ilvl w:val="0"/>
          <w:numId w:val="0"/>
        </w:numPr>
        <w:spacing w:after="0" w:line="276" w:lineRule="auto"/>
        <w:ind w:left="851"/>
        <w:rPr>
          <w:rFonts w:ascii="Arial" w:hAnsi="Arial" w:cs="Arial"/>
        </w:rPr>
      </w:pPr>
    </w:p>
    <w:p w14:paraId="10FD1C99" w14:textId="556520CD" w:rsidR="0026198B" w:rsidRPr="00014A07" w:rsidRDefault="007B3853" w:rsidP="00A552BB">
      <w:pPr>
        <w:pStyle w:val="ListLevel1"/>
        <w:numPr>
          <w:ilvl w:val="0"/>
          <w:numId w:val="0"/>
        </w:numPr>
        <w:spacing w:after="0" w:line="240" w:lineRule="auto"/>
        <w:ind w:left="1440"/>
        <w:rPr>
          <w:rFonts w:ascii="Arial" w:hAnsi="Arial" w:cs="Arial"/>
        </w:rPr>
      </w:pPr>
      <w:r w:rsidRPr="00014A07">
        <w:rPr>
          <w:rFonts w:ascii="Arial" w:hAnsi="Arial" w:cs="Arial"/>
        </w:rPr>
        <w:t>“</w:t>
      </w:r>
      <w:r w:rsidR="0026198B" w:rsidRPr="00014A07">
        <w:rPr>
          <w:rFonts w:ascii="Arial" w:hAnsi="Arial" w:cs="Arial"/>
          <w:i/>
          <w:iCs/>
        </w:rPr>
        <w:t>There shall be no contact between the prospective adoptive parents and the child's parents or any other person who has care of the child until the requirements of Article 4, sub-paragraphs</w:t>
      </w:r>
      <w:r w:rsidR="0026198B" w:rsidRPr="00014A07">
        <w:rPr>
          <w:rStyle w:val="apple-converted-space"/>
          <w:rFonts w:ascii="Arial" w:hAnsi="Arial" w:cs="Arial"/>
          <w:i/>
          <w:iCs/>
          <w:sz w:val="20"/>
          <w:szCs w:val="20"/>
        </w:rPr>
        <w:t> </w:t>
      </w:r>
      <w:r w:rsidR="0026198B" w:rsidRPr="00014A07">
        <w:rPr>
          <w:rStyle w:val="Emphasis"/>
          <w:rFonts w:ascii="Arial" w:hAnsi="Arial" w:cs="Arial"/>
          <w:i w:val="0"/>
          <w:iCs w:val="0"/>
          <w:sz w:val="20"/>
          <w:szCs w:val="20"/>
        </w:rPr>
        <w:t>a)</w:t>
      </w:r>
      <w:r w:rsidR="0026198B" w:rsidRPr="00014A07">
        <w:rPr>
          <w:rStyle w:val="apple-converted-space"/>
          <w:rFonts w:ascii="Arial" w:hAnsi="Arial" w:cs="Arial"/>
          <w:i/>
          <w:iCs/>
          <w:sz w:val="20"/>
          <w:szCs w:val="20"/>
        </w:rPr>
        <w:t> </w:t>
      </w:r>
      <w:r w:rsidR="0026198B" w:rsidRPr="00014A07">
        <w:rPr>
          <w:rFonts w:ascii="Arial" w:hAnsi="Arial" w:cs="Arial"/>
          <w:i/>
          <w:iCs/>
        </w:rPr>
        <w:t>to</w:t>
      </w:r>
      <w:r w:rsidR="0026198B" w:rsidRPr="00014A07">
        <w:rPr>
          <w:rStyle w:val="apple-converted-space"/>
          <w:rFonts w:ascii="Arial" w:hAnsi="Arial" w:cs="Arial"/>
          <w:i/>
          <w:iCs/>
          <w:sz w:val="20"/>
          <w:szCs w:val="20"/>
        </w:rPr>
        <w:t> </w:t>
      </w:r>
      <w:r w:rsidR="0026198B" w:rsidRPr="00014A07">
        <w:rPr>
          <w:rStyle w:val="Emphasis"/>
          <w:rFonts w:ascii="Arial" w:hAnsi="Arial" w:cs="Arial"/>
          <w:i w:val="0"/>
          <w:iCs w:val="0"/>
          <w:sz w:val="20"/>
          <w:szCs w:val="20"/>
        </w:rPr>
        <w:t>c)</w:t>
      </w:r>
      <w:r w:rsidR="0026198B" w:rsidRPr="00014A07">
        <w:rPr>
          <w:rFonts w:ascii="Arial" w:hAnsi="Arial" w:cs="Arial"/>
          <w:i/>
          <w:iCs/>
        </w:rPr>
        <w:t>, and Article 5, sub-paragraph</w:t>
      </w:r>
      <w:r w:rsidR="0026198B" w:rsidRPr="00014A07">
        <w:rPr>
          <w:rStyle w:val="apple-converted-space"/>
          <w:rFonts w:ascii="Arial" w:hAnsi="Arial" w:cs="Arial"/>
          <w:i/>
          <w:iCs/>
          <w:sz w:val="20"/>
          <w:szCs w:val="20"/>
        </w:rPr>
        <w:t> </w:t>
      </w:r>
      <w:r w:rsidR="0026198B" w:rsidRPr="00014A07">
        <w:rPr>
          <w:rStyle w:val="Emphasis"/>
          <w:rFonts w:ascii="Arial" w:hAnsi="Arial" w:cs="Arial"/>
          <w:i w:val="0"/>
          <w:iCs w:val="0"/>
          <w:sz w:val="20"/>
          <w:szCs w:val="20"/>
        </w:rPr>
        <w:t>a)</w:t>
      </w:r>
      <w:r w:rsidR="0026198B" w:rsidRPr="00014A07">
        <w:rPr>
          <w:rFonts w:ascii="Arial" w:hAnsi="Arial" w:cs="Arial"/>
          <w:i/>
          <w:iCs/>
        </w:rPr>
        <w:t>, have been met, unless the adoption takes place within a family or unless the contact is in compliance with the conditions established by the competent authority of the State of origin</w:t>
      </w:r>
      <w:r w:rsidR="0026198B" w:rsidRPr="00014A07">
        <w:rPr>
          <w:rFonts w:ascii="Arial" w:hAnsi="Arial" w:cs="Arial"/>
        </w:rPr>
        <w:t>.</w:t>
      </w:r>
      <w:r w:rsidRPr="00014A07">
        <w:rPr>
          <w:rFonts w:ascii="Arial" w:hAnsi="Arial" w:cs="Arial"/>
        </w:rPr>
        <w:t>”</w:t>
      </w:r>
    </w:p>
    <w:p w14:paraId="2EB12A2E" w14:textId="77777777" w:rsidR="00574963" w:rsidRPr="00014A07" w:rsidRDefault="00574963" w:rsidP="00574963">
      <w:pPr>
        <w:pStyle w:val="ListLevel1"/>
        <w:numPr>
          <w:ilvl w:val="0"/>
          <w:numId w:val="0"/>
        </w:numPr>
        <w:spacing w:after="0" w:line="276" w:lineRule="auto"/>
        <w:ind w:left="851"/>
        <w:rPr>
          <w:rFonts w:ascii="Arial" w:hAnsi="Arial" w:cs="Arial"/>
        </w:rPr>
      </w:pPr>
    </w:p>
    <w:p w14:paraId="593ECABC" w14:textId="48699BE2" w:rsidR="0026198B"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[254]</w:t>
      </w:r>
      <w:r w:rsidRPr="00014A07">
        <w:rPr>
          <w:rFonts w:ascii="Arial" w:hAnsi="Arial" w:cs="Arial"/>
        </w:rPr>
        <w:tab/>
      </w:r>
      <w:r w:rsidR="004877E9" w:rsidRPr="00014A07">
        <w:rPr>
          <w:rFonts w:ascii="Arial" w:hAnsi="Arial" w:cs="Arial"/>
        </w:rPr>
        <w:t>The relevant provisions in Article 4 provide:</w:t>
      </w:r>
    </w:p>
    <w:p w14:paraId="2850AD68" w14:textId="77777777" w:rsidR="00574963" w:rsidRPr="00014A07" w:rsidRDefault="00574963" w:rsidP="00093DFD">
      <w:pPr>
        <w:pStyle w:val="ListLevel1"/>
        <w:numPr>
          <w:ilvl w:val="0"/>
          <w:numId w:val="0"/>
        </w:numPr>
        <w:spacing w:after="0" w:line="276" w:lineRule="auto"/>
        <w:ind w:left="1440"/>
        <w:rPr>
          <w:rFonts w:ascii="Arial" w:hAnsi="Arial" w:cs="Arial"/>
        </w:rPr>
      </w:pPr>
    </w:p>
    <w:p w14:paraId="3D81E256" w14:textId="14379C30" w:rsidR="00122047" w:rsidRDefault="003F3B41" w:rsidP="00A552BB">
      <w:pPr>
        <w:pStyle w:val="ListLevel1"/>
        <w:numPr>
          <w:ilvl w:val="0"/>
          <w:numId w:val="0"/>
        </w:numPr>
        <w:spacing w:after="0" w:line="240" w:lineRule="auto"/>
        <w:ind w:left="1440"/>
        <w:rPr>
          <w:rFonts w:ascii="Arial" w:hAnsi="Arial" w:cs="Arial"/>
          <w:i/>
          <w:iCs/>
        </w:rPr>
      </w:pPr>
      <w:r w:rsidRPr="00014A07">
        <w:rPr>
          <w:rFonts w:ascii="Arial" w:hAnsi="Arial" w:cs="Arial"/>
        </w:rPr>
        <w:t>“</w:t>
      </w:r>
      <w:r w:rsidR="004877E9" w:rsidRPr="00014A07">
        <w:rPr>
          <w:rFonts w:ascii="Arial" w:hAnsi="Arial" w:cs="Arial"/>
          <w:i/>
          <w:iCs/>
        </w:rPr>
        <w:t xml:space="preserve">An adoption within the scope of the Convention shall take place only if the competent authorities of the State of origin </w:t>
      </w:r>
      <w:r w:rsidR="00122047">
        <w:rPr>
          <w:rFonts w:ascii="Arial" w:hAnsi="Arial" w:cs="Arial"/>
          <w:i/>
          <w:iCs/>
        </w:rPr>
        <w:t>–</w:t>
      </w:r>
    </w:p>
    <w:p w14:paraId="2CE84ED8" w14:textId="1D3135F1" w:rsidR="004877E9" w:rsidRPr="00122047" w:rsidRDefault="004877E9" w:rsidP="00A552BB">
      <w:pPr>
        <w:pStyle w:val="ListLevel1"/>
        <w:numPr>
          <w:ilvl w:val="0"/>
          <w:numId w:val="0"/>
        </w:numPr>
        <w:spacing w:after="0" w:line="240" w:lineRule="auto"/>
        <w:ind w:left="1440" w:firstLine="589"/>
        <w:rPr>
          <w:rFonts w:ascii="Arial" w:hAnsi="Arial" w:cs="Arial"/>
          <w:i/>
          <w:iCs/>
        </w:rPr>
      </w:pPr>
      <w:r w:rsidRPr="00122047">
        <w:rPr>
          <w:rStyle w:val="Emphasis"/>
          <w:rFonts w:ascii="Arial" w:hAnsi="Arial" w:cs="Arial"/>
        </w:rPr>
        <w:t>a)</w:t>
      </w:r>
      <w:r w:rsidR="00122047" w:rsidRPr="00122047">
        <w:rPr>
          <w:rFonts w:ascii="Arial" w:hAnsi="Arial" w:cs="Arial"/>
          <w:i/>
          <w:iCs/>
        </w:rPr>
        <w:tab/>
      </w:r>
      <w:r w:rsidRPr="00122047">
        <w:rPr>
          <w:rFonts w:ascii="Arial" w:hAnsi="Arial" w:cs="Arial"/>
          <w:i/>
          <w:iCs/>
        </w:rPr>
        <w:t>have established that the child is adoptable;</w:t>
      </w:r>
    </w:p>
    <w:p w14:paraId="67259234" w14:textId="76386739" w:rsidR="004877E9" w:rsidRPr="00122047" w:rsidRDefault="004877E9" w:rsidP="00A552BB">
      <w:pPr>
        <w:pStyle w:val="ListLevel1"/>
        <w:numPr>
          <w:ilvl w:val="0"/>
          <w:numId w:val="0"/>
        </w:numPr>
        <w:spacing w:after="0" w:line="240" w:lineRule="auto"/>
        <w:ind w:left="2880" w:hanging="851"/>
        <w:rPr>
          <w:rFonts w:ascii="Arial" w:hAnsi="Arial" w:cs="Arial"/>
          <w:i/>
          <w:iCs/>
        </w:rPr>
      </w:pPr>
      <w:r w:rsidRPr="00122047">
        <w:rPr>
          <w:rStyle w:val="Emphasis"/>
          <w:rFonts w:ascii="Arial" w:hAnsi="Arial" w:cs="Arial"/>
        </w:rPr>
        <w:t>b)</w:t>
      </w:r>
      <w:r w:rsidRPr="00122047">
        <w:rPr>
          <w:rFonts w:ascii="Arial" w:hAnsi="Arial" w:cs="Arial"/>
          <w:i/>
          <w:iCs/>
        </w:rPr>
        <w:t xml:space="preserve">  </w:t>
      </w:r>
      <w:r w:rsidR="00122047" w:rsidRPr="00122047">
        <w:rPr>
          <w:rFonts w:ascii="Arial" w:hAnsi="Arial" w:cs="Arial"/>
          <w:i/>
          <w:iCs/>
        </w:rPr>
        <w:tab/>
      </w:r>
      <w:r w:rsidRPr="00122047">
        <w:rPr>
          <w:rFonts w:ascii="Arial" w:hAnsi="Arial" w:cs="Arial"/>
          <w:i/>
          <w:iCs/>
        </w:rPr>
        <w:t>have determined, after possibilities for placement of the child within the State of origin have been given due consideration, that an intercountry adoption is in the child's best interests;</w:t>
      </w:r>
    </w:p>
    <w:p w14:paraId="2766B7A6" w14:textId="6CDCE57F" w:rsidR="004877E9" w:rsidRPr="00122047" w:rsidRDefault="004877E9" w:rsidP="00A552BB">
      <w:pPr>
        <w:pStyle w:val="ListLevel1"/>
        <w:numPr>
          <w:ilvl w:val="0"/>
          <w:numId w:val="0"/>
        </w:numPr>
        <w:spacing w:after="0" w:line="240" w:lineRule="auto"/>
        <w:ind w:left="1440" w:firstLine="589"/>
        <w:rPr>
          <w:rFonts w:ascii="Arial" w:hAnsi="Arial" w:cs="Arial"/>
          <w:i/>
          <w:iCs/>
        </w:rPr>
      </w:pPr>
      <w:r w:rsidRPr="00122047">
        <w:rPr>
          <w:rStyle w:val="Emphasis"/>
          <w:rFonts w:ascii="Arial" w:hAnsi="Arial" w:cs="Arial"/>
        </w:rPr>
        <w:t>c)</w:t>
      </w:r>
      <w:r w:rsidRPr="00122047">
        <w:rPr>
          <w:rFonts w:ascii="Arial" w:hAnsi="Arial" w:cs="Arial"/>
          <w:i/>
          <w:iCs/>
        </w:rPr>
        <w:t xml:space="preserve">  </w:t>
      </w:r>
      <w:r w:rsidR="00122047" w:rsidRPr="00122047">
        <w:rPr>
          <w:rFonts w:ascii="Arial" w:hAnsi="Arial" w:cs="Arial"/>
          <w:i/>
          <w:iCs/>
        </w:rPr>
        <w:tab/>
      </w:r>
      <w:r w:rsidRPr="00122047">
        <w:rPr>
          <w:rFonts w:ascii="Arial" w:hAnsi="Arial" w:cs="Arial"/>
          <w:i/>
          <w:iCs/>
        </w:rPr>
        <w:t>have ensured that</w:t>
      </w:r>
    </w:p>
    <w:p w14:paraId="2AA01E38" w14:textId="5F6154B0" w:rsidR="004877E9" w:rsidRPr="00014A07" w:rsidRDefault="004877E9" w:rsidP="00A552BB">
      <w:pPr>
        <w:pStyle w:val="ListLevel1"/>
        <w:numPr>
          <w:ilvl w:val="0"/>
          <w:numId w:val="0"/>
        </w:numPr>
        <w:spacing w:after="0" w:line="240" w:lineRule="auto"/>
        <w:ind w:left="3600" w:hanging="720"/>
        <w:rPr>
          <w:rFonts w:ascii="Arial" w:hAnsi="Arial" w:cs="Arial"/>
          <w:i/>
          <w:iCs/>
        </w:rPr>
      </w:pPr>
      <w:r w:rsidRPr="00122047">
        <w:rPr>
          <w:rFonts w:ascii="Arial" w:hAnsi="Arial" w:cs="Arial"/>
          <w:i/>
          <w:iCs/>
        </w:rPr>
        <w:t>(1)</w:t>
      </w:r>
      <w:r w:rsidR="00122047" w:rsidRPr="00122047">
        <w:rPr>
          <w:rFonts w:ascii="Arial" w:hAnsi="Arial" w:cs="Arial"/>
          <w:i/>
          <w:iCs/>
        </w:rPr>
        <w:tab/>
      </w:r>
      <w:r w:rsidRPr="00122047">
        <w:rPr>
          <w:rFonts w:ascii="Arial" w:hAnsi="Arial" w:cs="Arial"/>
          <w:i/>
          <w:iCs/>
        </w:rPr>
        <w:t>the persons, institutions and authorities whose</w:t>
      </w:r>
      <w:r w:rsidRPr="00014A07">
        <w:rPr>
          <w:rFonts w:ascii="Arial" w:hAnsi="Arial" w:cs="Arial"/>
          <w:i/>
          <w:iCs/>
        </w:rPr>
        <w:t xml:space="preserve"> consent is necessary for adoption, have been counselled as may be necessary and duly informed of the effects of their consent, in particular whether or not an adoption will result in the termination of the legal relationship between the child and his or her family of origin,</w:t>
      </w:r>
    </w:p>
    <w:p w14:paraId="5BB405B0" w14:textId="33FADCDF" w:rsidR="004877E9" w:rsidRPr="00014A07" w:rsidRDefault="004877E9" w:rsidP="00A552BB">
      <w:pPr>
        <w:pStyle w:val="ListLevel1"/>
        <w:numPr>
          <w:ilvl w:val="0"/>
          <w:numId w:val="0"/>
        </w:numPr>
        <w:spacing w:after="0" w:line="240" w:lineRule="auto"/>
        <w:ind w:left="3600" w:hanging="720"/>
        <w:rPr>
          <w:rFonts w:ascii="Arial" w:hAnsi="Arial" w:cs="Arial"/>
          <w:i/>
          <w:iCs/>
        </w:rPr>
      </w:pPr>
      <w:r w:rsidRPr="00014A07">
        <w:rPr>
          <w:rFonts w:ascii="Arial" w:hAnsi="Arial" w:cs="Arial"/>
          <w:i/>
          <w:iCs/>
        </w:rPr>
        <w:lastRenderedPageBreak/>
        <w:t xml:space="preserve">(2)  </w:t>
      </w:r>
      <w:r w:rsidR="00122047">
        <w:rPr>
          <w:rFonts w:ascii="Arial" w:hAnsi="Arial" w:cs="Arial"/>
          <w:i/>
          <w:iCs/>
        </w:rPr>
        <w:tab/>
      </w:r>
      <w:r w:rsidRPr="00014A07">
        <w:rPr>
          <w:rFonts w:ascii="Arial" w:hAnsi="Arial" w:cs="Arial"/>
          <w:i/>
          <w:iCs/>
        </w:rPr>
        <w:t>such persons, institutions and authorities have given their consent freely, in the required legal form, and expressed or evidenced in writing,</w:t>
      </w:r>
    </w:p>
    <w:p w14:paraId="244B0562" w14:textId="39F8374C" w:rsidR="004877E9" w:rsidRPr="00014A07" w:rsidRDefault="004877E9" w:rsidP="00A552BB">
      <w:pPr>
        <w:pStyle w:val="ListLevel1"/>
        <w:numPr>
          <w:ilvl w:val="0"/>
          <w:numId w:val="0"/>
        </w:numPr>
        <w:spacing w:after="0" w:line="240" w:lineRule="auto"/>
        <w:ind w:left="3600" w:hanging="720"/>
        <w:rPr>
          <w:rFonts w:ascii="Arial" w:hAnsi="Arial" w:cs="Arial"/>
          <w:i/>
          <w:iCs/>
        </w:rPr>
      </w:pPr>
      <w:r w:rsidRPr="00014A07">
        <w:rPr>
          <w:rFonts w:ascii="Arial" w:hAnsi="Arial" w:cs="Arial"/>
          <w:i/>
          <w:iCs/>
        </w:rPr>
        <w:t xml:space="preserve">(3)  </w:t>
      </w:r>
      <w:r w:rsidR="00122047">
        <w:rPr>
          <w:rFonts w:ascii="Arial" w:hAnsi="Arial" w:cs="Arial"/>
          <w:i/>
          <w:iCs/>
        </w:rPr>
        <w:tab/>
      </w:r>
      <w:r w:rsidRPr="00014A07">
        <w:rPr>
          <w:rFonts w:ascii="Arial" w:hAnsi="Arial" w:cs="Arial"/>
          <w:i/>
          <w:iCs/>
        </w:rPr>
        <w:t>the consents have not been induced by payment or compensation of any kind and have not been withdrawn, and</w:t>
      </w:r>
    </w:p>
    <w:p w14:paraId="5E8236FE" w14:textId="01E4576A" w:rsidR="004877E9" w:rsidRPr="00014A07" w:rsidRDefault="004877E9" w:rsidP="00A552BB">
      <w:pPr>
        <w:pStyle w:val="ListLevel1"/>
        <w:numPr>
          <w:ilvl w:val="0"/>
          <w:numId w:val="0"/>
        </w:numPr>
        <w:spacing w:after="0" w:line="240" w:lineRule="auto"/>
        <w:ind w:left="3600" w:hanging="720"/>
        <w:rPr>
          <w:rFonts w:ascii="Arial" w:hAnsi="Arial" w:cs="Arial"/>
        </w:rPr>
      </w:pPr>
      <w:r w:rsidRPr="00014A07">
        <w:rPr>
          <w:rFonts w:ascii="Arial" w:hAnsi="Arial" w:cs="Arial"/>
          <w:i/>
          <w:iCs/>
        </w:rPr>
        <w:t xml:space="preserve">(4)  </w:t>
      </w:r>
      <w:r w:rsidR="00122047">
        <w:rPr>
          <w:rFonts w:ascii="Arial" w:hAnsi="Arial" w:cs="Arial"/>
          <w:i/>
          <w:iCs/>
        </w:rPr>
        <w:tab/>
      </w:r>
      <w:r w:rsidRPr="00014A07">
        <w:rPr>
          <w:rFonts w:ascii="Arial" w:hAnsi="Arial" w:cs="Arial"/>
          <w:i/>
          <w:iCs/>
        </w:rPr>
        <w:t>the consent of the mother, where required, has been given only after the birth of the child;</w:t>
      </w:r>
      <w:r w:rsidR="003F3B41" w:rsidRPr="00014A07">
        <w:rPr>
          <w:rFonts w:ascii="Arial" w:hAnsi="Arial" w:cs="Arial"/>
          <w:i/>
          <w:iCs/>
        </w:rPr>
        <w:t>”</w:t>
      </w:r>
    </w:p>
    <w:p w14:paraId="0600751E" w14:textId="77777777" w:rsidR="0026198B" w:rsidRPr="00014A07" w:rsidRDefault="0026198B" w:rsidP="00093DFD">
      <w:pPr>
        <w:pStyle w:val="ListLevel1"/>
        <w:numPr>
          <w:ilvl w:val="0"/>
          <w:numId w:val="0"/>
        </w:numPr>
        <w:spacing w:after="0" w:line="276" w:lineRule="auto"/>
        <w:ind w:left="1440"/>
        <w:rPr>
          <w:rFonts w:ascii="Arial" w:hAnsi="Arial" w:cs="Arial"/>
        </w:rPr>
      </w:pPr>
    </w:p>
    <w:p w14:paraId="0F34C741" w14:textId="46003690" w:rsidR="0026198B"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[255]</w:t>
      </w:r>
      <w:r w:rsidRPr="00014A07">
        <w:rPr>
          <w:rFonts w:ascii="Arial" w:hAnsi="Arial" w:cs="Arial"/>
        </w:rPr>
        <w:tab/>
      </w:r>
      <w:r w:rsidR="00F81A7E" w:rsidRPr="00014A07">
        <w:rPr>
          <w:rFonts w:ascii="Arial" w:hAnsi="Arial" w:cs="Arial"/>
        </w:rPr>
        <w:t xml:space="preserve">The DSD complains that the applicants have had contact with the </w:t>
      </w:r>
      <w:proofErr w:type="gramStart"/>
      <w:r w:rsidR="00F81A7E" w:rsidRPr="00014A07">
        <w:rPr>
          <w:rFonts w:ascii="Arial" w:hAnsi="Arial" w:cs="Arial"/>
        </w:rPr>
        <w:t>H</w:t>
      </w:r>
      <w:r w:rsidR="00875684">
        <w:rPr>
          <w:rFonts w:ascii="Arial" w:hAnsi="Arial" w:cs="Arial"/>
        </w:rPr>
        <w:t>[</w:t>
      </w:r>
      <w:proofErr w:type="gramEnd"/>
      <w:r w:rsidR="00875684">
        <w:rPr>
          <w:rFonts w:ascii="Arial" w:hAnsi="Arial" w:cs="Arial"/>
        </w:rPr>
        <w:t>…]</w:t>
      </w:r>
      <w:r w:rsidR="00F81A7E" w:rsidRPr="00014A07">
        <w:rPr>
          <w:rFonts w:ascii="Arial" w:hAnsi="Arial" w:cs="Arial"/>
        </w:rPr>
        <w:t xml:space="preserve"> family with negates their consent to the adoption of E by the applicants.</w:t>
      </w:r>
    </w:p>
    <w:p w14:paraId="77122CC9" w14:textId="77777777" w:rsidR="00574963" w:rsidRPr="00014A07" w:rsidRDefault="00574963" w:rsidP="00574963">
      <w:pPr>
        <w:pStyle w:val="ListLevel1"/>
        <w:numPr>
          <w:ilvl w:val="0"/>
          <w:numId w:val="0"/>
        </w:numPr>
        <w:spacing w:after="0" w:line="276" w:lineRule="auto"/>
        <w:ind w:left="851"/>
        <w:rPr>
          <w:rFonts w:ascii="Arial" w:hAnsi="Arial" w:cs="Arial"/>
        </w:rPr>
      </w:pPr>
    </w:p>
    <w:p w14:paraId="7EC4E453" w14:textId="5A9920D9" w:rsidR="00863BCF"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[256]</w:t>
      </w:r>
      <w:r w:rsidRPr="00014A07">
        <w:rPr>
          <w:rFonts w:ascii="Arial" w:hAnsi="Arial" w:cs="Arial"/>
        </w:rPr>
        <w:tab/>
      </w:r>
      <w:r w:rsidR="00863BCF" w:rsidRPr="00014A07">
        <w:rPr>
          <w:rFonts w:ascii="Arial" w:hAnsi="Arial" w:cs="Arial"/>
        </w:rPr>
        <w:t>This is a non-issue</w:t>
      </w:r>
      <w:r w:rsidR="000E0FD8" w:rsidRPr="00014A07">
        <w:rPr>
          <w:rFonts w:ascii="Arial" w:hAnsi="Arial" w:cs="Arial"/>
        </w:rPr>
        <w:t xml:space="preserve"> as</w:t>
      </w:r>
      <w:r w:rsidR="00863BCF" w:rsidRPr="00014A07">
        <w:rPr>
          <w:rFonts w:ascii="Arial" w:hAnsi="Arial" w:cs="Arial"/>
        </w:rPr>
        <w:t xml:space="preserve"> section 233 of the Act makes it plain that only the consent of a parent or guardian is relevant. Moreover, although the minor child is less than 10 years of age, he made his preference known to me that he wished the applicants to adopt him and it may well be found, after proper investigation, that he has the maturity and stage of development to understand the implications of such consent.</w:t>
      </w:r>
    </w:p>
    <w:p w14:paraId="18F26FDF" w14:textId="77777777" w:rsidR="00574963" w:rsidRPr="00014A07" w:rsidRDefault="00574963" w:rsidP="00574963">
      <w:pPr>
        <w:pStyle w:val="ListLevel1"/>
        <w:numPr>
          <w:ilvl w:val="0"/>
          <w:numId w:val="0"/>
        </w:numPr>
        <w:spacing w:after="0" w:line="276" w:lineRule="auto"/>
        <w:ind w:left="851" w:right="-1"/>
        <w:rPr>
          <w:rFonts w:ascii="Arial" w:hAnsi="Arial" w:cs="Arial"/>
        </w:rPr>
      </w:pPr>
    </w:p>
    <w:p w14:paraId="4405AC3B" w14:textId="090A32BA" w:rsidR="00863BCF" w:rsidRDefault="0017168E" w:rsidP="0017168E">
      <w:pPr>
        <w:pStyle w:val="ListLevel1"/>
        <w:numPr>
          <w:ilvl w:val="0"/>
          <w:numId w:val="0"/>
        </w:numPr>
        <w:tabs>
          <w:tab w:val="left" w:pos="851"/>
        </w:tabs>
        <w:spacing w:after="0" w:line="276" w:lineRule="auto"/>
        <w:ind w:left="851" w:right="-1" w:hanging="851"/>
        <w:rPr>
          <w:rFonts w:ascii="Arial" w:hAnsi="Arial" w:cs="Arial"/>
        </w:rPr>
      </w:pPr>
      <w:r>
        <w:rPr>
          <w:rFonts w:ascii="Arial" w:hAnsi="Arial" w:cs="Arial"/>
        </w:rPr>
        <w:t>[257]</w:t>
      </w:r>
      <w:r>
        <w:rPr>
          <w:rFonts w:ascii="Arial" w:hAnsi="Arial" w:cs="Arial"/>
        </w:rPr>
        <w:tab/>
      </w:r>
      <w:r w:rsidR="00863BCF" w:rsidRPr="00014A07">
        <w:rPr>
          <w:rFonts w:ascii="Arial" w:hAnsi="Arial" w:cs="Arial"/>
        </w:rPr>
        <w:t xml:space="preserve">In any event, article 29 only prohibits contact between the prospective adoptive parents and </w:t>
      </w:r>
      <w:r w:rsidR="00230289" w:rsidRPr="00014A07">
        <w:rPr>
          <w:rFonts w:ascii="Arial" w:hAnsi="Arial" w:cs="Arial"/>
        </w:rPr>
        <w:t>“</w:t>
      </w:r>
      <w:r w:rsidR="00863BCF" w:rsidRPr="00014A07">
        <w:rPr>
          <w:rFonts w:ascii="Arial" w:hAnsi="Arial" w:cs="Arial"/>
          <w:i/>
          <w:iCs/>
        </w:rPr>
        <w:t>the child’s parents and any other person who has care of the child.</w:t>
      </w:r>
      <w:r w:rsidR="00230289" w:rsidRPr="00014A07">
        <w:rPr>
          <w:rFonts w:ascii="Arial" w:hAnsi="Arial" w:cs="Arial"/>
        </w:rPr>
        <w:t>”</w:t>
      </w:r>
      <w:r w:rsidR="00863BCF" w:rsidRPr="00014A07">
        <w:rPr>
          <w:rFonts w:ascii="Arial" w:hAnsi="Arial" w:cs="Arial"/>
        </w:rPr>
        <w:t xml:space="preserve"> The </w:t>
      </w:r>
      <w:proofErr w:type="gramStart"/>
      <w:r w:rsidR="00863BCF" w:rsidRPr="00014A07">
        <w:rPr>
          <w:rFonts w:ascii="Arial" w:hAnsi="Arial" w:cs="Arial"/>
        </w:rPr>
        <w:t>H</w:t>
      </w:r>
      <w:r w:rsidR="0037381F">
        <w:rPr>
          <w:rFonts w:ascii="Arial" w:hAnsi="Arial" w:cs="Arial"/>
        </w:rPr>
        <w:t>[</w:t>
      </w:r>
      <w:proofErr w:type="gramEnd"/>
      <w:r w:rsidR="0037381F">
        <w:rPr>
          <w:rFonts w:ascii="Arial" w:hAnsi="Arial" w:cs="Arial"/>
        </w:rPr>
        <w:t>…]</w:t>
      </w:r>
      <w:r w:rsidR="00863BCF" w:rsidRPr="00014A07">
        <w:rPr>
          <w:rFonts w:ascii="Arial" w:hAnsi="Arial" w:cs="Arial"/>
        </w:rPr>
        <w:t xml:space="preserve"> family </w:t>
      </w:r>
      <w:r w:rsidR="00C163AF" w:rsidRPr="00014A07">
        <w:rPr>
          <w:rFonts w:ascii="Arial" w:hAnsi="Arial" w:cs="Arial"/>
        </w:rPr>
        <w:t xml:space="preserve">have </w:t>
      </w:r>
      <w:r w:rsidR="00A552BB">
        <w:rPr>
          <w:rFonts w:ascii="Arial" w:hAnsi="Arial" w:cs="Arial"/>
        </w:rPr>
        <w:t>never cared for the child;</w:t>
      </w:r>
      <w:r w:rsidR="00863BCF" w:rsidRPr="00014A07">
        <w:rPr>
          <w:rFonts w:ascii="Arial" w:hAnsi="Arial" w:cs="Arial"/>
        </w:rPr>
        <w:t xml:space="preserve"> the TLC </w:t>
      </w:r>
      <w:r w:rsidR="00C163AF" w:rsidRPr="00014A07">
        <w:rPr>
          <w:rFonts w:ascii="Arial" w:hAnsi="Arial" w:cs="Arial"/>
        </w:rPr>
        <w:t>has been responsible for his care, which it has</w:t>
      </w:r>
      <w:r w:rsidR="00010660">
        <w:rPr>
          <w:rFonts w:ascii="Arial" w:hAnsi="Arial" w:cs="Arial"/>
        </w:rPr>
        <w:t>, from time to time,</w:t>
      </w:r>
      <w:r w:rsidR="00C163AF" w:rsidRPr="00014A07">
        <w:rPr>
          <w:rFonts w:ascii="Arial" w:hAnsi="Arial" w:cs="Arial"/>
        </w:rPr>
        <w:t xml:space="preserve"> by way of leaves of </w:t>
      </w:r>
      <w:r w:rsidR="002D271E" w:rsidRPr="00014A07">
        <w:rPr>
          <w:rFonts w:ascii="Arial" w:hAnsi="Arial" w:cs="Arial"/>
        </w:rPr>
        <w:t xml:space="preserve">absences, delegated to the applicants </w:t>
      </w:r>
      <w:r w:rsidR="00863BCF" w:rsidRPr="00014A07">
        <w:rPr>
          <w:rFonts w:ascii="Arial" w:hAnsi="Arial" w:cs="Arial"/>
        </w:rPr>
        <w:t>.</w:t>
      </w:r>
    </w:p>
    <w:p w14:paraId="245A3ACE" w14:textId="77777777" w:rsidR="00010660" w:rsidRPr="00014A07" w:rsidRDefault="00010660" w:rsidP="00010660">
      <w:pPr>
        <w:pStyle w:val="ListLevel1"/>
        <w:numPr>
          <w:ilvl w:val="0"/>
          <w:numId w:val="0"/>
        </w:numPr>
        <w:spacing w:after="0" w:line="276" w:lineRule="auto"/>
        <w:ind w:right="-1"/>
        <w:rPr>
          <w:rFonts w:ascii="Arial" w:hAnsi="Arial" w:cs="Arial"/>
        </w:rPr>
      </w:pPr>
    </w:p>
    <w:p w14:paraId="62DB9684" w14:textId="74B43719" w:rsidR="00230289"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[258]</w:t>
      </w:r>
      <w:r w:rsidRPr="00014A07">
        <w:rPr>
          <w:rFonts w:ascii="Arial" w:hAnsi="Arial" w:cs="Arial"/>
        </w:rPr>
        <w:tab/>
      </w:r>
      <w:r w:rsidR="00230289" w:rsidRPr="00014A07">
        <w:rPr>
          <w:rFonts w:ascii="Arial" w:hAnsi="Arial" w:cs="Arial"/>
        </w:rPr>
        <w:t>Th</w:t>
      </w:r>
      <w:r w:rsidR="002D271E" w:rsidRPr="00014A07">
        <w:rPr>
          <w:rFonts w:ascii="Arial" w:hAnsi="Arial" w:cs="Arial"/>
        </w:rPr>
        <w:t xml:space="preserve">e consent of the </w:t>
      </w:r>
      <w:proofErr w:type="gramStart"/>
      <w:r w:rsidR="002D271E" w:rsidRPr="00014A07">
        <w:rPr>
          <w:rFonts w:ascii="Arial" w:hAnsi="Arial" w:cs="Arial"/>
        </w:rPr>
        <w:t>H</w:t>
      </w:r>
      <w:r w:rsidR="003219BF">
        <w:rPr>
          <w:rFonts w:ascii="Arial" w:hAnsi="Arial" w:cs="Arial"/>
        </w:rPr>
        <w:t>[</w:t>
      </w:r>
      <w:proofErr w:type="gramEnd"/>
      <w:r w:rsidR="003219BF">
        <w:rPr>
          <w:rFonts w:ascii="Arial" w:hAnsi="Arial" w:cs="Arial"/>
        </w:rPr>
        <w:t>…]</w:t>
      </w:r>
      <w:r w:rsidR="002D271E" w:rsidRPr="00014A07">
        <w:rPr>
          <w:rFonts w:ascii="Arial" w:hAnsi="Arial" w:cs="Arial"/>
        </w:rPr>
        <w:t xml:space="preserve"> family to the adoption of E by the applicants</w:t>
      </w:r>
      <w:r w:rsidR="00230289" w:rsidRPr="00014A07">
        <w:rPr>
          <w:rFonts w:ascii="Arial" w:hAnsi="Arial" w:cs="Arial"/>
        </w:rPr>
        <w:t xml:space="preserve"> would</w:t>
      </w:r>
      <w:r w:rsidR="00010660">
        <w:rPr>
          <w:rFonts w:ascii="Arial" w:hAnsi="Arial" w:cs="Arial"/>
        </w:rPr>
        <w:t xml:space="preserve"> thus,</w:t>
      </w:r>
      <w:r w:rsidR="002D271E" w:rsidRPr="00014A07">
        <w:rPr>
          <w:rFonts w:ascii="Arial" w:hAnsi="Arial" w:cs="Arial"/>
        </w:rPr>
        <w:t xml:space="preserve"> together with E’</w:t>
      </w:r>
      <w:r w:rsidR="00010660">
        <w:rPr>
          <w:rFonts w:ascii="Arial" w:hAnsi="Arial" w:cs="Arial"/>
        </w:rPr>
        <w:t>s and his</w:t>
      </w:r>
      <w:r w:rsidR="002D271E" w:rsidRPr="00014A07">
        <w:rPr>
          <w:rFonts w:ascii="Arial" w:hAnsi="Arial" w:cs="Arial"/>
        </w:rPr>
        <w:t xml:space="preserve"> mother’s consent that the applicants care for </w:t>
      </w:r>
      <w:r w:rsidR="00010660">
        <w:rPr>
          <w:rFonts w:ascii="Arial" w:hAnsi="Arial" w:cs="Arial"/>
        </w:rPr>
        <w:t>him</w:t>
      </w:r>
      <w:r w:rsidR="002D271E" w:rsidRPr="00014A07">
        <w:rPr>
          <w:rFonts w:ascii="Arial" w:hAnsi="Arial" w:cs="Arial"/>
        </w:rPr>
        <w:t xml:space="preserve">, </w:t>
      </w:r>
      <w:r w:rsidR="00230289" w:rsidRPr="00014A07">
        <w:rPr>
          <w:rFonts w:ascii="Arial" w:hAnsi="Arial" w:cs="Arial"/>
        </w:rPr>
        <w:t xml:space="preserve">be </w:t>
      </w:r>
      <w:r w:rsidR="00191F6D" w:rsidRPr="00014A07">
        <w:rPr>
          <w:rFonts w:ascii="Arial" w:hAnsi="Arial" w:cs="Arial"/>
        </w:rPr>
        <w:t>but</w:t>
      </w:r>
      <w:r w:rsidR="00230289" w:rsidRPr="00014A07">
        <w:rPr>
          <w:rFonts w:ascii="Arial" w:hAnsi="Arial" w:cs="Arial"/>
        </w:rPr>
        <w:t xml:space="preserve"> relevant fact</w:t>
      </w:r>
      <w:r w:rsidR="00191F6D" w:rsidRPr="00014A07">
        <w:rPr>
          <w:rFonts w:ascii="Arial" w:hAnsi="Arial" w:cs="Arial"/>
        </w:rPr>
        <w:t>ors</w:t>
      </w:r>
      <w:r w:rsidR="00010660">
        <w:rPr>
          <w:rFonts w:ascii="Arial" w:hAnsi="Arial" w:cs="Arial"/>
        </w:rPr>
        <w:t xml:space="preserve"> for the Children’s Court</w:t>
      </w:r>
      <w:r w:rsidR="00230289" w:rsidRPr="00014A07">
        <w:rPr>
          <w:rFonts w:ascii="Arial" w:hAnsi="Arial" w:cs="Arial"/>
        </w:rPr>
        <w:t xml:space="preserve"> to consider when considering the best interests of </w:t>
      </w:r>
      <w:r w:rsidR="00191F6D" w:rsidRPr="00014A07">
        <w:rPr>
          <w:rFonts w:ascii="Arial" w:hAnsi="Arial" w:cs="Arial"/>
        </w:rPr>
        <w:t>E</w:t>
      </w:r>
      <w:r w:rsidR="00230289" w:rsidRPr="00014A07">
        <w:rPr>
          <w:rFonts w:ascii="Arial" w:hAnsi="Arial" w:cs="Arial"/>
        </w:rPr>
        <w:t>.</w:t>
      </w:r>
    </w:p>
    <w:p w14:paraId="39B71685" w14:textId="77777777" w:rsidR="00574963" w:rsidRPr="00014A07" w:rsidRDefault="00574963" w:rsidP="00574963">
      <w:pPr>
        <w:pStyle w:val="ListLevel1"/>
        <w:numPr>
          <w:ilvl w:val="0"/>
          <w:numId w:val="0"/>
        </w:numPr>
        <w:spacing w:after="0" w:line="276" w:lineRule="auto"/>
        <w:rPr>
          <w:rFonts w:ascii="Arial" w:hAnsi="Arial" w:cs="Arial"/>
          <w:b/>
          <w:bCs/>
          <w:sz w:val="22"/>
          <w:szCs w:val="22"/>
        </w:rPr>
      </w:pPr>
    </w:p>
    <w:p w14:paraId="6864221C" w14:textId="27BA8618" w:rsidR="00630C03" w:rsidRPr="00014A07" w:rsidRDefault="00230289" w:rsidP="00574963">
      <w:pPr>
        <w:pStyle w:val="ListLevel1"/>
        <w:numPr>
          <w:ilvl w:val="0"/>
          <w:numId w:val="0"/>
        </w:numPr>
        <w:spacing w:after="0" w:line="276" w:lineRule="auto"/>
        <w:rPr>
          <w:rFonts w:ascii="Arial" w:hAnsi="Arial" w:cs="Arial"/>
          <w:b/>
          <w:bCs/>
          <w:sz w:val="22"/>
          <w:szCs w:val="22"/>
        </w:rPr>
      </w:pPr>
      <w:r w:rsidRPr="00014A07">
        <w:rPr>
          <w:rFonts w:ascii="Arial" w:hAnsi="Arial" w:cs="Arial"/>
          <w:b/>
          <w:bCs/>
          <w:sz w:val="22"/>
          <w:szCs w:val="22"/>
        </w:rPr>
        <w:t xml:space="preserve">THE APPOINTMENT OF A </w:t>
      </w:r>
      <w:r w:rsidR="00630C03" w:rsidRPr="00014A07">
        <w:rPr>
          <w:rFonts w:ascii="Arial" w:hAnsi="Arial" w:cs="Arial"/>
          <w:b/>
          <w:bCs/>
          <w:sz w:val="22"/>
          <w:szCs w:val="22"/>
        </w:rPr>
        <w:t>CURATOR AD LITEM</w:t>
      </w:r>
    </w:p>
    <w:p w14:paraId="367C42CE" w14:textId="77777777" w:rsidR="00574963" w:rsidRPr="00014A07" w:rsidRDefault="00574963" w:rsidP="00574963">
      <w:pPr>
        <w:pStyle w:val="ListLevel1"/>
        <w:numPr>
          <w:ilvl w:val="0"/>
          <w:numId w:val="0"/>
        </w:numPr>
        <w:spacing w:after="0" w:line="276" w:lineRule="auto"/>
        <w:ind w:left="851"/>
        <w:rPr>
          <w:rFonts w:ascii="Arial" w:hAnsi="Arial" w:cs="Arial"/>
        </w:rPr>
      </w:pPr>
    </w:p>
    <w:p w14:paraId="647D730C" w14:textId="3CE6729C" w:rsidR="00630C03"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[259]</w:t>
      </w:r>
      <w:r w:rsidRPr="00014A07">
        <w:rPr>
          <w:rFonts w:ascii="Arial" w:hAnsi="Arial" w:cs="Arial"/>
        </w:rPr>
        <w:tab/>
      </w:r>
      <w:r w:rsidR="00630C03" w:rsidRPr="00014A07">
        <w:rPr>
          <w:rFonts w:ascii="Arial" w:hAnsi="Arial" w:cs="Arial"/>
        </w:rPr>
        <w:t>The applicant</w:t>
      </w:r>
      <w:r w:rsidR="00F63F6F" w:rsidRPr="00014A07">
        <w:rPr>
          <w:rFonts w:ascii="Arial" w:hAnsi="Arial" w:cs="Arial"/>
        </w:rPr>
        <w:t xml:space="preserve">s initially sought the appointment </w:t>
      </w:r>
      <w:proofErr w:type="gramStart"/>
      <w:r w:rsidR="00F63F6F" w:rsidRPr="00014A07">
        <w:rPr>
          <w:rFonts w:ascii="Arial" w:hAnsi="Arial" w:cs="Arial"/>
        </w:rPr>
        <w:t xml:space="preserve">of </w:t>
      </w:r>
      <w:r w:rsidR="00630C03" w:rsidRPr="00014A07">
        <w:rPr>
          <w:rFonts w:ascii="Arial" w:hAnsi="Arial" w:cs="Arial"/>
        </w:rPr>
        <w:t xml:space="preserve"> </w:t>
      </w:r>
      <w:r w:rsidR="00630C03" w:rsidRPr="00014A07">
        <w:rPr>
          <w:rFonts w:ascii="Arial" w:hAnsi="Arial" w:cs="Arial"/>
          <w:i/>
          <w:iCs/>
        </w:rPr>
        <w:t>a</w:t>
      </w:r>
      <w:proofErr w:type="gramEnd"/>
      <w:r w:rsidR="00630C03" w:rsidRPr="00014A07">
        <w:rPr>
          <w:rFonts w:ascii="Arial" w:hAnsi="Arial" w:cs="Arial"/>
          <w:i/>
          <w:iCs/>
        </w:rPr>
        <w:t xml:space="preserve"> curator ad litem</w:t>
      </w:r>
      <w:r w:rsidR="00630C03" w:rsidRPr="00014A07">
        <w:rPr>
          <w:rFonts w:ascii="Arial" w:hAnsi="Arial" w:cs="Arial"/>
        </w:rPr>
        <w:t xml:space="preserve"> to </w:t>
      </w:r>
      <w:r w:rsidR="00736CA5" w:rsidRPr="00014A07">
        <w:rPr>
          <w:rFonts w:ascii="Arial" w:hAnsi="Arial" w:cs="Arial"/>
        </w:rPr>
        <w:t>E</w:t>
      </w:r>
      <w:r w:rsidR="00630C03" w:rsidRPr="00014A07">
        <w:rPr>
          <w:rFonts w:ascii="Arial" w:hAnsi="Arial" w:cs="Arial"/>
        </w:rPr>
        <w:t xml:space="preserve"> so that his voice may be heard in any subsequent proceedings before the Children’s Court</w:t>
      </w:r>
      <w:r w:rsidR="00F63F6F" w:rsidRPr="00014A07">
        <w:rPr>
          <w:rFonts w:ascii="Arial" w:hAnsi="Arial" w:cs="Arial"/>
        </w:rPr>
        <w:t xml:space="preserve">. </w:t>
      </w:r>
      <w:r w:rsidR="00FD087D" w:rsidRPr="00014A07">
        <w:rPr>
          <w:rFonts w:ascii="Arial" w:hAnsi="Arial" w:cs="Arial"/>
        </w:rPr>
        <w:t xml:space="preserve">This was opposed by the DSD on the basis that the applicants also identified who the </w:t>
      </w:r>
      <w:r w:rsidR="00FD087D" w:rsidRPr="00014A07">
        <w:rPr>
          <w:rFonts w:ascii="Arial" w:hAnsi="Arial" w:cs="Arial"/>
          <w:i/>
          <w:iCs/>
        </w:rPr>
        <w:t>curator ad litem</w:t>
      </w:r>
      <w:r w:rsidR="00FD087D" w:rsidRPr="00014A07">
        <w:rPr>
          <w:rFonts w:ascii="Arial" w:hAnsi="Arial" w:cs="Arial"/>
        </w:rPr>
        <w:t xml:space="preserve"> should be and</w:t>
      </w:r>
      <w:r w:rsidR="006E5E3D" w:rsidRPr="00014A07">
        <w:rPr>
          <w:rFonts w:ascii="Arial" w:hAnsi="Arial" w:cs="Arial"/>
        </w:rPr>
        <w:t xml:space="preserve"> thus</w:t>
      </w:r>
      <w:r w:rsidR="00191F6D" w:rsidRPr="00014A07">
        <w:rPr>
          <w:rFonts w:ascii="Arial" w:hAnsi="Arial" w:cs="Arial"/>
        </w:rPr>
        <w:t>,</w:t>
      </w:r>
      <w:r w:rsidR="006E5E3D" w:rsidRPr="00014A07">
        <w:rPr>
          <w:rFonts w:ascii="Arial" w:hAnsi="Arial" w:cs="Arial"/>
        </w:rPr>
        <w:t xml:space="preserve"> had concerns about the curator’s objectivity. </w:t>
      </w:r>
      <w:r w:rsidR="00F63F6F" w:rsidRPr="00014A07">
        <w:rPr>
          <w:rFonts w:ascii="Arial" w:hAnsi="Arial" w:cs="Arial"/>
        </w:rPr>
        <w:t xml:space="preserve">However, during </w:t>
      </w:r>
      <w:proofErr w:type="gramStart"/>
      <w:r w:rsidR="00F63F6F" w:rsidRPr="00014A07">
        <w:rPr>
          <w:rFonts w:ascii="Arial" w:hAnsi="Arial" w:cs="Arial"/>
        </w:rPr>
        <w:t xml:space="preserve">argument, </w:t>
      </w:r>
      <w:r w:rsidR="00630C03" w:rsidRPr="00014A07">
        <w:rPr>
          <w:rFonts w:ascii="Arial" w:hAnsi="Arial" w:cs="Arial"/>
        </w:rPr>
        <w:t xml:space="preserve"> </w:t>
      </w:r>
      <w:r w:rsidR="00452744" w:rsidRPr="00014A07">
        <w:rPr>
          <w:rFonts w:ascii="Arial" w:hAnsi="Arial" w:cs="Arial"/>
        </w:rPr>
        <w:t>it</w:t>
      </w:r>
      <w:proofErr w:type="gramEnd"/>
      <w:r w:rsidR="00452744" w:rsidRPr="00014A07">
        <w:rPr>
          <w:rFonts w:ascii="Arial" w:hAnsi="Arial" w:cs="Arial"/>
        </w:rPr>
        <w:t xml:space="preserve"> was </w:t>
      </w:r>
      <w:r w:rsidR="00630C03" w:rsidRPr="00014A07">
        <w:rPr>
          <w:rFonts w:ascii="Arial" w:hAnsi="Arial" w:cs="Arial"/>
        </w:rPr>
        <w:t xml:space="preserve"> submit</w:t>
      </w:r>
      <w:r w:rsidR="00452744" w:rsidRPr="00014A07">
        <w:rPr>
          <w:rFonts w:ascii="Arial" w:hAnsi="Arial" w:cs="Arial"/>
        </w:rPr>
        <w:t>ted</w:t>
      </w:r>
      <w:r w:rsidR="006E5E3D" w:rsidRPr="00014A07">
        <w:rPr>
          <w:rFonts w:ascii="Arial" w:hAnsi="Arial" w:cs="Arial"/>
        </w:rPr>
        <w:t xml:space="preserve"> by the applicants</w:t>
      </w:r>
      <w:r w:rsidR="00452744" w:rsidRPr="00014A07">
        <w:rPr>
          <w:rFonts w:ascii="Arial" w:hAnsi="Arial" w:cs="Arial"/>
        </w:rPr>
        <w:t xml:space="preserve"> that</w:t>
      </w:r>
      <w:r w:rsidR="00630C03" w:rsidRPr="00014A07">
        <w:rPr>
          <w:rFonts w:ascii="Arial" w:hAnsi="Arial" w:cs="Arial"/>
        </w:rPr>
        <w:t xml:space="preserve"> this would not be necessary as it is contemplated that a report by an adoption social worker </w:t>
      </w:r>
      <w:r w:rsidR="00452744" w:rsidRPr="00014A07">
        <w:rPr>
          <w:rFonts w:ascii="Arial" w:hAnsi="Arial" w:cs="Arial"/>
        </w:rPr>
        <w:t xml:space="preserve">will </w:t>
      </w:r>
      <w:r w:rsidR="00630C03" w:rsidRPr="00014A07">
        <w:rPr>
          <w:rFonts w:ascii="Arial" w:hAnsi="Arial" w:cs="Arial"/>
        </w:rPr>
        <w:t xml:space="preserve">be submitted to the Children’s </w:t>
      </w:r>
      <w:r w:rsidR="00191F6D" w:rsidRPr="00014A07">
        <w:rPr>
          <w:rFonts w:ascii="Arial" w:hAnsi="Arial" w:cs="Arial"/>
        </w:rPr>
        <w:t>C</w:t>
      </w:r>
      <w:r w:rsidR="00630C03" w:rsidRPr="00014A07">
        <w:rPr>
          <w:rFonts w:ascii="Arial" w:hAnsi="Arial" w:cs="Arial"/>
        </w:rPr>
        <w:t>ourt</w:t>
      </w:r>
      <w:r w:rsidR="00452744" w:rsidRPr="00014A07">
        <w:rPr>
          <w:rFonts w:ascii="Arial" w:hAnsi="Arial" w:cs="Arial"/>
        </w:rPr>
        <w:t xml:space="preserve"> who will fully canvass the best interests of E.</w:t>
      </w:r>
      <w:r w:rsidR="009B47FF" w:rsidRPr="00014A07">
        <w:rPr>
          <w:rFonts w:ascii="Arial" w:hAnsi="Arial" w:cs="Arial"/>
        </w:rPr>
        <w:t xml:space="preserve"> This relief is no longer persisted with and thus need not be dealt with.</w:t>
      </w:r>
    </w:p>
    <w:p w14:paraId="361EB100" w14:textId="77777777" w:rsidR="00574963" w:rsidRPr="00014A07" w:rsidRDefault="00574963" w:rsidP="00574963">
      <w:pPr>
        <w:pStyle w:val="ListLevel1"/>
        <w:numPr>
          <w:ilvl w:val="0"/>
          <w:numId w:val="0"/>
        </w:numPr>
        <w:spacing w:after="0" w:line="276" w:lineRule="auto"/>
        <w:rPr>
          <w:rFonts w:ascii="Arial" w:hAnsi="Arial" w:cs="Arial"/>
          <w:b/>
          <w:bCs/>
        </w:rPr>
      </w:pPr>
    </w:p>
    <w:p w14:paraId="52DAEA35" w14:textId="581B9B39" w:rsidR="00FF1683" w:rsidRPr="00014A07" w:rsidRDefault="00FF1683" w:rsidP="00574963">
      <w:pPr>
        <w:pStyle w:val="ListLevel1"/>
        <w:numPr>
          <w:ilvl w:val="0"/>
          <w:numId w:val="0"/>
        </w:numPr>
        <w:spacing w:after="0" w:line="276" w:lineRule="auto"/>
        <w:rPr>
          <w:rFonts w:ascii="Arial" w:hAnsi="Arial" w:cs="Arial"/>
          <w:b/>
          <w:bCs/>
        </w:rPr>
      </w:pPr>
      <w:r w:rsidRPr="00014A07">
        <w:rPr>
          <w:rFonts w:ascii="Arial" w:hAnsi="Arial" w:cs="Arial"/>
          <w:b/>
          <w:bCs/>
        </w:rPr>
        <w:t>THE RELIEF SOUGHT IN THE AMENDED DRAFT ORDER</w:t>
      </w:r>
    </w:p>
    <w:p w14:paraId="1FC59D73" w14:textId="77777777" w:rsidR="00574963" w:rsidRPr="00014A07" w:rsidRDefault="00574963" w:rsidP="00574963">
      <w:pPr>
        <w:pStyle w:val="ListLevel1"/>
        <w:numPr>
          <w:ilvl w:val="0"/>
          <w:numId w:val="0"/>
        </w:numPr>
        <w:spacing w:after="0" w:line="276" w:lineRule="auto"/>
        <w:ind w:left="851"/>
        <w:rPr>
          <w:rFonts w:ascii="Arial" w:hAnsi="Arial" w:cs="Arial"/>
        </w:rPr>
      </w:pPr>
    </w:p>
    <w:p w14:paraId="143F96D7" w14:textId="461208BF" w:rsidR="00190ADE"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lastRenderedPageBreak/>
        <w:t>[260]</w:t>
      </w:r>
      <w:r w:rsidRPr="00014A07">
        <w:rPr>
          <w:rFonts w:ascii="Arial" w:hAnsi="Arial" w:cs="Arial"/>
        </w:rPr>
        <w:tab/>
      </w:r>
      <w:r w:rsidR="00CA6BF7" w:rsidRPr="00014A07">
        <w:rPr>
          <w:rFonts w:ascii="Arial" w:hAnsi="Arial" w:cs="Arial"/>
        </w:rPr>
        <w:t xml:space="preserve">The </w:t>
      </w:r>
      <w:r w:rsidR="003563AF" w:rsidRPr="00014A07">
        <w:rPr>
          <w:rFonts w:ascii="Arial" w:hAnsi="Arial" w:cs="Arial"/>
        </w:rPr>
        <w:t xml:space="preserve">applicants have clearly experienced some </w:t>
      </w:r>
      <w:r w:rsidR="00CA6BF7" w:rsidRPr="00014A07">
        <w:rPr>
          <w:rFonts w:ascii="Arial" w:hAnsi="Arial" w:cs="Arial"/>
        </w:rPr>
        <w:t xml:space="preserve">difficulty </w:t>
      </w:r>
      <w:r w:rsidR="005D05B1" w:rsidRPr="00014A07">
        <w:rPr>
          <w:rFonts w:ascii="Arial" w:hAnsi="Arial" w:cs="Arial"/>
        </w:rPr>
        <w:t xml:space="preserve">in formulating an appropriate remedy. </w:t>
      </w:r>
      <w:r w:rsidR="00BE5313" w:rsidRPr="00014A07">
        <w:rPr>
          <w:rFonts w:ascii="Arial" w:hAnsi="Arial" w:cs="Arial"/>
        </w:rPr>
        <w:t>It is incumbent upon me to consider the relief now sought in the amended draft order attached to the applicants’ counsel’s heads of argument.</w:t>
      </w:r>
    </w:p>
    <w:p w14:paraId="65B1AB89" w14:textId="77777777" w:rsidR="00574963" w:rsidRPr="00014A07" w:rsidRDefault="00574963" w:rsidP="00574963">
      <w:pPr>
        <w:pStyle w:val="ListLevel1"/>
        <w:numPr>
          <w:ilvl w:val="0"/>
          <w:numId w:val="0"/>
        </w:numPr>
        <w:spacing w:after="0" w:line="276" w:lineRule="auto"/>
        <w:rPr>
          <w:rFonts w:ascii="Arial" w:hAnsi="Arial" w:cs="Arial"/>
          <w:u w:val="single"/>
        </w:rPr>
      </w:pPr>
    </w:p>
    <w:p w14:paraId="65DD4769" w14:textId="7B361ADE" w:rsidR="00FB5571" w:rsidRPr="00014A07" w:rsidRDefault="00FB5571" w:rsidP="00574963">
      <w:pPr>
        <w:pStyle w:val="ListLevel1"/>
        <w:numPr>
          <w:ilvl w:val="0"/>
          <w:numId w:val="0"/>
        </w:numPr>
        <w:spacing w:after="0" w:line="276" w:lineRule="auto"/>
        <w:rPr>
          <w:rFonts w:ascii="Arial" w:hAnsi="Arial" w:cs="Arial"/>
          <w:u w:val="single"/>
        </w:rPr>
      </w:pPr>
      <w:r w:rsidRPr="00014A07">
        <w:rPr>
          <w:rFonts w:ascii="Arial" w:hAnsi="Arial" w:cs="Arial"/>
          <w:u w:val="single"/>
        </w:rPr>
        <w:t>Referral of the matter to the Children’s Court</w:t>
      </w:r>
    </w:p>
    <w:p w14:paraId="05799A8D" w14:textId="77777777" w:rsidR="00574963" w:rsidRPr="00014A07" w:rsidRDefault="00574963" w:rsidP="00574963">
      <w:pPr>
        <w:pStyle w:val="ListLevel1"/>
        <w:numPr>
          <w:ilvl w:val="0"/>
          <w:numId w:val="0"/>
        </w:numPr>
        <w:spacing w:after="0" w:line="276" w:lineRule="auto"/>
        <w:ind w:left="851"/>
        <w:rPr>
          <w:rFonts w:ascii="Arial" w:hAnsi="Arial" w:cs="Arial"/>
        </w:rPr>
      </w:pPr>
    </w:p>
    <w:p w14:paraId="7C589A14" w14:textId="6E3A1A5B" w:rsidR="00E26AF7"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[261]</w:t>
      </w:r>
      <w:r w:rsidRPr="00014A07">
        <w:rPr>
          <w:rFonts w:ascii="Arial" w:hAnsi="Arial" w:cs="Arial"/>
        </w:rPr>
        <w:tab/>
      </w:r>
      <w:r w:rsidR="007A428B" w:rsidRPr="00014A07">
        <w:rPr>
          <w:rFonts w:ascii="Arial" w:hAnsi="Arial" w:cs="Arial"/>
        </w:rPr>
        <w:t>I</w:t>
      </w:r>
      <w:r w:rsidR="00FB5571" w:rsidRPr="00014A07">
        <w:rPr>
          <w:rFonts w:ascii="Arial" w:hAnsi="Arial" w:cs="Arial"/>
        </w:rPr>
        <w:t xml:space="preserve"> am satisfied that </w:t>
      </w:r>
      <w:r w:rsidR="007A428B" w:rsidRPr="00014A07">
        <w:rPr>
          <w:rFonts w:ascii="Arial" w:hAnsi="Arial" w:cs="Arial"/>
        </w:rPr>
        <w:t xml:space="preserve">it is within my powers as the Upper Guardian of </w:t>
      </w:r>
      <w:r w:rsidR="00736CA5" w:rsidRPr="00014A07">
        <w:rPr>
          <w:rFonts w:ascii="Arial" w:hAnsi="Arial" w:cs="Arial"/>
        </w:rPr>
        <w:t>E</w:t>
      </w:r>
      <w:r w:rsidR="007A428B" w:rsidRPr="00014A07">
        <w:rPr>
          <w:rFonts w:ascii="Arial" w:hAnsi="Arial" w:cs="Arial"/>
        </w:rPr>
        <w:t xml:space="preserve"> to </w:t>
      </w:r>
      <w:r w:rsidR="004877DE" w:rsidRPr="00014A07">
        <w:rPr>
          <w:rFonts w:ascii="Arial" w:hAnsi="Arial" w:cs="Arial"/>
        </w:rPr>
        <w:t xml:space="preserve">refer this matter to the Children’s Court and direct that </w:t>
      </w:r>
      <w:r w:rsidR="00382A77" w:rsidRPr="00014A07">
        <w:rPr>
          <w:rFonts w:ascii="Arial" w:hAnsi="Arial" w:cs="Arial"/>
        </w:rPr>
        <w:t xml:space="preserve">an accredited </w:t>
      </w:r>
      <w:r w:rsidR="00AD7D54" w:rsidRPr="00014A07">
        <w:rPr>
          <w:rFonts w:ascii="Arial" w:hAnsi="Arial" w:cs="Arial"/>
        </w:rPr>
        <w:t>intercountry</w:t>
      </w:r>
      <w:r w:rsidR="00382A77" w:rsidRPr="00014A07">
        <w:rPr>
          <w:rFonts w:ascii="Arial" w:hAnsi="Arial" w:cs="Arial"/>
        </w:rPr>
        <w:t xml:space="preserve"> adoption agency </w:t>
      </w:r>
      <w:proofErr w:type="gramStart"/>
      <w:r w:rsidR="000D39BD" w:rsidRPr="00014A07">
        <w:rPr>
          <w:rFonts w:ascii="Arial" w:hAnsi="Arial" w:cs="Arial"/>
        </w:rPr>
        <w:t>facilitate</w:t>
      </w:r>
      <w:proofErr w:type="gramEnd"/>
      <w:r w:rsidR="000D39BD" w:rsidRPr="00014A07">
        <w:rPr>
          <w:rFonts w:ascii="Arial" w:hAnsi="Arial" w:cs="Arial"/>
        </w:rPr>
        <w:t xml:space="preserve"> the submission of an</w:t>
      </w:r>
      <w:r w:rsidR="00382A77" w:rsidRPr="00014A07">
        <w:rPr>
          <w:rFonts w:ascii="Arial" w:hAnsi="Arial" w:cs="Arial"/>
        </w:rPr>
        <w:t xml:space="preserve"> application</w:t>
      </w:r>
      <w:r w:rsidR="000D39BD" w:rsidRPr="00014A07">
        <w:rPr>
          <w:rFonts w:ascii="Arial" w:hAnsi="Arial" w:cs="Arial"/>
        </w:rPr>
        <w:t xml:space="preserve"> for the adoption of E by the applicants</w:t>
      </w:r>
      <w:r w:rsidR="00382A77" w:rsidRPr="00014A07">
        <w:rPr>
          <w:rFonts w:ascii="Arial" w:hAnsi="Arial" w:cs="Arial"/>
        </w:rPr>
        <w:t xml:space="preserve"> to the Children’s Court for its consideration. </w:t>
      </w:r>
    </w:p>
    <w:p w14:paraId="766303B2" w14:textId="77777777" w:rsidR="00574963" w:rsidRPr="00014A07" w:rsidRDefault="00574963" w:rsidP="00574963">
      <w:pPr>
        <w:pStyle w:val="ListLevel1"/>
        <w:numPr>
          <w:ilvl w:val="0"/>
          <w:numId w:val="0"/>
        </w:numPr>
        <w:spacing w:after="0" w:line="276" w:lineRule="auto"/>
        <w:ind w:left="851"/>
        <w:rPr>
          <w:rFonts w:ascii="Arial" w:hAnsi="Arial" w:cs="Arial"/>
        </w:rPr>
      </w:pPr>
    </w:p>
    <w:p w14:paraId="0914B1AD" w14:textId="0765FA25" w:rsidR="00227265"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[262]</w:t>
      </w:r>
      <w:r w:rsidRPr="00014A07">
        <w:rPr>
          <w:rFonts w:ascii="Arial" w:hAnsi="Arial" w:cs="Arial"/>
        </w:rPr>
        <w:tab/>
      </w:r>
      <w:r w:rsidR="00E73B92" w:rsidRPr="00014A07">
        <w:rPr>
          <w:rFonts w:ascii="Arial" w:hAnsi="Arial" w:cs="Arial"/>
        </w:rPr>
        <w:t xml:space="preserve">I stress that in TT, </w:t>
      </w:r>
      <w:proofErr w:type="spellStart"/>
      <w:r w:rsidR="00227265" w:rsidRPr="00014A07">
        <w:rPr>
          <w:rFonts w:ascii="Arial" w:hAnsi="Arial" w:cs="Arial"/>
        </w:rPr>
        <w:t>Dippenaar</w:t>
      </w:r>
      <w:proofErr w:type="spellEnd"/>
      <w:r w:rsidR="00227265" w:rsidRPr="00014A07">
        <w:rPr>
          <w:rFonts w:ascii="Arial" w:hAnsi="Arial" w:cs="Arial"/>
        </w:rPr>
        <w:t xml:space="preserve"> J made it plain that:</w:t>
      </w:r>
    </w:p>
    <w:p w14:paraId="235C4CB2" w14:textId="77777777" w:rsidR="00574963" w:rsidRPr="00014A07" w:rsidRDefault="00574963" w:rsidP="00093DFD">
      <w:pPr>
        <w:pStyle w:val="ListLevel1"/>
        <w:numPr>
          <w:ilvl w:val="0"/>
          <w:numId w:val="0"/>
        </w:numPr>
        <w:spacing w:after="0" w:line="276" w:lineRule="auto"/>
        <w:ind w:left="1440"/>
        <w:rPr>
          <w:rFonts w:ascii="Arial" w:hAnsi="Arial" w:cs="Arial"/>
          <w:i/>
          <w:iCs/>
        </w:rPr>
      </w:pPr>
    </w:p>
    <w:p w14:paraId="012DE19A" w14:textId="3891C9D7" w:rsidR="00143395" w:rsidRPr="00014A07" w:rsidRDefault="00D33F36" w:rsidP="00D33F36">
      <w:pPr>
        <w:pStyle w:val="ListLevel1"/>
        <w:numPr>
          <w:ilvl w:val="0"/>
          <w:numId w:val="0"/>
        </w:numPr>
        <w:spacing w:after="0" w:line="240" w:lineRule="auto"/>
        <w:ind w:left="2160" w:hanging="720"/>
        <w:rPr>
          <w:rFonts w:ascii="Arial" w:hAnsi="Arial" w:cs="Arial"/>
          <w:i/>
          <w:iCs/>
        </w:rPr>
      </w:pPr>
      <w:r>
        <w:rPr>
          <w:rFonts w:ascii="Arial" w:hAnsi="Arial" w:cs="Arial"/>
          <w:i/>
          <w:iCs/>
        </w:rPr>
        <w:t>“</w:t>
      </w:r>
      <w:r w:rsidR="009F4381" w:rsidRPr="00014A07">
        <w:rPr>
          <w:rFonts w:ascii="Arial" w:hAnsi="Arial" w:cs="Arial"/>
          <w:i/>
          <w:iCs/>
        </w:rPr>
        <w:t>[212]</w:t>
      </w:r>
      <w:r w:rsidR="00122047">
        <w:rPr>
          <w:rFonts w:ascii="Arial" w:hAnsi="Arial" w:cs="Arial"/>
          <w:i/>
          <w:iCs/>
        </w:rPr>
        <w:tab/>
      </w:r>
      <w:r w:rsidR="009F4381" w:rsidRPr="00014A07">
        <w:rPr>
          <w:rFonts w:ascii="Arial" w:hAnsi="Arial" w:cs="Arial"/>
          <w:i/>
          <w:iCs/>
        </w:rPr>
        <w:t xml:space="preserve">… In terms of the High Court's common-law power as upper guardian of </w:t>
      </w:r>
      <w:r w:rsidR="00F6485F" w:rsidRPr="00014A07">
        <w:rPr>
          <w:rFonts w:ascii="Arial" w:hAnsi="Arial" w:cs="Arial"/>
          <w:i/>
          <w:iCs/>
        </w:rPr>
        <w:t>minor</w:t>
      </w:r>
      <w:r w:rsidR="00143395" w:rsidRPr="00014A07">
        <w:rPr>
          <w:rFonts w:ascii="Arial" w:hAnsi="Arial" w:cs="Arial"/>
          <w:i/>
          <w:iCs/>
        </w:rPr>
        <w:t xml:space="preserve"> </w:t>
      </w:r>
      <w:r w:rsidR="00F6485F" w:rsidRPr="00014A07">
        <w:rPr>
          <w:rFonts w:ascii="Arial" w:hAnsi="Arial" w:cs="Arial"/>
          <w:i/>
          <w:iCs/>
        </w:rPr>
        <w:t>children</w:t>
      </w:r>
      <w:r w:rsidR="009F4381" w:rsidRPr="00014A07">
        <w:rPr>
          <w:rFonts w:ascii="Arial" w:hAnsi="Arial" w:cs="Arial"/>
          <w:i/>
          <w:iCs/>
        </w:rPr>
        <w:t>, a court has the duty and power to make an appropriate order, in order to safeguard the best interests of L.</w:t>
      </w:r>
      <w:r>
        <w:rPr>
          <w:rFonts w:ascii="Arial" w:hAnsi="Arial" w:cs="Arial"/>
          <w:i/>
          <w:iCs/>
        </w:rPr>
        <w:t>”</w:t>
      </w:r>
    </w:p>
    <w:p w14:paraId="6D2817C1" w14:textId="77777777" w:rsidR="00574963" w:rsidRPr="00014A07" w:rsidRDefault="00574963" w:rsidP="00574963">
      <w:pPr>
        <w:pStyle w:val="ListLevel1"/>
        <w:numPr>
          <w:ilvl w:val="0"/>
          <w:numId w:val="0"/>
        </w:numPr>
        <w:spacing w:after="0" w:line="276" w:lineRule="auto"/>
        <w:ind w:left="851"/>
        <w:rPr>
          <w:rFonts w:ascii="Arial" w:hAnsi="Arial" w:cs="Arial"/>
        </w:rPr>
      </w:pPr>
    </w:p>
    <w:p w14:paraId="79AAACB3" w14:textId="445B8E11" w:rsidR="004007B8"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[263]</w:t>
      </w:r>
      <w:r w:rsidRPr="00014A07">
        <w:rPr>
          <w:rFonts w:ascii="Arial" w:hAnsi="Arial" w:cs="Arial"/>
        </w:rPr>
        <w:tab/>
      </w:r>
      <w:r w:rsidR="004007B8" w:rsidRPr="00014A07">
        <w:rPr>
          <w:rFonts w:ascii="Arial" w:hAnsi="Arial" w:cs="Arial"/>
        </w:rPr>
        <w:t xml:space="preserve">Although this statement was made with reference to the review application brought by the </w:t>
      </w:r>
      <w:r w:rsidR="00143395" w:rsidRPr="00014A07">
        <w:rPr>
          <w:rFonts w:ascii="Arial" w:hAnsi="Arial" w:cs="Arial"/>
        </w:rPr>
        <w:t>DSD</w:t>
      </w:r>
      <w:r w:rsidR="004007B8" w:rsidRPr="00014A07">
        <w:rPr>
          <w:rFonts w:ascii="Arial" w:hAnsi="Arial" w:cs="Arial"/>
        </w:rPr>
        <w:t xml:space="preserve"> to set aside its letter of consent to the adoption of L, it is a statement of general application. It certainly applies to </w:t>
      </w:r>
      <w:r w:rsidR="005D0498" w:rsidRPr="00014A07">
        <w:rPr>
          <w:rFonts w:ascii="Arial" w:hAnsi="Arial" w:cs="Arial"/>
        </w:rPr>
        <w:t xml:space="preserve">this Court’s powers in the present application to safeguard the best interests of </w:t>
      </w:r>
      <w:r w:rsidR="00736CA5" w:rsidRPr="00014A07">
        <w:rPr>
          <w:rFonts w:ascii="Arial" w:hAnsi="Arial" w:cs="Arial"/>
        </w:rPr>
        <w:t>E</w:t>
      </w:r>
      <w:r w:rsidR="005D0498" w:rsidRPr="00014A07">
        <w:rPr>
          <w:rFonts w:ascii="Arial" w:hAnsi="Arial" w:cs="Arial"/>
        </w:rPr>
        <w:t>.</w:t>
      </w:r>
    </w:p>
    <w:p w14:paraId="27FEE9B1" w14:textId="77777777" w:rsidR="00574963" w:rsidRPr="00014A07" w:rsidRDefault="00574963" w:rsidP="00574963">
      <w:pPr>
        <w:pStyle w:val="ListLevel1"/>
        <w:numPr>
          <w:ilvl w:val="0"/>
          <w:numId w:val="0"/>
        </w:numPr>
        <w:spacing w:after="0" w:line="276" w:lineRule="auto"/>
        <w:ind w:left="851"/>
        <w:rPr>
          <w:rFonts w:ascii="Arial" w:hAnsi="Arial" w:cs="Arial"/>
        </w:rPr>
      </w:pPr>
    </w:p>
    <w:p w14:paraId="08960EAB" w14:textId="38A59BEC" w:rsidR="00870826"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[264]</w:t>
      </w:r>
      <w:r w:rsidRPr="00014A07">
        <w:rPr>
          <w:rFonts w:ascii="Arial" w:hAnsi="Arial" w:cs="Arial"/>
        </w:rPr>
        <w:tab/>
      </w:r>
      <w:r w:rsidR="000A32DF" w:rsidRPr="00014A07">
        <w:rPr>
          <w:rFonts w:ascii="Arial" w:hAnsi="Arial" w:cs="Arial"/>
        </w:rPr>
        <w:t>In doing so, I do not prejudge the application but only wish that the applicants are afforded the opportunity to be considered as adoptive parents</w:t>
      </w:r>
      <w:r w:rsidR="002E4E0F" w:rsidRPr="00014A07">
        <w:rPr>
          <w:rFonts w:ascii="Arial" w:hAnsi="Arial" w:cs="Arial"/>
        </w:rPr>
        <w:t xml:space="preserve">. </w:t>
      </w:r>
      <w:r w:rsidR="000A32DF" w:rsidRPr="00014A07">
        <w:rPr>
          <w:rFonts w:ascii="Arial" w:hAnsi="Arial" w:cs="Arial"/>
        </w:rPr>
        <w:t>I would expect that the Children’s Court will apply the law as set out in the Act and the Constitution and evaluate solely the best interests of E in considering his placement, having regard to all the factors that the Act prescribes be considered in the process of this evaluation.</w:t>
      </w:r>
      <w:r w:rsidR="00AE288C" w:rsidRPr="00014A07">
        <w:rPr>
          <w:rFonts w:ascii="Arial" w:hAnsi="Arial" w:cs="Arial"/>
        </w:rPr>
        <w:t xml:space="preserve"> </w:t>
      </w:r>
    </w:p>
    <w:p w14:paraId="40B88276" w14:textId="77777777" w:rsidR="00122047" w:rsidRDefault="00122047" w:rsidP="00122047">
      <w:pPr>
        <w:pStyle w:val="ListLevel1"/>
        <w:numPr>
          <w:ilvl w:val="0"/>
          <w:numId w:val="0"/>
        </w:numPr>
        <w:spacing w:after="0" w:line="276" w:lineRule="auto"/>
        <w:rPr>
          <w:rFonts w:ascii="Arial" w:hAnsi="Arial" w:cs="Arial"/>
          <w:u w:val="single"/>
        </w:rPr>
      </w:pPr>
    </w:p>
    <w:p w14:paraId="34D87D93" w14:textId="2067947F" w:rsidR="00FE2CB7" w:rsidRPr="00014A07" w:rsidRDefault="00FB5571" w:rsidP="00122047">
      <w:pPr>
        <w:pStyle w:val="ListLevel1"/>
        <w:numPr>
          <w:ilvl w:val="0"/>
          <w:numId w:val="0"/>
        </w:numPr>
        <w:spacing w:after="0" w:line="276" w:lineRule="auto"/>
        <w:rPr>
          <w:rFonts w:ascii="Arial" w:hAnsi="Arial" w:cs="Arial"/>
          <w:u w:val="single"/>
        </w:rPr>
      </w:pPr>
      <w:r w:rsidRPr="00014A07">
        <w:rPr>
          <w:rFonts w:ascii="Arial" w:hAnsi="Arial" w:cs="Arial"/>
          <w:u w:val="single"/>
        </w:rPr>
        <w:t xml:space="preserve">Directing an </w:t>
      </w:r>
      <w:r w:rsidR="00BF462C" w:rsidRPr="00014A07">
        <w:rPr>
          <w:rFonts w:ascii="Arial" w:hAnsi="Arial" w:cs="Arial"/>
          <w:u w:val="single"/>
        </w:rPr>
        <w:t xml:space="preserve">accredited </w:t>
      </w:r>
      <w:r w:rsidRPr="00014A07">
        <w:rPr>
          <w:rFonts w:ascii="Arial" w:hAnsi="Arial" w:cs="Arial"/>
          <w:u w:val="single"/>
        </w:rPr>
        <w:t>adoption social worker to consider the adoptability of E</w:t>
      </w:r>
    </w:p>
    <w:p w14:paraId="3C26DD2A" w14:textId="77777777" w:rsidR="00574963" w:rsidRPr="00014A07" w:rsidRDefault="00574963" w:rsidP="00574963">
      <w:pPr>
        <w:pStyle w:val="ListLevel1"/>
        <w:numPr>
          <w:ilvl w:val="0"/>
          <w:numId w:val="0"/>
        </w:numPr>
        <w:spacing w:after="0" w:line="276" w:lineRule="auto"/>
        <w:ind w:left="851"/>
        <w:rPr>
          <w:rFonts w:ascii="Arial" w:hAnsi="Arial" w:cs="Arial"/>
        </w:rPr>
      </w:pPr>
    </w:p>
    <w:p w14:paraId="616EA575" w14:textId="4B709233" w:rsidR="00BB7AC3"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[265]</w:t>
      </w:r>
      <w:r w:rsidRPr="00014A07">
        <w:rPr>
          <w:rFonts w:ascii="Arial" w:hAnsi="Arial" w:cs="Arial"/>
        </w:rPr>
        <w:tab/>
      </w:r>
      <w:r w:rsidR="00AF7B24" w:rsidRPr="00014A07">
        <w:rPr>
          <w:rFonts w:ascii="Arial" w:hAnsi="Arial" w:cs="Arial"/>
        </w:rPr>
        <w:t xml:space="preserve">The DSD is not comfortable with the relief sought that a private adoption social worker be appointed to consider whether E is </w:t>
      </w:r>
      <w:r w:rsidR="00AF34B8" w:rsidRPr="00014A07">
        <w:rPr>
          <w:rFonts w:ascii="Arial" w:hAnsi="Arial" w:cs="Arial"/>
        </w:rPr>
        <w:t>“</w:t>
      </w:r>
      <w:r w:rsidR="00AF7B24" w:rsidRPr="00014A07">
        <w:rPr>
          <w:rFonts w:ascii="Arial" w:hAnsi="Arial" w:cs="Arial"/>
          <w:i/>
          <w:iCs/>
        </w:rPr>
        <w:t>adoptable</w:t>
      </w:r>
      <w:r w:rsidR="00AF34B8" w:rsidRPr="00014A07">
        <w:rPr>
          <w:rFonts w:ascii="Arial" w:hAnsi="Arial" w:cs="Arial"/>
        </w:rPr>
        <w:t>”</w:t>
      </w:r>
      <w:r w:rsidR="00AF7B24" w:rsidRPr="00014A07">
        <w:rPr>
          <w:rFonts w:ascii="Arial" w:hAnsi="Arial" w:cs="Arial"/>
        </w:rPr>
        <w:t>; they argue that such a social worker would be commissioned and paid by the applicants and it would thus</w:t>
      </w:r>
      <w:r w:rsidR="006B1BD1">
        <w:rPr>
          <w:rFonts w:ascii="Arial" w:hAnsi="Arial" w:cs="Arial"/>
        </w:rPr>
        <w:t>,</w:t>
      </w:r>
      <w:r w:rsidR="00AF7B24" w:rsidRPr="00014A07">
        <w:rPr>
          <w:rFonts w:ascii="Arial" w:hAnsi="Arial" w:cs="Arial"/>
        </w:rPr>
        <w:t xml:space="preserve"> not be likely that such social worker would canvass suitable local placements first.</w:t>
      </w:r>
      <w:r w:rsidR="00AF34B8" w:rsidRPr="00014A07">
        <w:rPr>
          <w:rFonts w:ascii="Arial" w:hAnsi="Arial" w:cs="Arial"/>
        </w:rPr>
        <w:t xml:space="preserve"> The DSD’s view is that a ‘commissioned’ social worker, approached directly by prospective adoption parents who have already ‘</w:t>
      </w:r>
      <w:r w:rsidR="00AF34B8" w:rsidRPr="00014A07">
        <w:rPr>
          <w:rFonts w:ascii="Arial" w:hAnsi="Arial" w:cs="Arial"/>
          <w:i/>
          <w:iCs/>
        </w:rPr>
        <w:t>chosen</w:t>
      </w:r>
      <w:r w:rsidR="00AF34B8" w:rsidRPr="00014A07">
        <w:rPr>
          <w:rFonts w:ascii="Arial" w:hAnsi="Arial" w:cs="Arial"/>
        </w:rPr>
        <w:t>’ a child, would not be considered “</w:t>
      </w:r>
      <w:r w:rsidR="00AF34B8" w:rsidRPr="00014A07">
        <w:rPr>
          <w:rFonts w:ascii="Arial" w:hAnsi="Arial" w:cs="Arial"/>
          <w:i/>
          <w:iCs/>
        </w:rPr>
        <w:t>independent both because they have paid for the report and because of the private social worker’s brief.</w:t>
      </w:r>
      <w:r w:rsidR="00AF34B8" w:rsidRPr="00014A07">
        <w:rPr>
          <w:rFonts w:ascii="Arial" w:hAnsi="Arial" w:cs="Arial"/>
        </w:rPr>
        <w:t>”</w:t>
      </w:r>
    </w:p>
    <w:p w14:paraId="137AF16F" w14:textId="77777777" w:rsidR="00574963" w:rsidRPr="00014A07" w:rsidRDefault="00574963" w:rsidP="00574963">
      <w:pPr>
        <w:pStyle w:val="ListLevel1"/>
        <w:numPr>
          <w:ilvl w:val="0"/>
          <w:numId w:val="0"/>
        </w:numPr>
        <w:spacing w:after="0" w:line="276" w:lineRule="auto"/>
        <w:ind w:left="851"/>
        <w:rPr>
          <w:rFonts w:ascii="Arial" w:hAnsi="Arial" w:cs="Arial"/>
        </w:rPr>
      </w:pPr>
    </w:p>
    <w:p w14:paraId="716B60ED" w14:textId="7D92BAF6" w:rsidR="009922C0"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lastRenderedPageBreak/>
        <w:t>[266]</w:t>
      </w:r>
      <w:r w:rsidRPr="00014A07">
        <w:rPr>
          <w:rFonts w:ascii="Arial" w:hAnsi="Arial" w:cs="Arial"/>
        </w:rPr>
        <w:tab/>
      </w:r>
      <w:r w:rsidR="00C054DB" w:rsidRPr="00014A07">
        <w:rPr>
          <w:rFonts w:ascii="Arial" w:hAnsi="Arial" w:cs="Arial"/>
        </w:rPr>
        <w:t xml:space="preserve">I </w:t>
      </w:r>
      <w:r w:rsidR="007A6AC4" w:rsidRPr="00014A07">
        <w:rPr>
          <w:rFonts w:ascii="Arial" w:hAnsi="Arial" w:cs="Arial"/>
        </w:rPr>
        <w:t xml:space="preserve">stress that it is my intention to direct that any adoption social worker appointed </w:t>
      </w:r>
      <w:r w:rsidR="0084033C" w:rsidRPr="00014A07">
        <w:rPr>
          <w:rFonts w:ascii="Arial" w:hAnsi="Arial" w:cs="Arial"/>
        </w:rPr>
        <w:t>consider first and foremost, the best</w:t>
      </w:r>
      <w:r w:rsidR="00C054DB" w:rsidRPr="00014A07">
        <w:rPr>
          <w:rFonts w:ascii="Arial" w:hAnsi="Arial" w:cs="Arial"/>
        </w:rPr>
        <w:t xml:space="preserve"> interests of E and that the applicants are neither summarily excluded from consideration by virtue of their prior association with E, nor by the fact that an alternative, local placement with Ms. </w:t>
      </w:r>
      <w:proofErr w:type="gramStart"/>
      <w:r w:rsidR="00C054DB" w:rsidRPr="00014A07">
        <w:rPr>
          <w:rFonts w:ascii="Arial" w:hAnsi="Arial" w:cs="Arial"/>
        </w:rPr>
        <w:t>K</w:t>
      </w:r>
      <w:r w:rsidR="004E7CB0">
        <w:rPr>
          <w:rFonts w:ascii="Arial" w:hAnsi="Arial" w:cs="Arial"/>
        </w:rPr>
        <w:t>[</w:t>
      </w:r>
      <w:proofErr w:type="gramEnd"/>
      <w:r w:rsidR="004E7CB0">
        <w:rPr>
          <w:rFonts w:ascii="Arial" w:hAnsi="Arial" w:cs="Arial"/>
        </w:rPr>
        <w:t>…]</w:t>
      </w:r>
      <w:r w:rsidR="004E7CB0">
        <w:rPr>
          <w:rFonts w:ascii="Arial" w:hAnsi="Arial" w:cs="Arial"/>
        </w:rPr>
        <w:t xml:space="preserve"> </w:t>
      </w:r>
      <w:r w:rsidR="00C054DB" w:rsidRPr="00014A07">
        <w:rPr>
          <w:rFonts w:ascii="Arial" w:hAnsi="Arial" w:cs="Arial"/>
        </w:rPr>
        <w:t>has been found.</w:t>
      </w:r>
      <w:r w:rsidR="00742D8C" w:rsidRPr="00014A07">
        <w:rPr>
          <w:rFonts w:ascii="Arial" w:hAnsi="Arial" w:cs="Arial"/>
        </w:rPr>
        <w:t xml:space="preserve"> These directions will apply to any adoption social worker appointed and should allay the DSD’s fears of bias on</w:t>
      </w:r>
      <w:r w:rsidR="00640135" w:rsidRPr="00014A07">
        <w:rPr>
          <w:rFonts w:ascii="Arial" w:hAnsi="Arial" w:cs="Arial"/>
        </w:rPr>
        <w:t xml:space="preserve"> the part of any</w:t>
      </w:r>
      <w:r w:rsidR="00742D8C" w:rsidRPr="00014A07">
        <w:rPr>
          <w:rFonts w:ascii="Arial" w:hAnsi="Arial" w:cs="Arial"/>
        </w:rPr>
        <w:t xml:space="preserve"> </w:t>
      </w:r>
      <w:r w:rsidR="004F3731" w:rsidRPr="00014A07">
        <w:rPr>
          <w:rFonts w:ascii="Arial" w:hAnsi="Arial" w:cs="Arial"/>
        </w:rPr>
        <w:t>adoption social worker.</w:t>
      </w:r>
    </w:p>
    <w:p w14:paraId="3069872D" w14:textId="77777777" w:rsidR="00574963" w:rsidRPr="00014A07" w:rsidRDefault="00574963" w:rsidP="00574963">
      <w:pPr>
        <w:pStyle w:val="ListLevel1"/>
        <w:numPr>
          <w:ilvl w:val="0"/>
          <w:numId w:val="0"/>
        </w:numPr>
        <w:spacing w:after="0" w:line="276" w:lineRule="auto"/>
        <w:rPr>
          <w:rFonts w:ascii="Arial" w:hAnsi="Arial" w:cs="Arial"/>
          <w:u w:val="single"/>
        </w:rPr>
      </w:pPr>
    </w:p>
    <w:p w14:paraId="29D94FEC" w14:textId="074E1ED0" w:rsidR="005E350F" w:rsidRPr="00014A07" w:rsidRDefault="00820926" w:rsidP="00574963">
      <w:pPr>
        <w:pStyle w:val="ListLevel1"/>
        <w:numPr>
          <w:ilvl w:val="0"/>
          <w:numId w:val="0"/>
        </w:numPr>
        <w:spacing w:after="0" w:line="276" w:lineRule="auto"/>
        <w:rPr>
          <w:rFonts w:ascii="Arial" w:hAnsi="Arial" w:cs="Arial"/>
          <w:u w:val="single"/>
        </w:rPr>
      </w:pPr>
      <w:r w:rsidRPr="00014A07">
        <w:rPr>
          <w:rFonts w:ascii="Arial" w:hAnsi="Arial" w:cs="Arial"/>
          <w:u w:val="single"/>
        </w:rPr>
        <w:t xml:space="preserve">Interdicting the </w:t>
      </w:r>
      <w:r w:rsidR="0080744D" w:rsidRPr="00014A07">
        <w:rPr>
          <w:rFonts w:ascii="Arial" w:hAnsi="Arial" w:cs="Arial"/>
          <w:u w:val="single"/>
        </w:rPr>
        <w:t xml:space="preserve">DG of the DSD and the Head of the Department of the DSD from removing E from the care of the TLC and placing him with </w:t>
      </w:r>
      <w:r w:rsidR="006F178B" w:rsidRPr="00014A07">
        <w:rPr>
          <w:rFonts w:ascii="Arial" w:hAnsi="Arial" w:cs="Arial"/>
          <w:u w:val="single"/>
        </w:rPr>
        <w:t xml:space="preserve">Ms. </w:t>
      </w:r>
      <w:proofErr w:type="gramStart"/>
      <w:r w:rsidR="006F178B" w:rsidRPr="00014A07">
        <w:rPr>
          <w:rFonts w:ascii="Arial" w:hAnsi="Arial" w:cs="Arial"/>
          <w:u w:val="single"/>
        </w:rPr>
        <w:t>K</w:t>
      </w:r>
      <w:r w:rsidR="00220726">
        <w:rPr>
          <w:rFonts w:ascii="Arial" w:hAnsi="Arial" w:cs="Arial"/>
          <w:u w:val="single"/>
        </w:rPr>
        <w:t>[</w:t>
      </w:r>
      <w:proofErr w:type="gramEnd"/>
      <w:r w:rsidR="00220726">
        <w:rPr>
          <w:rFonts w:ascii="Arial" w:hAnsi="Arial" w:cs="Arial"/>
          <w:u w:val="single"/>
        </w:rPr>
        <w:t>…]</w:t>
      </w:r>
    </w:p>
    <w:p w14:paraId="7DE0BEC3" w14:textId="77777777" w:rsidR="00574963" w:rsidRPr="00014A07" w:rsidRDefault="00574963" w:rsidP="00574963">
      <w:pPr>
        <w:pStyle w:val="ListLevel1"/>
        <w:numPr>
          <w:ilvl w:val="0"/>
          <w:numId w:val="0"/>
        </w:numPr>
        <w:spacing w:after="0" w:line="276" w:lineRule="auto"/>
        <w:ind w:left="851"/>
        <w:rPr>
          <w:rFonts w:ascii="Arial" w:hAnsi="Arial" w:cs="Arial"/>
        </w:rPr>
      </w:pPr>
    </w:p>
    <w:p w14:paraId="3A736F19" w14:textId="6D716F08" w:rsidR="00426F4B"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[267]</w:t>
      </w:r>
      <w:r w:rsidRPr="00014A07">
        <w:rPr>
          <w:rFonts w:ascii="Arial" w:hAnsi="Arial" w:cs="Arial"/>
        </w:rPr>
        <w:tab/>
      </w:r>
      <w:r w:rsidR="005E350F" w:rsidRPr="00014A07">
        <w:rPr>
          <w:rFonts w:ascii="Arial" w:hAnsi="Arial" w:cs="Arial"/>
        </w:rPr>
        <w:t xml:space="preserve">The applicant’s seek an interim interdict precluding the </w:t>
      </w:r>
      <w:r w:rsidR="00E20DA2" w:rsidRPr="00014A07">
        <w:rPr>
          <w:rFonts w:ascii="Arial" w:hAnsi="Arial" w:cs="Arial"/>
        </w:rPr>
        <w:t>DG of the DSD and the Head of the Department of the DSD</w:t>
      </w:r>
      <w:r w:rsidR="005E350F" w:rsidRPr="00014A07">
        <w:rPr>
          <w:rFonts w:ascii="Arial" w:hAnsi="Arial" w:cs="Arial"/>
        </w:rPr>
        <w:t xml:space="preserve"> placing the child in the foster care of </w:t>
      </w:r>
      <w:r w:rsidR="00A45477" w:rsidRPr="00014A07">
        <w:rPr>
          <w:rFonts w:ascii="Arial" w:hAnsi="Arial" w:cs="Arial"/>
        </w:rPr>
        <w:t xml:space="preserve">Ms. </w:t>
      </w:r>
      <w:proofErr w:type="gramStart"/>
      <w:r w:rsidR="00A45477" w:rsidRPr="00014A07">
        <w:rPr>
          <w:rFonts w:ascii="Arial" w:hAnsi="Arial" w:cs="Arial"/>
        </w:rPr>
        <w:t>K</w:t>
      </w:r>
      <w:r w:rsidR="00220726">
        <w:rPr>
          <w:rFonts w:ascii="Arial" w:hAnsi="Arial" w:cs="Arial"/>
        </w:rPr>
        <w:t>[</w:t>
      </w:r>
      <w:proofErr w:type="gramEnd"/>
      <w:r w:rsidR="00220726">
        <w:rPr>
          <w:rFonts w:ascii="Arial" w:hAnsi="Arial" w:cs="Arial"/>
        </w:rPr>
        <w:t>…]</w:t>
      </w:r>
      <w:r w:rsidR="005E350F" w:rsidRPr="00014A07">
        <w:rPr>
          <w:rFonts w:ascii="Arial" w:hAnsi="Arial" w:cs="Arial"/>
        </w:rPr>
        <w:t xml:space="preserve"> pending the outcome of their application to the Children’s Court for the adoption of </w:t>
      </w:r>
      <w:r w:rsidR="00736CA5" w:rsidRPr="00014A07">
        <w:rPr>
          <w:rFonts w:ascii="Arial" w:hAnsi="Arial" w:cs="Arial"/>
        </w:rPr>
        <w:t>E</w:t>
      </w:r>
      <w:r w:rsidR="005E350F" w:rsidRPr="00014A07">
        <w:rPr>
          <w:rFonts w:ascii="Arial" w:hAnsi="Arial" w:cs="Arial"/>
        </w:rPr>
        <w:t>.</w:t>
      </w:r>
      <w:r w:rsidR="009D04F2" w:rsidRPr="00014A07">
        <w:rPr>
          <w:rFonts w:ascii="Arial" w:hAnsi="Arial" w:cs="Arial"/>
        </w:rPr>
        <w:t xml:space="preserve"> </w:t>
      </w:r>
      <w:r w:rsidR="00426F4B" w:rsidRPr="00014A07">
        <w:rPr>
          <w:rFonts w:ascii="Arial" w:hAnsi="Arial" w:cs="Arial"/>
        </w:rPr>
        <w:t>Although this interdict is couched in final terms, it can only operate pending the outcome of the applicants’ application to the Children’s Court to adopt E.</w:t>
      </w:r>
      <w:r w:rsidR="00DE0A94" w:rsidRPr="00014A07">
        <w:rPr>
          <w:rFonts w:ascii="Arial" w:hAnsi="Arial" w:cs="Arial"/>
        </w:rPr>
        <w:t xml:space="preserve"> </w:t>
      </w:r>
    </w:p>
    <w:p w14:paraId="40C1A450" w14:textId="77777777" w:rsidR="00574963" w:rsidRPr="00014A07" w:rsidRDefault="00574963" w:rsidP="00574963">
      <w:pPr>
        <w:pStyle w:val="ListLevel1"/>
        <w:numPr>
          <w:ilvl w:val="0"/>
          <w:numId w:val="0"/>
        </w:numPr>
        <w:spacing w:after="0" w:line="276" w:lineRule="auto"/>
        <w:ind w:left="851"/>
        <w:rPr>
          <w:rFonts w:ascii="Arial" w:hAnsi="Arial" w:cs="Arial"/>
        </w:rPr>
      </w:pPr>
    </w:p>
    <w:p w14:paraId="173FC05A" w14:textId="34569C25" w:rsidR="00B24C04"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[268]</w:t>
      </w:r>
      <w:r w:rsidRPr="00014A07">
        <w:rPr>
          <w:rFonts w:ascii="Arial" w:hAnsi="Arial" w:cs="Arial"/>
        </w:rPr>
        <w:tab/>
      </w:r>
      <w:r w:rsidR="009D04F2" w:rsidRPr="00014A07">
        <w:rPr>
          <w:rFonts w:ascii="Arial" w:hAnsi="Arial" w:cs="Arial"/>
        </w:rPr>
        <w:t xml:space="preserve">It is trite that an interim interdict will be granted in circumstances where </w:t>
      </w:r>
      <w:r w:rsidR="00122047" w:rsidRPr="00A02FA0">
        <w:rPr>
          <w:rFonts w:ascii="Arial" w:hAnsi="Arial" w:cs="Arial"/>
          <w:i/>
          <w:iCs/>
        </w:rPr>
        <w:t>prima facie</w:t>
      </w:r>
      <w:r w:rsidR="009D04F2" w:rsidRPr="00014A07">
        <w:rPr>
          <w:rFonts w:ascii="Arial" w:hAnsi="Arial" w:cs="Arial"/>
        </w:rPr>
        <w:t xml:space="preserve"> right has been established, where there is no alternative remedy; there is a well-grounded apprehension o</w:t>
      </w:r>
      <w:r w:rsidR="00A02FA0">
        <w:rPr>
          <w:rFonts w:ascii="Arial" w:hAnsi="Arial" w:cs="Arial"/>
        </w:rPr>
        <w:t>f</w:t>
      </w:r>
      <w:r w:rsidR="009D04F2" w:rsidRPr="00014A07">
        <w:rPr>
          <w:rFonts w:ascii="Arial" w:hAnsi="Arial" w:cs="Arial"/>
        </w:rPr>
        <w:t xml:space="preserve"> irreparable harm and the balance of convenience favours the granting thereof</w:t>
      </w:r>
      <w:r w:rsidR="00951BFA" w:rsidRPr="00014A07">
        <w:rPr>
          <w:rFonts w:ascii="Arial" w:hAnsi="Arial" w:cs="Arial"/>
        </w:rPr>
        <w:t>.</w:t>
      </w:r>
    </w:p>
    <w:p w14:paraId="4DC649B3" w14:textId="77777777" w:rsidR="00574963" w:rsidRPr="00014A07" w:rsidRDefault="00574963" w:rsidP="00574963">
      <w:pPr>
        <w:pStyle w:val="ListLevel1"/>
        <w:numPr>
          <w:ilvl w:val="0"/>
          <w:numId w:val="0"/>
        </w:numPr>
        <w:spacing w:after="0" w:line="276" w:lineRule="auto"/>
        <w:ind w:left="851"/>
        <w:rPr>
          <w:rFonts w:ascii="Arial" w:hAnsi="Arial" w:cs="Arial"/>
        </w:rPr>
      </w:pPr>
    </w:p>
    <w:p w14:paraId="05F16B3A" w14:textId="366F7BEB" w:rsidR="006F786B"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[269]</w:t>
      </w:r>
      <w:r w:rsidRPr="00014A07">
        <w:rPr>
          <w:rFonts w:ascii="Arial" w:hAnsi="Arial" w:cs="Arial"/>
        </w:rPr>
        <w:tab/>
      </w:r>
      <w:r w:rsidR="006F786B" w:rsidRPr="00014A07">
        <w:rPr>
          <w:rFonts w:ascii="Arial" w:hAnsi="Arial" w:cs="Arial"/>
        </w:rPr>
        <w:t xml:space="preserve">As I am mindful of referring this application to the Children’s Court to consider an application to be brought by the applicants for the adoption of E, the applicants would clearly have a </w:t>
      </w:r>
      <w:r w:rsidR="006F786B" w:rsidRPr="00014A07">
        <w:rPr>
          <w:rFonts w:ascii="Arial" w:hAnsi="Arial" w:cs="Arial"/>
          <w:i/>
        </w:rPr>
        <w:t>prima facie</w:t>
      </w:r>
      <w:r w:rsidR="006F786B" w:rsidRPr="00014A07">
        <w:rPr>
          <w:rFonts w:ascii="Arial" w:hAnsi="Arial" w:cs="Arial"/>
        </w:rPr>
        <w:t xml:space="preserve"> right </w:t>
      </w:r>
      <w:r w:rsidR="00830BA3" w:rsidRPr="00014A07">
        <w:rPr>
          <w:rFonts w:ascii="Arial" w:hAnsi="Arial" w:cs="Arial"/>
        </w:rPr>
        <w:t xml:space="preserve">to ensure that E is not placed in the foster care of Ms. </w:t>
      </w:r>
      <w:proofErr w:type="gramStart"/>
      <w:r w:rsidR="00830BA3" w:rsidRPr="00014A07">
        <w:rPr>
          <w:rFonts w:ascii="Arial" w:hAnsi="Arial" w:cs="Arial"/>
        </w:rPr>
        <w:t>K</w:t>
      </w:r>
      <w:r w:rsidR="00220726">
        <w:rPr>
          <w:rFonts w:ascii="Arial" w:hAnsi="Arial" w:cs="Arial"/>
        </w:rPr>
        <w:t>[</w:t>
      </w:r>
      <w:proofErr w:type="gramEnd"/>
      <w:r w:rsidR="00220726">
        <w:rPr>
          <w:rFonts w:ascii="Arial" w:hAnsi="Arial" w:cs="Arial"/>
        </w:rPr>
        <w:t>…]</w:t>
      </w:r>
      <w:r w:rsidR="00830BA3" w:rsidRPr="00014A07">
        <w:rPr>
          <w:rFonts w:ascii="Arial" w:hAnsi="Arial" w:cs="Arial"/>
        </w:rPr>
        <w:t xml:space="preserve"> pending the outcome of their application for the adoption of E.</w:t>
      </w:r>
    </w:p>
    <w:p w14:paraId="4A34E67B" w14:textId="77777777" w:rsidR="00574963" w:rsidRPr="00014A07" w:rsidRDefault="00574963" w:rsidP="00574963">
      <w:pPr>
        <w:pStyle w:val="ListLevel1"/>
        <w:numPr>
          <w:ilvl w:val="0"/>
          <w:numId w:val="0"/>
        </w:numPr>
        <w:spacing w:after="0" w:line="276" w:lineRule="auto"/>
        <w:ind w:left="851"/>
        <w:rPr>
          <w:rFonts w:ascii="Arial" w:hAnsi="Arial" w:cs="Arial"/>
        </w:rPr>
      </w:pPr>
    </w:p>
    <w:p w14:paraId="6A8871D9" w14:textId="2C9E27D5" w:rsidR="00A52A28"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[270]</w:t>
      </w:r>
      <w:r w:rsidRPr="00014A07">
        <w:rPr>
          <w:rFonts w:ascii="Arial" w:hAnsi="Arial" w:cs="Arial"/>
        </w:rPr>
        <w:tab/>
      </w:r>
      <w:r w:rsidR="00B24C04" w:rsidRPr="00014A07">
        <w:rPr>
          <w:rFonts w:ascii="Arial" w:hAnsi="Arial" w:cs="Arial"/>
        </w:rPr>
        <w:t>It is</w:t>
      </w:r>
      <w:r w:rsidR="008B2B8B" w:rsidRPr="00014A07">
        <w:rPr>
          <w:rFonts w:ascii="Arial" w:hAnsi="Arial" w:cs="Arial"/>
        </w:rPr>
        <w:t xml:space="preserve"> </w:t>
      </w:r>
      <w:r w:rsidR="00B24C04" w:rsidRPr="00014A07">
        <w:rPr>
          <w:rFonts w:ascii="Arial" w:hAnsi="Arial" w:cs="Arial"/>
        </w:rPr>
        <w:t>apparent from the provisions of the Act set out above that</w:t>
      </w:r>
      <w:r w:rsidR="008B2B8B" w:rsidRPr="00014A07">
        <w:rPr>
          <w:rFonts w:ascii="Arial" w:hAnsi="Arial" w:cs="Arial"/>
        </w:rPr>
        <w:t xml:space="preserve"> the adoption by a foster parent takes precedence in matters of adoption. </w:t>
      </w:r>
      <w:proofErr w:type="gramStart"/>
      <w:r w:rsidR="008B2B8B" w:rsidRPr="00014A07">
        <w:rPr>
          <w:rFonts w:ascii="Arial" w:hAnsi="Arial" w:cs="Arial"/>
        </w:rPr>
        <w:t xml:space="preserve">Thus,  </w:t>
      </w:r>
      <w:r w:rsidR="00B24C04" w:rsidRPr="00014A07">
        <w:rPr>
          <w:rFonts w:ascii="Arial" w:hAnsi="Arial" w:cs="Arial"/>
        </w:rPr>
        <w:t>should</w:t>
      </w:r>
      <w:proofErr w:type="gramEnd"/>
      <w:r w:rsidR="00B24C04" w:rsidRPr="00014A07">
        <w:rPr>
          <w:rFonts w:ascii="Arial" w:hAnsi="Arial" w:cs="Arial"/>
        </w:rPr>
        <w:t xml:space="preserve"> </w:t>
      </w:r>
      <w:proofErr w:type="spellStart"/>
      <w:r w:rsidR="00B24C04" w:rsidRPr="00014A07">
        <w:rPr>
          <w:rFonts w:ascii="Arial" w:hAnsi="Arial" w:cs="Arial"/>
        </w:rPr>
        <w:t>E</w:t>
      </w:r>
      <w:proofErr w:type="spellEnd"/>
      <w:r w:rsidR="00B24C04" w:rsidRPr="00014A07">
        <w:rPr>
          <w:rFonts w:ascii="Arial" w:hAnsi="Arial" w:cs="Arial"/>
        </w:rPr>
        <w:t xml:space="preserve"> be placed in Ms. K</w:t>
      </w:r>
      <w:r w:rsidR="000600D3">
        <w:rPr>
          <w:rFonts w:ascii="Arial" w:hAnsi="Arial" w:cs="Arial"/>
        </w:rPr>
        <w:t>[…]</w:t>
      </w:r>
      <w:r w:rsidR="00B24C04" w:rsidRPr="00014A07">
        <w:rPr>
          <w:rFonts w:ascii="Arial" w:hAnsi="Arial" w:cs="Arial"/>
        </w:rPr>
        <w:t xml:space="preserve">’s </w:t>
      </w:r>
      <w:r w:rsidR="008B2B8B" w:rsidRPr="00014A07">
        <w:rPr>
          <w:rFonts w:ascii="Arial" w:hAnsi="Arial" w:cs="Arial"/>
        </w:rPr>
        <w:t xml:space="preserve">foster </w:t>
      </w:r>
      <w:r w:rsidR="00B24C04" w:rsidRPr="00014A07">
        <w:rPr>
          <w:rFonts w:ascii="Arial" w:hAnsi="Arial" w:cs="Arial"/>
        </w:rPr>
        <w:t xml:space="preserve">care </w:t>
      </w:r>
      <w:r w:rsidR="00EB7045" w:rsidRPr="00014A07">
        <w:rPr>
          <w:rFonts w:ascii="Arial" w:hAnsi="Arial" w:cs="Arial"/>
        </w:rPr>
        <w:t xml:space="preserve">and </w:t>
      </w:r>
      <w:r w:rsidR="00B24C04" w:rsidRPr="00014A07">
        <w:rPr>
          <w:rFonts w:ascii="Arial" w:hAnsi="Arial" w:cs="Arial"/>
        </w:rPr>
        <w:t xml:space="preserve">she is willing to adopt </w:t>
      </w:r>
      <w:r w:rsidR="00EB7045" w:rsidRPr="00014A07">
        <w:rPr>
          <w:rFonts w:ascii="Arial" w:hAnsi="Arial" w:cs="Arial"/>
        </w:rPr>
        <w:t>E</w:t>
      </w:r>
      <w:r w:rsidR="00B24C04" w:rsidRPr="00014A07">
        <w:rPr>
          <w:rFonts w:ascii="Arial" w:hAnsi="Arial" w:cs="Arial"/>
        </w:rPr>
        <w:t>, she may be afforded preference in any application for the adoption of E</w:t>
      </w:r>
      <w:r w:rsidR="00EB7045" w:rsidRPr="00014A07">
        <w:rPr>
          <w:rFonts w:ascii="Arial" w:hAnsi="Arial" w:cs="Arial"/>
        </w:rPr>
        <w:t xml:space="preserve"> by the applicants</w:t>
      </w:r>
      <w:r w:rsidR="00B24C04" w:rsidRPr="00014A07">
        <w:rPr>
          <w:rFonts w:ascii="Arial" w:hAnsi="Arial" w:cs="Arial"/>
        </w:rPr>
        <w:t xml:space="preserve">. It is in all probability to avoid such a situation arising that the applicants seek an interdict precluding E being placed in Ms. </w:t>
      </w:r>
      <w:proofErr w:type="gramStart"/>
      <w:r w:rsidR="00B24C04" w:rsidRPr="00014A07">
        <w:rPr>
          <w:rFonts w:ascii="Arial" w:hAnsi="Arial" w:cs="Arial"/>
        </w:rPr>
        <w:t>K</w:t>
      </w:r>
      <w:r w:rsidR="000600D3">
        <w:rPr>
          <w:rFonts w:ascii="Arial" w:hAnsi="Arial" w:cs="Arial"/>
        </w:rPr>
        <w:t>[</w:t>
      </w:r>
      <w:proofErr w:type="gramEnd"/>
      <w:r w:rsidR="000600D3">
        <w:rPr>
          <w:rFonts w:ascii="Arial" w:hAnsi="Arial" w:cs="Arial"/>
        </w:rPr>
        <w:t>…]</w:t>
      </w:r>
      <w:r w:rsidR="00B24C04" w:rsidRPr="00014A07">
        <w:rPr>
          <w:rFonts w:ascii="Arial" w:hAnsi="Arial" w:cs="Arial"/>
        </w:rPr>
        <w:t xml:space="preserve">’s care pending the outcome of the application they hope to bring in the Children’s Court to adopt E. The interdict sought would also prevent E establishing a substantial bond with the </w:t>
      </w:r>
      <w:proofErr w:type="gramStart"/>
      <w:r w:rsidR="00B24C04" w:rsidRPr="00014A07">
        <w:rPr>
          <w:rFonts w:ascii="Arial" w:hAnsi="Arial" w:cs="Arial"/>
        </w:rPr>
        <w:t>K</w:t>
      </w:r>
      <w:r w:rsidR="000600D3">
        <w:rPr>
          <w:rFonts w:ascii="Arial" w:hAnsi="Arial" w:cs="Arial"/>
        </w:rPr>
        <w:t>[</w:t>
      </w:r>
      <w:proofErr w:type="gramEnd"/>
      <w:r w:rsidR="000600D3">
        <w:rPr>
          <w:rFonts w:ascii="Arial" w:hAnsi="Arial" w:cs="Arial"/>
        </w:rPr>
        <w:t>…]</w:t>
      </w:r>
      <w:r w:rsidR="00B24C04" w:rsidRPr="00014A07">
        <w:rPr>
          <w:rFonts w:ascii="Arial" w:hAnsi="Arial" w:cs="Arial"/>
        </w:rPr>
        <w:t xml:space="preserve"> family which might affect the outcome of their application to adopt him and/or strengthen the case for E to be placed in the care of Ms. K</w:t>
      </w:r>
      <w:r w:rsidR="000600D3">
        <w:rPr>
          <w:rFonts w:ascii="Arial" w:hAnsi="Arial" w:cs="Arial"/>
        </w:rPr>
        <w:t>[…]</w:t>
      </w:r>
      <w:r w:rsidR="00B24C04" w:rsidRPr="00014A07">
        <w:rPr>
          <w:rFonts w:ascii="Arial" w:hAnsi="Arial" w:cs="Arial"/>
        </w:rPr>
        <w:t xml:space="preserve">. </w:t>
      </w:r>
    </w:p>
    <w:p w14:paraId="05B58228" w14:textId="77777777" w:rsidR="00574963" w:rsidRPr="00014A07" w:rsidRDefault="00574963" w:rsidP="00574963">
      <w:pPr>
        <w:pStyle w:val="ListLevel1"/>
        <w:numPr>
          <w:ilvl w:val="0"/>
          <w:numId w:val="0"/>
        </w:numPr>
        <w:spacing w:after="0" w:line="276" w:lineRule="auto"/>
        <w:ind w:left="851"/>
        <w:rPr>
          <w:rFonts w:ascii="Arial" w:hAnsi="Arial" w:cs="Arial"/>
        </w:rPr>
      </w:pPr>
    </w:p>
    <w:p w14:paraId="67932484" w14:textId="6094E328" w:rsidR="00B24C04" w:rsidRDefault="0017168E" w:rsidP="0017168E">
      <w:pPr>
        <w:pStyle w:val="ListLevel1"/>
        <w:numPr>
          <w:ilvl w:val="0"/>
          <w:numId w:val="0"/>
        </w:numPr>
        <w:tabs>
          <w:tab w:val="left" w:pos="851"/>
        </w:tabs>
        <w:spacing w:after="0" w:line="276" w:lineRule="auto"/>
        <w:ind w:left="851" w:hanging="851"/>
        <w:rPr>
          <w:rFonts w:ascii="Arial" w:hAnsi="Arial" w:cs="Arial"/>
        </w:rPr>
      </w:pPr>
      <w:r>
        <w:rPr>
          <w:rFonts w:ascii="Arial" w:hAnsi="Arial" w:cs="Arial"/>
        </w:rPr>
        <w:t>[271]</w:t>
      </w:r>
      <w:r>
        <w:rPr>
          <w:rFonts w:ascii="Arial" w:hAnsi="Arial" w:cs="Arial"/>
        </w:rPr>
        <w:tab/>
      </w:r>
      <w:r w:rsidR="00B24C04" w:rsidRPr="00014A07">
        <w:rPr>
          <w:rFonts w:ascii="Arial" w:hAnsi="Arial" w:cs="Arial"/>
        </w:rPr>
        <w:t xml:space="preserve">I also have little doubt that the interdict is also sought in the best interests of E as it would be detrimental and </w:t>
      </w:r>
      <w:r w:rsidR="0042318E" w:rsidRPr="00014A07">
        <w:rPr>
          <w:rFonts w:ascii="Arial" w:hAnsi="Arial" w:cs="Arial"/>
        </w:rPr>
        <w:t>traumatic</w:t>
      </w:r>
      <w:r w:rsidR="00B24C04" w:rsidRPr="00014A07">
        <w:rPr>
          <w:rFonts w:ascii="Arial" w:hAnsi="Arial" w:cs="Arial"/>
        </w:rPr>
        <w:t xml:space="preserve"> for him to be placed with Ms. </w:t>
      </w:r>
      <w:proofErr w:type="gramStart"/>
      <w:r w:rsidR="00B24C04" w:rsidRPr="00014A07">
        <w:rPr>
          <w:rFonts w:ascii="Arial" w:hAnsi="Arial" w:cs="Arial"/>
        </w:rPr>
        <w:lastRenderedPageBreak/>
        <w:t>K</w:t>
      </w:r>
      <w:r w:rsidR="00375F9A">
        <w:rPr>
          <w:rFonts w:ascii="Arial" w:hAnsi="Arial" w:cs="Arial"/>
        </w:rPr>
        <w:t>[</w:t>
      </w:r>
      <w:proofErr w:type="gramEnd"/>
      <w:r w:rsidR="00375F9A">
        <w:rPr>
          <w:rFonts w:ascii="Arial" w:hAnsi="Arial" w:cs="Arial"/>
        </w:rPr>
        <w:t>…]</w:t>
      </w:r>
      <w:r w:rsidR="00B24C04" w:rsidRPr="00014A07">
        <w:rPr>
          <w:rFonts w:ascii="Arial" w:hAnsi="Arial" w:cs="Arial"/>
        </w:rPr>
        <w:t xml:space="preserve"> at this stage, should it ultimately turn out that the applicants are able to adopt E. This does, however, mean that </w:t>
      </w:r>
      <w:proofErr w:type="spellStart"/>
      <w:r w:rsidR="00B24C04" w:rsidRPr="00014A07">
        <w:rPr>
          <w:rFonts w:ascii="Arial" w:hAnsi="Arial" w:cs="Arial"/>
        </w:rPr>
        <w:t>E</w:t>
      </w:r>
      <w:proofErr w:type="spellEnd"/>
      <w:r w:rsidR="00B24C04" w:rsidRPr="00014A07">
        <w:rPr>
          <w:rFonts w:ascii="Arial" w:hAnsi="Arial" w:cs="Arial"/>
        </w:rPr>
        <w:t xml:space="preserve"> must remain institutionalised pending the outcome of the current dispute between the parties. </w:t>
      </w:r>
    </w:p>
    <w:p w14:paraId="7B871C8C" w14:textId="77777777" w:rsidR="00C81B6C" w:rsidRPr="00C81B6C" w:rsidRDefault="00C81B6C" w:rsidP="00C81B6C">
      <w:pPr>
        <w:rPr>
          <w:rFonts w:ascii="Arial" w:hAnsi="Arial" w:cs="Arial"/>
        </w:rPr>
      </w:pPr>
    </w:p>
    <w:p w14:paraId="095F2771" w14:textId="75CCEA83" w:rsidR="00C81B6C" w:rsidRPr="00014A07" w:rsidRDefault="0017168E" w:rsidP="0017168E">
      <w:pPr>
        <w:pStyle w:val="ListLevel1"/>
        <w:numPr>
          <w:ilvl w:val="0"/>
          <w:numId w:val="0"/>
        </w:numPr>
        <w:tabs>
          <w:tab w:val="left" w:pos="851"/>
        </w:tabs>
        <w:spacing w:after="0" w:line="276" w:lineRule="auto"/>
        <w:ind w:left="851" w:hanging="851"/>
        <w:rPr>
          <w:rFonts w:ascii="Arial" w:hAnsi="Arial" w:cs="Arial"/>
          <w:lang w:val="en-GB" w:eastAsia="en-US"/>
        </w:rPr>
      </w:pPr>
      <w:r w:rsidRPr="00014A07">
        <w:rPr>
          <w:rFonts w:ascii="Arial" w:hAnsi="Arial" w:cs="Arial"/>
          <w:lang w:val="en-GB" w:eastAsia="en-US"/>
        </w:rPr>
        <w:t>[272]</w:t>
      </w:r>
      <w:r w:rsidRPr="00014A07">
        <w:rPr>
          <w:rFonts w:ascii="Arial" w:hAnsi="Arial" w:cs="Arial"/>
          <w:lang w:val="en-GB" w:eastAsia="en-US"/>
        </w:rPr>
        <w:tab/>
      </w:r>
      <w:r w:rsidR="00C81B6C" w:rsidRPr="00014A07">
        <w:rPr>
          <w:rFonts w:ascii="Arial" w:hAnsi="Arial" w:cs="Arial"/>
        </w:rPr>
        <w:t>I am satisfied that the applicants have a reasonable apprehension of harm should the requested interdict not be granted. In terms of section 173 of the Act, the Head of the Department (“</w:t>
      </w:r>
      <w:r w:rsidR="00C81B6C" w:rsidRPr="00014A07">
        <w:rPr>
          <w:rFonts w:ascii="Arial" w:hAnsi="Arial" w:cs="Arial"/>
          <w:i/>
          <w:iCs/>
        </w:rPr>
        <w:t>HOD</w:t>
      </w:r>
      <w:r w:rsidR="00C81B6C" w:rsidRPr="00014A07">
        <w:rPr>
          <w:rFonts w:ascii="Arial" w:hAnsi="Arial" w:cs="Arial"/>
        </w:rPr>
        <w:t>”) of the DSD (the fifth respondent</w:t>
      </w:r>
      <w:r w:rsidR="00C81B6C">
        <w:rPr>
          <w:rFonts w:ascii="Arial" w:hAnsi="Arial" w:cs="Arial"/>
        </w:rPr>
        <w:t>,</w:t>
      </w:r>
      <w:r w:rsidR="00C81B6C" w:rsidRPr="00014A07">
        <w:rPr>
          <w:rFonts w:ascii="Arial" w:hAnsi="Arial" w:cs="Arial"/>
        </w:rPr>
        <w:t xml:space="preserve"> who does not oppose this application) may move a child already in alternative care, without an order of court in certain circumstances. In moving the child from one province to another, all that is required is the agreement of the HOD of the other province; a court order is not required. It is for this reason that an interdict is sought, preventing such a move, without the involvement of a Court. </w:t>
      </w:r>
    </w:p>
    <w:p w14:paraId="2278C1D7" w14:textId="77777777" w:rsidR="00C81B6C" w:rsidRPr="00014A07" w:rsidRDefault="00C81B6C" w:rsidP="00C81B6C">
      <w:pPr>
        <w:pStyle w:val="ListLevel1"/>
        <w:numPr>
          <w:ilvl w:val="0"/>
          <w:numId w:val="0"/>
        </w:numPr>
        <w:spacing w:after="0" w:line="276" w:lineRule="auto"/>
        <w:ind w:left="851"/>
        <w:rPr>
          <w:rFonts w:ascii="Arial" w:hAnsi="Arial" w:cs="Arial"/>
          <w:lang w:val="en-GB" w:eastAsia="en-US"/>
        </w:rPr>
      </w:pPr>
    </w:p>
    <w:p w14:paraId="2D3C409A" w14:textId="448D24E3" w:rsidR="00C81B6C" w:rsidRPr="00C81B6C" w:rsidRDefault="0017168E" w:rsidP="0017168E">
      <w:pPr>
        <w:pStyle w:val="ListLevel1"/>
        <w:numPr>
          <w:ilvl w:val="0"/>
          <w:numId w:val="0"/>
        </w:numPr>
        <w:tabs>
          <w:tab w:val="left" w:pos="851"/>
        </w:tabs>
        <w:spacing w:after="0" w:line="276" w:lineRule="auto"/>
        <w:ind w:left="851" w:hanging="851"/>
        <w:rPr>
          <w:rFonts w:ascii="Arial" w:hAnsi="Arial" w:cs="Arial"/>
          <w:lang w:val="en-GB" w:eastAsia="en-US"/>
        </w:rPr>
      </w:pPr>
      <w:r w:rsidRPr="00C81B6C">
        <w:rPr>
          <w:rFonts w:ascii="Arial" w:hAnsi="Arial" w:cs="Arial"/>
          <w:lang w:val="en-GB" w:eastAsia="en-US"/>
        </w:rPr>
        <w:t>[273]</w:t>
      </w:r>
      <w:r w:rsidRPr="00C81B6C">
        <w:rPr>
          <w:rFonts w:ascii="Arial" w:hAnsi="Arial" w:cs="Arial"/>
          <w:lang w:val="en-GB" w:eastAsia="en-US"/>
        </w:rPr>
        <w:tab/>
      </w:r>
      <w:r w:rsidR="00C81B6C" w:rsidRPr="00014A07">
        <w:rPr>
          <w:rFonts w:ascii="Arial" w:hAnsi="Arial" w:cs="Arial"/>
        </w:rPr>
        <w:t xml:space="preserve">Similarly, in section 174 of the Act, a temporary move of a minor for a period of not more than six months is permitted, and in terms of section 175, if the child is being reunited with immediate or other family members. This I am satisfied establishes the requirement that there be a reasonable apprehension that should the proposed interdict not be granted, the applicants, and indeed also E, may suffer irreparable harm. </w:t>
      </w:r>
    </w:p>
    <w:p w14:paraId="4A7D6878" w14:textId="77777777" w:rsidR="00574963" w:rsidRPr="00014A07" w:rsidRDefault="00574963" w:rsidP="00C81B6C">
      <w:pPr>
        <w:pStyle w:val="ListLevel1"/>
        <w:numPr>
          <w:ilvl w:val="0"/>
          <w:numId w:val="0"/>
        </w:numPr>
        <w:spacing w:after="0" w:line="276" w:lineRule="auto"/>
        <w:rPr>
          <w:rFonts w:ascii="Arial" w:hAnsi="Arial" w:cs="Arial"/>
        </w:rPr>
      </w:pPr>
    </w:p>
    <w:p w14:paraId="3C32DEBC" w14:textId="01EEE328" w:rsidR="0029380E" w:rsidRDefault="0017168E" w:rsidP="0017168E">
      <w:pPr>
        <w:pStyle w:val="ListLevel1"/>
        <w:numPr>
          <w:ilvl w:val="0"/>
          <w:numId w:val="0"/>
        </w:numPr>
        <w:tabs>
          <w:tab w:val="left" w:pos="851"/>
        </w:tabs>
        <w:spacing w:after="0" w:line="276" w:lineRule="auto"/>
        <w:ind w:left="851" w:hanging="851"/>
        <w:rPr>
          <w:rFonts w:ascii="Arial" w:hAnsi="Arial" w:cs="Arial"/>
        </w:rPr>
      </w:pPr>
      <w:r>
        <w:rPr>
          <w:rFonts w:ascii="Arial" w:hAnsi="Arial" w:cs="Arial"/>
        </w:rPr>
        <w:t>[274]</w:t>
      </w:r>
      <w:r>
        <w:rPr>
          <w:rFonts w:ascii="Arial" w:hAnsi="Arial" w:cs="Arial"/>
        </w:rPr>
        <w:tab/>
      </w:r>
      <w:r w:rsidR="0029380E" w:rsidRPr="00014A07">
        <w:rPr>
          <w:rFonts w:ascii="Arial" w:hAnsi="Arial" w:cs="Arial"/>
        </w:rPr>
        <w:t xml:space="preserve">The applicants submit that the balance of convenience and the best interests of E dictate that the </w:t>
      </w:r>
      <w:r w:rsidR="0029380E" w:rsidRPr="00014A07">
        <w:rPr>
          <w:rFonts w:ascii="Arial" w:hAnsi="Arial" w:cs="Arial"/>
          <w:i/>
          <w:iCs/>
        </w:rPr>
        <w:t>status quo</w:t>
      </w:r>
      <w:r w:rsidR="0029380E" w:rsidRPr="00014A07">
        <w:rPr>
          <w:rFonts w:ascii="Arial" w:hAnsi="Arial" w:cs="Arial"/>
        </w:rPr>
        <w:t xml:space="preserve"> should be preserved and he should remain in the care of the TLC, where he has been for nearly 7 years, with visitation rights being afforded to the applicants and </w:t>
      </w:r>
      <w:r w:rsidR="00963C04">
        <w:rPr>
          <w:rFonts w:ascii="Arial" w:hAnsi="Arial" w:cs="Arial"/>
        </w:rPr>
        <w:t xml:space="preserve">telephonic or video </w:t>
      </w:r>
      <w:r w:rsidR="0029380E" w:rsidRPr="00014A07">
        <w:rPr>
          <w:rFonts w:ascii="Arial" w:hAnsi="Arial" w:cs="Arial"/>
        </w:rPr>
        <w:t>contact with them when they are not in the country while his future is being determined. The TLC is the only permanent home he has ever known and he appears to be happy and have friends there and thus</w:t>
      </w:r>
      <w:r w:rsidR="00963C04">
        <w:rPr>
          <w:rFonts w:ascii="Arial" w:hAnsi="Arial" w:cs="Arial"/>
        </w:rPr>
        <w:t>,</w:t>
      </w:r>
      <w:r w:rsidR="0029380E" w:rsidRPr="00014A07">
        <w:rPr>
          <w:rFonts w:ascii="Arial" w:hAnsi="Arial" w:cs="Arial"/>
        </w:rPr>
        <w:t xml:space="preserve"> it would be in his best interests to remain there pending the outcome of present litigation between the parties.</w:t>
      </w:r>
    </w:p>
    <w:p w14:paraId="406F81D5" w14:textId="77777777" w:rsidR="00261DE5" w:rsidRPr="00261DE5" w:rsidRDefault="00261DE5" w:rsidP="00261DE5">
      <w:pPr>
        <w:rPr>
          <w:rFonts w:ascii="Arial" w:hAnsi="Arial" w:cs="Arial"/>
        </w:rPr>
      </w:pPr>
    </w:p>
    <w:p w14:paraId="2952B780" w14:textId="0582B841" w:rsidR="00331F2D"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[275]</w:t>
      </w:r>
      <w:r w:rsidRPr="00014A07">
        <w:rPr>
          <w:rFonts w:ascii="Arial" w:hAnsi="Arial" w:cs="Arial"/>
        </w:rPr>
        <w:tab/>
      </w:r>
      <w:r w:rsidR="0029380E" w:rsidRPr="00014A07">
        <w:rPr>
          <w:rFonts w:ascii="Arial" w:hAnsi="Arial" w:cs="Arial"/>
        </w:rPr>
        <w:t xml:space="preserve">In </w:t>
      </w:r>
      <w:r w:rsidR="0029380E" w:rsidRPr="00014A07">
        <w:rPr>
          <w:rFonts w:ascii="Arial" w:hAnsi="Arial" w:cs="Arial"/>
          <w:b/>
          <w:bCs/>
        </w:rPr>
        <w:t>National Adoption Coalition of South Africa</w:t>
      </w:r>
      <w:r w:rsidR="0029380E" w:rsidRPr="00014A07">
        <w:rPr>
          <w:rStyle w:val="FootnoteReference"/>
          <w:rFonts w:ascii="Arial" w:hAnsi="Arial" w:cs="Arial"/>
        </w:rPr>
        <w:footnoteReference w:id="25"/>
      </w:r>
      <w:r w:rsidR="0029380E" w:rsidRPr="00014A07">
        <w:rPr>
          <w:rFonts w:ascii="Arial" w:hAnsi="Arial" w:cs="Arial"/>
        </w:rPr>
        <w:t xml:space="preserve"> it was stated that a minor child “</w:t>
      </w:r>
      <w:r w:rsidR="0029380E" w:rsidRPr="00014A07">
        <w:rPr>
          <w:rFonts w:ascii="Arial" w:hAnsi="Arial" w:cs="Arial"/>
          <w:i/>
          <w:iCs/>
        </w:rPr>
        <w:t>is to be placed in environment best suited to meet his or her emotional, psychological and physical needs</w:t>
      </w:r>
      <w:r w:rsidR="0029380E" w:rsidRPr="00014A07">
        <w:rPr>
          <w:rFonts w:ascii="Arial" w:hAnsi="Arial" w:cs="Arial"/>
        </w:rPr>
        <w:t>.” The continued placement of E with the TLC would be the environment best suited to meet his needs</w:t>
      </w:r>
      <w:r w:rsidR="00861CC6">
        <w:rPr>
          <w:rFonts w:ascii="Arial" w:hAnsi="Arial" w:cs="Arial"/>
        </w:rPr>
        <w:t xml:space="preserve"> pending the outcome of the application for his adoption to be brought by the applicants</w:t>
      </w:r>
      <w:r w:rsidR="0029380E" w:rsidRPr="00014A07">
        <w:rPr>
          <w:rFonts w:ascii="Arial" w:hAnsi="Arial" w:cs="Arial"/>
        </w:rPr>
        <w:t>.</w:t>
      </w:r>
      <w:r w:rsidR="00982DFF">
        <w:rPr>
          <w:rFonts w:ascii="Arial" w:hAnsi="Arial" w:cs="Arial"/>
        </w:rPr>
        <w:t xml:space="preserve"> It would not be in his best interests to be temporarily placed with Ms. </w:t>
      </w:r>
      <w:proofErr w:type="gramStart"/>
      <w:r w:rsidR="00982DFF">
        <w:rPr>
          <w:rFonts w:ascii="Arial" w:hAnsi="Arial" w:cs="Arial"/>
        </w:rPr>
        <w:t>K</w:t>
      </w:r>
      <w:r w:rsidR="00594BF5">
        <w:rPr>
          <w:rFonts w:ascii="Arial" w:hAnsi="Arial" w:cs="Arial"/>
        </w:rPr>
        <w:t>[</w:t>
      </w:r>
      <w:proofErr w:type="gramEnd"/>
      <w:r w:rsidR="00594BF5">
        <w:rPr>
          <w:rFonts w:ascii="Arial" w:hAnsi="Arial" w:cs="Arial"/>
        </w:rPr>
        <w:t>…]</w:t>
      </w:r>
      <w:r w:rsidR="005D05C6">
        <w:rPr>
          <w:rFonts w:ascii="Arial" w:hAnsi="Arial" w:cs="Arial"/>
        </w:rPr>
        <w:t xml:space="preserve"> as this is not </w:t>
      </w:r>
      <w:r w:rsidR="00734A2E">
        <w:rPr>
          <w:rFonts w:ascii="Arial" w:hAnsi="Arial" w:cs="Arial"/>
        </w:rPr>
        <w:t>an environment with which he is familiar.</w:t>
      </w:r>
    </w:p>
    <w:p w14:paraId="7A5731CE" w14:textId="77777777" w:rsidR="00574963" w:rsidRPr="00014A07" w:rsidRDefault="00574963" w:rsidP="00982DFF">
      <w:pPr>
        <w:pStyle w:val="ListLevel1"/>
        <w:numPr>
          <w:ilvl w:val="0"/>
          <w:numId w:val="0"/>
        </w:numPr>
        <w:spacing w:after="0" w:line="276" w:lineRule="auto"/>
        <w:rPr>
          <w:rFonts w:ascii="Arial" w:hAnsi="Arial" w:cs="Arial"/>
        </w:rPr>
      </w:pPr>
    </w:p>
    <w:p w14:paraId="730C1B35" w14:textId="77EB8CCF" w:rsidR="00934E00"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[276]</w:t>
      </w:r>
      <w:r w:rsidRPr="00014A07">
        <w:rPr>
          <w:rFonts w:ascii="Arial" w:hAnsi="Arial" w:cs="Arial"/>
        </w:rPr>
        <w:tab/>
      </w:r>
      <w:r w:rsidR="00934E00" w:rsidRPr="00014A07">
        <w:rPr>
          <w:rFonts w:ascii="Arial" w:hAnsi="Arial" w:cs="Arial"/>
        </w:rPr>
        <w:t xml:space="preserve">The applicants argue that </w:t>
      </w:r>
      <w:r w:rsidR="009A4D0C" w:rsidRPr="00014A07">
        <w:rPr>
          <w:rFonts w:ascii="Arial" w:hAnsi="Arial" w:cs="Arial"/>
        </w:rPr>
        <w:t xml:space="preserve">by virtue of their </w:t>
      </w:r>
      <w:r w:rsidR="00C440BF" w:rsidRPr="00014A07">
        <w:rPr>
          <w:rFonts w:ascii="Arial" w:hAnsi="Arial" w:cs="Arial"/>
        </w:rPr>
        <w:t>bond already established with E that they have reasonable</w:t>
      </w:r>
      <w:r w:rsidR="00934E00" w:rsidRPr="00014A07">
        <w:rPr>
          <w:rFonts w:ascii="Arial" w:hAnsi="Arial" w:cs="Arial"/>
        </w:rPr>
        <w:t xml:space="preserve"> prospects of being able to adopt E</w:t>
      </w:r>
      <w:r w:rsidR="00C440BF" w:rsidRPr="00014A07">
        <w:rPr>
          <w:rFonts w:ascii="Arial" w:hAnsi="Arial" w:cs="Arial"/>
        </w:rPr>
        <w:t xml:space="preserve">. </w:t>
      </w:r>
      <w:r w:rsidR="00C26E88" w:rsidRPr="00014A07">
        <w:rPr>
          <w:rFonts w:ascii="Arial" w:hAnsi="Arial" w:cs="Arial"/>
        </w:rPr>
        <w:t>W</w:t>
      </w:r>
      <w:r w:rsidR="0066129B" w:rsidRPr="00014A07">
        <w:rPr>
          <w:rFonts w:ascii="Arial" w:hAnsi="Arial" w:cs="Arial"/>
        </w:rPr>
        <w:t xml:space="preserve">ithout </w:t>
      </w:r>
      <w:r w:rsidR="0066129B" w:rsidRPr="00014A07">
        <w:rPr>
          <w:rFonts w:ascii="Arial" w:hAnsi="Arial" w:cs="Arial"/>
        </w:rPr>
        <w:lastRenderedPageBreak/>
        <w:t>prejudging the matter,</w:t>
      </w:r>
      <w:r w:rsidR="004745F5" w:rsidRPr="00014A07">
        <w:rPr>
          <w:rFonts w:ascii="Arial" w:hAnsi="Arial" w:cs="Arial"/>
        </w:rPr>
        <w:t xml:space="preserve"> </w:t>
      </w:r>
      <w:r w:rsidR="0066129B" w:rsidRPr="00014A07">
        <w:rPr>
          <w:rFonts w:ascii="Arial" w:hAnsi="Arial" w:cs="Arial"/>
        </w:rPr>
        <w:t>I tend to agree</w:t>
      </w:r>
      <w:r w:rsidR="003D1AA2" w:rsidRPr="00014A07">
        <w:rPr>
          <w:rFonts w:ascii="Arial" w:hAnsi="Arial" w:cs="Arial"/>
        </w:rPr>
        <w:t>; they have a</w:t>
      </w:r>
      <w:r w:rsidR="009A4D0C" w:rsidRPr="00014A07">
        <w:rPr>
          <w:rFonts w:ascii="Arial" w:hAnsi="Arial" w:cs="Arial"/>
        </w:rPr>
        <w:t>s</w:t>
      </w:r>
      <w:r w:rsidR="003D1AA2" w:rsidRPr="00014A07">
        <w:rPr>
          <w:rFonts w:ascii="Arial" w:hAnsi="Arial" w:cs="Arial"/>
        </w:rPr>
        <w:t xml:space="preserve"> precedence the approach taken by </w:t>
      </w:r>
      <w:proofErr w:type="spellStart"/>
      <w:r w:rsidR="003D1AA2" w:rsidRPr="00014A07">
        <w:rPr>
          <w:rFonts w:ascii="Arial" w:hAnsi="Arial" w:cs="Arial"/>
        </w:rPr>
        <w:t>Dippenaar</w:t>
      </w:r>
      <w:proofErr w:type="spellEnd"/>
      <w:r w:rsidR="003D1AA2" w:rsidRPr="00014A07">
        <w:rPr>
          <w:rFonts w:ascii="Arial" w:hAnsi="Arial" w:cs="Arial"/>
        </w:rPr>
        <w:t xml:space="preserve"> in </w:t>
      </w:r>
      <w:r w:rsidR="003D1AA2" w:rsidRPr="00014A07">
        <w:rPr>
          <w:rFonts w:ascii="Arial" w:hAnsi="Arial" w:cs="Arial"/>
          <w:b/>
          <w:bCs/>
        </w:rPr>
        <w:t>TT</w:t>
      </w:r>
      <w:r w:rsidR="003D1AA2" w:rsidRPr="00014A07">
        <w:rPr>
          <w:rFonts w:ascii="Arial" w:hAnsi="Arial" w:cs="Arial"/>
        </w:rPr>
        <w:t>.</w:t>
      </w:r>
    </w:p>
    <w:p w14:paraId="7975D07B" w14:textId="77777777" w:rsidR="00574963" w:rsidRPr="00014A07" w:rsidRDefault="00574963" w:rsidP="00574963">
      <w:pPr>
        <w:pStyle w:val="ListLevel1"/>
        <w:numPr>
          <w:ilvl w:val="0"/>
          <w:numId w:val="0"/>
        </w:numPr>
        <w:spacing w:after="0" w:line="276" w:lineRule="auto"/>
        <w:ind w:left="851"/>
        <w:rPr>
          <w:rFonts w:ascii="Arial" w:hAnsi="Arial" w:cs="Arial"/>
        </w:rPr>
      </w:pPr>
    </w:p>
    <w:p w14:paraId="1FA63893" w14:textId="7B002F90" w:rsidR="007F7431" w:rsidRDefault="0017168E" w:rsidP="0017168E">
      <w:pPr>
        <w:pStyle w:val="ListLevel1"/>
        <w:numPr>
          <w:ilvl w:val="0"/>
          <w:numId w:val="0"/>
        </w:numPr>
        <w:tabs>
          <w:tab w:val="left" w:pos="851"/>
        </w:tabs>
        <w:spacing w:after="0" w:line="276" w:lineRule="auto"/>
        <w:ind w:left="851" w:hanging="851"/>
        <w:rPr>
          <w:rFonts w:ascii="Arial" w:hAnsi="Arial" w:cs="Arial"/>
        </w:rPr>
      </w:pPr>
      <w:r>
        <w:rPr>
          <w:rFonts w:ascii="Arial" w:hAnsi="Arial" w:cs="Arial"/>
        </w:rPr>
        <w:t>[277]</w:t>
      </w:r>
      <w:r>
        <w:rPr>
          <w:rFonts w:ascii="Arial" w:hAnsi="Arial" w:cs="Arial"/>
        </w:rPr>
        <w:tab/>
      </w:r>
      <w:r w:rsidR="00293C3E" w:rsidRPr="00014A07">
        <w:rPr>
          <w:rFonts w:ascii="Arial" w:hAnsi="Arial" w:cs="Arial"/>
        </w:rPr>
        <w:t>Although no under</w:t>
      </w:r>
      <w:r w:rsidR="007112FF" w:rsidRPr="00014A07">
        <w:rPr>
          <w:rFonts w:ascii="Arial" w:hAnsi="Arial" w:cs="Arial"/>
        </w:rPr>
        <w:t xml:space="preserve">taking was provided on the papers, </w:t>
      </w:r>
      <w:r w:rsidR="00143470" w:rsidRPr="00014A07">
        <w:rPr>
          <w:rFonts w:ascii="Arial" w:hAnsi="Arial" w:cs="Arial"/>
        </w:rPr>
        <w:t>counsel for the DSD</w:t>
      </w:r>
      <w:r w:rsidR="0025228D" w:rsidRPr="00014A07">
        <w:rPr>
          <w:rFonts w:ascii="Arial" w:hAnsi="Arial" w:cs="Arial"/>
        </w:rPr>
        <w:t xml:space="preserve"> indicated that his client had no intention of placing </w:t>
      </w:r>
      <w:r w:rsidR="00A67682" w:rsidRPr="00014A07">
        <w:rPr>
          <w:rFonts w:ascii="Arial" w:hAnsi="Arial" w:cs="Arial"/>
        </w:rPr>
        <w:t>E</w:t>
      </w:r>
      <w:r w:rsidR="0025228D" w:rsidRPr="00014A07">
        <w:rPr>
          <w:rFonts w:ascii="Arial" w:hAnsi="Arial" w:cs="Arial"/>
        </w:rPr>
        <w:t xml:space="preserve"> </w:t>
      </w:r>
      <w:r w:rsidR="001B7B08" w:rsidRPr="00014A07">
        <w:rPr>
          <w:rFonts w:ascii="Arial" w:hAnsi="Arial" w:cs="Arial"/>
        </w:rPr>
        <w:t xml:space="preserve">with Ms. </w:t>
      </w:r>
      <w:proofErr w:type="gramStart"/>
      <w:r w:rsidR="001B7B08" w:rsidRPr="00014A07">
        <w:rPr>
          <w:rFonts w:ascii="Arial" w:hAnsi="Arial" w:cs="Arial"/>
        </w:rPr>
        <w:t>K</w:t>
      </w:r>
      <w:r w:rsidR="00FC2E8B">
        <w:rPr>
          <w:rFonts w:ascii="Arial" w:hAnsi="Arial" w:cs="Arial"/>
        </w:rPr>
        <w:t>[</w:t>
      </w:r>
      <w:proofErr w:type="gramEnd"/>
      <w:r w:rsidR="00FC2E8B">
        <w:rPr>
          <w:rFonts w:ascii="Arial" w:hAnsi="Arial" w:cs="Arial"/>
        </w:rPr>
        <w:t>…]</w:t>
      </w:r>
      <w:r w:rsidR="001B7B08" w:rsidRPr="00014A07">
        <w:rPr>
          <w:rFonts w:ascii="Arial" w:hAnsi="Arial" w:cs="Arial"/>
        </w:rPr>
        <w:t xml:space="preserve"> </w:t>
      </w:r>
      <w:r w:rsidR="0025228D" w:rsidRPr="00014A07">
        <w:rPr>
          <w:rFonts w:ascii="Arial" w:hAnsi="Arial" w:cs="Arial"/>
        </w:rPr>
        <w:t xml:space="preserve">until the dispute regarding his placement had been finally resolved. I appreciate this approach. </w:t>
      </w:r>
      <w:r w:rsidR="007F7431" w:rsidRPr="00014A07">
        <w:rPr>
          <w:rFonts w:ascii="Arial" w:hAnsi="Arial" w:cs="Arial"/>
        </w:rPr>
        <w:t>However, as a precautionary measure, I propose to grant the requested interdict. While it is not ideal for any child to remain institutionalised for longer than may be necessary, the emotional and psychological upheaval</w:t>
      </w:r>
      <w:r w:rsidR="00BC03EE" w:rsidRPr="00014A07">
        <w:rPr>
          <w:rFonts w:ascii="Arial" w:hAnsi="Arial" w:cs="Arial"/>
        </w:rPr>
        <w:t xml:space="preserve"> which would be caused to E should he be</w:t>
      </w:r>
      <w:r w:rsidR="00E01908" w:rsidRPr="00014A07">
        <w:rPr>
          <w:rFonts w:ascii="Arial" w:hAnsi="Arial" w:cs="Arial"/>
        </w:rPr>
        <w:t xml:space="preserve"> </w:t>
      </w:r>
      <w:r w:rsidR="00BC03EE" w:rsidRPr="00014A07">
        <w:rPr>
          <w:rFonts w:ascii="Arial" w:hAnsi="Arial" w:cs="Arial"/>
        </w:rPr>
        <w:t>placed</w:t>
      </w:r>
      <w:r w:rsidR="00E01908" w:rsidRPr="00014A07">
        <w:rPr>
          <w:rFonts w:ascii="Arial" w:hAnsi="Arial" w:cs="Arial"/>
        </w:rPr>
        <w:t xml:space="preserve"> in the foster care of Ms. </w:t>
      </w:r>
      <w:proofErr w:type="gramStart"/>
      <w:r w:rsidR="00E01908" w:rsidRPr="00014A07">
        <w:rPr>
          <w:rFonts w:ascii="Arial" w:hAnsi="Arial" w:cs="Arial"/>
        </w:rPr>
        <w:t>K</w:t>
      </w:r>
      <w:r w:rsidR="00FC2E8B">
        <w:rPr>
          <w:rFonts w:ascii="Arial" w:hAnsi="Arial" w:cs="Arial"/>
        </w:rPr>
        <w:t>[</w:t>
      </w:r>
      <w:proofErr w:type="gramEnd"/>
      <w:r w:rsidR="00FC2E8B">
        <w:rPr>
          <w:rFonts w:ascii="Arial" w:hAnsi="Arial" w:cs="Arial"/>
        </w:rPr>
        <w:t>…]</w:t>
      </w:r>
      <w:r w:rsidR="00E01908" w:rsidRPr="00014A07">
        <w:rPr>
          <w:rFonts w:ascii="Arial" w:hAnsi="Arial" w:cs="Arial"/>
        </w:rPr>
        <w:t xml:space="preserve"> at this stage</w:t>
      </w:r>
      <w:r w:rsidR="007F7431" w:rsidRPr="00014A07">
        <w:rPr>
          <w:rFonts w:ascii="Arial" w:hAnsi="Arial" w:cs="Arial"/>
        </w:rPr>
        <w:t xml:space="preserve"> will be </w:t>
      </w:r>
      <w:r w:rsidR="00577A31" w:rsidRPr="00014A07">
        <w:rPr>
          <w:rFonts w:ascii="Arial" w:hAnsi="Arial" w:cs="Arial"/>
        </w:rPr>
        <w:t xml:space="preserve">extremely damaging to E. </w:t>
      </w:r>
      <w:r w:rsidR="007F7431" w:rsidRPr="00014A07">
        <w:rPr>
          <w:rFonts w:ascii="Arial" w:hAnsi="Arial" w:cs="Arial"/>
        </w:rPr>
        <w:t xml:space="preserve">Section 157 of the Act requires that </w:t>
      </w:r>
      <w:r w:rsidR="005324CB" w:rsidRPr="00014A07">
        <w:rPr>
          <w:rFonts w:ascii="Arial" w:hAnsi="Arial" w:cs="Arial"/>
        </w:rPr>
        <w:t xml:space="preserve"> the </w:t>
      </w:r>
      <w:r w:rsidR="007F7431" w:rsidRPr="00014A07">
        <w:rPr>
          <w:rFonts w:ascii="Arial" w:hAnsi="Arial" w:cs="Arial"/>
        </w:rPr>
        <w:t xml:space="preserve">court orders </w:t>
      </w:r>
      <w:r w:rsidR="0002056E" w:rsidRPr="00014A07">
        <w:rPr>
          <w:rFonts w:ascii="Arial" w:hAnsi="Arial" w:cs="Arial"/>
        </w:rPr>
        <w:t>should be</w:t>
      </w:r>
      <w:r w:rsidR="007F7431" w:rsidRPr="00014A07">
        <w:rPr>
          <w:rFonts w:ascii="Arial" w:hAnsi="Arial" w:cs="Arial"/>
        </w:rPr>
        <w:t xml:space="preserve"> “</w:t>
      </w:r>
      <w:r w:rsidR="007F7431" w:rsidRPr="00014A07">
        <w:rPr>
          <w:rFonts w:ascii="Arial" w:hAnsi="Arial" w:cs="Arial"/>
          <w:i/>
          <w:iCs/>
        </w:rPr>
        <w:t>aimed at securing stability in</w:t>
      </w:r>
      <w:r w:rsidR="007F7431" w:rsidRPr="00014A07">
        <w:rPr>
          <w:rFonts w:ascii="Arial" w:hAnsi="Arial" w:cs="Arial"/>
        </w:rPr>
        <w:t xml:space="preserve"> [a] </w:t>
      </w:r>
      <w:r w:rsidR="007F7431" w:rsidRPr="00014A07">
        <w:rPr>
          <w:rFonts w:ascii="Arial" w:hAnsi="Arial" w:cs="Arial"/>
          <w:i/>
          <w:iCs/>
        </w:rPr>
        <w:t>child’s life</w:t>
      </w:r>
      <w:r w:rsidR="007F7431" w:rsidRPr="00014A07">
        <w:rPr>
          <w:rFonts w:ascii="Arial" w:hAnsi="Arial" w:cs="Arial"/>
        </w:rPr>
        <w:t xml:space="preserve">”. </w:t>
      </w:r>
      <w:r w:rsidR="006E0AE0" w:rsidRPr="00014A07">
        <w:rPr>
          <w:rFonts w:ascii="Arial" w:hAnsi="Arial" w:cs="Arial"/>
        </w:rPr>
        <w:t xml:space="preserve"> In this instance, the interdict sought will provide such stability.</w:t>
      </w:r>
    </w:p>
    <w:p w14:paraId="22FABA2E" w14:textId="77777777" w:rsidR="006C712E" w:rsidRDefault="006C712E" w:rsidP="006C712E">
      <w:pPr>
        <w:pStyle w:val="ListParagraph"/>
        <w:rPr>
          <w:rFonts w:ascii="Arial" w:hAnsi="Arial" w:cs="Arial"/>
        </w:rPr>
      </w:pPr>
    </w:p>
    <w:p w14:paraId="07C54337" w14:textId="3F27A378" w:rsidR="006C712E" w:rsidRPr="00261DE5" w:rsidRDefault="0017168E" w:rsidP="0017168E">
      <w:pPr>
        <w:pStyle w:val="ListLevel1"/>
        <w:numPr>
          <w:ilvl w:val="0"/>
          <w:numId w:val="0"/>
        </w:numPr>
        <w:tabs>
          <w:tab w:val="left" w:pos="851"/>
        </w:tabs>
        <w:spacing w:after="0" w:line="276" w:lineRule="auto"/>
        <w:ind w:left="851" w:hanging="851"/>
        <w:rPr>
          <w:rFonts w:ascii="Arial" w:hAnsi="Arial" w:cs="Arial"/>
        </w:rPr>
      </w:pPr>
      <w:r w:rsidRPr="00261DE5">
        <w:rPr>
          <w:rFonts w:ascii="Arial" w:hAnsi="Arial" w:cs="Arial"/>
        </w:rPr>
        <w:t>[278]</w:t>
      </w:r>
      <w:r w:rsidRPr="00261DE5">
        <w:rPr>
          <w:rFonts w:ascii="Arial" w:hAnsi="Arial" w:cs="Arial"/>
        </w:rPr>
        <w:tab/>
      </w:r>
      <w:r w:rsidR="000A0CEB">
        <w:rPr>
          <w:rFonts w:ascii="Arial" w:hAnsi="Arial" w:cs="Arial"/>
        </w:rPr>
        <w:t>H</w:t>
      </w:r>
      <w:r w:rsidR="006C712E" w:rsidRPr="00014A07">
        <w:rPr>
          <w:rFonts w:ascii="Arial" w:hAnsi="Arial" w:cs="Arial"/>
        </w:rPr>
        <w:t xml:space="preserve">owever, should it be found that it is in the best interests of E that he remain in South Africa and be placed with Ms. </w:t>
      </w:r>
      <w:proofErr w:type="gramStart"/>
      <w:r w:rsidR="006C712E" w:rsidRPr="00014A07">
        <w:rPr>
          <w:rFonts w:ascii="Arial" w:hAnsi="Arial" w:cs="Arial"/>
        </w:rPr>
        <w:t>K</w:t>
      </w:r>
      <w:r w:rsidR="00FC2E8B">
        <w:rPr>
          <w:rFonts w:ascii="Arial" w:hAnsi="Arial" w:cs="Arial"/>
        </w:rPr>
        <w:t>[</w:t>
      </w:r>
      <w:proofErr w:type="gramEnd"/>
      <w:r w:rsidR="00FC2E8B">
        <w:rPr>
          <w:rFonts w:ascii="Arial" w:hAnsi="Arial" w:cs="Arial"/>
        </w:rPr>
        <w:t>…]</w:t>
      </w:r>
      <w:r w:rsidR="006C712E" w:rsidRPr="00014A07">
        <w:rPr>
          <w:rFonts w:ascii="Arial" w:hAnsi="Arial" w:cs="Arial"/>
        </w:rPr>
        <w:t>, it is important that he continues to have contact with Ms. K</w:t>
      </w:r>
      <w:r w:rsidR="00FC2E8B">
        <w:rPr>
          <w:rFonts w:ascii="Arial" w:hAnsi="Arial" w:cs="Arial"/>
        </w:rPr>
        <w:t>[…]</w:t>
      </w:r>
      <w:r w:rsidR="006C712E" w:rsidRPr="00014A07">
        <w:rPr>
          <w:rFonts w:ascii="Arial" w:hAnsi="Arial" w:cs="Arial"/>
        </w:rPr>
        <w:t xml:space="preserve"> and her family as well as with the H</w:t>
      </w:r>
      <w:r w:rsidR="00FC2E8B">
        <w:rPr>
          <w:rFonts w:ascii="Arial" w:hAnsi="Arial" w:cs="Arial"/>
        </w:rPr>
        <w:t>[…]</w:t>
      </w:r>
      <w:r w:rsidR="006C712E" w:rsidRPr="00014A07">
        <w:rPr>
          <w:rFonts w:ascii="Arial" w:hAnsi="Arial" w:cs="Arial"/>
        </w:rPr>
        <w:t xml:space="preserve"> famil</w:t>
      </w:r>
      <w:r w:rsidR="006C712E">
        <w:rPr>
          <w:rFonts w:ascii="Arial" w:hAnsi="Arial" w:cs="Arial"/>
        </w:rPr>
        <w:t>y</w:t>
      </w:r>
      <w:r w:rsidR="006C712E" w:rsidRPr="00014A07">
        <w:rPr>
          <w:rFonts w:ascii="Arial" w:hAnsi="Arial" w:cs="Arial"/>
        </w:rPr>
        <w:t xml:space="preserve"> pending the outcome of the applicants’ application for the adoption of E. This is also important as the applicants have tendered to enter into a post-adoption agreement which would provide that </w:t>
      </w:r>
      <w:proofErr w:type="spellStart"/>
      <w:r w:rsidR="006C712E" w:rsidRPr="00014A07">
        <w:rPr>
          <w:rFonts w:ascii="Arial" w:hAnsi="Arial" w:cs="Arial"/>
        </w:rPr>
        <w:t>E</w:t>
      </w:r>
      <w:proofErr w:type="spellEnd"/>
      <w:r w:rsidR="006C712E" w:rsidRPr="00014A07">
        <w:rPr>
          <w:rFonts w:ascii="Arial" w:hAnsi="Arial" w:cs="Arial"/>
        </w:rPr>
        <w:t xml:space="preserve"> continue to have contact with the </w:t>
      </w:r>
      <w:proofErr w:type="gramStart"/>
      <w:r w:rsidR="006C712E" w:rsidRPr="00014A07">
        <w:rPr>
          <w:rFonts w:ascii="Arial" w:hAnsi="Arial" w:cs="Arial"/>
        </w:rPr>
        <w:t>K</w:t>
      </w:r>
      <w:r w:rsidR="00FC2E8B">
        <w:rPr>
          <w:rFonts w:ascii="Arial" w:hAnsi="Arial" w:cs="Arial"/>
        </w:rPr>
        <w:t>[</w:t>
      </w:r>
      <w:proofErr w:type="gramEnd"/>
      <w:r w:rsidR="00FC2E8B">
        <w:rPr>
          <w:rFonts w:ascii="Arial" w:hAnsi="Arial" w:cs="Arial"/>
        </w:rPr>
        <w:t>…]</w:t>
      </w:r>
      <w:r w:rsidR="006C712E" w:rsidRPr="00014A07">
        <w:rPr>
          <w:rFonts w:ascii="Arial" w:hAnsi="Arial" w:cs="Arial"/>
        </w:rPr>
        <w:t xml:space="preserve"> and H</w:t>
      </w:r>
      <w:r w:rsidR="00FC2E8B">
        <w:rPr>
          <w:rFonts w:ascii="Arial" w:hAnsi="Arial" w:cs="Arial"/>
        </w:rPr>
        <w:t>[…]</w:t>
      </w:r>
      <w:r w:rsidR="006C712E" w:rsidRPr="00014A07">
        <w:rPr>
          <w:rFonts w:ascii="Arial" w:hAnsi="Arial" w:cs="Arial"/>
        </w:rPr>
        <w:t xml:space="preserve"> families.</w:t>
      </w:r>
    </w:p>
    <w:p w14:paraId="268E2CC4" w14:textId="77777777" w:rsidR="00574963" w:rsidRPr="00014A07" w:rsidRDefault="00574963" w:rsidP="00BA1FB0">
      <w:pPr>
        <w:pStyle w:val="ListLevel1"/>
        <w:numPr>
          <w:ilvl w:val="0"/>
          <w:numId w:val="0"/>
        </w:numPr>
        <w:spacing w:after="0" w:line="276" w:lineRule="auto"/>
        <w:rPr>
          <w:rFonts w:ascii="Arial" w:hAnsi="Arial" w:cs="Arial"/>
          <w:u w:val="single"/>
          <w:lang w:eastAsia="en-ZA"/>
        </w:rPr>
      </w:pPr>
    </w:p>
    <w:p w14:paraId="42DCB60C" w14:textId="37CBF54C" w:rsidR="002644B1" w:rsidRPr="00014A07" w:rsidRDefault="00725ECA" w:rsidP="00574963">
      <w:pPr>
        <w:pStyle w:val="ListLevel1"/>
        <w:numPr>
          <w:ilvl w:val="0"/>
          <w:numId w:val="0"/>
        </w:numPr>
        <w:spacing w:after="0" w:line="276" w:lineRule="auto"/>
        <w:ind w:left="851" w:hanging="851"/>
        <w:rPr>
          <w:rFonts w:ascii="Arial" w:hAnsi="Arial" w:cs="Arial"/>
          <w:u w:val="single"/>
          <w:lang w:eastAsia="en-ZA"/>
        </w:rPr>
      </w:pPr>
      <w:r w:rsidRPr="00014A07">
        <w:rPr>
          <w:rFonts w:ascii="Arial" w:hAnsi="Arial" w:cs="Arial"/>
          <w:u w:val="single"/>
          <w:lang w:eastAsia="en-ZA"/>
        </w:rPr>
        <w:t>The declaratory relief sought</w:t>
      </w:r>
    </w:p>
    <w:p w14:paraId="4D81DDF8" w14:textId="77777777" w:rsidR="00574963" w:rsidRPr="00014A07" w:rsidRDefault="00574963" w:rsidP="00574963">
      <w:pPr>
        <w:pStyle w:val="ListLevel1"/>
        <w:numPr>
          <w:ilvl w:val="0"/>
          <w:numId w:val="0"/>
        </w:numPr>
        <w:spacing w:after="0" w:line="276" w:lineRule="auto"/>
        <w:ind w:left="851"/>
        <w:rPr>
          <w:rFonts w:ascii="Arial" w:hAnsi="Arial" w:cs="Arial"/>
        </w:rPr>
      </w:pPr>
    </w:p>
    <w:p w14:paraId="2DD0C1A8" w14:textId="0D21C993" w:rsidR="00215954"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[279]</w:t>
      </w:r>
      <w:r w:rsidRPr="00014A07">
        <w:rPr>
          <w:rFonts w:ascii="Arial" w:hAnsi="Arial" w:cs="Arial"/>
        </w:rPr>
        <w:tab/>
      </w:r>
      <w:r w:rsidR="00C45D4C" w:rsidRPr="00014A07">
        <w:rPr>
          <w:rFonts w:ascii="Arial" w:hAnsi="Arial" w:cs="Arial"/>
        </w:rPr>
        <w:t>The applicants seek the following relief, purportedly, “</w:t>
      </w:r>
      <w:r w:rsidR="00215954" w:rsidRPr="00014A07">
        <w:rPr>
          <w:rFonts w:ascii="Arial" w:hAnsi="Arial" w:cs="Arial"/>
          <w:i/>
          <w:iCs/>
        </w:rPr>
        <w:t>for purposes of determining the best interests of the aforesaid minor child</w:t>
      </w:r>
      <w:r w:rsidR="00C45D4C" w:rsidRPr="00014A07">
        <w:rPr>
          <w:rFonts w:ascii="Arial" w:hAnsi="Arial" w:cs="Arial"/>
        </w:rPr>
        <w:t>”</w:t>
      </w:r>
      <w:r w:rsidR="00B70D45" w:rsidRPr="00014A07">
        <w:rPr>
          <w:rFonts w:ascii="Arial" w:hAnsi="Arial" w:cs="Arial"/>
        </w:rPr>
        <w:t>, which I will deal with in turn.</w:t>
      </w:r>
    </w:p>
    <w:p w14:paraId="092F0481" w14:textId="77777777" w:rsidR="00574963" w:rsidRPr="00014A07" w:rsidRDefault="00574963" w:rsidP="00574963">
      <w:pPr>
        <w:pStyle w:val="ListLevel2"/>
        <w:numPr>
          <w:ilvl w:val="0"/>
          <w:numId w:val="0"/>
        </w:numPr>
        <w:spacing w:after="0" w:line="276" w:lineRule="auto"/>
        <w:ind w:left="1701"/>
        <w:rPr>
          <w:rFonts w:ascii="Arial" w:hAnsi="Arial" w:cs="Arial"/>
        </w:rPr>
      </w:pPr>
    </w:p>
    <w:p w14:paraId="75B42CA6" w14:textId="273DE909" w:rsidR="008007C9" w:rsidRPr="00014A07" w:rsidRDefault="0017168E" w:rsidP="0017168E">
      <w:pPr>
        <w:pStyle w:val="ListLevel2"/>
        <w:numPr>
          <w:ilvl w:val="0"/>
          <w:numId w:val="0"/>
        </w:numPr>
        <w:tabs>
          <w:tab w:val="left" w:pos="1701"/>
        </w:tabs>
        <w:spacing w:after="0" w:line="276" w:lineRule="auto"/>
        <w:ind w:left="1701" w:hanging="850"/>
        <w:rPr>
          <w:rFonts w:ascii="Arial" w:hAnsi="Arial" w:cs="Arial"/>
        </w:rPr>
      </w:pPr>
      <w:r w:rsidRPr="00014A07">
        <w:rPr>
          <w:rFonts w:ascii="Arial" w:hAnsi="Arial" w:cs="Arial"/>
        </w:rPr>
        <w:t>279.1.</w:t>
      </w:r>
      <w:r w:rsidRPr="00014A07">
        <w:rPr>
          <w:rFonts w:ascii="Arial" w:hAnsi="Arial" w:cs="Arial"/>
        </w:rPr>
        <w:tab/>
      </w:r>
      <w:r w:rsidR="00821EC4" w:rsidRPr="00014A07">
        <w:rPr>
          <w:rFonts w:ascii="Arial" w:hAnsi="Arial" w:cs="Arial"/>
        </w:rPr>
        <w:t>First, t</w:t>
      </w:r>
      <w:r w:rsidR="00215954" w:rsidRPr="00014A07">
        <w:rPr>
          <w:rFonts w:ascii="Arial" w:hAnsi="Arial" w:cs="Arial"/>
        </w:rPr>
        <w:t>he specific circumstances in which the applicants’ relationship with the minor child developed does not fall within the definition or “</w:t>
      </w:r>
      <w:r w:rsidR="00215954" w:rsidRPr="00014A07">
        <w:rPr>
          <w:rFonts w:ascii="Arial" w:hAnsi="Arial" w:cs="Arial"/>
          <w:i/>
          <w:iCs/>
        </w:rPr>
        <w:t>pre-identification</w:t>
      </w:r>
      <w:r w:rsidR="008007C9" w:rsidRPr="00014A07">
        <w:rPr>
          <w:rFonts w:ascii="Arial" w:hAnsi="Arial" w:cs="Arial"/>
        </w:rPr>
        <w:t>.</w:t>
      </w:r>
      <w:r w:rsidR="00612325" w:rsidRPr="00014A07">
        <w:rPr>
          <w:rFonts w:ascii="Arial" w:hAnsi="Arial" w:cs="Arial"/>
        </w:rPr>
        <w:t xml:space="preserve"> </w:t>
      </w:r>
      <w:r w:rsidR="008E72BF" w:rsidRPr="00014A07">
        <w:rPr>
          <w:rFonts w:ascii="Arial" w:hAnsi="Arial" w:cs="Arial"/>
        </w:rPr>
        <w:t xml:space="preserve">I agree that in the particular circumstances of this case, the applicants’ prior contact with the minor child was not for the purpose of pre-identifying a child for adoption. In any event, on the strength of the approach taken by </w:t>
      </w:r>
      <w:proofErr w:type="spellStart"/>
      <w:r w:rsidR="008E72BF" w:rsidRPr="00014A07">
        <w:rPr>
          <w:rFonts w:ascii="Arial" w:hAnsi="Arial" w:cs="Arial"/>
        </w:rPr>
        <w:t>Dippenaar</w:t>
      </w:r>
      <w:proofErr w:type="spellEnd"/>
      <w:r w:rsidR="008E72BF" w:rsidRPr="00014A07">
        <w:rPr>
          <w:rFonts w:ascii="Arial" w:hAnsi="Arial" w:cs="Arial"/>
        </w:rPr>
        <w:t xml:space="preserve"> J in TT, any prohibition against the prior contact between a minor child and prospective adoptive parents, would be outweighed by the best interests of E; </w:t>
      </w:r>
      <w:proofErr w:type="gramStart"/>
      <w:r w:rsidR="008E72BF" w:rsidRPr="00014A07">
        <w:rPr>
          <w:rFonts w:ascii="Arial" w:hAnsi="Arial" w:cs="Arial"/>
        </w:rPr>
        <w:t>indeed</w:t>
      </w:r>
      <w:proofErr w:type="gramEnd"/>
      <w:r w:rsidR="008E72BF" w:rsidRPr="00014A07">
        <w:rPr>
          <w:rFonts w:ascii="Arial" w:hAnsi="Arial" w:cs="Arial"/>
        </w:rPr>
        <w:t xml:space="preserve"> this prior contact should properly serve to afford preference to the applicants’ adoption of E, as in the case of foster parents and caregivers in national adoptions. </w:t>
      </w:r>
    </w:p>
    <w:p w14:paraId="21126D07" w14:textId="77777777" w:rsidR="00574963" w:rsidRPr="00014A07" w:rsidRDefault="00574963" w:rsidP="00574963">
      <w:pPr>
        <w:pStyle w:val="ListLevel2"/>
        <w:numPr>
          <w:ilvl w:val="0"/>
          <w:numId w:val="0"/>
        </w:numPr>
        <w:spacing w:after="0" w:line="276" w:lineRule="auto"/>
        <w:ind w:left="1701"/>
        <w:rPr>
          <w:rFonts w:ascii="Arial" w:hAnsi="Arial" w:cs="Arial"/>
        </w:rPr>
      </w:pPr>
    </w:p>
    <w:p w14:paraId="3CA20D18" w14:textId="6916B580" w:rsidR="00215954" w:rsidRPr="00014A07" w:rsidRDefault="0017168E" w:rsidP="0017168E">
      <w:pPr>
        <w:pStyle w:val="ListLevel2"/>
        <w:numPr>
          <w:ilvl w:val="0"/>
          <w:numId w:val="0"/>
        </w:numPr>
        <w:tabs>
          <w:tab w:val="left" w:pos="1701"/>
        </w:tabs>
        <w:spacing w:after="0" w:line="276" w:lineRule="auto"/>
        <w:ind w:left="1701" w:hanging="850"/>
        <w:rPr>
          <w:rFonts w:ascii="Arial" w:hAnsi="Arial" w:cs="Arial"/>
        </w:rPr>
      </w:pPr>
      <w:r w:rsidRPr="00014A07">
        <w:rPr>
          <w:rFonts w:ascii="Arial" w:hAnsi="Arial" w:cs="Arial"/>
        </w:rPr>
        <w:t>279.2.</w:t>
      </w:r>
      <w:r w:rsidRPr="00014A07">
        <w:rPr>
          <w:rFonts w:ascii="Arial" w:hAnsi="Arial" w:cs="Arial"/>
        </w:rPr>
        <w:tab/>
      </w:r>
      <w:r w:rsidR="00D51584" w:rsidRPr="00014A07">
        <w:rPr>
          <w:rFonts w:ascii="Arial" w:hAnsi="Arial" w:cs="Arial"/>
        </w:rPr>
        <w:t xml:space="preserve">I thus propose to </w:t>
      </w:r>
      <w:r w:rsidR="00745F32" w:rsidRPr="00014A07">
        <w:rPr>
          <w:rFonts w:ascii="Arial" w:hAnsi="Arial" w:cs="Arial"/>
        </w:rPr>
        <w:t>declare that</w:t>
      </w:r>
      <w:r w:rsidR="00D51584" w:rsidRPr="00014A07">
        <w:rPr>
          <w:rFonts w:ascii="Arial" w:hAnsi="Arial" w:cs="Arial"/>
        </w:rPr>
        <w:t xml:space="preserve"> </w:t>
      </w:r>
      <w:r w:rsidR="00353022" w:rsidRPr="00014A07">
        <w:rPr>
          <w:rFonts w:ascii="Arial" w:hAnsi="Arial" w:cs="Arial"/>
        </w:rPr>
        <w:t xml:space="preserve">in </w:t>
      </w:r>
      <w:r w:rsidR="005B055B" w:rsidRPr="00014A07">
        <w:rPr>
          <w:rFonts w:ascii="Arial" w:hAnsi="Arial" w:cs="Arial"/>
        </w:rPr>
        <w:t>determining the adoptability of E</w:t>
      </w:r>
      <w:r w:rsidR="00D91BCE" w:rsidRPr="00014A07">
        <w:rPr>
          <w:rFonts w:ascii="Arial" w:hAnsi="Arial" w:cs="Arial"/>
        </w:rPr>
        <w:t xml:space="preserve"> and in assessing his best interest, the applicants</w:t>
      </w:r>
      <w:r w:rsidR="00781AC9" w:rsidRPr="00014A07">
        <w:rPr>
          <w:rFonts w:ascii="Arial" w:hAnsi="Arial" w:cs="Arial"/>
        </w:rPr>
        <w:t>’</w:t>
      </w:r>
      <w:r w:rsidR="00D91BCE" w:rsidRPr="00014A07">
        <w:rPr>
          <w:rFonts w:ascii="Arial" w:hAnsi="Arial" w:cs="Arial"/>
        </w:rPr>
        <w:t xml:space="preserve"> prior contact with </w:t>
      </w:r>
      <w:r w:rsidR="00894EA9" w:rsidRPr="00014A07">
        <w:rPr>
          <w:rFonts w:ascii="Arial" w:hAnsi="Arial" w:cs="Arial"/>
        </w:rPr>
        <w:t>E</w:t>
      </w:r>
      <w:r w:rsidR="00D91BCE" w:rsidRPr="00014A07">
        <w:rPr>
          <w:rFonts w:ascii="Arial" w:hAnsi="Arial" w:cs="Arial"/>
        </w:rPr>
        <w:t xml:space="preserve"> shall not be regarded</w:t>
      </w:r>
      <w:r w:rsidR="00D51584" w:rsidRPr="00014A07">
        <w:rPr>
          <w:rFonts w:ascii="Arial" w:hAnsi="Arial" w:cs="Arial"/>
        </w:rPr>
        <w:t xml:space="preserve"> by the</w:t>
      </w:r>
      <w:r w:rsidR="007A738D">
        <w:rPr>
          <w:rFonts w:ascii="Arial" w:hAnsi="Arial" w:cs="Arial"/>
        </w:rPr>
        <w:t xml:space="preserve"> appointed accredited</w:t>
      </w:r>
      <w:r w:rsidR="00D51584" w:rsidRPr="00014A07">
        <w:rPr>
          <w:rFonts w:ascii="Arial" w:hAnsi="Arial" w:cs="Arial"/>
        </w:rPr>
        <w:t xml:space="preserve"> adoption social worker</w:t>
      </w:r>
      <w:r w:rsidR="004C126E" w:rsidRPr="00014A07">
        <w:rPr>
          <w:rFonts w:ascii="Arial" w:hAnsi="Arial" w:cs="Arial"/>
        </w:rPr>
        <w:t xml:space="preserve"> or </w:t>
      </w:r>
      <w:r w:rsidR="007A738D">
        <w:rPr>
          <w:rFonts w:ascii="Arial" w:hAnsi="Arial" w:cs="Arial"/>
        </w:rPr>
        <w:t xml:space="preserve">the accredited </w:t>
      </w:r>
      <w:r w:rsidR="004C126E" w:rsidRPr="00014A07">
        <w:rPr>
          <w:rFonts w:ascii="Arial" w:hAnsi="Arial" w:cs="Arial"/>
        </w:rPr>
        <w:t>adoption agenc</w:t>
      </w:r>
      <w:r w:rsidR="003951FE" w:rsidRPr="00014A07">
        <w:rPr>
          <w:rFonts w:ascii="Arial" w:hAnsi="Arial" w:cs="Arial"/>
        </w:rPr>
        <w:t>y</w:t>
      </w:r>
      <w:r w:rsidR="00D55D47" w:rsidRPr="00014A07">
        <w:rPr>
          <w:rFonts w:ascii="Arial" w:hAnsi="Arial" w:cs="Arial"/>
        </w:rPr>
        <w:t xml:space="preserve"> appointed to facilitate the </w:t>
      </w:r>
      <w:r w:rsidR="009773C6" w:rsidRPr="00014A07">
        <w:rPr>
          <w:rFonts w:ascii="Arial" w:hAnsi="Arial" w:cs="Arial"/>
        </w:rPr>
        <w:t>application for the adoption of E</w:t>
      </w:r>
      <w:r w:rsidR="00D51584" w:rsidRPr="00014A07">
        <w:rPr>
          <w:rFonts w:ascii="Arial" w:hAnsi="Arial" w:cs="Arial"/>
        </w:rPr>
        <w:t xml:space="preserve"> </w:t>
      </w:r>
      <w:r w:rsidR="009773C6" w:rsidRPr="00014A07">
        <w:rPr>
          <w:rFonts w:ascii="Arial" w:hAnsi="Arial" w:cs="Arial"/>
        </w:rPr>
        <w:t>by the applicants</w:t>
      </w:r>
      <w:r w:rsidR="00894EA9" w:rsidRPr="00014A07">
        <w:rPr>
          <w:rFonts w:ascii="Arial" w:hAnsi="Arial" w:cs="Arial"/>
        </w:rPr>
        <w:t>,</w:t>
      </w:r>
      <w:r w:rsidR="00D91BCE" w:rsidRPr="00014A07">
        <w:rPr>
          <w:rFonts w:ascii="Arial" w:hAnsi="Arial" w:cs="Arial"/>
        </w:rPr>
        <w:t xml:space="preserve"> as</w:t>
      </w:r>
      <w:r w:rsidR="00EB691D" w:rsidRPr="00014A07">
        <w:rPr>
          <w:rFonts w:ascii="Arial" w:hAnsi="Arial" w:cs="Arial"/>
        </w:rPr>
        <w:t xml:space="preserve"> </w:t>
      </w:r>
      <w:r w:rsidR="00D91BCE" w:rsidRPr="00014A07">
        <w:rPr>
          <w:rFonts w:ascii="Arial" w:hAnsi="Arial" w:cs="Arial"/>
        </w:rPr>
        <w:t>bar to his adoption by the applicants.</w:t>
      </w:r>
      <w:r w:rsidR="003951FE" w:rsidRPr="00014A07">
        <w:rPr>
          <w:rFonts w:ascii="Arial" w:hAnsi="Arial" w:cs="Arial"/>
        </w:rPr>
        <w:t xml:space="preserve"> </w:t>
      </w:r>
    </w:p>
    <w:p w14:paraId="5F8B1A54" w14:textId="77777777" w:rsidR="00574963" w:rsidRPr="00014A07" w:rsidRDefault="00574963" w:rsidP="00574963">
      <w:pPr>
        <w:pStyle w:val="ListLevel2"/>
        <w:numPr>
          <w:ilvl w:val="0"/>
          <w:numId w:val="0"/>
        </w:numPr>
        <w:spacing w:after="0" w:line="276" w:lineRule="auto"/>
        <w:ind w:left="1701"/>
        <w:rPr>
          <w:rFonts w:ascii="Arial" w:hAnsi="Arial" w:cs="Arial"/>
        </w:rPr>
      </w:pPr>
    </w:p>
    <w:p w14:paraId="2492398F" w14:textId="1FC1CE5E" w:rsidR="0076373A" w:rsidRPr="00014A07" w:rsidRDefault="0017168E" w:rsidP="0017168E">
      <w:pPr>
        <w:pStyle w:val="ListLevel2"/>
        <w:numPr>
          <w:ilvl w:val="0"/>
          <w:numId w:val="0"/>
        </w:numPr>
        <w:tabs>
          <w:tab w:val="left" w:pos="1701"/>
        </w:tabs>
        <w:spacing w:after="0" w:line="276" w:lineRule="auto"/>
        <w:ind w:left="1701" w:hanging="850"/>
        <w:rPr>
          <w:rFonts w:ascii="Arial" w:hAnsi="Arial" w:cs="Arial"/>
        </w:rPr>
      </w:pPr>
      <w:r w:rsidRPr="00014A07">
        <w:rPr>
          <w:rFonts w:ascii="Arial" w:hAnsi="Arial" w:cs="Arial"/>
        </w:rPr>
        <w:t>279.3.</w:t>
      </w:r>
      <w:r w:rsidRPr="00014A07">
        <w:rPr>
          <w:rFonts w:ascii="Arial" w:hAnsi="Arial" w:cs="Arial"/>
        </w:rPr>
        <w:tab/>
      </w:r>
      <w:r w:rsidR="00821EC4" w:rsidRPr="00014A07">
        <w:rPr>
          <w:rFonts w:ascii="Arial" w:hAnsi="Arial" w:cs="Arial"/>
        </w:rPr>
        <w:t>Second, t</w:t>
      </w:r>
      <w:r w:rsidR="00215954" w:rsidRPr="00014A07">
        <w:rPr>
          <w:rFonts w:ascii="Arial" w:hAnsi="Arial" w:cs="Arial"/>
        </w:rPr>
        <w:t>he relationship established between the applicants and the minor child without the intention of finding a child to adopt, does not fall into the category of “</w:t>
      </w:r>
      <w:r w:rsidR="00215954" w:rsidRPr="00014A07">
        <w:rPr>
          <w:rFonts w:ascii="Arial" w:hAnsi="Arial" w:cs="Arial"/>
          <w:i/>
          <w:iCs/>
        </w:rPr>
        <w:t>baby shopping</w:t>
      </w:r>
      <w:r w:rsidR="00215954" w:rsidRPr="00014A07">
        <w:rPr>
          <w:rFonts w:ascii="Arial" w:hAnsi="Arial" w:cs="Arial"/>
        </w:rPr>
        <w:t>”</w:t>
      </w:r>
      <w:r w:rsidR="00D91BCE" w:rsidRPr="00014A07">
        <w:rPr>
          <w:rFonts w:ascii="Arial" w:hAnsi="Arial" w:cs="Arial"/>
        </w:rPr>
        <w:t xml:space="preserve">. </w:t>
      </w:r>
      <w:r w:rsidR="00C8415F" w:rsidRPr="00014A07">
        <w:rPr>
          <w:rFonts w:ascii="Arial" w:hAnsi="Arial" w:cs="Arial"/>
        </w:rPr>
        <w:t>If relief is granted as set out in subparagraph 1 above, there is no need for this relief as the concept of “</w:t>
      </w:r>
      <w:r w:rsidR="00C8415F" w:rsidRPr="00014A07">
        <w:rPr>
          <w:rFonts w:ascii="Arial" w:hAnsi="Arial" w:cs="Arial"/>
          <w:i/>
          <w:iCs/>
        </w:rPr>
        <w:t>baby-shopping</w:t>
      </w:r>
      <w:r w:rsidR="00C8415F" w:rsidRPr="00014A07">
        <w:rPr>
          <w:rFonts w:ascii="Arial" w:hAnsi="Arial" w:cs="Arial"/>
        </w:rPr>
        <w:t>” is simply an extension of the prohibition against pre-identification.</w:t>
      </w:r>
    </w:p>
    <w:p w14:paraId="5B8053C2" w14:textId="77777777" w:rsidR="00574963" w:rsidRPr="00014A07" w:rsidRDefault="00574963" w:rsidP="00574963">
      <w:pPr>
        <w:pStyle w:val="ListLevel2"/>
        <w:numPr>
          <w:ilvl w:val="0"/>
          <w:numId w:val="0"/>
        </w:numPr>
        <w:spacing w:after="0" w:line="276" w:lineRule="auto"/>
        <w:ind w:left="1701"/>
        <w:rPr>
          <w:rFonts w:ascii="Arial" w:hAnsi="Arial" w:cs="Arial"/>
        </w:rPr>
      </w:pPr>
    </w:p>
    <w:p w14:paraId="55A8DFD3" w14:textId="28BE1895" w:rsidR="00544C8D" w:rsidRPr="00014A07" w:rsidRDefault="0017168E" w:rsidP="0017168E">
      <w:pPr>
        <w:pStyle w:val="ListLevel2"/>
        <w:numPr>
          <w:ilvl w:val="0"/>
          <w:numId w:val="0"/>
        </w:numPr>
        <w:tabs>
          <w:tab w:val="left" w:pos="1701"/>
        </w:tabs>
        <w:spacing w:after="0" w:line="276" w:lineRule="auto"/>
        <w:ind w:left="1701" w:hanging="850"/>
        <w:rPr>
          <w:rFonts w:ascii="Arial" w:hAnsi="Arial" w:cs="Arial"/>
        </w:rPr>
      </w:pPr>
      <w:r w:rsidRPr="00014A07">
        <w:rPr>
          <w:rFonts w:ascii="Arial" w:hAnsi="Arial" w:cs="Arial"/>
        </w:rPr>
        <w:t>279.4.</w:t>
      </w:r>
      <w:r w:rsidRPr="00014A07">
        <w:rPr>
          <w:rFonts w:ascii="Arial" w:hAnsi="Arial" w:cs="Arial"/>
        </w:rPr>
        <w:tab/>
      </w:r>
      <w:r w:rsidR="00361924" w:rsidRPr="00014A07">
        <w:rPr>
          <w:rFonts w:ascii="Arial" w:hAnsi="Arial" w:cs="Arial"/>
        </w:rPr>
        <w:t>Third, t</w:t>
      </w:r>
      <w:r w:rsidR="00215954" w:rsidRPr="00014A07">
        <w:rPr>
          <w:rFonts w:ascii="Arial" w:hAnsi="Arial" w:cs="Arial"/>
        </w:rPr>
        <w:t>he pre-existing relationship</w:t>
      </w:r>
      <w:r w:rsidR="00151EA5" w:rsidRPr="00014A07">
        <w:rPr>
          <w:rFonts w:ascii="Arial" w:hAnsi="Arial" w:cs="Arial"/>
        </w:rPr>
        <w:t xml:space="preserve"> which has formed between the applicants and the minor child</w:t>
      </w:r>
      <w:r w:rsidR="00215954" w:rsidRPr="00014A07">
        <w:rPr>
          <w:rFonts w:ascii="Arial" w:hAnsi="Arial" w:cs="Arial"/>
        </w:rPr>
        <w:t xml:space="preserve"> shall not be considered a hindrance in the consideration of their adoption of the minor child by the Children’s Court</w:t>
      </w:r>
      <w:r w:rsidR="00151EA5" w:rsidRPr="00014A07">
        <w:rPr>
          <w:rFonts w:ascii="Arial" w:hAnsi="Arial" w:cs="Arial"/>
        </w:rPr>
        <w:t>.</w:t>
      </w:r>
      <w:r w:rsidR="00215954" w:rsidRPr="00014A07">
        <w:rPr>
          <w:rFonts w:ascii="Arial" w:hAnsi="Arial" w:cs="Arial"/>
        </w:rPr>
        <w:t xml:space="preserve"> </w:t>
      </w:r>
      <w:r w:rsidR="00361924" w:rsidRPr="00014A07">
        <w:rPr>
          <w:rFonts w:ascii="Arial" w:hAnsi="Arial" w:cs="Arial"/>
        </w:rPr>
        <w:t xml:space="preserve">This Court is not permitted to unduly fetter the discretion of the Children’s Court in its determination of what is in the best interests of E. However, on the strength of the authority of </w:t>
      </w:r>
      <w:r w:rsidR="00361924" w:rsidRPr="00014A07">
        <w:rPr>
          <w:rFonts w:ascii="Arial" w:hAnsi="Arial" w:cs="Arial"/>
          <w:b/>
          <w:bCs/>
        </w:rPr>
        <w:t>TT</w:t>
      </w:r>
      <w:r w:rsidR="00A6729F" w:rsidRPr="00014A07">
        <w:rPr>
          <w:rFonts w:ascii="Arial" w:hAnsi="Arial" w:cs="Arial"/>
        </w:rPr>
        <w:t xml:space="preserve"> and this judgment</w:t>
      </w:r>
      <w:r w:rsidR="00361924" w:rsidRPr="00014A07">
        <w:rPr>
          <w:rFonts w:ascii="Arial" w:hAnsi="Arial" w:cs="Arial"/>
        </w:rPr>
        <w:t xml:space="preserve">, when considering the best interests of E, his close bond with the applicants should be considered by the Children’s Court as strengthening their case for the adoption of E. </w:t>
      </w:r>
      <w:r w:rsidR="00A758E1" w:rsidRPr="00014A07">
        <w:rPr>
          <w:rFonts w:ascii="Arial" w:hAnsi="Arial" w:cs="Arial"/>
        </w:rPr>
        <w:t>Moreover,</w:t>
      </w:r>
      <w:r w:rsidR="00000711" w:rsidRPr="00014A07">
        <w:rPr>
          <w:rFonts w:ascii="Arial" w:hAnsi="Arial" w:cs="Arial"/>
        </w:rPr>
        <w:t xml:space="preserve"> there is no provision in the Children’s Act which would preclude the applicants</w:t>
      </w:r>
      <w:r w:rsidR="00D24ADC" w:rsidRPr="00014A07">
        <w:rPr>
          <w:rFonts w:ascii="Arial" w:hAnsi="Arial" w:cs="Arial"/>
        </w:rPr>
        <w:t xml:space="preserve"> adopting E because of their prior relationship with him</w:t>
      </w:r>
      <w:r w:rsidR="006D391D" w:rsidRPr="00014A07">
        <w:rPr>
          <w:rFonts w:ascii="Arial" w:hAnsi="Arial" w:cs="Arial"/>
        </w:rPr>
        <w:t xml:space="preserve"> and the Guidelines prescribing this cannot lawfully </w:t>
      </w:r>
      <w:r w:rsidR="00E67814" w:rsidRPr="00014A07">
        <w:rPr>
          <w:rFonts w:ascii="Arial" w:hAnsi="Arial" w:cs="Arial"/>
        </w:rPr>
        <w:t>stipulate conditions for adoption that go beyond those stipulated in the Act.</w:t>
      </w:r>
    </w:p>
    <w:p w14:paraId="346F5B95" w14:textId="77777777" w:rsidR="00574963" w:rsidRPr="00014A07" w:rsidRDefault="00574963" w:rsidP="00574963">
      <w:pPr>
        <w:pStyle w:val="ListLevel2"/>
        <w:numPr>
          <w:ilvl w:val="0"/>
          <w:numId w:val="0"/>
        </w:numPr>
        <w:spacing w:after="0" w:line="276" w:lineRule="auto"/>
        <w:ind w:left="1701"/>
        <w:rPr>
          <w:rFonts w:ascii="Arial" w:hAnsi="Arial" w:cs="Arial"/>
          <w:b/>
          <w:bCs/>
          <w:lang w:eastAsia="en-ZA"/>
        </w:rPr>
      </w:pPr>
    </w:p>
    <w:p w14:paraId="2F831312" w14:textId="11093189" w:rsidR="00B2264E" w:rsidRPr="00014A07" w:rsidRDefault="0017168E" w:rsidP="0017168E">
      <w:pPr>
        <w:pStyle w:val="ListLevel2"/>
        <w:numPr>
          <w:ilvl w:val="0"/>
          <w:numId w:val="0"/>
        </w:numPr>
        <w:tabs>
          <w:tab w:val="left" w:pos="1701"/>
        </w:tabs>
        <w:spacing w:after="0" w:line="276" w:lineRule="auto"/>
        <w:ind w:left="1701" w:hanging="850"/>
        <w:rPr>
          <w:rFonts w:ascii="Arial" w:hAnsi="Arial" w:cs="Arial"/>
          <w:b/>
          <w:bCs/>
          <w:lang w:eastAsia="en-ZA"/>
        </w:rPr>
      </w:pPr>
      <w:r w:rsidRPr="00014A07">
        <w:rPr>
          <w:rFonts w:ascii="Arial" w:hAnsi="Arial" w:cs="Arial"/>
          <w:lang w:eastAsia="en-ZA"/>
        </w:rPr>
        <w:t>279.5.</w:t>
      </w:r>
      <w:r w:rsidRPr="00014A07">
        <w:rPr>
          <w:rFonts w:ascii="Arial" w:hAnsi="Arial" w:cs="Arial"/>
          <w:lang w:eastAsia="en-ZA"/>
        </w:rPr>
        <w:tab/>
      </w:r>
      <w:r w:rsidR="00A6729F" w:rsidRPr="00014A07">
        <w:rPr>
          <w:rFonts w:ascii="Arial" w:hAnsi="Arial" w:cs="Arial"/>
        </w:rPr>
        <w:t>Fourth, t</w:t>
      </w:r>
      <w:r w:rsidR="00215954" w:rsidRPr="00014A07">
        <w:rPr>
          <w:rFonts w:ascii="Arial" w:hAnsi="Arial" w:cs="Arial"/>
        </w:rPr>
        <w:t xml:space="preserve">he subsidiarity principle is not the overriding principle and shall not prevent </w:t>
      </w:r>
      <w:r w:rsidR="00B2264E" w:rsidRPr="00014A07">
        <w:rPr>
          <w:rFonts w:ascii="Arial" w:hAnsi="Arial" w:cs="Arial"/>
        </w:rPr>
        <w:t>E’s</w:t>
      </w:r>
      <w:r w:rsidR="00215954" w:rsidRPr="00014A07">
        <w:rPr>
          <w:rFonts w:ascii="Arial" w:hAnsi="Arial" w:cs="Arial"/>
        </w:rPr>
        <w:t xml:space="preserve"> adoption by the applicants contrary to the best interests of </w:t>
      </w:r>
      <w:r w:rsidR="00B2264E" w:rsidRPr="00014A07">
        <w:rPr>
          <w:rFonts w:ascii="Arial" w:hAnsi="Arial" w:cs="Arial"/>
        </w:rPr>
        <w:t>E</w:t>
      </w:r>
      <w:r w:rsidR="00306449" w:rsidRPr="00014A07">
        <w:rPr>
          <w:rFonts w:ascii="Arial" w:hAnsi="Arial" w:cs="Arial"/>
        </w:rPr>
        <w:t xml:space="preserve">. </w:t>
      </w:r>
      <w:r w:rsidR="00A6729F" w:rsidRPr="00014A07">
        <w:rPr>
          <w:rFonts w:ascii="Arial" w:hAnsi="Arial" w:cs="Arial"/>
        </w:rPr>
        <w:t xml:space="preserve">This is in accordance with </w:t>
      </w:r>
      <w:proofErr w:type="gramStart"/>
      <w:r w:rsidR="00A6729F" w:rsidRPr="00014A07">
        <w:rPr>
          <w:rFonts w:ascii="Arial" w:hAnsi="Arial" w:cs="Arial"/>
        </w:rPr>
        <w:t>the Hague</w:t>
      </w:r>
      <w:proofErr w:type="gramEnd"/>
      <w:r w:rsidR="00A6729F" w:rsidRPr="00014A07">
        <w:rPr>
          <w:rFonts w:ascii="Arial" w:hAnsi="Arial" w:cs="Arial"/>
        </w:rPr>
        <w:t xml:space="preserve"> Convention, the Act, the findings of the Constitutional Court</w:t>
      </w:r>
      <w:r w:rsidR="00565356" w:rsidRPr="00014A07">
        <w:rPr>
          <w:rFonts w:ascii="Arial" w:hAnsi="Arial" w:cs="Arial"/>
        </w:rPr>
        <w:t xml:space="preserve"> in </w:t>
      </w:r>
      <w:r w:rsidR="00565356" w:rsidRPr="00014A07">
        <w:rPr>
          <w:rFonts w:ascii="Arial" w:hAnsi="Arial" w:cs="Arial"/>
          <w:b/>
          <w:bCs/>
        </w:rPr>
        <w:t>AD</w:t>
      </w:r>
      <w:r w:rsidR="00A6729F" w:rsidRPr="00014A07">
        <w:rPr>
          <w:rFonts w:ascii="Arial" w:hAnsi="Arial" w:cs="Arial"/>
        </w:rPr>
        <w:t xml:space="preserve"> and this Court in </w:t>
      </w:r>
      <w:r w:rsidR="00A6729F" w:rsidRPr="00014A07">
        <w:rPr>
          <w:rFonts w:ascii="Arial" w:hAnsi="Arial" w:cs="Arial"/>
          <w:b/>
          <w:bCs/>
        </w:rPr>
        <w:t>TT</w:t>
      </w:r>
      <w:r w:rsidR="00A6729F" w:rsidRPr="00014A07">
        <w:rPr>
          <w:rFonts w:ascii="Arial" w:hAnsi="Arial" w:cs="Arial"/>
        </w:rPr>
        <w:t>; as such, the declaratory relief sought in this regard would be appropriate</w:t>
      </w:r>
      <w:r w:rsidR="00565356" w:rsidRPr="00014A07">
        <w:rPr>
          <w:rFonts w:ascii="Arial" w:hAnsi="Arial" w:cs="Arial"/>
        </w:rPr>
        <w:t>.</w:t>
      </w:r>
    </w:p>
    <w:p w14:paraId="73BB24FE" w14:textId="77777777" w:rsidR="00574963" w:rsidRPr="00014A07" w:rsidRDefault="00574963" w:rsidP="00574963">
      <w:pPr>
        <w:pStyle w:val="ListLevel1"/>
        <w:numPr>
          <w:ilvl w:val="0"/>
          <w:numId w:val="0"/>
        </w:numPr>
        <w:spacing w:after="0" w:line="276" w:lineRule="auto"/>
        <w:ind w:left="851" w:hanging="851"/>
        <w:rPr>
          <w:rFonts w:ascii="Arial" w:hAnsi="Arial" w:cs="Arial"/>
          <w:u w:val="single"/>
          <w:lang w:eastAsia="en-ZA"/>
        </w:rPr>
      </w:pPr>
    </w:p>
    <w:p w14:paraId="274857EB" w14:textId="1B6224B3" w:rsidR="002644B1" w:rsidRPr="00014A07" w:rsidRDefault="00215954" w:rsidP="00574963">
      <w:pPr>
        <w:pStyle w:val="ListLevel1"/>
        <w:numPr>
          <w:ilvl w:val="0"/>
          <w:numId w:val="0"/>
        </w:numPr>
        <w:spacing w:after="0" w:line="276" w:lineRule="auto"/>
        <w:ind w:left="851" w:hanging="851"/>
        <w:rPr>
          <w:rFonts w:ascii="Arial" w:hAnsi="Arial" w:cs="Arial"/>
          <w:u w:val="single"/>
          <w:lang w:eastAsia="en-ZA"/>
        </w:rPr>
      </w:pPr>
      <w:r w:rsidRPr="00014A07">
        <w:rPr>
          <w:rFonts w:ascii="Arial" w:hAnsi="Arial" w:cs="Arial"/>
          <w:u w:val="single"/>
          <w:lang w:eastAsia="en-ZA"/>
        </w:rPr>
        <w:t>T</w:t>
      </w:r>
      <w:r w:rsidR="00725ECA" w:rsidRPr="00014A07">
        <w:rPr>
          <w:rFonts w:ascii="Arial" w:hAnsi="Arial" w:cs="Arial"/>
          <w:u w:val="single"/>
          <w:lang w:eastAsia="en-ZA"/>
        </w:rPr>
        <w:t xml:space="preserve">he </w:t>
      </w:r>
      <w:proofErr w:type="spellStart"/>
      <w:r w:rsidR="00725ECA" w:rsidRPr="00014A07">
        <w:rPr>
          <w:rFonts w:ascii="Arial" w:hAnsi="Arial" w:cs="Arial"/>
          <w:u w:val="single"/>
          <w:lang w:eastAsia="en-ZA"/>
        </w:rPr>
        <w:t>intergration</w:t>
      </w:r>
      <w:proofErr w:type="spellEnd"/>
      <w:r w:rsidR="00725ECA" w:rsidRPr="00014A07">
        <w:rPr>
          <w:rFonts w:ascii="Arial" w:hAnsi="Arial" w:cs="Arial"/>
          <w:u w:val="single"/>
          <w:lang w:eastAsia="en-ZA"/>
        </w:rPr>
        <w:t xml:space="preserve"> of E into the </w:t>
      </w:r>
      <w:proofErr w:type="gramStart"/>
      <w:r w:rsidR="00725ECA" w:rsidRPr="00014A07">
        <w:rPr>
          <w:rFonts w:ascii="Arial" w:hAnsi="Arial" w:cs="Arial"/>
          <w:u w:val="single"/>
          <w:lang w:eastAsia="en-ZA"/>
        </w:rPr>
        <w:t>K</w:t>
      </w:r>
      <w:r w:rsidR="003B7EF2">
        <w:rPr>
          <w:rFonts w:ascii="Arial" w:hAnsi="Arial" w:cs="Arial"/>
          <w:u w:val="single"/>
          <w:lang w:eastAsia="en-ZA"/>
        </w:rPr>
        <w:t>[</w:t>
      </w:r>
      <w:proofErr w:type="gramEnd"/>
      <w:r w:rsidR="003B7EF2">
        <w:rPr>
          <w:rFonts w:ascii="Arial" w:hAnsi="Arial" w:cs="Arial"/>
          <w:u w:val="single"/>
          <w:lang w:eastAsia="en-ZA"/>
        </w:rPr>
        <w:t>…]</w:t>
      </w:r>
      <w:r w:rsidR="00725ECA" w:rsidRPr="00014A07">
        <w:rPr>
          <w:rFonts w:ascii="Arial" w:hAnsi="Arial" w:cs="Arial"/>
          <w:u w:val="single"/>
          <w:lang w:eastAsia="en-ZA"/>
        </w:rPr>
        <w:t xml:space="preserve"> family</w:t>
      </w:r>
    </w:p>
    <w:p w14:paraId="70565EB1" w14:textId="77777777" w:rsidR="00574963" w:rsidRPr="00014A07" w:rsidRDefault="00574963" w:rsidP="00574963">
      <w:pPr>
        <w:pStyle w:val="ListLevel1"/>
        <w:numPr>
          <w:ilvl w:val="0"/>
          <w:numId w:val="0"/>
        </w:numPr>
        <w:spacing w:after="0" w:line="276" w:lineRule="auto"/>
        <w:ind w:left="851"/>
        <w:rPr>
          <w:rFonts w:ascii="Arial" w:hAnsi="Arial" w:cs="Arial"/>
        </w:rPr>
      </w:pPr>
    </w:p>
    <w:p w14:paraId="582C831F" w14:textId="2252FEC7" w:rsidR="003F6DB3"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[280]</w:t>
      </w:r>
      <w:r w:rsidRPr="00014A07">
        <w:rPr>
          <w:rFonts w:ascii="Arial" w:hAnsi="Arial" w:cs="Arial"/>
        </w:rPr>
        <w:tab/>
      </w:r>
      <w:r w:rsidR="006E39AB" w:rsidRPr="00014A07">
        <w:rPr>
          <w:rFonts w:ascii="Arial" w:hAnsi="Arial" w:cs="Arial"/>
        </w:rPr>
        <w:t xml:space="preserve">In terms of paragraph </w:t>
      </w:r>
      <w:r w:rsidR="00BB33D8" w:rsidRPr="00014A07">
        <w:rPr>
          <w:rFonts w:ascii="Arial" w:hAnsi="Arial" w:cs="Arial"/>
        </w:rPr>
        <w:t>5</w:t>
      </w:r>
      <w:r w:rsidR="006E39AB" w:rsidRPr="00014A07">
        <w:rPr>
          <w:rFonts w:ascii="Arial" w:hAnsi="Arial" w:cs="Arial"/>
        </w:rPr>
        <w:t xml:space="preserve"> of the draft Order</w:t>
      </w:r>
      <w:r w:rsidR="00546FC2" w:rsidRPr="00014A07">
        <w:rPr>
          <w:rFonts w:ascii="Arial" w:hAnsi="Arial" w:cs="Arial"/>
        </w:rPr>
        <w:t>, an order is sought that</w:t>
      </w:r>
      <w:r w:rsidR="0032194E" w:rsidRPr="00014A07">
        <w:rPr>
          <w:rFonts w:ascii="Arial" w:hAnsi="Arial" w:cs="Arial"/>
        </w:rPr>
        <w:t xml:space="preserve"> if </w:t>
      </w:r>
      <w:r w:rsidR="00736CA5" w:rsidRPr="00014A07">
        <w:rPr>
          <w:rFonts w:ascii="Arial" w:hAnsi="Arial" w:cs="Arial"/>
        </w:rPr>
        <w:t>E</w:t>
      </w:r>
      <w:r w:rsidR="0032194E" w:rsidRPr="00014A07">
        <w:rPr>
          <w:rFonts w:ascii="Arial" w:hAnsi="Arial" w:cs="Arial"/>
        </w:rPr>
        <w:t xml:space="preserve"> is placed with </w:t>
      </w:r>
      <w:r w:rsidR="00546FC2" w:rsidRPr="00014A07">
        <w:rPr>
          <w:rFonts w:ascii="Arial" w:hAnsi="Arial" w:cs="Arial"/>
        </w:rPr>
        <w:t xml:space="preserve">Ms. </w:t>
      </w:r>
      <w:proofErr w:type="gramStart"/>
      <w:r w:rsidR="00546FC2" w:rsidRPr="00014A07">
        <w:rPr>
          <w:rFonts w:ascii="Arial" w:hAnsi="Arial" w:cs="Arial"/>
        </w:rPr>
        <w:t>K</w:t>
      </w:r>
      <w:r w:rsidR="003B7EF2">
        <w:rPr>
          <w:rFonts w:ascii="Arial" w:hAnsi="Arial" w:cs="Arial"/>
        </w:rPr>
        <w:t>[</w:t>
      </w:r>
      <w:proofErr w:type="gramEnd"/>
      <w:r w:rsidR="003B7EF2">
        <w:rPr>
          <w:rFonts w:ascii="Arial" w:hAnsi="Arial" w:cs="Arial"/>
        </w:rPr>
        <w:t>…]</w:t>
      </w:r>
      <w:r w:rsidR="0032194E" w:rsidRPr="00014A07">
        <w:rPr>
          <w:rFonts w:ascii="Arial" w:hAnsi="Arial" w:cs="Arial"/>
        </w:rPr>
        <w:t xml:space="preserve"> that a further assessment and an integration program be considered in order to protect </w:t>
      </w:r>
      <w:r w:rsidR="00020B67" w:rsidRPr="00014A07">
        <w:rPr>
          <w:rFonts w:ascii="Arial" w:hAnsi="Arial" w:cs="Arial"/>
        </w:rPr>
        <w:t>E</w:t>
      </w:r>
      <w:r w:rsidR="0032194E" w:rsidRPr="00014A07">
        <w:rPr>
          <w:rFonts w:ascii="Arial" w:hAnsi="Arial" w:cs="Arial"/>
        </w:rPr>
        <w:t xml:space="preserve">. </w:t>
      </w:r>
      <w:r w:rsidR="003F6DB3" w:rsidRPr="00014A07">
        <w:rPr>
          <w:rFonts w:ascii="Arial" w:hAnsi="Arial" w:cs="Arial"/>
        </w:rPr>
        <w:t>In support of the relief sought</w:t>
      </w:r>
      <w:r w:rsidR="00020B67" w:rsidRPr="00014A07">
        <w:rPr>
          <w:rFonts w:ascii="Arial" w:hAnsi="Arial" w:cs="Arial"/>
        </w:rPr>
        <w:t>,</w:t>
      </w:r>
      <w:r w:rsidR="003F6DB3" w:rsidRPr="00014A07">
        <w:rPr>
          <w:rFonts w:ascii="Arial" w:hAnsi="Arial" w:cs="Arial"/>
        </w:rPr>
        <w:t xml:space="preserve"> the applicants argue that the attitude of Ms. </w:t>
      </w:r>
      <w:proofErr w:type="gramStart"/>
      <w:r w:rsidR="003F6DB3" w:rsidRPr="00014A07">
        <w:rPr>
          <w:rFonts w:ascii="Arial" w:hAnsi="Arial" w:cs="Arial"/>
        </w:rPr>
        <w:t>K</w:t>
      </w:r>
      <w:r w:rsidR="003B7EF2">
        <w:rPr>
          <w:rFonts w:ascii="Arial" w:hAnsi="Arial" w:cs="Arial"/>
        </w:rPr>
        <w:t>[</w:t>
      </w:r>
      <w:proofErr w:type="gramEnd"/>
      <w:r w:rsidR="003B7EF2">
        <w:rPr>
          <w:rFonts w:ascii="Arial" w:hAnsi="Arial" w:cs="Arial"/>
        </w:rPr>
        <w:t>…]</w:t>
      </w:r>
      <w:r w:rsidR="003F6DB3" w:rsidRPr="00014A07">
        <w:rPr>
          <w:rFonts w:ascii="Arial" w:hAnsi="Arial" w:cs="Arial"/>
        </w:rPr>
        <w:t xml:space="preserve"> – “</w:t>
      </w:r>
      <w:r w:rsidR="003F6DB3" w:rsidRPr="00014A07">
        <w:rPr>
          <w:rFonts w:ascii="Arial" w:hAnsi="Arial" w:cs="Arial"/>
          <w:i/>
          <w:iCs/>
        </w:rPr>
        <w:t xml:space="preserve">reflected not only during </w:t>
      </w:r>
      <w:r w:rsidR="003F6DB3" w:rsidRPr="00014A07">
        <w:rPr>
          <w:rFonts w:ascii="Arial" w:hAnsi="Arial" w:cs="Arial"/>
          <w:i/>
          <w:iCs/>
        </w:rPr>
        <w:lastRenderedPageBreak/>
        <w:t xml:space="preserve">the visit by the applicants, but also in her answering affidavit, the report of E’s first visit, as well as the incomplete and incorrect reports on first respondent by ENGO in </w:t>
      </w:r>
      <w:proofErr w:type="spellStart"/>
      <w:r w:rsidR="003F6DB3" w:rsidRPr="00014A07">
        <w:rPr>
          <w:rFonts w:ascii="Arial" w:hAnsi="Arial" w:cs="Arial"/>
          <w:i/>
          <w:iCs/>
        </w:rPr>
        <w:t>Heilbron</w:t>
      </w:r>
      <w:proofErr w:type="spellEnd"/>
      <w:r w:rsidR="003F6DB3" w:rsidRPr="00014A07">
        <w:rPr>
          <w:rFonts w:ascii="Arial" w:hAnsi="Arial" w:cs="Arial"/>
          <w:i/>
          <w:iCs/>
        </w:rPr>
        <w:t>, are sufficient to raise concern about the child if he is placed directly with the first respondent without the appropriate preparation and oversight thereafter</w:t>
      </w:r>
      <w:r w:rsidR="003F6DB3" w:rsidRPr="00014A07">
        <w:rPr>
          <w:rFonts w:ascii="Arial" w:hAnsi="Arial" w:cs="Arial"/>
        </w:rPr>
        <w:t xml:space="preserve">.” </w:t>
      </w:r>
    </w:p>
    <w:p w14:paraId="6D11BF94" w14:textId="77777777" w:rsidR="00574963" w:rsidRPr="00014A07" w:rsidRDefault="00574963" w:rsidP="00574963">
      <w:pPr>
        <w:pStyle w:val="ListLevel1"/>
        <w:numPr>
          <w:ilvl w:val="0"/>
          <w:numId w:val="0"/>
        </w:numPr>
        <w:spacing w:after="0" w:line="276" w:lineRule="auto"/>
        <w:ind w:left="851"/>
        <w:rPr>
          <w:rFonts w:ascii="Arial" w:hAnsi="Arial" w:cs="Arial"/>
        </w:rPr>
      </w:pPr>
    </w:p>
    <w:p w14:paraId="57526222" w14:textId="37424F5D" w:rsidR="00EF724B"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[281]</w:t>
      </w:r>
      <w:r w:rsidRPr="00014A07">
        <w:rPr>
          <w:rFonts w:ascii="Arial" w:hAnsi="Arial" w:cs="Arial"/>
        </w:rPr>
        <w:tab/>
      </w:r>
      <w:r w:rsidR="00370DE7" w:rsidRPr="00014A07">
        <w:rPr>
          <w:rFonts w:ascii="Arial" w:hAnsi="Arial" w:cs="Arial"/>
        </w:rPr>
        <w:t>I am</w:t>
      </w:r>
      <w:r w:rsidR="006876B2" w:rsidRPr="00014A07">
        <w:rPr>
          <w:rFonts w:ascii="Arial" w:hAnsi="Arial" w:cs="Arial"/>
        </w:rPr>
        <w:t xml:space="preserve"> mindful that the relief sought by the applicants has been sought solely </w:t>
      </w:r>
      <w:r w:rsidR="00EF724B" w:rsidRPr="00014A07">
        <w:rPr>
          <w:rFonts w:ascii="Arial" w:hAnsi="Arial" w:cs="Arial"/>
        </w:rPr>
        <w:t xml:space="preserve">in the best interests of E. Should this application or their application for the adoption of E not be successful, they do not wish E to be placed with Ms. </w:t>
      </w:r>
      <w:proofErr w:type="gramStart"/>
      <w:r w:rsidR="00EF724B" w:rsidRPr="00014A07">
        <w:rPr>
          <w:rFonts w:ascii="Arial" w:hAnsi="Arial" w:cs="Arial"/>
        </w:rPr>
        <w:t>K</w:t>
      </w:r>
      <w:r w:rsidR="003D3F3D">
        <w:rPr>
          <w:rFonts w:ascii="Arial" w:hAnsi="Arial" w:cs="Arial"/>
        </w:rPr>
        <w:t>[</w:t>
      </w:r>
      <w:proofErr w:type="gramEnd"/>
      <w:r w:rsidR="003D3F3D">
        <w:rPr>
          <w:rFonts w:ascii="Arial" w:hAnsi="Arial" w:cs="Arial"/>
        </w:rPr>
        <w:t>…]</w:t>
      </w:r>
      <w:r w:rsidR="00EF724B" w:rsidRPr="00014A07">
        <w:rPr>
          <w:rFonts w:ascii="Arial" w:hAnsi="Arial" w:cs="Arial"/>
        </w:rPr>
        <w:t xml:space="preserve"> without a proper </w:t>
      </w:r>
      <w:proofErr w:type="spellStart"/>
      <w:r w:rsidR="00EF724B" w:rsidRPr="00014A07">
        <w:rPr>
          <w:rFonts w:ascii="Arial" w:hAnsi="Arial" w:cs="Arial"/>
        </w:rPr>
        <w:t>intergration</w:t>
      </w:r>
      <w:proofErr w:type="spellEnd"/>
      <w:r w:rsidR="00EF724B" w:rsidRPr="00014A07">
        <w:rPr>
          <w:rFonts w:ascii="Arial" w:hAnsi="Arial" w:cs="Arial"/>
        </w:rPr>
        <w:t xml:space="preserve"> program being followed prior to his </w:t>
      </w:r>
      <w:r w:rsidR="00C85B4E" w:rsidRPr="00014A07">
        <w:rPr>
          <w:rFonts w:ascii="Arial" w:hAnsi="Arial" w:cs="Arial"/>
        </w:rPr>
        <w:t>placement.</w:t>
      </w:r>
    </w:p>
    <w:p w14:paraId="62DA667B" w14:textId="77777777" w:rsidR="00122047" w:rsidRDefault="00122047" w:rsidP="00122047">
      <w:pPr>
        <w:pStyle w:val="ListLevel1"/>
        <w:numPr>
          <w:ilvl w:val="0"/>
          <w:numId w:val="0"/>
        </w:numPr>
        <w:spacing w:after="0" w:line="276" w:lineRule="auto"/>
        <w:ind w:left="851"/>
        <w:rPr>
          <w:rFonts w:ascii="Arial" w:hAnsi="Arial" w:cs="Arial"/>
        </w:rPr>
      </w:pPr>
    </w:p>
    <w:p w14:paraId="64B43A83" w14:textId="15C1CB38" w:rsidR="00E8012E" w:rsidRDefault="0017168E" w:rsidP="0017168E">
      <w:pPr>
        <w:pStyle w:val="ListLevel1"/>
        <w:numPr>
          <w:ilvl w:val="0"/>
          <w:numId w:val="0"/>
        </w:numPr>
        <w:tabs>
          <w:tab w:val="left" w:pos="851"/>
        </w:tabs>
        <w:spacing w:after="0" w:line="276" w:lineRule="auto"/>
        <w:ind w:left="851" w:hanging="851"/>
        <w:rPr>
          <w:rFonts w:ascii="Arial" w:hAnsi="Arial" w:cs="Arial"/>
        </w:rPr>
      </w:pPr>
      <w:r>
        <w:rPr>
          <w:rFonts w:ascii="Arial" w:hAnsi="Arial" w:cs="Arial"/>
        </w:rPr>
        <w:t>[282]</w:t>
      </w:r>
      <w:r>
        <w:rPr>
          <w:rFonts w:ascii="Arial" w:hAnsi="Arial" w:cs="Arial"/>
        </w:rPr>
        <w:tab/>
      </w:r>
      <w:r w:rsidR="00C85B4E" w:rsidRPr="00014A07">
        <w:rPr>
          <w:rFonts w:ascii="Arial" w:hAnsi="Arial" w:cs="Arial"/>
        </w:rPr>
        <w:t>This notwithstanding,</w:t>
      </w:r>
      <w:r w:rsidR="006977AA" w:rsidRPr="00014A07">
        <w:rPr>
          <w:rFonts w:ascii="Arial" w:hAnsi="Arial" w:cs="Arial"/>
        </w:rPr>
        <w:t xml:space="preserve"> </w:t>
      </w:r>
      <w:r w:rsidR="00126602" w:rsidRPr="00014A07">
        <w:rPr>
          <w:rFonts w:ascii="Arial" w:hAnsi="Arial" w:cs="Arial"/>
        </w:rPr>
        <w:t xml:space="preserve">should it be decided that </w:t>
      </w:r>
      <w:proofErr w:type="spellStart"/>
      <w:r w:rsidR="00126602" w:rsidRPr="00014A07">
        <w:rPr>
          <w:rFonts w:ascii="Arial" w:hAnsi="Arial" w:cs="Arial"/>
        </w:rPr>
        <w:t>E</w:t>
      </w:r>
      <w:proofErr w:type="spellEnd"/>
      <w:r w:rsidR="00126602" w:rsidRPr="00014A07">
        <w:rPr>
          <w:rFonts w:ascii="Arial" w:hAnsi="Arial" w:cs="Arial"/>
        </w:rPr>
        <w:t xml:space="preserve"> should be placed with Ms. </w:t>
      </w:r>
      <w:proofErr w:type="gramStart"/>
      <w:r w:rsidR="00126602" w:rsidRPr="00014A07">
        <w:rPr>
          <w:rFonts w:ascii="Arial" w:hAnsi="Arial" w:cs="Arial"/>
        </w:rPr>
        <w:t>K</w:t>
      </w:r>
      <w:r w:rsidR="004D1E41">
        <w:rPr>
          <w:rFonts w:ascii="Arial" w:hAnsi="Arial" w:cs="Arial"/>
        </w:rPr>
        <w:t>[</w:t>
      </w:r>
      <w:proofErr w:type="gramEnd"/>
      <w:r w:rsidR="004D1E41">
        <w:rPr>
          <w:rFonts w:ascii="Arial" w:hAnsi="Arial" w:cs="Arial"/>
        </w:rPr>
        <w:t>…]</w:t>
      </w:r>
      <w:r w:rsidR="00126602" w:rsidRPr="00014A07">
        <w:rPr>
          <w:rFonts w:ascii="Arial" w:hAnsi="Arial" w:cs="Arial"/>
        </w:rPr>
        <w:t xml:space="preserve">, </w:t>
      </w:r>
      <w:r w:rsidR="006977AA" w:rsidRPr="00014A07">
        <w:rPr>
          <w:rFonts w:ascii="Arial" w:hAnsi="Arial" w:cs="Arial"/>
        </w:rPr>
        <w:t xml:space="preserve">the Children’s Court is pre-eminently suited to ensure that </w:t>
      </w:r>
      <w:r w:rsidR="00FC2272" w:rsidRPr="00014A07">
        <w:rPr>
          <w:rFonts w:ascii="Arial" w:hAnsi="Arial" w:cs="Arial"/>
        </w:rPr>
        <w:t>any</w:t>
      </w:r>
      <w:r w:rsidR="006977AA" w:rsidRPr="00014A07">
        <w:rPr>
          <w:rFonts w:ascii="Arial" w:hAnsi="Arial" w:cs="Arial"/>
        </w:rPr>
        <w:t xml:space="preserve"> family integration steps which ought to be taken to assist E to properly form familial bonds and to feels safe and secure before he is placed with Ms. K</w:t>
      </w:r>
      <w:r w:rsidR="004D1E41">
        <w:rPr>
          <w:rFonts w:ascii="Arial" w:hAnsi="Arial" w:cs="Arial"/>
        </w:rPr>
        <w:t>[…]</w:t>
      </w:r>
      <w:r w:rsidR="00BE5664" w:rsidRPr="00014A07">
        <w:rPr>
          <w:rFonts w:ascii="Arial" w:hAnsi="Arial" w:cs="Arial"/>
        </w:rPr>
        <w:t xml:space="preserve"> be taken</w:t>
      </w:r>
      <w:r w:rsidR="006977AA" w:rsidRPr="00014A07">
        <w:rPr>
          <w:rFonts w:ascii="Arial" w:hAnsi="Arial" w:cs="Arial"/>
        </w:rPr>
        <w:t>.</w:t>
      </w:r>
      <w:r w:rsidR="00205B8A" w:rsidRPr="00014A07">
        <w:rPr>
          <w:rFonts w:ascii="Arial" w:hAnsi="Arial" w:cs="Arial"/>
        </w:rPr>
        <w:t xml:space="preserve"> I have trust </w:t>
      </w:r>
      <w:r w:rsidR="001C4097" w:rsidRPr="00014A07">
        <w:rPr>
          <w:rFonts w:ascii="Arial" w:hAnsi="Arial" w:cs="Arial"/>
        </w:rPr>
        <w:t>that the</w:t>
      </w:r>
      <w:r w:rsidR="00205B8A" w:rsidRPr="00014A07">
        <w:rPr>
          <w:rFonts w:ascii="Arial" w:hAnsi="Arial" w:cs="Arial"/>
        </w:rPr>
        <w:t xml:space="preserve"> Children’s Court </w:t>
      </w:r>
      <w:r w:rsidR="006509DD" w:rsidRPr="00014A07">
        <w:rPr>
          <w:rFonts w:ascii="Arial" w:hAnsi="Arial" w:cs="Arial"/>
        </w:rPr>
        <w:t>will ensure that</w:t>
      </w:r>
      <w:r w:rsidR="00205B8A" w:rsidRPr="00014A07">
        <w:rPr>
          <w:rFonts w:ascii="Arial" w:hAnsi="Arial" w:cs="Arial"/>
        </w:rPr>
        <w:t xml:space="preserve"> these steps </w:t>
      </w:r>
      <w:r w:rsidR="006509DD" w:rsidRPr="00014A07">
        <w:rPr>
          <w:rFonts w:ascii="Arial" w:hAnsi="Arial" w:cs="Arial"/>
        </w:rPr>
        <w:t>are</w:t>
      </w:r>
      <w:r w:rsidR="00205B8A" w:rsidRPr="00014A07">
        <w:rPr>
          <w:rFonts w:ascii="Arial" w:hAnsi="Arial" w:cs="Arial"/>
        </w:rPr>
        <w:t xml:space="preserve"> taken.</w:t>
      </w:r>
    </w:p>
    <w:p w14:paraId="5BB76544" w14:textId="77777777" w:rsidR="007F69F4" w:rsidRDefault="007F69F4" w:rsidP="007F69F4">
      <w:pPr>
        <w:pStyle w:val="ListLevel1"/>
        <w:numPr>
          <w:ilvl w:val="0"/>
          <w:numId w:val="0"/>
        </w:numPr>
        <w:spacing w:after="0" w:line="276" w:lineRule="auto"/>
        <w:rPr>
          <w:rFonts w:ascii="Arial" w:hAnsi="Arial" w:cs="Arial"/>
        </w:rPr>
      </w:pPr>
    </w:p>
    <w:p w14:paraId="53CDE153" w14:textId="0F69D4FC" w:rsidR="00D5737B" w:rsidRPr="007F69F4" w:rsidRDefault="00D5737B" w:rsidP="00D5737B">
      <w:pPr>
        <w:pStyle w:val="ListLevel1"/>
        <w:numPr>
          <w:ilvl w:val="0"/>
          <w:numId w:val="0"/>
        </w:numPr>
        <w:spacing w:after="0" w:line="276" w:lineRule="auto"/>
        <w:rPr>
          <w:rFonts w:ascii="Arial" w:hAnsi="Arial" w:cs="Arial"/>
          <w:u w:val="single"/>
        </w:rPr>
      </w:pPr>
      <w:r w:rsidRPr="007F69F4">
        <w:rPr>
          <w:rFonts w:ascii="Arial" w:hAnsi="Arial" w:cs="Arial"/>
          <w:u w:val="single"/>
        </w:rPr>
        <w:t>The conclusion of a post</w:t>
      </w:r>
      <w:r w:rsidR="007F69F4" w:rsidRPr="007F69F4">
        <w:rPr>
          <w:rFonts w:ascii="Arial" w:hAnsi="Arial" w:cs="Arial"/>
          <w:u w:val="single"/>
        </w:rPr>
        <w:t xml:space="preserve">-adoption order with </w:t>
      </w:r>
      <w:r w:rsidR="007F69F4">
        <w:rPr>
          <w:rFonts w:ascii="Arial" w:hAnsi="Arial" w:cs="Arial"/>
          <w:u w:val="single"/>
        </w:rPr>
        <w:t>E’s biological family</w:t>
      </w:r>
    </w:p>
    <w:p w14:paraId="62E9A84D" w14:textId="77777777" w:rsidR="00574963" w:rsidRPr="007F69F4" w:rsidRDefault="00574963" w:rsidP="00574963">
      <w:pPr>
        <w:pStyle w:val="ListLevel1"/>
        <w:numPr>
          <w:ilvl w:val="0"/>
          <w:numId w:val="0"/>
        </w:numPr>
        <w:spacing w:after="0" w:line="276" w:lineRule="auto"/>
        <w:ind w:left="851"/>
        <w:rPr>
          <w:rFonts w:ascii="Arial" w:hAnsi="Arial" w:cs="Arial"/>
          <w:u w:val="single"/>
        </w:rPr>
      </w:pPr>
    </w:p>
    <w:p w14:paraId="56463295" w14:textId="1A2FEC2E" w:rsidR="0032194E" w:rsidRDefault="0017168E" w:rsidP="0017168E">
      <w:pPr>
        <w:pStyle w:val="ListLevel1"/>
        <w:numPr>
          <w:ilvl w:val="0"/>
          <w:numId w:val="0"/>
        </w:numPr>
        <w:tabs>
          <w:tab w:val="left" w:pos="851"/>
        </w:tabs>
        <w:spacing w:after="0" w:line="276" w:lineRule="auto"/>
        <w:ind w:left="851" w:hanging="851"/>
        <w:rPr>
          <w:rFonts w:ascii="Arial" w:hAnsi="Arial" w:cs="Arial"/>
        </w:rPr>
      </w:pPr>
      <w:r>
        <w:rPr>
          <w:rFonts w:ascii="Arial" w:hAnsi="Arial" w:cs="Arial"/>
        </w:rPr>
        <w:t>[283]</w:t>
      </w:r>
      <w:r>
        <w:rPr>
          <w:rFonts w:ascii="Arial" w:hAnsi="Arial" w:cs="Arial"/>
        </w:rPr>
        <w:tab/>
      </w:r>
      <w:r w:rsidR="00766F45" w:rsidRPr="00014A07">
        <w:rPr>
          <w:rFonts w:ascii="Arial" w:hAnsi="Arial" w:cs="Arial"/>
        </w:rPr>
        <w:t xml:space="preserve">The applicants maintain that in the event that the Children’s Court find that </w:t>
      </w:r>
      <w:proofErr w:type="spellStart"/>
      <w:r w:rsidR="00766F45" w:rsidRPr="00014A07">
        <w:rPr>
          <w:rFonts w:ascii="Arial" w:hAnsi="Arial" w:cs="Arial"/>
        </w:rPr>
        <w:t>E</w:t>
      </w:r>
      <w:proofErr w:type="spellEnd"/>
      <w:r w:rsidR="00766F45" w:rsidRPr="00014A07">
        <w:rPr>
          <w:rFonts w:ascii="Arial" w:hAnsi="Arial" w:cs="Arial"/>
        </w:rPr>
        <w:t xml:space="preserve"> ought to be placed with the applicants, the relief sought </w:t>
      </w:r>
      <w:r w:rsidR="00D17BE9" w:rsidRPr="00014A07">
        <w:rPr>
          <w:rFonts w:ascii="Arial" w:hAnsi="Arial" w:cs="Arial"/>
        </w:rPr>
        <w:t xml:space="preserve">in paragraph 6.3 of the draft order </w:t>
      </w:r>
      <w:r w:rsidR="00766F45" w:rsidRPr="00014A07">
        <w:rPr>
          <w:rFonts w:ascii="Arial" w:hAnsi="Arial" w:cs="Arial"/>
        </w:rPr>
        <w:t xml:space="preserve">directing the Children’s Court to consider a post adoption order requiring access to his biological family is purely for the protection of the interests of E. </w:t>
      </w:r>
      <w:r w:rsidR="00583005" w:rsidRPr="00014A07">
        <w:rPr>
          <w:rFonts w:ascii="Arial" w:hAnsi="Arial" w:cs="Arial"/>
        </w:rPr>
        <w:t>Whilst I have no doubt that such an Order would be in the best interests of E, a</w:t>
      </w:r>
      <w:r w:rsidR="00D226D5" w:rsidRPr="00014A07">
        <w:rPr>
          <w:rFonts w:ascii="Arial" w:hAnsi="Arial" w:cs="Arial"/>
        </w:rPr>
        <w:t xml:space="preserve">gain, this is an issue that would need to be determined by the Children’s Court after a thorough investigation as to whether it would be in the best interests of E to maintain ties with his biological family. This court is not empowered to prescribe to the Children’s Court </w:t>
      </w:r>
      <w:r w:rsidR="007D3F93" w:rsidRPr="00014A07">
        <w:rPr>
          <w:rFonts w:ascii="Arial" w:hAnsi="Arial" w:cs="Arial"/>
        </w:rPr>
        <w:t>what would be in the best interests of E.</w:t>
      </w:r>
    </w:p>
    <w:p w14:paraId="3A7DE1DA" w14:textId="77777777" w:rsidR="00CE502D" w:rsidRDefault="00CE502D" w:rsidP="00CE502D">
      <w:pPr>
        <w:pStyle w:val="ListLevel1"/>
        <w:numPr>
          <w:ilvl w:val="0"/>
          <w:numId w:val="0"/>
        </w:numPr>
        <w:spacing w:after="0" w:line="276" w:lineRule="auto"/>
        <w:ind w:left="851"/>
        <w:rPr>
          <w:rFonts w:ascii="Arial" w:hAnsi="Arial" w:cs="Arial"/>
        </w:rPr>
      </w:pPr>
    </w:p>
    <w:p w14:paraId="60A8925C" w14:textId="0A4E4D21" w:rsidR="007F69F4" w:rsidRPr="00CE502D" w:rsidRDefault="00CE502D" w:rsidP="00CE502D">
      <w:pPr>
        <w:pStyle w:val="ListLevel1"/>
        <w:numPr>
          <w:ilvl w:val="0"/>
          <w:numId w:val="0"/>
        </w:numPr>
        <w:spacing w:after="0" w:line="276" w:lineRule="auto"/>
        <w:ind w:left="851" w:hanging="851"/>
        <w:rPr>
          <w:rFonts w:ascii="Arial" w:hAnsi="Arial" w:cs="Arial"/>
          <w:u w:val="single"/>
        </w:rPr>
      </w:pPr>
      <w:r w:rsidRPr="00CE502D">
        <w:rPr>
          <w:rFonts w:ascii="Arial" w:hAnsi="Arial" w:cs="Arial"/>
          <w:u w:val="single"/>
        </w:rPr>
        <w:t>That the referral of the applicants’ application for the adoption of E be expedited</w:t>
      </w:r>
    </w:p>
    <w:p w14:paraId="17EB718F" w14:textId="77777777" w:rsidR="00574963" w:rsidRPr="00014A07" w:rsidRDefault="00574963" w:rsidP="00574963">
      <w:pPr>
        <w:pStyle w:val="ListLevel1"/>
        <w:numPr>
          <w:ilvl w:val="0"/>
          <w:numId w:val="0"/>
        </w:numPr>
        <w:spacing w:after="0" w:line="276" w:lineRule="auto"/>
        <w:ind w:left="851"/>
        <w:rPr>
          <w:rFonts w:ascii="Arial" w:hAnsi="Arial" w:cs="Arial"/>
        </w:rPr>
      </w:pPr>
    </w:p>
    <w:p w14:paraId="59AD9BFA" w14:textId="41B6BAFA" w:rsidR="0032194E"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[284]</w:t>
      </w:r>
      <w:r w:rsidRPr="00014A07">
        <w:rPr>
          <w:rFonts w:ascii="Arial" w:hAnsi="Arial" w:cs="Arial"/>
        </w:rPr>
        <w:tab/>
      </w:r>
      <w:r w:rsidR="00AB4EAD" w:rsidRPr="00014A07">
        <w:rPr>
          <w:rFonts w:ascii="Arial" w:hAnsi="Arial" w:cs="Arial"/>
        </w:rPr>
        <w:t>The applicants</w:t>
      </w:r>
      <w:r w:rsidR="00D660CC" w:rsidRPr="00014A07">
        <w:rPr>
          <w:rFonts w:ascii="Arial" w:hAnsi="Arial" w:cs="Arial"/>
        </w:rPr>
        <w:t xml:space="preserve"> </w:t>
      </w:r>
      <w:r w:rsidR="006949CA" w:rsidRPr="00014A07">
        <w:rPr>
          <w:rFonts w:ascii="Arial" w:hAnsi="Arial" w:cs="Arial"/>
        </w:rPr>
        <w:t>maintain</w:t>
      </w:r>
      <w:r w:rsidR="00AB4EAD" w:rsidRPr="00014A07">
        <w:rPr>
          <w:rFonts w:ascii="Arial" w:hAnsi="Arial" w:cs="Arial"/>
        </w:rPr>
        <w:t xml:space="preserve"> that i</w:t>
      </w:r>
      <w:r w:rsidR="0032194E" w:rsidRPr="00014A07">
        <w:rPr>
          <w:rFonts w:ascii="Arial" w:hAnsi="Arial" w:cs="Arial"/>
        </w:rPr>
        <w:t xml:space="preserve">t is in </w:t>
      </w:r>
      <w:r w:rsidR="00736CA5" w:rsidRPr="00014A07">
        <w:rPr>
          <w:rFonts w:ascii="Arial" w:hAnsi="Arial" w:cs="Arial"/>
        </w:rPr>
        <w:t>E</w:t>
      </w:r>
      <w:r w:rsidR="0032194E" w:rsidRPr="00014A07">
        <w:rPr>
          <w:rFonts w:ascii="Arial" w:hAnsi="Arial" w:cs="Arial"/>
        </w:rPr>
        <w:t>’s best interest to have the matter of his future decided as soon as is possible, and that his future be secured.</w:t>
      </w:r>
      <w:r w:rsidR="008B114A" w:rsidRPr="00014A07">
        <w:rPr>
          <w:rFonts w:ascii="Arial" w:hAnsi="Arial" w:cs="Arial"/>
        </w:rPr>
        <w:t xml:space="preserve"> They rely on </w:t>
      </w:r>
      <w:r w:rsidR="0032194E" w:rsidRPr="00014A07">
        <w:rPr>
          <w:rFonts w:ascii="Arial" w:hAnsi="Arial" w:cs="Arial"/>
          <w:b/>
          <w:bCs/>
          <w:i/>
          <w:iCs/>
        </w:rPr>
        <w:t>Fraser</w:t>
      </w:r>
      <w:r w:rsidR="008B114A" w:rsidRPr="00014A07">
        <w:rPr>
          <w:rStyle w:val="FootnoteReference"/>
          <w:rFonts w:ascii="Arial" w:hAnsi="Arial" w:cs="Arial"/>
          <w:b/>
          <w:bCs/>
          <w:i/>
          <w:iCs/>
        </w:rPr>
        <w:footnoteReference w:id="26"/>
      </w:r>
      <w:r w:rsidR="0032194E" w:rsidRPr="00014A07">
        <w:rPr>
          <w:rFonts w:ascii="Arial" w:hAnsi="Arial" w:cs="Arial"/>
          <w:b/>
          <w:bCs/>
          <w:i/>
          <w:iCs/>
        </w:rPr>
        <w:t xml:space="preserve"> </w:t>
      </w:r>
      <w:r w:rsidR="001E2021" w:rsidRPr="00014A07">
        <w:rPr>
          <w:rFonts w:ascii="Arial" w:hAnsi="Arial" w:cs="Arial"/>
          <w:u w:val="single"/>
        </w:rPr>
        <w:t xml:space="preserve"> </w:t>
      </w:r>
      <w:r w:rsidR="001E2021" w:rsidRPr="00014A07">
        <w:rPr>
          <w:rFonts w:ascii="Arial" w:hAnsi="Arial" w:cs="Arial"/>
        </w:rPr>
        <w:t>which emphasised</w:t>
      </w:r>
      <w:r w:rsidR="001E2021" w:rsidRPr="00014A07">
        <w:rPr>
          <w:rFonts w:ascii="Arial" w:hAnsi="Arial" w:cs="Arial"/>
          <w:u w:val="single"/>
        </w:rPr>
        <w:t xml:space="preserve"> </w:t>
      </w:r>
      <w:r w:rsidR="00AB4EAD" w:rsidRPr="00014A07">
        <w:rPr>
          <w:rFonts w:ascii="Arial" w:hAnsi="Arial" w:cs="Arial"/>
        </w:rPr>
        <w:t>t</w:t>
      </w:r>
      <w:r w:rsidR="0032194E" w:rsidRPr="00014A07">
        <w:rPr>
          <w:rFonts w:ascii="Arial" w:hAnsi="Arial" w:cs="Arial"/>
        </w:rPr>
        <w:t xml:space="preserve">he importance of finalising the decisions relating to </w:t>
      </w:r>
      <w:r w:rsidR="00BB25BB" w:rsidRPr="00014A07">
        <w:rPr>
          <w:rFonts w:ascii="Arial" w:hAnsi="Arial" w:cs="Arial"/>
        </w:rPr>
        <w:t>a minor child and that the</w:t>
      </w:r>
      <w:r w:rsidR="0032194E" w:rsidRPr="00014A07">
        <w:rPr>
          <w:rFonts w:ascii="Arial" w:hAnsi="Arial" w:cs="Arial"/>
        </w:rPr>
        <w:t xml:space="preserve"> “</w:t>
      </w:r>
      <w:r w:rsidR="0032194E" w:rsidRPr="00014A07">
        <w:rPr>
          <w:rFonts w:ascii="Arial" w:hAnsi="Arial" w:cs="Arial"/>
          <w:i/>
          <w:iCs/>
        </w:rPr>
        <w:t>continued uncertainty as to the status and placing of the child cannot be in the interests of the child</w:t>
      </w:r>
      <w:r w:rsidR="0032194E" w:rsidRPr="00014A07">
        <w:rPr>
          <w:rFonts w:ascii="Arial" w:hAnsi="Arial" w:cs="Arial"/>
        </w:rPr>
        <w:t xml:space="preserve">”. </w:t>
      </w:r>
      <w:r w:rsidR="001E2021" w:rsidRPr="00014A07">
        <w:rPr>
          <w:rFonts w:ascii="Arial" w:hAnsi="Arial" w:cs="Arial"/>
        </w:rPr>
        <w:t>I</w:t>
      </w:r>
      <w:r w:rsidR="007D3F93" w:rsidRPr="00014A07">
        <w:rPr>
          <w:rFonts w:ascii="Arial" w:hAnsi="Arial" w:cs="Arial"/>
        </w:rPr>
        <w:t xml:space="preserve"> agree with this and thus propose making an Order that this matter be </w:t>
      </w:r>
      <w:r w:rsidR="007D3F93" w:rsidRPr="00014A07">
        <w:rPr>
          <w:rFonts w:ascii="Arial" w:hAnsi="Arial" w:cs="Arial"/>
        </w:rPr>
        <w:lastRenderedPageBreak/>
        <w:t>referred to the Children’s Court on an expedited basis.</w:t>
      </w:r>
      <w:r w:rsidR="00BB25BB" w:rsidRPr="00014A07">
        <w:rPr>
          <w:rFonts w:ascii="Arial" w:hAnsi="Arial" w:cs="Arial"/>
        </w:rPr>
        <w:t xml:space="preserve"> This is in any event in accordance with the DSD’s Guidelines.</w:t>
      </w:r>
    </w:p>
    <w:p w14:paraId="73CB3993" w14:textId="77777777" w:rsidR="00574963" w:rsidRPr="00014A07" w:rsidRDefault="00574963" w:rsidP="00574963">
      <w:pPr>
        <w:pStyle w:val="ListLevel1"/>
        <w:numPr>
          <w:ilvl w:val="0"/>
          <w:numId w:val="0"/>
        </w:numPr>
        <w:spacing w:after="0" w:line="276" w:lineRule="auto"/>
        <w:ind w:left="851"/>
        <w:rPr>
          <w:rFonts w:ascii="Arial" w:hAnsi="Arial" w:cs="Arial"/>
        </w:rPr>
      </w:pPr>
    </w:p>
    <w:p w14:paraId="5372F23A" w14:textId="1B83320F" w:rsidR="0032194E"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[285]</w:t>
      </w:r>
      <w:r w:rsidRPr="00014A07">
        <w:rPr>
          <w:rFonts w:ascii="Arial" w:hAnsi="Arial" w:cs="Arial"/>
        </w:rPr>
        <w:tab/>
      </w:r>
      <w:r w:rsidR="00806721" w:rsidRPr="00014A07">
        <w:rPr>
          <w:rFonts w:ascii="Arial" w:hAnsi="Arial" w:cs="Arial"/>
        </w:rPr>
        <w:t xml:space="preserve">The applicants </w:t>
      </w:r>
      <w:r w:rsidR="00726F4E" w:rsidRPr="00014A07">
        <w:rPr>
          <w:rFonts w:ascii="Arial" w:hAnsi="Arial" w:cs="Arial"/>
        </w:rPr>
        <w:t xml:space="preserve">finally </w:t>
      </w:r>
      <w:r w:rsidR="00806721" w:rsidRPr="00014A07">
        <w:rPr>
          <w:rFonts w:ascii="Arial" w:hAnsi="Arial" w:cs="Arial"/>
        </w:rPr>
        <w:t xml:space="preserve">argue that </w:t>
      </w:r>
      <w:r w:rsidR="0032194E" w:rsidRPr="00014A07">
        <w:rPr>
          <w:rFonts w:ascii="Arial" w:hAnsi="Arial" w:cs="Arial"/>
        </w:rPr>
        <w:t xml:space="preserve">the relief sought in claims 1,2 and 3 </w:t>
      </w:r>
      <w:r w:rsidR="00534412" w:rsidRPr="00014A07">
        <w:rPr>
          <w:rFonts w:ascii="Arial" w:hAnsi="Arial" w:cs="Arial"/>
        </w:rPr>
        <w:t xml:space="preserve">of their draft order </w:t>
      </w:r>
      <w:r w:rsidR="0032194E" w:rsidRPr="00014A07">
        <w:rPr>
          <w:rFonts w:ascii="Arial" w:hAnsi="Arial" w:cs="Arial"/>
        </w:rPr>
        <w:t>can be immediately granted</w:t>
      </w:r>
      <w:r w:rsidR="0078781F" w:rsidRPr="00014A07">
        <w:rPr>
          <w:rFonts w:ascii="Arial" w:hAnsi="Arial" w:cs="Arial"/>
        </w:rPr>
        <w:t xml:space="preserve">. </w:t>
      </w:r>
      <w:r w:rsidR="00DC0006" w:rsidRPr="00014A07">
        <w:rPr>
          <w:rFonts w:ascii="Arial" w:hAnsi="Arial" w:cs="Arial"/>
        </w:rPr>
        <w:t>They argue that question of the “</w:t>
      </w:r>
      <w:r w:rsidR="0032194E" w:rsidRPr="00014A07">
        <w:rPr>
          <w:rFonts w:ascii="Arial" w:hAnsi="Arial" w:cs="Arial"/>
        </w:rPr>
        <w:t>a</w:t>
      </w:r>
      <w:r w:rsidR="0032194E" w:rsidRPr="00014A07">
        <w:rPr>
          <w:rFonts w:ascii="Arial" w:hAnsi="Arial" w:cs="Arial"/>
          <w:i/>
          <w:iCs/>
        </w:rPr>
        <w:t>doptability</w:t>
      </w:r>
      <w:r w:rsidR="00DC0006" w:rsidRPr="00014A07">
        <w:rPr>
          <w:rFonts w:ascii="Arial" w:hAnsi="Arial" w:cs="Arial"/>
        </w:rPr>
        <w:t xml:space="preserve">” of </w:t>
      </w:r>
      <w:r w:rsidR="00736CA5" w:rsidRPr="00014A07">
        <w:rPr>
          <w:rFonts w:ascii="Arial" w:hAnsi="Arial" w:cs="Arial"/>
        </w:rPr>
        <w:t>E</w:t>
      </w:r>
      <w:r w:rsidR="0032194E" w:rsidRPr="00014A07">
        <w:rPr>
          <w:rFonts w:ascii="Arial" w:hAnsi="Arial" w:cs="Arial"/>
        </w:rPr>
        <w:t xml:space="preserve"> and the adoption application can commence simultaneously, if so authorized, by a suitably qualified adoption social worker, and the Children’s Court can then proceed to make a determination </w:t>
      </w:r>
      <w:r w:rsidR="003D1306" w:rsidRPr="00014A07">
        <w:rPr>
          <w:rFonts w:ascii="Arial" w:hAnsi="Arial" w:cs="Arial"/>
        </w:rPr>
        <w:t>in</w:t>
      </w:r>
      <w:r w:rsidR="0032194E" w:rsidRPr="00014A07">
        <w:rPr>
          <w:rFonts w:ascii="Arial" w:hAnsi="Arial" w:cs="Arial"/>
        </w:rPr>
        <w:t xml:space="preserve"> the best interest of </w:t>
      </w:r>
      <w:r w:rsidR="00736CA5" w:rsidRPr="00014A07">
        <w:rPr>
          <w:rFonts w:ascii="Arial" w:hAnsi="Arial" w:cs="Arial"/>
        </w:rPr>
        <w:t>E</w:t>
      </w:r>
      <w:r w:rsidR="0032194E" w:rsidRPr="00014A07">
        <w:rPr>
          <w:rFonts w:ascii="Arial" w:hAnsi="Arial" w:cs="Arial"/>
        </w:rPr>
        <w:t xml:space="preserve">. </w:t>
      </w:r>
      <w:r w:rsidR="008E4330" w:rsidRPr="00014A07">
        <w:rPr>
          <w:rFonts w:ascii="Arial" w:hAnsi="Arial" w:cs="Arial"/>
        </w:rPr>
        <w:t>I cannot see why this could not be achieved.</w:t>
      </w:r>
    </w:p>
    <w:p w14:paraId="20C0C3C5" w14:textId="77777777" w:rsidR="00574963" w:rsidRPr="00014A07" w:rsidRDefault="00574963" w:rsidP="00574963">
      <w:pPr>
        <w:pStyle w:val="ListLevel1"/>
        <w:numPr>
          <w:ilvl w:val="0"/>
          <w:numId w:val="0"/>
        </w:numPr>
        <w:spacing w:after="0" w:line="276" w:lineRule="auto"/>
        <w:rPr>
          <w:rFonts w:ascii="Arial" w:hAnsi="Arial" w:cs="Arial"/>
          <w:u w:val="single"/>
        </w:rPr>
      </w:pPr>
      <w:bookmarkStart w:id="1" w:name="_Toc128565410"/>
    </w:p>
    <w:p w14:paraId="7BC38850" w14:textId="566CA347" w:rsidR="0032194E" w:rsidRPr="00014A07" w:rsidRDefault="00725ECA" w:rsidP="00574963">
      <w:pPr>
        <w:pStyle w:val="ListLevel1"/>
        <w:numPr>
          <w:ilvl w:val="0"/>
          <w:numId w:val="0"/>
        </w:numPr>
        <w:spacing w:after="0" w:line="276" w:lineRule="auto"/>
        <w:rPr>
          <w:rFonts w:ascii="Arial" w:hAnsi="Arial" w:cs="Arial"/>
          <w:u w:val="single"/>
        </w:rPr>
      </w:pPr>
      <w:r w:rsidRPr="00014A07">
        <w:rPr>
          <w:rFonts w:ascii="Arial" w:hAnsi="Arial" w:cs="Arial"/>
          <w:u w:val="single"/>
        </w:rPr>
        <w:t>Costs</w:t>
      </w:r>
      <w:bookmarkEnd w:id="1"/>
    </w:p>
    <w:p w14:paraId="44EB87FC" w14:textId="77777777" w:rsidR="00574963" w:rsidRPr="00014A07" w:rsidRDefault="00574963" w:rsidP="00574963">
      <w:pPr>
        <w:pStyle w:val="ListLevel1"/>
        <w:numPr>
          <w:ilvl w:val="0"/>
          <w:numId w:val="0"/>
        </w:numPr>
        <w:spacing w:after="0" w:line="276" w:lineRule="auto"/>
        <w:ind w:left="851"/>
        <w:rPr>
          <w:rFonts w:ascii="Arial" w:hAnsi="Arial" w:cs="Arial"/>
        </w:rPr>
      </w:pPr>
    </w:p>
    <w:p w14:paraId="66D2222B" w14:textId="7669B913" w:rsidR="0032194E"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[286]</w:t>
      </w:r>
      <w:r w:rsidRPr="00014A07">
        <w:rPr>
          <w:rFonts w:ascii="Arial" w:hAnsi="Arial" w:cs="Arial"/>
        </w:rPr>
        <w:tab/>
      </w:r>
      <w:r w:rsidR="0032194E" w:rsidRPr="00014A07">
        <w:rPr>
          <w:rFonts w:ascii="Arial" w:hAnsi="Arial" w:cs="Arial"/>
        </w:rPr>
        <w:t xml:space="preserve">The </w:t>
      </w:r>
      <w:r w:rsidR="007927F4" w:rsidRPr="00014A07">
        <w:rPr>
          <w:rFonts w:ascii="Arial" w:hAnsi="Arial" w:cs="Arial"/>
        </w:rPr>
        <w:t xml:space="preserve">applicants </w:t>
      </w:r>
      <w:r w:rsidR="002875BC" w:rsidRPr="00014A07">
        <w:rPr>
          <w:rFonts w:ascii="Arial" w:hAnsi="Arial" w:cs="Arial"/>
        </w:rPr>
        <w:t>sough</w:t>
      </w:r>
      <w:r w:rsidR="0032194E" w:rsidRPr="00014A07">
        <w:rPr>
          <w:rFonts w:ascii="Arial" w:hAnsi="Arial" w:cs="Arial"/>
        </w:rPr>
        <w:t xml:space="preserve">t costs </w:t>
      </w:r>
      <w:r w:rsidR="001F7F21">
        <w:rPr>
          <w:rFonts w:ascii="Arial" w:hAnsi="Arial" w:cs="Arial"/>
        </w:rPr>
        <w:t>against the respondents</w:t>
      </w:r>
      <w:r w:rsidR="0032194E" w:rsidRPr="00014A07">
        <w:rPr>
          <w:rFonts w:ascii="Arial" w:hAnsi="Arial" w:cs="Arial"/>
        </w:rPr>
        <w:t xml:space="preserve"> only in </w:t>
      </w:r>
      <w:r w:rsidR="007927F4" w:rsidRPr="00014A07">
        <w:rPr>
          <w:rFonts w:ascii="Arial" w:hAnsi="Arial" w:cs="Arial"/>
        </w:rPr>
        <w:t>the e</w:t>
      </w:r>
      <w:r w:rsidR="0032194E" w:rsidRPr="00014A07">
        <w:rPr>
          <w:rFonts w:ascii="Arial" w:hAnsi="Arial" w:cs="Arial"/>
        </w:rPr>
        <w:t>vent that the matter was defended. The</w:t>
      </w:r>
      <w:r w:rsidR="008E4330" w:rsidRPr="00014A07">
        <w:rPr>
          <w:rFonts w:ascii="Arial" w:hAnsi="Arial" w:cs="Arial"/>
        </w:rPr>
        <w:t xml:space="preserve"> applicants maintain that</w:t>
      </w:r>
      <w:r w:rsidR="0032194E" w:rsidRPr="00014A07">
        <w:rPr>
          <w:rFonts w:ascii="Arial" w:hAnsi="Arial" w:cs="Arial"/>
        </w:rPr>
        <w:t xml:space="preserve"> </w:t>
      </w:r>
      <w:r w:rsidR="008E4330" w:rsidRPr="00014A07">
        <w:rPr>
          <w:rFonts w:ascii="Arial" w:hAnsi="Arial" w:cs="Arial"/>
        </w:rPr>
        <w:t>DSD</w:t>
      </w:r>
      <w:r w:rsidR="0032194E" w:rsidRPr="00014A07">
        <w:rPr>
          <w:rFonts w:ascii="Arial" w:hAnsi="Arial" w:cs="Arial"/>
        </w:rPr>
        <w:t xml:space="preserve"> has </w:t>
      </w:r>
      <w:r w:rsidR="008E4330" w:rsidRPr="00014A07">
        <w:rPr>
          <w:rFonts w:ascii="Arial" w:hAnsi="Arial" w:cs="Arial"/>
        </w:rPr>
        <w:t xml:space="preserve">not only </w:t>
      </w:r>
      <w:r w:rsidR="0032194E" w:rsidRPr="00014A07">
        <w:rPr>
          <w:rFonts w:ascii="Arial" w:hAnsi="Arial" w:cs="Arial"/>
        </w:rPr>
        <w:t xml:space="preserve">opposed the relief sought, but has misconstrued the relief sought and therefore a punitive costs order is sought as against the second respondent. </w:t>
      </w:r>
      <w:r w:rsidR="008439E1" w:rsidRPr="00014A07">
        <w:rPr>
          <w:rFonts w:ascii="Arial" w:hAnsi="Arial" w:cs="Arial"/>
        </w:rPr>
        <w:t xml:space="preserve">No costs were sought against Ms. </w:t>
      </w:r>
      <w:proofErr w:type="gramStart"/>
      <w:r w:rsidR="008439E1" w:rsidRPr="00014A07">
        <w:rPr>
          <w:rFonts w:ascii="Arial" w:hAnsi="Arial" w:cs="Arial"/>
        </w:rPr>
        <w:t>K</w:t>
      </w:r>
      <w:r w:rsidR="00761BA4">
        <w:rPr>
          <w:rFonts w:ascii="Arial" w:hAnsi="Arial" w:cs="Arial"/>
        </w:rPr>
        <w:t>[</w:t>
      </w:r>
      <w:proofErr w:type="gramEnd"/>
      <w:r w:rsidR="00761BA4">
        <w:rPr>
          <w:rFonts w:ascii="Arial" w:hAnsi="Arial" w:cs="Arial"/>
        </w:rPr>
        <w:t>…]</w:t>
      </w:r>
      <w:r w:rsidR="008439E1" w:rsidRPr="00014A07">
        <w:rPr>
          <w:rFonts w:ascii="Arial" w:hAnsi="Arial" w:cs="Arial"/>
        </w:rPr>
        <w:t>.</w:t>
      </w:r>
    </w:p>
    <w:p w14:paraId="367EE57E" w14:textId="77777777" w:rsidR="00574963" w:rsidRPr="00014A07" w:rsidRDefault="00574963" w:rsidP="00574963">
      <w:pPr>
        <w:pStyle w:val="ListLevel1"/>
        <w:numPr>
          <w:ilvl w:val="0"/>
          <w:numId w:val="0"/>
        </w:numPr>
        <w:spacing w:after="0" w:line="276" w:lineRule="auto"/>
        <w:ind w:left="851"/>
        <w:rPr>
          <w:rFonts w:ascii="Arial" w:hAnsi="Arial" w:cs="Arial"/>
        </w:rPr>
      </w:pPr>
    </w:p>
    <w:p w14:paraId="5D6B2FCC" w14:textId="56A81F15" w:rsidR="00507B51"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[287]</w:t>
      </w:r>
      <w:r w:rsidRPr="00014A07">
        <w:rPr>
          <w:rFonts w:ascii="Arial" w:hAnsi="Arial" w:cs="Arial"/>
        </w:rPr>
        <w:tab/>
      </w:r>
      <w:r w:rsidR="008439E1" w:rsidRPr="00014A07">
        <w:rPr>
          <w:rFonts w:ascii="Arial" w:hAnsi="Arial" w:cs="Arial"/>
        </w:rPr>
        <w:t>There is absolu</w:t>
      </w:r>
      <w:r w:rsidR="000708FD" w:rsidRPr="00014A07">
        <w:rPr>
          <w:rFonts w:ascii="Arial" w:hAnsi="Arial" w:cs="Arial"/>
        </w:rPr>
        <w:t xml:space="preserve">tely no basis for this relief. I find that the </w:t>
      </w:r>
      <w:r w:rsidR="00EE7A0A" w:rsidRPr="00014A07">
        <w:rPr>
          <w:rFonts w:ascii="Arial" w:hAnsi="Arial" w:cs="Arial"/>
        </w:rPr>
        <w:t xml:space="preserve">initial </w:t>
      </w:r>
      <w:r w:rsidR="000708FD" w:rsidRPr="00014A07">
        <w:rPr>
          <w:rFonts w:ascii="Arial" w:hAnsi="Arial" w:cs="Arial"/>
        </w:rPr>
        <w:t xml:space="preserve">opposition of the application by the DSD was </w:t>
      </w:r>
      <w:r w:rsidR="000708FD" w:rsidRPr="00014A07">
        <w:rPr>
          <w:rFonts w:ascii="Arial" w:hAnsi="Arial" w:cs="Arial"/>
          <w:i/>
          <w:iCs/>
        </w:rPr>
        <w:t>bona fide</w:t>
      </w:r>
      <w:r w:rsidR="000708FD" w:rsidRPr="00014A07">
        <w:rPr>
          <w:rFonts w:ascii="Arial" w:hAnsi="Arial" w:cs="Arial"/>
        </w:rPr>
        <w:t xml:space="preserve"> pursued on the basis of the its own internal policies</w:t>
      </w:r>
      <w:r w:rsidR="00006277" w:rsidRPr="00014A07">
        <w:rPr>
          <w:rFonts w:ascii="Arial" w:hAnsi="Arial" w:cs="Arial"/>
        </w:rPr>
        <w:t xml:space="preserve"> and Guidelines</w:t>
      </w:r>
      <w:r w:rsidR="00B943CD" w:rsidRPr="00014A07">
        <w:rPr>
          <w:rFonts w:ascii="Arial" w:hAnsi="Arial" w:cs="Arial"/>
        </w:rPr>
        <w:t xml:space="preserve">, </w:t>
      </w:r>
      <w:r w:rsidR="00006277" w:rsidRPr="00014A07">
        <w:rPr>
          <w:rFonts w:ascii="Arial" w:hAnsi="Arial" w:cs="Arial"/>
        </w:rPr>
        <w:t>which it clearly believed it was obliged to follow</w:t>
      </w:r>
      <w:r w:rsidR="00B943CD" w:rsidRPr="00014A07">
        <w:rPr>
          <w:rFonts w:ascii="Arial" w:hAnsi="Arial" w:cs="Arial"/>
        </w:rPr>
        <w:t>.</w:t>
      </w:r>
      <w:r w:rsidR="000708FD" w:rsidRPr="00014A07">
        <w:rPr>
          <w:rFonts w:ascii="Arial" w:hAnsi="Arial" w:cs="Arial"/>
        </w:rPr>
        <w:t xml:space="preserve"> </w:t>
      </w:r>
    </w:p>
    <w:p w14:paraId="7FF1EB43" w14:textId="77777777" w:rsidR="00574963" w:rsidRPr="00014A07" w:rsidRDefault="00574963" w:rsidP="00574963">
      <w:pPr>
        <w:pStyle w:val="ListLevel1"/>
        <w:numPr>
          <w:ilvl w:val="0"/>
          <w:numId w:val="0"/>
        </w:numPr>
        <w:spacing w:after="0" w:line="276" w:lineRule="auto"/>
        <w:ind w:left="851"/>
        <w:rPr>
          <w:rFonts w:ascii="Arial" w:hAnsi="Arial" w:cs="Arial"/>
        </w:rPr>
      </w:pPr>
    </w:p>
    <w:p w14:paraId="3FDCAE07" w14:textId="0B97B930" w:rsidR="002777B0" w:rsidRPr="00014A07" w:rsidRDefault="0017168E" w:rsidP="0017168E">
      <w:pPr>
        <w:pStyle w:val="ListLevel1"/>
        <w:numPr>
          <w:ilvl w:val="0"/>
          <w:numId w:val="0"/>
        </w:numPr>
        <w:tabs>
          <w:tab w:val="left" w:pos="851"/>
        </w:tabs>
        <w:spacing w:after="0" w:line="276" w:lineRule="auto"/>
        <w:ind w:left="851" w:hanging="851"/>
        <w:rPr>
          <w:rFonts w:ascii="Arial" w:hAnsi="Arial" w:cs="Arial"/>
        </w:rPr>
      </w:pPr>
      <w:r w:rsidRPr="00014A07">
        <w:rPr>
          <w:rFonts w:ascii="Arial" w:hAnsi="Arial" w:cs="Arial"/>
        </w:rPr>
        <w:t>[288]</w:t>
      </w:r>
      <w:r w:rsidRPr="00014A07">
        <w:rPr>
          <w:rFonts w:ascii="Arial" w:hAnsi="Arial" w:cs="Arial"/>
        </w:rPr>
        <w:tab/>
      </w:r>
      <w:r w:rsidR="002777B0" w:rsidRPr="00014A07">
        <w:rPr>
          <w:rFonts w:ascii="Arial" w:hAnsi="Arial" w:cs="Arial"/>
        </w:rPr>
        <w:t xml:space="preserve">However, I cannot see why the costs of the application should not follow the result and thus </w:t>
      </w:r>
      <w:r w:rsidR="0052083A" w:rsidRPr="00014A07">
        <w:rPr>
          <w:rFonts w:ascii="Arial" w:hAnsi="Arial" w:cs="Arial"/>
        </w:rPr>
        <w:t>intend ordering the DSD to pay th</w:t>
      </w:r>
      <w:r w:rsidR="00E22838">
        <w:rPr>
          <w:rFonts w:ascii="Arial" w:hAnsi="Arial" w:cs="Arial"/>
        </w:rPr>
        <w:t>e</w:t>
      </w:r>
      <w:r w:rsidR="0052083A" w:rsidRPr="00014A07">
        <w:rPr>
          <w:rFonts w:ascii="Arial" w:hAnsi="Arial" w:cs="Arial"/>
        </w:rPr>
        <w:t xml:space="preserve"> costs of this application. </w:t>
      </w:r>
      <w:r w:rsidR="00FA728E" w:rsidRPr="00014A07">
        <w:rPr>
          <w:rFonts w:ascii="Arial" w:hAnsi="Arial" w:cs="Arial"/>
        </w:rPr>
        <w:t>In this respect</w:t>
      </w:r>
      <w:r w:rsidR="0059299C" w:rsidRPr="00014A07">
        <w:rPr>
          <w:rFonts w:ascii="Arial" w:hAnsi="Arial" w:cs="Arial"/>
        </w:rPr>
        <w:t xml:space="preserve">, </w:t>
      </w:r>
      <w:r w:rsidR="00FA728E" w:rsidRPr="00014A07">
        <w:rPr>
          <w:rFonts w:ascii="Arial" w:hAnsi="Arial" w:cs="Arial"/>
        </w:rPr>
        <w:t xml:space="preserve">I point out that by the time this matter was argued, the judgment of </w:t>
      </w:r>
      <w:proofErr w:type="spellStart"/>
      <w:r w:rsidR="00FA728E" w:rsidRPr="00014A07">
        <w:rPr>
          <w:rFonts w:ascii="Arial" w:hAnsi="Arial" w:cs="Arial"/>
        </w:rPr>
        <w:t>Dippenaar</w:t>
      </w:r>
      <w:proofErr w:type="spellEnd"/>
      <w:r w:rsidR="00FA728E" w:rsidRPr="00014A07">
        <w:rPr>
          <w:rFonts w:ascii="Arial" w:hAnsi="Arial" w:cs="Arial"/>
        </w:rPr>
        <w:t xml:space="preserve"> J in </w:t>
      </w:r>
      <w:r w:rsidR="00FA728E" w:rsidRPr="00014A07">
        <w:rPr>
          <w:rFonts w:ascii="Arial" w:hAnsi="Arial" w:cs="Arial"/>
          <w:b/>
          <w:bCs/>
        </w:rPr>
        <w:t>TT</w:t>
      </w:r>
      <w:r w:rsidR="00FA728E" w:rsidRPr="00014A07">
        <w:rPr>
          <w:rFonts w:ascii="Arial" w:hAnsi="Arial" w:cs="Arial"/>
        </w:rPr>
        <w:t xml:space="preserve"> had been delivered</w:t>
      </w:r>
      <w:r w:rsidR="005754B2" w:rsidRPr="00014A07">
        <w:rPr>
          <w:rFonts w:ascii="Arial" w:hAnsi="Arial" w:cs="Arial"/>
        </w:rPr>
        <w:t xml:space="preserve"> in which he</w:t>
      </w:r>
      <w:r w:rsidR="00FA728E" w:rsidRPr="00014A07">
        <w:rPr>
          <w:rFonts w:ascii="Arial" w:hAnsi="Arial" w:cs="Arial"/>
        </w:rPr>
        <w:t xml:space="preserve"> </w:t>
      </w:r>
      <w:r w:rsidR="0059299C" w:rsidRPr="00014A07">
        <w:rPr>
          <w:rFonts w:ascii="Arial" w:hAnsi="Arial" w:cs="Arial"/>
        </w:rPr>
        <w:t>criticised</w:t>
      </w:r>
      <w:r w:rsidR="00FA728E" w:rsidRPr="00014A07">
        <w:rPr>
          <w:rFonts w:ascii="Arial" w:hAnsi="Arial" w:cs="Arial"/>
        </w:rPr>
        <w:t xml:space="preserve"> the DSD’s approach in blindly applying its Guidelines without regard to the best interests of the child</w:t>
      </w:r>
      <w:r w:rsidR="002C45AD" w:rsidRPr="00014A07">
        <w:rPr>
          <w:rFonts w:ascii="Arial" w:hAnsi="Arial" w:cs="Arial"/>
        </w:rPr>
        <w:t xml:space="preserve">ren under consideration before him. It would have been readily apparent to the DSD that the facts of that case were directly relevant to facts in the present matter. The DSD would also have been aware that </w:t>
      </w:r>
      <w:proofErr w:type="spellStart"/>
      <w:r w:rsidR="002C45AD" w:rsidRPr="00014A07">
        <w:rPr>
          <w:rFonts w:ascii="Arial" w:hAnsi="Arial" w:cs="Arial"/>
        </w:rPr>
        <w:t>Dippenaar</w:t>
      </w:r>
      <w:proofErr w:type="spellEnd"/>
      <w:r w:rsidR="002C45AD" w:rsidRPr="00014A07">
        <w:rPr>
          <w:rFonts w:ascii="Arial" w:hAnsi="Arial" w:cs="Arial"/>
        </w:rPr>
        <w:t xml:space="preserve"> J had set aside its Guidelines as being unconstit</w:t>
      </w:r>
      <w:r w:rsidR="00A257C1" w:rsidRPr="00014A07">
        <w:rPr>
          <w:rFonts w:ascii="Arial" w:hAnsi="Arial" w:cs="Arial"/>
        </w:rPr>
        <w:t>ut</w:t>
      </w:r>
      <w:r w:rsidR="002C45AD" w:rsidRPr="00014A07">
        <w:rPr>
          <w:rFonts w:ascii="Arial" w:hAnsi="Arial" w:cs="Arial"/>
        </w:rPr>
        <w:t>ional</w:t>
      </w:r>
      <w:r w:rsidR="00C865C4" w:rsidRPr="00014A07">
        <w:rPr>
          <w:rFonts w:ascii="Arial" w:hAnsi="Arial" w:cs="Arial"/>
        </w:rPr>
        <w:t>-</w:t>
      </w:r>
      <w:r w:rsidR="00F515B0" w:rsidRPr="00014A07">
        <w:rPr>
          <w:rFonts w:ascii="Arial" w:hAnsi="Arial" w:cs="Arial"/>
        </w:rPr>
        <w:t xml:space="preserve"> in not prioritising the best interests of children</w:t>
      </w:r>
      <w:r w:rsidR="00C865C4" w:rsidRPr="00014A07">
        <w:rPr>
          <w:rFonts w:ascii="Arial" w:hAnsi="Arial" w:cs="Arial"/>
        </w:rPr>
        <w:t>,</w:t>
      </w:r>
      <w:r w:rsidR="002C45AD" w:rsidRPr="00014A07">
        <w:rPr>
          <w:rFonts w:ascii="Arial" w:hAnsi="Arial" w:cs="Arial"/>
        </w:rPr>
        <w:t xml:space="preserve"> </w:t>
      </w:r>
      <w:r w:rsidR="007D106B" w:rsidRPr="00014A07">
        <w:rPr>
          <w:rFonts w:ascii="Arial" w:hAnsi="Arial" w:cs="Arial"/>
        </w:rPr>
        <w:t xml:space="preserve">and </w:t>
      </w:r>
      <w:r w:rsidR="00C865C4" w:rsidRPr="00014A07">
        <w:rPr>
          <w:rFonts w:ascii="Arial" w:hAnsi="Arial" w:cs="Arial"/>
        </w:rPr>
        <w:t>unlawful-</w:t>
      </w:r>
      <w:r w:rsidR="007D106B" w:rsidRPr="00014A07">
        <w:rPr>
          <w:rFonts w:ascii="Arial" w:hAnsi="Arial" w:cs="Arial"/>
        </w:rPr>
        <w:t>by</w:t>
      </w:r>
      <w:r w:rsidR="002C45AD" w:rsidRPr="00014A07">
        <w:rPr>
          <w:rFonts w:ascii="Arial" w:hAnsi="Arial" w:cs="Arial"/>
        </w:rPr>
        <w:t xml:space="preserve"> </w:t>
      </w:r>
      <w:r w:rsidR="00A257C1" w:rsidRPr="00014A07">
        <w:rPr>
          <w:rFonts w:ascii="Arial" w:hAnsi="Arial" w:cs="Arial"/>
        </w:rPr>
        <w:t xml:space="preserve">stipulating </w:t>
      </w:r>
      <w:r w:rsidR="00326ACA" w:rsidRPr="00014A07">
        <w:rPr>
          <w:rFonts w:ascii="Arial" w:hAnsi="Arial" w:cs="Arial"/>
        </w:rPr>
        <w:t xml:space="preserve">additional requirements for the adoption of children not prescribed in the </w:t>
      </w:r>
      <w:r w:rsidR="00F515B0" w:rsidRPr="00014A07">
        <w:rPr>
          <w:rFonts w:ascii="Arial" w:hAnsi="Arial" w:cs="Arial"/>
        </w:rPr>
        <w:t>Children’s</w:t>
      </w:r>
      <w:r w:rsidR="00326ACA" w:rsidRPr="00014A07">
        <w:rPr>
          <w:rFonts w:ascii="Arial" w:hAnsi="Arial" w:cs="Arial"/>
        </w:rPr>
        <w:t xml:space="preserve"> Act.</w:t>
      </w:r>
      <w:r w:rsidR="000C3DE8" w:rsidRPr="00014A07">
        <w:rPr>
          <w:rFonts w:ascii="Arial" w:hAnsi="Arial" w:cs="Arial"/>
        </w:rPr>
        <w:t xml:space="preserve"> In these circumstances, the DSD ought not to have proceeded with its opposition to the current application</w:t>
      </w:r>
      <w:r w:rsidR="003D5DB5">
        <w:rPr>
          <w:rFonts w:ascii="Arial" w:hAnsi="Arial" w:cs="Arial"/>
        </w:rPr>
        <w:t xml:space="preserve">, alternatively ought to have requested that it be postponed pending the outcome of the appeal in </w:t>
      </w:r>
      <w:r w:rsidR="003D5DB5" w:rsidRPr="003D5DB5">
        <w:rPr>
          <w:rFonts w:ascii="Arial" w:hAnsi="Arial" w:cs="Arial"/>
          <w:b/>
          <w:bCs/>
        </w:rPr>
        <w:t>TT</w:t>
      </w:r>
      <w:r w:rsidR="00C533D4" w:rsidRPr="00014A07">
        <w:rPr>
          <w:rFonts w:ascii="Arial" w:hAnsi="Arial" w:cs="Arial"/>
        </w:rPr>
        <w:t>.</w:t>
      </w:r>
      <w:r w:rsidR="000C3DE8" w:rsidRPr="00014A07">
        <w:rPr>
          <w:rFonts w:ascii="Arial" w:hAnsi="Arial" w:cs="Arial"/>
        </w:rPr>
        <w:t xml:space="preserve"> </w:t>
      </w:r>
    </w:p>
    <w:p w14:paraId="4344619E" w14:textId="0D3B9897" w:rsidR="00574963" w:rsidRDefault="00574963" w:rsidP="00122047">
      <w:pPr>
        <w:pStyle w:val="ListLevel1"/>
        <w:numPr>
          <w:ilvl w:val="0"/>
          <w:numId w:val="0"/>
        </w:numPr>
        <w:spacing w:after="0" w:line="276" w:lineRule="auto"/>
        <w:rPr>
          <w:rFonts w:ascii="Arial" w:hAnsi="Arial" w:cs="Arial"/>
          <w:b/>
          <w:bCs/>
        </w:rPr>
      </w:pPr>
    </w:p>
    <w:p w14:paraId="425990C1" w14:textId="6AECD98D" w:rsidR="00122047" w:rsidRDefault="00122047" w:rsidP="00122047">
      <w:pPr>
        <w:pStyle w:val="ListLevel1"/>
        <w:numPr>
          <w:ilvl w:val="0"/>
          <w:numId w:val="0"/>
        </w:numPr>
        <w:spacing w:after="0" w:line="276" w:lineRule="auto"/>
        <w:rPr>
          <w:rFonts w:ascii="Arial" w:hAnsi="Arial" w:cs="Arial"/>
          <w:b/>
          <w:bCs/>
        </w:rPr>
      </w:pPr>
      <w:r>
        <w:rPr>
          <w:rFonts w:ascii="Arial" w:hAnsi="Arial" w:cs="Arial"/>
          <w:b/>
          <w:bCs/>
        </w:rPr>
        <w:t>ORDER</w:t>
      </w:r>
    </w:p>
    <w:p w14:paraId="1B62F946" w14:textId="77777777" w:rsidR="00122047" w:rsidRPr="00014A07" w:rsidRDefault="00122047" w:rsidP="00122047">
      <w:pPr>
        <w:pStyle w:val="ListLevel1"/>
        <w:numPr>
          <w:ilvl w:val="0"/>
          <w:numId w:val="0"/>
        </w:numPr>
        <w:spacing w:after="0" w:line="276" w:lineRule="auto"/>
        <w:rPr>
          <w:rFonts w:ascii="Arial" w:hAnsi="Arial" w:cs="Arial"/>
          <w:b/>
          <w:bCs/>
        </w:rPr>
      </w:pPr>
    </w:p>
    <w:p w14:paraId="2DB0533A" w14:textId="5F383D62" w:rsidR="00265091" w:rsidRPr="00014A07" w:rsidRDefault="0017168E" w:rsidP="0017168E">
      <w:pPr>
        <w:pStyle w:val="ListLevel1"/>
        <w:numPr>
          <w:ilvl w:val="0"/>
          <w:numId w:val="0"/>
        </w:numPr>
        <w:tabs>
          <w:tab w:val="left" w:pos="851"/>
        </w:tabs>
        <w:spacing w:after="0" w:line="276" w:lineRule="auto"/>
        <w:ind w:left="851" w:hanging="851"/>
        <w:rPr>
          <w:rFonts w:ascii="Arial" w:hAnsi="Arial" w:cs="Arial"/>
          <w:b/>
          <w:bCs/>
        </w:rPr>
      </w:pPr>
      <w:r w:rsidRPr="00014A07">
        <w:rPr>
          <w:rFonts w:ascii="Arial" w:hAnsi="Arial" w:cs="Arial"/>
        </w:rPr>
        <w:t>[289]</w:t>
      </w:r>
      <w:r w:rsidRPr="00014A07">
        <w:rPr>
          <w:rFonts w:ascii="Arial" w:hAnsi="Arial" w:cs="Arial"/>
        </w:rPr>
        <w:tab/>
      </w:r>
      <w:r w:rsidR="001A6687" w:rsidRPr="00014A07">
        <w:rPr>
          <w:rFonts w:ascii="Arial" w:hAnsi="Arial" w:cs="Arial"/>
        </w:rPr>
        <w:t xml:space="preserve">Having regard to all the considerations outlined above, I make an </w:t>
      </w:r>
      <w:r w:rsidR="000D04F8" w:rsidRPr="00014A07">
        <w:rPr>
          <w:rFonts w:ascii="Arial" w:hAnsi="Arial" w:cs="Arial"/>
        </w:rPr>
        <w:t>O</w:t>
      </w:r>
      <w:r w:rsidR="001A6687" w:rsidRPr="00014A07">
        <w:rPr>
          <w:rFonts w:ascii="Arial" w:hAnsi="Arial" w:cs="Arial"/>
        </w:rPr>
        <w:t xml:space="preserve">rder </w:t>
      </w:r>
      <w:r w:rsidR="00C70801" w:rsidRPr="00014A07">
        <w:rPr>
          <w:rFonts w:ascii="Arial" w:hAnsi="Arial" w:cs="Arial"/>
        </w:rPr>
        <w:t>directing that</w:t>
      </w:r>
      <w:r w:rsidR="00DC22C4" w:rsidRPr="00014A07">
        <w:rPr>
          <w:rFonts w:ascii="Arial" w:hAnsi="Arial" w:cs="Arial"/>
        </w:rPr>
        <w:t>-</w:t>
      </w:r>
      <w:r w:rsidR="00B943CD" w:rsidRPr="00014A07">
        <w:rPr>
          <w:rFonts w:ascii="Arial" w:hAnsi="Arial" w:cs="Arial"/>
        </w:rPr>
        <w:t xml:space="preserve"> </w:t>
      </w:r>
    </w:p>
    <w:p w14:paraId="05378381" w14:textId="77777777" w:rsidR="00574963" w:rsidRPr="00014A07" w:rsidRDefault="00574963" w:rsidP="00574963">
      <w:pPr>
        <w:pStyle w:val="ListLevel1"/>
        <w:numPr>
          <w:ilvl w:val="0"/>
          <w:numId w:val="0"/>
        </w:numPr>
        <w:spacing w:after="0" w:line="276" w:lineRule="auto"/>
        <w:ind w:left="1211"/>
        <w:rPr>
          <w:rFonts w:ascii="Arial" w:hAnsi="Arial" w:cs="Arial"/>
        </w:rPr>
      </w:pPr>
    </w:p>
    <w:p w14:paraId="5E529B50" w14:textId="73109BDC" w:rsidR="00574963" w:rsidRPr="00014A07" w:rsidRDefault="0017168E" w:rsidP="0017168E">
      <w:pPr>
        <w:pStyle w:val="ListLevel1"/>
        <w:numPr>
          <w:ilvl w:val="0"/>
          <w:numId w:val="0"/>
        </w:numPr>
        <w:spacing w:after="0" w:line="276" w:lineRule="auto"/>
        <w:ind w:left="1440" w:hanging="589"/>
        <w:rPr>
          <w:rFonts w:ascii="Arial" w:hAnsi="Arial" w:cs="Arial"/>
        </w:rPr>
      </w:pPr>
      <w:r w:rsidRPr="00014A07">
        <w:rPr>
          <w:rFonts w:ascii="Arial" w:hAnsi="Arial" w:cs="Arial"/>
        </w:rPr>
        <w:t>1.</w:t>
      </w:r>
      <w:r w:rsidRPr="00014A07">
        <w:rPr>
          <w:rFonts w:ascii="Arial" w:hAnsi="Arial" w:cs="Arial"/>
        </w:rPr>
        <w:tab/>
      </w:r>
      <w:r w:rsidR="00DC22C4" w:rsidRPr="00014A07">
        <w:rPr>
          <w:rFonts w:ascii="Arial" w:hAnsi="Arial" w:cs="Arial"/>
        </w:rPr>
        <w:t>T</w:t>
      </w:r>
      <w:r w:rsidR="00877C4E" w:rsidRPr="00014A07">
        <w:rPr>
          <w:rFonts w:ascii="Arial" w:hAnsi="Arial" w:cs="Arial"/>
        </w:rPr>
        <w:t xml:space="preserve">he </w:t>
      </w:r>
      <w:r w:rsidR="003A0907" w:rsidRPr="00014A07">
        <w:rPr>
          <w:rFonts w:ascii="Arial" w:hAnsi="Arial" w:cs="Arial"/>
        </w:rPr>
        <w:t>applicants’</w:t>
      </w:r>
      <w:r w:rsidR="00877C4E" w:rsidRPr="00014A07">
        <w:rPr>
          <w:rFonts w:ascii="Arial" w:hAnsi="Arial" w:cs="Arial"/>
        </w:rPr>
        <w:t xml:space="preserve"> </w:t>
      </w:r>
      <w:r w:rsidR="003A0907" w:rsidRPr="00014A07">
        <w:rPr>
          <w:rFonts w:ascii="Arial" w:hAnsi="Arial" w:cs="Arial"/>
        </w:rPr>
        <w:t>proposed</w:t>
      </w:r>
      <w:r w:rsidR="00877C4E" w:rsidRPr="00014A07">
        <w:rPr>
          <w:rFonts w:ascii="Arial" w:hAnsi="Arial" w:cs="Arial"/>
        </w:rPr>
        <w:t xml:space="preserve"> </w:t>
      </w:r>
      <w:r w:rsidR="00981171" w:rsidRPr="00014A07">
        <w:rPr>
          <w:rFonts w:ascii="Arial" w:hAnsi="Arial" w:cs="Arial"/>
        </w:rPr>
        <w:t xml:space="preserve">application </w:t>
      </w:r>
      <w:r w:rsidR="00877C4E" w:rsidRPr="00014A07">
        <w:rPr>
          <w:rFonts w:ascii="Arial" w:hAnsi="Arial" w:cs="Arial"/>
        </w:rPr>
        <w:t xml:space="preserve">for the adoption of E </w:t>
      </w:r>
      <w:r w:rsidR="007E2900" w:rsidRPr="00014A07">
        <w:rPr>
          <w:rFonts w:ascii="Arial" w:hAnsi="Arial" w:cs="Arial"/>
        </w:rPr>
        <w:t>is</w:t>
      </w:r>
      <w:r w:rsidR="00877C4E" w:rsidRPr="00014A07">
        <w:rPr>
          <w:rFonts w:ascii="Arial" w:hAnsi="Arial" w:cs="Arial"/>
        </w:rPr>
        <w:t xml:space="preserve"> referred to the sixth respondent for its consideration on an expedited basis</w:t>
      </w:r>
      <w:r w:rsidR="00E57AA7" w:rsidRPr="00014A07">
        <w:rPr>
          <w:rFonts w:ascii="Arial" w:hAnsi="Arial" w:cs="Arial"/>
        </w:rPr>
        <w:t>.</w:t>
      </w:r>
    </w:p>
    <w:p w14:paraId="583A676D" w14:textId="77777777" w:rsidR="00574963" w:rsidRPr="00014A07" w:rsidRDefault="00574963" w:rsidP="00574963">
      <w:pPr>
        <w:pStyle w:val="ListLevel1"/>
        <w:numPr>
          <w:ilvl w:val="0"/>
          <w:numId w:val="0"/>
        </w:numPr>
        <w:spacing w:after="0" w:line="276" w:lineRule="auto"/>
        <w:ind w:left="1211"/>
        <w:rPr>
          <w:rFonts w:ascii="Arial" w:hAnsi="Arial" w:cs="Arial"/>
        </w:rPr>
      </w:pPr>
    </w:p>
    <w:p w14:paraId="25AF0534" w14:textId="65A12B8D" w:rsidR="00574963" w:rsidRPr="00014A07" w:rsidRDefault="0017168E" w:rsidP="0017168E">
      <w:pPr>
        <w:pStyle w:val="ListLevel1"/>
        <w:numPr>
          <w:ilvl w:val="0"/>
          <w:numId w:val="0"/>
        </w:numPr>
        <w:spacing w:after="0" w:line="276" w:lineRule="auto"/>
        <w:ind w:left="1440" w:hanging="589"/>
        <w:rPr>
          <w:rFonts w:ascii="Arial" w:hAnsi="Arial" w:cs="Arial"/>
        </w:rPr>
      </w:pPr>
      <w:r w:rsidRPr="00014A07">
        <w:rPr>
          <w:rFonts w:ascii="Arial" w:hAnsi="Arial" w:cs="Arial"/>
        </w:rPr>
        <w:t>2.</w:t>
      </w:r>
      <w:r w:rsidRPr="00014A07">
        <w:rPr>
          <w:rFonts w:ascii="Arial" w:hAnsi="Arial" w:cs="Arial"/>
        </w:rPr>
        <w:tab/>
      </w:r>
      <w:r w:rsidR="00C054B5" w:rsidRPr="00014A07">
        <w:rPr>
          <w:rFonts w:ascii="Arial" w:hAnsi="Arial" w:cs="Arial"/>
        </w:rPr>
        <w:t>A</w:t>
      </w:r>
      <w:r w:rsidR="002F16E3" w:rsidRPr="00014A07">
        <w:rPr>
          <w:rFonts w:ascii="Arial" w:hAnsi="Arial" w:cs="Arial"/>
        </w:rPr>
        <w:t>n accredited adoption agenc</w:t>
      </w:r>
      <w:r w:rsidR="00751600" w:rsidRPr="00014A07">
        <w:rPr>
          <w:rFonts w:ascii="Arial" w:hAnsi="Arial" w:cs="Arial"/>
        </w:rPr>
        <w:t xml:space="preserve">y </w:t>
      </w:r>
      <w:r w:rsidR="001F567C" w:rsidRPr="00014A07">
        <w:rPr>
          <w:rFonts w:ascii="Arial" w:hAnsi="Arial" w:cs="Arial"/>
        </w:rPr>
        <w:t xml:space="preserve">be </w:t>
      </w:r>
      <w:r w:rsidR="00751600" w:rsidRPr="00014A07">
        <w:rPr>
          <w:rFonts w:ascii="Arial" w:hAnsi="Arial" w:cs="Arial"/>
        </w:rPr>
        <w:t>appointed by the applicants to facilitate an application</w:t>
      </w:r>
      <w:r w:rsidR="00D147EB" w:rsidRPr="00014A07">
        <w:rPr>
          <w:rFonts w:ascii="Arial" w:hAnsi="Arial" w:cs="Arial"/>
        </w:rPr>
        <w:t xml:space="preserve"> </w:t>
      </w:r>
      <w:r w:rsidR="00E57AA7" w:rsidRPr="00014A07">
        <w:rPr>
          <w:rFonts w:ascii="Arial" w:hAnsi="Arial" w:cs="Arial"/>
        </w:rPr>
        <w:t xml:space="preserve">by </w:t>
      </w:r>
      <w:r w:rsidR="000D04F8" w:rsidRPr="00014A07">
        <w:rPr>
          <w:rFonts w:ascii="Arial" w:hAnsi="Arial" w:cs="Arial"/>
        </w:rPr>
        <w:t xml:space="preserve">them </w:t>
      </w:r>
      <w:r w:rsidR="00E57AA7" w:rsidRPr="00014A07">
        <w:rPr>
          <w:rFonts w:ascii="Arial" w:hAnsi="Arial" w:cs="Arial"/>
        </w:rPr>
        <w:t>to the Children’s Court</w:t>
      </w:r>
      <w:r w:rsidR="00673B94">
        <w:rPr>
          <w:rFonts w:ascii="Arial" w:hAnsi="Arial" w:cs="Arial"/>
        </w:rPr>
        <w:t xml:space="preserve"> for the adoption of E</w:t>
      </w:r>
      <w:r w:rsidR="00E57AA7" w:rsidRPr="00014A07">
        <w:rPr>
          <w:rFonts w:ascii="Arial" w:hAnsi="Arial" w:cs="Arial"/>
        </w:rPr>
        <w:t xml:space="preserve"> within </w:t>
      </w:r>
      <w:r w:rsidR="001E065C" w:rsidRPr="00014A07">
        <w:rPr>
          <w:rFonts w:ascii="Arial" w:hAnsi="Arial" w:cs="Arial"/>
        </w:rPr>
        <w:t>90 days of this Order</w:t>
      </w:r>
      <w:r w:rsidR="003F42CB" w:rsidRPr="00014A07">
        <w:rPr>
          <w:rFonts w:ascii="Arial" w:hAnsi="Arial" w:cs="Arial"/>
        </w:rPr>
        <w:t xml:space="preserve"> and that </w:t>
      </w:r>
      <w:r w:rsidR="005B1E06" w:rsidRPr="00014A07">
        <w:rPr>
          <w:rFonts w:ascii="Arial" w:hAnsi="Arial" w:cs="Arial"/>
        </w:rPr>
        <w:t>neit</w:t>
      </w:r>
      <w:r w:rsidR="00390F4D" w:rsidRPr="00014A07">
        <w:rPr>
          <w:rFonts w:ascii="Arial" w:hAnsi="Arial" w:cs="Arial"/>
        </w:rPr>
        <w:t xml:space="preserve">her </w:t>
      </w:r>
      <w:r w:rsidR="005B1E06" w:rsidRPr="00014A07">
        <w:rPr>
          <w:rFonts w:ascii="Arial" w:hAnsi="Arial" w:cs="Arial"/>
        </w:rPr>
        <w:t>the fact that an alternative local placement has been found for E</w:t>
      </w:r>
      <w:r w:rsidR="00390F4D" w:rsidRPr="00014A07">
        <w:rPr>
          <w:rFonts w:ascii="Arial" w:hAnsi="Arial" w:cs="Arial"/>
        </w:rPr>
        <w:t xml:space="preserve"> nor that the applicants have had a pre</w:t>
      </w:r>
      <w:r w:rsidR="00942D75" w:rsidRPr="00014A07">
        <w:rPr>
          <w:rFonts w:ascii="Arial" w:hAnsi="Arial" w:cs="Arial"/>
        </w:rPr>
        <w:t xml:space="preserve">-association with E </w:t>
      </w:r>
      <w:r w:rsidR="00AD06BC" w:rsidRPr="00014A07">
        <w:rPr>
          <w:rFonts w:ascii="Arial" w:hAnsi="Arial" w:cs="Arial"/>
        </w:rPr>
        <w:t xml:space="preserve">shall be considered as </w:t>
      </w:r>
      <w:r w:rsidR="008F1688" w:rsidRPr="00014A07">
        <w:rPr>
          <w:rFonts w:ascii="Arial" w:hAnsi="Arial" w:cs="Arial"/>
        </w:rPr>
        <w:t>a bar to such an application.</w:t>
      </w:r>
    </w:p>
    <w:p w14:paraId="4667676B" w14:textId="77777777" w:rsidR="00574963" w:rsidRPr="00014A07" w:rsidRDefault="00574963" w:rsidP="00574963">
      <w:pPr>
        <w:rPr>
          <w:rFonts w:ascii="Arial" w:hAnsi="Arial" w:cs="Arial"/>
        </w:rPr>
      </w:pPr>
    </w:p>
    <w:p w14:paraId="4191134B" w14:textId="023C7D57" w:rsidR="00574963" w:rsidRPr="00014A07" w:rsidRDefault="0017168E" w:rsidP="0017168E">
      <w:pPr>
        <w:pStyle w:val="ListLevel1"/>
        <w:numPr>
          <w:ilvl w:val="0"/>
          <w:numId w:val="0"/>
        </w:numPr>
        <w:spacing w:after="0" w:line="276" w:lineRule="auto"/>
        <w:ind w:left="1440" w:hanging="589"/>
        <w:rPr>
          <w:rFonts w:ascii="Arial" w:hAnsi="Arial" w:cs="Arial"/>
        </w:rPr>
      </w:pPr>
      <w:r w:rsidRPr="00014A07">
        <w:rPr>
          <w:rFonts w:ascii="Arial" w:hAnsi="Arial" w:cs="Arial"/>
        </w:rPr>
        <w:t>3.</w:t>
      </w:r>
      <w:r w:rsidRPr="00014A07">
        <w:rPr>
          <w:rFonts w:ascii="Arial" w:hAnsi="Arial" w:cs="Arial"/>
        </w:rPr>
        <w:tab/>
      </w:r>
      <w:r w:rsidR="00596102" w:rsidRPr="00014A07">
        <w:rPr>
          <w:rFonts w:ascii="Arial" w:hAnsi="Arial" w:cs="Arial"/>
        </w:rPr>
        <w:t>A</w:t>
      </w:r>
      <w:r w:rsidR="002A0F8B" w:rsidRPr="00014A07">
        <w:rPr>
          <w:rFonts w:ascii="Arial" w:hAnsi="Arial" w:cs="Arial"/>
        </w:rPr>
        <w:t>n accredited adoption social worker</w:t>
      </w:r>
      <w:r w:rsidR="001E065C" w:rsidRPr="00014A07">
        <w:rPr>
          <w:rFonts w:ascii="Arial" w:hAnsi="Arial" w:cs="Arial"/>
        </w:rPr>
        <w:t xml:space="preserve"> </w:t>
      </w:r>
      <w:r w:rsidR="002A0F8B" w:rsidRPr="00014A07">
        <w:rPr>
          <w:rFonts w:ascii="Arial" w:hAnsi="Arial" w:cs="Arial"/>
        </w:rPr>
        <w:t>appointed by the applicants</w:t>
      </w:r>
      <w:r w:rsidR="00B92933" w:rsidRPr="00014A07">
        <w:rPr>
          <w:rFonts w:ascii="Arial" w:hAnsi="Arial" w:cs="Arial"/>
        </w:rPr>
        <w:t xml:space="preserve"> </w:t>
      </w:r>
      <w:r w:rsidR="00422AEB" w:rsidRPr="00014A07">
        <w:rPr>
          <w:rFonts w:ascii="Arial" w:hAnsi="Arial" w:cs="Arial"/>
        </w:rPr>
        <w:t>and/</w:t>
      </w:r>
      <w:r w:rsidR="00B92933" w:rsidRPr="00014A07">
        <w:rPr>
          <w:rFonts w:ascii="Arial" w:hAnsi="Arial" w:cs="Arial"/>
        </w:rPr>
        <w:t>or such accredited adoption agency</w:t>
      </w:r>
      <w:r w:rsidR="00B52133" w:rsidRPr="00014A07">
        <w:rPr>
          <w:rFonts w:ascii="Arial" w:hAnsi="Arial" w:cs="Arial"/>
        </w:rPr>
        <w:t xml:space="preserve"> consider </w:t>
      </w:r>
      <w:r w:rsidR="00076C7B" w:rsidRPr="00014A07">
        <w:rPr>
          <w:rFonts w:ascii="Arial" w:hAnsi="Arial" w:cs="Arial"/>
        </w:rPr>
        <w:t>whether the minor child is ‘</w:t>
      </w:r>
      <w:r w:rsidR="00076C7B" w:rsidRPr="00014A07">
        <w:rPr>
          <w:rFonts w:ascii="Arial" w:hAnsi="Arial" w:cs="Arial"/>
          <w:i/>
          <w:iCs/>
        </w:rPr>
        <w:t>adoptable</w:t>
      </w:r>
      <w:r w:rsidR="00076C7B" w:rsidRPr="00014A07">
        <w:rPr>
          <w:rFonts w:ascii="Arial" w:hAnsi="Arial" w:cs="Arial"/>
        </w:rPr>
        <w:t xml:space="preserve">’ </w:t>
      </w:r>
      <w:r w:rsidR="007149DC" w:rsidRPr="00014A07">
        <w:rPr>
          <w:rFonts w:ascii="Arial" w:hAnsi="Arial" w:cs="Arial"/>
        </w:rPr>
        <w:t xml:space="preserve">in terms of section </w:t>
      </w:r>
      <w:r w:rsidR="004562AE" w:rsidRPr="00014A07">
        <w:rPr>
          <w:rFonts w:ascii="Arial" w:hAnsi="Arial" w:cs="Arial"/>
        </w:rPr>
        <w:t>230 of the Children’s Act 30 of 2005 (</w:t>
      </w:r>
      <w:r w:rsidR="00A658E9" w:rsidRPr="00014A07">
        <w:rPr>
          <w:rFonts w:ascii="Arial" w:hAnsi="Arial" w:cs="Arial"/>
        </w:rPr>
        <w:t>‘</w:t>
      </w:r>
      <w:r w:rsidR="004562AE" w:rsidRPr="00014A07">
        <w:rPr>
          <w:rFonts w:ascii="Arial" w:hAnsi="Arial" w:cs="Arial"/>
          <w:i/>
          <w:iCs/>
        </w:rPr>
        <w:t>the Act</w:t>
      </w:r>
      <w:r w:rsidR="00A658E9" w:rsidRPr="00014A07">
        <w:rPr>
          <w:rFonts w:ascii="Arial" w:hAnsi="Arial" w:cs="Arial"/>
        </w:rPr>
        <w:t>’)</w:t>
      </w:r>
      <w:r w:rsidR="00E32050" w:rsidRPr="00014A07">
        <w:rPr>
          <w:rFonts w:ascii="Arial" w:hAnsi="Arial" w:cs="Arial"/>
        </w:rPr>
        <w:t xml:space="preserve"> and prepare a report to the Children’s Court as required in terms of section </w:t>
      </w:r>
      <w:r w:rsidR="004C537B" w:rsidRPr="00014A07">
        <w:rPr>
          <w:rFonts w:ascii="Arial" w:hAnsi="Arial" w:cs="Arial"/>
        </w:rPr>
        <w:t>239(1)(b)</w:t>
      </w:r>
      <w:r w:rsidR="00140208" w:rsidRPr="00014A07">
        <w:rPr>
          <w:rFonts w:ascii="Arial" w:hAnsi="Arial" w:cs="Arial"/>
        </w:rPr>
        <w:t xml:space="preserve"> </w:t>
      </w:r>
      <w:r w:rsidR="00A7284B" w:rsidRPr="00014A07">
        <w:rPr>
          <w:rFonts w:ascii="Arial" w:hAnsi="Arial" w:cs="Arial"/>
        </w:rPr>
        <w:t>within 60 days of such appointment</w:t>
      </w:r>
      <w:r w:rsidR="00B52133" w:rsidRPr="00014A07">
        <w:rPr>
          <w:rFonts w:ascii="Arial" w:hAnsi="Arial" w:cs="Arial"/>
        </w:rPr>
        <w:t>.</w:t>
      </w:r>
    </w:p>
    <w:p w14:paraId="759E02E1" w14:textId="77777777" w:rsidR="00574963" w:rsidRPr="00014A07" w:rsidRDefault="00574963" w:rsidP="00574963">
      <w:pPr>
        <w:rPr>
          <w:rFonts w:ascii="Arial" w:hAnsi="Arial" w:cs="Arial"/>
        </w:rPr>
      </w:pPr>
    </w:p>
    <w:p w14:paraId="015AAF41" w14:textId="402C6571" w:rsidR="00353AA5" w:rsidRDefault="0017168E" w:rsidP="0017168E">
      <w:pPr>
        <w:pStyle w:val="ListLevel1"/>
        <w:numPr>
          <w:ilvl w:val="0"/>
          <w:numId w:val="0"/>
        </w:numPr>
        <w:spacing w:after="0" w:line="276" w:lineRule="auto"/>
        <w:ind w:left="1440" w:hanging="589"/>
        <w:rPr>
          <w:rFonts w:ascii="Arial" w:hAnsi="Arial" w:cs="Arial"/>
        </w:rPr>
      </w:pPr>
      <w:r>
        <w:rPr>
          <w:rFonts w:ascii="Arial" w:hAnsi="Arial" w:cs="Arial"/>
        </w:rPr>
        <w:t>4.</w:t>
      </w:r>
      <w:r>
        <w:rPr>
          <w:rFonts w:ascii="Arial" w:hAnsi="Arial" w:cs="Arial"/>
        </w:rPr>
        <w:tab/>
      </w:r>
      <w:r w:rsidR="00BD4895" w:rsidRPr="00014A07">
        <w:rPr>
          <w:rFonts w:ascii="Arial" w:hAnsi="Arial" w:cs="Arial"/>
        </w:rPr>
        <w:t xml:space="preserve">In considering </w:t>
      </w:r>
      <w:r w:rsidR="00115076" w:rsidRPr="00014A07">
        <w:rPr>
          <w:rFonts w:ascii="Arial" w:hAnsi="Arial" w:cs="Arial"/>
        </w:rPr>
        <w:t>the adoptability of the minor child and in reporting to the Children’s Court</w:t>
      </w:r>
      <w:r w:rsidR="00465CDC" w:rsidRPr="00014A07">
        <w:rPr>
          <w:rFonts w:ascii="Arial" w:hAnsi="Arial" w:cs="Arial"/>
        </w:rPr>
        <w:t>,</w:t>
      </w:r>
      <w:r w:rsidR="00BD4895" w:rsidRPr="00014A07">
        <w:rPr>
          <w:rFonts w:ascii="Arial" w:hAnsi="Arial" w:cs="Arial"/>
        </w:rPr>
        <w:t xml:space="preserve"> </w:t>
      </w:r>
      <w:r w:rsidR="00465CDC" w:rsidRPr="00014A07">
        <w:rPr>
          <w:rFonts w:ascii="Arial" w:hAnsi="Arial" w:cs="Arial"/>
        </w:rPr>
        <w:t>neither the fact that an alternative local placement has been found for E</w:t>
      </w:r>
      <w:r w:rsidR="007518B9" w:rsidRPr="00014A07">
        <w:rPr>
          <w:rFonts w:ascii="Arial" w:hAnsi="Arial" w:cs="Arial"/>
        </w:rPr>
        <w:t>,</w:t>
      </w:r>
      <w:r w:rsidR="00465CDC" w:rsidRPr="00014A07">
        <w:rPr>
          <w:rFonts w:ascii="Arial" w:hAnsi="Arial" w:cs="Arial"/>
        </w:rPr>
        <w:t xml:space="preserve"> nor that the applicants have had a pre-association with E</w:t>
      </w:r>
      <w:r w:rsidR="007518B9" w:rsidRPr="00014A07">
        <w:rPr>
          <w:rFonts w:ascii="Arial" w:hAnsi="Arial" w:cs="Arial"/>
        </w:rPr>
        <w:t>,</w:t>
      </w:r>
      <w:r w:rsidR="00465CDC" w:rsidRPr="00014A07">
        <w:rPr>
          <w:rFonts w:ascii="Arial" w:hAnsi="Arial" w:cs="Arial"/>
        </w:rPr>
        <w:t xml:space="preserve"> shall be considered as a bar to </w:t>
      </w:r>
      <w:r w:rsidR="00427EFC" w:rsidRPr="00014A07">
        <w:rPr>
          <w:rFonts w:ascii="Arial" w:hAnsi="Arial" w:cs="Arial"/>
        </w:rPr>
        <w:t>a declaration as to his adoptability</w:t>
      </w:r>
      <w:r w:rsidR="00353AA5">
        <w:rPr>
          <w:rFonts w:ascii="Arial" w:hAnsi="Arial" w:cs="Arial"/>
        </w:rPr>
        <w:t>.</w:t>
      </w:r>
    </w:p>
    <w:p w14:paraId="6CE46636" w14:textId="77777777" w:rsidR="00554527" w:rsidRPr="00014A07" w:rsidRDefault="00554527" w:rsidP="005F0DDE">
      <w:pPr>
        <w:rPr>
          <w:rFonts w:ascii="Arial" w:hAnsi="Arial" w:cs="Arial"/>
        </w:rPr>
      </w:pPr>
    </w:p>
    <w:p w14:paraId="7F84DAAD" w14:textId="2D736D14" w:rsidR="005F0DDE" w:rsidRPr="00014A07" w:rsidRDefault="0017168E" w:rsidP="0017168E">
      <w:pPr>
        <w:pStyle w:val="ListLevel1"/>
        <w:numPr>
          <w:ilvl w:val="0"/>
          <w:numId w:val="0"/>
        </w:numPr>
        <w:spacing w:after="0" w:line="276" w:lineRule="auto"/>
        <w:ind w:left="1440" w:hanging="589"/>
        <w:rPr>
          <w:rFonts w:ascii="Arial" w:hAnsi="Arial" w:cs="Arial"/>
        </w:rPr>
      </w:pPr>
      <w:r w:rsidRPr="00014A07">
        <w:rPr>
          <w:rFonts w:ascii="Arial" w:hAnsi="Arial" w:cs="Arial"/>
        </w:rPr>
        <w:t>5.</w:t>
      </w:r>
      <w:r w:rsidRPr="00014A07">
        <w:rPr>
          <w:rFonts w:ascii="Arial" w:hAnsi="Arial" w:cs="Arial"/>
        </w:rPr>
        <w:tab/>
      </w:r>
      <w:r w:rsidR="00D16B2C" w:rsidRPr="00014A07">
        <w:rPr>
          <w:rFonts w:ascii="Arial" w:hAnsi="Arial" w:cs="Arial"/>
        </w:rPr>
        <w:t>I</w:t>
      </w:r>
      <w:r w:rsidR="00D25B11" w:rsidRPr="00014A07">
        <w:rPr>
          <w:rFonts w:ascii="Arial" w:hAnsi="Arial" w:cs="Arial"/>
        </w:rPr>
        <w:t xml:space="preserve">n the event </w:t>
      </w:r>
      <w:r w:rsidR="00773E1A" w:rsidRPr="00014A07">
        <w:rPr>
          <w:rFonts w:ascii="Arial" w:hAnsi="Arial" w:cs="Arial"/>
        </w:rPr>
        <w:t>that the appointed adoption social worker dec</w:t>
      </w:r>
      <w:r w:rsidR="00686A10" w:rsidRPr="00014A07">
        <w:rPr>
          <w:rFonts w:ascii="Arial" w:hAnsi="Arial" w:cs="Arial"/>
        </w:rPr>
        <w:t>lar</w:t>
      </w:r>
      <w:r w:rsidR="0096711E" w:rsidRPr="00014A07">
        <w:rPr>
          <w:rFonts w:ascii="Arial" w:hAnsi="Arial" w:cs="Arial"/>
        </w:rPr>
        <w:t>ing</w:t>
      </w:r>
      <w:r w:rsidR="00686A10" w:rsidRPr="00014A07">
        <w:rPr>
          <w:rFonts w:ascii="Arial" w:hAnsi="Arial" w:cs="Arial"/>
        </w:rPr>
        <w:t xml:space="preserve"> E to be adoptable</w:t>
      </w:r>
      <w:r w:rsidR="00736F00" w:rsidRPr="00014A07">
        <w:rPr>
          <w:rFonts w:ascii="Arial" w:hAnsi="Arial" w:cs="Arial"/>
        </w:rPr>
        <w:t>,</w:t>
      </w:r>
      <w:r w:rsidR="00686A10" w:rsidRPr="00014A07">
        <w:rPr>
          <w:rFonts w:ascii="Arial" w:hAnsi="Arial" w:cs="Arial"/>
        </w:rPr>
        <w:t xml:space="preserve"> that</w:t>
      </w:r>
      <w:r w:rsidR="00773E1A" w:rsidRPr="00014A07">
        <w:rPr>
          <w:rFonts w:ascii="Arial" w:hAnsi="Arial" w:cs="Arial"/>
        </w:rPr>
        <w:t xml:space="preserve"> </w:t>
      </w:r>
      <w:r w:rsidR="00207F3F" w:rsidRPr="00014A07">
        <w:rPr>
          <w:rFonts w:ascii="Arial" w:hAnsi="Arial" w:cs="Arial"/>
        </w:rPr>
        <w:t xml:space="preserve">E’ name be placed on </w:t>
      </w:r>
      <w:r w:rsidR="00C610E0" w:rsidRPr="00014A07">
        <w:rPr>
          <w:rFonts w:ascii="Arial" w:hAnsi="Arial" w:cs="Arial"/>
        </w:rPr>
        <w:t>Register on Adoptable Children and Prospective Adoptive Parents (</w:t>
      </w:r>
      <w:r w:rsidR="00207F3F" w:rsidRPr="00014A07">
        <w:rPr>
          <w:rFonts w:ascii="Arial" w:hAnsi="Arial" w:cs="Arial"/>
        </w:rPr>
        <w:t>RACAP</w:t>
      </w:r>
      <w:r w:rsidR="00C610E0" w:rsidRPr="00014A07">
        <w:rPr>
          <w:rFonts w:ascii="Arial" w:hAnsi="Arial" w:cs="Arial"/>
        </w:rPr>
        <w:t>) within five working days</w:t>
      </w:r>
      <w:r w:rsidR="00541602" w:rsidRPr="00014A07">
        <w:rPr>
          <w:rFonts w:ascii="Arial" w:hAnsi="Arial" w:cs="Arial"/>
        </w:rPr>
        <w:t xml:space="preserve"> of such declaration</w:t>
      </w:r>
      <w:r w:rsidR="00650081" w:rsidRPr="00014A07">
        <w:rPr>
          <w:rFonts w:ascii="Arial" w:hAnsi="Arial" w:cs="Arial"/>
        </w:rPr>
        <w:t>.</w:t>
      </w:r>
    </w:p>
    <w:p w14:paraId="26C611CA" w14:textId="77777777" w:rsidR="005F0DDE" w:rsidRPr="00014A07" w:rsidRDefault="005F0DDE" w:rsidP="005F0DDE">
      <w:pPr>
        <w:rPr>
          <w:rFonts w:ascii="Arial" w:hAnsi="Arial" w:cs="Arial"/>
        </w:rPr>
      </w:pPr>
    </w:p>
    <w:p w14:paraId="65A8918D" w14:textId="1B0F1A5F" w:rsidR="005F0DDE" w:rsidRPr="00014A07" w:rsidRDefault="0017168E" w:rsidP="0017168E">
      <w:pPr>
        <w:pStyle w:val="ListLevel1"/>
        <w:numPr>
          <w:ilvl w:val="0"/>
          <w:numId w:val="0"/>
        </w:numPr>
        <w:spacing w:after="0" w:line="276" w:lineRule="auto"/>
        <w:ind w:left="1440" w:hanging="589"/>
        <w:rPr>
          <w:rFonts w:ascii="Arial" w:hAnsi="Arial" w:cs="Arial"/>
        </w:rPr>
      </w:pPr>
      <w:r w:rsidRPr="00014A07">
        <w:rPr>
          <w:rFonts w:ascii="Arial" w:hAnsi="Arial" w:cs="Arial"/>
        </w:rPr>
        <w:t>6.</w:t>
      </w:r>
      <w:r w:rsidRPr="00014A07">
        <w:rPr>
          <w:rFonts w:ascii="Arial" w:hAnsi="Arial" w:cs="Arial"/>
        </w:rPr>
        <w:tab/>
      </w:r>
      <w:r w:rsidR="006F74EC" w:rsidRPr="00014A07">
        <w:rPr>
          <w:rFonts w:ascii="Arial" w:hAnsi="Arial" w:cs="Arial"/>
        </w:rPr>
        <w:t>T</w:t>
      </w:r>
      <w:r w:rsidR="00F476AD" w:rsidRPr="00014A07">
        <w:rPr>
          <w:rFonts w:ascii="Arial" w:hAnsi="Arial" w:cs="Arial"/>
        </w:rPr>
        <w:t xml:space="preserve">he </w:t>
      </w:r>
      <w:r w:rsidR="00B72D87" w:rsidRPr="00014A07">
        <w:rPr>
          <w:rFonts w:ascii="Arial" w:hAnsi="Arial" w:cs="Arial"/>
        </w:rPr>
        <w:t>third</w:t>
      </w:r>
      <w:r w:rsidR="00F476AD" w:rsidRPr="00014A07">
        <w:rPr>
          <w:rFonts w:ascii="Arial" w:hAnsi="Arial" w:cs="Arial"/>
        </w:rPr>
        <w:t xml:space="preserve"> and </w:t>
      </w:r>
      <w:r w:rsidR="00B72D87" w:rsidRPr="00014A07">
        <w:rPr>
          <w:rFonts w:ascii="Arial" w:hAnsi="Arial" w:cs="Arial"/>
        </w:rPr>
        <w:t>fifth</w:t>
      </w:r>
      <w:r w:rsidR="00F476AD" w:rsidRPr="00014A07">
        <w:rPr>
          <w:rFonts w:ascii="Arial" w:hAnsi="Arial" w:cs="Arial"/>
        </w:rPr>
        <w:t xml:space="preserve"> respondents are hereby interdicted from removing E from the care of the fourth respondent without an Order of the Children’s Court, alternatively this Court, pending the outcome of the application to be made</w:t>
      </w:r>
      <w:r w:rsidR="00650081" w:rsidRPr="00014A07">
        <w:rPr>
          <w:rFonts w:ascii="Arial" w:hAnsi="Arial" w:cs="Arial"/>
        </w:rPr>
        <w:t xml:space="preserve"> by the applicants</w:t>
      </w:r>
      <w:r w:rsidR="00F476AD" w:rsidRPr="00014A07">
        <w:rPr>
          <w:rFonts w:ascii="Arial" w:hAnsi="Arial" w:cs="Arial"/>
        </w:rPr>
        <w:t xml:space="preserve"> to the Children’s Court for the adoption of E</w:t>
      </w:r>
      <w:r w:rsidR="00D87F6F" w:rsidRPr="00014A07">
        <w:rPr>
          <w:rFonts w:ascii="Arial" w:hAnsi="Arial" w:cs="Arial"/>
        </w:rPr>
        <w:t>.</w:t>
      </w:r>
    </w:p>
    <w:p w14:paraId="0EE4BBEC" w14:textId="77777777" w:rsidR="005F0DDE" w:rsidRPr="00014A07" w:rsidRDefault="005F0DDE" w:rsidP="005F0DDE">
      <w:pPr>
        <w:rPr>
          <w:rFonts w:ascii="Arial" w:hAnsi="Arial" w:cs="Arial"/>
        </w:rPr>
      </w:pPr>
    </w:p>
    <w:p w14:paraId="3FCEC29A" w14:textId="3C9E2C1D" w:rsidR="005F0DDE" w:rsidRPr="00014A07" w:rsidRDefault="0017168E" w:rsidP="0017168E">
      <w:pPr>
        <w:pStyle w:val="ListLevel1"/>
        <w:numPr>
          <w:ilvl w:val="0"/>
          <w:numId w:val="0"/>
        </w:numPr>
        <w:spacing w:after="0" w:line="276" w:lineRule="auto"/>
        <w:ind w:left="1440" w:hanging="589"/>
        <w:rPr>
          <w:rFonts w:ascii="Arial" w:hAnsi="Arial" w:cs="Arial"/>
        </w:rPr>
      </w:pPr>
      <w:r w:rsidRPr="00014A07">
        <w:rPr>
          <w:rFonts w:ascii="Arial" w:hAnsi="Arial" w:cs="Arial"/>
        </w:rPr>
        <w:t>7.</w:t>
      </w:r>
      <w:r w:rsidRPr="00014A07">
        <w:rPr>
          <w:rFonts w:ascii="Arial" w:hAnsi="Arial" w:cs="Arial"/>
        </w:rPr>
        <w:tab/>
      </w:r>
      <w:r w:rsidR="006F74EC" w:rsidRPr="00014A07">
        <w:rPr>
          <w:rFonts w:ascii="Arial" w:hAnsi="Arial" w:cs="Arial"/>
        </w:rPr>
        <w:t>P</w:t>
      </w:r>
      <w:r w:rsidR="00D87F6F" w:rsidRPr="00014A07">
        <w:rPr>
          <w:rFonts w:ascii="Arial" w:hAnsi="Arial" w:cs="Arial"/>
        </w:rPr>
        <w:t xml:space="preserve">ending the outcome of the </w:t>
      </w:r>
      <w:r w:rsidR="004B675B" w:rsidRPr="00014A07">
        <w:rPr>
          <w:rFonts w:ascii="Arial" w:hAnsi="Arial" w:cs="Arial"/>
        </w:rPr>
        <w:t>application for the adoption of E by the applicants, the applicants and the first respondent shall be permitted to have access to E</w:t>
      </w:r>
      <w:r w:rsidR="00651D3A" w:rsidRPr="00014A07">
        <w:rPr>
          <w:rFonts w:ascii="Arial" w:hAnsi="Arial" w:cs="Arial"/>
        </w:rPr>
        <w:t xml:space="preserve"> </w:t>
      </w:r>
      <w:r w:rsidR="00D9428F" w:rsidRPr="00014A07">
        <w:rPr>
          <w:rFonts w:ascii="Arial" w:hAnsi="Arial" w:cs="Arial"/>
        </w:rPr>
        <w:t xml:space="preserve">as </w:t>
      </w:r>
      <w:r w:rsidR="00651D3A" w:rsidRPr="00014A07">
        <w:rPr>
          <w:rFonts w:ascii="Arial" w:hAnsi="Arial" w:cs="Arial"/>
        </w:rPr>
        <w:t xml:space="preserve">approved by the </w:t>
      </w:r>
      <w:r w:rsidR="00ED3B81" w:rsidRPr="00014A07">
        <w:rPr>
          <w:rFonts w:ascii="Arial" w:hAnsi="Arial" w:cs="Arial"/>
        </w:rPr>
        <w:t>fourth respondent</w:t>
      </w:r>
      <w:r w:rsidR="00D9428F" w:rsidRPr="00014A07">
        <w:rPr>
          <w:rFonts w:ascii="Arial" w:hAnsi="Arial" w:cs="Arial"/>
        </w:rPr>
        <w:t xml:space="preserve"> acting in E’s best interests</w:t>
      </w:r>
      <w:r w:rsidR="00ED3B81" w:rsidRPr="00014A07">
        <w:rPr>
          <w:rFonts w:ascii="Arial" w:hAnsi="Arial" w:cs="Arial"/>
        </w:rPr>
        <w:t>.</w:t>
      </w:r>
    </w:p>
    <w:p w14:paraId="7A0C6442" w14:textId="77777777" w:rsidR="005F0DDE" w:rsidRPr="00014A07" w:rsidRDefault="005F0DDE" w:rsidP="005F0DDE">
      <w:pPr>
        <w:rPr>
          <w:rFonts w:ascii="Arial" w:hAnsi="Arial" w:cs="Arial"/>
        </w:rPr>
      </w:pPr>
    </w:p>
    <w:p w14:paraId="5EDD7046" w14:textId="50287F08" w:rsidR="005F0DDE" w:rsidRPr="00014A07" w:rsidRDefault="0017168E" w:rsidP="0017168E">
      <w:pPr>
        <w:pStyle w:val="ListLevel1"/>
        <w:numPr>
          <w:ilvl w:val="0"/>
          <w:numId w:val="0"/>
        </w:numPr>
        <w:spacing w:after="0" w:line="276" w:lineRule="auto"/>
        <w:ind w:left="1440" w:hanging="589"/>
        <w:rPr>
          <w:rFonts w:ascii="Arial" w:hAnsi="Arial" w:cs="Arial"/>
        </w:rPr>
      </w:pPr>
      <w:r w:rsidRPr="00014A07">
        <w:rPr>
          <w:rFonts w:ascii="Arial" w:hAnsi="Arial" w:cs="Arial"/>
        </w:rPr>
        <w:t>8.</w:t>
      </w:r>
      <w:r w:rsidRPr="00014A07">
        <w:rPr>
          <w:rFonts w:ascii="Arial" w:hAnsi="Arial" w:cs="Arial"/>
        </w:rPr>
        <w:tab/>
      </w:r>
      <w:r w:rsidR="00A94C49" w:rsidRPr="00014A07">
        <w:rPr>
          <w:rFonts w:ascii="Arial" w:hAnsi="Arial" w:cs="Arial"/>
        </w:rPr>
        <w:t>T</w:t>
      </w:r>
      <w:r w:rsidR="0064188F" w:rsidRPr="00014A07">
        <w:rPr>
          <w:rFonts w:ascii="Arial" w:hAnsi="Arial" w:cs="Arial"/>
        </w:rPr>
        <w:t>he Court file is declared to be confidential</w:t>
      </w:r>
      <w:r w:rsidR="00494AFF" w:rsidRPr="00014A07">
        <w:rPr>
          <w:rFonts w:ascii="Arial" w:hAnsi="Arial" w:cs="Arial"/>
        </w:rPr>
        <w:t xml:space="preserve"> and the anonymity of the applicants and E</w:t>
      </w:r>
      <w:r w:rsidR="00E5000A" w:rsidRPr="00014A07">
        <w:rPr>
          <w:rFonts w:ascii="Arial" w:hAnsi="Arial" w:cs="Arial"/>
        </w:rPr>
        <w:t xml:space="preserve"> must be protected by all of the parties in this matter.</w:t>
      </w:r>
    </w:p>
    <w:p w14:paraId="70291966" w14:textId="77777777" w:rsidR="005F0DDE" w:rsidRPr="00014A07" w:rsidRDefault="005F0DDE" w:rsidP="005F0DDE">
      <w:pPr>
        <w:rPr>
          <w:rFonts w:ascii="Arial" w:hAnsi="Arial" w:cs="Arial"/>
        </w:rPr>
      </w:pPr>
    </w:p>
    <w:p w14:paraId="5FCE4414" w14:textId="138AD560" w:rsidR="005F0DDE" w:rsidRPr="00014A07" w:rsidRDefault="0017168E" w:rsidP="0017168E">
      <w:pPr>
        <w:pStyle w:val="ListLevel1"/>
        <w:numPr>
          <w:ilvl w:val="0"/>
          <w:numId w:val="0"/>
        </w:numPr>
        <w:spacing w:after="0" w:line="276" w:lineRule="auto"/>
        <w:ind w:left="1440" w:hanging="589"/>
        <w:rPr>
          <w:rFonts w:ascii="Arial" w:hAnsi="Arial" w:cs="Arial"/>
        </w:rPr>
      </w:pPr>
      <w:r w:rsidRPr="00014A07">
        <w:rPr>
          <w:rFonts w:ascii="Arial" w:hAnsi="Arial" w:cs="Arial"/>
        </w:rPr>
        <w:lastRenderedPageBreak/>
        <w:t>9.</w:t>
      </w:r>
      <w:r w:rsidRPr="00014A07">
        <w:rPr>
          <w:rFonts w:ascii="Arial" w:hAnsi="Arial" w:cs="Arial"/>
        </w:rPr>
        <w:tab/>
      </w:r>
      <w:r w:rsidR="00A94C49" w:rsidRPr="00014A07">
        <w:rPr>
          <w:rFonts w:ascii="Arial" w:hAnsi="Arial" w:cs="Arial"/>
        </w:rPr>
        <w:t>T</w:t>
      </w:r>
      <w:r w:rsidR="00950E71" w:rsidRPr="00014A07">
        <w:rPr>
          <w:rFonts w:ascii="Arial" w:hAnsi="Arial" w:cs="Arial"/>
        </w:rPr>
        <w:t xml:space="preserve">he applicants and the DSD are directed to ensure that within </w:t>
      </w:r>
      <w:r w:rsidR="002728D5" w:rsidRPr="00014A07">
        <w:rPr>
          <w:rFonts w:ascii="Arial" w:hAnsi="Arial" w:cs="Arial"/>
        </w:rPr>
        <w:t>10</w:t>
      </w:r>
      <w:r w:rsidR="00950E71" w:rsidRPr="00014A07">
        <w:rPr>
          <w:rFonts w:ascii="Arial" w:hAnsi="Arial" w:cs="Arial"/>
        </w:rPr>
        <w:t xml:space="preserve"> business days of this Order</w:t>
      </w:r>
      <w:r w:rsidR="00C712F6" w:rsidRPr="00014A07">
        <w:rPr>
          <w:rFonts w:ascii="Arial" w:hAnsi="Arial" w:cs="Arial"/>
        </w:rPr>
        <w:t xml:space="preserve">, all references to the applicants in the papers before this Court </w:t>
      </w:r>
      <w:r w:rsidR="00756F39" w:rsidRPr="00014A07">
        <w:rPr>
          <w:rFonts w:ascii="Arial" w:hAnsi="Arial" w:cs="Arial"/>
        </w:rPr>
        <w:t>are</w:t>
      </w:r>
      <w:r w:rsidR="00C712F6" w:rsidRPr="00014A07">
        <w:rPr>
          <w:rFonts w:ascii="Arial" w:hAnsi="Arial" w:cs="Arial"/>
        </w:rPr>
        <w:t xml:space="preserve"> redacted</w:t>
      </w:r>
      <w:r w:rsidR="00D8323D" w:rsidRPr="00014A07">
        <w:rPr>
          <w:rFonts w:ascii="Arial" w:hAnsi="Arial" w:cs="Arial"/>
        </w:rPr>
        <w:t xml:space="preserve"> </w:t>
      </w:r>
      <w:r w:rsidR="004A772C" w:rsidRPr="00014A07">
        <w:rPr>
          <w:rFonts w:ascii="Arial" w:hAnsi="Arial" w:cs="Arial"/>
        </w:rPr>
        <w:t xml:space="preserve">and replaced </w:t>
      </w:r>
      <w:r w:rsidR="00D8323D" w:rsidRPr="00014A07">
        <w:rPr>
          <w:rFonts w:ascii="Arial" w:hAnsi="Arial" w:cs="Arial"/>
        </w:rPr>
        <w:t>with the applicants’ initials</w:t>
      </w:r>
      <w:r w:rsidR="002728D5" w:rsidRPr="00014A07">
        <w:rPr>
          <w:rFonts w:ascii="Arial" w:hAnsi="Arial" w:cs="Arial"/>
        </w:rPr>
        <w:t xml:space="preserve"> and that </w:t>
      </w:r>
      <w:r w:rsidR="00D8323D" w:rsidRPr="00014A07">
        <w:rPr>
          <w:rFonts w:ascii="Arial" w:hAnsi="Arial" w:cs="Arial"/>
        </w:rPr>
        <w:t>all references to the minor child shall be replaced by “</w:t>
      </w:r>
      <w:r w:rsidR="00D8323D" w:rsidRPr="00014A07">
        <w:rPr>
          <w:rFonts w:ascii="Arial" w:hAnsi="Arial" w:cs="Arial"/>
          <w:i/>
          <w:iCs/>
        </w:rPr>
        <w:t>E</w:t>
      </w:r>
      <w:r w:rsidR="00D8323D" w:rsidRPr="00014A07">
        <w:rPr>
          <w:rFonts w:ascii="Arial" w:hAnsi="Arial" w:cs="Arial"/>
        </w:rPr>
        <w:t>”.</w:t>
      </w:r>
    </w:p>
    <w:p w14:paraId="0716A190" w14:textId="77777777" w:rsidR="005F0DDE" w:rsidRPr="00014A07" w:rsidRDefault="005F0DDE" w:rsidP="005F0DDE">
      <w:pPr>
        <w:rPr>
          <w:rFonts w:ascii="Arial" w:hAnsi="Arial" w:cs="Arial"/>
        </w:rPr>
      </w:pPr>
    </w:p>
    <w:p w14:paraId="0FA4FD02" w14:textId="2EC9ECB6" w:rsidR="00A94122" w:rsidRPr="00014A07" w:rsidRDefault="0017168E" w:rsidP="0017168E">
      <w:pPr>
        <w:pStyle w:val="ListLevel1"/>
        <w:numPr>
          <w:ilvl w:val="0"/>
          <w:numId w:val="0"/>
        </w:numPr>
        <w:spacing w:after="0" w:line="276" w:lineRule="auto"/>
        <w:ind w:left="1440" w:hanging="589"/>
        <w:rPr>
          <w:rFonts w:ascii="Arial" w:hAnsi="Arial" w:cs="Arial"/>
        </w:rPr>
      </w:pPr>
      <w:r w:rsidRPr="00014A07">
        <w:rPr>
          <w:rFonts w:ascii="Arial" w:hAnsi="Arial" w:cs="Arial"/>
        </w:rPr>
        <w:t>10.</w:t>
      </w:r>
      <w:r w:rsidRPr="00014A07">
        <w:rPr>
          <w:rFonts w:ascii="Arial" w:hAnsi="Arial" w:cs="Arial"/>
        </w:rPr>
        <w:tab/>
      </w:r>
      <w:r w:rsidR="00D444AF">
        <w:rPr>
          <w:rFonts w:ascii="Arial" w:hAnsi="Arial" w:cs="Arial"/>
        </w:rPr>
        <w:t>The second respondent</w:t>
      </w:r>
      <w:r w:rsidR="00C82F23">
        <w:rPr>
          <w:rFonts w:ascii="Arial" w:hAnsi="Arial" w:cs="Arial"/>
        </w:rPr>
        <w:t xml:space="preserve"> pay the costs of the application</w:t>
      </w:r>
      <w:r w:rsidR="00FF5BAD" w:rsidRPr="00014A07">
        <w:rPr>
          <w:rFonts w:ascii="Arial" w:hAnsi="Arial" w:cs="Arial"/>
        </w:rPr>
        <w:t>.</w:t>
      </w:r>
    </w:p>
    <w:p w14:paraId="328CE6A8" w14:textId="77777777" w:rsidR="00142536" w:rsidRPr="00014A07" w:rsidRDefault="00142536" w:rsidP="00093DFD">
      <w:pPr>
        <w:pStyle w:val="ListLevel1"/>
        <w:numPr>
          <w:ilvl w:val="0"/>
          <w:numId w:val="0"/>
        </w:numPr>
        <w:spacing w:after="0" w:line="276" w:lineRule="auto"/>
        <w:ind w:left="851"/>
        <w:rPr>
          <w:rFonts w:ascii="Arial" w:hAnsi="Arial" w:cs="Arial"/>
        </w:rPr>
      </w:pPr>
    </w:p>
    <w:p w14:paraId="2FC89347" w14:textId="5BE2C387" w:rsidR="0063070D" w:rsidRPr="00014A07" w:rsidRDefault="0063070D" w:rsidP="00111A7B">
      <w:pPr>
        <w:pStyle w:val="ListLevel1"/>
        <w:numPr>
          <w:ilvl w:val="0"/>
          <w:numId w:val="0"/>
        </w:numPr>
        <w:spacing w:after="0" w:line="276" w:lineRule="auto"/>
        <w:rPr>
          <w:rFonts w:ascii="Arial" w:hAnsi="Arial" w:cs="Arial"/>
          <w:highlight w:val="yellow"/>
          <w:lang w:val="en-US"/>
        </w:rPr>
      </w:pPr>
    </w:p>
    <w:p w14:paraId="2573FE17" w14:textId="77777777" w:rsidR="008904D0" w:rsidRPr="00014A07" w:rsidRDefault="008904D0" w:rsidP="00111A7B">
      <w:pPr>
        <w:pStyle w:val="ListLevel1"/>
        <w:numPr>
          <w:ilvl w:val="0"/>
          <w:numId w:val="0"/>
        </w:numPr>
        <w:spacing w:after="0" w:line="276" w:lineRule="auto"/>
        <w:rPr>
          <w:rFonts w:ascii="Arial" w:hAnsi="Arial" w:cs="Arial"/>
          <w:highlight w:val="yellow"/>
          <w:lang w:val="en-US"/>
        </w:rPr>
      </w:pPr>
    </w:p>
    <w:p w14:paraId="28F5DA63" w14:textId="77777777" w:rsidR="00111A7B" w:rsidRPr="00014A07" w:rsidRDefault="00111A7B" w:rsidP="00111A7B">
      <w:pPr>
        <w:spacing w:line="276" w:lineRule="auto"/>
        <w:jc w:val="right"/>
        <w:rPr>
          <w:rFonts w:ascii="Arial" w:hAnsi="Arial" w:cs="Arial"/>
        </w:rPr>
      </w:pPr>
      <w:r w:rsidRPr="00014A07">
        <w:rPr>
          <w:rFonts w:ascii="Arial" w:hAnsi="Arial" w:cs="Arial"/>
        </w:rPr>
        <w:t>______________________________</w:t>
      </w:r>
    </w:p>
    <w:p w14:paraId="7AC7D955" w14:textId="1F8E3E62" w:rsidR="00111A7B" w:rsidRPr="00014A07" w:rsidRDefault="0063725B" w:rsidP="00892FC5">
      <w:pPr>
        <w:spacing w:line="276" w:lineRule="auto"/>
        <w:jc w:val="center"/>
        <w:rPr>
          <w:rFonts w:ascii="Arial" w:hAnsi="Arial" w:cs="Arial"/>
          <w:b/>
        </w:rPr>
      </w:pPr>
      <w:r>
        <w:rPr>
          <w:rFonts w:ascii="Arial" w:hAnsi="Arial" w:cs="Arial"/>
          <w:b/>
        </w:rPr>
        <w:t xml:space="preserve">                                      </w:t>
      </w:r>
      <w:r w:rsidR="00111A7B" w:rsidRPr="00014A07">
        <w:rPr>
          <w:rFonts w:ascii="Arial" w:hAnsi="Arial" w:cs="Arial"/>
          <w:b/>
        </w:rPr>
        <w:t>S.</w:t>
      </w:r>
      <w:r>
        <w:rPr>
          <w:rFonts w:ascii="Arial" w:hAnsi="Arial" w:cs="Arial"/>
          <w:b/>
        </w:rPr>
        <w:t>M.</w:t>
      </w:r>
      <w:r w:rsidR="00111A7B" w:rsidRPr="00014A07">
        <w:rPr>
          <w:rFonts w:ascii="Arial" w:hAnsi="Arial" w:cs="Arial"/>
          <w:b/>
        </w:rPr>
        <w:t xml:space="preserve"> WENTZEL</w:t>
      </w:r>
    </w:p>
    <w:p w14:paraId="5FE99C1F" w14:textId="2EFBFEA8" w:rsidR="00111A7B" w:rsidRPr="00014A07" w:rsidRDefault="0063725B" w:rsidP="00892FC5">
      <w:pPr>
        <w:spacing w:line="276" w:lineRule="auto"/>
        <w:jc w:val="center"/>
        <w:rPr>
          <w:rFonts w:ascii="Arial" w:hAnsi="Arial" w:cs="Arial"/>
        </w:rPr>
      </w:pPr>
      <w:r>
        <w:rPr>
          <w:rFonts w:ascii="Arial" w:hAnsi="Arial" w:cs="Arial"/>
        </w:rPr>
        <w:t xml:space="preserve">                                                              </w:t>
      </w:r>
      <w:r w:rsidR="00111A7B" w:rsidRPr="00014A07">
        <w:rPr>
          <w:rFonts w:ascii="Arial" w:hAnsi="Arial" w:cs="Arial"/>
        </w:rPr>
        <w:t>Acting Judge of the High Court</w:t>
      </w:r>
    </w:p>
    <w:p w14:paraId="4AB8EE81" w14:textId="2817E984" w:rsidR="008904D0" w:rsidRPr="00A65500" w:rsidRDefault="00A65500" w:rsidP="00892FC5">
      <w:pPr>
        <w:spacing w:line="276" w:lineRule="auto"/>
        <w:ind w:left="3600" w:firstLine="720"/>
        <w:rPr>
          <w:rFonts w:ascii="Arial" w:hAnsi="Arial" w:cs="Arial"/>
        </w:rPr>
      </w:pPr>
      <w:r>
        <w:rPr>
          <w:rFonts w:ascii="Arial" w:hAnsi="Arial" w:cs="Arial"/>
        </w:rPr>
        <w:t xml:space="preserve">       </w:t>
      </w:r>
      <w:r w:rsidR="00111A7B" w:rsidRPr="00014A07">
        <w:rPr>
          <w:rFonts w:ascii="Arial" w:hAnsi="Arial" w:cs="Arial"/>
        </w:rPr>
        <w:t>Gauteng Division, Johannesbur</w:t>
      </w:r>
      <w:r>
        <w:rPr>
          <w:rFonts w:ascii="Arial" w:hAnsi="Arial" w:cs="Arial"/>
        </w:rPr>
        <w:t>g</w:t>
      </w:r>
    </w:p>
    <w:p w14:paraId="47CC8C9F" w14:textId="77777777" w:rsidR="00122047" w:rsidRDefault="00122047" w:rsidP="00111A7B">
      <w:pPr>
        <w:spacing w:line="276" w:lineRule="auto"/>
        <w:rPr>
          <w:rFonts w:ascii="Arial" w:hAnsi="Arial" w:cs="Arial"/>
          <w:b/>
        </w:rPr>
      </w:pPr>
    </w:p>
    <w:p w14:paraId="69443296" w14:textId="61E8184D" w:rsidR="00111A7B" w:rsidRPr="006726E3" w:rsidRDefault="00111A7B" w:rsidP="00111A7B">
      <w:pPr>
        <w:spacing w:line="276" w:lineRule="auto"/>
        <w:rPr>
          <w:rFonts w:ascii="Arial" w:hAnsi="Arial" w:cs="Arial"/>
        </w:rPr>
      </w:pPr>
      <w:r w:rsidRPr="00014A07">
        <w:rPr>
          <w:rFonts w:ascii="Arial" w:hAnsi="Arial" w:cs="Arial"/>
          <w:b/>
        </w:rPr>
        <w:t>Heard</w:t>
      </w:r>
      <w:r w:rsidRPr="00014A07">
        <w:rPr>
          <w:rFonts w:ascii="Arial" w:hAnsi="Arial" w:cs="Arial"/>
        </w:rPr>
        <w:t>:</w:t>
      </w:r>
      <w:r w:rsidRPr="00014A07">
        <w:rPr>
          <w:rFonts w:ascii="Arial" w:hAnsi="Arial" w:cs="Arial"/>
        </w:rPr>
        <w:tab/>
      </w:r>
      <w:r w:rsidRPr="00014A07">
        <w:rPr>
          <w:rFonts w:ascii="Arial" w:hAnsi="Arial" w:cs="Arial"/>
        </w:rPr>
        <w:tab/>
      </w:r>
      <w:r w:rsidRPr="00014A07">
        <w:rPr>
          <w:rFonts w:ascii="Arial" w:hAnsi="Arial" w:cs="Arial"/>
        </w:rPr>
        <w:tab/>
      </w:r>
      <w:r w:rsidR="00850DF2">
        <w:rPr>
          <w:rFonts w:ascii="Arial" w:hAnsi="Arial" w:cs="Arial"/>
        </w:rPr>
        <w:tab/>
      </w:r>
      <w:r w:rsidR="00851058" w:rsidRPr="006726E3">
        <w:rPr>
          <w:rFonts w:ascii="Arial" w:hAnsi="Arial" w:cs="Arial"/>
        </w:rPr>
        <w:t>12 June 2023</w:t>
      </w:r>
    </w:p>
    <w:p w14:paraId="7855951B" w14:textId="09510A57" w:rsidR="00111A7B" w:rsidRPr="00014A07" w:rsidRDefault="00111A7B" w:rsidP="00111A7B">
      <w:pPr>
        <w:spacing w:line="276" w:lineRule="auto"/>
        <w:rPr>
          <w:rFonts w:ascii="Arial" w:hAnsi="Arial" w:cs="Arial"/>
        </w:rPr>
      </w:pPr>
      <w:r w:rsidRPr="006726E3">
        <w:rPr>
          <w:rFonts w:ascii="Arial" w:hAnsi="Arial" w:cs="Arial"/>
          <w:b/>
        </w:rPr>
        <w:t>Judgment</w:t>
      </w:r>
      <w:r w:rsidRPr="006726E3">
        <w:rPr>
          <w:rFonts w:ascii="Arial" w:hAnsi="Arial" w:cs="Arial"/>
        </w:rPr>
        <w:t xml:space="preserve">: </w:t>
      </w:r>
      <w:r w:rsidRPr="006726E3">
        <w:rPr>
          <w:rFonts w:ascii="Arial" w:hAnsi="Arial" w:cs="Arial"/>
        </w:rPr>
        <w:tab/>
      </w:r>
      <w:r w:rsidRPr="006726E3">
        <w:rPr>
          <w:rFonts w:ascii="Arial" w:hAnsi="Arial" w:cs="Arial"/>
        </w:rPr>
        <w:tab/>
      </w:r>
      <w:r w:rsidRPr="006726E3">
        <w:rPr>
          <w:rFonts w:ascii="Arial" w:hAnsi="Arial" w:cs="Arial"/>
        </w:rPr>
        <w:tab/>
      </w:r>
      <w:r w:rsidR="00850DF2" w:rsidRPr="006726E3">
        <w:rPr>
          <w:rFonts w:ascii="Arial" w:hAnsi="Arial" w:cs="Arial"/>
        </w:rPr>
        <w:tab/>
      </w:r>
      <w:r w:rsidR="004A6200" w:rsidRPr="006726E3">
        <w:rPr>
          <w:rFonts w:ascii="Arial" w:hAnsi="Arial" w:cs="Arial"/>
        </w:rPr>
        <w:t>2</w:t>
      </w:r>
      <w:r w:rsidR="001B7AF8">
        <w:rPr>
          <w:rFonts w:ascii="Arial" w:hAnsi="Arial" w:cs="Arial"/>
        </w:rPr>
        <w:t>6</w:t>
      </w:r>
      <w:r w:rsidR="004A6200" w:rsidRPr="006726E3">
        <w:rPr>
          <w:rFonts w:ascii="Arial" w:hAnsi="Arial" w:cs="Arial"/>
        </w:rPr>
        <w:t xml:space="preserve"> October 2023</w:t>
      </w:r>
    </w:p>
    <w:p w14:paraId="06462D3D" w14:textId="77777777" w:rsidR="00111A7B" w:rsidRPr="00014A07" w:rsidRDefault="00111A7B" w:rsidP="00111A7B">
      <w:pPr>
        <w:spacing w:line="276" w:lineRule="auto"/>
        <w:rPr>
          <w:rFonts w:ascii="Arial" w:hAnsi="Arial" w:cs="Arial"/>
        </w:rPr>
      </w:pPr>
    </w:p>
    <w:p w14:paraId="4D423D86" w14:textId="77777777" w:rsidR="00111A7B" w:rsidRPr="00014A07" w:rsidRDefault="00111A7B" w:rsidP="00111A7B">
      <w:pPr>
        <w:spacing w:line="276" w:lineRule="auto"/>
        <w:rPr>
          <w:rFonts w:ascii="Arial" w:hAnsi="Arial" w:cs="Arial"/>
        </w:rPr>
      </w:pPr>
      <w:r w:rsidRPr="00014A07">
        <w:rPr>
          <w:rFonts w:ascii="Arial" w:hAnsi="Arial" w:cs="Arial"/>
          <w:u w:val="single"/>
        </w:rPr>
        <w:t>Appearances</w:t>
      </w:r>
      <w:r w:rsidRPr="00014A07">
        <w:rPr>
          <w:rFonts w:ascii="Arial" w:hAnsi="Arial" w:cs="Arial"/>
        </w:rPr>
        <w:t>:</w:t>
      </w:r>
    </w:p>
    <w:p w14:paraId="013F18A6" w14:textId="77777777" w:rsidR="00111A7B" w:rsidRPr="00014A07" w:rsidRDefault="00111A7B" w:rsidP="00111A7B">
      <w:pPr>
        <w:spacing w:line="276" w:lineRule="auto"/>
        <w:rPr>
          <w:rFonts w:ascii="Arial" w:hAnsi="Arial" w:cs="Arial"/>
        </w:rPr>
      </w:pPr>
    </w:p>
    <w:p w14:paraId="6CA1390C" w14:textId="64FFBF04" w:rsidR="00111A7B" w:rsidRPr="00014A07" w:rsidRDefault="00111A7B" w:rsidP="00111A7B">
      <w:pPr>
        <w:spacing w:line="276" w:lineRule="auto"/>
        <w:rPr>
          <w:rFonts w:ascii="Arial" w:hAnsi="Arial" w:cs="Arial"/>
        </w:rPr>
      </w:pPr>
      <w:r w:rsidRPr="00014A07">
        <w:rPr>
          <w:rFonts w:ascii="Arial" w:hAnsi="Arial" w:cs="Arial"/>
          <w:b/>
        </w:rPr>
        <w:t>For Applicant</w:t>
      </w:r>
      <w:r w:rsidR="00850DF2">
        <w:rPr>
          <w:rFonts w:ascii="Arial" w:hAnsi="Arial" w:cs="Arial"/>
          <w:b/>
        </w:rPr>
        <w:t>s</w:t>
      </w:r>
      <w:r w:rsidRPr="00014A07">
        <w:rPr>
          <w:rFonts w:ascii="Arial" w:hAnsi="Arial" w:cs="Arial"/>
        </w:rPr>
        <w:t xml:space="preserve">: </w:t>
      </w:r>
      <w:r w:rsidRPr="00014A07">
        <w:rPr>
          <w:rFonts w:ascii="Arial" w:hAnsi="Arial" w:cs="Arial"/>
        </w:rPr>
        <w:tab/>
      </w:r>
      <w:r w:rsidRPr="00014A07">
        <w:rPr>
          <w:rFonts w:ascii="Arial" w:hAnsi="Arial" w:cs="Arial"/>
        </w:rPr>
        <w:tab/>
      </w:r>
      <w:r w:rsidR="00850DF2">
        <w:rPr>
          <w:rFonts w:ascii="Arial" w:hAnsi="Arial" w:cs="Arial"/>
        </w:rPr>
        <w:tab/>
        <w:t>DM Ainslie</w:t>
      </w:r>
    </w:p>
    <w:p w14:paraId="001669AA" w14:textId="00820030" w:rsidR="00111A7B" w:rsidRPr="00014A07" w:rsidRDefault="00111A7B" w:rsidP="00111A7B">
      <w:pPr>
        <w:spacing w:line="276" w:lineRule="auto"/>
        <w:rPr>
          <w:rFonts w:ascii="Arial" w:hAnsi="Arial" w:cs="Arial"/>
        </w:rPr>
      </w:pPr>
      <w:r w:rsidRPr="00014A07">
        <w:rPr>
          <w:rFonts w:ascii="Arial" w:hAnsi="Arial" w:cs="Arial"/>
          <w:b/>
        </w:rPr>
        <w:t>Instructed by</w:t>
      </w:r>
      <w:r w:rsidRPr="00014A07">
        <w:rPr>
          <w:rFonts w:ascii="Arial" w:hAnsi="Arial" w:cs="Arial"/>
        </w:rPr>
        <w:t>:</w:t>
      </w:r>
      <w:r w:rsidRPr="00014A07">
        <w:rPr>
          <w:rFonts w:ascii="Arial" w:hAnsi="Arial" w:cs="Arial"/>
        </w:rPr>
        <w:tab/>
      </w:r>
      <w:r w:rsidRPr="00014A07">
        <w:rPr>
          <w:rFonts w:ascii="Arial" w:hAnsi="Arial" w:cs="Arial"/>
        </w:rPr>
        <w:tab/>
      </w:r>
      <w:r w:rsidR="00850DF2">
        <w:rPr>
          <w:rFonts w:ascii="Arial" w:hAnsi="Arial" w:cs="Arial"/>
        </w:rPr>
        <w:tab/>
        <w:t>NLA Legal Inc.</w:t>
      </w:r>
    </w:p>
    <w:p w14:paraId="76E057C6" w14:textId="77777777" w:rsidR="00111A7B" w:rsidRPr="00014A07" w:rsidRDefault="00111A7B" w:rsidP="00111A7B">
      <w:pPr>
        <w:spacing w:line="276" w:lineRule="auto"/>
        <w:rPr>
          <w:rFonts w:ascii="Arial" w:hAnsi="Arial" w:cs="Arial"/>
        </w:rPr>
      </w:pPr>
    </w:p>
    <w:p w14:paraId="17944FE7" w14:textId="0836D8EB" w:rsidR="00111A7B" w:rsidRPr="00014A07" w:rsidRDefault="00111A7B" w:rsidP="00111A7B">
      <w:pPr>
        <w:spacing w:line="276" w:lineRule="auto"/>
        <w:rPr>
          <w:rFonts w:ascii="Arial" w:hAnsi="Arial" w:cs="Arial"/>
        </w:rPr>
      </w:pPr>
      <w:r w:rsidRPr="00014A07">
        <w:rPr>
          <w:rFonts w:ascii="Arial" w:hAnsi="Arial" w:cs="Arial"/>
          <w:b/>
        </w:rPr>
        <w:t xml:space="preserve">For </w:t>
      </w:r>
      <w:r w:rsidR="00850DF2">
        <w:rPr>
          <w:rFonts w:ascii="Arial" w:hAnsi="Arial" w:cs="Arial"/>
          <w:b/>
        </w:rPr>
        <w:t xml:space="preserve">Second </w:t>
      </w:r>
      <w:r w:rsidRPr="00014A07">
        <w:rPr>
          <w:rFonts w:ascii="Arial" w:hAnsi="Arial" w:cs="Arial"/>
          <w:b/>
        </w:rPr>
        <w:t>Respondent</w:t>
      </w:r>
      <w:r w:rsidRPr="00014A07">
        <w:rPr>
          <w:rFonts w:ascii="Arial" w:hAnsi="Arial" w:cs="Arial"/>
        </w:rPr>
        <w:t xml:space="preserve">: </w:t>
      </w:r>
      <w:r w:rsidRPr="00014A07">
        <w:rPr>
          <w:rFonts w:ascii="Arial" w:hAnsi="Arial" w:cs="Arial"/>
        </w:rPr>
        <w:tab/>
      </w:r>
      <w:r w:rsidR="00850DF2">
        <w:rPr>
          <w:rFonts w:ascii="Arial" w:hAnsi="Arial" w:cs="Arial"/>
        </w:rPr>
        <w:t xml:space="preserve">TM </w:t>
      </w:r>
      <w:proofErr w:type="spellStart"/>
      <w:r w:rsidR="00850DF2">
        <w:rPr>
          <w:rFonts w:ascii="Arial" w:hAnsi="Arial" w:cs="Arial"/>
        </w:rPr>
        <w:t>Malatji</w:t>
      </w:r>
      <w:proofErr w:type="spellEnd"/>
      <w:r w:rsidR="00122047">
        <w:rPr>
          <w:rFonts w:ascii="Arial" w:hAnsi="Arial" w:cs="Arial"/>
        </w:rPr>
        <w:tab/>
      </w:r>
    </w:p>
    <w:p w14:paraId="2FCA13AE" w14:textId="1FEAF043" w:rsidR="00111A7B" w:rsidRPr="00014A07" w:rsidRDefault="00111A7B" w:rsidP="00111A7B">
      <w:pPr>
        <w:spacing w:line="276" w:lineRule="auto"/>
        <w:rPr>
          <w:rFonts w:ascii="Arial" w:hAnsi="Arial" w:cs="Arial"/>
        </w:rPr>
      </w:pPr>
      <w:r w:rsidRPr="00014A07">
        <w:rPr>
          <w:rFonts w:ascii="Arial" w:hAnsi="Arial" w:cs="Arial"/>
          <w:b/>
        </w:rPr>
        <w:t>Instructed by</w:t>
      </w:r>
      <w:r w:rsidRPr="00014A07">
        <w:rPr>
          <w:rFonts w:ascii="Arial" w:hAnsi="Arial" w:cs="Arial"/>
        </w:rPr>
        <w:t>:</w:t>
      </w:r>
      <w:r w:rsidRPr="00014A07">
        <w:rPr>
          <w:rFonts w:ascii="Arial" w:hAnsi="Arial" w:cs="Arial"/>
        </w:rPr>
        <w:tab/>
      </w:r>
      <w:r w:rsidRPr="00014A07">
        <w:rPr>
          <w:rFonts w:ascii="Arial" w:hAnsi="Arial" w:cs="Arial"/>
        </w:rPr>
        <w:tab/>
      </w:r>
      <w:r w:rsidR="00850DF2">
        <w:rPr>
          <w:rFonts w:ascii="Arial" w:hAnsi="Arial" w:cs="Arial"/>
        </w:rPr>
        <w:tab/>
        <w:t>State Attorney</w:t>
      </w:r>
    </w:p>
    <w:p w14:paraId="2583BE05" w14:textId="77777777" w:rsidR="00111A7B" w:rsidRPr="00014A07" w:rsidRDefault="00111A7B" w:rsidP="00111A7B">
      <w:pPr>
        <w:pStyle w:val="ListLevel1"/>
        <w:numPr>
          <w:ilvl w:val="0"/>
          <w:numId w:val="0"/>
        </w:numPr>
        <w:spacing w:after="0" w:line="276" w:lineRule="auto"/>
        <w:rPr>
          <w:rFonts w:ascii="Arial" w:hAnsi="Arial" w:cs="Arial"/>
          <w:highlight w:val="yellow"/>
          <w:lang w:val="en-US"/>
        </w:rPr>
      </w:pPr>
    </w:p>
    <w:sectPr w:rsidR="00111A7B" w:rsidRPr="00014A07" w:rsidSect="00C9324C">
      <w:headerReference w:type="default" r:id="rId11"/>
      <w:footerReference w:type="default" r:id="rId12"/>
      <w:pgSz w:w="11907" w:h="16840" w:code="9"/>
      <w:pgMar w:top="1701" w:right="1701" w:bottom="1440" w:left="141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FCF5A" w14:textId="77777777" w:rsidR="00751DA9" w:rsidRDefault="00751DA9">
      <w:r>
        <w:separator/>
      </w:r>
    </w:p>
  </w:endnote>
  <w:endnote w:type="continuationSeparator" w:id="0">
    <w:p w14:paraId="4A382BE4" w14:textId="77777777" w:rsidR="00751DA9" w:rsidRDefault="00751DA9">
      <w:r>
        <w:continuationSeparator/>
      </w:r>
    </w:p>
  </w:endnote>
  <w:endnote w:type="continuationNotice" w:id="1">
    <w:p w14:paraId="49975E30" w14:textId="77777777" w:rsidR="00751DA9" w:rsidRDefault="00751D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rPr>
      <w:id w:val="-1530104292"/>
      <w:docPartObj>
        <w:docPartGallery w:val="Page Numbers (Bottom of Page)"/>
        <w:docPartUnique/>
      </w:docPartObj>
    </w:sdtPr>
    <w:sdtEndPr>
      <w:rPr>
        <w:noProof/>
      </w:rPr>
    </w:sdtEndPr>
    <w:sdtContent>
      <w:p w14:paraId="6303FC19" w14:textId="66499220" w:rsidR="00C54145" w:rsidRPr="00E22838" w:rsidRDefault="00C54145">
        <w:pPr>
          <w:pStyle w:val="Footer"/>
          <w:jc w:val="right"/>
          <w:rPr>
            <w:rFonts w:ascii="Arial" w:hAnsi="Arial" w:cs="Arial"/>
            <w:sz w:val="22"/>
          </w:rPr>
        </w:pPr>
        <w:r w:rsidRPr="00E22838">
          <w:rPr>
            <w:rFonts w:ascii="Arial" w:hAnsi="Arial" w:cs="Arial"/>
            <w:sz w:val="22"/>
          </w:rPr>
          <w:fldChar w:fldCharType="begin"/>
        </w:r>
        <w:r w:rsidRPr="00E22838">
          <w:rPr>
            <w:rFonts w:ascii="Arial" w:hAnsi="Arial" w:cs="Arial"/>
            <w:sz w:val="22"/>
          </w:rPr>
          <w:instrText xml:space="preserve"> PAGE   \* MERGEFORMAT </w:instrText>
        </w:r>
        <w:r w:rsidRPr="00E22838">
          <w:rPr>
            <w:rFonts w:ascii="Arial" w:hAnsi="Arial" w:cs="Arial"/>
            <w:sz w:val="22"/>
          </w:rPr>
          <w:fldChar w:fldCharType="separate"/>
        </w:r>
        <w:r w:rsidR="004240E0">
          <w:rPr>
            <w:rFonts w:ascii="Arial" w:hAnsi="Arial" w:cs="Arial"/>
            <w:noProof/>
            <w:sz w:val="22"/>
          </w:rPr>
          <w:t>28</w:t>
        </w:r>
        <w:r w:rsidRPr="00E22838">
          <w:rPr>
            <w:rFonts w:ascii="Arial" w:hAnsi="Arial" w:cs="Arial"/>
            <w:noProof/>
            <w:sz w:val="22"/>
          </w:rPr>
          <w:fldChar w:fldCharType="end"/>
        </w:r>
      </w:p>
    </w:sdtContent>
  </w:sdt>
  <w:p w14:paraId="0184480A" w14:textId="77777777" w:rsidR="00C54145" w:rsidRDefault="00C541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11ED5" w14:textId="77777777" w:rsidR="00751DA9" w:rsidRDefault="00751DA9">
      <w:r>
        <w:separator/>
      </w:r>
    </w:p>
  </w:footnote>
  <w:footnote w:type="continuationSeparator" w:id="0">
    <w:p w14:paraId="0D667D50" w14:textId="77777777" w:rsidR="00751DA9" w:rsidRDefault="00751DA9">
      <w:r>
        <w:continuationSeparator/>
      </w:r>
    </w:p>
  </w:footnote>
  <w:footnote w:type="continuationNotice" w:id="1">
    <w:p w14:paraId="10341239" w14:textId="77777777" w:rsidR="00751DA9" w:rsidRDefault="00751DA9"/>
  </w:footnote>
  <w:footnote w:id="2">
    <w:p w14:paraId="44B05F43" w14:textId="77777777" w:rsidR="00C54145" w:rsidRPr="008C7921" w:rsidRDefault="00C54145" w:rsidP="0049722F">
      <w:pPr>
        <w:shd w:val="clear" w:color="auto" w:fill="FFFFFF"/>
        <w:rPr>
          <w:rFonts w:ascii="Arial" w:hAnsi="Arial" w:cs="Arial"/>
          <w:sz w:val="16"/>
          <w:szCs w:val="16"/>
        </w:rPr>
      </w:pPr>
      <w:r w:rsidRPr="008C7921">
        <w:rPr>
          <w:rStyle w:val="FootnoteReference"/>
          <w:rFonts w:ascii="Arial" w:hAnsi="Arial" w:cs="Arial"/>
          <w:sz w:val="16"/>
          <w:szCs w:val="16"/>
        </w:rPr>
        <w:footnoteRef/>
      </w:r>
      <w:r w:rsidRPr="008C7921">
        <w:rPr>
          <w:rFonts w:ascii="Arial" w:hAnsi="Arial" w:cs="Arial"/>
          <w:sz w:val="16"/>
          <w:szCs w:val="16"/>
        </w:rPr>
        <w:t xml:space="preserve"> The relevant provisions of section 171 of the Children’s Act 38 of 2005 (‘the Children’s Act’ or ‘the Act’) provides: </w:t>
      </w:r>
    </w:p>
    <w:p w14:paraId="3D436AC7" w14:textId="77777777" w:rsidR="00C54145" w:rsidRPr="008C7921" w:rsidRDefault="00C54145" w:rsidP="0049722F">
      <w:pPr>
        <w:shd w:val="clear" w:color="auto" w:fill="FFFFFF"/>
        <w:rPr>
          <w:rFonts w:ascii="Arial" w:hAnsi="Arial" w:cs="Arial"/>
          <w:b/>
          <w:bCs/>
          <w:sz w:val="16"/>
          <w:szCs w:val="16"/>
        </w:rPr>
      </w:pPr>
      <w:r w:rsidRPr="008C7921">
        <w:rPr>
          <w:rFonts w:ascii="Arial" w:hAnsi="Arial" w:cs="Arial"/>
          <w:sz w:val="16"/>
          <w:szCs w:val="16"/>
        </w:rPr>
        <w:t>“</w:t>
      </w:r>
      <w:proofErr w:type="gramStart"/>
      <w:r w:rsidRPr="008C7921">
        <w:rPr>
          <w:rFonts w:ascii="Arial" w:hAnsi="Arial" w:cs="Arial"/>
          <w:b/>
          <w:bCs/>
          <w:sz w:val="16"/>
          <w:szCs w:val="16"/>
        </w:rPr>
        <w:t>171  Transfer</w:t>
      </w:r>
      <w:proofErr w:type="gramEnd"/>
      <w:r w:rsidRPr="008C7921">
        <w:rPr>
          <w:rFonts w:ascii="Arial" w:hAnsi="Arial" w:cs="Arial"/>
          <w:b/>
          <w:bCs/>
          <w:sz w:val="16"/>
          <w:szCs w:val="16"/>
        </w:rPr>
        <w:t xml:space="preserve"> of child in alternative care</w:t>
      </w:r>
    </w:p>
    <w:p w14:paraId="5E641B2C" w14:textId="35721035" w:rsidR="00C54145" w:rsidRPr="0017168E" w:rsidRDefault="00C54145" w:rsidP="0017168E">
      <w:pPr>
        <w:shd w:val="clear" w:color="auto" w:fill="FFFFFF"/>
        <w:ind w:left="664" w:hanging="380"/>
        <w:rPr>
          <w:rFonts w:ascii="Arial" w:hAnsi="Arial" w:cs="Arial"/>
          <w:sz w:val="16"/>
          <w:szCs w:val="16"/>
        </w:rPr>
      </w:pPr>
      <w:r w:rsidRPr="008C7921">
        <w:rPr>
          <w:rFonts w:ascii="Arial" w:eastAsiaTheme="minorEastAsia" w:hAnsi="Arial" w:cs="Arial"/>
          <w:sz w:val="16"/>
          <w:szCs w:val="16"/>
          <w:lang w:eastAsia="en-ZA"/>
        </w:rPr>
        <w:t>(1)</w:t>
      </w:r>
      <w:r w:rsidRPr="008C7921">
        <w:rPr>
          <w:rFonts w:ascii="Arial" w:eastAsiaTheme="minorEastAsia" w:hAnsi="Arial" w:cs="Arial"/>
          <w:sz w:val="16"/>
          <w:szCs w:val="16"/>
          <w:lang w:eastAsia="en-ZA"/>
        </w:rPr>
        <w:tab/>
      </w:r>
      <w:r w:rsidRPr="0017168E">
        <w:rPr>
          <w:rFonts w:ascii="Arial" w:hAnsi="Arial" w:cs="Arial"/>
          <w:sz w:val="16"/>
          <w:szCs w:val="16"/>
        </w:rPr>
        <w:t>The provincial head of social development in the relevant province may, subject to subsection (5), transfer in writing a child in alternative care from one form of alternative care to another.</w:t>
      </w:r>
    </w:p>
    <w:p w14:paraId="417360BE" w14:textId="64D75FEA" w:rsidR="00C54145" w:rsidRPr="0017168E" w:rsidRDefault="00C54145" w:rsidP="0017168E">
      <w:pPr>
        <w:shd w:val="clear" w:color="auto" w:fill="FFFFFF"/>
        <w:ind w:left="664" w:hanging="380"/>
        <w:rPr>
          <w:rFonts w:ascii="Arial" w:hAnsi="Arial" w:cs="Arial"/>
          <w:sz w:val="16"/>
          <w:szCs w:val="16"/>
        </w:rPr>
      </w:pPr>
      <w:r w:rsidRPr="008C7921">
        <w:rPr>
          <w:rFonts w:ascii="Arial" w:eastAsiaTheme="minorEastAsia" w:hAnsi="Arial" w:cs="Arial"/>
          <w:sz w:val="16"/>
          <w:szCs w:val="16"/>
          <w:lang w:eastAsia="en-ZA"/>
        </w:rPr>
        <w:t>(2)</w:t>
      </w:r>
      <w:r w:rsidRPr="008C7921">
        <w:rPr>
          <w:rFonts w:ascii="Arial" w:eastAsiaTheme="minorEastAsia" w:hAnsi="Arial" w:cs="Arial"/>
          <w:sz w:val="16"/>
          <w:szCs w:val="16"/>
          <w:lang w:eastAsia="en-ZA"/>
        </w:rPr>
        <w:tab/>
      </w:r>
      <w:r w:rsidRPr="0017168E">
        <w:rPr>
          <w:rFonts w:ascii="Arial" w:hAnsi="Arial" w:cs="Arial"/>
          <w:sz w:val="16"/>
          <w:szCs w:val="16"/>
        </w:rPr>
        <w:t>..</w:t>
      </w:r>
    </w:p>
    <w:p w14:paraId="0253393C" w14:textId="340453AB" w:rsidR="00C54145" w:rsidRPr="0017168E" w:rsidRDefault="00C54145" w:rsidP="0017168E">
      <w:pPr>
        <w:shd w:val="clear" w:color="auto" w:fill="FFFFFF"/>
        <w:ind w:left="664" w:hanging="380"/>
        <w:rPr>
          <w:rFonts w:ascii="Arial" w:hAnsi="Arial" w:cs="Arial"/>
          <w:sz w:val="16"/>
          <w:szCs w:val="16"/>
        </w:rPr>
      </w:pPr>
      <w:r w:rsidRPr="008C7921">
        <w:rPr>
          <w:rFonts w:ascii="Arial" w:eastAsiaTheme="minorEastAsia" w:hAnsi="Arial" w:cs="Arial"/>
          <w:sz w:val="16"/>
          <w:szCs w:val="16"/>
          <w:lang w:eastAsia="en-ZA"/>
        </w:rPr>
        <w:t>(3)</w:t>
      </w:r>
      <w:r w:rsidRPr="008C7921">
        <w:rPr>
          <w:rFonts w:ascii="Arial" w:eastAsiaTheme="minorEastAsia" w:hAnsi="Arial" w:cs="Arial"/>
          <w:sz w:val="16"/>
          <w:szCs w:val="16"/>
          <w:lang w:eastAsia="en-ZA"/>
        </w:rPr>
        <w:tab/>
      </w:r>
      <w:r w:rsidRPr="0017168E">
        <w:rPr>
          <w:rFonts w:ascii="Arial" w:hAnsi="Arial" w:cs="Arial"/>
          <w:sz w:val="16"/>
          <w:szCs w:val="16"/>
        </w:rPr>
        <w:t>…</w:t>
      </w:r>
    </w:p>
    <w:p w14:paraId="22691F0C" w14:textId="4DC76EF7" w:rsidR="00C54145" w:rsidRPr="008C7921" w:rsidRDefault="00C54145" w:rsidP="0049722F">
      <w:pPr>
        <w:pStyle w:val="FootnoteText"/>
        <w:rPr>
          <w:rFonts w:ascii="Arial" w:hAnsi="Arial" w:cs="Arial"/>
          <w:sz w:val="16"/>
          <w:szCs w:val="16"/>
          <w:lang w:val="en-US"/>
        </w:rPr>
      </w:pPr>
    </w:p>
  </w:footnote>
  <w:footnote w:id="3">
    <w:p w14:paraId="26A683B3" w14:textId="5256FE69" w:rsidR="00C54145" w:rsidRPr="008C7921" w:rsidRDefault="00C54145" w:rsidP="0049722F">
      <w:pPr>
        <w:pStyle w:val="ListLevel1"/>
        <w:numPr>
          <w:ilvl w:val="0"/>
          <w:numId w:val="0"/>
        </w:numPr>
        <w:spacing w:after="0" w:line="240" w:lineRule="auto"/>
        <w:rPr>
          <w:rFonts w:ascii="Arial" w:hAnsi="Arial" w:cs="Arial"/>
          <w:sz w:val="16"/>
          <w:szCs w:val="16"/>
        </w:rPr>
      </w:pPr>
      <w:r w:rsidRPr="008C7921">
        <w:rPr>
          <w:rStyle w:val="FootnoteReference"/>
          <w:rFonts w:ascii="Arial" w:hAnsi="Arial" w:cs="Arial"/>
          <w:sz w:val="16"/>
          <w:szCs w:val="16"/>
        </w:rPr>
        <w:footnoteRef/>
      </w:r>
      <w:r w:rsidRPr="008C7921">
        <w:rPr>
          <w:rFonts w:ascii="Arial" w:hAnsi="Arial" w:cs="Arial"/>
          <w:sz w:val="16"/>
          <w:szCs w:val="16"/>
        </w:rPr>
        <w:t xml:space="preserve"> I wish to place on record that the applicants raised a preliminary issue concerning the late filing of the second respondent’s answering affidavit, for which condonation was not sought. The applicant’s applied to strike out this affidavit and for a punitive cost order to be made should condonation be granted. I requested the applicants to put these technical issues aside so that the real issues could be decided in the best interests of E. The applicant’s counsel agreed to this.</w:t>
      </w:r>
    </w:p>
    <w:p w14:paraId="2AB584D7" w14:textId="5D173E52" w:rsidR="00C54145" w:rsidRPr="008C7921" w:rsidRDefault="00C54145" w:rsidP="0049722F">
      <w:pPr>
        <w:pStyle w:val="FootnoteText"/>
        <w:rPr>
          <w:rFonts w:ascii="Arial" w:hAnsi="Arial" w:cs="Arial"/>
          <w:sz w:val="16"/>
          <w:szCs w:val="16"/>
          <w:lang w:val="en-US"/>
        </w:rPr>
      </w:pPr>
    </w:p>
  </w:footnote>
  <w:footnote w:id="4">
    <w:p w14:paraId="6725E0DB" w14:textId="275CB3BF" w:rsidR="00C54145" w:rsidRPr="008C7921" w:rsidRDefault="00C54145" w:rsidP="0049722F">
      <w:pPr>
        <w:pStyle w:val="FootnoteText"/>
        <w:rPr>
          <w:rFonts w:ascii="Arial" w:eastAsia="Times New Roman" w:hAnsi="Arial" w:cs="Arial"/>
          <w:sz w:val="16"/>
          <w:szCs w:val="16"/>
          <w:lang w:eastAsia="en-GB"/>
        </w:rPr>
      </w:pPr>
      <w:r w:rsidRPr="008C7921">
        <w:rPr>
          <w:rStyle w:val="FootnoteReference"/>
          <w:rFonts w:ascii="Arial" w:hAnsi="Arial" w:cs="Arial"/>
          <w:sz w:val="16"/>
          <w:szCs w:val="16"/>
        </w:rPr>
        <w:footnoteRef/>
      </w:r>
      <w:r w:rsidRPr="008C7921">
        <w:rPr>
          <w:rFonts w:ascii="Arial" w:hAnsi="Arial" w:cs="Arial"/>
          <w:sz w:val="16"/>
          <w:szCs w:val="16"/>
        </w:rPr>
        <w:t xml:space="preserve"> </w:t>
      </w:r>
      <w:r w:rsidRPr="008C7921">
        <w:rPr>
          <w:rFonts w:ascii="Arial" w:eastAsia="Times New Roman" w:hAnsi="Arial" w:cs="Arial"/>
          <w:b/>
          <w:bCs/>
          <w:sz w:val="16"/>
          <w:szCs w:val="16"/>
          <w:lang w:eastAsia="en-GB"/>
        </w:rPr>
        <w:t>Minister of Welfare and Population Development v Fitzpatrick</w:t>
      </w:r>
      <w:r w:rsidRPr="008C7921">
        <w:rPr>
          <w:rFonts w:ascii="Arial" w:eastAsia="Times New Roman" w:hAnsi="Arial" w:cs="Arial"/>
          <w:sz w:val="16"/>
          <w:szCs w:val="16"/>
          <w:lang w:eastAsia="en-GB"/>
        </w:rPr>
        <w:t xml:space="preserve"> 2000 (3) SA 422 (CC).</w:t>
      </w:r>
    </w:p>
  </w:footnote>
  <w:footnote w:id="5">
    <w:p w14:paraId="2550A6A6" w14:textId="09CA2EF5" w:rsidR="00C54145" w:rsidRPr="0047782F" w:rsidRDefault="00C54145" w:rsidP="0047782F">
      <w:pPr>
        <w:pStyle w:val="ListLevel2"/>
        <w:numPr>
          <w:ilvl w:val="0"/>
          <w:numId w:val="0"/>
        </w:numPr>
        <w:spacing w:after="0" w:line="240" w:lineRule="auto"/>
        <w:rPr>
          <w:rFonts w:ascii="Arial" w:hAnsi="Arial" w:cs="Arial"/>
          <w:sz w:val="16"/>
          <w:szCs w:val="16"/>
        </w:rPr>
      </w:pPr>
      <w:r w:rsidRPr="008C7921">
        <w:rPr>
          <w:rStyle w:val="FootnoteReference"/>
          <w:rFonts w:ascii="Arial" w:hAnsi="Arial" w:cs="Arial"/>
          <w:sz w:val="16"/>
          <w:szCs w:val="16"/>
        </w:rPr>
        <w:footnoteRef/>
      </w:r>
      <w:r w:rsidRPr="008C7921">
        <w:rPr>
          <w:rFonts w:ascii="Arial" w:hAnsi="Arial" w:cs="Arial"/>
          <w:sz w:val="16"/>
          <w:szCs w:val="16"/>
        </w:rPr>
        <w:t xml:space="preserve"> In terms of section 239(1)(b)(</w:t>
      </w:r>
      <w:proofErr w:type="spellStart"/>
      <w:r w:rsidRPr="008C7921">
        <w:rPr>
          <w:rFonts w:ascii="Arial" w:hAnsi="Arial" w:cs="Arial"/>
          <w:sz w:val="16"/>
          <w:szCs w:val="16"/>
        </w:rPr>
        <w:t>i</w:t>
      </w:r>
      <w:proofErr w:type="spellEnd"/>
      <w:r w:rsidRPr="008C7921">
        <w:rPr>
          <w:rFonts w:ascii="Arial" w:hAnsi="Arial" w:cs="Arial"/>
          <w:sz w:val="16"/>
          <w:szCs w:val="16"/>
        </w:rPr>
        <w:t>) of the Children’s Act, an application to the Children’s Court may only be made if an accredited adoption social worker has prepared a report containing information whether the child is ‘</w:t>
      </w:r>
      <w:r w:rsidRPr="008C7921">
        <w:rPr>
          <w:rFonts w:ascii="Arial" w:hAnsi="Arial" w:cs="Arial"/>
          <w:i/>
          <w:iCs/>
          <w:sz w:val="16"/>
          <w:szCs w:val="16"/>
        </w:rPr>
        <w:t>adoptable</w:t>
      </w:r>
      <w:r w:rsidRPr="008C7921">
        <w:rPr>
          <w:rFonts w:ascii="Arial" w:hAnsi="Arial" w:cs="Arial"/>
          <w:sz w:val="16"/>
          <w:szCs w:val="16"/>
        </w:rPr>
        <w:t>.’ Section 240 (1)(c) in turn provides that the report by an adoption social worker in terms of section 239(1)(b)(</w:t>
      </w:r>
      <w:proofErr w:type="spellStart"/>
      <w:r w:rsidRPr="008C7921">
        <w:rPr>
          <w:rFonts w:ascii="Arial" w:hAnsi="Arial" w:cs="Arial"/>
          <w:sz w:val="16"/>
          <w:szCs w:val="16"/>
        </w:rPr>
        <w:t>i</w:t>
      </w:r>
      <w:proofErr w:type="spellEnd"/>
      <w:r w:rsidRPr="008C7921">
        <w:rPr>
          <w:rFonts w:ascii="Arial" w:hAnsi="Arial" w:cs="Arial"/>
          <w:sz w:val="16"/>
          <w:szCs w:val="16"/>
        </w:rPr>
        <w:t>) is one of the factors that must be considered by the Children’s Court in considering an application for an adoption of a child.</w:t>
      </w:r>
    </w:p>
  </w:footnote>
  <w:footnote w:id="6">
    <w:p w14:paraId="37C1B942" w14:textId="5EDCDDB6" w:rsidR="00C54145" w:rsidRPr="008C7921" w:rsidRDefault="00C54145" w:rsidP="0049722F">
      <w:pPr>
        <w:pStyle w:val="FootnoteText"/>
        <w:rPr>
          <w:rFonts w:ascii="Arial" w:hAnsi="Arial" w:cs="Arial"/>
          <w:sz w:val="16"/>
          <w:szCs w:val="16"/>
          <w:lang w:val="en-US"/>
        </w:rPr>
      </w:pPr>
      <w:r w:rsidRPr="008C7921">
        <w:rPr>
          <w:rStyle w:val="FootnoteReference"/>
          <w:rFonts w:ascii="Arial" w:hAnsi="Arial" w:cs="Arial"/>
          <w:sz w:val="16"/>
          <w:szCs w:val="16"/>
        </w:rPr>
        <w:footnoteRef/>
      </w:r>
      <w:r w:rsidRPr="008C7921">
        <w:rPr>
          <w:rFonts w:ascii="Arial" w:hAnsi="Arial" w:cs="Arial"/>
          <w:sz w:val="16"/>
          <w:szCs w:val="16"/>
        </w:rPr>
        <w:t xml:space="preserve"> See </w:t>
      </w:r>
      <w:r w:rsidRPr="008C7921">
        <w:rPr>
          <w:rFonts w:ascii="Arial" w:hAnsi="Arial" w:cs="Arial"/>
          <w:b/>
          <w:bCs/>
          <w:sz w:val="16"/>
          <w:szCs w:val="16"/>
        </w:rPr>
        <w:t>Girdwood v Girdwood</w:t>
      </w:r>
      <w:r w:rsidRPr="008C7921">
        <w:rPr>
          <w:rFonts w:ascii="Arial" w:hAnsi="Arial" w:cs="Arial"/>
          <w:sz w:val="16"/>
          <w:szCs w:val="16"/>
        </w:rPr>
        <w:t xml:space="preserve"> 1995(</w:t>
      </w:r>
      <w:proofErr w:type="gramStart"/>
      <w:r w:rsidRPr="008C7921">
        <w:rPr>
          <w:rFonts w:ascii="Arial" w:hAnsi="Arial" w:cs="Arial"/>
          <w:sz w:val="16"/>
          <w:szCs w:val="16"/>
        </w:rPr>
        <w:t>4)SA</w:t>
      </w:r>
      <w:proofErr w:type="gramEnd"/>
      <w:r w:rsidRPr="008C7921">
        <w:rPr>
          <w:rFonts w:ascii="Arial" w:hAnsi="Arial" w:cs="Arial"/>
          <w:sz w:val="16"/>
          <w:szCs w:val="16"/>
        </w:rPr>
        <w:t xml:space="preserve">698C at 708J-709A. </w:t>
      </w:r>
    </w:p>
  </w:footnote>
  <w:footnote w:id="7">
    <w:p w14:paraId="589750E2" w14:textId="36D09C33" w:rsidR="00C54145" w:rsidRPr="008C7921" w:rsidRDefault="00C54145" w:rsidP="0049722F">
      <w:pPr>
        <w:pStyle w:val="FootnoteText"/>
        <w:rPr>
          <w:rFonts w:ascii="Arial" w:hAnsi="Arial" w:cs="Arial"/>
          <w:sz w:val="16"/>
          <w:szCs w:val="16"/>
          <w:lang w:val="en-US"/>
        </w:rPr>
      </w:pPr>
      <w:r w:rsidRPr="008C7921">
        <w:rPr>
          <w:rStyle w:val="FootnoteReference"/>
          <w:rFonts w:ascii="Arial" w:hAnsi="Arial" w:cs="Arial"/>
          <w:sz w:val="16"/>
          <w:szCs w:val="16"/>
        </w:rPr>
        <w:footnoteRef/>
      </w:r>
      <w:r w:rsidRPr="008C7921">
        <w:rPr>
          <w:rFonts w:ascii="Arial" w:hAnsi="Arial" w:cs="Arial"/>
          <w:sz w:val="16"/>
          <w:szCs w:val="16"/>
        </w:rPr>
        <w:t xml:space="preserve"> </w:t>
      </w:r>
      <w:r w:rsidRPr="008C7921">
        <w:rPr>
          <w:rFonts w:ascii="Arial" w:hAnsi="Arial" w:cs="Arial"/>
          <w:b/>
          <w:bCs/>
          <w:sz w:val="16"/>
          <w:szCs w:val="16"/>
        </w:rPr>
        <w:t xml:space="preserve">AD &amp; another v DW &amp; others; Centre for Child Law (amicus </w:t>
      </w:r>
      <w:proofErr w:type="gramStart"/>
      <w:r w:rsidRPr="008C7921">
        <w:rPr>
          <w:rFonts w:ascii="Arial" w:hAnsi="Arial" w:cs="Arial"/>
          <w:b/>
          <w:bCs/>
          <w:sz w:val="16"/>
          <w:szCs w:val="16"/>
        </w:rPr>
        <w:t>curiae);</w:t>
      </w:r>
      <w:proofErr w:type="gramEnd"/>
      <w:r w:rsidRPr="008C7921">
        <w:rPr>
          <w:rFonts w:ascii="Arial" w:hAnsi="Arial" w:cs="Arial"/>
          <w:b/>
          <w:bCs/>
          <w:sz w:val="16"/>
          <w:szCs w:val="16"/>
        </w:rPr>
        <w:t xml:space="preserve"> </w:t>
      </w:r>
      <w:proofErr w:type="spellStart"/>
      <w:r w:rsidRPr="008C7921">
        <w:rPr>
          <w:rFonts w:ascii="Arial" w:hAnsi="Arial" w:cs="Arial"/>
          <w:b/>
          <w:bCs/>
          <w:sz w:val="16"/>
          <w:szCs w:val="16"/>
        </w:rPr>
        <w:t>Dept</w:t>
      </w:r>
      <w:proofErr w:type="spellEnd"/>
      <w:r w:rsidRPr="008C7921">
        <w:rPr>
          <w:rFonts w:ascii="Arial" w:hAnsi="Arial" w:cs="Arial"/>
          <w:b/>
          <w:bCs/>
          <w:sz w:val="16"/>
          <w:szCs w:val="16"/>
        </w:rPr>
        <w:t xml:space="preserve"> of Social Development (Intervening)</w:t>
      </w:r>
      <w:r w:rsidRPr="008C7921">
        <w:rPr>
          <w:rFonts w:ascii="Arial" w:hAnsi="Arial" w:cs="Arial"/>
          <w:sz w:val="16"/>
          <w:szCs w:val="16"/>
        </w:rPr>
        <w:t xml:space="preserve"> 2008 (3) SA 183 (CC)</w:t>
      </w:r>
    </w:p>
  </w:footnote>
  <w:footnote w:id="8">
    <w:p w14:paraId="75A9C930" w14:textId="77777777" w:rsidR="00C54145" w:rsidRPr="008C7921" w:rsidRDefault="00C54145" w:rsidP="0049722F">
      <w:pPr>
        <w:pStyle w:val="ListLevel1"/>
        <w:numPr>
          <w:ilvl w:val="0"/>
          <w:numId w:val="0"/>
        </w:numPr>
        <w:spacing w:after="0" w:line="240" w:lineRule="auto"/>
        <w:rPr>
          <w:rFonts w:ascii="Arial" w:hAnsi="Arial" w:cs="Arial"/>
          <w:sz w:val="16"/>
          <w:szCs w:val="16"/>
        </w:rPr>
      </w:pPr>
      <w:r w:rsidRPr="008C7921">
        <w:rPr>
          <w:rStyle w:val="FootnoteReference"/>
          <w:rFonts w:ascii="Arial" w:hAnsi="Arial" w:cs="Arial"/>
          <w:sz w:val="16"/>
          <w:szCs w:val="16"/>
        </w:rPr>
        <w:footnoteRef/>
      </w:r>
      <w:r w:rsidRPr="008C7921">
        <w:rPr>
          <w:rFonts w:ascii="Arial" w:hAnsi="Arial" w:cs="Arial"/>
          <w:sz w:val="16"/>
          <w:szCs w:val="16"/>
        </w:rPr>
        <w:t xml:space="preserve"> The Children’s Act ultimately closed the loophole allowing foreigners to apply for sole custody and guardianship and made it clear that all applications for sole custody and sole guardianship of minor children by foreign nationals would be treated as intercountry adoptions. The facts and findings of the CC in </w:t>
      </w:r>
      <w:r w:rsidRPr="008C7921">
        <w:rPr>
          <w:rFonts w:ascii="Arial" w:hAnsi="Arial" w:cs="Arial"/>
          <w:b/>
          <w:bCs/>
          <w:sz w:val="16"/>
          <w:szCs w:val="16"/>
        </w:rPr>
        <w:t>AD</w:t>
      </w:r>
      <w:r w:rsidRPr="008C7921">
        <w:rPr>
          <w:rFonts w:ascii="Arial" w:hAnsi="Arial" w:cs="Arial"/>
          <w:sz w:val="16"/>
          <w:szCs w:val="16"/>
        </w:rPr>
        <w:t xml:space="preserve"> nevertheless remain relevant to the current matter.</w:t>
      </w:r>
    </w:p>
    <w:p w14:paraId="55EB1D1B" w14:textId="0D98360B" w:rsidR="00C54145" w:rsidRPr="008C7921" w:rsidRDefault="00C54145" w:rsidP="0049722F">
      <w:pPr>
        <w:pStyle w:val="FootnoteText"/>
        <w:rPr>
          <w:rFonts w:ascii="Arial" w:hAnsi="Arial" w:cs="Arial"/>
          <w:sz w:val="16"/>
          <w:szCs w:val="16"/>
          <w:lang w:val="en-US"/>
        </w:rPr>
      </w:pPr>
    </w:p>
  </w:footnote>
  <w:footnote w:id="9">
    <w:p w14:paraId="7D899D6B" w14:textId="274ACB7E" w:rsidR="00C54145" w:rsidRPr="008C7921" w:rsidRDefault="00C54145" w:rsidP="0049722F">
      <w:pPr>
        <w:pStyle w:val="FootnoteText"/>
        <w:rPr>
          <w:rFonts w:ascii="Arial" w:hAnsi="Arial" w:cs="Arial"/>
          <w:sz w:val="16"/>
          <w:szCs w:val="16"/>
          <w:lang w:val="en-US"/>
        </w:rPr>
      </w:pPr>
      <w:r w:rsidRPr="008C7921">
        <w:rPr>
          <w:rStyle w:val="FootnoteReference"/>
          <w:rFonts w:ascii="Arial" w:hAnsi="Arial" w:cs="Arial"/>
          <w:sz w:val="16"/>
          <w:szCs w:val="16"/>
        </w:rPr>
        <w:footnoteRef/>
      </w:r>
      <w:r w:rsidRPr="008C7921">
        <w:rPr>
          <w:rFonts w:ascii="Arial" w:hAnsi="Arial" w:cs="Arial"/>
          <w:sz w:val="16"/>
          <w:szCs w:val="16"/>
        </w:rPr>
        <w:t xml:space="preserve"> </w:t>
      </w:r>
      <w:r w:rsidRPr="008C7921">
        <w:rPr>
          <w:rFonts w:ascii="Arial" w:hAnsi="Arial" w:cs="Arial"/>
          <w:b/>
          <w:bCs/>
          <w:sz w:val="16"/>
          <w:szCs w:val="16"/>
        </w:rPr>
        <w:t xml:space="preserve">TT and Another </w:t>
      </w:r>
      <w:proofErr w:type="gramStart"/>
      <w:r w:rsidRPr="008C7921">
        <w:rPr>
          <w:rFonts w:ascii="Arial" w:hAnsi="Arial" w:cs="Arial"/>
          <w:b/>
          <w:bCs/>
          <w:sz w:val="16"/>
          <w:szCs w:val="16"/>
        </w:rPr>
        <w:t>v</w:t>
      </w:r>
      <w:proofErr w:type="gramEnd"/>
      <w:r w:rsidRPr="008C7921">
        <w:rPr>
          <w:rFonts w:ascii="Arial" w:hAnsi="Arial" w:cs="Arial"/>
          <w:b/>
          <w:bCs/>
          <w:sz w:val="16"/>
          <w:szCs w:val="16"/>
        </w:rPr>
        <w:t xml:space="preserve"> Minister of Social Development and Others </w:t>
      </w:r>
      <w:r w:rsidRPr="008C7921">
        <w:rPr>
          <w:rFonts w:ascii="Arial" w:hAnsi="Arial" w:cs="Arial"/>
          <w:sz w:val="16"/>
          <w:szCs w:val="16"/>
        </w:rPr>
        <w:t>2023 (2) SA 565 (GJ).</w:t>
      </w:r>
    </w:p>
  </w:footnote>
  <w:footnote w:id="10">
    <w:p w14:paraId="52FD6393" w14:textId="3E41E8F4" w:rsidR="00C54145" w:rsidRPr="00213CAE" w:rsidRDefault="00C54145">
      <w:pPr>
        <w:pStyle w:val="FootnoteText"/>
        <w:rPr>
          <w:rFonts w:ascii="Arial" w:eastAsia="Times New Roman" w:hAnsi="Arial" w:cs="Arial"/>
          <w:sz w:val="16"/>
          <w:szCs w:val="16"/>
          <w:lang w:eastAsia="en-GB"/>
        </w:rPr>
      </w:pPr>
      <w:r>
        <w:rPr>
          <w:rStyle w:val="FootnoteReference"/>
        </w:rPr>
        <w:footnoteRef/>
      </w:r>
      <w:r>
        <w:t xml:space="preserve"> </w:t>
      </w:r>
      <w:r w:rsidRPr="00213CAE">
        <w:rPr>
          <w:rFonts w:ascii="Arial" w:eastAsia="Times New Roman" w:hAnsi="Arial" w:cs="Arial"/>
          <w:sz w:val="16"/>
          <w:szCs w:val="16"/>
          <w:lang w:eastAsia="en-GB"/>
        </w:rPr>
        <w:t>supra</w:t>
      </w:r>
    </w:p>
  </w:footnote>
  <w:footnote w:id="11">
    <w:p w14:paraId="4CF473C9" w14:textId="77777777" w:rsidR="00C54145" w:rsidRPr="008C7921" w:rsidRDefault="00C54145" w:rsidP="0049722F">
      <w:pPr>
        <w:pStyle w:val="ListLevel1"/>
        <w:numPr>
          <w:ilvl w:val="0"/>
          <w:numId w:val="0"/>
        </w:numPr>
        <w:spacing w:after="0" w:line="240" w:lineRule="auto"/>
        <w:ind w:left="851" w:hanging="851"/>
        <w:rPr>
          <w:rFonts w:ascii="Arial" w:hAnsi="Arial" w:cs="Arial"/>
          <w:sz w:val="16"/>
          <w:szCs w:val="16"/>
        </w:rPr>
      </w:pPr>
      <w:r w:rsidRPr="008C7921">
        <w:rPr>
          <w:rStyle w:val="FootnoteReference"/>
          <w:rFonts w:ascii="Arial" w:hAnsi="Arial" w:cs="Arial"/>
          <w:sz w:val="16"/>
          <w:szCs w:val="16"/>
        </w:rPr>
        <w:footnoteRef/>
      </w:r>
      <w:r w:rsidRPr="008C7921">
        <w:rPr>
          <w:rFonts w:ascii="Arial" w:hAnsi="Arial" w:cs="Arial"/>
          <w:sz w:val="16"/>
          <w:szCs w:val="16"/>
        </w:rPr>
        <w:t xml:space="preserve"> Van </w:t>
      </w:r>
      <w:proofErr w:type="spellStart"/>
      <w:r w:rsidRPr="008C7921">
        <w:rPr>
          <w:rFonts w:ascii="Arial" w:hAnsi="Arial" w:cs="Arial"/>
          <w:sz w:val="16"/>
          <w:szCs w:val="16"/>
        </w:rPr>
        <w:t>Bueren</w:t>
      </w:r>
      <w:proofErr w:type="spellEnd"/>
      <w:r w:rsidRPr="008C7921">
        <w:rPr>
          <w:rFonts w:ascii="Arial" w:hAnsi="Arial" w:cs="Arial"/>
          <w:sz w:val="16"/>
          <w:szCs w:val="16"/>
        </w:rPr>
        <w:t>, The International Law of the Rights of the Child (1998) 102</w:t>
      </w:r>
    </w:p>
    <w:p w14:paraId="590ACA1F" w14:textId="77777777" w:rsidR="00C54145" w:rsidRPr="008C7921" w:rsidRDefault="00C54145" w:rsidP="0049722F">
      <w:pPr>
        <w:pStyle w:val="FootnoteText"/>
        <w:rPr>
          <w:rFonts w:ascii="Arial" w:hAnsi="Arial" w:cs="Arial"/>
          <w:sz w:val="16"/>
          <w:szCs w:val="16"/>
          <w:lang w:val="en-US"/>
        </w:rPr>
      </w:pPr>
    </w:p>
  </w:footnote>
  <w:footnote w:id="12">
    <w:p w14:paraId="0DF8FAE1" w14:textId="0A5151AD" w:rsidR="00C54145" w:rsidRPr="008C7921" w:rsidRDefault="00C54145" w:rsidP="0049722F">
      <w:pPr>
        <w:pStyle w:val="ListLevel1"/>
        <w:numPr>
          <w:ilvl w:val="0"/>
          <w:numId w:val="0"/>
        </w:numPr>
        <w:spacing w:after="0" w:line="240" w:lineRule="auto"/>
        <w:ind w:left="284" w:hanging="284"/>
        <w:rPr>
          <w:rFonts w:ascii="Arial" w:hAnsi="Arial" w:cs="Arial"/>
          <w:sz w:val="16"/>
          <w:szCs w:val="16"/>
        </w:rPr>
      </w:pPr>
      <w:r w:rsidRPr="008C7921">
        <w:rPr>
          <w:rStyle w:val="FootnoteReference"/>
          <w:rFonts w:ascii="Arial" w:hAnsi="Arial" w:cs="Arial"/>
          <w:sz w:val="16"/>
          <w:szCs w:val="16"/>
        </w:rPr>
        <w:footnoteRef/>
      </w:r>
      <w:r w:rsidRPr="008C7921">
        <w:rPr>
          <w:rFonts w:ascii="Arial" w:hAnsi="Arial" w:cs="Arial"/>
          <w:sz w:val="16"/>
          <w:szCs w:val="16"/>
        </w:rPr>
        <w:t xml:space="preserve">  Hague Conference on International Private Law (2008). The Implementation and Operation of the 1993 Hague Intercountry Adoption Convention: Guide to Good Practice, Guide No. 1. Bristol: Family Law, Chapter 2.1.1., para. 51; Hague Convention on Protection of Children and Cooperation in Respect of </w:t>
      </w:r>
      <w:proofErr w:type="spellStart"/>
      <w:r w:rsidRPr="008C7921">
        <w:rPr>
          <w:rFonts w:ascii="Arial" w:hAnsi="Arial" w:cs="Arial"/>
          <w:sz w:val="16"/>
          <w:szCs w:val="16"/>
        </w:rPr>
        <w:t>lntercountry</w:t>
      </w:r>
      <w:proofErr w:type="spellEnd"/>
      <w:r w:rsidRPr="008C7921">
        <w:rPr>
          <w:rFonts w:ascii="Arial" w:hAnsi="Arial" w:cs="Arial"/>
          <w:sz w:val="16"/>
          <w:szCs w:val="16"/>
        </w:rPr>
        <w:t xml:space="preserve"> Adoptions of 29 May 1993</w:t>
      </w:r>
    </w:p>
  </w:footnote>
  <w:footnote w:id="13">
    <w:p w14:paraId="23BD47A2" w14:textId="57D7AB93" w:rsidR="00C54145" w:rsidRPr="008C7921" w:rsidRDefault="00C54145" w:rsidP="0049722F">
      <w:pPr>
        <w:pStyle w:val="ListLevel1"/>
        <w:numPr>
          <w:ilvl w:val="0"/>
          <w:numId w:val="0"/>
        </w:numPr>
        <w:spacing w:after="0" w:line="240" w:lineRule="auto"/>
        <w:ind w:left="284" w:hanging="284"/>
        <w:rPr>
          <w:rFonts w:ascii="Arial" w:hAnsi="Arial" w:cs="Arial"/>
          <w:sz w:val="16"/>
          <w:szCs w:val="16"/>
          <w:lang w:val="en-GB" w:eastAsia="en-US"/>
        </w:rPr>
      </w:pPr>
      <w:r w:rsidRPr="008C7921">
        <w:rPr>
          <w:rStyle w:val="FootnoteReference"/>
          <w:rFonts w:ascii="Arial" w:hAnsi="Arial" w:cs="Arial"/>
          <w:sz w:val="16"/>
          <w:szCs w:val="16"/>
        </w:rPr>
        <w:footnoteRef/>
      </w:r>
      <w:r w:rsidRPr="008C7921">
        <w:rPr>
          <w:rFonts w:ascii="Arial" w:hAnsi="Arial" w:cs="Arial"/>
          <w:sz w:val="16"/>
          <w:szCs w:val="16"/>
        </w:rPr>
        <w:t xml:space="preserve"> </w:t>
      </w:r>
      <w:r w:rsidRPr="008C7921">
        <w:rPr>
          <w:rFonts w:ascii="Arial" w:hAnsi="Arial" w:cs="Arial"/>
          <w:sz w:val="16"/>
          <w:szCs w:val="16"/>
        </w:rPr>
        <w:tab/>
        <w:t xml:space="preserve"> </w:t>
      </w:r>
      <w:proofErr w:type="spellStart"/>
      <w:r w:rsidRPr="008C7921">
        <w:rPr>
          <w:rFonts w:ascii="Arial" w:hAnsi="Arial" w:cs="Arial"/>
          <w:sz w:val="16"/>
          <w:szCs w:val="16"/>
        </w:rPr>
        <w:t>Pfund</w:t>
      </w:r>
      <w:proofErr w:type="spellEnd"/>
      <w:r w:rsidRPr="008C7921">
        <w:rPr>
          <w:rFonts w:ascii="Arial" w:hAnsi="Arial" w:cs="Arial"/>
          <w:sz w:val="16"/>
          <w:szCs w:val="16"/>
        </w:rPr>
        <w:t xml:space="preserve"> “The Developing Jurisprudence of the Rights of the Child – the Contributions of </w:t>
      </w:r>
      <w:proofErr w:type="gramStart"/>
      <w:r w:rsidRPr="008C7921">
        <w:rPr>
          <w:rFonts w:ascii="Arial" w:hAnsi="Arial" w:cs="Arial"/>
          <w:sz w:val="16"/>
          <w:szCs w:val="16"/>
        </w:rPr>
        <w:t>the Hague</w:t>
      </w:r>
      <w:proofErr w:type="gramEnd"/>
      <w:r w:rsidRPr="008C7921">
        <w:rPr>
          <w:rFonts w:ascii="Arial" w:hAnsi="Arial" w:cs="Arial"/>
          <w:sz w:val="16"/>
          <w:szCs w:val="16"/>
        </w:rPr>
        <w:t xml:space="preserve">     Conference on Private International Law” 1997 3 ILSA Journal of International and Comparative Law 665 670; and Wallace “International Adoption: The Most Logical Solution to the Disparity Between the Number of Orphaned and Abandoned Children in Some Countries and Families and Individuals Wishing to Adopt in Others?” 2003 20 Arizona Journal of International and Comparative Law 689 702. See also Intercountry Adoption and The Subsidiarity Principle: A PROPOSAL FOR A VIA MEDIA, </w:t>
      </w:r>
      <w:proofErr w:type="spellStart"/>
      <w:r w:rsidRPr="008C7921">
        <w:rPr>
          <w:rFonts w:ascii="Arial" w:hAnsi="Arial" w:cs="Arial"/>
          <w:sz w:val="16"/>
          <w:szCs w:val="16"/>
        </w:rPr>
        <w:t>Meda</w:t>
      </w:r>
      <w:proofErr w:type="spellEnd"/>
      <w:r w:rsidRPr="008C7921">
        <w:rPr>
          <w:rFonts w:ascii="Arial" w:hAnsi="Arial" w:cs="Arial"/>
          <w:sz w:val="16"/>
          <w:szCs w:val="16"/>
        </w:rPr>
        <w:t xml:space="preserve"> </w:t>
      </w:r>
      <w:proofErr w:type="spellStart"/>
      <w:r w:rsidRPr="008C7921">
        <w:rPr>
          <w:rFonts w:ascii="Arial" w:hAnsi="Arial" w:cs="Arial"/>
          <w:sz w:val="16"/>
          <w:szCs w:val="16"/>
        </w:rPr>
        <w:t>Couzens</w:t>
      </w:r>
      <w:proofErr w:type="spellEnd"/>
      <w:r w:rsidRPr="008C7921">
        <w:rPr>
          <w:rFonts w:ascii="Arial" w:hAnsi="Arial" w:cs="Arial"/>
          <w:sz w:val="16"/>
          <w:szCs w:val="16"/>
        </w:rPr>
        <w:t xml:space="preserve">, Lecturer, Faculty of Law University of KwaZulu-Natal, Durban and Noel </w:t>
      </w:r>
      <w:proofErr w:type="spellStart"/>
      <w:r w:rsidRPr="008C7921">
        <w:rPr>
          <w:rFonts w:ascii="Arial" w:hAnsi="Arial" w:cs="Arial"/>
          <w:sz w:val="16"/>
          <w:szCs w:val="16"/>
        </w:rPr>
        <w:t>Zaal</w:t>
      </w:r>
      <w:proofErr w:type="spellEnd"/>
      <w:r w:rsidRPr="008C7921">
        <w:rPr>
          <w:rFonts w:ascii="Arial" w:hAnsi="Arial" w:cs="Arial"/>
          <w:sz w:val="16"/>
          <w:szCs w:val="16"/>
        </w:rPr>
        <w:t xml:space="preserve">, Professor, Faculty of </w:t>
      </w:r>
      <w:proofErr w:type="spellStart"/>
      <w:r w:rsidRPr="008C7921">
        <w:rPr>
          <w:rFonts w:ascii="Arial" w:hAnsi="Arial" w:cs="Arial"/>
          <w:sz w:val="16"/>
          <w:szCs w:val="16"/>
        </w:rPr>
        <w:t>LawUniversity</w:t>
      </w:r>
      <w:proofErr w:type="spellEnd"/>
      <w:r w:rsidRPr="008C7921">
        <w:rPr>
          <w:rFonts w:ascii="Arial" w:hAnsi="Arial" w:cs="Arial"/>
          <w:sz w:val="16"/>
          <w:szCs w:val="16"/>
        </w:rPr>
        <w:t xml:space="preserve"> of KwaZulu-Natal, Durban; Hague Conference on International Private Law (2008). The Implementation and Operation of the 1993</w:t>
      </w:r>
      <w:r>
        <w:rPr>
          <w:rFonts w:ascii="Arial" w:hAnsi="Arial" w:cs="Arial"/>
          <w:sz w:val="16"/>
          <w:szCs w:val="16"/>
        </w:rPr>
        <w:t>.</w:t>
      </w:r>
    </w:p>
  </w:footnote>
  <w:footnote w:id="14">
    <w:p w14:paraId="2F71C6AD" w14:textId="662277A3" w:rsidR="00C54145" w:rsidRPr="008C7921" w:rsidRDefault="00C54145" w:rsidP="0049722F">
      <w:pPr>
        <w:pStyle w:val="FootnoteText"/>
        <w:ind w:left="284" w:hanging="284"/>
        <w:rPr>
          <w:rFonts w:ascii="Arial" w:eastAsia="Times New Roman" w:hAnsi="Arial" w:cs="Arial"/>
          <w:sz w:val="16"/>
          <w:szCs w:val="16"/>
        </w:rPr>
      </w:pPr>
      <w:r w:rsidRPr="008C7921">
        <w:rPr>
          <w:rStyle w:val="FootnoteReference"/>
          <w:rFonts w:ascii="Arial" w:hAnsi="Arial" w:cs="Arial"/>
          <w:sz w:val="16"/>
          <w:szCs w:val="16"/>
        </w:rPr>
        <w:footnoteRef/>
      </w:r>
      <w:r w:rsidRPr="008C7921">
        <w:rPr>
          <w:rFonts w:ascii="Arial" w:hAnsi="Arial" w:cs="Arial"/>
          <w:sz w:val="16"/>
          <w:szCs w:val="16"/>
        </w:rPr>
        <w:t xml:space="preserve">    </w:t>
      </w:r>
      <w:r w:rsidRPr="008C7921">
        <w:rPr>
          <w:rFonts w:ascii="Arial" w:eastAsia="Times New Roman" w:hAnsi="Arial" w:cs="Arial"/>
          <w:sz w:val="16"/>
          <w:szCs w:val="16"/>
        </w:rPr>
        <w:t>Hague Conference on Private International Law, Permanent Bureau (2008) Guide to Good Practices para 47 and para 53;</w:t>
      </w:r>
    </w:p>
  </w:footnote>
  <w:footnote w:id="15">
    <w:p w14:paraId="56CC0AF7" w14:textId="77777777" w:rsidR="00C54145" w:rsidRPr="008C7921" w:rsidRDefault="00C54145" w:rsidP="0049722F">
      <w:pPr>
        <w:pStyle w:val="FootnoteText"/>
        <w:rPr>
          <w:rFonts w:ascii="Arial" w:hAnsi="Arial" w:cs="Arial"/>
          <w:sz w:val="16"/>
          <w:szCs w:val="16"/>
          <w:lang w:val="en-US"/>
        </w:rPr>
      </w:pPr>
      <w:r w:rsidRPr="008C7921">
        <w:rPr>
          <w:rStyle w:val="FootnoteReference"/>
          <w:rFonts w:ascii="Arial" w:hAnsi="Arial" w:cs="Arial"/>
          <w:sz w:val="16"/>
          <w:szCs w:val="16"/>
        </w:rPr>
        <w:footnoteRef/>
      </w:r>
      <w:r w:rsidRPr="008C7921">
        <w:rPr>
          <w:rFonts w:ascii="Arial" w:hAnsi="Arial" w:cs="Arial"/>
          <w:sz w:val="16"/>
          <w:szCs w:val="16"/>
        </w:rPr>
        <w:t xml:space="preserve">  This</w:t>
      </w:r>
      <w:r w:rsidRPr="008C7921">
        <w:rPr>
          <w:rFonts w:ascii="Arial" w:hAnsi="Arial" w:cs="Arial"/>
          <w:spacing w:val="-2"/>
          <w:sz w:val="16"/>
          <w:szCs w:val="16"/>
        </w:rPr>
        <w:t xml:space="preserve"> </w:t>
      </w:r>
      <w:r w:rsidRPr="008C7921">
        <w:rPr>
          <w:rFonts w:ascii="Arial" w:hAnsi="Arial" w:cs="Arial"/>
          <w:sz w:val="16"/>
          <w:szCs w:val="16"/>
        </w:rPr>
        <w:t>applied</w:t>
      </w:r>
      <w:r w:rsidRPr="008C7921">
        <w:rPr>
          <w:rFonts w:ascii="Arial" w:hAnsi="Arial" w:cs="Arial"/>
          <w:spacing w:val="-3"/>
          <w:sz w:val="16"/>
          <w:szCs w:val="16"/>
        </w:rPr>
        <w:t xml:space="preserve"> </w:t>
      </w:r>
      <w:r w:rsidRPr="008C7921">
        <w:rPr>
          <w:rFonts w:ascii="Arial" w:hAnsi="Arial" w:cs="Arial"/>
          <w:sz w:val="16"/>
          <w:szCs w:val="16"/>
        </w:rPr>
        <w:t>unless</w:t>
      </w:r>
      <w:r w:rsidRPr="008C7921">
        <w:rPr>
          <w:rFonts w:ascii="Arial" w:hAnsi="Arial" w:cs="Arial"/>
          <w:spacing w:val="-2"/>
          <w:sz w:val="16"/>
          <w:szCs w:val="16"/>
        </w:rPr>
        <w:t xml:space="preserve"> </w:t>
      </w:r>
      <w:r w:rsidRPr="008C7921">
        <w:rPr>
          <w:rFonts w:ascii="Arial" w:hAnsi="Arial" w:cs="Arial"/>
          <w:sz w:val="16"/>
          <w:szCs w:val="16"/>
        </w:rPr>
        <w:t>the</w:t>
      </w:r>
      <w:r w:rsidRPr="008C7921">
        <w:rPr>
          <w:rFonts w:ascii="Arial" w:hAnsi="Arial" w:cs="Arial"/>
          <w:spacing w:val="-3"/>
          <w:sz w:val="16"/>
          <w:szCs w:val="16"/>
        </w:rPr>
        <w:t xml:space="preserve"> </w:t>
      </w:r>
      <w:r w:rsidRPr="008C7921">
        <w:rPr>
          <w:rFonts w:ascii="Arial" w:hAnsi="Arial" w:cs="Arial"/>
          <w:sz w:val="16"/>
          <w:szCs w:val="16"/>
        </w:rPr>
        <w:t>child</w:t>
      </w:r>
      <w:r w:rsidRPr="008C7921">
        <w:rPr>
          <w:rFonts w:ascii="Arial" w:hAnsi="Arial" w:cs="Arial"/>
          <w:spacing w:val="-1"/>
          <w:sz w:val="16"/>
          <w:szCs w:val="16"/>
        </w:rPr>
        <w:t xml:space="preserve"> </w:t>
      </w:r>
      <w:r w:rsidRPr="008C7921">
        <w:rPr>
          <w:rFonts w:ascii="Arial" w:hAnsi="Arial" w:cs="Arial"/>
          <w:sz w:val="16"/>
          <w:szCs w:val="16"/>
        </w:rPr>
        <w:t>was</w:t>
      </w:r>
      <w:r w:rsidRPr="008C7921">
        <w:rPr>
          <w:rFonts w:ascii="Arial" w:hAnsi="Arial" w:cs="Arial"/>
          <w:spacing w:val="-2"/>
          <w:sz w:val="16"/>
          <w:szCs w:val="16"/>
        </w:rPr>
        <w:t xml:space="preserve"> </w:t>
      </w:r>
      <w:r w:rsidRPr="008C7921">
        <w:rPr>
          <w:rFonts w:ascii="Arial" w:hAnsi="Arial" w:cs="Arial"/>
          <w:sz w:val="16"/>
          <w:szCs w:val="16"/>
        </w:rPr>
        <w:t>of</w:t>
      </w:r>
      <w:r w:rsidRPr="008C7921">
        <w:rPr>
          <w:rFonts w:ascii="Arial" w:hAnsi="Arial" w:cs="Arial"/>
          <w:spacing w:val="-1"/>
          <w:sz w:val="16"/>
          <w:szCs w:val="16"/>
        </w:rPr>
        <w:t xml:space="preserve"> </w:t>
      </w:r>
      <w:r w:rsidRPr="008C7921">
        <w:rPr>
          <w:rFonts w:ascii="Arial" w:hAnsi="Arial" w:cs="Arial"/>
          <w:sz w:val="16"/>
          <w:szCs w:val="16"/>
        </w:rPr>
        <w:t>the</w:t>
      </w:r>
      <w:r w:rsidRPr="008C7921">
        <w:rPr>
          <w:rFonts w:ascii="Arial" w:hAnsi="Arial" w:cs="Arial"/>
          <w:spacing w:val="-3"/>
          <w:sz w:val="16"/>
          <w:szCs w:val="16"/>
        </w:rPr>
        <w:t xml:space="preserve"> </w:t>
      </w:r>
      <w:r w:rsidRPr="008C7921">
        <w:rPr>
          <w:rFonts w:ascii="Arial" w:hAnsi="Arial" w:cs="Arial"/>
          <w:sz w:val="16"/>
          <w:szCs w:val="16"/>
        </w:rPr>
        <w:t>other</w:t>
      </w:r>
      <w:r w:rsidRPr="008C7921">
        <w:rPr>
          <w:rFonts w:ascii="Arial" w:hAnsi="Arial" w:cs="Arial"/>
          <w:spacing w:val="-2"/>
          <w:sz w:val="16"/>
          <w:szCs w:val="16"/>
        </w:rPr>
        <w:t xml:space="preserve"> </w:t>
      </w:r>
      <w:r w:rsidRPr="008C7921">
        <w:rPr>
          <w:rFonts w:ascii="Arial" w:hAnsi="Arial" w:cs="Arial"/>
          <w:sz w:val="16"/>
          <w:szCs w:val="16"/>
        </w:rPr>
        <w:t>spouse,</w:t>
      </w:r>
      <w:r w:rsidRPr="008C7921">
        <w:rPr>
          <w:rFonts w:ascii="Arial" w:hAnsi="Arial" w:cs="Arial"/>
          <w:spacing w:val="-1"/>
          <w:sz w:val="16"/>
          <w:szCs w:val="16"/>
        </w:rPr>
        <w:t xml:space="preserve"> </w:t>
      </w:r>
      <w:r w:rsidRPr="008C7921">
        <w:rPr>
          <w:rFonts w:ascii="Arial" w:hAnsi="Arial" w:cs="Arial"/>
          <w:sz w:val="16"/>
          <w:szCs w:val="16"/>
        </w:rPr>
        <w:t>or</w:t>
      </w:r>
      <w:r w:rsidRPr="008C7921">
        <w:rPr>
          <w:rFonts w:ascii="Arial" w:hAnsi="Arial" w:cs="Arial"/>
          <w:spacing w:val="-2"/>
          <w:sz w:val="16"/>
          <w:szCs w:val="16"/>
        </w:rPr>
        <w:t xml:space="preserve"> </w:t>
      </w:r>
      <w:r w:rsidRPr="008C7921">
        <w:rPr>
          <w:rFonts w:ascii="Arial" w:hAnsi="Arial" w:cs="Arial"/>
          <w:sz w:val="16"/>
          <w:szCs w:val="16"/>
        </w:rPr>
        <w:t>the</w:t>
      </w:r>
      <w:r w:rsidRPr="008C7921">
        <w:rPr>
          <w:rFonts w:ascii="Arial" w:hAnsi="Arial" w:cs="Arial"/>
          <w:spacing w:val="-2"/>
          <w:sz w:val="16"/>
          <w:szCs w:val="16"/>
        </w:rPr>
        <w:t xml:space="preserve"> </w:t>
      </w:r>
      <w:r w:rsidRPr="008C7921">
        <w:rPr>
          <w:rFonts w:ascii="Arial" w:hAnsi="Arial" w:cs="Arial"/>
          <w:sz w:val="16"/>
          <w:szCs w:val="16"/>
        </w:rPr>
        <w:t>prospective</w:t>
      </w:r>
      <w:r w:rsidRPr="008C7921">
        <w:rPr>
          <w:rFonts w:ascii="Arial" w:hAnsi="Arial" w:cs="Arial"/>
          <w:spacing w:val="4"/>
          <w:sz w:val="16"/>
          <w:szCs w:val="16"/>
        </w:rPr>
        <w:t xml:space="preserve"> </w:t>
      </w:r>
      <w:r w:rsidRPr="008C7921">
        <w:rPr>
          <w:rFonts w:ascii="Arial" w:hAnsi="Arial" w:cs="Arial"/>
          <w:sz w:val="16"/>
          <w:szCs w:val="16"/>
        </w:rPr>
        <w:t>adoptive</w:t>
      </w:r>
      <w:r w:rsidRPr="008C7921">
        <w:rPr>
          <w:rFonts w:ascii="Arial" w:hAnsi="Arial" w:cs="Arial"/>
          <w:spacing w:val="4"/>
          <w:sz w:val="16"/>
          <w:szCs w:val="16"/>
        </w:rPr>
        <w:t xml:space="preserve"> </w:t>
      </w:r>
      <w:r w:rsidRPr="008C7921">
        <w:rPr>
          <w:rFonts w:ascii="Arial" w:hAnsi="Arial" w:cs="Arial"/>
          <w:sz w:val="16"/>
          <w:szCs w:val="16"/>
        </w:rPr>
        <w:t>parent</w:t>
      </w:r>
      <w:r w:rsidRPr="008C7921">
        <w:rPr>
          <w:rFonts w:ascii="Arial" w:hAnsi="Arial" w:cs="Arial"/>
          <w:spacing w:val="4"/>
          <w:sz w:val="16"/>
          <w:szCs w:val="16"/>
        </w:rPr>
        <w:t xml:space="preserve"> </w:t>
      </w:r>
      <w:r w:rsidRPr="008C7921">
        <w:rPr>
          <w:rFonts w:ascii="Arial" w:hAnsi="Arial" w:cs="Arial"/>
          <w:sz w:val="16"/>
          <w:szCs w:val="16"/>
        </w:rPr>
        <w:t>was</w:t>
      </w:r>
      <w:r w:rsidRPr="008C7921">
        <w:rPr>
          <w:rFonts w:ascii="Arial" w:hAnsi="Arial" w:cs="Arial"/>
          <w:spacing w:val="6"/>
          <w:sz w:val="16"/>
          <w:szCs w:val="16"/>
        </w:rPr>
        <w:t xml:space="preserve"> </w:t>
      </w:r>
      <w:r w:rsidRPr="008C7921">
        <w:rPr>
          <w:rFonts w:ascii="Arial" w:hAnsi="Arial" w:cs="Arial"/>
          <w:sz w:val="16"/>
          <w:szCs w:val="16"/>
        </w:rPr>
        <w:t>in</w:t>
      </w:r>
      <w:r w:rsidRPr="008C7921">
        <w:rPr>
          <w:rFonts w:ascii="Arial" w:hAnsi="Arial" w:cs="Arial"/>
          <w:spacing w:val="4"/>
          <w:sz w:val="16"/>
          <w:szCs w:val="16"/>
        </w:rPr>
        <w:t xml:space="preserve"> </w:t>
      </w:r>
      <w:r w:rsidRPr="008C7921">
        <w:rPr>
          <w:rFonts w:ascii="Arial" w:hAnsi="Arial" w:cs="Arial"/>
          <w:sz w:val="16"/>
          <w:szCs w:val="16"/>
        </w:rPr>
        <w:t>the</w:t>
      </w:r>
      <w:r w:rsidRPr="008C7921">
        <w:rPr>
          <w:rFonts w:ascii="Arial" w:hAnsi="Arial" w:cs="Arial"/>
          <w:spacing w:val="4"/>
          <w:sz w:val="16"/>
          <w:szCs w:val="16"/>
        </w:rPr>
        <w:t xml:space="preserve"> </w:t>
      </w:r>
      <w:r w:rsidRPr="008C7921">
        <w:rPr>
          <w:rFonts w:ascii="Arial" w:hAnsi="Arial" w:cs="Arial"/>
          <w:sz w:val="16"/>
          <w:szCs w:val="16"/>
        </w:rPr>
        <w:t>process</w:t>
      </w:r>
      <w:r w:rsidRPr="008C7921">
        <w:rPr>
          <w:rFonts w:ascii="Arial" w:hAnsi="Arial" w:cs="Arial"/>
          <w:spacing w:val="6"/>
          <w:sz w:val="16"/>
          <w:szCs w:val="16"/>
        </w:rPr>
        <w:t xml:space="preserve"> </w:t>
      </w:r>
      <w:r w:rsidRPr="008C7921">
        <w:rPr>
          <w:rFonts w:ascii="Arial" w:hAnsi="Arial" w:cs="Arial"/>
          <w:sz w:val="16"/>
          <w:szCs w:val="16"/>
        </w:rPr>
        <w:t>of</w:t>
      </w:r>
      <w:r w:rsidRPr="008C7921">
        <w:rPr>
          <w:rFonts w:ascii="Arial" w:hAnsi="Arial" w:cs="Arial"/>
          <w:spacing w:val="7"/>
          <w:sz w:val="16"/>
          <w:szCs w:val="16"/>
        </w:rPr>
        <w:t xml:space="preserve"> </w:t>
      </w:r>
      <w:r w:rsidRPr="008C7921">
        <w:rPr>
          <w:rFonts w:ascii="Arial" w:hAnsi="Arial" w:cs="Arial"/>
          <w:sz w:val="16"/>
          <w:szCs w:val="16"/>
        </w:rPr>
        <w:t>becoming</w:t>
      </w:r>
      <w:r w:rsidRPr="008C7921">
        <w:rPr>
          <w:rFonts w:ascii="Arial" w:hAnsi="Arial" w:cs="Arial"/>
          <w:spacing w:val="4"/>
          <w:sz w:val="16"/>
          <w:szCs w:val="16"/>
        </w:rPr>
        <w:t xml:space="preserve"> </w:t>
      </w:r>
      <w:r w:rsidRPr="008C7921">
        <w:rPr>
          <w:rFonts w:ascii="Arial" w:hAnsi="Arial" w:cs="Arial"/>
          <w:sz w:val="16"/>
          <w:szCs w:val="16"/>
        </w:rPr>
        <w:t>a</w:t>
      </w:r>
      <w:r w:rsidRPr="008C7921">
        <w:rPr>
          <w:rFonts w:ascii="Arial" w:hAnsi="Arial" w:cs="Arial"/>
          <w:spacing w:val="4"/>
          <w:sz w:val="16"/>
          <w:szCs w:val="16"/>
        </w:rPr>
        <w:t xml:space="preserve"> </w:t>
      </w:r>
      <w:r w:rsidRPr="008C7921">
        <w:rPr>
          <w:rFonts w:ascii="Arial" w:hAnsi="Arial" w:cs="Arial"/>
          <w:sz w:val="16"/>
          <w:szCs w:val="16"/>
        </w:rPr>
        <w:t>South</w:t>
      </w:r>
      <w:r w:rsidRPr="008C7921">
        <w:rPr>
          <w:rFonts w:ascii="Arial" w:hAnsi="Arial" w:cs="Arial"/>
          <w:spacing w:val="6"/>
          <w:sz w:val="16"/>
          <w:szCs w:val="16"/>
        </w:rPr>
        <w:t xml:space="preserve"> </w:t>
      </w:r>
      <w:r w:rsidRPr="008C7921">
        <w:rPr>
          <w:rFonts w:ascii="Arial" w:hAnsi="Arial" w:cs="Arial"/>
          <w:sz w:val="16"/>
          <w:szCs w:val="16"/>
        </w:rPr>
        <w:t>African</w:t>
      </w:r>
      <w:r w:rsidRPr="008C7921">
        <w:rPr>
          <w:rFonts w:ascii="Arial" w:hAnsi="Arial" w:cs="Arial"/>
          <w:spacing w:val="-2"/>
          <w:sz w:val="16"/>
          <w:szCs w:val="16"/>
        </w:rPr>
        <w:t xml:space="preserve"> </w:t>
      </w:r>
      <w:r w:rsidRPr="008C7921">
        <w:rPr>
          <w:rFonts w:ascii="Arial" w:hAnsi="Arial" w:cs="Arial"/>
          <w:sz w:val="16"/>
          <w:szCs w:val="16"/>
        </w:rPr>
        <w:t>citizen.</w:t>
      </w:r>
    </w:p>
  </w:footnote>
  <w:footnote w:id="16">
    <w:p w14:paraId="6CCD7946" w14:textId="77777777" w:rsidR="00C54145" w:rsidRPr="008C7921" w:rsidRDefault="00C54145" w:rsidP="0049722F">
      <w:pPr>
        <w:pStyle w:val="Heading1"/>
        <w:spacing w:after="0" w:line="240" w:lineRule="auto"/>
        <w:rPr>
          <w:rFonts w:ascii="Arial" w:eastAsiaTheme="minorEastAsia" w:hAnsi="Arial"/>
          <w:b w:val="0"/>
          <w:bCs w:val="0"/>
          <w:caps w:val="0"/>
          <w:sz w:val="16"/>
          <w:szCs w:val="16"/>
          <w:lang w:eastAsia="en-ZA"/>
        </w:rPr>
      </w:pPr>
      <w:r w:rsidRPr="008C7921">
        <w:rPr>
          <w:rStyle w:val="FootnoteReference"/>
          <w:rFonts w:ascii="Arial" w:hAnsi="Arial"/>
          <w:sz w:val="16"/>
          <w:szCs w:val="16"/>
        </w:rPr>
        <w:footnoteRef/>
      </w:r>
      <w:r w:rsidRPr="008C7921">
        <w:rPr>
          <w:rFonts w:ascii="Arial" w:hAnsi="Arial"/>
          <w:sz w:val="16"/>
          <w:szCs w:val="16"/>
        </w:rPr>
        <w:t xml:space="preserve">  </w:t>
      </w:r>
      <w:r w:rsidRPr="008C7921">
        <w:rPr>
          <w:rFonts w:ascii="Arial" w:eastAsiaTheme="minorEastAsia" w:hAnsi="Arial"/>
          <w:caps w:val="0"/>
          <w:sz w:val="16"/>
          <w:szCs w:val="16"/>
          <w:lang w:eastAsia="en-ZA"/>
        </w:rPr>
        <w:t>Minister of Welfare and Population Development v Fitzpatrick and Others</w:t>
      </w:r>
      <w:r w:rsidRPr="008C7921">
        <w:rPr>
          <w:rFonts w:ascii="Arial" w:eastAsiaTheme="minorEastAsia" w:hAnsi="Arial"/>
          <w:b w:val="0"/>
          <w:bCs w:val="0"/>
          <w:caps w:val="0"/>
          <w:sz w:val="16"/>
          <w:szCs w:val="16"/>
          <w:lang w:eastAsia="en-ZA"/>
        </w:rPr>
        <w:t xml:space="preserve"> 2000 (3) SA 422 (CC).</w:t>
      </w:r>
    </w:p>
    <w:p w14:paraId="21B26094" w14:textId="77777777" w:rsidR="00C54145" w:rsidRPr="008C7921" w:rsidRDefault="00C54145" w:rsidP="0049722F">
      <w:pPr>
        <w:pStyle w:val="FootnoteText"/>
        <w:rPr>
          <w:rFonts w:ascii="Arial" w:hAnsi="Arial" w:cs="Arial"/>
          <w:sz w:val="16"/>
          <w:szCs w:val="16"/>
          <w:lang w:val="en-US"/>
        </w:rPr>
      </w:pPr>
    </w:p>
  </w:footnote>
  <w:footnote w:id="17">
    <w:p w14:paraId="532FC1B1" w14:textId="77777777" w:rsidR="00C54145" w:rsidRPr="008C7921" w:rsidRDefault="00C54145" w:rsidP="0049722F">
      <w:pPr>
        <w:pStyle w:val="FootnoteText"/>
        <w:rPr>
          <w:rFonts w:ascii="Arial" w:hAnsi="Arial" w:cs="Arial"/>
          <w:sz w:val="16"/>
          <w:szCs w:val="16"/>
          <w:lang w:val="en-US"/>
        </w:rPr>
      </w:pPr>
      <w:r w:rsidRPr="008C7921">
        <w:rPr>
          <w:rStyle w:val="FootnoteReference"/>
          <w:rFonts w:ascii="Arial" w:hAnsi="Arial" w:cs="Arial"/>
          <w:sz w:val="16"/>
          <w:szCs w:val="16"/>
        </w:rPr>
        <w:footnoteRef/>
      </w:r>
      <w:r w:rsidRPr="008C7921">
        <w:rPr>
          <w:rFonts w:ascii="Arial" w:hAnsi="Arial" w:cs="Arial"/>
          <w:sz w:val="16"/>
          <w:szCs w:val="16"/>
        </w:rPr>
        <w:t xml:space="preserve"> 2000 7 BCLR 713 (CC) 719 par 16</w:t>
      </w:r>
    </w:p>
  </w:footnote>
  <w:footnote w:id="18">
    <w:p w14:paraId="6A26786B" w14:textId="77777777" w:rsidR="00C54145" w:rsidRPr="008C7921" w:rsidRDefault="00C54145" w:rsidP="0049722F">
      <w:pPr>
        <w:pStyle w:val="FootnoteText"/>
        <w:rPr>
          <w:rFonts w:ascii="Arial" w:hAnsi="Arial" w:cs="Arial"/>
          <w:sz w:val="16"/>
          <w:szCs w:val="16"/>
          <w:lang w:val="en-US"/>
        </w:rPr>
      </w:pPr>
      <w:r w:rsidRPr="008C7921">
        <w:rPr>
          <w:rStyle w:val="FootnoteReference"/>
          <w:rFonts w:ascii="Arial" w:hAnsi="Arial" w:cs="Arial"/>
          <w:sz w:val="16"/>
          <w:szCs w:val="16"/>
        </w:rPr>
        <w:footnoteRef/>
      </w:r>
      <w:r w:rsidRPr="008C7921">
        <w:rPr>
          <w:rFonts w:ascii="Arial" w:hAnsi="Arial" w:cs="Arial"/>
          <w:sz w:val="16"/>
          <w:szCs w:val="16"/>
        </w:rPr>
        <w:t xml:space="preserve"> at paras 20-21</w:t>
      </w:r>
    </w:p>
  </w:footnote>
  <w:footnote w:id="19">
    <w:p w14:paraId="60E687E5" w14:textId="77777777" w:rsidR="00C54145" w:rsidRPr="008C7921" w:rsidRDefault="00C54145" w:rsidP="0049722F">
      <w:pPr>
        <w:pStyle w:val="FootnoteText"/>
        <w:rPr>
          <w:rFonts w:ascii="Arial" w:hAnsi="Arial" w:cs="Arial"/>
          <w:sz w:val="16"/>
          <w:szCs w:val="16"/>
          <w:lang w:val="en-US"/>
        </w:rPr>
      </w:pPr>
      <w:r w:rsidRPr="008C7921">
        <w:rPr>
          <w:rStyle w:val="FootnoteReference"/>
          <w:rFonts w:ascii="Arial" w:hAnsi="Arial" w:cs="Arial"/>
          <w:sz w:val="16"/>
          <w:szCs w:val="16"/>
        </w:rPr>
        <w:footnoteRef/>
      </w:r>
      <w:r w:rsidRPr="008C7921">
        <w:rPr>
          <w:rFonts w:ascii="Arial" w:hAnsi="Arial" w:cs="Arial"/>
          <w:sz w:val="16"/>
          <w:szCs w:val="16"/>
        </w:rPr>
        <w:t xml:space="preserve"> </w:t>
      </w:r>
      <w:r w:rsidRPr="008C7921">
        <w:rPr>
          <w:rFonts w:ascii="Arial" w:hAnsi="Arial" w:cs="Arial"/>
          <w:sz w:val="16"/>
          <w:szCs w:val="16"/>
          <w:lang w:val="en-GB"/>
        </w:rPr>
        <w:t xml:space="preserve">supra at 724 </w:t>
      </w:r>
      <w:proofErr w:type="spellStart"/>
      <w:r w:rsidRPr="008C7921">
        <w:rPr>
          <w:rFonts w:ascii="Arial" w:hAnsi="Arial" w:cs="Arial"/>
          <w:sz w:val="16"/>
          <w:szCs w:val="16"/>
          <w:lang w:val="en-GB"/>
        </w:rPr>
        <w:t>fn</w:t>
      </w:r>
      <w:proofErr w:type="spellEnd"/>
      <w:r w:rsidRPr="008C7921">
        <w:rPr>
          <w:rFonts w:ascii="Arial" w:hAnsi="Arial" w:cs="Arial"/>
          <w:sz w:val="16"/>
          <w:szCs w:val="16"/>
          <w:lang w:val="en-GB"/>
        </w:rPr>
        <w:t xml:space="preserve"> 33</w:t>
      </w:r>
    </w:p>
  </w:footnote>
  <w:footnote w:id="20">
    <w:p w14:paraId="0CA0BE4C" w14:textId="4866F0FA" w:rsidR="00C54145" w:rsidRPr="008C7921" w:rsidRDefault="00C54145" w:rsidP="0049722F">
      <w:pPr>
        <w:pStyle w:val="FootnoteText"/>
        <w:rPr>
          <w:rFonts w:ascii="Arial" w:hAnsi="Arial" w:cs="Arial"/>
          <w:sz w:val="16"/>
          <w:szCs w:val="16"/>
          <w:lang w:val="en-US"/>
        </w:rPr>
      </w:pPr>
      <w:r w:rsidRPr="008C7921">
        <w:rPr>
          <w:rStyle w:val="FootnoteReference"/>
          <w:rFonts w:ascii="Arial" w:hAnsi="Arial" w:cs="Arial"/>
          <w:sz w:val="16"/>
          <w:szCs w:val="16"/>
        </w:rPr>
        <w:footnoteRef/>
      </w:r>
      <w:r w:rsidRPr="008C7921">
        <w:rPr>
          <w:rFonts w:ascii="Arial" w:hAnsi="Arial" w:cs="Arial"/>
          <w:sz w:val="16"/>
          <w:szCs w:val="16"/>
        </w:rPr>
        <w:t xml:space="preserve"> supra</w:t>
      </w:r>
    </w:p>
  </w:footnote>
  <w:footnote w:id="21">
    <w:p w14:paraId="06F85308" w14:textId="5F69015F" w:rsidR="00C54145" w:rsidRPr="008C7921" w:rsidRDefault="00C54145" w:rsidP="0049722F">
      <w:pPr>
        <w:pStyle w:val="FootnoteText"/>
        <w:rPr>
          <w:rFonts w:ascii="Arial" w:hAnsi="Arial" w:cs="Arial"/>
          <w:sz w:val="16"/>
          <w:szCs w:val="16"/>
          <w:lang w:val="en-US"/>
        </w:rPr>
      </w:pPr>
      <w:r w:rsidRPr="008C7921">
        <w:rPr>
          <w:rStyle w:val="FootnoteReference"/>
          <w:rFonts w:ascii="Arial" w:hAnsi="Arial" w:cs="Arial"/>
          <w:sz w:val="16"/>
          <w:szCs w:val="16"/>
        </w:rPr>
        <w:footnoteRef/>
      </w:r>
      <w:r w:rsidRPr="008C7921">
        <w:rPr>
          <w:rFonts w:ascii="Arial" w:hAnsi="Arial" w:cs="Arial"/>
          <w:sz w:val="16"/>
          <w:szCs w:val="16"/>
        </w:rPr>
        <w:t xml:space="preserve"> supra at para 99</w:t>
      </w:r>
    </w:p>
  </w:footnote>
  <w:footnote w:id="22">
    <w:p w14:paraId="20E93679" w14:textId="77777777" w:rsidR="00C54145" w:rsidRPr="008C7921" w:rsidRDefault="00C54145" w:rsidP="0049722F">
      <w:pPr>
        <w:pStyle w:val="FootnoteText"/>
        <w:rPr>
          <w:rFonts w:ascii="Arial" w:hAnsi="Arial" w:cs="Arial"/>
          <w:sz w:val="16"/>
          <w:szCs w:val="16"/>
          <w:lang w:val="en-US"/>
        </w:rPr>
      </w:pPr>
      <w:r w:rsidRPr="008C7921">
        <w:rPr>
          <w:rStyle w:val="FootnoteReference"/>
          <w:rFonts w:ascii="Arial" w:hAnsi="Arial" w:cs="Arial"/>
          <w:sz w:val="16"/>
          <w:szCs w:val="16"/>
        </w:rPr>
        <w:footnoteRef/>
      </w:r>
      <w:r w:rsidRPr="008C7921">
        <w:rPr>
          <w:rFonts w:ascii="Arial" w:hAnsi="Arial" w:cs="Arial"/>
          <w:sz w:val="16"/>
          <w:szCs w:val="16"/>
        </w:rPr>
        <w:t xml:space="preserve"> </w:t>
      </w:r>
      <w:r w:rsidRPr="008C7921">
        <w:rPr>
          <w:rFonts w:ascii="Arial" w:hAnsi="Arial" w:cs="Arial"/>
          <w:sz w:val="16"/>
          <w:szCs w:val="16"/>
          <w:lang w:val="en-US"/>
        </w:rPr>
        <w:t>Section 254(a)</w:t>
      </w:r>
    </w:p>
  </w:footnote>
  <w:footnote w:id="23">
    <w:p w14:paraId="5DEF70A9" w14:textId="6A660388" w:rsidR="00C54145" w:rsidRPr="008C7921" w:rsidRDefault="00C54145" w:rsidP="0049722F">
      <w:pPr>
        <w:pStyle w:val="FootnoteText"/>
        <w:rPr>
          <w:rFonts w:ascii="Arial" w:hAnsi="Arial" w:cs="Arial"/>
          <w:sz w:val="16"/>
          <w:szCs w:val="16"/>
          <w:lang w:val="en-US"/>
        </w:rPr>
      </w:pPr>
      <w:r w:rsidRPr="008C7921">
        <w:rPr>
          <w:rStyle w:val="FootnoteReference"/>
          <w:rFonts w:ascii="Arial" w:hAnsi="Arial" w:cs="Arial"/>
          <w:sz w:val="16"/>
          <w:szCs w:val="16"/>
        </w:rPr>
        <w:footnoteRef/>
      </w:r>
      <w:r w:rsidRPr="008C7921">
        <w:rPr>
          <w:rFonts w:ascii="Arial" w:hAnsi="Arial" w:cs="Arial"/>
          <w:sz w:val="16"/>
          <w:szCs w:val="16"/>
        </w:rPr>
        <w:t xml:space="preserve"> </w:t>
      </w:r>
      <w:r>
        <w:rPr>
          <w:rFonts w:ascii="Arial" w:hAnsi="Arial" w:cs="Arial"/>
          <w:sz w:val="16"/>
          <w:szCs w:val="16"/>
          <w:shd w:val="clear" w:color="auto" w:fill="FFFFFF"/>
        </w:rPr>
        <w:t>supra</w:t>
      </w:r>
    </w:p>
  </w:footnote>
  <w:footnote w:id="24">
    <w:p w14:paraId="51C277DC" w14:textId="1704D324" w:rsidR="00C54145" w:rsidRPr="008C7921" w:rsidRDefault="00C54145" w:rsidP="0049722F">
      <w:pPr>
        <w:pStyle w:val="FootnoteText"/>
        <w:rPr>
          <w:rFonts w:ascii="Arial" w:hAnsi="Arial" w:cs="Arial"/>
          <w:sz w:val="16"/>
          <w:szCs w:val="16"/>
          <w:lang w:val="en-US"/>
        </w:rPr>
      </w:pPr>
      <w:r w:rsidRPr="008C7921">
        <w:rPr>
          <w:rStyle w:val="FootnoteReference"/>
          <w:rFonts w:ascii="Arial" w:hAnsi="Arial" w:cs="Arial"/>
          <w:sz w:val="16"/>
          <w:szCs w:val="16"/>
        </w:rPr>
        <w:footnoteRef/>
      </w:r>
      <w:r w:rsidRPr="008C7921">
        <w:rPr>
          <w:rFonts w:ascii="Arial" w:hAnsi="Arial" w:cs="Arial"/>
          <w:sz w:val="16"/>
          <w:szCs w:val="16"/>
        </w:rPr>
        <w:t xml:space="preserve"> </w:t>
      </w:r>
      <w:r w:rsidRPr="008C7921">
        <w:rPr>
          <w:rFonts w:ascii="Arial" w:hAnsi="Arial" w:cs="Arial"/>
          <w:sz w:val="16"/>
          <w:szCs w:val="16"/>
          <w:lang w:val="en-US"/>
        </w:rPr>
        <w:t>Supra</w:t>
      </w:r>
      <w:r>
        <w:rPr>
          <w:rFonts w:ascii="Arial" w:hAnsi="Arial" w:cs="Arial"/>
          <w:sz w:val="16"/>
          <w:szCs w:val="16"/>
          <w:lang w:val="en-US"/>
        </w:rPr>
        <w:t>.</w:t>
      </w:r>
    </w:p>
  </w:footnote>
  <w:footnote w:id="25">
    <w:p w14:paraId="0468A43E" w14:textId="77777777" w:rsidR="00C54145" w:rsidRPr="008C7921" w:rsidRDefault="00C54145" w:rsidP="0049722F">
      <w:pPr>
        <w:pStyle w:val="FootnoteText"/>
        <w:rPr>
          <w:rFonts w:ascii="Arial" w:hAnsi="Arial" w:cs="Arial"/>
          <w:sz w:val="16"/>
          <w:szCs w:val="16"/>
          <w:lang w:val="en-US"/>
        </w:rPr>
      </w:pPr>
      <w:r w:rsidRPr="008C7921">
        <w:rPr>
          <w:rStyle w:val="FootnoteReference"/>
          <w:rFonts w:ascii="Arial" w:hAnsi="Arial" w:cs="Arial"/>
          <w:sz w:val="16"/>
          <w:szCs w:val="16"/>
        </w:rPr>
        <w:footnoteRef/>
      </w:r>
      <w:r w:rsidRPr="008C7921">
        <w:rPr>
          <w:rFonts w:ascii="Arial" w:hAnsi="Arial" w:cs="Arial"/>
          <w:sz w:val="16"/>
          <w:szCs w:val="16"/>
        </w:rPr>
        <w:t xml:space="preserve"> </w:t>
      </w:r>
      <w:r w:rsidRPr="008C7921">
        <w:rPr>
          <w:rFonts w:ascii="Arial" w:hAnsi="Arial" w:cs="Arial"/>
          <w:b/>
          <w:bCs/>
          <w:sz w:val="16"/>
          <w:szCs w:val="16"/>
        </w:rPr>
        <w:t>National Adoption Coalition of South Africa v Head of Department of Social Development KwaZulu-Natal and Others</w:t>
      </w:r>
      <w:r w:rsidRPr="008C7921">
        <w:rPr>
          <w:rFonts w:ascii="Arial" w:hAnsi="Arial" w:cs="Arial"/>
          <w:sz w:val="16"/>
          <w:szCs w:val="16"/>
        </w:rPr>
        <w:t xml:space="preserve"> 2020 (4) SA 284 (KZD) at paragraph 5(c)</w:t>
      </w:r>
    </w:p>
  </w:footnote>
  <w:footnote w:id="26">
    <w:p w14:paraId="033E927A" w14:textId="149C2185" w:rsidR="00C54145" w:rsidRPr="008C7921" w:rsidRDefault="00C54145" w:rsidP="0049722F">
      <w:pPr>
        <w:pStyle w:val="FootnoteText"/>
        <w:rPr>
          <w:rFonts w:ascii="Arial" w:hAnsi="Arial" w:cs="Arial"/>
          <w:sz w:val="16"/>
          <w:szCs w:val="16"/>
          <w:lang w:val="en-US"/>
        </w:rPr>
      </w:pPr>
      <w:r w:rsidRPr="008C7921">
        <w:rPr>
          <w:rStyle w:val="FootnoteReference"/>
          <w:rFonts w:ascii="Arial" w:hAnsi="Arial" w:cs="Arial"/>
          <w:sz w:val="16"/>
          <w:szCs w:val="16"/>
        </w:rPr>
        <w:footnoteRef/>
      </w:r>
      <w:r w:rsidRPr="008C7921">
        <w:rPr>
          <w:rFonts w:ascii="Arial" w:hAnsi="Arial" w:cs="Arial"/>
          <w:sz w:val="16"/>
          <w:szCs w:val="16"/>
        </w:rPr>
        <w:t xml:space="preserve"> Fraser </w:t>
      </w:r>
      <w:r w:rsidRPr="008C7921">
        <w:rPr>
          <w:rFonts w:ascii="Arial" w:hAnsi="Arial" w:cs="Arial"/>
          <w:sz w:val="16"/>
          <w:szCs w:val="16"/>
          <w:u w:val="single"/>
        </w:rPr>
        <w:t xml:space="preserve">v </w:t>
      </w:r>
      <w:proofErr w:type="spellStart"/>
      <w:r w:rsidRPr="008C7921">
        <w:rPr>
          <w:rFonts w:ascii="Arial" w:hAnsi="Arial" w:cs="Arial"/>
          <w:sz w:val="16"/>
          <w:szCs w:val="16"/>
          <w:u w:val="single"/>
        </w:rPr>
        <w:t>Naude</w:t>
      </w:r>
      <w:proofErr w:type="spellEnd"/>
      <w:r w:rsidRPr="008C7921">
        <w:rPr>
          <w:rFonts w:ascii="Arial" w:hAnsi="Arial" w:cs="Arial"/>
          <w:sz w:val="16"/>
          <w:szCs w:val="16"/>
          <w:u w:val="single"/>
        </w:rPr>
        <w:t xml:space="preserve"> and Others</w:t>
      </w:r>
      <w:r w:rsidRPr="008C7921">
        <w:rPr>
          <w:rFonts w:ascii="Arial" w:hAnsi="Arial" w:cs="Arial"/>
          <w:sz w:val="16"/>
          <w:szCs w:val="16"/>
        </w:rPr>
        <w:t>1999 (1) SA 1 (CC) at para 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E1986" w14:textId="25B0A785" w:rsidR="00C54145" w:rsidRDefault="00C54145">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0AA2"/>
    <w:multiLevelType w:val="hybridMultilevel"/>
    <w:tmpl w:val="F04A010A"/>
    <w:lvl w:ilvl="0" w:tplc="059C8CE6">
      <w:start w:val="1"/>
      <w:numFmt w:val="lowerLetter"/>
      <w:pStyle w:val="abracket"/>
      <w:lvlText w:val="%1)"/>
      <w:lvlJc w:val="left"/>
      <w:pPr>
        <w:tabs>
          <w:tab w:val="num" w:pos="851"/>
        </w:tabs>
        <w:ind w:left="851" w:hanging="851"/>
      </w:pPr>
      <w:rPr>
        <w:rFonts w:hint="default"/>
      </w:rPr>
    </w:lvl>
    <w:lvl w:ilvl="1" w:tplc="C70A64A2" w:tentative="1">
      <w:start w:val="1"/>
      <w:numFmt w:val="lowerLetter"/>
      <w:lvlText w:val="%2."/>
      <w:lvlJc w:val="left"/>
      <w:pPr>
        <w:tabs>
          <w:tab w:val="num" w:pos="1440"/>
        </w:tabs>
        <w:ind w:left="1440" w:hanging="360"/>
      </w:pPr>
    </w:lvl>
    <w:lvl w:ilvl="2" w:tplc="18B2ECFC" w:tentative="1">
      <w:start w:val="1"/>
      <w:numFmt w:val="lowerRoman"/>
      <w:lvlText w:val="%3."/>
      <w:lvlJc w:val="right"/>
      <w:pPr>
        <w:tabs>
          <w:tab w:val="num" w:pos="2160"/>
        </w:tabs>
        <w:ind w:left="2160" w:hanging="180"/>
      </w:pPr>
    </w:lvl>
    <w:lvl w:ilvl="3" w:tplc="24C0521E" w:tentative="1">
      <w:start w:val="1"/>
      <w:numFmt w:val="decimal"/>
      <w:lvlText w:val="%4."/>
      <w:lvlJc w:val="left"/>
      <w:pPr>
        <w:tabs>
          <w:tab w:val="num" w:pos="2880"/>
        </w:tabs>
        <w:ind w:left="2880" w:hanging="360"/>
      </w:pPr>
    </w:lvl>
    <w:lvl w:ilvl="4" w:tplc="CB2C13E0" w:tentative="1">
      <w:start w:val="1"/>
      <w:numFmt w:val="lowerLetter"/>
      <w:lvlText w:val="%5."/>
      <w:lvlJc w:val="left"/>
      <w:pPr>
        <w:tabs>
          <w:tab w:val="num" w:pos="3600"/>
        </w:tabs>
        <w:ind w:left="3600" w:hanging="360"/>
      </w:pPr>
    </w:lvl>
    <w:lvl w:ilvl="5" w:tplc="D4EE6330" w:tentative="1">
      <w:start w:val="1"/>
      <w:numFmt w:val="lowerRoman"/>
      <w:lvlText w:val="%6."/>
      <w:lvlJc w:val="right"/>
      <w:pPr>
        <w:tabs>
          <w:tab w:val="num" w:pos="4320"/>
        </w:tabs>
        <w:ind w:left="4320" w:hanging="180"/>
      </w:pPr>
    </w:lvl>
    <w:lvl w:ilvl="6" w:tplc="87FE9DF4" w:tentative="1">
      <w:start w:val="1"/>
      <w:numFmt w:val="decimal"/>
      <w:lvlText w:val="%7."/>
      <w:lvlJc w:val="left"/>
      <w:pPr>
        <w:tabs>
          <w:tab w:val="num" w:pos="5040"/>
        </w:tabs>
        <w:ind w:left="5040" w:hanging="360"/>
      </w:pPr>
    </w:lvl>
    <w:lvl w:ilvl="7" w:tplc="0062FDAC" w:tentative="1">
      <w:start w:val="1"/>
      <w:numFmt w:val="lowerLetter"/>
      <w:lvlText w:val="%8."/>
      <w:lvlJc w:val="left"/>
      <w:pPr>
        <w:tabs>
          <w:tab w:val="num" w:pos="5760"/>
        </w:tabs>
        <w:ind w:left="5760" w:hanging="360"/>
      </w:pPr>
    </w:lvl>
    <w:lvl w:ilvl="8" w:tplc="644C469A" w:tentative="1">
      <w:start w:val="1"/>
      <w:numFmt w:val="lowerRoman"/>
      <w:lvlText w:val="%9."/>
      <w:lvlJc w:val="right"/>
      <w:pPr>
        <w:tabs>
          <w:tab w:val="num" w:pos="6480"/>
        </w:tabs>
        <w:ind w:left="6480" w:hanging="180"/>
      </w:p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15:restartNumberingAfterBreak="0">
    <w:nsid w:val="0EDF2115"/>
    <w:multiLevelType w:val="multilevel"/>
    <w:tmpl w:val="39282604"/>
    <w:lvl w:ilvl="0">
      <w:start w:val="1"/>
      <w:numFmt w:val="decimal"/>
      <w:lvlText w:val="%1."/>
      <w:lvlJc w:val="left"/>
      <w:pPr>
        <w:tabs>
          <w:tab w:val="num" w:pos="1800"/>
        </w:tabs>
        <w:ind w:left="1800" w:hanging="360"/>
      </w:pPr>
      <w:rPr>
        <w:b w:val="0"/>
        <w:bCs w:val="0"/>
      </w:rPr>
    </w:lvl>
    <w:lvl w:ilvl="1">
      <w:start w:val="232"/>
      <w:numFmt w:val="decimal"/>
      <w:lvlText w:val="%2"/>
      <w:lvlJc w:val="left"/>
      <w:pPr>
        <w:ind w:left="2520" w:hanging="360"/>
      </w:pPr>
      <w:rPr>
        <w:rFonts w:hint="default"/>
      </w:rPr>
    </w:lvl>
    <w:lvl w:ilvl="2">
      <w:start w:val="1"/>
      <w:numFmt w:val="lowerRoman"/>
      <w:lvlText w:val="(%3)"/>
      <w:lvlJc w:val="left"/>
      <w:pPr>
        <w:ind w:left="3600" w:hanging="720"/>
      </w:pPr>
      <w:rPr>
        <w:rFonts w:hint="default"/>
      </w:r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3" w15:restartNumberingAfterBreak="0">
    <w:nsid w:val="14430039"/>
    <w:multiLevelType w:val="multilevel"/>
    <w:tmpl w:val="0409001F"/>
    <w:lvl w:ilvl="0">
      <w:start w:val="1"/>
      <w:numFmt w:val="decimal"/>
      <w:lvlText w:val="%1."/>
      <w:lvlJc w:val="left"/>
      <w:pPr>
        <w:ind w:left="1800" w:hanging="360"/>
      </w:pPr>
      <w:rPr>
        <w:rFonts w:hint="default"/>
        <w:i/>
      </w:r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4" w15:restartNumberingAfterBreak="0">
    <w:nsid w:val="16D50F0F"/>
    <w:multiLevelType w:val="hybridMultilevel"/>
    <w:tmpl w:val="EF5089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3A8D02EE"/>
    <w:multiLevelType w:val="hybridMultilevel"/>
    <w:tmpl w:val="F4784CD8"/>
    <w:lvl w:ilvl="0" w:tplc="582607D0">
      <w:start w:val="239"/>
      <w:numFmt w:val="decimal"/>
      <w:lvlText w:val="%1"/>
      <w:lvlJc w:val="left"/>
      <w:pPr>
        <w:ind w:left="1818" w:hanging="400"/>
      </w:pPr>
      <w:rPr>
        <w:rFonts w:hint="default"/>
      </w:rPr>
    </w:lvl>
    <w:lvl w:ilvl="1" w:tplc="08090019">
      <w:start w:val="1"/>
      <w:numFmt w:val="lowerLetter"/>
      <w:lvlText w:val="%2."/>
      <w:lvlJc w:val="left"/>
      <w:pPr>
        <w:ind w:left="2378" w:hanging="360"/>
      </w:pPr>
    </w:lvl>
    <w:lvl w:ilvl="2" w:tplc="0809001B" w:tentative="1">
      <w:start w:val="1"/>
      <w:numFmt w:val="lowerRoman"/>
      <w:lvlText w:val="%3."/>
      <w:lvlJc w:val="right"/>
      <w:pPr>
        <w:ind w:left="3098" w:hanging="180"/>
      </w:pPr>
    </w:lvl>
    <w:lvl w:ilvl="3" w:tplc="0809000F" w:tentative="1">
      <w:start w:val="1"/>
      <w:numFmt w:val="decimal"/>
      <w:lvlText w:val="%4."/>
      <w:lvlJc w:val="left"/>
      <w:pPr>
        <w:ind w:left="3818" w:hanging="360"/>
      </w:pPr>
    </w:lvl>
    <w:lvl w:ilvl="4" w:tplc="08090019" w:tentative="1">
      <w:start w:val="1"/>
      <w:numFmt w:val="lowerLetter"/>
      <w:lvlText w:val="%5."/>
      <w:lvlJc w:val="left"/>
      <w:pPr>
        <w:ind w:left="4538" w:hanging="360"/>
      </w:pPr>
    </w:lvl>
    <w:lvl w:ilvl="5" w:tplc="0809001B" w:tentative="1">
      <w:start w:val="1"/>
      <w:numFmt w:val="lowerRoman"/>
      <w:lvlText w:val="%6."/>
      <w:lvlJc w:val="right"/>
      <w:pPr>
        <w:ind w:left="5258" w:hanging="180"/>
      </w:pPr>
    </w:lvl>
    <w:lvl w:ilvl="6" w:tplc="0809000F" w:tentative="1">
      <w:start w:val="1"/>
      <w:numFmt w:val="decimal"/>
      <w:lvlText w:val="%7."/>
      <w:lvlJc w:val="left"/>
      <w:pPr>
        <w:ind w:left="5978" w:hanging="360"/>
      </w:pPr>
    </w:lvl>
    <w:lvl w:ilvl="7" w:tplc="08090019" w:tentative="1">
      <w:start w:val="1"/>
      <w:numFmt w:val="lowerLetter"/>
      <w:lvlText w:val="%8."/>
      <w:lvlJc w:val="left"/>
      <w:pPr>
        <w:ind w:left="6698" w:hanging="360"/>
      </w:pPr>
    </w:lvl>
    <w:lvl w:ilvl="8" w:tplc="0809001B" w:tentative="1">
      <w:start w:val="1"/>
      <w:numFmt w:val="lowerRoman"/>
      <w:lvlText w:val="%9."/>
      <w:lvlJc w:val="right"/>
      <w:pPr>
        <w:ind w:left="7418" w:hanging="180"/>
      </w:pPr>
    </w:lvl>
  </w:abstractNum>
  <w:abstractNum w:abstractNumId="6" w15:restartNumberingAfterBreak="0">
    <w:nsid w:val="58A75599"/>
    <w:multiLevelType w:val="multilevel"/>
    <w:tmpl w:val="EDD0CAC8"/>
    <w:lvl w:ilvl="0">
      <w:start w:val="1"/>
      <w:numFmt w:val="decimal"/>
      <w:pStyle w:val="ListLevel1"/>
      <w:lvlText w:val="[%1]"/>
      <w:lvlJc w:val="left"/>
      <w:pPr>
        <w:tabs>
          <w:tab w:val="num" w:pos="851"/>
        </w:tabs>
        <w:ind w:left="851" w:hanging="851"/>
      </w:pPr>
      <w:rPr>
        <w:rFonts w:hint="default"/>
        <w:b w:val="0"/>
        <w:bCs w:val="0"/>
        <w:i w:val="0"/>
        <w:iCs w:val="0"/>
      </w:rPr>
    </w:lvl>
    <w:lvl w:ilvl="1">
      <w:start w:val="1"/>
      <w:numFmt w:val="decimal"/>
      <w:pStyle w:val="ListLevel2"/>
      <w:lvlText w:val="%1.%2."/>
      <w:lvlJc w:val="left"/>
      <w:pPr>
        <w:tabs>
          <w:tab w:val="num" w:pos="1701"/>
        </w:tabs>
        <w:ind w:left="1701" w:hanging="850"/>
      </w:pPr>
      <w:rPr>
        <w:rFonts w:hint="default"/>
        <w:b w:val="0"/>
        <w:bCs w:val="0"/>
      </w:rPr>
    </w:lvl>
    <w:lvl w:ilvl="2">
      <w:start w:val="1"/>
      <w:numFmt w:val="decimal"/>
      <w:pStyle w:val="ListLevel3"/>
      <w:lvlText w:val="%1.%2.%3."/>
      <w:lvlJc w:val="left"/>
      <w:pPr>
        <w:tabs>
          <w:tab w:val="num" w:pos="2552"/>
        </w:tabs>
        <w:ind w:left="2552" w:hanging="851"/>
      </w:pPr>
      <w:rPr>
        <w:rFonts w:hint="default"/>
        <w:b w:val="0"/>
        <w:bCs w:val="0"/>
      </w:rPr>
    </w:lvl>
    <w:lvl w:ilvl="3">
      <w:start w:val="1"/>
      <w:numFmt w:val="lowerLetter"/>
      <w:pStyle w:val="ListLevel4"/>
      <w:lvlText w:val="(%4)"/>
      <w:lvlJc w:val="left"/>
      <w:pPr>
        <w:tabs>
          <w:tab w:val="num" w:pos="3119"/>
        </w:tabs>
        <w:ind w:left="3119" w:hanging="567"/>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644F6A2A"/>
    <w:multiLevelType w:val="multilevel"/>
    <w:tmpl w:val="86866A5A"/>
    <w:lvl w:ilvl="0">
      <w:start w:val="1"/>
      <w:numFmt w:val="decimal"/>
      <w:lvlText w:val="%1."/>
      <w:lvlJc w:val="left"/>
      <w:pPr>
        <w:ind w:left="360" w:hanging="360"/>
      </w:pPr>
      <w:rPr>
        <w:b w:val="0"/>
        <w:bCs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73181DDD"/>
    <w:multiLevelType w:val="hybridMultilevel"/>
    <w:tmpl w:val="1E063750"/>
    <w:lvl w:ilvl="0" w:tplc="E9949B5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15:restartNumberingAfterBreak="0">
    <w:nsid w:val="7D0C17F3"/>
    <w:multiLevelType w:val="hybridMultilevel"/>
    <w:tmpl w:val="D974C486"/>
    <w:lvl w:ilvl="0" w:tplc="1DA813D4">
      <w:start w:val="1"/>
      <w:numFmt w:val="lowerRoman"/>
      <w:pStyle w:val="onebracket"/>
      <w:lvlText w:val="(%1)"/>
      <w:lvlJc w:val="left"/>
      <w:pPr>
        <w:tabs>
          <w:tab w:val="num" w:pos="851"/>
        </w:tabs>
        <w:ind w:left="851" w:hanging="851"/>
      </w:pPr>
      <w:rPr>
        <w:rFonts w:hint="default"/>
      </w:rPr>
    </w:lvl>
    <w:lvl w:ilvl="1" w:tplc="0C627204" w:tentative="1">
      <w:start w:val="1"/>
      <w:numFmt w:val="lowerLetter"/>
      <w:lvlText w:val="%2."/>
      <w:lvlJc w:val="left"/>
      <w:pPr>
        <w:tabs>
          <w:tab w:val="num" w:pos="1440"/>
        </w:tabs>
        <w:ind w:left="1440" w:hanging="360"/>
      </w:pPr>
    </w:lvl>
    <w:lvl w:ilvl="2" w:tplc="9AB23E10" w:tentative="1">
      <w:start w:val="1"/>
      <w:numFmt w:val="lowerRoman"/>
      <w:lvlText w:val="%3."/>
      <w:lvlJc w:val="right"/>
      <w:pPr>
        <w:tabs>
          <w:tab w:val="num" w:pos="2160"/>
        </w:tabs>
        <w:ind w:left="2160" w:hanging="180"/>
      </w:pPr>
    </w:lvl>
    <w:lvl w:ilvl="3" w:tplc="3C42FD7E" w:tentative="1">
      <w:start w:val="1"/>
      <w:numFmt w:val="decimal"/>
      <w:lvlText w:val="%4."/>
      <w:lvlJc w:val="left"/>
      <w:pPr>
        <w:tabs>
          <w:tab w:val="num" w:pos="2880"/>
        </w:tabs>
        <w:ind w:left="2880" w:hanging="360"/>
      </w:pPr>
    </w:lvl>
    <w:lvl w:ilvl="4" w:tplc="93001188" w:tentative="1">
      <w:start w:val="1"/>
      <w:numFmt w:val="lowerLetter"/>
      <w:lvlText w:val="%5."/>
      <w:lvlJc w:val="left"/>
      <w:pPr>
        <w:tabs>
          <w:tab w:val="num" w:pos="3600"/>
        </w:tabs>
        <w:ind w:left="3600" w:hanging="360"/>
      </w:pPr>
    </w:lvl>
    <w:lvl w:ilvl="5" w:tplc="F2C05DDC" w:tentative="1">
      <w:start w:val="1"/>
      <w:numFmt w:val="lowerRoman"/>
      <w:lvlText w:val="%6."/>
      <w:lvlJc w:val="right"/>
      <w:pPr>
        <w:tabs>
          <w:tab w:val="num" w:pos="4320"/>
        </w:tabs>
        <w:ind w:left="4320" w:hanging="180"/>
      </w:pPr>
    </w:lvl>
    <w:lvl w:ilvl="6" w:tplc="39EA1686" w:tentative="1">
      <w:start w:val="1"/>
      <w:numFmt w:val="decimal"/>
      <w:lvlText w:val="%7."/>
      <w:lvlJc w:val="left"/>
      <w:pPr>
        <w:tabs>
          <w:tab w:val="num" w:pos="5040"/>
        </w:tabs>
        <w:ind w:left="5040" w:hanging="360"/>
      </w:pPr>
    </w:lvl>
    <w:lvl w:ilvl="7" w:tplc="85E64D1E" w:tentative="1">
      <w:start w:val="1"/>
      <w:numFmt w:val="lowerLetter"/>
      <w:lvlText w:val="%8."/>
      <w:lvlJc w:val="left"/>
      <w:pPr>
        <w:tabs>
          <w:tab w:val="num" w:pos="5760"/>
        </w:tabs>
        <w:ind w:left="5760" w:hanging="360"/>
      </w:pPr>
    </w:lvl>
    <w:lvl w:ilvl="8" w:tplc="F2006FAA" w:tentative="1">
      <w:start w:val="1"/>
      <w:numFmt w:val="lowerRoman"/>
      <w:lvlText w:val="%9."/>
      <w:lvlJc w:val="right"/>
      <w:pPr>
        <w:tabs>
          <w:tab w:val="num" w:pos="6480"/>
        </w:tabs>
        <w:ind w:left="6480" w:hanging="180"/>
      </w:pPr>
    </w:lvl>
  </w:abstractNum>
  <w:abstractNum w:abstractNumId="10" w15:restartNumberingAfterBreak="0">
    <w:nsid w:val="7DD05786"/>
    <w:multiLevelType w:val="hybridMultilevel"/>
    <w:tmpl w:val="7BCA777C"/>
    <w:lvl w:ilvl="0" w:tplc="03BC8B4C">
      <w:start w:val="1"/>
      <w:numFmt w:val="decimal"/>
      <w:lvlText w:val="(%1)"/>
      <w:lvlJc w:val="left"/>
      <w:pPr>
        <w:ind w:left="664" w:hanging="38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6"/>
  </w:num>
  <w:num w:numId="2">
    <w:abstractNumId w:val="0"/>
  </w:num>
  <w:num w:numId="3">
    <w:abstractNumId w:val="9"/>
  </w:num>
  <w:num w:numId="4">
    <w:abstractNumId w:val="5"/>
  </w:num>
  <w:num w:numId="5">
    <w:abstractNumId w:val="6"/>
    <w:lvlOverride w:ilvl="0">
      <w:startOverride w:val="22"/>
    </w:lvlOverride>
  </w:num>
  <w:num w:numId="6">
    <w:abstractNumId w:val="6"/>
    <w:lvlOverride w:ilvl="0">
      <w:startOverride w:val="2"/>
    </w:lvlOverride>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0"/>
  </w:num>
  <w:num w:numId="11">
    <w:abstractNumId w:val="6"/>
  </w:num>
  <w:num w:numId="12">
    <w:abstractNumId w:val="6"/>
  </w:num>
  <w:num w:numId="13">
    <w:abstractNumId w:val="6"/>
    <w:lvlOverride w:ilvl="0">
      <w:startOverride w:val="53"/>
    </w:lvlOverride>
  </w:num>
  <w:num w:numId="14">
    <w:abstractNumId w:val="7"/>
  </w:num>
  <w:num w:numId="15">
    <w:abstractNumId w:val="6"/>
  </w:num>
  <w:num w:numId="16">
    <w:abstractNumId w:val="1"/>
  </w:num>
  <w:num w:numId="17">
    <w:abstractNumId w:val="8"/>
  </w:num>
  <w:num w:numId="18">
    <w:abstractNumId w:val="3"/>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608" w:allStyles="0" w:customStyles="0" w:latentStyles="0" w:stylesInUse="1" w:headingStyles="0" w:numberingStyles="0" w:tableStyles="0" w:directFormattingOnRuns="0"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F84"/>
    <w:rsid w:val="000005A5"/>
    <w:rsid w:val="000005D0"/>
    <w:rsid w:val="00000660"/>
    <w:rsid w:val="00000711"/>
    <w:rsid w:val="00000C8A"/>
    <w:rsid w:val="000010F4"/>
    <w:rsid w:val="00001EE1"/>
    <w:rsid w:val="00002247"/>
    <w:rsid w:val="00002DB4"/>
    <w:rsid w:val="00002F60"/>
    <w:rsid w:val="00003A06"/>
    <w:rsid w:val="00003A3E"/>
    <w:rsid w:val="00003CC0"/>
    <w:rsid w:val="000041EA"/>
    <w:rsid w:val="00004400"/>
    <w:rsid w:val="000054BC"/>
    <w:rsid w:val="00005C81"/>
    <w:rsid w:val="00006171"/>
    <w:rsid w:val="00006277"/>
    <w:rsid w:val="00006ABD"/>
    <w:rsid w:val="000071A7"/>
    <w:rsid w:val="00007216"/>
    <w:rsid w:val="0000795B"/>
    <w:rsid w:val="00007DFC"/>
    <w:rsid w:val="00007E44"/>
    <w:rsid w:val="00007F1F"/>
    <w:rsid w:val="00010169"/>
    <w:rsid w:val="00010660"/>
    <w:rsid w:val="00010F97"/>
    <w:rsid w:val="00011312"/>
    <w:rsid w:val="00011CD3"/>
    <w:rsid w:val="00011DC0"/>
    <w:rsid w:val="00011E74"/>
    <w:rsid w:val="000120D7"/>
    <w:rsid w:val="000124B8"/>
    <w:rsid w:val="00012826"/>
    <w:rsid w:val="00012FB2"/>
    <w:rsid w:val="00013651"/>
    <w:rsid w:val="000139F5"/>
    <w:rsid w:val="000149ED"/>
    <w:rsid w:val="00014A07"/>
    <w:rsid w:val="00014AA8"/>
    <w:rsid w:val="00014D51"/>
    <w:rsid w:val="0001532A"/>
    <w:rsid w:val="000154EE"/>
    <w:rsid w:val="00015550"/>
    <w:rsid w:val="00015939"/>
    <w:rsid w:val="00015967"/>
    <w:rsid w:val="00015A6F"/>
    <w:rsid w:val="00015C59"/>
    <w:rsid w:val="00015F32"/>
    <w:rsid w:val="000164F7"/>
    <w:rsid w:val="000165C7"/>
    <w:rsid w:val="00016EFC"/>
    <w:rsid w:val="000175F9"/>
    <w:rsid w:val="00017938"/>
    <w:rsid w:val="000201DB"/>
    <w:rsid w:val="0002056E"/>
    <w:rsid w:val="00020802"/>
    <w:rsid w:val="00020B67"/>
    <w:rsid w:val="00020EC7"/>
    <w:rsid w:val="00021215"/>
    <w:rsid w:val="00021E6E"/>
    <w:rsid w:val="000220B2"/>
    <w:rsid w:val="000220E1"/>
    <w:rsid w:val="00022B3C"/>
    <w:rsid w:val="00022BC0"/>
    <w:rsid w:val="000238EB"/>
    <w:rsid w:val="00023D76"/>
    <w:rsid w:val="00024873"/>
    <w:rsid w:val="0002615E"/>
    <w:rsid w:val="00026171"/>
    <w:rsid w:val="0002637E"/>
    <w:rsid w:val="000267C3"/>
    <w:rsid w:val="00030185"/>
    <w:rsid w:val="00030D9C"/>
    <w:rsid w:val="00030EE9"/>
    <w:rsid w:val="0003101F"/>
    <w:rsid w:val="000314DA"/>
    <w:rsid w:val="00031833"/>
    <w:rsid w:val="00031F00"/>
    <w:rsid w:val="000333AD"/>
    <w:rsid w:val="00033456"/>
    <w:rsid w:val="0003441E"/>
    <w:rsid w:val="0003452A"/>
    <w:rsid w:val="00034761"/>
    <w:rsid w:val="000353A8"/>
    <w:rsid w:val="00035C4F"/>
    <w:rsid w:val="00035F9F"/>
    <w:rsid w:val="000367AE"/>
    <w:rsid w:val="00036A0F"/>
    <w:rsid w:val="00036A72"/>
    <w:rsid w:val="0003723C"/>
    <w:rsid w:val="00037845"/>
    <w:rsid w:val="00037CDC"/>
    <w:rsid w:val="00040842"/>
    <w:rsid w:val="000409B8"/>
    <w:rsid w:val="00040B6B"/>
    <w:rsid w:val="00040BDB"/>
    <w:rsid w:val="00040DC3"/>
    <w:rsid w:val="000410CA"/>
    <w:rsid w:val="00041153"/>
    <w:rsid w:val="00041E0E"/>
    <w:rsid w:val="0004211A"/>
    <w:rsid w:val="00042ACD"/>
    <w:rsid w:val="00043402"/>
    <w:rsid w:val="000434C9"/>
    <w:rsid w:val="00043BBF"/>
    <w:rsid w:val="00045031"/>
    <w:rsid w:val="000458DE"/>
    <w:rsid w:val="00045AA5"/>
    <w:rsid w:val="00045B1B"/>
    <w:rsid w:val="00045D76"/>
    <w:rsid w:val="00046229"/>
    <w:rsid w:val="000469B6"/>
    <w:rsid w:val="00046CB2"/>
    <w:rsid w:val="0004705A"/>
    <w:rsid w:val="000473C0"/>
    <w:rsid w:val="0004759E"/>
    <w:rsid w:val="000475B4"/>
    <w:rsid w:val="00047609"/>
    <w:rsid w:val="000479BD"/>
    <w:rsid w:val="00047D67"/>
    <w:rsid w:val="00050165"/>
    <w:rsid w:val="00050283"/>
    <w:rsid w:val="000504AB"/>
    <w:rsid w:val="0005052B"/>
    <w:rsid w:val="0005098A"/>
    <w:rsid w:val="00051060"/>
    <w:rsid w:val="0005188E"/>
    <w:rsid w:val="00051A93"/>
    <w:rsid w:val="00051C7D"/>
    <w:rsid w:val="000522B3"/>
    <w:rsid w:val="00052999"/>
    <w:rsid w:val="00052BBE"/>
    <w:rsid w:val="00053175"/>
    <w:rsid w:val="0005347C"/>
    <w:rsid w:val="0005349D"/>
    <w:rsid w:val="00053732"/>
    <w:rsid w:val="000537F3"/>
    <w:rsid w:val="00054CC1"/>
    <w:rsid w:val="00054F50"/>
    <w:rsid w:val="00055BDF"/>
    <w:rsid w:val="00055D14"/>
    <w:rsid w:val="00056AEA"/>
    <w:rsid w:val="00056CF2"/>
    <w:rsid w:val="0005773C"/>
    <w:rsid w:val="00057930"/>
    <w:rsid w:val="00057D83"/>
    <w:rsid w:val="000600D3"/>
    <w:rsid w:val="00061293"/>
    <w:rsid w:val="000616E7"/>
    <w:rsid w:val="00061777"/>
    <w:rsid w:val="0006184B"/>
    <w:rsid w:val="00061C2F"/>
    <w:rsid w:val="00061D92"/>
    <w:rsid w:val="00062DE8"/>
    <w:rsid w:val="000635C7"/>
    <w:rsid w:val="00064FE0"/>
    <w:rsid w:val="000650FD"/>
    <w:rsid w:val="00065741"/>
    <w:rsid w:val="00065EEF"/>
    <w:rsid w:val="00065FF6"/>
    <w:rsid w:val="000660CE"/>
    <w:rsid w:val="00066452"/>
    <w:rsid w:val="00066546"/>
    <w:rsid w:val="000666F0"/>
    <w:rsid w:val="00066A28"/>
    <w:rsid w:val="00066B64"/>
    <w:rsid w:val="00066E3C"/>
    <w:rsid w:val="000672F5"/>
    <w:rsid w:val="00067EEF"/>
    <w:rsid w:val="0007084C"/>
    <w:rsid w:val="000708FD"/>
    <w:rsid w:val="00070950"/>
    <w:rsid w:val="00070C68"/>
    <w:rsid w:val="0007153A"/>
    <w:rsid w:val="00071922"/>
    <w:rsid w:val="00071A31"/>
    <w:rsid w:val="00071C7C"/>
    <w:rsid w:val="000723C9"/>
    <w:rsid w:val="0007276B"/>
    <w:rsid w:val="00072886"/>
    <w:rsid w:val="00073127"/>
    <w:rsid w:val="000731E4"/>
    <w:rsid w:val="0007329B"/>
    <w:rsid w:val="00073603"/>
    <w:rsid w:val="00074BE1"/>
    <w:rsid w:val="00074EB9"/>
    <w:rsid w:val="00074F66"/>
    <w:rsid w:val="0007548E"/>
    <w:rsid w:val="0007584E"/>
    <w:rsid w:val="00075AF4"/>
    <w:rsid w:val="00075AF7"/>
    <w:rsid w:val="00075C45"/>
    <w:rsid w:val="00075D37"/>
    <w:rsid w:val="000761A1"/>
    <w:rsid w:val="00076419"/>
    <w:rsid w:val="000768A7"/>
    <w:rsid w:val="00076C7B"/>
    <w:rsid w:val="000770DF"/>
    <w:rsid w:val="00077488"/>
    <w:rsid w:val="00077A4D"/>
    <w:rsid w:val="00077C7B"/>
    <w:rsid w:val="00081471"/>
    <w:rsid w:val="000820C0"/>
    <w:rsid w:val="000821AC"/>
    <w:rsid w:val="00082B9D"/>
    <w:rsid w:val="00082BE9"/>
    <w:rsid w:val="00082EAC"/>
    <w:rsid w:val="00082EC0"/>
    <w:rsid w:val="00082F2B"/>
    <w:rsid w:val="00083E7F"/>
    <w:rsid w:val="00083E85"/>
    <w:rsid w:val="00084368"/>
    <w:rsid w:val="00084505"/>
    <w:rsid w:val="0008461F"/>
    <w:rsid w:val="00084623"/>
    <w:rsid w:val="00084DD3"/>
    <w:rsid w:val="000855B3"/>
    <w:rsid w:val="000860F0"/>
    <w:rsid w:val="000864E3"/>
    <w:rsid w:val="00086745"/>
    <w:rsid w:val="00086CEA"/>
    <w:rsid w:val="0008786F"/>
    <w:rsid w:val="00087EA5"/>
    <w:rsid w:val="000904C9"/>
    <w:rsid w:val="00090640"/>
    <w:rsid w:val="00090801"/>
    <w:rsid w:val="00090B70"/>
    <w:rsid w:val="00091C3B"/>
    <w:rsid w:val="0009252A"/>
    <w:rsid w:val="0009283B"/>
    <w:rsid w:val="00092AB2"/>
    <w:rsid w:val="00093487"/>
    <w:rsid w:val="0009375A"/>
    <w:rsid w:val="00093771"/>
    <w:rsid w:val="00093DFD"/>
    <w:rsid w:val="0009414A"/>
    <w:rsid w:val="00094560"/>
    <w:rsid w:val="00095291"/>
    <w:rsid w:val="00095365"/>
    <w:rsid w:val="000956FC"/>
    <w:rsid w:val="0009633E"/>
    <w:rsid w:val="00096924"/>
    <w:rsid w:val="00096DF5"/>
    <w:rsid w:val="00096EBF"/>
    <w:rsid w:val="00096F88"/>
    <w:rsid w:val="000975F3"/>
    <w:rsid w:val="00097CC6"/>
    <w:rsid w:val="000A0371"/>
    <w:rsid w:val="000A0CEB"/>
    <w:rsid w:val="000A1302"/>
    <w:rsid w:val="000A1711"/>
    <w:rsid w:val="000A2073"/>
    <w:rsid w:val="000A21CB"/>
    <w:rsid w:val="000A2F73"/>
    <w:rsid w:val="000A32DF"/>
    <w:rsid w:val="000A36CD"/>
    <w:rsid w:val="000A39EE"/>
    <w:rsid w:val="000A3CB9"/>
    <w:rsid w:val="000A477F"/>
    <w:rsid w:val="000A4A28"/>
    <w:rsid w:val="000A524F"/>
    <w:rsid w:val="000A5876"/>
    <w:rsid w:val="000A593B"/>
    <w:rsid w:val="000A611F"/>
    <w:rsid w:val="000A626C"/>
    <w:rsid w:val="000A6623"/>
    <w:rsid w:val="000A68AB"/>
    <w:rsid w:val="000A6B9C"/>
    <w:rsid w:val="000A6DDA"/>
    <w:rsid w:val="000A71C0"/>
    <w:rsid w:val="000A737F"/>
    <w:rsid w:val="000B031C"/>
    <w:rsid w:val="000B0CCA"/>
    <w:rsid w:val="000B0E0A"/>
    <w:rsid w:val="000B1405"/>
    <w:rsid w:val="000B14E3"/>
    <w:rsid w:val="000B15EC"/>
    <w:rsid w:val="000B16EE"/>
    <w:rsid w:val="000B17A2"/>
    <w:rsid w:val="000B1821"/>
    <w:rsid w:val="000B18BF"/>
    <w:rsid w:val="000B1F90"/>
    <w:rsid w:val="000B1F91"/>
    <w:rsid w:val="000B215D"/>
    <w:rsid w:val="000B216F"/>
    <w:rsid w:val="000B268C"/>
    <w:rsid w:val="000B2706"/>
    <w:rsid w:val="000B2B77"/>
    <w:rsid w:val="000B2D45"/>
    <w:rsid w:val="000B3069"/>
    <w:rsid w:val="000B32CF"/>
    <w:rsid w:val="000B3C3C"/>
    <w:rsid w:val="000B3D00"/>
    <w:rsid w:val="000B3F46"/>
    <w:rsid w:val="000B42AD"/>
    <w:rsid w:val="000B4471"/>
    <w:rsid w:val="000B530C"/>
    <w:rsid w:val="000B55F1"/>
    <w:rsid w:val="000B5C14"/>
    <w:rsid w:val="000B5E87"/>
    <w:rsid w:val="000B60CF"/>
    <w:rsid w:val="000B62BA"/>
    <w:rsid w:val="000B6824"/>
    <w:rsid w:val="000B69DB"/>
    <w:rsid w:val="000B6ADE"/>
    <w:rsid w:val="000B7013"/>
    <w:rsid w:val="000B7756"/>
    <w:rsid w:val="000B7DDE"/>
    <w:rsid w:val="000B7E92"/>
    <w:rsid w:val="000C0053"/>
    <w:rsid w:val="000C0062"/>
    <w:rsid w:val="000C06EF"/>
    <w:rsid w:val="000C0727"/>
    <w:rsid w:val="000C1494"/>
    <w:rsid w:val="000C1DF8"/>
    <w:rsid w:val="000C23EF"/>
    <w:rsid w:val="000C268E"/>
    <w:rsid w:val="000C2C02"/>
    <w:rsid w:val="000C2DC9"/>
    <w:rsid w:val="000C2FFC"/>
    <w:rsid w:val="000C3651"/>
    <w:rsid w:val="000C37A0"/>
    <w:rsid w:val="000C3952"/>
    <w:rsid w:val="000C3ABB"/>
    <w:rsid w:val="000C3DE8"/>
    <w:rsid w:val="000C3E41"/>
    <w:rsid w:val="000C41E9"/>
    <w:rsid w:val="000C43E5"/>
    <w:rsid w:val="000C45EF"/>
    <w:rsid w:val="000C67AE"/>
    <w:rsid w:val="000C6AB2"/>
    <w:rsid w:val="000C73D8"/>
    <w:rsid w:val="000C77BB"/>
    <w:rsid w:val="000C77D2"/>
    <w:rsid w:val="000C7B2F"/>
    <w:rsid w:val="000D04F8"/>
    <w:rsid w:val="000D084A"/>
    <w:rsid w:val="000D0D10"/>
    <w:rsid w:val="000D13CB"/>
    <w:rsid w:val="000D15EF"/>
    <w:rsid w:val="000D18D6"/>
    <w:rsid w:val="000D18F1"/>
    <w:rsid w:val="000D1C95"/>
    <w:rsid w:val="000D1F4C"/>
    <w:rsid w:val="000D22C3"/>
    <w:rsid w:val="000D2C1B"/>
    <w:rsid w:val="000D2E4E"/>
    <w:rsid w:val="000D305F"/>
    <w:rsid w:val="000D31AA"/>
    <w:rsid w:val="000D39BD"/>
    <w:rsid w:val="000D41B2"/>
    <w:rsid w:val="000D44CB"/>
    <w:rsid w:val="000D46FE"/>
    <w:rsid w:val="000D62B1"/>
    <w:rsid w:val="000D6321"/>
    <w:rsid w:val="000D6A98"/>
    <w:rsid w:val="000E000A"/>
    <w:rsid w:val="000E0062"/>
    <w:rsid w:val="000E03BB"/>
    <w:rsid w:val="000E0BB5"/>
    <w:rsid w:val="000E0C2F"/>
    <w:rsid w:val="000E0DF7"/>
    <w:rsid w:val="000E0FD8"/>
    <w:rsid w:val="000E1467"/>
    <w:rsid w:val="000E1D97"/>
    <w:rsid w:val="000E209E"/>
    <w:rsid w:val="000E2207"/>
    <w:rsid w:val="000E267D"/>
    <w:rsid w:val="000E26CD"/>
    <w:rsid w:val="000E2E74"/>
    <w:rsid w:val="000E2FC9"/>
    <w:rsid w:val="000E389F"/>
    <w:rsid w:val="000E40D8"/>
    <w:rsid w:val="000E4210"/>
    <w:rsid w:val="000E423D"/>
    <w:rsid w:val="000E436B"/>
    <w:rsid w:val="000E4EFF"/>
    <w:rsid w:val="000E549E"/>
    <w:rsid w:val="000E558A"/>
    <w:rsid w:val="000E6468"/>
    <w:rsid w:val="000E65DC"/>
    <w:rsid w:val="000E6708"/>
    <w:rsid w:val="000E6F31"/>
    <w:rsid w:val="000E74B5"/>
    <w:rsid w:val="000E7AF2"/>
    <w:rsid w:val="000E7E30"/>
    <w:rsid w:val="000F04F5"/>
    <w:rsid w:val="000F0505"/>
    <w:rsid w:val="000F0B0C"/>
    <w:rsid w:val="000F18C2"/>
    <w:rsid w:val="000F1C1D"/>
    <w:rsid w:val="000F26EB"/>
    <w:rsid w:val="000F28CF"/>
    <w:rsid w:val="000F2AD4"/>
    <w:rsid w:val="000F2BE3"/>
    <w:rsid w:val="000F4057"/>
    <w:rsid w:val="000F42AD"/>
    <w:rsid w:val="000F4921"/>
    <w:rsid w:val="000F5109"/>
    <w:rsid w:val="000F5216"/>
    <w:rsid w:val="000F5B5A"/>
    <w:rsid w:val="000F6441"/>
    <w:rsid w:val="000F6DB3"/>
    <w:rsid w:val="000F6ECD"/>
    <w:rsid w:val="000F713D"/>
    <w:rsid w:val="000F763E"/>
    <w:rsid w:val="000F7D3E"/>
    <w:rsid w:val="00100D9E"/>
    <w:rsid w:val="001018D9"/>
    <w:rsid w:val="00101A22"/>
    <w:rsid w:val="00101F17"/>
    <w:rsid w:val="001023FE"/>
    <w:rsid w:val="0010240D"/>
    <w:rsid w:val="00102613"/>
    <w:rsid w:val="00102E87"/>
    <w:rsid w:val="001030EF"/>
    <w:rsid w:val="00103691"/>
    <w:rsid w:val="00103AEB"/>
    <w:rsid w:val="001040EB"/>
    <w:rsid w:val="001046FA"/>
    <w:rsid w:val="00105937"/>
    <w:rsid w:val="00105C71"/>
    <w:rsid w:val="00106014"/>
    <w:rsid w:val="001063A3"/>
    <w:rsid w:val="0010717D"/>
    <w:rsid w:val="0011026A"/>
    <w:rsid w:val="00110B50"/>
    <w:rsid w:val="0011197A"/>
    <w:rsid w:val="00111A7B"/>
    <w:rsid w:val="00111E80"/>
    <w:rsid w:val="00111F49"/>
    <w:rsid w:val="00111F76"/>
    <w:rsid w:val="00112248"/>
    <w:rsid w:val="001123A6"/>
    <w:rsid w:val="001125E6"/>
    <w:rsid w:val="00113175"/>
    <w:rsid w:val="001131BB"/>
    <w:rsid w:val="00113549"/>
    <w:rsid w:val="00113941"/>
    <w:rsid w:val="00113BE2"/>
    <w:rsid w:val="00113C74"/>
    <w:rsid w:val="00114081"/>
    <w:rsid w:val="00114A64"/>
    <w:rsid w:val="00114F7C"/>
    <w:rsid w:val="00115076"/>
    <w:rsid w:val="00115BD4"/>
    <w:rsid w:val="00115F87"/>
    <w:rsid w:val="00115F89"/>
    <w:rsid w:val="001162C7"/>
    <w:rsid w:val="00116D66"/>
    <w:rsid w:val="00117065"/>
    <w:rsid w:val="001178D0"/>
    <w:rsid w:val="00117997"/>
    <w:rsid w:val="00117CC7"/>
    <w:rsid w:val="00120944"/>
    <w:rsid w:val="001212E0"/>
    <w:rsid w:val="00122047"/>
    <w:rsid w:val="0012407D"/>
    <w:rsid w:val="001240D0"/>
    <w:rsid w:val="00124BF2"/>
    <w:rsid w:val="00125505"/>
    <w:rsid w:val="00125CC3"/>
    <w:rsid w:val="00125E7A"/>
    <w:rsid w:val="0012608F"/>
    <w:rsid w:val="00126602"/>
    <w:rsid w:val="001268FC"/>
    <w:rsid w:val="00126FBE"/>
    <w:rsid w:val="00127BA3"/>
    <w:rsid w:val="001300C4"/>
    <w:rsid w:val="00130B0D"/>
    <w:rsid w:val="00130FD4"/>
    <w:rsid w:val="00131548"/>
    <w:rsid w:val="00131C4F"/>
    <w:rsid w:val="00131D27"/>
    <w:rsid w:val="00132458"/>
    <w:rsid w:val="001329D4"/>
    <w:rsid w:val="00135E8C"/>
    <w:rsid w:val="00136226"/>
    <w:rsid w:val="001365B4"/>
    <w:rsid w:val="00136CFF"/>
    <w:rsid w:val="001375FB"/>
    <w:rsid w:val="00137746"/>
    <w:rsid w:val="001379DD"/>
    <w:rsid w:val="00140208"/>
    <w:rsid w:val="0014112B"/>
    <w:rsid w:val="001415FC"/>
    <w:rsid w:val="00141868"/>
    <w:rsid w:val="001418AD"/>
    <w:rsid w:val="00141A17"/>
    <w:rsid w:val="00141BB8"/>
    <w:rsid w:val="00141C41"/>
    <w:rsid w:val="00141E1B"/>
    <w:rsid w:val="00142536"/>
    <w:rsid w:val="00143337"/>
    <w:rsid w:val="00143395"/>
    <w:rsid w:val="00143470"/>
    <w:rsid w:val="0014355D"/>
    <w:rsid w:val="00143B7F"/>
    <w:rsid w:val="00143DA5"/>
    <w:rsid w:val="00143ED9"/>
    <w:rsid w:val="00144ADE"/>
    <w:rsid w:val="00144BAB"/>
    <w:rsid w:val="00144D68"/>
    <w:rsid w:val="00144EE3"/>
    <w:rsid w:val="00144F7A"/>
    <w:rsid w:val="001453D6"/>
    <w:rsid w:val="00145C2D"/>
    <w:rsid w:val="00145EF1"/>
    <w:rsid w:val="00146F8C"/>
    <w:rsid w:val="00147428"/>
    <w:rsid w:val="00147D76"/>
    <w:rsid w:val="00147DDC"/>
    <w:rsid w:val="001504CF"/>
    <w:rsid w:val="00150766"/>
    <w:rsid w:val="001508EF"/>
    <w:rsid w:val="001509DD"/>
    <w:rsid w:val="00150BAD"/>
    <w:rsid w:val="00150E2B"/>
    <w:rsid w:val="00150EA6"/>
    <w:rsid w:val="00150F15"/>
    <w:rsid w:val="00151979"/>
    <w:rsid w:val="00151B00"/>
    <w:rsid w:val="00151EA5"/>
    <w:rsid w:val="001523F9"/>
    <w:rsid w:val="00152BEB"/>
    <w:rsid w:val="001539AA"/>
    <w:rsid w:val="00154269"/>
    <w:rsid w:val="001544C4"/>
    <w:rsid w:val="0015456A"/>
    <w:rsid w:val="00155712"/>
    <w:rsid w:val="0015582E"/>
    <w:rsid w:val="00155C4A"/>
    <w:rsid w:val="00156392"/>
    <w:rsid w:val="00156545"/>
    <w:rsid w:val="00156588"/>
    <w:rsid w:val="00156D21"/>
    <w:rsid w:val="001575D1"/>
    <w:rsid w:val="001576A3"/>
    <w:rsid w:val="00157D4A"/>
    <w:rsid w:val="00157D52"/>
    <w:rsid w:val="00157DB2"/>
    <w:rsid w:val="00157EF5"/>
    <w:rsid w:val="00157F97"/>
    <w:rsid w:val="00160AE5"/>
    <w:rsid w:val="00161986"/>
    <w:rsid w:val="00161EB7"/>
    <w:rsid w:val="0016277D"/>
    <w:rsid w:val="001632F0"/>
    <w:rsid w:val="00163446"/>
    <w:rsid w:val="0016380F"/>
    <w:rsid w:val="00163D0E"/>
    <w:rsid w:val="00163D3E"/>
    <w:rsid w:val="00164267"/>
    <w:rsid w:val="00164662"/>
    <w:rsid w:val="00164B29"/>
    <w:rsid w:val="00164BC1"/>
    <w:rsid w:val="0016549B"/>
    <w:rsid w:val="00165838"/>
    <w:rsid w:val="001658E5"/>
    <w:rsid w:val="0016592B"/>
    <w:rsid w:val="0016599F"/>
    <w:rsid w:val="00165C7B"/>
    <w:rsid w:val="00166239"/>
    <w:rsid w:val="001665AC"/>
    <w:rsid w:val="001665D6"/>
    <w:rsid w:val="00166629"/>
    <w:rsid w:val="00166AB9"/>
    <w:rsid w:val="001671E0"/>
    <w:rsid w:val="00167497"/>
    <w:rsid w:val="00167AF1"/>
    <w:rsid w:val="00167F0A"/>
    <w:rsid w:val="00170065"/>
    <w:rsid w:val="0017010B"/>
    <w:rsid w:val="00171561"/>
    <w:rsid w:val="00171664"/>
    <w:rsid w:val="0017168E"/>
    <w:rsid w:val="00171972"/>
    <w:rsid w:val="00171E08"/>
    <w:rsid w:val="00172948"/>
    <w:rsid w:val="00172EF9"/>
    <w:rsid w:val="00173087"/>
    <w:rsid w:val="00173150"/>
    <w:rsid w:val="001733CA"/>
    <w:rsid w:val="001740CB"/>
    <w:rsid w:val="001749FE"/>
    <w:rsid w:val="00175A4A"/>
    <w:rsid w:val="00175F09"/>
    <w:rsid w:val="0017618F"/>
    <w:rsid w:val="001766F8"/>
    <w:rsid w:val="00176A65"/>
    <w:rsid w:val="00176B20"/>
    <w:rsid w:val="00176D6E"/>
    <w:rsid w:val="001770A1"/>
    <w:rsid w:val="0017718A"/>
    <w:rsid w:val="0017724C"/>
    <w:rsid w:val="00177B29"/>
    <w:rsid w:val="001806EF"/>
    <w:rsid w:val="0018094B"/>
    <w:rsid w:val="00180AEA"/>
    <w:rsid w:val="00180BAD"/>
    <w:rsid w:val="001815F7"/>
    <w:rsid w:val="001822C5"/>
    <w:rsid w:val="001828E1"/>
    <w:rsid w:val="00183117"/>
    <w:rsid w:val="00183162"/>
    <w:rsid w:val="0018321B"/>
    <w:rsid w:val="0018329D"/>
    <w:rsid w:val="001832E5"/>
    <w:rsid w:val="00183433"/>
    <w:rsid w:val="001838C2"/>
    <w:rsid w:val="00183BFB"/>
    <w:rsid w:val="00183CB8"/>
    <w:rsid w:val="00183F43"/>
    <w:rsid w:val="001840B2"/>
    <w:rsid w:val="0018486B"/>
    <w:rsid w:val="00185359"/>
    <w:rsid w:val="00185541"/>
    <w:rsid w:val="00186C3B"/>
    <w:rsid w:val="0018733A"/>
    <w:rsid w:val="00187541"/>
    <w:rsid w:val="00187B5E"/>
    <w:rsid w:val="001902D6"/>
    <w:rsid w:val="001906F6"/>
    <w:rsid w:val="00190ADE"/>
    <w:rsid w:val="00190D7D"/>
    <w:rsid w:val="00190DE1"/>
    <w:rsid w:val="00191374"/>
    <w:rsid w:val="00191379"/>
    <w:rsid w:val="001918B3"/>
    <w:rsid w:val="00191A6D"/>
    <w:rsid w:val="00191F6D"/>
    <w:rsid w:val="0019242F"/>
    <w:rsid w:val="00192B9B"/>
    <w:rsid w:val="00192ECC"/>
    <w:rsid w:val="0019347A"/>
    <w:rsid w:val="0019351E"/>
    <w:rsid w:val="001937D8"/>
    <w:rsid w:val="001939C9"/>
    <w:rsid w:val="00193AA5"/>
    <w:rsid w:val="00193F5D"/>
    <w:rsid w:val="0019405D"/>
    <w:rsid w:val="00194AE7"/>
    <w:rsid w:val="001956BE"/>
    <w:rsid w:val="00195945"/>
    <w:rsid w:val="001959DC"/>
    <w:rsid w:val="00195BA6"/>
    <w:rsid w:val="0019627B"/>
    <w:rsid w:val="00196491"/>
    <w:rsid w:val="001967CB"/>
    <w:rsid w:val="001968FC"/>
    <w:rsid w:val="00197628"/>
    <w:rsid w:val="001978D3"/>
    <w:rsid w:val="0019793B"/>
    <w:rsid w:val="00197C74"/>
    <w:rsid w:val="00197F99"/>
    <w:rsid w:val="001A003C"/>
    <w:rsid w:val="001A167F"/>
    <w:rsid w:val="001A1C73"/>
    <w:rsid w:val="001A216C"/>
    <w:rsid w:val="001A243A"/>
    <w:rsid w:val="001A2EF1"/>
    <w:rsid w:val="001A35FB"/>
    <w:rsid w:val="001A3C5A"/>
    <w:rsid w:val="001A3E4E"/>
    <w:rsid w:val="001A448E"/>
    <w:rsid w:val="001A4705"/>
    <w:rsid w:val="001A50AC"/>
    <w:rsid w:val="001A557F"/>
    <w:rsid w:val="001A5907"/>
    <w:rsid w:val="001A5D02"/>
    <w:rsid w:val="001A6046"/>
    <w:rsid w:val="001A60B8"/>
    <w:rsid w:val="001A612D"/>
    <w:rsid w:val="001A629F"/>
    <w:rsid w:val="001A6447"/>
    <w:rsid w:val="001A6687"/>
    <w:rsid w:val="001A6837"/>
    <w:rsid w:val="001A6924"/>
    <w:rsid w:val="001A695C"/>
    <w:rsid w:val="001A6BEB"/>
    <w:rsid w:val="001A6D08"/>
    <w:rsid w:val="001A6F9A"/>
    <w:rsid w:val="001A6FD1"/>
    <w:rsid w:val="001A706D"/>
    <w:rsid w:val="001A7679"/>
    <w:rsid w:val="001A7EE6"/>
    <w:rsid w:val="001B029E"/>
    <w:rsid w:val="001B0F88"/>
    <w:rsid w:val="001B1778"/>
    <w:rsid w:val="001B1BCA"/>
    <w:rsid w:val="001B20DF"/>
    <w:rsid w:val="001B225D"/>
    <w:rsid w:val="001B23F5"/>
    <w:rsid w:val="001B2926"/>
    <w:rsid w:val="001B2A82"/>
    <w:rsid w:val="001B2B50"/>
    <w:rsid w:val="001B3F8E"/>
    <w:rsid w:val="001B4262"/>
    <w:rsid w:val="001B49B2"/>
    <w:rsid w:val="001B4CF4"/>
    <w:rsid w:val="001B4EC1"/>
    <w:rsid w:val="001B4F6B"/>
    <w:rsid w:val="001B502C"/>
    <w:rsid w:val="001B5256"/>
    <w:rsid w:val="001B5262"/>
    <w:rsid w:val="001B5314"/>
    <w:rsid w:val="001B5427"/>
    <w:rsid w:val="001B5CC6"/>
    <w:rsid w:val="001B5F35"/>
    <w:rsid w:val="001B6F92"/>
    <w:rsid w:val="001B7021"/>
    <w:rsid w:val="001B70D9"/>
    <w:rsid w:val="001B75B0"/>
    <w:rsid w:val="001B7AF8"/>
    <w:rsid w:val="001B7B08"/>
    <w:rsid w:val="001B7C71"/>
    <w:rsid w:val="001C060E"/>
    <w:rsid w:val="001C0889"/>
    <w:rsid w:val="001C0B0C"/>
    <w:rsid w:val="001C1AD0"/>
    <w:rsid w:val="001C1BC6"/>
    <w:rsid w:val="001C249A"/>
    <w:rsid w:val="001C2690"/>
    <w:rsid w:val="001C2950"/>
    <w:rsid w:val="001C2F12"/>
    <w:rsid w:val="001C39BA"/>
    <w:rsid w:val="001C3DA7"/>
    <w:rsid w:val="001C3F84"/>
    <w:rsid w:val="001C4097"/>
    <w:rsid w:val="001C4AFE"/>
    <w:rsid w:val="001C532E"/>
    <w:rsid w:val="001C5D50"/>
    <w:rsid w:val="001C653A"/>
    <w:rsid w:val="001C694F"/>
    <w:rsid w:val="001C6A56"/>
    <w:rsid w:val="001C7009"/>
    <w:rsid w:val="001C7167"/>
    <w:rsid w:val="001C7B88"/>
    <w:rsid w:val="001C7F58"/>
    <w:rsid w:val="001D03F6"/>
    <w:rsid w:val="001D0946"/>
    <w:rsid w:val="001D1281"/>
    <w:rsid w:val="001D1A76"/>
    <w:rsid w:val="001D1E18"/>
    <w:rsid w:val="001D27D1"/>
    <w:rsid w:val="001D28C8"/>
    <w:rsid w:val="001D3822"/>
    <w:rsid w:val="001D438E"/>
    <w:rsid w:val="001D4734"/>
    <w:rsid w:val="001D4A4D"/>
    <w:rsid w:val="001D5283"/>
    <w:rsid w:val="001D5631"/>
    <w:rsid w:val="001D601F"/>
    <w:rsid w:val="001D60D4"/>
    <w:rsid w:val="001D664A"/>
    <w:rsid w:val="001D68E5"/>
    <w:rsid w:val="001D6A2B"/>
    <w:rsid w:val="001D6B7D"/>
    <w:rsid w:val="001D6C55"/>
    <w:rsid w:val="001D76A4"/>
    <w:rsid w:val="001D7B63"/>
    <w:rsid w:val="001E04CF"/>
    <w:rsid w:val="001E065C"/>
    <w:rsid w:val="001E0D2E"/>
    <w:rsid w:val="001E0DD3"/>
    <w:rsid w:val="001E0E22"/>
    <w:rsid w:val="001E11BF"/>
    <w:rsid w:val="001E16FC"/>
    <w:rsid w:val="001E18DD"/>
    <w:rsid w:val="001E1B4F"/>
    <w:rsid w:val="001E2021"/>
    <w:rsid w:val="001E243A"/>
    <w:rsid w:val="001E2BFD"/>
    <w:rsid w:val="001E3184"/>
    <w:rsid w:val="001E3606"/>
    <w:rsid w:val="001E3B62"/>
    <w:rsid w:val="001E401E"/>
    <w:rsid w:val="001E43F6"/>
    <w:rsid w:val="001E490C"/>
    <w:rsid w:val="001E49F7"/>
    <w:rsid w:val="001E59DF"/>
    <w:rsid w:val="001E5B3D"/>
    <w:rsid w:val="001E5C4E"/>
    <w:rsid w:val="001E6B9D"/>
    <w:rsid w:val="001E6E94"/>
    <w:rsid w:val="001E70BB"/>
    <w:rsid w:val="001E73FE"/>
    <w:rsid w:val="001E74D2"/>
    <w:rsid w:val="001E7D9D"/>
    <w:rsid w:val="001F030C"/>
    <w:rsid w:val="001F067D"/>
    <w:rsid w:val="001F0CB4"/>
    <w:rsid w:val="001F0CEC"/>
    <w:rsid w:val="001F145B"/>
    <w:rsid w:val="001F1C96"/>
    <w:rsid w:val="001F2162"/>
    <w:rsid w:val="001F2360"/>
    <w:rsid w:val="001F2617"/>
    <w:rsid w:val="001F37B6"/>
    <w:rsid w:val="001F3E96"/>
    <w:rsid w:val="001F3FB0"/>
    <w:rsid w:val="001F4375"/>
    <w:rsid w:val="001F4397"/>
    <w:rsid w:val="001F47C7"/>
    <w:rsid w:val="001F4997"/>
    <w:rsid w:val="001F5278"/>
    <w:rsid w:val="001F558C"/>
    <w:rsid w:val="001F567C"/>
    <w:rsid w:val="001F5CF1"/>
    <w:rsid w:val="001F5F51"/>
    <w:rsid w:val="001F6A0F"/>
    <w:rsid w:val="001F70B0"/>
    <w:rsid w:val="001F7582"/>
    <w:rsid w:val="001F7721"/>
    <w:rsid w:val="001F799F"/>
    <w:rsid w:val="001F7F21"/>
    <w:rsid w:val="001F7F84"/>
    <w:rsid w:val="001F7FD5"/>
    <w:rsid w:val="00200F10"/>
    <w:rsid w:val="00201E95"/>
    <w:rsid w:val="00202495"/>
    <w:rsid w:val="00202961"/>
    <w:rsid w:val="00202A57"/>
    <w:rsid w:val="00202E96"/>
    <w:rsid w:val="00202F72"/>
    <w:rsid w:val="0020328D"/>
    <w:rsid w:val="0020351E"/>
    <w:rsid w:val="00203781"/>
    <w:rsid w:val="00203B2C"/>
    <w:rsid w:val="002041C2"/>
    <w:rsid w:val="00204598"/>
    <w:rsid w:val="002049C5"/>
    <w:rsid w:val="0020549D"/>
    <w:rsid w:val="00205B8A"/>
    <w:rsid w:val="002060BE"/>
    <w:rsid w:val="00206A3D"/>
    <w:rsid w:val="00206CB2"/>
    <w:rsid w:val="00206FCF"/>
    <w:rsid w:val="0020799A"/>
    <w:rsid w:val="00207F3F"/>
    <w:rsid w:val="0021098B"/>
    <w:rsid w:val="00210BAB"/>
    <w:rsid w:val="00210CDC"/>
    <w:rsid w:val="00210CF2"/>
    <w:rsid w:val="0021133F"/>
    <w:rsid w:val="0021272B"/>
    <w:rsid w:val="002128D5"/>
    <w:rsid w:val="00212CE9"/>
    <w:rsid w:val="002130F3"/>
    <w:rsid w:val="00213824"/>
    <w:rsid w:val="00213A14"/>
    <w:rsid w:val="00213CAE"/>
    <w:rsid w:val="00213D43"/>
    <w:rsid w:val="00214668"/>
    <w:rsid w:val="0021469C"/>
    <w:rsid w:val="002149CF"/>
    <w:rsid w:val="00214A59"/>
    <w:rsid w:val="00214C43"/>
    <w:rsid w:val="002152F6"/>
    <w:rsid w:val="0021587C"/>
    <w:rsid w:val="00215954"/>
    <w:rsid w:val="002166DA"/>
    <w:rsid w:val="002167D0"/>
    <w:rsid w:val="0021685A"/>
    <w:rsid w:val="00216990"/>
    <w:rsid w:val="00216DD4"/>
    <w:rsid w:val="00216F62"/>
    <w:rsid w:val="00217A87"/>
    <w:rsid w:val="00217D31"/>
    <w:rsid w:val="00217EA8"/>
    <w:rsid w:val="0022026C"/>
    <w:rsid w:val="0022036D"/>
    <w:rsid w:val="00220726"/>
    <w:rsid w:val="0022077E"/>
    <w:rsid w:val="00220850"/>
    <w:rsid w:val="00220DAE"/>
    <w:rsid w:val="00221324"/>
    <w:rsid w:val="00221530"/>
    <w:rsid w:val="002217D4"/>
    <w:rsid w:val="0022247D"/>
    <w:rsid w:val="00222808"/>
    <w:rsid w:val="00223594"/>
    <w:rsid w:val="0022379F"/>
    <w:rsid w:val="00223B9B"/>
    <w:rsid w:val="0022400C"/>
    <w:rsid w:val="00224585"/>
    <w:rsid w:val="002247CE"/>
    <w:rsid w:val="0022531C"/>
    <w:rsid w:val="00225C4F"/>
    <w:rsid w:val="002261DA"/>
    <w:rsid w:val="00226EA2"/>
    <w:rsid w:val="00227265"/>
    <w:rsid w:val="00227307"/>
    <w:rsid w:val="002273C0"/>
    <w:rsid w:val="00230289"/>
    <w:rsid w:val="00230644"/>
    <w:rsid w:val="00230B19"/>
    <w:rsid w:val="00230B31"/>
    <w:rsid w:val="00230EBD"/>
    <w:rsid w:val="002317EB"/>
    <w:rsid w:val="0023192E"/>
    <w:rsid w:val="00231C3B"/>
    <w:rsid w:val="0023222E"/>
    <w:rsid w:val="0023223D"/>
    <w:rsid w:val="002327FB"/>
    <w:rsid w:val="00232DA4"/>
    <w:rsid w:val="00233653"/>
    <w:rsid w:val="002339BA"/>
    <w:rsid w:val="00233FB7"/>
    <w:rsid w:val="0023452F"/>
    <w:rsid w:val="00234559"/>
    <w:rsid w:val="00234627"/>
    <w:rsid w:val="00234891"/>
    <w:rsid w:val="00235870"/>
    <w:rsid w:val="00236497"/>
    <w:rsid w:val="002364AE"/>
    <w:rsid w:val="00236D90"/>
    <w:rsid w:val="0023758B"/>
    <w:rsid w:val="00237C29"/>
    <w:rsid w:val="002401E0"/>
    <w:rsid w:val="00240E1B"/>
    <w:rsid w:val="002410C4"/>
    <w:rsid w:val="00241C77"/>
    <w:rsid w:val="00241C8F"/>
    <w:rsid w:val="00241E27"/>
    <w:rsid w:val="00241E9D"/>
    <w:rsid w:val="00242413"/>
    <w:rsid w:val="002430CA"/>
    <w:rsid w:val="0024345C"/>
    <w:rsid w:val="002437E5"/>
    <w:rsid w:val="0024487F"/>
    <w:rsid w:val="002449FB"/>
    <w:rsid w:val="00245517"/>
    <w:rsid w:val="0024576F"/>
    <w:rsid w:val="00246A33"/>
    <w:rsid w:val="00246BBA"/>
    <w:rsid w:val="0024759A"/>
    <w:rsid w:val="00247B45"/>
    <w:rsid w:val="00247CD2"/>
    <w:rsid w:val="0025034F"/>
    <w:rsid w:val="0025090D"/>
    <w:rsid w:val="00250A44"/>
    <w:rsid w:val="00252136"/>
    <w:rsid w:val="0025228D"/>
    <w:rsid w:val="00252F4F"/>
    <w:rsid w:val="00253F65"/>
    <w:rsid w:val="002541C8"/>
    <w:rsid w:val="00254364"/>
    <w:rsid w:val="0025466F"/>
    <w:rsid w:val="00254AC4"/>
    <w:rsid w:val="00254B41"/>
    <w:rsid w:val="00255155"/>
    <w:rsid w:val="00255448"/>
    <w:rsid w:val="002558F6"/>
    <w:rsid w:val="00255BF0"/>
    <w:rsid w:val="00255DBF"/>
    <w:rsid w:val="00257315"/>
    <w:rsid w:val="00257324"/>
    <w:rsid w:val="002578F8"/>
    <w:rsid w:val="002578F9"/>
    <w:rsid w:val="00257CE7"/>
    <w:rsid w:val="002604D2"/>
    <w:rsid w:val="002604F6"/>
    <w:rsid w:val="0026069E"/>
    <w:rsid w:val="00260825"/>
    <w:rsid w:val="002610D9"/>
    <w:rsid w:val="002611C8"/>
    <w:rsid w:val="0026198B"/>
    <w:rsid w:val="00261DE5"/>
    <w:rsid w:val="00262473"/>
    <w:rsid w:val="00263023"/>
    <w:rsid w:val="0026308E"/>
    <w:rsid w:val="002630B6"/>
    <w:rsid w:val="002633B8"/>
    <w:rsid w:val="002638D4"/>
    <w:rsid w:val="00263A6C"/>
    <w:rsid w:val="00263C59"/>
    <w:rsid w:val="002644B1"/>
    <w:rsid w:val="00264771"/>
    <w:rsid w:val="00264BBE"/>
    <w:rsid w:val="00264EB8"/>
    <w:rsid w:val="00265091"/>
    <w:rsid w:val="002664A9"/>
    <w:rsid w:val="00266D01"/>
    <w:rsid w:val="002670C4"/>
    <w:rsid w:val="002671AD"/>
    <w:rsid w:val="00267500"/>
    <w:rsid w:val="00267D09"/>
    <w:rsid w:val="00267E58"/>
    <w:rsid w:val="00267F9A"/>
    <w:rsid w:val="00270162"/>
    <w:rsid w:val="002704AE"/>
    <w:rsid w:val="002705ED"/>
    <w:rsid w:val="00270669"/>
    <w:rsid w:val="00270928"/>
    <w:rsid w:val="00271392"/>
    <w:rsid w:val="00271E6E"/>
    <w:rsid w:val="00272280"/>
    <w:rsid w:val="0027252D"/>
    <w:rsid w:val="002728D5"/>
    <w:rsid w:val="00272AF1"/>
    <w:rsid w:val="00272C34"/>
    <w:rsid w:val="00272C40"/>
    <w:rsid w:val="00272D4F"/>
    <w:rsid w:val="002732D4"/>
    <w:rsid w:val="002741C4"/>
    <w:rsid w:val="0027427C"/>
    <w:rsid w:val="00274682"/>
    <w:rsid w:val="00274C1B"/>
    <w:rsid w:val="00274CAF"/>
    <w:rsid w:val="00274E9A"/>
    <w:rsid w:val="00274F25"/>
    <w:rsid w:val="0027506B"/>
    <w:rsid w:val="002753DC"/>
    <w:rsid w:val="00275A96"/>
    <w:rsid w:val="00275D3B"/>
    <w:rsid w:val="00275F48"/>
    <w:rsid w:val="002762CC"/>
    <w:rsid w:val="002762F6"/>
    <w:rsid w:val="002764F3"/>
    <w:rsid w:val="00276D65"/>
    <w:rsid w:val="00277267"/>
    <w:rsid w:val="002773C1"/>
    <w:rsid w:val="00277453"/>
    <w:rsid w:val="002777B0"/>
    <w:rsid w:val="00277917"/>
    <w:rsid w:val="00280013"/>
    <w:rsid w:val="00280259"/>
    <w:rsid w:val="0028067A"/>
    <w:rsid w:val="002809E5"/>
    <w:rsid w:val="00280C35"/>
    <w:rsid w:val="00281518"/>
    <w:rsid w:val="00281EBE"/>
    <w:rsid w:val="00282627"/>
    <w:rsid w:val="00282A6C"/>
    <w:rsid w:val="002833E7"/>
    <w:rsid w:val="00283424"/>
    <w:rsid w:val="00283B6D"/>
    <w:rsid w:val="00284F63"/>
    <w:rsid w:val="00285351"/>
    <w:rsid w:val="002855AE"/>
    <w:rsid w:val="002857BA"/>
    <w:rsid w:val="00286D4E"/>
    <w:rsid w:val="0028736D"/>
    <w:rsid w:val="002875BC"/>
    <w:rsid w:val="00287965"/>
    <w:rsid w:val="002903B2"/>
    <w:rsid w:val="0029054C"/>
    <w:rsid w:val="00290FC2"/>
    <w:rsid w:val="00291743"/>
    <w:rsid w:val="00291BA6"/>
    <w:rsid w:val="00291F3A"/>
    <w:rsid w:val="00292003"/>
    <w:rsid w:val="002923C7"/>
    <w:rsid w:val="002929DC"/>
    <w:rsid w:val="0029301D"/>
    <w:rsid w:val="0029380E"/>
    <w:rsid w:val="00293823"/>
    <w:rsid w:val="0029395D"/>
    <w:rsid w:val="00293B64"/>
    <w:rsid w:val="00293C3E"/>
    <w:rsid w:val="00293F49"/>
    <w:rsid w:val="00294334"/>
    <w:rsid w:val="00294D72"/>
    <w:rsid w:val="00294D89"/>
    <w:rsid w:val="0029532A"/>
    <w:rsid w:val="0029539F"/>
    <w:rsid w:val="002959A0"/>
    <w:rsid w:val="00295F96"/>
    <w:rsid w:val="00296147"/>
    <w:rsid w:val="00296624"/>
    <w:rsid w:val="00296C01"/>
    <w:rsid w:val="00296FB9"/>
    <w:rsid w:val="002A011A"/>
    <w:rsid w:val="002A07EB"/>
    <w:rsid w:val="002A0F8B"/>
    <w:rsid w:val="002A109A"/>
    <w:rsid w:val="002A109B"/>
    <w:rsid w:val="002A1178"/>
    <w:rsid w:val="002A1F28"/>
    <w:rsid w:val="002A251F"/>
    <w:rsid w:val="002A2629"/>
    <w:rsid w:val="002A290D"/>
    <w:rsid w:val="002A3853"/>
    <w:rsid w:val="002A3EDC"/>
    <w:rsid w:val="002A3FA3"/>
    <w:rsid w:val="002A413B"/>
    <w:rsid w:val="002A4744"/>
    <w:rsid w:val="002A4E02"/>
    <w:rsid w:val="002A54A6"/>
    <w:rsid w:val="002A5D89"/>
    <w:rsid w:val="002A5F19"/>
    <w:rsid w:val="002A6423"/>
    <w:rsid w:val="002A69B2"/>
    <w:rsid w:val="002A6B6C"/>
    <w:rsid w:val="002A7356"/>
    <w:rsid w:val="002A7AB8"/>
    <w:rsid w:val="002B01C1"/>
    <w:rsid w:val="002B027B"/>
    <w:rsid w:val="002B09AB"/>
    <w:rsid w:val="002B10E5"/>
    <w:rsid w:val="002B10FE"/>
    <w:rsid w:val="002B1547"/>
    <w:rsid w:val="002B1549"/>
    <w:rsid w:val="002B1C06"/>
    <w:rsid w:val="002B1DFD"/>
    <w:rsid w:val="002B1EDE"/>
    <w:rsid w:val="002B2CF4"/>
    <w:rsid w:val="002B2DE9"/>
    <w:rsid w:val="002B3957"/>
    <w:rsid w:val="002B431D"/>
    <w:rsid w:val="002B4599"/>
    <w:rsid w:val="002B48A9"/>
    <w:rsid w:val="002B4989"/>
    <w:rsid w:val="002B516E"/>
    <w:rsid w:val="002B52A8"/>
    <w:rsid w:val="002B548C"/>
    <w:rsid w:val="002B5497"/>
    <w:rsid w:val="002B555D"/>
    <w:rsid w:val="002B5EBE"/>
    <w:rsid w:val="002B64ED"/>
    <w:rsid w:val="002B6E90"/>
    <w:rsid w:val="002B6FA0"/>
    <w:rsid w:val="002B7029"/>
    <w:rsid w:val="002B70A2"/>
    <w:rsid w:val="002B738F"/>
    <w:rsid w:val="002B76AC"/>
    <w:rsid w:val="002B7FC3"/>
    <w:rsid w:val="002C00A8"/>
    <w:rsid w:val="002C0144"/>
    <w:rsid w:val="002C04C5"/>
    <w:rsid w:val="002C06AE"/>
    <w:rsid w:val="002C1360"/>
    <w:rsid w:val="002C2433"/>
    <w:rsid w:val="002C2E0A"/>
    <w:rsid w:val="002C2F6F"/>
    <w:rsid w:val="002C3576"/>
    <w:rsid w:val="002C38FA"/>
    <w:rsid w:val="002C4126"/>
    <w:rsid w:val="002C44C4"/>
    <w:rsid w:val="002C45AD"/>
    <w:rsid w:val="002C47A3"/>
    <w:rsid w:val="002C4B5A"/>
    <w:rsid w:val="002C4D5F"/>
    <w:rsid w:val="002C5045"/>
    <w:rsid w:val="002C6333"/>
    <w:rsid w:val="002C65DB"/>
    <w:rsid w:val="002C7428"/>
    <w:rsid w:val="002C76C3"/>
    <w:rsid w:val="002C7966"/>
    <w:rsid w:val="002D0C8C"/>
    <w:rsid w:val="002D1DAB"/>
    <w:rsid w:val="002D2087"/>
    <w:rsid w:val="002D2188"/>
    <w:rsid w:val="002D271E"/>
    <w:rsid w:val="002D2747"/>
    <w:rsid w:val="002D3192"/>
    <w:rsid w:val="002D54DB"/>
    <w:rsid w:val="002D579C"/>
    <w:rsid w:val="002D5AF8"/>
    <w:rsid w:val="002D5C0F"/>
    <w:rsid w:val="002D6F31"/>
    <w:rsid w:val="002D74D2"/>
    <w:rsid w:val="002E017D"/>
    <w:rsid w:val="002E04E7"/>
    <w:rsid w:val="002E1045"/>
    <w:rsid w:val="002E1B51"/>
    <w:rsid w:val="002E3285"/>
    <w:rsid w:val="002E3C65"/>
    <w:rsid w:val="002E3F62"/>
    <w:rsid w:val="002E4863"/>
    <w:rsid w:val="002E4C6C"/>
    <w:rsid w:val="002E4E0F"/>
    <w:rsid w:val="002E5407"/>
    <w:rsid w:val="002E5438"/>
    <w:rsid w:val="002E5697"/>
    <w:rsid w:val="002E59D6"/>
    <w:rsid w:val="002E5A9F"/>
    <w:rsid w:val="002E74FE"/>
    <w:rsid w:val="002E767F"/>
    <w:rsid w:val="002F01C2"/>
    <w:rsid w:val="002F0429"/>
    <w:rsid w:val="002F04BA"/>
    <w:rsid w:val="002F069B"/>
    <w:rsid w:val="002F08DF"/>
    <w:rsid w:val="002F0B3B"/>
    <w:rsid w:val="002F0D44"/>
    <w:rsid w:val="002F1154"/>
    <w:rsid w:val="002F16DF"/>
    <w:rsid w:val="002F16E3"/>
    <w:rsid w:val="002F1A8F"/>
    <w:rsid w:val="002F27E5"/>
    <w:rsid w:val="002F30DF"/>
    <w:rsid w:val="002F3178"/>
    <w:rsid w:val="002F354E"/>
    <w:rsid w:val="002F3BFE"/>
    <w:rsid w:val="002F41C0"/>
    <w:rsid w:val="002F44EB"/>
    <w:rsid w:val="002F4F69"/>
    <w:rsid w:val="002F5996"/>
    <w:rsid w:val="002F6152"/>
    <w:rsid w:val="002F6285"/>
    <w:rsid w:val="002F6744"/>
    <w:rsid w:val="002F6E9A"/>
    <w:rsid w:val="002F7EB4"/>
    <w:rsid w:val="00300262"/>
    <w:rsid w:val="00300418"/>
    <w:rsid w:val="003005EC"/>
    <w:rsid w:val="003006E2"/>
    <w:rsid w:val="00300C7C"/>
    <w:rsid w:val="003012C6"/>
    <w:rsid w:val="00301554"/>
    <w:rsid w:val="00301A4D"/>
    <w:rsid w:val="00301A6A"/>
    <w:rsid w:val="00301BB0"/>
    <w:rsid w:val="003023C8"/>
    <w:rsid w:val="00302A87"/>
    <w:rsid w:val="00302AB6"/>
    <w:rsid w:val="0030329D"/>
    <w:rsid w:val="00303F4B"/>
    <w:rsid w:val="00304326"/>
    <w:rsid w:val="003045F9"/>
    <w:rsid w:val="00304824"/>
    <w:rsid w:val="00304FB8"/>
    <w:rsid w:val="00305D07"/>
    <w:rsid w:val="003061ED"/>
    <w:rsid w:val="003063B0"/>
    <w:rsid w:val="00306449"/>
    <w:rsid w:val="0030676D"/>
    <w:rsid w:val="00307164"/>
    <w:rsid w:val="00310176"/>
    <w:rsid w:val="003103BE"/>
    <w:rsid w:val="00310534"/>
    <w:rsid w:val="0031140A"/>
    <w:rsid w:val="003118E8"/>
    <w:rsid w:val="00311AD7"/>
    <w:rsid w:val="00311DC6"/>
    <w:rsid w:val="00311F72"/>
    <w:rsid w:val="003120E8"/>
    <w:rsid w:val="00312559"/>
    <w:rsid w:val="00312569"/>
    <w:rsid w:val="00312D56"/>
    <w:rsid w:val="00312E9A"/>
    <w:rsid w:val="0031330C"/>
    <w:rsid w:val="003134A0"/>
    <w:rsid w:val="00314283"/>
    <w:rsid w:val="0031432C"/>
    <w:rsid w:val="00314332"/>
    <w:rsid w:val="00314634"/>
    <w:rsid w:val="00314839"/>
    <w:rsid w:val="00314900"/>
    <w:rsid w:val="00314AE0"/>
    <w:rsid w:val="00314B49"/>
    <w:rsid w:val="00314EC6"/>
    <w:rsid w:val="00314EFF"/>
    <w:rsid w:val="003151B7"/>
    <w:rsid w:val="00315A37"/>
    <w:rsid w:val="00315A89"/>
    <w:rsid w:val="00315C18"/>
    <w:rsid w:val="00315F79"/>
    <w:rsid w:val="00315F93"/>
    <w:rsid w:val="00316214"/>
    <w:rsid w:val="00316B0B"/>
    <w:rsid w:val="00316C85"/>
    <w:rsid w:val="00317412"/>
    <w:rsid w:val="0031776A"/>
    <w:rsid w:val="0031792B"/>
    <w:rsid w:val="00317A9D"/>
    <w:rsid w:val="00317C63"/>
    <w:rsid w:val="00317E03"/>
    <w:rsid w:val="00320324"/>
    <w:rsid w:val="0032040B"/>
    <w:rsid w:val="00320525"/>
    <w:rsid w:val="00320747"/>
    <w:rsid w:val="00320972"/>
    <w:rsid w:val="003209F6"/>
    <w:rsid w:val="0032194E"/>
    <w:rsid w:val="003219BF"/>
    <w:rsid w:val="00322160"/>
    <w:rsid w:val="00322CFD"/>
    <w:rsid w:val="00322D6B"/>
    <w:rsid w:val="00323776"/>
    <w:rsid w:val="00323C4D"/>
    <w:rsid w:val="00323F16"/>
    <w:rsid w:val="0032424F"/>
    <w:rsid w:val="003242D7"/>
    <w:rsid w:val="0032470A"/>
    <w:rsid w:val="003253AB"/>
    <w:rsid w:val="00325469"/>
    <w:rsid w:val="0032547E"/>
    <w:rsid w:val="00325B40"/>
    <w:rsid w:val="00326727"/>
    <w:rsid w:val="00326872"/>
    <w:rsid w:val="003268C4"/>
    <w:rsid w:val="00326A10"/>
    <w:rsid w:val="00326ACA"/>
    <w:rsid w:val="00327217"/>
    <w:rsid w:val="003273BB"/>
    <w:rsid w:val="00327CCA"/>
    <w:rsid w:val="00330097"/>
    <w:rsid w:val="00330320"/>
    <w:rsid w:val="00330584"/>
    <w:rsid w:val="0033086B"/>
    <w:rsid w:val="003309CD"/>
    <w:rsid w:val="00330F96"/>
    <w:rsid w:val="00331033"/>
    <w:rsid w:val="00331088"/>
    <w:rsid w:val="00331978"/>
    <w:rsid w:val="00331F2D"/>
    <w:rsid w:val="0033246F"/>
    <w:rsid w:val="003327C9"/>
    <w:rsid w:val="00332C23"/>
    <w:rsid w:val="0033356F"/>
    <w:rsid w:val="003339E0"/>
    <w:rsid w:val="003339E8"/>
    <w:rsid w:val="003343CF"/>
    <w:rsid w:val="0033466C"/>
    <w:rsid w:val="00334D2A"/>
    <w:rsid w:val="00335178"/>
    <w:rsid w:val="0033659D"/>
    <w:rsid w:val="003368FB"/>
    <w:rsid w:val="00336BC4"/>
    <w:rsid w:val="00336F5A"/>
    <w:rsid w:val="00337DC1"/>
    <w:rsid w:val="00337F30"/>
    <w:rsid w:val="0034018F"/>
    <w:rsid w:val="003404FE"/>
    <w:rsid w:val="003409A4"/>
    <w:rsid w:val="00340D38"/>
    <w:rsid w:val="00340EF1"/>
    <w:rsid w:val="00341012"/>
    <w:rsid w:val="00341541"/>
    <w:rsid w:val="00341832"/>
    <w:rsid w:val="003433E5"/>
    <w:rsid w:val="00343641"/>
    <w:rsid w:val="003438EE"/>
    <w:rsid w:val="00343EFB"/>
    <w:rsid w:val="00344013"/>
    <w:rsid w:val="00344187"/>
    <w:rsid w:val="0034448A"/>
    <w:rsid w:val="00344790"/>
    <w:rsid w:val="00344C28"/>
    <w:rsid w:val="00344DCE"/>
    <w:rsid w:val="00344F14"/>
    <w:rsid w:val="00345208"/>
    <w:rsid w:val="00345A32"/>
    <w:rsid w:val="00346575"/>
    <w:rsid w:val="003477E9"/>
    <w:rsid w:val="00347BA9"/>
    <w:rsid w:val="00347E3A"/>
    <w:rsid w:val="00347F44"/>
    <w:rsid w:val="0035090E"/>
    <w:rsid w:val="003517CE"/>
    <w:rsid w:val="003519BD"/>
    <w:rsid w:val="00351D47"/>
    <w:rsid w:val="00352715"/>
    <w:rsid w:val="00352759"/>
    <w:rsid w:val="00352A5C"/>
    <w:rsid w:val="00352ACE"/>
    <w:rsid w:val="00352C3A"/>
    <w:rsid w:val="00352EDF"/>
    <w:rsid w:val="00353022"/>
    <w:rsid w:val="003531D8"/>
    <w:rsid w:val="0035362D"/>
    <w:rsid w:val="00353AA5"/>
    <w:rsid w:val="0035408B"/>
    <w:rsid w:val="00354ADB"/>
    <w:rsid w:val="003550E8"/>
    <w:rsid w:val="003552E1"/>
    <w:rsid w:val="00355440"/>
    <w:rsid w:val="00355554"/>
    <w:rsid w:val="00355677"/>
    <w:rsid w:val="003558E5"/>
    <w:rsid w:val="00355959"/>
    <w:rsid w:val="003563AF"/>
    <w:rsid w:val="003568D3"/>
    <w:rsid w:val="00356DC9"/>
    <w:rsid w:val="00357676"/>
    <w:rsid w:val="00360098"/>
    <w:rsid w:val="00360E74"/>
    <w:rsid w:val="003612E0"/>
    <w:rsid w:val="00361328"/>
    <w:rsid w:val="00361605"/>
    <w:rsid w:val="00361924"/>
    <w:rsid w:val="0036201B"/>
    <w:rsid w:val="0036220D"/>
    <w:rsid w:val="00362222"/>
    <w:rsid w:val="00362433"/>
    <w:rsid w:val="00363046"/>
    <w:rsid w:val="00363301"/>
    <w:rsid w:val="00363612"/>
    <w:rsid w:val="00364891"/>
    <w:rsid w:val="00364912"/>
    <w:rsid w:val="0036494E"/>
    <w:rsid w:val="00364B65"/>
    <w:rsid w:val="00364D17"/>
    <w:rsid w:val="0036524B"/>
    <w:rsid w:val="0036632E"/>
    <w:rsid w:val="0036746C"/>
    <w:rsid w:val="003674FF"/>
    <w:rsid w:val="00367E44"/>
    <w:rsid w:val="00370067"/>
    <w:rsid w:val="00370261"/>
    <w:rsid w:val="003702A7"/>
    <w:rsid w:val="00370580"/>
    <w:rsid w:val="00370777"/>
    <w:rsid w:val="00370A2C"/>
    <w:rsid w:val="00370DE7"/>
    <w:rsid w:val="00371E94"/>
    <w:rsid w:val="003721B9"/>
    <w:rsid w:val="0037269A"/>
    <w:rsid w:val="00372EB5"/>
    <w:rsid w:val="003734C3"/>
    <w:rsid w:val="0037381F"/>
    <w:rsid w:val="0037391F"/>
    <w:rsid w:val="00373B03"/>
    <w:rsid w:val="00373B56"/>
    <w:rsid w:val="00373DC9"/>
    <w:rsid w:val="0037424E"/>
    <w:rsid w:val="003747AC"/>
    <w:rsid w:val="0037532F"/>
    <w:rsid w:val="003754C2"/>
    <w:rsid w:val="003756A7"/>
    <w:rsid w:val="00375826"/>
    <w:rsid w:val="00375F9A"/>
    <w:rsid w:val="003762BE"/>
    <w:rsid w:val="003763F4"/>
    <w:rsid w:val="00376483"/>
    <w:rsid w:val="00376BBA"/>
    <w:rsid w:val="0037717B"/>
    <w:rsid w:val="0037734D"/>
    <w:rsid w:val="00377E89"/>
    <w:rsid w:val="00380394"/>
    <w:rsid w:val="003804CD"/>
    <w:rsid w:val="003810D2"/>
    <w:rsid w:val="00381104"/>
    <w:rsid w:val="00381AB0"/>
    <w:rsid w:val="003825FC"/>
    <w:rsid w:val="0038260A"/>
    <w:rsid w:val="003826AE"/>
    <w:rsid w:val="00382A77"/>
    <w:rsid w:val="00382DA7"/>
    <w:rsid w:val="0038323C"/>
    <w:rsid w:val="00383401"/>
    <w:rsid w:val="00383606"/>
    <w:rsid w:val="003845AA"/>
    <w:rsid w:val="003849F2"/>
    <w:rsid w:val="00384B59"/>
    <w:rsid w:val="00384CE5"/>
    <w:rsid w:val="0038505A"/>
    <w:rsid w:val="00385451"/>
    <w:rsid w:val="00385693"/>
    <w:rsid w:val="003856DD"/>
    <w:rsid w:val="00385CEA"/>
    <w:rsid w:val="00385FED"/>
    <w:rsid w:val="00386292"/>
    <w:rsid w:val="00386728"/>
    <w:rsid w:val="0038692C"/>
    <w:rsid w:val="00387409"/>
    <w:rsid w:val="0038747E"/>
    <w:rsid w:val="00387A93"/>
    <w:rsid w:val="00387B49"/>
    <w:rsid w:val="00390460"/>
    <w:rsid w:val="003907B8"/>
    <w:rsid w:val="00390CFA"/>
    <w:rsid w:val="00390E16"/>
    <w:rsid w:val="00390F4D"/>
    <w:rsid w:val="00391389"/>
    <w:rsid w:val="003913A3"/>
    <w:rsid w:val="003913BD"/>
    <w:rsid w:val="00391B45"/>
    <w:rsid w:val="003922BE"/>
    <w:rsid w:val="00393A38"/>
    <w:rsid w:val="00393C86"/>
    <w:rsid w:val="0039445E"/>
    <w:rsid w:val="003951FE"/>
    <w:rsid w:val="00395532"/>
    <w:rsid w:val="00395D0F"/>
    <w:rsid w:val="00396687"/>
    <w:rsid w:val="003969E2"/>
    <w:rsid w:val="0039703A"/>
    <w:rsid w:val="00397C48"/>
    <w:rsid w:val="003A074F"/>
    <w:rsid w:val="003A0907"/>
    <w:rsid w:val="003A0981"/>
    <w:rsid w:val="003A0D28"/>
    <w:rsid w:val="003A1262"/>
    <w:rsid w:val="003A158E"/>
    <w:rsid w:val="003A1734"/>
    <w:rsid w:val="003A1963"/>
    <w:rsid w:val="003A1B91"/>
    <w:rsid w:val="003A1DB8"/>
    <w:rsid w:val="003A21BB"/>
    <w:rsid w:val="003A21E8"/>
    <w:rsid w:val="003A230A"/>
    <w:rsid w:val="003A2800"/>
    <w:rsid w:val="003A2BFB"/>
    <w:rsid w:val="003A2E03"/>
    <w:rsid w:val="003A37F8"/>
    <w:rsid w:val="003A3BF7"/>
    <w:rsid w:val="003A4066"/>
    <w:rsid w:val="003A4FEE"/>
    <w:rsid w:val="003A5086"/>
    <w:rsid w:val="003A50D6"/>
    <w:rsid w:val="003A5359"/>
    <w:rsid w:val="003A6422"/>
    <w:rsid w:val="003A7449"/>
    <w:rsid w:val="003A7757"/>
    <w:rsid w:val="003A78B9"/>
    <w:rsid w:val="003A78F0"/>
    <w:rsid w:val="003A7934"/>
    <w:rsid w:val="003A7B53"/>
    <w:rsid w:val="003A7D08"/>
    <w:rsid w:val="003A7E99"/>
    <w:rsid w:val="003A7FEF"/>
    <w:rsid w:val="003B00C6"/>
    <w:rsid w:val="003B01C7"/>
    <w:rsid w:val="003B02AE"/>
    <w:rsid w:val="003B0318"/>
    <w:rsid w:val="003B0900"/>
    <w:rsid w:val="003B0A03"/>
    <w:rsid w:val="003B0CD5"/>
    <w:rsid w:val="003B0EA5"/>
    <w:rsid w:val="003B1F38"/>
    <w:rsid w:val="003B1FD8"/>
    <w:rsid w:val="003B21D9"/>
    <w:rsid w:val="003B2C2A"/>
    <w:rsid w:val="003B2E09"/>
    <w:rsid w:val="003B2FBF"/>
    <w:rsid w:val="003B3915"/>
    <w:rsid w:val="003B39D6"/>
    <w:rsid w:val="003B3A80"/>
    <w:rsid w:val="003B3BEC"/>
    <w:rsid w:val="003B3D56"/>
    <w:rsid w:val="003B42DB"/>
    <w:rsid w:val="003B4581"/>
    <w:rsid w:val="003B4752"/>
    <w:rsid w:val="003B4A08"/>
    <w:rsid w:val="003B4E96"/>
    <w:rsid w:val="003B53A6"/>
    <w:rsid w:val="003B5859"/>
    <w:rsid w:val="003B6B71"/>
    <w:rsid w:val="003B6CCF"/>
    <w:rsid w:val="003B6DFE"/>
    <w:rsid w:val="003B6E14"/>
    <w:rsid w:val="003B7219"/>
    <w:rsid w:val="003B77E5"/>
    <w:rsid w:val="003B7C1F"/>
    <w:rsid w:val="003B7EF2"/>
    <w:rsid w:val="003C1730"/>
    <w:rsid w:val="003C187E"/>
    <w:rsid w:val="003C240A"/>
    <w:rsid w:val="003C24C3"/>
    <w:rsid w:val="003C3C00"/>
    <w:rsid w:val="003C4408"/>
    <w:rsid w:val="003C4904"/>
    <w:rsid w:val="003C5CDA"/>
    <w:rsid w:val="003C5FE5"/>
    <w:rsid w:val="003C6073"/>
    <w:rsid w:val="003C62C7"/>
    <w:rsid w:val="003C649C"/>
    <w:rsid w:val="003C654B"/>
    <w:rsid w:val="003C6965"/>
    <w:rsid w:val="003C70BC"/>
    <w:rsid w:val="003C73DE"/>
    <w:rsid w:val="003D0309"/>
    <w:rsid w:val="003D050E"/>
    <w:rsid w:val="003D064D"/>
    <w:rsid w:val="003D0871"/>
    <w:rsid w:val="003D0A0F"/>
    <w:rsid w:val="003D12FD"/>
    <w:rsid w:val="003D1306"/>
    <w:rsid w:val="003D1AA2"/>
    <w:rsid w:val="003D1F33"/>
    <w:rsid w:val="003D2DA0"/>
    <w:rsid w:val="003D319C"/>
    <w:rsid w:val="003D3ABC"/>
    <w:rsid w:val="003D3F3D"/>
    <w:rsid w:val="003D496A"/>
    <w:rsid w:val="003D5032"/>
    <w:rsid w:val="003D504B"/>
    <w:rsid w:val="003D553B"/>
    <w:rsid w:val="003D5DB5"/>
    <w:rsid w:val="003D6DDE"/>
    <w:rsid w:val="003D7E5B"/>
    <w:rsid w:val="003E0877"/>
    <w:rsid w:val="003E17F6"/>
    <w:rsid w:val="003E25AC"/>
    <w:rsid w:val="003E28FD"/>
    <w:rsid w:val="003E2A9D"/>
    <w:rsid w:val="003E3453"/>
    <w:rsid w:val="003E3924"/>
    <w:rsid w:val="003E3EBB"/>
    <w:rsid w:val="003E436E"/>
    <w:rsid w:val="003E4689"/>
    <w:rsid w:val="003E4746"/>
    <w:rsid w:val="003E4E1C"/>
    <w:rsid w:val="003E4FB0"/>
    <w:rsid w:val="003E52F0"/>
    <w:rsid w:val="003E5C4A"/>
    <w:rsid w:val="003E5D4D"/>
    <w:rsid w:val="003E61EF"/>
    <w:rsid w:val="003E6525"/>
    <w:rsid w:val="003E698C"/>
    <w:rsid w:val="003E6B04"/>
    <w:rsid w:val="003E6E4B"/>
    <w:rsid w:val="003E6EAF"/>
    <w:rsid w:val="003E7195"/>
    <w:rsid w:val="003E7B46"/>
    <w:rsid w:val="003E7B70"/>
    <w:rsid w:val="003E7FAF"/>
    <w:rsid w:val="003F067A"/>
    <w:rsid w:val="003F0816"/>
    <w:rsid w:val="003F09C4"/>
    <w:rsid w:val="003F09E2"/>
    <w:rsid w:val="003F0D4D"/>
    <w:rsid w:val="003F0F80"/>
    <w:rsid w:val="003F10EB"/>
    <w:rsid w:val="003F11AA"/>
    <w:rsid w:val="003F18E7"/>
    <w:rsid w:val="003F1C53"/>
    <w:rsid w:val="003F1F1F"/>
    <w:rsid w:val="003F245F"/>
    <w:rsid w:val="003F25E2"/>
    <w:rsid w:val="003F291C"/>
    <w:rsid w:val="003F2BC8"/>
    <w:rsid w:val="003F2C67"/>
    <w:rsid w:val="003F2E6D"/>
    <w:rsid w:val="003F303F"/>
    <w:rsid w:val="003F36D3"/>
    <w:rsid w:val="003F3707"/>
    <w:rsid w:val="003F3B41"/>
    <w:rsid w:val="003F42CB"/>
    <w:rsid w:val="003F4ED0"/>
    <w:rsid w:val="003F573F"/>
    <w:rsid w:val="003F5DBB"/>
    <w:rsid w:val="003F60E1"/>
    <w:rsid w:val="003F6363"/>
    <w:rsid w:val="003F648D"/>
    <w:rsid w:val="003F6993"/>
    <w:rsid w:val="003F6C02"/>
    <w:rsid w:val="003F6DB3"/>
    <w:rsid w:val="003F6E1A"/>
    <w:rsid w:val="003F709B"/>
    <w:rsid w:val="0040005F"/>
    <w:rsid w:val="00400360"/>
    <w:rsid w:val="00400434"/>
    <w:rsid w:val="004007B8"/>
    <w:rsid w:val="00400C7F"/>
    <w:rsid w:val="00401E24"/>
    <w:rsid w:val="0040393B"/>
    <w:rsid w:val="004040D9"/>
    <w:rsid w:val="004043D5"/>
    <w:rsid w:val="004047E7"/>
    <w:rsid w:val="00405D0E"/>
    <w:rsid w:val="00405F37"/>
    <w:rsid w:val="004068C0"/>
    <w:rsid w:val="0040713E"/>
    <w:rsid w:val="004107F2"/>
    <w:rsid w:val="0041113C"/>
    <w:rsid w:val="004113B1"/>
    <w:rsid w:val="0041170F"/>
    <w:rsid w:val="00411804"/>
    <w:rsid w:val="00412087"/>
    <w:rsid w:val="004127B9"/>
    <w:rsid w:val="0041344C"/>
    <w:rsid w:val="00413692"/>
    <w:rsid w:val="00413AD8"/>
    <w:rsid w:val="0041429F"/>
    <w:rsid w:val="004148A3"/>
    <w:rsid w:val="00415289"/>
    <w:rsid w:val="0041579E"/>
    <w:rsid w:val="00415866"/>
    <w:rsid w:val="00415892"/>
    <w:rsid w:val="00415BB0"/>
    <w:rsid w:val="00416454"/>
    <w:rsid w:val="00416B94"/>
    <w:rsid w:val="00416F04"/>
    <w:rsid w:val="00417978"/>
    <w:rsid w:val="00417EA2"/>
    <w:rsid w:val="004202D8"/>
    <w:rsid w:val="004204F4"/>
    <w:rsid w:val="00420C3C"/>
    <w:rsid w:val="00420DC8"/>
    <w:rsid w:val="00421092"/>
    <w:rsid w:val="004217F1"/>
    <w:rsid w:val="00421919"/>
    <w:rsid w:val="00422495"/>
    <w:rsid w:val="00422752"/>
    <w:rsid w:val="00422803"/>
    <w:rsid w:val="00422AEB"/>
    <w:rsid w:val="00422B80"/>
    <w:rsid w:val="0042318E"/>
    <w:rsid w:val="0042325E"/>
    <w:rsid w:val="0042347C"/>
    <w:rsid w:val="00423C4C"/>
    <w:rsid w:val="00423F63"/>
    <w:rsid w:val="004240E0"/>
    <w:rsid w:val="0042471C"/>
    <w:rsid w:val="00424BBE"/>
    <w:rsid w:val="004253FA"/>
    <w:rsid w:val="00425797"/>
    <w:rsid w:val="004258EF"/>
    <w:rsid w:val="00425922"/>
    <w:rsid w:val="00425C77"/>
    <w:rsid w:val="004263FA"/>
    <w:rsid w:val="00426444"/>
    <w:rsid w:val="00426C6F"/>
    <w:rsid w:val="00426F4B"/>
    <w:rsid w:val="004275D9"/>
    <w:rsid w:val="0042770F"/>
    <w:rsid w:val="00427C49"/>
    <w:rsid w:val="00427EFC"/>
    <w:rsid w:val="00430306"/>
    <w:rsid w:val="004305FE"/>
    <w:rsid w:val="00430650"/>
    <w:rsid w:val="004317C7"/>
    <w:rsid w:val="00431C16"/>
    <w:rsid w:val="00432139"/>
    <w:rsid w:val="00432307"/>
    <w:rsid w:val="004326BB"/>
    <w:rsid w:val="0043277F"/>
    <w:rsid w:val="00432B4D"/>
    <w:rsid w:val="00432DB8"/>
    <w:rsid w:val="00432FDF"/>
    <w:rsid w:val="004337F0"/>
    <w:rsid w:val="0043390D"/>
    <w:rsid w:val="004346C9"/>
    <w:rsid w:val="0043470B"/>
    <w:rsid w:val="00434A93"/>
    <w:rsid w:val="00434DB0"/>
    <w:rsid w:val="00434F9D"/>
    <w:rsid w:val="004354AE"/>
    <w:rsid w:val="00435F99"/>
    <w:rsid w:val="004362E3"/>
    <w:rsid w:val="00436327"/>
    <w:rsid w:val="004366C4"/>
    <w:rsid w:val="004367B2"/>
    <w:rsid w:val="00436A59"/>
    <w:rsid w:val="00436C0C"/>
    <w:rsid w:val="00436EB3"/>
    <w:rsid w:val="00437038"/>
    <w:rsid w:val="00437859"/>
    <w:rsid w:val="00437DCF"/>
    <w:rsid w:val="004402C2"/>
    <w:rsid w:val="00440341"/>
    <w:rsid w:val="00440484"/>
    <w:rsid w:val="004406DA"/>
    <w:rsid w:val="0044077A"/>
    <w:rsid w:val="00440829"/>
    <w:rsid w:val="00440C8F"/>
    <w:rsid w:val="00440D3F"/>
    <w:rsid w:val="00442441"/>
    <w:rsid w:val="0044252D"/>
    <w:rsid w:val="00442585"/>
    <w:rsid w:val="00443655"/>
    <w:rsid w:val="00443E4B"/>
    <w:rsid w:val="0044425D"/>
    <w:rsid w:val="0044457D"/>
    <w:rsid w:val="00444C06"/>
    <w:rsid w:val="00444E0D"/>
    <w:rsid w:val="004450DE"/>
    <w:rsid w:val="00445947"/>
    <w:rsid w:val="00445E21"/>
    <w:rsid w:val="0044691A"/>
    <w:rsid w:val="00446A22"/>
    <w:rsid w:val="00446A24"/>
    <w:rsid w:val="00446C78"/>
    <w:rsid w:val="004471C7"/>
    <w:rsid w:val="0044781B"/>
    <w:rsid w:val="0045029E"/>
    <w:rsid w:val="0045036A"/>
    <w:rsid w:val="00450669"/>
    <w:rsid w:val="00450AE8"/>
    <w:rsid w:val="00450B5B"/>
    <w:rsid w:val="00450C76"/>
    <w:rsid w:val="0045123C"/>
    <w:rsid w:val="00451E3D"/>
    <w:rsid w:val="00451FE6"/>
    <w:rsid w:val="004520C5"/>
    <w:rsid w:val="0045248D"/>
    <w:rsid w:val="00452744"/>
    <w:rsid w:val="00452AF5"/>
    <w:rsid w:val="004533C3"/>
    <w:rsid w:val="00453E77"/>
    <w:rsid w:val="00453FCB"/>
    <w:rsid w:val="00454A79"/>
    <w:rsid w:val="00454F0F"/>
    <w:rsid w:val="004553D6"/>
    <w:rsid w:val="0045545B"/>
    <w:rsid w:val="004556CB"/>
    <w:rsid w:val="00455707"/>
    <w:rsid w:val="00455737"/>
    <w:rsid w:val="004559EC"/>
    <w:rsid w:val="00455A56"/>
    <w:rsid w:val="00455AF9"/>
    <w:rsid w:val="00455D0B"/>
    <w:rsid w:val="00455DE4"/>
    <w:rsid w:val="004562AE"/>
    <w:rsid w:val="00456923"/>
    <w:rsid w:val="00457179"/>
    <w:rsid w:val="0045735F"/>
    <w:rsid w:val="00457389"/>
    <w:rsid w:val="004576CA"/>
    <w:rsid w:val="00457BA7"/>
    <w:rsid w:val="00457E38"/>
    <w:rsid w:val="00460C97"/>
    <w:rsid w:val="00461164"/>
    <w:rsid w:val="004618B7"/>
    <w:rsid w:val="00461F78"/>
    <w:rsid w:val="00462340"/>
    <w:rsid w:val="00463367"/>
    <w:rsid w:val="0046341A"/>
    <w:rsid w:val="0046426B"/>
    <w:rsid w:val="00464546"/>
    <w:rsid w:val="00465CDC"/>
    <w:rsid w:val="00465ED8"/>
    <w:rsid w:val="004664FD"/>
    <w:rsid w:val="00466A77"/>
    <w:rsid w:val="00466C00"/>
    <w:rsid w:val="0046739A"/>
    <w:rsid w:val="00467964"/>
    <w:rsid w:val="0047056B"/>
    <w:rsid w:val="004707DA"/>
    <w:rsid w:val="00471146"/>
    <w:rsid w:val="004715F4"/>
    <w:rsid w:val="00471BD5"/>
    <w:rsid w:val="00471F98"/>
    <w:rsid w:val="00472047"/>
    <w:rsid w:val="004720D3"/>
    <w:rsid w:val="00472133"/>
    <w:rsid w:val="004725C8"/>
    <w:rsid w:val="00472AD7"/>
    <w:rsid w:val="00472D71"/>
    <w:rsid w:val="0047319B"/>
    <w:rsid w:val="004733BE"/>
    <w:rsid w:val="004733DF"/>
    <w:rsid w:val="0047392A"/>
    <w:rsid w:val="004739FA"/>
    <w:rsid w:val="00473E4C"/>
    <w:rsid w:val="00474172"/>
    <w:rsid w:val="004745F5"/>
    <w:rsid w:val="00474AAB"/>
    <w:rsid w:val="00474B47"/>
    <w:rsid w:val="00475082"/>
    <w:rsid w:val="004750E0"/>
    <w:rsid w:val="00475497"/>
    <w:rsid w:val="00475747"/>
    <w:rsid w:val="00475BAE"/>
    <w:rsid w:val="00475F3B"/>
    <w:rsid w:val="00475F6B"/>
    <w:rsid w:val="00476FE8"/>
    <w:rsid w:val="00477473"/>
    <w:rsid w:val="004774B7"/>
    <w:rsid w:val="0047782F"/>
    <w:rsid w:val="00477ABB"/>
    <w:rsid w:val="00477B92"/>
    <w:rsid w:val="00477BAE"/>
    <w:rsid w:val="00480BA1"/>
    <w:rsid w:val="004820F6"/>
    <w:rsid w:val="0048228E"/>
    <w:rsid w:val="004826F7"/>
    <w:rsid w:val="004837BD"/>
    <w:rsid w:val="00483A85"/>
    <w:rsid w:val="00483B6C"/>
    <w:rsid w:val="00483C5A"/>
    <w:rsid w:val="0048435A"/>
    <w:rsid w:val="004845E7"/>
    <w:rsid w:val="0048474A"/>
    <w:rsid w:val="00484883"/>
    <w:rsid w:val="004854DF"/>
    <w:rsid w:val="004859DB"/>
    <w:rsid w:val="00485BF2"/>
    <w:rsid w:val="00485C4D"/>
    <w:rsid w:val="00485C87"/>
    <w:rsid w:val="00486518"/>
    <w:rsid w:val="0048662D"/>
    <w:rsid w:val="004875C9"/>
    <w:rsid w:val="004877DE"/>
    <w:rsid w:val="004877E9"/>
    <w:rsid w:val="00487B4C"/>
    <w:rsid w:val="00487DE5"/>
    <w:rsid w:val="00490A92"/>
    <w:rsid w:val="004911DA"/>
    <w:rsid w:val="004913CF"/>
    <w:rsid w:val="00491794"/>
    <w:rsid w:val="00491C0E"/>
    <w:rsid w:val="004934F1"/>
    <w:rsid w:val="00494381"/>
    <w:rsid w:val="00494AFF"/>
    <w:rsid w:val="00494E89"/>
    <w:rsid w:val="00494F55"/>
    <w:rsid w:val="0049501F"/>
    <w:rsid w:val="0049561A"/>
    <w:rsid w:val="0049578F"/>
    <w:rsid w:val="00495F5C"/>
    <w:rsid w:val="00495FFC"/>
    <w:rsid w:val="00496641"/>
    <w:rsid w:val="0049722F"/>
    <w:rsid w:val="004972D3"/>
    <w:rsid w:val="00497436"/>
    <w:rsid w:val="00497C15"/>
    <w:rsid w:val="004A0C74"/>
    <w:rsid w:val="004A10FE"/>
    <w:rsid w:val="004A1627"/>
    <w:rsid w:val="004A1BB0"/>
    <w:rsid w:val="004A1D49"/>
    <w:rsid w:val="004A1DA9"/>
    <w:rsid w:val="004A20DE"/>
    <w:rsid w:val="004A2A05"/>
    <w:rsid w:val="004A2AA4"/>
    <w:rsid w:val="004A2DDE"/>
    <w:rsid w:val="004A2E2E"/>
    <w:rsid w:val="004A2F61"/>
    <w:rsid w:val="004A3039"/>
    <w:rsid w:val="004A3D61"/>
    <w:rsid w:val="004A424C"/>
    <w:rsid w:val="004A595A"/>
    <w:rsid w:val="004A5A34"/>
    <w:rsid w:val="004A5C3C"/>
    <w:rsid w:val="004A6200"/>
    <w:rsid w:val="004A628C"/>
    <w:rsid w:val="004A64C9"/>
    <w:rsid w:val="004A772C"/>
    <w:rsid w:val="004A7DDF"/>
    <w:rsid w:val="004B0136"/>
    <w:rsid w:val="004B07E5"/>
    <w:rsid w:val="004B0EF4"/>
    <w:rsid w:val="004B1E2B"/>
    <w:rsid w:val="004B1FB8"/>
    <w:rsid w:val="004B20CA"/>
    <w:rsid w:val="004B21CF"/>
    <w:rsid w:val="004B2CB6"/>
    <w:rsid w:val="004B2F46"/>
    <w:rsid w:val="004B351A"/>
    <w:rsid w:val="004B37B5"/>
    <w:rsid w:val="004B413C"/>
    <w:rsid w:val="004B4295"/>
    <w:rsid w:val="004B4558"/>
    <w:rsid w:val="004B4A17"/>
    <w:rsid w:val="004B5A4D"/>
    <w:rsid w:val="004B5C44"/>
    <w:rsid w:val="004B675B"/>
    <w:rsid w:val="004B6967"/>
    <w:rsid w:val="004B6B4B"/>
    <w:rsid w:val="004B7521"/>
    <w:rsid w:val="004B75F8"/>
    <w:rsid w:val="004B7796"/>
    <w:rsid w:val="004B7A18"/>
    <w:rsid w:val="004B7F03"/>
    <w:rsid w:val="004C04BC"/>
    <w:rsid w:val="004C059D"/>
    <w:rsid w:val="004C07D3"/>
    <w:rsid w:val="004C0EF3"/>
    <w:rsid w:val="004C126E"/>
    <w:rsid w:val="004C1781"/>
    <w:rsid w:val="004C1882"/>
    <w:rsid w:val="004C21E3"/>
    <w:rsid w:val="004C2564"/>
    <w:rsid w:val="004C2C30"/>
    <w:rsid w:val="004C2F9B"/>
    <w:rsid w:val="004C301E"/>
    <w:rsid w:val="004C314B"/>
    <w:rsid w:val="004C34DC"/>
    <w:rsid w:val="004C389E"/>
    <w:rsid w:val="004C394C"/>
    <w:rsid w:val="004C39DD"/>
    <w:rsid w:val="004C3A6E"/>
    <w:rsid w:val="004C446B"/>
    <w:rsid w:val="004C4556"/>
    <w:rsid w:val="004C4636"/>
    <w:rsid w:val="004C49B0"/>
    <w:rsid w:val="004C537B"/>
    <w:rsid w:val="004C64FD"/>
    <w:rsid w:val="004C666A"/>
    <w:rsid w:val="004C6930"/>
    <w:rsid w:val="004C6D78"/>
    <w:rsid w:val="004C6E61"/>
    <w:rsid w:val="004C77FE"/>
    <w:rsid w:val="004C7BC3"/>
    <w:rsid w:val="004C7E40"/>
    <w:rsid w:val="004D024A"/>
    <w:rsid w:val="004D064D"/>
    <w:rsid w:val="004D0859"/>
    <w:rsid w:val="004D0F02"/>
    <w:rsid w:val="004D1588"/>
    <w:rsid w:val="004D1733"/>
    <w:rsid w:val="004D1B9A"/>
    <w:rsid w:val="004D1E41"/>
    <w:rsid w:val="004D202A"/>
    <w:rsid w:val="004D2080"/>
    <w:rsid w:val="004D2732"/>
    <w:rsid w:val="004D2E1B"/>
    <w:rsid w:val="004D3202"/>
    <w:rsid w:val="004D373C"/>
    <w:rsid w:val="004D3C73"/>
    <w:rsid w:val="004D4C95"/>
    <w:rsid w:val="004D4CD9"/>
    <w:rsid w:val="004D5503"/>
    <w:rsid w:val="004D5C3D"/>
    <w:rsid w:val="004D6096"/>
    <w:rsid w:val="004D6862"/>
    <w:rsid w:val="004D6CEA"/>
    <w:rsid w:val="004D72DF"/>
    <w:rsid w:val="004D7308"/>
    <w:rsid w:val="004D75B1"/>
    <w:rsid w:val="004D784A"/>
    <w:rsid w:val="004E0873"/>
    <w:rsid w:val="004E0B3B"/>
    <w:rsid w:val="004E0B7E"/>
    <w:rsid w:val="004E0DD0"/>
    <w:rsid w:val="004E0E5C"/>
    <w:rsid w:val="004E1741"/>
    <w:rsid w:val="004E1E38"/>
    <w:rsid w:val="004E2759"/>
    <w:rsid w:val="004E2BD6"/>
    <w:rsid w:val="004E30D7"/>
    <w:rsid w:val="004E37E4"/>
    <w:rsid w:val="004E3E93"/>
    <w:rsid w:val="004E4433"/>
    <w:rsid w:val="004E4B9B"/>
    <w:rsid w:val="004E4DD2"/>
    <w:rsid w:val="004E4E0D"/>
    <w:rsid w:val="004E571C"/>
    <w:rsid w:val="004E5A6C"/>
    <w:rsid w:val="004E6887"/>
    <w:rsid w:val="004E69CF"/>
    <w:rsid w:val="004E73A4"/>
    <w:rsid w:val="004E75B9"/>
    <w:rsid w:val="004E76D4"/>
    <w:rsid w:val="004E7AD9"/>
    <w:rsid w:val="004E7C27"/>
    <w:rsid w:val="004E7CB0"/>
    <w:rsid w:val="004F06E3"/>
    <w:rsid w:val="004F0A40"/>
    <w:rsid w:val="004F0F48"/>
    <w:rsid w:val="004F17D3"/>
    <w:rsid w:val="004F189D"/>
    <w:rsid w:val="004F1B36"/>
    <w:rsid w:val="004F20ED"/>
    <w:rsid w:val="004F2F43"/>
    <w:rsid w:val="004F32F2"/>
    <w:rsid w:val="004F3639"/>
    <w:rsid w:val="004F3731"/>
    <w:rsid w:val="004F3ACF"/>
    <w:rsid w:val="004F3BCA"/>
    <w:rsid w:val="004F3E92"/>
    <w:rsid w:val="004F425A"/>
    <w:rsid w:val="004F4854"/>
    <w:rsid w:val="004F4A1E"/>
    <w:rsid w:val="004F4FD9"/>
    <w:rsid w:val="004F536A"/>
    <w:rsid w:val="004F5485"/>
    <w:rsid w:val="004F582E"/>
    <w:rsid w:val="004F5B2A"/>
    <w:rsid w:val="004F5C2F"/>
    <w:rsid w:val="004F6A38"/>
    <w:rsid w:val="004F6E35"/>
    <w:rsid w:val="004F71F0"/>
    <w:rsid w:val="004F7288"/>
    <w:rsid w:val="004F7FF4"/>
    <w:rsid w:val="005002FD"/>
    <w:rsid w:val="005005EC"/>
    <w:rsid w:val="00500AF6"/>
    <w:rsid w:val="00501385"/>
    <w:rsid w:val="00501861"/>
    <w:rsid w:val="005020D4"/>
    <w:rsid w:val="00502269"/>
    <w:rsid w:val="00502676"/>
    <w:rsid w:val="00502C01"/>
    <w:rsid w:val="00504066"/>
    <w:rsid w:val="005042E6"/>
    <w:rsid w:val="005042F6"/>
    <w:rsid w:val="00504527"/>
    <w:rsid w:val="00504A8B"/>
    <w:rsid w:val="00504C41"/>
    <w:rsid w:val="00504CC4"/>
    <w:rsid w:val="005055AE"/>
    <w:rsid w:val="00505851"/>
    <w:rsid w:val="00506056"/>
    <w:rsid w:val="00506413"/>
    <w:rsid w:val="00507B51"/>
    <w:rsid w:val="00507EDB"/>
    <w:rsid w:val="00507FA9"/>
    <w:rsid w:val="00510113"/>
    <w:rsid w:val="005106E5"/>
    <w:rsid w:val="00510CA9"/>
    <w:rsid w:val="00510E2A"/>
    <w:rsid w:val="005111A1"/>
    <w:rsid w:val="005113C2"/>
    <w:rsid w:val="0051186A"/>
    <w:rsid w:val="005119D9"/>
    <w:rsid w:val="00511B9B"/>
    <w:rsid w:val="00512119"/>
    <w:rsid w:val="00512244"/>
    <w:rsid w:val="00512597"/>
    <w:rsid w:val="00512C72"/>
    <w:rsid w:val="005135B3"/>
    <w:rsid w:val="00513F40"/>
    <w:rsid w:val="00514736"/>
    <w:rsid w:val="0051477F"/>
    <w:rsid w:val="00514BD1"/>
    <w:rsid w:val="005153FA"/>
    <w:rsid w:val="00515E9C"/>
    <w:rsid w:val="00516189"/>
    <w:rsid w:val="005164D8"/>
    <w:rsid w:val="005176BD"/>
    <w:rsid w:val="0051799B"/>
    <w:rsid w:val="00517A44"/>
    <w:rsid w:val="00520028"/>
    <w:rsid w:val="0052009D"/>
    <w:rsid w:val="00520814"/>
    <w:rsid w:val="0052083A"/>
    <w:rsid w:val="005212B7"/>
    <w:rsid w:val="005213EF"/>
    <w:rsid w:val="00521CDA"/>
    <w:rsid w:val="0052217E"/>
    <w:rsid w:val="00522499"/>
    <w:rsid w:val="005227A5"/>
    <w:rsid w:val="00522A90"/>
    <w:rsid w:val="00522C12"/>
    <w:rsid w:val="00523203"/>
    <w:rsid w:val="00523A9D"/>
    <w:rsid w:val="00523B61"/>
    <w:rsid w:val="00523BBC"/>
    <w:rsid w:val="00523DAD"/>
    <w:rsid w:val="00524128"/>
    <w:rsid w:val="005244BA"/>
    <w:rsid w:val="00524531"/>
    <w:rsid w:val="00524A3A"/>
    <w:rsid w:val="00524B20"/>
    <w:rsid w:val="00524ED5"/>
    <w:rsid w:val="005253E4"/>
    <w:rsid w:val="00525AFC"/>
    <w:rsid w:val="00525EDB"/>
    <w:rsid w:val="0052600B"/>
    <w:rsid w:val="0052606D"/>
    <w:rsid w:val="00526285"/>
    <w:rsid w:val="00526816"/>
    <w:rsid w:val="00526C55"/>
    <w:rsid w:val="00527115"/>
    <w:rsid w:val="00527BC3"/>
    <w:rsid w:val="00527F00"/>
    <w:rsid w:val="00527F47"/>
    <w:rsid w:val="0053055F"/>
    <w:rsid w:val="00530743"/>
    <w:rsid w:val="00530C95"/>
    <w:rsid w:val="005318F3"/>
    <w:rsid w:val="00531EE3"/>
    <w:rsid w:val="005324CB"/>
    <w:rsid w:val="00532614"/>
    <w:rsid w:val="00532680"/>
    <w:rsid w:val="005326DC"/>
    <w:rsid w:val="00532BDD"/>
    <w:rsid w:val="00532DD3"/>
    <w:rsid w:val="00533785"/>
    <w:rsid w:val="00533E69"/>
    <w:rsid w:val="00534412"/>
    <w:rsid w:val="00534416"/>
    <w:rsid w:val="005350B6"/>
    <w:rsid w:val="00535740"/>
    <w:rsid w:val="00535C5B"/>
    <w:rsid w:val="00535DDA"/>
    <w:rsid w:val="00536080"/>
    <w:rsid w:val="005360D9"/>
    <w:rsid w:val="005362B4"/>
    <w:rsid w:val="00536697"/>
    <w:rsid w:val="00536703"/>
    <w:rsid w:val="00536838"/>
    <w:rsid w:val="00537325"/>
    <w:rsid w:val="00537535"/>
    <w:rsid w:val="00537B4F"/>
    <w:rsid w:val="00537C6E"/>
    <w:rsid w:val="00540582"/>
    <w:rsid w:val="00540628"/>
    <w:rsid w:val="00541096"/>
    <w:rsid w:val="00541602"/>
    <w:rsid w:val="00542527"/>
    <w:rsid w:val="005425C5"/>
    <w:rsid w:val="00542CF7"/>
    <w:rsid w:val="00544C8D"/>
    <w:rsid w:val="00544D53"/>
    <w:rsid w:val="00545594"/>
    <w:rsid w:val="005456EF"/>
    <w:rsid w:val="00545AD3"/>
    <w:rsid w:val="00546FC2"/>
    <w:rsid w:val="00547232"/>
    <w:rsid w:val="00547621"/>
    <w:rsid w:val="005478FB"/>
    <w:rsid w:val="005501B4"/>
    <w:rsid w:val="00550F91"/>
    <w:rsid w:val="00551436"/>
    <w:rsid w:val="00551C27"/>
    <w:rsid w:val="00551E99"/>
    <w:rsid w:val="00552048"/>
    <w:rsid w:val="00552531"/>
    <w:rsid w:val="00552782"/>
    <w:rsid w:val="00552ADF"/>
    <w:rsid w:val="00552C1E"/>
    <w:rsid w:val="00553578"/>
    <w:rsid w:val="0055398D"/>
    <w:rsid w:val="00554527"/>
    <w:rsid w:val="00554C3C"/>
    <w:rsid w:val="00554D02"/>
    <w:rsid w:val="005553A6"/>
    <w:rsid w:val="005557C0"/>
    <w:rsid w:val="00555AEF"/>
    <w:rsid w:val="00555F1D"/>
    <w:rsid w:val="00556167"/>
    <w:rsid w:val="00556ABB"/>
    <w:rsid w:val="00557554"/>
    <w:rsid w:val="005575FA"/>
    <w:rsid w:val="00557687"/>
    <w:rsid w:val="005576AB"/>
    <w:rsid w:val="00557877"/>
    <w:rsid w:val="00557CCC"/>
    <w:rsid w:val="00557E5E"/>
    <w:rsid w:val="00560562"/>
    <w:rsid w:val="0056102A"/>
    <w:rsid w:val="00561F8E"/>
    <w:rsid w:val="00561FBC"/>
    <w:rsid w:val="00562797"/>
    <w:rsid w:val="00562926"/>
    <w:rsid w:val="00562ADF"/>
    <w:rsid w:val="00562D41"/>
    <w:rsid w:val="00562F39"/>
    <w:rsid w:val="00563378"/>
    <w:rsid w:val="00563521"/>
    <w:rsid w:val="005636AA"/>
    <w:rsid w:val="005637B8"/>
    <w:rsid w:val="00563A41"/>
    <w:rsid w:val="00563D42"/>
    <w:rsid w:val="00565066"/>
    <w:rsid w:val="0056506E"/>
    <w:rsid w:val="00565356"/>
    <w:rsid w:val="00565596"/>
    <w:rsid w:val="00565749"/>
    <w:rsid w:val="00565A99"/>
    <w:rsid w:val="00565D38"/>
    <w:rsid w:val="00566535"/>
    <w:rsid w:val="005668DD"/>
    <w:rsid w:val="005669BD"/>
    <w:rsid w:val="00566E4B"/>
    <w:rsid w:val="00570015"/>
    <w:rsid w:val="00570110"/>
    <w:rsid w:val="00570B2A"/>
    <w:rsid w:val="00570E56"/>
    <w:rsid w:val="00570EE2"/>
    <w:rsid w:val="00570F2F"/>
    <w:rsid w:val="00571124"/>
    <w:rsid w:val="00571345"/>
    <w:rsid w:val="005716BB"/>
    <w:rsid w:val="005718BB"/>
    <w:rsid w:val="005719B3"/>
    <w:rsid w:val="00571B65"/>
    <w:rsid w:val="00571F63"/>
    <w:rsid w:val="00571F84"/>
    <w:rsid w:val="005721DA"/>
    <w:rsid w:val="005722CF"/>
    <w:rsid w:val="00572825"/>
    <w:rsid w:val="00572CB5"/>
    <w:rsid w:val="00573D8A"/>
    <w:rsid w:val="005742AF"/>
    <w:rsid w:val="00574963"/>
    <w:rsid w:val="00574DD2"/>
    <w:rsid w:val="00574F75"/>
    <w:rsid w:val="005754B2"/>
    <w:rsid w:val="005755C9"/>
    <w:rsid w:val="005759AE"/>
    <w:rsid w:val="005766C9"/>
    <w:rsid w:val="00576B97"/>
    <w:rsid w:val="0057727A"/>
    <w:rsid w:val="0057760A"/>
    <w:rsid w:val="00577A31"/>
    <w:rsid w:val="0058062B"/>
    <w:rsid w:val="00580E3D"/>
    <w:rsid w:val="005814F9"/>
    <w:rsid w:val="005817E3"/>
    <w:rsid w:val="00581AB7"/>
    <w:rsid w:val="00581DFC"/>
    <w:rsid w:val="00581E16"/>
    <w:rsid w:val="00582036"/>
    <w:rsid w:val="00582C1D"/>
    <w:rsid w:val="00583005"/>
    <w:rsid w:val="00583E9B"/>
    <w:rsid w:val="00584036"/>
    <w:rsid w:val="00584BBE"/>
    <w:rsid w:val="00584E87"/>
    <w:rsid w:val="00585439"/>
    <w:rsid w:val="00585588"/>
    <w:rsid w:val="00586F51"/>
    <w:rsid w:val="005879D4"/>
    <w:rsid w:val="00590324"/>
    <w:rsid w:val="005903B4"/>
    <w:rsid w:val="00590671"/>
    <w:rsid w:val="005907B8"/>
    <w:rsid w:val="00590821"/>
    <w:rsid w:val="005913E4"/>
    <w:rsid w:val="005914EC"/>
    <w:rsid w:val="005922F9"/>
    <w:rsid w:val="0059299C"/>
    <w:rsid w:val="0059414D"/>
    <w:rsid w:val="0059429E"/>
    <w:rsid w:val="005945CB"/>
    <w:rsid w:val="00594BF5"/>
    <w:rsid w:val="00594FD4"/>
    <w:rsid w:val="005954ED"/>
    <w:rsid w:val="005955F0"/>
    <w:rsid w:val="005955F2"/>
    <w:rsid w:val="00595ADB"/>
    <w:rsid w:val="00595E9F"/>
    <w:rsid w:val="00596102"/>
    <w:rsid w:val="00596959"/>
    <w:rsid w:val="00596B74"/>
    <w:rsid w:val="00596EA4"/>
    <w:rsid w:val="005973DC"/>
    <w:rsid w:val="005A0A2E"/>
    <w:rsid w:val="005A0EE7"/>
    <w:rsid w:val="005A1513"/>
    <w:rsid w:val="005A1631"/>
    <w:rsid w:val="005A16D4"/>
    <w:rsid w:val="005A1721"/>
    <w:rsid w:val="005A18BB"/>
    <w:rsid w:val="005A2069"/>
    <w:rsid w:val="005A2C2A"/>
    <w:rsid w:val="005A2C72"/>
    <w:rsid w:val="005A2D59"/>
    <w:rsid w:val="005A30A3"/>
    <w:rsid w:val="005A34D0"/>
    <w:rsid w:val="005A3CB5"/>
    <w:rsid w:val="005A3DDF"/>
    <w:rsid w:val="005A3F92"/>
    <w:rsid w:val="005A443B"/>
    <w:rsid w:val="005A48F6"/>
    <w:rsid w:val="005A590E"/>
    <w:rsid w:val="005A5D3B"/>
    <w:rsid w:val="005A6B58"/>
    <w:rsid w:val="005A6E7A"/>
    <w:rsid w:val="005A7017"/>
    <w:rsid w:val="005A7B75"/>
    <w:rsid w:val="005A7EDF"/>
    <w:rsid w:val="005B04D7"/>
    <w:rsid w:val="005B055B"/>
    <w:rsid w:val="005B094C"/>
    <w:rsid w:val="005B0990"/>
    <w:rsid w:val="005B1167"/>
    <w:rsid w:val="005B1A07"/>
    <w:rsid w:val="005B1B5D"/>
    <w:rsid w:val="005B1E06"/>
    <w:rsid w:val="005B2124"/>
    <w:rsid w:val="005B2977"/>
    <w:rsid w:val="005B2CE4"/>
    <w:rsid w:val="005B3CD8"/>
    <w:rsid w:val="005B3D73"/>
    <w:rsid w:val="005B4450"/>
    <w:rsid w:val="005B56E5"/>
    <w:rsid w:val="005B6106"/>
    <w:rsid w:val="005B647C"/>
    <w:rsid w:val="005B6DE8"/>
    <w:rsid w:val="005B720C"/>
    <w:rsid w:val="005B76EB"/>
    <w:rsid w:val="005B76FF"/>
    <w:rsid w:val="005B7AC5"/>
    <w:rsid w:val="005C04BB"/>
    <w:rsid w:val="005C0A7D"/>
    <w:rsid w:val="005C140F"/>
    <w:rsid w:val="005C1438"/>
    <w:rsid w:val="005C19DC"/>
    <w:rsid w:val="005C1BE5"/>
    <w:rsid w:val="005C237E"/>
    <w:rsid w:val="005C2B94"/>
    <w:rsid w:val="005C3E1A"/>
    <w:rsid w:val="005C449A"/>
    <w:rsid w:val="005C4A20"/>
    <w:rsid w:val="005C4B8D"/>
    <w:rsid w:val="005C5AF3"/>
    <w:rsid w:val="005C683F"/>
    <w:rsid w:val="005C6C9A"/>
    <w:rsid w:val="005C6E58"/>
    <w:rsid w:val="005C7440"/>
    <w:rsid w:val="005C74C2"/>
    <w:rsid w:val="005C78B0"/>
    <w:rsid w:val="005C7C38"/>
    <w:rsid w:val="005C7C4D"/>
    <w:rsid w:val="005C7E28"/>
    <w:rsid w:val="005D0498"/>
    <w:rsid w:val="005D05B1"/>
    <w:rsid w:val="005D05C6"/>
    <w:rsid w:val="005D0DCF"/>
    <w:rsid w:val="005D30E6"/>
    <w:rsid w:val="005D35D4"/>
    <w:rsid w:val="005D39DF"/>
    <w:rsid w:val="005D3CA7"/>
    <w:rsid w:val="005D4038"/>
    <w:rsid w:val="005D578E"/>
    <w:rsid w:val="005D5CBF"/>
    <w:rsid w:val="005D66B5"/>
    <w:rsid w:val="005D6C8D"/>
    <w:rsid w:val="005D71A1"/>
    <w:rsid w:val="005D7281"/>
    <w:rsid w:val="005D7495"/>
    <w:rsid w:val="005D75C2"/>
    <w:rsid w:val="005D7E99"/>
    <w:rsid w:val="005E0835"/>
    <w:rsid w:val="005E19D8"/>
    <w:rsid w:val="005E217E"/>
    <w:rsid w:val="005E21F6"/>
    <w:rsid w:val="005E2D01"/>
    <w:rsid w:val="005E316C"/>
    <w:rsid w:val="005E31C9"/>
    <w:rsid w:val="005E3414"/>
    <w:rsid w:val="005E350F"/>
    <w:rsid w:val="005E3539"/>
    <w:rsid w:val="005E385E"/>
    <w:rsid w:val="005E3D26"/>
    <w:rsid w:val="005E3DFF"/>
    <w:rsid w:val="005E4058"/>
    <w:rsid w:val="005E40BA"/>
    <w:rsid w:val="005E40CD"/>
    <w:rsid w:val="005E4571"/>
    <w:rsid w:val="005E4A3A"/>
    <w:rsid w:val="005E5293"/>
    <w:rsid w:val="005E5416"/>
    <w:rsid w:val="005E5D98"/>
    <w:rsid w:val="005E6316"/>
    <w:rsid w:val="005E66ED"/>
    <w:rsid w:val="005E6B0B"/>
    <w:rsid w:val="005E6F69"/>
    <w:rsid w:val="005F078A"/>
    <w:rsid w:val="005F0CD0"/>
    <w:rsid w:val="005F0D80"/>
    <w:rsid w:val="005F0DDE"/>
    <w:rsid w:val="005F0E7C"/>
    <w:rsid w:val="005F11C6"/>
    <w:rsid w:val="005F1813"/>
    <w:rsid w:val="005F22D4"/>
    <w:rsid w:val="005F2641"/>
    <w:rsid w:val="005F2F99"/>
    <w:rsid w:val="005F3BD5"/>
    <w:rsid w:val="005F3D0A"/>
    <w:rsid w:val="005F3E18"/>
    <w:rsid w:val="005F4969"/>
    <w:rsid w:val="005F51B2"/>
    <w:rsid w:val="005F5E5A"/>
    <w:rsid w:val="005F6933"/>
    <w:rsid w:val="005F7087"/>
    <w:rsid w:val="005F7FE9"/>
    <w:rsid w:val="00600657"/>
    <w:rsid w:val="006009F1"/>
    <w:rsid w:val="00600E30"/>
    <w:rsid w:val="006012FD"/>
    <w:rsid w:val="00601644"/>
    <w:rsid w:val="00601787"/>
    <w:rsid w:val="00601F25"/>
    <w:rsid w:val="0060254F"/>
    <w:rsid w:val="006027EC"/>
    <w:rsid w:val="006037BA"/>
    <w:rsid w:val="00603C3C"/>
    <w:rsid w:val="00603EB9"/>
    <w:rsid w:val="00603FCE"/>
    <w:rsid w:val="00604120"/>
    <w:rsid w:val="006044BC"/>
    <w:rsid w:val="0060486D"/>
    <w:rsid w:val="00604C6D"/>
    <w:rsid w:val="006050EE"/>
    <w:rsid w:val="006052A3"/>
    <w:rsid w:val="0060591D"/>
    <w:rsid w:val="00606315"/>
    <w:rsid w:val="006064A3"/>
    <w:rsid w:val="00606762"/>
    <w:rsid w:val="00606786"/>
    <w:rsid w:val="00606D68"/>
    <w:rsid w:val="006070EA"/>
    <w:rsid w:val="00607B4E"/>
    <w:rsid w:val="00607C0E"/>
    <w:rsid w:val="006106AB"/>
    <w:rsid w:val="006107B0"/>
    <w:rsid w:val="0061147D"/>
    <w:rsid w:val="0061162C"/>
    <w:rsid w:val="00612325"/>
    <w:rsid w:val="00612384"/>
    <w:rsid w:val="00612A54"/>
    <w:rsid w:val="00612F06"/>
    <w:rsid w:val="006142E7"/>
    <w:rsid w:val="006145A7"/>
    <w:rsid w:val="006146FF"/>
    <w:rsid w:val="006148A5"/>
    <w:rsid w:val="00614C8C"/>
    <w:rsid w:val="00614D61"/>
    <w:rsid w:val="006153EC"/>
    <w:rsid w:val="00615DF2"/>
    <w:rsid w:val="00616609"/>
    <w:rsid w:val="00616781"/>
    <w:rsid w:val="00616900"/>
    <w:rsid w:val="00616B8D"/>
    <w:rsid w:val="00616D90"/>
    <w:rsid w:val="006170BA"/>
    <w:rsid w:val="0061712A"/>
    <w:rsid w:val="00617206"/>
    <w:rsid w:val="006172CB"/>
    <w:rsid w:val="00617B80"/>
    <w:rsid w:val="00617B9A"/>
    <w:rsid w:val="00617E4C"/>
    <w:rsid w:val="00620308"/>
    <w:rsid w:val="006203B6"/>
    <w:rsid w:val="006204EF"/>
    <w:rsid w:val="0062099C"/>
    <w:rsid w:val="00620D41"/>
    <w:rsid w:val="00620DC9"/>
    <w:rsid w:val="00622A00"/>
    <w:rsid w:val="006231E8"/>
    <w:rsid w:val="00623A4E"/>
    <w:rsid w:val="00623B03"/>
    <w:rsid w:val="00623B94"/>
    <w:rsid w:val="00623FDB"/>
    <w:rsid w:val="00624084"/>
    <w:rsid w:val="0062424C"/>
    <w:rsid w:val="00624DF5"/>
    <w:rsid w:val="006254BD"/>
    <w:rsid w:val="0062700A"/>
    <w:rsid w:val="0062791B"/>
    <w:rsid w:val="00627D93"/>
    <w:rsid w:val="006305DD"/>
    <w:rsid w:val="0063070D"/>
    <w:rsid w:val="00630C03"/>
    <w:rsid w:val="00631348"/>
    <w:rsid w:val="0063151B"/>
    <w:rsid w:val="00631975"/>
    <w:rsid w:val="006319FC"/>
    <w:rsid w:val="00631E0C"/>
    <w:rsid w:val="006324E9"/>
    <w:rsid w:val="006327E3"/>
    <w:rsid w:val="00632D46"/>
    <w:rsid w:val="00633345"/>
    <w:rsid w:val="0063352F"/>
    <w:rsid w:val="0063387F"/>
    <w:rsid w:val="00633FA0"/>
    <w:rsid w:val="006340D0"/>
    <w:rsid w:val="00634502"/>
    <w:rsid w:val="00634718"/>
    <w:rsid w:val="006347B1"/>
    <w:rsid w:val="00635680"/>
    <w:rsid w:val="00635D84"/>
    <w:rsid w:val="00636394"/>
    <w:rsid w:val="00636E37"/>
    <w:rsid w:val="0063705C"/>
    <w:rsid w:val="0063725B"/>
    <w:rsid w:val="00637C3E"/>
    <w:rsid w:val="00637F98"/>
    <w:rsid w:val="00640135"/>
    <w:rsid w:val="0064074F"/>
    <w:rsid w:val="00640AE9"/>
    <w:rsid w:val="00640D16"/>
    <w:rsid w:val="00640E4C"/>
    <w:rsid w:val="00640EBA"/>
    <w:rsid w:val="00640FC8"/>
    <w:rsid w:val="006410EF"/>
    <w:rsid w:val="006415C7"/>
    <w:rsid w:val="0064188F"/>
    <w:rsid w:val="00641A3D"/>
    <w:rsid w:val="00641BEE"/>
    <w:rsid w:val="0064225E"/>
    <w:rsid w:val="006424D5"/>
    <w:rsid w:val="00642BF4"/>
    <w:rsid w:val="00643143"/>
    <w:rsid w:val="00643C9F"/>
    <w:rsid w:val="00643F77"/>
    <w:rsid w:val="006440C6"/>
    <w:rsid w:val="006448D4"/>
    <w:rsid w:val="00644F67"/>
    <w:rsid w:val="0064550B"/>
    <w:rsid w:val="006464BE"/>
    <w:rsid w:val="00646675"/>
    <w:rsid w:val="0064676A"/>
    <w:rsid w:val="006467D9"/>
    <w:rsid w:val="00646C53"/>
    <w:rsid w:val="006470C0"/>
    <w:rsid w:val="00647B6A"/>
    <w:rsid w:val="00650081"/>
    <w:rsid w:val="006504D3"/>
    <w:rsid w:val="006509DD"/>
    <w:rsid w:val="00650B6D"/>
    <w:rsid w:val="00650DE7"/>
    <w:rsid w:val="00651D3A"/>
    <w:rsid w:val="00651F1F"/>
    <w:rsid w:val="00652396"/>
    <w:rsid w:val="0065239D"/>
    <w:rsid w:val="006526B9"/>
    <w:rsid w:val="00652D36"/>
    <w:rsid w:val="00653B89"/>
    <w:rsid w:val="00653E56"/>
    <w:rsid w:val="0065412C"/>
    <w:rsid w:val="0065456D"/>
    <w:rsid w:val="006552ED"/>
    <w:rsid w:val="0065561C"/>
    <w:rsid w:val="006559CF"/>
    <w:rsid w:val="00656C77"/>
    <w:rsid w:val="00656CC4"/>
    <w:rsid w:val="00660A41"/>
    <w:rsid w:val="00660B0E"/>
    <w:rsid w:val="00660E59"/>
    <w:rsid w:val="0066129B"/>
    <w:rsid w:val="00661571"/>
    <w:rsid w:val="00661584"/>
    <w:rsid w:val="0066182B"/>
    <w:rsid w:val="00662027"/>
    <w:rsid w:val="00662A89"/>
    <w:rsid w:val="006632E0"/>
    <w:rsid w:val="006632F0"/>
    <w:rsid w:val="006634C9"/>
    <w:rsid w:val="006634D9"/>
    <w:rsid w:val="00664177"/>
    <w:rsid w:val="006641FC"/>
    <w:rsid w:val="00664A61"/>
    <w:rsid w:val="0066514F"/>
    <w:rsid w:val="006652B6"/>
    <w:rsid w:val="00665479"/>
    <w:rsid w:val="006655A6"/>
    <w:rsid w:val="0066569A"/>
    <w:rsid w:val="006668ED"/>
    <w:rsid w:val="00666E1E"/>
    <w:rsid w:val="00667765"/>
    <w:rsid w:val="00667AC8"/>
    <w:rsid w:val="00667C15"/>
    <w:rsid w:val="00670368"/>
    <w:rsid w:val="00670A5A"/>
    <w:rsid w:val="00672341"/>
    <w:rsid w:val="00672434"/>
    <w:rsid w:val="006726E3"/>
    <w:rsid w:val="0067294D"/>
    <w:rsid w:val="00672E89"/>
    <w:rsid w:val="00673B94"/>
    <w:rsid w:val="00673DB2"/>
    <w:rsid w:val="00673F90"/>
    <w:rsid w:val="006740F0"/>
    <w:rsid w:val="006742C2"/>
    <w:rsid w:val="00674376"/>
    <w:rsid w:val="00674524"/>
    <w:rsid w:val="00674615"/>
    <w:rsid w:val="00674693"/>
    <w:rsid w:val="00675BD8"/>
    <w:rsid w:val="00675DBB"/>
    <w:rsid w:val="00675F0C"/>
    <w:rsid w:val="00675FCA"/>
    <w:rsid w:val="00676D4F"/>
    <w:rsid w:val="0067719D"/>
    <w:rsid w:val="0067743D"/>
    <w:rsid w:val="00677897"/>
    <w:rsid w:val="00677B2B"/>
    <w:rsid w:val="00677D5C"/>
    <w:rsid w:val="0068015B"/>
    <w:rsid w:val="006805BD"/>
    <w:rsid w:val="006808F1"/>
    <w:rsid w:val="006809FF"/>
    <w:rsid w:val="00680DC2"/>
    <w:rsid w:val="006811B3"/>
    <w:rsid w:val="006824C9"/>
    <w:rsid w:val="006825E9"/>
    <w:rsid w:val="00682807"/>
    <w:rsid w:val="00682BFE"/>
    <w:rsid w:val="00683162"/>
    <w:rsid w:val="0068339B"/>
    <w:rsid w:val="006838F8"/>
    <w:rsid w:val="00683DC9"/>
    <w:rsid w:val="00683DD8"/>
    <w:rsid w:val="0068490F"/>
    <w:rsid w:val="00685458"/>
    <w:rsid w:val="0068573B"/>
    <w:rsid w:val="0068619F"/>
    <w:rsid w:val="00686A10"/>
    <w:rsid w:val="00686AF6"/>
    <w:rsid w:val="00686B0D"/>
    <w:rsid w:val="00686D75"/>
    <w:rsid w:val="0068748E"/>
    <w:rsid w:val="006876B2"/>
    <w:rsid w:val="0069011B"/>
    <w:rsid w:val="006911D7"/>
    <w:rsid w:val="00691687"/>
    <w:rsid w:val="00691A6A"/>
    <w:rsid w:val="00691C8C"/>
    <w:rsid w:val="00691E03"/>
    <w:rsid w:val="00692682"/>
    <w:rsid w:val="00692820"/>
    <w:rsid w:val="00692F82"/>
    <w:rsid w:val="00693051"/>
    <w:rsid w:val="00693445"/>
    <w:rsid w:val="00693482"/>
    <w:rsid w:val="00694060"/>
    <w:rsid w:val="006941BD"/>
    <w:rsid w:val="006949CA"/>
    <w:rsid w:val="00694C0A"/>
    <w:rsid w:val="006954FF"/>
    <w:rsid w:val="0069559F"/>
    <w:rsid w:val="00695629"/>
    <w:rsid w:val="006960AB"/>
    <w:rsid w:val="00696242"/>
    <w:rsid w:val="0069696A"/>
    <w:rsid w:val="00696F2D"/>
    <w:rsid w:val="00697129"/>
    <w:rsid w:val="006973B8"/>
    <w:rsid w:val="006974A6"/>
    <w:rsid w:val="006977AA"/>
    <w:rsid w:val="006A0A61"/>
    <w:rsid w:val="006A0B8D"/>
    <w:rsid w:val="006A12DB"/>
    <w:rsid w:val="006A151B"/>
    <w:rsid w:val="006A269F"/>
    <w:rsid w:val="006A2906"/>
    <w:rsid w:val="006A2D72"/>
    <w:rsid w:val="006A44A3"/>
    <w:rsid w:val="006A4760"/>
    <w:rsid w:val="006A49EB"/>
    <w:rsid w:val="006A4EA4"/>
    <w:rsid w:val="006A5A30"/>
    <w:rsid w:val="006A5EA2"/>
    <w:rsid w:val="006A70F2"/>
    <w:rsid w:val="006A7392"/>
    <w:rsid w:val="006A757F"/>
    <w:rsid w:val="006A772C"/>
    <w:rsid w:val="006A79F1"/>
    <w:rsid w:val="006B023A"/>
    <w:rsid w:val="006B027D"/>
    <w:rsid w:val="006B05F6"/>
    <w:rsid w:val="006B126B"/>
    <w:rsid w:val="006B127D"/>
    <w:rsid w:val="006B14DB"/>
    <w:rsid w:val="006B1BD1"/>
    <w:rsid w:val="006B250C"/>
    <w:rsid w:val="006B25BE"/>
    <w:rsid w:val="006B25E9"/>
    <w:rsid w:val="006B26B0"/>
    <w:rsid w:val="006B2811"/>
    <w:rsid w:val="006B36B7"/>
    <w:rsid w:val="006B38BE"/>
    <w:rsid w:val="006B41B1"/>
    <w:rsid w:val="006B42F0"/>
    <w:rsid w:val="006B49FE"/>
    <w:rsid w:val="006B4C2F"/>
    <w:rsid w:val="006B4C4B"/>
    <w:rsid w:val="006B4D12"/>
    <w:rsid w:val="006B5703"/>
    <w:rsid w:val="006B67C5"/>
    <w:rsid w:val="006B6919"/>
    <w:rsid w:val="006B69AC"/>
    <w:rsid w:val="006B6F4A"/>
    <w:rsid w:val="006B7A80"/>
    <w:rsid w:val="006C0004"/>
    <w:rsid w:val="006C03F7"/>
    <w:rsid w:val="006C0518"/>
    <w:rsid w:val="006C0557"/>
    <w:rsid w:val="006C0BC7"/>
    <w:rsid w:val="006C13C1"/>
    <w:rsid w:val="006C1DED"/>
    <w:rsid w:val="006C2099"/>
    <w:rsid w:val="006C26DD"/>
    <w:rsid w:val="006C40AB"/>
    <w:rsid w:val="006C4325"/>
    <w:rsid w:val="006C4E52"/>
    <w:rsid w:val="006C5083"/>
    <w:rsid w:val="006C6287"/>
    <w:rsid w:val="006C6624"/>
    <w:rsid w:val="006C6726"/>
    <w:rsid w:val="006C6F62"/>
    <w:rsid w:val="006C712E"/>
    <w:rsid w:val="006C7390"/>
    <w:rsid w:val="006C7504"/>
    <w:rsid w:val="006C7733"/>
    <w:rsid w:val="006C7923"/>
    <w:rsid w:val="006C7F14"/>
    <w:rsid w:val="006D00F2"/>
    <w:rsid w:val="006D0A6B"/>
    <w:rsid w:val="006D130A"/>
    <w:rsid w:val="006D1862"/>
    <w:rsid w:val="006D1D61"/>
    <w:rsid w:val="006D23FC"/>
    <w:rsid w:val="006D29B5"/>
    <w:rsid w:val="006D2A81"/>
    <w:rsid w:val="006D2EB0"/>
    <w:rsid w:val="006D3422"/>
    <w:rsid w:val="006D391D"/>
    <w:rsid w:val="006D3CE7"/>
    <w:rsid w:val="006D4018"/>
    <w:rsid w:val="006D4043"/>
    <w:rsid w:val="006D458E"/>
    <w:rsid w:val="006D492C"/>
    <w:rsid w:val="006D4ADC"/>
    <w:rsid w:val="006D4B99"/>
    <w:rsid w:val="006D4BDD"/>
    <w:rsid w:val="006D5445"/>
    <w:rsid w:val="006D56D1"/>
    <w:rsid w:val="006D5781"/>
    <w:rsid w:val="006D5F7B"/>
    <w:rsid w:val="006D60B6"/>
    <w:rsid w:val="006D6994"/>
    <w:rsid w:val="006D75B8"/>
    <w:rsid w:val="006D791D"/>
    <w:rsid w:val="006D7A3D"/>
    <w:rsid w:val="006D7C45"/>
    <w:rsid w:val="006D7DF5"/>
    <w:rsid w:val="006E00C1"/>
    <w:rsid w:val="006E025A"/>
    <w:rsid w:val="006E0695"/>
    <w:rsid w:val="006E0AE0"/>
    <w:rsid w:val="006E0FD1"/>
    <w:rsid w:val="006E1C9D"/>
    <w:rsid w:val="006E1F27"/>
    <w:rsid w:val="006E1FC0"/>
    <w:rsid w:val="006E211D"/>
    <w:rsid w:val="006E34D2"/>
    <w:rsid w:val="006E37FC"/>
    <w:rsid w:val="006E39AB"/>
    <w:rsid w:val="006E4949"/>
    <w:rsid w:val="006E5106"/>
    <w:rsid w:val="006E5318"/>
    <w:rsid w:val="006E55F7"/>
    <w:rsid w:val="006E5E3D"/>
    <w:rsid w:val="006E5FA2"/>
    <w:rsid w:val="006E6530"/>
    <w:rsid w:val="006E6F8E"/>
    <w:rsid w:val="006E796D"/>
    <w:rsid w:val="006F0000"/>
    <w:rsid w:val="006F0E92"/>
    <w:rsid w:val="006F136B"/>
    <w:rsid w:val="006F16F6"/>
    <w:rsid w:val="006F1773"/>
    <w:rsid w:val="006F178B"/>
    <w:rsid w:val="006F1CF8"/>
    <w:rsid w:val="006F2989"/>
    <w:rsid w:val="006F2ACE"/>
    <w:rsid w:val="006F2D9A"/>
    <w:rsid w:val="006F4162"/>
    <w:rsid w:val="006F49AC"/>
    <w:rsid w:val="006F5248"/>
    <w:rsid w:val="006F52D5"/>
    <w:rsid w:val="006F5AC1"/>
    <w:rsid w:val="006F6095"/>
    <w:rsid w:val="006F6437"/>
    <w:rsid w:val="006F6446"/>
    <w:rsid w:val="006F6975"/>
    <w:rsid w:val="006F6DF9"/>
    <w:rsid w:val="006F74EC"/>
    <w:rsid w:val="006F762D"/>
    <w:rsid w:val="006F786B"/>
    <w:rsid w:val="006F7B87"/>
    <w:rsid w:val="006F7CC5"/>
    <w:rsid w:val="007001D8"/>
    <w:rsid w:val="00700256"/>
    <w:rsid w:val="00700320"/>
    <w:rsid w:val="00700C89"/>
    <w:rsid w:val="00700FA6"/>
    <w:rsid w:val="00703709"/>
    <w:rsid w:val="00704183"/>
    <w:rsid w:val="00704300"/>
    <w:rsid w:val="00704336"/>
    <w:rsid w:val="007045D2"/>
    <w:rsid w:val="00704964"/>
    <w:rsid w:val="00704E48"/>
    <w:rsid w:val="00705600"/>
    <w:rsid w:val="007057C7"/>
    <w:rsid w:val="007058ED"/>
    <w:rsid w:val="00705CEA"/>
    <w:rsid w:val="00705E02"/>
    <w:rsid w:val="007061D3"/>
    <w:rsid w:val="0070624D"/>
    <w:rsid w:val="00706730"/>
    <w:rsid w:val="007067AD"/>
    <w:rsid w:val="00706D19"/>
    <w:rsid w:val="00706E5D"/>
    <w:rsid w:val="00707428"/>
    <w:rsid w:val="007075A5"/>
    <w:rsid w:val="00707798"/>
    <w:rsid w:val="00707A19"/>
    <w:rsid w:val="00710AC4"/>
    <w:rsid w:val="00711013"/>
    <w:rsid w:val="007112FF"/>
    <w:rsid w:val="0071180D"/>
    <w:rsid w:val="00711AEC"/>
    <w:rsid w:val="007124C0"/>
    <w:rsid w:val="00712648"/>
    <w:rsid w:val="00712EFB"/>
    <w:rsid w:val="00713595"/>
    <w:rsid w:val="0071382E"/>
    <w:rsid w:val="00713AD7"/>
    <w:rsid w:val="0071415D"/>
    <w:rsid w:val="00714511"/>
    <w:rsid w:val="007149DC"/>
    <w:rsid w:val="00715218"/>
    <w:rsid w:val="00717502"/>
    <w:rsid w:val="0071762A"/>
    <w:rsid w:val="0071799C"/>
    <w:rsid w:val="00717B1E"/>
    <w:rsid w:val="00717E3B"/>
    <w:rsid w:val="007201AF"/>
    <w:rsid w:val="007202B0"/>
    <w:rsid w:val="0072086F"/>
    <w:rsid w:val="0072245F"/>
    <w:rsid w:val="00722658"/>
    <w:rsid w:val="00723276"/>
    <w:rsid w:val="007234A2"/>
    <w:rsid w:val="00723605"/>
    <w:rsid w:val="00724C07"/>
    <w:rsid w:val="00724D90"/>
    <w:rsid w:val="0072506E"/>
    <w:rsid w:val="0072583F"/>
    <w:rsid w:val="007258A9"/>
    <w:rsid w:val="007259C8"/>
    <w:rsid w:val="00725A17"/>
    <w:rsid w:val="00725ECA"/>
    <w:rsid w:val="0072663C"/>
    <w:rsid w:val="00726F4E"/>
    <w:rsid w:val="0072764E"/>
    <w:rsid w:val="00727A2C"/>
    <w:rsid w:val="00727AFA"/>
    <w:rsid w:val="00727E0D"/>
    <w:rsid w:val="00730655"/>
    <w:rsid w:val="00730854"/>
    <w:rsid w:val="007309D3"/>
    <w:rsid w:val="007310AA"/>
    <w:rsid w:val="00731EEE"/>
    <w:rsid w:val="00731FB7"/>
    <w:rsid w:val="007326FB"/>
    <w:rsid w:val="007329F6"/>
    <w:rsid w:val="00732C73"/>
    <w:rsid w:val="00732FF1"/>
    <w:rsid w:val="007338B6"/>
    <w:rsid w:val="00733970"/>
    <w:rsid w:val="00733B47"/>
    <w:rsid w:val="00733B4C"/>
    <w:rsid w:val="007344B5"/>
    <w:rsid w:val="0073484F"/>
    <w:rsid w:val="007349BC"/>
    <w:rsid w:val="00734A2E"/>
    <w:rsid w:val="00735055"/>
    <w:rsid w:val="007350B4"/>
    <w:rsid w:val="007350B5"/>
    <w:rsid w:val="007354AA"/>
    <w:rsid w:val="0073634E"/>
    <w:rsid w:val="00736538"/>
    <w:rsid w:val="00736756"/>
    <w:rsid w:val="00736A8D"/>
    <w:rsid w:val="00736CA5"/>
    <w:rsid w:val="00736F00"/>
    <w:rsid w:val="007376C3"/>
    <w:rsid w:val="00737D9B"/>
    <w:rsid w:val="00737FE4"/>
    <w:rsid w:val="007400F7"/>
    <w:rsid w:val="0074012D"/>
    <w:rsid w:val="007404FE"/>
    <w:rsid w:val="0074189F"/>
    <w:rsid w:val="00742403"/>
    <w:rsid w:val="007429B0"/>
    <w:rsid w:val="00742D8C"/>
    <w:rsid w:val="00742F45"/>
    <w:rsid w:val="00743255"/>
    <w:rsid w:val="00743509"/>
    <w:rsid w:val="0074369F"/>
    <w:rsid w:val="00743BBD"/>
    <w:rsid w:val="00743BDA"/>
    <w:rsid w:val="007440D5"/>
    <w:rsid w:val="00744124"/>
    <w:rsid w:val="007441D1"/>
    <w:rsid w:val="00744D6F"/>
    <w:rsid w:val="00744DE9"/>
    <w:rsid w:val="00745314"/>
    <w:rsid w:val="00745A0A"/>
    <w:rsid w:val="00745F32"/>
    <w:rsid w:val="00746211"/>
    <w:rsid w:val="007462B4"/>
    <w:rsid w:val="00746E9F"/>
    <w:rsid w:val="00746F83"/>
    <w:rsid w:val="00747002"/>
    <w:rsid w:val="007470FA"/>
    <w:rsid w:val="007504CD"/>
    <w:rsid w:val="007507EA"/>
    <w:rsid w:val="007513F8"/>
    <w:rsid w:val="00751404"/>
    <w:rsid w:val="00751600"/>
    <w:rsid w:val="007518B9"/>
    <w:rsid w:val="00751D82"/>
    <w:rsid w:val="00751DA9"/>
    <w:rsid w:val="00752096"/>
    <w:rsid w:val="00752851"/>
    <w:rsid w:val="00752A36"/>
    <w:rsid w:val="00752B08"/>
    <w:rsid w:val="00752F61"/>
    <w:rsid w:val="0075324D"/>
    <w:rsid w:val="007533AC"/>
    <w:rsid w:val="007534E9"/>
    <w:rsid w:val="00753731"/>
    <w:rsid w:val="007542A8"/>
    <w:rsid w:val="0075462B"/>
    <w:rsid w:val="0075529A"/>
    <w:rsid w:val="00755305"/>
    <w:rsid w:val="007559F2"/>
    <w:rsid w:val="00755D36"/>
    <w:rsid w:val="00755EB7"/>
    <w:rsid w:val="00755EDA"/>
    <w:rsid w:val="00755F44"/>
    <w:rsid w:val="0075626E"/>
    <w:rsid w:val="00756351"/>
    <w:rsid w:val="00756747"/>
    <w:rsid w:val="00756BFA"/>
    <w:rsid w:val="00756F39"/>
    <w:rsid w:val="00756F54"/>
    <w:rsid w:val="007575AD"/>
    <w:rsid w:val="00757730"/>
    <w:rsid w:val="0075791E"/>
    <w:rsid w:val="00757BB8"/>
    <w:rsid w:val="00757C10"/>
    <w:rsid w:val="00757DE1"/>
    <w:rsid w:val="0076030A"/>
    <w:rsid w:val="007609AE"/>
    <w:rsid w:val="00760F2D"/>
    <w:rsid w:val="0076101C"/>
    <w:rsid w:val="00761169"/>
    <w:rsid w:val="00761818"/>
    <w:rsid w:val="00761A56"/>
    <w:rsid w:val="00761AA1"/>
    <w:rsid w:val="00761BA4"/>
    <w:rsid w:val="00761CFC"/>
    <w:rsid w:val="00761FEB"/>
    <w:rsid w:val="0076239A"/>
    <w:rsid w:val="007628CF"/>
    <w:rsid w:val="00762957"/>
    <w:rsid w:val="007631D3"/>
    <w:rsid w:val="007632D8"/>
    <w:rsid w:val="0076373A"/>
    <w:rsid w:val="00764B2F"/>
    <w:rsid w:val="00764E08"/>
    <w:rsid w:val="007650FF"/>
    <w:rsid w:val="007660DB"/>
    <w:rsid w:val="007665A0"/>
    <w:rsid w:val="00766738"/>
    <w:rsid w:val="00766AFF"/>
    <w:rsid w:val="00766B8E"/>
    <w:rsid w:val="00766D51"/>
    <w:rsid w:val="00766D62"/>
    <w:rsid w:val="00766F45"/>
    <w:rsid w:val="007674DC"/>
    <w:rsid w:val="00767623"/>
    <w:rsid w:val="00767FBF"/>
    <w:rsid w:val="00770176"/>
    <w:rsid w:val="0077050E"/>
    <w:rsid w:val="00770D11"/>
    <w:rsid w:val="00770E29"/>
    <w:rsid w:val="00771A8F"/>
    <w:rsid w:val="00771B60"/>
    <w:rsid w:val="00772180"/>
    <w:rsid w:val="00773180"/>
    <w:rsid w:val="0077336C"/>
    <w:rsid w:val="007737A5"/>
    <w:rsid w:val="00773E1A"/>
    <w:rsid w:val="00774239"/>
    <w:rsid w:val="00774E66"/>
    <w:rsid w:val="0077552E"/>
    <w:rsid w:val="00775BF6"/>
    <w:rsid w:val="00775D3A"/>
    <w:rsid w:val="007760B2"/>
    <w:rsid w:val="007762B1"/>
    <w:rsid w:val="00776849"/>
    <w:rsid w:val="00776932"/>
    <w:rsid w:val="00777297"/>
    <w:rsid w:val="00780279"/>
    <w:rsid w:val="007804DC"/>
    <w:rsid w:val="0078128F"/>
    <w:rsid w:val="00781546"/>
    <w:rsid w:val="0078164B"/>
    <w:rsid w:val="00781877"/>
    <w:rsid w:val="007819E6"/>
    <w:rsid w:val="00781AC9"/>
    <w:rsid w:val="00781B55"/>
    <w:rsid w:val="00781EA7"/>
    <w:rsid w:val="00781FA2"/>
    <w:rsid w:val="007823E3"/>
    <w:rsid w:val="007831C1"/>
    <w:rsid w:val="00783594"/>
    <w:rsid w:val="00783ADE"/>
    <w:rsid w:val="00783BDE"/>
    <w:rsid w:val="007840DB"/>
    <w:rsid w:val="00784882"/>
    <w:rsid w:val="00784A3E"/>
    <w:rsid w:val="00784E24"/>
    <w:rsid w:val="00785AB6"/>
    <w:rsid w:val="00785B95"/>
    <w:rsid w:val="00785C67"/>
    <w:rsid w:val="00785F18"/>
    <w:rsid w:val="007872EE"/>
    <w:rsid w:val="00787379"/>
    <w:rsid w:val="0078761E"/>
    <w:rsid w:val="0078781F"/>
    <w:rsid w:val="00787BA3"/>
    <w:rsid w:val="00787CBA"/>
    <w:rsid w:val="0079034C"/>
    <w:rsid w:val="007905AD"/>
    <w:rsid w:val="00790776"/>
    <w:rsid w:val="007907A0"/>
    <w:rsid w:val="007909DC"/>
    <w:rsid w:val="007913E7"/>
    <w:rsid w:val="007918DC"/>
    <w:rsid w:val="00792199"/>
    <w:rsid w:val="00792546"/>
    <w:rsid w:val="007927F4"/>
    <w:rsid w:val="00792AC7"/>
    <w:rsid w:val="00792D17"/>
    <w:rsid w:val="00792EF2"/>
    <w:rsid w:val="00793303"/>
    <w:rsid w:val="007939B1"/>
    <w:rsid w:val="00793A5D"/>
    <w:rsid w:val="00793FAA"/>
    <w:rsid w:val="00793FB2"/>
    <w:rsid w:val="00794CCF"/>
    <w:rsid w:val="0079508F"/>
    <w:rsid w:val="00795565"/>
    <w:rsid w:val="00795681"/>
    <w:rsid w:val="007956F9"/>
    <w:rsid w:val="00795E09"/>
    <w:rsid w:val="0079684E"/>
    <w:rsid w:val="00796942"/>
    <w:rsid w:val="00796C1E"/>
    <w:rsid w:val="00796EFF"/>
    <w:rsid w:val="0079722A"/>
    <w:rsid w:val="007977AB"/>
    <w:rsid w:val="00797AC9"/>
    <w:rsid w:val="00797D0A"/>
    <w:rsid w:val="007A0AEA"/>
    <w:rsid w:val="007A0B94"/>
    <w:rsid w:val="007A100C"/>
    <w:rsid w:val="007A1631"/>
    <w:rsid w:val="007A2119"/>
    <w:rsid w:val="007A234E"/>
    <w:rsid w:val="007A28B5"/>
    <w:rsid w:val="007A2A5E"/>
    <w:rsid w:val="007A2EAC"/>
    <w:rsid w:val="007A3A27"/>
    <w:rsid w:val="007A4036"/>
    <w:rsid w:val="007A40AE"/>
    <w:rsid w:val="007A428B"/>
    <w:rsid w:val="007A4503"/>
    <w:rsid w:val="007A480B"/>
    <w:rsid w:val="007A49DF"/>
    <w:rsid w:val="007A4B91"/>
    <w:rsid w:val="007A4E99"/>
    <w:rsid w:val="007A51BE"/>
    <w:rsid w:val="007A537C"/>
    <w:rsid w:val="007A5617"/>
    <w:rsid w:val="007A574C"/>
    <w:rsid w:val="007A5E4A"/>
    <w:rsid w:val="007A619D"/>
    <w:rsid w:val="007A68CB"/>
    <w:rsid w:val="007A6AC4"/>
    <w:rsid w:val="007A6C75"/>
    <w:rsid w:val="007A738D"/>
    <w:rsid w:val="007A76E0"/>
    <w:rsid w:val="007A785D"/>
    <w:rsid w:val="007A7AF8"/>
    <w:rsid w:val="007A7FEB"/>
    <w:rsid w:val="007B0D75"/>
    <w:rsid w:val="007B1307"/>
    <w:rsid w:val="007B166E"/>
    <w:rsid w:val="007B17DE"/>
    <w:rsid w:val="007B2042"/>
    <w:rsid w:val="007B2311"/>
    <w:rsid w:val="007B2499"/>
    <w:rsid w:val="007B2680"/>
    <w:rsid w:val="007B2813"/>
    <w:rsid w:val="007B329F"/>
    <w:rsid w:val="007B3853"/>
    <w:rsid w:val="007B49F5"/>
    <w:rsid w:val="007B4F8F"/>
    <w:rsid w:val="007B538C"/>
    <w:rsid w:val="007B53BF"/>
    <w:rsid w:val="007B5CF6"/>
    <w:rsid w:val="007B6598"/>
    <w:rsid w:val="007B709E"/>
    <w:rsid w:val="007B72AA"/>
    <w:rsid w:val="007C0672"/>
    <w:rsid w:val="007C0894"/>
    <w:rsid w:val="007C0E1E"/>
    <w:rsid w:val="007C15E7"/>
    <w:rsid w:val="007C209A"/>
    <w:rsid w:val="007C2CA2"/>
    <w:rsid w:val="007C2D7F"/>
    <w:rsid w:val="007C33D9"/>
    <w:rsid w:val="007C3748"/>
    <w:rsid w:val="007C3949"/>
    <w:rsid w:val="007C3C24"/>
    <w:rsid w:val="007C3DF5"/>
    <w:rsid w:val="007C47E5"/>
    <w:rsid w:val="007C4BF8"/>
    <w:rsid w:val="007C4DDF"/>
    <w:rsid w:val="007C4FCB"/>
    <w:rsid w:val="007C507C"/>
    <w:rsid w:val="007C5939"/>
    <w:rsid w:val="007C5C41"/>
    <w:rsid w:val="007C6037"/>
    <w:rsid w:val="007C6250"/>
    <w:rsid w:val="007C63B4"/>
    <w:rsid w:val="007C68A2"/>
    <w:rsid w:val="007C6A63"/>
    <w:rsid w:val="007C7584"/>
    <w:rsid w:val="007C787B"/>
    <w:rsid w:val="007C7B46"/>
    <w:rsid w:val="007D04BC"/>
    <w:rsid w:val="007D083E"/>
    <w:rsid w:val="007D0AA5"/>
    <w:rsid w:val="007D0E49"/>
    <w:rsid w:val="007D106B"/>
    <w:rsid w:val="007D17D6"/>
    <w:rsid w:val="007D18CD"/>
    <w:rsid w:val="007D1C52"/>
    <w:rsid w:val="007D212C"/>
    <w:rsid w:val="007D2806"/>
    <w:rsid w:val="007D2960"/>
    <w:rsid w:val="007D3715"/>
    <w:rsid w:val="007D3F93"/>
    <w:rsid w:val="007D4017"/>
    <w:rsid w:val="007D4455"/>
    <w:rsid w:val="007D4627"/>
    <w:rsid w:val="007D4986"/>
    <w:rsid w:val="007D5727"/>
    <w:rsid w:val="007D57A6"/>
    <w:rsid w:val="007D6414"/>
    <w:rsid w:val="007D6657"/>
    <w:rsid w:val="007D6F2F"/>
    <w:rsid w:val="007D7116"/>
    <w:rsid w:val="007D7A55"/>
    <w:rsid w:val="007E01C2"/>
    <w:rsid w:val="007E0412"/>
    <w:rsid w:val="007E0577"/>
    <w:rsid w:val="007E1C4E"/>
    <w:rsid w:val="007E1D0D"/>
    <w:rsid w:val="007E1DC9"/>
    <w:rsid w:val="007E20D0"/>
    <w:rsid w:val="007E26DA"/>
    <w:rsid w:val="007E28F2"/>
    <w:rsid w:val="007E2900"/>
    <w:rsid w:val="007E325D"/>
    <w:rsid w:val="007E3941"/>
    <w:rsid w:val="007E3EBC"/>
    <w:rsid w:val="007E3F57"/>
    <w:rsid w:val="007E4B1F"/>
    <w:rsid w:val="007E4BBF"/>
    <w:rsid w:val="007E507B"/>
    <w:rsid w:val="007E52D0"/>
    <w:rsid w:val="007E53AB"/>
    <w:rsid w:val="007E541B"/>
    <w:rsid w:val="007E549B"/>
    <w:rsid w:val="007E57C2"/>
    <w:rsid w:val="007E5987"/>
    <w:rsid w:val="007E62D3"/>
    <w:rsid w:val="007E675E"/>
    <w:rsid w:val="007E6927"/>
    <w:rsid w:val="007E69C5"/>
    <w:rsid w:val="007E6C0A"/>
    <w:rsid w:val="007E7743"/>
    <w:rsid w:val="007E7C4E"/>
    <w:rsid w:val="007E7F7F"/>
    <w:rsid w:val="007F01C4"/>
    <w:rsid w:val="007F07AF"/>
    <w:rsid w:val="007F0B13"/>
    <w:rsid w:val="007F0C7E"/>
    <w:rsid w:val="007F1354"/>
    <w:rsid w:val="007F1DBE"/>
    <w:rsid w:val="007F20CA"/>
    <w:rsid w:val="007F27D0"/>
    <w:rsid w:val="007F28D0"/>
    <w:rsid w:val="007F2B1E"/>
    <w:rsid w:val="007F3E0C"/>
    <w:rsid w:val="007F3FB7"/>
    <w:rsid w:val="007F4419"/>
    <w:rsid w:val="007F45E9"/>
    <w:rsid w:val="007F48BD"/>
    <w:rsid w:val="007F4AE0"/>
    <w:rsid w:val="007F5EE1"/>
    <w:rsid w:val="007F5FBB"/>
    <w:rsid w:val="007F69F4"/>
    <w:rsid w:val="007F7431"/>
    <w:rsid w:val="007F7666"/>
    <w:rsid w:val="007F76CC"/>
    <w:rsid w:val="007F7AAD"/>
    <w:rsid w:val="00800226"/>
    <w:rsid w:val="0080042B"/>
    <w:rsid w:val="008007C9"/>
    <w:rsid w:val="0080085C"/>
    <w:rsid w:val="00800A19"/>
    <w:rsid w:val="00800AF6"/>
    <w:rsid w:val="00800F29"/>
    <w:rsid w:val="008012CF"/>
    <w:rsid w:val="008019EA"/>
    <w:rsid w:val="00801CBD"/>
    <w:rsid w:val="008024FF"/>
    <w:rsid w:val="0080387D"/>
    <w:rsid w:val="00803BAE"/>
    <w:rsid w:val="0080513E"/>
    <w:rsid w:val="008058DF"/>
    <w:rsid w:val="008058FA"/>
    <w:rsid w:val="00805ADD"/>
    <w:rsid w:val="00805BA6"/>
    <w:rsid w:val="00806687"/>
    <w:rsid w:val="00806721"/>
    <w:rsid w:val="00806796"/>
    <w:rsid w:val="00806C14"/>
    <w:rsid w:val="00806DCF"/>
    <w:rsid w:val="0080715B"/>
    <w:rsid w:val="0080718A"/>
    <w:rsid w:val="008073D4"/>
    <w:rsid w:val="0080744D"/>
    <w:rsid w:val="00807B1A"/>
    <w:rsid w:val="00807FB9"/>
    <w:rsid w:val="00810A64"/>
    <w:rsid w:val="00810AA9"/>
    <w:rsid w:val="00810C9E"/>
    <w:rsid w:val="00810F7E"/>
    <w:rsid w:val="00810FD3"/>
    <w:rsid w:val="008117A6"/>
    <w:rsid w:val="00811C66"/>
    <w:rsid w:val="00811D34"/>
    <w:rsid w:val="00811F2C"/>
    <w:rsid w:val="008121D6"/>
    <w:rsid w:val="00812371"/>
    <w:rsid w:val="0081294A"/>
    <w:rsid w:val="00813355"/>
    <w:rsid w:val="00813684"/>
    <w:rsid w:val="00813F60"/>
    <w:rsid w:val="008144EF"/>
    <w:rsid w:val="0081474C"/>
    <w:rsid w:val="00814935"/>
    <w:rsid w:val="00814AA9"/>
    <w:rsid w:val="00814CAC"/>
    <w:rsid w:val="00815311"/>
    <w:rsid w:val="008155A8"/>
    <w:rsid w:val="008159B6"/>
    <w:rsid w:val="00815E32"/>
    <w:rsid w:val="008161D2"/>
    <w:rsid w:val="0081699F"/>
    <w:rsid w:val="0081739C"/>
    <w:rsid w:val="00817873"/>
    <w:rsid w:val="00817B3D"/>
    <w:rsid w:val="00817CEB"/>
    <w:rsid w:val="008204FB"/>
    <w:rsid w:val="00820926"/>
    <w:rsid w:val="00820CBB"/>
    <w:rsid w:val="00820FB0"/>
    <w:rsid w:val="00821C86"/>
    <w:rsid w:val="00821EC4"/>
    <w:rsid w:val="00822568"/>
    <w:rsid w:val="008225DD"/>
    <w:rsid w:val="008231E9"/>
    <w:rsid w:val="008239D1"/>
    <w:rsid w:val="00823F91"/>
    <w:rsid w:val="00824D41"/>
    <w:rsid w:val="008255AB"/>
    <w:rsid w:val="008259E4"/>
    <w:rsid w:val="00825B56"/>
    <w:rsid w:val="00825E8F"/>
    <w:rsid w:val="008261A2"/>
    <w:rsid w:val="0082637B"/>
    <w:rsid w:val="00826868"/>
    <w:rsid w:val="0082687C"/>
    <w:rsid w:val="008269D1"/>
    <w:rsid w:val="00826D02"/>
    <w:rsid w:val="0082709F"/>
    <w:rsid w:val="00827D55"/>
    <w:rsid w:val="008304F6"/>
    <w:rsid w:val="0083086E"/>
    <w:rsid w:val="00830BA3"/>
    <w:rsid w:val="00831E46"/>
    <w:rsid w:val="008328D3"/>
    <w:rsid w:val="00832E7C"/>
    <w:rsid w:val="008335AF"/>
    <w:rsid w:val="00833B0A"/>
    <w:rsid w:val="00833FFE"/>
    <w:rsid w:val="00834259"/>
    <w:rsid w:val="008347ED"/>
    <w:rsid w:val="008352A8"/>
    <w:rsid w:val="008357CE"/>
    <w:rsid w:val="00835947"/>
    <w:rsid w:val="00835EA2"/>
    <w:rsid w:val="00836090"/>
    <w:rsid w:val="00836829"/>
    <w:rsid w:val="00836CF4"/>
    <w:rsid w:val="0083775A"/>
    <w:rsid w:val="00837CEF"/>
    <w:rsid w:val="00837DB4"/>
    <w:rsid w:val="00837E5A"/>
    <w:rsid w:val="0084033C"/>
    <w:rsid w:val="00840489"/>
    <w:rsid w:val="008404FB"/>
    <w:rsid w:val="0084072F"/>
    <w:rsid w:val="00840937"/>
    <w:rsid w:val="00840C4D"/>
    <w:rsid w:val="00840CCB"/>
    <w:rsid w:val="00841A5D"/>
    <w:rsid w:val="00841A98"/>
    <w:rsid w:val="00842250"/>
    <w:rsid w:val="00842633"/>
    <w:rsid w:val="00842C87"/>
    <w:rsid w:val="00843379"/>
    <w:rsid w:val="00843428"/>
    <w:rsid w:val="008435C9"/>
    <w:rsid w:val="0084365A"/>
    <w:rsid w:val="008439E1"/>
    <w:rsid w:val="00843A9A"/>
    <w:rsid w:val="00844477"/>
    <w:rsid w:val="00844DA1"/>
    <w:rsid w:val="00844EB1"/>
    <w:rsid w:val="00845734"/>
    <w:rsid w:val="008458BD"/>
    <w:rsid w:val="00845983"/>
    <w:rsid w:val="00846648"/>
    <w:rsid w:val="00846CFE"/>
    <w:rsid w:val="00846E64"/>
    <w:rsid w:val="00847036"/>
    <w:rsid w:val="008473C2"/>
    <w:rsid w:val="00847B4C"/>
    <w:rsid w:val="00847C72"/>
    <w:rsid w:val="00847F08"/>
    <w:rsid w:val="008500D9"/>
    <w:rsid w:val="00850485"/>
    <w:rsid w:val="008507A6"/>
    <w:rsid w:val="008508CA"/>
    <w:rsid w:val="00850DF2"/>
    <w:rsid w:val="00850F61"/>
    <w:rsid w:val="00851058"/>
    <w:rsid w:val="00851529"/>
    <w:rsid w:val="008515A9"/>
    <w:rsid w:val="00852BF6"/>
    <w:rsid w:val="00852D32"/>
    <w:rsid w:val="00852E96"/>
    <w:rsid w:val="008532F2"/>
    <w:rsid w:val="0085352B"/>
    <w:rsid w:val="008544D2"/>
    <w:rsid w:val="00854630"/>
    <w:rsid w:val="00854998"/>
    <w:rsid w:val="00854E9D"/>
    <w:rsid w:val="00855BF8"/>
    <w:rsid w:val="00855FD4"/>
    <w:rsid w:val="008560E8"/>
    <w:rsid w:val="008563DB"/>
    <w:rsid w:val="00856401"/>
    <w:rsid w:val="00856F72"/>
    <w:rsid w:val="0085757B"/>
    <w:rsid w:val="00860028"/>
    <w:rsid w:val="00860108"/>
    <w:rsid w:val="0086065C"/>
    <w:rsid w:val="00860B45"/>
    <w:rsid w:val="00860C74"/>
    <w:rsid w:val="00860E0F"/>
    <w:rsid w:val="00860FDB"/>
    <w:rsid w:val="00861390"/>
    <w:rsid w:val="008614A5"/>
    <w:rsid w:val="00861CC6"/>
    <w:rsid w:val="00861D72"/>
    <w:rsid w:val="00861F53"/>
    <w:rsid w:val="00862641"/>
    <w:rsid w:val="00863A71"/>
    <w:rsid w:val="00863BCF"/>
    <w:rsid w:val="00864BE6"/>
    <w:rsid w:val="00864E8A"/>
    <w:rsid w:val="00864F0B"/>
    <w:rsid w:val="00865214"/>
    <w:rsid w:val="00865822"/>
    <w:rsid w:val="0086608E"/>
    <w:rsid w:val="008661C8"/>
    <w:rsid w:val="008661D4"/>
    <w:rsid w:val="00866327"/>
    <w:rsid w:val="008663A2"/>
    <w:rsid w:val="008663AC"/>
    <w:rsid w:val="008668D3"/>
    <w:rsid w:val="0086791A"/>
    <w:rsid w:val="008702A5"/>
    <w:rsid w:val="0087056A"/>
    <w:rsid w:val="008706EA"/>
    <w:rsid w:val="008707D7"/>
    <w:rsid w:val="00870826"/>
    <w:rsid w:val="00870A1B"/>
    <w:rsid w:val="00870C05"/>
    <w:rsid w:val="008715BB"/>
    <w:rsid w:val="008718BB"/>
    <w:rsid w:val="00871CD1"/>
    <w:rsid w:val="00873EA7"/>
    <w:rsid w:val="00874FA3"/>
    <w:rsid w:val="0087550F"/>
    <w:rsid w:val="00875684"/>
    <w:rsid w:val="00875780"/>
    <w:rsid w:val="00875902"/>
    <w:rsid w:val="00875BBE"/>
    <w:rsid w:val="00875C91"/>
    <w:rsid w:val="00875FC3"/>
    <w:rsid w:val="0087602C"/>
    <w:rsid w:val="00876277"/>
    <w:rsid w:val="008768A8"/>
    <w:rsid w:val="00876F13"/>
    <w:rsid w:val="008773D0"/>
    <w:rsid w:val="0087761F"/>
    <w:rsid w:val="008779D6"/>
    <w:rsid w:val="00877C4E"/>
    <w:rsid w:val="00877D40"/>
    <w:rsid w:val="00877DC1"/>
    <w:rsid w:val="00880263"/>
    <w:rsid w:val="00880617"/>
    <w:rsid w:val="0088069C"/>
    <w:rsid w:val="00880E38"/>
    <w:rsid w:val="0088135C"/>
    <w:rsid w:val="00881626"/>
    <w:rsid w:val="008816F3"/>
    <w:rsid w:val="008824C8"/>
    <w:rsid w:val="00882797"/>
    <w:rsid w:val="008833BD"/>
    <w:rsid w:val="00883CA0"/>
    <w:rsid w:val="0088427E"/>
    <w:rsid w:val="008849CC"/>
    <w:rsid w:val="00884B67"/>
    <w:rsid w:val="00884FD1"/>
    <w:rsid w:val="00885125"/>
    <w:rsid w:val="00885285"/>
    <w:rsid w:val="008852EE"/>
    <w:rsid w:val="00885333"/>
    <w:rsid w:val="00885BC6"/>
    <w:rsid w:val="00886036"/>
    <w:rsid w:val="0088675B"/>
    <w:rsid w:val="00886D5C"/>
    <w:rsid w:val="00887649"/>
    <w:rsid w:val="008878D0"/>
    <w:rsid w:val="00887A41"/>
    <w:rsid w:val="00887A9C"/>
    <w:rsid w:val="008903A8"/>
    <w:rsid w:val="008903D8"/>
    <w:rsid w:val="008904D0"/>
    <w:rsid w:val="008908D4"/>
    <w:rsid w:val="00890F99"/>
    <w:rsid w:val="008913A2"/>
    <w:rsid w:val="00891A1B"/>
    <w:rsid w:val="00891D41"/>
    <w:rsid w:val="00892264"/>
    <w:rsid w:val="008922DA"/>
    <w:rsid w:val="0089247F"/>
    <w:rsid w:val="00892899"/>
    <w:rsid w:val="00892AA0"/>
    <w:rsid w:val="00892CC7"/>
    <w:rsid w:val="00892D4D"/>
    <w:rsid w:val="00892D5D"/>
    <w:rsid w:val="00892FC5"/>
    <w:rsid w:val="0089344E"/>
    <w:rsid w:val="0089394B"/>
    <w:rsid w:val="00894449"/>
    <w:rsid w:val="00894C6F"/>
    <w:rsid w:val="00894EA9"/>
    <w:rsid w:val="008956D1"/>
    <w:rsid w:val="00896139"/>
    <w:rsid w:val="008964D5"/>
    <w:rsid w:val="008967BA"/>
    <w:rsid w:val="00896E1D"/>
    <w:rsid w:val="00897058"/>
    <w:rsid w:val="00897628"/>
    <w:rsid w:val="00897DA5"/>
    <w:rsid w:val="008A0699"/>
    <w:rsid w:val="008A0C5F"/>
    <w:rsid w:val="008A1217"/>
    <w:rsid w:val="008A2A5B"/>
    <w:rsid w:val="008A3422"/>
    <w:rsid w:val="008A34FD"/>
    <w:rsid w:val="008A356D"/>
    <w:rsid w:val="008A3E8F"/>
    <w:rsid w:val="008A409F"/>
    <w:rsid w:val="008A42C3"/>
    <w:rsid w:val="008A43A4"/>
    <w:rsid w:val="008A48A6"/>
    <w:rsid w:val="008A4946"/>
    <w:rsid w:val="008A4B2F"/>
    <w:rsid w:val="008A51F8"/>
    <w:rsid w:val="008A53EC"/>
    <w:rsid w:val="008A5BA8"/>
    <w:rsid w:val="008A5D9E"/>
    <w:rsid w:val="008A5E96"/>
    <w:rsid w:val="008A5EF6"/>
    <w:rsid w:val="008A5FFE"/>
    <w:rsid w:val="008A65F3"/>
    <w:rsid w:val="008A6D93"/>
    <w:rsid w:val="008A727D"/>
    <w:rsid w:val="008A743C"/>
    <w:rsid w:val="008A7565"/>
    <w:rsid w:val="008B0333"/>
    <w:rsid w:val="008B03BD"/>
    <w:rsid w:val="008B0AC7"/>
    <w:rsid w:val="008B100B"/>
    <w:rsid w:val="008B114A"/>
    <w:rsid w:val="008B15FA"/>
    <w:rsid w:val="008B177F"/>
    <w:rsid w:val="008B1B88"/>
    <w:rsid w:val="008B1F39"/>
    <w:rsid w:val="008B2B8B"/>
    <w:rsid w:val="008B2B98"/>
    <w:rsid w:val="008B2E90"/>
    <w:rsid w:val="008B3039"/>
    <w:rsid w:val="008B31DD"/>
    <w:rsid w:val="008B3790"/>
    <w:rsid w:val="008B3A3C"/>
    <w:rsid w:val="008B3C61"/>
    <w:rsid w:val="008B3CEA"/>
    <w:rsid w:val="008B4663"/>
    <w:rsid w:val="008B5062"/>
    <w:rsid w:val="008B5249"/>
    <w:rsid w:val="008B5606"/>
    <w:rsid w:val="008B5A1B"/>
    <w:rsid w:val="008B5C3A"/>
    <w:rsid w:val="008B61CE"/>
    <w:rsid w:val="008B759B"/>
    <w:rsid w:val="008B78FC"/>
    <w:rsid w:val="008B7A18"/>
    <w:rsid w:val="008B7C6C"/>
    <w:rsid w:val="008B7E11"/>
    <w:rsid w:val="008C00F5"/>
    <w:rsid w:val="008C020B"/>
    <w:rsid w:val="008C0383"/>
    <w:rsid w:val="008C0A18"/>
    <w:rsid w:val="008C209C"/>
    <w:rsid w:val="008C21A0"/>
    <w:rsid w:val="008C2924"/>
    <w:rsid w:val="008C2C5D"/>
    <w:rsid w:val="008C2D3C"/>
    <w:rsid w:val="008C3116"/>
    <w:rsid w:val="008C4319"/>
    <w:rsid w:val="008C45A4"/>
    <w:rsid w:val="008C45DD"/>
    <w:rsid w:val="008C4CA6"/>
    <w:rsid w:val="008C5F26"/>
    <w:rsid w:val="008C61DB"/>
    <w:rsid w:val="008C6337"/>
    <w:rsid w:val="008C6572"/>
    <w:rsid w:val="008C6C23"/>
    <w:rsid w:val="008C746A"/>
    <w:rsid w:val="008C74F1"/>
    <w:rsid w:val="008C7921"/>
    <w:rsid w:val="008D02B2"/>
    <w:rsid w:val="008D06FA"/>
    <w:rsid w:val="008D12E6"/>
    <w:rsid w:val="008D1756"/>
    <w:rsid w:val="008D1C19"/>
    <w:rsid w:val="008D1E89"/>
    <w:rsid w:val="008D25AC"/>
    <w:rsid w:val="008D3C63"/>
    <w:rsid w:val="008D3E14"/>
    <w:rsid w:val="008D4337"/>
    <w:rsid w:val="008D49ED"/>
    <w:rsid w:val="008D4DA4"/>
    <w:rsid w:val="008D5807"/>
    <w:rsid w:val="008D59E7"/>
    <w:rsid w:val="008D5BCA"/>
    <w:rsid w:val="008D678A"/>
    <w:rsid w:val="008D6911"/>
    <w:rsid w:val="008D6935"/>
    <w:rsid w:val="008D69D7"/>
    <w:rsid w:val="008D6C57"/>
    <w:rsid w:val="008D6E58"/>
    <w:rsid w:val="008D6F40"/>
    <w:rsid w:val="008D75ED"/>
    <w:rsid w:val="008E0054"/>
    <w:rsid w:val="008E009B"/>
    <w:rsid w:val="008E0852"/>
    <w:rsid w:val="008E08B5"/>
    <w:rsid w:val="008E140F"/>
    <w:rsid w:val="008E1568"/>
    <w:rsid w:val="008E2B3D"/>
    <w:rsid w:val="008E4330"/>
    <w:rsid w:val="008E48C2"/>
    <w:rsid w:val="008E4F68"/>
    <w:rsid w:val="008E519F"/>
    <w:rsid w:val="008E59C3"/>
    <w:rsid w:val="008E5AAC"/>
    <w:rsid w:val="008E6A45"/>
    <w:rsid w:val="008E6F96"/>
    <w:rsid w:val="008E72BF"/>
    <w:rsid w:val="008E76D9"/>
    <w:rsid w:val="008F02C0"/>
    <w:rsid w:val="008F0734"/>
    <w:rsid w:val="008F082E"/>
    <w:rsid w:val="008F0F21"/>
    <w:rsid w:val="008F1688"/>
    <w:rsid w:val="008F26B7"/>
    <w:rsid w:val="008F289A"/>
    <w:rsid w:val="008F2924"/>
    <w:rsid w:val="008F2997"/>
    <w:rsid w:val="008F315C"/>
    <w:rsid w:val="008F375D"/>
    <w:rsid w:val="008F3A46"/>
    <w:rsid w:val="008F453A"/>
    <w:rsid w:val="008F47E9"/>
    <w:rsid w:val="008F4C4D"/>
    <w:rsid w:val="008F568D"/>
    <w:rsid w:val="008F5829"/>
    <w:rsid w:val="008F717F"/>
    <w:rsid w:val="008F763F"/>
    <w:rsid w:val="008F78C6"/>
    <w:rsid w:val="00900468"/>
    <w:rsid w:val="009018BC"/>
    <w:rsid w:val="00901F9E"/>
    <w:rsid w:val="00902571"/>
    <w:rsid w:val="009025B3"/>
    <w:rsid w:val="0090261A"/>
    <w:rsid w:val="00903DD6"/>
    <w:rsid w:val="00903EDF"/>
    <w:rsid w:val="009040CB"/>
    <w:rsid w:val="00904934"/>
    <w:rsid w:val="009051A3"/>
    <w:rsid w:val="00905301"/>
    <w:rsid w:val="00905668"/>
    <w:rsid w:val="00905A16"/>
    <w:rsid w:val="009064E7"/>
    <w:rsid w:val="00906E82"/>
    <w:rsid w:val="0090793B"/>
    <w:rsid w:val="00910996"/>
    <w:rsid w:val="00911447"/>
    <w:rsid w:val="009116AD"/>
    <w:rsid w:val="009122B1"/>
    <w:rsid w:val="00912502"/>
    <w:rsid w:val="00912510"/>
    <w:rsid w:val="00912793"/>
    <w:rsid w:val="009134D3"/>
    <w:rsid w:val="009136F1"/>
    <w:rsid w:val="00913D40"/>
    <w:rsid w:val="009143C9"/>
    <w:rsid w:val="00914BD0"/>
    <w:rsid w:val="0091548C"/>
    <w:rsid w:val="0091566A"/>
    <w:rsid w:val="0091621E"/>
    <w:rsid w:val="00916390"/>
    <w:rsid w:val="00916392"/>
    <w:rsid w:val="00916F85"/>
    <w:rsid w:val="00917593"/>
    <w:rsid w:val="009200A1"/>
    <w:rsid w:val="00920233"/>
    <w:rsid w:val="00920BB0"/>
    <w:rsid w:val="00921330"/>
    <w:rsid w:val="00922E31"/>
    <w:rsid w:val="00922E59"/>
    <w:rsid w:val="009237B4"/>
    <w:rsid w:val="009238FD"/>
    <w:rsid w:val="00923B97"/>
    <w:rsid w:val="00923E51"/>
    <w:rsid w:val="009241C7"/>
    <w:rsid w:val="00924452"/>
    <w:rsid w:val="00924C32"/>
    <w:rsid w:val="009253AE"/>
    <w:rsid w:val="00925EBC"/>
    <w:rsid w:val="009262F0"/>
    <w:rsid w:val="00926BA0"/>
    <w:rsid w:val="00927A3D"/>
    <w:rsid w:val="00930887"/>
    <w:rsid w:val="00930CA6"/>
    <w:rsid w:val="00931423"/>
    <w:rsid w:val="00931AD5"/>
    <w:rsid w:val="00931D8E"/>
    <w:rsid w:val="009326B9"/>
    <w:rsid w:val="009329BD"/>
    <w:rsid w:val="00932B94"/>
    <w:rsid w:val="00932C81"/>
    <w:rsid w:val="00933C18"/>
    <w:rsid w:val="0093415E"/>
    <w:rsid w:val="0093422C"/>
    <w:rsid w:val="0093449C"/>
    <w:rsid w:val="00934E00"/>
    <w:rsid w:val="00934E72"/>
    <w:rsid w:val="00934EA4"/>
    <w:rsid w:val="0093514B"/>
    <w:rsid w:val="0093528D"/>
    <w:rsid w:val="009363B9"/>
    <w:rsid w:val="00936591"/>
    <w:rsid w:val="00936909"/>
    <w:rsid w:val="009376EA"/>
    <w:rsid w:val="00937880"/>
    <w:rsid w:val="00937B9D"/>
    <w:rsid w:val="00940267"/>
    <w:rsid w:val="00940BF9"/>
    <w:rsid w:val="00940C5A"/>
    <w:rsid w:val="0094105E"/>
    <w:rsid w:val="009412B6"/>
    <w:rsid w:val="0094133B"/>
    <w:rsid w:val="00941E0C"/>
    <w:rsid w:val="00942738"/>
    <w:rsid w:val="00942CAD"/>
    <w:rsid w:val="00942D16"/>
    <w:rsid w:val="00942D75"/>
    <w:rsid w:val="00943C7C"/>
    <w:rsid w:val="0094429F"/>
    <w:rsid w:val="00944AE0"/>
    <w:rsid w:val="009450B9"/>
    <w:rsid w:val="009451A8"/>
    <w:rsid w:val="00945380"/>
    <w:rsid w:val="00945859"/>
    <w:rsid w:val="00945D35"/>
    <w:rsid w:val="00945DF5"/>
    <w:rsid w:val="00945FEC"/>
    <w:rsid w:val="00946498"/>
    <w:rsid w:val="00946CA0"/>
    <w:rsid w:val="00946F79"/>
    <w:rsid w:val="00947462"/>
    <w:rsid w:val="0094750D"/>
    <w:rsid w:val="0094770F"/>
    <w:rsid w:val="00947E0B"/>
    <w:rsid w:val="0095046C"/>
    <w:rsid w:val="00950697"/>
    <w:rsid w:val="009507F8"/>
    <w:rsid w:val="00950E71"/>
    <w:rsid w:val="0095121C"/>
    <w:rsid w:val="009513E2"/>
    <w:rsid w:val="00951779"/>
    <w:rsid w:val="00951BFA"/>
    <w:rsid w:val="0095201C"/>
    <w:rsid w:val="0095218A"/>
    <w:rsid w:val="009521B6"/>
    <w:rsid w:val="009525D2"/>
    <w:rsid w:val="00952B08"/>
    <w:rsid w:val="00952C98"/>
    <w:rsid w:val="00952D72"/>
    <w:rsid w:val="00952FA4"/>
    <w:rsid w:val="00952FB5"/>
    <w:rsid w:val="00953779"/>
    <w:rsid w:val="00954C3E"/>
    <w:rsid w:val="00955251"/>
    <w:rsid w:val="00955429"/>
    <w:rsid w:val="00955439"/>
    <w:rsid w:val="00955C12"/>
    <w:rsid w:val="0095664E"/>
    <w:rsid w:val="00956A1A"/>
    <w:rsid w:val="00956CA2"/>
    <w:rsid w:val="0095735E"/>
    <w:rsid w:val="009575AF"/>
    <w:rsid w:val="009576ED"/>
    <w:rsid w:val="009578F8"/>
    <w:rsid w:val="00957AF6"/>
    <w:rsid w:val="00957CBB"/>
    <w:rsid w:val="00957CFB"/>
    <w:rsid w:val="00961537"/>
    <w:rsid w:val="009615CA"/>
    <w:rsid w:val="009615E0"/>
    <w:rsid w:val="009617ED"/>
    <w:rsid w:val="0096182F"/>
    <w:rsid w:val="0096183B"/>
    <w:rsid w:val="00961AA8"/>
    <w:rsid w:val="00961B7E"/>
    <w:rsid w:val="00961BA6"/>
    <w:rsid w:val="00961DA5"/>
    <w:rsid w:val="00962E63"/>
    <w:rsid w:val="00963AEB"/>
    <w:rsid w:val="00963C04"/>
    <w:rsid w:val="00963D91"/>
    <w:rsid w:val="00963FD7"/>
    <w:rsid w:val="0096507E"/>
    <w:rsid w:val="00965879"/>
    <w:rsid w:val="00965B3C"/>
    <w:rsid w:val="00966C54"/>
    <w:rsid w:val="0096711E"/>
    <w:rsid w:val="0096769D"/>
    <w:rsid w:val="00967ACD"/>
    <w:rsid w:val="00970041"/>
    <w:rsid w:val="0097035D"/>
    <w:rsid w:val="0097039F"/>
    <w:rsid w:val="00970FCD"/>
    <w:rsid w:val="0097231E"/>
    <w:rsid w:val="00972A93"/>
    <w:rsid w:val="00972ED0"/>
    <w:rsid w:val="00972ED1"/>
    <w:rsid w:val="00973BC4"/>
    <w:rsid w:val="009744F4"/>
    <w:rsid w:val="00974CCD"/>
    <w:rsid w:val="00975D2B"/>
    <w:rsid w:val="00975D98"/>
    <w:rsid w:val="00975E27"/>
    <w:rsid w:val="00976380"/>
    <w:rsid w:val="009773C6"/>
    <w:rsid w:val="009777A9"/>
    <w:rsid w:val="00977B59"/>
    <w:rsid w:val="009802ED"/>
    <w:rsid w:val="009807BD"/>
    <w:rsid w:val="00980B71"/>
    <w:rsid w:val="00980F61"/>
    <w:rsid w:val="00981171"/>
    <w:rsid w:val="009812DD"/>
    <w:rsid w:val="00981969"/>
    <w:rsid w:val="00981B7F"/>
    <w:rsid w:val="00982041"/>
    <w:rsid w:val="0098208F"/>
    <w:rsid w:val="0098214F"/>
    <w:rsid w:val="009822AA"/>
    <w:rsid w:val="009826A5"/>
    <w:rsid w:val="00982D2F"/>
    <w:rsid w:val="00982DFF"/>
    <w:rsid w:val="009835BD"/>
    <w:rsid w:val="009836EE"/>
    <w:rsid w:val="009836FF"/>
    <w:rsid w:val="00984052"/>
    <w:rsid w:val="00984DB3"/>
    <w:rsid w:val="009859DB"/>
    <w:rsid w:val="00985AAA"/>
    <w:rsid w:val="00985D60"/>
    <w:rsid w:val="00985E9B"/>
    <w:rsid w:val="00986398"/>
    <w:rsid w:val="00986732"/>
    <w:rsid w:val="00986C8E"/>
    <w:rsid w:val="00987417"/>
    <w:rsid w:val="009876D1"/>
    <w:rsid w:val="009878B3"/>
    <w:rsid w:val="00987909"/>
    <w:rsid w:val="00987E28"/>
    <w:rsid w:val="0099017B"/>
    <w:rsid w:val="00990554"/>
    <w:rsid w:val="009906EF"/>
    <w:rsid w:val="0099077E"/>
    <w:rsid w:val="00990933"/>
    <w:rsid w:val="00990CDE"/>
    <w:rsid w:val="00990F15"/>
    <w:rsid w:val="00991AD2"/>
    <w:rsid w:val="00991E7D"/>
    <w:rsid w:val="009922C0"/>
    <w:rsid w:val="00992EA6"/>
    <w:rsid w:val="0099357D"/>
    <w:rsid w:val="009937E6"/>
    <w:rsid w:val="00994877"/>
    <w:rsid w:val="00995289"/>
    <w:rsid w:val="00995AD8"/>
    <w:rsid w:val="00995C25"/>
    <w:rsid w:val="00995EA5"/>
    <w:rsid w:val="00996342"/>
    <w:rsid w:val="0099675C"/>
    <w:rsid w:val="00996811"/>
    <w:rsid w:val="00996C48"/>
    <w:rsid w:val="00996EE2"/>
    <w:rsid w:val="009976A7"/>
    <w:rsid w:val="00997805"/>
    <w:rsid w:val="00997AC3"/>
    <w:rsid w:val="009A0561"/>
    <w:rsid w:val="009A0577"/>
    <w:rsid w:val="009A05D4"/>
    <w:rsid w:val="009A0E0E"/>
    <w:rsid w:val="009A0F76"/>
    <w:rsid w:val="009A137C"/>
    <w:rsid w:val="009A1B82"/>
    <w:rsid w:val="009A2223"/>
    <w:rsid w:val="009A2469"/>
    <w:rsid w:val="009A2A17"/>
    <w:rsid w:val="009A3200"/>
    <w:rsid w:val="009A4109"/>
    <w:rsid w:val="009A4675"/>
    <w:rsid w:val="009A4851"/>
    <w:rsid w:val="009A49C9"/>
    <w:rsid w:val="009A4B8B"/>
    <w:rsid w:val="009A4D0C"/>
    <w:rsid w:val="009A5015"/>
    <w:rsid w:val="009A5D63"/>
    <w:rsid w:val="009A6AA2"/>
    <w:rsid w:val="009A6DA9"/>
    <w:rsid w:val="009A6E9A"/>
    <w:rsid w:val="009A7397"/>
    <w:rsid w:val="009A74F5"/>
    <w:rsid w:val="009A75CD"/>
    <w:rsid w:val="009A7738"/>
    <w:rsid w:val="009A7AC5"/>
    <w:rsid w:val="009B021A"/>
    <w:rsid w:val="009B082D"/>
    <w:rsid w:val="009B0E80"/>
    <w:rsid w:val="009B12ED"/>
    <w:rsid w:val="009B16A5"/>
    <w:rsid w:val="009B1830"/>
    <w:rsid w:val="009B1BCA"/>
    <w:rsid w:val="009B2115"/>
    <w:rsid w:val="009B22F7"/>
    <w:rsid w:val="009B2712"/>
    <w:rsid w:val="009B3385"/>
    <w:rsid w:val="009B348F"/>
    <w:rsid w:val="009B3585"/>
    <w:rsid w:val="009B3749"/>
    <w:rsid w:val="009B3953"/>
    <w:rsid w:val="009B39E9"/>
    <w:rsid w:val="009B3A40"/>
    <w:rsid w:val="009B3AC9"/>
    <w:rsid w:val="009B3B5E"/>
    <w:rsid w:val="009B4208"/>
    <w:rsid w:val="009B4319"/>
    <w:rsid w:val="009B4709"/>
    <w:rsid w:val="009B4793"/>
    <w:rsid w:val="009B47FF"/>
    <w:rsid w:val="009B5E44"/>
    <w:rsid w:val="009B5F78"/>
    <w:rsid w:val="009B63F8"/>
    <w:rsid w:val="009B6A4E"/>
    <w:rsid w:val="009B6D67"/>
    <w:rsid w:val="009B7613"/>
    <w:rsid w:val="009B7BA9"/>
    <w:rsid w:val="009C039B"/>
    <w:rsid w:val="009C0B09"/>
    <w:rsid w:val="009C10C8"/>
    <w:rsid w:val="009C10E5"/>
    <w:rsid w:val="009C1AC5"/>
    <w:rsid w:val="009C1B53"/>
    <w:rsid w:val="009C1B9D"/>
    <w:rsid w:val="009C1C98"/>
    <w:rsid w:val="009C1D32"/>
    <w:rsid w:val="009C1D44"/>
    <w:rsid w:val="009C24A0"/>
    <w:rsid w:val="009C3790"/>
    <w:rsid w:val="009C3817"/>
    <w:rsid w:val="009C3F6B"/>
    <w:rsid w:val="009C4703"/>
    <w:rsid w:val="009C4949"/>
    <w:rsid w:val="009C49E3"/>
    <w:rsid w:val="009C4A84"/>
    <w:rsid w:val="009C521E"/>
    <w:rsid w:val="009C5391"/>
    <w:rsid w:val="009C6047"/>
    <w:rsid w:val="009C6D06"/>
    <w:rsid w:val="009C6E53"/>
    <w:rsid w:val="009C6E7A"/>
    <w:rsid w:val="009C7284"/>
    <w:rsid w:val="009C7CE9"/>
    <w:rsid w:val="009C7F11"/>
    <w:rsid w:val="009D00AE"/>
    <w:rsid w:val="009D01CC"/>
    <w:rsid w:val="009D04F2"/>
    <w:rsid w:val="009D07EE"/>
    <w:rsid w:val="009D0BDE"/>
    <w:rsid w:val="009D1038"/>
    <w:rsid w:val="009D110C"/>
    <w:rsid w:val="009D129A"/>
    <w:rsid w:val="009D15C0"/>
    <w:rsid w:val="009D2019"/>
    <w:rsid w:val="009D2100"/>
    <w:rsid w:val="009D2305"/>
    <w:rsid w:val="009D2375"/>
    <w:rsid w:val="009D2FC3"/>
    <w:rsid w:val="009D2FC7"/>
    <w:rsid w:val="009D3171"/>
    <w:rsid w:val="009D3D43"/>
    <w:rsid w:val="009D40F8"/>
    <w:rsid w:val="009D4548"/>
    <w:rsid w:val="009D49E3"/>
    <w:rsid w:val="009D4A7D"/>
    <w:rsid w:val="009D4E63"/>
    <w:rsid w:val="009D50FF"/>
    <w:rsid w:val="009D521B"/>
    <w:rsid w:val="009D62AB"/>
    <w:rsid w:val="009D6A30"/>
    <w:rsid w:val="009D6E80"/>
    <w:rsid w:val="009D746E"/>
    <w:rsid w:val="009D7DC1"/>
    <w:rsid w:val="009D7EBA"/>
    <w:rsid w:val="009D7EC1"/>
    <w:rsid w:val="009E0523"/>
    <w:rsid w:val="009E06A9"/>
    <w:rsid w:val="009E0A1B"/>
    <w:rsid w:val="009E0C60"/>
    <w:rsid w:val="009E0DDB"/>
    <w:rsid w:val="009E0F4C"/>
    <w:rsid w:val="009E16E8"/>
    <w:rsid w:val="009E180F"/>
    <w:rsid w:val="009E2068"/>
    <w:rsid w:val="009E219E"/>
    <w:rsid w:val="009E2AD5"/>
    <w:rsid w:val="009E2D46"/>
    <w:rsid w:val="009E3B99"/>
    <w:rsid w:val="009E44E1"/>
    <w:rsid w:val="009E5C8B"/>
    <w:rsid w:val="009E5E24"/>
    <w:rsid w:val="009E69C3"/>
    <w:rsid w:val="009E6ED2"/>
    <w:rsid w:val="009E70D3"/>
    <w:rsid w:val="009E71D5"/>
    <w:rsid w:val="009E7208"/>
    <w:rsid w:val="009E76C5"/>
    <w:rsid w:val="009E7957"/>
    <w:rsid w:val="009E797F"/>
    <w:rsid w:val="009E7A03"/>
    <w:rsid w:val="009F04F9"/>
    <w:rsid w:val="009F0B2C"/>
    <w:rsid w:val="009F106D"/>
    <w:rsid w:val="009F1354"/>
    <w:rsid w:val="009F191F"/>
    <w:rsid w:val="009F1B0F"/>
    <w:rsid w:val="009F1DF6"/>
    <w:rsid w:val="009F1F77"/>
    <w:rsid w:val="009F2267"/>
    <w:rsid w:val="009F2932"/>
    <w:rsid w:val="009F2BE2"/>
    <w:rsid w:val="009F2BF4"/>
    <w:rsid w:val="009F32DF"/>
    <w:rsid w:val="009F35EA"/>
    <w:rsid w:val="009F3B58"/>
    <w:rsid w:val="009F4381"/>
    <w:rsid w:val="009F49BD"/>
    <w:rsid w:val="009F4A13"/>
    <w:rsid w:val="009F4C36"/>
    <w:rsid w:val="009F4CC6"/>
    <w:rsid w:val="009F539D"/>
    <w:rsid w:val="009F5B32"/>
    <w:rsid w:val="009F5C52"/>
    <w:rsid w:val="009F6017"/>
    <w:rsid w:val="009F6AAB"/>
    <w:rsid w:val="009F6F53"/>
    <w:rsid w:val="009F715F"/>
    <w:rsid w:val="009F77FD"/>
    <w:rsid w:val="00A002C2"/>
    <w:rsid w:val="00A019AF"/>
    <w:rsid w:val="00A02098"/>
    <w:rsid w:val="00A0288A"/>
    <w:rsid w:val="00A02FA0"/>
    <w:rsid w:val="00A030CC"/>
    <w:rsid w:val="00A03889"/>
    <w:rsid w:val="00A03D30"/>
    <w:rsid w:val="00A03D50"/>
    <w:rsid w:val="00A03FEC"/>
    <w:rsid w:val="00A0456D"/>
    <w:rsid w:val="00A0463E"/>
    <w:rsid w:val="00A04E2D"/>
    <w:rsid w:val="00A0531E"/>
    <w:rsid w:val="00A06CCD"/>
    <w:rsid w:val="00A06E9B"/>
    <w:rsid w:val="00A06FD1"/>
    <w:rsid w:val="00A07918"/>
    <w:rsid w:val="00A07C7E"/>
    <w:rsid w:val="00A07D0E"/>
    <w:rsid w:val="00A104DA"/>
    <w:rsid w:val="00A10765"/>
    <w:rsid w:val="00A10950"/>
    <w:rsid w:val="00A120C8"/>
    <w:rsid w:val="00A127FC"/>
    <w:rsid w:val="00A12CAD"/>
    <w:rsid w:val="00A12D50"/>
    <w:rsid w:val="00A12E17"/>
    <w:rsid w:val="00A132E7"/>
    <w:rsid w:val="00A1330A"/>
    <w:rsid w:val="00A13448"/>
    <w:rsid w:val="00A13686"/>
    <w:rsid w:val="00A1373F"/>
    <w:rsid w:val="00A1374A"/>
    <w:rsid w:val="00A14037"/>
    <w:rsid w:val="00A14233"/>
    <w:rsid w:val="00A1499C"/>
    <w:rsid w:val="00A14C28"/>
    <w:rsid w:val="00A14CF5"/>
    <w:rsid w:val="00A1515F"/>
    <w:rsid w:val="00A1574B"/>
    <w:rsid w:val="00A158A1"/>
    <w:rsid w:val="00A15A72"/>
    <w:rsid w:val="00A15EA3"/>
    <w:rsid w:val="00A15F8E"/>
    <w:rsid w:val="00A1643F"/>
    <w:rsid w:val="00A164CC"/>
    <w:rsid w:val="00A1669D"/>
    <w:rsid w:val="00A17153"/>
    <w:rsid w:val="00A17C73"/>
    <w:rsid w:val="00A207F8"/>
    <w:rsid w:val="00A20827"/>
    <w:rsid w:val="00A20BAA"/>
    <w:rsid w:val="00A2147F"/>
    <w:rsid w:val="00A21CC5"/>
    <w:rsid w:val="00A221F5"/>
    <w:rsid w:val="00A23593"/>
    <w:rsid w:val="00A24F26"/>
    <w:rsid w:val="00A24FE1"/>
    <w:rsid w:val="00A250E8"/>
    <w:rsid w:val="00A2575F"/>
    <w:rsid w:val="00A257C1"/>
    <w:rsid w:val="00A25934"/>
    <w:rsid w:val="00A25AC3"/>
    <w:rsid w:val="00A25FB5"/>
    <w:rsid w:val="00A260B5"/>
    <w:rsid w:val="00A2646D"/>
    <w:rsid w:val="00A2658F"/>
    <w:rsid w:val="00A26EFE"/>
    <w:rsid w:val="00A307F2"/>
    <w:rsid w:val="00A3091F"/>
    <w:rsid w:val="00A30A53"/>
    <w:rsid w:val="00A31673"/>
    <w:rsid w:val="00A31C84"/>
    <w:rsid w:val="00A324BD"/>
    <w:rsid w:val="00A3288B"/>
    <w:rsid w:val="00A32AA5"/>
    <w:rsid w:val="00A33479"/>
    <w:rsid w:val="00A336C8"/>
    <w:rsid w:val="00A339DC"/>
    <w:rsid w:val="00A33B50"/>
    <w:rsid w:val="00A34A3E"/>
    <w:rsid w:val="00A34D43"/>
    <w:rsid w:val="00A34D93"/>
    <w:rsid w:val="00A34D96"/>
    <w:rsid w:val="00A35788"/>
    <w:rsid w:val="00A35AE9"/>
    <w:rsid w:val="00A35B57"/>
    <w:rsid w:val="00A35D53"/>
    <w:rsid w:val="00A361FD"/>
    <w:rsid w:val="00A363D3"/>
    <w:rsid w:val="00A3656B"/>
    <w:rsid w:val="00A365B0"/>
    <w:rsid w:val="00A36D49"/>
    <w:rsid w:val="00A36FEB"/>
    <w:rsid w:val="00A3760A"/>
    <w:rsid w:val="00A3793F"/>
    <w:rsid w:val="00A40093"/>
    <w:rsid w:val="00A40B7F"/>
    <w:rsid w:val="00A413DB"/>
    <w:rsid w:val="00A4185D"/>
    <w:rsid w:val="00A4233B"/>
    <w:rsid w:val="00A430F4"/>
    <w:rsid w:val="00A43C5C"/>
    <w:rsid w:val="00A43F84"/>
    <w:rsid w:val="00A440C8"/>
    <w:rsid w:val="00A4439F"/>
    <w:rsid w:val="00A4440B"/>
    <w:rsid w:val="00A44641"/>
    <w:rsid w:val="00A447F0"/>
    <w:rsid w:val="00A45477"/>
    <w:rsid w:val="00A459D5"/>
    <w:rsid w:val="00A45EF2"/>
    <w:rsid w:val="00A461AF"/>
    <w:rsid w:val="00A46B57"/>
    <w:rsid w:val="00A47791"/>
    <w:rsid w:val="00A47835"/>
    <w:rsid w:val="00A47868"/>
    <w:rsid w:val="00A47BE2"/>
    <w:rsid w:val="00A47C42"/>
    <w:rsid w:val="00A501B3"/>
    <w:rsid w:val="00A50313"/>
    <w:rsid w:val="00A50378"/>
    <w:rsid w:val="00A50D06"/>
    <w:rsid w:val="00A51057"/>
    <w:rsid w:val="00A510C5"/>
    <w:rsid w:val="00A514A2"/>
    <w:rsid w:val="00A51B83"/>
    <w:rsid w:val="00A52346"/>
    <w:rsid w:val="00A526BC"/>
    <w:rsid w:val="00A52735"/>
    <w:rsid w:val="00A528EB"/>
    <w:rsid w:val="00A52A28"/>
    <w:rsid w:val="00A52AF8"/>
    <w:rsid w:val="00A52EE6"/>
    <w:rsid w:val="00A53331"/>
    <w:rsid w:val="00A534CD"/>
    <w:rsid w:val="00A541F0"/>
    <w:rsid w:val="00A54561"/>
    <w:rsid w:val="00A552BB"/>
    <w:rsid w:val="00A55584"/>
    <w:rsid w:val="00A55DF3"/>
    <w:rsid w:val="00A55E9C"/>
    <w:rsid w:val="00A56346"/>
    <w:rsid w:val="00A5679B"/>
    <w:rsid w:val="00A56E46"/>
    <w:rsid w:val="00A57509"/>
    <w:rsid w:val="00A5763C"/>
    <w:rsid w:val="00A577C7"/>
    <w:rsid w:val="00A57CD9"/>
    <w:rsid w:val="00A57DB4"/>
    <w:rsid w:val="00A57FA6"/>
    <w:rsid w:val="00A6067A"/>
    <w:rsid w:val="00A607DE"/>
    <w:rsid w:val="00A60817"/>
    <w:rsid w:val="00A60B49"/>
    <w:rsid w:val="00A60EC8"/>
    <w:rsid w:val="00A611EF"/>
    <w:rsid w:val="00A61695"/>
    <w:rsid w:val="00A61E14"/>
    <w:rsid w:val="00A6215B"/>
    <w:rsid w:val="00A62304"/>
    <w:rsid w:val="00A62415"/>
    <w:rsid w:val="00A62B47"/>
    <w:rsid w:val="00A64FA1"/>
    <w:rsid w:val="00A65500"/>
    <w:rsid w:val="00A658E9"/>
    <w:rsid w:val="00A65C52"/>
    <w:rsid w:val="00A66357"/>
    <w:rsid w:val="00A66C30"/>
    <w:rsid w:val="00A671F9"/>
    <w:rsid w:val="00A6729F"/>
    <w:rsid w:val="00A673BD"/>
    <w:rsid w:val="00A67682"/>
    <w:rsid w:val="00A6797B"/>
    <w:rsid w:val="00A71025"/>
    <w:rsid w:val="00A712C8"/>
    <w:rsid w:val="00A71A8F"/>
    <w:rsid w:val="00A71F2D"/>
    <w:rsid w:val="00A72386"/>
    <w:rsid w:val="00A72838"/>
    <w:rsid w:val="00A7284B"/>
    <w:rsid w:val="00A730BF"/>
    <w:rsid w:val="00A73A98"/>
    <w:rsid w:val="00A73C03"/>
    <w:rsid w:val="00A7427E"/>
    <w:rsid w:val="00A742E7"/>
    <w:rsid w:val="00A747DE"/>
    <w:rsid w:val="00A74803"/>
    <w:rsid w:val="00A7513A"/>
    <w:rsid w:val="00A7531F"/>
    <w:rsid w:val="00A7545E"/>
    <w:rsid w:val="00A7570B"/>
    <w:rsid w:val="00A75724"/>
    <w:rsid w:val="00A758E1"/>
    <w:rsid w:val="00A7611E"/>
    <w:rsid w:val="00A76141"/>
    <w:rsid w:val="00A7628F"/>
    <w:rsid w:val="00A76693"/>
    <w:rsid w:val="00A773EC"/>
    <w:rsid w:val="00A802CB"/>
    <w:rsid w:val="00A8034D"/>
    <w:rsid w:val="00A80CC6"/>
    <w:rsid w:val="00A80D31"/>
    <w:rsid w:val="00A8141E"/>
    <w:rsid w:val="00A815C5"/>
    <w:rsid w:val="00A81B62"/>
    <w:rsid w:val="00A81CC8"/>
    <w:rsid w:val="00A81DBC"/>
    <w:rsid w:val="00A81EBF"/>
    <w:rsid w:val="00A81F64"/>
    <w:rsid w:val="00A82054"/>
    <w:rsid w:val="00A82128"/>
    <w:rsid w:val="00A82630"/>
    <w:rsid w:val="00A827CA"/>
    <w:rsid w:val="00A82BF2"/>
    <w:rsid w:val="00A82DC9"/>
    <w:rsid w:val="00A835D1"/>
    <w:rsid w:val="00A839BA"/>
    <w:rsid w:val="00A83AAC"/>
    <w:rsid w:val="00A841EC"/>
    <w:rsid w:val="00A842D2"/>
    <w:rsid w:val="00A8468C"/>
    <w:rsid w:val="00A85518"/>
    <w:rsid w:val="00A8574E"/>
    <w:rsid w:val="00A85DF5"/>
    <w:rsid w:val="00A865D3"/>
    <w:rsid w:val="00A8671C"/>
    <w:rsid w:val="00A867FE"/>
    <w:rsid w:val="00A868AF"/>
    <w:rsid w:val="00A8748C"/>
    <w:rsid w:val="00A90951"/>
    <w:rsid w:val="00A91958"/>
    <w:rsid w:val="00A919BD"/>
    <w:rsid w:val="00A9283E"/>
    <w:rsid w:val="00A92ED3"/>
    <w:rsid w:val="00A93090"/>
    <w:rsid w:val="00A93184"/>
    <w:rsid w:val="00A93318"/>
    <w:rsid w:val="00A93735"/>
    <w:rsid w:val="00A93932"/>
    <w:rsid w:val="00A94003"/>
    <w:rsid w:val="00A94122"/>
    <w:rsid w:val="00A943D5"/>
    <w:rsid w:val="00A94471"/>
    <w:rsid w:val="00A947A3"/>
    <w:rsid w:val="00A94952"/>
    <w:rsid w:val="00A94C49"/>
    <w:rsid w:val="00A9526D"/>
    <w:rsid w:val="00A956DF"/>
    <w:rsid w:val="00A95716"/>
    <w:rsid w:val="00A95BDD"/>
    <w:rsid w:val="00A95DBD"/>
    <w:rsid w:val="00A96102"/>
    <w:rsid w:val="00A97306"/>
    <w:rsid w:val="00A976D6"/>
    <w:rsid w:val="00AA0486"/>
    <w:rsid w:val="00AA097C"/>
    <w:rsid w:val="00AA0A15"/>
    <w:rsid w:val="00AA0AD4"/>
    <w:rsid w:val="00AA1693"/>
    <w:rsid w:val="00AA17F1"/>
    <w:rsid w:val="00AA1AB6"/>
    <w:rsid w:val="00AA1CF7"/>
    <w:rsid w:val="00AA1D6D"/>
    <w:rsid w:val="00AA1E66"/>
    <w:rsid w:val="00AA26FE"/>
    <w:rsid w:val="00AA31B1"/>
    <w:rsid w:val="00AA3262"/>
    <w:rsid w:val="00AA35A9"/>
    <w:rsid w:val="00AA3820"/>
    <w:rsid w:val="00AA51AE"/>
    <w:rsid w:val="00AA52C8"/>
    <w:rsid w:val="00AA557D"/>
    <w:rsid w:val="00AA55F5"/>
    <w:rsid w:val="00AA592A"/>
    <w:rsid w:val="00AA5939"/>
    <w:rsid w:val="00AA61A7"/>
    <w:rsid w:val="00AA6706"/>
    <w:rsid w:val="00AA6CC0"/>
    <w:rsid w:val="00AA6DF6"/>
    <w:rsid w:val="00AA7B1D"/>
    <w:rsid w:val="00AA7CF1"/>
    <w:rsid w:val="00AA7F4A"/>
    <w:rsid w:val="00AB03EC"/>
    <w:rsid w:val="00AB053E"/>
    <w:rsid w:val="00AB1475"/>
    <w:rsid w:val="00AB292E"/>
    <w:rsid w:val="00AB2BF1"/>
    <w:rsid w:val="00AB2C07"/>
    <w:rsid w:val="00AB2DD5"/>
    <w:rsid w:val="00AB2F61"/>
    <w:rsid w:val="00AB31CD"/>
    <w:rsid w:val="00AB35DC"/>
    <w:rsid w:val="00AB3D9D"/>
    <w:rsid w:val="00AB3DCE"/>
    <w:rsid w:val="00AB4007"/>
    <w:rsid w:val="00AB41EA"/>
    <w:rsid w:val="00AB43B5"/>
    <w:rsid w:val="00AB453E"/>
    <w:rsid w:val="00AB4655"/>
    <w:rsid w:val="00AB4BDE"/>
    <w:rsid w:val="00AB4C5E"/>
    <w:rsid w:val="00AB4DCD"/>
    <w:rsid w:val="00AB4EAD"/>
    <w:rsid w:val="00AB56AB"/>
    <w:rsid w:val="00AB5A54"/>
    <w:rsid w:val="00AB5AE3"/>
    <w:rsid w:val="00AB5CF4"/>
    <w:rsid w:val="00AB6561"/>
    <w:rsid w:val="00AB66CC"/>
    <w:rsid w:val="00AB6ACC"/>
    <w:rsid w:val="00AB7331"/>
    <w:rsid w:val="00AB755C"/>
    <w:rsid w:val="00AB7D0E"/>
    <w:rsid w:val="00AC0037"/>
    <w:rsid w:val="00AC0524"/>
    <w:rsid w:val="00AC07EF"/>
    <w:rsid w:val="00AC0881"/>
    <w:rsid w:val="00AC098A"/>
    <w:rsid w:val="00AC0F21"/>
    <w:rsid w:val="00AC0F93"/>
    <w:rsid w:val="00AC1AFF"/>
    <w:rsid w:val="00AC1C18"/>
    <w:rsid w:val="00AC1E05"/>
    <w:rsid w:val="00AC1E72"/>
    <w:rsid w:val="00AC20DD"/>
    <w:rsid w:val="00AC2174"/>
    <w:rsid w:val="00AC2209"/>
    <w:rsid w:val="00AC224E"/>
    <w:rsid w:val="00AC289E"/>
    <w:rsid w:val="00AC291E"/>
    <w:rsid w:val="00AC2AAC"/>
    <w:rsid w:val="00AC35C8"/>
    <w:rsid w:val="00AC36D1"/>
    <w:rsid w:val="00AC3D61"/>
    <w:rsid w:val="00AC40ED"/>
    <w:rsid w:val="00AC42BE"/>
    <w:rsid w:val="00AC476E"/>
    <w:rsid w:val="00AC544B"/>
    <w:rsid w:val="00AC5620"/>
    <w:rsid w:val="00AC5AAD"/>
    <w:rsid w:val="00AC5B39"/>
    <w:rsid w:val="00AC5BE4"/>
    <w:rsid w:val="00AC615B"/>
    <w:rsid w:val="00AC65E4"/>
    <w:rsid w:val="00AC6F42"/>
    <w:rsid w:val="00AC7218"/>
    <w:rsid w:val="00AD0627"/>
    <w:rsid w:val="00AD06BC"/>
    <w:rsid w:val="00AD1825"/>
    <w:rsid w:val="00AD191C"/>
    <w:rsid w:val="00AD2728"/>
    <w:rsid w:val="00AD2AAD"/>
    <w:rsid w:val="00AD331D"/>
    <w:rsid w:val="00AD3493"/>
    <w:rsid w:val="00AD3F54"/>
    <w:rsid w:val="00AD5051"/>
    <w:rsid w:val="00AD50B9"/>
    <w:rsid w:val="00AD58A5"/>
    <w:rsid w:val="00AD5DC5"/>
    <w:rsid w:val="00AD5F6A"/>
    <w:rsid w:val="00AD6DB1"/>
    <w:rsid w:val="00AD7267"/>
    <w:rsid w:val="00AD7D54"/>
    <w:rsid w:val="00AD7E46"/>
    <w:rsid w:val="00AD7EDC"/>
    <w:rsid w:val="00AD7F4F"/>
    <w:rsid w:val="00AE0128"/>
    <w:rsid w:val="00AE02B2"/>
    <w:rsid w:val="00AE02EE"/>
    <w:rsid w:val="00AE03DD"/>
    <w:rsid w:val="00AE064E"/>
    <w:rsid w:val="00AE09D2"/>
    <w:rsid w:val="00AE126C"/>
    <w:rsid w:val="00AE1AB7"/>
    <w:rsid w:val="00AE1BC6"/>
    <w:rsid w:val="00AE1D56"/>
    <w:rsid w:val="00AE2044"/>
    <w:rsid w:val="00AE2449"/>
    <w:rsid w:val="00AE288C"/>
    <w:rsid w:val="00AE29DB"/>
    <w:rsid w:val="00AE2F80"/>
    <w:rsid w:val="00AE382F"/>
    <w:rsid w:val="00AE3C1B"/>
    <w:rsid w:val="00AE4891"/>
    <w:rsid w:val="00AE4D80"/>
    <w:rsid w:val="00AE5234"/>
    <w:rsid w:val="00AE5BC0"/>
    <w:rsid w:val="00AE5ECE"/>
    <w:rsid w:val="00AE6751"/>
    <w:rsid w:val="00AE68B1"/>
    <w:rsid w:val="00AE6E06"/>
    <w:rsid w:val="00AE7685"/>
    <w:rsid w:val="00AE7BE3"/>
    <w:rsid w:val="00AE7E3E"/>
    <w:rsid w:val="00AE7E9F"/>
    <w:rsid w:val="00AF0D78"/>
    <w:rsid w:val="00AF0F9E"/>
    <w:rsid w:val="00AF1F0C"/>
    <w:rsid w:val="00AF1FBB"/>
    <w:rsid w:val="00AF219F"/>
    <w:rsid w:val="00AF225E"/>
    <w:rsid w:val="00AF254A"/>
    <w:rsid w:val="00AF329C"/>
    <w:rsid w:val="00AF34B8"/>
    <w:rsid w:val="00AF36CE"/>
    <w:rsid w:val="00AF3939"/>
    <w:rsid w:val="00AF42E8"/>
    <w:rsid w:val="00AF4BE1"/>
    <w:rsid w:val="00AF55A9"/>
    <w:rsid w:val="00AF5A97"/>
    <w:rsid w:val="00AF5F12"/>
    <w:rsid w:val="00AF60BF"/>
    <w:rsid w:val="00AF653A"/>
    <w:rsid w:val="00AF66FB"/>
    <w:rsid w:val="00AF69D9"/>
    <w:rsid w:val="00AF6C0D"/>
    <w:rsid w:val="00AF7840"/>
    <w:rsid w:val="00AF7B24"/>
    <w:rsid w:val="00B000E5"/>
    <w:rsid w:val="00B003AB"/>
    <w:rsid w:val="00B00A76"/>
    <w:rsid w:val="00B00C02"/>
    <w:rsid w:val="00B00F24"/>
    <w:rsid w:val="00B00F90"/>
    <w:rsid w:val="00B01309"/>
    <w:rsid w:val="00B016AD"/>
    <w:rsid w:val="00B01734"/>
    <w:rsid w:val="00B01DD5"/>
    <w:rsid w:val="00B01DDF"/>
    <w:rsid w:val="00B02ACA"/>
    <w:rsid w:val="00B02BE6"/>
    <w:rsid w:val="00B0396A"/>
    <w:rsid w:val="00B03BA9"/>
    <w:rsid w:val="00B03FD9"/>
    <w:rsid w:val="00B05308"/>
    <w:rsid w:val="00B0571C"/>
    <w:rsid w:val="00B0582E"/>
    <w:rsid w:val="00B0586D"/>
    <w:rsid w:val="00B059B6"/>
    <w:rsid w:val="00B060F5"/>
    <w:rsid w:val="00B0637E"/>
    <w:rsid w:val="00B06719"/>
    <w:rsid w:val="00B06C66"/>
    <w:rsid w:val="00B06CB6"/>
    <w:rsid w:val="00B06E05"/>
    <w:rsid w:val="00B0707A"/>
    <w:rsid w:val="00B10147"/>
    <w:rsid w:val="00B10840"/>
    <w:rsid w:val="00B10A73"/>
    <w:rsid w:val="00B11164"/>
    <w:rsid w:val="00B11351"/>
    <w:rsid w:val="00B118DB"/>
    <w:rsid w:val="00B11BA2"/>
    <w:rsid w:val="00B12D88"/>
    <w:rsid w:val="00B130F7"/>
    <w:rsid w:val="00B131C1"/>
    <w:rsid w:val="00B132C5"/>
    <w:rsid w:val="00B13611"/>
    <w:rsid w:val="00B136F9"/>
    <w:rsid w:val="00B1384E"/>
    <w:rsid w:val="00B138CE"/>
    <w:rsid w:val="00B1395E"/>
    <w:rsid w:val="00B13E05"/>
    <w:rsid w:val="00B16332"/>
    <w:rsid w:val="00B167A3"/>
    <w:rsid w:val="00B17AD5"/>
    <w:rsid w:val="00B17C35"/>
    <w:rsid w:val="00B17E99"/>
    <w:rsid w:val="00B20282"/>
    <w:rsid w:val="00B203BF"/>
    <w:rsid w:val="00B20809"/>
    <w:rsid w:val="00B20D9A"/>
    <w:rsid w:val="00B20F31"/>
    <w:rsid w:val="00B21052"/>
    <w:rsid w:val="00B21448"/>
    <w:rsid w:val="00B2180D"/>
    <w:rsid w:val="00B21A07"/>
    <w:rsid w:val="00B21DAB"/>
    <w:rsid w:val="00B22084"/>
    <w:rsid w:val="00B2264E"/>
    <w:rsid w:val="00B2315C"/>
    <w:rsid w:val="00B231DA"/>
    <w:rsid w:val="00B2323D"/>
    <w:rsid w:val="00B23910"/>
    <w:rsid w:val="00B23C0D"/>
    <w:rsid w:val="00B23E5B"/>
    <w:rsid w:val="00B23F21"/>
    <w:rsid w:val="00B242BD"/>
    <w:rsid w:val="00B24C04"/>
    <w:rsid w:val="00B24CE7"/>
    <w:rsid w:val="00B2544B"/>
    <w:rsid w:val="00B2568C"/>
    <w:rsid w:val="00B256D9"/>
    <w:rsid w:val="00B256F6"/>
    <w:rsid w:val="00B2649C"/>
    <w:rsid w:val="00B26892"/>
    <w:rsid w:val="00B26978"/>
    <w:rsid w:val="00B26F8B"/>
    <w:rsid w:val="00B278B2"/>
    <w:rsid w:val="00B27C91"/>
    <w:rsid w:val="00B27DDD"/>
    <w:rsid w:val="00B27FAB"/>
    <w:rsid w:val="00B30746"/>
    <w:rsid w:val="00B30D58"/>
    <w:rsid w:val="00B3194D"/>
    <w:rsid w:val="00B31CB6"/>
    <w:rsid w:val="00B322AC"/>
    <w:rsid w:val="00B32ADF"/>
    <w:rsid w:val="00B32E1A"/>
    <w:rsid w:val="00B3317C"/>
    <w:rsid w:val="00B3354D"/>
    <w:rsid w:val="00B33576"/>
    <w:rsid w:val="00B33791"/>
    <w:rsid w:val="00B33DBC"/>
    <w:rsid w:val="00B33FA4"/>
    <w:rsid w:val="00B34086"/>
    <w:rsid w:val="00B341AB"/>
    <w:rsid w:val="00B34254"/>
    <w:rsid w:val="00B3507D"/>
    <w:rsid w:val="00B35110"/>
    <w:rsid w:val="00B364AF"/>
    <w:rsid w:val="00B369E6"/>
    <w:rsid w:val="00B36EEF"/>
    <w:rsid w:val="00B37093"/>
    <w:rsid w:val="00B37484"/>
    <w:rsid w:val="00B37A15"/>
    <w:rsid w:val="00B37A39"/>
    <w:rsid w:val="00B401A9"/>
    <w:rsid w:val="00B4033F"/>
    <w:rsid w:val="00B40CAA"/>
    <w:rsid w:val="00B415E0"/>
    <w:rsid w:val="00B41710"/>
    <w:rsid w:val="00B42903"/>
    <w:rsid w:val="00B42F9A"/>
    <w:rsid w:val="00B432CF"/>
    <w:rsid w:val="00B433C8"/>
    <w:rsid w:val="00B4347C"/>
    <w:rsid w:val="00B440B5"/>
    <w:rsid w:val="00B44323"/>
    <w:rsid w:val="00B44761"/>
    <w:rsid w:val="00B44950"/>
    <w:rsid w:val="00B44A56"/>
    <w:rsid w:val="00B44F37"/>
    <w:rsid w:val="00B45EE8"/>
    <w:rsid w:val="00B463DD"/>
    <w:rsid w:val="00B466B5"/>
    <w:rsid w:val="00B470DC"/>
    <w:rsid w:val="00B47622"/>
    <w:rsid w:val="00B47B55"/>
    <w:rsid w:val="00B50CDC"/>
    <w:rsid w:val="00B51125"/>
    <w:rsid w:val="00B514A9"/>
    <w:rsid w:val="00B52133"/>
    <w:rsid w:val="00B52908"/>
    <w:rsid w:val="00B53786"/>
    <w:rsid w:val="00B53924"/>
    <w:rsid w:val="00B53A38"/>
    <w:rsid w:val="00B5416F"/>
    <w:rsid w:val="00B547F4"/>
    <w:rsid w:val="00B5483D"/>
    <w:rsid w:val="00B54CFC"/>
    <w:rsid w:val="00B5510F"/>
    <w:rsid w:val="00B55667"/>
    <w:rsid w:val="00B55681"/>
    <w:rsid w:val="00B55B5D"/>
    <w:rsid w:val="00B55DDB"/>
    <w:rsid w:val="00B562FB"/>
    <w:rsid w:val="00B564E9"/>
    <w:rsid w:val="00B56CA4"/>
    <w:rsid w:val="00B5765B"/>
    <w:rsid w:val="00B57D3A"/>
    <w:rsid w:val="00B604A0"/>
    <w:rsid w:val="00B60B63"/>
    <w:rsid w:val="00B60F3E"/>
    <w:rsid w:val="00B61780"/>
    <w:rsid w:val="00B61E83"/>
    <w:rsid w:val="00B61F86"/>
    <w:rsid w:val="00B62249"/>
    <w:rsid w:val="00B62C4F"/>
    <w:rsid w:val="00B62F29"/>
    <w:rsid w:val="00B63637"/>
    <w:rsid w:val="00B63B21"/>
    <w:rsid w:val="00B63C64"/>
    <w:rsid w:val="00B63DA9"/>
    <w:rsid w:val="00B63E20"/>
    <w:rsid w:val="00B63FB9"/>
    <w:rsid w:val="00B6472D"/>
    <w:rsid w:val="00B64BCA"/>
    <w:rsid w:val="00B652C8"/>
    <w:rsid w:val="00B6586D"/>
    <w:rsid w:val="00B65889"/>
    <w:rsid w:val="00B65D3E"/>
    <w:rsid w:val="00B65EA8"/>
    <w:rsid w:val="00B66163"/>
    <w:rsid w:val="00B663A9"/>
    <w:rsid w:val="00B66687"/>
    <w:rsid w:val="00B67425"/>
    <w:rsid w:val="00B70283"/>
    <w:rsid w:val="00B70D45"/>
    <w:rsid w:val="00B7100A"/>
    <w:rsid w:val="00B710CB"/>
    <w:rsid w:val="00B71243"/>
    <w:rsid w:val="00B715FE"/>
    <w:rsid w:val="00B71726"/>
    <w:rsid w:val="00B7172D"/>
    <w:rsid w:val="00B71AB4"/>
    <w:rsid w:val="00B71D05"/>
    <w:rsid w:val="00B7229D"/>
    <w:rsid w:val="00B722EF"/>
    <w:rsid w:val="00B72A5B"/>
    <w:rsid w:val="00B72B2C"/>
    <w:rsid w:val="00B72C03"/>
    <w:rsid w:val="00B72C4B"/>
    <w:rsid w:val="00B72D87"/>
    <w:rsid w:val="00B73116"/>
    <w:rsid w:val="00B732DA"/>
    <w:rsid w:val="00B7395F"/>
    <w:rsid w:val="00B73C1A"/>
    <w:rsid w:val="00B74B9A"/>
    <w:rsid w:val="00B75504"/>
    <w:rsid w:val="00B75653"/>
    <w:rsid w:val="00B757C5"/>
    <w:rsid w:val="00B75D01"/>
    <w:rsid w:val="00B762D5"/>
    <w:rsid w:val="00B763E2"/>
    <w:rsid w:val="00B7645C"/>
    <w:rsid w:val="00B76E36"/>
    <w:rsid w:val="00B76EA3"/>
    <w:rsid w:val="00B77359"/>
    <w:rsid w:val="00B774C4"/>
    <w:rsid w:val="00B77A89"/>
    <w:rsid w:val="00B77CF8"/>
    <w:rsid w:val="00B802A4"/>
    <w:rsid w:val="00B8060D"/>
    <w:rsid w:val="00B80BF6"/>
    <w:rsid w:val="00B80F2B"/>
    <w:rsid w:val="00B812B6"/>
    <w:rsid w:val="00B81495"/>
    <w:rsid w:val="00B819D8"/>
    <w:rsid w:val="00B82396"/>
    <w:rsid w:val="00B82438"/>
    <w:rsid w:val="00B830AD"/>
    <w:rsid w:val="00B838EB"/>
    <w:rsid w:val="00B84845"/>
    <w:rsid w:val="00B850D6"/>
    <w:rsid w:val="00B85357"/>
    <w:rsid w:val="00B85499"/>
    <w:rsid w:val="00B864D8"/>
    <w:rsid w:val="00B86543"/>
    <w:rsid w:val="00B865FE"/>
    <w:rsid w:val="00B86C5C"/>
    <w:rsid w:val="00B87E59"/>
    <w:rsid w:val="00B90A53"/>
    <w:rsid w:val="00B90F84"/>
    <w:rsid w:val="00B91596"/>
    <w:rsid w:val="00B91E0B"/>
    <w:rsid w:val="00B925C6"/>
    <w:rsid w:val="00B92629"/>
    <w:rsid w:val="00B92933"/>
    <w:rsid w:val="00B92CBA"/>
    <w:rsid w:val="00B93531"/>
    <w:rsid w:val="00B93538"/>
    <w:rsid w:val="00B93543"/>
    <w:rsid w:val="00B941BA"/>
    <w:rsid w:val="00B943CD"/>
    <w:rsid w:val="00B944DA"/>
    <w:rsid w:val="00B94D08"/>
    <w:rsid w:val="00B94E34"/>
    <w:rsid w:val="00B94EBF"/>
    <w:rsid w:val="00B95023"/>
    <w:rsid w:val="00B951FD"/>
    <w:rsid w:val="00B9522E"/>
    <w:rsid w:val="00B95FA9"/>
    <w:rsid w:val="00B96AE3"/>
    <w:rsid w:val="00B96EAD"/>
    <w:rsid w:val="00B97382"/>
    <w:rsid w:val="00BA004C"/>
    <w:rsid w:val="00BA0444"/>
    <w:rsid w:val="00BA0622"/>
    <w:rsid w:val="00BA09DB"/>
    <w:rsid w:val="00BA0FA1"/>
    <w:rsid w:val="00BA10A3"/>
    <w:rsid w:val="00BA16FA"/>
    <w:rsid w:val="00BA1FB0"/>
    <w:rsid w:val="00BA23D1"/>
    <w:rsid w:val="00BA28A2"/>
    <w:rsid w:val="00BA29A7"/>
    <w:rsid w:val="00BA30D1"/>
    <w:rsid w:val="00BA3537"/>
    <w:rsid w:val="00BA38B9"/>
    <w:rsid w:val="00BA3DAA"/>
    <w:rsid w:val="00BA4593"/>
    <w:rsid w:val="00BA4745"/>
    <w:rsid w:val="00BA4F98"/>
    <w:rsid w:val="00BA58FD"/>
    <w:rsid w:val="00BA662D"/>
    <w:rsid w:val="00BA6A8D"/>
    <w:rsid w:val="00BA74DD"/>
    <w:rsid w:val="00BA751A"/>
    <w:rsid w:val="00BA7A5C"/>
    <w:rsid w:val="00BA7B21"/>
    <w:rsid w:val="00BA7D75"/>
    <w:rsid w:val="00BB0150"/>
    <w:rsid w:val="00BB03C6"/>
    <w:rsid w:val="00BB0788"/>
    <w:rsid w:val="00BB0F7B"/>
    <w:rsid w:val="00BB20D3"/>
    <w:rsid w:val="00BB24F9"/>
    <w:rsid w:val="00BB25BB"/>
    <w:rsid w:val="00BB26A6"/>
    <w:rsid w:val="00BB28E4"/>
    <w:rsid w:val="00BB2A8C"/>
    <w:rsid w:val="00BB2DF1"/>
    <w:rsid w:val="00BB2EA3"/>
    <w:rsid w:val="00BB2EC0"/>
    <w:rsid w:val="00BB33D8"/>
    <w:rsid w:val="00BB383C"/>
    <w:rsid w:val="00BB3A83"/>
    <w:rsid w:val="00BB3C1D"/>
    <w:rsid w:val="00BB4327"/>
    <w:rsid w:val="00BB446D"/>
    <w:rsid w:val="00BB48B4"/>
    <w:rsid w:val="00BB49F8"/>
    <w:rsid w:val="00BB4B56"/>
    <w:rsid w:val="00BB4E74"/>
    <w:rsid w:val="00BB51D1"/>
    <w:rsid w:val="00BB5C31"/>
    <w:rsid w:val="00BB5D6E"/>
    <w:rsid w:val="00BB5EAF"/>
    <w:rsid w:val="00BB6298"/>
    <w:rsid w:val="00BB7178"/>
    <w:rsid w:val="00BB71E2"/>
    <w:rsid w:val="00BB74C1"/>
    <w:rsid w:val="00BB7AC3"/>
    <w:rsid w:val="00BB7B81"/>
    <w:rsid w:val="00BC03EE"/>
    <w:rsid w:val="00BC058A"/>
    <w:rsid w:val="00BC1439"/>
    <w:rsid w:val="00BC1ADD"/>
    <w:rsid w:val="00BC3146"/>
    <w:rsid w:val="00BC3286"/>
    <w:rsid w:val="00BC3AB4"/>
    <w:rsid w:val="00BC3F22"/>
    <w:rsid w:val="00BC4239"/>
    <w:rsid w:val="00BC448A"/>
    <w:rsid w:val="00BC533E"/>
    <w:rsid w:val="00BC5976"/>
    <w:rsid w:val="00BC5A19"/>
    <w:rsid w:val="00BC63D6"/>
    <w:rsid w:val="00BC6596"/>
    <w:rsid w:val="00BC6C8C"/>
    <w:rsid w:val="00BC6EE8"/>
    <w:rsid w:val="00BC6EE9"/>
    <w:rsid w:val="00BC6F3A"/>
    <w:rsid w:val="00BC6FAF"/>
    <w:rsid w:val="00BC70B9"/>
    <w:rsid w:val="00BC7447"/>
    <w:rsid w:val="00BC746E"/>
    <w:rsid w:val="00BC7B05"/>
    <w:rsid w:val="00BC7B79"/>
    <w:rsid w:val="00BC7DDE"/>
    <w:rsid w:val="00BD0F5B"/>
    <w:rsid w:val="00BD130E"/>
    <w:rsid w:val="00BD2038"/>
    <w:rsid w:val="00BD26FA"/>
    <w:rsid w:val="00BD3125"/>
    <w:rsid w:val="00BD3364"/>
    <w:rsid w:val="00BD344C"/>
    <w:rsid w:val="00BD347E"/>
    <w:rsid w:val="00BD35AA"/>
    <w:rsid w:val="00BD3797"/>
    <w:rsid w:val="00BD3A73"/>
    <w:rsid w:val="00BD449A"/>
    <w:rsid w:val="00BD4526"/>
    <w:rsid w:val="00BD4895"/>
    <w:rsid w:val="00BD4AEE"/>
    <w:rsid w:val="00BD5523"/>
    <w:rsid w:val="00BD582B"/>
    <w:rsid w:val="00BD5D5A"/>
    <w:rsid w:val="00BD63B3"/>
    <w:rsid w:val="00BD673A"/>
    <w:rsid w:val="00BD67F3"/>
    <w:rsid w:val="00BD6EF2"/>
    <w:rsid w:val="00BD70E8"/>
    <w:rsid w:val="00BD71CC"/>
    <w:rsid w:val="00BD7697"/>
    <w:rsid w:val="00BD7D94"/>
    <w:rsid w:val="00BE009C"/>
    <w:rsid w:val="00BE03D1"/>
    <w:rsid w:val="00BE0D0D"/>
    <w:rsid w:val="00BE27DD"/>
    <w:rsid w:val="00BE321F"/>
    <w:rsid w:val="00BE38EF"/>
    <w:rsid w:val="00BE3C4F"/>
    <w:rsid w:val="00BE497A"/>
    <w:rsid w:val="00BE4D95"/>
    <w:rsid w:val="00BE4E24"/>
    <w:rsid w:val="00BE5313"/>
    <w:rsid w:val="00BE5664"/>
    <w:rsid w:val="00BE5FD9"/>
    <w:rsid w:val="00BE6574"/>
    <w:rsid w:val="00BE6785"/>
    <w:rsid w:val="00BE6BAB"/>
    <w:rsid w:val="00BE6C82"/>
    <w:rsid w:val="00BE7B64"/>
    <w:rsid w:val="00BE7D26"/>
    <w:rsid w:val="00BF0F56"/>
    <w:rsid w:val="00BF1231"/>
    <w:rsid w:val="00BF1691"/>
    <w:rsid w:val="00BF1BBB"/>
    <w:rsid w:val="00BF2D35"/>
    <w:rsid w:val="00BF327B"/>
    <w:rsid w:val="00BF329E"/>
    <w:rsid w:val="00BF3830"/>
    <w:rsid w:val="00BF41C6"/>
    <w:rsid w:val="00BF4481"/>
    <w:rsid w:val="00BF462C"/>
    <w:rsid w:val="00BF4B73"/>
    <w:rsid w:val="00BF4E28"/>
    <w:rsid w:val="00BF5167"/>
    <w:rsid w:val="00BF5929"/>
    <w:rsid w:val="00BF5B02"/>
    <w:rsid w:val="00BF6469"/>
    <w:rsid w:val="00BF6E09"/>
    <w:rsid w:val="00BF7732"/>
    <w:rsid w:val="00BF7D39"/>
    <w:rsid w:val="00C00411"/>
    <w:rsid w:val="00C00483"/>
    <w:rsid w:val="00C00A9A"/>
    <w:rsid w:val="00C00F2B"/>
    <w:rsid w:val="00C00F45"/>
    <w:rsid w:val="00C01BEA"/>
    <w:rsid w:val="00C01BF3"/>
    <w:rsid w:val="00C01D80"/>
    <w:rsid w:val="00C0212A"/>
    <w:rsid w:val="00C03060"/>
    <w:rsid w:val="00C0352C"/>
    <w:rsid w:val="00C0357C"/>
    <w:rsid w:val="00C035AB"/>
    <w:rsid w:val="00C03BF3"/>
    <w:rsid w:val="00C04298"/>
    <w:rsid w:val="00C047C6"/>
    <w:rsid w:val="00C04CF6"/>
    <w:rsid w:val="00C04E07"/>
    <w:rsid w:val="00C05050"/>
    <w:rsid w:val="00C051F1"/>
    <w:rsid w:val="00C05288"/>
    <w:rsid w:val="00C052EC"/>
    <w:rsid w:val="00C0537D"/>
    <w:rsid w:val="00C0542C"/>
    <w:rsid w:val="00C054AC"/>
    <w:rsid w:val="00C054B5"/>
    <w:rsid w:val="00C054DB"/>
    <w:rsid w:val="00C05FF6"/>
    <w:rsid w:val="00C05FF8"/>
    <w:rsid w:val="00C0688F"/>
    <w:rsid w:val="00C06B61"/>
    <w:rsid w:val="00C06B94"/>
    <w:rsid w:val="00C06DD0"/>
    <w:rsid w:val="00C074B3"/>
    <w:rsid w:val="00C07F47"/>
    <w:rsid w:val="00C1058E"/>
    <w:rsid w:val="00C117E5"/>
    <w:rsid w:val="00C11B79"/>
    <w:rsid w:val="00C11F98"/>
    <w:rsid w:val="00C12BFB"/>
    <w:rsid w:val="00C1301E"/>
    <w:rsid w:val="00C130D1"/>
    <w:rsid w:val="00C133B4"/>
    <w:rsid w:val="00C141AA"/>
    <w:rsid w:val="00C146DB"/>
    <w:rsid w:val="00C147DB"/>
    <w:rsid w:val="00C14FA0"/>
    <w:rsid w:val="00C150E2"/>
    <w:rsid w:val="00C1518E"/>
    <w:rsid w:val="00C15861"/>
    <w:rsid w:val="00C15A84"/>
    <w:rsid w:val="00C15DE2"/>
    <w:rsid w:val="00C16128"/>
    <w:rsid w:val="00C161DF"/>
    <w:rsid w:val="00C163AF"/>
    <w:rsid w:val="00C16AE4"/>
    <w:rsid w:val="00C16E76"/>
    <w:rsid w:val="00C17090"/>
    <w:rsid w:val="00C176EE"/>
    <w:rsid w:val="00C1789C"/>
    <w:rsid w:val="00C2003B"/>
    <w:rsid w:val="00C202F5"/>
    <w:rsid w:val="00C206C1"/>
    <w:rsid w:val="00C20E72"/>
    <w:rsid w:val="00C2108F"/>
    <w:rsid w:val="00C2119C"/>
    <w:rsid w:val="00C219B8"/>
    <w:rsid w:val="00C21BE8"/>
    <w:rsid w:val="00C22430"/>
    <w:rsid w:val="00C22AA8"/>
    <w:rsid w:val="00C22F01"/>
    <w:rsid w:val="00C232E8"/>
    <w:rsid w:val="00C237DA"/>
    <w:rsid w:val="00C23FE9"/>
    <w:rsid w:val="00C240A0"/>
    <w:rsid w:val="00C241B5"/>
    <w:rsid w:val="00C25506"/>
    <w:rsid w:val="00C25ABD"/>
    <w:rsid w:val="00C25B88"/>
    <w:rsid w:val="00C25D4D"/>
    <w:rsid w:val="00C26A15"/>
    <w:rsid w:val="00C26B96"/>
    <w:rsid w:val="00C26E88"/>
    <w:rsid w:val="00C26EE0"/>
    <w:rsid w:val="00C26F44"/>
    <w:rsid w:val="00C27535"/>
    <w:rsid w:val="00C27864"/>
    <w:rsid w:val="00C27E29"/>
    <w:rsid w:val="00C27EB6"/>
    <w:rsid w:val="00C30124"/>
    <w:rsid w:val="00C3065B"/>
    <w:rsid w:val="00C30FBA"/>
    <w:rsid w:val="00C314E9"/>
    <w:rsid w:val="00C3188D"/>
    <w:rsid w:val="00C31DAC"/>
    <w:rsid w:val="00C322A2"/>
    <w:rsid w:val="00C33216"/>
    <w:rsid w:val="00C3468B"/>
    <w:rsid w:val="00C34814"/>
    <w:rsid w:val="00C35055"/>
    <w:rsid w:val="00C35117"/>
    <w:rsid w:val="00C3539C"/>
    <w:rsid w:val="00C35595"/>
    <w:rsid w:val="00C35CFA"/>
    <w:rsid w:val="00C36A5D"/>
    <w:rsid w:val="00C37545"/>
    <w:rsid w:val="00C375B3"/>
    <w:rsid w:val="00C376F1"/>
    <w:rsid w:val="00C3789C"/>
    <w:rsid w:val="00C37C6C"/>
    <w:rsid w:val="00C37CA8"/>
    <w:rsid w:val="00C40736"/>
    <w:rsid w:val="00C40E19"/>
    <w:rsid w:val="00C40F90"/>
    <w:rsid w:val="00C41FCD"/>
    <w:rsid w:val="00C42333"/>
    <w:rsid w:val="00C42368"/>
    <w:rsid w:val="00C424D1"/>
    <w:rsid w:val="00C42653"/>
    <w:rsid w:val="00C42953"/>
    <w:rsid w:val="00C4377E"/>
    <w:rsid w:val="00C440BF"/>
    <w:rsid w:val="00C44266"/>
    <w:rsid w:val="00C4452C"/>
    <w:rsid w:val="00C44EBD"/>
    <w:rsid w:val="00C45D4C"/>
    <w:rsid w:val="00C46093"/>
    <w:rsid w:val="00C46614"/>
    <w:rsid w:val="00C466B3"/>
    <w:rsid w:val="00C473D8"/>
    <w:rsid w:val="00C47D22"/>
    <w:rsid w:val="00C47DB1"/>
    <w:rsid w:val="00C47E47"/>
    <w:rsid w:val="00C507EF"/>
    <w:rsid w:val="00C509A8"/>
    <w:rsid w:val="00C51816"/>
    <w:rsid w:val="00C51A66"/>
    <w:rsid w:val="00C51F66"/>
    <w:rsid w:val="00C52F99"/>
    <w:rsid w:val="00C533D4"/>
    <w:rsid w:val="00C5350B"/>
    <w:rsid w:val="00C5391B"/>
    <w:rsid w:val="00C53D17"/>
    <w:rsid w:val="00C53ECB"/>
    <w:rsid w:val="00C53F41"/>
    <w:rsid w:val="00C54145"/>
    <w:rsid w:val="00C54A83"/>
    <w:rsid w:val="00C55204"/>
    <w:rsid w:val="00C55879"/>
    <w:rsid w:val="00C55BAA"/>
    <w:rsid w:val="00C565AE"/>
    <w:rsid w:val="00C56867"/>
    <w:rsid w:val="00C569F9"/>
    <w:rsid w:val="00C56BBB"/>
    <w:rsid w:val="00C56D97"/>
    <w:rsid w:val="00C574C4"/>
    <w:rsid w:val="00C5753C"/>
    <w:rsid w:val="00C57BFF"/>
    <w:rsid w:val="00C57D1D"/>
    <w:rsid w:val="00C57DD8"/>
    <w:rsid w:val="00C603B4"/>
    <w:rsid w:val="00C60BAD"/>
    <w:rsid w:val="00C60EBC"/>
    <w:rsid w:val="00C60FD4"/>
    <w:rsid w:val="00C610E0"/>
    <w:rsid w:val="00C623F7"/>
    <w:rsid w:val="00C62544"/>
    <w:rsid w:val="00C62583"/>
    <w:rsid w:val="00C62D3F"/>
    <w:rsid w:val="00C633C9"/>
    <w:rsid w:val="00C63D2E"/>
    <w:rsid w:val="00C64580"/>
    <w:rsid w:val="00C64AED"/>
    <w:rsid w:val="00C65129"/>
    <w:rsid w:val="00C652A1"/>
    <w:rsid w:val="00C65333"/>
    <w:rsid w:val="00C65E5D"/>
    <w:rsid w:val="00C66128"/>
    <w:rsid w:val="00C66692"/>
    <w:rsid w:val="00C671BD"/>
    <w:rsid w:val="00C67218"/>
    <w:rsid w:val="00C6740D"/>
    <w:rsid w:val="00C67721"/>
    <w:rsid w:val="00C70642"/>
    <w:rsid w:val="00C70801"/>
    <w:rsid w:val="00C7096E"/>
    <w:rsid w:val="00C70DA5"/>
    <w:rsid w:val="00C7110C"/>
    <w:rsid w:val="00C712F6"/>
    <w:rsid w:val="00C71717"/>
    <w:rsid w:val="00C717E3"/>
    <w:rsid w:val="00C71E6F"/>
    <w:rsid w:val="00C7212D"/>
    <w:rsid w:val="00C72191"/>
    <w:rsid w:val="00C74887"/>
    <w:rsid w:val="00C764E2"/>
    <w:rsid w:val="00C76649"/>
    <w:rsid w:val="00C76B1B"/>
    <w:rsid w:val="00C76BF2"/>
    <w:rsid w:val="00C76E44"/>
    <w:rsid w:val="00C7762A"/>
    <w:rsid w:val="00C7784B"/>
    <w:rsid w:val="00C77EB1"/>
    <w:rsid w:val="00C8045A"/>
    <w:rsid w:val="00C806B5"/>
    <w:rsid w:val="00C809DE"/>
    <w:rsid w:val="00C80B2C"/>
    <w:rsid w:val="00C81B6C"/>
    <w:rsid w:val="00C81D4F"/>
    <w:rsid w:val="00C825EC"/>
    <w:rsid w:val="00C82A2F"/>
    <w:rsid w:val="00C82DA7"/>
    <w:rsid w:val="00C82F23"/>
    <w:rsid w:val="00C83C09"/>
    <w:rsid w:val="00C8415F"/>
    <w:rsid w:val="00C84D5E"/>
    <w:rsid w:val="00C8561D"/>
    <w:rsid w:val="00C856A9"/>
    <w:rsid w:val="00C85B4E"/>
    <w:rsid w:val="00C86030"/>
    <w:rsid w:val="00C8607C"/>
    <w:rsid w:val="00C863DD"/>
    <w:rsid w:val="00C865C4"/>
    <w:rsid w:val="00C87225"/>
    <w:rsid w:val="00C87E99"/>
    <w:rsid w:val="00C87F89"/>
    <w:rsid w:val="00C87FEB"/>
    <w:rsid w:val="00C904BC"/>
    <w:rsid w:val="00C9067E"/>
    <w:rsid w:val="00C9096D"/>
    <w:rsid w:val="00C90BF3"/>
    <w:rsid w:val="00C915D2"/>
    <w:rsid w:val="00C9163B"/>
    <w:rsid w:val="00C91CCD"/>
    <w:rsid w:val="00C92503"/>
    <w:rsid w:val="00C92CB3"/>
    <w:rsid w:val="00C92F0C"/>
    <w:rsid w:val="00C9324C"/>
    <w:rsid w:val="00C93947"/>
    <w:rsid w:val="00C93A74"/>
    <w:rsid w:val="00C93CAF"/>
    <w:rsid w:val="00C93DC0"/>
    <w:rsid w:val="00C9409D"/>
    <w:rsid w:val="00C94495"/>
    <w:rsid w:val="00C947E1"/>
    <w:rsid w:val="00C9485D"/>
    <w:rsid w:val="00C949DD"/>
    <w:rsid w:val="00C9546C"/>
    <w:rsid w:val="00C9562B"/>
    <w:rsid w:val="00C967DE"/>
    <w:rsid w:val="00C971CD"/>
    <w:rsid w:val="00CA0889"/>
    <w:rsid w:val="00CA173D"/>
    <w:rsid w:val="00CA190C"/>
    <w:rsid w:val="00CA1A48"/>
    <w:rsid w:val="00CA20CC"/>
    <w:rsid w:val="00CA24B1"/>
    <w:rsid w:val="00CA25F0"/>
    <w:rsid w:val="00CA2E17"/>
    <w:rsid w:val="00CA2FF0"/>
    <w:rsid w:val="00CA3205"/>
    <w:rsid w:val="00CA360A"/>
    <w:rsid w:val="00CA3B66"/>
    <w:rsid w:val="00CA3BC7"/>
    <w:rsid w:val="00CA3E84"/>
    <w:rsid w:val="00CA4282"/>
    <w:rsid w:val="00CA48CC"/>
    <w:rsid w:val="00CA4ED3"/>
    <w:rsid w:val="00CA5299"/>
    <w:rsid w:val="00CA57ED"/>
    <w:rsid w:val="00CA5862"/>
    <w:rsid w:val="00CA60D2"/>
    <w:rsid w:val="00CA6727"/>
    <w:rsid w:val="00CA6873"/>
    <w:rsid w:val="00CA6A38"/>
    <w:rsid w:val="00CA6BF7"/>
    <w:rsid w:val="00CA7A7D"/>
    <w:rsid w:val="00CA7D19"/>
    <w:rsid w:val="00CA7E20"/>
    <w:rsid w:val="00CB044D"/>
    <w:rsid w:val="00CB05F4"/>
    <w:rsid w:val="00CB137C"/>
    <w:rsid w:val="00CB1AC1"/>
    <w:rsid w:val="00CB1B6E"/>
    <w:rsid w:val="00CB209B"/>
    <w:rsid w:val="00CB31A2"/>
    <w:rsid w:val="00CB37E0"/>
    <w:rsid w:val="00CB3B05"/>
    <w:rsid w:val="00CB4334"/>
    <w:rsid w:val="00CB435D"/>
    <w:rsid w:val="00CB4633"/>
    <w:rsid w:val="00CB4919"/>
    <w:rsid w:val="00CB4A09"/>
    <w:rsid w:val="00CB518F"/>
    <w:rsid w:val="00CB5388"/>
    <w:rsid w:val="00CB548B"/>
    <w:rsid w:val="00CB59C7"/>
    <w:rsid w:val="00CB62A1"/>
    <w:rsid w:val="00CB6EC8"/>
    <w:rsid w:val="00CB6F5B"/>
    <w:rsid w:val="00CC0BDE"/>
    <w:rsid w:val="00CC0C75"/>
    <w:rsid w:val="00CC0CA9"/>
    <w:rsid w:val="00CC19E0"/>
    <w:rsid w:val="00CC1F2F"/>
    <w:rsid w:val="00CC204C"/>
    <w:rsid w:val="00CC26F2"/>
    <w:rsid w:val="00CC2721"/>
    <w:rsid w:val="00CC2AA8"/>
    <w:rsid w:val="00CC2DD2"/>
    <w:rsid w:val="00CC3795"/>
    <w:rsid w:val="00CC495D"/>
    <w:rsid w:val="00CC4AE0"/>
    <w:rsid w:val="00CC4F3D"/>
    <w:rsid w:val="00CC504E"/>
    <w:rsid w:val="00CC5087"/>
    <w:rsid w:val="00CC5719"/>
    <w:rsid w:val="00CC5D68"/>
    <w:rsid w:val="00CC6235"/>
    <w:rsid w:val="00CC68FC"/>
    <w:rsid w:val="00CC6942"/>
    <w:rsid w:val="00CC69AF"/>
    <w:rsid w:val="00CC6ACE"/>
    <w:rsid w:val="00CC6BE3"/>
    <w:rsid w:val="00CC735C"/>
    <w:rsid w:val="00CC7895"/>
    <w:rsid w:val="00CC7A23"/>
    <w:rsid w:val="00CC7AC2"/>
    <w:rsid w:val="00CC7E9D"/>
    <w:rsid w:val="00CD0295"/>
    <w:rsid w:val="00CD02AB"/>
    <w:rsid w:val="00CD0C87"/>
    <w:rsid w:val="00CD1FA1"/>
    <w:rsid w:val="00CD20CF"/>
    <w:rsid w:val="00CD21A8"/>
    <w:rsid w:val="00CD306F"/>
    <w:rsid w:val="00CD3734"/>
    <w:rsid w:val="00CD387A"/>
    <w:rsid w:val="00CD3AC5"/>
    <w:rsid w:val="00CD3ADE"/>
    <w:rsid w:val="00CD3B0A"/>
    <w:rsid w:val="00CD4045"/>
    <w:rsid w:val="00CD41A7"/>
    <w:rsid w:val="00CD4762"/>
    <w:rsid w:val="00CD48E1"/>
    <w:rsid w:val="00CD4953"/>
    <w:rsid w:val="00CD53AC"/>
    <w:rsid w:val="00CD5400"/>
    <w:rsid w:val="00CD59E7"/>
    <w:rsid w:val="00CD62E2"/>
    <w:rsid w:val="00CD66F2"/>
    <w:rsid w:val="00CD6A4E"/>
    <w:rsid w:val="00CD6DEE"/>
    <w:rsid w:val="00CD6F49"/>
    <w:rsid w:val="00CD6FD7"/>
    <w:rsid w:val="00CD7053"/>
    <w:rsid w:val="00CD71AF"/>
    <w:rsid w:val="00CD763B"/>
    <w:rsid w:val="00CD7A1A"/>
    <w:rsid w:val="00CD7A85"/>
    <w:rsid w:val="00CD7B00"/>
    <w:rsid w:val="00CE02A5"/>
    <w:rsid w:val="00CE0944"/>
    <w:rsid w:val="00CE0F11"/>
    <w:rsid w:val="00CE1149"/>
    <w:rsid w:val="00CE135C"/>
    <w:rsid w:val="00CE13CA"/>
    <w:rsid w:val="00CE2AA2"/>
    <w:rsid w:val="00CE2F37"/>
    <w:rsid w:val="00CE2F70"/>
    <w:rsid w:val="00CE3337"/>
    <w:rsid w:val="00CE3487"/>
    <w:rsid w:val="00CE3C29"/>
    <w:rsid w:val="00CE3EE9"/>
    <w:rsid w:val="00CE3FE8"/>
    <w:rsid w:val="00CE4C72"/>
    <w:rsid w:val="00CE4EB5"/>
    <w:rsid w:val="00CE502D"/>
    <w:rsid w:val="00CE5286"/>
    <w:rsid w:val="00CE52E7"/>
    <w:rsid w:val="00CE5323"/>
    <w:rsid w:val="00CE5AB5"/>
    <w:rsid w:val="00CE5AEA"/>
    <w:rsid w:val="00CE7026"/>
    <w:rsid w:val="00CE7684"/>
    <w:rsid w:val="00CE7EA2"/>
    <w:rsid w:val="00CF0187"/>
    <w:rsid w:val="00CF149A"/>
    <w:rsid w:val="00CF1AF3"/>
    <w:rsid w:val="00CF219F"/>
    <w:rsid w:val="00CF23C5"/>
    <w:rsid w:val="00CF25F0"/>
    <w:rsid w:val="00CF2785"/>
    <w:rsid w:val="00CF2CB2"/>
    <w:rsid w:val="00CF2DFA"/>
    <w:rsid w:val="00CF2F8C"/>
    <w:rsid w:val="00CF2FA6"/>
    <w:rsid w:val="00CF457C"/>
    <w:rsid w:val="00CF4D9B"/>
    <w:rsid w:val="00CF4FED"/>
    <w:rsid w:val="00CF50BE"/>
    <w:rsid w:val="00CF51B9"/>
    <w:rsid w:val="00CF5308"/>
    <w:rsid w:val="00CF68B7"/>
    <w:rsid w:val="00CF6B56"/>
    <w:rsid w:val="00CF6B87"/>
    <w:rsid w:val="00CF7579"/>
    <w:rsid w:val="00CF77F4"/>
    <w:rsid w:val="00CF7B18"/>
    <w:rsid w:val="00D00192"/>
    <w:rsid w:val="00D00469"/>
    <w:rsid w:val="00D008EE"/>
    <w:rsid w:val="00D00B28"/>
    <w:rsid w:val="00D00D2C"/>
    <w:rsid w:val="00D013C3"/>
    <w:rsid w:val="00D0149D"/>
    <w:rsid w:val="00D01535"/>
    <w:rsid w:val="00D015BE"/>
    <w:rsid w:val="00D015DE"/>
    <w:rsid w:val="00D021DF"/>
    <w:rsid w:val="00D0253E"/>
    <w:rsid w:val="00D02B40"/>
    <w:rsid w:val="00D03765"/>
    <w:rsid w:val="00D03A7E"/>
    <w:rsid w:val="00D03B7D"/>
    <w:rsid w:val="00D0489A"/>
    <w:rsid w:val="00D04967"/>
    <w:rsid w:val="00D05164"/>
    <w:rsid w:val="00D0546F"/>
    <w:rsid w:val="00D054D2"/>
    <w:rsid w:val="00D058DF"/>
    <w:rsid w:val="00D0678A"/>
    <w:rsid w:val="00D073C2"/>
    <w:rsid w:val="00D076BA"/>
    <w:rsid w:val="00D07A94"/>
    <w:rsid w:val="00D07C0E"/>
    <w:rsid w:val="00D10522"/>
    <w:rsid w:val="00D10BB9"/>
    <w:rsid w:val="00D10C15"/>
    <w:rsid w:val="00D110F3"/>
    <w:rsid w:val="00D11190"/>
    <w:rsid w:val="00D111C8"/>
    <w:rsid w:val="00D1191F"/>
    <w:rsid w:val="00D11E56"/>
    <w:rsid w:val="00D12062"/>
    <w:rsid w:val="00D12329"/>
    <w:rsid w:val="00D12BAA"/>
    <w:rsid w:val="00D12DC1"/>
    <w:rsid w:val="00D12F0B"/>
    <w:rsid w:val="00D1375B"/>
    <w:rsid w:val="00D14491"/>
    <w:rsid w:val="00D147EB"/>
    <w:rsid w:val="00D14DFE"/>
    <w:rsid w:val="00D154A2"/>
    <w:rsid w:val="00D155F4"/>
    <w:rsid w:val="00D162D1"/>
    <w:rsid w:val="00D16388"/>
    <w:rsid w:val="00D16A16"/>
    <w:rsid w:val="00D16B2C"/>
    <w:rsid w:val="00D16BE7"/>
    <w:rsid w:val="00D1769D"/>
    <w:rsid w:val="00D17BE9"/>
    <w:rsid w:val="00D200B2"/>
    <w:rsid w:val="00D20A95"/>
    <w:rsid w:val="00D20B14"/>
    <w:rsid w:val="00D20E5B"/>
    <w:rsid w:val="00D211FB"/>
    <w:rsid w:val="00D21957"/>
    <w:rsid w:val="00D21B18"/>
    <w:rsid w:val="00D226D5"/>
    <w:rsid w:val="00D22914"/>
    <w:rsid w:val="00D22BCB"/>
    <w:rsid w:val="00D22CD4"/>
    <w:rsid w:val="00D230BC"/>
    <w:rsid w:val="00D23CF9"/>
    <w:rsid w:val="00D24740"/>
    <w:rsid w:val="00D24ADC"/>
    <w:rsid w:val="00D24D1C"/>
    <w:rsid w:val="00D251B3"/>
    <w:rsid w:val="00D2540E"/>
    <w:rsid w:val="00D25536"/>
    <w:rsid w:val="00D257E4"/>
    <w:rsid w:val="00D25B11"/>
    <w:rsid w:val="00D25FDE"/>
    <w:rsid w:val="00D266EC"/>
    <w:rsid w:val="00D269C3"/>
    <w:rsid w:val="00D26E3E"/>
    <w:rsid w:val="00D26F7B"/>
    <w:rsid w:val="00D27011"/>
    <w:rsid w:val="00D30A0C"/>
    <w:rsid w:val="00D30B95"/>
    <w:rsid w:val="00D30E44"/>
    <w:rsid w:val="00D31284"/>
    <w:rsid w:val="00D31F7D"/>
    <w:rsid w:val="00D322EA"/>
    <w:rsid w:val="00D323FE"/>
    <w:rsid w:val="00D32AA9"/>
    <w:rsid w:val="00D32CC7"/>
    <w:rsid w:val="00D33F36"/>
    <w:rsid w:val="00D3411E"/>
    <w:rsid w:val="00D343E3"/>
    <w:rsid w:val="00D344BB"/>
    <w:rsid w:val="00D34D42"/>
    <w:rsid w:val="00D34E31"/>
    <w:rsid w:val="00D34EAD"/>
    <w:rsid w:val="00D34FCC"/>
    <w:rsid w:val="00D35B6A"/>
    <w:rsid w:val="00D35FED"/>
    <w:rsid w:val="00D3655D"/>
    <w:rsid w:val="00D3659E"/>
    <w:rsid w:val="00D36A23"/>
    <w:rsid w:val="00D370AD"/>
    <w:rsid w:val="00D370E5"/>
    <w:rsid w:val="00D37766"/>
    <w:rsid w:val="00D37BDA"/>
    <w:rsid w:val="00D40694"/>
    <w:rsid w:val="00D41BE6"/>
    <w:rsid w:val="00D41DB7"/>
    <w:rsid w:val="00D41EAA"/>
    <w:rsid w:val="00D423FE"/>
    <w:rsid w:val="00D42670"/>
    <w:rsid w:val="00D4272D"/>
    <w:rsid w:val="00D42775"/>
    <w:rsid w:val="00D42AE1"/>
    <w:rsid w:val="00D42DE6"/>
    <w:rsid w:val="00D433F9"/>
    <w:rsid w:val="00D43422"/>
    <w:rsid w:val="00D436F9"/>
    <w:rsid w:val="00D43878"/>
    <w:rsid w:val="00D440E1"/>
    <w:rsid w:val="00D444AF"/>
    <w:rsid w:val="00D44622"/>
    <w:rsid w:val="00D44872"/>
    <w:rsid w:val="00D449CF"/>
    <w:rsid w:val="00D45262"/>
    <w:rsid w:val="00D453EB"/>
    <w:rsid w:val="00D466D7"/>
    <w:rsid w:val="00D46796"/>
    <w:rsid w:val="00D46B59"/>
    <w:rsid w:val="00D46DDD"/>
    <w:rsid w:val="00D470AE"/>
    <w:rsid w:val="00D4757B"/>
    <w:rsid w:val="00D47AE6"/>
    <w:rsid w:val="00D47D2F"/>
    <w:rsid w:val="00D501B1"/>
    <w:rsid w:val="00D506CA"/>
    <w:rsid w:val="00D50A86"/>
    <w:rsid w:val="00D50B28"/>
    <w:rsid w:val="00D51584"/>
    <w:rsid w:val="00D51F51"/>
    <w:rsid w:val="00D52A53"/>
    <w:rsid w:val="00D52D03"/>
    <w:rsid w:val="00D5376E"/>
    <w:rsid w:val="00D5380F"/>
    <w:rsid w:val="00D54108"/>
    <w:rsid w:val="00D543FE"/>
    <w:rsid w:val="00D54579"/>
    <w:rsid w:val="00D555A6"/>
    <w:rsid w:val="00D5594E"/>
    <w:rsid w:val="00D55D1B"/>
    <w:rsid w:val="00D55D47"/>
    <w:rsid w:val="00D565CF"/>
    <w:rsid w:val="00D5737B"/>
    <w:rsid w:val="00D57FBA"/>
    <w:rsid w:val="00D60117"/>
    <w:rsid w:val="00D601DE"/>
    <w:rsid w:val="00D6026A"/>
    <w:rsid w:val="00D61344"/>
    <w:rsid w:val="00D61CC8"/>
    <w:rsid w:val="00D61EB1"/>
    <w:rsid w:val="00D62150"/>
    <w:rsid w:val="00D62526"/>
    <w:rsid w:val="00D642C5"/>
    <w:rsid w:val="00D64D59"/>
    <w:rsid w:val="00D6547E"/>
    <w:rsid w:val="00D65BDD"/>
    <w:rsid w:val="00D660CC"/>
    <w:rsid w:val="00D66A61"/>
    <w:rsid w:val="00D66FF2"/>
    <w:rsid w:val="00D67409"/>
    <w:rsid w:val="00D70167"/>
    <w:rsid w:val="00D702E9"/>
    <w:rsid w:val="00D70468"/>
    <w:rsid w:val="00D7057C"/>
    <w:rsid w:val="00D70764"/>
    <w:rsid w:val="00D70CA5"/>
    <w:rsid w:val="00D716E9"/>
    <w:rsid w:val="00D71782"/>
    <w:rsid w:val="00D71B85"/>
    <w:rsid w:val="00D71DA2"/>
    <w:rsid w:val="00D72295"/>
    <w:rsid w:val="00D72469"/>
    <w:rsid w:val="00D727D9"/>
    <w:rsid w:val="00D72922"/>
    <w:rsid w:val="00D72C43"/>
    <w:rsid w:val="00D72EEC"/>
    <w:rsid w:val="00D72FD4"/>
    <w:rsid w:val="00D7305F"/>
    <w:rsid w:val="00D73139"/>
    <w:rsid w:val="00D733B9"/>
    <w:rsid w:val="00D733E2"/>
    <w:rsid w:val="00D7387B"/>
    <w:rsid w:val="00D739E1"/>
    <w:rsid w:val="00D73F0C"/>
    <w:rsid w:val="00D740EE"/>
    <w:rsid w:val="00D74357"/>
    <w:rsid w:val="00D749E2"/>
    <w:rsid w:val="00D75A76"/>
    <w:rsid w:val="00D75A98"/>
    <w:rsid w:val="00D75DF0"/>
    <w:rsid w:val="00D75E6C"/>
    <w:rsid w:val="00D760C9"/>
    <w:rsid w:val="00D76344"/>
    <w:rsid w:val="00D766DB"/>
    <w:rsid w:val="00D76E6B"/>
    <w:rsid w:val="00D76E91"/>
    <w:rsid w:val="00D777DA"/>
    <w:rsid w:val="00D77EFA"/>
    <w:rsid w:val="00D809D6"/>
    <w:rsid w:val="00D80D5A"/>
    <w:rsid w:val="00D81162"/>
    <w:rsid w:val="00D814F6"/>
    <w:rsid w:val="00D81617"/>
    <w:rsid w:val="00D81BE0"/>
    <w:rsid w:val="00D81E25"/>
    <w:rsid w:val="00D82048"/>
    <w:rsid w:val="00D8216D"/>
    <w:rsid w:val="00D82606"/>
    <w:rsid w:val="00D8284E"/>
    <w:rsid w:val="00D82FAA"/>
    <w:rsid w:val="00D8323D"/>
    <w:rsid w:val="00D833EF"/>
    <w:rsid w:val="00D83A15"/>
    <w:rsid w:val="00D83E6D"/>
    <w:rsid w:val="00D84757"/>
    <w:rsid w:val="00D84BD4"/>
    <w:rsid w:val="00D84D70"/>
    <w:rsid w:val="00D8657D"/>
    <w:rsid w:val="00D87171"/>
    <w:rsid w:val="00D87689"/>
    <w:rsid w:val="00D87AB7"/>
    <w:rsid w:val="00D87F6F"/>
    <w:rsid w:val="00D90B62"/>
    <w:rsid w:val="00D90CCE"/>
    <w:rsid w:val="00D9124E"/>
    <w:rsid w:val="00D9165C"/>
    <w:rsid w:val="00D91BCE"/>
    <w:rsid w:val="00D921B5"/>
    <w:rsid w:val="00D9245C"/>
    <w:rsid w:val="00D9253F"/>
    <w:rsid w:val="00D9282B"/>
    <w:rsid w:val="00D92C26"/>
    <w:rsid w:val="00D934DF"/>
    <w:rsid w:val="00D9351B"/>
    <w:rsid w:val="00D9362F"/>
    <w:rsid w:val="00D93B3B"/>
    <w:rsid w:val="00D93B3F"/>
    <w:rsid w:val="00D93D6D"/>
    <w:rsid w:val="00D9428F"/>
    <w:rsid w:val="00D945F8"/>
    <w:rsid w:val="00D94D7D"/>
    <w:rsid w:val="00D94F78"/>
    <w:rsid w:val="00D94FA6"/>
    <w:rsid w:val="00D95D45"/>
    <w:rsid w:val="00D962E1"/>
    <w:rsid w:val="00D96485"/>
    <w:rsid w:val="00D96499"/>
    <w:rsid w:val="00D96BC6"/>
    <w:rsid w:val="00D96DF7"/>
    <w:rsid w:val="00D9707D"/>
    <w:rsid w:val="00D971FB"/>
    <w:rsid w:val="00DA057F"/>
    <w:rsid w:val="00DA0851"/>
    <w:rsid w:val="00DA0B27"/>
    <w:rsid w:val="00DA0D40"/>
    <w:rsid w:val="00DA16D2"/>
    <w:rsid w:val="00DA2391"/>
    <w:rsid w:val="00DA2DC4"/>
    <w:rsid w:val="00DA31F3"/>
    <w:rsid w:val="00DA4B26"/>
    <w:rsid w:val="00DA6111"/>
    <w:rsid w:val="00DA6534"/>
    <w:rsid w:val="00DA6D27"/>
    <w:rsid w:val="00DA6E9A"/>
    <w:rsid w:val="00DA7054"/>
    <w:rsid w:val="00DA734C"/>
    <w:rsid w:val="00DA78CB"/>
    <w:rsid w:val="00DB041B"/>
    <w:rsid w:val="00DB168B"/>
    <w:rsid w:val="00DB1884"/>
    <w:rsid w:val="00DB21E9"/>
    <w:rsid w:val="00DB2870"/>
    <w:rsid w:val="00DB29D9"/>
    <w:rsid w:val="00DB3F77"/>
    <w:rsid w:val="00DB459E"/>
    <w:rsid w:val="00DB45C6"/>
    <w:rsid w:val="00DB484C"/>
    <w:rsid w:val="00DB4ED5"/>
    <w:rsid w:val="00DB5A65"/>
    <w:rsid w:val="00DB6135"/>
    <w:rsid w:val="00DB64C6"/>
    <w:rsid w:val="00DB6DAA"/>
    <w:rsid w:val="00DB6DC2"/>
    <w:rsid w:val="00DB6E69"/>
    <w:rsid w:val="00DB72D9"/>
    <w:rsid w:val="00DB7488"/>
    <w:rsid w:val="00DC0006"/>
    <w:rsid w:val="00DC06BE"/>
    <w:rsid w:val="00DC0BB6"/>
    <w:rsid w:val="00DC1429"/>
    <w:rsid w:val="00DC19B3"/>
    <w:rsid w:val="00DC1AC3"/>
    <w:rsid w:val="00DC1E8C"/>
    <w:rsid w:val="00DC22C4"/>
    <w:rsid w:val="00DC230D"/>
    <w:rsid w:val="00DC2542"/>
    <w:rsid w:val="00DC297C"/>
    <w:rsid w:val="00DC3553"/>
    <w:rsid w:val="00DC3598"/>
    <w:rsid w:val="00DC3865"/>
    <w:rsid w:val="00DC3B4F"/>
    <w:rsid w:val="00DC418F"/>
    <w:rsid w:val="00DC4AC8"/>
    <w:rsid w:val="00DC4D5F"/>
    <w:rsid w:val="00DC5048"/>
    <w:rsid w:val="00DC52ED"/>
    <w:rsid w:val="00DC5488"/>
    <w:rsid w:val="00DC5799"/>
    <w:rsid w:val="00DC5B6A"/>
    <w:rsid w:val="00DC65EE"/>
    <w:rsid w:val="00DC6C86"/>
    <w:rsid w:val="00DC6DE7"/>
    <w:rsid w:val="00DC71D7"/>
    <w:rsid w:val="00DC7847"/>
    <w:rsid w:val="00DC7E17"/>
    <w:rsid w:val="00DD0B48"/>
    <w:rsid w:val="00DD0F2F"/>
    <w:rsid w:val="00DD0F49"/>
    <w:rsid w:val="00DD136F"/>
    <w:rsid w:val="00DD1862"/>
    <w:rsid w:val="00DD19DD"/>
    <w:rsid w:val="00DD1A71"/>
    <w:rsid w:val="00DD1D53"/>
    <w:rsid w:val="00DD23C7"/>
    <w:rsid w:val="00DD264B"/>
    <w:rsid w:val="00DD2970"/>
    <w:rsid w:val="00DD2C7D"/>
    <w:rsid w:val="00DD2D01"/>
    <w:rsid w:val="00DD2E31"/>
    <w:rsid w:val="00DD36F5"/>
    <w:rsid w:val="00DD3B33"/>
    <w:rsid w:val="00DD4733"/>
    <w:rsid w:val="00DD4CAF"/>
    <w:rsid w:val="00DD52D5"/>
    <w:rsid w:val="00DD53AB"/>
    <w:rsid w:val="00DD595A"/>
    <w:rsid w:val="00DD6721"/>
    <w:rsid w:val="00DD67D4"/>
    <w:rsid w:val="00DD6916"/>
    <w:rsid w:val="00DD7099"/>
    <w:rsid w:val="00DD7769"/>
    <w:rsid w:val="00DD79E2"/>
    <w:rsid w:val="00DD7CD8"/>
    <w:rsid w:val="00DD7F4B"/>
    <w:rsid w:val="00DE02A3"/>
    <w:rsid w:val="00DE0A94"/>
    <w:rsid w:val="00DE0B92"/>
    <w:rsid w:val="00DE0BF6"/>
    <w:rsid w:val="00DE143C"/>
    <w:rsid w:val="00DE1A16"/>
    <w:rsid w:val="00DE2B7F"/>
    <w:rsid w:val="00DE3929"/>
    <w:rsid w:val="00DE397D"/>
    <w:rsid w:val="00DE4427"/>
    <w:rsid w:val="00DE45A6"/>
    <w:rsid w:val="00DE47B4"/>
    <w:rsid w:val="00DE4C1E"/>
    <w:rsid w:val="00DE4CE2"/>
    <w:rsid w:val="00DE4D70"/>
    <w:rsid w:val="00DE4DCF"/>
    <w:rsid w:val="00DE4DE8"/>
    <w:rsid w:val="00DE4F64"/>
    <w:rsid w:val="00DE4F8D"/>
    <w:rsid w:val="00DE60D4"/>
    <w:rsid w:val="00DE6419"/>
    <w:rsid w:val="00DE644D"/>
    <w:rsid w:val="00DE6731"/>
    <w:rsid w:val="00DE6933"/>
    <w:rsid w:val="00DE6C40"/>
    <w:rsid w:val="00DE6E44"/>
    <w:rsid w:val="00DE7416"/>
    <w:rsid w:val="00DE7565"/>
    <w:rsid w:val="00DE7C22"/>
    <w:rsid w:val="00DF0279"/>
    <w:rsid w:val="00DF0652"/>
    <w:rsid w:val="00DF0AE0"/>
    <w:rsid w:val="00DF0D3E"/>
    <w:rsid w:val="00DF10E7"/>
    <w:rsid w:val="00DF11B7"/>
    <w:rsid w:val="00DF18D6"/>
    <w:rsid w:val="00DF1F2B"/>
    <w:rsid w:val="00DF20AB"/>
    <w:rsid w:val="00DF2AD7"/>
    <w:rsid w:val="00DF31F4"/>
    <w:rsid w:val="00DF3A60"/>
    <w:rsid w:val="00DF3ECF"/>
    <w:rsid w:val="00DF4256"/>
    <w:rsid w:val="00DF46D7"/>
    <w:rsid w:val="00DF5084"/>
    <w:rsid w:val="00DF54DB"/>
    <w:rsid w:val="00DF57B3"/>
    <w:rsid w:val="00DF5B6F"/>
    <w:rsid w:val="00DF5E47"/>
    <w:rsid w:val="00DF67D8"/>
    <w:rsid w:val="00DF6C70"/>
    <w:rsid w:val="00DF7158"/>
    <w:rsid w:val="00DF7918"/>
    <w:rsid w:val="00DF7AD9"/>
    <w:rsid w:val="00E002CF"/>
    <w:rsid w:val="00E00431"/>
    <w:rsid w:val="00E005F2"/>
    <w:rsid w:val="00E00B51"/>
    <w:rsid w:val="00E0153C"/>
    <w:rsid w:val="00E01591"/>
    <w:rsid w:val="00E018C2"/>
    <w:rsid w:val="00E018ED"/>
    <w:rsid w:val="00E01908"/>
    <w:rsid w:val="00E022F5"/>
    <w:rsid w:val="00E0329B"/>
    <w:rsid w:val="00E03394"/>
    <w:rsid w:val="00E035AE"/>
    <w:rsid w:val="00E0437C"/>
    <w:rsid w:val="00E046DB"/>
    <w:rsid w:val="00E04703"/>
    <w:rsid w:val="00E0482D"/>
    <w:rsid w:val="00E04A2B"/>
    <w:rsid w:val="00E04A3E"/>
    <w:rsid w:val="00E0516F"/>
    <w:rsid w:val="00E053E1"/>
    <w:rsid w:val="00E05ECD"/>
    <w:rsid w:val="00E067CA"/>
    <w:rsid w:val="00E06FEB"/>
    <w:rsid w:val="00E07730"/>
    <w:rsid w:val="00E077B3"/>
    <w:rsid w:val="00E079C8"/>
    <w:rsid w:val="00E07C88"/>
    <w:rsid w:val="00E07E26"/>
    <w:rsid w:val="00E104BC"/>
    <w:rsid w:val="00E106BE"/>
    <w:rsid w:val="00E10D2D"/>
    <w:rsid w:val="00E110DC"/>
    <w:rsid w:val="00E1141C"/>
    <w:rsid w:val="00E11C55"/>
    <w:rsid w:val="00E11E91"/>
    <w:rsid w:val="00E12159"/>
    <w:rsid w:val="00E12469"/>
    <w:rsid w:val="00E124D1"/>
    <w:rsid w:val="00E1281A"/>
    <w:rsid w:val="00E12D00"/>
    <w:rsid w:val="00E12F58"/>
    <w:rsid w:val="00E13A9D"/>
    <w:rsid w:val="00E1438D"/>
    <w:rsid w:val="00E14AF4"/>
    <w:rsid w:val="00E15527"/>
    <w:rsid w:val="00E1563C"/>
    <w:rsid w:val="00E157B5"/>
    <w:rsid w:val="00E157D6"/>
    <w:rsid w:val="00E15A90"/>
    <w:rsid w:val="00E16580"/>
    <w:rsid w:val="00E16644"/>
    <w:rsid w:val="00E16B9C"/>
    <w:rsid w:val="00E16CC6"/>
    <w:rsid w:val="00E20498"/>
    <w:rsid w:val="00E20846"/>
    <w:rsid w:val="00E20AD9"/>
    <w:rsid w:val="00E20DA2"/>
    <w:rsid w:val="00E20FD3"/>
    <w:rsid w:val="00E2115B"/>
    <w:rsid w:val="00E21B50"/>
    <w:rsid w:val="00E21C27"/>
    <w:rsid w:val="00E22431"/>
    <w:rsid w:val="00E22838"/>
    <w:rsid w:val="00E2296E"/>
    <w:rsid w:val="00E23170"/>
    <w:rsid w:val="00E239CE"/>
    <w:rsid w:val="00E23DC8"/>
    <w:rsid w:val="00E23E1F"/>
    <w:rsid w:val="00E24985"/>
    <w:rsid w:val="00E24C9D"/>
    <w:rsid w:val="00E25590"/>
    <w:rsid w:val="00E25643"/>
    <w:rsid w:val="00E25E9A"/>
    <w:rsid w:val="00E25F1D"/>
    <w:rsid w:val="00E2662D"/>
    <w:rsid w:val="00E26AF7"/>
    <w:rsid w:val="00E301CD"/>
    <w:rsid w:val="00E30CF1"/>
    <w:rsid w:val="00E3133F"/>
    <w:rsid w:val="00E32050"/>
    <w:rsid w:val="00E322BE"/>
    <w:rsid w:val="00E32374"/>
    <w:rsid w:val="00E32C37"/>
    <w:rsid w:val="00E32D87"/>
    <w:rsid w:val="00E32E0C"/>
    <w:rsid w:val="00E32F39"/>
    <w:rsid w:val="00E330A3"/>
    <w:rsid w:val="00E33C68"/>
    <w:rsid w:val="00E33F82"/>
    <w:rsid w:val="00E348D5"/>
    <w:rsid w:val="00E34AF9"/>
    <w:rsid w:val="00E34C2B"/>
    <w:rsid w:val="00E34F49"/>
    <w:rsid w:val="00E35022"/>
    <w:rsid w:val="00E351D7"/>
    <w:rsid w:val="00E357E0"/>
    <w:rsid w:val="00E35917"/>
    <w:rsid w:val="00E35A6C"/>
    <w:rsid w:val="00E35CF2"/>
    <w:rsid w:val="00E36129"/>
    <w:rsid w:val="00E361E1"/>
    <w:rsid w:val="00E362CF"/>
    <w:rsid w:val="00E36307"/>
    <w:rsid w:val="00E36618"/>
    <w:rsid w:val="00E368EE"/>
    <w:rsid w:val="00E3692B"/>
    <w:rsid w:val="00E370DE"/>
    <w:rsid w:val="00E3717D"/>
    <w:rsid w:val="00E37234"/>
    <w:rsid w:val="00E37FFA"/>
    <w:rsid w:val="00E407E4"/>
    <w:rsid w:val="00E40A62"/>
    <w:rsid w:val="00E4110F"/>
    <w:rsid w:val="00E417A5"/>
    <w:rsid w:val="00E41D8C"/>
    <w:rsid w:val="00E41FAF"/>
    <w:rsid w:val="00E41FDD"/>
    <w:rsid w:val="00E42079"/>
    <w:rsid w:val="00E4213C"/>
    <w:rsid w:val="00E4220A"/>
    <w:rsid w:val="00E42528"/>
    <w:rsid w:val="00E4375A"/>
    <w:rsid w:val="00E43A79"/>
    <w:rsid w:val="00E447DA"/>
    <w:rsid w:val="00E45012"/>
    <w:rsid w:val="00E45179"/>
    <w:rsid w:val="00E45352"/>
    <w:rsid w:val="00E4564D"/>
    <w:rsid w:val="00E457E8"/>
    <w:rsid w:val="00E4639D"/>
    <w:rsid w:val="00E4642B"/>
    <w:rsid w:val="00E46D98"/>
    <w:rsid w:val="00E472CD"/>
    <w:rsid w:val="00E47344"/>
    <w:rsid w:val="00E4760F"/>
    <w:rsid w:val="00E47DE7"/>
    <w:rsid w:val="00E5000A"/>
    <w:rsid w:val="00E501CF"/>
    <w:rsid w:val="00E5092F"/>
    <w:rsid w:val="00E50CAD"/>
    <w:rsid w:val="00E50D39"/>
    <w:rsid w:val="00E50EA9"/>
    <w:rsid w:val="00E5117B"/>
    <w:rsid w:val="00E51C88"/>
    <w:rsid w:val="00E51F3A"/>
    <w:rsid w:val="00E5201F"/>
    <w:rsid w:val="00E523A8"/>
    <w:rsid w:val="00E523F6"/>
    <w:rsid w:val="00E527A7"/>
    <w:rsid w:val="00E53745"/>
    <w:rsid w:val="00E54484"/>
    <w:rsid w:val="00E55581"/>
    <w:rsid w:val="00E5633E"/>
    <w:rsid w:val="00E56484"/>
    <w:rsid w:val="00E57397"/>
    <w:rsid w:val="00E57AA7"/>
    <w:rsid w:val="00E6017E"/>
    <w:rsid w:val="00E609C3"/>
    <w:rsid w:val="00E60C33"/>
    <w:rsid w:val="00E6153C"/>
    <w:rsid w:val="00E61674"/>
    <w:rsid w:val="00E619E6"/>
    <w:rsid w:val="00E61A8F"/>
    <w:rsid w:val="00E62303"/>
    <w:rsid w:val="00E628CC"/>
    <w:rsid w:val="00E62943"/>
    <w:rsid w:val="00E62B80"/>
    <w:rsid w:val="00E62B9D"/>
    <w:rsid w:val="00E62D7F"/>
    <w:rsid w:val="00E62E6C"/>
    <w:rsid w:val="00E6388C"/>
    <w:rsid w:val="00E63A85"/>
    <w:rsid w:val="00E643C1"/>
    <w:rsid w:val="00E645C3"/>
    <w:rsid w:val="00E64850"/>
    <w:rsid w:val="00E65311"/>
    <w:rsid w:val="00E663FA"/>
    <w:rsid w:val="00E66960"/>
    <w:rsid w:val="00E66A11"/>
    <w:rsid w:val="00E66F80"/>
    <w:rsid w:val="00E67814"/>
    <w:rsid w:val="00E67B88"/>
    <w:rsid w:val="00E67BD5"/>
    <w:rsid w:val="00E67C9E"/>
    <w:rsid w:val="00E67EE7"/>
    <w:rsid w:val="00E701D6"/>
    <w:rsid w:val="00E708AE"/>
    <w:rsid w:val="00E71A62"/>
    <w:rsid w:val="00E71D0A"/>
    <w:rsid w:val="00E7217C"/>
    <w:rsid w:val="00E724F6"/>
    <w:rsid w:val="00E7284E"/>
    <w:rsid w:val="00E728C9"/>
    <w:rsid w:val="00E72D9E"/>
    <w:rsid w:val="00E73B92"/>
    <w:rsid w:val="00E73BFD"/>
    <w:rsid w:val="00E73D0A"/>
    <w:rsid w:val="00E74308"/>
    <w:rsid w:val="00E7431A"/>
    <w:rsid w:val="00E747C1"/>
    <w:rsid w:val="00E74D6B"/>
    <w:rsid w:val="00E75162"/>
    <w:rsid w:val="00E75A17"/>
    <w:rsid w:val="00E75F39"/>
    <w:rsid w:val="00E7690A"/>
    <w:rsid w:val="00E769FA"/>
    <w:rsid w:val="00E76DE9"/>
    <w:rsid w:val="00E77475"/>
    <w:rsid w:val="00E777AB"/>
    <w:rsid w:val="00E77DAE"/>
    <w:rsid w:val="00E80044"/>
    <w:rsid w:val="00E8012E"/>
    <w:rsid w:val="00E80338"/>
    <w:rsid w:val="00E80D4C"/>
    <w:rsid w:val="00E80E7F"/>
    <w:rsid w:val="00E8146E"/>
    <w:rsid w:val="00E816C2"/>
    <w:rsid w:val="00E81AA2"/>
    <w:rsid w:val="00E81C50"/>
    <w:rsid w:val="00E82C4E"/>
    <w:rsid w:val="00E82D7C"/>
    <w:rsid w:val="00E8304E"/>
    <w:rsid w:val="00E83110"/>
    <w:rsid w:val="00E831B9"/>
    <w:rsid w:val="00E836B3"/>
    <w:rsid w:val="00E8398B"/>
    <w:rsid w:val="00E83A53"/>
    <w:rsid w:val="00E8401A"/>
    <w:rsid w:val="00E8426F"/>
    <w:rsid w:val="00E845C3"/>
    <w:rsid w:val="00E8481F"/>
    <w:rsid w:val="00E84A63"/>
    <w:rsid w:val="00E84DBE"/>
    <w:rsid w:val="00E85573"/>
    <w:rsid w:val="00E86256"/>
    <w:rsid w:val="00E86962"/>
    <w:rsid w:val="00E86A36"/>
    <w:rsid w:val="00E86D09"/>
    <w:rsid w:val="00E86EAA"/>
    <w:rsid w:val="00E872B5"/>
    <w:rsid w:val="00E872DA"/>
    <w:rsid w:val="00E872EA"/>
    <w:rsid w:val="00E87BB9"/>
    <w:rsid w:val="00E87CB8"/>
    <w:rsid w:val="00E87D59"/>
    <w:rsid w:val="00E87F88"/>
    <w:rsid w:val="00E90224"/>
    <w:rsid w:val="00E90CA2"/>
    <w:rsid w:val="00E90E23"/>
    <w:rsid w:val="00E91077"/>
    <w:rsid w:val="00E9159A"/>
    <w:rsid w:val="00E91999"/>
    <w:rsid w:val="00E91C0B"/>
    <w:rsid w:val="00E920A9"/>
    <w:rsid w:val="00E92D3F"/>
    <w:rsid w:val="00E93A28"/>
    <w:rsid w:val="00E93A71"/>
    <w:rsid w:val="00E93DC7"/>
    <w:rsid w:val="00E94351"/>
    <w:rsid w:val="00E944D7"/>
    <w:rsid w:val="00E95035"/>
    <w:rsid w:val="00E96579"/>
    <w:rsid w:val="00E97027"/>
    <w:rsid w:val="00E9719D"/>
    <w:rsid w:val="00EA0093"/>
    <w:rsid w:val="00EA0200"/>
    <w:rsid w:val="00EA0C2A"/>
    <w:rsid w:val="00EA14EE"/>
    <w:rsid w:val="00EA1907"/>
    <w:rsid w:val="00EA2E35"/>
    <w:rsid w:val="00EA31B0"/>
    <w:rsid w:val="00EA353F"/>
    <w:rsid w:val="00EA3CB6"/>
    <w:rsid w:val="00EA4979"/>
    <w:rsid w:val="00EA55E9"/>
    <w:rsid w:val="00EA5DA6"/>
    <w:rsid w:val="00EA5F24"/>
    <w:rsid w:val="00EA630D"/>
    <w:rsid w:val="00EA686D"/>
    <w:rsid w:val="00EA74D1"/>
    <w:rsid w:val="00EA7D89"/>
    <w:rsid w:val="00EB0418"/>
    <w:rsid w:val="00EB0815"/>
    <w:rsid w:val="00EB09EF"/>
    <w:rsid w:val="00EB0D14"/>
    <w:rsid w:val="00EB12B0"/>
    <w:rsid w:val="00EB1C54"/>
    <w:rsid w:val="00EB1DD9"/>
    <w:rsid w:val="00EB2518"/>
    <w:rsid w:val="00EB277D"/>
    <w:rsid w:val="00EB3411"/>
    <w:rsid w:val="00EB38D8"/>
    <w:rsid w:val="00EB44F7"/>
    <w:rsid w:val="00EB475F"/>
    <w:rsid w:val="00EB530C"/>
    <w:rsid w:val="00EB66BB"/>
    <w:rsid w:val="00EB691D"/>
    <w:rsid w:val="00EB6D9B"/>
    <w:rsid w:val="00EB6E3B"/>
    <w:rsid w:val="00EB7045"/>
    <w:rsid w:val="00EB72A8"/>
    <w:rsid w:val="00EB7399"/>
    <w:rsid w:val="00EB7F23"/>
    <w:rsid w:val="00EC0D03"/>
    <w:rsid w:val="00EC0D07"/>
    <w:rsid w:val="00EC0F18"/>
    <w:rsid w:val="00EC0F70"/>
    <w:rsid w:val="00EC1B8B"/>
    <w:rsid w:val="00EC1CD3"/>
    <w:rsid w:val="00EC1EFA"/>
    <w:rsid w:val="00EC211C"/>
    <w:rsid w:val="00EC2C00"/>
    <w:rsid w:val="00EC2C74"/>
    <w:rsid w:val="00EC2F52"/>
    <w:rsid w:val="00EC31F2"/>
    <w:rsid w:val="00EC3C02"/>
    <w:rsid w:val="00EC3F64"/>
    <w:rsid w:val="00EC4E75"/>
    <w:rsid w:val="00EC5189"/>
    <w:rsid w:val="00EC5198"/>
    <w:rsid w:val="00EC5373"/>
    <w:rsid w:val="00EC554F"/>
    <w:rsid w:val="00EC5774"/>
    <w:rsid w:val="00EC6073"/>
    <w:rsid w:val="00EC6BFF"/>
    <w:rsid w:val="00EC6D67"/>
    <w:rsid w:val="00EC78BA"/>
    <w:rsid w:val="00ED01D1"/>
    <w:rsid w:val="00ED0401"/>
    <w:rsid w:val="00ED0571"/>
    <w:rsid w:val="00ED0C08"/>
    <w:rsid w:val="00ED11F0"/>
    <w:rsid w:val="00ED159F"/>
    <w:rsid w:val="00ED1B65"/>
    <w:rsid w:val="00ED1DC7"/>
    <w:rsid w:val="00ED1E41"/>
    <w:rsid w:val="00ED206D"/>
    <w:rsid w:val="00ED2299"/>
    <w:rsid w:val="00ED24F3"/>
    <w:rsid w:val="00ED27AB"/>
    <w:rsid w:val="00ED2B46"/>
    <w:rsid w:val="00ED2CD9"/>
    <w:rsid w:val="00ED31E0"/>
    <w:rsid w:val="00ED39F5"/>
    <w:rsid w:val="00ED3A54"/>
    <w:rsid w:val="00ED3B81"/>
    <w:rsid w:val="00ED4AC2"/>
    <w:rsid w:val="00ED4DFF"/>
    <w:rsid w:val="00ED5397"/>
    <w:rsid w:val="00ED54DD"/>
    <w:rsid w:val="00ED559D"/>
    <w:rsid w:val="00ED6D83"/>
    <w:rsid w:val="00ED742C"/>
    <w:rsid w:val="00EE0FF2"/>
    <w:rsid w:val="00EE10BD"/>
    <w:rsid w:val="00EE21F3"/>
    <w:rsid w:val="00EE2A94"/>
    <w:rsid w:val="00EE31B2"/>
    <w:rsid w:val="00EE327C"/>
    <w:rsid w:val="00EE4195"/>
    <w:rsid w:val="00EE430B"/>
    <w:rsid w:val="00EE485D"/>
    <w:rsid w:val="00EE49E9"/>
    <w:rsid w:val="00EE4A43"/>
    <w:rsid w:val="00EE5A4A"/>
    <w:rsid w:val="00EE5CD2"/>
    <w:rsid w:val="00EE604E"/>
    <w:rsid w:val="00EE63CA"/>
    <w:rsid w:val="00EE69F7"/>
    <w:rsid w:val="00EE7325"/>
    <w:rsid w:val="00EE7604"/>
    <w:rsid w:val="00EE7766"/>
    <w:rsid w:val="00EE795E"/>
    <w:rsid w:val="00EE7A0A"/>
    <w:rsid w:val="00EE7BC7"/>
    <w:rsid w:val="00EF010C"/>
    <w:rsid w:val="00EF0C46"/>
    <w:rsid w:val="00EF1074"/>
    <w:rsid w:val="00EF1491"/>
    <w:rsid w:val="00EF28A8"/>
    <w:rsid w:val="00EF2A1E"/>
    <w:rsid w:val="00EF2C41"/>
    <w:rsid w:val="00EF2E91"/>
    <w:rsid w:val="00EF30C2"/>
    <w:rsid w:val="00EF311F"/>
    <w:rsid w:val="00EF31A8"/>
    <w:rsid w:val="00EF34C7"/>
    <w:rsid w:val="00EF51F1"/>
    <w:rsid w:val="00EF53E0"/>
    <w:rsid w:val="00EF54C5"/>
    <w:rsid w:val="00EF57BE"/>
    <w:rsid w:val="00EF5BE6"/>
    <w:rsid w:val="00EF6167"/>
    <w:rsid w:val="00EF61E0"/>
    <w:rsid w:val="00EF6334"/>
    <w:rsid w:val="00EF665E"/>
    <w:rsid w:val="00EF6696"/>
    <w:rsid w:val="00EF6D83"/>
    <w:rsid w:val="00EF702B"/>
    <w:rsid w:val="00EF724B"/>
    <w:rsid w:val="00EF72F8"/>
    <w:rsid w:val="00EF7FF0"/>
    <w:rsid w:val="00F003F3"/>
    <w:rsid w:val="00F00587"/>
    <w:rsid w:val="00F007B0"/>
    <w:rsid w:val="00F00F40"/>
    <w:rsid w:val="00F01150"/>
    <w:rsid w:val="00F01391"/>
    <w:rsid w:val="00F02245"/>
    <w:rsid w:val="00F0300A"/>
    <w:rsid w:val="00F03157"/>
    <w:rsid w:val="00F0346C"/>
    <w:rsid w:val="00F042AC"/>
    <w:rsid w:val="00F052BF"/>
    <w:rsid w:val="00F0560C"/>
    <w:rsid w:val="00F05E61"/>
    <w:rsid w:val="00F06344"/>
    <w:rsid w:val="00F0655B"/>
    <w:rsid w:val="00F06CFE"/>
    <w:rsid w:val="00F072A1"/>
    <w:rsid w:val="00F102F4"/>
    <w:rsid w:val="00F103DF"/>
    <w:rsid w:val="00F10639"/>
    <w:rsid w:val="00F108BE"/>
    <w:rsid w:val="00F10B06"/>
    <w:rsid w:val="00F1127B"/>
    <w:rsid w:val="00F1168E"/>
    <w:rsid w:val="00F12417"/>
    <w:rsid w:val="00F12BDA"/>
    <w:rsid w:val="00F13146"/>
    <w:rsid w:val="00F139F1"/>
    <w:rsid w:val="00F13BF2"/>
    <w:rsid w:val="00F1400F"/>
    <w:rsid w:val="00F141A9"/>
    <w:rsid w:val="00F141B1"/>
    <w:rsid w:val="00F15231"/>
    <w:rsid w:val="00F15308"/>
    <w:rsid w:val="00F157C1"/>
    <w:rsid w:val="00F1592B"/>
    <w:rsid w:val="00F16E2B"/>
    <w:rsid w:val="00F16EA7"/>
    <w:rsid w:val="00F16FC2"/>
    <w:rsid w:val="00F17B8B"/>
    <w:rsid w:val="00F17CFB"/>
    <w:rsid w:val="00F17EC2"/>
    <w:rsid w:val="00F17F14"/>
    <w:rsid w:val="00F2000F"/>
    <w:rsid w:val="00F20654"/>
    <w:rsid w:val="00F20F11"/>
    <w:rsid w:val="00F21B0E"/>
    <w:rsid w:val="00F21BAF"/>
    <w:rsid w:val="00F220ED"/>
    <w:rsid w:val="00F23195"/>
    <w:rsid w:val="00F2351C"/>
    <w:rsid w:val="00F2361D"/>
    <w:rsid w:val="00F23745"/>
    <w:rsid w:val="00F25538"/>
    <w:rsid w:val="00F256C2"/>
    <w:rsid w:val="00F25949"/>
    <w:rsid w:val="00F26795"/>
    <w:rsid w:val="00F26AF5"/>
    <w:rsid w:val="00F26BC1"/>
    <w:rsid w:val="00F26D0F"/>
    <w:rsid w:val="00F27302"/>
    <w:rsid w:val="00F2758E"/>
    <w:rsid w:val="00F27D3B"/>
    <w:rsid w:val="00F27D63"/>
    <w:rsid w:val="00F30235"/>
    <w:rsid w:val="00F30953"/>
    <w:rsid w:val="00F30C99"/>
    <w:rsid w:val="00F310C9"/>
    <w:rsid w:val="00F311A8"/>
    <w:rsid w:val="00F320F5"/>
    <w:rsid w:val="00F32157"/>
    <w:rsid w:val="00F321B1"/>
    <w:rsid w:val="00F322B0"/>
    <w:rsid w:val="00F325E8"/>
    <w:rsid w:val="00F32B20"/>
    <w:rsid w:val="00F32C73"/>
    <w:rsid w:val="00F3346D"/>
    <w:rsid w:val="00F3360B"/>
    <w:rsid w:val="00F336A0"/>
    <w:rsid w:val="00F345FC"/>
    <w:rsid w:val="00F34E69"/>
    <w:rsid w:val="00F34EAC"/>
    <w:rsid w:val="00F350FC"/>
    <w:rsid w:val="00F355D0"/>
    <w:rsid w:val="00F3568F"/>
    <w:rsid w:val="00F359EA"/>
    <w:rsid w:val="00F35AF7"/>
    <w:rsid w:val="00F35B2E"/>
    <w:rsid w:val="00F36743"/>
    <w:rsid w:val="00F36931"/>
    <w:rsid w:val="00F3755C"/>
    <w:rsid w:val="00F376FC"/>
    <w:rsid w:val="00F37771"/>
    <w:rsid w:val="00F379A4"/>
    <w:rsid w:val="00F406C2"/>
    <w:rsid w:val="00F40EC5"/>
    <w:rsid w:val="00F4144F"/>
    <w:rsid w:val="00F4172C"/>
    <w:rsid w:val="00F41CAB"/>
    <w:rsid w:val="00F42610"/>
    <w:rsid w:val="00F428D9"/>
    <w:rsid w:val="00F43266"/>
    <w:rsid w:val="00F446A0"/>
    <w:rsid w:val="00F44F3A"/>
    <w:rsid w:val="00F46863"/>
    <w:rsid w:val="00F469E2"/>
    <w:rsid w:val="00F47592"/>
    <w:rsid w:val="00F476AD"/>
    <w:rsid w:val="00F500F4"/>
    <w:rsid w:val="00F50660"/>
    <w:rsid w:val="00F5095C"/>
    <w:rsid w:val="00F50C1A"/>
    <w:rsid w:val="00F5136D"/>
    <w:rsid w:val="00F51405"/>
    <w:rsid w:val="00F515B0"/>
    <w:rsid w:val="00F51664"/>
    <w:rsid w:val="00F516FC"/>
    <w:rsid w:val="00F51B35"/>
    <w:rsid w:val="00F51DD6"/>
    <w:rsid w:val="00F52179"/>
    <w:rsid w:val="00F5267D"/>
    <w:rsid w:val="00F5399E"/>
    <w:rsid w:val="00F539C2"/>
    <w:rsid w:val="00F53DA9"/>
    <w:rsid w:val="00F5455D"/>
    <w:rsid w:val="00F546FD"/>
    <w:rsid w:val="00F547EE"/>
    <w:rsid w:val="00F548AB"/>
    <w:rsid w:val="00F54992"/>
    <w:rsid w:val="00F54BA4"/>
    <w:rsid w:val="00F556AB"/>
    <w:rsid w:val="00F5577F"/>
    <w:rsid w:val="00F557E0"/>
    <w:rsid w:val="00F55A35"/>
    <w:rsid w:val="00F55BA1"/>
    <w:rsid w:val="00F5763D"/>
    <w:rsid w:val="00F577DC"/>
    <w:rsid w:val="00F57AF6"/>
    <w:rsid w:val="00F57BA4"/>
    <w:rsid w:val="00F57D73"/>
    <w:rsid w:val="00F57EAC"/>
    <w:rsid w:val="00F57F63"/>
    <w:rsid w:val="00F6027B"/>
    <w:rsid w:val="00F6045D"/>
    <w:rsid w:val="00F60E50"/>
    <w:rsid w:val="00F61731"/>
    <w:rsid w:val="00F620D9"/>
    <w:rsid w:val="00F625E0"/>
    <w:rsid w:val="00F628A0"/>
    <w:rsid w:val="00F63F6F"/>
    <w:rsid w:val="00F6485F"/>
    <w:rsid w:val="00F65540"/>
    <w:rsid w:val="00F65700"/>
    <w:rsid w:val="00F65E1D"/>
    <w:rsid w:val="00F66A75"/>
    <w:rsid w:val="00F66FAA"/>
    <w:rsid w:val="00F6734E"/>
    <w:rsid w:val="00F70333"/>
    <w:rsid w:val="00F71238"/>
    <w:rsid w:val="00F714C6"/>
    <w:rsid w:val="00F7152B"/>
    <w:rsid w:val="00F7152C"/>
    <w:rsid w:val="00F723FD"/>
    <w:rsid w:val="00F72AB0"/>
    <w:rsid w:val="00F72FD0"/>
    <w:rsid w:val="00F7379E"/>
    <w:rsid w:val="00F73EE1"/>
    <w:rsid w:val="00F745CD"/>
    <w:rsid w:val="00F74AC1"/>
    <w:rsid w:val="00F74CC7"/>
    <w:rsid w:val="00F75B34"/>
    <w:rsid w:val="00F7608B"/>
    <w:rsid w:val="00F761F8"/>
    <w:rsid w:val="00F7650F"/>
    <w:rsid w:val="00F766F7"/>
    <w:rsid w:val="00F76956"/>
    <w:rsid w:val="00F77A5C"/>
    <w:rsid w:val="00F80914"/>
    <w:rsid w:val="00F80B74"/>
    <w:rsid w:val="00F80C70"/>
    <w:rsid w:val="00F813D2"/>
    <w:rsid w:val="00F81A7E"/>
    <w:rsid w:val="00F81AB5"/>
    <w:rsid w:val="00F81BC9"/>
    <w:rsid w:val="00F81FFE"/>
    <w:rsid w:val="00F82535"/>
    <w:rsid w:val="00F82710"/>
    <w:rsid w:val="00F82795"/>
    <w:rsid w:val="00F82A66"/>
    <w:rsid w:val="00F82B4C"/>
    <w:rsid w:val="00F8388C"/>
    <w:rsid w:val="00F83CCD"/>
    <w:rsid w:val="00F8402D"/>
    <w:rsid w:val="00F8462B"/>
    <w:rsid w:val="00F84C88"/>
    <w:rsid w:val="00F8517A"/>
    <w:rsid w:val="00F85824"/>
    <w:rsid w:val="00F858B5"/>
    <w:rsid w:val="00F85D9E"/>
    <w:rsid w:val="00F8608F"/>
    <w:rsid w:val="00F864F3"/>
    <w:rsid w:val="00F8662A"/>
    <w:rsid w:val="00F86A3A"/>
    <w:rsid w:val="00F86B0C"/>
    <w:rsid w:val="00F86E15"/>
    <w:rsid w:val="00F87ACB"/>
    <w:rsid w:val="00F90320"/>
    <w:rsid w:val="00F90CD0"/>
    <w:rsid w:val="00F91237"/>
    <w:rsid w:val="00F93572"/>
    <w:rsid w:val="00F9416D"/>
    <w:rsid w:val="00F941C3"/>
    <w:rsid w:val="00F94FE9"/>
    <w:rsid w:val="00F95679"/>
    <w:rsid w:val="00F95B93"/>
    <w:rsid w:val="00F95BB9"/>
    <w:rsid w:val="00F95CC5"/>
    <w:rsid w:val="00F960BE"/>
    <w:rsid w:val="00F96158"/>
    <w:rsid w:val="00F9646E"/>
    <w:rsid w:val="00F9651C"/>
    <w:rsid w:val="00F968F8"/>
    <w:rsid w:val="00F96E2F"/>
    <w:rsid w:val="00F96FAD"/>
    <w:rsid w:val="00F96FEF"/>
    <w:rsid w:val="00F9789D"/>
    <w:rsid w:val="00F97AA0"/>
    <w:rsid w:val="00F97AA9"/>
    <w:rsid w:val="00F97D32"/>
    <w:rsid w:val="00F97DD6"/>
    <w:rsid w:val="00FA081A"/>
    <w:rsid w:val="00FA0CF9"/>
    <w:rsid w:val="00FA27D4"/>
    <w:rsid w:val="00FA2A59"/>
    <w:rsid w:val="00FA341D"/>
    <w:rsid w:val="00FA402D"/>
    <w:rsid w:val="00FA42B8"/>
    <w:rsid w:val="00FA46C2"/>
    <w:rsid w:val="00FA4E3D"/>
    <w:rsid w:val="00FA5395"/>
    <w:rsid w:val="00FA55A4"/>
    <w:rsid w:val="00FA5AC5"/>
    <w:rsid w:val="00FA6278"/>
    <w:rsid w:val="00FA62D4"/>
    <w:rsid w:val="00FA6543"/>
    <w:rsid w:val="00FA685B"/>
    <w:rsid w:val="00FA699B"/>
    <w:rsid w:val="00FA6D21"/>
    <w:rsid w:val="00FA6D86"/>
    <w:rsid w:val="00FA728E"/>
    <w:rsid w:val="00FA7418"/>
    <w:rsid w:val="00FA7CF0"/>
    <w:rsid w:val="00FA7E70"/>
    <w:rsid w:val="00FB0531"/>
    <w:rsid w:val="00FB05D8"/>
    <w:rsid w:val="00FB0981"/>
    <w:rsid w:val="00FB0CC1"/>
    <w:rsid w:val="00FB1401"/>
    <w:rsid w:val="00FB1970"/>
    <w:rsid w:val="00FB22F6"/>
    <w:rsid w:val="00FB2A1F"/>
    <w:rsid w:val="00FB2CBF"/>
    <w:rsid w:val="00FB3901"/>
    <w:rsid w:val="00FB4397"/>
    <w:rsid w:val="00FB4D94"/>
    <w:rsid w:val="00FB5382"/>
    <w:rsid w:val="00FB553F"/>
    <w:rsid w:val="00FB5571"/>
    <w:rsid w:val="00FB55E8"/>
    <w:rsid w:val="00FB5CB8"/>
    <w:rsid w:val="00FB64F2"/>
    <w:rsid w:val="00FB6569"/>
    <w:rsid w:val="00FB7FD6"/>
    <w:rsid w:val="00FC02B1"/>
    <w:rsid w:val="00FC0550"/>
    <w:rsid w:val="00FC0642"/>
    <w:rsid w:val="00FC0924"/>
    <w:rsid w:val="00FC0FA2"/>
    <w:rsid w:val="00FC21EB"/>
    <w:rsid w:val="00FC2272"/>
    <w:rsid w:val="00FC2300"/>
    <w:rsid w:val="00FC26DC"/>
    <w:rsid w:val="00FC2E8B"/>
    <w:rsid w:val="00FC31AA"/>
    <w:rsid w:val="00FC3EEC"/>
    <w:rsid w:val="00FC4103"/>
    <w:rsid w:val="00FC4E9F"/>
    <w:rsid w:val="00FC59AB"/>
    <w:rsid w:val="00FC5D09"/>
    <w:rsid w:val="00FC5EFA"/>
    <w:rsid w:val="00FC6222"/>
    <w:rsid w:val="00FC6D3D"/>
    <w:rsid w:val="00FC7052"/>
    <w:rsid w:val="00FC712C"/>
    <w:rsid w:val="00FC735B"/>
    <w:rsid w:val="00FC767D"/>
    <w:rsid w:val="00FC7733"/>
    <w:rsid w:val="00FC7915"/>
    <w:rsid w:val="00FC7D16"/>
    <w:rsid w:val="00FC7D96"/>
    <w:rsid w:val="00FD021B"/>
    <w:rsid w:val="00FD087D"/>
    <w:rsid w:val="00FD0FE4"/>
    <w:rsid w:val="00FD174D"/>
    <w:rsid w:val="00FD2693"/>
    <w:rsid w:val="00FD2BD1"/>
    <w:rsid w:val="00FD2DCE"/>
    <w:rsid w:val="00FD33B0"/>
    <w:rsid w:val="00FD3665"/>
    <w:rsid w:val="00FD37E9"/>
    <w:rsid w:val="00FD38BA"/>
    <w:rsid w:val="00FD38FC"/>
    <w:rsid w:val="00FD3B2C"/>
    <w:rsid w:val="00FD3DDE"/>
    <w:rsid w:val="00FD4F04"/>
    <w:rsid w:val="00FD5801"/>
    <w:rsid w:val="00FD5B31"/>
    <w:rsid w:val="00FD5E9C"/>
    <w:rsid w:val="00FD62A5"/>
    <w:rsid w:val="00FD67A2"/>
    <w:rsid w:val="00FD6C6D"/>
    <w:rsid w:val="00FD6F06"/>
    <w:rsid w:val="00FD6F10"/>
    <w:rsid w:val="00FD7101"/>
    <w:rsid w:val="00FD75CE"/>
    <w:rsid w:val="00FD7C8F"/>
    <w:rsid w:val="00FD7F08"/>
    <w:rsid w:val="00FE0264"/>
    <w:rsid w:val="00FE03F7"/>
    <w:rsid w:val="00FE0CB6"/>
    <w:rsid w:val="00FE104B"/>
    <w:rsid w:val="00FE1852"/>
    <w:rsid w:val="00FE1BE0"/>
    <w:rsid w:val="00FE2405"/>
    <w:rsid w:val="00FE2C1E"/>
    <w:rsid w:val="00FE2CB7"/>
    <w:rsid w:val="00FE332E"/>
    <w:rsid w:val="00FE34A4"/>
    <w:rsid w:val="00FE4268"/>
    <w:rsid w:val="00FE4D57"/>
    <w:rsid w:val="00FE4FD5"/>
    <w:rsid w:val="00FE54F5"/>
    <w:rsid w:val="00FE5AAE"/>
    <w:rsid w:val="00FE5E92"/>
    <w:rsid w:val="00FE5FD3"/>
    <w:rsid w:val="00FE6806"/>
    <w:rsid w:val="00FE702B"/>
    <w:rsid w:val="00FE7318"/>
    <w:rsid w:val="00FF031B"/>
    <w:rsid w:val="00FF074A"/>
    <w:rsid w:val="00FF0779"/>
    <w:rsid w:val="00FF0967"/>
    <w:rsid w:val="00FF0B78"/>
    <w:rsid w:val="00FF0CF9"/>
    <w:rsid w:val="00FF0F58"/>
    <w:rsid w:val="00FF1683"/>
    <w:rsid w:val="00FF1AE7"/>
    <w:rsid w:val="00FF1CF0"/>
    <w:rsid w:val="00FF1D31"/>
    <w:rsid w:val="00FF1F5F"/>
    <w:rsid w:val="00FF2459"/>
    <w:rsid w:val="00FF2938"/>
    <w:rsid w:val="00FF2FD7"/>
    <w:rsid w:val="00FF3435"/>
    <w:rsid w:val="00FF392E"/>
    <w:rsid w:val="00FF3A8F"/>
    <w:rsid w:val="00FF3C48"/>
    <w:rsid w:val="00FF3C4E"/>
    <w:rsid w:val="00FF49B0"/>
    <w:rsid w:val="00FF4D33"/>
    <w:rsid w:val="00FF54B4"/>
    <w:rsid w:val="00FF586A"/>
    <w:rsid w:val="00FF5BAD"/>
    <w:rsid w:val="00FF5D06"/>
    <w:rsid w:val="00FF6A33"/>
    <w:rsid w:val="00FF782A"/>
    <w:rsid w:val="00FF7D36"/>
    <w:rsid w:val="00FF7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31F69"/>
  <w15:docId w15:val="{64E71DB9-2DBC-FD4A-9142-609166667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66A"/>
    <w:rPr>
      <w:sz w:val="24"/>
      <w:szCs w:val="24"/>
      <w:lang w:val="en-ZA" w:eastAsia="en-GB"/>
    </w:rPr>
  </w:style>
  <w:style w:type="paragraph" w:styleId="Heading1">
    <w:name w:val="heading 1"/>
    <w:basedOn w:val="BodyText"/>
    <w:next w:val="BodyText"/>
    <w:link w:val="Heading1Char"/>
    <w:uiPriority w:val="9"/>
    <w:qFormat/>
    <w:rsid w:val="00023D6D"/>
    <w:pPr>
      <w:keepNext/>
      <w:outlineLvl w:val="0"/>
    </w:pPr>
    <w:rPr>
      <w:rFonts w:cs="Arial"/>
      <w:b/>
      <w:bCs/>
      <w:caps/>
      <w:szCs w:val="32"/>
    </w:rPr>
  </w:style>
  <w:style w:type="paragraph" w:styleId="Heading2">
    <w:name w:val="heading 2"/>
    <w:basedOn w:val="Heading1"/>
    <w:next w:val="BodyText"/>
    <w:link w:val="Heading2Char"/>
    <w:uiPriority w:val="9"/>
    <w:qFormat/>
    <w:rsid w:val="00023D6D"/>
    <w:pPr>
      <w:ind w:left="851"/>
      <w:outlineLvl w:val="1"/>
    </w:pPr>
    <w:rPr>
      <w:bCs w:val="0"/>
      <w:iCs/>
      <w:szCs w:val="28"/>
    </w:rPr>
  </w:style>
  <w:style w:type="paragraph" w:styleId="Heading3">
    <w:name w:val="heading 3"/>
    <w:basedOn w:val="Heading1"/>
    <w:next w:val="BodyText"/>
    <w:uiPriority w:val="9"/>
    <w:qFormat/>
    <w:rsid w:val="00023D6D"/>
    <w:pPr>
      <w:ind w:left="1701"/>
      <w:outlineLvl w:val="2"/>
    </w:pPr>
    <w:rPr>
      <w:bCs w:val="0"/>
      <w:szCs w:val="26"/>
    </w:rPr>
  </w:style>
  <w:style w:type="paragraph" w:styleId="Heading4">
    <w:name w:val="heading 4"/>
    <w:basedOn w:val="Normal"/>
    <w:next w:val="Normal"/>
    <w:link w:val="Heading4Char"/>
    <w:uiPriority w:val="9"/>
    <w:semiHidden/>
    <w:unhideWhenUsed/>
    <w:qFormat/>
    <w:rsid w:val="00542CF7"/>
    <w:pPr>
      <w:keepNext/>
      <w:keepLines/>
      <w:spacing w:before="200" w:line="360" w:lineRule="auto"/>
      <w:ind w:left="864" w:hanging="864"/>
      <w:outlineLvl w:val="3"/>
    </w:pPr>
    <w:rPr>
      <w:rFonts w:asciiTheme="majorHAnsi" w:eastAsiaTheme="majorEastAsia" w:hAnsiTheme="majorHAnsi" w:cstheme="majorBidi"/>
      <w:b/>
      <w:bCs/>
      <w:i/>
      <w:iCs/>
      <w:color w:val="4F81BD" w:themeColor="accent1"/>
      <w:szCs w:val="22"/>
      <w:lang w:val="en-US"/>
    </w:rPr>
  </w:style>
  <w:style w:type="paragraph" w:styleId="Heading5">
    <w:name w:val="heading 5"/>
    <w:basedOn w:val="Normal"/>
    <w:next w:val="Normal"/>
    <w:link w:val="Heading5Char"/>
    <w:uiPriority w:val="9"/>
    <w:semiHidden/>
    <w:unhideWhenUsed/>
    <w:qFormat/>
    <w:rsid w:val="00542CF7"/>
    <w:pPr>
      <w:keepNext/>
      <w:keepLines/>
      <w:spacing w:before="200" w:line="360" w:lineRule="auto"/>
      <w:ind w:left="1008" w:hanging="1008"/>
      <w:outlineLvl w:val="4"/>
    </w:pPr>
    <w:rPr>
      <w:rFonts w:asciiTheme="majorHAnsi" w:eastAsiaTheme="majorEastAsia" w:hAnsiTheme="majorHAnsi" w:cstheme="majorBidi"/>
      <w:color w:val="243F60" w:themeColor="accent1" w:themeShade="7F"/>
      <w:szCs w:val="22"/>
      <w:lang w:val="en-US"/>
    </w:rPr>
  </w:style>
  <w:style w:type="paragraph" w:styleId="Heading6">
    <w:name w:val="heading 6"/>
    <w:basedOn w:val="Normal"/>
    <w:next w:val="Normal"/>
    <w:link w:val="Heading6Char"/>
    <w:uiPriority w:val="9"/>
    <w:semiHidden/>
    <w:unhideWhenUsed/>
    <w:qFormat/>
    <w:rsid w:val="00542CF7"/>
    <w:pPr>
      <w:keepNext/>
      <w:keepLines/>
      <w:spacing w:before="200" w:line="360" w:lineRule="auto"/>
      <w:ind w:left="1152" w:hanging="1152"/>
      <w:outlineLvl w:val="5"/>
    </w:pPr>
    <w:rPr>
      <w:rFonts w:asciiTheme="majorHAnsi" w:eastAsiaTheme="majorEastAsia" w:hAnsiTheme="majorHAnsi" w:cstheme="majorBidi"/>
      <w:i/>
      <w:iCs/>
      <w:color w:val="243F60" w:themeColor="accent1" w:themeShade="7F"/>
      <w:szCs w:val="22"/>
      <w:lang w:val="en-US"/>
    </w:rPr>
  </w:style>
  <w:style w:type="paragraph" w:styleId="Heading7">
    <w:name w:val="heading 7"/>
    <w:basedOn w:val="Normal"/>
    <w:next w:val="Normal"/>
    <w:link w:val="Heading7Char"/>
    <w:uiPriority w:val="9"/>
    <w:semiHidden/>
    <w:unhideWhenUsed/>
    <w:qFormat/>
    <w:rsid w:val="00542CF7"/>
    <w:pPr>
      <w:keepNext/>
      <w:keepLines/>
      <w:spacing w:before="200" w:line="360" w:lineRule="auto"/>
      <w:ind w:left="1296" w:hanging="1296"/>
      <w:outlineLvl w:val="6"/>
    </w:pPr>
    <w:rPr>
      <w:rFonts w:asciiTheme="majorHAnsi" w:eastAsiaTheme="majorEastAsia" w:hAnsiTheme="majorHAnsi" w:cstheme="majorBidi"/>
      <w:i/>
      <w:iCs/>
      <w:color w:val="404040" w:themeColor="text1" w:themeTint="BF"/>
      <w:szCs w:val="22"/>
      <w:lang w:val="en-US"/>
    </w:rPr>
  </w:style>
  <w:style w:type="paragraph" w:styleId="Heading8">
    <w:name w:val="heading 8"/>
    <w:basedOn w:val="Normal"/>
    <w:next w:val="Normal"/>
    <w:link w:val="Heading8Char"/>
    <w:uiPriority w:val="9"/>
    <w:semiHidden/>
    <w:unhideWhenUsed/>
    <w:qFormat/>
    <w:rsid w:val="00542CF7"/>
    <w:pPr>
      <w:keepNext/>
      <w:keepLines/>
      <w:spacing w:before="200" w:line="360" w:lineRule="auto"/>
      <w:ind w:left="1440" w:hanging="1440"/>
      <w:outlineLvl w:val="7"/>
    </w:pPr>
    <w:rPr>
      <w:rFonts w:asciiTheme="majorHAnsi" w:eastAsiaTheme="majorEastAsia" w:hAnsiTheme="majorHAnsi" w:cstheme="majorBidi"/>
      <w:color w:val="404040" w:themeColor="text1" w:themeTint="BF"/>
      <w:sz w:val="20"/>
      <w:lang w:val="en-US"/>
    </w:rPr>
  </w:style>
  <w:style w:type="paragraph" w:styleId="Heading9">
    <w:name w:val="heading 9"/>
    <w:basedOn w:val="Normal"/>
    <w:next w:val="Normal"/>
    <w:link w:val="Heading9Char"/>
    <w:uiPriority w:val="9"/>
    <w:semiHidden/>
    <w:unhideWhenUsed/>
    <w:qFormat/>
    <w:rsid w:val="00542CF7"/>
    <w:pPr>
      <w:keepNext/>
      <w:keepLines/>
      <w:spacing w:before="200" w:line="360" w:lineRule="auto"/>
      <w:ind w:left="1584" w:hanging="1584"/>
      <w:outlineLvl w:val="8"/>
    </w:pPr>
    <w:rPr>
      <w:rFonts w:asciiTheme="majorHAnsi" w:eastAsiaTheme="majorEastAsia" w:hAnsiTheme="majorHAnsi" w:cstheme="majorBidi"/>
      <w:i/>
      <w:iCs/>
      <w:color w:val="404040" w:themeColor="text1" w:themeTint="BF"/>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023D6D"/>
    <w:pPr>
      <w:spacing w:after="560" w:line="480" w:lineRule="auto"/>
      <w:jc w:val="both"/>
    </w:pPr>
  </w:style>
  <w:style w:type="paragraph" w:customStyle="1" w:styleId="ParaLevel2">
    <w:name w:val="ParaLevel2"/>
    <w:basedOn w:val="BodyText"/>
    <w:rsid w:val="00023D6D"/>
    <w:pPr>
      <w:ind w:left="851"/>
    </w:pPr>
  </w:style>
  <w:style w:type="paragraph" w:styleId="Header">
    <w:name w:val="header"/>
    <w:basedOn w:val="Normal"/>
    <w:rsid w:val="00023D6D"/>
    <w:pPr>
      <w:tabs>
        <w:tab w:val="center" w:pos="4320"/>
        <w:tab w:val="right" w:pos="8640"/>
      </w:tabs>
    </w:pPr>
  </w:style>
  <w:style w:type="paragraph" w:customStyle="1" w:styleId="ParaLevel3">
    <w:name w:val="ParaLevel3"/>
    <w:basedOn w:val="ParaLevel2"/>
    <w:rsid w:val="00023D6D"/>
    <w:pPr>
      <w:ind w:left="1701"/>
    </w:pPr>
  </w:style>
  <w:style w:type="paragraph" w:customStyle="1" w:styleId="ListLevel1">
    <w:name w:val="ListLevel1"/>
    <w:basedOn w:val="BodyText"/>
    <w:rsid w:val="00023D6D"/>
    <w:pPr>
      <w:numPr>
        <w:numId w:val="1"/>
      </w:numPr>
    </w:pPr>
  </w:style>
  <w:style w:type="paragraph" w:customStyle="1" w:styleId="ListLevel2">
    <w:name w:val="ListLevel2"/>
    <w:basedOn w:val="ListLevel1"/>
    <w:rsid w:val="00023D6D"/>
    <w:pPr>
      <w:numPr>
        <w:ilvl w:val="1"/>
      </w:numPr>
    </w:pPr>
  </w:style>
  <w:style w:type="paragraph" w:customStyle="1" w:styleId="ListLevel3">
    <w:name w:val="ListLevel3"/>
    <w:basedOn w:val="ListLevel1"/>
    <w:rsid w:val="00023D6D"/>
    <w:pPr>
      <w:numPr>
        <w:ilvl w:val="2"/>
      </w:numPr>
    </w:pPr>
  </w:style>
  <w:style w:type="paragraph" w:styleId="Date">
    <w:name w:val="Date"/>
    <w:basedOn w:val="Normal"/>
    <w:next w:val="Normal"/>
    <w:rsid w:val="00023D6D"/>
  </w:style>
  <w:style w:type="paragraph" w:customStyle="1" w:styleId="ListLevel4">
    <w:name w:val="ListLevel4"/>
    <w:basedOn w:val="ListLevel1"/>
    <w:rsid w:val="00023D6D"/>
    <w:pPr>
      <w:numPr>
        <w:ilvl w:val="3"/>
      </w:numPr>
    </w:pPr>
  </w:style>
  <w:style w:type="paragraph" w:customStyle="1" w:styleId="Tramlines">
    <w:name w:val="Tramlines"/>
    <w:basedOn w:val="Normal"/>
    <w:next w:val="BodyText"/>
    <w:rsid w:val="00023D6D"/>
    <w:pPr>
      <w:pBdr>
        <w:top w:val="single" w:sz="4" w:space="12" w:color="auto"/>
        <w:bottom w:val="single" w:sz="4" w:space="12" w:color="auto"/>
      </w:pBdr>
      <w:jc w:val="center"/>
    </w:pPr>
    <w:rPr>
      <w:b/>
    </w:rPr>
  </w:style>
  <w:style w:type="paragraph" w:customStyle="1" w:styleId="SignatureLine">
    <w:name w:val="SignatureLine"/>
    <w:basedOn w:val="BodyText"/>
    <w:rsid w:val="00023D6D"/>
    <w:pPr>
      <w:spacing w:after="0" w:line="240" w:lineRule="auto"/>
      <w:ind w:left="5670"/>
    </w:pPr>
  </w:style>
  <w:style w:type="paragraph" w:customStyle="1" w:styleId="Overline">
    <w:name w:val="Overline"/>
    <w:basedOn w:val="SignatureLine"/>
    <w:next w:val="SignatureLine"/>
    <w:rsid w:val="00696242"/>
    <w:pPr>
      <w:tabs>
        <w:tab w:val="right" w:leader="underscore" w:pos="9072"/>
      </w:tabs>
      <w:ind w:left="5585"/>
    </w:pPr>
  </w:style>
  <w:style w:type="paragraph" w:customStyle="1" w:styleId="PartyLine">
    <w:name w:val="PartyLine"/>
    <w:basedOn w:val="Normal"/>
    <w:rsid w:val="00023D6D"/>
    <w:pPr>
      <w:tabs>
        <w:tab w:val="right" w:pos="8789"/>
      </w:tabs>
      <w:spacing w:after="360"/>
    </w:pPr>
  </w:style>
  <w:style w:type="paragraph" w:customStyle="1" w:styleId="abracket">
    <w:name w:val="abracket"/>
    <w:basedOn w:val="BodyText"/>
    <w:rsid w:val="00023D6D"/>
    <w:pPr>
      <w:numPr>
        <w:numId w:val="2"/>
      </w:numPr>
    </w:pPr>
  </w:style>
  <w:style w:type="paragraph" w:customStyle="1" w:styleId="onebracket">
    <w:name w:val="onebracket"/>
    <w:basedOn w:val="BodyText"/>
    <w:rsid w:val="00023D6D"/>
    <w:pPr>
      <w:numPr>
        <w:numId w:val="3"/>
      </w:numPr>
    </w:pPr>
  </w:style>
  <w:style w:type="paragraph" w:styleId="Footer">
    <w:name w:val="footer"/>
    <w:basedOn w:val="Normal"/>
    <w:link w:val="FooterChar"/>
    <w:uiPriority w:val="99"/>
    <w:rsid w:val="00023D6D"/>
    <w:pPr>
      <w:tabs>
        <w:tab w:val="center" w:pos="4320"/>
        <w:tab w:val="right" w:pos="8640"/>
      </w:tabs>
    </w:pPr>
  </w:style>
  <w:style w:type="character" w:styleId="PageNumber">
    <w:name w:val="page number"/>
    <w:basedOn w:val="DefaultParagraphFont"/>
    <w:rsid w:val="00023D6D"/>
  </w:style>
  <w:style w:type="paragraph" w:styleId="BalloonText">
    <w:name w:val="Balloon Text"/>
    <w:basedOn w:val="Normal"/>
    <w:link w:val="BalloonTextChar"/>
    <w:rsid w:val="00056F54"/>
    <w:rPr>
      <w:rFonts w:ascii="Tahoma" w:hAnsi="Tahoma" w:cs="Tahoma"/>
      <w:sz w:val="16"/>
      <w:szCs w:val="16"/>
    </w:rPr>
  </w:style>
  <w:style w:type="character" w:customStyle="1" w:styleId="BalloonTextChar">
    <w:name w:val="Balloon Text Char"/>
    <w:basedOn w:val="DefaultParagraphFont"/>
    <w:link w:val="BalloonText"/>
    <w:rsid w:val="00056F54"/>
    <w:rPr>
      <w:rFonts w:ascii="Tahoma" w:hAnsi="Tahoma" w:cs="Tahoma"/>
      <w:sz w:val="16"/>
      <w:szCs w:val="16"/>
    </w:rPr>
  </w:style>
  <w:style w:type="paragraph" w:customStyle="1" w:styleId="Quotation2">
    <w:name w:val="Quotation 2"/>
    <w:basedOn w:val="ParaLevel2"/>
    <w:next w:val="ParaLevel2"/>
    <w:qFormat/>
    <w:rsid w:val="008D74E0"/>
    <w:pPr>
      <w:spacing w:after="240" w:line="360" w:lineRule="auto"/>
    </w:pPr>
    <w:rPr>
      <w:i/>
    </w:rPr>
  </w:style>
  <w:style w:type="paragraph" w:customStyle="1" w:styleId="Quotation3">
    <w:name w:val="Quotation 3"/>
    <w:basedOn w:val="ParaLevel3"/>
    <w:qFormat/>
    <w:rsid w:val="0046373D"/>
    <w:pPr>
      <w:spacing w:after="240" w:line="360" w:lineRule="auto"/>
    </w:pPr>
    <w:rPr>
      <w:i/>
    </w:rPr>
  </w:style>
  <w:style w:type="paragraph" w:customStyle="1" w:styleId="QuotationEnd3">
    <w:name w:val="QuotationEnd 3"/>
    <w:basedOn w:val="ParaLevel3"/>
    <w:next w:val="ListLevel1"/>
    <w:qFormat/>
    <w:rsid w:val="008D74E0"/>
    <w:pPr>
      <w:spacing w:line="360" w:lineRule="auto"/>
    </w:pPr>
    <w:rPr>
      <w:i/>
    </w:rPr>
  </w:style>
  <w:style w:type="paragraph" w:customStyle="1" w:styleId="QuotationEnd2">
    <w:name w:val="QuotationEnd 2"/>
    <w:basedOn w:val="ParaLevel2"/>
    <w:qFormat/>
    <w:rsid w:val="008D74E0"/>
    <w:pPr>
      <w:spacing w:line="360" w:lineRule="auto"/>
    </w:pPr>
    <w:rPr>
      <w:i/>
    </w:rPr>
  </w:style>
  <w:style w:type="character" w:styleId="Hyperlink">
    <w:name w:val="Hyperlink"/>
    <w:basedOn w:val="DefaultParagraphFont"/>
    <w:uiPriority w:val="99"/>
    <w:semiHidden/>
    <w:unhideWhenUsed/>
    <w:rsid w:val="00877D40"/>
    <w:rPr>
      <w:color w:val="0000FF"/>
      <w:u w:val="single"/>
    </w:rPr>
  </w:style>
  <w:style w:type="character" w:customStyle="1" w:styleId="apple-converted-space">
    <w:name w:val="apple-converted-space"/>
    <w:basedOn w:val="DefaultParagraphFont"/>
    <w:rsid w:val="00877D40"/>
  </w:style>
  <w:style w:type="character" w:customStyle="1" w:styleId="fnotenum">
    <w:name w:val="fnotenum"/>
    <w:basedOn w:val="DefaultParagraphFont"/>
    <w:rsid w:val="00877D40"/>
  </w:style>
  <w:style w:type="paragraph" w:styleId="NormalWeb">
    <w:name w:val="Normal (Web)"/>
    <w:basedOn w:val="Normal"/>
    <w:uiPriority w:val="99"/>
    <w:unhideWhenUsed/>
    <w:rsid w:val="00550F91"/>
    <w:pPr>
      <w:spacing w:before="100" w:beforeAutospacing="1" w:after="100" w:afterAutospacing="1"/>
    </w:pPr>
  </w:style>
  <w:style w:type="character" w:customStyle="1" w:styleId="Heading2Char">
    <w:name w:val="Heading 2 Char"/>
    <w:basedOn w:val="DefaultParagraphFont"/>
    <w:link w:val="Heading2"/>
    <w:uiPriority w:val="9"/>
    <w:rsid w:val="00252136"/>
    <w:rPr>
      <w:rFonts w:ascii="Arial" w:hAnsi="Arial" w:cs="Arial"/>
      <w:b/>
      <w:iCs/>
      <w:caps/>
      <w:sz w:val="24"/>
      <w:szCs w:val="28"/>
      <w:lang w:val="en-GB"/>
    </w:rPr>
  </w:style>
  <w:style w:type="character" w:customStyle="1" w:styleId="Heading1Char">
    <w:name w:val="Heading 1 Char"/>
    <w:basedOn w:val="DefaultParagraphFont"/>
    <w:link w:val="Heading1"/>
    <w:uiPriority w:val="9"/>
    <w:rsid w:val="00571345"/>
    <w:rPr>
      <w:rFonts w:ascii="Arial" w:hAnsi="Arial" w:cs="Arial"/>
      <w:b/>
      <w:bCs/>
      <w:caps/>
      <w:sz w:val="24"/>
      <w:szCs w:val="32"/>
      <w:lang w:val="en-GB"/>
    </w:rPr>
  </w:style>
  <w:style w:type="paragraph" w:customStyle="1" w:styleId="lrheadnote">
    <w:name w:val="lrheadnote"/>
    <w:basedOn w:val="Normal"/>
    <w:rsid w:val="00DE4C1E"/>
    <w:pPr>
      <w:spacing w:before="100" w:beforeAutospacing="1" w:after="100" w:afterAutospacing="1"/>
    </w:pPr>
  </w:style>
  <w:style w:type="character" w:customStyle="1" w:styleId="mc">
    <w:name w:val="mc"/>
    <w:basedOn w:val="DefaultParagraphFont"/>
    <w:rsid w:val="00DE4C1E"/>
  </w:style>
  <w:style w:type="paragraph" w:customStyle="1" w:styleId="lrpara">
    <w:name w:val="lrpara"/>
    <w:basedOn w:val="Normal"/>
    <w:rsid w:val="009E0A1B"/>
    <w:pPr>
      <w:spacing w:before="100" w:beforeAutospacing="1" w:after="100" w:afterAutospacing="1"/>
    </w:pPr>
  </w:style>
  <w:style w:type="paragraph" w:customStyle="1" w:styleId="pageno">
    <w:name w:val="pageno"/>
    <w:basedOn w:val="Normal"/>
    <w:rsid w:val="009E0A1B"/>
    <w:pPr>
      <w:spacing w:before="100" w:beforeAutospacing="1" w:after="100" w:afterAutospacing="1"/>
    </w:pPr>
  </w:style>
  <w:style w:type="paragraph" w:customStyle="1" w:styleId="lrjudgecont">
    <w:name w:val="lrjudgecont"/>
    <w:basedOn w:val="Normal"/>
    <w:rsid w:val="009E0A1B"/>
    <w:pPr>
      <w:spacing w:before="100" w:beforeAutospacing="1" w:after="100" w:afterAutospacing="1"/>
    </w:pPr>
  </w:style>
  <w:style w:type="character" w:customStyle="1" w:styleId="footnoteanchor">
    <w:name w:val="footnoteanchor"/>
    <w:basedOn w:val="DefaultParagraphFont"/>
    <w:rsid w:val="009E0A1B"/>
  </w:style>
  <w:style w:type="paragraph" w:customStyle="1" w:styleId="lrheadbold">
    <w:name w:val="lrheadbold"/>
    <w:basedOn w:val="Normal"/>
    <w:rsid w:val="00082EC0"/>
    <w:pPr>
      <w:spacing w:before="100" w:beforeAutospacing="1" w:after="100" w:afterAutospacing="1"/>
    </w:pPr>
  </w:style>
  <w:style w:type="paragraph" w:customStyle="1" w:styleId="lrquote">
    <w:name w:val="lrquote"/>
    <w:basedOn w:val="Normal"/>
    <w:rsid w:val="0014355D"/>
    <w:pPr>
      <w:spacing w:before="100" w:beforeAutospacing="1" w:after="100" w:afterAutospacing="1"/>
    </w:pPr>
  </w:style>
  <w:style w:type="paragraph" w:customStyle="1" w:styleId="lrquoteflindent">
    <w:name w:val="lrquoteflindent"/>
    <w:basedOn w:val="Normal"/>
    <w:rsid w:val="00A94122"/>
    <w:pPr>
      <w:spacing w:before="100" w:beforeAutospacing="1" w:after="100" w:afterAutospacing="1"/>
    </w:pPr>
  </w:style>
  <w:style w:type="character" w:styleId="FollowedHyperlink">
    <w:name w:val="FollowedHyperlink"/>
    <w:basedOn w:val="DefaultParagraphFont"/>
    <w:semiHidden/>
    <w:unhideWhenUsed/>
    <w:rsid w:val="004D6862"/>
    <w:rPr>
      <w:color w:val="800080" w:themeColor="followedHyperlink"/>
      <w:u w:val="single"/>
    </w:rPr>
  </w:style>
  <w:style w:type="paragraph" w:styleId="ListParagraph">
    <w:name w:val="List Paragraph"/>
    <w:basedOn w:val="Normal"/>
    <w:uiPriority w:val="34"/>
    <w:qFormat/>
    <w:rsid w:val="009C10C8"/>
    <w:pPr>
      <w:spacing w:after="200" w:line="480" w:lineRule="auto"/>
      <w:ind w:left="720"/>
      <w:contextualSpacing/>
      <w:jc w:val="both"/>
    </w:pPr>
    <w:rPr>
      <w:rFonts w:eastAsiaTheme="minorEastAsia" w:cstheme="minorBidi"/>
      <w:szCs w:val="22"/>
      <w:lang w:eastAsia="en-ZA"/>
    </w:rPr>
  </w:style>
  <w:style w:type="character" w:customStyle="1" w:styleId="Heading4Char">
    <w:name w:val="Heading 4 Char"/>
    <w:basedOn w:val="DefaultParagraphFont"/>
    <w:link w:val="Heading4"/>
    <w:uiPriority w:val="9"/>
    <w:semiHidden/>
    <w:rsid w:val="00542CF7"/>
    <w:rPr>
      <w:rFonts w:asciiTheme="majorHAnsi" w:eastAsiaTheme="majorEastAsia" w:hAnsiTheme="majorHAnsi" w:cstheme="majorBidi"/>
      <w:b/>
      <w:bCs/>
      <w:i/>
      <w:iCs/>
      <w:color w:val="4F81BD" w:themeColor="accent1"/>
      <w:sz w:val="24"/>
      <w:szCs w:val="22"/>
    </w:rPr>
  </w:style>
  <w:style w:type="character" w:customStyle="1" w:styleId="Heading5Char">
    <w:name w:val="Heading 5 Char"/>
    <w:basedOn w:val="DefaultParagraphFont"/>
    <w:link w:val="Heading5"/>
    <w:uiPriority w:val="9"/>
    <w:semiHidden/>
    <w:rsid w:val="00542CF7"/>
    <w:rPr>
      <w:rFonts w:asciiTheme="majorHAnsi" w:eastAsiaTheme="majorEastAsia" w:hAnsiTheme="majorHAnsi" w:cstheme="majorBidi"/>
      <w:color w:val="243F60" w:themeColor="accent1" w:themeShade="7F"/>
      <w:sz w:val="24"/>
      <w:szCs w:val="22"/>
    </w:rPr>
  </w:style>
  <w:style w:type="character" w:customStyle="1" w:styleId="Heading6Char">
    <w:name w:val="Heading 6 Char"/>
    <w:basedOn w:val="DefaultParagraphFont"/>
    <w:link w:val="Heading6"/>
    <w:uiPriority w:val="9"/>
    <w:semiHidden/>
    <w:rsid w:val="00542CF7"/>
    <w:rPr>
      <w:rFonts w:asciiTheme="majorHAnsi" w:eastAsiaTheme="majorEastAsia" w:hAnsiTheme="majorHAnsi" w:cstheme="majorBidi"/>
      <w:i/>
      <w:iCs/>
      <w:color w:val="243F60" w:themeColor="accent1" w:themeShade="7F"/>
      <w:sz w:val="24"/>
      <w:szCs w:val="22"/>
    </w:rPr>
  </w:style>
  <w:style w:type="character" w:customStyle="1" w:styleId="Heading7Char">
    <w:name w:val="Heading 7 Char"/>
    <w:basedOn w:val="DefaultParagraphFont"/>
    <w:link w:val="Heading7"/>
    <w:uiPriority w:val="9"/>
    <w:semiHidden/>
    <w:rsid w:val="00542CF7"/>
    <w:rPr>
      <w:rFonts w:asciiTheme="majorHAnsi" w:eastAsiaTheme="majorEastAsia" w:hAnsiTheme="majorHAnsi" w:cstheme="majorBidi"/>
      <w:i/>
      <w:iCs/>
      <w:color w:val="404040" w:themeColor="text1" w:themeTint="BF"/>
      <w:sz w:val="24"/>
      <w:szCs w:val="22"/>
    </w:rPr>
  </w:style>
  <w:style w:type="character" w:customStyle="1" w:styleId="Heading8Char">
    <w:name w:val="Heading 8 Char"/>
    <w:basedOn w:val="DefaultParagraphFont"/>
    <w:link w:val="Heading8"/>
    <w:uiPriority w:val="9"/>
    <w:semiHidden/>
    <w:rsid w:val="00542CF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542CF7"/>
    <w:rPr>
      <w:rFonts w:asciiTheme="majorHAnsi" w:eastAsiaTheme="majorEastAsia" w:hAnsiTheme="majorHAnsi" w:cstheme="majorBidi"/>
      <w:i/>
      <w:iCs/>
      <w:color w:val="404040" w:themeColor="text1" w:themeTint="BF"/>
    </w:rPr>
  </w:style>
  <w:style w:type="paragraph" w:styleId="Quote">
    <w:name w:val="Quote"/>
    <w:basedOn w:val="Normal"/>
    <w:next w:val="Normal"/>
    <w:link w:val="QuoteChar"/>
    <w:uiPriority w:val="29"/>
    <w:qFormat/>
    <w:rsid w:val="005005EC"/>
    <w:pPr>
      <w:spacing w:before="200" w:after="160" w:line="480" w:lineRule="auto"/>
      <w:ind w:left="864" w:right="864"/>
      <w:jc w:val="center"/>
    </w:pPr>
    <w:rPr>
      <w:rFonts w:eastAsiaTheme="minorEastAsia" w:cstheme="minorBidi"/>
      <w:i/>
      <w:iCs/>
      <w:color w:val="404040" w:themeColor="text1" w:themeTint="BF"/>
      <w:szCs w:val="22"/>
      <w:lang w:eastAsia="en-ZA"/>
    </w:rPr>
  </w:style>
  <w:style w:type="character" w:customStyle="1" w:styleId="QuoteChar">
    <w:name w:val="Quote Char"/>
    <w:basedOn w:val="DefaultParagraphFont"/>
    <w:link w:val="Quote"/>
    <w:uiPriority w:val="29"/>
    <w:rsid w:val="005005EC"/>
    <w:rPr>
      <w:rFonts w:ascii="Arial" w:eastAsiaTheme="minorEastAsia" w:hAnsi="Arial" w:cstheme="minorBidi"/>
      <w:i/>
      <w:iCs/>
      <w:color w:val="404040" w:themeColor="text1" w:themeTint="BF"/>
      <w:sz w:val="24"/>
      <w:szCs w:val="22"/>
      <w:lang w:val="en-GB" w:eastAsia="en-ZA"/>
    </w:rPr>
  </w:style>
  <w:style w:type="character" w:customStyle="1" w:styleId="d9fyld">
    <w:name w:val="d9fyld"/>
    <w:basedOn w:val="DefaultParagraphFont"/>
    <w:rsid w:val="00AE5ECE"/>
  </w:style>
  <w:style w:type="character" w:customStyle="1" w:styleId="hgkelc">
    <w:name w:val="hgkelc"/>
    <w:basedOn w:val="DefaultParagraphFont"/>
    <w:rsid w:val="00AE5ECE"/>
  </w:style>
  <w:style w:type="paragraph" w:styleId="FootnoteText">
    <w:name w:val="footnote text"/>
    <w:basedOn w:val="Normal"/>
    <w:link w:val="FootnoteTextChar"/>
    <w:autoRedefine/>
    <w:uiPriority w:val="99"/>
    <w:unhideWhenUsed/>
    <w:rsid w:val="00770D11"/>
    <w:pPr>
      <w:ind w:left="170" w:hanging="170"/>
    </w:pPr>
    <w:rPr>
      <w:rFonts w:eastAsiaTheme="minorEastAsia" w:cstheme="minorBidi"/>
      <w:sz w:val="20"/>
      <w:lang w:eastAsia="en-ZA"/>
    </w:rPr>
  </w:style>
  <w:style w:type="character" w:customStyle="1" w:styleId="FootnoteTextChar">
    <w:name w:val="Footnote Text Char"/>
    <w:basedOn w:val="DefaultParagraphFont"/>
    <w:link w:val="FootnoteText"/>
    <w:uiPriority w:val="99"/>
    <w:rsid w:val="00770D11"/>
    <w:rPr>
      <w:rFonts w:eastAsiaTheme="minorEastAsia" w:cstheme="minorBidi"/>
      <w:szCs w:val="24"/>
      <w:lang w:val="en-ZA" w:eastAsia="en-ZA"/>
    </w:rPr>
  </w:style>
  <w:style w:type="character" w:styleId="FootnoteReference">
    <w:name w:val="footnote reference"/>
    <w:basedOn w:val="DefaultParagraphFont"/>
    <w:uiPriority w:val="99"/>
    <w:semiHidden/>
    <w:unhideWhenUsed/>
    <w:rsid w:val="00B951FD"/>
    <w:rPr>
      <w:vertAlign w:val="superscript"/>
    </w:rPr>
  </w:style>
  <w:style w:type="paragraph" w:styleId="Subtitle">
    <w:name w:val="Subtitle"/>
    <w:basedOn w:val="Normal"/>
    <w:next w:val="Heading1"/>
    <w:link w:val="SubtitleChar"/>
    <w:uiPriority w:val="11"/>
    <w:qFormat/>
    <w:rsid w:val="00EF34C7"/>
    <w:pPr>
      <w:keepNext/>
      <w:numPr>
        <w:ilvl w:val="1"/>
      </w:numPr>
      <w:spacing w:before="240" w:after="240" w:line="480" w:lineRule="auto"/>
      <w:outlineLvl w:val="0"/>
    </w:pPr>
    <w:rPr>
      <w:rFonts w:eastAsiaTheme="majorEastAsia" w:cstheme="majorBidi"/>
      <w:iCs/>
      <w:smallCaps/>
      <w:spacing w:val="15"/>
      <w:u w:val="single"/>
      <w:lang w:eastAsia="en-ZA"/>
    </w:rPr>
  </w:style>
  <w:style w:type="character" w:customStyle="1" w:styleId="SubtitleChar">
    <w:name w:val="Subtitle Char"/>
    <w:basedOn w:val="DefaultParagraphFont"/>
    <w:link w:val="Subtitle"/>
    <w:uiPriority w:val="11"/>
    <w:rsid w:val="00EF34C7"/>
    <w:rPr>
      <w:rFonts w:ascii="Arial" w:eastAsiaTheme="majorEastAsia" w:hAnsi="Arial" w:cstheme="majorBidi"/>
      <w:iCs/>
      <w:smallCaps/>
      <w:spacing w:val="15"/>
      <w:sz w:val="24"/>
      <w:szCs w:val="24"/>
      <w:u w:val="single"/>
      <w:lang w:val="en-GB" w:eastAsia="en-ZA"/>
    </w:rPr>
  </w:style>
  <w:style w:type="paragraph" w:styleId="Title">
    <w:name w:val="Title"/>
    <w:basedOn w:val="Normal"/>
    <w:next w:val="Normal"/>
    <w:link w:val="TitleChar"/>
    <w:uiPriority w:val="1"/>
    <w:qFormat/>
    <w:rsid w:val="0032194E"/>
    <w:pPr>
      <w:keepNext/>
      <w:spacing w:before="360" w:after="240" w:line="360" w:lineRule="auto"/>
      <w:jc w:val="both"/>
      <w:outlineLvl w:val="0"/>
    </w:pPr>
    <w:rPr>
      <w:rFonts w:eastAsiaTheme="majorEastAsia" w:cstheme="majorBidi"/>
      <w:b/>
      <w:caps/>
      <w:spacing w:val="5"/>
      <w:kern w:val="28"/>
      <w:szCs w:val="52"/>
    </w:rPr>
  </w:style>
  <w:style w:type="character" w:customStyle="1" w:styleId="TitleChar">
    <w:name w:val="Title Char"/>
    <w:basedOn w:val="DefaultParagraphFont"/>
    <w:link w:val="Title"/>
    <w:uiPriority w:val="10"/>
    <w:rsid w:val="0032194E"/>
    <w:rPr>
      <w:rFonts w:ascii="Arial" w:eastAsiaTheme="majorEastAsia" w:hAnsi="Arial" w:cstheme="majorBidi"/>
      <w:b/>
      <w:caps/>
      <w:spacing w:val="5"/>
      <w:kern w:val="28"/>
      <w:sz w:val="24"/>
      <w:szCs w:val="52"/>
      <w:lang w:val="en-GB"/>
    </w:rPr>
  </w:style>
  <w:style w:type="paragraph" w:styleId="BodyText0">
    <w:name w:val="Body Text"/>
    <w:basedOn w:val="Normal"/>
    <w:link w:val="BodyTextChar"/>
    <w:uiPriority w:val="1"/>
    <w:qFormat/>
    <w:rsid w:val="0077336C"/>
    <w:pPr>
      <w:autoSpaceDE w:val="0"/>
      <w:autoSpaceDN w:val="0"/>
      <w:adjustRightInd w:val="0"/>
      <w:ind w:left="39"/>
    </w:pPr>
    <w:rPr>
      <w:rFonts w:ascii="Helvetica" w:hAnsi="Helvetica" w:cs="Helvetica"/>
      <w:sz w:val="20"/>
      <w:szCs w:val="20"/>
      <w:lang w:val="en-GB" w:eastAsia="en-US"/>
    </w:rPr>
  </w:style>
  <w:style w:type="character" w:customStyle="1" w:styleId="BodyTextChar">
    <w:name w:val="Body Text Char"/>
    <w:basedOn w:val="DefaultParagraphFont"/>
    <w:link w:val="BodyText0"/>
    <w:uiPriority w:val="1"/>
    <w:rsid w:val="0077336C"/>
    <w:rPr>
      <w:rFonts w:ascii="Helvetica" w:hAnsi="Helvetica" w:cs="Helvetica"/>
      <w:lang w:val="en-GB"/>
    </w:rPr>
  </w:style>
  <w:style w:type="character" w:styleId="Strong">
    <w:name w:val="Strong"/>
    <w:basedOn w:val="DefaultParagraphFont"/>
    <w:uiPriority w:val="22"/>
    <w:qFormat/>
    <w:rsid w:val="0024487F"/>
    <w:rPr>
      <w:b/>
      <w:bCs/>
    </w:rPr>
  </w:style>
  <w:style w:type="character" w:styleId="Emphasis">
    <w:name w:val="Emphasis"/>
    <w:basedOn w:val="DefaultParagraphFont"/>
    <w:uiPriority w:val="20"/>
    <w:qFormat/>
    <w:rsid w:val="00BA004C"/>
    <w:rPr>
      <w:i/>
      <w:iCs/>
    </w:rPr>
  </w:style>
  <w:style w:type="paragraph" w:styleId="BodyTextIndent">
    <w:name w:val="Body Text Indent"/>
    <w:basedOn w:val="Normal"/>
    <w:link w:val="BodyTextIndentChar"/>
    <w:semiHidden/>
    <w:unhideWhenUsed/>
    <w:rsid w:val="00BF329E"/>
    <w:pPr>
      <w:spacing w:after="120"/>
      <w:ind w:left="283"/>
    </w:pPr>
  </w:style>
  <w:style w:type="character" w:customStyle="1" w:styleId="BodyTextIndentChar">
    <w:name w:val="Body Text Indent Char"/>
    <w:basedOn w:val="DefaultParagraphFont"/>
    <w:link w:val="BodyTextIndent"/>
    <w:semiHidden/>
    <w:rsid w:val="00BF329E"/>
    <w:rPr>
      <w:sz w:val="24"/>
      <w:szCs w:val="24"/>
      <w:lang w:val="en-ZA" w:eastAsia="en-GB"/>
    </w:rPr>
  </w:style>
  <w:style w:type="paragraph" w:styleId="Revision">
    <w:name w:val="Revision"/>
    <w:hidden/>
    <w:uiPriority w:val="99"/>
    <w:semiHidden/>
    <w:rsid w:val="00206A3D"/>
    <w:rPr>
      <w:sz w:val="24"/>
      <w:szCs w:val="24"/>
      <w:lang w:val="en-ZA" w:eastAsia="en-GB"/>
    </w:rPr>
  </w:style>
  <w:style w:type="table" w:styleId="TableGrid">
    <w:name w:val="Table Grid"/>
    <w:basedOn w:val="TableNormal"/>
    <w:uiPriority w:val="59"/>
    <w:rsid w:val="003C6073"/>
    <w:rPr>
      <w:rFonts w:asciiTheme="minorHAnsi" w:eastAsiaTheme="minorEastAsia" w:hAnsiTheme="minorHAnsi" w:cstheme="minorBidi"/>
      <w:sz w:val="22"/>
      <w:szCs w:val="22"/>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E22838"/>
    <w:rPr>
      <w:sz w:val="24"/>
      <w:szCs w:val="24"/>
      <w:lang w:val="en-ZA" w:eastAsia="en-GB"/>
    </w:rPr>
  </w:style>
  <w:style w:type="character" w:customStyle="1" w:styleId="inport">
    <w:name w:val="inport"/>
    <w:basedOn w:val="DefaultParagraphFont"/>
    <w:rsid w:val="00511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09716">
      <w:bodyDiv w:val="1"/>
      <w:marLeft w:val="0"/>
      <w:marRight w:val="0"/>
      <w:marTop w:val="0"/>
      <w:marBottom w:val="0"/>
      <w:divBdr>
        <w:top w:val="none" w:sz="0" w:space="0" w:color="auto"/>
        <w:left w:val="none" w:sz="0" w:space="0" w:color="auto"/>
        <w:bottom w:val="none" w:sz="0" w:space="0" w:color="auto"/>
        <w:right w:val="none" w:sz="0" w:space="0" w:color="auto"/>
      </w:divBdr>
    </w:div>
    <w:div w:id="63457912">
      <w:bodyDiv w:val="1"/>
      <w:marLeft w:val="0"/>
      <w:marRight w:val="0"/>
      <w:marTop w:val="0"/>
      <w:marBottom w:val="0"/>
      <w:divBdr>
        <w:top w:val="none" w:sz="0" w:space="0" w:color="auto"/>
        <w:left w:val="none" w:sz="0" w:space="0" w:color="auto"/>
        <w:bottom w:val="none" w:sz="0" w:space="0" w:color="auto"/>
        <w:right w:val="none" w:sz="0" w:space="0" w:color="auto"/>
      </w:divBdr>
      <w:divsChild>
        <w:div w:id="608123952">
          <w:marLeft w:val="284"/>
          <w:marRight w:val="0"/>
          <w:marTop w:val="80"/>
          <w:marBottom w:val="0"/>
          <w:divBdr>
            <w:top w:val="none" w:sz="0" w:space="0" w:color="auto"/>
            <w:left w:val="none" w:sz="0" w:space="0" w:color="auto"/>
            <w:bottom w:val="none" w:sz="0" w:space="0" w:color="auto"/>
            <w:right w:val="none" w:sz="0" w:space="0" w:color="auto"/>
          </w:divBdr>
        </w:div>
        <w:div w:id="657000912">
          <w:marLeft w:val="1134"/>
          <w:marRight w:val="0"/>
          <w:marTop w:val="60"/>
          <w:marBottom w:val="0"/>
          <w:divBdr>
            <w:top w:val="none" w:sz="0" w:space="0" w:color="auto"/>
            <w:left w:val="none" w:sz="0" w:space="0" w:color="auto"/>
            <w:bottom w:val="none" w:sz="0" w:space="0" w:color="auto"/>
            <w:right w:val="none" w:sz="0" w:space="0" w:color="auto"/>
          </w:divBdr>
        </w:div>
        <w:div w:id="1866552538">
          <w:marLeft w:val="1134"/>
          <w:marRight w:val="0"/>
          <w:marTop w:val="60"/>
          <w:marBottom w:val="0"/>
          <w:divBdr>
            <w:top w:val="none" w:sz="0" w:space="0" w:color="auto"/>
            <w:left w:val="none" w:sz="0" w:space="0" w:color="auto"/>
            <w:bottom w:val="none" w:sz="0" w:space="0" w:color="auto"/>
            <w:right w:val="none" w:sz="0" w:space="0" w:color="auto"/>
          </w:divBdr>
        </w:div>
        <w:div w:id="1316881364">
          <w:marLeft w:val="1134"/>
          <w:marRight w:val="0"/>
          <w:marTop w:val="60"/>
          <w:marBottom w:val="0"/>
          <w:divBdr>
            <w:top w:val="none" w:sz="0" w:space="0" w:color="auto"/>
            <w:left w:val="none" w:sz="0" w:space="0" w:color="auto"/>
            <w:bottom w:val="none" w:sz="0" w:space="0" w:color="auto"/>
            <w:right w:val="none" w:sz="0" w:space="0" w:color="auto"/>
          </w:divBdr>
        </w:div>
        <w:div w:id="1676574505">
          <w:marLeft w:val="1134"/>
          <w:marRight w:val="0"/>
          <w:marTop w:val="60"/>
          <w:marBottom w:val="0"/>
          <w:divBdr>
            <w:top w:val="none" w:sz="0" w:space="0" w:color="auto"/>
            <w:left w:val="none" w:sz="0" w:space="0" w:color="auto"/>
            <w:bottom w:val="none" w:sz="0" w:space="0" w:color="auto"/>
            <w:right w:val="none" w:sz="0" w:space="0" w:color="auto"/>
          </w:divBdr>
        </w:div>
        <w:div w:id="1830713814">
          <w:marLeft w:val="1134"/>
          <w:marRight w:val="0"/>
          <w:marTop w:val="60"/>
          <w:marBottom w:val="0"/>
          <w:divBdr>
            <w:top w:val="none" w:sz="0" w:space="0" w:color="auto"/>
            <w:left w:val="none" w:sz="0" w:space="0" w:color="auto"/>
            <w:bottom w:val="none" w:sz="0" w:space="0" w:color="auto"/>
            <w:right w:val="none" w:sz="0" w:space="0" w:color="auto"/>
          </w:divBdr>
        </w:div>
        <w:div w:id="1005863664">
          <w:marLeft w:val="284"/>
          <w:marRight w:val="0"/>
          <w:marTop w:val="80"/>
          <w:marBottom w:val="0"/>
          <w:divBdr>
            <w:top w:val="none" w:sz="0" w:space="0" w:color="auto"/>
            <w:left w:val="none" w:sz="0" w:space="0" w:color="auto"/>
            <w:bottom w:val="none" w:sz="0" w:space="0" w:color="auto"/>
            <w:right w:val="none" w:sz="0" w:space="0" w:color="auto"/>
          </w:divBdr>
        </w:div>
        <w:div w:id="2070765684">
          <w:marLeft w:val="1134"/>
          <w:marRight w:val="0"/>
          <w:marTop w:val="60"/>
          <w:marBottom w:val="0"/>
          <w:divBdr>
            <w:top w:val="none" w:sz="0" w:space="0" w:color="auto"/>
            <w:left w:val="none" w:sz="0" w:space="0" w:color="auto"/>
            <w:bottom w:val="none" w:sz="0" w:space="0" w:color="auto"/>
            <w:right w:val="none" w:sz="0" w:space="0" w:color="auto"/>
          </w:divBdr>
        </w:div>
        <w:div w:id="1728257027">
          <w:marLeft w:val="1985"/>
          <w:marRight w:val="0"/>
          <w:marTop w:val="60"/>
          <w:marBottom w:val="0"/>
          <w:divBdr>
            <w:top w:val="none" w:sz="0" w:space="0" w:color="auto"/>
            <w:left w:val="none" w:sz="0" w:space="0" w:color="auto"/>
            <w:bottom w:val="none" w:sz="0" w:space="0" w:color="auto"/>
            <w:right w:val="none" w:sz="0" w:space="0" w:color="auto"/>
          </w:divBdr>
        </w:div>
        <w:div w:id="583997949">
          <w:marLeft w:val="1985"/>
          <w:marRight w:val="0"/>
          <w:marTop w:val="60"/>
          <w:marBottom w:val="0"/>
          <w:divBdr>
            <w:top w:val="none" w:sz="0" w:space="0" w:color="auto"/>
            <w:left w:val="none" w:sz="0" w:space="0" w:color="auto"/>
            <w:bottom w:val="none" w:sz="0" w:space="0" w:color="auto"/>
            <w:right w:val="none" w:sz="0" w:space="0" w:color="auto"/>
          </w:divBdr>
        </w:div>
        <w:div w:id="309991437">
          <w:marLeft w:val="1134"/>
          <w:marRight w:val="0"/>
          <w:marTop w:val="60"/>
          <w:marBottom w:val="0"/>
          <w:divBdr>
            <w:top w:val="none" w:sz="0" w:space="0" w:color="auto"/>
            <w:left w:val="none" w:sz="0" w:space="0" w:color="auto"/>
            <w:bottom w:val="none" w:sz="0" w:space="0" w:color="auto"/>
            <w:right w:val="none" w:sz="0" w:space="0" w:color="auto"/>
          </w:divBdr>
        </w:div>
        <w:div w:id="977370891">
          <w:marLeft w:val="1134"/>
          <w:marRight w:val="0"/>
          <w:marTop w:val="60"/>
          <w:marBottom w:val="0"/>
          <w:divBdr>
            <w:top w:val="none" w:sz="0" w:space="0" w:color="auto"/>
            <w:left w:val="none" w:sz="0" w:space="0" w:color="auto"/>
            <w:bottom w:val="none" w:sz="0" w:space="0" w:color="auto"/>
            <w:right w:val="none" w:sz="0" w:space="0" w:color="auto"/>
          </w:divBdr>
        </w:div>
        <w:div w:id="1939831216">
          <w:marLeft w:val="567"/>
          <w:marRight w:val="567"/>
          <w:marTop w:val="20"/>
          <w:marBottom w:val="20"/>
          <w:divBdr>
            <w:top w:val="none" w:sz="0" w:space="0" w:color="auto"/>
            <w:left w:val="none" w:sz="0" w:space="0" w:color="auto"/>
            <w:bottom w:val="none" w:sz="0" w:space="0" w:color="auto"/>
            <w:right w:val="none" w:sz="0" w:space="0" w:color="auto"/>
          </w:divBdr>
        </w:div>
      </w:divsChild>
    </w:div>
    <w:div w:id="70347390">
      <w:bodyDiv w:val="1"/>
      <w:marLeft w:val="0"/>
      <w:marRight w:val="0"/>
      <w:marTop w:val="0"/>
      <w:marBottom w:val="0"/>
      <w:divBdr>
        <w:top w:val="none" w:sz="0" w:space="0" w:color="auto"/>
        <w:left w:val="none" w:sz="0" w:space="0" w:color="auto"/>
        <w:bottom w:val="none" w:sz="0" w:space="0" w:color="auto"/>
        <w:right w:val="none" w:sz="0" w:space="0" w:color="auto"/>
      </w:divBdr>
    </w:div>
    <w:div w:id="91902086">
      <w:bodyDiv w:val="1"/>
      <w:marLeft w:val="0"/>
      <w:marRight w:val="0"/>
      <w:marTop w:val="0"/>
      <w:marBottom w:val="0"/>
      <w:divBdr>
        <w:top w:val="none" w:sz="0" w:space="0" w:color="auto"/>
        <w:left w:val="none" w:sz="0" w:space="0" w:color="auto"/>
        <w:bottom w:val="none" w:sz="0" w:space="0" w:color="auto"/>
        <w:right w:val="none" w:sz="0" w:space="0" w:color="auto"/>
      </w:divBdr>
      <w:divsChild>
        <w:div w:id="237181444">
          <w:marLeft w:val="0"/>
          <w:marRight w:val="0"/>
          <w:marTop w:val="120"/>
          <w:marBottom w:val="0"/>
          <w:divBdr>
            <w:top w:val="none" w:sz="0" w:space="0" w:color="auto"/>
            <w:left w:val="none" w:sz="0" w:space="0" w:color="auto"/>
            <w:bottom w:val="none" w:sz="0" w:space="0" w:color="auto"/>
            <w:right w:val="none" w:sz="0" w:space="0" w:color="auto"/>
          </w:divBdr>
        </w:div>
        <w:div w:id="323896587">
          <w:marLeft w:val="1134"/>
          <w:marRight w:val="0"/>
          <w:marTop w:val="60"/>
          <w:marBottom w:val="0"/>
          <w:divBdr>
            <w:top w:val="none" w:sz="0" w:space="0" w:color="auto"/>
            <w:left w:val="none" w:sz="0" w:space="0" w:color="auto"/>
            <w:bottom w:val="none" w:sz="0" w:space="0" w:color="auto"/>
            <w:right w:val="none" w:sz="0" w:space="0" w:color="auto"/>
          </w:divBdr>
        </w:div>
        <w:div w:id="1080758550">
          <w:marLeft w:val="1134"/>
          <w:marRight w:val="0"/>
          <w:marTop w:val="60"/>
          <w:marBottom w:val="0"/>
          <w:divBdr>
            <w:top w:val="none" w:sz="0" w:space="0" w:color="auto"/>
            <w:left w:val="none" w:sz="0" w:space="0" w:color="auto"/>
            <w:bottom w:val="none" w:sz="0" w:space="0" w:color="auto"/>
            <w:right w:val="none" w:sz="0" w:space="0" w:color="auto"/>
          </w:divBdr>
        </w:div>
        <w:div w:id="1999578946">
          <w:marLeft w:val="1134"/>
          <w:marRight w:val="0"/>
          <w:marTop w:val="60"/>
          <w:marBottom w:val="0"/>
          <w:divBdr>
            <w:top w:val="none" w:sz="0" w:space="0" w:color="auto"/>
            <w:left w:val="none" w:sz="0" w:space="0" w:color="auto"/>
            <w:bottom w:val="none" w:sz="0" w:space="0" w:color="auto"/>
            <w:right w:val="none" w:sz="0" w:space="0" w:color="auto"/>
          </w:divBdr>
        </w:div>
        <w:div w:id="776482664">
          <w:marLeft w:val="1985"/>
          <w:marRight w:val="0"/>
          <w:marTop w:val="60"/>
          <w:marBottom w:val="0"/>
          <w:divBdr>
            <w:top w:val="none" w:sz="0" w:space="0" w:color="auto"/>
            <w:left w:val="none" w:sz="0" w:space="0" w:color="auto"/>
            <w:bottom w:val="none" w:sz="0" w:space="0" w:color="auto"/>
            <w:right w:val="none" w:sz="0" w:space="0" w:color="auto"/>
          </w:divBdr>
        </w:div>
        <w:div w:id="1038359131">
          <w:marLeft w:val="1985"/>
          <w:marRight w:val="0"/>
          <w:marTop w:val="60"/>
          <w:marBottom w:val="0"/>
          <w:divBdr>
            <w:top w:val="none" w:sz="0" w:space="0" w:color="auto"/>
            <w:left w:val="none" w:sz="0" w:space="0" w:color="auto"/>
            <w:bottom w:val="none" w:sz="0" w:space="0" w:color="auto"/>
            <w:right w:val="none" w:sz="0" w:space="0" w:color="auto"/>
          </w:divBdr>
        </w:div>
        <w:div w:id="418254563">
          <w:marLeft w:val="1134"/>
          <w:marRight w:val="0"/>
          <w:marTop w:val="60"/>
          <w:marBottom w:val="0"/>
          <w:divBdr>
            <w:top w:val="none" w:sz="0" w:space="0" w:color="auto"/>
            <w:left w:val="none" w:sz="0" w:space="0" w:color="auto"/>
            <w:bottom w:val="none" w:sz="0" w:space="0" w:color="auto"/>
            <w:right w:val="none" w:sz="0" w:space="0" w:color="auto"/>
          </w:divBdr>
        </w:div>
        <w:div w:id="342708581">
          <w:marLeft w:val="1134"/>
          <w:marRight w:val="0"/>
          <w:marTop w:val="60"/>
          <w:marBottom w:val="0"/>
          <w:divBdr>
            <w:top w:val="none" w:sz="0" w:space="0" w:color="auto"/>
            <w:left w:val="none" w:sz="0" w:space="0" w:color="auto"/>
            <w:bottom w:val="none" w:sz="0" w:space="0" w:color="auto"/>
            <w:right w:val="none" w:sz="0" w:space="0" w:color="auto"/>
          </w:divBdr>
        </w:div>
        <w:div w:id="862404958">
          <w:marLeft w:val="1134"/>
          <w:marRight w:val="0"/>
          <w:marTop w:val="60"/>
          <w:marBottom w:val="0"/>
          <w:divBdr>
            <w:top w:val="none" w:sz="0" w:space="0" w:color="auto"/>
            <w:left w:val="none" w:sz="0" w:space="0" w:color="auto"/>
            <w:bottom w:val="none" w:sz="0" w:space="0" w:color="auto"/>
            <w:right w:val="none" w:sz="0" w:space="0" w:color="auto"/>
          </w:divBdr>
        </w:div>
        <w:div w:id="1103577022">
          <w:marLeft w:val="1134"/>
          <w:marRight w:val="0"/>
          <w:marTop w:val="60"/>
          <w:marBottom w:val="0"/>
          <w:divBdr>
            <w:top w:val="none" w:sz="0" w:space="0" w:color="auto"/>
            <w:left w:val="none" w:sz="0" w:space="0" w:color="auto"/>
            <w:bottom w:val="none" w:sz="0" w:space="0" w:color="auto"/>
            <w:right w:val="none" w:sz="0" w:space="0" w:color="auto"/>
          </w:divBdr>
        </w:div>
      </w:divsChild>
    </w:div>
    <w:div w:id="114830883">
      <w:bodyDiv w:val="1"/>
      <w:marLeft w:val="0"/>
      <w:marRight w:val="0"/>
      <w:marTop w:val="0"/>
      <w:marBottom w:val="0"/>
      <w:divBdr>
        <w:top w:val="none" w:sz="0" w:space="0" w:color="auto"/>
        <w:left w:val="none" w:sz="0" w:space="0" w:color="auto"/>
        <w:bottom w:val="none" w:sz="0" w:space="0" w:color="auto"/>
        <w:right w:val="none" w:sz="0" w:space="0" w:color="auto"/>
      </w:divBdr>
    </w:div>
    <w:div w:id="146213527">
      <w:bodyDiv w:val="1"/>
      <w:marLeft w:val="0"/>
      <w:marRight w:val="0"/>
      <w:marTop w:val="0"/>
      <w:marBottom w:val="0"/>
      <w:divBdr>
        <w:top w:val="none" w:sz="0" w:space="0" w:color="auto"/>
        <w:left w:val="none" w:sz="0" w:space="0" w:color="auto"/>
        <w:bottom w:val="none" w:sz="0" w:space="0" w:color="auto"/>
        <w:right w:val="none" w:sz="0" w:space="0" w:color="auto"/>
      </w:divBdr>
    </w:div>
    <w:div w:id="181869606">
      <w:bodyDiv w:val="1"/>
      <w:marLeft w:val="0"/>
      <w:marRight w:val="0"/>
      <w:marTop w:val="0"/>
      <w:marBottom w:val="0"/>
      <w:divBdr>
        <w:top w:val="none" w:sz="0" w:space="0" w:color="auto"/>
        <w:left w:val="none" w:sz="0" w:space="0" w:color="auto"/>
        <w:bottom w:val="none" w:sz="0" w:space="0" w:color="auto"/>
        <w:right w:val="none" w:sz="0" w:space="0" w:color="auto"/>
      </w:divBdr>
      <w:divsChild>
        <w:div w:id="1603032627">
          <w:marLeft w:val="0"/>
          <w:marRight w:val="0"/>
          <w:marTop w:val="0"/>
          <w:marBottom w:val="0"/>
          <w:divBdr>
            <w:top w:val="none" w:sz="0" w:space="0" w:color="auto"/>
            <w:left w:val="none" w:sz="0" w:space="0" w:color="auto"/>
            <w:bottom w:val="none" w:sz="0" w:space="0" w:color="auto"/>
            <w:right w:val="none" w:sz="0" w:space="0" w:color="auto"/>
          </w:divBdr>
          <w:divsChild>
            <w:div w:id="397873132">
              <w:marLeft w:val="0"/>
              <w:marRight w:val="0"/>
              <w:marTop w:val="0"/>
              <w:marBottom w:val="0"/>
              <w:divBdr>
                <w:top w:val="none" w:sz="0" w:space="0" w:color="auto"/>
                <w:left w:val="none" w:sz="0" w:space="0" w:color="auto"/>
                <w:bottom w:val="none" w:sz="0" w:space="0" w:color="auto"/>
                <w:right w:val="none" w:sz="0" w:space="0" w:color="auto"/>
              </w:divBdr>
            </w:div>
          </w:divsChild>
        </w:div>
        <w:div w:id="156652987">
          <w:marLeft w:val="0"/>
          <w:marRight w:val="0"/>
          <w:marTop w:val="0"/>
          <w:marBottom w:val="0"/>
          <w:divBdr>
            <w:top w:val="none" w:sz="0" w:space="0" w:color="auto"/>
            <w:left w:val="none" w:sz="0" w:space="0" w:color="auto"/>
            <w:bottom w:val="none" w:sz="0" w:space="0" w:color="auto"/>
            <w:right w:val="none" w:sz="0" w:space="0" w:color="auto"/>
          </w:divBdr>
          <w:divsChild>
            <w:div w:id="296381368">
              <w:marLeft w:val="0"/>
              <w:marRight w:val="150"/>
              <w:marTop w:val="0"/>
              <w:marBottom w:val="0"/>
              <w:divBdr>
                <w:top w:val="none" w:sz="0" w:space="0" w:color="auto"/>
                <w:left w:val="none" w:sz="0" w:space="0" w:color="auto"/>
                <w:bottom w:val="none" w:sz="0" w:space="0" w:color="auto"/>
                <w:right w:val="none" w:sz="0" w:space="0" w:color="auto"/>
              </w:divBdr>
            </w:div>
            <w:div w:id="56021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35042">
      <w:bodyDiv w:val="1"/>
      <w:marLeft w:val="0"/>
      <w:marRight w:val="0"/>
      <w:marTop w:val="0"/>
      <w:marBottom w:val="0"/>
      <w:divBdr>
        <w:top w:val="none" w:sz="0" w:space="0" w:color="auto"/>
        <w:left w:val="none" w:sz="0" w:space="0" w:color="auto"/>
        <w:bottom w:val="none" w:sz="0" w:space="0" w:color="auto"/>
        <w:right w:val="none" w:sz="0" w:space="0" w:color="auto"/>
      </w:divBdr>
    </w:div>
    <w:div w:id="238289692">
      <w:bodyDiv w:val="1"/>
      <w:marLeft w:val="0"/>
      <w:marRight w:val="0"/>
      <w:marTop w:val="0"/>
      <w:marBottom w:val="0"/>
      <w:divBdr>
        <w:top w:val="none" w:sz="0" w:space="0" w:color="auto"/>
        <w:left w:val="none" w:sz="0" w:space="0" w:color="auto"/>
        <w:bottom w:val="none" w:sz="0" w:space="0" w:color="auto"/>
        <w:right w:val="none" w:sz="0" w:space="0" w:color="auto"/>
      </w:divBdr>
    </w:div>
    <w:div w:id="311638645">
      <w:bodyDiv w:val="1"/>
      <w:marLeft w:val="0"/>
      <w:marRight w:val="0"/>
      <w:marTop w:val="0"/>
      <w:marBottom w:val="0"/>
      <w:divBdr>
        <w:top w:val="none" w:sz="0" w:space="0" w:color="auto"/>
        <w:left w:val="none" w:sz="0" w:space="0" w:color="auto"/>
        <w:bottom w:val="none" w:sz="0" w:space="0" w:color="auto"/>
        <w:right w:val="none" w:sz="0" w:space="0" w:color="auto"/>
      </w:divBdr>
    </w:div>
    <w:div w:id="321813359">
      <w:bodyDiv w:val="1"/>
      <w:marLeft w:val="0"/>
      <w:marRight w:val="0"/>
      <w:marTop w:val="0"/>
      <w:marBottom w:val="0"/>
      <w:divBdr>
        <w:top w:val="none" w:sz="0" w:space="0" w:color="auto"/>
        <w:left w:val="none" w:sz="0" w:space="0" w:color="auto"/>
        <w:bottom w:val="none" w:sz="0" w:space="0" w:color="auto"/>
        <w:right w:val="none" w:sz="0" w:space="0" w:color="auto"/>
      </w:divBdr>
    </w:div>
    <w:div w:id="357003694">
      <w:bodyDiv w:val="1"/>
      <w:marLeft w:val="0"/>
      <w:marRight w:val="0"/>
      <w:marTop w:val="0"/>
      <w:marBottom w:val="0"/>
      <w:divBdr>
        <w:top w:val="none" w:sz="0" w:space="0" w:color="auto"/>
        <w:left w:val="none" w:sz="0" w:space="0" w:color="auto"/>
        <w:bottom w:val="none" w:sz="0" w:space="0" w:color="auto"/>
        <w:right w:val="none" w:sz="0" w:space="0" w:color="auto"/>
      </w:divBdr>
      <w:divsChild>
        <w:div w:id="668101278">
          <w:marLeft w:val="0"/>
          <w:marRight w:val="0"/>
          <w:marTop w:val="240"/>
          <w:marBottom w:val="0"/>
          <w:divBdr>
            <w:top w:val="none" w:sz="0" w:space="0" w:color="auto"/>
            <w:left w:val="none" w:sz="0" w:space="0" w:color="auto"/>
            <w:bottom w:val="none" w:sz="0" w:space="0" w:color="auto"/>
            <w:right w:val="none" w:sz="0" w:space="0" w:color="auto"/>
          </w:divBdr>
        </w:div>
        <w:div w:id="1756243223">
          <w:marLeft w:val="0"/>
          <w:marRight w:val="0"/>
          <w:marTop w:val="120"/>
          <w:marBottom w:val="0"/>
          <w:divBdr>
            <w:top w:val="none" w:sz="0" w:space="0" w:color="auto"/>
            <w:left w:val="none" w:sz="0" w:space="0" w:color="auto"/>
            <w:bottom w:val="none" w:sz="0" w:space="0" w:color="auto"/>
            <w:right w:val="none" w:sz="0" w:space="0" w:color="auto"/>
          </w:divBdr>
        </w:div>
        <w:div w:id="152337683">
          <w:marLeft w:val="1134"/>
          <w:marRight w:val="0"/>
          <w:marTop w:val="60"/>
          <w:marBottom w:val="0"/>
          <w:divBdr>
            <w:top w:val="none" w:sz="0" w:space="0" w:color="auto"/>
            <w:left w:val="none" w:sz="0" w:space="0" w:color="auto"/>
            <w:bottom w:val="none" w:sz="0" w:space="0" w:color="auto"/>
            <w:right w:val="none" w:sz="0" w:space="0" w:color="auto"/>
          </w:divBdr>
        </w:div>
        <w:div w:id="2109538836">
          <w:marLeft w:val="1985"/>
          <w:marRight w:val="0"/>
          <w:marTop w:val="60"/>
          <w:marBottom w:val="0"/>
          <w:divBdr>
            <w:top w:val="none" w:sz="0" w:space="0" w:color="auto"/>
            <w:left w:val="none" w:sz="0" w:space="0" w:color="auto"/>
            <w:bottom w:val="none" w:sz="0" w:space="0" w:color="auto"/>
            <w:right w:val="none" w:sz="0" w:space="0" w:color="auto"/>
          </w:divBdr>
        </w:div>
        <w:div w:id="856819895">
          <w:marLeft w:val="1985"/>
          <w:marRight w:val="0"/>
          <w:marTop w:val="60"/>
          <w:marBottom w:val="0"/>
          <w:divBdr>
            <w:top w:val="none" w:sz="0" w:space="0" w:color="auto"/>
            <w:left w:val="none" w:sz="0" w:space="0" w:color="auto"/>
            <w:bottom w:val="none" w:sz="0" w:space="0" w:color="auto"/>
            <w:right w:val="none" w:sz="0" w:space="0" w:color="auto"/>
          </w:divBdr>
        </w:div>
        <w:div w:id="1847864854">
          <w:marLeft w:val="1985"/>
          <w:marRight w:val="0"/>
          <w:marTop w:val="60"/>
          <w:marBottom w:val="0"/>
          <w:divBdr>
            <w:top w:val="none" w:sz="0" w:space="0" w:color="auto"/>
            <w:left w:val="none" w:sz="0" w:space="0" w:color="auto"/>
            <w:bottom w:val="none" w:sz="0" w:space="0" w:color="auto"/>
            <w:right w:val="none" w:sz="0" w:space="0" w:color="auto"/>
          </w:divBdr>
        </w:div>
        <w:div w:id="277877797">
          <w:marLeft w:val="1134"/>
          <w:marRight w:val="0"/>
          <w:marTop w:val="60"/>
          <w:marBottom w:val="0"/>
          <w:divBdr>
            <w:top w:val="none" w:sz="0" w:space="0" w:color="auto"/>
            <w:left w:val="none" w:sz="0" w:space="0" w:color="auto"/>
            <w:bottom w:val="none" w:sz="0" w:space="0" w:color="auto"/>
            <w:right w:val="none" w:sz="0" w:space="0" w:color="auto"/>
          </w:divBdr>
        </w:div>
        <w:div w:id="1775594879">
          <w:marLeft w:val="1134"/>
          <w:marRight w:val="0"/>
          <w:marTop w:val="60"/>
          <w:marBottom w:val="0"/>
          <w:divBdr>
            <w:top w:val="none" w:sz="0" w:space="0" w:color="auto"/>
            <w:left w:val="none" w:sz="0" w:space="0" w:color="auto"/>
            <w:bottom w:val="none" w:sz="0" w:space="0" w:color="auto"/>
            <w:right w:val="none" w:sz="0" w:space="0" w:color="auto"/>
          </w:divBdr>
        </w:div>
        <w:div w:id="1546217226">
          <w:marLeft w:val="1134"/>
          <w:marRight w:val="0"/>
          <w:marTop w:val="60"/>
          <w:marBottom w:val="0"/>
          <w:divBdr>
            <w:top w:val="none" w:sz="0" w:space="0" w:color="auto"/>
            <w:left w:val="none" w:sz="0" w:space="0" w:color="auto"/>
            <w:bottom w:val="none" w:sz="0" w:space="0" w:color="auto"/>
            <w:right w:val="none" w:sz="0" w:space="0" w:color="auto"/>
          </w:divBdr>
        </w:div>
        <w:div w:id="52123061">
          <w:marLeft w:val="1134"/>
          <w:marRight w:val="0"/>
          <w:marTop w:val="60"/>
          <w:marBottom w:val="0"/>
          <w:divBdr>
            <w:top w:val="none" w:sz="0" w:space="0" w:color="auto"/>
            <w:left w:val="none" w:sz="0" w:space="0" w:color="auto"/>
            <w:bottom w:val="none" w:sz="0" w:space="0" w:color="auto"/>
            <w:right w:val="none" w:sz="0" w:space="0" w:color="auto"/>
          </w:divBdr>
        </w:div>
        <w:div w:id="512691510">
          <w:marLeft w:val="0"/>
          <w:marRight w:val="0"/>
          <w:marTop w:val="120"/>
          <w:marBottom w:val="0"/>
          <w:divBdr>
            <w:top w:val="none" w:sz="0" w:space="0" w:color="auto"/>
            <w:left w:val="none" w:sz="0" w:space="0" w:color="auto"/>
            <w:bottom w:val="none" w:sz="0" w:space="0" w:color="auto"/>
            <w:right w:val="none" w:sz="0" w:space="0" w:color="auto"/>
          </w:divBdr>
        </w:div>
        <w:div w:id="1575819371">
          <w:marLeft w:val="1134"/>
          <w:marRight w:val="0"/>
          <w:marTop w:val="60"/>
          <w:marBottom w:val="0"/>
          <w:divBdr>
            <w:top w:val="none" w:sz="0" w:space="0" w:color="auto"/>
            <w:left w:val="none" w:sz="0" w:space="0" w:color="auto"/>
            <w:bottom w:val="none" w:sz="0" w:space="0" w:color="auto"/>
            <w:right w:val="none" w:sz="0" w:space="0" w:color="auto"/>
          </w:divBdr>
        </w:div>
        <w:div w:id="1215698910">
          <w:marLeft w:val="1134"/>
          <w:marRight w:val="0"/>
          <w:marTop w:val="60"/>
          <w:marBottom w:val="0"/>
          <w:divBdr>
            <w:top w:val="none" w:sz="0" w:space="0" w:color="auto"/>
            <w:left w:val="none" w:sz="0" w:space="0" w:color="auto"/>
            <w:bottom w:val="none" w:sz="0" w:space="0" w:color="auto"/>
            <w:right w:val="none" w:sz="0" w:space="0" w:color="auto"/>
          </w:divBdr>
        </w:div>
        <w:div w:id="704329706">
          <w:marLeft w:val="1134"/>
          <w:marRight w:val="0"/>
          <w:marTop w:val="60"/>
          <w:marBottom w:val="0"/>
          <w:divBdr>
            <w:top w:val="none" w:sz="0" w:space="0" w:color="auto"/>
            <w:left w:val="none" w:sz="0" w:space="0" w:color="auto"/>
            <w:bottom w:val="none" w:sz="0" w:space="0" w:color="auto"/>
            <w:right w:val="none" w:sz="0" w:space="0" w:color="auto"/>
          </w:divBdr>
        </w:div>
        <w:div w:id="766270659">
          <w:marLeft w:val="1134"/>
          <w:marRight w:val="0"/>
          <w:marTop w:val="60"/>
          <w:marBottom w:val="0"/>
          <w:divBdr>
            <w:top w:val="none" w:sz="0" w:space="0" w:color="auto"/>
            <w:left w:val="none" w:sz="0" w:space="0" w:color="auto"/>
            <w:bottom w:val="none" w:sz="0" w:space="0" w:color="auto"/>
            <w:right w:val="none" w:sz="0" w:space="0" w:color="auto"/>
          </w:divBdr>
        </w:div>
        <w:div w:id="1208877200">
          <w:marLeft w:val="0"/>
          <w:marRight w:val="0"/>
          <w:marTop w:val="120"/>
          <w:marBottom w:val="0"/>
          <w:divBdr>
            <w:top w:val="none" w:sz="0" w:space="0" w:color="auto"/>
            <w:left w:val="none" w:sz="0" w:space="0" w:color="auto"/>
            <w:bottom w:val="none" w:sz="0" w:space="0" w:color="auto"/>
            <w:right w:val="none" w:sz="0" w:space="0" w:color="auto"/>
          </w:divBdr>
        </w:div>
        <w:div w:id="565383009">
          <w:marLeft w:val="0"/>
          <w:marRight w:val="0"/>
          <w:marTop w:val="120"/>
          <w:marBottom w:val="0"/>
          <w:divBdr>
            <w:top w:val="none" w:sz="0" w:space="0" w:color="auto"/>
            <w:left w:val="none" w:sz="0" w:space="0" w:color="auto"/>
            <w:bottom w:val="none" w:sz="0" w:space="0" w:color="auto"/>
            <w:right w:val="none" w:sz="0" w:space="0" w:color="auto"/>
          </w:divBdr>
        </w:div>
        <w:div w:id="2062751227">
          <w:marLeft w:val="0"/>
          <w:marRight w:val="0"/>
          <w:marTop w:val="120"/>
          <w:marBottom w:val="0"/>
          <w:divBdr>
            <w:top w:val="none" w:sz="0" w:space="0" w:color="auto"/>
            <w:left w:val="none" w:sz="0" w:space="0" w:color="auto"/>
            <w:bottom w:val="none" w:sz="0" w:space="0" w:color="auto"/>
            <w:right w:val="none" w:sz="0" w:space="0" w:color="auto"/>
          </w:divBdr>
        </w:div>
        <w:div w:id="1305697264">
          <w:marLeft w:val="0"/>
          <w:marRight w:val="0"/>
          <w:marTop w:val="120"/>
          <w:marBottom w:val="0"/>
          <w:divBdr>
            <w:top w:val="none" w:sz="0" w:space="0" w:color="auto"/>
            <w:left w:val="none" w:sz="0" w:space="0" w:color="auto"/>
            <w:bottom w:val="none" w:sz="0" w:space="0" w:color="auto"/>
            <w:right w:val="none" w:sz="0" w:space="0" w:color="auto"/>
          </w:divBdr>
        </w:div>
        <w:div w:id="486895663">
          <w:marLeft w:val="0"/>
          <w:marRight w:val="0"/>
          <w:marTop w:val="120"/>
          <w:marBottom w:val="0"/>
          <w:divBdr>
            <w:top w:val="none" w:sz="0" w:space="0" w:color="auto"/>
            <w:left w:val="none" w:sz="0" w:space="0" w:color="auto"/>
            <w:bottom w:val="none" w:sz="0" w:space="0" w:color="auto"/>
            <w:right w:val="none" w:sz="0" w:space="0" w:color="auto"/>
          </w:divBdr>
        </w:div>
        <w:div w:id="1691763816">
          <w:marLeft w:val="0"/>
          <w:marRight w:val="0"/>
          <w:marTop w:val="60"/>
          <w:marBottom w:val="0"/>
          <w:divBdr>
            <w:top w:val="none" w:sz="0" w:space="0" w:color="auto"/>
            <w:left w:val="none" w:sz="0" w:space="0" w:color="auto"/>
            <w:bottom w:val="none" w:sz="0" w:space="0" w:color="auto"/>
            <w:right w:val="none" w:sz="0" w:space="0" w:color="auto"/>
          </w:divBdr>
        </w:div>
        <w:div w:id="1995908309">
          <w:marLeft w:val="0"/>
          <w:marRight w:val="0"/>
          <w:marTop w:val="120"/>
          <w:marBottom w:val="0"/>
          <w:divBdr>
            <w:top w:val="none" w:sz="0" w:space="0" w:color="auto"/>
            <w:left w:val="none" w:sz="0" w:space="0" w:color="auto"/>
            <w:bottom w:val="none" w:sz="0" w:space="0" w:color="auto"/>
            <w:right w:val="none" w:sz="0" w:space="0" w:color="auto"/>
          </w:divBdr>
        </w:div>
      </w:divsChild>
    </w:div>
    <w:div w:id="372925589">
      <w:bodyDiv w:val="1"/>
      <w:marLeft w:val="0"/>
      <w:marRight w:val="0"/>
      <w:marTop w:val="0"/>
      <w:marBottom w:val="0"/>
      <w:divBdr>
        <w:top w:val="none" w:sz="0" w:space="0" w:color="auto"/>
        <w:left w:val="none" w:sz="0" w:space="0" w:color="auto"/>
        <w:bottom w:val="none" w:sz="0" w:space="0" w:color="auto"/>
        <w:right w:val="none" w:sz="0" w:space="0" w:color="auto"/>
      </w:divBdr>
      <w:divsChild>
        <w:div w:id="1036780482">
          <w:marLeft w:val="0"/>
          <w:marRight w:val="0"/>
          <w:marTop w:val="240"/>
          <w:marBottom w:val="0"/>
          <w:divBdr>
            <w:top w:val="none" w:sz="0" w:space="0" w:color="auto"/>
            <w:left w:val="none" w:sz="0" w:space="0" w:color="auto"/>
            <w:bottom w:val="none" w:sz="0" w:space="0" w:color="auto"/>
            <w:right w:val="none" w:sz="0" w:space="0" w:color="auto"/>
          </w:divBdr>
        </w:div>
        <w:div w:id="1058821726">
          <w:marLeft w:val="0"/>
          <w:marRight w:val="0"/>
          <w:marTop w:val="120"/>
          <w:marBottom w:val="0"/>
          <w:divBdr>
            <w:top w:val="none" w:sz="0" w:space="0" w:color="auto"/>
            <w:left w:val="none" w:sz="0" w:space="0" w:color="auto"/>
            <w:bottom w:val="none" w:sz="0" w:space="0" w:color="auto"/>
            <w:right w:val="none" w:sz="0" w:space="0" w:color="auto"/>
          </w:divBdr>
        </w:div>
        <w:div w:id="105661400">
          <w:marLeft w:val="1134"/>
          <w:marRight w:val="0"/>
          <w:marTop w:val="60"/>
          <w:marBottom w:val="0"/>
          <w:divBdr>
            <w:top w:val="none" w:sz="0" w:space="0" w:color="auto"/>
            <w:left w:val="none" w:sz="0" w:space="0" w:color="auto"/>
            <w:bottom w:val="none" w:sz="0" w:space="0" w:color="auto"/>
            <w:right w:val="none" w:sz="0" w:space="0" w:color="auto"/>
          </w:divBdr>
        </w:div>
        <w:div w:id="1517814398">
          <w:marLeft w:val="1134"/>
          <w:marRight w:val="0"/>
          <w:marTop w:val="60"/>
          <w:marBottom w:val="0"/>
          <w:divBdr>
            <w:top w:val="none" w:sz="0" w:space="0" w:color="auto"/>
            <w:left w:val="none" w:sz="0" w:space="0" w:color="auto"/>
            <w:bottom w:val="none" w:sz="0" w:space="0" w:color="auto"/>
            <w:right w:val="none" w:sz="0" w:space="0" w:color="auto"/>
          </w:divBdr>
        </w:div>
      </w:divsChild>
    </w:div>
    <w:div w:id="374549924">
      <w:bodyDiv w:val="1"/>
      <w:marLeft w:val="0"/>
      <w:marRight w:val="0"/>
      <w:marTop w:val="0"/>
      <w:marBottom w:val="0"/>
      <w:divBdr>
        <w:top w:val="none" w:sz="0" w:space="0" w:color="auto"/>
        <w:left w:val="none" w:sz="0" w:space="0" w:color="auto"/>
        <w:bottom w:val="none" w:sz="0" w:space="0" w:color="auto"/>
        <w:right w:val="none" w:sz="0" w:space="0" w:color="auto"/>
      </w:divBdr>
    </w:div>
    <w:div w:id="387148387">
      <w:bodyDiv w:val="1"/>
      <w:marLeft w:val="0"/>
      <w:marRight w:val="0"/>
      <w:marTop w:val="0"/>
      <w:marBottom w:val="0"/>
      <w:divBdr>
        <w:top w:val="none" w:sz="0" w:space="0" w:color="auto"/>
        <w:left w:val="none" w:sz="0" w:space="0" w:color="auto"/>
        <w:bottom w:val="none" w:sz="0" w:space="0" w:color="auto"/>
        <w:right w:val="none" w:sz="0" w:space="0" w:color="auto"/>
      </w:divBdr>
      <w:divsChild>
        <w:div w:id="1311982239">
          <w:marLeft w:val="0"/>
          <w:marRight w:val="0"/>
          <w:marTop w:val="0"/>
          <w:marBottom w:val="0"/>
          <w:divBdr>
            <w:top w:val="none" w:sz="0" w:space="0" w:color="auto"/>
            <w:left w:val="none" w:sz="0" w:space="0" w:color="auto"/>
            <w:bottom w:val="none" w:sz="0" w:space="0" w:color="auto"/>
            <w:right w:val="none" w:sz="0" w:space="0" w:color="auto"/>
          </w:divBdr>
        </w:div>
        <w:div w:id="1857689533">
          <w:marLeft w:val="0"/>
          <w:marRight w:val="0"/>
          <w:marTop w:val="0"/>
          <w:marBottom w:val="0"/>
          <w:divBdr>
            <w:top w:val="none" w:sz="0" w:space="0" w:color="auto"/>
            <w:left w:val="none" w:sz="0" w:space="0" w:color="auto"/>
            <w:bottom w:val="none" w:sz="0" w:space="0" w:color="auto"/>
            <w:right w:val="none" w:sz="0" w:space="0" w:color="auto"/>
          </w:divBdr>
        </w:div>
        <w:div w:id="1185099373">
          <w:marLeft w:val="0"/>
          <w:marRight w:val="0"/>
          <w:marTop w:val="0"/>
          <w:marBottom w:val="0"/>
          <w:divBdr>
            <w:top w:val="none" w:sz="0" w:space="0" w:color="auto"/>
            <w:left w:val="none" w:sz="0" w:space="0" w:color="auto"/>
            <w:bottom w:val="none" w:sz="0" w:space="0" w:color="auto"/>
            <w:right w:val="none" w:sz="0" w:space="0" w:color="auto"/>
          </w:divBdr>
        </w:div>
        <w:div w:id="384372643">
          <w:marLeft w:val="0"/>
          <w:marRight w:val="0"/>
          <w:marTop w:val="0"/>
          <w:marBottom w:val="0"/>
          <w:divBdr>
            <w:top w:val="none" w:sz="0" w:space="0" w:color="auto"/>
            <w:left w:val="none" w:sz="0" w:space="0" w:color="auto"/>
            <w:bottom w:val="none" w:sz="0" w:space="0" w:color="auto"/>
            <w:right w:val="none" w:sz="0" w:space="0" w:color="auto"/>
          </w:divBdr>
        </w:div>
        <w:div w:id="1978342092">
          <w:marLeft w:val="0"/>
          <w:marRight w:val="0"/>
          <w:marTop w:val="0"/>
          <w:marBottom w:val="0"/>
          <w:divBdr>
            <w:top w:val="none" w:sz="0" w:space="0" w:color="auto"/>
            <w:left w:val="none" w:sz="0" w:space="0" w:color="auto"/>
            <w:bottom w:val="none" w:sz="0" w:space="0" w:color="auto"/>
            <w:right w:val="none" w:sz="0" w:space="0" w:color="auto"/>
          </w:divBdr>
        </w:div>
      </w:divsChild>
    </w:div>
    <w:div w:id="437918393">
      <w:bodyDiv w:val="1"/>
      <w:marLeft w:val="0"/>
      <w:marRight w:val="0"/>
      <w:marTop w:val="0"/>
      <w:marBottom w:val="0"/>
      <w:divBdr>
        <w:top w:val="none" w:sz="0" w:space="0" w:color="auto"/>
        <w:left w:val="none" w:sz="0" w:space="0" w:color="auto"/>
        <w:bottom w:val="none" w:sz="0" w:space="0" w:color="auto"/>
        <w:right w:val="none" w:sz="0" w:space="0" w:color="auto"/>
      </w:divBdr>
    </w:div>
    <w:div w:id="444470240">
      <w:bodyDiv w:val="1"/>
      <w:marLeft w:val="0"/>
      <w:marRight w:val="0"/>
      <w:marTop w:val="0"/>
      <w:marBottom w:val="0"/>
      <w:divBdr>
        <w:top w:val="none" w:sz="0" w:space="0" w:color="auto"/>
        <w:left w:val="none" w:sz="0" w:space="0" w:color="auto"/>
        <w:bottom w:val="none" w:sz="0" w:space="0" w:color="auto"/>
        <w:right w:val="none" w:sz="0" w:space="0" w:color="auto"/>
      </w:divBdr>
    </w:div>
    <w:div w:id="447093261">
      <w:bodyDiv w:val="1"/>
      <w:marLeft w:val="0"/>
      <w:marRight w:val="0"/>
      <w:marTop w:val="0"/>
      <w:marBottom w:val="0"/>
      <w:divBdr>
        <w:top w:val="none" w:sz="0" w:space="0" w:color="auto"/>
        <w:left w:val="none" w:sz="0" w:space="0" w:color="auto"/>
        <w:bottom w:val="none" w:sz="0" w:space="0" w:color="auto"/>
        <w:right w:val="none" w:sz="0" w:space="0" w:color="auto"/>
      </w:divBdr>
    </w:div>
    <w:div w:id="462845114">
      <w:bodyDiv w:val="1"/>
      <w:marLeft w:val="0"/>
      <w:marRight w:val="0"/>
      <w:marTop w:val="0"/>
      <w:marBottom w:val="0"/>
      <w:divBdr>
        <w:top w:val="none" w:sz="0" w:space="0" w:color="auto"/>
        <w:left w:val="none" w:sz="0" w:space="0" w:color="auto"/>
        <w:bottom w:val="none" w:sz="0" w:space="0" w:color="auto"/>
        <w:right w:val="none" w:sz="0" w:space="0" w:color="auto"/>
      </w:divBdr>
      <w:divsChild>
        <w:div w:id="2040079091">
          <w:marLeft w:val="0"/>
          <w:marRight w:val="0"/>
          <w:marTop w:val="120"/>
          <w:marBottom w:val="0"/>
          <w:divBdr>
            <w:top w:val="none" w:sz="0" w:space="0" w:color="auto"/>
            <w:left w:val="none" w:sz="0" w:space="0" w:color="auto"/>
            <w:bottom w:val="none" w:sz="0" w:space="0" w:color="auto"/>
            <w:right w:val="none" w:sz="0" w:space="0" w:color="auto"/>
          </w:divBdr>
        </w:div>
        <w:div w:id="1403674733">
          <w:marLeft w:val="1134"/>
          <w:marRight w:val="0"/>
          <w:marTop w:val="60"/>
          <w:marBottom w:val="0"/>
          <w:divBdr>
            <w:top w:val="none" w:sz="0" w:space="0" w:color="auto"/>
            <w:left w:val="none" w:sz="0" w:space="0" w:color="auto"/>
            <w:bottom w:val="none" w:sz="0" w:space="0" w:color="auto"/>
            <w:right w:val="none" w:sz="0" w:space="0" w:color="auto"/>
          </w:divBdr>
        </w:div>
        <w:div w:id="1698852007">
          <w:marLeft w:val="1134"/>
          <w:marRight w:val="0"/>
          <w:marTop w:val="60"/>
          <w:marBottom w:val="0"/>
          <w:divBdr>
            <w:top w:val="none" w:sz="0" w:space="0" w:color="auto"/>
            <w:left w:val="none" w:sz="0" w:space="0" w:color="auto"/>
            <w:bottom w:val="none" w:sz="0" w:space="0" w:color="auto"/>
            <w:right w:val="none" w:sz="0" w:space="0" w:color="auto"/>
          </w:divBdr>
        </w:div>
        <w:div w:id="1594166560">
          <w:marLeft w:val="1134"/>
          <w:marRight w:val="0"/>
          <w:marTop w:val="60"/>
          <w:marBottom w:val="0"/>
          <w:divBdr>
            <w:top w:val="none" w:sz="0" w:space="0" w:color="auto"/>
            <w:left w:val="none" w:sz="0" w:space="0" w:color="auto"/>
            <w:bottom w:val="none" w:sz="0" w:space="0" w:color="auto"/>
            <w:right w:val="none" w:sz="0" w:space="0" w:color="auto"/>
          </w:divBdr>
        </w:div>
        <w:div w:id="518928183">
          <w:marLeft w:val="567"/>
          <w:marRight w:val="567"/>
          <w:marTop w:val="20"/>
          <w:marBottom w:val="20"/>
          <w:divBdr>
            <w:top w:val="none" w:sz="0" w:space="0" w:color="auto"/>
            <w:left w:val="none" w:sz="0" w:space="0" w:color="auto"/>
            <w:bottom w:val="none" w:sz="0" w:space="0" w:color="auto"/>
            <w:right w:val="none" w:sz="0" w:space="0" w:color="auto"/>
          </w:divBdr>
        </w:div>
        <w:div w:id="1491167735">
          <w:marLeft w:val="1134"/>
          <w:marRight w:val="0"/>
          <w:marTop w:val="60"/>
          <w:marBottom w:val="0"/>
          <w:divBdr>
            <w:top w:val="none" w:sz="0" w:space="0" w:color="auto"/>
            <w:left w:val="none" w:sz="0" w:space="0" w:color="auto"/>
            <w:bottom w:val="none" w:sz="0" w:space="0" w:color="auto"/>
            <w:right w:val="none" w:sz="0" w:space="0" w:color="auto"/>
          </w:divBdr>
        </w:div>
        <w:div w:id="1378506873">
          <w:marLeft w:val="567"/>
          <w:marRight w:val="567"/>
          <w:marTop w:val="20"/>
          <w:marBottom w:val="20"/>
          <w:divBdr>
            <w:top w:val="none" w:sz="0" w:space="0" w:color="auto"/>
            <w:left w:val="none" w:sz="0" w:space="0" w:color="auto"/>
            <w:bottom w:val="none" w:sz="0" w:space="0" w:color="auto"/>
            <w:right w:val="none" w:sz="0" w:space="0" w:color="auto"/>
          </w:divBdr>
        </w:div>
        <w:div w:id="1253586028">
          <w:marLeft w:val="567"/>
          <w:marRight w:val="567"/>
          <w:marTop w:val="20"/>
          <w:marBottom w:val="20"/>
          <w:divBdr>
            <w:top w:val="none" w:sz="0" w:space="0" w:color="auto"/>
            <w:left w:val="none" w:sz="0" w:space="0" w:color="auto"/>
            <w:bottom w:val="none" w:sz="0" w:space="0" w:color="auto"/>
            <w:right w:val="none" w:sz="0" w:space="0" w:color="auto"/>
          </w:divBdr>
        </w:div>
      </w:divsChild>
    </w:div>
    <w:div w:id="508064916">
      <w:bodyDiv w:val="1"/>
      <w:marLeft w:val="0"/>
      <w:marRight w:val="0"/>
      <w:marTop w:val="0"/>
      <w:marBottom w:val="0"/>
      <w:divBdr>
        <w:top w:val="none" w:sz="0" w:space="0" w:color="auto"/>
        <w:left w:val="none" w:sz="0" w:space="0" w:color="auto"/>
        <w:bottom w:val="none" w:sz="0" w:space="0" w:color="auto"/>
        <w:right w:val="none" w:sz="0" w:space="0" w:color="auto"/>
      </w:divBdr>
      <w:divsChild>
        <w:div w:id="896741264">
          <w:marLeft w:val="0"/>
          <w:marRight w:val="0"/>
          <w:marTop w:val="15"/>
          <w:marBottom w:val="0"/>
          <w:divBdr>
            <w:top w:val="single" w:sz="48" w:space="0" w:color="auto"/>
            <w:left w:val="single" w:sz="48" w:space="0" w:color="auto"/>
            <w:bottom w:val="single" w:sz="48" w:space="0" w:color="auto"/>
            <w:right w:val="single" w:sz="48" w:space="0" w:color="auto"/>
          </w:divBdr>
          <w:divsChild>
            <w:div w:id="1504512699">
              <w:marLeft w:val="0"/>
              <w:marRight w:val="0"/>
              <w:marTop w:val="0"/>
              <w:marBottom w:val="0"/>
              <w:divBdr>
                <w:top w:val="none" w:sz="0" w:space="0" w:color="auto"/>
                <w:left w:val="none" w:sz="0" w:space="0" w:color="auto"/>
                <w:bottom w:val="none" w:sz="0" w:space="0" w:color="auto"/>
                <w:right w:val="none" w:sz="0" w:space="0" w:color="auto"/>
              </w:divBdr>
              <w:divsChild>
                <w:div w:id="208343157">
                  <w:marLeft w:val="0"/>
                  <w:marRight w:val="0"/>
                  <w:marTop w:val="0"/>
                  <w:marBottom w:val="0"/>
                  <w:divBdr>
                    <w:top w:val="none" w:sz="0" w:space="0" w:color="auto"/>
                    <w:left w:val="none" w:sz="0" w:space="0" w:color="auto"/>
                    <w:bottom w:val="none" w:sz="0" w:space="0" w:color="auto"/>
                    <w:right w:val="none" w:sz="0" w:space="0" w:color="auto"/>
                  </w:divBdr>
                </w:div>
                <w:div w:id="1971472301">
                  <w:marLeft w:val="0"/>
                  <w:marRight w:val="0"/>
                  <w:marTop w:val="0"/>
                  <w:marBottom w:val="0"/>
                  <w:divBdr>
                    <w:top w:val="none" w:sz="0" w:space="0" w:color="auto"/>
                    <w:left w:val="none" w:sz="0" w:space="0" w:color="auto"/>
                    <w:bottom w:val="none" w:sz="0" w:space="0" w:color="auto"/>
                    <w:right w:val="none" w:sz="0" w:space="0" w:color="auto"/>
                  </w:divBdr>
                </w:div>
                <w:div w:id="1672413531">
                  <w:marLeft w:val="0"/>
                  <w:marRight w:val="0"/>
                  <w:marTop w:val="0"/>
                  <w:marBottom w:val="0"/>
                  <w:divBdr>
                    <w:top w:val="none" w:sz="0" w:space="0" w:color="auto"/>
                    <w:left w:val="none" w:sz="0" w:space="0" w:color="auto"/>
                    <w:bottom w:val="none" w:sz="0" w:space="0" w:color="auto"/>
                    <w:right w:val="none" w:sz="0" w:space="0" w:color="auto"/>
                  </w:divBdr>
                </w:div>
                <w:div w:id="32459516">
                  <w:marLeft w:val="0"/>
                  <w:marRight w:val="0"/>
                  <w:marTop w:val="0"/>
                  <w:marBottom w:val="0"/>
                  <w:divBdr>
                    <w:top w:val="none" w:sz="0" w:space="0" w:color="auto"/>
                    <w:left w:val="none" w:sz="0" w:space="0" w:color="auto"/>
                    <w:bottom w:val="none" w:sz="0" w:space="0" w:color="auto"/>
                    <w:right w:val="none" w:sz="0" w:space="0" w:color="auto"/>
                  </w:divBdr>
                </w:div>
                <w:div w:id="1120950625">
                  <w:marLeft w:val="0"/>
                  <w:marRight w:val="0"/>
                  <w:marTop w:val="0"/>
                  <w:marBottom w:val="0"/>
                  <w:divBdr>
                    <w:top w:val="none" w:sz="0" w:space="0" w:color="auto"/>
                    <w:left w:val="none" w:sz="0" w:space="0" w:color="auto"/>
                    <w:bottom w:val="none" w:sz="0" w:space="0" w:color="auto"/>
                    <w:right w:val="none" w:sz="0" w:space="0" w:color="auto"/>
                  </w:divBdr>
                </w:div>
                <w:div w:id="101078222">
                  <w:marLeft w:val="0"/>
                  <w:marRight w:val="0"/>
                  <w:marTop w:val="0"/>
                  <w:marBottom w:val="0"/>
                  <w:divBdr>
                    <w:top w:val="none" w:sz="0" w:space="0" w:color="auto"/>
                    <w:left w:val="none" w:sz="0" w:space="0" w:color="auto"/>
                    <w:bottom w:val="none" w:sz="0" w:space="0" w:color="auto"/>
                    <w:right w:val="none" w:sz="0" w:space="0" w:color="auto"/>
                  </w:divBdr>
                </w:div>
                <w:div w:id="320161475">
                  <w:marLeft w:val="0"/>
                  <w:marRight w:val="0"/>
                  <w:marTop w:val="0"/>
                  <w:marBottom w:val="0"/>
                  <w:divBdr>
                    <w:top w:val="none" w:sz="0" w:space="0" w:color="auto"/>
                    <w:left w:val="none" w:sz="0" w:space="0" w:color="auto"/>
                    <w:bottom w:val="none" w:sz="0" w:space="0" w:color="auto"/>
                    <w:right w:val="none" w:sz="0" w:space="0" w:color="auto"/>
                  </w:divBdr>
                </w:div>
                <w:div w:id="1162622124">
                  <w:marLeft w:val="0"/>
                  <w:marRight w:val="0"/>
                  <w:marTop w:val="0"/>
                  <w:marBottom w:val="0"/>
                  <w:divBdr>
                    <w:top w:val="none" w:sz="0" w:space="0" w:color="auto"/>
                    <w:left w:val="none" w:sz="0" w:space="0" w:color="auto"/>
                    <w:bottom w:val="none" w:sz="0" w:space="0" w:color="auto"/>
                    <w:right w:val="none" w:sz="0" w:space="0" w:color="auto"/>
                  </w:divBdr>
                </w:div>
                <w:div w:id="1008755169">
                  <w:marLeft w:val="0"/>
                  <w:marRight w:val="0"/>
                  <w:marTop w:val="0"/>
                  <w:marBottom w:val="0"/>
                  <w:divBdr>
                    <w:top w:val="none" w:sz="0" w:space="0" w:color="auto"/>
                    <w:left w:val="none" w:sz="0" w:space="0" w:color="auto"/>
                    <w:bottom w:val="none" w:sz="0" w:space="0" w:color="auto"/>
                    <w:right w:val="none" w:sz="0" w:space="0" w:color="auto"/>
                  </w:divBdr>
                </w:div>
                <w:div w:id="288629045">
                  <w:marLeft w:val="0"/>
                  <w:marRight w:val="0"/>
                  <w:marTop w:val="0"/>
                  <w:marBottom w:val="0"/>
                  <w:divBdr>
                    <w:top w:val="none" w:sz="0" w:space="0" w:color="auto"/>
                    <w:left w:val="none" w:sz="0" w:space="0" w:color="auto"/>
                    <w:bottom w:val="none" w:sz="0" w:space="0" w:color="auto"/>
                    <w:right w:val="none" w:sz="0" w:space="0" w:color="auto"/>
                  </w:divBdr>
                </w:div>
                <w:div w:id="2004776039">
                  <w:marLeft w:val="0"/>
                  <w:marRight w:val="0"/>
                  <w:marTop w:val="0"/>
                  <w:marBottom w:val="0"/>
                  <w:divBdr>
                    <w:top w:val="none" w:sz="0" w:space="0" w:color="auto"/>
                    <w:left w:val="none" w:sz="0" w:space="0" w:color="auto"/>
                    <w:bottom w:val="none" w:sz="0" w:space="0" w:color="auto"/>
                    <w:right w:val="none" w:sz="0" w:space="0" w:color="auto"/>
                  </w:divBdr>
                </w:div>
                <w:div w:id="1134179109">
                  <w:marLeft w:val="0"/>
                  <w:marRight w:val="0"/>
                  <w:marTop w:val="0"/>
                  <w:marBottom w:val="0"/>
                  <w:divBdr>
                    <w:top w:val="none" w:sz="0" w:space="0" w:color="auto"/>
                    <w:left w:val="none" w:sz="0" w:space="0" w:color="auto"/>
                    <w:bottom w:val="none" w:sz="0" w:space="0" w:color="auto"/>
                    <w:right w:val="none" w:sz="0" w:space="0" w:color="auto"/>
                  </w:divBdr>
                </w:div>
                <w:div w:id="568417409">
                  <w:marLeft w:val="0"/>
                  <w:marRight w:val="0"/>
                  <w:marTop w:val="0"/>
                  <w:marBottom w:val="0"/>
                  <w:divBdr>
                    <w:top w:val="none" w:sz="0" w:space="0" w:color="auto"/>
                    <w:left w:val="none" w:sz="0" w:space="0" w:color="auto"/>
                    <w:bottom w:val="none" w:sz="0" w:space="0" w:color="auto"/>
                    <w:right w:val="none" w:sz="0" w:space="0" w:color="auto"/>
                  </w:divBdr>
                </w:div>
                <w:div w:id="1735003694">
                  <w:marLeft w:val="0"/>
                  <w:marRight w:val="0"/>
                  <w:marTop w:val="0"/>
                  <w:marBottom w:val="0"/>
                  <w:divBdr>
                    <w:top w:val="none" w:sz="0" w:space="0" w:color="auto"/>
                    <w:left w:val="none" w:sz="0" w:space="0" w:color="auto"/>
                    <w:bottom w:val="none" w:sz="0" w:space="0" w:color="auto"/>
                    <w:right w:val="none" w:sz="0" w:space="0" w:color="auto"/>
                  </w:divBdr>
                </w:div>
                <w:div w:id="200739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08772">
          <w:marLeft w:val="0"/>
          <w:marRight w:val="0"/>
          <w:marTop w:val="15"/>
          <w:marBottom w:val="0"/>
          <w:divBdr>
            <w:top w:val="single" w:sz="48" w:space="0" w:color="auto"/>
            <w:left w:val="single" w:sz="48" w:space="0" w:color="auto"/>
            <w:bottom w:val="single" w:sz="48" w:space="0" w:color="auto"/>
            <w:right w:val="single" w:sz="48" w:space="0" w:color="auto"/>
          </w:divBdr>
          <w:divsChild>
            <w:div w:id="127023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95604">
      <w:bodyDiv w:val="1"/>
      <w:marLeft w:val="0"/>
      <w:marRight w:val="0"/>
      <w:marTop w:val="0"/>
      <w:marBottom w:val="0"/>
      <w:divBdr>
        <w:top w:val="none" w:sz="0" w:space="0" w:color="auto"/>
        <w:left w:val="none" w:sz="0" w:space="0" w:color="auto"/>
        <w:bottom w:val="none" w:sz="0" w:space="0" w:color="auto"/>
        <w:right w:val="none" w:sz="0" w:space="0" w:color="auto"/>
      </w:divBdr>
      <w:divsChild>
        <w:div w:id="1627472170">
          <w:marLeft w:val="675"/>
          <w:marRight w:val="0"/>
          <w:marTop w:val="0"/>
          <w:marBottom w:val="0"/>
          <w:divBdr>
            <w:top w:val="none" w:sz="0" w:space="0" w:color="auto"/>
            <w:left w:val="none" w:sz="0" w:space="0" w:color="auto"/>
            <w:bottom w:val="none" w:sz="0" w:space="0" w:color="auto"/>
            <w:right w:val="none" w:sz="0" w:space="0" w:color="auto"/>
          </w:divBdr>
        </w:div>
        <w:div w:id="1898664718">
          <w:marLeft w:val="1350"/>
          <w:marRight w:val="0"/>
          <w:marTop w:val="0"/>
          <w:marBottom w:val="0"/>
          <w:divBdr>
            <w:top w:val="none" w:sz="0" w:space="0" w:color="auto"/>
            <w:left w:val="none" w:sz="0" w:space="0" w:color="auto"/>
            <w:bottom w:val="none" w:sz="0" w:space="0" w:color="auto"/>
            <w:right w:val="none" w:sz="0" w:space="0" w:color="auto"/>
          </w:divBdr>
        </w:div>
        <w:div w:id="1885096609">
          <w:marLeft w:val="1350"/>
          <w:marRight w:val="0"/>
          <w:marTop w:val="0"/>
          <w:marBottom w:val="0"/>
          <w:divBdr>
            <w:top w:val="none" w:sz="0" w:space="0" w:color="auto"/>
            <w:left w:val="none" w:sz="0" w:space="0" w:color="auto"/>
            <w:bottom w:val="none" w:sz="0" w:space="0" w:color="auto"/>
            <w:right w:val="none" w:sz="0" w:space="0" w:color="auto"/>
          </w:divBdr>
        </w:div>
        <w:div w:id="234167769">
          <w:marLeft w:val="675"/>
          <w:marRight w:val="0"/>
          <w:marTop w:val="0"/>
          <w:marBottom w:val="0"/>
          <w:divBdr>
            <w:top w:val="none" w:sz="0" w:space="0" w:color="auto"/>
            <w:left w:val="none" w:sz="0" w:space="0" w:color="auto"/>
            <w:bottom w:val="none" w:sz="0" w:space="0" w:color="auto"/>
            <w:right w:val="none" w:sz="0" w:space="0" w:color="auto"/>
          </w:divBdr>
        </w:div>
        <w:div w:id="211424375">
          <w:marLeft w:val="1350"/>
          <w:marRight w:val="0"/>
          <w:marTop w:val="0"/>
          <w:marBottom w:val="0"/>
          <w:divBdr>
            <w:top w:val="none" w:sz="0" w:space="0" w:color="auto"/>
            <w:left w:val="none" w:sz="0" w:space="0" w:color="auto"/>
            <w:bottom w:val="none" w:sz="0" w:space="0" w:color="auto"/>
            <w:right w:val="none" w:sz="0" w:space="0" w:color="auto"/>
          </w:divBdr>
        </w:div>
        <w:div w:id="647327416">
          <w:marLeft w:val="1350"/>
          <w:marRight w:val="0"/>
          <w:marTop w:val="0"/>
          <w:marBottom w:val="0"/>
          <w:divBdr>
            <w:top w:val="none" w:sz="0" w:space="0" w:color="auto"/>
            <w:left w:val="none" w:sz="0" w:space="0" w:color="auto"/>
            <w:bottom w:val="none" w:sz="0" w:space="0" w:color="auto"/>
            <w:right w:val="none" w:sz="0" w:space="0" w:color="auto"/>
          </w:divBdr>
        </w:div>
        <w:div w:id="891506704">
          <w:marLeft w:val="675"/>
          <w:marRight w:val="0"/>
          <w:marTop w:val="0"/>
          <w:marBottom w:val="0"/>
          <w:divBdr>
            <w:top w:val="none" w:sz="0" w:space="0" w:color="auto"/>
            <w:left w:val="none" w:sz="0" w:space="0" w:color="auto"/>
            <w:bottom w:val="none" w:sz="0" w:space="0" w:color="auto"/>
            <w:right w:val="none" w:sz="0" w:space="0" w:color="auto"/>
          </w:divBdr>
        </w:div>
        <w:div w:id="554466693">
          <w:marLeft w:val="675"/>
          <w:marRight w:val="0"/>
          <w:marTop w:val="0"/>
          <w:marBottom w:val="0"/>
          <w:divBdr>
            <w:top w:val="none" w:sz="0" w:space="0" w:color="auto"/>
            <w:left w:val="none" w:sz="0" w:space="0" w:color="auto"/>
            <w:bottom w:val="none" w:sz="0" w:space="0" w:color="auto"/>
            <w:right w:val="none" w:sz="0" w:space="0" w:color="auto"/>
          </w:divBdr>
        </w:div>
        <w:div w:id="131338108">
          <w:marLeft w:val="1350"/>
          <w:marRight w:val="0"/>
          <w:marTop w:val="0"/>
          <w:marBottom w:val="0"/>
          <w:divBdr>
            <w:top w:val="none" w:sz="0" w:space="0" w:color="auto"/>
            <w:left w:val="none" w:sz="0" w:space="0" w:color="auto"/>
            <w:bottom w:val="none" w:sz="0" w:space="0" w:color="auto"/>
            <w:right w:val="none" w:sz="0" w:space="0" w:color="auto"/>
          </w:divBdr>
        </w:div>
        <w:div w:id="576673194">
          <w:marLeft w:val="1350"/>
          <w:marRight w:val="0"/>
          <w:marTop w:val="0"/>
          <w:marBottom w:val="0"/>
          <w:divBdr>
            <w:top w:val="none" w:sz="0" w:space="0" w:color="auto"/>
            <w:left w:val="none" w:sz="0" w:space="0" w:color="auto"/>
            <w:bottom w:val="none" w:sz="0" w:space="0" w:color="auto"/>
            <w:right w:val="none" w:sz="0" w:space="0" w:color="auto"/>
          </w:divBdr>
        </w:div>
        <w:div w:id="85618500">
          <w:marLeft w:val="675"/>
          <w:marRight w:val="0"/>
          <w:marTop w:val="0"/>
          <w:marBottom w:val="0"/>
          <w:divBdr>
            <w:top w:val="none" w:sz="0" w:space="0" w:color="auto"/>
            <w:left w:val="none" w:sz="0" w:space="0" w:color="auto"/>
            <w:bottom w:val="none" w:sz="0" w:space="0" w:color="auto"/>
            <w:right w:val="none" w:sz="0" w:space="0" w:color="auto"/>
          </w:divBdr>
        </w:div>
        <w:div w:id="597565294">
          <w:marLeft w:val="1350"/>
          <w:marRight w:val="0"/>
          <w:marTop w:val="0"/>
          <w:marBottom w:val="0"/>
          <w:divBdr>
            <w:top w:val="none" w:sz="0" w:space="0" w:color="auto"/>
            <w:left w:val="none" w:sz="0" w:space="0" w:color="auto"/>
            <w:bottom w:val="none" w:sz="0" w:space="0" w:color="auto"/>
            <w:right w:val="none" w:sz="0" w:space="0" w:color="auto"/>
          </w:divBdr>
        </w:div>
        <w:div w:id="1629049694">
          <w:marLeft w:val="1350"/>
          <w:marRight w:val="0"/>
          <w:marTop w:val="0"/>
          <w:marBottom w:val="0"/>
          <w:divBdr>
            <w:top w:val="none" w:sz="0" w:space="0" w:color="auto"/>
            <w:left w:val="none" w:sz="0" w:space="0" w:color="auto"/>
            <w:bottom w:val="none" w:sz="0" w:space="0" w:color="auto"/>
            <w:right w:val="none" w:sz="0" w:space="0" w:color="auto"/>
          </w:divBdr>
        </w:div>
        <w:div w:id="1848016243">
          <w:marLeft w:val="675"/>
          <w:marRight w:val="0"/>
          <w:marTop w:val="0"/>
          <w:marBottom w:val="0"/>
          <w:divBdr>
            <w:top w:val="none" w:sz="0" w:space="0" w:color="auto"/>
            <w:left w:val="none" w:sz="0" w:space="0" w:color="auto"/>
            <w:bottom w:val="none" w:sz="0" w:space="0" w:color="auto"/>
            <w:right w:val="none" w:sz="0" w:space="0" w:color="auto"/>
          </w:divBdr>
        </w:div>
        <w:div w:id="1060520992">
          <w:marLeft w:val="1350"/>
          <w:marRight w:val="0"/>
          <w:marTop w:val="0"/>
          <w:marBottom w:val="0"/>
          <w:divBdr>
            <w:top w:val="none" w:sz="0" w:space="0" w:color="auto"/>
            <w:left w:val="none" w:sz="0" w:space="0" w:color="auto"/>
            <w:bottom w:val="none" w:sz="0" w:space="0" w:color="auto"/>
            <w:right w:val="none" w:sz="0" w:space="0" w:color="auto"/>
          </w:divBdr>
        </w:div>
        <w:div w:id="595746473">
          <w:marLeft w:val="1350"/>
          <w:marRight w:val="0"/>
          <w:marTop w:val="0"/>
          <w:marBottom w:val="0"/>
          <w:divBdr>
            <w:top w:val="none" w:sz="0" w:space="0" w:color="auto"/>
            <w:left w:val="none" w:sz="0" w:space="0" w:color="auto"/>
            <w:bottom w:val="none" w:sz="0" w:space="0" w:color="auto"/>
            <w:right w:val="none" w:sz="0" w:space="0" w:color="auto"/>
          </w:divBdr>
        </w:div>
        <w:div w:id="652173739">
          <w:marLeft w:val="1350"/>
          <w:marRight w:val="0"/>
          <w:marTop w:val="0"/>
          <w:marBottom w:val="0"/>
          <w:divBdr>
            <w:top w:val="none" w:sz="0" w:space="0" w:color="auto"/>
            <w:left w:val="none" w:sz="0" w:space="0" w:color="auto"/>
            <w:bottom w:val="none" w:sz="0" w:space="0" w:color="auto"/>
            <w:right w:val="none" w:sz="0" w:space="0" w:color="auto"/>
          </w:divBdr>
        </w:div>
        <w:div w:id="97677834">
          <w:marLeft w:val="1350"/>
          <w:marRight w:val="0"/>
          <w:marTop w:val="0"/>
          <w:marBottom w:val="0"/>
          <w:divBdr>
            <w:top w:val="none" w:sz="0" w:space="0" w:color="auto"/>
            <w:left w:val="none" w:sz="0" w:space="0" w:color="auto"/>
            <w:bottom w:val="none" w:sz="0" w:space="0" w:color="auto"/>
            <w:right w:val="none" w:sz="0" w:space="0" w:color="auto"/>
          </w:divBdr>
        </w:div>
        <w:div w:id="74667683">
          <w:marLeft w:val="675"/>
          <w:marRight w:val="0"/>
          <w:marTop w:val="0"/>
          <w:marBottom w:val="0"/>
          <w:divBdr>
            <w:top w:val="none" w:sz="0" w:space="0" w:color="auto"/>
            <w:left w:val="none" w:sz="0" w:space="0" w:color="auto"/>
            <w:bottom w:val="none" w:sz="0" w:space="0" w:color="auto"/>
            <w:right w:val="none" w:sz="0" w:space="0" w:color="auto"/>
          </w:divBdr>
        </w:div>
        <w:div w:id="1189299010">
          <w:marLeft w:val="675"/>
          <w:marRight w:val="0"/>
          <w:marTop w:val="0"/>
          <w:marBottom w:val="0"/>
          <w:divBdr>
            <w:top w:val="none" w:sz="0" w:space="0" w:color="auto"/>
            <w:left w:val="none" w:sz="0" w:space="0" w:color="auto"/>
            <w:bottom w:val="none" w:sz="0" w:space="0" w:color="auto"/>
            <w:right w:val="none" w:sz="0" w:space="0" w:color="auto"/>
          </w:divBdr>
        </w:div>
        <w:div w:id="1370372741">
          <w:marLeft w:val="675"/>
          <w:marRight w:val="0"/>
          <w:marTop w:val="0"/>
          <w:marBottom w:val="0"/>
          <w:divBdr>
            <w:top w:val="none" w:sz="0" w:space="0" w:color="auto"/>
            <w:left w:val="none" w:sz="0" w:space="0" w:color="auto"/>
            <w:bottom w:val="none" w:sz="0" w:space="0" w:color="auto"/>
            <w:right w:val="none" w:sz="0" w:space="0" w:color="auto"/>
          </w:divBdr>
        </w:div>
      </w:divsChild>
    </w:div>
    <w:div w:id="597099788">
      <w:bodyDiv w:val="1"/>
      <w:marLeft w:val="0"/>
      <w:marRight w:val="0"/>
      <w:marTop w:val="0"/>
      <w:marBottom w:val="0"/>
      <w:divBdr>
        <w:top w:val="none" w:sz="0" w:space="0" w:color="auto"/>
        <w:left w:val="none" w:sz="0" w:space="0" w:color="auto"/>
        <w:bottom w:val="none" w:sz="0" w:space="0" w:color="auto"/>
        <w:right w:val="none" w:sz="0" w:space="0" w:color="auto"/>
      </w:divBdr>
      <w:divsChild>
        <w:div w:id="2125727901">
          <w:marLeft w:val="284"/>
          <w:marRight w:val="0"/>
          <w:marTop w:val="80"/>
          <w:marBottom w:val="0"/>
          <w:divBdr>
            <w:top w:val="none" w:sz="0" w:space="0" w:color="auto"/>
            <w:left w:val="none" w:sz="0" w:space="0" w:color="auto"/>
            <w:bottom w:val="none" w:sz="0" w:space="0" w:color="auto"/>
            <w:right w:val="none" w:sz="0" w:space="0" w:color="auto"/>
          </w:divBdr>
        </w:div>
        <w:div w:id="1751996863">
          <w:marLeft w:val="284"/>
          <w:marRight w:val="0"/>
          <w:marTop w:val="80"/>
          <w:marBottom w:val="0"/>
          <w:divBdr>
            <w:top w:val="none" w:sz="0" w:space="0" w:color="auto"/>
            <w:left w:val="none" w:sz="0" w:space="0" w:color="auto"/>
            <w:bottom w:val="none" w:sz="0" w:space="0" w:color="auto"/>
            <w:right w:val="none" w:sz="0" w:space="0" w:color="auto"/>
          </w:divBdr>
        </w:div>
      </w:divsChild>
    </w:div>
    <w:div w:id="607011665">
      <w:bodyDiv w:val="1"/>
      <w:marLeft w:val="0"/>
      <w:marRight w:val="0"/>
      <w:marTop w:val="0"/>
      <w:marBottom w:val="0"/>
      <w:divBdr>
        <w:top w:val="none" w:sz="0" w:space="0" w:color="auto"/>
        <w:left w:val="none" w:sz="0" w:space="0" w:color="auto"/>
        <w:bottom w:val="none" w:sz="0" w:space="0" w:color="auto"/>
        <w:right w:val="none" w:sz="0" w:space="0" w:color="auto"/>
      </w:divBdr>
    </w:div>
    <w:div w:id="649362393">
      <w:bodyDiv w:val="1"/>
      <w:marLeft w:val="0"/>
      <w:marRight w:val="0"/>
      <w:marTop w:val="0"/>
      <w:marBottom w:val="0"/>
      <w:divBdr>
        <w:top w:val="none" w:sz="0" w:space="0" w:color="auto"/>
        <w:left w:val="none" w:sz="0" w:space="0" w:color="auto"/>
        <w:bottom w:val="none" w:sz="0" w:space="0" w:color="auto"/>
        <w:right w:val="none" w:sz="0" w:space="0" w:color="auto"/>
      </w:divBdr>
      <w:divsChild>
        <w:div w:id="1699156819">
          <w:marLeft w:val="0"/>
          <w:marRight w:val="0"/>
          <w:marTop w:val="240"/>
          <w:marBottom w:val="0"/>
          <w:divBdr>
            <w:top w:val="none" w:sz="0" w:space="0" w:color="auto"/>
            <w:left w:val="none" w:sz="0" w:space="0" w:color="auto"/>
            <w:bottom w:val="none" w:sz="0" w:space="0" w:color="auto"/>
            <w:right w:val="none" w:sz="0" w:space="0" w:color="auto"/>
          </w:divBdr>
        </w:div>
        <w:div w:id="1482649246">
          <w:marLeft w:val="0"/>
          <w:marRight w:val="0"/>
          <w:marTop w:val="120"/>
          <w:marBottom w:val="0"/>
          <w:divBdr>
            <w:top w:val="none" w:sz="0" w:space="0" w:color="auto"/>
            <w:left w:val="none" w:sz="0" w:space="0" w:color="auto"/>
            <w:bottom w:val="none" w:sz="0" w:space="0" w:color="auto"/>
            <w:right w:val="none" w:sz="0" w:space="0" w:color="auto"/>
          </w:divBdr>
        </w:div>
        <w:div w:id="1110585650">
          <w:marLeft w:val="1134"/>
          <w:marRight w:val="0"/>
          <w:marTop w:val="60"/>
          <w:marBottom w:val="0"/>
          <w:divBdr>
            <w:top w:val="none" w:sz="0" w:space="0" w:color="auto"/>
            <w:left w:val="none" w:sz="0" w:space="0" w:color="auto"/>
            <w:bottom w:val="none" w:sz="0" w:space="0" w:color="auto"/>
            <w:right w:val="none" w:sz="0" w:space="0" w:color="auto"/>
          </w:divBdr>
        </w:div>
        <w:div w:id="1495755812">
          <w:marLeft w:val="1134"/>
          <w:marRight w:val="0"/>
          <w:marTop w:val="60"/>
          <w:marBottom w:val="0"/>
          <w:divBdr>
            <w:top w:val="none" w:sz="0" w:space="0" w:color="auto"/>
            <w:left w:val="none" w:sz="0" w:space="0" w:color="auto"/>
            <w:bottom w:val="none" w:sz="0" w:space="0" w:color="auto"/>
            <w:right w:val="none" w:sz="0" w:space="0" w:color="auto"/>
          </w:divBdr>
        </w:div>
        <w:div w:id="1073159206">
          <w:marLeft w:val="0"/>
          <w:marRight w:val="0"/>
          <w:marTop w:val="120"/>
          <w:marBottom w:val="0"/>
          <w:divBdr>
            <w:top w:val="none" w:sz="0" w:space="0" w:color="auto"/>
            <w:left w:val="none" w:sz="0" w:space="0" w:color="auto"/>
            <w:bottom w:val="none" w:sz="0" w:space="0" w:color="auto"/>
            <w:right w:val="none" w:sz="0" w:space="0" w:color="auto"/>
          </w:divBdr>
        </w:div>
        <w:div w:id="1785728449">
          <w:marLeft w:val="0"/>
          <w:marRight w:val="0"/>
          <w:marTop w:val="120"/>
          <w:marBottom w:val="0"/>
          <w:divBdr>
            <w:top w:val="none" w:sz="0" w:space="0" w:color="auto"/>
            <w:left w:val="none" w:sz="0" w:space="0" w:color="auto"/>
            <w:bottom w:val="none" w:sz="0" w:space="0" w:color="auto"/>
            <w:right w:val="none" w:sz="0" w:space="0" w:color="auto"/>
          </w:divBdr>
        </w:div>
      </w:divsChild>
    </w:div>
    <w:div w:id="653221576">
      <w:bodyDiv w:val="1"/>
      <w:marLeft w:val="0"/>
      <w:marRight w:val="0"/>
      <w:marTop w:val="0"/>
      <w:marBottom w:val="0"/>
      <w:divBdr>
        <w:top w:val="none" w:sz="0" w:space="0" w:color="auto"/>
        <w:left w:val="none" w:sz="0" w:space="0" w:color="auto"/>
        <w:bottom w:val="none" w:sz="0" w:space="0" w:color="auto"/>
        <w:right w:val="none" w:sz="0" w:space="0" w:color="auto"/>
      </w:divBdr>
    </w:div>
    <w:div w:id="713508956">
      <w:bodyDiv w:val="1"/>
      <w:marLeft w:val="0"/>
      <w:marRight w:val="0"/>
      <w:marTop w:val="0"/>
      <w:marBottom w:val="0"/>
      <w:divBdr>
        <w:top w:val="none" w:sz="0" w:space="0" w:color="auto"/>
        <w:left w:val="none" w:sz="0" w:space="0" w:color="auto"/>
        <w:bottom w:val="none" w:sz="0" w:space="0" w:color="auto"/>
        <w:right w:val="none" w:sz="0" w:space="0" w:color="auto"/>
      </w:divBdr>
      <w:divsChild>
        <w:div w:id="742022594">
          <w:marLeft w:val="0"/>
          <w:marRight w:val="0"/>
          <w:marTop w:val="240"/>
          <w:marBottom w:val="0"/>
          <w:divBdr>
            <w:top w:val="none" w:sz="0" w:space="0" w:color="auto"/>
            <w:left w:val="none" w:sz="0" w:space="0" w:color="auto"/>
            <w:bottom w:val="none" w:sz="0" w:space="0" w:color="auto"/>
            <w:right w:val="none" w:sz="0" w:space="0" w:color="auto"/>
          </w:divBdr>
        </w:div>
        <w:div w:id="1965190763">
          <w:marLeft w:val="0"/>
          <w:marRight w:val="0"/>
          <w:marTop w:val="120"/>
          <w:marBottom w:val="0"/>
          <w:divBdr>
            <w:top w:val="none" w:sz="0" w:space="0" w:color="auto"/>
            <w:left w:val="none" w:sz="0" w:space="0" w:color="auto"/>
            <w:bottom w:val="none" w:sz="0" w:space="0" w:color="auto"/>
            <w:right w:val="none" w:sz="0" w:space="0" w:color="auto"/>
          </w:divBdr>
        </w:div>
      </w:divsChild>
    </w:div>
    <w:div w:id="714281651">
      <w:bodyDiv w:val="1"/>
      <w:marLeft w:val="0"/>
      <w:marRight w:val="0"/>
      <w:marTop w:val="0"/>
      <w:marBottom w:val="0"/>
      <w:divBdr>
        <w:top w:val="none" w:sz="0" w:space="0" w:color="auto"/>
        <w:left w:val="none" w:sz="0" w:space="0" w:color="auto"/>
        <w:bottom w:val="none" w:sz="0" w:space="0" w:color="auto"/>
        <w:right w:val="none" w:sz="0" w:space="0" w:color="auto"/>
      </w:divBdr>
      <w:divsChild>
        <w:div w:id="959188460">
          <w:marLeft w:val="0"/>
          <w:marRight w:val="0"/>
          <w:marTop w:val="120"/>
          <w:marBottom w:val="0"/>
          <w:divBdr>
            <w:top w:val="none" w:sz="0" w:space="0" w:color="auto"/>
            <w:left w:val="none" w:sz="0" w:space="0" w:color="auto"/>
            <w:bottom w:val="none" w:sz="0" w:space="0" w:color="auto"/>
            <w:right w:val="none" w:sz="0" w:space="0" w:color="auto"/>
          </w:divBdr>
        </w:div>
        <w:div w:id="836309149">
          <w:marLeft w:val="1134"/>
          <w:marRight w:val="0"/>
          <w:marTop w:val="60"/>
          <w:marBottom w:val="0"/>
          <w:divBdr>
            <w:top w:val="none" w:sz="0" w:space="0" w:color="auto"/>
            <w:left w:val="none" w:sz="0" w:space="0" w:color="auto"/>
            <w:bottom w:val="none" w:sz="0" w:space="0" w:color="auto"/>
            <w:right w:val="none" w:sz="0" w:space="0" w:color="auto"/>
          </w:divBdr>
        </w:div>
        <w:div w:id="1762405541">
          <w:marLeft w:val="1985"/>
          <w:marRight w:val="0"/>
          <w:marTop w:val="60"/>
          <w:marBottom w:val="0"/>
          <w:divBdr>
            <w:top w:val="none" w:sz="0" w:space="0" w:color="auto"/>
            <w:left w:val="none" w:sz="0" w:space="0" w:color="auto"/>
            <w:bottom w:val="none" w:sz="0" w:space="0" w:color="auto"/>
            <w:right w:val="none" w:sz="0" w:space="0" w:color="auto"/>
          </w:divBdr>
        </w:div>
        <w:div w:id="1513689756">
          <w:marLeft w:val="1985"/>
          <w:marRight w:val="0"/>
          <w:marTop w:val="60"/>
          <w:marBottom w:val="0"/>
          <w:divBdr>
            <w:top w:val="none" w:sz="0" w:space="0" w:color="auto"/>
            <w:left w:val="none" w:sz="0" w:space="0" w:color="auto"/>
            <w:bottom w:val="none" w:sz="0" w:space="0" w:color="auto"/>
            <w:right w:val="none" w:sz="0" w:space="0" w:color="auto"/>
          </w:divBdr>
        </w:div>
        <w:div w:id="1801453946">
          <w:marLeft w:val="1985"/>
          <w:marRight w:val="0"/>
          <w:marTop w:val="60"/>
          <w:marBottom w:val="0"/>
          <w:divBdr>
            <w:top w:val="none" w:sz="0" w:space="0" w:color="auto"/>
            <w:left w:val="none" w:sz="0" w:space="0" w:color="auto"/>
            <w:bottom w:val="none" w:sz="0" w:space="0" w:color="auto"/>
            <w:right w:val="none" w:sz="0" w:space="0" w:color="auto"/>
          </w:divBdr>
        </w:div>
      </w:divsChild>
    </w:div>
    <w:div w:id="738484072">
      <w:bodyDiv w:val="1"/>
      <w:marLeft w:val="0"/>
      <w:marRight w:val="0"/>
      <w:marTop w:val="0"/>
      <w:marBottom w:val="0"/>
      <w:divBdr>
        <w:top w:val="none" w:sz="0" w:space="0" w:color="auto"/>
        <w:left w:val="none" w:sz="0" w:space="0" w:color="auto"/>
        <w:bottom w:val="none" w:sz="0" w:space="0" w:color="auto"/>
        <w:right w:val="none" w:sz="0" w:space="0" w:color="auto"/>
      </w:divBdr>
      <w:divsChild>
        <w:div w:id="362484341">
          <w:marLeft w:val="0"/>
          <w:marRight w:val="0"/>
          <w:marTop w:val="0"/>
          <w:marBottom w:val="0"/>
          <w:divBdr>
            <w:top w:val="none" w:sz="0" w:space="0" w:color="auto"/>
            <w:left w:val="none" w:sz="0" w:space="0" w:color="auto"/>
            <w:bottom w:val="none" w:sz="0" w:space="0" w:color="auto"/>
            <w:right w:val="none" w:sz="0" w:space="0" w:color="auto"/>
          </w:divBdr>
          <w:divsChild>
            <w:div w:id="2101369472">
              <w:marLeft w:val="0"/>
              <w:marRight w:val="0"/>
              <w:marTop w:val="0"/>
              <w:marBottom w:val="0"/>
              <w:divBdr>
                <w:top w:val="none" w:sz="0" w:space="0" w:color="auto"/>
                <w:left w:val="none" w:sz="0" w:space="0" w:color="auto"/>
                <w:bottom w:val="none" w:sz="0" w:space="0" w:color="auto"/>
                <w:right w:val="none" w:sz="0" w:space="0" w:color="auto"/>
              </w:divBdr>
              <w:divsChild>
                <w:div w:id="191515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861472">
      <w:bodyDiv w:val="1"/>
      <w:marLeft w:val="0"/>
      <w:marRight w:val="0"/>
      <w:marTop w:val="0"/>
      <w:marBottom w:val="0"/>
      <w:divBdr>
        <w:top w:val="none" w:sz="0" w:space="0" w:color="auto"/>
        <w:left w:val="none" w:sz="0" w:space="0" w:color="auto"/>
        <w:bottom w:val="none" w:sz="0" w:space="0" w:color="auto"/>
        <w:right w:val="none" w:sz="0" w:space="0" w:color="auto"/>
      </w:divBdr>
    </w:div>
    <w:div w:id="792215005">
      <w:bodyDiv w:val="1"/>
      <w:marLeft w:val="0"/>
      <w:marRight w:val="0"/>
      <w:marTop w:val="0"/>
      <w:marBottom w:val="0"/>
      <w:divBdr>
        <w:top w:val="none" w:sz="0" w:space="0" w:color="auto"/>
        <w:left w:val="none" w:sz="0" w:space="0" w:color="auto"/>
        <w:bottom w:val="none" w:sz="0" w:space="0" w:color="auto"/>
        <w:right w:val="none" w:sz="0" w:space="0" w:color="auto"/>
      </w:divBdr>
    </w:div>
    <w:div w:id="838276195">
      <w:bodyDiv w:val="1"/>
      <w:marLeft w:val="0"/>
      <w:marRight w:val="0"/>
      <w:marTop w:val="0"/>
      <w:marBottom w:val="0"/>
      <w:divBdr>
        <w:top w:val="none" w:sz="0" w:space="0" w:color="auto"/>
        <w:left w:val="none" w:sz="0" w:space="0" w:color="auto"/>
        <w:bottom w:val="none" w:sz="0" w:space="0" w:color="auto"/>
        <w:right w:val="none" w:sz="0" w:space="0" w:color="auto"/>
      </w:divBdr>
      <w:divsChild>
        <w:div w:id="407993961">
          <w:marLeft w:val="0"/>
          <w:marRight w:val="0"/>
          <w:marTop w:val="240"/>
          <w:marBottom w:val="0"/>
          <w:divBdr>
            <w:top w:val="none" w:sz="0" w:space="0" w:color="auto"/>
            <w:left w:val="none" w:sz="0" w:space="0" w:color="auto"/>
            <w:bottom w:val="none" w:sz="0" w:space="0" w:color="auto"/>
            <w:right w:val="none" w:sz="0" w:space="0" w:color="auto"/>
          </w:divBdr>
        </w:div>
        <w:div w:id="551813308">
          <w:marLeft w:val="0"/>
          <w:marRight w:val="0"/>
          <w:marTop w:val="120"/>
          <w:marBottom w:val="0"/>
          <w:divBdr>
            <w:top w:val="none" w:sz="0" w:space="0" w:color="auto"/>
            <w:left w:val="none" w:sz="0" w:space="0" w:color="auto"/>
            <w:bottom w:val="none" w:sz="0" w:space="0" w:color="auto"/>
            <w:right w:val="none" w:sz="0" w:space="0" w:color="auto"/>
          </w:divBdr>
        </w:div>
        <w:div w:id="1189294245">
          <w:marLeft w:val="0"/>
          <w:marRight w:val="0"/>
          <w:marTop w:val="120"/>
          <w:marBottom w:val="0"/>
          <w:divBdr>
            <w:top w:val="none" w:sz="0" w:space="0" w:color="auto"/>
            <w:left w:val="none" w:sz="0" w:space="0" w:color="auto"/>
            <w:bottom w:val="none" w:sz="0" w:space="0" w:color="auto"/>
            <w:right w:val="none" w:sz="0" w:space="0" w:color="auto"/>
          </w:divBdr>
        </w:div>
        <w:div w:id="1044720460">
          <w:marLeft w:val="1134"/>
          <w:marRight w:val="0"/>
          <w:marTop w:val="60"/>
          <w:marBottom w:val="0"/>
          <w:divBdr>
            <w:top w:val="none" w:sz="0" w:space="0" w:color="auto"/>
            <w:left w:val="none" w:sz="0" w:space="0" w:color="auto"/>
            <w:bottom w:val="none" w:sz="0" w:space="0" w:color="auto"/>
            <w:right w:val="none" w:sz="0" w:space="0" w:color="auto"/>
          </w:divBdr>
        </w:div>
        <w:div w:id="174660176">
          <w:marLeft w:val="1134"/>
          <w:marRight w:val="0"/>
          <w:marTop w:val="60"/>
          <w:marBottom w:val="0"/>
          <w:divBdr>
            <w:top w:val="none" w:sz="0" w:space="0" w:color="auto"/>
            <w:left w:val="none" w:sz="0" w:space="0" w:color="auto"/>
            <w:bottom w:val="none" w:sz="0" w:space="0" w:color="auto"/>
            <w:right w:val="none" w:sz="0" w:space="0" w:color="auto"/>
          </w:divBdr>
        </w:div>
        <w:div w:id="1884554358">
          <w:marLeft w:val="0"/>
          <w:marRight w:val="0"/>
          <w:marTop w:val="240"/>
          <w:marBottom w:val="0"/>
          <w:divBdr>
            <w:top w:val="none" w:sz="0" w:space="0" w:color="auto"/>
            <w:left w:val="none" w:sz="0" w:space="0" w:color="auto"/>
            <w:bottom w:val="none" w:sz="0" w:space="0" w:color="auto"/>
            <w:right w:val="none" w:sz="0" w:space="0" w:color="auto"/>
          </w:divBdr>
        </w:div>
        <w:div w:id="773671794">
          <w:marLeft w:val="0"/>
          <w:marRight w:val="0"/>
          <w:marTop w:val="120"/>
          <w:marBottom w:val="0"/>
          <w:divBdr>
            <w:top w:val="none" w:sz="0" w:space="0" w:color="auto"/>
            <w:left w:val="none" w:sz="0" w:space="0" w:color="auto"/>
            <w:bottom w:val="none" w:sz="0" w:space="0" w:color="auto"/>
            <w:right w:val="none" w:sz="0" w:space="0" w:color="auto"/>
          </w:divBdr>
        </w:div>
        <w:div w:id="22828252">
          <w:marLeft w:val="1134"/>
          <w:marRight w:val="0"/>
          <w:marTop w:val="60"/>
          <w:marBottom w:val="0"/>
          <w:divBdr>
            <w:top w:val="none" w:sz="0" w:space="0" w:color="auto"/>
            <w:left w:val="none" w:sz="0" w:space="0" w:color="auto"/>
            <w:bottom w:val="none" w:sz="0" w:space="0" w:color="auto"/>
            <w:right w:val="none" w:sz="0" w:space="0" w:color="auto"/>
          </w:divBdr>
        </w:div>
        <w:div w:id="196311978">
          <w:marLeft w:val="1134"/>
          <w:marRight w:val="0"/>
          <w:marTop w:val="60"/>
          <w:marBottom w:val="0"/>
          <w:divBdr>
            <w:top w:val="none" w:sz="0" w:space="0" w:color="auto"/>
            <w:left w:val="none" w:sz="0" w:space="0" w:color="auto"/>
            <w:bottom w:val="none" w:sz="0" w:space="0" w:color="auto"/>
            <w:right w:val="none" w:sz="0" w:space="0" w:color="auto"/>
          </w:divBdr>
        </w:div>
        <w:div w:id="1603418246">
          <w:marLeft w:val="0"/>
          <w:marRight w:val="0"/>
          <w:marTop w:val="120"/>
          <w:marBottom w:val="0"/>
          <w:divBdr>
            <w:top w:val="none" w:sz="0" w:space="0" w:color="auto"/>
            <w:left w:val="none" w:sz="0" w:space="0" w:color="auto"/>
            <w:bottom w:val="none" w:sz="0" w:space="0" w:color="auto"/>
            <w:right w:val="none" w:sz="0" w:space="0" w:color="auto"/>
          </w:divBdr>
        </w:div>
        <w:div w:id="132993595">
          <w:marLeft w:val="0"/>
          <w:marRight w:val="0"/>
          <w:marTop w:val="120"/>
          <w:marBottom w:val="0"/>
          <w:divBdr>
            <w:top w:val="none" w:sz="0" w:space="0" w:color="auto"/>
            <w:left w:val="none" w:sz="0" w:space="0" w:color="auto"/>
            <w:bottom w:val="none" w:sz="0" w:space="0" w:color="auto"/>
            <w:right w:val="none" w:sz="0" w:space="0" w:color="auto"/>
          </w:divBdr>
        </w:div>
        <w:div w:id="940604002">
          <w:marLeft w:val="1134"/>
          <w:marRight w:val="0"/>
          <w:marTop w:val="60"/>
          <w:marBottom w:val="0"/>
          <w:divBdr>
            <w:top w:val="none" w:sz="0" w:space="0" w:color="auto"/>
            <w:left w:val="none" w:sz="0" w:space="0" w:color="auto"/>
            <w:bottom w:val="none" w:sz="0" w:space="0" w:color="auto"/>
            <w:right w:val="none" w:sz="0" w:space="0" w:color="auto"/>
          </w:divBdr>
        </w:div>
        <w:div w:id="517044562">
          <w:marLeft w:val="1134"/>
          <w:marRight w:val="0"/>
          <w:marTop w:val="60"/>
          <w:marBottom w:val="0"/>
          <w:divBdr>
            <w:top w:val="none" w:sz="0" w:space="0" w:color="auto"/>
            <w:left w:val="none" w:sz="0" w:space="0" w:color="auto"/>
            <w:bottom w:val="none" w:sz="0" w:space="0" w:color="auto"/>
            <w:right w:val="none" w:sz="0" w:space="0" w:color="auto"/>
          </w:divBdr>
        </w:div>
        <w:div w:id="1868444948">
          <w:marLeft w:val="0"/>
          <w:marRight w:val="0"/>
          <w:marTop w:val="120"/>
          <w:marBottom w:val="0"/>
          <w:divBdr>
            <w:top w:val="none" w:sz="0" w:space="0" w:color="auto"/>
            <w:left w:val="none" w:sz="0" w:space="0" w:color="auto"/>
            <w:bottom w:val="none" w:sz="0" w:space="0" w:color="auto"/>
            <w:right w:val="none" w:sz="0" w:space="0" w:color="auto"/>
          </w:divBdr>
        </w:div>
        <w:div w:id="1582594074">
          <w:marLeft w:val="0"/>
          <w:marRight w:val="0"/>
          <w:marTop w:val="240"/>
          <w:marBottom w:val="0"/>
          <w:divBdr>
            <w:top w:val="none" w:sz="0" w:space="0" w:color="auto"/>
            <w:left w:val="none" w:sz="0" w:space="0" w:color="auto"/>
            <w:bottom w:val="none" w:sz="0" w:space="0" w:color="auto"/>
            <w:right w:val="none" w:sz="0" w:space="0" w:color="auto"/>
          </w:divBdr>
        </w:div>
        <w:div w:id="833566292">
          <w:marLeft w:val="0"/>
          <w:marRight w:val="0"/>
          <w:marTop w:val="120"/>
          <w:marBottom w:val="0"/>
          <w:divBdr>
            <w:top w:val="none" w:sz="0" w:space="0" w:color="auto"/>
            <w:left w:val="none" w:sz="0" w:space="0" w:color="auto"/>
            <w:bottom w:val="none" w:sz="0" w:space="0" w:color="auto"/>
            <w:right w:val="none" w:sz="0" w:space="0" w:color="auto"/>
          </w:divBdr>
        </w:div>
        <w:div w:id="989870719">
          <w:marLeft w:val="0"/>
          <w:marRight w:val="0"/>
          <w:marTop w:val="120"/>
          <w:marBottom w:val="0"/>
          <w:divBdr>
            <w:top w:val="none" w:sz="0" w:space="0" w:color="auto"/>
            <w:left w:val="none" w:sz="0" w:space="0" w:color="auto"/>
            <w:bottom w:val="none" w:sz="0" w:space="0" w:color="auto"/>
            <w:right w:val="none" w:sz="0" w:space="0" w:color="auto"/>
          </w:divBdr>
        </w:div>
        <w:div w:id="843133115">
          <w:marLeft w:val="1134"/>
          <w:marRight w:val="0"/>
          <w:marTop w:val="60"/>
          <w:marBottom w:val="0"/>
          <w:divBdr>
            <w:top w:val="none" w:sz="0" w:space="0" w:color="auto"/>
            <w:left w:val="none" w:sz="0" w:space="0" w:color="auto"/>
            <w:bottom w:val="none" w:sz="0" w:space="0" w:color="auto"/>
            <w:right w:val="none" w:sz="0" w:space="0" w:color="auto"/>
          </w:divBdr>
        </w:div>
        <w:div w:id="51853945">
          <w:marLeft w:val="1134"/>
          <w:marRight w:val="0"/>
          <w:marTop w:val="60"/>
          <w:marBottom w:val="0"/>
          <w:divBdr>
            <w:top w:val="none" w:sz="0" w:space="0" w:color="auto"/>
            <w:left w:val="none" w:sz="0" w:space="0" w:color="auto"/>
            <w:bottom w:val="none" w:sz="0" w:space="0" w:color="auto"/>
            <w:right w:val="none" w:sz="0" w:space="0" w:color="auto"/>
          </w:divBdr>
        </w:div>
        <w:div w:id="1074815722">
          <w:marLeft w:val="0"/>
          <w:marRight w:val="0"/>
          <w:marTop w:val="240"/>
          <w:marBottom w:val="0"/>
          <w:divBdr>
            <w:top w:val="none" w:sz="0" w:space="0" w:color="auto"/>
            <w:left w:val="none" w:sz="0" w:space="0" w:color="auto"/>
            <w:bottom w:val="none" w:sz="0" w:space="0" w:color="auto"/>
            <w:right w:val="none" w:sz="0" w:space="0" w:color="auto"/>
          </w:divBdr>
        </w:div>
        <w:div w:id="1306543968">
          <w:marLeft w:val="0"/>
          <w:marRight w:val="0"/>
          <w:marTop w:val="120"/>
          <w:marBottom w:val="0"/>
          <w:divBdr>
            <w:top w:val="none" w:sz="0" w:space="0" w:color="auto"/>
            <w:left w:val="none" w:sz="0" w:space="0" w:color="auto"/>
            <w:bottom w:val="none" w:sz="0" w:space="0" w:color="auto"/>
            <w:right w:val="none" w:sz="0" w:space="0" w:color="auto"/>
          </w:divBdr>
        </w:div>
        <w:div w:id="978219353">
          <w:marLeft w:val="0"/>
          <w:marRight w:val="0"/>
          <w:marTop w:val="120"/>
          <w:marBottom w:val="0"/>
          <w:divBdr>
            <w:top w:val="none" w:sz="0" w:space="0" w:color="auto"/>
            <w:left w:val="none" w:sz="0" w:space="0" w:color="auto"/>
            <w:bottom w:val="none" w:sz="0" w:space="0" w:color="auto"/>
            <w:right w:val="none" w:sz="0" w:space="0" w:color="auto"/>
          </w:divBdr>
        </w:div>
        <w:div w:id="47070123">
          <w:marLeft w:val="0"/>
          <w:marRight w:val="0"/>
          <w:marTop w:val="120"/>
          <w:marBottom w:val="0"/>
          <w:divBdr>
            <w:top w:val="none" w:sz="0" w:space="0" w:color="auto"/>
            <w:left w:val="none" w:sz="0" w:space="0" w:color="auto"/>
            <w:bottom w:val="none" w:sz="0" w:space="0" w:color="auto"/>
            <w:right w:val="none" w:sz="0" w:space="0" w:color="auto"/>
          </w:divBdr>
        </w:div>
        <w:div w:id="827408280">
          <w:marLeft w:val="0"/>
          <w:marRight w:val="0"/>
          <w:marTop w:val="120"/>
          <w:marBottom w:val="0"/>
          <w:divBdr>
            <w:top w:val="none" w:sz="0" w:space="0" w:color="auto"/>
            <w:left w:val="none" w:sz="0" w:space="0" w:color="auto"/>
            <w:bottom w:val="none" w:sz="0" w:space="0" w:color="auto"/>
            <w:right w:val="none" w:sz="0" w:space="0" w:color="auto"/>
          </w:divBdr>
        </w:div>
        <w:div w:id="1411466350">
          <w:marLeft w:val="0"/>
          <w:marRight w:val="0"/>
          <w:marTop w:val="120"/>
          <w:marBottom w:val="0"/>
          <w:divBdr>
            <w:top w:val="none" w:sz="0" w:space="0" w:color="auto"/>
            <w:left w:val="none" w:sz="0" w:space="0" w:color="auto"/>
            <w:bottom w:val="none" w:sz="0" w:space="0" w:color="auto"/>
            <w:right w:val="none" w:sz="0" w:space="0" w:color="auto"/>
          </w:divBdr>
        </w:div>
        <w:div w:id="1493061630">
          <w:marLeft w:val="1134"/>
          <w:marRight w:val="0"/>
          <w:marTop w:val="60"/>
          <w:marBottom w:val="0"/>
          <w:divBdr>
            <w:top w:val="none" w:sz="0" w:space="0" w:color="auto"/>
            <w:left w:val="none" w:sz="0" w:space="0" w:color="auto"/>
            <w:bottom w:val="none" w:sz="0" w:space="0" w:color="auto"/>
            <w:right w:val="none" w:sz="0" w:space="0" w:color="auto"/>
          </w:divBdr>
        </w:div>
        <w:div w:id="1431855401">
          <w:marLeft w:val="1134"/>
          <w:marRight w:val="0"/>
          <w:marTop w:val="60"/>
          <w:marBottom w:val="0"/>
          <w:divBdr>
            <w:top w:val="none" w:sz="0" w:space="0" w:color="auto"/>
            <w:left w:val="none" w:sz="0" w:space="0" w:color="auto"/>
            <w:bottom w:val="none" w:sz="0" w:space="0" w:color="auto"/>
            <w:right w:val="none" w:sz="0" w:space="0" w:color="auto"/>
          </w:divBdr>
        </w:div>
        <w:div w:id="293147936">
          <w:marLeft w:val="1134"/>
          <w:marRight w:val="0"/>
          <w:marTop w:val="60"/>
          <w:marBottom w:val="0"/>
          <w:divBdr>
            <w:top w:val="none" w:sz="0" w:space="0" w:color="auto"/>
            <w:left w:val="none" w:sz="0" w:space="0" w:color="auto"/>
            <w:bottom w:val="none" w:sz="0" w:space="0" w:color="auto"/>
            <w:right w:val="none" w:sz="0" w:space="0" w:color="auto"/>
          </w:divBdr>
        </w:div>
        <w:div w:id="1997953429">
          <w:marLeft w:val="1985"/>
          <w:marRight w:val="0"/>
          <w:marTop w:val="60"/>
          <w:marBottom w:val="0"/>
          <w:divBdr>
            <w:top w:val="none" w:sz="0" w:space="0" w:color="auto"/>
            <w:left w:val="none" w:sz="0" w:space="0" w:color="auto"/>
            <w:bottom w:val="none" w:sz="0" w:space="0" w:color="auto"/>
            <w:right w:val="none" w:sz="0" w:space="0" w:color="auto"/>
          </w:divBdr>
        </w:div>
        <w:div w:id="1250777037">
          <w:marLeft w:val="1985"/>
          <w:marRight w:val="0"/>
          <w:marTop w:val="60"/>
          <w:marBottom w:val="0"/>
          <w:divBdr>
            <w:top w:val="none" w:sz="0" w:space="0" w:color="auto"/>
            <w:left w:val="none" w:sz="0" w:space="0" w:color="auto"/>
            <w:bottom w:val="none" w:sz="0" w:space="0" w:color="auto"/>
            <w:right w:val="none" w:sz="0" w:space="0" w:color="auto"/>
          </w:divBdr>
        </w:div>
        <w:div w:id="2128575680">
          <w:marLeft w:val="1134"/>
          <w:marRight w:val="0"/>
          <w:marTop w:val="60"/>
          <w:marBottom w:val="0"/>
          <w:divBdr>
            <w:top w:val="none" w:sz="0" w:space="0" w:color="auto"/>
            <w:left w:val="none" w:sz="0" w:space="0" w:color="auto"/>
            <w:bottom w:val="none" w:sz="0" w:space="0" w:color="auto"/>
            <w:right w:val="none" w:sz="0" w:space="0" w:color="auto"/>
          </w:divBdr>
        </w:div>
        <w:div w:id="2071145748">
          <w:marLeft w:val="1134"/>
          <w:marRight w:val="0"/>
          <w:marTop w:val="60"/>
          <w:marBottom w:val="0"/>
          <w:divBdr>
            <w:top w:val="none" w:sz="0" w:space="0" w:color="auto"/>
            <w:left w:val="none" w:sz="0" w:space="0" w:color="auto"/>
            <w:bottom w:val="none" w:sz="0" w:space="0" w:color="auto"/>
            <w:right w:val="none" w:sz="0" w:space="0" w:color="auto"/>
          </w:divBdr>
        </w:div>
        <w:div w:id="1525902683">
          <w:marLeft w:val="1134"/>
          <w:marRight w:val="0"/>
          <w:marTop w:val="60"/>
          <w:marBottom w:val="0"/>
          <w:divBdr>
            <w:top w:val="none" w:sz="0" w:space="0" w:color="auto"/>
            <w:left w:val="none" w:sz="0" w:space="0" w:color="auto"/>
            <w:bottom w:val="none" w:sz="0" w:space="0" w:color="auto"/>
            <w:right w:val="none" w:sz="0" w:space="0" w:color="auto"/>
          </w:divBdr>
        </w:div>
        <w:div w:id="1423376718">
          <w:marLeft w:val="1134"/>
          <w:marRight w:val="0"/>
          <w:marTop w:val="60"/>
          <w:marBottom w:val="0"/>
          <w:divBdr>
            <w:top w:val="none" w:sz="0" w:space="0" w:color="auto"/>
            <w:left w:val="none" w:sz="0" w:space="0" w:color="auto"/>
            <w:bottom w:val="none" w:sz="0" w:space="0" w:color="auto"/>
            <w:right w:val="none" w:sz="0" w:space="0" w:color="auto"/>
          </w:divBdr>
        </w:div>
        <w:div w:id="207883177">
          <w:marLeft w:val="0"/>
          <w:marRight w:val="0"/>
          <w:marTop w:val="120"/>
          <w:marBottom w:val="0"/>
          <w:divBdr>
            <w:top w:val="none" w:sz="0" w:space="0" w:color="auto"/>
            <w:left w:val="none" w:sz="0" w:space="0" w:color="auto"/>
            <w:bottom w:val="none" w:sz="0" w:space="0" w:color="auto"/>
            <w:right w:val="none" w:sz="0" w:space="0" w:color="auto"/>
          </w:divBdr>
        </w:div>
        <w:div w:id="1581215122">
          <w:marLeft w:val="0"/>
          <w:marRight w:val="0"/>
          <w:marTop w:val="60"/>
          <w:marBottom w:val="0"/>
          <w:divBdr>
            <w:top w:val="none" w:sz="0" w:space="0" w:color="auto"/>
            <w:left w:val="none" w:sz="0" w:space="0" w:color="auto"/>
            <w:bottom w:val="none" w:sz="0" w:space="0" w:color="auto"/>
            <w:right w:val="none" w:sz="0" w:space="0" w:color="auto"/>
          </w:divBdr>
        </w:div>
        <w:div w:id="814032221">
          <w:marLeft w:val="0"/>
          <w:marRight w:val="0"/>
          <w:marTop w:val="120"/>
          <w:marBottom w:val="0"/>
          <w:divBdr>
            <w:top w:val="none" w:sz="0" w:space="0" w:color="auto"/>
            <w:left w:val="none" w:sz="0" w:space="0" w:color="auto"/>
            <w:bottom w:val="none" w:sz="0" w:space="0" w:color="auto"/>
            <w:right w:val="none" w:sz="0" w:space="0" w:color="auto"/>
          </w:divBdr>
        </w:div>
        <w:div w:id="1639534756">
          <w:marLeft w:val="0"/>
          <w:marRight w:val="0"/>
          <w:marTop w:val="120"/>
          <w:marBottom w:val="0"/>
          <w:divBdr>
            <w:top w:val="none" w:sz="0" w:space="0" w:color="auto"/>
            <w:left w:val="none" w:sz="0" w:space="0" w:color="auto"/>
            <w:bottom w:val="none" w:sz="0" w:space="0" w:color="auto"/>
            <w:right w:val="none" w:sz="0" w:space="0" w:color="auto"/>
          </w:divBdr>
        </w:div>
        <w:div w:id="1317688517">
          <w:marLeft w:val="0"/>
          <w:marRight w:val="0"/>
          <w:marTop w:val="120"/>
          <w:marBottom w:val="0"/>
          <w:divBdr>
            <w:top w:val="none" w:sz="0" w:space="0" w:color="auto"/>
            <w:left w:val="none" w:sz="0" w:space="0" w:color="auto"/>
            <w:bottom w:val="none" w:sz="0" w:space="0" w:color="auto"/>
            <w:right w:val="none" w:sz="0" w:space="0" w:color="auto"/>
          </w:divBdr>
        </w:div>
      </w:divsChild>
    </w:div>
    <w:div w:id="840435789">
      <w:bodyDiv w:val="1"/>
      <w:marLeft w:val="0"/>
      <w:marRight w:val="0"/>
      <w:marTop w:val="0"/>
      <w:marBottom w:val="0"/>
      <w:divBdr>
        <w:top w:val="none" w:sz="0" w:space="0" w:color="auto"/>
        <w:left w:val="none" w:sz="0" w:space="0" w:color="auto"/>
        <w:bottom w:val="none" w:sz="0" w:space="0" w:color="auto"/>
        <w:right w:val="none" w:sz="0" w:space="0" w:color="auto"/>
      </w:divBdr>
      <w:divsChild>
        <w:div w:id="1468081798">
          <w:marLeft w:val="0"/>
          <w:marRight w:val="0"/>
          <w:marTop w:val="0"/>
          <w:marBottom w:val="0"/>
          <w:divBdr>
            <w:top w:val="none" w:sz="0" w:space="0" w:color="auto"/>
            <w:left w:val="none" w:sz="0" w:space="0" w:color="auto"/>
            <w:bottom w:val="none" w:sz="0" w:space="0" w:color="auto"/>
            <w:right w:val="none" w:sz="0" w:space="0" w:color="auto"/>
          </w:divBdr>
          <w:divsChild>
            <w:div w:id="2136285532">
              <w:marLeft w:val="0"/>
              <w:marRight w:val="0"/>
              <w:marTop w:val="0"/>
              <w:marBottom w:val="0"/>
              <w:divBdr>
                <w:top w:val="none" w:sz="0" w:space="0" w:color="auto"/>
                <w:left w:val="none" w:sz="0" w:space="0" w:color="auto"/>
                <w:bottom w:val="none" w:sz="0" w:space="0" w:color="auto"/>
                <w:right w:val="none" w:sz="0" w:space="0" w:color="auto"/>
              </w:divBdr>
              <w:divsChild>
                <w:div w:id="83237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09839">
          <w:marLeft w:val="0"/>
          <w:marRight w:val="0"/>
          <w:marTop w:val="0"/>
          <w:marBottom w:val="0"/>
          <w:divBdr>
            <w:top w:val="none" w:sz="0" w:space="0" w:color="auto"/>
            <w:left w:val="none" w:sz="0" w:space="0" w:color="auto"/>
            <w:bottom w:val="none" w:sz="0" w:space="0" w:color="auto"/>
            <w:right w:val="none" w:sz="0" w:space="0" w:color="auto"/>
          </w:divBdr>
          <w:divsChild>
            <w:div w:id="1866793580">
              <w:marLeft w:val="0"/>
              <w:marRight w:val="0"/>
              <w:marTop w:val="0"/>
              <w:marBottom w:val="0"/>
              <w:divBdr>
                <w:top w:val="none" w:sz="0" w:space="0" w:color="auto"/>
                <w:left w:val="none" w:sz="0" w:space="0" w:color="auto"/>
                <w:bottom w:val="none" w:sz="0" w:space="0" w:color="auto"/>
                <w:right w:val="none" w:sz="0" w:space="0" w:color="auto"/>
              </w:divBdr>
              <w:divsChild>
                <w:div w:id="144056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171283">
      <w:bodyDiv w:val="1"/>
      <w:marLeft w:val="0"/>
      <w:marRight w:val="0"/>
      <w:marTop w:val="0"/>
      <w:marBottom w:val="0"/>
      <w:divBdr>
        <w:top w:val="none" w:sz="0" w:space="0" w:color="auto"/>
        <w:left w:val="none" w:sz="0" w:space="0" w:color="auto"/>
        <w:bottom w:val="none" w:sz="0" w:space="0" w:color="auto"/>
        <w:right w:val="none" w:sz="0" w:space="0" w:color="auto"/>
      </w:divBdr>
      <w:divsChild>
        <w:div w:id="1239368163">
          <w:marLeft w:val="0"/>
          <w:marRight w:val="0"/>
          <w:marTop w:val="15"/>
          <w:marBottom w:val="0"/>
          <w:divBdr>
            <w:top w:val="single" w:sz="48" w:space="0" w:color="auto"/>
            <w:left w:val="single" w:sz="48" w:space="0" w:color="auto"/>
            <w:bottom w:val="single" w:sz="48" w:space="0" w:color="auto"/>
            <w:right w:val="single" w:sz="48" w:space="0" w:color="auto"/>
          </w:divBdr>
          <w:divsChild>
            <w:div w:id="874464816">
              <w:marLeft w:val="0"/>
              <w:marRight w:val="0"/>
              <w:marTop w:val="0"/>
              <w:marBottom w:val="0"/>
              <w:divBdr>
                <w:top w:val="none" w:sz="0" w:space="0" w:color="auto"/>
                <w:left w:val="none" w:sz="0" w:space="0" w:color="auto"/>
                <w:bottom w:val="none" w:sz="0" w:space="0" w:color="auto"/>
                <w:right w:val="none" w:sz="0" w:space="0" w:color="auto"/>
              </w:divBdr>
              <w:divsChild>
                <w:div w:id="1761291769">
                  <w:marLeft w:val="0"/>
                  <w:marRight w:val="0"/>
                  <w:marTop w:val="0"/>
                  <w:marBottom w:val="0"/>
                  <w:divBdr>
                    <w:top w:val="none" w:sz="0" w:space="0" w:color="auto"/>
                    <w:left w:val="none" w:sz="0" w:space="0" w:color="auto"/>
                    <w:bottom w:val="none" w:sz="0" w:space="0" w:color="auto"/>
                    <w:right w:val="none" w:sz="0" w:space="0" w:color="auto"/>
                  </w:divBdr>
                </w:div>
                <w:div w:id="882136717">
                  <w:marLeft w:val="0"/>
                  <w:marRight w:val="0"/>
                  <w:marTop w:val="0"/>
                  <w:marBottom w:val="0"/>
                  <w:divBdr>
                    <w:top w:val="none" w:sz="0" w:space="0" w:color="auto"/>
                    <w:left w:val="none" w:sz="0" w:space="0" w:color="auto"/>
                    <w:bottom w:val="none" w:sz="0" w:space="0" w:color="auto"/>
                    <w:right w:val="none" w:sz="0" w:space="0" w:color="auto"/>
                  </w:divBdr>
                </w:div>
                <w:div w:id="2111925589">
                  <w:marLeft w:val="0"/>
                  <w:marRight w:val="0"/>
                  <w:marTop w:val="0"/>
                  <w:marBottom w:val="0"/>
                  <w:divBdr>
                    <w:top w:val="none" w:sz="0" w:space="0" w:color="auto"/>
                    <w:left w:val="none" w:sz="0" w:space="0" w:color="auto"/>
                    <w:bottom w:val="none" w:sz="0" w:space="0" w:color="auto"/>
                    <w:right w:val="none" w:sz="0" w:space="0" w:color="auto"/>
                  </w:divBdr>
                </w:div>
                <w:div w:id="255674443">
                  <w:marLeft w:val="0"/>
                  <w:marRight w:val="0"/>
                  <w:marTop w:val="0"/>
                  <w:marBottom w:val="0"/>
                  <w:divBdr>
                    <w:top w:val="none" w:sz="0" w:space="0" w:color="auto"/>
                    <w:left w:val="none" w:sz="0" w:space="0" w:color="auto"/>
                    <w:bottom w:val="none" w:sz="0" w:space="0" w:color="auto"/>
                    <w:right w:val="none" w:sz="0" w:space="0" w:color="auto"/>
                  </w:divBdr>
                </w:div>
                <w:div w:id="2070033519">
                  <w:marLeft w:val="0"/>
                  <w:marRight w:val="0"/>
                  <w:marTop w:val="0"/>
                  <w:marBottom w:val="0"/>
                  <w:divBdr>
                    <w:top w:val="none" w:sz="0" w:space="0" w:color="auto"/>
                    <w:left w:val="none" w:sz="0" w:space="0" w:color="auto"/>
                    <w:bottom w:val="none" w:sz="0" w:space="0" w:color="auto"/>
                    <w:right w:val="none" w:sz="0" w:space="0" w:color="auto"/>
                  </w:divBdr>
                </w:div>
                <w:div w:id="331688953">
                  <w:marLeft w:val="0"/>
                  <w:marRight w:val="0"/>
                  <w:marTop w:val="0"/>
                  <w:marBottom w:val="0"/>
                  <w:divBdr>
                    <w:top w:val="none" w:sz="0" w:space="0" w:color="auto"/>
                    <w:left w:val="none" w:sz="0" w:space="0" w:color="auto"/>
                    <w:bottom w:val="none" w:sz="0" w:space="0" w:color="auto"/>
                    <w:right w:val="none" w:sz="0" w:space="0" w:color="auto"/>
                  </w:divBdr>
                </w:div>
                <w:div w:id="2078504722">
                  <w:marLeft w:val="0"/>
                  <w:marRight w:val="0"/>
                  <w:marTop w:val="0"/>
                  <w:marBottom w:val="0"/>
                  <w:divBdr>
                    <w:top w:val="none" w:sz="0" w:space="0" w:color="auto"/>
                    <w:left w:val="none" w:sz="0" w:space="0" w:color="auto"/>
                    <w:bottom w:val="none" w:sz="0" w:space="0" w:color="auto"/>
                    <w:right w:val="none" w:sz="0" w:space="0" w:color="auto"/>
                  </w:divBdr>
                </w:div>
                <w:div w:id="104664139">
                  <w:marLeft w:val="0"/>
                  <w:marRight w:val="0"/>
                  <w:marTop w:val="0"/>
                  <w:marBottom w:val="0"/>
                  <w:divBdr>
                    <w:top w:val="none" w:sz="0" w:space="0" w:color="auto"/>
                    <w:left w:val="none" w:sz="0" w:space="0" w:color="auto"/>
                    <w:bottom w:val="none" w:sz="0" w:space="0" w:color="auto"/>
                    <w:right w:val="none" w:sz="0" w:space="0" w:color="auto"/>
                  </w:divBdr>
                </w:div>
                <w:div w:id="725421861">
                  <w:marLeft w:val="0"/>
                  <w:marRight w:val="0"/>
                  <w:marTop w:val="0"/>
                  <w:marBottom w:val="0"/>
                  <w:divBdr>
                    <w:top w:val="none" w:sz="0" w:space="0" w:color="auto"/>
                    <w:left w:val="none" w:sz="0" w:space="0" w:color="auto"/>
                    <w:bottom w:val="none" w:sz="0" w:space="0" w:color="auto"/>
                    <w:right w:val="none" w:sz="0" w:space="0" w:color="auto"/>
                  </w:divBdr>
                </w:div>
                <w:div w:id="182788227">
                  <w:marLeft w:val="0"/>
                  <w:marRight w:val="0"/>
                  <w:marTop w:val="0"/>
                  <w:marBottom w:val="0"/>
                  <w:divBdr>
                    <w:top w:val="none" w:sz="0" w:space="0" w:color="auto"/>
                    <w:left w:val="none" w:sz="0" w:space="0" w:color="auto"/>
                    <w:bottom w:val="none" w:sz="0" w:space="0" w:color="auto"/>
                    <w:right w:val="none" w:sz="0" w:space="0" w:color="auto"/>
                  </w:divBdr>
                </w:div>
                <w:div w:id="1689599875">
                  <w:marLeft w:val="0"/>
                  <w:marRight w:val="0"/>
                  <w:marTop w:val="0"/>
                  <w:marBottom w:val="0"/>
                  <w:divBdr>
                    <w:top w:val="none" w:sz="0" w:space="0" w:color="auto"/>
                    <w:left w:val="none" w:sz="0" w:space="0" w:color="auto"/>
                    <w:bottom w:val="none" w:sz="0" w:space="0" w:color="auto"/>
                    <w:right w:val="none" w:sz="0" w:space="0" w:color="auto"/>
                  </w:divBdr>
                </w:div>
                <w:div w:id="766463011">
                  <w:marLeft w:val="0"/>
                  <w:marRight w:val="0"/>
                  <w:marTop w:val="0"/>
                  <w:marBottom w:val="0"/>
                  <w:divBdr>
                    <w:top w:val="none" w:sz="0" w:space="0" w:color="auto"/>
                    <w:left w:val="none" w:sz="0" w:space="0" w:color="auto"/>
                    <w:bottom w:val="none" w:sz="0" w:space="0" w:color="auto"/>
                    <w:right w:val="none" w:sz="0" w:space="0" w:color="auto"/>
                  </w:divBdr>
                </w:div>
                <w:div w:id="2079938374">
                  <w:marLeft w:val="0"/>
                  <w:marRight w:val="0"/>
                  <w:marTop w:val="0"/>
                  <w:marBottom w:val="0"/>
                  <w:divBdr>
                    <w:top w:val="none" w:sz="0" w:space="0" w:color="auto"/>
                    <w:left w:val="none" w:sz="0" w:space="0" w:color="auto"/>
                    <w:bottom w:val="none" w:sz="0" w:space="0" w:color="auto"/>
                    <w:right w:val="none" w:sz="0" w:space="0" w:color="auto"/>
                  </w:divBdr>
                </w:div>
                <w:div w:id="797648707">
                  <w:marLeft w:val="0"/>
                  <w:marRight w:val="0"/>
                  <w:marTop w:val="0"/>
                  <w:marBottom w:val="0"/>
                  <w:divBdr>
                    <w:top w:val="none" w:sz="0" w:space="0" w:color="auto"/>
                    <w:left w:val="none" w:sz="0" w:space="0" w:color="auto"/>
                    <w:bottom w:val="none" w:sz="0" w:space="0" w:color="auto"/>
                    <w:right w:val="none" w:sz="0" w:space="0" w:color="auto"/>
                  </w:divBdr>
                </w:div>
                <w:div w:id="1357922868">
                  <w:marLeft w:val="0"/>
                  <w:marRight w:val="0"/>
                  <w:marTop w:val="0"/>
                  <w:marBottom w:val="0"/>
                  <w:divBdr>
                    <w:top w:val="none" w:sz="0" w:space="0" w:color="auto"/>
                    <w:left w:val="none" w:sz="0" w:space="0" w:color="auto"/>
                    <w:bottom w:val="none" w:sz="0" w:space="0" w:color="auto"/>
                    <w:right w:val="none" w:sz="0" w:space="0" w:color="auto"/>
                  </w:divBdr>
                </w:div>
                <w:div w:id="1310596800">
                  <w:marLeft w:val="0"/>
                  <w:marRight w:val="0"/>
                  <w:marTop w:val="0"/>
                  <w:marBottom w:val="0"/>
                  <w:divBdr>
                    <w:top w:val="none" w:sz="0" w:space="0" w:color="auto"/>
                    <w:left w:val="none" w:sz="0" w:space="0" w:color="auto"/>
                    <w:bottom w:val="none" w:sz="0" w:space="0" w:color="auto"/>
                    <w:right w:val="none" w:sz="0" w:space="0" w:color="auto"/>
                  </w:divBdr>
                </w:div>
                <w:div w:id="1171021833">
                  <w:marLeft w:val="0"/>
                  <w:marRight w:val="0"/>
                  <w:marTop w:val="0"/>
                  <w:marBottom w:val="0"/>
                  <w:divBdr>
                    <w:top w:val="none" w:sz="0" w:space="0" w:color="auto"/>
                    <w:left w:val="none" w:sz="0" w:space="0" w:color="auto"/>
                    <w:bottom w:val="none" w:sz="0" w:space="0" w:color="auto"/>
                    <w:right w:val="none" w:sz="0" w:space="0" w:color="auto"/>
                  </w:divBdr>
                </w:div>
                <w:div w:id="1523712832">
                  <w:marLeft w:val="0"/>
                  <w:marRight w:val="0"/>
                  <w:marTop w:val="0"/>
                  <w:marBottom w:val="0"/>
                  <w:divBdr>
                    <w:top w:val="none" w:sz="0" w:space="0" w:color="auto"/>
                    <w:left w:val="none" w:sz="0" w:space="0" w:color="auto"/>
                    <w:bottom w:val="none" w:sz="0" w:space="0" w:color="auto"/>
                    <w:right w:val="none" w:sz="0" w:space="0" w:color="auto"/>
                  </w:divBdr>
                </w:div>
                <w:div w:id="1243414978">
                  <w:marLeft w:val="0"/>
                  <w:marRight w:val="0"/>
                  <w:marTop w:val="0"/>
                  <w:marBottom w:val="0"/>
                  <w:divBdr>
                    <w:top w:val="none" w:sz="0" w:space="0" w:color="auto"/>
                    <w:left w:val="none" w:sz="0" w:space="0" w:color="auto"/>
                    <w:bottom w:val="none" w:sz="0" w:space="0" w:color="auto"/>
                    <w:right w:val="none" w:sz="0" w:space="0" w:color="auto"/>
                  </w:divBdr>
                </w:div>
                <w:div w:id="2078550983">
                  <w:marLeft w:val="0"/>
                  <w:marRight w:val="0"/>
                  <w:marTop w:val="0"/>
                  <w:marBottom w:val="0"/>
                  <w:divBdr>
                    <w:top w:val="none" w:sz="0" w:space="0" w:color="auto"/>
                    <w:left w:val="none" w:sz="0" w:space="0" w:color="auto"/>
                    <w:bottom w:val="none" w:sz="0" w:space="0" w:color="auto"/>
                    <w:right w:val="none" w:sz="0" w:space="0" w:color="auto"/>
                  </w:divBdr>
                </w:div>
                <w:div w:id="92822449">
                  <w:marLeft w:val="0"/>
                  <w:marRight w:val="0"/>
                  <w:marTop w:val="0"/>
                  <w:marBottom w:val="0"/>
                  <w:divBdr>
                    <w:top w:val="none" w:sz="0" w:space="0" w:color="auto"/>
                    <w:left w:val="none" w:sz="0" w:space="0" w:color="auto"/>
                    <w:bottom w:val="none" w:sz="0" w:space="0" w:color="auto"/>
                    <w:right w:val="none" w:sz="0" w:space="0" w:color="auto"/>
                  </w:divBdr>
                </w:div>
                <w:div w:id="719980832">
                  <w:marLeft w:val="0"/>
                  <w:marRight w:val="0"/>
                  <w:marTop w:val="0"/>
                  <w:marBottom w:val="0"/>
                  <w:divBdr>
                    <w:top w:val="none" w:sz="0" w:space="0" w:color="auto"/>
                    <w:left w:val="none" w:sz="0" w:space="0" w:color="auto"/>
                    <w:bottom w:val="none" w:sz="0" w:space="0" w:color="auto"/>
                    <w:right w:val="none" w:sz="0" w:space="0" w:color="auto"/>
                  </w:divBdr>
                </w:div>
                <w:div w:id="398551634">
                  <w:marLeft w:val="0"/>
                  <w:marRight w:val="0"/>
                  <w:marTop w:val="0"/>
                  <w:marBottom w:val="0"/>
                  <w:divBdr>
                    <w:top w:val="none" w:sz="0" w:space="0" w:color="auto"/>
                    <w:left w:val="none" w:sz="0" w:space="0" w:color="auto"/>
                    <w:bottom w:val="none" w:sz="0" w:space="0" w:color="auto"/>
                    <w:right w:val="none" w:sz="0" w:space="0" w:color="auto"/>
                  </w:divBdr>
                </w:div>
                <w:div w:id="1771660957">
                  <w:marLeft w:val="0"/>
                  <w:marRight w:val="0"/>
                  <w:marTop w:val="0"/>
                  <w:marBottom w:val="0"/>
                  <w:divBdr>
                    <w:top w:val="none" w:sz="0" w:space="0" w:color="auto"/>
                    <w:left w:val="none" w:sz="0" w:space="0" w:color="auto"/>
                    <w:bottom w:val="none" w:sz="0" w:space="0" w:color="auto"/>
                    <w:right w:val="none" w:sz="0" w:space="0" w:color="auto"/>
                  </w:divBdr>
                </w:div>
                <w:div w:id="1126241644">
                  <w:marLeft w:val="0"/>
                  <w:marRight w:val="0"/>
                  <w:marTop w:val="0"/>
                  <w:marBottom w:val="0"/>
                  <w:divBdr>
                    <w:top w:val="none" w:sz="0" w:space="0" w:color="auto"/>
                    <w:left w:val="none" w:sz="0" w:space="0" w:color="auto"/>
                    <w:bottom w:val="none" w:sz="0" w:space="0" w:color="auto"/>
                    <w:right w:val="none" w:sz="0" w:space="0" w:color="auto"/>
                  </w:divBdr>
                </w:div>
                <w:div w:id="1744522642">
                  <w:marLeft w:val="0"/>
                  <w:marRight w:val="0"/>
                  <w:marTop w:val="0"/>
                  <w:marBottom w:val="0"/>
                  <w:divBdr>
                    <w:top w:val="none" w:sz="0" w:space="0" w:color="auto"/>
                    <w:left w:val="none" w:sz="0" w:space="0" w:color="auto"/>
                    <w:bottom w:val="none" w:sz="0" w:space="0" w:color="auto"/>
                    <w:right w:val="none" w:sz="0" w:space="0" w:color="auto"/>
                  </w:divBdr>
                </w:div>
                <w:div w:id="74478330">
                  <w:marLeft w:val="0"/>
                  <w:marRight w:val="0"/>
                  <w:marTop w:val="0"/>
                  <w:marBottom w:val="0"/>
                  <w:divBdr>
                    <w:top w:val="none" w:sz="0" w:space="0" w:color="auto"/>
                    <w:left w:val="none" w:sz="0" w:space="0" w:color="auto"/>
                    <w:bottom w:val="none" w:sz="0" w:space="0" w:color="auto"/>
                    <w:right w:val="none" w:sz="0" w:space="0" w:color="auto"/>
                  </w:divBdr>
                </w:div>
                <w:div w:id="60567661">
                  <w:marLeft w:val="0"/>
                  <w:marRight w:val="0"/>
                  <w:marTop w:val="0"/>
                  <w:marBottom w:val="0"/>
                  <w:divBdr>
                    <w:top w:val="none" w:sz="0" w:space="0" w:color="auto"/>
                    <w:left w:val="none" w:sz="0" w:space="0" w:color="auto"/>
                    <w:bottom w:val="none" w:sz="0" w:space="0" w:color="auto"/>
                    <w:right w:val="none" w:sz="0" w:space="0" w:color="auto"/>
                  </w:divBdr>
                </w:div>
                <w:div w:id="1672951889">
                  <w:marLeft w:val="0"/>
                  <w:marRight w:val="0"/>
                  <w:marTop w:val="0"/>
                  <w:marBottom w:val="0"/>
                  <w:divBdr>
                    <w:top w:val="none" w:sz="0" w:space="0" w:color="auto"/>
                    <w:left w:val="none" w:sz="0" w:space="0" w:color="auto"/>
                    <w:bottom w:val="none" w:sz="0" w:space="0" w:color="auto"/>
                    <w:right w:val="none" w:sz="0" w:space="0" w:color="auto"/>
                  </w:divBdr>
                </w:div>
                <w:div w:id="526216466">
                  <w:marLeft w:val="0"/>
                  <w:marRight w:val="0"/>
                  <w:marTop w:val="0"/>
                  <w:marBottom w:val="0"/>
                  <w:divBdr>
                    <w:top w:val="none" w:sz="0" w:space="0" w:color="auto"/>
                    <w:left w:val="none" w:sz="0" w:space="0" w:color="auto"/>
                    <w:bottom w:val="none" w:sz="0" w:space="0" w:color="auto"/>
                    <w:right w:val="none" w:sz="0" w:space="0" w:color="auto"/>
                  </w:divBdr>
                </w:div>
                <w:div w:id="2006324529">
                  <w:marLeft w:val="0"/>
                  <w:marRight w:val="0"/>
                  <w:marTop w:val="0"/>
                  <w:marBottom w:val="0"/>
                  <w:divBdr>
                    <w:top w:val="none" w:sz="0" w:space="0" w:color="auto"/>
                    <w:left w:val="none" w:sz="0" w:space="0" w:color="auto"/>
                    <w:bottom w:val="none" w:sz="0" w:space="0" w:color="auto"/>
                    <w:right w:val="none" w:sz="0" w:space="0" w:color="auto"/>
                  </w:divBdr>
                </w:div>
                <w:div w:id="2058123945">
                  <w:marLeft w:val="0"/>
                  <w:marRight w:val="0"/>
                  <w:marTop w:val="0"/>
                  <w:marBottom w:val="0"/>
                  <w:divBdr>
                    <w:top w:val="none" w:sz="0" w:space="0" w:color="auto"/>
                    <w:left w:val="none" w:sz="0" w:space="0" w:color="auto"/>
                    <w:bottom w:val="none" w:sz="0" w:space="0" w:color="auto"/>
                    <w:right w:val="none" w:sz="0" w:space="0" w:color="auto"/>
                  </w:divBdr>
                </w:div>
                <w:div w:id="1357074221">
                  <w:marLeft w:val="0"/>
                  <w:marRight w:val="0"/>
                  <w:marTop w:val="0"/>
                  <w:marBottom w:val="0"/>
                  <w:divBdr>
                    <w:top w:val="none" w:sz="0" w:space="0" w:color="auto"/>
                    <w:left w:val="none" w:sz="0" w:space="0" w:color="auto"/>
                    <w:bottom w:val="none" w:sz="0" w:space="0" w:color="auto"/>
                    <w:right w:val="none" w:sz="0" w:space="0" w:color="auto"/>
                  </w:divBdr>
                </w:div>
                <w:div w:id="513307276">
                  <w:marLeft w:val="0"/>
                  <w:marRight w:val="0"/>
                  <w:marTop w:val="0"/>
                  <w:marBottom w:val="0"/>
                  <w:divBdr>
                    <w:top w:val="none" w:sz="0" w:space="0" w:color="auto"/>
                    <w:left w:val="none" w:sz="0" w:space="0" w:color="auto"/>
                    <w:bottom w:val="none" w:sz="0" w:space="0" w:color="auto"/>
                    <w:right w:val="none" w:sz="0" w:space="0" w:color="auto"/>
                  </w:divBdr>
                </w:div>
                <w:div w:id="94786149">
                  <w:marLeft w:val="0"/>
                  <w:marRight w:val="0"/>
                  <w:marTop w:val="0"/>
                  <w:marBottom w:val="0"/>
                  <w:divBdr>
                    <w:top w:val="none" w:sz="0" w:space="0" w:color="auto"/>
                    <w:left w:val="none" w:sz="0" w:space="0" w:color="auto"/>
                    <w:bottom w:val="none" w:sz="0" w:space="0" w:color="auto"/>
                    <w:right w:val="none" w:sz="0" w:space="0" w:color="auto"/>
                  </w:divBdr>
                </w:div>
                <w:div w:id="2102949099">
                  <w:marLeft w:val="0"/>
                  <w:marRight w:val="0"/>
                  <w:marTop w:val="0"/>
                  <w:marBottom w:val="0"/>
                  <w:divBdr>
                    <w:top w:val="none" w:sz="0" w:space="0" w:color="auto"/>
                    <w:left w:val="none" w:sz="0" w:space="0" w:color="auto"/>
                    <w:bottom w:val="none" w:sz="0" w:space="0" w:color="auto"/>
                    <w:right w:val="none" w:sz="0" w:space="0" w:color="auto"/>
                  </w:divBdr>
                </w:div>
                <w:div w:id="1933665652">
                  <w:marLeft w:val="0"/>
                  <w:marRight w:val="0"/>
                  <w:marTop w:val="0"/>
                  <w:marBottom w:val="0"/>
                  <w:divBdr>
                    <w:top w:val="none" w:sz="0" w:space="0" w:color="auto"/>
                    <w:left w:val="none" w:sz="0" w:space="0" w:color="auto"/>
                    <w:bottom w:val="none" w:sz="0" w:space="0" w:color="auto"/>
                    <w:right w:val="none" w:sz="0" w:space="0" w:color="auto"/>
                  </w:divBdr>
                </w:div>
                <w:div w:id="1100220097">
                  <w:marLeft w:val="0"/>
                  <w:marRight w:val="0"/>
                  <w:marTop w:val="0"/>
                  <w:marBottom w:val="0"/>
                  <w:divBdr>
                    <w:top w:val="none" w:sz="0" w:space="0" w:color="auto"/>
                    <w:left w:val="none" w:sz="0" w:space="0" w:color="auto"/>
                    <w:bottom w:val="none" w:sz="0" w:space="0" w:color="auto"/>
                    <w:right w:val="none" w:sz="0" w:space="0" w:color="auto"/>
                  </w:divBdr>
                </w:div>
                <w:div w:id="419722769">
                  <w:marLeft w:val="0"/>
                  <w:marRight w:val="0"/>
                  <w:marTop w:val="0"/>
                  <w:marBottom w:val="0"/>
                  <w:divBdr>
                    <w:top w:val="none" w:sz="0" w:space="0" w:color="auto"/>
                    <w:left w:val="none" w:sz="0" w:space="0" w:color="auto"/>
                    <w:bottom w:val="none" w:sz="0" w:space="0" w:color="auto"/>
                    <w:right w:val="none" w:sz="0" w:space="0" w:color="auto"/>
                  </w:divBdr>
                </w:div>
                <w:div w:id="171459157">
                  <w:marLeft w:val="0"/>
                  <w:marRight w:val="0"/>
                  <w:marTop w:val="0"/>
                  <w:marBottom w:val="0"/>
                  <w:divBdr>
                    <w:top w:val="none" w:sz="0" w:space="0" w:color="auto"/>
                    <w:left w:val="none" w:sz="0" w:space="0" w:color="auto"/>
                    <w:bottom w:val="none" w:sz="0" w:space="0" w:color="auto"/>
                    <w:right w:val="none" w:sz="0" w:space="0" w:color="auto"/>
                  </w:divBdr>
                </w:div>
                <w:div w:id="1412657251">
                  <w:marLeft w:val="0"/>
                  <w:marRight w:val="0"/>
                  <w:marTop w:val="0"/>
                  <w:marBottom w:val="0"/>
                  <w:divBdr>
                    <w:top w:val="none" w:sz="0" w:space="0" w:color="auto"/>
                    <w:left w:val="none" w:sz="0" w:space="0" w:color="auto"/>
                    <w:bottom w:val="none" w:sz="0" w:space="0" w:color="auto"/>
                    <w:right w:val="none" w:sz="0" w:space="0" w:color="auto"/>
                  </w:divBdr>
                </w:div>
                <w:div w:id="984159792">
                  <w:marLeft w:val="0"/>
                  <w:marRight w:val="0"/>
                  <w:marTop w:val="0"/>
                  <w:marBottom w:val="0"/>
                  <w:divBdr>
                    <w:top w:val="none" w:sz="0" w:space="0" w:color="auto"/>
                    <w:left w:val="none" w:sz="0" w:space="0" w:color="auto"/>
                    <w:bottom w:val="none" w:sz="0" w:space="0" w:color="auto"/>
                    <w:right w:val="none" w:sz="0" w:space="0" w:color="auto"/>
                  </w:divBdr>
                </w:div>
                <w:div w:id="1314260519">
                  <w:marLeft w:val="0"/>
                  <w:marRight w:val="0"/>
                  <w:marTop w:val="0"/>
                  <w:marBottom w:val="0"/>
                  <w:divBdr>
                    <w:top w:val="none" w:sz="0" w:space="0" w:color="auto"/>
                    <w:left w:val="none" w:sz="0" w:space="0" w:color="auto"/>
                    <w:bottom w:val="none" w:sz="0" w:space="0" w:color="auto"/>
                    <w:right w:val="none" w:sz="0" w:space="0" w:color="auto"/>
                  </w:divBdr>
                </w:div>
                <w:div w:id="325138095">
                  <w:marLeft w:val="0"/>
                  <w:marRight w:val="0"/>
                  <w:marTop w:val="0"/>
                  <w:marBottom w:val="0"/>
                  <w:divBdr>
                    <w:top w:val="none" w:sz="0" w:space="0" w:color="auto"/>
                    <w:left w:val="none" w:sz="0" w:space="0" w:color="auto"/>
                    <w:bottom w:val="none" w:sz="0" w:space="0" w:color="auto"/>
                    <w:right w:val="none" w:sz="0" w:space="0" w:color="auto"/>
                  </w:divBdr>
                </w:div>
                <w:div w:id="1914587427">
                  <w:marLeft w:val="0"/>
                  <w:marRight w:val="0"/>
                  <w:marTop w:val="0"/>
                  <w:marBottom w:val="0"/>
                  <w:divBdr>
                    <w:top w:val="none" w:sz="0" w:space="0" w:color="auto"/>
                    <w:left w:val="none" w:sz="0" w:space="0" w:color="auto"/>
                    <w:bottom w:val="none" w:sz="0" w:space="0" w:color="auto"/>
                    <w:right w:val="none" w:sz="0" w:space="0" w:color="auto"/>
                  </w:divBdr>
                </w:div>
                <w:div w:id="1431853659">
                  <w:marLeft w:val="0"/>
                  <w:marRight w:val="0"/>
                  <w:marTop w:val="0"/>
                  <w:marBottom w:val="0"/>
                  <w:divBdr>
                    <w:top w:val="none" w:sz="0" w:space="0" w:color="auto"/>
                    <w:left w:val="none" w:sz="0" w:space="0" w:color="auto"/>
                    <w:bottom w:val="none" w:sz="0" w:space="0" w:color="auto"/>
                    <w:right w:val="none" w:sz="0" w:space="0" w:color="auto"/>
                  </w:divBdr>
                </w:div>
                <w:div w:id="1963731940">
                  <w:marLeft w:val="0"/>
                  <w:marRight w:val="0"/>
                  <w:marTop w:val="0"/>
                  <w:marBottom w:val="0"/>
                  <w:divBdr>
                    <w:top w:val="none" w:sz="0" w:space="0" w:color="auto"/>
                    <w:left w:val="none" w:sz="0" w:space="0" w:color="auto"/>
                    <w:bottom w:val="none" w:sz="0" w:space="0" w:color="auto"/>
                    <w:right w:val="none" w:sz="0" w:space="0" w:color="auto"/>
                  </w:divBdr>
                </w:div>
                <w:div w:id="1800998610">
                  <w:marLeft w:val="0"/>
                  <w:marRight w:val="0"/>
                  <w:marTop w:val="0"/>
                  <w:marBottom w:val="0"/>
                  <w:divBdr>
                    <w:top w:val="none" w:sz="0" w:space="0" w:color="auto"/>
                    <w:left w:val="none" w:sz="0" w:space="0" w:color="auto"/>
                    <w:bottom w:val="none" w:sz="0" w:space="0" w:color="auto"/>
                    <w:right w:val="none" w:sz="0" w:space="0" w:color="auto"/>
                  </w:divBdr>
                </w:div>
                <w:div w:id="407504033">
                  <w:marLeft w:val="0"/>
                  <w:marRight w:val="0"/>
                  <w:marTop w:val="0"/>
                  <w:marBottom w:val="0"/>
                  <w:divBdr>
                    <w:top w:val="none" w:sz="0" w:space="0" w:color="auto"/>
                    <w:left w:val="none" w:sz="0" w:space="0" w:color="auto"/>
                    <w:bottom w:val="none" w:sz="0" w:space="0" w:color="auto"/>
                    <w:right w:val="none" w:sz="0" w:space="0" w:color="auto"/>
                  </w:divBdr>
                </w:div>
                <w:div w:id="238566680">
                  <w:marLeft w:val="0"/>
                  <w:marRight w:val="0"/>
                  <w:marTop w:val="0"/>
                  <w:marBottom w:val="0"/>
                  <w:divBdr>
                    <w:top w:val="none" w:sz="0" w:space="0" w:color="auto"/>
                    <w:left w:val="none" w:sz="0" w:space="0" w:color="auto"/>
                    <w:bottom w:val="none" w:sz="0" w:space="0" w:color="auto"/>
                    <w:right w:val="none" w:sz="0" w:space="0" w:color="auto"/>
                  </w:divBdr>
                </w:div>
                <w:div w:id="1599367084">
                  <w:marLeft w:val="0"/>
                  <w:marRight w:val="0"/>
                  <w:marTop w:val="0"/>
                  <w:marBottom w:val="0"/>
                  <w:divBdr>
                    <w:top w:val="none" w:sz="0" w:space="0" w:color="auto"/>
                    <w:left w:val="none" w:sz="0" w:space="0" w:color="auto"/>
                    <w:bottom w:val="none" w:sz="0" w:space="0" w:color="auto"/>
                    <w:right w:val="none" w:sz="0" w:space="0" w:color="auto"/>
                  </w:divBdr>
                </w:div>
                <w:div w:id="1307589208">
                  <w:marLeft w:val="0"/>
                  <w:marRight w:val="0"/>
                  <w:marTop w:val="0"/>
                  <w:marBottom w:val="0"/>
                  <w:divBdr>
                    <w:top w:val="none" w:sz="0" w:space="0" w:color="auto"/>
                    <w:left w:val="none" w:sz="0" w:space="0" w:color="auto"/>
                    <w:bottom w:val="none" w:sz="0" w:space="0" w:color="auto"/>
                    <w:right w:val="none" w:sz="0" w:space="0" w:color="auto"/>
                  </w:divBdr>
                </w:div>
                <w:div w:id="1471315343">
                  <w:marLeft w:val="0"/>
                  <w:marRight w:val="0"/>
                  <w:marTop w:val="0"/>
                  <w:marBottom w:val="0"/>
                  <w:divBdr>
                    <w:top w:val="none" w:sz="0" w:space="0" w:color="auto"/>
                    <w:left w:val="none" w:sz="0" w:space="0" w:color="auto"/>
                    <w:bottom w:val="none" w:sz="0" w:space="0" w:color="auto"/>
                    <w:right w:val="none" w:sz="0" w:space="0" w:color="auto"/>
                  </w:divBdr>
                </w:div>
                <w:div w:id="207035885">
                  <w:marLeft w:val="0"/>
                  <w:marRight w:val="0"/>
                  <w:marTop w:val="0"/>
                  <w:marBottom w:val="0"/>
                  <w:divBdr>
                    <w:top w:val="none" w:sz="0" w:space="0" w:color="auto"/>
                    <w:left w:val="none" w:sz="0" w:space="0" w:color="auto"/>
                    <w:bottom w:val="none" w:sz="0" w:space="0" w:color="auto"/>
                    <w:right w:val="none" w:sz="0" w:space="0" w:color="auto"/>
                  </w:divBdr>
                </w:div>
                <w:div w:id="293799514">
                  <w:marLeft w:val="0"/>
                  <w:marRight w:val="0"/>
                  <w:marTop w:val="0"/>
                  <w:marBottom w:val="0"/>
                  <w:divBdr>
                    <w:top w:val="none" w:sz="0" w:space="0" w:color="auto"/>
                    <w:left w:val="none" w:sz="0" w:space="0" w:color="auto"/>
                    <w:bottom w:val="none" w:sz="0" w:space="0" w:color="auto"/>
                    <w:right w:val="none" w:sz="0" w:space="0" w:color="auto"/>
                  </w:divBdr>
                </w:div>
                <w:div w:id="583880416">
                  <w:marLeft w:val="0"/>
                  <w:marRight w:val="0"/>
                  <w:marTop w:val="0"/>
                  <w:marBottom w:val="0"/>
                  <w:divBdr>
                    <w:top w:val="none" w:sz="0" w:space="0" w:color="auto"/>
                    <w:left w:val="none" w:sz="0" w:space="0" w:color="auto"/>
                    <w:bottom w:val="none" w:sz="0" w:space="0" w:color="auto"/>
                    <w:right w:val="none" w:sz="0" w:space="0" w:color="auto"/>
                  </w:divBdr>
                </w:div>
                <w:div w:id="196116396">
                  <w:marLeft w:val="0"/>
                  <w:marRight w:val="0"/>
                  <w:marTop w:val="0"/>
                  <w:marBottom w:val="0"/>
                  <w:divBdr>
                    <w:top w:val="none" w:sz="0" w:space="0" w:color="auto"/>
                    <w:left w:val="none" w:sz="0" w:space="0" w:color="auto"/>
                    <w:bottom w:val="none" w:sz="0" w:space="0" w:color="auto"/>
                    <w:right w:val="none" w:sz="0" w:space="0" w:color="auto"/>
                  </w:divBdr>
                </w:div>
                <w:div w:id="170873620">
                  <w:marLeft w:val="0"/>
                  <w:marRight w:val="0"/>
                  <w:marTop w:val="0"/>
                  <w:marBottom w:val="0"/>
                  <w:divBdr>
                    <w:top w:val="none" w:sz="0" w:space="0" w:color="auto"/>
                    <w:left w:val="none" w:sz="0" w:space="0" w:color="auto"/>
                    <w:bottom w:val="none" w:sz="0" w:space="0" w:color="auto"/>
                    <w:right w:val="none" w:sz="0" w:space="0" w:color="auto"/>
                  </w:divBdr>
                </w:div>
                <w:div w:id="1228229993">
                  <w:marLeft w:val="0"/>
                  <w:marRight w:val="0"/>
                  <w:marTop w:val="0"/>
                  <w:marBottom w:val="0"/>
                  <w:divBdr>
                    <w:top w:val="none" w:sz="0" w:space="0" w:color="auto"/>
                    <w:left w:val="none" w:sz="0" w:space="0" w:color="auto"/>
                    <w:bottom w:val="none" w:sz="0" w:space="0" w:color="auto"/>
                    <w:right w:val="none" w:sz="0" w:space="0" w:color="auto"/>
                  </w:divBdr>
                </w:div>
                <w:div w:id="1360281162">
                  <w:marLeft w:val="0"/>
                  <w:marRight w:val="0"/>
                  <w:marTop w:val="0"/>
                  <w:marBottom w:val="0"/>
                  <w:divBdr>
                    <w:top w:val="none" w:sz="0" w:space="0" w:color="auto"/>
                    <w:left w:val="none" w:sz="0" w:space="0" w:color="auto"/>
                    <w:bottom w:val="none" w:sz="0" w:space="0" w:color="auto"/>
                    <w:right w:val="none" w:sz="0" w:space="0" w:color="auto"/>
                  </w:divBdr>
                </w:div>
                <w:div w:id="1221289306">
                  <w:marLeft w:val="0"/>
                  <w:marRight w:val="0"/>
                  <w:marTop w:val="0"/>
                  <w:marBottom w:val="0"/>
                  <w:divBdr>
                    <w:top w:val="none" w:sz="0" w:space="0" w:color="auto"/>
                    <w:left w:val="none" w:sz="0" w:space="0" w:color="auto"/>
                    <w:bottom w:val="none" w:sz="0" w:space="0" w:color="auto"/>
                    <w:right w:val="none" w:sz="0" w:space="0" w:color="auto"/>
                  </w:divBdr>
                </w:div>
                <w:div w:id="1148129358">
                  <w:marLeft w:val="0"/>
                  <w:marRight w:val="0"/>
                  <w:marTop w:val="0"/>
                  <w:marBottom w:val="0"/>
                  <w:divBdr>
                    <w:top w:val="none" w:sz="0" w:space="0" w:color="auto"/>
                    <w:left w:val="none" w:sz="0" w:space="0" w:color="auto"/>
                    <w:bottom w:val="none" w:sz="0" w:space="0" w:color="auto"/>
                    <w:right w:val="none" w:sz="0" w:space="0" w:color="auto"/>
                  </w:divBdr>
                </w:div>
                <w:div w:id="198905189">
                  <w:marLeft w:val="0"/>
                  <w:marRight w:val="0"/>
                  <w:marTop w:val="0"/>
                  <w:marBottom w:val="0"/>
                  <w:divBdr>
                    <w:top w:val="none" w:sz="0" w:space="0" w:color="auto"/>
                    <w:left w:val="none" w:sz="0" w:space="0" w:color="auto"/>
                    <w:bottom w:val="none" w:sz="0" w:space="0" w:color="auto"/>
                    <w:right w:val="none" w:sz="0" w:space="0" w:color="auto"/>
                  </w:divBdr>
                </w:div>
                <w:div w:id="1525710085">
                  <w:marLeft w:val="0"/>
                  <w:marRight w:val="0"/>
                  <w:marTop w:val="0"/>
                  <w:marBottom w:val="0"/>
                  <w:divBdr>
                    <w:top w:val="none" w:sz="0" w:space="0" w:color="auto"/>
                    <w:left w:val="none" w:sz="0" w:space="0" w:color="auto"/>
                    <w:bottom w:val="none" w:sz="0" w:space="0" w:color="auto"/>
                    <w:right w:val="none" w:sz="0" w:space="0" w:color="auto"/>
                  </w:divBdr>
                </w:div>
                <w:div w:id="1182279741">
                  <w:marLeft w:val="0"/>
                  <w:marRight w:val="0"/>
                  <w:marTop w:val="0"/>
                  <w:marBottom w:val="0"/>
                  <w:divBdr>
                    <w:top w:val="none" w:sz="0" w:space="0" w:color="auto"/>
                    <w:left w:val="none" w:sz="0" w:space="0" w:color="auto"/>
                    <w:bottom w:val="none" w:sz="0" w:space="0" w:color="auto"/>
                    <w:right w:val="none" w:sz="0" w:space="0" w:color="auto"/>
                  </w:divBdr>
                </w:div>
                <w:div w:id="952445007">
                  <w:marLeft w:val="0"/>
                  <w:marRight w:val="0"/>
                  <w:marTop w:val="0"/>
                  <w:marBottom w:val="0"/>
                  <w:divBdr>
                    <w:top w:val="none" w:sz="0" w:space="0" w:color="auto"/>
                    <w:left w:val="none" w:sz="0" w:space="0" w:color="auto"/>
                    <w:bottom w:val="none" w:sz="0" w:space="0" w:color="auto"/>
                    <w:right w:val="none" w:sz="0" w:space="0" w:color="auto"/>
                  </w:divBdr>
                </w:div>
                <w:div w:id="1622298752">
                  <w:marLeft w:val="0"/>
                  <w:marRight w:val="0"/>
                  <w:marTop w:val="0"/>
                  <w:marBottom w:val="0"/>
                  <w:divBdr>
                    <w:top w:val="none" w:sz="0" w:space="0" w:color="auto"/>
                    <w:left w:val="none" w:sz="0" w:space="0" w:color="auto"/>
                    <w:bottom w:val="none" w:sz="0" w:space="0" w:color="auto"/>
                    <w:right w:val="none" w:sz="0" w:space="0" w:color="auto"/>
                  </w:divBdr>
                </w:div>
                <w:div w:id="1461728678">
                  <w:marLeft w:val="0"/>
                  <w:marRight w:val="0"/>
                  <w:marTop w:val="0"/>
                  <w:marBottom w:val="0"/>
                  <w:divBdr>
                    <w:top w:val="none" w:sz="0" w:space="0" w:color="auto"/>
                    <w:left w:val="none" w:sz="0" w:space="0" w:color="auto"/>
                    <w:bottom w:val="none" w:sz="0" w:space="0" w:color="auto"/>
                    <w:right w:val="none" w:sz="0" w:space="0" w:color="auto"/>
                  </w:divBdr>
                </w:div>
                <w:div w:id="686099470">
                  <w:marLeft w:val="0"/>
                  <w:marRight w:val="0"/>
                  <w:marTop w:val="0"/>
                  <w:marBottom w:val="0"/>
                  <w:divBdr>
                    <w:top w:val="none" w:sz="0" w:space="0" w:color="auto"/>
                    <w:left w:val="none" w:sz="0" w:space="0" w:color="auto"/>
                    <w:bottom w:val="none" w:sz="0" w:space="0" w:color="auto"/>
                    <w:right w:val="none" w:sz="0" w:space="0" w:color="auto"/>
                  </w:divBdr>
                </w:div>
                <w:div w:id="2144737735">
                  <w:marLeft w:val="0"/>
                  <w:marRight w:val="0"/>
                  <w:marTop w:val="0"/>
                  <w:marBottom w:val="0"/>
                  <w:divBdr>
                    <w:top w:val="none" w:sz="0" w:space="0" w:color="auto"/>
                    <w:left w:val="none" w:sz="0" w:space="0" w:color="auto"/>
                    <w:bottom w:val="none" w:sz="0" w:space="0" w:color="auto"/>
                    <w:right w:val="none" w:sz="0" w:space="0" w:color="auto"/>
                  </w:divBdr>
                </w:div>
                <w:div w:id="2017925278">
                  <w:marLeft w:val="0"/>
                  <w:marRight w:val="0"/>
                  <w:marTop w:val="0"/>
                  <w:marBottom w:val="0"/>
                  <w:divBdr>
                    <w:top w:val="none" w:sz="0" w:space="0" w:color="auto"/>
                    <w:left w:val="none" w:sz="0" w:space="0" w:color="auto"/>
                    <w:bottom w:val="none" w:sz="0" w:space="0" w:color="auto"/>
                    <w:right w:val="none" w:sz="0" w:space="0" w:color="auto"/>
                  </w:divBdr>
                </w:div>
                <w:div w:id="35588064">
                  <w:marLeft w:val="0"/>
                  <w:marRight w:val="0"/>
                  <w:marTop w:val="0"/>
                  <w:marBottom w:val="0"/>
                  <w:divBdr>
                    <w:top w:val="none" w:sz="0" w:space="0" w:color="auto"/>
                    <w:left w:val="none" w:sz="0" w:space="0" w:color="auto"/>
                    <w:bottom w:val="none" w:sz="0" w:space="0" w:color="auto"/>
                    <w:right w:val="none" w:sz="0" w:space="0" w:color="auto"/>
                  </w:divBdr>
                </w:div>
                <w:div w:id="625310723">
                  <w:marLeft w:val="0"/>
                  <w:marRight w:val="0"/>
                  <w:marTop w:val="0"/>
                  <w:marBottom w:val="0"/>
                  <w:divBdr>
                    <w:top w:val="none" w:sz="0" w:space="0" w:color="auto"/>
                    <w:left w:val="none" w:sz="0" w:space="0" w:color="auto"/>
                    <w:bottom w:val="none" w:sz="0" w:space="0" w:color="auto"/>
                    <w:right w:val="none" w:sz="0" w:space="0" w:color="auto"/>
                  </w:divBdr>
                </w:div>
                <w:div w:id="444274523">
                  <w:marLeft w:val="0"/>
                  <w:marRight w:val="0"/>
                  <w:marTop w:val="0"/>
                  <w:marBottom w:val="0"/>
                  <w:divBdr>
                    <w:top w:val="none" w:sz="0" w:space="0" w:color="auto"/>
                    <w:left w:val="none" w:sz="0" w:space="0" w:color="auto"/>
                    <w:bottom w:val="none" w:sz="0" w:space="0" w:color="auto"/>
                    <w:right w:val="none" w:sz="0" w:space="0" w:color="auto"/>
                  </w:divBdr>
                </w:div>
                <w:div w:id="434715115">
                  <w:marLeft w:val="0"/>
                  <w:marRight w:val="0"/>
                  <w:marTop w:val="0"/>
                  <w:marBottom w:val="0"/>
                  <w:divBdr>
                    <w:top w:val="none" w:sz="0" w:space="0" w:color="auto"/>
                    <w:left w:val="none" w:sz="0" w:space="0" w:color="auto"/>
                    <w:bottom w:val="none" w:sz="0" w:space="0" w:color="auto"/>
                    <w:right w:val="none" w:sz="0" w:space="0" w:color="auto"/>
                  </w:divBdr>
                </w:div>
                <w:div w:id="2113668903">
                  <w:marLeft w:val="0"/>
                  <w:marRight w:val="0"/>
                  <w:marTop w:val="0"/>
                  <w:marBottom w:val="0"/>
                  <w:divBdr>
                    <w:top w:val="none" w:sz="0" w:space="0" w:color="auto"/>
                    <w:left w:val="none" w:sz="0" w:space="0" w:color="auto"/>
                    <w:bottom w:val="none" w:sz="0" w:space="0" w:color="auto"/>
                    <w:right w:val="none" w:sz="0" w:space="0" w:color="auto"/>
                  </w:divBdr>
                </w:div>
                <w:div w:id="2042390362">
                  <w:marLeft w:val="0"/>
                  <w:marRight w:val="0"/>
                  <w:marTop w:val="0"/>
                  <w:marBottom w:val="0"/>
                  <w:divBdr>
                    <w:top w:val="none" w:sz="0" w:space="0" w:color="auto"/>
                    <w:left w:val="none" w:sz="0" w:space="0" w:color="auto"/>
                    <w:bottom w:val="none" w:sz="0" w:space="0" w:color="auto"/>
                    <w:right w:val="none" w:sz="0" w:space="0" w:color="auto"/>
                  </w:divBdr>
                </w:div>
                <w:div w:id="2110275333">
                  <w:marLeft w:val="0"/>
                  <w:marRight w:val="0"/>
                  <w:marTop w:val="0"/>
                  <w:marBottom w:val="0"/>
                  <w:divBdr>
                    <w:top w:val="none" w:sz="0" w:space="0" w:color="auto"/>
                    <w:left w:val="none" w:sz="0" w:space="0" w:color="auto"/>
                    <w:bottom w:val="none" w:sz="0" w:space="0" w:color="auto"/>
                    <w:right w:val="none" w:sz="0" w:space="0" w:color="auto"/>
                  </w:divBdr>
                </w:div>
                <w:div w:id="953973983">
                  <w:marLeft w:val="0"/>
                  <w:marRight w:val="0"/>
                  <w:marTop w:val="0"/>
                  <w:marBottom w:val="0"/>
                  <w:divBdr>
                    <w:top w:val="none" w:sz="0" w:space="0" w:color="auto"/>
                    <w:left w:val="none" w:sz="0" w:space="0" w:color="auto"/>
                    <w:bottom w:val="none" w:sz="0" w:space="0" w:color="auto"/>
                    <w:right w:val="none" w:sz="0" w:space="0" w:color="auto"/>
                  </w:divBdr>
                </w:div>
                <w:div w:id="807281134">
                  <w:marLeft w:val="0"/>
                  <w:marRight w:val="0"/>
                  <w:marTop w:val="0"/>
                  <w:marBottom w:val="0"/>
                  <w:divBdr>
                    <w:top w:val="none" w:sz="0" w:space="0" w:color="auto"/>
                    <w:left w:val="none" w:sz="0" w:space="0" w:color="auto"/>
                    <w:bottom w:val="none" w:sz="0" w:space="0" w:color="auto"/>
                    <w:right w:val="none" w:sz="0" w:space="0" w:color="auto"/>
                  </w:divBdr>
                </w:div>
                <w:div w:id="939720958">
                  <w:marLeft w:val="0"/>
                  <w:marRight w:val="0"/>
                  <w:marTop w:val="0"/>
                  <w:marBottom w:val="0"/>
                  <w:divBdr>
                    <w:top w:val="none" w:sz="0" w:space="0" w:color="auto"/>
                    <w:left w:val="none" w:sz="0" w:space="0" w:color="auto"/>
                    <w:bottom w:val="none" w:sz="0" w:space="0" w:color="auto"/>
                    <w:right w:val="none" w:sz="0" w:space="0" w:color="auto"/>
                  </w:divBdr>
                </w:div>
                <w:div w:id="730225823">
                  <w:marLeft w:val="0"/>
                  <w:marRight w:val="0"/>
                  <w:marTop w:val="0"/>
                  <w:marBottom w:val="0"/>
                  <w:divBdr>
                    <w:top w:val="none" w:sz="0" w:space="0" w:color="auto"/>
                    <w:left w:val="none" w:sz="0" w:space="0" w:color="auto"/>
                    <w:bottom w:val="none" w:sz="0" w:space="0" w:color="auto"/>
                    <w:right w:val="none" w:sz="0" w:space="0" w:color="auto"/>
                  </w:divBdr>
                </w:div>
                <w:div w:id="1418749239">
                  <w:marLeft w:val="0"/>
                  <w:marRight w:val="0"/>
                  <w:marTop w:val="0"/>
                  <w:marBottom w:val="0"/>
                  <w:divBdr>
                    <w:top w:val="none" w:sz="0" w:space="0" w:color="auto"/>
                    <w:left w:val="none" w:sz="0" w:space="0" w:color="auto"/>
                    <w:bottom w:val="none" w:sz="0" w:space="0" w:color="auto"/>
                    <w:right w:val="none" w:sz="0" w:space="0" w:color="auto"/>
                  </w:divBdr>
                </w:div>
                <w:div w:id="104009588">
                  <w:marLeft w:val="0"/>
                  <w:marRight w:val="0"/>
                  <w:marTop w:val="0"/>
                  <w:marBottom w:val="0"/>
                  <w:divBdr>
                    <w:top w:val="none" w:sz="0" w:space="0" w:color="auto"/>
                    <w:left w:val="none" w:sz="0" w:space="0" w:color="auto"/>
                    <w:bottom w:val="none" w:sz="0" w:space="0" w:color="auto"/>
                    <w:right w:val="none" w:sz="0" w:space="0" w:color="auto"/>
                  </w:divBdr>
                </w:div>
                <w:div w:id="1345014670">
                  <w:marLeft w:val="0"/>
                  <w:marRight w:val="0"/>
                  <w:marTop w:val="0"/>
                  <w:marBottom w:val="0"/>
                  <w:divBdr>
                    <w:top w:val="none" w:sz="0" w:space="0" w:color="auto"/>
                    <w:left w:val="none" w:sz="0" w:space="0" w:color="auto"/>
                    <w:bottom w:val="none" w:sz="0" w:space="0" w:color="auto"/>
                    <w:right w:val="none" w:sz="0" w:space="0" w:color="auto"/>
                  </w:divBdr>
                </w:div>
                <w:div w:id="460222326">
                  <w:marLeft w:val="0"/>
                  <w:marRight w:val="0"/>
                  <w:marTop w:val="0"/>
                  <w:marBottom w:val="0"/>
                  <w:divBdr>
                    <w:top w:val="none" w:sz="0" w:space="0" w:color="auto"/>
                    <w:left w:val="none" w:sz="0" w:space="0" w:color="auto"/>
                    <w:bottom w:val="none" w:sz="0" w:space="0" w:color="auto"/>
                    <w:right w:val="none" w:sz="0" w:space="0" w:color="auto"/>
                  </w:divBdr>
                </w:div>
                <w:div w:id="594093740">
                  <w:marLeft w:val="0"/>
                  <w:marRight w:val="0"/>
                  <w:marTop w:val="0"/>
                  <w:marBottom w:val="0"/>
                  <w:divBdr>
                    <w:top w:val="none" w:sz="0" w:space="0" w:color="auto"/>
                    <w:left w:val="none" w:sz="0" w:space="0" w:color="auto"/>
                    <w:bottom w:val="none" w:sz="0" w:space="0" w:color="auto"/>
                    <w:right w:val="none" w:sz="0" w:space="0" w:color="auto"/>
                  </w:divBdr>
                </w:div>
                <w:div w:id="818379001">
                  <w:marLeft w:val="0"/>
                  <w:marRight w:val="0"/>
                  <w:marTop w:val="0"/>
                  <w:marBottom w:val="0"/>
                  <w:divBdr>
                    <w:top w:val="none" w:sz="0" w:space="0" w:color="auto"/>
                    <w:left w:val="none" w:sz="0" w:space="0" w:color="auto"/>
                    <w:bottom w:val="none" w:sz="0" w:space="0" w:color="auto"/>
                    <w:right w:val="none" w:sz="0" w:space="0" w:color="auto"/>
                  </w:divBdr>
                </w:div>
                <w:div w:id="302277806">
                  <w:marLeft w:val="0"/>
                  <w:marRight w:val="0"/>
                  <w:marTop w:val="0"/>
                  <w:marBottom w:val="0"/>
                  <w:divBdr>
                    <w:top w:val="none" w:sz="0" w:space="0" w:color="auto"/>
                    <w:left w:val="none" w:sz="0" w:space="0" w:color="auto"/>
                    <w:bottom w:val="none" w:sz="0" w:space="0" w:color="auto"/>
                    <w:right w:val="none" w:sz="0" w:space="0" w:color="auto"/>
                  </w:divBdr>
                </w:div>
                <w:div w:id="149685179">
                  <w:marLeft w:val="0"/>
                  <w:marRight w:val="0"/>
                  <w:marTop w:val="0"/>
                  <w:marBottom w:val="0"/>
                  <w:divBdr>
                    <w:top w:val="none" w:sz="0" w:space="0" w:color="auto"/>
                    <w:left w:val="none" w:sz="0" w:space="0" w:color="auto"/>
                    <w:bottom w:val="none" w:sz="0" w:space="0" w:color="auto"/>
                    <w:right w:val="none" w:sz="0" w:space="0" w:color="auto"/>
                  </w:divBdr>
                </w:div>
                <w:div w:id="677736040">
                  <w:marLeft w:val="0"/>
                  <w:marRight w:val="0"/>
                  <w:marTop w:val="0"/>
                  <w:marBottom w:val="0"/>
                  <w:divBdr>
                    <w:top w:val="none" w:sz="0" w:space="0" w:color="auto"/>
                    <w:left w:val="none" w:sz="0" w:space="0" w:color="auto"/>
                    <w:bottom w:val="none" w:sz="0" w:space="0" w:color="auto"/>
                    <w:right w:val="none" w:sz="0" w:space="0" w:color="auto"/>
                  </w:divBdr>
                </w:div>
                <w:div w:id="880359802">
                  <w:marLeft w:val="0"/>
                  <w:marRight w:val="0"/>
                  <w:marTop w:val="0"/>
                  <w:marBottom w:val="0"/>
                  <w:divBdr>
                    <w:top w:val="none" w:sz="0" w:space="0" w:color="auto"/>
                    <w:left w:val="none" w:sz="0" w:space="0" w:color="auto"/>
                    <w:bottom w:val="none" w:sz="0" w:space="0" w:color="auto"/>
                    <w:right w:val="none" w:sz="0" w:space="0" w:color="auto"/>
                  </w:divBdr>
                </w:div>
                <w:div w:id="544873192">
                  <w:marLeft w:val="0"/>
                  <w:marRight w:val="0"/>
                  <w:marTop w:val="0"/>
                  <w:marBottom w:val="0"/>
                  <w:divBdr>
                    <w:top w:val="none" w:sz="0" w:space="0" w:color="auto"/>
                    <w:left w:val="none" w:sz="0" w:space="0" w:color="auto"/>
                    <w:bottom w:val="none" w:sz="0" w:space="0" w:color="auto"/>
                    <w:right w:val="none" w:sz="0" w:space="0" w:color="auto"/>
                  </w:divBdr>
                </w:div>
                <w:div w:id="1196382028">
                  <w:marLeft w:val="0"/>
                  <w:marRight w:val="0"/>
                  <w:marTop w:val="0"/>
                  <w:marBottom w:val="0"/>
                  <w:divBdr>
                    <w:top w:val="none" w:sz="0" w:space="0" w:color="auto"/>
                    <w:left w:val="none" w:sz="0" w:space="0" w:color="auto"/>
                    <w:bottom w:val="none" w:sz="0" w:space="0" w:color="auto"/>
                    <w:right w:val="none" w:sz="0" w:space="0" w:color="auto"/>
                  </w:divBdr>
                </w:div>
                <w:div w:id="235825076">
                  <w:marLeft w:val="0"/>
                  <w:marRight w:val="0"/>
                  <w:marTop w:val="0"/>
                  <w:marBottom w:val="0"/>
                  <w:divBdr>
                    <w:top w:val="none" w:sz="0" w:space="0" w:color="auto"/>
                    <w:left w:val="none" w:sz="0" w:space="0" w:color="auto"/>
                    <w:bottom w:val="none" w:sz="0" w:space="0" w:color="auto"/>
                    <w:right w:val="none" w:sz="0" w:space="0" w:color="auto"/>
                  </w:divBdr>
                </w:div>
                <w:div w:id="209264991">
                  <w:marLeft w:val="0"/>
                  <w:marRight w:val="0"/>
                  <w:marTop w:val="0"/>
                  <w:marBottom w:val="0"/>
                  <w:divBdr>
                    <w:top w:val="none" w:sz="0" w:space="0" w:color="auto"/>
                    <w:left w:val="none" w:sz="0" w:space="0" w:color="auto"/>
                    <w:bottom w:val="none" w:sz="0" w:space="0" w:color="auto"/>
                    <w:right w:val="none" w:sz="0" w:space="0" w:color="auto"/>
                  </w:divBdr>
                </w:div>
                <w:div w:id="1541742285">
                  <w:marLeft w:val="0"/>
                  <w:marRight w:val="0"/>
                  <w:marTop w:val="0"/>
                  <w:marBottom w:val="0"/>
                  <w:divBdr>
                    <w:top w:val="none" w:sz="0" w:space="0" w:color="auto"/>
                    <w:left w:val="none" w:sz="0" w:space="0" w:color="auto"/>
                    <w:bottom w:val="none" w:sz="0" w:space="0" w:color="auto"/>
                    <w:right w:val="none" w:sz="0" w:space="0" w:color="auto"/>
                  </w:divBdr>
                </w:div>
                <w:div w:id="929580942">
                  <w:marLeft w:val="0"/>
                  <w:marRight w:val="0"/>
                  <w:marTop w:val="0"/>
                  <w:marBottom w:val="0"/>
                  <w:divBdr>
                    <w:top w:val="none" w:sz="0" w:space="0" w:color="auto"/>
                    <w:left w:val="none" w:sz="0" w:space="0" w:color="auto"/>
                    <w:bottom w:val="none" w:sz="0" w:space="0" w:color="auto"/>
                    <w:right w:val="none" w:sz="0" w:space="0" w:color="auto"/>
                  </w:divBdr>
                </w:div>
                <w:div w:id="913667191">
                  <w:marLeft w:val="0"/>
                  <w:marRight w:val="0"/>
                  <w:marTop w:val="0"/>
                  <w:marBottom w:val="0"/>
                  <w:divBdr>
                    <w:top w:val="none" w:sz="0" w:space="0" w:color="auto"/>
                    <w:left w:val="none" w:sz="0" w:space="0" w:color="auto"/>
                    <w:bottom w:val="none" w:sz="0" w:space="0" w:color="auto"/>
                    <w:right w:val="none" w:sz="0" w:space="0" w:color="auto"/>
                  </w:divBdr>
                </w:div>
                <w:div w:id="436755221">
                  <w:marLeft w:val="0"/>
                  <w:marRight w:val="0"/>
                  <w:marTop w:val="0"/>
                  <w:marBottom w:val="0"/>
                  <w:divBdr>
                    <w:top w:val="none" w:sz="0" w:space="0" w:color="auto"/>
                    <w:left w:val="none" w:sz="0" w:space="0" w:color="auto"/>
                    <w:bottom w:val="none" w:sz="0" w:space="0" w:color="auto"/>
                    <w:right w:val="none" w:sz="0" w:space="0" w:color="auto"/>
                  </w:divBdr>
                </w:div>
                <w:div w:id="1724404253">
                  <w:marLeft w:val="0"/>
                  <w:marRight w:val="0"/>
                  <w:marTop w:val="0"/>
                  <w:marBottom w:val="0"/>
                  <w:divBdr>
                    <w:top w:val="none" w:sz="0" w:space="0" w:color="auto"/>
                    <w:left w:val="none" w:sz="0" w:space="0" w:color="auto"/>
                    <w:bottom w:val="none" w:sz="0" w:space="0" w:color="auto"/>
                    <w:right w:val="none" w:sz="0" w:space="0" w:color="auto"/>
                  </w:divBdr>
                </w:div>
                <w:div w:id="1370255878">
                  <w:marLeft w:val="0"/>
                  <w:marRight w:val="0"/>
                  <w:marTop w:val="0"/>
                  <w:marBottom w:val="0"/>
                  <w:divBdr>
                    <w:top w:val="none" w:sz="0" w:space="0" w:color="auto"/>
                    <w:left w:val="none" w:sz="0" w:space="0" w:color="auto"/>
                    <w:bottom w:val="none" w:sz="0" w:space="0" w:color="auto"/>
                    <w:right w:val="none" w:sz="0" w:space="0" w:color="auto"/>
                  </w:divBdr>
                </w:div>
                <w:div w:id="2006980758">
                  <w:marLeft w:val="0"/>
                  <w:marRight w:val="0"/>
                  <w:marTop w:val="0"/>
                  <w:marBottom w:val="0"/>
                  <w:divBdr>
                    <w:top w:val="none" w:sz="0" w:space="0" w:color="auto"/>
                    <w:left w:val="none" w:sz="0" w:space="0" w:color="auto"/>
                    <w:bottom w:val="none" w:sz="0" w:space="0" w:color="auto"/>
                    <w:right w:val="none" w:sz="0" w:space="0" w:color="auto"/>
                  </w:divBdr>
                </w:div>
                <w:div w:id="1234586395">
                  <w:marLeft w:val="0"/>
                  <w:marRight w:val="0"/>
                  <w:marTop w:val="0"/>
                  <w:marBottom w:val="0"/>
                  <w:divBdr>
                    <w:top w:val="none" w:sz="0" w:space="0" w:color="auto"/>
                    <w:left w:val="none" w:sz="0" w:space="0" w:color="auto"/>
                    <w:bottom w:val="none" w:sz="0" w:space="0" w:color="auto"/>
                    <w:right w:val="none" w:sz="0" w:space="0" w:color="auto"/>
                  </w:divBdr>
                </w:div>
                <w:div w:id="1458718358">
                  <w:marLeft w:val="0"/>
                  <w:marRight w:val="0"/>
                  <w:marTop w:val="0"/>
                  <w:marBottom w:val="0"/>
                  <w:divBdr>
                    <w:top w:val="none" w:sz="0" w:space="0" w:color="auto"/>
                    <w:left w:val="none" w:sz="0" w:space="0" w:color="auto"/>
                    <w:bottom w:val="none" w:sz="0" w:space="0" w:color="auto"/>
                    <w:right w:val="none" w:sz="0" w:space="0" w:color="auto"/>
                  </w:divBdr>
                </w:div>
                <w:div w:id="117644555">
                  <w:marLeft w:val="0"/>
                  <w:marRight w:val="0"/>
                  <w:marTop w:val="0"/>
                  <w:marBottom w:val="0"/>
                  <w:divBdr>
                    <w:top w:val="none" w:sz="0" w:space="0" w:color="auto"/>
                    <w:left w:val="none" w:sz="0" w:space="0" w:color="auto"/>
                    <w:bottom w:val="none" w:sz="0" w:space="0" w:color="auto"/>
                    <w:right w:val="none" w:sz="0" w:space="0" w:color="auto"/>
                  </w:divBdr>
                </w:div>
                <w:div w:id="1244490218">
                  <w:marLeft w:val="0"/>
                  <w:marRight w:val="0"/>
                  <w:marTop w:val="0"/>
                  <w:marBottom w:val="0"/>
                  <w:divBdr>
                    <w:top w:val="none" w:sz="0" w:space="0" w:color="auto"/>
                    <w:left w:val="none" w:sz="0" w:space="0" w:color="auto"/>
                    <w:bottom w:val="none" w:sz="0" w:space="0" w:color="auto"/>
                    <w:right w:val="none" w:sz="0" w:space="0" w:color="auto"/>
                  </w:divBdr>
                </w:div>
                <w:div w:id="1721706394">
                  <w:marLeft w:val="0"/>
                  <w:marRight w:val="0"/>
                  <w:marTop w:val="0"/>
                  <w:marBottom w:val="0"/>
                  <w:divBdr>
                    <w:top w:val="none" w:sz="0" w:space="0" w:color="auto"/>
                    <w:left w:val="none" w:sz="0" w:space="0" w:color="auto"/>
                    <w:bottom w:val="none" w:sz="0" w:space="0" w:color="auto"/>
                    <w:right w:val="none" w:sz="0" w:space="0" w:color="auto"/>
                  </w:divBdr>
                </w:div>
                <w:div w:id="1473525211">
                  <w:marLeft w:val="0"/>
                  <w:marRight w:val="0"/>
                  <w:marTop w:val="0"/>
                  <w:marBottom w:val="0"/>
                  <w:divBdr>
                    <w:top w:val="none" w:sz="0" w:space="0" w:color="auto"/>
                    <w:left w:val="none" w:sz="0" w:space="0" w:color="auto"/>
                    <w:bottom w:val="none" w:sz="0" w:space="0" w:color="auto"/>
                    <w:right w:val="none" w:sz="0" w:space="0" w:color="auto"/>
                  </w:divBdr>
                </w:div>
                <w:div w:id="1019546704">
                  <w:marLeft w:val="0"/>
                  <w:marRight w:val="0"/>
                  <w:marTop w:val="0"/>
                  <w:marBottom w:val="0"/>
                  <w:divBdr>
                    <w:top w:val="none" w:sz="0" w:space="0" w:color="auto"/>
                    <w:left w:val="none" w:sz="0" w:space="0" w:color="auto"/>
                    <w:bottom w:val="none" w:sz="0" w:space="0" w:color="auto"/>
                    <w:right w:val="none" w:sz="0" w:space="0" w:color="auto"/>
                  </w:divBdr>
                </w:div>
                <w:div w:id="1850868240">
                  <w:marLeft w:val="0"/>
                  <w:marRight w:val="0"/>
                  <w:marTop w:val="0"/>
                  <w:marBottom w:val="0"/>
                  <w:divBdr>
                    <w:top w:val="none" w:sz="0" w:space="0" w:color="auto"/>
                    <w:left w:val="none" w:sz="0" w:space="0" w:color="auto"/>
                    <w:bottom w:val="none" w:sz="0" w:space="0" w:color="auto"/>
                    <w:right w:val="none" w:sz="0" w:space="0" w:color="auto"/>
                  </w:divBdr>
                </w:div>
                <w:div w:id="66532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277810">
          <w:marLeft w:val="0"/>
          <w:marRight w:val="0"/>
          <w:marTop w:val="15"/>
          <w:marBottom w:val="0"/>
          <w:divBdr>
            <w:top w:val="single" w:sz="48" w:space="0" w:color="auto"/>
            <w:left w:val="single" w:sz="48" w:space="0" w:color="auto"/>
            <w:bottom w:val="single" w:sz="48" w:space="0" w:color="auto"/>
            <w:right w:val="single" w:sz="48" w:space="0" w:color="auto"/>
          </w:divBdr>
          <w:divsChild>
            <w:div w:id="643970054">
              <w:marLeft w:val="0"/>
              <w:marRight w:val="0"/>
              <w:marTop w:val="0"/>
              <w:marBottom w:val="0"/>
              <w:divBdr>
                <w:top w:val="none" w:sz="0" w:space="0" w:color="auto"/>
                <w:left w:val="none" w:sz="0" w:space="0" w:color="auto"/>
                <w:bottom w:val="none" w:sz="0" w:space="0" w:color="auto"/>
                <w:right w:val="none" w:sz="0" w:space="0" w:color="auto"/>
              </w:divBdr>
              <w:divsChild>
                <w:div w:id="807208983">
                  <w:marLeft w:val="0"/>
                  <w:marRight w:val="0"/>
                  <w:marTop w:val="0"/>
                  <w:marBottom w:val="0"/>
                  <w:divBdr>
                    <w:top w:val="none" w:sz="0" w:space="0" w:color="auto"/>
                    <w:left w:val="none" w:sz="0" w:space="0" w:color="auto"/>
                    <w:bottom w:val="none" w:sz="0" w:space="0" w:color="auto"/>
                    <w:right w:val="none" w:sz="0" w:space="0" w:color="auto"/>
                  </w:divBdr>
                </w:div>
                <w:div w:id="1490711011">
                  <w:marLeft w:val="0"/>
                  <w:marRight w:val="0"/>
                  <w:marTop w:val="0"/>
                  <w:marBottom w:val="0"/>
                  <w:divBdr>
                    <w:top w:val="none" w:sz="0" w:space="0" w:color="auto"/>
                    <w:left w:val="none" w:sz="0" w:space="0" w:color="auto"/>
                    <w:bottom w:val="none" w:sz="0" w:space="0" w:color="auto"/>
                    <w:right w:val="none" w:sz="0" w:space="0" w:color="auto"/>
                  </w:divBdr>
                </w:div>
                <w:div w:id="949703959">
                  <w:marLeft w:val="0"/>
                  <w:marRight w:val="0"/>
                  <w:marTop w:val="0"/>
                  <w:marBottom w:val="0"/>
                  <w:divBdr>
                    <w:top w:val="none" w:sz="0" w:space="0" w:color="auto"/>
                    <w:left w:val="none" w:sz="0" w:space="0" w:color="auto"/>
                    <w:bottom w:val="none" w:sz="0" w:space="0" w:color="auto"/>
                    <w:right w:val="none" w:sz="0" w:space="0" w:color="auto"/>
                  </w:divBdr>
                </w:div>
                <w:div w:id="103889789">
                  <w:marLeft w:val="0"/>
                  <w:marRight w:val="0"/>
                  <w:marTop w:val="0"/>
                  <w:marBottom w:val="0"/>
                  <w:divBdr>
                    <w:top w:val="none" w:sz="0" w:space="0" w:color="auto"/>
                    <w:left w:val="none" w:sz="0" w:space="0" w:color="auto"/>
                    <w:bottom w:val="none" w:sz="0" w:space="0" w:color="auto"/>
                    <w:right w:val="none" w:sz="0" w:space="0" w:color="auto"/>
                  </w:divBdr>
                </w:div>
                <w:div w:id="974868072">
                  <w:marLeft w:val="0"/>
                  <w:marRight w:val="0"/>
                  <w:marTop w:val="0"/>
                  <w:marBottom w:val="0"/>
                  <w:divBdr>
                    <w:top w:val="none" w:sz="0" w:space="0" w:color="auto"/>
                    <w:left w:val="none" w:sz="0" w:space="0" w:color="auto"/>
                    <w:bottom w:val="none" w:sz="0" w:space="0" w:color="auto"/>
                    <w:right w:val="none" w:sz="0" w:space="0" w:color="auto"/>
                  </w:divBdr>
                </w:div>
                <w:div w:id="2092696170">
                  <w:marLeft w:val="0"/>
                  <w:marRight w:val="0"/>
                  <w:marTop w:val="0"/>
                  <w:marBottom w:val="0"/>
                  <w:divBdr>
                    <w:top w:val="none" w:sz="0" w:space="0" w:color="auto"/>
                    <w:left w:val="none" w:sz="0" w:space="0" w:color="auto"/>
                    <w:bottom w:val="none" w:sz="0" w:space="0" w:color="auto"/>
                    <w:right w:val="none" w:sz="0" w:space="0" w:color="auto"/>
                  </w:divBdr>
                </w:div>
                <w:div w:id="654257346">
                  <w:marLeft w:val="0"/>
                  <w:marRight w:val="0"/>
                  <w:marTop w:val="0"/>
                  <w:marBottom w:val="0"/>
                  <w:divBdr>
                    <w:top w:val="none" w:sz="0" w:space="0" w:color="auto"/>
                    <w:left w:val="none" w:sz="0" w:space="0" w:color="auto"/>
                    <w:bottom w:val="none" w:sz="0" w:space="0" w:color="auto"/>
                    <w:right w:val="none" w:sz="0" w:space="0" w:color="auto"/>
                  </w:divBdr>
                </w:div>
                <w:div w:id="854343318">
                  <w:marLeft w:val="0"/>
                  <w:marRight w:val="0"/>
                  <w:marTop w:val="0"/>
                  <w:marBottom w:val="0"/>
                  <w:divBdr>
                    <w:top w:val="none" w:sz="0" w:space="0" w:color="auto"/>
                    <w:left w:val="none" w:sz="0" w:space="0" w:color="auto"/>
                    <w:bottom w:val="none" w:sz="0" w:space="0" w:color="auto"/>
                    <w:right w:val="none" w:sz="0" w:space="0" w:color="auto"/>
                  </w:divBdr>
                </w:div>
                <w:div w:id="280844336">
                  <w:marLeft w:val="0"/>
                  <w:marRight w:val="0"/>
                  <w:marTop w:val="0"/>
                  <w:marBottom w:val="0"/>
                  <w:divBdr>
                    <w:top w:val="none" w:sz="0" w:space="0" w:color="auto"/>
                    <w:left w:val="none" w:sz="0" w:space="0" w:color="auto"/>
                    <w:bottom w:val="none" w:sz="0" w:space="0" w:color="auto"/>
                    <w:right w:val="none" w:sz="0" w:space="0" w:color="auto"/>
                  </w:divBdr>
                </w:div>
                <w:div w:id="1567104538">
                  <w:marLeft w:val="0"/>
                  <w:marRight w:val="0"/>
                  <w:marTop w:val="0"/>
                  <w:marBottom w:val="0"/>
                  <w:divBdr>
                    <w:top w:val="none" w:sz="0" w:space="0" w:color="auto"/>
                    <w:left w:val="none" w:sz="0" w:space="0" w:color="auto"/>
                    <w:bottom w:val="none" w:sz="0" w:space="0" w:color="auto"/>
                    <w:right w:val="none" w:sz="0" w:space="0" w:color="auto"/>
                  </w:divBdr>
                </w:div>
                <w:div w:id="1547062540">
                  <w:marLeft w:val="0"/>
                  <w:marRight w:val="0"/>
                  <w:marTop w:val="0"/>
                  <w:marBottom w:val="0"/>
                  <w:divBdr>
                    <w:top w:val="none" w:sz="0" w:space="0" w:color="auto"/>
                    <w:left w:val="none" w:sz="0" w:space="0" w:color="auto"/>
                    <w:bottom w:val="none" w:sz="0" w:space="0" w:color="auto"/>
                    <w:right w:val="none" w:sz="0" w:space="0" w:color="auto"/>
                  </w:divBdr>
                </w:div>
                <w:div w:id="1422410643">
                  <w:marLeft w:val="0"/>
                  <w:marRight w:val="0"/>
                  <w:marTop w:val="0"/>
                  <w:marBottom w:val="0"/>
                  <w:divBdr>
                    <w:top w:val="none" w:sz="0" w:space="0" w:color="auto"/>
                    <w:left w:val="none" w:sz="0" w:space="0" w:color="auto"/>
                    <w:bottom w:val="none" w:sz="0" w:space="0" w:color="auto"/>
                    <w:right w:val="none" w:sz="0" w:space="0" w:color="auto"/>
                  </w:divBdr>
                </w:div>
                <w:div w:id="84693472">
                  <w:marLeft w:val="0"/>
                  <w:marRight w:val="0"/>
                  <w:marTop w:val="0"/>
                  <w:marBottom w:val="0"/>
                  <w:divBdr>
                    <w:top w:val="none" w:sz="0" w:space="0" w:color="auto"/>
                    <w:left w:val="none" w:sz="0" w:space="0" w:color="auto"/>
                    <w:bottom w:val="none" w:sz="0" w:space="0" w:color="auto"/>
                    <w:right w:val="none" w:sz="0" w:space="0" w:color="auto"/>
                  </w:divBdr>
                </w:div>
                <w:div w:id="322391696">
                  <w:marLeft w:val="0"/>
                  <w:marRight w:val="0"/>
                  <w:marTop w:val="0"/>
                  <w:marBottom w:val="0"/>
                  <w:divBdr>
                    <w:top w:val="none" w:sz="0" w:space="0" w:color="auto"/>
                    <w:left w:val="none" w:sz="0" w:space="0" w:color="auto"/>
                    <w:bottom w:val="none" w:sz="0" w:space="0" w:color="auto"/>
                    <w:right w:val="none" w:sz="0" w:space="0" w:color="auto"/>
                  </w:divBdr>
                </w:div>
                <w:div w:id="197205518">
                  <w:marLeft w:val="0"/>
                  <w:marRight w:val="0"/>
                  <w:marTop w:val="0"/>
                  <w:marBottom w:val="0"/>
                  <w:divBdr>
                    <w:top w:val="none" w:sz="0" w:space="0" w:color="auto"/>
                    <w:left w:val="none" w:sz="0" w:space="0" w:color="auto"/>
                    <w:bottom w:val="none" w:sz="0" w:space="0" w:color="auto"/>
                    <w:right w:val="none" w:sz="0" w:space="0" w:color="auto"/>
                  </w:divBdr>
                </w:div>
                <w:div w:id="74741500">
                  <w:marLeft w:val="0"/>
                  <w:marRight w:val="0"/>
                  <w:marTop w:val="0"/>
                  <w:marBottom w:val="0"/>
                  <w:divBdr>
                    <w:top w:val="none" w:sz="0" w:space="0" w:color="auto"/>
                    <w:left w:val="none" w:sz="0" w:space="0" w:color="auto"/>
                    <w:bottom w:val="none" w:sz="0" w:space="0" w:color="auto"/>
                    <w:right w:val="none" w:sz="0" w:space="0" w:color="auto"/>
                  </w:divBdr>
                </w:div>
                <w:div w:id="1484618946">
                  <w:marLeft w:val="0"/>
                  <w:marRight w:val="0"/>
                  <w:marTop w:val="0"/>
                  <w:marBottom w:val="0"/>
                  <w:divBdr>
                    <w:top w:val="none" w:sz="0" w:space="0" w:color="auto"/>
                    <w:left w:val="none" w:sz="0" w:space="0" w:color="auto"/>
                    <w:bottom w:val="none" w:sz="0" w:space="0" w:color="auto"/>
                    <w:right w:val="none" w:sz="0" w:space="0" w:color="auto"/>
                  </w:divBdr>
                </w:div>
                <w:div w:id="996230273">
                  <w:marLeft w:val="0"/>
                  <w:marRight w:val="0"/>
                  <w:marTop w:val="0"/>
                  <w:marBottom w:val="0"/>
                  <w:divBdr>
                    <w:top w:val="none" w:sz="0" w:space="0" w:color="auto"/>
                    <w:left w:val="none" w:sz="0" w:space="0" w:color="auto"/>
                    <w:bottom w:val="none" w:sz="0" w:space="0" w:color="auto"/>
                    <w:right w:val="none" w:sz="0" w:space="0" w:color="auto"/>
                  </w:divBdr>
                </w:div>
                <w:div w:id="700278596">
                  <w:marLeft w:val="0"/>
                  <w:marRight w:val="0"/>
                  <w:marTop w:val="0"/>
                  <w:marBottom w:val="0"/>
                  <w:divBdr>
                    <w:top w:val="none" w:sz="0" w:space="0" w:color="auto"/>
                    <w:left w:val="none" w:sz="0" w:space="0" w:color="auto"/>
                    <w:bottom w:val="none" w:sz="0" w:space="0" w:color="auto"/>
                    <w:right w:val="none" w:sz="0" w:space="0" w:color="auto"/>
                  </w:divBdr>
                </w:div>
                <w:div w:id="824735481">
                  <w:marLeft w:val="0"/>
                  <w:marRight w:val="0"/>
                  <w:marTop w:val="0"/>
                  <w:marBottom w:val="0"/>
                  <w:divBdr>
                    <w:top w:val="none" w:sz="0" w:space="0" w:color="auto"/>
                    <w:left w:val="none" w:sz="0" w:space="0" w:color="auto"/>
                    <w:bottom w:val="none" w:sz="0" w:space="0" w:color="auto"/>
                    <w:right w:val="none" w:sz="0" w:space="0" w:color="auto"/>
                  </w:divBdr>
                </w:div>
                <w:div w:id="1620448298">
                  <w:marLeft w:val="0"/>
                  <w:marRight w:val="0"/>
                  <w:marTop w:val="0"/>
                  <w:marBottom w:val="0"/>
                  <w:divBdr>
                    <w:top w:val="none" w:sz="0" w:space="0" w:color="auto"/>
                    <w:left w:val="none" w:sz="0" w:space="0" w:color="auto"/>
                    <w:bottom w:val="none" w:sz="0" w:space="0" w:color="auto"/>
                    <w:right w:val="none" w:sz="0" w:space="0" w:color="auto"/>
                  </w:divBdr>
                </w:div>
                <w:div w:id="182087667">
                  <w:marLeft w:val="0"/>
                  <w:marRight w:val="0"/>
                  <w:marTop w:val="0"/>
                  <w:marBottom w:val="0"/>
                  <w:divBdr>
                    <w:top w:val="none" w:sz="0" w:space="0" w:color="auto"/>
                    <w:left w:val="none" w:sz="0" w:space="0" w:color="auto"/>
                    <w:bottom w:val="none" w:sz="0" w:space="0" w:color="auto"/>
                    <w:right w:val="none" w:sz="0" w:space="0" w:color="auto"/>
                  </w:divBdr>
                </w:div>
                <w:div w:id="1856142390">
                  <w:marLeft w:val="0"/>
                  <w:marRight w:val="0"/>
                  <w:marTop w:val="0"/>
                  <w:marBottom w:val="0"/>
                  <w:divBdr>
                    <w:top w:val="none" w:sz="0" w:space="0" w:color="auto"/>
                    <w:left w:val="none" w:sz="0" w:space="0" w:color="auto"/>
                    <w:bottom w:val="none" w:sz="0" w:space="0" w:color="auto"/>
                    <w:right w:val="none" w:sz="0" w:space="0" w:color="auto"/>
                  </w:divBdr>
                </w:div>
                <w:div w:id="1161429310">
                  <w:marLeft w:val="0"/>
                  <w:marRight w:val="0"/>
                  <w:marTop w:val="0"/>
                  <w:marBottom w:val="0"/>
                  <w:divBdr>
                    <w:top w:val="none" w:sz="0" w:space="0" w:color="auto"/>
                    <w:left w:val="none" w:sz="0" w:space="0" w:color="auto"/>
                    <w:bottom w:val="none" w:sz="0" w:space="0" w:color="auto"/>
                    <w:right w:val="none" w:sz="0" w:space="0" w:color="auto"/>
                  </w:divBdr>
                </w:div>
                <w:div w:id="661206093">
                  <w:marLeft w:val="0"/>
                  <w:marRight w:val="0"/>
                  <w:marTop w:val="0"/>
                  <w:marBottom w:val="0"/>
                  <w:divBdr>
                    <w:top w:val="none" w:sz="0" w:space="0" w:color="auto"/>
                    <w:left w:val="none" w:sz="0" w:space="0" w:color="auto"/>
                    <w:bottom w:val="none" w:sz="0" w:space="0" w:color="auto"/>
                    <w:right w:val="none" w:sz="0" w:space="0" w:color="auto"/>
                  </w:divBdr>
                </w:div>
                <w:div w:id="347677533">
                  <w:marLeft w:val="0"/>
                  <w:marRight w:val="0"/>
                  <w:marTop w:val="0"/>
                  <w:marBottom w:val="0"/>
                  <w:divBdr>
                    <w:top w:val="none" w:sz="0" w:space="0" w:color="auto"/>
                    <w:left w:val="none" w:sz="0" w:space="0" w:color="auto"/>
                    <w:bottom w:val="none" w:sz="0" w:space="0" w:color="auto"/>
                    <w:right w:val="none" w:sz="0" w:space="0" w:color="auto"/>
                  </w:divBdr>
                </w:div>
                <w:div w:id="1229874896">
                  <w:marLeft w:val="0"/>
                  <w:marRight w:val="0"/>
                  <w:marTop w:val="0"/>
                  <w:marBottom w:val="0"/>
                  <w:divBdr>
                    <w:top w:val="none" w:sz="0" w:space="0" w:color="auto"/>
                    <w:left w:val="none" w:sz="0" w:space="0" w:color="auto"/>
                    <w:bottom w:val="none" w:sz="0" w:space="0" w:color="auto"/>
                    <w:right w:val="none" w:sz="0" w:space="0" w:color="auto"/>
                  </w:divBdr>
                </w:div>
                <w:div w:id="1540775617">
                  <w:marLeft w:val="0"/>
                  <w:marRight w:val="0"/>
                  <w:marTop w:val="0"/>
                  <w:marBottom w:val="0"/>
                  <w:divBdr>
                    <w:top w:val="none" w:sz="0" w:space="0" w:color="auto"/>
                    <w:left w:val="none" w:sz="0" w:space="0" w:color="auto"/>
                    <w:bottom w:val="none" w:sz="0" w:space="0" w:color="auto"/>
                    <w:right w:val="none" w:sz="0" w:space="0" w:color="auto"/>
                  </w:divBdr>
                </w:div>
                <w:div w:id="789661795">
                  <w:marLeft w:val="0"/>
                  <w:marRight w:val="0"/>
                  <w:marTop w:val="0"/>
                  <w:marBottom w:val="0"/>
                  <w:divBdr>
                    <w:top w:val="none" w:sz="0" w:space="0" w:color="auto"/>
                    <w:left w:val="none" w:sz="0" w:space="0" w:color="auto"/>
                    <w:bottom w:val="none" w:sz="0" w:space="0" w:color="auto"/>
                    <w:right w:val="none" w:sz="0" w:space="0" w:color="auto"/>
                  </w:divBdr>
                </w:div>
                <w:div w:id="767820068">
                  <w:marLeft w:val="0"/>
                  <w:marRight w:val="0"/>
                  <w:marTop w:val="0"/>
                  <w:marBottom w:val="0"/>
                  <w:divBdr>
                    <w:top w:val="none" w:sz="0" w:space="0" w:color="auto"/>
                    <w:left w:val="none" w:sz="0" w:space="0" w:color="auto"/>
                    <w:bottom w:val="none" w:sz="0" w:space="0" w:color="auto"/>
                    <w:right w:val="none" w:sz="0" w:space="0" w:color="auto"/>
                  </w:divBdr>
                </w:div>
                <w:div w:id="1521358877">
                  <w:marLeft w:val="0"/>
                  <w:marRight w:val="0"/>
                  <w:marTop w:val="0"/>
                  <w:marBottom w:val="0"/>
                  <w:divBdr>
                    <w:top w:val="none" w:sz="0" w:space="0" w:color="auto"/>
                    <w:left w:val="none" w:sz="0" w:space="0" w:color="auto"/>
                    <w:bottom w:val="none" w:sz="0" w:space="0" w:color="auto"/>
                    <w:right w:val="none" w:sz="0" w:space="0" w:color="auto"/>
                  </w:divBdr>
                </w:div>
                <w:div w:id="682367432">
                  <w:marLeft w:val="0"/>
                  <w:marRight w:val="0"/>
                  <w:marTop w:val="0"/>
                  <w:marBottom w:val="0"/>
                  <w:divBdr>
                    <w:top w:val="none" w:sz="0" w:space="0" w:color="auto"/>
                    <w:left w:val="none" w:sz="0" w:space="0" w:color="auto"/>
                    <w:bottom w:val="none" w:sz="0" w:space="0" w:color="auto"/>
                    <w:right w:val="none" w:sz="0" w:space="0" w:color="auto"/>
                  </w:divBdr>
                </w:div>
                <w:div w:id="222646199">
                  <w:marLeft w:val="0"/>
                  <w:marRight w:val="0"/>
                  <w:marTop w:val="0"/>
                  <w:marBottom w:val="0"/>
                  <w:divBdr>
                    <w:top w:val="none" w:sz="0" w:space="0" w:color="auto"/>
                    <w:left w:val="none" w:sz="0" w:space="0" w:color="auto"/>
                    <w:bottom w:val="none" w:sz="0" w:space="0" w:color="auto"/>
                    <w:right w:val="none" w:sz="0" w:space="0" w:color="auto"/>
                  </w:divBdr>
                </w:div>
                <w:div w:id="1211958474">
                  <w:marLeft w:val="0"/>
                  <w:marRight w:val="0"/>
                  <w:marTop w:val="0"/>
                  <w:marBottom w:val="0"/>
                  <w:divBdr>
                    <w:top w:val="none" w:sz="0" w:space="0" w:color="auto"/>
                    <w:left w:val="none" w:sz="0" w:space="0" w:color="auto"/>
                    <w:bottom w:val="none" w:sz="0" w:space="0" w:color="auto"/>
                    <w:right w:val="none" w:sz="0" w:space="0" w:color="auto"/>
                  </w:divBdr>
                </w:div>
                <w:div w:id="1104181813">
                  <w:marLeft w:val="0"/>
                  <w:marRight w:val="0"/>
                  <w:marTop w:val="0"/>
                  <w:marBottom w:val="0"/>
                  <w:divBdr>
                    <w:top w:val="none" w:sz="0" w:space="0" w:color="auto"/>
                    <w:left w:val="none" w:sz="0" w:space="0" w:color="auto"/>
                    <w:bottom w:val="none" w:sz="0" w:space="0" w:color="auto"/>
                    <w:right w:val="none" w:sz="0" w:space="0" w:color="auto"/>
                  </w:divBdr>
                </w:div>
                <w:div w:id="2414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906410">
      <w:bodyDiv w:val="1"/>
      <w:marLeft w:val="0"/>
      <w:marRight w:val="0"/>
      <w:marTop w:val="0"/>
      <w:marBottom w:val="0"/>
      <w:divBdr>
        <w:top w:val="none" w:sz="0" w:space="0" w:color="auto"/>
        <w:left w:val="none" w:sz="0" w:space="0" w:color="auto"/>
        <w:bottom w:val="none" w:sz="0" w:space="0" w:color="auto"/>
        <w:right w:val="none" w:sz="0" w:space="0" w:color="auto"/>
      </w:divBdr>
      <w:divsChild>
        <w:div w:id="712533356">
          <w:marLeft w:val="0"/>
          <w:marRight w:val="0"/>
          <w:marTop w:val="120"/>
          <w:marBottom w:val="0"/>
          <w:divBdr>
            <w:top w:val="none" w:sz="0" w:space="0" w:color="auto"/>
            <w:left w:val="none" w:sz="0" w:space="0" w:color="auto"/>
            <w:bottom w:val="none" w:sz="0" w:space="0" w:color="auto"/>
            <w:right w:val="none" w:sz="0" w:space="0" w:color="auto"/>
          </w:divBdr>
        </w:div>
        <w:div w:id="2086566384">
          <w:marLeft w:val="1134"/>
          <w:marRight w:val="0"/>
          <w:marTop w:val="60"/>
          <w:marBottom w:val="0"/>
          <w:divBdr>
            <w:top w:val="none" w:sz="0" w:space="0" w:color="auto"/>
            <w:left w:val="none" w:sz="0" w:space="0" w:color="auto"/>
            <w:bottom w:val="none" w:sz="0" w:space="0" w:color="auto"/>
            <w:right w:val="none" w:sz="0" w:space="0" w:color="auto"/>
          </w:divBdr>
        </w:div>
        <w:div w:id="220867727">
          <w:marLeft w:val="1134"/>
          <w:marRight w:val="0"/>
          <w:marTop w:val="60"/>
          <w:marBottom w:val="0"/>
          <w:divBdr>
            <w:top w:val="none" w:sz="0" w:space="0" w:color="auto"/>
            <w:left w:val="none" w:sz="0" w:space="0" w:color="auto"/>
            <w:bottom w:val="none" w:sz="0" w:space="0" w:color="auto"/>
            <w:right w:val="none" w:sz="0" w:space="0" w:color="auto"/>
          </w:divBdr>
        </w:div>
        <w:div w:id="2026781573">
          <w:marLeft w:val="1134"/>
          <w:marRight w:val="0"/>
          <w:marTop w:val="60"/>
          <w:marBottom w:val="0"/>
          <w:divBdr>
            <w:top w:val="none" w:sz="0" w:space="0" w:color="auto"/>
            <w:left w:val="none" w:sz="0" w:space="0" w:color="auto"/>
            <w:bottom w:val="none" w:sz="0" w:space="0" w:color="auto"/>
            <w:right w:val="none" w:sz="0" w:space="0" w:color="auto"/>
          </w:divBdr>
        </w:div>
        <w:div w:id="143590217">
          <w:marLeft w:val="1134"/>
          <w:marRight w:val="0"/>
          <w:marTop w:val="60"/>
          <w:marBottom w:val="0"/>
          <w:divBdr>
            <w:top w:val="none" w:sz="0" w:space="0" w:color="auto"/>
            <w:left w:val="none" w:sz="0" w:space="0" w:color="auto"/>
            <w:bottom w:val="none" w:sz="0" w:space="0" w:color="auto"/>
            <w:right w:val="none" w:sz="0" w:space="0" w:color="auto"/>
          </w:divBdr>
        </w:div>
        <w:div w:id="122818476">
          <w:marLeft w:val="1134"/>
          <w:marRight w:val="0"/>
          <w:marTop w:val="60"/>
          <w:marBottom w:val="0"/>
          <w:divBdr>
            <w:top w:val="none" w:sz="0" w:space="0" w:color="auto"/>
            <w:left w:val="none" w:sz="0" w:space="0" w:color="auto"/>
            <w:bottom w:val="none" w:sz="0" w:space="0" w:color="auto"/>
            <w:right w:val="none" w:sz="0" w:space="0" w:color="auto"/>
          </w:divBdr>
        </w:div>
      </w:divsChild>
    </w:div>
    <w:div w:id="949774466">
      <w:bodyDiv w:val="1"/>
      <w:marLeft w:val="0"/>
      <w:marRight w:val="0"/>
      <w:marTop w:val="0"/>
      <w:marBottom w:val="0"/>
      <w:divBdr>
        <w:top w:val="none" w:sz="0" w:space="0" w:color="auto"/>
        <w:left w:val="none" w:sz="0" w:space="0" w:color="auto"/>
        <w:bottom w:val="none" w:sz="0" w:space="0" w:color="auto"/>
        <w:right w:val="none" w:sz="0" w:space="0" w:color="auto"/>
      </w:divBdr>
      <w:divsChild>
        <w:div w:id="1904562795">
          <w:marLeft w:val="0"/>
          <w:marRight w:val="0"/>
          <w:marTop w:val="240"/>
          <w:marBottom w:val="0"/>
          <w:divBdr>
            <w:top w:val="none" w:sz="0" w:space="0" w:color="auto"/>
            <w:left w:val="none" w:sz="0" w:space="0" w:color="auto"/>
            <w:bottom w:val="none" w:sz="0" w:space="0" w:color="auto"/>
            <w:right w:val="none" w:sz="0" w:space="0" w:color="auto"/>
          </w:divBdr>
        </w:div>
        <w:div w:id="1871336290">
          <w:marLeft w:val="0"/>
          <w:marRight w:val="0"/>
          <w:marTop w:val="120"/>
          <w:marBottom w:val="0"/>
          <w:divBdr>
            <w:top w:val="none" w:sz="0" w:space="0" w:color="auto"/>
            <w:left w:val="none" w:sz="0" w:space="0" w:color="auto"/>
            <w:bottom w:val="none" w:sz="0" w:space="0" w:color="auto"/>
            <w:right w:val="none" w:sz="0" w:space="0" w:color="auto"/>
          </w:divBdr>
        </w:div>
        <w:div w:id="2110927376">
          <w:marLeft w:val="1134"/>
          <w:marRight w:val="0"/>
          <w:marTop w:val="60"/>
          <w:marBottom w:val="0"/>
          <w:divBdr>
            <w:top w:val="none" w:sz="0" w:space="0" w:color="auto"/>
            <w:left w:val="none" w:sz="0" w:space="0" w:color="auto"/>
            <w:bottom w:val="none" w:sz="0" w:space="0" w:color="auto"/>
            <w:right w:val="none" w:sz="0" w:space="0" w:color="auto"/>
          </w:divBdr>
        </w:div>
        <w:div w:id="860971523">
          <w:marLeft w:val="1134"/>
          <w:marRight w:val="0"/>
          <w:marTop w:val="60"/>
          <w:marBottom w:val="0"/>
          <w:divBdr>
            <w:top w:val="none" w:sz="0" w:space="0" w:color="auto"/>
            <w:left w:val="none" w:sz="0" w:space="0" w:color="auto"/>
            <w:bottom w:val="none" w:sz="0" w:space="0" w:color="auto"/>
            <w:right w:val="none" w:sz="0" w:space="0" w:color="auto"/>
          </w:divBdr>
        </w:div>
        <w:div w:id="1011375794">
          <w:marLeft w:val="1985"/>
          <w:marRight w:val="0"/>
          <w:marTop w:val="60"/>
          <w:marBottom w:val="0"/>
          <w:divBdr>
            <w:top w:val="none" w:sz="0" w:space="0" w:color="auto"/>
            <w:left w:val="none" w:sz="0" w:space="0" w:color="auto"/>
            <w:bottom w:val="none" w:sz="0" w:space="0" w:color="auto"/>
            <w:right w:val="none" w:sz="0" w:space="0" w:color="auto"/>
          </w:divBdr>
        </w:div>
        <w:div w:id="2055885472">
          <w:marLeft w:val="1985"/>
          <w:marRight w:val="0"/>
          <w:marTop w:val="60"/>
          <w:marBottom w:val="0"/>
          <w:divBdr>
            <w:top w:val="none" w:sz="0" w:space="0" w:color="auto"/>
            <w:left w:val="none" w:sz="0" w:space="0" w:color="auto"/>
            <w:bottom w:val="none" w:sz="0" w:space="0" w:color="auto"/>
            <w:right w:val="none" w:sz="0" w:space="0" w:color="auto"/>
          </w:divBdr>
        </w:div>
        <w:div w:id="1870796638">
          <w:marLeft w:val="1985"/>
          <w:marRight w:val="0"/>
          <w:marTop w:val="60"/>
          <w:marBottom w:val="0"/>
          <w:divBdr>
            <w:top w:val="none" w:sz="0" w:space="0" w:color="auto"/>
            <w:left w:val="none" w:sz="0" w:space="0" w:color="auto"/>
            <w:bottom w:val="none" w:sz="0" w:space="0" w:color="auto"/>
            <w:right w:val="none" w:sz="0" w:space="0" w:color="auto"/>
          </w:divBdr>
        </w:div>
        <w:div w:id="2128694108">
          <w:marLeft w:val="1134"/>
          <w:marRight w:val="0"/>
          <w:marTop w:val="60"/>
          <w:marBottom w:val="0"/>
          <w:divBdr>
            <w:top w:val="none" w:sz="0" w:space="0" w:color="auto"/>
            <w:left w:val="none" w:sz="0" w:space="0" w:color="auto"/>
            <w:bottom w:val="none" w:sz="0" w:space="0" w:color="auto"/>
            <w:right w:val="none" w:sz="0" w:space="0" w:color="auto"/>
          </w:divBdr>
        </w:div>
        <w:div w:id="744254976">
          <w:marLeft w:val="1134"/>
          <w:marRight w:val="0"/>
          <w:marTop w:val="60"/>
          <w:marBottom w:val="0"/>
          <w:divBdr>
            <w:top w:val="none" w:sz="0" w:space="0" w:color="auto"/>
            <w:left w:val="none" w:sz="0" w:space="0" w:color="auto"/>
            <w:bottom w:val="none" w:sz="0" w:space="0" w:color="auto"/>
            <w:right w:val="none" w:sz="0" w:space="0" w:color="auto"/>
          </w:divBdr>
        </w:div>
        <w:div w:id="520895761">
          <w:marLeft w:val="1134"/>
          <w:marRight w:val="0"/>
          <w:marTop w:val="60"/>
          <w:marBottom w:val="0"/>
          <w:divBdr>
            <w:top w:val="none" w:sz="0" w:space="0" w:color="auto"/>
            <w:left w:val="none" w:sz="0" w:space="0" w:color="auto"/>
            <w:bottom w:val="none" w:sz="0" w:space="0" w:color="auto"/>
            <w:right w:val="none" w:sz="0" w:space="0" w:color="auto"/>
          </w:divBdr>
        </w:div>
        <w:div w:id="1527789326">
          <w:marLeft w:val="0"/>
          <w:marRight w:val="0"/>
          <w:marTop w:val="120"/>
          <w:marBottom w:val="0"/>
          <w:divBdr>
            <w:top w:val="none" w:sz="0" w:space="0" w:color="auto"/>
            <w:left w:val="none" w:sz="0" w:space="0" w:color="auto"/>
            <w:bottom w:val="none" w:sz="0" w:space="0" w:color="auto"/>
            <w:right w:val="none" w:sz="0" w:space="0" w:color="auto"/>
          </w:divBdr>
        </w:div>
        <w:div w:id="670839005">
          <w:marLeft w:val="1134"/>
          <w:marRight w:val="0"/>
          <w:marTop w:val="60"/>
          <w:marBottom w:val="0"/>
          <w:divBdr>
            <w:top w:val="none" w:sz="0" w:space="0" w:color="auto"/>
            <w:left w:val="none" w:sz="0" w:space="0" w:color="auto"/>
            <w:bottom w:val="none" w:sz="0" w:space="0" w:color="auto"/>
            <w:right w:val="none" w:sz="0" w:space="0" w:color="auto"/>
          </w:divBdr>
        </w:div>
        <w:div w:id="544608889">
          <w:marLeft w:val="1134"/>
          <w:marRight w:val="0"/>
          <w:marTop w:val="60"/>
          <w:marBottom w:val="0"/>
          <w:divBdr>
            <w:top w:val="none" w:sz="0" w:space="0" w:color="auto"/>
            <w:left w:val="none" w:sz="0" w:space="0" w:color="auto"/>
            <w:bottom w:val="none" w:sz="0" w:space="0" w:color="auto"/>
            <w:right w:val="none" w:sz="0" w:space="0" w:color="auto"/>
          </w:divBdr>
        </w:div>
        <w:div w:id="949773832">
          <w:marLeft w:val="1134"/>
          <w:marRight w:val="0"/>
          <w:marTop w:val="60"/>
          <w:marBottom w:val="0"/>
          <w:divBdr>
            <w:top w:val="none" w:sz="0" w:space="0" w:color="auto"/>
            <w:left w:val="none" w:sz="0" w:space="0" w:color="auto"/>
            <w:bottom w:val="none" w:sz="0" w:space="0" w:color="auto"/>
            <w:right w:val="none" w:sz="0" w:space="0" w:color="auto"/>
          </w:divBdr>
        </w:div>
        <w:div w:id="1499539663">
          <w:marLeft w:val="1134"/>
          <w:marRight w:val="0"/>
          <w:marTop w:val="60"/>
          <w:marBottom w:val="0"/>
          <w:divBdr>
            <w:top w:val="none" w:sz="0" w:space="0" w:color="auto"/>
            <w:left w:val="none" w:sz="0" w:space="0" w:color="auto"/>
            <w:bottom w:val="none" w:sz="0" w:space="0" w:color="auto"/>
            <w:right w:val="none" w:sz="0" w:space="0" w:color="auto"/>
          </w:divBdr>
        </w:div>
        <w:div w:id="357897464">
          <w:marLeft w:val="1134"/>
          <w:marRight w:val="0"/>
          <w:marTop w:val="60"/>
          <w:marBottom w:val="0"/>
          <w:divBdr>
            <w:top w:val="none" w:sz="0" w:space="0" w:color="auto"/>
            <w:left w:val="none" w:sz="0" w:space="0" w:color="auto"/>
            <w:bottom w:val="none" w:sz="0" w:space="0" w:color="auto"/>
            <w:right w:val="none" w:sz="0" w:space="0" w:color="auto"/>
          </w:divBdr>
        </w:div>
        <w:div w:id="135219926">
          <w:marLeft w:val="0"/>
          <w:marRight w:val="0"/>
          <w:marTop w:val="120"/>
          <w:marBottom w:val="0"/>
          <w:divBdr>
            <w:top w:val="none" w:sz="0" w:space="0" w:color="auto"/>
            <w:left w:val="none" w:sz="0" w:space="0" w:color="auto"/>
            <w:bottom w:val="none" w:sz="0" w:space="0" w:color="auto"/>
            <w:right w:val="none" w:sz="0" w:space="0" w:color="auto"/>
          </w:divBdr>
        </w:div>
        <w:div w:id="530999245">
          <w:marLeft w:val="0"/>
          <w:marRight w:val="0"/>
          <w:marTop w:val="240"/>
          <w:marBottom w:val="0"/>
          <w:divBdr>
            <w:top w:val="none" w:sz="0" w:space="0" w:color="auto"/>
            <w:left w:val="none" w:sz="0" w:space="0" w:color="auto"/>
            <w:bottom w:val="none" w:sz="0" w:space="0" w:color="auto"/>
            <w:right w:val="none" w:sz="0" w:space="0" w:color="auto"/>
          </w:divBdr>
        </w:div>
        <w:div w:id="1179849758">
          <w:marLeft w:val="0"/>
          <w:marRight w:val="0"/>
          <w:marTop w:val="120"/>
          <w:marBottom w:val="0"/>
          <w:divBdr>
            <w:top w:val="none" w:sz="0" w:space="0" w:color="auto"/>
            <w:left w:val="none" w:sz="0" w:space="0" w:color="auto"/>
            <w:bottom w:val="none" w:sz="0" w:space="0" w:color="auto"/>
            <w:right w:val="none" w:sz="0" w:space="0" w:color="auto"/>
          </w:divBdr>
        </w:div>
        <w:div w:id="1231429618">
          <w:marLeft w:val="1134"/>
          <w:marRight w:val="0"/>
          <w:marTop w:val="60"/>
          <w:marBottom w:val="0"/>
          <w:divBdr>
            <w:top w:val="none" w:sz="0" w:space="0" w:color="auto"/>
            <w:left w:val="none" w:sz="0" w:space="0" w:color="auto"/>
            <w:bottom w:val="none" w:sz="0" w:space="0" w:color="auto"/>
            <w:right w:val="none" w:sz="0" w:space="0" w:color="auto"/>
          </w:divBdr>
        </w:div>
        <w:div w:id="719089760">
          <w:marLeft w:val="1985"/>
          <w:marRight w:val="0"/>
          <w:marTop w:val="60"/>
          <w:marBottom w:val="0"/>
          <w:divBdr>
            <w:top w:val="none" w:sz="0" w:space="0" w:color="auto"/>
            <w:left w:val="none" w:sz="0" w:space="0" w:color="auto"/>
            <w:bottom w:val="none" w:sz="0" w:space="0" w:color="auto"/>
            <w:right w:val="none" w:sz="0" w:space="0" w:color="auto"/>
          </w:divBdr>
        </w:div>
        <w:div w:id="1197545956">
          <w:marLeft w:val="1985"/>
          <w:marRight w:val="0"/>
          <w:marTop w:val="60"/>
          <w:marBottom w:val="0"/>
          <w:divBdr>
            <w:top w:val="none" w:sz="0" w:space="0" w:color="auto"/>
            <w:left w:val="none" w:sz="0" w:space="0" w:color="auto"/>
            <w:bottom w:val="none" w:sz="0" w:space="0" w:color="auto"/>
            <w:right w:val="none" w:sz="0" w:space="0" w:color="auto"/>
          </w:divBdr>
        </w:div>
        <w:div w:id="1032809128">
          <w:marLeft w:val="1985"/>
          <w:marRight w:val="0"/>
          <w:marTop w:val="60"/>
          <w:marBottom w:val="0"/>
          <w:divBdr>
            <w:top w:val="none" w:sz="0" w:space="0" w:color="auto"/>
            <w:left w:val="none" w:sz="0" w:space="0" w:color="auto"/>
            <w:bottom w:val="none" w:sz="0" w:space="0" w:color="auto"/>
            <w:right w:val="none" w:sz="0" w:space="0" w:color="auto"/>
          </w:divBdr>
        </w:div>
        <w:div w:id="1409962407">
          <w:marLeft w:val="1134"/>
          <w:marRight w:val="0"/>
          <w:marTop w:val="60"/>
          <w:marBottom w:val="0"/>
          <w:divBdr>
            <w:top w:val="none" w:sz="0" w:space="0" w:color="auto"/>
            <w:left w:val="none" w:sz="0" w:space="0" w:color="auto"/>
            <w:bottom w:val="none" w:sz="0" w:space="0" w:color="auto"/>
            <w:right w:val="none" w:sz="0" w:space="0" w:color="auto"/>
          </w:divBdr>
        </w:div>
        <w:div w:id="493185502">
          <w:marLeft w:val="1134"/>
          <w:marRight w:val="0"/>
          <w:marTop w:val="60"/>
          <w:marBottom w:val="0"/>
          <w:divBdr>
            <w:top w:val="none" w:sz="0" w:space="0" w:color="auto"/>
            <w:left w:val="none" w:sz="0" w:space="0" w:color="auto"/>
            <w:bottom w:val="none" w:sz="0" w:space="0" w:color="auto"/>
            <w:right w:val="none" w:sz="0" w:space="0" w:color="auto"/>
          </w:divBdr>
        </w:div>
        <w:div w:id="2125341591">
          <w:marLeft w:val="0"/>
          <w:marRight w:val="0"/>
          <w:marTop w:val="120"/>
          <w:marBottom w:val="0"/>
          <w:divBdr>
            <w:top w:val="none" w:sz="0" w:space="0" w:color="auto"/>
            <w:left w:val="none" w:sz="0" w:space="0" w:color="auto"/>
            <w:bottom w:val="none" w:sz="0" w:space="0" w:color="auto"/>
            <w:right w:val="none" w:sz="0" w:space="0" w:color="auto"/>
          </w:divBdr>
        </w:div>
        <w:div w:id="1520654538">
          <w:marLeft w:val="1134"/>
          <w:marRight w:val="0"/>
          <w:marTop w:val="60"/>
          <w:marBottom w:val="0"/>
          <w:divBdr>
            <w:top w:val="none" w:sz="0" w:space="0" w:color="auto"/>
            <w:left w:val="none" w:sz="0" w:space="0" w:color="auto"/>
            <w:bottom w:val="none" w:sz="0" w:space="0" w:color="auto"/>
            <w:right w:val="none" w:sz="0" w:space="0" w:color="auto"/>
          </w:divBdr>
        </w:div>
        <w:div w:id="1868786544">
          <w:marLeft w:val="1134"/>
          <w:marRight w:val="0"/>
          <w:marTop w:val="60"/>
          <w:marBottom w:val="0"/>
          <w:divBdr>
            <w:top w:val="none" w:sz="0" w:space="0" w:color="auto"/>
            <w:left w:val="none" w:sz="0" w:space="0" w:color="auto"/>
            <w:bottom w:val="none" w:sz="0" w:space="0" w:color="auto"/>
            <w:right w:val="none" w:sz="0" w:space="0" w:color="auto"/>
          </w:divBdr>
        </w:div>
        <w:div w:id="1371108313">
          <w:marLeft w:val="1134"/>
          <w:marRight w:val="0"/>
          <w:marTop w:val="60"/>
          <w:marBottom w:val="0"/>
          <w:divBdr>
            <w:top w:val="none" w:sz="0" w:space="0" w:color="auto"/>
            <w:left w:val="none" w:sz="0" w:space="0" w:color="auto"/>
            <w:bottom w:val="none" w:sz="0" w:space="0" w:color="auto"/>
            <w:right w:val="none" w:sz="0" w:space="0" w:color="auto"/>
          </w:divBdr>
        </w:div>
        <w:div w:id="9113571">
          <w:marLeft w:val="1134"/>
          <w:marRight w:val="0"/>
          <w:marTop w:val="60"/>
          <w:marBottom w:val="0"/>
          <w:divBdr>
            <w:top w:val="none" w:sz="0" w:space="0" w:color="auto"/>
            <w:left w:val="none" w:sz="0" w:space="0" w:color="auto"/>
            <w:bottom w:val="none" w:sz="0" w:space="0" w:color="auto"/>
            <w:right w:val="none" w:sz="0" w:space="0" w:color="auto"/>
          </w:divBdr>
        </w:div>
        <w:div w:id="2116750518">
          <w:marLeft w:val="1134"/>
          <w:marRight w:val="0"/>
          <w:marTop w:val="60"/>
          <w:marBottom w:val="0"/>
          <w:divBdr>
            <w:top w:val="none" w:sz="0" w:space="0" w:color="auto"/>
            <w:left w:val="none" w:sz="0" w:space="0" w:color="auto"/>
            <w:bottom w:val="none" w:sz="0" w:space="0" w:color="auto"/>
            <w:right w:val="none" w:sz="0" w:space="0" w:color="auto"/>
          </w:divBdr>
        </w:div>
      </w:divsChild>
    </w:div>
    <w:div w:id="960847299">
      <w:bodyDiv w:val="1"/>
      <w:marLeft w:val="0"/>
      <w:marRight w:val="0"/>
      <w:marTop w:val="0"/>
      <w:marBottom w:val="0"/>
      <w:divBdr>
        <w:top w:val="none" w:sz="0" w:space="0" w:color="auto"/>
        <w:left w:val="none" w:sz="0" w:space="0" w:color="auto"/>
        <w:bottom w:val="none" w:sz="0" w:space="0" w:color="auto"/>
        <w:right w:val="none" w:sz="0" w:space="0" w:color="auto"/>
      </w:divBdr>
      <w:divsChild>
        <w:div w:id="957763211">
          <w:marLeft w:val="284"/>
          <w:marRight w:val="0"/>
          <w:marTop w:val="80"/>
          <w:marBottom w:val="0"/>
          <w:divBdr>
            <w:top w:val="none" w:sz="0" w:space="0" w:color="auto"/>
            <w:left w:val="none" w:sz="0" w:space="0" w:color="auto"/>
            <w:bottom w:val="none" w:sz="0" w:space="0" w:color="auto"/>
            <w:right w:val="none" w:sz="0" w:space="0" w:color="auto"/>
          </w:divBdr>
        </w:div>
        <w:div w:id="1422290161">
          <w:marLeft w:val="1134"/>
          <w:marRight w:val="0"/>
          <w:marTop w:val="60"/>
          <w:marBottom w:val="0"/>
          <w:divBdr>
            <w:top w:val="none" w:sz="0" w:space="0" w:color="auto"/>
            <w:left w:val="none" w:sz="0" w:space="0" w:color="auto"/>
            <w:bottom w:val="none" w:sz="0" w:space="0" w:color="auto"/>
            <w:right w:val="none" w:sz="0" w:space="0" w:color="auto"/>
          </w:divBdr>
        </w:div>
        <w:div w:id="1895193635">
          <w:marLeft w:val="1134"/>
          <w:marRight w:val="0"/>
          <w:marTop w:val="60"/>
          <w:marBottom w:val="0"/>
          <w:divBdr>
            <w:top w:val="none" w:sz="0" w:space="0" w:color="auto"/>
            <w:left w:val="none" w:sz="0" w:space="0" w:color="auto"/>
            <w:bottom w:val="none" w:sz="0" w:space="0" w:color="auto"/>
            <w:right w:val="none" w:sz="0" w:space="0" w:color="auto"/>
          </w:divBdr>
        </w:div>
        <w:div w:id="1436822345">
          <w:marLeft w:val="1134"/>
          <w:marRight w:val="0"/>
          <w:marTop w:val="60"/>
          <w:marBottom w:val="0"/>
          <w:divBdr>
            <w:top w:val="none" w:sz="0" w:space="0" w:color="auto"/>
            <w:left w:val="none" w:sz="0" w:space="0" w:color="auto"/>
            <w:bottom w:val="none" w:sz="0" w:space="0" w:color="auto"/>
            <w:right w:val="none" w:sz="0" w:space="0" w:color="auto"/>
          </w:divBdr>
        </w:div>
        <w:div w:id="343287865">
          <w:marLeft w:val="1134"/>
          <w:marRight w:val="0"/>
          <w:marTop w:val="60"/>
          <w:marBottom w:val="0"/>
          <w:divBdr>
            <w:top w:val="none" w:sz="0" w:space="0" w:color="auto"/>
            <w:left w:val="none" w:sz="0" w:space="0" w:color="auto"/>
            <w:bottom w:val="none" w:sz="0" w:space="0" w:color="auto"/>
            <w:right w:val="none" w:sz="0" w:space="0" w:color="auto"/>
          </w:divBdr>
        </w:div>
        <w:div w:id="647248788">
          <w:marLeft w:val="1134"/>
          <w:marRight w:val="0"/>
          <w:marTop w:val="60"/>
          <w:marBottom w:val="0"/>
          <w:divBdr>
            <w:top w:val="none" w:sz="0" w:space="0" w:color="auto"/>
            <w:left w:val="none" w:sz="0" w:space="0" w:color="auto"/>
            <w:bottom w:val="none" w:sz="0" w:space="0" w:color="auto"/>
            <w:right w:val="none" w:sz="0" w:space="0" w:color="auto"/>
          </w:divBdr>
        </w:div>
        <w:div w:id="1154107077">
          <w:marLeft w:val="1134"/>
          <w:marRight w:val="0"/>
          <w:marTop w:val="60"/>
          <w:marBottom w:val="0"/>
          <w:divBdr>
            <w:top w:val="none" w:sz="0" w:space="0" w:color="auto"/>
            <w:left w:val="none" w:sz="0" w:space="0" w:color="auto"/>
            <w:bottom w:val="none" w:sz="0" w:space="0" w:color="auto"/>
            <w:right w:val="none" w:sz="0" w:space="0" w:color="auto"/>
          </w:divBdr>
        </w:div>
        <w:div w:id="288825524">
          <w:marLeft w:val="1134"/>
          <w:marRight w:val="0"/>
          <w:marTop w:val="60"/>
          <w:marBottom w:val="0"/>
          <w:divBdr>
            <w:top w:val="none" w:sz="0" w:space="0" w:color="auto"/>
            <w:left w:val="none" w:sz="0" w:space="0" w:color="auto"/>
            <w:bottom w:val="none" w:sz="0" w:space="0" w:color="auto"/>
            <w:right w:val="none" w:sz="0" w:space="0" w:color="auto"/>
          </w:divBdr>
        </w:div>
      </w:divsChild>
    </w:div>
    <w:div w:id="976885091">
      <w:bodyDiv w:val="1"/>
      <w:marLeft w:val="0"/>
      <w:marRight w:val="0"/>
      <w:marTop w:val="0"/>
      <w:marBottom w:val="0"/>
      <w:divBdr>
        <w:top w:val="none" w:sz="0" w:space="0" w:color="auto"/>
        <w:left w:val="none" w:sz="0" w:space="0" w:color="auto"/>
        <w:bottom w:val="none" w:sz="0" w:space="0" w:color="auto"/>
        <w:right w:val="none" w:sz="0" w:space="0" w:color="auto"/>
      </w:divBdr>
    </w:div>
    <w:div w:id="981614938">
      <w:bodyDiv w:val="1"/>
      <w:marLeft w:val="0"/>
      <w:marRight w:val="0"/>
      <w:marTop w:val="0"/>
      <w:marBottom w:val="0"/>
      <w:divBdr>
        <w:top w:val="none" w:sz="0" w:space="0" w:color="auto"/>
        <w:left w:val="none" w:sz="0" w:space="0" w:color="auto"/>
        <w:bottom w:val="none" w:sz="0" w:space="0" w:color="auto"/>
        <w:right w:val="none" w:sz="0" w:space="0" w:color="auto"/>
      </w:divBdr>
    </w:div>
    <w:div w:id="999381476">
      <w:bodyDiv w:val="1"/>
      <w:marLeft w:val="0"/>
      <w:marRight w:val="0"/>
      <w:marTop w:val="0"/>
      <w:marBottom w:val="0"/>
      <w:divBdr>
        <w:top w:val="none" w:sz="0" w:space="0" w:color="auto"/>
        <w:left w:val="none" w:sz="0" w:space="0" w:color="auto"/>
        <w:bottom w:val="none" w:sz="0" w:space="0" w:color="auto"/>
        <w:right w:val="none" w:sz="0" w:space="0" w:color="auto"/>
      </w:divBdr>
      <w:divsChild>
        <w:div w:id="1382434576">
          <w:marLeft w:val="284"/>
          <w:marRight w:val="0"/>
          <w:marTop w:val="80"/>
          <w:marBottom w:val="0"/>
          <w:divBdr>
            <w:top w:val="none" w:sz="0" w:space="0" w:color="auto"/>
            <w:left w:val="none" w:sz="0" w:space="0" w:color="auto"/>
            <w:bottom w:val="none" w:sz="0" w:space="0" w:color="auto"/>
            <w:right w:val="none" w:sz="0" w:space="0" w:color="auto"/>
          </w:divBdr>
        </w:div>
        <w:div w:id="1039671828">
          <w:marLeft w:val="1134"/>
          <w:marRight w:val="0"/>
          <w:marTop w:val="60"/>
          <w:marBottom w:val="0"/>
          <w:divBdr>
            <w:top w:val="none" w:sz="0" w:space="0" w:color="auto"/>
            <w:left w:val="none" w:sz="0" w:space="0" w:color="auto"/>
            <w:bottom w:val="none" w:sz="0" w:space="0" w:color="auto"/>
            <w:right w:val="none" w:sz="0" w:space="0" w:color="auto"/>
          </w:divBdr>
        </w:div>
        <w:div w:id="1801262657">
          <w:marLeft w:val="1134"/>
          <w:marRight w:val="0"/>
          <w:marTop w:val="60"/>
          <w:marBottom w:val="0"/>
          <w:divBdr>
            <w:top w:val="none" w:sz="0" w:space="0" w:color="auto"/>
            <w:left w:val="none" w:sz="0" w:space="0" w:color="auto"/>
            <w:bottom w:val="none" w:sz="0" w:space="0" w:color="auto"/>
            <w:right w:val="none" w:sz="0" w:space="0" w:color="auto"/>
          </w:divBdr>
        </w:div>
        <w:div w:id="1113329102">
          <w:marLeft w:val="1134"/>
          <w:marRight w:val="0"/>
          <w:marTop w:val="60"/>
          <w:marBottom w:val="0"/>
          <w:divBdr>
            <w:top w:val="none" w:sz="0" w:space="0" w:color="auto"/>
            <w:left w:val="none" w:sz="0" w:space="0" w:color="auto"/>
            <w:bottom w:val="none" w:sz="0" w:space="0" w:color="auto"/>
            <w:right w:val="none" w:sz="0" w:space="0" w:color="auto"/>
          </w:divBdr>
        </w:div>
        <w:div w:id="665203737">
          <w:marLeft w:val="1134"/>
          <w:marRight w:val="0"/>
          <w:marTop w:val="60"/>
          <w:marBottom w:val="0"/>
          <w:divBdr>
            <w:top w:val="none" w:sz="0" w:space="0" w:color="auto"/>
            <w:left w:val="none" w:sz="0" w:space="0" w:color="auto"/>
            <w:bottom w:val="none" w:sz="0" w:space="0" w:color="auto"/>
            <w:right w:val="none" w:sz="0" w:space="0" w:color="auto"/>
          </w:divBdr>
        </w:div>
      </w:divsChild>
    </w:div>
    <w:div w:id="1019163906">
      <w:bodyDiv w:val="1"/>
      <w:marLeft w:val="0"/>
      <w:marRight w:val="0"/>
      <w:marTop w:val="0"/>
      <w:marBottom w:val="0"/>
      <w:divBdr>
        <w:top w:val="none" w:sz="0" w:space="0" w:color="auto"/>
        <w:left w:val="none" w:sz="0" w:space="0" w:color="auto"/>
        <w:bottom w:val="none" w:sz="0" w:space="0" w:color="auto"/>
        <w:right w:val="none" w:sz="0" w:space="0" w:color="auto"/>
      </w:divBdr>
      <w:divsChild>
        <w:div w:id="1773357459">
          <w:marLeft w:val="0"/>
          <w:marRight w:val="0"/>
          <w:marTop w:val="240"/>
          <w:marBottom w:val="0"/>
          <w:divBdr>
            <w:top w:val="none" w:sz="0" w:space="0" w:color="auto"/>
            <w:left w:val="none" w:sz="0" w:space="0" w:color="auto"/>
            <w:bottom w:val="none" w:sz="0" w:space="0" w:color="auto"/>
            <w:right w:val="none" w:sz="0" w:space="0" w:color="auto"/>
          </w:divBdr>
        </w:div>
        <w:div w:id="398945209">
          <w:marLeft w:val="0"/>
          <w:marRight w:val="0"/>
          <w:marTop w:val="120"/>
          <w:marBottom w:val="0"/>
          <w:divBdr>
            <w:top w:val="none" w:sz="0" w:space="0" w:color="auto"/>
            <w:left w:val="none" w:sz="0" w:space="0" w:color="auto"/>
            <w:bottom w:val="none" w:sz="0" w:space="0" w:color="auto"/>
            <w:right w:val="none" w:sz="0" w:space="0" w:color="auto"/>
          </w:divBdr>
        </w:div>
        <w:div w:id="901986258">
          <w:marLeft w:val="1134"/>
          <w:marRight w:val="0"/>
          <w:marTop w:val="60"/>
          <w:marBottom w:val="0"/>
          <w:divBdr>
            <w:top w:val="none" w:sz="0" w:space="0" w:color="auto"/>
            <w:left w:val="none" w:sz="0" w:space="0" w:color="auto"/>
            <w:bottom w:val="none" w:sz="0" w:space="0" w:color="auto"/>
            <w:right w:val="none" w:sz="0" w:space="0" w:color="auto"/>
          </w:divBdr>
        </w:div>
        <w:div w:id="274941840">
          <w:marLeft w:val="1134"/>
          <w:marRight w:val="0"/>
          <w:marTop w:val="60"/>
          <w:marBottom w:val="0"/>
          <w:divBdr>
            <w:top w:val="none" w:sz="0" w:space="0" w:color="auto"/>
            <w:left w:val="none" w:sz="0" w:space="0" w:color="auto"/>
            <w:bottom w:val="none" w:sz="0" w:space="0" w:color="auto"/>
            <w:right w:val="none" w:sz="0" w:space="0" w:color="auto"/>
          </w:divBdr>
        </w:div>
        <w:div w:id="2066903237">
          <w:marLeft w:val="1134"/>
          <w:marRight w:val="0"/>
          <w:marTop w:val="60"/>
          <w:marBottom w:val="0"/>
          <w:divBdr>
            <w:top w:val="none" w:sz="0" w:space="0" w:color="auto"/>
            <w:left w:val="none" w:sz="0" w:space="0" w:color="auto"/>
            <w:bottom w:val="none" w:sz="0" w:space="0" w:color="auto"/>
            <w:right w:val="none" w:sz="0" w:space="0" w:color="auto"/>
          </w:divBdr>
        </w:div>
        <w:div w:id="1369378071">
          <w:marLeft w:val="1134"/>
          <w:marRight w:val="0"/>
          <w:marTop w:val="60"/>
          <w:marBottom w:val="0"/>
          <w:divBdr>
            <w:top w:val="none" w:sz="0" w:space="0" w:color="auto"/>
            <w:left w:val="none" w:sz="0" w:space="0" w:color="auto"/>
            <w:bottom w:val="none" w:sz="0" w:space="0" w:color="auto"/>
            <w:right w:val="none" w:sz="0" w:space="0" w:color="auto"/>
          </w:divBdr>
        </w:div>
        <w:div w:id="740634736">
          <w:marLeft w:val="0"/>
          <w:marRight w:val="0"/>
          <w:marTop w:val="240"/>
          <w:marBottom w:val="0"/>
          <w:divBdr>
            <w:top w:val="none" w:sz="0" w:space="0" w:color="auto"/>
            <w:left w:val="none" w:sz="0" w:space="0" w:color="auto"/>
            <w:bottom w:val="none" w:sz="0" w:space="0" w:color="auto"/>
            <w:right w:val="none" w:sz="0" w:space="0" w:color="auto"/>
          </w:divBdr>
        </w:div>
        <w:div w:id="1068268704">
          <w:marLeft w:val="0"/>
          <w:marRight w:val="0"/>
          <w:marTop w:val="120"/>
          <w:marBottom w:val="0"/>
          <w:divBdr>
            <w:top w:val="none" w:sz="0" w:space="0" w:color="auto"/>
            <w:left w:val="none" w:sz="0" w:space="0" w:color="auto"/>
            <w:bottom w:val="none" w:sz="0" w:space="0" w:color="auto"/>
            <w:right w:val="none" w:sz="0" w:space="0" w:color="auto"/>
          </w:divBdr>
        </w:div>
        <w:div w:id="1137184935">
          <w:marLeft w:val="1134"/>
          <w:marRight w:val="0"/>
          <w:marTop w:val="60"/>
          <w:marBottom w:val="0"/>
          <w:divBdr>
            <w:top w:val="none" w:sz="0" w:space="0" w:color="auto"/>
            <w:left w:val="none" w:sz="0" w:space="0" w:color="auto"/>
            <w:bottom w:val="none" w:sz="0" w:space="0" w:color="auto"/>
            <w:right w:val="none" w:sz="0" w:space="0" w:color="auto"/>
          </w:divBdr>
        </w:div>
        <w:div w:id="1546259555">
          <w:marLeft w:val="1134"/>
          <w:marRight w:val="0"/>
          <w:marTop w:val="60"/>
          <w:marBottom w:val="0"/>
          <w:divBdr>
            <w:top w:val="none" w:sz="0" w:space="0" w:color="auto"/>
            <w:left w:val="none" w:sz="0" w:space="0" w:color="auto"/>
            <w:bottom w:val="none" w:sz="0" w:space="0" w:color="auto"/>
            <w:right w:val="none" w:sz="0" w:space="0" w:color="auto"/>
          </w:divBdr>
        </w:div>
        <w:div w:id="1238705321">
          <w:marLeft w:val="0"/>
          <w:marRight w:val="0"/>
          <w:marTop w:val="120"/>
          <w:marBottom w:val="0"/>
          <w:divBdr>
            <w:top w:val="none" w:sz="0" w:space="0" w:color="auto"/>
            <w:left w:val="none" w:sz="0" w:space="0" w:color="auto"/>
            <w:bottom w:val="none" w:sz="0" w:space="0" w:color="auto"/>
            <w:right w:val="none" w:sz="0" w:space="0" w:color="auto"/>
          </w:divBdr>
        </w:div>
        <w:div w:id="2052609910">
          <w:marLeft w:val="0"/>
          <w:marRight w:val="0"/>
          <w:marTop w:val="120"/>
          <w:marBottom w:val="0"/>
          <w:divBdr>
            <w:top w:val="none" w:sz="0" w:space="0" w:color="auto"/>
            <w:left w:val="none" w:sz="0" w:space="0" w:color="auto"/>
            <w:bottom w:val="none" w:sz="0" w:space="0" w:color="auto"/>
            <w:right w:val="none" w:sz="0" w:space="0" w:color="auto"/>
          </w:divBdr>
        </w:div>
        <w:div w:id="1739938412">
          <w:marLeft w:val="0"/>
          <w:marRight w:val="0"/>
          <w:marTop w:val="120"/>
          <w:marBottom w:val="0"/>
          <w:divBdr>
            <w:top w:val="none" w:sz="0" w:space="0" w:color="auto"/>
            <w:left w:val="none" w:sz="0" w:space="0" w:color="auto"/>
            <w:bottom w:val="none" w:sz="0" w:space="0" w:color="auto"/>
            <w:right w:val="none" w:sz="0" w:space="0" w:color="auto"/>
          </w:divBdr>
        </w:div>
        <w:div w:id="2011057097">
          <w:marLeft w:val="0"/>
          <w:marRight w:val="0"/>
          <w:marTop w:val="240"/>
          <w:marBottom w:val="0"/>
          <w:divBdr>
            <w:top w:val="none" w:sz="0" w:space="0" w:color="auto"/>
            <w:left w:val="none" w:sz="0" w:space="0" w:color="auto"/>
            <w:bottom w:val="none" w:sz="0" w:space="0" w:color="auto"/>
            <w:right w:val="none" w:sz="0" w:space="0" w:color="auto"/>
          </w:divBdr>
        </w:div>
        <w:div w:id="47923480">
          <w:marLeft w:val="0"/>
          <w:marRight w:val="0"/>
          <w:marTop w:val="120"/>
          <w:marBottom w:val="0"/>
          <w:divBdr>
            <w:top w:val="none" w:sz="0" w:space="0" w:color="auto"/>
            <w:left w:val="none" w:sz="0" w:space="0" w:color="auto"/>
            <w:bottom w:val="none" w:sz="0" w:space="0" w:color="auto"/>
            <w:right w:val="none" w:sz="0" w:space="0" w:color="auto"/>
          </w:divBdr>
        </w:div>
        <w:div w:id="1550067831">
          <w:marLeft w:val="0"/>
          <w:marRight w:val="0"/>
          <w:marTop w:val="120"/>
          <w:marBottom w:val="0"/>
          <w:divBdr>
            <w:top w:val="none" w:sz="0" w:space="0" w:color="auto"/>
            <w:left w:val="none" w:sz="0" w:space="0" w:color="auto"/>
            <w:bottom w:val="none" w:sz="0" w:space="0" w:color="auto"/>
            <w:right w:val="none" w:sz="0" w:space="0" w:color="auto"/>
          </w:divBdr>
        </w:div>
        <w:div w:id="1662811251">
          <w:marLeft w:val="0"/>
          <w:marRight w:val="0"/>
          <w:marTop w:val="240"/>
          <w:marBottom w:val="0"/>
          <w:divBdr>
            <w:top w:val="none" w:sz="0" w:space="0" w:color="auto"/>
            <w:left w:val="none" w:sz="0" w:space="0" w:color="auto"/>
            <w:bottom w:val="none" w:sz="0" w:space="0" w:color="auto"/>
            <w:right w:val="none" w:sz="0" w:space="0" w:color="auto"/>
          </w:divBdr>
        </w:div>
        <w:div w:id="1724139984">
          <w:marLeft w:val="0"/>
          <w:marRight w:val="0"/>
          <w:marTop w:val="120"/>
          <w:marBottom w:val="0"/>
          <w:divBdr>
            <w:top w:val="none" w:sz="0" w:space="0" w:color="auto"/>
            <w:left w:val="none" w:sz="0" w:space="0" w:color="auto"/>
            <w:bottom w:val="none" w:sz="0" w:space="0" w:color="auto"/>
            <w:right w:val="none" w:sz="0" w:space="0" w:color="auto"/>
          </w:divBdr>
        </w:div>
        <w:div w:id="1098059347">
          <w:marLeft w:val="1134"/>
          <w:marRight w:val="0"/>
          <w:marTop w:val="60"/>
          <w:marBottom w:val="0"/>
          <w:divBdr>
            <w:top w:val="none" w:sz="0" w:space="0" w:color="auto"/>
            <w:left w:val="none" w:sz="0" w:space="0" w:color="auto"/>
            <w:bottom w:val="none" w:sz="0" w:space="0" w:color="auto"/>
            <w:right w:val="none" w:sz="0" w:space="0" w:color="auto"/>
          </w:divBdr>
        </w:div>
        <w:div w:id="612131421">
          <w:marLeft w:val="1134"/>
          <w:marRight w:val="0"/>
          <w:marTop w:val="60"/>
          <w:marBottom w:val="0"/>
          <w:divBdr>
            <w:top w:val="none" w:sz="0" w:space="0" w:color="auto"/>
            <w:left w:val="none" w:sz="0" w:space="0" w:color="auto"/>
            <w:bottom w:val="none" w:sz="0" w:space="0" w:color="auto"/>
            <w:right w:val="none" w:sz="0" w:space="0" w:color="auto"/>
          </w:divBdr>
        </w:div>
        <w:div w:id="482965464">
          <w:marLeft w:val="0"/>
          <w:marRight w:val="0"/>
          <w:marTop w:val="120"/>
          <w:marBottom w:val="0"/>
          <w:divBdr>
            <w:top w:val="none" w:sz="0" w:space="0" w:color="auto"/>
            <w:left w:val="none" w:sz="0" w:space="0" w:color="auto"/>
            <w:bottom w:val="none" w:sz="0" w:space="0" w:color="auto"/>
            <w:right w:val="none" w:sz="0" w:space="0" w:color="auto"/>
          </w:divBdr>
        </w:div>
      </w:divsChild>
    </w:div>
    <w:div w:id="1058357422">
      <w:bodyDiv w:val="1"/>
      <w:marLeft w:val="0"/>
      <w:marRight w:val="0"/>
      <w:marTop w:val="0"/>
      <w:marBottom w:val="0"/>
      <w:divBdr>
        <w:top w:val="none" w:sz="0" w:space="0" w:color="auto"/>
        <w:left w:val="none" w:sz="0" w:space="0" w:color="auto"/>
        <w:bottom w:val="none" w:sz="0" w:space="0" w:color="auto"/>
        <w:right w:val="none" w:sz="0" w:space="0" w:color="auto"/>
      </w:divBdr>
      <w:divsChild>
        <w:div w:id="761880747">
          <w:marLeft w:val="0"/>
          <w:marRight w:val="0"/>
          <w:marTop w:val="240"/>
          <w:marBottom w:val="0"/>
          <w:divBdr>
            <w:top w:val="none" w:sz="0" w:space="0" w:color="auto"/>
            <w:left w:val="none" w:sz="0" w:space="0" w:color="auto"/>
            <w:bottom w:val="none" w:sz="0" w:space="0" w:color="auto"/>
            <w:right w:val="none" w:sz="0" w:space="0" w:color="auto"/>
          </w:divBdr>
        </w:div>
        <w:div w:id="398016077">
          <w:marLeft w:val="0"/>
          <w:marRight w:val="0"/>
          <w:marTop w:val="120"/>
          <w:marBottom w:val="0"/>
          <w:divBdr>
            <w:top w:val="none" w:sz="0" w:space="0" w:color="auto"/>
            <w:left w:val="none" w:sz="0" w:space="0" w:color="auto"/>
            <w:bottom w:val="none" w:sz="0" w:space="0" w:color="auto"/>
            <w:right w:val="none" w:sz="0" w:space="0" w:color="auto"/>
          </w:divBdr>
        </w:div>
        <w:div w:id="795757279">
          <w:marLeft w:val="1134"/>
          <w:marRight w:val="0"/>
          <w:marTop w:val="60"/>
          <w:marBottom w:val="0"/>
          <w:divBdr>
            <w:top w:val="none" w:sz="0" w:space="0" w:color="auto"/>
            <w:left w:val="none" w:sz="0" w:space="0" w:color="auto"/>
            <w:bottom w:val="none" w:sz="0" w:space="0" w:color="auto"/>
            <w:right w:val="none" w:sz="0" w:space="0" w:color="auto"/>
          </w:divBdr>
        </w:div>
        <w:div w:id="1801651548">
          <w:marLeft w:val="1134"/>
          <w:marRight w:val="0"/>
          <w:marTop w:val="60"/>
          <w:marBottom w:val="0"/>
          <w:divBdr>
            <w:top w:val="none" w:sz="0" w:space="0" w:color="auto"/>
            <w:left w:val="none" w:sz="0" w:space="0" w:color="auto"/>
            <w:bottom w:val="none" w:sz="0" w:space="0" w:color="auto"/>
            <w:right w:val="none" w:sz="0" w:space="0" w:color="auto"/>
          </w:divBdr>
        </w:div>
        <w:div w:id="907306033">
          <w:marLeft w:val="0"/>
          <w:marRight w:val="0"/>
          <w:marTop w:val="120"/>
          <w:marBottom w:val="0"/>
          <w:divBdr>
            <w:top w:val="none" w:sz="0" w:space="0" w:color="auto"/>
            <w:left w:val="none" w:sz="0" w:space="0" w:color="auto"/>
            <w:bottom w:val="none" w:sz="0" w:space="0" w:color="auto"/>
            <w:right w:val="none" w:sz="0" w:space="0" w:color="auto"/>
          </w:divBdr>
        </w:div>
        <w:div w:id="1420061621">
          <w:marLeft w:val="0"/>
          <w:marRight w:val="0"/>
          <w:marTop w:val="120"/>
          <w:marBottom w:val="0"/>
          <w:divBdr>
            <w:top w:val="none" w:sz="0" w:space="0" w:color="auto"/>
            <w:left w:val="none" w:sz="0" w:space="0" w:color="auto"/>
            <w:bottom w:val="none" w:sz="0" w:space="0" w:color="auto"/>
            <w:right w:val="none" w:sz="0" w:space="0" w:color="auto"/>
          </w:divBdr>
        </w:div>
        <w:div w:id="614019110">
          <w:marLeft w:val="0"/>
          <w:marRight w:val="0"/>
          <w:marTop w:val="120"/>
          <w:marBottom w:val="0"/>
          <w:divBdr>
            <w:top w:val="none" w:sz="0" w:space="0" w:color="auto"/>
            <w:left w:val="none" w:sz="0" w:space="0" w:color="auto"/>
            <w:bottom w:val="none" w:sz="0" w:space="0" w:color="auto"/>
            <w:right w:val="none" w:sz="0" w:space="0" w:color="auto"/>
          </w:divBdr>
        </w:div>
        <w:div w:id="737897551">
          <w:marLeft w:val="1134"/>
          <w:marRight w:val="0"/>
          <w:marTop w:val="60"/>
          <w:marBottom w:val="0"/>
          <w:divBdr>
            <w:top w:val="none" w:sz="0" w:space="0" w:color="auto"/>
            <w:left w:val="none" w:sz="0" w:space="0" w:color="auto"/>
            <w:bottom w:val="none" w:sz="0" w:space="0" w:color="auto"/>
            <w:right w:val="none" w:sz="0" w:space="0" w:color="auto"/>
          </w:divBdr>
        </w:div>
        <w:div w:id="1307709036">
          <w:marLeft w:val="1134"/>
          <w:marRight w:val="0"/>
          <w:marTop w:val="60"/>
          <w:marBottom w:val="0"/>
          <w:divBdr>
            <w:top w:val="none" w:sz="0" w:space="0" w:color="auto"/>
            <w:left w:val="none" w:sz="0" w:space="0" w:color="auto"/>
            <w:bottom w:val="none" w:sz="0" w:space="0" w:color="auto"/>
            <w:right w:val="none" w:sz="0" w:space="0" w:color="auto"/>
          </w:divBdr>
        </w:div>
      </w:divsChild>
    </w:div>
    <w:div w:id="1063868250">
      <w:bodyDiv w:val="1"/>
      <w:marLeft w:val="0"/>
      <w:marRight w:val="0"/>
      <w:marTop w:val="0"/>
      <w:marBottom w:val="0"/>
      <w:divBdr>
        <w:top w:val="none" w:sz="0" w:space="0" w:color="auto"/>
        <w:left w:val="none" w:sz="0" w:space="0" w:color="auto"/>
        <w:bottom w:val="none" w:sz="0" w:space="0" w:color="auto"/>
        <w:right w:val="none" w:sz="0" w:space="0" w:color="auto"/>
      </w:divBdr>
      <w:divsChild>
        <w:div w:id="1930967035">
          <w:marLeft w:val="0"/>
          <w:marRight w:val="0"/>
          <w:marTop w:val="15"/>
          <w:marBottom w:val="0"/>
          <w:divBdr>
            <w:top w:val="single" w:sz="48" w:space="0" w:color="auto"/>
            <w:left w:val="single" w:sz="48" w:space="0" w:color="auto"/>
            <w:bottom w:val="single" w:sz="48" w:space="0" w:color="auto"/>
            <w:right w:val="single" w:sz="48" w:space="0" w:color="auto"/>
          </w:divBdr>
          <w:divsChild>
            <w:div w:id="81680954">
              <w:marLeft w:val="0"/>
              <w:marRight w:val="0"/>
              <w:marTop w:val="0"/>
              <w:marBottom w:val="0"/>
              <w:divBdr>
                <w:top w:val="none" w:sz="0" w:space="0" w:color="auto"/>
                <w:left w:val="none" w:sz="0" w:space="0" w:color="auto"/>
                <w:bottom w:val="none" w:sz="0" w:space="0" w:color="auto"/>
                <w:right w:val="none" w:sz="0" w:space="0" w:color="auto"/>
              </w:divBdr>
              <w:divsChild>
                <w:div w:id="1592079652">
                  <w:marLeft w:val="0"/>
                  <w:marRight w:val="0"/>
                  <w:marTop w:val="0"/>
                  <w:marBottom w:val="0"/>
                  <w:divBdr>
                    <w:top w:val="none" w:sz="0" w:space="0" w:color="auto"/>
                    <w:left w:val="none" w:sz="0" w:space="0" w:color="auto"/>
                    <w:bottom w:val="none" w:sz="0" w:space="0" w:color="auto"/>
                    <w:right w:val="none" w:sz="0" w:space="0" w:color="auto"/>
                  </w:divBdr>
                </w:div>
                <w:div w:id="733046799">
                  <w:marLeft w:val="0"/>
                  <w:marRight w:val="0"/>
                  <w:marTop w:val="0"/>
                  <w:marBottom w:val="0"/>
                  <w:divBdr>
                    <w:top w:val="none" w:sz="0" w:space="0" w:color="auto"/>
                    <w:left w:val="none" w:sz="0" w:space="0" w:color="auto"/>
                    <w:bottom w:val="none" w:sz="0" w:space="0" w:color="auto"/>
                    <w:right w:val="none" w:sz="0" w:space="0" w:color="auto"/>
                  </w:divBdr>
                </w:div>
                <w:div w:id="716318349">
                  <w:marLeft w:val="0"/>
                  <w:marRight w:val="0"/>
                  <w:marTop w:val="0"/>
                  <w:marBottom w:val="0"/>
                  <w:divBdr>
                    <w:top w:val="none" w:sz="0" w:space="0" w:color="auto"/>
                    <w:left w:val="none" w:sz="0" w:space="0" w:color="auto"/>
                    <w:bottom w:val="none" w:sz="0" w:space="0" w:color="auto"/>
                    <w:right w:val="none" w:sz="0" w:space="0" w:color="auto"/>
                  </w:divBdr>
                </w:div>
                <w:div w:id="206064088">
                  <w:marLeft w:val="0"/>
                  <w:marRight w:val="0"/>
                  <w:marTop w:val="0"/>
                  <w:marBottom w:val="0"/>
                  <w:divBdr>
                    <w:top w:val="none" w:sz="0" w:space="0" w:color="auto"/>
                    <w:left w:val="none" w:sz="0" w:space="0" w:color="auto"/>
                    <w:bottom w:val="none" w:sz="0" w:space="0" w:color="auto"/>
                    <w:right w:val="none" w:sz="0" w:space="0" w:color="auto"/>
                  </w:divBdr>
                </w:div>
                <w:div w:id="1921601290">
                  <w:marLeft w:val="0"/>
                  <w:marRight w:val="0"/>
                  <w:marTop w:val="0"/>
                  <w:marBottom w:val="0"/>
                  <w:divBdr>
                    <w:top w:val="none" w:sz="0" w:space="0" w:color="auto"/>
                    <w:left w:val="none" w:sz="0" w:space="0" w:color="auto"/>
                    <w:bottom w:val="none" w:sz="0" w:space="0" w:color="auto"/>
                    <w:right w:val="none" w:sz="0" w:space="0" w:color="auto"/>
                  </w:divBdr>
                </w:div>
                <w:div w:id="1536387008">
                  <w:marLeft w:val="0"/>
                  <w:marRight w:val="0"/>
                  <w:marTop w:val="0"/>
                  <w:marBottom w:val="0"/>
                  <w:divBdr>
                    <w:top w:val="none" w:sz="0" w:space="0" w:color="auto"/>
                    <w:left w:val="none" w:sz="0" w:space="0" w:color="auto"/>
                    <w:bottom w:val="none" w:sz="0" w:space="0" w:color="auto"/>
                    <w:right w:val="none" w:sz="0" w:space="0" w:color="auto"/>
                  </w:divBdr>
                </w:div>
                <w:div w:id="1613199639">
                  <w:marLeft w:val="0"/>
                  <w:marRight w:val="0"/>
                  <w:marTop w:val="0"/>
                  <w:marBottom w:val="0"/>
                  <w:divBdr>
                    <w:top w:val="none" w:sz="0" w:space="0" w:color="auto"/>
                    <w:left w:val="none" w:sz="0" w:space="0" w:color="auto"/>
                    <w:bottom w:val="none" w:sz="0" w:space="0" w:color="auto"/>
                    <w:right w:val="none" w:sz="0" w:space="0" w:color="auto"/>
                  </w:divBdr>
                </w:div>
                <w:div w:id="184104666">
                  <w:marLeft w:val="0"/>
                  <w:marRight w:val="0"/>
                  <w:marTop w:val="0"/>
                  <w:marBottom w:val="0"/>
                  <w:divBdr>
                    <w:top w:val="none" w:sz="0" w:space="0" w:color="auto"/>
                    <w:left w:val="none" w:sz="0" w:space="0" w:color="auto"/>
                    <w:bottom w:val="none" w:sz="0" w:space="0" w:color="auto"/>
                    <w:right w:val="none" w:sz="0" w:space="0" w:color="auto"/>
                  </w:divBdr>
                </w:div>
                <w:div w:id="1775323326">
                  <w:marLeft w:val="0"/>
                  <w:marRight w:val="0"/>
                  <w:marTop w:val="0"/>
                  <w:marBottom w:val="0"/>
                  <w:divBdr>
                    <w:top w:val="none" w:sz="0" w:space="0" w:color="auto"/>
                    <w:left w:val="none" w:sz="0" w:space="0" w:color="auto"/>
                    <w:bottom w:val="none" w:sz="0" w:space="0" w:color="auto"/>
                    <w:right w:val="none" w:sz="0" w:space="0" w:color="auto"/>
                  </w:divBdr>
                </w:div>
                <w:div w:id="1332562806">
                  <w:marLeft w:val="0"/>
                  <w:marRight w:val="0"/>
                  <w:marTop w:val="0"/>
                  <w:marBottom w:val="0"/>
                  <w:divBdr>
                    <w:top w:val="none" w:sz="0" w:space="0" w:color="auto"/>
                    <w:left w:val="none" w:sz="0" w:space="0" w:color="auto"/>
                    <w:bottom w:val="none" w:sz="0" w:space="0" w:color="auto"/>
                    <w:right w:val="none" w:sz="0" w:space="0" w:color="auto"/>
                  </w:divBdr>
                </w:div>
                <w:div w:id="2049837230">
                  <w:marLeft w:val="0"/>
                  <w:marRight w:val="0"/>
                  <w:marTop w:val="0"/>
                  <w:marBottom w:val="0"/>
                  <w:divBdr>
                    <w:top w:val="none" w:sz="0" w:space="0" w:color="auto"/>
                    <w:left w:val="none" w:sz="0" w:space="0" w:color="auto"/>
                    <w:bottom w:val="none" w:sz="0" w:space="0" w:color="auto"/>
                    <w:right w:val="none" w:sz="0" w:space="0" w:color="auto"/>
                  </w:divBdr>
                </w:div>
                <w:div w:id="17892888">
                  <w:marLeft w:val="0"/>
                  <w:marRight w:val="0"/>
                  <w:marTop w:val="0"/>
                  <w:marBottom w:val="0"/>
                  <w:divBdr>
                    <w:top w:val="none" w:sz="0" w:space="0" w:color="auto"/>
                    <w:left w:val="none" w:sz="0" w:space="0" w:color="auto"/>
                    <w:bottom w:val="none" w:sz="0" w:space="0" w:color="auto"/>
                    <w:right w:val="none" w:sz="0" w:space="0" w:color="auto"/>
                  </w:divBdr>
                </w:div>
                <w:div w:id="1337491095">
                  <w:marLeft w:val="0"/>
                  <w:marRight w:val="0"/>
                  <w:marTop w:val="0"/>
                  <w:marBottom w:val="0"/>
                  <w:divBdr>
                    <w:top w:val="none" w:sz="0" w:space="0" w:color="auto"/>
                    <w:left w:val="none" w:sz="0" w:space="0" w:color="auto"/>
                    <w:bottom w:val="none" w:sz="0" w:space="0" w:color="auto"/>
                    <w:right w:val="none" w:sz="0" w:space="0" w:color="auto"/>
                  </w:divBdr>
                </w:div>
                <w:div w:id="447746111">
                  <w:marLeft w:val="0"/>
                  <w:marRight w:val="0"/>
                  <w:marTop w:val="0"/>
                  <w:marBottom w:val="0"/>
                  <w:divBdr>
                    <w:top w:val="none" w:sz="0" w:space="0" w:color="auto"/>
                    <w:left w:val="none" w:sz="0" w:space="0" w:color="auto"/>
                    <w:bottom w:val="none" w:sz="0" w:space="0" w:color="auto"/>
                    <w:right w:val="none" w:sz="0" w:space="0" w:color="auto"/>
                  </w:divBdr>
                </w:div>
                <w:div w:id="1582712737">
                  <w:marLeft w:val="0"/>
                  <w:marRight w:val="0"/>
                  <w:marTop w:val="0"/>
                  <w:marBottom w:val="0"/>
                  <w:divBdr>
                    <w:top w:val="none" w:sz="0" w:space="0" w:color="auto"/>
                    <w:left w:val="none" w:sz="0" w:space="0" w:color="auto"/>
                    <w:bottom w:val="none" w:sz="0" w:space="0" w:color="auto"/>
                    <w:right w:val="none" w:sz="0" w:space="0" w:color="auto"/>
                  </w:divBdr>
                </w:div>
                <w:div w:id="197789357">
                  <w:marLeft w:val="0"/>
                  <w:marRight w:val="0"/>
                  <w:marTop w:val="0"/>
                  <w:marBottom w:val="0"/>
                  <w:divBdr>
                    <w:top w:val="none" w:sz="0" w:space="0" w:color="auto"/>
                    <w:left w:val="none" w:sz="0" w:space="0" w:color="auto"/>
                    <w:bottom w:val="none" w:sz="0" w:space="0" w:color="auto"/>
                    <w:right w:val="none" w:sz="0" w:space="0" w:color="auto"/>
                  </w:divBdr>
                </w:div>
                <w:div w:id="733503231">
                  <w:marLeft w:val="0"/>
                  <w:marRight w:val="0"/>
                  <w:marTop w:val="0"/>
                  <w:marBottom w:val="0"/>
                  <w:divBdr>
                    <w:top w:val="none" w:sz="0" w:space="0" w:color="auto"/>
                    <w:left w:val="none" w:sz="0" w:space="0" w:color="auto"/>
                    <w:bottom w:val="none" w:sz="0" w:space="0" w:color="auto"/>
                    <w:right w:val="none" w:sz="0" w:space="0" w:color="auto"/>
                  </w:divBdr>
                </w:div>
                <w:div w:id="2083408638">
                  <w:marLeft w:val="0"/>
                  <w:marRight w:val="0"/>
                  <w:marTop w:val="0"/>
                  <w:marBottom w:val="0"/>
                  <w:divBdr>
                    <w:top w:val="none" w:sz="0" w:space="0" w:color="auto"/>
                    <w:left w:val="none" w:sz="0" w:space="0" w:color="auto"/>
                    <w:bottom w:val="none" w:sz="0" w:space="0" w:color="auto"/>
                    <w:right w:val="none" w:sz="0" w:space="0" w:color="auto"/>
                  </w:divBdr>
                </w:div>
                <w:div w:id="222563237">
                  <w:marLeft w:val="0"/>
                  <w:marRight w:val="0"/>
                  <w:marTop w:val="0"/>
                  <w:marBottom w:val="0"/>
                  <w:divBdr>
                    <w:top w:val="none" w:sz="0" w:space="0" w:color="auto"/>
                    <w:left w:val="none" w:sz="0" w:space="0" w:color="auto"/>
                    <w:bottom w:val="none" w:sz="0" w:space="0" w:color="auto"/>
                    <w:right w:val="none" w:sz="0" w:space="0" w:color="auto"/>
                  </w:divBdr>
                </w:div>
                <w:div w:id="1372269233">
                  <w:marLeft w:val="0"/>
                  <w:marRight w:val="0"/>
                  <w:marTop w:val="0"/>
                  <w:marBottom w:val="0"/>
                  <w:divBdr>
                    <w:top w:val="none" w:sz="0" w:space="0" w:color="auto"/>
                    <w:left w:val="none" w:sz="0" w:space="0" w:color="auto"/>
                    <w:bottom w:val="none" w:sz="0" w:space="0" w:color="auto"/>
                    <w:right w:val="none" w:sz="0" w:space="0" w:color="auto"/>
                  </w:divBdr>
                </w:div>
                <w:div w:id="1266813675">
                  <w:marLeft w:val="0"/>
                  <w:marRight w:val="0"/>
                  <w:marTop w:val="0"/>
                  <w:marBottom w:val="0"/>
                  <w:divBdr>
                    <w:top w:val="none" w:sz="0" w:space="0" w:color="auto"/>
                    <w:left w:val="none" w:sz="0" w:space="0" w:color="auto"/>
                    <w:bottom w:val="none" w:sz="0" w:space="0" w:color="auto"/>
                    <w:right w:val="none" w:sz="0" w:space="0" w:color="auto"/>
                  </w:divBdr>
                </w:div>
                <w:div w:id="1904870945">
                  <w:marLeft w:val="0"/>
                  <w:marRight w:val="0"/>
                  <w:marTop w:val="0"/>
                  <w:marBottom w:val="0"/>
                  <w:divBdr>
                    <w:top w:val="none" w:sz="0" w:space="0" w:color="auto"/>
                    <w:left w:val="none" w:sz="0" w:space="0" w:color="auto"/>
                    <w:bottom w:val="none" w:sz="0" w:space="0" w:color="auto"/>
                    <w:right w:val="none" w:sz="0" w:space="0" w:color="auto"/>
                  </w:divBdr>
                </w:div>
                <w:div w:id="501626312">
                  <w:marLeft w:val="0"/>
                  <w:marRight w:val="0"/>
                  <w:marTop w:val="0"/>
                  <w:marBottom w:val="0"/>
                  <w:divBdr>
                    <w:top w:val="none" w:sz="0" w:space="0" w:color="auto"/>
                    <w:left w:val="none" w:sz="0" w:space="0" w:color="auto"/>
                    <w:bottom w:val="none" w:sz="0" w:space="0" w:color="auto"/>
                    <w:right w:val="none" w:sz="0" w:space="0" w:color="auto"/>
                  </w:divBdr>
                </w:div>
                <w:div w:id="1492059780">
                  <w:marLeft w:val="0"/>
                  <w:marRight w:val="0"/>
                  <w:marTop w:val="0"/>
                  <w:marBottom w:val="0"/>
                  <w:divBdr>
                    <w:top w:val="none" w:sz="0" w:space="0" w:color="auto"/>
                    <w:left w:val="none" w:sz="0" w:space="0" w:color="auto"/>
                    <w:bottom w:val="none" w:sz="0" w:space="0" w:color="auto"/>
                    <w:right w:val="none" w:sz="0" w:space="0" w:color="auto"/>
                  </w:divBdr>
                </w:div>
                <w:div w:id="3029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80616">
          <w:marLeft w:val="0"/>
          <w:marRight w:val="0"/>
          <w:marTop w:val="15"/>
          <w:marBottom w:val="0"/>
          <w:divBdr>
            <w:top w:val="single" w:sz="48" w:space="0" w:color="auto"/>
            <w:left w:val="single" w:sz="48" w:space="0" w:color="auto"/>
            <w:bottom w:val="single" w:sz="48" w:space="0" w:color="auto"/>
            <w:right w:val="single" w:sz="48" w:space="0" w:color="auto"/>
          </w:divBdr>
          <w:divsChild>
            <w:div w:id="91986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7454">
      <w:bodyDiv w:val="1"/>
      <w:marLeft w:val="0"/>
      <w:marRight w:val="0"/>
      <w:marTop w:val="0"/>
      <w:marBottom w:val="0"/>
      <w:divBdr>
        <w:top w:val="none" w:sz="0" w:space="0" w:color="auto"/>
        <w:left w:val="none" w:sz="0" w:space="0" w:color="auto"/>
        <w:bottom w:val="none" w:sz="0" w:space="0" w:color="auto"/>
        <w:right w:val="none" w:sz="0" w:space="0" w:color="auto"/>
      </w:divBdr>
      <w:divsChild>
        <w:div w:id="960644912">
          <w:marLeft w:val="0"/>
          <w:marRight w:val="0"/>
          <w:marTop w:val="120"/>
          <w:marBottom w:val="0"/>
          <w:divBdr>
            <w:top w:val="none" w:sz="0" w:space="0" w:color="auto"/>
            <w:left w:val="none" w:sz="0" w:space="0" w:color="auto"/>
            <w:bottom w:val="none" w:sz="0" w:space="0" w:color="auto"/>
            <w:right w:val="none" w:sz="0" w:space="0" w:color="auto"/>
          </w:divBdr>
        </w:div>
        <w:div w:id="682821527">
          <w:marLeft w:val="1134"/>
          <w:marRight w:val="0"/>
          <w:marTop w:val="60"/>
          <w:marBottom w:val="0"/>
          <w:divBdr>
            <w:top w:val="none" w:sz="0" w:space="0" w:color="auto"/>
            <w:left w:val="none" w:sz="0" w:space="0" w:color="auto"/>
            <w:bottom w:val="none" w:sz="0" w:space="0" w:color="auto"/>
            <w:right w:val="none" w:sz="0" w:space="0" w:color="auto"/>
          </w:divBdr>
        </w:div>
        <w:div w:id="1086414653">
          <w:marLeft w:val="1134"/>
          <w:marRight w:val="0"/>
          <w:marTop w:val="60"/>
          <w:marBottom w:val="0"/>
          <w:divBdr>
            <w:top w:val="none" w:sz="0" w:space="0" w:color="auto"/>
            <w:left w:val="none" w:sz="0" w:space="0" w:color="auto"/>
            <w:bottom w:val="none" w:sz="0" w:space="0" w:color="auto"/>
            <w:right w:val="none" w:sz="0" w:space="0" w:color="auto"/>
          </w:divBdr>
        </w:div>
        <w:div w:id="1414745371">
          <w:marLeft w:val="1134"/>
          <w:marRight w:val="0"/>
          <w:marTop w:val="60"/>
          <w:marBottom w:val="0"/>
          <w:divBdr>
            <w:top w:val="none" w:sz="0" w:space="0" w:color="auto"/>
            <w:left w:val="none" w:sz="0" w:space="0" w:color="auto"/>
            <w:bottom w:val="none" w:sz="0" w:space="0" w:color="auto"/>
            <w:right w:val="none" w:sz="0" w:space="0" w:color="auto"/>
          </w:divBdr>
        </w:div>
        <w:div w:id="301271358">
          <w:marLeft w:val="1985"/>
          <w:marRight w:val="0"/>
          <w:marTop w:val="60"/>
          <w:marBottom w:val="0"/>
          <w:divBdr>
            <w:top w:val="none" w:sz="0" w:space="0" w:color="auto"/>
            <w:left w:val="none" w:sz="0" w:space="0" w:color="auto"/>
            <w:bottom w:val="none" w:sz="0" w:space="0" w:color="auto"/>
            <w:right w:val="none" w:sz="0" w:space="0" w:color="auto"/>
          </w:divBdr>
        </w:div>
        <w:div w:id="696124414">
          <w:marLeft w:val="1985"/>
          <w:marRight w:val="0"/>
          <w:marTop w:val="60"/>
          <w:marBottom w:val="0"/>
          <w:divBdr>
            <w:top w:val="none" w:sz="0" w:space="0" w:color="auto"/>
            <w:left w:val="none" w:sz="0" w:space="0" w:color="auto"/>
            <w:bottom w:val="none" w:sz="0" w:space="0" w:color="auto"/>
            <w:right w:val="none" w:sz="0" w:space="0" w:color="auto"/>
          </w:divBdr>
        </w:div>
      </w:divsChild>
    </w:div>
    <w:div w:id="1143616923">
      <w:bodyDiv w:val="1"/>
      <w:marLeft w:val="0"/>
      <w:marRight w:val="0"/>
      <w:marTop w:val="0"/>
      <w:marBottom w:val="0"/>
      <w:divBdr>
        <w:top w:val="none" w:sz="0" w:space="0" w:color="auto"/>
        <w:left w:val="none" w:sz="0" w:space="0" w:color="auto"/>
        <w:bottom w:val="none" w:sz="0" w:space="0" w:color="auto"/>
        <w:right w:val="none" w:sz="0" w:space="0" w:color="auto"/>
      </w:divBdr>
      <w:divsChild>
        <w:div w:id="1376613139">
          <w:marLeft w:val="0"/>
          <w:marRight w:val="0"/>
          <w:marTop w:val="240"/>
          <w:marBottom w:val="0"/>
          <w:divBdr>
            <w:top w:val="none" w:sz="0" w:space="0" w:color="auto"/>
            <w:left w:val="none" w:sz="0" w:space="0" w:color="auto"/>
            <w:bottom w:val="none" w:sz="0" w:space="0" w:color="auto"/>
            <w:right w:val="none" w:sz="0" w:space="0" w:color="auto"/>
          </w:divBdr>
        </w:div>
        <w:div w:id="1358038937">
          <w:marLeft w:val="0"/>
          <w:marRight w:val="0"/>
          <w:marTop w:val="120"/>
          <w:marBottom w:val="0"/>
          <w:divBdr>
            <w:top w:val="none" w:sz="0" w:space="0" w:color="auto"/>
            <w:left w:val="none" w:sz="0" w:space="0" w:color="auto"/>
            <w:bottom w:val="none" w:sz="0" w:space="0" w:color="auto"/>
            <w:right w:val="none" w:sz="0" w:space="0" w:color="auto"/>
          </w:divBdr>
        </w:div>
        <w:div w:id="185217429">
          <w:marLeft w:val="1134"/>
          <w:marRight w:val="0"/>
          <w:marTop w:val="60"/>
          <w:marBottom w:val="0"/>
          <w:divBdr>
            <w:top w:val="none" w:sz="0" w:space="0" w:color="auto"/>
            <w:left w:val="none" w:sz="0" w:space="0" w:color="auto"/>
            <w:bottom w:val="none" w:sz="0" w:space="0" w:color="auto"/>
            <w:right w:val="none" w:sz="0" w:space="0" w:color="auto"/>
          </w:divBdr>
        </w:div>
        <w:div w:id="1075475007">
          <w:marLeft w:val="1134"/>
          <w:marRight w:val="0"/>
          <w:marTop w:val="60"/>
          <w:marBottom w:val="0"/>
          <w:divBdr>
            <w:top w:val="none" w:sz="0" w:space="0" w:color="auto"/>
            <w:left w:val="none" w:sz="0" w:space="0" w:color="auto"/>
            <w:bottom w:val="none" w:sz="0" w:space="0" w:color="auto"/>
            <w:right w:val="none" w:sz="0" w:space="0" w:color="auto"/>
          </w:divBdr>
        </w:div>
        <w:div w:id="217475466">
          <w:marLeft w:val="1134"/>
          <w:marRight w:val="0"/>
          <w:marTop w:val="60"/>
          <w:marBottom w:val="0"/>
          <w:divBdr>
            <w:top w:val="none" w:sz="0" w:space="0" w:color="auto"/>
            <w:left w:val="none" w:sz="0" w:space="0" w:color="auto"/>
            <w:bottom w:val="none" w:sz="0" w:space="0" w:color="auto"/>
            <w:right w:val="none" w:sz="0" w:space="0" w:color="auto"/>
          </w:divBdr>
        </w:div>
        <w:div w:id="36511039">
          <w:marLeft w:val="0"/>
          <w:marRight w:val="0"/>
          <w:marTop w:val="120"/>
          <w:marBottom w:val="0"/>
          <w:divBdr>
            <w:top w:val="none" w:sz="0" w:space="0" w:color="auto"/>
            <w:left w:val="none" w:sz="0" w:space="0" w:color="auto"/>
            <w:bottom w:val="none" w:sz="0" w:space="0" w:color="auto"/>
            <w:right w:val="none" w:sz="0" w:space="0" w:color="auto"/>
          </w:divBdr>
        </w:div>
        <w:div w:id="448282934">
          <w:marLeft w:val="0"/>
          <w:marRight w:val="0"/>
          <w:marTop w:val="120"/>
          <w:marBottom w:val="0"/>
          <w:divBdr>
            <w:top w:val="none" w:sz="0" w:space="0" w:color="auto"/>
            <w:left w:val="none" w:sz="0" w:space="0" w:color="auto"/>
            <w:bottom w:val="none" w:sz="0" w:space="0" w:color="auto"/>
            <w:right w:val="none" w:sz="0" w:space="0" w:color="auto"/>
          </w:divBdr>
        </w:div>
        <w:div w:id="1404571655">
          <w:marLeft w:val="1134"/>
          <w:marRight w:val="0"/>
          <w:marTop w:val="60"/>
          <w:marBottom w:val="0"/>
          <w:divBdr>
            <w:top w:val="none" w:sz="0" w:space="0" w:color="auto"/>
            <w:left w:val="none" w:sz="0" w:space="0" w:color="auto"/>
            <w:bottom w:val="none" w:sz="0" w:space="0" w:color="auto"/>
            <w:right w:val="none" w:sz="0" w:space="0" w:color="auto"/>
          </w:divBdr>
        </w:div>
        <w:div w:id="1585070832">
          <w:marLeft w:val="1134"/>
          <w:marRight w:val="0"/>
          <w:marTop w:val="60"/>
          <w:marBottom w:val="0"/>
          <w:divBdr>
            <w:top w:val="none" w:sz="0" w:space="0" w:color="auto"/>
            <w:left w:val="none" w:sz="0" w:space="0" w:color="auto"/>
            <w:bottom w:val="none" w:sz="0" w:space="0" w:color="auto"/>
            <w:right w:val="none" w:sz="0" w:space="0" w:color="auto"/>
          </w:divBdr>
        </w:div>
        <w:div w:id="316499879">
          <w:marLeft w:val="1134"/>
          <w:marRight w:val="0"/>
          <w:marTop w:val="60"/>
          <w:marBottom w:val="0"/>
          <w:divBdr>
            <w:top w:val="none" w:sz="0" w:space="0" w:color="auto"/>
            <w:left w:val="none" w:sz="0" w:space="0" w:color="auto"/>
            <w:bottom w:val="none" w:sz="0" w:space="0" w:color="auto"/>
            <w:right w:val="none" w:sz="0" w:space="0" w:color="auto"/>
          </w:divBdr>
        </w:div>
        <w:div w:id="497114475">
          <w:marLeft w:val="1134"/>
          <w:marRight w:val="0"/>
          <w:marTop w:val="60"/>
          <w:marBottom w:val="0"/>
          <w:divBdr>
            <w:top w:val="none" w:sz="0" w:space="0" w:color="auto"/>
            <w:left w:val="none" w:sz="0" w:space="0" w:color="auto"/>
            <w:bottom w:val="none" w:sz="0" w:space="0" w:color="auto"/>
            <w:right w:val="none" w:sz="0" w:space="0" w:color="auto"/>
          </w:divBdr>
        </w:div>
        <w:div w:id="1930193845">
          <w:marLeft w:val="1134"/>
          <w:marRight w:val="0"/>
          <w:marTop w:val="60"/>
          <w:marBottom w:val="0"/>
          <w:divBdr>
            <w:top w:val="none" w:sz="0" w:space="0" w:color="auto"/>
            <w:left w:val="none" w:sz="0" w:space="0" w:color="auto"/>
            <w:bottom w:val="none" w:sz="0" w:space="0" w:color="auto"/>
            <w:right w:val="none" w:sz="0" w:space="0" w:color="auto"/>
          </w:divBdr>
        </w:div>
        <w:div w:id="911965708">
          <w:marLeft w:val="1134"/>
          <w:marRight w:val="0"/>
          <w:marTop w:val="60"/>
          <w:marBottom w:val="0"/>
          <w:divBdr>
            <w:top w:val="none" w:sz="0" w:space="0" w:color="auto"/>
            <w:left w:val="none" w:sz="0" w:space="0" w:color="auto"/>
            <w:bottom w:val="none" w:sz="0" w:space="0" w:color="auto"/>
            <w:right w:val="none" w:sz="0" w:space="0" w:color="auto"/>
          </w:divBdr>
        </w:div>
        <w:div w:id="1267930021">
          <w:marLeft w:val="567"/>
          <w:marRight w:val="567"/>
          <w:marTop w:val="20"/>
          <w:marBottom w:val="20"/>
          <w:divBdr>
            <w:top w:val="none" w:sz="0" w:space="0" w:color="auto"/>
            <w:left w:val="none" w:sz="0" w:space="0" w:color="auto"/>
            <w:bottom w:val="none" w:sz="0" w:space="0" w:color="auto"/>
            <w:right w:val="none" w:sz="0" w:space="0" w:color="auto"/>
          </w:divBdr>
        </w:div>
        <w:div w:id="584265175">
          <w:marLeft w:val="1134"/>
          <w:marRight w:val="0"/>
          <w:marTop w:val="60"/>
          <w:marBottom w:val="0"/>
          <w:divBdr>
            <w:top w:val="none" w:sz="0" w:space="0" w:color="auto"/>
            <w:left w:val="none" w:sz="0" w:space="0" w:color="auto"/>
            <w:bottom w:val="none" w:sz="0" w:space="0" w:color="auto"/>
            <w:right w:val="none" w:sz="0" w:space="0" w:color="auto"/>
          </w:divBdr>
        </w:div>
        <w:div w:id="676275690">
          <w:marLeft w:val="567"/>
          <w:marRight w:val="567"/>
          <w:marTop w:val="20"/>
          <w:marBottom w:val="20"/>
          <w:divBdr>
            <w:top w:val="none" w:sz="0" w:space="0" w:color="auto"/>
            <w:left w:val="none" w:sz="0" w:space="0" w:color="auto"/>
            <w:bottom w:val="none" w:sz="0" w:space="0" w:color="auto"/>
            <w:right w:val="none" w:sz="0" w:space="0" w:color="auto"/>
          </w:divBdr>
        </w:div>
        <w:div w:id="73282411">
          <w:marLeft w:val="567"/>
          <w:marRight w:val="0"/>
          <w:marTop w:val="40"/>
          <w:marBottom w:val="0"/>
          <w:divBdr>
            <w:top w:val="none" w:sz="0" w:space="0" w:color="auto"/>
            <w:left w:val="none" w:sz="0" w:space="0" w:color="auto"/>
            <w:bottom w:val="none" w:sz="0" w:space="0" w:color="auto"/>
            <w:right w:val="none" w:sz="0" w:space="0" w:color="auto"/>
          </w:divBdr>
        </w:div>
        <w:div w:id="954675710">
          <w:marLeft w:val="0"/>
          <w:marRight w:val="0"/>
          <w:marTop w:val="0"/>
          <w:marBottom w:val="200"/>
          <w:divBdr>
            <w:top w:val="none" w:sz="0" w:space="0" w:color="auto"/>
            <w:left w:val="none" w:sz="0" w:space="0" w:color="auto"/>
            <w:bottom w:val="none" w:sz="0" w:space="0" w:color="auto"/>
            <w:right w:val="none" w:sz="0" w:space="0" w:color="auto"/>
          </w:divBdr>
        </w:div>
        <w:div w:id="1963879573">
          <w:marLeft w:val="0"/>
          <w:marRight w:val="0"/>
          <w:marTop w:val="0"/>
          <w:marBottom w:val="200"/>
          <w:divBdr>
            <w:top w:val="none" w:sz="0" w:space="0" w:color="auto"/>
            <w:left w:val="none" w:sz="0" w:space="0" w:color="auto"/>
            <w:bottom w:val="none" w:sz="0" w:space="0" w:color="auto"/>
            <w:right w:val="none" w:sz="0" w:space="0" w:color="auto"/>
          </w:divBdr>
        </w:div>
      </w:divsChild>
    </w:div>
    <w:div w:id="1164511497">
      <w:bodyDiv w:val="1"/>
      <w:marLeft w:val="0"/>
      <w:marRight w:val="0"/>
      <w:marTop w:val="0"/>
      <w:marBottom w:val="0"/>
      <w:divBdr>
        <w:top w:val="none" w:sz="0" w:space="0" w:color="auto"/>
        <w:left w:val="none" w:sz="0" w:space="0" w:color="auto"/>
        <w:bottom w:val="none" w:sz="0" w:space="0" w:color="auto"/>
        <w:right w:val="none" w:sz="0" w:space="0" w:color="auto"/>
      </w:divBdr>
      <w:divsChild>
        <w:div w:id="1813906798">
          <w:marLeft w:val="0"/>
          <w:marRight w:val="0"/>
          <w:marTop w:val="120"/>
          <w:marBottom w:val="0"/>
          <w:divBdr>
            <w:top w:val="none" w:sz="0" w:space="0" w:color="auto"/>
            <w:left w:val="none" w:sz="0" w:space="0" w:color="auto"/>
            <w:bottom w:val="none" w:sz="0" w:space="0" w:color="auto"/>
            <w:right w:val="none" w:sz="0" w:space="0" w:color="auto"/>
          </w:divBdr>
        </w:div>
        <w:div w:id="1361542821">
          <w:marLeft w:val="1134"/>
          <w:marRight w:val="0"/>
          <w:marTop w:val="60"/>
          <w:marBottom w:val="0"/>
          <w:divBdr>
            <w:top w:val="none" w:sz="0" w:space="0" w:color="auto"/>
            <w:left w:val="none" w:sz="0" w:space="0" w:color="auto"/>
            <w:bottom w:val="none" w:sz="0" w:space="0" w:color="auto"/>
            <w:right w:val="none" w:sz="0" w:space="0" w:color="auto"/>
          </w:divBdr>
        </w:div>
        <w:div w:id="786512705">
          <w:marLeft w:val="1985"/>
          <w:marRight w:val="0"/>
          <w:marTop w:val="60"/>
          <w:marBottom w:val="0"/>
          <w:divBdr>
            <w:top w:val="none" w:sz="0" w:space="0" w:color="auto"/>
            <w:left w:val="none" w:sz="0" w:space="0" w:color="auto"/>
            <w:bottom w:val="none" w:sz="0" w:space="0" w:color="auto"/>
            <w:right w:val="none" w:sz="0" w:space="0" w:color="auto"/>
          </w:divBdr>
        </w:div>
        <w:div w:id="1073966524">
          <w:marLeft w:val="1985"/>
          <w:marRight w:val="0"/>
          <w:marTop w:val="60"/>
          <w:marBottom w:val="0"/>
          <w:divBdr>
            <w:top w:val="none" w:sz="0" w:space="0" w:color="auto"/>
            <w:left w:val="none" w:sz="0" w:space="0" w:color="auto"/>
            <w:bottom w:val="none" w:sz="0" w:space="0" w:color="auto"/>
            <w:right w:val="none" w:sz="0" w:space="0" w:color="auto"/>
          </w:divBdr>
        </w:div>
        <w:div w:id="1642926964">
          <w:marLeft w:val="1985"/>
          <w:marRight w:val="0"/>
          <w:marTop w:val="60"/>
          <w:marBottom w:val="0"/>
          <w:divBdr>
            <w:top w:val="none" w:sz="0" w:space="0" w:color="auto"/>
            <w:left w:val="none" w:sz="0" w:space="0" w:color="auto"/>
            <w:bottom w:val="none" w:sz="0" w:space="0" w:color="auto"/>
            <w:right w:val="none" w:sz="0" w:space="0" w:color="auto"/>
          </w:divBdr>
        </w:div>
      </w:divsChild>
    </w:div>
    <w:div w:id="1268583103">
      <w:bodyDiv w:val="1"/>
      <w:marLeft w:val="0"/>
      <w:marRight w:val="0"/>
      <w:marTop w:val="0"/>
      <w:marBottom w:val="0"/>
      <w:divBdr>
        <w:top w:val="none" w:sz="0" w:space="0" w:color="auto"/>
        <w:left w:val="none" w:sz="0" w:space="0" w:color="auto"/>
        <w:bottom w:val="none" w:sz="0" w:space="0" w:color="auto"/>
        <w:right w:val="none" w:sz="0" w:space="0" w:color="auto"/>
      </w:divBdr>
      <w:divsChild>
        <w:div w:id="1280648808">
          <w:marLeft w:val="0"/>
          <w:marRight w:val="0"/>
          <w:marTop w:val="120"/>
          <w:marBottom w:val="0"/>
          <w:divBdr>
            <w:top w:val="none" w:sz="0" w:space="0" w:color="auto"/>
            <w:left w:val="none" w:sz="0" w:space="0" w:color="auto"/>
            <w:bottom w:val="none" w:sz="0" w:space="0" w:color="auto"/>
            <w:right w:val="none" w:sz="0" w:space="0" w:color="auto"/>
          </w:divBdr>
        </w:div>
        <w:div w:id="159543598">
          <w:marLeft w:val="0"/>
          <w:marRight w:val="0"/>
          <w:marTop w:val="120"/>
          <w:marBottom w:val="0"/>
          <w:divBdr>
            <w:top w:val="none" w:sz="0" w:space="0" w:color="auto"/>
            <w:left w:val="none" w:sz="0" w:space="0" w:color="auto"/>
            <w:bottom w:val="none" w:sz="0" w:space="0" w:color="auto"/>
            <w:right w:val="none" w:sz="0" w:space="0" w:color="auto"/>
          </w:divBdr>
        </w:div>
        <w:div w:id="765734179">
          <w:marLeft w:val="0"/>
          <w:marRight w:val="0"/>
          <w:marTop w:val="120"/>
          <w:marBottom w:val="0"/>
          <w:divBdr>
            <w:top w:val="none" w:sz="0" w:space="0" w:color="auto"/>
            <w:left w:val="none" w:sz="0" w:space="0" w:color="auto"/>
            <w:bottom w:val="none" w:sz="0" w:space="0" w:color="auto"/>
            <w:right w:val="none" w:sz="0" w:space="0" w:color="auto"/>
          </w:divBdr>
        </w:div>
        <w:div w:id="1075474602">
          <w:marLeft w:val="0"/>
          <w:marRight w:val="0"/>
          <w:marTop w:val="120"/>
          <w:marBottom w:val="0"/>
          <w:divBdr>
            <w:top w:val="none" w:sz="0" w:space="0" w:color="auto"/>
            <w:left w:val="none" w:sz="0" w:space="0" w:color="auto"/>
            <w:bottom w:val="none" w:sz="0" w:space="0" w:color="auto"/>
            <w:right w:val="none" w:sz="0" w:space="0" w:color="auto"/>
          </w:divBdr>
        </w:div>
        <w:div w:id="1651667461">
          <w:marLeft w:val="0"/>
          <w:marRight w:val="0"/>
          <w:marTop w:val="120"/>
          <w:marBottom w:val="0"/>
          <w:divBdr>
            <w:top w:val="none" w:sz="0" w:space="0" w:color="auto"/>
            <w:left w:val="none" w:sz="0" w:space="0" w:color="auto"/>
            <w:bottom w:val="none" w:sz="0" w:space="0" w:color="auto"/>
            <w:right w:val="none" w:sz="0" w:space="0" w:color="auto"/>
          </w:divBdr>
        </w:div>
        <w:div w:id="1368874277">
          <w:marLeft w:val="1134"/>
          <w:marRight w:val="0"/>
          <w:marTop w:val="60"/>
          <w:marBottom w:val="0"/>
          <w:divBdr>
            <w:top w:val="none" w:sz="0" w:space="0" w:color="auto"/>
            <w:left w:val="none" w:sz="0" w:space="0" w:color="auto"/>
            <w:bottom w:val="none" w:sz="0" w:space="0" w:color="auto"/>
            <w:right w:val="none" w:sz="0" w:space="0" w:color="auto"/>
          </w:divBdr>
        </w:div>
        <w:div w:id="1916085877">
          <w:marLeft w:val="1134"/>
          <w:marRight w:val="0"/>
          <w:marTop w:val="60"/>
          <w:marBottom w:val="0"/>
          <w:divBdr>
            <w:top w:val="none" w:sz="0" w:space="0" w:color="auto"/>
            <w:left w:val="none" w:sz="0" w:space="0" w:color="auto"/>
            <w:bottom w:val="none" w:sz="0" w:space="0" w:color="auto"/>
            <w:right w:val="none" w:sz="0" w:space="0" w:color="auto"/>
          </w:divBdr>
        </w:div>
        <w:div w:id="1908107249">
          <w:marLeft w:val="1134"/>
          <w:marRight w:val="0"/>
          <w:marTop w:val="60"/>
          <w:marBottom w:val="0"/>
          <w:divBdr>
            <w:top w:val="none" w:sz="0" w:space="0" w:color="auto"/>
            <w:left w:val="none" w:sz="0" w:space="0" w:color="auto"/>
            <w:bottom w:val="none" w:sz="0" w:space="0" w:color="auto"/>
            <w:right w:val="none" w:sz="0" w:space="0" w:color="auto"/>
          </w:divBdr>
        </w:div>
        <w:div w:id="652300456">
          <w:marLeft w:val="1985"/>
          <w:marRight w:val="0"/>
          <w:marTop w:val="60"/>
          <w:marBottom w:val="0"/>
          <w:divBdr>
            <w:top w:val="none" w:sz="0" w:space="0" w:color="auto"/>
            <w:left w:val="none" w:sz="0" w:space="0" w:color="auto"/>
            <w:bottom w:val="none" w:sz="0" w:space="0" w:color="auto"/>
            <w:right w:val="none" w:sz="0" w:space="0" w:color="auto"/>
          </w:divBdr>
        </w:div>
        <w:div w:id="1380737447">
          <w:marLeft w:val="1985"/>
          <w:marRight w:val="0"/>
          <w:marTop w:val="60"/>
          <w:marBottom w:val="0"/>
          <w:divBdr>
            <w:top w:val="none" w:sz="0" w:space="0" w:color="auto"/>
            <w:left w:val="none" w:sz="0" w:space="0" w:color="auto"/>
            <w:bottom w:val="none" w:sz="0" w:space="0" w:color="auto"/>
            <w:right w:val="none" w:sz="0" w:space="0" w:color="auto"/>
          </w:divBdr>
        </w:div>
        <w:div w:id="1548839638">
          <w:marLeft w:val="1134"/>
          <w:marRight w:val="0"/>
          <w:marTop w:val="60"/>
          <w:marBottom w:val="0"/>
          <w:divBdr>
            <w:top w:val="none" w:sz="0" w:space="0" w:color="auto"/>
            <w:left w:val="none" w:sz="0" w:space="0" w:color="auto"/>
            <w:bottom w:val="none" w:sz="0" w:space="0" w:color="auto"/>
            <w:right w:val="none" w:sz="0" w:space="0" w:color="auto"/>
          </w:divBdr>
        </w:div>
        <w:div w:id="916524729">
          <w:marLeft w:val="1134"/>
          <w:marRight w:val="0"/>
          <w:marTop w:val="60"/>
          <w:marBottom w:val="0"/>
          <w:divBdr>
            <w:top w:val="none" w:sz="0" w:space="0" w:color="auto"/>
            <w:left w:val="none" w:sz="0" w:space="0" w:color="auto"/>
            <w:bottom w:val="none" w:sz="0" w:space="0" w:color="auto"/>
            <w:right w:val="none" w:sz="0" w:space="0" w:color="auto"/>
          </w:divBdr>
        </w:div>
        <w:div w:id="1540584028">
          <w:marLeft w:val="1134"/>
          <w:marRight w:val="0"/>
          <w:marTop w:val="60"/>
          <w:marBottom w:val="0"/>
          <w:divBdr>
            <w:top w:val="none" w:sz="0" w:space="0" w:color="auto"/>
            <w:left w:val="none" w:sz="0" w:space="0" w:color="auto"/>
            <w:bottom w:val="none" w:sz="0" w:space="0" w:color="auto"/>
            <w:right w:val="none" w:sz="0" w:space="0" w:color="auto"/>
          </w:divBdr>
        </w:div>
        <w:div w:id="1423604880">
          <w:marLeft w:val="1134"/>
          <w:marRight w:val="0"/>
          <w:marTop w:val="60"/>
          <w:marBottom w:val="0"/>
          <w:divBdr>
            <w:top w:val="none" w:sz="0" w:space="0" w:color="auto"/>
            <w:left w:val="none" w:sz="0" w:space="0" w:color="auto"/>
            <w:bottom w:val="none" w:sz="0" w:space="0" w:color="auto"/>
            <w:right w:val="none" w:sz="0" w:space="0" w:color="auto"/>
          </w:divBdr>
        </w:div>
      </w:divsChild>
    </w:div>
    <w:div w:id="1279067215">
      <w:bodyDiv w:val="1"/>
      <w:marLeft w:val="0"/>
      <w:marRight w:val="0"/>
      <w:marTop w:val="0"/>
      <w:marBottom w:val="0"/>
      <w:divBdr>
        <w:top w:val="none" w:sz="0" w:space="0" w:color="auto"/>
        <w:left w:val="none" w:sz="0" w:space="0" w:color="auto"/>
        <w:bottom w:val="none" w:sz="0" w:space="0" w:color="auto"/>
        <w:right w:val="none" w:sz="0" w:space="0" w:color="auto"/>
      </w:divBdr>
    </w:div>
    <w:div w:id="1283615901">
      <w:bodyDiv w:val="1"/>
      <w:marLeft w:val="0"/>
      <w:marRight w:val="0"/>
      <w:marTop w:val="0"/>
      <w:marBottom w:val="0"/>
      <w:divBdr>
        <w:top w:val="none" w:sz="0" w:space="0" w:color="auto"/>
        <w:left w:val="none" w:sz="0" w:space="0" w:color="auto"/>
        <w:bottom w:val="none" w:sz="0" w:space="0" w:color="auto"/>
        <w:right w:val="none" w:sz="0" w:space="0" w:color="auto"/>
      </w:divBdr>
    </w:div>
    <w:div w:id="1357736499">
      <w:bodyDiv w:val="1"/>
      <w:marLeft w:val="0"/>
      <w:marRight w:val="0"/>
      <w:marTop w:val="0"/>
      <w:marBottom w:val="0"/>
      <w:divBdr>
        <w:top w:val="none" w:sz="0" w:space="0" w:color="auto"/>
        <w:left w:val="none" w:sz="0" w:space="0" w:color="auto"/>
        <w:bottom w:val="none" w:sz="0" w:space="0" w:color="auto"/>
        <w:right w:val="none" w:sz="0" w:space="0" w:color="auto"/>
      </w:divBdr>
      <w:divsChild>
        <w:div w:id="250434674">
          <w:marLeft w:val="0"/>
          <w:marRight w:val="0"/>
          <w:marTop w:val="120"/>
          <w:marBottom w:val="0"/>
          <w:divBdr>
            <w:top w:val="none" w:sz="0" w:space="0" w:color="auto"/>
            <w:left w:val="none" w:sz="0" w:space="0" w:color="auto"/>
            <w:bottom w:val="none" w:sz="0" w:space="0" w:color="auto"/>
            <w:right w:val="none" w:sz="0" w:space="0" w:color="auto"/>
          </w:divBdr>
        </w:div>
        <w:div w:id="1034578406">
          <w:marLeft w:val="1134"/>
          <w:marRight w:val="0"/>
          <w:marTop w:val="60"/>
          <w:marBottom w:val="0"/>
          <w:divBdr>
            <w:top w:val="none" w:sz="0" w:space="0" w:color="auto"/>
            <w:left w:val="none" w:sz="0" w:space="0" w:color="auto"/>
            <w:bottom w:val="none" w:sz="0" w:space="0" w:color="auto"/>
            <w:right w:val="none" w:sz="0" w:space="0" w:color="auto"/>
          </w:divBdr>
        </w:div>
      </w:divsChild>
    </w:div>
    <w:div w:id="1375546390">
      <w:bodyDiv w:val="1"/>
      <w:marLeft w:val="0"/>
      <w:marRight w:val="0"/>
      <w:marTop w:val="0"/>
      <w:marBottom w:val="0"/>
      <w:divBdr>
        <w:top w:val="none" w:sz="0" w:space="0" w:color="auto"/>
        <w:left w:val="none" w:sz="0" w:space="0" w:color="auto"/>
        <w:bottom w:val="none" w:sz="0" w:space="0" w:color="auto"/>
        <w:right w:val="none" w:sz="0" w:space="0" w:color="auto"/>
      </w:divBdr>
    </w:div>
    <w:div w:id="1423262633">
      <w:bodyDiv w:val="1"/>
      <w:marLeft w:val="0"/>
      <w:marRight w:val="0"/>
      <w:marTop w:val="0"/>
      <w:marBottom w:val="0"/>
      <w:divBdr>
        <w:top w:val="none" w:sz="0" w:space="0" w:color="auto"/>
        <w:left w:val="none" w:sz="0" w:space="0" w:color="auto"/>
        <w:bottom w:val="none" w:sz="0" w:space="0" w:color="auto"/>
        <w:right w:val="none" w:sz="0" w:space="0" w:color="auto"/>
      </w:divBdr>
    </w:div>
    <w:div w:id="1428967718">
      <w:bodyDiv w:val="1"/>
      <w:marLeft w:val="0"/>
      <w:marRight w:val="0"/>
      <w:marTop w:val="0"/>
      <w:marBottom w:val="0"/>
      <w:divBdr>
        <w:top w:val="none" w:sz="0" w:space="0" w:color="auto"/>
        <w:left w:val="none" w:sz="0" w:space="0" w:color="auto"/>
        <w:bottom w:val="none" w:sz="0" w:space="0" w:color="auto"/>
        <w:right w:val="none" w:sz="0" w:space="0" w:color="auto"/>
      </w:divBdr>
    </w:div>
    <w:div w:id="1477185811">
      <w:bodyDiv w:val="1"/>
      <w:marLeft w:val="0"/>
      <w:marRight w:val="0"/>
      <w:marTop w:val="0"/>
      <w:marBottom w:val="0"/>
      <w:divBdr>
        <w:top w:val="none" w:sz="0" w:space="0" w:color="auto"/>
        <w:left w:val="none" w:sz="0" w:space="0" w:color="auto"/>
        <w:bottom w:val="none" w:sz="0" w:space="0" w:color="auto"/>
        <w:right w:val="none" w:sz="0" w:space="0" w:color="auto"/>
      </w:divBdr>
      <w:divsChild>
        <w:div w:id="1498109545">
          <w:marLeft w:val="0"/>
          <w:marRight w:val="0"/>
          <w:marTop w:val="240"/>
          <w:marBottom w:val="0"/>
          <w:divBdr>
            <w:top w:val="none" w:sz="0" w:space="0" w:color="auto"/>
            <w:left w:val="none" w:sz="0" w:space="0" w:color="auto"/>
            <w:bottom w:val="none" w:sz="0" w:space="0" w:color="auto"/>
            <w:right w:val="none" w:sz="0" w:space="0" w:color="auto"/>
          </w:divBdr>
        </w:div>
        <w:div w:id="539820976">
          <w:marLeft w:val="0"/>
          <w:marRight w:val="0"/>
          <w:marTop w:val="120"/>
          <w:marBottom w:val="0"/>
          <w:divBdr>
            <w:top w:val="none" w:sz="0" w:space="0" w:color="auto"/>
            <w:left w:val="none" w:sz="0" w:space="0" w:color="auto"/>
            <w:bottom w:val="none" w:sz="0" w:space="0" w:color="auto"/>
            <w:right w:val="none" w:sz="0" w:space="0" w:color="auto"/>
          </w:divBdr>
        </w:div>
        <w:div w:id="1967930947">
          <w:marLeft w:val="1134"/>
          <w:marRight w:val="0"/>
          <w:marTop w:val="60"/>
          <w:marBottom w:val="0"/>
          <w:divBdr>
            <w:top w:val="none" w:sz="0" w:space="0" w:color="auto"/>
            <w:left w:val="none" w:sz="0" w:space="0" w:color="auto"/>
            <w:bottom w:val="none" w:sz="0" w:space="0" w:color="auto"/>
            <w:right w:val="none" w:sz="0" w:space="0" w:color="auto"/>
          </w:divBdr>
        </w:div>
        <w:div w:id="635914497">
          <w:marLeft w:val="1134"/>
          <w:marRight w:val="0"/>
          <w:marTop w:val="60"/>
          <w:marBottom w:val="0"/>
          <w:divBdr>
            <w:top w:val="none" w:sz="0" w:space="0" w:color="auto"/>
            <w:left w:val="none" w:sz="0" w:space="0" w:color="auto"/>
            <w:bottom w:val="none" w:sz="0" w:space="0" w:color="auto"/>
            <w:right w:val="none" w:sz="0" w:space="0" w:color="auto"/>
          </w:divBdr>
        </w:div>
        <w:div w:id="1496610991">
          <w:marLeft w:val="1134"/>
          <w:marRight w:val="0"/>
          <w:marTop w:val="60"/>
          <w:marBottom w:val="0"/>
          <w:divBdr>
            <w:top w:val="none" w:sz="0" w:space="0" w:color="auto"/>
            <w:left w:val="none" w:sz="0" w:space="0" w:color="auto"/>
            <w:bottom w:val="none" w:sz="0" w:space="0" w:color="auto"/>
            <w:right w:val="none" w:sz="0" w:space="0" w:color="auto"/>
          </w:divBdr>
        </w:div>
        <w:div w:id="188184047">
          <w:marLeft w:val="1134"/>
          <w:marRight w:val="0"/>
          <w:marTop w:val="60"/>
          <w:marBottom w:val="0"/>
          <w:divBdr>
            <w:top w:val="none" w:sz="0" w:space="0" w:color="auto"/>
            <w:left w:val="none" w:sz="0" w:space="0" w:color="auto"/>
            <w:bottom w:val="none" w:sz="0" w:space="0" w:color="auto"/>
            <w:right w:val="none" w:sz="0" w:space="0" w:color="auto"/>
          </w:divBdr>
        </w:div>
        <w:div w:id="160849279">
          <w:marLeft w:val="0"/>
          <w:marRight w:val="0"/>
          <w:marTop w:val="240"/>
          <w:marBottom w:val="0"/>
          <w:divBdr>
            <w:top w:val="none" w:sz="0" w:space="0" w:color="auto"/>
            <w:left w:val="none" w:sz="0" w:space="0" w:color="auto"/>
            <w:bottom w:val="none" w:sz="0" w:space="0" w:color="auto"/>
            <w:right w:val="none" w:sz="0" w:space="0" w:color="auto"/>
          </w:divBdr>
        </w:div>
        <w:div w:id="2001303281">
          <w:marLeft w:val="0"/>
          <w:marRight w:val="0"/>
          <w:marTop w:val="120"/>
          <w:marBottom w:val="0"/>
          <w:divBdr>
            <w:top w:val="none" w:sz="0" w:space="0" w:color="auto"/>
            <w:left w:val="none" w:sz="0" w:space="0" w:color="auto"/>
            <w:bottom w:val="none" w:sz="0" w:space="0" w:color="auto"/>
            <w:right w:val="none" w:sz="0" w:space="0" w:color="auto"/>
          </w:divBdr>
        </w:div>
        <w:div w:id="706680043">
          <w:marLeft w:val="1134"/>
          <w:marRight w:val="0"/>
          <w:marTop w:val="60"/>
          <w:marBottom w:val="0"/>
          <w:divBdr>
            <w:top w:val="none" w:sz="0" w:space="0" w:color="auto"/>
            <w:left w:val="none" w:sz="0" w:space="0" w:color="auto"/>
            <w:bottom w:val="none" w:sz="0" w:space="0" w:color="auto"/>
            <w:right w:val="none" w:sz="0" w:space="0" w:color="auto"/>
          </w:divBdr>
        </w:div>
        <w:div w:id="2026444382">
          <w:marLeft w:val="1134"/>
          <w:marRight w:val="0"/>
          <w:marTop w:val="60"/>
          <w:marBottom w:val="0"/>
          <w:divBdr>
            <w:top w:val="none" w:sz="0" w:space="0" w:color="auto"/>
            <w:left w:val="none" w:sz="0" w:space="0" w:color="auto"/>
            <w:bottom w:val="none" w:sz="0" w:space="0" w:color="auto"/>
            <w:right w:val="none" w:sz="0" w:space="0" w:color="auto"/>
          </w:divBdr>
        </w:div>
        <w:div w:id="818615080">
          <w:marLeft w:val="0"/>
          <w:marRight w:val="0"/>
          <w:marTop w:val="120"/>
          <w:marBottom w:val="0"/>
          <w:divBdr>
            <w:top w:val="none" w:sz="0" w:space="0" w:color="auto"/>
            <w:left w:val="none" w:sz="0" w:space="0" w:color="auto"/>
            <w:bottom w:val="none" w:sz="0" w:space="0" w:color="auto"/>
            <w:right w:val="none" w:sz="0" w:space="0" w:color="auto"/>
          </w:divBdr>
        </w:div>
        <w:div w:id="93981432">
          <w:marLeft w:val="0"/>
          <w:marRight w:val="0"/>
          <w:marTop w:val="120"/>
          <w:marBottom w:val="0"/>
          <w:divBdr>
            <w:top w:val="none" w:sz="0" w:space="0" w:color="auto"/>
            <w:left w:val="none" w:sz="0" w:space="0" w:color="auto"/>
            <w:bottom w:val="none" w:sz="0" w:space="0" w:color="auto"/>
            <w:right w:val="none" w:sz="0" w:space="0" w:color="auto"/>
          </w:divBdr>
        </w:div>
        <w:div w:id="1708027172">
          <w:marLeft w:val="0"/>
          <w:marRight w:val="0"/>
          <w:marTop w:val="120"/>
          <w:marBottom w:val="0"/>
          <w:divBdr>
            <w:top w:val="none" w:sz="0" w:space="0" w:color="auto"/>
            <w:left w:val="none" w:sz="0" w:space="0" w:color="auto"/>
            <w:bottom w:val="none" w:sz="0" w:space="0" w:color="auto"/>
            <w:right w:val="none" w:sz="0" w:space="0" w:color="auto"/>
          </w:divBdr>
        </w:div>
        <w:div w:id="517085930">
          <w:marLeft w:val="0"/>
          <w:marRight w:val="0"/>
          <w:marTop w:val="240"/>
          <w:marBottom w:val="0"/>
          <w:divBdr>
            <w:top w:val="none" w:sz="0" w:space="0" w:color="auto"/>
            <w:left w:val="none" w:sz="0" w:space="0" w:color="auto"/>
            <w:bottom w:val="none" w:sz="0" w:space="0" w:color="auto"/>
            <w:right w:val="none" w:sz="0" w:space="0" w:color="auto"/>
          </w:divBdr>
        </w:div>
        <w:div w:id="232392057">
          <w:marLeft w:val="0"/>
          <w:marRight w:val="0"/>
          <w:marTop w:val="120"/>
          <w:marBottom w:val="0"/>
          <w:divBdr>
            <w:top w:val="none" w:sz="0" w:space="0" w:color="auto"/>
            <w:left w:val="none" w:sz="0" w:space="0" w:color="auto"/>
            <w:bottom w:val="none" w:sz="0" w:space="0" w:color="auto"/>
            <w:right w:val="none" w:sz="0" w:space="0" w:color="auto"/>
          </w:divBdr>
        </w:div>
        <w:div w:id="146433790">
          <w:marLeft w:val="0"/>
          <w:marRight w:val="0"/>
          <w:marTop w:val="120"/>
          <w:marBottom w:val="0"/>
          <w:divBdr>
            <w:top w:val="none" w:sz="0" w:space="0" w:color="auto"/>
            <w:left w:val="none" w:sz="0" w:space="0" w:color="auto"/>
            <w:bottom w:val="none" w:sz="0" w:space="0" w:color="auto"/>
            <w:right w:val="none" w:sz="0" w:space="0" w:color="auto"/>
          </w:divBdr>
        </w:div>
        <w:div w:id="1017585797">
          <w:marLeft w:val="0"/>
          <w:marRight w:val="0"/>
          <w:marTop w:val="240"/>
          <w:marBottom w:val="0"/>
          <w:divBdr>
            <w:top w:val="none" w:sz="0" w:space="0" w:color="auto"/>
            <w:left w:val="none" w:sz="0" w:space="0" w:color="auto"/>
            <w:bottom w:val="none" w:sz="0" w:space="0" w:color="auto"/>
            <w:right w:val="none" w:sz="0" w:space="0" w:color="auto"/>
          </w:divBdr>
        </w:div>
        <w:div w:id="471559021">
          <w:marLeft w:val="0"/>
          <w:marRight w:val="0"/>
          <w:marTop w:val="120"/>
          <w:marBottom w:val="0"/>
          <w:divBdr>
            <w:top w:val="none" w:sz="0" w:space="0" w:color="auto"/>
            <w:left w:val="none" w:sz="0" w:space="0" w:color="auto"/>
            <w:bottom w:val="none" w:sz="0" w:space="0" w:color="auto"/>
            <w:right w:val="none" w:sz="0" w:space="0" w:color="auto"/>
          </w:divBdr>
        </w:div>
        <w:div w:id="1263337910">
          <w:marLeft w:val="1134"/>
          <w:marRight w:val="0"/>
          <w:marTop w:val="60"/>
          <w:marBottom w:val="0"/>
          <w:divBdr>
            <w:top w:val="none" w:sz="0" w:space="0" w:color="auto"/>
            <w:left w:val="none" w:sz="0" w:space="0" w:color="auto"/>
            <w:bottom w:val="none" w:sz="0" w:space="0" w:color="auto"/>
            <w:right w:val="none" w:sz="0" w:space="0" w:color="auto"/>
          </w:divBdr>
        </w:div>
        <w:div w:id="840242323">
          <w:marLeft w:val="1134"/>
          <w:marRight w:val="0"/>
          <w:marTop w:val="60"/>
          <w:marBottom w:val="0"/>
          <w:divBdr>
            <w:top w:val="none" w:sz="0" w:space="0" w:color="auto"/>
            <w:left w:val="none" w:sz="0" w:space="0" w:color="auto"/>
            <w:bottom w:val="none" w:sz="0" w:space="0" w:color="auto"/>
            <w:right w:val="none" w:sz="0" w:space="0" w:color="auto"/>
          </w:divBdr>
        </w:div>
        <w:div w:id="1771897098">
          <w:marLeft w:val="0"/>
          <w:marRight w:val="0"/>
          <w:marTop w:val="120"/>
          <w:marBottom w:val="0"/>
          <w:divBdr>
            <w:top w:val="none" w:sz="0" w:space="0" w:color="auto"/>
            <w:left w:val="none" w:sz="0" w:space="0" w:color="auto"/>
            <w:bottom w:val="none" w:sz="0" w:space="0" w:color="auto"/>
            <w:right w:val="none" w:sz="0" w:space="0" w:color="auto"/>
          </w:divBdr>
        </w:div>
      </w:divsChild>
    </w:div>
    <w:div w:id="1572033561">
      <w:bodyDiv w:val="1"/>
      <w:marLeft w:val="0"/>
      <w:marRight w:val="0"/>
      <w:marTop w:val="0"/>
      <w:marBottom w:val="0"/>
      <w:divBdr>
        <w:top w:val="none" w:sz="0" w:space="0" w:color="auto"/>
        <w:left w:val="none" w:sz="0" w:space="0" w:color="auto"/>
        <w:bottom w:val="none" w:sz="0" w:space="0" w:color="auto"/>
        <w:right w:val="none" w:sz="0" w:space="0" w:color="auto"/>
      </w:divBdr>
    </w:div>
    <w:div w:id="1581209410">
      <w:bodyDiv w:val="1"/>
      <w:marLeft w:val="0"/>
      <w:marRight w:val="0"/>
      <w:marTop w:val="0"/>
      <w:marBottom w:val="0"/>
      <w:divBdr>
        <w:top w:val="none" w:sz="0" w:space="0" w:color="auto"/>
        <w:left w:val="none" w:sz="0" w:space="0" w:color="auto"/>
        <w:bottom w:val="none" w:sz="0" w:space="0" w:color="auto"/>
        <w:right w:val="none" w:sz="0" w:space="0" w:color="auto"/>
      </w:divBdr>
    </w:div>
    <w:div w:id="1608150374">
      <w:bodyDiv w:val="1"/>
      <w:marLeft w:val="0"/>
      <w:marRight w:val="0"/>
      <w:marTop w:val="0"/>
      <w:marBottom w:val="0"/>
      <w:divBdr>
        <w:top w:val="none" w:sz="0" w:space="0" w:color="auto"/>
        <w:left w:val="none" w:sz="0" w:space="0" w:color="auto"/>
        <w:bottom w:val="none" w:sz="0" w:space="0" w:color="auto"/>
        <w:right w:val="none" w:sz="0" w:space="0" w:color="auto"/>
      </w:divBdr>
      <w:divsChild>
        <w:div w:id="2086610927">
          <w:marLeft w:val="0"/>
          <w:marRight w:val="0"/>
          <w:marTop w:val="240"/>
          <w:marBottom w:val="0"/>
          <w:divBdr>
            <w:top w:val="none" w:sz="0" w:space="0" w:color="auto"/>
            <w:left w:val="none" w:sz="0" w:space="0" w:color="auto"/>
            <w:bottom w:val="none" w:sz="0" w:space="0" w:color="auto"/>
            <w:right w:val="none" w:sz="0" w:space="0" w:color="auto"/>
          </w:divBdr>
        </w:div>
        <w:div w:id="145753529">
          <w:marLeft w:val="0"/>
          <w:marRight w:val="0"/>
          <w:marTop w:val="120"/>
          <w:marBottom w:val="0"/>
          <w:divBdr>
            <w:top w:val="none" w:sz="0" w:space="0" w:color="auto"/>
            <w:left w:val="none" w:sz="0" w:space="0" w:color="auto"/>
            <w:bottom w:val="none" w:sz="0" w:space="0" w:color="auto"/>
            <w:right w:val="none" w:sz="0" w:space="0" w:color="auto"/>
          </w:divBdr>
        </w:div>
        <w:div w:id="55666508">
          <w:marLeft w:val="1134"/>
          <w:marRight w:val="0"/>
          <w:marTop w:val="60"/>
          <w:marBottom w:val="0"/>
          <w:divBdr>
            <w:top w:val="none" w:sz="0" w:space="0" w:color="auto"/>
            <w:left w:val="none" w:sz="0" w:space="0" w:color="auto"/>
            <w:bottom w:val="none" w:sz="0" w:space="0" w:color="auto"/>
            <w:right w:val="none" w:sz="0" w:space="0" w:color="auto"/>
          </w:divBdr>
        </w:div>
        <w:div w:id="1762603105">
          <w:marLeft w:val="1134"/>
          <w:marRight w:val="0"/>
          <w:marTop w:val="60"/>
          <w:marBottom w:val="0"/>
          <w:divBdr>
            <w:top w:val="none" w:sz="0" w:space="0" w:color="auto"/>
            <w:left w:val="none" w:sz="0" w:space="0" w:color="auto"/>
            <w:bottom w:val="none" w:sz="0" w:space="0" w:color="auto"/>
            <w:right w:val="none" w:sz="0" w:space="0" w:color="auto"/>
          </w:divBdr>
        </w:div>
        <w:div w:id="376979506">
          <w:marLeft w:val="1134"/>
          <w:marRight w:val="0"/>
          <w:marTop w:val="60"/>
          <w:marBottom w:val="0"/>
          <w:divBdr>
            <w:top w:val="none" w:sz="0" w:space="0" w:color="auto"/>
            <w:left w:val="none" w:sz="0" w:space="0" w:color="auto"/>
            <w:bottom w:val="none" w:sz="0" w:space="0" w:color="auto"/>
            <w:right w:val="none" w:sz="0" w:space="0" w:color="auto"/>
          </w:divBdr>
        </w:div>
      </w:divsChild>
    </w:div>
    <w:div w:id="1632127705">
      <w:bodyDiv w:val="1"/>
      <w:marLeft w:val="0"/>
      <w:marRight w:val="0"/>
      <w:marTop w:val="0"/>
      <w:marBottom w:val="0"/>
      <w:divBdr>
        <w:top w:val="none" w:sz="0" w:space="0" w:color="auto"/>
        <w:left w:val="none" w:sz="0" w:space="0" w:color="auto"/>
        <w:bottom w:val="none" w:sz="0" w:space="0" w:color="auto"/>
        <w:right w:val="none" w:sz="0" w:space="0" w:color="auto"/>
      </w:divBdr>
      <w:divsChild>
        <w:div w:id="1876386709">
          <w:marLeft w:val="0"/>
          <w:marRight w:val="0"/>
          <w:marTop w:val="120"/>
          <w:marBottom w:val="0"/>
          <w:divBdr>
            <w:top w:val="none" w:sz="0" w:space="0" w:color="auto"/>
            <w:left w:val="none" w:sz="0" w:space="0" w:color="auto"/>
            <w:bottom w:val="none" w:sz="0" w:space="0" w:color="auto"/>
            <w:right w:val="none" w:sz="0" w:space="0" w:color="auto"/>
          </w:divBdr>
        </w:div>
        <w:div w:id="1740665543">
          <w:marLeft w:val="0"/>
          <w:marRight w:val="0"/>
          <w:marTop w:val="120"/>
          <w:marBottom w:val="0"/>
          <w:divBdr>
            <w:top w:val="none" w:sz="0" w:space="0" w:color="auto"/>
            <w:left w:val="none" w:sz="0" w:space="0" w:color="auto"/>
            <w:bottom w:val="none" w:sz="0" w:space="0" w:color="auto"/>
            <w:right w:val="none" w:sz="0" w:space="0" w:color="auto"/>
          </w:divBdr>
        </w:div>
      </w:divsChild>
    </w:div>
    <w:div w:id="1633706936">
      <w:bodyDiv w:val="1"/>
      <w:marLeft w:val="0"/>
      <w:marRight w:val="0"/>
      <w:marTop w:val="0"/>
      <w:marBottom w:val="0"/>
      <w:divBdr>
        <w:top w:val="none" w:sz="0" w:space="0" w:color="auto"/>
        <w:left w:val="none" w:sz="0" w:space="0" w:color="auto"/>
        <w:bottom w:val="none" w:sz="0" w:space="0" w:color="auto"/>
        <w:right w:val="none" w:sz="0" w:space="0" w:color="auto"/>
      </w:divBdr>
    </w:div>
    <w:div w:id="1667857527">
      <w:bodyDiv w:val="1"/>
      <w:marLeft w:val="0"/>
      <w:marRight w:val="0"/>
      <w:marTop w:val="0"/>
      <w:marBottom w:val="0"/>
      <w:divBdr>
        <w:top w:val="none" w:sz="0" w:space="0" w:color="auto"/>
        <w:left w:val="none" w:sz="0" w:space="0" w:color="auto"/>
        <w:bottom w:val="none" w:sz="0" w:space="0" w:color="auto"/>
        <w:right w:val="none" w:sz="0" w:space="0" w:color="auto"/>
      </w:divBdr>
      <w:divsChild>
        <w:div w:id="1817185699">
          <w:marLeft w:val="0"/>
          <w:marRight w:val="0"/>
          <w:marTop w:val="240"/>
          <w:marBottom w:val="0"/>
          <w:divBdr>
            <w:top w:val="none" w:sz="0" w:space="0" w:color="auto"/>
            <w:left w:val="none" w:sz="0" w:space="0" w:color="auto"/>
            <w:bottom w:val="none" w:sz="0" w:space="0" w:color="auto"/>
            <w:right w:val="none" w:sz="0" w:space="0" w:color="auto"/>
          </w:divBdr>
        </w:div>
        <w:div w:id="629438865">
          <w:marLeft w:val="0"/>
          <w:marRight w:val="0"/>
          <w:marTop w:val="120"/>
          <w:marBottom w:val="0"/>
          <w:divBdr>
            <w:top w:val="none" w:sz="0" w:space="0" w:color="auto"/>
            <w:left w:val="none" w:sz="0" w:space="0" w:color="auto"/>
            <w:bottom w:val="none" w:sz="0" w:space="0" w:color="auto"/>
            <w:right w:val="none" w:sz="0" w:space="0" w:color="auto"/>
          </w:divBdr>
        </w:div>
      </w:divsChild>
    </w:div>
    <w:div w:id="1681270554">
      <w:bodyDiv w:val="1"/>
      <w:marLeft w:val="0"/>
      <w:marRight w:val="0"/>
      <w:marTop w:val="0"/>
      <w:marBottom w:val="0"/>
      <w:divBdr>
        <w:top w:val="none" w:sz="0" w:space="0" w:color="auto"/>
        <w:left w:val="none" w:sz="0" w:space="0" w:color="auto"/>
        <w:bottom w:val="none" w:sz="0" w:space="0" w:color="auto"/>
        <w:right w:val="none" w:sz="0" w:space="0" w:color="auto"/>
      </w:divBdr>
    </w:div>
    <w:div w:id="1739478909">
      <w:bodyDiv w:val="1"/>
      <w:marLeft w:val="0"/>
      <w:marRight w:val="0"/>
      <w:marTop w:val="0"/>
      <w:marBottom w:val="0"/>
      <w:divBdr>
        <w:top w:val="none" w:sz="0" w:space="0" w:color="auto"/>
        <w:left w:val="none" w:sz="0" w:space="0" w:color="auto"/>
        <w:bottom w:val="none" w:sz="0" w:space="0" w:color="auto"/>
        <w:right w:val="none" w:sz="0" w:space="0" w:color="auto"/>
      </w:divBdr>
    </w:div>
    <w:div w:id="1757436014">
      <w:bodyDiv w:val="1"/>
      <w:marLeft w:val="0"/>
      <w:marRight w:val="0"/>
      <w:marTop w:val="0"/>
      <w:marBottom w:val="0"/>
      <w:divBdr>
        <w:top w:val="none" w:sz="0" w:space="0" w:color="auto"/>
        <w:left w:val="none" w:sz="0" w:space="0" w:color="auto"/>
        <w:bottom w:val="none" w:sz="0" w:space="0" w:color="auto"/>
        <w:right w:val="none" w:sz="0" w:space="0" w:color="auto"/>
      </w:divBdr>
    </w:div>
    <w:div w:id="1784761609">
      <w:bodyDiv w:val="1"/>
      <w:marLeft w:val="0"/>
      <w:marRight w:val="0"/>
      <w:marTop w:val="0"/>
      <w:marBottom w:val="0"/>
      <w:divBdr>
        <w:top w:val="none" w:sz="0" w:space="0" w:color="auto"/>
        <w:left w:val="none" w:sz="0" w:space="0" w:color="auto"/>
        <w:bottom w:val="none" w:sz="0" w:space="0" w:color="auto"/>
        <w:right w:val="none" w:sz="0" w:space="0" w:color="auto"/>
      </w:divBdr>
    </w:div>
    <w:div w:id="1836215317">
      <w:bodyDiv w:val="1"/>
      <w:marLeft w:val="0"/>
      <w:marRight w:val="0"/>
      <w:marTop w:val="0"/>
      <w:marBottom w:val="0"/>
      <w:divBdr>
        <w:top w:val="none" w:sz="0" w:space="0" w:color="auto"/>
        <w:left w:val="none" w:sz="0" w:space="0" w:color="auto"/>
        <w:bottom w:val="none" w:sz="0" w:space="0" w:color="auto"/>
        <w:right w:val="none" w:sz="0" w:space="0" w:color="auto"/>
      </w:divBdr>
    </w:div>
    <w:div w:id="1856841159">
      <w:bodyDiv w:val="1"/>
      <w:marLeft w:val="0"/>
      <w:marRight w:val="0"/>
      <w:marTop w:val="0"/>
      <w:marBottom w:val="0"/>
      <w:divBdr>
        <w:top w:val="none" w:sz="0" w:space="0" w:color="auto"/>
        <w:left w:val="none" w:sz="0" w:space="0" w:color="auto"/>
        <w:bottom w:val="none" w:sz="0" w:space="0" w:color="auto"/>
        <w:right w:val="none" w:sz="0" w:space="0" w:color="auto"/>
      </w:divBdr>
    </w:div>
    <w:div w:id="1868984451">
      <w:bodyDiv w:val="1"/>
      <w:marLeft w:val="0"/>
      <w:marRight w:val="0"/>
      <w:marTop w:val="0"/>
      <w:marBottom w:val="0"/>
      <w:divBdr>
        <w:top w:val="none" w:sz="0" w:space="0" w:color="auto"/>
        <w:left w:val="none" w:sz="0" w:space="0" w:color="auto"/>
        <w:bottom w:val="none" w:sz="0" w:space="0" w:color="auto"/>
        <w:right w:val="none" w:sz="0" w:space="0" w:color="auto"/>
      </w:divBdr>
      <w:divsChild>
        <w:div w:id="223027245">
          <w:blockQuote w:val="1"/>
          <w:marLeft w:val="450"/>
          <w:marRight w:val="450"/>
          <w:marTop w:val="360"/>
          <w:marBottom w:val="360"/>
          <w:divBdr>
            <w:top w:val="none" w:sz="0" w:space="0" w:color="auto"/>
            <w:left w:val="none" w:sz="0" w:space="0" w:color="auto"/>
            <w:bottom w:val="none" w:sz="0" w:space="0" w:color="auto"/>
            <w:right w:val="none" w:sz="0" w:space="0" w:color="auto"/>
          </w:divBdr>
        </w:div>
      </w:divsChild>
    </w:div>
    <w:div w:id="1900046389">
      <w:bodyDiv w:val="1"/>
      <w:marLeft w:val="0"/>
      <w:marRight w:val="0"/>
      <w:marTop w:val="0"/>
      <w:marBottom w:val="0"/>
      <w:divBdr>
        <w:top w:val="none" w:sz="0" w:space="0" w:color="auto"/>
        <w:left w:val="none" w:sz="0" w:space="0" w:color="auto"/>
        <w:bottom w:val="none" w:sz="0" w:space="0" w:color="auto"/>
        <w:right w:val="none" w:sz="0" w:space="0" w:color="auto"/>
      </w:divBdr>
    </w:div>
    <w:div w:id="1900361125">
      <w:bodyDiv w:val="1"/>
      <w:marLeft w:val="0"/>
      <w:marRight w:val="0"/>
      <w:marTop w:val="0"/>
      <w:marBottom w:val="0"/>
      <w:divBdr>
        <w:top w:val="none" w:sz="0" w:space="0" w:color="auto"/>
        <w:left w:val="none" w:sz="0" w:space="0" w:color="auto"/>
        <w:bottom w:val="none" w:sz="0" w:space="0" w:color="auto"/>
        <w:right w:val="none" w:sz="0" w:space="0" w:color="auto"/>
      </w:divBdr>
    </w:div>
    <w:div w:id="1931230774">
      <w:bodyDiv w:val="1"/>
      <w:marLeft w:val="0"/>
      <w:marRight w:val="0"/>
      <w:marTop w:val="0"/>
      <w:marBottom w:val="0"/>
      <w:divBdr>
        <w:top w:val="none" w:sz="0" w:space="0" w:color="auto"/>
        <w:left w:val="none" w:sz="0" w:space="0" w:color="auto"/>
        <w:bottom w:val="none" w:sz="0" w:space="0" w:color="auto"/>
        <w:right w:val="none" w:sz="0" w:space="0" w:color="auto"/>
      </w:divBdr>
    </w:div>
    <w:div w:id="1979188474">
      <w:bodyDiv w:val="1"/>
      <w:marLeft w:val="0"/>
      <w:marRight w:val="0"/>
      <w:marTop w:val="0"/>
      <w:marBottom w:val="0"/>
      <w:divBdr>
        <w:top w:val="none" w:sz="0" w:space="0" w:color="auto"/>
        <w:left w:val="none" w:sz="0" w:space="0" w:color="auto"/>
        <w:bottom w:val="none" w:sz="0" w:space="0" w:color="auto"/>
        <w:right w:val="none" w:sz="0" w:space="0" w:color="auto"/>
      </w:divBdr>
      <w:divsChild>
        <w:div w:id="525414473">
          <w:marLeft w:val="150"/>
          <w:marRight w:val="150"/>
          <w:marTop w:val="225"/>
          <w:marBottom w:val="0"/>
          <w:divBdr>
            <w:top w:val="none" w:sz="0" w:space="0" w:color="auto"/>
            <w:left w:val="none" w:sz="0" w:space="0" w:color="auto"/>
            <w:bottom w:val="none" w:sz="0" w:space="0" w:color="auto"/>
            <w:right w:val="none" w:sz="0" w:space="0" w:color="auto"/>
          </w:divBdr>
          <w:divsChild>
            <w:div w:id="94276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12977">
      <w:bodyDiv w:val="1"/>
      <w:marLeft w:val="0"/>
      <w:marRight w:val="0"/>
      <w:marTop w:val="0"/>
      <w:marBottom w:val="0"/>
      <w:divBdr>
        <w:top w:val="none" w:sz="0" w:space="0" w:color="auto"/>
        <w:left w:val="none" w:sz="0" w:space="0" w:color="auto"/>
        <w:bottom w:val="none" w:sz="0" w:space="0" w:color="auto"/>
        <w:right w:val="none" w:sz="0" w:space="0" w:color="auto"/>
      </w:divBdr>
      <w:divsChild>
        <w:div w:id="914558673">
          <w:marLeft w:val="0"/>
          <w:marRight w:val="0"/>
          <w:marTop w:val="120"/>
          <w:marBottom w:val="0"/>
          <w:divBdr>
            <w:top w:val="none" w:sz="0" w:space="0" w:color="auto"/>
            <w:left w:val="none" w:sz="0" w:space="0" w:color="auto"/>
            <w:bottom w:val="none" w:sz="0" w:space="0" w:color="auto"/>
            <w:right w:val="none" w:sz="0" w:space="0" w:color="auto"/>
          </w:divBdr>
        </w:div>
        <w:div w:id="2004777814">
          <w:marLeft w:val="1134"/>
          <w:marRight w:val="0"/>
          <w:marTop w:val="60"/>
          <w:marBottom w:val="0"/>
          <w:divBdr>
            <w:top w:val="none" w:sz="0" w:space="0" w:color="auto"/>
            <w:left w:val="none" w:sz="0" w:space="0" w:color="auto"/>
            <w:bottom w:val="none" w:sz="0" w:space="0" w:color="auto"/>
            <w:right w:val="none" w:sz="0" w:space="0" w:color="auto"/>
          </w:divBdr>
        </w:div>
        <w:div w:id="1002243680">
          <w:marLeft w:val="1134"/>
          <w:marRight w:val="0"/>
          <w:marTop w:val="60"/>
          <w:marBottom w:val="0"/>
          <w:divBdr>
            <w:top w:val="none" w:sz="0" w:space="0" w:color="auto"/>
            <w:left w:val="none" w:sz="0" w:space="0" w:color="auto"/>
            <w:bottom w:val="none" w:sz="0" w:space="0" w:color="auto"/>
            <w:right w:val="none" w:sz="0" w:space="0" w:color="auto"/>
          </w:divBdr>
        </w:div>
        <w:div w:id="742065861">
          <w:marLeft w:val="0"/>
          <w:marRight w:val="0"/>
          <w:marTop w:val="120"/>
          <w:marBottom w:val="0"/>
          <w:divBdr>
            <w:top w:val="none" w:sz="0" w:space="0" w:color="auto"/>
            <w:left w:val="none" w:sz="0" w:space="0" w:color="auto"/>
            <w:bottom w:val="none" w:sz="0" w:space="0" w:color="auto"/>
            <w:right w:val="none" w:sz="0" w:space="0" w:color="auto"/>
          </w:divBdr>
        </w:div>
        <w:div w:id="1330255759">
          <w:marLeft w:val="1134"/>
          <w:marRight w:val="0"/>
          <w:marTop w:val="60"/>
          <w:marBottom w:val="0"/>
          <w:divBdr>
            <w:top w:val="none" w:sz="0" w:space="0" w:color="auto"/>
            <w:left w:val="none" w:sz="0" w:space="0" w:color="auto"/>
            <w:bottom w:val="none" w:sz="0" w:space="0" w:color="auto"/>
            <w:right w:val="none" w:sz="0" w:space="0" w:color="auto"/>
          </w:divBdr>
        </w:div>
        <w:div w:id="1252349891">
          <w:marLeft w:val="1134"/>
          <w:marRight w:val="0"/>
          <w:marTop w:val="60"/>
          <w:marBottom w:val="0"/>
          <w:divBdr>
            <w:top w:val="none" w:sz="0" w:space="0" w:color="auto"/>
            <w:left w:val="none" w:sz="0" w:space="0" w:color="auto"/>
            <w:bottom w:val="none" w:sz="0" w:space="0" w:color="auto"/>
            <w:right w:val="none" w:sz="0" w:space="0" w:color="auto"/>
          </w:divBdr>
        </w:div>
      </w:divsChild>
    </w:div>
    <w:div w:id="2015716771">
      <w:bodyDiv w:val="1"/>
      <w:marLeft w:val="0"/>
      <w:marRight w:val="0"/>
      <w:marTop w:val="0"/>
      <w:marBottom w:val="0"/>
      <w:divBdr>
        <w:top w:val="none" w:sz="0" w:space="0" w:color="auto"/>
        <w:left w:val="none" w:sz="0" w:space="0" w:color="auto"/>
        <w:bottom w:val="none" w:sz="0" w:space="0" w:color="auto"/>
        <w:right w:val="none" w:sz="0" w:space="0" w:color="auto"/>
      </w:divBdr>
    </w:div>
    <w:div w:id="2124030925">
      <w:bodyDiv w:val="1"/>
      <w:marLeft w:val="0"/>
      <w:marRight w:val="0"/>
      <w:marTop w:val="0"/>
      <w:marBottom w:val="0"/>
      <w:divBdr>
        <w:top w:val="none" w:sz="0" w:space="0" w:color="auto"/>
        <w:left w:val="none" w:sz="0" w:space="0" w:color="auto"/>
        <w:bottom w:val="none" w:sz="0" w:space="0" w:color="auto"/>
        <w:right w:val="none" w:sz="0" w:space="0" w:color="auto"/>
      </w:divBdr>
      <w:divsChild>
        <w:div w:id="509030903">
          <w:marLeft w:val="284"/>
          <w:marRight w:val="0"/>
          <w:marTop w:val="80"/>
          <w:marBottom w:val="0"/>
          <w:divBdr>
            <w:top w:val="none" w:sz="0" w:space="0" w:color="auto"/>
            <w:left w:val="none" w:sz="0" w:space="0" w:color="auto"/>
            <w:bottom w:val="none" w:sz="0" w:space="0" w:color="auto"/>
            <w:right w:val="none" w:sz="0" w:space="0" w:color="auto"/>
          </w:divBdr>
        </w:div>
        <w:div w:id="1723674974">
          <w:marLeft w:val="1134"/>
          <w:marRight w:val="0"/>
          <w:marTop w:val="60"/>
          <w:marBottom w:val="0"/>
          <w:divBdr>
            <w:top w:val="none" w:sz="0" w:space="0" w:color="auto"/>
            <w:left w:val="none" w:sz="0" w:space="0" w:color="auto"/>
            <w:bottom w:val="none" w:sz="0" w:space="0" w:color="auto"/>
            <w:right w:val="none" w:sz="0" w:space="0" w:color="auto"/>
          </w:divBdr>
        </w:div>
        <w:div w:id="184563560">
          <w:marLeft w:val="1134"/>
          <w:marRight w:val="0"/>
          <w:marTop w:val="60"/>
          <w:marBottom w:val="0"/>
          <w:divBdr>
            <w:top w:val="none" w:sz="0" w:space="0" w:color="auto"/>
            <w:left w:val="none" w:sz="0" w:space="0" w:color="auto"/>
            <w:bottom w:val="none" w:sz="0" w:space="0" w:color="auto"/>
            <w:right w:val="none" w:sz="0" w:space="0" w:color="auto"/>
          </w:divBdr>
        </w:div>
        <w:div w:id="626278727">
          <w:marLeft w:val="1134"/>
          <w:marRight w:val="0"/>
          <w:marTop w:val="60"/>
          <w:marBottom w:val="0"/>
          <w:divBdr>
            <w:top w:val="none" w:sz="0" w:space="0" w:color="auto"/>
            <w:left w:val="none" w:sz="0" w:space="0" w:color="auto"/>
            <w:bottom w:val="none" w:sz="0" w:space="0" w:color="auto"/>
            <w:right w:val="none" w:sz="0" w:space="0" w:color="auto"/>
          </w:divBdr>
        </w:div>
        <w:div w:id="1790708050">
          <w:marLeft w:val="1134"/>
          <w:marRight w:val="0"/>
          <w:marTop w:val="60"/>
          <w:marBottom w:val="0"/>
          <w:divBdr>
            <w:top w:val="none" w:sz="0" w:space="0" w:color="auto"/>
            <w:left w:val="none" w:sz="0" w:space="0" w:color="auto"/>
            <w:bottom w:val="none" w:sz="0" w:space="0" w:color="auto"/>
            <w:right w:val="none" w:sz="0" w:space="0" w:color="auto"/>
          </w:divBdr>
        </w:div>
        <w:div w:id="293677483">
          <w:marLeft w:val="1134"/>
          <w:marRight w:val="0"/>
          <w:marTop w:val="60"/>
          <w:marBottom w:val="0"/>
          <w:divBdr>
            <w:top w:val="none" w:sz="0" w:space="0" w:color="auto"/>
            <w:left w:val="none" w:sz="0" w:space="0" w:color="auto"/>
            <w:bottom w:val="none" w:sz="0" w:space="0" w:color="auto"/>
            <w:right w:val="none" w:sz="0" w:space="0" w:color="auto"/>
          </w:divBdr>
        </w:div>
        <w:div w:id="452790539">
          <w:marLeft w:val="1134"/>
          <w:marRight w:val="0"/>
          <w:marTop w:val="60"/>
          <w:marBottom w:val="0"/>
          <w:divBdr>
            <w:top w:val="none" w:sz="0" w:space="0" w:color="auto"/>
            <w:left w:val="none" w:sz="0" w:space="0" w:color="auto"/>
            <w:bottom w:val="none" w:sz="0" w:space="0" w:color="auto"/>
            <w:right w:val="none" w:sz="0" w:space="0" w:color="auto"/>
          </w:divBdr>
        </w:div>
        <w:div w:id="2133160301">
          <w:marLeft w:val="1134"/>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pp.jutastatevolve.co.za/researcher/a110y1978" TargetMode="External"/><Relationship Id="rId4" Type="http://schemas.openxmlformats.org/officeDocument/2006/relationships/settings" Target="settings.xml"/><Relationship Id="rId9" Type="http://schemas.openxmlformats.org/officeDocument/2006/relationships/hyperlink" Target="https://app.jutastatevolve.co.za/researcher/a110y197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E2089-33BF-4E1C-A21D-7AA88069E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94</Pages>
  <Words>32243</Words>
  <Characters>183789</Characters>
  <Application>Microsoft Office Word</Application>
  <DocSecurity>0</DocSecurity>
  <Lines>1531</Lines>
  <Paragraphs>431</Paragraphs>
  <ScaleCrop>false</ScaleCrop>
  <HeadingPairs>
    <vt:vector size="2" baseType="variant">
      <vt:variant>
        <vt:lpstr>Title</vt:lpstr>
      </vt:variant>
      <vt:variant>
        <vt:i4>1</vt:i4>
      </vt:variant>
    </vt:vector>
  </HeadingPairs>
  <TitlesOfParts>
    <vt:vector size="1" baseType="lpstr">
      <vt:lpstr>Normal</vt:lpstr>
    </vt:vector>
  </TitlesOfParts>
  <Company>Chambers</Company>
  <LinksUpToDate>false</LinksUpToDate>
  <CharactersWithSpaces>215601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Microsoft Office User</dc:creator>
  <cp:keywords/>
  <dc:description>Document Template, © Jonathan M. Heher, Group One, Sandown Chambers, 2000</dc:description>
  <cp:lastModifiedBy>Mary Bruce</cp:lastModifiedBy>
  <cp:revision>61</cp:revision>
  <cp:lastPrinted>2023-10-17T18:03:00Z</cp:lastPrinted>
  <dcterms:created xsi:type="dcterms:W3CDTF">2023-10-26T11:05:00Z</dcterms:created>
  <dcterms:modified xsi:type="dcterms:W3CDTF">2023-10-31T14:47:00Z</dcterms:modified>
</cp:coreProperties>
</file>