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CF8" w:rsidRPr="00F82393" w:rsidRDefault="00C97720" w:rsidP="00F82393">
      <w:pPr>
        <w:spacing w:after="0" w:line="360" w:lineRule="auto"/>
        <w:jc w:val="center"/>
        <w:rPr>
          <w:rFonts w:ascii="Arial" w:hAnsi="Arial" w:cs="Arial"/>
          <w:b/>
          <w:noProof/>
          <w:sz w:val="24"/>
          <w:szCs w:val="24"/>
          <w:lang w:eastAsia="en-ZA"/>
        </w:rPr>
      </w:pPr>
      <w:r>
        <w:rPr>
          <w:rFonts w:ascii="Arial" w:hAnsi="Arial" w:cs="Arial"/>
          <w:b/>
          <w:noProof/>
          <w:sz w:val="24"/>
          <w:szCs w:val="24"/>
          <w:lang w:val="en-US"/>
        </w:rPr>
        <w:drawing>
          <wp:inline distT="0" distB="0" distL="0" distR="0" wp14:anchorId="04AEC95B" wp14:editId="0CCBA682">
            <wp:extent cx="5734050" cy="2260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2260600"/>
                    </a:xfrm>
                    <a:prstGeom prst="rect">
                      <a:avLst/>
                    </a:prstGeom>
                    <a:noFill/>
                  </pic:spPr>
                </pic:pic>
              </a:graphicData>
            </a:graphic>
          </wp:inline>
        </w:drawing>
      </w:r>
    </w:p>
    <w:p w:rsidR="00276CF8" w:rsidRPr="00F82393" w:rsidRDefault="00570F89" w:rsidP="00F82393">
      <w:pPr>
        <w:spacing w:after="0" w:line="360" w:lineRule="auto"/>
        <w:jc w:val="center"/>
        <w:rPr>
          <w:rFonts w:ascii="Arial" w:hAnsi="Arial" w:cs="Arial"/>
          <w:b/>
          <w:noProof/>
          <w:sz w:val="24"/>
          <w:szCs w:val="24"/>
          <w:lang w:eastAsia="en-ZA"/>
        </w:rPr>
      </w:pPr>
      <w:r w:rsidRPr="00F82393">
        <w:rPr>
          <w:rFonts w:ascii="Arial" w:hAnsi="Arial" w:cs="Arial"/>
          <w:noProof/>
          <w:sz w:val="24"/>
          <w:szCs w:val="24"/>
          <w:lang w:val="en-US"/>
        </w:rPr>
        <mc:AlternateContent>
          <mc:Choice Requires="wps">
            <w:drawing>
              <wp:anchor distT="0" distB="0" distL="114300" distR="114300" simplePos="0" relativeHeight="251658240" behindDoc="0" locked="0" layoutInCell="1" allowOverlap="1" wp14:anchorId="118A2621" wp14:editId="7BE56885">
                <wp:simplePos x="0" y="0"/>
                <wp:positionH relativeFrom="column">
                  <wp:posOffset>-190500</wp:posOffset>
                </wp:positionH>
                <wp:positionV relativeFrom="paragraph">
                  <wp:posOffset>242570</wp:posOffset>
                </wp:positionV>
                <wp:extent cx="3314700" cy="15875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87500"/>
                        </a:xfrm>
                        <a:prstGeom prst="rect">
                          <a:avLst/>
                        </a:prstGeom>
                        <a:solidFill>
                          <a:srgbClr val="FFFFFF"/>
                        </a:solidFill>
                        <a:ln w="9525">
                          <a:solidFill>
                            <a:srgbClr val="000000"/>
                          </a:solidFill>
                          <a:miter lim="800000"/>
                          <a:headEnd/>
                          <a:tailEnd/>
                        </a:ln>
                      </wps:spPr>
                      <wps:txbx>
                        <w:txbxContent>
                          <w:p w:rsidR="00276CF8" w:rsidRPr="00913F95" w:rsidRDefault="00276CF8" w:rsidP="00276CF8">
                            <w:pPr>
                              <w:jc w:val="center"/>
                              <w:rPr>
                                <w:rFonts w:ascii="Century Gothic" w:hAnsi="Century Gothic"/>
                                <w:b/>
                                <w:sz w:val="20"/>
                                <w:szCs w:val="20"/>
                              </w:rPr>
                            </w:pPr>
                          </w:p>
                          <w:p w:rsidR="00276CF8" w:rsidRDefault="00DD2061" w:rsidP="00DD2061">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570F89" w:rsidRPr="00913F95">
                              <w:rPr>
                                <w:rFonts w:ascii="Century Gothic" w:hAnsi="Century Gothic"/>
                                <w:sz w:val="20"/>
                                <w:szCs w:val="20"/>
                              </w:rPr>
                              <w:t xml:space="preserve">REPORTABLE: </w:t>
                            </w:r>
                            <w:r w:rsidR="00F2174E">
                              <w:rPr>
                                <w:rFonts w:ascii="Century Gothic" w:hAnsi="Century Gothic"/>
                                <w:sz w:val="20"/>
                                <w:szCs w:val="20"/>
                              </w:rPr>
                              <w:t xml:space="preserve"> </w:t>
                            </w:r>
                            <w:r w:rsidR="00F1317F" w:rsidRPr="00F1317F">
                              <w:rPr>
                                <w:rFonts w:ascii="Century Gothic" w:hAnsi="Century Gothic"/>
                                <w:b/>
                                <w:sz w:val="20"/>
                                <w:szCs w:val="20"/>
                              </w:rPr>
                              <w:t>YES</w:t>
                            </w:r>
                          </w:p>
                          <w:p w:rsidR="00276CF8" w:rsidRPr="00913F95" w:rsidRDefault="00DD2061" w:rsidP="00DD2061">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570F89" w:rsidRPr="00913F95">
                              <w:rPr>
                                <w:rFonts w:ascii="Century Gothic" w:hAnsi="Century Gothic"/>
                                <w:sz w:val="20"/>
                                <w:szCs w:val="20"/>
                              </w:rPr>
                              <w:t xml:space="preserve">OF INTEREST TO OTHER JUDGES: </w:t>
                            </w:r>
                            <w:r w:rsidR="00570F89" w:rsidRPr="007A2810">
                              <w:rPr>
                                <w:rFonts w:ascii="Century Gothic" w:hAnsi="Century Gothic"/>
                                <w:sz w:val="20"/>
                                <w:szCs w:val="20"/>
                              </w:rPr>
                              <w:t>NO</w:t>
                            </w:r>
                          </w:p>
                          <w:p w:rsidR="00276CF8" w:rsidRPr="00913F95" w:rsidRDefault="00DD2061" w:rsidP="00DD2061">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570F89" w:rsidRPr="007A2810">
                              <w:rPr>
                                <w:rFonts w:ascii="Century Gothic" w:hAnsi="Century Gothic"/>
                                <w:sz w:val="20"/>
                                <w:szCs w:val="20"/>
                              </w:rPr>
                              <w:t>REVISED.</w:t>
                            </w:r>
                            <w:r w:rsidR="00570F89">
                              <w:rPr>
                                <w:rFonts w:ascii="Century Gothic" w:hAnsi="Century Gothic"/>
                                <w:sz w:val="20"/>
                                <w:szCs w:val="20"/>
                              </w:rPr>
                              <w:t xml:space="preserve"> </w:t>
                            </w:r>
                          </w:p>
                          <w:p w:rsidR="00276CF8" w:rsidRDefault="00276CF8" w:rsidP="00276CF8">
                            <w:pPr>
                              <w:rPr>
                                <w:rFonts w:ascii="Century Gothic" w:hAnsi="Century Gothic"/>
                                <w:b/>
                                <w:sz w:val="18"/>
                                <w:szCs w:val="18"/>
                              </w:rPr>
                            </w:pPr>
                          </w:p>
                          <w:p w:rsidR="00276CF8" w:rsidRPr="00084341" w:rsidRDefault="00570F89" w:rsidP="00276CF8">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rsidR="00276CF8" w:rsidRPr="00084341" w:rsidRDefault="00570F89" w:rsidP="00276CF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118A2621" id="_x0000_t202" coordsize="21600,21600" o:spt="202" path="m,l,21600r21600,l21600,xe">
                <v:stroke joinstyle="miter"/>
                <v:path gradientshapeok="t" o:connecttype="rect"/>
              </v:shapetype>
              <v:shape id="Text Box 2" o:spid="_x0000_s1026" type="#_x0000_t202" style="position:absolute;left:0;text-align:left;margin-left:-15pt;margin-top:19.1pt;width:261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">
                <v:textbox>
                  <w:txbxContent>
                    <w:p w:rsidR="00276CF8" w:rsidRPr="00913F95" w:rsidRDefault="00276CF8" w:rsidP="00276CF8">
                      <w:pPr>
                        <w:jc w:val="center"/>
                        <w:rPr>
                          <w:rFonts w:ascii="Century Gothic" w:hAnsi="Century Gothic"/>
                          <w:b/>
                          <w:sz w:val="20"/>
                          <w:szCs w:val="20"/>
                        </w:rPr>
                      </w:pPr>
                    </w:p>
                    <w:p w:rsidR="00276CF8" w:rsidRDefault="00DD2061" w:rsidP="00DD2061">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570F89" w:rsidRPr="00913F95">
                        <w:rPr>
                          <w:rFonts w:ascii="Century Gothic" w:hAnsi="Century Gothic"/>
                          <w:sz w:val="20"/>
                          <w:szCs w:val="20"/>
                        </w:rPr>
                        <w:t xml:space="preserve">REPORTABLE: </w:t>
                      </w:r>
                      <w:r w:rsidR="00F2174E">
                        <w:rPr>
                          <w:rFonts w:ascii="Century Gothic" w:hAnsi="Century Gothic"/>
                          <w:sz w:val="20"/>
                          <w:szCs w:val="20"/>
                        </w:rPr>
                        <w:t xml:space="preserve"> </w:t>
                      </w:r>
                      <w:r w:rsidR="00F1317F" w:rsidRPr="00F1317F">
                        <w:rPr>
                          <w:rFonts w:ascii="Century Gothic" w:hAnsi="Century Gothic"/>
                          <w:b/>
                          <w:sz w:val="20"/>
                          <w:szCs w:val="20"/>
                        </w:rPr>
                        <w:t>YES</w:t>
                      </w:r>
                    </w:p>
                    <w:p w:rsidR="00276CF8" w:rsidRPr="00913F95" w:rsidRDefault="00DD2061" w:rsidP="00DD2061">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570F89" w:rsidRPr="00913F95">
                        <w:rPr>
                          <w:rFonts w:ascii="Century Gothic" w:hAnsi="Century Gothic"/>
                          <w:sz w:val="20"/>
                          <w:szCs w:val="20"/>
                        </w:rPr>
                        <w:t xml:space="preserve">OF INTEREST TO OTHER JUDGES: </w:t>
                      </w:r>
                      <w:r w:rsidR="00570F89" w:rsidRPr="007A2810">
                        <w:rPr>
                          <w:rFonts w:ascii="Century Gothic" w:hAnsi="Century Gothic"/>
                          <w:sz w:val="20"/>
                          <w:szCs w:val="20"/>
                        </w:rPr>
                        <w:t>NO</w:t>
                      </w:r>
                    </w:p>
                    <w:p w:rsidR="00276CF8" w:rsidRPr="00913F95" w:rsidRDefault="00DD2061" w:rsidP="00DD2061">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570F89" w:rsidRPr="007A2810">
                        <w:rPr>
                          <w:rFonts w:ascii="Century Gothic" w:hAnsi="Century Gothic"/>
                          <w:sz w:val="20"/>
                          <w:szCs w:val="20"/>
                        </w:rPr>
                        <w:t>REVISED.</w:t>
                      </w:r>
                      <w:r w:rsidR="00570F89">
                        <w:rPr>
                          <w:rFonts w:ascii="Century Gothic" w:hAnsi="Century Gothic"/>
                          <w:sz w:val="20"/>
                          <w:szCs w:val="20"/>
                        </w:rPr>
                        <w:t xml:space="preserve"> </w:t>
                      </w:r>
                    </w:p>
                    <w:p w:rsidR="00276CF8" w:rsidRDefault="00276CF8" w:rsidP="00276CF8">
                      <w:pPr>
                        <w:rPr>
                          <w:rFonts w:ascii="Century Gothic" w:hAnsi="Century Gothic"/>
                          <w:b/>
                          <w:sz w:val="18"/>
                          <w:szCs w:val="18"/>
                        </w:rPr>
                      </w:pPr>
                    </w:p>
                    <w:p w:rsidR="00276CF8" w:rsidRPr="00084341" w:rsidRDefault="00570F89" w:rsidP="00276CF8">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rsidR="00276CF8" w:rsidRPr="00084341" w:rsidRDefault="00570F89" w:rsidP="00276CF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rsidR="00276CF8" w:rsidRPr="00F82393" w:rsidRDefault="00276CF8" w:rsidP="00F82393">
      <w:pPr>
        <w:spacing w:after="0" w:line="360" w:lineRule="auto"/>
        <w:jc w:val="center"/>
        <w:rPr>
          <w:rFonts w:ascii="Arial" w:hAnsi="Arial" w:cs="Arial"/>
          <w:b/>
          <w:noProof/>
          <w:sz w:val="24"/>
          <w:szCs w:val="24"/>
          <w:lang w:eastAsia="en-ZA"/>
        </w:rPr>
      </w:pPr>
    </w:p>
    <w:p w:rsidR="00276CF8" w:rsidRPr="00F82393" w:rsidRDefault="00276CF8" w:rsidP="00F82393">
      <w:pPr>
        <w:spacing w:after="0" w:line="360" w:lineRule="auto"/>
        <w:jc w:val="center"/>
        <w:rPr>
          <w:rFonts w:ascii="Arial" w:hAnsi="Arial" w:cs="Arial"/>
          <w:b/>
          <w:noProof/>
          <w:sz w:val="24"/>
          <w:szCs w:val="24"/>
          <w:lang w:eastAsia="en-ZA"/>
        </w:rPr>
      </w:pPr>
    </w:p>
    <w:p w:rsidR="00276CF8" w:rsidRPr="00F82393" w:rsidRDefault="00276CF8" w:rsidP="00F82393">
      <w:pPr>
        <w:spacing w:after="0" w:line="360" w:lineRule="auto"/>
        <w:jc w:val="both"/>
        <w:rPr>
          <w:rFonts w:ascii="Arial" w:hAnsi="Arial" w:cs="Arial"/>
          <w:noProof/>
          <w:sz w:val="24"/>
          <w:szCs w:val="24"/>
          <w:lang w:eastAsia="en-ZA"/>
        </w:rPr>
      </w:pPr>
    </w:p>
    <w:p w:rsidR="00276CF8" w:rsidRPr="00F82393" w:rsidRDefault="00276CF8" w:rsidP="00F82393">
      <w:pPr>
        <w:spacing w:after="0" w:line="360" w:lineRule="auto"/>
        <w:jc w:val="both"/>
        <w:rPr>
          <w:rFonts w:ascii="Arial" w:hAnsi="Arial" w:cs="Arial"/>
          <w:noProof/>
          <w:sz w:val="24"/>
          <w:szCs w:val="24"/>
          <w:lang w:eastAsia="en-ZA"/>
        </w:rPr>
      </w:pPr>
    </w:p>
    <w:p w:rsidR="00276CF8" w:rsidRPr="00F82393" w:rsidRDefault="00276CF8" w:rsidP="00F82393">
      <w:pPr>
        <w:spacing w:after="0" w:line="360" w:lineRule="auto"/>
        <w:jc w:val="both"/>
        <w:rPr>
          <w:rFonts w:ascii="Arial" w:hAnsi="Arial" w:cs="Arial"/>
          <w:noProof/>
          <w:sz w:val="24"/>
          <w:szCs w:val="24"/>
          <w:lang w:eastAsia="en-ZA"/>
        </w:rPr>
      </w:pPr>
    </w:p>
    <w:p w:rsidR="00276CF8" w:rsidRPr="00F82393" w:rsidRDefault="00276CF8" w:rsidP="00F82393">
      <w:pPr>
        <w:spacing w:after="0" w:line="360" w:lineRule="auto"/>
        <w:jc w:val="center"/>
        <w:rPr>
          <w:rFonts w:ascii="Arial" w:hAnsi="Arial" w:cs="Arial"/>
          <w:sz w:val="24"/>
          <w:szCs w:val="24"/>
        </w:rPr>
      </w:pPr>
    </w:p>
    <w:p w:rsidR="00EF1DCC" w:rsidRPr="00F1317F" w:rsidRDefault="00570F89" w:rsidP="00F82393">
      <w:pPr>
        <w:tabs>
          <w:tab w:val="left" w:pos="3000"/>
        </w:tabs>
        <w:spacing w:after="0" w:line="360" w:lineRule="auto"/>
        <w:rPr>
          <w:rFonts w:ascii="Arial" w:hAnsi="Arial" w:cs="Arial"/>
          <w:b/>
          <w:sz w:val="24"/>
          <w:szCs w:val="24"/>
        </w:rPr>
      </w:pPr>
      <w:r w:rsidRPr="00F82393">
        <w:rPr>
          <w:rFonts w:ascii="Arial" w:hAnsi="Arial" w:cs="Arial"/>
          <w:sz w:val="24"/>
          <w:szCs w:val="24"/>
        </w:rPr>
        <w:tab/>
      </w:r>
      <w:r w:rsidRPr="00F82393">
        <w:rPr>
          <w:rFonts w:ascii="Arial" w:hAnsi="Arial" w:cs="Arial"/>
          <w:sz w:val="24"/>
          <w:szCs w:val="24"/>
        </w:rPr>
        <w:tab/>
      </w:r>
      <w:r w:rsidRPr="00F82393">
        <w:rPr>
          <w:rFonts w:ascii="Arial" w:hAnsi="Arial" w:cs="Arial"/>
          <w:sz w:val="24"/>
          <w:szCs w:val="24"/>
        </w:rPr>
        <w:tab/>
      </w:r>
      <w:r w:rsidRPr="00F82393">
        <w:rPr>
          <w:rFonts w:ascii="Arial" w:hAnsi="Arial" w:cs="Arial"/>
          <w:sz w:val="24"/>
          <w:szCs w:val="24"/>
        </w:rPr>
        <w:tab/>
      </w:r>
      <w:r w:rsidRPr="00F82393">
        <w:rPr>
          <w:rFonts w:ascii="Arial" w:hAnsi="Arial" w:cs="Arial"/>
          <w:sz w:val="24"/>
          <w:szCs w:val="24"/>
        </w:rPr>
        <w:tab/>
        <w:t xml:space="preserve">            </w:t>
      </w:r>
      <w:r w:rsidR="001454D5" w:rsidRPr="00F82393">
        <w:rPr>
          <w:rFonts w:ascii="Arial" w:hAnsi="Arial" w:cs="Arial"/>
          <w:sz w:val="24"/>
          <w:szCs w:val="24"/>
        </w:rPr>
        <w:t>Case no.</w:t>
      </w:r>
      <w:r w:rsidR="005378E5">
        <w:rPr>
          <w:rFonts w:ascii="Arial" w:hAnsi="Arial" w:cs="Arial"/>
          <w:b/>
          <w:bCs/>
          <w:sz w:val="24"/>
          <w:szCs w:val="24"/>
        </w:rPr>
        <w:t>:</w:t>
      </w:r>
      <w:r w:rsidR="005378E5" w:rsidRPr="005378E5">
        <w:rPr>
          <w:rFonts w:ascii="Arial" w:hAnsi="Arial" w:cs="Arial"/>
          <w:b/>
          <w:bCs/>
          <w:sz w:val="24"/>
          <w:szCs w:val="24"/>
        </w:rPr>
        <w:t>58057</w:t>
      </w:r>
      <w:r w:rsidR="005378E5">
        <w:rPr>
          <w:rFonts w:ascii="Arial" w:hAnsi="Arial" w:cs="Arial"/>
          <w:b/>
          <w:bCs/>
          <w:sz w:val="24"/>
          <w:szCs w:val="24"/>
        </w:rPr>
        <w:t>/2021</w:t>
      </w:r>
      <w:r w:rsidRPr="00F82393">
        <w:rPr>
          <w:rFonts w:ascii="Arial" w:hAnsi="Arial" w:cs="Arial"/>
          <w:b/>
          <w:sz w:val="24"/>
          <w:szCs w:val="24"/>
        </w:rPr>
        <w:tab/>
      </w:r>
      <w:r w:rsidRPr="00F82393">
        <w:rPr>
          <w:rFonts w:ascii="Arial" w:hAnsi="Arial" w:cs="Arial"/>
          <w:b/>
          <w:sz w:val="24"/>
          <w:szCs w:val="24"/>
        </w:rPr>
        <w:tab/>
      </w:r>
      <w:r w:rsidRPr="00F82393">
        <w:rPr>
          <w:rFonts w:ascii="Arial" w:hAnsi="Arial" w:cs="Arial"/>
          <w:b/>
          <w:sz w:val="24"/>
          <w:szCs w:val="24"/>
        </w:rPr>
        <w:tab/>
      </w:r>
      <w:r w:rsidRPr="00F82393">
        <w:rPr>
          <w:rFonts w:ascii="Arial" w:hAnsi="Arial" w:cs="Arial"/>
          <w:b/>
          <w:sz w:val="24"/>
          <w:szCs w:val="24"/>
        </w:rPr>
        <w:tab/>
      </w:r>
      <w:r w:rsidRPr="00F82393">
        <w:rPr>
          <w:rFonts w:ascii="Arial" w:hAnsi="Arial" w:cs="Arial"/>
          <w:b/>
          <w:sz w:val="24"/>
          <w:szCs w:val="24"/>
        </w:rPr>
        <w:tab/>
      </w:r>
      <w:r w:rsidRPr="00F82393">
        <w:rPr>
          <w:rFonts w:ascii="Arial" w:hAnsi="Arial" w:cs="Arial"/>
          <w:b/>
          <w:sz w:val="24"/>
          <w:szCs w:val="24"/>
        </w:rPr>
        <w:tab/>
      </w:r>
    </w:p>
    <w:p w:rsidR="00DA6EE6" w:rsidRPr="00F82393" w:rsidRDefault="00570F89" w:rsidP="00F82393">
      <w:pPr>
        <w:spacing w:after="0" w:line="360" w:lineRule="auto"/>
        <w:jc w:val="both"/>
        <w:rPr>
          <w:rFonts w:ascii="Arial" w:hAnsi="Arial" w:cs="Arial"/>
          <w:sz w:val="24"/>
          <w:szCs w:val="24"/>
        </w:rPr>
      </w:pPr>
      <w:r w:rsidRPr="00F82393">
        <w:rPr>
          <w:rFonts w:ascii="Arial" w:hAnsi="Arial" w:cs="Arial"/>
          <w:sz w:val="24"/>
          <w:szCs w:val="24"/>
        </w:rPr>
        <w:t>In the matter between:</w:t>
      </w:r>
    </w:p>
    <w:tbl>
      <w:tblPr>
        <w:tblStyle w:val="TableGrid"/>
        <w:tblpPr w:leftFromText="180" w:rightFromText="180" w:vertAnchor="text" w:horzAnchor="margin" w:tblpY="17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6"/>
        <w:gridCol w:w="2930"/>
      </w:tblGrid>
      <w:tr w:rsidR="00B40774" w:rsidTr="00115BA2">
        <w:tc>
          <w:tcPr>
            <w:tcW w:w="3377" w:type="pct"/>
            <w:hideMark/>
          </w:tcPr>
          <w:p w:rsidR="00DA6EE6" w:rsidRDefault="00570F89" w:rsidP="00F1317F">
            <w:pPr>
              <w:spacing w:line="360" w:lineRule="auto"/>
              <w:ind w:hanging="110"/>
              <w:rPr>
                <w:rFonts w:ascii="Arial" w:hAnsi="Arial" w:cs="Arial"/>
                <w:b/>
                <w:bCs/>
                <w:sz w:val="24"/>
                <w:szCs w:val="24"/>
              </w:rPr>
            </w:pPr>
            <w:r w:rsidRPr="005378E5">
              <w:rPr>
                <w:rFonts w:ascii="Arial" w:hAnsi="Arial" w:cs="Arial"/>
                <w:b/>
                <w:bCs/>
                <w:sz w:val="24"/>
                <w:szCs w:val="24"/>
              </w:rPr>
              <w:t>MBUYISELO BOTHA</w:t>
            </w:r>
          </w:p>
          <w:p w:rsidR="005378E5" w:rsidRPr="00F82393" w:rsidRDefault="005378E5" w:rsidP="00F82393">
            <w:pPr>
              <w:spacing w:line="360" w:lineRule="auto"/>
              <w:rPr>
                <w:rFonts w:ascii="Arial" w:hAnsi="Arial" w:cs="Arial"/>
                <w:b/>
                <w:bCs/>
                <w:sz w:val="24"/>
                <w:szCs w:val="24"/>
              </w:rPr>
            </w:pPr>
          </w:p>
        </w:tc>
        <w:tc>
          <w:tcPr>
            <w:tcW w:w="1623" w:type="pct"/>
            <w:hideMark/>
          </w:tcPr>
          <w:p w:rsidR="00DA6EE6" w:rsidRPr="00F82393" w:rsidRDefault="00570F89" w:rsidP="00E91A17">
            <w:pPr>
              <w:spacing w:line="360" w:lineRule="auto"/>
              <w:jc w:val="right"/>
              <w:rPr>
                <w:rFonts w:ascii="Arial" w:hAnsi="Arial" w:cs="Arial"/>
                <w:bCs/>
                <w:sz w:val="24"/>
                <w:szCs w:val="24"/>
              </w:rPr>
            </w:pPr>
            <w:r w:rsidRPr="00F82393">
              <w:rPr>
                <w:rFonts w:ascii="Arial" w:hAnsi="Arial" w:cs="Arial"/>
                <w:bCs/>
                <w:sz w:val="24"/>
                <w:szCs w:val="24"/>
              </w:rPr>
              <w:t xml:space="preserve">  </w:t>
            </w:r>
            <w:r w:rsidR="00F7617C" w:rsidRPr="00F82393">
              <w:rPr>
                <w:rFonts w:ascii="Arial" w:hAnsi="Arial" w:cs="Arial"/>
                <w:bCs/>
                <w:sz w:val="24"/>
                <w:szCs w:val="24"/>
              </w:rPr>
              <w:t xml:space="preserve"> APPLICANT</w:t>
            </w:r>
          </w:p>
        </w:tc>
      </w:tr>
      <w:tr w:rsidR="00B40774" w:rsidTr="00115BA2">
        <w:tc>
          <w:tcPr>
            <w:tcW w:w="3377" w:type="pct"/>
          </w:tcPr>
          <w:p w:rsidR="00DA6EE6" w:rsidRPr="001552E0" w:rsidRDefault="00570F89" w:rsidP="00F1317F">
            <w:pPr>
              <w:spacing w:line="360" w:lineRule="auto"/>
              <w:ind w:hanging="110"/>
              <w:jc w:val="both"/>
              <w:rPr>
                <w:rFonts w:ascii="Arial" w:hAnsi="Arial" w:cs="Arial"/>
                <w:bCs/>
                <w:sz w:val="24"/>
                <w:szCs w:val="24"/>
              </w:rPr>
            </w:pPr>
            <w:r>
              <w:rPr>
                <w:rFonts w:ascii="Arial" w:hAnsi="Arial" w:cs="Arial"/>
                <w:bCs/>
                <w:sz w:val="24"/>
                <w:szCs w:val="24"/>
              </w:rPr>
              <w:t>a</w:t>
            </w:r>
            <w:r w:rsidR="003915CC" w:rsidRPr="001552E0">
              <w:rPr>
                <w:rFonts w:ascii="Arial" w:hAnsi="Arial" w:cs="Arial"/>
                <w:bCs/>
                <w:sz w:val="24"/>
                <w:szCs w:val="24"/>
              </w:rPr>
              <w:t>nd</w:t>
            </w:r>
          </w:p>
          <w:p w:rsidR="00C92C6D" w:rsidRPr="00F82393" w:rsidRDefault="00C92C6D" w:rsidP="00F82393">
            <w:pPr>
              <w:spacing w:line="360" w:lineRule="auto"/>
              <w:jc w:val="both"/>
              <w:rPr>
                <w:rFonts w:ascii="Arial" w:hAnsi="Arial" w:cs="Arial"/>
                <w:bCs/>
                <w:sz w:val="24"/>
                <w:szCs w:val="24"/>
              </w:rPr>
            </w:pPr>
          </w:p>
        </w:tc>
        <w:tc>
          <w:tcPr>
            <w:tcW w:w="1623" w:type="pct"/>
            <w:hideMark/>
          </w:tcPr>
          <w:p w:rsidR="00DA6EE6" w:rsidRPr="00F82393" w:rsidRDefault="00DA6EE6" w:rsidP="00F82393">
            <w:pPr>
              <w:spacing w:line="360" w:lineRule="auto"/>
              <w:jc w:val="both"/>
              <w:rPr>
                <w:rFonts w:ascii="Arial" w:hAnsi="Arial" w:cs="Arial"/>
                <w:bCs/>
                <w:sz w:val="24"/>
                <w:szCs w:val="24"/>
              </w:rPr>
            </w:pPr>
          </w:p>
        </w:tc>
      </w:tr>
      <w:tr w:rsidR="00B40774" w:rsidTr="00115BA2">
        <w:tc>
          <w:tcPr>
            <w:tcW w:w="3377" w:type="pct"/>
          </w:tcPr>
          <w:p w:rsidR="00F7617C" w:rsidRDefault="00570F89" w:rsidP="00F1317F">
            <w:pPr>
              <w:spacing w:line="360" w:lineRule="auto"/>
              <w:ind w:hanging="110"/>
              <w:rPr>
                <w:rFonts w:ascii="Arial" w:hAnsi="Arial" w:cs="Arial"/>
                <w:b/>
                <w:bCs/>
                <w:sz w:val="24"/>
                <w:szCs w:val="24"/>
              </w:rPr>
            </w:pPr>
            <w:r w:rsidRPr="005378E5">
              <w:rPr>
                <w:rFonts w:ascii="Arial" w:hAnsi="Arial" w:cs="Arial"/>
                <w:b/>
                <w:bCs/>
                <w:sz w:val="24"/>
                <w:szCs w:val="24"/>
              </w:rPr>
              <w:t>THE COMMISSION FOR GENDER EQUALITY</w:t>
            </w:r>
          </w:p>
          <w:p w:rsidR="005378E5" w:rsidRDefault="00570F89" w:rsidP="00F1317F">
            <w:pPr>
              <w:spacing w:line="360" w:lineRule="auto"/>
              <w:ind w:left="-252" w:firstLine="142"/>
              <w:rPr>
                <w:rFonts w:ascii="Arial" w:hAnsi="Arial" w:cs="Arial"/>
                <w:b/>
                <w:bCs/>
                <w:sz w:val="24"/>
                <w:szCs w:val="24"/>
              </w:rPr>
            </w:pPr>
            <w:r w:rsidRPr="005378E5">
              <w:rPr>
                <w:rFonts w:ascii="Arial" w:hAnsi="Arial" w:cs="Arial"/>
                <w:b/>
                <w:bCs/>
                <w:sz w:val="24"/>
                <w:szCs w:val="24"/>
              </w:rPr>
              <w:t>TAMARA MATHEBULA N.O</w:t>
            </w:r>
            <w:r>
              <w:rPr>
                <w:rFonts w:ascii="Arial" w:hAnsi="Arial" w:cs="Arial"/>
                <w:b/>
                <w:bCs/>
                <w:sz w:val="24"/>
                <w:szCs w:val="24"/>
              </w:rPr>
              <w:t>.</w:t>
            </w:r>
          </w:p>
          <w:p w:rsidR="005378E5" w:rsidRDefault="00570F89" w:rsidP="00F1317F">
            <w:pPr>
              <w:spacing w:line="360" w:lineRule="auto"/>
              <w:ind w:left="-252" w:firstLine="142"/>
              <w:rPr>
                <w:rFonts w:ascii="Arial" w:hAnsi="Arial" w:cs="Arial"/>
                <w:b/>
                <w:bCs/>
                <w:sz w:val="24"/>
                <w:szCs w:val="24"/>
              </w:rPr>
            </w:pPr>
            <w:r w:rsidRPr="005378E5">
              <w:rPr>
                <w:rFonts w:ascii="Arial" w:hAnsi="Arial" w:cs="Arial"/>
                <w:b/>
                <w:bCs/>
                <w:sz w:val="24"/>
                <w:szCs w:val="24"/>
              </w:rPr>
              <w:t>NTHABISENG MOLEKO N.O</w:t>
            </w:r>
            <w:r>
              <w:rPr>
                <w:rFonts w:ascii="Arial" w:hAnsi="Arial" w:cs="Arial"/>
                <w:b/>
                <w:bCs/>
                <w:sz w:val="24"/>
                <w:szCs w:val="24"/>
              </w:rPr>
              <w:t>.</w:t>
            </w:r>
          </w:p>
          <w:p w:rsidR="005378E5" w:rsidRDefault="00570F89" w:rsidP="00F1317F">
            <w:pPr>
              <w:spacing w:line="360" w:lineRule="auto"/>
              <w:ind w:left="-252" w:firstLine="142"/>
              <w:rPr>
                <w:rFonts w:ascii="Arial" w:hAnsi="Arial" w:cs="Arial"/>
                <w:b/>
                <w:bCs/>
                <w:sz w:val="24"/>
                <w:szCs w:val="24"/>
              </w:rPr>
            </w:pPr>
            <w:r w:rsidRPr="005378E5">
              <w:rPr>
                <w:rFonts w:ascii="Arial" w:hAnsi="Arial" w:cs="Arial"/>
                <w:b/>
                <w:bCs/>
                <w:sz w:val="24"/>
                <w:szCs w:val="24"/>
              </w:rPr>
              <w:t>NTHABISENG SEPANYA-MOGALE N.O</w:t>
            </w:r>
          </w:p>
          <w:p w:rsidR="005378E5" w:rsidRDefault="00570F89" w:rsidP="00F1317F">
            <w:pPr>
              <w:spacing w:line="360" w:lineRule="auto"/>
              <w:ind w:left="-252" w:firstLine="142"/>
              <w:rPr>
                <w:rFonts w:ascii="Arial" w:hAnsi="Arial" w:cs="Arial"/>
                <w:b/>
                <w:bCs/>
                <w:sz w:val="24"/>
                <w:szCs w:val="24"/>
              </w:rPr>
            </w:pPr>
            <w:r w:rsidRPr="005378E5">
              <w:rPr>
                <w:rFonts w:ascii="Arial" w:hAnsi="Arial" w:cs="Arial"/>
                <w:b/>
                <w:bCs/>
                <w:sz w:val="24"/>
                <w:szCs w:val="24"/>
              </w:rPr>
              <w:t>SEDIKO RAKOLOTE N.O</w:t>
            </w:r>
            <w:r>
              <w:rPr>
                <w:rFonts w:ascii="Arial" w:hAnsi="Arial" w:cs="Arial"/>
                <w:b/>
                <w:bCs/>
                <w:sz w:val="24"/>
                <w:szCs w:val="24"/>
              </w:rPr>
              <w:t>.</w:t>
            </w:r>
          </w:p>
          <w:p w:rsidR="005378E5" w:rsidRDefault="00570F89" w:rsidP="00F1317F">
            <w:pPr>
              <w:spacing w:line="360" w:lineRule="auto"/>
              <w:ind w:left="-252" w:firstLine="142"/>
              <w:rPr>
                <w:rFonts w:ascii="Arial" w:hAnsi="Arial" w:cs="Arial"/>
                <w:b/>
                <w:bCs/>
                <w:sz w:val="24"/>
                <w:szCs w:val="24"/>
              </w:rPr>
            </w:pPr>
            <w:r w:rsidRPr="005378E5">
              <w:rPr>
                <w:rFonts w:ascii="Arial" w:hAnsi="Arial" w:cs="Arial"/>
                <w:b/>
                <w:bCs/>
                <w:sz w:val="24"/>
                <w:szCs w:val="24"/>
              </w:rPr>
              <w:t>NOMASONTO MAZIBUKO N.O.</w:t>
            </w:r>
          </w:p>
          <w:p w:rsidR="005378E5" w:rsidRDefault="00570F89" w:rsidP="00F1317F">
            <w:pPr>
              <w:spacing w:line="360" w:lineRule="auto"/>
              <w:ind w:left="-252" w:firstLine="142"/>
              <w:rPr>
                <w:rFonts w:ascii="Arial" w:hAnsi="Arial" w:cs="Arial"/>
                <w:b/>
                <w:bCs/>
                <w:sz w:val="24"/>
                <w:szCs w:val="24"/>
              </w:rPr>
            </w:pPr>
            <w:r w:rsidRPr="005378E5">
              <w:rPr>
                <w:rFonts w:ascii="Arial" w:hAnsi="Arial" w:cs="Arial"/>
                <w:b/>
                <w:bCs/>
                <w:sz w:val="24"/>
                <w:szCs w:val="24"/>
              </w:rPr>
              <w:t>DIBEELA MOTHUPI N.O.</w:t>
            </w:r>
          </w:p>
          <w:p w:rsidR="005378E5" w:rsidRDefault="00570F89" w:rsidP="00F1317F">
            <w:pPr>
              <w:spacing w:line="360" w:lineRule="auto"/>
              <w:ind w:hanging="110"/>
              <w:rPr>
                <w:rFonts w:ascii="Arial" w:hAnsi="Arial" w:cs="Arial"/>
                <w:b/>
                <w:bCs/>
                <w:sz w:val="24"/>
                <w:szCs w:val="24"/>
              </w:rPr>
            </w:pPr>
            <w:r w:rsidRPr="005378E5">
              <w:rPr>
                <w:rFonts w:ascii="Arial" w:hAnsi="Arial" w:cs="Arial"/>
                <w:b/>
                <w:bCs/>
                <w:sz w:val="24"/>
                <w:szCs w:val="24"/>
              </w:rPr>
              <w:t>LINDIWE NTULI-TLOUBATLA N.O</w:t>
            </w:r>
            <w:r>
              <w:rPr>
                <w:rFonts w:ascii="Arial" w:hAnsi="Arial" w:cs="Arial"/>
                <w:b/>
                <w:bCs/>
                <w:sz w:val="24"/>
                <w:szCs w:val="24"/>
              </w:rPr>
              <w:t>.</w:t>
            </w:r>
          </w:p>
          <w:p w:rsidR="005378E5" w:rsidRDefault="00570F89" w:rsidP="00F1317F">
            <w:pPr>
              <w:spacing w:line="360" w:lineRule="auto"/>
              <w:ind w:hanging="110"/>
              <w:rPr>
                <w:rFonts w:ascii="Arial" w:hAnsi="Arial" w:cs="Arial"/>
                <w:b/>
                <w:bCs/>
                <w:sz w:val="24"/>
                <w:szCs w:val="24"/>
              </w:rPr>
            </w:pPr>
            <w:r w:rsidRPr="005378E5">
              <w:rPr>
                <w:rFonts w:ascii="Arial" w:hAnsi="Arial" w:cs="Arial"/>
                <w:b/>
                <w:bCs/>
                <w:sz w:val="24"/>
                <w:szCs w:val="24"/>
              </w:rPr>
              <w:t>OHARA NGOMA-DISEKO N.O</w:t>
            </w:r>
            <w:r>
              <w:rPr>
                <w:rFonts w:ascii="Arial" w:hAnsi="Arial" w:cs="Arial"/>
                <w:b/>
                <w:bCs/>
                <w:sz w:val="24"/>
                <w:szCs w:val="24"/>
              </w:rPr>
              <w:t>.</w:t>
            </w:r>
          </w:p>
          <w:p w:rsidR="005378E5" w:rsidRPr="00DB78A3" w:rsidRDefault="00570F89" w:rsidP="00F1317F">
            <w:pPr>
              <w:spacing w:line="360" w:lineRule="auto"/>
              <w:ind w:hanging="110"/>
              <w:rPr>
                <w:rFonts w:ascii="Arial" w:hAnsi="Arial" w:cs="Arial"/>
                <w:b/>
                <w:bCs/>
                <w:sz w:val="24"/>
                <w:szCs w:val="24"/>
                <w:lang w:val="en-US"/>
              </w:rPr>
            </w:pPr>
            <w:r w:rsidRPr="005378E5">
              <w:rPr>
                <w:rFonts w:ascii="Arial" w:hAnsi="Arial" w:cs="Arial"/>
                <w:b/>
                <w:bCs/>
                <w:sz w:val="24"/>
                <w:szCs w:val="24"/>
              </w:rPr>
              <w:t>BUSISIWE DEYI N.O.</w:t>
            </w:r>
          </w:p>
        </w:tc>
        <w:tc>
          <w:tcPr>
            <w:tcW w:w="1623" w:type="pct"/>
          </w:tcPr>
          <w:p w:rsidR="00DA6EE6" w:rsidRDefault="00570F89" w:rsidP="00F82393">
            <w:pPr>
              <w:spacing w:line="360" w:lineRule="auto"/>
              <w:jc w:val="right"/>
              <w:rPr>
                <w:rFonts w:ascii="Arial" w:hAnsi="Arial" w:cs="Arial"/>
                <w:bCs/>
                <w:sz w:val="24"/>
                <w:szCs w:val="24"/>
              </w:rPr>
            </w:pPr>
            <w:r w:rsidRPr="00F82393">
              <w:rPr>
                <w:rFonts w:ascii="Arial" w:hAnsi="Arial" w:cs="Arial"/>
                <w:bCs/>
                <w:sz w:val="24"/>
                <w:szCs w:val="24"/>
              </w:rPr>
              <w:t xml:space="preserve">      </w:t>
            </w:r>
            <w:r w:rsidR="005378E5">
              <w:rPr>
                <w:rFonts w:ascii="Arial" w:hAnsi="Arial" w:cs="Arial"/>
                <w:bCs/>
                <w:sz w:val="24"/>
                <w:szCs w:val="24"/>
              </w:rPr>
              <w:t>1</w:t>
            </w:r>
            <w:r w:rsidR="005378E5" w:rsidRPr="005378E5">
              <w:rPr>
                <w:rFonts w:ascii="Arial" w:hAnsi="Arial" w:cs="Arial"/>
                <w:bCs/>
                <w:sz w:val="24"/>
                <w:szCs w:val="24"/>
                <w:vertAlign w:val="superscript"/>
              </w:rPr>
              <w:t>ST</w:t>
            </w:r>
            <w:r w:rsidR="005378E5">
              <w:rPr>
                <w:rFonts w:ascii="Arial" w:hAnsi="Arial" w:cs="Arial"/>
                <w:bCs/>
                <w:sz w:val="24"/>
                <w:szCs w:val="24"/>
              </w:rPr>
              <w:t xml:space="preserve"> </w:t>
            </w:r>
            <w:r w:rsidRPr="00F82393">
              <w:rPr>
                <w:rFonts w:ascii="Arial" w:hAnsi="Arial" w:cs="Arial"/>
                <w:bCs/>
                <w:sz w:val="24"/>
                <w:szCs w:val="24"/>
              </w:rPr>
              <w:t xml:space="preserve"> </w:t>
            </w:r>
            <w:r w:rsidR="00F7617C" w:rsidRPr="00F82393">
              <w:rPr>
                <w:rFonts w:ascii="Arial" w:hAnsi="Arial" w:cs="Arial"/>
                <w:bCs/>
                <w:sz w:val="24"/>
                <w:szCs w:val="24"/>
              </w:rPr>
              <w:t>RESPONDENT</w:t>
            </w:r>
          </w:p>
          <w:p w:rsidR="005378E5" w:rsidRDefault="00570F89" w:rsidP="008943D5">
            <w:pPr>
              <w:tabs>
                <w:tab w:val="left" w:pos="604"/>
              </w:tabs>
              <w:spacing w:line="360" w:lineRule="auto"/>
              <w:ind w:left="37" w:hanging="37"/>
              <w:jc w:val="right"/>
              <w:rPr>
                <w:rFonts w:ascii="Arial" w:hAnsi="Arial" w:cs="Arial"/>
                <w:bCs/>
                <w:sz w:val="24"/>
                <w:szCs w:val="24"/>
              </w:rPr>
            </w:pPr>
            <w:r>
              <w:rPr>
                <w:rFonts w:ascii="Arial" w:hAnsi="Arial" w:cs="Arial"/>
                <w:bCs/>
                <w:sz w:val="24"/>
                <w:szCs w:val="24"/>
              </w:rPr>
              <w:t>2</w:t>
            </w:r>
            <w:r w:rsidRPr="005378E5">
              <w:rPr>
                <w:rFonts w:ascii="Arial" w:hAnsi="Arial" w:cs="Arial"/>
                <w:bCs/>
                <w:sz w:val="24"/>
                <w:szCs w:val="24"/>
                <w:vertAlign w:val="superscript"/>
              </w:rPr>
              <w:t>ND</w:t>
            </w:r>
            <w:r>
              <w:rPr>
                <w:rFonts w:ascii="Arial" w:hAnsi="Arial" w:cs="Arial"/>
                <w:bCs/>
                <w:sz w:val="24"/>
                <w:szCs w:val="24"/>
              </w:rPr>
              <w:t xml:space="preserve"> </w:t>
            </w:r>
            <w:r w:rsidRPr="00F82393">
              <w:rPr>
                <w:rFonts w:ascii="Arial" w:hAnsi="Arial" w:cs="Arial"/>
                <w:bCs/>
                <w:sz w:val="24"/>
                <w:szCs w:val="24"/>
              </w:rPr>
              <w:t>RESPONDENT</w:t>
            </w:r>
          </w:p>
          <w:p w:rsidR="005378E5" w:rsidRDefault="00570F89" w:rsidP="008943D5">
            <w:pPr>
              <w:spacing w:line="360" w:lineRule="auto"/>
              <w:jc w:val="right"/>
              <w:rPr>
                <w:rFonts w:ascii="Arial" w:hAnsi="Arial" w:cs="Arial"/>
                <w:bCs/>
                <w:sz w:val="24"/>
                <w:szCs w:val="24"/>
              </w:rPr>
            </w:pPr>
            <w:r>
              <w:rPr>
                <w:rFonts w:ascii="Arial" w:hAnsi="Arial" w:cs="Arial"/>
                <w:bCs/>
                <w:sz w:val="24"/>
                <w:szCs w:val="24"/>
              </w:rPr>
              <w:t>3</w:t>
            </w:r>
            <w:r w:rsidRPr="005378E5">
              <w:rPr>
                <w:rFonts w:ascii="Arial" w:hAnsi="Arial" w:cs="Arial"/>
                <w:bCs/>
                <w:sz w:val="24"/>
                <w:szCs w:val="24"/>
                <w:vertAlign w:val="superscript"/>
              </w:rPr>
              <w:t>RD</w:t>
            </w:r>
            <w:r>
              <w:rPr>
                <w:rFonts w:ascii="Arial" w:hAnsi="Arial" w:cs="Arial"/>
                <w:bCs/>
                <w:sz w:val="24"/>
                <w:szCs w:val="24"/>
              </w:rPr>
              <w:t xml:space="preserve"> </w:t>
            </w:r>
            <w:r w:rsidRPr="00F82393">
              <w:rPr>
                <w:rFonts w:ascii="Arial" w:hAnsi="Arial" w:cs="Arial"/>
                <w:bCs/>
                <w:sz w:val="24"/>
                <w:szCs w:val="24"/>
              </w:rPr>
              <w:t xml:space="preserve"> RESPONDENT</w:t>
            </w:r>
          </w:p>
          <w:p w:rsidR="005378E5" w:rsidRDefault="00570F89" w:rsidP="00F82393">
            <w:pPr>
              <w:spacing w:line="360" w:lineRule="auto"/>
              <w:jc w:val="right"/>
              <w:rPr>
                <w:rFonts w:ascii="Arial" w:hAnsi="Arial" w:cs="Arial"/>
                <w:bCs/>
                <w:sz w:val="24"/>
                <w:szCs w:val="24"/>
              </w:rPr>
            </w:pPr>
            <w:r>
              <w:rPr>
                <w:rFonts w:ascii="Arial" w:hAnsi="Arial" w:cs="Arial"/>
                <w:bCs/>
                <w:sz w:val="24"/>
                <w:szCs w:val="24"/>
              </w:rPr>
              <w:t>4</w:t>
            </w:r>
            <w:r w:rsidRPr="005378E5">
              <w:rPr>
                <w:rFonts w:ascii="Arial" w:hAnsi="Arial" w:cs="Arial"/>
                <w:bCs/>
                <w:sz w:val="24"/>
                <w:szCs w:val="24"/>
                <w:vertAlign w:val="superscript"/>
              </w:rPr>
              <w:t>TH</w:t>
            </w:r>
            <w:r>
              <w:rPr>
                <w:rFonts w:ascii="Arial" w:hAnsi="Arial" w:cs="Arial"/>
                <w:bCs/>
                <w:sz w:val="24"/>
                <w:szCs w:val="24"/>
              </w:rPr>
              <w:t xml:space="preserve"> </w:t>
            </w:r>
            <w:r w:rsidRPr="00F82393">
              <w:rPr>
                <w:rFonts w:ascii="Arial" w:hAnsi="Arial" w:cs="Arial"/>
                <w:bCs/>
                <w:sz w:val="24"/>
                <w:szCs w:val="24"/>
              </w:rPr>
              <w:t xml:space="preserve"> RESPONDENT</w:t>
            </w:r>
          </w:p>
          <w:p w:rsidR="005378E5" w:rsidRDefault="00570F89" w:rsidP="00F82393">
            <w:pPr>
              <w:spacing w:line="360" w:lineRule="auto"/>
              <w:jc w:val="right"/>
              <w:rPr>
                <w:rFonts w:ascii="Arial" w:hAnsi="Arial" w:cs="Arial"/>
                <w:bCs/>
                <w:sz w:val="24"/>
                <w:szCs w:val="24"/>
              </w:rPr>
            </w:pPr>
            <w:r>
              <w:rPr>
                <w:rFonts w:ascii="Arial" w:hAnsi="Arial" w:cs="Arial"/>
                <w:bCs/>
                <w:sz w:val="24"/>
                <w:szCs w:val="24"/>
              </w:rPr>
              <w:t>5</w:t>
            </w:r>
            <w:r w:rsidRPr="005378E5">
              <w:rPr>
                <w:rFonts w:ascii="Arial" w:hAnsi="Arial" w:cs="Arial"/>
                <w:bCs/>
                <w:sz w:val="24"/>
                <w:szCs w:val="24"/>
                <w:vertAlign w:val="superscript"/>
              </w:rPr>
              <w:t>TH</w:t>
            </w:r>
            <w:r>
              <w:rPr>
                <w:rFonts w:ascii="Arial" w:hAnsi="Arial" w:cs="Arial"/>
                <w:bCs/>
                <w:sz w:val="24"/>
                <w:szCs w:val="24"/>
              </w:rPr>
              <w:t xml:space="preserve"> </w:t>
            </w:r>
            <w:r w:rsidRPr="00F82393">
              <w:rPr>
                <w:rFonts w:ascii="Arial" w:hAnsi="Arial" w:cs="Arial"/>
                <w:bCs/>
                <w:sz w:val="24"/>
                <w:szCs w:val="24"/>
              </w:rPr>
              <w:t xml:space="preserve"> RESPONDENT</w:t>
            </w:r>
          </w:p>
          <w:p w:rsidR="005378E5" w:rsidRDefault="00570F89" w:rsidP="00F82393">
            <w:pPr>
              <w:spacing w:line="360" w:lineRule="auto"/>
              <w:jc w:val="right"/>
              <w:rPr>
                <w:rFonts w:ascii="Arial" w:hAnsi="Arial" w:cs="Arial"/>
                <w:bCs/>
                <w:sz w:val="24"/>
                <w:szCs w:val="24"/>
              </w:rPr>
            </w:pPr>
            <w:r>
              <w:rPr>
                <w:rFonts w:ascii="Arial" w:hAnsi="Arial" w:cs="Arial"/>
                <w:bCs/>
                <w:sz w:val="24"/>
                <w:szCs w:val="24"/>
              </w:rPr>
              <w:t>6</w:t>
            </w:r>
            <w:r w:rsidRPr="005378E5">
              <w:rPr>
                <w:rFonts w:ascii="Arial" w:hAnsi="Arial" w:cs="Arial"/>
                <w:bCs/>
                <w:sz w:val="24"/>
                <w:szCs w:val="24"/>
                <w:vertAlign w:val="superscript"/>
              </w:rPr>
              <w:t>TH</w:t>
            </w:r>
            <w:r>
              <w:rPr>
                <w:rFonts w:ascii="Arial" w:hAnsi="Arial" w:cs="Arial"/>
                <w:bCs/>
                <w:sz w:val="24"/>
                <w:szCs w:val="24"/>
              </w:rPr>
              <w:t xml:space="preserve"> </w:t>
            </w:r>
            <w:r w:rsidRPr="00F82393">
              <w:rPr>
                <w:rFonts w:ascii="Arial" w:hAnsi="Arial" w:cs="Arial"/>
                <w:bCs/>
                <w:sz w:val="24"/>
                <w:szCs w:val="24"/>
              </w:rPr>
              <w:t xml:space="preserve"> RESPONDENT</w:t>
            </w:r>
          </w:p>
          <w:p w:rsidR="005378E5" w:rsidRDefault="00570F89" w:rsidP="00F82393">
            <w:pPr>
              <w:spacing w:line="360" w:lineRule="auto"/>
              <w:jc w:val="right"/>
              <w:rPr>
                <w:rFonts w:ascii="Arial" w:hAnsi="Arial" w:cs="Arial"/>
                <w:bCs/>
                <w:sz w:val="24"/>
                <w:szCs w:val="24"/>
              </w:rPr>
            </w:pPr>
            <w:r>
              <w:rPr>
                <w:rFonts w:ascii="Arial" w:hAnsi="Arial" w:cs="Arial"/>
                <w:bCs/>
                <w:sz w:val="24"/>
                <w:szCs w:val="24"/>
              </w:rPr>
              <w:t>7</w:t>
            </w:r>
            <w:r w:rsidRPr="005378E5">
              <w:rPr>
                <w:rFonts w:ascii="Arial" w:hAnsi="Arial" w:cs="Arial"/>
                <w:bCs/>
                <w:sz w:val="24"/>
                <w:szCs w:val="24"/>
                <w:vertAlign w:val="superscript"/>
              </w:rPr>
              <w:t>TH</w:t>
            </w:r>
            <w:r>
              <w:rPr>
                <w:rFonts w:ascii="Arial" w:hAnsi="Arial" w:cs="Arial"/>
                <w:bCs/>
                <w:sz w:val="24"/>
                <w:szCs w:val="24"/>
              </w:rPr>
              <w:t xml:space="preserve"> </w:t>
            </w:r>
            <w:r w:rsidRPr="00F82393">
              <w:rPr>
                <w:rFonts w:ascii="Arial" w:hAnsi="Arial" w:cs="Arial"/>
                <w:bCs/>
                <w:sz w:val="24"/>
                <w:szCs w:val="24"/>
              </w:rPr>
              <w:t xml:space="preserve"> RESPONDENT</w:t>
            </w:r>
          </w:p>
          <w:p w:rsidR="005378E5" w:rsidRDefault="00570F89" w:rsidP="00F82393">
            <w:pPr>
              <w:spacing w:line="360" w:lineRule="auto"/>
              <w:jc w:val="right"/>
              <w:rPr>
                <w:rFonts w:ascii="Arial" w:hAnsi="Arial" w:cs="Arial"/>
                <w:bCs/>
                <w:sz w:val="24"/>
                <w:szCs w:val="24"/>
              </w:rPr>
            </w:pPr>
            <w:r>
              <w:rPr>
                <w:rFonts w:ascii="Arial" w:hAnsi="Arial" w:cs="Arial"/>
                <w:bCs/>
                <w:sz w:val="24"/>
                <w:szCs w:val="24"/>
              </w:rPr>
              <w:t>8</w:t>
            </w:r>
            <w:r w:rsidRPr="005378E5">
              <w:rPr>
                <w:rFonts w:ascii="Arial" w:hAnsi="Arial" w:cs="Arial"/>
                <w:bCs/>
                <w:sz w:val="24"/>
                <w:szCs w:val="24"/>
                <w:vertAlign w:val="superscript"/>
              </w:rPr>
              <w:t>TH</w:t>
            </w:r>
            <w:r>
              <w:rPr>
                <w:rFonts w:ascii="Arial" w:hAnsi="Arial" w:cs="Arial"/>
                <w:bCs/>
                <w:sz w:val="24"/>
                <w:szCs w:val="24"/>
              </w:rPr>
              <w:t xml:space="preserve"> </w:t>
            </w:r>
            <w:r w:rsidRPr="00F82393">
              <w:rPr>
                <w:rFonts w:ascii="Arial" w:hAnsi="Arial" w:cs="Arial"/>
                <w:bCs/>
                <w:sz w:val="24"/>
                <w:szCs w:val="24"/>
              </w:rPr>
              <w:t xml:space="preserve"> RESPONDENT</w:t>
            </w:r>
          </w:p>
          <w:p w:rsidR="005378E5" w:rsidRDefault="00570F89" w:rsidP="00F82393">
            <w:pPr>
              <w:spacing w:line="360" w:lineRule="auto"/>
              <w:jc w:val="right"/>
              <w:rPr>
                <w:rFonts w:ascii="Arial" w:hAnsi="Arial" w:cs="Arial"/>
                <w:bCs/>
                <w:sz w:val="24"/>
                <w:szCs w:val="24"/>
              </w:rPr>
            </w:pPr>
            <w:r>
              <w:rPr>
                <w:rFonts w:ascii="Arial" w:hAnsi="Arial" w:cs="Arial"/>
                <w:bCs/>
                <w:sz w:val="24"/>
                <w:szCs w:val="24"/>
              </w:rPr>
              <w:t>9</w:t>
            </w:r>
            <w:r w:rsidRPr="005378E5">
              <w:rPr>
                <w:rFonts w:ascii="Arial" w:hAnsi="Arial" w:cs="Arial"/>
                <w:bCs/>
                <w:sz w:val="24"/>
                <w:szCs w:val="24"/>
                <w:vertAlign w:val="superscript"/>
              </w:rPr>
              <w:t>TH</w:t>
            </w:r>
            <w:r>
              <w:rPr>
                <w:rFonts w:ascii="Arial" w:hAnsi="Arial" w:cs="Arial"/>
                <w:bCs/>
                <w:sz w:val="24"/>
                <w:szCs w:val="24"/>
              </w:rPr>
              <w:t xml:space="preserve"> </w:t>
            </w:r>
            <w:r w:rsidRPr="00F82393">
              <w:rPr>
                <w:rFonts w:ascii="Arial" w:hAnsi="Arial" w:cs="Arial"/>
                <w:bCs/>
                <w:sz w:val="24"/>
                <w:szCs w:val="24"/>
              </w:rPr>
              <w:t xml:space="preserve"> RESPONDENT</w:t>
            </w:r>
          </w:p>
          <w:p w:rsidR="005378E5" w:rsidRDefault="00570F89" w:rsidP="00F82393">
            <w:pPr>
              <w:spacing w:line="360" w:lineRule="auto"/>
              <w:jc w:val="right"/>
              <w:rPr>
                <w:rFonts w:ascii="Arial" w:hAnsi="Arial" w:cs="Arial"/>
                <w:bCs/>
                <w:sz w:val="24"/>
                <w:szCs w:val="24"/>
              </w:rPr>
            </w:pPr>
            <w:r>
              <w:rPr>
                <w:rFonts w:ascii="Arial" w:hAnsi="Arial" w:cs="Arial"/>
                <w:bCs/>
                <w:sz w:val="24"/>
                <w:szCs w:val="24"/>
              </w:rPr>
              <w:t>10</w:t>
            </w:r>
            <w:r w:rsidRPr="005378E5">
              <w:rPr>
                <w:rFonts w:ascii="Arial" w:hAnsi="Arial" w:cs="Arial"/>
                <w:bCs/>
                <w:sz w:val="24"/>
                <w:szCs w:val="24"/>
                <w:vertAlign w:val="superscript"/>
              </w:rPr>
              <w:t>TH</w:t>
            </w:r>
            <w:r>
              <w:rPr>
                <w:rFonts w:ascii="Arial" w:hAnsi="Arial" w:cs="Arial"/>
                <w:bCs/>
                <w:sz w:val="24"/>
                <w:szCs w:val="24"/>
              </w:rPr>
              <w:t xml:space="preserve"> </w:t>
            </w:r>
            <w:r w:rsidRPr="00F82393">
              <w:rPr>
                <w:rFonts w:ascii="Arial" w:hAnsi="Arial" w:cs="Arial"/>
                <w:bCs/>
                <w:sz w:val="24"/>
                <w:szCs w:val="24"/>
              </w:rPr>
              <w:t xml:space="preserve"> RESPONDENT</w:t>
            </w:r>
          </w:p>
          <w:p w:rsidR="005378E5" w:rsidRDefault="005378E5" w:rsidP="00F82393">
            <w:pPr>
              <w:spacing w:line="360" w:lineRule="auto"/>
              <w:jc w:val="right"/>
              <w:rPr>
                <w:rFonts w:ascii="Arial" w:hAnsi="Arial" w:cs="Arial"/>
                <w:bCs/>
                <w:sz w:val="24"/>
                <w:szCs w:val="24"/>
              </w:rPr>
            </w:pPr>
          </w:p>
          <w:p w:rsidR="005378E5" w:rsidRPr="00F82393" w:rsidRDefault="005378E5" w:rsidP="00F82393">
            <w:pPr>
              <w:spacing w:line="360" w:lineRule="auto"/>
              <w:jc w:val="right"/>
              <w:rPr>
                <w:rFonts w:ascii="Arial" w:hAnsi="Arial" w:cs="Arial"/>
                <w:bCs/>
                <w:sz w:val="24"/>
                <w:szCs w:val="24"/>
              </w:rPr>
            </w:pPr>
          </w:p>
          <w:p w:rsidR="0026549D" w:rsidRPr="00F82393" w:rsidRDefault="0026549D" w:rsidP="00DB78A3">
            <w:pPr>
              <w:spacing w:line="360" w:lineRule="auto"/>
              <w:jc w:val="right"/>
              <w:rPr>
                <w:rFonts w:ascii="Arial" w:hAnsi="Arial" w:cs="Arial"/>
                <w:bCs/>
                <w:sz w:val="24"/>
                <w:szCs w:val="24"/>
              </w:rPr>
            </w:pPr>
          </w:p>
        </w:tc>
      </w:tr>
    </w:tbl>
    <w:p w:rsidR="00276CF8" w:rsidRPr="00F82393" w:rsidRDefault="00570F89" w:rsidP="00F82393">
      <w:pPr>
        <w:spacing w:after="0" w:line="360" w:lineRule="auto"/>
        <w:jc w:val="both"/>
        <w:rPr>
          <w:rFonts w:ascii="Arial" w:hAnsi="Arial" w:cs="Arial"/>
          <w:sz w:val="24"/>
          <w:szCs w:val="24"/>
        </w:rPr>
      </w:pPr>
      <w:r w:rsidRPr="00F82393">
        <w:rPr>
          <w:rFonts w:ascii="Arial" w:hAnsi="Arial" w:cs="Arial"/>
          <w:sz w:val="24"/>
          <w:szCs w:val="24"/>
        </w:rPr>
        <w:lastRenderedPageBreak/>
        <w:t xml:space="preserve">Coram: </w:t>
      </w:r>
      <w:r w:rsidRPr="00F82393">
        <w:rPr>
          <w:rFonts w:ascii="Arial" w:hAnsi="Arial" w:cs="Arial"/>
          <w:sz w:val="24"/>
          <w:szCs w:val="24"/>
        </w:rPr>
        <w:tab/>
      </w:r>
      <w:r w:rsidRPr="00F82393">
        <w:rPr>
          <w:rFonts w:ascii="Arial" w:hAnsi="Arial" w:cs="Arial"/>
          <w:sz w:val="24"/>
          <w:szCs w:val="24"/>
        </w:rPr>
        <w:tab/>
      </w:r>
      <w:r w:rsidR="00EF1DCC" w:rsidRPr="00F82393">
        <w:rPr>
          <w:rFonts w:ascii="Arial" w:hAnsi="Arial" w:cs="Arial"/>
          <w:sz w:val="24"/>
          <w:szCs w:val="24"/>
        </w:rPr>
        <w:tab/>
      </w:r>
      <w:r w:rsidR="00EF1DCC" w:rsidRPr="00F82393">
        <w:rPr>
          <w:rFonts w:ascii="Arial" w:hAnsi="Arial" w:cs="Arial"/>
          <w:sz w:val="24"/>
          <w:szCs w:val="24"/>
        </w:rPr>
        <w:tab/>
      </w:r>
      <w:r w:rsidRPr="00F82393">
        <w:rPr>
          <w:rFonts w:ascii="Arial" w:hAnsi="Arial" w:cs="Arial"/>
          <w:sz w:val="24"/>
          <w:szCs w:val="24"/>
        </w:rPr>
        <w:t xml:space="preserve">Dlamini J </w:t>
      </w:r>
    </w:p>
    <w:p w:rsidR="00276CF8" w:rsidRPr="00F82393" w:rsidRDefault="00276CF8" w:rsidP="00F82393">
      <w:pPr>
        <w:spacing w:after="0" w:line="360" w:lineRule="auto"/>
        <w:jc w:val="both"/>
        <w:rPr>
          <w:rFonts w:ascii="Arial" w:hAnsi="Arial" w:cs="Arial"/>
          <w:sz w:val="24"/>
          <w:szCs w:val="24"/>
        </w:rPr>
      </w:pPr>
    </w:p>
    <w:p w:rsidR="00276CF8" w:rsidRPr="00F82393" w:rsidRDefault="00570F89" w:rsidP="00F82393">
      <w:pPr>
        <w:spacing w:after="0" w:line="360" w:lineRule="auto"/>
        <w:ind w:left="3600" w:hanging="3600"/>
        <w:jc w:val="both"/>
        <w:rPr>
          <w:rFonts w:ascii="Arial" w:hAnsi="Arial" w:cs="Arial"/>
          <w:sz w:val="24"/>
          <w:szCs w:val="24"/>
        </w:rPr>
      </w:pPr>
      <w:r w:rsidRPr="00F82393">
        <w:rPr>
          <w:rFonts w:ascii="Arial" w:hAnsi="Arial" w:cs="Arial"/>
          <w:sz w:val="24"/>
          <w:szCs w:val="24"/>
        </w:rPr>
        <w:t>Date of hearing:</w:t>
      </w:r>
      <w:r w:rsidR="000D7F8F">
        <w:rPr>
          <w:rFonts w:ascii="Arial" w:hAnsi="Arial" w:cs="Arial"/>
          <w:sz w:val="24"/>
          <w:szCs w:val="24"/>
        </w:rPr>
        <w:tab/>
        <w:t>09 September</w:t>
      </w:r>
      <w:r w:rsidR="006E792C" w:rsidRPr="00F82393">
        <w:rPr>
          <w:rFonts w:ascii="Arial" w:hAnsi="Arial" w:cs="Arial"/>
          <w:sz w:val="24"/>
          <w:szCs w:val="24"/>
        </w:rPr>
        <w:t xml:space="preserve"> 2022</w:t>
      </w:r>
      <w:r w:rsidR="005A3A2E">
        <w:rPr>
          <w:rFonts w:ascii="Arial" w:hAnsi="Arial" w:cs="Arial"/>
          <w:sz w:val="24"/>
          <w:szCs w:val="24"/>
        </w:rPr>
        <w:t xml:space="preserve"> - Open C</w:t>
      </w:r>
      <w:r w:rsidR="000D7F8F">
        <w:rPr>
          <w:rFonts w:ascii="Arial" w:hAnsi="Arial" w:cs="Arial"/>
          <w:sz w:val="24"/>
          <w:szCs w:val="24"/>
        </w:rPr>
        <w:t>ourt (9B</w:t>
      </w:r>
      <w:r w:rsidR="005A3A2E">
        <w:rPr>
          <w:rFonts w:ascii="Arial" w:hAnsi="Arial" w:cs="Arial"/>
          <w:sz w:val="24"/>
          <w:szCs w:val="24"/>
        </w:rPr>
        <w:t>)</w:t>
      </w:r>
      <w:r w:rsidR="00270DCB" w:rsidRPr="00F82393">
        <w:rPr>
          <w:rFonts w:ascii="Arial" w:hAnsi="Arial" w:cs="Arial"/>
          <w:sz w:val="24"/>
          <w:szCs w:val="24"/>
        </w:rPr>
        <w:t>.</w:t>
      </w:r>
      <w:r w:rsidRPr="00F82393">
        <w:rPr>
          <w:rFonts w:ascii="Arial" w:hAnsi="Arial" w:cs="Arial"/>
          <w:sz w:val="24"/>
          <w:szCs w:val="24"/>
        </w:rPr>
        <w:t xml:space="preserve"> </w:t>
      </w:r>
    </w:p>
    <w:p w:rsidR="00276CF8" w:rsidRPr="00F82393" w:rsidRDefault="00276CF8" w:rsidP="00F82393">
      <w:pPr>
        <w:spacing w:after="0" w:line="360" w:lineRule="auto"/>
        <w:jc w:val="both"/>
        <w:rPr>
          <w:rFonts w:ascii="Arial" w:hAnsi="Arial" w:cs="Arial"/>
          <w:sz w:val="24"/>
          <w:szCs w:val="24"/>
        </w:rPr>
      </w:pPr>
    </w:p>
    <w:p w:rsidR="00276CF8" w:rsidRPr="00F82393" w:rsidRDefault="00570F89" w:rsidP="00F82393">
      <w:pPr>
        <w:spacing w:after="0" w:line="360" w:lineRule="auto"/>
        <w:jc w:val="both"/>
        <w:rPr>
          <w:rFonts w:ascii="Arial" w:hAnsi="Arial" w:cs="Arial"/>
          <w:sz w:val="24"/>
          <w:szCs w:val="24"/>
        </w:rPr>
      </w:pPr>
      <w:r w:rsidRPr="00F82393">
        <w:rPr>
          <w:rFonts w:ascii="Arial" w:hAnsi="Arial" w:cs="Arial"/>
          <w:sz w:val="24"/>
          <w:szCs w:val="24"/>
        </w:rPr>
        <w:t xml:space="preserve">Date of delivery of </w:t>
      </w:r>
      <w:r w:rsidR="00F77B82">
        <w:rPr>
          <w:rFonts w:ascii="Arial" w:hAnsi="Arial" w:cs="Arial"/>
          <w:sz w:val="24"/>
          <w:szCs w:val="24"/>
        </w:rPr>
        <w:t>Judgment</w:t>
      </w:r>
      <w:r w:rsidRPr="00F82393">
        <w:rPr>
          <w:rFonts w:ascii="Arial" w:hAnsi="Arial" w:cs="Arial"/>
          <w:sz w:val="24"/>
          <w:szCs w:val="24"/>
        </w:rPr>
        <w:t>:</w:t>
      </w:r>
      <w:r w:rsidRPr="00F82393">
        <w:rPr>
          <w:rFonts w:ascii="Arial" w:hAnsi="Arial" w:cs="Arial"/>
          <w:sz w:val="24"/>
          <w:szCs w:val="24"/>
        </w:rPr>
        <w:tab/>
      </w:r>
      <w:r w:rsidR="00822385">
        <w:rPr>
          <w:rFonts w:ascii="Arial" w:hAnsi="Arial" w:cs="Arial"/>
          <w:sz w:val="24"/>
          <w:szCs w:val="24"/>
        </w:rPr>
        <w:t xml:space="preserve"> Febr</w:t>
      </w:r>
      <w:r w:rsidR="0090131E" w:rsidRPr="00F82393">
        <w:rPr>
          <w:rFonts w:ascii="Arial" w:hAnsi="Arial" w:cs="Arial"/>
          <w:sz w:val="24"/>
          <w:szCs w:val="24"/>
        </w:rPr>
        <w:t>uary 2023</w:t>
      </w:r>
    </w:p>
    <w:p w:rsidR="00276CF8" w:rsidRPr="00F82393" w:rsidRDefault="00276CF8" w:rsidP="00F82393">
      <w:pPr>
        <w:spacing w:after="0" w:line="360" w:lineRule="auto"/>
        <w:jc w:val="both"/>
        <w:rPr>
          <w:rFonts w:ascii="Arial" w:hAnsi="Arial" w:cs="Arial"/>
          <w:sz w:val="24"/>
          <w:szCs w:val="24"/>
        </w:rPr>
      </w:pPr>
    </w:p>
    <w:p w:rsidR="00FC1240" w:rsidRPr="00F82393" w:rsidRDefault="00570F89" w:rsidP="00F82393">
      <w:pPr>
        <w:spacing w:after="0" w:line="360" w:lineRule="auto"/>
        <w:jc w:val="both"/>
        <w:rPr>
          <w:rFonts w:ascii="Arial" w:hAnsi="Arial" w:cs="Arial"/>
          <w:sz w:val="24"/>
          <w:szCs w:val="24"/>
        </w:rPr>
      </w:pPr>
      <w:r>
        <w:rPr>
          <w:rFonts w:ascii="Arial" w:hAnsi="Arial" w:cs="Arial"/>
          <w:sz w:val="24"/>
          <w:szCs w:val="24"/>
        </w:rPr>
        <w:t>This Judgment</w:t>
      </w:r>
      <w:r w:rsidR="003915CC" w:rsidRPr="00F82393">
        <w:rPr>
          <w:rFonts w:ascii="Arial" w:hAnsi="Arial" w:cs="Arial"/>
          <w:sz w:val="24"/>
          <w:szCs w:val="24"/>
        </w:rPr>
        <w:t xml:space="preserve"> </w:t>
      </w:r>
      <w:r>
        <w:rPr>
          <w:rFonts w:ascii="Arial" w:hAnsi="Arial" w:cs="Arial"/>
          <w:sz w:val="24"/>
          <w:szCs w:val="24"/>
        </w:rPr>
        <w:t xml:space="preserve">is </w:t>
      </w:r>
      <w:r w:rsidR="003915CC" w:rsidRPr="00F82393">
        <w:rPr>
          <w:rFonts w:ascii="Arial" w:hAnsi="Arial" w:cs="Arial"/>
          <w:sz w:val="24"/>
          <w:szCs w:val="24"/>
        </w:rPr>
        <w:t>deemed to have been delivered</w:t>
      </w:r>
      <w:r w:rsidR="00276CF8" w:rsidRPr="00F82393">
        <w:rPr>
          <w:rFonts w:ascii="Arial" w:hAnsi="Arial" w:cs="Arial"/>
          <w:sz w:val="24"/>
          <w:szCs w:val="24"/>
        </w:rPr>
        <w:t xml:space="preserve"> electronically by circulation</w:t>
      </w:r>
      <w:r w:rsidR="00900FC5" w:rsidRPr="00F82393">
        <w:rPr>
          <w:rFonts w:ascii="Arial" w:hAnsi="Arial" w:cs="Arial"/>
          <w:sz w:val="24"/>
          <w:szCs w:val="24"/>
        </w:rPr>
        <w:t xml:space="preserve"> to the parties’ representative</w:t>
      </w:r>
      <w:r w:rsidR="0090131E" w:rsidRPr="00F82393">
        <w:rPr>
          <w:rFonts w:ascii="Arial" w:hAnsi="Arial" w:cs="Arial"/>
          <w:sz w:val="24"/>
          <w:szCs w:val="24"/>
        </w:rPr>
        <w:t>s</w:t>
      </w:r>
      <w:r w:rsidR="00276CF8" w:rsidRPr="00F82393">
        <w:rPr>
          <w:rFonts w:ascii="Arial" w:hAnsi="Arial" w:cs="Arial"/>
          <w:sz w:val="24"/>
          <w:szCs w:val="24"/>
        </w:rPr>
        <w:t xml:space="preserve"> via email and</w:t>
      </w:r>
      <w:r w:rsidR="00900FC5" w:rsidRPr="00F82393">
        <w:rPr>
          <w:rFonts w:ascii="Arial" w:hAnsi="Arial" w:cs="Arial"/>
          <w:sz w:val="24"/>
          <w:szCs w:val="24"/>
        </w:rPr>
        <w:t xml:space="preserve"> same</w:t>
      </w:r>
      <w:r w:rsidR="00276CF8" w:rsidRPr="00F82393">
        <w:rPr>
          <w:rFonts w:ascii="Arial" w:hAnsi="Arial" w:cs="Arial"/>
          <w:sz w:val="24"/>
          <w:szCs w:val="24"/>
        </w:rPr>
        <w:t xml:space="preserve"> </w:t>
      </w:r>
      <w:r w:rsidR="006E792C" w:rsidRPr="00F82393">
        <w:rPr>
          <w:rFonts w:ascii="Arial" w:hAnsi="Arial" w:cs="Arial"/>
          <w:sz w:val="24"/>
          <w:szCs w:val="24"/>
        </w:rPr>
        <w:t xml:space="preserve">shall be </w:t>
      </w:r>
      <w:r w:rsidR="00276CF8" w:rsidRPr="00F82393">
        <w:rPr>
          <w:rFonts w:ascii="Arial" w:hAnsi="Arial" w:cs="Arial"/>
          <w:sz w:val="24"/>
          <w:szCs w:val="24"/>
        </w:rPr>
        <w:t xml:space="preserve">uploaded onto </w:t>
      </w:r>
      <w:r w:rsidR="006E792C" w:rsidRPr="00F82393">
        <w:rPr>
          <w:rFonts w:ascii="Arial" w:hAnsi="Arial" w:cs="Arial"/>
          <w:sz w:val="24"/>
          <w:szCs w:val="24"/>
        </w:rPr>
        <w:t xml:space="preserve">the </w:t>
      </w:r>
      <w:r w:rsidR="00276CF8" w:rsidRPr="00F82393">
        <w:rPr>
          <w:rFonts w:ascii="Arial" w:hAnsi="Arial" w:cs="Arial"/>
          <w:sz w:val="24"/>
          <w:szCs w:val="24"/>
        </w:rPr>
        <w:t xml:space="preserve">caselines system. </w:t>
      </w:r>
    </w:p>
    <w:p w:rsidR="00276CF8" w:rsidRPr="00F82393" w:rsidRDefault="00276CF8" w:rsidP="00F82393">
      <w:pPr>
        <w:pBdr>
          <w:bottom w:val="single" w:sz="12" w:space="1" w:color="auto"/>
        </w:pBdr>
        <w:spacing w:after="0" w:line="360" w:lineRule="auto"/>
        <w:jc w:val="both"/>
        <w:rPr>
          <w:rFonts w:ascii="Arial" w:hAnsi="Arial" w:cs="Arial"/>
          <w:sz w:val="24"/>
          <w:szCs w:val="24"/>
        </w:rPr>
      </w:pPr>
    </w:p>
    <w:p w:rsidR="00276CF8" w:rsidRPr="00F82393" w:rsidRDefault="00570F89" w:rsidP="00F82393">
      <w:pPr>
        <w:spacing w:after="0" w:line="360" w:lineRule="auto"/>
        <w:jc w:val="both"/>
        <w:rPr>
          <w:rFonts w:ascii="Arial" w:hAnsi="Arial" w:cs="Arial"/>
          <w:sz w:val="24"/>
          <w:szCs w:val="24"/>
        </w:rPr>
      </w:pPr>
      <w:r w:rsidRPr="00F82393">
        <w:rPr>
          <w:rFonts w:ascii="Arial" w:hAnsi="Arial" w:cs="Arial"/>
          <w:sz w:val="24"/>
          <w:szCs w:val="24"/>
        </w:rPr>
        <w:tab/>
      </w:r>
      <w:r w:rsidRPr="00F82393">
        <w:rPr>
          <w:rFonts w:ascii="Arial" w:hAnsi="Arial" w:cs="Arial"/>
          <w:sz w:val="24"/>
          <w:szCs w:val="24"/>
        </w:rPr>
        <w:tab/>
      </w:r>
      <w:r w:rsidRPr="00F82393">
        <w:rPr>
          <w:rFonts w:ascii="Arial" w:hAnsi="Arial" w:cs="Arial"/>
          <w:sz w:val="24"/>
          <w:szCs w:val="24"/>
        </w:rPr>
        <w:tab/>
      </w:r>
    </w:p>
    <w:p w:rsidR="00276CF8" w:rsidRPr="00F82393" w:rsidRDefault="00570F89" w:rsidP="00F82393">
      <w:pPr>
        <w:pBdr>
          <w:bottom w:val="single" w:sz="12" w:space="1" w:color="auto"/>
        </w:pBdr>
        <w:spacing w:after="0" w:line="360" w:lineRule="auto"/>
        <w:jc w:val="center"/>
        <w:rPr>
          <w:rFonts w:ascii="Arial" w:hAnsi="Arial" w:cs="Arial"/>
          <w:b/>
          <w:sz w:val="24"/>
          <w:szCs w:val="24"/>
        </w:rPr>
      </w:pPr>
      <w:r w:rsidRPr="00F82393">
        <w:rPr>
          <w:rFonts w:ascii="Arial" w:hAnsi="Arial" w:cs="Arial"/>
          <w:b/>
          <w:sz w:val="24"/>
          <w:szCs w:val="24"/>
        </w:rPr>
        <w:t>JUDGMENT</w:t>
      </w:r>
    </w:p>
    <w:p w:rsidR="00276CF8" w:rsidRPr="00F82393" w:rsidRDefault="00276CF8" w:rsidP="00F82393">
      <w:pPr>
        <w:pBdr>
          <w:bottom w:val="single" w:sz="12" w:space="1" w:color="auto"/>
        </w:pBdr>
        <w:spacing w:after="0" w:line="360" w:lineRule="auto"/>
        <w:rPr>
          <w:rFonts w:ascii="Arial" w:hAnsi="Arial" w:cs="Arial"/>
          <w:sz w:val="24"/>
          <w:szCs w:val="24"/>
        </w:rPr>
      </w:pPr>
    </w:p>
    <w:p w:rsidR="00276CF8" w:rsidRPr="00F82393" w:rsidRDefault="00276CF8" w:rsidP="00F82393">
      <w:pPr>
        <w:spacing w:after="0" w:line="360" w:lineRule="auto"/>
        <w:jc w:val="both"/>
        <w:rPr>
          <w:rFonts w:ascii="Arial" w:hAnsi="Arial" w:cs="Arial"/>
          <w:bCs/>
          <w:sz w:val="24"/>
          <w:szCs w:val="24"/>
        </w:rPr>
      </w:pPr>
    </w:p>
    <w:p w:rsidR="00F82393" w:rsidRDefault="00570F89" w:rsidP="00F82393">
      <w:pPr>
        <w:spacing w:after="0" w:line="360" w:lineRule="auto"/>
        <w:jc w:val="both"/>
        <w:rPr>
          <w:rFonts w:ascii="Arial" w:eastAsia="Arial Unicode MS" w:hAnsi="Arial" w:cs="Arial"/>
          <w:b/>
          <w:sz w:val="24"/>
          <w:szCs w:val="24"/>
        </w:rPr>
      </w:pPr>
      <w:r w:rsidRPr="00F82393">
        <w:rPr>
          <w:rFonts w:ascii="Arial" w:hAnsi="Arial" w:cs="Arial"/>
          <w:b/>
          <w:bCs/>
          <w:sz w:val="24"/>
          <w:szCs w:val="24"/>
        </w:rPr>
        <w:t>DLAMINI J</w:t>
      </w:r>
      <w:r w:rsidRPr="00F82393">
        <w:rPr>
          <w:rFonts w:ascii="Arial" w:eastAsia="Arial Unicode MS" w:hAnsi="Arial" w:cs="Arial"/>
          <w:b/>
          <w:sz w:val="24"/>
          <w:szCs w:val="24"/>
        </w:rPr>
        <w:t xml:space="preserve">   </w:t>
      </w:r>
    </w:p>
    <w:p w:rsidR="00276CF8" w:rsidRPr="00F82393" w:rsidRDefault="00570F89" w:rsidP="00F82393">
      <w:pPr>
        <w:spacing w:after="0" w:line="360" w:lineRule="auto"/>
        <w:jc w:val="both"/>
        <w:rPr>
          <w:rFonts w:ascii="Arial" w:hAnsi="Arial" w:cs="Arial"/>
          <w:b/>
          <w:bCs/>
          <w:sz w:val="24"/>
          <w:szCs w:val="24"/>
        </w:rPr>
      </w:pPr>
      <w:r w:rsidRPr="00F82393">
        <w:rPr>
          <w:rFonts w:ascii="Arial" w:eastAsia="Arial Unicode MS" w:hAnsi="Arial" w:cs="Arial"/>
          <w:b/>
          <w:sz w:val="24"/>
          <w:szCs w:val="24"/>
        </w:rPr>
        <w:t xml:space="preserve">    </w:t>
      </w:r>
    </w:p>
    <w:p w:rsidR="00647714" w:rsidRPr="00DD2061" w:rsidRDefault="00DD2061" w:rsidP="00DD2061">
      <w:pPr>
        <w:spacing w:after="0" w:line="360" w:lineRule="auto"/>
        <w:ind w:left="567" w:hanging="567"/>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570F89" w:rsidRPr="00DD2061">
        <w:rPr>
          <w:rFonts w:ascii="Arial" w:hAnsi="Arial" w:cs="Arial"/>
          <w:sz w:val="24"/>
          <w:szCs w:val="24"/>
          <w:lang w:val="en-US"/>
        </w:rPr>
        <w:t xml:space="preserve">This is a review application brought by the applicant to set aside his suspension from office </w:t>
      </w:r>
      <w:r w:rsidR="004B2FEB" w:rsidRPr="00DD2061">
        <w:rPr>
          <w:rFonts w:ascii="Arial" w:hAnsi="Arial" w:cs="Arial"/>
          <w:sz w:val="24"/>
          <w:szCs w:val="24"/>
          <w:lang w:val="en-US"/>
        </w:rPr>
        <w:t xml:space="preserve">as a Commisioner </w:t>
      </w:r>
      <w:r w:rsidR="00570F89" w:rsidRPr="00DD2061">
        <w:rPr>
          <w:rFonts w:ascii="Arial" w:hAnsi="Arial" w:cs="Arial"/>
          <w:sz w:val="24"/>
          <w:szCs w:val="24"/>
          <w:lang w:val="en-US"/>
        </w:rPr>
        <w:t>by the respondent</w:t>
      </w:r>
      <w:r w:rsidR="00A44973" w:rsidRPr="00DD2061">
        <w:rPr>
          <w:rFonts w:ascii="Arial" w:hAnsi="Arial" w:cs="Arial"/>
          <w:sz w:val="24"/>
          <w:szCs w:val="24"/>
          <w:lang w:val="en-US"/>
        </w:rPr>
        <w:t>s.</w:t>
      </w:r>
    </w:p>
    <w:p w:rsidR="00647714" w:rsidRDefault="00647714" w:rsidP="00647714">
      <w:pPr>
        <w:pStyle w:val="ListParagraph"/>
        <w:spacing w:after="0" w:line="360" w:lineRule="auto"/>
        <w:ind w:left="426"/>
        <w:jc w:val="both"/>
        <w:rPr>
          <w:rFonts w:ascii="Arial" w:hAnsi="Arial" w:cs="Arial"/>
          <w:sz w:val="24"/>
          <w:szCs w:val="24"/>
          <w:lang w:val="en-US"/>
        </w:rPr>
      </w:pPr>
    </w:p>
    <w:p w:rsidR="00647714" w:rsidRPr="00DD2061" w:rsidRDefault="00DD2061" w:rsidP="00DD2061">
      <w:pPr>
        <w:spacing w:after="0" w:line="360" w:lineRule="auto"/>
        <w:ind w:left="567" w:hanging="567"/>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570F89" w:rsidRPr="00DD2061">
        <w:rPr>
          <w:rFonts w:ascii="Arial" w:hAnsi="Arial" w:cs="Arial"/>
          <w:sz w:val="24"/>
          <w:szCs w:val="24"/>
          <w:lang w:val="en-US"/>
        </w:rPr>
        <w:t>In the amended notice  of motion</w:t>
      </w:r>
      <w:r w:rsidR="00B65639" w:rsidRPr="00DD2061">
        <w:rPr>
          <w:rFonts w:ascii="Arial" w:hAnsi="Arial" w:cs="Arial"/>
          <w:sz w:val="24"/>
          <w:szCs w:val="24"/>
          <w:lang w:val="en-US"/>
        </w:rPr>
        <w:t>,</w:t>
      </w:r>
      <w:r w:rsidR="00570F89" w:rsidRPr="00DD2061">
        <w:rPr>
          <w:rFonts w:ascii="Arial" w:hAnsi="Arial" w:cs="Arial"/>
          <w:sz w:val="24"/>
          <w:szCs w:val="24"/>
          <w:lang w:val="en-US"/>
        </w:rPr>
        <w:t xml:space="preserve"> the appl</w:t>
      </w:r>
      <w:r w:rsidR="003220D9" w:rsidRPr="00DD2061">
        <w:rPr>
          <w:rFonts w:ascii="Arial" w:hAnsi="Arial" w:cs="Arial"/>
          <w:sz w:val="24"/>
          <w:szCs w:val="24"/>
          <w:lang w:val="en-US"/>
        </w:rPr>
        <w:t>icant seeks the following relief</w:t>
      </w:r>
      <w:r w:rsidR="00570F89" w:rsidRPr="00DD2061">
        <w:rPr>
          <w:rFonts w:ascii="Arial" w:hAnsi="Arial" w:cs="Arial"/>
          <w:sz w:val="24"/>
          <w:szCs w:val="24"/>
          <w:lang w:val="en-US"/>
        </w:rPr>
        <w:t>;</w:t>
      </w:r>
      <w:r w:rsidR="003220D9" w:rsidRPr="00DD2061">
        <w:rPr>
          <w:rFonts w:ascii="Arial" w:hAnsi="Arial" w:cs="Arial"/>
          <w:sz w:val="24"/>
          <w:szCs w:val="24"/>
          <w:lang w:val="en-US"/>
        </w:rPr>
        <w:t>-</w:t>
      </w:r>
    </w:p>
    <w:p w:rsidR="00647714" w:rsidRPr="00647714" w:rsidRDefault="00647714" w:rsidP="00647714">
      <w:pPr>
        <w:spacing w:after="0" w:line="360" w:lineRule="auto"/>
        <w:jc w:val="both"/>
        <w:rPr>
          <w:rFonts w:ascii="Arial" w:hAnsi="Arial" w:cs="Arial"/>
          <w:sz w:val="24"/>
          <w:szCs w:val="24"/>
          <w:lang w:val="en-US"/>
        </w:rPr>
      </w:pPr>
    </w:p>
    <w:p w:rsidR="00647714" w:rsidRDefault="00570F89" w:rsidP="00647714">
      <w:pPr>
        <w:spacing w:after="0" w:line="360" w:lineRule="auto"/>
        <w:ind w:left="1436" w:hanging="869"/>
        <w:jc w:val="both"/>
        <w:rPr>
          <w:rFonts w:ascii="Arial" w:hAnsi="Arial" w:cs="Arial"/>
          <w:sz w:val="24"/>
          <w:szCs w:val="24"/>
          <w:lang w:val="en-US"/>
        </w:rPr>
      </w:pPr>
      <w:r>
        <w:rPr>
          <w:rFonts w:ascii="Arial" w:hAnsi="Arial" w:cs="Arial"/>
          <w:sz w:val="24"/>
          <w:szCs w:val="24"/>
          <w:lang w:val="en-US"/>
        </w:rPr>
        <w:t>2.1</w:t>
      </w:r>
      <w:r>
        <w:rPr>
          <w:rFonts w:ascii="Arial" w:hAnsi="Arial" w:cs="Arial"/>
          <w:sz w:val="24"/>
          <w:szCs w:val="24"/>
          <w:lang w:val="en-US"/>
        </w:rPr>
        <w:tab/>
      </w:r>
      <w:r w:rsidRPr="00647714">
        <w:rPr>
          <w:rFonts w:ascii="Arial" w:hAnsi="Arial" w:cs="Arial"/>
          <w:sz w:val="24"/>
          <w:szCs w:val="24"/>
          <w:lang w:val="en-US"/>
        </w:rPr>
        <w:t xml:space="preserve">Declaring the suspension letter issued by the Second Respondent to </w:t>
      </w:r>
      <w:r>
        <w:rPr>
          <w:rFonts w:ascii="Arial" w:hAnsi="Arial" w:cs="Arial"/>
          <w:sz w:val="24"/>
          <w:szCs w:val="24"/>
          <w:lang w:val="en-US"/>
        </w:rPr>
        <w:t xml:space="preserve">the </w:t>
      </w:r>
      <w:r w:rsidRPr="00647714">
        <w:rPr>
          <w:rFonts w:ascii="Arial" w:hAnsi="Arial" w:cs="Arial"/>
          <w:sz w:val="24"/>
          <w:szCs w:val="24"/>
          <w:lang w:val="en-US"/>
        </w:rPr>
        <w:t>applicant on 6 August 2021, and the suspension of</w:t>
      </w:r>
      <w:r w:rsidR="008943D5">
        <w:rPr>
          <w:rFonts w:ascii="Arial" w:hAnsi="Arial" w:cs="Arial"/>
          <w:sz w:val="24"/>
          <w:szCs w:val="24"/>
          <w:lang w:val="en-US"/>
        </w:rPr>
        <w:t xml:space="preserve"> the Applicant pursuant thereto</w:t>
      </w:r>
      <w:r w:rsidRPr="00647714">
        <w:rPr>
          <w:rFonts w:ascii="Arial" w:hAnsi="Arial" w:cs="Arial"/>
          <w:sz w:val="24"/>
          <w:szCs w:val="24"/>
          <w:lang w:val="en-US"/>
        </w:rPr>
        <w:t xml:space="preserve">, to be unlawful, unconstitutional, invalid and /or void </w:t>
      </w:r>
      <w:r w:rsidRPr="00647714">
        <w:rPr>
          <w:rFonts w:ascii="Arial" w:hAnsi="Arial" w:cs="Arial"/>
          <w:i/>
          <w:sz w:val="24"/>
          <w:szCs w:val="24"/>
          <w:lang w:val="en-US"/>
        </w:rPr>
        <w:t>ab</w:t>
      </w:r>
      <w:r>
        <w:rPr>
          <w:rFonts w:ascii="Arial" w:hAnsi="Arial" w:cs="Arial"/>
          <w:i/>
          <w:sz w:val="24"/>
          <w:szCs w:val="24"/>
          <w:lang w:val="en-US"/>
        </w:rPr>
        <w:t xml:space="preserve"> </w:t>
      </w:r>
      <w:r w:rsidRPr="00647714">
        <w:rPr>
          <w:rFonts w:ascii="Arial" w:hAnsi="Arial" w:cs="Arial"/>
          <w:i/>
          <w:sz w:val="24"/>
          <w:szCs w:val="24"/>
          <w:lang w:val="en-US"/>
        </w:rPr>
        <w:t>initio.</w:t>
      </w:r>
    </w:p>
    <w:p w:rsidR="00647714" w:rsidRPr="00647714" w:rsidRDefault="00570F89" w:rsidP="00647714">
      <w:pPr>
        <w:spacing w:after="0" w:line="360" w:lineRule="auto"/>
        <w:ind w:left="1436" w:hanging="869"/>
        <w:jc w:val="both"/>
        <w:rPr>
          <w:rFonts w:ascii="Arial" w:hAnsi="Arial" w:cs="Arial"/>
          <w:sz w:val="24"/>
          <w:szCs w:val="24"/>
          <w:lang w:val="en-US"/>
        </w:rPr>
      </w:pPr>
      <w:r w:rsidRPr="00647714">
        <w:rPr>
          <w:rFonts w:ascii="Arial" w:hAnsi="Arial" w:cs="Arial"/>
          <w:sz w:val="24"/>
          <w:szCs w:val="24"/>
          <w:lang w:val="en-US"/>
        </w:rPr>
        <w:t xml:space="preserve">2.2 </w:t>
      </w:r>
      <w:r>
        <w:rPr>
          <w:rFonts w:ascii="Arial" w:hAnsi="Arial" w:cs="Arial"/>
          <w:sz w:val="24"/>
          <w:szCs w:val="24"/>
          <w:lang w:val="en-US"/>
        </w:rPr>
        <w:tab/>
      </w:r>
      <w:r w:rsidRPr="00647714">
        <w:rPr>
          <w:rFonts w:ascii="Arial" w:hAnsi="Arial" w:cs="Arial"/>
          <w:sz w:val="24"/>
          <w:szCs w:val="24"/>
          <w:lang w:val="en-US"/>
        </w:rPr>
        <w:t xml:space="preserve">Setting </w:t>
      </w:r>
      <w:r w:rsidR="002D6D32">
        <w:rPr>
          <w:rFonts w:ascii="Arial" w:hAnsi="Arial" w:cs="Arial"/>
          <w:sz w:val="24"/>
          <w:szCs w:val="24"/>
          <w:lang w:val="en-US"/>
        </w:rPr>
        <w:t xml:space="preserve">aside and </w:t>
      </w:r>
      <w:r w:rsidRPr="00647714">
        <w:rPr>
          <w:rFonts w:ascii="Arial" w:hAnsi="Arial" w:cs="Arial"/>
          <w:sz w:val="24"/>
          <w:szCs w:val="24"/>
          <w:lang w:val="en-US"/>
        </w:rPr>
        <w:t>or uplifting the suspension of the Applicant as a</w:t>
      </w:r>
      <w:r>
        <w:rPr>
          <w:rFonts w:ascii="Arial" w:hAnsi="Arial" w:cs="Arial"/>
          <w:sz w:val="24"/>
          <w:szCs w:val="24"/>
          <w:lang w:val="en-US"/>
        </w:rPr>
        <w:t xml:space="preserve"> </w:t>
      </w:r>
      <w:r w:rsidRPr="00647714">
        <w:rPr>
          <w:rFonts w:ascii="Arial" w:hAnsi="Arial" w:cs="Arial"/>
          <w:sz w:val="24"/>
          <w:szCs w:val="24"/>
          <w:lang w:val="en-US"/>
        </w:rPr>
        <w:t>Commissioner of the First Respondent</w:t>
      </w:r>
    </w:p>
    <w:p w:rsidR="00647714" w:rsidRDefault="00570F89" w:rsidP="00647714">
      <w:pPr>
        <w:spacing w:after="0" w:line="360" w:lineRule="auto"/>
        <w:ind w:left="1436" w:hanging="869"/>
        <w:jc w:val="both"/>
        <w:rPr>
          <w:rFonts w:ascii="Arial" w:hAnsi="Arial" w:cs="Arial"/>
          <w:sz w:val="24"/>
          <w:szCs w:val="24"/>
          <w:lang w:val="en-US"/>
        </w:rPr>
      </w:pPr>
      <w:r>
        <w:rPr>
          <w:rFonts w:ascii="Arial" w:hAnsi="Arial" w:cs="Arial"/>
          <w:sz w:val="24"/>
          <w:szCs w:val="24"/>
          <w:lang w:val="en-US"/>
        </w:rPr>
        <w:t>2.3</w:t>
      </w:r>
      <w:r w:rsidR="002D6D32">
        <w:rPr>
          <w:rFonts w:ascii="Arial" w:hAnsi="Arial" w:cs="Arial"/>
          <w:sz w:val="24"/>
          <w:szCs w:val="24"/>
          <w:lang w:val="en-US"/>
        </w:rPr>
        <w:tab/>
      </w:r>
      <w:r w:rsidRPr="00647714">
        <w:rPr>
          <w:rFonts w:ascii="Arial" w:hAnsi="Arial" w:cs="Arial"/>
          <w:sz w:val="24"/>
          <w:szCs w:val="24"/>
          <w:lang w:val="en-US"/>
        </w:rPr>
        <w:t>Interdicting the Respondents from taking any further action against the Applicant until his suspension has been uplifted and/or set aside.</w:t>
      </w:r>
    </w:p>
    <w:p w:rsidR="00647714" w:rsidRDefault="00570F89" w:rsidP="00647714">
      <w:pPr>
        <w:spacing w:after="0" w:line="360" w:lineRule="auto"/>
        <w:ind w:left="1436" w:hanging="869"/>
        <w:jc w:val="both"/>
        <w:rPr>
          <w:rFonts w:ascii="Arial" w:hAnsi="Arial" w:cs="Arial"/>
          <w:sz w:val="24"/>
          <w:szCs w:val="24"/>
          <w:lang w:val="en-US"/>
        </w:rPr>
      </w:pPr>
      <w:r>
        <w:rPr>
          <w:rFonts w:ascii="Arial" w:hAnsi="Arial" w:cs="Arial"/>
          <w:sz w:val="24"/>
          <w:szCs w:val="24"/>
          <w:lang w:val="en-US"/>
        </w:rPr>
        <w:lastRenderedPageBreak/>
        <w:t>2.4</w:t>
      </w:r>
      <w:r>
        <w:rPr>
          <w:rFonts w:ascii="Arial" w:hAnsi="Arial" w:cs="Arial"/>
          <w:sz w:val="24"/>
          <w:szCs w:val="24"/>
          <w:lang w:val="en-US"/>
        </w:rPr>
        <w:tab/>
      </w:r>
      <w:r w:rsidRPr="00647714">
        <w:rPr>
          <w:rFonts w:ascii="Arial" w:hAnsi="Arial" w:cs="Arial"/>
          <w:sz w:val="24"/>
          <w:szCs w:val="24"/>
          <w:lang w:val="en-US"/>
        </w:rPr>
        <w:t xml:space="preserve">Granting costs </w:t>
      </w:r>
      <w:r w:rsidRPr="00647714">
        <w:rPr>
          <w:rFonts w:ascii="Arial" w:hAnsi="Arial" w:cs="Arial"/>
          <w:i/>
          <w:sz w:val="24"/>
          <w:szCs w:val="24"/>
          <w:lang w:val="en-US"/>
        </w:rPr>
        <w:t xml:space="preserve">de bonis propriis </w:t>
      </w:r>
      <w:r w:rsidRPr="00647714">
        <w:rPr>
          <w:rFonts w:ascii="Arial" w:hAnsi="Arial" w:cs="Arial"/>
          <w:sz w:val="24"/>
          <w:szCs w:val="24"/>
          <w:lang w:val="en-US"/>
        </w:rPr>
        <w:t>against the Second Respondent in her personal capacity</w:t>
      </w:r>
    </w:p>
    <w:p w:rsidR="00647714" w:rsidRDefault="00570F89" w:rsidP="00647714">
      <w:pPr>
        <w:spacing w:after="0" w:line="360" w:lineRule="auto"/>
        <w:ind w:left="1436" w:hanging="869"/>
        <w:jc w:val="both"/>
        <w:rPr>
          <w:rFonts w:ascii="Arial" w:hAnsi="Arial" w:cs="Arial"/>
          <w:i/>
          <w:sz w:val="24"/>
          <w:szCs w:val="24"/>
          <w:lang w:val="en-US"/>
        </w:rPr>
      </w:pPr>
      <w:r>
        <w:rPr>
          <w:rFonts w:ascii="Arial" w:hAnsi="Arial" w:cs="Arial"/>
          <w:sz w:val="24"/>
          <w:szCs w:val="24"/>
          <w:lang w:val="en-US"/>
        </w:rPr>
        <w:t>2.5</w:t>
      </w:r>
      <w:r>
        <w:rPr>
          <w:rFonts w:ascii="Arial" w:hAnsi="Arial" w:cs="Arial"/>
          <w:sz w:val="24"/>
          <w:szCs w:val="24"/>
          <w:lang w:val="en-US"/>
        </w:rPr>
        <w:tab/>
      </w:r>
      <w:r w:rsidRPr="00647714">
        <w:rPr>
          <w:rFonts w:ascii="Arial" w:hAnsi="Arial" w:cs="Arial"/>
          <w:sz w:val="24"/>
          <w:szCs w:val="24"/>
          <w:lang w:val="en-US"/>
        </w:rPr>
        <w:t>Declari</w:t>
      </w:r>
      <w:r w:rsidR="002D6D32">
        <w:rPr>
          <w:rFonts w:ascii="Arial" w:hAnsi="Arial" w:cs="Arial"/>
          <w:sz w:val="24"/>
          <w:szCs w:val="24"/>
          <w:lang w:val="en-US"/>
        </w:rPr>
        <w:t>ng the provisions of section 16.</w:t>
      </w:r>
      <w:r w:rsidRPr="00647714">
        <w:rPr>
          <w:rFonts w:ascii="Arial" w:hAnsi="Arial" w:cs="Arial"/>
          <w:sz w:val="24"/>
          <w:szCs w:val="24"/>
          <w:lang w:val="en-US"/>
        </w:rPr>
        <w:t>1(c)(iii) of the Code of Conduct</w:t>
      </w:r>
      <w:r>
        <w:rPr>
          <w:rFonts w:ascii="Arial" w:hAnsi="Arial" w:cs="Arial"/>
          <w:sz w:val="24"/>
          <w:szCs w:val="24"/>
          <w:lang w:val="en-US"/>
        </w:rPr>
        <w:t xml:space="preserve"> </w:t>
      </w:r>
      <w:r w:rsidRPr="00647714">
        <w:rPr>
          <w:rFonts w:ascii="Arial" w:hAnsi="Arial" w:cs="Arial"/>
          <w:sz w:val="24"/>
          <w:szCs w:val="24"/>
          <w:lang w:val="en-US"/>
        </w:rPr>
        <w:t>i</w:t>
      </w:r>
      <w:r w:rsidR="002D6D32">
        <w:rPr>
          <w:rFonts w:ascii="Arial" w:hAnsi="Arial" w:cs="Arial"/>
          <w:sz w:val="24"/>
          <w:szCs w:val="24"/>
          <w:lang w:val="en-US"/>
        </w:rPr>
        <w:t>n the Commissioner’s Handbook (</w:t>
      </w:r>
      <w:r w:rsidRPr="00647714">
        <w:rPr>
          <w:rFonts w:ascii="Arial" w:hAnsi="Arial" w:cs="Arial"/>
          <w:sz w:val="24"/>
          <w:szCs w:val="24"/>
          <w:lang w:val="en-US"/>
        </w:rPr>
        <w:t>which is annexure “TM3” to the</w:t>
      </w:r>
      <w:r>
        <w:rPr>
          <w:rFonts w:ascii="Arial" w:hAnsi="Arial" w:cs="Arial"/>
          <w:sz w:val="24"/>
          <w:szCs w:val="24"/>
          <w:lang w:val="en-US"/>
        </w:rPr>
        <w:t xml:space="preserve"> </w:t>
      </w:r>
      <w:r w:rsidRPr="00647714">
        <w:rPr>
          <w:rFonts w:ascii="Arial" w:hAnsi="Arial" w:cs="Arial"/>
          <w:sz w:val="24"/>
          <w:szCs w:val="24"/>
          <w:lang w:val="en-US"/>
        </w:rPr>
        <w:t>respondent’s answering affidavit) to be unlawful, unconstitutional,</w:t>
      </w:r>
      <w:r>
        <w:rPr>
          <w:rFonts w:ascii="Arial" w:hAnsi="Arial" w:cs="Arial"/>
          <w:sz w:val="24"/>
          <w:szCs w:val="24"/>
          <w:lang w:val="en-US"/>
        </w:rPr>
        <w:t xml:space="preserve"> </w:t>
      </w:r>
      <w:r w:rsidRPr="00647714">
        <w:rPr>
          <w:rFonts w:ascii="Arial" w:hAnsi="Arial" w:cs="Arial"/>
          <w:sz w:val="24"/>
          <w:szCs w:val="24"/>
          <w:lang w:val="en-US"/>
        </w:rPr>
        <w:t xml:space="preserve">invalid and null and/or void </w:t>
      </w:r>
      <w:r w:rsidRPr="00647714">
        <w:rPr>
          <w:rFonts w:ascii="Arial" w:hAnsi="Arial" w:cs="Arial"/>
          <w:i/>
          <w:sz w:val="24"/>
          <w:szCs w:val="24"/>
          <w:lang w:val="en-US"/>
        </w:rPr>
        <w:t>ab initio</w:t>
      </w:r>
      <w:r w:rsidR="00B9061E">
        <w:rPr>
          <w:rFonts w:ascii="Arial" w:hAnsi="Arial" w:cs="Arial"/>
          <w:i/>
          <w:sz w:val="24"/>
          <w:szCs w:val="24"/>
          <w:lang w:val="en-US"/>
        </w:rPr>
        <w:t>.</w:t>
      </w:r>
    </w:p>
    <w:p w:rsidR="00B9061E" w:rsidRPr="00647714" w:rsidRDefault="00B9061E" w:rsidP="00647714">
      <w:pPr>
        <w:spacing w:after="0" w:line="360" w:lineRule="auto"/>
        <w:ind w:left="1436" w:hanging="869"/>
        <w:jc w:val="both"/>
        <w:rPr>
          <w:rFonts w:ascii="Arial" w:hAnsi="Arial" w:cs="Arial"/>
          <w:sz w:val="24"/>
          <w:szCs w:val="24"/>
          <w:lang w:val="en-US"/>
        </w:rPr>
      </w:pPr>
    </w:p>
    <w:p w:rsidR="00456536" w:rsidRDefault="00FB18F9" w:rsidP="00FB18F9">
      <w:pPr>
        <w:spacing w:after="0" w:line="360" w:lineRule="auto"/>
        <w:ind w:hanging="426"/>
        <w:jc w:val="both"/>
        <w:rPr>
          <w:rFonts w:ascii="Arial" w:hAnsi="Arial" w:cs="Arial"/>
          <w:b/>
          <w:sz w:val="24"/>
          <w:szCs w:val="24"/>
          <w:lang w:val="en-US"/>
        </w:rPr>
      </w:pPr>
      <w:r>
        <w:rPr>
          <w:rFonts w:ascii="Arial" w:hAnsi="Arial" w:cs="Arial"/>
          <w:b/>
          <w:sz w:val="24"/>
          <w:szCs w:val="24"/>
          <w:lang w:val="en-US"/>
        </w:rPr>
        <w:t xml:space="preserve"> </w:t>
      </w:r>
      <w:r w:rsidR="00B9061E">
        <w:rPr>
          <w:rFonts w:ascii="Arial" w:hAnsi="Arial" w:cs="Arial"/>
          <w:b/>
          <w:sz w:val="24"/>
          <w:szCs w:val="24"/>
          <w:lang w:val="en-US"/>
        </w:rPr>
        <w:t>LEGISL</w:t>
      </w:r>
      <w:r w:rsidR="00456536">
        <w:rPr>
          <w:rFonts w:ascii="Arial" w:hAnsi="Arial" w:cs="Arial"/>
          <w:b/>
          <w:sz w:val="24"/>
          <w:szCs w:val="24"/>
          <w:lang w:val="en-US"/>
        </w:rPr>
        <w:t>A</w:t>
      </w:r>
      <w:r w:rsidR="00B9061E">
        <w:rPr>
          <w:rFonts w:ascii="Arial" w:hAnsi="Arial" w:cs="Arial"/>
          <w:b/>
          <w:sz w:val="24"/>
          <w:szCs w:val="24"/>
          <w:lang w:val="en-US"/>
        </w:rPr>
        <w:t>TIVE BACKGROUND</w:t>
      </w:r>
    </w:p>
    <w:p w:rsidR="00456536" w:rsidRPr="00B9061E" w:rsidRDefault="00456536" w:rsidP="00456536">
      <w:pPr>
        <w:spacing w:after="0" w:line="360" w:lineRule="auto"/>
        <w:ind w:firstLine="426"/>
        <w:jc w:val="both"/>
        <w:rPr>
          <w:rFonts w:ascii="Arial" w:hAnsi="Arial" w:cs="Arial"/>
          <w:b/>
          <w:sz w:val="24"/>
          <w:szCs w:val="24"/>
          <w:lang w:val="en-US"/>
        </w:rPr>
      </w:pPr>
    </w:p>
    <w:p w:rsidR="00807A9E" w:rsidRPr="00DD2061" w:rsidRDefault="00DD2061" w:rsidP="00DD2061">
      <w:pPr>
        <w:spacing w:after="0" w:line="360" w:lineRule="auto"/>
        <w:ind w:left="360" w:hanging="720"/>
        <w:jc w:val="both"/>
        <w:rPr>
          <w:rFonts w:ascii="Arial" w:hAnsi="Arial" w:cs="Arial"/>
          <w:sz w:val="24"/>
          <w:szCs w:val="24"/>
          <w:lang w:val="en-US"/>
        </w:rPr>
      </w:pPr>
      <w:r w:rsidRPr="00A44973">
        <w:rPr>
          <w:rFonts w:ascii="Arial" w:hAnsi="Arial" w:cs="Arial"/>
          <w:sz w:val="24"/>
          <w:szCs w:val="24"/>
          <w:lang w:val="en-US"/>
        </w:rPr>
        <w:t>[3]</w:t>
      </w:r>
      <w:r w:rsidRPr="00A44973">
        <w:rPr>
          <w:rFonts w:ascii="Arial" w:hAnsi="Arial" w:cs="Arial"/>
          <w:sz w:val="24"/>
          <w:szCs w:val="24"/>
          <w:lang w:val="en-US"/>
        </w:rPr>
        <w:tab/>
      </w:r>
      <w:r w:rsidR="00570F89" w:rsidRPr="00DD2061">
        <w:rPr>
          <w:rFonts w:ascii="Arial" w:hAnsi="Arial" w:cs="Arial"/>
          <w:sz w:val="24"/>
          <w:szCs w:val="24"/>
          <w:lang w:val="en-US"/>
        </w:rPr>
        <w:t>The Commission for Gender Equality (CGE</w:t>
      </w:r>
      <w:r w:rsidR="00585DDC" w:rsidRPr="00DD2061">
        <w:rPr>
          <w:rFonts w:ascii="Arial" w:hAnsi="Arial" w:cs="Arial"/>
          <w:sz w:val="24"/>
          <w:szCs w:val="24"/>
          <w:lang w:val="en-US"/>
        </w:rPr>
        <w:t xml:space="preserve"> </w:t>
      </w:r>
      <w:r w:rsidR="00DF235F" w:rsidRPr="00DD2061">
        <w:rPr>
          <w:rFonts w:ascii="Arial" w:hAnsi="Arial" w:cs="Arial"/>
          <w:sz w:val="24"/>
          <w:szCs w:val="24"/>
          <w:lang w:val="en-US"/>
        </w:rPr>
        <w:t>/ the Commission</w:t>
      </w:r>
      <w:r w:rsidR="00570F89" w:rsidRPr="00DD2061">
        <w:rPr>
          <w:rFonts w:ascii="Arial" w:hAnsi="Arial" w:cs="Arial"/>
          <w:sz w:val="24"/>
          <w:szCs w:val="24"/>
          <w:lang w:val="en-US"/>
        </w:rPr>
        <w:t xml:space="preserve">) is established in terms of </w:t>
      </w:r>
      <w:r w:rsidR="003C54B7" w:rsidRPr="00DD2061">
        <w:rPr>
          <w:rFonts w:ascii="Arial" w:hAnsi="Arial" w:cs="Arial"/>
          <w:sz w:val="24"/>
          <w:szCs w:val="24"/>
          <w:lang w:val="en-US"/>
        </w:rPr>
        <w:t>s</w:t>
      </w:r>
      <w:r w:rsidR="00570F89" w:rsidRPr="00DD2061">
        <w:rPr>
          <w:rFonts w:ascii="Arial" w:hAnsi="Arial" w:cs="Arial"/>
          <w:sz w:val="24"/>
          <w:szCs w:val="24"/>
          <w:lang w:val="en-US"/>
        </w:rPr>
        <w:t>ection</w:t>
      </w:r>
      <w:r w:rsidR="00DF235F" w:rsidRPr="00DD2061">
        <w:rPr>
          <w:rFonts w:ascii="Arial" w:hAnsi="Arial" w:cs="Arial"/>
          <w:sz w:val="24"/>
          <w:szCs w:val="24"/>
          <w:lang w:val="en-US"/>
        </w:rPr>
        <w:t>s</w:t>
      </w:r>
      <w:r w:rsidR="00570F89" w:rsidRPr="00DD2061">
        <w:rPr>
          <w:rFonts w:ascii="Arial" w:hAnsi="Arial" w:cs="Arial"/>
          <w:sz w:val="24"/>
          <w:szCs w:val="24"/>
          <w:lang w:val="en-US"/>
        </w:rPr>
        <w:t xml:space="preserve"> 181(1) (d) and 187 of the Constitution of the Republic of South Africa</w:t>
      </w:r>
      <w:r w:rsidR="00570F89">
        <w:rPr>
          <w:rStyle w:val="FootnoteReference"/>
          <w:rFonts w:ascii="Arial" w:hAnsi="Arial" w:cs="Arial"/>
          <w:sz w:val="24"/>
          <w:szCs w:val="24"/>
          <w:lang w:val="en-US"/>
        </w:rPr>
        <w:footnoteReference w:id="1"/>
      </w:r>
      <w:r w:rsidR="00570F89" w:rsidRPr="00DD2061">
        <w:rPr>
          <w:rFonts w:ascii="Arial" w:hAnsi="Arial" w:cs="Arial"/>
          <w:sz w:val="24"/>
          <w:szCs w:val="24"/>
          <w:lang w:val="en-US"/>
        </w:rPr>
        <w:t xml:space="preserve"> (the Constitution). The CGE is a</w:t>
      </w:r>
      <w:r w:rsidR="006438A3" w:rsidRPr="00DD2061">
        <w:rPr>
          <w:rFonts w:ascii="Arial" w:hAnsi="Arial" w:cs="Arial"/>
          <w:sz w:val="24"/>
          <w:szCs w:val="24"/>
          <w:lang w:val="en-US"/>
        </w:rPr>
        <w:t xml:space="preserve"> so-called</w:t>
      </w:r>
      <w:r w:rsidR="00570F89" w:rsidRPr="00DD2061">
        <w:rPr>
          <w:rFonts w:ascii="Arial" w:hAnsi="Arial" w:cs="Arial"/>
          <w:sz w:val="24"/>
          <w:szCs w:val="24"/>
          <w:lang w:val="en-US"/>
        </w:rPr>
        <w:t xml:space="preserve"> Chapter 9 Institution.</w:t>
      </w:r>
      <w:r w:rsidR="00AE5374" w:rsidRPr="00DD2061">
        <w:rPr>
          <w:rFonts w:ascii="Arial" w:hAnsi="Arial" w:cs="Arial"/>
          <w:sz w:val="24"/>
          <w:szCs w:val="24"/>
          <w:lang w:val="en-US"/>
        </w:rPr>
        <w:t xml:space="preserve"> </w:t>
      </w:r>
    </w:p>
    <w:p w:rsidR="00807A9E" w:rsidRPr="00A44973" w:rsidRDefault="00807A9E" w:rsidP="00807A9E">
      <w:pPr>
        <w:pStyle w:val="ListParagraph"/>
        <w:spacing w:after="0" w:line="360" w:lineRule="auto"/>
        <w:jc w:val="both"/>
        <w:rPr>
          <w:rFonts w:ascii="Arial" w:hAnsi="Arial" w:cs="Arial"/>
          <w:sz w:val="24"/>
          <w:szCs w:val="24"/>
          <w:lang w:val="en-US"/>
        </w:rPr>
      </w:pPr>
    </w:p>
    <w:p w:rsidR="00F647DA" w:rsidRPr="00DD2061" w:rsidRDefault="00DD2061" w:rsidP="00DD2061">
      <w:pPr>
        <w:spacing w:after="0" w:line="360" w:lineRule="auto"/>
        <w:ind w:left="360" w:hanging="720"/>
        <w:jc w:val="both"/>
        <w:rPr>
          <w:rFonts w:ascii="Arial" w:hAnsi="Arial" w:cs="Arial"/>
          <w:i/>
          <w:sz w:val="24"/>
          <w:szCs w:val="24"/>
          <w:lang w:val="en-US"/>
        </w:rPr>
      </w:pPr>
      <w:r w:rsidRPr="00F647DA">
        <w:rPr>
          <w:rFonts w:ascii="Arial" w:hAnsi="Arial" w:cs="Arial"/>
          <w:sz w:val="24"/>
          <w:szCs w:val="24"/>
          <w:lang w:val="en-US"/>
        </w:rPr>
        <w:t>[4]</w:t>
      </w:r>
      <w:r w:rsidRPr="00F647DA">
        <w:rPr>
          <w:rFonts w:ascii="Arial" w:hAnsi="Arial" w:cs="Arial"/>
          <w:sz w:val="24"/>
          <w:szCs w:val="24"/>
          <w:lang w:val="en-US"/>
        </w:rPr>
        <w:tab/>
      </w:r>
      <w:r w:rsidR="00570F89" w:rsidRPr="00DD2061">
        <w:rPr>
          <w:rFonts w:ascii="Arial" w:hAnsi="Arial" w:cs="Arial"/>
          <w:sz w:val="24"/>
          <w:szCs w:val="24"/>
          <w:lang w:val="en-US"/>
        </w:rPr>
        <w:t>The powers and function</w:t>
      </w:r>
      <w:r w:rsidR="00213EBC" w:rsidRPr="00DD2061">
        <w:rPr>
          <w:rFonts w:ascii="Arial" w:hAnsi="Arial" w:cs="Arial"/>
          <w:sz w:val="24"/>
          <w:szCs w:val="24"/>
          <w:lang w:val="en-US"/>
        </w:rPr>
        <w:t>s</w:t>
      </w:r>
      <w:r w:rsidR="00570F89" w:rsidRPr="00DD2061">
        <w:rPr>
          <w:rFonts w:ascii="Arial" w:hAnsi="Arial" w:cs="Arial"/>
          <w:sz w:val="24"/>
          <w:szCs w:val="24"/>
          <w:lang w:val="en-US"/>
        </w:rPr>
        <w:t xml:space="preserve"> of the CGE are set out in section 187 of the Constitution, as follows;</w:t>
      </w:r>
    </w:p>
    <w:p w:rsidR="00F647DA" w:rsidRPr="00F647DA" w:rsidRDefault="00F647DA" w:rsidP="00F647DA">
      <w:pPr>
        <w:pStyle w:val="ListParagraph"/>
        <w:rPr>
          <w:rFonts w:ascii="Arial" w:hAnsi="Arial" w:cs="Arial"/>
          <w:sz w:val="24"/>
          <w:szCs w:val="24"/>
          <w:lang w:val="en-US"/>
        </w:rPr>
      </w:pPr>
    </w:p>
    <w:p w:rsidR="00F647DA" w:rsidRPr="00F647DA" w:rsidRDefault="00B20C6A" w:rsidP="00B20C6A">
      <w:pPr>
        <w:pStyle w:val="ListParagraph"/>
        <w:spacing w:after="0" w:line="360" w:lineRule="auto"/>
        <w:ind w:left="851" w:hanging="491"/>
        <w:jc w:val="both"/>
        <w:rPr>
          <w:rFonts w:ascii="Arial" w:hAnsi="Arial" w:cs="Arial"/>
          <w:i/>
          <w:sz w:val="24"/>
          <w:szCs w:val="24"/>
          <w:lang w:val="en-US"/>
        </w:rPr>
      </w:pPr>
      <w:r>
        <w:rPr>
          <w:rFonts w:ascii="Arial" w:hAnsi="Arial" w:cs="Arial"/>
          <w:sz w:val="24"/>
          <w:szCs w:val="24"/>
          <w:lang w:val="en-US"/>
        </w:rPr>
        <w:t>“(1)</w:t>
      </w:r>
      <w:r>
        <w:rPr>
          <w:rFonts w:ascii="Arial" w:hAnsi="Arial" w:cs="Arial"/>
          <w:sz w:val="24"/>
          <w:szCs w:val="24"/>
          <w:lang w:val="en-US"/>
        </w:rPr>
        <w:tab/>
      </w:r>
      <w:r w:rsidR="00570F89" w:rsidRPr="00F647DA">
        <w:rPr>
          <w:rFonts w:ascii="Arial" w:hAnsi="Arial" w:cs="Arial"/>
          <w:i/>
          <w:sz w:val="24"/>
          <w:szCs w:val="24"/>
          <w:lang w:val="en-US"/>
        </w:rPr>
        <w:t>The Commission for Gender Equality must promote respect for gender equality and the protection, development, and attainment of gender equality.</w:t>
      </w:r>
    </w:p>
    <w:p w:rsidR="00F647DA" w:rsidRPr="00F647DA" w:rsidRDefault="00F647DA" w:rsidP="00F647DA">
      <w:pPr>
        <w:pStyle w:val="ListParagraph"/>
        <w:spacing w:after="0" w:line="360" w:lineRule="auto"/>
        <w:ind w:left="360"/>
        <w:jc w:val="both"/>
        <w:rPr>
          <w:rFonts w:ascii="Arial" w:hAnsi="Arial" w:cs="Arial"/>
          <w:i/>
          <w:sz w:val="24"/>
          <w:szCs w:val="24"/>
          <w:lang w:val="en-US"/>
        </w:rPr>
      </w:pPr>
    </w:p>
    <w:p w:rsidR="00F647DA" w:rsidRPr="00F647DA" w:rsidRDefault="00B20C6A" w:rsidP="00B20C6A">
      <w:pPr>
        <w:pStyle w:val="ListParagraph"/>
        <w:spacing w:after="0" w:line="360" w:lineRule="auto"/>
        <w:ind w:left="851" w:hanging="491"/>
        <w:jc w:val="both"/>
        <w:rPr>
          <w:rFonts w:ascii="Arial" w:hAnsi="Arial" w:cs="Arial"/>
          <w:i/>
          <w:sz w:val="24"/>
          <w:szCs w:val="24"/>
          <w:lang w:val="en-US"/>
        </w:rPr>
      </w:pPr>
      <w:r>
        <w:rPr>
          <w:rFonts w:ascii="Arial" w:hAnsi="Arial" w:cs="Arial"/>
          <w:i/>
          <w:sz w:val="24"/>
          <w:szCs w:val="24"/>
          <w:lang w:val="en-US"/>
        </w:rPr>
        <w:t>(2)</w:t>
      </w:r>
      <w:r>
        <w:rPr>
          <w:rFonts w:ascii="Arial" w:hAnsi="Arial" w:cs="Arial"/>
          <w:i/>
          <w:sz w:val="24"/>
          <w:szCs w:val="24"/>
          <w:lang w:val="en-US"/>
        </w:rPr>
        <w:tab/>
      </w:r>
      <w:r w:rsidR="00570F89" w:rsidRPr="00F647DA">
        <w:rPr>
          <w:rFonts w:ascii="Arial" w:hAnsi="Arial" w:cs="Arial"/>
          <w:i/>
          <w:sz w:val="24"/>
          <w:szCs w:val="24"/>
          <w:lang w:val="en-US"/>
        </w:rPr>
        <w:t>The Commission for Gender Equality has the power, as re</w:t>
      </w:r>
      <w:r w:rsidR="003C4972">
        <w:rPr>
          <w:rFonts w:ascii="Arial" w:hAnsi="Arial" w:cs="Arial"/>
          <w:i/>
          <w:sz w:val="24"/>
          <w:szCs w:val="24"/>
          <w:lang w:val="en-US"/>
        </w:rPr>
        <w:t>gulated by national legislation</w:t>
      </w:r>
      <w:r w:rsidR="00570F89" w:rsidRPr="00F647DA">
        <w:rPr>
          <w:rFonts w:ascii="Arial" w:hAnsi="Arial" w:cs="Arial"/>
          <w:i/>
          <w:sz w:val="24"/>
          <w:szCs w:val="24"/>
          <w:lang w:val="en-US"/>
        </w:rPr>
        <w:t>, necessary to perform its function, including the power to monitor, inv</w:t>
      </w:r>
      <w:r w:rsidR="003C54B7">
        <w:rPr>
          <w:rFonts w:ascii="Arial" w:hAnsi="Arial" w:cs="Arial"/>
          <w:i/>
          <w:sz w:val="24"/>
          <w:szCs w:val="24"/>
          <w:lang w:val="en-US"/>
        </w:rPr>
        <w:t>e</w:t>
      </w:r>
      <w:r w:rsidR="00570F89" w:rsidRPr="00F647DA">
        <w:rPr>
          <w:rFonts w:ascii="Arial" w:hAnsi="Arial" w:cs="Arial"/>
          <w:i/>
          <w:sz w:val="24"/>
          <w:szCs w:val="24"/>
          <w:lang w:val="en-US"/>
        </w:rPr>
        <w:t>stigate, research, educate, lobby, advise and report on issues concerning gender equality.</w:t>
      </w:r>
    </w:p>
    <w:p w:rsidR="00F647DA" w:rsidRPr="00F647DA" w:rsidRDefault="00F647DA" w:rsidP="00F647DA">
      <w:pPr>
        <w:pStyle w:val="ListParagraph"/>
        <w:spacing w:after="0" w:line="360" w:lineRule="auto"/>
        <w:ind w:left="360"/>
        <w:jc w:val="both"/>
        <w:rPr>
          <w:rFonts w:ascii="Arial" w:hAnsi="Arial" w:cs="Arial"/>
          <w:i/>
          <w:sz w:val="24"/>
          <w:szCs w:val="24"/>
          <w:lang w:val="en-US"/>
        </w:rPr>
      </w:pPr>
    </w:p>
    <w:p w:rsidR="00807A9E" w:rsidRPr="00E91A17" w:rsidRDefault="00B20C6A" w:rsidP="00B20C6A">
      <w:pPr>
        <w:pStyle w:val="ListParagraph"/>
        <w:spacing w:after="0" w:line="360" w:lineRule="auto"/>
        <w:ind w:left="709" w:hanging="425"/>
        <w:jc w:val="both"/>
        <w:rPr>
          <w:rFonts w:ascii="Arial" w:hAnsi="Arial" w:cs="Arial"/>
          <w:i/>
          <w:sz w:val="24"/>
          <w:szCs w:val="24"/>
          <w:lang w:val="en-US"/>
        </w:rPr>
      </w:pPr>
      <w:r>
        <w:rPr>
          <w:rFonts w:ascii="Arial" w:hAnsi="Arial" w:cs="Arial"/>
          <w:i/>
          <w:sz w:val="24"/>
          <w:szCs w:val="24"/>
          <w:lang w:val="en-US"/>
        </w:rPr>
        <w:t>(3)</w:t>
      </w:r>
      <w:r>
        <w:rPr>
          <w:rFonts w:ascii="Arial" w:hAnsi="Arial" w:cs="Arial"/>
          <w:i/>
          <w:sz w:val="24"/>
          <w:szCs w:val="24"/>
          <w:lang w:val="en-US"/>
        </w:rPr>
        <w:tab/>
      </w:r>
      <w:r w:rsidR="00570F89" w:rsidRPr="00F647DA">
        <w:rPr>
          <w:rFonts w:ascii="Arial" w:hAnsi="Arial" w:cs="Arial"/>
          <w:i/>
          <w:sz w:val="24"/>
          <w:szCs w:val="24"/>
          <w:lang w:val="en-US"/>
        </w:rPr>
        <w:t>The Commission for Gender Equality has the additional powers and functions prescribed by national legislatio</w:t>
      </w:r>
      <w:r w:rsidR="003C54B7">
        <w:rPr>
          <w:rFonts w:ascii="Arial" w:hAnsi="Arial" w:cs="Arial"/>
          <w:i/>
          <w:sz w:val="24"/>
          <w:szCs w:val="24"/>
          <w:lang w:val="en-US"/>
        </w:rPr>
        <w:t>n</w:t>
      </w:r>
      <w:r w:rsidR="00570F89" w:rsidRPr="00E91A17">
        <w:rPr>
          <w:rFonts w:ascii="Arial" w:hAnsi="Arial" w:cs="Arial"/>
          <w:i/>
          <w:sz w:val="24"/>
          <w:szCs w:val="24"/>
          <w:lang w:val="en-US"/>
        </w:rPr>
        <w:t xml:space="preserve">, </w:t>
      </w:r>
      <w:r w:rsidR="00647714" w:rsidRPr="00E91A17">
        <w:rPr>
          <w:rFonts w:ascii="Arial" w:hAnsi="Arial" w:cs="Arial"/>
          <w:i/>
          <w:sz w:val="24"/>
          <w:szCs w:val="24"/>
          <w:lang w:val="en-US"/>
        </w:rPr>
        <w:t>these include the powers to monitor, investigate, research, educate, lobby, advise and report on issues concerning gender equality</w:t>
      </w:r>
      <w:r w:rsidR="00003577">
        <w:rPr>
          <w:rFonts w:ascii="Arial" w:hAnsi="Arial" w:cs="Arial"/>
          <w:i/>
          <w:sz w:val="24"/>
          <w:szCs w:val="24"/>
          <w:lang w:val="en-US"/>
        </w:rPr>
        <w:t>”</w:t>
      </w:r>
      <w:r w:rsidR="00647714" w:rsidRPr="00E91A17">
        <w:rPr>
          <w:rFonts w:ascii="Arial" w:hAnsi="Arial" w:cs="Arial"/>
          <w:i/>
          <w:sz w:val="24"/>
          <w:szCs w:val="24"/>
          <w:lang w:val="en-US"/>
        </w:rPr>
        <w:t>.</w:t>
      </w:r>
    </w:p>
    <w:p w:rsidR="00807A9E" w:rsidRPr="00F647DA" w:rsidRDefault="00807A9E" w:rsidP="00807A9E">
      <w:pPr>
        <w:pStyle w:val="ListParagraph"/>
        <w:rPr>
          <w:rFonts w:ascii="Arial" w:hAnsi="Arial" w:cs="Arial"/>
          <w:i/>
          <w:sz w:val="24"/>
          <w:szCs w:val="24"/>
          <w:lang w:val="en-US"/>
        </w:rPr>
      </w:pPr>
    </w:p>
    <w:p w:rsidR="00521438" w:rsidRPr="00DD2061" w:rsidRDefault="00DD2061" w:rsidP="00DD2061">
      <w:pPr>
        <w:spacing w:after="0" w:line="360" w:lineRule="auto"/>
        <w:ind w:left="360" w:hanging="720"/>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00570F89" w:rsidRPr="00DD2061">
        <w:rPr>
          <w:rFonts w:ascii="Arial" w:hAnsi="Arial" w:cs="Arial"/>
          <w:sz w:val="24"/>
          <w:szCs w:val="24"/>
          <w:lang w:val="en-US"/>
        </w:rPr>
        <w:t xml:space="preserve">The Commissioners to the Commission are appointed by the President in terms of section 193 (4) of the Constitution, on the recommendation of the National </w:t>
      </w:r>
      <w:r w:rsidR="003C54B7" w:rsidRPr="00DD2061">
        <w:rPr>
          <w:rFonts w:ascii="Arial" w:hAnsi="Arial" w:cs="Arial"/>
          <w:sz w:val="24"/>
          <w:szCs w:val="24"/>
          <w:lang w:val="en-US"/>
        </w:rPr>
        <w:t>Assembly</w:t>
      </w:r>
      <w:r w:rsidR="00E91A17" w:rsidRPr="00DD2061">
        <w:rPr>
          <w:rFonts w:ascii="Arial" w:hAnsi="Arial" w:cs="Arial"/>
          <w:sz w:val="24"/>
          <w:szCs w:val="24"/>
          <w:lang w:val="en-US"/>
        </w:rPr>
        <w:t>. The section provides thus;-</w:t>
      </w:r>
    </w:p>
    <w:p w:rsidR="00521438" w:rsidRPr="00EC1251" w:rsidRDefault="00521438" w:rsidP="00521438">
      <w:pPr>
        <w:pStyle w:val="ListParagraph"/>
        <w:rPr>
          <w:rFonts w:ascii="Arial" w:hAnsi="Arial" w:cs="Arial"/>
          <w:sz w:val="24"/>
          <w:szCs w:val="24"/>
          <w:lang w:val="en-US"/>
        </w:rPr>
      </w:pPr>
    </w:p>
    <w:p w:rsidR="00521438" w:rsidRPr="00AE78BC" w:rsidRDefault="00570F89" w:rsidP="003C4972">
      <w:pPr>
        <w:spacing w:after="0" w:line="360" w:lineRule="auto"/>
        <w:ind w:left="851" w:hanging="491"/>
        <w:jc w:val="both"/>
        <w:rPr>
          <w:rFonts w:ascii="Arial" w:hAnsi="Arial" w:cs="Arial"/>
          <w:i/>
          <w:sz w:val="24"/>
          <w:szCs w:val="24"/>
          <w:lang w:val="en-US"/>
        </w:rPr>
      </w:pPr>
      <w:r w:rsidRPr="00AE78BC">
        <w:rPr>
          <w:rFonts w:ascii="Arial" w:hAnsi="Arial" w:cs="Arial"/>
          <w:i/>
          <w:sz w:val="24"/>
          <w:szCs w:val="24"/>
          <w:lang w:val="en-US"/>
        </w:rPr>
        <w:t xml:space="preserve">“(4) </w:t>
      </w:r>
      <w:r w:rsidR="00AE78BC" w:rsidRPr="00AE78BC">
        <w:rPr>
          <w:rFonts w:ascii="Arial" w:hAnsi="Arial" w:cs="Arial"/>
          <w:i/>
          <w:sz w:val="24"/>
          <w:szCs w:val="24"/>
          <w:lang w:val="en-US"/>
        </w:rPr>
        <w:t xml:space="preserve"> </w:t>
      </w:r>
      <w:r w:rsidRPr="00AE78BC">
        <w:rPr>
          <w:rFonts w:ascii="Arial" w:hAnsi="Arial" w:cs="Arial"/>
          <w:i/>
          <w:sz w:val="24"/>
          <w:szCs w:val="24"/>
          <w:lang w:val="en-US"/>
        </w:rPr>
        <w:t>The President on the recommendation of the National Assembly, must appoint the Public Protector, the Auditor-General, and the members of-</w:t>
      </w:r>
    </w:p>
    <w:p w:rsidR="00521438" w:rsidRPr="00AE78BC" w:rsidRDefault="00570F89" w:rsidP="00AE78BC">
      <w:pPr>
        <w:pStyle w:val="ListParagraph"/>
        <w:spacing w:after="0" w:line="360" w:lineRule="auto"/>
        <w:ind w:left="851"/>
        <w:jc w:val="both"/>
        <w:rPr>
          <w:rFonts w:ascii="Arial" w:hAnsi="Arial" w:cs="Arial"/>
          <w:i/>
          <w:sz w:val="24"/>
          <w:szCs w:val="24"/>
          <w:lang w:val="en-US"/>
        </w:rPr>
      </w:pPr>
      <w:r w:rsidRPr="00AE78BC">
        <w:rPr>
          <w:rFonts w:ascii="Arial" w:hAnsi="Arial" w:cs="Arial"/>
          <w:i/>
          <w:sz w:val="24"/>
          <w:szCs w:val="24"/>
          <w:lang w:val="en-US"/>
        </w:rPr>
        <w:t>(a) the South African Human Rights Commission</w:t>
      </w:r>
    </w:p>
    <w:p w:rsidR="00521438" w:rsidRPr="00AE78BC" w:rsidRDefault="00AE78BC" w:rsidP="00AE78BC">
      <w:pPr>
        <w:pStyle w:val="ListParagraph"/>
        <w:spacing w:after="0" w:line="360" w:lineRule="auto"/>
        <w:ind w:left="851" w:hanging="131"/>
        <w:jc w:val="both"/>
        <w:rPr>
          <w:rFonts w:ascii="Arial" w:hAnsi="Arial" w:cs="Arial"/>
          <w:i/>
          <w:sz w:val="24"/>
          <w:szCs w:val="24"/>
          <w:lang w:val="en-US"/>
        </w:rPr>
      </w:pPr>
      <w:r w:rsidRPr="00AE78BC">
        <w:rPr>
          <w:rFonts w:ascii="Arial" w:hAnsi="Arial" w:cs="Arial"/>
          <w:i/>
          <w:sz w:val="24"/>
          <w:szCs w:val="24"/>
          <w:lang w:val="en-US"/>
        </w:rPr>
        <w:t xml:space="preserve">  </w:t>
      </w:r>
      <w:r w:rsidR="00570F89" w:rsidRPr="00AE78BC">
        <w:rPr>
          <w:rFonts w:ascii="Arial" w:hAnsi="Arial" w:cs="Arial"/>
          <w:i/>
          <w:sz w:val="24"/>
          <w:szCs w:val="24"/>
          <w:lang w:val="en-US"/>
        </w:rPr>
        <w:t xml:space="preserve">(b) the Commission for Gender Equality; and </w:t>
      </w:r>
    </w:p>
    <w:p w:rsidR="00521438" w:rsidRPr="00FB18F9" w:rsidRDefault="00AE78BC" w:rsidP="00FB18F9">
      <w:pPr>
        <w:pStyle w:val="ListParagraph"/>
        <w:spacing w:after="0" w:line="360" w:lineRule="auto"/>
        <w:jc w:val="both"/>
        <w:rPr>
          <w:lang w:val="en-US"/>
        </w:rPr>
      </w:pPr>
      <w:r w:rsidRPr="00AE78BC">
        <w:rPr>
          <w:rFonts w:ascii="Arial" w:hAnsi="Arial" w:cs="Arial"/>
          <w:i/>
          <w:sz w:val="24"/>
          <w:szCs w:val="24"/>
          <w:lang w:val="en-US"/>
        </w:rPr>
        <w:t xml:space="preserve">  </w:t>
      </w:r>
      <w:r w:rsidR="00570F89" w:rsidRPr="00AE78BC">
        <w:rPr>
          <w:rFonts w:ascii="Arial" w:hAnsi="Arial" w:cs="Arial"/>
          <w:i/>
          <w:sz w:val="24"/>
          <w:szCs w:val="24"/>
          <w:lang w:val="en-US"/>
        </w:rPr>
        <w:t>(c) the Electoral Commission”</w:t>
      </w:r>
    </w:p>
    <w:p w:rsidR="00456536" w:rsidRPr="00AE78BC" w:rsidRDefault="00456536" w:rsidP="00AE78BC">
      <w:pPr>
        <w:pStyle w:val="ListParagraph"/>
        <w:spacing w:after="0" w:line="360" w:lineRule="auto"/>
        <w:ind w:hanging="294"/>
        <w:jc w:val="both"/>
        <w:rPr>
          <w:rFonts w:ascii="Arial" w:hAnsi="Arial" w:cs="Arial"/>
          <w:b/>
          <w:sz w:val="24"/>
          <w:szCs w:val="24"/>
          <w:lang w:val="en-US"/>
        </w:rPr>
      </w:pPr>
    </w:p>
    <w:p w:rsidR="00E91A17" w:rsidRDefault="00570F89" w:rsidP="00AE78BC">
      <w:pPr>
        <w:spacing w:after="0" w:line="360" w:lineRule="auto"/>
        <w:ind w:left="426" w:hanging="426"/>
        <w:jc w:val="both"/>
        <w:rPr>
          <w:rFonts w:ascii="Arial" w:hAnsi="Arial" w:cs="Arial"/>
          <w:sz w:val="24"/>
          <w:szCs w:val="24"/>
          <w:lang w:val="en-US"/>
        </w:rPr>
      </w:pPr>
      <w:r>
        <w:rPr>
          <w:rFonts w:ascii="Arial" w:hAnsi="Arial" w:cs="Arial"/>
          <w:sz w:val="24"/>
          <w:szCs w:val="24"/>
          <w:lang w:val="en-US"/>
        </w:rPr>
        <w:t xml:space="preserve">[6]  The removal of a Commissioner is dealt with in sections 194 (1) and (2) </w:t>
      </w:r>
      <w:r w:rsidR="003C54B7">
        <w:rPr>
          <w:rFonts w:ascii="Arial" w:hAnsi="Arial" w:cs="Arial"/>
          <w:sz w:val="24"/>
          <w:szCs w:val="24"/>
          <w:lang w:val="en-US"/>
        </w:rPr>
        <w:t>of the Constitution</w:t>
      </w:r>
      <w:r>
        <w:rPr>
          <w:rFonts w:ascii="Arial" w:hAnsi="Arial" w:cs="Arial"/>
          <w:sz w:val="24"/>
          <w:szCs w:val="24"/>
          <w:lang w:val="en-US"/>
        </w:rPr>
        <w:t xml:space="preserve"> as follows;-</w:t>
      </w:r>
    </w:p>
    <w:p w:rsidR="00E91A17" w:rsidRDefault="00E91A17" w:rsidP="00521438">
      <w:pPr>
        <w:spacing w:after="0" w:line="360" w:lineRule="auto"/>
        <w:jc w:val="both"/>
        <w:rPr>
          <w:rFonts w:ascii="Arial" w:hAnsi="Arial" w:cs="Arial"/>
          <w:sz w:val="24"/>
          <w:szCs w:val="24"/>
          <w:lang w:val="en-US"/>
        </w:rPr>
      </w:pPr>
    </w:p>
    <w:p w:rsidR="00521438" w:rsidRPr="00E91A17" w:rsidRDefault="00570F89" w:rsidP="00E91A17">
      <w:pPr>
        <w:spacing w:after="0" w:line="360" w:lineRule="auto"/>
        <w:ind w:left="426"/>
        <w:jc w:val="both"/>
        <w:rPr>
          <w:rFonts w:ascii="Arial" w:hAnsi="Arial" w:cs="Arial"/>
          <w:i/>
          <w:sz w:val="24"/>
          <w:szCs w:val="24"/>
          <w:lang w:val="en-US"/>
        </w:rPr>
      </w:pPr>
      <w:r w:rsidRPr="00E91A17">
        <w:rPr>
          <w:rFonts w:ascii="Arial" w:hAnsi="Arial" w:cs="Arial"/>
          <w:i/>
          <w:sz w:val="24"/>
          <w:szCs w:val="24"/>
          <w:lang w:val="en-US"/>
        </w:rPr>
        <w:t>“194(1) The Public Protector, the Auditor – General or a member of a Commission may be removed from office only on-</w:t>
      </w:r>
    </w:p>
    <w:p w:rsidR="00521438" w:rsidRPr="00DD2061" w:rsidRDefault="00DD2061" w:rsidP="00DD2061">
      <w:pPr>
        <w:spacing w:after="0" w:line="360" w:lineRule="auto"/>
        <w:ind w:left="1220" w:hanging="360"/>
        <w:jc w:val="both"/>
        <w:rPr>
          <w:rFonts w:ascii="Arial" w:hAnsi="Arial" w:cs="Arial"/>
          <w:i/>
          <w:sz w:val="24"/>
          <w:szCs w:val="24"/>
          <w:lang w:val="en-US"/>
        </w:rPr>
      </w:pPr>
      <w:r w:rsidRPr="00E91A17">
        <w:rPr>
          <w:rFonts w:ascii="Arial" w:hAnsi="Arial" w:cs="Arial"/>
          <w:i/>
          <w:sz w:val="24"/>
          <w:szCs w:val="24"/>
          <w:lang w:val="en-US"/>
        </w:rPr>
        <w:t>(a)</w:t>
      </w:r>
      <w:r w:rsidRPr="00E91A17">
        <w:rPr>
          <w:rFonts w:ascii="Arial" w:hAnsi="Arial" w:cs="Arial"/>
          <w:i/>
          <w:sz w:val="24"/>
          <w:szCs w:val="24"/>
          <w:lang w:val="en-US"/>
        </w:rPr>
        <w:tab/>
      </w:r>
      <w:r w:rsidR="00570F89" w:rsidRPr="00DD2061">
        <w:rPr>
          <w:rFonts w:ascii="Arial" w:hAnsi="Arial" w:cs="Arial"/>
          <w:i/>
          <w:sz w:val="24"/>
          <w:szCs w:val="24"/>
          <w:lang w:val="en-US"/>
        </w:rPr>
        <w:t>the ground of misconduct, incapacity, or incompetence;</w:t>
      </w:r>
    </w:p>
    <w:p w:rsidR="00521438" w:rsidRPr="00DD2061" w:rsidRDefault="00DD2061" w:rsidP="00DD2061">
      <w:pPr>
        <w:spacing w:after="0" w:line="360" w:lineRule="auto"/>
        <w:ind w:left="1220" w:hanging="360"/>
        <w:jc w:val="both"/>
        <w:rPr>
          <w:rFonts w:ascii="Arial" w:hAnsi="Arial" w:cs="Arial"/>
          <w:i/>
          <w:sz w:val="24"/>
          <w:szCs w:val="24"/>
          <w:lang w:val="en-US"/>
        </w:rPr>
      </w:pPr>
      <w:r w:rsidRPr="00E91A17">
        <w:rPr>
          <w:rFonts w:ascii="Arial" w:hAnsi="Arial" w:cs="Arial"/>
          <w:i/>
          <w:sz w:val="24"/>
          <w:szCs w:val="24"/>
          <w:lang w:val="en-US"/>
        </w:rPr>
        <w:t>(b)</w:t>
      </w:r>
      <w:r w:rsidRPr="00E91A17">
        <w:rPr>
          <w:rFonts w:ascii="Arial" w:hAnsi="Arial" w:cs="Arial"/>
          <w:i/>
          <w:sz w:val="24"/>
          <w:szCs w:val="24"/>
          <w:lang w:val="en-US"/>
        </w:rPr>
        <w:tab/>
      </w:r>
      <w:r w:rsidR="00570F89" w:rsidRPr="00DD2061">
        <w:rPr>
          <w:rFonts w:ascii="Arial" w:hAnsi="Arial" w:cs="Arial"/>
          <w:i/>
          <w:sz w:val="24"/>
          <w:szCs w:val="24"/>
          <w:lang w:val="en-US"/>
        </w:rPr>
        <w:t>a finding to that effect by a committee of the National Assembly; and</w:t>
      </w:r>
    </w:p>
    <w:p w:rsidR="00521438" w:rsidRPr="00DD2061" w:rsidRDefault="00DD2061" w:rsidP="00DD2061">
      <w:pPr>
        <w:spacing w:after="0" w:line="360" w:lineRule="auto"/>
        <w:ind w:left="1220" w:hanging="360"/>
        <w:jc w:val="both"/>
        <w:rPr>
          <w:rFonts w:ascii="Arial" w:hAnsi="Arial" w:cs="Arial"/>
          <w:i/>
          <w:sz w:val="24"/>
          <w:szCs w:val="24"/>
          <w:lang w:val="en-US"/>
        </w:rPr>
      </w:pPr>
      <w:r w:rsidRPr="00E91A17">
        <w:rPr>
          <w:rFonts w:ascii="Arial" w:hAnsi="Arial" w:cs="Arial"/>
          <w:i/>
          <w:sz w:val="24"/>
          <w:szCs w:val="24"/>
          <w:lang w:val="en-US"/>
        </w:rPr>
        <w:t>(c)</w:t>
      </w:r>
      <w:r w:rsidRPr="00E91A17">
        <w:rPr>
          <w:rFonts w:ascii="Arial" w:hAnsi="Arial" w:cs="Arial"/>
          <w:i/>
          <w:sz w:val="24"/>
          <w:szCs w:val="24"/>
          <w:lang w:val="en-US"/>
        </w:rPr>
        <w:tab/>
      </w:r>
      <w:r w:rsidR="00570F89" w:rsidRPr="00DD2061">
        <w:rPr>
          <w:rFonts w:ascii="Arial" w:hAnsi="Arial" w:cs="Arial"/>
          <w:i/>
          <w:sz w:val="24"/>
          <w:szCs w:val="24"/>
          <w:lang w:val="en-US"/>
        </w:rPr>
        <w:t>the adoption by the Assembly of a resolution calling for that person’s removal from office.</w:t>
      </w:r>
    </w:p>
    <w:p w:rsidR="00521438" w:rsidRPr="00E91A17" w:rsidRDefault="00570F89" w:rsidP="00521438">
      <w:pPr>
        <w:spacing w:after="0" w:line="360" w:lineRule="auto"/>
        <w:ind w:left="860"/>
        <w:jc w:val="both"/>
        <w:rPr>
          <w:rFonts w:ascii="Arial" w:hAnsi="Arial" w:cs="Arial"/>
          <w:i/>
          <w:sz w:val="24"/>
          <w:szCs w:val="24"/>
          <w:lang w:val="en-US"/>
        </w:rPr>
      </w:pPr>
      <w:r w:rsidRPr="00E91A17">
        <w:rPr>
          <w:rFonts w:ascii="Arial" w:hAnsi="Arial" w:cs="Arial"/>
          <w:i/>
          <w:sz w:val="24"/>
          <w:szCs w:val="24"/>
          <w:lang w:val="en-US"/>
        </w:rPr>
        <w:t>(2) A resolution of the National Assembly concerning the removal from office of-</w:t>
      </w:r>
    </w:p>
    <w:p w:rsidR="00521438" w:rsidRPr="00E91A17" w:rsidRDefault="00570F89" w:rsidP="00521438">
      <w:pPr>
        <w:spacing w:after="0" w:line="360" w:lineRule="auto"/>
        <w:ind w:left="860"/>
        <w:jc w:val="both"/>
        <w:rPr>
          <w:rFonts w:ascii="Arial" w:hAnsi="Arial" w:cs="Arial"/>
          <w:i/>
          <w:sz w:val="24"/>
          <w:szCs w:val="24"/>
          <w:lang w:val="en-US"/>
        </w:rPr>
      </w:pPr>
      <w:r w:rsidRPr="00E91A17">
        <w:rPr>
          <w:rFonts w:ascii="Arial" w:hAnsi="Arial" w:cs="Arial"/>
          <w:i/>
          <w:sz w:val="24"/>
          <w:szCs w:val="24"/>
          <w:lang w:val="en-US"/>
        </w:rPr>
        <w:t>(a) …</w:t>
      </w:r>
    </w:p>
    <w:p w:rsidR="00521438" w:rsidRDefault="00570F89" w:rsidP="00AE78BC">
      <w:pPr>
        <w:spacing w:after="0" w:line="360" w:lineRule="auto"/>
        <w:ind w:left="1276" w:hanging="416"/>
        <w:jc w:val="both"/>
        <w:rPr>
          <w:rFonts w:ascii="Arial" w:hAnsi="Arial" w:cs="Arial"/>
          <w:i/>
          <w:sz w:val="24"/>
          <w:szCs w:val="24"/>
          <w:lang w:val="en-US"/>
        </w:rPr>
      </w:pPr>
      <w:r w:rsidRPr="00E91A17">
        <w:rPr>
          <w:rFonts w:ascii="Arial" w:hAnsi="Arial" w:cs="Arial"/>
          <w:i/>
          <w:sz w:val="24"/>
          <w:szCs w:val="24"/>
          <w:lang w:val="en-US"/>
        </w:rPr>
        <w:t xml:space="preserve">(b) </w:t>
      </w:r>
      <w:r w:rsidRPr="00AE78BC">
        <w:rPr>
          <w:rFonts w:ascii="Arial" w:hAnsi="Arial" w:cs="Arial"/>
          <w:i/>
          <w:sz w:val="24"/>
          <w:szCs w:val="24"/>
          <w:lang w:val="en-US"/>
        </w:rPr>
        <w:t>a member of a Commission must be adopted with a supporting vote of a majority of the members</w:t>
      </w:r>
      <w:r w:rsidRPr="00E91A17">
        <w:rPr>
          <w:rFonts w:ascii="Arial" w:hAnsi="Arial" w:cs="Arial"/>
          <w:i/>
          <w:sz w:val="24"/>
          <w:szCs w:val="24"/>
          <w:lang w:val="en-US"/>
        </w:rPr>
        <w:t xml:space="preserve"> of the Assembly.”</w:t>
      </w:r>
    </w:p>
    <w:p w:rsidR="004E52C3" w:rsidRPr="00E91A17" w:rsidRDefault="004E52C3" w:rsidP="00AE78BC">
      <w:pPr>
        <w:spacing w:after="0" w:line="360" w:lineRule="auto"/>
        <w:ind w:left="1276" w:hanging="416"/>
        <w:jc w:val="both"/>
        <w:rPr>
          <w:rFonts w:ascii="Arial" w:hAnsi="Arial" w:cs="Arial"/>
          <w:i/>
          <w:sz w:val="24"/>
          <w:szCs w:val="24"/>
          <w:lang w:val="en-US"/>
        </w:rPr>
      </w:pPr>
    </w:p>
    <w:p w:rsidR="004E52C3" w:rsidRPr="004D5CE1" w:rsidRDefault="004D5CE1" w:rsidP="004D5CE1">
      <w:pPr>
        <w:spacing w:after="0" w:line="360" w:lineRule="auto"/>
        <w:ind w:hanging="426"/>
        <w:jc w:val="both"/>
        <w:rPr>
          <w:rFonts w:ascii="Arial" w:hAnsi="Arial" w:cs="Arial"/>
          <w:b/>
          <w:sz w:val="24"/>
          <w:szCs w:val="24"/>
          <w:lang w:val="en-US"/>
        </w:rPr>
      </w:pPr>
      <w:r>
        <w:rPr>
          <w:rFonts w:ascii="Arial" w:hAnsi="Arial" w:cs="Arial"/>
          <w:sz w:val="24"/>
          <w:szCs w:val="24"/>
          <w:lang w:val="en-US"/>
        </w:rPr>
        <w:t xml:space="preserve"> </w:t>
      </w:r>
      <w:r w:rsidR="004E52C3" w:rsidRPr="004D5CE1">
        <w:rPr>
          <w:rFonts w:ascii="Arial" w:hAnsi="Arial" w:cs="Arial"/>
          <w:b/>
          <w:sz w:val="24"/>
          <w:szCs w:val="24"/>
          <w:lang w:val="en-US"/>
        </w:rPr>
        <w:t>BACKGROUND FACTS</w:t>
      </w:r>
    </w:p>
    <w:p w:rsidR="00521438" w:rsidRPr="00521438" w:rsidRDefault="00570F89" w:rsidP="00521438">
      <w:pPr>
        <w:spacing w:after="0" w:line="360" w:lineRule="auto"/>
        <w:jc w:val="both"/>
        <w:rPr>
          <w:rFonts w:ascii="Arial" w:hAnsi="Arial" w:cs="Arial"/>
          <w:sz w:val="24"/>
          <w:szCs w:val="24"/>
          <w:lang w:val="en-US"/>
        </w:rPr>
      </w:pPr>
      <w:r>
        <w:rPr>
          <w:rFonts w:ascii="Arial" w:hAnsi="Arial" w:cs="Arial"/>
          <w:sz w:val="24"/>
          <w:szCs w:val="24"/>
          <w:lang w:val="en-US"/>
        </w:rPr>
        <w:t xml:space="preserve">      </w:t>
      </w:r>
    </w:p>
    <w:p w:rsidR="00807A9E" w:rsidRPr="00DD2061" w:rsidRDefault="00DD2061" w:rsidP="00DD2061">
      <w:pPr>
        <w:spacing w:after="0" w:line="360" w:lineRule="auto"/>
        <w:ind w:left="360" w:hanging="720"/>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r>
      <w:r w:rsidR="00570F89" w:rsidRPr="00DD2061">
        <w:rPr>
          <w:rFonts w:ascii="Arial" w:hAnsi="Arial" w:cs="Arial"/>
          <w:sz w:val="24"/>
          <w:szCs w:val="24"/>
          <w:lang w:val="en-US"/>
        </w:rPr>
        <w:t>The applicant</w:t>
      </w:r>
      <w:r w:rsidR="003C54B7" w:rsidRPr="00DD2061">
        <w:rPr>
          <w:rFonts w:ascii="Arial" w:hAnsi="Arial" w:cs="Arial"/>
          <w:sz w:val="24"/>
          <w:szCs w:val="24"/>
          <w:lang w:val="en-US"/>
        </w:rPr>
        <w:t>,</w:t>
      </w:r>
      <w:r w:rsidR="00570F89" w:rsidRPr="00DD2061">
        <w:rPr>
          <w:rFonts w:ascii="Arial" w:hAnsi="Arial" w:cs="Arial"/>
          <w:sz w:val="24"/>
          <w:szCs w:val="24"/>
          <w:lang w:val="en-US"/>
        </w:rPr>
        <w:t xml:space="preserve">  Mr. Botha</w:t>
      </w:r>
      <w:r w:rsidR="006438A3" w:rsidRPr="00DD2061">
        <w:rPr>
          <w:rFonts w:ascii="Arial" w:hAnsi="Arial" w:cs="Arial"/>
          <w:sz w:val="24"/>
          <w:szCs w:val="24"/>
          <w:lang w:val="en-US"/>
        </w:rPr>
        <w:t>,</w:t>
      </w:r>
      <w:r w:rsidR="00570F89" w:rsidRPr="00DD2061">
        <w:rPr>
          <w:rFonts w:ascii="Arial" w:hAnsi="Arial" w:cs="Arial"/>
          <w:sz w:val="24"/>
          <w:szCs w:val="24"/>
          <w:lang w:val="en-US"/>
        </w:rPr>
        <w:t xml:space="preserve"> is with effect from 1 August 2019, until 31 May 2024 appointed by the President of the Republic of South Afric</w:t>
      </w:r>
      <w:r w:rsidR="004E52C3" w:rsidRPr="00DD2061">
        <w:rPr>
          <w:rFonts w:ascii="Arial" w:hAnsi="Arial" w:cs="Arial"/>
          <w:sz w:val="24"/>
          <w:szCs w:val="24"/>
          <w:lang w:val="en-US"/>
        </w:rPr>
        <w:t>a</w:t>
      </w:r>
      <w:r w:rsidR="00570F89" w:rsidRPr="00DD2061">
        <w:rPr>
          <w:rFonts w:ascii="Arial" w:hAnsi="Arial" w:cs="Arial"/>
          <w:sz w:val="24"/>
          <w:szCs w:val="24"/>
          <w:lang w:val="en-US"/>
        </w:rPr>
        <w:t xml:space="preserve"> as a full-time Commissioner of the first respondent.</w:t>
      </w:r>
    </w:p>
    <w:p w:rsidR="00807A9E" w:rsidRPr="00807A9E" w:rsidRDefault="00807A9E" w:rsidP="00807A9E">
      <w:pPr>
        <w:pStyle w:val="ListParagraph"/>
        <w:rPr>
          <w:rFonts w:ascii="Arial" w:hAnsi="Arial" w:cs="Arial"/>
          <w:sz w:val="24"/>
          <w:szCs w:val="24"/>
          <w:lang w:val="en-US"/>
        </w:rPr>
      </w:pPr>
    </w:p>
    <w:p w:rsidR="00807A9E" w:rsidRPr="00DD2061" w:rsidRDefault="00DD2061" w:rsidP="00DD2061">
      <w:pPr>
        <w:spacing w:after="0" w:line="360" w:lineRule="auto"/>
        <w:ind w:left="360" w:hanging="720"/>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r>
      <w:r w:rsidR="00570F89" w:rsidRPr="00DD2061">
        <w:rPr>
          <w:rFonts w:ascii="Arial" w:hAnsi="Arial" w:cs="Arial"/>
          <w:sz w:val="24"/>
          <w:szCs w:val="24"/>
          <w:lang w:val="en-US"/>
        </w:rPr>
        <w:t xml:space="preserve">The first respondent is </w:t>
      </w:r>
      <w:r w:rsidR="00B346A8" w:rsidRPr="00DD2061">
        <w:rPr>
          <w:rFonts w:ascii="Arial" w:hAnsi="Arial" w:cs="Arial"/>
          <w:sz w:val="24"/>
          <w:szCs w:val="24"/>
          <w:lang w:val="en-US"/>
        </w:rPr>
        <w:t xml:space="preserve">the </w:t>
      </w:r>
      <w:r w:rsidR="00570F89" w:rsidRPr="00DD2061">
        <w:rPr>
          <w:rFonts w:ascii="Arial" w:hAnsi="Arial" w:cs="Arial"/>
          <w:sz w:val="24"/>
          <w:szCs w:val="24"/>
          <w:lang w:val="en-US"/>
        </w:rPr>
        <w:t xml:space="preserve"> Commission for Gender Equality</w:t>
      </w:r>
      <w:r w:rsidR="003C4972" w:rsidRPr="00DD2061">
        <w:rPr>
          <w:rFonts w:ascii="Arial" w:hAnsi="Arial" w:cs="Arial"/>
          <w:sz w:val="24"/>
          <w:szCs w:val="24"/>
          <w:lang w:val="en-US"/>
        </w:rPr>
        <w:t xml:space="preserve"> (</w:t>
      </w:r>
      <w:r w:rsidR="00B346A8" w:rsidRPr="00DD2061">
        <w:rPr>
          <w:rFonts w:ascii="Arial" w:hAnsi="Arial" w:cs="Arial"/>
          <w:sz w:val="24"/>
          <w:szCs w:val="24"/>
          <w:lang w:val="en-US"/>
        </w:rPr>
        <w:t>the Commission) a Chapter 9 State Institution Supporting Democracy, established in terms if the Constitution.</w:t>
      </w:r>
    </w:p>
    <w:p w:rsidR="00807A9E" w:rsidRPr="00807A9E" w:rsidRDefault="00807A9E" w:rsidP="00807A9E">
      <w:pPr>
        <w:pStyle w:val="ListParagraph"/>
        <w:rPr>
          <w:rFonts w:ascii="Arial" w:hAnsi="Arial" w:cs="Arial"/>
          <w:sz w:val="24"/>
          <w:szCs w:val="24"/>
          <w:lang w:val="en-US"/>
        </w:rPr>
      </w:pPr>
    </w:p>
    <w:p w:rsidR="00807A9E" w:rsidRPr="00DD2061" w:rsidRDefault="00DD2061" w:rsidP="00DD2061">
      <w:pPr>
        <w:spacing w:after="0" w:line="360" w:lineRule="auto"/>
        <w:ind w:left="360" w:hanging="720"/>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r>
      <w:r w:rsidR="00570F89" w:rsidRPr="00DD2061">
        <w:rPr>
          <w:rFonts w:ascii="Arial" w:hAnsi="Arial" w:cs="Arial"/>
          <w:sz w:val="24"/>
          <w:szCs w:val="24"/>
          <w:lang w:val="en-US"/>
        </w:rPr>
        <w:t xml:space="preserve">The second respondent is Tamara Mathebula N.O, a Commissioner and Chairperson of the first respondent, and also cited in her personal capacity. The </w:t>
      </w:r>
      <w:r w:rsidR="00C97720" w:rsidRPr="00DD2061">
        <w:rPr>
          <w:rFonts w:ascii="Arial" w:hAnsi="Arial" w:cs="Arial"/>
          <w:sz w:val="24"/>
          <w:szCs w:val="24"/>
          <w:lang w:val="en-US"/>
        </w:rPr>
        <w:t>a</w:t>
      </w:r>
      <w:r w:rsidR="00570F89" w:rsidRPr="00DD2061">
        <w:rPr>
          <w:rFonts w:ascii="Arial" w:hAnsi="Arial" w:cs="Arial"/>
          <w:sz w:val="24"/>
          <w:szCs w:val="24"/>
          <w:lang w:val="en-US"/>
        </w:rPr>
        <w:t xml:space="preserve">pplicant also seeks an order that the </w:t>
      </w:r>
      <w:r w:rsidR="00B346A8" w:rsidRPr="00DD2061">
        <w:rPr>
          <w:rFonts w:ascii="Arial" w:hAnsi="Arial" w:cs="Arial"/>
          <w:sz w:val="24"/>
          <w:szCs w:val="24"/>
          <w:lang w:val="en-US"/>
        </w:rPr>
        <w:t>s</w:t>
      </w:r>
      <w:r w:rsidR="00570F89" w:rsidRPr="00DD2061">
        <w:rPr>
          <w:rFonts w:ascii="Arial" w:hAnsi="Arial" w:cs="Arial"/>
          <w:sz w:val="24"/>
          <w:szCs w:val="24"/>
          <w:lang w:val="en-US"/>
        </w:rPr>
        <w:t>econd respondent is liable for costs in her personal capacity.</w:t>
      </w:r>
    </w:p>
    <w:p w:rsidR="00807A9E" w:rsidRPr="00807A9E" w:rsidRDefault="00807A9E" w:rsidP="00807A9E">
      <w:pPr>
        <w:pStyle w:val="ListParagraph"/>
        <w:rPr>
          <w:rFonts w:ascii="Arial" w:hAnsi="Arial" w:cs="Arial"/>
          <w:sz w:val="24"/>
          <w:szCs w:val="24"/>
          <w:lang w:val="en-US"/>
        </w:rPr>
      </w:pPr>
    </w:p>
    <w:p w:rsidR="00807A9E" w:rsidRPr="00DD2061" w:rsidRDefault="00DD2061" w:rsidP="00DD2061">
      <w:pPr>
        <w:spacing w:after="0" w:line="360" w:lineRule="auto"/>
        <w:ind w:left="360" w:hanging="720"/>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r>
      <w:r w:rsidR="00570F89" w:rsidRPr="00DD2061">
        <w:rPr>
          <w:rFonts w:ascii="Arial" w:hAnsi="Arial" w:cs="Arial"/>
          <w:sz w:val="24"/>
          <w:szCs w:val="24"/>
          <w:lang w:val="en-US"/>
        </w:rPr>
        <w:t>The third respondent is Dr. Nthabiseng Moleko N.O, the Deputy Chairperson and a Commissioner of the first respondent who is cited in that capacity.</w:t>
      </w:r>
    </w:p>
    <w:p w:rsidR="00807A9E" w:rsidRPr="00807A9E" w:rsidRDefault="00807A9E" w:rsidP="00807A9E">
      <w:pPr>
        <w:pStyle w:val="ListParagraph"/>
        <w:rPr>
          <w:rFonts w:ascii="Arial" w:hAnsi="Arial" w:cs="Arial"/>
          <w:sz w:val="24"/>
          <w:szCs w:val="24"/>
          <w:lang w:val="en-US"/>
        </w:rPr>
      </w:pPr>
    </w:p>
    <w:p w:rsidR="00807A9E" w:rsidRPr="00DD2061" w:rsidRDefault="00DD2061" w:rsidP="00DD2061">
      <w:pPr>
        <w:spacing w:after="0" w:line="360" w:lineRule="auto"/>
        <w:ind w:left="360" w:hanging="720"/>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r>
      <w:r w:rsidR="00570F89" w:rsidRPr="00DD2061">
        <w:rPr>
          <w:rFonts w:ascii="Arial" w:hAnsi="Arial" w:cs="Arial"/>
          <w:sz w:val="24"/>
          <w:szCs w:val="24"/>
          <w:lang w:val="en-US"/>
        </w:rPr>
        <w:t>The fourth to tenth respondents are all Commissioners of the first respondent.</w:t>
      </w:r>
    </w:p>
    <w:p w:rsidR="00807A9E" w:rsidRPr="00807A9E" w:rsidRDefault="00807A9E" w:rsidP="00807A9E">
      <w:pPr>
        <w:pStyle w:val="ListParagraph"/>
        <w:rPr>
          <w:rFonts w:ascii="Arial" w:hAnsi="Arial" w:cs="Arial"/>
          <w:sz w:val="24"/>
          <w:szCs w:val="24"/>
          <w:lang w:val="en-US"/>
        </w:rPr>
      </w:pPr>
    </w:p>
    <w:p w:rsidR="00807A9E" w:rsidRPr="00DD2061" w:rsidRDefault="00DD2061" w:rsidP="00DD2061">
      <w:pPr>
        <w:spacing w:after="0" w:line="360" w:lineRule="auto"/>
        <w:ind w:left="360" w:hanging="720"/>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r>
      <w:r w:rsidR="00570F89" w:rsidRPr="00DD2061">
        <w:rPr>
          <w:rFonts w:ascii="Arial" w:hAnsi="Arial" w:cs="Arial"/>
          <w:sz w:val="24"/>
          <w:szCs w:val="24"/>
          <w:lang w:val="en-US"/>
        </w:rPr>
        <w:t>In his founding affidavit, t</w:t>
      </w:r>
      <w:r w:rsidR="00647714" w:rsidRPr="00DD2061">
        <w:rPr>
          <w:rFonts w:ascii="Arial" w:hAnsi="Arial" w:cs="Arial"/>
          <w:sz w:val="24"/>
          <w:szCs w:val="24"/>
          <w:lang w:val="en-US"/>
        </w:rPr>
        <w:t xml:space="preserve">he </w:t>
      </w:r>
      <w:r w:rsidR="00EC1251" w:rsidRPr="00DD2061">
        <w:rPr>
          <w:rFonts w:ascii="Arial" w:hAnsi="Arial" w:cs="Arial"/>
          <w:sz w:val="24"/>
          <w:szCs w:val="24"/>
          <w:lang w:val="en-US"/>
        </w:rPr>
        <w:t>a</w:t>
      </w:r>
      <w:r w:rsidR="00647714" w:rsidRPr="00DD2061">
        <w:rPr>
          <w:rFonts w:ascii="Arial" w:hAnsi="Arial" w:cs="Arial"/>
          <w:sz w:val="24"/>
          <w:szCs w:val="24"/>
          <w:lang w:val="en-US"/>
        </w:rPr>
        <w:t>pplicant testifie</w:t>
      </w:r>
      <w:r w:rsidR="00760644" w:rsidRPr="00DD2061">
        <w:rPr>
          <w:rFonts w:ascii="Arial" w:hAnsi="Arial" w:cs="Arial"/>
          <w:sz w:val="24"/>
          <w:szCs w:val="24"/>
          <w:lang w:val="en-US"/>
        </w:rPr>
        <w:t>d that</w:t>
      </w:r>
      <w:r w:rsidR="00EC1251" w:rsidRPr="00DD2061">
        <w:rPr>
          <w:rFonts w:ascii="Arial" w:hAnsi="Arial" w:cs="Arial"/>
          <w:sz w:val="24"/>
          <w:szCs w:val="24"/>
          <w:lang w:val="en-US"/>
        </w:rPr>
        <w:t xml:space="preserve"> an investigation was conducted into allegations that </w:t>
      </w:r>
      <w:r w:rsidR="00570F89" w:rsidRPr="00DD2061">
        <w:rPr>
          <w:rFonts w:ascii="Arial" w:hAnsi="Arial" w:cs="Arial"/>
          <w:sz w:val="24"/>
          <w:szCs w:val="24"/>
          <w:lang w:val="en-US"/>
        </w:rPr>
        <w:t xml:space="preserve">the applicant </w:t>
      </w:r>
      <w:r w:rsidR="00EC1251" w:rsidRPr="00DD2061">
        <w:rPr>
          <w:rFonts w:ascii="Arial" w:hAnsi="Arial" w:cs="Arial"/>
          <w:sz w:val="24"/>
          <w:szCs w:val="24"/>
          <w:lang w:val="en-US"/>
        </w:rPr>
        <w:t xml:space="preserve"> had </w:t>
      </w:r>
      <w:r w:rsidR="00570F89" w:rsidRPr="00DD2061">
        <w:rPr>
          <w:rFonts w:ascii="Arial" w:hAnsi="Arial" w:cs="Arial"/>
          <w:sz w:val="24"/>
          <w:szCs w:val="24"/>
          <w:lang w:val="en-US"/>
        </w:rPr>
        <w:t>made certain remarks in breach of the respondent</w:t>
      </w:r>
      <w:r w:rsidR="00760644" w:rsidRPr="00DD2061">
        <w:rPr>
          <w:rFonts w:ascii="Arial" w:hAnsi="Arial" w:cs="Arial"/>
          <w:sz w:val="24"/>
          <w:szCs w:val="24"/>
          <w:lang w:val="en-US"/>
        </w:rPr>
        <w:t>’s</w:t>
      </w:r>
      <w:r w:rsidR="00570F89" w:rsidRPr="00DD2061">
        <w:rPr>
          <w:rFonts w:ascii="Arial" w:hAnsi="Arial" w:cs="Arial"/>
          <w:sz w:val="24"/>
          <w:szCs w:val="24"/>
          <w:lang w:val="en-US"/>
        </w:rPr>
        <w:t xml:space="preserve"> Code of Conduct</w:t>
      </w:r>
      <w:r w:rsidR="00A47DF1" w:rsidRPr="00DD2061">
        <w:rPr>
          <w:rFonts w:ascii="Arial" w:hAnsi="Arial" w:cs="Arial"/>
          <w:sz w:val="24"/>
          <w:szCs w:val="24"/>
          <w:lang w:val="en-US"/>
        </w:rPr>
        <w:t xml:space="preserve"> (the Code)</w:t>
      </w:r>
      <w:r w:rsidR="00570F89" w:rsidRPr="00DD2061">
        <w:rPr>
          <w:rFonts w:ascii="Arial" w:hAnsi="Arial" w:cs="Arial"/>
          <w:sz w:val="24"/>
          <w:szCs w:val="24"/>
          <w:lang w:val="en-US"/>
        </w:rPr>
        <w:t xml:space="preserve"> attached to the Commission</w:t>
      </w:r>
      <w:r w:rsidR="00A47DF1" w:rsidRPr="00DD2061">
        <w:rPr>
          <w:rFonts w:ascii="Arial" w:hAnsi="Arial" w:cs="Arial"/>
          <w:sz w:val="24"/>
          <w:szCs w:val="24"/>
          <w:lang w:val="en-US"/>
        </w:rPr>
        <w:t>er’s</w:t>
      </w:r>
      <w:r w:rsidR="00570F89" w:rsidRPr="00DD2061">
        <w:rPr>
          <w:rFonts w:ascii="Arial" w:hAnsi="Arial" w:cs="Arial"/>
          <w:sz w:val="24"/>
          <w:szCs w:val="24"/>
          <w:lang w:val="en-US"/>
        </w:rPr>
        <w:t xml:space="preserve"> Handbook</w:t>
      </w:r>
      <w:r w:rsidR="00A47DF1" w:rsidRPr="00DD2061">
        <w:rPr>
          <w:rFonts w:ascii="Arial" w:hAnsi="Arial" w:cs="Arial"/>
          <w:sz w:val="24"/>
          <w:szCs w:val="24"/>
          <w:lang w:val="en-US"/>
        </w:rPr>
        <w:t xml:space="preserve"> (the Handbook)</w:t>
      </w:r>
    </w:p>
    <w:p w:rsidR="00EC1251" w:rsidRPr="00EC1251" w:rsidRDefault="00EC1251" w:rsidP="00EC1251">
      <w:pPr>
        <w:pStyle w:val="ListParagraph"/>
        <w:rPr>
          <w:rFonts w:ascii="Arial" w:hAnsi="Arial" w:cs="Arial"/>
          <w:sz w:val="24"/>
          <w:szCs w:val="24"/>
          <w:lang w:val="en-US"/>
        </w:rPr>
      </w:pPr>
    </w:p>
    <w:p w:rsidR="00DF235F" w:rsidRPr="00DD2061" w:rsidRDefault="00DD2061" w:rsidP="00DD2061">
      <w:pPr>
        <w:spacing w:after="0" w:line="360" w:lineRule="auto"/>
        <w:ind w:left="360" w:hanging="720"/>
        <w:jc w:val="both"/>
        <w:rPr>
          <w:rFonts w:ascii="Arial" w:hAnsi="Arial" w:cs="Arial"/>
          <w:sz w:val="24"/>
          <w:szCs w:val="24"/>
          <w:lang w:val="en-US"/>
        </w:rPr>
      </w:pPr>
      <w:r w:rsidRPr="004E52C3">
        <w:rPr>
          <w:rFonts w:ascii="Arial" w:hAnsi="Arial" w:cs="Arial"/>
          <w:sz w:val="24"/>
          <w:szCs w:val="24"/>
          <w:lang w:val="en-US"/>
        </w:rPr>
        <w:t>[12]</w:t>
      </w:r>
      <w:r w:rsidRPr="004E52C3">
        <w:rPr>
          <w:rFonts w:ascii="Arial" w:hAnsi="Arial" w:cs="Arial"/>
          <w:sz w:val="24"/>
          <w:szCs w:val="24"/>
          <w:lang w:val="en-US"/>
        </w:rPr>
        <w:tab/>
      </w:r>
      <w:r w:rsidR="00570F89" w:rsidRPr="00DD2061">
        <w:rPr>
          <w:rFonts w:ascii="Arial" w:hAnsi="Arial" w:cs="Arial"/>
          <w:sz w:val="24"/>
          <w:szCs w:val="24"/>
          <w:lang w:val="en-US"/>
        </w:rPr>
        <w:t xml:space="preserve">Mr. Botha says </w:t>
      </w:r>
      <w:r w:rsidR="008867CA" w:rsidRPr="00DD2061">
        <w:rPr>
          <w:rFonts w:ascii="Arial" w:hAnsi="Arial" w:cs="Arial"/>
          <w:sz w:val="24"/>
          <w:szCs w:val="24"/>
          <w:lang w:val="en-US"/>
        </w:rPr>
        <w:t xml:space="preserve">that on 6 August 2021,  he received a letter from the </w:t>
      </w:r>
      <w:r w:rsidR="006438A3" w:rsidRPr="00DD2061">
        <w:rPr>
          <w:rFonts w:ascii="Arial" w:hAnsi="Arial" w:cs="Arial"/>
          <w:sz w:val="24"/>
          <w:szCs w:val="24"/>
          <w:lang w:val="en-US"/>
        </w:rPr>
        <w:t xml:space="preserve">second </w:t>
      </w:r>
      <w:r w:rsidR="008867CA" w:rsidRPr="00DD2061">
        <w:rPr>
          <w:rFonts w:ascii="Arial" w:hAnsi="Arial" w:cs="Arial"/>
          <w:sz w:val="24"/>
          <w:szCs w:val="24"/>
          <w:lang w:val="en-US"/>
        </w:rPr>
        <w:t>respondent advising him that he was suspended from his employment as a</w:t>
      </w:r>
      <w:r w:rsidR="007F6C7A" w:rsidRPr="00DD2061">
        <w:rPr>
          <w:rFonts w:ascii="Arial" w:hAnsi="Arial" w:cs="Arial"/>
          <w:sz w:val="24"/>
          <w:szCs w:val="24"/>
          <w:lang w:val="en-US"/>
        </w:rPr>
        <w:t xml:space="preserve"> </w:t>
      </w:r>
      <w:r w:rsidR="008867CA" w:rsidRPr="00DD2061">
        <w:rPr>
          <w:rFonts w:ascii="Arial" w:hAnsi="Arial" w:cs="Arial"/>
          <w:sz w:val="24"/>
          <w:szCs w:val="24"/>
          <w:lang w:val="en-US"/>
        </w:rPr>
        <w:t>Commissioner with immediate effect</w:t>
      </w:r>
      <w:r w:rsidR="007F6C7A" w:rsidRPr="00DD2061">
        <w:rPr>
          <w:rFonts w:ascii="Arial" w:hAnsi="Arial" w:cs="Arial"/>
          <w:sz w:val="24"/>
          <w:szCs w:val="24"/>
          <w:lang w:val="en-US"/>
        </w:rPr>
        <w:t>, pending the outcome of the disciplinary action</w:t>
      </w:r>
      <w:r w:rsidR="00760644" w:rsidRPr="00DD2061">
        <w:rPr>
          <w:rFonts w:ascii="Arial" w:hAnsi="Arial" w:cs="Arial"/>
          <w:sz w:val="24"/>
          <w:szCs w:val="24"/>
          <w:lang w:val="en-US"/>
        </w:rPr>
        <w:t xml:space="preserve">. He avers that </w:t>
      </w:r>
      <w:r w:rsidR="00570F89" w:rsidRPr="00DD2061">
        <w:rPr>
          <w:rFonts w:ascii="Arial" w:hAnsi="Arial" w:cs="Arial"/>
          <w:sz w:val="24"/>
          <w:szCs w:val="24"/>
          <w:lang w:val="en-US"/>
        </w:rPr>
        <w:t>he was not issued with a final warning, he was not reprimanded to behave accordingly, and to the applicant”s knowledge, the Speaker of the National Assembly has not been requested to commence proceedings to remove the applicant</w:t>
      </w:r>
      <w:r w:rsidR="004E52C3" w:rsidRPr="00DD2061">
        <w:rPr>
          <w:rFonts w:ascii="Arial" w:hAnsi="Arial" w:cs="Arial"/>
          <w:sz w:val="24"/>
          <w:szCs w:val="24"/>
          <w:lang w:val="en-US"/>
        </w:rPr>
        <w:t>.</w:t>
      </w:r>
    </w:p>
    <w:p w:rsidR="00EC1251" w:rsidRPr="00EC1251" w:rsidRDefault="00EC1251" w:rsidP="00EC1251">
      <w:pPr>
        <w:pStyle w:val="ListParagraph"/>
        <w:rPr>
          <w:rFonts w:ascii="Arial" w:hAnsi="Arial" w:cs="Arial"/>
          <w:sz w:val="24"/>
          <w:szCs w:val="24"/>
          <w:lang w:val="en-US"/>
        </w:rPr>
      </w:pPr>
    </w:p>
    <w:p w:rsidR="00EC1251" w:rsidRPr="00DD2061" w:rsidRDefault="00DD2061" w:rsidP="00DD2061">
      <w:pPr>
        <w:spacing w:after="0" w:line="360" w:lineRule="auto"/>
        <w:ind w:left="360" w:hanging="720"/>
        <w:jc w:val="both"/>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r>
      <w:r w:rsidR="00570F89" w:rsidRPr="00DD2061">
        <w:rPr>
          <w:rFonts w:ascii="Arial" w:hAnsi="Arial" w:cs="Arial"/>
          <w:sz w:val="24"/>
          <w:szCs w:val="24"/>
          <w:lang w:val="en-US"/>
        </w:rPr>
        <w:t xml:space="preserve">He </w:t>
      </w:r>
      <w:r w:rsidR="00C05C83" w:rsidRPr="00DD2061">
        <w:rPr>
          <w:rFonts w:ascii="Arial" w:hAnsi="Arial" w:cs="Arial"/>
          <w:sz w:val="24"/>
          <w:szCs w:val="24"/>
          <w:lang w:val="en-US"/>
        </w:rPr>
        <w:t>aver</w:t>
      </w:r>
      <w:r w:rsidR="00570F89" w:rsidRPr="00DD2061">
        <w:rPr>
          <w:rFonts w:ascii="Arial" w:hAnsi="Arial" w:cs="Arial"/>
          <w:sz w:val="24"/>
          <w:szCs w:val="24"/>
          <w:lang w:val="en-US"/>
        </w:rPr>
        <w:t>s that the second report</w:t>
      </w:r>
      <w:r w:rsidR="007F6C7A" w:rsidRPr="00DD2061">
        <w:rPr>
          <w:rFonts w:ascii="Arial" w:hAnsi="Arial" w:cs="Arial"/>
          <w:sz w:val="24"/>
          <w:szCs w:val="24"/>
          <w:lang w:val="en-US"/>
        </w:rPr>
        <w:t xml:space="preserve"> of </w:t>
      </w:r>
      <w:r w:rsidR="00570F89" w:rsidRPr="00DD2061">
        <w:rPr>
          <w:rFonts w:ascii="Arial" w:hAnsi="Arial" w:cs="Arial"/>
          <w:sz w:val="24"/>
          <w:szCs w:val="24"/>
          <w:lang w:val="en-US"/>
        </w:rPr>
        <w:t>the Plenary of the</w:t>
      </w:r>
      <w:r w:rsidR="00AE2910" w:rsidRPr="00DD2061">
        <w:rPr>
          <w:rFonts w:ascii="Arial" w:hAnsi="Arial" w:cs="Arial"/>
          <w:sz w:val="24"/>
          <w:szCs w:val="24"/>
          <w:lang w:val="en-US"/>
        </w:rPr>
        <w:t xml:space="preserve"> first</w:t>
      </w:r>
      <w:r w:rsidR="00570F89" w:rsidRPr="00DD2061">
        <w:rPr>
          <w:rFonts w:ascii="Arial" w:hAnsi="Arial" w:cs="Arial"/>
          <w:sz w:val="24"/>
          <w:szCs w:val="24"/>
          <w:lang w:val="en-US"/>
        </w:rPr>
        <w:t xml:space="preserve"> respondents</w:t>
      </w:r>
      <w:r w:rsidR="00AE2910" w:rsidRPr="00DD2061">
        <w:rPr>
          <w:rFonts w:ascii="Arial" w:hAnsi="Arial" w:cs="Arial"/>
          <w:sz w:val="24"/>
          <w:szCs w:val="24"/>
          <w:lang w:val="en-US"/>
        </w:rPr>
        <w:t>,</w:t>
      </w:r>
      <w:r w:rsidR="00570F89" w:rsidRPr="00DD2061">
        <w:rPr>
          <w:rFonts w:ascii="Arial" w:hAnsi="Arial" w:cs="Arial"/>
          <w:sz w:val="24"/>
          <w:szCs w:val="24"/>
          <w:lang w:val="en-US"/>
        </w:rPr>
        <w:t xml:space="preserve"> </w:t>
      </w:r>
      <w:r w:rsidR="007F6C7A" w:rsidRPr="00DD2061">
        <w:rPr>
          <w:rFonts w:ascii="Arial" w:hAnsi="Arial" w:cs="Arial"/>
          <w:sz w:val="24"/>
          <w:szCs w:val="24"/>
          <w:lang w:val="en-US"/>
        </w:rPr>
        <w:t>w</w:t>
      </w:r>
      <w:r w:rsidR="00570F89" w:rsidRPr="00DD2061">
        <w:rPr>
          <w:rFonts w:ascii="Arial" w:hAnsi="Arial" w:cs="Arial"/>
          <w:sz w:val="24"/>
          <w:szCs w:val="24"/>
          <w:lang w:val="en-US"/>
        </w:rPr>
        <w:t>hich recommended his suspension, was compiled in the absence of his interview and prov</w:t>
      </w:r>
      <w:r w:rsidR="00B346A8" w:rsidRPr="00DD2061">
        <w:rPr>
          <w:rFonts w:ascii="Arial" w:hAnsi="Arial" w:cs="Arial"/>
          <w:sz w:val="24"/>
          <w:szCs w:val="24"/>
          <w:lang w:val="en-US"/>
        </w:rPr>
        <w:t xml:space="preserve">iding </w:t>
      </w:r>
      <w:r w:rsidR="00570F89" w:rsidRPr="00DD2061">
        <w:rPr>
          <w:rFonts w:ascii="Arial" w:hAnsi="Arial" w:cs="Arial"/>
          <w:sz w:val="24"/>
          <w:szCs w:val="24"/>
          <w:lang w:val="en-US"/>
        </w:rPr>
        <w:t>the applicant an opportunity to make written representation</w:t>
      </w:r>
      <w:r w:rsidR="00760644" w:rsidRPr="00DD2061">
        <w:rPr>
          <w:rFonts w:ascii="Arial" w:hAnsi="Arial" w:cs="Arial"/>
          <w:sz w:val="24"/>
          <w:szCs w:val="24"/>
          <w:lang w:val="en-US"/>
        </w:rPr>
        <w:t>. He testified that</w:t>
      </w:r>
      <w:r w:rsidR="00570F89" w:rsidRPr="00DD2061">
        <w:rPr>
          <w:rFonts w:ascii="Arial" w:hAnsi="Arial" w:cs="Arial"/>
          <w:sz w:val="24"/>
          <w:szCs w:val="24"/>
          <w:lang w:val="en-US"/>
        </w:rPr>
        <w:t xml:space="preserve"> </w:t>
      </w:r>
      <w:r w:rsidR="00760644" w:rsidRPr="00DD2061">
        <w:rPr>
          <w:rFonts w:ascii="Arial" w:hAnsi="Arial" w:cs="Arial"/>
          <w:sz w:val="24"/>
          <w:szCs w:val="24"/>
          <w:lang w:val="en-US"/>
        </w:rPr>
        <w:t xml:space="preserve">the respondents </w:t>
      </w:r>
      <w:r w:rsidR="00570F89" w:rsidRPr="00DD2061">
        <w:rPr>
          <w:rFonts w:ascii="Arial" w:hAnsi="Arial" w:cs="Arial"/>
          <w:sz w:val="24"/>
          <w:szCs w:val="24"/>
          <w:lang w:val="en-US"/>
        </w:rPr>
        <w:t>made a finding that the applicant had made certain utterances, that the applicant is suspended, that the report be shared with the Speaker</w:t>
      </w:r>
      <w:r w:rsidR="007F6C7A" w:rsidRPr="00DD2061">
        <w:rPr>
          <w:rFonts w:ascii="Arial" w:hAnsi="Arial" w:cs="Arial"/>
          <w:sz w:val="24"/>
          <w:szCs w:val="24"/>
          <w:lang w:val="en-US"/>
        </w:rPr>
        <w:t>,</w:t>
      </w:r>
      <w:r w:rsidR="00570F89" w:rsidRPr="00DD2061">
        <w:rPr>
          <w:rFonts w:ascii="Arial" w:hAnsi="Arial" w:cs="Arial"/>
          <w:sz w:val="24"/>
          <w:szCs w:val="24"/>
          <w:lang w:val="en-US"/>
        </w:rPr>
        <w:t xml:space="preserve"> and fu</w:t>
      </w:r>
      <w:r w:rsidR="007F6C7A" w:rsidRPr="00DD2061">
        <w:rPr>
          <w:rFonts w:ascii="Arial" w:hAnsi="Arial" w:cs="Arial"/>
          <w:sz w:val="24"/>
          <w:szCs w:val="24"/>
          <w:lang w:val="en-US"/>
        </w:rPr>
        <w:t>r</w:t>
      </w:r>
      <w:r w:rsidR="00570F89" w:rsidRPr="00DD2061">
        <w:rPr>
          <w:rFonts w:ascii="Arial" w:hAnsi="Arial" w:cs="Arial"/>
          <w:sz w:val="24"/>
          <w:szCs w:val="24"/>
          <w:lang w:val="en-US"/>
        </w:rPr>
        <w:t xml:space="preserve">ther that disciplinary proceedings be </w:t>
      </w:r>
      <w:r w:rsidR="007F6C7A" w:rsidRPr="00DD2061">
        <w:rPr>
          <w:rFonts w:ascii="Arial" w:hAnsi="Arial" w:cs="Arial"/>
          <w:sz w:val="24"/>
          <w:szCs w:val="24"/>
          <w:lang w:val="en-US"/>
        </w:rPr>
        <w:t xml:space="preserve">instituted </w:t>
      </w:r>
      <w:r w:rsidR="00570F89" w:rsidRPr="00DD2061">
        <w:rPr>
          <w:rFonts w:ascii="Arial" w:hAnsi="Arial" w:cs="Arial"/>
          <w:sz w:val="24"/>
          <w:szCs w:val="24"/>
          <w:lang w:val="en-US"/>
        </w:rPr>
        <w:t>against the applicant.</w:t>
      </w:r>
    </w:p>
    <w:p w:rsidR="00EC1251" w:rsidRPr="00EC1251" w:rsidRDefault="00EC1251" w:rsidP="00EC1251">
      <w:pPr>
        <w:pStyle w:val="ListParagraph"/>
        <w:rPr>
          <w:rFonts w:ascii="Arial" w:hAnsi="Arial" w:cs="Arial"/>
          <w:sz w:val="24"/>
          <w:szCs w:val="24"/>
          <w:lang w:val="en-US"/>
        </w:rPr>
      </w:pPr>
    </w:p>
    <w:p w:rsidR="00EC1251" w:rsidRPr="00DD2061" w:rsidRDefault="00DD2061" w:rsidP="00DD2061">
      <w:pPr>
        <w:spacing w:after="0" w:line="360" w:lineRule="auto"/>
        <w:ind w:left="360" w:hanging="720"/>
        <w:jc w:val="both"/>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r>
      <w:r w:rsidR="00570F89" w:rsidRPr="00DD2061">
        <w:rPr>
          <w:rFonts w:ascii="Arial" w:hAnsi="Arial" w:cs="Arial"/>
          <w:sz w:val="24"/>
          <w:szCs w:val="24"/>
          <w:lang w:val="en-US"/>
        </w:rPr>
        <w:t>Finally, Mr. Both</w:t>
      </w:r>
      <w:r w:rsidR="00A362C6" w:rsidRPr="00DD2061">
        <w:rPr>
          <w:rFonts w:ascii="Arial" w:hAnsi="Arial" w:cs="Arial"/>
          <w:sz w:val="24"/>
          <w:szCs w:val="24"/>
          <w:lang w:val="en-US"/>
        </w:rPr>
        <w:t xml:space="preserve">a </w:t>
      </w:r>
      <w:r w:rsidR="00570F89" w:rsidRPr="00DD2061">
        <w:rPr>
          <w:rFonts w:ascii="Arial" w:hAnsi="Arial" w:cs="Arial"/>
          <w:sz w:val="24"/>
          <w:szCs w:val="24"/>
          <w:lang w:val="en-US"/>
        </w:rPr>
        <w:t>says</w:t>
      </w:r>
      <w:r w:rsidR="00A362C6" w:rsidRPr="00DD2061">
        <w:rPr>
          <w:rFonts w:ascii="Arial" w:hAnsi="Arial" w:cs="Arial"/>
          <w:sz w:val="24"/>
          <w:szCs w:val="24"/>
          <w:lang w:val="en-US"/>
        </w:rPr>
        <w:t xml:space="preserve"> that</w:t>
      </w:r>
      <w:r w:rsidR="00570F89" w:rsidRPr="00DD2061">
        <w:rPr>
          <w:rFonts w:ascii="Arial" w:hAnsi="Arial" w:cs="Arial"/>
          <w:sz w:val="24"/>
          <w:szCs w:val="24"/>
          <w:lang w:val="en-US"/>
        </w:rPr>
        <w:t xml:space="preserve"> he wrote a letter to the </w:t>
      </w:r>
      <w:r w:rsidR="00646FEF" w:rsidRPr="00DD2061">
        <w:rPr>
          <w:rFonts w:ascii="Arial" w:hAnsi="Arial" w:cs="Arial"/>
          <w:sz w:val="24"/>
          <w:szCs w:val="24"/>
          <w:lang w:val="en-US"/>
        </w:rPr>
        <w:t xml:space="preserve">first </w:t>
      </w:r>
      <w:r w:rsidR="00570F89" w:rsidRPr="00DD2061">
        <w:rPr>
          <w:rFonts w:ascii="Arial" w:hAnsi="Arial" w:cs="Arial"/>
          <w:sz w:val="24"/>
          <w:szCs w:val="24"/>
          <w:lang w:val="en-US"/>
        </w:rPr>
        <w:t>respondent on 9 August 2021 disputing his suspension</w:t>
      </w:r>
      <w:r w:rsidR="00760644" w:rsidRPr="00DD2061">
        <w:rPr>
          <w:rFonts w:ascii="Arial" w:hAnsi="Arial" w:cs="Arial"/>
          <w:sz w:val="24"/>
          <w:szCs w:val="24"/>
          <w:lang w:val="en-US"/>
        </w:rPr>
        <w:t xml:space="preserve"> and requesting the</w:t>
      </w:r>
      <w:r w:rsidR="00AE2910" w:rsidRPr="00DD2061">
        <w:rPr>
          <w:rFonts w:ascii="Arial" w:hAnsi="Arial" w:cs="Arial"/>
          <w:sz w:val="24"/>
          <w:szCs w:val="24"/>
          <w:lang w:val="en-US"/>
        </w:rPr>
        <w:t xml:space="preserve"> first</w:t>
      </w:r>
      <w:r w:rsidR="00760644" w:rsidRPr="00DD2061">
        <w:rPr>
          <w:rFonts w:ascii="Arial" w:hAnsi="Arial" w:cs="Arial"/>
          <w:sz w:val="24"/>
          <w:szCs w:val="24"/>
          <w:lang w:val="en-US"/>
        </w:rPr>
        <w:t xml:space="preserve"> respondent to uplift his suspension to no avail.</w:t>
      </w:r>
      <w:r w:rsidR="007F6C7A" w:rsidRPr="00DD2061">
        <w:rPr>
          <w:rFonts w:ascii="Arial" w:hAnsi="Arial" w:cs="Arial"/>
          <w:sz w:val="24"/>
          <w:szCs w:val="24"/>
          <w:lang w:val="en-US"/>
        </w:rPr>
        <w:t xml:space="preserve"> </w:t>
      </w:r>
      <w:r w:rsidR="00760644" w:rsidRPr="00DD2061">
        <w:rPr>
          <w:rFonts w:ascii="Arial" w:hAnsi="Arial" w:cs="Arial"/>
          <w:sz w:val="24"/>
          <w:szCs w:val="24"/>
          <w:lang w:val="en-US"/>
        </w:rPr>
        <w:t>He</w:t>
      </w:r>
      <w:r w:rsidR="007F6C7A" w:rsidRPr="00DD2061">
        <w:rPr>
          <w:rFonts w:ascii="Arial" w:hAnsi="Arial" w:cs="Arial"/>
          <w:sz w:val="24"/>
          <w:szCs w:val="24"/>
          <w:lang w:val="en-US"/>
        </w:rPr>
        <w:t xml:space="preserve"> then engaged</w:t>
      </w:r>
      <w:r w:rsidR="00027404" w:rsidRPr="00DD2061">
        <w:rPr>
          <w:rFonts w:ascii="Arial" w:hAnsi="Arial" w:cs="Arial"/>
          <w:sz w:val="24"/>
          <w:szCs w:val="24"/>
          <w:lang w:val="en-US"/>
        </w:rPr>
        <w:t xml:space="preserve"> the service of</w:t>
      </w:r>
      <w:r w:rsidR="007F6C7A" w:rsidRPr="00DD2061">
        <w:rPr>
          <w:rFonts w:ascii="Arial" w:hAnsi="Arial" w:cs="Arial"/>
          <w:sz w:val="24"/>
          <w:szCs w:val="24"/>
          <w:lang w:val="en-US"/>
        </w:rPr>
        <w:t xml:space="preserve"> his</w:t>
      </w:r>
      <w:r w:rsidR="00570F89" w:rsidRPr="00DD2061">
        <w:rPr>
          <w:rFonts w:ascii="Arial" w:hAnsi="Arial" w:cs="Arial"/>
          <w:sz w:val="24"/>
          <w:szCs w:val="24"/>
          <w:lang w:val="en-US"/>
        </w:rPr>
        <w:t xml:space="preserve"> attorneys of record</w:t>
      </w:r>
      <w:r w:rsidR="00027404" w:rsidRPr="00DD2061">
        <w:rPr>
          <w:rFonts w:ascii="Arial" w:hAnsi="Arial" w:cs="Arial"/>
          <w:sz w:val="24"/>
          <w:szCs w:val="24"/>
          <w:lang w:val="en-US"/>
        </w:rPr>
        <w:t>,</w:t>
      </w:r>
      <w:r w:rsidR="00570F89" w:rsidRPr="00DD2061">
        <w:rPr>
          <w:rFonts w:ascii="Arial" w:hAnsi="Arial" w:cs="Arial"/>
          <w:sz w:val="24"/>
          <w:szCs w:val="24"/>
          <w:lang w:val="en-US"/>
        </w:rPr>
        <w:t xml:space="preserve"> </w:t>
      </w:r>
      <w:r w:rsidR="007F6C7A" w:rsidRPr="00DD2061">
        <w:rPr>
          <w:rFonts w:ascii="Arial" w:hAnsi="Arial" w:cs="Arial"/>
          <w:sz w:val="24"/>
          <w:szCs w:val="24"/>
          <w:lang w:val="en-US"/>
        </w:rPr>
        <w:t xml:space="preserve">who </w:t>
      </w:r>
      <w:r w:rsidR="00570F89" w:rsidRPr="00DD2061">
        <w:rPr>
          <w:rFonts w:ascii="Arial" w:hAnsi="Arial" w:cs="Arial"/>
          <w:sz w:val="24"/>
          <w:szCs w:val="24"/>
          <w:lang w:val="en-US"/>
        </w:rPr>
        <w:t>wrote a letter on 31 August 2021</w:t>
      </w:r>
      <w:r w:rsidR="007F6C7A" w:rsidRPr="00DD2061">
        <w:rPr>
          <w:rFonts w:ascii="Arial" w:hAnsi="Arial" w:cs="Arial"/>
          <w:sz w:val="24"/>
          <w:szCs w:val="24"/>
          <w:lang w:val="en-US"/>
        </w:rPr>
        <w:t xml:space="preserve"> to the </w:t>
      </w:r>
      <w:r w:rsidR="00AE2910" w:rsidRPr="00DD2061">
        <w:rPr>
          <w:rFonts w:ascii="Arial" w:hAnsi="Arial" w:cs="Arial"/>
          <w:sz w:val="24"/>
          <w:szCs w:val="24"/>
          <w:lang w:val="en-US"/>
        </w:rPr>
        <w:t xml:space="preserve">first </w:t>
      </w:r>
      <w:r w:rsidR="007F6C7A" w:rsidRPr="00DD2061">
        <w:rPr>
          <w:rFonts w:ascii="Arial" w:hAnsi="Arial" w:cs="Arial"/>
          <w:sz w:val="24"/>
          <w:szCs w:val="24"/>
          <w:lang w:val="en-US"/>
        </w:rPr>
        <w:t>responden</w:t>
      </w:r>
      <w:r w:rsidR="00027404" w:rsidRPr="00DD2061">
        <w:rPr>
          <w:rFonts w:ascii="Arial" w:hAnsi="Arial" w:cs="Arial"/>
          <w:sz w:val="24"/>
          <w:szCs w:val="24"/>
          <w:lang w:val="en-US"/>
        </w:rPr>
        <w:t>t</w:t>
      </w:r>
      <w:r w:rsidR="007F6C7A" w:rsidRPr="00DD2061">
        <w:rPr>
          <w:rFonts w:ascii="Arial" w:hAnsi="Arial" w:cs="Arial"/>
          <w:sz w:val="24"/>
          <w:szCs w:val="24"/>
          <w:lang w:val="en-US"/>
        </w:rPr>
        <w:t xml:space="preserve"> </w:t>
      </w:r>
      <w:r w:rsidR="00570F89" w:rsidRPr="00DD2061">
        <w:rPr>
          <w:rFonts w:ascii="Arial" w:hAnsi="Arial" w:cs="Arial"/>
          <w:sz w:val="24"/>
          <w:szCs w:val="24"/>
          <w:lang w:val="en-US"/>
        </w:rPr>
        <w:t>ch</w:t>
      </w:r>
      <w:r w:rsidR="007F6C7A" w:rsidRPr="00DD2061">
        <w:rPr>
          <w:rFonts w:ascii="Arial" w:hAnsi="Arial" w:cs="Arial"/>
          <w:sz w:val="24"/>
          <w:szCs w:val="24"/>
          <w:lang w:val="en-US"/>
        </w:rPr>
        <w:t>a</w:t>
      </w:r>
      <w:r w:rsidR="00570F89" w:rsidRPr="00DD2061">
        <w:rPr>
          <w:rFonts w:ascii="Arial" w:hAnsi="Arial" w:cs="Arial"/>
          <w:sz w:val="24"/>
          <w:szCs w:val="24"/>
          <w:lang w:val="en-US"/>
        </w:rPr>
        <w:t>llenging the applicant's suspension and calling for the applicant's suspension to be uplifted. On 2 September 2021, the</w:t>
      </w:r>
      <w:r w:rsidR="00AE2910" w:rsidRPr="00DD2061">
        <w:rPr>
          <w:rFonts w:ascii="Arial" w:hAnsi="Arial" w:cs="Arial"/>
          <w:sz w:val="24"/>
          <w:szCs w:val="24"/>
          <w:lang w:val="en-US"/>
        </w:rPr>
        <w:t xml:space="preserve"> first</w:t>
      </w:r>
      <w:r w:rsidR="00570F89" w:rsidRPr="00DD2061">
        <w:rPr>
          <w:rFonts w:ascii="Arial" w:hAnsi="Arial" w:cs="Arial"/>
          <w:sz w:val="24"/>
          <w:szCs w:val="24"/>
          <w:lang w:val="en-US"/>
        </w:rPr>
        <w:t xml:space="preserve"> respondent replied and refused to uplift the suspension. </w:t>
      </w:r>
    </w:p>
    <w:p w:rsidR="00EC1251" w:rsidRPr="00EC1251" w:rsidRDefault="00EC1251" w:rsidP="00EC1251">
      <w:pPr>
        <w:pStyle w:val="ListParagraph"/>
        <w:rPr>
          <w:rFonts w:ascii="Arial" w:hAnsi="Arial" w:cs="Arial"/>
          <w:sz w:val="24"/>
          <w:szCs w:val="24"/>
          <w:lang w:val="en-US"/>
        </w:rPr>
      </w:pPr>
    </w:p>
    <w:p w:rsidR="00EC1251" w:rsidRPr="00DD2061" w:rsidRDefault="00DD2061" w:rsidP="00DD2061">
      <w:pPr>
        <w:spacing w:after="0" w:line="360" w:lineRule="auto"/>
        <w:ind w:left="360" w:hanging="720"/>
        <w:jc w:val="both"/>
        <w:rPr>
          <w:rFonts w:ascii="Arial" w:hAnsi="Arial" w:cs="Arial"/>
          <w:sz w:val="24"/>
          <w:szCs w:val="24"/>
          <w:lang w:val="en-US"/>
        </w:rPr>
      </w:pPr>
      <w:r>
        <w:rPr>
          <w:rFonts w:ascii="Arial" w:hAnsi="Arial" w:cs="Arial"/>
          <w:sz w:val="24"/>
          <w:szCs w:val="24"/>
          <w:lang w:val="en-US"/>
        </w:rPr>
        <w:t>[15]</w:t>
      </w:r>
      <w:r>
        <w:rPr>
          <w:rFonts w:ascii="Arial" w:hAnsi="Arial" w:cs="Arial"/>
          <w:sz w:val="24"/>
          <w:szCs w:val="24"/>
          <w:lang w:val="en-US"/>
        </w:rPr>
        <w:tab/>
      </w:r>
      <w:r w:rsidR="00570F89" w:rsidRPr="00DD2061">
        <w:rPr>
          <w:rFonts w:ascii="Arial" w:hAnsi="Arial" w:cs="Arial"/>
          <w:sz w:val="24"/>
          <w:szCs w:val="24"/>
          <w:lang w:val="en-US"/>
        </w:rPr>
        <w:t>Following a lengthy exchange of correspondence</w:t>
      </w:r>
      <w:r w:rsidR="00AC425C" w:rsidRPr="00DD2061">
        <w:rPr>
          <w:rFonts w:ascii="Arial" w:hAnsi="Arial" w:cs="Arial"/>
          <w:sz w:val="24"/>
          <w:szCs w:val="24"/>
          <w:lang w:val="en-US"/>
        </w:rPr>
        <w:t xml:space="preserve"> between the par</w:t>
      </w:r>
      <w:r w:rsidR="007F6C7A" w:rsidRPr="00DD2061">
        <w:rPr>
          <w:rFonts w:ascii="Arial" w:hAnsi="Arial" w:cs="Arial"/>
          <w:sz w:val="24"/>
          <w:szCs w:val="24"/>
          <w:lang w:val="en-US"/>
        </w:rPr>
        <w:t>ties</w:t>
      </w:r>
      <w:r w:rsidR="00AC425C" w:rsidRPr="00DD2061">
        <w:rPr>
          <w:rFonts w:ascii="Arial" w:hAnsi="Arial" w:cs="Arial"/>
          <w:sz w:val="24"/>
          <w:szCs w:val="24"/>
          <w:lang w:val="en-US"/>
        </w:rPr>
        <w:t>, the</w:t>
      </w:r>
      <w:r w:rsidR="00646FEF" w:rsidRPr="00DD2061">
        <w:rPr>
          <w:rFonts w:ascii="Arial" w:hAnsi="Arial" w:cs="Arial"/>
          <w:sz w:val="24"/>
          <w:szCs w:val="24"/>
          <w:lang w:val="en-US"/>
        </w:rPr>
        <w:t xml:space="preserve"> first </w:t>
      </w:r>
      <w:r w:rsidR="00AC425C" w:rsidRPr="00DD2061">
        <w:rPr>
          <w:rFonts w:ascii="Arial" w:hAnsi="Arial" w:cs="Arial"/>
          <w:sz w:val="24"/>
          <w:szCs w:val="24"/>
          <w:lang w:val="en-US"/>
        </w:rPr>
        <w:t xml:space="preserve"> respondent refused to</w:t>
      </w:r>
      <w:r w:rsidR="007F6C7A" w:rsidRPr="00DD2061">
        <w:rPr>
          <w:rFonts w:ascii="Arial" w:hAnsi="Arial" w:cs="Arial"/>
          <w:sz w:val="24"/>
          <w:szCs w:val="24"/>
          <w:lang w:val="en-US"/>
        </w:rPr>
        <w:t xml:space="preserve"> uplift </w:t>
      </w:r>
      <w:r w:rsidR="00AC425C" w:rsidRPr="00DD2061">
        <w:rPr>
          <w:rFonts w:ascii="Arial" w:hAnsi="Arial" w:cs="Arial"/>
          <w:sz w:val="24"/>
          <w:szCs w:val="24"/>
          <w:lang w:val="en-US"/>
        </w:rPr>
        <w:t>the suspension. The applicant then launched this application.</w:t>
      </w:r>
    </w:p>
    <w:p w:rsidR="00AE5374" w:rsidRPr="00AE5374" w:rsidRDefault="00AE5374" w:rsidP="00AE5374">
      <w:pPr>
        <w:pStyle w:val="ListParagraph"/>
        <w:rPr>
          <w:rFonts w:ascii="Arial" w:hAnsi="Arial" w:cs="Arial"/>
          <w:sz w:val="24"/>
          <w:szCs w:val="24"/>
          <w:lang w:val="en-US"/>
        </w:rPr>
      </w:pPr>
    </w:p>
    <w:p w:rsidR="00AE5374" w:rsidRPr="00DD2061" w:rsidRDefault="00DD2061" w:rsidP="00DD2061">
      <w:pPr>
        <w:spacing w:after="0" w:line="360" w:lineRule="auto"/>
        <w:ind w:left="360" w:hanging="720"/>
        <w:jc w:val="both"/>
        <w:rPr>
          <w:rFonts w:ascii="Arial" w:hAnsi="Arial" w:cs="Arial"/>
          <w:sz w:val="24"/>
          <w:szCs w:val="24"/>
          <w:lang w:val="en-US"/>
        </w:rPr>
      </w:pPr>
      <w:r>
        <w:rPr>
          <w:rFonts w:ascii="Arial" w:hAnsi="Arial" w:cs="Arial"/>
          <w:sz w:val="24"/>
          <w:szCs w:val="24"/>
          <w:lang w:val="en-US"/>
        </w:rPr>
        <w:t>[16]</w:t>
      </w:r>
      <w:r>
        <w:rPr>
          <w:rFonts w:ascii="Arial" w:hAnsi="Arial" w:cs="Arial"/>
          <w:sz w:val="24"/>
          <w:szCs w:val="24"/>
          <w:lang w:val="en-US"/>
        </w:rPr>
        <w:tab/>
      </w:r>
      <w:r w:rsidR="00570F89" w:rsidRPr="00DD2061">
        <w:rPr>
          <w:rFonts w:ascii="Arial" w:hAnsi="Arial" w:cs="Arial"/>
          <w:sz w:val="24"/>
          <w:szCs w:val="24"/>
          <w:lang w:val="en-US"/>
        </w:rPr>
        <w:t>In its replying affidavit, the</w:t>
      </w:r>
      <w:r w:rsidR="00646FEF" w:rsidRPr="00DD2061">
        <w:rPr>
          <w:rFonts w:ascii="Arial" w:hAnsi="Arial" w:cs="Arial"/>
          <w:sz w:val="24"/>
          <w:szCs w:val="24"/>
          <w:lang w:val="en-US"/>
        </w:rPr>
        <w:t xml:space="preserve"> first</w:t>
      </w:r>
      <w:r w:rsidR="00570F89" w:rsidRPr="00DD2061">
        <w:rPr>
          <w:rFonts w:ascii="Arial" w:hAnsi="Arial" w:cs="Arial"/>
          <w:sz w:val="24"/>
          <w:szCs w:val="24"/>
          <w:lang w:val="en-US"/>
        </w:rPr>
        <w:t xml:space="preserve"> respondent avers that</w:t>
      </w:r>
      <w:r w:rsidR="00A362C6" w:rsidRPr="00DD2061">
        <w:rPr>
          <w:rFonts w:ascii="Arial" w:hAnsi="Arial" w:cs="Arial"/>
          <w:sz w:val="24"/>
          <w:szCs w:val="24"/>
          <w:lang w:val="en-US"/>
        </w:rPr>
        <w:t xml:space="preserve"> an</w:t>
      </w:r>
      <w:r w:rsidR="00570F89" w:rsidRPr="00DD2061">
        <w:rPr>
          <w:rFonts w:ascii="Arial" w:hAnsi="Arial" w:cs="Arial"/>
          <w:sz w:val="24"/>
          <w:szCs w:val="24"/>
          <w:lang w:val="en-US"/>
        </w:rPr>
        <w:t xml:space="preserve"> incident occurred dur</w:t>
      </w:r>
      <w:r w:rsidR="007F6C7A" w:rsidRPr="00DD2061">
        <w:rPr>
          <w:rFonts w:ascii="Arial" w:hAnsi="Arial" w:cs="Arial"/>
          <w:sz w:val="24"/>
          <w:szCs w:val="24"/>
          <w:lang w:val="en-US"/>
        </w:rPr>
        <w:t>ing</w:t>
      </w:r>
      <w:r w:rsidR="00570F89" w:rsidRPr="00DD2061">
        <w:rPr>
          <w:rFonts w:ascii="Arial" w:hAnsi="Arial" w:cs="Arial"/>
          <w:sz w:val="24"/>
          <w:szCs w:val="24"/>
          <w:lang w:val="en-US"/>
        </w:rPr>
        <w:t xml:space="preserve"> its Plenary meeting that was held on 20 July 202. The </w:t>
      </w:r>
      <w:r w:rsidR="00AE2910" w:rsidRPr="00DD2061">
        <w:rPr>
          <w:rFonts w:ascii="Arial" w:hAnsi="Arial" w:cs="Arial"/>
          <w:sz w:val="24"/>
          <w:szCs w:val="24"/>
          <w:lang w:val="en-US"/>
        </w:rPr>
        <w:t xml:space="preserve">first </w:t>
      </w:r>
      <w:r w:rsidR="00570F89" w:rsidRPr="00DD2061">
        <w:rPr>
          <w:rFonts w:ascii="Arial" w:hAnsi="Arial" w:cs="Arial"/>
          <w:sz w:val="24"/>
          <w:szCs w:val="24"/>
          <w:lang w:val="en-US"/>
        </w:rPr>
        <w:t>respondent alleges that during a break from the Plenary meeting</w:t>
      </w:r>
      <w:r w:rsidR="00F647DA" w:rsidRPr="00DD2061">
        <w:rPr>
          <w:rFonts w:ascii="Arial" w:hAnsi="Arial" w:cs="Arial"/>
          <w:sz w:val="24"/>
          <w:szCs w:val="24"/>
          <w:lang w:val="en-US"/>
        </w:rPr>
        <w:t>, the applicant had a conversation with some</w:t>
      </w:r>
      <w:r w:rsidR="00A47DF1" w:rsidRPr="00DD2061">
        <w:rPr>
          <w:rFonts w:ascii="Arial" w:hAnsi="Arial" w:cs="Arial"/>
          <w:sz w:val="24"/>
          <w:szCs w:val="24"/>
          <w:lang w:val="en-US"/>
        </w:rPr>
        <w:t>one</w:t>
      </w:r>
      <w:r w:rsidR="00F647DA" w:rsidRPr="00DD2061">
        <w:rPr>
          <w:rFonts w:ascii="Arial" w:hAnsi="Arial" w:cs="Arial"/>
          <w:sz w:val="24"/>
          <w:szCs w:val="24"/>
          <w:lang w:val="en-US"/>
        </w:rPr>
        <w:t xml:space="preserve"> (hereinafter referred to as ("Party A"</w:t>
      </w:r>
      <w:r w:rsidR="006438A3" w:rsidRPr="00DD2061">
        <w:rPr>
          <w:rFonts w:ascii="Arial" w:hAnsi="Arial" w:cs="Arial"/>
          <w:sz w:val="24"/>
          <w:szCs w:val="24"/>
          <w:lang w:val="en-US"/>
        </w:rPr>
        <w:t>)</w:t>
      </w:r>
      <w:r w:rsidR="00F647DA" w:rsidRPr="00DD2061">
        <w:rPr>
          <w:rFonts w:ascii="Arial" w:hAnsi="Arial" w:cs="Arial"/>
          <w:sz w:val="24"/>
          <w:szCs w:val="24"/>
          <w:lang w:val="en-US"/>
        </w:rPr>
        <w:t xml:space="preserve">. The </w:t>
      </w:r>
      <w:r w:rsidR="00F9374C" w:rsidRPr="00DD2061">
        <w:rPr>
          <w:rFonts w:ascii="Arial" w:hAnsi="Arial" w:cs="Arial"/>
          <w:sz w:val="24"/>
          <w:szCs w:val="24"/>
          <w:lang w:val="en-US"/>
        </w:rPr>
        <w:t xml:space="preserve">first </w:t>
      </w:r>
      <w:r w:rsidR="00F647DA" w:rsidRPr="00DD2061">
        <w:rPr>
          <w:rFonts w:ascii="Arial" w:hAnsi="Arial" w:cs="Arial"/>
          <w:sz w:val="24"/>
          <w:szCs w:val="24"/>
          <w:lang w:val="en-US"/>
        </w:rPr>
        <w:t>respondent claims that during the said conversation between the applicant and Party A, the applicant was heard making disparaging remarks against some of the respondents, the thi</w:t>
      </w:r>
      <w:r w:rsidR="00AC425C" w:rsidRPr="00DD2061">
        <w:rPr>
          <w:rFonts w:ascii="Arial" w:hAnsi="Arial" w:cs="Arial"/>
          <w:sz w:val="24"/>
          <w:szCs w:val="24"/>
          <w:lang w:val="en-US"/>
        </w:rPr>
        <w:t>rd</w:t>
      </w:r>
      <w:r w:rsidR="00F647DA" w:rsidRPr="00DD2061">
        <w:rPr>
          <w:rFonts w:ascii="Arial" w:hAnsi="Arial" w:cs="Arial"/>
          <w:sz w:val="24"/>
          <w:szCs w:val="24"/>
          <w:lang w:val="en-US"/>
        </w:rPr>
        <w:t xml:space="preserve">, fourth, and </w:t>
      </w:r>
      <w:r w:rsidR="00A47DF1" w:rsidRPr="00DD2061">
        <w:rPr>
          <w:rFonts w:ascii="Arial" w:hAnsi="Arial" w:cs="Arial"/>
          <w:sz w:val="24"/>
          <w:szCs w:val="24"/>
          <w:lang w:val="en-US"/>
        </w:rPr>
        <w:t>si</w:t>
      </w:r>
      <w:r w:rsidR="00F647DA" w:rsidRPr="00DD2061">
        <w:rPr>
          <w:rFonts w:ascii="Arial" w:hAnsi="Arial" w:cs="Arial"/>
          <w:sz w:val="24"/>
          <w:szCs w:val="24"/>
          <w:lang w:val="en-US"/>
        </w:rPr>
        <w:t>xth respondents. The</w:t>
      </w:r>
      <w:r w:rsidR="00AE2910" w:rsidRPr="00DD2061">
        <w:rPr>
          <w:rFonts w:ascii="Arial" w:hAnsi="Arial" w:cs="Arial"/>
          <w:sz w:val="24"/>
          <w:szCs w:val="24"/>
          <w:lang w:val="en-US"/>
        </w:rPr>
        <w:t xml:space="preserve"> first</w:t>
      </w:r>
      <w:r w:rsidR="00F647DA" w:rsidRPr="00DD2061">
        <w:rPr>
          <w:rFonts w:ascii="Arial" w:hAnsi="Arial" w:cs="Arial"/>
          <w:sz w:val="24"/>
          <w:szCs w:val="24"/>
          <w:lang w:val="en-US"/>
        </w:rPr>
        <w:t xml:space="preserve"> respondent avers that the alleged derogatory remarks by the applicant were in breach of the applicant's terms and conditions of office and in breach of the Constitution</w:t>
      </w:r>
      <w:r w:rsidR="00A47DF1" w:rsidRPr="00DD2061">
        <w:rPr>
          <w:rFonts w:ascii="Arial" w:hAnsi="Arial" w:cs="Arial"/>
          <w:sz w:val="24"/>
          <w:szCs w:val="24"/>
          <w:lang w:val="en-US"/>
        </w:rPr>
        <w:t>, the</w:t>
      </w:r>
      <w:r w:rsidR="00F647DA" w:rsidRPr="00DD2061">
        <w:rPr>
          <w:rFonts w:ascii="Arial" w:hAnsi="Arial" w:cs="Arial"/>
          <w:sz w:val="24"/>
          <w:szCs w:val="24"/>
          <w:lang w:val="en-US"/>
        </w:rPr>
        <w:t xml:space="preserve"> CGE Act, and various other legislation incl</w:t>
      </w:r>
      <w:r w:rsidR="00A47DF1" w:rsidRPr="00DD2061">
        <w:rPr>
          <w:rFonts w:ascii="Arial" w:hAnsi="Arial" w:cs="Arial"/>
          <w:sz w:val="24"/>
          <w:szCs w:val="24"/>
          <w:lang w:val="en-US"/>
        </w:rPr>
        <w:t>u</w:t>
      </w:r>
      <w:r w:rsidR="00F647DA" w:rsidRPr="00DD2061">
        <w:rPr>
          <w:rFonts w:ascii="Arial" w:hAnsi="Arial" w:cs="Arial"/>
          <w:sz w:val="24"/>
          <w:szCs w:val="24"/>
          <w:lang w:val="en-US"/>
        </w:rPr>
        <w:t>ding the</w:t>
      </w:r>
      <w:r w:rsidR="00AE2910" w:rsidRPr="00DD2061">
        <w:rPr>
          <w:rFonts w:ascii="Arial" w:hAnsi="Arial" w:cs="Arial"/>
          <w:sz w:val="24"/>
          <w:szCs w:val="24"/>
          <w:lang w:val="en-US"/>
        </w:rPr>
        <w:t xml:space="preserve"> first</w:t>
      </w:r>
      <w:r w:rsidR="00F647DA" w:rsidRPr="00DD2061">
        <w:rPr>
          <w:rFonts w:ascii="Arial" w:hAnsi="Arial" w:cs="Arial"/>
          <w:sz w:val="24"/>
          <w:szCs w:val="24"/>
          <w:lang w:val="en-US"/>
        </w:rPr>
        <w:t xml:space="preserve"> respondent’s  Code</w:t>
      </w:r>
      <w:r w:rsidR="00A47DF1" w:rsidRPr="00DD2061">
        <w:rPr>
          <w:rFonts w:ascii="Arial" w:hAnsi="Arial" w:cs="Arial"/>
          <w:sz w:val="24"/>
          <w:szCs w:val="24"/>
          <w:lang w:val="en-US"/>
        </w:rPr>
        <w:t xml:space="preserve"> which forms part of the Commissioner's Handbook.</w:t>
      </w:r>
    </w:p>
    <w:p w:rsidR="00F647DA" w:rsidRPr="00E91A17" w:rsidRDefault="00570F89" w:rsidP="00E91A17">
      <w:pPr>
        <w:rPr>
          <w:rFonts w:ascii="Arial" w:hAnsi="Arial" w:cs="Arial"/>
          <w:sz w:val="24"/>
          <w:szCs w:val="24"/>
          <w:lang w:val="en-US"/>
        </w:rPr>
      </w:pPr>
      <w:r>
        <w:rPr>
          <w:rFonts w:ascii="Arial" w:hAnsi="Arial" w:cs="Arial"/>
          <w:sz w:val="24"/>
          <w:szCs w:val="24"/>
          <w:lang w:val="en-US"/>
        </w:rPr>
        <w:t xml:space="preserve">  </w:t>
      </w:r>
    </w:p>
    <w:p w:rsidR="00AE78BC" w:rsidRPr="00DD2061" w:rsidRDefault="00DD2061" w:rsidP="00DD2061">
      <w:pPr>
        <w:spacing w:after="0" w:line="360" w:lineRule="auto"/>
        <w:ind w:left="360" w:hanging="720"/>
        <w:jc w:val="both"/>
        <w:rPr>
          <w:rFonts w:ascii="Arial" w:hAnsi="Arial" w:cs="Arial"/>
          <w:sz w:val="24"/>
          <w:szCs w:val="24"/>
          <w:lang w:val="en-US"/>
        </w:rPr>
      </w:pPr>
      <w:r w:rsidRPr="00FB18F9">
        <w:rPr>
          <w:rFonts w:ascii="Arial" w:hAnsi="Arial" w:cs="Arial"/>
          <w:sz w:val="24"/>
          <w:szCs w:val="24"/>
          <w:lang w:val="en-US"/>
        </w:rPr>
        <w:t>[17]</w:t>
      </w:r>
      <w:r w:rsidRPr="00FB18F9">
        <w:rPr>
          <w:rFonts w:ascii="Arial" w:hAnsi="Arial" w:cs="Arial"/>
          <w:sz w:val="24"/>
          <w:szCs w:val="24"/>
          <w:lang w:val="en-US"/>
        </w:rPr>
        <w:tab/>
      </w:r>
      <w:r w:rsidR="00F9374C" w:rsidRPr="00DD2061">
        <w:rPr>
          <w:rFonts w:ascii="Arial" w:hAnsi="Arial" w:cs="Arial"/>
          <w:sz w:val="24"/>
          <w:szCs w:val="24"/>
          <w:lang w:val="en-US"/>
        </w:rPr>
        <w:t>It is the case of the</w:t>
      </w:r>
      <w:r w:rsidR="00570F89" w:rsidRPr="00DD2061">
        <w:rPr>
          <w:rFonts w:ascii="Arial" w:hAnsi="Arial" w:cs="Arial"/>
          <w:sz w:val="24"/>
          <w:szCs w:val="24"/>
          <w:lang w:val="en-US"/>
        </w:rPr>
        <w:t xml:space="preserve"> </w:t>
      </w:r>
      <w:r w:rsidR="00646FEF" w:rsidRPr="00DD2061">
        <w:rPr>
          <w:rFonts w:ascii="Arial" w:hAnsi="Arial" w:cs="Arial"/>
          <w:sz w:val="24"/>
          <w:szCs w:val="24"/>
          <w:lang w:val="en-US"/>
        </w:rPr>
        <w:t>first</w:t>
      </w:r>
      <w:r w:rsidR="00F9374C" w:rsidRPr="00DD2061">
        <w:rPr>
          <w:rFonts w:ascii="Arial" w:hAnsi="Arial" w:cs="Arial"/>
          <w:sz w:val="24"/>
          <w:szCs w:val="24"/>
          <w:lang w:val="en-US"/>
        </w:rPr>
        <w:t xml:space="preserve"> </w:t>
      </w:r>
      <w:r w:rsidR="00570F89" w:rsidRPr="00DD2061">
        <w:rPr>
          <w:rFonts w:ascii="Arial" w:hAnsi="Arial" w:cs="Arial"/>
          <w:sz w:val="24"/>
          <w:szCs w:val="24"/>
          <w:lang w:val="en-US"/>
        </w:rPr>
        <w:t>respondent that to regulate its internal affairs and to address misconduct by its Commissioners between the period of the commission of such gross misconduct and the protracted time-lag between the initiation of the investigation into the Commissioners' conduct by a committee of the National Assembly and his suspension by the President, the</w:t>
      </w:r>
      <w:r w:rsidR="00646FEF" w:rsidRPr="00DD2061">
        <w:rPr>
          <w:rFonts w:ascii="Arial" w:hAnsi="Arial" w:cs="Arial"/>
          <w:sz w:val="24"/>
          <w:szCs w:val="24"/>
          <w:lang w:val="en-US"/>
        </w:rPr>
        <w:t xml:space="preserve"> first</w:t>
      </w:r>
      <w:r w:rsidR="00570F89" w:rsidRPr="00DD2061">
        <w:rPr>
          <w:rFonts w:ascii="Arial" w:hAnsi="Arial" w:cs="Arial"/>
          <w:sz w:val="24"/>
          <w:szCs w:val="24"/>
          <w:lang w:val="en-US"/>
        </w:rPr>
        <w:t xml:space="preserve"> respondent says it then adopted the 2013 Commissi</w:t>
      </w:r>
      <w:r w:rsidR="003C4972" w:rsidRPr="00DD2061">
        <w:rPr>
          <w:rFonts w:ascii="Arial" w:hAnsi="Arial" w:cs="Arial"/>
          <w:sz w:val="24"/>
          <w:szCs w:val="24"/>
          <w:lang w:val="en-US"/>
        </w:rPr>
        <w:t>oner’s Handbook (“</w:t>
      </w:r>
      <w:r w:rsidR="00570F89" w:rsidRPr="00DD2061">
        <w:rPr>
          <w:rFonts w:ascii="Arial" w:hAnsi="Arial" w:cs="Arial"/>
          <w:sz w:val="24"/>
          <w:szCs w:val="24"/>
          <w:lang w:val="en-US"/>
        </w:rPr>
        <w:t>the Handbook”) and the Code of Conduct.</w:t>
      </w:r>
    </w:p>
    <w:p w:rsidR="00E91A17" w:rsidRPr="00E91A17" w:rsidRDefault="00E91A17" w:rsidP="00E91A17">
      <w:pPr>
        <w:spacing w:after="0" w:line="360" w:lineRule="auto"/>
        <w:jc w:val="both"/>
        <w:rPr>
          <w:rFonts w:ascii="Arial" w:hAnsi="Arial" w:cs="Arial"/>
          <w:sz w:val="24"/>
          <w:szCs w:val="24"/>
          <w:lang w:val="en-US"/>
        </w:rPr>
      </w:pPr>
    </w:p>
    <w:p w:rsidR="00AC425C" w:rsidRPr="00DD2061" w:rsidRDefault="00DD2061" w:rsidP="00DD2061">
      <w:pPr>
        <w:spacing w:after="0" w:line="360" w:lineRule="auto"/>
        <w:ind w:left="360" w:hanging="720"/>
        <w:jc w:val="both"/>
        <w:rPr>
          <w:rFonts w:ascii="Arial" w:hAnsi="Arial" w:cs="Arial"/>
          <w:sz w:val="24"/>
          <w:szCs w:val="24"/>
          <w:lang w:val="en-US"/>
        </w:rPr>
      </w:pPr>
      <w:r>
        <w:rPr>
          <w:rFonts w:ascii="Arial" w:hAnsi="Arial" w:cs="Arial"/>
          <w:sz w:val="24"/>
          <w:szCs w:val="24"/>
          <w:lang w:val="en-US"/>
        </w:rPr>
        <w:t>[18]</w:t>
      </w:r>
      <w:r>
        <w:rPr>
          <w:rFonts w:ascii="Arial" w:hAnsi="Arial" w:cs="Arial"/>
          <w:sz w:val="24"/>
          <w:szCs w:val="24"/>
          <w:lang w:val="en-US"/>
        </w:rPr>
        <w:tab/>
      </w:r>
      <w:r w:rsidR="00570F89" w:rsidRPr="00DD2061">
        <w:rPr>
          <w:rFonts w:ascii="Arial" w:hAnsi="Arial" w:cs="Arial"/>
          <w:sz w:val="24"/>
          <w:szCs w:val="24"/>
          <w:lang w:val="en-US"/>
        </w:rPr>
        <w:t>T</w:t>
      </w:r>
      <w:r w:rsidR="003C4972" w:rsidRPr="00DD2061">
        <w:rPr>
          <w:rFonts w:ascii="Arial" w:hAnsi="Arial" w:cs="Arial"/>
          <w:sz w:val="24"/>
          <w:szCs w:val="24"/>
          <w:lang w:val="en-US"/>
        </w:rPr>
        <w:t>he relevan</w:t>
      </w:r>
      <w:r w:rsidR="00DF235F" w:rsidRPr="00DD2061">
        <w:rPr>
          <w:rFonts w:ascii="Arial" w:hAnsi="Arial" w:cs="Arial"/>
          <w:sz w:val="24"/>
          <w:szCs w:val="24"/>
          <w:lang w:val="en-US"/>
        </w:rPr>
        <w:t>t section 16 (1)(c)</w:t>
      </w:r>
      <w:r w:rsidR="00570F89" w:rsidRPr="00DD2061">
        <w:rPr>
          <w:rFonts w:ascii="Arial" w:hAnsi="Arial" w:cs="Arial"/>
          <w:sz w:val="24"/>
          <w:szCs w:val="24"/>
          <w:lang w:val="en-US"/>
        </w:rPr>
        <w:t xml:space="preserve"> </w:t>
      </w:r>
      <w:r w:rsidR="00E91A17" w:rsidRPr="00DD2061">
        <w:rPr>
          <w:rFonts w:ascii="Arial" w:hAnsi="Arial" w:cs="Arial"/>
          <w:sz w:val="24"/>
          <w:szCs w:val="24"/>
          <w:lang w:val="en-US"/>
        </w:rPr>
        <w:t>of the Code  provides that;-</w:t>
      </w:r>
    </w:p>
    <w:p w:rsidR="00AC425C" w:rsidRPr="00E91A17" w:rsidRDefault="00570F89" w:rsidP="00AC425C">
      <w:pPr>
        <w:pStyle w:val="ListParagraph"/>
        <w:spacing w:after="0" w:line="360" w:lineRule="auto"/>
        <w:ind w:left="360"/>
        <w:jc w:val="both"/>
        <w:rPr>
          <w:rFonts w:ascii="Arial" w:hAnsi="Arial" w:cs="Arial"/>
          <w:i/>
          <w:sz w:val="24"/>
          <w:szCs w:val="24"/>
          <w:lang w:val="en-US"/>
        </w:rPr>
      </w:pPr>
      <w:r w:rsidRPr="00E91A17">
        <w:rPr>
          <w:rFonts w:ascii="Arial" w:hAnsi="Arial" w:cs="Arial"/>
          <w:i/>
          <w:sz w:val="24"/>
          <w:szCs w:val="24"/>
          <w:lang w:val="en-US"/>
        </w:rPr>
        <w:t>“Plenary will ratify the decision which may be as follows;</w:t>
      </w:r>
    </w:p>
    <w:p w:rsidR="00AC425C" w:rsidRPr="00DD2061" w:rsidRDefault="00DD2061" w:rsidP="00DD2061">
      <w:pPr>
        <w:spacing w:after="0" w:line="360" w:lineRule="auto"/>
        <w:ind w:left="1440" w:hanging="720"/>
        <w:jc w:val="both"/>
        <w:rPr>
          <w:rFonts w:ascii="Arial" w:hAnsi="Arial" w:cs="Arial"/>
          <w:i/>
          <w:sz w:val="24"/>
          <w:szCs w:val="24"/>
          <w:lang w:val="en-US"/>
        </w:rPr>
      </w:pPr>
      <w:r w:rsidRPr="00E91A17">
        <w:rPr>
          <w:rFonts w:ascii="Arial" w:hAnsi="Arial" w:cs="Arial"/>
          <w:i/>
          <w:sz w:val="24"/>
          <w:szCs w:val="24"/>
          <w:lang w:val="en-US"/>
        </w:rPr>
        <w:t>(i)</w:t>
      </w:r>
      <w:r w:rsidRPr="00E91A17">
        <w:rPr>
          <w:rFonts w:ascii="Arial" w:hAnsi="Arial" w:cs="Arial"/>
          <w:i/>
          <w:sz w:val="24"/>
          <w:szCs w:val="24"/>
          <w:lang w:val="en-US"/>
        </w:rPr>
        <w:tab/>
      </w:r>
      <w:r w:rsidR="00570F89" w:rsidRPr="00DD2061">
        <w:rPr>
          <w:rFonts w:ascii="Arial" w:hAnsi="Arial" w:cs="Arial"/>
          <w:i/>
          <w:sz w:val="24"/>
          <w:szCs w:val="24"/>
          <w:lang w:val="en-US"/>
        </w:rPr>
        <w:t>a formal warning</w:t>
      </w:r>
    </w:p>
    <w:p w:rsidR="00AC425C" w:rsidRPr="00DD2061" w:rsidRDefault="00DD2061" w:rsidP="00DD2061">
      <w:pPr>
        <w:spacing w:after="0" w:line="360" w:lineRule="auto"/>
        <w:ind w:left="1440" w:hanging="720"/>
        <w:jc w:val="both"/>
        <w:rPr>
          <w:rFonts w:ascii="Arial" w:hAnsi="Arial" w:cs="Arial"/>
          <w:i/>
          <w:sz w:val="24"/>
          <w:szCs w:val="24"/>
          <w:lang w:val="en-US"/>
        </w:rPr>
      </w:pPr>
      <w:r w:rsidRPr="00E91A17">
        <w:rPr>
          <w:rFonts w:ascii="Arial" w:hAnsi="Arial" w:cs="Arial"/>
          <w:i/>
          <w:sz w:val="24"/>
          <w:szCs w:val="24"/>
          <w:lang w:val="en-US"/>
        </w:rPr>
        <w:t>(ii)</w:t>
      </w:r>
      <w:r w:rsidRPr="00E91A17">
        <w:rPr>
          <w:rFonts w:ascii="Arial" w:hAnsi="Arial" w:cs="Arial"/>
          <w:i/>
          <w:sz w:val="24"/>
          <w:szCs w:val="24"/>
          <w:lang w:val="en-US"/>
        </w:rPr>
        <w:tab/>
      </w:r>
      <w:r w:rsidR="00570F89" w:rsidRPr="00DD2061">
        <w:rPr>
          <w:rFonts w:ascii="Arial" w:hAnsi="Arial" w:cs="Arial"/>
          <w:i/>
          <w:sz w:val="24"/>
          <w:szCs w:val="24"/>
          <w:lang w:val="en-US"/>
        </w:rPr>
        <w:t>a request to refrain from the prohibited conduct or that the Commissioner conducts himself/herself in a certain manner</w:t>
      </w:r>
    </w:p>
    <w:p w:rsidR="00AC425C" w:rsidRPr="00DD2061" w:rsidRDefault="00DD2061" w:rsidP="00DD2061">
      <w:pPr>
        <w:spacing w:after="0" w:line="360" w:lineRule="auto"/>
        <w:ind w:left="1440" w:hanging="720"/>
        <w:jc w:val="both"/>
        <w:rPr>
          <w:rFonts w:ascii="Arial" w:hAnsi="Arial" w:cs="Arial"/>
          <w:i/>
          <w:sz w:val="24"/>
          <w:szCs w:val="24"/>
          <w:lang w:val="en-US"/>
        </w:rPr>
      </w:pPr>
      <w:r w:rsidRPr="00E91A17">
        <w:rPr>
          <w:rFonts w:ascii="Arial" w:hAnsi="Arial" w:cs="Arial"/>
          <w:i/>
          <w:sz w:val="24"/>
          <w:szCs w:val="24"/>
          <w:lang w:val="en-US"/>
        </w:rPr>
        <w:t>(iii)</w:t>
      </w:r>
      <w:r w:rsidRPr="00E91A17">
        <w:rPr>
          <w:rFonts w:ascii="Arial" w:hAnsi="Arial" w:cs="Arial"/>
          <w:i/>
          <w:sz w:val="24"/>
          <w:szCs w:val="24"/>
          <w:lang w:val="en-US"/>
        </w:rPr>
        <w:tab/>
      </w:r>
      <w:r w:rsidR="00570F89" w:rsidRPr="00DD2061">
        <w:rPr>
          <w:rFonts w:ascii="Arial" w:hAnsi="Arial" w:cs="Arial"/>
          <w:i/>
          <w:sz w:val="24"/>
          <w:szCs w:val="24"/>
          <w:lang w:val="en-US"/>
        </w:rPr>
        <w:t xml:space="preserve">a suspension </w:t>
      </w:r>
    </w:p>
    <w:p w:rsidR="00AC425C" w:rsidRPr="00DD2061" w:rsidRDefault="00DD2061" w:rsidP="00DD2061">
      <w:pPr>
        <w:spacing w:after="0" w:line="360" w:lineRule="auto"/>
        <w:ind w:left="1440" w:hanging="720"/>
        <w:jc w:val="both"/>
        <w:rPr>
          <w:rFonts w:ascii="Arial" w:hAnsi="Arial" w:cs="Arial"/>
          <w:i/>
          <w:sz w:val="24"/>
          <w:szCs w:val="24"/>
          <w:lang w:val="en-US"/>
        </w:rPr>
      </w:pPr>
      <w:r w:rsidRPr="00E91A17">
        <w:rPr>
          <w:rFonts w:ascii="Arial" w:hAnsi="Arial" w:cs="Arial"/>
          <w:i/>
          <w:sz w:val="24"/>
          <w:szCs w:val="24"/>
          <w:lang w:val="en-US"/>
        </w:rPr>
        <w:t>(iv)</w:t>
      </w:r>
      <w:r w:rsidRPr="00E91A17">
        <w:rPr>
          <w:rFonts w:ascii="Arial" w:hAnsi="Arial" w:cs="Arial"/>
          <w:i/>
          <w:sz w:val="24"/>
          <w:szCs w:val="24"/>
          <w:lang w:val="en-US"/>
        </w:rPr>
        <w:tab/>
      </w:r>
      <w:r w:rsidR="00570F89" w:rsidRPr="00DD2061">
        <w:rPr>
          <w:rFonts w:ascii="Arial" w:hAnsi="Arial" w:cs="Arial"/>
          <w:i/>
          <w:sz w:val="24"/>
          <w:szCs w:val="24"/>
          <w:lang w:val="en-US"/>
        </w:rPr>
        <w:t>a request to the Office of the Speaker requiring a removal of the Commissioner</w:t>
      </w:r>
      <w:r w:rsidR="00003577" w:rsidRPr="00DD2061">
        <w:rPr>
          <w:rFonts w:ascii="Arial" w:hAnsi="Arial" w:cs="Arial"/>
          <w:i/>
          <w:sz w:val="24"/>
          <w:szCs w:val="24"/>
          <w:lang w:val="en-US"/>
        </w:rPr>
        <w:t>”</w:t>
      </w:r>
    </w:p>
    <w:p w:rsidR="00AC425C" w:rsidRDefault="00AC425C" w:rsidP="00AC425C">
      <w:pPr>
        <w:pStyle w:val="ListParagraph"/>
        <w:spacing w:after="0" w:line="360" w:lineRule="auto"/>
        <w:ind w:left="1080"/>
        <w:jc w:val="both"/>
        <w:rPr>
          <w:rFonts w:ascii="Arial" w:hAnsi="Arial" w:cs="Arial"/>
          <w:sz w:val="24"/>
          <w:szCs w:val="24"/>
          <w:lang w:val="en-US"/>
        </w:rPr>
      </w:pPr>
    </w:p>
    <w:p w:rsidR="00AE78BC" w:rsidRPr="00DD2061" w:rsidRDefault="00DD2061" w:rsidP="00DD2061">
      <w:pPr>
        <w:spacing w:after="0" w:line="360" w:lineRule="auto"/>
        <w:ind w:left="360" w:hanging="720"/>
        <w:jc w:val="both"/>
        <w:rPr>
          <w:rFonts w:ascii="Arial" w:hAnsi="Arial" w:cs="Arial"/>
          <w:sz w:val="24"/>
          <w:szCs w:val="24"/>
          <w:lang w:val="en-US"/>
        </w:rPr>
      </w:pPr>
      <w:r>
        <w:rPr>
          <w:rFonts w:ascii="Arial" w:hAnsi="Arial" w:cs="Arial"/>
          <w:sz w:val="24"/>
          <w:szCs w:val="24"/>
          <w:lang w:val="en-US"/>
        </w:rPr>
        <w:t>[19]</w:t>
      </w:r>
      <w:r>
        <w:rPr>
          <w:rFonts w:ascii="Arial" w:hAnsi="Arial" w:cs="Arial"/>
          <w:sz w:val="24"/>
          <w:szCs w:val="24"/>
          <w:lang w:val="en-US"/>
        </w:rPr>
        <w:tab/>
      </w:r>
      <w:r w:rsidR="00AE78BC" w:rsidRPr="00DD2061">
        <w:rPr>
          <w:rFonts w:ascii="Arial" w:hAnsi="Arial" w:cs="Arial"/>
          <w:sz w:val="24"/>
          <w:szCs w:val="24"/>
          <w:lang w:val="en-US"/>
        </w:rPr>
        <w:t xml:space="preserve">Following the above-alleged infraction, the </w:t>
      </w:r>
      <w:r w:rsidR="00646FEF" w:rsidRPr="00DD2061">
        <w:rPr>
          <w:rFonts w:ascii="Arial" w:hAnsi="Arial" w:cs="Arial"/>
          <w:sz w:val="24"/>
          <w:szCs w:val="24"/>
          <w:lang w:val="en-US"/>
        </w:rPr>
        <w:t xml:space="preserve">first </w:t>
      </w:r>
      <w:r w:rsidR="00AE78BC" w:rsidRPr="00DD2061">
        <w:rPr>
          <w:rFonts w:ascii="Arial" w:hAnsi="Arial" w:cs="Arial"/>
          <w:sz w:val="24"/>
          <w:szCs w:val="24"/>
          <w:lang w:val="en-US"/>
        </w:rPr>
        <w:t xml:space="preserve">respondent </w:t>
      </w:r>
      <w:r w:rsidR="00F9374C" w:rsidRPr="00DD2061">
        <w:rPr>
          <w:rFonts w:ascii="Arial" w:hAnsi="Arial" w:cs="Arial"/>
          <w:sz w:val="24"/>
          <w:szCs w:val="24"/>
          <w:lang w:val="en-US"/>
        </w:rPr>
        <w:t>contends</w:t>
      </w:r>
      <w:r w:rsidR="00AE78BC" w:rsidRPr="00DD2061">
        <w:rPr>
          <w:rFonts w:ascii="Arial" w:hAnsi="Arial" w:cs="Arial"/>
          <w:sz w:val="24"/>
          <w:szCs w:val="24"/>
          <w:lang w:val="en-US"/>
        </w:rPr>
        <w:t xml:space="preserve"> that it established a Special Committee to investigate and make recommendations relating to the alleged infraction by the applicant. On 6 August 2021, the </w:t>
      </w:r>
      <w:r w:rsidR="00AE2910" w:rsidRPr="00DD2061">
        <w:rPr>
          <w:rFonts w:ascii="Arial" w:hAnsi="Arial" w:cs="Arial"/>
          <w:sz w:val="24"/>
          <w:szCs w:val="24"/>
          <w:lang w:val="en-US"/>
        </w:rPr>
        <w:t xml:space="preserve">first </w:t>
      </w:r>
      <w:r w:rsidR="00AE78BC" w:rsidRPr="00DD2061">
        <w:rPr>
          <w:rFonts w:ascii="Arial" w:hAnsi="Arial" w:cs="Arial"/>
          <w:sz w:val="24"/>
          <w:szCs w:val="24"/>
          <w:lang w:val="en-US"/>
        </w:rPr>
        <w:t>respondent</w:t>
      </w:r>
      <w:r w:rsidR="00AE2910" w:rsidRPr="00DD2061">
        <w:rPr>
          <w:rFonts w:ascii="Arial" w:hAnsi="Arial" w:cs="Arial"/>
          <w:sz w:val="24"/>
          <w:szCs w:val="24"/>
          <w:lang w:val="en-US"/>
        </w:rPr>
        <w:t>’s</w:t>
      </w:r>
      <w:r w:rsidR="00AE78BC" w:rsidRPr="00DD2061">
        <w:rPr>
          <w:rFonts w:ascii="Arial" w:hAnsi="Arial" w:cs="Arial"/>
          <w:sz w:val="24"/>
          <w:szCs w:val="24"/>
          <w:lang w:val="en-US"/>
        </w:rPr>
        <w:t xml:space="preserve"> Special Committee tabled and presented its final report. The report records amongst other rafts of recommendations, it ordered that the applicant be suspended from all  CGE  activities with immediate effect,  and disciplinary proceedings are instituted against the applicant.</w:t>
      </w:r>
    </w:p>
    <w:p w:rsidR="00AE78BC" w:rsidRDefault="00AE78BC" w:rsidP="00AE78BC">
      <w:pPr>
        <w:pStyle w:val="ListParagraph"/>
        <w:spacing w:after="0" w:line="360" w:lineRule="auto"/>
        <w:ind w:left="360"/>
        <w:jc w:val="both"/>
        <w:rPr>
          <w:rFonts w:ascii="Arial" w:hAnsi="Arial" w:cs="Arial"/>
          <w:sz w:val="24"/>
          <w:szCs w:val="24"/>
          <w:lang w:val="en-US"/>
        </w:rPr>
      </w:pPr>
    </w:p>
    <w:p w:rsidR="00AE78BC" w:rsidRPr="00DD2061" w:rsidRDefault="00DD2061" w:rsidP="00DD2061">
      <w:pPr>
        <w:spacing w:after="0" w:line="360" w:lineRule="auto"/>
        <w:ind w:left="360" w:hanging="720"/>
        <w:jc w:val="both"/>
        <w:rPr>
          <w:rFonts w:ascii="Arial" w:hAnsi="Arial" w:cs="Arial"/>
          <w:sz w:val="24"/>
          <w:szCs w:val="24"/>
          <w:lang w:val="en-US"/>
        </w:rPr>
      </w:pPr>
      <w:r w:rsidRPr="00AE78BC">
        <w:rPr>
          <w:rFonts w:ascii="Arial" w:hAnsi="Arial" w:cs="Arial"/>
          <w:sz w:val="24"/>
          <w:szCs w:val="24"/>
          <w:lang w:val="en-US"/>
        </w:rPr>
        <w:t>[20]</w:t>
      </w:r>
      <w:r w:rsidRPr="00AE78BC">
        <w:rPr>
          <w:rFonts w:ascii="Arial" w:hAnsi="Arial" w:cs="Arial"/>
          <w:sz w:val="24"/>
          <w:szCs w:val="24"/>
          <w:lang w:val="en-US"/>
        </w:rPr>
        <w:tab/>
      </w:r>
      <w:r w:rsidR="00AE78BC" w:rsidRPr="00DD2061">
        <w:rPr>
          <w:rFonts w:ascii="Arial" w:hAnsi="Arial" w:cs="Arial"/>
          <w:sz w:val="24"/>
          <w:szCs w:val="24"/>
          <w:lang w:val="en-US"/>
        </w:rPr>
        <w:t>In sum, the</w:t>
      </w:r>
      <w:r w:rsidR="00646FEF" w:rsidRPr="00DD2061">
        <w:rPr>
          <w:rFonts w:ascii="Arial" w:hAnsi="Arial" w:cs="Arial"/>
          <w:sz w:val="24"/>
          <w:szCs w:val="24"/>
          <w:lang w:val="en-US"/>
        </w:rPr>
        <w:t xml:space="preserve"> first</w:t>
      </w:r>
      <w:r w:rsidR="00AE78BC" w:rsidRPr="00DD2061">
        <w:rPr>
          <w:rFonts w:ascii="Arial" w:hAnsi="Arial" w:cs="Arial"/>
          <w:sz w:val="24"/>
          <w:szCs w:val="24"/>
          <w:lang w:val="en-US"/>
        </w:rPr>
        <w:t xml:space="preserve"> respondent avers that its Code of Conduct is lawful and valid and that the Code empowers the respondent to suspend the applicant.</w:t>
      </w:r>
    </w:p>
    <w:p w:rsidR="00E91A17" w:rsidRPr="00E91A17" w:rsidRDefault="00E91A17" w:rsidP="00E91A17">
      <w:pPr>
        <w:pStyle w:val="ListParagraph"/>
        <w:spacing w:after="0" w:line="360" w:lineRule="auto"/>
        <w:ind w:left="360"/>
        <w:jc w:val="both"/>
        <w:rPr>
          <w:rFonts w:ascii="Arial" w:hAnsi="Arial" w:cs="Arial"/>
          <w:sz w:val="24"/>
          <w:szCs w:val="24"/>
          <w:lang w:val="en-US"/>
        </w:rPr>
      </w:pPr>
    </w:p>
    <w:p w:rsidR="00807A9E" w:rsidRPr="00DD2061" w:rsidRDefault="00DD2061" w:rsidP="00DD2061">
      <w:pPr>
        <w:spacing w:after="0" w:line="360" w:lineRule="auto"/>
        <w:ind w:left="360" w:hanging="720"/>
        <w:jc w:val="both"/>
        <w:rPr>
          <w:rFonts w:ascii="Arial" w:hAnsi="Arial" w:cs="Arial"/>
          <w:sz w:val="24"/>
          <w:szCs w:val="24"/>
          <w:lang w:val="en-US"/>
        </w:rPr>
      </w:pPr>
      <w:r>
        <w:rPr>
          <w:rFonts w:ascii="Arial" w:hAnsi="Arial" w:cs="Arial"/>
          <w:sz w:val="24"/>
          <w:szCs w:val="24"/>
          <w:lang w:val="en-US"/>
        </w:rPr>
        <w:t>[21]</w:t>
      </w:r>
      <w:r>
        <w:rPr>
          <w:rFonts w:ascii="Arial" w:hAnsi="Arial" w:cs="Arial"/>
          <w:sz w:val="24"/>
          <w:szCs w:val="24"/>
          <w:lang w:val="en-US"/>
        </w:rPr>
        <w:tab/>
      </w:r>
      <w:r w:rsidR="00570F89" w:rsidRPr="00DD2061">
        <w:rPr>
          <w:rFonts w:ascii="Arial" w:hAnsi="Arial" w:cs="Arial"/>
          <w:sz w:val="24"/>
          <w:szCs w:val="24"/>
          <w:lang w:val="en-US"/>
        </w:rPr>
        <w:t xml:space="preserve">The main issue that falls to be determined is </w:t>
      </w:r>
      <w:r w:rsidR="00C05C83" w:rsidRPr="00DD2061">
        <w:rPr>
          <w:rFonts w:ascii="Arial" w:hAnsi="Arial" w:cs="Arial"/>
          <w:sz w:val="24"/>
          <w:szCs w:val="24"/>
          <w:lang w:val="en-US"/>
        </w:rPr>
        <w:t xml:space="preserve">a very narrow one, </w:t>
      </w:r>
      <w:r w:rsidR="00570F89" w:rsidRPr="00DD2061">
        <w:rPr>
          <w:rFonts w:ascii="Arial" w:hAnsi="Arial" w:cs="Arial"/>
          <w:sz w:val="24"/>
          <w:szCs w:val="24"/>
          <w:lang w:val="en-US"/>
        </w:rPr>
        <w:t xml:space="preserve">whether the decision </w:t>
      </w:r>
      <w:r w:rsidR="00C05C83" w:rsidRPr="00DD2061">
        <w:rPr>
          <w:rFonts w:ascii="Arial" w:hAnsi="Arial" w:cs="Arial"/>
          <w:sz w:val="24"/>
          <w:szCs w:val="24"/>
          <w:lang w:val="en-US"/>
        </w:rPr>
        <w:t xml:space="preserve">taken by the </w:t>
      </w:r>
      <w:r w:rsidR="00646FEF" w:rsidRPr="00DD2061">
        <w:rPr>
          <w:rFonts w:ascii="Arial" w:hAnsi="Arial" w:cs="Arial"/>
          <w:sz w:val="24"/>
          <w:szCs w:val="24"/>
          <w:lang w:val="en-US"/>
        </w:rPr>
        <w:t xml:space="preserve">first </w:t>
      </w:r>
      <w:r w:rsidR="00C05C83" w:rsidRPr="00DD2061">
        <w:rPr>
          <w:rFonts w:ascii="Arial" w:hAnsi="Arial" w:cs="Arial"/>
          <w:sz w:val="24"/>
          <w:szCs w:val="24"/>
          <w:lang w:val="en-US"/>
        </w:rPr>
        <w:t xml:space="preserve">respondent </w:t>
      </w:r>
      <w:r w:rsidR="00570F89" w:rsidRPr="00DD2061">
        <w:rPr>
          <w:rFonts w:ascii="Arial" w:hAnsi="Arial" w:cs="Arial"/>
          <w:sz w:val="24"/>
          <w:szCs w:val="24"/>
          <w:lang w:val="en-US"/>
        </w:rPr>
        <w:t xml:space="preserve">to suspend the </w:t>
      </w:r>
      <w:r w:rsidR="000B1B4E" w:rsidRPr="00DD2061">
        <w:rPr>
          <w:rFonts w:ascii="Arial" w:hAnsi="Arial" w:cs="Arial"/>
          <w:sz w:val="24"/>
          <w:szCs w:val="24"/>
          <w:lang w:val="en-US"/>
        </w:rPr>
        <w:t>a</w:t>
      </w:r>
      <w:r w:rsidR="00570F89" w:rsidRPr="00DD2061">
        <w:rPr>
          <w:rFonts w:ascii="Arial" w:hAnsi="Arial" w:cs="Arial"/>
          <w:sz w:val="24"/>
          <w:szCs w:val="24"/>
          <w:lang w:val="en-US"/>
        </w:rPr>
        <w:t xml:space="preserve">pplicant is unlawful </w:t>
      </w:r>
      <w:r w:rsidR="00C05C83" w:rsidRPr="00DD2061">
        <w:rPr>
          <w:rFonts w:ascii="Arial" w:hAnsi="Arial" w:cs="Arial"/>
          <w:sz w:val="24"/>
          <w:szCs w:val="24"/>
          <w:lang w:val="en-US"/>
        </w:rPr>
        <w:t xml:space="preserve">and invalid </w:t>
      </w:r>
      <w:r w:rsidR="00570F89" w:rsidRPr="00DD2061">
        <w:rPr>
          <w:rFonts w:ascii="Arial" w:hAnsi="Arial" w:cs="Arial"/>
          <w:sz w:val="24"/>
          <w:szCs w:val="24"/>
          <w:lang w:val="en-US"/>
        </w:rPr>
        <w:t xml:space="preserve">because, in terms of the Constitution, only the President has the power to suspend the </w:t>
      </w:r>
      <w:r w:rsidR="000B1B4E" w:rsidRPr="00DD2061">
        <w:rPr>
          <w:rFonts w:ascii="Arial" w:hAnsi="Arial" w:cs="Arial"/>
          <w:sz w:val="24"/>
          <w:szCs w:val="24"/>
          <w:lang w:val="en-US"/>
        </w:rPr>
        <w:t>a</w:t>
      </w:r>
      <w:r w:rsidR="00570F89" w:rsidRPr="00DD2061">
        <w:rPr>
          <w:rFonts w:ascii="Arial" w:hAnsi="Arial" w:cs="Arial"/>
          <w:sz w:val="24"/>
          <w:szCs w:val="24"/>
          <w:lang w:val="en-US"/>
        </w:rPr>
        <w:t>pplicant.</w:t>
      </w:r>
    </w:p>
    <w:p w:rsidR="00E91A17" w:rsidRPr="00E91A17" w:rsidRDefault="00E91A17" w:rsidP="00E91A17">
      <w:pPr>
        <w:spacing w:after="0" w:line="360" w:lineRule="auto"/>
        <w:jc w:val="both"/>
        <w:rPr>
          <w:rFonts w:ascii="Arial" w:hAnsi="Arial" w:cs="Arial"/>
          <w:sz w:val="24"/>
          <w:szCs w:val="24"/>
          <w:lang w:val="en-US"/>
        </w:rPr>
      </w:pPr>
    </w:p>
    <w:p w:rsidR="001552E0" w:rsidRPr="00DD2061" w:rsidRDefault="00DD2061" w:rsidP="00DD2061">
      <w:pPr>
        <w:spacing w:after="0" w:line="360" w:lineRule="auto"/>
        <w:ind w:left="360" w:hanging="720"/>
        <w:jc w:val="both"/>
        <w:rPr>
          <w:rFonts w:ascii="Arial" w:hAnsi="Arial" w:cs="Arial"/>
          <w:sz w:val="24"/>
          <w:szCs w:val="24"/>
          <w:lang w:val="en-US"/>
        </w:rPr>
      </w:pPr>
      <w:r>
        <w:rPr>
          <w:rFonts w:ascii="Arial" w:hAnsi="Arial" w:cs="Arial"/>
          <w:sz w:val="24"/>
          <w:szCs w:val="24"/>
          <w:lang w:val="en-US"/>
        </w:rPr>
        <w:t>[22]</w:t>
      </w:r>
      <w:r>
        <w:rPr>
          <w:rFonts w:ascii="Arial" w:hAnsi="Arial" w:cs="Arial"/>
          <w:sz w:val="24"/>
          <w:szCs w:val="24"/>
          <w:lang w:val="en-US"/>
        </w:rPr>
        <w:tab/>
      </w:r>
      <w:r w:rsidR="00570F89" w:rsidRPr="00DD2061">
        <w:rPr>
          <w:rFonts w:ascii="Arial" w:hAnsi="Arial" w:cs="Arial"/>
          <w:sz w:val="24"/>
          <w:szCs w:val="24"/>
          <w:lang w:val="en-US"/>
        </w:rPr>
        <w:t>It is so</w:t>
      </w:r>
      <w:r w:rsidR="008867CA" w:rsidRPr="00DD2061">
        <w:rPr>
          <w:rFonts w:ascii="Arial" w:hAnsi="Arial" w:cs="Arial"/>
          <w:sz w:val="24"/>
          <w:szCs w:val="24"/>
          <w:lang w:val="en-US"/>
        </w:rPr>
        <w:t xml:space="preserve"> </w:t>
      </w:r>
      <w:r w:rsidR="00570F89" w:rsidRPr="00DD2061">
        <w:rPr>
          <w:rFonts w:ascii="Arial" w:hAnsi="Arial" w:cs="Arial"/>
          <w:sz w:val="24"/>
          <w:szCs w:val="24"/>
          <w:lang w:val="en-US"/>
        </w:rPr>
        <w:t>that</w:t>
      </w:r>
      <w:r w:rsidR="008867CA" w:rsidRPr="00DD2061">
        <w:rPr>
          <w:rFonts w:ascii="Arial" w:hAnsi="Arial" w:cs="Arial"/>
          <w:sz w:val="24"/>
          <w:szCs w:val="24"/>
          <w:lang w:val="en-US"/>
        </w:rPr>
        <w:t xml:space="preserve">, </w:t>
      </w:r>
      <w:r w:rsidR="00570F89" w:rsidRPr="00DD2061">
        <w:rPr>
          <w:rFonts w:ascii="Arial" w:hAnsi="Arial" w:cs="Arial"/>
          <w:sz w:val="24"/>
          <w:szCs w:val="24"/>
          <w:lang w:val="en-US"/>
        </w:rPr>
        <w:t xml:space="preserve">except for the current </w:t>
      </w:r>
      <w:r w:rsidR="00F75282" w:rsidRPr="00DD2061">
        <w:rPr>
          <w:rFonts w:ascii="Arial" w:hAnsi="Arial" w:cs="Arial"/>
          <w:sz w:val="24"/>
          <w:szCs w:val="24"/>
          <w:lang w:val="en-US"/>
        </w:rPr>
        <w:t>P</w:t>
      </w:r>
      <w:r w:rsidR="00570F89" w:rsidRPr="00DD2061">
        <w:rPr>
          <w:rFonts w:ascii="Arial" w:hAnsi="Arial" w:cs="Arial"/>
          <w:sz w:val="24"/>
          <w:szCs w:val="24"/>
          <w:lang w:val="en-US"/>
        </w:rPr>
        <w:t>arliamentary proceedings underway for the removal of the Public Protector, a similar matter has not yet been pronounced o</w:t>
      </w:r>
      <w:r w:rsidR="00F75282" w:rsidRPr="00DD2061">
        <w:rPr>
          <w:rFonts w:ascii="Arial" w:hAnsi="Arial" w:cs="Arial"/>
          <w:sz w:val="24"/>
          <w:szCs w:val="24"/>
          <w:lang w:val="en-US"/>
        </w:rPr>
        <w:t>n</w:t>
      </w:r>
      <w:r w:rsidR="00646FEF" w:rsidRPr="00DD2061">
        <w:rPr>
          <w:rFonts w:ascii="Arial" w:hAnsi="Arial" w:cs="Arial"/>
          <w:sz w:val="24"/>
          <w:szCs w:val="24"/>
          <w:lang w:val="en-US"/>
        </w:rPr>
        <w:t xml:space="preserve"> by our C</w:t>
      </w:r>
      <w:r w:rsidR="00570F89" w:rsidRPr="00DD2061">
        <w:rPr>
          <w:rFonts w:ascii="Arial" w:hAnsi="Arial" w:cs="Arial"/>
          <w:sz w:val="24"/>
          <w:szCs w:val="24"/>
          <w:lang w:val="en-US"/>
        </w:rPr>
        <w:t>ourts</w:t>
      </w:r>
      <w:r w:rsidR="00B346A8" w:rsidRPr="00DD2061">
        <w:rPr>
          <w:rFonts w:ascii="Arial" w:hAnsi="Arial" w:cs="Arial"/>
          <w:sz w:val="24"/>
          <w:szCs w:val="24"/>
          <w:lang w:val="en-US"/>
        </w:rPr>
        <w:t>. The matter is accordingly novel</w:t>
      </w:r>
      <w:r w:rsidR="008867CA" w:rsidRPr="00DD2061">
        <w:rPr>
          <w:rFonts w:ascii="Arial" w:hAnsi="Arial" w:cs="Arial"/>
          <w:sz w:val="24"/>
          <w:szCs w:val="24"/>
          <w:lang w:val="en-US"/>
        </w:rPr>
        <w:t>.</w:t>
      </w:r>
    </w:p>
    <w:p w:rsidR="00E91A17" w:rsidRPr="00E91A17" w:rsidRDefault="00E91A17" w:rsidP="00E91A17">
      <w:pPr>
        <w:spacing w:after="0" w:line="360" w:lineRule="auto"/>
        <w:jc w:val="both"/>
        <w:rPr>
          <w:rFonts w:ascii="Arial" w:hAnsi="Arial" w:cs="Arial"/>
          <w:sz w:val="24"/>
          <w:szCs w:val="24"/>
          <w:lang w:val="en-US"/>
        </w:rPr>
      </w:pPr>
    </w:p>
    <w:p w:rsidR="008867CA" w:rsidRPr="00DD2061" w:rsidRDefault="00DD2061" w:rsidP="00DD2061">
      <w:pPr>
        <w:spacing w:after="0" w:line="360" w:lineRule="auto"/>
        <w:ind w:left="360" w:hanging="720"/>
        <w:jc w:val="both"/>
        <w:rPr>
          <w:rFonts w:ascii="Arial" w:hAnsi="Arial" w:cs="Arial"/>
          <w:sz w:val="24"/>
          <w:szCs w:val="24"/>
          <w:lang w:val="en-US"/>
        </w:rPr>
      </w:pPr>
      <w:r>
        <w:rPr>
          <w:rFonts w:ascii="Arial" w:hAnsi="Arial" w:cs="Arial"/>
          <w:sz w:val="24"/>
          <w:szCs w:val="24"/>
          <w:lang w:val="en-US"/>
        </w:rPr>
        <w:t>[23]</w:t>
      </w:r>
      <w:r>
        <w:rPr>
          <w:rFonts w:ascii="Arial" w:hAnsi="Arial" w:cs="Arial"/>
          <w:sz w:val="24"/>
          <w:szCs w:val="24"/>
          <w:lang w:val="en-US"/>
        </w:rPr>
        <w:tab/>
      </w:r>
      <w:r w:rsidR="00570F89" w:rsidRPr="00DD2061">
        <w:rPr>
          <w:rFonts w:ascii="Arial" w:hAnsi="Arial" w:cs="Arial"/>
          <w:sz w:val="24"/>
          <w:szCs w:val="24"/>
          <w:lang w:val="en-US"/>
        </w:rPr>
        <w:t>At the hearing of the matter, the applicant abandoned his claim for an order of costs against the second respondent.</w:t>
      </w:r>
    </w:p>
    <w:p w:rsidR="00807A9E" w:rsidRPr="00807A9E" w:rsidRDefault="00807A9E" w:rsidP="00807A9E">
      <w:pPr>
        <w:pStyle w:val="ListParagraph"/>
        <w:rPr>
          <w:rFonts w:ascii="Arial" w:hAnsi="Arial" w:cs="Arial"/>
          <w:sz w:val="24"/>
          <w:szCs w:val="24"/>
          <w:lang w:val="en-US"/>
        </w:rPr>
      </w:pPr>
    </w:p>
    <w:p w:rsidR="00807A9E" w:rsidRPr="00DD2061" w:rsidRDefault="00DD2061" w:rsidP="00DD2061">
      <w:pPr>
        <w:spacing w:after="0" w:line="360" w:lineRule="auto"/>
        <w:ind w:left="360" w:hanging="720"/>
        <w:jc w:val="both"/>
        <w:rPr>
          <w:rFonts w:ascii="Arial" w:hAnsi="Arial" w:cs="Arial"/>
          <w:sz w:val="24"/>
          <w:szCs w:val="24"/>
          <w:lang w:val="en-US"/>
        </w:rPr>
      </w:pPr>
      <w:r>
        <w:rPr>
          <w:rFonts w:ascii="Arial" w:hAnsi="Arial" w:cs="Arial"/>
          <w:sz w:val="24"/>
          <w:szCs w:val="24"/>
          <w:lang w:val="en-US"/>
        </w:rPr>
        <w:t>[24]</w:t>
      </w:r>
      <w:r>
        <w:rPr>
          <w:rFonts w:ascii="Arial" w:hAnsi="Arial" w:cs="Arial"/>
          <w:sz w:val="24"/>
          <w:szCs w:val="24"/>
          <w:lang w:val="en-US"/>
        </w:rPr>
        <w:tab/>
      </w:r>
      <w:r w:rsidR="00570F89" w:rsidRPr="00DD2061">
        <w:rPr>
          <w:rFonts w:ascii="Arial" w:hAnsi="Arial" w:cs="Arial"/>
          <w:sz w:val="24"/>
          <w:szCs w:val="24"/>
          <w:lang w:val="en-US"/>
        </w:rPr>
        <w:t>In a</w:t>
      </w:r>
      <w:r w:rsidR="00B346A8" w:rsidRPr="00DD2061">
        <w:rPr>
          <w:rFonts w:ascii="Arial" w:hAnsi="Arial" w:cs="Arial"/>
          <w:sz w:val="24"/>
          <w:szCs w:val="24"/>
          <w:lang w:val="en-US"/>
        </w:rPr>
        <w:t>r</w:t>
      </w:r>
      <w:r w:rsidR="00570F89" w:rsidRPr="00DD2061">
        <w:rPr>
          <w:rFonts w:ascii="Arial" w:hAnsi="Arial" w:cs="Arial"/>
          <w:sz w:val="24"/>
          <w:szCs w:val="24"/>
          <w:lang w:val="en-US"/>
        </w:rPr>
        <w:t xml:space="preserve">gument, </w:t>
      </w:r>
      <w:r w:rsidR="00F75282" w:rsidRPr="00DD2061">
        <w:rPr>
          <w:rFonts w:ascii="Arial" w:hAnsi="Arial" w:cs="Arial"/>
          <w:sz w:val="24"/>
          <w:szCs w:val="24"/>
          <w:lang w:val="en-US"/>
        </w:rPr>
        <w:t xml:space="preserve">before this Court, </w:t>
      </w:r>
      <w:r w:rsidR="00570F89" w:rsidRPr="00DD2061">
        <w:rPr>
          <w:rFonts w:ascii="Arial" w:hAnsi="Arial" w:cs="Arial"/>
          <w:sz w:val="24"/>
          <w:szCs w:val="24"/>
          <w:lang w:val="en-US"/>
        </w:rPr>
        <w:t xml:space="preserve">it was submitted on behalf of the </w:t>
      </w:r>
      <w:r w:rsidR="000B1B4E" w:rsidRPr="00DD2061">
        <w:rPr>
          <w:rFonts w:ascii="Arial" w:hAnsi="Arial" w:cs="Arial"/>
          <w:sz w:val="24"/>
          <w:szCs w:val="24"/>
          <w:lang w:val="en-US"/>
        </w:rPr>
        <w:t>a</w:t>
      </w:r>
      <w:r w:rsidR="00647714" w:rsidRPr="00DD2061">
        <w:rPr>
          <w:rFonts w:ascii="Arial" w:hAnsi="Arial" w:cs="Arial"/>
          <w:sz w:val="24"/>
          <w:szCs w:val="24"/>
          <w:lang w:val="en-US"/>
        </w:rPr>
        <w:t>pplicant that on a plain reading of section 194(3) (a) of the Constitution</w:t>
      </w:r>
      <w:r w:rsidR="00570F89" w:rsidRPr="00DD2061">
        <w:rPr>
          <w:rFonts w:ascii="Arial" w:hAnsi="Arial" w:cs="Arial"/>
          <w:sz w:val="24"/>
          <w:szCs w:val="24"/>
          <w:lang w:val="en-US"/>
        </w:rPr>
        <w:t>,</w:t>
      </w:r>
      <w:r w:rsidR="00647714" w:rsidRPr="00DD2061">
        <w:rPr>
          <w:rFonts w:ascii="Arial" w:hAnsi="Arial" w:cs="Arial"/>
          <w:sz w:val="24"/>
          <w:szCs w:val="24"/>
          <w:lang w:val="en-US"/>
        </w:rPr>
        <w:t xml:space="preserve"> it is clear that only the President has the power to suspend a Commissioner and then too, only once proceedings are underway by a Committee of the National Assembly with the view to removing that Commissioner. </w:t>
      </w:r>
    </w:p>
    <w:p w:rsidR="00807A9E" w:rsidRPr="00E91A17" w:rsidRDefault="00807A9E" w:rsidP="00E91A17">
      <w:pPr>
        <w:rPr>
          <w:rFonts w:ascii="Arial" w:hAnsi="Arial" w:cs="Arial"/>
          <w:sz w:val="24"/>
          <w:szCs w:val="24"/>
          <w:lang w:val="en-US"/>
        </w:rPr>
      </w:pPr>
    </w:p>
    <w:p w:rsidR="00807A9E" w:rsidRPr="00DD2061" w:rsidRDefault="00DD2061" w:rsidP="00DD2061">
      <w:pPr>
        <w:spacing w:after="0" w:line="360" w:lineRule="auto"/>
        <w:ind w:left="360" w:hanging="720"/>
        <w:jc w:val="both"/>
        <w:rPr>
          <w:rFonts w:ascii="Arial" w:hAnsi="Arial" w:cs="Arial"/>
          <w:sz w:val="24"/>
          <w:szCs w:val="24"/>
          <w:lang w:val="en-US"/>
        </w:rPr>
      </w:pPr>
      <w:r w:rsidRPr="00AE78BC">
        <w:rPr>
          <w:rFonts w:ascii="Arial" w:hAnsi="Arial" w:cs="Arial"/>
          <w:sz w:val="24"/>
          <w:szCs w:val="24"/>
          <w:lang w:val="en-US"/>
        </w:rPr>
        <w:t>[25]</w:t>
      </w:r>
      <w:r w:rsidRPr="00AE78BC">
        <w:rPr>
          <w:rFonts w:ascii="Arial" w:hAnsi="Arial" w:cs="Arial"/>
          <w:sz w:val="24"/>
          <w:szCs w:val="24"/>
          <w:lang w:val="en-US"/>
        </w:rPr>
        <w:tab/>
      </w:r>
      <w:r w:rsidR="00570F89" w:rsidRPr="00DD2061">
        <w:rPr>
          <w:rFonts w:ascii="Arial" w:hAnsi="Arial" w:cs="Arial"/>
          <w:sz w:val="24"/>
          <w:szCs w:val="24"/>
          <w:lang w:val="en-US"/>
        </w:rPr>
        <w:t xml:space="preserve">In the result, so avers the </w:t>
      </w:r>
      <w:r w:rsidR="000B1B4E" w:rsidRPr="00DD2061">
        <w:rPr>
          <w:rFonts w:ascii="Arial" w:hAnsi="Arial" w:cs="Arial"/>
          <w:sz w:val="24"/>
          <w:szCs w:val="24"/>
          <w:lang w:val="en-US"/>
        </w:rPr>
        <w:t>a</w:t>
      </w:r>
      <w:r w:rsidR="00570F89" w:rsidRPr="00DD2061">
        <w:rPr>
          <w:rFonts w:ascii="Arial" w:hAnsi="Arial" w:cs="Arial"/>
          <w:sz w:val="24"/>
          <w:szCs w:val="24"/>
          <w:lang w:val="en-US"/>
        </w:rPr>
        <w:t xml:space="preserve">pplicant, that the decision taken by the </w:t>
      </w:r>
      <w:r w:rsidR="00646FEF" w:rsidRPr="00DD2061">
        <w:rPr>
          <w:rFonts w:ascii="Arial" w:hAnsi="Arial" w:cs="Arial"/>
          <w:sz w:val="24"/>
          <w:szCs w:val="24"/>
          <w:lang w:val="en-US"/>
        </w:rPr>
        <w:t xml:space="preserve">first </w:t>
      </w:r>
      <w:r w:rsidR="00570F89" w:rsidRPr="00DD2061">
        <w:rPr>
          <w:rFonts w:ascii="Arial" w:hAnsi="Arial" w:cs="Arial"/>
          <w:sz w:val="24"/>
          <w:szCs w:val="24"/>
          <w:lang w:val="en-US"/>
        </w:rPr>
        <w:t xml:space="preserve">respondent to suspend the </w:t>
      </w:r>
      <w:r w:rsidR="000B1B4E" w:rsidRPr="00DD2061">
        <w:rPr>
          <w:rFonts w:ascii="Arial" w:hAnsi="Arial" w:cs="Arial"/>
          <w:sz w:val="24"/>
          <w:szCs w:val="24"/>
          <w:lang w:val="en-US"/>
        </w:rPr>
        <w:t>a</w:t>
      </w:r>
      <w:r w:rsidR="00570F89" w:rsidRPr="00DD2061">
        <w:rPr>
          <w:rFonts w:ascii="Arial" w:hAnsi="Arial" w:cs="Arial"/>
          <w:sz w:val="24"/>
          <w:szCs w:val="24"/>
          <w:lang w:val="en-US"/>
        </w:rPr>
        <w:t xml:space="preserve">pplicant, and the ratification </w:t>
      </w:r>
      <w:r w:rsidR="00F75282" w:rsidRPr="00DD2061">
        <w:rPr>
          <w:rFonts w:ascii="Arial" w:hAnsi="Arial" w:cs="Arial"/>
          <w:sz w:val="24"/>
          <w:szCs w:val="24"/>
          <w:lang w:val="en-US"/>
        </w:rPr>
        <w:t>t</w:t>
      </w:r>
      <w:r w:rsidR="00570F89" w:rsidRPr="00DD2061">
        <w:rPr>
          <w:rFonts w:ascii="Arial" w:hAnsi="Arial" w:cs="Arial"/>
          <w:sz w:val="24"/>
          <w:szCs w:val="24"/>
          <w:lang w:val="en-US"/>
        </w:rPr>
        <w:t xml:space="preserve">hereof by the Plenary of </w:t>
      </w:r>
      <w:r w:rsidR="00F75282" w:rsidRPr="00DD2061">
        <w:rPr>
          <w:rFonts w:ascii="Arial" w:hAnsi="Arial" w:cs="Arial"/>
          <w:sz w:val="24"/>
          <w:szCs w:val="24"/>
          <w:lang w:val="en-US"/>
        </w:rPr>
        <w:t xml:space="preserve">the </w:t>
      </w:r>
      <w:r w:rsidR="00AE2910" w:rsidRPr="00DD2061">
        <w:rPr>
          <w:rFonts w:ascii="Arial" w:hAnsi="Arial" w:cs="Arial"/>
          <w:sz w:val="24"/>
          <w:szCs w:val="24"/>
          <w:lang w:val="en-US"/>
        </w:rPr>
        <w:t xml:space="preserve">first </w:t>
      </w:r>
      <w:r w:rsidR="00F75282" w:rsidRPr="00DD2061">
        <w:rPr>
          <w:rFonts w:ascii="Arial" w:hAnsi="Arial" w:cs="Arial"/>
          <w:sz w:val="24"/>
          <w:szCs w:val="24"/>
          <w:lang w:val="en-US"/>
        </w:rPr>
        <w:t>r</w:t>
      </w:r>
      <w:r w:rsidR="00570F89" w:rsidRPr="00DD2061">
        <w:rPr>
          <w:rFonts w:ascii="Arial" w:hAnsi="Arial" w:cs="Arial"/>
          <w:sz w:val="24"/>
          <w:szCs w:val="24"/>
          <w:lang w:val="en-US"/>
        </w:rPr>
        <w:t xml:space="preserve">espondent was done in contravention of </w:t>
      </w:r>
      <w:r w:rsidR="00CF72BA" w:rsidRPr="00DD2061">
        <w:rPr>
          <w:rFonts w:ascii="Arial" w:hAnsi="Arial" w:cs="Arial"/>
          <w:sz w:val="24"/>
          <w:szCs w:val="24"/>
          <w:lang w:val="en-US"/>
        </w:rPr>
        <w:t>s</w:t>
      </w:r>
      <w:r w:rsidR="00570F89" w:rsidRPr="00DD2061">
        <w:rPr>
          <w:rFonts w:ascii="Arial" w:hAnsi="Arial" w:cs="Arial"/>
          <w:sz w:val="24"/>
          <w:szCs w:val="24"/>
          <w:lang w:val="en-US"/>
        </w:rPr>
        <w:t xml:space="preserve">ection 194(3) </w:t>
      </w:r>
      <w:r w:rsidR="00752E47" w:rsidRPr="00DD2061">
        <w:rPr>
          <w:rFonts w:ascii="Arial" w:hAnsi="Arial" w:cs="Arial"/>
          <w:sz w:val="24"/>
          <w:szCs w:val="24"/>
          <w:lang w:val="en-US"/>
        </w:rPr>
        <w:t>(a)</w:t>
      </w:r>
      <w:r w:rsidR="00646FEF" w:rsidRPr="00DD2061">
        <w:rPr>
          <w:rFonts w:ascii="Arial" w:hAnsi="Arial" w:cs="Arial"/>
          <w:sz w:val="24"/>
          <w:szCs w:val="24"/>
          <w:lang w:val="en-US"/>
        </w:rPr>
        <w:t xml:space="preserve"> </w:t>
      </w:r>
      <w:r w:rsidR="00570F89" w:rsidRPr="00DD2061">
        <w:rPr>
          <w:rFonts w:ascii="Arial" w:hAnsi="Arial" w:cs="Arial"/>
          <w:sz w:val="24"/>
          <w:szCs w:val="24"/>
          <w:lang w:val="en-US"/>
        </w:rPr>
        <w:t xml:space="preserve">of the Constitution, and were </w:t>
      </w:r>
      <w:r w:rsidR="00570F89" w:rsidRPr="00DD2061">
        <w:rPr>
          <w:rFonts w:ascii="Arial" w:hAnsi="Arial" w:cs="Arial"/>
          <w:i/>
          <w:sz w:val="24"/>
          <w:szCs w:val="24"/>
          <w:lang w:val="en-US"/>
        </w:rPr>
        <w:t>ultra vires</w:t>
      </w:r>
      <w:r w:rsidR="00570F89" w:rsidRPr="00DD2061">
        <w:rPr>
          <w:rFonts w:ascii="Arial" w:hAnsi="Arial" w:cs="Arial"/>
          <w:sz w:val="24"/>
          <w:szCs w:val="24"/>
          <w:lang w:val="en-US"/>
        </w:rPr>
        <w:t xml:space="preserve"> beyond their authority therefore unlawful.                                   </w:t>
      </w:r>
    </w:p>
    <w:p w:rsidR="00807A9E" w:rsidRPr="00807A9E" w:rsidRDefault="00807A9E" w:rsidP="00807A9E">
      <w:pPr>
        <w:pStyle w:val="ListParagraph"/>
        <w:rPr>
          <w:rFonts w:ascii="Arial" w:hAnsi="Arial" w:cs="Arial"/>
          <w:sz w:val="24"/>
          <w:szCs w:val="24"/>
          <w:lang w:val="en-US"/>
        </w:rPr>
      </w:pPr>
    </w:p>
    <w:p w:rsidR="00807A9E" w:rsidRPr="00DD2061" w:rsidRDefault="00DD2061" w:rsidP="00DD2061">
      <w:pPr>
        <w:spacing w:after="0" w:line="360" w:lineRule="auto"/>
        <w:ind w:left="360" w:hanging="720"/>
        <w:jc w:val="both"/>
        <w:rPr>
          <w:rFonts w:ascii="Arial" w:hAnsi="Arial" w:cs="Arial"/>
          <w:sz w:val="24"/>
          <w:szCs w:val="24"/>
          <w:lang w:val="en-US"/>
        </w:rPr>
      </w:pPr>
      <w:r>
        <w:rPr>
          <w:rFonts w:ascii="Arial" w:hAnsi="Arial" w:cs="Arial"/>
          <w:sz w:val="24"/>
          <w:szCs w:val="24"/>
          <w:lang w:val="en-US"/>
        </w:rPr>
        <w:t>[26]</w:t>
      </w:r>
      <w:r>
        <w:rPr>
          <w:rFonts w:ascii="Arial" w:hAnsi="Arial" w:cs="Arial"/>
          <w:sz w:val="24"/>
          <w:szCs w:val="24"/>
          <w:lang w:val="en-US"/>
        </w:rPr>
        <w:tab/>
      </w:r>
      <w:r w:rsidR="00570F89" w:rsidRPr="00DD2061">
        <w:rPr>
          <w:rFonts w:ascii="Arial" w:hAnsi="Arial" w:cs="Arial"/>
          <w:sz w:val="24"/>
          <w:szCs w:val="24"/>
          <w:lang w:val="en-US"/>
        </w:rPr>
        <w:t>In reply, t</w:t>
      </w:r>
      <w:r w:rsidR="00647714" w:rsidRPr="00DD2061">
        <w:rPr>
          <w:rFonts w:ascii="Arial" w:hAnsi="Arial" w:cs="Arial"/>
          <w:sz w:val="24"/>
          <w:szCs w:val="24"/>
          <w:lang w:val="en-US"/>
        </w:rPr>
        <w:t xml:space="preserve">he </w:t>
      </w:r>
      <w:r w:rsidR="00646FEF" w:rsidRPr="00DD2061">
        <w:rPr>
          <w:rFonts w:ascii="Arial" w:hAnsi="Arial" w:cs="Arial"/>
          <w:sz w:val="24"/>
          <w:szCs w:val="24"/>
          <w:lang w:val="en-US"/>
        </w:rPr>
        <w:t xml:space="preserve">first </w:t>
      </w:r>
      <w:r w:rsidR="000B1B4E" w:rsidRPr="00DD2061">
        <w:rPr>
          <w:rFonts w:ascii="Arial" w:hAnsi="Arial" w:cs="Arial"/>
          <w:sz w:val="24"/>
          <w:szCs w:val="24"/>
          <w:lang w:val="en-US"/>
        </w:rPr>
        <w:t>r</w:t>
      </w:r>
      <w:r w:rsidR="00647714" w:rsidRPr="00DD2061">
        <w:rPr>
          <w:rFonts w:ascii="Arial" w:hAnsi="Arial" w:cs="Arial"/>
          <w:sz w:val="24"/>
          <w:szCs w:val="24"/>
          <w:lang w:val="en-US"/>
        </w:rPr>
        <w:t xml:space="preserve">espondent </w:t>
      </w:r>
      <w:r w:rsidR="00EC1251" w:rsidRPr="00DD2061">
        <w:rPr>
          <w:rFonts w:ascii="Arial" w:hAnsi="Arial" w:cs="Arial"/>
          <w:sz w:val="24"/>
          <w:szCs w:val="24"/>
          <w:lang w:val="en-US"/>
        </w:rPr>
        <w:t>argue</w:t>
      </w:r>
      <w:r w:rsidR="00570F89" w:rsidRPr="00DD2061">
        <w:rPr>
          <w:rFonts w:ascii="Arial" w:hAnsi="Arial" w:cs="Arial"/>
          <w:sz w:val="24"/>
          <w:szCs w:val="24"/>
          <w:lang w:val="en-US"/>
        </w:rPr>
        <w:t>d</w:t>
      </w:r>
      <w:r w:rsidR="00647714" w:rsidRPr="00DD2061">
        <w:rPr>
          <w:rFonts w:ascii="Arial" w:hAnsi="Arial" w:cs="Arial"/>
          <w:sz w:val="24"/>
          <w:szCs w:val="24"/>
          <w:lang w:val="en-US"/>
        </w:rPr>
        <w:t xml:space="preserve"> that the power of the President to suspend the applicant must be read and interpreted, in light of its historical context and purpose. That the provision is not meant to frustrate the </w:t>
      </w:r>
      <w:r w:rsidR="00AE2910" w:rsidRPr="00DD2061">
        <w:rPr>
          <w:rFonts w:ascii="Arial" w:hAnsi="Arial" w:cs="Arial"/>
          <w:sz w:val="24"/>
          <w:szCs w:val="24"/>
          <w:lang w:val="en-US"/>
        </w:rPr>
        <w:t xml:space="preserve">first </w:t>
      </w:r>
      <w:r w:rsidR="000B1B4E" w:rsidRPr="00DD2061">
        <w:rPr>
          <w:rFonts w:ascii="Arial" w:hAnsi="Arial" w:cs="Arial"/>
          <w:sz w:val="24"/>
          <w:szCs w:val="24"/>
          <w:lang w:val="en-US"/>
        </w:rPr>
        <w:t>r</w:t>
      </w:r>
      <w:r w:rsidR="00647714" w:rsidRPr="00DD2061">
        <w:rPr>
          <w:rFonts w:ascii="Arial" w:hAnsi="Arial" w:cs="Arial"/>
          <w:sz w:val="24"/>
          <w:szCs w:val="24"/>
          <w:lang w:val="en-US"/>
        </w:rPr>
        <w:t>espondent's obligation to protect the constitutional rights of its fellow Commissioners and staff from harmful acts of another.</w:t>
      </w:r>
    </w:p>
    <w:p w:rsidR="00807A9E" w:rsidRPr="00807A9E" w:rsidRDefault="00807A9E" w:rsidP="00807A9E">
      <w:pPr>
        <w:pStyle w:val="ListParagraph"/>
        <w:rPr>
          <w:rFonts w:ascii="Arial" w:hAnsi="Arial" w:cs="Arial"/>
          <w:sz w:val="24"/>
          <w:szCs w:val="24"/>
          <w:lang w:val="en-US"/>
        </w:rPr>
      </w:pPr>
    </w:p>
    <w:p w:rsidR="00807A9E" w:rsidRPr="00DD2061" w:rsidRDefault="00DD2061" w:rsidP="00DD2061">
      <w:pPr>
        <w:spacing w:after="0" w:line="360" w:lineRule="auto"/>
        <w:ind w:left="360" w:hanging="720"/>
        <w:jc w:val="both"/>
        <w:rPr>
          <w:rFonts w:ascii="Arial" w:hAnsi="Arial" w:cs="Arial"/>
          <w:sz w:val="24"/>
          <w:szCs w:val="24"/>
          <w:lang w:val="en-US"/>
        </w:rPr>
      </w:pPr>
      <w:r>
        <w:rPr>
          <w:rFonts w:ascii="Arial" w:hAnsi="Arial" w:cs="Arial"/>
          <w:sz w:val="24"/>
          <w:szCs w:val="24"/>
          <w:lang w:val="en-US"/>
        </w:rPr>
        <w:t>[27]</w:t>
      </w:r>
      <w:r>
        <w:rPr>
          <w:rFonts w:ascii="Arial" w:hAnsi="Arial" w:cs="Arial"/>
          <w:sz w:val="24"/>
          <w:szCs w:val="24"/>
          <w:lang w:val="en-US"/>
        </w:rPr>
        <w:tab/>
      </w:r>
      <w:r w:rsidR="00570F89" w:rsidRPr="00DD2061">
        <w:rPr>
          <w:rFonts w:ascii="Arial" w:hAnsi="Arial" w:cs="Arial"/>
          <w:sz w:val="24"/>
          <w:szCs w:val="24"/>
          <w:lang w:val="en-US"/>
        </w:rPr>
        <w:t xml:space="preserve">The </w:t>
      </w:r>
      <w:r w:rsidR="00AE2910" w:rsidRPr="00DD2061">
        <w:rPr>
          <w:rFonts w:ascii="Arial" w:hAnsi="Arial" w:cs="Arial"/>
          <w:sz w:val="24"/>
          <w:szCs w:val="24"/>
          <w:lang w:val="en-US"/>
        </w:rPr>
        <w:t xml:space="preserve">first </w:t>
      </w:r>
      <w:r w:rsidR="000B1B4E" w:rsidRPr="00DD2061">
        <w:rPr>
          <w:rFonts w:ascii="Arial" w:hAnsi="Arial" w:cs="Arial"/>
          <w:sz w:val="24"/>
          <w:szCs w:val="24"/>
          <w:lang w:val="en-US"/>
        </w:rPr>
        <w:t>r</w:t>
      </w:r>
      <w:r w:rsidR="00570F89" w:rsidRPr="00DD2061">
        <w:rPr>
          <w:rFonts w:ascii="Arial" w:hAnsi="Arial" w:cs="Arial"/>
          <w:sz w:val="24"/>
          <w:szCs w:val="24"/>
          <w:lang w:val="en-US"/>
        </w:rPr>
        <w:t>espondent further submit that the purpose and the context of the powers of the</w:t>
      </w:r>
      <w:r w:rsidR="00F9374C" w:rsidRPr="00DD2061">
        <w:rPr>
          <w:rFonts w:ascii="Arial" w:hAnsi="Arial" w:cs="Arial"/>
          <w:sz w:val="24"/>
          <w:szCs w:val="24"/>
          <w:lang w:val="en-US"/>
        </w:rPr>
        <w:t xml:space="preserve"> first</w:t>
      </w:r>
      <w:r w:rsidR="00570F89" w:rsidRPr="00DD2061">
        <w:rPr>
          <w:rFonts w:ascii="Arial" w:hAnsi="Arial" w:cs="Arial"/>
          <w:sz w:val="24"/>
          <w:szCs w:val="24"/>
          <w:lang w:val="en-US"/>
        </w:rPr>
        <w:t xml:space="preserve"> respondent to suspend a Commissioner differs and are independent from those of the President. Accordingly, argues the </w:t>
      </w:r>
      <w:r w:rsidR="00AE2910" w:rsidRPr="00DD2061">
        <w:rPr>
          <w:rFonts w:ascii="Arial" w:hAnsi="Arial" w:cs="Arial"/>
          <w:sz w:val="24"/>
          <w:szCs w:val="24"/>
          <w:lang w:val="en-US"/>
        </w:rPr>
        <w:t xml:space="preserve">first </w:t>
      </w:r>
      <w:r w:rsidR="000B1B4E" w:rsidRPr="00DD2061">
        <w:rPr>
          <w:rFonts w:ascii="Arial" w:hAnsi="Arial" w:cs="Arial"/>
          <w:sz w:val="24"/>
          <w:szCs w:val="24"/>
          <w:lang w:val="en-US"/>
        </w:rPr>
        <w:t>r</w:t>
      </w:r>
      <w:r w:rsidR="00570F89" w:rsidRPr="00DD2061">
        <w:rPr>
          <w:rFonts w:ascii="Arial" w:hAnsi="Arial" w:cs="Arial"/>
          <w:sz w:val="24"/>
          <w:szCs w:val="24"/>
          <w:lang w:val="en-US"/>
        </w:rPr>
        <w:t xml:space="preserve">espondent, it cannot be said that the </w:t>
      </w:r>
      <w:r w:rsidR="004C62E3" w:rsidRPr="00DD2061">
        <w:rPr>
          <w:rFonts w:ascii="Arial" w:hAnsi="Arial" w:cs="Arial"/>
          <w:sz w:val="24"/>
          <w:szCs w:val="24"/>
          <w:lang w:val="en-US"/>
        </w:rPr>
        <w:t xml:space="preserve">first </w:t>
      </w:r>
      <w:r w:rsidR="000B1B4E" w:rsidRPr="00DD2061">
        <w:rPr>
          <w:rFonts w:ascii="Arial" w:hAnsi="Arial" w:cs="Arial"/>
          <w:sz w:val="24"/>
          <w:szCs w:val="24"/>
          <w:lang w:val="en-US"/>
        </w:rPr>
        <w:t>r</w:t>
      </w:r>
      <w:r w:rsidR="00570F89" w:rsidRPr="00DD2061">
        <w:rPr>
          <w:rFonts w:ascii="Arial" w:hAnsi="Arial" w:cs="Arial"/>
          <w:sz w:val="24"/>
          <w:szCs w:val="24"/>
          <w:lang w:val="en-US"/>
        </w:rPr>
        <w:t>espondent has usurped the powers of the President under Section 194(3)</w:t>
      </w:r>
      <w:r w:rsidR="002D6D32" w:rsidRPr="00DD2061">
        <w:rPr>
          <w:rFonts w:ascii="Arial" w:hAnsi="Arial" w:cs="Arial"/>
          <w:sz w:val="24"/>
          <w:szCs w:val="24"/>
          <w:lang w:val="en-US"/>
        </w:rPr>
        <w:t>(</w:t>
      </w:r>
      <w:r w:rsidR="00570F89" w:rsidRPr="00DD2061">
        <w:rPr>
          <w:rFonts w:ascii="Arial" w:hAnsi="Arial" w:cs="Arial"/>
          <w:sz w:val="24"/>
          <w:szCs w:val="24"/>
          <w:lang w:val="en-US"/>
        </w:rPr>
        <w:t>a</w:t>
      </w:r>
      <w:r w:rsidR="002D6D32" w:rsidRPr="00DD2061">
        <w:rPr>
          <w:rFonts w:ascii="Arial" w:hAnsi="Arial" w:cs="Arial"/>
          <w:sz w:val="24"/>
          <w:szCs w:val="24"/>
          <w:lang w:val="en-US"/>
        </w:rPr>
        <w:t>)</w:t>
      </w:r>
      <w:r w:rsidR="00570F89" w:rsidRPr="00DD2061">
        <w:rPr>
          <w:rFonts w:ascii="Arial" w:hAnsi="Arial" w:cs="Arial"/>
          <w:sz w:val="24"/>
          <w:szCs w:val="24"/>
          <w:lang w:val="en-US"/>
        </w:rPr>
        <w:t>.</w:t>
      </w:r>
    </w:p>
    <w:p w:rsidR="00807A9E" w:rsidRPr="00807A9E" w:rsidRDefault="00807A9E" w:rsidP="00807A9E">
      <w:pPr>
        <w:pStyle w:val="ListParagraph"/>
        <w:rPr>
          <w:rFonts w:ascii="Arial" w:hAnsi="Arial" w:cs="Arial"/>
          <w:sz w:val="24"/>
          <w:szCs w:val="24"/>
          <w:lang w:val="en-US"/>
        </w:rPr>
      </w:pPr>
    </w:p>
    <w:p w:rsidR="00807A9E" w:rsidRPr="00DD2061" w:rsidRDefault="00DD2061" w:rsidP="00DD2061">
      <w:pPr>
        <w:spacing w:after="0" w:line="360" w:lineRule="auto"/>
        <w:ind w:left="360" w:hanging="720"/>
        <w:jc w:val="both"/>
        <w:rPr>
          <w:rFonts w:ascii="Arial" w:hAnsi="Arial" w:cs="Arial"/>
          <w:sz w:val="24"/>
          <w:szCs w:val="24"/>
          <w:lang w:val="en-US"/>
        </w:rPr>
      </w:pPr>
      <w:r>
        <w:rPr>
          <w:rFonts w:ascii="Arial" w:hAnsi="Arial" w:cs="Arial"/>
          <w:sz w:val="24"/>
          <w:szCs w:val="24"/>
          <w:lang w:val="en-US"/>
        </w:rPr>
        <w:t>[28]</w:t>
      </w:r>
      <w:r>
        <w:rPr>
          <w:rFonts w:ascii="Arial" w:hAnsi="Arial" w:cs="Arial"/>
          <w:sz w:val="24"/>
          <w:szCs w:val="24"/>
          <w:lang w:val="en-US"/>
        </w:rPr>
        <w:tab/>
      </w:r>
      <w:r w:rsidR="00570F89" w:rsidRPr="00DD2061">
        <w:rPr>
          <w:rFonts w:ascii="Arial" w:hAnsi="Arial" w:cs="Arial"/>
          <w:sz w:val="24"/>
          <w:szCs w:val="24"/>
          <w:lang w:val="en-US"/>
        </w:rPr>
        <w:t xml:space="preserve">The </w:t>
      </w:r>
      <w:r w:rsidR="00646FEF" w:rsidRPr="00DD2061">
        <w:rPr>
          <w:rFonts w:ascii="Arial" w:hAnsi="Arial" w:cs="Arial"/>
          <w:sz w:val="24"/>
          <w:szCs w:val="24"/>
          <w:lang w:val="en-US"/>
        </w:rPr>
        <w:t xml:space="preserve">first </w:t>
      </w:r>
      <w:r w:rsidR="000B1B4E" w:rsidRPr="00DD2061">
        <w:rPr>
          <w:rFonts w:ascii="Arial" w:hAnsi="Arial" w:cs="Arial"/>
          <w:sz w:val="24"/>
          <w:szCs w:val="24"/>
          <w:lang w:val="en-US"/>
        </w:rPr>
        <w:t>r</w:t>
      </w:r>
      <w:r w:rsidR="00570F89" w:rsidRPr="00DD2061">
        <w:rPr>
          <w:rFonts w:ascii="Arial" w:hAnsi="Arial" w:cs="Arial"/>
          <w:sz w:val="24"/>
          <w:szCs w:val="24"/>
          <w:lang w:val="en-US"/>
        </w:rPr>
        <w:t xml:space="preserve">espondent contends that the </w:t>
      </w:r>
      <w:r w:rsidR="000B1B4E" w:rsidRPr="00DD2061">
        <w:rPr>
          <w:rFonts w:ascii="Arial" w:hAnsi="Arial" w:cs="Arial"/>
          <w:sz w:val="24"/>
          <w:szCs w:val="24"/>
          <w:lang w:val="en-US"/>
        </w:rPr>
        <w:t>a</w:t>
      </w:r>
      <w:r w:rsidR="00570F89" w:rsidRPr="00DD2061">
        <w:rPr>
          <w:rFonts w:ascii="Arial" w:hAnsi="Arial" w:cs="Arial"/>
          <w:sz w:val="24"/>
          <w:szCs w:val="24"/>
          <w:lang w:val="en-US"/>
        </w:rPr>
        <w:t xml:space="preserve">pplicant was suspended by the </w:t>
      </w:r>
      <w:r w:rsidR="00AE2910" w:rsidRPr="00DD2061">
        <w:rPr>
          <w:rFonts w:ascii="Arial" w:hAnsi="Arial" w:cs="Arial"/>
          <w:sz w:val="24"/>
          <w:szCs w:val="24"/>
          <w:lang w:val="en-US"/>
        </w:rPr>
        <w:t xml:space="preserve">first </w:t>
      </w:r>
      <w:r w:rsidR="00570F89" w:rsidRPr="00DD2061">
        <w:rPr>
          <w:rFonts w:ascii="Arial" w:hAnsi="Arial" w:cs="Arial"/>
          <w:sz w:val="24"/>
          <w:szCs w:val="24"/>
          <w:lang w:val="en-US"/>
        </w:rPr>
        <w:t>respondent in terms of the</w:t>
      </w:r>
      <w:r w:rsidR="00646FEF" w:rsidRPr="00DD2061">
        <w:rPr>
          <w:rFonts w:ascii="Arial" w:hAnsi="Arial" w:cs="Arial"/>
          <w:sz w:val="24"/>
          <w:szCs w:val="24"/>
          <w:lang w:val="en-US"/>
        </w:rPr>
        <w:t xml:space="preserve"> first</w:t>
      </w:r>
      <w:r w:rsidR="00570F89" w:rsidRPr="00DD2061">
        <w:rPr>
          <w:rFonts w:ascii="Arial" w:hAnsi="Arial" w:cs="Arial"/>
          <w:sz w:val="24"/>
          <w:szCs w:val="24"/>
          <w:lang w:val="en-US"/>
        </w:rPr>
        <w:t xml:space="preserve"> </w:t>
      </w:r>
      <w:r w:rsidR="000B1B4E" w:rsidRPr="00DD2061">
        <w:rPr>
          <w:rFonts w:ascii="Arial" w:hAnsi="Arial" w:cs="Arial"/>
          <w:sz w:val="24"/>
          <w:szCs w:val="24"/>
          <w:lang w:val="en-US"/>
        </w:rPr>
        <w:t>r</w:t>
      </w:r>
      <w:r w:rsidR="00570F89" w:rsidRPr="00DD2061">
        <w:rPr>
          <w:rFonts w:ascii="Arial" w:hAnsi="Arial" w:cs="Arial"/>
          <w:sz w:val="24"/>
          <w:szCs w:val="24"/>
          <w:lang w:val="en-US"/>
        </w:rPr>
        <w:t>espondent's Handbook and Code of Conduct.</w:t>
      </w:r>
    </w:p>
    <w:p w:rsidR="00807A9E" w:rsidRPr="00807A9E" w:rsidRDefault="00807A9E" w:rsidP="00807A9E">
      <w:pPr>
        <w:pStyle w:val="ListParagraph"/>
        <w:rPr>
          <w:rFonts w:ascii="Arial" w:hAnsi="Arial" w:cs="Arial"/>
          <w:sz w:val="24"/>
          <w:szCs w:val="24"/>
          <w:lang w:val="en-US"/>
        </w:rPr>
      </w:pPr>
    </w:p>
    <w:p w:rsidR="00807A9E" w:rsidRPr="00DD2061" w:rsidRDefault="00DD2061" w:rsidP="00DD2061">
      <w:pPr>
        <w:spacing w:after="0" w:line="360" w:lineRule="auto"/>
        <w:ind w:left="360" w:hanging="720"/>
        <w:jc w:val="both"/>
        <w:rPr>
          <w:rFonts w:ascii="Arial" w:hAnsi="Arial" w:cs="Arial"/>
          <w:sz w:val="24"/>
          <w:szCs w:val="24"/>
          <w:lang w:val="en-US"/>
        </w:rPr>
      </w:pPr>
      <w:r>
        <w:rPr>
          <w:rFonts w:ascii="Arial" w:hAnsi="Arial" w:cs="Arial"/>
          <w:sz w:val="24"/>
          <w:szCs w:val="24"/>
          <w:lang w:val="en-US"/>
        </w:rPr>
        <w:t>[29]</w:t>
      </w:r>
      <w:r>
        <w:rPr>
          <w:rFonts w:ascii="Arial" w:hAnsi="Arial" w:cs="Arial"/>
          <w:sz w:val="24"/>
          <w:szCs w:val="24"/>
          <w:lang w:val="en-US"/>
        </w:rPr>
        <w:tab/>
      </w:r>
      <w:r w:rsidR="00570F89" w:rsidRPr="00DD2061">
        <w:rPr>
          <w:rFonts w:ascii="Arial" w:hAnsi="Arial" w:cs="Arial"/>
          <w:sz w:val="24"/>
          <w:szCs w:val="24"/>
          <w:lang w:val="en-US"/>
        </w:rPr>
        <w:t xml:space="preserve">By referring the matter to the President and the Office of the Speaker of Parliament on 16 August 2022, the </w:t>
      </w:r>
      <w:r w:rsidR="00646FEF" w:rsidRPr="00DD2061">
        <w:rPr>
          <w:rFonts w:ascii="Arial" w:hAnsi="Arial" w:cs="Arial"/>
          <w:sz w:val="24"/>
          <w:szCs w:val="24"/>
          <w:lang w:val="en-US"/>
        </w:rPr>
        <w:t xml:space="preserve">first </w:t>
      </w:r>
      <w:r w:rsidR="00570F89" w:rsidRPr="00DD2061">
        <w:rPr>
          <w:rFonts w:ascii="Arial" w:hAnsi="Arial" w:cs="Arial"/>
          <w:sz w:val="24"/>
          <w:szCs w:val="24"/>
          <w:lang w:val="en-US"/>
        </w:rPr>
        <w:t xml:space="preserve">respondent submits that its conduct reflects that the </w:t>
      </w:r>
      <w:r w:rsidR="00646FEF" w:rsidRPr="00DD2061">
        <w:rPr>
          <w:rFonts w:ascii="Arial" w:hAnsi="Arial" w:cs="Arial"/>
          <w:sz w:val="24"/>
          <w:szCs w:val="24"/>
          <w:lang w:val="en-US"/>
        </w:rPr>
        <w:t xml:space="preserve">first </w:t>
      </w:r>
      <w:r w:rsidR="000B1B4E" w:rsidRPr="00DD2061">
        <w:rPr>
          <w:rFonts w:ascii="Arial" w:hAnsi="Arial" w:cs="Arial"/>
          <w:sz w:val="24"/>
          <w:szCs w:val="24"/>
          <w:lang w:val="en-US"/>
        </w:rPr>
        <w:t>r</w:t>
      </w:r>
      <w:r w:rsidR="00570F89" w:rsidRPr="00DD2061">
        <w:rPr>
          <w:rFonts w:ascii="Arial" w:hAnsi="Arial" w:cs="Arial"/>
          <w:sz w:val="24"/>
          <w:szCs w:val="24"/>
          <w:lang w:val="en-US"/>
        </w:rPr>
        <w:t>espondent is aware of the powers of the President and the process that needs to ensue in terms of section 194(3)</w:t>
      </w:r>
      <w:r w:rsidR="002D6D32" w:rsidRPr="00DD2061">
        <w:rPr>
          <w:rFonts w:ascii="Arial" w:hAnsi="Arial" w:cs="Arial"/>
          <w:sz w:val="24"/>
          <w:szCs w:val="24"/>
          <w:lang w:val="en-US"/>
        </w:rPr>
        <w:t>(</w:t>
      </w:r>
      <w:r w:rsidR="00570F89" w:rsidRPr="00DD2061">
        <w:rPr>
          <w:rFonts w:ascii="Arial" w:hAnsi="Arial" w:cs="Arial"/>
          <w:sz w:val="24"/>
          <w:szCs w:val="24"/>
          <w:lang w:val="en-US"/>
        </w:rPr>
        <w:t>a</w:t>
      </w:r>
      <w:r w:rsidR="002D6D32" w:rsidRPr="00DD2061">
        <w:rPr>
          <w:rFonts w:ascii="Arial" w:hAnsi="Arial" w:cs="Arial"/>
          <w:sz w:val="24"/>
          <w:szCs w:val="24"/>
          <w:lang w:val="en-US"/>
        </w:rPr>
        <w:t>)</w:t>
      </w:r>
      <w:r w:rsidR="00570F89" w:rsidRPr="00DD2061">
        <w:rPr>
          <w:rFonts w:ascii="Arial" w:hAnsi="Arial" w:cs="Arial"/>
          <w:sz w:val="24"/>
          <w:szCs w:val="24"/>
          <w:lang w:val="en-US"/>
        </w:rPr>
        <w:t xml:space="preserve"> of the Constitution.</w:t>
      </w:r>
    </w:p>
    <w:p w:rsidR="00807A9E" w:rsidRPr="00807A9E" w:rsidRDefault="00807A9E" w:rsidP="00807A9E">
      <w:pPr>
        <w:pStyle w:val="ListParagraph"/>
        <w:rPr>
          <w:rFonts w:ascii="Arial" w:hAnsi="Arial" w:cs="Arial"/>
          <w:sz w:val="24"/>
          <w:szCs w:val="24"/>
          <w:lang w:val="en-US"/>
        </w:rPr>
      </w:pPr>
    </w:p>
    <w:p w:rsidR="00807A9E" w:rsidRPr="00DD2061" w:rsidRDefault="00DD2061" w:rsidP="00DD2061">
      <w:pPr>
        <w:spacing w:after="0" w:line="360" w:lineRule="auto"/>
        <w:ind w:left="360" w:hanging="720"/>
        <w:jc w:val="both"/>
        <w:rPr>
          <w:lang w:val="en-US"/>
        </w:rPr>
      </w:pPr>
      <w:r w:rsidRPr="00FB18F9">
        <w:rPr>
          <w:rFonts w:ascii="Arial" w:hAnsi="Arial" w:cs="Arial"/>
          <w:sz w:val="24"/>
          <w:szCs w:val="24"/>
          <w:lang w:val="en-US"/>
        </w:rPr>
        <w:t>[30]</w:t>
      </w:r>
      <w:r w:rsidRPr="00FB18F9">
        <w:rPr>
          <w:rFonts w:ascii="Arial" w:hAnsi="Arial" w:cs="Arial"/>
          <w:sz w:val="24"/>
          <w:szCs w:val="24"/>
          <w:lang w:val="en-US"/>
        </w:rPr>
        <w:tab/>
      </w:r>
      <w:r w:rsidR="00570F89" w:rsidRPr="00DD2061">
        <w:rPr>
          <w:rFonts w:ascii="Arial" w:hAnsi="Arial" w:cs="Arial"/>
          <w:sz w:val="24"/>
          <w:szCs w:val="24"/>
          <w:lang w:val="en-US"/>
        </w:rPr>
        <w:t>According to the</w:t>
      </w:r>
      <w:r w:rsidR="00AE2910" w:rsidRPr="00DD2061">
        <w:rPr>
          <w:rFonts w:ascii="Arial" w:hAnsi="Arial" w:cs="Arial"/>
          <w:sz w:val="24"/>
          <w:szCs w:val="24"/>
          <w:lang w:val="en-US"/>
        </w:rPr>
        <w:t xml:space="preserve"> first </w:t>
      </w:r>
      <w:r w:rsidR="00570F89" w:rsidRPr="00DD2061">
        <w:rPr>
          <w:rFonts w:ascii="Arial" w:hAnsi="Arial" w:cs="Arial"/>
          <w:sz w:val="24"/>
          <w:szCs w:val="24"/>
          <w:lang w:val="en-US"/>
        </w:rPr>
        <w:t xml:space="preserve"> </w:t>
      </w:r>
      <w:r w:rsidR="00A44973" w:rsidRPr="00DD2061">
        <w:rPr>
          <w:rFonts w:ascii="Arial" w:hAnsi="Arial" w:cs="Arial"/>
          <w:sz w:val="24"/>
          <w:szCs w:val="24"/>
          <w:lang w:val="en-US"/>
        </w:rPr>
        <w:t>r</w:t>
      </w:r>
      <w:r w:rsidR="00570F89" w:rsidRPr="00DD2061">
        <w:rPr>
          <w:rFonts w:ascii="Arial" w:hAnsi="Arial" w:cs="Arial"/>
          <w:sz w:val="24"/>
          <w:szCs w:val="24"/>
          <w:lang w:val="en-US"/>
        </w:rPr>
        <w:t xml:space="preserve">espondent, the suspension by the President may only be triggered after the commencement of the proceedings against the applicant by the committee of the National Assembly. Whilst the suspension by the </w:t>
      </w:r>
      <w:r w:rsidR="00646FEF" w:rsidRPr="00DD2061">
        <w:rPr>
          <w:rFonts w:ascii="Arial" w:hAnsi="Arial" w:cs="Arial"/>
          <w:sz w:val="24"/>
          <w:szCs w:val="24"/>
          <w:lang w:val="en-US"/>
        </w:rPr>
        <w:t xml:space="preserve">first </w:t>
      </w:r>
      <w:r w:rsidR="000B1B4E" w:rsidRPr="00DD2061">
        <w:rPr>
          <w:rFonts w:ascii="Arial" w:hAnsi="Arial" w:cs="Arial"/>
          <w:sz w:val="24"/>
          <w:szCs w:val="24"/>
          <w:lang w:val="en-US"/>
        </w:rPr>
        <w:t>r</w:t>
      </w:r>
      <w:r w:rsidR="00570F89" w:rsidRPr="00DD2061">
        <w:rPr>
          <w:rFonts w:ascii="Arial" w:hAnsi="Arial" w:cs="Arial"/>
          <w:sz w:val="24"/>
          <w:szCs w:val="24"/>
          <w:lang w:val="en-US"/>
        </w:rPr>
        <w:t xml:space="preserve">espondent on the other hand is triggered immediately after the misconduct has been committed by the </w:t>
      </w:r>
      <w:r w:rsidR="00A44973" w:rsidRPr="00DD2061">
        <w:rPr>
          <w:rFonts w:ascii="Arial" w:hAnsi="Arial" w:cs="Arial"/>
          <w:sz w:val="24"/>
          <w:szCs w:val="24"/>
          <w:lang w:val="en-US"/>
        </w:rPr>
        <w:t>a</w:t>
      </w:r>
      <w:r w:rsidR="00570F89" w:rsidRPr="00DD2061">
        <w:rPr>
          <w:rFonts w:ascii="Arial" w:hAnsi="Arial" w:cs="Arial"/>
          <w:sz w:val="24"/>
          <w:szCs w:val="24"/>
          <w:lang w:val="en-US"/>
        </w:rPr>
        <w:t xml:space="preserve">pplicant in terms of the </w:t>
      </w:r>
      <w:r w:rsidR="000B1B4E" w:rsidRPr="00DD2061">
        <w:rPr>
          <w:rFonts w:ascii="Arial" w:hAnsi="Arial" w:cs="Arial"/>
          <w:sz w:val="24"/>
          <w:szCs w:val="24"/>
          <w:lang w:val="en-US"/>
        </w:rPr>
        <w:t>r</w:t>
      </w:r>
      <w:r w:rsidR="00570F89" w:rsidRPr="00DD2061">
        <w:rPr>
          <w:rFonts w:ascii="Arial" w:hAnsi="Arial" w:cs="Arial"/>
          <w:sz w:val="24"/>
          <w:szCs w:val="24"/>
          <w:lang w:val="en-US"/>
        </w:rPr>
        <w:t>espondents' Handbook read together with the Code of Conduct and after the Plenary has adopted the resolution to suspend a Commissioner.</w:t>
      </w:r>
    </w:p>
    <w:p w:rsidR="00807A9E" w:rsidRPr="00807A9E" w:rsidRDefault="00807A9E" w:rsidP="00807A9E">
      <w:pPr>
        <w:pStyle w:val="ListParagraph"/>
        <w:rPr>
          <w:rFonts w:ascii="Arial" w:hAnsi="Arial" w:cs="Arial"/>
          <w:sz w:val="24"/>
          <w:szCs w:val="24"/>
          <w:lang w:val="en-US"/>
        </w:rPr>
      </w:pPr>
    </w:p>
    <w:p w:rsidR="00807A9E" w:rsidRPr="00DD2061" w:rsidRDefault="00DD2061" w:rsidP="00DD2061">
      <w:pPr>
        <w:spacing w:after="0" w:line="360" w:lineRule="auto"/>
        <w:ind w:left="360" w:hanging="720"/>
        <w:jc w:val="both"/>
        <w:rPr>
          <w:rFonts w:ascii="Arial" w:hAnsi="Arial" w:cs="Arial"/>
          <w:sz w:val="24"/>
          <w:szCs w:val="24"/>
          <w:lang w:val="en-US"/>
        </w:rPr>
      </w:pPr>
      <w:r>
        <w:rPr>
          <w:rFonts w:ascii="Arial" w:hAnsi="Arial" w:cs="Arial"/>
          <w:sz w:val="24"/>
          <w:szCs w:val="24"/>
          <w:lang w:val="en-US"/>
        </w:rPr>
        <w:t>[31]</w:t>
      </w:r>
      <w:r>
        <w:rPr>
          <w:rFonts w:ascii="Arial" w:hAnsi="Arial" w:cs="Arial"/>
          <w:sz w:val="24"/>
          <w:szCs w:val="24"/>
          <w:lang w:val="en-US"/>
        </w:rPr>
        <w:tab/>
      </w:r>
      <w:r w:rsidR="00570F89" w:rsidRPr="00DD2061">
        <w:rPr>
          <w:rFonts w:ascii="Arial" w:hAnsi="Arial" w:cs="Arial"/>
          <w:sz w:val="24"/>
          <w:szCs w:val="24"/>
          <w:lang w:val="en-US"/>
        </w:rPr>
        <w:t xml:space="preserve">It is contended </w:t>
      </w:r>
      <w:r w:rsidR="00752E47" w:rsidRPr="00DD2061">
        <w:rPr>
          <w:rFonts w:ascii="Arial" w:hAnsi="Arial" w:cs="Arial"/>
          <w:sz w:val="24"/>
          <w:szCs w:val="24"/>
          <w:lang w:val="en-US"/>
        </w:rPr>
        <w:t xml:space="preserve">further </w:t>
      </w:r>
      <w:r w:rsidR="00570F89" w:rsidRPr="00DD2061">
        <w:rPr>
          <w:rFonts w:ascii="Arial" w:hAnsi="Arial" w:cs="Arial"/>
          <w:sz w:val="24"/>
          <w:szCs w:val="24"/>
          <w:lang w:val="en-US"/>
        </w:rPr>
        <w:t xml:space="preserve">by the </w:t>
      </w:r>
      <w:r w:rsidR="00AE2910" w:rsidRPr="00DD2061">
        <w:rPr>
          <w:rFonts w:ascii="Arial" w:hAnsi="Arial" w:cs="Arial"/>
          <w:sz w:val="24"/>
          <w:szCs w:val="24"/>
          <w:lang w:val="en-US"/>
        </w:rPr>
        <w:t xml:space="preserve">first </w:t>
      </w:r>
      <w:r w:rsidR="00EC1251" w:rsidRPr="00DD2061">
        <w:rPr>
          <w:rFonts w:ascii="Arial" w:hAnsi="Arial" w:cs="Arial"/>
          <w:sz w:val="24"/>
          <w:szCs w:val="24"/>
          <w:lang w:val="en-US"/>
        </w:rPr>
        <w:t>r</w:t>
      </w:r>
      <w:r w:rsidR="00570F89" w:rsidRPr="00DD2061">
        <w:rPr>
          <w:rFonts w:ascii="Arial" w:hAnsi="Arial" w:cs="Arial"/>
          <w:sz w:val="24"/>
          <w:szCs w:val="24"/>
          <w:lang w:val="en-US"/>
        </w:rPr>
        <w:t xml:space="preserve">espondent that its Code of Conduct and its suspension provisions are not meant to usurp the powers of the President and Parliament but rather to address a </w:t>
      </w:r>
      <w:r w:rsidR="00570F89" w:rsidRPr="00DD2061">
        <w:rPr>
          <w:rFonts w:ascii="Arial" w:hAnsi="Arial" w:cs="Arial"/>
          <w:i/>
          <w:sz w:val="24"/>
          <w:szCs w:val="24"/>
          <w:lang w:val="en-US"/>
        </w:rPr>
        <w:t>lacuna</w:t>
      </w:r>
      <w:r w:rsidR="00570F89" w:rsidRPr="00DD2061">
        <w:rPr>
          <w:rFonts w:ascii="Arial" w:hAnsi="Arial" w:cs="Arial"/>
          <w:sz w:val="24"/>
          <w:szCs w:val="24"/>
          <w:lang w:val="en-US"/>
        </w:rPr>
        <w:t xml:space="preserve"> in our law that has practical implications for the integrity and reputation of </w:t>
      </w:r>
      <w:r w:rsidR="00F75282" w:rsidRPr="00DD2061">
        <w:rPr>
          <w:rFonts w:ascii="Arial" w:hAnsi="Arial" w:cs="Arial"/>
          <w:sz w:val="24"/>
          <w:szCs w:val="24"/>
          <w:lang w:val="en-US"/>
        </w:rPr>
        <w:t>C</w:t>
      </w:r>
      <w:r w:rsidR="00570F89" w:rsidRPr="00DD2061">
        <w:rPr>
          <w:rFonts w:ascii="Arial" w:hAnsi="Arial" w:cs="Arial"/>
          <w:sz w:val="24"/>
          <w:szCs w:val="24"/>
          <w:lang w:val="en-US"/>
        </w:rPr>
        <w:t xml:space="preserve">hapter </w:t>
      </w:r>
      <w:r w:rsidR="000B1B4E" w:rsidRPr="00DD2061">
        <w:rPr>
          <w:rFonts w:ascii="Arial" w:hAnsi="Arial" w:cs="Arial"/>
          <w:sz w:val="24"/>
          <w:szCs w:val="24"/>
          <w:lang w:val="en-US"/>
        </w:rPr>
        <w:t xml:space="preserve">9 </w:t>
      </w:r>
      <w:r w:rsidR="00570F89" w:rsidRPr="00DD2061">
        <w:rPr>
          <w:rFonts w:ascii="Arial" w:hAnsi="Arial" w:cs="Arial"/>
          <w:sz w:val="24"/>
          <w:szCs w:val="24"/>
          <w:lang w:val="en-US"/>
        </w:rPr>
        <w:t>institutions.</w:t>
      </w:r>
    </w:p>
    <w:p w:rsidR="00807A9E" w:rsidRPr="00807A9E" w:rsidRDefault="00807A9E" w:rsidP="00807A9E">
      <w:pPr>
        <w:pStyle w:val="ListParagraph"/>
        <w:rPr>
          <w:rFonts w:ascii="Arial" w:hAnsi="Arial" w:cs="Arial"/>
          <w:sz w:val="24"/>
          <w:szCs w:val="24"/>
          <w:lang w:val="en-US"/>
        </w:rPr>
      </w:pPr>
    </w:p>
    <w:p w:rsidR="00807A9E" w:rsidRPr="00DD2061" w:rsidRDefault="00DD2061" w:rsidP="00DD2061">
      <w:pPr>
        <w:spacing w:after="0" w:line="360" w:lineRule="auto"/>
        <w:ind w:left="360" w:hanging="720"/>
        <w:jc w:val="both"/>
        <w:rPr>
          <w:rFonts w:ascii="Arial" w:hAnsi="Arial" w:cs="Arial"/>
          <w:sz w:val="24"/>
          <w:szCs w:val="24"/>
          <w:lang w:val="en-US"/>
        </w:rPr>
      </w:pPr>
      <w:r>
        <w:rPr>
          <w:rFonts w:ascii="Arial" w:hAnsi="Arial" w:cs="Arial"/>
          <w:sz w:val="24"/>
          <w:szCs w:val="24"/>
          <w:lang w:val="en-US"/>
        </w:rPr>
        <w:t>[32]</w:t>
      </w:r>
      <w:r>
        <w:rPr>
          <w:rFonts w:ascii="Arial" w:hAnsi="Arial" w:cs="Arial"/>
          <w:sz w:val="24"/>
          <w:szCs w:val="24"/>
          <w:lang w:val="en-US"/>
        </w:rPr>
        <w:tab/>
      </w:r>
      <w:r w:rsidR="00570F89" w:rsidRPr="00DD2061">
        <w:rPr>
          <w:rFonts w:ascii="Arial" w:hAnsi="Arial" w:cs="Arial"/>
          <w:sz w:val="24"/>
          <w:szCs w:val="24"/>
          <w:lang w:val="en-US"/>
        </w:rPr>
        <w:t>Finally, t</w:t>
      </w:r>
      <w:r w:rsidR="00647714" w:rsidRPr="00DD2061">
        <w:rPr>
          <w:rFonts w:ascii="Arial" w:hAnsi="Arial" w:cs="Arial"/>
          <w:sz w:val="24"/>
          <w:szCs w:val="24"/>
          <w:lang w:val="en-US"/>
        </w:rPr>
        <w:t>he</w:t>
      </w:r>
      <w:r w:rsidR="00646FEF" w:rsidRPr="00DD2061">
        <w:rPr>
          <w:rFonts w:ascii="Arial" w:hAnsi="Arial" w:cs="Arial"/>
          <w:sz w:val="24"/>
          <w:szCs w:val="24"/>
          <w:lang w:val="en-US"/>
        </w:rPr>
        <w:t xml:space="preserve"> first</w:t>
      </w:r>
      <w:r w:rsidR="00647714" w:rsidRPr="00DD2061">
        <w:rPr>
          <w:rFonts w:ascii="Arial" w:hAnsi="Arial" w:cs="Arial"/>
          <w:sz w:val="24"/>
          <w:szCs w:val="24"/>
          <w:lang w:val="en-US"/>
        </w:rPr>
        <w:t xml:space="preserve"> </w:t>
      </w:r>
      <w:r w:rsidR="00EC1251" w:rsidRPr="00DD2061">
        <w:rPr>
          <w:rFonts w:ascii="Arial" w:hAnsi="Arial" w:cs="Arial"/>
          <w:sz w:val="24"/>
          <w:szCs w:val="24"/>
          <w:lang w:val="en-US"/>
        </w:rPr>
        <w:t>r</w:t>
      </w:r>
      <w:r w:rsidR="00646FEF" w:rsidRPr="00DD2061">
        <w:rPr>
          <w:rFonts w:ascii="Arial" w:hAnsi="Arial" w:cs="Arial"/>
          <w:sz w:val="24"/>
          <w:szCs w:val="24"/>
          <w:lang w:val="en-US"/>
        </w:rPr>
        <w:t>espondent</w:t>
      </w:r>
      <w:r w:rsidR="00647714" w:rsidRPr="00DD2061">
        <w:rPr>
          <w:rFonts w:ascii="Arial" w:hAnsi="Arial" w:cs="Arial"/>
          <w:sz w:val="24"/>
          <w:szCs w:val="24"/>
          <w:lang w:val="en-US"/>
        </w:rPr>
        <w:t xml:space="preserve"> submit that the Code of Conduct is lawful and valid and, that it empowers the </w:t>
      </w:r>
      <w:r w:rsidR="00AE2910" w:rsidRPr="00DD2061">
        <w:rPr>
          <w:rFonts w:ascii="Arial" w:hAnsi="Arial" w:cs="Arial"/>
          <w:sz w:val="24"/>
          <w:szCs w:val="24"/>
          <w:lang w:val="en-US"/>
        </w:rPr>
        <w:t xml:space="preserve">first </w:t>
      </w:r>
      <w:r w:rsidR="00EC1251" w:rsidRPr="00DD2061">
        <w:rPr>
          <w:rFonts w:ascii="Arial" w:hAnsi="Arial" w:cs="Arial"/>
          <w:sz w:val="24"/>
          <w:szCs w:val="24"/>
          <w:lang w:val="en-US"/>
        </w:rPr>
        <w:t>r</w:t>
      </w:r>
      <w:r w:rsidR="00647714" w:rsidRPr="00DD2061">
        <w:rPr>
          <w:rFonts w:ascii="Arial" w:hAnsi="Arial" w:cs="Arial"/>
          <w:sz w:val="24"/>
          <w:szCs w:val="24"/>
          <w:lang w:val="en-US"/>
        </w:rPr>
        <w:t>espondent to suspend the applicant.</w:t>
      </w:r>
    </w:p>
    <w:p w:rsidR="00807A9E" w:rsidRPr="00807A9E" w:rsidRDefault="00807A9E" w:rsidP="00807A9E">
      <w:pPr>
        <w:pStyle w:val="ListParagraph"/>
        <w:rPr>
          <w:rFonts w:ascii="Arial" w:hAnsi="Arial" w:cs="Arial"/>
          <w:sz w:val="24"/>
          <w:szCs w:val="24"/>
          <w:lang w:val="en-US"/>
        </w:rPr>
      </w:pPr>
    </w:p>
    <w:p w:rsidR="00807A9E" w:rsidRPr="00DD2061" w:rsidRDefault="00DD2061" w:rsidP="00DD2061">
      <w:pPr>
        <w:spacing w:after="0" w:line="360" w:lineRule="auto"/>
        <w:ind w:left="360" w:hanging="720"/>
        <w:jc w:val="both"/>
        <w:rPr>
          <w:rFonts w:ascii="Arial" w:hAnsi="Arial" w:cs="Arial"/>
          <w:sz w:val="24"/>
          <w:szCs w:val="24"/>
          <w:lang w:val="en-US"/>
        </w:rPr>
      </w:pPr>
      <w:r w:rsidRPr="003C4972">
        <w:rPr>
          <w:rFonts w:ascii="Arial" w:hAnsi="Arial" w:cs="Arial"/>
          <w:sz w:val="24"/>
          <w:szCs w:val="24"/>
          <w:lang w:val="en-US"/>
        </w:rPr>
        <w:t>[33]</w:t>
      </w:r>
      <w:r w:rsidRPr="003C4972">
        <w:rPr>
          <w:rFonts w:ascii="Arial" w:hAnsi="Arial" w:cs="Arial"/>
          <w:sz w:val="24"/>
          <w:szCs w:val="24"/>
          <w:lang w:val="en-US"/>
        </w:rPr>
        <w:tab/>
      </w:r>
      <w:r w:rsidR="00570F89" w:rsidRPr="00DD2061">
        <w:rPr>
          <w:rFonts w:ascii="Arial" w:hAnsi="Arial" w:cs="Arial"/>
          <w:sz w:val="24"/>
          <w:szCs w:val="24"/>
          <w:lang w:val="en-US"/>
        </w:rPr>
        <w:t>At this juncture, it is apposite that I must deal with the legislation governing the appointment</w:t>
      </w:r>
      <w:r w:rsidR="008867CA" w:rsidRPr="00DD2061">
        <w:rPr>
          <w:rFonts w:ascii="Arial" w:hAnsi="Arial" w:cs="Arial"/>
          <w:sz w:val="24"/>
          <w:szCs w:val="24"/>
          <w:lang w:val="en-US"/>
        </w:rPr>
        <w:t>,</w:t>
      </w:r>
      <w:r w:rsidR="00570F89" w:rsidRPr="00DD2061">
        <w:rPr>
          <w:rFonts w:ascii="Arial" w:hAnsi="Arial" w:cs="Arial"/>
          <w:sz w:val="24"/>
          <w:szCs w:val="24"/>
          <w:lang w:val="en-US"/>
        </w:rPr>
        <w:t xml:space="preserve"> suspension, and removal of a Commissioner of a CGE.</w:t>
      </w:r>
    </w:p>
    <w:p w:rsidR="00807A9E" w:rsidRPr="00807A9E" w:rsidRDefault="00807A9E" w:rsidP="00807A9E">
      <w:pPr>
        <w:pStyle w:val="ListParagraph"/>
        <w:rPr>
          <w:rFonts w:ascii="Arial" w:hAnsi="Arial" w:cs="Arial"/>
          <w:sz w:val="24"/>
          <w:szCs w:val="24"/>
          <w:lang w:val="en-US"/>
        </w:rPr>
      </w:pPr>
    </w:p>
    <w:p w:rsidR="00003577" w:rsidRPr="00DD2061" w:rsidRDefault="00DD2061" w:rsidP="00DD2061">
      <w:pPr>
        <w:spacing w:after="0" w:line="360" w:lineRule="auto"/>
        <w:ind w:left="360" w:hanging="720"/>
        <w:jc w:val="both"/>
        <w:rPr>
          <w:rFonts w:ascii="Arial" w:hAnsi="Arial" w:cs="Arial"/>
          <w:i/>
          <w:sz w:val="24"/>
          <w:szCs w:val="24"/>
          <w:lang w:val="en-US"/>
        </w:rPr>
      </w:pPr>
      <w:r w:rsidRPr="00003577">
        <w:rPr>
          <w:rFonts w:ascii="Arial" w:hAnsi="Arial" w:cs="Arial"/>
          <w:sz w:val="24"/>
          <w:szCs w:val="24"/>
          <w:lang w:val="en-US"/>
        </w:rPr>
        <w:t>[34]</w:t>
      </w:r>
      <w:r w:rsidRPr="00003577">
        <w:rPr>
          <w:rFonts w:ascii="Arial" w:hAnsi="Arial" w:cs="Arial"/>
          <w:sz w:val="24"/>
          <w:szCs w:val="24"/>
          <w:lang w:val="en-US"/>
        </w:rPr>
        <w:tab/>
      </w:r>
      <w:r w:rsidR="00570F89" w:rsidRPr="00DD2061">
        <w:rPr>
          <w:rFonts w:ascii="Arial" w:hAnsi="Arial" w:cs="Arial"/>
          <w:sz w:val="24"/>
          <w:szCs w:val="24"/>
          <w:lang w:val="en-US"/>
        </w:rPr>
        <w:t xml:space="preserve">Section 194 (3) </w:t>
      </w:r>
      <w:r w:rsidR="00F75282" w:rsidRPr="00DD2061">
        <w:rPr>
          <w:rFonts w:ascii="Arial" w:hAnsi="Arial" w:cs="Arial"/>
          <w:sz w:val="24"/>
          <w:szCs w:val="24"/>
          <w:lang w:val="en-US"/>
        </w:rPr>
        <w:t xml:space="preserve">of the Constitution </w:t>
      </w:r>
      <w:r w:rsidR="00570F89" w:rsidRPr="00DD2061">
        <w:rPr>
          <w:rFonts w:ascii="Arial" w:hAnsi="Arial" w:cs="Arial"/>
          <w:sz w:val="24"/>
          <w:szCs w:val="24"/>
          <w:lang w:val="en-US"/>
        </w:rPr>
        <w:t>provides as follows;-</w:t>
      </w:r>
    </w:p>
    <w:p w:rsidR="00647714" w:rsidRPr="00E91A17" w:rsidRDefault="00570F89" w:rsidP="00003577">
      <w:pPr>
        <w:pStyle w:val="ListParagraph"/>
        <w:spacing w:after="0" w:line="360" w:lineRule="auto"/>
        <w:ind w:left="360"/>
        <w:jc w:val="both"/>
        <w:rPr>
          <w:rFonts w:ascii="Arial" w:hAnsi="Arial" w:cs="Arial"/>
          <w:i/>
          <w:sz w:val="24"/>
          <w:szCs w:val="24"/>
          <w:lang w:val="en-US"/>
        </w:rPr>
      </w:pPr>
      <w:r>
        <w:rPr>
          <w:rFonts w:ascii="Arial" w:hAnsi="Arial" w:cs="Arial"/>
          <w:i/>
          <w:sz w:val="24"/>
          <w:szCs w:val="24"/>
          <w:lang w:val="en-US"/>
        </w:rPr>
        <w:t>“</w:t>
      </w:r>
      <w:r w:rsidRPr="00E91A17">
        <w:rPr>
          <w:rFonts w:ascii="Arial" w:hAnsi="Arial" w:cs="Arial"/>
          <w:i/>
          <w:sz w:val="24"/>
          <w:szCs w:val="24"/>
          <w:lang w:val="en-US"/>
        </w:rPr>
        <w:t>The President –</w:t>
      </w:r>
    </w:p>
    <w:p w:rsidR="00647714" w:rsidRPr="00E91A17" w:rsidRDefault="00DD2061" w:rsidP="00DD2061">
      <w:pPr>
        <w:spacing w:after="0" w:line="360" w:lineRule="auto"/>
        <w:ind w:left="1040" w:hanging="360"/>
        <w:jc w:val="both"/>
        <w:rPr>
          <w:rFonts w:ascii="Arial" w:hAnsi="Arial" w:cs="Arial"/>
          <w:i/>
          <w:sz w:val="24"/>
          <w:szCs w:val="24"/>
          <w:lang w:val="en-US"/>
        </w:rPr>
      </w:pPr>
      <w:r w:rsidRPr="00E91A17">
        <w:rPr>
          <w:rFonts w:ascii="Arial" w:hAnsi="Arial" w:cs="Arial"/>
          <w:i/>
          <w:sz w:val="24"/>
          <w:szCs w:val="24"/>
          <w:lang w:val="en-US"/>
        </w:rPr>
        <w:t>(a)</w:t>
      </w:r>
      <w:r w:rsidRPr="00E91A17">
        <w:rPr>
          <w:rFonts w:ascii="Arial" w:hAnsi="Arial" w:cs="Arial"/>
          <w:i/>
          <w:sz w:val="24"/>
          <w:szCs w:val="24"/>
          <w:lang w:val="en-US"/>
        </w:rPr>
        <w:tab/>
      </w:r>
      <w:r w:rsidR="00570F89" w:rsidRPr="00E91A17">
        <w:rPr>
          <w:rFonts w:ascii="Arial" w:hAnsi="Arial" w:cs="Arial"/>
          <w:i/>
          <w:sz w:val="24"/>
          <w:szCs w:val="24"/>
          <w:lang w:val="en-US"/>
        </w:rPr>
        <w:t xml:space="preserve">may suspend a person from office at any time after the start of the proceedings of a committee of the National Assembly for the removal of that person; and </w:t>
      </w:r>
    </w:p>
    <w:p w:rsidR="00807A9E" w:rsidRPr="00E91A17" w:rsidRDefault="00DD2061" w:rsidP="00DD2061">
      <w:pPr>
        <w:spacing w:after="0" w:line="360" w:lineRule="auto"/>
        <w:ind w:left="1040" w:hanging="360"/>
        <w:jc w:val="both"/>
        <w:rPr>
          <w:rFonts w:ascii="Arial" w:hAnsi="Arial" w:cs="Arial"/>
          <w:i/>
          <w:sz w:val="24"/>
          <w:szCs w:val="24"/>
          <w:lang w:val="en-US"/>
        </w:rPr>
      </w:pPr>
      <w:r w:rsidRPr="00E91A17">
        <w:rPr>
          <w:rFonts w:ascii="Arial" w:hAnsi="Arial" w:cs="Arial"/>
          <w:i/>
          <w:sz w:val="24"/>
          <w:szCs w:val="24"/>
          <w:lang w:val="en-US"/>
        </w:rPr>
        <w:t>(b)</w:t>
      </w:r>
      <w:r w:rsidRPr="00E91A17">
        <w:rPr>
          <w:rFonts w:ascii="Arial" w:hAnsi="Arial" w:cs="Arial"/>
          <w:i/>
          <w:sz w:val="24"/>
          <w:szCs w:val="24"/>
          <w:lang w:val="en-US"/>
        </w:rPr>
        <w:tab/>
      </w:r>
      <w:r w:rsidR="00570F89" w:rsidRPr="00E91A17">
        <w:rPr>
          <w:rFonts w:ascii="Arial" w:hAnsi="Arial" w:cs="Arial"/>
          <w:i/>
          <w:sz w:val="24"/>
          <w:szCs w:val="24"/>
          <w:lang w:val="en-US"/>
        </w:rPr>
        <w:t xml:space="preserve"> must remove a person from office upon adoption by the Assembly of the resolution calling for that person’s removal</w:t>
      </w:r>
      <w:r w:rsidR="00003577">
        <w:rPr>
          <w:rFonts w:ascii="Arial" w:hAnsi="Arial" w:cs="Arial"/>
          <w:i/>
          <w:sz w:val="24"/>
          <w:szCs w:val="24"/>
          <w:lang w:val="en-US"/>
        </w:rPr>
        <w:t>”</w:t>
      </w:r>
      <w:r w:rsidR="00521438" w:rsidRPr="00E91A17">
        <w:rPr>
          <w:rFonts w:ascii="Arial" w:hAnsi="Arial" w:cs="Arial"/>
          <w:i/>
          <w:sz w:val="24"/>
          <w:szCs w:val="24"/>
          <w:lang w:val="en-US"/>
        </w:rPr>
        <w:t>.</w:t>
      </w:r>
    </w:p>
    <w:p w:rsidR="00807A9E" w:rsidRDefault="00807A9E" w:rsidP="00807A9E">
      <w:pPr>
        <w:spacing w:after="0" w:line="360" w:lineRule="auto"/>
        <w:jc w:val="both"/>
        <w:rPr>
          <w:rFonts w:ascii="Arial" w:hAnsi="Arial" w:cs="Arial"/>
          <w:sz w:val="24"/>
          <w:szCs w:val="24"/>
          <w:lang w:val="en-US"/>
        </w:rPr>
      </w:pPr>
    </w:p>
    <w:p w:rsidR="00003577" w:rsidRPr="00DD2061" w:rsidRDefault="00DD2061" w:rsidP="00DD2061">
      <w:pPr>
        <w:spacing w:after="0" w:line="360" w:lineRule="auto"/>
        <w:ind w:left="360" w:hanging="720"/>
        <w:jc w:val="both"/>
        <w:rPr>
          <w:rFonts w:ascii="Arial" w:hAnsi="Arial" w:cs="Arial"/>
          <w:sz w:val="24"/>
          <w:szCs w:val="24"/>
          <w:lang w:val="en-US"/>
        </w:rPr>
      </w:pPr>
      <w:r>
        <w:rPr>
          <w:rFonts w:ascii="Arial" w:hAnsi="Arial" w:cs="Arial"/>
          <w:sz w:val="24"/>
          <w:szCs w:val="24"/>
          <w:lang w:val="en-US"/>
        </w:rPr>
        <w:t>[35]</w:t>
      </w:r>
      <w:r>
        <w:rPr>
          <w:rFonts w:ascii="Arial" w:hAnsi="Arial" w:cs="Arial"/>
          <w:sz w:val="24"/>
          <w:szCs w:val="24"/>
          <w:lang w:val="en-US"/>
        </w:rPr>
        <w:tab/>
      </w:r>
      <w:r w:rsidR="00570F89" w:rsidRPr="00DD2061">
        <w:rPr>
          <w:rFonts w:ascii="Arial" w:hAnsi="Arial" w:cs="Arial"/>
          <w:sz w:val="24"/>
          <w:szCs w:val="24"/>
          <w:lang w:val="en-US"/>
        </w:rPr>
        <w:t xml:space="preserve">The principle of interpretation of a statute in our law is now well established. In </w:t>
      </w:r>
      <w:r w:rsidR="00570F89" w:rsidRPr="00DD2061">
        <w:rPr>
          <w:rFonts w:ascii="Arial" w:hAnsi="Arial" w:cs="Arial"/>
          <w:i/>
          <w:sz w:val="24"/>
          <w:szCs w:val="24"/>
          <w:lang w:val="en-US"/>
        </w:rPr>
        <w:t>Firstrand Bank LTD v KJ Foods</w:t>
      </w:r>
      <w:r w:rsidR="00314257" w:rsidRPr="00DD2061">
        <w:rPr>
          <w:rFonts w:ascii="Arial" w:hAnsi="Arial" w:cs="Arial"/>
          <w:i/>
          <w:sz w:val="24"/>
          <w:szCs w:val="24"/>
          <w:lang w:val="en-US"/>
        </w:rPr>
        <w:t>,</w:t>
      </w:r>
      <w:r w:rsidR="00570F89">
        <w:rPr>
          <w:rStyle w:val="FootnoteReference"/>
          <w:rFonts w:ascii="Arial" w:hAnsi="Arial" w:cs="Arial"/>
          <w:sz w:val="24"/>
          <w:szCs w:val="24"/>
          <w:lang w:val="en-US"/>
        </w:rPr>
        <w:footnoteReference w:id="2"/>
      </w:r>
      <w:r w:rsidR="00570F89" w:rsidRPr="00DD2061">
        <w:rPr>
          <w:rFonts w:ascii="Arial" w:hAnsi="Arial" w:cs="Arial"/>
          <w:sz w:val="24"/>
          <w:szCs w:val="24"/>
          <w:lang w:val="en-US"/>
        </w:rPr>
        <w:t xml:space="preserve"> the Supreme Court of Appeal held that in interpreting terms of contract or le</w:t>
      </w:r>
      <w:r w:rsidR="00314257" w:rsidRPr="00DD2061">
        <w:rPr>
          <w:rFonts w:ascii="Arial" w:hAnsi="Arial" w:cs="Arial"/>
          <w:sz w:val="24"/>
          <w:szCs w:val="24"/>
          <w:lang w:val="en-US"/>
        </w:rPr>
        <w:t xml:space="preserve">gislation as the case may be; </w:t>
      </w:r>
      <w:r w:rsidR="00570F89" w:rsidRPr="00DD2061">
        <w:rPr>
          <w:rFonts w:ascii="Arial" w:hAnsi="Arial" w:cs="Arial"/>
          <w:sz w:val="24"/>
          <w:szCs w:val="24"/>
          <w:lang w:val="en-US"/>
        </w:rPr>
        <w:t>the principles enunciated in</w:t>
      </w:r>
      <w:r w:rsidR="00570F89" w:rsidRPr="00DD2061">
        <w:rPr>
          <w:rFonts w:ascii="Arial" w:hAnsi="Arial" w:cs="Arial"/>
          <w:b/>
          <w:sz w:val="24"/>
          <w:szCs w:val="24"/>
          <w:lang w:val="en-US"/>
        </w:rPr>
        <w:t xml:space="preserve"> </w:t>
      </w:r>
      <w:r w:rsidR="00570F89" w:rsidRPr="00DD2061">
        <w:rPr>
          <w:rFonts w:ascii="Arial" w:hAnsi="Arial" w:cs="Arial"/>
          <w:i/>
          <w:sz w:val="24"/>
          <w:szCs w:val="24"/>
          <w:lang w:val="en-US"/>
        </w:rPr>
        <w:t>Natal Joint Municipal Pension Fund v Endumeni Municipality</w:t>
      </w:r>
      <w:r w:rsidR="00570F89">
        <w:rPr>
          <w:rStyle w:val="FootnoteReference"/>
          <w:rFonts w:ascii="Arial" w:hAnsi="Arial" w:cs="Arial"/>
          <w:sz w:val="24"/>
          <w:szCs w:val="24"/>
          <w:lang w:val="en-US"/>
        </w:rPr>
        <w:footnoteReference w:id="3"/>
      </w:r>
      <w:r w:rsidR="00570F89" w:rsidRPr="00DD2061">
        <w:rPr>
          <w:rFonts w:ascii="Arial" w:hAnsi="Arial" w:cs="Arial"/>
          <w:sz w:val="24"/>
          <w:szCs w:val="24"/>
          <w:lang w:val="en-US"/>
        </w:rPr>
        <w:t xml:space="preserve"> and </w:t>
      </w:r>
      <w:r w:rsidR="00570F89" w:rsidRPr="00DD2061">
        <w:rPr>
          <w:rFonts w:ascii="Arial" w:hAnsi="Arial" w:cs="Arial"/>
          <w:i/>
          <w:sz w:val="24"/>
          <w:szCs w:val="24"/>
          <w:lang w:val="en-US"/>
        </w:rPr>
        <w:t>Novartis SA (PTY) Ltd  v  Maphil Trading (PTY) Ltd</w:t>
      </w:r>
      <w:r w:rsidR="00570F89">
        <w:rPr>
          <w:rStyle w:val="FootnoteReference"/>
          <w:rFonts w:ascii="Arial" w:hAnsi="Arial" w:cs="Arial"/>
          <w:sz w:val="24"/>
          <w:szCs w:val="24"/>
          <w:lang w:val="en-US"/>
        </w:rPr>
        <w:footnoteReference w:id="4"/>
      </w:r>
      <w:r w:rsidR="00570F89" w:rsidRPr="00DD2061">
        <w:rPr>
          <w:rFonts w:ascii="Arial" w:hAnsi="Arial" w:cs="Arial"/>
          <w:sz w:val="24"/>
          <w:szCs w:val="24"/>
          <w:lang w:val="en-US"/>
        </w:rPr>
        <w:t xml:space="preserve">  find application. These cases and other earlier ones provide support for the trite proposition that the interpretive process involves co</w:t>
      </w:r>
      <w:r w:rsidR="009B1FD8" w:rsidRPr="00DD2061">
        <w:rPr>
          <w:rFonts w:ascii="Arial" w:hAnsi="Arial" w:cs="Arial"/>
          <w:sz w:val="24"/>
          <w:szCs w:val="24"/>
          <w:lang w:val="en-US"/>
        </w:rPr>
        <w:t>nsidering the words used in the</w:t>
      </w:r>
      <w:r w:rsidR="00570F89" w:rsidRPr="00DD2061">
        <w:rPr>
          <w:rFonts w:ascii="Arial" w:hAnsi="Arial" w:cs="Arial"/>
          <w:sz w:val="24"/>
          <w:szCs w:val="24"/>
          <w:lang w:val="en-US"/>
        </w:rPr>
        <w:t xml:space="preserve"> Act in the light of all relevant and admissible context, including the circumstances in which the legislation came into being. Furthermore, as was said in </w:t>
      </w:r>
      <w:r w:rsidR="00570F89" w:rsidRPr="00DD2061">
        <w:rPr>
          <w:rFonts w:ascii="Arial" w:hAnsi="Arial" w:cs="Arial"/>
          <w:i/>
          <w:sz w:val="24"/>
          <w:szCs w:val="24"/>
          <w:lang w:val="en-US"/>
        </w:rPr>
        <w:t>Endumeni</w:t>
      </w:r>
      <w:r w:rsidR="00807A9E" w:rsidRPr="00DD2061">
        <w:rPr>
          <w:rFonts w:ascii="Arial" w:hAnsi="Arial" w:cs="Arial"/>
          <w:sz w:val="24"/>
          <w:szCs w:val="24"/>
          <w:lang w:val="en-US"/>
        </w:rPr>
        <w:t xml:space="preserve">, </w:t>
      </w:r>
      <w:r w:rsidR="00807A9E" w:rsidRPr="00DD2061">
        <w:rPr>
          <w:rFonts w:ascii="Arial" w:hAnsi="Arial" w:cs="Arial"/>
          <w:i/>
          <w:sz w:val="24"/>
          <w:szCs w:val="24"/>
          <w:lang w:val="en-US"/>
        </w:rPr>
        <w:t>“</w:t>
      </w:r>
      <w:r w:rsidR="00570F89" w:rsidRPr="00DD2061">
        <w:rPr>
          <w:rFonts w:ascii="Arial" w:hAnsi="Arial" w:cs="Arial"/>
          <w:i/>
          <w:sz w:val="24"/>
          <w:szCs w:val="24"/>
          <w:lang w:val="en-US"/>
        </w:rPr>
        <w:t>a sensible meaning is to be preferred to the one that leads to insensible or unbusinesslike results</w:t>
      </w:r>
      <w:r w:rsidR="009B1FD8" w:rsidRPr="00DD2061">
        <w:rPr>
          <w:rFonts w:ascii="Arial" w:hAnsi="Arial" w:cs="Arial"/>
          <w:sz w:val="24"/>
          <w:szCs w:val="24"/>
          <w:lang w:val="en-US"/>
        </w:rPr>
        <w:t>”,</w:t>
      </w:r>
      <w:r w:rsidR="00570F89" w:rsidRPr="00DD2061">
        <w:rPr>
          <w:rFonts w:ascii="Arial" w:hAnsi="Arial" w:cs="Arial"/>
          <w:sz w:val="24"/>
          <w:szCs w:val="24"/>
          <w:lang w:val="en-US"/>
        </w:rPr>
        <w:t xml:space="preserve"> Thus … the court must consider whether there is a sensible interpretation that can be given to the relevant provisions that will avoid anomalies. Accordingly, in this instance, the approach in the interpretation of the provisions is one that is in sync with the objects of the Act, which includes'[ enabling] the efficient rescue and recovery of financially distressed companies, in a manner that balances the rights and interest of all relevant stakeholders</w:t>
      </w:r>
      <w:r w:rsidR="00314257" w:rsidRPr="00DD2061">
        <w:rPr>
          <w:rFonts w:ascii="Arial" w:hAnsi="Arial" w:cs="Arial"/>
          <w:sz w:val="24"/>
          <w:szCs w:val="24"/>
          <w:lang w:val="en-US"/>
        </w:rPr>
        <w:t>.</w:t>
      </w:r>
    </w:p>
    <w:p w:rsidR="00003577" w:rsidRDefault="00003577" w:rsidP="00003577">
      <w:pPr>
        <w:pStyle w:val="ListParagraph"/>
        <w:spacing w:after="0" w:line="360" w:lineRule="auto"/>
        <w:ind w:left="360"/>
        <w:jc w:val="both"/>
        <w:rPr>
          <w:rFonts w:ascii="Arial" w:hAnsi="Arial" w:cs="Arial"/>
          <w:sz w:val="24"/>
          <w:szCs w:val="24"/>
          <w:lang w:val="en-US"/>
        </w:rPr>
      </w:pPr>
    </w:p>
    <w:p w:rsidR="001E5205" w:rsidRPr="00DD2061" w:rsidRDefault="00DD2061" w:rsidP="00DD2061">
      <w:pPr>
        <w:spacing w:after="0" w:line="360" w:lineRule="auto"/>
        <w:ind w:left="360" w:hanging="720"/>
        <w:jc w:val="both"/>
        <w:rPr>
          <w:rFonts w:ascii="Arial" w:hAnsi="Arial" w:cs="Arial"/>
          <w:i/>
          <w:sz w:val="24"/>
          <w:szCs w:val="24"/>
          <w:lang w:val="en-US"/>
        </w:rPr>
      </w:pPr>
      <w:r w:rsidRPr="001E5205">
        <w:rPr>
          <w:rFonts w:ascii="Arial" w:hAnsi="Arial" w:cs="Arial"/>
          <w:sz w:val="24"/>
          <w:szCs w:val="24"/>
          <w:lang w:val="en-US"/>
        </w:rPr>
        <w:t>[36]</w:t>
      </w:r>
      <w:r w:rsidRPr="001E5205">
        <w:rPr>
          <w:rFonts w:ascii="Arial" w:hAnsi="Arial" w:cs="Arial"/>
          <w:sz w:val="24"/>
          <w:szCs w:val="24"/>
          <w:lang w:val="en-US"/>
        </w:rPr>
        <w:tab/>
      </w:r>
      <w:r w:rsidR="00570F89" w:rsidRPr="00DD2061">
        <w:rPr>
          <w:rFonts w:ascii="Arial" w:hAnsi="Arial" w:cs="Arial"/>
          <w:sz w:val="24"/>
          <w:szCs w:val="24"/>
          <w:lang w:val="en-US"/>
        </w:rPr>
        <w:t>The above principles were enunciated by the Con</w:t>
      </w:r>
      <w:r w:rsidR="00003577" w:rsidRPr="00DD2061">
        <w:rPr>
          <w:rFonts w:ascii="Arial" w:hAnsi="Arial" w:cs="Arial"/>
          <w:sz w:val="24"/>
          <w:szCs w:val="24"/>
          <w:lang w:val="en-US"/>
        </w:rPr>
        <w:t xml:space="preserve">stitutional Court in </w:t>
      </w:r>
      <w:r w:rsidR="00003577" w:rsidRPr="00DD2061">
        <w:rPr>
          <w:rFonts w:ascii="Arial" w:hAnsi="Arial" w:cs="Arial"/>
          <w:i/>
          <w:sz w:val="24"/>
          <w:szCs w:val="24"/>
          <w:lang w:val="en-US"/>
        </w:rPr>
        <w:t xml:space="preserve">Cool Ideas </w:t>
      </w:r>
      <w:r w:rsidR="00570F89" w:rsidRPr="00DD2061">
        <w:rPr>
          <w:rFonts w:ascii="Arial" w:hAnsi="Arial" w:cs="Arial"/>
          <w:i/>
          <w:sz w:val="24"/>
          <w:szCs w:val="24"/>
          <w:lang w:val="en-US"/>
        </w:rPr>
        <w:t>1186 v Hubbard</w:t>
      </w:r>
      <w:r w:rsidR="00314257">
        <w:rPr>
          <w:rStyle w:val="FootnoteReference"/>
          <w:rFonts w:ascii="Arial" w:hAnsi="Arial" w:cs="Arial"/>
          <w:i/>
          <w:sz w:val="24"/>
          <w:szCs w:val="24"/>
          <w:lang w:val="en-US"/>
        </w:rPr>
        <w:footnoteReference w:id="5"/>
      </w:r>
      <w:r w:rsidR="00570F89" w:rsidRPr="00DD2061">
        <w:rPr>
          <w:rFonts w:ascii="Arial" w:hAnsi="Arial" w:cs="Arial"/>
          <w:sz w:val="24"/>
          <w:szCs w:val="24"/>
          <w:lang w:val="en-US"/>
        </w:rPr>
        <w:t xml:space="preserve"> a</w:t>
      </w:r>
      <w:r w:rsidR="00314257" w:rsidRPr="00DD2061">
        <w:rPr>
          <w:rFonts w:ascii="Arial" w:hAnsi="Arial" w:cs="Arial"/>
          <w:sz w:val="24"/>
          <w:szCs w:val="24"/>
          <w:lang w:val="en-US"/>
        </w:rPr>
        <w:t>t</w:t>
      </w:r>
      <w:r w:rsidR="00570F89" w:rsidRPr="00DD2061">
        <w:rPr>
          <w:rFonts w:ascii="Arial" w:hAnsi="Arial" w:cs="Arial"/>
          <w:sz w:val="24"/>
          <w:szCs w:val="24"/>
          <w:lang w:val="en-US"/>
        </w:rPr>
        <w:t xml:space="preserve"> [2</w:t>
      </w:r>
      <w:r w:rsidR="00314257" w:rsidRPr="00DD2061">
        <w:rPr>
          <w:rFonts w:ascii="Arial" w:hAnsi="Arial" w:cs="Arial"/>
          <w:sz w:val="24"/>
          <w:szCs w:val="24"/>
          <w:lang w:val="en-US"/>
        </w:rPr>
        <w:t>] as follows;-</w:t>
      </w:r>
      <w:r w:rsidR="00003577" w:rsidRPr="00DD2061">
        <w:rPr>
          <w:rFonts w:ascii="Arial" w:hAnsi="Arial" w:cs="Arial"/>
          <w:sz w:val="24"/>
          <w:szCs w:val="24"/>
          <w:lang w:val="en-US"/>
        </w:rPr>
        <w:t xml:space="preserve"> </w:t>
      </w:r>
    </w:p>
    <w:p w:rsidR="001E5205" w:rsidRPr="001E5205" w:rsidRDefault="001E5205" w:rsidP="001E5205">
      <w:pPr>
        <w:pStyle w:val="ListParagraph"/>
        <w:rPr>
          <w:rFonts w:ascii="Arial" w:hAnsi="Arial" w:cs="Arial"/>
          <w:i/>
          <w:sz w:val="24"/>
          <w:szCs w:val="24"/>
          <w:lang w:val="en-US"/>
        </w:rPr>
      </w:pPr>
    </w:p>
    <w:p w:rsidR="00F436C3" w:rsidRPr="00003577" w:rsidRDefault="00570F89" w:rsidP="001E5205">
      <w:pPr>
        <w:pStyle w:val="ListParagraph"/>
        <w:spacing w:after="0" w:line="360" w:lineRule="auto"/>
        <w:ind w:left="360"/>
        <w:jc w:val="both"/>
        <w:rPr>
          <w:rFonts w:ascii="Arial" w:hAnsi="Arial" w:cs="Arial"/>
          <w:i/>
          <w:sz w:val="24"/>
          <w:szCs w:val="24"/>
          <w:lang w:val="en-US"/>
        </w:rPr>
      </w:pPr>
      <w:r w:rsidRPr="00003577">
        <w:rPr>
          <w:rFonts w:ascii="Arial" w:hAnsi="Arial" w:cs="Arial"/>
          <w:i/>
          <w:sz w:val="24"/>
          <w:szCs w:val="24"/>
          <w:lang w:val="en-US"/>
        </w:rPr>
        <w:t xml:space="preserve">“A fundamental tenet of statutory interpretation is that the words in a    statute must be given their ordinary grammatical meaning unless to do so would result in an absurdity. There are three important interrelated  riders to this general </w:t>
      </w:r>
    </w:p>
    <w:p w:rsidR="00F436C3" w:rsidRPr="00003577" w:rsidRDefault="00570F89" w:rsidP="00003577">
      <w:pPr>
        <w:pStyle w:val="ListParagraph"/>
        <w:spacing w:line="360" w:lineRule="auto"/>
        <w:ind w:left="360"/>
        <w:jc w:val="both"/>
        <w:rPr>
          <w:rFonts w:ascii="Arial" w:hAnsi="Arial" w:cs="Arial"/>
          <w:i/>
          <w:sz w:val="24"/>
          <w:szCs w:val="24"/>
          <w:lang w:val="en-US"/>
        </w:rPr>
      </w:pPr>
      <w:r w:rsidRPr="00003577">
        <w:rPr>
          <w:rFonts w:ascii="Arial" w:hAnsi="Arial" w:cs="Arial"/>
          <w:i/>
          <w:sz w:val="24"/>
          <w:szCs w:val="24"/>
          <w:lang w:val="en-US"/>
        </w:rPr>
        <w:t>principle, namely;</w:t>
      </w:r>
    </w:p>
    <w:p w:rsidR="00F436C3" w:rsidRPr="00003577" w:rsidRDefault="00570F89" w:rsidP="00F436C3">
      <w:pPr>
        <w:rPr>
          <w:rFonts w:ascii="Arial" w:hAnsi="Arial" w:cs="Arial"/>
          <w:i/>
          <w:sz w:val="24"/>
          <w:szCs w:val="24"/>
          <w:lang w:val="en-US"/>
        </w:rPr>
      </w:pPr>
      <w:r w:rsidRPr="00003577">
        <w:rPr>
          <w:rFonts w:ascii="Arial" w:hAnsi="Arial" w:cs="Arial"/>
          <w:i/>
          <w:sz w:val="24"/>
          <w:szCs w:val="24"/>
          <w:lang w:val="en-US"/>
        </w:rPr>
        <w:t xml:space="preserve">         (a)    that statutory provisions should always be interpreted purposely</w:t>
      </w:r>
      <w:r w:rsidR="004E4F28">
        <w:rPr>
          <w:rFonts w:ascii="Arial" w:hAnsi="Arial" w:cs="Arial"/>
          <w:i/>
          <w:sz w:val="24"/>
          <w:szCs w:val="24"/>
          <w:lang w:val="en-US"/>
        </w:rPr>
        <w:t>.</w:t>
      </w:r>
    </w:p>
    <w:p w:rsidR="00F436C3" w:rsidRPr="00003577" w:rsidRDefault="00570F89" w:rsidP="003C4972">
      <w:pPr>
        <w:tabs>
          <w:tab w:val="left" w:pos="1276"/>
        </w:tabs>
        <w:rPr>
          <w:rFonts w:ascii="Arial" w:hAnsi="Arial" w:cs="Arial"/>
          <w:i/>
          <w:sz w:val="24"/>
          <w:szCs w:val="24"/>
          <w:lang w:val="en-US"/>
        </w:rPr>
      </w:pPr>
      <w:r w:rsidRPr="00003577">
        <w:rPr>
          <w:rFonts w:ascii="Arial" w:hAnsi="Arial" w:cs="Arial"/>
          <w:i/>
          <w:sz w:val="24"/>
          <w:szCs w:val="24"/>
          <w:lang w:val="en-US"/>
        </w:rPr>
        <w:t xml:space="preserve">         (b)    the relevant statutory provision must be properly contextualized; and </w:t>
      </w:r>
    </w:p>
    <w:p w:rsidR="00F436C3" w:rsidRPr="003C4972" w:rsidRDefault="00570F89" w:rsidP="003C4972">
      <w:pPr>
        <w:spacing w:line="360" w:lineRule="auto"/>
        <w:ind w:left="1134" w:hanging="1134"/>
        <w:jc w:val="both"/>
        <w:rPr>
          <w:rFonts w:ascii="Arial" w:hAnsi="Arial" w:cs="Arial"/>
          <w:i/>
          <w:sz w:val="24"/>
          <w:szCs w:val="24"/>
          <w:lang w:val="en-US"/>
        </w:rPr>
      </w:pPr>
      <w:r>
        <w:rPr>
          <w:rFonts w:ascii="Arial" w:hAnsi="Arial" w:cs="Arial"/>
          <w:i/>
          <w:sz w:val="24"/>
          <w:szCs w:val="24"/>
          <w:lang w:val="en-US"/>
        </w:rPr>
        <w:t xml:space="preserve">         (c)   </w:t>
      </w:r>
      <w:r w:rsidRPr="00003577">
        <w:rPr>
          <w:rFonts w:ascii="Arial" w:hAnsi="Arial" w:cs="Arial"/>
          <w:i/>
          <w:sz w:val="24"/>
          <w:szCs w:val="24"/>
          <w:lang w:val="en-US"/>
        </w:rPr>
        <w:t xml:space="preserve">all statutes must be construed consistently </w:t>
      </w:r>
      <w:r>
        <w:rPr>
          <w:rFonts w:ascii="Arial" w:hAnsi="Arial" w:cs="Arial"/>
          <w:i/>
          <w:sz w:val="24"/>
          <w:szCs w:val="24"/>
          <w:lang w:val="en-US"/>
        </w:rPr>
        <w:t xml:space="preserve">with the Constitution, that is, </w:t>
      </w:r>
      <w:r w:rsidRPr="00003577">
        <w:rPr>
          <w:rFonts w:ascii="Arial" w:hAnsi="Arial" w:cs="Arial"/>
          <w:i/>
          <w:sz w:val="24"/>
          <w:szCs w:val="24"/>
          <w:lang w:val="en-US"/>
        </w:rPr>
        <w:t>where reasonable possible, legislative provisions ought t</w:t>
      </w:r>
      <w:r>
        <w:rPr>
          <w:rFonts w:ascii="Arial" w:hAnsi="Arial" w:cs="Arial"/>
          <w:i/>
          <w:sz w:val="24"/>
          <w:szCs w:val="24"/>
          <w:lang w:val="en-US"/>
        </w:rPr>
        <w:t xml:space="preserve">o be interpreted </w:t>
      </w:r>
      <w:r w:rsidRPr="00003577">
        <w:rPr>
          <w:rFonts w:ascii="Arial" w:hAnsi="Arial" w:cs="Arial"/>
          <w:i/>
          <w:sz w:val="24"/>
          <w:szCs w:val="24"/>
          <w:lang w:val="en-US"/>
        </w:rPr>
        <w:t>to preserve their constitutional valid</w:t>
      </w:r>
      <w:r>
        <w:rPr>
          <w:rFonts w:ascii="Arial" w:hAnsi="Arial" w:cs="Arial"/>
          <w:i/>
          <w:sz w:val="24"/>
          <w:szCs w:val="24"/>
          <w:lang w:val="en-US"/>
        </w:rPr>
        <w:t xml:space="preserve">ity. This proviso to the general </w:t>
      </w:r>
      <w:r w:rsidRPr="003C4972">
        <w:rPr>
          <w:rFonts w:ascii="Arial" w:hAnsi="Arial" w:cs="Arial"/>
          <w:i/>
          <w:sz w:val="24"/>
          <w:szCs w:val="24"/>
          <w:lang w:val="en-US"/>
        </w:rPr>
        <w:t>principles is closely related to the purpos</w:t>
      </w:r>
      <w:r w:rsidR="00003577" w:rsidRPr="003C4972">
        <w:rPr>
          <w:rFonts w:ascii="Arial" w:hAnsi="Arial" w:cs="Arial"/>
          <w:i/>
          <w:sz w:val="24"/>
          <w:szCs w:val="24"/>
          <w:lang w:val="en-US"/>
        </w:rPr>
        <w:t>ive approach referred to in (a)</w:t>
      </w:r>
      <w:r w:rsidRPr="003C4972">
        <w:rPr>
          <w:rFonts w:ascii="Arial" w:hAnsi="Arial" w:cs="Arial"/>
          <w:i/>
          <w:sz w:val="24"/>
          <w:szCs w:val="24"/>
          <w:lang w:val="en-US"/>
        </w:rPr>
        <w:t>”</w:t>
      </w:r>
      <w:r w:rsidR="00003577" w:rsidRPr="003C4972">
        <w:rPr>
          <w:rFonts w:ascii="Arial" w:hAnsi="Arial" w:cs="Arial"/>
          <w:i/>
          <w:sz w:val="24"/>
          <w:szCs w:val="24"/>
          <w:lang w:val="en-US"/>
        </w:rPr>
        <w:t>.</w:t>
      </w:r>
    </w:p>
    <w:p w:rsidR="00807A9E" w:rsidRPr="001E5205" w:rsidRDefault="00807A9E" w:rsidP="001E5205">
      <w:pPr>
        <w:spacing w:after="0" w:line="360" w:lineRule="auto"/>
        <w:jc w:val="both"/>
        <w:rPr>
          <w:rFonts w:ascii="Arial" w:hAnsi="Arial" w:cs="Arial"/>
          <w:sz w:val="24"/>
          <w:szCs w:val="24"/>
          <w:lang w:val="en-US"/>
        </w:rPr>
      </w:pPr>
    </w:p>
    <w:p w:rsidR="00807A9E" w:rsidRPr="00DD2061" w:rsidRDefault="00DD2061" w:rsidP="00DD2061">
      <w:pPr>
        <w:spacing w:after="0" w:line="360" w:lineRule="auto"/>
        <w:ind w:left="360" w:hanging="720"/>
        <w:jc w:val="both"/>
        <w:rPr>
          <w:rFonts w:ascii="Arial" w:hAnsi="Arial" w:cs="Arial"/>
          <w:sz w:val="24"/>
          <w:szCs w:val="24"/>
          <w:lang w:val="en-US"/>
        </w:rPr>
      </w:pPr>
      <w:r>
        <w:rPr>
          <w:rFonts w:ascii="Arial" w:hAnsi="Arial" w:cs="Arial"/>
          <w:sz w:val="24"/>
          <w:szCs w:val="24"/>
          <w:lang w:val="en-US"/>
        </w:rPr>
        <w:t>[37]</w:t>
      </w:r>
      <w:r>
        <w:rPr>
          <w:rFonts w:ascii="Arial" w:hAnsi="Arial" w:cs="Arial"/>
          <w:sz w:val="24"/>
          <w:szCs w:val="24"/>
          <w:lang w:val="en-US"/>
        </w:rPr>
        <w:tab/>
      </w:r>
      <w:r w:rsidR="00570F89" w:rsidRPr="00DD2061">
        <w:rPr>
          <w:rFonts w:ascii="Arial" w:hAnsi="Arial" w:cs="Arial"/>
          <w:sz w:val="24"/>
          <w:szCs w:val="24"/>
          <w:lang w:val="en-US"/>
        </w:rPr>
        <w:t xml:space="preserve">Read in its context, </w:t>
      </w:r>
      <w:r w:rsidR="00752E47" w:rsidRPr="00DD2061">
        <w:rPr>
          <w:rFonts w:ascii="Arial" w:hAnsi="Arial" w:cs="Arial"/>
          <w:sz w:val="24"/>
          <w:szCs w:val="24"/>
          <w:lang w:val="en-US"/>
        </w:rPr>
        <w:t xml:space="preserve">my view is </w:t>
      </w:r>
      <w:r w:rsidR="00570F89" w:rsidRPr="00DD2061">
        <w:rPr>
          <w:rFonts w:ascii="Arial" w:hAnsi="Arial" w:cs="Arial"/>
          <w:sz w:val="24"/>
          <w:szCs w:val="24"/>
          <w:lang w:val="en-US"/>
        </w:rPr>
        <w:t xml:space="preserve"> that section</w:t>
      </w:r>
      <w:r w:rsidR="003C4972" w:rsidRPr="00DD2061">
        <w:rPr>
          <w:rFonts w:ascii="Arial" w:hAnsi="Arial" w:cs="Arial"/>
          <w:sz w:val="24"/>
          <w:szCs w:val="24"/>
          <w:lang w:val="en-US"/>
        </w:rPr>
        <w:t xml:space="preserve"> 194</w:t>
      </w:r>
      <w:r w:rsidR="00570F89" w:rsidRPr="00DD2061">
        <w:rPr>
          <w:rFonts w:ascii="Arial" w:hAnsi="Arial" w:cs="Arial"/>
          <w:sz w:val="24"/>
          <w:szCs w:val="24"/>
          <w:lang w:val="en-US"/>
        </w:rPr>
        <w:t xml:space="preserve">(3) </w:t>
      </w:r>
      <w:r w:rsidR="00752E47" w:rsidRPr="00DD2061">
        <w:rPr>
          <w:rFonts w:ascii="Arial" w:hAnsi="Arial" w:cs="Arial"/>
          <w:sz w:val="24"/>
          <w:szCs w:val="24"/>
          <w:lang w:val="en-US"/>
        </w:rPr>
        <w:t xml:space="preserve">(a) </w:t>
      </w:r>
      <w:r w:rsidR="00570F89" w:rsidRPr="00DD2061">
        <w:rPr>
          <w:rFonts w:ascii="Arial" w:hAnsi="Arial" w:cs="Arial"/>
          <w:sz w:val="24"/>
          <w:szCs w:val="24"/>
          <w:lang w:val="en-US"/>
        </w:rPr>
        <w:t xml:space="preserve">sought to insulate the Commissioners of Chapter 9 institutions from potential arbitrary conduct of the executive and government. The clear intention was to ensure that the Commissioners execute their functions of oversight without any </w:t>
      </w:r>
      <w:r w:rsidR="004E4F28" w:rsidRPr="00DD2061">
        <w:rPr>
          <w:rFonts w:ascii="Arial" w:hAnsi="Arial" w:cs="Arial"/>
          <w:sz w:val="24"/>
          <w:szCs w:val="24"/>
          <w:lang w:val="en-US"/>
        </w:rPr>
        <w:t xml:space="preserve">concern </w:t>
      </w:r>
      <w:r w:rsidR="00570F89" w:rsidRPr="00DD2061">
        <w:rPr>
          <w:rFonts w:ascii="Arial" w:hAnsi="Arial" w:cs="Arial"/>
          <w:sz w:val="24"/>
          <w:szCs w:val="24"/>
          <w:lang w:val="en-US"/>
        </w:rPr>
        <w:t>that they might be suspended and removed without due process.</w:t>
      </w:r>
    </w:p>
    <w:p w:rsidR="00807A9E" w:rsidRPr="00807A9E" w:rsidRDefault="00807A9E" w:rsidP="00807A9E">
      <w:pPr>
        <w:pStyle w:val="ListParagraph"/>
        <w:rPr>
          <w:rFonts w:ascii="Arial" w:hAnsi="Arial" w:cs="Arial"/>
          <w:sz w:val="24"/>
          <w:szCs w:val="24"/>
          <w:lang w:val="en-US"/>
        </w:rPr>
      </w:pPr>
    </w:p>
    <w:p w:rsidR="000B1B4E" w:rsidRPr="00DD2061" w:rsidRDefault="00DD2061" w:rsidP="00DD2061">
      <w:pPr>
        <w:spacing w:after="0" w:line="360" w:lineRule="auto"/>
        <w:ind w:left="360" w:hanging="786"/>
        <w:jc w:val="both"/>
        <w:rPr>
          <w:rFonts w:ascii="Arial" w:hAnsi="Arial" w:cs="Arial"/>
          <w:sz w:val="24"/>
          <w:szCs w:val="24"/>
          <w:lang w:val="en-US"/>
        </w:rPr>
      </w:pPr>
      <w:r>
        <w:rPr>
          <w:rFonts w:ascii="Arial" w:hAnsi="Arial" w:cs="Arial"/>
          <w:sz w:val="24"/>
          <w:szCs w:val="24"/>
          <w:lang w:val="en-US"/>
        </w:rPr>
        <w:t>[38]</w:t>
      </w:r>
      <w:r>
        <w:rPr>
          <w:rFonts w:ascii="Arial" w:hAnsi="Arial" w:cs="Arial"/>
          <w:sz w:val="24"/>
          <w:szCs w:val="24"/>
          <w:lang w:val="en-US"/>
        </w:rPr>
        <w:tab/>
      </w:r>
      <w:r w:rsidR="00570F89" w:rsidRPr="00DD2061">
        <w:rPr>
          <w:rFonts w:ascii="Arial" w:hAnsi="Arial" w:cs="Arial"/>
          <w:sz w:val="24"/>
          <w:szCs w:val="24"/>
          <w:lang w:val="en-US"/>
        </w:rPr>
        <w:t xml:space="preserve">In my view, </w:t>
      </w:r>
      <w:r w:rsidR="00A44973" w:rsidRPr="00DD2061">
        <w:rPr>
          <w:rFonts w:ascii="Arial" w:hAnsi="Arial" w:cs="Arial"/>
          <w:sz w:val="24"/>
          <w:szCs w:val="24"/>
          <w:lang w:val="en-US"/>
        </w:rPr>
        <w:t xml:space="preserve">on a sensible reading of </w:t>
      </w:r>
      <w:r w:rsidR="00570F89" w:rsidRPr="00DD2061">
        <w:rPr>
          <w:rFonts w:ascii="Arial" w:hAnsi="Arial" w:cs="Arial"/>
          <w:sz w:val="24"/>
          <w:szCs w:val="24"/>
          <w:lang w:val="en-US"/>
        </w:rPr>
        <w:t>the language of section 194(3)</w:t>
      </w:r>
      <w:r w:rsidR="00752E47" w:rsidRPr="00DD2061">
        <w:rPr>
          <w:rFonts w:ascii="Arial" w:hAnsi="Arial" w:cs="Arial"/>
          <w:sz w:val="24"/>
          <w:szCs w:val="24"/>
          <w:lang w:val="en-US"/>
        </w:rPr>
        <w:t>(a)</w:t>
      </w:r>
      <w:r w:rsidR="00A44973" w:rsidRPr="00DD2061">
        <w:rPr>
          <w:rFonts w:ascii="Arial" w:hAnsi="Arial" w:cs="Arial"/>
          <w:sz w:val="24"/>
          <w:szCs w:val="24"/>
          <w:lang w:val="en-US"/>
        </w:rPr>
        <w:t xml:space="preserve"> the only interpretation that can be drawn is that the power to suspend a Commissioner only lies in the hands of the President.</w:t>
      </w:r>
      <w:r w:rsidR="00570F89" w:rsidRPr="00DD2061">
        <w:rPr>
          <w:rFonts w:ascii="Arial" w:hAnsi="Arial" w:cs="Arial"/>
          <w:sz w:val="24"/>
          <w:szCs w:val="24"/>
          <w:lang w:val="en-US"/>
        </w:rPr>
        <w:t xml:space="preserve"> Further, the powers of the President to suspend a Commissioner are circumscribed, in that the President can</w:t>
      </w:r>
      <w:r w:rsidR="00E1737D" w:rsidRPr="00DD2061">
        <w:rPr>
          <w:rFonts w:ascii="Arial" w:hAnsi="Arial" w:cs="Arial"/>
          <w:sz w:val="24"/>
          <w:szCs w:val="24"/>
          <w:lang w:val="en-US"/>
        </w:rPr>
        <w:t xml:space="preserve"> only</w:t>
      </w:r>
      <w:r w:rsidR="00570F89" w:rsidRPr="00DD2061">
        <w:rPr>
          <w:rFonts w:ascii="Arial" w:hAnsi="Arial" w:cs="Arial"/>
          <w:sz w:val="24"/>
          <w:szCs w:val="24"/>
          <w:lang w:val="en-US"/>
        </w:rPr>
        <w:t xml:space="preserve"> suspend </w:t>
      </w:r>
      <w:r w:rsidR="00A44973" w:rsidRPr="00DD2061">
        <w:rPr>
          <w:rFonts w:ascii="Arial" w:hAnsi="Arial" w:cs="Arial"/>
          <w:sz w:val="24"/>
          <w:szCs w:val="24"/>
          <w:lang w:val="en-US"/>
        </w:rPr>
        <w:t>a Commissioner</w:t>
      </w:r>
      <w:r w:rsidR="00570F89" w:rsidRPr="00DD2061">
        <w:rPr>
          <w:rFonts w:ascii="Arial" w:hAnsi="Arial" w:cs="Arial"/>
          <w:sz w:val="24"/>
          <w:szCs w:val="24"/>
          <w:lang w:val="en-US"/>
        </w:rPr>
        <w:t xml:space="preserve"> once the impeachment proceedings have been instituted by the National Assembly.  </w:t>
      </w:r>
    </w:p>
    <w:p w:rsidR="001E5205" w:rsidRPr="001E5205" w:rsidRDefault="001E5205" w:rsidP="001E5205">
      <w:pPr>
        <w:spacing w:after="0" w:line="360" w:lineRule="auto"/>
        <w:jc w:val="both"/>
        <w:rPr>
          <w:rFonts w:ascii="Arial" w:hAnsi="Arial" w:cs="Arial"/>
          <w:sz w:val="24"/>
          <w:szCs w:val="24"/>
          <w:lang w:val="en-US"/>
        </w:rPr>
      </w:pPr>
    </w:p>
    <w:p w:rsidR="00A44973" w:rsidRPr="00DD2061" w:rsidRDefault="00DD2061" w:rsidP="00DD2061">
      <w:pPr>
        <w:spacing w:after="0" w:line="360" w:lineRule="auto"/>
        <w:ind w:left="360" w:hanging="786"/>
        <w:jc w:val="both"/>
        <w:rPr>
          <w:rFonts w:ascii="Arial" w:hAnsi="Arial" w:cs="Arial"/>
          <w:sz w:val="24"/>
          <w:szCs w:val="24"/>
          <w:lang w:val="en-US"/>
        </w:rPr>
      </w:pPr>
      <w:r>
        <w:rPr>
          <w:rFonts w:ascii="Arial" w:hAnsi="Arial" w:cs="Arial"/>
          <w:sz w:val="24"/>
          <w:szCs w:val="24"/>
          <w:lang w:val="en-US"/>
        </w:rPr>
        <w:t>[39]</w:t>
      </w:r>
      <w:r>
        <w:rPr>
          <w:rFonts w:ascii="Arial" w:hAnsi="Arial" w:cs="Arial"/>
          <w:sz w:val="24"/>
          <w:szCs w:val="24"/>
          <w:lang w:val="en-US"/>
        </w:rPr>
        <w:tab/>
      </w:r>
      <w:r w:rsidR="00570F89" w:rsidRPr="00DD2061">
        <w:rPr>
          <w:rFonts w:ascii="Arial" w:hAnsi="Arial" w:cs="Arial"/>
          <w:sz w:val="24"/>
          <w:szCs w:val="24"/>
          <w:lang w:val="en-US"/>
        </w:rPr>
        <w:t>Therefore, the interpretation sought by the</w:t>
      </w:r>
      <w:r w:rsidR="00AE2910" w:rsidRPr="00DD2061">
        <w:rPr>
          <w:rFonts w:ascii="Arial" w:hAnsi="Arial" w:cs="Arial"/>
          <w:sz w:val="24"/>
          <w:szCs w:val="24"/>
          <w:lang w:val="en-US"/>
        </w:rPr>
        <w:t xml:space="preserve"> first </w:t>
      </w:r>
      <w:r w:rsidR="00570F89" w:rsidRPr="00DD2061">
        <w:rPr>
          <w:rFonts w:ascii="Arial" w:hAnsi="Arial" w:cs="Arial"/>
          <w:sz w:val="24"/>
          <w:szCs w:val="24"/>
          <w:lang w:val="en-US"/>
        </w:rPr>
        <w:t xml:space="preserve"> respondent leads to insensible results, in that the </w:t>
      </w:r>
      <w:r w:rsidR="00AE2910" w:rsidRPr="00DD2061">
        <w:rPr>
          <w:rFonts w:ascii="Arial" w:hAnsi="Arial" w:cs="Arial"/>
          <w:sz w:val="24"/>
          <w:szCs w:val="24"/>
          <w:lang w:val="en-US"/>
        </w:rPr>
        <w:t xml:space="preserve">first </w:t>
      </w:r>
      <w:r w:rsidR="00570F89" w:rsidRPr="00DD2061">
        <w:rPr>
          <w:rFonts w:ascii="Arial" w:hAnsi="Arial" w:cs="Arial"/>
          <w:sz w:val="24"/>
          <w:szCs w:val="24"/>
          <w:lang w:val="en-US"/>
        </w:rPr>
        <w:t xml:space="preserve">respondent have already suspended the applicant in circumstances where </w:t>
      </w:r>
      <w:r w:rsidR="00E1737D" w:rsidRPr="00DD2061">
        <w:rPr>
          <w:rFonts w:ascii="Arial" w:hAnsi="Arial" w:cs="Arial"/>
          <w:sz w:val="24"/>
          <w:szCs w:val="24"/>
          <w:lang w:val="en-US"/>
        </w:rPr>
        <w:t>firstly</w:t>
      </w:r>
      <w:r w:rsidR="00570F89" w:rsidRPr="00DD2061">
        <w:rPr>
          <w:rFonts w:ascii="Arial" w:hAnsi="Arial" w:cs="Arial"/>
          <w:sz w:val="24"/>
          <w:szCs w:val="24"/>
          <w:lang w:val="en-US"/>
        </w:rPr>
        <w:t xml:space="preserve">, the impeachment proceedings have not been commenced by the National Assembly as required in terms </w:t>
      </w:r>
      <w:r w:rsidR="00682F78" w:rsidRPr="00DD2061">
        <w:rPr>
          <w:rFonts w:ascii="Arial" w:hAnsi="Arial" w:cs="Arial"/>
          <w:sz w:val="24"/>
          <w:szCs w:val="24"/>
          <w:lang w:val="en-US"/>
        </w:rPr>
        <w:t xml:space="preserve">of section </w:t>
      </w:r>
      <w:r w:rsidR="00314257" w:rsidRPr="00DD2061">
        <w:rPr>
          <w:rFonts w:ascii="Arial" w:hAnsi="Arial" w:cs="Arial"/>
          <w:sz w:val="24"/>
          <w:szCs w:val="24"/>
          <w:lang w:val="en-US"/>
        </w:rPr>
        <w:t>194</w:t>
      </w:r>
      <w:r w:rsidR="00682F78" w:rsidRPr="00DD2061">
        <w:rPr>
          <w:rFonts w:ascii="Arial" w:hAnsi="Arial" w:cs="Arial"/>
          <w:sz w:val="24"/>
          <w:szCs w:val="24"/>
          <w:lang w:val="en-US"/>
        </w:rPr>
        <w:t>(3)</w:t>
      </w:r>
      <w:r w:rsidR="00752E47" w:rsidRPr="00DD2061">
        <w:rPr>
          <w:rFonts w:ascii="Arial" w:hAnsi="Arial" w:cs="Arial"/>
          <w:sz w:val="24"/>
          <w:szCs w:val="24"/>
          <w:lang w:val="en-US"/>
        </w:rPr>
        <w:t xml:space="preserve"> (a). </w:t>
      </w:r>
      <w:r w:rsidR="00E1737D" w:rsidRPr="00DD2061">
        <w:rPr>
          <w:rFonts w:ascii="Arial" w:hAnsi="Arial" w:cs="Arial"/>
          <w:sz w:val="24"/>
          <w:szCs w:val="24"/>
          <w:lang w:val="en-US"/>
        </w:rPr>
        <w:t xml:space="preserve">Second, the </w:t>
      </w:r>
      <w:r w:rsidR="00213EBC" w:rsidRPr="00DD2061">
        <w:rPr>
          <w:rFonts w:ascii="Arial" w:hAnsi="Arial" w:cs="Arial"/>
          <w:sz w:val="24"/>
          <w:szCs w:val="24"/>
          <w:lang w:val="en-US"/>
        </w:rPr>
        <w:t xml:space="preserve">President has not suspended the applicant. </w:t>
      </w:r>
      <w:r w:rsidR="00570F89" w:rsidRPr="00DD2061">
        <w:rPr>
          <w:rFonts w:ascii="Arial" w:hAnsi="Arial" w:cs="Arial"/>
          <w:sz w:val="24"/>
          <w:szCs w:val="24"/>
          <w:lang w:val="en-US"/>
        </w:rPr>
        <w:t xml:space="preserve">The upshot is that </w:t>
      </w:r>
      <w:r w:rsidR="00901138" w:rsidRPr="00DD2061">
        <w:rPr>
          <w:rFonts w:ascii="Arial" w:hAnsi="Arial" w:cs="Arial"/>
          <w:sz w:val="24"/>
          <w:szCs w:val="24"/>
          <w:lang w:val="en-US"/>
        </w:rPr>
        <w:t xml:space="preserve">the </w:t>
      </w:r>
      <w:r w:rsidR="00570F89" w:rsidRPr="00DD2061">
        <w:rPr>
          <w:rFonts w:ascii="Arial" w:hAnsi="Arial" w:cs="Arial"/>
          <w:sz w:val="24"/>
          <w:szCs w:val="24"/>
          <w:lang w:val="en-US"/>
        </w:rPr>
        <w:t>power that the</w:t>
      </w:r>
      <w:r w:rsidR="00AE2910" w:rsidRPr="00DD2061">
        <w:rPr>
          <w:rFonts w:ascii="Arial" w:hAnsi="Arial" w:cs="Arial"/>
          <w:sz w:val="24"/>
          <w:szCs w:val="24"/>
          <w:lang w:val="en-US"/>
        </w:rPr>
        <w:t xml:space="preserve"> first </w:t>
      </w:r>
      <w:r w:rsidR="00570F89" w:rsidRPr="00DD2061">
        <w:rPr>
          <w:rFonts w:ascii="Arial" w:hAnsi="Arial" w:cs="Arial"/>
          <w:sz w:val="24"/>
          <w:szCs w:val="24"/>
          <w:lang w:val="en-US"/>
        </w:rPr>
        <w:t xml:space="preserve"> respondent</w:t>
      </w:r>
      <w:r w:rsidR="00AE2910" w:rsidRPr="00DD2061">
        <w:rPr>
          <w:rFonts w:ascii="Arial" w:hAnsi="Arial" w:cs="Arial"/>
          <w:sz w:val="24"/>
          <w:szCs w:val="24"/>
          <w:lang w:val="en-US"/>
        </w:rPr>
        <w:t xml:space="preserve"> </w:t>
      </w:r>
      <w:r w:rsidR="00456536" w:rsidRPr="00DD2061">
        <w:rPr>
          <w:rFonts w:ascii="Arial" w:hAnsi="Arial" w:cs="Arial"/>
          <w:sz w:val="24"/>
          <w:szCs w:val="24"/>
          <w:lang w:val="en-US"/>
        </w:rPr>
        <w:t>usurped</w:t>
      </w:r>
      <w:r w:rsidR="00570F89" w:rsidRPr="00DD2061">
        <w:rPr>
          <w:rFonts w:ascii="Arial" w:hAnsi="Arial" w:cs="Arial"/>
          <w:sz w:val="24"/>
          <w:szCs w:val="24"/>
          <w:lang w:val="en-US"/>
        </w:rPr>
        <w:t xml:space="preserve"> a</w:t>
      </w:r>
      <w:r w:rsidR="00314257" w:rsidRPr="00DD2061">
        <w:rPr>
          <w:rFonts w:ascii="Arial" w:hAnsi="Arial" w:cs="Arial"/>
          <w:sz w:val="24"/>
          <w:szCs w:val="24"/>
          <w:lang w:val="en-US"/>
        </w:rPr>
        <w:t>nd granted itself in section 16</w:t>
      </w:r>
      <w:r w:rsidR="00570F89" w:rsidRPr="00DD2061">
        <w:rPr>
          <w:rFonts w:ascii="Arial" w:hAnsi="Arial" w:cs="Arial"/>
          <w:sz w:val="24"/>
          <w:szCs w:val="24"/>
          <w:lang w:val="en-US"/>
        </w:rPr>
        <w:t xml:space="preserve">.1 of the Code of Conduct is </w:t>
      </w:r>
      <w:r w:rsidR="00570F89" w:rsidRPr="00DD2061">
        <w:rPr>
          <w:rFonts w:ascii="Arial" w:hAnsi="Arial" w:cs="Arial"/>
          <w:i/>
          <w:sz w:val="24"/>
          <w:szCs w:val="24"/>
          <w:lang w:val="en-US"/>
        </w:rPr>
        <w:t>ultra vires</w:t>
      </w:r>
      <w:r w:rsidR="00570F89" w:rsidRPr="00DD2061">
        <w:rPr>
          <w:rFonts w:ascii="Arial" w:hAnsi="Arial" w:cs="Arial"/>
          <w:sz w:val="24"/>
          <w:szCs w:val="24"/>
          <w:lang w:val="en-US"/>
        </w:rPr>
        <w:t xml:space="preserve"> and is invalid</w:t>
      </w:r>
      <w:r w:rsidR="00682F78" w:rsidRPr="00DD2061">
        <w:rPr>
          <w:rFonts w:ascii="Arial" w:hAnsi="Arial" w:cs="Arial"/>
          <w:sz w:val="24"/>
          <w:szCs w:val="24"/>
          <w:lang w:val="en-US"/>
        </w:rPr>
        <w:t>.</w:t>
      </w:r>
    </w:p>
    <w:p w:rsidR="001E5205" w:rsidRPr="001E5205" w:rsidRDefault="001E5205" w:rsidP="001E5205">
      <w:pPr>
        <w:spacing w:after="0" w:line="360" w:lineRule="auto"/>
        <w:jc w:val="both"/>
        <w:rPr>
          <w:rFonts w:ascii="Arial" w:hAnsi="Arial" w:cs="Arial"/>
          <w:sz w:val="24"/>
          <w:szCs w:val="24"/>
          <w:lang w:val="en-US"/>
        </w:rPr>
      </w:pPr>
    </w:p>
    <w:p w:rsidR="00E310B0" w:rsidRPr="00DD2061" w:rsidRDefault="00DD2061" w:rsidP="00DD2061">
      <w:pPr>
        <w:spacing w:after="0" w:line="360" w:lineRule="auto"/>
        <w:ind w:left="360" w:hanging="720"/>
        <w:jc w:val="both"/>
        <w:rPr>
          <w:rFonts w:ascii="Arial" w:hAnsi="Arial" w:cs="Arial"/>
          <w:sz w:val="24"/>
          <w:szCs w:val="24"/>
          <w:lang w:val="en-US"/>
        </w:rPr>
      </w:pPr>
      <w:r>
        <w:rPr>
          <w:rFonts w:ascii="Arial" w:hAnsi="Arial" w:cs="Arial"/>
          <w:sz w:val="24"/>
          <w:szCs w:val="24"/>
          <w:lang w:val="en-US"/>
        </w:rPr>
        <w:t>[40]</w:t>
      </w:r>
      <w:r>
        <w:rPr>
          <w:rFonts w:ascii="Arial" w:hAnsi="Arial" w:cs="Arial"/>
          <w:sz w:val="24"/>
          <w:szCs w:val="24"/>
          <w:lang w:val="en-US"/>
        </w:rPr>
        <w:tab/>
      </w:r>
      <w:r w:rsidR="00C27B83" w:rsidRPr="00DD2061">
        <w:rPr>
          <w:rFonts w:ascii="Arial" w:hAnsi="Arial" w:cs="Arial"/>
          <w:sz w:val="24"/>
          <w:szCs w:val="24"/>
          <w:lang w:val="en-US"/>
        </w:rPr>
        <w:t xml:space="preserve">In that regard, I find myself in agreement with the sentiments expressed by the President in a letter addressed to the respondents by him, in which he expressed the view that they (the respondents) do not have the power to suspend, as they did </w:t>
      </w:r>
      <w:r w:rsidR="00C27B83" w:rsidRPr="00DD2061">
        <w:rPr>
          <w:rFonts w:ascii="Arial" w:hAnsi="Arial" w:cs="Arial"/>
          <w:i/>
          <w:sz w:val="24"/>
          <w:szCs w:val="24"/>
          <w:lang w:val="en-US"/>
        </w:rPr>
        <w:t>in casu</w:t>
      </w:r>
      <w:r w:rsidR="00C27B83" w:rsidRPr="00DD2061">
        <w:rPr>
          <w:rFonts w:ascii="Arial" w:hAnsi="Arial" w:cs="Arial"/>
          <w:sz w:val="24"/>
          <w:szCs w:val="24"/>
          <w:lang w:val="en-US"/>
        </w:rPr>
        <w:t>, a Commissioner of the CGE</w:t>
      </w:r>
      <w:r w:rsidR="00456536" w:rsidRPr="00DD2061">
        <w:rPr>
          <w:rFonts w:ascii="Arial" w:hAnsi="Arial" w:cs="Arial"/>
          <w:sz w:val="24"/>
          <w:szCs w:val="24"/>
          <w:lang w:val="en-US"/>
        </w:rPr>
        <w:t>.</w:t>
      </w:r>
      <w:r w:rsidR="00981704" w:rsidRPr="00DD2061">
        <w:rPr>
          <w:rFonts w:ascii="Arial" w:hAnsi="Arial" w:cs="Arial"/>
          <w:sz w:val="24"/>
          <w:szCs w:val="24"/>
          <w:lang w:val="en-US"/>
        </w:rPr>
        <w:t xml:space="preserve"> </w:t>
      </w:r>
      <w:r w:rsidR="00456536" w:rsidRPr="00DD2061">
        <w:rPr>
          <w:rFonts w:ascii="Arial" w:hAnsi="Arial" w:cs="Arial"/>
          <w:sz w:val="24"/>
          <w:szCs w:val="24"/>
          <w:lang w:val="en-US"/>
        </w:rPr>
        <w:t>T</w:t>
      </w:r>
      <w:r w:rsidR="00A44973" w:rsidRPr="00DD2061">
        <w:rPr>
          <w:rFonts w:ascii="Arial" w:hAnsi="Arial" w:cs="Arial"/>
          <w:sz w:val="24"/>
          <w:szCs w:val="24"/>
          <w:lang w:val="en-US"/>
        </w:rPr>
        <w:t xml:space="preserve">he President </w:t>
      </w:r>
      <w:r w:rsidR="000B1B4E" w:rsidRPr="00DD2061">
        <w:rPr>
          <w:rFonts w:ascii="Arial" w:hAnsi="Arial" w:cs="Arial"/>
          <w:sz w:val="24"/>
          <w:szCs w:val="24"/>
          <w:lang w:val="en-US"/>
        </w:rPr>
        <w:t xml:space="preserve">reaffirmed his </w:t>
      </w:r>
      <w:r w:rsidR="00C27B83" w:rsidRPr="00DD2061">
        <w:rPr>
          <w:rFonts w:ascii="Arial" w:hAnsi="Arial" w:cs="Arial"/>
          <w:sz w:val="24"/>
          <w:szCs w:val="24"/>
          <w:lang w:val="en-US"/>
        </w:rPr>
        <w:t xml:space="preserve">power </w:t>
      </w:r>
      <w:r w:rsidR="000B1B4E" w:rsidRPr="00DD2061">
        <w:rPr>
          <w:rFonts w:ascii="Arial" w:hAnsi="Arial" w:cs="Arial"/>
          <w:sz w:val="24"/>
          <w:szCs w:val="24"/>
          <w:lang w:val="en-US"/>
        </w:rPr>
        <w:t>to suspend any Commissioner</w:t>
      </w:r>
      <w:r w:rsidR="00456536" w:rsidRPr="00DD2061">
        <w:rPr>
          <w:rFonts w:ascii="Arial" w:hAnsi="Arial" w:cs="Arial"/>
          <w:sz w:val="24"/>
          <w:szCs w:val="24"/>
          <w:lang w:val="en-US"/>
        </w:rPr>
        <w:t>,</w:t>
      </w:r>
      <w:r w:rsidR="000B1B4E" w:rsidRPr="00DD2061">
        <w:rPr>
          <w:rFonts w:ascii="Arial" w:hAnsi="Arial" w:cs="Arial"/>
          <w:sz w:val="24"/>
          <w:szCs w:val="24"/>
          <w:lang w:val="en-US"/>
        </w:rPr>
        <w:t xml:space="preserve"> in paragraph two of the said letter, the President </w:t>
      </w:r>
      <w:r w:rsidR="00A44973" w:rsidRPr="00DD2061">
        <w:rPr>
          <w:rFonts w:ascii="Arial" w:hAnsi="Arial" w:cs="Arial"/>
          <w:sz w:val="24"/>
          <w:szCs w:val="24"/>
          <w:lang w:val="en-US"/>
        </w:rPr>
        <w:t>advises</w:t>
      </w:r>
      <w:r w:rsidR="001E5205" w:rsidRPr="00DD2061">
        <w:rPr>
          <w:rFonts w:ascii="Arial" w:hAnsi="Arial" w:cs="Arial"/>
          <w:sz w:val="24"/>
          <w:szCs w:val="24"/>
          <w:lang w:val="en-US"/>
        </w:rPr>
        <w:t xml:space="preserve"> thus:</w:t>
      </w:r>
      <w:r w:rsidR="00570F89" w:rsidRPr="00DD2061">
        <w:rPr>
          <w:rFonts w:ascii="Arial" w:hAnsi="Arial" w:cs="Arial"/>
          <w:sz w:val="24"/>
          <w:szCs w:val="24"/>
          <w:lang w:val="en-US"/>
        </w:rPr>
        <w:t>-</w:t>
      </w:r>
      <w:r w:rsidR="001E5205" w:rsidRPr="00DD2061">
        <w:rPr>
          <w:rFonts w:ascii="Arial" w:hAnsi="Arial" w:cs="Arial"/>
          <w:sz w:val="24"/>
          <w:szCs w:val="24"/>
          <w:lang w:val="en-US"/>
        </w:rPr>
        <w:t xml:space="preserve"> </w:t>
      </w:r>
    </w:p>
    <w:p w:rsidR="00E310B0" w:rsidRPr="00E310B0" w:rsidRDefault="00E310B0" w:rsidP="00E310B0">
      <w:pPr>
        <w:pStyle w:val="ListParagraph"/>
        <w:rPr>
          <w:rFonts w:ascii="Arial" w:hAnsi="Arial" w:cs="Arial"/>
          <w:sz w:val="24"/>
          <w:szCs w:val="24"/>
          <w:lang w:val="en-US"/>
        </w:rPr>
      </w:pPr>
    </w:p>
    <w:p w:rsidR="00E310B0" w:rsidRPr="00E310B0" w:rsidRDefault="00570F89" w:rsidP="00E310B0">
      <w:pPr>
        <w:pStyle w:val="ListParagraph"/>
        <w:spacing w:after="0" w:line="360" w:lineRule="auto"/>
        <w:ind w:left="360"/>
        <w:jc w:val="both"/>
        <w:rPr>
          <w:rFonts w:ascii="Arial" w:hAnsi="Arial" w:cs="Arial"/>
          <w:i/>
          <w:sz w:val="24"/>
          <w:szCs w:val="24"/>
          <w:lang w:val="en-US"/>
        </w:rPr>
      </w:pPr>
      <w:r w:rsidRPr="00E310B0">
        <w:rPr>
          <w:rFonts w:ascii="Arial" w:hAnsi="Arial" w:cs="Arial"/>
          <w:i/>
          <w:sz w:val="24"/>
          <w:szCs w:val="24"/>
          <w:lang w:val="en-US"/>
        </w:rPr>
        <w:t>“</w:t>
      </w:r>
      <w:r w:rsidR="00A44973" w:rsidRPr="00E310B0">
        <w:rPr>
          <w:rFonts w:ascii="Arial" w:hAnsi="Arial" w:cs="Arial"/>
          <w:i/>
          <w:sz w:val="24"/>
          <w:szCs w:val="24"/>
          <w:lang w:val="en-US"/>
        </w:rPr>
        <w:t>The CGE's request for the suspension of Commissioner Botha was also considered in line with the provisions of section 194(4) of the Constitution. According to section 194(4) of the Constitution, the President can only suspend a member of a Chapter 9 institution after the start of the proceedings of a Committee of the National Assembly</w:t>
      </w:r>
      <w:r w:rsidRPr="00E310B0">
        <w:rPr>
          <w:rFonts w:ascii="Arial" w:hAnsi="Arial" w:cs="Arial"/>
          <w:i/>
          <w:sz w:val="24"/>
          <w:szCs w:val="24"/>
          <w:lang w:val="en-US"/>
        </w:rPr>
        <w:t xml:space="preserve"> for the removal of that person. </w:t>
      </w:r>
      <w:r w:rsidR="00A44973" w:rsidRPr="00E310B0">
        <w:rPr>
          <w:rFonts w:ascii="Arial" w:hAnsi="Arial" w:cs="Arial"/>
          <w:i/>
          <w:sz w:val="24"/>
          <w:szCs w:val="24"/>
          <w:lang w:val="en-US"/>
        </w:rPr>
        <w:t>It will therefore be premature for the President to suspend Commissioner Botha.”</w:t>
      </w:r>
      <w:r w:rsidRPr="00E310B0">
        <w:rPr>
          <w:rFonts w:ascii="Arial" w:hAnsi="Arial" w:cs="Arial"/>
          <w:i/>
          <w:sz w:val="24"/>
          <w:szCs w:val="24"/>
          <w:lang w:val="en-US"/>
        </w:rPr>
        <w:t xml:space="preserve"> </w:t>
      </w:r>
    </w:p>
    <w:p w:rsidR="00E310B0" w:rsidRPr="00E310B0" w:rsidRDefault="00E310B0" w:rsidP="00E310B0">
      <w:pPr>
        <w:pStyle w:val="ListParagraph"/>
        <w:rPr>
          <w:rFonts w:ascii="Arial" w:hAnsi="Arial" w:cs="Arial"/>
          <w:sz w:val="24"/>
          <w:szCs w:val="24"/>
          <w:lang w:val="en-US"/>
        </w:rPr>
      </w:pPr>
    </w:p>
    <w:p w:rsidR="00E310B0" w:rsidRPr="00DD2061" w:rsidRDefault="00DD2061" w:rsidP="00DD2061">
      <w:pPr>
        <w:spacing w:after="0" w:line="360" w:lineRule="auto"/>
        <w:ind w:left="360" w:hanging="720"/>
        <w:jc w:val="both"/>
        <w:rPr>
          <w:rFonts w:ascii="Arial" w:hAnsi="Arial" w:cs="Arial"/>
          <w:sz w:val="24"/>
          <w:szCs w:val="24"/>
          <w:lang w:val="en-US"/>
        </w:rPr>
      </w:pPr>
      <w:r>
        <w:rPr>
          <w:rFonts w:ascii="Arial" w:hAnsi="Arial" w:cs="Arial"/>
          <w:sz w:val="24"/>
          <w:szCs w:val="24"/>
          <w:lang w:val="en-US"/>
        </w:rPr>
        <w:t>[41]</w:t>
      </w:r>
      <w:r>
        <w:rPr>
          <w:rFonts w:ascii="Arial" w:hAnsi="Arial" w:cs="Arial"/>
          <w:sz w:val="24"/>
          <w:szCs w:val="24"/>
          <w:lang w:val="en-US"/>
        </w:rPr>
        <w:tab/>
      </w:r>
      <w:r w:rsidR="00570F89" w:rsidRPr="00DD2061">
        <w:rPr>
          <w:rFonts w:ascii="Arial" w:hAnsi="Arial" w:cs="Arial"/>
          <w:sz w:val="24"/>
          <w:szCs w:val="24"/>
          <w:lang w:val="en-US"/>
        </w:rPr>
        <w:t xml:space="preserve">In light of all the above, it is my </w:t>
      </w:r>
      <w:r w:rsidR="00213EBC" w:rsidRPr="00DD2061">
        <w:rPr>
          <w:rFonts w:ascii="Arial" w:hAnsi="Arial" w:cs="Arial"/>
          <w:sz w:val="24"/>
          <w:szCs w:val="24"/>
          <w:lang w:val="en-US"/>
        </w:rPr>
        <w:t xml:space="preserve">considered view </w:t>
      </w:r>
      <w:r w:rsidR="00570F89" w:rsidRPr="00DD2061">
        <w:rPr>
          <w:rFonts w:ascii="Arial" w:hAnsi="Arial" w:cs="Arial"/>
          <w:sz w:val="24"/>
          <w:szCs w:val="24"/>
          <w:lang w:val="en-US"/>
        </w:rPr>
        <w:t xml:space="preserve">that section 194 </w:t>
      </w:r>
      <w:r w:rsidR="00981704" w:rsidRPr="00DD2061">
        <w:rPr>
          <w:rFonts w:ascii="Arial" w:hAnsi="Arial" w:cs="Arial"/>
          <w:sz w:val="24"/>
          <w:szCs w:val="24"/>
          <w:lang w:val="en-US"/>
        </w:rPr>
        <w:t>(3)(a)</w:t>
      </w:r>
      <w:r w:rsidR="00570F89" w:rsidRPr="00DD2061">
        <w:rPr>
          <w:rFonts w:ascii="Arial" w:hAnsi="Arial" w:cs="Arial"/>
          <w:sz w:val="24"/>
          <w:szCs w:val="24"/>
          <w:lang w:val="en-US"/>
        </w:rPr>
        <w:t xml:space="preserve"> i</w:t>
      </w:r>
      <w:r w:rsidR="00213EBC" w:rsidRPr="00DD2061">
        <w:rPr>
          <w:rFonts w:ascii="Arial" w:hAnsi="Arial" w:cs="Arial"/>
          <w:sz w:val="24"/>
          <w:szCs w:val="24"/>
          <w:lang w:val="en-US"/>
        </w:rPr>
        <w:t>s</w:t>
      </w:r>
      <w:r w:rsidR="00570F89" w:rsidRPr="00DD2061">
        <w:rPr>
          <w:rFonts w:ascii="Arial" w:hAnsi="Arial" w:cs="Arial"/>
          <w:sz w:val="24"/>
          <w:szCs w:val="24"/>
          <w:lang w:val="en-US"/>
        </w:rPr>
        <w:t xml:space="preserve"> concise, clear and unambiguous</w:t>
      </w:r>
      <w:r w:rsidR="00C27B83" w:rsidRPr="00DD2061">
        <w:rPr>
          <w:rFonts w:ascii="Arial" w:hAnsi="Arial" w:cs="Arial"/>
          <w:sz w:val="24"/>
          <w:szCs w:val="24"/>
          <w:lang w:val="en-US"/>
        </w:rPr>
        <w:t xml:space="preserve"> – </w:t>
      </w:r>
      <w:r w:rsidR="00570F89" w:rsidRPr="00DD2061">
        <w:rPr>
          <w:rFonts w:ascii="Arial" w:hAnsi="Arial" w:cs="Arial"/>
          <w:sz w:val="24"/>
          <w:szCs w:val="24"/>
          <w:lang w:val="en-US"/>
        </w:rPr>
        <w:t>it</w:t>
      </w:r>
      <w:r w:rsidR="00C27B83" w:rsidRPr="00DD2061">
        <w:rPr>
          <w:rFonts w:ascii="Arial" w:hAnsi="Arial" w:cs="Arial"/>
          <w:sz w:val="24"/>
          <w:szCs w:val="24"/>
          <w:lang w:val="en-US"/>
        </w:rPr>
        <w:t xml:space="preserve"> </w:t>
      </w:r>
      <w:r w:rsidR="00570F89" w:rsidRPr="00DD2061">
        <w:rPr>
          <w:rFonts w:ascii="Arial" w:hAnsi="Arial" w:cs="Arial"/>
          <w:sz w:val="24"/>
          <w:szCs w:val="24"/>
          <w:lang w:val="en-US"/>
        </w:rPr>
        <w:t>stipulates that the power to suspend a Commissioner lies squarely in the hands of the president</w:t>
      </w:r>
      <w:r w:rsidR="00213EBC" w:rsidRPr="00DD2061">
        <w:rPr>
          <w:rFonts w:ascii="Arial" w:hAnsi="Arial" w:cs="Arial"/>
          <w:sz w:val="24"/>
          <w:szCs w:val="24"/>
          <w:lang w:val="en-US"/>
        </w:rPr>
        <w:t>.</w:t>
      </w:r>
    </w:p>
    <w:p w:rsidR="00981704" w:rsidRDefault="00981704" w:rsidP="00981704">
      <w:pPr>
        <w:pStyle w:val="ListParagraph"/>
        <w:spacing w:after="0" w:line="360" w:lineRule="auto"/>
        <w:ind w:left="360"/>
        <w:jc w:val="both"/>
        <w:rPr>
          <w:rFonts w:ascii="Arial" w:hAnsi="Arial" w:cs="Arial"/>
          <w:sz w:val="24"/>
          <w:szCs w:val="24"/>
          <w:lang w:val="en-US"/>
        </w:rPr>
      </w:pPr>
    </w:p>
    <w:p w:rsidR="001E5205" w:rsidRPr="00DD2061" w:rsidRDefault="00DD2061" w:rsidP="00DD2061">
      <w:pPr>
        <w:spacing w:after="0" w:line="360" w:lineRule="auto"/>
        <w:ind w:left="360" w:hanging="720"/>
        <w:jc w:val="both"/>
        <w:rPr>
          <w:rFonts w:ascii="Arial" w:hAnsi="Arial" w:cs="Arial"/>
          <w:sz w:val="24"/>
          <w:szCs w:val="24"/>
          <w:lang w:val="en-US"/>
        </w:rPr>
      </w:pPr>
      <w:r w:rsidRPr="00981704">
        <w:rPr>
          <w:rFonts w:ascii="Arial" w:hAnsi="Arial" w:cs="Arial"/>
          <w:sz w:val="24"/>
          <w:szCs w:val="24"/>
          <w:lang w:val="en-US"/>
        </w:rPr>
        <w:t>[42]</w:t>
      </w:r>
      <w:r w:rsidRPr="00981704">
        <w:rPr>
          <w:rFonts w:ascii="Arial" w:hAnsi="Arial" w:cs="Arial"/>
          <w:sz w:val="24"/>
          <w:szCs w:val="24"/>
          <w:lang w:val="en-US"/>
        </w:rPr>
        <w:tab/>
      </w:r>
      <w:r w:rsidR="00981704" w:rsidRPr="00DD2061">
        <w:rPr>
          <w:rFonts w:ascii="Arial" w:hAnsi="Arial" w:cs="Arial"/>
          <w:sz w:val="24"/>
          <w:szCs w:val="24"/>
          <w:lang w:val="en-US"/>
        </w:rPr>
        <w:t>The</w:t>
      </w:r>
      <w:r w:rsidR="00901138" w:rsidRPr="00DD2061">
        <w:rPr>
          <w:rFonts w:ascii="Arial" w:hAnsi="Arial" w:cs="Arial"/>
          <w:sz w:val="24"/>
          <w:szCs w:val="24"/>
          <w:lang w:val="en-US"/>
        </w:rPr>
        <w:t xml:space="preserve"> </w:t>
      </w:r>
      <w:r w:rsidR="00647714" w:rsidRPr="00DD2061">
        <w:rPr>
          <w:rFonts w:ascii="Arial" w:hAnsi="Arial" w:cs="Arial"/>
          <w:sz w:val="24"/>
          <w:szCs w:val="24"/>
          <w:lang w:val="en-US"/>
        </w:rPr>
        <w:t xml:space="preserve"> </w:t>
      </w:r>
      <w:r w:rsidR="00AE2910" w:rsidRPr="00DD2061">
        <w:rPr>
          <w:rFonts w:ascii="Arial" w:hAnsi="Arial" w:cs="Arial"/>
          <w:sz w:val="24"/>
          <w:szCs w:val="24"/>
          <w:lang w:val="en-US"/>
        </w:rPr>
        <w:t xml:space="preserve">first </w:t>
      </w:r>
      <w:r w:rsidR="00647714" w:rsidRPr="00DD2061">
        <w:rPr>
          <w:rFonts w:ascii="Arial" w:hAnsi="Arial" w:cs="Arial"/>
          <w:sz w:val="24"/>
          <w:szCs w:val="24"/>
          <w:lang w:val="en-US"/>
        </w:rPr>
        <w:t xml:space="preserve">respondent's allegations of the existence of a </w:t>
      </w:r>
      <w:r w:rsidR="00647714" w:rsidRPr="00DD2061">
        <w:rPr>
          <w:rFonts w:ascii="Arial" w:hAnsi="Arial" w:cs="Arial"/>
          <w:i/>
          <w:sz w:val="24"/>
          <w:szCs w:val="24"/>
          <w:lang w:val="en-US"/>
        </w:rPr>
        <w:t>lacuna</w:t>
      </w:r>
      <w:r w:rsidR="00646FEF" w:rsidRPr="00DD2061">
        <w:rPr>
          <w:rFonts w:ascii="Arial" w:hAnsi="Arial" w:cs="Arial"/>
          <w:sz w:val="24"/>
          <w:szCs w:val="24"/>
          <w:lang w:val="en-US"/>
        </w:rPr>
        <w:t xml:space="preserve"> between the tim</w:t>
      </w:r>
      <w:r w:rsidR="00647714" w:rsidRPr="00DD2061">
        <w:rPr>
          <w:rFonts w:ascii="Arial" w:hAnsi="Arial" w:cs="Arial"/>
          <w:sz w:val="24"/>
          <w:szCs w:val="24"/>
          <w:lang w:val="en-US"/>
        </w:rPr>
        <w:t xml:space="preserve">e of the infraction committed by </w:t>
      </w:r>
      <w:r w:rsidR="00456536" w:rsidRPr="00DD2061">
        <w:rPr>
          <w:rFonts w:ascii="Arial" w:hAnsi="Arial" w:cs="Arial"/>
          <w:sz w:val="24"/>
          <w:szCs w:val="24"/>
          <w:lang w:val="en-US"/>
        </w:rPr>
        <w:t>a Commissioner, and</w:t>
      </w:r>
      <w:r w:rsidR="00647714" w:rsidRPr="00DD2061">
        <w:rPr>
          <w:rFonts w:ascii="Arial" w:hAnsi="Arial" w:cs="Arial"/>
          <w:sz w:val="24"/>
          <w:szCs w:val="24"/>
          <w:lang w:val="en-US"/>
        </w:rPr>
        <w:t xml:space="preserve"> institution of the Commissioner</w:t>
      </w:r>
      <w:r w:rsidR="00456536" w:rsidRPr="00DD2061">
        <w:rPr>
          <w:rFonts w:ascii="Arial" w:hAnsi="Arial" w:cs="Arial"/>
          <w:sz w:val="24"/>
          <w:szCs w:val="24"/>
          <w:lang w:val="en-US"/>
        </w:rPr>
        <w:t>’s</w:t>
      </w:r>
      <w:r w:rsidR="00647714" w:rsidRPr="00DD2061">
        <w:rPr>
          <w:rFonts w:ascii="Arial" w:hAnsi="Arial" w:cs="Arial"/>
          <w:sz w:val="24"/>
          <w:szCs w:val="24"/>
          <w:lang w:val="en-US"/>
        </w:rPr>
        <w:t xml:space="preserve"> investigation by the National Assembly process, and the suspension by the President</w:t>
      </w:r>
      <w:r w:rsidR="00C27B83" w:rsidRPr="00DD2061">
        <w:rPr>
          <w:rFonts w:ascii="Arial" w:hAnsi="Arial" w:cs="Arial"/>
          <w:sz w:val="24"/>
          <w:szCs w:val="24"/>
          <w:lang w:val="en-US"/>
        </w:rPr>
        <w:t>,</w:t>
      </w:r>
      <w:r w:rsidR="00647714" w:rsidRPr="00DD2061">
        <w:rPr>
          <w:rFonts w:ascii="Arial" w:hAnsi="Arial" w:cs="Arial"/>
          <w:sz w:val="24"/>
          <w:szCs w:val="24"/>
          <w:lang w:val="en-US"/>
        </w:rPr>
        <w:t xml:space="preserve"> is flawed and is not supported by the evidence and is dism</w:t>
      </w:r>
      <w:r w:rsidR="00213EBC" w:rsidRPr="00DD2061">
        <w:rPr>
          <w:rFonts w:ascii="Arial" w:hAnsi="Arial" w:cs="Arial"/>
          <w:sz w:val="24"/>
          <w:szCs w:val="24"/>
          <w:lang w:val="en-US"/>
        </w:rPr>
        <w:t>issed</w:t>
      </w:r>
      <w:r w:rsidR="00647714" w:rsidRPr="00DD2061">
        <w:rPr>
          <w:rFonts w:ascii="Arial" w:hAnsi="Arial" w:cs="Arial"/>
          <w:sz w:val="24"/>
          <w:szCs w:val="24"/>
          <w:lang w:val="en-US"/>
        </w:rPr>
        <w:t xml:space="preserve">. </w:t>
      </w:r>
      <w:r w:rsidR="00682F78" w:rsidRPr="00DD2061">
        <w:rPr>
          <w:rFonts w:ascii="Arial" w:hAnsi="Arial" w:cs="Arial"/>
          <w:sz w:val="24"/>
          <w:szCs w:val="24"/>
          <w:lang w:val="en-US"/>
        </w:rPr>
        <w:t>This is so because o</w:t>
      </w:r>
      <w:r w:rsidR="00570F89" w:rsidRPr="00DD2061">
        <w:rPr>
          <w:rFonts w:ascii="Arial" w:hAnsi="Arial" w:cs="Arial"/>
          <w:sz w:val="24"/>
          <w:szCs w:val="24"/>
          <w:lang w:val="en-US"/>
        </w:rPr>
        <w:t xml:space="preserve">nce an alleged infraction has been committed by a Commissioner, the </w:t>
      </w:r>
      <w:r w:rsidR="00AE2910" w:rsidRPr="00DD2061">
        <w:rPr>
          <w:rFonts w:ascii="Arial" w:hAnsi="Arial" w:cs="Arial"/>
          <w:sz w:val="24"/>
          <w:szCs w:val="24"/>
          <w:lang w:val="en-US"/>
        </w:rPr>
        <w:t xml:space="preserve">first </w:t>
      </w:r>
      <w:r w:rsidR="00570F89" w:rsidRPr="00DD2061">
        <w:rPr>
          <w:rFonts w:ascii="Arial" w:hAnsi="Arial" w:cs="Arial"/>
          <w:sz w:val="24"/>
          <w:szCs w:val="24"/>
          <w:lang w:val="en-US"/>
        </w:rPr>
        <w:t xml:space="preserve">respondent </w:t>
      </w:r>
      <w:r w:rsidR="00682F78" w:rsidRPr="00DD2061">
        <w:rPr>
          <w:rFonts w:ascii="Arial" w:hAnsi="Arial" w:cs="Arial"/>
          <w:sz w:val="24"/>
          <w:szCs w:val="24"/>
          <w:lang w:val="en-US"/>
        </w:rPr>
        <w:t>can immediately</w:t>
      </w:r>
      <w:r w:rsidR="00570F89" w:rsidRPr="00DD2061">
        <w:rPr>
          <w:rFonts w:ascii="Arial" w:hAnsi="Arial" w:cs="Arial"/>
          <w:sz w:val="24"/>
          <w:szCs w:val="24"/>
          <w:lang w:val="en-US"/>
        </w:rPr>
        <w:t xml:space="preserve"> request the Speaker to initiate the removal proceedings, and once the proceeding commences the</w:t>
      </w:r>
      <w:r w:rsidR="00682F78" w:rsidRPr="00DD2061">
        <w:rPr>
          <w:rFonts w:ascii="Arial" w:hAnsi="Arial" w:cs="Arial"/>
          <w:sz w:val="24"/>
          <w:szCs w:val="24"/>
          <w:lang w:val="en-US"/>
        </w:rPr>
        <w:t xml:space="preserve"> respondent can </w:t>
      </w:r>
      <w:r w:rsidR="00570F89" w:rsidRPr="00DD2061">
        <w:rPr>
          <w:rFonts w:ascii="Arial" w:hAnsi="Arial" w:cs="Arial"/>
          <w:sz w:val="24"/>
          <w:szCs w:val="24"/>
          <w:lang w:val="en-US"/>
        </w:rPr>
        <w:t xml:space="preserve">request the President to suspend the relevant Commissioner. </w:t>
      </w:r>
    </w:p>
    <w:p w:rsidR="001E5205" w:rsidRPr="001E5205" w:rsidRDefault="001E5205" w:rsidP="001E5205">
      <w:pPr>
        <w:spacing w:after="0" w:line="360" w:lineRule="auto"/>
        <w:jc w:val="both"/>
        <w:rPr>
          <w:rFonts w:ascii="Arial" w:hAnsi="Arial" w:cs="Arial"/>
          <w:sz w:val="24"/>
          <w:szCs w:val="24"/>
          <w:lang w:val="en-US"/>
        </w:rPr>
      </w:pPr>
    </w:p>
    <w:p w:rsidR="00647714" w:rsidRPr="00DD2061" w:rsidRDefault="00DD2061" w:rsidP="00DD2061">
      <w:pPr>
        <w:spacing w:after="0" w:line="360" w:lineRule="auto"/>
        <w:ind w:left="360" w:hanging="720"/>
        <w:jc w:val="both"/>
        <w:rPr>
          <w:rFonts w:ascii="Arial" w:hAnsi="Arial" w:cs="Arial"/>
          <w:sz w:val="24"/>
          <w:szCs w:val="24"/>
          <w:lang w:val="en-US"/>
        </w:rPr>
      </w:pPr>
      <w:r>
        <w:rPr>
          <w:rFonts w:ascii="Arial" w:hAnsi="Arial" w:cs="Arial"/>
          <w:sz w:val="24"/>
          <w:szCs w:val="24"/>
          <w:lang w:val="en-US"/>
        </w:rPr>
        <w:t>[43]</w:t>
      </w:r>
      <w:r>
        <w:rPr>
          <w:rFonts w:ascii="Arial" w:hAnsi="Arial" w:cs="Arial"/>
          <w:sz w:val="24"/>
          <w:szCs w:val="24"/>
          <w:lang w:val="en-US"/>
        </w:rPr>
        <w:tab/>
      </w:r>
      <w:r w:rsidR="00570F89" w:rsidRPr="00DD2061">
        <w:rPr>
          <w:rFonts w:ascii="Arial" w:hAnsi="Arial" w:cs="Arial"/>
          <w:sz w:val="24"/>
          <w:szCs w:val="24"/>
          <w:lang w:val="en-US"/>
        </w:rPr>
        <w:t xml:space="preserve">Consequently, the </w:t>
      </w:r>
      <w:r w:rsidR="00646FEF" w:rsidRPr="00DD2061">
        <w:rPr>
          <w:rFonts w:ascii="Arial" w:hAnsi="Arial" w:cs="Arial"/>
          <w:sz w:val="24"/>
          <w:szCs w:val="24"/>
          <w:lang w:val="en-US"/>
        </w:rPr>
        <w:t xml:space="preserve">first </w:t>
      </w:r>
      <w:r w:rsidR="00570F89" w:rsidRPr="00DD2061">
        <w:rPr>
          <w:rFonts w:ascii="Arial" w:hAnsi="Arial" w:cs="Arial"/>
          <w:sz w:val="24"/>
          <w:szCs w:val="24"/>
          <w:lang w:val="en-US"/>
        </w:rPr>
        <w:t>respondent</w:t>
      </w:r>
      <w:r w:rsidR="00D06188" w:rsidRPr="00DD2061">
        <w:rPr>
          <w:rFonts w:ascii="Arial" w:hAnsi="Arial" w:cs="Arial"/>
          <w:sz w:val="24"/>
          <w:szCs w:val="24"/>
          <w:lang w:val="en-US"/>
        </w:rPr>
        <w:t>’s</w:t>
      </w:r>
      <w:r w:rsidR="00570F89" w:rsidRPr="00DD2061">
        <w:rPr>
          <w:rFonts w:ascii="Arial" w:hAnsi="Arial" w:cs="Arial"/>
          <w:sz w:val="24"/>
          <w:szCs w:val="24"/>
          <w:lang w:val="en-US"/>
        </w:rPr>
        <w:t xml:space="preserve"> power to suspend </w:t>
      </w:r>
      <w:r w:rsidR="00682F78" w:rsidRPr="00DD2061">
        <w:rPr>
          <w:rFonts w:ascii="Arial" w:hAnsi="Arial" w:cs="Arial"/>
          <w:sz w:val="24"/>
          <w:szCs w:val="24"/>
          <w:lang w:val="en-US"/>
        </w:rPr>
        <w:t>any</w:t>
      </w:r>
      <w:r w:rsidR="00570F89" w:rsidRPr="00DD2061">
        <w:rPr>
          <w:rFonts w:ascii="Arial" w:hAnsi="Arial" w:cs="Arial"/>
          <w:sz w:val="24"/>
          <w:szCs w:val="24"/>
          <w:lang w:val="en-US"/>
        </w:rPr>
        <w:t xml:space="preserve"> Commissioner as contained in </w:t>
      </w:r>
      <w:r w:rsidR="00E310B0" w:rsidRPr="00DD2061">
        <w:rPr>
          <w:rFonts w:ascii="Arial" w:hAnsi="Arial" w:cs="Arial"/>
          <w:sz w:val="24"/>
          <w:szCs w:val="24"/>
          <w:lang w:val="en-US"/>
        </w:rPr>
        <w:t>its</w:t>
      </w:r>
      <w:r w:rsidR="00570F89" w:rsidRPr="00DD2061">
        <w:rPr>
          <w:rFonts w:ascii="Arial" w:hAnsi="Arial" w:cs="Arial"/>
          <w:sz w:val="24"/>
          <w:szCs w:val="24"/>
          <w:lang w:val="en-US"/>
        </w:rPr>
        <w:t xml:space="preserve"> Code of Conduct and the subsequent purported letter of suspension of the applicant date</w:t>
      </w:r>
      <w:r w:rsidR="00901138" w:rsidRPr="00DD2061">
        <w:rPr>
          <w:rFonts w:ascii="Arial" w:hAnsi="Arial" w:cs="Arial"/>
          <w:sz w:val="24"/>
          <w:szCs w:val="24"/>
          <w:lang w:val="en-US"/>
        </w:rPr>
        <w:t>d 6 August 2021 is</w:t>
      </w:r>
      <w:r w:rsidR="00570F89" w:rsidRPr="00DD2061">
        <w:rPr>
          <w:rFonts w:ascii="Arial" w:hAnsi="Arial" w:cs="Arial"/>
          <w:sz w:val="24"/>
          <w:szCs w:val="24"/>
          <w:lang w:val="en-US"/>
        </w:rPr>
        <w:t xml:space="preserve"> declared invalid, and unlawful and is set aside. </w:t>
      </w:r>
    </w:p>
    <w:p w:rsidR="00AE2910" w:rsidRPr="00AE2910" w:rsidRDefault="00AE2910" w:rsidP="00AE2910">
      <w:pPr>
        <w:pStyle w:val="ListParagraph"/>
        <w:rPr>
          <w:rFonts w:ascii="Arial" w:hAnsi="Arial" w:cs="Arial"/>
          <w:sz w:val="24"/>
          <w:szCs w:val="24"/>
          <w:lang w:val="en-US"/>
        </w:rPr>
      </w:pPr>
    </w:p>
    <w:p w:rsidR="00AE2910" w:rsidRPr="00FB18F9" w:rsidRDefault="00AE2910" w:rsidP="00AE2910">
      <w:pPr>
        <w:pStyle w:val="ListParagraph"/>
        <w:spacing w:after="0" w:line="360" w:lineRule="auto"/>
        <w:ind w:left="360"/>
        <w:jc w:val="both"/>
        <w:rPr>
          <w:rFonts w:ascii="Arial" w:hAnsi="Arial" w:cs="Arial"/>
          <w:sz w:val="24"/>
          <w:szCs w:val="24"/>
          <w:lang w:val="en-US"/>
        </w:rPr>
      </w:pPr>
    </w:p>
    <w:p w:rsidR="00807A9E" w:rsidRDefault="00570F89" w:rsidP="001E5205">
      <w:pPr>
        <w:spacing w:after="0" w:line="360" w:lineRule="auto"/>
        <w:ind w:hanging="426"/>
        <w:jc w:val="both"/>
        <w:rPr>
          <w:rFonts w:ascii="Arial" w:hAnsi="Arial" w:cs="Arial"/>
          <w:b/>
          <w:sz w:val="24"/>
          <w:szCs w:val="24"/>
          <w:lang w:val="en-US"/>
        </w:rPr>
      </w:pPr>
      <w:r w:rsidRPr="00647714">
        <w:rPr>
          <w:rFonts w:ascii="Arial" w:hAnsi="Arial" w:cs="Arial"/>
          <w:b/>
          <w:sz w:val="24"/>
          <w:szCs w:val="24"/>
          <w:lang w:val="en-US"/>
        </w:rPr>
        <w:t>JUST AND EQUITABLE RELIEF</w:t>
      </w:r>
    </w:p>
    <w:p w:rsidR="00456536" w:rsidRDefault="00456536" w:rsidP="001E5205">
      <w:pPr>
        <w:spacing w:after="0" w:line="360" w:lineRule="auto"/>
        <w:ind w:hanging="426"/>
        <w:jc w:val="both"/>
        <w:rPr>
          <w:rFonts w:ascii="Arial" w:hAnsi="Arial" w:cs="Arial"/>
          <w:b/>
          <w:sz w:val="24"/>
          <w:szCs w:val="24"/>
          <w:lang w:val="en-US"/>
        </w:rPr>
      </w:pPr>
    </w:p>
    <w:p w:rsidR="00807A9E" w:rsidRPr="00DD2061" w:rsidRDefault="00DD2061" w:rsidP="00DD2061">
      <w:pPr>
        <w:spacing w:after="0" w:line="360" w:lineRule="auto"/>
        <w:ind w:left="360" w:hanging="720"/>
        <w:jc w:val="both"/>
        <w:rPr>
          <w:rFonts w:ascii="Arial" w:hAnsi="Arial" w:cs="Arial"/>
          <w:sz w:val="24"/>
          <w:szCs w:val="24"/>
          <w:lang w:val="en-US"/>
        </w:rPr>
      </w:pPr>
      <w:r>
        <w:rPr>
          <w:rFonts w:ascii="Arial" w:hAnsi="Arial" w:cs="Arial"/>
          <w:sz w:val="24"/>
          <w:szCs w:val="24"/>
          <w:lang w:val="en-US"/>
        </w:rPr>
        <w:t>[44]</w:t>
      </w:r>
      <w:r>
        <w:rPr>
          <w:rFonts w:ascii="Arial" w:hAnsi="Arial" w:cs="Arial"/>
          <w:sz w:val="24"/>
          <w:szCs w:val="24"/>
          <w:lang w:val="en-US"/>
        </w:rPr>
        <w:tab/>
      </w:r>
      <w:r w:rsidR="00570F89" w:rsidRPr="00DD2061">
        <w:rPr>
          <w:rFonts w:ascii="Arial" w:hAnsi="Arial" w:cs="Arial"/>
          <w:sz w:val="24"/>
          <w:szCs w:val="24"/>
          <w:lang w:val="en-US"/>
        </w:rPr>
        <w:t>Having declared the suspension of the applicant to be unlawful, invalid, and unconstitutional, the next question</w:t>
      </w:r>
      <w:r w:rsidR="00897C57" w:rsidRPr="00DD2061">
        <w:rPr>
          <w:rFonts w:ascii="Arial" w:hAnsi="Arial" w:cs="Arial"/>
          <w:sz w:val="24"/>
          <w:szCs w:val="24"/>
          <w:lang w:val="en-US"/>
        </w:rPr>
        <w:t xml:space="preserve"> </w:t>
      </w:r>
      <w:r w:rsidR="00D06188" w:rsidRPr="00DD2061">
        <w:rPr>
          <w:rFonts w:ascii="Arial" w:hAnsi="Arial" w:cs="Arial"/>
          <w:sz w:val="24"/>
          <w:szCs w:val="24"/>
          <w:lang w:val="en-US"/>
        </w:rPr>
        <w:t xml:space="preserve">that arises is </w:t>
      </w:r>
      <w:r w:rsidR="00897C57" w:rsidRPr="00DD2061">
        <w:rPr>
          <w:rFonts w:ascii="Arial" w:hAnsi="Arial" w:cs="Arial"/>
          <w:sz w:val="24"/>
          <w:szCs w:val="24"/>
          <w:lang w:val="en-US"/>
        </w:rPr>
        <w:t>what</w:t>
      </w:r>
      <w:r w:rsidR="00D06188" w:rsidRPr="00DD2061">
        <w:rPr>
          <w:rFonts w:ascii="Arial" w:hAnsi="Arial" w:cs="Arial"/>
          <w:sz w:val="24"/>
          <w:szCs w:val="24"/>
          <w:lang w:val="en-US"/>
        </w:rPr>
        <w:t xml:space="preserve"> is a </w:t>
      </w:r>
      <w:r w:rsidR="00897C57" w:rsidRPr="00DD2061">
        <w:rPr>
          <w:rFonts w:ascii="Arial" w:hAnsi="Arial" w:cs="Arial"/>
          <w:sz w:val="24"/>
          <w:szCs w:val="24"/>
          <w:lang w:val="en-US"/>
        </w:rPr>
        <w:t xml:space="preserve"> just and equitable relief </w:t>
      </w:r>
      <w:r w:rsidR="00D06188" w:rsidRPr="00DD2061">
        <w:rPr>
          <w:rFonts w:ascii="Arial" w:hAnsi="Arial" w:cs="Arial"/>
          <w:sz w:val="24"/>
          <w:szCs w:val="24"/>
          <w:lang w:val="en-US"/>
        </w:rPr>
        <w:t xml:space="preserve">that </w:t>
      </w:r>
      <w:r w:rsidR="00897C57" w:rsidRPr="00DD2061">
        <w:rPr>
          <w:rFonts w:ascii="Arial" w:hAnsi="Arial" w:cs="Arial"/>
          <w:sz w:val="24"/>
          <w:szCs w:val="24"/>
          <w:lang w:val="en-US"/>
        </w:rPr>
        <w:t>should be ordered by the Court.</w:t>
      </w:r>
    </w:p>
    <w:p w:rsidR="00897C57" w:rsidRDefault="00897C57" w:rsidP="00897C57">
      <w:pPr>
        <w:pStyle w:val="ListParagraph"/>
        <w:spacing w:after="0" w:line="360" w:lineRule="auto"/>
        <w:ind w:left="360"/>
        <w:jc w:val="both"/>
        <w:rPr>
          <w:rFonts w:ascii="Arial" w:hAnsi="Arial" w:cs="Arial"/>
          <w:sz w:val="24"/>
          <w:szCs w:val="24"/>
          <w:lang w:val="en-US"/>
        </w:rPr>
      </w:pPr>
    </w:p>
    <w:p w:rsidR="00AC425C" w:rsidRPr="00DD2061" w:rsidRDefault="00DD2061" w:rsidP="00DD2061">
      <w:pPr>
        <w:spacing w:after="0" w:line="360" w:lineRule="auto"/>
        <w:ind w:left="360" w:hanging="720"/>
        <w:jc w:val="both"/>
        <w:rPr>
          <w:rFonts w:ascii="Arial" w:hAnsi="Arial" w:cs="Arial"/>
          <w:sz w:val="24"/>
          <w:szCs w:val="24"/>
          <w:lang w:val="en-US"/>
        </w:rPr>
      </w:pPr>
      <w:r>
        <w:rPr>
          <w:rFonts w:ascii="Arial" w:hAnsi="Arial" w:cs="Arial"/>
          <w:sz w:val="24"/>
          <w:szCs w:val="24"/>
          <w:lang w:val="en-US"/>
        </w:rPr>
        <w:t>[45]</w:t>
      </w:r>
      <w:r>
        <w:rPr>
          <w:rFonts w:ascii="Arial" w:hAnsi="Arial" w:cs="Arial"/>
          <w:sz w:val="24"/>
          <w:szCs w:val="24"/>
          <w:lang w:val="en-US"/>
        </w:rPr>
        <w:tab/>
      </w:r>
      <w:r w:rsidR="00570F89" w:rsidRPr="00DD2061">
        <w:rPr>
          <w:rFonts w:ascii="Arial" w:hAnsi="Arial" w:cs="Arial"/>
          <w:sz w:val="24"/>
          <w:szCs w:val="24"/>
          <w:lang w:val="en-US"/>
        </w:rPr>
        <w:t>Section 172 (1) of the Constitution reads as follows;</w:t>
      </w:r>
    </w:p>
    <w:p w:rsidR="00897C57" w:rsidRPr="001E5205" w:rsidRDefault="00570F89" w:rsidP="001E5205">
      <w:pPr>
        <w:spacing w:line="360" w:lineRule="auto"/>
        <w:ind w:left="360"/>
        <w:rPr>
          <w:rFonts w:ascii="Arial" w:hAnsi="Arial" w:cs="Arial"/>
          <w:i/>
          <w:sz w:val="24"/>
          <w:szCs w:val="24"/>
          <w:lang w:val="en-US"/>
        </w:rPr>
      </w:pPr>
      <w:r>
        <w:rPr>
          <w:rFonts w:ascii="Arial" w:hAnsi="Arial" w:cs="Arial"/>
          <w:i/>
          <w:sz w:val="24"/>
          <w:szCs w:val="24"/>
          <w:lang w:val="en-US"/>
        </w:rPr>
        <w:t>“</w:t>
      </w:r>
      <w:r w:rsidRPr="001E5205">
        <w:rPr>
          <w:rFonts w:ascii="Arial" w:hAnsi="Arial" w:cs="Arial"/>
          <w:i/>
          <w:sz w:val="24"/>
          <w:szCs w:val="24"/>
          <w:lang w:val="en-US"/>
        </w:rPr>
        <w:t>When deciding a constitutional matter within its power, a court-</w:t>
      </w:r>
    </w:p>
    <w:p w:rsidR="00897C57" w:rsidRPr="00DD2061" w:rsidRDefault="00DD2061" w:rsidP="00DD2061">
      <w:pPr>
        <w:spacing w:line="360" w:lineRule="auto"/>
        <w:ind w:left="720" w:hanging="360"/>
        <w:rPr>
          <w:rFonts w:ascii="Arial" w:hAnsi="Arial" w:cs="Arial"/>
          <w:i/>
          <w:sz w:val="24"/>
          <w:szCs w:val="24"/>
          <w:lang w:val="en-US"/>
        </w:rPr>
      </w:pPr>
      <w:r w:rsidRPr="00E310B0">
        <w:rPr>
          <w:rFonts w:ascii="Arial" w:hAnsi="Arial" w:cs="Arial"/>
          <w:i/>
          <w:sz w:val="24"/>
          <w:szCs w:val="24"/>
          <w:lang w:val="en-US"/>
        </w:rPr>
        <w:t>(a)</w:t>
      </w:r>
      <w:r w:rsidRPr="00E310B0">
        <w:rPr>
          <w:rFonts w:ascii="Arial" w:hAnsi="Arial" w:cs="Arial"/>
          <w:i/>
          <w:sz w:val="24"/>
          <w:szCs w:val="24"/>
          <w:lang w:val="en-US"/>
        </w:rPr>
        <w:tab/>
      </w:r>
      <w:r w:rsidR="00570F89" w:rsidRPr="00DD2061">
        <w:rPr>
          <w:rFonts w:ascii="Arial" w:hAnsi="Arial" w:cs="Arial"/>
          <w:i/>
          <w:sz w:val="24"/>
          <w:szCs w:val="24"/>
          <w:lang w:val="en-US"/>
        </w:rPr>
        <w:t>Must declare that any law or conduct that is inconsistent with the Constitution is invalid to the extent of its inconsistency, and</w:t>
      </w:r>
    </w:p>
    <w:p w:rsidR="00897C57" w:rsidRPr="00DD2061" w:rsidRDefault="00DD2061" w:rsidP="00DD2061">
      <w:pPr>
        <w:spacing w:line="360" w:lineRule="auto"/>
        <w:ind w:left="720" w:hanging="360"/>
        <w:rPr>
          <w:rFonts w:ascii="Arial" w:hAnsi="Arial" w:cs="Arial"/>
          <w:i/>
          <w:sz w:val="24"/>
          <w:szCs w:val="24"/>
          <w:lang w:val="en-US"/>
        </w:rPr>
      </w:pPr>
      <w:r w:rsidRPr="00E310B0">
        <w:rPr>
          <w:rFonts w:ascii="Arial" w:hAnsi="Arial" w:cs="Arial"/>
          <w:i/>
          <w:sz w:val="24"/>
          <w:szCs w:val="24"/>
          <w:lang w:val="en-US"/>
        </w:rPr>
        <w:t>(b)</w:t>
      </w:r>
      <w:r w:rsidRPr="00E310B0">
        <w:rPr>
          <w:rFonts w:ascii="Arial" w:hAnsi="Arial" w:cs="Arial"/>
          <w:i/>
          <w:sz w:val="24"/>
          <w:szCs w:val="24"/>
          <w:lang w:val="en-US"/>
        </w:rPr>
        <w:tab/>
      </w:r>
      <w:r w:rsidR="00570F89" w:rsidRPr="00DD2061">
        <w:rPr>
          <w:rFonts w:ascii="Arial" w:hAnsi="Arial" w:cs="Arial"/>
          <w:i/>
          <w:sz w:val="24"/>
          <w:szCs w:val="24"/>
          <w:lang w:val="en-US"/>
        </w:rPr>
        <w:t>Make any order that  is just and equitable, including:</w:t>
      </w:r>
    </w:p>
    <w:p w:rsidR="00897C57" w:rsidRPr="00DD2061" w:rsidRDefault="00DD2061" w:rsidP="00DD2061">
      <w:pPr>
        <w:spacing w:line="360" w:lineRule="auto"/>
        <w:ind w:left="1440" w:hanging="720"/>
        <w:rPr>
          <w:rFonts w:ascii="Arial" w:hAnsi="Arial" w:cs="Arial"/>
          <w:i/>
          <w:sz w:val="24"/>
          <w:szCs w:val="24"/>
          <w:lang w:val="en-US"/>
        </w:rPr>
      </w:pPr>
      <w:r w:rsidRPr="001E5205">
        <w:rPr>
          <w:rFonts w:ascii="Arial" w:hAnsi="Arial" w:cs="Arial"/>
          <w:i/>
          <w:sz w:val="24"/>
          <w:szCs w:val="24"/>
          <w:lang w:val="en-US"/>
        </w:rPr>
        <w:t>(i)</w:t>
      </w:r>
      <w:r w:rsidRPr="001E5205">
        <w:rPr>
          <w:rFonts w:ascii="Arial" w:hAnsi="Arial" w:cs="Arial"/>
          <w:i/>
          <w:sz w:val="24"/>
          <w:szCs w:val="24"/>
          <w:lang w:val="en-US"/>
        </w:rPr>
        <w:tab/>
      </w:r>
      <w:r w:rsidR="00570F89" w:rsidRPr="00DD2061">
        <w:rPr>
          <w:rFonts w:ascii="Arial" w:hAnsi="Arial" w:cs="Arial"/>
          <w:i/>
          <w:sz w:val="24"/>
          <w:szCs w:val="24"/>
          <w:lang w:val="en-US"/>
        </w:rPr>
        <w:t>An order limiting the retrospective effect of the declaration of invalidity;</w:t>
      </w:r>
    </w:p>
    <w:p w:rsidR="00897C57" w:rsidRPr="00DD2061" w:rsidRDefault="00DD2061" w:rsidP="00DD2061">
      <w:pPr>
        <w:spacing w:line="360" w:lineRule="auto"/>
        <w:ind w:left="1440" w:hanging="720"/>
        <w:rPr>
          <w:rFonts w:ascii="Arial" w:hAnsi="Arial" w:cs="Arial"/>
          <w:i/>
          <w:sz w:val="24"/>
          <w:szCs w:val="24"/>
          <w:lang w:val="en-US"/>
        </w:rPr>
      </w:pPr>
      <w:r w:rsidRPr="001E5205">
        <w:rPr>
          <w:rFonts w:ascii="Arial" w:hAnsi="Arial" w:cs="Arial"/>
          <w:i/>
          <w:sz w:val="24"/>
          <w:szCs w:val="24"/>
          <w:lang w:val="en-US"/>
        </w:rPr>
        <w:t>(ii)</w:t>
      </w:r>
      <w:r w:rsidRPr="001E5205">
        <w:rPr>
          <w:rFonts w:ascii="Arial" w:hAnsi="Arial" w:cs="Arial"/>
          <w:i/>
          <w:sz w:val="24"/>
          <w:szCs w:val="24"/>
          <w:lang w:val="en-US"/>
        </w:rPr>
        <w:tab/>
      </w:r>
      <w:r w:rsidR="00570F89" w:rsidRPr="00DD2061">
        <w:rPr>
          <w:rFonts w:ascii="Arial" w:hAnsi="Arial" w:cs="Arial"/>
          <w:i/>
          <w:sz w:val="24"/>
          <w:szCs w:val="24"/>
          <w:lang w:val="en-US"/>
        </w:rPr>
        <w:t>An order suspending the declaration of invalidity for any period and on any conditions, to allow the competent authority to correct the defect</w:t>
      </w:r>
      <w:r w:rsidR="001E5205" w:rsidRPr="00DD2061">
        <w:rPr>
          <w:rFonts w:ascii="Arial" w:hAnsi="Arial" w:cs="Arial"/>
          <w:i/>
          <w:sz w:val="24"/>
          <w:szCs w:val="24"/>
          <w:lang w:val="en-US"/>
        </w:rPr>
        <w:t>”</w:t>
      </w:r>
    </w:p>
    <w:p w:rsidR="00807A9E" w:rsidRDefault="00807A9E" w:rsidP="00807A9E">
      <w:pPr>
        <w:pStyle w:val="ListParagraph"/>
        <w:spacing w:after="0" w:line="360" w:lineRule="auto"/>
        <w:jc w:val="both"/>
        <w:rPr>
          <w:rFonts w:ascii="Arial" w:hAnsi="Arial" w:cs="Arial"/>
          <w:sz w:val="24"/>
          <w:szCs w:val="24"/>
          <w:lang w:val="en-US"/>
        </w:rPr>
      </w:pPr>
    </w:p>
    <w:p w:rsidR="00897C57" w:rsidRPr="00DD2061" w:rsidRDefault="00DD2061" w:rsidP="00DD2061">
      <w:pPr>
        <w:spacing w:after="0" w:line="360" w:lineRule="auto"/>
        <w:ind w:left="360" w:hanging="720"/>
        <w:jc w:val="both"/>
        <w:rPr>
          <w:rFonts w:ascii="Arial" w:hAnsi="Arial" w:cs="Arial"/>
          <w:sz w:val="24"/>
          <w:szCs w:val="24"/>
          <w:lang w:val="en-US"/>
        </w:rPr>
      </w:pPr>
      <w:r>
        <w:rPr>
          <w:rFonts w:ascii="Arial" w:hAnsi="Arial" w:cs="Arial"/>
          <w:sz w:val="24"/>
          <w:szCs w:val="24"/>
          <w:lang w:val="en-US"/>
        </w:rPr>
        <w:t>[46]</w:t>
      </w:r>
      <w:r>
        <w:rPr>
          <w:rFonts w:ascii="Arial" w:hAnsi="Arial" w:cs="Arial"/>
          <w:sz w:val="24"/>
          <w:szCs w:val="24"/>
          <w:lang w:val="en-US"/>
        </w:rPr>
        <w:tab/>
      </w:r>
      <w:r w:rsidR="00570F89" w:rsidRPr="00DD2061">
        <w:rPr>
          <w:rFonts w:ascii="Arial" w:hAnsi="Arial" w:cs="Arial"/>
          <w:sz w:val="24"/>
          <w:szCs w:val="24"/>
          <w:lang w:val="en-US"/>
        </w:rPr>
        <w:t xml:space="preserve">Advocate </w:t>
      </w:r>
      <w:r w:rsidR="00570F89" w:rsidRPr="00DD2061">
        <w:rPr>
          <w:rFonts w:ascii="Arial" w:hAnsi="Arial" w:cs="Arial"/>
          <w:i/>
          <w:sz w:val="24"/>
          <w:szCs w:val="24"/>
          <w:lang w:val="en-US"/>
        </w:rPr>
        <w:t>Barnes SC</w:t>
      </w:r>
      <w:r w:rsidR="00D06188" w:rsidRPr="00DD2061">
        <w:rPr>
          <w:rFonts w:ascii="Arial" w:hAnsi="Arial" w:cs="Arial"/>
          <w:sz w:val="24"/>
          <w:szCs w:val="24"/>
          <w:lang w:val="en-US"/>
        </w:rPr>
        <w:t>, on behalf of the applicant</w:t>
      </w:r>
      <w:r w:rsidR="00570F89" w:rsidRPr="00DD2061">
        <w:rPr>
          <w:rFonts w:ascii="Arial" w:hAnsi="Arial" w:cs="Arial"/>
          <w:sz w:val="24"/>
          <w:szCs w:val="24"/>
          <w:lang w:val="en-US"/>
        </w:rPr>
        <w:t xml:space="preserve">, argued that if an order is not granted setting aside the </w:t>
      </w:r>
      <w:r w:rsidR="00647714" w:rsidRPr="00DD2061">
        <w:rPr>
          <w:rFonts w:ascii="Arial" w:hAnsi="Arial" w:cs="Arial"/>
          <w:sz w:val="24"/>
          <w:szCs w:val="24"/>
          <w:lang w:val="en-US"/>
        </w:rPr>
        <w:t xml:space="preserve">suspension </w:t>
      </w:r>
      <w:r w:rsidR="00570F89" w:rsidRPr="00DD2061">
        <w:rPr>
          <w:rFonts w:ascii="Arial" w:hAnsi="Arial" w:cs="Arial"/>
          <w:sz w:val="24"/>
          <w:szCs w:val="24"/>
          <w:lang w:val="en-US"/>
        </w:rPr>
        <w:t>of the applicant and restoring the status quo ante, the applicant will remain on unlawful suspension, with the result that;</w:t>
      </w:r>
      <w:r w:rsidR="003C4972" w:rsidRPr="00DD2061">
        <w:rPr>
          <w:rFonts w:ascii="Arial" w:hAnsi="Arial" w:cs="Arial"/>
          <w:sz w:val="24"/>
          <w:szCs w:val="24"/>
          <w:lang w:val="en-US"/>
        </w:rPr>
        <w:t>-</w:t>
      </w:r>
    </w:p>
    <w:p w:rsidR="003C4972" w:rsidRPr="003C4972" w:rsidRDefault="003C4972" w:rsidP="003C4972">
      <w:pPr>
        <w:spacing w:after="0" w:line="360" w:lineRule="auto"/>
        <w:ind w:left="-360"/>
        <w:jc w:val="both"/>
        <w:rPr>
          <w:rFonts w:ascii="Arial" w:hAnsi="Arial" w:cs="Arial"/>
          <w:sz w:val="24"/>
          <w:szCs w:val="24"/>
          <w:lang w:val="en-US"/>
        </w:rPr>
      </w:pPr>
    </w:p>
    <w:p w:rsidR="00493B2C" w:rsidRPr="00DD2061" w:rsidRDefault="00DD2061" w:rsidP="00DD2061">
      <w:pPr>
        <w:spacing w:after="0" w:line="360" w:lineRule="auto"/>
        <w:ind w:left="460" w:hanging="460"/>
        <w:jc w:val="both"/>
        <w:rPr>
          <w:rFonts w:ascii="Arial" w:hAnsi="Arial" w:cs="Arial"/>
          <w:vanish/>
          <w:sz w:val="24"/>
          <w:szCs w:val="24"/>
          <w:lang w:val="en-US"/>
        </w:rPr>
      </w:pPr>
      <w:r w:rsidRPr="00493B2C">
        <w:rPr>
          <w:rFonts w:ascii="Arial" w:hAnsi="Arial" w:cs="Arial"/>
          <w:vanish/>
          <w:sz w:val="24"/>
          <w:szCs w:val="24"/>
          <w:lang w:val="en-US"/>
        </w:rPr>
        <w:t>45</w:t>
      </w:r>
      <w:r w:rsidRPr="00493B2C">
        <w:rPr>
          <w:rFonts w:ascii="Arial" w:hAnsi="Arial" w:cs="Arial"/>
          <w:vanish/>
          <w:sz w:val="24"/>
          <w:szCs w:val="24"/>
          <w:lang w:val="en-US"/>
        </w:rPr>
        <w:tab/>
      </w:r>
    </w:p>
    <w:p w:rsidR="00493B2C" w:rsidRPr="00DD2061" w:rsidRDefault="00DD2061" w:rsidP="00DD2061">
      <w:pPr>
        <w:spacing w:after="0" w:line="360" w:lineRule="auto"/>
        <w:ind w:left="460" w:hanging="460"/>
        <w:jc w:val="both"/>
        <w:rPr>
          <w:rFonts w:ascii="Arial" w:hAnsi="Arial" w:cs="Arial"/>
          <w:vanish/>
          <w:sz w:val="24"/>
          <w:szCs w:val="24"/>
          <w:lang w:val="en-US"/>
        </w:rPr>
      </w:pPr>
      <w:r w:rsidRPr="00493B2C">
        <w:rPr>
          <w:rFonts w:ascii="Arial" w:hAnsi="Arial" w:cs="Arial"/>
          <w:vanish/>
          <w:sz w:val="24"/>
          <w:szCs w:val="24"/>
          <w:lang w:val="en-US"/>
        </w:rPr>
        <w:t>46</w:t>
      </w:r>
      <w:r w:rsidRPr="00493B2C">
        <w:rPr>
          <w:rFonts w:ascii="Arial" w:hAnsi="Arial" w:cs="Arial"/>
          <w:vanish/>
          <w:sz w:val="24"/>
          <w:szCs w:val="24"/>
          <w:lang w:val="en-US"/>
        </w:rPr>
        <w:tab/>
      </w:r>
    </w:p>
    <w:p w:rsidR="00493B2C" w:rsidRPr="00DD2061" w:rsidRDefault="00DD2061" w:rsidP="00DD2061">
      <w:pPr>
        <w:spacing w:after="0" w:line="360" w:lineRule="auto"/>
        <w:ind w:left="460" w:hanging="460"/>
        <w:jc w:val="both"/>
        <w:rPr>
          <w:rFonts w:ascii="Arial" w:hAnsi="Arial" w:cs="Arial"/>
          <w:vanish/>
          <w:sz w:val="24"/>
          <w:szCs w:val="24"/>
          <w:lang w:val="en-US"/>
        </w:rPr>
      </w:pPr>
      <w:r w:rsidRPr="00493B2C">
        <w:rPr>
          <w:rFonts w:ascii="Arial" w:hAnsi="Arial" w:cs="Arial"/>
          <w:vanish/>
          <w:sz w:val="24"/>
          <w:szCs w:val="24"/>
          <w:lang w:val="en-US"/>
        </w:rPr>
        <w:t>47</w:t>
      </w:r>
      <w:r w:rsidRPr="00493B2C">
        <w:rPr>
          <w:rFonts w:ascii="Arial" w:hAnsi="Arial" w:cs="Arial"/>
          <w:vanish/>
          <w:sz w:val="24"/>
          <w:szCs w:val="24"/>
          <w:lang w:val="en-US"/>
        </w:rPr>
        <w:tab/>
      </w:r>
    </w:p>
    <w:p w:rsidR="00BC270C" w:rsidRPr="00DD2061" w:rsidRDefault="00DD2061" w:rsidP="00DD2061">
      <w:pPr>
        <w:spacing w:after="0" w:line="360" w:lineRule="auto"/>
        <w:ind w:left="851" w:hanging="567"/>
        <w:jc w:val="both"/>
        <w:rPr>
          <w:rFonts w:ascii="Arial" w:hAnsi="Arial" w:cs="Arial"/>
          <w:sz w:val="24"/>
          <w:szCs w:val="24"/>
          <w:lang w:val="en-US"/>
        </w:rPr>
      </w:pPr>
      <w:r>
        <w:rPr>
          <w:rFonts w:ascii="Arial" w:hAnsi="Arial" w:cs="Arial"/>
          <w:sz w:val="24"/>
          <w:szCs w:val="24"/>
          <w:lang w:val="en-US"/>
        </w:rPr>
        <w:t>47.1</w:t>
      </w:r>
      <w:r>
        <w:rPr>
          <w:rFonts w:ascii="Arial" w:hAnsi="Arial" w:cs="Arial"/>
          <w:sz w:val="24"/>
          <w:szCs w:val="24"/>
          <w:lang w:val="en-US"/>
        </w:rPr>
        <w:tab/>
      </w:r>
      <w:r w:rsidR="00647714" w:rsidRPr="00DD2061">
        <w:rPr>
          <w:rFonts w:ascii="Arial" w:hAnsi="Arial" w:cs="Arial"/>
          <w:sz w:val="24"/>
          <w:szCs w:val="24"/>
          <w:lang w:val="en-US"/>
        </w:rPr>
        <w:t>The applicant will continue to suffer the impa</w:t>
      </w:r>
      <w:r w:rsidR="00E310B0" w:rsidRPr="00DD2061">
        <w:rPr>
          <w:rFonts w:ascii="Arial" w:hAnsi="Arial" w:cs="Arial"/>
          <w:sz w:val="24"/>
          <w:szCs w:val="24"/>
          <w:lang w:val="en-US"/>
        </w:rPr>
        <w:t xml:space="preserve">irment of his right to dignity, </w:t>
      </w:r>
      <w:r w:rsidR="00647714" w:rsidRPr="00DD2061">
        <w:rPr>
          <w:rFonts w:ascii="Arial" w:hAnsi="Arial" w:cs="Arial"/>
          <w:sz w:val="24"/>
          <w:szCs w:val="24"/>
          <w:lang w:val="en-US"/>
        </w:rPr>
        <w:t>reputation, and credibility and be subjected to ongoing emotional distress.</w:t>
      </w:r>
    </w:p>
    <w:p w:rsidR="00BC270C" w:rsidRPr="00BC270C" w:rsidRDefault="00BC270C" w:rsidP="00BC270C">
      <w:pPr>
        <w:pStyle w:val="ListParagraph"/>
        <w:rPr>
          <w:rFonts w:ascii="Arial" w:hAnsi="Arial" w:cs="Arial"/>
          <w:sz w:val="24"/>
          <w:szCs w:val="24"/>
          <w:lang w:val="en-US"/>
        </w:rPr>
      </w:pPr>
    </w:p>
    <w:p w:rsidR="001E5205" w:rsidRPr="00DD2061" w:rsidRDefault="00DD2061" w:rsidP="00DD2061">
      <w:pPr>
        <w:spacing w:after="0" w:line="360" w:lineRule="auto"/>
        <w:ind w:left="851" w:hanging="567"/>
        <w:jc w:val="both"/>
        <w:rPr>
          <w:rFonts w:ascii="Arial" w:hAnsi="Arial" w:cs="Arial"/>
          <w:sz w:val="24"/>
          <w:szCs w:val="24"/>
          <w:lang w:val="en-US"/>
        </w:rPr>
      </w:pPr>
      <w:r>
        <w:rPr>
          <w:rFonts w:ascii="Arial" w:hAnsi="Arial" w:cs="Arial"/>
          <w:sz w:val="24"/>
          <w:szCs w:val="24"/>
          <w:lang w:val="en-US"/>
        </w:rPr>
        <w:t>47.2</w:t>
      </w:r>
      <w:r>
        <w:rPr>
          <w:rFonts w:ascii="Arial" w:hAnsi="Arial" w:cs="Arial"/>
          <w:sz w:val="24"/>
          <w:szCs w:val="24"/>
          <w:lang w:val="en-US"/>
        </w:rPr>
        <w:tab/>
      </w:r>
      <w:r w:rsidR="00BC270C" w:rsidRPr="00DD2061">
        <w:rPr>
          <w:rFonts w:ascii="Arial" w:hAnsi="Arial" w:cs="Arial"/>
          <w:sz w:val="24"/>
          <w:szCs w:val="24"/>
          <w:lang w:val="en-US"/>
        </w:rPr>
        <w:t>T</w:t>
      </w:r>
      <w:r w:rsidR="00647714" w:rsidRPr="00DD2061">
        <w:rPr>
          <w:rFonts w:ascii="Arial" w:hAnsi="Arial" w:cs="Arial"/>
          <w:sz w:val="24"/>
          <w:szCs w:val="24"/>
          <w:lang w:val="en-US"/>
        </w:rPr>
        <w:t xml:space="preserve">hat the act of suspending the applicant will cause reputational and institutional damage to CGE. Finally, the applicant contends that an order in which the status quo ante is restored, and in terms of which the respondents are interdicted from continuing unlawful conduct, will assist in ameliorating that negative public perception. The applicant </w:t>
      </w:r>
      <w:r w:rsidR="0016174D" w:rsidRPr="00DD2061">
        <w:rPr>
          <w:rFonts w:ascii="Arial" w:hAnsi="Arial" w:cs="Arial"/>
          <w:sz w:val="24"/>
          <w:szCs w:val="24"/>
          <w:lang w:val="en-US"/>
        </w:rPr>
        <w:t>asks</w:t>
      </w:r>
      <w:r w:rsidR="00647714" w:rsidRPr="00DD2061">
        <w:rPr>
          <w:rFonts w:ascii="Arial" w:hAnsi="Arial" w:cs="Arial"/>
          <w:sz w:val="24"/>
          <w:szCs w:val="24"/>
          <w:lang w:val="en-US"/>
        </w:rPr>
        <w:t xml:space="preserve"> that he must be permitted to resume office.</w:t>
      </w:r>
      <w:r w:rsidR="00981704" w:rsidRPr="00DD2061">
        <w:rPr>
          <w:rFonts w:ascii="Arial" w:hAnsi="Arial" w:cs="Arial"/>
          <w:sz w:val="24"/>
          <w:szCs w:val="24"/>
          <w:lang w:val="en-US"/>
        </w:rPr>
        <w:t xml:space="preserve"> I agree.</w:t>
      </w:r>
    </w:p>
    <w:p w:rsidR="001E5205" w:rsidRPr="001E5205" w:rsidRDefault="001E5205" w:rsidP="001E5205">
      <w:pPr>
        <w:pStyle w:val="ListParagraph"/>
        <w:rPr>
          <w:rFonts w:ascii="Arial" w:hAnsi="Arial" w:cs="Arial"/>
          <w:sz w:val="24"/>
          <w:szCs w:val="24"/>
          <w:lang w:val="en-US"/>
        </w:rPr>
      </w:pPr>
    </w:p>
    <w:p w:rsidR="000C62C3" w:rsidRPr="00456536" w:rsidRDefault="00493B2C" w:rsidP="00493B2C">
      <w:pPr>
        <w:tabs>
          <w:tab w:val="left" w:pos="284"/>
        </w:tabs>
        <w:spacing w:after="0" w:line="360" w:lineRule="auto"/>
        <w:ind w:left="276" w:hanging="702"/>
        <w:jc w:val="both"/>
        <w:rPr>
          <w:rFonts w:ascii="Arial" w:hAnsi="Arial" w:cs="Arial"/>
          <w:i/>
          <w:sz w:val="24"/>
          <w:szCs w:val="24"/>
          <w:vertAlign w:val="superscript"/>
          <w:lang w:val="en-US"/>
        </w:rPr>
      </w:pPr>
      <w:r>
        <w:rPr>
          <w:rFonts w:ascii="Arial" w:hAnsi="Arial" w:cs="Arial"/>
          <w:sz w:val="24"/>
          <w:szCs w:val="24"/>
          <w:lang w:val="en-US"/>
        </w:rPr>
        <w:t>[48]</w:t>
      </w:r>
      <w:r>
        <w:rPr>
          <w:rFonts w:ascii="Arial" w:hAnsi="Arial" w:cs="Arial"/>
          <w:sz w:val="24"/>
          <w:szCs w:val="24"/>
          <w:lang w:val="en-US"/>
        </w:rPr>
        <w:tab/>
      </w:r>
      <w:r w:rsidR="0016174D">
        <w:rPr>
          <w:rFonts w:ascii="Arial" w:hAnsi="Arial" w:cs="Arial"/>
          <w:sz w:val="24"/>
          <w:szCs w:val="24"/>
          <w:lang w:val="en-US"/>
        </w:rPr>
        <w:t>In rebuttal, t</w:t>
      </w:r>
      <w:r w:rsidR="00647714" w:rsidRPr="001E5205">
        <w:rPr>
          <w:rFonts w:ascii="Arial" w:hAnsi="Arial" w:cs="Arial"/>
          <w:sz w:val="24"/>
          <w:szCs w:val="24"/>
          <w:lang w:val="en-US"/>
        </w:rPr>
        <w:t xml:space="preserve">he </w:t>
      </w:r>
      <w:r w:rsidR="00AE2910">
        <w:rPr>
          <w:rFonts w:ascii="Arial" w:hAnsi="Arial" w:cs="Arial"/>
          <w:sz w:val="24"/>
          <w:szCs w:val="24"/>
          <w:lang w:val="en-US"/>
        </w:rPr>
        <w:t xml:space="preserve">first </w:t>
      </w:r>
      <w:r w:rsidR="00647714" w:rsidRPr="001E5205">
        <w:rPr>
          <w:rFonts w:ascii="Arial" w:hAnsi="Arial" w:cs="Arial"/>
          <w:sz w:val="24"/>
          <w:szCs w:val="24"/>
          <w:lang w:val="en-US"/>
        </w:rPr>
        <w:t xml:space="preserve">respondent argues that the </w:t>
      </w:r>
      <w:r w:rsidR="0016174D">
        <w:rPr>
          <w:rFonts w:ascii="Arial" w:hAnsi="Arial" w:cs="Arial"/>
          <w:sz w:val="24"/>
          <w:szCs w:val="24"/>
          <w:lang w:val="en-US"/>
        </w:rPr>
        <w:t>C</w:t>
      </w:r>
      <w:r w:rsidR="00647714" w:rsidRPr="001E5205">
        <w:rPr>
          <w:rFonts w:ascii="Arial" w:hAnsi="Arial" w:cs="Arial"/>
          <w:sz w:val="24"/>
          <w:szCs w:val="24"/>
          <w:lang w:val="en-US"/>
        </w:rPr>
        <w:t>ourt should find that a just and equitable conclusion is that the order of invalidity of the suspension, should not be followed by setting aside of the applicant’s suspension.</w:t>
      </w:r>
      <w:r w:rsidR="00BC270C" w:rsidRPr="001E5205">
        <w:rPr>
          <w:rFonts w:ascii="Arial" w:hAnsi="Arial" w:cs="Arial"/>
          <w:sz w:val="24"/>
          <w:szCs w:val="24"/>
          <w:lang w:val="en-US"/>
        </w:rPr>
        <w:t xml:space="preserve"> </w:t>
      </w:r>
      <w:r w:rsidR="00647714" w:rsidRPr="001E5205">
        <w:rPr>
          <w:rFonts w:ascii="Arial" w:hAnsi="Arial" w:cs="Arial"/>
          <w:sz w:val="24"/>
          <w:szCs w:val="24"/>
          <w:lang w:val="en-US"/>
        </w:rPr>
        <w:t xml:space="preserve">The </w:t>
      </w:r>
      <w:r w:rsidR="00AE2910">
        <w:rPr>
          <w:rFonts w:ascii="Arial" w:hAnsi="Arial" w:cs="Arial"/>
          <w:sz w:val="24"/>
          <w:szCs w:val="24"/>
          <w:lang w:val="en-US"/>
        </w:rPr>
        <w:t xml:space="preserve">first </w:t>
      </w:r>
      <w:r w:rsidR="00647714" w:rsidRPr="001E5205">
        <w:rPr>
          <w:rFonts w:ascii="Arial" w:hAnsi="Arial" w:cs="Arial"/>
          <w:sz w:val="24"/>
          <w:szCs w:val="24"/>
          <w:lang w:val="en-US"/>
        </w:rPr>
        <w:t>respondent seeks reliance for th</w:t>
      </w:r>
      <w:r w:rsidR="0016174D">
        <w:rPr>
          <w:rFonts w:ascii="Arial" w:hAnsi="Arial" w:cs="Arial"/>
          <w:sz w:val="24"/>
          <w:szCs w:val="24"/>
          <w:lang w:val="en-US"/>
        </w:rPr>
        <w:t>is</w:t>
      </w:r>
      <w:r w:rsidR="00647714" w:rsidRPr="001E5205">
        <w:rPr>
          <w:rFonts w:ascii="Arial" w:hAnsi="Arial" w:cs="Arial"/>
          <w:sz w:val="24"/>
          <w:szCs w:val="24"/>
          <w:lang w:val="en-US"/>
        </w:rPr>
        <w:t xml:space="preserve"> submission</w:t>
      </w:r>
      <w:r w:rsidR="0016174D">
        <w:rPr>
          <w:rFonts w:ascii="Arial" w:hAnsi="Arial" w:cs="Arial"/>
          <w:sz w:val="24"/>
          <w:szCs w:val="24"/>
          <w:lang w:val="en-US"/>
        </w:rPr>
        <w:t xml:space="preserve"> in</w:t>
      </w:r>
      <w:r w:rsidR="00647714" w:rsidRPr="001E5205">
        <w:rPr>
          <w:rFonts w:ascii="Arial" w:hAnsi="Arial" w:cs="Arial"/>
          <w:sz w:val="24"/>
          <w:szCs w:val="24"/>
          <w:lang w:val="en-US"/>
        </w:rPr>
        <w:t xml:space="preserve"> </w:t>
      </w:r>
      <w:r w:rsidR="00647714" w:rsidRPr="001E5205">
        <w:rPr>
          <w:rFonts w:ascii="Arial" w:hAnsi="Arial" w:cs="Arial"/>
          <w:i/>
          <w:sz w:val="24"/>
          <w:szCs w:val="24"/>
          <w:lang w:val="en-US"/>
        </w:rPr>
        <w:t>AllPay Consolidated Investment Holdings (Pty) Ltd v Chief Executive Officer, South African So</w:t>
      </w:r>
      <w:r w:rsidR="00B45A4A">
        <w:rPr>
          <w:rFonts w:ascii="Arial" w:hAnsi="Arial" w:cs="Arial"/>
          <w:i/>
          <w:sz w:val="24"/>
          <w:szCs w:val="24"/>
          <w:lang w:val="en-US"/>
        </w:rPr>
        <w:t>cial Security Agency (All Pay lI)</w:t>
      </w:r>
      <w:r w:rsidR="00B45A4A">
        <w:rPr>
          <w:rStyle w:val="FootnoteReference"/>
          <w:rFonts w:ascii="Arial" w:hAnsi="Arial" w:cs="Arial"/>
          <w:i/>
          <w:sz w:val="24"/>
          <w:szCs w:val="24"/>
          <w:lang w:val="en-US"/>
        </w:rPr>
        <w:footnoteReference w:id="6"/>
      </w:r>
      <w:r w:rsidR="00647714" w:rsidRPr="001E5205">
        <w:rPr>
          <w:rFonts w:ascii="Arial" w:hAnsi="Arial" w:cs="Arial"/>
          <w:i/>
          <w:sz w:val="24"/>
          <w:szCs w:val="24"/>
          <w:lang w:val="en-US"/>
        </w:rPr>
        <w:t xml:space="preserve"> </w:t>
      </w:r>
      <w:r w:rsidR="00647714" w:rsidRPr="001E5205">
        <w:rPr>
          <w:rFonts w:ascii="Arial" w:hAnsi="Arial" w:cs="Arial"/>
          <w:sz w:val="24"/>
          <w:szCs w:val="24"/>
          <w:lang w:val="en-US"/>
        </w:rPr>
        <w:t>and</w:t>
      </w:r>
      <w:r w:rsidR="00647714" w:rsidRPr="001E5205">
        <w:rPr>
          <w:rFonts w:ascii="Arial" w:hAnsi="Arial" w:cs="Arial"/>
          <w:i/>
          <w:sz w:val="24"/>
          <w:szCs w:val="24"/>
          <w:lang w:val="en-US"/>
        </w:rPr>
        <w:t xml:space="preserve"> Millenium Waste Management v Chairman, Tender Board: Li</w:t>
      </w:r>
      <w:r w:rsidR="00B45A4A">
        <w:rPr>
          <w:rFonts w:ascii="Arial" w:hAnsi="Arial" w:cs="Arial"/>
          <w:i/>
          <w:sz w:val="24"/>
          <w:szCs w:val="24"/>
          <w:lang w:val="en-US"/>
        </w:rPr>
        <w:t>mpopo Province (Millenium Waste)</w:t>
      </w:r>
      <w:r w:rsidR="00B45A4A">
        <w:rPr>
          <w:rStyle w:val="FootnoteReference"/>
          <w:rFonts w:ascii="Arial" w:hAnsi="Arial" w:cs="Arial"/>
          <w:i/>
          <w:sz w:val="24"/>
          <w:szCs w:val="24"/>
          <w:lang w:val="en-US"/>
        </w:rPr>
        <w:footnoteReference w:id="7"/>
      </w:r>
      <w:r w:rsidR="00B45A4A">
        <w:rPr>
          <w:rFonts w:ascii="Arial" w:hAnsi="Arial" w:cs="Arial"/>
          <w:i/>
          <w:sz w:val="24"/>
          <w:szCs w:val="24"/>
          <w:lang w:val="en-US"/>
        </w:rPr>
        <w:t xml:space="preserve"> </w:t>
      </w:r>
      <w:r w:rsidR="00B45A4A" w:rsidRPr="00456536">
        <w:rPr>
          <w:rFonts w:ascii="Arial" w:hAnsi="Arial" w:cs="Arial"/>
          <w:i/>
          <w:sz w:val="24"/>
          <w:szCs w:val="24"/>
          <w:lang w:val="en-US"/>
        </w:rPr>
        <w:t>and Mcbride v Minister of Police.</w:t>
      </w:r>
      <w:r w:rsidR="00B45A4A" w:rsidRPr="00456536">
        <w:rPr>
          <w:rStyle w:val="FootnoteReference"/>
          <w:rFonts w:ascii="Arial" w:hAnsi="Arial" w:cs="Arial"/>
          <w:i/>
          <w:sz w:val="24"/>
          <w:szCs w:val="24"/>
          <w:lang w:val="en-US"/>
        </w:rPr>
        <w:footnoteReference w:id="8"/>
      </w:r>
    </w:p>
    <w:p w:rsidR="001E5205" w:rsidRDefault="001E5205" w:rsidP="001E5205">
      <w:pPr>
        <w:spacing w:after="0" w:line="360" w:lineRule="auto"/>
        <w:ind w:left="360" w:hanging="644"/>
        <w:jc w:val="both"/>
        <w:rPr>
          <w:rFonts w:ascii="Arial" w:hAnsi="Arial" w:cs="Arial"/>
          <w:sz w:val="24"/>
          <w:szCs w:val="24"/>
          <w:lang w:val="en-US"/>
        </w:rPr>
      </w:pPr>
    </w:p>
    <w:p w:rsidR="001E5205" w:rsidRDefault="00B45A4A" w:rsidP="001E5205">
      <w:pPr>
        <w:spacing w:after="0" w:line="360" w:lineRule="auto"/>
        <w:ind w:left="360" w:hanging="644"/>
        <w:jc w:val="both"/>
        <w:rPr>
          <w:rFonts w:ascii="Arial" w:hAnsi="Arial" w:cs="Arial"/>
          <w:sz w:val="24"/>
          <w:szCs w:val="24"/>
          <w:lang w:val="en-US"/>
        </w:rPr>
      </w:pPr>
      <w:r>
        <w:rPr>
          <w:rFonts w:ascii="Arial" w:hAnsi="Arial" w:cs="Arial"/>
          <w:sz w:val="24"/>
          <w:szCs w:val="24"/>
          <w:lang w:val="en-US"/>
        </w:rPr>
        <w:t>[49</w:t>
      </w:r>
      <w:r w:rsidR="00570F89">
        <w:rPr>
          <w:rFonts w:ascii="Arial" w:hAnsi="Arial" w:cs="Arial"/>
          <w:sz w:val="24"/>
          <w:szCs w:val="24"/>
          <w:lang w:val="en-US"/>
        </w:rPr>
        <w:t>]</w:t>
      </w:r>
      <w:r w:rsidR="00570F89">
        <w:rPr>
          <w:rFonts w:ascii="Arial" w:hAnsi="Arial" w:cs="Arial"/>
          <w:sz w:val="24"/>
          <w:szCs w:val="24"/>
          <w:lang w:val="en-US"/>
        </w:rPr>
        <w:tab/>
      </w:r>
      <w:r w:rsidR="00647714" w:rsidRPr="001E5205">
        <w:rPr>
          <w:rFonts w:ascii="Arial" w:hAnsi="Arial" w:cs="Arial"/>
          <w:i/>
          <w:sz w:val="24"/>
          <w:szCs w:val="24"/>
          <w:lang w:val="en-US"/>
        </w:rPr>
        <w:t>In Millenium Waste Management</w:t>
      </w:r>
      <w:r w:rsidR="00647714" w:rsidRPr="001E5205">
        <w:rPr>
          <w:rFonts w:ascii="Arial" w:hAnsi="Arial" w:cs="Arial"/>
          <w:sz w:val="24"/>
          <w:szCs w:val="24"/>
          <w:lang w:val="en-US"/>
        </w:rPr>
        <w:t xml:space="preserve">, the court found that the appellant's tender for the disposal of medical waste had been wrongfully excluded from the process of evaluation but was reluctant to set it aside because to do so would have disrupted an important service and necessitated further expenditure. Also, in </w:t>
      </w:r>
      <w:r w:rsidR="00647714" w:rsidRPr="001E5205">
        <w:rPr>
          <w:rFonts w:ascii="Arial" w:hAnsi="Arial" w:cs="Arial"/>
          <w:i/>
          <w:sz w:val="24"/>
          <w:szCs w:val="24"/>
          <w:lang w:val="en-US"/>
        </w:rPr>
        <w:t>Allpay ll</w:t>
      </w:r>
      <w:r w:rsidR="00647714" w:rsidRPr="001E5205">
        <w:rPr>
          <w:rFonts w:ascii="Arial" w:hAnsi="Arial" w:cs="Arial"/>
          <w:sz w:val="24"/>
          <w:szCs w:val="24"/>
          <w:lang w:val="en-US"/>
        </w:rPr>
        <w:t>,</w:t>
      </w:r>
      <w:r w:rsidR="00CC272B" w:rsidRPr="001E5205">
        <w:rPr>
          <w:rFonts w:ascii="Arial" w:hAnsi="Arial" w:cs="Arial"/>
          <w:sz w:val="24"/>
          <w:szCs w:val="24"/>
          <w:lang w:val="en-US"/>
        </w:rPr>
        <w:t xml:space="preserve"> </w:t>
      </w:r>
      <w:r w:rsidR="00647714" w:rsidRPr="001E5205">
        <w:rPr>
          <w:rFonts w:ascii="Arial" w:hAnsi="Arial" w:cs="Arial"/>
          <w:sz w:val="24"/>
          <w:szCs w:val="24"/>
          <w:lang w:val="en-US"/>
        </w:rPr>
        <w:t xml:space="preserve"> this case dealt with the award of the tender concerning the distribution of social welfare grants. Having found the award of the tender to be unlawful, nevertheless, the court suspended the order of invalidity on the basis that setting aside the order will have had a negative impact on the vulnerable in our society.</w:t>
      </w:r>
    </w:p>
    <w:p w:rsidR="001E5205" w:rsidRDefault="001E5205" w:rsidP="001E5205">
      <w:pPr>
        <w:spacing w:after="0" w:line="360" w:lineRule="auto"/>
        <w:ind w:left="360" w:hanging="644"/>
        <w:jc w:val="both"/>
        <w:rPr>
          <w:rFonts w:ascii="Arial" w:hAnsi="Arial" w:cs="Arial"/>
          <w:sz w:val="24"/>
          <w:szCs w:val="24"/>
          <w:lang w:val="en-US"/>
        </w:rPr>
      </w:pPr>
    </w:p>
    <w:p w:rsidR="001E5205" w:rsidRDefault="00B45A4A" w:rsidP="001E5205">
      <w:pPr>
        <w:spacing w:after="0" w:line="360" w:lineRule="auto"/>
        <w:ind w:left="360" w:hanging="644"/>
        <w:jc w:val="both"/>
        <w:rPr>
          <w:rFonts w:ascii="Arial" w:hAnsi="Arial" w:cs="Arial"/>
          <w:sz w:val="24"/>
          <w:szCs w:val="24"/>
          <w:lang w:val="en-US"/>
        </w:rPr>
      </w:pPr>
      <w:r>
        <w:rPr>
          <w:rFonts w:ascii="Arial" w:hAnsi="Arial" w:cs="Arial"/>
          <w:sz w:val="24"/>
          <w:szCs w:val="24"/>
          <w:lang w:val="en-US"/>
        </w:rPr>
        <w:t>[50</w:t>
      </w:r>
      <w:r w:rsidR="00570F89">
        <w:rPr>
          <w:rFonts w:ascii="Arial" w:hAnsi="Arial" w:cs="Arial"/>
          <w:sz w:val="24"/>
          <w:szCs w:val="24"/>
          <w:lang w:val="en-US"/>
        </w:rPr>
        <w:t>]</w:t>
      </w:r>
      <w:r w:rsidR="00570F89">
        <w:rPr>
          <w:rFonts w:ascii="Arial" w:hAnsi="Arial" w:cs="Arial"/>
          <w:sz w:val="24"/>
          <w:szCs w:val="24"/>
          <w:lang w:val="en-US"/>
        </w:rPr>
        <w:tab/>
      </w:r>
      <w:r w:rsidR="00031EE4" w:rsidRPr="001E5205">
        <w:rPr>
          <w:rFonts w:ascii="Arial" w:hAnsi="Arial" w:cs="Arial"/>
          <w:sz w:val="24"/>
          <w:szCs w:val="24"/>
          <w:lang w:val="en-US"/>
        </w:rPr>
        <w:t xml:space="preserve">In </w:t>
      </w:r>
      <w:r w:rsidR="00031EE4" w:rsidRPr="001E5205">
        <w:rPr>
          <w:rFonts w:ascii="Arial" w:hAnsi="Arial" w:cs="Arial"/>
          <w:i/>
          <w:sz w:val="24"/>
          <w:szCs w:val="24"/>
          <w:lang w:val="en-US"/>
        </w:rPr>
        <w:t>Mcbride</w:t>
      </w:r>
      <w:r w:rsidR="00031EE4" w:rsidRPr="001E5205">
        <w:rPr>
          <w:rFonts w:ascii="Arial" w:hAnsi="Arial" w:cs="Arial"/>
          <w:sz w:val="24"/>
          <w:szCs w:val="24"/>
          <w:lang w:val="en-US"/>
        </w:rPr>
        <w:t>, the Minister of Police had suspended and intendant to institute disciplinary action against Mr. Mcbride, the then-head of the Independent Police Investigative Directorate</w:t>
      </w:r>
      <w:r w:rsidR="007430A0" w:rsidRPr="001E5205">
        <w:rPr>
          <w:rFonts w:ascii="Arial" w:hAnsi="Arial" w:cs="Arial"/>
          <w:sz w:val="24"/>
          <w:szCs w:val="24"/>
          <w:lang w:val="en-US"/>
        </w:rPr>
        <w:t>. T</w:t>
      </w:r>
      <w:r>
        <w:rPr>
          <w:rFonts w:ascii="Arial" w:hAnsi="Arial" w:cs="Arial"/>
          <w:sz w:val="24"/>
          <w:szCs w:val="24"/>
          <w:lang w:val="en-US"/>
        </w:rPr>
        <w:t>he Court held that the Minister’</w:t>
      </w:r>
      <w:r w:rsidR="007430A0" w:rsidRPr="001E5205">
        <w:rPr>
          <w:rFonts w:ascii="Arial" w:hAnsi="Arial" w:cs="Arial"/>
          <w:sz w:val="24"/>
          <w:szCs w:val="24"/>
          <w:lang w:val="en-US"/>
        </w:rPr>
        <w:t xml:space="preserve">s decision to suspend Mcbride is invalid and is set aside. However, the Court </w:t>
      </w:r>
      <w:r w:rsidR="00CC272B" w:rsidRPr="001E5205">
        <w:rPr>
          <w:rFonts w:ascii="Arial" w:hAnsi="Arial" w:cs="Arial"/>
          <w:sz w:val="24"/>
          <w:szCs w:val="24"/>
          <w:lang w:val="en-US"/>
        </w:rPr>
        <w:t>suspended the order of invalidity for 30 days in order for the National Assembly and the Minister of Police, if t</w:t>
      </w:r>
      <w:r>
        <w:rPr>
          <w:rFonts w:ascii="Arial" w:hAnsi="Arial" w:cs="Arial"/>
          <w:sz w:val="24"/>
          <w:szCs w:val="24"/>
          <w:lang w:val="en-US"/>
        </w:rPr>
        <w:t>hey so chose</w:t>
      </w:r>
      <w:r w:rsidR="00CC272B" w:rsidRPr="001E5205">
        <w:rPr>
          <w:rFonts w:ascii="Arial" w:hAnsi="Arial" w:cs="Arial"/>
          <w:sz w:val="24"/>
          <w:szCs w:val="24"/>
          <w:lang w:val="en-US"/>
        </w:rPr>
        <w:t>, to exercise their powers in terms of the relevant statutory provision.</w:t>
      </w:r>
    </w:p>
    <w:p w:rsidR="001E5205" w:rsidRDefault="001E5205" w:rsidP="001E5205">
      <w:pPr>
        <w:spacing w:after="0" w:line="360" w:lineRule="auto"/>
        <w:ind w:left="360" w:hanging="644"/>
        <w:jc w:val="both"/>
        <w:rPr>
          <w:rFonts w:ascii="Arial" w:hAnsi="Arial" w:cs="Arial"/>
          <w:sz w:val="24"/>
          <w:szCs w:val="24"/>
          <w:lang w:val="en-US"/>
        </w:rPr>
      </w:pPr>
    </w:p>
    <w:p w:rsidR="001E5205" w:rsidRDefault="00B45A4A" w:rsidP="001E5205">
      <w:pPr>
        <w:spacing w:after="0" w:line="360" w:lineRule="auto"/>
        <w:ind w:left="360" w:hanging="644"/>
        <w:jc w:val="both"/>
        <w:rPr>
          <w:rFonts w:ascii="Arial" w:hAnsi="Arial" w:cs="Arial"/>
          <w:sz w:val="24"/>
          <w:szCs w:val="24"/>
          <w:lang w:val="en-US"/>
        </w:rPr>
      </w:pPr>
      <w:r>
        <w:rPr>
          <w:rFonts w:ascii="Arial" w:hAnsi="Arial" w:cs="Arial"/>
          <w:sz w:val="24"/>
          <w:szCs w:val="24"/>
          <w:lang w:val="en-US"/>
        </w:rPr>
        <w:t>[51</w:t>
      </w:r>
      <w:r w:rsidR="00570F89">
        <w:rPr>
          <w:rFonts w:ascii="Arial" w:hAnsi="Arial" w:cs="Arial"/>
          <w:sz w:val="24"/>
          <w:szCs w:val="24"/>
          <w:lang w:val="en-US"/>
        </w:rPr>
        <w:t>]</w:t>
      </w:r>
      <w:r w:rsidR="00570F89">
        <w:rPr>
          <w:rFonts w:ascii="Arial" w:hAnsi="Arial" w:cs="Arial"/>
          <w:sz w:val="24"/>
          <w:szCs w:val="24"/>
          <w:lang w:val="en-US"/>
        </w:rPr>
        <w:tab/>
      </w:r>
      <w:r w:rsidR="0016174D">
        <w:rPr>
          <w:rFonts w:ascii="Arial" w:hAnsi="Arial" w:cs="Arial"/>
          <w:sz w:val="24"/>
          <w:szCs w:val="24"/>
          <w:lang w:val="en-US"/>
        </w:rPr>
        <w:t xml:space="preserve">Before this Court, </w:t>
      </w:r>
      <w:r w:rsidR="00647714" w:rsidRPr="0016174D">
        <w:rPr>
          <w:rFonts w:ascii="Arial" w:hAnsi="Arial" w:cs="Arial"/>
          <w:i/>
          <w:sz w:val="24"/>
          <w:szCs w:val="24"/>
          <w:lang w:val="en-US"/>
        </w:rPr>
        <w:t>Adv Ngcukaitobi</w:t>
      </w:r>
      <w:r w:rsidR="0016174D" w:rsidRPr="0016174D">
        <w:rPr>
          <w:rFonts w:ascii="Arial" w:hAnsi="Arial" w:cs="Arial"/>
          <w:i/>
          <w:sz w:val="24"/>
          <w:szCs w:val="24"/>
          <w:lang w:val="en-US"/>
        </w:rPr>
        <w:t xml:space="preserve"> SC</w:t>
      </w:r>
      <w:r w:rsidR="0016174D">
        <w:rPr>
          <w:rFonts w:ascii="Arial" w:hAnsi="Arial" w:cs="Arial"/>
          <w:sz w:val="24"/>
          <w:szCs w:val="24"/>
          <w:lang w:val="en-US"/>
        </w:rPr>
        <w:t xml:space="preserve">, </w:t>
      </w:r>
      <w:r w:rsidR="00647714" w:rsidRPr="001E5205">
        <w:rPr>
          <w:rFonts w:ascii="Arial" w:hAnsi="Arial" w:cs="Arial"/>
          <w:sz w:val="24"/>
          <w:szCs w:val="24"/>
          <w:lang w:val="en-US"/>
        </w:rPr>
        <w:t xml:space="preserve">on behalf of the respondents </w:t>
      </w:r>
      <w:r w:rsidR="00446C8E" w:rsidRPr="001E5205">
        <w:rPr>
          <w:rFonts w:ascii="Arial" w:hAnsi="Arial" w:cs="Arial"/>
          <w:sz w:val="24"/>
          <w:szCs w:val="24"/>
          <w:lang w:val="en-US"/>
        </w:rPr>
        <w:t xml:space="preserve">submitted </w:t>
      </w:r>
      <w:r w:rsidR="00521438" w:rsidRPr="001E5205">
        <w:rPr>
          <w:rFonts w:ascii="Arial" w:hAnsi="Arial" w:cs="Arial"/>
          <w:sz w:val="24"/>
          <w:szCs w:val="24"/>
          <w:lang w:val="en-US"/>
        </w:rPr>
        <w:t>that this Court</w:t>
      </w:r>
      <w:r w:rsidR="0016174D">
        <w:rPr>
          <w:rFonts w:ascii="Arial" w:hAnsi="Arial" w:cs="Arial"/>
          <w:sz w:val="24"/>
          <w:szCs w:val="24"/>
          <w:lang w:val="en-US"/>
        </w:rPr>
        <w:t xml:space="preserve"> should</w:t>
      </w:r>
      <w:r w:rsidR="00521438" w:rsidRPr="001E5205">
        <w:rPr>
          <w:rFonts w:ascii="Arial" w:hAnsi="Arial" w:cs="Arial"/>
          <w:sz w:val="24"/>
          <w:szCs w:val="24"/>
          <w:lang w:val="en-US"/>
        </w:rPr>
        <w:t xml:space="preserve"> follow the principles as expounded in </w:t>
      </w:r>
      <w:r w:rsidR="00521438" w:rsidRPr="001E5205">
        <w:rPr>
          <w:rFonts w:ascii="Arial" w:hAnsi="Arial" w:cs="Arial"/>
          <w:i/>
          <w:sz w:val="24"/>
          <w:szCs w:val="24"/>
          <w:lang w:val="en-US"/>
        </w:rPr>
        <w:t>Milleni</w:t>
      </w:r>
      <w:r w:rsidR="004D5CE1">
        <w:rPr>
          <w:rFonts w:ascii="Arial" w:hAnsi="Arial" w:cs="Arial"/>
          <w:i/>
          <w:sz w:val="24"/>
          <w:szCs w:val="24"/>
          <w:lang w:val="en-US"/>
        </w:rPr>
        <w:t>u</w:t>
      </w:r>
      <w:r w:rsidR="00521438" w:rsidRPr="001E5205">
        <w:rPr>
          <w:rFonts w:ascii="Arial" w:hAnsi="Arial" w:cs="Arial"/>
          <w:i/>
          <w:sz w:val="24"/>
          <w:szCs w:val="24"/>
          <w:lang w:val="en-US"/>
        </w:rPr>
        <w:t xml:space="preserve">m, AllPay II, </w:t>
      </w:r>
      <w:r w:rsidR="00521438" w:rsidRPr="001E5205">
        <w:rPr>
          <w:rFonts w:ascii="Arial" w:hAnsi="Arial" w:cs="Arial"/>
          <w:sz w:val="24"/>
          <w:szCs w:val="24"/>
          <w:lang w:val="en-US"/>
        </w:rPr>
        <w:t>and</w:t>
      </w:r>
      <w:r w:rsidR="00521438" w:rsidRPr="001E5205">
        <w:rPr>
          <w:rFonts w:ascii="Arial" w:hAnsi="Arial" w:cs="Arial"/>
          <w:i/>
          <w:sz w:val="24"/>
          <w:szCs w:val="24"/>
          <w:lang w:val="en-US"/>
        </w:rPr>
        <w:t xml:space="preserve"> Mcbride </w:t>
      </w:r>
      <w:r w:rsidR="00521438" w:rsidRPr="001E5205">
        <w:rPr>
          <w:rFonts w:ascii="Arial" w:hAnsi="Arial" w:cs="Arial"/>
          <w:sz w:val="24"/>
          <w:szCs w:val="24"/>
          <w:lang w:val="en-US"/>
        </w:rPr>
        <w:t>and not adjudicate this matter in the abstract and formalistic manner that is unresponsive to context.</w:t>
      </w:r>
      <w:r w:rsidR="00446C8E" w:rsidRPr="001E5205">
        <w:rPr>
          <w:rFonts w:ascii="Arial" w:hAnsi="Arial" w:cs="Arial"/>
          <w:sz w:val="24"/>
          <w:szCs w:val="24"/>
          <w:lang w:val="en-US"/>
        </w:rPr>
        <w:t xml:space="preserve"> Further, t</w:t>
      </w:r>
      <w:r w:rsidR="00897C57" w:rsidRPr="001E5205">
        <w:rPr>
          <w:rFonts w:ascii="Arial" w:hAnsi="Arial" w:cs="Arial"/>
          <w:sz w:val="24"/>
          <w:szCs w:val="24"/>
          <w:lang w:val="en-US"/>
        </w:rPr>
        <w:t xml:space="preserve">hat this Court should weigh the interest of the </w:t>
      </w:r>
      <w:r w:rsidR="00AE2910">
        <w:rPr>
          <w:rFonts w:ascii="Arial" w:hAnsi="Arial" w:cs="Arial"/>
          <w:sz w:val="24"/>
          <w:szCs w:val="24"/>
          <w:lang w:val="en-US"/>
        </w:rPr>
        <w:t xml:space="preserve">first </w:t>
      </w:r>
      <w:r w:rsidR="00897C57" w:rsidRPr="001E5205">
        <w:rPr>
          <w:rFonts w:ascii="Arial" w:hAnsi="Arial" w:cs="Arial"/>
          <w:sz w:val="24"/>
          <w:szCs w:val="24"/>
          <w:lang w:val="en-US"/>
        </w:rPr>
        <w:t>respondent and the affected Commissioners against those of the applicant who</w:t>
      </w:r>
      <w:r w:rsidR="0016174D">
        <w:rPr>
          <w:rFonts w:ascii="Arial" w:hAnsi="Arial" w:cs="Arial"/>
          <w:sz w:val="24"/>
          <w:szCs w:val="24"/>
          <w:lang w:val="en-US"/>
        </w:rPr>
        <w:t>, according to the respondent</w:t>
      </w:r>
      <w:r w:rsidR="00646FEF">
        <w:rPr>
          <w:rFonts w:ascii="Arial" w:hAnsi="Arial" w:cs="Arial"/>
          <w:sz w:val="24"/>
          <w:szCs w:val="24"/>
          <w:lang w:val="en-US"/>
        </w:rPr>
        <w:t>s,</w:t>
      </w:r>
      <w:r w:rsidR="00897C57" w:rsidRPr="001E5205">
        <w:rPr>
          <w:rFonts w:ascii="Arial" w:hAnsi="Arial" w:cs="Arial"/>
          <w:sz w:val="24"/>
          <w:szCs w:val="24"/>
          <w:lang w:val="en-US"/>
        </w:rPr>
        <w:t xml:space="preserve"> is the architect of his own misfortune. </w:t>
      </w:r>
    </w:p>
    <w:p w:rsidR="001E5205" w:rsidRDefault="001E5205" w:rsidP="008B0903">
      <w:pPr>
        <w:spacing w:after="0" w:line="360" w:lineRule="auto"/>
        <w:jc w:val="both"/>
        <w:rPr>
          <w:rFonts w:ascii="Arial" w:hAnsi="Arial" w:cs="Arial"/>
          <w:sz w:val="24"/>
          <w:szCs w:val="24"/>
          <w:lang w:val="en-US"/>
        </w:rPr>
      </w:pPr>
    </w:p>
    <w:p w:rsidR="00897C57" w:rsidRPr="001E5205" w:rsidRDefault="00B45A4A" w:rsidP="001E5205">
      <w:pPr>
        <w:spacing w:after="0" w:line="360" w:lineRule="auto"/>
        <w:ind w:left="360" w:hanging="644"/>
        <w:jc w:val="both"/>
        <w:rPr>
          <w:rFonts w:ascii="Arial" w:hAnsi="Arial" w:cs="Arial"/>
          <w:sz w:val="24"/>
          <w:szCs w:val="24"/>
          <w:lang w:val="en-US"/>
        </w:rPr>
      </w:pPr>
      <w:r>
        <w:rPr>
          <w:rFonts w:ascii="Arial" w:hAnsi="Arial" w:cs="Arial"/>
          <w:sz w:val="24"/>
          <w:szCs w:val="24"/>
          <w:lang w:val="en-US"/>
        </w:rPr>
        <w:t>[52</w:t>
      </w:r>
      <w:r w:rsidR="00570F89">
        <w:rPr>
          <w:rFonts w:ascii="Arial" w:hAnsi="Arial" w:cs="Arial"/>
          <w:sz w:val="24"/>
          <w:szCs w:val="24"/>
          <w:lang w:val="en-US"/>
        </w:rPr>
        <w:t>]</w:t>
      </w:r>
      <w:r w:rsidR="00570F89">
        <w:rPr>
          <w:rFonts w:ascii="Arial" w:hAnsi="Arial" w:cs="Arial"/>
          <w:sz w:val="24"/>
          <w:szCs w:val="24"/>
          <w:lang w:val="en-US"/>
        </w:rPr>
        <w:tab/>
      </w:r>
      <w:r w:rsidR="00F44340" w:rsidRPr="001E5205">
        <w:rPr>
          <w:rFonts w:ascii="Arial" w:hAnsi="Arial" w:cs="Arial"/>
          <w:sz w:val="24"/>
          <w:szCs w:val="24"/>
          <w:lang w:val="en-US"/>
        </w:rPr>
        <w:t xml:space="preserve">The principle of what is just and equitable was eloquently set out by the court </w:t>
      </w:r>
      <w:r w:rsidR="00570F89" w:rsidRPr="001E5205">
        <w:rPr>
          <w:rFonts w:ascii="Arial" w:hAnsi="Arial" w:cs="Arial"/>
          <w:sz w:val="24"/>
          <w:szCs w:val="24"/>
          <w:lang w:val="en-US"/>
        </w:rPr>
        <w:t xml:space="preserve">In </w:t>
      </w:r>
      <w:r w:rsidR="00570F89" w:rsidRPr="001E5205">
        <w:rPr>
          <w:rFonts w:ascii="Arial" w:hAnsi="Arial" w:cs="Arial"/>
          <w:i/>
          <w:sz w:val="24"/>
          <w:szCs w:val="24"/>
          <w:lang w:val="en-US"/>
        </w:rPr>
        <w:t xml:space="preserve">Bengwenyama Minerals </w:t>
      </w:r>
      <w:r w:rsidR="00F44340" w:rsidRPr="001E5205">
        <w:rPr>
          <w:rFonts w:ascii="Arial" w:hAnsi="Arial" w:cs="Arial"/>
          <w:i/>
          <w:sz w:val="24"/>
          <w:szCs w:val="24"/>
          <w:lang w:val="en-US"/>
        </w:rPr>
        <w:t>(Pty) L</w:t>
      </w:r>
      <w:r>
        <w:rPr>
          <w:rFonts w:ascii="Arial" w:hAnsi="Arial" w:cs="Arial"/>
          <w:i/>
          <w:sz w:val="24"/>
          <w:szCs w:val="24"/>
          <w:lang w:val="en-US"/>
        </w:rPr>
        <w:t>td v Genorah Resources (Pty) Ltd,</w:t>
      </w:r>
      <w:r>
        <w:rPr>
          <w:rStyle w:val="FootnoteReference"/>
          <w:rFonts w:ascii="Arial" w:hAnsi="Arial" w:cs="Arial"/>
          <w:i/>
          <w:sz w:val="24"/>
          <w:szCs w:val="24"/>
          <w:lang w:val="en-US"/>
        </w:rPr>
        <w:footnoteReference w:id="9"/>
      </w:r>
      <w:r w:rsidR="00570F89">
        <w:rPr>
          <w:rFonts w:ascii="Arial" w:hAnsi="Arial" w:cs="Arial"/>
          <w:sz w:val="24"/>
          <w:szCs w:val="24"/>
          <w:lang w:val="en-US"/>
        </w:rPr>
        <w:t xml:space="preserve"> as follows;-</w:t>
      </w:r>
    </w:p>
    <w:p w:rsidR="00F44340" w:rsidRPr="00830471" w:rsidRDefault="00F44340" w:rsidP="00F44340">
      <w:pPr>
        <w:pStyle w:val="ListParagraph"/>
        <w:rPr>
          <w:rFonts w:ascii="Arial" w:hAnsi="Arial" w:cs="Arial"/>
          <w:i/>
          <w:sz w:val="24"/>
          <w:szCs w:val="24"/>
          <w:lang w:val="en-US"/>
        </w:rPr>
      </w:pPr>
    </w:p>
    <w:p w:rsidR="001E5205" w:rsidRPr="003C4972" w:rsidRDefault="00B45A4A" w:rsidP="003C4972">
      <w:pPr>
        <w:spacing w:after="0" w:line="360" w:lineRule="auto"/>
        <w:ind w:left="284"/>
        <w:jc w:val="both"/>
        <w:rPr>
          <w:rFonts w:ascii="Arial" w:hAnsi="Arial" w:cs="Arial"/>
          <w:i/>
          <w:sz w:val="24"/>
          <w:szCs w:val="24"/>
          <w:lang w:val="en-US"/>
        </w:rPr>
      </w:pPr>
      <w:r>
        <w:rPr>
          <w:rFonts w:ascii="Arial" w:hAnsi="Arial" w:cs="Arial"/>
          <w:i/>
          <w:sz w:val="24"/>
          <w:szCs w:val="24"/>
          <w:lang w:val="en-US"/>
        </w:rPr>
        <w:t>“</w:t>
      </w:r>
      <w:r w:rsidR="00570F89" w:rsidRPr="003C4972">
        <w:rPr>
          <w:rFonts w:ascii="Arial" w:hAnsi="Arial" w:cs="Arial"/>
          <w:i/>
          <w:sz w:val="24"/>
          <w:szCs w:val="24"/>
          <w:lang w:val="en-US"/>
        </w:rPr>
        <w:t>I do not think that it is wise to attempt to lay down inflexible rules in determining a just and equitable remedy following upon declaration of unlawful administrative action. The rule of law must never be relinquished, but the circumstances of each case must be examined in order to determine whether factual certainty requires some amelioration of l</w:t>
      </w:r>
      <w:r w:rsidR="00456536">
        <w:rPr>
          <w:rFonts w:ascii="Arial" w:hAnsi="Arial" w:cs="Arial"/>
          <w:i/>
          <w:sz w:val="24"/>
          <w:szCs w:val="24"/>
          <w:lang w:val="en-US"/>
        </w:rPr>
        <w:t>egality and, if so, to what exte</w:t>
      </w:r>
      <w:r w:rsidR="00570F89" w:rsidRPr="003C4972">
        <w:rPr>
          <w:rFonts w:ascii="Arial" w:hAnsi="Arial" w:cs="Arial"/>
          <w:i/>
          <w:sz w:val="24"/>
          <w:szCs w:val="24"/>
          <w:lang w:val="en-US"/>
        </w:rPr>
        <w:t>nt”</w:t>
      </w:r>
    </w:p>
    <w:p w:rsidR="003C4972" w:rsidRDefault="003C4972" w:rsidP="001E5205">
      <w:pPr>
        <w:pStyle w:val="ListParagraph"/>
        <w:spacing w:after="0" w:line="360" w:lineRule="auto"/>
        <w:ind w:left="460"/>
        <w:jc w:val="both"/>
        <w:rPr>
          <w:rFonts w:ascii="Arial" w:hAnsi="Arial" w:cs="Arial"/>
          <w:i/>
          <w:sz w:val="24"/>
          <w:szCs w:val="24"/>
          <w:lang w:val="en-US"/>
        </w:rPr>
      </w:pPr>
    </w:p>
    <w:p w:rsidR="001E5205" w:rsidRDefault="00B45A4A" w:rsidP="001E5205">
      <w:pPr>
        <w:spacing w:after="0" w:line="360" w:lineRule="auto"/>
        <w:ind w:left="284" w:hanging="710"/>
        <w:jc w:val="both"/>
        <w:rPr>
          <w:rFonts w:ascii="Arial" w:hAnsi="Arial" w:cs="Arial"/>
          <w:i/>
          <w:sz w:val="24"/>
          <w:szCs w:val="24"/>
          <w:lang w:val="en-US"/>
        </w:rPr>
      </w:pPr>
      <w:r>
        <w:rPr>
          <w:rFonts w:ascii="Arial" w:hAnsi="Arial" w:cs="Arial"/>
          <w:sz w:val="24"/>
          <w:szCs w:val="24"/>
          <w:lang w:val="en-US"/>
        </w:rPr>
        <w:t>[53</w:t>
      </w:r>
      <w:r w:rsidR="00570F89">
        <w:rPr>
          <w:rFonts w:ascii="Arial" w:hAnsi="Arial" w:cs="Arial"/>
          <w:sz w:val="24"/>
          <w:szCs w:val="24"/>
          <w:lang w:val="en-US"/>
        </w:rPr>
        <w:t>]</w:t>
      </w:r>
      <w:r w:rsidR="00570F89">
        <w:rPr>
          <w:rFonts w:ascii="Arial" w:hAnsi="Arial" w:cs="Arial"/>
          <w:sz w:val="24"/>
          <w:szCs w:val="24"/>
          <w:lang w:val="en-US"/>
        </w:rPr>
        <w:tab/>
      </w:r>
      <w:r w:rsidR="00CC272B" w:rsidRPr="001E5205">
        <w:rPr>
          <w:rFonts w:ascii="Arial" w:hAnsi="Arial" w:cs="Arial"/>
          <w:sz w:val="24"/>
          <w:szCs w:val="24"/>
          <w:lang w:val="en-US"/>
        </w:rPr>
        <w:t xml:space="preserve">I have found that, reliance on </w:t>
      </w:r>
      <w:r w:rsidR="00CC272B" w:rsidRPr="001E5205">
        <w:rPr>
          <w:rFonts w:ascii="Arial" w:hAnsi="Arial" w:cs="Arial"/>
          <w:i/>
          <w:sz w:val="24"/>
          <w:szCs w:val="24"/>
          <w:lang w:val="en-US"/>
        </w:rPr>
        <w:t>Millenium</w:t>
      </w:r>
      <w:r w:rsidR="004D5CE1">
        <w:rPr>
          <w:rFonts w:ascii="Arial" w:hAnsi="Arial" w:cs="Arial"/>
          <w:i/>
          <w:sz w:val="24"/>
          <w:szCs w:val="24"/>
          <w:lang w:val="en-US"/>
        </w:rPr>
        <w:t>,</w:t>
      </w:r>
      <w:r w:rsidR="00CC272B" w:rsidRPr="001E5205">
        <w:rPr>
          <w:rFonts w:ascii="Arial" w:hAnsi="Arial" w:cs="Arial"/>
          <w:i/>
          <w:sz w:val="24"/>
          <w:szCs w:val="24"/>
          <w:lang w:val="en-US"/>
        </w:rPr>
        <w:t xml:space="preserve"> AllPay</w:t>
      </w:r>
      <w:r w:rsidR="00CC272B" w:rsidRPr="001E5205">
        <w:rPr>
          <w:rFonts w:ascii="Arial" w:hAnsi="Arial" w:cs="Arial"/>
          <w:sz w:val="24"/>
          <w:szCs w:val="24"/>
          <w:lang w:val="en-US"/>
        </w:rPr>
        <w:t>, and</w:t>
      </w:r>
      <w:r w:rsidR="00CC272B" w:rsidRPr="001E5205">
        <w:rPr>
          <w:rFonts w:ascii="Arial" w:hAnsi="Arial" w:cs="Arial"/>
          <w:i/>
          <w:sz w:val="24"/>
          <w:szCs w:val="24"/>
          <w:lang w:val="en-US"/>
        </w:rPr>
        <w:t xml:space="preserve"> Mcbride </w:t>
      </w:r>
      <w:r w:rsidR="00CC272B" w:rsidRPr="001E5205">
        <w:rPr>
          <w:rFonts w:ascii="Arial" w:hAnsi="Arial" w:cs="Arial"/>
          <w:sz w:val="24"/>
          <w:szCs w:val="24"/>
          <w:lang w:val="en-US"/>
        </w:rPr>
        <w:t xml:space="preserve">in the present instance </w:t>
      </w:r>
      <w:r w:rsidR="0016174D">
        <w:rPr>
          <w:rFonts w:ascii="Arial" w:hAnsi="Arial" w:cs="Arial"/>
          <w:sz w:val="24"/>
          <w:szCs w:val="24"/>
          <w:lang w:val="en-US"/>
        </w:rPr>
        <w:t xml:space="preserve">by the </w:t>
      </w:r>
      <w:r w:rsidR="00AE2910">
        <w:rPr>
          <w:rFonts w:ascii="Arial" w:hAnsi="Arial" w:cs="Arial"/>
          <w:sz w:val="24"/>
          <w:szCs w:val="24"/>
          <w:lang w:val="en-US"/>
        </w:rPr>
        <w:t xml:space="preserve">first </w:t>
      </w:r>
      <w:r w:rsidR="0016174D">
        <w:rPr>
          <w:rFonts w:ascii="Arial" w:hAnsi="Arial" w:cs="Arial"/>
          <w:sz w:val="24"/>
          <w:szCs w:val="24"/>
          <w:lang w:val="en-US"/>
        </w:rPr>
        <w:t xml:space="preserve">respondent </w:t>
      </w:r>
      <w:r w:rsidR="00CC272B" w:rsidRPr="001E5205">
        <w:rPr>
          <w:rFonts w:ascii="Arial" w:hAnsi="Arial" w:cs="Arial"/>
          <w:sz w:val="24"/>
          <w:szCs w:val="24"/>
          <w:lang w:val="en-US"/>
        </w:rPr>
        <w:t>to be unhelpful. As I have indicated above the first two cases involve tenders that were declared unlawful. These two cases do not involve the suspension of a chapter</w:t>
      </w:r>
      <w:r w:rsidR="00646FEF">
        <w:rPr>
          <w:rFonts w:ascii="Arial" w:hAnsi="Arial" w:cs="Arial"/>
          <w:sz w:val="24"/>
          <w:szCs w:val="24"/>
          <w:lang w:val="en-US"/>
        </w:rPr>
        <w:t xml:space="preserve"> a</w:t>
      </w:r>
      <w:r w:rsidR="00CC272B" w:rsidRPr="001E5205">
        <w:rPr>
          <w:rFonts w:ascii="Arial" w:hAnsi="Arial" w:cs="Arial"/>
          <w:sz w:val="24"/>
          <w:szCs w:val="24"/>
          <w:lang w:val="en-US"/>
        </w:rPr>
        <w:t xml:space="preserve"> Commissioner. </w:t>
      </w:r>
      <w:r w:rsidR="00CC272B" w:rsidRPr="001E5205">
        <w:rPr>
          <w:rFonts w:ascii="Arial" w:hAnsi="Arial" w:cs="Arial"/>
          <w:i/>
          <w:sz w:val="24"/>
          <w:szCs w:val="24"/>
          <w:lang w:val="en-US"/>
        </w:rPr>
        <w:t xml:space="preserve">Mcbride </w:t>
      </w:r>
      <w:r w:rsidR="00CC272B" w:rsidRPr="001E5205">
        <w:rPr>
          <w:rFonts w:ascii="Arial" w:hAnsi="Arial" w:cs="Arial"/>
          <w:sz w:val="24"/>
          <w:szCs w:val="24"/>
          <w:lang w:val="en-US"/>
        </w:rPr>
        <w:t>deals with the suspension of the head of IPID and not a Chapter 9 Commissioner.</w:t>
      </w:r>
    </w:p>
    <w:p w:rsidR="001E5205" w:rsidRDefault="001E5205" w:rsidP="001E5205">
      <w:pPr>
        <w:spacing w:after="0" w:line="360" w:lineRule="auto"/>
        <w:ind w:left="284" w:hanging="710"/>
        <w:jc w:val="both"/>
        <w:rPr>
          <w:rFonts w:ascii="Arial" w:hAnsi="Arial" w:cs="Arial"/>
          <w:i/>
          <w:sz w:val="24"/>
          <w:szCs w:val="24"/>
          <w:lang w:val="en-US"/>
        </w:rPr>
      </w:pPr>
    </w:p>
    <w:p w:rsidR="001E5205" w:rsidRDefault="00B45A4A" w:rsidP="001E5205">
      <w:pPr>
        <w:spacing w:after="0" w:line="360" w:lineRule="auto"/>
        <w:ind w:left="284" w:hanging="710"/>
        <w:jc w:val="both"/>
        <w:rPr>
          <w:rFonts w:ascii="Arial" w:hAnsi="Arial" w:cs="Arial"/>
          <w:i/>
          <w:sz w:val="24"/>
          <w:szCs w:val="24"/>
          <w:lang w:val="en-US"/>
        </w:rPr>
      </w:pPr>
      <w:r>
        <w:rPr>
          <w:rFonts w:ascii="Arial" w:hAnsi="Arial" w:cs="Arial"/>
          <w:sz w:val="24"/>
          <w:szCs w:val="24"/>
          <w:lang w:val="en-US"/>
        </w:rPr>
        <w:t>[54</w:t>
      </w:r>
      <w:r w:rsidR="00570F89" w:rsidRPr="001E5205">
        <w:rPr>
          <w:rFonts w:ascii="Arial" w:hAnsi="Arial" w:cs="Arial"/>
          <w:sz w:val="24"/>
          <w:szCs w:val="24"/>
          <w:lang w:val="en-US"/>
        </w:rPr>
        <w:t>]</w:t>
      </w:r>
      <w:r w:rsidR="00570F89">
        <w:rPr>
          <w:rFonts w:ascii="Arial" w:hAnsi="Arial" w:cs="Arial"/>
          <w:sz w:val="24"/>
          <w:szCs w:val="24"/>
          <w:lang w:val="en-US"/>
        </w:rPr>
        <w:tab/>
      </w:r>
      <w:r w:rsidR="00897C57" w:rsidRPr="001E5205">
        <w:rPr>
          <w:rFonts w:ascii="Arial" w:hAnsi="Arial" w:cs="Arial"/>
          <w:sz w:val="24"/>
          <w:szCs w:val="24"/>
          <w:lang w:val="en-US"/>
        </w:rPr>
        <w:t xml:space="preserve">The purpose of the CGE,  amongst others, was created to uphold the values of the Constitution. </w:t>
      </w:r>
      <w:r w:rsidR="00691B3F">
        <w:rPr>
          <w:rFonts w:ascii="Arial" w:hAnsi="Arial" w:cs="Arial"/>
          <w:sz w:val="24"/>
          <w:szCs w:val="24"/>
          <w:lang w:val="en-US"/>
        </w:rPr>
        <w:t xml:space="preserve">The first respondent is an organ of state with heightened duties of fairness in litigation. </w:t>
      </w:r>
      <w:r w:rsidR="00897C57" w:rsidRPr="001E5205">
        <w:rPr>
          <w:rFonts w:ascii="Arial" w:hAnsi="Arial" w:cs="Arial"/>
          <w:sz w:val="24"/>
          <w:szCs w:val="24"/>
          <w:lang w:val="en-US"/>
        </w:rPr>
        <w:t>The CGE is required to be a leading light and example in the uphol</w:t>
      </w:r>
      <w:r w:rsidR="0016174D">
        <w:rPr>
          <w:rFonts w:ascii="Arial" w:hAnsi="Arial" w:cs="Arial"/>
          <w:sz w:val="24"/>
          <w:szCs w:val="24"/>
          <w:lang w:val="en-US"/>
        </w:rPr>
        <w:t>ding</w:t>
      </w:r>
      <w:r w:rsidR="00897C57" w:rsidRPr="001E5205">
        <w:rPr>
          <w:rFonts w:ascii="Arial" w:hAnsi="Arial" w:cs="Arial"/>
          <w:sz w:val="24"/>
          <w:szCs w:val="24"/>
          <w:lang w:val="en-US"/>
        </w:rPr>
        <w:t xml:space="preserve"> of the rights of all citizens including its Commissioner. </w:t>
      </w:r>
      <w:r w:rsidR="0016174D">
        <w:rPr>
          <w:rFonts w:ascii="Arial" w:hAnsi="Arial" w:cs="Arial"/>
          <w:sz w:val="24"/>
          <w:szCs w:val="24"/>
          <w:lang w:val="en-US"/>
        </w:rPr>
        <w:t xml:space="preserve">I have taken into account that the </w:t>
      </w:r>
      <w:r w:rsidR="00897C57" w:rsidRPr="001E5205">
        <w:rPr>
          <w:rFonts w:ascii="Arial" w:hAnsi="Arial" w:cs="Arial"/>
          <w:sz w:val="24"/>
          <w:szCs w:val="24"/>
          <w:lang w:val="en-US"/>
        </w:rPr>
        <w:t>suspension of the applicant</w:t>
      </w:r>
      <w:r w:rsidR="00446C8E" w:rsidRPr="001E5205">
        <w:rPr>
          <w:rFonts w:ascii="Arial" w:hAnsi="Arial" w:cs="Arial"/>
          <w:sz w:val="24"/>
          <w:szCs w:val="24"/>
          <w:lang w:val="en-US"/>
        </w:rPr>
        <w:t xml:space="preserve"> is unlawful and </w:t>
      </w:r>
      <w:r w:rsidR="00981704">
        <w:rPr>
          <w:rFonts w:ascii="Arial" w:hAnsi="Arial" w:cs="Arial"/>
          <w:sz w:val="24"/>
          <w:szCs w:val="24"/>
          <w:lang w:val="en-US"/>
        </w:rPr>
        <w:t>tramples on</w:t>
      </w:r>
      <w:r w:rsidR="00446C8E" w:rsidRPr="001E5205">
        <w:rPr>
          <w:rFonts w:ascii="Arial" w:hAnsi="Arial" w:cs="Arial"/>
          <w:sz w:val="24"/>
          <w:szCs w:val="24"/>
          <w:lang w:val="en-US"/>
        </w:rPr>
        <w:t xml:space="preserve"> the applicant's Constitutional rights </w:t>
      </w:r>
      <w:r w:rsidR="00031EE4" w:rsidRPr="001E5205">
        <w:rPr>
          <w:rFonts w:ascii="Arial" w:hAnsi="Arial" w:cs="Arial"/>
          <w:sz w:val="24"/>
          <w:szCs w:val="24"/>
          <w:lang w:val="en-US"/>
        </w:rPr>
        <w:t>to be presumed innocent and the applicant's rights to be subjected to a fair and just disciplinary process.</w:t>
      </w:r>
    </w:p>
    <w:p w:rsidR="001E5205" w:rsidRDefault="001E5205" w:rsidP="001E5205">
      <w:pPr>
        <w:spacing w:after="0" w:line="360" w:lineRule="auto"/>
        <w:ind w:left="284" w:hanging="710"/>
        <w:jc w:val="both"/>
        <w:rPr>
          <w:rFonts w:ascii="Arial" w:hAnsi="Arial" w:cs="Arial"/>
          <w:i/>
          <w:sz w:val="24"/>
          <w:szCs w:val="24"/>
          <w:lang w:val="en-US"/>
        </w:rPr>
      </w:pPr>
    </w:p>
    <w:p w:rsidR="001E5205" w:rsidRDefault="00B45A4A" w:rsidP="001E5205">
      <w:pPr>
        <w:spacing w:after="0" w:line="360" w:lineRule="auto"/>
        <w:ind w:left="284" w:hanging="710"/>
        <w:jc w:val="both"/>
        <w:rPr>
          <w:rFonts w:ascii="Arial" w:hAnsi="Arial" w:cs="Arial"/>
          <w:i/>
          <w:sz w:val="24"/>
          <w:szCs w:val="24"/>
          <w:lang w:val="en-US"/>
        </w:rPr>
      </w:pPr>
      <w:r>
        <w:rPr>
          <w:rFonts w:ascii="Arial" w:hAnsi="Arial" w:cs="Arial"/>
          <w:sz w:val="24"/>
          <w:szCs w:val="24"/>
          <w:lang w:val="en-US"/>
        </w:rPr>
        <w:t>[55</w:t>
      </w:r>
      <w:r w:rsidR="00570F89" w:rsidRPr="001E5205">
        <w:rPr>
          <w:rFonts w:ascii="Arial" w:hAnsi="Arial" w:cs="Arial"/>
          <w:sz w:val="24"/>
          <w:szCs w:val="24"/>
          <w:lang w:val="en-US"/>
        </w:rPr>
        <w:t>]</w:t>
      </w:r>
      <w:r w:rsidR="00570F89">
        <w:rPr>
          <w:rFonts w:ascii="Arial" w:hAnsi="Arial" w:cs="Arial"/>
          <w:sz w:val="24"/>
          <w:szCs w:val="24"/>
          <w:lang w:val="en-US"/>
        </w:rPr>
        <w:tab/>
      </w:r>
      <w:r w:rsidR="00897C57" w:rsidRPr="001E5205">
        <w:rPr>
          <w:rFonts w:ascii="Arial" w:hAnsi="Arial" w:cs="Arial"/>
          <w:sz w:val="24"/>
          <w:szCs w:val="24"/>
          <w:lang w:val="en-US"/>
        </w:rPr>
        <w:t>Furthermore, not setting aside the impugned suspension will result in judicial overreach, in circumstan</w:t>
      </w:r>
      <w:r w:rsidR="00A47DF1" w:rsidRPr="001E5205">
        <w:rPr>
          <w:rFonts w:ascii="Arial" w:hAnsi="Arial" w:cs="Arial"/>
          <w:sz w:val="24"/>
          <w:szCs w:val="24"/>
          <w:lang w:val="en-US"/>
        </w:rPr>
        <w:t>ce</w:t>
      </w:r>
      <w:r w:rsidR="00897C57" w:rsidRPr="001E5205">
        <w:rPr>
          <w:rFonts w:ascii="Arial" w:hAnsi="Arial" w:cs="Arial"/>
          <w:sz w:val="24"/>
          <w:szCs w:val="24"/>
          <w:lang w:val="en-US"/>
        </w:rPr>
        <w:t>s where, onc</w:t>
      </w:r>
      <w:r w:rsidR="00646FEF">
        <w:rPr>
          <w:rFonts w:ascii="Arial" w:hAnsi="Arial" w:cs="Arial"/>
          <w:sz w:val="24"/>
          <w:szCs w:val="24"/>
          <w:lang w:val="en-US"/>
        </w:rPr>
        <w:t>e the section 194</w:t>
      </w:r>
      <w:r w:rsidR="003A7725">
        <w:rPr>
          <w:rFonts w:ascii="Arial" w:hAnsi="Arial" w:cs="Arial"/>
          <w:sz w:val="24"/>
          <w:szCs w:val="24"/>
          <w:lang w:val="en-US"/>
        </w:rPr>
        <w:t xml:space="preserve"> e</w:t>
      </w:r>
      <w:r w:rsidR="00897C57" w:rsidRPr="001E5205">
        <w:rPr>
          <w:rFonts w:ascii="Arial" w:hAnsi="Arial" w:cs="Arial"/>
          <w:sz w:val="24"/>
          <w:szCs w:val="24"/>
          <w:lang w:val="en-US"/>
        </w:rPr>
        <w:t xml:space="preserve">nquiry is commenced </w:t>
      </w:r>
      <w:r w:rsidR="0016174D">
        <w:rPr>
          <w:rFonts w:ascii="Arial" w:hAnsi="Arial" w:cs="Arial"/>
          <w:sz w:val="24"/>
          <w:szCs w:val="24"/>
          <w:lang w:val="en-US"/>
        </w:rPr>
        <w:t>by th</w:t>
      </w:r>
      <w:r w:rsidR="000C62C3">
        <w:rPr>
          <w:rFonts w:ascii="Arial" w:hAnsi="Arial" w:cs="Arial"/>
          <w:sz w:val="24"/>
          <w:szCs w:val="24"/>
          <w:lang w:val="en-US"/>
        </w:rPr>
        <w:t>e</w:t>
      </w:r>
      <w:r w:rsidR="0016174D">
        <w:rPr>
          <w:rFonts w:ascii="Arial" w:hAnsi="Arial" w:cs="Arial"/>
          <w:sz w:val="24"/>
          <w:szCs w:val="24"/>
          <w:lang w:val="en-US"/>
        </w:rPr>
        <w:t xml:space="preserve"> National Assembly </w:t>
      </w:r>
      <w:r w:rsidR="00897C57" w:rsidRPr="001E5205">
        <w:rPr>
          <w:rFonts w:ascii="Arial" w:hAnsi="Arial" w:cs="Arial"/>
          <w:sz w:val="24"/>
          <w:szCs w:val="24"/>
          <w:lang w:val="en-US"/>
        </w:rPr>
        <w:t>and the President is the</w:t>
      </w:r>
      <w:r w:rsidR="00F44340" w:rsidRPr="001E5205">
        <w:rPr>
          <w:rFonts w:ascii="Arial" w:hAnsi="Arial" w:cs="Arial"/>
          <w:sz w:val="24"/>
          <w:szCs w:val="24"/>
          <w:lang w:val="en-US"/>
        </w:rPr>
        <w:t>n</w:t>
      </w:r>
      <w:r w:rsidR="00897C57" w:rsidRPr="001E5205">
        <w:rPr>
          <w:rFonts w:ascii="Arial" w:hAnsi="Arial" w:cs="Arial"/>
          <w:sz w:val="24"/>
          <w:szCs w:val="24"/>
          <w:lang w:val="en-US"/>
        </w:rPr>
        <w:t xml:space="preserve"> requested to suspend the applicant, the President might exerci</w:t>
      </w:r>
      <w:r w:rsidR="00031EE4" w:rsidRPr="001E5205">
        <w:rPr>
          <w:rFonts w:ascii="Arial" w:hAnsi="Arial" w:cs="Arial"/>
          <w:sz w:val="24"/>
          <w:szCs w:val="24"/>
          <w:lang w:val="en-US"/>
        </w:rPr>
        <w:t>se</w:t>
      </w:r>
      <w:r w:rsidR="00897C57" w:rsidRPr="001E5205">
        <w:rPr>
          <w:rFonts w:ascii="Arial" w:hAnsi="Arial" w:cs="Arial"/>
          <w:sz w:val="24"/>
          <w:szCs w:val="24"/>
          <w:lang w:val="en-US"/>
        </w:rPr>
        <w:t xml:space="preserve"> his powers and </w:t>
      </w:r>
      <w:r w:rsidR="00F44340" w:rsidRPr="001E5205">
        <w:rPr>
          <w:rFonts w:ascii="Arial" w:hAnsi="Arial" w:cs="Arial"/>
          <w:sz w:val="24"/>
          <w:szCs w:val="24"/>
          <w:lang w:val="en-US"/>
        </w:rPr>
        <w:t>discretion</w:t>
      </w:r>
      <w:r w:rsidR="00031EE4" w:rsidRPr="001E5205">
        <w:rPr>
          <w:rFonts w:ascii="Arial" w:hAnsi="Arial" w:cs="Arial"/>
          <w:sz w:val="24"/>
          <w:szCs w:val="24"/>
          <w:lang w:val="en-US"/>
        </w:rPr>
        <w:t>,</w:t>
      </w:r>
      <w:r w:rsidR="00F44340" w:rsidRPr="001E5205">
        <w:rPr>
          <w:rFonts w:ascii="Arial" w:hAnsi="Arial" w:cs="Arial"/>
          <w:sz w:val="24"/>
          <w:szCs w:val="24"/>
          <w:lang w:val="en-US"/>
        </w:rPr>
        <w:t xml:space="preserve"> and </w:t>
      </w:r>
      <w:r w:rsidR="00897C57" w:rsidRPr="001E5205">
        <w:rPr>
          <w:rFonts w:ascii="Arial" w:hAnsi="Arial" w:cs="Arial"/>
          <w:sz w:val="24"/>
          <w:szCs w:val="24"/>
          <w:lang w:val="en-US"/>
        </w:rPr>
        <w:t>elect not to suspend the applicant</w:t>
      </w:r>
      <w:r w:rsidR="00031EE4" w:rsidRPr="001E5205">
        <w:rPr>
          <w:rFonts w:ascii="Arial" w:hAnsi="Arial" w:cs="Arial"/>
          <w:sz w:val="24"/>
          <w:szCs w:val="24"/>
          <w:lang w:val="en-US"/>
        </w:rPr>
        <w:t>.</w:t>
      </w:r>
    </w:p>
    <w:p w:rsidR="001E5205" w:rsidRDefault="001E5205" w:rsidP="001E5205">
      <w:pPr>
        <w:spacing w:after="0" w:line="360" w:lineRule="auto"/>
        <w:ind w:left="284" w:hanging="710"/>
        <w:jc w:val="both"/>
        <w:rPr>
          <w:rFonts w:ascii="Arial" w:hAnsi="Arial" w:cs="Arial"/>
          <w:i/>
          <w:sz w:val="24"/>
          <w:szCs w:val="24"/>
          <w:lang w:val="en-US"/>
        </w:rPr>
      </w:pPr>
    </w:p>
    <w:p w:rsidR="003C4972" w:rsidRDefault="00B45A4A" w:rsidP="00FB18F9">
      <w:pPr>
        <w:spacing w:after="0" w:line="360" w:lineRule="auto"/>
        <w:ind w:left="284" w:hanging="710"/>
        <w:jc w:val="both"/>
        <w:rPr>
          <w:rFonts w:ascii="Arial" w:hAnsi="Arial" w:cs="Arial"/>
          <w:sz w:val="24"/>
          <w:szCs w:val="24"/>
          <w:lang w:val="en-US"/>
        </w:rPr>
      </w:pPr>
      <w:r>
        <w:rPr>
          <w:rFonts w:ascii="Arial" w:hAnsi="Arial" w:cs="Arial"/>
          <w:sz w:val="24"/>
          <w:szCs w:val="24"/>
          <w:lang w:val="en-US"/>
        </w:rPr>
        <w:t>[56</w:t>
      </w:r>
      <w:r w:rsidR="00570F89" w:rsidRPr="001E5205">
        <w:rPr>
          <w:rFonts w:ascii="Arial" w:hAnsi="Arial" w:cs="Arial"/>
          <w:sz w:val="24"/>
          <w:szCs w:val="24"/>
          <w:lang w:val="en-US"/>
        </w:rPr>
        <w:t>]</w:t>
      </w:r>
      <w:r w:rsidR="00570F89">
        <w:rPr>
          <w:rFonts w:ascii="Arial" w:hAnsi="Arial" w:cs="Arial"/>
          <w:sz w:val="24"/>
          <w:szCs w:val="24"/>
          <w:lang w:val="en-US"/>
        </w:rPr>
        <w:tab/>
      </w:r>
      <w:r w:rsidR="00691B3F">
        <w:rPr>
          <w:rFonts w:ascii="Arial" w:hAnsi="Arial" w:cs="Arial"/>
          <w:sz w:val="24"/>
          <w:szCs w:val="24"/>
          <w:lang w:val="en-US"/>
        </w:rPr>
        <w:t>significantly</w:t>
      </w:r>
      <w:r w:rsidR="00897C57" w:rsidRPr="001E5205">
        <w:rPr>
          <w:rFonts w:ascii="Arial" w:hAnsi="Arial" w:cs="Arial"/>
          <w:sz w:val="24"/>
          <w:szCs w:val="24"/>
          <w:lang w:val="en-US"/>
        </w:rPr>
        <w:t xml:space="preserve">, the </w:t>
      </w:r>
      <w:r w:rsidR="00AE2910">
        <w:rPr>
          <w:rFonts w:ascii="Arial" w:hAnsi="Arial" w:cs="Arial"/>
          <w:sz w:val="24"/>
          <w:szCs w:val="24"/>
          <w:lang w:val="en-US"/>
        </w:rPr>
        <w:t xml:space="preserve">first </w:t>
      </w:r>
      <w:r w:rsidR="00897C57" w:rsidRPr="001E5205">
        <w:rPr>
          <w:rFonts w:ascii="Arial" w:hAnsi="Arial" w:cs="Arial"/>
          <w:sz w:val="24"/>
          <w:szCs w:val="24"/>
          <w:lang w:val="en-US"/>
        </w:rPr>
        <w:t>resp</w:t>
      </w:r>
      <w:r w:rsidR="00A47DF1" w:rsidRPr="001E5205">
        <w:rPr>
          <w:rFonts w:ascii="Arial" w:hAnsi="Arial" w:cs="Arial"/>
          <w:sz w:val="24"/>
          <w:szCs w:val="24"/>
          <w:lang w:val="en-US"/>
        </w:rPr>
        <w:t>o</w:t>
      </w:r>
      <w:r w:rsidR="00897C57" w:rsidRPr="001E5205">
        <w:rPr>
          <w:rFonts w:ascii="Arial" w:hAnsi="Arial" w:cs="Arial"/>
          <w:sz w:val="24"/>
          <w:szCs w:val="24"/>
          <w:lang w:val="en-US"/>
        </w:rPr>
        <w:t>ndent</w:t>
      </w:r>
      <w:r w:rsidR="00646FEF">
        <w:rPr>
          <w:rFonts w:ascii="Arial" w:hAnsi="Arial" w:cs="Arial"/>
          <w:sz w:val="24"/>
          <w:szCs w:val="24"/>
          <w:lang w:val="en-US"/>
        </w:rPr>
        <w:t xml:space="preserve"> </w:t>
      </w:r>
      <w:r w:rsidR="00AE2910">
        <w:rPr>
          <w:rFonts w:ascii="Arial" w:hAnsi="Arial" w:cs="Arial"/>
          <w:sz w:val="24"/>
          <w:szCs w:val="24"/>
          <w:lang w:val="en-US"/>
        </w:rPr>
        <w:t>is</w:t>
      </w:r>
      <w:r w:rsidR="00897C57" w:rsidRPr="001E5205">
        <w:rPr>
          <w:rFonts w:ascii="Arial" w:hAnsi="Arial" w:cs="Arial"/>
          <w:sz w:val="24"/>
          <w:szCs w:val="24"/>
          <w:lang w:val="en-US"/>
        </w:rPr>
        <w:t xml:space="preserve"> not remedyless. Inste</w:t>
      </w:r>
      <w:r w:rsidR="00A47DF1" w:rsidRPr="001E5205">
        <w:rPr>
          <w:rFonts w:ascii="Arial" w:hAnsi="Arial" w:cs="Arial"/>
          <w:sz w:val="24"/>
          <w:szCs w:val="24"/>
          <w:lang w:val="en-US"/>
        </w:rPr>
        <w:t>a</w:t>
      </w:r>
      <w:r w:rsidR="00646FEF">
        <w:rPr>
          <w:rFonts w:ascii="Arial" w:hAnsi="Arial" w:cs="Arial"/>
          <w:sz w:val="24"/>
          <w:szCs w:val="24"/>
          <w:lang w:val="en-US"/>
        </w:rPr>
        <w:t>d</w:t>
      </w:r>
      <w:r w:rsidR="00897C57" w:rsidRPr="001E5205">
        <w:rPr>
          <w:rFonts w:ascii="Arial" w:hAnsi="Arial" w:cs="Arial"/>
          <w:sz w:val="24"/>
          <w:szCs w:val="24"/>
          <w:lang w:val="en-US"/>
        </w:rPr>
        <w:t xml:space="preserve"> of engaging in this lengthy litigation, the </w:t>
      </w:r>
      <w:r w:rsidR="00AE2910">
        <w:rPr>
          <w:rFonts w:ascii="Arial" w:hAnsi="Arial" w:cs="Arial"/>
          <w:sz w:val="24"/>
          <w:szCs w:val="24"/>
          <w:lang w:val="en-US"/>
        </w:rPr>
        <w:t xml:space="preserve">first </w:t>
      </w:r>
      <w:r w:rsidR="00897C57" w:rsidRPr="001E5205">
        <w:rPr>
          <w:rFonts w:ascii="Arial" w:hAnsi="Arial" w:cs="Arial"/>
          <w:sz w:val="24"/>
          <w:szCs w:val="24"/>
          <w:lang w:val="en-US"/>
        </w:rPr>
        <w:t>respondent should have requested the Speaker to commence the inquiry and thereafter requ</w:t>
      </w:r>
      <w:r w:rsidR="00031EE4" w:rsidRPr="001E5205">
        <w:rPr>
          <w:rFonts w:ascii="Arial" w:hAnsi="Arial" w:cs="Arial"/>
          <w:sz w:val="24"/>
          <w:szCs w:val="24"/>
          <w:lang w:val="en-US"/>
        </w:rPr>
        <w:t>est</w:t>
      </w:r>
      <w:r w:rsidR="00897C57" w:rsidRPr="001E5205">
        <w:rPr>
          <w:rFonts w:ascii="Arial" w:hAnsi="Arial" w:cs="Arial"/>
          <w:sz w:val="24"/>
          <w:szCs w:val="24"/>
          <w:lang w:val="en-US"/>
        </w:rPr>
        <w:t xml:space="preserve"> the </w:t>
      </w:r>
      <w:r w:rsidR="003A7725">
        <w:rPr>
          <w:rFonts w:ascii="Arial" w:hAnsi="Arial" w:cs="Arial"/>
          <w:sz w:val="24"/>
          <w:szCs w:val="24"/>
          <w:lang w:val="en-US"/>
        </w:rPr>
        <w:t>P</w:t>
      </w:r>
      <w:r w:rsidR="00897C57" w:rsidRPr="001E5205">
        <w:rPr>
          <w:rFonts w:ascii="Arial" w:hAnsi="Arial" w:cs="Arial"/>
          <w:sz w:val="24"/>
          <w:szCs w:val="24"/>
          <w:lang w:val="en-US"/>
        </w:rPr>
        <w:t xml:space="preserve">resident to suspend the applicant. This speedy remedy remains available to the </w:t>
      </w:r>
      <w:r w:rsidR="00AE2910">
        <w:rPr>
          <w:rFonts w:ascii="Arial" w:hAnsi="Arial" w:cs="Arial"/>
          <w:sz w:val="24"/>
          <w:szCs w:val="24"/>
          <w:lang w:val="en-US"/>
        </w:rPr>
        <w:t xml:space="preserve">first </w:t>
      </w:r>
      <w:r w:rsidR="00897C57" w:rsidRPr="001E5205">
        <w:rPr>
          <w:rFonts w:ascii="Arial" w:hAnsi="Arial" w:cs="Arial"/>
          <w:sz w:val="24"/>
          <w:szCs w:val="24"/>
          <w:lang w:val="en-US"/>
        </w:rPr>
        <w:t>responde</w:t>
      </w:r>
      <w:r w:rsidR="00DE3150">
        <w:rPr>
          <w:rFonts w:ascii="Arial" w:hAnsi="Arial" w:cs="Arial"/>
          <w:sz w:val="24"/>
          <w:szCs w:val="24"/>
          <w:lang w:val="en-US"/>
        </w:rPr>
        <w:t>nt.</w:t>
      </w:r>
    </w:p>
    <w:p w:rsidR="00691B3F" w:rsidRDefault="00691B3F" w:rsidP="00691B3F">
      <w:pPr>
        <w:spacing w:after="0" w:line="360" w:lineRule="auto"/>
        <w:jc w:val="both"/>
        <w:rPr>
          <w:rFonts w:ascii="Arial" w:hAnsi="Arial" w:cs="Arial"/>
          <w:i/>
          <w:sz w:val="24"/>
          <w:szCs w:val="24"/>
          <w:lang w:val="en-US"/>
        </w:rPr>
      </w:pPr>
    </w:p>
    <w:p w:rsidR="003C4972" w:rsidRDefault="00B45A4A" w:rsidP="003C4972">
      <w:pPr>
        <w:spacing w:after="0" w:line="360" w:lineRule="auto"/>
        <w:ind w:left="284" w:hanging="710"/>
        <w:jc w:val="both"/>
        <w:rPr>
          <w:rFonts w:ascii="Arial" w:hAnsi="Arial" w:cs="Arial"/>
          <w:i/>
          <w:sz w:val="24"/>
          <w:szCs w:val="24"/>
          <w:lang w:val="en-US"/>
        </w:rPr>
      </w:pPr>
      <w:r>
        <w:rPr>
          <w:rFonts w:ascii="Arial" w:hAnsi="Arial" w:cs="Arial"/>
          <w:sz w:val="24"/>
          <w:szCs w:val="24"/>
          <w:lang w:val="en-US"/>
        </w:rPr>
        <w:t>[57</w:t>
      </w:r>
      <w:r w:rsidR="00570F89" w:rsidRPr="003C4972">
        <w:rPr>
          <w:rFonts w:ascii="Arial" w:hAnsi="Arial" w:cs="Arial"/>
          <w:sz w:val="24"/>
          <w:szCs w:val="24"/>
          <w:lang w:val="en-US"/>
        </w:rPr>
        <w:t>]</w:t>
      </w:r>
      <w:r w:rsidR="00570F89">
        <w:rPr>
          <w:rFonts w:ascii="Arial" w:hAnsi="Arial" w:cs="Arial"/>
          <w:i/>
          <w:sz w:val="24"/>
          <w:szCs w:val="24"/>
          <w:lang w:val="en-US"/>
        </w:rPr>
        <w:tab/>
      </w:r>
      <w:r w:rsidR="00897C57" w:rsidRPr="003C4972">
        <w:rPr>
          <w:rFonts w:ascii="Arial" w:hAnsi="Arial" w:cs="Arial"/>
          <w:sz w:val="24"/>
          <w:szCs w:val="24"/>
          <w:lang w:val="en-US"/>
        </w:rPr>
        <w:t xml:space="preserve">Taking into account all of the above, I am of the view that it is just and equitable that the </w:t>
      </w:r>
      <w:r w:rsidR="004B2FEB">
        <w:rPr>
          <w:rFonts w:ascii="Arial" w:hAnsi="Arial" w:cs="Arial"/>
          <w:sz w:val="24"/>
          <w:szCs w:val="24"/>
          <w:lang w:val="en-US"/>
        </w:rPr>
        <w:t xml:space="preserve">impugned </w:t>
      </w:r>
      <w:r w:rsidR="00897C57" w:rsidRPr="003C4972">
        <w:rPr>
          <w:rFonts w:ascii="Arial" w:hAnsi="Arial" w:cs="Arial"/>
          <w:sz w:val="24"/>
          <w:szCs w:val="24"/>
          <w:lang w:val="en-US"/>
        </w:rPr>
        <w:t xml:space="preserve">suspension of </w:t>
      </w:r>
      <w:r w:rsidR="003A7725">
        <w:rPr>
          <w:rFonts w:ascii="Arial" w:hAnsi="Arial" w:cs="Arial"/>
          <w:sz w:val="24"/>
          <w:szCs w:val="24"/>
          <w:lang w:val="en-US"/>
        </w:rPr>
        <w:t>the applicant be and is</w:t>
      </w:r>
      <w:r w:rsidR="00897C57" w:rsidRPr="003C4972">
        <w:rPr>
          <w:rFonts w:ascii="Arial" w:hAnsi="Arial" w:cs="Arial"/>
          <w:sz w:val="24"/>
          <w:szCs w:val="24"/>
          <w:lang w:val="en-US"/>
        </w:rPr>
        <w:t xml:space="preserve"> hereby set aside</w:t>
      </w:r>
      <w:r w:rsidR="003A7725">
        <w:rPr>
          <w:rFonts w:ascii="Arial" w:hAnsi="Arial" w:cs="Arial"/>
          <w:sz w:val="24"/>
          <w:szCs w:val="24"/>
          <w:lang w:val="en-US"/>
        </w:rPr>
        <w:t xml:space="preserve"> and is </w:t>
      </w:r>
      <w:r w:rsidR="00897C57" w:rsidRPr="003C4972">
        <w:rPr>
          <w:rFonts w:ascii="Arial" w:hAnsi="Arial" w:cs="Arial"/>
          <w:sz w:val="24"/>
          <w:szCs w:val="24"/>
          <w:lang w:val="en-US"/>
        </w:rPr>
        <w:t xml:space="preserve"> invalid </w:t>
      </w:r>
      <w:r w:rsidR="00897C57" w:rsidRPr="003C4972">
        <w:rPr>
          <w:rFonts w:ascii="Arial" w:hAnsi="Arial" w:cs="Arial"/>
          <w:i/>
          <w:sz w:val="24"/>
          <w:szCs w:val="24"/>
          <w:lang w:val="en-US"/>
        </w:rPr>
        <w:t>a</w:t>
      </w:r>
      <w:r w:rsidR="00010260" w:rsidRPr="003C4972">
        <w:rPr>
          <w:rFonts w:ascii="Arial" w:hAnsi="Arial" w:cs="Arial"/>
          <w:i/>
          <w:sz w:val="24"/>
          <w:szCs w:val="24"/>
          <w:lang w:val="en-US"/>
        </w:rPr>
        <w:t>b initio</w:t>
      </w:r>
      <w:r w:rsidR="00897C57" w:rsidRPr="003C4972">
        <w:rPr>
          <w:rFonts w:ascii="Arial" w:hAnsi="Arial" w:cs="Arial"/>
          <w:sz w:val="24"/>
          <w:szCs w:val="24"/>
          <w:lang w:val="en-US"/>
        </w:rPr>
        <w:t>.</w:t>
      </w:r>
      <w:r w:rsidR="00010260" w:rsidRPr="003C4972">
        <w:rPr>
          <w:rFonts w:ascii="Arial" w:hAnsi="Arial" w:cs="Arial"/>
          <w:sz w:val="24"/>
          <w:szCs w:val="24"/>
          <w:lang w:val="en-US"/>
        </w:rPr>
        <w:t xml:space="preserve"> </w:t>
      </w:r>
      <w:r w:rsidR="00456536">
        <w:rPr>
          <w:rFonts w:ascii="Arial" w:hAnsi="Arial" w:cs="Arial"/>
          <w:sz w:val="24"/>
          <w:szCs w:val="24"/>
          <w:lang w:val="en-US"/>
        </w:rPr>
        <w:t xml:space="preserve">The </w:t>
      </w:r>
      <w:r w:rsidR="00AE2910">
        <w:rPr>
          <w:rFonts w:ascii="Arial" w:hAnsi="Arial" w:cs="Arial"/>
          <w:sz w:val="24"/>
          <w:szCs w:val="24"/>
          <w:lang w:val="en-US"/>
        </w:rPr>
        <w:t xml:space="preserve">first </w:t>
      </w:r>
      <w:r w:rsidR="00456536">
        <w:rPr>
          <w:rFonts w:ascii="Arial" w:hAnsi="Arial" w:cs="Arial"/>
          <w:sz w:val="24"/>
          <w:szCs w:val="24"/>
          <w:lang w:val="en-US"/>
        </w:rPr>
        <w:t>respondent have</w:t>
      </w:r>
      <w:r w:rsidR="00897C57" w:rsidRPr="003C4972">
        <w:rPr>
          <w:rFonts w:ascii="Arial" w:hAnsi="Arial" w:cs="Arial"/>
          <w:sz w:val="24"/>
          <w:szCs w:val="24"/>
          <w:lang w:val="en-US"/>
        </w:rPr>
        <w:t xml:space="preserve"> unlawfully usurped the powe</w:t>
      </w:r>
      <w:r w:rsidR="00456536">
        <w:rPr>
          <w:rFonts w:ascii="Arial" w:hAnsi="Arial" w:cs="Arial"/>
          <w:sz w:val="24"/>
          <w:szCs w:val="24"/>
          <w:lang w:val="en-US"/>
        </w:rPr>
        <w:t>rs of the President to suspend</w:t>
      </w:r>
      <w:r w:rsidR="00897C57" w:rsidRPr="003C4972">
        <w:rPr>
          <w:rFonts w:ascii="Arial" w:hAnsi="Arial" w:cs="Arial"/>
          <w:sz w:val="24"/>
          <w:szCs w:val="24"/>
          <w:lang w:val="en-US"/>
        </w:rPr>
        <w:t xml:space="preserve"> Comm</w:t>
      </w:r>
      <w:r w:rsidR="00456536">
        <w:rPr>
          <w:rFonts w:ascii="Arial" w:hAnsi="Arial" w:cs="Arial"/>
          <w:sz w:val="24"/>
          <w:szCs w:val="24"/>
          <w:lang w:val="en-US"/>
        </w:rPr>
        <w:t>i</w:t>
      </w:r>
      <w:r w:rsidR="00897C57" w:rsidRPr="003C4972">
        <w:rPr>
          <w:rFonts w:ascii="Arial" w:hAnsi="Arial" w:cs="Arial"/>
          <w:sz w:val="24"/>
          <w:szCs w:val="24"/>
          <w:lang w:val="en-US"/>
        </w:rPr>
        <w:t>ssioner</w:t>
      </w:r>
      <w:r w:rsidR="00456536">
        <w:rPr>
          <w:rFonts w:ascii="Arial" w:hAnsi="Arial" w:cs="Arial"/>
          <w:sz w:val="24"/>
          <w:szCs w:val="24"/>
          <w:lang w:val="en-US"/>
        </w:rPr>
        <w:t>.</w:t>
      </w:r>
    </w:p>
    <w:p w:rsidR="003C4972" w:rsidRDefault="003C4972" w:rsidP="003C4972">
      <w:pPr>
        <w:spacing w:after="0" w:line="360" w:lineRule="auto"/>
        <w:ind w:left="284" w:hanging="710"/>
        <w:jc w:val="both"/>
        <w:rPr>
          <w:rFonts w:ascii="Arial" w:hAnsi="Arial" w:cs="Arial"/>
          <w:i/>
          <w:sz w:val="24"/>
          <w:szCs w:val="24"/>
          <w:lang w:val="en-US"/>
        </w:rPr>
      </w:pPr>
    </w:p>
    <w:p w:rsidR="00521438" w:rsidRPr="003C4972" w:rsidRDefault="00B45A4A" w:rsidP="003C4972">
      <w:pPr>
        <w:spacing w:after="0" w:line="360" w:lineRule="auto"/>
        <w:ind w:left="284" w:hanging="710"/>
        <w:jc w:val="both"/>
        <w:rPr>
          <w:rFonts w:ascii="Arial" w:hAnsi="Arial" w:cs="Arial"/>
          <w:i/>
          <w:sz w:val="24"/>
          <w:szCs w:val="24"/>
          <w:lang w:val="en-US"/>
        </w:rPr>
      </w:pPr>
      <w:r>
        <w:rPr>
          <w:rFonts w:ascii="Arial" w:hAnsi="Arial" w:cs="Arial"/>
          <w:sz w:val="24"/>
          <w:szCs w:val="24"/>
          <w:lang w:val="en-US"/>
        </w:rPr>
        <w:t>[58</w:t>
      </w:r>
      <w:r w:rsidR="00570F89" w:rsidRPr="003C4972">
        <w:rPr>
          <w:rFonts w:ascii="Arial" w:hAnsi="Arial" w:cs="Arial"/>
          <w:sz w:val="24"/>
          <w:szCs w:val="24"/>
          <w:lang w:val="en-US"/>
        </w:rPr>
        <w:t>]</w:t>
      </w:r>
      <w:r w:rsidR="00570F89">
        <w:rPr>
          <w:rFonts w:ascii="Arial" w:hAnsi="Arial" w:cs="Arial"/>
          <w:i/>
          <w:sz w:val="24"/>
          <w:szCs w:val="24"/>
          <w:lang w:val="en-US"/>
        </w:rPr>
        <w:tab/>
      </w:r>
      <w:r w:rsidR="00570F89" w:rsidRPr="003C4972">
        <w:rPr>
          <w:rFonts w:ascii="Arial" w:hAnsi="Arial" w:cs="Arial"/>
          <w:sz w:val="24"/>
          <w:szCs w:val="24"/>
          <w:lang w:val="en-US"/>
        </w:rPr>
        <w:t>In all the circumstances mentioned above, it is my considered view that the applicant has succeeded to discharge the onus that rested on his shoulders and p</w:t>
      </w:r>
      <w:r w:rsidR="00897C57" w:rsidRPr="003C4972">
        <w:rPr>
          <w:rFonts w:ascii="Arial" w:hAnsi="Arial" w:cs="Arial"/>
          <w:sz w:val="24"/>
          <w:szCs w:val="24"/>
          <w:lang w:val="en-US"/>
        </w:rPr>
        <w:t xml:space="preserve">roved </w:t>
      </w:r>
      <w:r w:rsidR="00570F89" w:rsidRPr="003C4972">
        <w:rPr>
          <w:rFonts w:ascii="Arial" w:hAnsi="Arial" w:cs="Arial"/>
          <w:sz w:val="24"/>
          <w:szCs w:val="24"/>
          <w:lang w:val="en-US"/>
        </w:rPr>
        <w:t xml:space="preserve">his case </w:t>
      </w:r>
      <w:r w:rsidR="00DE4C26">
        <w:rPr>
          <w:rFonts w:ascii="Arial" w:hAnsi="Arial" w:cs="Arial"/>
          <w:sz w:val="24"/>
          <w:szCs w:val="24"/>
          <w:lang w:val="en-US"/>
        </w:rPr>
        <w:t>for the relief sought</w:t>
      </w:r>
      <w:r w:rsidR="00570F89" w:rsidRPr="003C4972">
        <w:rPr>
          <w:rFonts w:ascii="Arial" w:hAnsi="Arial" w:cs="Arial"/>
          <w:sz w:val="24"/>
          <w:szCs w:val="24"/>
          <w:lang w:val="en-US"/>
        </w:rPr>
        <w:t>.</w:t>
      </w:r>
    </w:p>
    <w:p w:rsidR="00521438" w:rsidRPr="00521438" w:rsidRDefault="00521438" w:rsidP="00521438">
      <w:pPr>
        <w:pStyle w:val="ListParagraph"/>
        <w:rPr>
          <w:rFonts w:ascii="Arial" w:hAnsi="Arial" w:cs="Arial"/>
          <w:sz w:val="24"/>
          <w:szCs w:val="24"/>
          <w:lang w:val="en-US"/>
        </w:rPr>
      </w:pPr>
    </w:p>
    <w:p w:rsidR="00521438" w:rsidRPr="003C4972" w:rsidRDefault="00570F89" w:rsidP="003C4972">
      <w:pPr>
        <w:spacing w:after="0" w:line="360" w:lineRule="auto"/>
        <w:ind w:firstLine="284"/>
        <w:jc w:val="both"/>
        <w:rPr>
          <w:rFonts w:ascii="Arial" w:hAnsi="Arial" w:cs="Arial"/>
          <w:b/>
          <w:sz w:val="24"/>
          <w:szCs w:val="24"/>
          <w:lang w:val="en-US"/>
        </w:rPr>
      </w:pPr>
      <w:r w:rsidRPr="003C4972">
        <w:rPr>
          <w:rFonts w:ascii="Arial" w:hAnsi="Arial" w:cs="Arial"/>
          <w:b/>
          <w:sz w:val="24"/>
          <w:szCs w:val="24"/>
          <w:lang w:val="en-US"/>
        </w:rPr>
        <w:t>ORDER</w:t>
      </w:r>
    </w:p>
    <w:p w:rsidR="00521438" w:rsidRPr="00521438" w:rsidRDefault="00521438" w:rsidP="00521438">
      <w:pPr>
        <w:pStyle w:val="ListParagraph"/>
        <w:rPr>
          <w:rFonts w:ascii="Arial" w:hAnsi="Arial" w:cs="Arial"/>
          <w:sz w:val="24"/>
          <w:szCs w:val="24"/>
          <w:lang w:val="en-US"/>
        </w:rPr>
      </w:pPr>
    </w:p>
    <w:p w:rsidR="00521438" w:rsidRPr="00DD2061" w:rsidRDefault="00DD2061" w:rsidP="00DD2061">
      <w:pPr>
        <w:spacing w:after="0" w:line="360" w:lineRule="auto"/>
        <w:ind w:left="720" w:hanging="360"/>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570F89" w:rsidRPr="00DD2061">
        <w:rPr>
          <w:rFonts w:ascii="Arial" w:hAnsi="Arial" w:cs="Arial"/>
          <w:sz w:val="24"/>
          <w:szCs w:val="24"/>
          <w:lang w:val="en-US"/>
        </w:rPr>
        <w:t>The suspension letter issued by the Second Respondent to the Applicant dated 6 August 2021, and the suspension of the Applicant pursuant thereto, is declared unlawful, unconstitutional, invalid, and null and void.</w:t>
      </w:r>
    </w:p>
    <w:p w:rsidR="008943D5" w:rsidRDefault="008943D5" w:rsidP="008943D5">
      <w:pPr>
        <w:pStyle w:val="ListParagraph"/>
        <w:spacing w:after="0" w:line="360" w:lineRule="auto"/>
        <w:jc w:val="both"/>
        <w:rPr>
          <w:rFonts w:ascii="Arial" w:hAnsi="Arial" w:cs="Arial"/>
          <w:sz w:val="24"/>
          <w:szCs w:val="24"/>
          <w:lang w:val="en-US"/>
        </w:rPr>
      </w:pPr>
    </w:p>
    <w:p w:rsidR="00521438" w:rsidRPr="00DD2061" w:rsidRDefault="00DD2061" w:rsidP="00DD2061">
      <w:pPr>
        <w:spacing w:after="0" w:line="360" w:lineRule="auto"/>
        <w:ind w:left="720" w:hanging="360"/>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570F89" w:rsidRPr="00DD2061">
        <w:rPr>
          <w:rFonts w:ascii="Arial" w:hAnsi="Arial" w:cs="Arial"/>
          <w:sz w:val="24"/>
          <w:szCs w:val="24"/>
          <w:lang w:val="en-US"/>
        </w:rPr>
        <w:t xml:space="preserve">The provisions of Section 16.1(c)(iii) of the Code of Conduct in the Commissioner's Handbook </w:t>
      </w:r>
      <w:r w:rsidR="00AE2910" w:rsidRPr="00DD2061">
        <w:rPr>
          <w:rFonts w:ascii="Arial" w:hAnsi="Arial" w:cs="Arial"/>
          <w:sz w:val="24"/>
          <w:szCs w:val="24"/>
          <w:lang w:val="en-US"/>
        </w:rPr>
        <w:t xml:space="preserve">of the first respondent </w:t>
      </w:r>
      <w:r w:rsidR="00570F89" w:rsidRPr="00DD2061">
        <w:rPr>
          <w:rFonts w:ascii="Arial" w:hAnsi="Arial" w:cs="Arial"/>
          <w:sz w:val="24"/>
          <w:szCs w:val="24"/>
          <w:lang w:val="en-US"/>
        </w:rPr>
        <w:t>are declared unlawful, unconstitutional, invalid, and null and void.</w:t>
      </w:r>
    </w:p>
    <w:p w:rsidR="008943D5" w:rsidRPr="008943D5" w:rsidRDefault="008943D5" w:rsidP="008943D5">
      <w:pPr>
        <w:spacing w:after="0" w:line="360" w:lineRule="auto"/>
        <w:jc w:val="both"/>
        <w:rPr>
          <w:rFonts w:ascii="Arial" w:hAnsi="Arial" w:cs="Arial"/>
          <w:sz w:val="24"/>
          <w:szCs w:val="24"/>
          <w:lang w:val="en-US"/>
        </w:rPr>
      </w:pPr>
    </w:p>
    <w:p w:rsidR="00BC270C" w:rsidRPr="00DD2061" w:rsidRDefault="00DD2061" w:rsidP="00DD2061">
      <w:pPr>
        <w:spacing w:after="0" w:line="360" w:lineRule="auto"/>
        <w:ind w:left="720" w:hanging="360"/>
        <w:jc w:val="both"/>
        <w:rPr>
          <w:rFonts w:ascii="Arial" w:hAnsi="Arial" w:cs="Arial"/>
          <w:sz w:val="24"/>
          <w:szCs w:val="24"/>
          <w:lang w:val="en-US"/>
        </w:rPr>
      </w:pPr>
      <w:r w:rsidRPr="003C4972">
        <w:rPr>
          <w:rFonts w:ascii="Arial" w:hAnsi="Arial" w:cs="Arial"/>
          <w:sz w:val="24"/>
          <w:szCs w:val="24"/>
          <w:lang w:val="en-US"/>
        </w:rPr>
        <w:t>3.</w:t>
      </w:r>
      <w:r w:rsidRPr="003C4972">
        <w:rPr>
          <w:rFonts w:ascii="Arial" w:hAnsi="Arial" w:cs="Arial"/>
          <w:sz w:val="24"/>
          <w:szCs w:val="24"/>
          <w:lang w:val="en-US"/>
        </w:rPr>
        <w:tab/>
      </w:r>
      <w:r w:rsidR="00570F89" w:rsidRPr="00DD2061">
        <w:rPr>
          <w:rFonts w:ascii="Arial" w:hAnsi="Arial" w:cs="Arial"/>
          <w:sz w:val="24"/>
          <w:szCs w:val="24"/>
          <w:lang w:val="en-US"/>
        </w:rPr>
        <w:t>Costs are granted against the First Respondent including the costs of two Counsel.</w:t>
      </w:r>
    </w:p>
    <w:p w:rsidR="00BC270C" w:rsidRPr="00BC270C" w:rsidRDefault="00BC270C" w:rsidP="00BC270C">
      <w:pPr>
        <w:spacing w:after="0" w:line="360" w:lineRule="auto"/>
        <w:jc w:val="both"/>
        <w:rPr>
          <w:rFonts w:ascii="Arial" w:hAnsi="Arial" w:cs="Arial"/>
          <w:sz w:val="24"/>
          <w:szCs w:val="24"/>
          <w:lang w:val="en-US"/>
        </w:rPr>
      </w:pPr>
    </w:p>
    <w:p w:rsidR="00C57961" w:rsidRPr="00F82393" w:rsidRDefault="00570F89" w:rsidP="00F82393">
      <w:pPr>
        <w:spacing w:after="0" w:line="360" w:lineRule="auto"/>
        <w:jc w:val="right"/>
        <w:rPr>
          <w:rFonts w:ascii="Arial" w:hAnsi="Arial" w:cs="Arial"/>
          <w:sz w:val="24"/>
          <w:szCs w:val="24"/>
        </w:rPr>
      </w:pPr>
      <w:r w:rsidRPr="00F82393">
        <w:rPr>
          <w:rFonts w:ascii="Arial" w:hAnsi="Arial" w:cs="Arial"/>
          <w:sz w:val="24"/>
          <w:szCs w:val="24"/>
          <w:lang w:val="en-US"/>
        </w:rPr>
        <w:tab/>
      </w:r>
      <w:r w:rsidRPr="00F82393">
        <w:rPr>
          <w:rFonts w:ascii="Arial" w:hAnsi="Arial" w:cs="Arial"/>
          <w:sz w:val="24"/>
          <w:szCs w:val="24"/>
        </w:rPr>
        <w:t>_______________________</w:t>
      </w:r>
    </w:p>
    <w:p w:rsidR="00C57961" w:rsidRPr="00F82393" w:rsidRDefault="00570F89" w:rsidP="004D5CE1">
      <w:pPr>
        <w:spacing w:after="0" w:line="240" w:lineRule="auto"/>
        <w:jc w:val="right"/>
        <w:rPr>
          <w:rFonts w:ascii="Arial" w:hAnsi="Arial" w:cs="Arial"/>
          <w:b/>
          <w:sz w:val="24"/>
          <w:szCs w:val="24"/>
        </w:rPr>
      </w:pPr>
      <w:r w:rsidRPr="00F82393">
        <w:rPr>
          <w:rFonts w:ascii="Arial" w:hAnsi="Arial" w:cs="Arial"/>
          <w:b/>
          <w:sz w:val="24"/>
          <w:szCs w:val="24"/>
        </w:rPr>
        <w:t>DLAMINI J</w:t>
      </w:r>
    </w:p>
    <w:p w:rsidR="00C57961" w:rsidRPr="00F82393" w:rsidRDefault="00570F89" w:rsidP="004D5CE1">
      <w:pPr>
        <w:spacing w:after="0" w:line="240" w:lineRule="auto"/>
        <w:jc w:val="right"/>
        <w:rPr>
          <w:rFonts w:ascii="Arial" w:hAnsi="Arial" w:cs="Arial"/>
          <w:sz w:val="24"/>
          <w:szCs w:val="24"/>
        </w:rPr>
      </w:pPr>
      <w:r w:rsidRPr="00F82393">
        <w:rPr>
          <w:rFonts w:ascii="Arial" w:hAnsi="Arial" w:cs="Arial"/>
          <w:sz w:val="24"/>
          <w:szCs w:val="24"/>
        </w:rPr>
        <w:t>JUDGE OF THE HIGH COURT OF SOUTH AFRICA</w:t>
      </w:r>
    </w:p>
    <w:p w:rsidR="00C57961" w:rsidRPr="00F82393" w:rsidRDefault="00570F89" w:rsidP="004D5CE1">
      <w:pPr>
        <w:spacing w:after="0" w:line="240" w:lineRule="auto"/>
        <w:jc w:val="right"/>
        <w:rPr>
          <w:rFonts w:ascii="Arial" w:hAnsi="Arial" w:cs="Arial"/>
          <w:sz w:val="24"/>
          <w:szCs w:val="24"/>
        </w:rPr>
      </w:pPr>
      <w:r w:rsidRPr="00F82393">
        <w:rPr>
          <w:rFonts w:ascii="Arial" w:hAnsi="Arial" w:cs="Arial"/>
          <w:sz w:val="24"/>
          <w:szCs w:val="24"/>
        </w:rPr>
        <w:t>GAUTENG</w:t>
      </w:r>
      <w:r w:rsidR="00F6157D" w:rsidRPr="00F82393">
        <w:rPr>
          <w:rFonts w:ascii="Arial" w:hAnsi="Arial" w:cs="Arial"/>
          <w:sz w:val="24"/>
          <w:szCs w:val="24"/>
        </w:rPr>
        <w:t xml:space="preserve"> </w:t>
      </w:r>
      <w:r w:rsidRPr="00F82393">
        <w:rPr>
          <w:rFonts w:ascii="Arial" w:hAnsi="Arial" w:cs="Arial"/>
          <w:sz w:val="24"/>
          <w:szCs w:val="24"/>
        </w:rPr>
        <w:t>DIVISION, JOHANNESBURG</w:t>
      </w:r>
    </w:p>
    <w:p w:rsidR="00C57961" w:rsidRPr="00F82393" w:rsidRDefault="00C57961" w:rsidP="00F82393">
      <w:pPr>
        <w:spacing w:after="0" w:line="360" w:lineRule="auto"/>
        <w:jc w:val="both"/>
        <w:rPr>
          <w:rFonts w:ascii="Arial" w:hAnsi="Arial" w:cs="Arial"/>
          <w:sz w:val="24"/>
          <w:szCs w:val="24"/>
          <w:lang w:val="en-US"/>
        </w:rPr>
      </w:pPr>
    </w:p>
    <w:p w:rsidR="00C57961" w:rsidRPr="00F82393" w:rsidRDefault="00C57961" w:rsidP="00F82393">
      <w:pPr>
        <w:spacing w:after="0" w:line="360" w:lineRule="auto"/>
        <w:jc w:val="both"/>
        <w:rPr>
          <w:rFonts w:ascii="Arial" w:hAnsi="Arial" w:cs="Arial"/>
          <w:sz w:val="24"/>
          <w:szCs w:val="24"/>
          <w:lang w:val="en-US"/>
        </w:rPr>
      </w:pPr>
    </w:p>
    <w:p w:rsidR="00C57961" w:rsidRPr="00F82393" w:rsidRDefault="00C57961" w:rsidP="00F82393">
      <w:pPr>
        <w:spacing w:after="0" w:line="360" w:lineRule="auto"/>
        <w:jc w:val="both"/>
        <w:rPr>
          <w:rFonts w:ascii="Arial" w:hAnsi="Arial" w:cs="Arial"/>
          <w:sz w:val="24"/>
          <w:szCs w:val="24"/>
          <w:lang w:val="en-US"/>
        </w:rPr>
      </w:pPr>
    </w:p>
    <w:p w:rsidR="00C57961" w:rsidRPr="00F82393" w:rsidRDefault="00570F89" w:rsidP="00F82393">
      <w:pPr>
        <w:spacing w:before="240" w:after="0" w:line="360" w:lineRule="auto"/>
        <w:jc w:val="both"/>
        <w:rPr>
          <w:rFonts w:ascii="Arial" w:hAnsi="Arial" w:cs="Arial"/>
          <w:sz w:val="24"/>
          <w:szCs w:val="24"/>
          <w:lang w:val="en-US"/>
        </w:rPr>
      </w:pPr>
      <w:r w:rsidRPr="00F82393">
        <w:rPr>
          <w:rFonts w:ascii="Arial" w:hAnsi="Arial" w:cs="Arial"/>
          <w:sz w:val="24"/>
          <w:szCs w:val="24"/>
          <w:lang w:val="en-US"/>
        </w:rPr>
        <w:t>Date of hearing:</w:t>
      </w:r>
      <w:r w:rsidRPr="00F82393">
        <w:rPr>
          <w:rFonts w:ascii="Arial" w:hAnsi="Arial" w:cs="Arial"/>
          <w:sz w:val="24"/>
          <w:szCs w:val="24"/>
          <w:lang w:val="en-US"/>
        </w:rPr>
        <w:tab/>
      </w:r>
      <w:r w:rsidRPr="00F82393">
        <w:rPr>
          <w:rFonts w:ascii="Arial" w:hAnsi="Arial" w:cs="Arial"/>
          <w:sz w:val="24"/>
          <w:szCs w:val="24"/>
          <w:lang w:val="en-US"/>
        </w:rPr>
        <w:tab/>
      </w:r>
      <w:r w:rsidR="00A31C5A">
        <w:rPr>
          <w:rFonts w:ascii="Arial" w:hAnsi="Arial" w:cs="Arial"/>
          <w:sz w:val="24"/>
          <w:szCs w:val="24"/>
          <w:lang w:val="en-US"/>
        </w:rPr>
        <w:t>09 September</w:t>
      </w:r>
      <w:r w:rsidRPr="00F82393">
        <w:rPr>
          <w:rFonts w:ascii="Arial" w:hAnsi="Arial" w:cs="Arial"/>
          <w:sz w:val="24"/>
          <w:szCs w:val="24"/>
          <w:lang w:val="en-US"/>
        </w:rPr>
        <w:t xml:space="preserve"> 2022</w:t>
      </w:r>
      <w:bookmarkStart w:id="0" w:name="_GoBack"/>
      <w:bookmarkEnd w:id="0"/>
    </w:p>
    <w:p w:rsidR="00C57961" w:rsidRPr="00F82393" w:rsidRDefault="00570F89" w:rsidP="00F82393">
      <w:pPr>
        <w:spacing w:before="240" w:after="0" w:line="360" w:lineRule="auto"/>
        <w:jc w:val="both"/>
        <w:rPr>
          <w:rFonts w:ascii="Arial" w:hAnsi="Arial" w:cs="Arial"/>
          <w:sz w:val="24"/>
          <w:szCs w:val="24"/>
          <w:lang w:val="en-US"/>
        </w:rPr>
      </w:pPr>
      <w:r w:rsidRPr="00F82393">
        <w:rPr>
          <w:rFonts w:ascii="Arial" w:hAnsi="Arial" w:cs="Arial"/>
          <w:sz w:val="24"/>
          <w:szCs w:val="24"/>
          <w:lang w:val="en-US"/>
        </w:rPr>
        <w:t>Delivered:</w:t>
      </w:r>
      <w:r w:rsidRPr="00F82393">
        <w:rPr>
          <w:rFonts w:ascii="Arial" w:hAnsi="Arial" w:cs="Arial"/>
          <w:sz w:val="24"/>
          <w:szCs w:val="24"/>
          <w:lang w:val="en-US"/>
        </w:rPr>
        <w:tab/>
      </w:r>
      <w:r w:rsidRPr="00F82393">
        <w:rPr>
          <w:rFonts w:ascii="Arial" w:hAnsi="Arial" w:cs="Arial"/>
          <w:sz w:val="24"/>
          <w:szCs w:val="24"/>
          <w:lang w:val="en-US"/>
        </w:rPr>
        <w:tab/>
      </w:r>
      <w:r w:rsidR="000C1155" w:rsidRPr="00F82393">
        <w:rPr>
          <w:rFonts w:ascii="Arial" w:hAnsi="Arial" w:cs="Arial"/>
          <w:sz w:val="24"/>
          <w:szCs w:val="24"/>
          <w:lang w:val="en-US"/>
        </w:rPr>
        <w:tab/>
      </w:r>
      <w:r w:rsidR="00822385">
        <w:rPr>
          <w:rFonts w:ascii="Arial" w:hAnsi="Arial" w:cs="Arial"/>
          <w:sz w:val="24"/>
          <w:szCs w:val="24"/>
          <w:lang w:val="en-US"/>
        </w:rPr>
        <w:t>Febr</w:t>
      </w:r>
      <w:r w:rsidR="0090131E" w:rsidRPr="00F82393">
        <w:rPr>
          <w:rFonts w:ascii="Arial" w:hAnsi="Arial" w:cs="Arial"/>
          <w:sz w:val="24"/>
          <w:szCs w:val="24"/>
          <w:lang w:val="en-US"/>
        </w:rPr>
        <w:t>uary 2023</w:t>
      </w:r>
    </w:p>
    <w:p w:rsidR="00C57961" w:rsidRPr="00F82393" w:rsidRDefault="00C57961" w:rsidP="00F82393">
      <w:pPr>
        <w:spacing w:before="240" w:after="0" w:line="360" w:lineRule="auto"/>
        <w:jc w:val="both"/>
        <w:rPr>
          <w:rFonts w:ascii="Arial" w:hAnsi="Arial" w:cs="Arial"/>
          <w:sz w:val="24"/>
          <w:szCs w:val="24"/>
          <w:lang w:val="en-US"/>
        </w:rPr>
      </w:pPr>
    </w:p>
    <w:p w:rsidR="00DB78A3" w:rsidRPr="00DB78A3" w:rsidRDefault="00570F89" w:rsidP="00DB78A3">
      <w:pPr>
        <w:spacing w:after="0" w:line="360" w:lineRule="auto"/>
        <w:jc w:val="both"/>
        <w:rPr>
          <w:rFonts w:ascii="Arial" w:hAnsi="Arial" w:cs="Arial"/>
          <w:sz w:val="24"/>
          <w:szCs w:val="24"/>
        </w:rPr>
      </w:pPr>
      <w:r w:rsidRPr="00F82393">
        <w:rPr>
          <w:rFonts w:ascii="Arial" w:hAnsi="Arial" w:cs="Arial"/>
          <w:sz w:val="24"/>
          <w:szCs w:val="24"/>
          <w:lang w:val="en-US"/>
        </w:rPr>
        <w:t>For the Applicant</w:t>
      </w:r>
      <w:r w:rsidR="002A58DE" w:rsidRPr="00F82393">
        <w:rPr>
          <w:rFonts w:ascii="Arial" w:hAnsi="Arial" w:cs="Arial"/>
          <w:sz w:val="24"/>
          <w:szCs w:val="24"/>
          <w:lang w:val="en-US"/>
        </w:rPr>
        <w:t>:</w:t>
      </w:r>
      <w:r w:rsidR="002A58DE" w:rsidRPr="00F82393">
        <w:rPr>
          <w:rFonts w:ascii="Arial" w:hAnsi="Arial" w:cs="Arial"/>
          <w:sz w:val="24"/>
          <w:szCs w:val="24"/>
          <w:lang w:val="en-US"/>
        </w:rPr>
        <w:tab/>
      </w:r>
      <w:r w:rsidR="002A58DE" w:rsidRPr="00F82393">
        <w:rPr>
          <w:rFonts w:ascii="Arial" w:hAnsi="Arial" w:cs="Arial"/>
          <w:sz w:val="24"/>
          <w:szCs w:val="24"/>
          <w:lang w:val="en-US"/>
        </w:rPr>
        <w:tab/>
      </w:r>
      <w:r w:rsidR="005378E5" w:rsidRPr="005378E5">
        <w:rPr>
          <w:rFonts w:ascii="Arial" w:hAnsi="Arial" w:cs="Arial"/>
          <w:sz w:val="24"/>
          <w:szCs w:val="24"/>
        </w:rPr>
        <w:t>Adv. Heidi Barnes SC</w:t>
      </w:r>
    </w:p>
    <w:p w:rsidR="00DB78A3" w:rsidRPr="00DB78A3" w:rsidRDefault="00DD2061" w:rsidP="00DB78A3">
      <w:pPr>
        <w:spacing w:after="0" w:line="360" w:lineRule="auto"/>
        <w:ind w:left="2160" w:firstLine="720"/>
        <w:jc w:val="both"/>
        <w:rPr>
          <w:rFonts w:ascii="Arial" w:hAnsi="Arial" w:cs="Arial"/>
          <w:sz w:val="24"/>
          <w:szCs w:val="24"/>
        </w:rPr>
      </w:pPr>
      <w:hyperlink r:id="rId9" w:history="1">
        <w:r w:rsidR="005378E5" w:rsidRPr="00E325FC">
          <w:rPr>
            <w:rStyle w:val="Hyperlink"/>
            <w:rFonts w:ascii="Arial" w:hAnsi="Arial" w:cs="Arial"/>
            <w:sz w:val="24"/>
            <w:szCs w:val="24"/>
          </w:rPr>
          <w:t>heidibarnes@law.co.za</w:t>
        </w:r>
      </w:hyperlink>
      <w:r w:rsidR="005378E5">
        <w:rPr>
          <w:rFonts w:ascii="Arial" w:hAnsi="Arial" w:cs="Arial"/>
          <w:sz w:val="24"/>
          <w:szCs w:val="24"/>
        </w:rPr>
        <w:t xml:space="preserve"> </w:t>
      </w:r>
    </w:p>
    <w:p w:rsidR="00DB78A3" w:rsidRPr="00DB78A3" w:rsidRDefault="00570F89" w:rsidP="00DB78A3">
      <w:pPr>
        <w:spacing w:after="0" w:line="360" w:lineRule="auto"/>
        <w:ind w:left="2160" w:firstLine="720"/>
        <w:jc w:val="both"/>
        <w:rPr>
          <w:rFonts w:ascii="Arial" w:hAnsi="Arial" w:cs="Arial"/>
          <w:sz w:val="24"/>
          <w:szCs w:val="24"/>
        </w:rPr>
      </w:pPr>
      <w:r w:rsidRPr="005378E5">
        <w:rPr>
          <w:rFonts w:ascii="Arial" w:hAnsi="Arial" w:cs="Arial"/>
          <w:sz w:val="24"/>
          <w:szCs w:val="24"/>
        </w:rPr>
        <w:t>Adv. Lucelle Buchler</w:t>
      </w:r>
    </w:p>
    <w:p w:rsidR="0090131E" w:rsidRPr="00F82393" w:rsidRDefault="00DD2061" w:rsidP="00B411CD">
      <w:pPr>
        <w:spacing w:after="0" w:line="360" w:lineRule="auto"/>
        <w:ind w:left="2160" w:firstLine="720"/>
        <w:jc w:val="both"/>
        <w:rPr>
          <w:rFonts w:ascii="Arial" w:hAnsi="Arial" w:cs="Arial"/>
          <w:sz w:val="24"/>
          <w:szCs w:val="24"/>
        </w:rPr>
      </w:pPr>
      <w:hyperlink r:id="rId10" w:history="1">
        <w:r w:rsidR="00B411CD" w:rsidRPr="00E325FC">
          <w:rPr>
            <w:rStyle w:val="Hyperlink"/>
            <w:rFonts w:ascii="Arial" w:hAnsi="Arial" w:cs="Arial"/>
            <w:sz w:val="24"/>
            <w:szCs w:val="24"/>
          </w:rPr>
          <w:t>lbuchler@law.co.za</w:t>
        </w:r>
      </w:hyperlink>
      <w:r w:rsidR="00B411CD">
        <w:rPr>
          <w:rFonts w:ascii="Arial" w:hAnsi="Arial" w:cs="Arial"/>
          <w:sz w:val="24"/>
          <w:szCs w:val="24"/>
        </w:rPr>
        <w:t xml:space="preserve"> </w:t>
      </w:r>
      <w:r w:rsidR="00570F89" w:rsidRPr="00F82393">
        <w:rPr>
          <w:rFonts w:ascii="Arial" w:hAnsi="Arial" w:cs="Arial"/>
          <w:sz w:val="24"/>
          <w:szCs w:val="24"/>
        </w:rPr>
        <w:t xml:space="preserve"> </w:t>
      </w:r>
    </w:p>
    <w:p w:rsidR="00EA4232" w:rsidRPr="00F82393" w:rsidRDefault="00570F89" w:rsidP="00F82393">
      <w:pPr>
        <w:spacing w:after="0" w:line="360" w:lineRule="auto"/>
        <w:jc w:val="both"/>
        <w:rPr>
          <w:rFonts w:ascii="Arial" w:hAnsi="Arial" w:cs="Arial"/>
          <w:sz w:val="24"/>
          <w:szCs w:val="24"/>
        </w:rPr>
      </w:pPr>
      <w:r w:rsidRPr="00F82393">
        <w:rPr>
          <w:rFonts w:ascii="Arial" w:hAnsi="Arial" w:cs="Arial"/>
          <w:sz w:val="24"/>
          <w:szCs w:val="24"/>
        </w:rPr>
        <w:t xml:space="preserve"> </w:t>
      </w:r>
    </w:p>
    <w:p w:rsidR="00DB78A3" w:rsidRPr="00DB78A3" w:rsidRDefault="00570F89" w:rsidP="00DB78A3">
      <w:pPr>
        <w:spacing w:after="0" w:line="360" w:lineRule="auto"/>
        <w:jc w:val="both"/>
        <w:rPr>
          <w:rFonts w:ascii="Arial" w:hAnsi="Arial" w:cs="Arial"/>
          <w:sz w:val="24"/>
          <w:szCs w:val="24"/>
        </w:rPr>
      </w:pPr>
      <w:r w:rsidRPr="00F82393">
        <w:rPr>
          <w:rFonts w:ascii="Arial" w:hAnsi="Arial" w:cs="Arial"/>
          <w:sz w:val="24"/>
          <w:szCs w:val="24"/>
        </w:rPr>
        <w:t>instructed by:</w:t>
      </w:r>
      <w:r w:rsidRPr="00F82393">
        <w:rPr>
          <w:rFonts w:ascii="Arial" w:hAnsi="Arial" w:cs="Arial"/>
          <w:sz w:val="24"/>
          <w:szCs w:val="24"/>
        </w:rPr>
        <w:tab/>
      </w:r>
      <w:r w:rsidRPr="00F82393">
        <w:rPr>
          <w:rFonts w:ascii="Arial" w:hAnsi="Arial" w:cs="Arial"/>
          <w:sz w:val="24"/>
          <w:szCs w:val="24"/>
        </w:rPr>
        <w:tab/>
      </w:r>
      <w:r w:rsidRPr="00F82393">
        <w:rPr>
          <w:rFonts w:ascii="Arial" w:hAnsi="Arial" w:cs="Arial"/>
          <w:sz w:val="24"/>
          <w:szCs w:val="24"/>
        </w:rPr>
        <w:tab/>
      </w:r>
      <w:r w:rsidR="005378E5" w:rsidRPr="005378E5">
        <w:rPr>
          <w:rFonts w:ascii="Arial" w:hAnsi="Arial" w:cs="Arial"/>
          <w:sz w:val="24"/>
          <w:szCs w:val="24"/>
        </w:rPr>
        <w:t>Menzi Vilakazi Attorneys</w:t>
      </w:r>
      <w:r w:rsidRPr="00F82393">
        <w:rPr>
          <w:rFonts w:ascii="Arial" w:hAnsi="Arial" w:cs="Arial"/>
          <w:sz w:val="24"/>
          <w:szCs w:val="24"/>
        </w:rPr>
        <w:tab/>
      </w:r>
      <w:r w:rsidRPr="00F82393">
        <w:rPr>
          <w:rFonts w:ascii="Arial" w:hAnsi="Arial" w:cs="Arial"/>
          <w:sz w:val="24"/>
          <w:szCs w:val="24"/>
        </w:rPr>
        <w:tab/>
      </w:r>
      <w:r w:rsidRPr="00F82393">
        <w:rPr>
          <w:rFonts w:ascii="Arial" w:hAnsi="Arial" w:cs="Arial"/>
          <w:sz w:val="24"/>
          <w:szCs w:val="24"/>
        </w:rPr>
        <w:tab/>
      </w:r>
      <w:r w:rsidRPr="00F8239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378E5">
        <w:rPr>
          <w:rFonts w:ascii="Arial" w:hAnsi="Arial" w:cs="Arial"/>
          <w:sz w:val="24"/>
          <w:szCs w:val="24"/>
        </w:rPr>
        <w:tab/>
      </w:r>
      <w:hyperlink r:id="rId11" w:history="1">
        <w:r w:rsidR="005378E5" w:rsidRPr="00E325FC">
          <w:rPr>
            <w:rStyle w:val="Hyperlink"/>
            <w:rFonts w:ascii="Arial" w:hAnsi="Arial" w:cs="Arial"/>
            <w:sz w:val="24"/>
            <w:szCs w:val="24"/>
          </w:rPr>
          <w:t>menzi.vilakazi@mvlegal.co.za</w:t>
        </w:r>
      </w:hyperlink>
      <w:r w:rsidR="005378E5">
        <w:rPr>
          <w:rFonts w:ascii="Arial" w:hAnsi="Arial" w:cs="Arial"/>
          <w:sz w:val="24"/>
          <w:szCs w:val="24"/>
        </w:rPr>
        <w:t xml:space="preserve"> </w:t>
      </w:r>
    </w:p>
    <w:p w:rsidR="00C57961" w:rsidRPr="00F82393" w:rsidRDefault="00C57961" w:rsidP="00F82393">
      <w:pPr>
        <w:spacing w:before="240" w:after="0" w:line="360" w:lineRule="auto"/>
        <w:jc w:val="both"/>
        <w:rPr>
          <w:rFonts w:ascii="Arial" w:hAnsi="Arial" w:cs="Arial"/>
          <w:sz w:val="24"/>
          <w:szCs w:val="24"/>
        </w:rPr>
      </w:pPr>
    </w:p>
    <w:p w:rsidR="00DB78A3" w:rsidRDefault="00570F89" w:rsidP="00DB78A3">
      <w:pPr>
        <w:spacing w:after="0" w:line="360" w:lineRule="auto"/>
        <w:jc w:val="both"/>
        <w:rPr>
          <w:rFonts w:ascii="Arial" w:hAnsi="Arial" w:cs="Arial"/>
          <w:sz w:val="24"/>
          <w:szCs w:val="24"/>
        </w:rPr>
      </w:pPr>
      <w:r w:rsidRPr="00F82393">
        <w:rPr>
          <w:rFonts w:ascii="Arial" w:hAnsi="Arial" w:cs="Arial"/>
          <w:sz w:val="24"/>
          <w:szCs w:val="24"/>
        </w:rPr>
        <w:t>For the Respondents</w:t>
      </w:r>
      <w:r w:rsidR="00B411CD">
        <w:rPr>
          <w:rFonts w:ascii="Arial" w:hAnsi="Arial" w:cs="Arial"/>
          <w:sz w:val="24"/>
          <w:szCs w:val="24"/>
          <w:lang w:val="en-US"/>
        </w:rPr>
        <w:t>:</w:t>
      </w:r>
      <w:r w:rsidR="00B411CD">
        <w:rPr>
          <w:rFonts w:ascii="Arial" w:hAnsi="Arial" w:cs="Arial"/>
          <w:sz w:val="24"/>
          <w:szCs w:val="24"/>
          <w:lang w:val="en-US"/>
        </w:rPr>
        <w:tab/>
      </w:r>
      <w:r w:rsidR="00B411CD" w:rsidRPr="00B411CD">
        <w:rPr>
          <w:rFonts w:ascii="Arial" w:hAnsi="Arial" w:cs="Arial"/>
          <w:sz w:val="24"/>
          <w:szCs w:val="24"/>
        </w:rPr>
        <w:t>Tembeka Ngcukaitobi SC</w:t>
      </w:r>
    </w:p>
    <w:p w:rsidR="00DB78A3" w:rsidRDefault="00570F89" w:rsidP="00DB78A3">
      <w:pPr>
        <w:spacing w:after="0" w:line="360" w:lineRule="auto"/>
        <w:ind w:left="2160" w:firstLine="720"/>
        <w:jc w:val="both"/>
        <w:rPr>
          <w:rFonts w:ascii="Arial" w:hAnsi="Arial" w:cs="Arial"/>
          <w:sz w:val="24"/>
          <w:szCs w:val="24"/>
        </w:rPr>
      </w:pPr>
      <w:r>
        <w:rPr>
          <w:rFonts w:ascii="Arial" w:hAnsi="Arial" w:cs="Arial"/>
          <w:sz w:val="24"/>
          <w:szCs w:val="24"/>
        </w:rPr>
        <w:t xml:space="preserve">tembeka.duma.nokwe.co.za </w:t>
      </w:r>
    </w:p>
    <w:p w:rsidR="00B411CD" w:rsidRPr="00DB78A3" w:rsidRDefault="00570F89" w:rsidP="00DB78A3">
      <w:pPr>
        <w:spacing w:after="0" w:line="360" w:lineRule="auto"/>
        <w:ind w:left="2160" w:firstLine="720"/>
        <w:jc w:val="both"/>
        <w:rPr>
          <w:rFonts w:ascii="Arial" w:hAnsi="Arial" w:cs="Arial"/>
          <w:sz w:val="24"/>
          <w:szCs w:val="24"/>
        </w:rPr>
      </w:pPr>
      <w:r w:rsidRPr="00B411CD">
        <w:rPr>
          <w:rFonts w:ascii="Arial" w:hAnsi="Arial" w:cs="Arial"/>
          <w:sz w:val="24"/>
          <w:szCs w:val="24"/>
        </w:rPr>
        <w:t>Victoria Mxenge Group of Advocates</w:t>
      </w:r>
    </w:p>
    <w:p w:rsidR="00DB78A3" w:rsidRDefault="00DD2061" w:rsidP="00B411CD">
      <w:pPr>
        <w:spacing w:after="0" w:line="360" w:lineRule="auto"/>
        <w:ind w:left="2160" w:firstLine="720"/>
        <w:jc w:val="both"/>
        <w:rPr>
          <w:rFonts w:ascii="Arial" w:hAnsi="Arial" w:cs="Arial"/>
          <w:sz w:val="24"/>
          <w:szCs w:val="24"/>
        </w:rPr>
      </w:pPr>
      <w:hyperlink r:id="rId12" w:history="1">
        <w:r w:rsidR="00B411CD" w:rsidRPr="00E325FC">
          <w:rPr>
            <w:rStyle w:val="Hyperlink"/>
            <w:rFonts w:ascii="Arial" w:hAnsi="Arial" w:cs="Arial"/>
            <w:sz w:val="24"/>
            <w:szCs w:val="24"/>
          </w:rPr>
          <w:t>masemem@yahoo.ca</w:t>
        </w:r>
      </w:hyperlink>
      <w:r w:rsidR="00B411CD">
        <w:rPr>
          <w:rFonts w:ascii="Arial" w:hAnsi="Arial" w:cs="Arial"/>
          <w:sz w:val="24"/>
          <w:szCs w:val="24"/>
        </w:rPr>
        <w:t xml:space="preserve"> </w:t>
      </w:r>
    </w:p>
    <w:p w:rsidR="00A31C5A" w:rsidRDefault="00A31C5A" w:rsidP="00B411CD">
      <w:pPr>
        <w:spacing w:after="0" w:line="360" w:lineRule="auto"/>
        <w:ind w:left="2160" w:firstLine="720"/>
        <w:jc w:val="both"/>
        <w:rPr>
          <w:rFonts w:ascii="Arial" w:hAnsi="Arial" w:cs="Arial"/>
          <w:sz w:val="24"/>
          <w:szCs w:val="24"/>
        </w:rPr>
      </w:pPr>
    </w:p>
    <w:p w:rsidR="00C57961" w:rsidRDefault="00570F89" w:rsidP="00DB78A3">
      <w:pPr>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sidR="00B411CD" w:rsidRPr="00B411CD">
        <w:rPr>
          <w:rFonts w:ascii="Arial" w:hAnsi="Arial" w:cs="Arial"/>
          <w:sz w:val="24"/>
          <w:szCs w:val="24"/>
        </w:rPr>
        <w:t>Kganare Khumalo Incorporated</w:t>
      </w:r>
    </w:p>
    <w:p w:rsidR="00DB78A3" w:rsidRPr="00F82393" w:rsidRDefault="00DD2061" w:rsidP="00DB78A3">
      <w:pPr>
        <w:spacing w:after="0" w:line="360" w:lineRule="auto"/>
        <w:ind w:left="2160" w:firstLine="720"/>
        <w:jc w:val="both"/>
        <w:rPr>
          <w:rFonts w:ascii="Arial" w:hAnsi="Arial" w:cs="Arial"/>
          <w:sz w:val="24"/>
          <w:szCs w:val="24"/>
          <w:lang w:val="en-US"/>
        </w:rPr>
      </w:pPr>
      <w:hyperlink r:id="rId13" w:history="1">
        <w:r w:rsidR="00B411CD" w:rsidRPr="00E325FC">
          <w:rPr>
            <w:rStyle w:val="Hyperlink"/>
            <w:rFonts w:ascii="Arial" w:hAnsi="Arial" w:cs="Arial"/>
            <w:sz w:val="24"/>
            <w:szCs w:val="24"/>
            <w:lang w:val="en-US"/>
          </w:rPr>
          <w:t>kganarek@kkinc.co.za</w:t>
        </w:r>
      </w:hyperlink>
      <w:r w:rsidR="00B411CD">
        <w:rPr>
          <w:rFonts w:ascii="Arial" w:hAnsi="Arial" w:cs="Arial"/>
          <w:sz w:val="24"/>
          <w:szCs w:val="24"/>
          <w:lang w:val="en-US"/>
        </w:rPr>
        <w:t xml:space="preserve"> </w:t>
      </w:r>
    </w:p>
    <w:p w:rsidR="00C57961" w:rsidRPr="00F82393" w:rsidRDefault="00570F89" w:rsidP="00F82393">
      <w:pPr>
        <w:spacing w:after="0" w:line="360" w:lineRule="auto"/>
        <w:jc w:val="both"/>
        <w:rPr>
          <w:rFonts w:ascii="Arial" w:hAnsi="Arial" w:cs="Arial"/>
          <w:sz w:val="24"/>
          <w:szCs w:val="24"/>
        </w:rPr>
      </w:pPr>
      <w:r w:rsidRPr="00F82393">
        <w:rPr>
          <w:rFonts w:ascii="Arial" w:hAnsi="Arial" w:cs="Arial"/>
          <w:sz w:val="24"/>
          <w:szCs w:val="24"/>
          <w:lang w:val="en-US"/>
        </w:rPr>
        <w:tab/>
      </w:r>
    </w:p>
    <w:p w:rsidR="00AE0C2D" w:rsidRPr="00F82393" w:rsidRDefault="00AE0C2D" w:rsidP="00F82393">
      <w:pPr>
        <w:spacing w:line="360" w:lineRule="auto"/>
        <w:rPr>
          <w:rFonts w:ascii="Arial" w:hAnsi="Arial" w:cs="Arial"/>
          <w:b/>
          <w:bCs/>
          <w:sz w:val="24"/>
          <w:szCs w:val="24"/>
          <w:lang w:val="en-US"/>
        </w:rPr>
      </w:pPr>
    </w:p>
    <w:sectPr w:rsidR="00AE0C2D" w:rsidRPr="00F823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8DF" w:rsidRDefault="00B638DF">
      <w:pPr>
        <w:spacing w:after="0" w:line="240" w:lineRule="auto"/>
      </w:pPr>
      <w:r>
        <w:separator/>
      </w:r>
    </w:p>
  </w:endnote>
  <w:endnote w:type="continuationSeparator" w:id="0">
    <w:p w:rsidR="00B638DF" w:rsidRDefault="00B63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8DF" w:rsidRDefault="00B638DF" w:rsidP="00C92C6D">
      <w:pPr>
        <w:spacing w:after="0" w:line="240" w:lineRule="auto"/>
      </w:pPr>
      <w:r>
        <w:separator/>
      </w:r>
    </w:p>
  </w:footnote>
  <w:footnote w:type="continuationSeparator" w:id="0">
    <w:p w:rsidR="00B638DF" w:rsidRDefault="00B638DF" w:rsidP="00C92C6D">
      <w:pPr>
        <w:spacing w:after="0" w:line="240" w:lineRule="auto"/>
      </w:pPr>
      <w:r>
        <w:continuationSeparator/>
      </w:r>
    </w:p>
  </w:footnote>
  <w:footnote w:id="1">
    <w:p w:rsidR="002D6D32" w:rsidRPr="00F1317F" w:rsidRDefault="00570F89">
      <w:pPr>
        <w:pStyle w:val="FootnoteText"/>
        <w:rPr>
          <w:rFonts w:ascii="Arial" w:hAnsi="Arial" w:cs="Arial"/>
          <w:lang w:val="en-GB"/>
        </w:rPr>
      </w:pPr>
      <w:r w:rsidRPr="00F1317F">
        <w:rPr>
          <w:rStyle w:val="FootnoteReference"/>
          <w:rFonts w:ascii="Arial" w:hAnsi="Arial" w:cs="Arial"/>
        </w:rPr>
        <w:footnoteRef/>
      </w:r>
      <w:r w:rsidRPr="00F1317F">
        <w:rPr>
          <w:rFonts w:ascii="Arial" w:hAnsi="Arial" w:cs="Arial"/>
        </w:rPr>
        <w:t xml:space="preserve"> </w:t>
      </w:r>
      <w:r w:rsidRPr="00F1317F">
        <w:rPr>
          <w:rFonts w:ascii="Arial" w:hAnsi="Arial" w:cs="Arial"/>
          <w:lang w:val="en-GB"/>
        </w:rPr>
        <w:t>Constitution of the Republic of South Africa, 1996.</w:t>
      </w:r>
    </w:p>
  </w:footnote>
  <w:footnote w:id="2">
    <w:p w:rsidR="009B1FD8" w:rsidRPr="00F1317F" w:rsidRDefault="00570F89">
      <w:pPr>
        <w:pStyle w:val="FootnoteText"/>
        <w:rPr>
          <w:rFonts w:ascii="Arial" w:hAnsi="Arial" w:cs="Arial"/>
          <w:lang w:val="en-GB"/>
        </w:rPr>
      </w:pPr>
      <w:r w:rsidRPr="00F1317F">
        <w:rPr>
          <w:rStyle w:val="FootnoteReference"/>
          <w:rFonts w:ascii="Arial" w:hAnsi="Arial" w:cs="Arial"/>
        </w:rPr>
        <w:footnoteRef/>
      </w:r>
      <w:r w:rsidRPr="00F1317F">
        <w:rPr>
          <w:rFonts w:ascii="Arial" w:hAnsi="Arial" w:cs="Arial"/>
        </w:rPr>
        <w:t xml:space="preserve"> (734/2015) [2015] ZASCA 50(26 April 2017).</w:t>
      </w:r>
    </w:p>
  </w:footnote>
  <w:footnote w:id="3">
    <w:p w:rsidR="009B1FD8" w:rsidRPr="00F1317F" w:rsidRDefault="00570F89">
      <w:pPr>
        <w:pStyle w:val="FootnoteText"/>
        <w:rPr>
          <w:rFonts w:ascii="Arial" w:hAnsi="Arial" w:cs="Arial"/>
          <w:lang w:val="en-GB"/>
        </w:rPr>
      </w:pPr>
      <w:r w:rsidRPr="00F1317F">
        <w:rPr>
          <w:rStyle w:val="FootnoteReference"/>
          <w:rFonts w:ascii="Arial" w:hAnsi="Arial" w:cs="Arial"/>
        </w:rPr>
        <w:footnoteRef/>
      </w:r>
      <w:r w:rsidRPr="00F1317F">
        <w:rPr>
          <w:rFonts w:ascii="Arial" w:hAnsi="Arial" w:cs="Arial"/>
        </w:rPr>
        <w:t xml:space="preserve"> (920/2010) [ 2012] ZASCA 13 (15 March 2012).</w:t>
      </w:r>
    </w:p>
  </w:footnote>
  <w:footnote w:id="4">
    <w:p w:rsidR="009B1FD8" w:rsidRPr="009B1FD8" w:rsidRDefault="00570F89" w:rsidP="009B1FD8">
      <w:pPr>
        <w:rPr>
          <w:sz w:val="20"/>
          <w:szCs w:val="20"/>
        </w:rPr>
      </w:pPr>
      <w:r w:rsidRPr="00F1317F">
        <w:rPr>
          <w:rStyle w:val="FootnoteReference"/>
          <w:rFonts w:ascii="Arial" w:hAnsi="Arial" w:cs="Arial"/>
        </w:rPr>
        <w:footnoteRef/>
      </w:r>
      <w:r w:rsidRPr="00F1317F">
        <w:rPr>
          <w:rFonts w:ascii="Arial" w:hAnsi="Arial" w:cs="Arial"/>
        </w:rPr>
        <w:t xml:space="preserve"> </w:t>
      </w:r>
      <w:r w:rsidRPr="00F1317F">
        <w:rPr>
          <w:rFonts w:ascii="Arial" w:hAnsi="Arial" w:cs="Arial"/>
          <w:sz w:val="20"/>
          <w:szCs w:val="20"/>
        </w:rPr>
        <w:t>(20229/2014) [2015] ZASCA 111 (3 September 2015)</w:t>
      </w:r>
    </w:p>
  </w:footnote>
  <w:footnote w:id="5">
    <w:p w:rsidR="00314257" w:rsidRPr="00F1317F" w:rsidRDefault="00314257">
      <w:pPr>
        <w:pStyle w:val="FootnoteText"/>
        <w:rPr>
          <w:rFonts w:ascii="Arial" w:hAnsi="Arial" w:cs="Arial"/>
          <w:lang w:val="en-GB"/>
        </w:rPr>
      </w:pPr>
      <w:r w:rsidRPr="00F1317F">
        <w:rPr>
          <w:rStyle w:val="FootnoteReference"/>
          <w:rFonts w:ascii="Arial" w:hAnsi="Arial" w:cs="Arial"/>
        </w:rPr>
        <w:footnoteRef/>
      </w:r>
      <w:r w:rsidRPr="00F1317F">
        <w:rPr>
          <w:rFonts w:ascii="Arial" w:hAnsi="Arial" w:cs="Arial"/>
        </w:rPr>
        <w:t xml:space="preserve"> [2014] ZACC16; 2014 (4) SA 474CC; 2014 (8) BCLR (CC)</w:t>
      </w:r>
    </w:p>
  </w:footnote>
  <w:footnote w:id="6">
    <w:p w:rsidR="00B45A4A" w:rsidRPr="00B45A4A" w:rsidRDefault="00B45A4A" w:rsidP="00B45A4A">
      <w:pPr>
        <w:pStyle w:val="FootnoteText"/>
        <w:jc w:val="both"/>
        <w:rPr>
          <w:rFonts w:ascii="Arial" w:hAnsi="Arial" w:cs="Arial"/>
        </w:rPr>
      </w:pPr>
      <w:r w:rsidRPr="00B45A4A">
        <w:rPr>
          <w:rStyle w:val="FootnoteReference"/>
          <w:rFonts w:ascii="Arial" w:hAnsi="Arial" w:cs="Arial"/>
        </w:rPr>
        <w:footnoteRef/>
      </w:r>
      <w:r w:rsidRPr="00B45A4A">
        <w:rPr>
          <w:rFonts w:ascii="Arial" w:hAnsi="Arial" w:cs="Arial"/>
        </w:rPr>
        <w:t xml:space="preserve"> AllPay Consolidated Investment Holdings (Pty) Ltd v Chief Executive Officer, South African</w:t>
      </w:r>
      <w:r>
        <w:rPr>
          <w:rFonts w:ascii="Arial" w:hAnsi="Arial" w:cs="Arial"/>
        </w:rPr>
        <w:t xml:space="preserve"> Social </w:t>
      </w:r>
      <w:r w:rsidRPr="00B45A4A">
        <w:rPr>
          <w:rFonts w:ascii="Arial" w:hAnsi="Arial" w:cs="Arial"/>
        </w:rPr>
        <w:t>Security Agency 2014 (4) SA 179.</w:t>
      </w:r>
    </w:p>
  </w:footnote>
  <w:footnote w:id="7">
    <w:p w:rsidR="00B45A4A" w:rsidRPr="00B45A4A" w:rsidRDefault="00B45A4A" w:rsidP="00B45A4A">
      <w:pPr>
        <w:pStyle w:val="FootnoteText"/>
        <w:jc w:val="both"/>
        <w:rPr>
          <w:rFonts w:ascii="Arial" w:hAnsi="Arial" w:cs="Arial"/>
        </w:rPr>
      </w:pPr>
      <w:r w:rsidRPr="00B45A4A">
        <w:rPr>
          <w:rStyle w:val="FootnoteReference"/>
          <w:rFonts w:ascii="Arial" w:hAnsi="Arial" w:cs="Arial"/>
        </w:rPr>
        <w:footnoteRef/>
      </w:r>
      <w:r w:rsidRPr="00B45A4A">
        <w:rPr>
          <w:rFonts w:ascii="Arial" w:hAnsi="Arial" w:cs="Arial"/>
        </w:rPr>
        <w:t xml:space="preserve"> Millennium waste Management v Chairman, Tender Board: Limpopo Province 2008 (2) SA 481  (SCA).</w:t>
      </w:r>
    </w:p>
  </w:footnote>
  <w:footnote w:id="8">
    <w:p w:rsidR="00B45A4A" w:rsidRPr="00B45A4A" w:rsidRDefault="00B45A4A" w:rsidP="00B45A4A">
      <w:pPr>
        <w:pStyle w:val="FootnoteText"/>
        <w:jc w:val="both"/>
        <w:rPr>
          <w:lang w:val="en-GB"/>
        </w:rPr>
      </w:pPr>
      <w:r w:rsidRPr="00B45A4A">
        <w:rPr>
          <w:rStyle w:val="FootnoteReference"/>
          <w:rFonts w:ascii="Arial" w:hAnsi="Arial" w:cs="Arial"/>
        </w:rPr>
        <w:footnoteRef/>
      </w:r>
      <w:r w:rsidRPr="00B45A4A">
        <w:rPr>
          <w:rFonts w:ascii="Arial" w:hAnsi="Arial" w:cs="Arial"/>
        </w:rPr>
        <w:t xml:space="preserve"> [2016] ZACC 30</w:t>
      </w:r>
    </w:p>
  </w:footnote>
  <w:footnote w:id="9">
    <w:p w:rsidR="00B45A4A" w:rsidRPr="00B45A4A" w:rsidRDefault="00B45A4A">
      <w:pPr>
        <w:pStyle w:val="FootnoteText"/>
        <w:rPr>
          <w:lang w:val="en-GB"/>
        </w:rPr>
      </w:pPr>
      <w:r>
        <w:rPr>
          <w:rStyle w:val="FootnoteReference"/>
        </w:rPr>
        <w:footnoteRef/>
      </w:r>
      <w:r>
        <w:t xml:space="preserve"> </w:t>
      </w:r>
      <w:r w:rsidR="00F1317F">
        <w:rPr>
          <w:lang w:val="en-GB"/>
        </w:rPr>
        <w:t>2011 (4) SA 113 (CC)</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1262"/>
    <w:multiLevelType w:val="multilevel"/>
    <w:tmpl w:val="EB525AC6"/>
    <w:lvl w:ilvl="0">
      <w:start w:val="45"/>
      <w:numFmt w:val="decimal"/>
      <w:lvlText w:val="%1"/>
      <w:lvlJc w:val="left"/>
      <w:pPr>
        <w:ind w:left="460" w:hanging="460"/>
      </w:pPr>
      <w:rPr>
        <w:rFonts w:hint="default"/>
      </w:rPr>
    </w:lvl>
    <w:lvl w:ilvl="1">
      <w:start w:val="1"/>
      <w:numFmt w:val="decimal"/>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5996833"/>
    <w:multiLevelType w:val="hybridMultilevel"/>
    <w:tmpl w:val="AF8E859E"/>
    <w:lvl w:ilvl="0" w:tplc="2A1CF4EA">
      <w:start w:val="1"/>
      <w:numFmt w:val="lowerLetter"/>
      <w:lvlText w:val="(%1)"/>
      <w:lvlJc w:val="left"/>
      <w:pPr>
        <w:ind w:left="1040" w:hanging="360"/>
      </w:pPr>
      <w:rPr>
        <w:rFonts w:hint="default"/>
      </w:rPr>
    </w:lvl>
    <w:lvl w:ilvl="1" w:tplc="6584E4C0" w:tentative="1">
      <w:start w:val="1"/>
      <w:numFmt w:val="lowerLetter"/>
      <w:lvlText w:val="%2."/>
      <w:lvlJc w:val="left"/>
      <w:pPr>
        <w:ind w:left="1760" w:hanging="360"/>
      </w:pPr>
    </w:lvl>
    <w:lvl w:ilvl="2" w:tplc="26FE320C" w:tentative="1">
      <w:start w:val="1"/>
      <w:numFmt w:val="lowerRoman"/>
      <w:lvlText w:val="%3."/>
      <w:lvlJc w:val="right"/>
      <w:pPr>
        <w:ind w:left="2480" w:hanging="180"/>
      </w:pPr>
    </w:lvl>
    <w:lvl w:ilvl="3" w:tplc="44F26628" w:tentative="1">
      <w:start w:val="1"/>
      <w:numFmt w:val="decimal"/>
      <w:lvlText w:val="%4."/>
      <w:lvlJc w:val="left"/>
      <w:pPr>
        <w:ind w:left="3200" w:hanging="360"/>
      </w:pPr>
    </w:lvl>
    <w:lvl w:ilvl="4" w:tplc="78C23842" w:tentative="1">
      <w:start w:val="1"/>
      <w:numFmt w:val="lowerLetter"/>
      <w:lvlText w:val="%5."/>
      <w:lvlJc w:val="left"/>
      <w:pPr>
        <w:ind w:left="3920" w:hanging="360"/>
      </w:pPr>
    </w:lvl>
    <w:lvl w:ilvl="5" w:tplc="8A9E3C60" w:tentative="1">
      <w:start w:val="1"/>
      <w:numFmt w:val="lowerRoman"/>
      <w:lvlText w:val="%6."/>
      <w:lvlJc w:val="right"/>
      <w:pPr>
        <w:ind w:left="4640" w:hanging="180"/>
      </w:pPr>
    </w:lvl>
    <w:lvl w:ilvl="6" w:tplc="BD5ACD9C" w:tentative="1">
      <w:start w:val="1"/>
      <w:numFmt w:val="decimal"/>
      <w:lvlText w:val="%7."/>
      <w:lvlJc w:val="left"/>
      <w:pPr>
        <w:ind w:left="5360" w:hanging="360"/>
      </w:pPr>
    </w:lvl>
    <w:lvl w:ilvl="7" w:tplc="806E6DCE" w:tentative="1">
      <w:start w:val="1"/>
      <w:numFmt w:val="lowerLetter"/>
      <w:lvlText w:val="%8."/>
      <w:lvlJc w:val="left"/>
      <w:pPr>
        <w:ind w:left="6080" w:hanging="360"/>
      </w:pPr>
    </w:lvl>
    <w:lvl w:ilvl="8" w:tplc="FDD22796" w:tentative="1">
      <w:start w:val="1"/>
      <w:numFmt w:val="lowerRoman"/>
      <w:lvlText w:val="%9."/>
      <w:lvlJc w:val="right"/>
      <w:pPr>
        <w:ind w:left="6800" w:hanging="180"/>
      </w:pPr>
    </w:lvl>
  </w:abstractNum>
  <w:abstractNum w:abstractNumId="2" w15:restartNumberingAfterBreak="0">
    <w:nsid w:val="09E671C3"/>
    <w:multiLevelType w:val="hybridMultilevel"/>
    <w:tmpl w:val="ADB0DC32"/>
    <w:lvl w:ilvl="0" w:tplc="9DB6CDA6">
      <w:start w:val="1"/>
      <w:numFmt w:val="decimal"/>
      <w:lvlText w:val="%1."/>
      <w:lvlJc w:val="left"/>
      <w:pPr>
        <w:ind w:left="720" w:hanging="360"/>
      </w:pPr>
      <w:rPr>
        <w:rFonts w:hint="default"/>
      </w:rPr>
    </w:lvl>
    <w:lvl w:ilvl="1" w:tplc="04A0C2C8" w:tentative="1">
      <w:start w:val="1"/>
      <w:numFmt w:val="lowerLetter"/>
      <w:lvlText w:val="%2."/>
      <w:lvlJc w:val="left"/>
      <w:pPr>
        <w:ind w:left="1440" w:hanging="360"/>
      </w:pPr>
    </w:lvl>
    <w:lvl w:ilvl="2" w:tplc="0FB046C6" w:tentative="1">
      <w:start w:val="1"/>
      <w:numFmt w:val="lowerRoman"/>
      <w:lvlText w:val="%3."/>
      <w:lvlJc w:val="right"/>
      <w:pPr>
        <w:ind w:left="2160" w:hanging="180"/>
      </w:pPr>
    </w:lvl>
    <w:lvl w:ilvl="3" w:tplc="690419D2" w:tentative="1">
      <w:start w:val="1"/>
      <w:numFmt w:val="decimal"/>
      <w:lvlText w:val="%4."/>
      <w:lvlJc w:val="left"/>
      <w:pPr>
        <w:ind w:left="2880" w:hanging="360"/>
      </w:pPr>
    </w:lvl>
    <w:lvl w:ilvl="4" w:tplc="09B2770E" w:tentative="1">
      <w:start w:val="1"/>
      <w:numFmt w:val="lowerLetter"/>
      <w:lvlText w:val="%5."/>
      <w:lvlJc w:val="left"/>
      <w:pPr>
        <w:ind w:left="3600" w:hanging="360"/>
      </w:pPr>
    </w:lvl>
    <w:lvl w:ilvl="5" w:tplc="E7F40834" w:tentative="1">
      <w:start w:val="1"/>
      <w:numFmt w:val="lowerRoman"/>
      <w:lvlText w:val="%6."/>
      <w:lvlJc w:val="right"/>
      <w:pPr>
        <w:ind w:left="4320" w:hanging="180"/>
      </w:pPr>
    </w:lvl>
    <w:lvl w:ilvl="6" w:tplc="1AA20E1E" w:tentative="1">
      <w:start w:val="1"/>
      <w:numFmt w:val="decimal"/>
      <w:lvlText w:val="%7."/>
      <w:lvlJc w:val="left"/>
      <w:pPr>
        <w:ind w:left="5040" w:hanging="360"/>
      </w:pPr>
    </w:lvl>
    <w:lvl w:ilvl="7" w:tplc="12EC4DC0" w:tentative="1">
      <w:start w:val="1"/>
      <w:numFmt w:val="lowerLetter"/>
      <w:lvlText w:val="%8."/>
      <w:lvlJc w:val="left"/>
      <w:pPr>
        <w:ind w:left="5760" w:hanging="360"/>
      </w:pPr>
    </w:lvl>
    <w:lvl w:ilvl="8" w:tplc="3014FBC2" w:tentative="1">
      <w:start w:val="1"/>
      <w:numFmt w:val="lowerRoman"/>
      <w:lvlText w:val="%9."/>
      <w:lvlJc w:val="right"/>
      <w:pPr>
        <w:ind w:left="6480" w:hanging="180"/>
      </w:pPr>
    </w:lvl>
  </w:abstractNum>
  <w:abstractNum w:abstractNumId="3" w15:restartNumberingAfterBreak="0">
    <w:nsid w:val="0A132429"/>
    <w:multiLevelType w:val="hybridMultilevel"/>
    <w:tmpl w:val="5DDAEADE"/>
    <w:lvl w:ilvl="0" w:tplc="D91219E2">
      <w:start w:val="1"/>
      <w:numFmt w:val="decimal"/>
      <w:lvlText w:val="(%1)"/>
      <w:lvlJc w:val="left"/>
      <w:pPr>
        <w:tabs>
          <w:tab w:val="num" w:pos="900"/>
        </w:tabs>
        <w:ind w:left="900" w:hanging="720"/>
      </w:pPr>
      <w:rPr>
        <w:rFonts w:hint="default"/>
      </w:rPr>
    </w:lvl>
    <w:lvl w:ilvl="1" w:tplc="4ED81F7A" w:tentative="1">
      <w:start w:val="1"/>
      <w:numFmt w:val="lowerLetter"/>
      <w:lvlText w:val="%2."/>
      <w:lvlJc w:val="left"/>
      <w:pPr>
        <w:tabs>
          <w:tab w:val="num" w:pos="1260"/>
        </w:tabs>
        <w:ind w:left="1260" w:hanging="360"/>
      </w:pPr>
    </w:lvl>
    <w:lvl w:ilvl="2" w:tplc="00E243C4" w:tentative="1">
      <w:start w:val="1"/>
      <w:numFmt w:val="lowerRoman"/>
      <w:lvlText w:val="%3."/>
      <w:lvlJc w:val="right"/>
      <w:pPr>
        <w:tabs>
          <w:tab w:val="num" w:pos="1980"/>
        </w:tabs>
        <w:ind w:left="1980" w:hanging="180"/>
      </w:pPr>
    </w:lvl>
    <w:lvl w:ilvl="3" w:tplc="0202811C" w:tentative="1">
      <w:start w:val="1"/>
      <w:numFmt w:val="decimal"/>
      <w:lvlText w:val="%4."/>
      <w:lvlJc w:val="left"/>
      <w:pPr>
        <w:tabs>
          <w:tab w:val="num" w:pos="2700"/>
        </w:tabs>
        <w:ind w:left="2700" w:hanging="360"/>
      </w:pPr>
    </w:lvl>
    <w:lvl w:ilvl="4" w:tplc="9656F95C" w:tentative="1">
      <w:start w:val="1"/>
      <w:numFmt w:val="lowerLetter"/>
      <w:lvlText w:val="%5."/>
      <w:lvlJc w:val="left"/>
      <w:pPr>
        <w:tabs>
          <w:tab w:val="num" w:pos="3420"/>
        </w:tabs>
        <w:ind w:left="3420" w:hanging="360"/>
      </w:pPr>
    </w:lvl>
    <w:lvl w:ilvl="5" w:tplc="C7FA765E" w:tentative="1">
      <w:start w:val="1"/>
      <w:numFmt w:val="lowerRoman"/>
      <w:lvlText w:val="%6."/>
      <w:lvlJc w:val="right"/>
      <w:pPr>
        <w:tabs>
          <w:tab w:val="num" w:pos="4140"/>
        </w:tabs>
        <w:ind w:left="4140" w:hanging="180"/>
      </w:pPr>
    </w:lvl>
    <w:lvl w:ilvl="6" w:tplc="55528052" w:tentative="1">
      <w:start w:val="1"/>
      <w:numFmt w:val="decimal"/>
      <w:lvlText w:val="%7."/>
      <w:lvlJc w:val="left"/>
      <w:pPr>
        <w:tabs>
          <w:tab w:val="num" w:pos="4860"/>
        </w:tabs>
        <w:ind w:left="4860" w:hanging="360"/>
      </w:pPr>
    </w:lvl>
    <w:lvl w:ilvl="7" w:tplc="55B44A48" w:tentative="1">
      <w:start w:val="1"/>
      <w:numFmt w:val="lowerLetter"/>
      <w:lvlText w:val="%8."/>
      <w:lvlJc w:val="left"/>
      <w:pPr>
        <w:tabs>
          <w:tab w:val="num" w:pos="5580"/>
        </w:tabs>
        <w:ind w:left="5580" w:hanging="360"/>
      </w:pPr>
    </w:lvl>
    <w:lvl w:ilvl="8" w:tplc="FD82FF02" w:tentative="1">
      <w:start w:val="1"/>
      <w:numFmt w:val="lowerRoman"/>
      <w:lvlText w:val="%9."/>
      <w:lvlJc w:val="right"/>
      <w:pPr>
        <w:tabs>
          <w:tab w:val="num" w:pos="6300"/>
        </w:tabs>
        <w:ind w:left="6300" w:hanging="180"/>
      </w:pPr>
    </w:lvl>
  </w:abstractNum>
  <w:abstractNum w:abstractNumId="4" w15:restartNumberingAfterBreak="0">
    <w:nsid w:val="155C3069"/>
    <w:multiLevelType w:val="multilevel"/>
    <w:tmpl w:val="13D05402"/>
    <w:lvl w:ilvl="0">
      <w:start w:val="1"/>
      <w:numFmt w:val="decimal"/>
      <w:lvlText w:val="%1."/>
      <w:lvlJc w:val="left"/>
      <w:pPr>
        <w:ind w:left="720" w:hanging="360"/>
      </w:pPr>
      <w:rPr>
        <w:b w:val="0"/>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771789A"/>
    <w:multiLevelType w:val="multilevel"/>
    <w:tmpl w:val="DCBC9EC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829104A"/>
    <w:multiLevelType w:val="hybridMultilevel"/>
    <w:tmpl w:val="2A182216"/>
    <w:lvl w:ilvl="0" w:tplc="BD609AAA">
      <w:start w:val="1"/>
      <w:numFmt w:val="decimal"/>
      <w:lvlText w:val="%1."/>
      <w:lvlJc w:val="left"/>
      <w:pPr>
        <w:ind w:left="1571" w:hanging="360"/>
      </w:pPr>
    </w:lvl>
    <w:lvl w:ilvl="1" w:tplc="0F14B46A" w:tentative="1">
      <w:start w:val="1"/>
      <w:numFmt w:val="lowerLetter"/>
      <w:lvlText w:val="%2."/>
      <w:lvlJc w:val="left"/>
      <w:pPr>
        <w:ind w:left="2291" w:hanging="360"/>
      </w:pPr>
    </w:lvl>
    <w:lvl w:ilvl="2" w:tplc="CD54BD76" w:tentative="1">
      <w:start w:val="1"/>
      <w:numFmt w:val="lowerRoman"/>
      <w:lvlText w:val="%3."/>
      <w:lvlJc w:val="right"/>
      <w:pPr>
        <w:ind w:left="3011" w:hanging="180"/>
      </w:pPr>
    </w:lvl>
    <w:lvl w:ilvl="3" w:tplc="CBF88E6C" w:tentative="1">
      <w:start w:val="1"/>
      <w:numFmt w:val="decimal"/>
      <w:lvlText w:val="%4."/>
      <w:lvlJc w:val="left"/>
      <w:pPr>
        <w:ind w:left="3731" w:hanging="360"/>
      </w:pPr>
    </w:lvl>
    <w:lvl w:ilvl="4" w:tplc="5A38AB08" w:tentative="1">
      <w:start w:val="1"/>
      <w:numFmt w:val="lowerLetter"/>
      <w:lvlText w:val="%5."/>
      <w:lvlJc w:val="left"/>
      <w:pPr>
        <w:ind w:left="4451" w:hanging="360"/>
      </w:pPr>
    </w:lvl>
    <w:lvl w:ilvl="5" w:tplc="065A124E" w:tentative="1">
      <w:start w:val="1"/>
      <w:numFmt w:val="lowerRoman"/>
      <w:lvlText w:val="%6."/>
      <w:lvlJc w:val="right"/>
      <w:pPr>
        <w:ind w:left="5171" w:hanging="180"/>
      </w:pPr>
    </w:lvl>
    <w:lvl w:ilvl="6" w:tplc="AFF24A88" w:tentative="1">
      <w:start w:val="1"/>
      <w:numFmt w:val="decimal"/>
      <w:lvlText w:val="%7."/>
      <w:lvlJc w:val="left"/>
      <w:pPr>
        <w:ind w:left="5891" w:hanging="360"/>
      </w:pPr>
    </w:lvl>
    <w:lvl w:ilvl="7" w:tplc="A5D6A3C8" w:tentative="1">
      <w:start w:val="1"/>
      <w:numFmt w:val="lowerLetter"/>
      <w:lvlText w:val="%8."/>
      <w:lvlJc w:val="left"/>
      <w:pPr>
        <w:ind w:left="6611" w:hanging="360"/>
      </w:pPr>
    </w:lvl>
    <w:lvl w:ilvl="8" w:tplc="BEBA6D2E" w:tentative="1">
      <w:start w:val="1"/>
      <w:numFmt w:val="lowerRoman"/>
      <w:lvlText w:val="%9."/>
      <w:lvlJc w:val="right"/>
      <w:pPr>
        <w:ind w:left="7331" w:hanging="180"/>
      </w:pPr>
    </w:lvl>
  </w:abstractNum>
  <w:abstractNum w:abstractNumId="7" w15:restartNumberingAfterBreak="0">
    <w:nsid w:val="18B22A1A"/>
    <w:multiLevelType w:val="hybridMultilevel"/>
    <w:tmpl w:val="228CA8DC"/>
    <w:lvl w:ilvl="0" w:tplc="C90A0B70">
      <w:start w:val="1"/>
      <w:numFmt w:val="decimal"/>
      <w:lvlText w:val="%1."/>
      <w:lvlJc w:val="left"/>
      <w:pPr>
        <w:ind w:left="720" w:hanging="360"/>
      </w:pPr>
      <w:rPr>
        <w:rFonts w:hint="default"/>
      </w:rPr>
    </w:lvl>
    <w:lvl w:ilvl="1" w:tplc="409E596C" w:tentative="1">
      <w:start w:val="1"/>
      <w:numFmt w:val="lowerLetter"/>
      <w:lvlText w:val="%2."/>
      <w:lvlJc w:val="left"/>
      <w:pPr>
        <w:ind w:left="1440" w:hanging="360"/>
      </w:pPr>
    </w:lvl>
    <w:lvl w:ilvl="2" w:tplc="DF9AD96A" w:tentative="1">
      <w:start w:val="1"/>
      <w:numFmt w:val="lowerRoman"/>
      <w:lvlText w:val="%3."/>
      <w:lvlJc w:val="right"/>
      <w:pPr>
        <w:ind w:left="2160" w:hanging="180"/>
      </w:pPr>
    </w:lvl>
    <w:lvl w:ilvl="3" w:tplc="5D6C690A" w:tentative="1">
      <w:start w:val="1"/>
      <w:numFmt w:val="decimal"/>
      <w:lvlText w:val="%4."/>
      <w:lvlJc w:val="left"/>
      <w:pPr>
        <w:ind w:left="2880" w:hanging="360"/>
      </w:pPr>
    </w:lvl>
    <w:lvl w:ilvl="4" w:tplc="421CBB26" w:tentative="1">
      <w:start w:val="1"/>
      <w:numFmt w:val="lowerLetter"/>
      <w:lvlText w:val="%5."/>
      <w:lvlJc w:val="left"/>
      <w:pPr>
        <w:ind w:left="3600" w:hanging="360"/>
      </w:pPr>
    </w:lvl>
    <w:lvl w:ilvl="5" w:tplc="1988F4B8" w:tentative="1">
      <w:start w:val="1"/>
      <w:numFmt w:val="lowerRoman"/>
      <w:lvlText w:val="%6."/>
      <w:lvlJc w:val="right"/>
      <w:pPr>
        <w:ind w:left="4320" w:hanging="180"/>
      </w:pPr>
    </w:lvl>
    <w:lvl w:ilvl="6" w:tplc="BF70A57A" w:tentative="1">
      <w:start w:val="1"/>
      <w:numFmt w:val="decimal"/>
      <w:lvlText w:val="%7."/>
      <w:lvlJc w:val="left"/>
      <w:pPr>
        <w:ind w:left="5040" w:hanging="360"/>
      </w:pPr>
    </w:lvl>
    <w:lvl w:ilvl="7" w:tplc="DD36EC9A" w:tentative="1">
      <w:start w:val="1"/>
      <w:numFmt w:val="lowerLetter"/>
      <w:lvlText w:val="%8."/>
      <w:lvlJc w:val="left"/>
      <w:pPr>
        <w:ind w:left="5760" w:hanging="360"/>
      </w:pPr>
    </w:lvl>
    <w:lvl w:ilvl="8" w:tplc="97506C6E" w:tentative="1">
      <w:start w:val="1"/>
      <w:numFmt w:val="lowerRoman"/>
      <w:lvlText w:val="%9."/>
      <w:lvlJc w:val="right"/>
      <w:pPr>
        <w:ind w:left="6480" w:hanging="180"/>
      </w:pPr>
    </w:lvl>
  </w:abstractNum>
  <w:abstractNum w:abstractNumId="8" w15:restartNumberingAfterBreak="0">
    <w:nsid w:val="1A625BBC"/>
    <w:multiLevelType w:val="hybridMultilevel"/>
    <w:tmpl w:val="FA1E0C84"/>
    <w:lvl w:ilvl="0" w:tplc="6F5EE0BA">
      <w:start w:val="1"/>
      <w:numFmt w:val="decimal"/>
      <w:lvlText w:val="(%1)"/>
      <w:lvlJc w:val="left"/>
      <w:pPr>
        <w:ind w:left="1080" w:hanging="360"/>
      </w:pPr>
      <w:rPr>
        <w:rFonts w:hint="default"/>
      </w:rPr>
    </w:lvl>
    <w:lvl w:ilvl="1" w:tplc="FD32E9C6" w:tentative="1">
      <w:start w:val="1"/>
      <w:numFmt w:val="lowerLetter"/>
      <w:lvlText w:val="%2."/>
      <w:lvlJc w:val="left"/>
      <w:pPr>
        <w:ind w:left="1800" w:hanging="360"/>
      </w:pPr>
    </w:lvl>
    <w:lvl w:ilvl="2" w:tplc="07A6CB6A" w:tentative="1">
      <w:start w:val="1"/>
      <w:numFmt w:val="lowerRoman"/>
      <w:lvlText w:val="%3."/>
      <w:lvlJc w:val="right"/>
      <w:pPr>
        <w:ind w:left="2520" w:hanging="180"/>
      </w:pPr>
    </w:lvl>
    <w:lvl w:ilvl="3" w:tplc="52E8F730" w:tentative="1">
      <w:start w:val="1"/>
      <w:numFmt w:val="decimal"/>
      <w:lvlText w:val="%4."/>
      <w:lvlJc w:val="left"/>
      <w:pPr>
        <w:ind w:left="3240" w:hanging="360"/>
      </w:pPr>
    </w:lvl>
    <w:lvl w:ilvl="4" w:tplc="B71E9952" w:tentative="1">
      <w:start w:val="1"/>
      <w:numFmt w:val="lowerLetter"/>
      <w:lvlText w:val="%5."/>
      <w:lvlJc w:val="left"/>
      <w:pPr>
        <w:ind w:left="3960" w:hanging="360"/>
      </w:pPr>
    </w:lvl>
    <w:lvl w:ilvl="5" w:tplc="6C52E27C" w:tentative="1">
      <w:start w:val="1"/>
      <w:numFmt w:val="lowerRoman"/>
      <w:lvlText w:val="%6."/>
      <w:lvlJc w:val="right"/>
      <w:pPr>
        <w:ind w:left="4680" w:hanging="180"/>
      </w:pPr>
    </w:lvl>
    <w:lvl w:ilvl="6" w:tplc="6BDC5342" w:tentative="1">
      <w:start w:val="1"/>
      <w:numFmt w:val="decimal"/>
      <w:lvlText w:val="%7."/>
      <w:lvlJc w:val="left"/>
      <w:pPr>
        <w:ind w:left="5400" w:hanging="360"/>
      </w:pPr>
    </w:lvl>
    <w:lvl w:ilvl="7" w:tplc="9334E03C" w:tentative="1">
      <w:start w:val="1"/>
      <w:numFmt w:val="lowerLetter"/>
      <w:lvlText w:val="%8."/>
      <w:lvlJc w:val="left"/>
      <w:pPr>
        <w:ind w:left="6120" w:hanging="360"/>
      </w:pPr>
    </w:lvl>
    <w:lvl w:ilvl="8" w:tplc="FD00A1DE" w:tentative="1">
      <w:start w:val="1"/>
      <w:numFmt w:val="lowerRoman"/>
      <w:lvlText w:val="%9."/>
      <w:lvlJc w:val="right"/>
      <w:pPr>
        <w:ind w:left="6840" w:hanging="180"/>
      </w:pPr>
    </w:lvl>
  </w:abstractNum>
  <w:abstractNum w:abstractNumId="9" w15:restartNumberingAfterBreak="0">
    <w:nsid w:val="1E3F20A9"/>
    <w:multiLevelType w:val="hybridMultilevel"/>
    <w:tmpl w:val="E1784324"/>
    <w:lvl w:ilvl="0" w:tplc="5BC28744">
      <w:start w:val="1"/>
      <w:numFmt w:val="lowerRoman"/>
      <w:lvlText w:val="(%1)"/>
      <w:lvlJc w:val="left"/>
      <w:pPr>
        <w:ind w:left="1440" w:hanging="720"/>
      </w:pPr>
      <w:rPr>
        <w:rFonts w:hint="default"/>
      </w:rPr>
    </w:lvl>
    <w:lvl w:ilvl="1" w:tplc="B936E4FE" w:tentative="1">
      <w:start w:val="1"/>
      <w:numFmt w:val="lowerLetter"/>
      <w:lvlText w:val="%2."/>
      <w:lvlJc w:val="left"/>
      <w:pPr>
        <w:ind w:left="1800" w:hanging="360"/>
      </w:pPr>
    </w:lvl>
    <w:lvl w:ilvl="2" w:tplc="74E4C0E2" w:tentative="1">
      <w:start w:val="1"/>
      <w:numFmt w:val="lowerRoman"/>
      <w:lvlText w:val="%3."/>
      <w:lvlJc w:val="right"/>
      <w:pPr>
        <w:ind w:left="2520" w:hanging="180"/>
      </w:pPr>
    </w:lvl>
    <w:lvl w:ilvl="3" w:tplc="2188C166" w:tentative="1">
      <w:start w:val="1"/>
      <w:numFmt w:val="decimal"/>
      <w:lvlText w:val="%4."/>
      <w:lvlJc w:val="left"/>
      <w:pPr>
        <w:ind w:left="3240" w:hanging="360"/>
      </w:pPr>
    </w:lvl>
    <w:lvl w:ilvl="4" w:tplc="01E87E1C" w:tentative="1">
      <w:start w:val="1"/>
      <w:numFmt w:val="lowerLetter"/>
      <w:lvlText w:val="%5."/>
      <w:lvlJc w:val="left"/>
      <w:pPr>
        <w:ind w:left="3960" w:hanging="360"/>
      </w:pPr>
    </w:lvl>
    <w:lvl w:ilvl="5" w:tplc="68169AE8" w:tentative="1">
      <w:start w:val="1"/>
      <w:numFmt w:val="lowerRoman"/>
      <w:lvlText w:val="%6."/>
      <w:lvlJc w:val="right"/>
      <w:pPr>
        <w:ind w:left="4680" w:hanging="180"/>
      </w:pPr>
    </w:lvl>
    <w:lvl w:ilvl="6" w:tplc="6712B602" w:tentative="1">
      <w:start w:val="1"/>
      <w:numFmt w:val="decimal"/>
      <w:lvlText w:val="%7."/>
      <w:lvlJc w:val="left"/>
      <w:pPr>
        <w:ind w:left="5400" w:hanging="360"/>
      </w:pPr>
    </w:lvl>
    <w:lvl w:ilvl="7" w:tplc="1D12A642" w:tentative="1">
      <w:start w:val="1"/>
      <w:numFmt w:val="lowerLetter"/>
      <w:lvlText w:val="%8."/>
      <w:lvlJc w:val="left"/>
      <w:pPr>
        <w:ind w:left="6120" w:hanging="360"/>
      </w:pPr>
    </w:lvl>
    <w:lvl w:ilvl="8" w:tplc="AF166690" w:tentative="1">
      <w:start w:val="1"/>
      <w:numFmt w:val="lowerRoman"/>
      <w:lvlText w:val="%9."/>
      <w:lvlJc w:val="right"/>
      <w:pPr>
        <w:ind w:left="6840" w:hanging="180"/>
      </w:pPr>
    </w:lvl>
  </w:abstractNum>
  <w:abstractNum w:abstractNumId="10" w15:restartNumberingAfterBreak="0">
    <w:nsid w:val="20631B2E"/>
    <w:multiLevelType w:val="hybridMultilevel"/>
    <w:tmpl w:val="BBBC9E58"/>
    <w:lvl w:ilvl="0" w:tplc="80B8A0A8">
      <w:start w:val="1"/>
      <w:numFmt w:val="bullet"/>
      <w:lvlText w:val=""/>
      <w:lvlJc w:val="left"/>
      <w:pPr>
        <w:ind w:left="1440" w:hanging="360"/>
      </w:pPr>
      <w:rPr>
        <w:rFonts w:ascii="Symbol" w:hAnsi="Symbol" w:hint="default"/>
      </w:rPr>
    </w:lvl>
    <w:lvl w:ilvl="1" w:tplc="CE6458A0" w:tentative="1">
      <w:start w:val="1"/>
      <w:numFmt w:val="bullet"/>
      <w:lvlText w:val="o"/>
      <w:lvlJc w:val="left"/>
      <w:pPr>
        <w:ind w:left="2160" w:hanging="360"/>
      </w:pPr>
      <w:rPr>
        <w:rFonts w:ascii="Courier New" w:hAnsi="Courier New" w:cs="Courier New" w:hint="default"/>
      </w:rPr>
    </w:lvl>
    <w:lvl w:ilvl="2" w:tplc="8BA47B46" w:tentative="1">
      <w:start w:val="1"/>
      <w:numFmt w:val="bullet"/>
      <w:lvlText w:val=""/>
      <w:lvlJc w:val="left"/>
      <w:pPr>
        <w:ind w:left="2880" w:hanging="360"/>
      </w:pPr>
      <w:rPr>
        <w:rFonts w:ascii="Wingdings" w:hAnsi="Wingdings" w:hint="default"/>
      </w:rPr>
    </w:lvl>
    <w:lvl w:ilvl="3" w:tplc="AA3402A8" w:tentative="1">
      <w:start w:val="1"/>
      <w:numFmt w:val="bullet"/>
      <w:lvlText w:val=""/>
      <w:lvlJc w:val="left"/>
      <w:pPr>
        <w:ind w:left="3600" w:hanging="360"/>
      </w:pPr>
      <w:rPr>
        <w:rFonts w:ascii="Symbol" w:hAnsi="Symbol" w:hint="default"/>
      </w:rPr>
    </w:lvl>
    <w:lvl w:ilvl="4" w:tplc="3BCA307A" w:tentative="1">
      <w:start w:val="1"/>
      <w:numFmt w:val="bullet"/>
      <w:lvlText w:val="o"/>
      <w:lvlJc w:val="left"/>
      <w:pPr>
        <w:ind w:left="4320" w:hanging="360"/>
      </w:pPr>
      <w:rPr>
        <w:rFonts w:ascii="Courier New" w:hAnsi="Courier New" w:cs="Courier New" w:hint="default"/>
      </w:rPr>
    </w:lvl>
    <w:lvl w:ilvl="5" w:tplc="1374A630" w:tentative="1">
      <w:start w:val="1"/>
      <w:numFmt w:val="bullet"/>
      <w:lvlText w:val=""/>
      <w:lvlJc w:val="left"/>
      <w:pPr>
        <w:ind w:left="5040" w:hanging="360"/>
      </w:pPr>
      <w:rPr>
        <w:rFonts w:ascii="Wingdings" w:hAnsi="Wingdings" w:hint="default"/>
      </w:rPr>
    </w:lvl>
    <w:lvl w:ilvl="6" w:tplc="F550BCA4" w:tentative="1">
      <w:start w:val="1"/>
      <w:numFmt w:val="bullet"/>
      <w:lvlText w:val=""/>
      <w:lvlJc w:val="left"/>
      <w:pPr>
        <w:ind w:left="5760" w:hanging="360"/>
      </w:pPr>
      <w:rPr>
        <w:rFonts w:ascii="Symbol" w:hAnsi="Symbol" w:hint="default"/>
      </w:rPr>
    </w:lvl>
    <w:lvl w:ilvl="7" w:tplc="537A005E" w:tentative="1">
      <w:start w:val="1"/>
      <w:numFmt w:val="bullet"/>
      <w:lvlText w:val="o"/>
      <w:lvlJc w:val="left"/>
      <w:pPr>
        <w:ind w:left="6480" w:hanging="360"/>
      </w:pPr>
      <w:rPr>
        <w:rFonts w:ascii="Courier New" w:hAnsi="Courier New" w:cs="Courier New" w:hint="default"/>
      </w:rPr>
    </w:lvl>
    <w:lvl w:ilvl="8" w:tplc="6E505BCE" w:tentative="1">
      <w:start w:val="1"/>
      <w:numFmt w:val="bullet"/>
      <w:lvlText w:val=""/>
      <w:lvlJc w:val="left"/>
      <w:pPr>
        <w:ind w:left="7200" w:hanging="360"/>
      </w:pPr>
      <w:rPr>
        <w:rFonts w:ascii="Wingdings" w:hAnsi="Wingdings" w:hint="default"/>
      </w:rPr>
    </w:lvl>
  </w:abstractNum>
  <w:abstractNum w:abstractNumId="11" w15:restartNumberingAfterBreak="0">
    <w:nsid w:val="24230DDE"/>
    <w:multiLevelType w:val="hybridMultilevel"/>
    <w:tmpl w:val="5E70844E"/>
    <w:lvl w:ilvl="0" w:tplc="AD08818E">
      <w:start w:val="1"/>
      <w:numFmt w:val="decimal"/>
      <w:lvlText w:val="[%1]"/>
      <w:lvlJc w:val="left"/>
      <w:pPr>
        <w:ind w:left="862" w:hanging="360"/>
      </w:pPr>
      <w:rPr>
        <w:rFonts w:hint="default"/>
      </w:rPr>
    </w:lvl>
    <w:lvl w:ilvl="1" w:tplc="C3565ACE" w:tentative="1">
      <w:start w:val="1"/>
      <w:numFmt w:val="lowerLetter"/>
      <w:lvlText w:val="%2."/>
      <w:lvlJc w:val="left"/>
      <w:pPr>
        <w:ind w:left="1440" w:hanging="360"/>
      </w:pPr>
    </w:lvl>
    <w:lvl w:ilvl="2" w:tplc="1478B752" w:tentative="1">
      <w:start w:val="1"/>
      <w:numFmt w:val="lowerRoman"/>
      <w:lvlText w:val="%3."/>
      <w:lvlJc w:val="right"/>
      <w:pPr>
        <w:ind w:left="2160" w:hanging="180"/>
      </w:pPr>
    </w:lvl>
    <w:lvl w:ilvl="3" w:tplc="7652C57E" w:tentative="1">
      <w:start w:val="1"/>
      <w:numFmt w:val="decimal"/>
      <w:lvlText w:val="%4."/>
      <w:lvlJc w:val="left"/>
      <w:pPr>
        <w:ind w:left="2880" w:hanging="360"/>
      </w:pPr>
    </w:lvl>
    <w:lvl w:ilvl="4" w:tplc="0B3EADBC" w:tentative="1">
      <w:start w:val="1"/>
      <w:numFmt w:val="lowerLetter"/>
      <w:lvlText w:val="%5."/>
      <w:lvlJc w:val="left"/>
      <w:pPr>
        <w:ind w:left="3600" w:hanging="360"/>
      </w:pPr>
    </w:lvl>
    <w:lvl w:ilvl="5" w:tplc="A08C9516" w:tentative="1">
      <w:start w:val="1"/>
      <w:numFmt w:val="lowerRoman"/>
      <w:lvlText w:val="%6."/>
      <w:lvlJc w:val="right"/>
      <w:pPr>
        <w:ind w:left="4320" w:hanging="180"/>
      </w:pPr>
    </w:lvl>
    <w:lvl w:ilvl="6" w:tplc="F8EE4F14" w:tentative="1">
      <w:start w:val="1"/>
      <w:numFmt w:val="decimal"/>
      <w:lvlText w:val="%7."/>
      <w:lvlJc w:val="left"/>
      <w:pPr>
        <w:ind w:left="5040" w:hanging="360"/>
      </w:pPr>
    </w:lvl>
    <w:lvl w:ilvl="7" w:tplc="0786DE96" w:tentative="1">
      <w:start w:val="1"/>
      <w:numFmt w:val="lowerLetter"/>
      <w:lvlText w:val="%8."/>
      <w:lvlJc w:val="left"/>
      <w:pPr>
        <w:ind w:left="5760" w:hanging="360"/>
      </w:pPr>
    </w:lvl>
    <w:lvl w:ilvl="8" w:tplc="AE766CA0" w:tentative="1">
      <w:start w:val="1"/>
      <w:numFmt w:val="lowerRoman"/>
      <w:lvlText w:val="%9."/>
      <w:lvlJc w:val="right"/>
      <w:pPr>
        <w:ind w:left="6480" w:hanging="180"/>
      </w:pPr>
    </w:lvl>
  </w:abstractNum>
  <w:abstractNum w:abstractNumId="12" w15:restartNumberingAfterBreak="0">
    <w:nsid w:val="25C536BA"/>
    <w:multiLevelType w:val="hybridMultilevel"/>
    <w:tmpl w:val="BDB43342"/>
    <w:lvl w:ilvl="0" w:tplc="AAA2756A">
      <w:start w:val="1"/>
      <w:numFmt w:val="lowerLetter"/>
      <w:lvlText w:val="(%1)"/>
      <w:lvlJc w:val="left"/>
      <w:pPr>
        <w:ind w:left="1440" w:hanging="360"/>
      </w:pPr>
      <w:rPr>
        <w:rFonts w:hint="default"/>
      </w:rPr>
    </w:lvl>
    <w:lvl w:ilvl="1" w:tplc="E270A3BA" w:tentative="1">
      <w:start w:val="1"/>
      <w:numFmt w:val="lowerLetter"/>
      <w:lvlText w:val="%2."/>
      <w:lvlJc w:val="left"/>
      <w:pPr>
        <w:ind w:left="2160" w:hanging="360"/>
      </w:pPr>
    </w:lvl>
    <w:lvl w:ilvl="2" w:tplc="A3AA37D4" w:tentative="1">
      <w:start w:val="1"/>
      <w:numFmt w:val="lowerRoman"/>
      <w:lvlText w:val="%3."/>
      <w:lvlJc w:val="right"/>
      <w:pPr>
        <w:ind w:left="2880" w:hanging="180"/>
      </w:pPr>
    </w:lvl>
    <w:lvl w:ilvl="3" w:tplc="361066B4" w:tentative="1">
      <w:start w:val="1"/>
      <w:numFmt w:val="decimal"/>
      <w:lvlText w:val="%4."/>
      <w:lvlJc w:val="left"/>
      <w:pPr>
        <w:ind w:left="3600" w:hanging="360"/>
      </w:pPr>
    </w:lvl>
    <w:lvl w:ilvl="4" w:tplc="909E7F32" w:tentative="1">
      <w:start w:val="1"/>
      <w:numFmt w:val="lowerLetter"/>
      <w:lvlText w:val="%5."/>
      <w:lvlJc w:val="left"/>
      <w:pPr>
        <w:ind w:left="4320" w:hanging="360"/>
      </w:pPr>
    </w:lvl>
    <w:lvl w:ilvl="5" w:tplc="162A8B32" w:tentative="1">
      <w:start w:val="1"/>
      <w:numFmt w:val="lowerRoman"/>
      <w:lvlText w:val="%6."/>
      <w:lvlJc w:val="right"/>
      <w:pPr>
        <w:ind w:left="5040" w:hanging="180"/>
      </w:pPr>
    </w:lvl>
    <w:lvl w:ilvl="6" w:tplc="61EE4828" w:tentative="1">
      <w:start w:val="1"/>
      <w:numFmt w:val="decimal"/>
      <w:lvlText w:val="%7."/>
      <w:lvlJc w:val="left"/>
      <w:pPr>
        <w:ind w:left="5760" w:hanging="360"/>
      </w:pPr>
    </w:lvl>
    <w:lvl w:ilvl="7" w:tplc="7278CB44" w:tentative="1">
      <w:start w:val="1"/>
      <w:numFmt w:val="lowerLetter"/>
      <w:lvlText w:val="%8."/>
      <w:lvlJc w:val="left"/>
      <w:pPr>
        <w:ind w:left="6480" w:hanging="360"/>
      </w:pPr>
    </w:lvl>
    <w:lvl w:ilvl="8" w:tplc="7CEE5B36" w:tentative="1">
      <w:start w:val="1"/>
      <w:numFmt w:val="lowerRoman"/>
      <w:lvlText w:val="%9."/>
      <w:lvlJc w:val="right"/>
      <w:pPr>
        <w:ind w:left="7200" w:hanging="180"/>
      </w:pPr>
    </w:lvl>
  </w:abstractNum>
  <w:abstractNum w:abstractNumId="13" w15:restartNumberingAfterBreak="0">
    <w:nsid w:val="284B0114"/>
    <w:multiLevelType w:val="hybridMultilevel"/>
    <w:tmpl w:val="12B4FF8E"/>
    <w:lvl w:ilvl="0" w:tplc="A8D09E86">
      <w:start w:val="1"/>
      <w:numFmt w:val="lowerLetter"/>
      <w:lvlText w:val="(%1)"/>
      <w:lvlJc w:val="left"/>
      <w:pPr>
        <w:ind w:left="720" w:hanging="360"/>
      </w:pPr>
      <w:rPr>
        <w:rFonts w:hint="default"/>
      </w:rPr>
    </w:lvl>
    <w:lvl w:ilvl="1" w:tplc="10B44BE0" w:tentative="1">
      <w:start w:val="1"/>
      <w:numFmt w:val="lowerLetter"/>
      <w:lvlText w:val="%2."/>
      <w:lvlJc w:val="left"/>
      <w:pPr>
        <w:ind w:left="1440" w:hanging="360"/>
      </w:pPr>
    </w:lvl>
    <w:lvl w:ilvl="2" w:tplc="49883CF8" w:tentative="1">
      <w:start w:val="1"/>
      <w:numFmt w:val="lowerRoman"/>
      <w:lvlText w:val="%3."/>
      <w:lvlJc w:val="right"/>
      <w:pPr>
        <w:ind w:left="2160" w:hanging="180"/>
      </w:pPr>
    </w:lvl>
    <w:lvl w:ilvl="3" w:tplc="858CDF56" w:tentative="1">
      <w:start w:val="1"/>
      <w:numFmt w:val="decimal"/>
      <w:lvlText w:val="%4."/>
      <w:lvlJc w:val="left"/>
      <w:pPr>
        <w:ind w:left="2880" w:hanging="360"/>
      </w:pPr>
    </w:lvl>
    <w:lvl w:ilvl="4" w:tplc="938CCE72" w:tentative="1">
      <w:start w:val="1"/>
      <w:numFmt w:val="lowerLetter"/>
      <w:lvlText w:val="%5."/>
      <w:lvlJc w:val="left"/>
      <w:pPr>
        <w:ind w:left="3600" w:hanging="360"/>
      </w:pPr>
    </w:lvl>
    <w:lvl w:ilvl="5" w:tplc="79CE595E" w:tentative="1">
      <w:start w:val="1"/>
      <w:numFmt w:val="lowerRoman"/>
      <w:lvlText w:val="%6."/>
      <w:lvlJc w:val="right"/>
      <w:pPr>
        <w:ind w:left="4320" w:hanging="180"/>
      </w:pPr>
    </w:lvl>
    <w:lvl w:ilvl="6" w:tplc="C5EA18D4" w:tentative="1">
      <w:start w:val="1"/>
      <w:numFmt w:val="decimal"/>
      <w:lvlText w:val="%7."/>
      <w:lvlJc w:val="left"/>
      <w:pPr>
        <w:ind w:left="5040" w:hanging="360"/>
      </w:pPr>
    </w:lvl>
    <w:lvl w:ilvl="7" w:tplc="FAE85A82" w:tentative="1">
      <w:start w:val="1"/>
      <w:numFmt w:val="lowerLetter"/>
      <w:lvlText w:val="%8."/>
      <w:lvlJc w:val="left"/>
      <w:pPr>
        <w:ind w:left="5760" w:hanging="360"/>
      </w:pPr>
    </w:lvl>
    <w:lvl w:ilvl="8" w:tplc="A60A7B12" w:tentative="1">
      <w:start w:val="1"/>
      <w:numFmt w:val="lowerRoman"/>
      <w:lvlText w:val="%9."/>
      <w:lvlJc w:val="right"/>
      <w:pPr>
        <w:ind w:left="6480" w:hanging="180"/>
      </w:pPr>
    </w:lvl>
  </w:abstractNum>
  <w:abstractNum w:abstractNumId="14" w15:restartNumberingAfterBreak="0">
    <w:nsid w:val="370B4F4B"/>
    <w:multiLevelType w:val="hybridMultilevel"/>
    <w:tmpl w:val="73085EDA"/>
    <w:lvl w:ilvl="0" w:tplc="C764E95A">
      <w:start w:val="1"/>
      <w:numFmt w:val="decimal"/>
      <w:lvlText w:val="[%1]"/>
      <w:lvlJc w:val="left"/>
      <w:pPr>
        <w:ind w:left="720" w:hanging="360"/>
      </w:pPr>
      <w:rPr>
        <w:rFonts w:hint="default"/>
        <w:i w:val="0"/>
      </w:rPr>
    </w:lvl>
    <w:lvl w:ilvl="1" w:tplc="D09EC976">
      <w:start w:val="1"/>
      <w:numFmt w:val="lowerLetter"/>
      <w:lvlText w:val="%2."/>
      <w:lvlJc w:val="left"/>
      <w:pPr>
        <w:ind w:left="1440" w:hanging="360"/>
      </w:pPr>
    </w:lvl>
    <w:lvl w:ilvl="2" w:tplc="56462EE6" w:tentative="1">
      <w:start w:val="1"/>
      <w:numFmt w:val="lowerRoman"/>
      <w:lvlText w:val="%3."/>
      <w:lvlJc w:val="right"/>
      <w:pPr>
        <w:ind w:left="2160" w:hanging="180"/>
      </w:pPr>
    </w:lvl>
    <w:lvl w:ilvl="3" w:tplc="BAAAB20A" w:tentative="1">
      <w:start w:val="1"/>
      <w:numFmt w:val="decimal"/>
      <w:lvlText w:val="%4."/>
      <w:lvlJc w:val="left"/>
      <w:pPr>
        <w:ind w:left="2880" w:hanging="360"/>
      </w:pPr>
    </w:lvl>
    <w:lvl w:ilvl="4" w:tplc="9D729A28" w:tentative="1">
      <w:start w:val="1"/>
      <w:numFmt w:val="lowerLetter"/>
      <w:lvlText w:val="%5."/>
      <w:lvlJc w:val="left"/>
      <w:pPr>
        <w:ind w:left="3600" w:hanging="360"/>
      </w:pPr>
    </w:lvl>
    <w:lvl w:ilvl="5" w:tplc="8926EFFA" w:tentative="1">
      <w:start w:val="1"/>
      <w:numFmt w:val="lowerRoman"/>
      <w:lvlText w:val="%6."/>
      <w:lvlJc w:val="right"/>
      <w:pPr>
        <w:ind w:left="4320" w:hanging="180"/>
      </w:pPr>
    </w:lvl>
    <w:lvl w:ilvl="6" w:tplc="13D64AE4" w:tentative="1">
      <w:start w:val="1"/>
      <w:numFmt w:val="decimal"/>
      <w:lvlText w:val="%7."/>
      <w:lvlJc w:val="left"/>
      <w:pPr>
        <w:ind w:left="5040" w:hanging="360"/>
      </w:pPr>
    </w:lvl>
    <w:lvl w:ilvl="7" w:tplc="965CC38C" w:tentative="1">
      <w:start w:val="1"/>
      <w:numFmt w:val="lowerLetter"/>
      <w:lvlText w:val="%8."/>
      <w:lvlJc w:val="left"/>
      <w:pPr>
        <w:ind w:left="5760" w:hanging="360"/>
      </w:pPr>
    </w:lvl>
    <w:lvl w:ilvl="8" w:tplc="6884F3AC" w:tentative="1">
      <w:start w:val="1"/>
      <w:numFmt w:val="lowerRoman"/>
      <w:lvlText w:val="%9."/>
      <w:lvlJc w:val="right"/>
      <w:pPr>
        <w:ind w:left="6480" w:hanging="180"/>
      </w:pPr>
    </w:lvl>
  </w:abstractNum>
  <w:abstractNum w:abstractNumId="15" w15:restartNumberingAfterBreak="0">
    <w:nsid w:val="45423AEA"/>
    <w:multiLevelType w:val="hybridMultilevel"/>
    <w:tmpl w:val="3282FAA0"/>
    <w:lvl w:ilvl="0" w:tplc="14D0E7BE">
      <w:start w:val="1"/>
      <w:numFmt w:val="lowerLetter"/>
      <w:lvlText w:val="(%1)"/>
      <w:lvlJc w:val="left"/>
      <w:pPr>
        <w:ind w:left="1220" w:hanging="360"/>
      </w:pPr>
      <w:rPr>
        <w:rFonts w:hint="default"/>
      </w:rPr>
    </w:lvl>
    <w:lvl w:ilvl="1" w:tplc="10668772" w:tentative="1">
      <w:start w:val="1"/>
      <w:numFmt w:val="lowerLetter"/>
      <w:lvlText w:val="%2."/>
      <w:lvlJc w:val="left"/>
      <w:pPr>
        <w:ind w:left="1940" w:hanging="360"/>
      </w:pPr>
    </w:lvl>
    <w:lvl w:ilvl="2" w:tplc="C0424862" w:tentative="1">
      <w:start w:val="1"/>
      <w:numFmt w:val="lowerRoman"/>
      <w:lvlText w:val="%3."/>
      <w:lvlJc w:val="right"/>
      <w:pPr>
        <w:ind w:left="2660" w:hanging="180"/>
      </w:pPr>
    </w:lvl>
    <w:lvl w:ilvl="3" w:tplc="2D265A08" w:tentative="1">
      <w:start w:val="1"/>
      <w:numFmt w:val="decimal"/>
      <w:lvlText w:val="%4."/>
      <w:lvlJc w:val="left"/>
      <w:pPr>
        <w:ind w:left="3380" w:hanging="360"/>
      </w:pPr>
    </w:lvl>
    <w:lvl w:ilvl="4" w:tplc="7E144E78" w:tentative="1">
      <w:start w:val="1"/>
      <w:numFmt w:val="lowerLetter"/>
      <w:lvlText w:val="%5."/>
      <w:lvlJc w:val="left"/>
      <w:pPr>
        <w:ind w:left="4100" w:hanging="360"/>
      </w:pPr>
    </w:lvl>
    <w:lvl w:ilvl="5" w:tplc="AFB8D2DE" w:tentative="1">
      <w:start w:val="1"/>
      <w:numFmt w:val="lowerRoman"/>
      <w:lvlText w:val="%6."/>
      <w:lvlJc w:val="right"/>
      <w:pPr>
        <w:ind w:left="4820" w:hanging="180"/>
      </w:pPr>
    </w:lvl>
    <w:lvl w:ilvl="6" w:tplc="3AC8827E" w:tentative="1">
      <w:start w:val="1"/>
      <w:numFmt w:val="decimal"/>
      <w:lvlText w:val="%7."/>
      <w:lvlJc w:val="left"/>
      <w:pPr>
        <w:ind w:left="5540" w:hanging="360"/>
      </w:pPr>
    </w:lvl>
    <w:lvl w:ilvl="7" w:tplc="BEF2EA3C" w:tentative="1">
      <w:start w:val="1"/>
      <w:numFmt w:val="lowerLetter"/>
      <w:lvlText w:val="%8."/>
      <w:lvlJc w:val="left"/>
      <w:pPr>
        <w:ind w:left="6260" w:hanging="360"/>
      </w:pPr>
    </w:lvl>
    <w:lvl w:ilvl="8" w:tplc="80E8B73A" w:tentative="1">
      <w:start w:val="1"/>
      <w:numFmt w:val="lowerRoman"/>
      <w:lvlText w:val="%9."/>
      <w:lvlJc w:val="right"/>
      <w:pPr>
        <w:ind w:left="6980" w:hanging="180"/>
      </w:pPr>
    </w:lvl>
  </w:abstractNum>
  <w:abstractNum w:abstractNumId="16" w15:restartNumberingAfterBreak="0">
    <w:nsid w:val="4A235CB0"/>
    <w:multiLevelType w:val="hybridMultilevel"/>
    <w:tmpl w:val="640EEC70"/>
    <w:lvl w:ilvl="0" w:tplc="57EA1994">
      <w:start w:val="1"/>
      <w:numFmt w:val="lowerRoman"/>
      <w:lvlText w:val="(%1)"/>
      <w:lvlJc w:val="left"/>
      <w:pPr>
        <w:ind w:left="1440" w:hanging="720"/>
      </w:pPr>
      <w:rPr>
        <w:rFonts w:hint="default"/>
      </w:rPr>
    </w:lvl>
    <w:lvl w:ilvl="1" w:tplc="B4B05620" w:tentative="1">
      <w:start w:val="1"/>
      <w:numFmt w:val="lowerLetter"/>
      <w:lvlText w:val="%2."/>
      <w:lvlJc w:val="left"/>
      <w:pPr>
        <w:ind w:left="1800" w:hanging="360"/>
      </w:pPr>
    </w:lvl>
    <w:lvl w:ilvl="2" w:tplc="76F8A2F2" w:tentative="1">
      <w:start w:val="1"/>
      <w:numFmt w:val="lowerRoman"/>
      <w:lvlText w:val="%3."/>
      <w:lvlJc w:val="right"/>
      <w:pPr>
        <w:ind w:left="2520" w:hanging="180"/>
      </w:pPr>
    </w:lvl>
    <w:lvl w:ilvl="3" w:tplc="8A5EB77A" w:tentative="1">
      <w:start w:val="1"/>
      <w:numFmt w:val="decimal"/>
      <w:lvlText w:val="%4."/>
      <w:lvlJc w:val="left"/>
      <w:pPr>
        <w:ind w:left="3240" w:hanging="360"/>
      </w:pPr>
    </w:lvl>
    <w:lvl w:ilvl="4" w:tplc="39F287CA" w:tentative="1">
      <w:start w:val="1"/>
      <w:numFmt w:val="lowerLetter"/>
      <w:lvlText w:val="%5."/>
      <w:lvlJc w:val="left"/>
      <w:pPr>
        <w:ind w:left="3960" w:hanging="360"/>
      </w:pPr>
    </w:lvl>
    <w:lvl w:ilvl="5" w:tplc="D2DA711E" w:tentative="1">
      <w:start w:val="1"/>
      <w:numFmt w:val="lowerRoman"/>
      <w:lvlText w:val="%6."/>
      <w:lvlJc w:val="right"/>
      <w:pPr>
        <w:ind w:left="4680" w:hanging="180"/>
      </w:pPr>
    </w:lvl>
    <w:lvl w:ilvl="6" w:tplc="ED2EB406" w:tentative="1">
      <w:start w:val="1"/>
      <w:numFmt w:val="decimal"/>
      <w:lvlText w:val="%7."/>
      <w:lvlJc w:val="left"/>
      <w:pPr>
        <w:ind w:left="5400" w:hanging="360"/>
      </w:pPr>
    </w:lvl>
    <w:lvl w:ilvl="7" w:tplc="CF1AC3FC" w:tentative="1">
      <w:start w:val="1"/>
      <w:numFmt w:val="lowerLetter"/>
      <w:lvlText w:val="%8."/>
      <w:lvlJc w:val="left"/>
      <w:pPr>
        <w:ind w:left="6120" w:hanging="360"/>
      </w:pPr>
    </w:lvl>
    <w:lvl w:ilvl="8" w:tplc="16041B7A" w:tentative="1">
      <w:start w:val="1"/>
      <w:numFmt w:val="lowerRoman"/>
      <w:lvlText w:val="%9."/>
      <w:lvlJc w:val="right"/>
      <w:pPr>
        <w:ind w:left="6840" w:hanging="180"/>
      </w:pPr>
    </w:lvl>
  </w:abstractNum>
  <w:abstractNum w:abstractNumId="17" w15:restartNumberingAfterBreak="0">
    <w:nsid w:val="4B6F2F9F"/>
    <w:multiLevelType w:val="hybridMultilevel"/>
    <w:tmpl w:val="2D5C9912"/>
    <w:lvl w:ilvl="0" w:tplc="822C4DF6">
      <w:start w:val="1"/>
      <w:numFmt w:val="decimal"/>
      <w:lvlText w:val="[%1]"/>
      <w:lvlJc w:val="left"/>
      <w:pPr>
        <w:ind w:left="720" w:hanging="360"/>
      </w:pPr>
      <w:rPr>
        <w:rFonts w:hint="default"/>
      </w:rPr>
    </w:lvl>
    <w:lvl w:ilvl="1" w:tplc="2872248E" w:tentative="1">
      <w:start w:val="1"/>
      <w:numFmt w:val="lowerLetter"/>
      <w:lvlText w:val="%2."/>
      <w:lvlJc w:val="left"/>
      <w:pPr>
        <w:ind w:left="1440" w:hanging="360"/>
      </w:pPr>
    </w:lvl>
    <w:lvl w:ilvl="2" w:tplc="B816B05C" w:tentative="1">
      <w:start w:val="1"/>
      <w:numFmt w:val="lowerRoman"/>
      <w:lvlText w:val="%3."/>
      <w:lvlJc w:val="right"/>
      <w:pPr>
        <w:ind w:left="2160" w:hanging="180"/>
      </w:pPr>
    </w:lvl>
    <w:lvl w:ilvl="3" w:tplc="6E80B5FA" w:tentative="1">
      <w:start w:val="1"/>
      <w:numFmt w:val="decimal"/>
      <w:lvlText w:val="%4."/>
      <w:lvlJc w:val="left"/>
      <w:pPr>
        <w:ind w:left="2880" w:hanging="360"/>
      </w:pPr>
    </w:lvl>
    <w:lvl w:ilvl="4" w:tplc="B7363020" w:tentative="1">
      <w:start w:val="1"/>
      <w:numFmt w:val="lowerLetter"/>
      <w:lvlText w:val="%5."/>
      <w:lvlJc w:val="left"/>
      <w:pPr>
        <w:ind w:left="3600" w:hanging="360"/>
      </w:pPr>
    </w:lvl>
    <w:lvl w:ilvl="5" w:tplc="9622111A" w:tentative="1">
      <w:start w:val="1"/>
      <w:numFmt w:val="lowerRoman"/>
      <w:lvlText w:val="%6."/>
      <w:lvlJc w:val="right"/>
      <w:pPr>
        <w:ind w:left="4320" w:hanging="180"/>
      </w:pPr>
    </w:lvl>
    <w:lvl w:ilvl="6" w:tplc="69902324" w:tentative="1">
      <w:start w:val="1"/>
      <w:numFmt w:val="decimal"/>
      <w:lvlText w:val="%7."/>
      <w:lvlJc w:val="left"/>
      <w:pPr>
        <w:ind w:left="5040" w:hanging="360"/>
      </w:pPr>
    </w:lvl>
    <w:lvl w:ilvl="7" w:tplc="83827388" w:tentative="1">
      <w:start w:val="1"/>
      <w:numFmt w:val="lowerLetter"/>
      <w:lvlText w:val="%8."/>
      <w:lvlJc w:val="left"/>
      <w:pPr>
        <w:ind w:left="5760" w:hanging="360"/>
      </w:pPr>
    </w:lvl>
    <w:lvl w:ilvl="8" w:tplc="94B45480" w:tentative="1">
      <w:start w:val="1"/>
      <w:numFmt w:val="lowerRoman"/>
      <w:lvlText w:val="%9."/>
      <w:lvlJc w:val="right"/>
      <w:pPr>
        <w:ind w:left="6480" w:hanging="180"/>
      </w:pPr>
    </w:lvl>
  </w:abstractNum>
  <w:abstractNum w:abstractNumId="18" w15:restartNumberingAfterBreak="0">
    <w:nsid w:val="4BFF3504"/>
    <w:multiLevelType w:val="hybridMultilevel"/>
    <w:tmpl w:val="B8A2AE4C"/>
    <w:lvl w:ilvl="0" w:tplc="7450AE3A">
      <w:start w:val="1"/>
      <w:numFmt w:val="bullet"/>
      <w:lvlText w:val=""/>
      <w:lvlJc w:val="left"/>
      <w:pPr>
        <w:ind w:left="1440" w:hanging="360"/>
      </w:pPr>
      <w:rPr>
        <w:rFonts w:ascii="Symbol" w:hAnsi="Symbol" w:hint="default"/>
      </w:rPr>
    </w:lvl>
    <w:lvl w:ilvl="1" w:tplc="93967DCA" w:tentative="1">
      <w:start w:val="1"/>
      <w:numFmt w:val="bullet"/>
      <w:lvlText w:val="o"/>
      <w:lvlJc w:val="left"/>
      <w:pPr>
        <w:ind w:left="2160" w:hanging="360"/>
      </w:pPr>
      <w:rPr>
        <w:rFonts w:ascii="Courier New" w:hAnsi="Courier New" w:cs="Courier New" w:hint="default"/>
      </w:rPr>
    </w:lvl>
    <w:lvl w:ilvl="2" w:tplc="501A7DCC" w:tentative="1">
      <w:start w:val="1"/>
      <w:numFmt w:val="bullet"/>
      <w:lvlText w:val=""/>
      <w:lvlJc w:val="left"/>
      <w:pPr>
        <w:ind w:left="2880" w:hanging="360"/>
      </w:pPr>
      <w:rPr>
        <w:rFonts w:ascii="Wingdings" w:hAnsi="Wingdings" w:hint="default"/>
      </w:rPr>
    </w:lvl>
    <w:lvl w:ilvl="3" w:tplc="7854B9B6" w:tentative="1">
      <w:start w:val="1"/>
      <w:numFmt w:val="bullet"/>
      <w:lvlText w:val=""/>
      <w:lvlJc w:val="left"/>
      <w:pPr>
        <w:ind w:left="3600" w:hanging="360"/>
      </w:pPr>
      <w:rPr>
        <w:rFonts w:ascii="Symbol" w:hAnsi="Symbol" w:hint="default"/>
      </w:rPr>
    </w:lvl>
    <w:lvl w:ilvl="4" w:tplc="2178623A" w:tentative="1">
      <w:start w:val="1"/>
      <w:numFmt w:val="bullet"/>
      <w:lvlText w:val="o"/>
      <w:lvlJc w:val="left"/>
      <w:pPr>
        <w:ind w:left="4320" w:hanging="360"/>
      </w:pPr>
      <w:rPr>
        <w:rFonts w:ascii="Courier New" w:hAnsi="Courier New" w:cs="Courier New" w:hint="default"/>
      </w:rPr>
    </w:lvl>
    <w:lvl w:ilvl="5" w:tplc="AF6C345A" w:tentative="1">
      <w:start w:val="1"/>
      <w:numFmt w:val="bullet"/>
      <w:lvlText w:val=""/>
      <w:lvlJc w:val="left"/>
      <w:pPr>
        <w:ind w:left="5040" w:hanging="360"/>
      </w:pPr>
      <w:rPr>
        <w:rFonts w:ascii="Wingdings" w:hAnsi="Wingdings" w:hint="default"/>
      </w:rPr>
    </w:lvl>
    <w:lvl w:ilvl="6" w:tplc="B336C7FC" w:tentative="1">
      <w:start w:val="1"/>
      <w:numFmt w:val="bullet"/>
      <w:lvlText w:val=""/>
      <w:lvlJc w:val="left"/>
      <w:pPr>
        <w:ind w:left="5760" w:hanging="360"/>
      </w:pPr>
      <w:rPr>
        <w:rFonts w:ascii="Symbol" w:hAnsi="Symbol" w:hint="default"/>
      </w:rPr>
    </w:lvl>
    <w:lvl w:ilvl="7" w:tplc="AA482B1A" w:tentative="1">
      <w:start w:val="1"/>
      <w:numFmt w:val="bullet"/>
      <w:lvlText w:val="o"/>
      <w:lvlJc w:val="left"/>
      <w:pPr>
        <w:ind w:left="6480" w:hanging="360"/>
      </w:pPr>
      <w:rPr>
        <w:rFonts w:ascii="Courier New" w:hAnsi="Courier New" w:cs="Courier New" w:hint="default"/>
      </w:rPr>
    </w:lvl>
    <w:lvl w:ilvl="8" w:tplc="D01EB00C" w:tentative="1">
      <w:start w:val="1"/>
      <w:numFmt w:val="bullet"/>
      <w:lvlText w:val=""/>
      <w:lvlJc w:val="left"/>
      <w:pPr>
        <w:ind w:left="7200" w:hanging="360"/>
      </w:pPr>
      <w:rPr>
        <w:rFonts w:ascii="Wingdings" w:hAnsi="Wingdings" w:hint="default"/>
      </w:rPr>
    </w:lvl>
  </w:abstractNum>
  <w:abstractNum w:abstractNumId="19" w15:restartNumberingAfterBreak="0">
    <w:nsid w:val="518B12AD"/>
    <w:multiLevelType w:val="hybridMultilevel"/>
    <w:tmpl w:val="6ABABFF4"/>
    <w:lvl w:ilvl="0" w:tplc="533C9CAE">
      <w:start w:val="1"/>
      <w:numFmt w:val="decimal"/>
      <w:lvlText w:val="[%1]"/>
      <w:lvlJc w:val="left"/>
      <w:pPr>
        <w:ind w:left="720" w:hanging="360"/>
      </w:pPr>
      <w:rPr>
        <w:rFonts w:hint="default"/>
      </w:rPr>
    </w:lvl>
    <w:lvl w:ilvl="1" w:tplc="4A1EF304" w:tentative="1">
      <w:start w:val="1"/>
      <w:numFmt w:val="lowerLetter"/>
      <w:lvlText w:val="%2."/>
      <w:lvlJc w:val="left"/>
      <w:pPr>
        <w:ind w:left="1440" w:hanging="360"/>
      </w:pPr>
    </w:lvl>
    <w:lvl w:ilvl="2" w:tplc="7F2C2000" w:tentative="1">
      <w:start w:val="1"/>
      <w:numFmt w:val="lowerRoman"/>
      <w:lvlText w:val="%3."/>
      <w:lvlJc w:val="right"/>
      <w:pPr>
        <w:ind w:left="2160" w:hanging="180"/>
      </w:pPr>
    </w:lvl>
    <w:lvl w:ilvl="3" w:tplc="23283A76" w:tentative="1">
      <w:start w:val="1"/>
      <w:numFmt w:val="decimal"/>
      <w:lvlText w:val="%4."/>
      <w:lvlJc w:val="left"/>
      <w:pPr>
        <w:ind w:left="2880" w:hanging="360"/>
      </w:pPr>
    </w:lvl>
    <w:lvl w:ilvl="4" w:tplc="2E6AFA8C" w:tentative="1">
      <w:start w:val="1"/>
      <w:numFmt w:val="lowerLetter"/>
      <w:lvlText w:val="%5."/>
      <w:lvlJc w:val="left"/>
      <w:pPr>
        <w:ind w:left="3600" w:hanging="360"/>
      </w:pPr>
    </w:lvl>
    <w:lvl w:ilvl="5" w:tplc="6B586CBC" w:tentative="1">
      <w:start w:val="1"/>
      <w:numFmt w:val="lowerRoman"/>
      <w:lvlText w:val="%6."/>
      <w:lvlJc w:val="right"/>
      <w:pPr>
        <w:ind w:left="4320" w:hanging="180"/>
      </w:pPr>
    </w:lvl>
    <w:lvl w:ilvl="6" w:tplc="CA48E84E" w:tentative="1">
      <w:start w:val="1"/>
      <w:numFmt w:val="decimal"/>
      <w:lvlText w:val="%7."/>
      <w:lvlJc w:val="left"/>
      <w:pPr>
        <w:ind w:left="5040" w:hanging="360"/>
      </w:pPr>
    </w:lvl>
    <w:lvl w:ilvl="7" w:tplc="92AC7826" w:tentative="1">
      <w:start w:val="1"/>
      <w:numFmt w:val="lowerLetter"/>
      <w:lvlText w:val="%8."/>
      <w:lvlJc w:val="left"/>
      <w:pPr>
        <w:ind w:left="5760" w:hanging="360"/>
      </w:pPr>
    </w:lvl>
    <w:lvl w:ilvl="8" w:tplc="C5F6152A" w:tentative="1">
      <w:start w:val="1"/>
      <w:numFmt w:val="lowerRoman"/>
      <w:lvlText w:val="%9."/>
      <w:lvlJc w:val="right"/>
      <w:pPr>
        <w:ind w:left="6480" w:hanging="180"/>
      </w:pPr>
    </w:lvl>
  </w:abstractNum>
  <w:abstractNum w:abstractNumId="20" w15:restartNumberingAfterBreak="0">
    <w:nsid w:val="57DB44C0"/>
    <w:multiLevelType w:val="hybridMultilevel"/>
    <w:tmpl w:val="777AF944"/>
    <w:lvl w:ilvl="0" w:tplc="9496B5E8">
      <w:start w:val="1"/>
      <w:numFmt w:val="decimal"/>
      <w:lvlText w:val="[%1]"/>
      <w:lvlJc w:val="left"/>
      <w:pPr>
        <w:ind w:left="720" w:hanging="360"/>
      </w:pPr>
      <w:rPr>
        <w:rFonts w:hint="default"/>
      </w:rPr>
    </w:lvl>
    <w:lvl w:ilvl="1" w:tplc="3C3A0AE6" w:tentative="1">
      <w:start w:val="1"/>
      <w:numFmt w:val="lowerLetter"/>
      <w:lvlText w:val="%2."/>
      <w:lvlJc w:val="left"/>
      <w:pPr>
        <w:ind w:left="1440" w:hanging="360"/>
      </w:pPr>
    </w:lvl>
    <w:lvl w:ilvl="2" w:tplc="94AADC1C" w:tentative="1">
      <w:start w:val="1"/>
      <w:numFmt w:val="lowerRoman"/>
      <w:lvlText w:val="%3."/>
      <w:lvlJc w:val="right"/>
      <w:pPr>
        <w:ind w:left="2160" w:hanging="180"/>
      </w:pPr>
    </w:lvl>
    <w:lvl w:ilvl="3" w:tplc="D4D8FB74" w:tentative="1">
      <w:start w:val="1"/>
      <w:numFmt w:val="decimal"/>
      <w:lvlText w:val="%4."/>
      <w:lvlJc w:val="left"/>
      <w:pPr>
        <w:ind w:left="2880" w:hanging="360"/>
      </w:pPr>
    </w:lvl>
    <w:lvl w:ilvl="4" w:tplc="3ECC9AF8" w:tentative="1">
      <w:start w:val="1"/>
      <w:numFmt w:val="lowerLetter"/>
      <w:lvlText w:val="%5."/>
      <w:lvlJc w:val="left"/>
      <w:pPr>
        <w:ind w:left="3600" w:hanging="360"/>
      </w:pPr>
    </w:lvl>
    <w:lvl w:ilvl="5" w:tplc="CD584D6E" w:tentative="1">
      <w:start w:val="1"/>
      <w:numFmt w:val="lowerRoman"/>
      <w:lvlText w:val="%6."/>
      <w:lvlJc w:val="right"/>
      <w:pPr>
        <w:ind w:left="4320" w:hanging="180"/>
      </w:pPr>
    </w:lvl>
    <w:lvl w:ilvl="6" w:tplc="C90EDC9A" w:tentative="1">
      <w:start w:val="1"/>
      <w:numFmt w:val="decimal"/>
      <w:lvlText w:val="%7."/>
      <w:lvlJc w:val="left"/>
      <w:pPr>
        <w:ind w:left="5040" w:hanging="360"/>
      </w:pPr>
    </w:lvl>
    <w:lvl w:ilvl="7" w:tplc="9B8CB79A" w:tentative="1">
      <w:start w:val="1"/>
      <w:numFmt w:val="lowerLetter"/>
      <w:lvlText w:val="%8."/>
      <w:lvlJc w:val="left"/>
      <w:pPr>
        <w:ind w:left="5760" w:hanging="360"/>
      </w:pPr>
    </w:lvl>
    <w:lvl w:ilvl="8" w:tplc="06B0CB84" w:tentative="1">
      <w:start w:val="1"/>
      <w:numFmt w:val="lowerRoman"/>
      <w:lvlText w:val="%9."/>
      <w:lvlJc w:val="right"/>
      <w:pPr>
        <w:ind w:left="6480" w:hanging="180"/>
      </w:pPr>
    </w:lvl>
  </w:abstractNum>
  <w:abstractNum w:abstractNumId="21" w15:restartNumberingAfterBreak="0">
    <w:nsid w:val="5BBE52EE"/>
    <w:multiLevelType w:val="hybridMultilevel"/>
    <w:tmpl w:val="ACC0CBD6"/>
    <w:lvl w:ilvl="0" w:tplc="5B402A2C">
      <w:start w:val="1"/>
      <w:numFmt w:val="decimal"/>
      <w:lvlText w:val="[%1]"/>
      <w:lvlJc w:val="left"/>
      <w:pPr>
        <w:ind w:left="360" w:hanging="360"/>
      </w:pPr>
      <w:rPr>
        <w:rFonts w:ascii="Arial" w:hAnsi="Arial" w:cs="Arial" w:hint="default"/>
        <w:i w:val="0"/>
        <w:sz w:val="24"/>
        <w:szCs w:val="24"/>
      </w:rPr>
    </w:lvl>
    <w:lvl w:ilvl="1" w:tplc="47A84AEE">
      <w:start w:val="1"/>
      <w:numFmt w:val="lowerLetter"/>
      <w:lvlText w:val="%2."/>
      <w:lvlJc w:val="left"/>
      <w:pPr>
        <w:ind w:left="1440" w:hanging="360"/>
      </w:pPr>
    </w:lvl>
    <w:lvl w:ilvl="2" w:tplc="0FE628AA" w:tentative="1">
      <w:start w:val="1"/>
      <w:numFmt w:val="lowerRoman"/>
      <w:lvlText w:val="%3."/>
      <w:lvlJc w:val="right"/>
      <w:pPr>
        <w:ind w:left="2160" w:hanging="180"/>
      </w:pPr>
    </w:lvl>
    <w:lvl w:ilvl="3" w:tplc="6C06BB8E" w:tentative="1">
      <w:start w:val="1"/>
      <w:numFmt w:val="decimal"/>
      <w:lvlText w:val="%4."/>
      <w:lvlJc w:val="left"/>
      <w:pPr>
        <w:ind w:left="2880" w:hanging="360"/>
      </w:pPr>
    </w:lvl>
    <w:lvl w:ilvl="4" w:tplc="E25A3F5C" w:tentative="1">
      <w:start w:val="1"/>
      <w:numFmt w:val="lowerLetter"/>
      <w:lvlText w:val="%5."/>
      <w:lvlJc w:val="left"/>
      <w:pPr>
        <w:ind w:left="3600" w:hanging="360"/>
      </w:pPr>
    </w:lvl>
    <w:lvl w:ilvl="5" w:tplc="3E3624AC" w:tentative="1">
      <w:start w:val="1"/>
      <w:numFmt w:val="lowerRoman"/>
      <w:lvlText w:val="%6."/>
      <w:lvlJc w:val="right"/>
      <w:pPr>
        <w:ind w:left="4320" w:hanging="180"/>
      </w:pPr>
    </w:lvl>
    <w:lvl w:ilvl="6" w:tplc="37C4BDCA" w:tentative="1">
      <w:start w:val="1"/>
      <w:numFmt w:val="decimal"/>
      <w:lvlText w:val="%7."/>
      <w:lvlJc w:val="left"/>
      <w:pPr>
        <w:ind w:left="5040" w:hanging="360"/>
      </w:pPr>
    </w:lvl>
    <w:lvl w:ilvl="7" w:tplc="957E6EA4" w:tentative="1">
      <w:start w:val="1"/>
      <w:numFmt w:val="lowerLetter"/>
      <w:lvlText w:val="%8."/>
      <w:lvlJc w:val="left"/>
      <w:pPr>
        <w:ind w:left="5760" w:hanging="360"/>
      </w:pPr>
    </w:lvl>
    <w:lvl w:ilvl="8" w:tplc="29A06624" w:tentative="1">
      <w:start w:val="1"/>
      <w:numFmt w:val="lowerRoman"/>
      <w:lvlText w:val="%9."/>
      <w:lvlJc w:val="right"/>
      <w:pPr>
        <w:ind w:left="6480" w:hanging="180"/>
      </w:pPr>
    </w:lvl>
  </w:abstractNum>
  <w:abstractNum w:abstractNumId="22" w15:restartNumberingAfterBreak="0">
    <w:nsid w:val="5BCB3778"/>
    <w:multiLevelType w:val="hybridMultilevel"/>
    <w:tmpl w:val="60AC21D0"/>
    <w:lvl w:ilvl="0" w:tplc="7E5E55FE">
      <w:start w:val="1"/>
      <w:numFmt w:val="decimal"/>
      <w:lvlText w:val="[%1]"/>
      <w:lvlJc w:val="left"/>
      <w:pPr>
        <w:ind w:left="720" w:hanging="360"/>
      </w:pPr>
      <w:rPr>
        <w:rFonts w:hint="default"/>
      </w:rPr>
    </w:lvl>
    <w:lvl w:ilvl="1" w:tplc="5CA456FC" w:tentative="1">
      <w:start w:val="1"/>
      <w:numFmt w:val="lowerLetter"/>
      <w:lvlText w:val="%2."/>
      <w:lvlJc w:val="left"/>
      <w:pPr>
        <w:ind w:left="1440" w:hanging="360"/>
      </w:pPr>
    </w:lvl>
    <w:lvl w:ilvl="2" w:tplc="99A61424" w:tentative="1">
      <w:start w:val="1"/>
      <w:numFmt w:val="lowerRoman"/>
      <w:lvlText w:val="%3."/>
      <w:lvlJc w:val="right"/>
      <w:pPr>
        <w:ind w:left="2160" w:hanging="180"/>
      </w:pPr>
    </w:lvl>
    <w:lvl w:ilvl="3" w:tplc="FBACBD9E" w:tentative="1">
      <w:start w:val="1"/>
      <w:numFmt w:val="decimal"/>
      <w:lvlText w:val="%4."/>
      <w:lvlJc w:val="left"/>
      <w:pPr>
        <w:ind w:left="2880" w:hanging="360"/>
      </w:pPr>
    </w:lvl>
    <w:lvl w:ilvl="4" w:tplc="F5D0C77C" w:tentative="1">
      <w:start w:val="1"/>
      <w:numFmt w:val="lowerLetter"/>
      <w:lvlText w:val="%5."/>
      <w:lvlJc w:val="left"/>
      <w:pPr>
        <w:ind w:left="3600" w:hanging="360"/>
      </w:pPr>
    </w:lvl>
    <w:lvl w:ilvl="5" w:tplc="83B09120" w:tentative="1">
      <w:start w:val="1"/>
      <w:numFmt w:val="lowerRoman"/>
      <w:lvlText w:val="%6."/>
      <w:lvlJc w:val="right"/>
      <w:pPr>
        <w:ind w:left="4320" w:hanging="180"/>
      </w:pPr>
    </w:lvl>
    <w:lvl w:ilvl="6" w:tplc="095435F4" w:tentative="1">
      <w:start w:val="1"/>
      <w:numFmt w:val="decimal"/>
      <w:lvlText w:val="%7."/>
      <w:lvlJc w:val="left"/>
      <w:pPr>
        <w:ind w:left="5040" w:hanging="360"/>
      </w:pPr>
    </w:lvl>
    <w:lvl w:ilvl="7" w:tplc="621683C0" w:tentative="1">
      <w:start w:val="1"/>
      <w:numFmt w:val="lowerLetter"/>
      <w:lvlText w:val="%8."/>
      <w:lvlJc w:val="left"/>
      <w:pPr>
        <w:ind w:left="5760" w:hanging="360"/>
      </w:pPr>
    </w:lvl>
    <w:lvl w:ilvl="8" w:tplc="FC088426" w:tentative="1">
      <w:start w:val="1"/>
      <w:numFmt w:val="lowerRoman"/>
      <w:lvlText w:val="%9."/>
      <w:lvlJc w:val="right"/>
      <w:pPr>
        <w:ind w:left="6480" w:hanging="180"/>
      </w:pPr>
    </w:lvl>
  </w:abstractNum>
  <w:abstractNum w:abstractNumId="23" w15:restartNumberingAfterBreak="0">
    <w:nsid w:val="615F3AE5"/>
    <w:multiLevelType w:val="hybridMultilevel"/>
    <w:tmpl w:val="D406945A"/>
    <w:lvl w:ilvl="0" w:tplc="94D6608E">
      <w:start w:val="1"/>
      <w:numFmt w:val="decimal"/>
      <w:lvlText w:val="%1."/>
      <w:lvlJc w:val="left"/>
      <w:pPr>
        <w:ind w:left="720" w:hanging="360"/>
      </w:pPr>
      <w:rPr>
        <w:rFonts w:hint="default"/>
      </w:rPr>
    </w:lvl>
    <w:lvl w:ilvl="1" w:tplc="ABE623D2" w:tentative="1">
      <w:start w:val="1"/>
      <w:numFmt w:val="lowerLetter"/>
      <w:lvlText w:val="%2."/>
      <w:lvlJc w:val="left"/>
      <w:pPr>
        <w:ind w:left="1440" w:hanging="360"/>
      </w:pPr>
    </w:lvl>
    <w:lvl w:ilvl="2" w:tplc="927E5528" w:tentative="1">
      <w:start w:val="1"/>
      <w:numFmt w:val="lowerRoman"/>
      <w:lvlText w:val="%3."/>
      <w:lvlJc w:val="right"/>
      <w:pPr>
        <w:ind w:left="2160" w:hanging="180"/>
      </w:pPr>
    </w:lvl>
    <w:lvl w:ilvl="3" w:tplc="5BB00CE2" w:tentative="1">
      <w:start w:val="1"/>
      <w:numFmt w:val="decimal"/>
      <w:lvlText w:val="%4."/>
      <w:lvlJc w:val="left"/>
      <w:pPr>
        <w:ind w:left="2880" w:hanging="360"/>
      </w:pPr>
    </w:lvl>
    <w:lvl w:ilvl="4" w:tplc="A2342C2E" w:tentative="1">
      <w:start w:val="1"/>
      <w:numFmt w:val="lowerLetter"/>
      <w:lvlText w:val="%5."/>
      <w:lvlJc w:val="left"/>
      <w:pPr>
        <w:ind w:left="3600" w:hanging="360"/>
      </w:pPr>
    </w:lvl>
    <w:lvl w:ilvl="5" w:tplc="405A1056" w:tentative="1">
      <w:start w:val="1"/>
      <w:numFmt w:val="lowerRoman"/>
      <w:lvlText w:val="%6."/>
      <w:lvlJc w:val="right"/>
      <w:pPr>
        <w:ind w:left="4320" w:hanging="180"/>
      </w:pPr>
    </w:lvl>
    <w:lvl w:ilvl="6" w:tplc="1F86ACE8" w:tentative="1">
      <w:start w:val="1"/>
      <w:numFmt w:val="decimal"/>
      <w:lvlText w:val="%7."/>
      <w:lvlJc w:val="left"/>
      <w:pPr>
        <w:ind w:left="5040" w:hanging="360"/>
      </w:pPr>
    </w:lvl>
    <w:lvl w:ilvl="7" w:tplc="B0B0075E" w:tentative="1">
      <w:start w:val="1"/>
      <w:numFmt w:val="lowerLetter"/>
      <w:lvlText w:val="%8."/>
      <w:lvlJc w:val="left"/>
      <w:pPr>
        <w:ind w:left="5760" w:hanging="360"/>
      </w:pPr>
    </w:lvl>
    <w:lvl w:ilvl="8" w:tplc="2216F352" w:tentative="1">
      <w:start w:val="1"/>
      <w:numFmt w:val="lowerRoman"/>
      <w:lvlText w:val="%9."/>
      <w:lvlJc w:val="right"/>
      <w:pPr>
        <w:ind w:left="6480" w:hanging="180"/>
      </w:pPr>
    </w:lvl>
  </w:abstractNum>
  <w:abstractNum w:abstractNumId="24" w15:restartNumberingAfterBreak="0">
    <w:nsid w:val="63A46367"/>
    <w:multiLevelType w:val="hybridMultilevel"/>
    <w:tmpl w:val="8A265DF4"/>
    <w:lvl w:ilvl="0" w:tplc="302A2A9E">
      <w:start w:val="1"/>
      <w:numFmt w:val="lowerLetter"/>
      <w:lvlText w:val="(%1)"/>
      <w:lvlJc w:val="left"/>
      <w:pPr>
        <w:ind w:left="1080" w:hanging="720"/>
      </w:pPr>
      <w:rPr>
        <w:rFonts w:hint="default"/>
      </w:rPr>
    </w:lvl>
    <w:lvl w:ilvl="1" w:tplc="5C083A00" w:tentative="1">
      <w:start w:val="1"/>
      <w:numFmt w:val="lowerLetter"/>
      <w:lvlText w:val="%2."/>
      <w:lvlJc w:val="left"/>
      <w:pPr>
        <w:ind w:left="1440" w:hanging="360"/>
      </w:pPr>
    </w:lvl>
    <w:lvl w:ilvl="2" w:tplc="5CB61E84" w:tentative="1">
      <w:start w:val="1"/>
      <w:numFmt w:val="lowerRoman"/>
      <w:lvlText w:val="%3."/>
      <w:lvlJc w:val="right"/>
      <w:pPr>
        <w:ind w:left="2160" w:hanging="180"/>
      </w:pPr>
    </w:lvl>
    <w:lvl w:ilvl="3" w:tplc="FE3028DC" w:tentative="1">
      <w:start w:val="1"/>
      <w:numFmt w:val="decimal"/>
      <w:lvlText w:val="%4."/>
      <w:lvlJc w:val="left"/>
      <w:pPr>
        <w:ind w:left="2880" w:hanging="360"/>
      </w:pPr>
    </w:lvl>
    <w:lvl w:ilvl="4" w:tplc="C9EAB21A" w:tentative="1">
      <w:start w:val="1"/>
      <w:numFmt w:val="lowerLetter"/>
      <w:lvlText w:val="%5."/>
      <w:lvlJc w:val="left"/>
      <w:pPr>
        <w:ind w:left="3600" w:hanging="360"/>
      </w:pPr>
    </w:lvl>
    <w:lvl w:ilvl="5" w:tplc="339655CA" w:tentative="1">
      <w:start w:val="1"/>
      <w:numFmt w:val="lowerRoman"/>
      <w:lvlText w:val="%6."/>
      <w:lvlJc w:val="right"/>
      <w:pPr>
        <w:ind w:left="4320" w:hanging="180"/>
      </w:pPr>
    </w:lvl>
    <w:lvl w:ilvl="6" w:tplc="85E04558" w:tentative="1">
      <w:start w:val="1"/>
      <w:numFmt w:val="decimal"/>
      <w:lvlText w:val="%7."/>
      <w:lvlJc w:val="left"/>
      <w:pPr>
        <w:ind w:left="5040" w:hanging="360"/>
      </w:pPr>
    </w:lvl>
    <w:lvl w:ilvl="7" w:tplc="8C925BB4" w:tentative="1">
      <w:start w:val="1"/>
      <w:numFmt w:val="lowerLetter"/>
      <w:lvlText w:val="%8."/>
      <w:lvlJc w:val="left"/>
      <w:pPr>
        <w:ind w:left="5760" w:hanging="360"/>
      </w:pPr>
    </w:lvl>
    <w:lvl w:ilvl="8" w:tplc="90B052C8" w:tentative="1">
      <w:start w:val="1"/>
      <w:numFmt w:val="lowerRoman"/>
      <w:lvlText w:val="%9."/>
      <w:lvlJc w:val="right"/>
      <w:pPr>
        <w:ind w:left="6480" w:hanging="180"/>
      </w:pPr>
    </w:lvl>
  </w:abstractNum>
  <w:abstractNum w:abstractNumId="25" w15:restartNumberingAfterBreak="0">
    <w:nsid w:val="65095F18"/>
    <w:multiLevelType w:val="hybridMultilevel"/>
    <w:tmpl w:val="1FB01B4C"/>
    <w:lvl w:ilvl="0" w:tplc="805EF8C0">
      <w:start w:val="1"/>
      <w:numFmt w:val="decimal"/>
      <w:lvlText w:val="%1."/>
      <w:lvlJc w:val="left"/>
      <w:pPr>
        <w:ind w:left="1080" w:hanging="360"/>
      </w:pPr>
      <w:rPr>
        <w:rFonts w:hint="default"/>
      </w:rPr>
    </w:lvl>
    <w:lvl w:ilvl="1" w:tplc="62667554" w:tentative="1">
      <w:start w:val="1"/>
      <w:numFmt w:val="lowerLetter"/>
      <w:lvlText w:val="%2."/>
      <w:lvlJc w:val="left"/>
      <w:pPr>
        <w:ind w:left="1800" w:hanging="360"/>
      </w:pPr>
    </w:lvl>
    <w:lvl w:ilvl="2" w:tplc="A482C140" w:tentative="1">
      <w:start w:val="1"/>
      <w:numFmt w:val="lowerRoman"/>
      <w:lvlText w:val="%3."/>
      <w:lvlJc w:val="right"/>
      <w:pPr>
        <w:ind w:left="2520" w:hanging="180"/>
      </w:pPr>
    </w:lvl>
    <w:lvl w:ilvl="3" w:tplc="44E4553E" w:tentative="1">
      <w:start w:val="1"/>
      <w:numFmt w:val="decimal"/>
      <w:lvlText w:val="%4."/>
      <w:lvlJc w:val="left"/>
      <w:pPr>
        <w:ind w:left="3240" w:hanging="360"/>
      </w:pPr>
    </w:lvl>
    <w:lvl w:ilvl="4" w:tplc="C01682E0" w:tentative="1">
      <w:start w:val="1"/>
      <w:numFmt w:val="lowerLetter"/>
      <w:lvlText w:val="%5."/>
      <w:lvlJc w:val="left"/>
      <w:pPr>
        <w:ind w:left="3960" w:hanging="360"/>
      </w:pPr>
    </w:lvl>
    <w:lvl w:ilvl="5" w:tplc="2976DDEC" w:tentative="1">
      <w:start w:val="1"/>
      <w:numFmt w:val="lowerRoman"/>
      <w:lvlText w:val="%6."/>
      <w:lvlJc w:val="right"/>
      <w:pPr>
        <w:ind w:left="4680" w:hanging="180"/>
      </w:pPr>
    </w:lvl>
    <w:lvl w:ilvl="6" w:tplc="5B066B1E" w:tentative="1">
      <w:start w:val="1"/>
      <w:numFmt w:val="decimal"/>
      <w:lvlText w:val="%7."/>
      <w:lvlJc w:val="left"/>
      <w:pPr>
        <w:ind w:left="5400" w:hanging="360"/>
      </w:pPr>
    </w:lvl>
    <w:lvl w:ilvl="7" w:tplc="CF7C57AC" w:tentative="1">
      <w:start w:val="1"/>
      <w:numFmt w:val="lowerLetter"/>
      <w:lvlText w:val="%8."/>
      <w:lvlJc w:val="left"/>
      <w:pPr>
        <w:ind w:left="6120" w:hanging="360"/>
      </w:pPr>
    </w:lvl>
    <w:lvl w:ilvl="8" w:tplc="BD9A58DE" w:tentative="1">
      <w:start w:val="1"/>
      <w:numFmt w:val="lowerRoman"/>
      <w:lvlText w:val="%9."/>
      <w:lvlJc w:val="right"/>
      <w:pPr>
        <w:ind w:left="6840" w:hanging="180"/>
      </w:pPr>
    </w:lvl>
  </w:abstractNum>
  <w:abstractNum w:abstractNumId="26" w15:restartNumberingAfterBreak="0">
    <w:nsid w:val="671E3401"/>
    <w:multiLevelType w:val="hybridMultilevel"/>
    <w:tmpl w:val="DFE0325C"/>
    <w:lvl w:ilvl="0" w:tplc="ACF4B1D6">
      <w:start w:val="1"/>
      <w:numFmt w:val="decimal"/>
      <w:lvlText w:val="%1."/>
      <w:lvlJc w:val="left"/>
      <w:pPr>
        <w:ind w:left="1080" w:hanging="360"/>
      </w:pPr>
      <w:rPr>
        <w:rFonts w:hint="default"/>
      </w:rPr>
    </w:lvl>
    <w:lvl w:ilvl="1" w:tplc="FFC4AF86" w:tentative="1">
      <w:start w:val="1"/>
      <w:numFmt w:val="lowerLetter"/>
      <w:lvlText w:val="%2."/>
      <w:lvlJc w:val="left"/>
      <w:pPr>
        <w:ind w:left="1800" w:hanging="360"/>
      </w:pPr>
    </w:lvl>
    <w:lvl w:ilvl="2" w:tplc="574C7CE6" w:tentative="1">
      <w:start w:val="1"/>
      <w:numFmt w:val="lowerRoman"/>
      <w:lvlText w:val="%3."/>
      <w:lvlJc w:val="right"/>
      <w:pPr>
        <w:ind w:left="2520" w:hanging="180"/>
      </w:pPr>
    </w:lvl>
    <w:lvl w:ilvl="3" w:tplc="0EA4FCC6" w:tentative="1">
      <w:start w:val="1"/>
      <w:numFmt w:val="decimal"/>
      <w:lvlText w:val="%4."/>
      <w:lvlJc w:val="left"/>
      <w:pPr>
        <w:ind w:left="3240" w:hanging="360"/>
      </w:pPr>
    </w:lvl>
    <w:lvl w:ilvl="4" w:tplc="E7544992" w:tentative="1">
      <w:start w:val="1"/>
      <w:numFmt w:val="lowerLetter"/>
      <w:lvlText w:val="%5."/>
      <w:lvlJc w:val="left"/>
      <w:pPr>
        <w:ind w:left="3960" w:hanging="360"/>
      </w:pPr>
    </w:lvl>
    <w:lvl w:ilvl="5" w:tplc="FE105DDE" w:tentative="1">
      <w:start w:val="1"/>
      <w:numFmt w:val="lowerRoman"/>
      <w:lvlText w:val="%6."/>
      <w:lvlJc w:val="right"/>
      <w:pPr>
        <w:ind w:left="4680" w:hanging="180"/>
      </w:pPr>
    </w:lvl>
    <w:lvl w:ilvl="6" w:tplc="8C90DCBC" w:tentative="1">
      <w:start w:val="1"/>
      <w:numFmt w:val="decimal"/>
      <w:lvlText w:val="%7."/>
      <w:lvlJc w:val="left"/>
      <w:pPr>
        <w:ind w:left="5400" w:hanging="360"/>
      </w:pPr>
    </w:lvl>
    <w:lvl w:ilvl="7" w:tplc="CA408438" w:tentative="1">
      <w:start w:val="1"/>
      <w:numFmt w:val="lowerLetter"/>
      <w:lvlText w:val="%8."/>
      <w:lvlJc w:val="left"/>
      <w:pPr>
        <w:ind w:left="6120" w:hanging="360"/>
      </w:pPr>
    </w:lvl>
    <w:lvl w:ilvl="8" w:tplc="C7FE0AAC" w:tentative="1">
      <w:start w:val="1"/>
      <w:numFmt w:val="lowerRoman"/>
      <w:lvlText w:val="%9."/>
      <w:lvlJc w:val="right"/>
      <w:pPr>
        <w:ind w:left="6840" w:hanging="180"/>
      </w:pPr>
    </w:lvl>
  </w:abstractNum>
  <w:abstractNum w:abstractNumId="27" w15:restartNumberingAfterBreak="0">
    <w:nsid w:val="67C0042F"/>
    <w:multiLevelType w:val="multilevel"/>
    <w:tmpl w:val="13D05402"/>
    <w:lvl w:ilvl="0">
      <w:start w:val="1"/>
      <w:numFmt w:val="decimal"/>
      <w:lvlText w:val="%1."/>
      <w:lvlJc w:val="left"/>
      <w:pPr>
        <w:ind w:left="720" w:hanging="360"/>
      </w:pPr>
      <w:rPr>
        <w:b w:val="0"/>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69FA5D83"/>
    <w:multiLevelType w:val="hybridMultilevel"/>
    <w:tmpl w:val="0B3EC124"/>
    <w:lvl w:ilvl="0" w:tplc="21760E10">
      <w:start w:val="1"/>
      <w:numFmt w:val="bullet"/>
      <w:lvlText w:val=""/>
      <w:lvlJc w:val="left"/>
      <w:pPr>
        <w:ind w:left="1440" w:hanging="360"/>
      </w:pPr>
      <w:rPr>
        <w:rFonts w:ascii="Symbol" w:hAnsi="Symbol" w:hint="default"/>
      </w:rPr>
    </w:lvl>
    <w:lvl w:ilvl="1" w:tplc="ED32413C" w:tentative="1">
      <w:start w:val="1"/>
      <w:numFmt w:val="bullet"/>
      <w:lvlText w:val="o"/>
      <w:lvlJc w:val="left"/>
      <w:pPr>
        <w:ind w:left="2160" w:hanging="360"/>
      </w:pPr>
      <w:rPr>
        <w:rFonts w:ascii="Courier New" w:hAnsi="Courier New" w:cs="Courier New" w:hint="default"/>
      </w:rPr>
    </w:lvl>
    <w:lvl w:ilvl="2" w:tplc="F94A375C" w:tentative="1">
      <w:start w:val="1"/>
      <w:numFmt w:val="bullet"/>
      <w:lvlText w:val=""/>
      <w:lvlJc w:val="left"/>
      <w:pPr>
        <w:ind w:left="2880" w:hanging="360"/>
      </w:pPr>
      <w:rPr>
        <w:rFonts w:ascii="Wingdings" w:hAnsi="Wingdings" w:hint="default"/>
      </w:rPr>
    </w:lvl>
    <w:lvl w:ilvl="3" w:tplc="26C25AD4" w:tentative="1">
      <w:start w:val="1"/>
      <w:numFmt w:val="bullet"/>
      <w:lvlText w:val=""/>
      <w:lvlJc w:val="left"/>
      <w:pPr>
        <w:ind w:left="3600" w:hanging="360"/>
      </w:pPr>
      <w:rPr>
        <w:rFonts w:ascii="Symbol" w:hAnsi="Symbol" w:hint="default"/>
      </w:rPr>
    </w:lvl>
    <w:lvl w:ilvl="4" w:tplc="F9364782" w:tentative="1">
      <w:start w:val="1"/>
      <w:numFmt w:val="bullet"/>
      <w:lvlText w:val="o"/>
      <w:lvlJc w:val="left"/>
      <w:pPr>
        <w:ind w:left="4320" w:hanging="360"/>
      </w:pPr>
      <w:rPr>
        <w:rFonts w:ascii="Courier New" w:hAnsi="Courier New" w:cs="Courier New" w:hint="default"/>
      </w:rPr>
    </w:lvl>
    <w:lvl w:ilvl="5" w:tplc="B0961906" w:tentative="1">
      <w:start w:val="1"/>
      <w:numFmt w:val="bullet"/>
      <w:lvlText w:val=""/>
      <w:lvlJc w:val="left"/>
      <w:pPr>
        <w:ind w:left="5040" w:hanging="360"/>
      </w:pPr>
      <w:rPr>
        <w:rFonts w:ascii="Wingdings" w:hAnsi="Wingdings" w:hint="default"/>
      </w:rPr>
    </w:lvl>
    <w:lvl w:ilvl="6" w:tplc="689800D4" w:tentative="1">
      <w:start w:val="1"/>
      <w:numFmt w:val="bullet"/>
      <w:lvlText w:val=""/>
      <w:lvlJc w:val="left"/>
      <w:pPr>
        <w:ind w:left="5760" w:hanging="360"/>
      </w:pPr>
      <w:rPr>
        <w:rFonts w:ascii="Symbol" w:hAnsi="Symbol" w:hint="default"/>
      </w:rPr>
    </w:lvl>
    <w:lvl w:ilvl="7" w:tplc="46185B1C" w:tentative="1">
      <w:start w:val="1"/>
      <w:numFmt w:val="bullet"/>
      <w:lvlText w:val="o"/>
      <w:lvlJc w:val="left"/>
      <w:pPr>
        <w:ind w:left="6480" w:hanging="360"/>
      </w:pPr>
      <w:rPr>
        <w:rFonts w:ascii="Courier New" w:hAnsi="Courier New" w:cs="Courier New" w:hint="default"/>
      </w:rPr>
    </w:lvl>
    <w:lvl w:ilvl="8" w:tplc="C8283EC8" w:tentative="1">
      <w:start w:val="1"/>
      <w:numFmt w:val="bullet"/>
      <w:lvlText w:val=""/>
      <w:lvlJc w:val="left"/>
      <w:pPr>
        <w:ind w:left="7200" w:hanging="360"/>
      </w:pPr>
      <w:rPr>
        <w:rFonts w:ascii="Wingdings" w:hAnsi="Wingdings" w:hint="default"/>
      </w:rPr>
    </w:lvl>
  </w:abstractNum>
  <w:abstractNum w:abstractNumId="29" w15:restartNumberingAfterBreak="0">
    <w:nsid w:val="6A4D5A17"/>
    <w:multiLevelType w:val="hybridMultilevel"/>
    <w:tmpl w:val="6EDC63BA"/>
    <w:lvl w:ilvl="0" w:tplc="54141C7A">
      <w:start w:val="1"/>
      <w:numFmt w:val="decimal"/>
      <w:lvlText w:val="[%1]"/>
      <w:lvlJc w:val="left"/>
      <w:pPr>
        <w:ind w:left="720" w:hanging="360"/>
      </w:pPr>
      <w:rPr>
        <w:rFonts w:hint="default"/>
      </w:rPr>
    </w:lvl>
    <w:lvl w:ilvl="1" w:tplc="D8B651CE">
      <w:start w:val="1"/>
      <w:numFmt w:val="lowerLetter"/>
      <w:lvlText w:val="%2."/>
      <w:lvlJc w:val="left"/>
      <w:pPr>
        <w:ind w:left="1440" w:hanging="360"/>
      </w:pPr>
    </w:lvl>
    <w:lvl w:ilvl="2" w:tplc="BA584666" w:tentative="1">
      <w:start w:val="1"/>
      <w:numFmt w:val="lowerRoman"/>
      <w:lvlText w:val="%3."/>
      <w:lvlJc w:val="right"/>
      <w:pPr>
        <w:ind w:left="2160" w:hanging="180"/>
      </w:pPr>
    </w:lvl>
    <w:lvl w:ilvl="3" w:tplc="202475A0" w:tentative="1">
      <w:start w:val="1"/>
      <w:numFmt w:val="decimal"/>
      <w:lvlText w:val="%4."/>
      <w:lvlJc w:val="left"/>
      <w:pPr>
        <w:ind w:left="2880" w:hanging="360"/>
      </w:pPr>
    </w:lvl>
    <w:lvl w:ilvl="4" w:tplc="E7204172" w:tentative="1">
      <w:start w:val="1"/>
      <w:numFmt w:val="lowerLetter"/>
      <w:lvlText w:val="%5."/>
      <w:lvlJc w:val="left"/>
      <w:pPr>
        <w:ind w:left="3600" w:hanging="360"/>
      </w:pPr>
    </w:lvl>
    <w:lvl w:ilvl="5" w:tplc="3A3EC8D6" w:tentative="1">
      <w:start w:val="1"/>
      <w:numFmt w:val="lowerRoman"/>
      <w:lvlText w:val="%6."/>
      <w:lvlJc w:val="right"/>
      <w:pPr>
        <w:ind w:left="4320" w:hanging="180"/>
      </w:pPr>
    </w:lvl>
    <w:lvl w:ilvl="6" w:tplc="5038EE96" w:tentative="1">
      <w:start w:val="1"/>
      <w:numFmt w:val="decimal"/>
      <w:lvlText w:val="%7."/>
      <w:lvlJc w:val="left"/>
      <w:pPr>
        <w:ind w:left="5040" w:hanging="360"/>
      </w:pPr>
    </w:lvl>
    <w:lvl w:ilvl="7" w:tplc="95F675C8" w:tentative="1">
      <w:start w:val="1"/>
      <w:numFmt w:val="lowerLetter"/>
      <w:lvlText w:val="%8."/>
      <w:lvlJc w:val="left"/>
      <w:pPr>
        <w:ind w:left="5760" w:hanging="360"/>
      </w:pPr>
    </w:lvl>
    <w:lvl w:ilvl="8" w:tplc="02A86442" w:tentative="1">
      <w:start w:val="1"/>
      <w:numFmt w:val="lowerRoman"/>
      <w:lvlText w:val="%9."/>
      <w:lvlJc w:val="right"/>
      <w:pPr>
        <w:ind w:left="6480" w:hanging="180"/>
      </w:pPr>
    </w:lvl>
  </w:abstractNum>
  <w:abstractNum w:abstractNumId="30" w15:restartNumberingAfterBreak="0">
    <w:nsid w:val="74D44143"/>
    <w:multiLevelType w:val="hybridMultilevel"/>
    <w:tmpl w:val="EEA00926"/>
    <w:lvl w:ilvl="0" w:tplc="B816971A">
      <w:start w:val="1"/>
      <w:numFmt w:val="decimal"/>
      <w:lvlText w:val="%1."/>
      <w:lvlJc w:val="left"/>
      <w:pPr>
        <w:ind w:left="720" w:hanging="360"/>
      </w:pPr>
    </w:lvl>
    <w:lvl w:ilvl="1" w:tplc="3068501E" w:tentative="1">
      <w:start w:val="1"/>
      <w:numFmt w:val="lowerLetter"/>
      <w:lvlText w:val="%2."/>
      <w:lvlJc w:val="left"/>
      <w:pPr>
        <w:ind w:left="1440" w:hanging="360"/>
      </w:pPr>
    </w:lvl>
    <w:lvl w:ilvl="2" w:tplc="299830BA" w:tentative="1">
      <w:start w:val="1"/>
      <w:numFmt w:val="lowerRoman"/>
      <w:lvlText w:val="%3."/>
      <w:lvlJc w:val="right"/>
      <w:pPr>
        <w:ind w:left="2160" w:hanging="180"/>
      </w:pPr>
    </w:lvl>
    <w:lvl w:ilvl="3" w:tplc="B080B920" w:tentative="1">
      <w:start w:val="1"/>
      <w:numFmt w:val="decimal"/>
      <w:lvlText w:val="%4."/>
      <w:lvlJc w:val="left"/>
      <w:pPr>
        <w:ind w:left="2880" w:hanging="360"/>
      </w:pPr>
    </w:lvl>
    <w:lvl w:ilvl="4" w:tplc="75A4AF9E" w:tentative="1">
      <w:start w:val="1"/>
      <w:numFmt w:val="lowerLetter"/>
      <w:lvlText w:val="%5."/>
      <w:lvlJc w:val="left"/>
      <w:pPr>
        <w:ind w:left="3600" w:hanging="360"/>
      </w:pPr>
    </w:lvl>
    <w:lvl w:ilvl="5" w:tplc="C546A2FC" w:tentative="1">
      <w:start w:val="1"/>
      <w:numFmt w:val="lowerRoman"/>
      <w:lvlText w:val="%6."/>
      <w:lvlJc w:val="right"/>
      <w:pPr>
        <w:ind w:left="4320" w:hanging="180"/>
      </w:pPr>
    </w:lvl>
    <w:lvl w:ilvl="6" w:tplc="2C0C189C" w:tentative="1">
      <w:start w:val="1"/>
      <w:numFmt w:val="decimal"/>
      <w:lvlText w:val="%7."/>
      <w:lvlJc w:val="left"/>
      <w:pPr>
        <w:ind w:left="5040" w:hanging="360"/>
      </w:pPr>
    </w:lvl>
    <w:lvl w:ilvl="7" w:tplc="9C747AA2" w:tentative="1">
      <w:start w:val="1"/>
      <w:numFmt w:val="lowerLetter"/>
      <w:lvlText w:val="%8."/>
      <w:lvlJc w:val="left"/>
      <w:pPr>
        <w:ind w:left="5760" w:hanging="360"/>
      </w:pPr>
    </w:lvl>
    <w:lvl w:ilvl="8" w:tplc="2A765ABE" w:tentative="1">
      <w:start w:val="1"/>
      <w:numFmt w:val="lowerRoman"/>
      <w:lvlText w:val="%9."/>
      <w:lvlJc w:val="right"/>
      <w:pPr>
        <w:ind w:left="6480" w:hanging="180"/>
      </w:pPr>
    </w:lvl>
  </w:abstractNum>
  <w:abstractNum w:abstractNumId="31" w15:restartNumberingAfterBreak="0">
    <w:nsid w:val="74DE27C9"/>
    <w:multiLevelType w:val="hybridMultilevel"/>
    <w:tmpl w:val="BD084E06"/>
    <w:lvl w:ilvl="0" w:tplc="5906BE34">
      <w:start w:val="1"/>
      <w:numFmt w:val="lowerRoman"/>
      <w:lvlText w:val="(%1)"/>
      <w:lvlJc w:val="left"/>
      <w:pPr>
        <w:ind w:left="1080" w:hanging="720"/>
      </w:pPr>
      <w:rPr>
        <w:rFonts w:hint="default"/>
      </w:rPr>
    </w:lvl>
    <w:lvl w:ilvl="1" w:tplc="64884090">
      <w:start w:val="1"/>
      <w:numFmt w:val="lowerLetter"/>
      <w:lvlText w:val="%2."/>
      <w:lvlJc w:val="left"/>
      <w:pPr>
        <w:ind w:left="1440" w:hanging="360"/>
      </w:pPr>
    </w:lvl>
    <w:lvl w:ilvl="2" w:tplc="429CD8B4" w:tentative="1">
      <w:start w:val="1"/>
      <w:numFmt w:val="lowerRoman"/>
      <w:lvlText w:val="%3."/>
      <w:lvlJc w:val="right"/>
      <w:pPr>
        <w:ind w:left="2160" w:hanging="180"/>
      </w:pPr>
    </w:lvl>
    <w:lvl w:ilvl="3" w:tplc="F6EA320E" w:tentative="1">
      <w:start w:val="1"/>
      <w:numFmt w:val="decimal"/>
      <w:lvlText w:val="%4."/>
      <w:lvlJc w:val="left"/>
      <w:pPr>
        <w:ind w:left="2880" w:hanging="360"/>
      </w:pPr>
    </w:lvl>
    <w:lvl w:ilvl="4" w:tplc="BA4C9C3E" w:tentative="1">
      <w:start w:val="1"/>
      <w:numFmt w:val="lowerLetter"/>
      <w:lvlText w:val="%5."/>
      <w:lvlJc w:val="left"/>
      <w:pPr>
        <w:ind w:left="3600" w:hanging="360"/>
      </w:pPr>
    </w:lvl>
    <w:lvl w:ilvl="5" w:tplc="83CED55E" w:tentative="1">
      <w:start w:val="1"/>
      <w:numFmt w:val="lowerRoman"/>
      <w:lvlText w:val="%6."/>
      <w:lvlJc w:val="right"/>
      <w:pPr>
        <w:ind w:left="4320" w:hanging="180"/>
      </w:pPr>
    </w:lvl>
    <w:lvl w:ilvl="6" w:tplc="2416D82C" w:tentative="1">
      <w:start w:val="1"/>
      <w:numFmt w:val="decimal"/>
      <w:lvlText w:val="%7."/>
      <w:lvlJc w:val="left"/>
      <w:pPr>
        <w:ind w:left="5040" w:hanging="360"/>
      </w:pPr>
    </w:lvl>
    <w:lvl w:ilvl="7" w:tplc="93B04B92" w:tentative="1">
      <w:start w:val="1"/>
      <w:numFmt w:val="lowerLetter"/>
      <w:lvlText w:val="%8."/>
      <w:lvlJc w:val="left"/>
      <w:pPr>
        <w:ind w:left="5760" w:hanging="360"/>
      </w:pPr>
    </w:lvl>
    <w:lvl w:ilvl="8" w:tplc="B8B8E914" w:tentative="1">
      <w:start w:val="1"/>
      <w:numFmt w:val="lowerRoman"/>
      <w:lvlText w:val="%9."/>
      <w:lvlJc w:val="right"/>
      <w:pPr>
        <w:ind w:left="6480" w:hanging="180"/>
      </w:pPr>
    </w:lvl>
  </w:abstractNum>
  <w:abstractNum w:abstractNumId="32" w15:restartNumberingAfterBreak="0">
    <w:nsid w:val="765600BC"/>
    <w:multiLevelType w:val="hybridMultilevel"/>
    <w:tmpl w:val="91BAF306"/>
    <w:lvl w:ilvl="0" w:tplc="BA2A508E">
      <w:start w:val="1"/>
      <w:numFmt w:val="lowerRoman"/>
      <w:lvlText w:val="(%1)"/>
      <w:lvlJc w:val="left"/>
      <w:pPr>
        <w:ind w:left="1440" w:hanging="720"/>
      </w:pPr>
      <w:rPr>
        <w:rFonts w:hint="default"/>
      </w:rPr>
    </w:lvl>
    <w:lvl w:ilvl="1" w:tplc="B0FC3DD8" w:tentative="1">
      <w:start w:val="1"/>
      <w:numFmt w:val="lowerLetter"/>
      <w:lvlText w:val="%2."/>
      <w:lvlJc w:val="left"/>
      <w:pPr>
        <w:ind w:left="1800" w:hanging="360"/>
      </w:pPr>
    </w:lvl>
    <w:lvl w:ilvl="2" w:tplc="D458F412" w:tentative="1">
      <w:start w:val="1"/>
      <w:numFmt w:val="lowerRoman"/>
      <w:lvlText w:val="%3."/>
      <w:lvlJc w:val="right"/>
      <w:pPr>
        <w:ind w:left="2520" w:hanging="180"/>
      </w:pPr>
    </w:lvl>
    <w:lvl w:ilvl="3" w:tplc="07EE8708" w:tentative="1">
      <w:start w:val="1"/>
      <w:numFmt w:val="decimal"/>
      <w:lvlText w:val="%4."/>
      <w:lvlJc w:val="left"/>
      <w:pPr>
        <w:ind w:left="3240" w:hanging="360"/>
      </w:pPr>
    </w:lvl>
    <w:lvl w:ilvl="4" w:tplc="CF2C4AEC" w:tentative="1">
      <w:start w:val="1"/>
      <w:numFmt w:val="lowerLetter"/>
      <w:lvlText w:val="%5."/>
      <w:lvlJc w:val="left"/>
      <w:pPr>
        <w:ind w:left="3960" w:hanging="360"/>
      </w:pPr>
    </w:lvl>
    <w:lvl w:ilvl="5" w:tplc="BDC00D70" w:tentative="1">
      <w:start w:val="1"/>
      <w:numFmt w:val="lowerRoman"/>
      <w:lvlText w:val="%6."/>
      <w:lvlJc w:val="right"/>
      <w:pPr>
        <w:ind w:left="4680" w:hanging="180"/>
      </w:pPr>
    </w:lvl>
    <w:lvl w:ilvl="6" w:tplc="F8DA7F8A" w:tentative="1">
      <w:start w:val="1"/>
      <w:numFmt w:val="decimal"/>
      <w:lvlText w:val="%7."/>
      <w:lvlJc w:val="left"/>
      <w:pPr>
        <w:ind w:left="5400" w:hanging="360"/>
      </w:pPr>
    </w:lvl>
    <w:lvl w:ilvl="7" w:tplc="377C12E0" w:tentative="1">
      <w:start w:val="1"/>
      <w:numFmt w:val="lowerLetter"/>
      <w:lvlText w:val="%8."/>
      <w:lvlJc w:val="left"/>
      <w:pPr>
        <w:ind w:left="6120" w:hanging="360"/>
      </w:pPr>
    </w:lvl>
    <w:lvl w:ilvl="8" w:tplc="95BAA618" w:tentative="1">
      <w:start w:val="1"/>
      <w:numFmt w:val="lowerRoman"/>
      <w:lvlText w:val="%9."/>
      <w:lvlJc w:val="right"/>
      <w:pPr>
        <w:ind w:left="6840" w:hanging="180"/>
      </w:pPr>
    </w:lvl>
  </w:abstractNum>
  <w:num w:numId="1">
    <w:abstractNumId w:val="8"/>
  </w:num>
  <w:num w:numId="2">
    <w:abstractNumId w:val="12"/>
  </w:num>
  <w:num w:numId="3">
    <w:abstractNumId w:val="3"/>
  </w:num>
  <w:num w:numId="4">
    <w:abstractNumId w:val="7"/>
  </w:num>
  <w:num w:numId="5">
    <w:abstractNumId w:val="24"/>
  </w:num>
  <w:num w:numId="6">
    <w:abstractNumId w:val="16"/>
  </w:num>
  <w:num w:numId="7">
    <w:abstractNumId w:val="28"/>
  </w:num>
  <w:num w:numId="8">
    <w:abstractNumId w:val="18"/>
  </w:num>
  <w:num w:numId="9">
    <w:abstractNumId w:val="10"/>
  </w:num>
  <w:num w:numId="10">
    <w:abstractNumId w:val="4"/>
  </w:num>
  <w:num w:numId="11">
    <w:abstractNumId w:val="30"/>
  </w:num>
  <w:num w:numId="12">
    <w:abstractNumId w:val="27"/>
  </w:num>
  <w:num w:numId="13">
    <w:abstractNumId w:val="26"/>
  </w:num>
  <w:num w:numId="14">
    <w:abstractNumId w:val="25"/>
  </w:num>
  <w:num w:numId="15">
    <w:abstractNumId w:val="29"/>
  </w:num>
  <w:num w:numId="16">
    <w:abstractNumId w:val="5"/>
  </w:num>
  <w:num w:numId="17">
    <w:abstractNumId w:val="17"/>
  </w:num>
  <w:num w:numId="18">
    <w:abstractNumId w:val="11"/>
  </w:num>
  <w:num w:numId="19">
    <w:abstractNumId w:val="31"/>
  </w:num>
  <w:num w:numId="20">
    <w:abstractNumId w:val="23"/>
  </w:num>
  <w:num w:numId="21">
    <w:abstractNumId w:val="14"/>
  </w:num>
  <w:num w:numId="22">
    <w:abstractNumId w:val="6"/>
  </w:num>
  <w:num w:numId="23">
    <w:abstractNumId w:val="1"/>
  </w:num>
  <w:num w:numId="24">
    <w:abstractNumId w:val="21"/>
  </w:num>
  <w:num w:numId="25">
    <w:abstractNumId w:val="20"/>
  </w:num>
  <w:num w:numId="26">
    <w:abstractNumId w:val="22"/>
  </w:num>
  <w:num w:numId="27">
    <w:abstractNumId w:val="19"/>
  </w:num>
  <w:num w:numId="28">
    <w:abstractNumId w:val="2"/>
  </w:num>
  <w:num w:numId="29">
    <w:abstractNumId w:val="15"/>
  </w:num>
  <w:num w:numId="30">
    <w:abstractNumId w:val="32"/>
  </w:num>
  <w:num w:numId="31">
    <w:abstractNumId w:val="13"/>
  </w:num>
  <w:num w:numId="32">
    <w:abstractNumId w:val="9"/>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240"/>
    <w:rsid w:val="00003577"/>
    <w:rsid w:val="00004BA7"/>
    <w:rsid w:val="00010260"/>
    <w:rsid w:val="00012E80"/>
    <w:rsid w:val="0002246C"/>
    <w:rsid w:val="000247E7"/>
    <w:rsid w:val="00027404"/>
    <w:rsid w:val="00031EE4"/>
    <w:rsid w:val="00062182"/>
    <w:rsid w:val="00077513"/>
    <w:rsid w:val="00084341"/>
    <w:rsid w:val="000A7B8A"/>
    <w:rsid w:val="000B1B4E"/>
    <w:rsid w:val="000B612C"/>
    <w:rsid w:val="000B6C46"/>
    <w:rsid w:val="000C1155"/>
    <w:rsid w:val="000C3906"/>
    <w:rsid w:val="000C62C3"/>
    <w:rsid w:val="000D5D57"/>
    <w:rsid w:val="000D6963"/>
    <w:rsid w:val="000D7F8F"/>
    <w:rsid w:val="000E1D54"/>
    <w:rsid w:val="000E6DED"/>
    <w:rsid w:val="000F6F98"/>
    <w:rsid w:val="00115BA2"/>
    <w:rsid w:val="001405BA"/>
    <w:rsid w:val="00140BFF"/>
    <w:rsid w:val="001454D5"/>
    <w:rsid w:val="00146713"/>
    <w:rsid w:val="00153DCC"/>
    <w:rsid w:val="001552E0"/>
    <w:rsid w:val="0016174D"/>
    <w:rsid w:val="00171EAC"/>
    <w:rsid w:val="001746D8"/>
    <w:rsid w:val="001849BF"/>
    <w:rsid w:val="0019758A"/>
    <w:rsid w:val="001A13CB"/>
    <w:rsid w:val="001B32C9"/>
    <w:rsid w:val="001C6489"/>
    <w:rsid w:val="001C6C3E"/>
    <w:rsid w:val="001D6FAE"/>
    <w:rsid w:val="001E29D1"/>
    <w:rsid w:val="001E5205"/>
    <w:rsid w:val="001F3A0C"/>
    <w:rsid w:val="001F7219"/>
    <w:rsid w:val="00200523"/>
    <w:rsid w:val="00213EBC"/>
    <w:rsid w:val="00221329"/>
    <w:rsid w:val="00231407"/>
    <w:rsid w:val="00241F69"/>
    <w:rsid w:val="00247942"/>
    <w:rsid w:val="00261381"/>
    <w:rsid w:val="0026549D"/>
    <w:rsid w:val="002655AA"/>
    <w:rsid w:val="00270DCB"/>
    <w:rsid w:val="00271909"/>
    <w:rsid w:val="00275C0E"/>
    <w:rsid w:val="00276CF8"/>
    <w:rsid w:val="00290ABE"/>
    <w:rsid w:val="002A58DE"/>
    <w:rsid w:val="002B3928"/>
    <w:rsid w:val="002B6F07"/>
    <w:rsid w:val="002C41D4"/>
    <w:rsid w:val="002C5045"/>
    <w:rsid w:val="002D6668"/>
    <w:rsid w:val="002D6D32"/>
    <w:rsid w:val="002E5F51"/>
    <w:rsid w:val="002F0F21"/>
    <w:rsid w:val="00314257"/>
    <w:rsid w:val="00316A08"/>
    <w:rsid w:val="003220D9"/>
    <w:rsid w:val="00346D7C"/>
    <w:rsid w:val="00351B74"/>
    <w:rsid w:val="003560BE"/>
    <w:rsid w:val="0035626E"/>
    <w:rsid w:val="00361A9B"/>
    <w:rsid w:val="00362A0F"/>
    <w:rsid w:val="003915CC"/>
    <w:rsid w:val="003A2028"/>
    <w:rsid w:val="003A2082"/>
    <w:rsid w:val="003A48FC"/>
    <w:rsid w:val="003A7725"/>
    <w:rsid w:val="003C4972"/>
    <w:rsid w:val="003C54B7"/>
    <w:rsid w:val="003C659A"/>
    <w:rsid w:val="003D5FEC"/>
    <w:rsid w:val="003E5A53"/>
    <w:rsid w:val="003F26E5"/>
    <w:rsid w:val="00414518"/>
    <w:rsid w:val="00446C8E"/>
    <w:rsid w:val="0045258C"/>
    <w:rsid w:val="00456536"/>
    <w:rsid w:val="004576A2"/>
    <w:rsid w:val="00480502"/>
    <w:rsid w:val="00480608"/>
    <w:rsid w:val="00493B2C"/>
    <w:rsid w:val="00494A14"/>
    <w:rsid w:val="00497864"/>
    <w:rsid w:val="004A3541"/>
    <w:rsid w:val="004B05B7"/>
    <w:rsid w:val="004B2FEB"/>
    <w:rsid w:val="004C53AC"/>
    <w:rsid w:val="004C62E3"/>
    <w:rsid w:val="004D5263"/>
    <w:rsid w:val="004D5CE1"/>
    <w:rsid w:val="004D7B54"/>
    <w:rsid w:val="004E4F28"/>
    <w:rsid w:val="004E52C3"/>
    <w:rsid w:val="004E7A6F"/>
    <w:rsid w:val="004F5D06"/>
    <w:rsid w:val="00502E71"/>
    <w:rsid w:val="0050402D"/>
    <w:rsid w:val="00515B6C"/>
    <w:rsid w:val="00515F0D"/>
    <w:rsid w:val="00521438"/>
    <w:rsid w:val="005378E5"/>
    <w:rsid w:val="005407E5"/>
    <w:rsid w:val="00547BB7"/>
    <w:rsid w:val="0056716D"/>
    <w:rsid w:val="00570F89"/>
    <w:rsid w:val="005827E2"/>
    <w:rsid w:val="00585DDC"/>
    <w:rsid w:val="00591044"/>
    <w:rsid w:val="00596447"/>
    <w:rsid w:val="005A3A2E"/>
    <w:rsid w:val="005D3B1D"/>
    <w:rsid w:val="005E0E80"/>
    <w:rsid w:val="005F6160"/>
    <w:rsid w:val="006008D9"/>
    <w:rsid w:val="00605579"/>
    <w:rsid w:val="0061705F"/>
    <w:rsid w:val="006274C6"/>
    <w:rsid w:val="00627D58"/>
    <w:rsid w:val="006438A3"/>
    <w:rsid w:val="00646FEF"/>
    <w:rsid w:val="00647714"/>
    <w:rsid w:val="006479F2"/>
    <w:rsid w:val="00656743"/>
    <w:rsid w:val="00662635"/>
    <w:rsid w:val="006704C0"/>
    <w:rsid w:val="00671B64"/>
    <w:rsid w:val="00672131"/>
    <w:rsid w:val="00673BA8"/>
    <w:rsid w:val="00675F09"/>
    <w:rsid w:val="00682F78"/>
    <w:rsid w:val="00685F2E"/>
    <w:rsid w:val="00690A27"/>
    <w:rsid w:val="00691B3F"/>
    <w:rsid w:val="00692941"/>
    <w:rsid w:val="00695070"/>
    <w:rsid w:val="006A14F9"/>
    <w:rsid w:val="006A3C59"/>
    <w:rsid w:val="006B5C18"/>
    <w:rsid w:val="006B72E6"/>
    <w:rsid w:val="006C59B0"/>
    <w:rsid w:val="006C6534"/>
    <w:rsid w:val="006D1575"/>
    <w:rsid w:val="006D593E"/>
    <w:rsid w:val="006E792C"/>
    <w:rsid w:val="00710CE7"/>
    <w:rsid w:val="00720B64"/>
    <w:rsid w:val="007239C0"/>
    <w:rsid w:val="007368A7"/>
    <w:rsid w:val="007430A0"/>
    <w:rsid w:val="00752E47"/>
    <w:rsid w:val="00756277"/>
    <w:rsid w:val="007565F5"/>
    <w:rsid w:val="00760644"/>
    <w:rsid w:val="00760E19"/>
    <w:rsid w:val="00775277"/>
    <w:rsid w:val="0079165A"/>
    <w:rsid w:val="007954F9"/>
    <w:rsid w:val="00796E3E"/>
    <w:rsid w:val="007A1F3C"/>
    <w:rsid w:val="007A2810"/>
    <w:rsid w:val="007A6F91"/>
    <w:rsid w:val="007C3DFD"/>
    <w:rsid w:val="007C3EA5"/>
    <w:rsid w:val="007D076F"/>
    <w:rsid w:val="007E1F9E"/>
    <w:rsid w:val="007E356D"/>
    <w:rsid w:val="007F6C7A"/>
    <w:rsid w:val="00807A9E"/>
    <w:rsid w:val="008118B9"/>
    <w:rsid w:val="00822385"/>
    <w:rsid w:val="00830471"/>
    <w:rsid w:val="00831DAF"/>
    <w:rsid w:val="00832C7E"/>
    <w:rsid w:val="008375F5"/>
    <w:rsid w:val="00837C7B"/>
    <w:rsid w:val="00837EB1"/>
    <w:rsid w:val="00840172"/>
    <w:rsid w:val="008452A2"/>
    <w:rsid w:val="00852E9E"/>
    <w:rsid w:val="00872A49"/>
    <w:rsid w:val="00872A8B"/>
    <w:rsid w:val="00875AB0"/>
    <w:rsid w:val="00882E80"/>
    <w:rsid w:val="008867CA"/>
    <w:rsid w:val="008943D5"/>
    <w:rsid w:val="0089716F"/>
    <w:rsid w:val="00897C57"/>
    <w:rsid w:val="008A3E44"/>
    <w:rsid w:val="008A649C"/>
    <w:rsid w:val="008A7CD9"/>
    <w:rsid w:val="008B0903"/>
    <w:rsid w:val="008B2B26"/>
    <w:rsid w:val="008C5B83"/>
    <w:rsid w:val="008D604C"/>
    <w:rsid w:val="008F455A"/>
    <w:rsid w:val="00900FC5"/>
    <w:rsid w:val="00901138"/>
    <w:rsid w:val="0090131E"/>
    <w:rsid w:val="00902F21"/>
    <w:rsid w:val="00903534"/>
    <w:rsid w:val="009058E9"/>
    <w:rsid w:val="00905E7C"/>
    <w:rsid w:val="00910929"/>
    <w:rsid w:val="00913F95"/>
    <w:rsid w:val="00921D40"/>
    <w:rsid w:val="009236BA"/>
    <w:rsid w:val="0092743E"/>
    <w:rsid w:val="00942767"/>
    <w:rsid w:val="009506CC"/>
    <w:rsid w:val="009515CA"/>
    <w:rsid w:val="00964529"/>
    <w:rsid w:val="00964CBF"/>
    <w:rsid w:val="00975585"/>
    <w:rsid w:val="00981704"/>
    <w:rsid w:val="0099758C"/>
    <w:rsid w:val="009B1FD8"/>
    <w:rsid w:val="009B51D5"/>
    <w:rsid w:val="009B7D4B"/>
    <w:rsid w:val="009C48FB"/>
    <w:rsid w:val="009D3829"/>
    <w:rsid w:val="009E7A40"/>
    <w:rsid w:val="009F4A06"/>
    <w:rsid w:val="00A115AF"/>
    <w:rsid w:val="00A212A7"/>
    <w:rsid w:val="00A241D0"/>
    <w:rsid w:val="00A31C5A"/>
    <w:rsid w:val="00A340E8"/>
    <w:rsid w:val="00A362C6"/>
    <w:rsid w:val="00A44973"/>
    <w:rsid w:val="00A47B07"/>
    <w:rsid w:val="00A47DF1"/>
    <w:rsid w:val="00A63727"/>
    <w:rsid w:val="00A93FF9"/>
    <w:rsid w:val="00A9776B"/>
    <w:rsid w:val="00AC425C"/>
    <w:rsid w:val="00AC7642"/>
    <w:rsid w:val="00AD4545"/>
    <w:rsid w:val="00AD6CC9"/>
    <w:rsid w:val="00AE0790"/>
    <w:rsid w:val="00AE0C2D"/>
    <w:rsid w:val="00AE2910"/>
    <w:rsid w:val="00AE5374"/>
    <w:rsid w:val="00AE6E50"/>
    <w:rsid w:val="00AE78BC"/>
    <w:rsid w:val="00AF67F6"/>
    <w:rsid w:val="00B162CA"/>
    <w:rsid w:val="00B20C6A"/>
    <w:rsid w:val="00B346A8"/>
    <w:rsid w:val="00B40774"/>
    <w:rsid w:val="00B411CD"/>
    <w:rsid w:val="00B43077"/>
    <w:rsid w:val="00B440C5"/>
    <w:rsid w:val="00B45A4A"/>
    <w:rsid w:val="00B51E52"/>
    <w:rsid w:val="00B54134"/>
    <w:rsid w:val="00B54880"/>
    <w:rsid w:val="00B56E80"/>
    <w:rsid w:val="00B60085"/>
    <w:rsid w:val="00B6347B"/>
    <w:rsid w:val="00B638DF"/>
    <w:rsid w:val="00B65639"/>
    <w:rsid w:val="00B65804"/>
    <w:rsid w:val="00B7082F"/>
    <w:rsid w:val="00B73800"/>
    <w:rsid w:val="00B761F4"/>
    <w:rsid w:val="00B9061E"/>
    <w:rsid w:val="00B96C01"/>
    <w:rsid w:val="00BA6321"/>
    <w:rsid w:val="00BC270C"/>
    <w:rsid w:val="00BC5CAE"/>
    <w:rsid w:val="00BE5756"/>
    <w:rsid w:val="00C00B46"/>
    <w:rsid w:val="00C0485B"/>
    <w:rsid w:val="00C05C83"/>
    <w:rsid w:val="00C27B83"/>
    <w:rsid w:val="00C370D5"/>
    <w:rsid w:val="00C47479"/>
    <w:rsid w:val="00C509E3"/>
    <w:rsid w:val="00C57961"/>
    <w:rsid w:val="00C63293"/>
    <w:rsid w:val="00C8262F"/>
    <w:rsid w:val="00C87CE4"/>
    <w:rsid w:val="00C92C6D"/>
    <w:rsid w:val="00C97720"/>
    <w:rsid w:val="00CA07F6"/>
    <w:rsid w:val="00CA2796"/>
    <w:rsid w:val="00CC272B"/>
    <w:rsid w:val="00CD3856"/>
    <w:rsid w:val="00CF72BA"/>
    <w:rsid w:val="00D04D32"/>
    <w:rsid w:val="00D06021"/>
    <w:rsid w:val="00D06188"/>
    <w:rsid w:val="00D112C6"/>
    <w:rsid w:val="00D14241"/>
    <w:rsid w:val="00D24705"/>
    <w:rsid w:val="00D3205F"/>
    <w:rsid w:val="00D33997"/>
    <w:rsid w:val="00D424F5"/>
    <w:rsid w:val="00D42CE0"/>
    <w:rsid w:val="00D44686"/>
    <w:rsid w:val="00D46870"/>
    <w:rsid w:val="00D65D68"/>
    <w:rsid w:val="00D670D7"/>
    <w:rsid w:val="00D7512C"/>
    <w:rsid w:val="00D83CFE"/>
    <w:rsid w:val="00DA6EE6"/>
    <w:rsid w:val="00DB71EF"/>
    <w:rsid w:val="00DB78A3"/>
    <w:rsid w:val="00DC0F51"/>
    <w:rsid w:val="00DD2061"/>
    <w:rsid w:val="00DE3150"/>
    <w:rsid w:val="00DE4C26"/>
    <w:rsid w:val="00DF235F"/>
    <w:rsid w:val="00DF2D14"/>
    <w:rsid w:val="00E00AFC"/>
    <w:rsid w:val="00E02AF9"/>
    <w:rsid w:val="00E04016"/>
    <w:rsid w:val="00E1737D"/>
    <w:rsid w:val="00E23489"/>
    <w:rsid w:val="00E310B0"/>
    <w:rsid w:val="00E325FC"/>
    <w:rsid w:val="00E3362F"/>
    <w:rsid w:val="00E4621F"/>
    <w:rsid w:val="00E727FC"/>
    <w:rsid w:val="00E91A17"/>
    <w:rsid w:val="00EA4232"/>
    <w:rsid w:val="00EC1251"/>
    <w:rsid w:val="00ED751B"/>
    <w:rsid w:val="00EE747D"/>
    <w:rsid w:val="00EF1DCC"/>
    <w:rsid w:val="00EF7BE4"/>
    <w:rsid w:val="00F003BE"/>
    <w:rsid w:val="00F024F1"/>
    <w:rsid w:val="00F10817"/>
    <w:rsid w:val="00F1317F"/>
    <w:rsid w:val="00F15C4A"/>
    <w:rsid w:val="00F160AB"/>
    <w:rsid w:val="00F2174E"/>
    <w:rsid w:val="00F436C3"/>
    <w:rsid w:val="00F44340"/>
    <w:rsid w:val="00F6157D"/>
    <w:rsid w:val="00F647DA"/>
    <w:rsid w:val="00F75282"/>
    <w:rsid w:val="00F7617C"/>
    <w:rsid w:val="00F77B82"/>
    <w:rsid w:val="00F82393"/>
    <w:rsid w:val="00F868DE"/>
    <w:rsid w:val="00F9374C"/>
    <w:rsid w:val="00F9704E"/>
    <w:rsid w:val="00FA32C9"/>
    <w:rsid w:val="00FA4237"/>
    <w:rsid w:val="00FA6B13"/>
    <w:rsid w:val="00FB18F9"/>
    <w:rsid w:val="00FB5573"/>
    <w:rsid w:val="00FB6BF7"/>
    <w:rsid w:val="00FC1240"/>
    <w:rsid w:val="00FE1D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BF2BE-D921-4E42-9321-BABBB5FC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E79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6B13"/>
    <w:pPr>
      <w:ind w:left="720"/>
      <w:contextualSpacing/>
    </w:pPr>
  </w:style>
  <w:style w:type="character" w:styleId="CommentReference">
    <w:name w:val="annotation reference"/>
    <w:basedOn w:val="DefaultParagraphFont"/>
    <w:uiPriority w:val="99"/>
    <w:semiHidden/>
    <w:unhideWhenUsed/>
    <w:rsid w:val="00171EAC"/>
    <w:rPr>
      <w:sz w:val="16"/>
      <w:szCs w:val="16"/>
    </w:rPr>
  </w:style>
  <w:style w:type="paragraph" w:styleId="CommentText">
    <w:name w:val="annotation text"/>
    <w:basedOn w:val="Normal"/>
    <w:link w:val="CommentTextChar"/>
    <w:uiPriority w:val="99"/>
    <w:semiHidden/>
    <w:unhideWhenUsed/>
    <w:rsid w:val="00171EAC"/>
    <w:pPr>
      <w:spacing w:line="240" w:lineRule="auto"/>
    </w:pPr>
    <w:rPr>
      <w:sz w:val="20"/>
      <w:szCs w:val="20"/>
    </w:rPr>
  </w:style>
  <w:style w:type="character" w:customStyle="1" w:styleId="CommentTextChar">
    <w:name w:val="Comment Text Char"/>
    <w:basedOn w:val="DefaultParagraphFont"/>
    <w:link w:val="CommentText"/>
    <w:uiPriority w:val="99"/>
    <w:semiHidden/>
    <w:rsid w:val="00171EAC"/>
    <w:rPr>
      <w:sz w:val="20"/>
      <w:szCs w:val="20"/>
    </w:rPr>
  </w:style>
  <w:style w:type="paragraph" w:styleId="CommentSubject">
    <w:name w:val="annotation subject"/>
    <w:basedOn w:val="CommentText"/>
    <w:next w:val="CommentText"/>
    <w:link w:val="CommentSubjectChar"/>
    <w:uiPriority w:val="99"/>
    <w:semiHidden/>
    <w:unhideWhenUsed/>
    <w:rsid w:val="00171EAC"/>
    <w:rPr>
      <w:b/>
      <w:bCs/>
    </w:rPr>
  </w:style>
  <w:style w:type="character" w:customStyle="1" w:styleId="CommentSubjectChar">
    <w:name w:val="Comment Subject Char"/>
    <w:basedOn w:val="CommentTextChar"/>
    <w:link w:val="CommentSubject"/>
    <w:uiPriority w:val="99"/>
    <w:semiHidden/>
    <w:rsid w:val="00171EAC"/>
    <w:rPr>
      <w:b/>
      <w:bCs/>
      <w:sz w:val="20"/>
      <w:szCs w:val="20"/>
    </w:rPr>
  </w:style>
  <w:style w:type="paragraph" w:styleId="BalloonText">
    <w:name w:val="Balloon Text"/>
    <w:basedOn w:val="Normal"/>
    <w:link w:val="BalloonTextChar"/>
    <w:uiPriority w:val="99"/>
    <w:semiHidden/>
    <w:unhideWhenUsed/>
    <w:rsid w:val="00171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EAC"/>
    <w:rPr>
      <w:rFonts w:ascii="Segoe UI" w:hAnsi="Segoe UI" w:cs="Segoe UI"/>
      <w:sz w:val="18"/>
      <w:szCs w:val="18"/>
    </w:rPr>
  </w:style>
  <w:style w:type="character" w:customStyle="1" w:styleId="Heading2Char">
    <w:name w:val="Heading 2 Char"/>
    <w:basedOn w:val="DefaultParagraphFont"/>
    <w:link w:val="Heading2"/>
    <w:uiPriority w:val="9"/>
    <w:semiHidden/>
    <w:rsid w:val="006E792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B6BF7"/>
    <w:rPr>
      <w:color w:val="0563C1" w:themeColor="hyperlink"/>
      <w:u w:val="single"/>
    </w:rPr>
  </w:style>
  <w:style w:type="paragraph" w:styleId="FootnoteText">
    <w:name w:val="footnote text"/>
    <w:basedOn w:val="Normal"/>
    <w:link w:val="FootnoteTextChar"/>
    <w:uiPriority w:val="99"/>
    <w:unhideWhenUsed/>
    <w:rsid w:val="0019758A"/>
    <w:pPr>
      <w:spacing w:after="0" w:line="240" w:lineRule="auto"/>
    </w:pPr>
    <w:rPr>
      <w:sz w:val="20"/>
      <w:szCs w:val="20"/>
    </w:rPr>
  </w:style>
  <w:style w:type="character" w:customStyle="1" w:styleId="FootnoteTextChar">
    <w:name w:val="Footnote Text Char"/>
    <w:basedOn w:val="DefaultParagraphFont"/>
    <w:link w:val="FootnoteText"/>
    <w:uiPriority w:val="99"/>
    <w:rsid w:val="0019758A"/>
    <w:rPr>
      <w:sz w:val="20"/>
      <w:szCs w:val="20"/>
    </w:rPr>
  </w:style>
  <w:style w:type="character" w:styleId="FootnoteReference">
    <w:name w:val="footnote reference"/>
    <w:basedOn w:val="DefaultParagraphFont"/>
    <w:uiPriority w:val="99"/>
    <w:semiHidden/>
    <w:unhideWhenUsed/>
    <w:rsid w:val="0019758A"/>
    <w:rPr>
      <w:vertAlign w:val="superscript"/>
    </w:rPr>
  </w:style>
  <w:style w:type="paragraph" w:styleId="Header">
    <w:name w:val="header"/>
    <w:basedOn w:val="Normal"/>
    <w:link w:val="HeaderChar"/>
    <w:uiPriority w:val="99"/>
    <w:unhideWhenUsed/>
    <w:rsid w:val="009C4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8FB"/>
  </w:style>
  <w:style w:type="paragraph" w:styleId="Footer">
    <w:name w:val="footer"/>
    <w:basedOn w:val="Normal"/>
    <w:link w:val="FooterChar"/>
    <w:uiPriority w:val="99"/>
    <w:unhideWhenUsed/>
    <w:rsid w:val="009C4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ganarek@kkinc.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semem@yahoo.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nzi.vilakazi@mvlegal.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buchler@law.co.za" TargetMode="External"/><Relationship Id="rId4" Type="http://schemas.openxmlformats.org/officeDocument/2006/relationships/settings" Target="settings.xml"/><Relationship Id="rId9" Type="http://schemas.openxmlformats.org/officeDocument/2006/relationships/hyperlink" Target="mailto:heidibarnes@law.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72CA8-9CCE-49C5-85E3-1EAF823E7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3934</Words>
  <Characters>22430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Thupaatlase Tebogo</dc:creator>
  <cp:lastModifiedBy>Sathish</cp:lastModifiedBy>
  <cp:revision>3</cp:revision>
  <cp:lastPrinted>2023-02-15T08:04:00Z</cp:lastPrinted>
  <dcterms:created xsi:type="dcterms:W3CDTF">2023-02-27T09:31:00Z</dcterms:created>
  <dcterms:modified xsi:type="dcterms:W3CDTF">2024-01-15T11:42:00Z</dcterms:modified>
</cp:coreProperties>
</file>