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8D9" w14:textId="77777777" w:rsidR="00FA2EAE" w:rsidRPr="009D652C" w:rsidRDefault="00FA2EAE" w:rsidP="00FA2EAE">
      <w:pPr>
        <w:widowControl w:val="0"/>
        <w:spacing w:before="240" w:after="60" w:line="480" w:lineRule="auto"/>
        <w:outlineLvl w:val="0"/>
        <w:rPr>
          <w:rFonts w:cs="Arial"/>
          <w:bCs/>
          <w:spacing w:val="14"/>
          <w:w w:val="104"/>
          <w:kern w:val="2"/>
          <w:u w:val="single"/>
          <w:lang w:val="en-GB"/>
        </w:rPr>
      </w:pPr>
      <w:r w:rsidRPr="009D652C">
        <w:rPr>
          <w:rFonts w:cs="Arial"/>
          <w:bCs/>
          <w:spacing w:val="14"/>
          <w:w w:val="104"/>
          <w:kern w:val="2"/>
          <w:u w:val="single"/>
          <w:lang w:val="en-GB"/>
        </w:rPr>
        <w:t>IN THE HIGH COURT OF SOUTH AFRICA</w:t>
      </w:r>
    </w:p>
    <w:p w14:paraId="5F6F958C" w14:textId="77777777" w:rsidR="00FA2EAE" w:rsidRPr="009D652C" w:rsidRDefault="00FA2EAE" w:rsidP="00FA2EAE">
      <w:pPr>
        <w:widowControl w:val="0"/>
        <w:spacing w:before="240" w:after="60" w:line="480" w:lineRule="auto"/>
        <w:outlineLvl w:val="0"/>
        <w:rPr>
          <w:rFonts w:cs="Arial"/>
          <w:bCs/>
          <w:spacing w:val="14"/>
          <w:w w:val="104"/>
          <w:kern w:val="2"/>
          <w:u w:val="single"/>
          <w:lang w:val="en-GB"/>
        </w:rPr>
      </w:pPr>
      <w:r w:rsidRPr="009D652C">
        <w:rPr>
          <w:rFonts w:cs="Arial"/>
          <w:bCs/>
          <w:spacing w:val="14"/>
          <w:w w:val="104"/>
          <w:kern w:val="2"/>
          <w:u w:val="single"/>
          <w:lang w:val="en-GB"/>
        </w:rPr>
        <w:t>GAUTENG LOCAL DIVISION, JOHANNESBURG</w:t>
      </w:r>
    </w:p>
    <w:p w14:paraId="56C8F818" w14:textId="77777777" w:rsidR="00DA39BC" w:rsidRPr="009D652C" w:rsidRDefault="00DA39BC" w:rsidP="00DA39BC">
      <w:pPr>
        <w:widowControl w:val="0"/>
        <w:tabs>
          <w:tab w:val="left" w:pos="851"/>
          <w:tab w:val="right" w:pos="8198"/>
        </w:tabs>
        <w:spacing w:line="480" w:lineRule="auto"/>
        <w:rPr>
          <w:lang w:val="en-GB"/>
        </w:rPr>
      </w:pPr>
    </w:p>
    <w:p w14:paraId="76E2A18F" w14:textId="77777777" w:rsidR="00746BFA" w:rsidRPr="009D652C" w:rsidRDefault="00746BFA" w:rsidP="00DA39BC">
      <w:pPr>
        <w:widowControl w:val="0"/>
        <w:tabs>
          <w:tab w:val="left" w:pos="851"/>
          <w:tab w:val="right" w:pos="8198"/>
        </w:tabs>
        <w:spacing w:line="480" w:lineRule="auto"/>
        <w:jc w:val="right"/>
        <w:rPr>
          <w:w w:val="105"/>
          <w:lang w:val="en-GB"/>
        </w:rPr>
      </w:pPr>
      <w:r w:rsidRPr="009D652C">
        <w:rPr>
          <w:w w:val="105"/>
          <w:u w:val="single"/>
          <w:lang w:val="en-GB"/>
        </w:rPr>
        <w:t>CASE NO</w:t>
      </w:r>
      <w:r w:rsidR="00830E1D" w:rsidRPr="009D652C">
        <w:rPr>
          <w:w w:val="105"/>
          <w:lang w:val="en-GB"/>
        </w:rPr>
        <w:t xml:space="preserve">:  </w:t>
      </w:r>
      <w:r w:rsidR="001968D1" w:rsidRPr="009D652C">
        <w:rPr>
          <w:w w:val="105"/>
          <w:lang w:val="en-GB"/>
        </w:rPr>
        <w:t>069</w:t>
      </w:r>
      <w:r w:rsidR="002C3031" w:rsidRPr="009D652C">
        <w:rPr>
          <w:w w:val="105"/>
          <w:lang w:val="en-GB"/>
        </w:rPr>
        <w:t>077/2023</w:t>
      </w:r>
    </w:p>
    <w:p w14:paraId="6F5CD9EA" w14:textId="77777777" w:rsidR="00746BFA" w:rsidRPr="009D652C" w:rsidRDefault="00746BFA" w:rsidP="00BF2CC5">
      <w:pPr>
        <w:tabs>
          <w:tab w:val="left" w:pos="851"/>
          <w:tab w:val="center" w:pos="4111"/>
          <w:tab w:val="right" w:pos="8222"/>
        </w:tabs>
        <w:spacing w:line="480" w:lineRule="auto"/>
        <w:jc w:val="right"/>
        <w:rPr>
          <w:spacing w:val="3"/>
          <w:w w:val="104"/>
          <w:kern w:val="24"/>
          <w:lang w:val="en-GB"/>
        </w:rPr>
      </w:pPr>
      <w:r w:rsidRPr="009D652C">
        <w:rPr>
          <w:spacing w:val="3"/>
          <w:w w:val="104"/>
          <w:kern w:val="24"/>
          <w:u w:val="single"/>
          <w:lang w:val="en-GB"/>
        </w:rPr>
        <w:t>DATE</w:t>
      </w:r>
      <w:r w:rsidRPr="009D652C">
        <w:rPr>
          <w:spacing w:val="3"/>
          <w:w w:val="104"/>
          <w:kern w:val="24"/>
          <w:lang w:val="en-GB"/>
        </w:rPr>
        <w:t xml:space="preserve">:  </w:t>
      </w:r>
      <w:r w:rsidR="002C3031" w:rsidRPr="009D652C">
        <w:rPr>
          <w:spacing w:val="3"/>
          <w:w w:val="104"/>
          <w:kern w:val="24"/>
          <w:lang w:val="en-GB"/>
        </w:rPr>
        <w:t>24-11-2023</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830E1D" w:rsidRPr="009D652C" w14:paraId="371B70A0" w14:textId="77777777" w:rsidTr="002B0567">
        <w:tc>
          <w:tcPr>
            <w:tcW w:w="4428" w:type="dxa"/>
          </w:tcPr>
          <w:p w14:paraId="5820E6A9" w14:textId="77777777" w:rsidR="00830E1D" w:rsidRPr="009D652C" w:rsidRDefault="00830E1D" w:rsidP="002B0567">
            <w:pPr>
              <w:spacing w:line="360" w:lineRule="auto"/>
              <w:rPr>
                <w:rFonts w:ascii="Times New Roman" w:eastAsia="Calibri" w:hAnsi="Times New Roman"/>
                <w:b/>
                <w:sz w:val="18"/>
                <w:szCs w:val="18"/>
                <w:lang w:val="en-GB"/>
              </w:rPr>
            </w:pPr>
            <w:bookmarkStart w:id="0" w:name="OLE_LINK1"/>
            <w:bookmarkStart w:id="1" w:name="OLE_LINK2"/>
            <w:bookmarkStart w:id="2" w:name="OLE_LINK3"/>
            <w:bookmarkStart w:id="3" w:name="OLE_LINK4"/>
            <w:r w:rsidRPr="009D652C">
              <w:rPr>
                <w:rFonts w:ascii="Times New Roman" w:eastAsia="Calibri" w:hAnsi="Times New Roman"/>
                <w:b/>
                <w:sz w:val="18"/>
                <w:szCs w:val="18"/>
                <w:lang w:val="en-GB"/>
              </w:rPr>
              <w:t>DELETE WHICHEVER IS NOT APPLICABLE</w:t>
            </w:r>
          </w:p>
          <w:p w14:paraId="013DB698" w14:textId="1B155EB1" w:rsidR="00830E1D" w:rsidRPr="009D652C" w:rsidRDefault="00830E1D" w:rsidP="002B0567">
            <w:pPr>
              <w:spacing w:line="360" w:lineRule="auto"/>
              <w:rPr>
                <w:rFonts w:ascii="Times New Roman" w:eastAsia="Calibri" w:hAnsi="Times New Roman"/>
                <w:b/>
                <w:sz w:val="18"/>
                <w:szCs w:val="18"/>
                <w:lang w:val="en-GB"/>
              </w:rPr>
            </w:pPr>
            <w:r w:rsidRPr="009D652C">
              <w:rPr>
                <w:rFonts w:ascii="Times New Roman" w:eastAsia="Calibri" w:hAnsi="Times New Roman"/>
                <w:b/>
                <w:sz w:val="18"/>
                <w:szCs w:val="18"/>
                <w:lang w:val="en-GB"/>
              </w:rPr>
              <w:t xml:space="preserve">(1) REPORTABLE:  </w:t>
            </w:r>
            <w:r w:rsidR="000B729A">
              <w:rPr>
                <w:rFonts w:ascii="Times New Roman" w:eastAsia="Calibri" w:hAnsi="Times New Roman"/>
                <w:b/>
                <w:sz w:val="18"/>
                <w:szCs w:val="18"/>
                <w:lang w:val="en-GB"/>
              </w:rPr>
              <w:t xml:space="preserve"> </w:t>
            </w:r>
            <w:r w:rsidRPr="009D652C">
              <w:rPr>
                <w:rFonts w:ascii="Times New Roman" w:eastAsia="Calibri" w:hAnsi="Times New Roman"/>
                <w:b/>
                <w:sz w:val="18"/>
                <w:szCs w:val="18"/>
                <w:lang w:val="en-GB"/>
              </w:rPr>
              <w:t xml:space="preserve"> NO.</w:t>
            </w:r>
          </w:p>
          <w:p w14:paraId="3792867D" w14:textId="66CA3E6E" w:rsidR="00830E1D" w:rsidRPr="009D652C" w:rsidRDefault="00830E1D" w:rsidP="002B0567">
            <w:pPr>
              <w:spacing w:line="360" w:lineRule="auto"/>
              <w:rPr>
                <w:rFonts w:ascii="Times New Roman" w:eastAsia="Calibri" w:hAnsi="Times New Roman"/>
                <w:b/>
                <w:sz w:val="18"/>
                <w:szCs w:val="18"/>
                <w:lang w:val="en-GB"/>
              </w:rPr>
            </w:pPr>
            <w:r w:rsidRPr="009D652C">
              <w:rPr>
                <w:rFonts w:ascii="Times New Roman" w:eastAsia="Calibri" w:hAnsi="Times New Roman"/>
                <w:b/>
                <w:sz w:val="18"/>
                <w:szCs w:val="18"/>
                <w:lang w:val="en-GB"/>
              </w:rPr>
              <w:t xml:space="preserve">(2) OF INTEREST TO OTHER JUDGES:  </w:t>
            </w:r>
            <w:r w:rsidR="000B729A">
              <w:rPr>
                <w:rFonts w:ascii="Times New Roman" w:eastAsia="Calibri" w:hAnsi="Times New Roman"/>
                <w:b/>
                <w:sz w:val="18"/>
                <w:szCs w:val="18"/>
                <w:lang w:val="en-GB"/>
              </w:rPr>
              <w:t xml:space="preserve"> </w:t>
            </w:r>
            <w:r w:rsidRPr="009D652C">
              <w:rPr>
                <w:rFonts w:ascii="Times New Roman" w:eastAsia="Calibri" w:hAnsi="Times New Roman"/>
                <w:b/>
                <w:sz w:val="18"/>
                <w:szCs w:val="18"/>
                <w:lang w:val="en-GB"/>
              </w:rPr>
              <w:t xml:space="preserve"> NO.</w:t>
            </w:r>
          </w:p>
          <w:p w14:paraId="0B3E35C4" w14:textId="77777777" w:rsidR="00830E1D" w:rsidRPr="009D652C" w:rsidRDefault="00830E1D" w:rsidP="002B0567">
            <w:pPr>
              <w:spacing w:line="360" w:lineRule="auto"/>
              <w:rPr>
                <w:rFonts w:ascii="Times New Roman" w:eastAsia="Calibri" w:hAnsi="Times New Roman"/>
                <w:b/>
                <w:sz w:val="18"/>
                <w:szCs w:val="18"/>
                <w:lang w:val="en-GB"/>
              </w:rPr>
            </w:pPr>
            <w:r w:rsidRPr="009D652C">
              <w:rPr>
                <w:rFonts w:ascii="Times New Roman" w:eastAsia="Calibri" w:hAnsi="Times New Roman"/>
                <w:b/>
                <w:sz w:val="18"/>
                <w:szCs w:val="18"/>
                <w:lang w:val="en-GB"/>
              </w:rPr>
              <w:t>(3) REVISED.</w:t>
            </w:r>
          </w:p>
          <w:p w14:paraId="6CA162AA" w14:textId="71A2A225" w:rsidR="00830E1D" w:rsidRPr="009D652C" w:rsidRDefault="00830E1D" w:rsidP="002B0567">
            <w:pPr>
              <w:spacing w:line="360" w:lineRule="auto"/>
              <w:rPr>
                <w:rFonts w:ascii="Times New Roman" w:eastAsia="Calibri" w:hAnsi="Times New Roman"/>
                <w:b/>
                <w:sz w:val="18"/>
                <w:szCs w:val="18"/>
                <w:lang w:val="en-GB"/>
              </w:rPr>
            </w:pPr>
            <w:r w:rsidRPr="009D652C">
              <w:rPr>
                <w:rFonts w:ascii="Times New Roman" w:eastAsia="Calibri" w:hAnsi="Times New Roman"/>
                <w:b/>
                <w:sz w:val="18"/>
                <w:szCs w:val="18"/>
                <w:u w:val="single"/>
                <w:lang w:val="en-GB"/>
              </w:rPr>
              <w:t>DATE</w:t>
            </w:r>
            <w:r w:rsidRPr="009D652C">
              <w:rPr>
                <w:rFonts w:ascii="Times New Roman" w:eastAsia="Calibri" w:hAnsi="Times New Roman"/>
                <w:b/>
                <w:sz w:val="18"/>
                <w:szCs w:val="18"/>
                <w:lang w:val="en-GB"/>
              </w:rPr>
              <w:t xml:space="preserve">              </w:t>
            </w:r>
            <w:r w:rsidR="000B729A">
              <w:rPr>
                <w:rFonts w:ascii="Times New Roman" w:eastAsia="Calibri" w:hAnsi="Times New Roman"/>
                <w:b/>
                <w:sz w:val="18"/>
                <w:szCs w:val="18"/>
                <w:lang w:val="en-GB"/>
              </w:rPr>
              <w:t>04 December 2023</w:t>
            </w:r>
            <w:r w:rsidRPr="009D652C">
              <w:rPr>
                <w:rFonts w:ascii="Times New Roman" w:eastAsia="Calibri" w:hAnsi="Times New Roman"/>
                <w:b/>
                <w:sz w:val="18"/>
                <w:szCs w:val="18"/>
                <w:lang w:val="en-GB"/>
              </w:rPr>
              <w:t xml:space="preserve">           </w:t>
            </w:r>
          </w:p>
          <w:p w14:paraId="0652F205" w14:textId="77777777" w:rsidR="00830E1D" w:rsidRPr="009D652C" w:rsidRDefault="00830E1D" w:rsidP="002B0567">
            <w:pPr>
              <w:spacing w:line="360" w:lineRule="auto"/>
              <w:rPr>
                <w:rFonts w:ascii="Times New Roman" w:eastAsia="Calibri" w:hAnsi="Times New Roman"/>
                <w:b/>
                <w:sz w:val="18"/>
                <w:szCs w:val="18"/>
                <w:u w:val="single"/>
                <w:lang w:val="en-GB"/>
              </w:rPr>
            </w:pPr>
            <w:r w:rsidRPr="009D652C">
              <w:rPr>
                <w:rFonts w:ascii="Times New Roman" w:eastAsia="Calibri" w:hAnsi="Times New Roman"/>
                <w:b/>
                <w:sz w:val="18"/>
                <w:szCs w:val="18"/>
                <w:u w:val="single"/>
                <w:lang w:val="en-GB"/>
              </w:rPr>
              <w:t>SIGNATURE</w:t>
            </w:r>
          </w:p>
        </w:tc>
      </w:tr>
      <w:bookmarkEnd w:id="0"/>
      <w:bookmarkEnd w:id="1"/>
      <w:bookmarkEnd w:id="2"/>
      <w:bookmarkEnd w:id="3"/>
    </w:tbl>
    <w:p w14:paraId="32BC768E" w14:textId="77777777" w:rsidR="00830E1D" w:rsidRPr="009D652C" w:rsidRDefault="00830E1D" w:rsidP="00830E1D">
      <w:pPr>
        <w:spacing w:line="480" w:lineRule="auto"/>
        <w:rPr>
          <w:lang w:val="en-GB"/>
        </w:rPr>
      </w:pPr>
    </w:p>
    <w:p w14:paraId="031CE38E" w14:textId="77777777" w:rsidR="00D051CD" w:rsidRPr="009D652C" w:rsidRDefault="00D051CD" w:rsidP="00830E1D">
      <w:pPr>
        <w:widowControl w:val="0"/>
        <w:spacing w:line="480" w:lineRule="auto"/>
        <w:rPr>
          <w:spacing w:val="3"/>
          <w:w w:val="104"/>
          <w:kern w:val="2"/>
          <w:lang w:val="en-GB"/>
        </w:rPr>
      </w:pPr>
      <w:bookmarkStart w:id="4" w:name="_GoBack"/>
      <w:bookmarkEnd w:id="4"/>
    </w:p>
    <w:p w14:paraId="06527A62" w14:textId="77777777" w:rsidR="00D92EA3" w:rsidRPr="009D652C" w:rsidRDefault="00D92EA3" w:rsidP="002C3427">
      <w:pPr>
        <w:widowControl w:val="0"/>
        <w:spacing w:line="480" w:lineRule="auto"/>
        <w:rPr>
          <w:spacing w:val="3"/>
          <w:w w:val="104"/>
          <w:kern w:val="2"/>
          <w:lang w:val="en-GB"/>
        </w:rPr>
      </w:pPr>
    </w:p>
    <w:p w14:paraId="252DB322" w14:textId="77777777" w:rsidR="00D92EA3" w:rsidRPr="009D652C" w:rsidRDefault="00D92EA3" w:rsidP="002C3427">
      <w:pPr>
        <w:widowControl w:val="0"/>
        <w:spacing w:line="480" w:lineRule="auto"/>
        <w:rPr>
          <w:spacing w:val="3"/>
          <w:w w:val="104"/>
          <w:kern w:val="2"/>
          <w:lang w:val="en-GB"/>
        </w:rPr>
      </w:pPr>
    </w:p>
    <w:p w14:paraId="653DEC4C" w14:textId="77777777" w:rsidR="001F4D6A" w:rsidRPr="009D652C" w:rsidRDefault="001F4D6A" w:rsidP="002C3427">
      <w:pPr>
        <w:widowControl w:val="0"/>
        <w:spacing w:line="480" w:lineRule="auto"/>
        <w:rPr>
          <w:spacing w:val="24"/>
          <w:w w:val="104"/>
          <w:kern w:val="2"/>
          <w:lang w:val="en-GB"/>
        </w:rPr>
      </w:pPr>
      <w:r w:rsidRPr="009D652C">
        <w:rPr>
          <w:spacing w:val="24"/>
          <w:w w:val="104"/>
          <w:kern w:val="2"/>
          <w:lang w:val="en-GB"/>
        </w:rPr>
        <w:t xml:space="preserve">In </w:t>
      </w:r>
      <w:r w:rsidR="00231B4C" w:rsidRPr="009D652C">
        <w:rPr>
          <w:spacing w:val="24"/>
          <w:w w:val="104"/>
          <w:kern w:val="2"/>
          <w:lang w:val="en-GB"/>
        </w:rPr>
        <w:t>the matter between</w:t>
      </w:r>
    </w:p>
    <w:p w14:paraId="139F06B7" w14:textId="77777777" w:rsidR="00D051CD" w:rsidRPr="009D652C" w:rsidRDefault="00D051CD" w:rsidP="002C3427">
      <w:pPr>
        <w:widowControl w:val="0"/>
        <w:tabs>
          <w:tab w:val="right" w:pos="8198"/>
        </w:tabs>
        <w:spacing w:line="480" w:lineRule="auto"/>
        <w:rPr>
          <w:spacing w:val="24"/>
          <w:w w:val="104"/>
          <w:kern w:val="2"/>
          <w:lang w:val="en-GB"/>
        </w:rPr>
      </w:pPr>
    </w:p>
    <w:p w14:paraId="56D14B8F" w14:textId="77777777" w:rsidR="001F4D6A" w:rsidRPr="009D652C" w:rsidRDefault="009D652C" w:rsidP="0035171F">
      <w:pPr>
        <w:widowControl w:val="0"/>
        <w:tabs>
          <w:tab w:val="right" w:pos="8198"/>
        </w:tabs>
        <w:spacing w:line="480" w:lineRule="auto"/>
        <w:rPr>
          <w:spacing w:val="24"/>
          <w:w w:val="104"/>
          <w:kern w:val="2"/>
          <w:lang w:val="en-GB"/>
        </w:rPr>
      </w:pPr>
      <w:r w:rsidRPr="009D652C">
        <w:rPr>
          <w:spacing w:val="24"/>
          <w:w w:val="104"/>
          <w:kern w:val="2"/>
          <w:lang w:val="en-GB"/>
        </w:rPr>
        <w:t>CHRISTINA FUNDISWA KHUMALO</w:t>
      </w:r>
      <w:r w:rsidR="009464FB" w:rsidRPr="009D652C">
        <w:rPr>
          <w:spacing w:val="24"/>
          <w:w w:val="104"/>
          <w:kern w:val="2"/>
          <w:lang w:val="en-GB"/>
        </w:rPr>
        <w:tab/>
      </w:r>
      <w:r w:rsidR="002C3031" w:rsidRPr="009D652C">
        <w:rPr>
          <w:spacing w:val="24"/>
          <w:w w:val="104"/>
          <w:kern w:val="2"/>
          <w:lang w:val="en-GB"/>
        </w:rPr>
        <w:t>Applicant</w:t>
      </w:r>
    </w:p>
    <w:p w14:paraId="364C85D1" w14:textId="77777777" w:rsidR="001F4D6A" w:rsidRPr="009D652C" w:rsidRDefault="00B14B1E" w:rsidP="002C3427">
      <w:pPr>
        <w:widowControl w:val="0"/>
        <w:spacing w:line="480" w:lineRule="auto"/>
        <w:rPr>
          <w:spacing w:val="24"/>
          <w:w w:val="104"/>
          <w:kern w:val="2"/>
          <w:lang w:val="en-GB"/>
        </w:rPr>
      </w:pPr>
      <w:r w:rsidRPr="009D652C">
        <w:rPr>
          <w:spacing w:val="24"/>
          <w:w w:val="104"/>
          <w:kern w:val="2"/>
          <w:lang w:val="en-GB"/>
        </w:rPr>
        <w:t>and</w:t>
      </w:r>
    </w:p>
    <w:p w14:paraId="30B666BD" w14:textId="77777777" w:rsidR="00CF76FD" w:rsidRPr="009D652C" w:rsidRDefault="009D652C" w:rsidP="00C64701">
      <w:pPr>
        <w:widowControl w:val="0"/>
        <w:pBdr>
          <w:bottom w:val="single" w:sz="12" w:space="1" w:color="auto"/>
        </w:pBdr>
        <w:tabs>
          <w:tab w:val="right" w:pos="8198"/>
        </w:tabs>
        <w:spacing w:line="480" w:lineRule="auto"/>
        <w:rPr>
          <w:spacing w:val="24"/>
          <w:w w:val="104"/>
          <w:kern w:val="2"/>
          <w:u w:val="single"/>
          <w:lang w:val="en-GB"/>
        </w:rPr>
      </w:pPr>
      <w:r w:rsidRPr="009D652C">
        <w:rPr>
          <w:spacing w:val="24"/>
          <w:w w:val="104"/>
          <w:kern w:val="2"/>
          <w:lang w:val="en-GB"/>
        </w:rPr>
        <w:t>TOBAGO BODY CORPORATE</w:t>
      </w:r>
      <w:r w:rsidR="00DF315D" w:rsidRPr="009D652C">
        <w:rPr>
          <w:spacing w:val="24"/>
          <w:w w:val="104"/>
          <w:kern w:val="2"/>
          <w:lang w:val="en-GB"/>
        </w:rPr>
        <w:tab/>
      </w:r>
      <w:r w:rsidR="002C3031" w:rsidRPr="009D652C">
        <w:rPr>
          <w:spacing w:val="24"/>
          <w:w w:val="104"/>
          <w:kern w:val="2"/>
          <w:lang w:val="en-GB"/>
        </w:rPr>
        <w:t>Respondent</w:t>
      </w:r>
    </w:p>
    <w:p w14:paraId="609022E5" w14:textId="77777777" w:rsidR="00D93F67" w:rsidRPr="009D652C" w:rsidRDefault="00D93F67" w:rsidP="007E7CC8">
      <w:pPr>
        <w:widowControl w:val="0"/>
        <w:spacing w:line="276" w:lineRule="auto"/>
        <w:rPr>
          <w:spacing w:val="24"/>
          <w:w w:val="104"/>
          <w:kern w:val="2"/>
          <w:u w:val="single"/>
          <w:lang w:val="en-GB"/>
        </w:rPr>
      </w:pPr>
    </w:p>
    <w:p w14:paraId="14979AEA" w14:textId="77777777" w:rsidR="001F4D6A" w:rsidRDefault="001F5046" w:rsidP="00E45BFC">
      <w:pPr>
        <w:widowControl w:val="0"/>
        <w:pBdr>
          <w:bottom w:val="single" w:sz="12" w:space="1" w:color="auto"/>
        </w:pBdr>
        <w:spacing w:line="480" w:lineRule="auto"/>
        <w:jc w:val="center"/>
        <w:rPr>
          <w:b/>
          <w:spacing w:val="24"/>
          <w:w w:val="104"/>
          <w:kern w:val="2"/>
          <w:lang w:val="en-GB"/>
        </w:rPr>
      </w:pPr>
      <w:r w:rsidRPr="009D652C">
        <w:rPr>
          <w:b/>
          <w:spacing w:val="24"/>
          <w:w w:val="104"/>
          <w:kern w:val="2"/>
          <w:lang w:val="en-GB"/>
        </w:rPr>
        <w:t>J U D G M E N T</w:t>
      </w:r>
    </w:p>
    <w:p w14:paraId="171EAFD1" w14:textId="77777777" w:rsidR="00646C5C" w:rsidRPr="009D652C" w:rsidRDefault="00646C5C" w:rsidP="00E45BFC">
      <w:pPr>
        <w:widowControl w:val="0"/>
        <w:pBdr>
          <w:bottom w:val="single" w:sz="12" w:space="1" w:color="auto"/>
        </w:pBdr>
        <w:spacing w:line="480" w:lineRule="auto"/>
        <w:jc w:val="center"/>
        <w:rPr>
          <w:b/>
          <w:spacing w:val="24"/>
          <w:w w:val="104"/>
          <w:kern w:val="2"/>
          <w:lang w:val="en-GB"/>
        </w:rPr>
      </w:pPr>
      <w:r>
        <w:rPr>
          <w:b/>
          <w:spacing w:val="24"/>
          <w:w w:val="104"/>
          <w:kern w:val="2"/>
          <w:lang w:val="en-GB"/>
        </w:rPr>
        <w:t>LEAVE TO APPEAL</w:t>
      </w:r>
    </w:p>
    <w:p w14:paraId="0F4BB03B" w14:textId="77777777" w:rsidR="00D93F67" w:rsidRPr="009D652C" w:rsidRDefault="00D93F67" w:rsidP="00172AF8">
      <w:pPr>
        <w:widowControl w:val="0"/>
        <w:jc w:val="both"/>
        <w:rPr>
          <w:spacing w:val="24"/>
          <w:w w:val="104"/>
          <w:kern w:val="2"/>
          <w:lang w:val="en-GB"/>
        </w:rPr>
      </w:pPr>
    </w:p>
    <w:p w14:paraId="65B48FF6" w14:textId="77777777" w:rsidR="00746BFA" w:rsidRPr="009D652C" w:rsidRDefault="001968D1" w:rsidP="00F00843">
      <w:pPr>
        <w:widowControl w:val="0"/>
        <w:tabs>
          <w:tab w:val="left" w:pos="1134"/>
        </w:tabs>
        <w:spacing w:line="480" w:lineRule="auto"/>
        <w:jc w:val="both"/>
        <w:rPr>
          <w:spacing w:val="26"/>
          <w:w w:val="104"/>
          <w:kern w:val="2"/>
          <w:lang w:val="en-GB"/>
        </w:rPr>
      </w:pPr>
      <w:r w:rsidRPr="009D652C">
        <w:rPr>
          <w:b/>
          <w:spacing w:val="26"/>
          <w:w w:val="104"/>
          <w:kern w:val="2"/>
          <w:u w:val="single"/>
          <w:lang w:val="en-GB"/>
        </w:rPr>
        <w:t>YACOOB</w:t>
      </w:r>
      <w:r w:rsidR="00646C5C">
        <w:rPr>
          <w:b/>
          <w:spacing w:val="26"/>
          <w:w w:val="104"/>
          <w:kern w:val="2"/>
          <w:u w:val="single"/>
          <w:lang w:val="en-GB"/>
        </w:rPr>
        <w:t>,</w:t>
      </w:r>
      <w:r w:rsidR="002C3031" w:rsidRPr="009D652C">
        <w:rPr>
          <w:b/>
          <w:spacing w:val="26"/>
          <w:w w:val="104"/>
          <w:kern w:val="2"/>
          <w:u w:val="single"/>
          <w:lang w:val="en-GB"/>
        </w:rPr>
        <w:t> </w:t>
      </w:r>
      <w:r w:rsidR="00231B4C" w:rsidRPr="009D652C">
        <w:rPr>
          <w:b/>
          <w:spacing w:val="26"/>
          <w:w w:val="104"/>
          <w:kern w:val="2"/>
          <w:u w:val="single"/>
          <w:lang w:val="en-GB"/>
        </w:rPr>
        <w:t>J</w:t>
      </w:r>
      <w:r w:rsidR="00D92EA3" w:rsidRPr="009D652C">
        <w:rPr>
          <w:spacing w:val="26"/>
          <w:w w:val="104"/>
          <w:kern w:val="2"/>
          <w:lang w:val="en-GB"/>
        </w:rPr>
        <w:t>:</w:t>
      </w:r>
      <w:r w:rsidR="00FA2EAE" w:rsidRPr="009D652C">
        <w:rPr>
          <w:spacing w:val="26"/>
          <w:w w:val="104"/>
          <w:kern w:val="2"/>
          <w:lang w:val="en-GB"/>
        </w:rPr>
        <w:t>  </w:t>
      </w:r>
      <w:r w:rsidR="00670405" w:rsidRPr="009D652C">
        <w:rPr>
          <w:spacing w:val="26"/>
          <w:w w:val="104"/>
          <w:kern w:val="2"/>
          <w:lang w:val="en-GB"/>
        </w:rPr>
        <w:t>This is an application for leave to appeal.  This matter came to me in the urgent court on 16 August 2023.  It was set down irregularly on a Monday for a Wednesday.  I found that the applicant had not established the degree of urgency imposed and struck the matter from the roll.</w:t>
      </w:r>
    </w:p>
    <w:p w14:paraId="5B03C9F9" w14:textId="6A49AA87" w:rsidR="00670405" w:rsidRPr="009D652C" w:rsidRDefault="00670405" w:rsidP="00F00843">
      <w:pPr>
        <w:widowControl w:val="0"/>
        <w:tabs>
          <w:tab w:val="left" w:pos="1134"/>
        </w:tabs>
        <w:spacing w:line="480" w:lineRule="auto"/>
        <w:jc w:val="both"/>
        <w:rPr>
          <w:spacing w:val="26"/>
          <w:w w:val="104"/>
          <w:kern w:val="2"/>
          <w:lang w:val="en-GB"/>
        </w:rPr>
      </w:pPr>
      <w:r w:rsidRPr="009D652C">
        <w:rPr>
          <w:spacing w:val="26"/>
          <w:w w:val="104"/>
          <w:kern w:val="2"/>
          <w:lang w:val="en-GB"/>
        </w:rPr>
        <w:tab/>
        <w:t xml:space="preserve">The applicant, rather than setting the matter down </w:t>
      </w:r>
      <w:r w:rsidR="00474885">
        <w:rPr>
          <w:spacing w:val="26"/>
          <w:w w:val="104"/>
          <w:kern w:val="2"/>
          <w:lang w:val="en-GB"/>
        </w:rPr>
        <w:t>with</w:t>
      </w:r>
      <w:r w:rsidRPr="009D652C">
        <w:rPr>
          <w:spacing w:val="26"/>
          <w:w w:val="104"/>
          <w:kern w:val="2"/>
          <w:lang w:val="en-GB"/>
        </w:rPr>
        <w:t xml:space="preserve"> a l</w:t>
      </w:r>
      <w:r w:rsidR="00474885">
        <w:rPr>
          <w:spacing w:val="26"/>
          <w:w w:val="104"/>
          <w:kern w:val="2"/>
          <w:lang w:val="en-GB"/>
        </w:rPr>
        <w:t>esser</w:t>
      </w:r>
      <w:r w:rsidRPr="009D652C">
        <w:rPr>
          <w:spacing w:val="26"/>
          <w:w w:val="104"/>
          <w:kern w:val="2"/>
          <w:lang w:val="en-GB"/>
        </w:rPr>
        <w:t xml:space="preserve"> degree of urgency or on the </w:t>
      </w:r>
      <w:r w:rsidR="009D652C" w:rsidRPr="009D652C">
        <w:rPr>
          <w:spacing w:val="26"/>
          <w:w w:val="104"/>
          <w:kern w:val="2"/>
          <w:lang w:val="en-GB"/>
        </w:rPr>
        <w:t>ordinary</w:t>
      </w:r>
      <w:r w:rsidRPr="009D652C">
        <w:rPr>
          <w:spacing w:val="26"/>
          <w:w w:val="104"/>
          <w:kern w:val="2"/>
          <w:lang w:val="en-GB"/>
        </w:rPr>
        <w:t xml:space="preserve"> roll, has </w:t>
      </w:r>
      <w:r w:rsidRPr="009D652C">
        <w:rPr>
          <w:spacing w:val="26"/>
          <w:w w:val="104"/>
          <w:kern w:val="2"/>
          <w:lang w:val="en-GB"/>
        </w:rPr>
        <w:lastRenderedPageBreak/>
        <w:t>now applied for leave to appeal on the basis that my finding on urgency was wrong and that because I put the respondent on terms to file an answering affidavit, thus acknowledging a degree of urgency, the matter must have been urgent.</w:t>
      </w:r>
      <w:r w:rsidR="00474885">
        <w:rPr>
          <w:spacing w:val="26"/>
          <w:w w:val="104"/>
          <w:kern w:val="2"/>
          <w:lang w:val="en-GB"/>
        </w:rPr>
        <w:t xml:space="preserve"> </w:t>
      </w:r>
    </w:p>
    <w:p w14:paraId="3B684E18" w14:textId="6FD2DB98" w:rsidR="00670405" w:rsidRPr="009D652C" w:rsidRDefault="00670405" w:rsidP="00F00843">
      <w:pPr>
        <w:widowControl w:val="0"/>
        <w:tabs>
          <w:tab w:val="left" w:pos="1134"/>
        </w:tabs>
        <w:spacing w:line="480" w:lineRule="auto"/>
        <w:jc w:val="both"/>
        <w:rPr>
          <w:spacing w:val="26"/>
          <w:w w:val="104"/>
          <w:kern w:val="2"/>
          <w:lang w:val="en-GB"/>
        </w:rPr>
      </w:pPr>
      <w:r w:rsidRPr="009D652C">
        <w:rPr>
          <w:spacing w:val="26"/>
          <w:w w:val="104"/>
          <w:kern w:val="2"/>
          <w:lang w:val="en-GB"/>
        </w:rPr>
        <w:tab/>
      </w:r>
      <w:r w:rsidR="00474885">
        <w:rPr>
          <w:spacing w:val="26"/>
          <w:w w:val="104"/>
          <w:kern w:val="2"/>
          <w:lang w:val="en-GB"/>
        </w:rPr>
        <w:t>The application for leave to appeal makes reference to continuing prejudice as a result of my finding, but</w:t>
      </w:r>
      <w:r w:rsidRPr="009D652C">
        <w:rPr>
          <w:spacing w:val="26"/>
          <w:w w:val="104"/>
          <w:kern w:val="2"/>
          <w:lang w:val="en-GB"/>
        </w:rPr>
        <w:t xml:space="preserve"> </w:t>
      </w:r>
      <w:r w:rsidR="00B17BC6" w:rsidRPr="009D652C">
        <w:rPr>
          <w:spacing w:val="26"/>
          <w:w w:val="104"/>
          <w:kern w:val="2"/>
          <w:lang w:val="en-GB"/>
        </w:rPr>
        <w:t xml:space="preserve">although </w:t>
      </w:r>
      <w:r w:rsidR="00474885">
        <w:rPr>
          <w:spacing w:val="26"/>
          <w:w w:val="104"/>
          <w:kern w:val="2"/>
          <w:lang w:val="en-GB"/>
        </w:rPr>
        <w:t>the applicant was</w:t>
      </w:r>
      <w:r w:rsidR="00B17BC6" w:rsidRPr="009D652C">
        <w:rPr>
          <w:spacing w:val="26"/>
          <w:w w:val="104"/>
          <w:kern w:val="2"/>
          <w:lang w:val="en-GB"/>
        </w:rPr>
        <w:t xml:space="preserve"> offered dates closer to the time the application for leave was instituted, the applicant chose a date months later for the hearing of this application for leave.</w:t>
      </w:r>
    </w:p>
    <w:p w14:paraId="2B88B321" w14:textId="09615473" w:rsidR="00B17BC6" w:rsidRPr="009D652C" w:rsidRDefault="00B17BC6" w:rsidP="00F00843">
      <w:pPr>
        <w:widowControl w:val="0"/>
        <w:tabs>
          <w:tab w:val="left" w:pos="1134"/>
        </w:tabs>
        <w:spacing w:line="480" w:lineRule="auto"/>
        <w:jc w:val="both"/>
        <w:rPr>
          <w:spacing w:val="26"/>
          <w:w w:val="104"/>
          <w:kern w:val="2"/>
          <w:lang w:val="en-GB"/>
        </w:rPr>
      </w:pPr>
      <w:r w:rsidRPr="009D652C">
        <w:rPr>
          <w:spacing w:val="26"/>
          <w:w w:val="104"/>
          <w:kern w:val="2"/>
          <w:lang w:val="en-GB"/>
        </w:rPr>
        <w:tab/>
      </w:r>
      <w:r w:rsidR="00474885">
        <w:rPr>
          <w:spacing w:val="26"/>
          <w:w w:val="104"/>
          <w:kern w:val="2"/>
          <w:lang w:val="en-GB"/>
        </w:rPr>
        <w:t>At the hearing it was clarified that the</w:t>
      </w:r>
      <w:r w:rsidRPr="009D652C">
        <w:rPr>
          <w:spacing w:val="26"/>
          <w:w w:val="104"/>
          <w:kern w:val="2"/>
          <w:lang w:val="en-GB"/>
        </w:rPr>
        <w:t xml:space="preserve"> applicant now acknowledges that the matter is not urgent at this precise moment in time.  The question is whether it was urgent at the time it was heard, and that is the thing that needed to be corrected.</w:t>
      </w:r>
    </w:p>
    <w:p w14:paraId="364CCC9C" w14:textId="4A3E5D87" w:rsidR="00B17BC6" w:rsidRPr="009D652C" w:rsidRDefault="00B17BC6" w:rsidP="00F00843">
      <w:pPr>
        <w:widowControl w:val="0"/>
        <w:tabs>
          <w:tab w:val="left" w:pos="1134"/>
        </w:tabs>
        <w:spacing w:line="480" w:lineRule="auto"/>
        <w:jc w:val="both"/>
        <w:rPr>
          <w:spacing w:val="26"/>
          <w:w w:val="104"/>
          <w:kern w:val="2"/>
          <w:lang w:val="en-GB"/>
        </w:rPr>
      </w:pPr>
      <w:r w:rsidRPr="009D652C">
        <w:rPr>
          <w:spacing w:val="26"/>
          <w:w w:val="104"/>
          <w:kern w:val="2"/>
          <w:lang w:val="en-GB"/>
        </w:rPr>
        <w:tab/>
      </w:r>
      <w:r w:rsidR="00854674" w:rsidRPr="009D652C">
        <w:rPr>
          <w:spacing w:val="26"/>
          <w:w w:val="104"/>
          <w:kern w:val="2"/>
          <w:lang w:val="en-GB"/>
        </w:rPr>
        <w:t>The applicant also seeks leave to appeal the costs order made in the respondent's favour, because</w:t>
      </w:r>
      <w:r w:rsidR="00474885">
        <w:rPr>
          <w:spacing w:val="26"/>
          <w:w w:val="104"/>
          <w:kern w:val="2"/>
          <w:lang w:val="en-GB"/>
        </w:rPr>
        <w:t>,</w:t>
      </w:r>
      <w:r w:rsidR="00854674" w:rsidRPr="009D652C">
        <w:rPr>
          <w:spacing w:val="26"/>
          <w:w w:val="104"/>
          <w:kern w:val="2"/>
          <w:lang w:val="en-GB"/>
        </w:rPr>
        <w:t xml:space="preserve"> according to her</w:t>
      </w:r>
      <w:r w:rsidR="00474885">
        <w:rPr>
          <w:spacing w:val="26"/>
          <w:w w:val="104"/>
          <w:kern w:val="2"/>
          <w:lang w:val="en-GB"/>
        </w:rPr>
        <w:t>,</w:t>
      </w:r>
      <w:r w:rsidR="00854674" w:rsidRPr="009D652C">
        <w:rPr>
          <w:spacing w:val="26"/>
          <w:w w:val="104"/>
          <w:kern w:val="2"/>
          <w:lang w:val="en-GB"/>
        </w:rPr>
        <w:t xml:space="preserve"> at that point the application was not properly opposed as no notice of intention to oppose had yet been filed.</w:t>
      </w:r>
    </w:p>
    <w:p w14:paraId="3B524B6C" w14:textId="7FF23DC5" w:rsidR="00854674" w:rsidRPr="009D652C" w:rsidRDefault="00854674" w:rsidP="00F00843">
      <w:pPr>
        <w:widowControl w:val="0"/>
        <w:tabs>
          <w:tab w:val="left" w:pos="1134"/>
        </w:tabs>
        <w:spacing w:line="480" w:lineRule="auto"/>
        <w:jc w:val="both"/>
        <w:rPr>
          <w:spacing w:val="26"/>
          <w:w w:val="104"/>
          <w:kern w:val="2"/>
          <w:lang w:val="en-GB"/>
        </w:rPr>
      </w:pPr>
      <w:r w:rsidRPr="009D652C">
        <w:rPr>
          <w:spacing w:val="26"/>
          <w:w w:val="104"/>
          <w:kern w:val="2"/>
          <w:lang w:val="en-GB"/>
        </w:rPr>
        <w:tab/>
        <w:t xml:space="preserve">In my view this application </w:t>
      </w:r>
      <w:r w:rsidR="00474885">
        <w:rPr>
          <w:spacing w:val="26"/>
          <w:w w:val="104"/>
          <w:kern w:val="2"/>
          <w:lang w:val="en-GB"/>
        </w:rPr>
        <w:t xml:space="preserve">belies the applicant’s </w:t>
      </w:r>
      <w:r w:rsidRPr="009D652C">
        <w:rPr>
          <w:spacing w:val="26"/>
          <w:w w:val="104"/>
          <w:kern w:val="2"/>
          <w:lang w:val="en-GB"/>
        </w:rPr>
        <w:t>fundamental failure to comprehend the nature of urgent proceedings and the question of degrees of urgency.  It also shows a lack of appreciation of when an order is appealable.</w:t>
      </w:r>
    </w:p>
    <w:p w14:paraId="3ADB9423" w14:textId="6E143396" w:rsidR="00474885" w:rsidRPr="009D652C" w:rsidRDefault="00854674" w:rsidP="00F00843">
      <w:pPr>
        <w:widowControl w:val="0"/>
        <w:tabs>
          <w:tab w:val="left" w:pos="1134"/>
        </w:tabs>
        <w:spacing w:line="480" w:lineRule="auto"/>
        <w:jc w:val="both"/>
        <w:rPr>
          <w:spacing w:val="26"/>
          <w:w w:val="104"/>
          <w:kern w:val="2"/>
          <w:lang w:val="en-GB"/>
        </w:rPr>
      </w:pPr>
      <w:r w:rsidRPr="009D652C">
        <w:rPr>
          <w:spacing w:val="26"/>
          <w:w w:val="104"/>
          <w:kern w:val="2"/>
          <w:lang w:val="en-GB"/>
        </w:rPr>
        <w:tab/>
        <w:t xml:space="preserve">The question of urgency, when the matter is no longer urgent, does not require further court resources to deal with it as it </w:t>
      </w:r>
      <w:r w:rsidR="00474885">
        <w:rPr>
          <w:spacing w:val="26"/>
          <w:w w:val="104"/>
          <w:kern w:val="2"/>
          <w:lang w:val="en-GB"/>
        </w:rPr>
        <w:t xml:space="preserve">does not deal with any of the issues in the </w:t>
      </w:r>
      <w:r w:rsidR="00474885">
        <w:rPr>
          <w:spacing w:val="26"/>
          <w:w w:val="104"/>
          <w:kern w:val="2"/>
          <w:lang w:val="en-GB"/>
        </w:rPr>
        <w:lastRenderedPageBreak/>
        <w:t>case nor is it likely to lead to resolution of the issues between the parties.</w:t>
      </w:r>
    </w:p>
    <w:p w14:paraId="0D60F8EA" w14:textId="10E08B3E" w:rsidR="00854674" w:rsidRDefault="00854674" w:rsidP="00F00843">
      <w:pPr>
        <w:widowControl w:val="0"/>
        <w:tabs>
          <w:tab w:val="left" w:pos="1134"/>
        </w:tabs>
        <w:spacing w:line="480" w:lineRule="auto"/>
        <w:jc w:val="both"/>
        <w:rPr>
          <w:spacing w:val="26"/>
          <w:w w:val="104"/>
          <w:kern w:val="2"/>
          <w:lang w:val="en-GB"/>
        </w:rPr>
      </w:pPr>
      <w:r w:rsidRPr="009D652C">
        <w:rPr>
          <w:spacing w:val="26"/>
          <w:w w:val="104"/>
          <w:kern w:val="2"/>
          <w:lang w:val="en-GB"/>
        </w:rPr>
        <w:tab/>
        <w:t xml:space="preserve">In addition, it will have no practical effect or result, and </w:t>
      </w:r>
      <w:r w:rsidR="00474885">
        <w:rPr>
          <w:spacing w:val="26"/>
          <w:w w:val="104"/>
          <w:kern w:val="2"/>
          <w:lang w:val="en-GB"/>
        </w:rPr>
        <w:t>so that it</w:t>
      </w:r>
      <w:r w:rsidRPr="009D652C">
        <w:rPr>
          <w:spacing w:val="26"/>
          <w:w w:val="104"/>
          <w:kern w:val="2"/>
          <w:lang w:val="en-GB"/>
        </w:rPr>
        <w:t xml:space="preserve"> falls </w:t>
      </w:r>
      <w:r w:rsidR="00474885">
        <w:rPr>
          <w:spacing w:val="26"/>
          <w:w w:val="104"/>
          <w:kern w:val="2"/>
          <w:lang w:val="en-GB"/>
        </w:rPr>
        <w:t xml:space="preserve">squarely </w:t>
      </w:r>
      <w:r w:rsidRPr="009D652C">
        <w:rPr>
          <w:spacing w:val="26"/>
          <w:w w:val="104"/>
          <w:kern w:val="2"/>
          <w:lang w:val="en-GB"/>
        </w:rPr>
        <w:t xml:space="preserve">within </w:t>
      </w:r>
      <w:r w:rsidR="00474885">
        <w:rPr>
          <w:spacing w:val="26"/>
          <w:w w:val="104"/>
          <w:kern w:val="2"/>
          <w:lang w:val="en-GB"/>
        </w:rPr>
        <w:t xml:space="preserve">the ambit of </w:t>
      </w:r>
      <w:r w:rsidRPr="009D652C">
        <w:rPr>
          <w:spacing w:val="26"/>
          <w:w w:val="104"/>
          <w:kern w:val="2"/>
          <w:lang w:val="en-GB"/>
        </w:rPr>
        <w:t>section 16(2)(</w:t>
      </w:r>
      <w:r w:rsidR="00474885">
        <w:rPr>
          <w:spacing w:val="26"/>
          <w:w w:val="104"/>
          <w:kern w:val="2"/>
          <w:lang w:val="en-GB"/>
        </w:rPr>
        <w:t>a</w:t>
      </w:r>
      <w:r w:rsidRPr="009D652C">
        <w:rPr>
          <w:spacing w:val="26"/>
          <w:w w:val="104"/>
          <w:kern w:val="2"/>
          <w:lang w:val="en-GB"/>
        </w:rPr>
        <w:t>)(1) of the Superior Courts Act.</w:t>
      </w:r>
      <w:r w:rsidR="00474885">
        <w:rPr>
          <w:spacing w:val="26"/>
          <w:w w:val="104"/>
          <w:kern w:val="2"/>
          <w:lang w:val="en-GB"/>
        </w:rPr>
        <w:t xml:space="preserve"> There is the argument that there is a matter of principle involved, as the question of how urgent matters are dealt with is relevant to future court processes. In those circumstances the applicant would be entitled to leave if it were demonstrated that the court had not applied its discretion judicially. I am not satisfied that the applicant has demonstrated that. </w:t>
      </w:r>
      <w:r w:rsidR="000B729A">
        <w:rPr>
          <w:spacing w:val="26"/>
          <w:w w:val="104"/>
          <w:kern w:val="2"/>
          <w:lang w:val="en-GB"/>
        </w:rPr>
        <w:t>The reasoning behind the finding remains valid, in my view.</w:t>
      </w:r>
    </w:p>
    <w:p w14:paraId="227911A3" w14:textId="00F68257" w:rsidR="000B729A" w:rsidRDefault="000B729A" w:rsidP="00F00843">
      <w:pPr>
        <w:widowControl w:val="0"/>
        <w:tabs>
          <w:tab w:val="left" w:pos="1134"/>
        </w:tabs>
        <w:spacing w:line="480" w:lineRule="auto"/>
        <w:jc w:val="both"/>
        <w:rPr>
          <w:spacing w:val="26"/>
          <w:w w:val="104"/>
          <w:kern w:val="2"/>
          <w:lang w:val="en-GB"/>
        </w:rPr>
      </w:pPr>
      <w:r>
        <w:rPr>
          <w:spacing w:val="26"/>
          <w:w w:val="104"/>
          <w:kern w:val="2"/>
          <w:lang w:val="en-GB"/>
        </w:rPr>
        <w:tab/>
        <w:t>Costs orders are not usually appealable on their own, unless they involve a matter of principle. The applicant’s ground of appeal against the cost order, that the matter was not, at the time I granted the order, formally opposed, does not take into account the nature of the urgent court, in which opposition often manifests simply by appearance, particularly when time is short. There is no merit in the applicant’s attempt to appeal the costs order.</w:t>
      </w:r>
    </w:p>
    <w:p w14:paraId="5C39E626" w14:textId="79AF2B94" w:rsidR="00854674" w:rsidRPr="009D652C" w:rsidRDefault="00533658" w:rsidP="00F00843">
      <w:pPr>
        <w:widowControl w:val="0"/>
        <w:tabs>
          <w:tab w:val="left" w:pos="1134"/>
        </w:tabs>
        <w:spacing w:line="480" w:lineRule="auto"/>
        <w:jc w:val="both"/>
        <w:rPr>
          <w:spacing w:val="26"/>
          <w:w w:val="104"/>
          <w:kern w:val="2"/>
          <w:lang w:val="en-GB"/>
        </w:rPr>
      </w:pPr>
      <w:r>
        <w:rPr>
          <w:spacing w:val="26"/>
          <w:w w:val="104"/>
          <w:kern w:val="2"/>
          <w:lang w:val="en-GB"/>
        </w:rPr>
        <w:tab/>
      </w:r>
      <w:r w:rsidR="00854674" w:rsidRPr="009D652C">
        <w:rPr>
          <w:spacing w:val="26"/>
          <w:w w:val="104"/>
          <w:kern w:val="2"/>
          <w:lang w:val="en-GB"/>
        </w:rPr>
        <w:t xml:space="preserve">I cannot see that there is any other reason which makes it in the interests of justice for this particular application for leave to be granted.  </w:t>
      </w:r>
      <w:r w:rsidR="00450313" w:rsidRPr="009D652C">
        <w:rPr>
          <w:spacing w:val="26"/>
          <w:w w:val="104"/>
          <w:kern w:val="2"/>
          <w:lang w:val="en-GB"/>
        </w:rPr>
        <w:t xml:space="preserve">The order that I made was not final in any way.  It does not dispose of the matter.  It does not </w:t>
      </w:r>
      <w:r w:rsidR="000B729A">
        <w:rPr>
          <w:spacing w:val="26"/>
          <w:w w:val="104"/>
          <w:kern w:val="2"/>
          <w:lang w:val="en-GB"/>
        </w:rPr>
        <w:t>bind</w:t>
      </w:r>
      <w:r w:rsidR="00450313" w:rsidRPr="009D652C">
        <w:rPr>
          <w:spacing w:val="26"/>
          <w:w w:val="104"/>
          <w:kern w:val="2"/>
          <w:lang w:val="en-GB"/>
        </w:rPr>
        <w:t xml:space="preserve"> any other court</w:t>
      </w:r>
      <w:r w:rsidR="000B729A">
        <w:rPr>
          <w:spacing w:val="26"/>
          <w:w w:val="104"/>
          <w:kern w:val="2"/>
          <w:lang w:val="en-GB"/>
        </w:rPr>
        <w:t>.</w:t>
      </w:r>
      <w:r w:rsidR="00450313" w:rsidRPr="009D652C">
        <w:rPr>
          <w:spacing w:val="26"/>
          <w:w w:val="104"/>
          <w:kern w:val="2"/>
          <w:lang w:val="en-GB"/>
        </w:rPr>
        <w:t xml:space="preserve"> </w:t>
      </w:r>
      <w:r w:rsidR="000B729A">
        <w:rPr>
          <w:spacing w:val="26"/>
          <w:w w:val="104"/>
          <w:kern w:val="2"/>
          <w:lang w:val="en-GB"/>
        </w:rPr>
        <w:t>T</w:t>
      </w:r>
      <w:r w:rsidR="00450313" w:rsidRPr="009D652C">
        <w:rPr>
          <w:spacing w:val="26"/>
          <w:w w:val="104"/>
          <w:kern w:val="2"/>
          <w:lang w:val="en-GB"/>
        </w:rPr>
        <w:t xml:space="preserve">his is vital since it did not </w:t>
      </w:r>
      <w:r w:rsidR="00450313" w:rsidRPr="009D652C">
        <w:rPr>
          <w:spacing w:val="26"/>
          <w:w w:val="104"/>
          <w:kern w:val="2"/>
          <w:lang w:val="en-GB"/>
        </w:rPr>
        <w:lastRenderedPageBreak/>
        <w:t xml:space="preserve">prevent the applicant from approaching another court on an urgent basis but </w:t>
      </w:r>
      <w:r w:rsidR="000B729A">
        <w:rPr>
          <w:spacing w:val="26"/>
          <w:w w:val="104"/>
          <w:kern w:val="2"/>
          <w:lang w:val="en-GB"/>
        </w:rPr>
        <w:t>with a lesser</w:t>
      </w:r>
      <w:r w:rsidR="00450313" w:rsidRPr="009D652C">
        <w:rPr>
          <w:spacing w:val="26"/>
          <w:w w:val="104"/>
          <w:kern w:val="2"/>
          <w:lang w:val="en-GB"/>
        </w:rPr>
        <w:t xml:space="preserve"> degree of urgency</w:t>
      </w:r>
      <w:r w:rsidR="000B729A">
        <w:rPr>
          <w:spacing w:val="26"/>
          <w:w w:val="104"/>
          <w:kern w:val="2"/>
          <w:lang w:val="en-GB"/>
        </w:rPr>
        <w:t xml:space="preserve">; </w:t>
      </w:r>
      <w:r w:rsidR="00450313" w:rsidRPr="009D652C">
        <w:rPr>
          <w:spacing w:val="26"/>
          <w:w w:val="104"/>
          <w:kern w:val="2"/>
          <w:lang w:val="en-GB"/>
        </w:rPr>
        <w:t>once the papers had been filed, and also properly setting it down on a Thursday for a Tuesday.</w:t>
      </w:r>
    </w:p>
    <w:p w14:paraId="343F2209" w14:textId="77777777" w:rsidR="00450313" w:rsidRPr="009D652C" w:rsidRDefault="00450313" w:rsidP="00F00843">
      <w:pPr>
        <w:widowControl w:val="0"/>
        <w:tabs>
          <w:tab w:val="left" w:pos="1134"/>
        </w:tabs>
        <w:spacing w:line="480" w:lineRule="auto"/>
        <w:jc w:val="both"/>
        <w:rPr>
          <w:spacing w:val="26"/>
          <w:w w:val="104"/>
          <w:kern w:val="2"/>
          <w:lang w:val="en-GB"/>
        </w:rPr>
      </w:pPr>
      <w:r w:rsidRPr="009D652C">
        <w:rPr>
          <w:spacing w:val="26"/>
          <w:w w:val="104"/>
          <w:kern w:val="2"/>
          <w:lang w:val="en-GB"/>
        </w:rPr>
        <w:tab/>
      </w:r>
      <w:r w:rsidR="00E60B7C" w:rsidRPr="009D652C">
        <w:rPr>
          <w:spacing w:val="26"/>
          <w:w w:val="104"/>
          <w:kern w:val="2"/>
          <w:lang w:val="en-GB"/>
        </w:rPr>
        <w:t>For these reasons the application for leave to appeal is dismissed with costs.</w:t>
      </w:r>
    </w:p>
    <w:p w14:paraId="75099220" w14:textId="77777777" w:rsidR="00E32CDF" w:rsidRPr="009D652C" w:rsidRDefault="00E32CDF" w:rsidP="00E32CDF">
      <w:pPr>
        <w:widowControl w:val="0"/>
        <w:tabs>
          <w:tab w:val="left" w:pos="1134"/>
        </w:tabs>
        <w:spacing w:line="480" w:lineRule="auto"/>
        <w:jc w:val="center"/>
        <w:rPr>
          <w:rFonts w:cs="Arial"/>
          <w:spacing w:val="26"/>
          <w:w w:val="104"/>
          <w:lang w:val="en-GB"/>
        </w:rPr>
      </w:pPr>
      <w:r w:rsidRPr="009D652C">
        <w:rPr>
          <w:rFonts w:cs="Arial"/>
          <w:spacing w:val="26"/>
          <w:w w:val="104"/>
          <w:lang w:val="en-GB"/>
        </w:rPr>
        <w:t>- - - - - - - - - - - -</w:t>
      </w:r>
    </w:p>
    <w:p w14:paraId="0B37D42F" w14:textId="77777777" w:rsidR="0063726E" w:rsidRDefault="0063726E" w:rsidP="0013144D">
      <w:pPr>
        <w:widowControl w:val="0"/>
        <w:tabs>
          <w:tab w:val="left" w:pos="2835"/>
        </w:tabs>
        <w:spacing w:line="480" w:lineRule="auto"/>
        <w:jc w:val="both"/>
        <w:rPr>
          <w:b/>
          <w:bCs/>
          <w:spacing w:val="28"/>
          <w:w w:val="104"/>
          <w:kern w:val="2"/>
          <w:lang w:val="en-GB"/>
        </w:rPr>
      </w:pPr>
    </w:p>
    <w:p w14:paraId="77D3BA9B" w14:textId="77777777" w:rsidR="00646C5C" w:rsidRDefault="00646C5C" w:rsidP="0013144D">
      <w:pPr>
        <w:widowControl w:val="0"/>
        <w:tabs>
          <w:tab w:val="left" w:pos="2835"/>
        </w:tabs>
        <w:spacing w:line="480" w:lineRule="auto"/>
        <w:jc w:val="both"/>
        <w:rPr>
          <w:b/>
          <w:bCs/>
          <w:spacing w:val="28"/>
          <w:w w:val="104"/>
          <w:kern w:val="2"/>
          <w:lang w:val="en-GB"/>
        </w:rPr>
      </w:pPr>
    </w:p>
    <w:p w14:paraId="10AABA9B" w14:textId="77777777" w:rsidR="00646C5C" w:rsidRDefault="00646C5C" w:rsidP="0013144D">
      <w:pPr>
        <w:widowControl w:val="0"/>
        <w:tabs>
          <w:tab w:val="left" w:pos="2835"/>
        </w:tabs>
        <w:spacing w:line="480" w:lineRule="auto"/>
        <w:jc w:val="both"/>
        <w:rPr>
          <w:b/>
          <w:bCs/>
          <w:spacing w:val="28"/>
          <w:w w:val="104"/>
          <w:kern w:val="2"/>
          <w:lang w:val="en-GB"/>
        </w:rPr>
      </w:pPr>
    </w:p>
    <w:p w14:paraId="00C58E2D" w14:textId="77777777" w:rsidR="00646C5C" w:rsidRDefault="00646C5C" w:rsidP="0013144D">
      <w:pPr>
        <w:widowControl w:val="0"/>
        <w:tabs>
          <w:tab w:val="left" w:pos="2835"/>
        </w:tabs>
        <w:spacing w:line="480" w:lineRule="auto"/>
        <w:jc w:val="both"/>
        <w:rPr>
          <w:b/>
          <w:bCs/>
          <w:spacing w:val="28"/>
          <w:w w:val="104"/>
          <w:kern w:val="2"/>
          <w:lang w:val="en-GB"/>
        </w:rPr>
      </w:pPr>
    </w:p>
    <w:p w14:paraId="35EBFADD" w14:textId="77777777" w:rsidR="00646C5C" w:rsidRDefault="00646C5C" w:rsidP="0013144D">
      <w:pPr>
        <w:widowControl w:val="0"/>
        <w:tabs>
          <w:tab w:val="left" w:pos="2835"/>
        </w:tabs>
        <w:spacing w:line="480" w:lineRule="auto"/>
        <w:jc w:val="both"/>
        <w:rPr>
          <w:b/>
          <w:bCs/>
          <w:spacing w:val="28"/>
          <w:w w:val="104"/>
          <w:kern w:val="2"/>
          <w:lang w:val="en-GB"/>
        </w:rPr>
      </w:pPr>
    </w:p>
    <w:p w14:paraId="3903B1B3" w14:textId="77777777" w:rsidR="0013144D" w:rsidRPr="009D652C" w:rsidRDefault="0013144D" w:rsidP="0013144D">
      <w:pPr>
        <w:widowControl w:val="0"/>
        <w:tabs>
          <w:tab w:val="left" w:pos="2835"/>
        </w:tabs>
        <w:spacing w:line="480" w:lineRule="auto"/>
        <w:jc w:val="both"/>
        <w:rPr>
          <w:b/>
          <w:bCs/>
          <w:spacing w:val="28"/>
          <w:w w:val="104"/>
          <w:kern w:val="2"/>
          <w:lang w:val="en-GB"/>
        </w:rPr>
      </w:pPr>
      <w:r w:rsidRPr="009D652C">
        <w:rPr>
          <w:b/>
          <w:bCs/>
          <w:spacing w:val="28"/>
          <w:w w:val="104"/>
          <w:kern w:val="2"/>
          <w:lang w:val="en-GB"/>
        </w:rPr>
        <w:t>…………………………</w:t>
      </w:r>
    </w:p>
    <w:p w14:paraId="5DC4F4EB" w14:textId="77777777" w:rsidR="0013144D" w:rsidRPr="009D652C" w:rsidRDefault="0063726E" w:rsidP="0013144D">
      <w:pPr>
        <w:widowControl w:val="0"/>
        <w:tabs>
          <w:tab w:val="left" w:pos="2835"/>
        </w:tabs>
        <w:spacing w:line="480" w:lineRule="auto"/>
        <w:jc w:val="both"/>
        <w:rPr>
          <w:b/>
          <w:bCs/>
          <w:spacing w:val="28"/>
          <w:w w:val="104"/>
          <w:kern w:val="2"/>
          <w:lang w:val="en-GB"/>
        </w:rPr>
      </w:pPr>
      <w:r>
        <w:rPr>
          <w:b/>
          <w:bCs/>
          <w:spacing w:val="28"/>
          <w:w w:val="104"/>
          <w:kern w:val="2"/>
          <w:lang w:val="en-GB"/>
        </w:rPr>
        <w:t>YACOOB</w:t>
      </w:r>
      <w:r w:rsidR="00646C5C">
        <w:rPr>
          <w:b/>
          <w:bCs/>
          <w:spacing w:val="28"/>
          <w:w w:val="104"/>
          <w:kern w:val="2"/>
          <w:lang w:val="en-GB"/>
        </w:rPr>
        <w:t>,</w:t>
      </w:r>
      <w:r>
        <w:rPr>
          <w:b/>
          <w:bCs/>
          <w:spacing w:val="28"/>
          <w:w w:val="104"/>
          <w:kern w:val="2"/>
          <w:lang w:val="en-GB"/>
        </w:rPr>
        <w:t xml:space="preserve"> </w:t>
      </w:r>
      <w:r w:rsidR="0013144D" w:rsidRPr="009D652C">
        <w:rPr>
          <w:b/>
          <w:bCs/>
          <w:spacing w:val="28"/>
          <w:w w:val="104"/>
          <w:kern w:val="2"/>
          <w:lang w:val="en-GB"/>
        </w:rPr>
        <w:t>J</w:t>
      </w:r>
    </w:p>
    <w:p w14:paraId="67F4D3DB" w14:textId="77777777" w:rsidR="0013144D" w:rsidRPr="009D652C" w:rsidRDefault="0013144D" w:rsidP="0013144D">
      <w:pPr>
        <w:widowControl w:val="0"/>
        <w:tabs>
          <w:tab w:val="left" w:pos="2835"/>
        </w:tabs>
        <w:spacing w:line="480" w:lineRule="auto"/>
        <w:jc w:val="both"/>
        <w:rPr>
          <w:b/>
          <w:bCs/>
          <w:spacing w:val="28"/>
          <w:w w:val="104"/>
          <w:kern w:val="2"/>
          <w:lang w:val="en-GB"/>
        </w:rPr>
      </w:pPr>
      <w:r w:rsidRPr="009D652C">
        <w:rPr>
          <w:b/>
          <w:bCs/>
          <w:spacing w:val="28"/>
          <w:w w:val="104"/>
          <w:kern w:val="2"/>
          <w:lang w:val="en-GB"/>
        </w:rPr>
        <w:t xml:space="preserve">JUDGE OF THE HIGH COURT </w:t>
      </w:r>
    </w:p>
    <w:p w14:paraId="36705565" w14:textId="02E59AAE" w:rsidR="00291CB0" w:rsidRPr="009D652C" w:rsidRDefault="0013144D" w:rsidP="0063726E">
      <w:pPr>
        <w:widowControl w:val="0"/>
        <w:tabs>
          <w:tab w:val="left" w:pos="2835"/>
        </w:tabs>
        <w:spacing w:line="480" w:lineRule="auto"/>
        <w:jc w:val="both"/>
        <w:rPr>
          <w:spacing w:val="14"/>
          <w:w w:val="103"/>
          <w:lang w:val="en-GB"/>
        </w:rPr>
      </w:pPr>
      <w:r w:rsidRPr="009D652C">
        <w:rPr>
          <w:b/>
          <w:bCs/>
          <w:spacing w:val="28"/>
          <w:w w:val="104"/>
          <w:kern w:val="2"/>
          <w:u w:val="single"/>
          <w:lang w:val="en-GB"/>
        </w:rPr>
        <w:t>DATE</w:t>
      </w:r>
      <w:r w:rsidRPr="009D652C">
        <w:rPr>
          <w:b/>
          <w:bCs/>
          <w:spacing w:val="28"/>
          <w:w w:val="104"/>
          <w:kern w:val="2"/>
          <w:lang w:val="en-GB"/>
        </w:rPr>
        <w:t xml:space="preserve">: </w:t>
      </w:r>
      <w:r w:rsidR="000B729A">
        <w:rPr>
          <w:b/>
          <w:bCs/>
          <w:spacing w:val="28"/>
          <w:w w:val="104"/>
          <w:kern w:val="2"/>
          <w:lang w:val="en-GB"/>
        </w:rPr>
        <w:t>04 December 2023</w:t>
      </w:r>
    </w:p>
    <w:sectPr w:rsidR="00291CB0" w:rsidRPr="009D652C" w:rsidSect="007A327F">
      <w:headerReference w:type="default" r:id="rId7"/>
      <w:type w:val="continuous"/>
      <w:pgSz w:w="11906" w:h="16838" w:code="9"/>
      <w:pgMar w:top="1701" w:right="1440" w:bottom="1440" w:left="2268" w:header="85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20BA" w14:textId="77777777" w:rsidR="001852F0" w:rsidRDefault="001852F0">
      <w:r>
        <w:separator/>
      </w:r>
    </w:p>
  </w:endnote>
  <w:endnote w:type="continuationSeparator" w:id="0">
    <w:p w14:paraId="76C0C1A6" w14:textId="77777777" w:rsidR="001852F0" w:rsidRDefault="0018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ACA3C" w14:textId="77777777" w:rsidR="001852F0" w:rsidRDefault="001852F0">
      <w:r>
        <w:separator/>
      </w:r>
    </w:p>
  </w:footnote>
  <w:footnote w:type="continuationSeparator" w:id="0">
    <w:p w14:paraId="3A6079C9" w14:textId="77777777" w:rsidR="001852F0" w:rsidRDefault="0018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211F" w14:textId="359449A8" w:rsidR="00291CB0" w:rsidRPr="00830E1D" w:rsidRDefault="004A23FA" w:rsidP="00E45BFC">
    <w:pPr>
      <w:pStyle w:val="Header"/>
      <w:tabs>
        <w:tab w:val="clear" w:pos="8640"/>
        <w:tab w:val="right" w:pos="8160"/>
      </w:tabs>
      <w:rPr>
        <w:rStyle w:val="PageNumber"/>
      </w:rPr>
    </w:pPr>
    <w:r>
      <w:rPr>
        <w:rStyle w:val="PageNumber"/>
      </w:rPr>
      <w:t>069077</w:t>
    </w:r>
    <w:r w:rsidR="007A327F">
      <w:rPr>
        <w:rStyle w:val="PageNumber"/>
      </w:rPr>
      <w:t>/2023</w:t>
    </w:r>
    <w:r w:rsidR="00291CB0">
      <w:rPr>
        <w:rStyle w:val="PageNumber"/>
      </w:rPr>
      <w:t>-</w:t>
    </w:r>
    <w:r w:rsidR="007A327F">
      <w:rPr>
        <w:rStyle w:val="PageNumber"/>
      </w:rPr>
      <w:t>ld</w:t>
    </w:r>
    <w:r w:rsidR="00291CB0" w:rsidRPr="00830E1D">
      <w:rPr>
        <w:rStyle w:val="PageNumber"/>
      </w:rPr>
      <w:tab/>
    </w:r>
    <w:r w:rsidR="00291CB0" w:rsidRPr="00830E1D">
      <w:rPr>
        <w:rStyle w:val="PageNumber"/>
      </w:rPr>
      <w:fldChar w:fldCharType="begin"/>
    </w:r>
    <w:r w:rsidR="00291CB0" w:rsidRPr="00830E1D">
      <w:rPr>
        <w:rStyle w:val="PageNumber"/>
      </w:rPr>
      <w:instrText xml:space="preserve"> PAGE </w:instrText>
    </w:r>
    <w:r w:rsidR="00291CB0" w:rsidRPr="00830E1D">
      <w:rPr>
        <w:rStyle w:val="PageNumber"/>
      </w:rPr>
      <w:fldChar w:fldCharType="separate"/>
    </w:r>
    <w:r w:rsidR="009A5108">
      <w:rPr>
        <w:rStyle w:val="PageNumber"/>
        <w:noProof/>
      </w:rPr>
      <w:t>4</w:t>
    </w:r>
    <w:r w:rsidR="00291CB0" w:rsidRPr="00830E1D">
      <w:rPr>
        <w:rStyle w:val="PageNumber"/>
      </w:rPr>
      <w:fldChar w:fldCharType="end"/>
    </w:r>
    <w:r w:rsidR="00291CB0" w:rsidRPr="00830E1D">
      <w:rPr>
        <w:rStyle w:val="PageNumber"/>
      </w:rPr>
      <w:tab/>
      <w:t>JUDGMENT</w:t>
    </w:r>
  </w:p>
  <w:p w14:paraId="26D97A28" w14:textId="77777777" w:rsidR="00291CB0" w:rsidRPr="00830E1D" w:rsidRDefault="007A327F" w:rsidP="00E45BFC">
    <w:pPr>
      <w:pStyle w:val="Header"/>
      <w:tabs>
        <w:tab w:val="clear" w:pos="8640"/>
        <w:tab w:val="right" w:pos="8160"/>
      </w:tabs>
    </w:pPr>
    <w:r>
      <w:rPr>
        <w:rStyle w:val="PageNumber"/>
      </w:rPr>
      <w:t>2</w:t>
    </w:r>
    <w:r w:rsidR="00646C5C">
      <w:rPr>
        <w:rStyle w:val="PageNumber"/>
      </w:rPr>
      <w:t>4</w:t>
    </w:r>
    <w:r>
      <w:rPr>
        <w:rStyle w:val="PageNumber"/>
      </w:rPr>
      <w:t>-11-2023</w:t>
    </w:r>
    <w:r w:rsidR="00646C5C">
      <w:rPr>
        <w:rStyle w:val="PageNumber"/>
      </w:rPr>
      <w:tab/>
    </w:r>
    <w:r w:rsidR="00646C5C">
      <w:rPr>
        <w:rStyle w:val="PageNumber"/>
      </w:rPr>
      <w:tab/>
      <w:t>Application for Leave to Appeal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99B"/>
    <w:multiLevelType w:val="hybridMultilevel"/>
    <w:tmpl w:val="7F30BB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7974976"/>
    <w:multiLevelType w:val="hybridMultilevel"/>
    <w:tmpl w:val="0BA6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432180"/>
    <w:multiLevelType w:val="hybridMultilevel"/>
    <w:tmpl w:val="BF8CD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3502E3B"/>
    <w:multiLevelType w:val="multilevel"/>
    <w:tmpl w:val="6922B8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5D"/>
    <w:rsid w:val="00000B54"/>
    <w:rsid w:val="0001119E"/>
    <w:rsid w:val="00024C1E"/>
    <w:rsid w:val="00047079"/>
    <w:rsid w:val="00061729"/>
    <w:rsid w:val="0006745B"/>
    <w:rsid w:val="00074433"/>
    <w:rsid w:val="00077E26"/>
    <w:rsid w:val="000816CC"/>
    <w:rsid w:val="000A6778"/>
    <w:rsid w:val="000B729A"/>
    <w:rsid w:val="000C209C"/>
    <w:rsid w:val="000C484E"/>
    <w:rsid w:val="000D3A4D"/>
    <w:rsid w:val="001100FB"/>
    <w:rsid w:val="0013144D"/>
    <w:rsid w:val="001332C4"/>
    <w:rsid w:val="00153A87"/>
    <w:rsid w:val="00155C75"/>
    <w:rsid w:val="001667F2"/>
    <w:rsid w:val="00172AF8"/>
    <w:rsid w:val="00176A29"/>
    <w:rsid w:val="0018063A"/>
    <w:rsid w:val="001852F0"/>
    <w:rsid w:val="001968D1"/>
    <w:rsid w:val="001A316F"/>
    <w:rsid w:val="001A7463"/>
    <w:rsid w:val="001B2C2A"/>
    <w:rsid w:val="001B67BE"/>
    <w:rsid w:val="001E13FE"/>
    <w:rsid w:val="001E5118"/>
    <w:rsid w:val="001E5F36"/>
    <w:rsid w:val="001F2317"/>
    <w:rsid w:val="001F4D6A"/>
    <w:rsid w:val="001F5046"/>
    <w:rsid w:val="001F74D6"/>
    <w:rsid w:val="001F7EC7"/>
    <w:rsid w:val="00231B4C"/>
    <w:rsid w:val="0025690F"/>
    <w:rsid w:val="00257029"/>
    <w:rsid w:val="00275E12"/>
    <w:rsid w:val="00281BB0"/>
    <w:rsid w:val="00291CB0"/>
    <w:rsid w:val="002933B8"/>
    <w:rsid w:val="002A1DA1"/>
    <w:rsid w:val="002B0567"/>
    <w:rsid w:val="002B2D5C"/>
    <w:rsid w:val="002C3031"/>
    <w:rsid w:val="002C3427"/>
    <w:rsid w:val="002C785E"/>
    <w:rsid w:val="002C7B01"/>
    <w:rsid w:val="002F214A"/>
    <w:rsid w:val="00302196"/>
    <w:rsid w:val="003072F5"/>
    <w:rsid w:val="00327E06"/>
    <w:rsid w:val="00335E8F"/>
    <w:rsid w:val="00347128"/>
    <w:rsid w:val="0035171F"/>
    <w:rsid w:val="00367D22"/>
    <w:rsid w:val="00367F17"/>
    <w:rsid w:val="003A61AF"/>
    <w:rsid w:val="003C376B"/>
    <w:rsid w:val="003D2713"/>
    <w:rsid w:val="003E34C7"/>
    <w:rsid w:val="003F623B"/>
    <w:rsid w:val="00414C6A"/>
    <w:rsid w:val="004177D2"/>
    <w:rsid w:val="004300F3"/>
    <w:rsid w:val="00435D59"/>
    <w:rsid w:val="00450313"/>
    <w:rsid w:val="004673DC"/>
    <w:rsid w:val="00472816"/>
    <w:rsid w:val="00472831"/>
    <w:rsid w:val="00474885"/>
    <w:rsid w:val="004A23FA"/>
    <w:rsid w:val="004C0C3C"/>
    <w:rsid w:val="004D6134"/>
    <w:rsid w:val="004E205C"/>
    <w:rsid w:val="004E6B3C"/>
    <w:rsid w:val="004E6C25"/>
    <w:rsid w:val="004F7471"/>
    <w:rsid w:val="00533658"/>
    <w:rsid w:val="00582182"/>
    <w:rsid w:val="005A7267"/>
    <w:rsid w:val="005B0890"/>
    <w:rsid w:val="005B3ECB"/>
    <w:rsid w:val="005B556C"/>
    <w:rsid w:val="005D0039"/>
    <w:rsid w:val="005D1DD5"/>
    <w:rsid w:val="005F4C05"/>
    <w:rsid w:val="00601C62"/>
    <w:rsid w:val="006255BD"/>
    <w:rsid w:val="0063726E"/>
    <w:rsid w:val="00646C5C"/>
    <w:rsid w:val="00667F7B"/>
    <w:rsid w:val="00670405"/>
    <w:rsid w:val="00670D0A"/>
    <w:rsid w:val="00690708"/>
    <w:rsid w:val="006A24C1"/>
    <w:rsid w:val="006C04F5"/>
    <w:rsid w:val="006C26B6"/>
    <w:rsid w:val="00706BC0"/>
    <w:rsid w:val="00727BEA"/>
    <w:rsid w:val="007400E5"/>
    <w:rsid w:val="00746BFA"/>
    <w:rsid w:val="00750F6C"/>
    <w:rsid w:val="007852E6"/>
    <w:rsid w:val="00785672"/>
    <w:rsid w:val="007A327F"/>
    <w:rsid w:val="007C5F21"/>
    <w:rsid w:val="007D439B"/>
    <w:rsid w:val="007E4CA7"/>
    <w:rsid w:val="007E7CC8"/>
    <w:rsid w:val="007F5AE4"/>
    <w:rsid w:val="00800F98"/>
    <w:rsid w:val="00830E1D"/>
    <w:rsid w:val="00854674"/>
    <w:rsid w:val="008D672D"/>
    <w:rsid w:val="009057CE"/>
    <w:rsid w:val="009341E4"/>
    <w:rsid w:val="009464FB"/>
    <w:rsid w:val="00950620"/>
    <w:rsid w:val="009755A9"/>
    <w:rsid w:val="0099202A"/>
    <w:rsid w:val="009A5108"/>
    <w:rsid w:val="009B1569"/>
    <w:rsid w:val="009D286C"/>
    <w:rsid w:val="009D652C"/>
    <w:rsid w:val="009F5602"/>
    <w:rsid w:val="00A147EF"/>
    <w:rsid w:val="00A92A8A"/>
    <w:rsid w:val="00A95F08"/>
    <w:rsid w:val="00AA6074"/>
    <w:rsid w:val="00AC2B60"/>
    <w:rsid w:val="00AF5C86"/>
    <w:rsid w:val="00B14B1E"/>
    <w:rsid w:val="00B17BC6"/>
    <w:rsid w:val="00B21BC8"/>
    <w:rsid w:val="00B55168"/>
    <w:rsid w:val="00B727C3"/>
    <w:rsid w:val="00BB415D"/>
    <w:rsid w:val="00BC69FE"/>
    <w:rsid w:val="00BF080F"/>
    <w:rsid w:val="00BF2CC5"/>
    <w:rsid w:val="00C15434"/>
    <w:rsid w:val="00C374AB"/>
    <w:rsid w:val="00C64701"/>
    <w:rsid w:val="00C722BC"/>
    <w:rsid w:val="00C75DEF"/>
    <w:rsid w:val="00C877C9"/>
    <w:rsid w:val="00CA6846"/>
    <w:rsid w:val="00CB36D0"/>
    <w:rsid w:val="00CC00F7"/>
    <w:rsid w:val="00CD5AFD"/>
    <w:rsid w:val="00CF0F71"/>
    <w:rsid w:val="00CF76FD"/>
    <w:rsid w:val="00D0222B"/>
    <w:rsid w:val="00D051CD"/>
    <w:rsid w:val="00D05FB5"/>
    <w:rsid w:val="00D33730"/>
    <w:rsid w:val="00D5425B"/>
    <w:rsid w:val="00D92EA3"/>
    <w:rsid w:val="00D93F67"/>
    <w:rsid w:val="00D97255"/>
    <w:rsid w:val="00DA39BC"/>
    <w:rsid w:val="00DE2A8C"/>
    <w:rsid w:val="00DF2277"/>
    <w:rsid w:val="00DF315D"/>
    <w:rsid w:val="00E063BE"/>
    <w:rsid w:val="00E128B5"/>
    <w:rsid w:val="00E15E5F"/>
    <w:rsid w:val="00E32CDF"/>
    <w:rsid w:val="00E45BFC"/>
    <w:rsid w:val="00E60B7C"/>
    <w:rsid w:val="00E84F86"/>
    <w:rsid w:val="00E87E47"/>
    <w:rsid w:val="00E907F8"/>
    <w:rsid w:val="00EA08DB"/>
    <w:rsid w:val="00EB4602"/>
    <w:rsid w:val="00EE5CC7"/>
    <w:rsid w:val="00EF794E"/>
    <w:rsid w:val="00F00843"/>
    <w:rsid w:val="00F031CC"/>
    <w:rsid w:val="00F03248"/>
    <w:rsid w:val="00F30D6A"/>
    <w:rsid w:val="00F64A85"/>
    <w:rsid w:val="00F73B76"/>
    <w:rsid w:val="00F81A69"/>
    <w:rsid w:val="00F8541B"/>
    <w:rsid w:val="00F94102"/>
    <w:rsid w:val="00F95636"/>
    <w:rsid w:val="00FA2EAE"/>
    <w:rsid w:val="00FA378E"/>
    <w:rsid w:val="00FB41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B44B8"/>
  <w15:chartTrackingRefBased/>
  <w15:docId w15:val="{CF15132A-1F1E-A746-9379-BA6C3011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u w:val="single"/>
    </w:rPr>
  </w:style>
  <w:style w:type="paragraph" w:styleId="Heading3">
    <w:name w:val="heading 3"/>
    <w:basedOn w:val="Normal"/>
    <w:next w:val="Normal"/>
    <w:link w:val="Heading3Char"/>
    <w:qFormat/>
    <w:rsid w:val="00E32CDF"/>
    <w:pPr>
      <w:keepNext/>
      <w:tabs>
        <w:tab w:val="left" w:pos="5760"/>
      </w:tabs>
      <w:jc w:val="center"/>
      <w:outlineLvl w:val="2"/>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rsid w:val="002F214A"/>
    <w:pPr>
      <w:tabs>
        <w:tab w:val="center" w:pos="4320"/>
        <w:tab w:val="right" w:pos="8640"/>
      </w:tabs>
    </w:pPr>
  </w:style>
  <w:style w:type="paragraph" w:styleId="Footer">
    <w:name w:val="footer"/>
    <w:basedOn w:val="Normal"/>
    <w:rsid w:val="002F214A"/>
    <w:pPr>
      <w:tabs>
        <w:tab w:val="center" w:pos="4320"/>
        <w:tab w:val="right" w:pos="8640"/>
      </w:tabs>
    </w:pPr>
  </w:style>
  <w:style w:type="character" w:styleId="PageNumber">
    <w:name w:val="page number"/>
    <w:basedOn w:val="DefaultParagraphFont"/>
    <w:rsid w:val="002F214A"/>
  </w:style>
  <w:style w:type="paragraph" w:styleId="Quote">
    <w:name w:val="Quote"/>
    <w:basedOn w:val="Normal"/>
    <w:qFormat/>
    <w:rsid w:val="00CF0F71"/>
    <w:pPr>
      <w:widowControl w:val="0"/>
      <w:tabs>
        <w:tab w:val="left" w:pos="851"/>
        <w:tab w:val="left" w:pos="1418"/>
        <w:tab w:val="center" w:pos="4111"/>
        <w:tab w:val="right" w:pos="8222"/>
      </w:tabs>
      <w:spacing w:line="480" w:lineRule="auto"/>
      <w:ind w:left="1134" w:right="1134"/>
      <w:jc w:val="both"/>
    </w:pPr>
    <w:rPr>
      <w:spacing w:val="3"/>
      <w:w w:val="104"/>
      <w:kern w:val="2"/>
    </w:rPr>
  </w:style>
  <w:style w:type="paragraph" w:styleId="BalloonText">
    <w:name w:val="Balloon Text"/>
    <w:basedOn w:val="Normal"/>
    <w:semiHidden/>
    <w:rsid w:val="00F73B76"/>
    <w:rPr>
      <w:rFonts w:ascii="Tahoma" w:hAnsi="Tahoma" w:cs="Tahoma"/>
      <w:sz w:val="16"/>
      <w:szCs w:val="16"/>
    </w:rPr>
  </w:style>
  <w:style w:type="paragraph" w:customStyle="1" w:styleId="StyleJustifiedLinespacingDouble">
    <w:name w:val="Style Justified Line spacing:  Double"/>
    <w:basedOn w:val="Normal"/>
    <w:rsid w:val="00D0222B"/>
    <w:pPr>
      <w:widowControl w:val="0"/>
      <w:spacing w:line="480" w:lineRule="auto"/>
      <w:jc w:val="both"/>
    </w:pPr>
    <w:rPr>
      <w:w w:val="104"/>
      <w:kern w:val="2"/>
      <w:szCs w:val="20"/>
    </w:rPr>
  </w:style>
  <w:style w:type="character" w:customStyle="1" w:styleId="Heading1Char">
    <w:name w:val="Heading 1 Char"/>
    <w:link w:val="Heading1"/>
    <w:rsid w:val="00670D0A"/>
    <w:rPr>
      <w:rFonts w:ascii="Arial" w:hAnsi="Arial"/>
      <w:noProof/>
      <w:sz w:val="24"/>
      <w:szCs w:val="24"/>
      <w:u w:val="single"/>
      <w:lang w:eastAsia="en-US"/>
    </w:rPr>
  </w:style>
  <w:style w:type="character" w:customStyle="1" w:styleId="Heading3Char">
    <w:name w:val="Heading 3 Char"/>
    <w:link w:val="Heading3"/>
    <w:rsid w:val="00E32CDF"/>
    <w:rPr>
      <w:rFonts w:ascii="Arial" w:hAnsi="Arial" w:cs="Arial"/>
      <w:b/>
      <w:bCs/>
      <w:lang w:val="en-ZA" w:eastAsia="en-US"/>
    </w:rPr>
  </w:style>
  <w:style w:type="numbering" w:customStyle="1" w:styleId="NoList1">
    <w:name w:val="No List1"/>
    <w:next w:val="NoList"/>
    <w:semiHidden/>
    <w:rsid w:val="00E32CDF"/>
  </w:style>
  <w:style w:type="character" w:styleId="Hyperlink">
    <w:name w:val="Hyperlink"/>
    <w:uiPriority w:val="99"/>
    <w:rsid w:val="00E32CDF"/>
    <w:rPr>
      <w:color w:val="0000FF"/>
      <w:u w:val="single"/>
    </w:rPr>
  </w:style>
  <w:style w:type="paragraph" w:styleId="Title">
    <w:name w:val="Title"/>
    <w:basedOn w:val="Normal"/>
    <w:link w:val="TitleChar"/>
    <w:qFormat/>
    <w:rsid w:val="00E32CDF"/>
    <w:pPr>
      <w:widowControl w:val="0"/>
      <w:tabs>
        <w:tab w:val="left" w:pos="4140"/>
      </w:tabs>
      <w:spacing w:line="480" w:lineRule="auto"/>
      <w:jc w:val="center"/>
    </w:pPr>
    <w:rPr>
      <w:u w:val="single"/>
      <w:lang w:eastAsia="x-none" w:bidi="he-IL"/>
    </w:rPr>
  </w:style>
  <w:style w:type="character" w:customStyle="1" w:styleId="TitleChar">
    <w:name w:val="Title Char"/>
    <w:link w:val="Title"/>
    <w:rsid w:val="00E32CDF"/>
    <w:rPr>
      <w:rFonts w:ascii="Arial" w:hAnsi="Arial"/>
      <w:sz w:val="24"/>
      <w:szCs w:val="24"/>
      <w:u w:val="single"/>
      <w:lang w:val="en-ZA" w:eastAsia="x-none" w:bidi="he-IL"/>
    </w:rPr>
  </w:style>
  <w:style w:type="paragraph" w:customStyle="1" w:styleId="Style1">
    <w:name w:val="Style1"/>
    <w:basedOn w:val="Normal"/>
    <w:autoRedefine/>
    <w:rsid w:val="00E32CDF"/>
    <w:pPr>
      <w:widowControl w:val="0"/>
      <w:spacing w:line="480" w:lineRule="auto"/>
      <w:ind w:left="1080" w:right="1179"/>
      <w:jc w:val="both"/>
    </w:pPr>
    <w:rPr>
      <w:rFonts w:cs="Arial"/>
      <w:spacing w:val="6"/>
      <w:w w:val="104"/>
    </w:rPr>
  </w:style>
  <w:style w:type="paragraph" w:styleId="ListParagraph">
    <w:name w:val="List Paragraph"/>
    <w:basedOn w:val="Normal"/>
    <w:qFormat/>
    <w:rsid w:val="00E32CDF"/>
    <w:pPr>
      <w:suppressAutoHyphens/>
      <w:autoSpaceDN w:val="0"/>
      <w:ind w:left="720"/>
    </w:pPr>
    <w:rPr>
      <w:lang w:val="en-GB"/>
    </w:rPr>
  </w:style>
  <w:style w:type="paragraph" w:customStyle="1" w:styleId="Style2">
    <w:name w:val="Style2"/>
    <w:basedOn w:val="Normal"/>
    <w:rsid w:val="00E32CDF"/>
    <w:pPr>
      <w:spacing w:line="480" w:lineRule="auto"/>
      <w:ind w:left="1080" w:right="1179"/>
      <w:jc w:val="both"/>
    </w:pPr>
    <w:rPr>
      <w:rFonts w:cs="Arial"/>
      <w:spacing w:val="6"/>
      <w:w w:val="104"/>
    </w:rPr>
  </w:style>
  <w:style w:type="paragraph" w:customStyle="1" w:styleId="Style3">
    <w:name w:val="Style3"/>
    <w:basedOn w:val="Normal"/>
    <w:rsid w:val="00E32CDF"/>
    <w:pPr>
      <w:spacing w:line="480" w:lineRule="auto"/>
      <w:ind w:left="1260" w:right="1179"/>
    </w:pPr>
    <w:rPr>
      <w:rFonts w:cs="Arial"/>
      <w:spacing w:val="12"/>
      <w:w w:val="104"/>
    </w:rPr>
  </w:style>
  <w:style w:type="paragraph" w:customStyle="1" w:styleId="Style4">
    <w:name w:val="Style4"/>
    <w:basedOn w:val="Normal"/>
    <w:rsid w:val="00E32CDF"/>
    <w:pPr>
      <w:widowControl w:val="0"/>
      <w:spacing w:line="480" w:lineRule="auto"/>
      <w:ind w:left="1260" w:right="1179"/>
      <w:jc w:val="both"/>
    </w:pPr>
    <w:rPr>
      <w:rFonts w:cs="Arial"/>
      <w:spacing w:val="12"/>
      <w:w w:val="104"/>
    </w:rPr>
  </w:style>
  <w:style w:type="paragraph" w:customStyle="1" w:styleId="Style5">
    <w:name w:val="Style5"/>
    <w:basedOn w:val="Normal"/>
    <w:rsid w:val="00E32CDF"/>
    <w:pPr>
      <w:widowControl w:val="0"/>
      <w:spacing w:line="480" w:lineRule="auto"/>
      <w:ind w:left="1080" w:right="1179"/>
      <w:jc w:val="both"/>
    </w:pPr>
    <w:rPr>
      <w:rFonts w:cs="Arial"/>
      <w:spacing w:val="12"/>
      <w:w w:val="104"/>
    </w:rPr>
  </w:style>
  <w:style w:type="paragraph" w:customStyle="1" w:styleId="Style6">
    <w:name w:val="Style6"/>
    <w:basedOn w:val="Normal"/>
    <w:rsid w:val="00E32CDF"/>
    <w:pPr>
      <w:widowControl w:val="0"/>
      <w:spacing w:line="480" w:lineRule="auto"/>
      <w:ind w:left="1080" w:right="1179"/>
      <w:jc w:val="both"/>
    </w:pPr>
    <w:rPr>
      <w:rFonts w:cs="Arial"/>
      <w:spacing w:val="12"/>
      <w:w w:val="104"/>
    </w:rPr>
  </w:style>
  <w:style w:type="paragraph" w:customStyle="1" w:styleId="Style7">
    <w:name w:val="Style7"/>
    <w:basedOn w:val="Normal"/>
    <w:rsid w:val="00E32CDF"/>
    <w:pPr>
      <w:widowControl w:val="0"/>
      <w:spacing w:line="480" w:lineRule="auto"/>
      <w:ind w:left="1260" w:right="1179"/>
      <w:jc w:val="both"/>
    </w:pPr>
    <w:rPr>
      <w:rFonts w:cs="Arial"/>
      <w:spacing w:val="12"/>
      <w:w w:val="104"/>
    </w:rPr>
  </w:style>
  <w:style w:type="paragraph" w:customStyle="1" w:styleId="Style8">
    <w:name w:val="Style8"/>
    <w:basedOn w:val="Normal"/>
    <w:autoRedefine/>
    <w:rsid w:val="00E32CDF"/>
    <w:pPr>
      <w:widowControl w:val="0"/>
      <w:spacing w:line="480" w:lineRule="auto"/>
      <w:jc w:val="both"/>
    </w:pPr>
    <w:rPr>
      <w:rFonts w:cs="Arial"/>
      <w:b/>
      <w:spacing w:val="12"/>
      <w:w w:val="104"/>
      <w:u w:val="single"/>
    </w:rPr>
  </w:style>
  <w:style w:type="paragraph" w:customStyle="1" w:styleId="Style9">
    <w:name w:val="Style9"/>
    <w:basedOn w:val="Normal"/>
    <w:autoRedefine/>
    <w:rsid w:val="00E32CDF"/>
    <w:pPr>
      <w:widowControl w:val="0"/>
      <w:spacing w:line="480" w:lineRule="auto"/>
      <w:jc w:val="both"/>
    </w:pPr>
    <w:rPr>
      <w:rFonts w:cs="Arial"/>
      <w:spacing w:val="12"/>
      <w:w w:val="104"/>
    </w:rPr>
  </w:style>
  <w:style w:type="character" w:customStyle="1" w:styleId="HeaderChar">
    <w:name w:val="Header Char"/>
    <w:link w:val="Header"/>
    <w:rsid w:val="00E32CDF"/>
    <w:rPr>
      <w:rFonts w:ascii="Arial" w:hAnsi="Arial"/>
      <w:noProof/>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OCJ OF THE HIGH COURT, JOHANNESBURG</vt:lpstr>
    </vt:vector>
  </TitlesOfParts>
  <Company>Gauteng Transcribers</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OCJ OF THE HIGH COURT, JOHANNESBURG</dc:title>
  <dc:subject/>
  <dc:creator>Gauteng Transcribers</dc:creator>
  <cp:keywords/>
  <cp:lastModifiedBy>Tshwarelo Mabina</cp:lastModifiedBy>
  <cp:revision>2</cp:revision>
  <cp:lastPrinted>2009-05-12T07:09:00Z</cp:lastPrinted>
  <dcterms:created xsi:type="dcterms:W3CDTF">2023-12-05T12:44:00Z</dcterms:created>
  <dcterms:modified xsi:type="dcterms:W3CDTF">2023-12-05T12:44:00Z</dcterms:modified>
</cp:coreProperties>
</file>