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6814A" w14:textId="1A5ACB7F" w:rsidR="001E77C7" w:rsidRPr="00661382" w:rsidRDefault="00661382" w:rsidP="00F445C9">
      <w:pPr>
        <w:rPr>
          <w:rFonts w:ascii="Courier New" w:hAnsi="Courier New"/>
          <w:color w:val="FF0000"/>
          <w:szCs w:val="24"/>
          <w:u w:val="single"/>
        </w:rPr>
      </w:pPr>
      <w:bookmarkStart w:id="0" w:name="_Hlk97197783"/>
      <w:bookmarkEnd w:id="0"/>
      <w:r>
        <w:rPr>
          <w:rFonts w:cs="Arial"/>
          <w:color w:val="FF0000"/>
        </w:rPr>
        <w:t>Editorial note: Certain information has been redacted from this judgment in compliance with the law.</w:t>
      </w:r>
    </w:p>
    <w:p w14:paraId="4A5AB6F1" w14:textId="243BB6E8" w:rsidR="001E77C7" w:rsidRPr="00583E8E" w:rsidRDefault="0020229A" w:rsidP="00AD7F4C">
      <w:pPr>
        <w:jc w:val="center"/>
      </w:pPr>
      <w:bookmarkStart w:id="1" w:name="_Hlk141336046"/>
      <w:r w:rsidRPr="00583E8E">
        <w:rPr>
          <w:noProof/>
          <w:lang w:val="en-ZA"/>
        </w:rPr>
        <w:drawing>
          <wp:inline distT="0" distB="0" distL="0" distR="0" wp14:anchorId="5140C085" wp14:editId="2B5BBAD0">
            <wp:extent cx="1313815" cy="1313815"/>
            <wp:effectExtent l="0" t="0" r="635" b="63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24811" cy="1324811"/>
                    </a:xfrm>
                    <a:prstGeom prst="rect">
                      <a:avLst/>
                    </a:prstGeom>
                    <a:noFill/>
                    <a:ln>
                      <a:noFill/>
                    </a:ln>
                  </pic:spPr>
                </pic:pic>
              </a:graphicData>
            </a:graphic>
          </wp:inline>
        </w:drawing>
      </w:r>
    </w:p>
    <w:p w14:paraId="15292B32" w14:textId="77777777" w:rsidR="001E77C7" w:rsidRPr="00583E8E" w:rsidRDefault="001E77C7" w:rsidP="00AD7F4C">
      <w:pPr>
        <w:jc w:val="center"/>
      </w:pPr>
    </w:p>
    <w:p w14:paraId="0B878A93" w14:textId="77777777" w:rsidR="00FF73DA" w:rsidRPr="00583E8E" w:rsidRDefault="00FF73DA" w:rsidP="00AD7F4C">
      <w:pPr>
        <w:jc w:val="center"/>
        <w:rPr>
          <w:b/>
        </w:rPr>
      </w:pPr>
      <w:r w:rsidRPr="00583E8E">
        <w:rPr>
          <w:b/>
        </w:rPr>
        <w:t>IN THE HIGH COURT OF SOUTH AFRICA</w:t>
      </w:r>
    </w:p>
    <w:p w14:paraId="06DA5D56" w14:textId="1F8BBBB5" w:rsidR="002B39BC" w:rsidRPr="00583E8E" w:rsidRDefault="00FD64FD" w:rsidP="002B39BC">
      <w:pPr>
        <w:jc w:val="center"/>
        <w:rPr>
          <w:b/>
        </w:rPr>
      </w:pPr>
      <w:r w:rsidRPr="00583E8E">
        <w:rPr>
          <w:b/>
        </w:rPr>
        <w:t xml:space="preserve">GAUTENG DIVISION, </w:t>
      </w:r>
      <w:r w:rsidR="00247C43">
        <w:rPr>
          <w:b/>
        </w:rPr>
        <w:t>JOHANNESBURG</w:t>
      </w:r>
    </w:p>
    <w:p w14:paraId="5A50405B" w14:textId="5483C5FD" w:rsidR="00AD7F4C" w:rsidRPr="00583E8E" w:rsidRDefault="00AD7F4C" w:rsidP="002B39BC">
      <w:pPr>
        <w:jc w:val="center"/>
      </w:pPr>
    </w:p>
    <w:p w14:paraId="00C7C104" w14:textId="60270A62" w:rsidR="00A33502" w:rsidRPr="00583E8E" w:rsidRDefault="00A33502" w:rsidP="00222D24">
      <w:pPr>
        <w:jc w:val="right"/>
      </w:pPr>
    </w:p>
    <w:p w14:paraId="38169D52" w14:textId="0287975C" w:rsidR="001F4B8D" w:rsidRPr="001F4B8D" w:rsidRDefault="003876E6" w:rsidP="001F4B8D">
      <w:pPr>
        <w:tabs>
          <w:tab w:val="left" w:pos="480"/>
          <w:tab w:val="right" w:pos="9026"/>
        </w:tabs>
        <w:jc w:val="left"/>
        <w:rPr>
          <w:bCs/>
          <w:lang w:val="en-ZA"/>
        </w:rPr>
      </w:pPr>
      <w:r w:rsidRPr="00583E8E">
        <w:rPr>
          <w:b/>
        </w:rPr>
        <w:tab/>
      </w:r>
      <w:r w:rsidRPr="00583E8E">
        <w:rPr>
          <w:b/>
        </w:rPr>
        <w:tab/>
      </w:r>
      <w:r w:rsidR="005E3865">
        <w:rPr>
          <w:noProof/>
          <w:lang w:val="en-ZA"/>
        </w:rPr>
        <mc:AlternateContent>
          <mc:Choice Requires="wps">
            <w:drawing>
              <wp:anchor distT="0" distB="0" distL="114300" distR="114300" simplePos="0" relativeHeight="251658240" behindDoc="0" locked="0" layoutInCell="1" allowOverlap="1" wp14:anchorId="4518CC97" wp14:editId="0880FCD1">
                <wp:simplePos x="0" y="0"/>
                <wp:positionH relativeFrom="column">
                  <wp:posOffset>-127000</wp:posOffset>
                </wp:positionH>
                <wp:positionV relativeFrom="paragraph">
                  <wp:posOffset>210820</wp:posOffset>
                </wp:positionV>
                <wp:extent cx="3220720" cy="1269365"/>
                <wp:effectExtent l="0" t="0" r="0" b="6985"/>
                <wp:wrapNone/>
                <wp:docPr id="87029330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269365"/>
                        </a:xfrm>
                        <a:prstGeom prst="rect">
                          <a:avLst/>
                        </a:prstGeom>
                        <a:solidFill>
                          <a:srgbClr val="FFFFFF"/>
                        </a:solidFill>
                        <a:ln w="9525">
                          <a:solidFill>
                            <a:srgbClr val="000000"/>
                          </a:solidFill>
                          <a:miter lim="800000"/>
                          <a:headEnd/>
                          <a:tailEnd/>
                        </a:ln>
                      </wps:spPr>
                      <wps:txbx>
                        <w:txbxContent>
                          <w:p w14:paraId="221B21EC" w14:textId="77777777" w:rsidR="0056721D" w:rsidRPr="00913F95" w:rsidRDefault="0056721D" w:rsidP="004F68B9">
                            <w:pPr>
                              <w:jc w:val="center"/>
                              <w:rPr>
                                <w:rFonts w:ascii="Century Gothic" w:hAnsi="Century Gothic"/>
                                <w:b/>
                                <w:sz w:val="20"/>
                                <w:szCs w:val="20"/>
                              </w:rPr>
                            </w:pPr>
                          </w:p>
                          <w:p w14:paraId="05F12DD5" w14:textId="3DE2D4A1" w:rsidR="0056721D" w:rsidRPr="00024C6F" w:rsidRDefault="00C72CC9" w:rsidP="00C72CC9">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56721D" w:rsidRPr="00024C6F">
                              <w:rPr>
                                <w:rFonts w:asciiTheme="minorHAnsi" w:hAnsiTheme="minorHAnsi" w:cstheme="minorHAnsi"/>
                                <w:sz w:val="20"/>
                                <w:szCs w:val="20"/>
                              </w:rPr>
                              <w:t xml:space="preserve">REPORTABLE: </w:t>
                            </w:r>
                            <w:r w:rsidR="0017322D">
                              <w:rPr>
                                <w:rFonts w:asciiTheme="minorHAnsi" w:hAnsiTheme="minorHAnsi" w:cstheme="minorHAnsi"/>
                                <w:sz w:val="20"/>
                                <w:szCs w:val="20"/>
                              </w:rPr>
                              <w:t>YES/</w:t>
                            </w:r>
                            <w:r w:rsidR="0056721D" w:rsidRPr="00024C6F">
                              <w:rPr>
                                <w:rFonts w:asciiTheme="minorHAnsi" w:hAnsiTheme="minorHAnsi" w:cstheme="minorHAnsi"/>
                                <w:sz w:val="20"/>
                                <w:szCs w:val="20"/>
                              </w:rPr>
                              <w:t>NO</w:t>
                            </w:r>
                          </w:p>
                          <w:p w14:paraId="107808B7" w14:textId="0977396E" w:rsidR="0056721D" w:rsidRDefault="00C72CC9" w:rsidP="00C72CC9">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56721D" w:rsidRPr="00024C6F">
                              <w:rPr>
                                <w:rFonts w:asciiTheme="minorHAnsi" w:hAnsiTheme="minorHAnsi" w:cstheme="minorHAnsi"/>
                                <w:sz w:val="20"/>
                                <w:szCs w:val="20"/>
                              </w:rPr>
                              <w:t>OF INTEREST TO OTHER JUDGES</w:t>
                            </w:r>
                            <w:r w:rsidR="0056721D" w:rsidRPr="00FC29F0">
                              <w:rPr>
                                <w:rFonts w:asciiTheme="minorHAnsi" w:hAnsiTheme="minorHAnsi" w:cstheme="minorHAnsi"/>
                                <w:sz w:val="20"/>
                                <w:szCs w:val="20"/>
                              </w:rPr>
                              <w:t xml:space="preserve">: </w:t>
                            </w:r>
                            <w:r w:rsidR="0017322D">
                              <w:rPr>
                                <w:rFonts w:asciiTheme="minorHAnsi" w:hAnsiTheme="minorHAnsi" w:cstheme="minorHAnsi"/>
                                <w:sz w:val="20"/>
                                <w:szCs w:val="20"/>
                              </w:rPr>
                              <w:t>YES/</w:t>
                            </w:r>
                            <w:r w:rsidR="0056721D">
                              <w:rPr>
                                <w:rFonts w:asciiTheme="minorHAnsi" w:hAnsiTheme="minorHAnsi" w:cstheme="minorHAnsi"/>
                                <w:sz w:val="20"/>
                                <w:szCs w:val="20"/>
                              </w:rPr>
                              <w:t>NO</w:t>
                            </w:r>
                          </w:p>
                          <w:p w14:paraId="10102ECE" w14:textId="2271F957" w:rsidR="00444B5E" w:rsidRDefault="00C72CC9" w:rsidP="00C72CC9">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(3)</w:t>
                            </w:r>
                            <w:r>
                              <w:rPr>
                                <w:rFonts w:asciiTheme="minorHAnsi" w:hAnsiTheme="minorHAnsi" w:cstheme="minorHAnsi"/>
                                <w:sz w:val="20"/>
                                <w:szCs w:val="20"/>
                              </w:rPr>
                              <w:tab/>
                            </w:r>
                            <w:r w:rsidR="0056721D">
                              <w:rPr>
                                <w:rFonts w:asciiTheme="minorHAnsi" w:hAnsiTheme="minorHAnsi" w:cstheme="minorHAnsi"/>
                                <w:sz w:val="20"/>
                                <w:szCs w:val="20"/>
                              </w:rPr>
                              <w:t>REVISED</w:t>
                            </w:r>
                          </w:p>
                          <w:p w14:paraId="25F94E72" w14:textId="68432E06" w:rsidR="00FC29F0" w:rsidRDefault="00FC29F0" w:rsidP="00FC29F0">
                            <w:pPr>
                              <w:ind w:left="900"/>
                              <w:rPr>
                                <w:rFonts w:eastAsia="Arial" w:cs="Arial"/>
                                <w:noProof/>
                                <w:sz w:val="22"/>
                                <w:szCs w:val="22"/>
                                <w:lang w:val="en-US" w:eastAsia="en-US"/>
                              </w:rPr>
                            </w:pPr>
                          </w:p>
                          <w:p w14:paraId="55BBA880" w14:textId="36423BB5" w:rsidR="0056721D" w:rsidRPr="00024C6F" w:rsidRDefault="00D25645" w:rsidP="00D25645">
                            <w:pPr>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r>
                            <w:r w:rsidR="0056721D">
                              <w:rPr>
                                <w:rFonts w:asciiTheme="minorHAnsi" w:hAnsiTheme="minorHAnsi" w:cstheme="minorHAnsi"/>
                                <w:b/>
                                <w:sz w:val="18"/>
                                <w:szCs w:val="18"/>
                              </w:rPr>
                              <w:t xml:space="preserve">  </w:t>
                            </w:r>
                          </w:p>
                          <w:p w14:paraId="1B3C0F98" w14:textId="313D0112" w:rsidR="0056721D" w:rsidRPr="00024C6F" w:rsidRDefault="0056721D" w:rsidP="004F68B9">
                            <w:pPr>
                              <w:rPr>
                                <w:rFonts w:asciiTheme="minorHAnsi" w:hAnsiTheme="minorHAnsi" w:cstheme="minorHAnsi"/>
                                <w:sz w:val="18"/>
                                <w:szCs w:val="18"/>
                              </w:rPr>
                            </w:pPr>
                            <w:r w:rsidRPr="00024C6F">
                              <w:rPr>
                                <w:rFonts w:asciiTheme="minorHAnsi" w:hAnsiTheme="minorHAnsi" w:cstheme="minorHAnsi"/>
                                <w:sz w:val="18"/>
                                <w:szCs w:val="18"/>
                              </w:rPr>
                              <w:t xml:space="preserve">       </w:t>
                            </w:r>
                            <w:r w:rsidR="00247C43">
                              <w:rPr>
                                <w:rFonts w:asciiTheme="minorHAnsi" w:hAnsiTheme="minorHAnsi" w:cstheme="minorHAnsi"/>
                                <w:sz w:val="18"/>
                                <w:szCs w:val="18"/>
                              </w:rPr>
                              <w:tab/>
                            </w:r>
                            <w:r w:rsidRPr="00024C6F">
                              <w:rPr>
                                <w:rFonts w:asciiTheme="minorHAnsi" w:hAnsiTheme="minorHAnsi" w:cstheme="minorHAnsi"/>
                                <w:sz w:val="18"/>
                                <w:szCs w:val="18"/>
                              </w:rPr>
                              <w:t xml:space="preserve"> DATE</w:t>
                            </w:r>
                            <w:r w:rsidR="006D0AC6">
                              <w:rPr>
                                <w:rFonts w:asciiTheme="minorHAnsi" w:hAnsiTheme="minorHAnsi" w:cstheme="minorHAnsi"/>
                                <w:sz w:val="18"/>
                                <w:szCs w:val="18"/>
                              </w:rPr>
                              <w:t xml:space="preserve">          </w:t>
                            </w:r>
                            <w:r w:rsidR="008E1024">
                              <w:rPr>
                                <w:rFonts w:asciiTheme="minorHAnsi" w:hAnsiTheme="minorHAnsi" w:cstheme="minorHAnsi"/>
                                <w:sz w:val="18"/>
                                <w:szCs w:val="18"/>
                              </w:rPr>
                              <w:tab/>
                              <w:t xml:space="preserve">      </w:t>
                            </w:r>
                            <w:r w:rsidRPr="00024C6F">
                              <w:rPr>
                                <w:rFonts w:asciiTheme="minorHAnsi" w:hAnsiTheme="minorHAnsi" w:cstheme="minorHAnsi"/>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8CC97" id="_x0000_t202" coordsize="21600,21600" o:spt="202" path="m,l,21600r21600,l21600,xe">
                <v:stroke joinstyle="miter"/>
                <v:path gradientshapeok="t" o:connecttype="rect"/>
              </v:shapetype>
              <v:shape id="Text Box 1" o:spid="_x0000_s1026" type="#_x0000_t202" style="position:absolute;margin-left:-10pt;margin-top:16.6pt;width:253.6pt;height:9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">
                <v:textbox>
                  <w:txbxContent>
                    <w:p w14:paraId="221B21EC" w14:textId="77777777" w:rsidR="0056721D" w:rsidRPr="00913F95" w:rsidRDefault="0056721D" w:rsidP="004F68B9">
                      <w:pPr>
                        <w:jc w:val="center"/>
                        <w:rPr>
                          <w:rFonts w:ascii="Century Gothic" w:hAnsi="Century Gothic"/>
                          <w:b/>
                          <w:sz w:val="20"/>
                          <w:szCs w:val="20"/>
                        </w:rPr>
                      </w:pPr>
                    </w:p>
                    <w:p w14:paraId="05F12DD5" w14:textId="3DE2D4A1" w:rsidR="0056721D" w:rsidRPr="00024C6F" w:rsidRDefault="00C72CC9" w:rsidP="00C72CC9">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56721D" w:rsidRPr="00024C6F">
                        <w:rPr>
                          <w:rFonts w:asciiTheme="minorHAnsi" w:hAnsiTheme="minorHAnsi" w:cstheme="minorHAnsi"/>
                          <w:sz w:val="20"/>
                          <w:szCs w:val="20"/>
                        </w:rPr>
                        <w:t xml:space="preserve">REPORTABLE: </w:t>
                      </w:r>
                      <w:r w:rsidR="0017322D">
                        <w:rPr>
                          <w:rFonts w:asciiTheme="minorHAnsi" w:hAnsiTheme="minorHAnsi" w:cstheme="minorHAnsi"/>
                          <w:sz w:val="20"/>
                          <w:szCs w:val="20"/>
                        </w:rPr>
                        <w:t>YES/</w:t>
                      </w:r>
                      <w:r w:rsidR="0056721D" w:rsidRPr="00024C6F">
                        <w:rPr>
                          <w:rFonts w:asciiTheme="minorHAnsi" w:hAnsiTheme="minorHAnsi" w:cstheme="minorHAnsi"/>
                          <w:sz w:val="20"/>
                          <w:szCs w:val="20"/>
                        </w:rPr>
                        <w:t>NO</w:t>
                      </w:r>
                    </w:p>
                    <w:p w14:paraId="107808B7" w14:textId="0977396E" w:rsidR="0056721D" w:rsidRDefault="00C72CC9" w:rsidP="00C72CC9">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56721D" w:rsidRPr="00024C6F">
                        <w:rPr>
                          <w:rFonts w:asciiTheme="minorHAnsi" w:hAnsiTheme="minorHAnsi" w:cstheme="minorHAnsi"/>
                          <w:sz w:val="20"/>
                          <w:szCs w:val="20"/>
                        </w:rPr>
                        <w:t>OF INTEREST TO OTHER JUDGES</w:t>
                      </w:r>
                      <w:r w:rsidR="0056721D" w:rsidRPr="00FC29F0">
                        <w:rPr>
                          <w:rFonts w:asciiTheme="minorHAnsi" w:hAnsiTheme="minorHAnsi" w:cstheme="minorHAnsi"/>
                          <w:sz w:val="20"/>
                          <w:szCs w:val="20"/>
                        </w:rPr>
                        <w:t xml:space="preserve">: </w:t>
                      </w:r>
                      <w:r w:rsidR="0017322D">
                        <w:rPr>
                          <w:rFonts w:asciiTheme="minorHAnsi" w:hAnsiTheme="minorHAnsi" w:cstheme="minorHAnsi"/>
                          <w:sz w:val="20"/>
                          <w:szCs w:val="20"/>
                        </w:rPr>
                        <w:t>YES/</w:t>
                      </w:r>
                      <w:r w:rsidR="0056721D">
                        <w:rPr>
                          <w:rFonts w:asciiTheme="minorHAnsi" w:hAnsiTheme="minorHAnsi" w:cstheme="minorHAnsi"/>
                          <w:sz w:val="20"/>
                          <w:szCs w:val="20"/>
                        </w:rPr>
                        <w:t>NO</w:t>
                      </w:r>
                    </w:p>
                    <w:p w14:paraId="10102ECE" w14:textId="2271F957" w:rsidR="00444B5E" w:rsidRDefault="00C72CC9" w:rsidP="00C72CC9">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(3)</w:t>
                      </w:r>
                      <w:r>
                        <w:rPr>
                          <w:rFonts w:asciiTheme="minorHAnsi" w:hAnsiTheme="minorHAnsi" w:cstheme="minorHAnsi"/>
                          <w:sz w:val="20"/>
                          <w:szCs w:val="20"/>
                        </w:rPr>
                        <w:tab/>
                      </w:r>
                      <w:r w:rsidR="0056721D">
                        <w:rPr>
                          <w:rFonts w:asciiTheme="minorHAnsi" w:hAnsiTheme="minorHAnsi" w:cstheme="minorHAnsi"/>
                          <w:sz w:val="20"/>
                          <w:szCs w:val="20"/>
                        </w:rPr>
                        <w:t>REVISED</w:t>
                      </w:r>
                    </w:p>
                    <w:p w14:paraId="25F94E72" w14:textId="68432E06" w:rsidR="00FC29F0" w:rsidRDefault="00FC29F0" w:rsidP="00FC29F0">
                      <w:pPr>
                        <w:ind w:left="900"/>
                        <w:rPr>
                          <w:rFonts w:eastAsia="Arial" w:cs="Arial"/>
                          <w:noProof/>
                          <w:sz w:val="22"/>
                          <w:szCs w:val="22"/>
                          <w:lang w:val="en-US" w:eastAsia="en-US"/>
                        </w:rPr>
                      </w:pPr>
                    </w:p>
                    <w:p w14:paraId="55BBA880" w14:textId="36423BB5" w:rsidR="0056721D" w:rsidRPr="00024C6F" w:rsidRDefault="00D25645" w:rsidP="00D25645">
                      <w:pPr>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r>
                      <w:r w:rsidR="0056721D">
                        <w:rPr>
                          <w:rFonts w:asciiTheme="minorHAnsi" w:hAnsiTheme="minorHAnsi" w:cstheme="minorHAnsi"/>
                          <w:b/>
                          <w:sz w:val="18"/>
                          <w:szCs w:val="18"/>
                        </w:rPr>
                        <w:t xml:space="preserve">  </w:t>
                      </w:r>
                    </w:p>
                    <w:p w14:paraId="1B3C0F98" w14:textId="313D0112" w:rsidR="0056721D" w:rsidRPr="00024C6F" w:rsidRDefault="0056721D" w:rsidP="004F68B9">
                      <w:pPr>
                        <w:rPr>
                          <w:rFonts w:asciiTheme="minorHAnsi" w:hAnsiTheme="minorHAnsi" w:cstheme="minorHAnsi"/>
                          <w:sz w:val="18"/>
                          <w:szCs w:val="18"/>
                        </w:rPr>
                      </w:pPr>
                      <w:r w:rsidRPr="00024C6F">
                        <w:rPr>
                          <w:rFonts w:asciiTheme="minorHAnsi" w:hAnsiTheme="minorHAnsi" w:cstheme="minorHAnsi"/>
                          <w:sz w:val="18"/>
                          <w:szCs w:val="18"/>
                        </w:rPr>
                        <w:t xml:space="preserve">       </w:t>
                      </w:r>
                      <w:r w:rsidR="00247C43">
                        <w:rPr>
                          <w:rFonts w:asciiTheme="minorHAnsi" w:hAnsiTheme="minorHAnsi" w:cstheme="minorHAnsi"/>
                          <w:sz w:val="18"/>
                          <w:szCs w:val="18"/>
                        </w:rPr>
                        <w:tab/>
                      </w:r>
                      <w:r w:rsidRPr="00024C6F">
                        <w:rPr>
                          <w:rFonts w:asciiTheme="minorHAnsi" w:hAnsiTheme="minorHAnsi" w:cstheme="minorHAnsi"/>
                          <w:sz w:val="18"/>
                          <w:szCs w:val="18"/>
                        </w:rPr>
                        <w:t xml:space="preserve"> DATE</w:t>
                      </w:r>
                      <w:r w:rsidR="006D0AC6">
                        <w:rPr>
                          <w:rFonts w:asciiTheme="minorHAnsi" w:hAnsiTheme="minorHAnsi" w:cstheme="minorHAnsi"/>
                          <w:sz w:val="18"/>
                          <w:szCs w:val="18"/>
                        </w:rPr>
                        <w:t xml:space="preserve">          </w:t>
                      </w:r>
                      <w:r w:rsidR="008E1024">
                        <w:rPr>
                          <w:rFonts w:asciiTheme="minorHAnsi" w:hAnsiTheme="minorHAnsi" w:cstheme="minorHAnsi"/>
                          <w:sz w:val="18"/>
                          <w:szCs w:val="18"/>
                        </w:rPr>
                        <w:tab/>
                        <w:t xml:space="preserve">      </w:t>
                      </w:r>
                      <w:r w:rsidRPr="00024C6F">
                        <w:rPr>
                          <w:rFonts w:asciiTheme="minorHAnsi" w:hAnsiTheme="minorHAnsi" w:cstheme="minorHAnsi"/>
                          <w:sz w:val="18"/>
                          <w:szCs w:val="18"/>
                        </w:rPr>
                        <w:t>SIGNATURE</w:t>
                      </w:r>
                    </w:p>
                  </w:txbxContent>
                </v:textbox>
              </v:shape>
            </w:pict>
          </mc:Fallback>
        </mc:AlternateContent>
      </w:r>
      <w:r w:rsidR="00222D24" w:rsidRPr="00583E8E">
        <w:rPr>
          <w:b/>
        </w:rPr>
        <w:t>C</w:t>
      </w:r>
      <w:r w:rsidR="008A5CAB" w:rsidRPr="00583E8E">
        <w:rPr>
          <w:b/>
        </w:rPr>
        <w:t>ase</w:t>
      </w:r>
      <w:r w:rsidR="00222D24" w:rsidRPr="00583E8E">
        <w:rPr>
          <w:b/>
        </w:rPr>
        <w:t xml:space="preserve"> N</w:t>
      </w:r>
      <w:r w:rsidR="008A5CAB" w:rsidRPr="00583E8E">
        <w:rPr>
          <w:b/>
        </w:rPr>
        <w:t>o</w:t>
      </w:r>
      <w:r w:rsidR="00222D24" w:rsidRPr="00583E8E">
        <w:rPr>
          <w:b/>
        </w:rPr>
        <w:t xml:space="preserve">: </w:t>
      </w:r>
      <w:r w:rsidR="001F4B8D" w:rsidRPr="001F4B8D">
        <w:rPr>
          <w:bCs/>
          <w:lang w:val="en-ZA"/>
        </w:rPr>
        <w:t>2023-004047</w:t>
      </w:r>
    </w:p>
    <w:p w14:paraId="706290CB" w14:textId="569E2AFB" w:rsidR="00222D24" w:rsidRPr="00583E8E" w:rsidRDefault="00222D24" w:rsidP="003876E6">
      <w:pPr>
        <w:tabs>
          <w:tab w:val="left" w:pos="480"/>
          <w:tab w:val="right" w:pos="9026"/>
        </w:tabs>
        <w:jc w:val="left"/>
        <w:rPr>
          <w:b/>
        </w:rPr>
      </w:pPr>
    </w:p>
    <w:p w14:paraId="66C9010F" w14:textId="14568CB3" w:rsidR="008A5CAB" w:rsidRPr="00583E8E" w:rsidRDefault="008A5CAB" w:rsidP="00F445C9">
      <w:pPr>
        <w:jc w:val="left"/>
      </w:pPr>
    </w:p>
    <w:p w14:paraId="78E89A4C" w14:textId="1E8E6FC1" w:rsidR="008A5CAB" w:rsidRPr="00583E8E" w:rsidRDefault="008A5CAB" w:rsidP="00F445C9">
      <w:pPr>
        <w:jc w:val="left"/>
        <w:rPr>
          <w:noProof/>
          <w:lang w:val="en-ZA"/>
        </w:rPr>
      </w:pPr>
    </w:p>
    <w:p w14:paraId="59620578" w14:textId="77777777" w:rsidR="003876E6" w:rsidRPr="00583E8E" w:rsidRDefault="003876E6" w:rsidP="00F445C9">
      <w:pPr>
        <w:jc w:val="left"/>
      </w:pPr>
    </w:p>
    <w:p w14:paraId="50B5CE8A" w14:textId="4B69E1A5" w:rsidR="00A33502" w:rsidRPr="00583E8E" w:rsidRDefault="00A33502" w:rsidP="00A33502">
      <w:pPr>
        <w:jc w:val="center"/>
      </w:pPr>
      <w:r w:rsidRPr="00583E8E">
        <w:tab/>
      </w:r>
      <w:r w:rsidRPr="00583E8E">
        <w:tab/>
      </w:r>
      <w:r w:rsidRPr="00583E8E">
        <w:tab/>
      </w:r>
      <w:r w:rsidRPr="00583E8E">
        <w:tab/>
      </w:r>
      <w:r w:rsidRPr="00583E8E">
        <w:tab/>
        <w:t xml:space="preserve">                                     </w:t>
      </w:r>
    </w:p>
    <w:p w14:paraId="05BC3994" w14:textId="39A88B87" w:rsidR="009C7480" w:rsidRPr="00583E8E" w:rsidRDefault="009C7480" w:rsidP="00A33502"/>
    <w:p w14:paraId="23EE4436" w14:textId="732FCE71" w:rsidR="009C7480" w:rsidRPr="00583E8E" w:rsidRDefault="009C7480" w:rsidP="009C7480">
      <w:r w:rsidRPr="00583E8E">
        <w:t>In the matter between:</w:t>
      </w:r>
    </w:p>
    <w:p w14:paraId="0152AA63" w14:textId="619FAB95" w:rsidR="00222D24" w:rsidRPr="00583E8E" w:rsidRDefault="00222D24" w:rsidP="00CB5C55">
      <w:pPr>
        <w:jc w:val="right"/>
      </w:pPr>
    </w:p>
    <w:p w14:paraId="458667A4" w14:textId="77777777" w:rsidR="004467E0" w:rsidRPr="00583E8E" w:rsidRDefault="004467E0" w:rsidP="00CB5C55">
      <w:pPr>
        <w:jc w:val="right"/>
      </w:pPr>
    </w:p>
    <w:p w14:paraId="0596FB41" w14:textId="32B628B2" w:rsidR="004467E0" w:rsidRPr="002815DC" w:rsidRDefault="002815DC" w:rsidP="004467E0">
      <w:pPr>
        <w:pStyle w:val="Parties"/>
        <w:spacing w:before="120"/>
        <w:jc w:val="left"/>
        <w:rPr>
          <w:lang w:val="en-GB"/>
        </w:rPr>
      </w:pPr>
      <w:r w:rsidRPr="002815DC">
        <w:rPr>
          <w:lang w:val="en-GB"/>
        </w:rPr>
        <w:t>In the</w:t>
      </w:r>
      <w:r w:rsidR="003D7916">
        <w:rPr>
          <w:lang w:val="en-GB"/>
        </w:rPr>
        <w:t xml:space="preserve"> </w:t>
      </w:r>
      <w:r w:rsidR="00FC29F0">
        <w:rPr>
          <w:lang w:val="en-GB"/>
        </w:rPr>
        <w:t>matter between</w:t>
      </w:r>
      <w:r w:rsidRPr="002815DC">
        <w:rPr>
          <w:lang w:val="en-GB"/>
        </w:rPr>
        <w:t>:</w:t>
      </w:r>
    </w:p>
    <w:p w14:paraId="162F6902" w14:textId="6A0D0FC2" w:rsidR="00DE413F" w:rsidRPr="00FC29F0" w:rsidRDefault="00CF53B6" w:rsidP="004467E0">
      <w:pPr>
        <w:pStyle w:val="Parties"/>
        <w:spacing w:before="120"/>
        <w:jc w:val="left"/>
        <w:rPr>
          <w:bCs/>
          <w:lang w:val="en-GB"/>
        </w:rPr>
      </w:pPr>
      <w:r w:rsidRPr="00583E8E">
        <w:rPr>
          <w:b/>
          <w:bCs/>
          <w:lang w:val="en-GB"/>
        </w:rPr>
        <w:t xml:space="preserve"> </w:t>
      </w:r>
      <w:r w:rsidR="004467E0" w:rsidRPr="00583E8E">
        <w:rPr>
          <w:b/>
          <w:bCs/>
          <w:lang w:val="en-GB"/>
        </w:rPr>
        <w:t xml:space="preserve"> </w:t>
      </w:r>
      <w:r w:rsidR="00513887">
        <w:rPr>
          <w:b/>
          <w:bCs/>
          <w:lang w:val="en-GB"/>
        </w:rPr>
        <w:tab/>
      </w:r>
    </w:p>
    <w:p w14:paraId="6BC5F65C" w14:textId="01B5D1E6" w:rsidR="00513887" w:rsidRDefault="001F4B8D" w:rsidP="009C7480">
      <w:pPr>
        <w:pStyle w:val="Parties"/>
        <w:rPr>
          <w:lang w:val="en-GB"/>
        </w:rPr>
      </w:pPr>
      <w:proofErr w:type="gramStart"/>
      <w:r w:rsidRPr="002C7EB3">
        <w:rPr>
          <w:b/>
          <w:bCs/>
          <w:lang w:val="en-GB"/>
        </w:rPr>
        <w:t>K</w:t>
      </w:r>
      <w:r w:rsidR="00661382">
        <w:rPr>
          <w:b/>
          <w:bCs/>
          <w:lang w:val="en-GB"/>
        </w:rPr>
        <w:t>[</w:t>
      </w:r>
      <w:proofErr w:type="gramEnd"/>
      <w:r w:rsidR="00661382">
        <w:rPr>
          <w:b/>
          <w:bCs/>
          <w:lang w:val="en-GB"/>
        </w:rPr>
        <w:t>…]</w:t>
      </w:r>
      <w:r w:rsidRPr="002C7EB3">
        <w:rPr>
          <w:b/>
          <w:bCs/>
          <w:lang w:val="en-GB"/>
        </w:rPr>
        <w:t xml:space="preserve"> CC</w:t>
      </w:r>
      <w:r w:rsidR="00DE413F">
        <w:rPr>
          <w:b/>
          <w:bCs/>
          <w:lang w:val="en-GB"/>
        </w:rPr>
        <w:tab/>
      </w:r>
      <w:r w:rsidR="0017322D">
        <w:rPr>
          <w:lang w:val="en-GB"/>
        </w:rPr>
        <w:t>Applicant</w:t>
      </w:r>
    </w:p>
    <w:p w14:paraId="3ADA7061" w14:textId="77777777" w:rsidR="001F6A08" w:rsidRDefault="001F6A08" w:rsidP="009C7480">
      <w:pPr>
        <w:pStyle w:val="Parties"/>
        <w:rPr>
          <w:lang w:val="en-GB"/>
        </w:rPr>
      </w:pPr>
    </w:p>
    <w:p w14:paraId="39A0CC25" w14:textId="01DA9D8A" w:rsidR="00222D24" w:rsidRPr="00583E8E" w:rsidRDefault="007237D8" w:rsidP="009C7480">
      <w:pPr>
        <w:pStyle w:val="Parties"/>
        <w:rPr>
          <w:lang w:val="en-GB"/>
        </w:rPr>
      </w:pPr>
      <w:r w:rsidRPr="00583E8E">
        <w:rPr>
          <w:lang w:val="en-GB"/>
        </w:rPr>
        <w:t xml:space="preserve">and </w:t>
      </w:r>
    </w:p>
    <w:p w14:paraId="02595CA8" w14:textId="77777777" w:rsidR="007237D8" w:rsidRPr="00583E8E" w:rsidRDefault="007237D8" w:rsidP="009C7480">
      <w:pPr>
        <w:pStyle w:val="Parties"/>
        <w:rPr>
          <w:lang w:val="en-GB"/>
        </w:rPr>
      </w:pPr>
    </w:p>
    <w:p w14:paraId="68C48074" w14:textId="7CC8CDB6" w:rsidR="00222D24" w:rsidRDefault="001F4B8D" w:rsidP="00222D24">
      <w:pPr>
        <w:pStyle w:val="Parties"/>
        <w:rPr>
          <w:lang w:val="en-GB"/>
        </w:rPr>
      </w:pPr>
      <w:proofErr w:type="gramStart"/>
      <w:r w:rsidRPr="00A032CA">
        <w:rPr>
          <w:b/>
          <w:bCs/>
          <w:lang w:val="en-GB"/>
        </w:rPr>
        <w:t>N</w:t>
      </w:r>
      <w:r w:rsidR="00661382">
        <w:rPr>
          <w:b/>
          <w:bCs/>
          <w:lang w:val="en-GB"/>
        </w:rPr>
        <w:t>[</w:t>
      </w:r>
      <w:proofErr w:type="gramEnd"/>
      <w:r w:rsidR="00661382">
        <w:rPr>
          <w:b/>
          <w:bCs/>
          <w:lang w:val="en-GB"/>
        </w:rPr>
        <w:t>…] S[…]</w:t>
      </w:r>
      <w:r w:rsidR="00222D24" w:rsidRPr="00583E8E">
        <w:rPr>
          <w:b/>
          <w:bCs/>
          <w:lang w:val="en-GB"/>
        </w:rPr>
        <w:tab/>
      </w:r>
      <w:r w:rsidR="0017322D">
        <w:rPr>
          <w:lang w:val="en-GB"/>
        </w:rPr>
        <w:t>Respondent</w:t>
      </w:r>
    </w:p>
    <w:p w14:paraId="290F5C4D" w14:textId="2919F0E6" w:rsidR="008C0740" w:rsidRDefault="008C0740" w:rsidP="001F6A08">
      <w:pPr>
        <w:pStyle w:val="Parties"/>
        <w:jc w:val="center"/>
        <w:rPr>
          <w:lang w:val="en-GB"/>
        </w:rPr>
      </w:pPr>
      <w:r>
        <w:rPr>
          <w:b/>
          <w:bCs/>
          <w:lang w:val="en-GB"/>
        </w:rPr>
        <w:tab/>
      </w:r>
    </w:p>
    <w:p w14:paraId="33088199" w14:textId="77777777" w:rsidR="00FC29F0" w:rsidRDefault="00FC29F0" w:rsidP="009C7480">
      <w:pPr>
        <w:pStyle w:val="Parties"/>
        <w:rPr>
          <w:lang w:val="en-GB"/>
        </w:rPr>
      </w:pPr>
    </w:p>
    <w:p w14:paraId="2D890F30" w14:textId="77777777" w:rsidR="008C0740" w:rsidRPr="00583E8E" w:rsidRDefault="008C0740" w:rsidP="009C7480">
      <w:pPr>
        <w:pStyle w:val="Parties"/>
        <w:rPr>
          <w:lang w:val="en-GB"/>
        </w:rPr>
      </w:pPr>
    </w:p>
    <w:p w14:paraId="63F6E058" w14:textId="454EDEDC" w:rsidR="00910908" w:rsidRDefault="00247C43" w:rsidP="000454EE">
      <w:pPr>
        <w:spacing w:after="200" w:line="360" w:lineRule="auto"/>
        <w:contextualSpacing/>
        <w:rPr>
          <w:rFonts w:eastAsia="Arial Unicode MS" w:cs="Arial"/>
          <w:bCs/>
          <w:szCs w:val="24"/>
          <w:lang w:eastAsia="zh-CN"/>
        </w:rPr>
      </w:pPr>
      <w:r w:rsidRPr="00583E8E">
        <w:rPr>
          <w:rFonts w:eastAsia="Arial Unicode MS" w:cs="Arial"/>
          <w:bCs/>
          <w:szCs w:val="24"/>
          <w:lang w:eastAsia="zh-CN"/>
        </w:rPr>
        <w:t xml:space="preserve">Delivered:  This judgment was prepared and authored by the Judge whose name is reflected and is handed down electronically by circulation to the Parties/their legal representatives by email and by uploading it to the electronic file of this matter on </w:t>
      </w:r>
      <w:proofErr w:type="spellStart"/>
      <w:r w:rsidRPr="00583E8E">
        <w:rPr>
          <w:rFonts w:eastAsia="Arial Unicode MS" w:cs="Arial"/>
          <w:bCs/>
          <w:szCs w:val="24"/>
          <w:lang w:eastAsia="zh-CN"/>
        </w:rPr>
        <w:t>CaseLines</w:t>
      </w:r>
      <w:proofErr w:type="spellEnd"/>
      <w:r w:rsidRPr="00583E8E">
        <w:rPr>
          <w:rFonts w:eastAsia="Arial Unicode MS" w:cs="Arial"/>
          <w:bCs/>
          <w:szCs w:val="24"/>
          <w:lang w:eastAsia="zh-CN"/>
        </w:rPr>
        <w:t xml:space="preserve">. The date for hand-down is deemed to </w:t>
      </w:r>
      <w:r w:rsidR="00A91BC3" w:rsidRPr="00583E8E">
        <w:rPr>
          <w:rFonts w:eastAsia="Arial Unicode MS" w:cs="Arial"/>
          <w:bCs/>
          <w:szCs w:val="24"/>
          <w:lang w:eastAsia="zh-CN"/>
        </w:rPr>
        <w:t>be</w:t>
      </w:r>
      <w:r w:rsidR="00CE2E1D">
        <w:rPr>
          <w:rFonts w:eastAsia="Arial Unicode MS" w:cs="Arial"/>
          <w:bCs/>
          <w:szCs w:val="24"/>
          <w:lang w:eastAsia="zh-CN"/>
        </w:rPr>
        <w:t xml:space="preserve"> </w:t>
      </w:r>
      <w:r w:rsidR="00CE2E1D" w:rsidRPr="00CE2E1D">
        <w:rPr>
          <w:rFonts w:eastAsia="Arial Unicode MS" w:cs="Arial"/>
          <w:b/>
          <w:szCs w:val="24"/>
          <w:lang w:eastAsia="zh-CN"/>
        </w:rPr>
        <w:t xml:space="preserve">15 November </w:t>
      </w:r>
      <w:r w:rsidRPr="00CE2E1D">
        <w:rPr>
          <w:rFonts w:eastAsia="Arial Unicode MS" w:cs="Arial"/>
          <w:b/>
          <w:szCs w:val="24"/>
          <w:lang w:eastAsia="zh-CN"/>
        </w:rPr>
        <w:t>2023</w:t>
      </w:r>
      <w:r w:rsidRPr="00583E8E">
        <w:rPr>
          <w:rFonts w:eastAsia="Arial Unicode MS" w:cs="Arial"/>
          <w:bCs/>
          <w:szCs w:val="24"/>
          <w:lang w:eastAsia="zh-CN"/>
        </w:rPr>
        <w:t>.</w:t>
      </w:r>
    </w:p>
    <w:p w14:paraId="0E3BB708" w14:textId="77777777" w:rsidR="00FC29F0" w:rsidRPr="000454EE" w:rsidRDefault="00FC29F0" w:rsidP="000454EE">
      <w:pPr>
        <w:spacing w:after="200" w:line="360" w:lineRule="auto"/>
        <w:contextualSpacing/>
        <w:rPr>
          <w:rFonts w:eastAsia="Arial Unicode MS" w:cs="Arial"/>
          <w:bCs/>
          <w:szCs w:val="24"/>
          <w:lang w:eastAsia="zh-CN"/>
        </w:rPr>
      </w:pPr>
    </w:p>
    <w:p w14:paraId="4A060AAA" w14:textId="77777777" w:rsidR="009C7480" w:rsidRPr="00583E8E" w:rsidRDefault="009C7480" w:rsidP="00CB5C55"/>
    <w:p w14:paraId="1FCB4FB0" w14:textId="2E223B4C" w:rsidR="009603CC" w:rsidRPr="009603CC" w:rsidRDefault="003A3344" w:rsidP="009603CC">
      <w:pPr>
        <w:pStyle w:val="TramLines"/>
        <w:jc w:val="center"/>
      </w:pPr>
      <w:r w:rsidRPr="00583E8E">
        <w:t>JUDGMENT</w:t>
      </w:r>
      <w:r w:rsidR="009603CC">
        <w:t xml:space="preserve"> </w:t>
      </w:r>
    </w:p>
    <w:p w14:paraId="665A472A" w14:textId="55BCC73D" w:rsidR="00450A5A" w:rsidRPr="00583E8E" w:rsidRDefault="00450A5A" w:rsidP="00763EF5">
      <w:pPr>
        <w:pStyle w:val="TramLines"/>
        <w:jc w:val="center"/>
      </w:pPr>
    </w:p>
    <w:bookmarkEnd w:id="1"/>
    <w:p w14:paraId="1F36D8B1" w14:textId="77777777" w:rsidR="008A5CAB" w:rsidRPr="00583E8E" w:rsidRDefault="008A5CAB" w:rsidP="00130D1F">
      <w:pPr>
        <w:rPr>
          <w:b/>
        </w:rPr>
      </w:pPr>
    </w:p>
    <w:p w14:paraId="5B7A0E1F" w14:textId="4CFB4F87" w:rsidR="00E81F46" w:rsidRDefault="00424215" w:rsidP="00130D1F">
      <w:pPr>
        <w:rPr>
          <w:b/>
          <w:u w:val="single"/>
        </w:rPr>
      </w:pPr>
      <w:r>
        <w:rPr>
          <w:b/>
          <w:u w:val="single"/>
        </w:rPr>
        <w:t>CARRIM AJ</w:t>
      </w:r>
    </w:p>
    <w:p w14:paraId="70C02330" w14:textId="77777777" w:rsidR="00132424" w:rsidRPr="000454EE" w:rsidRDefault="00132424" w:rsidP="00130D1F">
      <w:pPr>
        <w:rPr>
          <w:b/>
          <w:u w:val="single"/>
        </w:rPr>
      </w:pPr>
    </w:p>
    <w:p w14:paraId="1D269A3D" w14:textId="1FB938A1" w:rsidR="002F3FFF" w:rsidRPr="00E0640A" w:rsidRDefault="002F3FFF" w:rsidP="002F3FFF">
      <w:pPr>
        <w:rPr>
          <w:b/>
          <w:bCs/>
        </w:rPr>
      </w:pPr>
    </w:p>
    <w:p w14:paraId="373CF9EC" w14:textId="5BB8BE4B" w:rsidR="00424215" w:rsidRPr="00424215" w:rsidRDefault="00424215" w:rsidP="00424215">
      <w:pPr>
        <w:pStyle w:val="1"/>
        <w:numPr>
          <w:ilvl w:val="0"/>
          <w:numId w:val="0"/>
        </w:numPr>
        <w:ind w:left="567" w:hanging="567"/>
        <w:rPr>
          <w:b/>
          <w:bCs/>
        </w:rPr>
      </w:pPr>
      <w:r w:rsidRPr="00424215">
        <w:rPr>
          <w:b/>
          <w:bCs/>
        </w:rPr>
        <w:t>Introduction</w:t>
      </w:r>
    </w:p>
    <w:p w14:paraId="0F16F41A" w14:textId="0515801D" w:rsidR="0017322D" w:rsidRPr="00F51211" w:rsidRDefault="00C72CC9" w:rsidP="00C72CC9">
      <w:pPr>
        <w:pStyle w:val="1"/>
        <w:numPr>
          <w:ilvl w:val="0"/>
          <w:numId w:val="0"/>
        </w:numPr>
        <w:tabs>
          <w:tab w:val="left" w:pos="567"/>
        </w:tabs>
        <w:ind w:left="567" w:hanging="567"/>
        <w:rPr>
          <w:bCs/>
        </w:rPr>
      </w:pPr>
      <w:r w:rsidRPr="00F51211">
        <w:rPr>
          <w:rFonts w:cs="Arial"/>
          <w:sz w:val="22"/>
        </w:rPr>
        <w:t>[1]</w:t>
      </w:r>
      <w:r w:rsidRPr="00F51211">
        <w:rPr>
          <w:rFonts w:cs="Arial"/>
          <w:sz w:val="22"/>
        </w:rPr>
        <w:tab/>
      </w:r>
      <w:r w:rsidR="00F51211" w:rsidRPr="00F51211">
        <w:rPr>
          <w:bCs/>
        </w:rPr>
        <w:t xml:space="preserve">The </w:t>
      </w:r>
      <w:r w:rsidR="00F51211">
        <w:rPr>
          <w:bCs/>
        </w:rPr>
        <w:t xml:space="preserve">applicant launched a </w:t>
      </w:r>
      <w:r w:rsidR="00F51211" w:rsidRPr="00E32BFD">
        <w:rPr>
          <w:bCs/>
          <w:i/>
          <w:iCs w:val="0"/>
        </w:rPr>
        <w:t xml:space="preserve">rei </w:t>
      </w:r>
      <w:proofErr w:type="spellStart"/>
      <w:r w:rsidR="00F51211" w:rsidRPr="00E32BFD">
        <w:rPr>
          <w:bCs/>
          <w:i/>
          <w:iCs w:val="0"/>
        </w:rPr>
        <w:t>vindicatio</w:t>
      </w:r>
      <w:proofErr w:type="spellEnd"/>
      <w:r w:rsidR="00F51211">
        <w:rPr>
          <w:bCs/>
        </w:rPr>
        <w:t xml:space="preserve"> in respect of a </w:t>
      </w:r>
      <w:r w:rsidR="00F51211">
        <w:t xml:space="preserve">Toyota Land Cruiser, registration number </w:t>
      </w:r>
      <w:r w:rsidR="00A11870">
        <w:t>[…]</w:t>
      </w:r>
      <w:r w:rsidR="00F51211">
        <w:t xml:space="preserve"> GP (vehicle).  The </w:t>
      </w:r>
      <w:r w:rsidR="00F51211" w:rsidRPr="00F51211">
        <w:rPr>
          <w:bCs/>
        </w:rPr>
        <w:t xml:space="preserve">matter was heard on the opposed motion roll on </w:t>
      </w:r>
      <w:r w:rsidR="00D568F5" w:rsidRPr="00CE2E1D">
        <w:rPr>
          <w:bCs/>
        </w:rPr>
        <w:t>25 October 2023</w:t>
      </w:r>
      <w:r w:rsidR="00F51211">
        <w:rPr>
          <w:bCs/>
        </w:rPr>
        <w:t xml:space="preserve"> </w:t>
      </w:r>
      <w:r w:rsidR="00CE2E1D">
        <w:rPr>
          <w:bCs/>
        </w:rPr>
        <w:t xml:space="preserve">on </w:t>
      </w:r>
      <w:r w:rsidR="00F51211">
        <w:rPr>
          <w:bCs/>
        </w:rPr>
        <w:t xml:space="preserve">a virtual platform.  </w:t>
      </w:r>
      <w:r w:rsidR="00131D09">
        <w:rPr>
          <w:bCs/>
        </w:rPr>
        <w:t>During</w:t>
      </w:r>
      <w:r w:rsidR="00F51211">
        <w:rPr>
          <w:bCs/>
        </w:rPr>
        <w:t xml:space="preserve"> the hearing the respondent’s counsel advised me that the veh</w:t>
      </w:r>
      <w:r w:rsidR="00D568F5">
        <w:rPr>
          <w:bCs/>
        </w:rPr>
        <w:t>icle was in fact the subject of</w:t>
      </w:r>
      <w:r w:rsidR="00F51211">
        <w:rPr>
          <w:bCs/>
        </w:rPr>
        <w:t xml:space="preserve"> another court matter namely a Rule 43 application launched by the respondent and that the parties were awaiting a judgment from the </w:t>
      </w:r>
      <w:r w:rsidR="00F51211">
        <w:t xml:space="preserve">Honourable Justice </w:t>
      </w:r>
      <w:proofErr w:type="spellStart"/>
      <w:r w:rsidR="00F51211">
        <w:t>Nkutha</w:t>
      </w:r>
      <w:proofErr w:type="spellEnd"/>
      <w:r w:rsidR="00F51211">
        <w:t xml:space="preserve">- </w:t>
      </w:r>
      <w:proofErr w:type="spellStart"/>
      <w:r w:rsidR="00F51211">
        <w:t>Nkontwana</w:t>
      </w:r>
      <w:proofErr w:type="spellEnd"/>
      <w:r w:rsidR="00F51211">
        <w:t>.  I then undertook to await the outcome of that matter before handing down judgment in this matter</w:t>
      </w:r>
      <w:r w:rsidR="00E762A2">
        <w:t xml:space="preserve"> to avoid any possibility of conflicting judgments on the issue.</w:t>
      </w:r>
    </w:p>
    <w:p w14:paraId="7CCC707C" w14:textId="693E7AC5" w:rsidR="00F51211" w:rsidRPr="009021DE" w:rsidRDefault="00C72CC9" w:rsidP="00C72CC9">
      <w:pPr>
        <w:pStyle w:val="1"/>
        <w:numPr>
          <w:ilvl w:val="0"/>
          <w:numId w:val="0"/>
        </w:numPr>
        <w:tabs>
          <w:tab w:val="left" w:pos="567"/>
        </w:tabs>
        <w:ind w:left="567" w:hanging="567"/>
        <w:rPr>
          <w:bCs/>
        </w:rPr>
      </w:pPr>
      <w:r w:rsidRPr="009021DE">
        <w:rPr>
          <w:rFonts w:cs="Arial"/>
          <w:sz w:val="22"/>
        </w:rPr>
        <w:t>[2]</w:t>
      </w:r>
      <w:r w:rsidRPr="009021DE">
        <w:rPr>
          <w:rFonts w:cs="Arial"/>
          <w:sz w:val="22"/>
        </w:rPr>
        <w:tab/>
      </w:r>
      <w:r w:rsidR="00B94C07">
        <w:rPr>
          <w:bCs/>
        </w:rPr>
        <w:t xml:space="preserve">On 14 November 2023, </w:t>
      </w:r>
      <w:r w:rsidR="00B94C07">
        <w:t xml:space="preserve">the Honourable Justice </w:t>
      </w:r>
      <w:proofErr w:type="spellStart"/>
      <w:r w:rsidR="00B94C07">
        <w:t>Nkutha</w:t>
      </w:r>
      <w:proofErr w:type="spellEnd"/>
      <w:r w:rsidR="00B94C07">
        <w:t xml:space="preserve">- </w:t>
      </w:r>
      <w:proofErr w:type="spellStart"/>
      <w:r w:rsidR="00B94C07">
        <w:t>Nkontwana</w:t>
      </w:r>
      <w:proofErr w:type="spellEnd"/>
      <w:r w:rsidR="00B94C07">
        <w:t xml:space="preserve"> ruled in the Rule 43 application that the Toyota Land Cruiser, registration number </w:t>
      </w:r>
      <w:r w:rsidR="00A11870">
        <w:t>[…]</w:t>
      </w:r>
      <w:r w:rsidR="00A11870">
        <w:t xml:space="preserve"> </w:t>
      </w:r>
      <w:r w:rsidR="00B94C07">
        <w:t xml:space="preserve">GP be retained by the Respondent </w:t>
      </w:r>
      <w:proofErr w:type="spellStart"/>
      <w:r w:rsidR="00B94C07">
        <w:t>pendente</w:t>
      </w:r>
      <w:proofErr w:type="spellEnd"/>
      <w:r w:rsidR="00B94C07">
        <w:t xml:space="preserve"> </w:t>
      </w:r>
      <w:proofErr w:type="spellStart"/>
      <w:r w:rsidR="00B94C07">
        <w:t>lite</w:t>
      </w:r>
      <w:proofErr w:type="spellEnd"/>
      <w:r w:rsidR="009021DE">
        <w:t>.</w:t>
      </w:r>
    </w:p>
    <w:p w14:paraId="2DAF39CC" w14:textId="7DEAAB8A" w:rsidR="009021DE" w:rsidRPr="009021DE" w:rsidRDefault="00C72CC9" w:rsidP="00C72CC9">
      <w:pPr>
        <w:pStyle w:val="1"/>
        <w:numPr>
          <w:ilvl w:val="0"/>
          <w:numId w:val="0"/>
        </w:numPr>
        <w:tabs>
          <w:tab w:val="left" w:pos="567"/>
        </w:tabs>
        <w:ind w:left="567" w:hanging="567"/>
        <w:rPr>
          <w:bCs/>
        </w:rPr>
      </w:pPr>
      <w:r w:rsidRPr="009021DE">
        <w:rPr>
          <w:rFonts w:cs="Arial"/>
          <w:sz w:val="22"/>
        </w:rPr>
        <w:t>[3]</w:t>
      </w:r>
      <w:r w:rsidRPr="009021DE">
        <w:rPr>
          <w:rFonts w:cs="Arial"/>
          <w:sz w:val="22"/>
        </w:rPr>
        <w:tab/>
      </w:r>
      <w:r w:rsidR="009021DE">
        <w:t>On 15 November</w:t>
      </w:r>
      <w:r w:rsidR="00E32BFD">
        <w:t xml:space="preserve"> 2023</w:t>
      </w:r>
      <w:r w:rsidR="009021DE">
        <w:t xml:space="preserve"> I handed down my order in which I dismissed this application with costs against the applicant on an attorney-client basis.</w:t>
      </w:r>
      <w:r w:rsidR="00131D09">
        <w:t xml:space="preserve">  </w:t>
      </w:r>
      <w:r w:rsidR="00E762A2">
        <w:t>(“order”)</w:t>
      </w:r>
    </w:p>
    <w:p w14:paraId="4ADC232D" w14:textId="4740041D" w:rsidR="009021DE" w:rsidRPr="00131D09" w:rsidRDefault="00C72CC9" w:rsidP="00C72CC9">
      <w:pPr>
        <w:pStyle w:val="1"/>
        <w:numPr>
          <w:ilvl w:val="0"/>
          <w:numId w:val="0"/>
        </w:numPr>
        <w:tabs>
          <w:tab w:val="left" w:pos="567"/>
        </w:tabs>
        <w:ind w:left="567" w:hanging="567"/>
        <w:rPr>
          <w:bCs/>
        </w:rPr>
      </w:pPr>
      <w:r w:rsidRPr="00131D09">
        <w:rPr>
          <w:rFonts w:cs="Arial"/>
          <w:sz w:val="22"/>
        </w:rPr>
        <w:t>[4]</w:t>
      </w:r>
      <w:r w:rsidRPr="00131D09">
        <w:rPr>
          <w:rFonts w:cs="Arial"/>
          <w:sz w:val="22"/>
        </w:rPr>
        <w:tab/>
      </w:r>
      <w:r w:rsidR="002140D0">
        <w:t>The</w:t>
      </w:r>
      <w:r w:rsidR="009021DE">
        <w:t xml:space="preserve"> legal repre</w:t>
      </w:r>
      <w:r w:rsidR="002140D0">
        <w:t xml:space="preserve">sentatives </w:t>
      </w:r>
      <w:r w:rsidR="00131D09">
        <w:t xml:space="preserve">at the time </w:t>
      </w:r>
      <w:r w:rsidR="002140D0">
        <w:t xml:space="preserve">and the parties were all alive to the issues </w:t>
      </w:r>
      <w:r w:rsidR="00B40406">
        <w:t xml:space="preserve">and the material disputes of fact that emerged during </w:t>
      </w:r>
      <w:r w:rsidR="002140D0">
        <w:t>the hearing</w:t>
      </w:r>
      <w:r w:rsidR="00131D09">
        <w:t>.  B</w:t>
      </w:r>
      <w:r w:rsidR="002140D0">
        <w:t xml:space="preserve">ut for the applicant now having changed its attorneys of record the order would have been self-evident.  The new attorneys of record </w:t>
      </w:r>
      <w:r w:rsidR="00D568F5" w:rsidRPr="00B40406">
        <w:t>Brits Attorneys</w:t>
      </w:r>
      <w:r w:rsidR="002140D0" w:rsidRPr="00B40406">
        <w:t xml:space="preserve"> </w:t>
      </w:r>
      <w:r w:rsidR="00BC3AFB" w:rsidRPr="00B40406">
        <w:t xml:space="preserve">were appointed on </w:t>
      </w:r>
      <w:r w:rsidR="00D568F5" w:rsidRPr="00B40406">
        <w:t>24 November 2023</w:t>
      </w:r>
      <w:r w:rsidR="00BC3AFB">
        <w:t xml:space="preserve"> and have requested reasons for </w:t>
      </w:r>
      <w:r w:rsidR="00131D09">
        <w:t>my order.</w:t>
      </w:r>
      <w:r w:rsidR="00B40406">
        <w:t xml:space="preserve"> These are my reasons.</w:t>
      </w:r>
    </w:p>
    <w:p w14:paraId="5E6867B6" w14:textId="77777777" w:rsidR="00B40406" w:rsidRDefault="00B40406" w:rsidP="00223C2B">
      <w:pPr>
        <w:pStyle w:val="1"/>
        <w:numPr>
          <w:ilvl w:val="0"/>
          <w:numId w:val="0"/>
        </w:numPr>
        <w:ind w:left="567"/>
        <w:rPr>
          <w:b/>
          <w:bCs/>
        </w:rPr>
      </w:pPr>
    </w:p>
    <w:p w14:paraId="70E87A2B" w14:textId="49BFCEAC" w:rsidR="00131D09" w:rsidRPr="006F6905" w:rsidRDefault="00131D09" w:rsidP="00223C2B">
      <w:pPr>
        <w:pStyle w:val="1"/>
        <w:numPr>
          <w:ilvl w:val="0"/>
          <w:numId w:val="0"/>
        </w:numPr>
        <w:ind w:left="567"/>
        <w:rPr>
          <w:b/>
          <w:bCs/>
        </w:rPr>
      </w:pPr>
      <w:r w:rsidRPr="006F6905">
        <w:rPr>
          <w:b/>
          <w:bCs/>
        </w:rPr>
        <w:t>Background</w:t>
      </w:r>
    </w:p>
    <w:p w14:paraId="4A715429" w14:textId="45256928" w:rsidR="00131D09" w:rsidRPr="00131D09" w:rsidRDefault="00C72CC9" w:rsidP="00C72CC9">
      <w:pPr>
        <w:pStyle w:val="1"/>
        <w:numPr>
          <w:ilvl w:val="0"/>
          <w:numId w:val="0"/>
        </w:numPr>
        <w:tabs>
          <w:tab w:val="left" w:pos="567"/>
        </w:tabs>
        <w:ind w:left="567" w:hanging="567"/>
        <w:rPr>
          <w:bCs/>
        </w:rPr>
      </w:pPr>
      <w:r w:rsidRPr="00131D09">
        <w:rPr>
          <w:rFonts w:cs="Arial"/>
          <w:sz w:val="22"/>
        </w:rPr>
        <w:t>[5]</w:t>
      </w:r>
      <w:r w:rsidRPr="00131D09">
        <w:rPr>
          <w:rFonts w:cs="Arial"/>
          <w:sz w:val="22"/>
        </w:rPr>
        <w:tab/>
      </w:r>
      <w:r w:rsidR="00131D09">
        <w:t xml:space="preserve">The applicant launched a </w:t>
      </w:r>
      <w:r w:rsidR="00131D09" w:rsidRPr="00B40406">
        <w:rPr>
          <w:i/>
          <w:iCs w:val="0"/>
        </w:rPr>
        <w:t xml:space="preserve">rei </w:t>
      </w:r>
      <w:proofErr w:type="spellStart"/>
      <w:r w:rsidR="00131D09" w:rsidRPr="00B40406">
        <w:rPr>
          <w:i/>
          <w:iCs w:val="0"/>
        </w:rPr>
        <w:t>vindicatio</w:t>
      </w:r>
      <w:proofErr w:type="spellEnd"/>
      <w:r w:rsidR="00131D09">
        <w:t xml:space="preserve"> in respect of the vehicle on the basis that it was the lawful owner, had</w:t>
      </w:r>
      <w:r w:rsidR="00223C2B">
        <w:t xml:space="preserve"> in the past</w:t>
      </w:r>
      <w:r w:rsidR="00131D09">
        <w:t xml:space="preserve"> </w:t>
      </w:r>
      <w:r w:rsidR="0092525E">
        <w:t>permitted respondent to use it but now required its return.</w:t>
      </w:r>
    </w:p>
    <w:p w14:paraId="76020322" w14:textId="3D277F98" w:rsidR="00131D09" w:rsidRDefault="00C72CC9" w:rsidP="00C72CC9">
      <w:pPr>
        <w:pStyle w:val="1"/>
        <w:numPr>
          <w:ilvl w:val="0"/>
          <w:numId w:val="0"/>
        </w:numPr>
        <w:tabs>
          <w:tab w:val="left" w:pos="567"/>
        </w:tabs>
        <w:ind w:left="567" w:hanging="567"/>
        <w:rPr>
          <w:bCs/>
        </w:rPr>
      </w:pPr>
      <w:r>
        <w:rPr>
          <w:rFonts w:cs="Arial"/>
          <w:sz w:val="22"/>
        </w:rPr>
        <w:t>[6]</w:t>
      </w:r>
      <w:r>
        <w:rPr>
          <w:rFonts w:cs="Arial"/>
          <w:sz w:val="22"/>
        </w:rPr>
        <w:tab/>
      </w:r>
      <w:r w:rsidR="00223C2B">
        <w:rPr>
          <w:bCs/>
        </w:rPr>
        <w:t xml:space="preserve">In its founding affidavit, deposed to by Mr </w:t>
      </w:r>
      <w:proofErr w:type="gramStart"/>
      <w:r w:rsidR="00795051">
        <w:rPr>
          <w:bCs/>
        </w:rPr>
        <w:t>R</w:t>
      </w:r>
      <w:r w:rsidR="00A11870">
        <w:t>[</w:t>
      </w:r>
      <w:proofErr w:type="gramEnd"/>
      <w:r w:rsidR="00A11870">
        <w:t>…]</w:t>
      </w:r>
      <w:r w:rsidR="00A11870">
        <w:rPr>
          <w:bCs/>
        </w:rPr>
        <w:t xml:space="preserve"> S</w:t>
      </w:r>
      <w:r w:rsidR="00A11870">
        <w:t>[…]</w:t>
      </w:r>
      <w:r w:rsidR="00795051">
        <w:rPr>
          <w:bCs/>
        </w:rPr>
        <w:t xml:space="preserve">, the applicant a close corporation, </w:t>
      </w:r>
      <w:r w:rsidR="00D644D8">
        <w:rPr>
          <w:bCs/>
        </w:rPr>
        <w:t>the following averments were made:</w:t>
      </w:r>
    </w:p>
    <w:p w14:paraId="62C1B318" w14:textId="7F7857B1" w:rsidR="00D644D8" w:rsidRDefault="00C72CC9" w:rsidP="00C72CC9">
      <w:pPr>
        <w:pStyle w:val="2"/>
        <w:numPr>
          <w:ilvl w:val="0"/>
          <w:numId w:val="0"/>
        </w:numPr>
        <w:tabs>
          <w:tab w:val="left" w:pos="1418"/>
        </w:tabs>
        <w:ind w:left="1418" w:hanging="851"/>
      </w:pPr>
      <w:r>
        <w:t>[6.1]</w:t>
      </w:r>
      <w:r>
        <w:tab/>
      </w:r>
      <w:r w:rsidR="00A11870">
        <w:t xml:space="preserve">The deponent Mr </w:t>
      </w:r>
      <w:proofErr w:type="gramStart"/>
      <w:r w:rsidR="00A11870">
        <w:t>S</w:t>
      </w:r>
      <w:r w:rsidR="00A11870">
        <w:t>[</w:t>
      </w:r>
      <w:proofErr w:type="gramEnd"/>
      <w:r w:rsidR="00A11870">
        <w:t>…]</w:t>
      </w:r>
      <w:r w:rsidR="00D644D8">
        <w:t xml:space="preserve"> is the sole member of the applicant;</w:t>
      </w:r>
    </w:p>
    <w:p w14:paraId="1AFAE581" w14:textId="3942E891" w:rsidR="00D644D8" w:rsidRDefault="00C72CC9" w:rsidP="00C72CC9">
      <w:pPr>
        <w:pStyle w:val="2"/>
        <w:numPr>
          <w:ilvl w:val="0"/>
          <w:numId w:val="0"/>
        </w:numPr>
        <w:tabs>
          <w:tab w:val="left" w:pos="1418"/>
        </w:tabs>
        <w:ind w:left="1418" w:hanging="851"/>
      </w:pPr>
      <w:r>
        <w:t>[6.2]</w:t>
      </w:r>
      <w:r>
        <w:tab/>
      </w:r>
      <w:r w:rsidR="00D644D8">
        <w:t>The applicant was the registered owner of the vehicle;</w:t>
      </w:r>
    </w:p>
    <w:p w14:paraId="23DCB198" w14:textId="3583227D" w:rsidR="00D644D8" w:rsidRDefault="00C72CC9" w:rsidP="00C72CC9">
      <w:pPr>
        <w:pStyle w:val="2"/>
        <w:numPr>
          <w:ilvl w:val="0"/>
          <w:numId w:val="0"/>
        </w:numPr>
        <w:tabs>
          <w:tab w:val="left" w:pos="1418"/>
        </w:tabs>
        <w:ind w:left="1418" w:hanging="851"/>
      </w:pPr>
      <w:r>
        <w:t>[6.3]</w:t>
      </w:r>
      <w:r>
        <w:tab/>
      </w:r>
      <w:r w:rsidR="00D644D8">
        <w:t>On or about November 20</w:t>
      </w:r>
      <w:r w:rsidR="00A11870">
        <w:t xml:space="preserve">21 the vehicle was lent to </w:t>
      </w:r>
      <w:proofErr w:type="gramStart"/>
      <w:r w:rsidR="00A11870">
        <w:t>N</w:t>
      </w:r>
      <w:r w:rsidR="00A11870">
        <w:t>[</w:t>
      </w:r>
      <w:proofErr w:type="gramEnd"/>
      <w:r w:rsidR="00A11870">
        <w:t>…]</w:t>
      </w:r>
      <w:r w:rsidR="00D644D8">
        <w:t xml:space="preserve"> S</w:t>
      </w:r>
      <w:r w:rsidR="00A11870">
        <w:t>[…]</w:t>
      </w:r>
      <w:r w:rsidR="00D644D8">
        <w:t>, the respondent;</w:t>
      </w:r>
    </w:p>
    <w:p w14:paraId="0D213F6E" w14:textId="11FF3CE2" w:rsidR="00D644D8" w:rsidRDefault="00C72CC9" w:rsidP="00C72CC9">
      <w:pPr>
        <w:pStyle w:val="2"/>
        <w:numPr>
          <w:ilvl w:val="0"/>
          <w:numId w:val="0"/>
        </w:numPr>
        <w:tabs>
          <w:tab w:val="left" w:pos="1418"/>
        </w:tabs>
        <w:ind w:left="1418" w:hanging="851"/>
      </w:pPr>
      <w:r>
        <w:t>[6.4]</w:t>
      </w:r>
      <w:r>
        <w:tab/>
      </w:r>
      <w:r w:rsidR="00D644D8">
        <w:t>The applicant had on three occasions demanded that the respondent return the vehicle</w:t>
      </w:r>
      <w:r w:rsidR="00486404">
        <w:t xml:space="preserve"> and the respondent refused. The last demand was made by way of summons erroneously issued in the Heidelberg Regional Court</w:t>
      </w:r>
      <w:r w:rsidR="00806C1B">
        <w:t>, which was subsequently withdrawn.</w:t>
      </w:r>
    </w:p>
    <w:p w14:paraId="0C3A9910" w14:textId="34F40F64" w:rsidR="00806C1B" w:rsidRDefault="00C72CC9" w:rsidP="00C72CC9">
      <w:pPr>
        <w:pStyle w:val="2"/>
        <w:numPr>
          <w:ilvl w:val="0"/>
          <w:numId w:val="0"/>
        </w:numPr>
        <w:tabs>
          <w:tab w:val="left" w:pos="1418"/>
        </w:tabs>
        <w:ind w:left="1418" w:hanging="851"/>
      </w:pPr>
      <w:r>
        <w:t>[6.5]</w:t>
      </w:r>
      <w:r>
        <w:tab/>
      </w:r>
      <w:r w:rsidR="00806C1B">
        <w:t xml:space="preserve">Despite demand the respondent has </w:t>
      </w:r>
      <w:r w:rsidR="004521E7">
        <w:t>no legal basis to retain the vehicle and has failed to deliver the v</w:t>
      </w:r>
      <w:r w:rsidR="004E413E">
        <w:t>ehicle.</w:t>
      </w:r>
    </w:p>
    <w:p w14:paraId="51DD0B20" w14:textId="380C4950" w:rsidR="004E413E" w:rsidRDefault="00C72CC9" w:rsidP="00C72CC9">
      <w:pPr>
        <w:pStyle w:val="1"/>
        <w:numPr>
          <w:ilvl w:val="0"/>
          <w:numId w:val="0"/>
        </w:numPr>
        <w:tabs>
          <w:tab w:val="left" w:pos="567"/>
        </w:tabs>
        <w:ind w:left="567" w:hanging="567"/>
      </w:pPr>
      <w:r>
        <w:rPr>
          <w:rFonts w:cs="Arial"/>
          <w:sz w:val="22"/>
        </w:rPr>
        <w:t>[7]</w:t>
      </w:r>
      <w:r>
        <w:rPr>
          <w:rFonts w:cs="Arial"/>
          <w:sz w:val="22"/>
        </w:rPr>
        <w:tab/>
      </w:r>
      <w:r w:rsidR="004E413E">
        <w:t xml:space="preserve">In the answering affidavit filed by the respondent, a completely different picture emerged.  The respondent </w:t>
      </w:r>
      <w:r w:rsidR="00A11870">
        <w:t xml:space="preserve">highlighted that the Mr </w:t>
      </w:r>
      <w:proofErr w:type="gramStart"/>
      <w:r w:rsidR="00A11870">
        <w:t>S</w:t>
      </w:r>
      <w:r w:rsidR="00A11870">
        <w:t>[</w:t>
      </w:r>
      <w:proofErr w:type="gramEnd"/>
      <w:r w:rsidR="00A11870">
        <w:t>…]</w:t>
      </w:r>
      <w:r w:rsidR="00C52A81">
        <w:t xml:space="preserve"> had not disclosed the </w:t>
      </w:r>
      <w:r w:rsidR="00C52A81">
        <w:lastRenderedPageBreak/>
        <w:t xml:space="preserve">following </w:t>
      </w:r>
      <w:r w:rsidR="004A379D">
        <w:t xml:space="preserve">material </w:t>
      </w:r>
      <w:r w:rsidR="00C52A81">
        <w:t>facts to the court-</w:t>
      </w:r>
    </w:p>
    <w:p w14:paraId="5353C11D" w14:textId="041E673D" w:rsidR="006C6423" w:rsidRDefault="00C72CC9" w:rsidP="00C72CC9">
      <w:pPr>
        <w:pStyle w:val="2"/>
        <w:numPr>
          <w:ilvl w:val="0"/>
          <w:numId w:val="0"/>
        </w:numPr>
        <w:tabs>
          <w:tab w:val="left" w:pos="1418"/>
        </w:tabs>
        <w:ind w:left="1418" w:hanging="851"/>
      </w:pPr>
      <w:r>
        <w:t>[7.1]</w:t>
      </w:r>
      <w:r>
        <w:tab/>
      </w:r>
      <w:r w:rsidR="00C52A81">
        <w:t>The</w:t>
      </w:r>
      <w:r w:rsidR="004A379D">
        <w:t xml:space="preserve"> deponent and the respondent were married on 25 August 2007,</w:t>
      </w:r>
      <w:r w:rsidR="002A208B">
        <w:t xml:space="preserve"> out of community </w:t>
      </w:r>
      <w:r w:rsidR="006C6423">
        <w:t xml:space="preserve">of property </w:t>
      </w:r>
      <w:r w:rsidR="002A208B">
        <w:t xml:space="preserve">with accrual.  Two minor children were born of the marriage.  </w:t>
      </w:r>
    </w:p>
    <w:p w14:paraId="04B0E7CD" w14:textId="0B959315" w:rsidR="00C52A81" w:rsidRDefault="00C72CC9" w:rsidP="00C72CC9">
      <w:pPr>
        <w:pStyle w:val="2"/>
        <w:numPr>
          <w:ilvl w:val="0"/>
          <w:numId w:val="0"/>
        </w:numPr>
        <w:tabs>
          <w:tab w:val="left" w:pos="1418"/>
        </w:tabs>
        <w:ind w:left="1418" w:hanging="851"/>
      </w:pPr>
      <w:r>
        <w:t>[7.2]</w:t>
      </w:r>
      <w:r>
        <w:tab/>
      </w:r>
      <w:r w:rsidR="008D51F7">
        <w:t xml:space="preserve">Mr </w:t>
      </w:r>
      <w:proofErr w:type="gramStart"/>
      <w:r w:rsidR="008D51F7">
        <w:t>S</w:t>
      </w:r>
      <w:r w:rsidR="007217B2">
        <w:t>[</w:t>
      </w:r>
      <w:proofErr w:type="gramEnd"/>
      <w:r w:rsidR="007217B2">
        <w:t>…]</w:t>
      </w:r>
      <w:r w:rsidR="008D51F7">
        <w:t xml:space="preserve"> instituted divorce proceedings in this Court and that such proceedings were still under way. </w:t>
      </w:r>
    </w:p>
    <w:p w14:paraId="54D95EE0" w14:textId="7F37C172" w:rsidR="002D521D" w:rsidRDefault="00C72CC9" w:rsidP="00C72CC9">
      <w:pPr>
        <w:pStyle w:val="2"/>
        <w:numPr>
          <w:ilvl w:val="0"/>
          <w:numId w:val="0"/>
        </w:numPr>
        <w:tabs>
          <w:tab w:val="left" w:pos="1418"/>
        </w:tabs>
        <w:ind w:left="1418" w:hanging="851"/>
      </w:pPr>
      <w:r>
        <w:t>[7.3]</w:t>
      </w:r>
      <w:r>
        <w:tab/>
      </w:r>
      <w:r w:rsidR="002D521D">
        <w:t>The respondent had instituted Rule 43 proceedings</w:t>
      </w:r>
      <w:r w:rsidR="00631A39">
        <w:t xml:space="preserve"> due to Mr </w:t>
      </w:r>
      <w:proofErr w:type="gramStart"/>
      <w:r w:rsidR="00631A39">
        <w:t>S</w:t>
      </w:r>
      <w:r w:rsidR="007217B2">
        <w:t>[</w:t>
      </w:r>
      <w:proofErr w:type="gramEnd"/>
      <w:r w:rsidR="007217B2">
        <w:t>…]</w:t>
      </w:r>
      <w:r w:rsidR="00631A39">
        <w:t>’s failure and refusal to properly maintain her and the minor childre</w:t>
      </w:r>
      <w:r w:rsidR="00ED3D98">
        <w:t>n.</w:t>
      </w:r>
    </w:p>
    <w:p w14:paraId="7F08372E" w14:textId="051A361F" w:rsidR="00ED3D98" w:rsidRDefault="00C72CC9" w:rsidP="00C72CC9">
      <w:pPr>
        <w:pStyle w:val="2"/>
        <w:numPr>
          <w:ilvl w:val="0"/>
          <w:numId w:val="0"/>
        </w:numPr>
        <w:tabs>
          <w:tab w:val="left" w:pos="1418"/>
        </w:tabs>
        <w:ind w:left="1418" w:hanging="851"/>
      </w:pPr>
      <w:r>
        <w:t>[7.4]</w:t>
      </w:r>
      <w:r>
        <w:tab/>
      </w:r>
      <w:r w:rsidR="00ED3D98">
        <w:t xml:space="preserve">The vehicle was not </w:t>
      </w:r>
      <w:r w:rsidR="006C6423">
        <w:t>‘</w:t>
      </w:r>
      <w:r w:rsidR="00ED3D98">
        <w:t>lent</w:t>
      </w:r>
      <w:r w:rsidR="006C6423">
        <w:t>’</w:t>
      </w:r>
      <w:r w:rsidR="00ED3D98">
        <w:t xml:space="preserve"> to her as claimed by the applicant but was </w:t>
      </w:r>
      <w:r w:rsidR="00B66205">
        <w:t xml:space="preserve">provided to her as part and parcel of Mr </w:t>
      </w:r>
      <w:proofErr w:type="gramStart"/>
      <w:r w:rsidR="00B66205">
        <w:t>S</w:t>
      </w:r>
      <w:r w:rsidR="00CB7DA9">
        <w:t>[</w:t>
      </w:r>
      <w:proofErr w:type="gramEnd"/>
      <w:r w:rsidR="00CB7DA9">
        <w:t>…]</w:t>
      </w:r>
      <w:r w:rsidR="00B66205">
        <w:t xml:space="preserve">’s maintenance obligations </w:t>
      </w:r>
      <w:r w:rsidR="00630F93">
        <w:t>towards her and the minor children.</w:t>
      </w:r>
    </w:p>
    <w:p w14:paraId="6BD80970" w14:textId="299FE44A" w:rsidR="00630F93" w:rsidRDefault="00C72CC9" w:rsidP="00C72CC9">
      <w:pPr>
        <w:pStyle w:val="2"/>
        <w:numPr>
          <w:ilvl w:val="0"/>
          <w:numId w:val="0"/>
        </w:numPr>
        <w:tabs>
          <w:tab w:val="left" w:pos="1418"/>
        </w:tabs>
        <w:ind w:left="1418" w:hanging="851"/>
      </w:pPr>
      <w:r>
        <w:t>[7.5]</w:t>
      </w:r>
      <w:r>
        <w:tab/>
      </w:r>
      <w:r w:rsidR="00630F93">
        <w:t xml:space="preserve">Mr </w:t>
      </w:r>
      <w:proofErr w:type="gramStart"/>
      <w:r w:rsidR="00630F93">
        <w:t>S</w:t>
      </w:r>
      <w:r w:rsidR="00CB7DA9">
        <w:t>[</w:t>
      </w:r>
      <w:proofErr w:type="gramEnd"/>
      <w:r w:rsidR="00CB7DA9">
        <w:t>…]</w:t>
      </w:r>
      <w:r w:rsidR="00630F93">
        <w:t xml:space="preserve"> was attempting to hide behind the corporate veil of the applicant to deceive this Court and to abscond his maintenance responsibility.</w:t>
      </w:r>
    </w:p>
    <w:p w14:paraId="0142424C" w14:textId="54E514F9" w:rsidR="00630F93" w:rsidRDefault="00C72CC9" w:rsidP="00C72CC9">
      <w:pPr>
        <w:pStyle w:val="2"/>
        <w:numPr>
          <w:ilvl w:val="0"/>
          <w:numId w:val="0"/>
        </w:numPr>
        <w:tabs>
          <w:tab w:val="left" w:pos="1418"/>
        </w:tabs>
        <w:ind w:left="1418" w:hanging="851"/>
      </w:pPr>
      <w:r>
        <w:t>[7.6]</w:t>
      </w:r>
      <w:r>
        <w:tab/>
      </w:r>
      <w:r w:rsidR="00630F93">
        <w:t>The respondent disputes that the applicant is the true owner of the vehicle</w:t>
      </w:r>
      <w:r w:rsidR="0025705F">
        <w:t xml:space="preserve"> and alleges that Mr </w:t>
      </w:r>
      <w:proofErr w:type="gramStart"/>
      <w:r w:rsidR="0025705F">
        <w:t>S</w:t>
      </w:r>
      <w:r w:rsidR="00CB7DA9">
        <w:t>[</w:t>
      </w:r>
      <w:proofErr w:type="gramEnd"/>
      <w:r w:rsidR="00CB7DA9">
        <w:t>…]</w:t>
      </w:r>
      <w:r w:rsidR="00402007">
        <w:t xml:space="preserve">, the sole member of the applicant is the </w:t>
      </w:r>
      <w:r w:rsidR="006C6423">
        <w:t xml:space="preserve">beneficial </w:t>
      </w:r>
      <w:r w:rsidR="00402007">
        <w:t xml:space="preserve">owner of the vehicle. </w:t>
      </w:r>
    </w:p>
    <w:p w14:paraId="5ECC82FE" w14:textId="2267D853" w:rsidR="000C6C91" w:rsidRDefault="00C72CC9" w:rsidP="00C72CC9">
      <w:pPr>
        <w:pStyle w:val="1"/>
        <w:numPr>
          <w:ilvl w:val="0"/>
          <w:numId w:val="0"/>
        </w:numPr>
        <w:tabs>
          <w:tab w:val="left" w:pos="567"/>
        </w:tabs>
        <w:ind w:left="567" w:hanging="567"/>
      </w:pPr>
      <w:r>
        <w:rPr>
          <w:rFonts w:cs="Arial"/>
          <w:sz w:val="22"/>
        </w:rPr>
        <w:t>[8]</w:t>
      </w:r>
      <w:r>
        <w:rPr>
          <w:rFonts w:cs="Arial"/>
          <w:sz w:val="22"/>
        </w:rPr>
        <w:tab/>
      </w:r>
      <w:r w:rsidR="000C6C91">
        <w:t xml:space="preserve">The respondent </w:t>
      </w:r>
      <w:r w:rsidR="006C6423">
        <w:t xml:space="preserve">had </w:t>
      </w:r>
      <w:r w:rsidR="000C6C91">
        <w:t xml:space="preserve">sought condonation for the late filing of the answering affidavit.  </w:t>
      </w:r>
    </w:p>
    <w:p w14:paraId="399C9268" w14:textId="3405C7D0" w:rsidR="00DE0E54" w:rsidRDefault="00C72CC9" w:rsidP="00C72CC9">
      <w:pPr>
        <w:pStyle w:val="1"/>
        <w:numPr>
          <w:ilvl w:val="0"/>
          <w:numId w:val="0"/>
        </w:numPr>
        <w:tabs>
          <w:tab w:val="left" w:pos="567"/>
        </w:tabs>
        <w:ind w:left="567" w:hanging="567"/>
      </w:pPr>
      <w:r>
        <w:rPr>
          <w:rFonts w:cs="Arial"/>
          <w:sz w:val="22"/>
        </w:rPr>
        <w:t>[9]</w:t>
      </w:r>
      <w:r>
        <w:rPr>
          <w:rFonts w:cs="Arial"/>
          <w:sz w:val="22"/>
        </w:rPr>
        <w:tab/>
      </w:r>
      <w:r w:rsidR="008262AB">
        <w:t xml:space="preserve">In the replying affidavit, Mr </w:t>
      </w:r>
      <w:proofErr w:type="gramStart"/>
      <w:r w:rsidR="008262AB">
        <w:t>S</w:t>
      </w:r>
      <w:r w:rsidR="00F35C35">
        <w:t>[</w:t>
      </w:r>
      <w:proofErr w:type="gramEnd"/>
      <w:r w:rsidR="00F35C35">
        <w:t>…]</w:t>
      </w:r>
      <w:r w:rsidR="008262AB">
        <w:t xml:space="preserve"> insists that he did not disclose this information to the Court because the “</w:t>
      </w:r>
      <w:r w:rsidR="00ED4159">
        <w:t xml:space="preserve"> the vehicle does not belong to him, the </w:t>
      </w:r>
      <w:r w:rsidR="008262AB">
        <w:t xml:space="preserve">applicant is </w:t>
      </w:r>
      <w:r w:rsidR="008262AB">
        <w:lastRenderedPageBreak/>
        <w:t xml:space="preserve">not married to the respondent, </w:t>
      </w:r>
      <w:r w:rsidR="00ED4159">
        <w:t>they have no children together</w:t>
      </w:r>
      <w:r w:rsidR="00DF3609">
        <w:t xml:space="preserve"> and the applicant is not involved in the divorce proceedings.” </w:t>
      </w:r>
      <w:r w:rsidR="00DF3609">
        <w:rPr>
          <w:rStyle w:val="FootnoteReference"/>
        </w:rPr>
        <w:footnoteReference w:id="1"/>
      </w:r>
      <w:r w:rsidR="00DF3609">
        <w:t xml:space="preserve">  </w:t>
      </w:r>
      <w:r w:rsidR="00DE0E54">
        <w:t xml:space="preserve">He submits that the respondent </w:t>
      </w:r>
      <w:r w:rsidR="00B34775">
        <w:t xml:space="preserve">is </w:t>
      </w:r>
      <w:r w:rsidR="00DE0E54">
        <w:t xml:space="preserve">effectively raising a point in </w:t>
      </w:r>
      <w:proofErr w:type="spellStart"/>
      <w:r w:rsidR="00DE0E54" w:rsidRPr="00CE621D">
        <w:rPr>
          <w:i/>
          <w:iCs w:val="0"/>
        </w:rPr>
        <w:t>limine</w:t>
      </w:r>
      <w:proofErr w:type="spellEnd"/>
      <w:r w:rsidR="00DE0E54" w:rsidRPr="00CE621D">
        <w:rPr>
          <w:i/>
          <w:iCs w:val="0"/>
        </w:rPr>
        <w:t xml:space="preserve"> </w:t>
      </w:r>
      <w:r w:rsidR="00DE0E54">
        <w:t xml:space="preserve">of </w:t>
      </w:r>
      <w:proofErr w:type="spellStart"/>
      <w:r w:rsidR="00DE0E54" w:rsidRPr="00CE621D">
        <w:rPr>
          <w:i/>
          <w:iCs w:val="0"/>
        </w:rPr>
        <w:t>lis</w:t>
      </w:r>
      <w:proofErr w:type="spellEnd"/>
      <w:r w:rsidR="00DE0E54" w:rsidRPr="00CE621D">
        <w:rPr>
          <w:i/>
          <w:iCs w:val="0"/>
        </w:rPr>
        <w:t xml:space="preserve"> alibi</w:t>
      </w:r>
      <w:r w:rsidR="00DE0E54">
        <w:t xml:space="preserve"> </w:t>
      </w:r>
      <w:proofErr w:type="spellStart"/>
      <w:r w:rsidR="00DE0E54" w:rsidRPr="00B34775">
        <w:rPr>
          <w:i/>
          <w:iCs w:val="0"/>
        </w:rPr>
        <w:t>pendens</w:t>
      </w:r>
      <w:proofErr w:type="spellEnd"/>
      <w:r w:rsidR="00DE0E54" w:rsidRPr="00B34775">
        <w:rPr>
          <w:i/>
          <w:iCs w:val="0"/>
        </w:rPr>
        <w:t xml:space="preserve"> </w:t>
      </w:r>
      <w:r w:rsidR="00DE0E54">
        <w:t>and because there is no</w:t>
      </w:r>
      <w:r w:rsidR="00DE0E54" w:rsidRPr="00B34775">
        <w:rPr>
          <w:i/>
          <w:iCs w:val="0"/>
        </w:rPr>
        <w:t xml:space="preserve"> </w:t>
      </w:r>
      <w:proofErr w:type="spellStart"/>
      <w:r w:rsidR="00DE0E54" w:rsidRPr="00B34775">
        <w:rPr>
          <w:i/>
          <w:iCs w:val="0"/>
        </w:rPr>
        <w:t>lis</w:t>
      </w:r>
      <w:proofErr w:type="spellEnd"/>
      <w:r w:rsidR="00DE0E54">
        <w:t xml:space="preserve"> between the applicant and the respondent this point must fail. </w:t>
      </w:r>
      <w:r w:rsidR="003F1828">
        <w:t xml:space="preserve"> The applicant also alleges that the vehicle is a high value car and that it is under financial constraints.</w:t>
      </w:r>
      <w:r w:rsidR="00313A41">
        <w:t xml:space="preserve">  It has been paying the monthly financial premiums on the vehicle and is no longer able to afford it.</w:t>
      </w:r>
      <w:r w:rsidR="003F1828">
        <w:t xml:space="preserve">  Notably </w:t>
      </w:r>
      <w:r w:rsidR="0090503B">
        <w:t>Mr S</w:t>
      </w:r>
      <w:r w:rsidR="009E4B41">
        <w:t>[…]</w:t>
      </w:r>
      <w:r w:rsidR="0090503B">
        <w:t xml:space="preserve"> </w:t>
      </w:r>
      <w:r w:rsidR="003F1828">
        <w:t>offered the use of a smaller, less expensive car namely an Urban Cruiser to the respondent.</w:t>
      </w:r>
      <w:r w:rsidR="00AD1978">
        <w:rPr>
          <w:rStyle w:val="FootnoteReference"/>
        </w:rPr>
        <w:footnoteReference w:id="2"/>
      </w:r>
      <w:r w:rsidR="003F1828">
        <w:t xml:space="preserve"> </w:t>
      </w:r>
      <w:r w:rsidR="00DE0E54">
        <w:t xml:space="preserve"> </w:t>
      </w:r>
      <w:r w:rsidR="00CE621D">
        <w:t>The applicant opposed the granting of condonation</w:t>
      </w:r>
      <w:r w:rsidR="003F1828">
        <w:t xml:space="preserve">. </w:t>
      </w:r>
      <w:r w:rsidR="00CE621D">
        <w:t xml:space="preserve"> </w:t>
      </w:r>
    </w:p>
    <w:p w14:paraId="4C350EA4" w14:textId="525AEAF1" w:rsidR="003F1828" w:rsidRDefault="00C72CC9" w:rsidP="00C72CC9">
      <w:pPr>
        <w:pStyle w:val="1"/>
        <w:numPr>
          <w:ilvl w:val="0"/>
          <w:numId w:val="0"/>
        </w:numPr>
        <w:tabs>
          <w:tab w:val="left" w:pos="567"/>
        </w:tabs>
        <w:ind w:left="567" w:hanging="567"/>
      </w:pPr>
      <w:r>
        <w:rPr>
          <w:rFonts w:cs="Arial"/>
          <w:sz w:val="22"/>
        </w:rPr>
        <w:t>[10]</w:t>
      </w:r>
      <w:r>
        <w:rPr>
          <w:rFonts w:cs="Arial"/>
          <w:sz w:val="22"/>
        </w:rPr>
        <w:tab/>
      </w:r>
      <w:r w:rsidR="003F1828">
        <w:t xml:space="preserve">I do not intend to regurgitate all the averments in the affidavits save to say emotions </w:t>
      </w:r>
      <w:proofErr w:type="gramStart"/>
      <w:r w:rsidR="003F1828">
        <w:t>ran  high</w:t>
      </w:r>
      <w:proofErr w:type="gramEnd"/>
      <w:r w:rsidR="003F1828">
        <w:t xml:space="preserve"> and it was clear that there was great </w:t>
      </w:r>
      <w:r w:rsidR="00113040">
        <w:t>acrimony between the parties.</w:t>
      </w:r>
    </w:p>
    <w:p w14:paraId="1C8AE6DE" w14:textId="01027A77" w:rsidR="00402007" w:rsidRPr="00113040" w:rsidRDefault="00402007" w:rsidP="00113040">
      <w:pPr>
        <w:pStyle w:val="1"/>
        <w:numPr>
          <w:ilvl w:val="0"/>
          <w:numId w:val="0"/>
        </w:numPr>
        <w:ind w:left="567"/>
        <w:rPr>
          <w:b/>
          <w:bCs/>
        </w:rPr>
      </w:pPr>
      <w:r w:rsidRPr="00113040">
        <w:rPr>
          <w:b/>
          <w:bCs/>
        </w:rPr>
        <w:t>Discussion</w:t>
      </w:r>
    </w:p>
    <w:p w14:paraId="4D00520C" w14:textId="721608C2" w:rsidR="00A53084" w:rsidRDefault="00C72CC9" w:rsidP="00C72CC9">
      <w:pPr>
        <w:pStyle w:val="1"/>
        <w:numPr>
          <w:ilvl w:val="0"/>
          <w:numId w:val="0"/>
        </w:numPr>
        <w:tabs>
          <w:tab w:val="left" w:pos="567"/>
        </w:tabs>
        <w:ind w:left="567" w:hanging="567"/>
      </w:pPr>
      <w:r>
        <w:rPr>
          <w:rFonts w:cs="Arial"/>
          <w:sz w:val="22"/>
        </w:rPr>
        <w:t>[11]</w:t>
      </w:r>
      <w:r>
        <w:rPr>
          <w:rFonts w:cs="Arial"/>
          <w:sz w:val="22"/>
        </w:rPr>
        <w:tab/>
      </w:r>
      <w:r w:rsidR="00225FE4">
        <w:t xml:space="preserve">On the issue of condonation, </w:t>
      </w:r>
      <w:r w:rsidR="0012381D">
        <w:t xml:space="preserve">the </w:t>
      </w:r>
      <w:r w:rsidR="0012381D" w:rsidRPr="0012381D">
        <w:t>respondent seeks condonation for the late filing of her answering affidavit in terms of Rule 27(3</w:t>
      </w:r>
      <w:r w:rsidR="0012381D">
        <w:t xml:space="preserve">) </w:t>
      </w:r>
      <w:r w:rsidR="0012381D" w:rsidRPr="0012381D">
        <w:t>of the Uniform Rules of Court</w:t>
      </w:r>
      <w:r w:rsidR="00CD5926">
        <w:t xml:space="preserve"> which provides that </w:t>
      </w:r>
      <w:r w:rsidR="008A3241">
        <w:t>“</w:t>
      </w:r>
      <w:r w:rsidR="00751EE4" w:rsidRPr="008A3241">
        <w:rPr>
          <w:i/>
          <w:iCs w:val="0"/>
        </w:rPr>
        <w:t xml:space="preserve">a court may, on good cause shown, condone any </w:t>
      </w:r>
      <w:r w:rsidR="008A3241" w:rsidRPr="008A3241">
        <w:rPr>
          <w:i/>
          <w:iCs w:val="0"/>
        </w:rPr>
        <w:t>non-compliance with these rules</w:t>
      </w:r>
      <w:r w:rsidR="008A3241">
        <w:t xml:space="preserve">”. </w:t>
      </w:r>
      <w:r w:rsidR="00DF5C90">
        <w:t xml:space="preserve"> </w:t>
      </w:r>
    </w:p>
    <w:p w14:paraId="0DC22309" w14:textId="1B2B9594" w:rsidR="00DF5C90" w:rsidRDefault="00C72CC9" w:rsidP="00C72CC9">
      <w:pPr>
        <w:pStyle w:val="1"/>
        <w:numPr>
          <w:ilvl w:val="0"/>
          <w:numId w:val="0"/>
        </w:numPr>
        <w:tabs>
          <w:tab w:val="left" w:pos="567"/>
        </w:tabs>
        <w:ind w:left="567" w:hanging="567"/>
      </w:pPr>
      <w:r>
        <w:rPr>
          <w:rFonts w:cs="Arial"/>
          <w:sz w:val="22"/>
        </w:rPr>
        <w:t>[12]</w:t>
      </w:r>
      <w:r>
        <w:rPr>
          <w:rFonts w:cs="Arial"/>
          <w:sz w:val="22"/>
        </w:rPr>
        <w:tab/>
      </w:r>
      <w:r w:rsidR="00DF5C90" w:rsidRPr="0012381D">
        <w:t>Courts are inclined towards the view that the parties should be permitted to have their case adjudicated on the full facts.</w:t>
      </w:r>
      <w:r w:rsidR="00DF5C90">
        <w:rPr>
          <w:rStyle w:val="FootnoteReference"/>
        </w:rPr>
        <w:footnoteReference w:id="3"/>
      </w:r>
      <w:r w:rsidR="00DF5C90" w:rsidRPr="0012381D">
        <w:t xml:space="preserve"> </w:t>
      </w:r>
      <w:r w:rsidR="00DF5C90">
        <w:t xml:space="preserve">Among the factors that a court will have regard to </w:t>
      </w:r>
      <w:r w:rsidR="001A6FD0">
        <w:t>include</w:t>
      </w:r>
      <w:r w:rsidR="00DF5C90">
        <w:t xml:space="preserve"> the degree of non-compl</w:t>
      </w:r>
      <w:r w:rsidR="00200DC4">
        <w:t xml:space="preserve">iance, the explanation for the delay, </w:t>
      </w:r>
      <w:r w:rsidR="00200DC4">
        <w:lastRenderedPageBreak/>
        <w:t xml:space="preserve">the prospects of success, </w:t>
      </w:r>
      <w:r w:rsidR="001A142C">
        <w:t xml:space="preserve">the importance of the case and the prejudice to the other side. </w:t>
      </w:r>
      <w:r w:rsidR="00DF5C90">
        <w:t>A</w:t>
      </w:r>
      <w:r w:rsidR="00DF5C90" w:rsidRPr="0012381D">
        <w:t xml:space="preserve"> court will always act subject to considerations of fairness and justice and the absence of prejudice to other parties</w:t>
      </w:r>
      <w:r w:rsidR="00DF5C90">
        <w:t>.</w:t>
      </w:r>
      <w:r w:rsidR="001A142C">
        <w:rPr>
          <w:rStyle w:val="FootnoteReference"/>
        </w:rPr>
        <w:footnoteReference w:id="4"/>
      </w:r>
    </w:p>
    <w:p w14:paraId="31DC106C" w14:textId="595F1AB5" w:rsidR="00F1049A" w:rsidRDefault="00C72CC9" w:rsidP="00C72CC9">
      <w:pPr>
        <w:pStyle w:val="1"/>
        <w:numPr>
          <w:ilvl w:val="0"/>
          <w:numId w:val="0"/>
        </w:numPr>
        <w:tabs>
          <w:tab w:val="left" w:pos="567"/>
        </w:tabs>
        <w:ind w:left="567" w:hanging="567"/>
      </w:pPr>
      <w:r>
        <w:rPr>
          <w:rFonts w:cs="Arial"/>
          <w:sz w:val="22"/>
        </w:rPr>
        <w:t>[13]</w:t>
      </w:r>
      <w:r>
        <w:rPr>
          <w:rFonts w:cs="Arial"/>
          <w:sz w:val="22"/>
        </w:rPr>
        <w:tab/>
      </w:r>
      <w:r w:rsidR="00A53084">
        <w:t>T</w:t>
      </w:r>
      <w:r w:rsidR="00730B98">
        <w:t xml:space="preserve">he respondent explains that she has been overwhelmed by litigation and </w:t>
      </w:r>
      <w:r w:rsidR="00AD69CF">
        <w:t xml:space="preserve">financial constraints.  </w:t>
      </w:r>
      <w:r w:rsidR="00113040">
        <w:t xml:space="preserve"> </w:t>
      </w:r>
      <w:r w:rsidR="00F1049A">
        <w:t>Her explanation for the lateness is that she is</w:t>
      </w:r>
      <w:r w:rsidR="00F1049A" w:rsidRPr="00CE621D">
        <w:t xml:space="preserve"> wholly dependent on Mr. </w:t>
      </w:r>
      <w:proofErr w:type="gramStart"/>
      <w:r w:rsidR="00F1049A" w:rsidRPr="00CE621D">
        <w:t>S</w:t>
      </w:r>
      <w:r w:rsidR="003934C6">
        <w:t>[</w:t>
      </w:r>
      <w:proofErr w:type="gramEnd"/>
      <w:r w:rsidR="003934C6">
        <w:t>…]</w:t>
      </w:r>
      <w:r w:rsidR="00F1049A" w:rsidRPr="00CE621D">
        <w:t xml:space="preserve"> financially and </w:t>
      </w:r>
      <w:r w:rsidR="00F1049A">
        <w:t>is</w:t>
      </w:r>
      <w:r w:rsidR="00F1049A" w:rsidRPr="00CE621D">
        <w:t xml:space="preserve"> unable to litigate on a similar footing with him. </w:t>
      </w:r>
      <w:r w:rsidR="00F1049A">
        <w:t xml:space="preserve">Her </w:t>
      </w:r>
      <w:r w:rsidR="00F1049A" w:rsidRPr="00CE621D">
        <w:t xml:space="preserve">father assisted </w:t>
      </w:r>
      <w:r w:rsidR="00F1049A">
        <w:t xml:space="preserve">her </w:t>
      </w:r>
      <w:r w:rsidR="00F1049A" w:rsidRPr="00CE621D">
        <w:t xml:space="preserve">with legal fees. </w:t>
      </w:r>
      <w:r w:rsidR="00F1049A">
        <w:t>She</w:t>
      </w:r>
      <w:r w:rsidR="00F1049A" w:rsidRPr="00CE621D">
        <w:t xml:space="preserve"> </w:t>
      </w:r>
      <w:r w:rsidR="00F1049A">
        <w:t xml:space="preserve">and her legal team were so </w:t>
      </w:r>
      <w:r w:rsidR="00F1049A" w:rsidRPr="00CE621D">
        <w:t>focused on preparing and fina</w:t>
      </w:r>
      <w:r w:rsidR="00F1049A">
        <w:t>l</w:t>
      </w:r>
      <w:r w:rsidR="00F1049A" w:rsidRPr="00CE621D">
        <w:t xml:space="preserve">ising </w:t>
      </w:r>
      <w:r w:rsidR="00F1049A">
        <w:t>her</w:t>
      </w:r>
      <w:r w:rsidR="00F1049A" w:rsidRPr="00CE621D">
        <w:t xml:space="preserve"> Rule 43 application that the current application had to take a back seat ins</w:t>
      </w:r>
      <w:r w:rsidR="00F1049A">
        <w:t>o</w:t>
      </w:r>
      <w:r w:rsidR="00F1049A" w:rsidRPr="00CE621D">
        <w:t xml:space="preserve">far as expenditure of legal costs were concerned. </w:t>
      </w:r>
      <w:r w:rsidR="00F1049A">
        <w:t xml:space="preserve">She </w:t>
      </w:r>
      <w:r w:rsidR="00F1049A" w:rsidRPr="00CE621D">
        <w:t>admit</w:t>
      </w:r>
      <w:r w:rsidR="00F1049A">
        <w:t>s</w:t>
      </w:r>
      <w:r w:rsidR="00F1049A" w:rsidRPr="00CE621D">
        <w:t xml:space="preserve"> that </w:t>
      </w:r>
      <w:r w:rsidR="00F1049A">
        <w:t xml:space="preserve">she </w:t>
      </w:r>
      <w:r w:rsidR="00F1049A" w:rsidRPr="00CE621D">
        <w:t xml:space="preserve">together with </w:t>
      </w:r>
      <w:r w:rsidR="00F1049A">
        <w:t xml:space="preserve">her </w:t>
      </w:r>
      <w:r w:rsidR="00F1049A" w:rsidRPr="00CE621D">
        <w:t xml:space="preserve">legal team, had forgotten about the </w:t>
      </w:r>
      <w:r w:rsidR="00F1049A">
        <w:t>current</w:t>
      </w:r>
      <w:r w:rsidR="00F1049A" w:rsidRPr="00CE621D">
        <w:t xml:space="preserve"> pending application</w:t>
      </w:r>
      <w:r w:rsidR="00F1049A">
        <w:t>,</w:t>
      </w:r>
      <w:r w:rsidR="00F1049A" w:rsidRPr="00CE621D">
        <w:t xml:space="preserve"> </w:t>
      </w:r>
      <w:r w:rsidR="00F1049A">
        <w:t>because of the many disputes that exist i</w:t>
      </w:r>
      <w:r w:rsidR="00F1049A" w:rsidRPr="00CE621D">
        <w:t>n the pending divorce.</w:t>
      </w:r>
    </w:p>
    <w:p w14:paraId="75076DF6" w14:textId="1771DA61" w:rsidR="00AD69CF" w:rsidRDefault="00C72CC9" w:rsidP="00C72CC9">
      <w:pPr>
        <w:pStyle w:val="1"/>
        <w:numPr>
          <w:ilvl w:val="0"/>
          <w:numId w:val="0"/>
        </w:numPr>
        <w:tabs>
          <w:tab w:val="left" w:pos="567"/>
        </w:tabs>
        <w:ind w:left="567" w:hanging="567"/>
      </w:pPr>
      <w:r>
        <w:rPr>
          <w:rFonts w:cs="Arial"/>
          <w:sz w:val="22"/>
        </w:rPr>
        <w:t>[14]</w:t>
      </w:r>
      <w:r>
        <w:rPr>
          <w:rFonts w:cs="Arial"/>
          <w:sz w:val="22"/>
        </w:rPr>
        <w:tab/>
      </w:r>
      <w:r w:rsidR="001A6FD0">
        <w:t xml:space="preserve">A significant factor to </w:t>
      </w:r>
      <w:r w:rsidR="0054083A">
        <w:t>consider</w:t>
      </w:r>
      <w:r w:rsidR="001A6FD0">
        <w:t xml:space="preserve"> is </w:t>
      </w:r>
      <w:r w:rsidR="00E202F0">
        <w:t>the</w:t>
      </w:r>
      <w:r w:rsidR="00113040">
        <w:t xml:space="preserve"> context in which this application has been launched, namely that the deponent and the respondent are involved in protracted divorce proceedings</w:t>
      </w:r>
      <w:r w:rsidR="0054083A">
        <w:t>.</w:t>
      </w:r>
      <w:r w:rsidR="00464BDC">
        <w:t xml:space="preserve">  The</w:t>
      </w:r>
      <w:r w:rsidR="00E053E2">
        <w:t xml:space="preserve"> respondent has provided a reasonable explanation for the delay in this context. </w:t>
      </w:r>
      <w:r w:rsidR="00F1049A">
        <w:t>Moreover</w:t>
      </w:r>
      <w:r w:rsidR="00F82F8B">
        <w:t>,</w:t>
      </w:r>
      <w:r w:rsidR="00F1049A">
        <w:t xml:space="preserve"> given that the </w:t>
      </w:r>
      <w:r w:rsidR="001429FA">
        <w:t xml:space="preserve">vehicle is already the subject of a rule 43 application, the </w:t>
      </w:r>
      <w:r w:rsidR="00F82F8B">
        <w:t xml:space="preserve">application for condonation cannot be said to brought merely for the purpose of delay. Hence the respondent is </w:t>
      </w:r>
      <w:r w:rsidR="00F82F8B" w:rsidRPr="00F82F8B">
        <w:rPr>
          <w:i/>
          <w:iCs w:val="0"/>
        </w:rPr>
        <w:t>bona fide</w:t>
      </w:r>
      <w:r w:rsidR="00F82F8B">
        <w:t xml:space="preserve"> in seeking condonation for the late filing of her answering affidavit. </w:t>
      </w:r>
      <w:r w:rsidR="00113040">
        <w:t xml:space="preserve"> The applicant does allege financial prejudice, but this is in </w:t>
      </w:r>
      <w:r w:rsidR="00E053E2">
        <w:t xml:space="preserve">relation to the affordability of the </w:t>
      </w:r>
      <w:r w:rsidR="003F14DF">
        <w:t>vehicle</w:t>
      </w:r>
      <w:r w:rsidR="003F14DF">
        <w:rPr>
          <w:rStyle w:val="FootnoteReference"/>
        </w:rPr>
        <w:footnoteReference w:id="5"/>
      </w:r>
      <w:r w:rsidR="00113040">
        <w:t xml:space="preserve">. </w:t>
      </w:r>
      <w:r w:rsidR="00113040" w:rsidRPr="0012381D">
        <w:t xml:space="preserve"> </w:t>
      </w:r>
      <w:r w:rsidR="00113040">
        <w:t xml:space="preserve">The applicant </w:t>
      </w:r>
      <w:r w:rsidR="00113040" w:rsidRPr="0012381D">
        <w:t xml:space="preserve">has not revealed any prejudice </w:t>
      </w:r>
      <w:r w:rsidR="00F82F8B">
        <w:t xml:space="preserve">to it </w:t>
      </w:r>
      <w:r w:rsidR="00113040" w:rsidRPr="0012381D">
        <w:t>by the late filing of the respondent's answering affid</w:t>
      </w:r>
      <w:r w:rsidR="00113040">
        <w:t>avit.</w:t>
      </w:r>
      <w:r w:rsidR="00396DD0">
        <w:t xml:space="preserve"> </w:t>
      </w:r>
      <w:r w:rsidR="00113040">
        <w:t xml:space="preserve"> </w:t>
      </w:r>
      <w:proofErr w:type="gramStart"/>
      <w:r w:rsidR="00113040">
        <w:t>Accordingly</w:t>
      </w:r>
      <w:proofErr w:type="gramEnd"/>
      <w:r w:rsidR="00113040">
        <w:t xml:space="preserve"> condonation </w:t>
      </w:r>
      <w:r w:rsidR="00113040">
        <w:lastRenderedPageBreak/>
        <w:t>is hereby granted.</w:t>
      </w:r>
    </w:p>
    <w:p w14:paraId="1DDC0E45" w14:textId="1797039A" w:rsidR="00D12D89" w:rsidRDefault="00C72CC9" w:rsidP="00C72CC9">
      <w:pPr>
        <w:pStyle w:val="1"/>
        <w:numPr>
          <w:ilvl w:val="0"/>
          <w:numId w:val="0"/>
        </w:numPr>
        <w:tabs>
          <w:tab w:val="left" w:pos="567"/>
        </w:tabs>
        <w:ind w:left="567" w:hanging="567"/>
      </w:pPr>
      <w:r>
        <w:rPr>
          <w:rFonts w:cs="Arial"/>
          <w:sz w:val="22"/>
        </w:rPr>
        <w:t>[15]</w:t>
      </w:r>
      <w:r>
        <w:rPr>
          <w:rFonts w:cs="Arial"/>
          <w:sz w:val="22"/>
        </w:rPr>
        <w:tab/>
      </w:r>
      <w:r w:rsidR="00F82F8B">
        <w:t>As to the merits of the application, it is significant to note that t</w:t>
      </w:r>
      <w:r w:rsidR="004232E4">
        <w:t>he divorce proceedings were instituted prior to this application being launch</w:t>
      </w:r>
      <w:r w:rsidR="00D72B18">
        <w:t>ed</w:t>
      </w:r>
      <w:r w:rsidR="002D521D">
        <w:t xml:space="preserve"> and</w:t>
      </w:r>
      <w:r w:rsidR="007E0554">
        <w:t xml:space="preserve"> the applicant through its sole member was clearly </w:t>
      </w:r>
      <w:r w:rsidR="00480453">
        <w:t xml:space="preserve">aware of this fact.  </w:t>
      </w:r>
      <w:r w:rsidR="003455E2">
        <w:t>The basis for the</w:t>
      </w:r>
      <w:r w:rsidR="00480453">
        <w:t xml:space="preserve"> respondent</w:t>
      </w:r>
      <w:r w:rsidR="003455E2">
        <w:t>’s refusal to</w:t>
      </w:r>
      <w:r w:rsidR="00480453">
        <w:t xml:space="preserve"> </w:t>
      </w:r>
      <w:r w:rsidR="003455E2">
        <w:t>return the</w:t>
      </w:r>
      <w:r w:rsidR="00480453">
        <w:t xml:space="preserve"> vehicle </w:t>
      </w:r>
      <w:r w:rsidR="00D72B18">
        <w:t xml:space="preserve">namely that it was part of the maintenance obligations </w:t>
      </w:r>
      <w:r w:rsidR="003455E2">
        <w:t xml:space="preserve">was also known to the applicant (through its sole </w:t>
      </w:r>
      <w:proofErr w:type="gramStart"/>
      <w:r w:rsidR="003455E2">
        <w:t xml:space="preserve">member) </w:t>
      </w:r>
      <w:r w:rsidR="00480453">
        <w:t xml:space="preserve"> </w:t>
      </w:r>
      <w:r w:rsidR="00D12D89">
        <w:t>if</w:t>
      </w:r>
      <w:proofErr w:type="gramEnd"/>
      <w:r w:rsidR="00D12D89">
        <w:t xml:space="preserve"> not prior to launching this application then at the very latest by the time the Rule 43 application was launched. </w:t>
      </w:r>
    </w:p>
    <w:p w14:paraId="6BE24ED4" w14:textId="1686280A" w:rsidR="004232E4" w:rsidRDefault="00C72CC9" w:rsidP="00C72CC9">
      <w:pPr>
        <w:pStyle w:val="1"/>
        <w:numPr>
          <w:ilvl w:val="0"/>
          <w:numId w:val="0"/>
        </w:numPr>
        <w:tabs>
          <w:tab w:val="left" w:pos="567"/>
        </w:tabs>
        <w:ind w:left="567" w:hanging="567"/>
      </w:pPr>
      <w:r>
        <w:rPr>
          <w:rFonts w:cs="Arial"/>
          <w:sz w:val="22"/>
        </w:rPr>
        <w:t>[16]</w:t>
      </w:r>
      <w:r>
        <w:rPr>
          <w:rFonts w:cs="Arial"/>
          <w:sz w:val="22"/>
        </w:rPr>
        <w:tab/>
      </w:r>
      <w:r w:rsidR="00D12D89">
        <w:t>The applicant, the registered owner of the vehicle, was or would have been aware</w:t>
      </w:r>
      <w:r w:rsidR="002D574D">
        <w:t>,</w:t>
      </w:r>
      <w:r w:rsidR="00D12D89">
        <w:t xml:space="preserve"> through its sole member Mr </w:t>
      </w:r>
      <w:proofErr w:type="gramStart"/>
      <w:r w:rsidR="00D12D89">
        <w:t>S</w:t>
      </w:r>
      <w:r w:rsidR="000E4C87">
        <w:t>[</w:t>
      </w:r>
      <w:proofErr w:type="gramEnd"/>
      <w:r w:rsidR="000E4C87">
        <w:t>…]</w:t>
      </w:r>
      <w:r w:rsidR="00D12D89">
        <w:t xml:space="preserve"> that the vehicle was the subject of the Rule 43 proceedings, </w:t>
      </w:r>
      <w:r w:rsidR="00480453">
        <w:t xml:space="preserve">a </w:t>
      </w:r>
      <w:r w:rsidR="003A1687">
        <w:t xml:space="preserve">material </w:t>
      </w:r>
      <w:r w:rsidR="00480453">
        <w:t xml:space="preserve">fact that the applicant (through its sole member) </w:t>
      </w:r>
      <w:r w:rsidR="00DF63BB">
        <w:t>failed to disclose to this court</w:t>
      </w:r>
      <w:r w:rsidR="00BF5A3C">
        <w:t>.</w:t>
      </w:r>
      <w:r w:rsidR="00DF63BB">
        <w:t xml:space="preserve"> </w:t>
      </w:r>
    </w:p>
    <w:p w14:paraId="005729E2" w14:textId="576D7916" w:rsidR="00BF5A3C" w:rsidRDefault="00C72CC9" w:rsidP="00C72CC9">
      <w:pPr>
        <w:pStyle w:val="1"/>
        <w:numPr>
          <w:ilvl w:val="0"/>
          <w:numId w:val="0"/>
        </w:numPr>
        <w:tabs>
          <w:tab w:val="left" w:pos="567"/>
        </w:tabs>
        <w:ind w:left="567" w:hanging="567"/>
      </w:pPr>
      <w:r>
        <w:rPr>
          <w:rFonts w:cs="Arial"/>
          <w:sz w:val="22"/>
        </w:rPr>
        <w:t>[17]</w:t>
      </w:r>
      <w:r>
        <w:rPr>
          <w:rFonts w:cs="Arial"/>
          <w:sz w:val="22"/>
        </w:rPr>
        <w:tab/>
      </w:r>
      <w:r w:rsidR="00BF5A3C">
        <w:t xml:space="preserve">The respondent has asked that I pierce the corporate veil and find that the true beneficial owner of the vehicle is the deponent Mr </w:t>
      </w:r>
      <w:proofErr w:type="spellStart"/>
      <w:r w:rsidR="00BF5A3C">
        <w:t>Schilt</w:t>
      </w:r>
      <w:proofErr w:type="spellEnd"/>
      <w:r w:rsidR="00BF5A3C">
        <w:t xml:space="preserve">.  </w:t>
      </w:r>
    </w:p>
    <w:p w14:paraId="7472B034" w14:textId="6EE4B7D6" w:rsidR="00562D04" w:rsidRDefault="00C72CC9" w:rsidP="00C72CC9">
      <w:pPr>
        <w:pStyle w:val="1"/>
        <w:numPr>
          <w:ilvl w:val="0"/>
          <w:numId w:val="0"/>
        </w:numPr>
        <w:tabs>
          <w:tab w:val="left" w:pos="567"/>
        </w:tabs>
        <w:ind w:left="567" w:hanging="567"/>
      </w:pPr>
      <w:r>
        <w:rPr>
          <w:rFonts w:cs="Arial"/>
          <w:sz w:val="22"/>
        </w:rPr>
        <w:t>[18]</w:t>
      </w:r>
      <w:r>
        <w:rPr>
          <w:rFonts w:cs="Arial"/>
          <w:sz w:val="22"/>
        </w:rPr>
        <w:tab/>
      </w:r>
      <w:r w:rsidR="0095755C">
        <w:t xml:space="preserve">In </w:t>
      </w:r>
      <w:proofErr w:type="spellStart"/>
      <w:r w:rsidR="0095755C" w:rsidRPr="00562D04">
        <w:rPr>
          <w:b/>
          <w:bCs/>
          <w:i/>
          <w:iCs w:val="0"/>
        </w:rPr>
        <w:t>M</w:t>
      </w:r>
      <w:r w:rsidR="00562D04">
        <w:rPr>
          <w:b/>
          <w:bCs/>
          <w:i/>
          <w:iCs w:val="0"/>
        </w:rPr>
        <w:t>m</w:t>
      </w:r>
      <w:r w:rsidR="00E50A5B">
        <w:rPr>
          <w:b/>
          <w:bCs/>
          <w:i/>
          <w:iCs w:val="0"/>
        </w:rPr>
        <w:t>ore</w:t>
      </w:r>
      <w:proofErr w:type="spellEnd"/>
      <w:r w:rsidR="00E50A5B">
        <w:rPr>
          <w:b/>
          <w:bCs/>
          <w:i/>
          <w:iCs w:val="0"/>
        </w:rPr>
        <w:t xml:space="preserve"> v</w:t>
      </w:r>
      <w:r w:rsidR="0095755C" w:rsidRPr="00562D04">
        <w:rPr>
          <w:b/>
          <w:bCs/>
          <w:i/>
          <w:iCs w:val="0"/>
        </w:rPr>
        <w:t xml:space="preserve"> </w:t>
      </w:r>
      <w:proofErr w:type="spellStart"/>
      <w:r w:rsidR="0095755C" w:rsidRPr="00562D04">
        <w:rPr>
          <w:b/>
          <w:bCs/>
          <w:i/>
          <w:iCs w:val="0"/>
        </w:rPr>
        <w:t>Maketha</w:t>
      </w:r>
      <w:proofErr w:type="spellEnd"/>
      <w:r w:rsidR="00D403B8">
        <w:rPr>
          <w:rStyle w:val="FootnoteReference"/>
        </w:rPr>
        <w:footnoteReference w:id="6"/>
      </w:r>
      <w:r w:rsidR="0095755C">
        <w:t xml:space="preserve"> </w:t>
      </w:r>
      <w:r w:rsidR="00562D04">
        <w:t>the court held at para 6:</w:t>
      </w:r>
    </w:p>
    <w:p w14:paraId="33B7EDF1" w14:textId="48AEA45F" w:rsidR="00480453" w:rsidRDefault="00C72CC9" w:rsidP="00C72CC9">
      <w:pPr>
        <w:pStyle w:val="2"/>
        <w:numPr>
          <w:ilvl w:val="0"/>
          <w:numId w:val="0"/>
        </w:numPr>
        <w:tabs>
          <w:tab w:val="left" w:pos="1418"/>
        </w:tabs>
        <w:ind w:left="1418" w:hanging="851"/>
      </w:pPr>
      <w:r>
        <w:t>[18.1]</w:t>
      </w:r>
      <w:r>
        <w:tab/>
      </w:r>
      <w:r w:rsidR="000431AC">
        <w:t>“</w:t>
      </w:r>
      <w:r w:rsidR="00562D04" w:rsidRPr="00562D04">
        <w:t>It is trite that in terms of our law re</w:t>
      </w:r>
      <w:r w:rsidR="00562D04">
        <w:t>g</w:t>
      </w:r>
      <w:r w:rsidR="00562D04" w:rsidRPr="00562D04">
        <w:t xml:space="preserve">istration of a motor vehicle in a </w:t>
      </w:r>
      <w:r w:rsidR="00562D04">
        <w:t>p</w:t>
      </w:r>
      <w:r w:rsidR="00562D04" w:rsidRPr="00562D04">
        <w:t>erson's name is not sufficient to establish ownershi</w:t>
      </w:r>
      <w:r w:rsidR="00562D04">
        <w:t xml:space="preserve">p. </w:t>
      </w:r>
      <w:r w:rsidR="00562D04" w:rsidRPr="00562D04">
        <w:t xml:space="preserve"> In terms of our abstract system of transfer of ownership, it is necessar</w:t>
      </w:r>
      <w:r w:rsidR="00562D04">
        <w:t>y</w:t>
      </w:r>
      <w:r w:rsidR="00562D04" w:rsidRPr="00562D04">
        <w:t xml:space="preserve"> to interro</w:t>
      </w:r>
      <w:r w:rsidR="00562D04">
        <w:t>g</w:t>
      </w:r>
      <w:r w:rsidR="00562D04" w:rsidRPr="00562D04">
        <w:t>ate the real a</w:t>
      </w:r>
      <w:r w:rsidR="00562D04">
        <w:t>g</w:t>
      </w:r>
      <w:r w:rsidR="00562D04" w:rsidRPr="00562D04">
        <w:t>reement between a</w:t>
      </w:r>
      <w:r w:rsidR="00562D04">
        <w:t>ll the parties</w:t>
      </w:r>
      <w:r w:rsidR="00562D04" w:rsidRPr="00562D04">
        <w:t xml:space="preserve"> involved in the transaction to determine who </w:t>
      </w:r>
      <w:proofErr w:type="gramStart"/>
      <w:r w:rsidR="00562D04" w:rsidRPr="00562D04">
        <w:t>a</w:t>
      </w:r>
      <w:proofErr w:type="gramEnd"/>
      <w:r w:rsidR="00562D04" w:rsidRPr="00562D04">
        <w:t xml:space="preserve"> </w:t>
      </w:r>
      <w:r w:rsidR="00DB4E3C">
        <w:t xml:space="preserve">acquired legal </w:t>
      </w:r>
      <w:r w:rsidR="00562D04" w:rsidRPr="00562D04">
        <w:t>ownershi</w:t>
      </w:r>
      <w:r w:rsidR="00DB4E3C">
        <w:t>p</w:t>
      </w:r>
      <w:r w:rsidR="00562D04" w:rsidRPr="00562D04">
        <w:t xml:space="preserve"> of the </w:t>
      </w:r>
      <w:r w:rsidR="00DB4E3C" w:rsidRPr="00562D04">
        <w:t>object</w:t>
      </w:r>
      <w:r w:rsidR="00562D04" w:rsidRPr="00562D04">
        <w:t xml:space="preserve"> in </w:t>
      </w:r>
      <w:r w:rsidR="00DB4E3C">
        <w:t>q</w:t>
      </w:r>
      <w:r w:rsidR="00562D04" w:rsidRPr="00562D04">
        <w:t>uestion</w:t>
      </w:r>
      <w:r w:rsidR="00DB4E3C">
        <w:t>.</w:t>
      </w:r>
      <w:r w:rsidR="00562D04" w:rsidRPr="00562D04">
        <w:t xml:space="preserve"> The question is whether there was an agreement between them that there </w:t>
      </w:r>
      <w:r w:rsidR="00562D04" w:rsidRPr="00562D04">
        <w:lastRenderedPageBreak/>
        <w:t>would be a legal acquisition of ownership. Registration in the name of a particular party may be a relevant factor in this inquiry, but, if challenged, it must be weighed against a</w:t>
      </w:r>
      <w:r w:rsidR="00AB5BAB">
        <w:t xml:space="preserve">ll </w:t>
      </w:r>
      <w:r w:rsidR="00562D04" w:rsidRPr="00562D04">
        <w:t>other relevant evidence in order to determine who actually acquired ownership in the eyes of the law. It ma</w:t>
      </w:r>
      <w:r w:rsidR="000431AC">
        <w:t>y</w:t>
      </w:r>
      <w:r w:rsidR="00562D04" w:rsidRPr="00562D04">
        <w:t xml:space="preserve"> be that on the facts des</w:t>
      </w:r>
      <w:r w:rsidR="00AB5BAB">
        <w:t>p</w:t>
      </w:r>
      <w:r w:rsidR="00562D04" w:rsidRPr="00562D04">
        <w:t>ite re</w:t>
      </w:r>
      <w:r w:rsidR="00AB5BAB">
        <w:t>g</w:t>
      </w:r>
      <w:r w:rsidR="00562D04" w:rsidRPr="00562D04">
        <w:t>istration</w:t>
      </w:r>
      <w:r w:rsidR="00AB5BAB">
        <w:t xml:space="preserve"> </w:t>
      </w:r>
      <w:r w:rsidR="00562D04" w:rsidRPr="00562D04">
        <w:t xml:space="preserve">in a </w:t>
      </w:r>
      <w:r w:rsidR="00AB5BAB">
        <w:t>p</w:t>
      </w:r>
      <w:r w:rsidR="00562D04" w:rsidRPr="00562D04">
        <w:t>erson's name there was no</w:t>
      </w:r>
      <w:r w:rsidR="00AB5BAB">
        <w:t xml:space="preserve"> intention that </w:t>
      </w:r>
      <w:r w:rsidR="000431AC">
        <w:t xml:space="preserve">he or she will de facto and de </w:t>
      </w:r>
      <w:proofErr w:type="spellStart"/>
      <w:r w:rsidR="000431AC">
        <w:t>lege</w:t>
      </w:r>
      <w:proofErr w:type="spellEnd"/>
      <w:r w:rsidR="000431AC">
        <w:t xml:space="preserve"> become the owner of the vehicle.”</w:t>
      </w:r>
    </w:p>
    <w:p w14:paraId="07883C2B" w14:textId="238F39F1" w:rsidR="00AC47E0" w:rsidRDefault="00C72CC9" w:rsidP="00C72CC9">
      <w:pPr>
        <w:pStyle w:val="1"/>
        <w:numPr>
          <w:ilvl w:val="0"/>
          <w:numId w:val="0"/>
        </w:numPr>
        <w:tabs>
          <w:tab w:val="left" w:pos="567"/>
        </w:tabs>
        <w:ind w:left="567" w:hanging="567"/>
      </w:pPr>
      <w:r>
        <w:rPr>
          <w:rFonts w:cs="Arial"/>
          <w:sz w:val="22"/>
        </w:rPr>
        <w:t>[19]</w:t>
      </w:r>
      <w:r>
        <w:rPr>
          <w:rFonts w:cs="Arial"/>
          <w:sz w:val="22"/>
        </w:rPr>
        <w:tab/>
      </w:r>
      <w:r w:rsidR="00AC47E0">
        <w:t>However, I do not have to make any final ruling on the beneficial ownership of the vehicle in these motion proceedings</w:t>
      </w:r>
      <w:r w:rsidR="00EF7727">
        <w:t xml:space="preserve"> because material disputes of fact have arisen</w:t>
      </w:r>
      <w:r w:rsidR="00786E6B">
        <w:t xml:space="preserve">. </w:t>
      </w:r>
      <w:r w:rsidR="009909E1">
        <w:t xml:space="preserve"> </w:t>
      </w:r>
    </w:p>
    <w:p w14:paraId="36512CCD" w14:textId="5CEA4CC0" w:rsidR="00E37B63" w:rsidRDefault="00C72CC9" w:rsidP="00C72CC9">
      <w:pPr>
        <w:pStyle w:val="1"/>
        <w:numPr>
          <w:ilvl w:val="0"/>
          <w:numId w:val="0"/>
        </w:numPr>
        <w:tabs>
          <w:tab w:val="left" w:pos="567"/>
        </w:tabs>
        <w:ind w:left="567" w:hanging="567"/>
      </w:pPr>
      <w:r>
        <w:rPr>
          <w:rFonts w:cs="Arial"/>
          <w:sz w:val="22"/>
        </w:rPr>
        <w:t>[20]</w:t>
      </w:r>
      <w:r>
        <w:rPr>
          <w:rFonts w:cs="Arial"/>
          <w:sz w:val="22"/>
        </w:rPr>
        <w:tab/>
      </w:r>
      <w:r w:rsidR="007970D8">
        <w:t>I</w:t>
      </w:r>
      <w:r w:rsidR="002E745E">
        <w:t xml:space="preserve">n </w:t>
      </w:r>
      <w:r w:rsidR="002E745E" w:rsidRPr="002E745E">
        <w:t> </w:t>
      </w:r>
      <w:proofErr w:type="spellStart"/>
      <w:r w:rsidR="002E745E" w:rsidRPr="002A58AF">
        <w:rPr>
          <w:b/>
          <w:bCs/>
          <w:i/>
          <w:iCs w:val="0"/>
        </w:rPr>
        <w:t>Blom</w:t>
      </w:r>
      <w:proofErr w:type="spellEnd"/>
      <w:r w:rsidR="002E745E" w:rsidRPr="002A58AF">
        <w:rPr>
          <w:b/>
          <w:bCs/>
          <w:i/>
          <w:iCs w:val="0"/>
        </w:rPr>
        <w:t xml:space="preserve"> and Another v </w:t>
      </w:r>
      <w:proofErr w:type="spellStart"/>
      <w:r w:rsidR="002E745E" w:rsidRPr="002A58AF">
        <w:rPr>
          <w:b/>
          <w:bCs/>
          <w:i/>
          <w:iCs w:val="0"/>
        </w:rPr>
        <w:t>Blom</w:t>
      </w:r>
      <w:proofErr w:type="spellEnd"/>
      <w:r w:rsidR="009646F9">
        <w:rPr>
          <w:rStyle w:val="FootnoteReference"/>
          <w:b/>
          <w:bCs/>
          <w:i/>
          <w:iCs w:val="0"/>
        </w:rPr>
        <w:footnoteReference w:id="7"/>
      </w:r>
      <w:r w:rsidR="002E745E" w:rsidRPr="002E745E">
        <w:t xml:space="preserve"> </w:t>
      </w:r>
      <w:r w:rsidR="002A58AF">
        <w:t>the following was stated in relation to disputes of fact</w:t>
      </w:r>
      <w:r w:rsidR="009909E1">
        <w:t xml:space="preserve"> in motion proceedings</w:t>
      </w:r>
      <w:r w:rsidR="002A58AF">
        <w:t>:</w:t>
      </w:r>
    </w:p>
    <w:p w14:paraId="3E70D5C2" w14:textId="3C525659" w:rsidR="00182D2C" w:rsidRPr="00182D2C" w:rsidRDefault="00C72CC9" w:rsidP="00C72CC9">
      <w:pPr>
        <w:pStyle w:val="2"/>
        <w:numPr>
          <w:ilvl w:val="0"/>
          <w:numId w:val="0"/>
        </w:numPr>
        <w:tabs>
          <w:tab w:val="left" w:pos="1418"/>
        </w:tabs>
        <w:ind w:left="1418" w:hanging="851"/>
      </w:pPr>
      <w:r w:rsidRPr="00182D2C">
        <w:t>[20.1]</w:t>
      </w:r>
      <w:r w:rsidRPr="00182D2C">
        <w:tab/>
      </w:r>
      <w:r w:rsidR="00E50A5B">
        <w:t>“</w:t>
      </w:r>
      <w:r w:rsidR="007A08E4" w:rsidRPr="007A08E4">
        <w:t xml:space="preserve">(31) </w:t>
      </w:r>
      <w:r w:rsidR="007A08E4" w:rsidRPr="009909E1">
        <w:rPr>
          <w:i/>
          <w:iCs w:val="0"/>
        </w:rPr>
        <w:t xml:space="preserve">The general rule is that the determination of which procedure to choose is contingent upon whether or not the existence of genuine material dispute of fact should have been foreseen. An anticipation of disputes of fact inexorably ties a litigant's hands to institute trial proceedings. This is apparent from the case of Room Hire Co (Pty) Ltd v </w:t>
      </w:r>
      <w:proofErr w:type="spellStart"/>
      <w:r w:rsidR="007A08E4" w:rsidRPr="009909E1">
        <w:rPr>
          <w:i/>
          <w:iCs w:val="0"/>
        </w:rPr>
        <w:t>Jeppe</w:t>
      </w:r>
      <w:proofErr w:type="spellEnd"/>
      <w:r w:rsidR="007A08E4" w:rsidRPr="009909E1">
        <w:rPr>
          <w:i/>
          <w:iCs w:val="0"/>
        </w:rPr>
        <w:t xml:space="preserve"> Street Mansions Ltd where the </w:t>
      </w:r>
      <w:proofErr w:type="spellStart"/>
      <w:r w:rsidR="007A08E4" w:rsidRPr="009909E1">
        <w:rPr>
          <w:i/>
          <w:iCs w:val="0"/>
        </w:rPr>
        <w:t>aforegoing</w:t>
      </w:r>
      <w:proofErr w:type="spellEnd"/>
      <w:r w:rsidR="007A08E4" w:rsidRPr="009909E1">
        <w:rPr>
          <w:i/>
          <w:iCs w:val="0"/>
        </w:rPr>
        <w:t xml:space="preserve"> was confirmed when the court held</w:t>
      </w:r>
      <w:r w:rsidR="007A08E4" w:rsidRPr="007A08E4">
        <w:t xml:space="preserve">: "... </w:t>
      </w:r>
      <w:r w:rsidR="007A08E4" w:rsidRPr="007A08E4">
        <w:rPr>
          <w:i/>
          <w:iCs w:val="0"/>
        </w:rPr>
        <w:t>There are certain types of proceeding (e.g., in connection with insolvency) in which by Statute motion proceedings are specially authorised or directed</w:t>
      </w:r>
      <w:r w:rsidR="007A08E4" w:rsidRPr="007A08E4">
        <w:t>...</w:t>
      </w:r>
      <w:r w:rsidR="004157FD" w:rsidRPr="004157FD">
        <w:rPr>
          <w:rFonts w:ascii="Segoe UI" w:eastAsia="Times New Roman" w:hAnsi="Segoe UI" w:cs="Segoe UI"/>
          <w:iCs w:val="0"/>
          <w:color w:val="000000"/>
          <w:sz w:val="27"/>
          <w:szCs w:val="27"/>
          <w:lang w:eastAsia="en-ZA" w:bidi="ar-SA"/>
        </w:rPr>
        <w:t xml:space="preserve"> </w:t>
      </w:r>
      <w:r w:rsidR="004157FD" w:rsidRPr="004157FD">
        <w:rPr>
          <w:i/>
          <w:iCs w:val="0"/>
        </w:rPr>
        <w:t xml:space="preserve">There are on the other hand certain classes of case (the instances given ... are matrimonial causes and </w:t>
      </w:r>
      <w:r w:rsidR="004157FD" w:rsidRPr="004157FD">
        <w:rPr>
          <w:i/>
          <w:iCs w:val="0"/>
        </w:rPr>
        <w:lastRenderedPageBreak/>
        <w:t>illiquid claims for damages in which motion proceedings are not permissible at all. But between these two extremes there is an area in which ... according to recognised practice a choice between motion proceedings and trial action is given according to whether there is or is not an absence of a real dispute between the parties on any material question of fact</w:t>
      </w:r>
    </w:p>
    <w:p w14:paraId="70E6CD92" w14:textId="279C9023" w:rsidR="007A08E4" w:rsidRPr="00CB69FA" w:rsidRDefault="00C72CC9" w:rsidP="00C72CC9">
      <w:pPr>
        <w:pStyle w:val="2"/>
        <w:numPr>
          <w:ilvl w:val="0"/>
          <w:numId w:val="0"/>
        </w:numPr>
        <w:tabs>
          <w:tab w:val="left" w:pos="1418"/>
        </w:tabs>
        <w:ind w:left="1418" w:hanging="851"/>
      </w:pPr>
      <w:r w:rsidRPr="00CB69FA">
        <w:t>[20.2]</w:t>
      </w:r>
      <w:r w:rsidRPr="00CB69FA">
        <w:tab/>
      </w:r>
      <w:r w:rsidR="00182D2C">
        <w:rPr>
          <w:i/>
          <w:iCs w:val="0"/>
        </w:rPr>
        <w:t xml:space="preserve">(34) </w:t>
      </w:r>
      <w:r w:rsidR="00182D2C" w:rsidRPr="00182D2C">
        <w:rPr>
          <w:i/>
          <w:iCs w:val="0"/>
        </w:rPr>
        <w:t>Given the background of this matter, it is evident that it descends from a matrimonial dispute, an acrimonious divorce. Matrimonial matters being part of those cases where litigation by way of motion is barred, it follows that the Applicants ought to have anticipated the various disputes of fact mentioned supra. See, the Room Hire case at paragraph 32 above. Other than the nature of this case being matrimonial in nature, I agree with the Respondent that it should have dawned upon the Applicants from the exchange of correspondence between the legal representatives that disputes of fact would be inescapable."</w:t>
      </w:r>
    </w:p>
    <w:p w14:paraId="198DF96B" w14:textId="1A603CEC" w:rsidR="0026636E" w:rsidRDefault="00C72CC9" w:rsidP="00C72CC9">
      <w:pPr>
        <w:pStyle w:val="1"/>
        <w:numPr>
          <w:ilvl w:val="0"/>
          <w:numId w:val="0"/>
        </w:numPr>
        <w:tabs>
          <w:tab w:val="left" w:pos="567"/>
        </w:tabs>
        <w:ind w:left="567" w:hanging="567"/>
      </w:pPr>
      <w:r>
        <w:rPr>
          <w:rFonts w:cs="Arial"/>
          <w:sz w:val="22"/>
        </w:rPr>
        <w:t>[21]</w:t>
      </w:r>
      <w:r>
        <w:rPr>
          <w:rFonts w:cs="Arial"/>
          <w:sz w:val="22"/>
        </w:rPr>
        <w:tab/>
      </w:r>
      <w:r w:rsidR="004157FD">
        <w:t>In my view there are material disputes of fact</w:t>
      </w:r>
      <w:r w:rsidR="00786E6B" w:rsidRPr="00786E6B">
        <w:t xml:space="preserve"> </w:t>
      </w:r>
      <w:r w:rsidR="00786E6B">
        <w:t xml:space="preserve">as to who the beneficial owner of the vehicle is, whether the vehicle was “lent” to the respondent or “given” to her as part of Mr </w:t>
      </w:r>
      <w:proofErr w:type="gramStart"/>
      <w:r w:rsidR="00786E6B">
        <w:t>S</w:t>
      </w:r>
      <w:r w:rsidR="005D0191">
        <w:t>[</w:t>
      </w:r>
      <w:proofErr w:type="gramEnd"/>
      <w:r w:rsidR="005D0191">
        <w:t>…]</w:t>
      </w:r>
      <w:r w:rsidR="00786E6B">
        <w:t xml:space="preserve">’s maintenance obligations. </w:t>
      </w:r>
      <w:r w:rsidR="00213669">
        <w:t xml:space="preserve">Mr </w:t>
      </w:r>
      <w:proofErr w:type="gramStart"/>
      <w:r w:rsidR="00213669">
        <w:t>S</w:t>
      </w:r>
      <w:r w:rsidR="005D0191">
        <w:t>[</w:t>
      </w:r>
      <w:proofErr w:type="gramEnd"/>
      <w:r w:rsidR="005D0191">
        <w:t>…]</w:t>
      </w:r>
      <w:r w:rsidR="00213669">
        <w:t xml:space="preserve"> the sole member of the applicant has on oath stated that he is authorised to act and speak on behalf of the applicant. </w:t>
      </w:r>
      <w:r w:rsidR="00866406">
        <w:t xml:space="preserve">He </w:t>
      </w:r>
      <w:r w:rsidR="00514F35">
        <w:t xml:space="preserve">– and therefore the applicant - </w:t>
      </w:r>
      <w:r w:rsidR="00866406">
        <w:t xml:space="preserve">was aware prior to launching </w:t>
      </w:r>
      <w:r w:rsidR="00182D2C" w:rsidRPr="009646F9">
        <w:rPr>
          <w:i/>
          <w:iCs w:val="0"/>
        </w:rPr>
        <w:t xml:space="preserve">rei </w:t>
      </w:r>
      <w:proofErr w:type="spellStart"/>
      <w:r w:rsidR="00182D2C" w:rsidRPr="009646F9">
        <w:rPr>
          <w:i/>
          <w:iCs w:val="0"/>
        </w:rPr>
        <w:t>vindicatio</w:t>
      </w:r>
      <w:proofErr w:type="spellEnd"/>
      <w:r w:rsidR="00866406">
        <w:t xml:space="preserve"> by way of motion proceedings that t</w:t>
      </w:r>
      <w:r w:rsidR="00003787">
        <w:t>he respondent’s refusal to return the vehicle (</w:t>
      </w:r>
      <w:r w:rsidR="00E50A5B">
        <w:t>in</w:t>
      </w:r>
      <w:r w:rsidR="00003787">
        <w:t xml:space="preserve"> the dispute) descends from a matrimonial</w:t>
      </w:r>
      <w:r w:rsidR="00866406">
        <w:t xml:space="preserve"> dispute between them</w:t>
      </w:r>
      <w:r w:rsidR="00CF1607">
        <w:t xml:space="preserve"> and that she was likely to challenge the ownership of the vehicle</w:t>
      </w:r>
      <w:r w:rsidR="00062235">
        <w:t>.  The applicant</w:t>
      </w:r>
      <w:r w:rsidR="00213669">
        <w:t xml:space="preserve">, through Mr </w:t>
      </w:r>
      <w:proofErr w:type="gramStart"/>
      <w:r w:rsidR="00213669">
        <w:t>S</w:t>
      </w:r>
      <w:r w:rsidR="005D0191">
        <w:t>[</w:t>
      </w:r>
      <w:proofErr w:type="gramEnd"/>
      <w:r w:rsidR="005D0191">
        <w:t>…]</w:t>
      </w:r>
      <w:r w:rsidR="00213669">
        <w:t>,</w:t>
      </w:r>
      <w:r w:rsidR="000E0403">
        <w:t xml:space="preserve"> knew or</w:t>
      </w:r>
      <w:r w:rsidR="00062235">
        <w:t xml:space="preserve"> ought to have anticipated that </w:t>
      </w:r>
      <w:r w:rsidR="004A5BB9">
        <w:t xml:space="preserve">material disputes of fact </w:t>
      </w:r>
      <w:r w:rsidR="004A5BB9">
        <w:lastRenderedPageBreak/>
        <w:t>would be inescapable</w:t>
      </w:r>
      <w:r w:rsidR="00C317B8">
        <w:t xml:space="preserve"> at the time when it launched these motion proceedings.</w:t>
      </w:r>
    </w:p>
    <w:p w14:paraId="6E707526" w14:textId="1220AE07" w:rsidR="004A5BB9" w:rsidRDefault="00C72CC9" w:rsidP="00C72CC9">
      <w:pPr>
        <w:pStyle w:val="1"/>
        <w:numPr>
          <w:ilvl w:val="0"/>
          <w:numId w:val="0"/>
        </w:numPr>
        <w:tabs>
          <w:tab w:val="left" w:pos="567"/>
        </w:tabs>
        <w:ind w:left="567" w:hanging="567"/>
      </w:pPr>
      <w:r>
        <w:rPr>
          <w:rFonts w:cs="Arial"/>
          <w:sz w:val="22"/>
        </w:rPr>
        <w:t>[22]</w:t>
      </w:r>
      <w:r>
        <w:rPr>
          <w:rFonts w:cs="Arial"/>
          <w:sz w:val="22"/>
        </w:rPr>
        <w:tab/>
      </w:r>
      <w:r w:rsidR="00213669">
        <w:t xml:space="preserve">On this basis alone the </w:t>
      </w:r>
      <w:r w:rsidR="004A5BB9">
        <w:t xml:space="preserve">application </w:t>
      </w:r>
      <w:r w:rsidR="00213669">
        <w:t>stands to be</w:t>
      </w:r>
      <w:r w:rsidR="004A5BB9">
        <w:t xml:space="preserve"> dismissed.</w:t>
      </w:r>
    </w:p>
    <w:p w14:paraId="275F1EC6" w14:textId="177F8511" w:rsidR="00213669" w:rsidRDefault="00C72CC9" w:rsidP="00C72CC9">
      <w:pPr>
        <w:pStyle w:val="1"/>
        <w:numPr>
          <w:ilvl w:val="0"/>
          <w:numId w:val="0"/>
        </w:numPr>
        <w:tabs>
          <w:tab w:val="left" w:pos="567"/>
        </w:tabs>
        <w:ind w:left="567" w:hanging="567"/>
      </w:pPr>
      <w:r>
        <w:rPr>
          <w:rFonts w:cs="Arial"/>
          <w:sz w:val="22"/>
        </w:rPr>
        <w:t>[23]</w:t>
      </w:r>
      <w:r>
        <w:rPr>
          <w:rFonts w:cs="Arial"/>
          <w:sz w:val="22"/>
        </w:rPr>
        <w:tab/>
      </w:r>
      <w:r w:rsidR="00213669">
        <w:t xml:space="preserve">However, </w:t>
      </w:r>
      <w:r w:rsidR="00972B3B">
        <w:t xml:space="preserve">in my view </w:t>
      </w:r>
      <w:r w:rsidR="00213669">
        <w:t xml:space="preserve">the application has also been rendered moot </w:t>
      </w:r>
      <w:r w:rsidR="00440B17">
        <w:t>considering</w:t>
      </w:r>
      <w:r w:rsidR="00213669">
        <w:t xml:space="preserve"> the </w:t>
      </w:r>
      <w:r w:rsidR="000E0403">
        <w:t>order granted by</w:t>
      </w:r>
      <w:r w:rsidR="001F7AED" w:rsidRPr="001F7AED">
        <w:t xml:space="preserve"> </w:t>
      </w:r>
      <w:proofErr w:type="spellStart"/>
      <w:r w:rsidR="001F7AED">
        <w:t>Nkutha</w:t>
      </w:r>
      <w:proofErr w:type="spellEnd"/>
      <w:r w:rsidR="001F7AED">
        <w:t xml:space="preserve">- </w:t>
      </w:r>
      <w:proofErr w:type="spellStart"/>
      <w:r w:rsidR="001F7AED">
        <w:t>Nkontwana</w:t>
      </w:r>
      <w:proofErr w:type="spellEnd"/>
      <w:r w:rsidR="001F7AED">
        <w:t xml:space="preserve"> J</w:t>
      </w:r>
      <w:r w:rsidR="00972B3B">
        <w:t xml:space="preserve">.  The honourable judge has granted possession of the vehicle to the respondent pending the divorce action.  The respondent is </w:t>
      </w:r>
      <w:r w:rsidR="00440B17">
        <w:t xml:space="preserve">therefore entitled to retain </w:t>
      </w:r>
      <w:r w:rsidR="00972B3B">
        <w:t>possession of the vehicle</w:t>
      </w:r>
      <w:r w:rsidR="00440B17">
        <w:t xml:space="preserve"> by virtue of </w:t>
      </w:r>
      <w:r w:rsidR="00CF1607">
        <w:t>a court order</w:t>
      </w:r>
      <w:r w:rsidR="00440B17">
        <w:t>. In other words, the relief that the applicant seeks – namely the return of the vehicle – has already been determined by another court, which has ruled that the respondent may retain possession of the vehicle</w:t>
      </w:r>
      <w:r w:rsidR="00DF5561">
        <w:t>, pending the divorce action</w:t>
      </w:r>
      <w:r w:rsidR="00440B17">
        <w:t>.</w:t>
      </w:r>
    </w:p>
    <w:p w14:paraId="06945D04" w14:textId="005145FD" w:rsidR="004A5BB9" w:rsidRDefault="00C72CC9" w:rsidP="00C72CC9">
      <w:pPr>
        <w:pStyle w:val="1"/>
        <w:numPr>
          <w:ilvl w:val="0"/>
          <w:numId w:val="0"/>
        </w:numPr>
        <w:tabs>
          <w:tab w:val="left" w:pos="567"/>
        </w:tabs>
        <w:ind w:left="567" w:hanging="567"/>
      </w:pPr>
      <w:r>
        <w:rPr>
          <w:rFonts w:cs="Arial"/>
          <w:sz w:val="22"/>
        </w:rPr>
        <w:t>[24]</w:t>
      </w:r>
      <w:r>
        <w:rPr>
          <w:rFonts w:cs="Arial"/>
          <w:sz w:val="22"/>
        </w:rPr>
        <w:tab/>
      </w:r>
      <w:r w:rsidR="004A5BB9">
        <w:t xml:space="preserve">As to the issue of costs, </w:t>
      </w:r>
      <w:r w:rsidR="00EB1A0F">
        <w:t>there were two primary reasons why these were granted on a punitive scale.  The first that M</w:t>
      </w:r>
      <w:r w:rsidR="004A5BB9">
        <w:t>r S</w:t>
      </w:r>
      <w:r w:rsidR="004D6716">
        <w:t>[…]</w:t>
      </w:r>
      <w:bookmarkStart w:id="2" w:name="_GoBack"/>
      <w:bookmarkEnd w:id="2"/>
      <w:r w:rsidR="00EB1A0F">
        <w:t>, the sole member</w:t>
      </w:r>
      <w:r w:rsidR="009646F9">
        <w:t>,</w:t>
      </w:r>
      <w:r w:rsidR="00EB1A0F">
        <w:t xml:space="preserve"> and the authorised representative of the applicant, was aware or should have foreseen that material disputes of fact were likely to arise due to the matrimonial dispute between him and the respondent before launching motion proceedings.  The second is that </w:t>
      </w:r>
      <w:proofErr w:type="gramStart"/>
      <w:r w:rsidR="00EB1A0F">
        <w:t xml:space="preserve">he </w:t>
      </w:r>
      <w:r w:rsidR="004A5BB9">
        <w:t xml:space="preserve"> did</w:t>
      </w:r>
      <w:proofErr w:type="gramEnd"/>
      <w:r w:rsidR="004A5BB9">
        <w:t xml:space="preserve"> not disclose</w:t>
      </w:r>
      <w:r w:rsidR="00BE2A1A">
        <w:t xml:space="preserve"> significant</w:t>
      </w:r>
      <w:r w:rsidR="004A5BB9">
        <w:t xml:space="preserve"> material fact</w:t>
      </w:r>
      <w:r w:rsidR="00DF5561">
        <w:t>s</w:t>
      </w:r>
      <w:r w:rsidR="004A5BB9">
        <w:t xml:space="preserve"> in his founding affidavit</w:t>
      </w:r>
      <w:r w:rsidR="00BE2A1A">
        <w:t xml:space="preserve"> </w:t>
      </w:r>
      <w:proofErr w:type="spellStart"/>
      <w:r w:rsidR="00BE2A1A">
        <w:t>affidavit</w:t>
      </w:r>
      <w:proofErr w:type="spellEnd"/>
      <w:r w:rsidR="00EB1A0F">
        <w:t xml:space="preserve"> </w:t>
      </w:r>
      <w:r w:rsidR="00BE2A1A">
        <w:t xml:space="preserve">namely that </w:t>
      </w:r>
      <w:r w:rsidR="00DF5561">
        <w:t xml:space="preserve">he and the respondent were married, were involved in protracted divorce proceedings and that the </w:t>
      </w:r>
      <w:r w:rsidR="00BE2A1A">
        <w:t xml:space="preserve">vehicle was also the subject </w:t>
      </w:r>
      <w:r w:rsidR="00DF5561">
        <w:t xml:space="preserve">of </w:t>
      </w:r>
      <w:r w:rsidR="00BE2A1A">
        <w:t>other court proceedings</w:t>
      </w:r>
      <w:r w:rsidR="00980A2A">
        <w:t>,</w:t>
      </w:r>
      <w:r w:rsidR="00BE2A1A">
        <w:t xml:space="preserve"> </w:t>
      </w:r>
      <w:r w:rsidR="00980A2A">
        <w:t>which could possibly ha</w:t>
      </w:r>
      <w:r w:rsidR="00677BC1">
        <w:t>ve</w:t>
      </w:r>
      <w:r w:rsidR="00980A2A">
        <w:t xml:space="preserve"> led to conflicting judgments.  </w:t>
      </w:r>
    </w:p>
    <w:p w14:paraId="72A15C9B" w14:textId="4832D253" w:rsidR="008621A2" w:rsidRDefault="00C72CC9" w:rsidP="00C72CC9">
      <w:pPr>
        <w:pStyle w:val="1"/>
        <w:numPr>
          <w:ilvl w:val="0"/>
          <w:numId w:val="0"/>
        </w:numPr>
        <w:tabs>
          <w:tab w:val="left" w:pos="567"/>
        </w:tabs>
        <w:ind w:left="567" w:hanging="567"/>
      </w:pPr>
      <w:r>
        <w:rPr>
          <w:rFonts w:cs="Arial"/>
          <w:sz w:val="22"/>
        </w:rPr>
        <w:t>[25]</w:t>
      </w:r>
      <w:r>
        <w:rPr>
          <w:rFonts w:cs="Arial"/>
          <w:sz w:val="22"/>
        </w:rPr>
        <w:tab/>
      </w:r>
      <w:r w:rsidR="009646F9">
        <w:t>Finally</w:t>
      </w:r>
      <w:r w:rsidR="00CB69FA">
        <w:t xml:space="preserve">, </w:t>
      </w:r>
      <w:r w:rsidR="009646F9">
        <w:t>I note that my order of 15 November 2023 does not contain my decision to grant condonation for the late filing of the respondent’s answering affidavit.  To the extent this is necessary the order is hereby varied to include</w:t>
      </w:r>
      <w:r w:rsidR="008621A2">
        <w:t>:</w:t>
      </w:r>
    </w:p>
    <w:p w14:paraId="6E481F6A" w14:textId="2D9BAC6E" w:rsidR="009646F9" w:rsidRDefault="00C72CC9" w:rsidP="00C72CC9">
      <w:pPr>
        <w:pStyle w:val="2"/>
        <w:numPr>
          <w:ilvl w:val="0"/>
          <w:numId w:val="0"/>
        </w:numPr>
        <w:tabs>
          <w:tab w:val="left" w:pos="1418"/>
        </w:tabs>
        <w:ind w:left="1418" w:hanging="851"/>
      </w:pPr>
      <w:r>
        <w:lastRenderedPageBreak/>
        <w:t>[25.1]</w:t>
      </w:r>
      <w:r>
        <w:tab/>
      </w:r>
      <w:r w:rsidR="008621A2">
        <w:t>P</w:t>
      </w:r>
      <w:r w:rsidR="009646F9">
        <w:t xml:space="preserve">ara </w:t>
      </w:r>
      <w:r w:rsidR="008621A2">
        <w:t xml:space="preserve">2(c) </w:t>
      </w:r>
      <w:r w:rsidR="006F6905">
        <w:t>Condonation is hereby granted for the late filing of the respondent’s answering affidavit.</w:t>
      </w:r>
    </w:p>
    <w:p w14:paraId="59C1BB1F" w14:textId="1EB29354" w:rsidR="004157FD" w:rsidRPr="00F51211" w:rsidRDefault="004157FD" w:rsidP="0026636E">
      <w:pPr>
        <w:pStyle w:val="1"/>
        <w:numPr>
          <w:ilvl w:val="0"/>
          <w:numId w:val="0"/>
        </w:numPr>
        <w:ind w:left="567"/>
      </w:pPr>
    </w:p>
    <w:p w14:paraId="6B0733D5" w14:textId="13678E49" w:rsidR="009623C1" w:rsidRPr="009623C1" w:rsidRDefault="000F177B" w:rsidP="0017322D">
      <w:pPr>
        <w:pStyle w:val="1"/>
        <w:numPr>
          <w:ilvl w:val="0"/>
          <w:numId w:val="0"/>
        </w:numPr>
        <w:ind w:left="3447" w:firstLine="153"/>
        <w:rPr>
          <w:b/>
        </w:rPr>
      </w:pPr>
      <w:r>
        <w:t xml:space="preserve">      </w:t>
      </w:r>
      <w:r w:rsidR="009623C1" w:rsidRPr="009623C1">
        <w:rPr>
          <w:b/>
        </w:rPr>
        <w:t>_____________________________________</w:t>
      </w:r>
    </w:p>
    <w:p w14:paraId="0E5C6D1D" w14:textId="7E7E41E6" w:rsidR="009623C1" w:rsidRPr="009623C1" w:rsidRDefault="00A842ED" w:rsidP="009623C1">
      <w:pPr>
        <w:jc w:val="right"/>
        <w:rPr>
          <w:b/>
        </w:rPr>
      </w:pPr>
      <w:r>
        <w:rPr>
          <w:b/>
        </w:rPr>
        <w:t>Y CARRIM</w:t>
      </w:r>
      <w:r w:rsidR="003A494B">
        <w:rPr>
          <w:b/>
        </w:rPr>
        <w:t xml:space="preserve"> </w:t>
      </w:r>
    </w:p>
    <w:p w14:paraId="0AD2B965" w14:textId="21515384" w:rsidR="009623C1" w:rsidRPr="009623C1" w:rsidRDefault="00A842ED" w:rsidP="009623C1">
      <w:pPr>
        <w:jc w:val="right"/>
        <w:rPr>
          <w:b/>
        </w:rPr>
      </w:pPr>
      <w:r>
        <w:rPr>
          <w:b/>
        </w:rPr>
        <w:t xml:space="preserve">ACTING </w:t>
      </w:r>
      <w:r w:rsidR="009623C1" w:rsidRPr="009623C1">
        <w:rPr>
          <w:b/>
        </w:rPr>
        <w:t>JUDGE OF THE HIGH COURT OF SOUTH AFRICA</w:t>
      </w:r>
    </w:p>
    <w:p w14:paraId="511F1296" w14:textId="77777777" w:rsidR="009623C1" w:rsidRPr="009623C1" w:rsidRDefault="009623C1" w:rsidP="009623C1">
      <w:pPr>
        <w:jc w:val="right"/>
        <w:rPr>
          <w:b/>
        </w:rPr>
      </w:pPr>
      <w:r w:rsidRPr="009623C1">
        <w:rPr>
          <w:b/>
        </w:rPr>
        <w:t>GAUTENG DIVISION</w:t>
      </w:r>
    </w:p>
    <w:p w14:paraId="29A86A33" w14:textId="7D18D3E3" w:rsidR="003A7510" w:rsidRDefault="009623C1" w:rsidP="00B77D6E">
      <w:pPr>
        <w:jc w:val="right"/>
        <w:rPr>
          <w:b/>
        </w:rPr>
      </w:pPr>
      <w:r w:rsidRPr="009623C1">
        <w:rPr>
          <w:b/>
        </w:rPr>
        <w:t>JOHANNESBURG</w:t>
      </w:r>
    </w:p>
    <w:p w14:paraId="0751B2FE" w14:textId="77777777" w:rsidR="000F177B" w:rsidRPr="009623C1" w:rsidRDefault="000F177B" w:rsidP="00EA793B">
      <w:pPr>
        <w:rPr>
          <w:b/>
        </w:rPr>
      </w:pPr>
    </w:p>
    <w:p w14:paraId="2B760F84" w14:textId="7DB1C76A" w:rsidR="009623C1" w:rsidRPr="008C0740" w:rsidRDefault="00A842ED" w:rsidP="009623C1">
      <w:pPr>
        <w:rPr>
          <w:b/>
          <w:bCs/>
        </w:rPr>
      </w:pPr>
      <w:r>
        <w:rPr>
          <w:b/>
          <w:bCs/>
        </w:rPr>
        <w:t>APPEARANCES</w:t>
      </w:r>
    </w:p>
    <w:p w14:paraId="7B6CF869" w14:textId="77777777" w:rsidR="003A494B" w:rsidRPr="009623C1" w:rsidRDefault="003A494B" w:rsidP="009623C1">
      <w:pPr>
        <w:rPr>
          <w:b/>
        </w:rPr>
      </w:pPr>
    </w:p>
    <w:p w14:paraId="3407C4BE" w14:textId="0D8E6BD9" w:rsidR="00860339" w:rsidRDefault="00A842ED" w:rsidP="009623C1">
      <w:r>
        <w:t xml:space="preserve">COUNSEL </w:t>
      </w:r>
      <w:r w:rsidR="008C0740">
        <w:t xml:space="preserve">FOR THE </w:t>
      </w:r>
      <w:r w:rsidR="001F6A08">
        <w:t>APPLICANT</w:t>
      </w:r>
      <w:r w:rsidR="008C0740">
        <w:t>:</w:t>
      </w:r>
      <w:r w:rsidR="009623C1">
        <w:t xml:space="preserve"> </w:t>
      </w:r>
      <w:r w:rsidR="009623C1">
        <w:tab/>
      </w:r>
      <w:r w:rsidR="008C0740">
        <w:tab/>
      </w:r>
      <w:r w:rsidR="008C0740">
        <w:tab/>
      </w:r>
      <w:r w:rsidR="00E50A5B" w:rsidRPr="00E50A5B">
        <w:t xml:space="preserve">Advocate K. </w:t>
      </w:r>
      <w:proofErr w:type="spellStart"/>
      <w:r w:rsidR="00E50A5B" w:rsidRPr="00E50A5B">
        <w:t>Potgieter</w:t>
      </w:r>
      <w:proofErr w:type="spellEnd"/>
    </w:p>
    <w:p w14:paraId="7174FB57" w14:textId="2479BFE8" w:rsidR="003E07E4" w:rsidRDefault="003E07E4" w:rsidP="009623C1">
      <w:r>
        <w:t>INSTRUCTED BY:</w:t>
      </w:r>
      <w:r>
        <w:tab/>
      </w:r>
      <w:r>
        <w:tab/>
      </w:r>
      <w:r w:rsidR="00E50A5B">
        <w:tab/>
      </w:r>
      <w:r w:rsidR="00E50A5B">
        <w:tab/>
      </w:r>
      <w:r w:rsidR="00E50A5B">
        <w:tab/>
      </w:r>
      <w:r w:rsidR="00E50A5B">
        <w:tab/>
      </w:r>
      <w:r w:rsidR="00E50A5B" w:rsidRPr="00E50A5B">
        <w:t>De Beer Attorneys</w:t>
      </w:r>
      <w:r>
        <w:tab/>
      </w:r>
      <w:r>
        <w:tab/>
      </w:r>
      <w:r>
        <w:tab/>
      </w:r>
      <w:r>
        <w:tab/>
      </w:r>
    </w:p>
    <w:p w14:paraId="1947F6F0" w14:textId="77777777" w:rsidR="003E07E4" w:rsidRDefault="003E07E4" w:rsidP="009623C1"/>
    <w:p w14:paraId="15811C32" w14:textId="3E076B60" w:rsidR="009623C1" w:rsidRDefault="00A842ED" w:rsidP="009623C1">
      <w:r>
        <w:t xml:space="preserve">COUNSEL </w:t>
      </w:r>
      <w:r w:rsidR="008C0740">
        <w:t xml:space="preserve">FOR </w:t>
      </w:r>
      <w:r w:rsidR="007267B0">
        <w:t>RESPONDENT</w:t>
      </w:r>
      <w:r w:rsidR="008C0740">
        <w:t>:</w:t>
      </w:r>
      <w:r w:rsidR="007267B0">
        <w:tab/>
      </w:r>
      <w:r w:rsidR="007267B0">
        <w:tab/>
      </w:r>
      <w:r w:rsidR="008C0740">
        <w:tab/>
      </w:r>
      <w:r w:rsidR="00FC29F0">
        <w:tab/>
        <w:t>Adv</w:t>
      </w:r>
      <w:r w:rsidR="00E50A5B">
        <w:t>.</w:t>
      </w:r>
      <w:r w:rsidR="00FC29F0">
        <w:t xml:space="preserve"> </w:t>
      </w:r>
      <w:r w:rsidR="00E50A5B">
        <w:t>L. V</w:t>
      </w:r>
      <w:r w:rsidR="00E50A5B" w:rsidRPr="00E50A5B">
        <w:t xml:space="preserve">an der </w:t>
      </w:r>
      <w:proofErr w:type="spellStart"/>
      <w:r w:rsidR="00E50A5B" w:rsidRPr="00E50A5B">
        <w:t>Westhuizen</w:t>
      </w:r>
      <w:proofErr w:type="spellEnd"/>
    </w:p>
    <w:p w14:paraId="758A2DC5" w14:textId="77777777" w:rsidR="002854F6" w:rsidRDefault="003E07E4" w:rsidP="009623C1">
      <w:r>
        <w:t xml:space="preserve">INSTRUCTED BY: </w:t>
      </w:r>
      <w:r>
        <w:tab/>
      </w:r>
      <w:r w:rsidR="00E50A5B">
        <w:tab/>
      </w:r>
      <w:r w:rsidR="00E50A5B">
        <w:tab/>
      </w:r>
      <w:r w:rsidR="00E50A5B">
        <w:tab/>
      </w:r>
      <w:r w:rsidR="00E50A5B">
        <w:tab/>
      </w:r>
      <w:r w:rsidR="00E50A5B">
        <w:tab/>
        <w:t>Brits Attorneys</w:t>
      </w:r>
    </w:p>
    <w:p w14:paraId="2622BF25" w14:textId="77777777" w:rsidR="002854F6" w:rsidRDefault="002854F6" w:rsidP="009623C1"/>
    <w:p w14:paraId="38901A8B" w14:textId="510ACB36" w:rsidR="003E07E4" w:rsidRDefault="009D4B35" w:rsidP="009623C1">
      <w:r>
        <w:t>PREVIOUS ATTORNEYS OF RECORD:</w:t>
      </w:r>
      <w:r>
        <w:tab/>
      </w:r>
      <w:r>
        <w:tab/>
      </w:r>
      <w:r>
        <w:rPr>
          <w:rFonts w:cs="Arial"/>
          <w:lang w:val="en-ZA"/>
        </w:rPr>
        <w:t>Van den Berg Attorneys</w:t>
      </w:r>
      <w:r>
        <w:tab/>
      </w:r>
      <w:r w:rsidR="003E07E4">
        <w:tab/>
      </w:r>
      <w:r w:rsidR="003E07E4">
        <w:tab/>
      </w:r>
    </w:p>
    <w:p w14:paraId="6C66B150" w14:textId="77777777" w:rsidR="003E07E4" w:rsidRDefault="003E07E4" w:rsidP="009623C1"/>
    <w:p w14:paraId="5E24C42A" w14:textId="398DE955" w:rsidR="003E07E4" w:rsidRDefault="003E07E4" w:rsidP="009623C1">
      <w:r>
        <w:t>DATE</w:t>
      </w:r>
      <w:r w:rsidR="008943BC">
        <w:t>S</w:t>
      </w:r>
      <w:r>
        <w:t xml:space="preserve"> OF HEARING:</w:t>
      </w:r>
      <w:r>
        <w:tab/>
      </w:r>
      <w:r>
        <w:tab/>
      </w:r>
      <w:r>
        <w:tab/>
      </w:r>
      <w:r>
        <w:tab/>
      </w:r>
      <w:r>
        <w:tab/>
      </w:r>
      <w:r w:rsidR="00E50A5B" w:rsidRPr="004A5411">
        <w:t>25</w:t>
      </w:r>
      <w:r w:rsidR="001F6A08" w:rsidRPr="004A5411">
        <w:t xml:space="preserve"> October 2023</w:t>
      </w:r>
    </w:p>
    <w:p w14:paraId="2B5A12AF" w14:textId="37890F4F" w:rsidR="00B90D96" w:rsidRDefault="003A494B" w:rsidP="00B90D96">
      <w:pPr>
        <w:ind w:left="5040" w:hanging="5040"/>
      </w:pPr>
      <w:r>
        <w:t>DATE OF</w:t>
      </w:r>
      <w:r w:rsidR="00A41721">
        <w:t xml:space="preserve"> JUDGMENT</w:t>
      </w:r>
      <w:r>
        <w:t>:</w:t>
      </w:r>
      <w:r>
        <w:tab/>
      </w:r>
      <w:r w:rsidR="00B90D96">
        <w:tab/>
      </w:r>
      <w:r w:rsidR="004A5411">
        <w:t>15 November 2023</w:t>
      </w:r>
      <w:r w:rsidR="00B90D96">
        <w:t xml:space="preserve"> (Order)</w:t>
      </w:r>
    </w:p>
    <w:p w14:paraId="232D7088" w14:textId="07DFE650" w:rsidR="00F51C90" w:rsidRPr="009C2FF3" w:rsidRDefault="004A5411" w:rsidP="00B90D96">
      <w:pPr>
        <w:ind w:left="5040" w:firstLine="720"/>
      </w:pPr>
      <w:r>
        <w:t xml:space="preserve"> </w:t>
      </w:r>
      <w:r w:rsidR="00B90D96">
        <w:t>4 December 2023 (Reasons)</w:t>
      </w:r>
    </w:p>
    <w:sectPr w:rsidR="00F51C90" w:rsidRPr="009C2FF3" w:rsidSect="003C46C0">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CE12F" w14:textId="77777777" w:rsidR="00767743" w:rsidRDefault="00767743" w:rsidP="00115245">
      <w:r>
        <w:separator/>
      </w:r>
    </w:p>
  </w:endnote>
  <w:endnote w:type="continuationSeparator" w:id="0">
    <w:p w14:paraId="1CC5D5DA" w14:textId="77777777" w:rsidR="00767743" w:rsidRDefault="00767743"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4734F" w14:textId="77777777" w:rsidR="00767743" w:rsidRDefault="00767743" w:rsidP="00115245">
      <w:r>
        <w:separator/>
      </w:r>
    </w:p>
  </w:footnote>
  <w:footnote w:type="continuationSeparator" w:id="0">
    <w:p w14:paraId="0CDC381C" w14:textId="77777777" w:rsidR="00767743" w:rsidRDefault="00767743" w:rsidP="00115245">
      <w:r>
        <w:continuationSeparator/>
      </w:r>
    </w:p>
  </w:footnote>
  <w:footnote w:id="1">
    <w:p w14:paraId="099B0E69" w14:textId="79498CE3" w:rsidR="00DF3609" w:rsidRDefault="00DF3609">
      <w:pPr>
        <w:pStyle w:val="FootnoteText"/>
      </w:pPr>
      <w:r>
        <w:rPr>
          <w:rStyle w:val="FootnoteReference"/>
        </w:rPr>
        <w:footnoteRef/>
      </w:r>
      <w:r>
        <w:t xml:space="preserve"> Para 6.5 CL 01-52</w:t>
      </w:r>
    </w:p>
  </w:footnote>
  <w:footnote w:id="2">
    <w:p w14:paraId="21ED4413" w14:textId="0DE94D4B" w:rsidR="00AD1978" w:rsidRDefault="00AD1978">
      <w:pPr>
        <w:pStyle w:val="FootnoteText"/>
      </w:pPr>
      <w:r>
        <w:rPr>
          <w:rStyle w:val="FootnoteReference"/>
        </w:rPr>
        <w:footnoteRef/>
      </w:r>
      <w:r>
        <w:t xml:space="preserve"> </w:t>
      </w:r>
      <w:r w:rsidR="00884D11">
        <w:t>Annexure to the founding affidavit at CL 01-32</w:t>
      </w:r>
    </w:p>
  </w:footnote>
  <w:footnote w:id="3">
    <w:p w14:paraId="4389C579" w14:textId="77777777" w:rsidR="00DF5C90" w:rsidRDefault="00DF5C90" w:rsidP="00DF5C90">
      <w:pPr>
        <w:pStyle w:val="FootnoteText"/>
      </w:pPr>
      <w:r>
        <w:rPr>
          <w:rStyle w:val="FootnoteReference"/>
        </w:rPr>
        <w:footnoteRef/>
      </w:r>
      <w:r>
        <w:t xml:space="preserve"> </w:t>
      </w:r>
      <w:r w:rsidRPr="00730B98">
        <w:rPr>
          <w:i/>
          <w:iCs/>
        </w:rPr>
        <w:t>Dickinson v SA General Electric Co (Pty) Ltd</w:t>
      </w:r>
      <w:r w:rsidRPr="00730B98">
        <w:t xml:space="preserve"> 1973 (2) SA 620 (A) at 628. </w:t>
      </w:r>
    </w:p>
  </w:footnote>
  <w:footnote w:id="4">
    <w:p w14:paraId="6E44B1F0" w14:textId="73261FB9" w:rsidR="001A142C" w:rsidRDefault="001A142C">
      <w:pPr>
        <w:pStyle w:val="FootnoteText"/>
      </w:pPr>
      <w:r>
        <w:rPr>
          <w:rStyle w:val="FootnoteReference"/>
        </w:rPr>
        <w:footnoteRef/>
      </w:r>
      <w:r>
        <w:t xml:space="preserve"> Harms </w:t>
      </w:r>
      <w:r w:rsidRPr="00396DD0">
        <w:rPr>
          <w:i/>
          <w:iCs/>
        </w:rPr>
        <w:t>Civil Procedure in the Superior Courts</w:t>
      </w:r>
      <w:r>
        <w:t xml:space="preserve"> B</w:t>
      </w:r>
      <w:r w:rsidR="00396DD0">
        <w:t>-182</w:t>
      </w:r>
    </w:p>
  </w:footnote>
  <w:footnote w:id="5">
    <w:p w14:paraId="5C2499AC" w14:textId="0654B0FA" w:rsidR="003F14DF" w:rsidRDefault="003F14DF">
      <w:pPr>
        <w:pStyle w:val="FootnoteText"/>
      </w:pPr>
      <w:r>
        <w:rPr>
          <w:rStyle w:val="FootnoteReference"/>
        </w:rPr>
        <w:footnoteRef/>
      </w:r>
      <w:r>
        <w:t xml:space="preserve"> The applicant did not put up any financial information in support of this claim in the founding affidavit</w:t>
      </w:r>
    </w:p>
  </w:footnote>
  <w:footnote w:id="6">
    <w:p w14:paraId="1B95EAE9" w14:textId="1459EE4B" w:rsidR="00D403B8" w:rsidRDefault="00D403B8">
      <w:pPr>
        <w:pStyle w:val="FootnoteText"/>
      </w:pPr>
      <w:r>
        <w:rPr>
          <w:rStyle w:val="FootnoteReference"/>
        </w:rPr>
        <w:footnoteRef/>
      </w:r>
      <w:r>
        <w:t xml:space="preserve"> </w:t>
      </w:r>
      <w:r w:rsidRPr="00D403B8">
        <w:t>(A3080/17) (2018) ZAGPJHC 134 (26 April 2018) </w:t>
      </w:r>
    </w:p>
  </w:footnote>
  <w:footnote w:id="7">
    <w:p w14:paraId="535C063A" w14:textId="6CB8511F" w:rsidR="009646F9" w:rsidRDefault="009646F9">
      <w:pPr>
        <w:pStyle w:val="FootnoteText"/>
      </w:pPr>
      <w:r>
        <w:rPr>
          <w:rStyle w:val="FootnoteReference"/>
        </w:rPr>
        <w:footnoteRef/>
      </w:r>
      <w:r>
        <w:t xml:space="preserve"> </w:t>
      </w:r>
      <w:r w:rsidRPr="002E745E">
        <w:rPr>
          <w:lang w:bidi="hi-IN"/>
        </w:rPr>
        <w:t>(2022</w:t>
      </w:r>
      <w:r>
        <w:t>)</w:t>
      </w:r>
      <w:r w:rsidRPr="002E745E">
        <w:rPr>
          <w:lang w:bidi="hi-IN"/>
        </w:rPr>
        <w:t xml:space="preserve"> JOL 53865 (MM)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324879"/>
      <w:docPartObj>
        <w:docPartGallery w:val="Page Numbers (Top of Page)"/>
        <w:docPartUnique/>
      </w:docPartObj>
    </w:sdtPr>
    <w:sdtEndPr>
      <w:rPr>
        <w:noProof/>
      </w:rPr>
    </w:sdtEndPr>
    <w:sdtContent>
      <w:p w14:paraId="7AB11613" w14:textId="5591EBE4" w:rsidR="0056721D" w:rsidRDefault="0056721D">
        <w:pPr>
          <w:pStyle w:val="Header"/>
          <w:jc w:val="right"/>
        </w:pPr>
        <w:r>
          <w:fldChar w:fldCharType="begin"/>
        </w:r>
        <w:r>
          <w:instrText xml:space="preserve"> PAGE   \* MERGEFORMAT </w:instrText>
        </w:r>
        <w:r>
          <w:fldChar w:fldCharType="separate"/>
        </w:r>
        <w:r w:rsidR="004D6716">
          <w:rPr>
            <w:noProof/>
          </w:rPr>
          <w:t>11</w:t>
        </w:r>
        <w:r>
          <w:rPr>
            <w:noProof/>
          </w:rPr>
          <w:fldChar w:fldCharType="end"/>
        </w:r>
      </w:p>
    </w:sdtContent>
  </w:sdt>
  <w:p w14:paraId="76A8DD65" w14:textId="77777777" w:rsidR="0056721D" w:rsidRDefault="005672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F8229A6"/>
    <w:lvl w:ilvl="0">
      <w:start w:val="1"/>
      <w:numFmt w:val="decimal"/>
      <w:pStyle w:val="ListNumber2"/>
      <w:lvlText w:val="%1."/>
      <w:lvlJc w:val="left"/>
      <w:pPr>
        <w:tabs>
          <w:tab w:val="num" w:pos="643"/>
        </w:tabs>
        <w:ind w:left="643"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0AC6367"/>
    <w:multiLevelType w:val="hybridMultilevel"/>
    <w:tmpl w:val="46EC4C92"/>
    <w:lvl w:ilvl="0" w:tplc="A3B2876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15:restartNumberingAfterBreak="0">
    <w:nsid w:val="00E6270F"/>
    <w:multiLevelType w:val="hybridMultilevel"/>
    <w:tmpl w:val="7DF80C8E"/>
    <w:lvl w:ilvl="0" w:tplc="586808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86D71"/>
    <w:multiLevelType w:val="hybridMultilevel"/>
    <w:tmpl w:val="D9123D28"/>
    <w:lvl w:ilvl="0" w:tplc="9120ECD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8D75FAE"/>
    <w:multiLevelType w:val="hybridMultilevel"/>
    <w:tmpl w:val="9150223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A004524"/>
    <w:multiLevelType w:val="hybridMultilevel"/>
    <w:tmpl w:val="5DC6086E"/>
    <w:lvl w:ilvl="0" w:tplc="25E422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15:restartNumberingAfterBreak="0">
    <w:nsid w:val="0B5A254D"/>
    <w:multiLevelType w:val="hybridMultilevel"/>
    <w:tmpl w:val="9D483EEC"/>
    <w:lvl w:ilvl="0" w:tplc="8B1C19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0291B69"/>
    <w:multiLevelType w:val="multilevel"/>
    <w:tmpl w:val="98E2B372"/>
    <w:lvl w:ilvl="0">
      <w:start w:val="92"/>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2E62BEA"/>
    <w:multiLevelType w:val="hybridMultilevel"/>
    <w:tmpl w:val="F2568A46"/>
    <w:lvl w:ilvl="0" w:tplc="392843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17CD5710"/>
    <w:multiLevelType w:val="hybridMultilevel"/>
    <w:tmpl w:val="B842606C"/>
    <w:lvl w:ilvl="0" w:tplc="46D83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7D162D6"/>
    <w:multiLevelType w:val="multilevel"/>
    <w:tmpl w:val="D8E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E6116E"/>
    <w:multiLevelType w:val="hybridMultilevel"/>
    <w:tmpl w:val="6888A646"/>
    <w:lvl w:ilvl="0" w:tplc="3E7A2F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1A9D3E81"/>
    <w:multiLevelType w:val="multilevel"/>
    <w:tmpl w:val="4F12D8CA"/>
    <w:lvl w:ilvl="0">
      <w:start w:val="44"/>
      <w:numFmt w:val="decimal"/>
      <w:lvlText w:val="%1."/>
      <w:lvlJc w:val="left"/>
      <w:pPr>
        <w:ind w:left="530" w:hanging="530"/>
      </w:pPr>
      <w:rPr>
        <w:rFonts w:hint="default"/>
      </w:rPr>
    </w:lvl>
    <w:lvl w:ilvl="1">
      <w:start w:val="1"/>
      <w:numFmt w:val="decimal"/>
      <w:lvlText w:val="%1.%2."/>
      <w:lvlJc w:val="left"/>
      <w:pPr>
        <w:ind w:left="1250" w:hanging="72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400" w:hanging="2160"/>
      </w:pPr>
      <w:rPr>
        <w:rFonts w:hint="default"/>
      </w:rPr>
    </w:lvl>
  </w:abstractNum>
  <w:abstractNum w:abstractNumId="16" w15:restartNumberingAfterBreak="0">
    <w:nsid w:val="1B011F0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055326"/>
    <w:multiLevelType w:val="hybridMultilevel"/>
    <w:tmpl w:val="2836E30E"/>
    <w:lvl w:ilvl="0" w:tplc="D1A8DB0E">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1DDE75E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E2D5F75"/>
    <w:multiLevelType w:val="multilevel"/>
    <w:tmpl w:val="AA3EA45E"/>
    <w:lvl w:ilvl="0">
      <w:start w:val="11"/>
      <w:numFmt w:val="decimal"/>
      <w:lvlText w:val="%1."/>
      <w:lvlJc w:val="left"/>
      <w:pPr>
        <w:ind w:left="530" w:hanging="53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1FB927FE"/>
    <w:multiLevelType w:val="multilevel"/>
    <w:tmpl w:val="E55C941C"/>
    <w:lvl w:ilvl="0">
      <w:start w:val="14"/>
      <w:numFmt w:val="decimal"/>
      <w:lvlText w:val="%1"/>
      <w:lvlJc w:val="left"/>
      <w:pPr>
        <w:ind w:left="460" w:hanging="460"/>
      </w:pPr>
      <w:rPr>
        <w:rFonts w:hint="default"/>
        <w:i/>
      </w:rPr>
    </w:lvl>
    <w:lvl w:ilvl="1">
      <w:start w:val="2"/>
      <w:numFmt w:val="decimal"/>
      <w:lvlText w:val="%1.%2"/>
      <w:lvlJc w:val="left"/>
      <w:pPr>
        <w:ind w:left="990" w:hanging="460"/>
      </w:pPr>
      <w:rPr>
        <w:rFonts w:hint="default"/>
        <w:i/>
      </w:rPr>
    </w:lvl>
    <w:lvl w:ilvl="2">
      <w:start w:val="1"/>
      <w:numFmt w:val="decimal"/>
      <w:lvlText w:val="%1.%2.%3"/>
      <w:lvlJc w:val="left"/>
      <w:pPr>
        <w:ind w:left="1780" w:hanging="720"/>
      </w:pPr>
      <w:rPr>
        <w:rFonts w:hint="default"/>
        <w:i/>
      </w:rPr>
    </w:lvl>
    <w:lvl w:ilvl="3">
      <w:start w:val="1"/>
      <w:numFmt w:val="decimal"/>
      <w:lvlText w:val="%1.%2.%3.%4"/>
      <w:lvlJc w:val="left"/>
      <w:pPr>
        <w:ind w:left="2670" w:hanging="1080"/>
      </w:pPr>
      <w:rPr>
        <w:rFonts w:hint="default"/>
        <w:i/>
      </w:rPr>
    </w:lvl>
    <w:lvl w:ilvl="4">
      <w:start w:val="1"/>
      <w:numFmt w:val="decimal"/>
      <w:lvlText w:val="%1.%2.%3.%4.%5"/>
      <w:lvlJc w:val="left"/>
      <w:pPr>
        <w:ind w:left="3200" w:hanging="1080"/>
      </w:pPr>
      <w:rPr>
        <w:rFonts w:hint="default"/>
        <w:i/>
      </w:rPr>
    </w:lvl>
    <w:lvl w:ilvl="5">
      <w:start w:val="1"/>
      <w:numFmt w:val="decimal"/>
      <w:lvlText w:val="%1.%2.%3.%4.%5.%6"/>
      <w:lvlJc w:val="left"/>
      <w:pPr>
        <w:ind w:left="4090" w:hanging="1440"/>
      </w:pPr>
      <w:rPr>
        <w:rFonts w:hint="default"/>
        <w:i/>
      </w:rPr>
    </w:lvl>
    <w:lvl w:ilvl="6">
      <w:start w:val="1"/>
      <w:numFmt w:val="decimal"/>
      <w:lvlText w:val="%1.%2.%3.%4.%5.%6.%7"/>
      <w:lvlJc w:val="left"/>
      <w:pPr>
        <w:ind w:left="4620" w:hanging="1440"/>
      </w:pPr>
      <w:rPr>
        <w:rFonts w:hint="default"/>
        <w:i/>
      </w:rPr>
    </w:lvl>
    <w:lvl w:ilvl="7">
      <w:start w:val="1"/>
      <w:numFmt w:val="decimal"/>
      <w:lvlText w:val="%1.%2.%3.%4.%5.%6.%7.%8"/>
      <w:lvlJc w:val="left"/>
      <w:pPr>
        <w:ind w:left="5510" w:hanging="1800"/>
      </w:pPr>
      <w:rPr>
        <w:rFonts w:hint="default"/>
        <w:i/>
      </w:rPr>
    </w:lvl>
    <w:lvl w:ilvl="8">
      <w:start w:val="1"/>
      <w:numFmt w:val="decimal"/>
      <w:lvlText w:val="%1.%2.%3.%4.%5.%6.%7.%8.%9"/>
      <w:lvlJc w:val="left"/>
      <w:pPr>
        <w:ind w:left="6040" w:hanging="1800"/>
      </w:pPr>
      <w:rPr>
        <w:rFonts w:hint="default"/>
        <w:i/>
      </w:rPr>
    </w:lvl>
  </w:abstractNum>
  <w:abstractNum w:abstractNumId="21" w15:restartNumberingAfterBreak="0">
    <w:nsid w:val="20AE7D97"/>
    <w:multiLevelType w:val="hybridMultilevel"/>
    <w:tmpl w:val="4E125C0A"/>
    <w:lvl w:ilvl="0" w:tplc="D840CF10">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2" w15:restartNumberingAfterBreak="0">
    <w:nsid w:val="220E3D9C"/>
    <w:multiLevelType w:val="hybridMultilevel"/>
    <w:tmpl w:val="D3A27D0C"/>
    <w:lvl w:ilvl="0" w:tplc="F31C27B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24F04077"/>
    <w:multiLevelType w:val="hybridMultilevel"/>
    <w:tmpl w:val="415CC03E"/>
    <w:lvl w:ilvl="0" w:tplc="4E602E0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29672185"/>
    <w:multiLevelType w:val="hybridMultilevel"/>
    <w:tmpl w:val="018E01D6"/>
    <w:lvl w:ilvl="0" w:tplc="C368F652">
      <w:start w:val="1"/>
      <w:numFmt w:val="lowerLetter"/>
      <w:lvlText w:val="(%1)"/>
      <w:lvlJc w:val="left"/>
      <w:pPr>
        <w:ind w:left="720" w:hanging="360"/>
      </w:pPr>
      <w:rPr>
        <w:rFonts w:ascii="Arial" w:eastAsia="WenQuanYi Micro Hei" w:hAnsi="Arial" w:cs="Lohit Hin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2EC32EAB"/>
    <w:multiLevelType w:val="multilevel"/>
    <w:tmpl w:val="EAB838DE"/>
    <w:lvl w:ilvl="0">
      <w:start w:val="1"/>
      <w:numFmt w:val="decimal"/>
      <w:pStyle w:val="1"/>
      <w:lvlText w:val="[%1]"/>
      <w:lvlJc w:val="left"/>
      <w:pPr>
        <w:tabs>
          <w:tab w:val="num" w:pos="567"/>
        </w:tabs>
        <w:ind w:left="567" w:hanging="567"/>
      </w:pPr>
      <w:rPr>
        <w:rFonts w:ascii="Arial" w:hAnsi="Arial" w:cs="Arial" w:hint="default"/>
        <w:b w:val="0"/>
        <w:bCs w:val="0"/>
        <w:i w:val="0"/>
        <w:iCs/>
        <w:sz w:val="22"/>
        <w:szCs w:val="22"/>
      </w:rPr>
    </w:lvl>
    <w:lvl w:ilvl="1">
      <w:start w:val="1"/>
      <w:numFmt w:val="decimal"/>
      <w:pStyle w:val="2"/>
      <w:lvlText w:val="[%1.%2]"/>
      <w:lvlJc w:val="left"/>
      <w:pPr>
        <w:tabs>
          <w:tab w:val="num" w:pos="1418"/>
        </w:tabs>
        <w:ind w:left="1418" w:hanging="851"/>
      </w:pPr>
      <w:rPr>
        <w:rFonts w:ascii="Arial" w:eastAsia="WenQuanYi Micro Hei" w:hAnsi="Arial" w:cs="Lohit Hindi" w:hint="default"/>
      </w:rPr>
    </w:lvl>
    <w:lvl w:ilvl="2">
      <w:start w:val="1"/>
      <w:numFmt w:val="decimal"/>
      <w:pStyle w:val="3"/>
      <w:lvlText w:val="[%1.%2.%3]"/>
      <w:lvlJc w:val="left"/>
      <w:pPr>
        <w:tabs>
          <w:tab w:val="num" w:pos="2552"/>
        </w:tabs>
        <w:ind w:left="2552" w:hanging="1134"/>
      </w:pPr>
      <w:rPr>
        <w:rFonts w:hint="default"/>
      </w:rPr>
    </w:lvl>
    <w:lvl w:ilvl="3">
      <w:start w:val="1"/>
      <w:numFmt w:val="lowerLetter"/>
      <w:pStyle w:val="4"/>
      <w:lvlText w:val="(%4)"/>
      <w:lvlJc w:val="left"/>
      <w:pPr>
        <w:tabs>
          <w:tab w:val="num" w:pos="2155"/>
        </w:tabs>
        <w:ind w:left="2155" w:hanging="794"/>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1570EAD"/>
    <w:multiLevelType w:val="multilevel"/>
    <w:tmpl w:val="ABBCF722"/>
    <w:lvl w:ilvl="0">
      <w:start w:val="1"/>
      <w:numFmt w:val="decimal"/>
      <w:lvlText w:val="%1."/>
      <w:lvlJc w:val="left"/>
      <w:pPr>
        <w:ind w:left="360" w:hanging="360"/>
      </w:pPr>
      <w:rPr>
        <w:b w:val="0"/>
        <w:i w:val="0"/>
        <w:iCs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3AB6F8C"/>
    <w:multiLevelType w:val="hybridMultilevel"/>
    <w:tmpl w:val="9A2270BE"/>
    <w:lvl w:ilvl="0" w:tplc="39B064EE">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362F6BEC"/>
    <w:multiLevelType w:val="hybridMultilevel"/>
    <w:tmpl w:val="4E0C80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36B339CC"/>
    <w:multiLevelType w:val="hybridMultilevel"/>
    <w:tmpl w:val="9A7AD618"/>
    <w:lvl w:ilvl="0" w:tplc="166EBCA8">
      <w:start w:val="1"/>
      <w:numFmt w:val="upperRoman"/>
      <w:lvlText w:val="%1."/>
      <w:lvlJc w:val="left"/>
      <w:pPr>
        <w:ind w:left="720" w:hanging="720"/>
      </w:pPr>
      <w:rPr>
        <w:rFonts w:cs="Arial" w:hint="default"/>
        <w:b/>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38763B3C"/>
    <w:multiLevelType w:val="multilevel"/>
    <w:tmpl w:val="3CFCDC26"/>
    <w:lvl w:ilvl="0">
      <w:start w:val="14"/>
      <w:numFmt w:val="decimal"/>
      <w:lvlText w:val="%1."/>
      <w:lvlJc w:val="left"/>
      <w:pPr>
        <w:ind w:left="530" w:hanging="53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3A3C3DE0"/>
    <w:multiLevelType w:val="multilevel"/>
    <w:tmpl w:val="5A1A1FEC"/>
    <w:styleLink w:val="Style1"/>
    <w:lvl w:ilvl="0">
      <w:start w:val="1"/>
      <w:numFmt w:val="decimal"/>
      <w:lvlText w:val="%1."/>
      <w:lvlJc w:val="left"/>
      <w:pPr>
        <w:ind w:left="567" w:hanging="567"/>
      </w:pPr>
      <w:rPr>
        <w:rFonts w:ascii="Arial" w:hAnsi="Arial" w:hint="default"/>
        <w:sz w:val="22"/>
      </w:rPr>
    </w:lvl>
    <w:lvl w:ilvl="1">
      <w:start w:val="1"/>
      <w:numFmt w:val="decimal"/>
      <w:lvlText w:val="%1.%2."/>
      <w:lvlJc w:val="left"/>
      <w:pPr>
        <w:ind w:left="1418" w:hanging="851"/>
      </w:pPr>
      <w:rPr>
        <w:rFonts w:hint="default"/>
      </w:rPr>
    </w:lvl>
    <w:lvl w:ilvl="2">
      <w:start w:val="1"/>
      <w:numFmt w:val="decimal"/>
      <w:lvlText w:val="%1.%2.%3."/>
      <w:lvlJc w:val="left"/>
      <w:pPr>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A8708BA"/>
    <w:multiLevelType w:val="hybridMultilevel"/>
    <w:tmpl w:val="DAF8F614"/>
    <w:lvl w:ilvl="0" w:tplc="FA76415C">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15:restartNumberingAfterBreak="0">
    <w:nsid w:val="3CAD71C6"/>
    <w:multiLevelType w:val="hybridMultilevel"/>
    <w:tmpl w:val="0B9A6F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44F93EB6"/>
    <w:multiLevelType w:val="multilevel"/>
    <w:tmpl w:val="C46AA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462E1E58"/>
    <w:multiLevelType w:val="multilevel"/>
    <w:tmpl w:val="B8F08806"/>
    <w:lvl w:ilvl="0">
      <w:start w:val="16"/>
      <w:numFmt w:val="decimal"/>
      <w:lvlText w:val="%1."/>
      <w:lvlJc w:val="left"/>
      <w:pPr>
        <w:ind w:left="530" w:hanging="530"/>
      </w:pPr>
      <w:rPr>
        <w:rFonts w:hint="default"/>
      </w:rPr>
    </w:lvl>
    <w:lvl w:ilvl="1">
      <w:start w:val="3"/>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36" w15:restartNumberingAfterBreak="0">
    <w:nsid w:val="4C2C75C8"/>
    <w:multiLevelType w:val="multilevel"/>
    <w:tmpl w:val="770441C2"/>
    <w:lvl w:ilvl="0">
      <w:start w:val="8"/>
      <w:numFmt w:val="decimal"/>
      <w:lvlText w:val="%1."/>
      <w:lvlJc w:val="left"/>
      <w:pPr>
        <w:ind w:left="400" w:hanging="4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520C50BF"/>
    <w:multiLevelType w:val="hybridMultilevel"/>
    <w:tmpl w:val="E034D90A"/>
    <w:lvl w:ilvl="0" w:tplc="1C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8" w15:restartNumberingAfterBreak="0">
    <w:nsid w:val="5242691A"/>
    <w:multiLevelType w:val="hybridMultilevel"/>
    <w:tmpl w:val="922880F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9" w15:restartNumberingAfterBreak="0">
    <w:nsid w:val="53595403"/>
    <w:multiLevelType w:val="hybridMultilevel"/>
    <w:tmpl w:val="F1829DA6"/>
    <w:lvl w:ilvl="0" w:tplc="CC90405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0" w15:restartNumberingAfterBreak="0">
    <w:nsid w:val="541C7CC9"/>
    <w:multiLevelType w:val="hybridMultilevel"/>
    <w:tmpl w:val="B9F451DC"/>
    <w:lvl w:ilvl="0" w:tplc="B74ECC9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1" w15:restartNumberingAfterBreak="0">
    <w:nsid w:val="548E0C6A"/>
    <w:multiLevelType w:val="multilevel"/>
    <w:tmpl w:val="E5348918"/>
    <w:lvl w:ilvl="0">
      <w:start w:val="111"/>
      <w:numFmt w:val="decimal"/>
      <w:lvlText w:val="%1."/>
      <w:lvlJc w:val="left"/>
      <w:pPr>
        <w:ind w:left="660" w:hanging="660"/>
      </w:pPr>
      <w:rPr>
        <w:rFonts w:hint="default"/>
        <w:i/>
      </w:rPr>
    </w:lvl>
    <w:lvl w:ilvl="1">
      <w:start w:val="1"/>
      <w:numFmt w:val="decimal"/>
      <w:lvlText w:val="%1.%2."/>
      <w:lvlJc w:val="left"/>
      <w:pPr>
        <w:ind w:left="1287" w:hanging="720"/>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781" w:hanging="108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4275" w:hanging="144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769" w:hanging="1800"/>
      </w:pPr>
      <w:rPr>
        <w:rFonts w:hint="default"/>
        <w:i/>
      </w:rPr>
    </w:lvl>
    <w:lvl w:ilvl="8">
      <w:start w:val="1"/>
      <w:numFmt w:val="decimal"/>
      <w:lvlText w:val="%1.%2.%3.%4.%5.%6.%7.%8.%9."/>
      <w:lvlJc w:val="left"/>
      <w:pPr>
        <w:ind w:left="6696" w:hanging="2160"/>
      </w:pPr>
      <w:rPr>
        <w:rFonts w:hint="default"/>
        <w:i/>
      </w:rPr>
    </w:lvl>
  </w:abstractNum>
  <w:abstractNum w:abstractNumId="42" w15:restartNumberingAfterBreak="0">
    <w:nsid w:val="56820213"/>
    <w:multiLevelType w:val="hybridMultilevel"/>
    <w:tmpl w:val="0E3C65A8"/>
    <w:lvl w:ilvl="0" w:tplc="0C0ED2E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3" w15:restartNumberingAfterBreak="0">
    <w:nsid w:val="580C1BB7"/>
    <w:multiLevelType w:val="hybridMultilevel"/>
    <w:tmpl w:val="23967BD4"/>
    <w:lvl w:ilvl="0" w:tplc="397EE8A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4" w15:restartNumberingAfterBreak="0">
    <w:nsid w:val="5C66068C"/>
    <w:multiLevelType w:val="hybridMultilevel"/>
    <w:tmpl w:val="60225588"/>
    <w:lvl w:ilvl="0" w:tplc="A02089D0">
      <w:start w:val="1"/>
      <w:numFmt w:val="decimal"/>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5" w15:restartNumberingAfterBreak="0">
    <w:nsid w:val="5E830358"/>
    <w:multiLevelType w:val="hybridMultilevel"/>
    <w:tmpl w:val="9DC62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EBB031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27A3A69"/>
    <w:multiLevelType w:val="multilevel"/>
    <w:tmpl w:val="FD822968"/>
    <w:lvl w:ilvl="0">
      <w:start w:val="15"/>
      <w:numFmt w:val="decimal"/>
      <w:lvlText w:val="%1."/>
      <w:lvlJc w:val="left"/>
      <w:pPr>
        <w:ind w:left="530" w:hanging="530"/>
      </w:pPr>
      <w:rPr>
        <w:rFonts w:hint="default"/>
      </w:rPr>
    </w:lvl>
    <w:lvl w:ilvl="1">
      <w:start w:val="3"/>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48" w15:restartNumberingAfterBreak="0">
    <w:nsid w:val="63935A60"/>
    <w:multiLevelType w:val="hybridMultilevel"/>
    <w:tmpl w:val="FB86F216"/>
    <w:lvl w:ilvl="0" w:tplc="A5C06A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9" w15:restartNumberingAfterBreak="0">
    <w:nsid w:val="66CF5D4D"/>
    <w:multiLevelType w:val="hybridMultilevel"/>
    <w:tmpl w:val="664E4B5E"/>
    <w:lvl w:ilvl="0" w:tplc="4C026CB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0" w15:restartNumberingAfterBreak="0">
    <w:nsid w:val="6C1D6933"/>
    <w:multiLevelType w:val="multilevel"/>
    <w:tmpl w:val="45E2403C"/>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51" w15:restartNumberingAfterBreak="0">
    <w:nsid w:val="6D35571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B634A9"/>
    <w:multiLevelType w:val="hybridMultilevel"/>
    <w:tmpl w:val="2916863A"/>
    <w:lvl w:ilvl="0" w:tplc="0700CBF6">
      <w:start w:val="2"/>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53" w15:restartNumberingAfterBreak="0">
    <w:nsid w:val="7299363E"/>
    <w:multiLevelType w:val="hybridMultilevel"/>
    <w:tmpl w:val="196EDF78"/>
    <w:lvl w:ilvl="0" w:tplc="FFFFFFF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4" w15:restartNumberingAfterBreak="0">
    <w:nsid w:val="77C46A82"/>
    <w:multiLevelType w:val="hybridMultilevel"/>
    <w:tmpl w:val="0208557C"/>
    <w:lvl w:ilvl="0" w:tplc="77DA8C1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5" w15:restartNumberingAfterBreak="0">
    <w:nsid w:val="7B147C53"/>
    <w:multiLevelType w:val="multilevel"/>
    <w:tmpl w:val="BC44091E"/>
    <w:lvl w:ilvl="0">
      <w:start w:val="17"/>
      <w:numFmt w:val="decimal"/>
      <w:lvlText w:val="%1."/>
      <w:lvlJc w:val="left"/>
      <w:pPr>
        <w:ind w:left="530" w:hanging="53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5"/>
  </w:num>
  <w:num w:numId="2">
    <w:abstractNumId w:val="8"/>
  </w:num>
  <w:num w:numId="3">
    <w:abstractNumId w:val="0"/>
  </w:num>
  <w:num w:numId="4">
    <w:abstractNumId w:val="38"/>
  </w:num>
  <w:num w:numId="5">
    <w:abstractNumId w:val="37"/>
  </w:num>
  <w:num w:numId="6">
    <w:abstractNumId w:val="7"/>
  </w:num>
  <w:num w:numId="7">
    <w:abstractNumId w:val="3"/>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3"/>
  </w:num>
  <w:num w:numId="12">
    <w:abstractNumId w:val="48"/>
  </w:num>
  <w:num w:numId="13">
    <w:abstractNumId w:val="54"/>
  </w:num>
  <w:num w:numId="14">
    <w:abstractNumId w:val="11"/>
  </w:num>
  <w:num w:numId="15">
    <w:abstractNumId w:val="9"/>
  </w:num>
  <w:num w:numId="16">
    <w:abstractNumId w:val="49"/>
  </w:num>
  <w:num w:numId="17">
    <w:abstractNumId w:val="14"/>
  </w:num>
  <w:num w:numId="18">
    <w:abstractNumId w:val="27"/>
  </w:num>
  <w:num w:numId="19">
    <w:abstractNumId w:val="4"/>
  </w:num>
  <w:num w:numId="20">
    <w:abstractNumId w:val="45"/>
  </w:num>
  <w:num w:numId="21">
    <w:abstractNumId w:val="25"/>
  </w:num>
  <w:num w:numId="22">
    <w:abstractNumId w:val="50"/>
  </w:num>
  <w:num w:numId="23">
    <w:abstractNumId w:val="25"/>
  </w:num>
  <w:num w:numId="24">
    <w:abstractNumId w:val="31"/>
  </w:num>
  <w:num w:numId="25">
    <w:abstractNumId w:val="52"/>
  </w:num>
  <w:num w:numId="26">
    <w:abstractNumId w:val="29"/>
  </w:num>
  <w:num w:numId="27">
    <w:abstractNumId w:val="53"/>
  </w:num>
  <w:num w:numId="28">
    <w:abstractNumId w:val="24"/>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40"/>
  </w:num>
  <w:num w:numId="32">
    <w:abstractNumId w:val="5"/>
  </w:num>
  <w:num w:numId="33">
    <w:abstractNumId w:val="26"/>
  </w:num>
  <w:num w:numId="34">
    <w:abstractNumId w:val="35"/>
  </w:num>
  <w:num w:numId="35">
    <w:abstractNumId w:val="6"/>
  </w:num>
  <w:num w:numId="36">
    <w:abstractNumId w:val="47"/>
  </w:num>
  <w:num w:numId="37">
    <w:abstractNumId w:val="32"/>
  </w:num>
  <w:num w:numId="38">
    <w:abstractNumId w:val="10"/>
  </w:num>
  <w:num w:numId="39">
    <w:abstractNumId w:val="46"/>
  </w:num>
  <w:num w:numId="40">
    <w:abstractNumId w:val="51"/>
  </w:num>
  <w:num w:numId="41">
    <w:abstractNumId w:val="43"/>
  </w:num>
  <w:num w:numId="42">
    <w:abstractNumId w:val="34"/>
  </w:num>
  <w:num w:numId="43">
    <w:abstractNumId w:val="21"/>
  </w:num>
  <w:num w:numId="44">
    <w:abstractNumId w:val="33"/>
  </w:num>
  <w:num w:numId="45">
    <w:abstractNumId w:val="17"/>
  </w:num>
  <w:num w:numId="46">
    <w:abstractNumId w:val="39"/>
  </w:num>
  <w:num w:numId="47">
    <w:abstractNumId w:val="28"/>
  </w:num>
  <w:num w:numId="48">
    <w:abstractNumId w:val="22"/>
  </w:num>
  <w:num w:numId="49">
    <w:abstractNumId w:val="42"/>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num>
  <w:num w:numId="53">
    <w:abstractNumId w:val="19"/>
  </w:num>
  <w:num w:numId="54">
    <w:abstractNumId w:val="30"/>
  </w:num>
  <w:num w:numId="55">
    <w:abstractNumId w:val="55"/>
  </w:num>
  <w:num w:numId="56">
    <w:abstractNumId w:val="15"/>
  </w:num>
  <w:num w:numId="57">
    <w:abstractNumId w:val="20"/>
  </w:num>
  <w:num w:numId="58">
    <w:abstractNumId w:val="41"/>
  </w:num>
  <w:num w:numId="59">
    <w:abstractNumId w:val="4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4C"/>
    <w:rsid w:val="000003A1"/>
    <w:rsid w:val="000007B5"/>
    <w:rsid w:val="0000092D"/>
    <w:rsid w:val="00000EF5"/>
    <w:rsid w:val="00000EF9"/>
    <w:rsid w:val="00001F2D"/>
    <w:rsid w:val="000025D3"/>
    <w:rsid w:val="000026D9"/>
    <w:rsid w:val="00002E04"/>
    <w:rsid w:val="000031F1"/>
    <w:rsid w:val="00003787"/>
    <w:rsid w:val="00003D4F"/>
    <w:rsid w:val="000043C3"/>
    <w:rsid w:val="00004C50"/>
    <w:rsid w:val="00004FF5"/>
    <w:rsid w:val="00005022"/>
    <w:rsid w:val="00005393"/>
    <w:rsid w:val="00006D89"/>
    <w:rsid w:val="00006E40"/>
    <w:rsid w:val="0000721E"/>
    <w:rsid w:val="00007A1E"/>
    <w:rsid w:val="00010468"/>
    <w:rsid w:val="00010AF1"/>
    <w:rsid w:val="00012678"/>
    <w:rsid w:val="00012BC9"/>
    <w:rsid w:val="00013956"/>
    <w:rsid w:val="00013988"/>
    <w:rsid w:val="00013FB3"/>
    <w:rsid w:val="0001479D"/>
    <w:rsid w:val="00015055"/>
    <w:rsid w:val="0001663B"/>
    <w:rsid w:val="00016B15"/>
    <w:rsid w:val="00016D7D"/>
    <w:rsid w:val="000174A9"/>
    <w:rsid w:val="000205BB"/>
    <w:rsid w:val="00020C06"/>
    <w:rsid w:val="00021839"/>
    <w:rsid w:val="000223BA"/>
    <w:rsid w:val="000234BC"/>
    <w:rsid w:val="00023A1E"/>
    <w:rsid w:val="00024510"/>
    <w:rsid w:val="00024B45"/>
    <w:rsid w:val="00024C6F"/>
    <w:rsid w:val="00025AAC"/>
    <w:rsid w:val="00025AB9"/>
    <w:rsid w:val="00026013"/>
    <w:rsid w:val="0002644E"/>
    <w:rsid w:val="000267B0"/>
    <w:rsid w:val="00026EF4"/>
    <w:rsid w:val="00027E31"/>
    <w:rsid w:val="00027E97"/>
    <w:rsid w:val="00027F99"/>
    <w:rsid w:val="00032191"/>
    <w:rsid w:val="0003277C"/>
    <w:rsid w:val="000327C4"/>
    <w:rsid w:val="000352B0"/>
    <w:rsid w:val="00035C54"/>
    <w:rsid w:val="00035CA2"/>
    <w:rsid w:val="00036839"/>
    <w:rsid w:val="00036B3C"/>
    <w:rsid w:val="00036CBB"/>
    <w:rsid w:val="00036E35"/>
    <w:rsid w:val="00037B4A"/>
    <w:rsid w:val="00037E9A"/>
    <w:rsid w:val="00040CF7"/>
    <w:rsid w:val="00040CFF"/>
    <w:rsid w:val="000410B1"/>
    <w:rsid w:val="0004166E"/>
    <w:rsid w:val="0004179B"/>
    <w:rsid w:val="00041A35"/>
    <w:rsid w:val="00042120"/>
    <w:rsid w:val="00042144"/>
    <w:rsid w:val="0004225B"/>
    <w:rsid w:val="00042883"/>
    <w:rsid w:val="00042AB7"/>
    <w:rsid w:val="000431AC"/>
    <w:rsid w:val="00043330"/>
    <w:rsid w:val="00043B8D"/>
    <w:rsid w:val="00043D2C"/>
    <w:rsid w:val="00044986"/>
    <w:rsid w:val="00044CB9"/>
    <w:rsid w:val="0004504E"/>
    <w:rsid w:val="000454EE"/>
    <w:rsid w:val="00046726"/>
    <w:rsid w:val="0004700B"/>
    <w:rsid w:val="000471C4"/>
    <w:rsid w:val="00047380"/>
    <w:rsid w:val="00047864"/>
    <w:rsid w:val="00047964"/>
    <w:rsid w:val="00047B31"/>
    <w:rsid w:val="000526FC"/>
    <w:rsid w:val="00052CE2"/>
    <w:rsid w:val="00053DD2"/>
    <w:rsid w:val="000541F4"/>
    <w:rsid w:val="000552C4"/>
    <w:rsid w:val="000554AC"/>
    <w:rsid w:val="000566B1"/>
    <w:rsid w:val="000569B1"/>
    <w:rsid w:val="0005747E"/>
    <w:rsid w:val="00057FE1"/>
    <w:rsid w:val="000603D2"/>
    <w:rsid w:val="00060B0C"/>
    <w:rsid w:val="0006122D"/>
    <w:rsid w:val="000614DC"/>
    <w:rsid w:val="00061632"/>
    <w:rsid w:val="00062235"/>
    <w:rsid w:val="0006281D"/>
    <w:rsid w:val="00062AC4"/>
    <w:rsid w:val="00063586"/>
    <w:rsid w:val="00064037"/>
    <w:rsid w:val="000643EE"/>
    <w:rsid w:val="00064417"/>
    <w:rsid w:val="000648C6"/>
    <w:rsid w:val="00065D25"/>
    <w:rsid w:val="00065DBA"/>
    <w:rsid w:val="0006685D"/>
    <w:rsid w:val="00067403"/>
    <w:rsid w:val="000713C6"/>
    <w:rsid w:val="000715B5"/>
    <w:rsid w:val="00071C04"/>
    <w:rsid w:val="0007238B"/>
    <w:rsid w:val="00073213"/>
    <w:rsid w:val="00073789"/>
    <w:rsid w:val="000743C1"/>
    <w:rsid w:val="00074490"/>
    <w:rsid w:val="0007533B"/>
    <w:rsid w:val="00075A7B"/>
    <w:rsid w:val="000768B7"/>
    <w:rsid w:val="000769A3"/>
    <w:rsid w:val="00076AEB"/>
    <w:rsid w:val="00076C32"/>
    <w:rsid w:val="00081B44"/>
    <w:rsid w:val="000821DD"/>
    <w:rsid w:val="00083CCC"/>
    <w:rsid w:val="00083DA8"/>
    <w:rsid w:val="00084337"/>
    <w:rsid w:val="0008478E"/>
    <w:rsid w:val="00084A85"/>
    <w:rsid w:val="00087415"/>
    <w:rsid w:val="00087CC7"/>
    <w:rsid w:val="00087F0F"/>
    <w:rsid w:val="00090D1E"/>
    <w:rsid w:val="00090E6B"/>
    <w:rsid w:val="00091EF1"/>
    <w:rsid w:val="000926EA"/>
    <w:rsid w:val="00094423"/>
    <w:rsid w:val="00094488"/>
    <w:rsid w:val="00095CA6"/>
    <w:rsid w:val="00095F1C"/>
    <w:rsid w:val="0009617B"/>
    <w:rsid w:val="000968A2"/>
    <w:rsid w:val="000975B2"/>
    <w:rsid w:val="00097A02"/>
    <w:rsid w:val="00097C41"/>
    <w:rsid w:val="00097ECB"/>
    <w:rsid w:val="00097F2B"/>
    <w:rsid w:val="000A0398"/>
    <w:rsid w:val="000A1B6E"/>
    <w:rsid w:val="000A1C84"/>
    <w:rsid w:val="000A1CF7"/>
    <w:rsid w:val="000A2515"/>
    <w:rsid w:val="000A5992"/>
    <w:rsid w:val="000B0357"/>
    <w:rsid w:val="000B0497"/>
    <w:rsid w:val="000B0977"/>
    <w:rsid w:val="000B1336"/>
    <w:rsid w:val="000B1905"/>
    <w:rsid w:val="000B1B70"/>
    <w:rsid w:val="000B2E1A"/>
    <w:rsid w:val="000B3C84"/>
    <w:rsid w:val="000B494A"/>
    <w:rsid w:val="000B4A7E"/>
    <w:rsid w:val="000B4E9C"/>
    <w:rsid w:val="000B66A1"/>
    <w:rsid w:val="000B708F"/>
    <w:rsid w:val="000B7B10"/>
    <w:rsid w:val="000B7F3F"/>
    <w:rsid w:val="000C03C5"/>
    <w:rsid w:val="000C0E29"/>
    <w:rsid w:val="000C12AC"/>
    <w:rsid w:val="000C15AC"/>
    <w:rsid w:val="000C2D83"/>
    <w:rsid w:val="000C2E2C"/>
    <w:rsid w:val="000C3186"/>
    <w:rsid w:val="000C4114"/>
    <w:rsid w:val="000C4EA2"/>
    <w:rsid w:val="000C6C91"/>
    <w:rsid w:val="000C726A"/>
    <w:rsid w:val="000C7D3C"/>
    <w:rsid w:val="000D0A14"/>
    <w:rsid w:val="000D1047"/>
    <w:rsid w:val="000D1DE1"/>
    <w:rsid w:val="000D22FD"/>
    <w:rsid w:val="000D2565"/>
    <w:rsid w:val="000D26DF"/>
    <w:rsid w:val="000D363F"/>
    <w:rsid w:val="000D437D"/>
    <w:rsid w:val="000D4F96"/>
    <w:rsid w:val="000D531E"/>
    <w:rsid w:val="000D5C5F"/>
    <w:rsid w:val="000D5E07"/>
    <w:rsid w:val="000D7CFD"/>
    <w:rsid w:val="000E0006"/>
    <w:rsid w:val="000E0403"/>
    <w:rsid w:val="000E0F39"/>
    <w:rsid w:val="000E14B4"/>
    <w:rsid w:val="000E1C17"/>
    <w:rsid w:val="000E1C6F"/>
    <w:rsid w:val="000E1D43"/>
    <w:rsid w:val="000E22BE"/>
    <w:rsid w:val="000E3453"/>
    <w:rsid w:val="000E3F6A"/>
    <w:rsid w:val="000E43C6"/>
    <w:rsid w:val="000E46E8"/>
    <w:rsid w:val="000E4996"/>
    <w:rsid w:val="000E4B30"/>
    <w:rsid w:val="000E4C87"/>
    <w:rsid w:val="000E5267"/>
    <w:rsid w:val="000E5EE7"/>
    <w:rsid w:val="000E6427"/>
    <w:rsid w:val="000E6EA6"/>
    <w:rsid w:val="000E7913"/>
    <w:rsid w:val="000F0069"/>
    <w:rsid w:val="000F04AB"/>
    <w:rsid w:val="000F12F3"/>
    <w:rsid w:val="000F15DC"/>
    <w:rsid w:val="000F177B"/>
    <w:rsid w:val="000F1B35"/>
    <w:rsid w:val="000F1FCB"/>
    <w:rsid w:val="000F3774"/>
    <w:rsid w:val="000F390B"/>
    <w:rsid w:val="000F42BE"/>
    <w:rsid w:val="000F4FE4"/>
    <w:rsid w:val="000F58E7"/>
    <w:rsid w:val="000F6E19"/>
    <w:rsid w:val="000F71BA"/>
    <w:rsid w:val="000F79EC"/>
    <w:rsid w:val="001012BE"/>
    <w:rsid w:val="00101A4E"/>
    <w:rsid w:val="00103024"/>
    <w:rsid w:val="00104E71"/>
    <w:rsid w:val="00104E7D"/>
    <w:rsid w:val="00105258"/>
    <w:rsid w:val="001060C1"/>
    <w:rsid w:val="00106882"/>
    <w:rsid w:val="00107844"/>
    <w:rsid w:val="00110900"/>
    <w:rsid w:val="00111595"/>
    <w:rsid w:val="00111BE6"/>
    <w:rsid w:val="00112F70"/>
    <w:rsid w:val="00113040"/>
    <w:rsid w:val="00115245"/>
    <w:rsid w:val="00115898"/>
    <w:rsid w:val="00116524"/>
    <w:rsid w:val="001173C1"/>
    <w:rsid w:val="0011783C"/>
    <w:rsid w:val="00120DB7"/>
    <w:rsid w:val="001210C6"/>
    <w:rsid w:val="00121310"/>
    <w:rsid w:val="001214B2"/>
    <w:rsid w:val="0012364D"/>
    <w:rsid w:val="00123665"/>
    <w:rsid w:val="0012381D"/>
    <w:rsid w:val="00123DC2"/>
    <w:rsid w:val="0012426D"/>
    <w:rsid w:val="00124662"/>
    <w:rsid w:val="001248A4"/>
    <w:rsid w:val="00125BDA"/>
    <w:rsid w:val="00125F72"/>
    <w:rsid w:val="0012671C"/>
    <w:rsid w:val="00126965"/>
    <w:rsid w:val="00126A19"/>
    <w:rsid w:val="00127ADA"/>
    <w:rsid w:val="001309F1"/>
    <w:rsid w:val="00130D1F"/>
    <w:rsid w:val="00130F92"/>
    <w:rsid w:val="00131007"/>
    <w:rsid w:val="00131325"/>
    <w:rsid w:val="00131D09"/>
    <w:rsid w:val="00132013"/>
    <w:rsid w:val="00132424"/>
    <w:rsid w:val="00133296"/>
    <w:rsid w:val="00133322"/>
    <w:rsid w:val="00133466"/>
    <w:rsid w:val="00134036"/>
    <w:rsid w:val="00134B79"/>
    <w:rsid w:val="00135C25"/>
    <w:rsid w:val="00137B70"/>
    <w:rsid w:val="00140B02"/>
    <w:rsid w:val="00141AF1"/>
    <w:rsid w:val="0014208E"/>
    <w:rsid w:val="001429FA"/>
    <w:rsid w:val="00143E0F"/>
    <w:rsid w:val="001441DA"/>
    <w:rsid w:val="00145B6A"/>
    <w:rsid w:val="0014616E"/>
    <w:rsid w:val="001468BA"/>
    <w:rsid w:val="00146DDD"/>
    <w:rsid w:val="0015010C"/>
    <w:rsid w:val="00150C6C"/>
    <w:rsid w:val="0015121B"/>
    <w:rsid w:val="00151489"/>
    <w:rsid w:val="00151D69"/>
    <w:rsid w:val="0015272F"/>
    <w:rsid w:val="0015292C"/>
    <w:rsid w:val="001529AF"/>
    <w:rsid w:val="00153BCD"/>
    <w:rsid w:val="0015434F"/>
    <w:rsid w:val="00154728"/>
    <w:rsid w:val="0015495D"/>
    <w:rsid w:val="00154E59"/>
    <w:rsid w:val="00154EC6"/>
    <w:rsid w:val="001550D0"/>
    <w:rsid w:val="001553DB"/>
    <w:rsid w:val="0015650B"/>
    <w:rsid w:val="0015676D"/>
    <w:rsid w:val="001567D0"/>
    <w:rsid w:val="00157759"/>
    <w:rsid w:val="0015786A"/>
    <w:rsid w:val="00157C3E"/>
    <w:rsid w:val="00160F54"/>
    <w:rsid w:val="00161B42"/>
    <w:rsid w:val="001626E2"/>
    <w:rsid w:val="00163249"/>
    <w:rsid w:val="0016348C"/>
    <w:rsid w:val="00164225"/>
    <w:rsid w:val="00164BE7"/>
    <w:rsid w:val="00164F18"/>
    <w:rsid w:val="001650A8"/>
    <w:rsid w:val="001652B4"/>
    <w:rsid w:val="0016546B"/>
    <w:rsid w:val="00165F11"/>
    <w:rsid w:val="00167BB4"/>
    <w:rsid w:val="0017100E"/>
    <w:rsid w:val="0017129E"/>
    <w:rsid w:val="0017207B"/>
    <w:rsid w:val="00172F5D"/>
    <w:rsid w:val="0017322D"/>
    <w:rsid w:val="001738BC"/>
    <w:rsid w:val="00173B17"/>
    <w:rsid w:val="00173C62"/>
    <w:rsid w:val="00173DFC"/>
    <w:rsid w:val="001744A6"/>
    <w:rsid w:val="001750DB"/>
    <w:rsid w:val="0017518A"/>
    <w:rsid w:val="00175265"/>
    <w:rsid w:val="00175449"/>
    <w:rsid w:val="00175D58"/>
    <w:rsid w:val="00177207"/>
    <w:rsid w:val="001779BC"/>
    <w:rsid w:val="00180B60"/>
    <w:rsid w:val="001812DE"/>
    <w:rsid w:val="001822E1"/>
    <w:rsid w:val="00182C6A"/>
    <w:rsid w:val="00182D2C"/>
    <w:rsid w:val="00183192"/>
    <w:rsid w:val="00183E73"/>
    <w:rsid w:val="001852B1"/>
    <w:rsid w:val="0019046A"/>
    <w:rsid w:val="00192693"/>
    <w:rsid w:val="00192AD9"/>
    <w:rsid w:val="00193169"/>
    <w:rsid w:val="0019325C"/>
    <w:rsid w:val="00193F31"/>
    <w:rsid w:val="00194234"/>
    <w:rsid w:val="0019451B"/>
    <w:rsid w:val="0019568E"/>
    <w:rsid w:val="00196AFF"/>
    <w:rsid w:val="00196E3A"/>
    <w:rsid w:val="00197791"/>
    <w:rsid w:val="00197C67"/>
    <w:rsid w:val="00197C81"/>
    <w:rsid w:val="00197F5E"/>
    <w:rsid w:val="00197FC6"/>
    <w:rsid w:val="001A00C1"/>
    <w:rsid w:val="001A0282"/>
    <w:rsid w:val="001A0391"/>
    <w:rsid w:val="001A08B8"/>
    <w:rsid w:val="001A142C"/>
    <w:rsid w:val="001A19B0"/>
    <w:rsid w:val="001A1B0B"/>
    <w:rsid w:val="001A2212"/>
    <w:rsid w:val="001A3E89"/>
    <w:rsid w:val="001A6457"/>
    <w:rsid w:val="001A6D17"/>
    <w:rsid w:val="001A6FD0"/>
    <w:rsid w:val="001A7558"/>
    <w:rsid w:val="001A7D24"/>
    <w:rsid w:val="001A7FEA"/>
    <w:rsid w:val="001B0765"/>
    <w:rsid w:val="001B091A"/>
    <w:rsid w:val="001B09A6"/>
    <w:rsid w:val="001B0E3A"/>
    <w:rsid w:val="001B2640"/>
    <w:rsid w:val="001B2D50"/>
    <w:rsid w:val="001B39AE"/>
    <w:rsid w:val="001B4530"/>
    <w:rsid w:val="001B58A2"/>
    <w:rsid w:val="001B65A6"/>
    <w:rsid w:val="001B67F5"/>
    <w:rsid w:val="001C057A"/>
    <w:rsid w:val="001C0BDD"/>
    <w:rsid w:val="001C16D7"/>
    <w:rsid w:val="001C3037"/>
    <w:rsid w:val="001C318A"/>
    <w:rsid w:val="001C38A1"/>
    <w:rsid w:val="001C39C7"/>
    <w:rsid w:val="001C58CC"/>
    <w:rsid w:val="001C5BE4"/>
    <w:rsid w:val="001C5EF4"/>
    <w:rsid w:val="001C5FF8"/>
    <w:rsid w:val="001C61FF"/>
    <w:rsid w:val="001C6621"/>
    <w:rsid w:val="001C6BFC"/>
    <w:rsid w:val="001C733F"/>
    <w:rsid w:val="001C77DD"/>
    <w:rsid w:val="001C7BF6"/>
    <w:rsid w:val="001C7C4D"/>
    <w:rsid w:val="001D0DC4"/>
    <w:rsid w:val="001D204D"/>
    <w:rsid w:val="001D2565"/>
    <w:rsid w:val="001D260C"/>
    <w:rsid w:val="001D2EA8"/>
    <w:rsid w:val="001D32FD"/>
    <w:rsid w:val="001D397D"/>
    <w:rsid w:val="001D3C81"/>
    <w:rsid w:val="001D41F1"/>
    <w:rsid w:val="001D55F9"/>
    <w:rsid w:val="001D5949"/>
    <w:rsid w:val="001D636C"/>
    <w:rsid w:val="001D7859"/>
    <w:rsid w:val="001D7ACC"/>
    <w:rsid w:val="001E0460"/>
    <w:rsid w:val="001E060F"/>
    <w:rsid w:val="001E0613"/>
    <w:rsid w:val="001E0775"/>
    <w:rsid w:val="001E0CA3"/>
    <w:rsid w:val="001E1114"/>
    <w:rsid w:val="001E142E"/>
    <w:rsid w:val="001E142F"/>
    <w:rsid w:val="001E1F7D"/>
    <w:rsid w:val="001E2212"/>
    <w:rsid w:val="001E2974"/>
    <w:rsid w:val="001E2DA9"/>
    <w:rsid w:val="001E3179"/>
    <w:rsid w:val="001E3931"/>
    <w:rsid w:val="001E5131"/>
    <w:rsid w:val="001E6ED0"/>
    <w:rsid w:val="001E77C7"/>
    <w:rsid w:val="001E7DA7"/>
    <w:rsid w:val="001F0581"/>
    <w:rsid w:val="001F05C0"/>
    <w:rsid w:val="001F1468"/>
    <w:rsid w:val="001F1477"/>
    <w:rsid w:val="001F1531"/>
    <w:rsid w:val="001F1F54"/>
    <w:rsid w:val="001F2977"/>
    <w:rsid w:val="001F2D04"/>
    <w:rsid w:val="001F3644"/>
    <w:rsid w:val="001F3CAE"/>
    <w:rsid w:val="001F49F7"/>
    <w:rsid w:val="001F4B8D"/>
    <w:rsid w:val="001F6A08"/>
    <w:rsid w:val="001F6F2B"/>
    <w:rsid w:val="001F7AED"/>
    <w:rsid w:val="001F7FC2"/>
    <w:rsid w:val="002009B6"/>
    <w:rsid w:val="00200DC4"/>
    <w:rsid w:val="0020161E"/>
    <w:rsid w:val="0020229A"/>
    <w:rsid w:val="0020258E"/>
    <w:rsid w:val="00202C55"/>
    <w:rsid w:val="00202F97"/>
    <w:rsid w:val="00203048"/>
    <w:rsid w:val="00203B2C"/>
    <w:rsid w:val="002053DD"/>
    <w:rsid w:val="00206ED7"/>
    <w:rsid w:val="00207393"/>
    <w:rsid w:val="00207AFE"/>
    <w:rsid w:val="00207F92"/>
    <w:rsid w:val="002101BB"/>
    <w:rsid w:val="00210A60"/>
    <w:rsid w:val="00211E3E"/>
    <w:rsid w:val="00212B52"/>
    <w:rsid w:val="00213440"/>
    <w:rsid w:val="00213669"/>
    <w:rsid w:val="00213914"/>
    <w:rsid w:val="00213BDE"/>
    <w:rsid w:val="002140D0"/>
    <w:rsid w:val="00214D52"/>
    <w:rsid w:val="0021586F"/>
    <w:rsid w:val="002169E8"/>
    <w:rsid w:val="00216BCA"/>
    <w:rsid w:val="00216E31"/>
    <w:rsid w:val="002172D6"/>
    <w:rsid w:val="00217A1B"/>
    <w:rsid w:val="002204A3"/>
    <w:rsid w:val="00221808"/>
    <w:rsid w:val="0022241E"/>
    <w:rsid w:val="00222D24"/>
    <w:rsid w:val="00223928"/>
    <w:rsid w:val="00223968"/>
    <w:rsid w:val="00223AC3"/>
    <w:rsid w:val="00223C2B"/>
    <w:rsid w:val="0022426E"/>
    <w:rsid w:val="002248E4"/>
    <w:rsid w:val="00225FE4"/>
    <w:rsid w:val="00226016"/>
    <w:rsid w:val="00226ECB"/>
    <w:rsid w:val="002271D2"/>
    <w:rsid w:val="00227325"/>
    <w:rsid w:val="00230D61"/>
    <w:rsid w:val="00231437"/>
    <w:rsid w:val="00231A6B"/>
    <w:rsid w:val="00232A6F"/>
    <w:rsid w:val="00233364"/>
    <w:rsid w:val="002346DB"/>
    <w:rsid w:val="00234C6F"/>
    <w:rsid w:val="00234E67"/>
    <w:rsid w:val="00234EFB"/>
    <w:rsid w:val="00234F48"/>
    <w:rsid w:val="002360DB"/>
    <w:rsid w:val="00236F37"/>
    <w:rsid w:val="0023795E"/>
    <w:rsid w:val="00237B60"/>
    <w:rsid w:val="002400E6"/>
    <w:rsid w:val="002409BF"/>
    <w:rsid w:val="00241917"/>
    <w:rsid w:val="00242380"/>
    <w:rsid w:val="0024263E"/>
    <w:rsid w:val="00242846"/>
    <w:rsid w:val="00242CFB"/>
    <w:rsid w:val="00243281"/>
    <w:rsid w:val="00243294"/>
    <w:rsid w:val="002437F9"/>
    <w:rsid w:val="00244F4E"/>
    <w:rsid w:val="00245933"/>
    <w:rsid w:val="00245A32"/>
    <w:rsid w:val="00246473"/>
    <w:rsid w:val="00247A69"/>
    <w:rsid w:val="00247C43"/>
    <w:rsid w:val="00247EEB"/>
    <w:rsid w:val="00250394"/>
    <w:rsid w:val="00250982"/>
    <w:rsid w:val="00251183"/>
    <w:rsid w:val="00251D3D"/>
    <w:rsid w:val="00252900"/>
    <w:rsid w:val="00253B4E"/>
    <w:rsid w:val="00253B9A"/>
    <w:rsid w:val="00254018"/>
    <w:rsid w:val="002543D0"/>
    <w:rsid w:val="00254988"/>
    <w:rsid w:val="00254E57"/>
    <w:rsid w:val="00254EFF"/>
    <w:rsid w:val="00255100"/>
    <w:rsid w:val="0025705F"/>
    <w:rsid w:val="0025707E"/>
    <w:rsid w:val="002600FD"/>
    <w:rsid w:val="0026073B"/>
    <w:rsid w:val="00260BF8"/>
    <w:rsid w:val="00261163"/>
    <w:rsid w:val="0026229C"/>
    <w:rsid w:val="00262464"/>
    <w:rsid w:val="00263CD9"/>
    <w:rsid w:val="00263E02"/>
    <w:rsid w:val="0026449D"/>
    <w:rsid w:val="00264DCB"/>
    <w:rsid w:val="00265254"/>
    <w:rsid w:val="0026636E"/>
    <w:rsid w:val="00266A57"/>
    <w:rsid w:val="00266C60"/>
    <w:rsid w:val="00266D99"/>
    <w:rsid w:val="0026703D"/>
    <w:rsid w:val="00270F2A"/>
    <w:rsid w:val="00272701"/>
    <w:rsid w:val="00272723"/>
    <w:rsid w:val="002738C6"/>
    <w:rsid w:val="00273E45"/>
    <w:rsid w:val="00273FA0"/>
    <w:rsid w:val="00273FB9"/>
    <w:rsid w:val="00274568"/>
    <w:rsid w:val="002749DA"/>
    <w:rsid w:val="00275010"/>
    <w:rsid w:val="0027593C"/>
    <w:rsid w:val="00275C84"/>
    <w:rsid w:val="00276A99"/>
    <w:rsid w:val="00276AA7"/>
    <w:rsid w:val="00276B6F"/>
    <w:rsid w:val="00276BAB"/>
    <w:rsid w:val="0027781A"/>
    <w:rsid w:val="0027791B"/>
    <w:rsid w:val="00277E90"/>
    <w:rsid w:val="00280B6C"/>
    <w:rsid w:val="002815DC"/>
    <w:rsid w:val="00281D17"/>
    <w:rsid w:val="00281FBF"/>
    <w:rsid w:val="00282000"/>
    <w:rsid w:val="00283410"/>
    <w:rsid w:val="00283497"/>
    <w:rsid w:val="0028385F"/>
    <w:rsid w:val="00283DF8"/>
    <w:rsid w:val="0028471A"/>
    <w:rsid w:val="002854F6"/>
    <w:rsid w:val="00286E0F"/>
    <w:rsid w:val="00287E8B"/>
    <w:rsid w:val="00290393"/>
    <w:rsid w:val="00290A6C"/>
    <w:rsid w:val="00290AF6"/>
    <w:rsid w:val="002919F1"/>
    <w:rsid w:val="00292736"/>
    <w:rsid w:val="002936C5"/>
    <w:rsid w:val="002938FA"/>
    <w:rsid w:val="00293CC6"/>
    <w:rsid w:val="002945C4"/>
    <w:rsid w:val="0029491F"/>
    <w:rsid w:val="0029546D"/>
    <w:rsid w:val="002959E7"/>
    <w:rsid w:val="002964EC"/>
    <w:rsid w:val="00296B7F"/>
    <w:rsid w:val="00297B28"/>
    <w:rsid w:val="00297CD4"/>
    <w:rsid w:val="002A033E"/>
    <w:rsid w:val="002A05D9"/>
    <w:rsid w:val="002A081B"/>
    <w:rsid w:val="002A0B6B"/>
    <w:rsid w:val="002A1403"/>
    <w:rsid w:val="002A208B"/>
    <w:rsid w:val="002A20ED"/>
    <w:rsid w:val="002A27C9"/>
    <w:rsid w:val="002A29CB"/>
    <w:rsid w:val="002A39A8"/>
    <w:rsid w:val="002A3E4C"/>
    <w:rsid w:val="002A414E"/>
    <w:rsid w:val="002A41E2"/>
    <w:rsid w:val="002A42E3"/>
    <w:rsid w:val="002A469C"/>
    <w:rsid w:val="002A46A7"/>
    <w:rsid w:val="002A4BD7"/>
    <w:rsid w:val="002A4D60"/>
    <w:rsid w:val="002A51DB"/>
    <w:rsid w:val="002A58AF"/>
    <w:rsid w:val="002A6480"/>
    <w:rsid w:val="002A65D3"/>
    <w:rsid w:val="002A680A"/>
    <w:rsid w:val="002A72E7"/>
    <w:rsid w:val="002A7F28"/>
    <w:rsid w:val="002B04FF"/>
    <w:rsid w:val="002B060C"/>
    <w:rsid w:val="002B1672"/>
    <w:rsid w:val="002B1843"/>
    <w:rsid w:val="002B2159"/>
    <w:rsid w:val="002B3426"/>
    <w:rsid w:val="002B39BC"/>
    <w:rsid w:val="002B4223"/>
    <w:rsid w:val="002B5A47"/>
    <w:rsid w:val="002B6034"/>
    <w:rsid w:val="002C0251"/>
    <w:rsid w:val="002C0292"/>
    <w:rsid w:val="002C2084"/>
    <w:rsid w:val="002C222A"/>
    <w:rsid w:val="002C2DDA"/>
    <w:rsid w:val="002C32D9"/>
    <w:rsid w:val="002C3D20"/>
    <w:rsid w:val="002C3D8A"/>
    <w:rsid w:val="002C3E50"/>
    <w:rsid w:val="002C4854"/>
    <w:rsid w:val="002C4AE6"/>
    <w:rsid w:val="002C4E67"/>
    <w:rsid w:val="002C5FD2"/>
    <w:rsid w:val="002C72C1"/>
    <w:rsid w:val="002C7E8F"/>
    <w:rsid w:val="002C7EB3"/>
    <w:rsid w:val="002D0463"/>
    <w:rsid w:val="002D06B4"/>
    <w:rsid w:val="002D084A"/>
    <w:rsid w:val="002D1A05"/>
    <w:rsid w:val="002D307B"/>
    <w:rsid w:val="002D34CB"/>
    <w:rsid w:val="002D383A"/>
    <w:rsid w:val="002D402D"/>
    <w:rsid w:val="002D4178"/>
    <w:rsid w:val="002D43A7"/>
    <w:rsid w:val="002D5185"/>
    <w:rsid w:val="002D521D"/>
    <w:rsid w:val="002D54F2"/>
    <w:rsid w:val="002D574D"/>
    <w:rsid w:val="002D6260"/>
    <w:rsid w:val="002D635F"/>
    <w:rsid w:val="002D64B9"/>
    <w:rsid w:val="002D654C"/>
    <w:rsid w:val="002D6816"/>
    <w:rsid w:val="002D6A5F"/>
    <w:rsid w:val="002E064E"/>
    <w:rsid w:val="002E1E8E"/>
    <w:rsid w:val="002E28C4"/>
    <w:rsid w:val="002E2971"/>
    <w:rsid w:val="002E30D6"/>
    <w:rsid w:val="002E3118"/>
    <w:rsid w:val="002E3223"/>
    <w:rsid w:val="002E3F05"/>
    <w:rsid w:val="002E48E8"/>
    <w:rsid w:val="002E4B25"/>
    <w:rsid w:val="002E59C3"/>
    <w:rsid w:val="002E60D1"/>
    <w:rsid w:val="002E6150"/>
    <w:rsid w:val="002E6C8A"/>
    <w:rsid w:val="002E6F9C"/>
    <w:rsid w:val="002E72FD"/>
    <w:rsid w:val="002E745E"/>
    <w:rsid w:val="002F10A4"/>
    <w:rsid w:val="002F12CF"/>
    <w:rsid w:val="002F179E"/>
    <w:rsid w:val="002F17AB"/>
    <w:rsid w:val="002F1D84"/>
    <w:rsid w:val="002F23AD"/>
    <w:rsid w:val="002F30D3"/>
    <w:rsid w:val="002F3FFF"/>
    <w:rsid w:val="002F4438"/>
    <w:rsid w:val="002F450F"/>
    <w:rsid w:val="002F47E5"/>
    <w:rsid w:val="002F512F"/>
    <w:rsid w:val="002F5701"/>
    <w:rsid w:val="002F5E51"/>
    <w:rsid w:val="002F5F2D"/>
    <w:rsid w:val="002F6338"/>
    <w:rsid w:val="002F6A67"/>
    <w:rsid w:val="002F7E5A"/>
    <w:rsid w:val="00301A32"/>
    <w:rsid w:val="003027FB"/>
    <w:rsid w:val="00302C46"/>
    <w:rsid w:val="00302F6F"/>
    <w:rsid w:val="003030B7"/>
    <w:rsid w:val="0030423E"/>
    <w:rsid w:val="003044C6"/>
    <w:rsid w:val="003049ED"/>
    <w:rsid w:val="003074CD"/>
    <w:rsid w:val="0030786B"/>
    <w:rsid w:val="0030786F"/>
    <w:rsid w:val="0031001C"/>
    <w:rsid w:val="0031072D"/>
    <w:rsid w:val="00310E3A"/>
    <w:rsid w:val="003110F8"/>
    <w:rsid w:val="00313A41"/>
    <w:rsid w:val="003142CB"/>
    <w:rsid w:val="00314652"/>
    <w:rsid w:val="00314713"/>
    <w:rsid w:val="00314B3E"/>
    <w:rsid w:val="00317735"/>
    <w:rsid w:val="00317900"/>
    <w:rsid w:val="00320434"/>
    <w:rsid w:val="0032085D"/>
    <w:rsid w:val="00320976"/>
    <w:rsid w:val="003210CC"/>
    <w:rsid w:val="00321700"/>
    <w:rsid w:val="00321AF2"/>
    <w:rsid w:val="003233E5"/>
    <w:rsid w:val="003235A8"/>
    <w:rsid w:val="003236F5"/>
    <w:rsid w:val="003237DC"/>
    <w:rsid w:val="00323B14"/>
    <w:rsid w:val="00323E57"/>
    <w:rsid w:val="003243A3"/>
    <w:rsid w:val="00324CE5"/>
    <w:rsid w:val="00326267"/>
    <w:rsid w:val="00327290"/>
    <w:rsid w:val="003277DB"/>
    <w:rsid w:val="00327F53"/>
    <w:rsid w:val="00331DE0"/>
    <w:rsid w:val="00332113"/>
    <w:rsid w:val="0033242B"/>
    <w:rsid w:val="00332969"/>
    <w:rsid w:val="00332E2C"/>
    <w:rsid w:val="003331D9"/>
    <w:rsid w:val="00333EAB"/>
    <w:rsid w:val="00334529"/>
    <w:rsid w:val="00334DDA"/>
    <w:rsid w:val="0033663E"/>
    <w:rsid w:val="00337520"/>
    <w:rsid w:val="003377E4"/>
    <w:rsid w:val="0033792D"/>
    <w:rsid w:val="003379B6"/>
    <w:rsid w:val="00337E8D"/>
    <w:rsid w:val="0034022B"/>
    <w:rsid w:val="003402BE"/>
    <w:rsid w:val="00340833"/>
    <w:rsid w:val="00340D11"/>
    <w:rsid w:val="003411B4"/>
    <w:rsid w:val="0034200E"/>
    <w:rsid w:val="003423FB"/>
    <w:rsid w:val="003429FA"/>
    <w:rsid w:val="00342C29"/>
    <w:rsid w:val="00343D1C"/>
    <w:rsid w:val="00344380"/>
    <w:rsid w:val="00345162"/>
    <w:rsid w:val="00345559"/>
    <w:rsid w:val="003455E2"/>
    <w:rsid w:val="00345E35"/>
    <w:rsid w:val="00345E57"/>
    <w:rsid w:val="00346597"/>
    <w:rsid w:val="00347644"/>
    <w:rsid w:val="00347A57"/>
    <w:rsid w:val="00347AD6"/>
    <w:rsid w:val="00347D50"/>
    <w:rsid w:val="00350E9F"/>
    <w:rsid w:val="00351EB9"/>
    <w:rsid w:val="0035298A"/>
    <w:rsid w:val="00352B12"/>
    <w:rsid w:val="00353582"/>
    <w:rsid w:val="00355250"/>
    <w:rsid w:val="0035551B"/>
    <w:rsid w:val="00355B81"/>
    <w:rsid w:val="00355F2D"/>
    <w:rsid w:val="0035659A"/>
    <w:rsid w:val="0035666A"/>
    <w:rsid w:val="00356B7C"/>
    <w:rsid w:val="00356D20"/>
    <w:rsid w:val="0035710D"/>
    <w:rsid w:val="003574FA"/>
    <w:rsid w:val="00357F59"/>
    <w:rsid w:val="003606E8"/>
    <w:rsid w:val="00361726"/>
    <w:rsid w:val="00361B40"/>
    <w:rsid w:val="0036200C"/>
    <w:rsid w:val="00362150"/>
    <w:rsid w:val="003621C4"/>
    <w:rsid w:val="00362780"/>
    <w:rsid w:val="00362A67"/>
    <w:rsid w:val="00362F60"/>
    <w:rsid w:val="003631D1"/>
    <w:rsid w:val="00363775"/>
    <w:rsid w:val="00364101"/>
    <w:rsid w:val="0036415B"/>
    <w:rsid w:val="003648D7"/>
    <w:rsid w:val="00365595"/>
    <w:rsid w:val="00365917"/>
    <w:rsid w:val="00365A12"/>
    <w:rsid w:val="003663D8"/>
    <w:rsid w:val="0036668A"/>
    <w:rsid w:val="003675A8"/>
    <w:rsid w:val="00367714"/>
    <w:rsid w:val="0037030F"/>
    <w:rsid w:val="00370D8B"/>
    <w:rsid w:val="00371318"/>
    <w:rsid w:val="00371370"/>
    <w:rsid w:val="0037234E"/>
    <w:rsid w:val="0037314D"/>
    <w:rsid w:val="00373547"/>
    <w:rsid w:val="003739AA"/>
    <w:rsid w:val="00373C3F"/>
    <w:rsid w:val="00373C7E"/>
    <w:rsid w:val="00373F9A"/>
    <w:rsid w:val="003757D5"/>
    <w:rsid w:val="00375BE7"/>
    <w:rsid w:val="00376B0F"/>
    <w:rsid w:val="00377B92"/>
    <w:rsid w:val="00377B94"/>
    <w:rsid w:val="0038040D"/>
    <w:rsid w:val="003804B1"/>
    <w:rsid w:val="00380525"/>
    <w:rsid w:val="00381117"/>
    <w:rsid w:val="00381242"/>
    <w:rsid w:val="0038157E"/>
    <w:rsid w:val="00381DE5"/>
    <w:rsid w:val="003848B1"/>
    <w:rsid w:val="00384ED6"/>
    <w:rsid w:val="00386437"/>
    <w:rsid w:val="00386E40"/>
    <w:rsid w:val="0038758B"/>
    <w:rsid w:val="003876E6"/>
    <w:rsid w:val="00387DE2"/>
    <w:rsid w:val="0039031B"/>
    <w:rsid w:val="00390810"/>
    <w:rsid w:val="00390B8B"/>
    <w:rsid w:val="00391307"/>
    <w:rsid w:val="0039138F"/>
    <w:rsid w:val="00391A75"/>
    <w:rsid w:val="00392844"/>
    <w:rsid w:val="003934C6"/>
    <w:rsid w:val="0039448F"/>
    <w:rsid w:val="00394779"/>
    <w:rsid w:val="0039615F"/>
    <w:rsid w:val="00396313"/>
    <w:rsid w:val="00396697"/>
    <w:rsid w:val="0039673B"/>
    <w:rsid w:val="00396DD0"/>
    <w:rsid w:val="00396FE4"/>
    <w:rsid w:val="00397D1B"/>
    <w:rsid w:val="003A0790"/>
    <w:rsid w:val="003A0E19"/>
    <w:rsid w:val="003A1665"/>
    <w:rsid w:val="003A1687"/>
    <w:rsid w:val="003A2561"/>
    <w:rsid w:val="003A269B"/>
    <w:rsid w:val="003A2AF6"/>
    <w:rsid w:val="003A2B22"/>
    <w:rsid w:val="003A3344"/>
    <w:rsid w:val="003A367D"/>
    <w:rsid w:val="003A3A10"/>
    <w:rsid w:val="003A463D"/>
    <w:rsid w:val="003A48AA"/>
    <w:rsid w:val="003A494B"/>
    <w:rsid w:val="003A5026"/>
    <w:rsid w:val="003A54CA"/>
    <w:rsid w:val="003A54EC"/>
    <w:rsid w:val="003A56C5"/>
    <w:rsid w:val="003A6390"/>
    <w:rsid w:val="003A63F7"/>
    <w:rsid w:val="003A64C9"/>
    <w:rsid w:val="003A6DF0"/>
    <w:rsid w:val="003A74CE"/>
    <w:rsid w:val="003A7510"/>
    <w:rsid w:val="003A776A"/>
    <w:rsid w:val="003A7A34"/>
    <w:rsid w:val="003B0110"/>
    <w:rsid w:val="003B0687"/>
    <w:rsid w:val="003B0CB4"/>
    <w:rsid w:val="003B0CD6"/>
    <w:rsid w:val="003B1034"/>
    <w:rsid w:val="003B1DD8"/>
    <w:rsid w:val="003B1EFC"/>
    <w:rsid w:val="003B2C36"/>
    <w:rsid w:val="003B2D29"/>
    <w:rsid w:val="003B34A7"/>
    <w:rsid w:val="003B3ACE"/>
    <w:rsid w:val="003B43E8"/>
    <w:rsid w:val="003B49E4"/>
    <w:rsid w:val="003B4C5E"/>
    <w:rsid w:val="003B4CD6"/>
    <w:rsid w:val="003B520D"/>
    <w:rsid w:val="003B54C7"/>
    <w:rsid w:val="003B5608"/>
    <w:rsid w:val="003B5A31"/>
    <w:rsid w:val="003B68CE"/>
    <w:rsid w:val="003B6F8B"/>
    <w:rsid w:val="003B7156"/>
    <w:rsid w:val="003B7524"/>
    <w:rsid w:val="003C060F"/>
    <w:rsid w:val="003C075C"/>
    <w:rsid w:val="003C0BD4"/>
    <w:rsid w:val="003C0D92"/>
    <w:rsid w:val="003C0DF1"/>
    <w:rsid w:val="003C0F9F"/>
    <w:rsid w:val="003C1A87"/>
    <w:rsid w:val="003C3543"/>
    <w:rsid w:val="003C4298"/>
    <w:rsid w:val="003C42BE"/>
    <w:rsid w:val="003C46C0"/>
    <w:rsid w:val="003C4E9C"/>
    <w:rsid w:val="003C7108"/>
    <w:rsid w:val="003C7290"/>
    <w:rsid w:val="003C785A"/>
    <w:rsid w:val="003C7EF1"/>
    <w:rsid w:val="003D07C6"/>
    <w:rsid w:val="003D0BC4"/>
    <w:rsid w:val="003D130B"/>
    <w:rsid w:val="003D139F"/>
    <w:rsid w:val="003D2986"/>
    <w:rsid w:val="003D3B55"/>
    <w:rsid w:val="003D3BB0"/>
    <w:rsid w:val="003D3D85"/>
    <w:rsid w:val="003D49AC"/>
    <w:rsid w:val="003D4EFC"/>
    <w:rsid w:val="003D5332"/>
    <w:rsid w:val="003D57A0"/>
    <w:rsid w:val="003D6C2F"/>
    <w:rsid w:val="003D6D58"/>
    <w:rsid w:val="003D7916"/>
    <w:rsid w:val="003D7FD0"/>
    <w:rsid w:val="003E0545"/>
    <w:rsid w:val="003E07E4"/>
    <w:rsid w:val="003E0F70"/>
    <w:rsid w:val="003E1FF2"/>
    <w:rsid w:val="003E24EA"/>
    <w:rsid w:val="003E3ADD"/>
    <w:rsid w:val="003E3F2E"/>
    <w:rsid w:val="003E4764"/>
    <w:rsid w:val="003E4A0B"/>
    <w:rsid w:val="003E50E3"/>
    <w:rsid w:val="003E5EA7"/>
    <w:rsid w:val="003E5F5B"/>
    <w:rsid w:val="003E63AC"/>
    <w:rsid w:val="003E63C2"/>
    <w:rsid w:val="003E6788"/>
    <w:rsid w:val="003E7724"/>
    <w:rsid w:val="003F0176"/>
    <w:rsid w:val="003F09BA"/>
    <w:rsid w:val="003F138C"/>
    <w:rsid w:val="003F14DF"/>
    <w:rsid w:val="003F1828"/>
    <w:rsid w:val="003F462F"/>
    <w:rsid w:val="003F5B4E"/>
    <w:rsid w:val="003F5F1F"/>
    <w:rsid w:val="003F6BE7"/>
    <w:rsid w:val="003F7FBE"/>
    <w:rsid w:val="00400A31"/>
    <w:rsid w:val="004012BF"/>
    <w:rsid w:val="00401801"/>
    <w:rsid w:val="00401BF0"/>
    <w:rsid w:val="00402007"/>
    <w:rsid w:val="00403234"/>
    <w:rsid w:val="004035D4"/>
    <w:rsid w:val="00404F05"/>
    <w:rsid w:val="00404F42"/>
    <w:rsid w:val="00405E30"/>
    <w:rsid w:val="0040676E"/>
    <w:rsid w:val="00406923"/>
    <w:rsid w:val="00407776"/>
    <w:rsid w:val="004102F8"/>
    <w:rsid w:val="0041032D"/>
    <w:rsid w:val="00411184"/>
    <w:rsid w:val="004112E3"/>
    <w:rsid w:val="0041229E"/>
    <w:rsid w:val="00412D3E"/>
    <w:rsid w:val="004138A7"/>
    <w:rsid w:val="00413A73"/>
    <w:rsid w:val="00414175"/>
    <w:rsid w:val="00414F15"/>
    <w:rsid w:val="004157FD"/>
    <w:rsid w:val="004158AA"/>
    <w:rsid w:val="004159A7"/>
    <w:rsid w:val="00416940"/>
    <w:rsid w:val="0042067C"/>
    <w:rsid w:val="00421517"/>
    <w:rsid w:val="004225C0"/>
    <w:rsid w:val="004232E4"/>
    <w:rsid w:val="0042348C"/>
    <w:rsid w:val="004236B7"/>
    <w:rsid w:val="00424215"/>
    <w:rsid w:val="0042517A"/>
    <w:rsid w:val="00425366"/>
    <w:rsid w:val="004263DD"/>
    <w:rsid w:val="00426DA2"/>
    <w:rsid w:val="00427140"/>
    <w:rsid w:val="00427A9D"/>
    <w:rsid w:val="00430E10"/>
    <w:rsid w:val="00431021"/>
    <w:rsid w:val="0043126A"/>
    <w:rsid w:val="004315FB"/>
    <w:rsid w:val="00432B1E"/>
    <w:rsid w:val="00432DEF"/>
    <w:rsid w:val="00432ED3"/>
    <w:rsid w:val="00433693"/>
    <w:rsid w:val="0043412B"/>
    <w:rsid w:val="00434260"/>
    <w:rsid w:val="004343C6"/>
    <w:rsid w:val="00434400"/>
    <w:rsid w:val="00434441"/>
    <w:rsid w:val="0043494A"/>
    <w:rsid w:val="0043552E"/>
    <w:rsid w:val="00435D5C"/>
    <w:rsid w:val="00436B35"/>
    <w:rsid w:val="004370E8"/>
    <w:rsid w:val="0043765D"/>
    <w:rsid w:val="00437849"/>
    <w:rsid w:val="00437CC8"/>
    <w:rsid w:val="00440831"/>
    <w:rsid w:val="004409B1"/>
    <w:rsid w:val="004409D0"/>
    <w:rsid w:val="00440B17"/>
    <w:rsid w:val="00440D55"/>
    <w:rsid w:val="00441696"/>
    <w:rsid w:val="004421AD"/>
    <w:rsid w:val="0044236C"/>
    <w:rsid w:val="00442AFC"/>
    <w:rsid w:val="00442C23"/>
    <w:rsid w:val="00444B5E"/>
    <w:rsid w:val="004462A3"/>
    <w:rsid w:val="004467E0"/>
    <w:rsid w:val="00446971"/>
    <w:rsid w:val="004469AE"/>
    <w:rsid w:val="00446E44"/>
    <w:rsid w:val="004472C4"/>
    <w:rsid w:val="0044775E"/>
    <w:rsid w:val="00447DF3"/>
    <w:rsid w:val="004500C8"/>
    <w:rsid w:val="0045091A"/>
    <w:rsid w:val="00450988"/>
    <w:rsid w:val="00450A43"/>
    <w:rsid w:val="00450A5A"/>
    <w:rsid w:val="00451551"/>
    <w:rsid w:val="00451B01"/>
    <w:rsid w:val="004521E7"/>
    <w:rsid w:val="00452EDC"/>
    <w:rsid w:val="00452F24"/>
    <w:rsid w:val="00453152"/>
    <w:rsid w:val="00454018"/>
    <w:rsid w:val="004548FA"/>
    <w:rsid w:val="00456C13"/>
    <w:rsid w:val="00456FFD"/>
    <w:rsid w:val="00457088"/>
    <w:rsid w:val="00457466"/>
    <w:rsid w:val="00457D24"/>
    <w:rsid w:val="00457DD8"/>
    <w:rsid w:val="004602DF"/>
    <w:rsid w:val="004609DA"/>
    <w:rsid w:val="0046101D"/>
    <w:rsid w:val="00461699"/>
    <w:rsid w:val="00461849"/>
    <w:rsid w:val="00462590"/>
    <w:rsid w:val="00463B0A"/>
    <w:rsid w:val="004641F2"/>
    <w:rsid w:val="004643C0"/>
    <w:rsid w:val="00464948"/>
    <w:rsid w:val="00464BDC"/>
    <w:rsid w:val="00465206"/>
    <w:rsid w:val="004652D0"/>
    <w:rsid w:val="00465BC2"/>
    <w:rsid w:val="004661F8"/>
    <w:rsid w:val="00466EED"/>
    <w:rsid w:val="00467E72"/>
    <w:rsid w:val="0047035C"/>
    <w:rsid w:val="00470636"/>
    <w:rsid w:val="004711BE"/>
    <w:rsid w:val="00471CD6"/>
    <w:rsid w:val="00471DAE"/>
    <w:rsid w:val="004724C4"/>
    <w:rsid w:val="00474025"/>
    <w:rsid w:val="004742B6"/>
    <w:rsid w:val="0047447E"/>
    <w:rsid w:val="00474F6B"/>
    <w:rsid w:val="00475159"/>
    <w:rsid w:val="00475509"/>
    <w:rsid w:val="0047571E"/>
    <w:rsid w:val="004763AB"/>
    <w:rsid w:val="004767C3"/>
    <w:rsid w:val="00476EC1"/>
    <w:rsid w:val="004776BE"/>
    <w:rsid w:val="00480453"/>
    <w:rsid w:val="00481154"/>
    <w:rsid w:val="004814E7"/>
    <w:rsid w:val="00481AAD"/>
    <w:rsid w:val="0048276D"/>
    <w:rsid w:val="00483464"/>
    <w:rsid w:val="0048472E"/>
    <w:rsid w:val="00484FBA"/>
    <w:rsid w:val="00486404"/>
    <w:rsid w:val="004868D6"/>
    <w:rsid w:val="0048727C"/>
    <w:rsid w:val="00487843"/>
    <w:rsid w:val="00487939"/>
    <w:rsid w:val="00487CD0"/>
    <w:rsid w:val="004907DD"/>
    <w:rsid w:val="0049143A"/>
    <w:rsid w:val="0049176E"/>
    <w:rsid w:val="004917FE"/>
    <w:rsid w:val="004918B9"/>
    <w:rsid w:val="00491EE2"/>
    <w:rsid w:val="004922F0"/>
    <w:rsid w:val="004927FF"/>
    <w:rsid w:val="004928D9"/>
    <w:rsid w:val="00493426"/>
    <w:rsid w:val="004937E8"/>
    <w:rsid w:val="00493877"/>
    <w:rsid w:val="0049391A"/>
    <w:rsid w:val="004956AD"/>
    <w:rsid w:val="004962E9"/>
    <w:rsid w:val="004A0111"/>
    <w:rsid w:val="004A02B0"/>
    <w:rsid w:val="004A1021"/>
    <w:rsid w:val="004A1968"/>
    <w:rsid w:val="004A1EA1"/>
    <w:rsid w:val="004A25BC"/>
    <w:rsid w:val="004A29C6"/>
    <w:rsid w:val="004A379D"/>
    <w:rsid w:val="004A383D"/>
    <w:rsid w:val="004A4282"/>
    <w:rsid w:val="004A468E"/>
    <w:rsid w:val="004A5411"/>
    <w:rsid w:val="004A56F1"/>
    <w:rsid w:val="004A5A06"/>
    <w:rsid w:val="004A5BB9"/>
    <w:rsid w:val="004A5EDB"/>
    <w:rsid w:val="004A63CC"/>
    <w:rsid w:val="004A750C"/>
    <w:rsid w:val="004B0E80"/>
    <w:rsid w:val="004B1421"/>
    <w:rsid w:val="004B17A7"/>
    <w:rsid w:val="004B259A"/>
    <w:rsid w:val="004B2BDB"/>
    <w:rsid w:val="004B389D"/>
    <w:rsid w:val="004B3B44"/>
    <w:rsid w:val="004B4530"/>
    <w:rsid w:val="004B45BF"/>
    <w:rsid w:val="004B51BB"/>
    <w:rsid w:val="004B5658"/>
    <w:rsid w:val="004B5A1F"/>
    <w:rsid w:val="004B5C5F"/>
    <w:rsid w:val="004B6E2D"/>
    <w:rsid w:val="004C0755"/>
    <w:rsid w:val="004C0BEF"/>
    <w:rsid w:val="004C0E63"/>
    <w:rsid w:val="004C37E0"/>
    <w:rsid w:val="004C39F9"/>
    <w:rsid w:val="004C3C81"/>
    <w:rsid w:val="004C45CA"/>
    <w:rsid w:val="004C5160"/>
    <w:rsid w:val="004C5CD9"/>
    <w:rsid w:val="004C69D8"/>
    <w:rsid w:val="004C6B11"/>
    <w:rsid w:val="004C75A4"/>
    <w:rsid w:val="004C79F3"/>
    <w:rsid w:val="004D0AF6"/>
    <w:rsid w:val="004D16CF"/>
    <w:rsid w:val="004D184F"/>
    <w:rsid w:val="004D1C16"/>
    <w:rsid w:val="004D27EB"/>
    <w:rsid w:val="004D37A4"/>
    <w:rsid w:val="004D3988"/>
    <w:rsid w:val="004D3B5E"/>
    <w:rsid w:val="004D410F"/>
    <w:rsid w:val="004D4143"/>
    <w:rsid w:val="004D452A"/>
    <w:rsid w:val="004D457C"/>
    <w:rsid w:val="004D4F9F"/>
    <w:rsid w:val="004D551D"/>
    <w:rsid w:val="004D6716"/>
    <w:rsid w:val="004D757C"/>
    <w:rsid w:val="004D7A4A"/>
    <w:rsid w:val="004D7BD2"/>
    <w:rsid w:val="004E0260"/>
    <w:rsid w:val="004E06EC"/>
    <w:rsid w:val="004E06FF"/>
    <w:rsid w:val="004E102A"/>
    <w:rsid w:val="004E17AF"/>
    <w:rsid w:val="004E1908"/>
    <w:rsid w:val="004E1D23"/>
    <w:rsid w:val="004E2560"/>
    <w:rsid w:val="004E2771"/>
    <w:rsid w:val="004E27BC"/>
    <w:rsid w:val="004E413E"/>
    <w:rsid w:val="004E4CBA"/>
    <w:rsid w:val="004E4FA6"/>
    <w:rsid w:val="004E4FE3"/>
    <w:rsid w:val="004E5804"/>
    <w:rsid w:val="004E596A"/>
    <w:rsid w:val="004E5EEE"/>
    <w:rsid w:val="004E64A6"/>
    <w:rsid w:val="004E7445"/>
    <w:rsid w:val="004E7749"/>
    <w:rsid w:val="004E7CA6"/>
    <w:rsid w:val="004F0181"/>
    <w:rsid w:val="004F054E"/>
    <w:rsid w:val="004F195A"/>
    <w:rsid w:val="004F1B26"/>
    <w:rsid w:val="004F2BC5"/>
    <w:rsid w:val="004F31FC"/>
    <w:rsid w:val="004F42BF"/>
    <w:rsid w:val="004F4A02"/>
    <w:rsid w:val="004F4F72"/>
    <w:rsid w:val="004F530C"/>
    <w:rsid w:val="004F6227"/>
    <w:rsid w:val="004F6613"/>
    <w:rsid w:val="004F68B9"/>
    <w:rsid w:val="004F6A3A"/>
    <w:rsid w:val="004F6A6D"/>
    <w:rsid w:val="004F7339"/>
    <w:rsid w:val="00501732"/>
    <w:rsid w:val="005017C8"/>
    <w:rsid w:val="0050338C"/>
    <w:rsid w:val="005034A1"/>
    <w:rsid w:val="005035D5"/>
    <w:rsid w:val="00503CDE"/>
    <w:rsid w:val="005044F3"/>
    <w:rsid w:val="005045AE"/>
    <w:rsid w:val="00504CC9"/>
    <w:rsid w:val="005052C4"/>
    <w:rsid w:val="00505D97"/>
    <w:rsid w:val="00506144"/>
    <w:rsid w:val="00510489"/>
    <w:rsid w:val="0051064B"/>
    <w:rsid w:val="005109B3"/>
    <w:rsid w:val="00510B05"/>
    <w:rsid w:val="005114A5"/>
    <w:rsid w:val="00513291"/>
    <w:rsid w:val="00513544"/>
    <w:rsid w:val="0051369A"/>
    <w:rsid w:val="00513836"/>
    <w:rsid w:val="00513887"/>
    <w:rsid w:val="00513D36"/>
    <w:rsid w:val="0051406F"/>
    <w:rsid w:val="00514CC8"/>
    <w:rsid w:val="00514F35"/>
    <w:rsid w:val="00514FFB"/>
    <w:rsid w:val="0051516F"/>
    <w:rsid w:val="00515268"/>
    <w:rsid w:val="005154BB"/>
    <w:rsid w:val="005156AA"/>
    <w:rsid w:val="00517ABC"/>
    <w:rsid w:val="00517D1E"/>
    <w:rsid w:val="005203C2"/>
    <w:rsid w:val="00520868"/>
    <w:rsid w:val="00520E50"/>
    <w:rsid w:val="005214BF"/>
    <w:rsid w:val="00522162"/>
    <w:rsid w:val="00522A79"/>
    <w:rsid w:val="005252B6"/>
    <w:rsid w:val="005253AC"/>
    <w:rsid w:val="005253F9"/>
    <w:rsid w:val="00525816"/>
    <w:rsid w:val="005274C8"/>
    <w:rsid w:val="00527930"/>
    <w:rsid w:val="00530A4C"/>
    <w:rsid w:val="00530D60"/>
    <w:rsid w:val="00531454"/>
    <w:rsid w:val="0053146C"/>
    <w:rsid w:val="00531925"/>
    <w:rsid w:val="00532D77"/>
    <w:rsid w:val="005332D4"/>
    <w:rsid w:val="00533D03"/>
    <w:rsid w:val="005344E4"/>
    <w:rsid w:val="00534716"/>
    <w:rsid w:val="0053560F"/>
    <w:rsid w:val="00536778"/>
    <w:rsid w:val="005372FC"/>
    <w:rsid w:val="005373A1"/>
    <w:rsid w:val="0054083A"/>
    <w:rsid w:val="0054290D"/>
    <w:rsid w:val="005439CF"/>
    <w:rsid w:val="00543D3A"/>
    <w:rsid w:val="00546262"/>
    <w:rsid w:val="00546717"/>
    <w:rsid w:val="00547FD4"/>
    <w:rsid w:val="00550EAC"/>
    <w:rsid w:val="00551A73"/>
    <w:rsid w:val="00554224"/>
    <w:rsid w:val="00554CD7"/>
    <w:rsid w:val="00554F2B"/>
    <w:rsid w:val="00555F21"/>
    <w:rsid w:val="00557439"/>
    <w:rsid w:val="005609D3"/>
    <w:rsid w:val="00560DD0"/>
    <w:rsid w:val="00561227"/>
    <w:rsid w:val="00561C6F"/>
    <w:rsid w:val="00562A40"/>
    <w:rsid w:val="00562D04"/>
    <w:rsid w:val="005637A2"/>
    <w:rsid w:val="00563923"/>
    <w:rsid w:val="00564495"/>
    <w:rsid w:val="0056552B"/>
    <w:rsid w:val="00565955"/>
    <w:rsid w:val="00565D72"/>
    <w:rsid w:val="00566246"/>
    <w:rsid w:val="0056721D"/>
    <w:rsid w:val="00567620"/>
    <w:rsid w:val="00567967"/>
    <w:rsid w:val="00570362"/>
    <w:rsid w:val="00570F1E"/>
    <w:rsid w:val="005718E1"/>
    <w:rsid w:val="00571C4F"/>
    <w:rsid w:val="00571F3E"/>
    <w:rsid w:val="00572323"/>
    <w:rsid w:val="0057274A"/>
    <w:rsid w:val="00573270"/>
    <w:rsid w:val="005741C7"/>
    <w:rsid w:val="0057450D"/>
    <w:rsid w:val="00574DBE"/>
    <w:rsid w:val="005751FC"/>
    <w:rsid w:val="0057534C"/>
    <w:rsid w:val="00575C36"/>
    <w:rsid w:val="00575F5B"/>
    <w:rsid w:val="00576BEF"/>
    <w:rsid w:val="00577105"/>
    <w:rsid w:val="0057755A"/>
    <w:rsid w:val="005775FD"/>
    <w:rsid w:val="005812AB"/>
    <w:rsid w:val="00581451"/>
    <w:rsid w:val="0058281E"/>
    <w:rsid w:val="0058288F"/>
    <w:rsid w:val="00583E8E"/>
    <w:rsid w:val="00584275"/>
    <w:rsid w:val="005843B7"/>
    <w:rsid w:val="005848DE"/>
    <w:rsid w:val="00585F96"/>
    <w:rsid w:val="005878B9"/>
    <w:rsid w:val="0059041D"/>
    <w:rsid w:val="00590D69"/>
    <w:rsid w:val="0059103F"/>
    <w:rsid w:val="00591472"/>
    <w:rsid w:val="00593F07"/>
    <w:rsid w:val="00594751"/>
    <w:rsid w:val="00594841"/>
    <w:rsid w:val="00595AAE"/>
    <w:rsid w:val="00596222"/>
    <w:rsid w:val="005974DE"/>
    <w:rsid w:val="005A0273"/>
    <w:rsid w:val="005A1D85"/>
    <w:rsid w:val="005A32FD"/>
    <w:rsid w:val="005A33A3"/>
    <w:rsid w:val="005A3500"/>
    <w:rsid w:val="005A3D8D"/>
    <w:rsid w:val="005A4303"/>
    <w:rsid w:val="005A486A"/>
    <w:rsid w:val="005A4E6B"/>
    <w:rsid w:val="005A4F6A"/>
    <w:rsid w:val="005A5949"/>
    <w:rsid w:val="005A5D07"/>
    <w:rsid w:val="005A5ED8"/>
    <w:rsid w:val="005A659A"/>
    <w:rsid w:val="005A69D9"/>
    <w:rsid w:val="005A6AC1"/>
    <w:rsid w:val="005B0196"/>
    <w:rsid w:val="005B1165"/>
    <w:rsid w:val="005B16DB"/>
    <w:rsid w:val="005B1C40"/>
    <w:rsid w:val="005B1E71"/>
    <w:rsid w:val="005B20E0"/>
    <w:rsid w:val="005B2585"/>
    <w:rsid w:val="005B2DB9"/>
    <w:rsid w:val="005B376C"/>
    <w:rsid w:val="005B412D"/>
    <w:rsid w:val="005B413D"/>
    <w:rsid w:val="005B527B"/>
    <w:rsid w:val="005B57B7"/>
    <w:rsid w:val="005B5912"/>
    <w:rsid w:val="005B699E"/>
    <w:rsid w:val="005B6A29"/>
    <w:rsid w:val="005B6CDE"/>
    <w:rsid w:val="005B78AA"/>
    <w:rsid w:val="005C0A55"/>
    <w:rsid w:val="005C0A86"/>
    <w:rsid w:val="005C131F"/>
    <w:rsid w:val="005C2295"/>
    <w:rsid w:val="005C2C8B"/>
    <w:rsid w:val="005C2D99"/>
    <w:rsid w:val="005C3F98"/>
    <w:rsid w:val="005C4AA6"/>
    <w:rsid w:val="005C6D9F"/>
    <w:rsid w:val="005C7C32"/>
    <w:rsid w:val="005C7DAA"/>
    <w:rsid w:val="005D0191"/>
    <w:rsid w:val="005D0375"/>
    <w:rsid w:val="005D0793"/>
    <w:rsid w:val="005D12BD"/>
    <w:rsid w:val="005D1ECB"/>
    <w:rsid w:val="005D3D10"/>
    <w:rsid w:val="005D44FB"/>
    <w:rsid w:val="005D5BCA"/>
    <w:rsid w:val="005D689D"/>
    <w:rsid w:val="005E02A8"/>
    <w:rsid w:val="005E04CB"/>
    <w:rsid w:val="005E07B1"/>
    <w:rsid w:val="005E08C8"/>
    <w:rsid w:val="005E192D"/>
    <w:rsid w:val="005E2689"/>
    <w:rsid w:val="005E2D0C"/>
    <w:rsid w:val="005E352B"/>
    <w:rsid w:val="005E361D"/>
    <w:rsid w:val="005E380E"/>
    <w:rsid w:val="005E3865"/>
    <w:rsid w:val="005E4870"/>
    <w:rsid w:val="005E490F"/>
    <w:rsid w:val="005E5900"/>
    <w:rsid w:val="005E6E48"/>
    <w:rsid w:val="005E6F74"/>
    <w:rsid w:val="005E763E"/>
    <w:rsid w:val="005F0A5B"/>
    <w:rsid w:val="005F0D5D"/>
    <w:rsid w:val="005F11AB"/>
    <w:rsid w:val="005F137A"/>
    <w:rsid w:val="005F15F6"/>
    <w:rsid w:val="005F32A2"/>
    <w:rsid w:val="005F3F0C"/>
    <w:rsid w:val="005F445F"/>
    <w:rsid w:val="005F44AE"/>
    <w:rsid w:val="005F6FC0"/>
    <w:rsid w:val="005F7082"/>
    <w:rsid w:val="005F70E3"/>
    <w:rsid w:val="005F778B"/>
    <w:rsid w:val="006006B9"/>
    <w:rsid w:val="00600B0A"/>
    <w:rsid w:val="00600C4E"/>
    <w:rsid w:val="006011F7"/>
    <w:rsid w:val="00601661"/>
    <w:rsid w:val="00602A19"/>
    <w:rsid w:val="00603007"/>
    <w:rsid w:val="0060322E"/>
    <w:rsid w:val="00603A0A"/>
    <w:rsid w:val="00603B35"/>
    <w:rsid w:val="006056DC"/>
    <w:rsid w:val="00606C62"/>
    <w:rsid w:val="00606DD4"/>
    <w:rsid w:val="00611C6B"/>
    <w:rsid w:val="00612016"/>
    <w:rsid w:val="0061204F"/>
    <w:rsid w:val="006134D3"/>
    <w:rsid w:val="006134FA"/>
    <w:rsid w:val="006141DA"/>
    <w:rsid w:val="0061444D"/>
    <w:rsid w:val="006144EF"/>
    <w:rsid w:val="00614802"/>
    <w:rsid w:val="00614AD0"/>
    <w:rsid w:val="00614BC6"/>
    <w:rsid w:val="00614C29"/>
    <w:rsid w:val="00615E79"/>
    <w:rsid w:val="0061657B"/>
    <w:rsid w:val="006168FB"/>
    <w:rsid w:val="00616F32"/>
    <w:rsid w:val="00617393"/>
    <w:rsid w:val="00617639"/>
    <w:rsid w:val="00617810"/>
    <w:rsid w:val="006201EB"/>
    <w:rsid w:val="006201FD"/>
    <w:rsid w:val="00620320"/>
    <w:rsid w:val="00620BC4"/>
    <w:rsid w:val="0062160E"/>
    <w:rsid w:val="006221D9"/>
    <w:rsid w:val="006225D4"/>
    <w:rsid w:val="00622F34"/>
    <w:rsid w:val="006230B7"/>
    <w:rsid w:val="00623974"/>
    <w:rsid w:val="006243CA"/>
    <w:rsid w:val="00624549"/>
    <w:rsid w:val="00625859"/>
    <w:rsid w:val="0062607D"/>
    <w:rsid w:val="00626111"/>
    <w:rsid w:val="0062619F"/>
    <w:rsid w:val="00626420"/>
    <w:rsid w:val="006272A6"/>
    <w:rsid w:val="006278F6"/>
    <w:rsid w:val="006302C0"/>
    <w:rsid w:val="0063079F"/>
    <w:rsid w:val="00630F93"/>
    <w:rsid w:val="00631A39"/>
    <w:rsid w:val="00632663"/>
    <w:rsid w:val="00632AC5"/>
    <w:rsid w:val="00634325"/>
    <w:rsid w:val="0063465A"/>
    <w:rsid w:val="006350B9"/>
    <w:rsid w:val="00635408"/>
    <w:rsid w:val="00635B97"/>
    <w:rsid w:val="00636258"/>
    <w:rsid w:val="0063684F"/>
    <w:rsid w:val="00636BB7"/>
    <w:rsid w:val="006379C7"/>
    <w:rsid w:val="0064072C"/>
    <w:rsid w:val="00642B6A"/>
    <w:rsid w:val="00643734"/>
    <w:rsid w:val="006437E7"/>
    <w:rsid w:val="006437EC"/>
    <w:rsid w:val="00643803"/>
    <w:rsid w:val="0064465A"/>
    <w:rsid w:val="00644CFB"/>
    <w:rsid w:val="00644E64"/>
    <w:rsid w:val="0064511D"/>
    <w:rsid w:val="006453A0"/>
    <w:rsid w:val="00645CAF"/>
    <w:rsid w:val="00646A56"/>
    <w:rsid w:val="00646B84"/>
    <w:rsid w:val="00647504"/>
    <w:rsid w:val="00647518"/>
    <w:rsid w:val="00647F50"/>
    <w:rsid w:val="0065297C"/>
    <w:rsid w:val="00652AC7"/>
    <w:rsid w:val="00652D48"/>
    <w:rsid w:val="00653292"/>
    <w:rsid w:val="00653B9F"/>
    <w:rsid w:val="0065480C"/>
    <w:rsid w:val="00654C02"/>
    <w:rsid w:val="00654E38"/>
    <w:rsid w:val="00655A7B"/>
    <w:rsid w:val="0065693F"/>
    <w:rsid w:val="00657E4C"/>
    <w:rsid w:val="00660459"/>
    <w:rsid w:val="00661382"/>
    <w:rsid w:val="00662028"/>
    <w:rsid w:val="0066240C"/>
    <w:rsid w:val="00662B17"/>
    <w:rsid w:val="006635B3"/>
    <w:rsid w:val="0066468B"/>
    <w:rsid w:val="00664FF7"/>
    <w:rsid w:val="00665CAD"/>
    <w:rsid w:val="00666A0C"/>
    <w:rsid w:val="00666D1F"/>
    <w:rsid w:val="00673703"/>
    <w:rsid w:val="00673D00"/>
    <w:rsid w:val="0067533F"/>
    <w:rsid w:val="00675363"/>
    <w:rsid w:val="006762C6"/>
    <w:rsid w:val="00676B91"/>
    <w:rsid w:val="00677432"/>
    <w:rsid w:val="00677A92"/>
    <w:rsid w:val="00677BC1"/>
    <w:rsid w:val="00677D95"/>
    <w:rsid w:val="00681F30"/>
    <w:rsid w:val="00681FA4"/>
    <w:rsid w:val="0068236E"/>
    <w:rsid w:val="0068254C"/>
    <w:rsid w:val="006825DC"/>
    <w:rsid w:val="006829E9"/>
    <w:rsid w:val="00683827"/>
    <w:rsid w:val="006848ED"/>
    <w:rsid w:val="00685FC6"/>
    <w:rsid w:val="006863EF"/>
    <w:rsid w:val="00687E9A"/>
    <w:rsid w:val="006903F5"/>
    <w:rsid w:val="00690A17"/>
    <w:rsid w:val="00690E44"/>
    <w:rsid w:val="00690E83"/>
    <w:rsid w:val="00690E99"/>
    <w:rsid w:val="00692E50"/>
    <w:rsid w:val="00694BF1"/>
    <w:rsid w:val="00694F2E"/>
    <w:rsid w:val="0069609A"/>
    <w:rsid w:val="0069614B"/>
    <w:rsid w:val="0069654D"/>
    <w:rsid w:val="00696913"/>
    <w:rsid w:val="00696963"/>
    <w:rsid w:val="006975D3"/>
    <w:rsid w:val="00697DB8"/>
    <w:rsid w:val="006A0705"/>
    <w:rsid w:val="006A07EA"/>
    <w:rsid w:val="006A2951"/>
    <w:rsid w:val="006A3476"/>
    <w:rsid w:val="006A51B7"/>
    <w:rsid w:val="006A5ADF"/>
    <w:rsid w:val="006A5B0B"/>
    <w:rsid w:val="006A620A"/>
    <w:rsid w:val="006A62CC"/>
    <w:rsid w:val="006A661B"/>
    <w:rsid w:val="006A66C3"/>
    <w:rsid w:val="006A6C14"/>
    <w:rsid w:val="006A6FAB"/>
    <w:rsid w:val="006A79E4"/>
    <w:rsid w:val="006A7D57"/>
    <w:rsid w:val="006B05C9"/>
    <w:rsid w:val="006B11CF"/>
    <w:rsid w:val="006B14A8"/>
    <w:rsid w:val="006B371E"/>
    <w:rsid w:val="006B3E27"/>
    <w:rsid w:val="006B3E48"/>
    <w:rsid w:val="006B409E"/>
    <w:rsid w:val="006B448A"/>
    <w:rsid w:val="006B54B3"/>
    <w:rsid w:val="006B55EC"/>
    <w:rsid w:val="006B633B"/>
    <w:rsid w:val="006B6C08"/>
    <w:rsid w:val="006B6E23"/>
    <w:rsid w:val="006B7635"/>
    <w:rsid w:val="006B7A6F"/>
    <w:rsid w:val="006B7FF0"/>
    <w:rsid w:val="006C0297"/>
    <w:rsid w:val="006C0608"/>
    <w:rsid w:val="006C08B5"/>
    <w:rsid w:val="006C0C3F"/>
    <w:rsid w:val="006C1344"/>
    <w:rsid w:val="006C1D50"/>
    <w:rsid w:val="006C1E95"/>
    <w:rsid w:val="006C2379"/>
    <w:rsid w:val="006C3137"/>
    <w:rsid w:val="006C32E4"/>
    <w:rsid w:val="006C3BAA"/>
    <w:rsid w:val="006C3E79"/>
    <w:rsid w:val="006C400A"/>
    <w:rsid w:val="006C4C0A"/>
    <w:rsid w:val="006C525E"/>
    <w:rsid w:val="006C52BD"/>
    <w:rsid w:val="006C5B67"/>
    <w:rsid w:val="006C5CCA"/>
    <w:rsid w:val="006C6423"/>
    <w:rsid w:val="006C65F6"/>
    <w:rsid w:val="006C67B4"/>
    <w:rsid w:val="006C74DC"/>
    <w:rsid w:val="006C7E80"/>
    <w:rsid w:val="006D06C8"/>
    <w:rsid w:val="006D07E7"/>
    <w:rsid w:val="006D0932"/>
    <w:rsid w:val="006D0AC6"/>
    <w:rsid w:val="006D1607"/>
    <w:rsid w:val="006D2119"/>
    <w:rsid w:val="006D283C"/>
    <w:rsid w:val="006D2E69"/>
    <w:rsid w:val="006D37D9"/>
    <w:rsid w:val="006D3DBA"/>
    <w:rsid w:val="006D3DFE"/>
    <w:rsid w:val="006D3E4B"/>
    <w:rsid w:val="006D4089"/>
    <w:rsid w:val="006D420D"/>
    <w:rsid w:val="006D4568"/>
    <w:rsid w:val="006D4F85"/>
    <w:rsid w:val="006D5F06"/>
    <w:rsid w:val="006D66EA"/>
    <w:rsid w:val="006D6C0F"/>
    <w:rsid w:val="006D739E"/>
    <w:rsid w:val="006D7476"/>
    <w:rsid w:val="006D76D3"/>
    <w:rsid w:val="006D772B"/>
    <w:rsid w:val="006D7F36"/>
    <w:rsid w:val="006E041D"/>
    <w:rsid w:val="006E0447"/>
    <w:rsid w:val="006E05FA"/>
    <w:rsid w:val="006E0D36"/>
    <w:rsid w:val="006E0D59"/>
    <w:rsid w:val="006E1923"/>
    <w:rsid w:val="006E2643"/>
    <w:rsid w:val="006E2DEB"/>
    <w:rsid w:val="006E3828"/>
    <w:rsid w:val="006E3BAF"/>
    <w:rsid w:val="006E3DD8"/>
    <w:rsid w:val="006E46A0"/>
    <w:rsid w:val="006E510B"/>
    <w:rsid w:val="006E5254"/>
    <w:rsid w:val="006E545F"/>
    <w:rsid w:val="006E66C6"/>
    <w:rsid w:val="006E69D3"/>
    <w:rsid w:val="006E6CFA"/>
    <w:rsid w:val="006E6DBD"/>
    <w:rsid w:val="006F06A4"/>
    <w:rsid w:val="006F0794"/>
    <w:rsid w:val="006F19D7"/>
    <w:rsid w:val="006F42C5"/>
    <w:rsid w:val="006F4AB7"/>
    <w:rsid w:val="006F58A2"/>
    <w:rsid w:val="006F60E8"/>
    <w:rsid w:val="006F67A6"/>
    <w:rsid w:val="006F6905"/>
    <w:rsid w:val="006F7949"/>
    <w:rsid w:val="00700EEA"/>
    <w:rsid w:val="00701423"/>
    <w:rsid w:val="007014D6"/>
    <w:rsid w:val="00701632"/>
    <w:rsid w:val="00701889"/>
    <w:rsid w:val="00701E1F"/>
    <w:rsid w:val="00702114"/>
    <w:rsid w:val="00702242"/>
    <w:rsid w:val="00702543"/>
    <w:rsid w:val="007037FE"/>
    <w:rsid w:val="007040AC"/>
    <w:rsid w:val="00704634"/>
    <w:rsid w:val="0070488C"/>
    <w:rsid w:val="00704D22"/>
    <w:rsid w:val="007056D8"/>
    <w:rsid w:val="00705B46"/>
    <w:rsid w:val="00705C94"/>
    <w:rsid w:val="00706140"/>
    <w:rsid w:val="00707087"/>
    <w:rsid w:val="007073F8"/>
    <w:rsid w:val="00707995"/>
    <w:rsid w:val="00707DB5"/>
    <w:rsid w:val="007102E2"/>
    <w:rsid w:val="0071125E"/>
    <w:rsid w:val="00713272"/>
    <w:rsid w:val="007137C8"/>
    <w:rsid w:val="00713B23"/>
    <w:rsid w:val="00713BD4"/>
    <w:rsid w:val="00714501"/>
    <w:rsid w:val="007151C4"/>
    <w:rsid w:val="00715834"/>
    <w:rsid w:val="00716002"/>
    <w:rsid w:val="007169AA"/>
    <w:rsid w:val="00716A50"/>
    <w:rsid w:val="007176D8"/>
    <w:rsid w:val="00717D57"/>
    <w:rsid w:val="00720ADD"/>
    <w:rsid w:val="00721116"/>
    <w:rsid w:val="0072121E"/>
    <w:rsid w:val="0072136B"/>
    <w:rsid w:val="007217B2"/>
    <w:rsid w:val="00721D58"/>
    <w:rsid w:val="007220C0"/>
    <w:rsid w:val="00722666"/>
    <w:rsid w:val="007237D8"/>
    <w:rsid w:val="0072431A"/>
    <w:rsid w:val="0072620C"/>
    <w:rsid w:val="007267B0"/>
    <w:rsid w:val="00726980"/>
    <w:rsid w:val="0072758D"/>
    <w:rsid w:val="007277E3"/>
    <w:rsid w:val="00730B98"/>
    <w:rsid w:val="00730D43"/>
    <w:rsid w:val="007319C3"/>
    <w:rsid w:val="007322AC"/>
    <w:rsid w:val="007325F3"/>
    <w:rsid w:val="00732DA4"/>
    <w:rsid w:val="00733185"/>
    <w:rsid w:val="00734157"/>
    <w:rsid w:val="00734401"/>
    <w:rsid w:val="00734865"/>
    <w:rsid w:val="00735525"/>
    <w:rsid w:val="007358AF"/>
    <w:rsid w:val="00735C5A"/>
    <w:rsid w:val="0073666E"/>
    <w:rsid w:val="0073723E"/>
    <w:rsid w:val="00737D83"/>
    <w:rsid w:val="00740030"/>
    <w:rsid w:val="0074035A"/>
    <w:rsid w:val="00740B0D"/>
    <w:rsid w:val="00742FA2"/>
    <w:rsid w:val="007433CC"/>
    <w:rsid w:val="00743C63"/>
    <w:rsid w:val="00744098"/>
    <w:rsid w:val="007443F6"/>
    <w:rsid w:val="00744F0D"/>
    <w:rsid w:val="00745768"/>
    <w:rsid w:val="00745C98"/>
    <w:rsid w:val="0074608D"/>
    <w:rsid w:val="0074679E"/>
    <w:rsid w:val="007503A3"/>
    <w:rsid w:val="00751C88"/>
    <w:rsid w:val="00751EE4"/>
    <w:rsid w:val="007522A3"/>
    <w:rsid w:val="00752481"/>
    <w:rsid w:val="0075271B"/>
    <w:rsid w:val="00752873"/>
    <w:rsid w:val="00752B69"/>
    <w:rsid w:val="00752FF9"/>
    <w:rsid w:val="0075329F"/>
    <w:rsid w:val="007533AD"/>
    <w:rsid w:val="00753438"/>
    <w:rsid w:val="007545DE"/>
    <w:rsid w:val="007552B3"/>
    <w:rsid w:val="00755863"/>
    <w:rsid w:val="00756F9A"/>
    <w:rsid w:val="00757FCD"/>
    <w:rsid w:val="0076049F"/>
    <w:rsid w:val="00760643"/>
    <w:rsid w:val="0076080D"/>
    <w:rsid w:val="0076095F"/>
    <w:rsid w:val="007613CF"/>
    <w:rsid w:val="007617EB"/>
    <w:rsid w:val="00762563"/>
    <w:rsid w:val="00762B49"/>
    <w:rsid w:val="00762BDD"/>
    <w:rsid w:val="007631D4"/>
    <w:rsid w:val="00763E1F"/>
    <w:rsid w:val="00763EF5"/>
    <w:rsid w:val="00763F63"/>
    <w:rsid w:val="0076445E"/>
    <w:rsid w:val="00764957"/>
    <w:rsid w:val="007650E4"/>
    <w:rsid w:val="0076510E"/>
    <w:rsid w:val="00767692"/>
    <w:rsid w:val="00767743"/>
    <w:rsid w:val="00770011"/>
    <w:rsid w:val="00770033"/>
    <w:rsid w:val="00770D88"/>
    <w:rsid w:val="00771382"/>
    <w:rsid w:val="00771DED"/>
    <w:rsid w:val="00772095"/>
    <w:rsid w:val="00772615"/>
    <w:rsid w:val="00772C04"/>
    <w:rsid w:val="00773303"/>
    <w:rsid w:val="00773941"/>
    <w:rsid w:val="00773F00"/>
    <w:rsid w:val="00774613"/>
    <w:rsid w:val="007754AE"/>
    <w:rsid w:val="007765D8"/>
    <w:rsid w:val="00776F85"/>
    <w:rsid w:val="00777B30"/>
    <w:rsid w:val="0078013D"/>
    <w:rsid w:val="0078019A"/>
    <w:rsid w:val="00780F93"/>
    <w:rsid w:val="00781041"/>
    <w:rsid w:val="00781091"/>
    <w:rsid w:val="0078122A"/>
    <w:rsid w:val="007818EE"/>
    <w:rsid w:val="00782F2A"/>
    <w:rsid w:val="00782F2F"/>
    <w:rsid w:val="007830CD"/>
    <w:rsid w:val="007850B2"/>
    <w:rsid w:val="007851ED"/>
    <w:rsid w:val="00785920"/>
    <w:rsid w:val="00785A50"/>
    <w:rsid w:val="00786275"/>
    <w:rsid w:val="00786E6B"/>
    <w:rsid w:val="00786F58"/>
    <w:rsid w:val="0079015D"/>
    <w:rsid w:val="007906AA"/>
    <w:rsid w:val="007909EE"/>
    <w:rsid w:val="00790FC5"/>
    <w:rsid w:val="007911A4"/>
    <w:rsid w:val="007920D3"/>
    <w:rsid w:val="007929DC"/>
    <w:rsid w:val="007940B3"/>
    <w:rsid w:val="00794BBA"/>
    <w:rsid w:val="00794CC2"/>
    <w:rsid w:val="00795051"/>
    <w:rsid w:val="007951BF"/>
    <w:rsid w:val="0079646F"/>
    <w:rsid w:val="007965AD"/>
    <w:rsid w:val="007970D8"/>
    <w:rsid w:val="007A014D"/>
    <w:rsid w:val="007A08E4"/>
    <w:rsid w:val="007A1ECE"/>
    <w:rsid w:val="007A1F80"/>
    <w:rsid w:val="007A2891"/>
    <w:rsid w:val="007A3964"/>
    <w:rsid w:val="007A55A8"/>
    <w:rsid w:val="007A65FA"/>
    <w:rsid w:val="007A689E"/>
    <w:rsid w:val="007A7B28"/>
    <w:rsid w:val="007B02C5"/>
    <w:rsid w:val="007B0FDA"/>
    <w:rsid w:val="007B2296"/>
    <w:rsid w:val="007B2D43"/>
    <w:rsid w:val="007B38F5"/>
    <w:rsid w:val="007B40E7"/>
    <w:rsid w:val="007B4E80"/>
    <w:rsid w:val="007B50BF"/>
    <w:rsid w:val="007B58B1"/>
    <w:rsid w:val="007B59ED"/>
    <w:rsid w:val="007B5BB2"/>
    <w:rsid w:val="007B6643"/>
    <w:rsid w:val="007B6C1D"/>
    <w:rsid w:val="007B75B7"/>
    <w:rsid w:val="007B7F2D"/>
    <w:rsid w:val="007C01FC"/>
    <w:rsid w:val="007C02D9"/>
    <w:rsid w:val="007C0605"/>
    <w:rsid w:val="007C1785"/>
    <w:rsid w:val="007C196E"/>
    <w:rsid w:val="007C21A0"/>
    <w:rsid w:val="007C2CE8"/>
    <w:rsid w:val="007C2F23"/>
    <w:rsid w:val="007C34D4"/>
    <w:rsid w:val="007C39F2"/>
    <w:rsid w:val="007C3A70"/>
    <w:rsid w:val="007C4370"/>
    <w:rsid w:val="007C5B4E"/>
    <w:rsid w:val="007C5CE6"/>
    <w:rsid w:val="007C5DC8"/>
    <w:rsid w:val="007C5E58"/>
    <w:rsid w:val="007C6854"/>
    <w:rsid w:val="007C72B0"/>
    <w:rsid w:val="007D0316"/>
    <w:rsid w:val="007D1F48"/>
    <w:rsid w:val="007D243A"/>
    <w:rsid w:val="007D3ACF"/>
    <w:rsid w:val="007D3E38"/>
    <w:rsid w:val="007D5CC3"/>
    <w:rsid w:val="007D5FE2"/>
    <w:rsid w:val="007D631F"/>
    <w:rsid w:val="007D653E"/>
    <w:rsid w:val="007D66A8"/>
    <w:rsid w:val="007D6C8E"/>
    <w:rsid w:val="007D6E06"/>
    <w:rsid w:val="007D6EC1"/>
    <w:rsid w:val="007D70CC"/>
    <w:rsid w:val="007D79CB"/>
    <w:rsid w:val="007E01AE"/>
    <w:rsid w:val="007E0554"/>
    <w:rsid w:val="007E05E8"/>
    <w:rsid w:val="007E0FA8"/>
    <w:rsid w:val="007E2713"/>
    <w:rsid w:val="007E3A9B"/>
    <w:rsid w:val="007E48FF"/>
    <w:rsid w:val="007E4A64"/>
    <w:rsid w:val="007E5101"/>
    <w:rsid w:val="007E5C89"/>
    <w:rsid w:val="007E60F1"/>
    <w:rsid w:val="007E6C31"/>
    <w:rsid w:val="007E71AC"/>
    <w:rsid w:val="007E7E37"/>
    <w:rsid w:val="007F00FA"/>
    <w:rsid w:val="007F0B63"/>
    <w:rsid w:val="007F0D19"/>
    <w:rsid w:val="007F1A45"/>
    <w:rsid w:val="007F1CA7"/>
    <w:rsid w:val="007F2A01"/>
    <w:rsid w:val="007F37D9"/>
    <w:rsid w:val="007F4619"/>
    <w:rsid w:val="007F499D"/>
    <w:rsid w:val="007F5CCA"/>
    <w:rsid w:val="007F60B8"/>
    <w:rsid w:val="007F7592"/>
    <w:rsid w:val="007F7E8B"/>
    <w:rsid w:val="00800525"/>
    <w:rsid w:val="00800C33"/>
    <w:rsid w:val="00800F34"/>
    <w:rsid w:val="0080214C"/>
    <w:rsid w:val="008027CE"/>
    <w:rsid w:val="00803114"/>
    <w:rsid w:val="008038F5"/>
    <w:rsid w:val="00803A24"/>
    <w:rsid w:val="00803C5E"/>
    <w:rsid w:val="00804017"/>
    <w:rsid w:val="008045FB"/>
    <w:rsid w:val="008048F0"/>
    <w:rsid w:val="00804C5B"/>
    <w:rsid w:val="00804E77"/>
    <w:rsid w:val="0080535F"/>
    <w:rsid w:val="008061A4"/>
    <w:rsid w:val="008064BE"/>
    <w:rsid w:val="00806C1B"/>
    <w:rsid w:val="00810E43"/>
    <w:rsid w:val="00811359"/>
    <w:rsid w:val="008119F1"/>
    <w:rsid w:val="00811EA1"/>
    <w:rsid w:val="00812B00"/>
    <w:rsid w:val="00812C54"/>
    <w:rsid w:val="00812ED0"/>
    <w:rsid w:val="00812FB2"/>
    <w:rsid w:val="008142B9"/>
    <w:rsid w:val="008142EA"/>
    <w:rsid w:val="00814625"/>
    <w:rsid w:val="0081504C"/>
    <w:rsid w:val="008159FC"/>
    <w:rsid w:val="0081609D"/>
    <w:rsid w:val="00816560"/>
    <w:rsid w:val="0081678C"/>
    <w:rsid w:val="00817040"/>
    <w:rsid w:val="00820DAC"/>
    <w:rsid w:val="008210C1"/>
    <w:rsid w:val="00822054"/>
    <w:rsid w:val="00822BBA"/>
    <w:rsid w:val="00824735"/>
    <w:rsid w:val="00824892"/>
    <w:rsid w:val="00824D2D"/>
    <w:rsid w:val="00825390"/>
    <w:rsid w:val="008253AC"/>
    <w:rsid w:val="00825AC0"/>
    <w:rsid w:val="00825FA4"/>
    <w:rsid w:val="00825FE0"/>
    <w:rsid w:val="008262AB"/>
    <w:rsid w:val="00827368"/>
    <w:rsid w:val="00830B4C"/>
    <w:rsid w:val="00830F60"/>
    <w:rsid w:val="0083174C"/>
    <w:rsid w:val="00833285"/>
    <w:rsid w:val="008338AF"/>
    <w:rsid w:val="00833C0B"/>
    <w:rsid w:val="0083553E"/>
    <w:rsid w:val="008357F0"/>
    <w:rsid w:val="008362A6"/>
    <w:rsid w:val="008363C8"/>
    <w:rsid w:val="00836F39"/>
    <w:rsid w:val="00840BE7"/>
    <w:rsid w:val="00841484"/>
    <w:rsid w:val="0084264E"/>
    <w:rsid w:val="00842AAE"/>
    <w:rsid w:val="00843A42"/>
    <w:rsid w:val="00843B31"/>
    <w:rsid w:val="00844108"/>
    <w:rsid w:val="0084446F"/>
    <w:rsid w:val="008445F5"/>
    <w:rsid w:val="00844F2D"/>
    <w:rsid w:val="00845547"/>
    <w:rsid w:val="0084579F"/>
    <w:rsid w:val="0084601C"/>
    <w:rsid w:val="00847780"/>
    <w:rsid w:val="00851D1F"/>
    <w:rsid w:val="00854FCB"/>
    <w:rsid w:val="00856A9E"/>
    <w:rsid w:val="00856D5E"/>
    <w:rsid w:val="00856DAB"/>
    <w:rsid w:val="00857976"/>
    <w:rsid w:val="00860339"/>
    <w:rsid w:val="00861AA3"/>
    <w:rsid w:val="00862109"/>
    <w:rsid w:val="008621A2"/>
    <w:rsid w:val="00862519"/>
    <w:rsid w:val="00862F60"/>
    <w:rsid w:val="008638BB"/>
    <w:rsid w:val="00863980"/>
    <w:rsid w:val="00864E48"/>
    <w:rsid w:val="008651CC"/>
    <w:rsid w:val="008656BE"/>
    <w:rsid w:val="00865B22"/>
    <w:rsid w:val="00866406"/>
    <w:rsid w:val="0086727D"/>
    <w:rsid w:val="00867B1C"/>
    <w:rsid w:val="00867CF3"/>
    <w:rsid w:val="00870024"/>
    <w:rsid w:val="0087115F"/>
    <w:rsid w:val="00871248"/>
    <w:rsid w:val="00872D6B"/>
    <w:rsid w:val="00872DA0"/>
    <w:rsid w:val="00873332"/>
    <w:rsid w:val="00874059"/>
    <w:rsid w:val="00874B70"/>
    <w:rsid w:val="008750D3"/>
    <w:rsid w:val="00875FDB"/>
    <w:rsid w:val="00876471"/>
    <w:rsid w:val="00876DD7"/>
    <w:rsid w:val="008777EB"/>
    <w:rsid w:val="00877A07"/>
    <w:rsid w:val="008821AD"/>
    <w:rsid w:val="00884004"/>
    <w:rsid w:val="008842FC"/>
    <w:rsid w:val="00884D11"/>
    <w:rsid w:val="0088586C"/>
    <w:rsid w:val="00885A5C"/>
    <w:rsid w:val="00886B20"/>
    <w:rsid w:val="00886F76"/>
    <w:rsid w:val="008870EB"/>
    <w:rsid w:val="00890FB1"/>
    <w:rsid w:val="008910DB"/>
    <w:rsid w:val="008912BF"/>
    <w:rsid w:val="00891699"/>
    <w:rsid w:val="008918E8"/>
    <w:rsid w:val="00891EA3"/>
    <w:rsid w:val="008926CC"/>
    <w:rsid w:val="00892BE1"/>
    <w:rsid w:val="00893049"/>
    <w:rsid w:val="00893168"/>
    <w:rsid w:val="008943BC"/>
    <w:rsid w:val="008959C6"/>
    <w:rsid w:val="00895B8D"/>
    <w:rsid w:val="00895E20"/>
    <w:rsid w:val="008960A8"/>
    <w:rsid w:val="00896CAB"/>
    <w:rsid w:val="00896CEF"/>
    <w:rsid w:val="00896D9E"/>
    <w:rsid w:val="0089766E"/>
    <w:rsid w:val="00897F04"/>
    <w:rsid w:val="008A0762"/>
    <w:rsid w:val="008A19A5"/>
    <w:rsid w:val="008A3241"/>
    <w:rsid w:val="008A32BD"/>
    <w:rsid w:val="008A3F8C"/>
    <w:rsid w:val="008A4065"/>
    <w:rsid w:val="008A49ED"/>
    <w:rsid w:val="008A4B81"/>
    <w:rsid w:val="008A543B"/>
    <w:rsid w:val="008A5CAB"/>
    <w:rsid w:val="008A5F93"/>
    <w:rsid w:val="008A73DF"/>
    <w:rsid w:val="008B0013"/>
    <w:rsid w:val="008B07DA"/>
    <w:rsid w:val="008B0B4A"/>
    <w:rsid w:val="008B0D97"/>
    <w:rsid w:val="008B194A"/>
    <w:rsid w:val="008B1A9E"/>
    <w:rsid w:val="008B1AA3"/>
    <w:rsid w:val="008B234F"/>
    <w:rsid w:val="008B2EAF"/>
    <w:rsid w:val="008B30AA"/>
    <w:rsid w:val="008B368E"/>
    <w:rsid w:val="008B3DF3"/>
    <w:rsid w:val="008B483D"/>
    <w:rsid w:val="008B5955"/>
    <w:rsid w:val="008B5C0F"/>
    <w:rsid w:val="008B6D68"/>
    <w:rsid w:val="008B725B"/>
    <w:rsid w:val="008B757A"/>
    <w:rsid w:val="008B772F"/>
    <w:rsid w:val="008B7969"/>
    <w:rsid w:val="008B7F1A"/>
    <w:rsid w:val="008C0740"/>
    <w:rsid w:val="008C16F9"/>
    <w:rsid w:val="008C304F"/>
    <w:rsid w:val="008C3074"/>
    <w:rsid w:val="008C3899"/>
    <w:rsid w:val="008C3BEE"/>
    <w:rsid w:val="008C6715"/>
    <w:rsid w:val="008C68C4"/>
    <w:rsid w:val="008C74CE"/>
    <w:rsid w:val="008D0010"/>
    <w:rsid w:val="008D0049"/>
    <w:rsid w:val="008D1231"/>
    <w:rsid w:val="008D2338"/>
    <w:rsid w:val="008D24C1"/>
    <w:rsid w:val="008D24E7"/>
    <w:rsid w:val="008D2C10"/>
    <w:rsid w:val="008D2DEF"/>
    <w:rsid w:val="008D3A80"/>
    <w:rsid w:val="008D3B67"/>
    <w:rsid w:val="008D4069"/>
    <w:rsid w:val="008D469C"/>
    <w:rsid w:val="008D4DED"/>
    <w:rsid w:val="008D51F7"/>
    <w:rsid w:val="008D5E87"/>
    <w:rsid w:val="008D658E"/>
    <w:rsid w:val="008D7460"/>
    <w:rsid w:val="008E0664"/>
    <w:rsid w:val="008E07AA"/>
    <w:rsid w:val="008E0C98"/>
    <w:rsid w:val="008E0CEC"/>
    <w:rsid w:val="008E1024"/>
    <w:rsid w:val="008E1216"/>
    <w:rsid w:val="008E1986"/>
    <w:rsid w:val="008E26B2"/>
    <w:rsid w:val="008E27AD"/>
    <w:rsid w:val="008E35F0"/>
    <w:rsid w:val="008E36BE"/>
    <w:rsid w:val="008E3EBB"/>
    <w:rsid w:val="008E44B7"/>
    <w:rsid w:val="008E49F1"/>
    <w:rsid w:val="008E4ADD"/>
    <w:rsid w:val="008E54FF"/>
    <w:rsid w:val="008E61BD"/>
    <w:rsid w:val="008E62F6"/>
    <w:rsid w:val="008E6816"/>
    <w:rsid w:val="008E6BE8"/>
    <w:rsid w:val="008E6F91"/>
    <w:rsid w:val="008E718A"/>
    <w:rsid w:val="008E7F39"/>
    <w:rsid w:val="008F0155"/>
    <w:rsid w:val="008F1679"/>
    <w:rsid w:val="008F19A2"/>
    <w:rsid w:val="008F2248"/>
    <w:rsid w:val="008F266C"/>
    <w:rsid w:val="008F301A"/>
    <w:rsid w:val="008F3BDF"/>
    <w:rsid w:val="008F487F"/>
    <w:rsid w:val="008F572D"/>
    <w:rsid w:val="008F6B7A"/>
    <w:rsid w:val="008F6D27"/>
    <w:rsid w:val="008F7CAD"/>
    <w:rsid w:val="00900191"/>
    <w:rsid w:val="00900758"/>
    <w:rsid w:val="009008EF"/>
    <w:rsid w:val="009009A9"/>
    <w:rsid w:val="009021DE"/>
    <w:rsid w:val="0090244B"/>
    <w:rsid w:val="00902884"/>
    <w:rsid w:val="009032E4"/>
    <w:rsid w:val="009033EB"/>
    <w:rsid w:val="00903D22"/>
    <w:rsid w:val="00903ED9"/>
    <w:rsid w:val="0090503B"/>
    <w:rsid w:val="009051E0"/>
    <w:rsid w:val="00905B11"/>
    <w:rsid w:val="00906649"/>
    <w:rsid w:val="00906D64"/>
    <w:rsid w:val="009071D0"/>
    <w:rsid w:val="00907883"/>
    <w:rsid w:val="00910908"/>
    <w:rsid w:val="00912559"/>
    <w:rsid w:val="00912ED8"/>
    <w:rsid w:val="00912F2F"/>
    <w:rsid w:val="00912F9A"/>
    <w:rsid w:val="00917287"/>
    <w:rsid w:val="009175B9"/>
    <w:rsid w:val="009205B0"/>
    <w:rsid w:val="0092134B"/>
    <w:rsid w:val="009221AC"/>
    <w:rsid w:val="009225B3"/>
    <w:rsid w:val="00922A15"/>
    <w:rsid w:val="00923495"/>
    <w:rsid w:val="0092456D"/>
    <w:rsid w:val="00924E40"/>
    <w:rsid w:val="0092525E"/>
    <w:rsid w:val="00925590"/>
    <w:rsid w:val="00925A71"/>
    <w:rsid w:val="00925C68"/>
    <w:rsid w:val="0092657F"/>
    <w:rsid w:val="00926967"/>
    <w:rsid w:val="00927518"/>
    <w:rsid w:val="00927AF3"/>
    <w:rsid w:val="00927FC3"/>
    <w:rsid w:val="0093074D"/>
    <w:rsid w:val="0093083F"/>
    <w:rsid w:val="009312C7"/>
    <w:rsid w:val="00932061"/>
    <w:rsid w:val="00933397"/>
    <w:rsid w:val="00933706"/>
    <w:rsid w:val="00933B94"/>
    <w:rsid w:val="00934A8F"/>
    <w:rsid w:val="009350BF"/>
    <w:rsid w:val="009359A1"/>
    <w:rsid w:val="00941909"/>
    <w:rsid w:val="00942377"/>
    <w:rsid w:val="009435CD"/>
    <w:rsid w:val="0094379A"/>
    <w:rsid w:val="0094396D"/>
    <w:rsid w:val="0094420F"/>
    <w:rsid w:val="0094477E"/>
    <w:rsid w:val="00944846"/>
    <w:rsid w:val="00945A06"/>
    <w:rsid w:val="00945EA1"/>
    <w:rsid w:val="009469B5"/>
    <w:rsid w:val="009473CE"/>
    <w:rsid w:val="00947563"/>
    <w:rsid w:val="00947A5C"/>
    <w:rsid w:val="009508D4"/>
    <w:rsid w:val="00950D10"/>
    <w:rsid w:val="00950F84"/>
    <w:rsid w:val="009513B0"/>
    <w:rsid w:val="00952B7A"/>
    <w:rsid w:val="00952E72"/>
    <w:rsid w:val="0095382A"/>
    <w:rsid w:val="009557D5"/>
    <w:rsid w:val="00955978"/>
    <w:rsid w:val="00955E51"/>
    <w:rsid w:val="009566EF"/>
    <w:rsid w:val="0095755C"/>
    <w:rsid w:val="009575D1"/>
    <w:rsid w:val="00957B1D"/>
    <w:rsid w:val="009603CC"/>
    <w:rsid w:val="00960EC8"/>
    <w:rsid w:val="00961FA9"/>
    <w:rsid w:val="009623C1"/>
    <w:rsid w:val="00962E16"/>
    <w:rsid w:val="009637F9"/>
    <w:rsid w:val="00963AA1"/>
    <w:rsid w:val="00963E79"/>
    <w:rsid w:val="009646D8"/>
    <w:rsid w:val="009646F9"/>
    <w:rsid w:val="00964897"/>
    <w:rsid w:val="009658B2"/>
    <w:rsid w:val="009659E0"/>
    <w:rsid w:val="0096755E"/>
    <w:rsid w:val="00967B54"/>
    <w:rsid w:val="00967D8E"/>
    <w:rsid w:val="0097113C"/>
    <w:rsid w:val="00971C7B"/>
    <w:rsid w:val="00971DA8"/>
    <w:rsid w:val="00972022"/>
    <w:rsid w:val="0097213C"/>
    <w:rsid w:val="00972753"/>
    <w:rsid w:val="00972B3B"/>
    <w:rsid w:val="00973026"/>
    <w:rsid w:val="00974119"/>
    <w:rsid w:val="009741CB"/>
    <w:rsid w:val="009745C9"/>
    <w:rsid w:val="00974E3E"/>
    <w:rsid w:val="00975262"/>
    <w:rsid w:val="00976A8C"/>
    <w:rsid w:val="0097721C"/>
    <w:rsid w:val="00977B6B"/>
    <w:rsid w:val="00980647"/>
    <w:rsid w:val="009806EB"/>
    <w:rsid w:val="00980A2A"/>
    <w:rsid w:val="00981482"/>
    <w:rsid w:val="00981FEA"/>
    <w:rsid w:val="00982912"/>
    <w:rsid w:val="00982AEF"/>
    <w:rsid w:val="00982BD2"/>
    <w:rsid w:val="00982E37"/>
    <w:rsid w:val="00983352"/>
    <w:rsid w:val="00983AAA"/>
    <w:rsid w:val="00983F4B"/>
    <w:rsid w:val="0098418F"/>
    <w:rsid w:val="00984A6F"/>
    <w:rsid w:val="009875D2"/>
    <w:rsid w:val="00987D40"/>
    <w:rsid w:val="009908D9"/>
    <w:rsid w:val="009909E1"/>
    <w:rsid w:val="00990AF7"/>
    <w:rsid w:val="00990C98"/>
    <w:rsid w:val="00990DA1"/>
    <w:rsid w:val="00990FFB"/>
    <w:rsid w:val="00991865"/>
    <w:rsid w:val="00991BBA"/>
    <w:rsid w:val="00991F5E"/>
    <w:rsid w:val="00992EA9"/>
    <w:rsid w:val="00993083"/>
    <w:rsid w:val="00995141"/>
    <w:rsid w:val="00996DF6"/>
    <w:rsid w:val="009A0846"/>
    <w:rsid w:val="009A1561"/>
    <w:rsid w:val="009A1BFB"/>
    <w:rsid w:val="009A32DF"/>
    <w:rsid w:val="009A42CF"/>
    <w:rsid w:val="009A4792"/>
    <w:rsid w:val="009A4886"/>
    <w:rsid w:val="009A48FD"/>
    <w:rsid w:val="009A4A88"/>
    <w:rsid w:val="009A5A3F"/>
    <w:rsid w:val="009A6389"/>
    <w:rsid w:val="009A6AFB"/>
    <w:rsid w:val="009A6F33"/>
    <w:rsid w:val="009A7EAC"/>
    <w:rsid w:val="009B037C"/>
    <w:rsid w:val="009B07A9"/>
    <w:rsid w:val="009B08D9"/>
    <w:rsid w:val="009B08DD"/>
    <w:rsid w:val="009B1528"/>
    <w:rsid w:val="009B16A0"/>
    <w:rsid w:val="009B179E"/>
    <w:rsid w:val="009B1CF9"/>
    <w:rsid w:val="009B306F"/>
    <w:rsid w:val="009B34C8"/>
    <w:rsid w:val="009B4D01"/>
    <w:rsid w:val="009B5281"/>
    <w:rsid w:val="009B546B"/>
    <w:rsid w:val="009B60C4"/>
    <w:rsid w:val="009B78A1"/>
    <w:rsid w:val="009B7AFD"/>
    <w:rsid w:val="009C000F"/>
    <w:rsid w:val="009C08DC"/>
    <w:rsid w:val="009C0B76"/>
    <w:rsid w:val="009C1126"/>
    <w:rsid w:val="009C1522"/>
    <w:rsid w:val="009C1B42"/>
    <w:rsid w:val="009C1F07"/>
    <w:rsid w:val="009C2FF3"/>
    <w:rsid w:val="009C7480"/>
    <w:rsid w:val="009C78F2"/>
    <w:rsid w:val="009C79AD"/>
    <w:rsid w:val="009C7A03"/>
    <w:rsid w:val="009D0335"/>
    <w:rsid w:val="009D2508"/>
    <w:rsid w:val="009D2D35"/>
    <w:rsid w:val="009D2E0D"/>
    <w:rsid w:val="009D363A"/>
    <w:rsid w:val="009D37D2"/>
    <w:rsid w:val="009D3C29"/>
    <w:rsid w:val="009D3DA2"/>
    <w:rsid w:val="009D41C6"/>
    <w:rsid w:val="009D4B35"/>
    <w:rsid w:val="009D4E2D"/>
    <w:rsid w:val="009D51E8"/>
    <w:rsid w:val="009D56C6"/>
    <w:rsid w:val="009D5C39"/>
    <w:rsid w:val="009D69E1"/>
    <w:rsid w:val="009D6C16"/>
    <w:rsid w:val="009D7263"/>
    <w:rsid w:val="009D745C"/>
    <w:rsid w:val="009D7C31"/>
    <w:rsid w:val="009D7E53"/>
    <w:rsid w:val="009E0074"/>
    <w:rsid w:val="009E0305"/>
    <w:rsid w:val="009E0395"/>
    <w:rsid w:val="009E16EE"/>
    <w:rsid w:val="009E1F33"/>
    <w:rsid w:val="009E4B41"/>
    <w:rsid w:val="009E69EF"/>
    <w:rsid w:val="009E6B90"/>
    <w:rsid w:val="009E762B"/>
    <w:rsid w:val="009F0BFE"/>
    <w:rsid w:val="009F138A"/>
    <w:rsid w:val="009F238C"/>
    <w:rsid w:val="009F24F8"/>
    <w:rsid w:val="009F262A"/>
    <w:rsid w:val="009F2D01"/>
    <w:rsid w:val="009F301C"/>
    <w:rsid w:val="009F39A9"/>
    <w:rsid w:val="009F4299"/>
    <w:rsid w:val="009F438A"/>
    <w:rsid w:val="009F4566"/>
    <w:rsid w:val="009F50E2"/>
    <w:rsid w:val="009F6121"/>
    <w:rsid w:val="009F65CA"/>
    <w:rsid w:val="009F687A"/>
    <w:rsid w:val="009F7160"/>
    <w:rsid w:val="009F7344"/>
    <w:rsid w:val="00A007F4"/>
    <w:rsid w:val="00A01EB1"/>
    <w:rsid w:val="00A025B8"/>
    <w:rsid w:val="00A02857"/>
    <w:rsid w:val="00A02C66"/>
    <w:rsid w:val="00A02E79"/>
    <w:rsid w:val="00A032CA"/>
    <w:rsid w:val="00A03386"/>
    <w:rsid w:val="00A033BB"/>
    <w:rsid w:val="00A03D1A"/>
    <w:rsid w:val="00A03E79"/>
    <w:rsid w:val="00A03E8F"/>
    <w:rsid w:val="00A0447F"/>
    <w:rsid w:val="00A046F1"/>
    <w:rsid w:val="00A04956"/>
    <w:rsid w:val="00A0518A"/>
    <w:rsid w:val="00A0549E"/>
    <w:rsid w:val="00A05B98"/>
    <w:rsid w:val="00A06472"/>
    <w:rsid w:val="00A06780"/>
    <w:rsid w:val="00A06EC5"/>
    <w:rsid w:val="00A076CA"/>
    <w:rsid w:val="00A110D0"/>
    <w:rsid w:val="00A115D7"/>
    <w:rsid w:val="00A117C2"/>
    <w:rsid w:val="00A11870"/>
    <w:rsid w:val="00A119CF"/>
    <w:rsid w:val="00A12E26"/>
    <w:rsid w:val="00A13DFB"/>
    <w:rsid w:val="00A13FE8"/>
    <w:rsid w:val="00A145B9"/>
    <w:rsid w:val="00A14634"/>
    <w:rsid w:val="00A15343"/>
    <w:rsid w:val="00A15B83"/>
    <w:rsid w:val="00A1623B"/>
    <w:rsid w:val="00A16845"/>
    <w:rsid w:val="00A16A32"/>
    <w:rsid w:val="00A173FC"/>
    <w:rsid w:val="00A1749E"/>
    <w:rsid w:val="00A17F10"/>
    <w:rsid w:val="00A207E2"/>
    <w:rsid w:val="00A20856"/>
    <w:rsid w:val="00A20CD2"/>
    <w:rsid w:val="00A21616"/>
    <w:rsid w:val="00A21C40"/>
    <w:rsid w:val="00A21DA5"/>
    <w:rsid w:val="00A22558"/>
    <w:rsid w:val="00A22E58"/>
    <w:rsid w:val="00A2426D"/>
    <w:rsid w:val="00A24FB8"/>
    <w:rsid w:val="00A25496"/>
    <w:rsid w:val="00A26CC9"/>
    <w:rsid w:val="00A30051"/>
    <w:rsid w:val="00A32998"/>
    <w:rsid w:val="00A32BC1"/>
    <w:rsid w:val="00A32CC3"/>
    <w:rsid w:val="00A32E65"/>
    <w:rsid w:val="00A33502"/>
    <w:rsid w:val="00A337A9"/>
    <w:rsid w:val="00A33B53"/>
    <w:rsid w:val="00A341FD"/>
    <w:rsid w:val="00A35947"/>
    <w:rsid w:val="00A3638C"/>
    <w:rsid w:val="00A36A38"/>
    <w:rsid w:val="00A37299"/>
    <w:rsid w:val="00A37B47"/>
    <w:rsid w:val="00A41721"/>
    <w:rsid w:val="00A4180C"/>
    <w:rsid w:val="00A43546"/>
    <w:rsid w:val="00A43F39"/>
    <w:rsid w:val="00A44477"/>
    <w:rsid w:val="00A448E4"/>
    <w:rsid w:val="00A451A2"/>
    <w:rsid w:val="00A4563A"/>
    <w:rsid w:val="00A45F56"/>
    <w:rsid w:val="00A4777D"/>
    <w:rsid w:val="00A47A26"/>
    <w:rsid w:val="00A50383"/>
    <w:rsid w:val="00A5058B"/>
    <w:rsid w:val="00A51D06"/>
    <w:rsid w:val="00A52252"/>
    <w:rsid w:val="00A52D05"/>
    <w:rsid w:val="00A53084"/>
    <w:rsid w:val="00A54B30"/>
    <w:rsid w:val="00A54C58"/>
    <w:rsid w:val="00A5547E"/>
    <w:rsid w:val="00A55851"/>
    <w:rsid w:val="00A564B8"/>
    <w:rsid w:val="00A56A25"/>
    <w:rsid w:val="00A570FA"/>
    <w:rsid w:val="00A57955"/>
    <w:rsid w:val="00A60BDD"/>
    <w:rsid w:val="00A60E51"/>
    <w:rsid w:val="00A61B38"/>
    <w:rsid w:val="00A61DF7"/>
    <w:rsid w:val="00A62CE3"/>
    <w:rsid w:val="00A62D09"/>
    <w:rsid w:val="00A63A59"/>
    <w:rsid w:val="00A63C27"/>
    <w:rsid w:val="00A64AB2"/>
    <w:rsid w:val="00A65FDE"/>
    <w:rsid w:val="00A70160"/>
    <w:rsid w:val="00A72319"/>
    <w:rsid w:val="00A7270E"/>
    <w:rsid w:val="00A72F90"/>
    <w:rsid w:val="00A73822"/>
    <w:rsid w:val="00A750B4"/>
    <w:rsid w:val="00A766F3"/>
    <w:rsid w:val="00A77D81"/>
    <w:rsid w:val="00A77E1A"/>
    <w:rsid w:val="00A8043B"/>
    <w:rsid w:val="00A805BC"/>
    <w:rsid w:val="00A80682"/>
    <w:rsid w:val="00A829C0"/>
    <w:rsid w:val="00A82D49"/>
    <w:rsid w:val="00A832D7"/>
    <w:rsid w:val="00A8355F"/>
    <w:rsid w:val="00A8358C"/>
    <w:rsid w:val="00A83592"/>
    <w:rsid w:val="00A83993"/>
    <w:rsid w:val="00A842ED"/>
    <w:rsid w:val="00A84595"/>
    <w:rsid w:val="00A84B94"/>
    <w:rsid w:val="00A86059"/>
    <w:rsid w:val="00A8753B"/>
    <w:rsid w:val="00A876B9"/>
    <w:rsid w:val="00A877D4"/>
    <w:rsid w:val="00A9023D"/>
    <w:rsid w:val="00A9137B"/>
    <w:rsid w:val="00A91780"/>
    <w:rsid w:val="00A91AA7"/>
    <w:rsid w:val="00A91BC3"/>
    <w:rsid w:val="00A928FE"/>
    <w:rsid w:val="00A92CAD"/>
    <w:rsid w:val="00A948E2"/>
    <w:rsid w:val="00A9519E"/>
    <w:rsid w:val="00A959DD"/>
    <w:rsid w:val="00A95DDE"/>
    <w:rsid w:val="00A96857"/>
    <w:rsid w:val="00A9685E"/>
    <w:rsid w:val="00A97441"/>
    <w:rsid w:val="00A97746"/>
    <w:rsid w:val="00AA00FD"/>
    <w:rsid w:val="00AA01EC"/>
    <w:rsid w:val="00AA38F5"/>
    <w:rsid w:val="00AA3A2C"/>
    <w:rsid w:val="00AA480F"/>
    <w:rsid w:val="00AA5121"/>
    <w:rsid w:val="00AA5994"/>
    <w:rsid w:val="00AA5B6C"/>
    <w:rsid w:val="00AA70D2"/>
    <w:rsid w:val="00AA73D3"/>
    <w:rsid w:val="00AA79DE"/>
    <w:rsid w:val="00AB0424"/>
    <w:rsid w:val="00AB0892"/>
    <w:rsid w:val="00AB0DFF"/>
    <w:rsid w:val="00AB2274"/>
    <w:rsid w:val="00AB3FB3"/>
    <w:rsid w:val="00AB4AA7"/>
    <w:rsid w:val="00AB4AB2"/>
    <w:rsid w:val="00AB4EF7"/>
    <w:rsid w:val="00AB5BAB"/>
    <w:rsid w:val="00AB6EEA"/>
    <w:rsid w:val="00AB7E89"/>
    <w:rsid w:val="00AC2208"/>
    <w:rsid w:val="00AC24B0"/>
    <w:rsid w:val="00AC2D2F"/>
    <w:rsid w:val="00AC2D7A"/>
    <w:rsid w:val="00AC47DD"/>
    <w:rsid w:val="00AC47E0"/>
    <w:rsid w:val="00AC4D76"/>
    <w:rsid w:val="00AC5773"/>
    <w:rsid w:val="00AC6021"/>
    <w:rsid w:val="00AC614B"/>
    <w:rsid w:val="00AC79F2"/>
    <w:rsid w:val="00AC7B02"/>
    <w:rsid w:val="00AD01AC"/>
    <w:rsid w:val="00AD0446"/>
    <w:rsid w:val="00AD1978"/>
    <w:rsid w:val="00AD1D70"/>
    <w:rsid w:val="00AD230B"/>
    <w:rsid w:val="00AD2776"/>
    <w:rsid w:val="00AD5F80"/>
    <w:rsid w:val="00AD6705"/>
    <w:rsid w:val="00AD69CF"/>
    <w:rsid w:val="00AD6FCE"/>
    <w:rsid w:val="00AD70DA"/>
    <w:rsid w:val="00AD7213"/>
    <w:rsid w:val="00AD7476"/>
    <w:rsid w:val="00AD7F4C"/>
    <w:rsid w:val="00AE06EC"/>
    <w:rsid w:val="00AE0CD3"/>
    <w:rsid w:val="00AE1D05"/>
    <w:rsid w:val="00AE1ED9"/>
    <w:rsid w:val="00AE2106"/>
    <w:rsid w:val="00AE301D"/>
    <w:rsid w:val="00AE3731"/>
    <w:rsid w:val="00AE38AB"/>
    <w:rsid w:val="00AE44DF"/>
    <w:rsid w:val="00AE4C31"/>
    <w:rsid w:val="00AE4CE5"/>
    <w:rsid w:val="00AE53D5"/>
    <w:rsid w:val="00AE5D03"/>
    <w:rsid w:val="00AE7000"/>
    <w:rsid w:val="00AE75EF"/>
    <w:rsid w:val="00AE768E"/>
    <w:rsid w:val="00AE78F3"/>
    <w:rsid w:val="00AF113D"/>
    <w:rsid w:val="00AF1A00"/>
    <w:rsid w:val="00AF2EE8"/>
    <w:rsid w:val="00AF3CEB"/>
    <w:rsid w:val="00AF3EB7"/>
    <w:rsid w:val="00AF4849"/>
    <w:rsid w:val="00AF4B9E"/>
    <w:rsid w:val="00AF4D70"/>
    <w:rsid w:val="00AF4F70"/>
    <w:rsid w:val="00AF5521"/>
    <w:rsid w:val="00AF663A"/>
    <w:rsid w:val="00B00C9E"/>
    <w:rsid w:val="00B01976"/>
    <w:rsid w:val="00B01AC4"/>
    <w:rsid w:val="00B0264A"/>
    <w:rsid w:val="00B026EB"/>
    <w:rsid w:val="00B0291F"/>
    <w:rsid w:val="00B034D6"/>
    <w:rsid w:val="00B03DDF"/>
    <w:rsid w:val="00B05251"/>
    <w:rsid w:val="00B05306"/>
    <w:rsid w:val="00B056E4"/>
    <w:rsid w:val="00B05B94"/>
    <w:rsid w:val="00B06003"/>
    <w:rsid w:val="00B076ED"/>
    <w:rsid w:val="00B07D6E"/>
    <w:rsid w:val="00B10B00"/>
    <w:rsid w:val="00B10DA6"/>
    <w:rsid w:val="00B11D6E"/>
    <w:rsid w:val="00B12BC9"/>
    <w:rsid w:val="00B12C0F"/>
    <w:rsid w:val="00B1401B"/>
    <w:rsid w:val="00B14837"/>
    <w:rsid w:val="00B14B3C"/>
    <w:rsid w:val="00B1568E"/>
    <w:rsid w:val="00B16B0B"/>
    <w:rsid w:val="00B16F17"/>
    <w:rsid w:val="00B17B9C"/>
    <w:rsid w:val="00B20781"/>
    <w:rsid w:val="00B20F0D"/>
    <w:rsid w:val="00B20FD1"/>
    <w:rsid w:val="00B21106"/>
    <w:rsid w:val="00B22017"/>
    <w:rsid w:val="00B22FCF"/>
    <w:rsid w:val="00B23048"/>
    <w:rsid w:val="00B235A8"/>
    <w:rsid w:val="00B23A4E"/>
    <w:rsid w:val="00B23A6A"/>
    <w:rsid w:val="00B23E19"/>
    <w:rsid w:val="00B2420A"/>
    <w:rsid w:val="00B2429C"/>
    <w:rsid w:val="00B25F79"/>
    <w:rsid w:val="00B26929"/>
    <w:rsid w:val="00B26E73"/>
    <w:rsid w:val="00B27154"/>
    <w:rsid w:val="00B27628"/>
    <w:rsid w:val="00B31255"/>
    <w:rsid w:val="00B31753"/>
    <w:rsid w:val="00B31E4B"/>
    <w:rsid w:val="00B32437"/>
    <w:rsid w:val="00B328F5"/>
    <w:rsid w:val="00B32C9A"/>
    <w:rsid w:val="00B32E47"/>
    <w:rsid w:val="00B33297"/>
    <w:rsid w:val="00B33371"/>
    <w:rsid w:val="00B333FD"/>
    <w:rsid w:val="00B34775"/>
    <w:rsid w:val="00B34F3E"/>
    <w:rsid w:val="00B35619"/>
    <w:rsid w:val="00B36038"/>
    <w:rsid w:val="00B3673B"/>
    <w:rsid w:val="00B36A1A"/>
    <w:rsid w:val="00B375B2"/>
    <w:rsid w:val="00B37DD9"/>
    <w:rsid w:val="00B40406"/>
    <w:rsid w:val="00B4160D"/>
    <w:rsid w:val="00B42339"/>
    <w:rsid w:val="00B424C7"/>
    <w:rsid w:val="00B4275E"/>
    <w:rsid w:val="00B42B48"/>
    <w:rsid w:val="00B42C26"/>
    <w:rsid w:val="00B43DFF"/>
    <w:rsid w:val="00B43EBB"/>
    <w:rsid w:val="00B45664"/>
    <w:rsid w:val="00B45A37"/>
    <w:rsid w:val="00B46537"/>
    <w:rsid w:val="00B46C7E"/>
    <w:rsid w:val="00B4780D"/>
    <w:rsid w:val="00B5029A"/>
    <w:rsid w:val="00B507B2"/>
    <w:rsid w:val="00B50B47"/>
    <w:rsid w:val="00B51B82"/>
    <w:rsid w:val="00B51E2D"/>
    <w:rsid w:val="00B53BDD"/>
    <w:rsid w:val="00B55BA1"/>
    <w:rsid w:val="00B55C52"/>
    <w:rsid w:val="00B55ECE"/>
    <w:rsid w:val="00B55F4C"/>
    <w:rsid w:val="00B5601E"/>
    <w:rsid w:val="00B56318"/>
    <w:rsid w:val="00B564D4"/>
    <w:rsid w:val="00B579A0"/>
    <w:rsid w:val="00B57E99"/>
    <w:rsid w:val="00B57FB8"/>
    <w:rsid w:val="00B60F2B"/>
    <w:rsid w:val="00B60FB6"/>
    <w:rsid w:val="00B612DF"/>
    <w:rsid w:val="00B61DBC"/>
    <w:rsid w:val="00B61DC2"/>
    <w:rsid w:val="00B622EE"/>
    <w:rsid w:val="00B6266E"/>
    <w:rsid w:val="00B62A91"/>
    <w:rsid w:val="00B62B2E"/>
    <w:rsid w:val="00B62D98"/>
    <w:rsid w:val="00B6364D"/>
    <w:rsid w:val="00B636F5"/>
    <w:rsid w:val="00B653B9"/>
    <w:rsid w:val="00B65848"/>
    <w:rsid w:val="00B66205"/>
    <w:rsid w:val="00B66974"/>
    <w:rsid w:val="00B67790"/>
    <w:rsid w:val="00B7094C"/>
    <w:rsid w:val="00B7225A"/>
    <w:rsid w:val="00B72285"/>
    <w:rsid w:val="00B73EEB"/>
    <w:rsid w:val="00B7408F"/>
    <w:rsid w:val="00B751C3"/>
    <w:rsid w:val="00B755D6"/>
    <w:rsid w:val="00B755FE"/>
    <w:rsid w:val="00B75706"/>
    <w:rsid w:val="00B75A6A"/>
    <w:rsid w:val="00B75B7C"/>
    <w:rsid w:val="00B76565"/>
    <w:rsid w:val="00B77D6E"/>
    <w:rsid w:val="00B80FD1"/>
    <w:rsid w:val="00B810A6"/>
    <w:rsid w:val="00B83B3E"/>
    <w:rsid w:val="00B8429E"/>
    <w:rsid w:val="00B8496B"/>
    <w:rsid w:val="00B855BC"/>
    <w:rsid w:val="00B855C0"/>
    <w:rsid w:val="00B860AD"/>
    <w:rsid w:val="00B87D91"/>
    <w:rsid w:val="00B87FAA"/>
    <w:rsid w:val="00B903E3"/>
    <w:rsid w:val="00B90439"/>
    <w:rsid w:val="00B90B51"/>
    <w:rsid w:val="00B90D96"/>
    <w:rsid w:val="00B92E14"/>
    <w:rsid w:val="00B949F0"/>
    <w:rsid w:val="00B94BB4"/>
    <w:rsid w:val="00B94C07"/>
    <w:rsid w:val="00B96E7C"/>
    <w:rsid w:val="00B97157"/>
    <w:rsid w:val="00BA0588"/>
    <w:rsid w:val="00BA0903"/>
    <w:rsid w:val="00BA1483"/>
    <w:rsid w:val="00BA184E"/>
    <w:rsid w:val="00BA19A2"/>
    <w:rsid w:val="00BA1B90"/>
    <w:rsid w:val="00BA1FFF"/>
    <w:rsid w:val="00BA221F"/>
    <w:rsid w:val="00BA2F49"/>
    <w:rsid w:val="00BA327F"/>
    <w:rsid w:val="00BA38F2"/>
    <w:rsid w:val="00BA3D3F"/>
    <w:rsid w:val="00BA401C"/>
    <w:rsid w:val="00BA574E"/>
    <w:rsid w:val="00BA59B2"/>
    <w:rsid w:val="00BA607B"/>
    <w:rsid w:val="00BA6266"/>
    <w:rsid w:val="00BA6F6A"/>
    <w:rsid w:val="00BA7927"/>
    <w:rsid w:val="00BA7AE5"/>
    <w:rsid w:val="00BA7CAD"/>
    <w:rsid w:val="00BB0365"/>
    <w:rsid w:val="00BB0495"/>
    <w:rsid w:val="00BB1344"/>
    <w:rsid w:val="00BB1D4A"/>
    <w:rsid w:val="00BB2DB7"/>
    <w:rsid w:val="00BB2F5A"/>
    <w:rsid w:val="00BB31FE"/>
    <w:rsid w:val="00BB3724"/>
    <w:rsid w:val="00BB56FA"/>
    <w:rsid w:val="00BB69C8"/>
    <w:rsid w:val="00BB7BF1"/>
    <w:rsid w:val="00BB7C4B"/>
    <w:rsid w:val="00BC0808"/>
    <w:rsid w:val="00BC1041"/>
    <w:rsid w:val="00BC1ED0"/>
    <w:rsid w:val="00BC32AE"/>
    <w:rsid w:val="00BC39D5"/>
    <w:rsid w:val="00BC3AFB"/>
    <w:rsid w:val="00BC5363"/>
    <w:rsid w:val="00BC57CF"/>
    <w:rsid w:val="00BC598A"/>
    <w:rsid w:val="00BC71CA"/>
    <w:rsid w:val="00BC73AB"/>
    <w:rsid w:val="00BC748E"/>
    <w:rsid w:val="00BD052A"/>
    <w:rsid w:val="00BD0833"/>
    <w:rsid w:val="00BD138A"/>
    <w:rsid w:val="00BD1F42"/>
    <w:rsid w:val="00BD20DD"/>
    <w:rsid w:val="00BD24F2"/>
    <w:rsid w:val="00BD2907"/>
    <w:rsid w:val="00BD2F90"/>
    <w:rsid w:val="00BD3140"/>
    <w:rsid w:val="00BD3A5E"/>
    <w:rsid w:val="00BD6168"/>
    <w:rsid w:val="00BD61A3"/>
    <w:rsid w:val="00BD67F8"/>
    <w:rsid w:val="00BD6B8C"/>
    <w:rsid w:val="00BE1489"/>
    <w:rsid w:val="00BE2A1A"/>
    <w:rsid w:val="00BE3C7F"/>
    <w:rsid w:val="00BE659B"/>
    <w:rsid w:val="00BE6D19"/>
    <w:rsid w:val="00BE7360"/>
    <w:rsid w:val="00BE7551"/>
    <w:rsid w:val="00BE7A71"/>
    <w:rsid w:val="00BF005C"/>
    <w:rsid w:val="00BF01B7"/>
    <w:rsid w:val="00BF0801"/>
    <w:rsid w:val="00BF0A6B"/>
    <w:rsid w:val="00BF15BC"/>
    <w:rsid w:val="00BF15C6"/>
    <w:rsid w:val="00BF1C93"/>
    <w:rsid w:val="00BF23A5"/>
    <w:rsid w:val="00BF283E"/>
    <w:rsid w:val="00BF2A64"/>
    <w:rsid w:val="00BF3235"/>
    <w:rsid w:val="00BF3A20"/>
    <w:rsid w:val="00BF45C3"/>
    <w:rsid w:val="00BF4885"/>
    <w:rsid w:val="00BF53D8"/>
    <w:rsid w:val="00BF5426"/>
    <w:rsid w:val="00BF596E"/>
    <w:rsid w:val="00BF5A3C"/>
    <w:rsid w:val="00BF5EEE"/>
    <w:rsid w:val="00BF61F4"/>
    <w:rsid w:val="00BF6ADC"/>
    <w:rsid w:val="00BF73BF"/>
    <w:rsid w:val="00BF758A"/>
    <w:rsid w:val="00BF7779"/>
    <w:rsid w:val="00BF7CCF"/>
    <w:rsid w:val="00C02A93"/>
    <w:rsid w:val="00C04146"/>
    <w:rsid w:val="00C05755"/>
    <w:rsid w:val="00C068B6"/>
    <w:rsid w:val="00C06B36"/>
    <w:rsid w:val="00C06E5D"/>
    <w:rsid w:val="00C071A7"/>
    <w:rsid w:val="00C074E8"/>
    <w:rsid w:val="00C078BF"/>
    <w:rsid w:val="00C07F85"/>
    <w:rsid w:val="00C10361"/>
    <w:rsid w:val="00C103ED"/>
    <w:rsid w:val="00C10A41"/>
    <w:rsid w:val="00C10E39"/>
    <w:rsid w:val="00C10FBC"/>
    <w:rsid w:val="00C112C3"/>
    <w:rsid w:val="00C11451"/>
    <w:rsid w:val="00C118E8"/>
    <w:rsid w:val="00C11DAC"/>
    <w:rsid w:val="00C1209F"/>
    <w:rsid w:val="00C12A1C"/>
    <w:rsid w:val="00C12D89"/>
    <w:rsid w:val="00C13FEA"/>
    <w:rsid w:val="00C141AF"/>
    <w:rsid w:val="00C142C3"/>
    <w:rsid w:val="00C14E9D"/>
    <w:rsid w:val="00C16A2E"/>
    <w:rsid w:val="00C16C0F"/>
    <w:rsid w:val="00C16CAD"/>
    <w:rsid w:val="00C1778F"/>
    <w:rsid w:val="00C21159"/>
    <w:rsid w:val="00C21AD7"/>
    <w:rsid w:val="00C22483"/>
    <w:rsid w:val="00C2249C"/>
    <w:rsid w:val="00C22718"/>
    <w:rsid w:val="00C22D7D"/>
    <w:rsid w:val="00C2463A"/>
    <w:rsid w:val="00C246A4"/>
    <w:rsid w:val="00C24743"/>
    <w:rsid w:val="00C24CEE"/>
    <w:rsid w:val="00C252D9"/>
    <w:rsid w:val="00C2593E"/>
    <w:rsid w:val="00C2596A"/>
    <w:rsid w:val="00C263D3"/>
    <w:rsid w:val="00C27053"/>
    <w:rsid w:val="00C276F0"/>
    <w:rsid w:val="00C30875"/>
    <w:rsid w:val="00C30B78"/>
    <w:rsid w:val="00C31046"/>
    <w:rsid w:val="00C317B8"/>
    <w:rsid w:val="00C32A79"/>
    <w:rsid w:val="00C32E15"/>
    <w:rsid w:val="00C33BCB"/>
    <w:rsid w:val="00C33D51"/>
    <w:rsid w:val="00C37011"/>
    <w:rsid w:val="00C403B7"/>
    <w:rsid w:val="00C40C52"/>
    <w:rsid w:val="00C40DE5"/>
    <w:rsid w:val="00C4122A"/>
    <w:rsid w:val="00C42A4B"/>
    <w:rsid w:val="00C43046"/>
    <w:rsid w:val="00C43D09"/>
    <w:rsid w:val="00C43E31"/>
    <w:rsid w:val="00C44D1B"/>
    <w:rsid w:val="00C4514C"/>
    <w:rsid w:val="00C45374"/>
    <w:rsid w:val="00C453BE"/>
    <w:rsid w:val="00C45936"/>
    <w:rsid w:val="00C46B2D"/>
    <w:rsid w:val="00C46B64"/>
    <w:rsid w:val="00C471E5"/>
    <w:rsid w:val="00C4724E"/>
    <w:rsid w:val="00C474F6"/>
    <w:rsid w:val="00C47CB9"/>
    <w:rsid w:val="00C47CDA"/>
    <w:rsid w:val="00C50205"/>
    <w:rsid w:val="00C50332"/>
    <w:rsid w:val="00C51740"/>
    <w:rsid w:val="00C51992"/>
    <w:rsid w:val="00C52A81"/>
    <w:rsid w:val="00C52D4A"/>
    <w:rsid w:val="00C54158"/>
    <w:rsid w:val="00C54327"/>
    <w:rsid w:val="00C543C1"/>
    <w:rsid w:val="00C54751"/>
    <w:rsid w:val="00C54A12"/>
    <w:rsid w:val="00C556FD"/>
    <w:rsid w:val="00C55AC7"/>
    <w:rsid w:val="00C55CD8"/>
    <w:rsid w:val="00C56662"/>
    <w:rsid w:val="00C56742"/>
    <w:rsid w:val="00C56A2E"/>
    <w:rsid w:val="00C56FF6"/>
    <w:rsid w:val="00C5744D"/>
    <w:rsid w:val="00C60BDA"/>
    <w:rsid w:val="00C61CE5"/>
    <w:rsid w:val="00C62853"/>
    <w:rsid w:val="00C63AFE"/>
    <w:rsid w:val="00C63EEE"/>
    <w:rsid w:val="00C64264"/>
    <w:rsid w:val="00C64350"/>
    <w:rsid w:val="00C651C1"/>
    <w:rsid w:val="00C660A7"/>
    <w:rsid w:val="00C66D9C"/>
    <w:rsid w:val="00C67384"/>
    <w:rsid w:val="00C676E9"/>
    <w:rsid w:val="00C678BA"/>
    <w:rsid w:val="00C714B0"/>
    <w:rsid w:val="00C72161"/>
    <w:rsid w:val="00C72AC2"/>
    <w:rsid w:val="00C72CC9"/>
    <w:rsid w:val="00C7426C"/>
    <w:rsid w:val="00C74CFA"/>
    <w:rsid w:val="00C74DD5"/>
    <w:rsid w:val="00C75627"/>
    <w:rsid w:val="00C75C47"/>
    <w:rsid w:val="00C76864"/>
    <w:rsid w:val="00C775F9"/>
    <w:rsid w:val="00C77E56"/>
    <w:rsid w:val="00C803D9"/>
    <w:rsid w:val="00C81152"/>
    <w:rsid w:val="00C81894"/>
    <w:rsid w:val="00C81AC4"/>
    <w:rsid w:val="00C827D8"/>
    <w:rsid w:val="00C82FC7"/>
    <w:rsid w:val="00C83018"/>
    <w:rsid w:val="00C8409A"/>
    <w:rsid w:val="00C842F0"/>
    <w:rsid w:val="00C84545"/>
    <w:rsid w:val="00C84946"/>
    <w:rsid w:val="00C85592"/>
    <w:rsid w:val="00C856BF"/>
    <w:rsid w:val="00C86959"/>
    <w:rsid w:val="00C86E17"/>
    <w:rsid w:val="00C8733C"/>
    <w:rsid w:val="00C87F3D"/>
    <w:rsid w:val="00C902DE"/>
    <w:rsid w:val="00C90586"/>
    <w:rsid w:val="00C9058F"/>
    <w:rsid w:val="00C919C7"/>
    <w:rsid w:val="00C9235D"/>
    <w:rsid w:val="00C923E9"/>
    <w:rsid w:val="00C926BF"/>
    <w:rsid w:val="00C93095"/>
    <w:rsid w:val="00C938CF"/>
    <w:rsid w:val="00C9393A"/>
    <w:rsid w:val="00C94B51"/>
    <w:rsid w:val="00C95A13"/>
    <w:rsid w:val="00C95B24"/>
    <w:rsid w:val="00C96627"/>
    <w:rsid w:val="00C96BA2"/>
    <w:rsid w:val="00C96D93"/>
    <w:rsid w:val="00C97621"/>
    <w:rsid w:val="00C9783D"/>
    <w:rsid w:val="00C97AAA"/>
    <w:rsid w:val="00C97B5F"/>
    <w:rsid w:val="00C97FDB"/>
    <w:rsid w:val="00CA010F"/>
    <w:rsid w:val="00CA0354"/>
    <w:rsid w:val="00CA041E"/>
    <w:rsid w:val="00CA0791"/>
    <w:rsid w:val="00CA085D"/>
    <w:rsid w:val="00CA14CE"/>
    <w:rsid w:val="00CA1E2F"/>
    <w:rsid w:val="00CA1EFC"/>
    <w:rsid w:val="00CA29EC"/>
    <w:rsid w:val="00CA2AFE"/>
    <w:rsid w:val="00CA46CA"/>
    <w:rsid w:val="00CA5217"/>
    <w:rsid w:val="00CA60F4"/>
    <w:rsid w:val="00CA61C9"/>
    <w:rsid w:val="00CA674B"/>
    <w:rsid w:val="00CA680B"/>
    <w:rsid w:val="00CA6D0E"/>
    <w:rsid w:val="00CA70EF"/>
    <w:rsid w:val="00CA72DC"/>
    <w:rsid w:val="00CA7C91"/>
    <w:rsid w:val="00CB0891"/>
    <w:rsid w:val="00CB0E8D"/>
    <w:rsid w:val="00CB2501"/>
    <w:rsid w:val="00CB39E0"/>
    <w:rsid w:val="00CB3BA5"/>
    <w:rsid w:val="00CB4D0E"/>
    <w:rsid w:val="00CB5B21"/>
    <w:rsid w:val="00CB5C55"/>
    <w:rsid w:val="00CB68A7"/>
    <w:rsid w:val="00CB69FA"/>
    <w:rsid w:val="00CB7438"/>
    <w:rsid w:val="00CB7462"/>
    <w:rsid w:val="00CB7710"/>
    <w:rsid w:val="00CB7765"/>
    <w:rsid w:val="00CB7DA9"/>
    <w:rsid w:val="00CC0AF8"/>
    <w:rsid w:val="00CC0B78"/>
    <w:rsid w:val="00CC2172"/>
    <w:rsid w:val="00CC22D8"/>
    <w:rsid w:val="00CC4311"/>
    <w:rsid w:val="00CC4676"/>
    <w:rsid w:val="00CC51F0"/>
    <w:rsid w:val="00CC5CEF"/>
    <w:rsid w:val="00CC6D00"/>
    <w:rsid w:val="00CC78F3"/>
    <w:rsid w:val="00CD1344"/>
    <w:rsid w:val="00CD173B"/>
    <w:rsid w:val="00CD192E"/>
    <w:rsid w:val="00CD2F77"/>
    <w:rsid w:val="00CD3399"/>
    <w:rsid w:val="00CD3C25"/>
    <w:rsid w:val="00CD446B"/>
    <w:rsid w:val="00CD5926"/>
    <w:rsid w:val="00CD6D5A"/>
    <w:rsid w:val="00CE002E"/>
    <w:rsid w:val="00CE0174"/>
    <w:rsid w:val="00CE025E"/>
    <w:rsid w:val="00CE0287"/>
    <w:rsid w:val="00CE1C99"/>
    <w:rsid w:val="00CE1CFC"/>
    <w:rsid w:val="00CE1D03"/>
    <w:rsid w:val="00CE2859"/>
    <w:rsid w:val="00CE2862"/>
    <w:rsid w:val="00CE2CBD"/>
    <w:rsid w:val="00CE2E1D"/>
    <w:rsid w:val="00CE3139"/>
    <w:rsid w:val="00CE3DF0"/>
    <w:rsid w:val="00CE3ED3"/>
    <w:rsid w:val="00CE46A5"/>
    <w:rsid w:val="00CE5298"/>
    <w:rsid w:val="00CE5995"/>
    <w:rsid w:val="00CE621D"/>
    <w:rsid w:val="00CE71D7"/>
    <w:rsid w:val="00CE7703"/>
    <w:rsid w:val="00CE7AA0"/>
    <w:rsid w:val="00CE7C60"/>
    <w:rsid w:val="00CF00B3"/>
    <w:rsid w:val="00CF1525"/>
    <w:rsid w:val="00CF1607"/>
    <w:rsid w:val="00CF296C"/>
    <w:rsid w:val="00CF29A3"/>
    <w:rsid w:val="00CF2B39"/>
    <w:rsid w:val="00CF5144"/>
    <w:rsid w:val="00CF5366"/>
    <w:rsid w:val="00CF53B6"/>
    <w:rsid w:val="00CF6FC2"/>
    <w:rsid w:val="00CF73FA"/>
    <w:rsid w:val="00CF7D0A"/>
    <w:rsid w:val="00D00748"/>
    <w:rsid w:val="00D00CFF"/>
    <w:rsid w:val="00D00D65"/>
    <w:rsid w:val="00D00F2A"/>
    <w:rsid w:val="00D01967"/>
    <w:rsid w:val="00D031C9"/>
    <w:rsid w:val="00D0376A"/>
    <w:rsid w:val="00D0399A"/>
    <w:rsid w:val="00D03D0B"/>
    <w:rsid w:val="00D04F8D"/>
    <w:rsid w:val="00D05020"/>
    <w:rsid w:val="00D0542E"/>
    <w:rsid w:val="00D05A66"/>
    <w:rsid w:val="00D05BBC"/>
    <w:rsid w:val="00D076E6"/>
    <w:rsid w:val="00D10D24"/>
    <w:rsid w:val="00D11FA9"/>
    <w:rsid w:val="00D12D89"/>
    <w:rsid w:val="00D13012"/>
    <w:rsid w:val="00D1440D"/>
    <w:rsid w:val="00D17E00"/>
    <w:rsid w:val="00D20194"/>
    <w:rsid w:val="00D207D4"/>
    <w:rsid w:val="00D215F4"/>
    <w:rsid w:val="00D21C3F"/>
    <w:rsid w:val="00D2202E"/>
    <w:rsid w:val="00D22FD5"/>
    <w:rsid w:val="00D2369D"/>
    <w:rsid w:val="00D23769"/>
    <w:rsid w:val="00D23DDA"/>
    <w:rsid w:val="00D245D4"/>
    <w:rsid w:val="00D24DE6"/>
    <w:rsid w:val="00D25645"/>
    <w:rsid w:val="00D25E30"/>
    <w:rsid w:val="00D260BD"/>
    <w:rsid w:val="00D26F58"/>
    <w:rsid w:val="00D26F86"/>
    <w:rsid w:val="00D27B92"/>
    <w:rsid w:val="00D30380"/>
    <w:rsid w:val="00D3223B"/>
    <w:rsid w:val="00D32E03"/>
    <w:rsid w:val="00D3382F"/>
    <w:rsid w:val="00D33EE7"/>
    <w:rsid w:val="00D34D92"/>
    <w:rsid w:val="00D35A05"/>
    <w:rsid w:val="00D35DF4"/>
    <w:rsid w:val="00D3645C"/>
    <w:rsid w:val="00D3649E"/>
    <w:rsid w:val="00D366EF"/>
    <w:rsid w:val="00D36862"/>
    <w:rsid w:val="00D36BBE"/>
    <w:rsid w:val="00D3765E"/>
    <w:rsid w:val="00D376C0"/>
    <w:rsid w:val="00D37993"/>
    <w:rsid w:val="00D403B8"/>
    <w:rsid w:val="00D412BD"/>
    <w:rsid w:val="00D44B9B"/>
    <w:rsid w:val="00D44CBA"/>
    <w:rsid w:val="00D44CDB"/>
    <w:rsid w:val="00D45D66"/>
    <w:rsid w:val="00D46968"/>
    <w:rsid w:val="00D4729C"/>
    <w:rsid w:val="00D4790C"/>
    <w:rsid w:val="00D501DD"/>
    <w:rsid w:val="00D51393"/>
    <w:rsid w:val="00D51672"/>
    <w:rsid w:val="00D51A92"/>
    <w:rsid w:val="00D52EF1"/>
    <w:rsid w:val="00D5324B"/>
    <w:rsid w:val="00D553B3"/>
    <w:rsid w:val="00D55E23"/>
    <w:rsid w:val="00D56109"/>
    <w:rsid w:val="00D568DC"/>
    <w:rsid w:val="00D568F5"/>
    <w:rsid w:val="00D56D7D"/>
    <w:rsid w:val="00D57375"/>
    <w:rsid w:val="00D57693"/>
    <w:rsid w:val="00D576AA"/>
    <w:rsid w:val="00D57DAF"/>
    <w:rsid w:val="00D57E34"/>
    <w:rsid w:val="00D60AD5"/>
    <w:rsid w:val="00D61149"/>
    <w:rsid w:val="00D6134F"/>
    <w:rsid w:val="00D6148A"/>
    <w:rsid w:val="00D61D33"/>
    <w:rsid w:val="00D63AD6"/>
    <w:rsid w:val="00D644D8"/>
    <w:rsid w:val="00D659DB"/>
    <w:rsid w:val="00D6608B"/>
    <w:rsid w:val="00D6627E"/>
    <w:rsid w:val="00D663C7"/>
    <w:rsid w:val="00D66FFB"/>
    <w:rsid w:val="00D670FC"/>
    <w:rsid w:val="00D67994"/>
    <w:rsid w:val="00D70B09"/>
    <w:rsid w:val="00D70F1C"/>
    <w:rsid w:val="00D70F76"/>
    <w:rsid w:val="00D716D2"/>
    <w:rsid w:val="00D71C18"/>
    <w:rsid w:val="00D72B18"/>
    <w:rsid w:val="00D738B5"/>
    <w:rsid w:val="00D73DB5"/>
    <w:rsid w:val="00D7494E"/>
    <w:rsid w:val="00D75B15"/>
    <w:rsid w:val="00D767DB"/>
    <w:rsid w:val="00D76E8C"/>
    <w:rsid w:val="00D80209"/>
    <w:rsid w:val="00D80430"/>
    <w:rsid w:val="00D8088B"/>
    <w:rsid w:val="00D80BCF"/>
    <w:rsid w:val="00D80D4F"/>
    <w:rsid w:val="00D80F11"/>
    <w:rsid w:val="00D81720"/>
    <w:rsid w:val="00D81D2B"/>
    <w:rsid w:val="00D81D75"/>
    <w:rsid w:val="00D81F8C"/>
    <w:rsid w:val="00D82A5E"/>
    <w:rsid w:val="00D834CD"/>
    <w:rsid w:val="00D83B83"/>
    <w:rsid w:val="00D845F9"/>
    <w:rsid w:val="00D84BBF"/>
    <w:rsid w:val="00D85454"/>
    <w:rsid w:val="00D861A9"/>
    <w:rsid w:val="00D90DC2"/>
    <w:rsid w:val="00D91726"/>
    <w:rsid w:val="00D91836"/>
    <w:rsid w:val="00D922C4"/>
    <w:rsid w:val="00D9238D"/>
    <w:rsid w:val="00D942E4"/>
    <w:rsid w:val="00D94574"/>
    <w:rsid w:val="00D95159"/>
    <w:rsid w:val="00D9528F"/>
    <w:rsid w:val="00D95662"/>
    <w:rsid w:val="00D957F8"/>
    <w:rsid w:val="00D96BE5"/>
    <w:rsid w:val="00D9718A"/>
    <w:rsid w:val="00D97738"/>
    <w:rsid w:val="00DA0A17"/>
    <w:rsid w:val="00DA11B6"/>
    <w:rsid w:val="00DA18AA"/>
    <w:rsid w:val="00DA1B54"/>
    <w:rsid w:val="00DA1BE2"/>
    <w:rsid w:val="00DA1F0E"/>
    <w:rsid w:val="00DA2053"/>
    <w:rsid w:val="00DA32FC"/>
    <w:rsid w:val="00DA33FA"/>
    <w:rsid w:val="00DA3644"/>
    <w:rsid w:val="00DA556F"/>
    <w:rsid w:val="00DA5898"/>
    <w:rsid w:val="00DA5B0B"/>
    <w:rsid w:val="00DA735D"/>
    <w:rsid w:val="00DA7CF8"/>
    <w:rsid w:val="00DA7FE2"/>
    <w:rsid w:val="00DB0F71"/>
    <w:rsid w:val="00DB16A2"/>
    <w:rsid w:val="00DB2646"/>
    <w:rsid w:val="00DB3894"/>
    <w:rsid w:val="00DB3A0B"/>
    <w:rsid w:val="00DB3B77"/>
    <w:rsid w:val="00DB3E39"/>
    <w:rsid w:val="00DB4C26"/>
    <w:rsid w:val="00DB4E3C"/>
    <w:rsid w:val="00DB7AD3"/>
    <w:rsid w:val="00DB7B30"/>
    <w:rsid w:val="00DB7CFF"/>
    <w:rsid w:val="00DB7E20"/>
    <w:rsid w:val="00DC00B9"/>
    <w:rsid w:val="00DC1372"/>
    <w:rsid w:val="00DC186D"/>
    <w:rsid w:val="00DC1A3A"/>
    <w:rsid w:val="00DC1CCD"/>
    <w:rsid w:val="00DC1E0D"/>
    <w:rsid w:val="00DC321B"/>
    <w:rsid w:val="00DC34D0"/>
    <w:rsid w:val="00DC3E3C"/>
    <w:rsid w:val="00DC41FC"/>
    <w:rsid w:val="00DC4462"/>
    <w:rsid w:val="00DC45AD"/>
    <w:rsid w:val="00DC48AE"/>
    <w:rsid w:val="00DC4CD4"/>
    <w:rsid w:val="00DC4E2E"/>
    <w:rsid w:val="00DC4E9A"/>
    <w:rsid w:val="00DC5D66"/>
    <w:rsid w:val="00DC6C2C"/>
    <w:rsid w:val="00DC7052"/>
    <w:rsid w:val="00DC7E06"/>
    <w:rsid w:val="00DC7E32"/>
    <w:rsid w:val="00DD04B7"/>
    <w:rsid w:val="00DD2A50"/>
    <w:rsid w:val="00DD3319"/>
    <w:rsid w:val="00DD430A"/>
    <w:rsid w:val="00DD46C8"/>
    <w:rsid w:val="00DD5083"/>
    <w:rsid w:val="00DD5881"/>
    <w:rsid w:val="00DD675D"/>
    <w:rsid w:val="00DE0277"/>
    <w:rsid w:val="00DE0C3C"/>
    <w:rsid w:val="00DE0DD5"/>
    <w:rsid w:val="00DE0E54"/>
    <w:rsid w:val="00DE10CB"/>
    <w:rsid w:val="00DE13C9"/>
    <w:rsid w:val="00DE224C"/>
    <w:rsid w:val="00DE34E4"/>
    <w:rsid w:val="00DE38B6"/>
    <w:rsid w:val="00DE3D30"/>
    <w:rsid w:val="00DE3F78"/>
    <w:rsid w:val="00DE413F"/>
    <w:rsid w:val="00DE4A8B"/>
    <w:rsid w:val="00DE5238"/>
    <w:rsid w:val="00DE5293"/>
    <w:rsid w:val="00DE7019"/>
    <w:rsid w:val="00DF10A4"/>
    <w:rsid w:val="00DF1343"/>
    <w:rsid w:val="00DF2C5C"/>
    <w:rsid w:val="00DF3609"/>
    <w:rsid w:val="00DF4572"/>
    <w:rsid w:val="00DF45B7"/>
    <w:rsid w:val="00DF5561"/>
    <w:rsid w:val="00DF5C90"/>
    <w:rsid w:val="00DF60BC"/>
    <w:rsid w:val="00DF614A"/>
    <w:rsid w:val="00DF63BB"/>
    <w:rsid w:val="00DF6F83"/>
    <w:rsid w:val="00DF7D60"/>
    <w:rsid w:val="00E012E1"/>
    <w:rsid w:val="00E0204C"/>
    <w:rsid w:val="00E03A22"/>
    <w:rsid w:val="00E04926"/>
    <w:rsid w:val="00E04A3E"/>
    <w:rsid w:val="00E053AE"/>
    <w:rsid w:val="00E053E2"/>
    <w:rsid w:val="00E0590D"/>
    <w:rsid w:val="00E0640A"/>
    <w:rsid w:val="00E06493"/>
    <w:rsid w:val="00E0691B"/>
    <w:rsid w:val="00E074F0"/>
    <w:rsid w:val="00E07634"/>
    <w:rsid w:val="00E07B2F"/>
    <w:rsid w:val="00E07FFD"/>
    <w:rsid w:val="00E10D7F"/>
    <w:rsid w:val="00E11322"/>
    <w:rsid w:val="00E11E8B"/>
    <w:rsid w:val="00E1216E"/>
    <w:rsid w:val="00E12519"/>
    <w:rsid w:val="00E130E0"/>
    <w:rsid w:val="00E13106"/>
    <w:rsid w:val="00E138D7"/>
    <w:rsid w:val="00E138DB"/>
    <w:rsid w:val="00E13C60"/>
    <w:rsid w:val="00E13EF4"/>
    <w:rsid w:val="00E141CF"/>
    <w:rsid w:val="00E14205"/>
    <w:rsid w:val="00E14CF1"/>
    <w:rsid w:val="00E14E04"/>
    <w:rsid w:val="00E16401"/>
    <w:rsid w:val="00E177A0"/>
    <w:rsid w:val="00E17DA5"/>
    <w:rsid w:val="00E200F0"/>
    <w:rsid w:val="00E202F0"/>
    <w:rsid w:val="00E20852"/>
    <w:rsid w:val="00E2088B"/>
    <w:rsid w:val="00E21533"/>
    <w:rsid w:val="00E21675"/>
    <w:rsid w:val="00E21F6A"/>
    <w:rsid w:val="00E23955"/>
    <w:rsid w:val="00E249F3"/>
    <w:rsid w:val="00E24E2B"/>
    <w:rsid w:val="00E25339"/>
    <w:rsid w:val="00E25833"/>
    <w:rsid w:val="00E25C4D"/>
    <w:rsid w:val="00E25CA1"/>
    <w:rsid w:val="00E267CE"/>
    <w:rsid w:val="00E26817"/>
    <w:rsid w:val="00E27BE9"/>
    <w:rsid w:val="00E27D53"/>
    <w:rsid w:val="00E27DBD"/>
    <w:rsid w:val="00E3087F"/>
    <w:rsid w:val="00E30AA8"/>
    <w:rsid w:val="00E30EE6"/>
    <w:rsid w:val="00E31247"/>
    <w:rsid w:val="00E32342"/>
    <w:rsid w:val="00E32BFD"/>
    <w:rsid w:val="00E3397C"/>
    <w:rsid w:val="00E33B07"/>
    <w:rsid w:val="00E33F98"/>
    <w:rsid w:val="00E33FAF"/>
    <w:rsid w:val="00E3484E"/>
    <w:rsid w:val="00E3547F"/>
    <w:rsid w:val="00E35775"/>
    <w:rsid w:val="00E357B8"/>
    <w:rsid w:val="00E35D7B"/>
    <w:rsid w:val="00E369B8"/>
    <w:rsid w:val="00E37146"/>
    <w:rsid w:val="00E37A66"/>
    <w:rsid w:val="00E37B63"/>
    <w:rsid w:val="00E41648"/>
    <w:rsid w:val="00E41665"/>
    <w:rsid w:val="00E42227"/>
    <w:rsid w:val="00E424C9"/>
    <w:rsid w:val="00E42A97"/>
    <w:rsid w:val="00E43052"/>
    <w:rsid w:val="00E43135"/>
    <w:rsid w:val="00E438B0"/>
    <w:rsid w:val="00E43E50"/>
    <w:rsid w:val="00E446AA"/>
    <w:rsid w:val="00E4503E"/>
    <w:rsid w:val="00E4550D"/>
    <w:rsid w:val="00E464DF"/>
    <w:rsid w:val="00E472A8"/>
    <w:rsid w:val="00E507D1"/>
    <w:rsid w:val="00E50A5B"/>
    <w:rsid w:val="00E50B1C"/>
    <w:rsid w:val="00E50E29"/>
    <w:rsid w:val="00E5144F"/>
    <w:rsid w:val="00E51A96"/>
    <w:rsid w:val="00E531EB"/>
    <w:rsid w:val="00E535DF"/>
    <w:rsid w:val="00E5529B"/>
    <w:rsid w:val="00E5571B"/>
    <w:rsid w:val="00E55AD4"/>
    <w:rsid w:val="00E5704C"/>
    <w:rsid w:val="00E57D2A"/>
    <w:rsid w:val="00E60D54"/>
    <w:rsid w:val="00E61A39"/>
    <w:rsid w:val="00E61BBA"/>
    <w:rsid w:val="00E61BBC"/>
    <w:rsid w:val="00E62435"/>
    <w:rsid w:val="00E62519"/>
    <w:rsid w:val="00E62FE6"/>
    <w:rsid w:val="00E6329E"/>
    <w:rsid w:val="00E6492A"/>
    <w:rsid w:val="00E651FD"/>
    <w:rsid w:val="00E657D0"/>
    <w:rsid w:val="00E66EA9"/>
    <w:rsid w:val="00E677BE"/>
    <w:rsid w:val="00E67AF6"/>
    <w:rsid w:val="00E67E88"/>
    <w:rsid w:val="00E70CB5"/>
    <w:rsid w:val="00E71FAB"/>
    <w:rsid w:val="00E72056"/>
    <w:rsid w:val="00E7242C"/>
    <w:rsid w:val="00E729BB"/>
    <w:rsid w:val="00E72F07"/>
    <w:rsid w:val="00E739E8"/>
    <w:rsid w:val="00E75135"/>
    <w:rsid w:val="00E762A2"/>
    <w:rsid w:val="00E7641E"/>
    <w:rsid w:val="00E76712"/>
    <w:rsid w:val="00E76CA3"/>
    <w:rsid w:val="00E801C4"/>
    <w:rsid w:val="00E8039D"/>
    <w:rsid w:val="00E8148D"/>
    <w:rsid w:val="00E81518"/>
    <w:rsid w:val="00E81F46"/>
    <w:rsid w:val="00E824B1"/>
    <w:rsid w:val="00E82E93"/>
    <w:rsid w:val="00E83CF5"/>
    <w:rsid w:val="00E83E8D"/>
    <w:rsid w:val="00E856C3"/>
    <w:rsid w:val="00E85970"/>
    <w:rsid w:val="00E86E87"/>
    <w:rsid w:val="00E87129"/>
    <w:rsid w:val="00E87449"/>
    <w:rsid w:val="00E87922"/>
    <w:rsid w:val="00E9037C"/>
    <w:rsid w:val="00E90458"/>
    <w:rsid w:val="00E91199"/>
    <w:rsid w:val="00E9288B"/>
    <w:rsid w:val="00E934F5"/>
    <w:rsid w:val="00E94ABC"/>
    <w:rsid w:val="00E94BB4"/>
    <w:rsid w:val="00E95202"/>
    <w:rsid w:val="00E9526F"/>
    <w:rsid w:val="00E952A7"/>
    <w:rsid w:val="00E95E1B"/>
    <w:rsid w:val="00E9661F"/>
    <w:rsid w:val="00E96872"/>
    <w:rsid w:val="00E972E4"/>
    <w:rsid w:val="00E974E0"/>
    <w:rsid w:val="00E97538"/>
    <w:rsid w:val="00E97622"/>
    <w:rsid w:val="00E97FA5"/>
    <w:rsid w:val="00EA06E1"/>
    <w:rsid w:val="00EA088F"/>
    <w:rsid w:val="00EA0D78"/>
    <w:rsid w:val="00EA1161"/>
    <w:rsid w:val="00EA11A9"/>
    <w:rsid w:val="00EA1879"/>
    <w:rsid w:val="00EA19DF"/>
    <w:rsid w:val="00EA2A3C"/>
    <w:rsid w:val="00EA2B5B"/>
    <w:rsid w:val="00EA4EF5"/>
    <w:rsid w:val="00EA5083"/>
    <w:rsid w:val="00EA556B"/>
    <w:rsid w:val="00EA563F"/>
    <w:rsid w:val="00EA5900"/>
    <w:rsid w:val="00EA5B72"/>
    <w:rsid w:val="00EA5F06"/>
    <w:rsid w:val="00EA60D6"/>
    <w:rsid w:val="00EA6405"/>
    <w:rsid w:val="00EA6992"/>
    <w:rsid w:val="00EA793B"/>
    <w:rsid w:val="00EA7A20"/>
    <w:rsid w:val="00EA7CFD"/>
    <w:rsid w:val="00EA7F8B"/>
    <w:rsid w:val="00EB043F"/>
    <w:rsid w:val="00EB1A0F"/>
    <w:rsid w:val="00EB2536"/>
    <w:rsid w:val="00EB2C18"/>
    <w:rsid w:val="00EB2C92"/>
    <w:rsid w:val="00EB3186"/>
    <w:rsid w:val="00EB3B19"/>
    <w:rsid w:val="00EB441F"/>
    <w:rsid w:val="00EB484C"/>
    <w:rsid w:val="00EB4A84"/>
    <w:rsid w:val="00EB4C30"/>
    <w:rsid w:val="00EB6036"/>
    <w:rsid w:val="00EB66BC"/>
    <w:rsid w:val="00EB6F5F"/>
    <w:rsid w:val="00EB70CC"/>
    <w:rsid w:val="00EB7DC1"/>
    <w:rsid w:val="00EC0D88"/>
    <w:rsid w:val="00EC0E99"/>
    <w:rsid w:val="00EC1905"/>
    <w:rsid w:val="00EC2110"/>
    <w:rsid w:val="00EC2BF7"/>
    <w:rsid w:val="00EC2C46"/>
    <w:rsid w:val="00EC307B"/>
    <w:rsid w:val="00EC36FD"/>
    <w:rsid w:val="00EC381B"/>
    <w:rsid w:val="00EC50DD"/>
    <w:rsid w:val="00EC52F3"/>
    <w:rsid w:val="00EC5A8D"/>
    <w:rsid w:val="00EC6135"/>
    <w:rsid w:val="00EC6750"/>
    <w:rsid w:val="00EC75C9"/>
    <w:rsid w:val="00ED1706"/>
    <w:rsid w:val="00ED2528"/>
    <w:rsid w:val="00ED25D4"/>
    <w:rsid w:val="00ED26F0"/>
    <w:rsid w:val="00ED35AC"/>
    <w:rsid w:val="00ED3634"/>
    <w:rsid w:val="00ED3D98"/>
    <w:rsid w:val="00ED4159"/>
    <w:rsid w:val="00ED4223"/>
    <w:rsid w:val="00ED4D77"/>
    <w:rsid w:val="00ED65F5"/>
    <w:rsid w:val="00ED6676"/>
    <w:rsid w:val="00ED674B"/>
    <w:rsid w:val="00ED67A7"/>
    <w:rsid w:val="00ED6E72"/>
    <w:rsid w:val="00ED7207"/>
    <w:rsid w:val="00ED7B55"/>
    <w:rsid w:val="00EE0952"/>
    <w:rsid w:val="00EE0DBA"/>
    <w:rsid w:val="00EE2537"/>
    <w:rsid w:val="00EE26AD"/>
    <w:rsid w:val="00EE26C3"/>
    <w:rsid w:val="00EE289E"/>
    <w:rsid w:val="00EE3263"/>
    <w:rsid w:val="00EE33D5"/>
    <w:rsid w:val="00EE43AE"/>
    <w:rsid w:val="00EE4CFD"/>
    <w:rsid w:val="00EE5485"/>
    <w:rsid w:val="00EE66CF"/>
    <w:rsid w:val="00EE6D73"/>
    <w:rsid w:val="00EE71B8"/>
    <w:rsid w:val="00EE72F8"/>
    <w:rsid w:val="00EE7345"/>
    <w:rsid w:val="00EF06EC"/>
    <w:rsid w:val="00EF155A"/>
    <w:rsid w:val="00EF1B56"/>
    <w:rsid w:val="00EF1EB3"/>
    <w:rsid w:val="00EF2305"/>
    <w:rsid w:val="00EF2B75"/>
    <w:rsid w:val="00EF359F"/>
    <w:rsid w:val="00EF38A2"/>
    <w:rsid w:val="00EF3FB5"/>
    <w:rsid w:val="00EF4193"/>
    <w:rsid w:val="00EF4199"/>
    <w:rsid w:val="00EF4CAC"/>
    <w:rsid w:val="00EF4DB0"/>
    <w:rsid w:val="00EF6B09"/>
    <w:rsid w:val="00EF6F68"/>
    <w:rsid w:val="00EF723F"/>
    <w:rsid w:val="00EF7346"/>
    <w:rsid w:val="00EF7727"/>
    <w:rsid w:val="00EF7991"/>
    <w:rsid w:val="00F009BF"/>
    <w:rsid w:val="00F00C41"/>
    <w:rsid w:val="00F00EE5"/>
    <w:rsid w:val="00F0146A"/>
    <w:rsid w:val="00F01AFA"/>
    <w:rsid w:val="00F01BE0"/>
    <w:rsid w:val="00F02014"/>
    <w:rsid w:val="00F023F4"/>
    <w:rsid w:val="00F025B9"/>
    <w:rsid w:val="00F02E4E"/>
    <w:rsid w:val="00F03F47"/>
    <w:rsid w:val="00F04595"/>
    <w:rsid w:val="00F045BC"/>
    <w:rsid w:val="00F04FD0"/>
    <w:rsid w:val="00F05EE2"/>
    <w:rsid w:val="00F06439"/>
    <w:rsid w:val="00F07DA8"/>
    <w:rsid w:val="00F1049A"/>
    <w:rsid w:val="00F10565"/>
    <w:rsid w:val="00F10DB3"/>
    <w:rsid w:val="00F1101C"/>
    <w:rsid w:val="00F1268C"/>
    <w:rsid w:val="00F135C2"/>
    <w:rsid w:val="00F1398A"/>
    <w:rsid w:val="00F14830"/>
    <w:rsid w:val="00F15789"/>
    <w:rsid w:val="00F165B2"/>
    <w:rsid w:val="00F168F6"/>
    <w:rsid w:val="00F16D33"/>
    <w:rsid w:val="00F16E3A"/>
    <w:rsid w:val="00F203DB"/>
    <w:rsid w:val="00F20BA3"/>
    <w:rsid w:val="00F20BBA"/>
    <w:rsid w:val="00F211F2"/>
    <w:rsid w:val="00F21AC4"/>
    <w:rsid w:val="00F221E6"/>
    <w:rsid w:val="00F2265B"/>
    <w:rsid w:val="00F22EE6"/>
    <w:rsid w:val="00F23697"/>
    <w:rsid w:val="00F25353"/>
    <w:rsid w:val="00F255C6"/>
    <w:rsid w:val="00F25AC3"/>
    <w:rsid w:val="00F26723"/>
    <w:rsid w:val="00F27153"/>
    <w:rsid w:val="00F27B63"/>
    <w:rsid w:val="00F27CE9"/>
    <w:rsid w:val="00F317CF"/>
    <w:rsid w:val="00F31BA2"/>
    <w:rsid w:val="00F31C25"/>
    <w:rsid w:val="00F31DA7"/>
    <w:rsid w:val="00F31F35"/>
    <w:rsid w:val="00F31FF5"/>
    <w:rsid w:val="00F32365"/>
    <w:rsid w:val="00F35C35"/>
    <w:rsid w:val="00F35ED4"/>
    <w:rsid w:val="00F36064"/>
    <w:rsid w:val="00F368A4"/>
    <w:rsid w:val="00F3694B"/>
    <w:rsid w:val="00F36CAF"/>
    <w:rsid w:val="00F36CB0"/>
    <w:rsid w:val="00F371E5"/>
    <w:rsid w:val="00F37B0F"/>
    <w:rsid w:val="00F4005A"/>
    <w:rsid w:val="00F4039A"/>
    <w:rsid w:val="00F40E13"/>
    <w:rsid w:val="00F40E83"/>
    <w:rsid w:val="00F41688"/>
    <w:rsid w:val="00F416EC"/>
    <w:rsid w:val="00F42033"/>
    <w:rsid w:val="00F4372E"/>
    <w:rsid w:val="00F43A76"/>
    <w:rsid w:val="00F43AF9"/>
    <w:rsid w:val="00F445C9"/>
    <w:rsid w:val="00F44A1C"/>
    <w:rsid w:val="00F4529B"/>
    <w:rsid w:val="00F46586"/>
    <w:rsid w:val="00F47562"/>
    <w:rsid w:val="00F47EE5"/>
    <w:rsid w:val="00F509A4"/>
    <w:rsid w:val="00F51211"/>
    <w:rsid w:val="00F51491"/>
    <w:rsid w:val="00F51B8E"/>
    <w:rsid w:val="00F51C90"/>
    <w:rsid w:val="00F5220C"/>
    <w:rsid w:val="00F52798"/>
    <w:rsid w:val="00F52BE6"/>
    <w:rsid w:val="00F53995"/>
    <w:rsid w:val="00F53A2C"/>
    <w:rsid w:val="00F541B5"/>
    <w:rsid w:val="00F546AE"/>
    <w:rsid w:val="00F567F4"/>
    <w:rsid w:val="00F576D0"/>
    <w:rsid w:val="00F57927"/>
    <w:rsid w:val="00F60804"/>
    <w:rsid w:val="00F60C31"/>
    <w:rsid w:val="00F60F89"/>
    <w:rsid w:val="00F61531"/>
    <w:rsid w:val="00F644C2"/>
    <w:rsid w:val="00F648D6"/>
    <w:rsid w:val="00F64B26"/>
    <w:rsid w:val="00F66213"/>
    <w:rsid w:val="00F66BAC"/>
    <w:rsid w:val="00F66EF3"/>
    <w:rsid w:val="00F66F44"/>
    <w:rsid w:val="00F67AF4"/>
    <w:rsid w:val="00F70954"/>
    <w:rsid w:val="00F71BB4"/>
    <w:rsid w:val="00F72258"/>
    <w:rsid w:val="00F73947"/>
    <w:rsid w:val="00F73993"/>
    <w:rsid w:val="00F739E4"/>
    <w:rsid w:val="00F755DC"/>
    <w:rsid w:val="00F75882"/>
    <w:rsid w:val="00F7665C"/>
    <w:rsid w:val="00F76A03"/>
    <w:rsid w:val="00F76C5B"/>
    <w:rsid w:val="00F8053A"/>
    <w:rsid w:val="00F80E32"/>
    <w:rsid w:val="00F81C6F"/>
    <w:rsid w:val="00F82F0A"/>
    <w:rsid w:val="00F82F8B"/>
    <w:rsid w:val="00F83AF7"/>
    <w:rsid w:val="00F846B8"/>
    <w:rsid w:val="00F84882"/>
    <w:rsid w:val="00F84F60"/>
    <w:rsid w:val="00F8532C"/>
    <w:rsid w:val="00F853C6"/>
    <w:rsid w:val="00F8649E"/>
    <w:rsid w:val="00F86985"/>
    <w:rsid w:val="00F87807"/>
    <w:rsid w:val="00F87CF3"/>
    <w:rsid w:val="00F9042E"/>
    <w:rsid w:val="00F90464"/>
    <w:rsid w:val="00F90ED0"/>
    <w:rsid w:val="00F9140D"/>
    <w:rsid w:val="00F91A03"/>
    <w:rsid w:val="00F91A66"/>
    <w:rsid w:val="00F92818"/>
    <w:rsid w:val="00F92A92"/>
    <w:rsid w:val="00F92AF5"/>
    <w:rsid w:val="00F92CE8"/>
    <w:rsid w:val="00F93B1D"/>
    <w:rsid w:val="00F93EA8"/>
    <w:rsid w:val="00F93F88"/>
    <w:rsid w:val="00F945B3"/>
    <w:rsid w:val="00F94907"/>
    <w:rsid w:val="00F94E8C"/>
    <w:rsid w:val="00F967B0"/>
    <w:rsid w:val="00F96A33"/>
    <w:rsid w:val="00F97221"/>
    <w:rsid w:val="00F97278"/>
    <w:rsid w:val="00F975B0"/>
    <w:rsid w:val="00F97F31"/>
    <w:rsid w:val="00FA03DE"/>
    <w:rsid w:val="00FA055D"/>
    <w:rsid w:val="00FA089C"/>
    <w:rsid w:val="00FA1702"/>
    <w:rsid w:val="00FA1820"/>
    <w:rsid w:val="00FA198B"/>
    <w:rsid w:val="00FA1FD6"/>
    <w:rsid w:val="00FA35D2"/>
    <w:rsid w:val="00FA3933"/>
    <w:rsid w:val="00FA3BF1"/>
    <w:rsid w:val="00FA420C"/>
    <w:rsid w:val="00FA47F3"/>
    <w:rsid w:val="00FA5270"/>
    <w:rsid w:val="00FA647D"/>
    <w:rsid w:val="00FA6BAA"/>
    <w:rsid w:val="00FA722B"/>
    <w:rsid w:val="00FA7360"/>
    <w:rsid w:val="00FA738F"/>
    <w:rsid w:val="00FA73A5"/>
    <w:rsid w:val="00FB04CC"/>
    <w:rsid w:val="00FB1BC8"/>
    <w:rsid w:val="00FB2364"/>
    <w:rsid w:val="00FB28D0"/>
    <w:rsid w:val="00FB2D63"/>
    <w:rsid w:val="00FB3053"/>
    <w:rsid w:val="00FB3BA3"/>
    <w:rsid w:val="00FB4099"/>
    <w:rsid w:val="00FB4520"/>
    <w:rsid w:val="00FB4CAC"/>
    <w:rsid w:val="00FB4CCC"/>
    <w:rsid w:val="00FB6031"/>
    <w:rsid w:val="00FB628B"/>
    <w:rsid w:val="00FB6BE4"/>
    <w:rsid w:val="00FB6F32"/>
    <w:rsid w:val="00FB784A"/>
    <w:rsid w:val="00FC03F3"/>
    <w:rsid w:val="00FC0B6E"/>
    <w:rsid w:val="00FC1E0D"/>
    <w:rsid w:val="00FC24BB"/>
    <w:rsid w:val="00FC29F0"/>
    <w:rsid w:val="00FC3C04"/>
    <w:rsid w:val="00FC416C"/>
    <w:rsid w:val="00FC5508"/>
    <w:rsid w:val="00FC5BF0"/>
    <w:rsid w:val="00FC5DD8"/>
    <w:rsid w:val="00FC6030"/>
    <w:rsid w:val="00FC61FF"/>
    <w:rsid w:val="00FC6260"/>
    <w:rsid w:val="00FC67A2"/>
    <w:rsid w:val="00FC6CD8"/>
    <w:rsid w:val="00FC7AFA"/>
    <w:rsid w:val="00FD00EC"/>
    <w:rsid w:val="00FD03F8"/>
    <w:rsid w:val="00FD049B"/>
    <w:rsid w:val="00FD0BB3"/>
    <w:rsid w:val="00FD2793"/>
    <w:rsid w:val="00FD3534"/>
    <w:rsid w:val="00FD423B"/>
    <w:rsid w:val="00FD42D6"/>
    <w:rsid w:val="00FD49E4"/>
    <w:rsid w:val="00FD53C3"/>
    <w:rsid w:val="00FD5CCF"/>
    <w:rsid w:val="00FD62AD"/>
    <w:rsid w:val="00FD64FD"/>
    <w:rsid w:val="00FD6A78"/>
    <w:rsid w:val="00FD7BD2"/>
    <w:rsid w:val="00FE00D5"/>
    <w:rsid w:val="00FE17DC"/>
    <w:rsid w:val="00FE2820"/>
    <w:rsid w:val="00FE37B9"/>
    <w:rsid w:val="00FE41E3"/>
    <w:rsid w:val="00FE4447"/>
    <w:rsid w:val="00FE4F1A"/>
    <w:rsid w:val="00FE51D1"/>
    <w:rsid w:val="00FE5640"/>
    <w:rsid w:val="00FE76FF"/>
    <w:rsid w:val="00FE7B1A"/>
    <w:rsid w:val="00FE7F62"/>
    <w:rsid w:val="00FE7FA1"/>
    <w:rsid w:val="00FF0068"/>
    <w:rsid w:val="00FF0804"/>
    <w:rsid w:val="00FF13BD"/>
    <w:rsid w:val="00FF18DE"/>
    <w:rsid w:val="00FF278C"/>
    <w:rsid w:val="00FF2CA1"/>
    <w:rsid w:val="00FF31CE"/>
    <w:rsid w:val="00FF3215"/>
    <w:rsid w:val="00FF3EDE"/>
    <w:rsid w:val="00FF5CF6"/>
    <w:rsid w:val="00FF6849"/>
    <w:rsid w:val="00FF71C1"/>
    <w:rsid w:val="00FF73DA"/>
    <w:rsid w:val="00FF7956"/>
    <w:rsid w:val="00FF7A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83D0A"/>
  <w15:docId w15:val="{A99A375D-A94A-43F9-A0E3-019005D2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F9"/>
    <w:pPr>
      <w:jc w:val="both"/>
    </w:pPr>
    <w:rPr>
      <w:rFonts w:ascii="Arial" w:hAnsi="Arial"/>
      <w:sz w:val="24"/>
      <w:szCs w:val="16"/>
      <w:lang w:eastAsia="en-ZA"/>
    </w:rPr>
  </w:style>
  <w:style w:type="paragraph" w:styleId="Heading1">
    <w:name w:val="heading 1"/>
    <w:basedOn w:val="Normal"/>
    <w:next w:val="1"/>
    <w:link w:val="Heading1Char"/>
    <w:qFormat/>
    <w:rsid w:val="00F40E13"/>
    <w:pPr>
      <w:keepNext/>
      <w:autoSpaceDE w:val="0"/>
      <w:autoSpaceDN w:val="0"/>
      <w:adjustRightInd w:val="0"/>
      <w:spacing w:before="480"/>
      <w:outlineLvl w:val="0"/>
    </w:pPr>
    <w:rPr>
      <w:b/>
      <w:bCs/>
      <w:szCs w:val="28"/>
    </w:rPr>
  </w:style>
  <w:style w:type="paragraph" w:styleId="Heading2">
    <w:name w:val="heading 2"/>
    <w:basedOn w:val="Normal"/>
    <w:next w:val="Normal"/>
    <w:link w:val="Heading2Char"/>
    <w:unhideWhenUsed/>
    <w:qFormat/>
    <w:rsid w:val="00F40E13"/>
    <w:pPr>
      <w:keepNext/>
      <w:autoSpaceDE w:val="0"/>
      <w:autoSpaceDN w:val="0"/>
      <w:adjustRightInd w:val="0"/>
      <w:spacing w:before="480"/>
      <w:outlineLvl w:val="1"/>
    </w:pPr>
    <w:rPr>
      <w:b/>
      <w:bCs/>
      <w:i/>
      <w:szCs w:val="26"/>
    </w:rPr>
  </w:style>
  <w:style w:type="paragraph" w:styleId="Heading3">
    <w:name w:val="heading 3"/>
    <w:basedOn w:val="Normal"/>
    <w:next w:val="1"/>
    <w:link w:val="Heading3Char"/>
    <w:unhideWhenUsed/>
    <w:qFormat/>
    <w:rsid w:val="008210C1"/>
    <w:pPr>
      <w:keepNext/>
      <w:autoSpaceDE w:val="0"/>
      <w:autoSpaceDN w:val="0"/>
      <w:adjustRightInd w:val="0"/>
      <w:spacing w:before="240"/>
      <w:outlineLvl w:val="2"/>
    </w:pPr>
    <w:rPr>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503CDE"/>
    <w:pPr>
      <w:widowControl w:val="0"/>
      <w:numPr>
        <w:numId w:val="1"/>
      </w:numPr>
      <w:suppressAutoHyphens/>
      <w:autoSpaceDN w:val="0"/>
      <w:spacing w:before="360" w:line="480" w:lineRule="auto"/>
      <w:textAlignment w:val="baseline"/>
    </w:pPr>
    <w:rPr>
      <w:rFonts w:eastAsia="WenQuanYi Micro Hei" w:cs="Lohit Hindi"/>
      <w:iCs/>
      <w:szCs w:val="22"/>
      <w:lang w:eastAsia="zh-CN" w:bidi="hi-IN"/>
    </w:rPr>
  </w:style>
  <w:style w:type="character" w:customStyle="1" w:styleId="Heading1Char">
    <w:name w:val="Heading 1 Char"/>
    <w:link w:val="Heading1"/>
    <w:rsid w:val="00F40E13"/>
    <w:rPr>
      <w:rFonts w:ascii="Arial" w:hAnsi="Arial"/>
      <w:b/>
      <w:bCs/>
      <w:sz w:val="24"/>
      <w:szCs w:val="28"/>
      <w:lang w:eastAsia="en-ZA"/>
    </w:rPr>
  </w:style>
  <w:style w:type="character" w:customStyle="1" w:styleId="Heading2Char">
    <w:name w:val="Heading 2 Char"/>
    <w:link w:val="Heading2"/>
    <w:rsid w:val="00F40E13"/>
    <w:rPr>
      <w:rFonts w:ascii="Arial" w:hAnsi="Arial"/>
      <w:b/>
      <w:bCs/>
      <w:i/>
      <w:sz w:val="24"/>
      <w:szCs w:val="26"/>
      <w:lang w:eastAsia="en-ZA"/>
    </w:rPr>
  </w:style>
  <w:style w:type="character" w:customStyle="1" w:styleId="Heading3Char">
    <w:name w:val="Heading 3 Char"/>
    <w:link w:val="Heading3"/>
    <w:rsid w:val="008210C1"/>
    <w:rPr>
      <w:rFonts w:ascii="Arial" w:hAnsi="Arial"/>
      <w:bCs/>
      <w:sz w:val="24"/>
      <w:szCs w:val="24"/>
      <w:u w:val="single"/>
      <w:lang w:eastAsia="en-ZA"/>
    </w:rPr>
  </w:style>
  <w:style w:type="paragraph" w:customStyle="1" w:styleId="2">
    <w:name w:val="2"/>
    <w:basedOn w:val="1"/>
    <w:qFormat/>
    <w:rsid w:val="00F40E13"/>
    <w:pPr>
      <w:numPr>
        <w:ilvl w:val="1"/>
      </w:numPr>
    </w:pPr>
  </w:style>
  <w:style w:type="paragraph" w:customStyle="1" w:styleId="3">
    <w:name w:val="3"/>
    <w:basedOn w:val="Normal"/>
    <w:qFormat/>
    <w:rsid w:val="00F40E13"/>
    <w:pPr>
      <w:numPr>
        <w:ilvl w:val="2"/>
        <w:numId w:val="1"/>
      </w:numPr>
      <w:spacing w:before="240" w:line="480" w:lineRule="auto"/>
    </w:pPr>
  </w:style>
  <w:style w:type="paragraph" w:customStyle="1" w:styleId="4">
    <w:name w:val="4"/>
    <w:basedOn w:val="Normal"/>
    <w:qFormat/>
    <w:rsid w:val="00F40E13"/>
    <w:pPr>
      <w:numPr>
        <w:ilvl w:val="3"/>
        <w:numId w:val="1"/>
      </w:numPr>
      <w:spacing w:before="240" w:line="480" w:lineRule="auto"/>
    </w:pPr>
    <w:rPr>
      <w:iCs/>
      <w:color w:val="000000"/>
    </w:rPr>
  </w:style>
  <w:style w:type="paragraph" w:customStyle="1" w:styleId="5">
    <w:name w:val="5"/>
    <w:basedOn w:val="4"/>
    <w:qFormat/>
    <w:rsid w:val="00F40E13"/>
    <w:pPr>
      <w:numPr>
        <w:ilvl w:val="4"/>
      </w:numPr>
    </w:pPr>
  </w:style>
  <w:style w:type="paragraph" w:styleId="Footer">
    <w:name w:val="footer"/>
    <w:basedOn w:val="Normal"/>
    <w:link w:val="FooterChar"/>
    <w:uiPriority w:val="99"/>
    <w:unhideWhenUsed/>
    <w:rsid w:val="00F40E13"/>
    <w:pPr>
      <w:tabs>
        <w:tab w:val="center" w:pos="4513"/>
        <w:tab w:val="right" w:pos="9026"/>
      </w:tabs>
    </w:pPr>
  </w:style>
  <w:style w:type="character" w:customStyle="1" w:styleId="FooterChar">
    <w:name w:val="Footer Char"/>
    <w:link w:val="Footer"/>
    <w:uiPriority w:val="99"/>
    <w:rsid w:val="00F40E13"/>
    <w:rPr>
      <w:rFonts w:ascii="Arial" w:hAnsi="Arial"/>
      <w:sz w:val="24"/>
      <w:szCs w:val="16"/>
      <w:lang w:eastAsia="en-ZA"/>
    </w:rPr>
  </w:style>
  <w:style w:type="character" w:styleId="FootnoteReference">
    <w:name w:val="footnote reference"/>
    <w:aliases w:val="Ref,de nota al pie,註腳內容,Footnote symbol,Style 12,(NECG) Footnote Reference,Footnotes refss,Appel note de bas de page,fr,Footnote Reference in text,Footnote Reference Superscript"/>
    <w:uiPriority w:val="99"/>
    <w:unhideWhenUsed/>
    <w:qFormat/>
    <w:rsid w:val="00F40E13"/>
    <w:rPr>
      <w:vertAlign w:val="superscript"/>
      <w:lang w:val="en-GB"/>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AB7E89"/>
    <w:pPr>
      <w:ind w:left="227" w:hanging="227"/>
    </w:pPr>
    <w:rPr>
      <w:sz w:val="20"/>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link w:val="FootnoteText"/>
    <w:uiPriority w:val="99"/>
    <w:rsid w:val="00AB7E89"/>
    <w:rPr>
      <w:rFonts w:ascii="Arial" w:hAnsi="Arial"/>
      <w:szCs w:val="24"/>
      <w:lang w:eastAsia="en-ZA"/>
    </w:rPr>
  </w:style>
  <w:style w:type="paragraph" w:styleId="Header">
    <w:name w:val="header"/>
    <w:basedOn w:val="Normal"/>
    <w:link w:val="HeaderChar"/>
    <w:uiPriority w:val="99"/>
    <w:unhideWhenUsed/>
    <w:rsid w:val="00F40E13"/>
    <w:pPr>
      <w:tabs>
        <w:tab w:val="center" w:pos="4513"/>
        <w:tab w:val="right" w:pos="9026"/>
      </w:tabs>
    </w:pPr>
  </w:style>
  <w:style w:type="character" w:customStyle="1" w:styleId="HeaderChar">
    <w:name w:val="Header Char"/>
    <w:link w:val="Header"/>
    <w:uiPriority w:val="99"/>
    <w:rsid w:val="00F40E13"/>
    <w:rPr>
      <w:rFonts w:ascii="Arial" w:hAnsi="Arial"/>
      <w:sz w:val="24"/>
      <w:szCs w:val="16"/>
      <w:lang w:eastAsia="en-ZA"/>
    </w:rPr>
  </w:style>
  <w:style w:type="paragraph" w:styleId="Quote">
    <w:name w:val="Quote"/>
    <w:basedOn w:val="Normal"/>
    <w:link w:val="QuoteChar"/>
    <w:uiPriority w:val="73"/>
    <w:qFormat/>
    <w:rsid w:val="003A3344"/>
    <w:pPr>
      <w:spacing w:before="120" w:line="360" w:lineRule="auto"/>
      <w:ind w:left="1701"/>
    </w:pPr>
    <w:rPr>
      <w:sz w:val="22"/>
    </w:rPr>
  </w:style>
  <w:style w:type="character" w:customStyle="1" w:styleId="QuoteChar">
    <w:name w:val="Quote Char"/>
    <w:link w:val="Quote"/>
    <w:uiPriority w:val="73"/>
    <w:rsid w:val="003A3344"/>
    <w:rPr>
      <w:rFonts w:ascii="Arial" w:hAnsi="Arial"/>
      <w:sz w:val="22"/>
      <w:szCs w:val="16"/>
      <w:lang w:eastAsia="en-ZA"/>
    </w:rPr>
  </w:style>
  <w:style w:type="paragraph" w:styleId="IntenseQuote">
    <w:name w:val="Intense Quote"/>
    <w:basedOn w:val="Quote"/>
    <w:next w:val="Normal"/>
    <w:link w:val="IntenseQuoteChar"/>
    <w:uiPriority w:val="30"/>
    <w:qFormat/>
    <w:rsid w:val="00F40E13"/>
    <w:pPr>
      <w:spacing w:after="120"/>
    </w:pPr>
    <w:rPr>
      <w:b/>
      <w:bCs/>
      <w:i/>
      <w:iCs/>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F40E13"/>
    <w:pPr>
      <w:spacing w:before="240"/>
      <w:ind w:left="720"/>
    </w:pPr>
  </w:style>
  <w:style w:type="paragraph" w:styleId="TOC1">
    <w:name w:val="toc 1"/>
    <w:basedOn w:val="Normal"/>
    <w:next w:val="Normal"/>
    <w:autoRedefine/>
    <w:uiPriority w:val="39"/>
    <w:unhideWhenUsed/>
    <w:rsid w:val="00F40E13"/>
    <w:pPr>
      <w:spacing w:after="100"/>
    </w:pPr>
    <w:rPr>
      <w:b/>
      <w:caps/>
    </w:rPr>
  </w:style>
  <w:style w:type="paragraph" w:styleId="TOC2">
    <w:name w:val="toc 2"/>
    <w:basedOn w:val="Normal"/>
    <w:next w:val="Normal"/>
    <w:autoRedefine/>
    <w:uiPriority w:val="39"/>
    <w:unhideWhenUsed/>
    <w:rsid w:val="00F40E13"/>
    <w:pPr>
      <w:spacing w:after="100"/>
      <w:ind w:left="240"/>
    </w:pPr>
    <w:rPr>
      <w:i/>
    </w:rPr>
  </w:style>
  <w:style w:type="paragraph" w:styleId="TOC3">
    <w:name w:val="toc 3"/>
    <w:basedOn w:val="Normal"/>
    <w:next w:val="Normal"/>
    <w:autoRedefine/>
    <w:uiPriority w:val="39"/>
    <w:unhideWhenUsed/>
    <w:rsid w:val="00F40E13"/>
    <w:pPr>
      <w:spacing w:after="100"/>
      <w:ind w:left="480"/>
    </w:pPr>
  </w:style>
  <w:style w:type="paragraph" w:customStyle="1" w:styleId="quote2">
    <w:name w:val="quote2"/>
    <w:basedOn w:val="Quote"/>
    <w:rsid w:val="00F40E13"/>
    <w:rPr>
      <w:b/>
    </w:rPr>
  </w:style>
  <w:style w:type="paragraph" w:customStyle="1" w:styleId="Parties">
    <w:name w:val="Parties"/>
    <w:basedOn w:val="Normal"/>
    <w:rsid w:val="009359A1"/>
    <w:pPr>
      <w:tabs>
        <w:tab w:val="right" w:pos="9072"/>
      </w:tabs>
    </w:pPr>
    <w:rPr>
      <w:rFonts w:eastAsia="MS Mincho" w:cstheme="minorBidi"/>
      <w:szCs w:val="24"/>
      <w:lang w:val="en-ZA" w:eastAsia="en-US"/>
    </w:rPr>
  </w:style>
  <w:style w:type="paragraph" w:customStyle="1" w:styleId="TramLines">
    <w:name w:val="TramLines"/>
    <w:basedOn w:val="Normal"/>
    <w:rsid w:val="00F40E13"/>
    <w:pPr>
      <w:pBdr>
        <w:top w:val="single" w:sz="8" w:space="12" w:color="auto"/>
        <w:bottom w:val="single" w:sz="8" w:space="12" w:color="auto"/>
      </w:pBdr>
    </w:pPr>
    <w:rPr>
      <w:rFonts w:eastAsia="MS Mincho"/>
      <w:b/>
      <w:szCs w:val="24"/>
      <w:lang w:eastAsia="en-US"/>
    </w:rPr>
  </w:style>
  <w:style w:type="character" w:styleId="PageNumber">
    <w:name w:val="page number"/>
    <w:basedOn w:val="DefaultParagraphFont"/>
    <w:rsid w:val="00F40E13"/>
    <w:rPr>
      <w:rFonts w:ascii="Arial" w:hAnsi="Arial"/>
      <w:sz w:val="24"/>
    </w:rPr>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basedOn w:val="DefaultParagraphFont"/>
    <w:link w:val="BalloonText"/>
    <w:uiPriority w:val="99"/>
    <w:semiHidden/>
    <w:rsid w:val="001E77C7"/>
    <w:rPr>
      <w:rFonts w:ascii="Tahoma" w:hAnsi="Tahoma" w:cs="Tahoma"/>
      <w:sz w:val="16"/>
      <w:szCs w:val="16"/>
      <w:lang w:eastAsia="en-ZA"/>
    </w:rPr>
  </w:style>
  <w:style w:type="character" w:styleId="Hyperlink">
    <w:name w:val="Hyperlink"/>
    <w:basedOn w:val="DefaultParagraphFont"/>
    <w:uiPriority w:val="99"/>
    <w:unhideWhenUsed/>
    <w:rsid w:val="00340D11"/>
    <w:rPr>
      <w:color w:val="0000FF" w:themeColor="hyperlink"/>
      <w:u w:val="single"/>
    </w:rPr>
  </w:style>
  <w:style w:type="paragraph" w:styleId="ListNumber2">
    <w:name w:val="List Number 2"/>
    <w:basedOn w:val="Normal"/>
    <w:uiPriority w:val="99"/>
    <w:semiHidden/>
    <w:unhideWhenUsed/>
    <w:rsid w:val="002A4D60"/>
    <w:pPr>
      <w:numPr>
        <w:numId w:val="3"/>
      </w:numPr>
      <w:spacing w:before="240"/>
    </w:pPr>
  </w:style>
  <w:style w:type="paragraph" w:styleId="NormalWeb">
    <w:name w:val="Normal (Web)"/>
    <w:basedOn w:val="Normal"/>
    <w:uiPriority w:val="99"/>
    <w:unhideWhenUsed/>
    <w:rsid w:val="006D37D9"/>
    <w:pPr>
      <w:spacing w:before="100" w:beforeAutospacing="1" w:after="100" w:afterAutospacing="1"/>
      <w:jc w:val="left"/>
    </w:pPr>
    <w:rPr>
      <w:szCs w:val="24"/>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Theme="minorHAns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basedOn w:val="DefaultParagraphFont"/>
    <w:link w:val="EndnoteText"/>
    <w:uiPriority w:val="99"/>
    <w:rsid w:val="00EE0DBA"/>
    <w:rPr>
      <w:rFonts w:ascii="Arial" w:hAnsi="Arial"/>
      <w:lang w:eastAsia="en-ZA"/>
    </w:rPr>
  </w:style>
  <w:style w:type="character" w:styleId="EndnoteReference">
    <w:name w:val="endnote reference"/>
    <w:basedOn w:val="DefaultParagraphFont"/>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59"/>
    <w:rsid w:val="007B59ED"/>
    <w:pPr>
      <w:ind w:left="567" w:hanging="567"/>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637F9"/>
    <w:pPr>
      <w:spacing w:before="60" w:after="60"/>
      <w:jc w:val="left"/>
    </w:pPr>
    <w:rPr>
      <w:sz w:val="20"/>
      <w:szCs w:val="20"/>
    </w:rPr>
  </w:style>
  <w:style w:type="character" w:customStyle="1" w:styleId="BodyTextChar">
    <w:name w:val="Body Text Char"/>
    <w:basedOn w:val="DefaultParagraphFont"/>
    <w:link w:val="BodyText"/>
    <w:uiPriority w:val="99"/>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Theme="minorHAns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UnresolvedMention1">
    <w:name w:val="Unresolved Mention1"/>
    <w:basedOn w:val="DefaultParagraphFont"/>
    <w:uiPriority w:val="99"/>
    <w:semiHidden/>
    <w:unhideWhenUsed/>
    <w:rsid w:val="006C525E"/>
    <w:rPr>
      <w:color w:val="605E5C"/>
      <w:shd w:val="clear" w:color="auto" w:fill="E1DFDD"/>
    </w:rPr>
  </w:style>
  <w:style w:type="numbering" w:customStyle="1" w:styleId="Style1">
    <w:name w:val="Style1"/>
    <w:uiPriority w:val="99"/>
    <w:rsid w:val="00CF29A3"/>
    <w:pPr>
      <w:numPr>
        <w:numId w:val="24"/>
      </w:numPr>
    </w:pPr>
  </w:style>
  <w:style w:type="character" w:customStyle="1" w:styleId="highlight">
    <w:name w:val="highlight"/>
    <w:basedOn w:val="DefaultParagraphFont"/>
    <w:rsid w:val="007073F8"/>
  </w:style>
  <w:style w:type="paragraph" w:styleId="Revision">
    <w:name w:val="Revision"/>
    <w:hidden/>
    <w:uiPriority w:val="99"/>
    <w:semiHidden/>
    <w:rsid w:val="003D3BB0"/>
    <w:rPr>
      <w:rFonts w:ascii="Arial" w:hAnsi="Arial"/>
      <w:sz w:val="24"/>
      <w:szCs w:val="16"/>
      <w:lang w:eastAsia="en-ZA"/>
    </w:rPr>
  </w:style>
  <w:style w:type="character" w:styleId="CommentReference">
    <w:name w:val="annotation reference"/>
    <w:basedOn w:val="DefaultParagraphFont"/>
    <w:uiPriority w:val="99"/>
    <w:semiHidden/>
    <w:unhideWhenUsed/>
    <w:rsid w:val="009D7E53"/>
    <w:rPr>
      <w:sz w:val="16"/>
      <w:szCs w:val="16"/>
    </w:rPr>
  </w:style>
  <w:style w:type="paragraph" w:styleId="CommentText">
    <w:name w:val="annotation text"/>
    <w:basedOn w:val="Normal"/>
    <w:link w:val="CommentTextChar"/>
    <w:uiPriority w:val="99"/>
    <w:unhideWhenUsed/>
    <w:rsid w:val="009D7E53"/>
    <w:rPr>
      <w:sz w:val="20"/>
      <w:szCs w:val="20"/>
    </w:rPr>
  </w:style>
  <w:style w:type="character" w:customStyle="1" w:styleId="CommentTextChar">
    <w:name w:val="Comment Text Char"/>
    <w:basedOn w:val="DefaultParagraphFont"/>
    <w:link w:val="CommentText"/>
    <w:uiPriority w:val="99"/>
    <w:rsid w:val="009D7E53"/>
    <w:rPr>
      <w:rFonts w:ascii="Arial" w:hAnsi="Arial"/>
      <w:lang w:eastAsia="en-ZA"/>
    </w:rPr>
  </w:style>
  <w:style w:type="paragraph" w:styleId="CommentSubject">
    <w:name w:val="annotation subject"/>
    <w:basedOn w:val="CommentText"/>
    <w:next w:val="CommentText"/>
    <w:link w:val="CommentSubjectChar"/>
    <w:uiPriority w:val="99"/>
    <w:semiHidden/>
    <w:unhideWhenUsed/>
    <w:rsid w:val="009D7E53"/>
    <w:rPr>
      <w:b/>
      <w:bCs/>
    </w:rPr>
  </w:style>
  <w:style w:type="character" w:customStyle="1" w:styleId="CommentSubjectChar">
    <w:name w:val="Comment Subject Char"/>
    <w:basedOn w:val="CommentTextChar"/>
    <w:link w:val="CommentSubject"/>
    <w:uiPriority w:val="99"/>
    <w:semiHidden/>
    <w:rsid w:val="009D7E53"/>
    <w:rPr>
      <w:rFonts w:ascii="Arial" w:hAnsi="Arial"/>
      <w:b/>
      <w:bCs/>
      <w:lang w:eastAsia="en-ZA"/>
    </w:rPr>
  </w:style>
  <w:style w:type="character" w:customStyle="1" w:styleId="UnresolvedMention2">
    <w:name w:val="Unresolved Mention2"/>
    <w:basedOn w:val="DefaultParagraphFont"/>
    <w:uiPriority w:val="99"/>
    <w:semiHidden/>
    <w:unhideWhenUsed/>
    <w:rsid w:val="00024510"/>
    <w:rPr>
      <w:color w:val="605E5C"/>
      <w:shd w:val="clear" w:color="auto" w:fill="E1DFDD"/>
    </w:rPr>
  </w:style>
  <w:style w:type="character" w:styleId="Emphasis">
    <w:name w:val="Emphasis"/>
    <w:basedOn w:val="DefaultParagraphFont"/>
    <w:uiPriority w:val="20"/>
    <w:qFormat/>
    <w:rsid w:val="006D2E69"/>
    <w:rPr>
      <w:i/>
      <w:iCs/>
    </w:rPr>
  </w:style>
  <w:style w:type="paragraph" w:customStyle="1" w:styleId="western">
    <w:name w:val="western"/>
    <w:basedOn w:val="Normal"/>
    <w:rsid w:val="000E22BE"/>
    <w:pPr>
      <w:spacing w:before="100" w:beforeAutospacing="1" w:after="100" w:afterAutospacing="1"/>
      <w:jc w:val="left"/>
    </w:pPr>
    <w:rPr>
      <w:rFonts w:ascii="Times New Roman" w:hAnsi="Times New Roman"/>
      <w:szCs w:val="24"/>
      <w:lang w:val="en-ZA"/>
    </w:rPr>
  </w:style>
  <w:style w:type="paragraph" w:customStyle="1" w:styleId="Default">
    <w:name w:val="Default"/>
    <w:rsid w:val="00E369B8"/>
    <w:pPr>
      <w:autoSpaceDE w:val="0"/>
      <w:autoSpaceDN w:val="0"/>
      <w:adjustRightInd w:val="0"/>
    </w:pPr>
    <w:rPr>
      <w:rFonts w:ascii="Garamond" w:hAnsi="Garamond" w:cs="Garamond"/>
      <w:color w:val="000000"/>
      <w:sz w:val="24"/>
      <w:szCs w:val="24"/>
      <w:lang w:val="en-ZA"/>
    </w:rPr>
  </w:style>
  <w:style w:type="paragraph" w:customStyle="1" w:styleId="Textbody">
    <w:name w:val="Text body"/>
    <w:basedOn w:val="Normal"/>
    <w:uiPriority w:val="99"/>
    <w:rsid w:val="00C84545"/>
    <w:pPr>
      <w:widowControl w:val="0"/>
      <w:autoSpaceDE w:val="0"/>
      <w:autoSpaceDN w:val="0"/>
      <w:adjustRightInd w:val="0"/>
      <w:spacing w:after="283"/>
      <w:jc w:val="left"/>
    </w:pPr>
    <w:rPr>
      <w:rFonts w:ascii="Times New Roman" w:eastAsiaTheme="minorEastAsia" w:hAnsi="Times New Roman"/>
      <w:szCs w:val="24"/>
      <w:lang w:val="en-ZA"/>
    </w:rPr>
  </w:style>
  <w:style w:type="paragraph" w:customStyle="1" w:styleId="make-database">
    <w:name w:val="make-database"/>
    <w:basedOn w:val="Normal"/>
    <w:rsid w:val="001E6ED0"/>
    <w:pPr>
      <w:spacing w:before="100" w:beforeAutospacing="1" w:after="100" w:afterAutospacing="1"/>
      <w:jc w:val="left"/>
    </w:pPr>
    <w:rPr>
      <w:rFonts w:ascii="Times New Roman" w:hAnsi="Times New Roman"/>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824">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2573998">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1532943">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77936034">
      <w:bodyDiv w:val="1"/>
      <w:marLeft w:val="0"/>
      <w:marRight w:val="0"/>
      <w:marTop w:val="0"/>
      <w:marBottom w:val="0"/>
      <w:divBdr>
        <w:top w:val="none" w:sz="0" w:space="0" w:color="auto"/>
        <w:left w:val="none" w:sz="0" w:space="0" w:color="auto"/>
        <w:bottom w:val="none" w:sz="0" w:space="0" w:color="auto"/>
        <w:right w:val="none" w:sz="0" w:space="0" w:color="auto"/>
      </w:divBdr>
    </w:div>
    <w:div w:id="181483241">
      <w:bodyDiv w:val="1"/>
      <w:marLeft w:val="0"/>
      <w:marRight w:val="0"/>
      <w:marTop w:val="0"/>
      <w:marBottom w:val="0"/>
      <w:divBdr>
        <w:top w:val="none" w:sz="0" w:space="0" w:color="auto"/>
        <w:left w:val="none" w:sz="0" w:space="0" w:color="auto"/>
        <w:bottom w:val="none" w:sz="0" w:space="0" w:color="auto"/>
        <w:right w:val="none" w:sz="0" w:space="0" w:color="auto"/>
      </w:divBdr>
      <w:divsChild>
        <w:div w:id="599601135">
          <w:marLeft w:val="0"/>
          <w:marRight w:val="0"/>
          <w:marTop w:val="0"/>
          <w:marBottom w:val="0"/>
          <w:divBdr>
            <w:top w:val="none" w:sz="0" w:space="0" w:color="auto"/>
            <w:left w:val="none" w:sz="0" w:space="0" w:color="auto"/>
            <w:bottom w:val="none" w:sz="0" w:space="0" w:color="auto"/>
            <w:right w:val="none" w:sz="0" w:space="0" w:color="auto"/>
          </w:divBdr>
          <w:divsChild>
            <w:div w:id="537936494">
              <w:marLeft w:val="0"/>
              <w:marRight w:val="0"/>
              <w:marTop w:val="0"/>
              <w:marBottom w:val="0"/>
              <w:divBdr>
                <w:top w:val="none" w:sz="0" w:space="0" w:color="auto"/>
                <w:left w:val="none" w:sz="0" w:space="0" w:color="auto"/>
                <w:bottom w:val="none" w:sz="0" w:space="0" w:color="auto"/>
                <w:right w:val="none" w:sz="0" w:space="0" w:color="auto"/>
              </w:divBdr>
            </w:div>
          </w:divsChild>
        </w:div>
        <w:div w:id="622462684">
          <w:marLeft w:val="0"/>
          <w:marRight w:val="0"/>
          <w:marTop w:val="0"/>
          <w:marBottom w:val="0"/>
          <w:divBdr>
            <w:top w:val="none" w:sz="0" w:space="0" w:color="auto"/>
            <w:left w:val="none" w:sz="0" w:space="0" w:color="auto"/>
            <w:bottom w:val="none" w:sz="0" w:space="0" w:color="auto"/>
            <w:right w:val="none" w:sz="0" w:space="0" w:color="auto"/>
          </w:divBdr>
        </w:div>
      </w:divsChild>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22909847">
      <w:bodyDiv w:val="1"/>
      <w:marLeft w:val="0"/>
      <w:marRight w:val="0"/>
      <w:marTop w:val="0"/>
      <w:marBottom w:val="0"/>
      <w:divBdr>
        <w:top w:val="none" w:sz="0" w:space="0" w:color="auto"/>
        <w:left w:val="none" w:sz="0" w:space="0" w:color="auto"/>
        <w:bottom w:val="none" w:sz="0" w:space="0" w:color="auto"/>
        <w:right w:val="none" w:sz="0" w:space="0" w:color="auto"/>
      </w:divBdr>
    </w:div>
    <w:div w:id="249168028">
      <w:bodyDiv w:val="1"/>
      <w:marLeft w:val="0"/>
      <w:marRight w:val="0"/>
      <w:marTop w:val="0"/>
      <w:marBottom w:val="0"/>
      <w:divBdr>
        <w:top w:val="none" w:sz="0" w:space="0" w:color="auto"/>
        <w:left w:val="none" w:sz="0" w:space="0" w:color="auto"/>
        <w:bottom w:val="none" w:sz="0" w:space="0" w:color="auto"/>
        <w:right w:val="none" w:sz="0" w:space="0" w:color="auto"/>
      </w:divBdr>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71519305">
      <w:bodyDiv w:val="1"/>
      <w:marLeft w:val="0"/>
      <w:marRight w:val="0"/>
      <w:marTop w:val="0"/>
      <w:marBottom w:val="0"/>
      <w:divBdr>
        <w:top w:val="none" w:sz="0" w:space="0" w:color="auto"/>
        <w:left w:val="none" w:sz="0" w:space="0" w:color="auto"/>
        <w:bottom w:val="none" w:sz="0" w:space="0" w:color="auto"/>
        <w:right w:val="none" w:sz="0" w:space="0" w:color="auto"/>
      </w:divBdr>
    </w:div>
    <w:div w:id="292373812">
      <w:bodyDiv w:val="1"/>
      <w:marLeft w:val="0"/>
      <w:marRight w:val="0"/>
      <w:marTop w:val="0"/>
      <w:marBottom w:val="0"/>
      <w:divBdr>
        <w:top w:val="none" w:sz="0" w:space="0" w:color="auto"/>
        <w:left w:val="none" w:sz="0" w:space="0" w:color="auto"/>
        <w:bottom w:val="none" w:sz="0" w:space="0" w:color="auto"/>
        <w:right w:val="none" w:sz="0" w:space="0" w:color="auto"/>
      </w:divBdr>
      <w:divsChild>
        <w:div w:id="529148778">
          <w:marLeft w:val="567"/>
          <w:marRight w:val="0"/>
          <w:marTop w:val="120"/>
          <w:marBottom w:val="0"/>
          <w:divBdr>
            <w:top w:val="none" w:sz="0" w:space="0" w:color="auto"/>
            <w:left w:val="none" w:sz="0" w:space="0" w:color="auto"/>
            <w:bottom w:val="none" w:sz="0" w:space="0" w:color="auto"/>
            <w:right w:val="none" w:sz="0" w:space="0" w:color="auto"/>
          </w:divBdr>
        </w:div>
        <w:div w:id="1175342123">
          <w:marLeft w:val="567"/>
          <w:marRight w:val="0"/>
          <w:marTop w:val="120"/>
          <w:marBottom w:val="0"/>
          <w:divBdr>
            <w:top w:val="none" w:sz="0" w:space="0" w:color="auto"/>
            <w:left w:val="none" w:sz="0" w:space="0" w:color="auto"/>
            <w:bottom w:val="none" w:sz="0" w:space="0" w:color="auto"/>
            <w:right w:val="none" w:sz="0" w:space="0" w:color="auto"/>
          </w:divBdr>
        </w:div>
        <w:div w:id="1417751010">
          <w:marLeft w:val="567"/>
          <w:marRight w:val="0"/>
          <w:marTop w:val="120"/>
          <w:marBottom w:val="0"/>
          <w:divBdr>
            <w:top w:val="none" w:sz="0" w:space="0" w:color="auto"/>
            <w:left w:val="none" w:sz="0" w:space="0" w:color="auto"/>
            <w:bottom w:val="none" w:sz="0" w:space="0" w:color="auto"/>
            <w:right w:val="none" w:sz="0" w:space="0" w:color="auto"/>
          </w:divBdr>
        </w:div>
      </w:divsChild>
    </w:div>
    <w:div w:id="296491811">
      <w:bodyDiv w:val="1"/>
      <w:marLeft w:val="0"/>
      <w:marRight w:val="0"/>
      <w:marTop w:val="0"/>
      <w:marBottom w:val="0"/>
      <w:divBdr>
        <w:top w:val="none" w:sz="0" w:space="0" w:color="auto"/>
        <w:left w:val="none" w:sz="0" w:space="0" w:color="auto"/>
        <w:bottom w:val="none" w:sz="0" w:space="0" w:color="auto"/>
        <w:right w:val="none" w:sz="0" w:space="0" w:color="auto"/>
      </w:divBdr>
    </w:div>
    <w:div w:id="334384242">
      <w:bodyDiv w:val="1"/>
      <w:marLeft w:val="0"/>
      <w:marRight w:val="0"/>
      <w:marTop w:val="0"/>
      <w:marBottom w:val="0"/>
      <w:divBdr>
        <w:top w:val="none" w:sz="0" w:space="0" w:color="auto"/>
        <w:left w:val="none" w:sz="0" w:space="0" w:color="auto"/>
        <w:bottom w:val="none" w:sz="0" w:space="0" w:color="auto"/>
        <w:right w:val="none" w:sz="0" w:space="0" w:color="auto"/>
      </w:divBdr>
    </w:div>
    <w:div w:id="344981875">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08845723">
      <w:bodyDiv w:val="1"/>
      <w:marLeft w:val="0"/>
      <w:marRight w:val="0"/>
      <w:marTop w:val="0"/>
      <w:marBottom w:val="0"/>
      <w:divBdr>
        <w:top w:val="none" w:sz="0" w:space="0" w:color="auto"/>
        <w:left w:val="none" w:sz="0" w:space="0" w:color="auto"/>
        <w:bottom w:val="none" w:sz="0" w:space="0" w:color="auto"/>
        <w:right w:val="none" w:sz="0" w:space="0" w:color="auto"/>
      </w:divBdr>
    </w:div>
    <w:div w:id="417673853">
      <w:bodyDiv w:val="1"/>
      <w:marLeft w:val="0"/>
      <w:marRight w:val="0"/>
      <w:marTop w:val="0"/>
      <w:marBottom w:val="0"/>
      <w:divBdr>
        <w:top w:val="none" w:sz="0" w:space="0" w:color="auto"/>
        <w:left w:val="none" w:sz="0" w:space="0" w:color="auto"/>
        <w:bottom w:val="none" w:sz="0" w:space="0" w:color="auto"/>
        <w:right w:val="none" w:sz="0" w:space="0" w:color="auto"/>
      </w:divBdr>
    </w:div>
    <w:div w:id="425689042">
      <w:bodyDiv w:val="1"/>
      <w:marLeft w:val="0"/>
      <w:marRight w:val="0"/>
      <w:marTop w:val="0"/>
      <w:marBottom w:val="0"/>
      <w:divBdr>
        <w:top w:val="none" w:sz="0" w:space="0" w:color="auto"/>
        <w:left w:val="none" w:sz="0" w:space="0" w:color="auto"/>
        <w:bottom w:val="none" w:sz="0" w:space="0" w:color="auto"/>
        <w:right w:val="none" w:sz="0" w:space="0" w:color="auto"/>
      </w:divBdr>
    </w:div>
    <w:div w:id="439496357">
      <w:bodyDiv w:val="1"/>
      <w:marLeft w:val="0"/>
      <w:marRight w:val="0"/>
      <w:marTop w:val="0"/>
      <w:marBottom w:val="0"/>
      <w:divBdr>
        <w:top w:val="none" w:sz="0" w:space="0" w:color="auto"/>
        <w:left w:val="none" w:sz="0" w:space="0" w:color="auto"/>
        <w:bottom w:val="none" w:sz="0" w:space="0" w:color="auto"/>
        <w:right w:val="none" w:sz="0" w:space="0" w:color="auto"/>
      </w:divBdr>
    </w:div>
    <w:div w:id="444665410">
      <w:bodyDiv w:val="1"/>
      <w:marLeft w:val="0"/>
      <w:marRight w:val="0"/>
      <w:marTop w:val="0"/>
      <w:marBottom w:val="0"/>
      <w:divBdr>
        <w:top w:val="none" w:sz="0" w:space="0" w:color="auto"/>
        <w:left w:val="none" w:sz="0" w:space="0" w:color="auto"/>
        <w:bottom w:val="none" w:sz="0" w:space="0" w:color="auto"/>
        <w:right w:val="none" w:sz="0" w:space="0" w:color="auto"/>
      </w:divBdr>
    </w:div>
    <w:div w:id="480272781">
      <w:bodyDiv w:val="1"/>
      <w:marLeft w:val="0"/>
      <w:marRight w:val="0"/>
      <w:marTop w:val="0"/>
      <w:marBottom w:val="0"/>
      <w:divBdr>
        <w:top w:val="none" w:sz="0" w:space="0" w:color="auto"/>
        <w:left w:val="none" w:sz="0" w:space="0" w:color="auto"/>
        <w:bottom w:val="none" w:sz="0" w:space="0" w:color="auto"/>
        <w:right w:val="none" w:sz="0" w:space="0" w:color="auto"/>
      </w:divBdr>
    </w:div>
    <w:div w:id="532302537">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46181613">
      <w:bodyDiv w:val="1"/>
      <w:marLeft w:val="0"/>
      <w:marRight w:val="0"/>
      <w:marTop w:val="0"/>
      <w:marBottom w:val="0"/>
      <w:divBdr>
        <w:top w:val="none" w:sz="0" w:space="0" w:color="auto"/>
        <w:left w:val="none" w:sz="0" w:space="0" w:color="auto"/>
        <w:bottom w:val="none" w:sz="0" w:space="0" w:color="auto"/>
        <w:right w:val="none" w:sz="0" w:space="0" w:color="auto"/>
      </w:divBdr>
    </w:div>
    <w:div w:id="561840197">
      <w:bodyDiv w:val="1"/>
      <w:marLeft w:val="0"/>
      <w:marRight w:val="0"/>
      <w:marTop w:val="0"/>
      <w:marBottom w:val="0"/>
      <w:divBdr>
        <w:top w:val="none" w:sz="0" w:space="0" w:color="auto"/>
        <w:left w:val="none" w:sz="0" w:space="0" w:color="auto"/>
        <w:bottom w:val="none" w:sz="0" w:space="0" w:color="auto"/>
        <w:right w:val="none" w:sz="0" w:space="0" w:color="auto"/>
      </w:divBdr>
    </w:div>
    <w:div w:id="570117000">
      <w:bodyDiv w:val="1"/>
      <w:marLeft w:val="0"/>
      <w:marRight w:val="0"/>
      <w:marTop w:val="0"/>
      <w:marBottom w:val="0"/>
      <w:divBdr>
        <w:top w:val="none" w:sz="0" w:space="0" w:color="auto"/>
        <w:left w:val="none" w:sz="0" w:space="0" w:color="auto"/>
        <w:bottom w:val="none" w:sz="0" w:space="0" w:color="auto"/>
        <w:right w:val="none" w:sz="0" w:space="0" w:color="auto"/>
      </w:divBdr>
    </w:div>
    <w:div w:id="591402713">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74571909">
      <w:bodyDiv w:val="1"/>
      <w:marLeft w:val="0"/>
      <w:marRight w:val="0"/>
      <w:marTop w:val="0"/>
      <w:marBottom w:val="0"/>
      <w:divBdr>
        <w:top w:val="none" w:sz="0" w:space="0" w:color="auto"/>
        <w:left w:val="none" w:sz="0" w:space="0" w:color="auto"/>
        <w:bottom w:val="none" w:sz="0" w:space="0" w:color="auto"/>
        <w:right w:val="none" w:sz="0" w:space="0" w:color="auto"/>
      </w:divBdr>
    </w:div>
    <w:div w:id="705719883">
      <w:bodyDiv w:val="1"/>
      <w:marLeft w:val="0"/>
      <w:marRight w:val="0"/>
      <w:marTop w:val="0"/>
      <w:marBottom w:val="0"/>
      <w:divBdr>
        <w:top w:val="none" w:sz="0" w:space="0" w:color="auto"/>
        <w:left w:val="none" w:sz="0" w:space="0" w:color="auto"/>
        <w:bottom w:val="none" w:sz="0" w:space="0" w:color="auto"/>
        <w:right w:val="none" w:sz="0" w:space="0" w:color="auto"/>
      </w:divBdr>
    </w:div>
    <w:div w:id="717513428">
      <w:bodyDiv w:val="1"/>
      <w:marLeft w:val="0"/>
      <w:marRight w:val="0"/>
      <w:marTop w:val="0"/>
      <w:marBottom w:val="0"/>
      <w:divBdr>
        <w:top w:val="none" w:sz="0" w:space="0" w:color="auto"/>
        <w:left w:val="none" w:sz="0" w:space="0" w:color="auto"/>
        <w:bottom w:val="none" w:sz="0" w:space="0" w:color="auto"/>
        <w:right w:val="none" w:sz="0" w:space="0" w:color="auto"/>
      </w:divBdr>
    </w:div>
    <w:div w:id="722216066">
      <w:bodyDiv w:val="1"/>
      <w:marLeft w:val="0"/>
      <w:marRight w:val="0"/>
      <w:marTop w:val="0"/>
      <w:marBottom w:val="0"/>
      <w:divBdr>
        <w:top w:val="none" w:sz="0" w:space="0" w:color="auto"/>
        <w:left w:val="none" w:sz="0" w:space="0" w:color="auto"/>
        <w:bottom w:val="none" w:sz="0" w:space="0" w:color="auto"/>
        <w:right w:val="none" w:sz="0" w:space="0" w:color="auto"/>
      </w:divBdr>
    </w:div>
    <w:div w:id="723672992">
      <w:bodyDiv w:val="1"/>
      <w:marLeft w:val="0"/>
      <w:marRight w:val="0"/>
      <w:marTop w:val="0"/>
      <w:marBottom w:val="0"/>
      <w:divBdr>
        <w:top w:val="none" w:sz="0" w:space="0" w:color="auto"/>
        <w:left w:val="none" w:sz="0" w:space="0" w:color="auto"/>
        <w:bottom w:val="none" w:sz="0" w:space="0" w:color="auto"/>
        <w:right w:val="none" w:sz="0" w:space="0" w:color="auto"/>
      </w:divBdr>
    </w:div>
    <w:div w:id="734624570">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798063395">
      <w:bodyDiv w:val="1"/>
      <w:marLeft w:val="0"/>
      <w:marRight w:val="0"/>
      <w:marTop w:val="0"/>
      <w:marBottom w:val="0"/>
      <w:divBdr>
        <w:top w:val="none" w:sz="0" w:space="0" w:color="auto"/>
        <w:left w:val="none" w:sz="0" w:space="0" w:color="auto"/>
        <w:bottom w:val="none" w:sz="0" w:space="0" w:color="auto"/>
        <w:right w:val="none" w:sz="0" w:space="0" w:color="auto"/>
      </w:divBdr>
    </w:div>
    <w:div w:id="802623210">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884490976">
      <w:bodyDiv w:val="1"/>
      <w:marLeft w:val="0"/>
      <w:marRight w:val="0"/>
      <w:marTop w:val="0"/>
      <w:marBottom w:val="0"/>
      <w:divBdr>
        <w:top w:val="none" w:sz="0" w:space="0" w:color="auto"/>
        <w:left w:val="none" w:sz="0" w:space="0" w:color="auto"/>
        <w:bottom w:val="none" w:sz="0" w:space="0" w:color="auto"/>
        <w:right w:val="none" w:sz="0" w:space="0" w:color="auto"/>
      </w:divBdr>
    </w:div>
    <w:div w:id="902562576">
      <w:bodyDiv w:val="1"/>
      <w:marLeft w:val="0"/>
      <w:marRight w:val="0"/>
      <w:marTop w:val="0"/>
      <w:marBottom w:val="0"/>
      <w:divBdr>
        <w:top w:val="none" w:sz="0" w:space="0" w:color="auto"/>
        <w:left w:val="none" w:sz="0" w:space="0" w:color="auto"/>
        <w:bottom w:val="none" w:sz="0" w:space="0" w:color="auto"/>
        <w:right w:val="none" w:sz="0" w:space="0" w:color="auto"/>
      </w:divBdr>
    </w:div>
    <w:div w:id="911237810">
      <w:bodyDiv w:val="1"/>
      <w:marLeft w:val="0"/>
      <w:marRight w:val="0"/>
      <w:marTop w:val="0"/>
      <w:marBottom w:val="0"/>
      <w:divBdr>
        <w:top w:val="none" w:sz="0" w:space="0" w:color="auto"/>
        <w:left w:val="none" w:sz="0" w:space="0" w:color="auto"/>
        <w:bottom w:val="none" w:sz="0" w:space="0" w:color="auto"/>
        <w:right w:val="none" w:sz="0" w:space="0" w:color="auto"/>
      </w:divBdr>
    </w:div>
    <w:div w:id="957679764">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03094661">
      <w:bodyDiv w:val="1"/>
      <w:marLeft w:val="0"/>
      <w:marRight w:val="0"/>
      <w:marTop w:val="0"/>
      <w:marBottom w:val="0"/>
      <w:divBdr>
        <w:top w:val="none" w:sz="0" w:space="0" w:color="auto"/>
        <w:left w:val="none" w:sz="0" w:space="0" w:color="auto"/>
        <w:bottom w:val="none" w:sz="0" w:space="0" w:color="auto"/>
        <w:right w:val="none" w:sz="0" w:space="0" w:color="auto"/>
      </w:divBdr>
    </w:div>
    <w:div w:id="1005474511">
      <w:bodyDiv w:val="1"/>
      <w:marLeft w:val="0"/>
      <w:marRight w:val="0"/>
      <w:marTop w:val="0"/>
      <w:marBottom w:val="0"/>
      <w:divBdr>
        <w:top w:val="none" w:sz="0" w:space="0" w:color="auto"/>
        <w:left w:val="none" w:sz="0" w:space="0" w:color="auto"/>
        <w:bottom w:val="none" w:sz="0" w:space="0" w:color="auto"/>
        <w:right w:val="none" w:sz="0" w:space="0" w:color="auto"/>
      </w:divBdr>
    </w:div>
    <w:div w:id="1023938148">
      <w:bodyDiv w:val="1"/>
      <w:marLeft w:val="0"/>
      <w:marRight w:val="0"/>
      <w:marTop w:val="0"/>
      <w:marBottom w:val="0"/>
      <w:divBdr>
        <w:top w:val="none" w:sz="0" w:space="0" w:color="auto"/>
        <w:left w:val="none" w:sz="0" w:space="0" w:color="auto"/>
        <w:bottom w:val="none" w:sz="0" w:space="0" w:color="auto"/>
        <w:right w:val="none" w:sz="0" w:space="0" w:color="auto"/>
      </w:divBdr>
    </w:div>
    <w:div w:id="1038627936">
      <w:bodyDiv w:val="1"/>
      <w:marLeft w:val="0"/>
      <w:marRight w:val="0"/>
      <w:marTop w:val="0"/>
      <w:marBottom w:val="0"/>
      <w:divBdr>
        <w:top w:val="none" w:sz="0" w:space="0" w:color="auto"/>
        <w:left w:val="none" w:sz="0" w:space="0" w:color="auto"/>
        <w:bottom w:val="none" w:sz="0" w:space="0" w:color="auto"/>
        <w:right w:val="none" w:sz="0" w:space="0" w:color="auto"/>
      </w:divBdr>
    </w:div>
    <w:div w:id="1054549402">
      <w:bodyDiv w:val="1"/>
      <w:marLeft w:val="0"/>
      <w:marRight w:val="0"/>
      <w:marTop w:val="0"/>
      <w:marBottom w:val="0"/>
      <w:divBdr>
        <w:top w:val="none" w:sz="0" w:space="0" w:color="auto"/>
        <w:left w:val="none" w:sz="0" w:space="0" w:color="auto"/>
        <w:bottom w:val="none" w:sz="0" w:space="0" w:color="auto"/>
        <w:right w:val="none" w:sz="0" w:space="0" w:color="auto"/>
      </w:divBdr>
    </w:div>
    <w:div w:id="1068303448">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508021">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083140511">
      <w:bodyDiv w:val="1"/>
      <w:marLeft w:val="0"/>
      <w:marRight w:val="0"/>
      <w:marTop w:val="0"/>
      <w:marBottom w:val="0"/>
      <w:divBdr>
        <w:top w:val="none" w:sz="0" w:space="0" w:color="auto"/>
        <w:left w:val="none" w:sz="0" w:space="0" w:color="auto"/>
        <w:bottom w:val="none" w:sz="0" w:space="0" w:color="auto"/>
        <w:right w:val="none" w:sz="0" w:space="0" w:color="auto"/>
      </w:divBdr>
    </w:div>
    <w:div w:id="1089425389">
      <w:bodyDiv w:val="1"/>
      <w:marLeft w:val="0"/>
      <w:marRight w:val="0"/>
      <w:marTop w:val="0"/>
      <w:marBottom w:val="0"/>
      <w:divBdr>
        <w:top w:val="none" w:sz="0" w:space="0" w:color="auto"/>
        <w:left w:val="none" w:sz="0" w:space="0" w:color="auto"/>
        <w:bottom w:val="none" w:sz="0" w:space="0" w:color="auto"/>
        <w:right w:val="none" w:sz="0" w:space="0" w:color="auto"/>
      </w:divBdr>
    </w:div>
    <w:div w:id="1122959946">
      <w:bodyDiv w:val="1"/>
      <w:marLeft w:val="0"/>
      <w:marRight w:val="0"/>
      <w:marTop w:val="0"/>
      <w:marBottom w:val="0"/>
      <w:divBdr>
        <w:top w:val="none" w:sz="0" w:space="0" w:color="auto"/>
        <w:left w:val="none" w:sz="0" w:space="0" w:color="auto"/>
        <w:bottom w:val="none" w:sz="0" w:space="0" w:color="auto"/>
        <w:right w:val="none" w:sz="0" w:space="0" w:color="auto"/>
      </w:divBdr>
    </w:div>
    <w:div w:id="1179272426">
      <w:bodyDiv w:val="1"/>
      <w:marLeft w:val="0"/>
      <w:marRight w:val="0"/>
      <w:marTop w:val="0"/>
      <w:marBottom w:val="0"/>
      <w:divBdr>
        <w:top w:val="none" w:sz="0" w:space="0" w:color="auto"/>
        <w:left w:val="none" w:sz="0" w:space="0" w:color="auto"/>
        <w:bottom w:val="none" w:sz="0" w:space="0" w:color="auto"/>
        <w:right w:val="none" w:sz="0" w:space="0" w:color="auto"/>
      </w:divBdr>
    </w:div>
    <w:div w:id="1193111044">
      <w:bodyDiv w:val="1"/>
      <w:marLeft w:val="0"/>
      <w:marRight w:val="0"/>
      <w:marTop w:val="0"/>
      <w:marBottom w:val="0"/>
      <w:divBdr>
        <w:top w:val="none" w:sz="0" w:space="0" w:color="auto"/>
        <w:left w:val="none" w:sz="0" w:space="0" w:color="auto"/>
        <w:bottom w:val="none" w:sz="0" w:space="0" w:color="auto"/>
        <w:right w:val="none" w:sz="0" w:space="0" w:color="auto"/>
      </w:divBdr>
    </w:div>
    <w:div w:id="1211116932">
      <w:bodyDiv w:val="1"/>
      <w:marLeft w:val="0"/>
      <w:marRight w:val="0"/>
      <w:marTop w:val="0"/>
      <w:marBottom w:val="0"/>
      <w:divBdr>
        <w:top w:val="none" w:sz="0" w:space="0" w:color="auto"/>
        <w:left w:val="none" w:sz="0" w:space="0" w:color="auto"/>
        <w:bottom w:val="none" w:sz="0" w:space="0" w:color="auto"/>
        <w:right w:val="none" w:sz="0" w:space="0" w:color="auto"/>
      </w:divBdr>
    </w:div>
    <w:div w:id="1235509485">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177426">
      <w:bodyDiv w:val="1"/>
      <w:marLeft w:val="0"/>
      <w:marRight w:val="0"/>
      <w:marTop w:val="0"/>
      <w:marBottom w:val="0"/>
      <w:divBdr>
        <w:top w:val="none" w:sz="0" w:space="0" w:color="auto"/>
        <w:left w:val="none" w:sz="0" w:space="0" w:color="auto"/>
        <w:bottom w:val="none" w:sz="0" w:space="0" w:color="auto"/>
        <w:right w:val="none" w:sz="0" w:space="0" w:color="auto"/>
      </w:divBdr>
    </w:div>
    <w:div w:id="1292708873">
      <w:bodyDiv w:val="1"/>
      <w:marLeft w:val="0"/>
      <w:marRight w:val="0"/>
      <w:marTop w:val="0"/>
      <w:marBottom w:val="0"/>
      <w:divBdr>
        <w:top w:val="none" w:sz="0" w:space="0" w:color="auto"/>
        <w:left w:val="none" w:sz="0" w:space="0" w:color="auto"/>
        <w:bottom w:val="none" w:sz="0" w:space="0" w:color="auto"/>
        <w:right w:val="none" w:sz="0" w:space="0" w:color="auto"/>
      </w:divBdr>
    </w:div>
    <w:div w:id="1329942157">
      <w:bodyDiv w:val="1"/>
      <w:marLeft w:val="0"/>
      <w:marRight w:val="0"/>
      <w:marTop w:val="0"/>
      <w:marBottom w:val="0"/>
      <w:divBdr>
        <w:top w:val="none" w:sz="0" w:space="0" w:color="auto"/>
        <w:left w:val="none" w:sz="0" w:space="0" w:color="auto"/>
        <w:bottom w:val="none" w:sz="0" w:space="0" w:color="auto"/>
        <w:right w:val="none" w:sz="0" w:space="0" w:color="auto"/>
      </w:divBdr>
    </w:div>
    <w:div w:id="1380546859">
      <w:bodyDiv w:val="1"/>
      <w:marLeft w:val="0"/>
      <w:marRight w:val="0"/>
      <w:marTop w:val="0"/>
      <w:marBottom w:val="0"/>
      <w:divBdr>
        <w:top w:val="none" w:sz="0" w:space="0" w:color="auto"/>
        <w:left w:val="none" w:sz="0" w:space="0" w:color="auto"/>
        <w:bottom w:val="none" w:sz="0" w:space="0" w:color="auto"/>
        <w:right w:val="none" w:sz="0" w:space="0" w:color="auto"/>
      </w:divBdr>
    </w:div>
    <w:div w:id="1423181530">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54012127">
      <w:bodyDiv w:val="1"/>
      <w:marLeft w:val="0"/>
      <w:marRight w:val="0"/>
      <w:marTop w:val="0"/>
      <w:marBottom w:val="0"/>
      <w:divBdr>
        <w:top w:val="none" w:sz="0" w:space="0" w:color="auto"/>
        <w:left w:val="none" w:sz="0" w:space="0" w:color="auto"/>
        <w:bottom w:val="none" w:sz="0" w:space="0" w:color="auto"/>
        <w:right w:val="none" w:sz="0" w:space="0" w:color="auto"/>
      </w:divBdr>
    </w:div>
    <w:div w:id="1455052892">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479568559">
      <w:bodyDiv w:val="1"/>
      <w:marLeft w:val="0"/>
      <w:marRight w:val="0"/>
      <w:marTop w:val="0"/>
      <w:marBottom w:val="0"/>
      <w:divBdr>
        <w:top w:val="none" w:sz="0" w:space="0" w:color="auto"/>
        <w:left w:val="none" w:sz="0" w:space="0" w:color="auto"/>
        <w:bottom w:val="none" w:sz="0" w:space="0" w:color="auto"/>
        <w:right w:val="none" w:sz="0" w:space="0" w:color="auto"/>
      </w:divBdr>
    </w:div>
    <w:div w:id="1511530744">
      <w:bodyDiv w:val="1"/>
      <w:marLeft w:val="0"/>
      <w:marRight w:val="0"/>
      <w:marTop w:val="0"/>
      <w:marBottom w:val="0"/>
      <w:divBdr>
        <w:top w:val="none" w:sz="0" w:space="0" w:color="auto"/>
        <w:left w:val="none" w:sz="0" w:space="0" w:color="auto"/>
        <w:bottom w:val="none" w:sz="0" w:space="0" w:color="auto"/>
        <w:right w:val="none" w:sz="0" w:space="0" w:color="auto"/>
      </w:divBdr>
    </w:div>
    <w:div w:id="1530799076">
      <w:bodyDiv w:val="1"/>
      <w:marLeft w:val="0"/>
      <w:marRight w:val="0"/>
      <w:marTop w:val="0"/>
      <w:marBottom w:val="0"/>
      <w:divBdr>
        <w:top w:val="none" w:sz="0" w:space="0" w:color="auto"/>
        <w:left w:val="none" w:sz="0" w:space="0" w:color="auto"/>
        <w:bottom w:val="none" w:sz="0" w:space="0" w:color="auto"/>
        <w:right w:val="none" w:sz="0" w:space="0" w:color="auto"/>
      </w:divBdr>
    </w:div>
    <w:div w:id="1664970799">
      <w:bodyDiv w:val="1"/>
      <w:marLeft w:val="0"/>
      <w:marRight w:val="0"/>
      <w:marTop w:val="0"/>
      <w:marBottom w:val="0"/>
      <w:divBdr>
        <w:top w:val="none" w:sz="0" w:space="0" w:color="auto"/>
        <w:left w:val="none" w:sz="0" w:space="0" w:color="auto"/>
        <w:bottom w:val="none" w:sz="0" w:space="0" w:color="auto"/>
        <w:right w:val="none" w:sz="0" w:space="0" w:color="auto"/>
      </w:divBdr>
    </w:div>
    <w:div w:id="1759132088">
      <w:bodyDiv w:val="1"/>
      <w:marLeft w:val="0"/>
      <w:marRight w:val="0"/>
      <w:marTop w:val="0"/>
      <w:marBottom w:val="0"/>
      <w:divBdr>
        <w:top w:val="none" w:sz="0" w:space="0" w:color="auto"/>
        <w:left w:val="none" w:sz="0" w:space="0" w:color="auto"/>
        <w:bottom w:val="none" w:sz="0" w:space="0" w:color="auto"/>
        <w:right w:val="none" w:sz="0" w:space="0" w:color="auto"/>
      </w:divBdr>
    </w:div>
    <w:div w:id="1834486666">
      <w:bodyDiv w:val="1"/>
      <w:marLeft w:val="0"/>
      <w:marRight w:val="0"/>
      <w:marTop w:val="0"/>
      <w:marBottom w:val="0"/>
      <w:divBdr>
        <w:top w:val="none" w:sz="0" w:space="0" w:color="auto"/>
        <w:left w:val="none" w:sz="0" w:space="0" w:color="auto"/>
        <w:bottom w:val="none" w:sz="0" w:space="0" w:color="auto"/>
        <w:right w:val="none" w:sz="0" w:space="0" w:color="auto"/>
      </w:divBdr>
    </w:div>
    <w:div w:id="1845822198">
      <w:bodyDiv w:val="1"/>
      <w:marLeft w:val="0"/>
      <w:marRight w:val="0"/>
      <w:marTop w:val="0"/>
      <w:marBottom w:val="0"/>
      <w:divBdr>
        <w:top w:val="none" w:sz="0" w:space="0" w:color="auto"/>
        <w:left w:val="none" w:sz="0" w:space="0" w:color="auto"/>
        <w:bottom w:val="none" w:sz="0" w:space="0" w:color="auto"/>
        <w:right w:val="none" w:sz="0" w:space="0" w:color="auto"/>
      </w:divBdr>
    </w:div>
    <w:div w:id="1863595033">
      <w:bodyDiv w:val="1"/>
      <w:marLeft w:val="0"/>
      <w:marRight w:val="0"/>
      <w:marTop w:val="0"/>
      <w:marBottom w:val="0"/>
      <w:divBdr>
        <w:top w:val="none" w:sz="0" w:space="0" w:color="auto"/>
        <w:left w:val="none" w:sz="0" w:space="0" w:color="auto"/>
        <w:bottom w:val="none" w:sz="0" w:space="0" w:color="auto"/>
        <w:right w:val="none" w:sz="0" w:space="0" w:color="auto"/>
      </w:divBdr>
    </w:div>
    <w:div w:id="1863781261">
      <w:bodyDiv w:val="1"/>
      <w:marLeft w:val="0"/>
      <w:marRight w:val="0"/>
      <w:marTop w:val="0"/>
      <w:marBottom w:val="0"/>
      <w:divBdr>
        <w:top w:val="none" w:sz="0" w:space="0" w:color="auto"/>
        <w:left w:val="none" w:sz="0" w:space="0" w:color="auto"/>
        <w:bottom w:val="none" w:sz="0" w:space="0" w:color="auto"/>
        <w:right w:val="none" w:sz="0" w:space="0" w:color="auto"/>
      </w:divBdr>
    </w:div>
    <w:div w:id="1892307280">
      <w:bodyDiv w:val="1"/>
      <w:marLeft w:val="0"/>
      <w:marRight w:val="0"/>
      <w:marTop w:val="0"/>
      <w:marBottom w:val="0"/>
      <w:divBdr>
        <w:top w:val="none" w:sz="0" w:space="0" w:color="auto"/>
        <w:left w:val="none" w:sz="0" w:space="0" w:color="auto"/>
        <w:bottom w:val="none" w:sz="0" w:space="0" w:color="auto"/>
        <w:right w:val="none" w:sz="0" w:space="0" w:color="auto"/>
      </w:divBdr>
    </w:div>
    <w:div w:id="1906838326">
      <w:bodyDiv w:val="1"/>
      <w:marLeft w:val="0"/>
      <w:marRight w:val="0"/>
      <w:marTop w:val="0"/>
      <w:marBottom w:val="0"/>
      <w:divBdr>
        <w:top w:val="none" w:sz="0" w:space="0" w:color="auto"/>
        <w:left w:val="none" w:sz="0" w:space="0" w:color="auto"/>
        <w:bottom w:val="none" w:sz="0" w:space="0" w:color="auto"/>
        <w:right w:val="none" w:sz="0" w:space="0" w:color="auto"/>
      </w:divBdr>
    </w:div>
    <w:div w:id="1909607294">
      <w:bodyDiv w:val="1"/>
      <w:marLeft w:val="0"/>
      <w:marRight w:val="0"/>
      <w:marTop w:val="0"/>
      <w:marBottom w:val="0"/>
      <w:divBdr>
        <w:top w:val="none" w:sz="0" w:space="0" w:color="auto"/>
        <w:left w:val="none" w:sz="0" w:space="0" w:color="auto"/>
        <w:bottom w:val="none" w:sz="0" w:space="0" w:color="auto"/>
        <w:right w:val="none" w:sz="0" w:space="0" w:color="auto"/>
      </w:divBdr>
    </w:div>
    <w:div w:id="1934700990">
      <w:bodyDiv w:val="1"/>
      <w:marLeft w:val="0"/>
      <w:marRight w:val="0"/>
      <w:marTop w:val="0"/>
      <w:marBottom w:val="0"/>
      <w:divBdr>
        <w:top w:val="none" w:sz="0" w:space="0" w:color="auto"/>
        <w:left w:val="none" w:sz="0" w:space="0" w:color="auto"/>
        <w:bottom w:val="none" w:sz="0" w:space="0" w:color="auto"/>
        <w:right w:val="none" w:sz="0" w:space="0" w:color="auto"/>
      </w:divBdr>
    </w:div>
    <w:div w:id="1936091951">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59410032">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72711716">
      <w:bodyDiv w:val="1"/>
      <w:marLeft w:val="0"/>
      <w:marRight w:val="0"/>
      <w:marTop w:val="0"/>
      <w:marBottom w:val="0"/>
      <w:divBdr>
        <w:top w:val="none" w:sz="0" w:space="0" w:color="auto"/>
        <w:left w:val="none" w:sz="0" w:space="0" w:color="auto"/>
        <w:bottom w:val="none" w:sz="0" w:space="0" w:color="auto"/>
        <w:right w:val="none" w:sz="0" w:space="0" w:color="auto"/>
      </w:divBdr>
    </w:div>
    <w:div w:id="1982071491">
      <w:bodyDiv w:val="1"/>
      <w:marLeft w:val="0"/>
      <w:marRight w:val="0"/>
      <w:marTop w:val="0"/>
      <w:marBottom w:val="0"/>
      <w:divBdr>
        <w:top w:val="none" w:sz="0" w:space="0" w:color="auto"/>
        <w:left w:val="none" w:sz="0" w:space="0" w:color="auto"/>
        <w:bottom w:val="none" w:sz="0" w:space="0" w:color="auto"/>
        <w:right w:val="none" w:sz="0" w:space="0" w:color="auto"/>
      </w:divBdr>
    </w:div>
    <w:div w:id="1988588523">
      <w:bodyDiv w:val="1"/>
      <w:marLeft w:val="0"/>
      <w:marRight w:val="0"/>
      <w:marTop w:val="0"/>
      <w:marBottom w:val="0"/>
      <w:divBdr>
        <w:top w:val="none" w:sz="0" w:space="0" w:color="auto"/>
        <w:left w:val="none" w:sz="0" w:space="0" w:color="auto"/>
        <w:bottom w:val="none" w:sz="0" w:space="0" w:color="auto"/>
        <w:right w:val="none" w:sz="0" w:space="0" w:color="auto"/>
      </w:divBdr>
    </w:div>
    <w:div w:id="2012487450">
      <w:bodyDiv w:val="1"/>
      <w:marLeft w:val="0"/>
      <w:marRight w:val="0"/>
      <w:marTop w:val="0"/>
      <w:marBottom w:val="0"/>
      <w:divBdr>
        <w:top w:val="none" w:sz="0" w:space="0" w:color="auto"/>
        <w:left w:val="none" w:sz="0" w:space="0" w:color="auto"/>
        <w:bottom w:val="none" w:sz="0" w:space="0" w:color="auto"/>
        <w:right w:val="none" w:sz="0" w:space="0" w:color="auto"/>
      </w:divBdr>
    </w:div>
    <w:div w:id="2023315008">
      <w:bodyDiv w:val="1"/>
      <w:marLeft w:val="0"/>
      <w:marRight w:val="0"/>
      <w:marTop w:val="0"/>
      <w:marBottom w:val="0"/>
      <w:divBdr>
        <w:top w:val="none" w:sz="0" w:space="0" w:color="auto"/>
        <w:left w:val="none" w:sz="0" w:space="0" w:color="auto"/>
        <w:bottom w:val="none" w:sz="0" w:space="0" w:color="auto"/>
        <w:right w:val="none" w:sz="0" w:space="0" w:color="auto"/>
      </w:divBdr>
    </w:div>
    <w:div w:id="2024890260">
      <w:bodyDiv w:val="1"/>
      <w:marLeft w:val="0"/>
      <w:marRight w:val="0"/>
      <w:marTop w:val="0"/>
      <w:marBottom w:val="0"/>
      <w:divBdr>
        <w:top w:val="none" w:sz="0" w:space="0" w:color="auto"/>
        <w:left w:val="none" w:sz="0" w:space="0" w:color="auto"/>
        <w:bottom w:val="none" w:sz="0" w:space="0" w:color="auto"/>
        <w:right w:val="none" w:sz="0" w:space="0" w:color="auto"/>
      </w:divBdr>
    </w:div>
    <w:div w:id="2066098310">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32281362">
      <w:bodyDiv w:val="1"/>
      <w:marLeft w:val="0"/>
      <w:marRight w:val="0"/>
      <w:marTop w:val="0"/>
      <w:marBottom w:val="0"/>
      <w:divBdr>
        <w:top w:val="none" w:sz="0" w:space="0" w:color="auto"/>
        <w:left w:val="none" w:sz="0" w:space="0" w:color="auto"/>
        <w:bottom w:val="none" w:sz="0" w:space="0" w:color="auto"/>
        <w:right w:val="none" w:sz="0" w:space="0" w:color="auto"/>
      </w:divBdr>
    </w:div>
    <w:div w:id="2143572858">
      <w:bodyDiv w:val="1"/>
      <w:marLeft w:val="0"/>
      <w:marRight w:val="0"/>
      <w:marTop w:val="0"/>
      <w:marBottom w:val="0"/>
      <w:divBdr>
        <w:top w:val="none" w:sz="0" w:space="0" w:color="auto"/>
        <w:left w:val="none" w:sz="0" w:space="0" w:color="auto"/>
        <w:bottom w:val="none" w:sz="0" w:space="0" w:color="auto"/>
        <w:right w:val="none" w:sz="0" w:space="0" w:color="auto"/>
      </w:divBdr>
      <w:divsChild>
        <w:div w:id="45373567">
          <w:marLeft w:val="0"/>
          <w:marRight w:val="0"/>
          <w:marTop w:val="240"/>
          <w:marBottom w:val="24"/>
          <w:divBdr>
            <w:top w:val="single" w:sz="8" w:space="2" w:color="808080"/>
            <w:left w:val="none" w:sz="0" w:space="0" w:color="auto"/>
            <w:bottom w:val="none" w:sz="0" w:space="0" w:color="auto"/>
            <w:right w:val="none" w:sz="0" w:space="0" w:color="auto"/>
          </w:divBdr>
        </w:div>
        <w:div w:id="68045239">
          <w:marLeft w:val="567"/>
          <w:marRight w:val="0"/>
          <w:marTop w:val="60"/>
          <w:marBottom w:val="0"/>
          <w:divBdr>
            <w:top w:val="none" w:sz="0" w:space="0" w:color="auto"/>
            <w:left w:val="none" w:sz="0" w:space="0" w:color="auto"/>
            <w:bottom w:val="none" w:sz="0" w:space="0" w:color="auto"/>
            <w:right w:val="none" w:sz="0" w:space="0" w:color="auto"/>
          </w:divBdr>
        </w:div>
        <w:div w:id="82535304">
          <w:marLeft w:val="0"/>
          <w:marRight w:val="0"/>
          <w:marTop w:val="120"/>
          <w:marBottom w:val="0"/>
          <w:divBdr>
            <w:top w:val="none" w:sz="0" w:space="0" w:color="auto"/>
            <w:left w:val="none" w:sz="0" w:space="0" w:color="auto"/>
            <w:bottom w:val="none" w:sz="0" w:space="0" w:color="auto"/>
            <w:right w:val="none" w:sz="0" w:space="0" w:color="auto"/>
          </w:divBdr>
        </w:div>
        <w:div w:id="144595068">
          <w:marLeft w:val="0"/>
          <w:marRight w:val="0"/>
          <w:marTop w:val="120"/>
          <w:marBottom w:val="0"/>
          <w:divBdr>
            <w:top w:val="none" w:sz="0" w:space="0" w:color="auto"/>
            <w:left w:val="none" w:sz="0" w:space="0" w:color="auto"/>
            <w:bottom w:val="none" w:sz="0" w:space="0" w:color="auto"/>
            <w:right w:val="none" w:sz="0" w:space="0" w:color="auto"/>
          </w:divBdr>
        </w:div>
        <w:div w:id="196629736">
          <w:marLeft w:val="567"/>
          <w:marRight w:val="0"/>
          <w:marTop w:val="60"/>
          <w:marBottom w:val="0"/>
          <w:divBdr>
            <w:top w:val="none" w:sz="0" w:space="0" w:color="auto"/>
            <w:left w:val="none" w:sz="0" w:space="0" w:color="auto"/>
            <w:bottom w:val="none" w:sz="0" w:space="0" w:color="auto"/>
            <w:right w:val="none" w:sz="0" w:space="0" w:color="auto"/>
          </w:divBdr>
        </w:div>
        <w:div w:id="294722443">
          <w:marLeft w:val="0"/>
          <w:marRight w:val="0"/>
          <w:marTop w:val="120"/>
          <w:marBottom w:val="0"/>
          <w:divBdr>
            <w:top w:val="none" w:sz="0" w:space="0" w:color="auto"/>
            <w:left w:val="none" w:sz="0" w:space="0" w:color="auto"/>
            <w:bottom w:val="none" w:sz="0" w:space="0" w:color="auto"/>
            <w:right w:val="none" w:sz="0" w:space="0" w:color="auto"/>
          </w:divBdr>
        </w:div>
        <w:div w:id="474496077">
          <w:marLeft w:val="0"/>
          <w:marRight w:val="0"/>
          <w:marTop w:val="120"/>
          <w:marBottom w:val="0"/>
          <w:divBdr>
            <w:top w:val="none" w:sz="0" w:space="0" w:color="auto"/>
            <w:left w:val="none" w:sz="0" w:space="0" w:color="auto"/>
            <w:bottom w:val="none" w:sz="0" w:space="0" w:color="auto"/>
            <w:right w:val="none" w:sz="0" w:space="0" w:color="auto"/>
          </w:divBdr>
        </w:div>
        <w:div w:id="491920154">
          <w:marLeft w:val="0"/>
          <w:marRight w:val="0"/>
          <w:marTop w:val="120"/>
          <w:marBottom w:val="0"/>
          <w:divBdr>
            <w:top w:val="none" w:sz="0" w:space="0" w:color="auto"/>
            <w:left w:val="none" w:sz="0" w:space="0" w:color="auto"/>
            <w:bottom w:val="none" w:sz="0" w:space="0" w:color="auto"/>
            <w:right w:val="none" w:sz="0" w:space="0" w:color="auto"/>
          </w:divBdr>
        </w:div>
        <w:div w:id="561015864">
          <w:marLeft w:val="567"/>
          <w:marRight w:val="0"/>
          <w:marTop w:val="60"/>
          <w:marBottom w:val="0"/>
          <w:divBdr>
            <w:top w:val="none" w:sz="0" w:space="0" w:color="auto"/>
            <w:left w:val="none" w:sz="0" w:space="0" w:color="auto"/>
            <w:bottom w:val="none" w:sz="0" w:space="0" w:color="auto"/>
            <w:right w:val="none" w:sz="0" w:space="0" w:color="auto"/>
          </w:divBdr>
        </w:div>
        <w:div w:id="814297054">
          <w:marLeft w:val="0"/>
          <w:marRight w:val="0"/>
          <w:marTop w:val="240"/>
          <w:marBottom w:val="24"/>
          <w:divBdr>
            <w:top w:val="single" w:sz="8" w:space="2" w:color="808080"/>
            <w:left w:val="none" w:sz="0" w:space="0" w:color="auto"/>
            <w:bottom w:val="none" w:sz="0" w:space="0" w:color="auto"/>
            <w:right w:val="none" w:sz="0" w:space="0" w:color="auto"/>
          </w:divBdr>
        </w:div>
        <w:div w:id="815999530">
          <w:marLeft w:val="0"/>
          <w:marRight w:val="0"/>
          <w:marTop w:val="120"/>
          <w:marBottom w:val="0"/>
          <w:divBdr>
            <w:top w:val="none" w:sz="0" w:space="0" w:color="auto"/>
            <w:left w:val="none" w:sz="0" w:space="0" w:color="auto"/>
            <w:bottom w:val="none" w:sz="0" w:space="0" w:color="auto"/>
            <w:right w:val="none" w:sz="0" w:space="0" w:color="auto"/>
          </w:divBdr>
        </w:div>
        <w:div w:id="972910023">
          <w:marLeft w:val="0"/>
          <w:marRight w:val="0"/>
          <w:marTop w:val="120"/>
          <w:marBottom w:val="0"/>
          <w:divBdr>
            <w:top w:val="none" w:sz="0" w:space="0" w:color="auto"/>
            <w:left w:val="none" w:sz="0" w:space="0" w:color="auto"/>
            <w:bottom w:val="none" w:sz="0" w:space="0" w:color="auto"/>
            <w:right w:val="none" w:sz="0" w:space="0" w:color="auto"/>
          </w:divBdr>
        </w:div>
        <w:div w:id="1187594468">
          <w:marLeft w:val="0"/>
          <w:marRight w:val="0"/>
          <w:marTop w:val="120"/>
          <w:marBottom w:val="0"/>
          <w:divBdr>
            <w:top w:val="none" w:sz="0" w:space="0" w:color="auto"/>
            <w:left w:val="none" w:sz="0" w:space="0" w:color="auto"/>
            <w:bottom w:val="none" w:sz="0" w:space="0" w:color="auto"/>
            <w:right w:val="none" w:sz="0" w:space="0" w:color="auto"/>
          </w:divBdr>
        </w:div>
        <w:div w:id="1249535672">
          <w:marLeft w:val="0"/>
          <w:marRight w:val="0"/>
          <w:marTop w:val="120"/>
          <w:marBottom w:val="0"/>
          <w:divBdr>
            <w:top w:val="none" w:sz="0" w:space="0" w:color="auto"/>
            <w:left w:val="none" w:sz="0" w:space="0" w:color="auto"/>
            <w:bottom w:val="none" w:sz="0" w:space="0" w:color="auto"/>
            <w:right w:val="none" w:sz="0" w:space="0" w:color="auto"/>
          </w:divBdr>
        </w:div>
        <w:div w:id="1394083280">
          <w:marLeft w:val="0"/>
          <w:marRight w:val="0"/>
          <w:marTop w:val="120"/>
          <w:marBottom w:val="0"/>
          <w:divBdr>
            <w:top w:val="none" w:sz="0" w:space="0" w:color="auto"/>
            <w:left w:val="none" w:sz="0" w:space="0" w:color="auto"/>
            <w:bottom w:val="none" w:sz="0" w:space="0" w:color="auto"/>
            <w:right w:val="none" w:sz="0" w:space="0" w:color="auto"/>
          </w:divBdr>
        </w:div>
        <w:div w:id="1944335735">
          <w:marLeft w:val="0"/>
          <w:marRight w:val="0"/>
          <w:marTop w:val="120"/>
          <w:marBottom w:val="0"/>
          <w:divBdr>
            <w:top w:val="none" w:sz="0" w:space="0" w:color="auto"/>
            <w:left w:val="none" w:sz="0" w:space="0" w:color="auto"/>
            <w:bottom w:val="none" w:sz="0" w:space="0" w:color="auto"/>
            <w:right w:val="none" w:sz="0" w:space="0" w:color="auto"/>
          </w:divBdr>
        </w:div>
        <w:div w:id="1968117396">
          <w:marLeft w:val="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26a8c0f-88ce-4fd4-8ee5-181188dd55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E3E4D108BA54489A9E132530A792D2" ma:contentTypeVersion="16" ma:contentTypeDescription="Create a new document." ma:contentTypeScope="" ma:versionID="e003b6ae15e5f06ac368320f68af4195">
  <xsd:schema xmlns:xsd="http://www.w3.org/2001/XMLSchema" xmlns:xs="http://www.w3.org/2001/XMLSchema" xmlns:p="http://schemas.microsoft.com/office/2006/metadata/properties" xmlns:ns3="526a8c0f-88ce-4fd4-8ee5-181188dd554a" xmlns:ns4="ab441395-7e60-4740-a843-ad6f5ce50f4b" targetNamespace="http://schemas.microsoft.com/office/2006/metadata/properties" ma:root="true" ma:fieldsID="71896f5ab21b3e36467fbd271530ff9d" ns3:_="" ns4:_="">
    <xsd:import namespace="526a8c0f-88ce-4fd4-8ee5-181188dd554a"/>
    <xsd:import namespace="ab441395-7e60-4740-a843-ad6f5ce50f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AutoTags" minOccurs="0"/>
                <xsd:element ref="ns3:MediaLengthInSecond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a8c0f-88ce-4fd4-8ee5-181188dd5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441395-7e60-4740-a843-ad6f5ce50f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A7DA6-FEE5-4C8D-B118-59F5D0701E89}">
  <ds:schemaRefs>
    <ds:schemaRef ds:uri="http://schemas.microsoft.com/office/2006/metadata/properties"/>
    <ds:schemaRef ds:uri="http://schemas.microsoft.com/office/infopath/2007/PartnerControls"/>
    <ds:schemaRef ds:uri="526a8c0f-88ce-4fd4-8ee5-181188dd554a"/>
  </ds:schemaRefs>
</ds:datastoreItem>
</file>

<file path=customXml/itemProps2.xml><?xml version="1.0" encoding="utf-8"?>
<ds:datastoreItem xmlns:ds="http://schemas.openxmlformats.org/officeDocument/2006/customXml" ds:itemID="{402CF52D-3754-475D-BC36-4FCAAE16C33B}">
  <ds:schemaRefs>
    <ds:schemaRef ds:uri="http://schemas.microsoft.com/sharepoint/v3/contenttype/forms"/>
  </ds:schemaRefs>
</ds:datastoreItem>
</file>

<file path=customXml/itemProps3.xml><?xml version="1.0" encoding="utf-8"?>
<ds:datastoreItem xmlns:ds="http://schemas.openxmlformats.org/officeDocument/2006/customXml" ds:itemID="{ABAEC93F-BE30-47E4-8C1E-4CFEB9D9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a8c0f-88ce-4fd4-8ee5-181188dd554a"/>
    <ds:schemaRef ds:uri="ab441395-7e60-4740-a843-ad6f5ce50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579917-FE98-4CAE-9B05-D6C75D68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Elize Buys</dc:creator>
  <cp:keywords/>
  <dc:description/>
  <cp:lastModifiedBy>Mary Bruce</cp:lastModifiedBy>
  <cp:revision>13</cp:revision>
  <cp:lastPrinted>2023-12-04T14:44:00Z</cp:lastPrinted>
  <dcterms:created xsi:type="dcterms:W3CDTF">2023-12-05T12:58:00Z</dcterms:created>
  <dcterms:modified xsi:type="dcterms:W3CDTF">2023-12-11T05:23:00Z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9ddd27abd3b4bec9db230a216a4c4ddaa7be266fc1bce20d5e51cb0f9c250091</vt:lpwstr>
  </property>
  <property fmtid="{D5CDD505-2E9C-101B-9397-08002B2CF9AE}" pid="3" name="ContentTypeId">
    <vt:lpwstr>0x0101002EE3E4D108BA54489A9E132530A792D2</vt:lpwstr>
  </property>
</Properties>
</file>