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0D12D"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bookmarkStart w:id="0" w:name="_GoBack"/>
      <w:r w:rsidRPr="00C37D72">
        <w:rPr>
          <w:rFonts w:ascii="Arial" w:eastAsia="Times New Roman" w:hAnsi="Arial" w:cs="Arial"/>
          <w:sz w:val="28"/>
          <w:szCs w:val="28"/>
          <w:lang w:val="en-GB" w:eastAsia="en-GB"/>
        </w:rPr>
        <w:t>REPUBLIC OF SOUTH AFRICA</w:t>
      </w:r>
    </w:p>
    <w:p w14:paraId="39557CCC"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hAnsi="Arial" w:cs="Arial"/>
          <w:b/>
          <w:noProof/>
          <w:sz w:val="28"/>
          <w:szCs w:val="28"/>
          <w:lang w:val="en-US"/>
        </w:rPr>
        <w:drawing>
          <wp:inline distT="0" distB="0" distL="0" distR="0" wp14:anchorId="4A69C575" wp14:editId="56C8F5AA">
            <wp:extent cx="1352550" cy="1352550"/>
            <wp:effectExtent l="0" t="0" r="0" b="0"/>
            <wp:docPr id="3" name="Picture 3"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11">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1FA16299"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IN THE HIGH COURT OF SOUTH AFRICA</w:t>
      </w:r>
    </w:p>
    <w:p w14:paraId="0D503BCF" w14:textId="77777777" w:rsidR="00ED2FC5" w:rsidRPr="00C37D72" w:rsidRDefault="00ED2FC5" w:rsidP="00C160A1">
      <w:pPr>
        <w:spacing w:before="120" w:after="120" w:line="360" w:lineRule="auto"/>
        <w:ind w:left="661" w:hangingChars="236" w:hanging="661"/>
        <w:jc w:val="center"/>
        <w:rPr>
          <w:rFonts w:ascii="Arial" w:eastAsia="Times New Roman" w:hAnsi="Arial" w:cs="Arial"/>
          <w:sz w:val="28"/>
          <w:szCs w:val="28"/>
          <w:lang w:val="en-GB" w:eastAsia="en-GB"/>
        </w:rPr>
      </w:pPr>
      <w:r w:rsidRPr="00C37D72">
        <w:rPr>
          <w:rFonts w:ascii="Arial" w:eastAsia="Times New Roman" w:hAnsi="Arial" w:cs="Arial"/>
          <w:sz w:val="28"/>
          <w:szCs w:val="28"/>
          <w:lang w:val="en-GB" w:eastAsia="en-GB"/>
        </w:rPr>
        <w:t xml:space="preserve">GAUTENG DIVISION, </w:t>
      </w:r>
      <w:r w:rsidR="000E7C70">
        <w:rPr>
          <w:rFonts w:ascii="Arial" w:eastAsia="Times New Roman" w:hAnsi="Arial" w:cs="Arial"/>
          <w:sz w:val="28"/>
          <w:szCs w:val="28"/>
          <w:lang w:val="en-GB" w:eastAsia="en-GB"/>
        </w:rPr>
        <w:t>JOHANN</w:t>
      </w:r>
      <w:r w:rsidR="00D04A5B">
        <w:rPr>
          <w:rFonts w:ascii="Arial" w:eastAsia="Times New Roman" w:hAnsi="Arial" w:cs="Arial"/>
          <w:sz w:val="28"/>
          <w:szCs w:val="28"/>
          <w:lang w:val="en-GB" w:eastAsia="en-GB"/>
        </w:rPr>
        <w:t>E</w:t>
      </w:r>
      <w:r w:rsidR="000E7C70">
        <w:rPr>
          <w:rFonts w:ascii="Arial" w:eastAsia="Times New Roman" w:hAnsi="Arial" w:cs="Arial"/>
          <w:sz w:val="28"/>
          <w:szCs w:val="28"/>
          <w:lang w:val="en-GB" w:eastAsia="en-GB"/>
        </w:rPr>
        <w:t>SBURG</w:t>
      </w:r>
    </w:p>
    <w:p w14:paraId="5A133ED4" w14:textId="04D9FD6F" w:rsidR="00665539" w:rsidRPr="00C37D72" w:rsidRDefault="00E27B54" w:rsidP="00FC3DC3">
      <w:pPr>
        <w:spacing w:after="0" w:line="240" w:lineRule="auto"/>
        <w:ind w:left="566" w:hangingChars="236" w:hanging="566"/>
        <w:jc w:val="right"/>
        <w:rPr>
          <w:rFonts w:ascii="Arial" w:eastAsia="Times New Roman" w:hAnsi="Arial" w:cs="Arial"/>
          <w:sz w:val="28"/>
          <w:szCs w:val="28"/>
          <w:lang w:val="en-GB" w:eastAsia="en-GB"/>
        </w:rPr>
      </w:pPr>
      <w:r w:rsidRPr="00C37D72">
        <w:rPr>
          <w:rFonts w:ascii="Arial" w:hAnsi="Arial" w:cs="Arial"/>
          <w:noProof/>
          <w:sz w:val="24"/>
          <w:szCs w:val="24"/>
          <w:lang w:val="en-US"/>
        </w:rPr>
        <mc:AlternateContent>
          <mc:Choice Requires="wps">
            <w:drawing>
              <wp:anchor distT="0" distB="0" distL="114300" distR="114300" simplePos="0" relativeHeight="251658240" behindDoc="0" locked="0" layoutInCell="1" allowOverlap="1" wp14:anchorId="768564A1" wp14:editId="76726793">
                <wp:simplePos x="0" y="0"/>
                <wp:positionH relativeFrom="margin">
                  <wp:posOffset>0</wp:posOffset>
                </wp:positionH>
                <wp:positionV relativeFrom="paragraph">
                  <wp:posOffset>46708</wp:posOffset>
                </wp:positionV>
                <wp:extent cx="3635022" cy="1276350"/>
                <wp:effectExtent l="0" t="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022" cy="1276350"/>
                        </a:xfrm>
                        <a:prstGeom prst="rect">
                          <a:avLst/>
                        </a:prstGeom>
                        <a:solidFill>
                          <a:srgbClr val="FFFFFF"/>
                        </a:solidFill>
                        <a:ln w="9525">
                          <a:solidFill>
                            <a:srgbClr val="000000"/>
                          </a:solidFill>
                          <a:miter lim="800000"/>
                          <a:headEnd/>
                          <a:tailEnd/>
                        </a:ln>
                      </wps:spPr>
                      <wps:txbx>
                        <w:txbxContent>
                          <w:p w14:paraId="65235119" w14:textId="2B5DC48E" w:rsidR="004F7012" w:rsidRDefault="001D066C" w:rsidP="001D066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16EB23AC" w14:textId="68449D91" w:rsidR="004F7012" w:rsidRDefault="001D066C" w:rsidP="001D066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55C42D10" w14:textId="6806CF1E" w:rsidR="004F7012" w:rsidRDefault="001D066C" w:rsidP="001D066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1"/>
                                  <w14:checkedState w14:val="2612" w14:font="MS Gothic"/>
                                  <w14:uncheckedState w14:val="2610" w14:font="MS Gothic"/>
                                </w14:checkbox>
                              </w:sdtPr>
                              <w:sdtEndPr/>
                              <w:sdtContent>
                                <w:r w:rsidR="008558F8">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0"/>
                                  <w14:checkedState w14:val="2612" w14:font="MS Gothic"/>
                                  <w14:uncheckedState w14:val="2610" w14:font="MS Gothic"/>
                                </w14:checkbox>
                              </w:sdtPr>
                              <w:sdtEndPr/>
                              <w:sdtContent>
                                <w:r w:rsidR="008558F8">
                                  <w:rPr>
                                    <w:rFonts w:ascii="MS Gothic" w:eastAsia="MS Gothic" w:hAnsi="MS Gothic" w:hint="eastAsia"/>
                                    <w:sz w:val="20"/>
                                    <w:szCs w:val="20"/>
                                  </w:rPr>
                                  <w:t>☐</w:t>
                                </w:r>
                              </w:sdtContent>
                            </w:sdt>
                          </w:p>
                          <w:p w14:paraId="6201A5C3"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44119B4" w14:textId="77777777" w:rsidR="00C37D72" w:rsidRDefault="00C37D72" w:rsidP="00ED2FC5">
                            <w:pPr>
                              <w:spacing w:after="0" w:line="240" w:lineRule="auto"/>
                              <w:ind w:firstLine="180"/>
                              <w:rPr>
                                <w:rFonts w:ascii="Century Gothic" w:hAnsi="Century Gothic"/>
                                <w:sz w:val="20"/>
                                <w:szCs w:val="20"/>
                              </w:rPr>
                            </w:pPr>
                          </w:p>
                          <w:p w14:paraId="008415DD" w14:textId="77777777" w:rsidR="00C37D72" w:rsidRDefault="00C37D72" w:rsidP="00ED2FC5">
                            <w:pPr>
                              <w:spacing w:after="0" w:line="240" w:lineRule="auto"/>
                              <w:ind w:firstLine="180"/>
                              <w:rPr>
                                <w:rFonts w:ascii="Century Gothic" w:hAnsi="Century Gothic"/>
                                <w:sz w:val="20"/>
                                <w:szCs w:val="20"/>
                              </w:rPr>
                            </w:pPr>
                          </w:p>
                          <w:p w14:paraId="66478258" w14:textId="4449403F"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C80BCCC6ADBE4EE1A64E742E1BB1B39E"/>
                                </w:placeholder>
                                <w:date w:fullDate="2023-11-29T00:00:00Z">
                                  <w:dateFormat w:val="dd MMMM yyyy"/>
                                  <w:lid w:val="en-ZA"/>
                                  <w:storeMappedDataAs w:val="dateTime"/>
                                  <w:calendar w:val="gregorian"/>
                                </w:date>
                              </w:sdtPr>
                              <w:sdtEndPr/>
                              <w:sdtContent>
                                <w:r w:rsidR="00D016B3">
                                  <w:rPr>
                                    <w:rFonts w:ascii="Century Gothic" w:hAnsi="Century Gothic"/>
                                    <w:sz w:val="20"/>
                                    <w:szCs w:val="20"/>
                                  </w:rPr>
                                  <w:t>29 November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0FE6142A7EAD41C499101C65E4574C65"/>
                                </w:placeholder>
                              </w:sdtPr>
                              <w:sdtEndPr/>
                              <w:sdtContent>
                                <w:r w:rsidR="00E667BA">
                                  <w:rPr>
                                    <w:rFonts w:ascii="Century Gothic" w:hAnsi="Century Gothic"/>
                                    <w:sz w:val="20"/>
                                    <w:szCs w:val="20"/>
                                  </w:rPr>
                                  <w:t>WJ du Plessis</w:t>
                                </w:r>
                              </w:sdtContent>
                            </w:sdt>
                          </w:p>
                          <w:p w14:paraId="6060599D"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564A1" id="_x0000_t202" coordsize="21600,21600" o:spt="202" path="m,l,21600r21600,l21600,xe">
                <v:stroke joinstyle="miter"/>
                <v:path gradientshapeok="t" o:connecttype="rect"/>
              </v:shapetype>
              <v:shape id="Text Box 2" o:spid="_x0000_s1026" type="#_x0000_t202" style="position:absolute;left:0;text-align:left;margin-left:0;margin-top:3.7pt;width:286.2pt;height:10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">
                <v:textbox>
                  <w:txbxContent>
                    <w:p w14:paraId="65235119" w14:textId="2B5DC48E" w:rsidR="004F7012" w:rsidRDefault="001D066C" w:rsidP="001D066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4F7012">
                        <w:rPr>
                          <w:rFonts w:ascii="Century Gothic" w:hAnsi="Century Gothic"/>
                          <w:sz w:val="20"/>
                          <w:szCs w:val="20"/>
                        </w:rPr>
                        <w:t xml:space="preserve">REPORTABLE: </w:t>
                      </w:r>
                      <w:r w:rsidR="00E27B54">
                        <w:rPr>
                          <w:rFonts w:ascii="Century Gothic" w:hAnsi="Century Gothic"/>
                          <w:sz w:val="20"/>
                          <w:szCs w:val="20"/>
                        </w:rPr>
                        <w:t>Yes</w:t>
                      </w:r>
                      <w:sdt>
                        <w:sdtPr>
                          <w:rPr>
                            <w:rFonts w:ascii="Century Gothic" w:hAnsi="Century Gothic"/>
                            <w:sz w:val="20"/>
                            <w:szCs w:val="20"/>
                          </w:rPr>
                          <w:id w:val="-1137481446"/>
                          <w14:checkbox>
                            <w14:checked w14:val="0"/>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r w:rsidR="00E27B54">
                        <w:rPr>
                          <w:rFonts w:ascii="Century Gothic" w:hAnsi="Century Gothic"/>
                          <w:sz w:val="20"/>
                          <w:szCs w:val="20"/>
                        </w:rPr>
                        <w:t xml:space="preserve">/ No </w:t>
                      </w:r>
                      <w:sdt>
                        <w:sdtPr>
                          <w:rPr>
                            <w:rFonts w:ascii="Century Gothic" w:hAnsi="Century Gothic"/>
                            <w:sz w:val="20"/>
                            <w:szCs w:val="20"/>
                          </w:rPr>
                          <w:id w:val="1209998229"/>
                          <w14:checkbox>
                            <w14:checked w14:val="1"/>
                            <w14:checkedState w14:val="2612" w14:font="MS Gothic"/>
                            <w14:uncheckedState w14:val="2610" w14:font="MS Gothic"/>
                          </w14:checkbox>
                        </w:sdtPr>
                        <w:sdtEndPr/>
                        <w:sdtContent>
                          <w:r w:rsidR="000D041A">
                            <w:rPr>
                              <w:rFonts w:ascii="MS Gothic" w:eastAsia="MS Gothic" w:hAnsi="MS Gothic" w:hint="eastAsia"/>
                              <w:sz w:val="20"/>
                              <w:szCs w:val="20"/>
                            </w:rPr>
                            <w:t>☒</w:t>
                          </w:r>
                        </w:sdtContent>
                      </w:sdt>
                    </w:p>
                    <w:p w14:paraId="16EB23AC" w14:textId="68449D91" w:rsidR="004F7012" w:rsidRDefault="001D066C" w:rsidP="001D066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4F7012">
                        <w:rPr>
                          <w:rFonts w:ascii="Century Gothic" w:hAnsi="Century Gothic"/>
                          <w:sz w:val="20"/>
                          <w:szCs w:val="20"/>
                        </w:rPr>
                        <w:t>OF INTEREST TO OTHER JUDGES:</w:t>
                      </w:r>
                      <w:r w:rsidR="00E27B54">
                        <w:rPr>
                          <w:rFonts w:ascii="Century Gothic" w:hAnsi="Century Gothic"/>
                          <w:sz w:val="20"/>
                          <w:szCs w:val="20"/>
                        </w:rPr>
                        <w:t xml:space="preserve"> Yes</w:t>
                      </w:r>
                      <w:sdt>
                        <w:sdtPr>
                          <w:rPr>
                            <w:rFonts w:ascii="Century Gothic" w:hAnsi="Century Gothic"/>
                            <w:sz w:val="20"/>
                            <w:szCs w:val="20"/>
                          </w:rPr>
                          <w:id w:val="76949788"/>
                          <w14:checkbox>
                            <w14:checked w14:val="0"/>
                            <w14:checkedState w14:val="2612" w14:font="MS Gothic"/>
                            <w14:uncheckedState w14:val="2610" w14:font="MS Gothic"/>
                          </w14:checkbox>
                        </w:sdtPr>
                        <w:sdtEndPr/>
                        <w:sdtContent>
                          <w:r w:rsidR="00E27B54">
                            <w:rPr>
                              <w:rFonts w:ascii="MS Gothic" w:eastAsia="MS Gothic" w:hAnsi="MS Gothic" w:hint="eastAsia"/>
                              <w:sz w:val="20"/>
                              <w:szCs w:val="20"/>
                            </w:rPr>
                            <w:t>☐</w:t>
                          </w:r>
                        </w:sdtContent>
                      </w:sdt>
                      <w:r w:rsidR="004F7012">
                        <w:rPr>
                          <w:rFonts w:ascii="Century Gothic" w:hAnsi="Century Gothic"/>
                          <w:sz w:val="20"/>
                          <w:szCs w:val="20"/>
                        </w:rPr>
                        <w:t xml:space="preserve"> </w:t>
                      </w:r>
                      <w:r w:rsidR="00E27B54">
                        <w:rPr>
                          <w:rFonts w:ascii="Century Gothic" w:hAnsi="Century Gothic"/>
                          <w:sz w:val="20"/>
                          <w:szCs w:val="20"/>
                        </w:rPr>
                        <w:t xml:space="preserve">/ </w:t>
                      </w:r>
                      <w:r w:rsidR="004F7012">
                        <w:rPr>
                          <w:rFonts w:ascii="Century Gothic" w:hAnsi="Century Gothic"/>
                          <w:sz w:val="20"/>
                          <w:szCs w:val="20"/>
                        </w:rPr>
                        <w:t>N</w:t>
                      </w:r>
                      <w:r w:rsidR="00E27B54">
                        <w:rPr>
                          <w:rFonts w:ascii="Century Gothic" w:hAnsi="Century Gothic"/>
                          <w:sz w:val="20"/>
                          <w:szCs w:val="20"/>
                        </w:rPr>
                        <w:t xml:space="preserve">o </w:t>
                      </w:r>
                      <w:sdt>
                        <w:sdtPr>
                          <w:rPr>
                            <w:rFonts w:ascii="Century Gothic" w:hAnsi="Century Gothic"/>
                            <w:sz w:val="20"/>
                            <w:szCs w:val="20"/>
                          </w:rPr>
                          <w:id w:val="1511248987"/>
                          <w14:checkbox>
                            <w14:checked w14:val="1"/>
                            <w14:checkedState w14:val="2612" w14:font="MS Gothic"/>
                            <w14:uncheckedState w14:val="2610" w14:font="MS Gothic"/>
                          </w14:checkbox>
                        </w:sdtPr>
                        <w:sdtEndPr/>
                        <w:sdtContent>
                          <w:r w:rsidR="00E667BA">
                            <w:rPr>
                              <w:rFonts w:ascii="MS Gothic" w:eastAsia="MS Gothic" w:hAnsi="MS Gothic" w:hint="eastAsia"/>
                              <w:sz w:val="20"/>
                              <w:szCs w:val="20"/>
                            </w:rPr>
                            <w:t>☒</w:t>
                          </w:r>
                        </w:sdtContent>
                      </w:sdt>
                    </w:p>
                    <w:p w14:paraId="55C42D10" w14:textId="6806CF1E" w:rsidR="004F7012" w:rsidRDefault="001D066C" w:rsidP="001D066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4F7012">
                        <w:rPr>
                          <w:rFonts w:ascii="Century Gothic" w:hAnsi="Century Gothic"/>
                          <w:sz w:val="20"/>
                          <w:szCs w:val="20"/>
                        </w:rPr>
                        <w:t xml:space="preserve">REVISED: </w:t>
                      </w:r>
                      <w:r w:rsidR="00E27B54">
                        <w:rPr>
                          <w:rFonts w:ascii="Century Gothic" w:hAnsi="Century Gothic"/>
                          <w:sz w:val="20"/>
                          <w:szCs w:val="20"/>
                        </w:rPr>
                        <w:t xml:space="preserve">Yes </w:t>
                      </w:r>
                      <w:sdt>
                        <w:sdtPr>
                          <w:rPr>
                            <w:rFonts w:ascii="Century Gothic" w:hAnsi="Century Gothic"/>
                            <w:sz w:val="20"/>
                            <w:szCs w:val="20"/>
                          </w:rPr>
                          <w:id w:val="1963689529"/>
                          <w14:checkbox>
                            <w14:checked w14:val="1"/>
                            <w14:checkedState w14:val="2612" w14:font="MS Gothic"/>
                            <w14:uncheckedState w14:val="2610" w14:font="MS Gothic"/>
                          </w14:checkbox>
                        </w:sdtPr>
                        <w:sdtEndPr/>
                        <w:sdtContent>
                          <w:r w:rsidR="008558F8">
                            <w:rPr>
                              <w:rFonts w:ascii="MS Gothic" w:eastAsia="MS Gothic" w:hAnsi="MS Gothic" w:hint="eastAsia"/>
                              <w:sz w:val="20"/>
                              <w:szCs w:val="20"/>
                            </w:rPr>
                            <w:t>☒</w:t>
                          </w:r>
                        </w:sdtContent>
                      </w:sdt>
                      <w:r w:rsidR="00E27B54">
                        <w:rPr>
                          <w:rFonts w:ascii="Century Gothic" w:hAnsi="Century Gothic"/>
                          <w:sz w:val="20"/>
                          <w:szCs w:val="20"/>
                        </w:rPr>
                        <w:t xml:space="preserve"> / No </w:t>
                      </w:r>
                      <w:sdt>
                        <w:sdtPr>
                          <w:rPr>
                            <w:rFonts w:ascii="Century Gothic" w:hAnsi="Century Gothic"/>
                            <w:sz w:val="20"/>
                            <w:szCs w:val="20"/>
                          </w:rPr>
                          <w:id w:val="-1323342986"/>
                          <w14:checkbox>
                            <w14:checked w14:val="0"/>
                            <w14:checkedState w14:val="2612" w14:font="MS Gothic"/>
                            <w14:uncheckedState w14:val="2610" w14:font="MS Gothic"/>
                          </w14:checkbox>
                        </w:sdtPr>
                        <w:sdtEndPr/>
                        <w:sdtContent>
                          <w:r w:rsidR="008558F8">
                            <w:rPr>
                              <w:rFonts w:ascii="MS Gothic" w:eastAsia="MS Gothic" w:hAnsi="MS Gothic" w:hint="eastAsia"/>
                              <w:sz w:val="20"/>
                              <w:szCs w:val="20"/>
                            </w:rPr>
                            <w:t>☐</w:t>
                          </w:r>
                        </w:sdtContent>
                      </w:sdt>
                    </w:p>
                    <w:p w14:paraId="6201A5C3" w14:textId="77777777"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44119B4" w14:textId="77777777" w:rsidR="00C37D72" w:rsidRDefault="00C37D72" w:rsidP="00ED2FC5">
                      <w:pPr>
                        <w:spacing w:after="0" w:line="240" w:lineRule="auto"/>
                        <w:ind w:firstLine="180"/>
                        <w:rPr>
                          <w:rFonts w:ascii="Century Gothic" w:hAnsi="Century Gothic"/>
                          <w:sz w:val="20"/>
                          <w:szCs w:val="20"/>
                        </w:rPr>
                      </w:pPr>
                    </w:p>
                    <w:p w14:paraId="008415DD" w14:textId="77777777" w:rsidR="00C37D72" w:rsidRDefault="00C37D72" w:rsidP="00ED2FC5">
                      <w:pPr>
                        <w:spacing w:after="0" w:line="240" w:lineRule="auto"/>
                        <w:ind w:firstLine="180"/>
                        <w:rPr>
                          <w:rFonts w:ascii="Century Gothic" w:hAnsi="Century Gothic"/>
                          <w:sz w:val="20"/>
                          <w:szCs w:val="20"/>
                        </w:rPr>
                      </w:pPr>
                    </w:p>
                    <w:p w14:paraId="66478258" w14:textId="4449403F" w:rsidR="004F7012" w:rsidRDefault="004F7012"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sdt>
                        <w:sdtPr>
                          <w:rPr>
                            <w:rFonts w:ascii="Century Gothic" w:hAnsi="Century Gothic"/>
                            <w:sz w:val="20"/>
                            <w:szCs w:val="20"/>
                          </w:rPr>
                          <w:alias w:val="Date of judgment"/>
                          <w:tag w:val="Date of judgment"/>
                          <w:id w:val="163208514"/>
                          <w:placeholder>
                            <w:docPart w:val="C80BCCC6ADBE4EE1A64E742E1BB1B39E"/>
                          </w:placeholder>
                          <w:date w:fullDate="2023-11-29T00:00:00Z">
                            <w:dateFormat w:val="dd MMMM yyyy"/>
                            <w:lid w:val="en-ZA"/>
                            <w:storeMappedDataAs w:val="dateTime"/>
                            <w:calendar w:val="gregorian"/>
                          </w:date>
                        </w:sdtPr>
                        <w:sdtEndPr/>
                        <w:sdtContent>
                          <w:r w:rsidR="00D016B3">
                            <w:rPr>
                              <w:rFonts w:ascii="Century Gothic" w:hAnsi="Century Gothic"/>
                              <w:sz w:val="20"/>
                              <w:szCs w:val="20"/>
                            </w:rPr>
                            <w:t>29 November 2023</w:t>
                          </w:r>
                        </w:sdtContent>
                      </w:sdt>
                      <w:r>
                        <w:rPr>
                          <w:rFonts w:ascii="Century Gothic" w:hAnsi="Century Gothic"/>
                          <w:sz w:val="20"/>
                          <w:szCs w:val="20"/>
                        </w:rPr>
                        <w:t xml:space="preserve">  </w:t>
                      </w:r>
                      <w:r>
                        <w:rPr>
                          <w:rFonts w:ascii="Century Gothic" w:hAnsi="Century Gothic"/>
                          <w:sz w:val="20"/>
                          <w:szCs w:val="20"/>
                        </w:rPr>
                        <w:tab/>
                      </w:r>
                      <w:r>
                        <w:rPr>
                          <w:rFonts w:ascii="Century Gothic" w:hAnsi="Century Gothic"/>
                          <w:sz w:val="20"/>
                          <w:szCs w:val="20"/>
                        </w:rPr>
                        <w:tab/>
                      </w:r>
                      <w:sdt>
                        <w:sdtPr>
                          <w:rPr>
                            <w:rFonts w:ascii="Century Gothic" w:hAnsi="Century Gothic"/>
                            <w:sz w:val="20"/>
                            <w:szCs w:val="20"/>
                          </w:rPr>
                          <w:alias w:val="Judge's name"/>
                          <w:tag w:val="Judge's name"/>
                          <w:id w:val="-266466508"/>
                          <w:placeholder>
                            <w:docPart w:val="0FE6142A7EAD41C499101C65E4574C65"/>
                          </w:placeholder>
                        </w:sdtPr>
                        <w:sdtEndPr/>
                        <w:sdtContent>
                          <w:r w:rsidR="00E667BA">
                            <w:rPr>
                              <w:rFonts w:ascii="Century Gothic" w:hAnsi="Century Gothic"/>
                              <w:sz w:val="20"/>
                              <w:szCs w:val="20"/>
                            </w:rPr>
                            <w:t>WJ du Plessis</w:t>
                          </w:r>
                        </w:sdtContent>
                      </w:sdt>
                    </w:p>
                    <w:p w14:paraId="6060599D" w14:textId="77777777" w:rsidR="004F7012" w:rsidRDefault="004F7012"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r w:rsidR="003F64B3" w:rsidRPr="00C37D72">
        <w:rPr>
          <w:rFonts w:ascii="Arial" w:eastAsia="Times New Roman" w:hAnsi="Arial" w:cs="Arial"/>
          <w:sz w:val="28"/>
          <w:szCs w:val="28"/>
          <w:lang w:val="en-GB" w:eastAsia="en-GB"/>
        </w:rPr>
        <w:t>CASE NO:</w:t>
      </w:r>
      <w:r w:rsidR="00377FDC" w:rsidRPr="00C37D72">
        <w:rPr>
          <w:rFonts w:ascii="Arial" w:eastAsia="Times New Roman" w:hAnsi="Arial" w:cs="Arial"/>
          <w:sz w:val="28"/>
          <w:szCs w:val="28"/>
          <w:lang w:val="en-GB" w:eastAsia="en-GB"/>
        </w:rPr>
        <w:t xml:space="preserve"> </w:t>
      </w:r>
      <w:r w:rsidR="009B700D">
        <w:rPr>
          <w:rFonts w:ascii="Arial" w:eastAsia="Times New Roman" w:hAnsi="Arial" w:cs="Arial"/>
          <w:sz w:val="28"/>
          <w:szCs w:val="28"/>
          <w:lang w:val="en-GB" w:eastAsia="en-GB"/>
        </w:rPr>
        <w:t xml:space="preserve"> SS53</w:t>
      </w:r>
      <w:sdt>
        <w:sdtPr>
          <w:rPr>
            <w:rFonts w:ascii="Arial" w:eastAsia="Times New Roman" w:hAnsi="Arial" w:cs="Arial"/>
            <w:sz w:val="28"/>
            <w:szCs w:val="28"/>
            <w:lang w:val="en-GB" w:eastAsia="en-GB"/>
          </w:rPr>
          <w:alias w:val="Case number"/>
          <w:tag w:val="Case number"/>
          <w:id w:val="-793910686"/>
          <w:placeholder>
            <w:docPart w:val="5E3A9A3560D242BD98F692A31444A2DA"/>
          </w:placeholder>
        </w:sdtPr>
        <w:sdtEndPr/>
        <w:sdtContent>
          <w:r w:rsidR="009F1E9E">
            <w:rPr>
              <w:rFonts w:ascii="Arial" w:eastAsia="Times New Roman" w:hAnsi="Arial" w:cs="Arial"/>
              <w:sz w:val="28"/>
              <w:szCs w:val="28"/>
              <w:lang w:val="en-GB" w:eastAsia="en-GB"/>
            </w:rPr>
            <w:t>/2023</w:t>
          </w:r>
        </w:sdtContent>
      </w:sdt>
    </w:p>
    <w:p w14:paraId="2F5E218F" w14:textId="77777777" w:rsidR="002033C4" w:rsidRPr="00C37D72" w:rsidRDefault="002033C4" w:rsidP="00E96154">
      <w:pPr>
        <w:spacing w:after="0" w:line="240" w:lineRule="auto"/>
        <w:ind w:left="661" w:hangingChars="236" w:hanging="661"/>
        <w:jc w:val="center"/>
        <w:rPr>
          <w:rFonts w:ascii="Arial" w:eastAsia="Times New Roman" w:hAnsi="Arial" w:cs="Arial"/>
          <w:sz w:val="28"/>
          <w:szCs w:val="28"/>
          <w:lang w:val="en-GB" w:eastAsia="en-GB"/>
        </w:rPr>
      </w:pPr>
    </w:p>
    <w:p w14:paraId="493A3CEC" w14:textId="77777777" w:rsidR="00C160A1" w:rsidRPr="00C37D72" w:rsidRDefault="00C160A1" w:rsidP="00C160A1">
      <w:pPr>
        <w:spacing w:before="120" w:after="120" w:line="360" w:lineRule="auto"/>
        <w:jc w:val="center"/>
        <w:rPr>
          <w:rFonts w:ascii="Arial" w:hAnsi="Arial" w:cs="Arial"/>
          <w:sz w:val="24"/>
          <w:szCs w:val="24"/>
          <w:lang w:val="en-GB"/>
        </w:rPr>
      </w:pPr>
    </w:p>
    <w:p w14:paraId="5A3FF8A2" w14:textId="77777777" w:rsidR="00ED2FC5" w:rsidRPr="00C37D72" w:rsidRDefault="00ED2FC5" w:rsidP="00C160A1">
      <w:pPr>
        <w:tabs>
          <w:tab w:val="left" w:pos="4917"/>
        </w:tabs>
        <w:spacing w:before="120" w:after="120" w:line="360" w:lineRule="auto"/>
        <w:jc w:val="center"/>
        <w:rPr>
          <w:rFonts w:ascii="Arial" w:hAnsi="Arial" w:cs="Arial"/>
          <w:sz w:val="24"/>
          <w:szCs w:val="24"/>
          <w:lang w:val="en-GB"/>
        </w:rPr>
      </w:pPr>
    </w:p>
    <w:p w14:paraId="633242F4" w14:textId="77777777" w:rsidR="00C17911" w:rsidRPr="00C37D72" w:rsidRDefault="00C17911" w:rsidP="00752FAE">
      <w:pPr>
        <w:tabs>
          <w:tab w:val="left" w:pos="4917"/>
        </w:tabs>
        <w:spacing w:before="120" w:after="120" w:line="360" w:lineRule="auto"/>
        <w:rPr>
          <w:rFonts w:ascii="Arial" w:hAnsi="Arial" w:cs="Arial"/>
          <w:sz w:val="24"/>
          <w:szCs w:val="24"/>
          <w:lang w:val="en-GB"/>
        </w:rPr>
      </w:pPr>
    </w:p>
    <w:p w14:paraId="1A3F7E42" w14:textId="77777777" w:rsidR="009C6780" w:rsidRPr="00C37D72" w:rsidRDefault="009C678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C37D72" w:rsidRPr="000E7C70" w14:paraId="63D70FC1" w14:textId="77777777">
        <w:tc>
          <w:tcPr>
            <w:tcW w:w="5665" w:type="dxa"/>
          </w:tcPr>
          <w:p w14:paraId="10DB67DF" w14:textId="77777777" w:rsidR="00C37D72" w:rsidRPr="00C37D72" w:rsidRDefault="00C437C7">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1653413607"/>
                <w:placeholder>
                  <w:docPart w:val="8465F5215B9F46AC9BB38113CB9BC2B2"/>
                </w:placeholder>
              </w:sdtPr>
              <w:sdtEndPr>
                <w:rPr>
                  <w:rStyle w:val="Parties"/>
                </w:rPr>
              </w:sdtEndPr>
              <w:sdtContent>
                <w:r w:rsidR="00926FFB">
                  <w:rPr>
                    <w:rStyle w:val="Parties"/>
                    <w:rFonts w:cs="Arial"/>
                    <w:b/>
                    <w:bCs/>
                    <w:sz w:val="24"/>
                    <w:szCs w:val="24"/>
                    <w:lang w:val="en-GB"/>
                  </w:rPr>
                  <w:t>T</w:t>
                </w:r>
                <w:r w:rsidR="00926FFB">
                  <w:rPr>
                    <w:rStyle w:val="Parties"/>
                    <w:rFonts w:cs="Arial"/>
                    <w:b/>
                    <w:bCs/>
                    <w:sz w:val="24"/>
                    <w:szCs w:val="24"/>
                  </w:rPr>
                  <w:t>he State</w:t>
                </w:r>
              </w:sdtContent>
            </w:sdt>
          </w:p>
        </w:tc>
        <w:tc>
          <w:tcPr>
            <w:tcW w:w="3865" w:type="dxa"/>
          </w:tcPr>
          <w:p w14:paraId="4C2C8AD6" w14:textId="77777777" w:rsidR="00C37D72" w:rsidRPr="00C37D72" w:rsidRDefault="00C37D72" w:rsidP="000E7C70">
            <w:pPr>
              <w:spacing w:before="120" w:after="120" w:line="360" w:lineRule="auto"/>
              <w:jc w:val="right"/>
              <w:rPr>
                <w:rStyle w:val="Parties"/>
                <w:rFonts w:cs="Arial"/>
                <w:b/>
                <w:bCs/>
                <w:sz w:val="24"/>
                <w:szCs w:val="24"/>
                <w:lang w:val="en-GB"/>
              </w:rPr>
            </w:pPr>
          </w:p>
        </w:tc>
      </w:tr>
    </w:tbl>
    <w:p w14:paraId="4C843B0D" w14:textId="77777777" w:rsidR="00A448D0" w:rsidRPr="00C37D72" w:rsidRDefault="00A448D0" w:rsidP="009C6780">
      <w:pPr>
        <w:tabs>
          <w:tab w:val="left" w:pos="4917"/>
        </w:tabs>
        <w:spacing w:before="120" w:after="120" w:line="360" w:lineRule="auto"/>
        <w:rPr>
          <w:rFonts w:ascii="Arial" w:hAnsi="Arial" w:cs="Arial"/>
          <w:sz w:val="24"/>
          <w:szCs w:val="24"/>
          <w:lang w:val="en-GB"/>
        </w:rPr>
      </w:pPr>
      <w:r w:rsidRPr="00C37D72">
        <w:rPr>
          <w:rFonts w:ascii="Arial" w:hAnsi="Arial" w:cs="Arial"/>
          <w:sz w:val="24"/>
          <w:szCs w:val="24"/>
          <w:lang w:val="en-GB"/>
        </w:rPr>
        <w:t>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65"/>
      </w:tblGrid>
      <w:tr w:rsidR="000B4DEC" w:rsidRPr="000E7C70" w14:paraId="5EB5BE0B" w14:textId="77777777" w:rsidTr="00994E66">
        <w:tc>
          <w:tcPr>
            <w:tcW w:w="5665" w:type="dxa"/>
          </w:tcPr>
          <w:p w14:paraId="07DA36B2" w14:textId="320FE94E" w:rsidR="000B4DEC" w:rsidRPr="000E7C70" w:rsidRDefault="00C437C7">
            <w:pPr>
              <w:spacing w:before="120" w:after="120" w:line="360" w:lineRule="auto"/>
              <w:rPr>
                <w:rStyle w:val="Parties"/>
                <w:rFonts w:cs="Arial"/>
                <w:b/>
                <w:bCs/>
                <w:sz w:val="24"/>
                <w:szCs w:val="24"/>
                <w:lang w:val="en-GB"/>
              </w:rPr>
            </w:pPr>
            <w:sdt>
              <w:sdtPr>
                <w:rPr>
                  <w:rStyle w:val="Parties"/>
                  <w:rFonts w:cs="Arial"/>
                  <w:b/>
                  <w:bCs/>
                  <w:sz w:val="24"/>
                  <w:szCs w:val="24"/>
                  <w:lang w:val="en-GB"/>
                </w:rPr>
                <w:alias w:val="First respondent / defendant"/>
                <w:tag w:val="First respondent / defendant"/>
                <w:id w:val="-271168589"/>
                <w:placeholder>
                  <w:docPart w:val="0E409933A2B54A179F01C25EE96D48CA"/>
                </w:placeholder>
              </w:sdtPr>
              <w:sdtEndPr>
                <w:rPr>
                  <w:rStyle w:val="Parties"/>
                </w:rPr>
              </w:sdtEndPr>
              <w:sdtContent>
                <w:r w:rsidR="009B700D">
                  <w:rPr>
                    <w:rStyle w:val="Parties"/>
                    <w:rFonts w:cs="Arial"/>
                    <w:b/>
                    <w:bCs/>
                    <w:sz w:val="24"/>
                    <w:szCs w:val="24"/>
                    <w:lang w:val="en-GB"/>
                  </w:rPr>
                  <w:t>Nocanda, brain makhosonke</w:t>
                </w:r>
              </w:sdtContent>
            </w:sdt>
          </w:p>
        </w:tc>
        <w:tc>
          <w:tcPr>
            <w:tcW w:w="3865" w:type="dxa"/>
          </w:tcPr>
          <w:p w14:paraId="5970FD64" w14:textId="78B268E9" w:rsidR="000B4DEC" w:rsidRPr="000E7C70" w:rsidRDefault="00481778" w:rsidP="000E7C70">
            <w:pPr>
              <w:spacing w:before="120" w:after="120" w:line="360" w:lineRule="auto"/>
              <w:jc w:val="right"/>
              <w:rPr>
                <w:rStyle w:val="Parties"/>
                <w:rFonts w:cs="Arial"/>
                <w:b/>
                <w:bCs/>
                <w:sz w:val="24"/>
                <w:szCs w:val="24"/>
                <w:lang w:val="en-GB"/>
              </w:rPr>
            </w:pPr>
            <w:r>
              <w:rPr>
                <w:rStyle w:val="Parties"/>
                <w:rFonts w:cs="Arial"/>
                <w:b/>
                <w:bCs/>
                <w:sz w:val="24"/>
                <w:szCs w:val="24"/>
                <w:lang w:val="en-GB"/>
              </w:rPr>
              <w:t>a</w:t>
            </w:r>
            <w:r>
              <w:rPr>
                <w:rStyle w:val="Parties"/>
                <w:rFonts w:cs="Arial"/>
                <w:b/>
                <w:bCs/>
                <w:sz w:val="24"/>
                <w:szCs w:val="24"/>
              </w:rPr>
              <w:t>ccused</w:t>
            </w:r>
          </w:p>
        </w:tc>
      </w:tr>
    </w:tbl>
    <w:p w14:paraId="7D48883B" w14:textId="29557B03" w:rsidR="004F10C9" w:rsidRPr="00C37D72" w:rsidRDefault="00FD703F" w:rsidP="00EC0FC6">
      <w:pPr>
        <w:pBdr>
          <w:top w:val="single" w:sz="12" w:space="1" w:color="auto"/>
          <w:bottom w:val="single" w:sz="12" w:space="1" w:color="auto"/>
        </w:pBdr>
        <w:tabs>
          <w:tab w:val="left" w:pos="4917"/>
        </w:tabs>
        <w:spacing w:before="120" w:after="120" w:line="360" w:lineRule="auto"/>
        <w:jc w:val="center"/>
        <w:rPr>
          <w:rStyle w:val="Parties"/>
          <w:b/>
          <w:bCs/>
          <w:lang w:val="en-GB"/>
        </w:rPr>
      </w:pPr>
      <w:r w:rsidRPr="00C37D72">
        <w:rPr>
          <w:rStyle w:val="Parties"/>
          <w:b/>
          <w:bCs/>
          <w:sz w:val="24"/>
          <w:szCs w:val="24"/>
          <w:lang w:val="en-GB"/>
        </w:rPr>
        <w:t>JUDGMENT</w:t>
      </w:r>
      <w:r w:rsidR="002B0D01">
        <w:rPr>
          <w:rStyle w:val="Parties"/>
          <w:b/>
          <w:bCs/>
          <w:sz w:val="24"/>
          <w:szCs w:val="24"/>
          <w:lang w:val="en-GB"/>
        </w:rPr>
        <w:t>: conviction</w:t>
      </w:r>
    </w:p>
    <w:sdt>
      <w:sdtPr>
        <w:rPr>
          <w:rStyle w:val="Parties"/>
          <w:rFonts w:cs="Arial"/>
          <w:b/>
          <w:bCs/>
          <w:sz w:val="24"/>
          <w:szCs w:val="24"/>
          <w:lang w:val="en-GB"/>
        </w:rPr>
        <w:alias w:val="Judge's name"/>
        <w:tag w:val="Judge's name"/>
        <w:id w:val="-1364435021"/>
        <w:placeholder>
          <w:docPart w:val="88643F33236C4AEAB28511F5F2AD2D6E"/>
        </w:placeholder>
      </w:sdtPr>
      <w:sdtEndPr>
        <w:rPr>
          <w:rStyle w:val="Parties"/>
        </w:rPr>
      </w:sdtEndPr>
      <w:sdtContent>
        <w:p w14:paraId="629F3046" w14:textId="77777777" w:rsidR="00A448D0" w:rsidRPr="00C37D72" w:rsidRDefault="00E667BA" w:rsidP="00E27B54">
          <w:pPr>
            <w:rPr>
              <w:rFonts w:ascii="Arial" w:hAnsi="Arial" w:cs="Arial"/>
              <w:b/>
              <w:bCs/>
              <w:caps/>
              <w:sz w:val="24"/>
              <w:szCs w:val="24"/>
              <w:lang w:val="en-GB"/>
            </w:rPr>
          </w:pPr>
          <w:r w:rsidRPr="00C37D72">
            <w:rPr>
              <w:rStyle w:val="Parties"/>
              <w:rFonts w:cs="Arial"/>
              <w:b/>
              <w:bCs/>
              <w:sz w:val="24"/>
              <w:szCs w:val="24"/>
              <w:lang w:val="en-GB"/>
            </w:rPr>
            <w:t>du plessis aj</w:t>
          </w:r>
        </w:p>
      </w:sdtContent>
    </w:sdt>
    <w:p w14:paraId="4BF02546" w14:textId="36369BE1" w:rsidR="00DB35CF" w:rsidRDefault="001D066C" w:rsidP="001D066C">
      <w:pPr>
        <w:pStyle w:val="Judgmentparagraph"/>
        <w:numPr>
          <w:ilvl w:val="0"/>
          <w:numId w:val="0"/>
        </w:numPr>
        <w:ind w:left="709" w:hanging="709"/>
        <w:rPr>
          <w:lang w:val="en-GB"/>
        </w:rPr>
      </w:pPr>
      <w:r>
        <w:rPr>
          <w:lang w:val="en-GB"/>
        </w:rPr>
        <w:t>[1]</w:t>
      </w:r>
      <w:r>
        <w:rPr>
          <w:lang w:val="en-GB"/>
        </w:rPr>
        <w:tab/>
      </w:r>
      <w:r w:rsidR="00560B6B" w:rsidRPr="00BA7C65">
        <w:rPr>
          <w:lang w:val="en-GB"/>
        </w:rPr>
        <w:t xml:space="preserve">On 28 January 2023, Mr </w:t>
      </w:r>
      <w:r w:rsidR="4B841E7C" w:rsidRPr="50047E3E">
        <w:rPr>
          <w:lang w:val="en-GB"/>
        </w:rPr>
        <w:t>Brian</w:t>
      </w:r>
      <w:r w:rsidR="00560B6B" w:rsidRPr="50047E3E">
        <w:rPr>
          <w:lang w:val="en-GB"/>
        </w:rPr>
        <w:t xml:space="preserve"> </w:t>
      </w:r>
      <w:r w:rsidR="00560B6B" w:rsidRPr="00BA7C65">
        <w:rPr>
          <w:lang w:val="en-GB"/>
        </w:rPr>
        <w:t>Nocanda</w:t>
      </w:r>
      <w:r w:rsidR="000C5AC2">
        <w:rPr>
          <w:lang w:val="en-GB"/>
        </w:rPr>
        <w:t xml:space="preserve">, a </w:t>
      </w:r>
      <w:r w:rsidR="78E3AD7E" w:rsidRPr="50047E3E">
        <w:rPr>
          <w:lang w:val="en-GB"/>
        </w:rPr>
        <w:t>police officer</w:t>
      </w:r>
      <w:r w:rsidR="000C5AC2">
        <w:rPr>
          <w:lang w:val="en-GB"/>
        </w:rPr>
        <w:t>,</w:t>
      </w:r>
      <w:r w:rsidR="00560B6B" w:rsidRPr="00BA7C65">
        <w:rPr>
          <w:lang w:val="en-GB"/>
        </w:rPr>
        <w:t xml:space="preserve"> </w:t>
      </w:r>
      <w:r w:rsidR="00BA7C65">
        <w:rPr>
          <w:lang w:val="en-GB"/>
        </w:rPr>
        <w:t xml:space="preserve">assaulted Ms </w:t>
      </w:r>
      <w:r w:rsidR="00FA0065">
        <w:rPr>
          <w:lang w:val="en-GB"/>
        </w:rPr>
        <w:t xml:space="preserve">Tinyiko Nkanyane </w:t>
      </w:r>
      <w:r w:rsidR="000C5AC2">
        <w:rPr>
          <w:lang w:val="en-GB"/>
        </w:rPr>
        <w:t xml:space="preserve">outside a pub called </w:t>
      </w:r>
      <w:r w:rsidR="0055340C">
        <w:rPr>
          <w:lang w:val="en-GB"/>
        </w:rPr>
        <w:t>"</w:t>
      </w:r>
      <w:r w:rsidR="000C5AC2">
        <w:rPr>
          <w:lang w:val="en-GB"/>
        </w:rPr>
        <w:t>The Joint</w:t>
      </w:r>
      <w:r w:rsidR="0055340C">
        <w:rPr>
          <w:lang w:val="en-GB"/>
        </w:rPr>
        <w:t>"</w:t>
      </w:r>
      <w:r w:rsidR="00BA7C65">
        <w:rPr>
          <w:lang w:val="en-GB"/>
        </w:rPr>
        <w:t xml:space="preserve">, </w:t>
      </w:r>
      <w:r w:rsidR="000C5AC2">
        <w:rPr>
          <w:lang w:val="en-GB"/>
        </w:rPr>
        <w:t xml:space="preserve">and half an hour or so later, </w:t>
      </w:r>
      <w:r w:rsidR="0055340C">
        <w:rPr>
          <w:lang w:val="en-GB"/>
        </w:rPr>
        <w:t xml:space="preserve">he </w:t>
      </w:r>
      <w:r w:rsidR="006F1F49">
        <w:rPr>
          <w:lang w:val="en-GB"/>
        </w:rPr>
        <w:t xml:space="preserve">returned to </w:t>
      </w:r>
      <w:r w:rsidR="000C5AC2">
        <w:rPr>
          <w:lang w:val="en-GB"/>
        </w:rPr>
        <w:t>the pub,</w:t>
      </w:r>
      <w:r w:rsidR="00560B6B" w:rsidRPr="00BA7C65">
        <w:rPr>
          <w:lang w:val="en-GB"/>
        </w:rPr>
        <w:t xml:space="preserve"> drew his </w:t>
      </w:r>
      <w:r w:rsidR="0055340C" w:rsidRPr="00BA7C65">
        <w:rPr>
          <w:lang w:val="en-GB"/>
        </w:rPr>
        <w:t>firearm,</w:t>
      </w:r>
      <w:r w:rsidR="00560B6B" w:rsidRPr="00BA7C65">
        <w:rPr>
          <w:lang w:val="en-GB"/>
        </w:rPr>
        <w:t xml:space="preserve"> and fired </w:t>
      </w:r>
      <w:r w:rsidR="00D53B3C" w:rsidRPr="00BA7C65">
        <w:rPr>
          <w:lang w:val="en-GB"/>
        </w:rPr>
        <w:t xml:space="preserve">a few shots. One of the bullets hit and fatally wounded </w:t>
      </w:r>
      <w:r w:rsidR="00C01383">
        <w:rPr>
          <w:lang w:val="en-GB"/>
        </w:rPr>
        <w:t>the owner,</w:t>
      </w:r>
      <w:r w:rsidR="00A44A63">
        <w:rPr>
          <w:lang w:val="en-GB"/>
        </w:rPr>
        <w:t xml:space="preserve"> </w:t>
      </w:r>
      <w:r w:rsidR="00FA695C">
        <w:rPr>
          <w:lang w:val="en-GB"/>
        </w:rPr>
        <w:t xml:space="preserve">Mr </w:t>
      </w:r>
      <w:r w:rsidR="00A44A63">
        <w:rPr>
          <w:lang w:val="en-GB"/>
        </w:rPr>
        <w:t xml:space="preserve">Mlungisi </w:t>
      </w:r>
      <w:r w:rsidR="00A44A63" w:rsidRPr="00A44A63">
        <w:rPr>
          <w:lang w:val="en-GB"/>
        </w:rPr>
        <w:t>Nelso</w:t>
      </w:r>
      <w:r w:rsidR="00C01383" w:rsidRPr="00A44A63">
        <w:rPr>
          <w:lang w:val="en-GB"/>
        </w:rPr>
        <w:t xml:space="preserve"> </w:t>
      </w:r>
      <w:r w:rsidR="00D53B3C" w:rsidRPr="00A44A63">
        <w:rPr>
          <w:lang w:val="en-GB"/>
        </w:rPr>
        <w:t>Mthi</w:t>
      </w:r>
      <w:r w:rsidR="00A44A63" w:rsidRPr="00A44A63">
        <w:rPr>
          <w:lang w:val="en-GB"/>
        </w:rPr>
        <w:t xml:space="preserve"> (</w:t>
      </w:r>
      <w:r w:rsidR="0055340C">
        <w:rPr>
          <w:lang w:val="en-GB"/>
        </w:rPr>
        <w:t>"</w:t>
      </w:r>
      <w:r w:rsidR="00FA695C">
        <w:rPr>
          <w:lang w:val="en-GB"/>
        </w:rPr>
        <w:t xml:space="preserve">Mr </w:t>
      </w:r>
      <w:r w:rsidR="00A44A63" w:rsidRPr="00A44A63">
        <w:rPr>
          <w:lang w:val="en-GB"/>
        </w:rPr>
        <w:t>Mthi</w:t>
      </w:r>
      <w:r w:rsidR="0055340C">
        <w:rPr>
          <w:lang w:val="en-GB"/>
        </w:rPr>
        <w:t>"</w:t>
      </w:r>
      <w:r w:rsidR="00A44A63" w:rsidRPr="00A44A63">
        <w:rPr>
          <w:lang w:val="en-GB"/>
        </w:rPr>
        <w:t>)</w:t>
      </w:r>
      <w:r w:rsidR="00D53B3C" w:rsidRPr="00A44A63">
        <w:rPr>
          <w:lang w:val="en-GB"/>
        </w:rPr>
        <w:t xml:space="preserve">, while one of the bullets hit </w:t>
      </w:r>
      <w:r w:rsidR="00C01383" w:rsidRPr="00A44A63">
        <w:rPr>
          <w:lang w:val="en-GB"/>
        </w:rPr>
        <w:t xml:space="preserve">the bouncer, </w:t>
      </w:r>
      <w:r w:rsidR="00FA695C">
        <w:rPr>
          <w:lang w:val="en-GB"/>
        </w:rPr>
        <w:t xml:space="preserve">Mr </w:t>
      </w:r>
      <w:r w:rsidR="00D53B3C" w:rsidRPr="00A44A63">
        <w:rPr>
          <w:lang w:val="en-GB"/>
        </w:rPr>
        <w:t>Chima Goodnews</w:t>
      </w:r>
      <w:r w:rsidR="0055340C">
        <w:rPr>
          <w:lang w:val="en-GB"/>
        </w:rPr>
        <w:t>, also known as "</w:t>
      </w:r>
      <w:r w:rsidR="00D53B3C" w:rsidRPr="00BA7C65">
        <w:rPr>
          <w:lang w:val="en-GB"/>
        </w:rPr>
        <w:t>Prince</w:t>
      </w:r>
      <w:r w:rsidR="0055340C">
        <w:rPr>
          <w:lang w:val="en-GB"/>
        </w:rPr>
        <w:t>"</w:t>
      </w:r>
      <w:r w:rsidR="00DB35CF">
        <w:rPr>
          <w:lang w:val="en-GB"/>
        </w:rPr>
        <w:t>.</w:t>
      </w:r>
      <w:r w:rsidR="007B66F4">
        <w:rPr>
          <w:lang w:val="en-GB"/>
        </w:rPr>
        <w:t xml:space="preserve"> This much is common cause. </w:t>
      </w:r>
    </w:p>
    <w:p w14:paraId="67819D9A" w14:textId="4BF2A1D1" w:rsidR="009B700D" w:rsidRDefault="001D066C" w:rsidP="001D066C">
      <w:pPr>
        <w:pStyle w:val="Judgmentparagraph"/>
        <w:numPr>
          <w:ilvl w:val="0"/>
          <w:numId w:val="0"/>
        </w:numPr>
        <w:ind w:left="709" w:hanging="709"/>
        <w:rPr>
          <w:lang w:val="en-GB"/>
        </w:rPr>
      </w:pPr>
      <w:r>
        <w:rPr>
          <w:lang w:val="en-GB"/>
        </w:rPr>
        <w:lastRenderedPageBreak/>
        <w:t>[2]</w:t>
      </w:r>
      <w:r>
        <w:rPr>
          <w:lang w:val="en-GB"/>
        </w:rPr>
        <w:tab/>
      </w:r>
      <w:r w:rsidR="007B66F4" w:rsidRPr="00A44A63">
        <w:rPr>
          <w:lang w:val="en-GB"/>
        </w:rPr>
        <w:t xml:space="preserve">The </w:t>
      </w:r>
      <w:r w:rsidR="00A44A63" w:rsidRPr="00A44A63">
        <w:rPr>
          <w:lang w:val="en-GB"/>
        </w:rPr>
        <w:t>S</w:t>
      </w:r>
      <w:r w:rsidR="001B2CED" w:rsidRPr="00A44A63">
        <w:rPr>
          <w:lang w:val="en-GB"/>
        </w:rPr>
        <w:t xml:space="preserve">tate is charging him with </w:t>
      </w:r>
      <w:r w:rsidR="00DB35CF" w:rsidRPr="00A44A63">
        <w:rPr>
          <w:lang w:val="en-GB"/>
        </w:rPr>
        <w:t>the m</w:t>
      </w:r>
      <w:r w:rsidR="001B2CED" w:rsidRPr="00A44A63">
        <w:rPr>
          <w:lang w:val="en-GB"/>
        </w:rPr>
        <w:t xml:space="preserve">urder of </w:t>
      </w:r>
      <w:r w:rsidR="00FA695C">
        <w:rPr>
          <w:lang w:val="en-GB"/>
        </w:rPr>
        <w:t xml:space="preserve">Mr </w:t>
      </w:r>
      <w:r w:rsidR="001B2CED" w:rsidRPr="00A44A63">
        <w:rPr>
          <w:lang w:val="en-GB"/>
        </w:rPr>
        <w:t>Mthi</w:t>
      </w:r>
      <w:r w:rsidR="0055340C">
        <w:rPr>
          <w:lang w:val="en-GB"/>
        </w:rPr>
        <w:t>,</w:t>
      </w:r>
      <w:r w:rsidR="001B2CED" w:rsidRPr="00A44A63">
        <w:rPr>
          <w:lang w:val="en-GB"/>
        </w:rPr>
        <w:t xml:space="preserve"> attempted murder of Mr Chima Goodnews</w:t>
      </w:r>
      <w:r w:rsidR="0055340C">
        <w:rPr>
          <w:lang w:val="en-GB"/>
        </w:rPr>
        <w:t>,</w:t>
      </w:r>
      <w:r w:rsidR="001B2CED" w:rsidRPr="00A44A63">
        <w:rPr>
          <w:lang w:val="en-GB"/>
        </w:rPr>
        <w:t xml:space="preserve"> </w:t>
      </w:r>
      <w:r w:rsidR="00F87525" w:rsidRPr="00A44A63">
        <w:rPr>
          <w:lang w:val="en-GB"/>
        </w:rPr>
        <w:t xml:space="preserve">assault with the intent to do grievous bodily harm </w:t>
      </w:r>
      <w:r w:rsidR="005A23AB" w:rsidRPr="00A44A63">
        <w:rPr>
          <w:lang w:val="en-GB"/>
        </w:rPr>
        <w:t>to</w:t>
      </w:r>
      <w:r w:rsidR="00F87525" w:rsidRPr="00A44A63">
        <w:rPr>
          <w:lang w:val="en-GB"/>
        </w:rPr>
        <w:t xml:space="preserve"> Ms </w:t>
      </w:r>
      <w:r w:rsidR="0055340C">
        <w:rPr>
          <w:lang w:val="en-GB"/>
        </w:rPr>
        <w:t>Tinyiko Nkanyane,</w:t>
      </w:r>
      <w:r w:rsidR="00F87525" w:rsidRPr="00A44A63">
        <w:rPr>
          <w:lang w:val="en-GB"/>
        </w:rPr>
        <w:t xml:space="preserve"> and</w:t>
      </w:r>
      <w:r w:rsidR="00F87525">
        <w:rPr>
          <w:lang w:val="en-GB"/>
        </w:rPr>
        <w:t xml:space="preserve"> discharging a firearm in public.</w:t>
      </w:r>
      <w:r w:rsidR="00773E97">
        <w:rPr>
          <w:lang w:val="en-GB"/>
        </w:rPr>
        <w:t xml:space="preserve"> Mr Nocanda pleaded not guilty</w:t>
      </w:r>
      <w:r w:rsidR="005A23AB">
        <w:rPr>
          <w:lang w:val="en-GB"/>
        </w:rPr>
        <w:t xml:space="preserve"> to all charges</w:t>
      </w:r>
      <w:r w:rsidR="00773E97">
        <w:rPr>
          <w:lang w:val="en-GB"/>
        </w:rPr>
        <w:t xml:space="preserve"> and offered no plea explanation.</w:t>
      </w:r>
    </w:p>
    <w:p w14:paraId="596A6A3E" w14:textId="52F2E972" w:rsidR="00F87525" w:rsidRDefault="001D066C" w:rsidP="001D066C">
      <w:pPr>
        <w:pStyle w:val="Judgmentparagraph"/>
        <w:numPr>
          <w:ilvl w:val="0"/>
          <w:numId w:val="0"/>
        </w:numPr>
        <w:ind w:left="709" w:hanging="709"/>
        <w:rPr>
          <w:lang w:val="en-GB"/>
        </w:rPr>
      </w:pPr>
      <w:r>
        <w:rPr>
          <w:lang w:val="en-GB"/>
        </w:rPr>
        <w:t>[3]</w:t>
      </w:r>
      <w:r>
        <w:rPr>
          <w:lang w:val="en-GB"/>
        </w:rPr>
        <w:tab/>
      </w:r>
      <w:r w:rsidR="00F87525">
        <w:rPr>
          <w:lang w:val="en-GB"/>
        </w:rPr>
        <w:t>To succeed</w:t>
      </w:r>
      <w:r w:rsidR="00EE3FB6">
        <w:rPr>
          <w:lang w:val="en-GB"/>
        </w:rPr>
        <w:t xml:space="preserve"> with the charges</w:t>
      </w:r>
      <w:r w:rsidR="00F87525">
        <w:rPr>
          <w:lang w:val="en-GB"/>
        </w:rPr>
        <w:t xml:space="preserve">, the </w:t>
      </w:r>
      <w:r w:rsidR="00FB71DF">
        <w:rPr>
          <w:lang w:val="en-GB"/>
        </w:rPr>
        <w:t>S</w:t>
      </w:r>
      <w:r w:rsidR="00F87525">
        <w:rPr>
          <w:lang w:val="en-GB"/>
        </w:rPr>
        <w:t>tate must prove</w:t>
      </w:r>
      <w:r w:rsidR="00EE3FB6">
        <w:rPr>
          <w:lang w:val="en-GB"/>
        </w:rPr>
        <w:t>,</w:t>
      </w:r>
      <w:r w:rsidR="00F87525">
        <w:rPr>
          <w:lang w:val="en-GB"/>
        </w:rPr>
        <w:t xml:space="preserve"> </w:t>
      </w:r>
      <w:r w:rsidR="00643673">
        <w:rPr>
          <w:lang w:val="en-GB"/>
        </w:rPr>
        <w:t xml:space="preserve">for count 1, that Mr Nocanda </w:t>
      </w:r>
      <w:r w:rsidR="00A65494">
        <w:rPr>
          <w:lang w:val="en-GB"/>
        </w:rPr>
        <w:t xml:space="preserve">caused the death of another human being </w:t>
      </w:r>
      <w:r w:rsidR="00FC37A0">
        <w:rPr>
          <w:lang w:val="en-GB"/>
        </w:rPr>
        <w:t>unlawfully with the intention to do so</w:t>
      </w:r>
      <w:r w:rsidR="00643673">
        <w:rPr>
          <w:lang w:val="en-GB"/>
        </w:rPr>
        <w:t xml:space="preserve">. What is in dispute is </w:t>
      </w:r>
      <w:r w:rsidR="00FC37A0">
        <w:rPr>
          <w:lang w:val="en-GB"/>
        </w:rPr>
        <w:t xml:space="preserve">whether he acted unlawfully and with </w:t>
      </w:r>
      <w:r w:rsidR="00643673">
        <w:rPr>
          <w:lang w:val="en-GB"/>
        </w:rPr>
        <w:t>intent.</w:t>
      </w:r>
      <w:r w:rsidR="00731B94">
        <w:rPr>
          <w:lang w:val="en-GB"/>
        </w:rPr>
        <w:t xml:space="preserve"> It is also in dispute whether the murder was prem</w:t>
      </w:r>
      <w:r w:rsidR="00035961">
        <w:rPr>
          <w:lang w:val="en-GB"/>
        </w:rPr>
        <w:t>edit</w:t>
      </w:r>
      <w:r w:rsidR="00731B94">
        <w:rPr>
          <w:lang w:val="en-GB"/>
        </w:rPr>
        <w:t>ated.</w:t>
      </w:r>
    </w:p>
    <w:p w14:paraId="4E8338A1" w14:textId="6863AD0E" w:rsidR="00731B94" w:rsidRDefault="001D066C" w:rsidP="001D066C">
      <w:pPr>
        <w:pStyle w:val="Judgmentparagraph"/>
        <w:numPr>
          <w:ilvl w:val="0"/>
          <w:numId w:val="0"/>
        </w:numPr>
        <w:ind w:left="709" w:hanging="709"/>
        <w:rPr>
          <w:lang w:val="en-GB"/>
        </w:rPr>
      </w:pPr>
      <w:r>
        <w:rPr>
          <w:lang w:val="en-GB"/>
        </w:rPr>
        <w:t>[4]</w:t>
      </w:r>
      <w:r>
        <w:rPr>
          <w:lang w:val="en-GB"/>
        </w:rPr>
        <w:tab/>
      </w:r>
      <w:r w:rsidR="00731B94">
        <w:rPr>
          <w:lang w:val="en-GB"/>
        </w:rPr>
        <w:t xml:space="preserve">For count 2, the </w:t>
      </w:r>
      <w:r w:rsidR="00FB71DF">
        <w:rPr>
          <w:lang w:val="en-GB"/>
        </w:rPr>
        <w:t>S</w:t>
      </w:r>
      <w:r w:rsidR="00731B94">
        <w:rPr>
          <w:lang w:val="en-GB"/>
        </w:rPr>
        <w:t>tate must prove</w:t>
      </w:r>
      <w:r w:rsidR="00880ED0">
        <w:rPr>
          <w:lang w:val="en-GB"/>
        </w:rPr>
        <w:t xml:space="preserve"> that he intended to kill </w:t>
      </w:r>
      <w:r w:rsidR="0014469E">
        <w:rPr>
          <w:lang w:val="en-GB"/>
        </w:rPr>
        <w:t>Prince but</w:t>
      </w:r>
      <w:r w:rsidR="00880ED0">
        <w:rPr>
          <w:lang w:val="en-GB"/>
        </w:rPr>
        <w:t xml:space="preserve"> </w:t>
      </w:r>
      <w:r w:rsidR="00C00F1D">
        <w:rPr>
          <w:lang w:val="en-GB"/>
        </w:rPr>
        <w:t>was unsuccessful.</w:t>
      </w:r>
      <w:r w:rsidR="003B7653">
        <w:rPr>
          <w:lang w:val="en-GB"/>
        </w:rPr>
        <w:t xml:space="preserve"> What is in dispute is whether he intentionally attempted to kill Prince and whether his actions </w:t>
      </w:r>
      <w:r w:rsidR="00CF263E">
        <w:rPr>
          <w:lang w:val="en-GB"/>
        </w:rPr>
        <w:t>and whether he had a lawful justif</w:t>
      </w:r>
      <w:r w:rsidR="00E80A6E">
        <w:rPr>
          <w:lang w:val="en-GB"/>
        </w:rPr>
        <w:t>ic</w:t>
      </w:r>
      <w:r w:rsidR="00CF263E">
        <w:rPr>
          <w:lang w:val="en-GB"/>
        </w:rPr>
        <w:t>ation for his actions</w:t>
      </w:r>
      <w:r w:rsidR="003B7653">
        <w:rPr>
          <w:lang w:val="en-GB"/>
        </w:rPr>
        <w:t>.</w:t>
      </w:r>
    </w:p>
    <w:p w14:paraId="23FCC7BD" w14:textId="082E0432" w:rsidR="00191149" w:rsidRDefault="001D066C" w:rsidP="001D066C">
      <w:pPr>
        <w:pStyle w:val="Judgmentparagraph"/>
        <w:numPr>
          <w:ilvl w:val="0"/>
          <w:numId w:val="0"/>
        </w:numPr>
        <w:ind w:left="709" w:hanging="709"/>
        <w:rPr>
          <w:lang w:val="en-GB"/>
        </w:rPr>
      </w:pPr>
      <w:r>
        <w:rPr>
          <w:lang w:val="en-GB"/>
        </w:rPr>
        <w:t>[5]</w:t>
      </w:r>
      <w:r>
        <w:rPr>
          <w:lang w:val="en-GB"/>
        </w:rPr>
        <w:tab/>
      </w:r>
      <w:r w:rsidR="00731B94">
        <w:rPr>
          <w:lang w:val="en-GB"/>
        </w:rPr>
        <w:t xml:space="preserve">For count 3, the </w:t>
      </w:r>
      <w:r w:rsidR="00FB71DF">
        <w:rPr>
          <w:lang w:val="en-GB"/>
        </w:rPr>
        <w:t>S</w:t>
      </w:r>
      <w:r w:rsidR="00731B94">
        <w:rPr>
          <w:lang w:val="en-GB"/>
        </w:rPr>
        <w:t>tate must prove</w:t>
      </w:r>
      <w:r w:rsidR="00CF263E">
        <w:rPr>
          <w:lang w:val="en-GB"/>
        </w:rPr>
        <w:t xml:space="preserve"> </w:t>
      </w:r>
      <w:r w:rsidR="00E516CC">
        <w:rPr>
          <w:lang w:val="en-GB"/>
        </w:rPr>
        <w:t xml:space="preserve">the unlawful and </w:t>
      </w:r>
      <w:r w:rsidR="0014469E">
        <w:rPr>
          <w:lang w:val="en-GB"/>
        </w:rPr>
        <w:t>intentional</w:t>
      </w:r>
      <w:r w:rsidR="00E516CC">
        <w:rPr>
          <w:lang w:val="en-GB"/>
        </w:rPr>
        <w:t xml:space="preserve"> application of force </w:t>
      </w:r>
      <w:r w:rsidR="002E38CC">
        <w:rPr>
          <w:lang w:val="en-GB"/>
        </w:rPr>
        <w:t>with the intention to</w:t>
      </w:r>
      <w:r w:rsidR="002A6758">
        <w:rPr>
          <w:lang w:val="en-GB"/>
        </w:rPr>
        <w:t xml:space="preserve"> </w:t>
      </w:r>
      <w:r w:rsidR="004F4495">
        <w:rPr>
          <w:lang w:val="en-GB"/>
        </w:rPr>
        <w:t>cause</w:t>
      </w:r>
      <w:r w:rsidR="002A6758">
        <w:rPr>
          <w:lang w:val="en-GB"/>
        </w:rPr>
        <w:t xml:space="preserve"> grievous bodily harm. </w:t>
      </w:r>
      <w:r w:rsidR="00CF263E">
        <w:rPr>
          <w:lang w:val="en-GB"/>
        </w:rPr>
        <w:t xml:space="preserve">What is in dispute is that he had the </w:t>
      </w:r>
      <w:r w:rsidR="004F4495">
        <w:rPr>
          <w:lang w:val="en-GB"/>
        </w:rPr>
        <w:t>intent</w:t>
      </w:r>
      <w:r w:rsidR="00CF263E">
        <w:rPr>
          <w:lang w:val="en-GB"/>
        </w:rPr>
        <w:t xml:space="preserve"> to cause grievous bodily harm</w:t>
      </w:r>
      <w:r w:rsidR="00191149">
        <w:rPr>
          <w:lang w:val="en-GB"/>
        </w:rPr>
        <w:t>.</w:t>
      </w:r>
      <w:r w:rsidR="007D0EAD">
        <w:rPr>
          <w:lang w:val="en-GB"/>
        </w:rPr>
        <w:t xml:space="preserve"> Mr Nocanda states it was common assault</w:t>
      </w:r>
      <w:r w:rsidR="006D63F0">
        <w:rPr>
          <w:lang w:val="en-GB"/>
        </w:rPr>
        <w:t xml:space="preserve">, which only requires </w:t>
      </w:r>
      <w:r w:rsidR="004F4495">
        <w:rPr>
          <w:lang w:val="en-GB"/>
        </w:rPr>
        <w:t xml:space="preserve">the </w:t>
      </w:r>
      <w:r w:rsidR="006D63F0">
        <w:rPr>
          <w:lang w:val="en-GB"/>
        </w:rPr>
        <w:t xml:space="preserve">unlawful and intentional application </w:t>
      </w:r>
      <w:r w:rsidR="004F4495">
        <w:rPr>
          <w:lang w:val="en-GB"/>
        </w:rPr>
        <w:t>of</w:t>
      </w:r>
      <w:r w:rsidR="006D63F0">
        <w:rPr>
          <w:lang w:val="en-GB"/>
        </w:rPr>
        <w:t xml:space="preserve"> force</w:t>
      </w:r>
      <w:r w:rsidR="007D0EAD">
        <w:rPr>
          <w:lang w:val="en-GB"/>
        </w:rPr>
        <w:t>.</w:t>
      </w:r>
    </w:p>
    <w:p w14:paraId="17E19E57" w14:textId="0B7AFC4E" w:rsidR="00731B94" w:rsidRPr="00191149" w:rsidRDefault="001D066C" w:rsidP="001D066C">
      <w:pPr>
        <w:pStyle w:val="Judgmentparagraph"/>
        <w:numPr>
          <w:ilvl w:val="0"/>
          <w:numId w:val="0"/>
        </w:numPr>
        <w:ind w:left="709" w:hanging="709"/>
        <w:rPr>
          <w:lang w:val="en-GB"/>
        </w:rPr>
      </w:pPr>
      <w:r w:rsidRPr="00191149">
        <w:rPr>
          <w:lang w:val="en-GB"/>
        </w:rPr>
        <w:t>[6]</w:t>
      </w:r>
      <w:r w:rsidRPr="00191149">
        <w:rPr>
          <w:lang w:val="en-GB"/>
        </w:rPr>
        <w:tab/>
      </w:r>
      <w:r w:rsidR="00191149">
        <w:rPr>
          <w:lang w:val="en-GB"/>
        </w:rPr>
        <w:t xml:space="preserve">For count 4, the question is whether he acted lawfully when he discharged the firearm in </w:t>
      </w:r>
      <w:r w:rsidR="004F4495">
        <w:rPr>
          <w:lang w:val="en-GB"/>
        </w:rPr>
        <w:t>a</w:t>
      </w:r>
      <w:r w:rsidR="00191149">
        <w:rPr>
          <w:lang w:val="en-GB"/>
        </w:rPr>
        <w:t xml:space="preserve"> pub</w:t>
      </w:r>
      <w:r w:rsidR="00CE293E">
        <w:rPr>
          <w:lang w:val="en-GB"/>
        </w:rPr>
        <w:t xml:space="preserve"> full of people</w:t>
      </w:r>
      <w:r w:rsidR="006B18F8" w:rsidRPr="00191149">
        <w:rPr>
          <w:lang w:val="en-GB"/>
        </w:rPr>
        <w:t>.</w:t>
      </w:r>
    </w:p>
    <w:p w14:paraId="28A948A8" w14:textId="6B1E7BA9" w:rsidR="006B18F8" w:rsidRDefault="001D066C" w:rsidP="001D066C">
      <w:pPr>
        <w:pStyle w:val="Judgmentparagraph"/>
        <w:numPr>
          <w:ilvl w:val="0"/>
          <w:numId w:val="0"/>
        </w:numPr>
        <w:ind w:left="709" w:hanging="709"/>
        <w:rPr>
          <w:lang w:val="en-GB"/>
        </w:rPr>
      </w:pPr>
      <w:r>
        <w:rPr>
          <w:lang w:val="en-GB"/>
        </w:rPr>
        <w:t>[7]</w:t>
      </w:r>
      <w:r>
        <w:rPr>
          <w:lang w:val="en-GB"/>
        </w:rPr>
        <w:tab/>
      </w:r>
      <w:r w:rsidR="006B18F8">
        <w:rPr>
          <w:lang w:val="en-GB"/>
        </w:rPr>
        <w:t xml:space="preserve">The </w:t>
      </w:r>
      <w:r w:rsidR="00FB71DF">
        <w:rPr>
          <w:lang w:val="en-GB"/>
        </w:rPr>
        <w:t>S</w:t>
      </w:r>
      <w:r w:rsidR="006B18F8">
        <w:rPr>
          <w:lang w:val="en-GB"/>
        </w:rPr>
        <w:t xml:space="preserve">tate called </w:t>
      </w:r>
      <w:r w:rsidR="0014469E">
        <w:rPr>
          <w:lang w:val="en-GB"/>
        </w:rPr>
        <w:t>three</w:t>
      </w:r>
      <w:r w:rsidR="006B18F8">
        <w:rPr>
          <w:lang w:val="en-GB"/>
        </w:rPr>
        <w:t xml:space="preserve"> witnesses. </w:t>
      </w:r>
    </w:p>
    <w:p w14:paraId="5D3D5DB3" w14:textId="5A086211" w:rsidR="00F87525" w:rsidRPr="00BA7C65" w:rsidRDefault="0055340C" w:rsidP="00F87525">
      <w:pPr>
        <w:pStyle w:val="Heading1"/>
        <w:rPr>
          <w:lang w:val="en-GB"/>
        </w:rPr>
      </w:pPr>
      <w:r>
        <w:rPr>
          <w:lang w:val="en-GB"/>
        </w:rPr>
        <w:t>"</w:t>
      </w:r>
      <w:r w:rsidR="00F87525">
        <w:rPr>
          <w:lang w:val="en-GB"/>
        </w:rPr>
        <w:t>Prince</w:t>
      </w:r>
      <w:r>
        <w:rPr>
          <w:lang w:val="en-GB"/>
        </w:rPr>
        <w:t>"</w:t>
      </w:r>
      <w:r w:rsidR="004412DA">
        <w:rPr>
          <w:lang w:val="en-GB"/>
        </w:rPr>
        <w:t xml:space="preserve"> Chima Goodness</w:t>
      </w:r>
    </w:p>
    <w:p w14:paraId="4ADB4CB1" w14:textId="40D29EAF" w:rsidR="007E78FA" w:rsidRDefault="001D066C" w:rsidP="001D066C">
      <w:pPr>
        <w:pStyle w:val="Judgmentparagraph"/>
        <w:numPr>
          <w:ilvl w:val="0"/>
          <w:numId w:val="0"/>
        </w:numPr>
        <w:ind w:left="709" w:hanging="709"/>
      </w:pPr>
      <w:r>
        <w:t>[8]</w:t>
      </w:r>
      <w:r>
        <w:tab/>
      </w:r>
      <w:r w:rsidR="002D02F9" w:rsidRPr="002D02F9">
        <w:t xml:space="preserve">The </w:t>
      </w:r>
      <w:r w:rsidR="00753E35">
        <w:t xml:space="preserve">first state </w:t>
      </w:r>
      <w:r w:rsidR="002D02F9" w:rsidRPr="002D02F9">
        <w:t>witness</w:t>
      </w:r>
      <w:r w:rsidR="00753E35">
        <w:t xml:space="preserve"> was </w:t>
      </w:r>
      <w:r w:rsidR="0055340C">
        <w:t>"</w:t>
      </w:r>
      <w:r w:rsidR="00753E35">
        <w:t>Prince</w:t>
      </w:r>
      <w:r w:rsidR="0055340C">
        <w:t>"</w:t>
      </w:r>
      <w:r w:rsidR="00753E35">
        <w:t xml:space="preserve">, </w:t>
      </w:r>
      <w:r w:rsidR="002D02F9" w:rsidRPr="002D02F9">
        <w:t xml:space="preserve">a bouncer employed at the pub, </w:t>
      </w:r>
      <w:r w:rsidR="00753E35">
        <w:t xml:space="preserve">who </w:t>
      </w:r>
      <w:r w:rsidR="002D02F9" w:rsidRPr="002D02F9">
        <w:t xml:space="preserve">testified that he was on duty on </w:t>
      </w:r>
      <w:r w:rsidR="006F1F49">
        <w:t>28 January</w:t>
      </w:r>
      <w:r w:rsidR="002D02F9" w:rsidRPr="002D02F9">
        <w:t xml:space="preserve"> 2023</w:t>
      </w:r>
      <w:r w:rsidR="0053401E">
        <w:t>.</w:t>
      </w:r>
      <w:r w:rsidR="002D02F9" w:rsidRPr="002D02F9">
        <w:t xml:space="preserve"> </w:t>
      </w:r>
      <w:r w:rsidR="0053401E">
        <w:t>Around 10 to 11</w:t>
      </w:r>
      <w:r w:rsidR="00FB71DF">
        <w:t xml:space="preserve"> </w:t>
      </w:r>
      <w:r w:rsidR="00E45AFB">
        <w:t>pm</w:t>
      </w:r>
      <w:r w:rsidR="0053401E">
        <w:t>, he was called outside by a customer who informed him</w:t>
      </w:r>
      <w:r w:rsidR="00F361C0">
        <w:t xml:space="preserve"> that there was an assault happening outside. Upon getting outside, he saw</w:t>
      </w:r>
      <w:r w:rsidR="0053401E">
        <w:t xml:space="preserve"> </w:t>
      </w:r>
      <w:r w:rsidR="002D02F9" w:rsidRPr="002D02F9">
        <w:t xml:space="preserve">Mr </w:t>
      </w:r>
      <w:r w:rsidR="00E45AFB" w:rsidRPr="002D02F9">
        <w:t>No</w:t>
      </w:r>
      <w:r w:rsidR="00645E4E">
        <w:t>c</w:t>
      </w:r>
      <w:r w:rsidR="00E45AFB" w:rsidRPr="002D02F9">
        <w:t>anda</w:t>
      </w:r>
      <w:r w:rsidR="002D02F9" w:rsidRPr="002D02F9">
        <w:t xml:space="preserve"> beating a woman, </w:t>
      </w:r>
      <w:r w:rsidR="00FF625A">
        <w:rPr>
          <w:lang w:val="en-GB"/>
        </w:rPr>
        <w:t>Ms Nkanyane</w:t>
      </w:r>
      <w:r w:rsidR="002D02F9" w:rsidRPr="002D02F9">
        <w:t>, in the parking lot</w:t>
      </w:r>
      <w:r w:rsidR="007E78FA">
        <w:t>. The woman was on the ground when he arrived</w:t>
      </w:r>
      <w:r w:rsidR="002D02F9" w:rsidRPr="002D02F9">
        <w:t xml:space="preserve">. </w:t>
      </w:r>
    </w:p>
    <w:p w14:paraId="2E31E7EC" w14:textId="02D1AC7B" w:rsidR="004C26B4" w:rsidRDefault="001D066C" w:rsidP="001D066C">
      <w:pPr>
        <w:pStyle w:val="Judgmentparagraph"/>
        <w:numPr>
          <w:ilvl w:val="0"/>
          <w:numId w:val="0"/>
        </w:numPr>
        <w:ind w:left="709" w:hanging="709"/>
      </w:pPr>
      <w:r>
        <w:t>[9]</w:t>
      </w:r>
      <w:r>
        <w:tab/>
      </w:r>
      <w:r w:rsidR="00B45834">
        <w:t>The visibility was good</w:t>
      </w:r>
      <w:r w:rsidR="00FB71DF">
        <w:t>;</w:t>
      </w:r>
      <w:r w:rsidR="00B45834">
        <w:t xml:space="preserve"> there was enough light. </w:t>
      </w:r>
      <w:r w:rsidR="009408BB">
        <w:t xml:space="preserve">Prince </w:t>
      </w:r>
      <w:r w:rsidR="00B45834">
        <w:t>asked Mr Nocanda why he was beating the woman, and he replied that he just wanted to talk to her</w:t>
      </w:r>
      <w:r w:rsidR="006255C2">
        <w:t xml:space="preserve">, to which </w:t>
      </w:r>
      <w:r w:rsidR="009408BB">
        <w:lastRenderedPageBreak/>
        <w:t>Prince</w:t>
      </w:r>
      <w:r w:rsidR="006255C2">
        <w:t xml:space="preserve"> replied that what he was doing was not talking but beating. At this stage</w:t>
      </w:r>
      <w:r w:rsidR="009408BB">
        <w:t>,</w:t>
      </w:r>
      <w:r w:rsidR="006255C2">
        <w:t xml:space="preserve"> he was no longer </w:t>
      </w:r>
      <w:r w:rsidR="00E75C45">
        <w:t>violent</w:t>
      </w:r>
      <w:r w:rsidR="009408BB">
        <w:t>;</w:t>
      </w:r>
      <w:r w:rsidR="00E75C45">
        <w:t xml:space="preserve"> he was calm. </w:t>
      </w:r>
    </w:p>
    <w:p w14:paraId="40893DAC" w14:textId="22787949" w:rsidR="00E75C45" w:rsidRDefault="001D066C" w:rsidP="001D066C">
      <w:pPr>
        <w:pStyle w:val="Judgmentparagraph"/>
        <w:numPr>
          <w:ilvl w:val="0"/>
          <w:numId w:val="0"/>
        </w:numPr>
        <w:ind w:left="709" w:hanging="709"/>
      </w:pPr>
      <w:r>
        <w:t>[10]</w:t>
      </w:r>
      <w:r>
        <w:tab/>
      </w:r>
      <w:r w:rsidR="00FF625A">
        <w:rPr>
          <w:lang w:val="en-GB"/>
        </w:rPr>
        <w:t>Ms Nkanyane</w:t>
      </w:r>
      <w:r w:rsidR="00FF625A">
        <w:t xml:space="preserve"> </w:t>
      </w:r>
      <w:r w:rsidR="00723370">
        <w:t>was terrified</w:t>
      </w:r>
      <w:r w:rsidR="009F2D9E">
        <w:t xml:space="preserve"> after </w:t>
      </w:r>
      <w:r w:rsidR="00723370">
        <w:t>Mr Nocanda threat</w:t>
      </w:r>
      <w:r w:rsidR="009408BB">
        <w:t>en</w:t>
      </w:r>
      <w:r w:rsidR="00723370">
        <w:t xml:space="preserve">ed to kill her. She then informed Prince that she </w:t>
      </w:r>
      <w:r w:rsidR="009408BB">
        <w:t xml:space="preserve">had </w:t>
      </w:r>
      <w:r w:rsidR="009F2D9E">
        <w:t>arrived</w:t>
      </w:r>
      <w:r w:rsidR="00723370">
        <w:t xml:space="preserve"> with a friend</w:t>
      </w:r>
      <w:r w:rsidR="00774C37">
        <w:t xml:space="preserve">. The friend </w:t>
      </w:r>
      <w:r w:rsidR="009F2D9E">
        <w:t>emerged</w:t>
      </w:r>
      <w:r w:rsidR="00774C37">
        <w:t xml:space="preserve">, and they </w:t>
      </w:r>
      <w:r w:rsidR="009F2D9E">
        <w:t>proceeded</w:t>
      </w:r>
      <w:r w:rsidR="00774C37">
        <w:t xml:space="preserve"> to her car to leave the pub. At that </w:t>
      </w:r>
      <w:r w:rsidR="009F2D9E">
        <w:t>point</w:t>
      </w:r>
      <w:r w:rsidR="00774C37">
        <w:t xml:space="preserve">, Mr Nocando </w:t>
      </w:r>
      <w:r w:rsidR="009F2D9E">
        <w:t xml:space="preserve">pursued </w:t>
      </w:r>
      <w:r w:rsidR="00774C37">
        <w:t xml:space="preserve">her again and </w:t>
      </w:r>
      <w:r w:rsidR="009F2D9E">
        <w:t>attempted</w:t>
      </w:r>
      <w:r w:rsidR="00774C37">
        <w:t xml:space="preserve"> to force the car door open</w:t>
      </w:r>
      <w:r w:rsidR="008E50E3">
        <w:t>. Prince intervened again as Mr</w:t>
      </w:r>
      <w:r w:rsidR="00413539">
        <w:t xml:space="preserve"> Nocando </w:t>
      </w:r>
      <w:r w:rsidR="009F2D9E">
        <w:t>beat</w:t>
      </w:r>
      <w:r w:rsidR="00413539">
        <w:t xml:space="preserve"> on</w:t>
      </w:r>
      <w:r w:rsidR="00E45AFB">
        <w:t xml:space="preserve"> the </w:t>
      </w:r>
      <w:r w:rsidR="0041534C">
        <w:t>passenger</w:t>
      </w:r>
      <w:r w:rsidR="00E45AFB">
        <w:t xml:space="preserve"> side</w:t>
      </w:r>
      <w:r w:rsidR="009F2D9E">
        <w:t xml:space="preserve"> window</w:t>
      </w:r>
      <w:r w:rsidR="00E45AFB">
        <w:t>.</w:t>
      </w:r>
    </w:p>
    <w:p w14:paraId="3FF89370" w14:textId="77696C9B" w:rsidR="008E50E3" w:rsidRDefault="001D066C" w:rsidP="001D066C">
      <w:pPr>
        <w:pStyle w:val="Judgmentparagraph"/>
        <w:numPr>
          <w:ilvl w:val="0"/>
          <w:numId w:val="0"/>
        </w:numPr>
        <w:ind w:left="709" w:hanging="709"/>
      </w:pPr>
      <w:r>
        <w:t>[11]</w:t>
      </w:r>
      <w:r>
        <w:tab/>
      </w:r>
      <w:r w:rsidR="008E50E3">
        <w:t xml:space="preserve">Mr Nocando asked </w:t>
      </w:r>
      <w:r w:rsidR="00E45AFB">
        <w:t>Prince</w:t>
      </w:r>
      <w:r w:rsidR="008E50E3">
        <w:t xml:space="preserve"> why he </w:t>
      </w:r>
      <w:r w:rsidR="00413539">
        <w:t>was</w:t>
      </w:r>
      <w:r w:rsidR="008E50E3">
        <w:t xml:space="preserve"> doing this</w:t>
      </w:r>
      <w:r w:rsidR="00264D8F">
        <w:t>;</w:t>
      </w:r>
      <w:r w:rsidR="008E50E3">
        <w:t xml:space="preserve"> he should be supporting men, </w:t>
      </w:r>
      <w:r w:rsidR="00C56C48">
        <w:t>not wom</w:t>
      </w:r>
      <w:r w:rsidR="0041534C">
        <w:t>e</w:t>
      </w:r>
      <w:r w:rsidR="00C56C48">
        <w:t>n.</w:t>
      </w:r>
      <w:r w:rsidR="00A21DE2">
        <w:t xml:space="preserve"> </w:t>
      </w:r>
      <w:r w:rsidR="00264D8F">
        <w:t>Prince</w:t>
      </w:r>
      <w:r w:rsidR="00A21DE2">
        <w:t xml:space="preserve"> said he was keeping the peace and making sure everyone was happy. </w:t>
      </w:r>
      <w:r w:rsidR="0041534C">
        <w:t>Prince</w:t>
      </w:r>
      <w:r w:rsidR="00A21DE2">
        <w:t xml:space="preserve"> then returned to the pub and informed</w:t>
      </w:r>
      <w:r w:rsidR="0041534C">
        <w:t xml:space="preserve"> the other bouncers,</w:t>
      </w:r>
      <w:r w:rsidR="00A21DE2">
        <w:t xml:space="preserve"> </w:t>
      </w:r>
      <w:r w:rsidR="0041534C">
        <w:t>Nomvula</w:t>
      </w:r>
      <w:r w:rsidR="00A21DE2">
        <w:t xml:space="preserve"> and Jo, about the rules and that </w:t>
      </w:r>
      <w:r w:rsidR="003A0A72">
        <w:t xml:space="preserve">Mr Nocanda </w:t>
      </w:r>
      <w:r w:rsidR="006C5F4B">
        <w:t>may</w:t>
      </w:r>
      <w:r w:rsidR="00D66676">
        <w:t xml:space="preserve"> </w:t>
      </w:r>
      <w:r w:rsidR="003A0A72">
        <w:t xml:space="preserve">not </w:t>
      </w:r>
      <w:r w:rsidR="00D66676">
        <w:t>retur</w:t>
      </w:r>
      <w:r w:rsidR="003A0A72">
        <w:t>n</w:t>
      </w:r>
      <w:r w:rsidR="0041534C">
        <w:t xml:space="preserve"> that night because of his violent behaviour. </w:t>
      </w:r>
      <w:r w:rsidR="0021082B">
        <w:t>When Mr</w:t>
      </w:r>
      <w:r w:rsidR="00D66676">
        <w:t xml:space="preserve"> Nocanda wanted to come inside, stating that he wa</w:t>
      </w:r>
      <w:r w:rsidR="0021082B">
        <w:t>s a DJ, Prince asked a</w:t>
      </w:r>
      <w:r w:rsidR="0041534C">
        <w:t xml:space="preserve"> certain</w:t>
      </w:r>
      <w:r w:rsidR="0021082B">
        <w:t xml:space="preserve"> </w:t>
      </w:r>
      <w:r w:rsidR="00E7362B">
        <w:t xml:space="preserve">Mr </w:t>
      </w:r>
      <w:r w:rsidR="0021082B">
        <w:t xml:space="preserve">Pela if this </w:t>
      </w:r>
      <w:r w:rsidR="0041534C">
        <w:t xml:space="preserve">was </w:t>
      </w:r>
      <w:r w:rsidR="0021082B">
        <w:t xml:space="preserve">so, </w:t>
      </w:r>
      <w:r w:rsidR="0041534C">
        <w:t xml:space="preserve">but </w:t>
      </w:r>
      <w:r w:rsidR="00E7362B">
        <w:t xml:space="preserve">Mr </w:t>
      </w:r>
      <w:r w:rsidR="0041534C">
        <w:t xml:space="preserve">Pela </w:t>
      </w:r>
      <w:r w:rsidR="0021082B">
        <w:t xml:space="preserve">denied it. He told Mr Nocanda to go home for the night. </w:t>
      </w:r>
    </w:p>
    <w:p w14:paraId="518DF63A" w14:textId="3B5CEFD4" w:rsidR="00C56C48" w:rsidRDefault="001D066C" w:rsidP="001D066C">
      <w:pPr>
        <w:pStyle w:val="Judgmentparagraph"/>
        <w:numPr>
          <w:ilvl w:val="0"/>
          <w:numId w:val="0"/>
        </w:numPr>
        <w:ind w:left="709" w:hanging="709"/>
      </w:pPr>
      <w:r>
        <w:t>[12]</w:t>
      </w:r>
      <w:r>
        <w:tab/>
      </w:r>
      <w:r w:rsidR="00057424">
        <w:t xml:space="preserve">Mr Nocanda then started to threaten </w:t>
      </w:r>
      <w:r w:rsidR="0041534C">
        <w:t>Prince</w:t>
      </w:r>
      <w:r w:rsidR="00057424">
        <w:t xml:space="preserve">, saying that this </w:t>
      </w:r>
      <w:r w:rsidR="00D66676">
        <w:t>wa</w:t>
      </w:r>
      <w:r w:rsidR="00057424">
        <w:t xml:space="preserve">s not his </w:t>
      </w:r>
      <w:r w:rsidR="0055340C">
        <w:t>father's</w:t>
      </w:r>
      <w:r w:rsidR="00057424">
        <w:t xml:space="preserve"> house</w:t>
      </w:r>
      <w:r w:rsidR="001843AF">
        <w:t>, that he c</w:t>
      </w:r>
      <w:r w:rsidR="00D66676">
        <w:t xml:space="preserve">ould </w:t>
      </w:r>
      <w:r w:rsidR="001843AF">
        <w:t>not tell him what to do</w:t>
      </w:r>
      <w:r w:rsidR="00165EB1">
        <w:t>, and that if he s</w:t>
      </w:r>
      <w:r w:rsidR="00D66676">
        <w:t>aw</w:t>
      </w:r>
      <w:r w:rsidR="00165EB1">
        <w:t xml:space="preserve"> him outside</w:t>
      </w:r>
      <w:r w:rsidR="00D66676">
        <w:t>,</w:t>
      </w:r>
      <w:r w:rsidR="00165EB1">
        <w:t xml:space="preserve"> he w</w:t>
      </w:r>
      <w:r w:rsidR="00D66676">
        <w:t>ould</w:t>
      </w:r>
      <w:r w:rsidR="00165EB1">
        <w:t xml:space="preserve"> go out in a body bag. </w:t>
      </w:r>
      <w:r w:rsidR="001464B2">
        <w:t>Prince</w:t>
      </w:r>
      <w:r w:rsidR="00165EB1">
        <w:t xml:space="preserve"> understood this to mean that he w</w:t>
      </w:r>
      <w:r w:rsidR="00D66676">
        <w:t>ould</w:t>
      </w:r>
      <w:r w:rsidR="00165EB1">
        <w:t xml:space="preserve"> kill him</w:t>
      </w:r>
      <w:r w:rsidR="001464B2">
        <w:t xml:space="preserve"> but</w:t>
      </w:r>
      <w:r w:rsidR="00522993">
        <w:t xml:space="preserve"> did not make much of the </w:t>
      </w:r>
      <w:r w:rsidR="0041534C">
        <w:t>intimidation</w:t>
      </w:r>
      <w:r w:rsidR="00D66676">
        <w:t>;</w:t>
      </w:r>
      <w:r w:rsidR="0041534C">
        <w:t xml:space="preserve"> it often happens.</w:t>
      </w:r>
    </w:p>
    <w:p w14:paraId="540BA27C" w14:textId="45612889" w:rsidR="004D6E59" w:rsidRDefault="001D066C" w:rsidP="001D066C">
      <w:pPr>
        <w:pStyle w:val="Judgmentparagraph"/>
        <w:numPr>
          <w:ilvl w:val="0"/>
          <w:numId w:val="0"/>
        </w:numPr>
        <w:ind w:left="709" w:hanging="709"/>
      </w:pPr>
      <w:r>
        <w:t>[13]</w:t>
      </w:r>
      <w:r>
        <w:tab/>
      </w:r>
      <w:r w:rsidR="00724927">
        <w:t xml:space="preserve">Mr Nocanda then left, and </w:t>
      </w:r>
      <w:r w:rsidR="0041534C">
        <w:t>Prince</w:t>
      </w:r>
      <w:r w:rsidR="00724927">
        <w:t xml:space="preserve"> went outside to </w:t>
      </w:r>
      <w:r w:rsidR="00024D6E">
        <w:t>ensure he wa</w:t>
      </w:r>
      <w:r w:rsidR="00724927">
        <w:t>s gone. About 45 minutes to an hour later, Mr Nocanda came back</w:t>
      </w:r>
      <w:r w:rsidR="00826C33">
        <w:t xml:space="preserve">. Nomvula called </w:t>
      </w:r>
      <w:r w:rsidR="000F03BC">
        <w:t>Prince</w:t>
      </w:r>
      <w:r w:rsidR="00826C33">
        <w:t xml:space="preserve"> to the gate, and as he approached, </w:t>
      </w:r>
      <w:r w:rsidR="0039576C">
        <w:t>Prince</w:t>
      </w:r>
      <w:r w:rsidR="00826C33">
        <w:t xml:space="preserve"> saw Mr Nocanda there. Mr Nocanda then slipped through under </w:t>
      </w:r>
      <w:r w:rsidR="00E7362B">
        <w:t>Jo's arms</w:t>
      </w:r>
      <w:r w:rsidR="00592DA3">
        <w:t xml:space="preserve">. </w:t>
      </w:r>
      <w:r w:rsidR="0041534C">
        <w:t>Suddenly</w:t>
      </w:r>
      <w:r w:rsidR="000F03BC">
        <w:t>,</w:t>
      </w:r>
      <w:r w:rsidR="0041534C">
        <w:t xml:space="preserve"> </w:t>
      </w:r>
      <w:r w:rsidR="00592DA3">
        <w:t>Mr Nocanda pulled a firearm from his wa</w:t>
      </w:r>
      <w:r w:rsidR="000F03BC">
        <w:t>ist</w:t>
      </w:r>
      <w:r w:rsidR="00592DA3">
        <w:t xml:space="preserve">. </w:t>
      </w:r>
      <w:r w:rsidR="0041534C">
        <w:t>Prince</w:t>
      </w:r>
      <w:r w:rsidR="0038363E">
        <w:t xml:space="preserve"> ben</w:t>
      </w:r>
      <w:r w:rsidR="000F03BC">
        <w:t>t</w:t>
      </w:r>
      <w:r w:rsidR="0038363E">
        <w:t xml:space="preserve"> down as the firearm </w:t>
      </w:r>
      <w:r w:rsidR="00CE4BF3">
        <w:t>was</w:t>
      </w:r>
      <w:r w:rsidR="0038363E">
        <w:t xml:space="preserve"> pointed at his head. Mr Nocanda fired the first </w:t>
      </w:r>
      <w:r w:rsidR="0041534C">
        <w:t>shot</w:t>
      </w:r>
      <w:r w:rsidR="00100D16">
        <w:t>. Nomvula turned around and ran inside</w:t>
      </w:r>
      <w:r w:rsidR="00213147">
        <w:t xml:space="preserve"> to take cover</w:t>
      </w:r>
      <w:r w:rsidR="00100D16">
        <w:t xml:space="preserve">. </w:t>
      </w:r>
    </w:p>
    <w:p w14:paraId="367AAF78" w14:textId="0A85AD97" w:rsidR="00E11065" w:rsidRDefault="001D066C" w:rsidP="001D066C">
      <w:pPr>
        <w:pStyle w:val="Judgmentparagraph"/>
        <w:numPr>
          <w:ilvl w:val="0"/>
          <w:numId w:val="0"/>
        </w:numPr>
        <w:ind w:left="709" w:hanging="709"/>
      </w:pPr>
      <w:r>
        <w:t>[14]</w:t>
      </w:r>
      <w:r>
        <w:tab/>
      </w:r>
      <w:r w:rsidR="00100D16">
        <w:t xml:space="preserve">The music was loud, </w:t>
      </w:r>
      <w:r w:rsidR="00213147">
        <w:t xml:space="preserve">and </w:t>
      </w:r>
      <w:r w:rsidR="00100D16">
        <w:t xml:space="preserve">people were oblivious </w:t>
      </w:r>
      <w:r w:rsidR="00213147">
        <w:t>to</w:t>
      </w:r>
      <w:r w:rsidR="00100D16">
        <w:t xml:space="preserve"> what was happeni</w:t>
      </w:r>
      <w:r w:rsidR="007E1BA4">
        <w:t xml:space="preserve">ng until the DJ stopped the music and turned on the lights. Mr Nocanda </w:t>
      </w:r>
      <w:r w:rsidR="00213147">
        <w:t>followed</w:t>
      </w:r>
      <w:r w:rsidR="007E1BA4">
        <w:t xml:space="preserve"> </w:t>
      </w:r>
      <w:r w:rsidR="00FD5D54">
        <w:t>Prince</w:t>
      </w:r>
      <w:r w:rsidR="007E1BA4">
        <w:t>, firing more shots</w:t>
      </w:r>
      <w:r w:rsidR="00E11065">
        <w:t>. Prince ran up the stairs behind the couch</w:t>
      </w:r>
      <w:r w:rsidR="00BF634F">
        <w:t>,</w:t>
      </w:r>
      <w:r w:rsidR="00E11065">
        <w:t xml:space="preserve"> where </w:t>
      </w:r>
      <w:r w:rsidR="0041534C">
        <w:t xml:space="preserve">the owner, </w:t>
      </w:r>
      <w:r w:rsidR="00104BC3">
        <w:t xml:space="preserve">Mr </w:t>
      </w:r>
      <w:r w:rsidR="00E11065">
        <w:t>Mthi</w:t>
      </w:r>
      <w:r w:rsidR="0041534C">
        <w:t>,</w:t>
      </w:r>
      <w:r w:rsidR="00E11065">
        <w:t xml:space="preserve"> was seated. </w:t>
      </w:r>
      <w:r w:rsidR="00B61374">
        <w:t xml:space="preserve">Mr </w:t>
      </w:r>
      <w:r w:rsidR="00E11065">
        <w:t xml:space="preserve">Mthi </w:t>
      </w:r>
      <w:r w:rsidR="00BF634F">
        <w:t>attempted</w:t>
      </w:r>
      <w:r w:rsidR="00E11065">
        <w:t xml:space="preserve"> to get up, </w:t>
      </w:r>
      <w:r w:rsidR="00BF634F">
        <w:t>but</w:t>
      </w:r>
      <w:r w:rsidR="00E11065">
        <w:t xml:space="preserve"> a bullet </w:t>
      </w:r>
      <w:r w:rsidR="00BF634F">
        <w:t>struck</w:t>
      </w:r>
      <w:r w:rsidR="00A16EA7">
        <w:t xml:space="preserve"> him. </w:t>
      </w:r>
      <w:r w:rsidR="00BF634F">
        <w:t>This</w:t>
      </w:r>
      <w:r w:rsidR="00A16EA7">
        <w:t xml:space="preserve"> bullet eventually </w:t>
      </w:r>
      <w:r w:rsidR="00BF634F">
        <w:t>killed him</w:t>
      </w:r>
      <w:r w:rsidR="00A16EA7">
        <w:t>.</w:t>
      </w:r>
    </w:p>
    <w:p w14:paraId="6EC5F96B" w14:textId="33ACE2CD" w:rsidR="00A16EA7" w:rsidRDefault="001D066C" w:rsidP="001D066C">
      <w:pPr>
        <w:pStyle w:val="Judgmentparagraph"/>
        <w:numPr>
          <w:ilvl w:val="0"/>
          <w:numId w:val="0"/>
        </w:numPr>
        <w:ind w:left="709" w:hanging="709"/>
      </w:pPr>
      <w:r>
        <w:lastRenderedPageBreak/>
        <w:t>[15]</w:t>
      </w:r>
      <w:r>
        <w:tab/>
      </w:r>
      <w:r w:rsidR="00CE2693">
        <w:t>When</w:t>
      </w:r>
      <w:r w:rsidR="00A16EA7">
        <w:t xml:space="preserve"> </w:t>
      </w:r>
      <w:r w:rsidR="0041534C">
        <w:t>Prince</w:t>
      </w:r>
      <w:r w:rsidR="00A16EA7">
        <w:t xml:space="preserve"> hear</w:t>
      </w:r>
      <w:r w:rsidR="0041534C">
        <w:t>d</w:t>
      </w:r>
      <w:r w:rsidR="00A16EA7">
        <w:t xml:space="preserve"> the bullets </w:t>
      </w:r>
      <w:r w:rsidR="00CE2693">
        <w:t>had stopped</w:t>
      </w:r>
      <w:r w:rsidR="00A16EA7">
        <w:t xml:space="preserve">, he </w:t>
      </w:r>
      <w:r w:rsidR="00CE2693">
        <w:t>reali</w:t>
      </w:r>
      <w:r w:rsidR="001A4DB9">
        <w:t>s</w:t>
      </w:r>
      <w:r w:rsidR="00CE2693">
        <w:t>ed</w:t>
      </w:r>
      <w:r w:rsidR="00360BBC">
        <w:t xml:space="preserve"> he </w:t>
      </w:r>
      <w:r w:rsidR="00CE2693">
        <w:t xml:space="preserve">had </w:t>
      </w:r>
      <w:r w:rsidR="007F4626">
        <w:t xml:space="preserve">been </w:t>
      </w:r>
      <w:r w:rsidR="00360BBC">
        <w:t xml:space="preserve">shot in the left thumb, hip, and leg. He went down and saw </w:t>
      </w:r>
      <w:r w:rsidR="00CE2693">
        <w:t xml:space="preserve">that </w:t>
      </w:r>
      <w:r w:rsidR="00B61374">
        <w:t xml:space="preserve">Mr </w:t>
      </w:r>
      <w:r w:rsidR="00360BBC">
        <w:t xml:space="preserve">Mthi was injured and bleeding. He </w:t>
      </w:r>
      <w:r w:rsidR="0091749D">
        <w:t xml:space="preserve">then </w:t>
      </w:r>
      <w:r w:rsidR="00360BBC">
        <w:t>went to the hospital</w:t>
      </w:r>
      <w:r w:rsidR="00E7362B">
        <w:t>,</w:t>
      </w:r>
      <w:r w:rsidR="00360BBC">
        <w:t xml:space="preserve"> where he </w:t>
      </w:r>
      <w:r w:rsidR="00CE2693">
        <w:t>was treated</w:t>
      </w:r>
      <w:r w:rsidR="00360BBC">
        <w:t xml:space="preserve"> and </w:t>
      </w:r>
      <w:r w:rsidR="00CE2693">
        <w:t xml:space="preserve">given </w:t>
      </w:r>
      <w:r w:rsidR="00360BBC">
        <w:t>pain medication.</w:t>
      </w:r>
    </w:p>
    <w:p w14:paraId="513D6568" w14:textId="29BF870E" w:rsidR="004B6317" w:rsidRDefault="001D066C" w:rsidP="001D066C">
      <w:pPr>
        <w:pStyle w:val="Judgmentparagraph"/>
        <w:numPr>
          <w:ilvl w:val="0"/>
          <w:numId w:val="0"/>
        </w:numPr>
        <w:ind w:left="709" w:hanging="709"/>
      </w:pPr>
      <w:r>
        <w:t>[16]</w:t>
      </w:r>
      <w:r>
        <w:tab/>
      </w:r>
      <w:r w:rsidR="004B6317">
        <w:t>During cross-examination</w:t>
      </w:r>
      <w:r w:rsidR="007F4626">
        <w:t>,</w:t>
      </w:r>
      <w:r w:rsidR="004B6317">
        <w:t xml:space="preserve"> </w:t>
      </w:r>
      <w:r w:rsidR="007F4626">
        <w:t>Prince</w:t>
      </w:r>
      <w:r w:rsidR="004B6317">
        <w:t xml:space="preserve"> was </w:t>
      </w:r>
      <w:r w:rsidR="001F422C">
        <w:t>questioned if</w:t>
      </w:r>
      <w:r w:rsidR="004B6317">
        <w:t xml:space="preserve"> he </w:t>
      </w:r>
      <w:r w:rsidR="001F422C">
        <w:t>was aware</w:t>
      </w:r>
      <w:r w:rsidR="004B6317">
        <w:t xml:space="preserve"> Mr Nocanda was a DJ. He </w:t>
      </w:r>
      <w:r w:rsidR="001F422C">
        <w:t>didn't</w:t>
      </w:r>
      <w:r w:rsidR="004B6317">
        <w:t xml:space="preserve"> know that</w:t>
      </w:r>
      <w:r w:rsidR="007D1E04">
        <w:t xml:space="preserve">. He was </w:t>
      </w:r>
      <w:r w:rsidR="0091749D">
        <w:t xml:space="preserve">then </w:t>
      </w:r>
      <w:r w:rsidR="001F422C">
        <w:t>told</w:t>
      </w:r>
      <w:r w:rsidR="0091749D">
        <w:t xml:space="preserve"> </w:t>
      </w:r>
      <w:r w:rsidR="007D1E04">
        <w:t xml:space="preserve">that </w:t>
      </w:r>
      <w:r w:rsidR="00B61374">
        <w:t xml:space="preserve">a certain </w:t>
      </w:r>
      <w:r w:rsidR="007D1E04">
        <w:t>Thabang</w:t>
      </w:r>
      <w:r w:rsidR="00B61374">
        <w:t xml:space="preserve"> (</w:t>
      </w:r>
      <w:r w:rsidR="009F3199">
        <w:t xml:space="preserve">as later immerged is also known as Mr </w:t>
      </w:r>
      <w:r w:rsidR="00B61374">
        <w:t>Pela)</w:t>
      </w:r>
      <w:r w:rsidR="007D1E04">
        <w:t xml:space="preserve"> was in charge of the DJs and </w:t>
      </w:r>
      <w:r w:rsidR="0091749D">
        <w:t xml:space="preserve">that he </w:t>
      </w:r>
      <w:r w:rsidR="007D1E04">
        <w:t>confirm</w:t>
      </w:r>
      <w:r w:rsidR="0091749D">
        <w:t>ed</w:t>
      </w:r>
      <w:r w:rsidR="007D1E04">
        <w:t xml:space="preserve"> that Mr Nocanda was a DJ, but Prince </w:t>
      </w:r>
      <w:r w:rsidR="001F422C">
        <w:t>did</w:t>
      </w:r>
      <w:r w:rsidR="007D1E04">
        <w:t xml:space="preserve"> not know Thabang</w:t>
      </w:r>
      <w:r w:rsidR="0091749D">
        <w:t xml:space="preserve">, so he </w:t>
      </w:r>
      <w:r w:rsidR="009F3199">
        <w:t>could not</w:t>
      </w:r>
      <w:r w:rsidR="001F422C">
        <w:t xml:space="preserve"> respond</w:t>
      </w:r>
      <w:r w:rsidR="0091749D">
        <w:t>.</w:t>
      </w:r>
    </w:p>
    <w:p w14:paraId="62A3DEBD" w14:textId="7F423386" w:rsidR="00597391" w:rsidRDefault="001D066C" w:rsidP="001D066C">
      <w:pPr>
        <w:pStyle w:val="Judgmentparagraph"/>
        <w:numPr>
          <w:ilvl w:val="0"/>
          <w:numId w:val="0"/>
        </w:numPr>
        <w:ind w:left="709" w:hanging="709"/>
      </w:pPr>
      <w:r>
        <w:t>[17]</w:t>
      </w:r>
      <w:r>
        <w:tab/>
      </w:r>
      <w:r w:rsidR="00D55984">
        <w:t>Prince said</w:t>
      </w:r>
      <w:r w:rsidR="0091749D">
        <w:t xml:space="preserve"> that </w:t>
      </w:r>
      <w:r w:rsidR="00D55984">
        <w:t xml:space="preserve">the only people </w:t>
      </w:r>
      <w:r w:rsidR="0091749D">
        <w:t>o</w:t>
      </w:r>
      <w:r w:rsidR="00597391">
        <w:t xml:space="preserve">utside </w:t>
      </w:r>
      <w:r w:rsidR="0091749D">
        <w:t>during the assault</w:t>
      </w:r>
      <w:r w:rsidR="00D55984">
        <w:t xml:space="preserve"> were </w:t>
      </w:r>
      <w:r w:rsidR="00597391">
        <w:t>him, Mr Nocanda</w:t>
      </w:r>
      <w:r w:rsidR="00D55984">
        <w:t>,</w:t>
      </w:r>
      <w:r w:rsidR="00061AAF">
        <w:t xml:space="preserve"> and</w:t>
      </w:r>
      <w:r w:rsidR="00597391">
        <w:t xml:space="preserve"> </w:t>
      </w:r>
      <w:r w:rsidR="00B61374">
        <w:rPr>
          <w:lang w:val="en-GB"/>
        </w:rPr>
        <w:t>Ms Nkanyane</w:t>
      </w:r>
      <w:r w:rsidR="00061AAF">
        <w:t>. H</w:t>
      </w:r>
      <w:r w:rsidR="0063608A">
        <w:t xml:space="preserve">er friend </w:t>
      </w:r>
      <w:r w:rsidR="00D55984">
        <w:t>arrived</w:t>
      </w:r>
      <w:r w:rsidR="0063608A">
        <w:t xml:space="preserve"> later. </w:t>
      </w:r>
      <w:r w:rsidR="00D55984">
        <w:t>He recalls</w:t>
      </w:r>
      <w:r w:rsidR="0063608A">
        <w:t xml:space="preserve"> </w:t>
      </w:r>
      <w:r w:rsidR="00B61374">
        <w:rPr>
          <w:lang w:val="en-GB"/>
        </w:rPr>
        <w:t>Ms Nkanyane</w:t>
      </w:r>
      <w:r w:rsidR="00B61374">
        <w:t xml:space="preserve"> </w:t>
      </w:r>
      <w:r w:rsidR="00D55984">
        <w:t>having</w:t>
      </w:r>
      <w:r w:rsidR="0063608A">
        <w:t xml:space="preserve"> bruises all over her body and bleeding when she got up</w:t>
      </w:r>
      <w:r w:rsidR="001E67F4">
        <w:t xml:space="preserve">. </w:t>
      </w:r>
      <w:r w:rsidR="00D55984">
        <w:t>He just held</w:t>
      </w:r>
      <w:r w:rsidR="001E67F4">
        <w:t xml:space="preserve"> Mr Nocanda from behind to </w:t>
      </w:r>
      <w:r w:rsidR="00D55984">
        <w:t>keep</w:t>
      </w:r>
      <w:r w:rsidR="001E67F4">
        <w:t xml:space="preserve"> him from </w:t>
      </w:r>
      <w:r w:rsidR="00D55984">
        <w:t>abusing</w:t>
      </w:r>
      <w:r w:rsidR="001E67F4">
        <w:t xml:space="preserve"> </w:t>
      </w:r>
      <w:r w:rsidR="00B61374">
        <w:rPr>
          <w:lang w:val="en-GB"/>
        </w:rPr>
        <w:t>Ms Nkanyane</w:t>
      </w:r>
      <w:r w:rsidR="0091749D">
        <w:t>, not to assault him.</w:t>
      </w:r>
    </w:p>
    <w:p w14:paraId="2966174F" w14:textId="7F51C6BD" w:rsidR="009F5A1F" w:rsidRDefault="001D066C" w:rsidP="001D066C">
      <w:pPr>
        <w:pStyle w:val="Judgmentparagraph"/>
        <w:numPr>
          <w:ilvl w:val="0"/>
          <w:numId w:val="0"/>
        </w:numPr>
        <w:ind w:left="709" w:hanging="709"/>
      </w:pPr>
      <w:r>
        <w:t>[18]</w:t>
      </w:r>
      <w:r>
        <w:tab/>
      </w:r>
      <w:r w:rsidR="009F5A1F">
        <w:t xml:space="preserve">For the rest of the cross-examination, he </w:t>
      </w:r>
      <w:r w:rsidR="00061AAF">
        <w:t>essential</w:t>
      </w:r>
      <w:r w:rsidR="009F5A1F">
        <w:t xml:space="preserve">ly confirmed what he said in </w:t>
      </w:r>
      <w:r w:rsidR="00061AAF">
        <w:t xml:space="preserve">the </w:t>
      </w:r>
      <w:r w:rsidR="009F5A1F">
        <w:t>examination in chief.</w:t>
      </w:r>
      <w:r w:rsidR="001369D0">
        <w:t xml:space="preserve"> When Mr </w:t>
      </w:r>
      <w:r w:rsidR="0055340C">
        <w:t>Nocando's</w:t>
      </w:r>
      <w:r w:rsidR="001369D0">
        <w:t xml:space="preserve"> version was put to him, he said </w:t>
      </w:r>
      <w:r w:rsidR="00061AAF">
        <w:t>he wa</w:t>
      </w:r>
      <w:r w:rsidR="001369D0">
        <w:t>s lying.</w:t>
      </w:r>
    </w:p>
    <w:p w14:paraId="18CC1C64" w14:textId="183333AA" w:rsidR="00373F07" w:rsidRPr="00373F07" w:rsidRDefault="001D066C" w:rsidP="001D066C">
      <w:pPr>
        <w:pStyle w:val="Judgmentparagraph"/>
        <w:numPr>
          <w:ilvl w:val="0"/>
          <w:numId w:val="0"/>
        </w:numPr>
        <w:ind w:left="709" w:hanging="709"/>
      </w:pPr>
      <w:r w:rsidRPr="00373F07">
        <w:t>[19]</w:t>
      </w:r>
      <w:r w:rsidRPr="00373F07">
        <w:tab/>
      </w:r>
      <w:r w:rsidR="00373F07" w:rsidRPr="00373F07">
        <w:t xml:space="preserve">When questioned about his statement and why certain information was not contained in </w:t>
      </w:r>
      <w:r w:rsidR="00CB741A">
        <w:t>i</w:t>
      </w:r>
      <w:r w:rsidR="00373F07" w:rsidRPr="00373F07">
        <w:t>t – such as that he would leave the pub in a body bag</w:t>
      </w:r>
      <w:r w:rsidR="00CB741A">
        <w:t xml:space="preserve"> - </w:t>
      </w:r>
      <w:r w:rsidR="00373F07" w:rsidRPr="00373F07">
        <w:t xml:space="preserve">he said that he told </w:t>
      </w:r>
      <w:r w:rsidR="0091749D">
        <w:t xml:space="preserve">the police, but that they </w:t>
      </w:r>
      <w:r w:rsidR="00373F07" w:rsidRPr="00373F07">
        <w:t>did not complete the statement, they did not write everything down.</w:t>
      </w:r>
    </w:p>
    <w:p w14:paraId="417D92AB" w14:textId="3B67C7EC" w:rsidR="00333542" w:rsidRDefault="00333542" w:rsidP="00333542">
      <w:pPr>
        <w:pStyle w:val="Heading1"/>
        <w:rPr>
          <w:lang w:val="en-GB"/>
        </w:rPr>
      </w:pPr>
      <w:r w:rsidRPr="007F597D">
        <w:rPr>
          <w:lang w:val="en-GB"/>
        </w:rPr>
        <w:t>Nomvula Mkwanazi</w:t>
      </w:r>
    </w:p>
    <w:p w14:paraId="3E12471A" w14:textId="4F234C4E" w:rsidR="00B77D7E" w:rsidRDefault="001D066C" w:rsidP="001D066C">
      <w:pPr>
        <w:ind w:left="709" w:hanging="709"/>
      </w:pPr>
      <w:r>
        <w:rPr>
          <w:rFonts w:ascii="Arial" w:hAnsi="Arial" w:cs="Arial"/>
          <w:sz w:val="24"/>
          <w:szCs w:val="24"/>
        </w:rPr>
        <w:t>[20]</w:t>
      </w:r>
      <w:r>
        <w:rPr>
          <w:rFonts w:ascii="Arial" w:hAnsi="Arial" w:cs="Arial"/>
          <w:sz w:val="24"/>
          <w:szCs w:val="24"/>
        </w:rPr>
        <w:tab/>
      </w:r>
      <w:r w:rsidR="00533DAC">
        <w:t xml:space="preserve">During the examination in chief, Nomvula, a bouncer at the pub, testified that on </w:t>
      </w:r>
      <w:r w:rsidR="006F1F49">
        <w:t>28 January</w:t>
      </w:r>
      <w:r w:rsidR="00533DAC">
        <w:t xml:space="preserve"> 2023, she witnessed a fight between Mr Nocanda and a woman, later identified as </w:t>
      </w:r>
      <w:r w:rsidR="007A61AE" w:rsidRPr="001D066C">
        <w:rPr>
          <w:lang w:val="en-GB"/>
        </w:rPr>
        <w:t>Ms Nkanyane</w:t>
      </w:r>
      <w:r w:rsidR="00533DAC">
        <w:t xml:space="preserve">. She described Mr Nocanda assaulting </w:t>
      </w:r>
      <w:r w:rsidR="007A61AE" w:rsidRPr="001D066C">
        <w:rPr>
          <w:lang w:val="en-GB"/>
        </w:rPr>
        <w:t>Ms Nkanyane</w:t>
      </w:r>
      <w:r w:rsidR="007A61AE">
        <w:t xml:space="preserve"> </w:t>
      </w:r>
      <w:r w:rsidR="00533DAC">
        <w:t xml:space="preserve">by pulling her </w:t>
      </w:r>
      <w:r w:rsidR="00CB741A">
        <w:t xml:space="preserve">and </w:t>
      </w:r>
      <w:r w:rsidR="00533DAC">
        <w:t>pushing her against a wall</w:t>
      </w:r>
      <w:r w:rsidR="00B77D7E">
        <w:t>. They went down the street</w:t>
      </w:r>
      <w:r w:rsidR="00533DAC">
        <w:t xml:space="preserve">. </w:t>
      </w:r>
      <w:r w:rsidR="00B77D7E">
        <w:t xml:space="preserve">A customer then called Prince, and he tried to </w:t>
      </w:r>
      <w:r w:rsidR="00533DAC">
        <w:t>intervene</w:t>
      </w:r>
      <w:r w:rsidR="00B77D7E">
        <w:t xml:space="preserve"> in this assault. After that, </w:t>
      </w:r>
      <w:r w:rsidR="00533DAC">
        <w:t xml:space="preserve">Mr Nocanda was barred from re-entering the establishment. </w:t>
      </w:r>
      <w:r w:rsidR="00B77D7E">
        <w:t xml:space="preserve">However, Mr Nocanda tried to re-enter. She did not allow him. He told her </w:t>
      </w:r>
      <w:r w:rsidR="0075587D">
        <w:t xml:space="preserve">he </w:t>
      </w:r>
      <w:r w:rsidR="00836BD9">
        <w:t>wa</w:t>
      </w:r>
      <w:r w:rsidR="0075587D">
        <w:t>s a DJ and</w:t>
      </w:r>
      <w:r w:rsidR="00B77D7E">
        <w:t xml:space="preserve"> on the lineup. </w:t>
      </w:r>
      <w:r w:rsidR="007A61AE">
        <w:t>Thabang (</w:t>
      </w:r>
      <w:r w:rsidR="00B77D7E">
        <w:t>Pela</w:t>
      </w:r>
      <w:r w:rsidR="007A61AE">
        <w:t>)</w:t>
      </w:r>
      <w:r w:rsidR="00B77D7E">
        <w:t>, who organise</w:t>
      </w:r>
      <w:r w:rsidR="0075587D">
        <w:t>d</w:t>
      </w:r>
      <w:r w:rsidR="00B77D7E">
        <w:t xml:space="preserve"> the DJs</w:t>
      </w:r>
      <w:r w:rsidR="00836BD9">
        <w:t>,</w:t>
      </w:r>
      <w:r w:rsidR="00B77D7E">
        <w:t xml:space="preserve"> w</w:t>
      </w:r>
      <w:r w:rsidR="0075587D">
        <w:t>as</w:t>
      </w:r>
      <w:r w:rsidR="00B77D7E">
        <w:t xml:space="preserve"> called</w:t>
      </w:r>
      <w:r w:rsidR="00836BD9">
        <w:t>;</w:t>
      </w:r>
      <w:r w:rsidR="00B77D7E">
        <w:t xml:space="preserve"> he said Mr Nocanda was not on the lineup.</w:t>
      </w:r>
    </w:p>
    <w:p w14:paraId="06D2AF35" w14:textId="49F2E51D" w:rsidR="006A0DD2" w:rsidRDefault="001D066C" w:rsidP="001D066C">
      <w:pPr>
        <w:ind w:left="709" w:hanging="709"/>
      </w:pPr>
      <w:r>
        <w:rPr>
          <w:rFonts w:ascii="Arial" w:hAnsi="Arial" w:cs="Arial"/>
          <w:sz w:val="24"/>
          <w:szCs w:val="24"/>
        </w:rPr>
        <w:t>[21]</w:t>
      </w:r>
      <w:r>
        <w:rPr>
          <w:rFonts w:ascii="Arial" w:hAnsi="Arial" w:cs="Arial"/>
          <w:sz w:val="24"/>
          <w:szCs w:val="24"/>
        </w:rPr>
        <w:tab/>
      </w:r>
      <w:r w:rsidR="006A0DD2">
        <w:t>Mr Nocanda</w:t>
      </w:r>
      <w:r w:rsidR="00B77D7E">
        <w:t xml:space="preserve"> then</w:t>
      </w:r>
      <w:r w:rsidR="006A0DD2">
        <w:t xml:space="preserve"> left and came back about 30 to 45 minutes later. He asked for forgiveness from her and Jo. He asked </w:t>
      </w:r>
      <w:r w:rsidR="00B77D7E">
        <w:t>to</w:t>
      </w:r>
      <w:r w:rsidR="006A0DD2">
        <w:t xml:space="preserve"> enter, and they said no. He said he wanted to ask Prince for forgiveness</w:t>
      </w:r>
      <w:r w:rsidR="00DE186C">
        <w:t>. S</w:t>
      </w:r>
      <w:r w:rsidR="006A0DD2">
        <w:t>he went to call Prince on request. When she returned</w:t>
      </w:r>
      <w:r w:rsidR="005317E2">
        <w:t>,</w:t>
      </w:r>
      <w:r w:rsidR="006A0DD2">
        <w:t xml:space="preserve"> </w:t>
      </w:r>
      <w:r w:rsidR="00CD19DC">
        <w:t>Mr Nocanda</w:t>
      </w:r>
      <w:r w:rsidR="006A0DD2">
        <w:t xml:space="preserve"> was with Jo. He managed to slip into the pub and drew a firearm. He then pointed a firearm at Prince, who ducked. </w:t>
      </w:r>
      <w:r w:rsidR="00571BC5">
        <w:t xml:space="preserve">He fired </w:t>
      </w:r>
      <w:r w:rsidR="00571BC5">
        <w:lastRenderedPageBreak/>
        <w:t xml:space="preserve">shots when he drew the firearm, and several </w:t>
      </w:r>
      <w:r w:rsidR="00502933">
        <w:t>after that</w:t>
      </w:r>
      <w:r w:rsidR="00571BC5">
        <w:t xml:space="preserve">. </w:t>
      </w:r>
      <w:r w:rsidR="006A0DD2">
        <w:t xml:space="preserve">She did not see the shot as she looked for a </w:t>
      </w:r>
      <w:r w:rsidR="00571BC5">
        <w:t>hiding plac</w:t>
      </w:r>
      <w:r w:rsidR="006A0DD2">
        <w:t>e. She heard that he said that they w</w:t>
      </w:r>
      <w:r w:rsidR="00571BC5">
        <w:t>ould</w:t>
      </w:r>
      <w:r w:rsidR="006A0DD2">
        <w:t xml:space="preserve"> find Prince in a </w:t>
      </w:r>
      <w:r w:rsidR="00B77D7E">
        <w:t>body bag</w:t>
      </w:r>
      <w:r w:rsidR="006A0DD2">
        <w:t xml:space="preserve"> in the morning. Mr Nocanda then got into a car and drove away.</w:t>
      </w:r>
    </w:p>
    <w:p w14:paraId="0CEC2C30" w14:textId="7DA7FF33" w:rsidR="001A0073" w:rsidRDefault="001D066C" w:rsidP="001D066C">
      <w:pPr>
        <w:ind w:left="709" w:hanging="709"/>
      </w:pPr>
      <w:r>
        <w:rPr>
          <w:rFonts w:ascii="Arial" w:hAnsi="Arial" w:cs="Arial"/>
          <w:sz w:val="24"/>
          <w:szCs w:val="24"/>
        </w:rPr>
        <w:t>[22]</w:t>
      </w:r>
      <w:r>
        <w:rPr>
          <w:rFonts w:ascii="Arial" w:hAnsi="Arial" w:cs="Arial"/>
          <w:sz w:val="24"/>
          <w:szCs w:val="24"/>
        </w:rPr>
        <w:tab/>
      </w:r>
      <w:r w:rsidR="004609B0">
        <w:t>During</w:t>
      </w:r>
      <w:r w:rsidR="00533DAC">
        <w:t xml:space="preserve"> cross-examination, Nomvula </w:t>
      </w:r>
      <w:r w:rsidR="00DE186C">
        <w:t>confirmed</w:t>
      </w:r>
      <w:r w:rsidR="00533DAC">
        <w:t xml:space="preserve"> </w:t>
      </w:r>
      <w:r w:rsidR="0055340C">
        <w:t>Prince's</w:t>
      </w:r>
      <w:r w:rsidR="00533DAC">
        <w:t xml:space="preserve"> </w:t>
      </w:r>
      <w:r w:rsidR="00DE186C">
        <w:t>version that he tried</w:t>
      </w:r>
      <w:r w:rsidR="00533DAC">
        <w:t xml:space="preserve"> to separate Mr Nocanda and </w:t>
      </w:r>
      <w:r w:rsidR="00DE186C" w:rsidRPr="001D066C">
        <w:rPr>
          <w:lang w:val="en-GB"/>
        </w:rPr>
        <w:t>Ms Nkanyane</w:t>
      </w:r>
      <w:r w:rsidR="00DE186C">
        <w:t xml:space="preserve"> </w:t>
      </w:r>
      <w:r w:rsidR="00533DAC">
        <w:t>during the assault</w:t>
      </w:r>
      <w:r w:rsidR="00B77D7E">
        <w:t xml:space="preserve"> as he was insulting her with a fist. There</w:t>
      </w:r>
      <w:r w:rsidR="00533DAC">
        <w:t xml:space="preserve"> was a discrepancy </w:t>
      </w:r>
      <w:r w:rsidR="00B77D7E">
        <w:t>between her testimony and Prince</w:t>
      </w:r>
      <w:r w:rsidR="00712062">
        <w:t>'s</w:t>
      </w:r>
      <w:r w:rsidR="00B77D7E">
        <w:t xml:space="preserve"> </w:t>
      </w:r>
      <w:r w:rsidR="00533DAC">
        <w:t xml:space="preserve">regarding </w:t>
      </w:r>
      <w:r w:rsidR="00DE186C" w:rsidRPr="001D066C">
        <w:rPr>
          <w:lang w:val="en-GB"/>
        </w:rPr>
        <w:t>Ms Nkanyane</w:t>
      </w:r>
      <w:r w:rsidR="003866CA" w:rsidRPr="001D066C">
        <w:rPr>
          <w:lang w:val="en-GB"/>
        </w:rPr>
        <w:t>'</w:t>
      </w:r>
      <w:r w:rsidR="00DE186C" w:rsidRPr="001D066C">
        <w:rPr>
          <w:lang w:val="en-GB"/>
        </w:rPr>
        <w:t>s</w:t>
      </w:r>
      <w:r w:rsidR="00DE186C">
        <w:t xml:space="preserve"> </w:t>
      </w:r>
      <w:r w:rsidR="00533DAC">
        <w:t>position – Prince claimed they were on the ground, while Nomvula stated they were standing.</w:t>
      </w:r>
      <w:r w:rsidR="001A0073">
        <w:t xml:space="preserve"> She did not comment on that. She did say that Prince only pulled Mr Nocanda off </w:t>
      </w:r>
      <w:r w:rsidR="00DE186C" w:rsidRPr="001D066C">
        <w:rPr>
          <w:lang w:val="en-GB"/>
        </w:rPr>
        <w:t>Ms Nkanyane</w:t>
      </w:r>
      <w:r w:rsidR="00DE186C">
        <w:t xml:space="preserve"> </w:t>
      </w:r>
      <w:r w:rsidR="001A0073">
        <w:t>in an attempt to separate them. But she only saw the first part of the fight, not the second.</w:t>
      </w:r>
    </w:p>
    <w:p w14:paraId="2862CD3C" w14:textId="0129F3A5" w:rsidR="001A0073" w:rsidRDefault="001D066C" w:rsidP="001D066C">
      <w:pPr>
        <w:ind w:left="709" w:hanging="709"/>
      </w:pPr>
      <w:r>
        <w:rPr>
          <w:rFonts w:ascii="Arial" w:hAnsi="Arial" w:cs="Arial"/>
          <w:sz w:val="24"/>
          <w:szCs w:val="24"/>
        </w:rPr>
        <w:t>[23]</w:t>
      </w:r>
      <w:r>
        <w:rPr>
          <w:rFonts w:ascii="Arial" w:hAnsi="Arial" w:cs="Arial"/>
          <w:sz w:val="24"/>
          <w:szCs w:val="24"/>
        </w:rPr>
        <w:tab/>
      </w:r>
      <w:r w:rsidR="00533DAC">
        <w:t xml:space="preserve">Nomvula </w:t>
      </w:r>
      <w:r w:rsidR="00DE186C">
        <w:t>confirmed that</w:t>
      </w:r>
      <w:r w:rsidR="00533DAC">
        <w:t xml:space="preserve"> Mr </w:t>
      </w:r>
      <w:r w:rsidR="0055340C">
        <w:t>Nocanda</w:t>
      </w:r>
      <w:r w:rsidR="00533DAC">
        <w:t xml:space="preserve"> </w:t>
      </w:r>
      <w:r w:rsidR="00DE186C">
        <w:t>was absent</w:t>
      </w:r>
      <w:r w:rsidR="00533DAC">
        <w:t xml:space="preserve"> for 30-45 minutes </w:t>
      </w:r>
      <w:r w:rsidR="00FB3729">
        <w:t>before returning to the pub</w:t>
      </w:r>
      <w:r w:rsidR="00FB3A0E">
        <w:t xml:space="preserve"> </w:t>
      </w:r>
      <w:r w:rsidR="00533DAC">
        <w:t xml:space="preserve">but </w:t>
      </w:r>
      <w:r w:rsidR="001A0073">
        <w:t>could not confirm</w:t>
      </w:r>
      <w:r w:rsidR="00533DAC">
        <w:t xml:space="preserve"> his claim of sitting on the pavement, </w:t>
      </w:r>
      <w:r w:rsidR="001A0073">
        <w:t xml:space="preserve">as there was </w:t>
      </w:r>
      <w:r w:rsidR="00533DAC">
        <w:t xml:space="preserve">limited visibility </w:t>
      </w:r>
      <w:r w:rsidR="001A0073">
        <w:t>in</w:t>
      </w:r>
      <w:r w:rsidR="00533DAC">
        <w:t xml:space="preserve"> the street</w:t>
      </w:r>
      <w:r w:rsidR="001A0073">
        <w:t>, and the street is long</w:t>
      </w:r>
      <w:r w:rsidR="00533DAC">
        <w:t xml:space="preserve">. </w:t>
      </w:r>
    </w:p>
    <w:p w14:paraId="4BD2C322" w14:textId="76B849F9" w:rsidR="00533DAC" w:rsidRDefault="001D066C" w:rsidP="001D066C">
      <w:pPr>
        <w:ind w:left="709" w:hanging="709"/>
      </w:pPr>
      <w:r>
        <w:rPr>
          <w:rFonts w:ascii="Arial" w:hAnsi="Arial" w:cs="Arial"/>
          <w:sz w:val="24"/>
          <w:szCs w:val="24"/>
        </w:rPr>
        <w:t>[24]</w:t>
      </w:r>
      <w:r>
        <w:rPr>
          <w:rFonts w:ascii="Arial" w:hAnsi="Arial" w:cs="Arial"/>
          <w:sz w:val="24"/>
          <w:szCs w:val="24"/>
        </w:rPr>
        <w:tab/>
      </w:r>
      <w:r w:rsidR="00533DAC">
        <w:t xml:space="preserve">She explained that her statement was a summary and defended </w:t>
      </w:r>
      <w:r w:rsidR="001A0073">
        <w:t>the</w:t>
      </w:r>
      <w:r w:rsidR="00533DAC">
        <w:t xml:space="preserve"> omission of specific details</w:t>
      </w:r>
      <w:r w:rsidR="001A0073">
        <w:t xml:space="preserve"> on that basis.</w:t>
      </w:r>
    </w:p>
    <w:p w14:paraId="6F94CD89" w14:textId="04996F01" w:rsidR="00533DAC" w:rsidRDefault="001D066C" w:rsidP="001D066C">
      <w:pPr>
        <w:ind w:left="709" w:hanging="709"/>
      </w:pPr>
      <w:r>
        <w:rPr>
          <w:rFonts w:ascii="Arial" w:hAnsi="Arial" w:cs="Arial"/>
          <w:sz w:val="24"/>
          <w:szCs w:val="24"/>
        </w:rPr>
        <w:t>[25]</w:t>
      </w:r>
      <w:r>
        <w:rPr>
          <w:rFonts w:ascii="Arial" w:hAnsi="Arial" w:cs="Arial"/>
          <w:sz w:val="24"/>
          <w:szCs w:val="24"/>
        </w:rPr>
        <w:tab/>
      </w:r>
      <w:r w:rsidR="00533DAC">
        <w:t xml:space="preserve">Regarding Mr </w:t>
      </w:r>
      <w:r w:rsidR="0055340C">
        <w:t>Nocanda's</w:t>
      </w:r>
      <w:r w:rsidR="00533DAC">
        <w:t xml:space="preserve"> version, Nomvula could not comment on his assertion of slapping </w:t>
      </w:r>
      <w:r w:rsidR="00166572">
        <w:t xml:space="preserve">Tinyiko </w:t>
      </w:r>
      <w:r w:rsidR="0055340C">
        <w:t>"</w:t>
      </w:r>
      <w:r w:rsidR="0038516E">
        <w:t>only</w:t>
      </w:r>
      <w:r w:rsidR="0055340C">
        <w:t>"</w:t>
      </w:r>
      <w:r w:rsidR="0038516E">
        <w:t xml:space="preserve"> </w:t>
      </w:r>
      <w:r w:rsidR="00533DAC">
        <w:t xml:space="preserve">twice but insisted he did not have injuries. She maintained that Mr Nocanda returned </w:t>
      </w:r>
      <w:r w:rsidR="001A0073">
        <w:t xml:space="preserve">to the pub </w:t>
      </w:r>
      <w:r w:rsidR="00533DAC">
        <w:t xml:space="preserve">to seek forgiveness </w:t>
      </w:r>
      <w:r w:rsidR="001A0073">
        <w:t>and denied that Prince made any</w:t>
      </w:r>
      <w:r w:rsidR="00533DAC">
        <w:t xml:space="preserve"> threat</w:t>
      </w:r>
      <w:r w:rsidR="00DB1B3F">
        <w:t>s</w:t>
      </w:r>
      <w:r w:rsidR="001A0073">
        <w:t xml:space="preserve">. She denies that Mr Nocanda cocked the firearm when Prince threatened him, and </w:t>
      </w:r>
      <w:r w:rsidR="00533DAC">
        <w:t xml:space="preserve">contested Mr </w:t>
      </w:r>
      <w:r w:rsidR="0055340C">
        <w:t>Nocanda's</w:t>
      </w:r>
      <w:r w:rsidR="00533DAC">
        <w:t xml:space="preserve"> account of pointing the firearm at the floor, asserting it was directed at Prince. She questioned</w:t>
      </w:r>
      <w:r w:rsidR="001A0073">
        <w:t xml:space="preserve"> why there would be damage </w:t>
      </w:r>
      <w:r w:rsidR="00FB3A0E">
        <w:t>to</w:t>
      </w:r>
      <w:r w:rsidR="001A0073">
        <w:t xml:space="preserve"> the windo</w:t>
      </w:r>
      <w:r w:rsidR="00E63620">
        <w:t>w</w:t>
      </w:r>
      <w:r w:rsidR="001A0073">
        <w:t xml:space="preserve"> and the wall </w:t>
      </w:r>
      <w:r w:rsidR="00533DAC">
        <w:t xml:space="preserve">if </w:t>
      </w:r>
      <w:r w:rsidR="001A0073">
        <w:t xml:space="preserve">the </w:t>
      </w:r>
      <w:r w:rsidR="00533DAC">
        <w:t>shots were</w:t>
      </w:r>
      <w:r w:rsidR="001A0073">
        <w:t xml:space="preserve"> only</w:t>
      </w:r>
      <w:r w:rsidR="00533DAC">
        <w:t xml:space="preserve"> fired to the ground.</w:t>
      </w:r>
    </w:p>
    <w:p w14:paraId="2A916BF9" w14:textId="711783E6" w:rsidR="009B700D" w:rsidRDefault="009B700D" w:rsidP="009B700D">
      <w:pPr>
        <w:pStyle w:val="Heading1"/>
        <w:rPr>
          <w:lang w:val="en-GB"/>
        </w:rPr>
      </w:pPr>
      <w:r>
        <w:rPr>
          <w:lang w:val="en-GB"/>
        </w:rPr>
        <w:t>Tinyiko Nkanyane</w:t>
      </w:r>
    </w:p>
    <w:p w14:paraId="0CDE988F" w14:textId="455E10C1" w:rsidR="009B700D" w:rsidRPr="00E93327" w:rsidRDefault="001D066C" w:rsidP="001D066C">
      <w:pPr>
        <w:pStyle w:val="Judgmentparagraph"/>
        <w:numPr>
          <w:ilvl w:val="0"/>
          <w:numId w:val="0"/>
        </w:numPr>
        <w:ind w:left="709" w:hanging="709"/>
        <w:rPr>
          <w:lang w:val="en-GB"/>
        </w:rPr>
      </w:pPr>
      <w:r w:rsidRPr="00E93327">
        <w:rPr>
          <w:lang w:val="en-GB"/>
        </w:rPr>
        <w:t>[26]</w:t>
      </w:r>
      <w:r w:rsidRPr="00E93327">
        <w:rPr>
          <w:lang w:val="en-GB"/>
        </w:rPr>
        <w:tab/>
      </w:r>
      <w:r w:rsidR="00FB3729">
        <w:rPr>
          <w:lang w:val="en-GB"/>
        </w:rPr>
        <w:t>Ms Nkanyane</w:t>
      </w:r>
      <w:r w:rsidR="00FB3729">
        <w:t xml:space="preserve"> </w:t>
      </w:r>
      <w:r w:rsidR="009B700D" w:rsidRPr="009B700D">
        <w:rPr>
          <w:lang w:val="en-GB"/>
        </w:rPr>
        <w:t xml:space="preserve">and </w:t>
      </w:r>
      <w:r w:rsidR="00E93327">
        <w:rPr>
          <w:lang w:val="en-GB"/>
        </w:rPr>
        <w:t>her friend</w:t>
      </w:r>
      <w:r w:rsidR="009B700D" w:rsidRPr="009B700D">
        <w:rPr>
          <w:lang w:val="en-GB"/>
        </w:rPr>
        <w:t xml:space="preserve"> arrived at </w:t>
      </w:r>
      <w:r w:rsidR="0055340C">
        <w:rPr>
          <w:lang w:val="en-GB"/>
        </w:rPr>
        <w:t>"</w:t>
      </w:r>
      <w:r w:rsidR="009B700D" w:rsidRPr="009B700D">
        <w:rPr>
          <w:lang w:val="en-GB"/>
        </w:rPr>
        <w:t xml:space="preserve">the </w:t>
      </w:r>
      <w:r w:rsidR="00CE4BF3">
        <w:rPr>
          <w:lang w:val="en-GB"/>
        </w:rPr>
        <w:t>Joint</w:t>
      </w:r>
      <w:r w:rsidR="0055340C">
        <w:rPr>
          <w:lang w:val="en-GB"/>
        </w:rPr>
        <w:t>"</w:t>
      </w:r>
      <w:r w:rsidR="00E93327">
        <w:rPr>
          <w:lang w:val="en-GB"/>
        </w:rPr>
        <w:t xml:space="preserve"> pub</w:t>
      </w:r>
      <w:r w:rsidR="009B700D" w:rsidRPr="009B700D">
        <w:rPr>
          <w:lang w:val="en-GB"/>
        </w:rPr>
        <w:t xml:space="preserve"> and were met by two bouncers, Prince and Nomvula. </w:t>
      </w:r>
      <w:r w:rsidR="009B700D" w:rsidRPr="00E93327">
        <w:rPr>
          <w:lang w:val="en-GB"/>
        </w:rPr>
        <w:t xml:space="preserve">Once inside, </w:t>
      </w:r>
      <w:r w:rsidR="00FB3729">
        <w:rPr>
          <w:lang w:val="en-GB"/>
        </w:rPr>
        <w:t>Ms Nkanyane</w:t>
      </w:r>
      <w:r w:rsidR="00FB3729">
        <w:t xml:space="preserve"> </w:t>
      </w:r>
      <w:r w:rsidR="009B700D" w:rsidRPr="00E93327">
        <w:rPr>
          <w:lang w:val="en-GB"/>
        </w:rPr>
        <w:t xml:space="preserve">and her friend </w:t>
      </w:r>
      <w:r w:rsidR="00CE4BF3" w:rsidRPr="00E93327">
        <w:rPr>
          <w:lang w:val="en-GB"/>
        </w:rPr>
        <w:t>went</w:t>
      </w:r>
      <w:r w:rsidR="009B700D" w:rsidRPr="00E93327">
        <w:rPr>
          <w:lang w:val="en-GB"/>
        </w:rPr>
        <w:t xml:space="preserve"> outside to a hubbly section within the yard. </w:t>
      </w:r>
      <w:r w:rsidR="00FB3729">
        <w:rPr>
          <w:lang w:val="en-GB"/>
        </w:rPr>
        <w:t>Ms Nkanyane</w:t>
      </w:r>
      <w:r w:rsidR="00FB3729">
        <w:t xml:space="preserve"> </w:t>
      </w:r>
      <w:r w:rsidR="00E63620">
        <w:rPr>
          <w:lang w:val="en-GB"/>
        </w:rPr>
        <w:t>encountered Mr Nocanda there</w:t>
      </w:r>
      <w:r w:rsidR="009B700D" w:rsidRPr="00E93327">
        <w:rPr>
          <w:lang w:val="en-GB"/>
        </w:rPr>
        <w:t xml:space="preserve">, whom she had known for approximately eight years due to their prior romantic relationship. Despite a history, </w:t>
      </w:r>
      <w:r w:rsidR="00FB3729">
        <w:rPr>
          <w:lang w:val="en-GB"/>
        </w:rPr>
        <w:t>Ms Nkanyane</w:t>
      </w:r>
      <w:r w:rsidR="00FB3729">
        <w:t xml:space="preserve"> </w:t>
      </w:r>
      <w:r w:rsidR="009B700D" w:rsidRPr="00E93327">
        <w:rPr>
          <w:lang w:val="en-GB"/>
        </w:rPr>
        <w:t xml:space="preserve">did not wish to engage with </w:t>
      </w:r>
      <w:r w:rsidR="00CE4BF3" w:rsidRPr="00E93327">
        <w:rPr>
          <w:lang w:val="en-GB"/>
        </w:rPr>
        <w:t>Mr Nocanda</w:t>
      </w:r>
      <w:r w:rsidR="009B700D" w:rsidRPr="00E93327">
        <w:rPr>
          <w:lang w:val="en-GB"/>
        </w:rPr>
        <w:t>, finding his presence distasteful.</w:t>
      </w:r>
    </w:p>
    <w:p w14:paraId="6015FFE4" w14:textId="5DF97082" w:rsidR="009B700D" w:rsidRPr="009B700D" w:rsidRDefault="001D066C" w:rsidP="001D066C">
      <w:pPr>
        <w:pStyle w:val="Judgmentparagraph"/>
        <w:numPr>
          <w:ilvl w:val="0"/>
          <w:numId w:val="0"/>
        </w:numPr>
        <w:ind w:left="709" w:hanging="709"/>
        <w:rPr>
          <w:lang w:val="en-GB"/>
        </w:rPr>
      </w:pPr>
      <w:r w:rsidRPr="009B700D">
        <w:rPr>
          <w:lang w:val="en-GB"/>
        </w:rPr>
        <w:t>[27]</w:t>
      </w:r>
      <w:r w:rsidRPr="009B700D">
        <w:rPr>
          <w:lang w:val="en-GB"/>
        </w:rPr>
        <w:tab/>
      </w:r>
      <w:r w:rsidR="00CE4BF3">
        <w:rPr>
          <w:lang w:val="en-GB"/>
        </w:rPr>
        <w:t>Mr Nocanda</w:t>
      </w:r>
      <w:r w:rsidR="00CE4BF3" w:rsidRPr="009B700D">
        <w:rPr>
          <w:lang w:val="en-GB"/>
        </w:rPr>
        <w:t xml:space="preserve"> </w:t>
      </w:r>
      <w:r w:rsidR="009B700D" w:rsidRPr="009B700D">
        <w:rPr>
          <w:lang w:val="en-GB"/>
        </w:rPr>
        <w:t xml:space="preserve">attempted to initiate a conversation with </w:t>
      </w:r>
      <w:r w:rsidR="00FB3729">
        <w:rPr>
          <w:lang w:val="en-GB"/>
        </w:rPr>
        <w:t>Ms Nkanyane</w:t>
      </w:r>
      <w:r w:rsidR="009B700D" w:rsidRPr="009B700D">
        <w:rPr>
          <w:lang w:val="en-GB"/>
        </w:rPr>
        <w:t xml:space="preserve">, </w:t>
      </w:r>
      <w:r w:rsidR="00FB3729">
        <w:rPr>
          <w:lang w:val="en-GB"/>
        </w:rPr>
        <w:t>but she</w:t>
      </w:r>
      <w:r w:rsidR="009B700D" w:rsidRPr="009B700D">
        <w:rPr>
          <w:lang w:val="en-GB"/>
        </w:rPr>
        <w:t xml:space="preserve"> ignored him. However, he persisted and grabbed her left wrist, pulling her towards him. </w:t>
      </w:r>
      <w:r w:rsidR="00FB3729">
        <w:rPr>
          <w:lang w:val="en-GB"/>
        </w:rPr>
        <w:t>Ms Nkanyane</w:t>
      </w:r>
      <w:r w:rsidR="00FB3729">
        <w:t xml:space="preserve"> </w:t>
      </w:r>
      <w:r w:rsidR="009B700D" w:rsidRPr="009B700D">
        <w:rPr>
          <w:lang w:val="en-GB"/>
        </w:rPr>
        <w:t xml:space="preserve">explained her discomfort due to a muscle pull on her right side. As </w:t>
      </w:r>
      <w:r w:rsidR="00CE4BF3">
        <w:rPr>
          <w:lang w:val="en-GB"/>
        </w:rPr>
        <w:t>Mr Nocanda</w:t>
      </w:r>
      <w:r w:rsidR="00CE4BF3" w:rsidRPr="009B700D">
        <w:rPr>
          <w:lang w:val="en-GB"/>
        </w:rPr>
        <w:t xml:space="preserve"> </w:t>
      </w:r>
      <w:r w:rsidR="009B700D" w:rsidRPr="009B700D">
        <w:rPr>
          <w:lang w:val="en-GB"/>
        </w:rPr>
        <w:t xml:space="preserve">continued to pull her, they moved outside </w:t>
      </w:r>
      <w:r w:rsidR="0055340C">
        <w:rPr>
          <w:lang w:val="en-GB"/>
        </w:rPr>
        <w:t>"</w:t>
      </w:r>
      <w:r w:rsidR="009B700D" w:rsidRPr="009B700D">
        <w:rPr>
          <w:lang w:val="en-GB"/>
        </w:rPr>
        <w:t>The Joint</w:t>
      </w:r>
      <w:r w:rsidR="0055340C">
        <w:rPr>
          <w:lang w:val="en-GB"/>
        </w:rPr>
        <w:t>"</w:t>
      </w:r>
      <w:r w:rsidR="009B700D" w:rsidRPr="009B700D">
        <w:rPr>
          <w:lang w:val="en-GB"/>
        </w:rPr>
        <w:t xml:space="preserve"> and reached the street.</w:t>
      </w:r>
      <w:r w:rsidR="00617D20">
        <w:rPr>
          <w:lang w:val="en-GB"/>
        </w:rPr>
        <w:t xml:space="preserve"> </w:t>
      </w:r>
    </w:p>
    <w:p w14:paraId="65555D0D" w14:textId="0E333809" w:rsidR="009B700D" w:rsidRPr="009B700D" w:rsidRDefault="001D066C" w:rsidP="001D066C">
      <w:pPr>
        <w:pStyle w:val="Judgmentparagraph"/>
        <w:numPr>
          <w:ilvl w:val="0"/>
          <w:numId w:val="0"/>
        </w:numPr>
        <w:ind w:left="709" w:hanging="709"/>
        <w:rPr>
          <w:lang w:val="en-GB"/>
        </w:rPr>
      </w:pPr>
      <w:r w:rsidRPr="009B700D">
        <w:rPr>
          <w:lang w:val="en-GB"/>
        </w:rPr>
        <w:t>[28]</w:t>
      </w:r>
      <w:r w:rsidRPr="009B700D">
        <w:rPr>
          <w:lang w:val="en-GB"/>
        </w:rPr>
        <w:tab/>
      </w:r>
      <w:r w:rsidR="009B700D" w:rsidRPr="009B700D">
        <w:rPr>
          <w:lang w:val="en-GB"/>
        </w:rPr>
        <w:t xml:space="preserve">At this point, </w:t>
      </w:r>
      <w:r w:rsidR="00CE4BF3">
        <w:rPr>
          <w:lang w:val="en-GB"/>
        </w:rPr>
        <w:t>Mr Nocanda</w:t>
      </w:r>
      <w:r w:rsidR="00CE4BF3" w:rsidRPr="009B700D">
        <w:rPr>
          <w:lang w:val="en-GB"/>
        </w:rPr>
        <w:t xml:space="preserve"> </w:t>
      </w:r>
      <w:r w:rsidR="009B700D" w:rsidRPr="009B700D">
        <w:rPr>
          <w:lang w:val="en-GB"/>
        </w:rPr>
        <w:t xml:space="preserve">verbally confronted </w:t>
      </w:r>
      <w:r w:rsidR="00FB3729">
        <w:rPr>
          <w:lang w:val="en-GB"/>
        </w:rPr>
        <w:t>Ms Nkanyane</w:t>
      </w:r>
      <w:r w:rsidR="009B700D" w:rsidRPr="009B700D">
        <w:rPr>
          <w:lang w:val="en-GB"/>
        </w:rPr>
        <w:t xml:space="preserve">, claiming to be smarter </w:t>
      </w:r>
      <w:r w:rsidR="00CE4BF3">
        <w:rPr>
          <w:lang w:val="en-GB"/>
        </w:rPr>
        <w:t xml:space="preserve">than her </w:t>
      </w:r>
      <w:r w:rsidR="009B700D" w:rsidRPr="009B700D">
        <w:rPr>
          <w:lang w:val="en-GB"/>
        </w:rPr>
        <w:t xml:space="preserve">and demanding her attention. When she remained silent, he </w:t>
      </w:r>
      <w:r w:rsidR="00617D20">
        <w:rPr>
          <w:lang w:val="en-GB"/>
        </w:rPr>
        <w:t>s</w:t>
      </w:r>
      <w:r w:rsidR="00E63620">
        <w:rPr>
          <w:lang w:val="en-GB"/>
        </w:rPr>
        <w:t xml:space="preserve">aid she did </w:t>
      </w:r>
      <w:r w:rsidR="00E63620">
        <w:rPr>
          <w:lang w:val="en-GB"/>
        </w:rPr>
        <w:lastRenderedPageBreak/>
        <w:t>not tell him she was coming to the Joint and</w:t>
      </w:r>
      <w:r w:rsidR="00617D20">
        <w:rPr>
          <w:lang w:val="en-GB"/>
        </w:rPr>
        <w:t xml:space="preserve"> </w:t>
      </w:r>
      <w:r w:rsidR="00193D25">
        <w:rPr>
          <w:lang w:val="en-GB"/>
        </w:rPr>
        <w:t xml:space="preserve">that se </w:t>
      </w:r>
      <w:r w:rsidR="00FC620E">
        <w:rPr>
          <w:lang w:val="en-GB"/>
        </w:rPr>
        <w:t xml:space="preserve">was </w:t>
      </w:r>
      <w:r w:rsidR="00617D20">
        <w:rPr>
          <w:lang w:val="en-GB"/>
        </w:rPr>
        <w:t xml:space="preserve">making a fool of him. He then started slapping </w:t>
      </w:r>
      <w:r w:rsidR="009B700D" w:rsidRPr="009B700D">
        <w:rPr>
          <w:lang w:val="en-GB"/>
        </w:rPr>
        <w:t>her on the left side of her face with an open hand</w:t>
      </w:r>
      <w:r w:rsidR="00617D20">
        <w:rPr>
          <w:lang w:val="en-GB"/>
        </w:rPr>
        <w:t xml:space="preserve"> (twice)</w:t>
      </w:r>
      <w:r w:rsidR="009B700D" w:rsidRPr="009B700D">
        <w:rPr>
          <w:lang w:val="en-GB"/>
        </w:rPr>
        <w:t xml:space="preserve">, causing her to feel dizzy. </w:t>
      </w:r>
    </w:p>
    <w:p w14:paraId="1BA47989" w14:textId="08ADCA36" w:rsidR="009B700D" w:rsidRPr="009B700D" w:rsidRDefault="001D066C" w:rsidP="001D066C">
      <w:pPr>
        <w:pStyle w:val="Judgmentparagraph"/>
        <w:numPr>
          <w:ilvl w:val="0"/>
          <w:numId w:val="0"/>
        </w:numPr>
        <w:ind w:left="709" w:hanging="709"/>
        <w:rPr>
          <w:lang w:val="en-GB"/>
        </w:rPr>
      </w:pPr>
      <w:r w:rsidRPr="009B700D">
        <w:rPr>
          <w:lang w:val="en-GB"/>
        </w:rPr>
        <w:t>[29]</w:t>
      </w:r>
      <w:r w:rsidRPr="009B700D">
        <w:rPr>
          <w:lang w:val="en-GB"/>
        </w:rPr>
        <w:tab/>
      </w:r>
      <w:r w:rsidR="00CE4BF3">
        <w:rPr>
          <w:lang w:val="en-GB"/>
        </w:rPr>
        <w:t>Mr Nocanda</w:t>
      </w:r>
      <w:r w:rsidR="00CE4BF3" w:rsidRPr="009B700D">
        <w:rPr>
          <w:lang w:val="en-GB"/>
        </w:rPr>
        <w:t xml:space="preserve"> </w:t>
      </w:r>
      <w:r w:rsidR="00CE4BF3">
        <w:rPr>
          <w:lang w:val="en-GB"/>
        </w:rPr>
        <w:t xml:space="preserve">then </w:t>
      </w:r>
      <w:r w:rsidR="009B700D" w:rsidRPr="009B700D">
        <w:rPr>
          <w:lang w:val="en-GB"/>
        </w:rPr>
        <w:t xml:space="preserve">proceeded to </w:t>
      </w:r>
      <w:r w:rsidR="00FC620E">
        <w:rPr>
          <w:lang w:val="en-GB"/>
        </w:rPr>
        <w:t xml:space="preserve">assault </w:t>
      </w:r>
      <w:r w:rsidR="00FD5415">
        <w:rPr>
          <w:lang w:val="en-GB"/>
        </w:rPr>
        <w:t>Ms Nkanyane</w:t>
      </w:r>
      <w:r w:rsidR="00FD5415">
        <w:t xml:space="preserve"> </w:t>
      </w:r>
      <w:r w:rsidR="00FC620E">
        <w:rPr>
          <w:lang w:val="en-GB"/>
        </w:rPr>
        <w:t>physically</w:t>
      </w:r>
      <w:r w:rsidR="009B700D" w:rsidRPr="009B700D">
        <w:rPr>
          <w:lang w:val="en-GB"/>
        </w:rPr>
        <w:t>, hitting her repeatedly</w:t>
      </w:r>
      <w:r w:rsidR="00617D20">
        <w:rPr>
          <w:lang w:val="en-GB"/>
        </w:rPr>
        <w:t xml:space="preserve"> with a clenched fist</w:t>
      </w:r>
      <w:r w:rsidR="009B700D" w:rsidRPr="009B700D">
        <w:rPr>
          <w:lang w:val="en-GB"/>
        </w:rPr>
        <w:t xml:space="preserve"> and kicking her. The assault left her</w:t>
      </w:r>
      <w:r w:rsidR="00617D20">
        <w:rPr>
          <w:lang w:val="en-GB"/>
        </w:rPr>
        <w:t xml:space="preserve"> breasts</w:t>
      </w:r>
      <w:r w:rsidR="009B700D" w:rsidRPr="009B700D">
        <w:rPr>
          <w:lang w:val="en-GB"/>
        </w:rPr>
        <w:t xml:space="preserve"> exposed as her clothing shifted. </w:t>
      </w:r>
      <w:r w:rsidR="00CE4BF3">
        <w:rPr>
          <w:lang w:val="en-GB"/>
        </w:rPr>
        <w:t xml:space="preserve">Mr </w:t>
      </w:r>
      <w:r w:rsidR="0055340C">
        <w:rPr>
          <w:lang w:val="en-GB"/>
        </w:rPr>
        <w:t>Nocanda's</w:t>
      </w:r>
      <w:r w:rsidR="00CE4BF3">
        <w:rPr>
          <w:lang w:val="en-GB"/>
        </w:rPr>
        <w:t xml:space="preserve"> </w:t>
      </w:r>
      <w:r w:rsidR="009B700D" w:rsidRPr="009B700D">
        <w:rPr>
          <w:lang w:val="en-GB"/>
        </w:rPr>
        <w:t>violent actions continued as he kicked her in various areas of her body</w:t>
      </w:r>
      <w:r w:rsidR="00FC620E">
        <w:rPr>
          <w:lang w:val="en-GB"/>
        </w:rPr>
        <w:t>,</w:t>
      </w:r>
      <w:r w:rsidR="00617D20">
        <w:rPr>
          <w:lang w:val="en-GB"/>
        </w:rPr>
        <w:t xml:space="preserve"> including her head and ribs,</w:t>
      </w:r>
      <w:r w:rsidR="009B700D" w:rsidRPr="009B700D">
        <w:rPr>
          <w:lang w:val="en-GB"/>
        </w:rPr>
        <w:t xml:space="preserve"> leaving her lying on the ground.</w:t>
      </w:r>
    </w:p>
    <w:p w14:paraId="52143C80" w14:textId="1DEC2E02" w:rsidR="009B700D" w:rsidRPr="009B700D" w:rsidRDefault="001D066C" w:rsidP="001D066C">
      <w:pPr>
        <w:pStyle w:val="Judgmentparagraph"/>
        <w:numPr>
          <w:ilvl w:val="0"/>
          <w:numId w:val="0"/>
        </w:numPr>
        <w:ind w:left="709" w:hanging="709"/>
        <w:rPr>
          <w:lang w:val="en-GB"/>
        </w:rPr>
      </w:pPr>
      <w:r w:rsidRPr="009B700D">
        <w:rPr>
          <w:lang w:val="en-GB"/>
        </w:rPr>
        <w:t>[30]</w:t>
      </w:r>
      <w:r w:rsidRPr="009B700D">
        <w:rPr>
          <w:lang w:val="en-GB"/>
        </w:rPr>
        <w:tab/>
      </w:r>
      <w:r w:rsidR="009B700D" w:rsidRPr="009B700D">
        <w:rPr>
          <w:lang w:val="en-GB"/>
        </w:rPr>
        <w:t xml:space="preserve">During the assault, Prince, one of the bouncers, intervened </w:t>
      </w:r>
      <w:r w:rsidR="00617D20">
        <w:rPr>
          <w:lang w:val="en-GB"/>
        </w:rPr>
        <w:t xml:space="preserve">as she was lying on the ground </w:t>
      </w:r>
      <w:r w:rsidR="009B700D" w:rsidRPr="009B700D">
        <w:rPr>
          <w:lang w:val="en-GB"/>
        </w:rPr>
        <w:t xml:space="preserve">and attempted to restrain </w:t>
      </w:r>
      <w:r w:rsidR="00CE4BF3">
        <w:rPr>
          <w:lang w:val="en-GB"/>
        </w:rPr>
        <w:t>Mr Nocanda</w:t>
      </w:r>
      <w:r w:rsidR="00FC620E">
        <w:rPr>
          <w:lang w:val="en-GB"/>
        </w:rPr>
        <w:t>,</w:t>
      </w:r>
      <w:r w:rsidR="00617D20">
        <w:rPr>
          <w:lang w:val="en-GB"/>
        </w:rPr>
        <w:t xml:space="preserve"> who continued to kick </w:t>
      </w:r>
      <w:r w:rsidR="00FD5415">
        <w:rPr>
          <w:lang w:val="en-GB"/>
        </w:rPr>
        <w:t>Ms Nkanyane</w:t>
      </w:r>
      <w:r w:rsidR="00617D20">
        <w:rPr>
          <w:lang w:val="en-GB"/>
        </w:rPr>
        <w:t>. He told her that if he c</w:t>
      </w:r>
      <w:r w:rsidR="00FC620E">
        <w:rPr>
          <w:lang w:val="en-GB"/>
        </w:rPr>
        <w:t xml:space="preserve">ould </w:t>
      </w:r>
      <w:r w:rsidR="00617D20">
        <w:rPr>
          <w:lang w:val="en-GB"/>
        </w:rPr>
        <w:t>not have her, no</w:t>
      </w:r>
      <w:r w:rsidR="00FC620E">
        <w:rPr>
          <w:lang w:val="en-GB"/>
        </w:rPr>
        <w:t xml:space="preserve"> </w:t>
      </w:r>
      <w:r w:rsidR="00617D20">
        <w:rPr>
          <w:lang w:val="en-GB"/>
        </w:rPr>
        <w:t>one else w</w:t>
      </w:r>
      <w:r w:rsidR="00FC620E">
        <w:rPr>
          <w:lang w:val="en-GB"/>
        </w:rPr>
        <w:t>ould</w:t>
      </w:r>
      <w:r w:rsidR="00617D20">
        <w:rPr>
          <w:lang w:val="en-GB"/>
        </w:rPr>
        <w:t xml:space="preserve">. Prince restrained Mr Nocanda by grabbing him from behind, hands across the body when a car stopped with </w:t>
      </w:r>
      <w:r w:rsidR="00495A97">
        <w:rPr>
          <w:lang w:val="en-GB"/>
        </w:rPr>
        <w:t>four</w:t>
      </w:r>
      <w:r w:rsidR="00617D20">
        <w:rPr>
          <w:lang w:val="en-GB"/>
        </w:rPr>
        <w:t xml:space="preserve"> men alighting to help Prince. </w:t>
      </w:r>
      <w:r w:rsidR="009B700D" w:rsidRPr="009B700D">
        <w:rPr>
          <w:lang w:val="en-GB"/>
        </w:rPr>
        <w:t xml:space="preserve">They successfully halted </w:t>
      </w:r>
      <w:r w:rsidR="00CE4BF3">
        <w:rPr>
          <w:lang w:val="en-GB"/>
        </w:rPr>
        <w:t xml:space="preserve">Mr </w:t>
      </w:r>
      <w:r w:rsidR="0055340C">
        <w:rPr>
          <w:lang w:val="en-GB"/>
        </w:rPr>
        <w:t>Nocanda's</w:t>
      </w:r>
      <w:r w:rsidR="00CE4BF3" w:rsidRPr="009B700D">
        <w:rPr>
          <w:lang w:val="en-GB"/>
        </w:rPr>
        <w:t xml:space="preserve"> </w:t>
      </w:r>
      <w:r w:rsidR="009B700D" w:rsidRPr="009B700D">
        <w:rPr>
          <w:lang w:val="en-GB"/>
        </w:rPr>
        <w:t>attack.</w:t>
      </w:r>
    </w:p>
    <w:p w14:paraId="5D9A5996" w14:textId="43D6AE5E" w:rsidR="009B700D" w:rsidRPr="009B700D" w:rsidRDefault="001D066C" w:rsidP="001D066C">
      <w:pPr>
        <w:pStyle w:val="Judgmentparagraph"/>
        <w:numPr>
          <w:ilvl w:val="0"/>
          <w:numId w:val="0"/>
        </w:numPr>
        <w:ind w:left="709" w:hanging="709"/>
        <w:rPr>
          <w:lang w:val="en-GB"/>
        </w:rPr>
      </w:pPr>
      <w:r w:rsidRPr="009B700D">
        <w:rPr>
          <w:lang w:val="en-GB"/>
        </w:rPr>
        <w:t>[31]</w:t>
      </w:r>
      <w:r w:rsidRPr="009B700D">
        <w:rPr>
          <w:lang w:val="en-GB"/>
        </w:rPr>
        <w:tab/>
      </w:r>
      <w:r w:rsidR="009B700D" w:rsidRPr="009B700D">
        <w:rPr>
          <w:lang w:val="en-GB"/>
        </w:rPr>
        <w:t xml:space="preserve">Following the intervention, </w:t>
      </w:r>
      <w:r w:rsidR="00FD5415">
        <w:rPr>
          <w:lang w:val="en-GB"/>
        </w:rPr>
        <w:t>Ms Nkanyane</w:t>
      </w:r>
      <w:r w:rsidR="00FD5415">
        <w:t xml:space="preserve"> </w:t>
      </w:r>
      <w:r w:rsidR="009B700D" w:rsidRPr="009B700D">
        <w:rPr>
          <w:lang w:val="en-GB"/>
        </w:rPr>
        <w:t>managed to reach a car with the help of her frien</w:t>
      </w:r>
      <w:r w:rsidR="00617D20">
        <w:rPr>
          <w:lang w:val="en-GB"/>
        </w:rPr>
        <w:t>d</w:t>
      </w:r>
      <w:r w:rsidR="00495A97">
        <w:rPr>
          <w:lang w:val="en-GB"/>
        </w:rPr>
        <w:t>,</w:t>
      </w:r>
      <w:r w:rsidR="00617D20">
        <w:rPr>
          <w:lang w:val="en-GB"/>
        </w:rPr>
        <w:t xml:space="preserve"> who did not see the assault</w:t>
      </w:r>
      <w:r w:rsidR="009B700D" w:rsidRPr="009B700D">
        <w:rPr>
          <w:lang w:val="en-GB"/>
        </w:rPr>
        <w:t xml:space="preserve">. </w:t>
      </w:r>
      <w:r w:rsidR="00CE4BF3">
        <w:rPr>
          <w:lang w:val="en-GB"/>
        </w:rPr>
        <w:t>Mr Nocanda</w:t>
      </w:r>
      <w:r w:rsidR="00CE4BF3" w:rsidRPr="009B700D">
        <w:rPr>
          <w:lang w:val="en-GB"/>
        </w:rPr>
        <w:t xml:space="preserve"> </w:t>
      </w:r>
      <w:r w:rsidR="009B700D" w:rsidRPr="009B700D">
        <w:rPr>
          <w:lang w:val="en-GB"/>
        </w:rPr>
        <w:t>followed</w:t>
      </w:r>
      <w:r w:rsidR="00617D20">
        <w:rPr>
          <w:lang w:val="en-GB"/>
        </w:rPr>
        <w:t xml:space="preserve"> her as she got into the car. She locked the doors, and he attempted</w:t>
      </w:r>
      <w:r w:rsidR="009B700D" w:rsidRPr="009B700D">
        <w:rPr>
          <w:lang w:val="en-GB"/>
        </w:rPr>
        <w:t xml:space="preserve"> to gain access to the vehicle, but </w:t>
      </w:r>
      <w:r w:rsidR="00FD5415">
        <w:rPr>
          <w:lang w:val="en-GB"/>
        </w:rPr>
        <w:t>Ms Nkanyane</w:t>
      </w:r>
      <w:r w:rsidR="00FD5415">
        <w:t xml:space="preserve"> </w:t>
      </w:r>
      <w:r w:rsidR="009B700D" w:rsidRPr="009B700D">
        <w:rPr>
          <w:lang w:val="en-GB"/>
        </w:rPr>
        <w:t xml:space="preserve">and </w:t>
      </w:r>
      <w:r w:rsidR="00617D20">
        <w:rPr>
          <w:lang w:val="en-GB"/>
        </w:rPr>
        <w:t>her friend</w:t>
      </w:r>
      <w:r w:rsidR="009B700D" w:rsidRPr="009B700D">
        <w:rPr>
          <w:lang w:val="en-GB"/>
        </w:rPr>
        <w:t xml:space="preserve"> locked the car doors to prevent his entry.</w:t>
      </w:r>
      <w:r w:rsidR="00617D20">
        <w:rPr>
          <w:lang w:val="en-GB"/>
        </w:rPr>
        <w:t xml:space="preserve"> He banged on the window. </w:t>
      </w:r>
    </w:p>
    <w:p w14:paraId="0FD2E1F7" w14:textId="00AB39D7" w:rsidR="009B700D" w:rsidRDefault="001D066C" w:rsidP="001D066C">
      <w:pPr>
        <w:pStyle w:val="Judgmentparagraph"/>
        <w:numPr>
          <w:ilvl w:val="0"/>
          <w:numId w:val="0"/>
        </w:numPr>
        <w:ind w:left="709" w:hanging="709"/>
        <w:rPr>
          <w:lang w:val="en-GB"/>
        </w:rPr>
      </w:pPr>
      <w:r>
        <w:rPr>
          <w:lang w:val="en-GB"/>
        </w:rPr>
        <w:t>[32]</w:t>
      </w:r>
      <w:r>
        <w:rPr>
          <w:lang w:val="en-GB"/>
        </w:rPr>
        <w:tab/>
      </w:r>
      <w:r w:rsidR="009B700D" w:rsidRPr="009B700D">
        <w:rPr>
          <w:lang w:val="en-GB"/>
        </w:rPr>
        <w:t xml:space="preserve">As a result of the assault, </w:t>
      </w:r>
      <w:r w:rsidR="00FD5415">
        <w:rPr>
          <w:lang w:val="en-GB"/>
        </w:rPr>
        <w:t>Ms Nkanyane</w:t>
      </w:r>
      <w:r w:rsidR="00FD5415">
        <w:t xml:space="preserve"> </w:t>
      </w:r>
      <w:r w:rsidR="009B700D" w:rsidRPr="009B700D">
        <w:rPr>
          <w:lang w:val="en-GB"/>
        </w:rPr>
        <w:t>sustained injuries, including a black eye, a bump on her forehead, head injuries, bruises on her back and hip, and a bruise on her left thigh. She sought medical attention from Dr. Bathobatho in Kagiso.</w:t>
      </w:r>
      <w:r w:rsidR="007F597D">
        <w:rPr>
          <w:lang w:val="en-GB"/>
        </w:rPr>
        <w:t xml:space="preserve"> </w:t>
      </w:r>
      <w:r w:rsidR="009139A4">
        <w:rPr>
          <w:lang w:val="en-GB"/>
        </w:rPr>
        <w:t xml:space="preserve">A medical report confirmed </w:t>
      </w:r>
      <w:r w:rsidR="00FD5415">
        <w:rPr>
          <w:lang w:val="en-GB"/>
        </w:rPr>
        <w:t>the injuries</w:t>
      </w:r>
      <w:r w:rsidR="007F597D">
        <w:rPr>
          <w:lang w:val="en-GB"/>
        </w:rPr>
        <w:t>.</w:t>
      </w:r>
    </w:p>
    <w:p w14:paraId="39F5C27D" w14:textId="4490C390" w:rsidR="007F597D" w:rsidRPr="009B700D" w:rsidRDefault="001D066C" w:rsidP="001D066C">
      <w:pPr>
        <w:pStyle w:val="Judgmentparagraph"/>
        <w:numPr>
          <w:ilvl w:val="0"/>
          <w:numId w:val="0"/>
        </w:numPr>
        <w:ind w:left="709" w:hanging="709"/>
        <w:rPr>
          <w:lang w:val="en-GB"/>
        </w:rPr>
      </w:pPr>
      <w:r w:rsidRPr="009B700D">
        <w:rPr>
          <w:lang w:val="en-GB"/>
        </w:rPr>
        <w:t>[33]</w:t>
      </w:r>
      <w:r w:rsidRPr="009B700D">
        <w:rPr>
          <w:lang w:val="en-GB"/>
        </w:rPr>
        <w:tab/>
      </w:r>
      <w:r w:rsidR="007F597D">
        <w:rPr>
          <w:lang w:val="en-GB"/>
        </w:rPr>
        <w:t>During cross-examination, she was asked about discrepancies in her written statement, about her not stating that Mr Nocanda grabbed her by the wrist. She stated that it was just a summary of what happened. She does not know why Prince did not testify about the four men. She rejects Mr Nocanda</w:t>
      </w:r>
      <w:r w:rsidR="00D016B3">
        <w:rPr>
          <w:lang w:val="en-GB"/>
        </w:rPr>
        <w:t>'</w:t>
      </w:r>
      <w:r w:rsidR="007F597D">
        <w:rPr>
          <w:lang w:val="en-GB"/>
        </w:rPr>
        <w:t>s version and specifically states that Prince did not twist his hand.</w:t>
      </w:r>
    </w:p>
    <w:p w14:paraId="157BAFFA" w14:textId="3DBADBD8" w:rsidR="009B700D" w:rsidRDefault="001D066C" w:rsidP="001D066C">
      <w:pPr>
        <w:pStyle w:val="Judgmentparagraph"/>
        <w:numPr>
          <w:ilvl w:val="0"/>
          <w:numId w:val="0"/>
        </w:numPr>
        <w:ind w:left="709" w:hanging="709"/>
        <w:rPr>
          <w:lang w:val="en-GB"/>
        </w:rPr>
      </w:pPr>
      <w:r>
        <w:rPr>
          <w:lang w:val="en-GB"/>
        </w:rPr>
        <w:t>[34]</w:t>
      </w:r>
      <w:r>
        <w:rPr>
          <w:lang w:val="en-GB"/>
        </w:rPr>
        <w:tab/>
      </w:r>
      <w:r w:rsidR="00AC0641">
        <w:rPr>
          <w:lang w:val="en-GB"/>
        </w:rPr>
        <w:t xml:space="preserve">After this, the </w:t>
      </w:r>
      <w:r w:rsidR="00FB71DF">
        <w:rPr>
          <w:lang w:val="en-GB"/>
        </w:rPr>
        <w:t>S</w:t>
      </w:r>
      <w:r w:rsidR="00AC0641">
        <w:rPr>
          <w:lang w:val="en-GB"/>
        </w:rPr>
        <w:t>tate closed its case.</w:t>
      </w:r>
    </w:p>
    <w:p w14:paraId="402C8435" w14:textId="2FA35B6C" w:rsidR="00AC0641" w:rsidRDefault="00AC0641" w:rsidP="00AC0641">
      <w:pPr>
        <w:pStyle w:val="Heading1"/>
        <w:rPr>
          <w:lang w:val="en-GB"/>
        </w:rPr>
      </w:pPr>
      <w:r w:rsidRPr="009139A4">
        <w:rPr>
          <w:lang w:val="en-GB"/>
        </w:rPr>
        <w:lastRenderedPageBreak/>
        <w:t>Brian Nocanda</w:t>
      </w:r>
    </w:p>
    <w:p w14:paraId="72F3276D" w14:textId="18CE4F09" w:rsidR="00CE4BF3" w:rsidRPr="00CE4BF3" w:rsidRDefault="001D066C" w:rsidP="001D066C">
      <w:pPr>
        <w:ind w:left="709" w:hanging="709"/>
      </w:pPr>
      <w:r w:rsidRPr="00CE4BF3">
        <w:rPr>
          <w:rFonts w:ascii="Arial" w:hAnsi="Arial" w:cs="Arial"/>
          <w:sz w:val="24"/>
          <w:szCs w:val="24"/>
        </w:rPr>
        <w:t>[35]</w:t>
      </w:r>
      <w:r w:rsidRPr="00CE4BF3">
        <w:rPr>
          <w:rFonts w:ascii="Arial" w:hAnsi="Arial" w:cs="Arial"/>
          <w:sz w:val="24"/>
          <w:szCs w:val="24"/>
        </w:rPr>
        <w:tab/>
      </w:r>
      <w:r w:rsidR="00CE4BF3">
        <w:t>Mr Nocanda started his testimony with an apology to all the people whom he hurt with his actions, especially the family of the deceased.</w:t>
      </w:r>
    </w:p>
    <w:p w14:paraId="7C987D61" w14:textId="2AFC8348" w:rsidR="00CE4BF3" w:rsidRDefault="001D066C" w:rsidP="001D066C">
      <w:pPr>
        <w:ind w:left="709" w:hanging="709"/>
      </w:pPr>
      <w:r>
        <w:rPr>
          <w:rFonts w:ascii="Arial" w:hAnsi="Arial" w:cs="Arial"/>
          <w:sz w:val="24"/>
          <w:szCs w:val="24"/>
        </w:rPr>
        <w:t>[36]</w:t>
      </w:r>
      <w:r>
        <w:rPr>
          <w:rFonts w:ascii="Arial" w:hAnsi="Arial" w:cs="Arial"/>
          <w:sz w:val="24"/>
          <w:szCs w:val="24"/>
        </w:rPr>
        <w:tab/>
      </w:r>
      <w:r w:rsidR="00CE4BF3" w:rsidRPr="001D066C">
        <w:rPr>
          <w:lang w:val="en-GB"/>
        </w:rPr>
        <w:t xml:space="preserve">He then testified that he is a </w:t>
      </w:r>
      <w:r w:rsidR="006F1D8D">
        <w:t xml:space="preserve">sergeant in the SAPS with 17 years of service, </w:t>
      </w:r>
      <w:r w:rsidR="00CE4BF3">
        <w:t>who DJs in his spare time</w:t>
      </w:r>
      <w:r w:rsidR="006F1D8D">
        <w:t xml:space="preserve">. He went to the pub to assist Thabang, who was DJing. </w:t>
      </w:r>
      <w:r w:rsidR="007D78DF">
        <w:t>He</w:t>
      </w:r>
      <w:r w:rsidR="006F1D8D">
        <w:t xml:space="preserve"> arrived around 21:20 after receiving a call from Thabang. He took over DJ duties at 22:00. His girlfriend, </w:t>
      </w:r>
      <w:r w:rsidR="00CE4BF3">
        <w:t>Tinyiko</w:t>
      </w:r>
      <w:r w:rsidR="006F1D8D">
        <w:t xml:space="preserve">, arrived with a friend. </w:t>
      </w:r>
      <w:r w:rsidR="00987E87">
        <w:t>They were outside the pub in the yard</w:t>
      </w:r>
      <w:r w:rsidR="00190DFB">
        <w:t>;</w:t>
      </w:r>
      <w:r w:rsidR="00987E87">
        <w:t xml:space="preserve"> he waved to her until she noticed</w:t>
      </w:r>
      <w:r w:rsidR="00190DFB">
        <w:t>;</w:t>
      </w:r>
      <w:r w:rsidR="00987E87">
        <w:t xml:space="preserve"> she came to him, and then they h</w:t>
      </w:r>
      <w:r w:rsidR="00190DFB">
        <w:t>e</w:t>
      </w:r>
      <w:r w:rsidR="00987E87">
        <w:t>ld hands and went outside.</w:t>
      </w:r>
    </w:p>
    <w:p w14:paraId="136139E9" w14:textId="3F2EEE5A" w:rsidR="006F1D8D" w:rsidRDefault="001D066C" w:rsidP="001D066C">
      <w:pPr>
        <w:ind w:left="709" w:hanging="709"/>
      </w:pPr>
      <w:r>
        <w:rPr>
          <w:rFonts w:ascii="Arial" w:hAnsi="Arial" w:cs="Arial"/>
          <w:sz w:val="24"/>
          <w:szCs w:val="24"/>
        </w:rPr>
        <w:t>[37]</w:t>
      </w:r>
      <w:r>
        <w:rPr>
          <w:rFonts w:ascii="Arial" w:hAnsi="Arial" w:cs="Arial"/>
          <w:sz w:val="24"/>
          <w:szCs w:val="24"/>
        </w:rPr>
        <w:tab/>
      </w:r>
      <w:r w:rsidR="00987E87">
        <w:t>In the parking lot</w:t>
      </w:r>
      <w:r w:rsidR="00190DFB">
        <w:t>,</w:t>
      </w:r>
      <w:r w:rsidR="00987E87">
        <w:t xml:space="preserve"> an </w:t>
      </w:r>
      <w:r w:rsidR="006F1D8D">
        <w:t xml:space="preserve">argument ensued </w:t>
      </w:r>
      <w:r w:rsidR="00987E87">
        <w:t>between them</w:t>
      </w:r>
      <w:r w:rsidR="00CE4BF3">
        <w:t xml:space="preserve"> </w:t>
      </w:r>
      <w:r w:rsidR="00FD5415">
        <w:t xml:space="preserve">about </w:t>
      </w:r>
      <w:r w:rsidR="00987E87">
        <w:t xml:space="preserve">him not calling her and </w:t>
      </w:r>
      <w:r w:rsidR="00193D25">
        <w:t>her</w:t>
      </w:r>
      <w:r w:rsidR="00987E87">
        <w:t xml:space="preserve"> not replying to his texts, eventually leading to her telling him that he </w:t>
      </w:r>
      <w:r w:rsidR="00193D25">
        <w:t>wa</w:t>
      </w:r>
      <w:r w:rsidR="00CE4BF3">
        <w:t xml:space="preserve">s full of sh*t. </w:t>
      </w:r>
      <w:r w:rsidR="00987E87">
        <w:t xml:space="preserve">This made him </w:t>
      </w:r>
      <w:r w:rsidR="00CE4BF3">
        <w:t>angry</w:t>
      </w:r>
      <w:r w:rsidR="00987E87">
        <w:t>,</w:t>
      </w:r>
      <w:r w:rsidR="00CE4BF3">
        <w:t xml:space="preserve"> and</w:t>
      </w:r>
      <w:r w:rsidR="00987E87">
        <w:t xml:space="preserve"> he</w:t>
      </w:r>
      <w:r w:rsidR="00CE4BF3">
        <w:t xml:space="preserve"> slapped </w:t>
      </w:r>
      <w:r w:rsidR="006F1D8D">
        <w:t>her twice</w:t>
      </w:r>
      <w:r w:rsidR="00CE4BF3">
        <w:t xml:space="preserve"> with an open hand in the </w:t>
      </w:r>
      <w:r w:rsidR="00987E87">
        <w:t>face</w:t>
      </w:r>
      <w:r w:rsidR="006F1D8D">
        <w:t xml:space="preserve">. </w:t>
      </w:r>
      <w:r w:rsidR="00CE4BF3">
        <w:t xml:space="preserve">She </w:t>
      </w:r>
      <w:r w:rsidR="00987E87">
        <w:t xml:space="preserve">went backwards, slipped over the pavement, and </w:t>
      </w:r>
      <w:r w:rsidR="00CE4BF3">
        <w:t>fell on her buttocks. She then got up and moved to the other side of the vehicle. He did not notice any injuries on her face</w:t>
      </w:r>
      <w:r w:rsidR="009A688D">
        <w:t>. H</w:t>
      </w:r>
      <w:r w:rsidR="00641CC7">
        <w:t>e did not check</w:t>
      </w:r>
      <w:r w:rsidR="00471584">
        <w:t>;</w:t>
      </w:r>
      <w:r w:rsidR="00641CC7">
        <w:t xml:space="preserve"> it was dark, and she moved away from him after he slapped her.</w:t>
      </w:r>
    </w:p>
    <w:p w14:paraId="5EE4EDD7" w14:textId="759A8FC9" w:rsidR="00987E87" w:rsidRDefault="001D066C" w:rsidP="001D066C">
      <w:pPr>
        <w:ind w:left="709" w:hanging="709"/>
      </w:pPr>
      <w:r>
        <w:rPr>
          <w:rFonts w:ascii="Arial" w:hAnsi="Arial" w:cs="Arial"/>
          <w:sz w:val="24"/>
          <w:szCs w:val="24"/>
        </w:rPr>
        <w:t>[38]</w:t>
      </w:r>
      <w:r>
        <w:rPr>
          <w:rFonts w:ascii="Arial" w:hAnsi="Arial" w:cs="Arial"/>
          <w:sz w:val="24"/>
          <w:szCs w:val="24"/>
        </w:rPr>
        <w:tab/>
      </w:r>
      <w:r w:rsidR="00987E87">
        <w:t>Afterwards</w:t>
      </w:r>
      <w:r w:rsidR="009A688D">
        <w:t>,</w:t>
      </w:r>
      <w:r w:rsidR="00987E87">
        <w:t xml:space="preserve"> she asked him why he hit her, </w:t>
      </w:r>
      <w:r w:rsidR="009A688D">
        <w:t xml:space="preserve">but </w:t>
      </w:r>
      <w:r w:rsidR="00987E87">
        <w:t>he did not answer</w:t>
      </w:r>
      <w:r w:rsidR="009A688D">
        <w:t>.</w:t>
      </w:r>
      <w:r w:rsidR="00987E87">
        <w:t xml:space="preserve"> </w:t>
      </w:r>
      <w:r w:rsidR="009A688D">
        <w:t>A</w:t>
      </w:r>
      <w:r w:rsidR="00987E87">
        <w:t>nother car arrived that stopped, with two guys coming out</w:t>
      </w:r>
      <w:r w:rsidR="00AC214A">
        <w:t>,</w:t>
      </w:r>
      <w:r w:rsidR="00987E87">
        <w:t xml:space="preserve"> </w:t>
      </w:r>
      <w:r w:rsidR="00471584">
        <w:t>question</w:t>
      </w:r>
      <w:r w:rsidR="00987E87">
        <w:t xml:space="preserve">ing why they were fighting. </w:t>
      </w:r>
      <w:r w:rsidR="009A688D">
        <w:t>At this time,</w:t>
      </w:r>
      <w:r w:rsidR="00987E87">
        <w:t xml:space="preserve"> </w:t>
      </w:r>
      <w:r w:rsidR="006F1D8D">
        <w:t xml:space="preserve">Prince intervened, grabbing </w:t>
      </w:r>
      <w:r w:rsidR="000C0B90">
        <w:t>him</w:t>
      </w:r>
      <w:r w:rsidR="00987E87">
        <w:t xml:space="preserve"> from behind and twisting his hands and arms. </w:t>
      </w:r>
    </w:p>
    <w:p w14:paraId="10538958" w14:textId="58248F43" w:rsidR="00CE4BF3" w:rsidRDefault="001D066C" w:rsidP="001D066C">
      <w:pPr>
        <w:ind w:left="709" w:hanging="709"/>
      </w:pPr>
      <w:r>
        <w:rPr>
          <w:rFonts w:ascii="Arial" w:hAnsi="Arial" w:cs="Arial"/>
          <w:sz w:val="24"/>
          <w:szCs w:val="24"/>
        </w:rPr>
        <w:t>[39]</w:t>
      </w:r>
      <w:r>
        <w:rPr>
          <w:rFonts w:ascii="Arial" w:hAnsi="Arial" w:cs="Arial"/>
          <w:sz w:val="24"/>
          <w:szCs w:val="24"/>
        </w:rPr>
        <w:tab/>
      </w:r>
      <w:r w:rsidR="00FD5415" w:rsidRPr="001D066C">
        <w:rPr>
          <w:lang w:val="en-GB"/>
        </w:rPr>
        <w:t>Ms Nkanyane</w:t>
      </w:r>
      <w:r w:rsidR="00D30701">
        <w:t>,</w:t>
      </w:r>
      <w:r w:rsidR="00987E87">
        <w:t xml:space="preserve"> at this stage</w:t>
      </w:r>
      <w:r w:rsidR="00D30701">
        <w:t>,</w:t>
      </w:r>
      <w:r w:rsidR="00987E87">
        <w:t xml:space="preserve"> was standing on the other side of the vehicle until </w:t>
      </w:r>
      <w:r w:rsidR="006F1D8D">
        <w:t xml:space="preserve">her friend </w:t>
      </w:r>
      <w:r w:rsidR="00987E87">
        <w:t>came</w:t>
      </w:r>
      <w:r w:rsidR="00216D81">
        <w:t>. They got into the car. Prince was still holding his arms</w:t>
      </w:r>
      <w:r w:rsidR="00D30701">
        <w:t>,</w:t>
      </w:r>
      <w:r w:rsidR="00216D81">
        <w:t xml:space="preserve"> twisting it</w:t>
      </w:r>
      <w:r w:rsidR="00204CD6">
        <w:t>, pulling his t-shirt. That is when he grabbed the handle of the car</w:t>
      </w:r>
      <w:r w:rsidR="00123359">
        <w:t xml:space="preserve">. He also </w:t>
      </w:r>
      <w:r w:rsidR="00204CD6">
        <w:t>hit</w:t>
      </w:r>
      <w:r w:rsidR="00CE4BF3">
        <w:t xml:space="preserve"> the window </w:t>
      </w:r>
      <w:r w:rsidR="00A53607">
        <w:t xml:space="preserve">as they </w:t>
      </w:r>
      <w:r w:rsidR="00CE4BF3">
        <w:t xml:space="preserve">were about to reverse into him, and he </w:t>
      </w:r>
      <w:r w:rsidR="00C52062">
        <w:t>wanted to</w:t>
      </w:r>
      <w:r w:rsidR="00CE4BF3">
        <w:t xml:space="preserve"> alert them of his presence.</w:t>
      </w:r>
    </w:p>
    <w:p w14:paraId="4DF9AA5F" w14:textId="0F48985F" w:rsidR="00987E87" w:rsidRDefault="001D066C" w:rsidP="001D066C">
      <w:pPr>
        <w:ind w:left="709" w:hanging="709"/>
      </w:pPr>
      <w:r>
        <w:rPr>
          <w:rFonts w:ascii="Arial" w:hAnsi="Arial" w:cs="Arial"/>
          <w:sz w:val="24"/>
          <w:szCs w:val="24"/>
        </w:rPr>
        <w:t>[40]</w:t>
      </w:r>
      <w:r>
        <w:rPr>
          <w:rFonts w:ascii="Arial" w:hAnsi="Arial" w:cs="Arial"/>
          <w:sz w:val="24"/>
          <w:szCs w:val="24"/>
        </w:rPr>
        <w:tab/>
      </w:r>
      <w:r w:rsidR="00987E87">
        <w:t>He denies that they were no longer in a relationship, that he kicked and punched her, and that maybe her injuries were because she fell. Prince only came once they were standing.</w:t>
      </w:r>
    </w:p>
    <w:p w14:paraId="03E92272" w14:textId="6B8EC6AD" w:rsidR="00CE4BF3" w:rsidRDefault="001D066C" w:rsidP="001D066C">
      <w:pPr>
        <w:ind w:left="709" w:hanging="709"/>
      </w:pPr>
      <w:r>
        <w:rPr>
          <w:rFonts w:ascii="Arial" w:hAnsi="Arial" w:cs="Arial"/>
          <w:sz w:val="24"/>
          <w:szCs w:val="24"/>
        </w:rPr>
        <w:t>[41]</w:t>
      </w:r>
      <w:r>
        <w:rPr>
          <w:rFonts w:ascii="Arial" w:hAnsi="Arial" w:cs="Arial"/>
          <w:sz w:val="24"/>
          <w:szCs w:val="24"/>
        </w:rPr>
        <w:tab/>
      </w:r>
      <w:r w:rsidR="006F1D8D">
        <w:t>The accused claimed Prince assaulted him</w:t>
      </w:r>
      <w:r w:rsidR="00987E87">
        <w:t xml:space="preserve"> by punching him in the left eye and the chin</w:t>
      </w:r>
      <w:r w:rsidR="006F1D8D">
        <w:t>, causing him to feel dizz</w:t>
      </w:r>
      <w:r w:rsidR="00987E87">
        <w:t>y and</w:t>
      </w:r>
      <w:r w:rsidR="00CE4BF3">
        <w:t xml:space="preserve"> unconscious.</w:t>
      </w:r>
      <w:r w:rsidR="00987E87">
        <w:t xml:space="preserve"> He</w:t>
      </w:r>
      <w:r w:rsidR="00CE4BF3">
        <w:t xml:space="preserve"> walked to the island in the middle of the road to sit down. He was bleeding from the nose and the mouth. </w:t>
      </w:r>
      <w:r w:rsidR="00F43A6C">
        <w:t>After some time</w:t>
      </w:r>
      <w:r w:rsidR="00CE4BF3">
        <w:t>, he returned to the gate</w:t>
      </w:r>
      <w:r w:rsidR="00457E78">
        <w:t>,</w:t>
      </w:r>
      <w:r w:rsidR="00CE4BF3">
        <w:t xml:space="preserve"> where he saw a male and female bouncer. He told them he want</w:t>
      </w:r>
      <w:r w:rsidR="00457E78">
        <w:t>ed his belongings, but they refused</w:t>
      </w:r>
      <w:r w:rsidR="00CE4BF3">
        <w:t xml:space="preserve"> entry. </w:t>
      </w:r>
    </w:p>
    <w:p w14:paraId="554B2CB5" w14:textId="7C0B39C6" w:rsidR="00CE4BF3" w:rsidRDefault="001D066C" w:rsidP="001D066C">
      <w:pPr>
        <w:ind w:left="709" w:hanging="709"/>
      </w:pPr>
      <w:r>
        <w:rPr>
          <w:rFonts w:ascii="Arial" w:hAnsi="Arial" w:cs="Arial"/>
          <w:sz w:val="24"/>
          <w:szCs w:val="24"/>
        </w:rPr>
        <w:t>[42]</w:t>
      </w:r>
      <w:r>
        <w:rPr>
          <w:rFonts w:ascii="Arial" w:hAnsi="Arial" w:cs="Arial"/>
          <w:sz w:val="24"/>
          <w:szCs w:val="24"/>
        </w:rPr>
        <w:tab/>
      </w:r>
      <w:r w:rsidR="00CE4BF3">
        <w:t>Prince then approached him, walking fast and telling him that if he comes back</w:t>
      </w:r>
      <w:r w:rsidR="00457E78">
        <w:t>,</w:t>
      </w:r>
      <w:r w:rsidR="00CE4BF3">
        <w:t xml:space="preserve"> he will f*ck him up. He then panicked and drew his firearm, the service pistol that he carries with him. </w:t>
      </w:r>
      <w:r w:rsidR="00987E87">
        <w:t>He</w:t>
      </w:r>
      <w:r w:rsidR="00CE4BF3">
        <w:t xml:space="preserve"> cocked it. Still</w:t>
      </w:r>
      <w:r w:rsidR="00902861">
        <w:t>,</w:t>
      </w:r>
      <w:r w:rsidR="00CE4BF3">
        <w:t xml:space="preserve"> Prince approached, and he cocked it for a second time. Two live rounds went out in consecutive rounds while the firearm was pointed to the ground.</w:t>
      </w:r>
    </w:p>
    <w:p w14:paraId="6A19D1DE" w14:textId="3D4326C6" w:rsidR="00CE4BF3" w:rsidRDefault="001D066C" w:rsidP="001D066C">
      <w:pPr>
        <w:ind w:left="709" w:hanging="709"/>
      </w:pPr>
      <w:r>
        <w:rPr>
          <w:rFonts w:ascii="Arial" w:hAnsi="Arial" w:cs="Arial"/>
          <w:sz w:val="24"/>
          <w:szCs w:val="24"/>
        </w:rPr>
        <w:t>[43]</w:t>
      </w:r>
      <w:r>
        <w:rPr>
          <w:rFonts w:ascii="Arial" w:hAnsi="Arial" w:cs="Arial"/>
          <w:sz w:val="24"/>
          <w:szCs w:val="24"/>
        </w:rPr>
        <w:tab/>
      </w:r>
      <w:r w:rsidR="00CE4BF3">
        <w:t>Prince then turned and ran away, and he continued firing</w:t>
      </w:r>
      <w:r w:rsidR="005A6780">
        <w:t xml:space="preserve"> it</w:t>
      </w:r>
      <w:r w:rsidR="00CE4BF3">
        <w:t xml:space="preserve"> while walking towards the direction Prince was running</w:t>
      </w:r>
      <w:r w:rsidR="00866C01">
        <w:t>, while, as he explained, his firearm was busy firing</w:t>
      </w:r>
      <w:r w:rsidR="00CE4BF3">
        <w:t xml:space="preserve">. There were people inside the pub when he fired the other four shots. He did not notice if anyone was injured. He did not know that </w:t>
      </w:r>
      <w:r w:rsidR="005A6780">
        <w:t xml:space="preserve">Mr </w:t>
      </w:r>
      <w:r w:rsidR="00CE4BF3">
        <w:t xml:space="preserve">Mthi </w:t>
      </w:r>
      <w:r w:rsidR="00902861">
        <w:t>had been</w:t>
      </w:r>
      <w:r w:rsidR="00CE4BF3">
        <w:t xml:space="preserve"> killed. He was aiming at the floor to minimi</w:t>
      </w:r>
      <w:r w:rsidR="007F4626">
        <w:t>s</w:t>
      </w:r>
      <w:r w:rsidR="00CE4BF3">
        <w:t>e the threats.</w:t>
      </w:r>
    </w:p>
    <w:p w14:paraId="78AFC9FD" w14:textId="2080B896" w:rsidR="00CE4BF3" w:rsidRDefault="001D066C" w:rsidP="001D066C">
      <w:pPr>
        <w:ind w:left="709" w:hanging="709"/>
      </w:pPr>
      <w:r>
        <w:rPr>
          <w:rFonts w:ascii="Arial" w:hAnsi="Arial" w:cs="Arial"/>
          <w:sz w:val="24"/>
          <w:szCs w:val="24"/>
        </w:rPr>
        <w:t>[44]</w:t>
      </w:r>
      <w:r>
        <w:rPr>
          <w:rFonts w:ascii="Arial" w:hAnsi="Arial" w:cs="Arial"/>
          <w:sz w:val="24"/>
          <w:szCs w:val="24"/>
        </w:rPr>
        <w:tab/>
      </w:r>
      <w:r w:rsidR="00CE4BF3" w:rsidRPr="00E04E3C">
        <w:t xml:space="preserve">He wanted to report the assault </w:t>
      </w:r>
      <w:r w:rsidR="00902861">
        <w:t>by</w:t>
      </w:r>
      <w:r w:rsidR="00CE4BF3" w:rsidRPr="00E04E3C">
        <w:t xml:space="preserve"> Prince and the shootings at </w:t>
      </w:r>
      <w:r w:rsidR="00902861">
        <w:t xml:space="preserve">the </w:t>
      </w:r>
      <w:r w:rsidR="00CE4BF3" w:rsidRPr="00E04E3C">
        <w:t>Kagiso police station,</w:t>
      </w:r>
      <w:r w:rsidR="00CE4BF3">
        <w:t xml:space="preserve"> but they told him he must come back when he </w:t>
      </w:r>
      <w:r w:rsidR="00902861">
        <w:t>wa</w:t>
      </w:r>
      <w:r w:rsidR="00CE4BF3">
        <w:t xml:space="preserve">s sober and received medical attention. </w:t>
      </w:r>
      <w:r w:rsidR="00ED441D">
        <w:t xml:space="preserve">He walked home </w:t>
      </w:r>
      <w:r w:rsidR="00ED441D">
        <w:lastRenderedPageBreak/>
        <w:t xml:space="preserve">with this service pistol on his </w:t>
      </w:r>
      <w:r w:rsidR="008277EB">
        <w:t>waist</w:t>
      </w:r>
      <w:r w:rsidR="00BB32D2">
        <w:t>, nursed himself</w:t>
      </w:r>
      <w:r w:rsidR="008277EB">
        <w:t>, and slept</w:t>
      </w:r>
      <w:r w:rsidR="00BB32D2">
        <w:t xml:space="preserve">. </w:t>
      </w:r>
      <w:r w:rsidR="00CE4BF3">
        <w:t>He was arrested later that morning.</w:t>
      </w:r>
      <w:r w:rsidR="00074932">
        <w:t xml:space="preserve"> He did not at that time kn</w:t>
      </w:r>
      <w:r w:rsidR="008277EB">
        <w:t>o</w:t>
      </w:r>
      <w:r w:rsidR="00074932">
        <w:t>w about Prince</w:t>
      </w:r>
      <w:r w:rsidR="00D016B3">
        <w:t>'</w:t>
      </w:r>
      <w:r w:rsidR="00074932">
        <w:t>s injuries or that someone was killed.</w:t>
      </w:r>
    </w:p>
    <w:p w14:paraId="7DBB60A0" w14:textId="356EA28B" w:rsidR="006F1D8D" w:rsidRDefault="001D066C" w:rsidP="001D066C">
      <w:pPr>
        <w:ind w:left="709" w:hanging="709"/>
      </w:pPr>
      <w:r>
        <w:rPr>
          <w:rFonts w:ascii="Arial" w:hAnsi="Arial" w:cs="Arial"/>
          <w:sz w:val="24"/>
          <w:szCs w:val="24"/>
        </w:rPr>
        <w:t>[45]</w:t>
      </w:r>
      <w:r>
        <w:rPr>
          <w:rFonts w:ascii="Arial" w:hAnsi="Arial" w:cs="Arial"/>
          <w:sz w:val="24"/>
          <w:szCs w:val="24"/>
        </w:rPr>
        <w:tab/>
      </w:r>
      <w:r w:rsidR="006F1D8D">
        <w:t xml:space="preserve">In cross-examination, </w:t>
      </w:r>
      <w:r w:rsidR="00CE4BF3">
        <w:t>Mr Nocanda</w:t>
      </w:r>
      <w:r w:rsidR="006F1D8D">
        <w:t xml:space="preserve"> admitted assaulting </w:t>
      </w:r>
      <w:r w:rsidR="005A6780" w:rsidRPr="001D066C">
        <w:rPr>
          <w:lang w:val="en-GB"/>
        </w:rPr>
        <w:t>Ms Nkanyane</w:t>
      </w:r>
      <w:r w:rsidR="005A6780">
        <w:t xml:space="preserve"> </w:t>
      </w:r>
      <w:r w:rsidR="006F1D8D">
        <w:t>and cocking his firearm multiple times. He acknowledged the risk of ricochet but claimed not to consider it during the incident. The accused said he fired to scare Prince, unaware that people were inside the pub. H</w:t>
      </w:r>
      <w:r w:rsidR="008F56A9">
        <w:t>e</w:t>
      </w:r>
      <w:r w:rsidR="006F1D8D">
        <w:t xml:space="preserve"> </w:t>
      </w:r>
      <w:r w:rsidR="00CE4BF3">
        <w:t xml:space="preserve">admitted that his </w:t>
      </w:r>
      <w:r w:rsidR="006F1D8D">
        <w:t xml:space="preserve">actions resulted in </w:t>
      </w:r>
      <w:r w:rsidR="005A6780">
        <w:t xml:space="preserve">Mr </w:t>
      </w:r>
      <w:r w:rsidR="0055340C">
        <w:t>Mthi's</w:t>
      </w:r>
      <w:r w:rsidR="006F1D8D">
        <w:t xml:space="preserve"> death.</w:t>
      </w:r>
      <w:r w:rsidR="00AA69ED">
        <w:t xml:space="preserve"> He insisted that he shot towards the ground.</w:t>
      </w:r>
    </w:p>
    <w:p w14:paraId="54F7CC31" w14:textId="2DC9F3CA" w:rsidR="00686BC0" w:rsidRDefault="001D066C" w:rsidP="001D066C">
      <w:pPr>
        <w:ind w:left="709" w:hanging="709"/>
      </w:pPr>
      <w:r>
        <w:rPr>
          <w:rFonts w:ascii="Arial" w:hAnsi="Arial" w:cs="Arial"/>
          <w:sz w:val="24"/>
          <w:szCs w:val="24"/>
        </w:rPr>
        <w:t>[46]</w:t>
      </w:r>
      <w:r>
        <w:rPr>
          <w:rFonts w:ascii="Arial" w:hAnsi="Arial" w:cs="Arial"/>
          <w:sz w:val="24"/>
          <w:szCs w:val="24"/>
        </w:rPr>
        <w:tab/>
      </w:r>
      <w:r w:rsidR="00686BC0">
        <w:t xml:space="preserve">As for the assault on </w:t>
      </w:r>
      <w:r w:rsidR="005A6780" w:rsidRPr="001D066C">
        <w:rPr>
          <w:lang w:val="en-GB"/>
        </w:rPr>
        <w:t>Ms Nkanyane</w:t>
      </w:r>
      <w:r w:rsidR="00686BC0">
        <w:t xml:space="preserve">, he admitted again to slapping her twice with </w:t>
      </w:r>
      <w:r w:rsidR="008F56A9">
        <w:t>a</w:t>
      </w:r>
      <w:r w:rsidR="00686BC0">
        <w:t xml:space="preserve"> flat hand in the face. The other injuries she perhaps sustained </w:t>
      </w:r>
      <w:r w:rsidR="008F56A9">
        <w:t xml:space="preserve">were </w:t>
      </w:r>
      <w:r w:rsidR="00686BC0">
        <w:t xml:space="preserve">because she fell afterwards, not </w:t>
      </w:r>
      <w:r w:rsidR="008F56A9">
        <w:t>from</w:t>
      </w:r>
      <w:r w:rsidR="00686BC0">
        <w:t xml:space="preserve"> the hitting. When it was </w:t>
      </w:r>
      <w:r w:rsidR="006C134F">
        <w:t>put to him that she fell because he hit her, he was only willing to agree that she perhaps fell because she was running away from him o</w:t>
      </w:r>
      <w:r w:rsidR="00A1451E">
        <w:t>r</w:t>
      </w:r>
      <w:r w:rsidR="006C134F">
        <w:t xml:space="preserve"> feeling dizzy.</w:t>
      </w:r>
      <w:r w:rsidR="006C57B6">
        <w:t xml:space="preserve"> He changed his version </w:t>
      </w:r>
      <w:r w:rsidR="009D224C">
        <w:t xml:space="preserve">of the sequence of events – he no longer felt dizzy right after </w:t>
      </w:r>
      <w:r w:rsidR="001378C7">
        <w:t>Prince assaulted him at the car</w:t>
      </w:r>
      <w:r w:rsidR="008D3631">
        <w:t>, but rather after he ha</w:t>
      </w:r>
      <w:r w:rsidR="00A1451E">
        <w:t>d</w:t>
      </w:r>
      <w:r w:rsidR="008D3631">
        <w:t xml:space="preserve"> been at the gate to ask the bouncer why Prince assaulted him.</w:t>
      </w:r>
    </w:p>
    <w:p w14:paraId="1876E69E" w14:textId="29B970E0" w:rsidR="006F1D8D" w:rsidRDefault="001D066C" w:rsidP="001D066C">
      <w:pPr>
        <w:ind w:left="709" w:hanging="709"/>
      </w:pPr>
      <w:r>
        <w:rPr>
          <w:rFonts w:ascii="Arial" w:hAnsi="Arial" w:cs="Arial"/>
          <w:sz w:val="24"/>
          <w:szCs w:val="24"/>
        </w:rPr>
        <w:t>[47]</w:t>
      </w:r>
      <w:r>
        <w:rPr>
          <w:rFonts w:ascii="Arial" w:hAnsi="Arial" w:cs="Arial"/>
          <w:sz w:val="24"/>
          <w:szCs w:val="24"/>
        </w:rPr>
        <w:tab/>
      </w:r>
      <w:r w:rsidR="006F1D8D">
        <w:t>During re-examination, the accused mentioned calling witnesses, including a bouncer named Jo, Thabang the DJ, and William Mawela, to corroborate parts of his testimony.</w:t>
      </w:r>
      <w:r w:rsidR="007A5A1A">
        <w:t xml:space="preserve"> Only Thabang testified at the end, after which the defence </w:t>
      </w:r>
      <w:r w:rsidR="00DD04C4">
        <w:t>closed its case.</w:t>
      </w:r>
    </w:p>
    <w:p w14:paraId="5E044DAB" w14:textId="1DCD08FD" w:rsidR="00BC204B" w:rsidRPr="00BC204B" w:rsidRDefault="001D066C" w:rsidP="001D066C">
      <w:pPr>
        <w:ind w:left="709" w:hanging="709"/>
        <w:rPr>
          <w:lang w:eastAsia="en-GB"/>
        </w:rPr>
      </w:pPr>
      <w:r w:rsidRPr="00BC204B">
        <w:rPr>
          <w:rFonts w:ascii="Arial" w:hAnsi="Arial" w:cs="Arial"/>
          <w:sz w:val="24"/>
          <w:szCs w:val="24"/>
          <w:lang w:eastAsia="en-GB"/>
        </w:rPr>
        <w:t>[48]</w:t>
      </w:r>
      <w:r w:rsidRPr="00BC204B">
        <w:rPr>
          <w:rFonts w:ascii="Arial" w:hAnsi="Arial" w:cs="Arial"/>
          <w:sz w:val="24"/>
          <w:szCs w:val="24"/>
          <w:lang w:eastAsia="en-GB"/>
        </w:rPr>
        <w:tab/>
      </w:r>
      <w:r w:rsidR="00DD04C4">
        <w:rPr>
          <w:lang w:eastAsia="en-GB"/>
        </w:rPr>
        <w:t xml:space="preserve">However, </w:t>
      </w:r>
      <w:r w:rsidR="00B4238B">
        <w:rPr>
          <w:lang w:eastAsia="en-GB"/>
        </w:rPr>
        <w:t>the case was reopened at the next sitting</w:t>
      </w:r>
      <w:r w:rsidR="00DD04C4">
        <w:rPr>
          <w:lang w:eastAsia="en-GB"/>
        </w:rPr>
        <w:t xml:space="preserve">, </w:t>
      </w:r>
      <w:r w:rsidR="007C0423">
        <w:rPr>
          <w:lang w:eastAsia="en-GB"/>
        </w:rPr>
        <w:t xml:space="preserve">with Mr Nocanda back on the stand. He </w:t>
      </w:r>
      <w:r w:rsidR="00BC204B" w:rsidRPr="00BC204B">
        <w:rPr>
          <w:lang w:eastAsia="en-GB"/>
        </w:rPr>
        <w:t xml:space="preserve">resumed his testimony during the examination-in-chief, recounting an alleged assault by Prince that left him with injuries, including bruises on both elbows, a swollen eye, and a bump on the back of his head. He </w:t>
      </w:r>
      <w:r w:rsidR="005A6780">
        <w:rPr>
          <w:lang w:eastAsia="en-GB"/>
        </w:rPr>
        <w:t>repeated that he bled</w:t>
      </w:r>
      <w:r w:rsidR="00BC204B" w:rsidRPr="00BC204B">
        <w:rPr>
          <w:lang w:eastAsia="en-GB"/>
        </w:rPr>
        <w:t xml:space="preserve"> through the mouth and nose. The J88 medical report was presented, indicating treatment received at Loreto Hospital with a Kagiso SAPS stamp, although Mr Nocanda clarified that he did not personally collect the document. A photograph depicting him playing music at the Joint pub was introduced, and he claimed it was taken on either January 27th or 28th, obtained from witness Tabang. The acceptance of Section 3(1)(c) of the Law of Amendment Act was confirmed, and the J88 and the photograph were marked as Exhibits J and K, respectively.</w:t>
      </w:r>
    </w:p>
    <w:p w14:paraId="66248F22" w14:textId="18AEEFA5" w:rsidR="00BC204B" w:rsidRPr="00BC204B" w:rsidRDefault="001D066C" w:rsidP="001D066C">
      <w:pPr>
        <w:ind w:left="709" w:hanging="709"/>
        <w:rPr>
          <w:lang w:eastAsia="en-GB"/>
        </w:rPr>
      </w:pPr>
      <w:r w:rsidRPr="00BC204B">
        <w:rPr>
          <w:rFonts w:ascii="Arial" w:hAnsi="Arial" w:cs="Arial"/>
          <w:sz w:val="24"/>
          <w:szCs w:val="24"/>
          <w:lang w:eastAsia="en-GB"/>
        </w:rPr>
        <w:t>[49]</w:t>
      </w:r>
      <w:r w:rsidRPr="00BC204B">
        <w:rPr>
          <w:rFonts w:ascii="Arial" w:hAnsi="Arial" w:cs="Arial"/>
          <w:sz w:val="24"/>
          <w:szCs w:val="24"/>
          <w:lang w:eastAsia="en-GB"/>
        </w:rPr>
        <w:tab/>
      </w:r>
      <w:r w:rsidR="00BC204B" w:rsidRPr="00BC204B">
        <w:rPr>
          <w:lang w:eastAsia="en-GB"/>
        </w:rPr>
        <w:t xml:space="preserve">During cross-examination, </w:t>
      </w:r>
      <w:r w:rsidR="00DD04C4">
        <w:rPr>
          <w:lang w:eastAsia="en-GB"/>
        </w:rPr>
        <w:t xml:space="preserve">the </w:t>
      </w:r>
      <w:r w:rsidR="00BC204B" w:rsidRPr="00BC204B">
        <w:rPr>
          <w:lang w:eastAsia="en-GB"/>
        </w:rPr>
        <w:t xml:space="preserve">focus shifted to the </w:t>
      </w:r>
      <w:r w:rsidR="0055340C">
        <w:rPr>
          <w:lang w:eastAsia="en-GB"/>
        </w:rPr>
        <w:t>J88's</w:t>
      </w:r>
      <w:r w:rsidR="00BC204B" w:rsidRPr="00BC204B">
        <w:rPr>
          <w:lang w:eastAsia="en-GB"/>
        </w:rPr>
        <w:t xml:space="preserve"> corroboration of injuries. It was noted that certain injuries were not documented on the form, and Mr Nocanda explained the absence by stating that he could not have blood on him for two days. Questions arose about the p</w:t>
      </w:r>
      <w:r w:rsidR="00DD04C4">
        <w:rPr>
          <w:lang w:eastAsia="en-GB"/>
        </w:rPr>
        <w:t>hotograph's purpose</w:t>
      </w:r>
      <w:r w:rsidR="00BC204B" w:rsidRPr="00BC204B">
        <w:rPr>
          <w:lang w:eastAsia="en-GB"/>
        </w:rPr>
        <w:t xml:space="preserve">, and doubts </w:t>
      </w:r>
      <w:r w:rsidR="004D7DC7">
        <w:rPr>
          <w:lang w:eastAsia="en-GB"/>
        </w:rPr>
        <w:t>about its location and capture date were raised</w:t>
      </w:r>
      <w:r w:rsidR="00BC204B" w:rsidRPr="00BC204B">
        <w:rPr>
          <w:lang w:eastAsia="en-GB"/>
        </w:rPr>
        <w:t>.</w:t>
      </w:r>
      <w:r w:rsidR="0065428B">
        <w:rPr>
          <w:lang w:eastAsia="en-GB"/>
        </w:rPr>
        <w:t xml:space="preserve"> Not much turns on this.</w:t>
      </w:r>
    </w:p>
    <w:p w14:paraId="1AA1F824" w14:textId="17FE3C26" w:rsidR="00AC0641" w:rsidRDefault="001D066C" w:rsidP="001D066C">
      <w:pPr>
        <w:ind w:left="709" w:hanging="709"/>
        <w:rPr>
          <w:lang w:eastAsia="en-GB"/>
        </w:rPr>
      </w:pPr>
      <w:r>
        <w:rPr>
          <w:rFonts w:ascii="Arial" w:hAnsi="Arial" w:cs="Arial"/>
          <w:sz w:val="24"/>
          <w:szCs w:val="24"/>
          <w:lang w:eastAsia="en-GB"/>
        </w:rPr>
        <w:t>[50]</w:t>
      </w:r>
      <w:r>
        <w:rPr>
          <w:rFonts w:ascii="Arial" w:hAnsi="Arial" w:cs="Arial"/>
          <w:sz w:val="24"/>
          <w:szCs w:val="24"/>
          <w:lang w:eastAsia="en-GB"/>
        </w:rPr>
        <w:tab/>
      </w:r>
      <w:r w:rsidR="00BC204B" w:rsidRPr="00BC204B">
        <w:rPr>
          <w:lang w:eastAsia="en-GB"/>
        </w:rPr>
        <w:t xml:space="preserve">In re-examination, the accused attempted to introduce a phone with a date to </w:t>
      </w:r>
      <w:r w:rsidR="004D7DC7">
        <w:rPr>
          <w:lang w:eastAsia="en-GB"/>
        </w:rPr>
        <w:t>support the presented evidence</w:t>
      </w:r>
      <w:r w:rsidR="00BC204B" w:rsidRPr="00BC204B">
        <w:rPr>
          <w:lang w:eastAsia="en-GB"/>
        </w:rPr>
        <w:t>.</w:t>
      </w:r>
    </w:p>
    <w:p w14:paraId="78450816" w14:textId="3954A90C" w:rsidR="007C0423" w:rsidRDefault="007C0423" w:rsidP="007C0423">
      <w:pPr>
        <w:pStyle w:val="Heading1"/>
        <w:rPr>
          <w:lang w:eastAsia="en-GB"/>
        </w:rPr>
      </w:pPr>
      <w:r>
        <w:rPr>
          <w:lang w:eastAsia="en-GB"/>
        </w:rPr>
        <w:t>Thabang Moses Pela</w:t>
      </w:r>
    </w:p>
    <w:p w14:paraId="671345A4" w14:textId="37D5A30D" w:rsidR="005B3374" w:rsidRDefault="001D066C" w:rsidP="001D066C">
      <w:pPr>
        <w:ind w:left="709" w:hanging="709"/>
        <w:rPr>
          <w:lang w:eastAsia="en-GB"/>
        </w:rPr>
      </w:pPr>
      <w:r>
        <w:rPr>
          <w:rFonts w:ascii="Arial" w:hAnsi="Arial" w:cs="Arial"/>
          <w:sz w:val="24"/>
          <w:szCs w:val="24"/>
          <w:lang w:eastAsia="en-GB"/>
        </w:rPr>
        <w:t>[51]</w:t>
      </w:r>
      <w:r>
        <w:rPr>
          <w:rFonts w:ascii="Arial" w:hAnsi="Arial" w:cs="Arial"/>
          <w:sz w:val="24"/>
          <w:szCs w:val="24"/>
          <w:lang w:eastAsia="en-GB"/>
        </w:rPr>
        <w:tab/>
      </w:r>
      <w:r w:rsidR="007C0423">
        <w:rPr>
          <w:lang w:eastAsia="en-GB"/>
        </w:rPr>
        <w:t>Mr Thabang Moses Pela was then called to the stand.</w:t>
      </w:r>
      <w:r w:rsidR="00974745">
        <w:rPr>
          <w:lang w:eastAsia="en-GB"/>
        </w:rPr>
        <w:t xml:space="preserve"> During the examination-in-chief, the witness, familiar with the accused through a musical DJ academy, recounted the incident on </w:t>
      </w:r>
      <w:r w:rsidR="006F1F49">
        <w:rPr>
          <w:lang w:eastAsia="en-GB"/>
        </w:rPr>
        <w:t xml:space="preserve">28 </w:t>
      </w:r>
      <w:r w:rsidR="00F43A6C">
        <w:rPr>
          <w:lang w:eastAsia="en-GB"/>
        </w:rPr>
        <w:t>January</w:t>
      </w:r>
      <w:r w:rsidR="00974745">
        <w:rPr>
          <w:lang w:eastAsia="en-GB"/>
        </w:rPr>
        <w:t xml:space="preserve"> 2023 at the Joint.</w:t>
      </w:r>
      <w:r w:rsidR="0086259E">
        <w:rPr>
          <w:lang w:eastAsia="en-GB"/>
        </w:rPr>
        <w:t xml:space="preserve"> T</w:t>
      </w:r>
      <w:r w:rsidR="00974745">
        <w:rPr>
          <w:lang w:eastAsia="en-GB"/>
        </w:rPr>
        <w:t xml:space="preserve">he witness </w:t>
      </w:r>
      <w:r w:rsidR="0086259E">
        <w:rPr>
          <w:lang w:eastAsia="en-GB"/>
        </w:rPr>
        <w:t xml:space="preserve">was </w:t>
      </w:r>
      <w:r w:rsidR="00974745">
        <w:rPr>
          <w:lang w:eastAsia="en-GB"/>
        </w:rPr>
        <w:t>seemingly discontent</w:t>
      </w:r>
      <w:r w:rsidR="00841AD1">
        <w:rPr>
          <w:lang w:eastAsia="en-GB"/>
        </w:rPr>
        <w:t xml:space="preserve"> </w:t>
      </w:r>
      <w:r w:rsidR="005B3374">
        <w:rPr>
          <w:lang w:eastAsia="en-GB"/>
        </w:rPr>
        <w:t xml:space="preserve">with testifying. </w:t>
      </w:r>
    </w:p>
    <w:p w14:paraId="4A66BAFE" w14:textId="684D079F" w:rsidR="00C80A5F" w:rsidRDefault="001D066C" w:rsidP="001D066C">
      <w:pPr>
        <w:ind w:left="709" w:hanging="709"/>
        <w:rPr>
          <w:lang w:eastAsia="en-GB"/>
        </w:rPr>
      </w:pPr>
      <w:r>
        <w:rPr>
          <w:rFonts w:ascii="Arial" w:hAnsi="Arial" w:cs="Arial"/>
          <w:sz w:val="24"/>
          <w:szCs w:val="24"/>
          <w:lang w:eastAsia="en-GB"/>
        </w:rPr>
        <w:t>[52]</w:t>
      </w:r>
      <w:r>
        <w:rPr>
          <w:rFonts w:ascii="Arial" w:hAnsi="Arial" w:cs="Arial"/>
          <w:sz w:val="24"/>
          <w:szCs w:val="24"/>
          <w:lang w:eastAsia="en-GB"/>
        </w:rPr>
        <w:tab/>
      </w:r>
      <w:r w:rsidR="00974745">
        <w:rPr>
          <w:lang w:eastAsia="en-GB"/>
        </w:rPr>
        <w:t xml:space="preserve">Having been at home earlier, the witness arrived at the Joint around 8 pm </w:t>
      </w:r>
      <w:r w:rsidR="00DD0CF4">
        <w:rPr>
          <w:lang w:eastAsia="en-GB"/>
        </w:rPr>
        <w:t xml:space="preserve">and </w:t>
      </w:r>
      <w:r w:rsidR="00371967">
        <w:rPr>
          <w:lang w:eastAsia="en-GB"/>
        </w:rPr>
        <w:t>asked</w:t>
      </w:r>
      <w:r w:rsidR="00974745">
        <w:rPr>
          <w:lang w:eastAsia="en-GB"/>
        </w:rPr>
        <w:t xml:space="preserve"> to play as a DJ by William Maboe. </w:t>
      </w:r>
      <w:r w:rsidR="00371967">
        <w:rPr>
          <w:lang w:eastAsia="en-GB"/>
        </w:rPr>
        <w:t>Mr Nocanda</w:t>
      </w:r>
      <w:r w:rsidR="00974745">
        <w:rPr>
          <w:lang w:eastAsia="en-GB"/>
        </w:rPr>
        <w:t xml:space="preserve"> also performed as a DJ, allegedly playing for an hour, though </w:t>
      </w:r>
      <w:r w:rsidR="001769EF">
        <w:rPr>
          <w:lang w:eastAsia="en-GB"/>
        </w:rPr>
        <w:t>Thabang did not know the specific</w:t>
      </w:r>
      <w:r w:rsidR="00974745">
        <w:rPr>
          <w:lang w:eastAsia="en-GB"/>
        </w:rPr>
        <w:t xml:space="preserve"> start and end times. </w:t>
      </w:r>
      <w:r w:rsidR="00C80A5F">
        <w:rPr>
          <w:lang w:eastAsia="en-GB"/>
        </w:rPr>
        <w:t xml:space="preserve">He confirmed that Mr Nocanda was not on the list of DJs, as he was assisting </w:t>
      </w:r>
      <w:r w:rsidR="00F0747C">
        <w:rPr>
          <w:lang w:eastAsia="en-GB"/>
        </w:rPr>
        <w:t xml:space="preserve">Thabang in his slot – a personal arrangement. </w:t>
      </w:r>
    </w:p>
    <w:p w14:paraId="335E3751" w14:textId="06A95918" w:rsidR="00974745" w:rsidRDefault="001D066C" w:rsidP="001D066C">
      <w:pPr>
        <w:ind w:left="709" w:hanging="709"/>
        <w:rPr>
          <w:lang w:eastAsia="en-GB"/>
        </w:rPr>
      </w:pPr>
      <w:r>
        <w:rPr>
          <w:rFonts w:ascii="Arial" w:hAnsi="Arial" w:cs="Arial"/>
          <w:sz w:val="24"/>
          <w:szCs w:val="24"/>
          <w:lang w:eastAsia="en-GB"/>
        </w:rPr>
        <w:lastRenderedPageBreak/>
        <w:t>[53]</w:t>
      </w:r>
      <w:r>
        <w:rPr>
          <w:rFonts w:ascii="Arial" w:hAnsi="Arial" w:cs="Arial"/>
          <w:sz w:val="24"/>
          <w:szCs w:val="24"/>
          <w:lang w:eastAsia="en-GB"/>
        </w:rPr>
        <w:tab/>
      </w:r>
      <w:r w:rsidR="00F0747C">
        <w:rPr>
          <w:lang w:eastAsia="en-GB"/>
        </w:rPr>
        <w:t>A picture was handed up</w:t>
      </w:r>
      <w:r w:rsidR="00EC4C0F">
        <w:rPr>
          <w:lang w:eastAsia="en-GB"/>
        </w:rPr>
        <w:t>, and</w:t>
      </w:r>
      <w:r w:rsidR="00810804">
        <w:rPr>
          <w:lang w:eastAsia="en-GB"/>
        </w:rPr>
        <w:t xml:space="preserve"> he identified Mr Nocanda in the picture</w:t>
      </w:r>
      <w:r w:rsidR="00DD0CF4">
        <w:rPr>
          <w:lang w:eastAsia="en-GB"/>
        </w:rPr>
        <w:t>. I</w:t>
      </w:r>
      <w:r w:rsidR="00810804">
        <w:rPr>
          <w:lang w:eastAsia="en-GB"/>
        </w:rPr>
        <w:t xml:space="preserve">t was taken on that day. The State warned that this was hearsay evidence, as </w:t>
      </w:r>
      <w:r w:rsidR="00EC4C0F">
        <w:rPr>
          <w:lang w:eastAsia="en-GB"/>
        </w:rPr>
        <w:t>his brother</w:t>
      </w:r>
      <w:r w:rsidR="00810804">
        <w:rPr>
          <w:lang w:eastAsia="en-GB"/>
        </w:rPr>
        <w:t xml:space="preserve"> took the p</w:t>
      </w:r>
      <w:r w:rsidR="006971B3">
        <w:rPr>
          <w:lang w:eastAsia="en-GB"/>
        </w:rPr>
        <w:t>hoto</w:t>
      </w:r>
      <w:r w:rsidR="00810804">
        <w:rPr>
          <w:lang w:eastAsia="en-GB"/>
        </w:rPr>
        <w:t>.</w:t>
      </w:r>
    </w:p>
    <w:p w14:paraId="16894C27" w14:textId="3BA97F47" w:rsidR="00974745" w:rsidRDefault="001D066C" w:rsidP="001D066C">
      <w:pPr>
        <w:ind w:left="709" w:hanging="709"/>
        <w:rPr>
          <w:lang w:eastAsia="en-GB"/>
        </w:rPr>
      </w:pPr>
      <w:r>
        <w:rPr>
          <w:rFonts w:ascii="Arial" w:hAnsi="Arial" w:cs="Arial"/>
          <w:sz w:val="24"/>
          <w:szCs w:val="24"/>
          <w:lang w:eastAsia="en-GB"/>
        </w:rPr>
        <w:t>[54]</w:t>
      </w:r>
      <w:r>
        <w:rPr>
          <w:rFonts w:ascii="Arial" w:hAnsi="Arial" w:cs="Arial"/>
          <w:sz w:val="24"/>
          <w:szCs w:val="24"/>
          <w:lang w:eastAsia="en-GB"/>
        </w:rPr>
        <w:tab/>
      </w:r>
      <w:r w:rsidR="00974745">
        <w:rPr>
          <w:lang w:eastAsia="en-GB"/>
        </w:rPr>
        <w:t xml:space="preserve">During cross-examination, </w:t>
      </w:r>
      <w:r w:rsidR="002B246D">
        <w:rPr>
          <w:lang w:eastAsia="en-GB"/>
        </w:rPr>
        <w:t xml:space="preserve">Thabang </w:t>
      </w:r>
      <w:r w:rsidR="008D41EE">
        <w:rPr>
          <w:lang w:eastAsia="en-GB"/>
        </w:rPr>
        <w:t xml:space="preserve">testified that he </w:t>
      </w:r>
      <w:r w:rsidR="002B246D">
        <w:rPr>
          <w:lang w:eastAsia="en-GB"/>
        </w:rPr>
        <w:t xml:space="preserve">knew </w:t>
      </w:r>
      <w:r w:rsidR="00974745">
        <w:rPr>
          <w:lang w:eastAsia="en-GB"/>
        </w:rPr>
        <w:t xml:space="preserve">of a shooting on </w:t>
      </w:r>
      <w:r w:rsidR="006F1F49">
        <w:rPr>
          <w:lang w:eastAsia="en-GB"/>
        </w:rPr>
        <w:t xml:space="preserve">28 </w:t>
      </w:r>
      <w:r w:rsidR="00F43A6C">
        <w:rPr>
          <w:lang w:eastAsia="en-GB"/>
        </w:rPr>
        <w:t>January</w:t>
      </w:r>
      <w:r w:rsidR="00974745">
        <w:rPr>
          <w:lang w:eastAsia="en-GB"/>
        </w:rPr>
        <w:t xml:space="preserve"> 2023, resulting in injuries to Prince and the death of </w:t>
      </w:r>
      <w:r w:rsidR="008D41EE">
        <w:rPr>
          <w:lang w:eastAsia="en-GB"/>
        </w:rPr>
        <w:t xml:space="preserve">Mr </w:t>
      </w:r>
      <w:r w:rsidR="00974745">
        <w:rPr>
          <w:lang w:eastAsia="en-GB"/>
        </w:rPr>
        <w:t xml:space="preserve">Mthi. </w:t>
      </w:r>
      <w:r w:rsidR="002B246D">
        <w:rPr>
          <w:lang w:eastAsia="en-GB"/>
        </w:rPr>
        <w:t>Mr Nocanda</w:t>
      </w:r>
      <w:r w:rsidR="00974745">
        <w:rPr>
          <w:lang w:eastAsia="en-GB"/>
        </w:rPr>
        <w:t xml:space="preserve"> was identified as the shooter, and </w:t>
      </w:r>
      <w:r w:rsidR="002B246D">
        <w:rPr>
          <w:lang w:eastAsia="en-GB"/>
        </w:rPr>
        <w:t>Thabang</w:t>
      </w:r>
      <w:r w:rsidR="00974745">
        <w:rPr>
          <w:lang w:eastAsia="en-GB"/>
        </w:rPr>
        <w:t xml:space="preserve"> described observing him entering with a gunshot sound. When questioned about </w:t>
      </w:r>
      <w:r w:rsidR="009432C7">
        <w:rPr>
          <w:lang w:eastAsia="en-GB"/>
        </w:rPr>
        <w:t>Mr Nocanda</w:t>
      </w:r>
      <w:r w:rsidR="00D016B3">
        <w:rPr>
          <w:lang w:eastAsia="en-GB"/>
        </w:rPr>
        <w:t>'</w:t>
      </w:r>
      <w:r w:rsidR="009432C7">
        <w:rPr>
          <w:lang w:eastAsia="en-GB"/>
        </w:rPr>
        <w:t xml:space="preserve">s </w:t>
      </w:r>
      <w:r w:rsidR="00974745">
        <w:rPr>
          <w:lang w:eastAsia="en-GB"/>
        </w:rPr>
        <w:t xml:space="preserve">actions, </w:t>
      </w:r>
      <w:r w:rsidR="009432C7">
        <w:rPr>
          <w:lang w:eastAsia="en-GB"/>
        </w:rPr>
        <w:t>he</w:t>
      </w:r>
      <w:r w:rsidR="00974745">
        <w:rPr>
          <w:lang w:eastAsia="en-GB"/>
        </w:rPr>
        <w:t xml:space="preserve"> claimed to see him walking with a firearm, pointing at a 60-degree angle. Discrepancies emerged during</w:t>
      </w:r>
      <w:r w:rsidR="009D0D69">
        <w:rPr>
          <w:lang w:eastAsia="en-GB"/>
        </w:rPr>
        <w:t xml:space="preserve"> somewhat</w:t>
      </w:r>
      <w:r w:rsidR="00974745">
        <w:rPr>
          <w:lang w:eastAsia="en-GB"/>
        </w:rPr>
        <w:t xml:space="preserve"> aggressive questioning, with </w:t>
      </w:r>
      <w:r w:rsidR="009D0D69">
        <w:rPr>
          <w:lang w:eastAsia="en-GB"/>
        </w:rPr>
        <w:t>Thabang</w:t>
      </w:r>
      <w:r w:rsidR="00967D44">
        <w:rPr>
          <w:lang w:eastAsia="en-GB"/>
        </w:rPr>
        <w:t xml:space="preserve"> testifying about</w:t>
      </w:r>
      <w:r w:rsidR="00974745">
        <w:rPr>
          <w:lang w:eastAsia="en-GB"/>
        </w:rPr>
        <w:t xml:space="preserve"> variations in </w:t>
      </w:r>
      <w:r w:rsidR="00967D44">
        <w:rPr>
          <w:lang w:eastAsia="en-GB"/>
        </w:rPr>
        <w:t>the</w:t>
      </w:r>
      <w:r w:rsidR="00974745">
        <w:rPr>
          <w:lang w:eastAsia="en-GB"/>
        </w:rPr>
        <w:t xml:space="preserve"> angle</w:t>
      </w:r>
      <w:r w:rsidR="00967D44">
        <w:rPr>
          <w:lang w:eastAsia="en-GB"/>
        </w:rPr>
        <w:t xml:space="preserve">s the gun was </w:t>
      </w:r>
      <w:r w:rsidR="006971B3">
        <w:rPr>
          <w:lang w:eastAsia="en-GB"/>
        </w:rPr>
        <w:t>pointing</w:t>
      </w:r>
      <w:r w:rsidR="00C465C8">
        <w:rPr>
          <w:lang w:eastAsia="en-GB"/>
        </w:rPr>
        <w:t xml:space="preserve">, ranging from a 60-degree angle to the ground to a </w:t>
      </w:r>
      <w:r w:rsidR="00F91D46">
        <w:rPr>
          <w:lang w:eastAsia="en-GB"/>
        </w:rPr>
        <w:t>straight arm pointing upwards.</w:t>
      </w:r>
    </w:p>
    <w:p w14:paraId="62AFF146" w14:textId="0857E0C6" w:rsidR="007C0423" w:rsidRDefault="001D066C" w:rsidP="001D066C">
      <w:pPr>
        <w:ind w:left="709" w:hanging="709"/>
        <w:rPr>
          <w:lang w:eastAsia="en-GB"/>
        </w:rPr>
      </w:pPr>
      <w:r>
        <w:rPr>
          <w:rFonts w:ascii="Arial" w:hAnsi="Arial" w:cs="Arial"/>
          <w:sz w:val="24"/>
          <w:szCs w:val="24"/>
          <w:lang w:eastAsia="en-GB"/>
        </w:rPr>
        <w:t>[55]</w:t>
      </w:r>
      <w:r>
        <w:rPr>
          <w:rFonts w:ascii="Arial" w:hAnsi="Arial" w:cs="Arial"/>
          <w:sz w:val="24"/>
          <w:szCs w:val="24"/>
          <w:lang w:eastAsia="en-GB"/>
        </w:rPr>
        <w:tab/>
      </w:r>
      <w:r w:rsidR="00B63D15">
        <w:rPr>
          <w:lang w:eastAsia="en-GB"/>
        </w:rPr>
        <w:t>When responding</w:t>
      </w:r>
      <w:r w:rsidR="00974745">
        <w:rPr>
          <w:lang w:eastAsia="en-GB"/>
        </w:rPr>
        <w:t xml:space="preserve"> to a </w:t>
      </w:r>
      <w:r w:rsidR="00B63D15">
        <w:rPr>
          <w:lang w:eastAsia="en-GB"/>
        </w:rPr>
        <w:t xml:space="preserve">question from the </w:t>
      </w:r>
      <w:r w:rsidR="00974745">
        <w:rPr>
          <w:lang w:eastAsia="en-GB"/>
        </w:rPr>
        <w:t>court, confusion arose regarding the gun position during the shooting, with the witness initially indicating a 60-degree angle but later affirming a 180-degree straight arm.</w:t>
      </w:r>
    </w:p>
    <w:p w14:paraId="59A25594" w14:textId="5BDD9F2A" w:rsidR="005B02D4" w:rsidRDefault="005B02D4" w:rsidP="005B02D4">
      <w:pPr>
        <w:pStyle w:val="Heading1"/>
        <w:rPr>
          <w:lang w:eastAsia="en-GB"/>
        </w:rPr>
      </w:pPr>
      <w:r>
        <w:rPr>
          <w:lang w:eastAsia="en-GB"/>
        </w:rPr>
        <w:t>Evaluation of evidence</w:t>
      </w:r>
    </w:p>
    <w:p w14:paraId="20E1F4C2" w14:textId="40C3C94E" w:rsidR="005B02D4" w:rsidRDefault="001D066C" w:rsidP="001D066C">
      <w:pPr>
        <w:ind w:left="709" w:hanging="709"/>
        <w:rPr>
          <w:lang w:eastAsia="en-GB"/>
        </w:rPr>
      </w:pPr>
      <w:r>
        <w:rPr>
          <w:rFonts w:ascii="Arial" w:hAnsi="Arial" w:cs="Arial"/>
          <w:sz w:val="24"/>
          <w:szCs w:val="24"/>
          <w:lang w:eastAsia="en-GB"/>
        </w:rPr>
        <w:t>[56]</w:t>
      </w:r>
      <w:r>
        <w:rPr>
          <w:rFonts w:ascii="Arial" w:hAnsi="Arial" w:cs="Arial"/>
          <w:sz w:val="24"/>
          <w:szCs w:val="24"/>
          <w:lang w:eastAsia="en-GB"/>
        </w:rPr>
        <w:tab/>
      </w:r>
      <w:r w:rsidR="00DD7E32">
        <w:rPr>
          <w:lang w:eastAsia="en-GB"/>
        </w:rPr>
        <w:t xml:space="preserve">The burden is on the State to prove the </w:t>
      </w:r>
      <w:r w:rsidR="0032321E">
        <w:rPr>
          <w:lang w:eastAsia="en-GB"/>
        </w:rPr>
        <w:t>accused's guilt</w:t>
      </w:r>
      <w:r w:rsidR="00DD7E32">
        <w:rPr>
          <w:lang w:eastAsia="en-GB"/>
        </w:rPr>
        <w:t xml:space="preserve"> beyond reasonable doubt. If the </w:t>
      </w:r>
      <w:r w:rsidR="0055340C">
        <w:rPr>
          <w:lang w:eastAsia="en-GB"/>
        </w:rPr>
        <w:t>accused's</w:t>
      </w:r>
      <w:r w:rsidR="00DD7E32">
        <w:rPr>
          <w:lang w:eastAsia="en-GB"/>
        </w:rPr>
        <w:t xml:space="preserve"> version is reasonably possibly true, then </w:t>
      </w:r>
      <w:r w:rsidR="00150A0C">
        <w:rPr>
          <w:lang w:eastAsia="en-GB"/>
        </w:rPr>
        <w:t xml:space="preserve">the matter must be decided on the </w:t>
      </w:r>
      <w:r w:rsidR="00D016B3">
        <w:rPr>
          <w:lang w:eastAsia="en-GB"/>
        </w:rPr>
        <w:t>accused's version</w:t>
      </w:r>
      <w:r w:rsidR="00150A0C">
        <w:rPr>
          <w:lang w:eastAsia="en-GB"/>
        </w:rPr>
        <w:t>.</w:t>
      </w:r>
    </w:p>
    <w:p w14:paraId="4F761807" w14:textId="2680766F" w:rsidR="00255C23" w:rsidRDefault="001D066C" w:rsidP="001D066C">
      <w:pPr>
        <w:pStyle w:val="Judgmentparagraph"/>
        <w:numPr>
          <w:ilvl w:val="0"/>
          <w:numId w:val="0"/>
        </w:numPr>
        <w:ind w:left="709" w:hanging="709"/>
        <w:rPr>
          <w:lang w:val="en-GB"/>
        </w:rPr>
      </w:pPr>
      <w:r>
        <w:rPr>
          <w:lang w:val="en-GB"/>
        </w:rPr>
        <w:t>[57]</w:t>
      </w:r>
      <w:r>
        <w:rPr>
          <w:lang w:val="en-GB"/>
        </w:rPr>
        <w:tab/>
      </w:r>
      <w:r w:rsidR="00340A39">
        <w:rPr>
          <w:lang w:val="en-GB"/>
        </w:rPr>
        <w:t xml:space="preserve">This determination is based on the evidence as a whole. In other words, an </w:t>
      </w:r>
      <w:r w:rsidR="0055340C">
        <w:rPr>
          <w:lang w:val="en-GB"/>
        </w:rPr>
        <w:t>accused's</w:t>
      </w:r>
      <w:r w:rsidR="00340A39">
        <w:rPr>
          <w:lang w:val="en-GB"/>
        </w:rPr>
        <w:t xml:space="preserve"> version is evaluated in the context of the entire case rather than in isolation.</w:t>
      </w:r>
      <w:r w:rsidR="00C247A2" w:rsidRPr="00C247A2">
        <w:rPr>
          <w:rStyle w:val="FootnoteReference"/>
          <w:lang w:val="en-GB"/>
        </w:rPr>
        <w:t xml:space="preserve"> </w:t>
      </w:r>
      <w:r w:rsidR="00C247A2">
        <w:rPr>
          <w:rStyle w:val="FootnoteReference"/>
          <w:lang w:val="en-GB"/>
        </w:rPr>
        <w:footnoteReference w:id="2"/>
      </w:r>
      <w:r w:rsidR="00C247A2">
        <w:rPr>
          <w:lang w:val="en-GB"/>
        </w:rPr>
        <w:t xml:space="preserve"> </w:t>
      </w:r>
      <w:r w:rsidR="00340A39">
        <w:rPr>
          <w:lang w:val="en-GB"/>
        </w:rPr>
        <w:t xml:space="preserve"> The test is not whether the court believes him subjectively or not, nor whether the </w:t>
      </w:r>
      <w:r w:rsidR="0055340C">
        <w:rPr>
          <w:lang w:val="en-GB"/>
        </w:rPr>
        <w:t>State's</w:t>
      </w:r>
      <w:r w:rsidR="00340A39">
        <w:rPr>
          <w:lang w:val="en-GB"/>
        </w:rPr>
        <w:t xml:space="preserve"> case must be rejected. The emphasis is on the reasonable possibility that his evidence is correct. </w:t>
      </w:r>
      <w:r w:rsidR="00D609BB">
        <w:rPr>
          <w:lang w:val="en-GB"/>
        </w:rPr>
        <w:t>If so, then he</w:t>
      </w:r>
      <w:r w:rsidR="00340A39">
        <w:rPr>
          <w:lang w:val="en-GB"/>
        </w:rPr>
        <w:t xml:space="preserve"> must be acquitted on those grounds.</w:t>
      </w:r>
      <w:r w:rsidR="00305D6B">
        <w:rPr>
          <w:rStyle w:val="FootnoteReference"/>
          <w:lang w:val="en-GB"/>
        </w:rPr>
        <w:footnoteReference w:id="3"/>
      </w:r>
      <w:r w:rsidR="00305D6B">
        <w:rPr>
          <w:lang w:val="en-GB"/>
        </w:rPr>
        <w:t xml:space="preserve"> </w:t>
      </w:r>
      <w:r w:rsidR="00340A39">
        <w:rPr>
          <w:lang w:val="en-GB"/>
        </w:rPr>
        <w:t xml:space="preserve"> It is not weighing competing versions and making probabilistic decisions.</w:t>
      </w:r>
    </w:p>
    <w:p w14:paraId="72194B99" w14:textId="6746E9B3" w:rsidR="00255C23" w:rsidRPr="00305D6B" w:rsidRDefault="001D066C" w:rsidP="001D066C">
      <w:pPr>
        <w:pStyle w:val="Judgmentparagraph"/>
        <w:numPr>
          <w:ilvl w:val="0"/>
          <w:numId w:val="0"/>
        </w:numPr>
        <w:ind w:left="709" w:hanging="709"/>
        <w:rPr>
          <w:lang w:val="en-GB"/>
        </w:rPr>
      </w:pPr>
      <w:r w:rsidRPr="00305D6B">
        <w:rPr>
          <w:lang w:val="en-GB"/>
        </w:rPr>
        <w:t>[58]</w:t>
      </w:r>
      <w:r w:rsidRPr="00305D6B">
        <w:rPr>
          <w:lang w:val="en-GB"/>
        </w:rPr>
        <w:tab/>
      </w:r>
      <w:r w:rsidR="00305D6B">
        <w:rPr>
          <w:lang w:val="en-GB"/>
        </w:rPr>
        <w:t>It is thus necessary for me to consider the eviden</w:t>
      </w:r>
      <w:r w:rsidR="00842CCE">
        <w:rPr>
          <w:lang w:val="en-GB"/>
        </w:rPr>
        <w:t>c</w:t>
      </w:r>
      <w:r w:rsidR="00305D6B">
        <w:rPr>
          <w:lang w:val="en-GB"/>
        </w:rPr>
        <w:t xml:space="preserve">e </w:t>
      </w:r>
      <w:r w:rsidR="00CE4BF3">
        <w:rPr>
          <w:lang w:val="en-GB"/>
        </w:rPr>
        <w:t>holistically</w:t>
      </w:r>
      <w:r w:rsidR="00305D6B">
        <w:rPr>
          <w:lang w:val="en-GB"/>
        </w:rPr>
        <w:t xml:space="preserve">. </w:t>
      </w:r>
    </w:p>
    <w:p w14:paraId="56D0A22E" w14:textId="586CF6DA" w:rsidR="00CE4BF3" w:rsidRDefault="001D066C" w:rsidP="001D066C">
      <w:pPr>
        <w:ind w:left="709" w:hanging="709"/>
        <w:rPr>
          <w:lang w:eastAsia="en-GB"/>
        </w:rPr>
      </w:pPr>
      <w:r>
        <w:rPr>
          <w:rFonts w:ascii="Arial" w:hAnsi="Arial" w:cs="Arial"/>
          <w:sz w:val="24"/>
          <w:szCs w:val="24"/>
          <w:lang w:eastAsia="en-GB"/>
        </w:rPr>
        <w:t>[59]</w:t>
      </w:r>
      <w:r>
        <w:rPr>
          <w:rFonts w:ascii="Arial" w:hAnsi="Arial" w:cs="Arial"/>
          <w:sz w:val="24"/>
          <w:szCs w:val="24"/>
          <w:lang w:eastAsia="en-GB"/>
        </w:rPr>
        <w:tab/>
      </w:r>
      <w:r w:rsidR="000C0AF0" w:rsidRPr="00CE4BF3">
        <w:rPr>
          <w:lang w:eastAsia="en-GB"/>
        </w:rPr>
        <w:t>Prince</w:t>
      </w:r>
      <w:r w:rsidR="000C0AF0">
        <w:rPr>
          <w:lang w:eastAsia="en-GB"/>
        </w:rPr>
        <w:t xml:space="preserve"> </w:t>
      </w:r>
      <w:r w:rsidR="001C7211">
        <w:rPr>
          <w:lang w:eastAsia="en-GB"/>
        </w:rPr>
        <w:t>was a confident witness who largely stuck to his version during cross-examination</w:t>
      </w:r>
      <w:r w:rsidR="00ED09BE">
        <w:rPr>
          <w:lang w:eastAsia="en-GB"/>
        </w:rPr>
        <w:t xml:space="preserve">, sure of his facts. </w:t>
      </w:r>
      <w:r w:rsidR="00BA59B5">
        <w:rPr>
          <w:lang w:eastAsia="en-GB"/>
        </w:rPr>
        <w:t>He testified that he pulled</w:t>
      </w:r>
      <w:r w:rsidR="005840B6">
        <w:rPr>
          <w:lang w:eastAsia="en-GB"/>
        </w:rPr>
        <w:t xml:space="preserve"> Mr Nocanda away from Ms Nkanyane and how he restrained him when he wanted to go to the car. </w:t>
      </w:r>
      <w:r w:rsidR="00CE4BF3">
        <w:rPr>
          <w:lang w:eastAsia="en-GB"/>
        </w:rPr>
        <w:t>A man of big buil</w:t>
      </w:r>
      <w:r w:rsidR="00C66528">
        <w:rPr>
          <w:lang w:eastAsia="en-GB"/>
        </w:rPr>
        <w:t>d</w:t>
      </w:r>
      <w:r w:rsidR="00CE4BF3">
        <w:rPr>
          <w:lang w:eastAsia="en-GB"/>
        </w:rPr>
        <w:t xml:space="preserve">, it is possible that during this altercation, he did injure Mr Nocanda. I am not convinced that he assaulted him. </w:t>
      </w:r>
    </w:p>
    <w:p w14:paraId="16299ACE" w14:textId="7A936825" w:rsidR="000C0AF0" w:rsidRDefault="001D066C" w:rsidP="001D066C">
      <w:pPr>
        <w:ind w:left="709" w:hanging="709"/>
        <w:rPr>
          <w:lang w:eastAsia="en-GB"/>
        </w:rPr>
      </w:pPr>
      <w:r>
        <w:rPr>
          <w:rFonts w:ascii="Arial" w:hAnsi="Arial" w:cs="Arial"/>
          <w:sz w:val="24"/>
          <w:szCs w:val="24"/>
          <w:lang w:eastAsia="en-GB"/>
        </w:rPr>
        <w:t>[60]</w:t>
      </w:r>
      <w:r>
        <w:rPr>
          <w:rFonts w:ascii="Arial" w:hAnsi="Arial" w:cs="Arial"/>
          <w:sz w:val="24"/>
          <w:szCs w:val="24"/>
          <w:lang w:eastAsia="en-GB"/>
        </w:rPr>
        <w:tab/>
      </w:r>
      <w:r w:rsidR="00D91096">
        <w:rPr>
          <w:lang w:eastAsia="en-GB"/>
        </w:rPr>
        <w:t xml:space="preserve">He did not see the car with four men (according to Ms Nkanyane) or the two men (according to Mr Nocanda) who also stopped. </w:t>
      </w:r>
      <w:r w:rsidR="00D609BB">
        <w:rPr>
          <w:lang w:eastAsia="en-GB"/>
        </w:rPr>
        <w:t xml:space="preserve">I am not convinced that this makes him unreliable or the </w:t>
      </w:r>
      <w:r w:rsidR="006971B3">
        <w:rPr>
          <w:lang w:eastAsia="en-GB"/>
        </w:rPr>
        <w:t>S</w:t>
      </w:r>
      <w:r w:rsidR="00D609BB">
        <w:rPr>
          <w:lang w:eastAsia="en-GB"/>
        </w:rPr>
        <w:t>tate</w:t>
      </w:r>
      <w:r w:rsidR="003866CA">
        <w:rPr>
          <w:lang w:eastAsia="en-GB"/>
        </w:rPr>
        <w:t>'</w:t>
      </w:r>
      <w:r w:rsidR="00D609BB">
        <w:rPr>
          <w:lang w:eastAsia="en-GB"/>
        </w:rPr>
        <w:t>s version false.</w:t>
      </w:r>
    </w:p>
    <w:p w14:paraId="14710CA8" w14:textId="7AA3EA58" w:rsidR="00111340" w:rsidRDefault="001D066C" w:rsidP="001D066C">
      <w:pPr>
        <w:ind w:left="709" w:hanging="709"/>
        <w:rPr>
          <w:lang w:eastAsia="en-GB"/>
        </w:rPr>
      </w:pPr>
      <w:r>
        <w:rPr>
          <w:rFonts w:ascii="Arial" w:hAnsi="Arial" w:cs="Arial"/>
          <w:sz w:val="24"/>
          <w:szCs w:val="24"/>
          <w:lang w:eastAsia="en-GB"/>
        </w:rPr>
        <w:lastRenderedPageBreak/>
        <w:t>[61]</w:t>
      </w:r>
      <w:r>
        <w:rPr>
          <w:rFonts w:ascii="Arial" w:hAnsi="Arial" w:cs="Arial"/>
          <w:sz w:val="24"/>
          <w:szCs w:val="24"/>
          <w:lang w:eastAsia="en-GB"/>
        </w:rPr>
        <w:tab/>
      </w:r>
      <w:r w:rsidR="00A56916">
        <w:rPr>
          <w:lang w:eastAsia="en-GB"/>
        </w:rPr>
        <w:t>During cross-examination</w:t>
      </w:r>
      <w:r w:rsidR="009B2F24">
        <w:rPr>
          <w:lang w:eastAsia="en-GB"/>
        </w:rPr>
        <w:t>,</w:t>
      </w:r>
      <w:r w:rsidR="00A56916">
        <w:rPr>
          <w:lang w:eastAsia="en-GB"/>
        </w:rPr>
        <w:t xml:space="preserve"> much was made about the police stateme</w:t>
      </w:r>
      <w:r w:rsidR="009B2F24">
        <w:rPr>
          <w:lang w:eastAsia="en-GB"/>
        </w:rPr>
        <w:t>nt</w:t>
      </w:r>
      <w:r w:rsidR="00A56916">
        <w:rPr>
          <w:lang w:eastAsia="en-GB"/>
        </w:rPr>
        <w:t xml:space="preserve"> that </w:t>
      </w:r>
      <w:r w:rsidR="009B2F24">
        <w:rPr>
          <w:lang w:eastAsia="en-GB"/>
        </w:rPr>
        <w:t>did</w:t>
      </w:r>
      <w:r w:rsidR="00A56916">
        <w:rPr>
          <w:lang w:eastAsia="en-GB"/>
        </w:rPr>
        <w:t xml:space="preserve"> not detail </w:t>
      </w:r>
      <w:r w:rsidR="00D7558F">
        <w:rPr>
          <w:lang w:eastAsia="en-GB"/>
        </w:rPr>
        <w:t xml:space="preserve">what was testified in court. </w:t>
      </w:r>
      <w:r w:rsidR="00111340">
        <w:rPr>
          <w:lang w:eastAsia="en-GB"/>
        </w:rPr>
        <w:t xml:space="preserve">In </w:t>
      </w:r>
      <w:r w:rsidR="00111340" w:rsidRPr="001D066C">
        <w:rPr>
          <w:i/>
          <w:iCs/>
          <w:lang w:eastAsia="en-GB"/>
        </w:rPr>
        <w:t>S v Mahlangu</w:t>
      </w:r>
      <w:r w:rsidR="00111340">
        <w:rPr>
          <w:lang w:eastAsia="en-GB"/>
        </w:rPr>
        <w:t>,</w:t>
      </w:r>
      <w:r w:rsidR="008E0727">
        <w:rPr>
          <w:rStyle w:val="FootnoteReference"/>
          <w:lang w:eastAsia="en-GB"/>
        </w:rPr>
        <w:footnoteReference w:id="4"/>
      </w:r>
      <w:r w:rsidR="00111340">
        <w:rPr>
          <w:lang w:eastAsia="en-GB"/>
        </w:rPr>
        <w:t xml:space="preserve"> the court noted that:</w:t>
      </w:r>
    </w:p>
    <w:p w14:paraId="4FFF3EE7" w14:textId="7B62C7D7" w:rsidR="00111340" w:rsidRDefault="0055340C" w:rsidP="008E0727">
      <w:pPr>
        <w:pStyle w:val="Quote"/>
        <w:rPr>
          <w:lang w:eastAsia="en-GB"/>
        </w:rPr>
      </w:pPr>
      <w:r>
        <w:rPr>
          <w:lang w:eastAsia="en-GB"/>
        </w:rPr>
        <w:t>'</w:t>
      </w:r>
      <w:r w:rsidR="00111340">
        <w:rPr>
          <w:lang w:eastAsia="en-GB"/>
        </w:rPr>
        <w:t xml:space="preserve">[t]here will have to be indications other than a mere lack of detail in the </w:t>
      </w:r>
      <w:r>
        <w:rPr>
          <w:lang w:eastAsia="en-GB"/>
        </w:rPr>
        <w:t>witness's</w:t>
      </w:r>
      <w:r w:rsidR="00111340">
        <w:rPr>
          <w:lang w:eastAsia="en-GB"/>
        </w:rPr>
        <w:t xml:space="preserve"> statement to conclude that what the witness said in court was unsatisfactory or untruthful</w:t>
      </w:r>
      <w:r>
        <w:rPr>
          <w:lang w:eastAsia="en-GB"/>
        </w:rPr>
        <w:t>'</w:t>
      </w:r>
      <w:r w:rsidR="00111340">
        <w:rPr>
          <w:lang w:eastAsia="en-GB"/>
        </w:rPr>
        <w:t xml:space="preserve">.  </w:t>
      </w:r>
    </w:p>
    <w:p w14:paraId="0E1D14C3" w14:textId="182BE58D" w:rsidR="00111340" w:rsidRDefault="001D066C" w:rsidP="001D066C">
      <w:pPr>
        <w:ind w:left="709" w:hanging="709"/>
        <w:rPr>
          <w:lang w:eastAsia="en-GB"/>
        </w:rPr>
      </w:pPr>
      <w:r>
        <w:rPr>
          <w:rFonts w:ascii="Arial" w:hAnsi="Arial" w:cs="Arial"/>
          <w:sz w:val="24"/>
          <w:szCs w:val="24"/>
          <w:lang w:eastAsia="en-GB"/>
        </w:rPr>
        <w:t>[62]</w:t>
      </w:r>
      <w:r>
        <w:rPr>
          <w:rFonts w:ascii="Arial" w:hAnsi="Arial" w:cs="Arial"/>
          <w:sz w:val="24"/>
          <w:szCs w:val="24"/>
          <w:lang w:eastAsia="en-GB"/>
        </w:rPr>
        <w:tab/>
      </w:r>
      <w:r w:rsidR="007C4C24">
        <w:rPr>
          <w:lang w:eastAsia="en-GB"/>
        </w:rPr>
        <w:t xml:space="preserve">That is something I agree with. </w:t>
      </w:r>
      <w:r w:rsidR="009B2F24">
        <w:rPr>
          <w:lang w:eastAsia="en-GB"/>
        </w:rPr>
        <w:t>Ultimately</w:t>
      </w:r>
      <w:r w:rsidR="007C4C24">
        <w:rPr>
          <w:lang w:eastAsia="en-GB"/>
        </w:rPr>
        <w:t xml:space="preserve">, the court will consider the evidence as a whole to determine which aspects of the </w:t>
      </w:r>
      <w:r w:rsidR="0055340C">
        <w:rPr>
          <w:lang w:eastAsia="en-GB"/>
        </w:rPr>
        <w:t>witness</w:t>
      </w:r>
      <w:r w:rsidR="003866CA">
        <w:rPr>
          <w:lang w:eastAsia="en-GB"/>
        </w:rPr>
        <w:t>es</w:t>
      </w:r>
      <w:r w:rsidR="0055340C">
        <w:rPr>
          <w:lang w:eastAsia="en-GB"/>
        </w:rPr>
        <w:t>'</w:t>
      </w:r>
      <w:r w:rsidR="007C4C24">
        <w:rPr>
          <w:lang w:eastAsia="en-GB"/>
        </w:rPr>
        <w:t xml:space="preserve"> testimony should be accepted and which should be rejected. The question is whether the differences were significant:</w:t>
      </w:r>
    </w:p>
    <w:p w14:paraId="0CB24573" w14:textId="209FEA67" w:rsidR="00111340" w:rsidRDefault="0055340C" w:rsidP="008E0727">
      <w:pPr>
        <w:pStyle w:val="Quote"/>
        <w:rPr>
          <w:lang w:eastAsia="en-GB"/>
        </w:rPr>
      </w:pPr>
      <w:r>
        <w:rPr>
          <w:lang w:eastAsia="en-GB"/>
        </w:rPr>
        <w:t>'</w:t>
      </w:r>
      <w:r w:rsidR="00111340">
        <w:rPr>
          <w:lang w:eastAsia="en-GB"/>
        </w:rPr>
        <w:t xml:space="preserve">always bearing in mind that a </w:t>
      </w:r>
      <w:r>
        <w:rPr>
          <w:lang w:eastAsia="en-GB"/>
        </w:rPr>
        <w:t>witness's</w:t>
      </w:r>
      <w:r w:rsidR="00111340">
        <w:rPr>
          <w:lang w:eastAsia="en-GB"/>
        </w:rPr>
        <w:t xml:space="preserve"> testimony in court will almost without exception be more detailed than what the witness said in his written statement</w:t>
      </w:r>
      <w:r>
        <w:rPr>
          <w:lang w:eastAsia="en-GB"/>
        </w:rPr>
        <w:t>'</w:t>
      </w:r>
      <w:r w:rsidR="00111340">
        <w:rPr>
          <w:lang w:eastAsia="en-GB"/>
        </w:rPr>
        <w:t>.</w:t>
      </w:r>
      <w:r w:rsidR="008E0727">
        <w:rPr>
          <w:rStyle w:val="FootnoteReference"/>
          <w:lang w:eastAsia="en-GB"/>
        </w:rPr>
        <w:footnoteReference w:id="5"/>
      </w:r>
      <w:r w:rsidR="00111340">
        <w:rPr>
          <w:lang w:eastAsia="en-GB"/>
        </w:rPr>
        <w:t xml:space="preserve"> </w:t>
      </w:r>
    </w:p>
    <w:p w14:paraId="18F31BED" w14:textId="74DC3464" w:rsidR="00111340" w:rsidRDefault="001D066C" w:rsidP="001D066C">
      <w:pPr>
        <w:ind w:left="709" w:hanging="709"/>
        <w:rPr>
          <w:lang w:eastAsia="en-GB"/>
        </w:rPr>
      </w:pPr>
      <w:r>
        <w:rPr>
          <w:rFonts w:ascii="Arial" w:hAnsi="Arial" w:cs="Arial"/>
          <w:sz w:val="24"/>
          <w:szCs w:val="24"/>
          <w:lang w:eastAsia="en-GB"/>
        </w:rPr>
        <w:t>[63]</w:t>
      </w:r>
      <w:r>
        <w:rPr>
          <w:rFonts w:ascii="Arial" w:hAnsi="Arial" w:cs="Arial"/>
          <w:sz w:val="24"/>
          <w:szCs w:val="24"/>
          <w:lang w:eastAsia="en-GB"/>
        </w:rPr>
        <w:tab/>
      </w:r>
      <w:r w:rsidR="008850D6">
        <w:rPr>
          <w:lang w:eastAsia="en-GB"/>
        </w:rPr>
        <w:t xml:space="preserve">Deviations that are not material will not discredit the witness. The court held in </w:t>
      </w:r>
      <w:r w:rsidR="008850D6" w:rsidRPr="001D066C">
        <w:rPr>
          <w:i/>
          <w:iCs/>
          <w:lang w:eastAsia="en-GB"/>
        </w:rPr>
        <w:t>S v Mafaladiso</w:t>
      </w:r>
      <w:r w:rsidR="00396A57">
        <w:rPr>
          <w:rStyle w:val="FootnoteReference"/>
          <w:i/>
          <w:iCs/>
          <w:lang w:eastAsia="en-GB"/>
        </w:rPr>
        <w:footnoteReference w:id="6"/>
      </w:r>
      <w:r w:rsidR="008850D6" w:rsidRPr="001D066C">
        <w:rPr>
          <w:i/>
          <w:iCs/>
          <w:lang w:eastAsia="en-GB"/>
        </w:rPr>
        <w:t xml:space="preserve"> </w:t>
      </w:r>
      <w:r w:rsidR="008850D6">
        <w:rPr>
          <w:lang w:eastAsia="en-GB"/>
        </w:rPr>
        <w:t xml:space="preserve">that the </w:t>
      </w:r>
      <w:r w:rsidR="0055340C">
        <w:rPr>
          <w:lang w:eastAsia="en-GB"/>
        </w:rPr>
        <w:t>judge's</w:t>
      </w:r>
      <w:r w:rsidR="008850D6">
        <w:rPr>
          <w:lang w:eastAsia="en-GB"/>
        </w:rPr>
        <w:t xml:space="preserve"> final task </w:t>
      </w:r>
      <w:r w:rsidR="009B2F24">
        <w:rPr>
          <w:lang w:eastAsia="en-GB"/>
        </w:rPr>
        <w:t>wa</w:t>
      </w:r>
      <w:r w:rsidR="008850D6">
        <w:rPr>
          <w:lang w:eastAsia="en-GB"/>
        </w:rPr>
        <w:t xml:space="preserve">s to weigh the previous statement against viva voce evidence, to consider all the evidence and decide whether it was reliable and whether the truth was told, despite any shortcomings. This means the court </w:t>
      </w:r>
      <w:r w:rsidR="009B2F24">
        <w:rPr>
          <w:lang w:eastAsia="en-GB"/>
        </w:rPr>
        <w:t xml:space="preserve">must </w:t>
      </w:r>
      <w:r w:rsidR="006971B3">
        <w:rPr>
          <w:lang w:eastAsia="en-GB"/>
        </w:rPr>
        <w:t>evaluate</w:t>
      </w:r>
      <w:r w:rsidR="009B2F24">
        <w:rPr>
          <w:lang w:eastAsia="en-GB"/>
        </w:rPr>
        <w:t xml:space="preserve"> the evidence</w:t>
      </w:r>
      <w:r w:rsidR="008850D6">
        <w:rPr>
          <w:lang w:eastAsia="en-GB"/>
        </w:rPr>
        <w:t xml:space="preserve"> to determine whether the truth has been </w:t>
      </w:r>
      <w:r w:rsidR="006971B3">
        <w:rPr>
          <w:lang w:eastAsia="en-GB"/>
        </w:rPr>
        <w:t>reveale</w:t>
      </w:r>
      <w:r w:rsidR="008850D6">
        <w:rPr>
          <w:lang w:eastAsia="en-GB"/>
        </w:rPr>
        <w:t>d.</w:t>
      </w:r>
    </w:p>
    <w:p w14:paraId="3DB1EDA7" w14:textId="448018CF" w:rsidR="00396A57" w:rsidRDefault="001D066C" w:rsidP="001D066C">
      <w:pPr>
        <w:ind w:left="709" w:hanging="709"/>
        <w:rPr>
          <w:lang w:eastAsia="en-GB"/>
        </w:rPr>
      </w:pPr>
      <w:r>
        <w:rPr>
          <w:rFonts w:ascii="Arial" w:hAnsi="Arial" w:cs="Arial"/>
          <w:sz w:val="24"/>
          <w:szCs w:val="24"/>
          <w:lang w:eastAsia="en-GB"/>
        </w:rPr>
        <w:t>[64]</w:t>
      </w:r>
      <w:r>
        <w:rPr>
          <w:rFonts w:ascii="Arial" w:hAnsi="Arial" w:cs="Arial"/>
          <w:sz w:val="24"/>
          <w:szCs w:val="24"/>
          <w:lang w:eastAsia="en-GB"/>
        </w:rPr>
        <w:tab/>
      </w:r>
      <w:r w:rsidR="00396A57">
        <w:rPr>
          <w:lang w:eastAsia="en-GB"/>
        </w:rPr>
        <w:t xml:space="preserve">As for </w:t>
      </w:r>
      <w:r w:rsidR="00711521">
        <w:rPr>
          <w:lang w:eastAsia="en-GB"/>
        </w:rPr>
        <w:t>Prince's evide</w:t>
      </w:r>
      <w:r w:rsidR="00396A57">
        <w:rPr>
          <w:lang w:eastAsia="en-GB"/>
        </w:rPr>
        <w:t xml:space="preserve">nce, I am satisfied that the lack of detail in his statement does not </w:t>
      </w:r>
      <w:r w:rsidR="0050311C">
        <w:rPr>
          <w:lang w:eastAsia="en-GB"/>
        </w:rPr>
        <w:t>make his testimony in court untruthful.</w:t>
      </w:r>
      <w:r w:rsidR="00CE4BF3">
        <w:rPr>
          <w:lang w:eastAsia="en-GB"/>
        </w:rPr>
        <w:t xml:space="preserve"> His version of the shooting is corroborated by the fact that he ran upstairs with his left side exposed to the door. The bullets hit him on the left. </w:t>
      </w:r>
      <w:r w:rsidR="003866CA">
        <w:rPr>
          <w:lang w:eastAsia="en-GB"/>
        </w:rPr>
        <w:t xml:space="preserve">Mr </w:t>
      </w:r>
      <w:r w:rsidR="00CE4BF3">
        <w:rPr>
          <w:lang w:eastAsia="en-GB"/>
        </w:rPr>
        <w:t>Mthi was also sitting to his left. It</w:t>
      </w:r>
      <w:r w:rsidR="00711521">
        <w:rPr>
          <w:lang w:eastAsia="en-GB"/>
        </w:rPr>
        <w:t xml:space="preserve"> corroborates</w:t>
      </w:r>
      <w:r w:rsidR="00CE4BF3">
        <w:rPr>
          <w:lang w:eastAsia="en-GB"/>
        </w:rPr>
        <w:t xml:space="preserve"> that Mr Nocanda aimed at </w:t>
      </w:r>
      <w:r w:rsidR="003866CA">
        <w:rPr>
          <w:lang w:eastAsia="en-GB"/>
        </w:rPr>
        <w:t>and followed him as he tried</w:t>
      </w:r>
      <w:r w:rsidR="00CE4BF3">
        <w:rPr>
          <w:lang w:eastAsia="en-GB"/>
        </w:rPr>
        <w:t xml:space="preserve"> to flee. </w:t>
      </w:r>
    </w:p>
    <w:p w14:paraId="3C3477B4" w14:textId="13B25657" w:rsidR="00CE4BF3" w:rsidRDefault="001D066C" w:rsidP="001D066C">
      <w:pPr>
        <w:ind w:left="709" w:hanging="709"/>
        <w:rPr>
          <w:lang w:eastAsia="en-GB"/>
        </w:rPr>
      </w:pPr>
      <w:r>
        <w:rPr>
          <w:rFonts w:ascii="Arial" w:hAnsi="Arial" w:cs="Arial"/>
          <w:sz w:val="24"/>
          <w:szCs w:val="24"/>
          <w:lang w:eastAsia="en-GB"/>
        </w:rPr>
        <w:t>[65]</w:t>
      </w:r>
      <w:r>
        <w:rPr>
          <w:rFonts w:ascii="Arial" w:hAnsi="Arial" w:cs="Arial"/>
          <w:sz w:val="24"/>
          <w:szCs w:val="24"/>
          <w:lang w:eastAsia="en-GB"/>
        </w:rPr>
        <w:tab/>
      </w:r>
      <w:r w:rsidR="00711521">
        <w:rPr>
          <w:lang w:eastAsia="en-GB"/>
        </w:rPr>
        <w:t>Nomvula</w:t>
      </w:r>
      <w:r w:rsidR="007469B0">
        <w:rPr>
          <w:lang w:eastAsia="en-GB"/>
        </w:rPr>
        <w:t xml:space="preserve"> was not the best witness,</w:t>
      </w:r>
      <w:r w:rsidR="00CE4BF3">
        <w:rPr>
          <w:lang w:eastAsia="en-GB"/>
        </w:rPr>
        <w:t xml:space="preserve"> </w:t>
      </w:r>
      <w:r w:rsidR="00A94264">
        <w:rPr>
          <w:lang w:eastAsia="en-GB"/>
        </w:rPr>
        <w:t>but</w:t>
      </w:r>
      <w:r w:rsidR="00CE4BF3">
        <w:rPr>
          <w:lang w:eastAsia="en-GB"/>
        </w:rPr>
        <w:t xml:space="preserve"> not </w:t>
      </w:r>
      <w:r w:rsidR="00A94264">
        <w:rPr>
          <w:lang w:eastAsia="en-GB"/>
        </w:rPr>
        <w:t>purposely</w:t>
      </w:r>
      <w:r w:rsidR="00CE4BF3">
        <w:rPr>
          <w:lang w:eastAsia="en-GB"/>
        </w:rPr>
        <w:t xml:space="preserve"> so. H</w:t>
      </w:r>
      <w:r w:rsidR="007469B0">
        <w:rPr>
          <w:lang w:eastAsia="en-GB"/>
        </w:rPr>
        <w:t xml:space="preserve">er </w:t>
      </w:r>
      <w:r w:rsidR="00A94264">
        <w:rPr>
          <w:lang w:eastAsia="en-GB"/>
        </w:rPr>
        <w:t>evidence differed from</w:t>
      </w:r>
      <w:r w:rsidR="007469B0">
        <w:rPr>
          <w:lang w:eastAsia="en-GB"/>
        </w:rPr>
        <w:t xml:space="preserve"> </w:t>
      </w:r>
      <w:r w:rsidR="00311D41">
        <w:rPr>
          <w:lang w:eastAsia="en-GB"/>
        </w:rPr>
        <w:t xml:space="preserve">that of the other state witnesses in some </w:t>
      </w:r>
      <w:r w:rsidR="00A94264">
        <w:rPr>
          <w:lang w:eastAsia="en-GB"/>
        </w:rPr>
        <w:t>ways.</w:t>
      </w:r>
      <w:r w:rsidR="00311D41">
        <w:rPr>
          <w:lang w:eastAsia="en-GB"/>
        </w:rPr>
        <w:t xml:space="preserve"> For </w:t>
      </w:r>
      <w:r w:rsidR="00A94264">
        <w:rPr>
          <w:lang w:eastAsia="en-GB"/>
        </w:rPr>
        <w:t>example</w:t>
      </w:r>
      <w:r w:rsidR="00311D41">
        <w:rPr>
          <w:lang w:eastAsia="en-GB"/>
        </w:rPr>
        <w:t>, she testified that Mr</w:t>
      </w:r>
      <w:r w:rsidR="00711521">
        <w:rPr>
          <w:lang w:eastAsia="en-GB"/>
        </w:rPr>
        <w:t xml:space="preserve"> Nocanda had</w:t>
      </w:r>
      <w:r w:rsidR="00311D41">
        <w:rPr>
          <w:lang w:eastAsia="en-GB"/>
        </w:rPr>
        <w:t xml:space="preserve"> pushed </w:t>
      </w:r>
      <w:r w:rsidR="00662583">
        <w:rPr>
          <w:lang w:eastAsia="en-GB"/>
        </w:rPr>
        <w:t xml:space="preserve">Ms Nkanyane </w:t>
      </w:r>
      <w:r w:rsidR="00311D41">
        <w:rPr>
          <w:lang w:eastAsia="en-GB"/>
        </w:rPr>
        <w:t>against the wall</w:t>
      </w:r>
      <w:r w:rsidR="00711521">
        <w:rPr>
          <w:lang w:eastAsia="en-GB"/>
        </w:rPr>
        <w:t xml:space="preserve"> </w:t>
      </w:r>
      <w:r w:rsidR="00A94264">
        <w:rPr>
          <w:lang w:eastAsia="en-GB"/>
        </w:rPr>
        <w:t>while no one</w:t>
      </w:r>
      <w:r w:rsidR="00711521">
        <w:rPr>
          <w:lang w:eastAsia="en-GB"/>
        </w:rPr>
        <w:t xml:space="preserve"> else did</w:t>
      </w:r>
      <w:r w:rsidR="00773506">
        <w:rPr>
          <w:lang w:eastAsia="en-GB"/>
        </w:rPr>
        <w:t>.</w:t>
      </w:r>
    </w:p>
    <w:p w14:paraId="7628527C" w14:textId="4831CDDE" w:rsidR="001C7211" w:rsidRDefault="001D066C" w:rsidP="001D066C">
      <w:pPr>
        <w:ind w:left="709" w:hanging="709"/>
        <w:rPr>
          <w:lang w:eastAsia="en-GB"/>
        </w:rPr>
      </w:pPr>
      <w:r>
        <w:rPr>
          <w:rFonts w:ascii="Arial" w:hAnsi="Arial" w:cs="Arial"/>
          <w:sz w:val="24"/>
          <w:szCs w:val="24"/>
          <w:lang w:eastAsia="en-GB"/>
        </w:rPr>
        <w:t>[66]</w:t>
      </w:r>
      <w:r>
        <w:rPr>
          <w:rFonts w:ascii="Arial" w:hAnsi="Arial" w:cs="Arial"/>
          <w:sz w:val="24"/>
          <w:szCs w:val="24"/>
          <w:lang w:eastAsia="en-GB"/>
        </w:rPr>
        <w:tab/>
      </w:r>
      <w:r w:rsidR="00773506">
        <w:rPr>
          <w:lang w:eastAsia="en-GB"/>
        </w:rPr>
        <w:t xml:space="preserve">She also did not see the </w:t>
      </w:r>
      <w:r w:rsidR="00662583">
        <w:rPr>
          <w:lang w:eastAsia="en-GB"/>
        </w:rPr>
        <w:t>entire</w:t>
      </w:r>
      <w:r w:rsidR="00C2305E">
        <w:rPr>
          <w:lang w:eastAsia="en-GB"/>
        </w:rPr>
        <w:t xml:space="preserve"> altercation</w:t>
      </w:r>
      <w:r w:rsidR="00773506">
        <w:rPr>
          <w:lang w:eastAsia="en-GB"/>
        </w:rPr>
        <w:t xml:space="preserve"> between Mr Nocanda and </w:t>
      </w:r>
      <w:r w:rsidR="00662583">
        <w:rPr>
          <w:lang w:eastAsia="en-GB"/>
        </w:rPr>
        <w:t>Ms Nkanyane</w:t>
      </w:r>
      <w:r w:rsidR="007B1104">
        <w:rPr>
          <w:lang w:eastAsia="en-GB"/>
        </w:rPr>
        <w:t xml:space="preserve">, which </w:t>
      </w:r>
      <w:r w:rsidR="00C2305E">
        <w:rPr>
          <w:lang w:eastAsia="en-GB"/>
        </w:rPr>
        <w:t>may explain</w:t>
      </w:r>
      <w:r w:rsidR="007B1104">
        <w:rPr>
          <w:lang w:eastAsia="en-GB"/>
        </w:rPr>
        <w:t xml:space="preserve"> why she </w:t>
      </w:r>
      <w:r w:rsidR="00C2305E">
        <w:rPr>
          <w:lang w:eastAsia="en-GB"/>
        </w:rPr>
        <w:t>claimed</w:t>
      </w:r>
      <w:r w:rsidR="007B1104">
        <w:rPr>
          <w:lang w:eastAsia="en-GB"/>
        </w:rPr>
        <w:t xml:space="preserve"> that when Prince approached the </w:t>
      </w:r>
      <w:r w:rsidR="00C2305E">
        <w:rPr>
          <w:lang w:eastAsia="en-GB"/>
        </w:rPr>
        <w:t>pair</w:t>
      </w:r>
      <w:r w:rsidR="007B1104">
        <w:rPr>
          <w:lang w:eastAsia="en-GB"/>
        </w:rPr>
        <w:t xml:space="preserve">, </w:t>
      </w:r>
      <w:r w:rsidR="00662583">
        <w:rPr>
          <w:lang w:eastAsia="en-GB"/>
        </w:rPr>
        <w:t xml:space="preserve">Ms Nkanyane </w:t>
      </w:r>
      <w:r w:rsidR="00B44B90">
        <w:rPr>
          <w:lang w:eastAsia="en-GB"/>
        </w:rPr>
        <w:t>was on her feet</w:t>
      </w:r>
      <w:r w:rsidR="001B2E9F">
        <w:rPr>
          <w:lang w:eastAsia="en-GB"/>
        </w:rPr>
        <w:t>,</w:t>
      </w:r>
      <w:r w:rsidR="00B44B90">
        <w:rPr>
          <w:lang w:eastAsia="en-GB"/>
        </w:rPr>
        <w:t xml:space="preserve"> </w:t>
      </w:r>
      <w:r w:rsidR="00C2305E">
        <w:rPr>
          <w:lang w:eastAsia="en-GB"/>
        </w:rPr>
        <w:t>but</w:t>
      </w:r>
      <w:r w:rsidR="00B44B90">
        <w:rPr>
          <w:lang w:eastAsia="en-GB"/>
        </w:rPr>
        <w:t xml:space="preserve"> he testified that she was lying </w:t>
      </w:r>
      <w:r w:rsidR="00CE4BF3">
        <w:rPr>
          <w:lang w:eastAsia="en-GB"/>
        </w:rPr>
        <w:t>down</w:t>
      </w:r>
      <w:r w:rsidR="00B44B90">
        <w:rPr>
          <w:lang w:eastAsia="en-GB"/>
        </w:rPr>
        <w:t xml:space="preserve">. </w:t>
      </w:r>
      <w:r w:rsidR="00731DA2">
        <w:rPr>
          <w:lang w:eastAsia="en-GB"/>
        </w:rPr>
        <w:t xml:space="preserve">The </w:t>
      </w:r>
      <w:r w:rsidR="00C2305E">
        <w:rPr>
          <w:lang w:eastAsia="en-GB"/>
        </w:rPr>
        <w:t>defen</w:t>
      </w:r>
      <w:r w:rsidR="001B2E9F">
        <w:rPr>
          <w:lang w:eastAsia="en-GB"/>
        </w:rPr>
        <w:t>c</w:t>
      </w:r>
      <w:r w:rsidR="00C2305E">
        <w:rPr>
          <w:lang w:eastAsia="en-GB"/>
        </w:rPr>
        <w:t xml:space="preserve">e </w:t>
      </w:r>
      <w:r w:rsidR="001B2E9F">
        <w:rPr>
          <w:lang w:eastAsia="en-GB"/>
        </w:rPr>
        <w:t>argue</w:t>
      </w:r>
      <w:r w:rsidR="00C2305E">
        <w:rPr>
          <w:lang w:eastAsia="en-GB"/>
        </w:rPr>
        <w:t>s</w:t>
      </w:r>
      <w:r w:rsidR="00731DA2">
        <w:rPr>
          <w:lang w:eastAsia="en-GB"/>
        </w:rPr>
        <w:t xml:space="preserve"> that </w:t>
      </w:r>
      <w:r w:rsidR="00C2305E">
        <w:rPr>
          <w:lang w:eastAsia="en-GB"/>
        </w:rPr>
        <w:t>due to</w:t>
      </w:r>
      <w:r w:rsidR="00EE33FC">
        <w:rPr>
          <w:lang w:eastAsia="en-GB"/>
        </w:rPr>
        <w:t xml:space="preserve"> her lack of credibility, the court should find the accused guilty of common assault </w:t>
      </w:r>
      <w:r w:rsidR="00C2305E">
        <w:rPr>
          <w:lang w:eastAsia="en-GB"/>
        </w:rPr>
        <w:t>rather than</w:t>
      </w:r>
      <w:r w:rsidR="00EE33FC">
        <w:rPr>
          <w:lang w:eastAsia="en-GB"/>
        </w:rPr>
        <w:t xml:space="preserve"> assault with the intent to </w:t>
      </w:r>
      <w:r w:rsidR="00C2305E">
        <w:rPr>
          <w:lang w:eastAsia="en-GB"/>
        </w:rPr>
        <w:t>cause</w:t>
      </w:r>
      <w:r w:rsidR="00EE33FC">
        <w:rPr>
          <w:lang w:eastAsia="en-GB"/>
        </w:rPr>
        <w:t xml:space="preserve"> </w:t>
      </w:r>
      <w:r w:rsidR="00CE4BF3">
        <w:rPr>
          <w:lang w:eastAsia="en-GB"/>
        </w:rPr>
        <w:t>grievous</w:t>
      </w:r>
      <w:r w:rsidR="00EE33FC">
        <w:rPr>
          <w:lang w:eastAsia="en-GB"/>
        </w:rPr>
        <w:t xml:space="preserve"> bodily harm.</w:t>
      </w:r>
      <w:r w:rsidR="00CE4BF3">
        <w:rPr>
          <w:lang w:eastAsia="en-GB"/>
        </w:rPr>
        <w:t xml:space="preserve"> I disagree</w:t>
      </w:r>
      <w:r w:rsidR="00C2305E">
        <w:rPr>
          <w:lang w:eastAsia="en-GB"/>
        </w:rPr>
        <w:t>;</w:t>
      </w:r>
      <w:r w:rsidR="00CE4BF3">
        <w:rPr>
          <w:lang w:eastAsia="en-GB"/>
        </w:rPr>
        <w:t xml:space="preserve"> the </w:t>
      </w:r>
      <w:r w:rsidR="00C2305E">
        <w:rPr>
          <w:lang w:eastAsia="en-GB"/>
        </w:rPr>
        <w:t>distinction</w:t>
      </w:r>
      <w:r w:rsidR="00CE4BF3">
        <w:rPr>
          <w:lang w:eastAsia="en-GB"/>
        </w:rPr>
        <w:t xml:space="preserve"> between the two </w:t>
      </w:r>
      <w:r w:rsidR="00C2305E">
        <w:rPr>
          <w:lang w:eastAsia="en-GB"/>
        </w:rPr>
        <w:t>is based</w:t>
      </w:r>
      <w:r w:rsidR="00CE4BF3">
        <w:rPr>
          <w:lang w:eastAsia="en-GB"/>
        </w:rPr>
        <w:t xml:space="preserve"> on the </w:t>
      </w:r>
      <w:r w:rsidR="00C2305E">
        <w:rPr>
          <w:lang w:eastAsia="en-GB"/>
        </w:rPr>
        <w:t>level</w:t>
      </w:r>
      <w:r w:rsidR="00CE4BF3">
        <w:rPr>
          <w:lang w:eastAsia="en-GB"/>
        </w:rPr>
        <w:t xml:space="preserve"> of violence and the </w:t>
      </w:r>
      <w:r w:rsidR="00C2305E">
        <w:rPr>
          <w:lang w:eastAsia="en-GB"/>
        </w:rPr>
        <w:t>injuries</w:t>
      </w:r>
      <w:r w:rsidR="00CE4BF3">
        <w:rPr>
          <w:lang w:eastAsia="en-GB"/>
        </w:rPr>
        <w:t xml:space="preserve"> caused, not whether she witnessed the assault or not. Mr Nocanda, </w:t>
      </w:r>
      <w:r w:rsidR="001B2E9F">
        <w:rPr>
          <w:lang w:eastAsia="en-GB"/>
        </w:rPr>
        <w:t>Ms Nkanyane</w:t>
      </w:r>
      <w:r w:rsidR="00CE4BF3">
        <w:rPr>
          <w:lang w:eastAsia="en-GB"/>
        </w:rPr>
        <w:t xml:space="preserve">, and Prince all testified </w:t>
      </w:r>
      <w:r w:rsidR="00C2305E">
        <w:rPr>
          <w:lang w:eastAsia="en-GB"/>
        </w:rPr>
        <w:t>about</w:t>
      </w:r>
      <w:r w:rsidR="00CE4BF3">
        <w:rPr>
          <w:lang w:eastAsia="en-GB"/>
        </w:rPr>
        <w:t xml:space="preserve"> the assault,</w:t>
      </w:r>
      <w:r w:rsidR="00CA0CA9">
        <w:rPr>
          <w:lang w:eastAsia="en-GB"/>
        </w:rPr>
        <w:t xml:space="preserve"> and</w:t>
      </w:r>
      <w:r w:rsidR="00A863CE">
        <w:rPr>
          <w:lang w:eastAsia="en-GB"/>
        </w:rPr>
        <w:t xml:space="preserve"> there is a</w:t>
      </w:r>
      <w:r w:rsidR="00E66A7C">
        <w:rPr>
          <w:lang w:eastAsia="en-GB"/>
        </w:rPr>
        <w:t xml:space="preserve"> medical report </w:t>
      </w:r>
      <w:r w:rsidR="00C2305E">
        <w:rPr>
          <w:lang w:eastAsia="en-GB"/>
        </w:rPr>
        <w:t>indicating</w:t>
      </w:r>
      <w:r w:rsidR="00E66A7C">
        <w:rPr>
          <w:lang w:eastAsia="en-GB"/>
        </w:rPr>
        <w:t xml:space="preserve"> that </w:t>
      </w:r>
      <w:r w:rsidR="00CE4BF3">
        <w:rPr>
          <w:lang w:eastAsia="en-GB"/>
        </w:rPr>
        <w:t xml:space="preserve">there </w:t>
      </w:r>
      <w:r w:rsidR="001B2E9F">
        <w:rPr>
          <w:lang w:eastAsia="en-GB"/>
        </w:rPr>
        <w:t>is</w:t>
      </w:r>
      <w:r w:rsidR="00CE4BF3">
        <w:rPr>
          <w:lang w:eastAsia="en-GB"/>
        </w:rPr>
        <w:t xml:space="preserve"> enough </w:t>
      </w:r>
      <w:r w:rsidR="00C2305E">
        <w:rPr>
          <w:lang w:eastAsia="en-GB"/>
        </w:rPr>
        <w:t>data</w:t>
      </w:r>
      <w:r w:rsidR="00CE4BF3">
        <w:rPr>
          <w:lang w:eastAsia="en-GB"/>
        </w:rPr>
        <w:t xml:space="preserve"> to </w:t>
      </w:r>
      <w:r w:rsidR="00C2305E">
        <w:rPr>
          <w:lang w:eastAsia="en-GB"/>
        </w:rPr>
        <w:t>form</w:t>
      </w:r>
      <w:r w:rsidR="00CE4BF3">
        <w:rPr>
          <w:lang w:eastAsia="en-GB"/>
        </w:rPr>
        <w:t xml:space="preserve"> the necessary </w:t>
      </w:r>
      <w:r w:rsidR="00C2305E">
        <w:rPr>
          <w:lang w:eastAsia="en-GB"/>
        </w:rPr>
        <w:t>findings</w:t>
      </w:r>
      <w:r w:rsidR="00CE4BF3">
        <w:rPr>
          <w:lang w:eastAsia="en-GB"/>
        </w:rPr>
        <w:t>.</w:t>
      </w:r>
    </w:p>
    <w:p w14:paraId="667CB924" w14:textId="1D527A8A" w:rsidR="00CE4BF3" w:rsidRDefault="001D066C" w:rsidP="001D066C">
      <w:pPr>
        <w:ind w:left="709" w:hanging="709"/>
        <w:rPr>
          <w:lang w:eastAsia="en-GB"/>
        </w:rPr>
      </w:pPr>
      <w:r>
        <w:rPr>
          <w:rFonts w:ascii="Arial" w:hAnsi="Arial" w:cs="Arial"/>
          <w:sz w:val="24"/>
          <w:szCs w:val="24"/>
          <w:lang w:eastAsia="en-GB"/>
        </w:rPr>
        <w:t>[67]</w:t>
      </w:r>
      <w:r>
        <w:rPr>
          <w:rFonts w:ascii="Arial" w:hAnsi="Arial" w:cs="Arial"/>
          <w:sz w:val="24"/>
          <w:szCs w:val="24"/>
          <w:lang w:eastAsia="en-GB"/>
        </w:rPr>
        <w:tab/>
      </w:r>
      <w:r w:rsidR="00C50E3C">
        <w:rPr>
          <w:lang w:eastAsia="en-GB"/>
        </w:rPr>
        <w:t>She confirm</w:t>
      </w:r>
      <w:r w:rsidR="00CE4BF3">
        <w:rPr>
          <w:lang w:eastAsia="en-GB"/>
        </w:rPr>
        <w:t>ed</w:t>
      </w:r>
      <w:r w:rsidR="00C50E3C">
        <w:rPr>
          <w:lang w:eastAsia="en-GB"/>
        </w:rPr>
        <w:t xml:space="preserve"> that she heard the threat o</w:t>
      </w:r>
      <w:r w:rsidR="00D721AB">
        <w:rPr>
          <w:lang w:eastAsia="en-GB"/>
        </w:rPr>
        <w:t xml:space="preserve">f Prince going home in the body bag, and she </w:t>
      </w:r>
      <w:r w:rsidR="007940A0">
        <w:rPr>
          <w:lang w:eastAsia="en-GB"/>
        </w:rPr>
        <w:t xml:space="preserve">stated that Mr Nocanda wanted to see Prince to </w:t>
      </w:r>
      <w:r w:rsidR="00CE4BF3">
        <w:rPr>
          <w:lang w:eastAsia="en-GB"/>
        </w:rPr>
        <w:t>apologise, not to fetch his belongings</w:t>
      </w:r>
      <w:r w:rsidR="007940A0">
        <w:rPr>
          <w:lang w:eastAsia="en-GB"/>
        </w:rPr>
        <w:t xml:space="preserve">. </w:t>
      </w:r>
      <w:r w:rsidR="00CE4BF3">
        <w:rPr>
          <w:lang w:eastAsia="en-GB"/>
        </w:rPr>
        <w:t xml:space="preserve">I </w:t>
      </w:r>
      <w:r w:rsidR="0055340C">
        <w:rPr>
          <w:lang w:eastAsia="en-GB"/>
        </w:rPr>
        <w:t>don't</w:t>
      </w:r>
      <w:r w:rsidR="00CE4BF3">
        <w:rPr>
          <w:lang w:eastAsia="en-GB"/>
        </w:rPr>
        <w:t xml:space="preserve"> think much turns on this. It is clear that Mr Nocanda was barred from entering the Joint due to his violent behaviour and would not have been admitted </w:t>
      </w:r>
      <w:r w:rsidR="00CA0CA9">
        <w:rPr>
          <w:lang w:eastAsia="en-GB"/>
        </w:rPr>
        <w:t xml:space="preserve">inside </w:t>
      </w:r>
      <w:r w:rsidR="00CE4BF3">
        <w:rPr>
          <w:lang w:eastAsia="en-GB"/>
        </w:rPr>
        <w:t>regardless of his explanation.</w:t>
      </w:r>
    </w:p>
    <w:p w14:paraId="2EB8E5DA" w14:textId="063C9386" w:rsidR="00C50E3C" w:rsidRDefault="001D066C" w:rsidP="001D066C">
      <w:pPr>
        <w:ind w:left="709" w:hanging="709"/>
        <w:rPr>
          <w:lang w:eastAsia="en-GB"/>
        </w:rPr>
      </w:pPr>
      <w:r>
        <w:rPr>
          <w:rFonts w:ascii="Arial" w:hAnsi="Arial" w:cs="Arial"/>
          <w:sz w:val="24"/>
          <w:szCs w:val="24"/>
          <w:lang w:eastAsia="en-GB"/>
        </w:rPr>
        <w:lastRenderedPageBreak/>
        <w:t>[68]</w:t>
      </w:r>
      <w:r>
        <w:rPr>
          <w:rFonts w:ascii="Arial" w:hAnsi="Arial" w:cs="Arial"/>
          <w:sz w:val="24"/>
          <w:szCs w:val="24"/>
          <w:lang w:eastAsia="en-GB"/>
        </w:rPr>
        <w:tab/>
      </w:r>
      <w:r w:rsidR="00F13EC0">
        <w:rPr>
          <w:lang w:eastAsia="en-GB"/>
        </w:rPr>
        <w:t xml:space="preserve">The </w:t>
      </w:r>
      <w:r w:rsidR="00CE4BF3">
        <w:rPr>
          <w:lang w:eastAsia="en-GB"/>
        </w:rPr>
        <w:t>defence</w:t>
      </w:r>
      <w:r w:rsidR="00F13EC0">
        <w:rPr>
          <w:lang w:eastAsia="en-GB"/>
        </w:rPr>
        <w:t xml:space="preserve"> states that she is a single witness in respect of the conversation she had with Mr Nocanda </w:t>
      </w:r>
      <w:r w:rsidR="00CA0CA9">
        <w:rPr>
          <w:lang w:eastAsia="en-GB"/>
        </w:rPr>
        <w:t>before</w:t>
      </w:r>
      <w:r w:rsidR="00F13EC0">
        <w:rPr>
          <w:lang w:eastAsia="en-GB"/>
        </w:rPr>
        <w:t xml:space="preserve"> Prince </w:t>
      </w:r>
      <w:r w:rsidR="00CA0CA9">
        <w:rPr>
          <w:lang w:eastAsia="en-GB"/>
        </w:rPr>
        <w:t>came</w:t>
      </w:r>
      <w:r w:rsidR="00F13EC0">
        <w:rPr>
          <w:lang w:eastAsia="en-GB"/>
        </w:rPr>
        <w:t xml:space="preserve"> to the gate</w:t>
      </w:r>
      <w:r w:rsidR="007D3BAE">
        <w:rPr>
          <w:lang w:eastAsia="en-GB"/>
        </w:rPr>
        <w:t xml:space="preserve"> and that Mr Nocanda slipped through the arms of Jo, the other bouncer, drawing a firearm and pointing it at Prince. </w:t>
      </w:r>
      <w:r w:rsidR="00521B38">
        <w:rPr>
          <w:lang w:eastAsia="en-GB"/>
        </w:rPr>
        <w:t xml:space="preserve">This, however, is corroborated by </w:t>
      </w:r>
      <w:r w:rsidR="007544D2">
        <w:rPr>
          <w:lang w:eastAsia="en-GB"/>
        </w:rPr>
        <w:t>Prince's testimony and</w:t>
      </w:r>
      <w:r w:rsidR="00CE4BF3">
        <w:rPr>
          <w:lang w:eastAsia="en-GB"/>
        </w:rPr>
        <w:t xml:space="preserve"> injuries.</w:t>
      </w:r>
    </w:p>
    <w:p w14:paraId="734C1556" w14:textId="31C31737" w:rsidR="00754EBD" w:rsidRDefault="001D066C" w:rsidP="001D066C">
      <w:pPr>
        <w:ind w:left="709" w:hanging="709"/>
        <w:rPr>
          <w:lang w:eastAsia="en-GB"/>
        </w:rPr>
      </w:pPr>
      <w:r>
        <w:rPr>
          <w:rFonts w:ascii="Arial" w:hAnsi="Arial" w:cs="Arial"/>
          <w:sz w:val="24"/>
          <w:szCs w:val="24"/>
          <w:lang w:eastAsia="en-GB"/>
        </w:rPr>
        <w:t>[69]</w:t>
      </w:r>
      <w:r>
        <w:rPr>
          <w:rFonts w:ascii="Arial" w:hAnsi="Arial" w:cs="Arial"/>
          <w:sz w:val="24"/>
          <w:szCs w:val="24"/>
          <w:lang w:eastAsia="en-GB"/>
        </w:rPr>
        <w:tab/>
      </w:r>
      <w:r w:rsidR="001B2E9F">
        <w:rPr>
          <w:lang w:eastAsia="en-GB"/>
        </w:rPr>
        <w:t>Ms Nkanyane</w:t>
      </w:r>
      <w:r w:rsidR="001B2E9F" w:rsidRPr="00CE4BF3">
        <w:rPr>
          <w:lang w:eastAsia="en-GB"/>
        </w:rPr>
        <w:t xml:space="preserve"> </w:t>
      </w:r>
      <w:r w:rsidR="001D5943">
        <w:rPr>
          <w:lang w:eastAsia="en-GB"/>
        </w:rPr>
        <w:t>testified to the assault and that she sustained injuries on the forehead</w:t>
      </w:r>
      <w:r w:rsidR="00A1527F">
        <w:rPr>
          <w:lang w:eastAsia="en-GB"/>
        </w:rPr>
        <w:t xml:space="preserve"> bruises on the left thigh, ribs and the back and the head, as depicted in Exhibit D, the medical report handed up.</w:t>
      </w:r>
      <w:r w:rsidR="00CE4BF3">
        <w:rPr>
          <w:lang w:eastAsia="en-GB"/>
        </w:rPr>
        <w:t xml:space="preserve"> She was confident and adamant. There is no reason for the court to reject her testimony.</w:t>
      </w:r>
    </w:p>
    <w:p w14:paraId="7F033E61" w14:textId="6DC4C7B3" w:rsidR="00C1469B" w:rsidRDefault="001D066C" w:rsidP="001D066C">
      <w:pPr>
        <w:ind w:left="709" w:hanging="709"/>
        <w:rPr>
          <w:lang w:eastAsia="en-GB"/>
        </w:rPr>
      </w:pPr>
      <w:r>
        <w:rPr>
          <w:rFonts w:ascii="Arial" w:hAnsi="Arial" w:cs="Arial"/>
          <w:sz w:val="24"/>
          <w:szCs w:val="24"/>
          <w:lang w:eastAsia="en-GB"/>
        </w:rPr>
        <w:t>[70]</w:t>
      </w:r>
      <w:r>
        <w:rPr>
          <w:rFonts w:ascii="Arial" w:hAnsi="Arial" w:cs="Arial"/>
          <w:sz w:val="24"/>
          <w:szCs w:val="24"/>
          <w:lang w:eastAsia="en-GB"/>
        </w:rPr>
        <w:tab/>
      </w:r>
      <w:r w:rsidR="00CE4BF3">
        <w:rPr>
          <w:lang w:eastAsia="en-GB"/>
        </w:rPr>
        <w:t xml:space="preserve">Mr Nocanda was a witness </w:t>
      </w:r>
      <w:r w:rsidR="004848E6">
        <w:rPr>
          <w:lang w:eastAsia="en-GB"/>
        </w:rPr>
        <w:t>with</w:t>
      </w:r>
      <w:r w:rsidR="00CE4BF3">
        <w:rPr>
          <w:lang w:eastAsia="en-GB"/>
        </w:rPr>
        <w:t xml:space="preserve"> many explanations. </w:t>
      </w:r>
      <w:r w:rsidR="006B7758">
        <w:rPr>
          <w:lang w:eastAsia="en-GB"/>
        </w:rPr>
        <w:t xml:space="preserve">He does not deny </w:t>
      </w:r>
      <w:r w:rsidR="00CE4BF3">
        <w:rPr>
          <w:lang w:eastAsia="en-GB"/>
        </w:rPr>
        <w:t xml:space="preserve">hitting </w:t>
      </w:r>
      <w:r w:rsidR="001B2E9F">
        <w:rPr>
          <w:lang w:eastAsia="en-GB"/>
        </w:rPr>
        <w:t xml:space="preserve">Ms Nkanyane </w:t>
      </w:r>
      <w:r w:rsidR="00CE4BF3">
        <w:rPr>
          <w:lang w:eastAsia="en-GB"/>
        </w:rPr>
        <w:t xml:space="preserve">and killing </w:t>
      </w:r>
      <w:r w:rsidR="001B2E9F">
        <w:rPr>
          <w:lang w:eastAsia="en-GB"/>
        </w:rPr>
        <w:t xml:space="preserve">Mr </w:t>
      </w:r>
      <w:r w:rsidR="00CE4BF3">
        <w:rPr>
          <w:lang w:eastAsia="en-GB"/>
        </w:rPr>
        <w:t>Mthi</w:t>
      </w:r>
      <w:r w:rsidR="006B7758">
        <w:rPr>
          <w:lang w:eastAsia="en-GB"/>
        </w:rPr>
        <w:t>. H</w:t>
      </w:r>
      <w:r w:rsidR="00CE4BF3">
        <w:rPr>
          <w:lang w:eastAsia="en-GB"/>
        </w:rPr>
        <w:t xml:space="preserve">is testimony </w:t>
      </w:r>
      <w:r w:rsidR="000C0170">
        <w:rPr>
          <w:lang w:eastAsia="en-GB"/>
        </w:rPr>
        <w:t>focussed mainly</w:t>
      </w:r>
      <w:r w:rsidR="00CE4BF3">
        <w:rPr>
          <w:lang w:eastAsia="en-GB"/>
        </w:rPr>
        <w:t xml:space="preserve"> on justifying his shooting and downplaying the assault. In the process, however, he </w:t>
      </w:r>
      <w:r w:rsidR="006B7758">
        <w:rPr>
          <w:lang w:eastAsia="en-GB"/>
        </w:rPr>
        <w:t>confirmed most of the charges</w:t>
      </w:r>
      <w:r w:rsidR="00CE4BF3">
        <w:rPr>
          <w:lang w:eastAsia="en-GB"/>
        </w:rPr>
        <w:t>. He insisted that Thabang be called to testify and confirm that he is a DJ, but then opened</w:t>
      </w:r>
      <w:r w:rsidR="006B7758">
        <w:rPr>
          <w:lang w:eastAsia="en-GB"/>
        </w:rPr>
        <w:t xml:space="preserve"> the door for</w:t>
      </w:r>
      <w:r w:rsidR="00CE4BF3">
        <w:rPr>
          <w:lang w:eastAsia="en-GB"/>
        </w:rPr>
        <w:t xml:space="preserve"> Thabang to be cross-examined. </w:t>
      </w:r>
      <w:r w:rsidR="006B7758">
        <w:rPr>
          <w:lang w:eastAsia="en-GB"/>
        </w:rPr>
        <w:t>The</w:t>
      </w:r>
      <w:r w:rsidR="00CE4BF3">
        <w:rPr>
          <w:lang w:eastAsia="en-GB"/>
        </w:rPr>
        <w:t xml:space="preserve"> two are </w:t>
      </w:r>
      <w:r w:rsidR="00C1469B">
        <w:rPr>
          <w:lang w:eastAsia="en-GB"/>
        </w:rPr>
        <w:t>acqu</w:t>
      </w:r>
      <w:r w:rsidR="00585E5A">
        <w:rPr>
          <w:lang w:eastAsia="en-GB"/>
        </w:rPr>
        <w:t>ain</w:t>
      </w:r>
      <w:r w:rsidR="00C1469B">
        <w:rPr>
          <w:lang w:eastAsia="en-GB"/>
        </w:rPr>
        <w:t>tances</w:t>
      </w:r>
      <w:r w:rsidR="00CE4BF3">
        <w:rPr>
          <w:lang w:eastAsia="en-GB"/>
        </w:rPr>
        <w:t xml:space="preserve">, and Thabang was placed in a difficult position of having to give damning testimony against Mr Nocanda, often contradicting </w:t>
      </w:r>
      <w:r w:rsidR="006B7758">
        <w:rPr>
          <w:lang w:eastAsia="en-GB"/>
        </w:rPr>
        <w:t>Mr Nocanda</w:t>
      </w:r>
      <w:r w:rsidR="00CE4BF3">
        <w:rPr>
          <w:lang w:eastAsia="en-GB"/>
        </w:rPr>
        <w:t xml:space="preserve"> </w:t>
      </w:r>
      <w:r w:rsidR="008C280E">
        <w:rPr>
          <w:lang w:eastAsia="en-GB"/>
        </w:rPr>
        <w:t xml:space="preserve">on material aspects </w:t>
      </w:r>
      <w:r w:rsidR="00CE4BF3">
        <w:rPr>
          <w:lang w:eastAsia="en-GB"/>
        </w:rPr>
        <w:t>and</w:t>
      </w:r>
      <w:r w:rsidR="00C1469B">
        <w:rPr>
          <w:lang w:eastAsia="en-GB"/>
        </w:rPr>
        <w:t>,</w:t>
      </w:r>
      <w:r w:rsidR="006B7758">
        <w:rPr>
          <w:lang w:eastAsia="en-GB"/>
        </w:rPr>
        <w:t xml:space="preserve"> in the end,</w:t>
      </w:r>
      <w:r w:rsidR="00CE4BF3">
        <w:rPr>
          <w:lang w:eastAsia="en-GB"/>
        </w:rPr>
        <w:t xml:space="preserve"> himself. </w:t>
      </w:r>
    </w:p>
    <w:p w14:paraId="01CB432F" w14:textId="63ED56AB" w:rsidR="006B7758" w:rsidRDefault="001D066C" w:rsidP="001D066C">
      <w:pPr>
        <w:ind w:left="709" w:hanging="709"/>
        <w:rPr>
          <w:lang w:eastAsia="en-GB"/>
        </w:rPr>
      </w:pPr>
      <w:r>
        <w:rPr>
          <w:rFonts w:ascii="Arial" w:hAnsi="Arial" w:cs="Arial"/>
          <w:sz w:val="24"/>
          <w:szCs w:val="24"/>
          <w:lang w:eastAsia="en-GB"/>
        </w:rPr>
        <w:t>[71]</w:t>
      </w:r>
      <w:r>
        <w:rPr>
          <w:rFonts w:ascii="Arial" w:hAnsi="Arial" w:cs="Arial"/>
          <w:sz w:val="24"/>
          <w:szCs w:val="24"/>
          <w:lang w:eastAsia="en-GB"/>
        </w:rPr>
        <w:tab/>
      </w:r>
      <w:r w:rsidR="00CE4BF3">
        <w:rPr>
          <w:lang w:eastAsia="en-GB"/>
        </w:rPr>
        <w:t xml:space="preserve">The greatest unclarity </w:t>
      </w:r>
      <w:r w:rsidR="006B7758">
        <w:rPr>
          <w:lang w:eastAsia="en-GB"/>
        </w:rPr>
        <w:t xml:space="preserve">in his testimony </w:t>
      </w:r>
      <w:r w:rsidR="00CE4BF3">
        <w:rPr>
          <w:lang w:eastAsia="en-GB"/>
        </w:rPr>
        <w:t xml:space="preserve">still being the exact angle of Mr </w:t>
      </w:r>
      <w:r w:rsidR="0055340C">
        <w:rPr>
          <w:lang w:eastAsia="en-GB"/>
        </w:rPr>
        <w:t>Nocanda's</w:t>
      </w:r>
      <w:r w:rsidR="00CE4BF3">
        <w:rPr>
          <w:lang w:eastAsia="en-GB"/>
        </w:rPr>
        <w:t xml:space="preserve"> arm when he pulled the trigger</w:t>
      </w:r>
      <w:r w:rsidR="006B7758">
        <w:rPr>
          <w:lang w:eastAsia="en-GB"/>
        </w:rPr>
        <w:t xml:space="preserve"> – 60 degrees acute, or pointing straight at Prince. The totality of the evidence considered, Mr </w:t>
      </w:r>
      <w:r w:rsidR="0055340C">
        <w:rPr>
          <w:lang w:eastAsia="en-GB"/>
        </w:rPr>
        <w:t>Nocanda's</w:t>
      </w:r>
      <w:r w:rsidR="006B7758">
        <w:rPr>
          <w:lang w:eastAsia="en-GB"/>
        </w:rPr>
        <w:t xml:space="preserve"> version that he only shot all six bullets to the ground to mitigate the impact, is rejected for reasons already stated above. But even if the court were to accept that he indeed did not aim at Prince at any stage and only shot to the ground, a reasonable police</w:t>
      </w:r>
      <w:r w:rsidR="001058EE">
        <w:rPr>
          <w:lang w:eastAsia="en-GB"/>
        </w:rPr>
        <w:t xml:space="preserve"> officer</w:t>
      </w:r>
      <w:r w:rsidR="006B7758">
        <w:rPr>
          <w:lang w:eastAsia="en-GB"/>
        </w:rPr>
        <w:t xml:space="preserve"> should have foreseen the possibility of the bullets ricocheting and fatally wounding a patron in the pub.</w:t>
      </w:r>
    </w:p>
    <w:p w14:paraId="150D3947" w14:textId="21137B5B" w:rsidR="00F21E84" w:rsidRDefault="001D066C" w:rsidP="001D066C">
      <w:pPr>
        <w:ind w:left="709" w:hanging="709"/>
        <w:rPr>
          <w:lang w:eastAsia="en-GB"/>
        </w:rPr>
      </w:pPr>
      <w:r>
        <w:rPr>
          <w:rFonts w:ascii="Arial" w:hAnsi="Arial" w:cs="Arial"/>
          <w:sz w:val="24"/>
          <w:szCs w:val="24"/>
          <w:lang w:eastAsia="en-GB"/>
        </w:rPr>
        <w:t>[72]</w:t>
      </w:r>
      <w:r>
        <w:rPr>
          <w:rFonts w:ascii="Arial" w:hAnsi="Arial" w:cs="Arial"/>
          <w:sz w:val="24"/>
          <w:szCs w:val="24"/>
          <w:lang w:eastAsia="en-GB"/>
        </w:rPr>
        <w:tab/>
      </w:r>
      <w:r w:rsidR="00F21E84">
        <w:rPr>
          <w:lang w:eastAsia="en-GB"/>
        </w:rPr>
        <w:t xml:space="preserve">The discrepancies in the </w:t>
      </w:r>
      <w:r w:rsidR="0055340C">
        <w:rPr>
          <w:lang w:eastAsia="en-GB"/>
        </w:rPr>
        <w:t>State's</w:t>
      </w:r>
      <w:r w:rsidR="00F21E84">
        <w:rPr>
          <w:lang w:eastAsia="en-GB"/>
        </w:rPr>
        <w:t xml:space="preserve"> version that Mr Nocanda left the premise</w:t>
      </w:r>
      <w:r w:rsidR="00585E5A">
        <w:rPr>
          <w:lang w:eastAsia="en-GB"/>
        </w:rPr>
        <w:t>s</w:t>
      </w:r>
      <w:r w:rsidR="00F21E84">
        <w:rPr>
          <w:lang w:eastAsia="en-GB"/>
        </w:rPr>
        <w:t xml:space="preserve"> (presumably to fetch his firearm) and then return</w:t>
      </w:r>
      <w:r w:rsidR="00E3799F">
        <w:rPr>
          <w:lang w:eastAsia="en-GB"/>
        </w:rPr>
        <w:t>ed</w:t>
      </w:r>
      <w:r w:rsidR="00F21E84">
        <w:rPr>
          <w:lang w:eastAsia="en-GB"/>
        </w:rPr>
        <w:t xml:space="preserve"> to the pub and Mr </w:t>
      </w:r>
      <w:r w:rsidR="0055340C">
        <w:rPr>
          <w:lang w:eastAsia="en-GB"/>
        </w:rPr>
        <w:t>Nocanda's</w:t>
      </w:r>
      <w:r w:rsidR="00F21E84">
        <w:rPr>
          <w:lang w:eastAsia="en-GB"/>
        </w:rPr>
        <w:t xml:space="preserve"> version that he took some time out 20 m across the road on the island </w:t>
      </w:r>
      <w:r w:rsidR="00585E5A">
        <w:rPr>
          <w:lang w:eastAsia="en-GB"/>
        </w:rPr>
        <w:t>are</w:t>
      </w:r>
      <w:r w:rsidR="00F21E84">
        <w:rPr>
          <w:lang w:eastAsia="en-GB"/>
        </w:rPr>
        <w:t xml:space="preserve"> not material. Both versions indicate that after the assault on </w:t>
      </w:r>
      <w:r w:rsidR="00585E5A">
        <w:rPr>
          <w:lang w:eastAsia="en-GB"/>
        </w:rPr>
        <w:t xml:space="preserve">Ms Nkanyane </w:t>
      </w:r>
      <w:r w:rsidR="00F21E84">
        <w:rPr>
          <w:lang w:eastAsia="en-GB"/>
        </w:rPr>
        <w:t xml:space="preserve">and the altercation with Prince, Mr Nocanda took time out to gather his </w:t>
      </w:r>
      <w:r w:rsidR="006736F0">
        <w:rPr>
          <w:lang w:eastAsia="en-GB"/>
        </w:rPr>
        <w:t>thoughts and contemplate what he want</w:t>
      </w:r>
      <w:r w:rsidR="00E3799F">
        <w:rPr>
          <w:lang w:eastAsia="en-GB"/>
        </w:rPr>
        <w:t>ed</w:t>
      </w:r>
      <w:r w:rsidR="006736F0">
        <w:rPr>
          <w:lang w:eastAsia="en-GB"/>
        </w:rPr>
        <w:t xml:space="preserve"> to do. </w:t>
      </w:r>
    </w:p>
    <w:p w14:paraId="0ECDE591" w14:textId="63CEF711" w:rsidR="005D7189" w:rsidRPr="005D7189" w:rsidRDefault="005D7189" w:rsidP="005D7189">
      <w:pPr>
        <w:pStyle w:val="Heading1"/>
        <w:rPr>
          <w:lang w:eastAsia="en-GB"/>
        </w:rPr>
      </w:pPr>
      <w:r>
        <w:rPr>
          <w:lang w:eastAsia="en-GB"/>
        </w:rPr>
        <w:t xml:space="preserve">Assault with the intent to do </w:t>
      </w:r>
      <w:r w:rsidR="006B7758">
        <w:rPr>
          <w:lang w:eastAsia="en-GB"/>
        </w:rPr>
        <w:t>grievous</w:t>
      </w:r>
      <w:r>
        <w:rPr>
          <w:lang w:eastAsia="en-GB"/>
        </w:rPr>
        <w:t xml:space="preserve"> bodily harm</w:t>
      </w:r>
    </w:p>
    <w:p w14:paraId="1FE5F735" w14:textId="50E75B9B" w:rsidR="004D23F9" w:rsidRDefault="001D066C" w:rsidP="001D066C">
      <w:pPr>
        <w:ind w:left="709" w:hanging="709"/>
        <w:rPr>
          <w:lang w:eastAsia="en-GB"/>
        </w:rPr>
      </w:pPr>
      <w:r>
        <w:rPr>
          <w:rFonts w:ascii="Arial" w:hAnsi="Arial" w:cs="Arial"/>
          <w:sz w:val="24"/>
          <w:szCs w:val="24"/>
          <w:lang w:eastAsia="en-GB"/>
        </w:rPr>
        <w:t>[73]</w:t>
      </w:r>
      <w:r>
        <w:rPr>
          <w:rFonts w:ascii="Arial" w:hAnsi="Arial" w:cs="Arial"/>
          <w:sz w:val="24"/>
          <w:szCs w:val="24"/>
          <w:lang w:eastAsia="en-GB"/>
        </w:rPr>
        <w:tab/>
      </w:r>
      <w:r w:rsidR="004604A8">
        <w:rPr>
          <w:lang w:eastAsia="en-GB"/>
        </w:rPr>
        <w:t xml:space="preserve">Unlike common assault that Mr Nocanda admits to, assault with the intent to do grievous bodily harm </w:t>
      </w:r>
      <w:r w:rsidR="00525AA5">
        <w:rPr>
          <w:lang w:eastAsia="en-GB"/>
        </w:rPr>
        <w:t>involve</w:t>
      </w:r>
      <w:r w:rsidR="00E3799F">
        <w:rPr>
          <w:lang w:eastAsia="en-GB"/>
        </w:rPr>
        <w:t>s</w:t>
      </w:r>
      <w:r w:rsidR="00525AA5">
        <w:rPr>
          <w:lang w:eastAsia="en-GB"/>
        </w:rPr>
        <w:t xml:space="preserve"> serious physical </w:t>
      </w:r>
      <w:r w:rsidR="004D23F9">
        <w:rPr>
          <w:lang w:eastAsia="en-GB"/>
        </w:rPr>
        <w:t>injury and</w:t>
      </w:r>
      <w:r w:rsidR="00525AA5">
        <w:rPr>
          <w:lang w:eastAsia="en-GB"/>
        </w:rPr>
        <w:t xml:space="preserve"> requires actual force.</w:t>
      </w:r>
      <w:r w:rsidR="008B76A8">
        <w:rPr>
          <w:lang w:eastAsia="en-GB"/>
        </w:rPr>
        <w:t xml:space="preserve"> What amounts to grievous bodily harm is a point of debate. In the </w:t>
      </w:r>
      <w:r w:rsidR="008B76A8" w:rsidRPr="001D066C">
        <w:rPr>
          <w:i/>
          <w:iCs/>
          <w:lang w:eastAsia="en-GB"/>
        </w:rPr>
        <w:t>S v Mbelu</w:t>
      </w:r>
      <w:r w:rsidR="008B76A8">
        <w:rPr>
          <w:lang w:eastAsia="en-GB"/>
        </w:rPr>
        <w:t>,</w:t>
      </w:r>
      <w:r w:rsidR="004E7E6E">
        <w:rPr>
          <w:rStyle w:val="FootnoteReference"/>
          <w:lang w:eastAsia="en-GB"/>
        </w:rPr>
        <w:footnoteReference w:id="7"/>
      </w:r>
      <w:r w:rsidR="008B76A8">
        <w:rPr>
          <w:lang w:eastAsia="en-GB"/>
        </w:rPr>
        <w:t xml:space="preserve"> </w:t>
      </w:r>
      <w:r w:rsidR="004E7E6E">
        <w:rPr>
          <w:lang w:eastAsia="en-GB"/>
        </w:rPr>
        <w:t xml:space="preserve">the court laid down a flexible test as assault where the intention is at least clear that the intent was </w:t>
      </w:r>
      <w:r w:rsidR="00E3799F">
        <w:rPr>
          <w:lang w:eastAsia="en-GB"/>
        </w:rPr>
        <w:t xml:space="preserve">to </w:t>
      </w:r>
      <w:r w:rsidR="00E07301">
        <w:rPr>
          <w:lang w:eastAsia="en-GB"/>
        </w:rPr>
        <w:t xml:space="preserve">inflict more than the casual superficial injuries which ordinarily follow upon an </w:t>
      </w:r>
      <w:r w:rsidR="004D23F9">
        <w:rPr>
          <w:lang w:eastAsia="en-GB"/>
        </w:rPr>
        <w:t>assault</w:t>
      </w:r>
      <w:r w:rsidR="00E07301">
        <w:rPr>
          <w:lang w:eastAsia="en-GB"/>
        </w:rPr>
        <w:t xml:space="preserve">. </w:t>
      </w:r>
    </w:p>
    <w:p w14:paraId="7BA3781F" w14:textId="6699A389" w:rsidR="0054278E" w:rsidRPr="0054278E" w:rsidRDefault="001D066C" w:rsidP="001D066C">
      <w:pPr>
        <w:ind w:left="709" w:hanging="709"/>
        <w:rPr>
          <w:lang w:eastAsia="en-GB"/>
        </w:rPr>
      </w:pPr>
      <w:r w:rsidRPr="0054278E">
        <w:rPr>
          <w:rFonts w:ascii="Arial" w:hAnsi="Arial" w:cs="Arial"/>
          <w:sz w:val="24"/>
          <w:szCs w:val="24"/>
          <w:lang w:eastAsia="en-GB"/>
        </w:rPr>
        <w:t>[74]</w:t>
      </w:r>
      <w:r w:rsidRPr="0054278E">
        <w:rPr>
          <w:rFonts w:ascii="Arial" w:hAnsi="Arial" w:cs="Arial"/>
          <w:sz w:val="24"/>
          <w:szCs w:val="24"/>
          <w:lang w:eastAsia="en-GB"/>
        </w:rPr>
        <w:tab/>
      </w:r>
      <w:r w:rsidR="00860EC2" w:rsidRPr="001D066C">
        <w:rPr>
          <w:lang w:val="en-GB"/>
        </w:rPr>
        <w:t>A punch in the face does not per se lead to an inf</w:t>
      </w:r>
      <w:r w:rsidR="00331672" w:rsidRPr="001D066C">
        <w:rPr>
          <w:lang w:val="en-GB"/>
        </w:rPr>
        <w:t xml:space="preserve">erence that the intention is to inflict </w:t>
      </w:r>
      <w:r w:rsidR="004D23F9" w:rsidRPr="001D066C">
        <w:rPr>
          <w:lang w:val="en-GB"/>
        </w:rPr>
        <w:t>grievous</w:t>
      </w:r>
      <w:r w:rsidR="00331672" w:rsidRPr="001D066C">
        <w:rPr>
          <w:lang w:val="en-GB"/>
        </w:rPr>
        <w:t xml:space="preserve"> bodily harm, but it can, in certain instances. A punch near the eye </w:t>
      </w:r>
      <w:r w:rsidR="00EB5AAA" w:rsidRPr="001D066C">
        <w:rPr>
          <w:lang w:val="en-GB"/>
        </w:rPr>
        <w:t>indeed</w:t>
      </w:r>
      <w:r w:rsidR="00331672" w:rsidRPr="001D066C">
        <w:rPr>
          <w:lang w:val="en-GB"/>
        </w:rPr>
        <w:t xml:space="preserve"> </w:t>
      </w:r>
      <w:r w:rsidR="00FA2EA9" w:rsidRPr="001D066C">
        <w:rPr>
          <w:lang w:val="en-GB"/>
        </w:rPr>
        <w:t xml:space="preserve">shows an intent to cause </w:t>
      </w:r>
      <w:r w:rsidR="00FA2EA9" w:rsidRPr="001D066C">
        <w:rPr>
          <w:lang w:val="en-GB"/>
        </w:rPr>
        <w:lastRenderedPageBreak/>
        <w:t>serious injury</w:t>
      </w:r>
      <w:r w:rsidR="004D23F9" w:rsidRPr="001D066C">
        <w:rPr>
          <w:lang w:val="en-GB"/>
        </w:rPr>
        <w:t>, as does kicking in the ribs. The medical report indicated bruising on the right temple, under the left eye on the left thigh and on the left lower back</w:t>
      </w:r>
      <w:r w:rsidR="00FA2EA9" w:rsidRPr="001D066C">
        <w:rPr>
          <w:lang w:val="en-GB"/>
        </w:rPr>
        <w:t xml:space="preserve">. </w:t>
      </w:r>
    </w:p>
    <w:p w14:paraId="4142F719" w14:textId="09181B35" w:rsidR="005D7189" w:rsidRPr="004D23F9" w:rsidRDefault="001D066C" w:rsidP="001D066C">
      <w:pPr>
        <w:ind w:left="709" w:hanging="709"/>
        <w:rPr>
          <w:lang w:eastAsia="en-GB"/>
        </w:rPr>
      </w:pPr>
      <w:r w:rsidRPr="004D23F9">
        <w:rPr>
          <w:rFonts w:ascii="Arial" w:hAnsi="Arial" w:cs="Arial"/>
          <w:sz w:val="24"/>
          <w:szCs w:val="24"/>
          <w:lang w:eastAsia="en-GB"/>
        </w:rPr>
        <w:t>[75]</w:t>
      </w:r>
      <w:r w:rsidRPr="004D23F9">
        <w:rPr>
          <w:rFonts w:ascii="Arial" w:hAnsi="Arial" w:cs="Arial"/>
          <w:sz w:val="24"/>
          <w:szCs w:val="24"/>
          <w:lang w:eastAsia="en-GB"/>
        </w:rPr>
        <w:tab/>
      </w:r>
      <w:r w:rsidR="00FA2EA9" w:rsidRPr="001D066C">
        <w:rPr>
          <w:lang w:val="en-GB"/>
        </w:rPr>
        <w:t>Violence</w:t>
      </w:r>
      <w:r w:rsidR="00E3799F" w:rsidRPr="001D066C">
        <w:rPr>
          <w:lang w:val="en-GB"/>
        </w:rPr>
        <w:t>,</w:t>
      </w:r>
      <w:r w:rsidR="00FA2EA9" w:rsidRPr="001D066C">
        <w:rPr>
          <w:lang w:val="en-GB"/>
        </w:rPr>
        <w:t xml:space="preserve"> where people stand in a trust relationship and where one person is vulnerable, is </w:t>
      </w:r>
      <w:r w:rsidR="004D23F9" w:rsidRPr="001D066C">
        <w:rPr>
          <w:lang w:val="en-GB"/>
        </w:rPr>
        <w:t>aggravating</w:t>
      </w:r>
      <w:r w:rsidR="00FA2EA9" w:rsidRPr="001D066C">
        <w:rPr>
          <w:lang w:val="en-GB"/>
        </w:rPr>
        <w:t>.</w:t>
      </w:r>
      <w:r w:rsidR="00AF7418">
        <w:rPr>
          <w:rStyle w:val="FootnoteReference"/>
          <w:lang w:val="en-GB"/>
        </w:rPr>
        <w:footnoteReference w:id="8"/>
      </w:r>
      <w:r w:rsidR="00FA2EA9" w:rsidRPr="001D066C">
        <w:rPr>
          <w:lang w:val="en-GB"/>
        </w:rPr>
        <w:t xml:space="preserve"> </w:t>
      </w:r>
      <w:r w:rsidR="004D23F9" w:rsidRPr="001D066C">
        <w:rPr>
          <w:lang w:val="en-GB"/>
        </w:rPr>
        <w:t xml:space="preserve">On </w:t>
      </w:r>
      <w:r w:rsidR="00EB5AAA">
        <w:rPr>
          <w:lang w:eastAsia="en-GB"/>
        </w:rPr>
        <w:t>Ms Nkanyane's</w:t>
      </w:r>
      <w:r w:rsidR="00EB5AAA" w:rsidRPr="001D066C">
        <w:rPr>
          <w:lang w:val="en-GB"/>
        </w:rPr>
        <w:t xml:space="preserve"> </w:t>
      </w:r>
      <w:r w:rsidR="004D23F9" w:rsidRPr="001D066C">
        <w:rPr>
          <w:lang w:val="en-GB"/>
        </w:rPr>
        <w:t>version, it accompanied a death threat. This cannot be ignored</w:t>
      </w:r>
      <w:r w:rsidR="0054278E" w:rsidRPr="001D066C">
        <w:rPr>
          <w:lang w:val="en-GB"/>
        </w:rPr>
        <w:t>, especially not in light of the scourge of Gender Based Violence and the prevalence of femicide in the country.</w:t>
      </w:r>
    </w:p>
    <w:p w14:paraId="1D05C9C6" w14:textId="7D24FA14" w:rsidR="004D23F9" w:rsidRPr="004D23F9" w:rsidRDefault="001D066C" w:rsidP="001D066C">
      <w:pPr>
        <w:ind w:left="709" w:hanging="709"/>
        <w:rPr>
          <w:lang w:eastAsia="en-GB"/>
        </w:rPr>
      </w:pPr>
      <w:r w:rsidRPr="004D23F9">
        <w:rPr>
          <w:rFonts w:ascii="Arial" w:hAnsi="Arial" w:cs="Arial"/>
          <w:sz w:val="24"/>
          <w:szCs w:val="24"/>
          <w:lang w:eastAsia="en-GB"/>
        </w:rPr>
        <w:t>[76]</w:t>
      </w:r>
      <w:r w:rsidRPr="004D23F9">
        <w:rPr>
          <w:rFonts w:ascii="Arial" w:hAnsi="Arial" w:cs="Arial"/>
          <w:sz w:val="24"/>
          <w:szCs w:val="24"/>
          <w:lang w:eastAsia="en-GB"/>
        </w:rPr>
        <w:tab/>
      </w:r>
      <w:r w:rsidR="004D23F9" w:rsidRPr="001D066C">
        <w:rPr>
          <w:lang w:val="en-GB"/>
        </w:rPr>
        <w:t xml:space="preserve">In </w:t>
      </w:r>
      <w:r w:rsidR="004D23F9" w:rsidRPr="001D066C">
        <w:rPr>
          <w:i/>
          <w:iCs/>
          <w:lang w:val="en-GB"/>
        </w:rPr>
        <w:t>Rabako v S</w:t>
      </w:r>
      <w:r w:rsidR="002E098A" w:rsidRPr="001D066C">
        <w:rPr>
          <w:i/>
          <w:iCs/>
          <w:lang w:val="en-GB"/>
        </w:rPr>
        <w:t>,</w:t>
      </w:r>
      <w:r w:rsidR="004D23F9">
        <w:rPr>
          <w:rStyle w:val="FootnoteReference"/>
          <w:lang w:val="en-GB"/>
        </w:rPr>
        <w:footnoteReference w:id="9"/>
      </w:r>
      <w:r w:rsidR="004D23F9" w:rsidRPr="001D066C">
        <w:rPr>
          <w:lang w:val="en-GB"/>
        </w:rPr>
        <w:t xml:space="preserve"> the court, after </w:t>
      </w:r>
      <w:r w:rsidR="002E098A" w:rsidRPr="001D066C">
        <w:rPr>
          <w:lang w:val="en-GB"/>
        </w:rPr>
        <w:t xml:space="preserve">a </w:t>
      </w:r>
      <w:r w:rsidR="004D23F9" w:rsidRPr="001D066C">
        <w:rPr>
          <w:lang w:val="en-GB"/>
        </w:rPr>
        <w:t xml:space="preserve">discussion of the authorities and looking comparatively at the term </w:t>
      </w:r>
      <w:r w:rsidR="0055340C" w:rsidRPr="001D066C">
        <w:rPr>
          <w:lang w:val="en-GB"/>
        </w:rPr>
        <w:t>"</w:t>
      </w:r>
      <w:r w:rsidR="004D23F9" w:rsidRPr="001D066C">
        <w:rPr>
          <w:lang w:val="en-GB"/>
        </w:rPr>
        <w:t>grievous bodily harm</w:t>
      </w:r>
      <w:r w:rsidR="0055340C" w:rsidRPr="001D066C">
        <w:rPr>
          <w:lang w:val="en-GB"/>
        </w:rPr>
        <w:t>"</w:t>
      </w:r>
      <w:r w:rsidR="004D23F9" w:rsidRPr="001D066C">
        <w:rPr>
          <w:lang w:val="en-GB"/>
        </w:rPr>
        <w:t xml:space="preserve">, stated </w:t>
      </w:r>
    </w:p>
    <w:p w14:paraId="27E20C1E" w14:textId="374F3268" w:rsidR="004D23F9" w:rsidRDefault="004D23F9" w:rsidP="004D23F9">
      <w:pPr>
        <w:pStyle w:val="Quote"/>
        <w:rPr>
          <w:lang w:eastAsia="en-GB"/>
        </w:rPr>
      </w:pPr>
      <w:r w:rsidRPr="004D23F9">
        <w:rPr>
          <w:lang w:eastAsia="en-GB"/>
        </w:rPr>
        <w:t xml:space="preserve">[7] There is nothing in the Act or Schedule that indicates that the words should be interpreted restrictively or widely. In my judgment the words should be given their ordinary, natural meaning. I agree with the words of Viscount Kilmuir L.C. that they only mean really serious. The words </w:t>
      </w:r>
      <w:r w:rsidR="0055340C">
        <w:rPr>
          <w:lang w:eastAsia="en-GB"/>
        </w:rPr>
        <w:t>"</w:t>
      </w:r>
      <w:r w:rsidRPr="004D23F9">
        <w:rPr>
          <w:lang w:eastAsia="en-GB"/>
        </w:rPr>
        <w:t>really serious</w:t>
      </w:r>
      <w:r w:rsidR="0055340C">
        <w:rPr>
          <w:lang w:eastAsia="en-GB"/>
        </w:rPr>
        <w:t>"</w:t>
      </w:r>
      <w:r w:rsidRPr="004D23F9">
        <w:rPr>
          <w:lang w:eastAsia="en-GB"/>
        </w:rPr>
        <w:t xml:space="preserve"> should be illuminated lest it leads to confusion or overemphasis. The New Shorter Oxford English Dictionary: Lesley Brown (Ed) 1993 defines the word </w:t>
      </w:r>
      <w:r w:rsidR="0055340C">
        <w:rPr>
          <w:lang w:eastAsia="en-GB"/>
        </w:rPr>
        <w:t>"</w:t>
      </w:r>
      <w:r w:rsidRPr="004D23F9">
        <w:rPr>
          <w:lang w:eastAsia="en-GB"/>
        </w:rPr>
        <w:t>really</w:t>
      </w:r>
      <w:r w:rsidR="0055340C">
        <w:rPr>
          <w:lang w:eastAsia="en-GB"/>
        </w:rPr>
        <w:t>"</w:t>
      </w:r>
      <w:r w:rsidRPr="004D23F9">
        <w:rPr>
          <w:lang w:eastAsia="en-GB"/>
        </w:rPr>
        <w:t xml:space="preserve"> as </w:t>
      </w:r>
      <w:r w:rsidR="0055340C">
        <w:rPr>
          <w:lang w:eastAsia="en-GB"/>
        </w:rPr>
        <w:t>"</w:t>
      </w:r>
      <w:r w:rsidRPr="004D23F9">
        <w:rPr>
          <w:lang w:eastAsia="en-GB"/>
        </w:rPr>
        <w:t>In a real manner; in reality; actually. Used to emphasise the truth or correctness of an epithet or statement: positively, decidedly</w:t>
      </w:r>
      <w:r w:rsidR="0055340C">
        <w:rPr>
          <w:lang w:eastAsia="en-GB"/>
        </w:rPr>
        <w:t>'</w:t>
      </w:r>
      <w:r w:rsidRPr="004D23F9">
        <w:rPr>
          <w:lang w:eastAsia="en-GB"/>
        </w:rPr>
        <w:t xml:space="preserve"> assuredly.</w:t>
      </w:r>
      <w:r w:rsidR="0055340C">
        <w:rPr>
          <w:lang w:eastAsia="en-GB"/>
        </w:rPr>
        <w:t>"</w:t>
      </w:r>
      <w:r w:rsidRPr="004D23F9">
        <w:rPr>
          <w:lang w:eastAsia="en-GB"/>
        </w:rPr>
        <w:t xml:space="preserve"> The word therefore does not indicate degree of seriousness. In this context it only serves to emphasi</w:t>
      </w:r>
      <w:r w:rsidR="007F4626">
        <w:rPr>
          <w:lang w:eastAsia="en-GB"/>
        </w:rPr>
        <w:t>s</w:t>
      </w:r>
      <w:r w:rsidRPr="004D23F9">
        <w:rPr>
          <w:lang w:eastAsia="en-GB"/>
        </w:rPr>
        <w:t>e that the harm inflicted must actually be serious. In essence then if the injury inflicted by the accused on the body of the rape survivor is serious then it involves the infliction of grievous bodily harm. A serious injury at one extreme may mean an injury so serious as to endanger life, necessitate hospitalisation or to result in permanent loss of bodily or mental faculty at the other; it may include a wound that heals rapidly. It should not be a trivial or insignificant injury. A serious injury therefore need not necessarily be an injury that is permanent, life threatening, dangerous, or disabling. Whether the injuries were life-threatening, necessitated hospitalisation or immediate medical attention will generally be relevant to determine the degree of seriousness but not necessarily the seriousness itself. Whether an injury is serious will depend on the facts and circumstances of every case.</w:t>
      </w:r>
    </w:p>
    <w:p w14:paraId="32EABA2A" w14:textId="1FEAB0C0" w:rsidR="004D23F9" w:rsidRDefault="001D066C" w:rsidP="001D066C">
      <w:pPr>
        <w:ind w:left="709" w:hanging="709"/>
        <w:rPr>
          <w:lang w:eastAsia="en-GB"/>
        </w:rPr>
      </w:pPr>
      <w:r>
        <w:rPr>
          <w:rFonts w:ascii="Arial" w:hAnsi="Arial" w:cs="Arial"/>
          <w:sz w:val="24"/>
          <w:szCs w:val="24"/>
          <w:lang w:eastAsia="en-GB"/>
        </w:rPr>
        <w:t>[77]</w:t>
      </w:r>
      <w:r>
        <w:rPr>
          <w:rFonts w:ascii="Arial" w:hAnsi="Arial" w:cs="Arial"/>
          <w:sz w:val="24"/>
          <w:szCs w:val="24"/>
          <w:lang w:eastAsia="en-GB"/>
        </w:rPr>
        <w:tab/>
      </w:r>
      <w:r w:rsidR="00BB64E0">
        <w:rPr>
          <w:lang w:eastAsia="en-GB"/>
        </w:rPr>
        <w:t>I am satisfied that the State has made out a proper case of assault with the intent to do grievous bodily harm.</w:t>
      </w:r>
    </w:p>
    <w:p w14:paraId="3B17FC01" w14:textId="2343EC7B" w:rsidR="005B02D4" w:rsidRDefault="005B02D4" w:rsidP="005B02D4">
      <w:pPr>
        <w:pStyle w:val="Heading1"/>
        <w:rPr>
          <w:lang w:eastAsia="en-GB"/>
        </w:rPr>
      </w:pPr>
      <w:r>
        <w:rPr>
          <w:lang w:eastAsia="en-GB"/>
        </w:rPr>
        <w:t xml:space="preserve">The law regarding </w:t>
      </w:r>
      <w:r w:rsidR="00760C83">
        <w:rPr>
          <w:lang w:eastAsia="en-GB"/>
        </w:rPr>
        <w:t>intent</w:t>
      </w:r>
    </w:p>
    <w:p w14:paraId="21F8E3A8" w14:textId="16ECF429" w:rsidR="00EA7F0C" w:rsidRDefault="001D066C" w:rsidP="001D066C">
      <w:pPr>
        <w:ind w:left="709" w:hanging="709"/>
        <w:rPr>
          <w:lang w:eastAsia="en-GB"/>
        </w:rPr>
      </w:pPr>
      <w:r>
        <w:rPr>
          <w:rFonts w:ascii="Arial" w:hAnsi="Arial" w:cs="Arial"/>
          <w:sz w:val="24"/>
          <w:szCs w:val="24"/>
          <w:lang w:eastAsia="en-GB"/>
        </w:rPr>
        <w:t>[78]</w:t>
      </w:r>
      <w:r>
        <w:rPr>
          <w:rFonts w:ascii="Arial" w:hAnsi="Arial" w:cs="Arial"/>
          <w:sz w:val="24"/>
          <w:szCs w:val="24"/>
          <w:lang w:eastAsia="en-GB"/>
        </w:rPr>
        <w:tab/>
      </w:r>
      <w:r w:rsidR="00EA7F0C">
        <w:rPr>
          <w:lang w:eastAsia="en-GB"/>
        </w:rPr>
        <w:t xml:space="preserve">Culpability for murder requires intention in the form of either </w:t>
      </w:r>
      <w:r w:rsidR="00EA7F0C" w:rsidRPr="001D066C">
        <w:rPr>
          <w:i/>
          <w:iCs/>
          <w:lang w:eastAsia="en-GB"/>
        </w:rPr>
        <w:t>dolus directus</w:t>
      </w:r>
      <w:r w:rsidR="00EA7F0C">
        <w:rPr>
          <w:lang w:eastAsia="en-GB"/>
        </w:rPr>
        <w:t xml:space="preserve">, </w:t>
      </w:r>
      <w:r w:rsidR="00EA7F0C" w:rsidRPr="001D066C">
        <w:rPr>
          <w:i/>
          <w:iCs/>
          <w:lang w:eastAsia="en-GB"/>
        </w:rPr>
        <w:t>dolus indirectus</w:t>
      </w:r>
      <w:r w:rsidR="00EA7F0C">
        <w:rPr>
          <w:lang w:eastAsia="en-GB"/>
        </w:rPr>
        <w:t xml:space="preserve"> or </w:t>
      </w:r>
      <w:r w:rsidR="00EA7F0C" w:rsidRPr="001D066C">
        <w:rPr>
          <w:i/>
          <w:iCs/>
          <w:lang w:eastAsia="en-GB"/>
        </w:rPr>
        <w:t>dolus eventualis</w:t>
      </w:r>
      <w:r w:rsidR="00EA7F0C">
        <w:rPr>
          <w:lang w:eastAsia="en-GB"/>
        </w:rPr>
        <w:t xml:space="preserve">. </w:t>
      </w:r>
      <w:r w:rsidR="00C65038" w:rsidRPr="001D066C">
        <w:rPr>
          <w:i/>
          <w:iCs/>
          <w:lang w:eastAsia="en-GB"/>
        </w:rPr>
        <w:t>Dolus directus</w:t>
      </w:r>
      <w:r w:rsidR="00C65038">
        <w:rPr>
          <w:lang w:eastAsia="en-GB"/>
        </w:rPr>
        <w:t xml:space="preserve"> refers to the actual intention of the </w:t>
      </w:r>
      <w:r w:rsidR="004E4CCF">
        <w:rPr>
          <w:lang w:eastAsia="en-GB"/>
        </w:rPr>
        <w:t>accused</w:t>
      </w:r>
      <w:r w:rsidR="001A0F27">
        <w:rPr>
          <w:lang w:eastAsia="en-GB"/>
        </w:rPr>
        <w:t xml:space="preserve">. In contrast, </w:t>
      </w:r>
      <w:r w:rsidR="001A0F27" w:rsidRPr="001D066C">
        <w:rPr>
          <w:i/>
          <w:iCs/>
          <w:lang w:eastAsia="en-GB"/>
        </w:rPr>
        <w:t>dolus eventualis</w:t>
      </w:r>
      <w:r w:rsidR="001A0F27">
        <w:rPr>
          <w:lang w:eastAsia="en-GB"/>
        </w:rPr>
        <w:t xml:space="preserve"> refers to the situation where the commission of the crime was not the accused's actual aim or objective. Still,</w:t>
      </w:r>
      <w:r w:rsidR="009818F7">
        <w:rPr>
          <w:lang w:eastAsia="en-GB"/>
        </w:rPr>
        <w:t xml:space="preserve"> he foresaw it as a possible consequence of achieving that objective and persisted anyway. </w:t>
      </w:r>
      <w:r w:rsidR="0039667C">
        <w:rPr>
          <w:lang w:eastAsia="en-GB"/>
        </w:rPr>
        <w:t xml:space="preserve">Any form of </w:t>
      </w:r>
      <w:r w:rsidR="0039667C" w:rsidRPr="001D066C">
        <w:rPr>
          <w:i/>
          <w:iCs/>
          <w:lang w:eastAsia="en-GB"/>
        </w:rPr>
        <w:t>dolus</w:t>
      </w:r>
      <w:r w:rsidR="0039667C">
        <w:rPr>
          <w:lang w:eastAsia="en-GB"/>
        </w:rPr>
        <w:t>, as a rule, will suffice for criminal liability.</w:t>
      </w:r>
      <w:r w:rsidR="002C2A06">
        <w:rPr>
          <w:rStyle w:val="FootnoteReference"/>
          <w:lang w:eastAsia="en-GB"/>
        </w:rPr>
        <w:footnoteReference w:id="10"/>
      </w:r>
    </w:p>
    <w:p w14:paraId="68B44A8C" w14:textId="03C22F47" w:rsidR="00AC0FBC" w:rsidRDefault="001D066C" w:rsidP="001D066C">
      <w:pPr>
        <w:ind w:left="709" w:hanging="709"/>
        <w:rPr>
          <w:lang w:eastAsia="en-GB"/>
        </w:rPr>
      </w:pPr>
      <w:r>
        <w:rPr>
          <w:rFonts w:ascii="Arial" w:hAnsi="Arial" w:cs="Arial"/>
          <w:sz w:val="24"/>
          <w:szCs w:val="24"/>
          <w:lang w:eastAsia="en-GB"/>
        </w:rPr>
        <w:t>[79]</w:t>
      </w:r>
      <w:r>
        <w:rPr>
          <w:rFonts w:ascii="Arial" w:hAnsi="Arial" w:cs="Arial"/>
          <w:sz w:val="24"/>
          <w:szCs w:val="24"/>
          <w:lang w:eastAsia="en-GB"/>
        </w:rPr>
        <w:tab/>
      </w:r>
      <w:r w:rsidR="00FF18AD">
        <w:rPr>
          <w:lang w:eastAsia="en-GB"/>
        </w:rPr>
        <w:t>Intention</w:t>
      </w:r>
      <w:r w:rsidR="0022428F">
        <w:rPr>
          <w:lang w:eastAsia="en-GB"/>
        </w:rPr>
        <w:t xml:space="preserve"> is an imperfect translation from the Latin term </w:t>
      </w:r>
      <w:r w:rsidR="0022428F" w:rsidRPr="001D066C">
        <w:rPr>
          <w:i/>
          <w:iCs/>
          <w:lang w:eastAsia="en-GB"/>
        </w:rPr>
        <w:t>dolus</w:t>
      </w:r>
      <w:r w:rsidR="0022428F">
        <w:rPr>
          <w:lang w:eastAsia="en-GB"/>
        </w:rPr>
        <w:t xml:space="preserve">, and might create the impression that </w:t>
      </w:r>
      <w:r w:rsidR="00AC0FBC">
        <w:rPr>
          <w:lang w:eastAsia="en-GB"/>
        </w:rPr>
        <w:t xml:space="preserve">an accused must have meant or wanted to commit a crime. But intent can also include an </w:t>
      </w:r>
      <w:r w:rsidR="0055340C">
        <w:rPr>
          <w:lang w:eastAsia="en-GB"/>
        </w:rPr>
        <w:lastRenderedPageBreak/>
        <w:t>accused's</w:t>
      </w:r>
      <w:r w:rsidR="00AC0FBC">
        <w:rPr>
          <w:lang w:eastAsia="en-GB"/>
        </w:rPr>
        <w:t xml:space="preserve"> </w:t>
      </w:r>
      <w:r w:rsidR="00740E82">
        <w:rPr>
          <w:lang w:eastAsia="en-GB"/>
        </w:rPr>
        <w:t xml:space="preserve">conscious acceptance of the risks </w:t>
      </w:r>
      <w:r w:rsidR="001A0F27">
        <w:rPr>
          <w:lang w:eastAsia="en-GB"/>
        </w:rPr>
        <w:t>of</w:t>
      </w:r>
      <w:r w:rsidR="00740E82">
        <w:rPr>
          <w:lang w:eastAsia="en-GB"/>
        </w:rPr>
        <w:t xml:space="preserve"> unlawful conduct he foresees while pursuing another aim</w:t>
      </w:r>
      <w:r w:rsidR="00E80CB9">
        <w:rPr>
          <w:lang w:eastAsia="en-GB"/>
        </w:rPr>
        <w:t>. It also requires conscious wrongdoing – the wrongdoer must know the conduct is a crime.</w:t>
      </w:r>
      <w:r w:rsidR="005F440B">
        <w:rPr>
          <w:rStyle w:val="FootnoteReference"/>
          <w:lang w:eastAsia="en-GB"/>
        </w:rPr>
        <w:footnoteReference w:id="11"/>
      </w:r>
    </w:p>
    <w:p w14:paraId="51ABEE17" w14:textId="73C79629" w:rsidR="00F86B2A" w:rsidRDefault="001D066C" w:rsidP="001D066C">
      <w:pPr>
        <w:ind w:left="709" w:hanging="709"/>
        <w:rPr>
          <w:lang w:eastAsia="en-GB"/>
        </w:rPr>
      </w:pPr>
      <w:r>
        <w:rPr>
          <w:rFonts w:ascii="Arial" w:hAnsi="Arial" w:cs="Arial"/>
          <w:sz w:val="24"/>
          <w:szCs w:val="24"/>
          <w:lang w:eastAsia="en-GB"/>
        </w:rPr>
        <w:t>[80]</w:t>
      </w:r>
      <w:r>
        <w:rPr>
          <w:rFonts w:ascii="Arial" w:hAnsi="Arial" w:cs="Arial"/>
          <w:sz w:val="24"/>
          <w:szCs w:val="24"/>
          <w:lang w:eastAsia="en-GB"/>
        </w:rPr>
        <w:tab/>
      </w:r>
      <w:r w:rsidR="00BA5ABE">
        <w:rPr>
          <w:lang w:eastAsia="en-GB"/>
        </w:rPr>
        <w:t>It</w:t>
      </w:r>
      <w:r w:rsidR="00FF18AD">
        <w:rPr>
          <w:lang w:eastAsia="en-GB"/>
        </w:rPr>
        <w:t xml:space="preserve"> is not only determined by what the accused say they intended but also from </w:t>
      </w:r>
      <w:r w:rsidR="004F511E">
        <w:rPr>
          <w:lang w:eastAsia="en-GB"/>
        </w:rPr>
        <w:t xml:space="preserve">drawing inferences from the circumstances of the assault, the weapon used, and the extent of injuries inflicted. All this, of course, </w:t>
      </w:r>
      <w:r w:rsidR="00733BEA">
        <w:rPr>
          <w:lang w:eastAsia="en-GB"/>
        </w:rPr>
        <w:t xml:space="preserve">is </w:t>
      </w:r>
      <w:r w:rsidR="00BA5ABE">
        <w:rPr>
          <w:lang w:eastAsia="en-GB"/>
        </w:rPr>
        <w:t>taken</w:t>
      </w:r>
      <w:r w:rsidR="004F511E">
        <w:rPr>
          <w:lang w:eastAsia="en-GB"/>
        </w:rPr>
        <w:t xml:space="preserve"> into account holistically. </w:t>
      </w:r>
      <w:r w:rsidR="00F86B2A">
        <w:rPr>
          <w:lang w:eastAsia="en-GB"/>
        </w:rPr>
        <w:t xml:space="preserve">As was set out in </w:t>
      </w:r>
      <w:r w:rsidR="00F86B2A" w:rsidRPr="001D066C">
        <w:rPr>
          <w:i/>
          <w:iCs/>
          <w:lang w:eastAsia="en-GB"/>
        </w:rPr>
        <w:t>Humphreys v S,</w:t>
      </w:r>
      <w:r w:rsidR="00F86B2A">
        <w:rPr>
          <w:rStyle w:val="FootnoteReference"/>
          <w:lang w:eastAsia="en-GB"/>
        </w:rPr>
        <w:footnoteReference w:id="12"/>
      </w:r>
      <w:r w:rsidR="00F86B2A" w:rsidRPr="001D066C">
        <w:rPr>
          <w:i/>
          <w:iCs/>
          <w:lang w:eastAsia="en-GB"/>
        </w:rPr>
        <w:t xml:space="preserve"> </w:t>
      </w:r>
    </w:p>
    <w:p w14:paraId="7BA2B47D" w14:textId="30E3FCDC" w:rsidR="005B02D4" w:rsidRDefault="00025C35" w:rsidP="00025C35">
      <w:pPr>
        <w:pStyle w:val="Quote"/>
        <w:rPr>
          <w:lang w:eastAsia="en-GB"/>
        </w:rPr>
      </w:pPr>
      <w:r w:rsidRPr="00025C35">
        <w:rPr>
          <w:lang w:eastAsia="en-GB"/>
        </w:rPr>
        <w:t xml:space="preserve">On the other hand, like any other fact, subjective foresight can be proved by inference. Moreover, common sense dictates that the process of inferential reasoning may start out from the premise that, in accordance with common human experience, the possibility of the consequences that ensued would have been obvious to any person of normal intelligence. The next logical step would then be to ask whether, in the light of all the facts and circumstances of this case, there is any reason to think that the appellant would not have shared this foresight, derived from common human experience, with other members of the general population. </w:t>
      </w:r>
      <w:r w:rsidR="00F86B2A" w:rsidRPr="00F86B2A">
        <w:rPr>
          <w:lang w:eastAsia="en-GB"/>
        </w:rPr>
        <w:t xml:space="preserve"> </w:t>
      </w:r>
    </w:p>
    <w:p w14:paraId="25F72172" w14:textId="180EF5E5" w:rsidR="009E7AA3" w:rsidRDefault="001D066C" w:rsidP="001D066C">
      <w:pPr>
        <w:ind w:left="709" w:hanging="709"/>
        <w:rPr>
          <w:lang w:eastAsia="en-GB"/>
        </w:rPr>
      </w:pPr>
      <w:r>
        <w:rPr>
          <w:rFonts w:ascii="Arial" w:hAnsi="Arial" w:cs="Arial"/>
          <w:sz w:val="24"/>
          <w:szCs w:val="24"/>
          <w:lang w:eastAsia="en-GB"/>
        </w:rPr>
        <w:t>[81]</w:t>
      </w:r>
      <w:r>
        <w:rPr>
          <w:rFonts w:ascii="Arial" w:hAnsi="Arial" w:cs="Arial"/>
          <w:sz w:val="24"/>
          <w:szCs w:val="24"/>
          <w:lang w:eastAsia="en-GB"/>
        </w:rPr>
        <w:tab/>
      </w:r>
      <w:r w:rsidR="00B4547E" w:rsidRPr="001D066C">
        <w:rPr>
          <w:i/>
          <w:iCs/>
          <w:lang w:eastAsia="en-GB"/>
        </w:rPr>
        <w:t>Dolus eventualis</w:t>
      </w:r>
      <w:r w:rsidR="00733BEA" w:rsidRPr="001D066C">
        <w:rPr>
          <w:i/>
          <w:iCs/>
          <w:lang w:eastAsia="en-GB"/>
        </w:rPr>
        <w:t>,</w:t>
      </w:r>
      <w:r w:rsidR="00F12FEB">
        <w:rPr>
          <w:lang w:eastAsia="en-GB"/>
        </w:rPr>
        <w:t xml:space="preserve"> in the context of murder,</w:t>
      </w:r>
      <w:r w:rsidR="00B4547E">
        <w:rPr>
          <w:lang w:eastAsia="en-GB"/>
        </w:rPr>
        <w:t xml:space="preserve"> deal</w:t>
      </w:r>
      <w:r w:rsidR="00733BEA">
        <w:rPr>
          <w:lang w:eastAsia="en-GB"/>
        </w:rPr>
        <w:t>s</w:t>
      </w:r>
      <w:r w:rsidR="00B4547E">
        <w:rPr>
          <w:lang w:eastAsia="en-GB"/>
        </w:rPr>
        <w:t xml:space="preserve"> with a situation where a perpetrator foresees the risk of death occu</w:t>
      </w:r>
      <w:r w:rsidR="00733BEA">
        <w:rPr>
          <w:lang w:eastAsia="en-GB"/>
        </w:rPr>
        <w:t>r</w:t>
      </w:r>
      <w:r w:rsidR="00B4547E">
        <w:rPr>
          <w:lang w:eastAsia="en-GB"/>
        </w:rPr>
        <w:t xml:space="preserve">ring but nevertheless continues to act, </w:t>
      </w:r>
      <w:r w:rsidR="007546F7">
        <w:rPr>
          <w:lang w:eastAsia="en-GB"/>
        </w:rPr>
        <w:t>accepting that death may well occur.</w:t>
      </w:r>
      <w:r w:rsidR="00B4547E">
        <w:rPr>
          <w:lang w:eastAsia="en-GB"/>
        </w:rPr>
        <w:t xml:space="preserve"> </w:t>
      </w:r>
      <w:r w:rsidR="009E7AA3">
        <w:rPr>
          <w:lang w:eastAsia="en-GB"/>
        </w:rPr>
        <w:t xml:space="preserve">The Supreme Court of Appeal </w:t>
      </w:r>
      <w:r w:rsidR="00E537F1" w:rsidRPr="001D066C">
        <w:rPr>
          <w:i/>
          <w:iCs/>
          <w:lang w:eastAsia="en-GB"/>
        </w:rPr>
        <w:t>Director of Public Prosecutions, Gauteng v Pistorius</w:t>
      </w:r>
      <w:r w:rsidR="009E7AA3">
        <w:rPr>
          <w:rStyle w:val="FootnoteReference"/>
          <w:lang w:eastAsia="en-GB"/>
        </w:rPr>
        <w:footnoteReference w:id="13"/>
      </w:r>
      <w:r w:rsidR="0012235F">
        <w:rPr>
          <w:lang w:eastAsia="en-GB"/>
        </w:rPr>
        <w:t xml:space="preserve"> stated that</w:t>
      </w:r>
    </w:p>
    <w:p w14:paraId="1B4D8B66" w14:textId="48571281" w:rsidR="0012235F" w:rsidRDefault="00307483" w:rsidP="00307483">
      <w:pPr>
        <w:pStyle w:val="Quote"/>
        <w:rPr>
          <w:lang w:eastAsia="en-GB"/>
        </w:rPr>
      </w:pPr>
      <w:r w:rsidRPr="00307483">
        <w:rPr>
          <w:lang w:eastAsia="en-GB"/>
        </w:rPr>
        <w:t xml:space="preserve">It therefore consists of two parts: (1) foresight of the possibility of death occurring, and (2) reconciliation with that foreseen possibility. This second element has been expressed in various ways. For example, it has been said that the person must act </w:t>
      </w:r>
      <w:r w:rsidR="0055340C">
        <w:rPr>
          <w:lang w:eastAsia="en-GB"/>
        </w:rPr>
        <w:t>'</w:t>
      </w:r>
      <w:r w:rsidRPr="00307483">
        <w:rPr>
          <w:lang w:eastAsia="en-GB"/>
        </w:rPr>
        <w:t xml:space="preserve">reckless as to the </w:t>
      </w:r>
      <w:r w:rsidR="0055340C">
        <w:rPr>
          <w:lang w:eastAsia="en-GB"/>
        </w:rPr>
        <w:t>consequences'</w:t>
      </w:r>
      <w:r w:rsidRPr="00307483">
        <w:rPr>
          <w:lang w:eastAsia="en-GB"/>
        </w:rPr>
        <w:t xml:space="preserve"> (a phrase that has caused some confusion as some have interpreted it to mean with gross negligence) or must have been </w:t>
      </w:r>
      <w:r w:rsidR="0055340C">
        <w:rPr>
          <w:lang w:eastAsia="en-GB"/>
        </w:rPr>
        <w:t>'</w:t>
      </w:r>
      <w:r w:rsidRPr="00307483">
        <w:rPr>
          <w:lang w:eastAsia="en-GB"/>
        </w:rPr>
        <w:t>reconciled</w:t>
      </w:r>
      <w:r w:rsidR="0055340C">
        <w:rPr>
          <w:lang w:eastAsia="en-GB"/>
        </w:rPr>
        <w:t>'</w:t>
      </w:r>
      <w:r w:rsidRPr="00307483">
        <w:rPr>
          <w:lang w:eastAsia="en-GB"/>
        </w:rPr>
        <w:t xml:space="preserve"> with the foreseeable outcome. Terminology aside, it is necessary to stress that the wrongdoer does not have to foresee death as a probable consequence of his or her actions. </w:t>
      </w:r>
      <w:r w:rsidRPr="00EB5AAA">
        <w:rPr>
          <w:i/>
          <w:iCs/>
          <w:lang w:eastAsia="en-GB"/>
        </w:rPr>
        <w:t>It is sufficient that the possibility of death is foreseen which, coupled with a disregard of that consequence, is sufficient to constitute the necessary criminal intent.</w:t>
      </w:r>
      <w:r w:rsidR="00EB5AAA">
        <w:rPr>
          <w:i/>
          <w:iCs/>
          <w:lang w:eastAsia="en-GB"/>
        </w:rPr>
        <w:t>(own emphasis)</w:t>
      </w:r>
    </w:p>
    <w:p w14:paraId="4D208B49" w14:textId="15B75EFD" w:rsidR="000A002C" w:rsidRDefault="001D066C" w:rsidP="001D066C">
      <w:pPr>
        <w:ind w:left="709" w:hanging="709"/>
        <w:rPr>
          <w:lang w:eastAsia="en-GB"/>
        </w:rPr>
      </w:pPr>
      <w:r>
        <w:rPr>
          <w:rFonts w:ascii="Arial" w:hAnsi="Arial" w:cs="Arial"/>
          <w:sz w:val="24"/>
          <w:szCs w:val="24"/>
          <w:lang w:eastAsia="en-GB"/>
        </w:rPr>
        <w:t>[82]</w:t>
      </w:r>
      <w:r>
        <w:rPr>
          <w:rFonts w:ascii="Arial" w:hAnsi="Arial" w:cs="Arial"/>
          <w:sz w:val="24"/>
          <w:szCs w:val="24"/>
          <w:lang w:eastAsia="en-GB"/>
        </w:rPr>
        <w:tab/>
      </w:r>
      <w:r w:rsidR="000A002C">
        <w:rPr>
          <w:lang w:eastAsia="en-GB"/>
        </w:rPr>
        <w:t xml:space="preserve">The State submits that once </w:t>
      </w:r>
      <w:r w:rsidR="001C59E0">
        <w:rPr>
          <w:lang w:eastAsia="en-GB"/>
        </w:rPr>
        <w:t xml:space="preserve">Mr Nocanda started shooting, Prince </w:t>
      </w:r>
      <w:r w:rsidR="00EA6BB5">
        <w:rPr>
          <w:lang w:eastAsia="en-GB"/>
        </w:rPr>
        <w:t>began to</w:t>
      </w:r>
      <w:r w:rsidR="001C59E0">
        <w:rPr>
          <w:lang w:eastAsia="en-GB"/>
        </w:rPr>
        <w:t xml:space="preserve"> running in the opposite direction, </w:t>
      </w:r>
      <w:r w:rsidR="001F4694">
        <w:rPr>
          <w:lang w:eastAsia="en-GB"/>
        </w:rPr>
        <w:t>and Mr Nocanda continued to shoot him</w:t>
      </w:r>
      <w:r w:rsidR="00EA6BB5">
        <w:rPr>
          <w:lang w:eastAsia="en-GB"/>
        </w:rPr>
        <w:t>. H</w:t>
      </w:r>
      <w:r w:rsidR="001F4694">
        <w:rPr>
          <w:lang w:eastAsia="en-GB"/>
        </w:rPr>
        <w:t>e was pursuing him</w:t>
      </w:r>
      <w:r w:rsidR="003A5532">
        <w:rPr>
          <w:lang w:eastAsia="en-GB"/>
        </w:rPr>
        <w:t xml:space="preserve"> with </w:t>
      </w:r>
      <w:r w:rsidR="00495729">
        <w:rPr>
          <w:lang w:eastAsia="en-GB"/>
        </w:rPr>
        <w:t xml:space="preserve">direct </w:t>
      </w:r>
      <w:r w:rsidR="003A5532">
        <w:rPr>
          <w:lang w:eastAsia="en-GB"/>
        </w:rPr>
        <w:t xml:space="preserve">intent. In aiming at Prince in a pub full of people, one of the bullets </w:t>
      </w:r>
      <w:r w:rsidR="008B6969">
        <w:rPr>
          <w:lang w:eastAsia="en-GB"/>
        </w:rPr>
        <w:t xml:space="preserve">hit </w:t>
      </w:r>
      <w:r w:rsidR="00CB0796">
        <w:rPr>
          <w:lang w:eastAsia="en-GB"/>
        </w:rPr>
        <w:t xml:space="preserve">Mr </w:t>
      </w:r>
      <w:r w:rsidR="008B6969">
        <w:rPr>
          <w:lang w:eastAsia="en-GB"/>
        </w:rPr>
        <w:t xml:space="preserve">Mthi, </w:t>
      </w:r>
      <w:r w:rsidR="00495729">
        <w:rPr>
          <w:lang w:eastAsia="en-GB"/>
        </w:rPr>
        <w:t>fulfilling</w:t>
      </w:r>
      <w:r w:rsidR="008B6969">
        <w:rPr>
          <w:lang w:eastAsia="en-GB"/>
        </w:rPr>
        <w:t xml:space="preserve"> the requirement of </w:t>
      </w:r>
      <w:r w:rsidR="008B6969" w:rsidRPr="001D066C">
        <w:rPr>
          <w:i/>
          <w:iCs/>
          <w:lang w:eastAsia="en-GB"/>
        </w:rPr>
        <w:t>dolus eventualis</w:t>
      </w:r>
      <w:r w:rsidR="008B6969">
        <w:rPr>
          <w:lang w:eastAsia="en-GB"/>
        </w:rPr>
        <w:t>.</w:t>
      </w:r>
      <w:r w:rsidR="00D94AF4">
        <w:rPr>
          <w:lang w:eastAsia="en-GB"/>
        </w:rPr>
        <w:t xml:space="preserve"> I agree.</w:t>
      </w:r>
      <w:r w:rsidR="00CB0796">
        <w:rPr>
          <w:lang w:eastAsia="en-GB"/>
        </w:rPr>
        <w:t xml:space="preserve"> A police officer, trained in weapons would foresee the possibility of death by firing a </w:t>
      </w:r>
      <w:r w:rsidR="00EA6BB5">
        <w:rPr>
          <w:lang w:eastAsia="en-GB"/>
        </w:rPr>
        <w:t>gun in a crowded place.</w:t>
      </w:r>
    </w:p>
    <w:p w14:paraId="37C7E8D4" w14:textId="5AC2A9AE" w:rsidR="00947FA1" w:rsidRDefault="00947FA1" w:rsidP="002F3F0A">
      <w:pPr>
        <w:pStyle w:val="Heading1"/>
        <w:rPr>
          <w:lang w:eastAsia="en-GB"/>
        </w:rPr>
      </w:pPr>
      <w:r>
        <w:rPr>
          <w:lang w:eastAsia="en-GB"/>
        </w:rPr>
        <w:t>Private defence</w:t>
      </w:r>
    </w:p>
    <w:p w14:paraId="08D63D64" w14:textId="1E511798" w:rsidR="002F3F0A" w:rsidRDefault="001D066C" w:rsidP="001D066C">
      <w:pPr>
        <w:ind w:left="709" w:hanging="709"/>
        <w:rPr>
          <w:lang w:eastAsia="en-GB"/>
        </w:rPr>
      </w:pPr>
      <w:r>
        <w:rPr>
          <w:rFonts w:ascii="Arial" w:hAnsi="Arial" w:cs="Arial"/>
          <w:sz w:val="24"/>
          <w:szCs w:val="24"/>
          <w:lang w:eastAsia="en-GB"/>
        </w:rPr>
        <w:t>[83]</w:t>
      </w:r>
      <w:r>
        <w:rPr>
          <w:rFonts w:ascii="Arial" w:hAnsi="Arial" w:cs="Arial"/>
          <w:sz w:val="24"/>
          <w:szCs w:val="24"/>
          <w:lang w:eastAsia="en-GB"/>
        </w:rPr>
        <w:tab/>
      </w:r>
      <w:r w:rsidR="002F3F0A">
        <w:rPr>
          <w:lang w:eastAsia="en-GB"/>
        </w:rPr>
        <w:t>Mr</w:t>
      </w:r>
      <w:r w:rsidR="00F641E4">
        <w:rPr>
          <w:lang w:eastAsia="en-GB"/>
        </w:rPr>
        <w:t xml:space="preserve"> Nocanda relies on private defence for firing the gun that led to the death of </w:t>
      </w:r>
      <w:r w:rsidR="00EA6BB5">
        <w:rPr>
          <w:lang w:eastAsia="en-GB"/>
        </w:rPr>
        <w:t xml:space="preserve">Mr </w:t>
      </w:r>
      <w:r w:rsidR="00F641E4">
        <w:rPr>
          <w:lang w:eastAsia="en-GB"/>
        </w:rPr>
        <w:t>Mthi and the injury of Prince.</w:t>
      </w:r>
      <w:r w:rsidR="008C4356" w:rsidRPr="008C4356">
        <w:rPr>
          <w:lang w:eastAsia="en-GB"/>
        </w:rPr>
        <w:t xml:space="preserve"> </w:t>
      </w:r>
      <w:r w:rsidR="008C4356">
        <w:rPr>
          <w:lang w:eastAsia="en-GB"/>
        </w:rPr>
        <w:t xml:space="preserve">The killing of people </w:t>
      </w:r>
      <w:r w:rsidR="00D94AF4">
        <w:rPr>
          <w:lang w:eastAsia="en-GB"/>
        </w:rPr>
        <w:t>is</w:t>
      </w:r>
      <w:r w:rsidR="008C4356">
        <w:rPr>
          <w:lang w:eastAsia="en-GB"/>
        </w:rPr>
        <w:t xml:space="preserve"> always </w:t>
      </w:r>
      <w:r w:rsidR="008C4356" w:rsidRPr="001D066C">
        <w:rPr>
          <w:i/>
          <w:iCs/>
          <w:lang w:eastAsia="en-GB"/>
        </w:rPr>
        <w:t>prima facie</w:t>
      </w:r>
      <w:r w:rsidR="008C4356">
        <w:rPr>
          <w:lang w:eastAsia="en-GB"/>
        </w:rPr>
        <w:t xml:space="preserve"> unlawful. If the accuse</w:t>
      </w:r>
      <w:r w:rsidR="00D94AF4">
        <w:rPr>
          <w:lang w:eastAsia="en-GB"/>
        </w:rPr>
        <w:t>d</w:t>
      </w:r>
      <w:r w:rsidR="008C4356">
        <w:rPr>
          <w:lang w:eastAsia="en-GB"/>
        </w:rPr>
        <w:t xml:space="preserve"> wishes to rely on the defence of private defence, it must lay an evidentiary foundation for it. If the accuse</w:t>
      </w:r>
      <w:r w:rsidR="00D94AF4">
        <w:rPr>
          <w:lang w:eastAsia="en-GB"/>
        </w:rPr>
        <w:t>d</w:t>
      </w:r>
      <w:r w:rsidR="008C4356">
        <w:rPr>
          <w:lang w:eastAsia="en-GB"/>
        </w:rPr>
        <w:t xml:space="preserve"> </w:t>
      </w:r>
      <w:r w:rsidR="008C4356">
        <w:rPr>
          <w:lang w:eastAsia="en-GB"/>
        </w:rPr>
        <w:lastRenderedPageBreak/>
        <w:t xml:space="preserve">admits to injuring or killing another person, he has the evidentiary burden to explain or justify his conduct. This is not an onus of proof – the onus remains on the </w:t>
      </w:r>
      <w:r w:rsidR="00FB71DF">
        <w:rPr>
          <w:lang w:eastAsia="en-GB"/>
        </w:rPr>
        <w:t>S</w:t>
      </w:r>
      <w:r w:rsidR="008C4356">
        <w:rPr>
          <w:lang w:eastAsia="en-GB"/>
        </w:rPr>
        <w:t xml:space="preserve">tate to prove beyond reasonable doubt the elements of criminal liability, including unlawfulness. </w:t>
      </w:r>
      <w:r w:rsidR="00351561">
        <w:rPr>
          <w:lang w:eastAsia="en-GB"/>
        </w:rPr>
        <w:t>It mean</w:t>
      </w:r>
      <w:r w:rsidR="008C4356">
        <w:rPr>
          <w:lang w:eastAsia="en-GB"/>
        </w:rPr>
        <w:t>s that the accused cannot merely allege that he acted in private defence and leave the rest up to the State to prove.</w:t>
      </w:r>
      <w:r w:rsidR="008C4356">
        <w:rPr>
          <w:rStyle w:val="FootnoteReference"/>
          <w:lang w:eastAsia="en-GB"/>
        </w:rPr>
        <w:footnoteReference w:id="14"/>
      </w:r>
    </w:p>
    <w:p w14:paraId="12A8EB3B" w14:textId="42290DEE" w:rsidR="00857298" w:rsidRDefault="001D066C" w:rsidP="001D066C">
      <w:pPr>
        <w:ind w:left="709" w:hanging="709"/>
        <w:rPr>
          <w:lang w:eastAsia="en-GB"/>
        </w:rPr>
      </w:pPr>
      <w:r>
        <w:rPr>
          <w:rFonts w:ascii="Arial" w:hAnsi="Arial" w:cs="Arial"/>
          <w:sz w:val="24"/>
          <w:szCs w:val="24"/>
          <w:lang w:eastAsia="en-GB"/>
        </w:rPr>
        <w:t>[84]</w:t>
      </w:r>
      <w:r>
        <w:rPr>
          <w:rFonts w:ascii="Arial" w:hAnsi="Arial" w:cs="Arial"/>
          <w:sz w:val="24"/>
          <w:szCs w:val="24"/>
          <w:lang w:eastAsia="en-GB"/>
        </w:rPr>
        <w:tab/>
      </w:r>
      <w:r w:rsidR="005B6110">
        <w:rPr>
          <w:lang w:eastAsia="en-GB"/>
        </w:rPr>
        <w:t>In general, the law prohibits private individuals from using force against others to protect their legal interests; instead, they must use State agencies to do so. Because this is not always possible, the law allows a person to use force if necessary to defend himself or others from an unlawful attack by another person. There are, however, strict rules governing this.</w:t>
      </w:r>
    </w:p>
    <w:p w14:paraId="3CB3B4C5" w14:textId="1F8D00AB" w:rsidR="007C3D74" w:rsidRDefault="001D066C" w:rsidP="001D066C">
      <w:pPr>
        <w:ind w:left="709" w:hanging="709"/>
        <w:rPr>
          <w:lang w:eastAsia="en-GB"/>
        </w:rPr>
      </w:pPr>
      <w:r>
        <w:rPr>
          <w:rFonts w:ascii="Arial" w:hAnsi="Arial" w:cs="Arial"/>
          <w:sz w:val="24"/>
          <w:szCs w:val="24"/>
          <w:lang w:eastAsia="en-GB"/>
        </w:rPr>
        <w:t>[85]</w:t>
      </w:r>
      <w:r>
        <w:rPr>
          <w:rFonts w:ascii="Arial" w:hAnsi="Arial" w:cs="Arial"/>
          <w:sz w:val="24"/>
          <w:szCs w:val="24"/>
          <w:lang w:eastAsia="en-GB"/>
        </w:rPr>
        <w:tab/>
      </w:r>
      <w:r w:rsidR="00857298">
        <w:rPr>
          <w:lang w:eastAsia="en-GB"/>
        </w:rPr>
        <w:t>As far as the attac</w:t>
      </w:r>
      <w:r w:rsidR="0078459F">
        <w:rPr>
          <w:lang w:eastAsia="en-GB"/>
        </w:rPr>
        <w:t>k</w:t>
      </w:r>
      <w:r w:rsidR="00857298">
        <w:rPr>
          <w:lang w:eastAsia="en-GB"/>
        </w:rPr>
        <w:t xml:space="preserve"> is concerned, </w:t>
      </w:r>
      <w:r w:rsidR="00493DE9">
        <w:rPr>
          <w:lang w:eastAsia="en-GB"/>
        </w:rPr>
        <w:t>there must be an unlawful attack or a threat of such an attack</w:t>
      </w:r>
      <w:r w:rsidR="000D4C39">
        <w:rPr>
          <w:lang w:eastAsia="en-GB"/>
        </w:rPr>
        <w:t>,</w:t>
      </w:r>
      <w:r w:rsidR="005C288B">
        <w:rPr>
          <w:rStyle w:val="FootnoteReference"/>
          <w:lang w:eastAsia="en-GB"/>
        </w:rPr>
        <w:footnoteReference w:id="15"/>
      </w:r>
      <w:r w:rsidR="00B82FC9">
        <w:rPr>
          <w:lang w:eastAsia="en-GB"/>
        </w:rPr>
        <w:t xml:space="preserve"> </w:t>
      </w:r>
      <w:r w:rsidR="000D4C39">
        <w:rPr>
          <w:lang w:eastAsia="en-GB"/>
        </w:rPr>
        <w:t xml:space="preserve">and the attack must threaten some legally protected interest, such as life </w:t>
      </w:r>
      <w:r w:rsidR="0063335E">
        <w:rPr>
          <w:lang w:eastAsia="en-GB"/>
        </w:rPr>
        <w:t>or phys</w:t>
      </w:r>
      <w:r w:rsidR="00437524">
        <w:rPr>
          <w:lang w:eastAsia="en-GB"/>
        </w:rPr>
        <w:t>ic</w:t>
      </w:r>
      <w:r w:rsidR="0063335E">
        <w:rPr>
          <w:lang w:eastAsia="en-GB"/>
        </w:rPr>
        <w:t xml:space="preserve">al integrity. </w:t>
      </w:r>
      <w:r w:rsidR="007C3D74">
        <w:rPr>
          <w:lang w:eastAsia="en-GB"/>
        </w:rPr>
        <w:t>The attack must be in progress or imminent</w:t>
      </w:r>
      <w:r w:rsidR="00B83621">
        <w:rPr>
          <w:lang w:eastAsia="en-GB"/>
        </w:rPr>
        <w:t>;</w:t>
      </w:r>
      <w:r w:rsidR="008E776C">
        <w:rPr>
          <w:lang w:eastAsia="en-GB"/>
        </w:rPr>
        <w:t xml:space="preserve"> it cannot yet be over</w:t>
      </w:r>
      <w:r w:rsidR="003251A8">
        <w:rPr>
          <w:lang w:eastAsia="en-GB"/>
        </w:rPr>
        <w:t xml:space="preserve">, and </w:t>
      </w:r>
      <w:r w:rsidR="007B19AC">
        <w:rPr>
          <w:lang w:eastAsia="en-GB"/>
        </w:rPr>
        <w:t>a person may not continue to use force after the attac</w:t>
      </w:r>
      <w:r w:rsidR="00B83621">
        <w:rPr>
          <w:lang w:eastAsia="en-GB"/>
        </w:rPr>
        <w:t>k</w:t>
      </w:r>
      <w:r w:rsidR="007B19AC">
        <w:rPr>
          <w:lang w:eastAsia="en-GB"/>
        </w:rPr>
        <w:t xml:space="preserve"> is over</w:t>
      </w:r>
      <w:r w:rsidR="00B83621">
        <w:rPr>
          <w:lang w:eastAsia="en-GB"/>
        </w:rPr>
        <w:t>,</w:t>
      </w:r>
      <w:r w:rsidR="007B19AC">
        <w:rPr>
          <w:lang w:eastAsia="en-GB"/>
        </w:rPr>
        <w:t xml:space="preserve"> as this would amount to mere retaliation.</w:t>
      </w:r>
    </w:p>
    <w:p w14:paraId="49AC916E" w14:textId="3CFA2136" w:rsidR="00E7311C" w:rsidRDefault="001D066C" w:rsidP="001D066C">
      <w:pPr>
        <w:ind w:left="709" w:hanging="709"/>
        <w:rPr>
          <w:lang w:eastAsia="en-GB"/>
        </w:rPr>
      </w:pPr>
      <w:r>
        <w:rPr>
          <w:rFonts w:ascii="Arial" w:hAnsi="Arial" w:cs="Arial"/>
          <w:sz w:val="24"/>
          <w:szCs w:val="24"/>
          <w:lang w:eastAsia="en-GB"/>
        </w:rPr>
        <w:t>[86]</w:t>
      </w:r>
      <w:r>
        <w:rPr>
          <w:rFonts w:ascii="Arial" w:hAnsi="Arial" w:cs="Arial"/>
          <w:sz w:val="24"/>
          <w:szCs w:val="24"/>
          <w:lang w:eastAsia="en-GB"/>
        </w:rPr>
        <w:tab/>
      </w:r>
      <w:r w:rsidR="00E15EC6">
        <w:rPr>
          <w:lang w:eastAsia="en-GB"/>
        </w:rPr>
        <w:t xml:space="preserve">The </w:t>
      </w:r>
      <w:r w:rsidR="0055340C">
        <w:rPr>
          <w:lang w:eastAsia="en-GB"/>
        </w:rPr>
        <w:t>defender's</w:t>
      </w:r>
      <w:r w:rsidR="00406569">
        <w:rPr>
          <w:lang w:eastAsia="en-GB"/>
        </w:rPr>
        <w:t xml:space="preserve"> respon</w:t>
      </w:r>
      <w:r w:rsidR="00B83621">
        <w:rPr>
          <w:lang w:eastAsia="en-GB"/>
        </w:rPr>
        <w:t>se</w:t>
      </w:r>
      <w:r w:rsidR="00406569">
        <w:rPr>
          <w:lang w:eastAsia="en-GB"/>
        </w:rPr>
        <w:t xml:space="preserve"> must be necessary to avert the attack through force – in other words, there must be no other practical way of av</w:t>
      </w:r>
      <w:r w:rsidR="003658D9">
        <w:rPr>
          <w:lang w:eastAsia="en-GB"/>
        </w:rPr>
        <w:t>er</w:t>
      </w:r>
      <w:r w:rsidR="00406569">
        <w:rPr>
          <w:lang w:eastAsia="en-GB"/>
        </w:rPr>
        <w:t>ting the attack.</w:t>
      </w:r>
      <w:r w:rsidR="002D483E">
        <w:rPr>
          <w:lang w:eastAsia="en-GB"/>
        </w:rPr>
        <w:t xml:space="preserve"> In </w:t>
      </w:r>
      <w:r w:rsidR="003B5512">
        <w:rPr>
          <w:lang w:eastAsia="en-GB"/>
        </w:rPr>
        <w:t>general</w:t>
      </w:r>
      <w:r w:rsidR="002D04CB">
        <w:rPr>
          <w:lang w:eastAsia="en-GB"/>
        </w:rPr>
        <w:t>,</w:t>
      </w:r>
      <w:r w:rsidR="003B5512">
        <w:rPr>
          <w:lang w:eastAsia="en-GB"/>
        </w:rPr>
        <w:t xml:space="preserve"> the law will </w:t>
      </w:r>
      <w:r w:rsidR="008527A6">
        <w:rPr>
          <w:lang w:eastAsia="en-GB"/>
        </w:rPr>
        <w:t>expect a person to retreat or flee if possible</w:t>
      </w:r>
      <w:r w:rsidR="001555E5">
        <w:rPr>
          <w:rStyle w:val="FootnoteReference"/>
          <w:lang w:eastAsia="en-GB"/>
        </w:rPr>
        <w:footnoteReference w:id="16"/>
      </w:r>
      <w:r w:rsidR="008527A6">
        <w:rPr>
          <w:lang w:eastAsia="en-GB"/>
        </w:rPr>
        <w:t xml:space="preserve"> rather than </w:t>
      </w:r>
      <w:r w:rsidR="003658D9">
        <w:rPr>
          <w:lang w:eastAsia="en-GB"/>
        </w:rPr>
        <w:t>use</w:t>
      </w:r>
      <w:r w:rsidR="008527A6">
        <w:rPr>
          <w:lang w:eastAsia="en-GB"/>
        </w:rPr>
        <w:t xml:space="preserve"> force, but a person is not expected to flee if it is not a practical solution</w:t>
      </w:r>
      <w:r w:rsidR="00AD57B4">
        <w:rPr>
          <w:lang w:eastAsia="en-GB"/>
        </w:rPr>
        <w:t>, for instance, when doing so would expose him to more danger.</w:t>
      </w:r>
      <w:r w:rsidR="00AD57B4">
        <w:rPr>
          <w:rStyle w:val="FootnoteReference"/>
          <w:lang w:eastAsia="en-GB"/>
        </w:rPr>
        <w:footnoteReference w:id="17"/>
      </w:r>
      <w:r w:rsidR="001C5479">
        <w:rPr>
          <w:lang w:eastAsia="en-GB"/>
        </w:rPr>
        <w:t xml:space="preserve"> </w:t>
      </w:r>
      <w:r w:rsidR="004A0805">
        <w:rPr>
          <w:lang w:eastAsia="en-GB"/>
        </w:rPr>
        <w:t xml:space="preserve">This is not an absolute rule, but one of the issues to </w:t>
      </w:r>
      <w:r w:rsidR="00CA040F">
        <w:rPr>
          <w:lang w:eastAsia="en-GB"/>
        </w:rPr>
        <w:t>consider</w:t>
      </w:r>
      <w:r w:rsidR="004A0805">
        <w:rPr>
          <w:lang w:eastAsia="en-GB"/>
        </w:rPr>
        <w:t xml:space="preserve"> in assessing </w:t>
      </w:r>
      <w:r w:rsidR="002A0B0C">
        <w:rPr>
          <w:lang w:eastAsia="en-GB"/>
        </w:rPr>
        <w:t>whether the defensive act was allowed by law.</w:t>
      </w:r>
      <w:r w:rsidR="002A0B0C">
        <w:rPr>
          <w:rStyle w:val="FootnoteReference"/>
          <w:lang w:eastAsia="en-GB"/>
        </w:rPr>
        <w:footnoteReference w:id="18"/>
      </w:r>
      <w:r w:rsidR="009A6BCB">
        <w:rPr>
          <w:lang w:eastAsia="en-GB"/>
        </w:rPr>
        <w:t xml:space="preserve"> </w:t>
      </w:r>
    </w:p>
    <w:p w14:paraId="433B81AC" w14:textId="4A1E141E" w:rsidR="00E15EC6" w:rsidRDefault="001D066C" w:rsidP="001D066C">
      <w:pPr>
        <w:ind w:left="709" w:hanging="709"/>
        <w:rPr>
          <w:lang w:eastAsia="en-GB"/>
        </w:rPr>
      </w:pPr>
      <w:r>
        <w:rPr>
          <w:rFonts w:ascii="Arial" w:hAnsi="Arial" w:cs="Arial"/>
          <w:sz w:val="24"/>
          <w:szCs w:val="24"/>
          <w:lang w:eastAsia="en-GB"/>
        </w:rPr>
        <w:t>[87]</w:t>
      </w:r>
      <w:r>
        <w:rPr>
          <w:rFonts w:ascii="Arial" w:hAnsi="Arial" w:cs="Arial"/>
          <w:sz w:val="24"/>
          <w:szCs w:val="24"/>
          <w:lang w:eastAsia="en-GB"/>
        </w:rPr>
        <w:tab/>
      </w:r>
      <w:r w:rsidR="001C5479">
        <w:rPr>
          <w:lang w:eastAsia="en-GB"/>
        </w:rPr>
        <w:t>The use of force must be reasonable and proportionate to the attac</w:t>
      </w:r>
      <w:r w:rsidR="00064446">
        <w:rPr>
          <w:lang w:eastAsia="en-GB"/>
        </w:rPr>
        <w:t>k</w:t>
      </w:r>
      <w:r w:rsidR="00FB4D7B">
        <w:rPr>
          <w:rStyle w:val="FootnoteReference"/>
          <w:lang w:eastAsia="en-GB"/>
        </w:rPr>
        <w:footnoteReference w:id="19"/>
      </w:r>
      <w:r w:rsidR="00064446">
        <w:rPr>
          <w:lang w:eastAsia="en-GB"/>
        </w:rPr>
        <w:t xml:space="preserve"> – in other words, for the defender to protect himself against the </w:t>
      </w:r>
      <w:r w:rsidR="0055340C">
        <w:rPr>
          <w:lang w:eastAsia="en-GB"/>
        </w:rPr>
        <w:t>a</w:t>
      </w:r>
      <w:r w:rsidR="006D76C1">
        <w:rPr>
          <w:lang w:eastAsia="en-GB"/>
        </w:rPr>
        <w:t>g</w:t>
      </w:r>
      <w:r w:rsidR="0055340C">
        <w:rPr>
          <w:lang w:eastAsia="en-GB"/>
        </w:rPr>
        <w:t>gressor's</w:t>
      </w:r>
      <w:r w:rsidR="00064446">
        <w:rPr>
          <w:lang w:eastAsia="en-GB"/>
        </w:rPr>
        <w:t xml:space="preserve"> unlawful attack.</w:t>
      </w:r>
      <w:r w:rsidR="005E30E1">
        <w:rPr>
          <w:lang w:eastAsia="en-GB"/>
        </w:rPr>
        <w:t xml:space="preserve"> A defence that uses more force than is necessary is not justified.</w:t>
      </w:r>
    </w:p>
    <w:p w14:paraId="6623E4CE" w14:textId="3F702A6E" w:rsidR="00B774E4" w:rsidRDefault="001D066C" w:rsidP="001D066C">
      <w:pPr>
        <w:ind w:left="709" w:hanging="709"/>
        <w:rPr>
          <w:lang w:eastAsia="en-GB"/>
        </w:rPr>
      </w:pPr>
      <w:r>
        <w:rPr>
          <w:rFonts w:ascii="Arial" w:hAnsi="Arial" w:cs="Arial"/>
          <w:sz w:val="24"/>
          <w:szCs w:val="24"/>
          <w:lang w:eastAsia="en-GB"/>
        </w:rPr>
        <w:t>[88]</w:t>
      </w:r>
      <w:r>
        <w:rPr>
          <w:rFonts w:ascii="Arial" w:hAnsi="Arial" w:cs="Arial"/>
          <w:sz w:val="24"/>
          <w:szCs w:val="24"/>
          <w:lang w:eastAsia="en-GB"/>
        </w:rPr>
        <w:tab/>
      </w:r>
      <w:r w:rsidR="00B774E4">
        <w:rPr>
          <w:lang w:eastAsia="en-GB"/>
        </w:rPr>
        <w:t>In some cases, the courts employ the test of whether the accused had reasonable grounds for believing that they are in danger</w:t>
      </w:r>
      <w:r w:rsidR="00FE6D6C">
        <w:rPr>
          <w:lang w:eastAsia="en-GB"/>
        </w:rPr>
        <w:t xml:space="preserve"> – in other words if a reasonable person in the same circumstances would have thought the same.</w:t>
      </w:r>
      <w:r w:rsidR="00FE6D6C">
        <w:rPr>
          <w:rStyle w:val="FootnoteReference"/>
          <w:lang w:eastAsia="en-GB"/>
        </w:rPr>
        <w:footnoteReference w:id="20"/>
      </w:r>
      <w:r w:rsidR="00F57B46">
        <w:rPr>
          <w:lang w:eastAsia="en-GB"/>
        </w:rPr>
        <w:t xml:space="preserve"> The defender is entitled to use lethal force, even where his life is not necessarily in danger, as long as the threat is sufficiently serious to warrant </w:t>
      </w:r>
      <w:r w:rsidR="00F57B46">
        <w:rPr>
          <w:lang w:eastAsia="en-GB"/>
        </w:rPr>
        <w:lastRenderedPageBreak/>
        <w:t xml:space="preserve">the use of such force, and such force is reasonably necessary in the circumstances to ward off the the attack or threatened attack, and less </w:t>
      </w:r>
      <w:r w:rsidR="00065282">
        <w:rPr>
          <w:lang w:eastAsia="en-GB"/>
        </w:rPr>
        <w:t>drastic means are not available.</w:t>
      </w:r>
      <w:r w:rsidR="00065282">
        <w:rPr>
          <w:rStyle w:val="FootnoteReference"/>
          <w:lang w:eastAsia="en-GB"/>
        </w:rPr>
        <w:footnoteReference w:id="21"/>
      </w:r>
      <w:r w:rsidR="00AA18D9">
        <w:rPr>
          <w:lang w:eastAsia="en-GB"/>
        </w:rPr>
        <w:t xml:space="preserve"> A person, faced with a choi</w:t>
      </w:r>
      <w:r w:rsidR="00CF68BE">
        <w:rPr>
          <w:lang w:eastAsia="en-GB"/>
        </w:rPr>
        <w:t>c</w:t>
      </w:r>
      <w:r w:rsidR="00AA18D9">
        <w:rPr>
          <w:lang w:eastAsia="en-GB"/>
        </w:rPr>
        <w:t>e of alter</w:t>
      </w:r>
      <w:r w:rsidR="00CF68BE">
        <w:rPr>
          <w:lang w:eastAsia="en-GB"/>
        </w:rPr>
        <w:t>n</w:t>
      </w:r>
      <w:r w:rsidR="00AA18D9">
        <w:rPr>
          <w:lang w:eastAsia="en-GB"/>
        </w:rPr>
        <w:t>atives in the critical moment, should not be judged as though they had the time and the op</w:t>
      </w:r>
      <w:r w:rsidR="00CF68BE">
        <w:rPr>
          <w:lang w:eastAsia="en-GB"/>
        </w:rPr>
        <w:t>po</w:t>
      </w:r>
      <w:r w:rsidR="00AA18D9">
        <w:rPr>
          <w:lang w:eastAsia="en-GB"/>
        </w:rPr>
        <w:t>rtunity to weigh up all the pros and cons.</w:t>
      </w:r>
      <w:r w:rsidR="00AA18D9">
        <w:rPr>
          <w:rStyle w:val="FootnoteReference"/>
          <w:lang w:eastAsia="en-GB"/>
        </w:rPr>
        <w:footnoteReference w:id="22"/>
      </w:r>
    </w:p>
    <w:p w14:paraId="5D4C5495" w14:textId="29E515EB" w:rsidR="00626881" w:rsidRDefault="001D066C" w:rsidP="001D066C">
      <w:pPr>
        <w:ind w:left="709" w:hanging="709"/>
        <w:rPr>
          <w:lang w:eastAsia="en-GB"/>
        </w:rPr>
      </w:pPr>
      <w:r>
        <w:rPr>
          <w:rFonts w:ascii="Arial" w:hAnsi="Arial" w:cs="Arial"/>
          <w:sz w:val="24"/>
          <w:szCs w:val="24"/>
          <w:lang w:eastAsia="en-GB"/>
        </w:rPr>
        <w:t>[89]</w:t>
      </w:r>
      <w:r>
        <w:rPr>
          <w:rFonts w:ascii="Arial" w:hAnsi="Arial" w:cs="Arial"/>
          <w:sz w:val="24"/>
          <w:szCs w:val="24"/>
          <w:lang w:eastAsia="en-GB"/>
        </w:rPr>
        <w:tab/>
      </w:r>
      <w:r w:rsidR="00626881">
        <w:rPr>
          <w:lang w:eastAsia="en-GB"/>
        </w:rPr>
        <w:t>This defence does not allow for excessive force</w:t>
      </w:r>
      <w:r w:rsidR="00DB481D">
        <w:rPr>
          <w:lang w:eastAsia="en-GB"/>
        </w:rPr>
        <w:t xml:space="preserve"> – in other words, force more than is reasonably necessary. </w:t>
      </w:r>
      <w:r w:rsidR="00B243D7">
        <w:rPr>
          <w:lang w:eastAsia="en-GB"/>
        </w:rPr>
        <w:t>This is an objective test.</w:t>
      </w:r>
      <w:r w:rsidR="00E75C7F">
        <w:rPr>
          <w:lang w:eastAsia="en-GB"/>
        </w:rPr>
        <w:t xml:space="preserve"> Lastly, the response must be directed against the unlawful attacker only. </w:t>
      </w:r>
      <w:r w:rsidR="007E6BB8">
        <w:rPr>
          <w:lang w:eastAsia="en-GB"/>
        </w:rPr>
        <w:t>It will not be private defence when an innocent third person is harmed.</w:t>
      </w:r>
    </w:p>
    <w:p w14:paraId="161736C0" w14:textId="0EB72D5B" w:rsidR="00C74FDB" w:rsidRDefault="001D066C" w:rsidP="001D066C">
      <w:pPr>
        <w:ind w:left="709" w:hanging="709"/>
        <w:rPr>
          <w:lang w:eastAsia="en-GB"/>
        </w:rPr>
      </w:pPr>
      <w:r>
        <w:rPr>
          <w:rFonts w:ascii="Arial" w:hAnsi="Arial" w:cs="Arial"/>
          <w:sz w:val="24"/>
          <w:szCs w:val="24"/>
          <w:lang w:eastAsia="en-GB"/>
        </w:rPr>
        <w:t>[90]</w:t>
      </w:r>
      <w:r>
        <w:rPr>
          <w:rFonts w:ascii="Arial" w:hAnsi="Arial" w:cs="Arial"/>
          <w:sz w:val="24"/>
          <w:szCs w:val="24"/>
          <w:lang w:eastAsia="en-GB"/>
        </w:rPr>
        <w:tab/>
      </w:r>
      <w:r w:rsidR="00E02F6A">
        <w:rPr>
          <w:lang w:eastAsia="en-GB"/>
        </w:rPr>
        <w:t xml:space="preserve">This turns on a factual dispute, namely why Prince went to the front of the pub. Mr Nocanda states that </w:t>
      </w:r>
      <w:r w:rsidR="00701129">
        <w:rPr>
          <w:lang w:eastAsia="en-GB"/>
        </w:rPr>
        <w:t xml:space="preserve">Prince </w:t>
      </w:r>
      <w:r w:rsidR="00543B9D">
        <w:rPr>
          <w:lang w:eastAsia="en-GB"/>
        </w:rPr>
        <w:t>approached him fast and furiously</w:t>
      </w:r>
      <w:r w:rsidR="00C660A1">
        <w:rPr>
          <w:lang w:eastAsia="en-GB"/>
        </w:rPr>
        <w:t xml:space="preserve"> when he tried to gain entry to fetch his belongings</w:t>
      </w:r>
      <w:r w:rsidR="00701129">
        <w:rPr>
          <w:lang w:eastAsia="en-GB"/>
        </w:rPr>
        <w:t xml:space="preserve">. Prince and </w:t>
      </w:r>
      <w:r w:rsidR="0055340C">
        <w:rPr>
          <w:lang w:eastAsia="en-GB"/>
        </w:rPr>
        <w:t>Nomvula's</w:t>
      </w:r>
      <w:r w:rsidR="00701129">
        <w:rPr>
          <w:lang w:eastAsia="en-GB"/>
        </w:rPr>
        <w:t xml:space="preserve"> testimony states that Prince was called to the front because Mr Nocanda wanted to </w:t>
      </w:r>
      <w:r w:rsidR="00C660A1">
        <w:rPr>
          <w:lang w:eastAsia="en-GB"/>
        </w:rPr>
        <w:t xml:space="preserve">apologise. </w:t>
      </w:r>
      <w:r w:rsidR="00C74FDB">
        <w:rPr>
          <w:lang w:eastAsia="en-GB"/>
        </w:rPr>
        <w:t xml:space="preserve">Even if I accept that Prince assaulted Mr Nocanda in the parking lot when he tried to prevent him from assaulting </w:t>
      </w:r>
      <w:r w:rsidR="00863ED3">
        <w:rPr>
          <w:lang w:eastAsia="en-GB"/>
        </w:rPr>
        <w:t>Ms Nkanyane</w:t>
      </w:r>
      <w:r w:rsidR="00C74FDB">
        <w:rPr>
          <w:lang w:eastAsia="en-GB"/>
        </w:rPr>
        <w:t xml:space="preserve">, </w:t>
      </w:r>
      <w:r w:rsidR="00BF05DE">
        <w:rPr>
          <w:lang w:eastAsia="en-GB"/>
        </w:rPr>
        <w:t>Mr Nocanda left the premise</w:t>
      </w:r>
      <w:r w:rsidR="00E675D0">
        <w:rPr>
          <w:lang w:eastAsia="en-GB"/>
        </w:rPr>
        <w:t>s</w:t>
      </w:r>
      <w:r w:rsidR="00BF05DE">
        <w:rPr>
          <w:lang w:eastAsia="en-GB"/>
        </w:rPr>
        <w:t xml:space="preserve"> and returned a while later. There was thus no longer an imm</w:t>
      </w:r>
      <w:r w:rsidR="00E675D0">
        <w:rPr>
          <w:lang w:eastAsia="en-GB"/>
        </w:rPr>
        <w:t>i</w:t>
      </w:r>
      <w:r w:rsidR="00BF05DE">
        <w:rPr>
          <w:lang w:eastAsia="en-GB"/>
        </w:rPr>
        <w:t>nent threat</w:t>
      </w:r>
      <w:r w:rsidR="00E675D0">
        <w:rPr>
          <w:lang w:eastAsia="en-GB"/>
        </w:rPr>
        <w:t>.</w:t>
      </w:r>
      <w:r w:rsidR="006E1DA0">
        <w:rPr>
          <w:lang w:eastAsia="en-GB"/>
        </w:rPr>
        <w:t xml:space="preserve"> If </w:t>
      </w:r>
      <w:r w:rsidR="00FD018A">
        <w:rPr>
          <w:lang w:eastAsia="en-GB"/>
        </w:rPr>
        <w:t xml:space="preserve">Prince indeed verbally threatened him, Mr </w:t>
      </w:r>
      <w:r w:rsidR="0055340C">
        <w:rPr>
          <w:lang w:eastAsia="en-GB"/>
        </w:rPr>
        <w:t>Nocanda's</w:t>
      </w:r>
      <w:r w:rsidR="00FD018A">
        <w:rPr>
          <w:lang w:eastAsia="en-GB"/>
        </w:rPr>
        <w:t xml:space="preserve"> problem is</w:t>
      </w:r>
      <w:r w:rsidR="006E1DA0">
        <w:rPr>
          <w:lang w:eastAsia="en-GB"/>
        </w:rPr>
        <w:t xml:space="preserve"> the proportionality of the force</w:t>
      </w:r>
      <w:r w:rsidR="001267F0">
        <w:rPr>
          <w:lang w:eastAsia="en-GB"/>
        </w:rPr>
        <w:t>: firing six shots for being verbally insulted.</w:t>
      </w:r>
      <w:r w:rsidR="00921E14">
        <w:rPr>
          <w:lang w:eastAsia="en-GB"/>
        </w:rPr>
        <w:t xml:space="preserve"> It is also </w:t>
      </w:r>
      <w:r w:rsidR="00B77E3D">
        <w:rPr>
          <w:lang w:eastAsia="en-GB"/>
        </w:rPr>
        <w:t>un</w:t>
      </w:r>
      <w:r w:rsidR="00921E14">
        <w:rPr>
          <w:lang w:eastAsia="en-GB"/>
        </w:rPr>
        <w:t>clear why he did not just turn around and le</w:t>
      </w:r>
      <w:r w:rsidR="00B77E3D">
        <w:rPr>
          <w:lang w:eastAsia="en-GB"/>
        </w:rPr>
        <w:t xml:space="preserve">ave. However, on the accepted facts, very little showed that Prince threatened him to the point where he needed to act in private defence. </w:t>
      </w:r>
    </w:p>
    <w:p w14:paraId="6C9BD37B" w14:textId="0D0220F2" w:rsidR="00FD018A" w:rsidRDefault="00FD018A" w:rsidP="00FD018A">
      <w:pPr>
        <w:pStyle w:val="Heading1"/>
        <w:rPr>
          <w:lang w:eastAsia="en-GB"/>
        </w:rPr>
      </w:pPr>
      <w:r>
        <w:rPr>
          <w:lang w:eastAsia="en-GB"/>
        </w:rPr>
        <w:t>Putatitve private defense</w:t>
      </w:r>
    </w:p>
    <w:p w14:paraId="4C22A831" w14:textId="09FEE2F8" w:rsidR="00491694" w:rsidRDefault="001D066C" w:rsidP="001D066C">
      <w:pPr>
        <w:ind w:left="709" w:hanging="709"/>
        <w:rPr>
          <w:lang w:eastAsia="en-GB"/>
        </w:rPr>
      </w:pPr>
      <w:r>
        <w:rPr>
          <w:rFonts w:ascii="Arial" w:hAnsi="Arial" w:cs="Arial"/>
          <w:sz w:val="24"/>
          <w:szCs w:val="24"/>
          <w:lang w:eastAsia="en-GB"/>
        </w:rPr>
        <w:t>[91]</w:t>
      </w:r>
      <w:r>
        <w:rPr>
          <w:rFonts w:ascii="Arial" w:hAnsi="Arial" w:cs="Arial"/>
          <w:sz w:val="24"/>
          <w:szCs w:val="24"/>
          <w:lang w:eastAsia="en-GB"/>
        </w:rPr>
        <w:tab/>
      </w:r>
      <w:r w:rsidR="001535BF">
        <w:rPr>
          <w:lang w:eastAsia="en-GB"/>
        </w:rPr>
        <w:t>Putative private defen</w:t>
      </w:r>
      <w:r w:rsidR="00644510">
        <w:rPr>
          <w:lang w:eastAsia="en-GB"/>
        </w:rPr>
        <w:t>c</w:t>
      </w:r>
      <w:r w:rsidR="001535BF">
        <w:rPr>
          <w:lang w:eastAsia="en-GB"/>
        </w:rPr>
        <w:t xml:space="preserve">e is concerned about the mental </w:t>
      </w:r>
      <w:r w:rsidR="00FB71DF">
        <w:rPr>
          <w:lang w:eastAsia="en-GB"/>
        </w:rPr>
        <w:t>S</w:t>
      </w:r>
      <w:r w:rsidR="001535BF">
        <w:rPr>
          <w:lang w:eastAsia="en-GB"/>
        </w:rPr>
        <w:t xml:space="preserve">tate of the accused, </w:t>
      </w:r>
      <w:r w:rsidR="00644510">
        <w:rPr>
          <w:lang w:eastAsia="en-GB"/>
        </w:rPr>
        <w:t>which</w:t>
      </w:r>
      <w:r w:rsidR="00491694">
        <w:rPr>
          <w:lang w:eastAsia="en-GB"/>
        </w:rPr>
        <w:t xml:space="preserve"> can be raised if the accused can show that he lacked the int</w:t>
      </w:r>
      <w:r w:rsidR="005772CC">
        <w:rPr>
          <w:lang w:eastAsia="en-GB"/>
        </w:rPr>
        <w:t>ention to murder because he acted defensively in the honest but erroneous belief that his life was in danger.</w:t>
      </w:r>
    </w:p>
    <w:p w14:paraId="36094562" w14:textId="5B438068" w:rsidR="00BE528A" w:rsidRDefault="001D066C" w:rsidP="001D066C">
      <w:pPr>
        <w:ind w:left="709" w:hanging="709"/>
        <w:rPr>
          <w:lang w:eastAsia="en-GB"/>
        </w:rPr>
      </w:pPr>
      <w:r>
        <w:rPr>
          <w:rFonts w:ascii="Arial" w:hAnsi="Arial" w:cs="Arial"/>
          <w:sz w:val="24"/>
          <w:szCs w:val="24"/>
          <w:lang w:eastAsia="en-GB"/>
        </w:rPr>
        <w:t>[92]</w:t>
      </w:r>
      <w:r>
        <w:rPr>
          <w:rFonts w:ascii="Arial" w:hAnsi="Arial" w:cs="Arial"/>
          <w:sz w:val="24"/>
          <w:szCs w:val="24"/>
          <w:lang w:eastAsia="en-GB"/>
        </w:rPr>
        <w:tab/>
      </w:r>
      <w:r w:rsidR="00F750C6">
        <w:rPr>
          <w:lang w:eastAsia="en-GB"/>
        </w:rPr>
        <w:t>A</w:t>
      </w:r>
      <w:r w:rsidR="00D541D1">
        <w:rPr>
          <w:lang w:eastAsia="en-GB"/>
        </w:rPr>
        <w:t xml:space="preserve"> </w:t>
      </w:r>
      <w:r w:rsidR="0055340C">
        <w:rPr>
          <w:lang w:eastAsia="en-GB"/>
        </w:rPr>
        <w:t>person's</w:t>
      </w:r>
      <w:r w:rsidR="00D541D1">
        <w:rPr>
          <w:lang w:eastAsia="en-GB"/>
        </w:rPr>
        <w:t xml:space="preserve"> genuine but mistaken belief that he was acting in private defence when this was not the case </w:t>
      </w:r>
      <w:r w:rsidR="009032F1">
        <w:rPr>
          <w:lang w:eastAsia="en-GB"/>
        </w:rPr>
        <w:t xml:space="preserve">because he was not under attack or threat will not make his conduct </w:t>
      </w:r>
      <w:r w:rsidR="009032F1" w:rsidRPr="001D066C">
        <w:rPr>
          <w:i/>
          <w:iCs/>
          <w:lang w:eastAsia="en-GB"/>
        </w:rPr>
        <w:t>lawful</w:t>
      </w:r>
      <w:r w:rsidR="009032F1">
        <w:rPr>
          <w:lang w:eastAsia="en-GB"/>
        </w:rPr>
        <w:t xml:space="preserve">. Such a person may, however, escape criminal liability because he lacked the </w:t>
      </w:r>
      <w:r w:rsidR="00A708FB" w:rsidRPr="001D066C">
        <w:rPr>
          <w:i/>
          <w:iCs/>
          <w:lang w:eastAsia="en-GB"/>
        </w:rPr>
        <w:t>intention</w:t>
      </w:r>
      <w:r w:rsidR="00A708FB">
        <w:rPr>
          <w:lang w:eastAsia="en-GB"/>
        </w:rPr>
        <w:t xml:space="preserve"> to act unlawfully</w:t>
      </w:r>
      <w:r w:rsidR="00987203">
        <w:rPr>
          <w:lang w:eastAsia="en-GB"/>
        </w:rPr>
        <w:t xml:space="preserve"> (where intention is required)</w:t>
      </w:r>
      <w:r w:rsidR="00A708FB">
        <w:rPr>
          <w:lang w:eastAsia="en-GB"/>
        </w:rPr>
        <w:t>.</w:t>
      </w:r>
      <w:r w:rsidR="00987203">
        <w:rPr>
          <w:lang w:eastAsia="en-GB"/>
        </w:rPr>
        <w:t xml:space="preserve"> </w:t>
      </w:r>
      <w:r w:rsidR="00013FD3">
        <w:rPr>
          <w:lang w:eastAsia="en-GB"/>
        </w:rPr>
        <w:t xml:space="preserve">There is thus an exclusion of </w:t>
      </w:r>
      <w:r w:rsidR="00013FD3" w:rsidRPr="001D066C">
        <w:rPr>
          <w:i/>
          <w:iCs/>
          <w:lang w:eastAsia="en-GB"/>
        </w:rPr>
        <w:t>dolus</w:t>
      </w:r>
      <w:r w:rsidR="00AB643F" w:rsidRPr="001D066C">
        <w:rPr>
          <w:i/>
          <w:iCs/>
          <w:lang w:eastAsia="en-GB"/>
        </w:rPr>
        <w:t xml:space="preserve"> </w:t>
      </w:r>
      <w:r w:rsidR="00AB643F">
        <w:rPr>
          <w:lang w:eastAsia="en-GB"/>
        </w:rPr>
        <w:t>(where intention is a requirement)</w:t>
      </w:r>
      <w:r w:rsidR="00013FD3">
        <w:rPr>
          <w:lang w:eastAsia="en-GB"/>
        </w:rPr>
        <w:t xml:space="preserve">. </w:t>
      </w:r>
    </w:p>
    <w:p w14:paraId="25DD8793" w14:textId="7F993F35" w:rsidR="007C3C8C" w:rsidRDefault="001D066C" w:rsidP="001D066C">
      <w:pPr>
        <w:ind w:left="709" w:hanging="709"/>
        <w:rPr>
          <w:lang w:eastAsia="en-GB"/>
        </w:rPr>
      </w:pPr>
      <w:r>
        <w:rPr>
          <w:rFonts w:ascii="Arial" w:hAnsi="Arial" w:cs="Arial"/>
          <w:sz w:val="24"/>
          <w:szCs w:val="24"/>
          <w:lang w:eastAsia="en-GB"/>
        </w:rPr>
        <w:t>[93]</w:t>
      </w:r>
      <w:r>
        <w:rPr>
          <w:rFonts w:ascii="Arial" w:hAnsi="Arial" w:cs="Arial"/>
          <w:sz w:val="24"/>
          <w:szCs w:val="24"/>
          <w:lang w:eastAsia="en-GB"/>
        </w:rPr>
        <w:tab/>
      </w:r>
      <w:r w:rsidR="00BE528A">
        <w:rPr>
          <w:lang w:eastAsia="en-GB"/>
        </w:rPr>
        <w:t>T</w:t>
      </w:r>
      <w:r w:rsidR="00C901FB">
        <w:rPr>
          <w:lang w:eastAsia="en-GB"/>
        </w:rPr>
        <w:t>he test for putative private defen</w:t>
      </w:r>
      <w:r w:rsidR="00BE528A">
        <w:rPr>
          <w:lang w:eastAsia="en-GB"/>
        </w:rPr>
        <w:t>c</w:t>
      </w:r>
      <w:r w:rsidR="00C901FB">
        <w:rPr>
          <w:lang w:eastAsia="en-GB"/>
        </w:rPr>
        <w:t>e</w:t>
      </w:r>
      <w:r w:rsidR="00BE528A">
        <w:rPr>
          <w:lang w:eastAsia="en-GB"/>
        </w:rPr>
        <w:t>,</w:t>
      </w:r>
      <w:r w:rsidR="00B9573B">
        <w:rPr>
          <w:lang w:eastAsia="en-GB"/>
        </w:rPr>
        <w:t xml:space="preserve"> where intention is required,</w:t>
      </w:r>
      <w:r w:rsidR="00C901FB">
        <w:rPr>
          <w:lang w:eastAsia="en-GB"/>
        </w:rPr>
        <w:t xml:space="preserve"> focuses on the </w:t>
      </w:r>
      <w:r w:rsidR="0055340C">
        <w:rPr>
          <w:lang w:eastAsia="en-GB"/>
        </w:rPr>
        <w:t>person's</w:t>
      </w:r>
      <w:r w:rsidR="00B9573B">
        <w:rPr>
          <w:lang w:eastAsia="en-GB"/>
        </w:rPr>
        <w:t xml:space="preserve"> thoughts. </w:t>
      </w:r>
      <w:r w:rsidR="007C3C8C" w:rsidRPr="001D066C">
        <w:rPr>
          <w:i/>
          <w:iCs/>
          <w:lang w:eastAsia="en-GB"/>
        </w:rPr>
        <w:t>S v Olivieria</w:t>
      </w:r>
      <w:r w:rsidR="007C3C8C">
        <w:rPr>
          <w:rStyle w:val="FootnoteReference"/>
          <w:lang w:eastAsia="en-GB"/>
        </w:rPr>
        <w:footnoteReference w:id="23"/>
      </w:r>
      <w:r w:rsidR="007C3C8C">
        <w:rPr>
          <w:lang w:eastAsia="en-GB"/>
        </w:rPr>
        <w:t xml:space="preserve"> </w:t>
      </w:r>
      <w:r w:rsidR="006A52E9">
        <w:rPr>
          <w:lang w:eastAsia="en-GB"/>
        </w:rPr>
        <w:t>stated</w:t>
      </w:r>
      <w:r w:rsidR="007C3C8C">
        <w:rPr>
          <w:lang w:eastAsia="en-GB"/>
        </w:rPr>
        <w:t xml:space="preserve"> the </w:t>
      </w:r>
      <w:r w:rsidR="00245DB6">
        <w:rPr>
          <w:lang w:eastAsia="en-GB"/>
        </w:rPr>
        <w:t>test as follows:</w:t>
      </w:r>
    </w:p>
    <w:p w14:paraId="1B1C4969" w14:textId="6A46F46C" w:rsidR="00D951B7" w:rsidRDefault="0055340C" w:rsidP="00D951B7">
      <w:pPr>
        <w:pStyle w:val="Quote"/>
        <w:rPr>
          <w:lang w:eastAsia="en-GB"/>
        </w:rPr>
      </w:pPr>
      <w:r>
        <w:rPr>
          <w:lang w:eastAsia="en-GB"/>
        </w:rPr>
        <w:t>'</w:t>
      </w:r>
      <w:r w:rsidR="00D951B7">
        <w:rPr>
          <w:lang w:eastAsia="en-GB"/>
        </w:rPr>
        <w:t>The test for private defence is objective ─ would a reasonable man in the position of the accused have acted in the same way. In putative private defence it is not lawfulness that is in issue but culpability (</w:t>
      </w:r>
      <w:r>
        <w:rPr>
          <w:lang w:eastAsia="en-GB"/>
        </w:rPr>
        <w:t>'</w:t>
      </w:r>
      <w:r w:rsidR="00D951B7">
        <w:rPr>
          <w:lang w:eastAsia="en-GB"/>
        </w:rPr>
        <w:t>skuld</w:t>
      </w:r>
      <w:r>
        <w:rPr>
          <w:lang w:eastAsia="en-GB"/>
        </w:rPr>
        <w:t>'</w:t>
      </w:r>
      <w:r w:rsidR="00D951B7">
        <w:rPr>
          <w:lang w:eastAsia="en-GB"/>
        </w:rPr>
        <w:t xml:space="preserve">). If an accused honestly believes his life or property to be in danger, but objectively viewed they are not, the defensive steps he takes cannot constitute private defence. If in those circumstances he kills someone his conduct is unlawful. His erroneous belief that his life or property was in danger may well (depending upon the precise circumstances) exclude dolus in which case liability </w:t>
      </w:r>
      <w:r w:rsidR="00D951B7">
        <w:rPr>
          <w:lang w:eastAsia="en-GB"/>
        </w:rPr>
        <w:lastRenderedPageBreak/>
        <w:t xml:space="preserve">for the </w:t>
      </w:r>
      <w:r>
        <w:rPr>
          <w:lang w:eastAsia="en-GB"/>
        </w:rPr>
        <w:t>person's</w:t>
      </w:r>
      <w:r w:rsidR="00D951B7">
        <w:rPr>
          <w:lang w:eastAsia="en-GB"/>
        </w:rPr>
        <w:t xml:space="preserve"> death based on intention will also be excluded; at worst for him he can then be convicted of culpable homicide.</w:t>
      </w:r>
    </w:p>
    <w:p w14:paraId="2424A357" w14:textId="0D6B942C" w:rsidR="006A52E9" w:rsidRDefault="001D066C" w:rsidP="001D066C">
      <w:pPr>
        <w:ind w:left="709" w:hanging="709"/>
        <w:rPr>
          <w:lang w:eastAsia="en-GB"/>
        </w:rPr>
      </w:pPr>
      <w:r>
        <w:rPr>
          <w:rFonts w:ascii="Arial" w:hAnsi="Arial" w:cs="Arial"/>
          <w:sz w:val="24"/>
          <w:szCs w:val="24"/>
          <w:lang w:eastAsia="en-GB"/>
        </w:rPr>
        <w:t>[94]</w:t>
      </w:r>
      <w:r>
        <w:rPr>
          <w:rFonts w:ascii="Arial" w:hAnsi="Arial" w:cs="Arial"/>
          <w:sz w:val="24"/>
          <w:szCs w:val="24"/>
          <w:lang w:eastAsia="en-GB"/>
        </w:rPr>
        <w:tab/>
      </w:r>
      <w:r w:rsidR="00EF75BD">
        <w:rPr>
          <w:lang w:eastAsia="en-GB"/>
        </w:rPr>
        <w:t>Thus</w:t>
      </w:r>
      <w:r w:rsidR="006A52E9">
        <w:rPr>
          <w:lang w:eastAsia="en-GB"/>
        </w:rPr>
        <w:t xml:space="preserve">, </w:t>
      </w:r>
      <w:r w:rsidR="00710F8B">
        <w:rPr>
          <w:lang w:eastAsia="en-GB"/>
        </w:rPr>
        <w:t>the court stated an</w:t>
      </w:r>
      <w:r w:rsidR="00EF75BD">
        <w:rPr>
          <w:lang w:eastAsia="en-GB"/>
        </w:rPr>
        <w:t xml:space="preserve"> erroneous belief excludes </w:t>
      </w:r>
      <w:r w:rsidR="00EF75BD" w:rsidRPr="001D066C">
        <w:rPr>
          <w:i/>
          <w:iCs/>
          <w:lang w:eastAsia="en-GB"/>
        </w:rPr>
        <w:t>dolus</w:t>
      </w:r>
      <w:r w:rsidR="0044088A">
        <w:rPr>
          <w:lang w:eastAsia="en-GB"/>
        </w:rPr>
        <w:t>. However,</w:t>
      </w:r>
      <w:r w:rsidR="00710F8B">
        <w:rPr>
          <w:lang w:eastAsia="en-GB"/>
        </w:rPr>
        <w:t xml:space="preserve"> it seems from the introduction passage that the court </w:t>
      </w:r>
      <w:r w:rsidR="00D30E3B">
        <w:rPr>
          <w:lang w:eastAsia="en-GB"/>
        </w:rPr>
        <w:t xml:space="preserve">partly used an objective test to determine the </w:t>
      </w:r>
      <w:r w:rsidR="00D30E3B" w:rsidRPr="001D066C">
        <w:rPr>
          <w:i/>
          <w:iCs/>
          <w:lang w:eastAsia="en-GB"/>
        </w:rPr>
        <w:t>dolus</w:t>
      </w:r>
      <w:r w:rsidR="00D30E3B">
        <w:rPr>
          <w:lang w:eastAsia="en-GB"/>
        </w:rPr>
        <w:t xml:space="preserve"> (as opposed to negligence).</w:t>
      </w:r>
    </w:p>
    <w:p w14:paraId="35327DBE" w14:textId="1797A8BA" w:rsidR="003E4D62" w:rsidRDefault="001D066C" w:rsidP="001D066C">
      <w:pPr>
        <w:ind w:left="709" w:hanging="709"/>
        <w:rPr>
          <w:lang w:eastAsia="en-GB"/>
        </w:rPr>
      </w:pPr>
      <w:r>
        <w:rPr>
          <w:rFonts w:ascii="Arial" w:hAnsi="Arial" w:cs="Arial"/>
          <w:sz w:val="24"/>
          <w:szCs w:val="24"/>
          <w:lang w:eastAsia="en-GB"/>
        </w:rPr>
        <w:t>[95]</w:t>
      </w:r>
      <w:r>
        <w:rPr>
          <w:rFonts w:ascii="Arial" w:hAnsi="Arial" w:cs="Arial"/>
          <w:sz w:val="24"/>
          <w:szCs w:val="24"/>
          <w:lang w:eastAsia="en-GB"/>
        </w:rPr>
        <w:tab/>
      </w:r>
      <w:r w:rsidR="003E4D62">
        <w:rPr>
          <w:lang w:eastAsia="en-GB"/>
        </w:rPr>
        <w:t xml:space="preserve">Whether the erroneous belief is reasonable is not </w:t>
      </w:r>
      <w:r w:rsidR="008A74DD">
        <w:rPr>
          <w:lang w:eastAsia="en-GB"/>
        </w:rPr>
        <w:t>the question</w:t>
      </w:r>
      <w:r w:rsidR="003E4D62">
        <w:rPr>
          <w:lang w:eastAsia="en-GB"/>
        </w:rPr>
        <w:t>, as it is a subjective test</w:t>
      </w:r>
      <w:r w:rsidR="0023238A">
        <w:rPr>
          <w:lang w:eastAsia="en-GB"/>
        </w:rPr>
        <w:t xml:space="preserve">. It must only be </w:t>
      </w:r>
      <w:r w:rsidR="0023238A" w:rsidRPr="001D066C">
        <w:rPr>
          <w:i/>
          <w:iCs/>
          <w:lang w:eastAsia="en-GB"/>
        </w:rPr>
        <w:t>bona fide</w:t>
      </w:r>
      <w:r w:rsidR="0023238A">
        <w:rPr>
          <w:lang w:eastAsia="en-GB"/>
        </w:rPr>
        <w:t>.</w:t>
      </w:r>
      <w:r w:rsidR="007502B7">
        <w:rPr>
          <w:lang w:eastAsia="en-GB"/>
        </w:rPr>
        <w:t xml:space="preserve"> Because the test is subjective, it is allowed to take into account the </w:t>
      </w:r>
      <w:r w:rsidR="0055340C">
        <w:rPr>
          <w:lang w:eastAsia="en-GB"/>
        </w:rPr>
        <w:t>accused's</w:t>
      </w:r>
      <w:r w:rsidR="007502B7">
        <w:rPr>
          <w:lang w:eastAsia="en-GB"/>
        </w:rPr>
        <w:t xml:space="preserve"> unique characteristics, intelligence and background.</w:t>
      </w:r>
      <w:r w:rsidR="00AC556A">
        <w:rPr>
          <w:rStyle w:val="FootnoteReference"/>
          <w:lang w:eastAsia="en-GB"/>
        </w:rPr>
        <w:footnoteReference w:id="24"/>
      </w:r>
      <w:r w:rsidR="005174AB">
        <w:rPr>
          <w:lang w:eastAsia="en-GB"/>
        </w:rPr>
        <w:t xml:space="preserve"> Th</w:t>
      </w:r>
      <w:r w:rsidR="000773E7">
        <w:rPr>
          <w:lang w:eastAsia="en-GB"/>
        </w:rPr>
        <w:t xml:space="preserve">is was also confirmed in </w:t>
      </w:r>
      <w:r w:rsidR="000773E7" w:rsidRPr="001D066C">
        <w:rPr>
          <w:i/>
          <w:iCs/>
          <w:lang w:eastAsia="en-GB"/>
        </w:rPr>
        <w:t>S v Naidoo</w:t>
      </w:r>
      <w:r w:rsidR="000773E7">
        <w:rPr>
          <w:lang w:eastAsia="en-GB"/>
        </w:rPr>
        <w:t>.</w:t>
      </w:r>
      <w:r w:rsidR="000773E7">
        <w:rPr>
          <w:rStyle w:val="FootnoteReference"/>
          <w:lang w:eastAsia="en-GB"/>
        </w:rPr>
        <w:footnoteReference w:id="25"/>
      </w:r>
      <w:r w:rsidR="000773E7" w:rsidRPr="000773E7">
        <w:rPr>
          <w:lang w:eastAsia="en-GB"/>
        </w:rPr>
        <w:t xml:space="preserve"> </w:t>
      </w:r>
      <w:r w:rsidR="00F73012">
        <w:rPr>
          <w:lang w:eastAsia="en-GB"/>
        </w:rPr>
        <w:t xml:space="preserve">In </w:t>
      </w:r>
      <w:r w:rsidR="00F73012" w:rsidRPr="001D066C">
        <w:rPr>
          <w:i/>
          <w:iCs/>
          <w:lang w:eastAsia="en-GB"/>
        </w:rPr>
        <w:t>Director of Public Prosecutions, Gauteng v Pistorius</w:t>
      </w:r>
      <w:r w:rsidR="00F73012">
        <w:rPr>
          <w:rStyle w:val="FootnoteReference"/>
          <w:lang w:eastAsia="en-GB"/>
        </w:rPr>
        <w:footnoteReference w:id="26"/>
      </w:r>
      <w:r w:rsidR="00F73012" w:rsidRPr="001D066C">
        <w:rPr>
          <w:i/>
          <w:iCs/>
          <w:lang w:eastAsia="en-GB"/>
        </w:rPr>
        <w:t xml:space="preserve"> </w:t>
      </w:r>
      <w:r w:rsidR="00F73012">
        <w:rPr>
          <w:lang w:eastAsia="en-GB"/>
        </w:rPr>
        <w:t xml:space="preserve">the </w:t>
      </w:r>
      <w:r w:rsidR="00E1326F">
        <w:rPr>
          <w:lang w:eastAsia="en-GB"/>
        </w:rPr>
        <w:t>Supreme Court of Appe</w:t>
      </w:r>
      <w:r w:rsidR="00E7730C">
        <w:rPr>
          <w:lang w:eastAsia="en-GB"/>
        </w:rPr>
        <w:t xml:space="preserve">al referenced the </w:t>
      </w:r>
      <w:r w:rsidR="00E7730C" w:rsidRPr="001D066C">
        <w:rPr>
          <w:i/>
          <w:iCs/>
          <w:lang w:eastAsia="en-GB"/>
        </w:rPr>
        <w:t>De Oliveira</w:t>
      </w:r>
      <w:r w:rsidR="00E7730C">
        <w:rPr>
          <w:lang w:eastAsia="en-GB"/>
        </w:rPr>
        <w:t xml:space="preserve"> case</w:t>
      </w:r>
      <w:r w:rsidR="00750FBC">
        <w:rPr>
          <w:lang w:eastAsia="en-GB"/>
        </w:rPr>
        <w:t xml:space="preserve"> to determine whether the accused had </w:t>
      </w:r>
      <w:r w:rsidR="00441DC8" w:rsidRPr="001D066C">
        <w:rPr>
          <w:i/>
          <w:iCs/>
          <w:lang w:eastAsia="en-GB"/>
        </w:rPr>
        <w:t>dolus</w:t>
      </w:r>
      <w:r w:rsidR="00441DC8">
        <w:rPr>
          <w:lang w:eastAsia="en-GB"/>
        </w:rPr>
        <w:t xml:space="preserve">. The court then focussed on </w:t>
      </w:r>
      <w:r w:rsidR="00DF7E90">
        <w:rPr>
          <w:lang w:eastAsia="en-GB"/>
        </w:rPr>
        <w:t>his erroneous belie</w:t>
      </w:r>
      <w:r w:rsidR="006E4315">
        <w:rPr>
          <w:lang w:eastAsia="en-GB"/>
        </w:rPr>
        <w:t>f</w:t>
      </w:r>
      <w:r w:rsidR="00DF7E90">
        <w:rPr>
          <w:lang w:eastAsia="en-GB"/>
        </w:rPr>
        <w:t xml:space="preserve"> that he was entitled to shoot,</w:t>
      </w:r>
      <w:r w:rsidR="00441DC8">
        <w:rPr>
          <w:lang w:eastAsia="en-GB"/>
        </w:rPr>
        <w:t xml:space="preserve"> finding that it</w:t>
      </w:r>
      <w:r w:rsidR="00DF7E90">
        <w:rPr>
          <w:lang w:eastAsia="en-GB"/>
        </w:rPr>
        <w:t xml:space="preserve"> </w:t>
      </w:r>
      <w:r w:rsidR="00DF7E90" w:rsidRPr="001D066C">
        <w:rPr>
          <w:i/>
          <w:iCs/>
          <w:lang w:eastAsia="en-GB"/>
        </w:rPr>
        <w:t xml:space="preserve">was not rational </w:t>
      </w:r>
      <w:r w:rsidR="00DF7E90">
        <w:rPr>
          <w:lang w:eastAsia="en-GB"/>
        </w:rPr>
        <w:t>(</w:t>
      </w:r>
      <w:r w:rsidR="00441DC8">
        <w:rPr>
          <w:lang w:eastAsia="en-GB"/>
        </w:rPr>
        <w:t xml:space="preserve">test for negligence) to exclude his defence of putative </w:t>
      </w:r>
      <w:r w:rsidR="00951C55">
        <w:rPr>
          <w:lang w:eastAsia="en-GB"/>
        </w:rPr>
        <w:t>private defence</w:t>
      </w:r>
      <w:r w:rsidR="008A74DD">
        <w:rPr>
          <w:lang w:eastAsia="en-GB"/>
        </w:rPr>
        <w:t xml:space="preserve"> (based on </w:t>
      </w:r>
      <w:r w:rsidR="008A74DD" w:rsidRPr="001D066C">
        <w:rPr>
          <w:i/>
          <w:iCs/>
          <w:lang w:eastAsia="en-GB"/>
        </w:rPr>
        <w:t>dolus</w:t>
      </w:r>
      <w:r w:rsidR="008A74DD">
        <w:rPr>
          <w:lang w:eastAsia="en-GB"/>
        </w:rPr>
        <w:t>)</w:t>
      </w:r>
      <w:r w:rsidR="00951C55">
        <w:rPr>
          <w:lang w:eastAsia="en-GB"/>
        </w:rPr>
        <w:t>.</w:t>
      </w:r>
    </w:p>
    <w:p w14:paraId="3CB87552" w14:textId="62A77A3D" w:rsidR="00C965DE" w:rsidRDefault="001D066C" w:rsidP="001D066C">
      <w:pPr>
        <w:ind w:left="709" w:hanging="709"/>
        <w:rPr>
          <w:lang w:eastAsia="en-GB"/>
        </w:rPr>
      </w:pPr>
      <w:r>
        <w:rPr>
          <w:rFonts w:ascii="Arial" w:hAnsi="Arial" w:cs="Arial"/>
          <w:sz w:val="24"/>
          <w:szCs w:val="24"/>
          <w:lang w:eastAsia="en-GB"/>
        </w:rPr>
        <w:t>[96]</w:t>
      </w:r>
      <w:r>
        <w:rPr>
          <w:rFonts w:ascii="Arial" w:hAnsi="Arial" w:cs="Arial"/>
          <w:sz w:val="24"/>
          <w:szCs w:val="24"/>
          <w:lang w:eastAsia="en-GB"/>
        </w:rPr>
        <w:tab/>
      </w:r>
      <w:r w:rsidR="00827F29">
        <w:rPr>
          <w:lang w:eastAsia="en-GB"/>
        </w:rPr>
        <w:t xml:space="preserve">In this case, Mr Nocanda </w:t>
      </w:r>
      <w:r w:rsidR="005F61D0">
        <w:rPr>
          <w:lang w:eastAsia="en-GB"/>
        </w:rPr>
        <w:t xml:space="preserve">is a trained policeman </w:t>
      </w:r>
      <w:r w:rsidR="006E4315">
        <w:rPr>
          <w:lang w:eastAsia="en-GB"/>
        </w:rPr>
        <w:t>with</w:t>
      </w:r>
      <w:r w:rsidR="005F61D0">
        <w:rPr>
          <w:lang w:eastAsia="en-GB"/>
        </w:rPr>
        <w:t xml:space="preserve"> many years </w:t>
      </w:r>
      <w:r w:rsidR="006E4315">
        <w:rPr>
          <w:lang w:eastAsia="en-GB"/>
        </w:rPr>
        <w:t xml:space="preserve">of </w:t>
      </w:r>
      <w:r w:rsidR="005F61D0">
        <w:rPr>
          <w:lang w:eastAsia="en-GB"/>
        </w:rPr>
        <w:t>experience. He had firearm training,</w:t>
      </w:r>
      <w:r w:rsidR="006E4315">
        <w:rPr>
          <w:lang w:eastAsia="en-GB"/>
        </w:rPr>
        <w:t xml:space="preserve"> and</w:t>
      </w:r>
      <w:r w:rsidR="005F61D0">
        <w:rPr>
          <w:lang w:eastAsia="en-GB"/>
        </w:rPr>
        <w:t xml:space="preserve"> he knew the dangers of firearms. </w:t>
      </w:r>
      <w:r w:rsidR="00C965DE">
        <w:rPr>
          <w:lang w:eastAsia="en-GB"/>
        </w:rPr>
        <w:t>Mr Nocanda testified that Prince approached him aggressively</w:t>
      </w:r>
      <w:r w:rsidR="008C3F9B">
        <w:rPr>
          <w:lang w:eastAsia="en-GB"/>
        </w:rPr>
        <w:t xml:space="preserve"> and swore at him at the door. Even if Mr Nocanda </w:t>
      </w:r>
      <w:r w:rsidR="006E4315">
        <w:rPr>
          <w:lang w:eastAsia="en-GB"/>
        </w:rPr>
        <w:t>had</w:t>
      </w:r>
      <w:r w:rsidR="008C3F9B">
        <w:rPr>
          <w:lang w:eastAsia="en-GB"/>
        </w:rPr>
        <w:t xml:space="preserve"> been scared, a rational person would not believe that they are entitled to </w:t>
      </w:r>
      <w:r w:rsidR="003971F5">
        <w:rPr>
          <w:lang w:eastAsia="en-GB"/>
        </w:rPr>
        <w:t>fire at this unarmed person with a firearm</w:t>
      </w:r>
      <w:r w:rsidR="009B5C6C">
        <w:rPr>
          <w:lang w:eastAsia="en-GB"/>
        </w:rPr>
        <w:t xml:space="preserve">, </w:t>
      </w:r>
      <w:r w:rsidR="001E0175">
        <w:rPr>
          <w:lang w:eastAsia="en-GB"/>
        </w:rPr>
        <w:t>especially</w:t>
      </w:r>
      <w:r w:rsidR="009B5C6C">
        <w:rPr>
          <w:lang w:eastAsia="en-GB"/>
        </w:rPr>
        <w:t xml:space="preserve"> when this person turned around to run away.</w:t>
      </w:r>
      <w:r w:rsidR="001E0175">
        <w:rPr>
          <w:lang w:eastAsia="en-GB"/>
        </w:rPr>
        <w:t xml:space="preserve"> Very few facts support his contention that he was scared, with most facts pointing to him returning to the Joint to seek confrontation.</w:t>
      </w:r>
    </w:p>
    <w:p w14:paraId="13B7E304" w14:textId="31CBED2D" w:rsidR="00886F94" w:rsidRDefault="001D066C" w:rsidP="001D066C">
      <w:pPr>
        <w:ind w:left="709" w:hanging="709"/>
        <w:rPr>
          <w:lang w:eastAsia="en-GB"/>
        </w:rPr>
      </w:pPr>
      <w:r>
        <w:rPr>
          <w:rFonts w:ascii="Arial" w:hAnsi="Arial" w:cs="Arial"/>
          <w:sz w:val="24"/>
          <w:szCs w:val="24"/>
          <w:lang w:eastAsia="en-GB"/>
        </w:rPr>
        <w:t>[97]</w:t>
      </w:r>
      <w:r>
        <w:rPr>
          <w:rFonts w:ascii="Arial" w:hAnsi="Arial" w:cs="Arial"/>
          <w:sz w:val="24"/>
          <w:szCs w:val="24"/>
          <w:lang w:eastAsia="en-GB"/>
        </w:rPr>
        <w:tab/>
      </w:r>
      <w:r w:rsidR="00ED58A9">
        <w:rPr>
          <w:lang w:eastAsia="en-GB"/>
        </w:rPr>
        <w:t xml:space="preserve">Even if </w:t>
      </w:r>
      <w:r w:rsidR="005F61D0">
        <w:rPr>
          <w:lang w:eastAsia="en-GB"/>
        </w:rPr>
        <w:t xml:space="preserve">I accepted </w:t>
      </w:r>
      <w:r w:rsidR="009B5C6C">
        <w:rPr>
          <w:lang w:eastAsia="en-GB"/>
        </w:rPr>
        <w:t xml:space="preserve">Mr </w:t>
      </w:r>
      <w:r w:rsidR="0055340C">
        <w:rPr>
          <w:lang w:eastAsia="en-GB"/>
        </w:rPr>
        <w:t>Nocanda's</w:t>
      </w:r>
      <w:r w:rsidR="005F61D0">
        <w:rPr>
          <w:lang w:eastAsia="en-GB"/>
        </w:rPr>
        <w:t xml:space="preserve"> version</w:t>
      </w:r>
      <w:r w:rsidR="009B5C6C">
        <w:rPr>
          <w:lang w:eastAsia="en-GB"/>
        </w:rPr>
        <w:t xml:space="preserve"> that he fired shots at the floor, he</w:t>
      </w:r>
      <w:r w:rsidR="00AD7D49">
        <w:rPr>
          <w:lang w:eastAsia="en-GB"/>
        </w:rPr>
        <w:t xml:space="preserve"> did not disturb the natural inference that he intended the probable consequences of his actions. He had to lay </w:t>
      </w:r>
      <w:r w:rsidR="0002686E">
        <w:rPr>
          <w:lang w:eastAsia="en-GB"/>
        </w:rPr>
        <w:t>the</w:t>
      </w:r>
      <w:r w:rsidR="00AD7D49">
        <w:rPr>
          <w:lang w:eastAsia="en-GB"/>
        </w:rPr>
        <w:t xml:space="preserve"> factual foundation to establish that </w:t>
      </w:r>
      <w:r w:rsidR="00841993">
        <w:rPr>
          <w:lang w:eastAsia="en-GB"/>
        </w:rPr>
        <w:t>he genuinely belie</w:t>
      </w:r>
      <w:r w:rsidR="0002686E">
        <w:rPr>
          <w:lang w:eastAsia="en-GB"/>
        </w:rPr>
        <w:t>v</w:t>
      </w:r>
      <w:r w:rsidR="00841993">
        <w:rPr>
          <w:lang w:eastAsia="en-GB"/>
        </w:rPr>
        <w:t>ed there was an imm</w:t>
      </w:r>
      <w:r w:rsidR="001E0175">
        <w:rPr>
          <w:lang w:eastAsia="en-GB"/>
        </w:rPr>
        <w:t>in</w:t>
      </w:r>
      <w:r w:rsidR="00841993">
        <w:rPr>
          <w:lang w:eastAsia="en-GB"/>
        </w:rPr>
        <w:t>ent attack upon him</w:t>
      </w:r>
      <w:r w:rsidR="00BC18CB">
        <w:rPr>
          <w:lang w:eastAsia="en-GB"/>
        </w:rPr>
        <w:t xml:space="preserve"> that endangered his life</w:t>
      </w:r>
      <w:r w:rsidR="00D72BC8">
        <w:rPr>
          <w:lang w:eastAsia="en-GB"/>
        </w:rPr>
        <w:t xml:space="preserve"> when he fired the shots. He didn</w:t>
      </w:r>
      <w:r w:rsidR="007A5436">
        <w:rPr>
          <w:lang w:eastAsia="en-GB"/>
        </w:rPr>
        <w:t>'</w:t>
      </w:r>
      <w:r w:rsidR="00D72BC8">
        <w:rPr>
          <w:lang w:eastAsia="en-GB"/>
        </w:rPr>
        <w:t>t.</w:t>
      </w:r>
    </w:p>
    <w:p w14:paraId="1347879D" w14:textId="5D07379B" w:rsidR="0068136A" w:rsidRDefault="0068136A" w:rsidP="0068136A">
      <w:pPr>
        <w:pStyle w:val="Heading1"/>
        <w:rPr>
          <w:lang w:eastAsia="en-GB"/>
        </w:rPr>
      </w:pPr>
      <w:r>
        <w:rPr>
          <w:lang w:eastAsia="en-GB"/>
        </w:rPr>
        <w:t>Premeditated murder</w:t>
      </w:r>
    </w:p>
    <w:p w14:paraId="7AB168D8" w14:textId="578CB5A8" w:rsidR="00D7512E" w:rsidRDefault="001D066C" w:rsidP="001D066C">
      <w:pPr>
        <w:ind w:left="709" w:hanging="709"/>
        <w:rPr>
          <w:lang w:eastAsia="en-GB"/>
        </w:rPr>
      </w:pPr>
      <w:r>
        <w:rPr>
          <w:rFonts w:ascii="Arial" w:hAnsi="Arial" w:cs="Arial"/>
          <w:sz w:val="24"/>
          <w:szCs w:val="24"/>
          <w:lang w:eastAsia="en-GB"/>
        </w:rPr>
        <w:t>[98]</w:t>
      </w:r>
      <w:r>
        <w:rPr>
          <w:rFonts w:ascii="Arial" w:hAnsi="Arial" w:cs="Arial"/>
          <w:sz w:val="24"/>
          <w:szCs w:val="24"/>
          <w:lang w:eastAsia="en-GB"/>
        </w:rPr>
        <w:tab/>
      </w:r>
      <w:r w:rsidR="00D72BC8">
        <w:rPr>
          <w:lang w:eastAsia="en-GB"/>
        </w:rPr>
        <w:t>Lastly, the question is if the form of murder is premeditated murder. P</w:t>
      </w:r>
      <w:r w:rsidR="00961C0B">
        <w:rPr>
          <w:lang w:eastAsia="en-GB"/>
        </w:rPr>
        <w:t xml:space="preserve">remeditation </w:t>
      </w:r>
      <w:r w:rsidR="00F478A7">
        <w:rPr>
          <w:lang w:eastAsia="en-GB"/>
        </w:rPr>
        <w:t xml:space="preserve">is not an element of murder. </w:t>
      </w:r>
      <w:r w:rsidR="0070514D">
        <w:rPr>
          <w:lang w:eastAsia="en-GB"/>
        </w:rPr>
        <w:t xml:space="preserve">Where the </w:t>
      </w:r>
      <w:r w:rsidR="0070514D" w:rsidRPr="001D066C">
        <w:rPr>
          <w:i/>
          <w:iCs/>
          <w:lang w:eastAsia="en-GB"/>
        </w:rPr>
        <w:t>dolus</w:t>
      </w:r>
      <w:r w:rsidR="0070514D">
        <w:rPr>
          <w:lang w:eastAsia="en-GB"/>
        </w:rPr>
        <w:t xml:space="preserve"> requirement deals with </w:t>
      </w:r>
      <w:r w:rsidR="00C37574">
        <w:rPr>
          <w:lang w:eastAsia="en-GB"/>
        </w:rPr>
        <w:t>inte</w:t>
      </w:r>
      <w:r w:rsidR="00657D6F">
        <w:rPr>
          <w:lang w:eastAsia="en-GB"/>
        </w:rPr>
        <w:t>n</w:t>
      </w:r>
      <w:r w:rsidR="00C37574">
        <w:rPr>
          <w:lang w:eastAsia="en-GB"/>
        </w:rPr>
        <w:t>tion, it should not be confused with premeditation. Premeditation refers to the decision</w:t>
      </w:r>
      <w:r w:rsidR="00777E75">
        <w:rPr>
          <w:lang w:eastAsia="en-GB"/>
        </w:rPr>
        <w:t xml:space="preserve">, </w:t>
      </w:r>
      <w:r w:rsidR="00777E75" w:rsidRPr="001D066C">
        <w:rPr>
          <w:i/>
          <w:iCs/>
          <w:lang w:eastAsia="en-GB"/>
        </w:rPr>
        <w:t>in advance</w:t>
      </w:r>
      <w:r w:rsidR="00777E75">
        <w:rPr>
          <w:lang w:eastAsia="en-GB"/>
        </w:rPr>
        <w:t>, to commit the murder</w:t>
      </w:r>
      <w:r w:rsidR="00657D6F">
        <w:rPr>
          <w:lang w:eastAsia="en-GB"/>
        </w:rPr>
        <w:t>—a</w:t>
      </w:r>
      <w:r w:rsidR="00D1245C">
        <w:rPr>
          <w:lang w:eastAsia="en-GB"/>
        </w:rPr>
        <w:t xml:space="preserve"> deliberate, reasoned and weighed decision</w:t>
      </w:r>
      <w:r w:rsidR="004A688B">
        <w:rPr>
          <w:lang w:eastAsia="en-GB"/>
        </w:rPr>
        <w:t>.</w:t>
      </w:r>
    </w:p>
    <w:p w14:paraId="57B71AA7" w14:textId="18E61CF8" w:rsidR="0070514D" w:rsidRDefault="001D066C" w:rsidP="001D066C">
      <w:pPr>
        <w:ind w:left="709" w:hanging="709"/>
        <w:rPr>
          <w:lang w:eastAsia="en-GB"/>
        </w:rPr>
      </w:pPr>
      <w:r>
        <w:rPr>
          <w:rFonts w:ascii="Arial" w:hAnsi="Arial" w:cs="Arial"/>
          <w:sz w:val="24"/>
          <w:szCs w:val="24"/>
          <w:lang w:eastAsia="en-GB"/>
        </w:rPr>
        <w:t>[99]</w:t>
      </w:r>
      <w:r>
        <w:rPr>
          <w:rFonts w:ascii="Arial" w:hAnsi="Arial" w:cs="Arial"/>
          <w:sz w:val="24"/>
          <w:szCs w:val="24"/>
          <w:lang w:eastAsia="en-GB"/>
        </w:rPr>
        <w:tab/>
      </w:r>
      <w:r w:rsidR="0046731A">
        <w:rPr>
          <w:lang w:eastAsia="en-GB"/>
        </w:rPr>
        <w:t xml:space="preserve">This should be distinguished from intention, which concerns the </w:t>
      </w:r>
      <w:r w:rsidR="0055340C">
        <w:rPr>
          <w:lang w:eastAsia="en-GB"/>
        </w:rPr>
        <w:t>perpetrator's</w:t>
      </w:r>
      <w:r w:rsidR="0046731A">
        <w:rPr>
          <w:lang w:eastAsia="en-GB"/>
        </w:rPr>
        <w:t xml:space="preserve"> </w:t>
      </w:r>
      <w:r w:rsidR="00FB71DF">
        <w:rPr>
          <w:lang w:eastAsia="en-GB"/>
        </w:rPr>
        <w:t>S</w:t>
      </w:r>
      <w:r w:rsidR="0046731A">
        <w:rPr>
          <w:lang w:eastAsia="en-GB"/>
        </w:rPr>
        <w:t>tate of mind. Premeditation</w:t>
      </w:r>
      <w:r w:rsidR="00777E75">
        <w:rPr>
          <w:lang w:eastAsia="en-GB"/>
        </w:rPr>
        <w:t xml:space="preserve"> speaks to the </w:t>
      </w:r>
      <w:r w:rsidR="00BC15CE">
        <w:rPr>
          <w:lang w:eastAsia="en-GB"/>
        </w:rPr>
        <w:t>accused's moral blameworthiness and</w:t>
      </w:r>
      <w:r w:rsidR="00984961">
        <w:rPr>
          <w:lang w:eastAsia="en-GB"/>
        </w:rPr>
        <w:t xml:space="preserve"> aggravation in relation to a </w:t>
      </w:r>
      <w:r w:rsidR="00984961">
        <w:rPr>
          <w:lang w:eastAsia="en-GB"/>
        </w:rPr>
        <w:lastRenderedPageBreak/>
        <w:t>sentence.</w:t>
      </w:r>
      <w:r w:rsidR="007E0164">
        <w:rPr>
          <w:rStyle w:val="FootnoteReference"/>
          <w:lang w:eastAsia="en-GB"/>
        </w:rPr>
        <w:footnoteReference w:id="27"/>
      </w:r>
      <w:r w:rsidR="00984961">
        <w:rPr>
          <w:lang w:eastAsia="en-GB"/>
        </w:rPr>
        <w:t xml:space="preserve"> </w:t>
      </w:r>
      <w:r w:rsidR="007E0164">
        <w:rPr>
          <w:lang w:eastAsia="en-GB"/>
        </w:rPr>
        <w:t xml:space="preserve">It is also one of </w:t>
      </w:r>
      <w:r w:rsidR="00BC15CE">
        <w:rPr>
          <w:lang w:eastAsia="en-GB"/>
        </w:rPr>
        <w:t xml:space="preserve">the </w:t>
      </w:r>
      <w:r w:rsidR="007E0164">
        <w:rPr>
          <w:lang w:eastAsia="en-GB"/>
        </w:rPr>
        <w:t xml:space="preserve">grounds </w:t>
      </w:r>
      <w:r w:rsidR="00BC15CE">
        <w:rPr>
          <w:lang w:eastAsia="en-GB"/>
        </w:rPr>
        <w:t>to</w:t>
      </w:r>
      <w:r w:rsidR="007E0164">
        <w:rPr>
          <w:lang w:eastAsia="en-GB"/>
        </w:rPr>
        <w:t xml:space="preserve"> place a murder under the realm of s 51(1) of the Criminal </w:t>
      </w:r>
      <w:r w:rsidR="008F3682">
        <w:rPr>
          <w:lang w:eastAsia="en-GB"/>
        </w:rPr>
        <w:t>Law Amendment Act.</w:t>
      </w:r>
      <w:r w:rsidR="008F3682">
        <w:rPr>
          <w:rStyle w:val="FootnoteReference"/>
          <w:lang w:eastAsia="en-GB"/>
        </w:rPr>
        <w:footnoteReference w:id="28"/>
      </w:r>
    </w:p>
    <w:p w14:paraId="3E365F41" w14:textId="04A81358" w:rsidR="0068136A" w:rsidRDefault="001D066C" w:rsidP="001D066C">
      <w:pPr>
        <w:ind w:left="709" w:hanging="709"/>
        <w:rPr>
          <w:lang w:eastAsia="en-GB"/>
        </w:rPr>
      </w:pPr>
      <w:r>
        <w:rPr>
          <w:rFonts w:ascii="Arial" w:hAnsi="Arial" w:cs="Arial"/>
          <w:sz w:val="24"/>
          <w:szCs w:val="24"/>
          <w:lang w:eastAsia="en-GB"/>
        </w:rPr>
        <w:t>[100]</w:t>
      </w:r>
      <w:r>
        <w:rPr>
          <w:rFonts w:ascii="Arial" w:hAnsi="Arial" w:cs="Arial"/>
          <w:sz w:val="24"/>
          <w:szCs w:val="24"/>
          <w:lang w:eastAsia="en-GB"/>
        </w:rPr>
        <w:tab/>
      </w:r>
      <w:r w:rsidR="004D3759">
        <w:rPr>
          <w:lang w:eastAsia="en-GB"/>
        </w:rPr>
        <w:t>Thinking or planning long in advance is not a requirement.</w:t>
      </w:r>
      <w:r w:rsidR="004D3759">
        <w:rPr>
          <w:rStyle w:val="FootnoteReference"/>
          <w:lang w:eastAsia="en-GB"/>
        </w:rPr>
        <w:footnoteReference w:id="29"/>
      </w:r>
      <w:r w:rsidR="007D776F">
        <w:rPr>
          <w:lang w:eastAsia="en-GB"/>
        </w:rPr>
        <w:t xml:space="preserve"> </w:t>
      </w:r>
      <w:r w:rsidR="0028568C">
        <w:rPr>
          <w:lang w:eastAsia="en-GB"/>
        </w:rPr>
        <w:t xml:space="preserve">It requires a consideration of </w:t>
      </w:r>
      <w:r w:rsidR="00BC15CE">
        <w:rPr>
          <w:lang w:eastAsia="en-GB"/>
        </w:rPr>
        <w:t>each case's factual matrix</w:t>
      </w:r>
      <w:r w:rsidR="0028568C">
        <w:rPr>
          <w:lang w:eastAsia="en-GB"/>
        </w:rPr>
        <w:t xml:space="preserve"> to establish the </w:t>
      </w:r>
      <w:r w:rsidR="00FB71DF">
        <w:rPr>
          <w:lang w:eastAsia="en-GB"/>
        </w:rPr>
        <w:t>S</w:t>
      </w:r>
      <w:r w:rsidR="0028568C">
        <w:rPr>
          <w:lang w:eastAsia="en-GB"/>
        </w:rPr>
        <w:t xml:space="preserve">tate of the </w:t>
      </w:r>
      <w:r w:rsidR="0055340C">
        <w:rPr>
          <w:lang w:eastAsia="en-GB"/>
        </w:rPr>
        <w:t>perpetrator's</w:t>
      </w:r>
      <w:r w:rsidR="0028568C">
        <w:rPr>
          <w:lang w:eastAsia="en-GB"/>
        </w:rPr>
        <w:t xml:space="preserve"> mind before the crime was committed.</w:t>
      </w:r>
      <w:r w:rsidR="0028568C">
        <w:rPr>
          <w:rStyle w:val="FootnoteReference"/>
          <w:lang w:eastAsia="en-GB"/>
        </w:rPr>
        <w:footnoteReference w:id="30"/>
      </w:r>
    </w:p>
    <w:p w14:paraId="33CEBA80" w14:textId="150EDB92" w:rsidR="006029C6" w:rsidRDefault="001D066C" w:rsidP="001D066C">
      <w:pPr>
        <w:ind w:left="709" w:hanging="709"/>
        <w:rPr>
          <w:lang w:eastAsia="en-GB"/>
        </w:rPr>
      </w:pPr>
      <w:r>
        <w:rPr>
          <w:rFonts w:ascii="Arial" w:hAnsi="Arial" w:cs="Arial"/>
          <w:sz w:val="24"/>
          <w:szCs w:val="24"/>
          <w:lang w:eastAsia="en-GB"/>
        </w:rPr>
        <w:t>[101]</w:t>
      </w:r>
      <w:r>
        <w:rPr>
          <w:rFonts w:ascii="Arial" w:hAnsi="Arial" w:cs="Arial"/>
          <w:sz w:val="24"/>
          <w:szCs w:val="24"/>
          <w:lang w:eastAsia="en-GB"/>
        </w:rPr>
        <w:tab/>
      </w:r>
      <w:r w:rsidR="006029C6">
        <w:rPr>
          <w:lang w:eastAsia="en-GB"/>
        </w:rPr>
        <w:t>Arguably the difference between intent and premedi</w:t>
      </w:r>
      <w:r w:rsidR="00BC15CE">
        <w:rPr>
          <w:lang w:eastAsia="en-GB"/>
        </w:rPr>
        <w:t>t</w:t>
      </w:r>
      <w:r w:rsidR="006029C6">
        <w:rPr>
          <w:lang w:eastAsia="en-GB"/>
        </w:rPr>
        <w:t xml:space="preserve">ation is easier to establish when dealing with </w:t>
      </w:r>
      <w:r w:rsidR="006029C6" w:rsidRPr="001D066C">
        <w:rPr>
          <w:i/>
          <w:iCs/>
          <w:lang w:eastAsia="en-GB"/>
        </w:rPr>
        <w:t>dolus directus</w:t>
      </w:r>
      <w:r w:rsidR="00CC0187" w:rsidRPr="001D066C">
        <w:rPr>
          <w:i/>
          <w:iCs/>
          <w:lang w:eastAsia="en-GB"/>
        </w:rPr>
        <w:t xml:space="preserve"> </w:t>
      </w:r>
      <w:r w:rsidR="00CC0187">
        <w:rPr>
          <w:lang w:eastAsia="en-GB"/>
        </w:rPr>
        <w:t xml:space="preserve">– the planning or thinking (premediation) of, and the murdering </w:t>
      </w:r>
      <w:r w:rsidR="0007035A">
        <w:rPr>
          <w:lang w:eastAsia="en-GB"/>
        </w:rPr>
        <w:t xml:space="preserve">with a clear intent (dolus) of a person. With </w:t>
      </w:r>
      <w:r w:rsidR="0007035A" w:rsidRPr="001D066C">
        <w:rPr>
          <w:i/>
          <w:iCs/>
          <w:lang w:eastAsia="en-GB"/>
        </w:rPr>
        <w:t>dolus eventualis</w:t>
      </w:r>
      <w:r w:rsidR="0007035A">
        <w:rPr>
          <w:lang w:eastAsia="en-GB"/>
        </w:rPr>
        <w:t xml:space="preserve">, it is not always so clear cut. Roelofse AJ recently set out the difference neatly in </w:t>
      </w:r>
      <w:r w:rsidR="0007035A" w:rsidRPr="001D066C">
        <w:rPr>
          <w:i/>
          <w:iCs/>
          <w:lang w:eastAsia="en-GB"/>
        </w:rPr>
        <w:t>S v Ratau</w:t>
      </w:r>
      <w:r w:rsidR="00BF6BAB" w:rsidRPr="001D066C">
        <w:rPr>
          <w:i/>
          <w:iCs/>
          <w:lang w:eastAsia="en-GB"/>
        </w:rPr>
        <w:t>:</w:t>
      </w:r>
      <w:r w:rsidR="0007035A">
        <w:rPr>
          <w:rStyle w:val="FootnoteReference"/>
          <w:lang w:eastAsia="en-GB"/>
        </w:rPr>
        <w:footnoteReference w:id="31"/>
      </w:r>
      <w:r w:rsidR="0007035A" w:rsidRPr="0007035A">
        <w:rPr>
          <w:lang w:eastAsia="en-GB"/>
        </w:rPr>
        <w:t xml:space="preserve"> </w:t>
      </w:r>
    </w:p>
    <w:p w14:paraId="3A19ED2E" w14:textId="0E58B9C4" w:rsidR="00BF6BAB" w:rsidRDefault="00211123" w:rsidP="00211123">
      <w:pPr>
        <w:pStyle w:val="Quote"/>
        <w:rPr>
          <w:lang w:eastAsia="en-GB"/>
        </w:rPr>
      </w:pPr>
      <w:r w:rsidRPr="00211123">
        <w:rPr>
          <w:lang w:eastAsia="en-GB"/>
        </w:rPr>
        <w:t xml:space="preserve">[45] The concepts of premeditation and intention are different. Premeditation involves a thought process that contemplates a certain outcome and the means to achieve that outcome. Intention in all of its forms (dolus directus, dolus indirectus and dolus eventualis) involves the </w:t>
      </w:r>
      <w:r w:rsidR="0055340C">
        <w:rPr>
          <w:lang w:eastAsia="en-GB"/>
        </w:rPr>
        <w:t>perpetrator's</w:t>
      </w:r>
      <w:r w:rsidRPr="00211123">
        <w:rPr>
          <w:lang w:eastAsia="en-GB"/>
        </w:rPr>
        <w:t xml:space="preserve"> </w:t>
      </w:r>
      <w:r w:rsidR="00FB71DF">
        <w:rPr>
          <w:lang w:eastAsia="en-GB"/>
        </w:rPr>
        <w:t>S</w:t>
      </w:r>
      <w:r w:rsidRPr="00211123">
        <w:rPr>
          <w:lang w:eastAsia="en-GB"/>
        </w:rPr>
        <w:t>tate of mind before and while the criminal act is being committed.</w:t>
      </w:r>
    </w:p>
    <w:p w14:paraId="71B8CBCA" w14:textId="7077255C" w:rsidR="00D77B4F" w:rsidRPr="00D77B4F" w:rsidRDefault="001D066C" w:rsidP="001D066C">
      <w:pPr>
        <w:pStyle w:val="Judgmentparagraph"/>
        <w:numPr>
          <w:ilvl w:val="0"/>
          <w:numId w:val="0"/>
        </w:numPr>
        <w:ind w:left="709" w:hanging="709"/>
        <w:rPr>
          <w:lang w:eastAsia="en-GB"/>
        </w:rPr>
      </w:pPr>
      <w:r w:rsidRPr="00D77B4F">
        <w:rPr>
          <w:lang w:eastAsia="en-GB"/>
        </w:rPr>
        <w:t>[102]</w:t>
      </w:r>
      <w:r w:rsidRPr="00D77B4F">
        <w:rPr>
          <w:lang w:eastAsia="en-GB"/>
        </w:rPr>
        <w:tab/>
      </w:r>
      <w:r w:rsidR="00D77B4F">
        <w:rPr>
          <w:lang w:eastAsia="en-GB"/>
        </w:rPr>
        <w:t xml:space="preserve">In this case, on the facts, it is evident that </w:t>
      </w:r>
      <w:r w:rsidR="00BF6EAC">
        <w:rPr>
          <w:lang w:eastAsia="en-GB"/>
        </w:rPr>
        <w:t xml:space="preserve">Mr Nocando, after assaulting his girlfriend, took a break to clean up and contemplate his next move. </w:t>
      </w:r>
      <w:r w:rsidR="000C2897">
        <w:rPr>
          <w:lang w:eastAsia="en-GB"/>
        </w:rPr>
        <w:t xml:space="preserve">There is nothing on the facts that suggests that </w:t>
      </w:r>
      <w:r w:rsidR="004F1468">
        <w:rPr>
          <w:lang w:eastAsia="en-GB"/>
        </w:rPr>
        <w:t>the withdrawal of the firearm, the cocking of the firearm, the two conse</w:t>
      </w:r>
      <w:r w:rsidR="00213128">
        <w:rPr>
          <w:lang w:eastAsia="en-GB"/>
        </w:rPr>
        <w:t>c</w:t>
      </w:r>
      <w:r w:rsidR="004F1468">
        <w:rPr>
          <w:lang w:eastAsia="en-GB"/>
        </w:rPr>
        <w:t xml:space="preserve">utive shots, and the four </w:t>
      </w:r>
      <w:r w:rsidR="00213128">
        <w:rPr>
          <w:lang w:eastAsia="en-GB"/>
        </w:rPr>
        <w:t>after that</w:t>
      </w:r>
      <w:r w:rsidR="001A500C">
        <w:rPr>
          <w:lang w:eastAsia="en-GB"/>
        </w:rPr>
        <w:t xml:space="preserve">, was </w:t>
      </w:r>
      <w:r w:rsidR="0055340C">
        <w:rPr>
          <w:lang w:eastAsia="en-GB"/>
        </w:rPr>
        <w:t>"</w:t>
      </w:r>
      <w:r w:rsidR="001A500C">
        <w:rPr>
          <w:lang w:eastAsia="en-GB"/>
        </w:rPr>
        <w:t>spur of the moment</w:t>
      </w:r>
      <w:r w:rsidR="0055340C">
        <w:rPr>
          <w:lang w:eastAsia="en-GB"/>
        </w:rPr>
        <w:t>"</w:t>
      </w:r>
      <w:r w:rsidR="001A500C">
        <w:rPr>
          <w:lang w:eastAsia="en-GB"/>
        </w:rPr>
        <w:t xml:space="preserve">. He returned to the pub after </w:t>
      </w:r>
      <w:r w:rsidR="00863ED3">
        <w:rPr>
          <w:lang w:eastAsia="en-GB"/>
        </w:rPr>
        <w:t>assaulting</w:t>
      </w:r>
      <w:r w:rsidR="001A500C">
        <w:rPr>
          <w:lang w:eastAsia="en-GB"/>
        </w:rPr>
        <w:t xml:space="preserve"> his girlfriend, a</w:t>
      </w:r>
      <w:r w:rsidR="00213128">
        <w:rPr>
          <w:lang w:eastAsia="en-GB"/>
        </w:rPr>
        <w:t>fter the altercation with Prince, and, importantly, after having had time to process what</w:t>
      </w:r>
      <w:r w:rsidR="005C5890">
        <w:rPr>
          <w:i/>
          <w:iCs/>
          <w:lang w:eastAsia="en-GB"/>
        </w:rPr>
        <w:t xml:space="preserve"> </w:t>
      </w:r>
      <w:r w:rsidR="005C5890" w:rsidRPr="00213128">
        <w:rPr>
          <w:lang w:eastAsia="en-GB"/>
        </w:rPr>
        <w:t>happened</w:t>
      </w:r>
      <w:r w:rsidR="005C5890">
        <w:rPr>
          <w:lang w:eastAsia="en-GB"/>
        </w:rPr>
        <w:t xml:space="preserve">. </w:t>
      </w:r>
      <w:r w:rsidR="00B111D6">
        <w:rPr>
          <w:lang w:eastAsia="en-GB"/>
        </w:rPr>
        <w:t xml:space="preserve">Still, he </w:t>
      </w:r>
      <w:r w:rsidR="00213128">
        <w:rPr>
          <w:lang w:eastAsia="en-GB"/>
        </w:rPr>
        <w:t>decided to approach the pub, armed, knowing</w:t>
      </w:r>
      <w:r w:rsidR="00B111D6">
        <w:rPr>
          <w:lang w:eastAsia="en-GB"/>
        </w:rPr>
        <w:t xml:space="preserve"> there </w:t>
      </w:r>
      <w:r w:rsidR="00213128">
        <w:rPr>
          <w:lang w:eastAsia="en-GB"/>
        </w:rPr>
        <w:t>wa</w:t>
      </w:r>
      <w:r w:rsidR="00B111D6">
        <w:rPr>
          <w:lang w:eastAsia="en-GB"/>
        </w:rPr>
        <w:t>s a high possibil</w:t>
      </w:r>
      <w:r w:rsidR="00213128">
        <w:rPr>
          <w:lang w:eastAsia="en-GB"/>
        </w:rPr>
        <w:t>i</w:t>
      </w:r>
      <w:r w:rsidR="00B111D6">
        <w:rPr>
          <w:lang w:eastAsia="en-GB"/>
        </w:rPr>
        <w:t>ty of confrontation</w:t>
      </w:r>
      <w:r w:rsidR="00095038">
        <w:rPr>
          <w:lang w:eastAsia="en-GB"/>
        </w:rPr>
        <w:t xml:space="preserve">. When Prince approached, he had an opportunity to turn around and leave the establishment, but he chose to remain and draw his firearm. As a policeman, he </w:t>
      </w:r>
      <w:r w:rsidR="00C958CE">
        <w:rPr>
          <w:lang w:eastAsia="en-GB"/>
        </w:rPr>
        <w:t>knows that in shooting a firearm in a crowded place, even if aiming at the ground, there is a possib</w:t>
      </w:r>
      <w:r w:rsidR="00213128">
        <w:rPr>
          <w:lang w:eastAsia="en-GB"/>
        </w:rPr>
        <w:t>i</w:t>
      </w:r>
      <w:r w:rsidR="00C958CE">
        <w:rPr>
          <w:lang w:eastAsia="en-GB"/>
        </w:rPr>
        <w:t xml:space="preserve">lity </w:t>
      </w:r>
      <w:r w:rsidR="00A25E59">
        <w:rPr>
          <w:lang w:eastAsia="en-GB"/>
        </w:rPr>
        <w:t xml:space="preserve">that someone might be injured. Still, he took that gamble, </w:t>
      </w:r>
      <w:r w:rsidR="00213128">
        <w:rPr>
          <w:lang w:eastAsia="en-GB"/>
        </w:rPr>
        <w:t>resulting</w:t>
      </w:r>
      <w:r w:rsidR="00A25E59">
        <w:rPr>
          <w:lang w:eastAsia="en-GB"/>
        </w:rPr>
        <w:t xml:space="preserve"> in the</w:t>
      </w:r>
      <w:r w:rsidR="00213128">
        <w:rPr>
          <w:lang w:eastAsia="en-GB"/>
        </w:rPr>
        <w:t xml:space="preserve"> injuries of Prince, and the</w:t>
      </w:r>
      <w:r w:rsidR="00A25E59">
        <w:rPr>
          <w:lang w:eastAsia="en-GB"/>
        </w:rPr>
        <w:t xml:space="preserve"> death of </w:t>
      </w:r>
      <w:r w:rsidR="00D72BC8">
        <w:rPr>
          <w:lang w:eastAsia="en-GB"/>
        </w:rPr>
        <w:t xml:space="preserve">Mr </w:t>
      </w:r>
      <w:r w:rsidR="00A25E59">
        <w:rPr>
          <w:lang w:eastAsia="en-GB"/>
        </w:rPr>
        <w:t>Mthi.</w:t>
      </w:r>
      <w:r w:rsidR="002D4780">
        <w:rPr>
          <w:lang w:eastAsia="en-GB"/>
        </w:rPr>
        <w:t xml:space="preserve"> </w:t>
      </w:r>
      <w:r w:rsidR="00F01C45">
        <w:rPr>
          <w:lang w:eastAsia="en-GB"/>
        </w:rPr>
        <w:t>I am thus satisfied that the State has proven the count of murder</w:t>
      </w:r>
      <w:r w:rsidR="00D72BC8">
        <w:rPr>
          <w:lang w:eastAsia="en-GB"/>
        </w:rPr>
        <w:t>, and that it was premediated murder.</w:t>
      </w:r>
    </w:p>
    <w:p w14:paraId="61ACD488" w14:textId="77777777" w:rsidR="00625B58" w:rsidRDefault="00625B58" w:rsidP="00625B58">
      <w:pPr>
        <w:pStyle w:val="Heading1"/>
        <w:rPr>
          <w:lang w:eastAsia="en-GB"/>
        </w:rPr>
      </w:pPr>
      <w:r>
        <w:rPr>
          <w:lang w:eastAsia="en-GB"/>
        </w:rPr>
        <w:lastRenderedPageBreak/>
        <w:t>Discharging a firearm in public</w:t>
      </w:r>
    </w:p>
    <w:p w14:paraId="3E625127" w14:textId="0073AB16" w:rsidR="00625B58" w:rsidRPr="00D77B4F" w:rsidRDefault="001D066C" w:rsidP="001D066C">
      <w:pPr>
        <w:pStyle w:val="Judgmentparagraph"/>
        <w:numPr>
          <w:ilvl w:val="0"/>
          <w:numId w:val="0"/>
        </w:numPr>
        <w:ind w:left="709" w:hanging="709"/>
        <w:rPr>
          <w:lang w:eastAsia="en-GB"/>
        </w:rPr>
      </w:pPr>
      <w:r w:rsidRPr="00D77B4F">
        <w:rPr>
          <w:lang w:eastAsia="en-GB"/>
        </w:rPr>
        <w:t>[103]</w:t>
      </w:r>
      <w:r w:rsidRPr="00D77B4F">
        <w:rPr>
          <w:lang w:eastAsia="en-GB"/>
        </w:rPr>
        <w:tab/>
      </w:r>
      <w:r w:rsidR="00625B58">
        <w:rPr>
          <w:lang w:eastAsia="en-GB"/>
        </w:rPr>
        <w:t xml:space="preserve">The fourth charge relates to the discharge of a firearm in public. The intent, as set out above, of discharging the firearm, relates to charges 1 and 2: the </w:t>
      </w:r>
      <w:r w:rsidR="00625B58">
        <w:rPr>
          <w:i/>
          <w:iCs/>
          <w:lang w:eastAsia="en-GB"/>
        </w:rPr>
        <w:t>dolus</w:t>
      </w:r>
      <w:r w:rsidR="00625B58">
        <w:rPr>
          <w:lang w:eastAsia="en-GB"/>
        </w:rPr>
        <w:t xml:space="preserve"> to commit murder and attempted murder. </w:t>
      </w:r>
      <w:r w:rsidR="00EB2CD2">
        <w:rPr>
          <w:lang w:eastAsia="en-GB"/>
        </w:rPr>
        <w:t>Therefore, I believe that if convicted on charge four,</w:t>
      </w:r>
      <w:r w:rsidR="00625B58">
        <w:rPr>
          <w:lang w:eastAsia="en-GB"/>
        </w:rPr>
        <w:t xml:space="preserve"> it would be a duplication of convictions. </w:t>
      </w:r>
    </w:p>
    <w:p w14:paraId="5CD026A6" w14:textId="77777777" w:rsidR="00625B58" w:rsidRPr="00C37D72" w:rsidRDefault="00625B58" w:rsidP="00625B58">
      <w:pPr>
        <w:pStyle w:val="Heading1"/>
        <w:rPr>
          <w:lang w:val="en-GB"/>
        </w:rPr>
      </w:pPr>
      <w:r w:rsidRPr="00C37D72">
        <w:rPr>
          <w:lang w:val="en-GB"/>
        </w:rPr>
        <w:t>Order</w:t>
      </w:r>
    </w:p>
    <w:p w14:paraId="38679435" w14:textId="6B74F1F8" w:rsidR="00625B58" w:rsidRPr="001D066C" w:rsidRDefault="001D066C" w:rsidP="001D066C">
      <w:pPr>
        <w:ind w:left="709" w:hanging="709"/>
        <w:rPr>
          <w:lang w:val="en-GB"/>
        </w:rPr>
      </w:pPr>
      <w:r w:rsidRPr="00C37D72">
        <w:rPr>
          <w:rFonts w:ascii="Arial" w:hAnsi="Arial" w:cs="Arial"/>
          <w:sz w:val="24"/>
          <w:szCs w:val="24"/>
          <w:lang w:val="en-GB"/>
        </w:rPr>
        <w:t>[104]</w:t>
      </w:r>
      <w:r w:rsidRPr="00C37D72">
        <w:rPr>
          <w:rFonts w:ascii="Arial" w:hAnsi="Arial" w:cs="Arial"/>
          <w:sz w:val="24"/>
          <w:szCs w:val="24"/>
          <w:lang w:val="en-GB"/>
        </w:rPr>
        <w:tab/>
      </w:r>
      <w:r w:rsidR="00625B58" w:rsidRPr="001D066C">
        <w:rPr>
          <w:lang w:val="en-GB"/>
        </w:rPr>
        <w:t>I, therefore, make the following order:</w:t>
      </w:r>
    </w:p>
    <w:p w14:paraId="78AD904A" w14:textId="2167D3D6" w:rsidR="00625B58" w:rsidRPr="001D066C" w:rsidRDefault="001D066C" w:rsidP="001D066C">
      <w:pPr>
        <w:ind w:left="720" w:hanging="360"/>
        <w:rPr>
          <w:lang w:val="en-GB"/>
        </w:rPr>
      </w:pPr>
      <w:r>
        <w:rPr>
          <w:rFonts w:ascii="Arial" w:hAnsi="Arial" w:cs="Arial"/>
          <w:sz w:val="24"/>
          <w:szCs w:val="24"/>
          <w:lang w:val="en-GB"/>
        </w:rPr>
        <w:t>1.</w:t>
      </w:r>
      <w:r>
        <w:rPr>
          <w:rFonts w:ascii="Arial" w:hAnsi="Arial" w:cs="Arial"/>
          <w:sz w:val="24"/>
          <w:szCs w:val="24"/>
          <w:lang w:val="en-GB"/>
        </w:rPr>
        <w:tab/>
      </w:r>
      <w:r w:rsidR="00625B58" w:rsidRPr="001D066C">
        <w:rPr>
          <w:lang w:val="en-GB"/>
        </w:rPr>
        <w:t>The accused is found guilty of count 1, murder, count 2, attempted murder, and count 3, assault with the intent to do grievous bodily harm.</w:t>
      </w:r>
    </w:p>
    <w:p w14:paraId="35855B53" w14:textId="140CD53E" w:rsidR="00625B58" w:rsidRPr="001D066C" w:rsidRDefault="001D066C" w:rsidP="001D066C">
      <w:pPr>
        <w:ind w:left="720" w:hanging="360"/>
        <w:rPr>
          <w:lang w:val="en-GB"/>
        </w:rPr>
      </w:pPr>
      <w:r>
        <w:rPr>
          <w:rFonts w:ascii="Arial" w:hAnsi="Arial" w:cs="Arial"/>
          <w:sz w:val="24"/>
          <w:szCs w:val="24"/>
          <w:lang w:val="en-GB"/>
        </w:rPr>
        <w:t>2.</w:t>
      </w:r>
      <w:r>
        <w:rPr>
          <w:rFonts w:ascii="Arial" w:hAnsi="Arial" w:cs="Arial"/>
          <w:sz w:val="24"/>
          <w:szCs w:val="24"/>
          <w:lang w:val="en-GB"/>
        </w:rPr>
        <w:tab/>
      </w:r>
      <w:r w:rsidR="00625B58" w:rsidRPr="001D066C">
        <w:rPr>
          <w:lang w:val="en-GB"/>
        </w:rPr>
        <w:t>He is acquitted from count 4, discharging a firearm in public, as it would amount to a duplication of convictions.</w:t>
      </w:r>
    </w:p>
    <w:p w14:paraId="01DE46AE" w14:textId="77777777" w:rsidR="00EB2CD2" w:rsidRDefault="00EB2CD2" w:rsidP="00EB2CD2">
      <w:pPr>
        <w:rPr>
          <w:lang w:val="en-GB"/>
        </w:rPr>
      </w:pPr>
    </w:p>
    <w:p w14:paraId="4EBC37D1" w14:textId="77777777" w:rsidR="00EB2CD2" w:rsidRPr="00EB2CD2" w:rsidRDefault="00EB2CD2" w:rsidP="00EB2CD2">
      <w:pPr>
        <w:rPr>
          <w:lang w:val="en-GB"/>
        </w:rPr>
      </w:pPr>
    </w:p>
    <w:p w14:paraId="580D3D1E" w14:textId="77777777" w:rsidR="00625B58" w:rsidRPr="00C37D72" w:rsidRDefault="00625B58" w:rsidP="00625B58">
      <w:pPr>
        <w:rPr>
          <w:lang w:val="en-GB"/>
        </w:rPr>
      </w:pPr>
    </w:p>
    <w:p w14:paraId="7FE10300" w14:textId="77777777" w:rsidR="00EB2CD2" w:rsidRPr="00C37D72" w:rsidRDefault="00EB2CD2" w:rsidP="00EB2CD2">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t>____________________________</w:t>
      </w:r>
    </w:p>
    <w:p w14:paraId="763D0B36" w14:textId="77777777" w:rsidR="00EB2CD2" w:rsidRPr="00C37D72" w:rsidRDefault="00EB2CD2" w:rsidP="00EB2CD2">
      <w:pPr>
        <w:ind w:left="720"/>
        <w:rPr>
          <w:rStyle w:val="Parties"/>
          <w:b/>
          <w:bCs/>
          <w:lang w:val="en-GB"/>
        </w:rPr>
      </w:pP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r w:rsidRPr="00C37D72">
        <w:rPr>
          <w:rStyle w:val="Parties"/>
          <w:b/>
          <w:bCs/>
          <w:lang w:val="en-GB"/>
        </w:rPr>
        <w:tab/>
      </w:r>
      <w:sdt>
        <w:sdtPr>
          <w:rPr>
            <w:rStyle w:val="Parties"/>
            <w:b/>
            <w:bCs/>
            <w:lang w:val="en-GB"/>
          </w:rPr>
          <w:alias w:val="Judge's name"/>
          <w:tag w:val="Judge's name"/>
          <w:id w:val="-321590047"/>
          <w:placeholder>
            <w:docPart w:val="FA57E97E801747D7A8D367D48DAC348F"/>
          </w:placeholder>
        </w:sdtPr>
        <w:sdtEndPr>
          <w:rPr>
            <w:rStyle w:val="Parties"/>
          </w:rPr>
        </w:sdtEndPr>
        <w:sdtContent>
          <w:r w:rsidRPr="00C37D72">
            <w:rPr>
              <w:rStyle w:val="Parties"/>
              <w:b/>
              <w:bCs/>
              <w:lang w:val="en-GB"/>
            </w:rPr>
            <w:t>wj du Plessis</w:t>
          </w:r>
        </w:sdtContent>
      </w:sdt>
    </w:p>
    <w:p w14:paraId="1EE40C55" w14:textId="77777777" w:rsidR="00EB2CD2" w:rsidRPr="00C37D72" w:rsidRDefault="00EB2CD2" w:rsidP="00EB2CD2">
      <w:pPr>
        <w:ind w:left="720"/>
        <w:rPr>
          <w:rStyle w:val="Parties"/>
          <w:caps w:val="0"/>
          <w:lang w:val="en-GB"/>
        </w:rPr>
      </w:pPr>
      <w:r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r>
      <w:r w:rsidRPr="00C37D72">
        <w:rPr>
          <w:rStyle w:val="Parties"/>
          <w:caps w:val="0"/>
          <w:lang w:val="en-GB"/>
        </w:rPr>
        <w:tab/>
        <w:t>Acting Judge of the High Court</w:t>
      </w:r>
    </w:p>
    <w:p w14:paraId="2DB9DA25" w14:textId="77777777" w:rsidR="00EB2CD2" w:rsidRPr="00C37D72" w:rsidRDefault="00EB2CD2" w:rsidP="00EB2CD2">
      <w:pPr>
        <w:tabs>
          <w:tab w:val="left" w:pos="4917"/>
        </w:tabs>
        <w:spacing w:after="0" w:line="360" w:lineRule="auto"/>
        <w:rPr>
          <w:rFonts w:ascii="Arial" w:hAnsi="Arial" w:cs="Arial"/>
          <w:sz w:val="24"/>
          <w:szCs w:val="24"/>
          <w:lang w:val="en-GB"/>
        </w:rPr>
      </w:pPr>
    </w:p>
    <w:p w14:paraId="744FF6AF" w14:textId="1BF1A87B" w:rsidR="00EB2CD2" w:rsidRPr="00C37D72" w:rsidRDefault="00EB2CD2" w:rsidP="00EB2CD2">
      <w:pPr>
        <w:tabs>
          <w:tab w:val="left" w:pos="4917"/>
        </w:tabs>
        <w:spacing w:after="0" w:line="360" w:lineRule="auto"/>
        <w:ind w:left="357"/>
        <w:rPr>
          <w:rFonts w:ascii="Arial" w:hAnsi="Arial" w:cs="Arial"/>
          <w:sz w:val="24"/>
          <w:szCs w:val="24"/>
          <w:lang w:val="en-GB"/>
        </w:rPr>
      </w:pPr>
      <w:r w:rsidRPr="00C37D72">
        <w:rPr>
          <w:rFonts w:ascii="Arial" w:hAnsi="Arial" w:cs="Arial"/>
          <w:sz w:val="24"/>
          <w:szCs w:val="24"/>
          <w:lang w:val="en-GB"/>
        </w:rPr>
        <w:t xml:space="preserve">Counsel for the </w:t>
      </w:r>
      <w:r w:rsidR="00100A9B">
        <w:rPr>
          <w:rFonts w:ascii="Arial" w:hAnsi="Arial" w:cs="Arial"/>
          <w:sz w:val="24"/>
          <w:szCs w:val="24"/>
          <w:lang w:val="en-GB"/>
        </w:rPr>
        <w:t>State</w:t>
      </w:r>
      <w:r w:rsidRPr="00C37D72">
        <w:rPr>
          <w:rFonts w:ascii="Arial" w:hAnsi="Arial" w:cs="Arial"/>
          <w:sz w:val="24"/>
          <w:szCs w:val="24"/>
          <w:lang w:val="en-GB"/>
        </w:rPr>
        <w:t>:</w:t>
      </w:r>
      <w:r w:rsidRPr="00C37D72">
        <w:rPr>
          <w:rFonts w:ascii="Arial" w:hAnsi="Arial" w:cs="Arial"/>
          <w:sz w:val="24"/>
          <w:szCs w:val="24"/>
          <w:lang w:val="en-GB"/>
        </w:rPr>
        <w:tab/>
      </w:r>
      <w:sdt>
        <w:sdtPr>
          <w:rPr>
            <w:rFonts w:ascii="Arial" w:hAnsi="Arial" w:cs="Arial"/>
            <w:sz w:val="24"/>
            <w:szCs w:val="24"/>
            <w:lang w:val="en-GB"/>
          </w:rPr>
          <w:alias w:val="Counsel for applicant"/>
          <w:tag w:val="Counsel for applicant"/>
          <w:id w:val="1015413424"/>
          <w:placeholder>
            <w:docPart w:val="95CE0C653D9E411EA56CB04D8DBC4A01"/>
          </w:placeholder>
        </w:sdtPr>
        <w:sdtEndPr/>
        <w:sdtContent>
          <w:r w:rsidR="00100A9B">
            <w:rPr>
              <w:rFonts w:ascii="Arial" w:hAnsi="Arial" w:cs="Arial"/>
              <w:sz w:val="24"/>
              <w:szCs w:val="24"/>
              <w:lang w:val="en-GB"/>
            </w:rPr>
            <w:t>Mr Phaladi</w:t>
          </w:r>
        </w:sdtContent>
      </w:sdt>
    </w:p>
    <w:p w14:paraId="2ECB101D" w14:textId="575124FA" w:rsidR="00EB2CD2" w:rsidRPr="00C37D72" w:rsidRDefault="00EB2CD2" w:rsidP="00EB2CD2">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Counsel for</w:t>
      </w:r>
      <w:r>
        <w:rPr>
          <w:rFonts w:ascii="Arial" w:hAnsi="Arial" w:cs="Arial"/>
          <w:sz w:val="24"/>
          <w:szCs w:val="24"/>
          <w:lang w:val="en-GB"/>
        </w:rPr>
        <w:t xml:space="preserve"> the</w:t>
      </w:r>
      <w:r w:rsidRPr="00C37D72">
        <w:rPr>
          <w:rFonts w:ascii="Arial" w:hAnsi="Arial" w:cs="Arial"/>
          <w:sz w:val="24"/>
          <w:szCs w:val="24"/>
          <w:lang w:val="en-GB"/>
        </w:rPr>
        <w:t xml:space="preserve"> respondent:</w:t>
      </w:r>
      <w:r w:rsidRPr="00C37D72">
        <w:rPr>
          <w:rFonts w:ascii="Arial" w:hAnsi="Arial" w:cs="Arial"/>
          <w:sz w:val="24"/>
          <w:szCs w:val="24"/>
          <w:lang w:val="en-GB"/>
        </w:rPr>
        <w:tab/>
      </w:r>
      <w:sdt>
        <w:sdtPr>
          <w:rPr>
            <w:rFonts w:ascii="Arial" w:hAnsi="Arial" w:cs="Arial"/>
            <w:sz w:val="24"/>
            <w:szCs w:val="24"/>
            <w:lang w:val="en-GB"/>
          </w:rPr>
          <w:alias w:val="Counsel for first respondent"/>
          <w:tag w:val="Counsel for first respondent"/>
          <w:id w:val="412745138"/>
          <w:placeholder>
            <w:docPart w:val="90530C00D92141F1A2D4A82A6A186F8A"/>
          </w:placeholder>
        </w:sdtPr>
        <w:sdtEndPr/>
        <w:sdtContent>
          <w:r>
            <w:rPr>
              <w:rFonts w:ascii="Arial" w:hAnsi="Arial" w:cs="Arial"/>
              <w:sz w:val="24"/>
              <w:szCs w:val="24"/>
              <w:lang w:val="en-GB"/>
            </w:rPr>
            <w:t xml:space="preserve">Mr </w:t>
          </w:r>
          <w:r w:rsidR="00100A9B">
            <w:rPr>
              <w:rFonts w:ascii="Arial" w:hAnsi="Arial" w:cs="Arial"/>
              <w:sz w:val="24"/>
              <w:szCs w:val="24"/>
              <w:lang w:val="en-GB"/>
            </w:rPr>
            <w:t>Bovu</w:t>
          </w:r>
        </w:sdtContent>
      </w:sdt>
    </w:p>
    <w:p w14:paraId="0BCF2FE8" w14:textId="77777777" w:rsidR="00100A9B" w:rsidRPr="00C37D72" w:rsidRDefault="00100A9B" w:rsidP="00100A9B">
      <w:pPr>
        <w:tabs>
          <w:tab w:val="left" w:pos="4917"/>
        </w:tabs>
        <w:spacing w:after="0" w:line="360" w:lineRule="auto"/>
        <w:ind w:left="4917" w:hanging="4557"/>
        <w:rPr>
          <w:rFonts w:ascii="Arial" w:hAnsi="Arial" w:cs="Arial"/>
          <w:sz w:val="24"/>
          <w:szCs w:val="24"/>
          <w:lang w:val="en-GB"/>
        </w:rPr>
      </w:pPr>
      <w:r w:rsidRPr="00C37D72">
        <w:rPr>
          <w:rFonts w:ascii="Arial" w:hAnsi="Arial" w:cs="Arial"/>
          <w:sz w:val="24"/>
          <w:szCs w:val="24"/>
          <w:lang w:val="en-GB"/>
        </w:rPr>
        <w:t xml:space="preserve">Instructed by: </w:t>
      </w:r>
      <w:r w:rsidRPr="00C37D72">
        <w:rPr>
          <w:rFonts w:ascii="Arial" w:hAnsi="Arial" w:cs="Arial"/>
          <w:sz w:val="24"/>
          <w:szCs w:val="24"/>
          <w:lang w:val="en-GB"/>
        </w:rPr>
        <w:tab/>
      </w:r>
      <w:sdt>
        <w:sdtPr>
          <w:rPr>
            <w:rFonts w:ascii="Arial" w:hAnsi="Arial" w:cs="Arial"/>
            <w:sz w:val="24"/>
            <w:szCs w:val="24"/>
            <w:lang w:val="en-GB"/>
          </w:rPr>
          <w:alias w:val="Attorneys for applicant"/>
          <w:tag w:val="Attorneys for applicant"/>
          <w:id w:val="-1336212024"/>
          <w:placeholder>
            <w:docPart w:val="EABEA4C235A347A6B46ED32373667521"/>
          </w:placeholder>
        </w:sdtPr>
        <w:sdtEndPr/>
        <w:sdtContent>
          <w:r>
            <w:rPr>
              <w:rFonts w:ascii="Arial" w:hAnsi="Arial" w:cs="Arial"/>
              <w:sz w:val="24"/>
              <w:szCs w:val="24"/>
              <w:lang w:val="en-GB"/>
            </w:rPr>
            <w:t>Legal Aid South Africa</w:t>
          </w:r>
        </w:sdtContent>
      </w:sdt>
      <w:r w:rsidRPr="00C37D72">
        <w:rPr>
          <w:rFonts w:ascii="Arial" w:hAnsi="Arial" w:cs="Arial"/>
          <w:sz w:val="24"/>
          <w:szCs w:val="24"/>
          <w:lang w:val="en-GB"/>
        </w:rPr>
        <w:tab/>
      </w:r>
    </w:p>
    <w:p w14:paraId="3F35E96C" w14:textId="77777777" w:rsidR="00EB2CD2" w:rsidRPr="008B3920" w:rsidRDefault="00EB2CD2" w:rsidP="00EB2CD2">
      <w:pPr>
        <w:tabs>
          <w:tab w:val="left" w:pos="4917"/>
        </w:tabs>
        <w:spacing w:after="0" w:line="360" w:lineRule="auto"/>
        <w:ind w:left="4917" w:hanging="4557"/>
        <w:rPr>
          <w:rFonts w:ascii="Arial" w:hAnsi="Arial" w:cs="Arial"/>
          <w:sz w:val="24"/>
          <w:szCs w:val="24"/>
          <w:lang w:val="en-GB"/>
        </w:rPr>
      </w:pPr>
      <w:r w:rsidRPr="008B3920">
        <w:rPr>
          <w:rFonts w:ascii="Arial" w:hAnsi="Arial" w:cs="Arial"/>
          <w:sz w:val="24"/>
          <w:szCs w:val="24"/>
          <w:lang w:val="en-GB"/>
        </w:rPr>
        <w:t>Date of the hearing:</w:t>
      </w:r>
      <w:r w:rsidRPr="008B3920">
        <w:rPr>
          <w:rFonts w:ascii="Arial" w:hAnsi="Arial" w:cs="Arial"/>
          <w:sz w:val="24"/>
          <w:szCs w:val="24"/>
          <w:lang w:val="en-GB"/>
        </w:rPr>
        <w:tab/>
        <w:t>23 and 25 October, 2 and 16 November 2023</w:t>
      </w:r>
      <w:r w:rsidRPr="008B3920">
        <w:rPr>
          <w:rFonts w:ascii="Arial" w:hAnsi="Arial" w:cs="Arial"/>
          <w:sz w:val="24"/>
          <w:szCs w:val="24"/>
          <w:lang w:val="en-GB"/>
        </w:rPr>
        <w:tab/>
      </w:r>
      <w:r w:rsidRPr="008B3920">
        <w:rPr>
          <w:rFonts w:ascii="Arial" w:hAnsi="Arial" w:cs="Arial"/>
          <w:sz w:val="24"/>
          <w:szCs w:val="24"/>
          <w:lang w:val="en-GB"/>
        </w:rPr>
        <w:tab/>
      </w:r>
      <w:r w:rsidRPr="008B3920">
        <w:rPr>
          <w:rFonts w:ascii="Arial" w:hAnsi="Arial" w:cs="Arial"/>
          <w:sz w:val="24"/>
          <w:szCs w:val="24"/>
          <w:lang w:val="en-GB"/>
        </w:rPr>
        <w:tab/>
      </w:r>
    </w:p>
    <w:p w14:paraId="76087F14" w14:textId="6830B554" w:rsidR="00407980" w:rsidRDefault="00EB2CD2" w:rsidP="005A48F7">
      <w:pPr>
        <w:tabs>
          <w:tab w:val="left" w:pos="4917"/>
        </w:tabs>
        <w:spacing w:after="0" w:line="360" w:lineRule="auto"/>
        <w:ind w:left="360"/>
        <w:rPr>
          <w:rFonts w:ascii="Arial" w:hAnsi="Arial" w:cs="Arial"/>
          <w:sz w:val="24"/>
          <w:szCs w:val="24"/>
          <w:lang w:val="en-GB"/>
        </w:rPr>
        <w:sectPr w:rsidR="00407980" w:rsidSect="00C63CA0">
          <w:headerReference w:type="default" r:id="rId13"/>
          <w:footerReference w:type="default" r:id="rId14"/>
          <w:footerReference w:type="first" r:id="rId15"/>
          <w:pgSz w:w="11906" w:h="16838"/>
          <w:pgMar w:top="1702" w:right="926" w:bottom="1440" w:left="1440" w:header="708" w:footer="567" w:gutter="0"/>
          <w:cols w:space="708"/>
          <w:titlePg/>
          <w:docGrid w:linePitch="360"/>
        </w:sectPr>
      </w:pPr>
      <w:r w:rsidRPr="008B3920">
        <w:rPr>
          <w:rFonts w:ascii="Arial" w:hAnsi="Arial" w:cs="Arial"/>
          <w:sz w:val="24"/>
          <w:szCs w:val="24"/>
          <w:lang w:val="en-GB"/>
        </w:rPr>
        <w:t>Date of judgment:</w:t>
      </w:r>
      <w:r w:rsidRPr="008B3920">
        <w:rPr>
          <w:rFonts w:ascii="Arial" w:hAnsi="Arial" w:cs="Arial"/>
          <w:sz w:val="24"/>
          <w:szCs w:val="24"/>
          <w:lang w:val="en-GB"/>
        </w:rPr>
        <w:tab/>
      </w:r>
      <w:sdt>
        <w:sdtPr>
          <w:rPr>
            <w:rFonts w:ascii="Arial" w:hAnsi="Arial" w:cs="Arial"/>
            <w:sz w:val="24"/>
            <w:szCs w:val="24"/>
            <w:lang w:val="en-GB"/>
          </w:rPr>
          <w:id w:val="308601414"/>
          <w:placeholder>
            <w:docPart w:val="A0D7963A915A49AD80B577469E6F5424"/>
          </w:placeholder>
          <w:date w:fullDate="2023-11-29T00:00:00Z">
            <w:dateFormat w:val="dd MMMM yyyy"/>
            <w:lid w:val="en-ZA"/>
            <w:storeMappedDataAs w:val="dateTime"/>
            <w:calendar w:val="gregorian"/>
          </w:date>
        </w:sdtPr>
        <w:sdtEndPr/>
        <w:sdtContent>
          <w:r w:rsidR="005A48F7">
            <w:rPr>
              <w:rFonts w:ascii="Arial" w:hAnsi="Arial" w:cs="Arial"/>
              <w:sz w:val="24"/>
              <w:szCs w:val="24"/>
            </w:rPr>
            <w:t>29 November 2023</w:t>
          </w:r>
        </w:sdtContent>
      </w:sdt>
    </w:p>
    <w:bookmarkEnd w:id="0"/>
    <w:p w14:paraId="492E7B31" w14:textId="77777777" w:rsidR="00A42BDA" w:rsidRPr="00C37D72" w:rsidRDefault="00A42BDA" w:rsidP="005A48F7">
      <w:pPr>
        <w:rPr>
          <w:rFonts w:ascii="Arial" w:hAnsi="Arial" w:cs="Arial"/>
          <w:sz w:val="24"/>
          <w:szCs w:val="24"/>
          <w:lang w:val="en-GB"/>
        </w:rPr>
      </w:pPr>
    </w:p>
    <w:sectPr w:rsidR="00A42BDA" w:rsidRPr="00C37D72" w:rsidSect="00C63CA0">
      <w:pgSz w:w="11906" w:h="16838"/>
      <w:pgMar w:top="1702" w:right="926" w:bottom="1440" w:left="1440"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7B3C7" w14:textId="77777777" w:rsidR="00C437C7" w:rsidRDefault="00C437C7">
      <w:pPr>
        <w:spacing w:after="0" w:line="240" w:lineRule="auto"/>
      </w:pPr>
      <w:r>
        <w:separator/>
      </w:r>
    </w:p>
    <w:p w14:paraId="6588D90B" w14:textId="77777777" w:rsidR="00C437C7" w:rsidRDefault="00C437C7"/>
  </w:endnote>
  <w:endnote w:type="continuationSeparator" w:id="0">
    <w:p w14:paraId="41F7791E" w14:textId="77777777" w:rsidR="00C437C7" w:rsidRDefault="00C437C7">
      <w:pPr>
        <w:spacing w:after="0" w:line="240" w:lineRule="auto"/>
      </w:pPr>
      <w:r>
        <w:continuationSeparator/>
      </w:r>
    </w:p>
    <w:p w14:paraId="4DEE3BC1" w14:textId="77777777" w:rsidR="00C437C7" w:rsidRDefault="00C437C7"/>
  </w:endnote>
  <w:endnote w:type="continuationNotice" w:id="1">
    <w:p w14:paraId="4453D982" w14:textId="77777777" w:rsidR="00C437C7" w:rsidRDefault="00C43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8943" w14:textId="77777777" w:rsidR="00E118A4" w:rsidRDefault="00E118A4" w:rsidP="00E118A4">
    <w:pPr>
      <w:pStyle w:val="Footer"/>
      <w:jc w:val="center"/>
    </w:pPr>
  </w:p>
  <w:sdt>
    <w:sdtPr>
      <w:id w:val="755403757"/>
      <w:docPartObj>
        <w:docPartGallery w:val="Page Numbers (Bottom of Page)"/>
        <w:docPartUnique/>
      </w:docPartObj>
    </w:sdtPr>
    <w:sdtEndPr>
      <w:rPr>
        <w:noProof/>
      </w:rPr>
    </w:sdtEndPr>
    <w:sdtContent>
      <w:p w14:paraId="440E9493" w14:textId="5E928335" w:rsidR="004F7012" w:rsidRDefault="004F7012" w:rsidP="00E118A4">
        <w:pPr>
          <w:pStyle w:val="Footer"/>
          <w:jc w:val="center"/>
        </w:pPr>
        <w:r w:rsidRPr="00E27B54">
          <w:rPr>
            <w:rFonts w:ascii="Arial" w:hAnsi="Arial" w:cs="Arial"/>
            <w:sz w:val="24"/>
            <w:szCs w:val="24"/>
          </w:rPr>
          <w:fldChar w:fldCharType="begin"/>
        </w:r>
        <w:r w:rsidRPr="00E27B54">
          <w:rPr>
            <w:rFonts w:ascii="Arial" w:hAnsi="Arial" w:cs="Arial"/>
            <w:sz w:val="24"/>
            <w:szCs w:val="24"/>
          </w:rPr>
          <w:instrText xml:space="preserve"> PAGE   \* MERGEFORMAT </w:instrText>
        </w:r>
        <w:r w:rsidRPr="00E27B54">
          <w:rPr>
            <w:rFonts w:ascii="Arial" w:hAnsi="Arial" w:cs="Arial"/>
            <w:sz w:val="24"/>
            <w:szCs w:val="24"/>
          </w:rPr>
          <w:fldChar w:fldCharType="separate"/>
        </w:r>
        <w:r w:rsidR="001D066C">
          <w:rPr>
            <w:rFonts w:ascii="Arial" w:hAnsi="Arial" w:cs="Arial"/>
            <w:noProof/>
            <w:sz w:val="24"/>
            <w:szCs w:val="24"/>
          </w:rPr>
          <w:t>18</w:t>
        </w:r>
        <w:r w:rsidRPr="00E27B54">
          <w:rPr>
            <w:rFonts w:ascii="Arial" w:hAnsi="Arial" w:cs="Arial"/>
            <w:noProof/>
            <w:sz w:val="24"/>
            <w:szCs w:val="24"/>
          </w:rPr>
          <w:fldChar w:fldCharType="end"/>
        </w:r>
      </w:p>
    </w:sdtContent>
  </w:sdt>
  <w:p w14:paraId="7E669EF2" w14:textId="77777777" w:rsidR="004F7012" w:rsidRDefault="004F7012">
    <w:pPr>
      <w:pStyle w:val="Footer"/>
    </w:pPr>
  </w:p>
  <w:p w14:paraId="41EC980F" w14:textId="77777777" w:rsidR="00853BE0" w:rsidRDefault="00853BE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C3D6F" w14:textId="77777777" w:rsidR="00407980" w:rsidRDefault="00407980" w:rsidP="001277F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95EB3" w14:textId="77777777" w:rsidR="00C437C7" w:rsidRDefault="00C437C7">
      <w:pPr>
        <w:spacing w:after="0" w:line="240" w:lineRule="auto"/>
      </w:pPr>
      <w:r>
        <w:separator/>
      </w:r>
    </w:p>
    <w:p w14:paraId="0332BC78" w14:textId="77777777" w:rsidR="00C437C7" w:rsidRDefault="00C437C7"/>
  </w:footnote>
  <w:footnote w:type="continuationSeparator" w:id="0">
    <w:p w14:paraId="3BCE55E0" w14:textId="77777777" w:rsidR="00C437C7" w:rsidRDefault="00C437C7">
      <w:pPr>
        <w:spacing w:after="0" w:line="240" w:lineRule="auto"/>
      </w:pPr>
      <w:r>
        <w:continuationSeparator/>
      </w:r>
    </w:p>
    <w:p w14:paraId="75C1344F" w14:textId="77777777" w:rsidR="00C437C7" w:rsidRDefault="00C437C7"/>
  </w:footnote>
  <w:footnote w:type="continuationNotice" w:id="1">
    <w:p w14:paraId="06290C04" w14:textId="77777777" w:rsidR="00C437C7" w:rsidRDefault="00C437C7">
      <w:pPr>
        <w:spacing w:after="0" w:line="240" w:lineRule="auto"/>
      </w:pPr>
    </w:p>
  </w:footnote>
  <w:footnote w:id="2">
    <w:p w14:paraId="49CD10B3" w14:textId="77777777" w:rsidR="00C247A2" w:rsidRPr="006A0A2E" w:rsidRDefault="00C247A2" w:rsidP="00C247A2">
      <w:pPr>
        <w:pStyle w:val="FootnoteText"/>
        <w:rPr>
          <w:lang w:val="en-ZA"/>
        </w:rPr>
      </w:pPr>
      <w:r>
        <w:rPr>
          <w:rStyle w:val="FootnoteReference"/>
        </w:rPr>
        <w:footnoteRef/>
      </w:r>
      <w:r>
        <w:t xml:space="preserve"> </w:t>
      </w:r>
      <w:r w:rsidRPr="004011C1">
        <w:rPr>
          <w:i/>
          <w:iCs/>
        </w:rPr>
        <w:t>R v Hlongwane</w:t>
      </w:r>
      <w:r w:rsidRPr="00851B02">
        <w:t xml:space="preserve"> 1959 (3) SA 337 (A)</w:t>
      </w:r>
      <w:r>
        <w:t>.</w:t>
      </w:r>
    </w:p>
  </w:footnote>
  <w:footnote w:id="3">
    <w:p w14:paraId="195584A7" w14:textId="77777777" w:rsidR="00305D6B" w:rsidRPr="00287A34" w:rsidRDefault="00305D6B" w:rsidP="00305D6B">
      <w:pPr>
        <w:pStyle w:val="FootnoteText"/>
        <w:rPr>
          <w:lang w:val="en-ZA"/>
        </w:rPr>
      </w:pPr>
      <w:r>
        <w:rPr>
          <w:rStyle w:val="FootnoteReference"/>
        </w:rPr>
        <w:footnoteRef/>
      </w:r>
      <w:r>
        <w:t xml:space="preserve"> </w:t>
      </w:r>
      <w:r w:rsidRPr="00FE2CD5">
        <w:rPr>
          <w:i/>
          <w:iCs/>
        </w:rPr>
        <w:t>S v Kubeka</w:t>
      </w:r>
      <w:r w:rsidRPr="00015235">
        <w:t xml:space="preserve"> 1982 (1) SA 534 (W)</w:t>
      </w:r>
      <w:r>
        <w:t xml:space="preserve"> at 537F- H.</w:t>
      </w:r>
    </w:p>
  </w:footnote>
  <w:footnote w:id="4">
    <w:p w14:paraId="693EBD61" w14:textId="5F383205" w:rsidR="008E0727" w:rsidRPr="008E0727" w:rsidRDefault="008E0727">
      <w:pPr>
        <w:pStyle w:val="FootnoteText"/>
        <w:rPr>
          <w:lang w:val="en-ZA"/>
        </w:rPr>
      </w:pPr>
      <w:r>
        <w:rPr>
          <w:rStyle w:val="FootnoteReference"/>
        </w:rPr>
        <w:footnoteRef/>
      </w:r>
      <w:r>
        <w:t xml:space="preserve"> </w:t>
      </w:r>
      <w:r>
        <w:rPr>
          <w:lang w:eastAsia="en-GB"/>
        </w:rPr>
        <w:t>[2012] ZAGPJHC 114.</w:t>
      </w:r>
    </w:p>
  </w:footnote>
  <w:footnote w:id="5">
    <w:p w14:paraId="13788530" w14:textId="265DDE3C" w:rsidR="008E0727" w:rsidRPr="008E0727" w:rsidRDefault="008E0727">
      <w:pPr>
        <w:pStyle w:val="FootnoteText"/>
        <w:rPr>
          <w:lang w:val="en-ZA"/>
        </w:rPr>
      </w:pPr>
      <w:r>
        <w:rPr>
          <w:rStyle w:val="FootnoteReference"/>
        </w:rPr>
        <w:footnoteRef/>
      </w:r>
      <w:r>
        <w:t xml:space="preserve"> </w:t>
      </w:r>
      <w:r w:rsidRPr="007A45C5">
        <w:rPr>
          <w:i/>
        </w:rPr>
        <w:t>S v Bruiners</w:t>
      </w:r>
      <w:r w:rsidRPr="008E0727">
        <w:t xml:space="preserve"> 1998 (2) SACR 432 (SE) at 437E-F; </w:t>
      </w:r>
      <w:r w:rsidRPr="00FA43CA">
        <w:rPr>
          <w:i/>
        </w:rPr>
        <w:t>S v Mafaladiso</w:t>
      </w:r>
      <w:r w:rsidRPr="008E0727">
        <w:t xml:space="preserve"> 2003 (1) SACR 583 (SCA) at 593E.</w:t>
      </w:r>
    </w:p>
  </w:footnote>
  <w:footnote w:id="6">
    <w:p w14:paraId="6CF87D50" w14:textId="74369036" w:rsidR="00396A57" w:rsidRPr="00396A57" w:rsidRDefault="00396A57">
      <w:pPr>
        <w:pStyle w:val="FootnoteText"/>
        <w:rPr>
          <w:lang w:val="en-ZA"/>
        </w:rPr>
      </w:pPr>
      <w:r>
        <w:rPr>
          <w:rStyle w:val="FootnoteReference"/>
        </w:rPr>
        <w:footnoteRef/>
      </w:r>
      <w:r>
        <w:t xml:space="preserve"> </w:t>
      </w:r>
      <w:r w:rsidR="00FA43CA" w:rsidRPr="008E0727">
        <w:t>2003 (1) SACR 583 (SCA)</w:t>
      </w:r>
      <w:r w:rsidR="00FA43CA">
        <w:t>.</w:t>
      </w:r>
    </w:p>
  </w:footnote>
  <w:footnote w:id="7">
    <w:p w14:paraId="1363E68F" w14:textId="721EE98C" w:rsidR="004E7E6E" w:rsidRPr="004E7E6E" w:rsidRDefault="004E7E6E">
      <w:pPr>
        <w:pStyle w:val="FootnoteText"/>
        <w:rPr>
          <w:lang w:val="en-ZA"/>
        </w:rPr>
      </w:pPr>
      <w:r>
        <w:rPr>
          <w:rStyle w:val="FootnoteReference"/>
        </w:rPr>
        <w:footnoteRef/>
      </w:r>
      <w:r>
        <w:t xml:space="preserve"> </w:t>
      </w:r>
      <w:r w:rsidR="00F463A0" w:rsidRPr="00F463A0">
        <w:t>2010 (1) SACR 310 (O)</w:t>
      </w:r>
      <w:r w:rsidR="00F463A0">
        <w:t>.</w:t>
      </w:r>
    </w:p>
  </w:footnote>
  <w:footnote w:id="8">
    <w:p w14:paraId="7376C50A" w14:textId="070451F2" w:rsidR="00AF7418" w:rsidRPr="00AF7418" w:rsidRDefault="00AF7418">
      <w:pPr>
        <w:pStyle w:val="FootnoteText"/>
        <w:rPr>
          <w:lang w:val="en-ZA"/>
        </w:rPr>
      </w:pPr>
      <w:r w:rsidRPr="004E4F17">
        <w:rPr>
          <w:rStyle w:val="FootnoteReference"/>
        </w:rPr>
        <w:footnoteRef/>
      </w:r>
      <w:r w:rsidRPr="004E4F17">
        <w:t xml:space="preserve"> </w:t>
      </w:r>
      <w:r w:rsidRPr="004E4F17">
        <w:rPr>
          <w:lang w:val="en-ZA"/>
        </w:rPr>
        <w:t>Burchell</w:t>
      </w:r>
      <w:r w:rsidR="005114F7" w:rsidRPr="004E4F17">
        <w:rPr>
          <w:lang w:val="en-ZA"/>
        </w:rPr>
        <w:t xml:space="preserve"> </w:t>
      </w:r>
      <w:r w:rsidR="005114F7" w:rsidRPr="004E4F17">
        <w:rPr>
          <w:i/>
          <w:iCs/>
          <w:lang w:val="en-ZA"/>
        </w:rPr>
        <w:t>Principle</w:t>
      </w:r>
      <w:r w:rsidR="006523F5" w:rsidRPr="004E4F17">
        <w:rPr>
          <w:i/>
          <w:iCs/>
          <w:lang w:val="en-ZA"/>
        </w:rPr>
        <w:t>s of criminal law</w:t>
      </w:r>
      <w:r w:rsidR="006523F5" w:rsidRPr="004E4F17">
        <w:rPr>
          <w:lang w:val="en-ZA"/>
        </w:rPr>
        <w:t xml:space="preserve"> </w:t>
      </w:r>
      <w:r w:rsidR="004E4F17" w:rsidRPr="004E4F17">
        <w:rPr>
          <w:lang w:val="en-ZA"/>
        </w:rPr>
        <w:t>(4</w:t>
      </w:r>
      <w:r w:rsidR="004E4F17" w:rsidRPr="004E4F17">
        <w:rPr>
          <w:vertAlign w:val="superscript"/>
          <w:lang w:val="en-ZA"/>
        </w:rPr>
        <w:t>th</w:t>
      </w:r>
      <w:r w:rsidR="004E4F17" w:rsidRPr="004E4F17">
        <w:rPr>
          <w:lang w:val="en-ZA"/>
        </w:rPr>
        <w:t xml:space="preserve"> ed)</w:t>
      </w:r>
      <w:r w:rsidR="005114F7" w:rsidRPr="004E4F17">
        <w:rPr>
          <w:i/>
          <w:iCs/>
          <w:lang w:val="en-ZA"/>
        </w:rPr>
        <w:t xml:space="preserve"> </w:t>
      </w:r>
      <w:r w:rsidRPr="004E4F17">
        <w:rPr>
          <w:lang w:val="en-ZA"/>
        </w:rPr>
        <w:t xml:space="preserve"> p 602.</w:t>
      </w:r>
    </w:p>
  </w:footnote>
  <w:footnote w:id="9">
    <w:p w14:paraId="42213A9E" w14:textId="1ED7C641" w:rsidR="004D23F9" w:rsidRPr="004D23F9" w:rsidRDefault="004D23F9">
      <w:pPr>
        <w:pStyle w:val="FootnoteText"/>
        <w:rPr>
          <w:lang w:val="en-ZA"/>
        </w:rPr>
      </w:pPr>
      <w:r>
        <w:rPr>
          <w:rStyle w:val="FootnoteReference"/>
        </w:rPr>
        <w:footnoteRef/>
      </w:r>
      <w:r>
        <w:t xml:space="preserve"> </w:t>
      </w:r>
      <w:r w:rsidRPr="004D23F9">
        <w:t>[2007] ZAFSHC 47</w:t>
      </w:r>
      <w:r>
        <w:t>.</w:t>
      </w:r>
    </w:p>
  </w:footnote>
  <w:footnote w:id="10">
    <w:p w14:paraId="4A5D5F49" w14:textId="0CFF735C" w:rsidR="002C2A06" w:rsidRPr="002C2A06" w:rsidRDefault="002C2A06">
      <w:pPr>
        <w:pStyle w:val="FootnoteText"/>
        <w:rPr>
          <w:lang w:val="en-ZA"/>
        </w:rPr>
      </w:pPr>
      <w:r>
        <w:rPr>
          <w:rStyle w:val="FootnoteReference"/>
        </w:rPr>
        <w:footnoteRef/>
      </w:r>
      <w:r>
        <w:t xml:space="preserve"> </w:t>
      </w:r>
      <w:r w:rsidRPr="00E537F1">
        <w:rPr>
          <w:i/>
          <w:iCs/>
          <w:lang w:eastAsia="en-GB"/>
        </w:rPr>
        <w:t>Director of Public Prosecutions, Gauteng v Pistorius</w:t>
      </w:r>
      <w:r>
        <w:rPr>
          <w:i/>
          <w:iCs/>
          <w:lang w:eastAsia="en-GB"/>
        </w:rPr>
        <w:t xml:space="preserve"> </w:t>
      </w:r>
      <w:r w:rsidRPr="00E537F1">
        <w:rPr>
          <w:lang w:val="en-ZA"/>
        </w:rPr>
        <w:t>[2015] ZASCA 204</w:t>
      </w:r>
      <w:r>
        <w:rPr>
          <w:lang w:val="en-ZA"/>
        </w:rPr>
        <w:t xml:space="preserve"> </w:t>
      </w:r>
      <w:r w:rsidR="00B9744D">
        <w:rPr>
          <w:lang w:val="en-ZA"/>
        </w:rPr>
        <w:t>para 25 onwards.</w:t>
      </w:r>
    </w:p>
  </w:footnote>
  <w:footnote w:id="11">
    <w:p w14:paraId="21029E77" w14:textId="430276E4" w:rsidR="005F440B" w:rsidRPr="005F440B" w:rsidRDefault="005F440B">
      <w:pPr>
        <w:pStyle w:val="FootnoteText"/>
        <w:rPr>
          <w:lang w:val="en-ZA"/>
        </w:rPr>
      </w:pPr>
      <w:r>
        <w:rPr>
          <w:rStyle w:val="FootnoteReference"/>
        </w:rPr>
        <w:footnoteRef/>
      </w:r>
      <w:r>
        <w:t xml:space="preserve"> </w:t>
      </w:r>
      <w:r w:rsidR="002D19B8" w:rsidRPr="002D19B8">
        <w:t xml:space="preserve">Shelley Walker et al (2022). </w:t>
      </w:r>
      <w:r w:rsidR="002D19B8" w:rsidRPr="002D19B8">
        <w:rPr>
          <w:i/>
          <w:iCs/>
        </w:rPr>
        <w:t>Criminal Law in South Africa.</w:t>
      </w:r>
      <w:r w:rsidR="002D19B8" w:rsidRPr="002D19B8">
        <w:t xml:space="preserve"> Fourth edition. Oxford University Press Southern Africa.</w:t>
      </w:r>
    </w:p>
  </w:footnote>
  <w:footnote w:id="12">
    <w:p w14:paraId="0C46C3C2" w14:textId="4235E91F" w:rsidR="00F86B2A" w:rsidRPr="00F86B2A" w:rsidRDefault="00F86B2A">
      <w:pPr>
        <w:pStyle w:val="FootnoteText"/>
        <w:rPr>
          <w:lang w:val="en-ZA"/>
        </w:rPr>
      </w:pPr>
      <w:r>
        <w:rPr>
          <w:rStyle w:val="FootnoteReference"/>
        </w:rPr>
        <w:footnoteRef/>
      </w:r>
      <w:r>
        <w:t xml:space="preserve"> </w:t>
      </w:r>
      <w:r w:rsidRPr="00F86B2A">
        <w:rPr>
          <w:lang w:eastAsia="en-GB"/>
        </w:rPr>
        <w:t>[2013] ZASCA 20</w:t>
      </w:r>
      <w:r>
        <w:rPr>
          <w:lang w:eastAsia="en-GB"/>
        </w:rPr>
        <w:t>.</w:t>
      </w:r>
    </w:p>
  </w:footnote>
  <w:footnote w:id="13">
    <w:p w14:paraId="77B4C94E" w14:textId="0A8A079A" w:rsidR="009E7AA3" w:rsidRPr="009E7AA3" w:rsidRDefault="009E7AA3">
      <w:pPr>
        <w:pStyle w:val="FootnoteText"/>
        <w:rPr>
          <w:lang w:val="en-ZA"/>
        </w:rPr>
      </w:pPr>
      <w:r>
        <w:rPr>
          <w:rStyle w:val="FootnoteReference"/>
        </w:rPr>
        <w:footnoteRef/>
      </w:r>
      <w:r>
        <w:t xml:space="preserve"> </w:t>
      </w:r>
      <w:r w:rsidR="00E537F1" w:rsidRPr="00E537F1">
        <w:rPr>
          <w:lang w:val="en-ZA"/>
        </w:rPr>
        <w:t>[2015] ZASCA 204</w:t>
      </w:r>
      <w:r w:rsidR="00307483">
        <w:rPr>
          <w:lang w:val="en-ZA"/>
        </w:rPr>
        <w:t xml:space="preserve"> para 26.</w:t>
      </w:r>
    </w:p>
  </w:footnote>
  <w:footnote w:id="14">
    <w:p w14:paraId="38BA0A3D" w14:textId="77777777" w:rsidR="008C4356" w:rsidRPr="00532E4F" w:rsidRDefault="008C4356" w:rsidP="008C4356">
      <w:pPr>
        <w:pStyle w:val="FootnoteText"/>
        <w:rPr>
          <w:lang w:val="en-ZA"/>
        </w:rPr>
      </w:pPr>
      <w:r>
        <w:rPr>
          <w:rStyle w:val="FootnoteReference"/>
        </w:rPr>
        <w:footnoteRef/>
      </w:r>
      <w:r>
        <w:t xml:space="preserve"> </w:t>
      </w:r>
      <w:r w:rsidRPr="00532E4F">
        <w:rPr>
          <w:i/>
          <w:iCs/>
          <w:lang w:val="en-ZA"/>
        </w:rPr>
        <w:t xml:space="preserve">S v Ngomane </w:t>
      </w:r>
      <w:r>
        <w:rPr>
          <w:lang w:val="en-ZA"/>
        </w:rPr>
        <w:t>1979 (3) SA 859.</w:t>
      </w:r>
    </w:p>
  </w:footnote>
  <w:footnote w:id="15">
    <w:p w14:paraId="170AA4D2" w14:textId="5F76C786" w:rsidR="005C288B" w:rsidRPr="005C288B" w:rsidRDefault="005C288B" w:rsidP="005C288B">
      <w:pPr>
        <w:pStyle w:val="FootnoteText"/>
        <w:rPr>
          <w:lang w:val="en-ZA"/>
        </w:rPr>
      </w:pPr>
      <w:r>
        <w:rPr>
          <w:rStyle w:val="FootnoteReference"/>
        </w:rPr>
        <w:footnoteRef/>
      </w:r>
      <w:r>
        <w:t xml:space="preserve"> Shelley Walker et al (2022). </w:t>
      </w:r>
      <w:r w:rsidRPr="005C288B">
        <w:rPr>
          <w:i/>
          <w:iCs/>
        </w:rPr>
        <w:t>Criminal Law in South Africa.</w:t>
      </w:r>
      <w:r>
        <w:t xml:space="preserve"> Fourth edition. Oxford University Press Southern Africa.</w:t>
      </w:r>
    </w:p>
  </w:footnote>
  <w:footnote w:id="16">
    <w:p w14:paraId="28C31546" w14:textId="16DC8ADA" w:rsidR="001555E5" w:rsidRPr="001555E5" w:rsidRDefault="001555E5">
      <w:pPr>
        <w:pStyle w:val="FootnoteText"/>
        <w:rPr>
          <w:lang w:val="en-ZA"/>
        </w:rPr>
      </w:pPr>
      <w:r w:rsidRPr="00CA040F">
        <w:rPr>
          <w:rStyle w:val="FootnoteReference"/>
        </w:rPr>
        <w:footnoteRef/>
      </w:r>
      <w:r w:rsidRPr="00CA040F">
        <w:t xml:space="preserve"> </w:t>
      </w:r>
      <w:r w:rsidR="0095546E" w:rsidRPr="00CA040F">
        <w:rPr>
          <w:lang w:val="en-ZA"/>
        </w:rPr>
        <w:t>Burchell</w:t>
      </w:r>
      <w:r w:rsidR="00CA040F" w:rsidRPr="00CA040F">
        <w:rPr>
          <w:lang w:val="en-ZA"/>
        </w:rPr>
        <w:t xml:space="preserve"> </w:t>
      </w:r>
      <w:r w:rsidR="00CA040F" w:rsidRPr="00CA040F">
        <w:rPr>
          <w:i/>
          <w:iCs/>
          <w:lang w:val="en-ZA"/>
        </w:rPr>
        <w:t>Principles of criminal law</w:t>
      </w:r>
      <w:r w:rsidR="00CA040F" w:rsidRPr="00CA040F">
        <w:rPr>
          <w:lang w:val="en-ZA"/>
        </w:rPr>
        <w:t xml:space="preserve"> (4</w:t>
      </w:r>
      <w:r w:rsidR="00CA040F" w:rsidRPr="00CA040F">
        <w:rPr>
          <w:vertAlign w:val="superscript"/>
          <w:lang w:val="en-ZA"/>
        </w:rPr>
        <w:t>th</w:t>
      </w:r>
      <w:r w:rsidR="00CA040F" w:rsidRPr="00CA040F">
        <w:rPr>
          <w:lang w:val="en-ZA"/>
        </w:rPr>
        <w:t xml:space="preserve"> ed)</w:t>
      </w:r>
      <w:r w:rsidR="00CA040F" w:rsidRPr="00CA040F">
        <w:rPr>
          <w:i/>
          <w:iCs/>
          <w:lang w:val="en-ZA"/>
        </w:rPr>
        <w:t xml:space="preserve"> </w:t>
      </w:r>
      <w:r w:rsidR="0095546E" w:rsidRPr="00CA040F">
        <w:rPr>
          <w:lang w:val="en-ZA"/>
        </w:rPr>
        <w:t xml:space="preserve"> p 126.</w:t>
      </w:r>
    </w:p>
  </w:footnote>
  <w:footnote w:id="17">
    <w:p w14:paraId="668DA60F" w14:textId="38CA9FBA" w:rsidR="00AD57B4" w:rsidRPr="00AD57B4" w:rsidRDefault="00AD57B4">
      <w:pPr>
        <w:pStyle w:val="FootnoteText"/>
        <w:rPr>
          <w:lang w:val="en-ZA"/>
        </w:rPr>
      </w:pPr>
      <w:r>
        <w:rPr>
          <w:rStyle w:val="FootnoteReference"/>
        </w:rPr>
        <w:footnoteRef/>
      </w:r>
      <w:r>
        <w:t xml:space="preserve"> </w:t>
      </w:r>
      <w:r w:rsidR="009A6D95" w:rsidRPr="008131D2">
        <w:rPr>
          <w:i/>
          <w:iCs/>
          <w:lang w:val="en-ZA"/>
        </w:rPr>
        <w:t>R v Zikalala</w:t>
      </w:r>
      <w:r w:rsidR="009A6D95">
        <w:rPr>
          <w:lang w:val="en-ZA"/>
        </w:rPr>
        <w:t xml:space="preserve"> 1953 2 SA 568 (A)</w:t>
      </w:r>
      <w:r w:rsidR="008131D2">
        <w:rPr>
          <w:lang w:val="en-ZA"/>
        </w:rPr>
        <w:t xml:space="preserve">, </w:t>
      </w:r>
      <w:r w:rsidR="009A6D95" w:rsidRPr="008131D2">
        <w:rPr>
          <w:i/>
          <w:iCs/>
          <w:lang w:val="en-ZA"/>
        </w:rPr>
        <w:t>S v Steyn</w:t>
      </w:r>
      <w:r w:rsidR="009A6D95">
        <w:rPr>
          <w:lang w:val="en-ZA"/>
        </w:rPr>
        <w:t xml:space="preserve"> 2010 (1) SACR 411 (SCA).</w:t>
      </w:r>
    </w:p>
  </w:footnote>
  <w:footnote w:id="18">
    <w:p w14:paraId="2F301E42" w14:textId="20A4B348" w:rsidR="002A0B0C" w:rsidRPr="002A0B0C" w:rsidRDefault="002A0B0C">
      <w:pPr>
        <w:pStyle w:val="FootnoteText"/>
        <w:rPr>
          <w:lang w:val="en-ZA"/>
        </w:rPr>
      </w:pPr>
      <w:r>
        <w:rPr>
          <w:rStyle w:val="FootnoteReference"/>
        </w:rPr>
        <w:footnoteRef/>
      </w:r>
      <w:r>
        <w:t xml:space="preserve"> </w:t>
      </w:r>
      <w:r w:rsidR="002029CA">
        <w:t>S v Mnguni 1966 (3) SA 776 (T) 779A.</w:t>
      </w:r>
    </w:p>
  </w:footnote>
  <w:footnote w:id="19">
    <w:p w14:paraId="1BE1A033" w14:textId="1665DA35" w:rsidR="00FB4D7B" w:rsidRPr="00556587" w:rsidRDefault="00FB4D7B" w:rsidP="00F46951">
      <w:pPr>
        <w:pStyle w:val="FootnoteText"/>
        <w:rPr>
          <w:lang w:val="en-ZA"/>
        </w:rPr>
      </w:pPr>
      <w:r>
        <w:rPr>
          <w:rStyle w:val="FootnoteReference"/>
        </w:rPr>
        <w:footnoteRef/>
      </w:r>
      <w:r>
        <w:t xml:space="preserve"> </w:t>
      </w:r>
      <w:r w:rsidRPr="00FB4D7B">
        <w:rPr>
          <w:i/>
          <w:iCs/>
          <w:lang w:val="en-ZA"/>
        </w:rPr>
        <w:t>S v Trainor</w:t>
      </w:r>
      <w:r>
        <w:rPr>
          <w:lang w:val="en-ZA"/>
        </w:rPr>
        <w:t xml:space="preserve"> 2003 (1) SACR 35 (SCA)</w:t>
      </w:r>
      <w:r w:rsidR="00F46951">
        <w:rPr>
          <w:lang w:val="en-ZA"/>
        </w:rPr>
        <w:t xml:space="preserve"> states that </w:t>
      </w:r>
      <w:r w:rsidR="00F46951" w:rsidRPr="00F46951">
        <w:rPr>
          <w:lang w:val="en-ZA"/>
        </w:rPr>
        <w:t>'there should be a reasonable relationship between the attack and the defensive act, in the light of the</w:t>
      </w:r>
      <w:r w:rsidR="002D4825">
        <w:rPr>
          <w:lang w:val="en-ZA"/>
        </w:rPr>
        <w:t xml:space="preserve"> </w:t>
      </w:r>
      <w:r w:rsidR="00F46951" w:rsidRPr="00F46951">
        <w:rPr>
          <w:lang w:val="en-ZA"/>
        </w:rPr>
        <w:t>particular circumstances in which the events take place</w:t>
      </w:r>
      <w:r w:rsidR="002D4825">
        <w:rPr>
          <w:lang w:val="en-ZA"/>
        </w:rPr>
        <w:t>”.</w:t>
      </w:r>
      <w:r w:rsidR="00810B7D">
        <w:rPr>
          <w:lang w:val="en-ZA"/>
        </w:rPr>
        <w:t xml:space="preserve"> For a explanation of this requirement, see </w:t>
      </w:r>
      <w:r w:rsidR="00556587" w:rsidRPr="00556587">
        <w:rPr>
          <w:lang w:val="en-ZA"/>
        </w:rPr>
        <w:t xml:space="preserve">Walker S </w:t>
      </w:r>
      <w:r w:rsidR="00556587">
        <w:rPr>
          <w:lang w:val="en-ZA"/>
        </w:rPr>
        <w:t>“</w:t>
      </w:r>
      <w:r w:rsidR="00556587" w:rsidRPr="00556587">
        <w:rPr>
          <w:lang w:val="en-ZA"/>
        </w:rPr>
        <w:t>Determining reasonable force in cases of private defence: A comment on the approach in S v Steyn 2010 (1) SACR 411 (SCA)”</w:t>
      </w:r>
      <w:r w:rsidR="00327AB7">
        <w:rPr>
          <w:lang w:val="en-ZA"/>
        </w:rPr>
        <w:t xml:space="preserve"> 2012 SACJ 84.</w:t>
      </w:r>
    </w:p>
  </w:footnote>
  <w:footnote w:id="20">
    <w:p w14:paraId="6FED2652" w14:textId="3CC9EA49" w:rsidR="00FE6D6C" w:rsidRPr="00FE6D6C" w:rsidRDefault="00FE6D6C" w:rsidP="00810B7D">
      <w:pPr>
        <w:pStyle w:val="FootnoteText"/>
        <w:rPr>
          <w:lang w:val="en-ZA"/>
        </w:rPr>
      </w:pPr>
      <w:r>
        <w:rPr>
          <w:rStyle w:val="FootnoteReference"/>
        </w:rPr>
        <w:footnoteRef/>
      </w:r>
      <w:r>
        <w:t xml:space="preserve"> </w:t>
      </w:r>
      <w:r w:rsidR="00810B7D">
        <w:t xml:space="preserve">See for instace, </w:t>
      </w:r>
      <w:r w:rsidR="00810B7D" w:rsidRPr="00644510">
        <w:rPr>
          <w:i/>
          <w:iCs/>
        </w:rPr>
        <w:t>R v Stephen</w:t>
      </w:r>
      <w:r w:rsidR="00810B7D">
        <w:t xml:space="preserve"> 1928 WLD 170 at 172; </w:t>
      </w:r>
      <w:r w:rsidR="00810B7D" w:rsidRPr="00644510">
        <w:rPr>
          <w:i/>
          <w:iCs/>
        </w:rPr>
        <w:t>R v Attwood</w:t>
      </w:r>
      <w:r w:rsidR="00810B7D">
        <w:t xml:space="preserve"> 1946 AD 331 at 340; </w:t>
      </w:r>
      <w:r w:rsidR="00810B7D" w:rsidRPr="00644510">
        <w:rPr>
          <w:i/>
          <w:iCs/>
        </w:rPr>
        <w:t>R v Hele</w:t>
      </w:r>
      <w:r w:rsidR="00810B7D">
        <w:t xml:space="preserve"> 1947 (1) SA 272 (E) at 275,</w:t>
      </w:r>
    </w:p>
  </w:footnote>
  <w:footnote w:id="21">
    <w:p w14:paraId="12511ACB" w14:textId="33842DD9" w:rsidR="00065282" w:rsidRPr="00065282" w:rsidRDefault="00065282">
      <w:pPr>
        <w:pStyle w:val="FootnoteText"/>
        <w:rPr>
          <w:lang w:val="en-ZA"/>
        </w:rPr>
      </w:pPr>
      <w:r>
        <w:rPr>
          <w:rStyle w:val="FootnoteReference"/>
        </w:rPr>
        <w:footnoteRef/>
      </w:r>
      <w:r>
        <w:t xml:space="preserve"> </w:t>
      </w:r>
      <w:r w:rsidRPr="00065282">
        <w:t xml:space="preserve">Shelley Walker et al (2022). </w:t>
      </w:r>
      <w:r w:rsidRPr="00644510">
        <w:rPr>
          <w:i/>
          <w:iCs/>
        </w:rPr>
        <w:t>Criminal Law in South Africa</w:t>
      </w:r>
      <w:r w:rsidRPr="00065282">
        <w:t>. Fourth edition. Oxford University Press Southern Africa.</w:t>
      </w:r>
      <w:r>
        <w:t xml:space="preserve"> Para 7.2.1.2.2.</w:t>
      </w:r>
    </w:p>
  </w:footnote>
  <w:footnote w:id="22">
    <w:p w14:paraId="4FC756F1" w14:textId="5FC8BDED" w:rsidR="00AA18D9" w:rsidRPr="00AA18D9" w:rsidRDefault="00AA18D9">
      <w:pPr>
        <w:pStyle w:val="FootnoteText"/>
        <w:rPr>
          <w:lang w:val="en-ZA"/>
        </w:rPr>
      </w:pPr>
      <w:r>
        <w:rPr>
          <w:rStyle w:val="FootnoteReference"/>
        </w:rPr>
        <w:footnoteRef/>
      </w:r>
      <w:r>
        <w:t xml:space="preserve"> </w:t>
      </w:r>
      <w:r w:rsidR="001E0CDE" w:rsidRPr="001E0CDE">
        <w:rPr>
          <w:i/>
          <w:iCs/>
          <w:lang w:val="en-ZA"/>
        </w:rPr>
        <w:t>R v Patel</w:t>
      </w:r>
      <w:r w:rsidR="001E0CDE">
        <w:rPr>
          <w:lang w:val="en-ZA"/>
        </w:rPr>
        <w:t xml:space="preserve"> 1959 (3) SA 121 (A).</w:t>
      </w:r>
    </w:p>
  </w:footnote>
  <w:footnote w:id="23">
    <w:p w14:paraId="3EA6E4AD" w14:textId="77777777" w:rsidR="007C3C8C" w:rsidRPr="007C3C8C" w:rsidRDefault="007C3C8C" w:rsidP="007C3C8C">
      <w:pPr>
        <w:pStyle w:val="FootnoteText"/>
        <w:rPr>
          <w:lang w:val="en-ZA"/>
        </w:rPr>
      </w:pPr>
      <w:r>
        <w:rPr>
          <w:rStyle w:val="FootnoteReference"/>
        </w:rPr>
        <w:footnoteRef/>
      </w:r>
      <w:r>
        <w:t xml:space="preserve"> </w:t>
      </w:r>
      <w:r>
        <w:rPr>
          <w:lang w:eastAsia="en-GB"/>
        </w:rPr>
        <w:t>1993 (3) SACR 59 (A).</w:t>
      </w:r>
    </w:p>
  </w:footnote>
  <w:footnote w:id="24">
    <w:p w14:paraId="456A669A" w14:textId="77777777" w:rsidR="00AC556A" w:rsidRPr="00011AEC" w:rsidRDefault="00AC556A" w:rsidP="00AC556A">
      <w:pPr>
        <w:pStyle w:val="FootnoteText"/>
        <w:rPr>
          <w:lang w:val="en-ZA"/>
        </w:rPr>
      </w:pPr>
      <w:r>
        <w:rPr>
          <w:rStyle w:val="FootnoteReference"/>
        </w:rPr>
        <w:footnoteRef/>
      </w:r>
      <w:r>
        <w:t xml:space="preserve"> </w:t>
      </w:r>
      <w:r w:rsidRPr="00011AEC">
        <w:t xml:space="preserve">Botha, R. (2017) </w:t>
      </w:r>
      <w:r>
        <w:t>“</w:t>
      </w:r>
      <w:r w:rsidRPr="00011AEC">
        <w:t>Putatiewe noodweer as verweer in die Suid-Afrikaanse strafreg:’n Kritiese oorsig van die onseker pad tot by Pistorius en daarná.</w:t>
      </w:r>
      <w:r>
        <w:t>”</w:t>
      </w:r>
      <w:r w:rsidRPr="00011AEC">
        <w:t xml:space="preserve"> </w:t>
      </w:r>
      <w:r w:rsidRPr="00011AEC">
        <w:rPr>
          <w:i/>
          <w:iCs/>
        </w:rPr>
        <w:t>Litnet Akademies:'n Joernaal vir die Geesteswetenskappe, Natuurwetenskappe, Regte en Godsdienswetenskappe</w:t>
      </w:r>
      <w:r w:rsidRPr="00011AEC">
        <w:t xml:space="preserve"> 14(2), 83</w:t>
      </w:r>
      <w:r>
        <w:t>7.</w:t>
      </w:r>
    </w:p>
  </w:footnote>
  <w:footnote w:id="25">
    <w:p w14:paraId="7D8BF478" w14:textId="59E953CB" w:rsidR="000773E7" w:rsidRPr="000773E7" w:rsidRDefault="000773E7">
      <w:pPr>
        <w:pStyle w:val="FootnoteText"/>
        <w:rPr>
          <w:lang w:val="en-ZA"/>
        </w:rPr>
      </w:pPr>
      <w:r>
        <w:rPr>
          <w:rStyle w:val="FootnoteReference"/>
        </w:rPr>
        <w:footnoteRef/>
      </w:r>
      <w:r>
        <w:t xml:space="preserve"> </w:t>
      </w:r>
      <w:r w:rsidRPr="000773E7">
        <w:rPr>
          <w:lang w:eastAsia="en-GB"/>
        </w:rPr>
        <w:t>1997 (1) SACR 62 (T)</w:t>
      </w:r>
      <w:r>
        <w:rPr>
          <w:lang w:eastAsia="en-GB"/>
        </w:rPr>
        <w:t>.</w:t>
      </w:r>
    </w:p>
  </w:footnote>
  <w:footnote w:id="26">
    <w:p w14:paraId="2F2CC626" w14:textId="77777777" w:rsidR="00F73012" w:rsidRPr="009E7AA3" w:rsidRDefault="00F73012" w:rsidP="00F73012">
      <w:pPr>
        <w:pStyle w:val="FootnoteText"/>
        <w:rPr>
          <w:lang w:val="en-ZA"/>
        </w:rPr>
      </w:pPr>
      <w:r>
        <w:rPr>
          <w:rStyle w:val="FootnoteReference"/>
        </w:rPr>
        <w:footnoteRef/>
      </w:r>
      <w:r>
        <w:t xml:space="preserve"> </w:t>
      </w:r>
      <w:r w:rsidRPr="00E537F1">
        <w:rPr>
          <w:lang w:val="en-ZA"/>
        </w:rPr>
        <w:t>[2015] ZASCA 204</w:t>
      </w:r>
      <w:r>
        <w:rPr>
          <w:lang w:val="en-ZA"/>
        </w:rPr>
        <w:t xml:space="preserve"> para 26.</w:t>
      </w:r>
    </w:p>
  </w:footnote>
  <w:footnote w:id="27">
    <w:p w14:paraId="7F6DEEED" w14:textId="5357DD45" w:rsidR="007E0164" w:rsidRPr="007E0164" w:rsidRDefault="007E0164">
      <w:pPr>
        <w:pStyle w:val="FootnoteText"/>
        <w:rPr>
          <w:lang w:val="en-ZA"/>
        </w:rPr>
      </w:pPr>
      <w:r>
        <w:rPr>
          <w:rStyle w:val="FootnoteReference"/>
        </w:rPr>
        <w:footnoteRef/>
      </w:r>
      <w:r>
        <w:t xml:space="preserve"> </w:t>
      </w:r>
      <w:r w:rsidRPr="00065282">
        <w:t xml:space="preserve">Shelley Walker et al (2022). </w:t>
      </w:r>
      <w:r w:rsidRPr="005C5890">
        <w:rPr>
          <w:i/>
          <w:iCs/>
        </w:rPr>
        <w:t>Criminal Law in South Africa</w:t>
      </w:r>
      <w:r w:rsidRPr="00065282">
        <w:t>. Fourth edition. Oxford University Press Southern Africa.</w:t>
      </w:r>
      <w:r>
        <w:t xml:space="preserve"> Para 19.3.1.</w:t>
      </w:r>
    </w:p>
  </w:footnote>
  <w:footnote w:id="28">
    <w:p w14:paraId="27255AA9" w14:textId="324D22D9" w:rsidR="008F3682" w:rsidRPr="008F3682" w:rsidRDefault="008F3682">
      <w:pPr>
        <w:pStyle w:val="FootnoteText"/>
        <w:rPr>
          <w:lang w:val="en-ZA"/>
        </w:rPr>
      </w:pPr>
      <w:r>
        <w:rPr>
          <w:rStyle w:val="FootnoteReference"/>
        </w:rPr>
        <w:footnoteRef/>
      </w:r>
      <w:r>
        <w:t xml:space="preserve"> </w:t>
      </w:r>
      <w:r>
        <w:rPr>
          <w:lang w:val="en-ZA"/>
        </w:rPr>
        <w:t>105 of 1997.</w:t>
      </w:r>
    </w:p>
  </w:footnote>
  <w:footnote w:id="29">
    <w:p w14:paraId="269A17E2" w14:textId="0EA99ED7" w:rsidR="004D3759" w:rsidRPr="004D3759" w:rsidRDefault="004D3759">
      <w:pPr>
        <w:pStyle w:val="FootnoteText"/>
        <w:rPr>
          <w:lang w:val="en-ZA"/>
        </w:rPr>
      </w:pPr>
      <w:r>
        <w:rPr>
          <w:rStyle w:val="FootnoteReference"/>
        </w:rPr>
        <w:footnoteRef/>
      </w:r>
      <w:r>
        <w:t xml:space="preserve"> </w:t>
      </w:r>
      <w:r w:rsidR="00286EAA" w:rsidRPr="00286EAA">
        <w:rPr>
          <w:i/>
          <w:iCs/>
          <w:lang w:val="en-ZA"/>
        </w:rPr>
        <w:t>Kekana v S</w:t>
      </w:r>
      <w:r w:rsidR="00286EAA">
        <w:rPr>
          <w:lang w:val="en-ZA"/>
        </w:rPr>
        <w:t xml:space="preserve"> [2014] ZASCA 158.</w:t>
      </w:r>
    </w:p>
  </w:footnote>
  <w:footnote w:id="30">
    <w:p w14:paraId="51EBD2D0" w14:textId="3B4C9622" w:rsidR="0028568C" w:rsidRPr="0028568C" w:rsidRDefault="0028568C">
      <w:pPr>
        <w:pStyle w:val="FootnoteText"/>
        <w:rPr>
          <w:lang w:val="en-ZA"/>
        </w:rPr>
      </w:pPr>
      <w:r>
        <w:rPr>
          <w:rStyle w:val="FootnoteReference"/>
        </w:rPr>
        <w:footnoteRef/>
      </w:r>
      <w:r>
        <w:t xml:space="preserve"> </w:t>
      </w:r>
      <w:r w:rsidRPr="005C5890">
        <w:rPr>
          <w:i/>
          <w:iCs/>
        </w:rPr>
        <w:t xml:space="preserve">S v Raath </w:t>
      </w:r>
      <w:r w:rsidRPr="0028568C">
        <w:t>2009 (2) SACR 46 (C).</w:t>
      </w:r>
    </w:p>
  </w:footnote>
  <w:footnote w:id="31">
    <w:p w14:paraId="648D0516" w14:textId="1B74E4D3" w:rsidR="0007035A" w:rsidRPr="0007035A" w:rsidRDefault="0007035A">
      <w:pPr>
        <w:pStyle w:val="FootnoteText"/>
        <w:rPr>
          <w:lang w:val="en-ZA"/>
        </w:rPr>
      </w:pPr>
      <w:r>
        <w:rPr>
          <w:rStyle w:val="FootnoteReference"/>
        </w:rPr>
        <w:footnoteRef/>
      </w:r>
      <w:r>
        <w:t xml:space="preserve"> </w:t>
      </w:r>
      <w:r w:rsidRPr="0007035A">
        <w:rPr>
          <w:lang w:eastAsia="en-GB"/>
        </w:rPr>
        <w:t>[2022] ZAMPMBHC 64</w:t>
      </w:r>
      <w:r>
        <w:rPr>
          <w:lang w:eastAsia="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B31C" w14:textId="77777777" w:rsidR="004F7012" w:rsidRDefault="004F7012" w:rsidP="00E27B54">
    <w:pPr>
      <w:pStyle w:val="Header"/>
    </w:pPr>
  </w:p>
  <w:p w14:paraId="4284F7E3" w14:textId="77777777" w:rsidR="004F7012" w:rsidRDefault="004F7012">
    <w:pPr>
      <w:pStyle w:val="Header"/>
    </w:pPr>
  </w:p>
  <w:p w14:paraId="02269A95" w14:textId="77777777" w:rsidR="00853BE0" w:rsidRDefault="00853B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365D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C677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085C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76D1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E46E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34F4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3249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D491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06A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A2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1" w15:restartNumberingAfterBreak="0">
    <w:nsid w:val="21882767"/>
    <w:multiLevelType w:val="hybridMultilevel"/>
    <w:tmpl w:val="0D5E22B8"/>
    <w:lvl w:ilvl="0" w:tplc="006EFD06">
      <w:start w:val="1"/>
      <w:numFmt w:val="low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6302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663EBC"/>
    <w:multiLevelType w:val="hybridMultilevel"/>
    <w:tmpl w:val="D102EEDC"/>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45004E3C"/>
    <w:multiLevelType w:val="hybridMultilevel"/>
    <w:tmpl w:val="2D7A2E58"/>
    <w:lvl w:ilvl="0" w:tplc="95E2AA78">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65A6B"/>
    <w:multiLevelType w:val="hybridMultilevel"/>
    <w:tmpl w:val="D102EED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8436969"/>
    <w:multiLevelType w:val="hybridMultilevel"/>
    <w:tmpl w:val="837801B8"/>
    <w:lvl w:ilvl="0" w:tplc="1C09000F">
      <w:start w:val="1"/>
      <w:numFmt w:val="decimal"/>
      <w:lvlText w:val="%1."/>
      <w:lvlJc w:val="left"/>
      <w:pPr>
        <w:ind w:left="720" w:hanging="360"/>
      </w:p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78B21DB0"/>
    <w:multiLevelType w:val="hybridMultilevel"/>
    <w:tmpl w:val="C0A40960"/>
    <w:lvl w:ilvl="0" w:tplc="FE083520">
      <w:start w:val="1"/>
      <w:numFmt w:val="decimal"/>
      <w:pStyle w:val="ListParagraph"/>
      <w:lvlText w:val="[%1]"/>
      <w:lvlJc w:val="left"/>
      <w:pPr>
        <w:ind w:left="785"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A40A73"/>
    <w:multiLevelType w:val="hybridMultilevel"/>
    <w:tmpl w:val="627A59F2"/>
    <w:lvl w:ilvl="0" w:tplc="8556D4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1"/>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0"/>
  </w:num>
  <w:num w:numId="12">
    <w:abstractNumId w:val="18"/>
  </w:num>
  <w:num w:numId="13">
    <w:abstractNumId w:val="17"/>
  </w:num>
  <w:num w:numId="14">
    <w:abstractNumId w:val="14"/>
  </w:num>
  <w:num w:numId="15">
    <w:abstractNumId w:val="12"/>
  </w:num>
  <w:num w:numId="16">
    <w:abstractNumId w:val="17"/>
  </w:num>
  <w:num w:numId="17">
    <w:abstractNumId w:val="17"/>
  </w:num>
  <w:num w:numId="18">
    <w:abstractNumId w:val="17"/>
  </w:num>
  <w:num w:numId="19">
    <w:abstractNumId w:val="17"/>
  </w:num>
  <w:num w:numId="20">
    <w:abstractNumId w:val="16"/>
  </w:num>
  <w:num w:numId="21">
    <w:abstractNumId w:val="13"/>
  </w:num>
  <w:num w:numId="22">
    <w:abstractNumId w:val="17"/>
  </w:num>
  <w:num w:numId="23">
    <w:abstractNumId w:val="17"/>
  </w:num>
  <w:num w:numId="24">
    <w:abstractNumId w:val="11"/>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0"/>
  </w:num>
  <w:num w:numId="36">
    <w:abstractNumId w:val="1"/>
  </w:num>
  <w:num w:numId="37">
    <w:abstractNumId w:val="2"/>
  </w:num>
  <w:num w:numId="38">
    <w:abstractNumId w:val="3"/>
  </w:num>
  <w:num w:numId="39">
    <w:abstractNumId w:val="8"/>
  </w:num>
  <w:num w:numId="40">
    <w:abstractNumId w:val="4"/>
  </w:num>
  <w:num w:numId="41">
    <w:abstractNumId w:val="5"/>
  </w:num>
  <w:num w:numId="42">
    <w:abstractNumId w:val="6"/>
  </w:num>
  <w:num w:numId="43">
    <w:abstractNumId w:val="7"/>
  </w:num>
  <w:num w:numId="44">
    <w:abstractNumId w:val="9"/>
  </w:num>
  <w:num w:numId="45">
    <w:abstractNumId w:val="11"/>
    <w:lvlOverride w:ilvl="0">
      <w:startOverride w:val="1"/>
    </w:lvlOverride>
  </w:num>
  <w:num w:numId="46">
    <w:abstractNumId w:val="17"/>
    <w:lvlOverride w:ilvl="0">
      <w:startOverride w:val="1"/>
    </w:lvlOverride>
  </w:num>
  <w:num w:numId="4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mwMK4FAHqkllUtAAAA"/>
  </w:docVars>
  <w:rsids>
    <w:rsidRoot w:val="009B700D"/>
    <w:rsid w:val="0000007B"/>
    <w:rsid w:val="00000E74"/>
    <w:rsid w:val="0000112A"/>
    <w:rsid w:val="00001541"/>
    <w:rsid w:val="00001C76"/>
    <w:rsid w:val="0000242F"/>
    <w:rsid w:val="0000244E"/>
    <w:rsid w:val="0000273A"/>
    <w:rsid w:val="00002A4C"/>
    <w:rsid w:val="00004321"/>
    <w:rsid w:val="00004997"/>
    <w:rsid w:val="00004F7C"/>
    <w:rsid w:val="000055D3"/>
    <w:rsid w:val="0000567D"/>
    <w:rsid w:val="00005C66"/>
    <w:rsid w:val="00005F8E"/>
    <w:rsid w:val="00006575"/>
    <w:rsid w:val="00007ADD"/>
    <w:rsid w:val="0001114D"/>
    <w:rsid w:val="00011AEC"/>
    <w:rsid w:val="00011F9B"/>
    <w:rsid w:val="0001200A"/>
    <w:rsid w:val="00012309"/>
    <w:rsid w:val="00012B20"/>
    <w:rsid w:val="00013233"/>
    <w:rsid w:val="00013FD3"/>
    <w:rsid w:val="00015828"/>
    <w:rsid w:val="00015B5C"/>
    <w:rsid w:val="000171DB"/>
    <w:rsid w:val="0001755B"/>
    <w:rsid w:val="0001768B"/>
    <w:rsid w:val="000176C9"/>
    <w:rsid w:val="0002001B"/>
    <w:rsid w:val="000203E2"/>
    <w:rsid w:val="0002097D"/>
    <w:rsid w:val="000215B3"/>
    <w:rsid w:val="00021A6E"/>
    <w:rsid w:val="00021DA5"/>
    <w:rsid w:val="00021ECC"/>
    <w:rsid w:val="00022346"/>
    <w:rsid w:val="000230BD"/>
    <w:rsid w:val="00023275"/>
    <w:rsid w:val="00023CAC"/>
    <w:rsid w:val="0002404E"/>
    <w:rsid w:val="00024D6E"/>
    <w:rsid w:val="00024E0F"/>
    <w:rsid w:val="00024F08"/>
    <w:rsid w:val="00025126"/>
    <w:rsid w:val="000257A9"/>
    <w:rsid w:val="00025C35"/>
    <w:rsid w:val="00026051"/>
    <w:rsid w:val="00026074"/>
    <w:rsid w:val="0002686E"/>
    <w:rsid w:val="00026DDD"/>
    <w:rsid w:val="000274E7"/>
    <w:rsid w:val="00027B47"/>
    <w:rsid w:val="00030C33"/>
    <w:rsid w:val="00030C8D"/>
    <w:rsid w:val="0003109F"/>
    <w:rsid w:val="00031143"/>
    <w:rsid w:val="000317A3"/>
    <w:rsid w:val="00031845"/>
    <w:rsid w:val="00031CC5"/>
    <w:rsid w:val="00031E0E"/>
    <w:rsid w:val="00032425"/>
    <w:rsid w:val="00032C78"/>
    <w:rsid w:val="00032FC2"/>
    <w:rsid w:val="0003307D"/>
    <w:rsid w:val="000348C5"/>
    <w:rsid w:val="00034E27"/>
    <w:rsid w:val="00035961"/>
    <w:rsid w:val="00035BF5"/>
    <w:rsid w:val="000367C1"/>
    <w:rsid w:val="00036DF7"/>
    <w:rsid w:val="000371C7"/>
    <w:rsid w:val="00037310"/>
    <w:rsid w:val="00037CA8"/>
    <w:rsid w:val="000406C2"/>
    <w:rsid w:val="00040BDF"/>
    <w:rsid w:val="000414DC"/>
    <w:rsid w:val="00041D2B"/>
    <w:rsid w:val="00041EE7"/>
    <w:rsid w:val="000422BC"/>
    <w:rsid w:val="0004354A"/>
    <w:rsid w:val="000457D5"/>
    <w:rsid w:val="00046AC5"/>
    <w:rsid w:val="00046E2E"/>
    <w:rsid w:val="00050627"/>
    <w:rsid w:val="000509FC"/>
    <w:rsid w:val="00051A3C"/>
    <w:rsid w:val="00051C95"/>
    <w:rsid w:val="00052814"/>
    <w:rsid w:val="000535AC"/>
    <w:rsid w:val="00054073"/>
    <w:rsid w:val="00055928"/>
    <w:rsid w:val="00055B61"/>
    <w:rsid w:val="00055BFD"/>
    <w:rsid w:val="00055D4A"/>
    <w:rsid w:val="00057424"/>
    <w:rsid w:val="00060196"/>
    <w:rsid w:val="00060B7B"/>
    <w:rsid w:val="00061325"/>
    <w:rsid w:val="00061538"/>
    <w:rsid w:val="00061AAF"/>
    <w:rsid w:val="00061B4C"/>
    <w:rsid w:val="00062130"/>
    <w:rsid w:val="00062922"/>
    <w:rsid w:val="00062B59"/>
    <w:rsid w:val="00062DD8"/>
    <w:rsid w:val="00064446"/>
    <w:rsid w:val="00064763"/>
    <w:rsid w:val="00064817"/>
    <w:rsid w:val="000649D6"/>
    <w:rsid w:val="00065282"/>
    <w:rsid w:val="000655A5"/>
    <w:rsid w:val="00065E8F"/>
    <w:rsid w:val="000664E5"/>
    <w:rsid w:val="00066572"/>
    <w:rsid w:val="0006691D"/>
    <w:rsid w:val="00066A28"/>
    <w:rsid w:val="00066F95"/>
    <w:rsid w:val="00067300"/>
    <w:rsid w:val="00070056"/>
    <w:rsid w:val="0007035A"/>
    <w:rsid w:val="000705F4"/>
    <w:rsid w:val="00070EB1"/>
    <w:rsid w:val="00070EE2"/>
    <w:rsid w:val="00071AFC"/>
    <w:rsid w:val="0007238C"/>
    <w:rsid w:val="0007242A"/>
    <w:rsid w:val="00072699"/>
    <w:rsid w:val="0007288F"/>
    <w:rsid w:val="00072A92"/>
    <w:rsid w:val="00072C0C"/>
    <w:rsid w:val="00072D8C"/>
    <w:rsid w:val="0007341A"/>
    <w:rsid w:val="000734D0"/>
    <w:rsid w:val="000737A0"/>
    <w:rsid w:val="00073D36"/>
    <w:rsid w:val="00074073"/>
    <w:rsid w:val="00074157"/>
    <w:rsid w:val="00074932"/>
    <w:rsid w:val="00074DF7"/>
    <w:rsid w:val="0007515F"/>
    <w:rsid w:val="000752BA"/>
    <w:rsid w:val="000759A7"/>
    <w:rsid w:val="00075F85"/>
    <w:rsid w:val="000760AA"/>
    <w:rsid w:val="000769B8"/>
    <w:rsid w:val="00076D45"/>
    <w:rsid w:val="00076E83"/>
    <w:rsid w:val="000773E7"/>
    <w:rsid w:val="00080681"/>
    <w:rsid w:val="00080745"/>
    <w:rsid w:val="0008099B"/>
    <w:rsid w:val="000809D6"/>
    <w:rsid w:val="0008149E"/>
    <w:rsid w:val="000819EA"/>
    <w:rsid w:val="00082C03"/>
    <w:rsid w:val="0008365E"/>
    <w:rsid w:val="000837E9"/>
    <w:rsid w:val="00084058"/>
    <w:rsid w:val="0008536C"/>
    <w:rsid w:val="00085B9D"/>
    <w:rsid w:val="00085CA1"/>
    <w:rsid w:val="00085CD1"/>
    <w:rsid w:val="0008729D"/>
    <w:rsid w:val="00087A9C"/>
    <w:rsid w:val="00090049"/>
    <w:rsid w:val="00090328"/>
    <w:rsid w:val="0009046E"/>
    <w:rsid w:val="00090B3F"/>
    <w:rsid w:val="00091185"/>
    <w:rsid w:val="0009144A"/>
    <w:rsid w:val="0009163C"/>
    <w:rsid w:val="00091659"/>
    <w:rsid w:val="00091A89"/>
    <w:rsid w:val="00092017"/>
    <w:rsid w:val="00092153"/>
    <w:rsid w:val="0009232A"/>
    <w:rsid w:val="000926AA"/>
    <w:rsid w:val="00092C94"/>
    <w:rsid w:val="000941B2"/>
    <w:rsid w:val="00094262"/>
    <w:rsid w:val="00094B3C"/>
    <w:rsid w:val="00094B43"/>
    <w:rsid w:val="00095038"/>
    <w:rsid w:val="00096D22"/>
    <w:rsid w:val="00096DAE"/>
    <w:rsid w:val="0009779B"/>
    <w:rsid w:val="00097D59"/>
    <w:rsid w:val="000A002C"/>
    <w:rsid w:val="000A0079"/>
    <w:rsid w:val="000A0887"/>
    <w:rsid w:val="000A0E23"/>
    <w:rsid w:val="000A0FE8"/>
    <w:rsid w:val="000A1763"/>
    <w:rsid w:val="000A1FBB"/>
    <w:rsid w:val="000A2A35"/>
    <w:rsid w:val="000A327B"/>
    <w:rsid w:val="000A3BF6"/>
    <w:rsid w:val="000A3C9A"/>
    <w:rsid w:val="000A3E11"/>
    <w:rsid w:val="000A4062"/>
    <w:rsid w:val="000A5056"/>
    <w:rsid w:val="000A518B"/>
    <w:rsid w:val="000A53B7"/>
    <w:rsid w:val="000A5A2F"/>
    <w:rsid w:val="000A617C"/>
    <w:rsid w:val="000A6421"/>
    <w:rsid w:val="000A7641"/>
    <w:rsid w:val="000A7755"/>
    <w:rsid w:val="000A7776"/>
    <w:rsid w:val="000A7BB0"/>
    <w:rsid w:val="000B0501"/>
    <w:rsid w:val="000B0BC7"/>
    <w:rsid w:val="000B0C19"/>
    <w:rsid w:val="000B1AFB"/>
    <w:rsid w:val="000B2E75"/>
    <w:rsid w:val="000B368C"/>
    <w:rsid w:val="000B4025"/>
    <w:rsid w:val="000B494A"/>
    <w:rsid w:val="000B4DEC"/>
    <w:rsid w:val="000B5A68"/>
    <w:rsid w:val="000B5ACE"/>
    <w:rsid w:val="000B6169"/>
    <w:rsid w:val="000B6842"/>
    <w:rsid w:val="000B6DF3"/>
    <w:rsid w:val="000B6DF8"/>
    <w:rsid w:val="000B6F80"/>
    <w:rsid w:val="000C0170"/>
    <w:rsid w:val="000C02F7"/>
    <w:rsid w:val="000C0779"/>
    <w:rsid w:val="000C0912"/>
    <w:rsid w:val="000C0AF0"/>
    <w:rsid w:val="000C0B90"/>
    <w:rsid w:val="000C0C3C"/>
    <w:rsid w:val="000C131F"/>
    <w:rsid w:val="000C1968"/>
    <w:rsid w:val="000C2246"/>
    <w:rsid w:val="000C23A9"/>
    <w:rsid w:val="000C2897"/>
    <w:rsid w:val="000C28C3"/>
    <w:rsid w:val="000C310D"/>
    <w:rsid w:val="000C31AB"/>
    <w:rsid w:val="000C33BA"/>
    <w:rsid w:val="000C3B8D"/>
    <w:rsid w:val="000C3C4E"/>
    <w:rsid w:val="000C3DE0"/>
    <w:rsid w:val="000C4263"/>
    <w:rsid w:val="000C4BAD"/>
    <w:rsid w:val="000C4CCB"/>
    <w:rsid w:val="000C4FFC"/>
    <w:rsid w:val="000C523F"/>
    <w:rsid w:val="000C5861"/>
    <w:rsid w:val="000C5993"/>
    <w:rsid w:val="000C5AC2"/>
    <w:rsid w:val="000C6099"/>
    <w:rsid w:val="000C6A50"/>
    <w:rsid w:val="000C6AC9"/>
    <w:rsid w:val="000C74C0"/>
    <w:rsid w:val="000C7ED3"/>
    <w:rsid w:val="000D041A"/>
    <w:rsid w:val="000D0852"/>
    <w:rsid w:val="000D1DB3"/>
    <w:rsid w:val="000D205D"/>
    <w:rsid w:val="000D25D2"/>
    <w:rsid w:val="000D3D60"/>
    <w:rsid w:val="000D41FE"/>
    <w:rsid w:val="000D4C39"/>
    <w:rsid w:val="000D5C8C"/>
    <w:rsid w:val="000D5CB8"/>
    <w:rsid w:val="000D6A98"/>
    <w:rsid w:val="000D6CA0"/>
    <w:rsid w:val="000D7582"/>
    <w:rsid w:val="000D7FA9"/>
    <w:rsid w:val="000E009C"/>
    <w:rsid w:val="000E065F"/>
    <w:rsid w:val="000E07B1"/>
    <w:rsid w:val="000E13AC"/>
    <w:rsid w:val="000E15F4"/>
    <w:rsid w:val="000E165F"/>
    <w:rsid w:val="000E2182"/>
    <w:rsid w:val="000E234B"/>
    <w:rsid w:val="000E2530"/>
    <w:rsid w:val="000E25F8"/>
    <w:rsid w:val="000E2944"/>
    <w:rsid w:val="000E2A1F"/>
    <w:rsid w:val="000E32BC"/>
    <w:rsid w:val="000E3B6B"/>
    <w:rsid w:val="000E3B98"/>
    <w:rsid w:val="000E4DD3"/>
    <w:rsid w:val="000E4E88"/>
    <w:rsid w:val="000E5467"/>
    <w:rsid w:val="000E599D"/>
    <w:rsid w:val="000E62AF"/>
    <w:rsid w:val="000E791C"/>
    <w:rsid w:val="000E7A00"/>
    <w:rsid w:val="000E7C70"/>
    <w:rsid w:val="000F03BC"/>
    <w:rsid w:val="000F0695"/>
    <w:rsid w:val="000F09F5"/>
    <w:rsid w:val="000F0E0C"/>
    <w:rsid w:val="000F1ACD"/>
    <w:rsid w:val="000F209F"/>
    <w:rsid w:val="000F2C1D"/>
    <w:rsid w:val="000F31A6"/>
    <w:rsid w:val="000F377B"/>
    <w:rsid w:val="000F382D"/>
    <w:rsid w:val="000F40EC"/>
    <w:rsid w:val="000F4953"/>
    <w:rsid w:val="000F6085"/>
    <w:rsid w:val="000F6BD1"/>
    <w:rsid w:val="000F6D3D"/>
    <w:rsid w:val="000F6F37"/>
    <w:rsid w:val="000F788E"/>
    <w:rsid w:val="000F7E3B"/>
    <w:rsid w:val="00100500"/>
    <w:rsid w:val="00100A9B"/>
    <w:rsid w:val="00100D16"/>
    <w:rsid w:val="00101200"/>
    <w:rsid w:val="00101A9E"/>
    <w:rsid w:val="00102BAC"/>
    <w:rsid w:val="00103781"/>
    <w:rsid w:val="00104BC3"/>
    <w:rsid w:val="00105098"/>
    <w:rsid w:val="0010514A"/>
    <w:rsid w:val="001051BF"/>
    <w:rsid w:val="0010564D"/>
    <w:rsid w:val="001058EE"/>
    <w:rsid w:val="00105D99"/>
    <w:rsid w:val="00105E53"/>
    <w:rsid w:val="00105F3B"/>
    <w:rsid w:val="001062B3"/>
    <w:rsid w:val="00106334"/>
    <w:rsid w:val="001069B2"/>
    <w:rsid w:val="00106D57"/>
    <w:rsid w:val="00107612"/>
    <w:rsid w:val="00107780"/>
    <w:rsid w:val="0011058F"/>
    <w:rsid w:val="00111340"/>
    <w:rsid w:val="00111416"/>
    <w:rsid w:val="00111644"/>
    <w:rsid w:val="0011185F"/>
    <w:rsid w:val="0011276D"/>
    <w:rsid w:val="001131BB"/>
    <w:rsid w:val="0011331A"/>
    <w:rsid w:val="00113617"/>
    <w:rsid w:val="00113E28"/>
    <w:rsid w:val="00113E97"/>
    <w:rsid w:val="00114344"/>
    <w:rsid w:val="0011435E"/>
    <w:rsid w:val="00114989"/>
    <w:rsid w:val="00116034"/>
    <w:rsid w:val="001167B4"/>
    <w:rsid w:val="001176BA"/>
    <w:rsid w:val="00117756"/>
    <w:rsid w:val="0012013F"/>
    <w:rsid w:val="0012171D"/>
    <w:rsid w:val="00121E29"/>
    <w:rsid w:val="0012235F"/>
    <w:rsid w:val="00122AA3"/>
    <w:rsid w:val="00122D3B"/>
    <w:rsid w:val="00123359"/>
    <w:rsid w:val="00123AF6"/>
    <w:rsid w:val="00124C87"/>
    <w:rsid w:val="00124DA8"/>
    <w:rsid w:val="001251F0"/>
    <w:rsid w:val="0012537E"/>
    <w:rsid w:val="00125639"/>
    <w:rsid w:val="00125917"/>
    <w:rsid w:val="00125A23"/>
    <w:rsid w:val="00125E7E"/>
    <w:rsid w:val="00126105"/>
    <w:rsid w:val="00126196"/>
    <w:rsid w:val="0012642B"/>
    <w:rsid w:val="001267F0"/>
    <w:rsid w:val="00126BE3"/>
    <w:rsid w:val="00127091"/>
    <w:rsid w:val="0012724E"/>
    <w:rsid w:val="001277ED"/>
    <w:rsid w:val="001277F0"/>
    <w:rsid w:val="00127F08"/>
    <w:rsid w:val="00127F3D"/>
    <w:rsid w:val="00130429"/>
    <w:rsid w:val="0013244D"/>
    <w:rsid w:val="0013392D"/>
    <w:rsid w:val="00134ABA"/>
    <w:rsid w:val="001352DB"/>
    <w:rsid w:val="00135694"/>
    <w:rsid w:val="00135882"/>
    <w:rsid w:val="00135BDB"/>
    <w:rsid w:val="00135DE6"/>
    <w:rsid w:val="00136128"/>
    <w:rsid w:val="001363C9"/>
    <w:rsid w:val="001369D0"/>
    <w:rsid w:val="001378C7"/>
    <w:rsid w:val="00137D9B"/>
    <w:rsid w:val="001403E0"/>
    <w:rsid w:val="001407BA"/>
    <w:rsid w:val="00140B6F"/>
    <w:rsid w:val="00140F30"/>
    <w:rsid w:val="0014143C"/>
    <w:rsid w:val="0014148F"/>
    <w:rsid w:val="001417B3"/>
    <w:rsid w:val="00141DD9"/>
    <w:rsid w:val="0014280A"/>
    <w:rsid w:val="00143132"/>
    <w:rsid w:val="001434C3"/>
    <w:rsid w:val="001441F1"/>
    <w:rsid w:val="0014469E"/>
    <w:rsid w:val="001453F9"/>
    <w:rsid w:val="00145453"/>
    <w:rsid w:val="00146286"/>
    <w:rsid w:val="001464B2"/>
    <w:rsid w:val="001468DF"/>
    <w:rsid w:val="001469EB"/>
    <w:rsid w:val="001470B9"/>
    <w:rsid w:val="0014739E"/>
    <w:rsid w:val="00147A98"/>
    <w:rsid w:val="00147B03"/>
    <w:rsid w:val="00147E06"/>
    <w:rsid w:val="00150405"/>
    <w:rsid w:val="00150974"/>
    <w:rsid w:val="00150A0C"/>
    <w:rsid w:val="00151DEB"/>
    <w:rsid w:val="001521AC"/>
    <w:rsid w:val="00152469"/>
    <w:rsid w:val="001525ED"/>
    <w:rsid w:val="0015280B"/>
    <w:rsid w:val="00153418"/>
    <w:rsid w:val="001535BF"/>
    <w:rsid w:val="00153851"/>
    <w:rsid w:val="00153ED5"/>
    <w:rsid w:val="0015408F"/>
    <w:rsid w:val="00154895"/>
    <w:rsid w:val="00154B5B"/>
    <w:rsid w:val="00154CF3"/>
    <w:rsid w:val="001550DB"/>
    <w:rsid w:val="00155217"/>
    <w:rsid w:val="001555E5"/>
    <w:rsid w:val="00155689"/>
    <w:rsid w:val="00155B1F"/>
    <w:rsid w:val="00156088"/>
    <w:rsid w:val="001560B2"/>
    <w:rsid w:val="00156380"/>
    <w:rsid w:val="00156419"/>
    <w:rsid w:val="001564DC"/>
    <w:rsid w:val="001564E3"/>
    <w:rsid w:val="00157218"/>
    <w:rsid w:val="0015765D"/>
    <w:rsid w:val="00157B8E"/>
    <w:rsid w:val="00157C7A"/>
    <w:rsid w:val="00157E11"/>
    <w:rsid w:val="001601A5"/>
    <w:rsid w:val="001602A8"/>
    <w:rsid w:val="0016057B"/>
    <w:rsid w:val="0016105F"/>
    <w:rsid w:val="001610AF"/>
    <w:rsid w:val="0016180C"/>
    <w:rsid w:val="00162779"/>
    <w:rsid w:val="00162A08"/>
    <w:rsid w:val="00162C52"/>
    <w:rsid w:val="00162C6B"/>
    <w:rsid w:val="00164075"/>
    <w:rsid w:val="001640CE"/>
    <w:rsid w:val="00164B19"/>
    <w:rsid w:val="00164B64"/>
    <w:rsid w:val="00165744"/>
    <w:rsid w:val="00165EB1"/>
    <w:rsid w:val="001664B3"/>
    <w:rsid w:val="00166572"/>
    <w:rsid w:val="00166607"/>
    <w:rsid w:val="001679BD"/>
    <w:rsid w:val="001707BF"/>
    <w:rsid w:val="00170C19"/>
    <w:rsid w:val="00170E12"/>
    <w:rsid w:val="00170FC2"/>
    <w:rsid w:val="0017167F"/>
    <w:rsid w:val="00171873"/>
    <w:rsid w:val="00172B6E"/>
    <w:rsid w:val="00172E1D"/>
    <w:rsid w:val="001734B0"/>
    <w:rsid w:val="001734B6"/>
    <w:rsid w:val="00173785"/>
    <w:rsid w:val="00173B1C"/>
    <w:rsid w:val="0017406D"/>
    <w:rsid w:val="00175560"/>
    <w:rsid w:val="00175CF6"/>
    <w:rsid w:val="00176875"/>
    <w:rsid w:val="001769EF"/>
    <w:rsid w:val="00176E94"/>
    <w:rsid w:val="00177800"/>
    <w:rsid w:val="00180745"/>
    <w:rsid w:val="00180852"/>
    <w:rsid w:val="00180B91"/>
    <w:rsid w:val="00181603"/>
    <w:rsid w:val="00181CC6"/>
    <w:rsid w:val="00182894"/>
    <w:rsid w:val="00182A8B"/>
    <w:rsid w:val="00182C88"/>
    <w:rsid w:val="0018381F"/>
    <w:rsid w:val="00183C7D"/>
    <w:rsid w:val="0018419A"/>
    <w:rsid w:val="001843A5"/>
    <w:rsid w:val="001843AF"/>
    <w:rsid w:val="001856AF"/>
    <w:rsid w:val="0018606E"/>
    <w:rsid w:val="00186737"/>
    <w:rsid w:val="0018677F"/>
    <w:rsid w:val="00186A5C"/>
    <w:rsid w:val="00186C60"/>
    <w:rsid w:val="00187295"/>
    <w:rsid w:val="00187750"/>
    <w:rsid w:val="00187D72"/>
    <w:rsid w:val="00187D7E"/>
    <w:rsid w:val="0019071D"/>
    <w:rsid w:val="00190DFB"/>
    <w:rsid w:val="0019113E"/>
    <w:rsid w:val="00191149"/>
    <w:rsid w:val="00191FEC"/>
    <w:rsid w:val="001933F8"/>
    <w:rsid w:val="00193443"/>
    <w:rsid w:val="00193B43"/>
    <w:rsid w:val="00193D25"/>
    <w:rsid w:val="00194931"/>
    <w:rsid w:val="001973FB"/>
    <w:rsid w:val="00197623"/>
    <w:rsid w:val="00197C5E"/>
    <w:rsid w:val="001A0073"/>
    <w:rsid w:val="001A090F"/>
    <w:rsid w:val="001A0F27"/>
    <w:rsid w:val="001A1AF2"/>
    <w:rsid w:val="001A1F92"/>
    <w:rsid w:val="001A256F"/>
    <w:rsid w:val="001A31BC"/>
    <w:rsid w:val="001A31CC"/>
    <w:rsid w:val="001A378D"/>
    <w:rsid w:val="001A393E"/>
    <w:rsid w:val="001A49A8"/>
    <w:rsid w:val="001A4BCE"/>
    <w:rsid w:val="001A4DB9"/>
    <w:rsid w:val="001A500C"/>
    <w:rsid w:val="001A61FA"/>
    <w:rsid w:val="001A6DB0"/>
    <w:rsid w:val="001A6F4E"/>
    <w:rsid w:val="001A7400"/>
    <w:rsid w:val="001B0708"/>
    <w:rsid w:val="001B0BDA"/>
    <w:rsid w:val="001B0C8D"/>
    <w:rsid w:val="001B1693"/>
    <w:rsid w:val="001B1ACD"/>
    <w:rsid w:val="001B2183"/>
    <w:rsid w:val="001B27DE"/>
    <w:rsid w:val="001B28BA"/>
    <w:rsid w:val="001B2976"/>
    <w:rsid w:val="001B2CED"/>
    <w:rsid w:val="001B2E9F"/>
    <w:rsid w:val="001B31E0"/>
    <w:rsid w:val="001B3B80"/>
    <w:rsid w:val="001B45A0"/>
    <w:rsid w:val="001B4DE1"/>
    <w:rsid w:val="001B4E95"/>
    <w:rsid w:val="001B5973"/>
    <w:rsid w:val="001B5C62"/>
    <w:rsid w:val="001B63E3"/>
    <w:rsid w:val="001B7AEF"/>
    <w:rsid w:val="001B7DDE"/>
    <w:rsid w:val="001C15CC"/>
    <w:rsid w:val="001C1F00"/>
    <w:rsid w:val="001C1F91"/>
    <w:rsid w:val="001C2169"/>
    <w:rsid w:val="001C2A6F"/>
    <w:rsid w:val="001C2A9F"/>
    <w:rsid w:val="001C38EE"/>
    <w:rsid w:val="001C4274"/>
    <w:rsid w:val="001C46D3"/>
    <w:rsid w:val="001C487B"/>
    <w:rsid w:val="001C4FE0"/>
    <w:rsid w:val="001C5479"/>
    <w:rsid w:val="001C59E0"/>
    <w:rsid w:val="001C6102"/>
    <w:rsid w:val="001C7211"/>
    <w:rsid w:val="001C7831"/>
    <w:rsid w:val="001C79B2"/>
    <w:rsid w:val="001C7D68"/>
    <w:rsid w:val="001D0106"/>
    <w:rsid w:val="001D0208"/>
    <w:rsid w:val="001D0288"/>
    <w:rsid w:val="001D02CD"/>
    <w:rsid w:val="001D05FF"/>
    <w:rsid w:val="001D066C"/>
    <w:rsid w:val="001D06F6"/>
    <w:rsid w:val="001D07FE"/>
    <w:rsid w:val="001D115E"/>
    <w:rsid w:val="001D1872"/>
    <w:rsid w:val="001D1E6C"/>
    <w:rsid w:val="001D2632"/>
    <w:rsid w:val="001D289C"/>
    <w:rsid w:val="001D438F"/>
    <w:rsid w:val="001D576E"/>
    <w:rsid w:val="001D5943"/>
    <w:rsid w:val="001D6772"/>
    <w:rsid w:val="001D6D88"/>
    <w:rsid w:val="001D7577"/>
    <w:rsid w:val="001D779C"/>
    <w:rsid w:val="001D7F17"/>
    <w:rsid w:val="001E0175"/>
    <w:rsid w:val="001E0CDE"/>
    <w:rsid w:val="001E1275"/>
    <w:rsid w:val="001E12A3"/>
    <w:rsid w:val="001E1370"/>
    <w:rsid w:val="001E1750"/>
    <w:rsid w:val="001E1B80"/>
    <w:rsid w:val="001E261B"/>
    <w:rsid w:val="001E2B6C"/>
    <w:rsid w:val="001E39CE"/>
    <w:rsid w:val="001E434A"/>
    <w:rsid w:val="001E4659"/>
    <w:rsid w:val="001E4C5C"/>
    <w:rsid w:val="001E571B"/>
    <w:rsid w:val="001E59B4"/>
    <w:rsid w:val="001E5C18"/>
    <w:rsid w:val="001E6423"/>
    <w:rsid w:val="001E6498"/>
    <w:rsid w:val="001E67F4"/>
    <w:rsid w:val="001F0578"/>
    <w:rsid w:val="001F0A55"/>
    <w:rsid w:val="001F1642"/>
    <w:rsid w:val="001F1704"/>
    <w:rsid w:val="001F1C20"/>
    <w:rsid w:val="001F2AA1"/>
    <w:rsid w:val="001F3069"/>
    <w:rsid w:val="001F31B4"/>
    <w:rsid w:val="001F36E9"/>
    <w:rsid w:val="001F3C57"/>
    <w:rsid w:val="001F3E92"/>
    <w:rsid w:val="001F422C"/>
    <w:rsid w:val="001F4694"/>
    <w:rsid w:val="001F6A6D"/>
    <w:rsid w:val="001F6DFD"/>
    <w:rsid w:val="001F7084"/>
    <w:rsid w:val="001F7E75"/>
    <w:rsid w:val="002010BD"/>
    <w:rsid w:val="00201ABE"/>
    <w:rsid w:val="002026A5"/>
    <w:rsid w:val="002029CA"/>
    <w:rsid w:val="002033C4"/>
    <w:rsid w:val="00203A6E"/>
    <w:rsid w:val="00203E30"/>
    <w:rsid w:val="00203E35"/>
    <w:rsid w:val="0020431B"/>
    <w:rsid w:val="00204CD6"/>
    <w:rsid w:val="00205606"/>
    <w:rsid w:val="0020576B"/>
    <w:rsid w:val="00205BAF"/>
    <w:rsid w:val="00206991"/>
    <w:rsid w:val="0020709E"/>
    <w:rsid w:val="00207ACE"/>
    <w:rsid w:val="00207C77"/>
    <w:rsid w:val="0021008E"/>
    <w:rsid w:val="00210163"/>
    <w:rsid w:val="0021023C"/>
    <w:rsid w:val="0021082B"/>
    <w:rsid w:val="0021092A"/>
    <w:rsid w:val="00210B30"/>
    <w:rsid w:val="00211123"/>
    <w:rsid w:val="00211178"/>
    <w:rsid w:val="0021118D"/>
    <w:rsid w:val="00211551"/>
    <w:rsid w:val="0021162E"/>
    <w:rsid w:val="00211892"/>
    <w:rsid w:val="00212445"/>
    <w:rsid w:val="00212639"/>
    <w:rsid w:val="00212B1A"/>
    <w:rsid w:val="00212B3B"/>
    <w:rsid w:val="00212B41"/>
    <w:rsid w:val="00213128"/>
    <w:rsid w:val="00213147"/>
    <w:rsid w:val="00213530"/>
    <w:rsid w:val="00213C6C"/>
    <w:rsid w:val="00213E73"/>
    <w:rsid w:val="002143D4"/>
    <w:rsid w:val="00214456"/>
    <w:rsid w:val="002145FA"/>
    <w:rsid w:val="002153E5"/>
    <w:rsid w:val="00215ACE"/>
    <w:rsid w:val="00215B79"/>
    <w:rsid w:val="0021697F"/>
    <w:rsid w:val="00216D81"/>
    <w:rsid w:val="00217205"/>
    <w:rsid w:val="0021722F"/>
    <w:rsid w:val="00217D7C"/>
    <w:rsid w:val="002216B5"/>
    <w:rsid w:val="0022184C"/>
    <w:rsid w:val="0022189E"/>
    <w:rsid w:val="00221F9C"/>
    <w:rsid w:val="00223864"/>
    <w:rsid w:val="00223A9E"/>
    <w:rsid w:val="00223DCA"/>
    <w:rsid w:val="0022428F"/>
    <w:rsid w:val="00224B91"/>
    <w:rsid w:val="002251E2"/>
    <w:rsid w:val="00226524"/>
    <w:rsid w:val="00226572"/>
    <w:rsid w:val="002271A8"/>
    <w:rsid w:val="002273AC"/>
    <w:rsid w:val="002276B8"/>
    <w:rsid w:val="002277B9"/>
    <w:rsid w:val="00227A67"/>
    <w:rsid w:val="00227A76"/>
    <w:rsid w:val="00230074"/>
    <w:rsid w:val="0023007A"/>
    <w:rsid w:val="002303FE"/>
    <w:rsid w:val="00230E72"/>
    <w:rsid w:val="00232252"/>
    <w:rsid w:val="0023238A"/>
    <w:rsid w:val="0023282D"/>
    <w:rsid w:val="00232C6A"/>
    <w:rsid w:val="002330E1"/>
    <w:rsid w:val="0023401D"/>
    <w:rsid w:val="002341F3"/>
    <w:rsid w:val="00234928"/>
    <w:rsid w:val="00234C05"/>
    <w:rsid w:val="00234D25"/>
    <w:rsid w:val="00234D70"/>
    <w:rsid w:val="002350C8"/>
    <w:rsid w:val="00236A17"/>
    <w:rsid w:val="00237A60"/>
    <w:rsid w:val="00237E63"/>
    <w:rsid w:val="0024178A"/>
    <w:rsid w:val="00241946"/>
    <w:rsid w:val="00241B78"/>
    <w:rsid w:val="00241F89"/>
    <w:rsid w:val="00242172"/>
    <w:rsid w:val="00243553"/>
    <w:rsid w:val="00243B94"/>
    <w:rsid w:val="00243BCF"/>
    <w:rsid w:val="00243C9C"/>
    <w:rsid w:val="0024475E"/>
    <w:rsid w:val="00244961"/>
    <w:rsid w:val="00245DB6"/>
    <w:rsid w:val="0024604F"/>
    <w:rsid w:val="0024635F"/>
    <w:rsid w:val="002464C8"/>
    <w:rsid w:val="00246B54"/>
    <w:rsid w:val="00246F91"/>
    <w:rsid w:val="002478CE"/>
    <w:rsid w:val="00247ECC"/>
    <w:rsid w:val="002503AB"/>
    <w:rsid w:val="0025195C"/>
    <w:rsid w:val="00251E93"/>
    <w:rsid w:val="00252118"/>
    <w:rsid w:val="00252206"/>
    <w:rsid w:val="00254995"/>
    <w:rsid w:val="00254D4F"/>
    <w:rsid w:val="0025519C"/>
    <w:rsid w:val="00255C23"/>
    <w:rsid w:val="00255CEE"/>
    <w:rsid w:val="002569CB"/>
    <w:rsid w:val="00256B5A"/>
    <w:rsid w:val="00256C8F"/>
    <w:rsid w:val="0025719A"/>
    <w:rsid w:val="00257C67"/>
    <w:rsid w:val="0026059A"/>
    <w:rsid w:val="00260E95"/>
    <w:rsid w:val="002610C4"/>
    <w:rsid w:val="0026163B"/>
    <w:rsid w:val="00261DCC"/>
    <w:rsid w:val="002622D7"/>
    <w:rsid w:val="00262781"/>
    <w:rsid w:val="00262AF3"/>
    <w:rsid w:val="00263008"/>
    <w:rsid w:val="00263081"/>
    <w:rsid w:val="0026357A"/>
    <w:rsid w:val="0026393E"/>
    <w:rsid w:val="00264144"/>
    <w:rsid w:val="00264D8F"/>
    <w:rsid w:val="0026530E"/>
    <w:rsid w:val="002658B7"/>
    <w:rsid w:val="00265F86"/>
    <w:rsid w:val="0026622E"/>
    <w:rsid w:val="0026627B"/>
    <w:rsid w:val="002667E1"/>
    <w:rsid w:val="00266953"/>
    <w:rsid w:val="00267BFE"/>
    <w:rsid w:val="00270060"/>
    <w:rsid w:val="0027047E"/>
    <w:rsid w:val="00270532"/>
    <w:rsid w:val="00270589"/>
    <w:rsid w:val="002709BF"/>
    <w:rsid w:val="00272086"/>
    <w:rsid w:val="002724F1"/>
    <w:rsid w:val="00272A9D"/>
    <w:rsid w:val="00272DA7"/>
    <w:rsid w:val="00273C53"/>
    <w:rsid w:val="00274D9B"/>
    <w:rsid w:val="0027529F"/>
    <w:rsid w:val="00276E38"/>
    <w:rsid w:val="00276E80"/>
    <w:rsid w:val="00276EF5"/>
    <w:rsid w:val="0028086C"/>
    <w:rsid w:val="00280AF4"/>
    <w:rsid w:val="00280CBB"/>
    <w:rsid w:val="0028171A"/>
    <w:rsid w:val="002818B8"/>
    <w:rsid w:val="00281F02"/>
    <w:rsid w:val="00282392"/>
    <w:rsid w:val="00282465"/>
    <w:rsid w:val="00282904"/>
    <w:rsid w:val="00282A32"/>
    <w:rsid w:val="00283467"/>
    <w:rsid w:val="0028372B"/>
    <w:rsid w:val="0028390E"/>
    <w:rsid w:val="00283E2B"/>
    <w:rsid w:val="002846CE"/>
    <w:rsid w:val="00284A06"/>
    <w:rsid w:val="00284E06"/>
    <w:rsid w:val="0028519B"/>
    <w:rsid w:val="0028568C"/>
    <w:rsid w:val="00285CCA"/>
    <w:rsid w:val="0028604B"/>
    <w:rsid w:val="0028662C"/>
    <w:rsid w:val="00286722"/>
    <w:rsid w:val="0028683E"/>
    <w:rsid w:val="00286CB9"/>
    <w:rsid w:val="00286CEB"/>
    <w:rsid w:val="00286E6B"/>
    <w:rsid w:val="00286EAA"/>
    <w:rsid w:val="00290703"/>
    <w:rsid w:val="00290AF3"/>
    <w:rsid w:val="002910C2"/>
    <w:rsid w:val="002922A4"/>
    <w:rsid w:val="0029316C"/>
    <w:rsid w:val="0029337C"/>
    <w:rsid w:val="002938E0"/>
    <w:rsid w:val="002958CA"/>
    <w:rsid w:val="002963E6"/>
    <w:rsid w:val="002965FA"/>
    <w:rsid w:val="002966CE"/>
    <w:rsid w:val="00297A1B"/>
    <w:rsid w:val="00297A86"/>
    <w:rsid w:val="002A0531"/>
    <w:rsid w:val="002A088B"/>
    <w:rsid w:val="002A0B0C"/>
    <w:rsid w:val="002A2019"/>
    <w:rsid w:val="002A245F"/>
    <w:rsid w:val="002A2C3B"/>
    <w:rsid w:val="002A2F72"/>
    <w:rsid w:val="002A312D"/>
    <w:rsid w:val="002A3474"/>
    <w:rsid w:val="002A380F"/>
    <w:rsid w:val="002A382D"/>
    <w:rsid w:val="002A4417"/>
    <w:rsid w:val="002A44E0"/>
    <w:rsid w:val="002A47B4"/>
    <w:rsid w:val="002A51A4"/>
    <w:rsid w:val="002A6758"/>
    <w:rsid w:val="002A6D64"/>
    <w:rsid w:val="002A77E8"/>
    <w:rsid w:val="002B03D1"/>
    <w:rsid w:val="002B095A"/>
    <w:rsid w:val="002B0AC4"/>
    <w:rsid w:val="002B0D01"/>
    <w:rsid w:val="002B0D1E"/>
    <w:rsid w:val="002B1498"/>
    <w:rsid w:val="002B1900"/>
    <w:rsid w:val="002B1A7E"/>
    <w:rsid w:val="002B246D"/>
    <w:rsid w:val="002B3141"/>
    <w:rsid w:val="002B324A"/>
    <w:rsid w:val="002B35C1"/>
    <w:rsid w:val="002B467F"/>
    <w:rsid w:val="002B5F54"/>
    <w:rsid w:val="002B635C"/>
    <w:rsid w:val="002B6771"/>
    <w:rsid w:val="002B7099"/>
    <w:rsid w:val="002B7175"/>
    <w:rsid w:val="002C015A"/>
    <w:rsid w:val="002C0193"/>
    <w:rsid w:val="002C09A7"/>
    <w:rsid w:val="002C0BEA"/>
    <w:rsid w:val="002C0FDF"/>
    <w:rsid w:val="002C117A"/>
    <w:rsid w:val="002C1606"/>
    <w:rsid w:val="002C1A43"/>
    <w:rsid w:val="002C1C08"/>
    <w:rsid w:val="002C2149"/>
    <w:rsid w:val="002C2A06"/>
    <w:rsid w:val="002C2B9A"/>
    <w:rsid w:val="002C38F4"/>
    <w:rsid w:val="002C48A7"/>
    <w:rsid w:val="002C4DB8"/>
    <w:rsid w:val="002C5341"/>
    <w:rsid w:val="002C54C6"/>
    <w:rsid w:val="002C5CE4"/>
    <w:rsid w:val="002C6618"/>
    <w:rsid w:val="002C6B8F"/>
    <w:rsid w:val="002C71DA"/>
    <w:rsid w:val="002C7419"/>
    <w:rsid w:val="002C7851"/>
    <w:rsid w:val="002C7CE6"/>
    <w:rsid w:val="002D02F9"/>
    <w:rsid w:val="002D04CB"/>
    <w:rsid w:val="002D04CC"/>
    <w:rsid w:val="002D0838"/>
    <w:rsid w:val="002D1306"/>
    <w:rsid w:val="002D1539"/>
    <w:rsid w:val="002D19A8"/>
    <w:rsid w:val="002D19B8"/>
    <w:rsid w:val="002D1BBD"/>
    <w:rsid w:val="002D1D2C"/>
    <w:rsid w:val="002D26D0"/>
    <w:rsid w:val="002D33EE"/>
    <w:rsid w:val="002D4780"/>
    <w:rsid w:val="002D4825"/>
    <w:rsid w:val="002D483E"/>
    <w:rsid w:val="002D50D6"/>
    <w:rsid w:val="002D5F5B"/>
    <w:rsid w:val="002D6F91"/>
    <w:rsid w:val="002D7FE5"/>
    <w:rsid w:val="002E01A8"/>
    <w:rsid w:val="002E0204"/>
    <w:rsid w:val="002E080F"/>
    <w:rsid w:val="002E098A"/>
    <w:rsid w:val="002E38CC"/>
    <w:rsid w:val="002E3CF1"/>
    <w:rsid w:val="002E46AF"/>
    <w:rsid w:val="002E47C8"/>
    <w:rsid w:val="002E4BB9"/>
    <w:rsid w:val="002E4E04"/>
    <w:rsid w:val="002E5635"/>
    <w:rsid w:val="002E59FE"/>
    <w:rsid w:val="002E63AB"/>
    <w:rsid w:val="002E66B7"/>
    <w:rsid w:val="002E6902"/>
    <w:rsid w:val="002E6ABB"/>
    <w:rsid w:val="002E6BBF"/>
    <w:rsid w:val="002E75F0"/>
    <w:rsid w:val="002E7F2B"/>
    <w:rsid w:val="002F05D5"/>
    <w:rsid w:val="002F07DE"/>
    <w:rsid w:val="002F08CF"/>
    <w:rsid w:val="002F1742"/>
    <w:rsid w:val="002F196A"/>
    <w:rsid w:val="002F216F"/>
    <w:rsid w:val="002F28B9"/>
    <w:rsid w:val="002F310C"/>
    <w:rsid w:val="002F3636"/>
    <w:rsid w:val="002F3F0A"/>
    <w:rsid w:val="002F4264"/>
    <w:rsid w:val="002F504B"/>
    <w:rsid w:val="002F5786"/>
    <w:rsid w:val="002F623E"/>
    <w:rsid w:val="002F6531"/>
    <w:rsid w:val="002F65EC"/>
    <w:rsid w:val="002F742A"/>
    <w:rsid w:val="002F7CBE"/>
    <w:rsid w:val="002F7E23"/>
    <w:rsid w:val="003000A5"/>
    <w:rsid w:val="003000B6"/>
    <w:rsid w:val="00300B77"/>
    <w:rsid w:val="00300C0B"/>
    <w:rsid w:val="00300E24"/>
    <w:rsid w:val="0030111F"/>
    <w:rsid w:val="00301C50"/>
    <w:rsid w:val="0030354B"/>
    <w:rsid w:val="00303909"/>
    <w:rsid w:val="0030390F"/>
    <w:rsid w:val="003040A0"/>
    <w:rsid w:val="0030422C"/>
    <w:rsid w:val="003043D9"/>
    <w:rsid w:val="00304B84"/>
    <w:rsid w:val="003051BE"/>
    <w:rsid w:val="00305472"/>
    <w:rsid w:val="00305D6B"/>
    <w:rsid w:val="0030602B"/>
    <w:rsid w:val="00306AFF"/>
    <w:rsid w:val="00306C8D"/>
    <w:rsid w:val="00306E49"/>
    <w:rsid w:val="00307483"/>
    <w:rsid w:val="00310DA1"/>
    <w:rsid w:val="00310F45"/>
    <w:rsid w:val="00311D41"/>
    <w:rsid w:val="00311E77"/>
    <w:rsid w:val="003129AD"/>
    <w:rsid w:val="00312D8D"/>
    <w:rsid w:val="00313F6F"/>
    <w:rsid w:val="00314020"/>
    <w:rsid w:val="003145ED"/>
    <w:rsid w:val="0031469B"/>
    <w:rsid w:val="00314C4D"/>
    <w:rsid w:val="003151F4"/>
    <w:rsid w:val="00315700"/>
    <w:rsid w:val="00315CC5"/>
    <w:rsid w:val="00317A0C"/>
    <w:rsid w:val="00320767"/>
    <w:rsid w:val="00320913"/>
    <w:rsid w:val="00321A4D"/>
    <w:rsid w:val="00321A60"/>
    <w:rsid w:val="00321F01"/>
    <w:rsid w:val="00321F8D"/>
    <w:rsid w:val="00322FD9"/>
    <w:rsid w:val="003230D2"/>
    <w:rsid w:val="0032321E"/>
    <w:rsid w:val="00323671"/>
    <w:rsid w:val="00323985"/>
    <w:rsid w:val="00323A49"/>
    <w:rsid w:val="00324460"/>
    <w:rsid w:val="00324C7B"/>
    <w:rsid w:val="003251A8"/>
    <w:rsid w:val="0032526F"/>
    <w:rsid w:val="00325448"/>
    <w:rsid w:val="0032653D"/>
    <w:rsid w:val="00326F07"/>
    <w:rsid w:val="003275AC"/>
    <w:rsid w:val="0032784F"/>
    <w:rsid w:val="00327AB7"/>
    <w:rsid w:val="00327B5E"/>
    <w:rsid w:val="0033093A"/>
    <w:rsid w:val="00330CC7"/>
    <w:rsid w:val="00331337"/>
    <w:rsid w:val="00331672"/>
    <w:rsid w:val="00332266"/>
    <w:rsid w:val="00332D2F"/>
    <w:rsid w:val="00333542"/>
    <w:rsid w:val="00334428"/>
    <w:rsid w:val="003345AF"/>
    <w:rsid w:val="00334827"/>
    <w:rsid w:val="00335149"/>
    <w:rsid w:val="00335621"/>
    <w:rsid w:val="0033595A"/>
    <w:rsid w:val="00335AB3"/>
    <w:rsid w:val="00335AD2"/>
    <w:rsid w:val="00336718"/>
    <w:rsid w:val="0033688A"/>
    <w:rsid w:val="003370B3"/>
    <w:rsid w:val="003371BF"/>
    <w:rsid w:val="0033772C"/>
    <w:rsid w:val="00340292"/>
    <w:rsid w:val="003403EF"/>
    <w:rsid w:val="00340A39"/>
    <w:rsid w:val="00341CD8"/>
    <w:rsid w:val="00341F77"/>
    <w:rsid w:val="00342003"/>
    <w:rsid w:val="0034223F"/>
    <w:rsid w:val="00342AB5"/>
    <w:rsid w:val="003430F6"/>
    <w:rsid w:val="003446C8"/>
    <w:rsid w:val="00344819"/>
    <w:rsid w:val="00344CE9"/>
    <w:rsid w:val="00345393"/>
    <w:rsid w:val="0034609B"/>
    <w:rsid w:val="003460F9"/>
    <w:rsid w:val="003470EB"/>
    <w:rsid w:val="003478A2"/>
    <w:rsid w:val="00347E91"/>
    <w:rsid w:val="00350127"/>
    <w:rsid w:val="00351224"/>
    <w:rsid w:val="00351561"/>
    <w:rsid w:val="003515C7"/>
    <w:rsid w:val="0035173A"/>
    <w:rsid w:val="003517C7"/>
    <w:rsid w:val="00351D8E"/>
    <w:rsid w:val="00351E4B"/>
    <w:rsid w:val="00351F43"/>
    <w:rsid w:val="0035256C"/>
    <w:rsid w:val="00352A07"/>
    <w:rsid w:val="003531AA"/>
    <w:rsid w:val="00353B52"/>
    <w:rsid w:val="00353C5E"/>
    <w:rsid w:val="0035465F"/>
    <w:rsid w:val="0035469C"/>
    <w:rsid w:val="003552CD"/>
    <w:rsid w:val="00355BC4"/>
    <w:rsid w:val="00355E6A"/>
    <w:rsid w:val="00356319"/>
    <w:rsid w:val="00356F51"/>
    <w:rsid w:val="00357A8B"/>
    <w:rsid w:val="00357D15"/>
    <w:rsid w:val="00357F9F"/>
    <w:rsid w:val="00360800"/>
    <w:rsid w:val="00360BBC"/>
    <w:rsid w:val="00361ED6"/>
    <w:rsid w:val="00362299"/>
    <w:rsid w:val="00362621"/>
    <w:rsid w:val="00362FC5"/>
    <w:rsid w:val="00363AE6"/>
    <w:rsid w:val="003645E0"/>
    <w:rsid w:val="0036468A"/>
    <w:rsid w:val="003649CD"/>
    <w:rsid w:val="00364C1B"/>
    <w:rsid w:val="0036522D"/>
    <w:rsid w:val="003658D9"/>
    <w:rsid w:val="00365CCC"/>
    <w:rsid w:val="00370824"/>
    <w:rsid w:val="00370BDD"/>
    <w:rsid w:val="003717B7"/>
    <w:rsid w:val="00371967"/>
    <w:rsid w:val="00371B13"/>
    <w:rsid w:val="00371DFF"/>
    <w:rsid w:val="0037270F"/>
    <w:rsid w:val="00372DBB"/>
    <w:rsid w:val="0037375E"/>
    <w:rsid w:val="00373BD3"/>
    <w:rsid w:val="00373F07"/>
    <w:rsid w:val="00374A0B"/>
    <w:rsid w:val="003751B4"/>
    <w:rsid w:val="003758C1"/>
    <w:rsid w:val="00375C3A"/>
    <w:rsid w:val="00375FBD"/>
    <w:rsid w:val="00376CF3"/>
    <w:rsid w:val="00376CF4"/>
    <w:rsid w:val="0037718C"/>
    <w:rsid w:val="00377EC6"/>
    <w:rsid w:val="00377FDC"/>
    <w:rsid w:val="00380033"/>
    <w:rsid w:val="00380241"/>
    <w:rsid w:val="0038075B"/>
    <w:rsid w:val="003812D0"/>
    <w:rsid w:val="00381365"/>
    <w:rsid w:val="00382441"/>
    <w:rsid w:val="0038363E"/>
    <w:rsid w:val="00383D1C"/>
    <w:rsid w:val="00384178"/>
    <w:rsid w:val="00384855"/>
    <w:rsid w:val="00384E67"/>
    <w:rsid w:val="0038516E"/>
    <w:rsid w:val="003866CA"/>
    <w:rsid w:val="00386E28"/>
    <w:rsid w:val="00387956"/>
    <w:rsid w:val="003879C5"/>
    <w:rsid w:val="003906DE"/>
    <w:rsid w:val="00390A54"/>
    <w:rsid w:val="0039103E"/>
    <w:rsid w:val="003911B8"/>
    <w:rsid w:val="003911D9"/>
    <w:rsid w:val="00391BFC"/>
    <w:rsid w:val="00391E31"/>
    <w:rsid w:val="00392E9C"/>
    <w:rsid w:val="00393070"/>
    <w:rsid w:val="00393566"/>
    <w:rsid w:val="00393961"/>
    <w:rsid w:val="003939A1"/>
    <w:rsid w:val="00394CDC"/>
    <w:rsid w:val="0039576C"/>
    <w:rsid w:val="003958F2"/>
    <w:rsid w:val="00395F53"/>
    <w:rsid w:val="00396282"/>
    <w:rsid w:val="0039667C"/>
    <w:rsid w:val="00396A57"/>
    <w:rsid w:val="003971F5"/>
    <w:rsid w:val="0039738E"/>
    <w:rsid w:val="00397F7C"/>
    <w:rsid w:val="003A016E"/>
    <w:rsid w:val="003A0A72"/>
    <w:rsid w:val="003A0B6A"/>
    <w:rsid w:val="003A0E23"/>
    <w:rsid w:val="003A1758"/>
    <w:rsid w:val="003A1C8F"/>
    <w:rsid w:val="003A1D39"/>
    <w:rsid w:val="003A2136"/>
    <w:rsid w:val="003A2651"/>
    <w:rsid w:val="003A28F5"/>
    <w:rsid w:val="003A3008"/>
    <w:rsid w:val="003A3210"/>
    <w:rsid w:val="003A49B7"/>
    <w:rsid w:val="003A4C64"/>
    <w:rsid w:val="003A4E74"/>
    <w:rsid w:val="003A5532"/>
    <w:rsid w:val="003A6096"/>
    <w:rsid w:val="003A6515"/>
    <w:rsid w:val="003A6AF5"/>
    <w:rsid w:val="003A6E81"/>
    <w:rsid w:val="003A71DE"/>
    <w:rsid w:val="003A7A57"/>
    <w:rsid w:val="003B034F"/>
    <w:rsid w:val="003B0BB2"/>
    <w:rsid w:val="003B0C3A"/>
    <w:rsid w:val="003B0D48"/>
    <w:rsid w:val="003B12FE"/>
    <w:rsid w:val="003B1590"/>
    <w:rsid w:val="003B1E8D"/>
    <w:rsid w:val="003B2313"/>
    <w:rsid w:val="003B240B"/>
    <w:rsid w:val="003B27FF"/>
    <w:rsid w:val="003B2E9C"/>
    <w:rsid w:val="003B354E"/>
    <w:rsid w:val="003B366D"/>
    <w:rsid w:val="003B485A"/>
    <w:rsid w:val="003B4C03"/>
    <w:rsid w:val="003B5083"/>
    <w:rsid w:val="003B5512"/>
    <w:rsid w:val="003B6352"/>
    <w:rsid w:val="003B746B"/>
    <w:rsid w:val="003B7653"/>
    <w:rsid w:val="003C09DA"/>
    <w:rsid w:val="003C0A87"/>
    <w:rsid w:val="003C0B26"/>
    <w:rsid w:val="003C1923"/>
    <w:rsid w:val="003C2304"/>
    <w:rsid w:val="003C2E23"/>
    <w:rsid w:val="003C2ECF"/>
    <w:rsid w:val="003C3CBE"/>
    <w:rsid w:val="003C3FEF"/>
    <w:rsid w:val="003C429F"/>
    <w:rsid w:val="003C59B2"/>
    <w:rsid w:val="003C5EE4"/>
    <w:rsid w:val="003C6792"/>
    <w:rsid w:val="003C6A3A"/>
    <w:rsid w:val="003D0578"/>
    <w:rsid w:val="003D1021"/>
    <w:rsid w:val="003D1355"/>
    <w:rsid w:val="003D138C"/>
    <w:rsid w:val="003D1EB3"/>
    <w:rsid w:val="003D29D4"/>
    <w:rsid w:val="003D30FE"/>
    <w:rsid w:val="003D311C"/>
    <w:rsid w:val="003D32B7"/>
    <w:rsid w:val="003D3362"/>
    <w:rsid w:val="003D3CF6"/>
    <w:rsid w:val="003D4146"/>
    <w:rsid w:val="003D521B"/>
    <w:rsid w:val="003D6149"/>
    <w:rsid w:val="003D625B"/>
    <w:rsid w:val="003D62DC"/>
    <w:rsid w:val="003D6303"/>
    <w:rsid w:val="003D69A8"/>
    <w:rsid w:val="003D6E7A"/>
    <w:rsid w:val="003D6EE5"/>
    <w:rsid w:val="003D714A"/>
    <w:rsid w:val="003D75C5"/>
    <w:rsid w:val="003E011D"/>
    <w:rsid w:val="003E058F"/>
    <w:rsid w:val="003E249F"/>
    <w:rsid w:val="003E26D6"/>
    <w:rsid w:val="003E28CD"/>
    <w:rsid w:val="003E2BC9"/>
    <w:rsid w:val="003E3731"/>
    <w:rsid w:val="003E37F5"/>
    <w:rsid w:val="003E39EC"/>
    <w:rsid w:val="003E3A08"/>
    <w:rsid w:val="003E3A23"/>
    <w:rsid w:val="003E43BA"/>
    <w:rsid w:val="003E4676"/>
    <w:rsid w:val="003E4D62"/>
    <w:rsid w:val="003E5F74"/>
    <w:rsid w:val="003E6276"/>
    <w:rsid w:val="003E6969"/>
    <w:rsid w:val="003E7C79"/>
    <w:rsid w:val="003E7E4A"/>
    <w:rsid w:val="003F032A"/>
    <w:rsid w:val="003F0A9C"/>
    <w:rsid w:val="003F0AAC"/>
    <w:rsid w:val="003F0D9F"/>
    <w:rsid w:val="003F0F49"/>
    <w:rsid w:val="003F131C"/>
    <w:rsid w:val="003F1583"/>
    <w:rsid w:val="003F1591"/>
    <w:rsid w:val="003F2759"/>
    <w:rsid w:val="003F281D"/>
    <w:rsid w:val="003F31D2"/>
    <w:rsid w:val="003F4433"/>
    <w:rsid w:val="003F47A7"/>
    <w:rsid w:val="003F4908"/>
    <w:rsid w:val="003F510F"/>
    <w:rsid w:val="003F5112"/>
    <w:rsid w:val="003F5865"/>
    <w:rsid w:val="003F5DC7"/>
    <w:rsid w:val="003F64B3"/>
    <w:rsid w:val="003F672B"/>
    <w:rsid w:val="003F728B"/>
    <w:rsid w:val="004004B7"/>
    <w:rsid w:val="00400C70"/>
    <w:rsid w:val="00400F7A"/>
    <w:rsid w:val="00401027"/>
    <w:rsid w:val="00401A8B"/>
    <w:rsid w:val="00402229"/>
    <w:rsid w:val="00402285"/>
    <w:rsid w:val="004030A9"/>
    <w:rsid w:val="00403533"/>
    <w:rsid w:val="00403BDC"/>
    <w:rsid w:val="00405961"/>
    <w:rsid w:val="00406569"/>
    <w:rsid w:val="00407036"/>
    <w:rsid w:val="0040786B"/>
    <w:rsid w:val="004078B5"/>
    <w:rsid w:val="00407980"/>
    <w:rsid w:val="00407B52"/>
    <w:rsid w:val="0041001D"/>
    <w:rsid w:val="0041042A"/>
    <w:rsid w:val="0041059C"/>
    <w:rsid w:val="00410967"/>
    <w:rsid w:val="00410A2E"/>
    <w:rsid w:val="00411BC6"/>
    <w:rsid w:val="00411CAF"/>
    <w:rsid w:val="004123A8"/>
    <w:rsid w:val="00412B9F"/>
    <w:rsid w:val="00413256"/>
    <w:rsid w:val="00413539"/>
    <w:rsid w:val="00414369"/>
    <w:rsid w:val="004143A8"/>
    <w:rsid w:val="004145DD"/>
    <w:rsid w:val="0041534C"/>
    <w:rsid w:val="00416D00"/>
    <w:rsid w:val="004179E1"/>
    <w:rsid w:val="00420705"/>
    <w:rsid w:val="0042083E"/>
    <w:rsid w:val="004215F5"/>
    <w:rsid w:val="00421BD7"/>
    <w:rsid w:val="004222B7"/>
    <w:rsid w:val="0042386D"/>
    <w:rsid w:val="00423E60"/>
    <w:rsid w:val="00424649"/>
    <w:rsid w:val="0042492A"/>
    <w:rsid w:val="0042535C"/>
    <w:rsid w:val="004258BA"/>
    <w:rsid w:val="004263F6"/>
    <w:rsid w:val="00426DDA"/>
    <w:rsid w:val="004279BA"/>
    <w:rsid w:val="004308ED"/>
    <w:rsid w:val="00430F1C"/>
    <w:rsid w:val="00431036"/>
    <w:rsid w:val="00431123"/>
    <w:rsid w:val="0043115F"/>
    <w:rsid w:val="004313C4"/>
    <w:rsid w:val="004318BB"/>
    <w:rsid w:val="004319F4"/>
    <w:rsid w:val="00431F9F"/>
    <w:rsid w:val="0043244F"/>
    <w:rsid w:val="004327BE"/>
    <w:rsid w:val="00432969"/>
    <w:rsid w:val="00432FE2"/>
    <w:rsid w:val="0043388A"/>
    <w:rsid w:val="00433EAE"/>
    <w:rsid w:val="00434199"/>
    <w:rsid w:val="004342FA"/>
    <w:rsid w:val="004346F4"/>
    <w:rsid w:val="00436041"/>
    <w:rsid w:val="00436A31"/>
    <w:rsid w:val="0043731B"/>
    <w:rsid w:val="00437524"/>
    <w:rsid w:val="0043781F"/>
    <w:rsid w:val="00437B32"/>
    <w:rsid w:val="0044052D"/>
    <w:rsid w:val="0044088A"/>
    <w:rsid w:val="00440DB7"/>
    <w:rsid w:val="004412DA"/>
    <w:rsid w:val="00441BFE"/>
    <w:rsid w:val="00441C9F"/>
    <w:rsid w:val="00441CAD"/>
    <w:rsid w:val="00441DC8"/>
    <w:rsid w:val="004437AE"/>
    <w:rsid w:val="00443AE8"/>
    <w:rsid w:val="00443DDB"/>
    <w:rsid w:val="00444465"/>
    <w:rsid w:val="00444FEF"/>
    <w:rsid w:val="00445313"/>
    <w:rsid w:val="00445545"/>
    <w:rsid w:val="00445EEB"/>
    <w:rsid w:val="00446061"/>
    <w:rsid w:val="0044629B"/>
    <w:rsid w:val="004463BB"/>
    <w:rsid w:val="00446752"/>
    <w:rsid w:val="004469EB"/>
    <w:rsid w:val="00447061"/>
    <w:rsid w:val="00447D02"/>
    <w:rsid w:val="00447DCA"/>
    <w:rsid w:val="00450D5A"/>
    <w:rsid w:val="00451616"/>
    <w:rsid w:val="004529FD"/>
    <w:rsid w:val="00453F4D"/>
    <w:rsid w:val="00454447"/>
    <w:rsid w:val="00454D07"/>
    <w:rsid w:val="00454F45"/>
    <w:rsid w:val="004552AA"/>
    <w:rsid w:val="0045595B"/>
    <w:rsid w:val="00456A03"/>
    <w:rsid w:val="004570ED"/>
    <w:rsid w:val="00457B10"/>
    <w:rsid w:val="00457B3B"/>
    <w:rsid w:val="00457E3E"/>
    <w:rsid w:val="00457E78"/>
    <w:rsid w:val="00460056"/>
    <w:rsid w:val="004604A8"/>
    <w:rsid w:val="004607D2"/>
    <w:rsid w:val="00460832"/>
    <w:rsid w:val="004609B0"/>
    <w:rsid w:val="00461E4A"/>
    <w:rsid w:val="00463160"/>
    <w:rsid w:val="004634E5"/>
    <w:rsid w:val="0046371F"/>
    <w:rsid w:val="00464263"/>
    <w:rsid w:val="0046488B"/>
    <w:rsid w:val="004655BC"/>
    <w:rsid w:val="00465D8C"/>
    <w:rsid w:val="00466219"/>
    <w:rsid w:val="004662CB"/>
    <w:rsid w:val="004669A6"/>
    <w:rsid w:val="00466DAA"/>
    <w:rsid w:val="00466E54"/>
    <w:rsid w:val="004670E1"/>
    <w:rsid w:val="0046731A"/>
    <w:rsid w:val="004677CA"/>
    <w:rsid w:val="00467B30"/>
    <w:rsid w:val="00467D21"/>
    <w:rsid w:val="00470DBD"/>
    <w:rsid w:val="00471584"/>
    <w:rsid w:val="004716A2"/>
    <w:rsid w:val="004718C8"/>
    <w:rsid w:val="00471B52"/>
    <w:rsid w:val="00471BBC"/>
    <w:rsid w:val="00471C5C"/>
    <w:rsid w:val="004721AE"/>
    <w:rsid w:val="004722D6"/>
    <w:rsid w:val="00472391"/>
    <w:rsid w:val="0047254F"/>
    <w:rsid w:val="00472C3E"/>
    <w:rsid w:val="00472D1F"/>
    <w:rsid w:val="00474816"/>
    <w:rsid w:val="00474CD8"/>
    <w:rsid w:val="00474F65"/>
    <w:rsid w:val="00476116"/>
    <w:rsid w:val="0047638F"/>
    <w:rsid w:val="00476B17"/>
    <w:rsid w:val="00476B20"/>
    <w:rsid w:val="004770C1"/>
    <w:rsid w:val="0047714B"/>
    <w:rsid w:val="00480D08"/>
    <w:rsid w:val="00481778"/>
    <w:rsid w:val="00481BD4"/>
    <w:rsid w:val="0048293C"/>
    <w:rsid w:val="00483B29"/>
    <w:rsid w:val="00483D1F"/>
    <w:rsid w:val="004848E6"/>
    <w:rsid w:val="004857C3"/>
    <w:rsid w:val="00485E4F"/>
    <w:rsid w:val="0048672B"/>
    <w:rsid w:val="00486E33"/>
    <w:rsid w:val="004908ED"/>
    <w:rsid w:val="00490C49"/>
    <w:rsid w:val="00490D13"/>
    <w:rsid w:val="00490EC0"/>
    <w:rsid w:val="004913CF"/>
    <w:rsid w:val="00491694"/>
    <w:rsid w:val="004919CC"/>
    <w:rsid w:val="0049255B"/>
    <w:rsid w:val="00492898"/>
    <w:rsid w:val="00492C00"/>
    <w:rsid w:val="00493A29"/>
    <w:rsid w:val="00493DE9"/>
    <w:rsid w:val="00494519"/>
    <w:rsid w:val="004952B8"/>
    <w:rsid w:val="00495729"/>
    <w:rsid w:val="00495A97"/>
    <w:rsid w:val="00495DBD"/>
    <w:rsid w:val="0049637A"/>
    <w:rsid w:val="0049763A"/>
    <w:rsid w:val="00497CDB"/>
    <w:rsid w:val="004A0805"/>
    <w:rsid w:val="004A1EEA"/>
    <w:rsid w:val="004A2146"/>
    <w:rsid w:val="004A22A0"/>
    <w:rsid w:val="004A23A7"/>
    <w:rsid w:val="004A23EE"/>
    <w:rsid w:val="004A2AE2"/>
    <w:rsid w:val="004A30F4"/>
    <w:rsid w:val="004A3A6D"/>
    <w:rsid w:val="004A3CFA"/>
    <w:rsid w:val="004A48C9"/>
    <w:rsid w:val="004A5036"/>
    <w:rsid w:val="004A5E9D"/>
    <w:rsid w:val="004A634E"/>
    <w:rsid w:val="004A688B"/>
    <w:rsid w:val="004A76E9"/>
    <w:rsid w:val="004A7DBB"/>
    <w:rsid w:val="004A7F43"/>
    <w:rsid w:val="004B054A"/>
    <w:rsid w:val="004B0D22"/>
    <w:rsid w:val="004B0D25"/>
    <w:rsid w:val="004B0F3C"/>
    <w:rsid w:val="004B12BC"/>
    <w:rsid w:val="004B13C7"/>
    <w:rsid w:val="004B248E"/>
    <w:rsid w:val="004B2DBB"/>
    <w:rsid w:val="004B31DE"/>
    <w:rsid w:val="004B34FE"/>
    <w:rsid w:val="004B3ACE"/>
    <w:rsid w:val="004B3D6E"/>
    <w:rsid w:val="004B49A7"/>
    <w:rsid w:val="004B4CF5"/>
    <w:rsid w:val="004B53DF"/>
    <w:rsid w:val="004B6317"/>
    <w:rsid w:val="004B6ADF"/>
    <w:rsid w:val="004B6D1A"/>
    <w:rsid w:val="004B706B"/>
    <w:rsid w:val="004B75A1"/>
    <w:rsid w:val="004B7F9C"/>
    <w:rsid w:val="004C01AC"/>
    <w:rsid w:val="004C02A4"/>
    <w:rsid w:val="004C1C76"/>
    <w:rsid w:val="004C204A"/>
    <w:rsid w:val="004C26B4"/>
    <w:rsid w:val="004C2B26"/>
    <w:rsid w:val="004C3347"/>
    <w:rsid w:val="004C5540"/>
    <w:rsid w:val="004C58FD"/>
    <w:rsid w:val="004C66CC"/>
    <w:rsid w:val="004C6AC9"/>
    <w:rsid w:val="004C6E59"/>
    <w:rsid w:val="004C74F7"/>
    <w:rsid w:val="004D0217"/>
    <w:rsid w:val="004D0223"/>
    <w:rsid w:val="004D08CB"/>
    <w:rsid w:val="004D13BB"/>
    <w:rsid w:val="004D14E8"/>
    <w:rsid w:val="004D1C21"/>
    <w:rsid w:val="004D1EC1"/>
    <w:rsid w:val="004D23F9"/>
    <w:rsid w:val="004D27FA"/>
    <w:rsid w:val="004D2F67"/>
    <w:rsid w:val="004D30B6"/>
    <w:rsid w:val="004D32C7"/>
    <w:rsid w:val="004D3759"/>
    <w:rsid w:val="004D4131"/>
    <w:rsid w:val="004D43E9"/>
    <w:rsid w:val="004D4622"/>
    <w:rsid w:val="004D4D58"/>
    <w:rsid w:val="004D4E5C"/>
    <w:rsid w:val="004D515E"/>
    <w:rsid w:val="004D6396"/>
    <w:rsid w:val="004D6586"/>
    <w:rsid w:val="004D6C85"/>
    <w:rsid w:val="004D6E59"/>
    <w:rsid w:val="004D76D9"/>
    <w:rsid w:val="004D7DC7"/>
    <w:rsid w:val="004D7E02"/>
    <w:rsid w:val="004D7EEA"/>
    <w:rsid w:val="004D7FCC"/>
    <w:rsid w:val="004E0177"/>
    <w:rsid w:val="004E12D6"/>
    <w:rsid w:val="004E1671"/>
    <w:rsid w:val="004E17C6"/>
    <w:rsid w:val="004E1885"/>
    <w:rsid w:val="004E369E"/>
    <w:rsid w:val="004E39D6"/>
    <w:rsid w:val="004E3FCB"/>
    <w:rsid w:val="004E466B"/>
    <w:rsid w:val="004E473C"/>
    <w:rsid w:val="004E489B"/>
    <w:rsid w:val="004E4CCF"/>
    <w:rsid w:val="004E4F17"/>
    <w:rsid w:val="004E564F"/>
    <w:rsid w:val="004E577E"/>
    <w:rsid w:val="004E5BDB"/>
    <w:rsid w:val="004E5CC7"/>
    <w:rsid w:val="004E5FA3"/>
    <w:rsid w:val="004E678C"/>
    <w:rsid w:val="004E6D3E"/>
    <w:rsid w:val="004E7C38"/>
    <w:rsid w:val="004E7E6E"/>
    <w:rsid w:val="004F05D9"/>
    <w:rsid w:val="004F0D67"/>
    <w:rsid w:val="004F10C9"/>
    <w:rsid w:val="004F1468"/>
    <w:rsid w:val="004F17D1"/>
    <w:rsid w:val="004F2088"/>
    <w:rsid w:val="004F20F4"/>
    <w:rsid w:val="004F3075"/>
    <w:rsid w:val="004F35E3"/>
    <w:rsid w:val="004F4495"/>
    <w:rsid w:val="004F476A"/>
    <w:rsid w:val="004F4A3E"/>
    <w:rsid w:val="004F4C56"/>
    <w:rsid w:val="004F4E46"/>
    <w:rsid w:val="004F511E"/>
    <w:rsid w:val="004F522C"/>
    <w:rsid w:val="004F6270"/>
    <w:rsid w:val="004F64F2"/>
    <w:rsid w:val="004F66CD"/>
    <w:rsid w:val="004F7012"/>
    <w:rsid w:val="004F77AB"/>
    <w:rsid w:val="0050026B"/>
    <w:rsid w:val="00500D77"/>
    <w:rsid w:val="005010A0"/>
    <w:rsid w:val="0050127E"/>
    <w:rsid w:val="00501896"/>
    <w:rsid w:val="00501CDB"/>
    <w:rsid w:val="00502017"/>
    <w:rsid w:val="00502030"/>
    <w:rsid w:val="00502398"/>
    <w:rsid w:val="0050263F"/>
    <w:rsid w:val="0050273E"/>
    <w:rsid w:val="00502933"/>
    <w:rsid w:val="005029DC"/>
    <w:rsid w:val="00502D8A"/>
    <w:rsid w:val="0050311C"/>
    <w:rsid w:val="00504577"/>
    <w:rsid w:val="005059F1"/>
    <w:rsid w:val="0050621F"/>
    <w:rsid w:val="0050639C"/>
    <w:rsid w:val="00506625"/>
    <w:rsid w:val="00506B32"/>
    <w:rsid w:val="00506D1D"/>
    <w:rsid w:val="0050738E"/>
    <w:rsid w:val="00510429"/>
    <w:rsid w:val="005108D7"/>
    <w:rsid w:val="0051104C"/>
    <w:rsid w:val="005114F7"/>
    <w:rsid w:val="00511F5F"/>
    <w:rsid w:val="00512839"/>
    <w:rsid w:val="005130A7"/>
    <w:rsid w:val="00513197"/>
    <w:rsid w:val="0051342B"/>
    <w:rsid w:val="005138EC"/>
    <w:rsid w:val="00514362"/>
    <w:rsid w:val="00514EC9"/>
    <w:rsid w:val="00515A23"/>
    <w:rsid w:val="00515F91"/>
    <w:rsid w:val="00516250"/>
    <w:rsid w:val="00516F92"/>
    <w:rsid w:val="005174AB"/>
    <w:rsid w:val="00517B37"/>
    <w:rsid w:val="0052132A"/>
    <w:rsid w:val="00521B38"/>
    <w:rsid w:val="00522993"/>
    <w:rsid w:val="0052382C"/>
    <w:rsid w:val="00524746"/>
    <w:rsid w:val="005254B2"/>
    <w:rsid w:val="00525AA5"/>
    <w:rsid w:val="00525DD1"/>
    <w:rsid w:val="00526180"/>
    <w:rsid w:val="00526511"/>
    <w:rsid w:val="00526C8C"/>
    <w:rsid w:val="005272D0"/>
    <w:rsid w:val="005277B4"/>
    <w:rsid w:val="00527927"/>
    <w:rsid w:val="0053017F"/>
    <w:rsid w:val="0053144B"/>
    <w:rsid w:val="005317E2"/>
    <w:rsid w:val="005320D4"/>
    <w:rsid w:val="00532247"/>
    <w:rsid w:val="005327C2"/>
    <w:rsid w:val="00532E4F"/>
    <w:rsid w:val="00532F62"/>
    <w:rsid w:val="00533609"/>
    <w:rsid w:val="00533D20"/>
    <w:rsid w:val="00533DAC"/>
    <w:rsid w:val="0053401E"/>
    <w:rsid w:val="0053425A"/>
    <w:rsid w:val="00534B0F"/>
    <w:rsid w:val="00534EFB"/>
    <w:rsid w:val="00534FC4"/>
    <w:rsid w:val="005355C3"/>
    <w:rsid w:val="00536DE7"/>
    <w:rsid w:val="00537115"/>
    <w:rsid w:val="005400AD"/>
    <w:rsid w:val="00540830"/>
    <w:rsid w:val="005412BB"/>
    <w:rsid w:val="00542231"/>
    <w:rsid w:val="005424B3"/>
    <w:rsid w:val="0054278E"/>
    <w:rsid w:val="005427AF"/>
    <w:rsid w:val="00542ECB"/>
    <w:rsid w:val="005432BA"/>
    <w:rsid w:val="00543B9D"/>
    <w:rsid w:val="005443A5"/>
    <w:rsid w:val="005445D8"/>
    <w:rsid w:val="00545312"/>
    <w:rsid w:val="00545AED"/>
    <w:rsid w:val="005472B3"/>
    <w:rsid w:val="005472C6"/>
    <w:rsid w:val="00547688"/>
    <w:rsid w:val="005503B4"/>
    <w:rsid w:val="00550C11"/>
    <w:rsid w:val="00550DE7"/>
    <w:rsid w:val="005514BB"/>
    <w:rsid w:val="005516B5"/>
    <w:rsid w:val="00551F73"/>
    <w:rsid w:val="00552301"/>
    <w:rsid w:val="0055269F"/>
    <w:rsid w:val="00553046"/>
    <w:rsid w:val="0055340C"/>
    <w:rsid w:val="005536EB"/>
    <w:rsid w:val="005538EF"/>
    <w:rsid w:val="00553E62"/>
    <w:rsid w:val="0055412C"/>
    <w:rsid w:val="00554AB0"/>
    <w:rsid w:val="005550B9"/>
    <w:rsid w:val="0055561C"/>
    <w:rsid w:val="00555CC7"/>
    <w:rsid w:val="005561A7"/>
    <w:rsid w:val="0055629C"/>
    <w:rsid w:val="00556587"/>
    <w:rsid w:val="00556C84"/>
    <w:rsid w:val="00556D5F"/>
    <w:rsid w:val="00557981"/>
    <w:rsid w:val="00560148"/>
    <w:rsid w:val="0056016F"/>
    <w:rsid w:val="005605A2"/>
    <w:rsid w:val="0056080F"/>
    <w:rsid w:val="00560B6B"/>
    <w:rsid w:val="00560EDE"/>
    <w:rsid w:val="00561042"/>
    <w:rsid w:val="005610C7"/>
    <w:rsid w:val="005613DA"/>
    <w:rsid w:val="00561C91"/>
    <w:rsid w:val="00561EC6"/>
    <w:rsid w:val="0056222E"/>
    <w:rsid w:val="005622E8"/>
    <w:rsid w:val="00565011"/>
    <w:rsid w:val="0056506E"/>
    <w:rsid w:val="00565360"/>
    <w:rsid w:val="00565EBC"/>
    <w:rsid w:val="0056662F"/>
    <w:rsid w:val="005669CB"/>
    <w:rsid w:val="00566D53"/>
    <w:rsid w:val="0056708A"/>
    <w:rsid w:val="00567242"/>
    <w:rsid w:val="00567755"/>
    <w:rsid w:val="00571BB7"/>
    <w:rsid w:val="00571BC5"/>
    <w:rsid w:val="00571E0A"/>
    <w:rsid w:val="00571EC3"/>
    <w:rsid w:val="005727DF"/>
    <w:rsid w:val="0057317C"/>
    <w:rsid w:val="005733DC"/>
    <w:rsid w:val="00573656"/>
    <w:rsid w:val="00573720"/>
    <w:rsid w:val="00574763"/>
    <w:rsid w:val="0057496C"/>
    <w:rsid w:val="005749A3"/>
    <w:rsid w:val="00574A7F"/>
    <w:rsid w:val="005751AD"/>
    <w:rsid w:val="0057546A"/>
    <w:rsid w:val="00576400"/>
    <w:rsid w:val="00576774"/>
    <w:rsid w:val="00576AD7"/>
    <w:rsid w:val="00577189"/>
    <w:rsid w:val="005772CC"/>
    <w:rsid w:val="005807F5"/>
    <w:rsid w:val="005823F5"/>
    <w:rsid w:val="00582C91"/>
    <w:rsid w:val="005832CD"/>
    <w:rsid w:val="005833E1"/>
    <w:rsid w:val="00583542"/>
    <w:rsid w:val="00583B31"/>
    <w:rsid w:val="00583FEE"/>
    <w:rsid w:val="00584042"/>
    <w:rsid w:val="005840B6"/>
    <w:rsid w:val="00584380"/>
    <w:rsid w:val="00584A01"/>
    <w:rsid w:val="00584A5C"/>
    <w:rsid w:val="00585712"/>
    <w:rsid w:val="00585A34"/>
    <w:rsid w:val="00585E5A"/>
    <w:rsid w:val="00586108"/>
    <w:rsid w:val="005867B9"/>
    <w:rsid w:val="00586BF6"/>
    <w:rsid w:val="0059073A"/>
    <w:rsid w:val="00590860"/>
    <w:rsid w:val="00592DA3"/>
    <w:rsid w:val="00593058"/>
    <w:rsid w:val="00593173"/>
    <w:rsid w:val="005939A3"/>
    <w:rsid w:val="005939D5"/>
    <w:rsid w:val="00594F48"/>
    <w:rsid w:val="00595445"/>
    <w:rsid w:val="00595608"/>
    <w:rsid w:val="0059597D"/>
    <w:rsid w:val="00595A3C"/>
    <w:rsid w:val="00596491"/>
    <w:rsid w:val="00596D68"/>
    <w:rsid w:val="00597391"/>
    <w:rsid w:val="005977F1"/>
    <w:rsid w:val="00597E2E"/>
    <w:rsid w:val="005A037D"/>
    <w:rsid w:val="005A0446"/>
    <w:rsid w:val="005A0590"/>
    <w:rsid w:val="005A0C98"/>
    <w:rsid w:val="005A23AB"/>
    <w:rsid w:val="005A298D"/>
    <w:rsid w:val="005A36AB"/>
    <w:rsid w:val="005A3D6F"/>
    <w:rsid w:val="005A3D89"/>
    <w:rsid w:val="005A4806"/>
    <w:rsid w:val="005A48F7"/>
    <w:rsid w:val="005A4DBC"/>
    <w:rsid w:val="005A53A1"/>
    <w:rsid w:val="005A5578"/>
    <w:rsid w:val="005A5684"/>
    <w:rsid w:val="005A65C2"/>
    <w:rsid w:val="005A6780"/>
    <w:rsid w:val="005A6A20"/>
    <w:rsid w:val="005A6B51"/>
    <w:rsid w:val="005A77BF"/>
    <w:rsid w:val="005A77E6"/>
    <w:rsid w:val="005A7A04"/>
    <w:rsid w:val="005A7C9B"/>
    <w:rsid w:val="005B02D4"/>
    <w:rsid w:val="005B0B37"/>
    <w:rsid w:val="005B0E94"/>
    <w:rsid w:val="005B1A7C"/>
    <w:rsid w:val="005B1C25"/>
    <w:rsid w:val="005B1E16"/>
    <w:rsid w:val="005B2964"/>
    <w:rsid w:val="005B2C4B"/>
    <w:rsid w:val="005B2E4D"/>
    <w:rsid w:val="005B2E6C"/>
    <w:rsid w:val="005B3374"/>
    <w:rsid w:val="005B3E47"/>
    <w:rsid w:val="005B4660"/>
    <w:rsid w:val="005B569E"/>
    <w:rsid w:val="005B5859"/>
    <w:rsid w:val="005B59B9"/>
    <w:rsid w:val="005B5B1B"/>
    <w:rsid w:val="005B5D13"/>
    <w:rsid w:val="005B6110"/>
    <w:rsid w:val="005B7466"/>
    <w:rsid w:val="005C071F"/>
    <w:rsid w:val="005C07C2"/>
    <w:rsid w:val="005C113B"/>
    <w:rsid w:val="005C1415"/>
    <w:rsid w:val="005C1523"/>
    <w:rsid w:val="005C1882"/>
    <w:rsid w:val="005C1B6B"/>
    <w:rsid w:val="005C211B"/>
    <w:rsid w:val="005C216C"/>
    <w:rsid w:val="005C22CF"/>
    <w:rsid w:val="005C285A"/>
    <w:rsid w:val="005C288B"/>
    <w:rsid w:val="005C3156"/>
    <w:rsid w:val="005C4B8D"/>
    <w:rsid w:val="005C54E0"/>
    <w:rsid w:val="005C5890"/>
    <w:rsid w:val="005C58A6"/>
    <w:rsid w:val="005C598D"/>
    <w:rsid w:val="005C6A98"/>
    <w:rsid w:val="005C6D14"/>
    <w:rsid w:val="005C7540"/>
    <w:rsid w:val="005D0E00"/>
    <w:rsid w:val="005D128F"/>
    <w:rsid w:val="005D16CB"/>
    <w:rsid w:val="005D1748"/>
    <w:rsid w:val="005D20DB"/>
    <w:rsid w:val="005D2FFF"/>
    <w:rsid w:val="005D4337"/>
    <w:rsid w:val="005D43BE"/>
    <w:rsid w:val="005D487D"/>
    <w:rsid w:val="005D4ED7"/>
    <w:rsid w:val="005D5215"/>
    <w:rsid w:val="005D5E91"/>
    <w:rsid w:val="005D620D"/>
    <w:rsid w:val="005D6A6C"/>
    <w:rsid w:val="005D7189"/>
    <w:rsid w:val="005D7C43"/>
    <w:rsid w:val="005E0175"/>
    <w:rsid w:val="005E1472"/>
    <w:rsid w:val="005E16C2"/>
    <w:rsid w:val="005E1B50"/>
    <w:rsid w:val="005E24E0"/>
    <w:rsid w:val="005E279F"/>
    <w:rsid w:val="005E30E1"/>
    <w:rsid w:val="005E30E2"/>
    <w:rsid w:val="005E3464"/>
    <w:rsid w:val="005E4AAB"/>
    <w:rsid w:val="005E4DDB"/>
    <w:rsid w:val="005E6808"/>
    <w:rsid w:val="005E708A"/>
    <w:rsid w:val="005E72F0"/>
    <w:rsid w:val="005E762D"/>
    <w:rsid w:val="005E78A7"/>
    <w:rsid w:val="005F0F02"/>
    <w:rsid w:val="005F0FE2"/>
    <w:rsid w:val="005F134B"/>
    <w:rsid w:val="005F168F"/>
    <w:rsid w:val="005F19AF"/>
    <w:rsid w:val="005F1E3E"/>
    <w:rsid w:val="005F224D"/>
    <w:rsid w:val="005F23B3"/>
    <w:rsid w:val="005F2527"/>
    <w:rsid w:val="005F255F"/>
    <w:rsid w:val="005F2F2D"/>
    <w:rsid w:val="005F3935"/>
    <w:rsid w:val="005F440B"/>
    <w:rsid w:val="005F475C"/>
    <w:rsid w:val="005F4B36"/>
    <w:rsid w:val="005F550D"/>
    <w:rsid w:val="005F58D3"/>
    <w:rsid w:val="005F6083"/>
    <w:rsid w:val="005F61D0"/>
    <w:rsid w:val="005F6326"/>
    <w:rsid w:val="005F6328"/>
    <w:rsid w:val="005F6347"/>
    <w:rsid w:val="005F6632"/>
    <w:rsid w:val="005F741D"/>
    <w:rsid w:val="005F7454"/>
    <w:rsid w:val="005F770C"/>
    <w:rsid w:val="005F786D"/>
    <w:rsid w:val="005F7ADD"/>
    <w:rsid w:val="00600200"/>
    <w:rsid w:val="006005A3"/>
    <w:rsid w:val="006029C6"/>
    <w:rsid w:val="00602EC7"/>
    <w:rsid w:val="0060366A"/>
    <w:rsid w:val="006038D0"/>
    <w:rsid w:val="006038E8"/>
    <w:rsid w:val="006043B4"/>
    <w:rsid w:val="006044F8"/>
    <w:rsid w:val="00605559"/>
    <w:rsid w:val="00605B49"/>
    <w:rsid w:val="006066C1"/>
    <w:rsid w:val="00606F4C"/>
    <w:rsid w:val="00606F71"/>
    <w:rsid w:val="006079E3"/>
    <w:rsid w:val="00607C38"/>
    <w:rsid w:val="00607C74"/>
    <w:rsid w:val="006107BF"/>
    <w:rsid w:val="00610998"/>
    <w:rsid w:val="00611D0E"/>
    <w:rsid w:val="00612912"/>
    <w:rsid w:val="00613A5E"/>
    <w:rsid w:val="00613B36"/>
    <w:rsid w:val="0061492A"/>
    <w:rsid w:val="00614B54"/>
    <w:rsid w:val="0061640A"/>
    <w:rsid w:val="00616866"/>
    <w:rsid w:val="00616F8A"/>
    <w:rsid w:val="00617795"/>
    <w:rsid w:val="00617D20"/>
    <w:rsid w:val="00620FD2"/>
    <w:rsid w:val="0062123B"/>
    <w:rsid w:val="006217FA"/>
    <w:rsid w:val="0062235B"/>
    <w:rsid w:val="006225F0"/>
    <w:rsid w:val="00622717"/>
    <w:rsid w:val="00623AD0"/>
    <w:rsid w:val="00624CE5"/>
    <w:rsid w:val="00625060"/>
    <w:rsid w:val="006255C2"/>
    <w:rsid w:val="00625634"/>
    <w:rsid w:val="00625A31"/>
    <w:rsid w:val="00625B58"/>
    <w:rsid w:val="00625C02"/>
    <w:rsid w:val="0062630B"/>
    <w:rsid w:val="00626881"/>
    <w:rsid w:val="00626DFE"/>
    <w:rsid w:val="00626ED8"/>
    <w:rsid w:val="0062761C"/>
    <w:rsid w:val="00627F68"/>
    <w:rsid w:val="00630FED"/>
    <w:rsid w:val="0063100D"/>
    <w:rsid w:val="006311CF"/>
    <w:rsid w:val="00631BF3"/>
    <w:rsid w:val="00631DA2"/>
    <w:rsid w:val="00631F5B"/>
    <w:rsid w:val="006327CC"/>
    <w:rsid w:val="00632B41"/>
    <w:rsid w:val="00632E12"/>
    <w:rsid w:val="0063335E"/>
    <w:rsid w:val="00633EE1"/>
    <w:rsid w:val="006342B7"/>
    <w:rsid w:val="006344D6"/>
    <w:rsid w:val="00634692"/>
    <w:rsid w:val="0063472B"/>
    <w:rsid w:val="00635860"/>
    <w:rsid w:val="0063608A"/>
    <w:rsid w:val="006363FA"/>
    <w:rsid w:val="00636F01"/>
    <w:rsid w:val="0063705A"/>
    <w:rsid w:val="0063726F"/>
    <w:rsid w:val="00637C36"/>
    <w:rsid w:val="00637D78"/>
    <w:rsid w:val="00637DD1"/>
    <w:rsid w:val="00640265"/>
    <w:rsid w:val="0064149D"/>
    <w:rsid w:val="006414D0"/>
    <w:rsid w:val="00641AA7"/>
    <w:rsid w:val="00641CC7"/>
    <w:rsid w:val="006422CB"/>
    <w:rsid w:val="00642520"/>
    <w:rsid w:val="00642699"/>
    <w:rsid w:val="006429BA"/>
    <w:rsid w:val="00643673"/>
    <w:rsid w:val="006436AB"/>
    <w:rsid w:val="006438A7"/>
    <w:rsid w:val="00643AAD"/>
    <w:rsid w:val="00643CBA"/>
    <w:rsid w:val="00644510"/>
    <w:rsid w:val="00645D36"/>
    <w:rsid w:val="00645D67"/>
    <w:rsid w:val="00645E4E"/>
    <w:rsid w:val="00646D05"/>
    <w:rsid w:val="0065021B"/>
    <w:rsid w:val="006508B5"/>
    <w:rsid w:val="006523F5"/>
    <w:rsid w:val="00652CE0"/>
    <w:rsid w:val="00652ED0"/>
    <w:rsid w:val="0065314C"/>
    <w:rsid w:val="00653222"/>
    <w:rsid w:val="0065373C"/>
    <w:rsid w:val="00653E55"/>
    <w:rsid w:val="006540B2"/>
    <w:rsid w:val="0065428B"/>
    <w:rsid w:val="00654379"/>
    <w:rsid w:val="0065472B"/>
    <w:rsid w:val="006550AA"/>
    <w:rsid w:val="00655C9D"/>
    <w:rsid w:val="0065773B"/>
    <w:rsid w:val="00657D6F"/>
    <w:rsid w:val="00660BDB"/>
    <w:rsid w:val="00660DFA"/>
    <w:rsid w:val="00660F44"/>
    <w:rsid w:val="00662583"/>
    <w:rsid w:val="0066289A"/>
    <w:rsid w:val="00662DF2"/>
    <w:rsid w:val="00664494"/>
    <w:rsid w:val="00664792"/>
    <w:rsid w:val="00664BF5"/>
    <w:rsid w:val="00664C20"/>
    <w:rsid w:val="006651CC"/>
    <w:rsid w:val="00665539"/>
    <w:rsid w:val="0066573F"/>
    <w:rsid w:val="00666066"/>
    <w:rsid w:val="006665B5"/>
    <w:rsid w:val="00666F6C"/>
    <w:rsid w:val="00667393"/>
    <w:rsid w:val="006673FA"/>
    <w:rsid w:val="00667CCB"/>
    <w:rsid w:val="00667CD6"/>
    <w:rsid w:val="00670FBB"/>
    <w:rsid w:val="0067292A"/>
    <w:rsid w:val="00673291"/>
    <w:rsid w:val="006736F0"/>
    <w:rsid w:val="00673E6B"/>
    <w:rsid w:val="006741F3"/>
    <w:rsid w:val="006745C0"/>
    <w:rsid w:val="00674C2A"/>
    <w:rsid w:val="00675203"/>
    <w:rsid w:val="00676121"/>
    <w:rsid w:val="006762A2"/>
    <w:rsid w:val="006766F8"/>
    <w:rsid w:val="00676F3F"/>
    <w:rsid w:val="00676F73"/>
    <w:rsid w:val="006773E0"/>
    <w:rsid w:val="006776EF"/>
    <w:rsid w:val="00677B86"/>
    <w:rsid w:val="00677D84"/>
    <w:rsid w:val="00680704"/>
    <w:rsid w:val="00681003"/>
    <w:rsid w:val="0068136A"/>
    <w:rsid w:val="0068145A"/>
    <w:rsid w:val="00683456"/>
    <w:rsid w:val="00683E07"/>
    <w:rsid w:val="00683E4A"/>
    <w:rsid w:val="00683F33"/>
    <w:rsid w:val="0068459E"/>
    <w:rsid w:val="006848FA"/>
    <w:rsid w:val="00684EEA"/>
    <w:rsid w:val="00685CFD"/>
    <w:rsid w:val="00686BC0"/>
    <w:rsid w:val="00686E44"/>
    <w:rsid w:val="00686EFD"/>
    <w:rsid w:val="00686FD0"/>
    <w:rsid w:val="00687337"/>
    <w:rsid w:val="00687462"/>
    <w:rsid w:val="0068759C"/>
    <w:rsid w:val="00687C72"/>
    <w:rsid w:val="00690771"/>
    <w:rsid w:val="00690AB6"/>
    <w:rsid w:val="00690C26"/>
    <w:rsid w:val="006915DA"/>
    <w:rsid w:val="006916CF"/>
    <w:rsid w:val="00692613"/>
    <w:rsid w:val="00694C89"/>
    <w:rsid w:val="00694F5B"/>
    <w:rsid w:val="0069638E"/>
    <w:rsid w:val="00696A55"/>
    <w:rsid w:val="00696B90"/>
    <w:rsid w:val="00696BBC"/>
    <w:rsid w:val="00696E41"/>
    <w:rsid w:val="006970F7"/>
    <w:rsid w:val="006971B3"/>
    <w:rsid w:val="0069735A"/>
    <w:rsid w:val="00697995"/>
    <w:rsid w:val="00697F41"/>
    <w:rsid w:val="006A0DD2"/>
    <w:rsid w:val="006A18D4"/>
    <w:rsid w:val="006A1D1A"/>
    <w:rsid w:val="006A2C53"/>
    <w:rsid w:val="006A3036"/>
    <w:rsid w:val="006A3255"/>
    <w:rsid w:val="006A3698"/>
    <w:rsid w:val="006A37CF"/>
    <w:rsid w:val="006A4879"/>
    <w:rsid w:val="006A51AF"/>
    <w:rsid w:val="006A52E9"/>
    <w:rsid w:val="006A69E1"/>
    <w:rsid w:val="006A7437"/>
    <w:rsid w:val="006B0CC0"/>
    <w:rsid w:val="006B0DC9"/>
    <w:rsid w:val="006B18F8"/>
    <w:rsid w:val="006B19F5"/>
    <w:rsid w:val="006B2BE2"/>
    <w:rsid w:val="006B3049"/>
    <w:rsid w:val="006B34D1"/>
    <w:rsid w:val="006B3633"/>
    <w:rsid w:val="006B40CD"/>
    <w:rsid w:val="006B415A"/>
    <w:rsid w:val="006B41A7"/>
    <w:rsid w:val="006B57E3"/>
    <w:rsid w:val="006B58E1"/>
    <w:rsid w:val="006B5F7C"/>
    <w:rsid w:val="006B60AE"/>
    <w:rsid w:val="006B7758"/>
    <w:rsid w:val="006B7E74"/>
    <w:rsid w:val="006C0019"/>
    <w:rsid w:val="006C08A0"/>
    <w:rsid w:val="006C134F"/>
    <w:rsid w:val="006C1FCA"/>
    <w:rsid w:val="006C2C99"/>
    <w:rsid w:val="006C375E"/>
    <w:rsid w:val="006C3A88"/>
    <w:rsid w:val="006C4D52"/>
    <w:rsid w:val="006C4D91"/>
    <w:rsid w:val="006C52DB"/>
    <w:rsid w:val="006C57B6"/>
    <w:rsid w:val="006C5F4B"/>
    <w:rsid w:val="006C68C5"/>
    <w:rsid w:val="006C6B98"/>
    <w:rsid w:val="006C72C7"/>
    <w:rsid w:val="006D01D1"/>
    <w:rsid w:val="006D1EBB"/>
    <w:rsid w:val="006D2AD6"/>
    <w:rsid w:val="006D3D42"/>
    <w:rsid w:val="006D45B9"/>
    <w:rsid w:val="006D47BE"/>
    <w:rsid w:val="006D4A8E"/>
    <w:rsid w:val="006D548E"/>
    <w:rsid w:val="006D5A87"/>
    <w:rsid w:val="006D62CE"/>
    <w:rsid w:val="006D63F0"/>
    <w:rsid w:val="006D73B9"/>
    <w:rsid w:val="006D762C"/>
    <w:rsid w:val="006D76C1"/>
    <w:rsid w:val="006D795A"/>
    <w:rsid w:val="006D7E5D"/>
    <w:rsid w:val="006E0190"/>
    <w:rsid w:val="006E0193"/>
    <w:rsid w:val="006E03FB"/>
    <w:rsid w:val="006E075A"/>
    <w:rsid w:val="006E0909"/>
    <w:rsid w:val="006E096C"/>
    <w:rsid w:val="006E0CB7"/>
    <w:rsid w:val="006E11BD"/>
    <w:rsid w:val="006E152E"/>
    <w:rsid w:val="006E1733"/>
    <w:rsid w:val="006E17F1"/>
    <w:rsid w:val="006E1DA0"/>
    <w:rsid w:val="006E215A"/>
    <w:rsid w:val="006E3B59"/>
    <w:rsid w:val="006E4315"/>
    <w:rsid w:val="006E48C2"/>
    <w:rsid w:val="006E4AAB"/>
    <w:rsid w:val="006E527B"/>
    <w:rsid w:val="006E5309"/>
    <w:rsid w:val="006E5856"/>
    <w:rsid w:val="006E5CCB"/>
    <w:rsid w:val="006E6BFD"/>
    <w:rsid w:val="006E75D4"/>
    <w:rsid w:val="006F00F9"/>
    <w:rsid w:val="006F013E"/>
    <w:rsid w:val="006F03A8"/>
    <w:rsid w:val="006F06E0"/>
    <w:rsid w:val="006F0CEB"/>
    <w:rsid w:val="006F1589"/>
    <w:rsid w:val="006F1D8D"/>
    <w:rsid w:val="006F1F49"/>
    <w:rsid w:val="006F2B58"/>
    <w:rsid w:val="006F2C01"/>
    <w:rsid w:val="006F2E9B"/>
    <w:rsid w:val="006F30C4"/>
    <w:rsid w:val="006F33DF"/>
    <w:rsid w:val="006F387A"/>
    <w:rsid w:val="006F4F5E"/>
    <w:rsid w:val="006F523A"/>
    <w:rsid w:val="006F6072"/>
    <w:rsid w:val="006F64B3"/>
    <w:rsid w:val="006F6CAD"/>
    <w:rsid w:val="006F7D2C"/>
    <w:rsid w:val="00700324"/>
    <w:rsid w:val="007009A3"/>
    <w:rsid w:val="00701129"/>
    <w:rsid w:val="007013B2"/>
    <w:rsid w:val="00701767"/>
    <w:rsid w:val="00701E60"/>
    <w:rsid w:val="00702244"/>
    <w:rsid w:val="0070294A"/>
    <w:rsid w:val="00702CD0"/>
    <w:rsid w:val="00703191"/>
    <w:rsid w:val="0070367E"/>
    <w:rsid w:val="0070407C"/>
    <w:rsid w:val="007040A6"/>
    <w:rsid w:val="007041BE"/>
    <w:rsid w:val="007049C6"/>
    <w:rsid w:val="00704F9D"/>
    <w:rsid w:val="0070514D"/>
    <w:rsid w:val="007055A8"/>
    <w:rsid w:val="007056C3"/>
    <w:rsid w:val="007059D5"/>
    <w:rsid w:val="00705B6D"/>
    <w:rsid w:val="0070608F"/>
    <w:rsid w:val="00706723"/>
    <w:rsid w:val="007067D7"/>
    <w:rsid w:val="0070688A"/>
    <w:rsid w:val="007077E2"/>
    <w:rsid w:val="00710BD3"/>
    <w:rsid w:val="00710F8B"/>
    <w:rsid w:val="00711326"/>
    <w:rsid w:val="00711521"/>
    <w:rsid w:val="00711DA4"/>
    <w:rsid w:val="00711F83"/>
    <w:rsid w:val="00712062"/>
    <w:rsid w:val="00712EF9"/>
    <w:rsid w:val="0071300D"/>
    <w:rsid w:val="00713537"/>
    <w:rsid w:val="00713998"/>
    <w:rsid w:val="00713E3C"/>
    <w:rsid w:val="00714CBD"/>
    <w:rsid w:val="00715BF2"/>
    <w:rsid w:val="0071602B"/>
    <w:rsid w:val="00716377"/>
    <w:rsid w:val="00717E81"/>
    <w:rsid w:val="00717FCE"/>
    <w:rsid w:val="00720275"/>
    <w:rsid w:val="0072036F"/>
    <w:rsid w:val="007207B5"/>
    <w:rsid w:val="00720BDF"/>
    <w:rsid w:val="007212DF"/>
    <w:rsid w:val="0072154C"/>
    <w:rsid w:val="00721745"/>
    <w:rsid w:val="00721B8C"/>
    <w:rsid w:val="00721C66"/>
    <w:rsid w:val="00721ECE"/>
    <w:rsid w:val="007222BE"/>
    <w:rsid w:val="007231B7"/>
    <w:rsid w:val="00723370"/>
    <w:rsid w:val="007243B8"/>
    <w:rsid w:val="00724927"/>
    <w:rsid w:val="00724E33"/>
    <w:rsid w:val="007256DC"/>
    <w:rsid w:val="007269A3"/>
    <w:rsid w:val="00727D38"/>
    <w:rsid w:val="007300DF"/>
    <w:rsid w:val="007306EE"/>
    <w:rsid w:val="00731B94"/>
    <w:rsid w:val="00731DA2"/>
    <w:rsid w:val="00732168"/>
    <w:rsid w:val="00732375"/>
    <w:rsid w:val="00732976"/>
    <w:rsid w:val="0073323D"/>
    <w:rsid w:val="007334D5"/>
    <w:rsid w:val="00733639"/>
    <w:rsid w:val="00733AB7"/>
    <w:rsid w:val="00733BEA"/>
    <w:rsid w:val="00733C3F"/>
    <w:rsid w:val="0073471A"/>
    <w:rsid w:val="007347BF"/>
    <w:rsid w:val="00735117"/>
    <w:rsid w:val="00736788"/>
    <w:rsid w:val="00737077"/>
    <w:rsid w:val="0073708A"/>
    <w:rsid w:val="0073712D"/>
    <w:rsid w:val="007374CE"/>
    <w:rsid w:val="007375A6"/>
    <w:rsid w:val="007377D5"/>
    <w:rsid w:val="00740E82"/>
    <w:rsid w:val="0074183C"/>
    <w:rsid w:val="007424CB"/>
    <w:rsid w:val="007428BE"/>
    <w:rsid w:val="007431E3"/>
    <w:rsid w:val="00743AA8"/>
    <w:rsid w:val="00744E00"/>
    <w:rsid w:val="00744FF0"/>
    <w:rsid w:val="0074571B"/>
    <w:rsid w:val="00745ADF"/>
    <w:rsid w:val="0074695A"/>
    <w:rsid w:val="007469B0"/>
    <w:rsid w:val="00746A74"/>
    <w:rsid w:val="007502B7"/>
    <w:rsid w:val="007503C7"/>
    <w:rsid w:val="007503DA"/>
    <w:rsid w:val="0075069A"/>
    <w:rsid w:val="00750FBC"/>
    <w:rsid w:val="007513FE"/>
    <w:rsid w:val="007514F5"/>
    <w:rsid w:val="00752378"/>
    <w:rsid w:val="00752E4B"/>
    <w:rsid w:val="00752FAE"/>
    <w:rsid w:val="00753468"/>
    <w:rsid w:val="0075346A"/>
    <w:rsid w:val="00753E35"/>
    <w:rsid w:val="00753FA6"/>
    <w:rsid w:val="00754183"/>
    <w:rsid w:val="007544D2"/>
    <w:rsid w:val="007546DD"/>
    <w:rsid w:val="007546F7"/>
    <w:rsid w:val="00754A56"/>
    <w:rsid w:val="00754EBD"/>
    <w:rsid w:val="007557F7"/>
    <w:rsid w:val="0075587D"/>
    <w:rsid w:val="00756057"/>
    <w:rsid w:val="00756202"/>
    <w:rsid w:val="0075638F"/>
    <w:rsid w:val="00756465"/>
    <w:rsid w:val="0075769A"/>
    <w:rsid w:val="0076001D"/>
    <w:rsid w:val="00760928"/>
    <w:rsid w:val="00760C83"/>
    <w:rsid w:val="00760F71"/>
    <w:rsid w:val="00761426"/>
    <w:rsid w:val="007625C7"/>
    <w:rsid w:val="0076298A"/>
    <w:rsid w:val="007629B8"/>
    <w:rsid w:val="00762D12"/>
    <w:rsid w:val="00763BF0"/>
    <w:rsid w:val="00763F0D"/>
    <w:rsid w:val="00764121"/>
    <w:rsid w:val="0076454A"/>
    <w:rsid w:val="0076486A"/>
    <w:rsid w:val="00765120"/>
    <w:rsid w:val="0076528E"/>
    <w:rsid w:val="00765A9F"/>
    <w:rsid w:val="007666D9"/>
    <w:rsid w:val="00766D98"/>
    <w:rsid w:val="00767378"/>
    <w:rsid w:val="0077006D"/>
    <w:rsid w:val="007706B7"/>
    <w:rsid w:val="007707A6"/>
    <w:rsid w:val="00770DC9"/>
    <w:rsid w:val="00770E29"/>
    <w:rsid w:val="00770F4C"/>
    <w:rsid w:val="0077175E"/>
    <w:rsid w:val="00771C46"/>
    <w:rsid w:val="0077253D"/>
    <w:rsid w:val="007727CC"/>
    <w:rsid w:val="00773506"/>
    <w:rsid w:val="00773629"/>
    <w:rsid w:val="00773840"/>
    <w:rsid w:val="00773928"/>
    <w:rsid w:val="00773C29"/>
    <w:rsid w:val="00773E97"/>
    <w:rsid w:val="007740B9"/>
    <w:rsid w:val="00774352"/>
    <w:rsid w:val="00774C37"/>
    <w:rsid w:val="00775E3E"/>
    <w:rsid w:val="00776E0A"/>
    <w:rsid w:val="00777364"/>
    <w:rsid w:val="007773A0"/>
    <w:rsid w:val="00777527"/>
    <w:rsid w:val="0077798C"/>
    <w:rsid w:val="00777A1C"/>
    <w:rsid w:val="00777E75"/>
    <w:rsid w:val="00777F71"/>
    <w:rsid w:val="00780513"/>
    <w:rsid w:val="00780A96"/>
    <w:rsid w:val="0078142B"/>
    <w:rsid w:val="007819DA"/>
    <w:rsid w:val="00781A85"/>
    <w:rsid w:val="00781AE0"/>
    <w:rsid w:val="0078228F"/>
    <w:rsid w:val="00782929"/>
    <w:rsid w:val="00783D89"/>
    <w:rsid w:val="00783FEC"/>
    <w:rsid w:val="0078459F"/>
    <w:rsid w:val="007848EE"/>
    <w:rsid w:val="00784EF5"/>
    <w:rsid w:val="00785650"/>
    <w:rsid w:val="00785DFF"/>
    <w:rsid w:val="007862EE"/>
    <w:rsid w:val="0078690F"/>
    <w:rsid w:val="007873F8"/>
    <w:rsid w:val="00787728"/>
    <w:rsid w:val="007878BB"/>
    <w:rsid w:val="00790FEF"/>
    <w:rsid w:val="00791BE4"/>
    <w:rsid w:val="00792B3D"/>
    <w:rsid w:val="00793628"/>
    <w:rsid w:val="00793D7A"/>
    <w:rsid w:val="007940A0"/>
    <w:rsid w:val="007956D7"/>
    <w:rsid w:val="0079634D"/>
    <w:rsid w:val="007969C0"/>
    <w:rsid w:val="00796C5A"/>
    <w:rsid w:val="007970E6"/>
    <w:rsid w:val="00797628"/>
    <w:rsid w:val="00797E0D"/>
    <w:rsid w:val="007A06B6"/>
    <w:rsid w:val="007A0DAE"/>
    <w:rsid w:val="007A0E98"/>
    <w:rsid w:val="007A249E"/>
    <w:rsid w:val="007A3110"/>
    <w:rsid w:val="007A36E8"/>
    <w:rsid w:val="007A37A2"/>
    <w:rsid w:val="007A3801"/>
    <w:rsid w:val="007A405A"/>
    <w:rsid w:val="007A4357"/>
    <w:rsid w:val="007A45C5"/>
    <w:rsid w:val="007A4CA5"/>
    <w:rsid w:val="007A50C3"/>
    <w:rsid w:val="007A5436"/>
    <w:rsid w:val="007A5719"/>
    <w:rsid w:val="007A5A1A"/>
    <w:rsid w:val="007A5B35"/>
    <w:rsid w:val="007A5F48"/>
    <w:rsid w:val="007A619F"/>
    <w:rsid w:val="007A61AE"/>
    <w:rsid w:val="007A62E2"/>
    <w:rsid w:val="007A714C"/>
    <w:rsid w:val="007A7774"/>
    <w:rsid w:val="007A7FC4"/>
    <w:rsid w:val="007B0185"/>
    <w:rsid w:val="007B0C66"/>
    <w:rsid w:val="007B0CB4"/>
    <w:rsid w:val="007B1104"/>
    <w:rsid w:val="007B19AC"/>
    <w:rsid w:val="007B3080"/>
    <w:rsid w:val="007B3086"/>
    <w:rsid w:val="007B310F"/>
    <w:rsid w:val="007B3631"/>
    <w:rsid w:val="007B3888"/>
    <w:rsid w:val="007B4007"/>
    <w:rsid w:val="007B43EC"/>
    <w:rsid w:val="007B4538"/>
    <w:rsid w:val="007B4834"/>
    <w:rsid w:val="007B529B"/>
    <w:rsid w:val="007B59D4"/>
    <w:rsid w:val="007B5A1C"/>
    <w:rsid w:val="007B5A90"/>
    <w:rsid w:val="007B6370"/>
    <w:rsid w:val="007B66F4"/>
    <w:rsid w:val="007B6ED3"/>
    <w:rsid w:val="007B705F"/>
    <w:rsid w:val="007B7149"/>
    <w:rsid w:val="007B7348"/>
    <w:rsid w:val="007B7733"/>
    <w:rsid w:val="007B7837"/>
    <w:rsid w:val="007B7E77"/>
    <w:rsid w:val="007C0423"/>
    <w:rsid w:val="007C0AFB"/>
    <w:rsid w:val="007C2260"/>
    <w:rsid w:val="007C26FB"/>
    <w:rsid w:val="007C356E"/>
    <w:rsid w:val="007C3B49"/>
    <w:rsid w:val="007C3C8C"/>
    <w:rsid w:val="007C3D74"/>
    <w:rsid w:val="007C4488"/>
    <w:rsid w:val="007C4C24"/>
    <w:rsid w:val="007C4C2B"/>
    <w:rsid w:val="007C5F71"/>
    <w:rsid w:val="007C5FBF"/>
    <w:rsid w:val="007C71AF"/>
    <w:rsid w:val="007D0436"/>
    <w:rsid w:val="007D0EAD"/>
    <w:rsid w:val="007D161F"/>
    <w:rsid w:val="007D1E04"/>
    <w:rsid w:val="007D26B3"/>
    <w:rsid w:val="007D33B0"/>
    <w:rsid w:val="007D3525"/>
    <w:rsid w:val="007D3B7F"/>
    <w:rsid w:val="007D3BAE"/>
    <w:rsid w:val="007D3D1F"/>
    <w:rsid w:val="007D469E"/>
    <w:rsid w:val="007D540D"/>
    <w:rsid w:val="007D55EE"/>
    <w:rsid w:val="007D5E6A"/>
    <w:rsid w:val="007D6403"/>
    <w:rsid w:val="007D6A1B"/>
    <w:rsid w:val="007D6C89"/>
    <w:rsid w:val="007D776F"/>
    <w:rsid w:val="007D786E"/>
    <w:rsid w:val="007D78DF"/>
    <w:rsid w:val="007D7902"/>
    <w:rsid w:val="007D7EF5"/>
    <w:rsid w:val="007D7FB3"/>
    <w:rsid w:val="007E0164"/>
    <w:rsid w:val="007E01CF"/>
    <w:rsid w:val="007E0343"/>
    <w:rsid w:val="007E07A4"/>
    <w:rsid w:val="007E0824"/>
    <w:rsid w:val="007E08F5"/>
    <w:rsid w:val="007E123A"/>
    <w:rsid w:val="007E186F"/>
    <w:rsid w:val="007E1BA4"/>
    <w:rsid w:val="007E359C"/>
    <w:rsid w:val="007E35A4"/>
    <w:rsid w:val="007E45DE"/>
    <w:rsid w:val="007E4678"/>
    <w:rsid w:val="007E49E2"/>
    <w:rsid w:val="007E4D81"/>
    <w:rsid w:val="007E4E2F"/>
    <w:rsid w:val="007E578F"/>
    <w:rsid w:val="007E6830"/>
    <w:rsid w:val="007E6BB8"/>
    <w:rsid w:val="007E6CDB"/>
    <w:rsid w:val="007E715A"/>
    <w:rsid w:val="007E7861"/>
    <w:rsid w:val="007E78FA"/>
    <w:rsid w:val="007E7EBF"/>
    <w:rsid w:val="007F0D02"/>
    <w:rsid w:val="007F1146"/>
    <w:rsid w:val="007F1472"/>
    <w:rsid w:val="007F1A3E"/>
    <w:rsid w:val="007F1F7B"/>
    <w:rsid w:val="007F34F4"/>
    <w:rsid w:val="007F36EE"/>
    <w:rsid w:val="007F3A90"/>
    <w:rsid w:val="007F4056"/>
    <w:rsid w:val="007F4626"/>
    <w:rsid w:val="007F46F6"/>
    <w:rsid w:val="007F49D8"/>
    <w:rsid w:val="007F597D"/>
    <w:rsid w:val="007F5AEE"/>
    <w:rsid w:val="007F5C20"/>
    <w:rsid w:val="007F5D39"/>
    <w:rsid w:val="007F64F9"/>
    <w:rsid w:val="007F69E1"/>
    <w:rsid w:val="007F7C7B"/>
    <w:rsid w:val="00800372"/>
    <w:rsid w:val="00801494"/>
    <w:rsid w:val="008015F4"/>
    <w:rsid w:val="008016C4"/>
    <w:rsid w:val="00801772"/>
    <w:rsid w:val="00801DD8"/>
    <w:rsid w:val="00801E30"/>
    <w:rsid w:val="00802AA0"/>
    <w:rsid w:val="00804365"/>
    <w:rsid w:val="00804514"/>
    <w:rsid w:val="00804E7C"/>
    <w:rsid w:val="008055BE"/>
    <w:rsid w:val="00805614"/>
    <w:rsid w:val="008059B6"/>
    <w:rsid w:val="00805E9A"/>
    <w:rsid w:val="0080622C"/>
    <w:rsid w:val="0080760D"/>
    <w:rsid w:val="00810804"/>
    <w:rsid w:val="00810B7D"/>
    <w:rsid w:val="00811809"/>
    <w:rsid w:val="00811A3B"/>
    <w:rsid w:val="00811BCB"/>
    <w:rsid w:val="00811E00"/>
    <w:rsid w:val="0081247D"/>
    <w:rsid w:val="00812AB6"/>
    <w:rsid w:val="00812B72"/>
    <w:rsid w:val="00812BED"/>
    <w:rsid w:val="00813019"/>
    <w:rsid w:val="00813027"/>
    <w:rsid w:val="008131D2"/>
    <w:rsid w:val="008135BC"/>
    <w:rsid w:val="00813FFE"/>
    <w:rsid w:val="00814E3D"/>
    <w:rsid w:val="00814F31"/>
    <w:rsid w:val="00814FF0"/>
    <w:rsid w:val="00815291"/>
    <w:rsid w:val="008154E0"/>
    <w:rsid w:val="0081571B"/>
    <w:rsid w:val="00816EDC"/>
    <w:rsid w:val="00816FAA"/>
    <w:rsid w:val="008201CE"/>
    <w:rsid w:val="0082081E"/>
    <w:rsid w:val="008209B5"/>
    <w:rsid w:val="00820AC0"/>
    <w:rsid w:val="0082165E"/>
    <w:rsid w:val="00821A38"/>
    <w:rsid w:val="00821F20"/>
    <w:rsid w:val="00822062"/>
    <w:rsid w:val="008222B9"/>
    <w:rsid w:val="008224E0"/>
    <w:rsid w:val="00822573"/>
    <w:rsid w:val="00822D1E"/>
    <w:rsid w:val="00823208"/>
    <w:rsid w:val="00823857"/>
    <w:rsid w:val="00823AD7"/>
    <w:rsid w:val="008243F0"/>
    <w:rsid w:val="00824678"/>
    <w:rsid w:val="0082495C"/>
    <w:rsid w:val="008253AA"/>
    <w:rsid w:val="008258D7"/>
    <w:rsid w:val="008259EA"/>
    <w:rsid w:val="00825CED"/>
    <w:rsid w:val="00826C33"/>
    <w:rsid w:val="00827747"/>
    <w:rsid w:val="008277EB"/>
    <w:rsid w:val="00827B43"/>
    <w:rsid w:val="00827DF2"/>
    <w:rsid w:val="00827F29"/>
    <w:rsid w:val="00830359"/>
    <w:rsid w:val="0083074F"/>
    <w:rsid w:val="00832338"/>
    <w:rsid w:val="0083264A"/>
    <w:rsid w:val="00832E17"/>
    <w:rsid w:val="008335CB"/>
    <w:rsid w:val="008335F7"/>
    <w:rsid w:val="008338BD"/>
    <w:rsid w:val="00834CED"/>
    <w:rsid w:val="00834EBD"/>
    <w:rsid w:val="008352D0"/>
    <w:rsid w:val="00835832"/>
    <w:rsid w:val="0083598E"/>
    <w:rsid w:val="00836A1D"/>
    <w:rsid w:val="00836BD9"/>
    <w:rsid w:val="00836E54"/>
    <w:rsid w:val="008376F3"/>
    <w:rsid w:val="00837AF0"/>
    <w:rsid w:val="00837B6B"/>
    <w:rsid w:val="00837C29"/>
    <w:rsid w:val="008403A2"/>
    <w:rsid w:val="008403F6"/>
    <w:rsid w:val="00840A08"/>
    <w:rsid w:val="00840A65"/>
    <w:rsid w:val="0084112D"/>
    <w:rsid w:val="00841993"/>
    <w:rsid w:val="00841AD1"/>
    <w:rsid w:val="00842698"/>
    <w:rsid w:val="008429B8"/>
    <w:rsid w:val="00842CCE"/>
    <w:rsid w:val="00842EC8"/>
    <w:rsid w:val="0084437E"/>
    <w:rsid w:val="008449D9"/>
    <w:rsid w:val="00844E07"/>
    <w:rsid w:val="008451AD"/>
    <w:rsid w:val="00845430"/>
    <w:rsid w:val="008457E4"/>
    <w:rsid w:val="00846005"/>
    <w:rsid w:val="008460E3"/>
    <w:rsid w:val="00846994"/>
    <w:rsid w:val="008474C5"/>
    <w:rsid w:val="00850297"/>
    <w:rsid w:val="00850F58"/>
    <w:rsid w:val="00851583"/>
    <w:rsid w:val="0085160D"/>
    <w:rsid w:val="00851CAF"/>
    <w:rsid w:val="00851FC0"/>
    <w:rsid w:val="00852363"/>
    <w:rsid w:val="008524F8"/>
    <w:rsid w:val="008527A6"/>
    <w:rsid w:val="008529E2"/>
    <w:rsid w:val="00853500"/>
    <w:rsid w:val="008535C8"/>
    <w:rsid w:val="008535CE"/>
    <w:rsid w:val="00853BE0"/>
    <w:rsid w:val="00853D60"/>
    <w:rsid w:val="00854305"/>
    <w:rsid w:val="00854F76"/>
    <w:rsid w:val="008558F8"/>
    <w:rsid w:val="00855FED"/>
    <w:rsid w:val="0085654E"/>
    <w:rsid w:val="00857298"/>
    <w:rsid w:val="008608C8"/>
    <w:rsid w:val="00860963"/>
    <w:rsid w:val="00860B8A"/>
    <w:rsid w:val="00860EC2"/>
    <w:rsid w:val="00861FB8"/>
    <w:rsid w:val="00862166"/>
    <w:rsid w:val="0086245F"/>
    <w:rsid w:val="0086259E"/>
    <w:rsid w:val="00862BE5"/>
    <w:rsid w:val="00862ECD"/>
    <w:rsid w:val="00863747"/>
    <w:rsid w:val="00863A55"/>
    <w:rsid w:val="00863ED3"/>
    <w:rsid w:val="00864746"/>
    <w:rsid w:val="00864B02"/>
    <w:rsid w:val="0086566D"/>
    <w:rsid w:val="0086567D"/>
    <w:rsid w:val="0086586C"/>
    <w:rsid w:val="0086599F"/>
    <w:rsid w:val="00866087"/>
    <w:rsid w:val="00866C01"/>
    <w:rsid w:val="00867D09"/>
    <w:rsid w:val="0087094A"/>
    <w:rsid w:val="00872710"/>
    <w:rsid w:val="00873177"/>
    <w:rsid w:val="0087350A"/>
    <w:rsid w:val="0087369B"/>
    <w:rsid w:val="00873B73"/>
    <w:rsid w:val="00874512"/>
    <w:rsid w:val="0087452D"/>
    <w:rsid w:val="008751FA"/>
    <w:rsid w:val="00875330"/>
    <w:rsid w:val="00875554"/>
    <w:rsid w:val="008765C1"/>
    <w:rsid w:val="00876C80"/>
    <w:rsid w:val="008773C1"/>
    <w:rsid w:val="00877842"/>
    <w:rsid w:val="00877B3B"/>
    <w:rsid w:val="00880062"/>
    <w:rsid w:val="008802D3"/>
    <w:rsid w:val="0088054E"/>
    <w:rsid w:val="00880E08"/>
    <w:rsid w:val="00880ED0"/>
    <w:rsid w:val="00880FB8"/>
    <w:rsid w:val="00881943"/>
    <w:rsid w:val="00882512"/>
    <w:rsid w:val="00883A71"/>
    <w:rsid w:val="00884DFF"/>
    <w:rsid w:val="008850D6"/>
    <w:rsid w:val="00885458"/>
    <w:rsid w:val="00885AE1"/>
    <w:rsid w:val="0088618D"/>
    <w:rsid w:val="00886F94"/>
    <w:rsid w:val="00887A28"/>
    <w:rsid w:val="00887C94"/>
    <w:rsid w:val="00887F9D"/>
    <w:rsid w:val="00890C2F"/>
    <w:rsid w:val="00891679"/>
    <w:rsid w:val="00893C7D"/>
    <w:rsid w:val="00893CD6"/>
    <w:rsid w:val="00893E0F"/>
    <w:rsid w:val="00893F0F"/>
    <w:rsid w:val="00894A2A"/>
    <w:rsid w:val="00894D71"/>
    <w:rsid w:val="008963EC"/>
    <w:rsid w:val="008964A5"/>
    <w:rsid w:val="00896A99"/>
    <w:rsid w:val="008979DD"/>
    <w:rsid w:val="008A0001"/>
    <w:rsid w:val="008A01B6"/>
    <w:rsid w:val="008A0293"/>
    <w:rsid w:val="008A0432"/>
    <w:rsid w:val="008A0CEF"/>
    <w:rsid w:val="008A0D45"/>
    <w:rsid w:val="008A0EDC"/>
    <w:rsid w:val="008A163F"/>
    <w:rsid w:val="008A199C"/>
    <w:rsid w:val="008A20E1"/>
    <w:rsid w:val="008A233C"/>
    <w:rsid w:val="008A30BE"/>
    <w:rsid w:val="008A3B9A"/>
    <w:rsid w:val="008A41D2"/>
    <w:rsid w:val="008A42E9"/>
    <w:rsid w:val="008A4930"/>
    <w:rsid w:val="008A55D1"/>
    <w:rsid w:val="008A5D64"/>
    <w:rsid w:val="008A5F61"/>
    <w:rsid w:val="008A6435"/>
    <w:rsid w:val="008A6E6E"/>
    <w:rsid w:val="008A6FE2"/>
    <w:rsid w:val="008A74DD"/>
    <w:rsid w:val="008A7797"/>
    <w:rsid w:val="008B070F"/>
    <w:rsid w:val="008B09B3"/>
    <w:rsid w:val="008B0F02"/>
    <w:rsid w:val="008B142A"/>
    <w:rsid w:val="008B14AB"/>
    <w:rsid w:val="008B1759"/>
    <w:rsid w:val="008B18E8"/>
    <w:rsid w:val="008B29CD"/>
    <w:rsid w:val="008B2BA4"/>
    <w:rsid w:val="008B2FFE"/>
    <w:rsid w:val="008B30DB"/>
    <w:rsid w:val="008B3AED"/>
    <w:rsid w:val="008B3B14"/>
    <w:rsid w:val="008B4273"/>
    <w:rsid w:val="008B4425"/>
    <w:rsid w:val="008B44E3"/>
    <w:rsid w:val="008B47C1"/>
    <w:rsid w:val="008B4928"/>
    <w:rsid w:val="008B4A4D"/>
    <w:rsid w:val="008B4D9A"/>
    <w:rsid w:val="008B4EFE"/>
    <w:rsid w:val="008B5A90"/>
    <w:rsid w:val="008B6233"/>
    <w:rsid w:val="008B6969"/>
    <w:rsid w:val="008B6E6F"/>
    <w:rsid w:val="008B7149"/>
    <w:rsid w:val="008B76A8"/>
    <w:rsid w:val="008C0449"/>
    <w:rsid w:val="008C06D3"/>
    <w:rsid w:val="008C06EB"/>
    <w:rsid w:val="008C0753"/>
    <w:rsid w:val="008C08E9"/>
    <w:rsid w:val="008C16D2"/>
    <w:rsid w:val="008C1B3A"/>
    <w:rsid w:val="008C1CFF"/>
    <w:rsid w:val="008C26AF"/>
    <w:rsid w:val="008C280E"/>
    <w:rsid w:val="008C3F9B"/>
    <w:rsid w:val="008C4356"/>
    <w:rsid w:val="008C4B00"/>
    <w:rsid w:val="008C5738"/>
    <w:rsid w:val="008C5D9F"/>
    <w:rsid w:val="008C66C0"/>
    <w:rsid w:val="008C6DDA"/>
    <w:rsid w:val="008C70EF"/>
    <w:rsid w:val="008C7ADC"/>
    <w:rsid w:val="008C7C48"/>
    <w:rsid w:val="008C7C74"/>
    <w:rsid w:val="008D07E5"/>
    <w:rsid w:val="008D0B98"/>
    <w:rsid w:val="008D106D"/>
    <w:rsid w:val="008D13E5"/>
    <w:rsid w:val="008D1CD9"/>
    <w:rsid w:val="008D2085"/>
    <w:rsid w:val="008D2234"/>
    <w:rsid w:val="008D22FB"/>
    <w:rsid w:val="008D24B8"/>
    <w:rsid w:val="008D25AB"/>
    <w:rsid w:val="008D3019"/>
    <w:rsid w:val="008D31E2"/>
    <w:rsid w:val="008D32BD"/>
    <w:rsid w:val="008D3631"/>
    <w:rsid w:val="008D41EE"/>
    <w:rsid w:val="008D4DA0"/>
    <w:rsid w:val="008D4EEC"/>
    <w:rsid w:val="008D58C0"/>
    <w:rsid w:val="008D5940"/>
    <w:rsid w:val="008D5E6D"/>
    <w:rsid w:val="008D5FED"/>
    <w:rsid w:val="008D6302"/>
    <w:rsid w:val="008D69E1"/>
    <w:rsid w:val="008D6C1E"/>
    <w:rsid w:val="008D6F3E"/>
    <w:rsid w:val="008D74F8"/>
    <w:rsid w:val="008D7513"/>
    <w:rsid w:val="008D7653"/>
    <w:rsid w:val="008E0727"/>
    <w:rsid w:val="008E1038"/>
    <w:rsid w:val="008E164C"/>
    <w:rsid w:val="008E24EC"/>
    <w:rsid w:val="008E3106"/>
    <w:rsid w:val="008E36B1"/>
    <w:rsid w:val="008E384B"/>
    <w:rsid w:val="008E3A3B"/>
    <w:rsid w:val="008E3CA7"/>
    <w:rsid w:val="008E3CB1"/>
    <w:rsid w:val="008E4EDA"/>
    <w:rsid w:val="008E50E3"/>
    <w:rsid w:val="008E54A4"/>
    <w:rsid w:val="008E56E9"/>
    <w:rsid w:val="008E59FD"/>
    <w:rsid w:val="008E5B15"/>
    <w:rsid w:val="008E5B6B"/>
    <w:rsid w:val="008E6115"/>
    <w:rsid w:val="008E63EC"/>
    <w:rsid w:val="008E7326"/>
    <w:rsid w:val="008E776C"/>
    <w:rsid w:val="008E77BB"/>
    <w:rsid w:val="008E78A1"/>
    <w:rsid w:val="008F07C0"/>
    <w:rsid w:val="008F0C65"/>
    <w:rsid w:val="008F0ED6"/>
    <w:rsid w:val="008F1377"/>
    <w:rsid w:val="008F1DE9"/>
    <w:rsid w:val="008F206C"/>
    <w:rsid w:val="008F27FA"/>
    <w:rsid w:val="008F3682"/>
    <w:rsid w:val="008F3A29"/>
    <w:rsid w:val="008F4FF2"/>
    <w:rsid w:val="008F5628"/>
    <w:rsid w:val="008F56A9"/>
    <w:rsid w:val="008F5D33"/>
    <w:rsid w:val="008F5D51"/>
    <w:rsid w:val="008F6055"/>
    <w:rsid w:val="008F6D50"/>
    <w:rsid w:val="008F7474"/>
    <w:rsid w:val="008F75E9"/>
    <w:rsid w:val="008F7A9B"/>
    <w:rsid w:val="00900179"/>
    <w:rsid w:val="00900559"/>
    <w:rsid w:val="009023CF"/>
    <w:rsid w:val="009026E0"/>
    <w:rsid w:val="00902771"/>
    <w:rsid w:val="00902861"/>
    <w:rsid w:val="00903188"/>
    <w:rsid w:val="009032F1"/>
    <w:rsid w:val="0090375F"/>
    <w:rsid w:val="00903AA2"/>
    <w:rsid w:val="00903B0C"/>
    <w:rsid w:val="00904257"/>
    <w:rsid w:val="00904277"/>
    <w:rsid w:val="0090514B"/>
    <w:rsid w:val="00905530"/>
    <w:rsid w:val="0090553A"/>
    <w:rsid w:val="009058B9"/>
    <w:rsid w:val="00905D06"/>
    <w:rsid w:val="009062EA"/>
    <w:rsid w:val="00906767"/>
    <w:rsid w:val="00907526"/>
    <w:rsid w:val="00907833"/>
    <w:rsid w:val="00911306"/>
    <w:rsid w:val="00911B6F"/>
    <w:rsid w:val="00912130"/>
    <w:rsid w:val="0091315C"/>
    <w:rsid w:val="009131DD"/>
    <w:rsid w:val="009139A4"/>
    <w:rsid w:val="00914645"/>
    <w:rsid w:val="009147AD"/>
    <w:rsid w:val="009149B9"/>
    <w:rsid w:val="00915907"/>
    <w:rsid w:val="00916A3A"/>
    <w:rsid w:val="00916B45"/>
    <w:rsid w:val="00916F7F"/>
    <w:rsid w:val="00917260"/>
    <w:rsid w:val="0091743A"/>
    <w:rsid w:val="0091749D"/>
    <w:rsid w:val="00917695"/>
    <w:rsid w:val="009179F5"/>
    <w:rsid w:val="00920DDF"/>
    <w:rsid w:val="00921C7E"/>
    <w:rsid w:val="00921E14"/>
    <w:rsid w:val="00922028"/>
    <w:rsid w:val="009235AC"/>
    <w:rsid w:val="009244C6"/>
    <w:rsid w:val="009245C1"/>
    <w:rsid w:val="00924E2E"/>
    <w:rsid w:val="00924EBB"/>
    <w:rsid w:val="009250CF"/>
    <w:rsid w:val="00925822"/>
    <w:rsid w:val="00926F46"/>
    <w:rsid w:val="00926FFB"/>
    <w:rsid w:val="0092743E"/>
    <w:rsid w:val="00927E06"/>
    <w:rsid w:val="00930149"/>
    <w:rsid w:val="00931910"/>
    <w:rsid w:val="009323EF"/>
    <w:rsid w:val="0093342C"/>
    <w:rsid w:val="009334CA"/>
    <w:rsid w:val="00933F50"/>
    <w:rsid w:val="009341C4"/>
    <w:rsid w:val="009342BE"/>
    <w:rsid w:val="0093441E"/>
    <w:rsid w:val="00934D12"/>
    <w:rsid w:val="00935E08"/>
    <w:rsid w:val="0093608D"/>
    <w:rsid w:val="009364BC"/>
    <w:rsid w:val="009368A2"/>
    <w:rsid w:val="00937534"/>
    <w:rsid w:val="009400F8"/>
    <w:rsid w:val="00940743"/>
    <w:rsid w:val="009408BB"/>
    <w:rsid w:val="009412D8"/>
    <w:rsid w:val="009418FA"/>
    <w:rsid w:val="0094228C"/>
    <w:rsid w:val="009429F2"/>
    <w:rsid w:val="00942D27"/>
    <w:rsid w:val="009432C7"/>
    <w:rsid w:val="00943C1D"/>
    <w:rsid w:val="00943F2A"/>
    <w:rsid w:val="00943F63"/>
    <w:rsid w:val="009452D9"/>
    <w:rsid w:val="00945799"/>
    <w:rsid w:val="00945FDF"/>
    <w:rsid w:val="0094626B"/>
    <w:rsid w:val="009468DB"/>
    <w:rsid w:val="009468F8"/>
    <w:rsid w:val="00946A7B"/>
    <w:rsid w:val="00947FA1"/>
    <w:rsid w:val="009501BC"/>
    <w:rsid w:val="00950554"/>
    <w:rsid w:val="009509B0"/>
    <w:rsid w:val="009515DF"/>
    <w:rsid w:val="00951C55"/>
    <w:rsid w:val="00951F54"/>
    <w:rsid w:val="009522BF"/>
    <w:rsid w:val="009538C7"/>
    <w:rsid w:val="00953F31"/>
    <w:rsid w:val="0095401E"/>
    <w:rsid w:val="009541B7"/>
    <w:rsid w:val="009547CB"/>
    <w:rsid w:val="00954981"/>
    <w:rsid w:val="00954A09"/>
    <w:rsid w:val="009552D4"/>
    <w:rsid w:val="0095546E"/>
    <w:rsid w:val="00955663"/>
    <w:rsid w:val="00955D22"/>
    <w:rsid w:val="009562ED"/>
    <w:rsid w:val="00956B8B"/>
    <w:rsid w:val="0095721B"/>
    <w:rsid w:val="00957CA9"/>
    <w:rsid w:val="0096012C"/>
    <w:rsid w:val="00960723"/>
    <w:rsid w:val="00960F48"/>
    <w:rsid w:val="00961C0B"/>
    <w:rsid w:val="00961F5A"/>
    <w:rsid w:val="009631B4"/>
    <w:rsid w:val="009640A7"/>
    <w:rsid w:val="00964689"/>
    <w:rsid w:val="0096485A"/>
    <w:rsid w:val="00964B7D"/>
    <w:rsid w:val="009654D5"/>
    <w:rsid w:val="009658E7"/>
    <w:rsid w:val="009662DF"/>
    <w:rsid w:val="009662F7"/>
    <w:rsid w:val="00967B33"/>
    <w:rsid w:val="00967C7A"/>
    <w:rsid w:val="00967D44"/>
    <w:rsid w:val="0097002B"/>
    <w:rsid w:val="0097003C"/>
    <w:rsid w:val="00970583"/>
    <w:rsid w:val="0097069F"/>
    <w:rsid w:val="00970E89"/>
    <w:rsid w:val="00970F59"/>
    <w:rsid w:val="0097130A"/>
    <w:rsid w:val="00971319"/>
    <w:rsid w:val="0097136B"/>
    <w:rsid w:val="00971568"/>
    <w:rsid w:val="009716FC"/>
    <w:rsid w:val="00972409"/>
    <w:rsid w:val="009727E7"/>
    <w:rsid w:val="00972D84"/>
    <w:rsid w:val="009732EB"/>
    <w:rsid w:val="00973FAF"/>
    <w:rsid w:val="00973FBA"/>
    <w:rsid w:val="00973FD8"/>
    <w:rsid w:val="00974745"/>
    <w:rsid w:val="00974930"/>
    <w:rsid w:val="00975495"/>
    <w:rsid w:val="009757AB"/>
    <w:rsid w:val="00975858"/>
    <w:rsid w:val="00975C28"/>
    <w:rsid w:val="009762DF"/>
    <w:rsid w:val="00976701"/>
    <w:rsid w:val="00976819"/>
    <w:rsid w:val="00977831"/>
    <w:rsid w:val="00977B6F"/>
    <w:rsid w:val="00980068"/>
    <w:rsid w:val="0098016A"/>
    <w:rsid w:val="009801C4"/>
    <w:rsid w:val="0098069C"/>
    <w:rsid w:val="00980AAE"/>
    <w:rsid w:val="00980CE3"/>
    <w:rsid w:val="009818F7"/>
    <w:rsid w:val="00981A8C"/>
    <w:rsid w:val="00981BD6"/>
    <w:rsid w:val="009820C8"/>
    <w:rsid w:val="00982479"/>
    <w:rsid w:val="0098264C"/>
    <w:rsid w:val="00982AA1"/>
    <w:rsid w:val="00982E67"/>
    <w:rsid w:val="0098341B"/>
    <w:rsid w:val="0098374D"/>
    <w:rsid w:val="00984961"/>
    <w:rsid w:val="0098497D"/>
    <w:rsid w:val="00984AFF"/>
    <w:rsid w:val="00985002"/>
    <w:rsid w:val="009852C5"/>
    <w:rsid w:val="00985796"/>
    <w:rsid w:val="00985800"/>
    <w:rsid w:val="00986453"/>
    <w:rsid w:val="009867C2"/>
    <w:rsid w:val="00986FEC"/>
    <w:rsid w:val="00987203"/>
    <w:rsid w:val="0098795A"/>
    <w:rsid w:val="00987E87"/>
    <w:rsid w:val="00990398"/>
    <w:rsid w:val="0099089F"/>
    <w:rsid w:val="00990A5D"/>
    <w:rsid w:val="009910E1"/>
    <w:rsid w:val="009914B0"/>
    <w:rsid w:val="00993A96"/>
    <w:rsid w:val="00994782"/>
    <w:rsid w:val="00994E66"/>
    <w:rsid w:val="00996241"/>
    <w:rsid w:val="00996364"/>
    <w:rsid w:val="0099653D"/>
    <w:rsid w:val="00997167"/>
    <w:rsid w:val="0099756C"/>
    <w:rsid w:val="00997596"/>
    <w:rsid w:val="00997926"/>
    <w:rsid w:val="009A0084"/>
    <w:rsid w:val="009A13E6"/>
    <w:rsid w:val="009A1B74"/>
    <w:rsid w:val="009A1BD9"/>
    <w:rsid w:val="009A2C1D"/>
    <w:rsid w:val="009A31B5"/>
    <w:rsid w:val="009A3407"/>
    <w:rsid w:val="009A3590"/>
    <w:rsid w:val="009A3C0C"/>
    <w:rsid w:val="009A414D"/>
    <w:rsid w:val="009A42B1"/>
    <w:rsid w:val="009A49FE"/>
    <w:rsid w:val="009A4FEC"/>
    <w:rsid w:val="009A5626"/>
    <w:rsid w:val="009A5F5C"/>
    <w:rsid w:val="009A61EE"/>
    <w:rsid w:val="009A6348"/>
    <w:rsid w:val="009A688D"/>
    <w:rsid w:val="009A6974"/>
    <w:rsid w:val="009A6A5C"/>
    <w:rsid w:val="009A6B59"/>
    <w:rsid w:val="009A6BCB"/>
    <w:rsid w:val="009A6D95"/>
    <w:rsid w:val="009A6F02"/>
    <w:rsid w:val="009A73FD"/>
    <w:rsid w:val="009A75A3"/>
    <w:rsid w:val="009B0C7C"/>
    <w:rsid w:val="009B11E7"/>
    <w:rsid w:val="009B179F"/>
    <w:rsid w:val="009B195B"/>
    <w:rsid w:val="009B2ADB"/>
    <w:rsid w:val="009B2C52"/>
    <w:rsid w:val="009B2F24"/>
    <w:rsid w:val="009B3067"/>
    <w:rsid w:val="009B3399"/>
    <w:rsid w:val="009B3C50"/>
    <w:rsid w:val="009B40FE"/>
    <w:rsid w:val="009B467F"/>
    <w:rsid w:val="009B4928"/>
    <w:rsid w:val="009B5007"/>
    <w:rsid w:val="009B589E"/>
    <w:rsid w:val="009B59D5"/>
    <w:rsid w:val="009B5C6C"/>
    <w:rsid w:val="009B622A"/>
    <w:rsid w:val="009B6340"/>
    <w:rsid w:val="009B63CB"/>
    <w:rsid w:val="009B64F7"/>
    <w:rsid w:val="009B6C8D"/>
    <w:rsid w:val="009B6C9C"/>
    <w:rsid w:val="009B6D79"/>
    <w:rsid w:val="009B700D"/>
    <w:rsid w:val="009B7037"/>
    <w:rsid w:val="009B7414"/>
    <w:rsid w:val="009B741E"/>
    <w:rsid w:val="009B775C"/>
    <w:rsid w:val="009B7B16"/>
    <w:rsid w:val="009B7EA2"/>
    <w:rsid w:val="009C0045"/>
    <w:rsid w:val="009C0353"/>
    <w:rsid w:val="009C05AC"/>
    <w:rsid w:val="009C0B67"/>
    <w:rsid w:val="009C1763"/>
    <w:rsid w:val="009C2228"/>
    <w:rsid w:val="009C25AB"/>
    <w:rsid w:val="009C2802"/>
    <w:rsid w:val="009C2C05"/>
    <w:rsid w:val="009C3314"/>
    <w:rsid w:val="009C3412"/>
    <w:rsid w:val="009C3481"/>
    <w:rsid w:val="009C3610"/>
    <w:rsid w:val="009C362C"/>
    <w:rsid w:val="009C4685"/>
    <w:rsid w:val="009C4894"/>
    <w:rsid w:val="009C4F0E"/>
    <w:rsid w:val="009C529E"/>
    <w:rsid w:val="009C56C8"/>
    <w:rsid w:val="009C5BF0"/>
    <w:rsid w:val="009C5F5F"/>
    <w:rsid w:val="009C6441"/>
    <w:rsid w:val="009C6780"/>
    <w:rsid w:val="009C6DC1"/>
    <w:rsid w:val="009C72C9"/>
    <w:rsid w:val="009C7721"/>
    <w:rsid w:val="009C7A32"/>
    <w:rsid w:val="009D0D69"/>
    <w:rsid w:val="009D1707"/>
    <w:rsid w:val="009D18E3"/>
    <w:rsid w:val="009D1BE6"/>
    <w:rsid w:val="009D1E34"/>
    <w:rsid w:val="009D224C"/>
    <w:rsid w:val="009D2B29"/>
    <w:rsid w:val="009D2ED8"/>
    <w:rsid w:val="009D3185"/>
    <w:rsid w:val="009D34D1"/>
    <w:rsid w:val="009D358B"/>
    <w:rsid w:val="009D38C4"/>
    <w:rsid w:val="009D3979"/>
    <w:rsid w:val="009D41FC"/>
    <w:rsid w:val="009D42AE"/>
    <w:rsid w:val="009D44E5"/>
    <w:rsid w:val="009D45EC"/>
    <w:rsid w:val="009D4F71"/>
    <w:rsid w:val="009D57B6"/>
    <w:rsid w:val="009D5F4D"/>
    <w:rsid w:val="009D60D9"/>
    <w:rsid w:val="009D643E"/>
    <w:rsid w:val="009D77D8"/>
    <w:rsid w:val="009D7F77"/>
    <w:rsid w:val="009E00AC"/>
    <w:rsid w:val="009E07F5"/>
    <w:rsid w:val="009E08AA"/>
    <w:rsid w:val="009E0C8E"/>
    <w:rsid w:val="009E0EB9"/>
    <w:rsid w:val="009E131B"/>
    <w:rsid w:val="009E148C"/>
    <w:rsid w:val="009E1DF2"/>
    <w:rsid w:val="009E22D1"/>
    <w:rsid w:val="009E2D3F"/>
    <w:rsid w:val="009E365D"/>
    <w:rsid w:val="009E3881"/>
    <w:rsid w:val="009E3C2F"/>
    <w:rsid w:val="009E410E"/>
    <w:rsid w:val="009E433D"/>
    <w:rsid w:val="009E4533"/>
    <w:rsid w:val="009E454F"/>
    <w:rsid w:val="009E45DB"/>
    <w:rsid w:val="009E51C3"/>
    <w:rsid w:val="009E63E7"/>
    <w:rsid w:val="009E6D0F"/>
    <w:rsid w:val="009E7A48"/>
    <w:rsid w:val="009E7AA3"/>
    <w:rsid w:val="009E7B37"/>
    <w:rsid w:val="009E7C18"/>
    <w:rsid w:val="009F01EA"/>
    <w:rsid w:val="009F12A8"/>
    <w:rsid w:val="009F1375"/>
    <w:rsid w:val="009F14EF"/>
    <w:rsid w:val="009F1E9E"/>
    <w:rsid w:val="009F22D4"/>
    <w:rsid w:val="009F2D9E"/>
    <w:rsid w:val="009F3121"/>
    <w:rsid w:val="009F3199"/>
    <w:rsid w:val="009F397E"/>
    <w:rsid w:val="009F39A1"/>
    <w:rsid w:val="009F3A0B"/>
    <w:rsid w:val="009F3C64"/>
    <w:rsid w:val="009F4263"/>
    <w:rsid w:val="009F5075"/>
    <w:rsid w:val="009F5A1F"/>
    <w:rsid w:val="009F5B19"/>
    <w:rsid w:val="009F61A6"/>
    <w:rsid w:val="009F71D8"/>
    <w:rsid w:val="009F7465"/>
    <w:rsid w:val="009F7A67"/>
    <w:rsid w:val="009F7AB8"/>
    <w:rsid w:val="00A004CA"/>
    <w:rsid w:val="00A0089B"/>
    <w:rsid w:val="00A00BC6"/>
    <w:rsid w:val="00A01850"/>
    <w:rsid w:val="00A01A50"/>
    <w:rsid w:val="00A02448"/>
    <w:rsid w:val="00A026EA"/>
    <w:rsid w:val="00A0396F"/>
    <w:rsid w:val="00A03AED"/>
    <w:rsid w:val="00A04A14"/>
    <w:rsid w:val="00A04B5E"/>
    <w:rsid w:val="00A04D9A"/>
    <w:rsid w:val="00A04F38"/>
    <w:rsid w:val="00A0535B"/>
    <w:rsid w:val="00A058B0"/>
    <w:rsid w:val="00A06B8B"/>
    <w:rsid w:val="00A06B9D"/>
    <w:rsid w:val="00A072A7"/>
    <w:rsid w:val="00A078E0"/>
    <w:rsid w:val="00A103C9"/>
    <w:rsid w:val="00A12C61"/>
    <w:rsid w:val="00A12E3B"/>
    <w:rsid w:val="00A1451E"/>
    <w:rsid w:val="00A1486B"/>
    <w:rsid w:val="00A149E3"/>
    <w:rsid w:val="00A1527F"/>
    <w:rsid w:val="00A15373"/>
    <w:rsid w:val="00A154E6"/>
    <w:rsid w:val="00A156D4"/>
    <w:rsid w:val="00A15A80"/>
    <w:rsid w:val="00A16AFB"/>
    <w:rsid w:val="00A16EA7"/>
    <w:rsid w:val="00A17670"/>
    <w:rsid w:val="00A17BE4"/>
    <w:rsid w:val="00A17F34"/>
    <w:rsid w:val="00A2083F"/>
    <w:rsid w:val="00A2172C"/>
    <w:rsid w:val="00A2199D"/>
    <w:rsid w:val="00A21AD0"/>
    <w:rsid w:val="00A21DE2"/>
    <w:rsid w:val="00A243CE"/>
    <w:rsid w:val="00A253E5"/>
    <w:rsid w:val="00A258C9"/>
    <w:rsid w:val="00A25E59"/>
    <w:rsid w:val="00A262CA"/>
    <w:rsid w:val="00A26976"/>
    <w:rsid w:val="00A26ADF"/>
    <w:rsid w:val="00A27206"/>
    <w:rsid w:val="00A300C1"/>
    <w:rsid w:val="00A315B4"/>
    <w:rsid w:val="00A315F2"/>
    <w:rsid w:val="00A318A3"/>
    <w:rsid w:val="00A31D30"/>
    <w:rsid w:val="00A32731"/>
    <w:rsid w:val="00A3289F"/>
    <w:rsid w:val="00A3290D"/>
    <w:rsid w:val="00A32CD7"/>
    <w:rsid w:val="00A3441D"/>
    <w:rsid w:val="00A34B94"/>
    <w:rsid w:val="00A35925"/>
    <w:rsid w:val="00A35ADC"/>
    <w:rsid w:val="00A35D9C"/>
    <w:rsid w:val="00A36299"/>
    <w:rsid w:val="00A36800"/>
    <w:rsid w:val="00A37662"/>
    <w:rsid w:val="00A37B40"/>
    <w:rsid w:val="00A41255"/>
    <w:rsid w:val="00A41A01"/>
    <w:rsid w:val="00A4229A"/>
    <w:rsid w:val="00A429A3"/>
    <w:rsid w:val="00A42BDA"/>
    <w:rsid w:val="00A43716"/>
    <w:rsid w:val="00A43C13"/>
    <w:rsid w:val="00A43DB1"/>
    <w:rsid w:val="00A4466D"/>
    <w:rsid w:val="00A448D0"/>
    <w:rsid w:val="00A44A63"/>
    <w:rsid w:val="00A44DA8"/>
    <w:rsid w:val="00A4588D"/>
    <w:rsid w:val="00A4604E"/>
    <w:rsid w:val="00A512AC"/>
    <w:rsid w:val="00A52163"/>
    <w:rsid w:val="00A524CA"/>
    <w:rsid w:val="00A526E7"/>
    <w:rsid w:val="00A532F0"/>
    <w:rsid w:val="00A53607"/>
    <w:rsid w:val="00A53641"/>
    <w:rsid w:val="00A53967"/>
    <w:rsid w:val="00A54BDB"/>
    <w:rsid w:val="00A55F42"/>
    <w:rsid w:val="00A56916"/>
    <w:rsid w:val="00A5693C"/>
    <w:rsid w:val="00A57377"/>
    <w:rsid w:val="00A57E9C"/>
    <w:rsid w:val="00A6014D"/>
    <w:rsid w:val="00A60C2B"/>
    <w:rsid w:val="00A6150F"/>
    <w:rsid w:val="00A617C5"/>
    <w:rsid w:val="00A65494"/>
    <w:rsid w:val="00A65B37"/>
    <w:rsid w:val="00A66064"/>
    <w:rsid w:val="00A66400"/>
    <w:rsid w:val="00A672C5"/>
    <w:rsid w:val="00A6754F"/>
    <w:rsid w:val="00A67C68"/>
    <w:rsid w:val="00A67D95"/>
    <w:rsid w:val="00A7068E"/>
    <w:rsid w:val="00A70829"/>
    <w:rsid w:val="00A708FB"/>
    <w:rsid w:val="00A70939"/>
    <w:rsid w:val="00A7213A"/>
    <w:rsid w:val="00A722A5"/>
    <w:rsid w:val="00A72457"/>
    <w:rsid w:val="00A72E5E"/>
    <w:rsid w:val="00A732A8"/>
    <w:rsid w:val="00A73487"/>
    <w:rsid w:val="00A734E0"/>
    <w:rsid w:val="00A73869"/>
    <w:rsid w:val="00A74BE0"/>
    <w:rsid w:val="00A74D18"/>
    <w:rsid w:val="00A75311"/>
    <w:rsid w:val="00A754F7"/>
    <w:rsid w:val="00A75A3C"/>
    <w:rsid w:val="00A75A90"/>
    <w:rsid w:val="00A76494"/>
    <w:rsid w:val="00A774CD"/>
    <w:rsid w:val="00A7782E"/>
    <w:rsid w:val="00A7792D"/>
    <w:rsid w:val="00A77E3A"/>
    <w:rsid w:val="00A80580"/>
    <w:rsid w:val="00A80735"/>
    <w:rsid w:val="00A81302"/>
    <w:rsid w:val="00A81937"/>
    <w:rsid w:val="00A81999"/>
    <w:rsid w:val="00A81D6C"/>
    <w:rsid w:val="00A81E20"/>
    <w:rsid w:val="00A81E25"/>
    <w:rsid w:val="00A8207C"/>
    <w:rsid w:val="00A8329F"/>
    <w:rsid w:val="00A83434"/>
    <w:rsid w:val="00A83A10"/>
    <w:rsid w:val="00A852A1"/>
    <w:rsid w:val="00A85683"/>
    <w:rsid w:val="00A85838"/>
    <w:rsid w:val="00A863CE"/>
    <w:rsid w:val="00A86CAA"/>
    <w:rsid w:val="00A870B7"/>
    <w:rsid w:val="00A873C3"/>
    <w:rsid w:val="00A87A8F"/>
    <w:rsid w:val="00A87C7C"/>
    <w:rsid w:val="00A90011"/>
    <w:rsid w:val="00A9036B"/>
    <w:rsid w:val="00A905ED"/>
    <w:rsid w:val="00A90600"/>
    <w:rsid w:val="00A90786"/>
    <w:rsid w:val="00A90ECD"/>
    <w:rsid w:val="00A92445"/>
    <w:rsid w:val="00A9275E"/>
    <w:rsid w:val="00A92853"/>
    <w:rsid w:val="00A93759"/>
    <w:rsid w:val="00A93B03"/>
    <w:rsid w:val="00A94264"/>
    <w:rsid w:val="00A9434F"/>
    <w:rsid w:val="00A94C38"/>
    <w:rsid w:val="00A961A9"/>
    <w:rsid w:val="00A97627"/>
    <w:rsid w:val="00A977B2"/>
    <w:rsid w:val="00AA115F"/>
    <w:rsid w:val="00AA158F"/>
    <w:rsid w:val="00AA167B"/>
    <w:rsid w:val="00AA18D9"/>
    <w:rsid w:val="00AA1EC5"/>
    <w:rsid w:val="00AA1F42"/>
    <w:rsid w:val="00AA247B"/>
    <w:rsid w:val="00AA256E"/>
    <w:rsid w:val="00AA27B9"/>
    <w:rsid w:val="00AA2B77"/>
    <w:rsid w:val="00AA36A0"/>
    <w:rsid w:val="00AA3806"/>
    <w:rsid w:val="00AA39E3"/>
    <w:rsid w:val="00AA3CC7"/>
    <w:rsid w:val="00AA4271"/>
    <w:rsid w:val="00AA4B0D"/>
    <w:rsid w:val="00AA60B9"/>
    <w:rsid w:val="00AA6194"/>
    <w:rsid w:val="00AA6396"/>
    <w:rsid w:val="00AA69ED"/>
    <w:rsid w:val="00AA70DC"/>
    <w:rsid w:val="00AA7189"/>
    <w:rsid w:val="00AA74B4"/>
    <w:rsid w:val="00AA7589"/>
    <w:rsid w:val="00AA7B4C"/>
    <w:rsid w:val="00AB0BB8"/>
    <w:rsid w:val="00AB1DC7"/>
    <w:rsid w:val="00AB2A99"/>
    <w:rsid w:val="00AB3061"/>
    <w:rsid w:val="00AB40BA"/>
    <w:rsid w:val="00AB4A4E"/>
    <w:rsid w:val="00AB643F"/>
    <w:rsid w:val="00AB685D"/>
    <w:rsid w:val="00AB6B86"/>
    <w:rsid w:val="00AB6EF6"/>
    <w:rsid w:val="00AB741C"/>
    <w:rsid w:val="00AB7428"/>
    <w:rsid w:val="00AB74E8"/>
    <w:rsid w:val="00AB7C6D"/>
    <w:rsid w:val="00AB7CE4"/>
    <w:rsid w:val="00AC00A2"/>
    <w:rsid w:val="00AC0641"/>
    <w:rsid w:val="00AC0786"/>
    <w:rsid w:val="00AC0F1E"/>
    <w:rsid w:val="00AC0FBC"/>
    <w:rsid w:val="00AC1096"/>
    <w:rsid w:val="00AC11E3"/>
    <w:rsid w:val="00AC123D"/>
    <w:rsid w:val="00AC214A"/>
    <w:rsid w:val="00AC24DA"/>
    <w:rsid w:val="00AC28E6"/>
    <w:rsid w:val="00AC4105"/>
    <w:rsid w:val="00AC41BD"/>
    <w:rsid w:val="00AC4573"/>
    <w:rsid w:val="00AC510F"/>
    <w:rsid w:val="00AC556A"/>
    <w:rsid w:val="00AC557F"/>
    <w:rsid w:val="00AC56A3"/>
    <w:rsid w:val="00AC598A"/>
    <w:rsid w:val="00AC63B6"/>
    <w:rsid w:val="00AC70A2"/>
    <w:rsid w:val="00AC7194"/>
    <w:rsid w:val="00AD1044"/>
    <w:rsid w:val="00AD11B2"/>
    <w:rsid w:val="00AD128F"/>
    <w:rsid w:val="00AD13DF"/>
    <w:rsid w:val="00AD1E05"/>
    <w:rsid w:val="00AD1E15"/>
    <w:rsid w:val="00AD204C"/>
    <w:rsid w:val="00AD23B7"/>
    <w:rsid w:val="00AD3025"/>
    <w:rsid w:val="00AD39DA"/>
    <w:rsid w:val="00AD3B32"/>
    <w:rsid w:val="00AD40DE"/>
    <w:rsid w:val="00AD538C"/>
    <w:rsid w:val="00AD57B4"/>
    <w:rsid w:val="00AD585A"/>
    <w:rsid w:val="00AD630E"/>
    <w:rsid w:val="00AD646A"/>
    <w:rsid w:val="00AD6B5E"/>
    <w:rsid w:val="00AD6C7F"/>
    <w:rsid w:val="00AD77BF"/>
    <w:rsid w:val="00AD78C1"/>
    <w:rsid w:val="00AD7ABC"/>
    <w:rsid w:val="00AD7D49"/>
    <w:rsid w:val="00AE0F0E"/>
    <w:rsid w:val="00AE136F"/>
    <w:rsid w:val="00AE1C90"/>
    <w:rsid w:val="00AE256A"/>
    <w:rsid w:val="00AE29F5"/>
    <w:rsid w:val="00AE3055"/>
    <w:rsid w:val="00AE33DF"/>
    <w:rsid w:val="00AE38B9"/>
    <w:rsid w:val="00AE3E3F"/>
    <w:rsid w:val="00AE4268"/>
    <w:rsid w:val="00AE434F"/>
    <w:rsid w:val="00AE53F4"/>
    <w:rsid w:val="00AE5C7A"/>
    <w:rsid w:val="00AE5E37"/>
    <w:rsid w:val="00AE749E"/>
    <w:rsid w:val="00AE756E"/>
    <w:rsid w:val="00AF0679"/>
    <w:rsid w:val="00AF0909"/>
    <w:rsid w:val="00AF0910"/>
    <w:rsid w:val="00AF0B09"/>
    <w:rsid w:val="00AF0C3B"/>
    <w:rsid w:val="00AF0F0D"/>
    <w:rsid w:val="00AF1132"/>
    <w:rsid w:val="00AF1F58"/>
    <w:rsid w:val="00AF2539"/>
    <w:rsid w:val="00AF2E12"/>
    <w:rsid w:val="00AF32B8"/>
    <w:rsid w:val="00AF3A7E"/>
    <w:rsid w:val="00AF3C01"/>
    <w:rsid w:val="00AF47BF"/>
    <w:rsid w:val="00AF5BC0"/>
    <w:rsid w:val="00AF5DC3"/>
    <w:rsid w:val="00AF60FE"/>
    <w:rsid w:val="00AF7418"/>
    <w:rsid w:val="00B0025E"/>
    <w:rsid w:val="00B012C8"/>
    <w:rsid w:val="00B01458"/>
    <w:rsid w:val="00B01887"/>
    <w:rsid w:val="00B02128"/>
    <w:rsid w:val="00B02418"/>
    <w:rsid w:val="00B0288D"/>
    <w:rsid w:val="00B02DDB"/>
    <w:rsid w:val="00B03AF9"/>
    <w:rsid w:val="00B03BF4"/>
    <w:rsid w:val="00B052F4"/>
    <w:rsid w:val="00B0618A"/>
    <w:rsid w:val="00B0644F"/>
    <w:rsid w:val="00B06E92"/>
    <w:rsid w:val="00B07001"/>
    <w:rsid w:val="00B0728E"/>
    <w:rsid w:val="00B072B7"/>
    <w:rsid w:val="00B07590"/>
    <w:rsid w:val="00B07AD5"/>
    <w:rsid w:val="00B107A6"/>
    <w:rsid w:val="00B10A83"/>
    <w:rsid w:val="00B10BF1"/>
    <w:rsid w:val="00B10E5F"/>
    <w:rsid w:val="00B1105C"/>
    <w:rsid w:val="00B111D6"/>
    <w:rsid w:val="00B11338"/>
    <w:rsid w:val="00B11AAB"/>
    <w:rsid w:val="00B11BBA"/>
    <w:rsid w:val="00B11CE9"/>
    <w:rsid w:val="00B11EEF"/>
    <w:rsid w:val="00B1242A"/>
    <w:rsid w:val="00B125F6"/>
    <w:rsid w:val="00B13350"/>
    <w:rsid w:val="00B13372"/>
    <w:rsid w:val="00B135BA"/>
    <w:rsid w:val="00B141D9"/>
    <w:rsid w:val="00B1535F"/>
    <w:rsid w:val="00B153EA"/>
    <w:rsid w:val="00B154B4"/>
    <w:rsid w:val="00B156EB"/>
    <w:rsid w:val="00B158B4"/>
    <w:rsid w:val="00B16070"/>
    <w:rsid w:val="00B161A4"/>
    <w:rsid w:val="00B17161"/>
    <w:rsid w:val="00B171DC"/>
    <w:rsid w:val="00B21182"/>
    <w:rsid w:val="00B2288F"/>
    <w:rsid w:val="00B22A5D"/>
    <w:rsid w:val="00B23014"/>
    <w:rsid w:val="00B235C8"/>
    <w:rsid w:val="00B24099"/>
    <w:rsid w:val="00B243D7"/>
    <w:rsid w:val="00B2446D"/>
    <w:rsid w:val="00B2547F"/>
    <w:rsid w:val="00B2594C"/>
    <w:rsid w:val="00B264DB"/>
    <w:rsid w:val="00B27571"/>
    <w:rsid w:val="00B3073E"/>
    <w:rsid w:val="00B30893"/>
    <w:rsid w:val="00B31172"/>
    <w:rsid w:val="00B31314"/>
    <w:rsid w:val="00B31348"/>
    <w:rsid w:val="00B3155A"/>
    <w:rsid w:val="00B32894"/>
    <w:rsid w:val="00B33C5F"/>
    <w:rsid w:val="00B34585"/>
    <w:rsid w:val="00B346D8"/>
    <w:rsid w:val="00B34B68"/>
    <w:rsid w:val="00B3529A"/>
    <w:rsid w:val="00B358D0"/>
    <w:rsid w:val="00B3625B"/>
    <w:rsid w:val="00B362DD"/>
    <w:rsid w:val="00B36472"/>
    <w:rsid w:val="00B36520"/>
    <w:rsid w:val="00B36C5E"/>
    <w:rsid w:val="00B37E6E"/>
    <w:rsid w:val="00B40016"/>
    <w:rsid w:val="00B40239"/>
    <w:rsid w:val="00B41085"/>
    <w:rsid w:val="00B4152A"/>
    <w:rsid w:val="00B418C2"/>
    <w:rsid w:val="00B42176"/>
    <w:rsid w:val="00B4238B"/>
    <w:rsid w:val="00B4292F"/>
    <w:rsid w:val="00B43127"/>
    <w:rsid w:val="00B43EDB"/>
    <w:rsid w:val="00B44A91"/>
    <w:rsid w:val="00B44B90"/>
    <w:rsid w:val="00B44D6C"/>
    <w:rsid w:val="00B451C1"/>
    <w:rsid w:val="00B4547E"/>
    <w:rsid w:val="00B45537"/>
    <w:rsid w:val="00B45715"/>
    <w:rsid w:val="00B45834"/>
    <w:rsid w:val="00B465C8"/>
    <w:rsid w:val="00B467F4"/>
    <w:rsid w:val="00B4792A"/>
    <w:rsid w:val="00B50472"/>
    <w:rsid w:val="00B505F7"/>
    <w:rsid w:val="00B51E24"/>
    <w:rsid w:val="00B52392"/>
    <w:rsid w:val="00B52655"/>
    <w:rsid w:val="00B5301F"/>
    <w:rsid w:val="00B5309C"/>
    <w:rsid w:val="00B5321B"/>
    <w:rsid w:val="00B533DE"/>
    <w:rsid w:val="00B534F4"/>
    <w:rsid w:val="00B53C1C"/>
    <w:rsid w:val="00B54BB7"/>
    <w:rsid w:val="00B54D5D"/>
    <w:rsid w:val="00B55072"/>
    <w:rsid w:val="00B552F2"/>
    <w:rsid w:val="00B554CE"/>
    <w:rsid w:val="00B5582F"/>
    <w:rsid w:val="00B55E99"/>
    <w:rsid w:val="00B565EC"/>
    <w:rsid w:val="00B56630"/>
    <w:rsid w:val="00B567F4"/>
    <w:rsid w:val="00B56B26"/>
    <w:rsid w:val="00B56D67"/>
    <w:rsid w:val="00B575D9"/>
    <w:rsid w:val="00B601F1"/>
    <w:rsid w:val="00B60217"/>
    <w:rsid w:val="00B606C2"/>
    <w:rsid w:val="00B60815"/>
    <w:rsid w:val="00B61374"/>
    <w:rsid w:val="00B617B7"/>
    <w:rsid w:val="00B6333E"/>
    <w:rsid w:val="00B633D9"/>
    <w:rsid w:val="00B63D15"/>
    <w:rsid w:val="00B63FBA"/>
    <w:rsid w:val="00B6443C"/>
    <w:rsid w:val="00B64A18"/>
    <w:rsid w:val="00B65249"/>
    <w:rsid w:val="00B65FEC"/>
    <w:rsid w:val="00B66459"/>
    <w:rsid w:val="00B6659E"/>
    <w:rsid w:val="00B67086"/>
    <w:rsid w:val="00B67332"/>
    <w:rsid w:val="00B67670"/>
    <w:rsid w:val="00B67737"/>
    <w:rsid w:val="00B6785E"/>
    <w:rsid w:val="00B67A42"/>
    <w:rsid w:val="00B708D4"/>
    <w:rsid w:val="00B70CFD"/>
    <w:rsid w:val="00B70DFD"/>
    <w:rsid w:val="00B70E4B"/>
    <w:rsid w:val="00B7191B"/>
    <w:rsid w:val="00B72046"/>
    <w:rsid w:val="00B720B9"/>
    <w:rsid w:val="00B7245E"/>
    <w:rsid w:val="00B7337A"/>
    <w:rsid w:val="00B74493"/>
    <w:rsid w:val="00B745FE"/>
    <w:rsid w:val="00B74B82"/>
    <w:rsid w:val="00B74CDE"/>
    <w:rsid w:val="00B7557B"/>
    <w:rsid w:val="00B75667"/>
    <w:rsid w:val="00B75C53"/>
    <w:rsid w:val="00B76D20"/>
    <w:rsid w:val="00B76E1F"/>
    <w:rsid w:val="00B76F63"/>
    <w:rsid w:val="00B774E4"/>
    <w:rsid w:val="00B7783F"/>
    <w:rsid w:val="00B77D7E"/>
    <w:rsid w:val="00B77E3D"/>
    <w:rsid w:val="00B808B8"/>
    <w:rsid w:val="00B80AFE"/>
    <w:rsid w:val="00B8188E"/>
    <w:rsid w:val="00B8225E"/>
    <w:rsid w:val="00B8242F"/>
    <w:rsid w:val="00B82FC9"/>
    <w:rsid w:val="00B83089"/>
    <w:rsid w:val="00B833FD"/>
    <w:rsid w:val="00B83621"/>
    <w:rsid w:val="00B840D9"/>
    <w:rsid w:val="00B84F64"/>
    <w:rsid w:val="00B84F8D"/>
    <w:rsid w:val="00B856C8"/>
    <w:rsid w:val="00B8596A"/>
    <w:rsid w:val="00B859FB"/>
    <w:rsid w:val="00B85B7E"/>
    <w:rsid w:val="00B85CBA"/>
    <w:rsid w:val="00B86648"/>
    <w:rsid w:val="00B866B0"/>
    <w:rsid w:val="00B86863"/>
    <w:rsid w:val="00B87CFB"/>
    <w:rsid w:val="00B87DB3"/>
    <w:rsid w:val="00B90516"/>
    <w:rsid w:val="00B90C09"/>
    <w:rsid w:val="00B91885"/>
    <w:rsid w:val="00B91F21"/>
    <w:rsid w:val="00B924DB"/>
    <w:rsid w:val="00B93567"/>
    <w:rsid w:val="00B935AA"/>
    <w:rsid w:val="00B9380F"/>
    <w:rsid w:val="00B9384D"/>
    <w:rsid w:val="00B93CC2"/>
    <w:rsid w:val="00B93EF0"/>
    <w:rsid w:val="00B9432D"/>
    <w:rsid w:val="00B950AB"/>
    <w:rsid w:val="00B95181"/>
    <w:rsid w:val="00B953BF"/>
    <w:rsid w:val="00B9573B"/>
    <w:rsid w:val="00B9586B"/>
    <w:rsid w:val="00B95D38"/>
    <w:rsid w:val="00B96549"/>
    <w:rsid w:val="00B97322"/>
    <w:rsid w:val="00B9744D"/>
    <w:rsid w:val="00B97730"/>
    <w:rsid w:val="00BA0A3C"/>
    <w:rsid w:val="00BA11DA"/>
    <w:rsid w:val="00BA1301"/>
    <w:rsid w:val="00BA1F10"/>
    <w:rsid w:val="00BA2018"/>
    <w:rsid w:val="00BA2622"/>
    <w:rsid w:val="00BA28D3"/>
    <w:rsid w:val="00BA316A"/>
    <w:rsid w:val="00BA34CF"/>
    <w:rsid w:val="00BA3AC9"/>
    <w:rsid w:val="00BA3E01"/>
    <w:rsid w:val="00BA3E9C"/>
    <w:rsid w:val="00BA45FD"/>
    <w:rsid w:val="00BA4876"/>
    <w:rsid w:val="00BA51AD"/>
    <w:rsid w:val="00BA59B5"/>
    <w:rsid w:val="00BA5ABE"/>
    <w:rsid w:val="00BA5DA0"/>
    <w:rsid w:val="00BA71ED"/>
    <w:rsid w:val="00BA760F"/>
    <w:rsid w:val="00BA798F"/>
    <w:rsid w:val="00BA7C65"/>
    <w:rsid w:val="00BB0001"/>
    <w:rsid w:val="00BB059D"/>
    <w:rsid w:val="00BB090D"/>
    <w:rsid w:val="00BB098D"/>
    <w:rsid w:val="00BB0B34"/>
    <w:rsid w:val="00BB1A92"/>
    <w:rsid w:val="00BB1F56"/>
    <w:rsid w:val="00BB32D2"/>
    <w:rsid w:val="00BB3A33"/>
    <w:rsid w:val="00BB4171"/>
    <w:rsid w:val="00BB4851"/>
    <w:rsid w:val="00BB5414"/>
    <w:rsid w:val="00BB5689"/>
    <w:rsid w:val="00BB5ABF"/>
    <w:rsid w:val="00BB64E0"/>
    <w:rsid w:val="00BB66B6"/>
    <w:rsid w:val="00BB6E90"/>
    <w:rsid w:val="00BB6F87"/>
    <w:rsid w:val="00BB7925"/>
    <w:rsid w:val="00BB798B"/>
    <w:rsid w:val="00BB7DE4"/>
    <w:rsid w:val="00BB7E0E"/>
    <w:rsid w:val="00BB7E69"/>
    <w:rsid w:val="00BC0496"/>
    <w:rsid w:val="00BC1272"/>
    <w:rsid w:val="00BC15CE"/>
    <w:rsid w:val="00BC16AA"/>
    <w:rsid w:val="00BC18CB"/>
    <w:rsid w:val="00BC1F3C"/>
    <w:rsid w:val="00BC204B"/>
    <w:rsid w:val="00BC24B5"/>
    <w:rsid w:val="00BC2FB0"/>
    <w:rsid w:val="00BC3421"/>
    <w:rsid w:val="00BC3874"/>
    <w:rsid w:val="00BC432C"/>
    <w:rsid w:val="00BC4728"/>
    <w:rsid w:val="00BC4AB9"/>
    <w:rsid w:val="00BC4F8F"/>
    <w:rsid w:val="00BC505A"/>
    <w:rsid w:val="00BC5221"/>
    <w:rsid w:val="00BC5D10"/>
    <w:rsid w:val="00BC6356"/>
    <w:rsid w:val="00BC6BF9"/>
    <w:rsid w:val="00BC6EAD"/>
    <w:rsid w:val="00BC73CA"/>
    <w:rsid w:val="00BC7DFD"/>
    <w:rsid w:val="00BC7F63"/>
    <w:rsid w:val="00BD2578"/>
    <w:rsid w:val="00BD28B7"/>
    <w:rsid w:val="00BD2A44"/>
    <w:rsid w:val="00BD3077"/>
    <w:rsid w:val="00BD3B2E"/>
    <w:rsid w:val="00BD3E60"/>
    <w:rsid w:val="00BD41B0"/>
    <w:rsid w:val="00BD43E1"/>
    <w:rsid w:val="00BD4667"/>
    <w:rsid w:val="00BD4D95"/>
    <w:rsid w:val="00BD56F2"/>
    <w:rsid w:val="00BD5FE1"/>
    <w:rsid w:val="00BD696A"/>
    <w:rsid w:val="00BD6A6A"/>
    <w:rsid w:val="00BD6B12"/>
    <w:rsid w:val="00BD71E1"/>
    <w:rsid w:val="00BD77A2"/>
    <w:rsid w:val="00BE0173"/>
    <w:rsid w:val="00BE029D"/>
    <w:rsid w:val="00BE05BB"/>
    <w:rsid w:val="00BE07D6"/>
    <w:rsid w:val="00BE0BA9"/>
    <w:rsid w:val="00BE10E4"/>
    <w:rsid w:val="00BE229A"/>
    <w:rsid w:val="00BE34E8"/>
    <w:rsid w:val="00BE3762"/>
    <w:rsid w:val="00BE3903"/>
    <w:rsid w:val="00BE4692"/>
    <w:rsid w:val="00BE491C"/>
    <w:rsid w:val="00BE498C"/>
    <w:rsid w:val="00BE4A47"/>
    <w:rsid w:val="00BE4F91"/>
    <w:rsid w:val="00BE500B"/>
    <w:rsid w:val="00BE528A"/>
    <w:rsid w:val="00BE5401"/>
    <w:rsid w:val="00BE69EC"/>
    <w:rsid w:val="00BE6D00"/>
    <w:rsid w:val="00BE6FBA"/>
    <w:rsid w:val="00BE71AA"/>
    <w:rsid w:val="00BE786E"/>
    <w:rsid w:val="00BE7EDC"/>
    <w:rsid w:val="00BF0151"/>
    <w:rsid w:val="00BF05DE"/>
    <w:rsid w:val="00BF1C6F"/>
    <w:rsid w:val="00BF1CAB"/>
    <w:rsid w:val="00BF207B"/>
    <w:rsid w:val="00BF24BD"/>
    <w:rsid w:val="00BF257C"/>
    <w:rsid w:val="00BF2A8A"/>
    <w:rsid w:val="00BF2BBE"/>
    <w:rsid w:val="00BF311B"/>
    <w:rsid w:val="00BF3409"/>
    <w:rsid w:val="00BF39D1"/>
    <w:rsid w:val="00BF4B06"/>
    <w:rsid w:val="00BF5AFE"/>
    <w:rsid w:val="00BF5E57"/>
    <w:rsid w:val="00BF5ED9"/>
    <w:rsid w:val="00BF6171"/>
    <w:rsid w:val="00BF634F"/>
    <w:rsid w:val="00BF6718"/>
    <w:rsid w:val="00BF6A7A"/>
    <w:rsid w:val="00BF6BAB"/>
    <w:rsid w:val="00BF6EAC"/>
    <w:rsid w:val="00BF734D"/>
    <w:rsid w:val="00BF7354"/>
    <w:rsid w:val="00BF759A"/>
    <w:rsid w:val="00BF7F67"/>
    <w:rsid w:val="00C00F1D"/>
    <w:rsid w:val="00C00FCE"/>
    <w:rsid w:val="00C01383"/>
    <w:rsid w:val="00C01A49"/>
    <w:rsid w:val="00C01D5A"/>
    <w:rsid w:val="00C01EEA"/>
    <w:rsid w:val="00C01F81"/>
    <w:rsid w:val="00C02EB5"/>
    <w:rsid w:val="00C03108"/>
    <w:rsid w:val="00C03B97"/>
    <w:rsid w:val="00C03D4B"/>
    <w:rsid w:val="00C040AA"/>
    <w:rsid w:val="00C04C1E"/>
    <w:rsid w:val="00C04FE5"/>
    <w:rsid w:val="00C05620"/>
    <w:rsid w:val="00C06B09"/>
    <w:rsid w:val="00C06BCD"/>
    <w:rsid w:val="00C06D82"/>
    <w:rsid w:val="00C0705C"/>
    <w:rsid w:val="00C0728B"/>
    <w:rsid w:val="00C073E7"/>
    <w:rsid w:val="00C07524"/>
    <w:rsid w:val="00C077C6"/>
    <w:rsid w:val="00C07809"/>
    <w:rsid w:val="00C07C93"/>
    <w:rsid w:val="00C105B3"/>
    <w:rsid w:val="00C10A32"/>
    <w:rsid w:val="00C110B2"/>
    <w:rsid w:val="00C11AF3"/>
    <w:rsid w:val="00C122EF"/>
    <w:rsid w:val="00C136E3"/>
    <w:rsid w:val="00C13AF0"/>
    <w:rsid w:val="00C13CE1"/>
    <w:rsid w:val="00C13ED1"/>
    <w:rsid w:val="00C14052"/>
    <w:rsid w:val="00C14532"/>
    <w:rsid w:val="00C1469B"/>
    <w:rsid w:val="00C147BC"/>
    <w:rsid w:val="00C15BB1"/>
    <w:rsid w:val="00C160A1"/>
    <w:rsid w:val="00C16372"/>
    <w:rsid w:val="00C16386"/>
    <w:rsid w:val="00C16557"/>
    <w:rsid w:val="00C16A05"/>
    <w:rsid w:val="00C17050"/>
    <w:rsid w:val="00C17366"/>
    <w:rsid w:val="00C17911"/>
    <w:rsid w:val="00C21880"/>
    <w:rsid w:val="00C2202C"/>
    <w:rsid w:val="00C220CB"/>
    <w:rsid w:val="00C2305E"/>
    <w:rsid w:val="00C233F3"/>
    <w:rsid w:val="00C234DB"/>
    <w:rsid w:val="00C23FB6"/>
    <w:rsid w:val="00C247A2"/>
    <w:rsid w:val="00C24984"/>
    <w:rsid w:val="00C24D0F"/>
    <w:rsid w:val="00C24E08"/>
    <w:rsid w:val="00C24E3F"/>
    <w:rsid w:val="00C25B37"/>
    <w:rsid w:val="00C25BF3"/>
    <w:rsid w:val="00C25F43"/>
    <w:rsid w:val="00C26E8D"/>
    <w:rsid w:val="00C27B65"/>
    <w:rsid w:val="00C27BE6"/>
    <w:rsid w:val="00C300E2"/>
    <w:rsid w:val="00C30533"/>
    <w:rsid w:val="00C31160"/>
    <w:rsid w:val="00C31471"/>
    <w:rsid w:val="00C31C83"/>
    <w:rsid w:val="00C32590"/>
    <w:rsid w:val="00C329BB"/>
    <w:rsid w:val="00C32F9C"/>
    <w:rsid w:val="00C338B8"/>
    <w:rsid w:val="00C33B08"/>
    <w:rsid w:val="00C33C9C"/>
    <w:rsid w:val="00C33EFD"/>
    <w:rsid w:val="00C3443A"/>
    <w:rsid w:val="00C344EF"/>
    <w:rsid w:val="00C347A4"/>
    <w:rsid w:val="00C3487B"/>
    <w:rsid w:val="00C3490E"/>
    <w:rsid w:val="00C34BF0"/>
    <w:rsid w:val="00C353B0"/>
    <w:rsid w:val="00C35405"/>
    <w:rsid w:val="00C3602B"/>
    <w:rsid w:val="00C363BC"/>
    <w:rsid w:val="00C37574"/>
    <w:rsid w:val="00C37D72"/>
    <w:rsid w:val="00C402DA"/>
    <w:rsid w:val="00C403D2"/>
    <w:rsid w:val="00C40570"/>
    <w:rsid w:val="00C4081A"/>
    <w:rsid w:val="00C40E50"/>
    <w:rsid w:val="00C410C0"/>
    <w:rsid w:val="00C41DA1"/>
    <w:rsid w:val="00C42718"/>
    <w:rsid w:val="00C42FB9"/>
    <w:rsid w:val="00C437C7"/>
    <w:rsid w:val="00C44085"/>
    <w:rsid w:val="00C44181"/>
    <w:rsid w:val="00C44601"/>
    <w:rsid w:val="00C448B6"/>
    <w:rsid w:val="00C44ABB"/>
    <w:rsid w:val="00C44D9F"/>
    <w:rsid w:val="00C44DC0"/>
    <w:rsid w:val="00C4588A"/>
    <w:rsid w:val="00C46144"/>
    <w:rsid w:val="00C465C8"/>
    <w:rsid w:val="00C46644"/>
    <w:rsid w:val="00C46C5C"/>
    <w:rsid w:val="00C46D9C"/>
    <w:rsid w:val="00C474DE"/>
    <w:rsid w:val="00C478D6"/>
    <w:rsid w:val="00C47BCE"/>
    <w:rsid w:val="00C50674"/>
    <w:rsid w:val="00C50E3C"/>
    <w:rsid w:val="00C513DC"/>
    <w:rsid w:val="00C5149B"/>
    <w:rsid w:val="00C51E28"/>
    <w:rsid w:val="00C52062"/>
    <w:rsid w:val="00C53D42"/>
    <w:rsid w:val="00C55220"/>
    <w:rsid w:val="00C55251"/>
    <w:rsid w:val="00C553DC"/>
    <w:rsid w:val="00C5574F"/>
    <w:rsid w:val="00C564B4"/>
    <w:rsid w:val="00C5693E"/>
    <w:rsid w:val="00C56C48"/>
    <w:rsid w:val="00C56C5C"/>
    <w:rsid w:val="00C578B8"/>
    <w:rsid w:val="00C57BF7"/>
    <w:rsid w:val="00C60732"/>
    <w:rsid w:val="00C6086E"/>
    <w:rsid w:val="00C615EA"/>
    <w:rsid w:val="00C616E9"/>
    <w:rsid w:val="00C623FA"/>
    <w:rsid w:val="00C62CE8"/>
    <w:rsid w:val="00C635E7"/>
    <w:rsid w:val="00C63772"/>
    <w:rsid w:val="00C6391D"/>
    <w:rsid w:val="00C63CA0"/>
    <w:rsid w:val="00C64018"/>
    <w:rsid w:val="00C641D0"/>
    <w:rsid w:val="00C643E5"/>
    <w:rsid w:val="00C64DA1"/>
    <w:rsid w:val="00C64DEF"/>
    <w:rsid w:val="00C64EAB"/>
    <w:rsid w:val="00C65038"/>
    <w:rsid w:val="00C657AB"/>
    <w:rsid w:val="00C660A1"/>
    <w:rsid w:val="00C6621D"/>
    <w:rsid w:val="00C664F2"/>
    <w:rsid w:val="00C66528"/>
    <w:rsid w:val="00C667D9"/>
    <w:rsid w:val="00C71AA2"/>
    <w:rsid w:val="00C720FA"/>
    <w:rsid w:val="00C72204"/>
    <w:rsid w:val="00C7264E"/>
    <w:rsid w:val="00C72CA6"/>
    <w:rsid w:val="00C72FD7"/>
    <w:rsid w:val="00C740D1"/>
    <w:rsid w:val="00C74670"/>
    <w:rsid w:val="00C74805"/>
    <w:rsid w:val="00C74C16"/>
    <w:rsid w:val="00C74ED9"/>
    <w:rsid w:val="00C74FDB"/>
    <w:rsid w:val="00C7501C"/>
    <w:rsid w:val="00C75401"/>
    <w:rsid w:val="00C7624D"/>
    <w:rsid w:val="00C76C7F"/>
    <w:rsid w:val="00C77100"/>
    <w:rsid w:val="00C77117"/>
    <w:rsid w:val="00C77C6A"/>
    <w:rsid w:val="00C8048B"/>
    <w:rsid w:val="00C80A5F"/>
    <w:rsid w:val="00C81D3B"/>
    <w:rsid w:val="00C8287D"/>
    <w:rsid w:val="00C8388E"/>
    <w:rsid w:val="00C839F9"/>
    <w:rsid w:val="00C8420A"/>
    <w:rsid w:val="00C85236"/>
    <w:rsid w:val="00C854B1"/>
    <w:rsid w:val="00C8611C"/>
    <w:rsid w:val="00C86DEB"/>
    <w:rsid w:val="00C86E21"/>
    <w:rsid w:val="00C875D1"/>
    <w:rsid w:val="00C8773B"/>
    <w:rsid w:val="00C901FB"/>
    <w:rsid w:val="00C90A63"/>
    <w:rsid w:val="00C92732"/>
    <w:rsid w:val="00C937C7"/>
    <w:rsid w:val="00C9464A"/>
    <w:rsid w:val="00C95146"/>
    <w:rsid w:val="00C958CE"/>
    <w:rsid w:val="00C9608A"/>
    <w:rsid w:val="00C965DE"/>
    <w:rsid w:val="00C96C9A"/>
    <w:rsid w:val="00C96F9A"/>
    <w:rsid w:val="00C97076"/>
    <w:rsid w:val="00C9737C"/>
    <w:rsid w:val="00C97578"/>
    <w:rsid w:val="00C97B66"/>
    <w:rsid w:val="00CA0264"/>
    <w:rsid w:val="00CA040F"/>
    <w:rsid w:val="00CA0914"/>
    <w:rsid w:val="00CA0A4A"/>
    <w:rsid w:val="00CA0CA9"/>
    <w:rsid w:val="00CA0D8B"/>
    <w:rsid w:val="00CA0DE0"/>
    <w:rsid w:val="00CA14D7"/>
    <w:rsid w:val="00CA1519"/>
    <w:rsid w:val="00CA1B89"/>
    <w:rsid w:val="00CA25AD"/>
    <w:rsid w:val="00CA26A1"/>
    <w:rsid w:val="00CA3367"/>
    <w:rsid w:val="00CA3B65"/>
    <w:rsid w:val="00CA47F8"/>
    <w:rsid w:val="00CA4CAB"/>
    <w:rsid w:val="00CA56FF"/>
    <w:rsid w:val="00CA586E"/>
    <w:rsid w:val="00CA60A2"/>
    <w:rsid w:val="00CA6F65"/>
    <w:rsid w:val="00CA7B55"/>
    <w:rsid w:val="00CA7D09"/>
    <w:rsid w:val="00CB036F"/>
    <w:rsid w:val="00CB0796"/>
    <w:rsid w:val="00CB0DDD"/>
    <w:rsid w:val="00CB0F96"/>
    <w:rsid w:val="00CB192F"/>
    <w:rsid w:val="00CB2AF8"/>
    <w:rsid w:val="00CB3217"/>
    <w:rsid w:val="00CB3A06"/>
    <w:rsid w:val="00CB3AE4"/>
    <w:rsid w:val="00CB3D25"/>
    <w:rsid w:val="00CB4396"/>
    <w:rsid w:val="00CB469E"/>
    <w:rsid w:val="00CB4931"/>
    <w:rsid w:val="00CB5D7E"/>
    <w:rsid w:val="00CB616D"/>
    <w:rsid w:val="00CB676F"/>
    <w:rsid w:val="00CB68BB"/>
    <w:rsid w:val="00CB7306"/>
    <w:rsid w:val="00CB741A"/>
    <w:rsid w:val="00CB7653"/>
    <w:rsid w:val="00CC0187"/>
    <w:rsid w:val="00CC07FF"/>
    <w:rsid w:val="00CC0868"/>
    <w:rsid w:val="00CC08DB"/>
    <w:rsid w:val="00CC09FA"/>
    <w:rsid w:val="00CC0C5E"/>
    <w:rsid w:val="00CC1387"/>
    <w:rsid w:val="00CC144C"/>
    <w:rsid w:val="00CC148A"/>
    <w:rsid w:val="00CC150E"/>
    <w:rsid w:val="00CC184B"/>
    <w:rsid w:val="00CC1A54"/>
    <w:rsid w:val="00CC2922"/>
    <w:rsid w:val="00CC2FA4"/>
    <w:rsid w:val="00CC325E"/>
    <w:rsid w:val="00CC356E"/>
    <w:rsid w:val="00CC4DC0"/>
    <w:rsid w:val="00CC4FE4"/>
    <w:rsid w:val="00CC506F"/>
    <w:rsid w:val="00CC558E"/>
    <w:rsid w:val="00CC5A0D"/>
    <w:rsid w:val="00CC5CC6"/>
    <w:rsid w:val="00CC5D2C"/>
    <w:rsid w:val="00CC61D7"/>
    <w:rsid w:val="00CC664E"/>
    <w:rsid w:val="00CC73DC"/>
    <w:rsid w:val="00CC7BDA"/>
    <w:rsid w:val="00CD06E5"/>
    <w:rsid w:val="00CD0913"/>
    <w:rsid w:val="00CD1462"/>
    <w:rsid w:val="00CD1661"/>
    <w:rsid w:val="00CD1885"/>
    <w:rsid w:val="00CD19DC"/>
    <w:rsid w:val="00CD25AA"/>
    <w:rsid w:val="00CD30A9"/>
    <w:rsid w:val="00CD315C"/>
    <w:rsid w:val="00CD3E0D"/>
    <w:rsid w:val="00CD3F07"/>
    <w:rsid w:val="00CD4002"/>
    <w:rsid w:val="00CD415D"/>
    <w:rsid w:val="00CD477C"/>
    <w:rsid w:val="00CD4949"/>
    <w:rsid w:val="00CD4DAE"/>
    <w:rsid w:val="00CD5BC9"/>
    <w:rsid w:val="00CD6718"/>
    <w:rsid w:val="00CD6DBA"/>
    <w:rsid w:val="00CD73E8"/>
    <w:rsid w:val="00CD798B"/>
    <w:rsid w:val="00CE2693"/>
    <w:rsid w:val="00CE293E"/>
    <w:rsid w:val="00CE2D84"/>
    <w:rsid w:val="00CE2EA0"/>
    <w:rsid w:val="00CE2F73"/>
    <w:rsid w:val="00CE3CD6"/>
    <w:rsid w:val="00CE3E81"/>
    <w:rsid w:val="00CE48DA"/>
    <w:rsid w:val="00CE4B0A"/>
    <w:rsid w:val="00CE4BF3"/>
    <w:rsid w:val="00CE4D8F"/>
    <w:rsid w:val="00CE5D0C"/>
    <w:rsid w:val="00CE6300"/>
    <w:rsid w:val="00CE66BA"/>
    <w:rsid w:val="00CE75C1"/>
    <w:rsid w:val="00CE7762"/>
    <w:rsid w:val="00CE7B1C"/>
    <w:rsid w:val="00CE7C05"/>
    <w:rsid w:val="00CE7D3E"/>
    <w:rsid w:val="00CF263E"/>
    <w:rsid w:val="00CF27CE"/>
    <w:rsid w:val="00CF303D"/>
    <w:rsid w:val="00CF3DD0"/>
    <w:rsid w:val="00CF418C"/>
    <w:rsid w:val="00CF43DE"/>
    <w:rsid w:val="00CF45B0"/>
    <w:rsid w:val="00CF46EA"/>
    <w:rsid w:val="00CF4BCA"/>
    <w:rsid w:val="00CF4E1A"/>
    <w:rsid w:val="00CF518C"/>
    <w:rsid w:val="00CF5A3E"/>
    <w:rsid w:val="00CF5FC8"/>
    <w:rsid w:val="00CF6288"/>
    <w:rsid w:val="00CF68BE"/>
    <w:rsid w:val="00CF6DAC"/>
    <w:rsid w:val="00CF7830"/>
    <w:rsid w:val="00CF7942"/>
    <w:rsid w:val="00D000EC"/>
    <w:rsid w:val="00D00991"/>
    <w:rsid w:val="00D0114C"/>
    <w:rsid w:val="00D016B3"/>
    <w:rsid w:val="00D0225B"/>
    <w:rsid w:val="00D02478"/>
    <w:rsid w:val="00D03FAD"/>
    <w:rsid w:val="00D04A5B"/>
    <w:rsid w:val="00D04E69"/>
    <w:rsid w:val="00D04FBC"/>
    <w:rsid w:val="00D060BB"/>
    <w:rsid w:val="00D062BB"/>
    <w:rsid w:val="00D064B8"/>
    <w:rsid w:val="00D06C20"/>
    <w:rsid w:val="00D07631"/>
    <w:rsid w:val="00D07A11"/>
    <w:rsid w:val="00D11749"/>
    <w:rsid w:val="00D120A9"/>
    <w:rsid w:val="00D122A8"/>
    <w:rsid w:val="00D1245C"/>
    <w:rsid w:val="00D131D3"/>
    <w:rsid w:val="00D13692"/>
    <w:rsid w:val="00D139AE"/>
    <w:rsid w:val="00D15429"/>
    <w:rsid w:val="00D15DFB"/>
    <w:rsid w:val="00D15FC0"/>
    <w:rsid w:val="00D161AC"/>
    <w:rsid w:val="00D16592"/>
    <w:rsid w:val="00D16E5B"/>
    <w:rsid w:val="00D1742A"/>
    <w:rsid w:val="00D17623"/>
    <w:rsid w:val="00D17A0F"/>
    <w:rsid w:val="00D21649"/>
    <w:rsid w:val="00D21D11"/>
    <w:rsid w:val="00D21F74"/>
    <w:rsid w:val="00D2210B"/>
    <w:rsid w:val="00D22485"/>
    <w:rsid w:val="00D23BF5"/>
    <w:rsid w:val="00D23FF3"/>
    <w:rsid w:val="00D2426F"/>
    <w:rsid w:val="00D24C91"/>
    <w:rsid w:val="00D24F0A"/>
    <w:rsid w:val="00D25AAF"/>
    <w:rsid w:val="00D25B48"/>
    <w:rsid w:val="00D26156"/>
    <w:rsid w:val="00D26DE1"/>
    <w:rsid w:val="00D272AA"/>
    <w:rsid w:val="00D27374"/>
    <w:rsid w:val="00D274D6"/>
    <w:rsid w:val="00D27DFB"/>
    <w:rsid w:val="00D30239"/>
    <w:rsid w:val="00D3045E"/>
    <w:rsid w:val="00D30682"/>
    <w:rsid w:val="00D30701"/>
    <w:rsid w:val="00D3082D"/>
    <w:rsid w:val="00D30C5A"/>
    <w:rsid w:val="00D30E3B"/>
    <w:rsid w:val="00D310B4"/>
    <w:rsid w:val="00D31923"/>
    <w:rsid w:val="00D32A2F"/>
    <w:rsid w:val="00D32B43"/>
    <w:rsid w:val="00D32F28"/>
    <w:rsid w:val="00D332E1"/>
    <w:rsid w:val="00D3366D"/>
    <w:rsid w:val="00D336FD"/>
    <w:rsid w:val="00D34900"/>
    <w:rsid w:val="00D34928"/>
    <w:rsid w:val="00D35C97"/>
    <w:rsid w:val="00D36C88"/>
    <w:rsid w:val="00D36D21"/>
    <w:rsid w:val="00D375F8"/>
    <w:rsid w:val="00D376BF"/>
    <w:rsid w:val="00D37FFC"/>
    <w:rsid w:val="00D40789"/>
    <w:rsid w:val="00D40916"/>
    <w:rsid w:val="00D41258"/>
    <w:rsid w:val="00D417B6"/>
    <w:rsid w:val="00D42005"/>
    <w:rsid w:val="00D42423"/>
    <w:rsid w:val="00D42602"/>
    <w:rsid w:val="00D42701"/>
    <w:rsid w:val="00D42C40"/>
    <w:rsid w:val="00D4312B"/>
    <w:rsid w:val="00D43A37"/>
    <w:rsid w:val="00D43D65"/>
    <w:rsid w:val="00D457E4"/>
    <w:rsid w:val="00D45B89"/>
    <w:rsid w:val="00D464F2"/>
    <w:rsid w:val="00D466B2"/>
    <w:rsid w:val="00D46A50"/>
    <w:rsid w:val="00D474E8"/>
    <w:rsid w:val="00D47A2D"/>
    <w:rsid w:val="00D47F69"/>
    <w:rsid w:val="00D50D05"/>
    <w:rsid w:val="00D50F2C"/>
    <w:rsid w:val="00D52384"/>
    <w:rsid w:val="00D52744"/>
    <w:rsid w:val="00D528EA"/>
    <w:rsid w:val="00D53517"/>
    <w:rsid w:val="00D53B3C"/>
    <w:rsid w:val="00D53F73"/>
    <w:rsid w:val="00D541D1"/>
    <w:rsid w:val="00D54258"/>
    <w:rsid w:val="00D54D85"/>
    <w:rsid w:val="00D550A0"/>
    <w:rsid w:val="00D55179"/>
    <w:rsid w:val="00D551BC"/>
    <w:rsid w:val="00D55446"/>
    <w:rsid w:val="00D55984"/>
    <w:rsid w:val="00D5602C"/>
    <w:rsid w:val="00D56CEC"/>
    <w:rsid w:val="00D57DB8"/>
    <w:rsid w:val="00D57F34"/>
    <w:rsid w:val="00D57F36"/>
    <w:rsid w:val="00D609BB"/>
    <w:rsid w:val="00D60C30"/>
    <w:rsid w:val="00D6100D"/>
    <w:rsid w:val="00D615C1"/>
    <w:rsid w:val="00D620E7"/>
    <w:rsid w:val="00D62A3A"/>
    <w:rsid w:val="00D63996"/>
    <w:rsid w:val="00D63EA9"/>
    <w:rsid w:val="00D6436D"/>
    <w:rsid w:val="00D64CB4"/>
    <w:rsid w:val="00D64F92"/>
    <w:rsid w:val="00D64FA2"/>
    <w:rsid w:val="00D65A83"/>
    <w:rsid w:val="00D65D3B"/>
    <w:rsid w:val="00D66030"/>
    <w:rsid w:val="00D6633E"/>
    <w:rsid w:val="00D66676"/>
    <w:rsid w:val="00D66E9E"/>
    <w:rsid w:val="00D70922"/>
    <w:rsid w:val="00D70F2A"/>
    <w:rsid w:val="00D713BE"/>
    <w:rsid w:val="00D71596"/>
    <w:rsid w:val="00D719CA"/>
    <w:rsid w:val="00D71FAA"/>
    <w:rsid w:val="00D721AB"/>
    <w:rsid w:val="00D7220E"/>
    <w:rsid w:val="00D72869"/>
    <w:rsid w:val="00D72B25"/>
    <w:rsid w:val="00D72BC8"/>
    <w:rsid w:val="00D72C0C"/>
    <w:rsid w:val="00D72C27"/>
    <w:rsid w:val="00D73282"/>
    <w:rsid w:val="00D732E4"/>
    <w:rsid w:val="00D73370"/>
    <w:rsid w:val="00D738A8"/>
    <w:rsid w:val="00D73C3B"/>
    <w:rsid w:val="00D74649"/>
    <w:rsid w:val="00D7512E"/>
    <w:rsid w:val="00D7518C"/>
    <w:rsid w:val="00D7558F"/>
    <w:rsid w:val="00D75831"/>
    <w:rsid w:val="00D75E9C"/>
    <w:rsid w:val="00D7612B"/>
    <w:rsid w:val="00D77A43"/>
    <w:rsid w:val="00D77B4F"/>
    <w:rsid w:val="00D80575"/>
    <w:rsid w:val="00D8072C"/>
    <w:rsid w:val="00D808D8"/>
    <w:rsid w:val="00D81279"/>
    <w:rsid w:val="00D81DEC"/>
    <w:rsid w:val="00D82D39"/>
    <w:rsid w:val="00D831A4"/>
    <w:rsid w:val="00D836D9"/>
    <w:rsid w:val="00D83AD5"/>
    <w:rsid w:val="00D83C10"/>
    <w:rsid w:val="00D852E9"/>
    <w:rsid w:val="00D85AD6"/>
    <w:rsid w:val="00D85BA4"/>
    <w:rsid w:val="00D85D18"/>
    <w:rsid w:val="00D85DC2"/>
    <w:rsid w:val="00D8689E"/>
    <w:rsid w:val="00D872E6"/>
    <w:rsid w:val="00D87561"/>
    <w:rsid w:val="00D90F8C"/>
    <w:rsid w:val="00D91096"/>
    <w:rsid w:val="00D91CA9"/>
    <w:rsid w:val="00D93473"/>
    <w:rsid w:val="00D93AE7"/>
    <w:rsid w:val="00D943BA"/>
    <w:rsid w:val="00D94A64"/>
    <w:rsid w:val="00D94AF4"/>
    <w:rsid w:val="00D94CF8"/>
    <w:rsid w:val="00D951B7"/>
    <w:rsid w:val="00D957A8"/>
    <w:rsid w:val="00D9588B"/>
    <w:rsid w:val="00D95951"/>
    <w:rsid w:val="00D95EC7"/>
    <w:rsid w:val="00D9718F"/>
    <w:rsid w:val="00D977F0"/>
    <w:rsid w:val="00D97A00"/>
    <w:rsid w:val="00D97A29"/>
    <w:rsid w:val="00DA06C7"/>
    <w:rsid w:val="00DA0719"/>
    <w:rsid w:val="00DA12D1"/>
    <w:rsid w:val="00DA141C"/>
    <w:rsid w:val="00DA16FE"/>
    <w:rsid w:val="00DA21EE"/>
    <w:rsid w:val="00DA2E41"/>
    <w:rsid w:val="00DA4769"/>
    <w:rsid w:val="00DA4BCF"/>
    <w:rsid w:val="00DA50CA"/>
    <w:rsid w:val="00DA6020"/>
    <w:rsid w:val="00DA712A"/>
    <w:rsid w:val="00DA7B43"/>
    <w:rsid w:val="00DA7F2B"/>
    <w:rsid w:val="00DB0522"/>
    <w:rsid w:val="00DB0CB8"/>
    <w:rsid w:val="00DB0E5A"/>
    <w:rsid w:val="00DB1054"/>
    <w:rsid w:val="00DB10B5"/>
    <w:rsid w:val="00DB193E"/>
    <w:rsid w:val="00DB1B3F"/>
    <w:rsid w:val="00DB24FE"/>
    <w:rsid w:val="00DB262E"/>
    <w:rsid w:val="00DB26E2"/>
    <w:rsid w:val="00DB27EA"/>
    <w:rsid w:val="00DB3177"/>
    <w:rsid w:val="00DB35CF"/>
    <w:rsid w:val="00DB395E"/>
    <w:rsid w:val="00DB39B4"/>
    <w:rsid w:val="00DB3C96"/>
    <w:rsid w:val="00DB4195"/>
    <w:rsid w:val="00DB481D"/>
    <w:rsid w:val="00DB48C0"/>
    <w:rsid w:val="00DB5220"/>
    <w:rsid w:val="00DB55F1"/>
    <w:rsid w:val="00DB5A97"/>
    <w:rsid w:val="00DB6C24"/>
    <w:rsid w:val="00DB6DE7"/>
    <w:rsid w:val="00DB785F"/>
    <w:rsid w:val="00DB7A11"/>
    <w:rsid w:val="00DB7AE0"/>
    <w:rsid w:val="00DB7B05"/>
    <w:rsid w:val="00DB7C4B"/>
    <w:rsid w:val="00DC00EF"/>
    <w:rsid w:val="00DC015A"/>
    <w:rsid w:val="00DC0236"/>
    <w:rsid w:val="00DC052A"/>
    <w:rsid w:val="00DC0F80"/>
    <w:rsid w:val="00DC10EF"/>
    <w:rsid w:val="00DC2594"/>
    <w:rsid w:val="00DC2A4C"/>
    <w:rsid w:val="00DC4017"/>
    <w:rsid w:val="00DC45B3"/>
    <w:rsid w:val="00DC46D4"/>
    <w:rsid w:val="00DC4EC2"/>
    <w:rsid w:val="00DC5C68"/>
    <w:rsid w:val="00DC6D54"/>
    <w:rsid w:val="00DC7126"/>
    <w:rsid w:val="00DC7645"/>
    <w:rsid w:val="00DD04C4"/>
    <w:rsid w:val="00DD05AB"/>
    <w:rsid w:val="00DD0CF4"/>
    <w:rsid w:val="00DD0E7F"/>
    <w:rsid w:val="00DD184B"/>
    <w:rsid w:val="00DD195E"/>
    <w:rsid w:val="00DD1FBC"/>
    <w:rsid w:val="00DD26A0"/>
    <w:rsid w:val="00DD3723"/>
    <w:rsid w:val="00DD37E3"/>
    <w:rsid w:val="00DD3A4D"/>
    <w:rsid w:val="00DD43AC"/>
    <w:rsid w:val="00DD4D99"/>
    <w:rsid w:val="00DD569C"/>
    <w:rsid w:val="00DD57F2"/>
    <w:rsid w:val="00DD620D"/>
    <w:rsid w:val="00DD6DD5"/>
    <w:rsid w:val="00DD7E32"/>
    <w:rsid w:val="00DE0529"/>
    <w:rsid w:val="00DE0879"/>
    <w:rsid w:val="00DE0E16"/>
    <w:rsid w:val="00DE17FC"/>
    <w:rsid w:val="00DE186C"/>
    <w:rsid w:val="00DE188B"/>
    <w:rsid w:val="00DE1EA7"/>
    <w:rsid w:val="00DE248D"/>
    <w:rsid w:val="00DE24CF"/>
    <w:rsid w:val="00DE25F9"/>
    <w:rsid w:val="00DE267A"/>
    <w:rsid w:val="00DE2B38"/>
    <w:rsid w:val="00DE2C54"/>
    <w:rsid w:val="00DE3716"/>
    <w:rsid w:val="00DE42E3"/>
    <w:rsid w:val="00DE455E"/>
    <w:rsid w:val="00DE47E5"/>
    <w:rsid w:val="00DE489C"/>
    <w:rsid w:val="00DE5018"/>
    <w:rsid w:val="00DE5E5D"/>
    <w:rsid w:val="00DE65EA"/>
    <w:rsid w:val="00DE6742"/>
    <w:rsid w:val="00DE687C"/>
    <w:rsid w:val="00DE6A84"/>
    <w:rsid w:val="00DE6E8C"/>
    <w:rsid w:val="00DE70AA"/>
    <w:rsid w:val="00DE791E"/>
    <w:rsid w:val="00DE7ECB"/>
    <w:rsid w:val="00DE7F29"/>
    <w:rsid w:val="00DF0578"/>
    <w:rsid w:val="00DF0BF4"/>
    <w:rsid w:val="00DF1085"/>
    <w:rsid w:val="00DF1B8F"/>
    <w:rsid w:val="00DF1F71"/>
    <w:rsid w:val="00DF2475"/>
    <w:rsid w:val="00DF34F9"/>
    <w:rsid w:val="00DF368A"/>
    <w:rsid w:val="00DF39B2"/>
    <w:rsid w:val="00DF431B"/>
    <w:rsid w:val="00DF469D"/>
    <w:rsid w:val="00DF47B1"/>
    <w:rsid w:val="00DF4E30"/>
    <w:rsid w:val="00DF639E"/>
    <w:rsid w:val="00DF6A0A"/>
    <w:rsid w:val="00DF6DF8"/>
    <w:rsid w:val="00DF7C2A"/>
    <w:rsid w:val="00DF7CA9"/>
    <w:rsid w:val="00DF7DFD"/>
    <w:rsid w:val="00DF7E90"/>
    <w:rsid w:val="00E00518"/>
    <w:rsid w:val="00E025AB"/>
    <w:rsid w:val="00E02AE2"/>
    <w:rsid w:val="00E02F6A"/>
    <w:rsid w:val="00E030E0"/>
    <w:rsid w:val="00E03FA1"/>
    <w:rsid w:val="00E0450D"/>
    <w:rsid w:val="00E04CF2"/>
    <w:rsid w:val="00E04E3C"/>
    <w:rsid w:val="00E04F26"/>
    <w:rsid w:val="00E056A1"/>
    <w:rsid w:val="00E05843"/>
    <w:rsid w:val="00E05AB8"/>
    <w:rsid w:val="00E05D25"/>
    <w:rsid w:val="00E05FCF"/>
    <w:rsid w:val="00E0620A"/>
    <w:rsid w:val="00E0636D"/>
    <w:rsid w:val="00E06A27"/>
    <w:rsid w:val="00E06E8F"/>
    <w:rsid w:val="00E07301"/>
    <w:rsid w:val="00E102CC"/>
    <w:rsid w:val="00E10524"/>
    <w:rsid w:val="00E10920"/>
    <w:rsid w:val="00E10B69"/>
    <w:rsid w:val="00E10F1F"/>
    <w:rsid w:val="00E11039"/>
    <w:rsid w:val="00E11065"/>
    <w:rsid w:val="00E118A4"/>
    <w:rsid w:val="00E1259F"/>
    <w:rsid w:val="00E12670"/>
    <w:rsid w:val="00E1326F"/>
    <w:rsid w:val="00E13645"/>
    <w:rsid w:val="00E13AD9"/>
    <w:rsid w:val="00E14253"/>
    <w:rsid w:val="00E14313"/>
    <w:rsid w:val="00E14A9A"/>
    <w:rsid w:val="00E15EC6"/>
    <w:rsid w:val="00E1629A"/>
    <w:rsid w:val="00E16718"/>
    <w:rsid w:val="00E17312"/>
    <w:rsid w:val="00E175D2"/>
    <w:rsid w:val="00E1782D"/>
    <w:rsid w:val="00E17A0A"/>
    <w:rsid w:val="00E20004"/>
    <w:rsid w:val="00E20FCB"/>
    <w:rsid w:val="00E21091"/>
    <w:rsid w:val="00E2136C"/>
    <w:rsid w:val="00E21669"/>
    <w:rsid w:val="00E22E9D"/>
    <w:rsid w:val="00E23FAB"/>
    <w:rsid w:val="00E24379"/>
    <w:rsid w:val="00E24D82"/>
    <w:rsid w:val="00E25373"/>
    <w:rsid w:val="00E25B2F"/>
    <w:rsid w:val="00E268B2"/>
    <w:rsid w:val="00E26B68"/>
    <w:rsid w:val="00E26EC0"/>
    <w:rsid w:val="00E26EDF"/>
    <w:rsid w:val="00E277CB"/>
    <w:rsid w:val="00E27B54"/>
    <w:rsid w:val="00E27B6B"/>
    <w:rsid w:val="00E27E12"/>
    <w:rsid w:val="00E27E8B"/>
    <w:rsid w:val="00E3005E"/>
    <w:rsid w:val="00E313F6"/>
    <w:rsid w:val="00E31889"/>
    <w:rsid w:val="00E31B56"/>
    <w:rsid w:val="00E321F2"/>
    <w:rsid w:val="00E32E7C"/>
    <w:rsid w:val="00E33A76"/>
    <w:rsid w:val="00E33AEF"/>
    <w:rsid w:val="00E33CEE"/>
    <w:rsid w:val="00E34384"/>
    <w:rsid w:val="00E3518C"/>
    <w:rsid w:val="00E36042"/>
    <w:rsid w:val="00E361C6"/>
    <w:rsid w:val="00E369AA"/>
    <w:rsid w:val="00E373A7"/>
    <w:rsid w:val="00E3799F"/>
    <w:rsid w:val="00E40752"/>
    <w:rsid w:val="00E40B30"/>
    <w:rsid w:val="00E4112B"/>
    <w:rsid w:val="00E41680"/>
    <w:rsid w:val="00E41769"/>
    <w:rsid w:val="00E41D49"/>
    <w:rsid w:val="00E42351"/>
    <w:rsid w:val="00E424C6"/>
    <w:rsid w:val="00E42773"/>
    <w:rsid w:val="00E42AF8"/>
    <w:rsid w:val="00E42B12"/>
    <w:rsid w:val="00E42D8B"/>
    <w:rsid w:val="00E440BC"/>
    <w:rsid w:val="00E44579"/>
    <w:rsid w:val="00E4475D"/>
    <w:rsid w:val="00E44D90"/>
    <w:rsid w:val="00E44FCB"/>
    <w:rsid w:val="00E45953"/>
    <w:rsid w:val="00E45AFB"/>
    <w:rsid w:val="00E46AA5"/>
    <w:rsid w:val="00E47AD7"/>
    <w:rsid w:val="00E500D9"/>
    <w:rsid w:val="00E502F5"/>
    <w:rsid w:val="00E516CC"/>
    <w:rsid w:val="00E5284A"/>
    <w:rsid w:val="00E537F1"/>
    <w:rsid w:val="00E53FE7"/>
    <w:rsid w:val="00E544AC"/>
    <w:rsid w:val="00E548E2"/>
    <w:rsid w:val="00E5566D"/>
    <w:rsid w:val="00E55A3F"/>
    <w:rsid w:val="00E55CC9"/>
    <w:rsid w:val="00E56069"/>
    <w:rsid w:val="00E56091"/>
    <w:rsid w:val="00E56363"/>
    <w:rsid w:val="00E567AD"/>
    <w:rsid w:val="00E56AFD"/>
    <w:rsid w:val="00E56B2E"/>
    <w:rsid w:val="00E57C2A"/>
    <w:rsid w:val="00E607C9"/>
    <w:rsid w:val="00E6124B"/>
    <w:rsid w:val="00E619F6"/>
    <w:rsid w:val="00E61D89"/>
    <w:rsid w:val="00E61DAF"/>
    <w:rsid w:val="00E61E3E"/>
    <w:rsid w:val="00E62184"/>
    <w:rsid w:val="00E62305"/>
    <w:rsid w:val="00E62981"/>
    <w:rsid w:val="00E62FBA"/>
    <w:rsid w:val="00E63620"/>
    <w:rsid w:val="00E63807"/>
    <w:rsid w:val="00E63999"/>
    <w:rsid w:val="00E63DC1"/>
    <w:rsid w:val="00E64268"/>
    <w:rsid w:val="00E65208"/>
    <w:rsid w:val="00E65666"/>
    <w:rsid w:val="00E66488"/>
    <w:rsid w:val="00E6649F"/>
    <w:rsid w:val="00E665FF"/>
    <w:rsid w:val="00E667BA"/>
    <w:rsid w:val="00E66A18"/>
    <w:rsid w:val="00E66A7C"/>
    <w:rsid w:val="00E675D0"/>
    <w:rsid w:val="00E67634"/>
    <w:rsid w:val="00E67810"/>
    <w:rsid w:val="00E678B9"/>
    <w:rsid w:val="00E6798F"/>
    <w:rsid w:val="00E70255"/>
    <w:rsid w:val="00E70C46"/>
    <w:rsid w:val="00E713D0"/>
    <w:rsid w:val="00E720A1"/>
    <w:rsid w:val="00E72809"/>
    <w:rsid w:val="00E72C8B"/>
    <w:rsid w:val="00E72FC7"/>
    <w:rsid w:val="00E7311C"/>
    <w:rsid w:val="00E7362B"/>
    <w:rsid w:val="00E74D6D"/>
    <w:rsid w:val="00E7589B"/>
    <w:rsid w:val="00E7597B"/>
    <w:rsid w:val="00E75C45"/>
    <w:rsid w:val="00E75C7F"/>
    <w:rsid w:val="00E75D31"/>
    <w:rsid w:val="00E76BD1"/>
    <w:rsid w:val="00E7730C"/>
    <w:rsid w:val="00E77FA1"/>
    <w:rsid w:val="00E80469"/>
    <w:rsid w:val="00E80A6E"/>
    <w:rsid w:val="00E80CB9"/>
    <w:rsid w:val="00E81361"/>
    <w:rsid w:val="00E819F9"/>
    <w:rsid w:val="00E81B34"/>
    <w:rsid w:val="00E81F96"/>
    <w:rsid w:val="00E82144"/>
    <w:rsid w:val="00E826F1"/>
    <w:rsid w:val="00E82B00"/>
    <w:rsid w:val="00E82FCC"/>
    <w:rsid w:val="00E846EA"/>
    <w:rsid w:val="00E8471C"/>
    <w:rsid w:val="00E84799"/>
    <w:rsid w:val="00E84DEE"/>
    <w:rsid w:val="00E85007"/>
    <w:rsid w:val="00E8616D"/>
    <w:rsid w:val="00E86668"/>
    <w:rsid w:val="00E87229"/>
    <w:rsid w:val="00E877C1"/>
    <w:rsid w:val="00E87CB9"/>
    <w:rsid w:val="00E912BA"/>
    <w:rsid w:val="00E91DED"/>
    <w:rsid w:val="00E92948"/>
    <w:rsid w:val="00E92EFD"/>
    <w:rsid w:val="00E92F9F"/>
    <w:rsid w:val="00E93327"/>
    <w:rsid w:val="00E937ED"/>
    <w:rsid w:val="00E94B16"/>
    <w:rsid w:val="00E94C8A"/>
    <w:rsid w:val="00E955E8"/>
    <w:rsid w:val="00E95F8E"/>
    <w:rsid w:val="00E96154"/>
    <w:rsid w:val="00E962FF"/>
    <w:rsid w:val="00E96F8E"/>
    <w:rsid w:val="00E9714C"/>
    <w:rsid w:val="00E97274"/>
    <w:rsid w:val="00E97339"/>
    <w:rsid w:val="00EA1895"/>
    <w:rsid w:val="00EA1B5F"/>
    <w:rsid w:val="00EA1D51"/>
    <w:rsid w:val="00EA27EF"/>
    <w:rsid w:val="00EA28B3"/>
    <w:rsid w:val="00EA2A8C"/>
    <w:rsid w:val="00EA2DFA"/>
    <w:rsid w:val="00EA3B82"/>
    <w:rsid w:val="00EA3C96"/>
    <w:rsid w:val="00EA3EE0"/>
    <w:rsid w:val="00EA4276"/>
    <w:rsid w:val="00EA46E0"/>
    <w:rsid w:val="00EA4C84"/>
    <w:rsid w:val="00EA4E6F"/>
    <w:rsid w:val="00EA4EE7"/>
    <w:rsid w:val="00EA594B"/>
    <w:rsid w:val="00EA6120"/>
    <w:rsid w:val="00EA61D2"/>
    <w:rsid w:val="00EA696B"/>
    <w:rsid w:val="00EA6BB5"/>
    <w:rsid w:val="00EA7511"/>
    <w:rsid w:val="00EA7F0C"/>
    <w:rsid w:val="00EB0AE5"/>
    <w:rsid w:val="00EB14F8"/>
    <w:rsid w:val="00EB1A6A"/>
    <w:rsid w:val="00EB1D01"/>
    <w:rsid w:val="00EB2B9C"/>
    <w:rsid w:val="00EB2CD2"/>
    <w:rsid w:val="00EB30BA"/>
    <w:rsid w:val="00EB34C4"/>
    <w:rsid w:val="00EB3A34"/>
    <w:rsid w:val="00EB3CDA"/>
    <w:rsid w:val="00EB4036"/>
    <w:rsid w:val="00EB461D"/>
    <w:rsid w:val="00EB4AE3"/>
    <w:rsid w:val="00EB4F9A"/>
    <w:rsid w:val="00EB5158"/>
    <w:rsid w:val="00EB589D"/>
    <w:rsid w:val="00EB5AAA"/>
    <w:rsid w:val="00EB5D7F"/>
    <w:rsid w:val="00EB5E85"/>
    <w:rsid w:val="00EB5F1B"/>
    <w:rsid w:val="00EB6036"/>
    <w:rsid w:val="00EB64BC"/>
    <w:rsid w:val="00EB6722"/>
    <w:rsid w:val="00EC04AC"/>
    <w:rsid w:val="00EC0FC6"/>
    <w:rsid w:val="00EC19E2"/>
    <w:rsid w:val="00EC277D"/>
    <w:rsid w:val="00EC3413"/>
    <w:rsid w:val="00EC3A41"/>
    <w:rsid w:val="00EC3A42"/>
    <w:rsid w:val="00EC4333"/>
    <w:rsid w:val="00EC4716"/>
    <w:rsid w:val="00EC4C0F"/>
    <w:rsid w:val="00EC512A"/>
    <w:rsid w:val="00EC5492"/>
    <w:rsid w:val="00EC5AD8"/>
    <w:rsid w:val="00EC63F4"/>
    <w:rsid w:val="00EC65EB"/>
    <w:rsid w:val="00EC6966"/>
    <w:rsid w:val="00EC6C90"/>
    <w:rsid w:val="00EC6E9D"/>
    <w:rsid w:val="00EC6FC7"/>
    <w:rsid w:val="00ED01AF"/>
    <w:rsid w:val="00ED09BE"/>
    <w:rsid w:val="00ED1012"/>
    <w:rsid w:val="00ED13C3"/>
    <w:rsid w:val="00ED2AF3"/>
    <w:rsid w:val="00ED2D0E"/>
    <w:rsid w:val="00ED2E3E"/>
    <w:rsid w:val="00ED2F7A"/>
    <w:rsid w:val="00ED2FC5"/>
    <w:rsid w:val="00ED3451"/>
    <w:rsid w:val="00ED3BA3"/>
    <w:rsid w:val="00ED4363"/>
    <w:rsid w:val="00ED43AA"/>
    <w:rsid w:val="00ED441D"/>
    <w:rsid w:val="00ED4DB5"/>
    <w:rsid w:val="00ED563A"/>
    <w:rsid w:val="00ED57BB"/>
    <w:rsid w:val="00ED58A9"/>
    <w:rsid w:val="00ED62F2"/>
    <w:rsid w:val="00ED7351"/>
    <w:rsid w:val="00ED75E7"/>
    <w:rsid w:val="00ED7742"/>
    <w:rsid w:val="00ED7A40"/>
    <w:rsid w:val="00ED7EAB"/>
    <w:rsid w:val="00EE0395"/>
    <w:rsid w:val="00EE1B88"/>
    <w:rsid w:val="00EE33FC"/>
    <w:rsid w:val="00EE355A"/>
    <w:rsid w:val="00EE3FB6"/>
    <w:rsid w:val="00EE4016"/>
    <w:rsid w:val="00EE415C"/>
    <w:rsid w:val="00EE4AD2"/>
    <w:rsid w:val="00EE4CFB"/>
    <w:rsid w:val="00EE5916"/>
    <w:rsid w:val="00EE5F09"/>
    <w:rsid w:val="00EE67CD"/>
    <w:rsid w:val="00EE68A0"/>
    <w:rsid w:val="00EE70B1"/>
    <w:rsid w:val="00EE75C6"/>
    <w:rsid w:val="00EE7B4D"/>
    <w:rsid w:val="00EE7C55"/>
    <w:rsid w:val="00EE7F26"/>
    <w:rsid w:val="00EF04ED"/>
    <w:rsid w:val="00EF0ED8"/>
    <w:rsid w:val="00EF1067"/>
    <w:rsid w:val="00EF2FE1"/>
    <w:rsid w:val="00EF3454"/>
    <w:rsid w:val="00EF38F3"/>
    <w:rsid w:val="00EF46B6"/>
    <w:rsid w:val="00EF46E6"/>
    <w:rsid w:val="00EF4835"/>
    <w:rsid w:val="00EF51D1"/>
    <w:rsid w:val="00EF5FD5"/>
    <w:rsid w:val="00EF6C49"/>
    <w:rsid w:val="00EF75BD"/>
    <w:rsid w:val="00EF7820"/>
    <w:rsid w:val="00EF7CE6"/>
    <w:rsid w:val="00F0022D"/>
    <w:rsid w:val="00F00A47"/>
    <w:rsid w:val="00F00B59"/>
    <w:rsid w:val="00F018A4"/>
    <w:rsid w:val="00F01A5D"/>
    <w:rsid w:val="00F01AF6"/>
    <w:rsid w:val="00F01B76"/>
    <w:rsid w:val="00F01C45"/>
    <w:rsid w:val="00F02440"/>
    <w:rsid w:val="00F029E0"/>
    <w:rsid w:val="00F0376A"/>
    <w:rsid w:val="00F03C7D"/>
    <w:rsid w:val="00F03EE2"/>
    <w:rsid w:val="00F03FDC"/>
    <w:rsid w:val="00F04118"/>
    <w:rsid w:val="00F0446B"/>
    <w:rsid w:val="00F04785"/>
    <w:rsid w:val="00F0501F"/>
    <w:rsid w:val="00F055E2"/>
    <w:rsid w:val="00F05E40"/>
    <w:rsid w:val="00F06046"/>
    <w:rsid w:val="00F06D52"/>
    <w:rsid w:val="00F0724F"/>
    <w:rsid w:val="00F0747C"/>
    <w:rsid w:val="00F078C1"/>
    <w:rsid w:val="00F0790A"/>
    <w:rsid w:val="00F07CBC"/>
    <w:rsid w:val="00F07D4D"/>
    <w:rsid w:val="00F1000F"/>
    <w:rsid w:val="00F10095"/>
    <w:rsid w:val="00F103CD"/>
    <w:rsid w:val="00F1066E"/>
    <w:rsid w:val="00F10EF3"/>
    <w:rsid w:val="00F111B3"/>
    <w:rsid w:val="00F12B2D"/>
    <w:rsid w:val="00F12FEB"/>
    <w:rsid w:val="00F1325F"/>
    <w:rsid w:val="00F1384B"/>
    <w:rsid w:val="00F13CE2"/>
    <w:rsid w:val="00F13EC0"/>
    <w:rsid w:val="00F14223"/>
    <w:rsid w:val="00F1490E"/>
    <w:rsid w:val="00F15078"/>
    <w:rsid w:val="00F159B8"/>
    <w:rsid w:val="00F17EF7"/>
    <w:rsid w:val="00F200C0"/>
    <w:rsid w:val="00F2022E"/>
    <w:rsid w:val="00F2035F"/>
    <w:rsid w:val="00F209E2"/>
    <w:rsid w:val="00F21414"/>
    <w:rsid w:val="00F218F8"/>
    <w:rsid w:val="00F21E84"/>
    <w:rsid w:val="00F2325C"/>
    <w:rsid w:val="00F23BCA"/>
    <w:rsid w:val="00F24C2A"/>
    <w:rsid w:val="00F261A8"/>
    <w:rsid w:val="00F27586"/>
    <w:rsid w:val="00F27A1A"/>
    <w:rsid w:val="00F27AB7"/>
    <w:rsid w:val="00F309AF"/>
    <w:rsid w:val="00F311BE"/>
    <w:rsid w:val="00F3148C"/>
    <w:rsid w:val="00F323C7"/>
    <w:rsid w:val="00F32515"/>
    <w:rsid w:val="00F32548"/>
    <w:rsid w:val="00F325D6"/>
    <w:rsid w:val="00F33825"/>
    <w:rsid w:val="00F33C82"/>
    <w:rsid w:val="00F33CD9"/>
    <w:rsid w:val="00F3452B"/>
    <w:rsid w:val="00F34877"/>
    <w:rsid w:val="00F348E1"/>
    <w:rsid w:val="00F35862"/>
    <w:rsid w:val="00F35B55"/>
    <w:rsid w:val="00F35CA2"/>
    <w:rsid w:val="00F360CB"/>
    <w:rsid w:val="00F361C0"/>
    <w:rsid w:val="00F36605"/>
    <w:rsid w:val="00F36850"/>
    <w:rsid w:val="00F3790D"/>
    <w:rsid w:val="00F4021E"/>
    <w:rsid w:val="00F4036F"/>
    <w:rsid w:val="00F4178F"/>
    <w:rsid w:val="00F417D6"/>
    <w:rsid w:val="00F42C55"/>
    <w:rsid w:val="00F42C96"/>
    <w:rsid w:val="00F42D52"/>
    <w:rsid w:val="00F438D7"/>
    <w:rsid w:val="00F43A1C"/>
    <w:rsid w:val="00F43A6C"/>
    <w:rsid w:val="00F445AC"/>
    <w:rsid w:val="00F44A36"/>
    <w:rsid w:val="00F455F1"/>
    <w:rsid w:val="00F457D4"/>
    <w:rsid w:val="00F463A0"/>
    <w:rsid w:val="00F46951"/>
    <w:rsid w:val="00F46DD5"/>
    <w:rsid w:val="00F47707"/>
    <w:rsid w:val="00F478A7"/>
    <w:rsid w:val="00F478DB"/>
    <w:rsid w:val="00F47C84"/>
    <w:rsid w:val="00F50B26"/>
    <w:rsid w:val="00F50EE9"/>
    <w:rsid w:val="00F510BC"/>
    <w:rsid w:val="00F51729"/>
    <w:rsid w:val="00F520F5"/>
    <w:rsid w:val="00F5255C"/>
    <w:rsid w:val="00F52827"/>
    <w:rsid w:val="00F52B37"/>
    <w:rsid w:val="00F539FB"/>
    <w:rsid w:val="00F541AB"/>
    <w:rsid w:val="00F54680"/>
    <w:rsid w:val="00F54A41"/>
    <w:rsid w:val="00F54A76"/>
    <w:rsid w:val="00F54C3F"/>
    <w:rsid w:val="00F5518E"/>
    <w:rsid w:val="00F5545D"/>
    <w:rsid w:val="00F557A4"/>
    <w:rsid w:val="00F55806"/>
    <w:rsid w:val="00F55E31"/>
    <w:rsid w:val="00F560CA"/>
    <w:rsid w:val="00F5676D"/>
    <w:rsid w:val="00F57403"/>
    <w:rsid w:val="00F574E6"/>
    <w:rsid w:val="00F57B46"/>
    <w:rsid w:val="00F57F57"/>
    <w:rsid w:val="00F6012E"/>
    <w:rsid w:val="00F6031C"/>
    <w:rsid w:val="00F603B1"/>
    <w:rsid w:val="00F60870"/>
    <w:rsid w:val="00F60941"/>
    <w:rsid w:val="00F61168"/>
    <w:rsid w:val="00F61482"/>
    <w:rsid w:val="00F618F3"/>
    <w:rsid w:val="00F62697"/>
    <w:rsid w:val="00F6289F"/>
    <w:rsid w:val="00F628C1"/>
    <w:rsid w:val="00F63004"/>
    <w:rsid w:val="00F63B49"/>
    <w:rsid w:val="00F641E4"/>
    <w:rsid w:val="00F643FA"/>
    <w:rsid w:val="00F646A2"/>
    <w:rsid w:val="00F64B9A"/>
    <w:rsid w:val="00F64E61"/>
    <w:rsid w:val="00F6515B"/>
    <w:rsid w:val="00F65233"/>
    <w:rsid w:val="00F65574"/>
    <w:rsid w:val="00F65FC9"/>
    <w:rsid w:val="00F664FB"/>
    <w:rsid w:val="00F67249"/>
    <w:rsid w:val="00F674DC"/>
    <w:rsid w:val="00F703F7"/>
    <w:rsid w:val="00F70645"/>
    <w:rsid w:val="00F7073D"/>
    <w:rsid w:val="00F71E60"/>
    <w:rsid w:val="00F71E9B"/>
    <w:rsid w:val="00F72BC2"/>
    <w:rsid w:val="00F73012"/>
    <w:rsid w:val="00F730AB"/>
    <w:rsid w:val="00F732FE"/>
    <w:rsid w:val="00F736D6"/>
    <w:rsid w:val="00F73DCE"/>
    <w:rsid w:val="00F74774"/>
    <w:rsid w:val="00F750C6"/>
    <w:rsid w:val="00F7559D"/>
    <w:rsid w:val="00F760B7"/>
    <w:rsid w:val="00F766EC"/>
    <w:rsid w:val="00F778D4"/>
    <w:rsid w:val="00F77F24"/>
    <w:rsid w:val="00F811DA"/>
    <w:rsid w:val="00F81B4B"/>
    <w:rsid w:val="00F81E90"/>
    <w:rsid w:val="00F82720"/>
    <w:rsid w:val="00F82BE9"/>
    <w:rsid w:val="00F82DD4"/>
    <w:rsid w:val="00F82DEA"/>
    <w:rsid w:val="00F83840"/>
    <w:rsid w:val="00F84516"/>
    <w:rsid w:val="00F84728"/>
    <w:rsid w:val="00F848D4"/>
    <w:rsid w:val="00F852DC"/>
    <w:rsid w:val="00F85331"/>
    <w:rsid w:val="00F855D3"/>
    <w:rsid w:val="00F8679A"/>
    <w:rsid w:val="00F86B2A"/>
    <w:rsid w:val="00F86C67"/>
    <w:rsid w:val="00F87525"/>
    <w:rsid w:val="00F875AC"/>
    <w:rsid w:val="00F87EB8"/>
    <w:rsid w:val="00F9045C"/>
    <w:rsid w:val="00F9064E"/>
    <w:rsid w:val="00F909F6"/>
    <w:rsid w:val="00F90D95"/>
    <w:rsid w:val="00F917C5"/>
    <w:rsid w:val="00F91B0B"/>
    <w:rsid w:val="00F91D46"/>
    <w:rsid w:val="00F92139"/>
    <w:rsid w:val="00F92208"/>
    <w:rsid w:val="00F92A59"/>
    <w:rsid w:val="00F94341"/>
    <w:rsid w:val="00F9483D"/>
    <w:rsid w:val="00F94D2B"/>
    <w:rsid w:val="00F94E38"/>
    <w:rsid w:val="00F95A95"/>
    <w:rsid w:val="00F97AB2"/>
    <w:rsid w:val="00F97EE1"/>
    <w:rsid w:val="00F97EF0"/>
    <w:rsid w:val="00FA0065"/>
    <w:rsid w:val="00FA0866"/>
    <w:rsid w:val="00FA0EC6"/>
    <w:rsid w:val="00FA10DC"/>
    <w:rsid w:val="00FA120D"/>
    <w:rsid w:val="00FA1222"/>
    <w:rsid w:val="00FA1239"/>
    <w:rsid w:val="00FA1428"/>
    <w:rsid w:val="00FA1689"/>
    <w:rsid w:val="00FA1C20"/>
    <w:rsid w:val="00FA2D4F"/>
    <w:rsid w:val="00FA2D50"/>
    <w:rsid w:val="00FA2EA9"/>
    <w:rsid w:val="00FA2F02"/>
    <w:rsid w:val="00FA2F2C"/>
    <w:rsid w:val="00FA2FF6"/>
    <w:rsid w:val="00FA323C"/>
    <w:rsid w:val="00FA38CD"/>
    <w:rsid w:val="00FA3ACD"/>
    <w:rsid w:val="00FA410A"/>
    <w:rsid w:val="00FA41E9"/>
    <w:rsid w:val="00FA43CA"/>
    <w:rsid w:val="00FA59A5"/>
    <w:rsid w:val="00FA59F0"/>
    <w:rsid w:val="00FA695C"/>
    <w:rsid w:val="00FA6981"/>
    <w:rsid w:val="00FA6FF8"/>
    <w:rsid w:val="00FA70EC"/>
    <w:rsid w:val="00FA78DA"/>
    <w:rsid w:val="00FB043D"/>
    <w:rsid w:val="00FB0994"/>
    <w:rsid w:val="00FB0BC1"/>
    <w:rsid w:val="00FB0F4E"/>
    <w:rsid w:val="00FB10FF"/>
    <w:rsid w:val="00FB136C"/>
    <w:rsid w:val="00FB1575"/>
    <w:rsid w:val="00FB245A"/>
    <w:rsid w:val="00FB2EA7"/>
    <w:rsid w:val="00FB2F98"/>
    <w:rsid w:val="00FB3729"/>
    <w:rsid w:val="00FB3A0E"/>
    <w:rsid w:val="00FB3EE7"/>
    <w:rsid w:val="00FB3FC7"/>
    <w:rsid w:val="00FB42DA"/>
    <w:rsid w:val="00FB433C"/>
    <w:rsid w:val="00FB4511"/>
    <w:rsid w:val="00FB45C1"/>
    <w:rsid w:val="00FB4B46"/>
    <w:rsid w:val="00FB4BCD"/>
    <w:rsid w:val="00FB4D7B"/>
    <w:rsid w:val="00FB50A5"/>
    <w:rsid w:val="00FB56B6"/>
    <w:rsid w:val="00FB5865"/>
    <w:rsid w:val="00FB5BC5"/>
    <w:rsid w:val="00FB5DAD"/>
    <w:rsid w:val="00FB5E87"/>
    <w:rsid w:val="00FB6B24"/>
    <w:rsid w:val="00FB6E44"/>
    <w:rsid w:val="00FB71DF"/>
    <w:rsid w:val="00FC0296"/>
    <w:rsid w:val="00FC02DA"/>
    <w:rsid w:val="00FC038E"/>
    <w:rsid w:val="00FC0391"/>
    <w:rsid w:val="00FC0D0E"/>
    <w:rsid w:val="00FC0E46"/>
    <w:rsid w:val="00FC15EE"/>
    <w:rsid w:val="00FC21AC"/>
    <w:rsid w:val="00FC2651"/>
    <w:rsid w:val="00FC2BD9"/>
    <w:rsid w:val="00FC2C2F"/>
    <w:rsid w:val="00FC31C9"/>
    <w:rsid w:val="00FC340C"/>
    <w:rsid w:val="00FC36BC"/>
    <w:rsid w:val="00FC37A0"/>
    <w:rsid w:val="00FC37A4"/>
    <w:rsid w:val="00FC3B95"/>
    <w:rsid w:val="00FC3D0D"/>
    <w:rsid w:val="00FC3DC3"/>
    <w:rsid w:val="00FC3F7B"/>
    <w:rsid w:val="00FC41B1"/>
    <w:rsid w:val="00FC41C3"/>
    <w:rsid w:val="00FC4436"/>
    <w:rsid w:val="00FC47FE"/>
    <w:rsid w:val="00FC4A10"/>
    <w:rsid w:val="00FC4D88"/>
    <w:rsid w:val="00FC570E"/>
    <w:rsid w:val="00FC57A6"/>
    <w:rsid w:val="00FC5F99"/>
    <w:rsid w:val="00FC620E"/>
    <w:rsid w:val="00FC6276"/>
    <w:rsid w:val="00FC7580"/>
    <w:rsid w:val="00FD018A"/>
    <w:rsid w:val="00FD0364"/>
    <w:rsid w:val="00FD0371"/>
    <w:rsid w:val="00FD0383"/>
    <w:rsid w:val="00FD0886"/>
    <w:rsid w:val="00FD16F7"/>
    <w:rsid w:val="00FD178E"/>
    <w:rsid w:val="00FD1F0C"/>
    <w:rsid w:val="00FD23D0"/>
    <w:rsid w:val="00FD29C4"/>
    <w:rsid w:val="00FD314A"/>
    <w:rsid w:val="00FD4CE6"/>
    <w:rsid w:val="00FD505E"/>
    <w:rsid w:val="00FD5415"/>
    <w:rsid w:val="00FD5D54"/>
    <w:rsid w:val="00FD6821"/>
    <w:rsid w:val="00FD6ECA"/>
    <w:rsid w:val="00FD703F"/>
    <w:rsid w:val="00FD7BDC"/>
    <w:rsid w:val="00FE0E98"/>
    <w:rsid w:val="00FE101E"/>
    <w:rsid w:val="00FE1172"/>
    <w:rsid w:val="00FE163B"/>
    <w:rsid w:val="00FE24EF"/>
    <w:rsid w:val="00FE2590"/>
    <w:rsid w:val="00FE27DC"/>
    <w:rsid w:val="00FE300F"/>
    <w:rsid w:val="00FE3378"/>
    <w:rsid w:val="00FE34F3"/>
    <w:rsid w:val="00FE3756"/>
    <w:rsid w:val="00FE3A6D"/>
    <w:rsid w:val="00FE5DC2"/>
    <w:rsid w:val="00FE6044"/>
    <w:rsid w:val="00FE65B0"/>
    <w:rsid w:val="00FE6C56"/>
    <w:rsid w:val="00FE6D6C"/>
    <w:rsid w:val="00FE7FC3"/>
    <w:rsid w:val="00FF034F"/>
    <w:rsid w:val="00FF13F1"/>
    <w:rsid w:val="00FF18AD"/>
    <w:rsid w:val="00FF19C7"/>
    <w:rsid w:val="00FF1DDD"/>
    <w:rsid w:val="00FF1E5C"/>
    <w:rsid w:val="00FF2453"/>
    <w:rsid w:val="00FF29D9"/>
    <w:rsid w:val="00FF3150"/>
    <w:rsid w:val="00FF3E63"/>
    <w:rsid w:val="00FF3F77"/>
    <w:rsid w:val="00FF44D8"/>
    <w:rsid w:val="00FF4954"/>
    <w:rsid w:val="00FF4C65"/>
    <w:rsid w:val="00FF55F1"/>
    <w:rsid w:val="00FF5EE9"/>
    <w:rsid w:val="00FF625A"/>
    <w:rsid w:val="00FF63E2"/>
    <w:rsid w:val="00FF706F"/>
    <w:rsid w:val="00FF71EA"/>
    <w:rsid w:val="00FF7370"/>
    <w:rsid w:val="00FF75DF"/>
    <w:rsid w:val="3C36A4D2"/>
    <w:rsid w:val="4B841E7C"/>
    <w:rsid w:val="50047E3E"/>
    <w:rsid w:val="78E3AD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92F7"/>
  <w15:docId w15:val="{B6C4C5E0-5F58-491C-BBB6-CD8CF0A6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4"/>
  </w:style>
  <w:style w:type="paragraph" w:styleId="Heading1">
    <w:name w:val="heading 1"/>
    <w:basedOn w:val="ListParagraph"/>
    <w:next w:val="Normal"/>
    <w:link w:val="Heading1Char"/>
    <w:uiPriority w:val="9"/>
    <w:qFormat/>
    <w:rsid w:val="00E27B54"/>
    <w:pPr>
      <w:keepNext/>
      <w:numPr>
        <w:numId w:val="0"/>
      </w:numPr>
      <w:outlineLvl w:val="0"/>
    </w:pPr>
    <w:rPr>
      <w:b/>
    </w:rPr>
  </w:style>
  <w:style w:type="paragraph" w:styleId="Heading2">
    <w:name w:val="heading 2"/>
    <w:basedOn w:val="ListParagraph"/>
    <w:link w:val="Heading2Char"/>
    <w:uiPriority w:val="9"/>
    <w:qFormat/>
    <w:rsid w:val="000D041A"/>
    <w:pPr>
      <w:keepNext/>
      <w:numPr>
        <w:numId w:val="3"/>
      </w:numPr>
      <w:ind w:left="284" w:firstLine="0"/>
      <w:outlineLvl w:val="1"/>
    </w:pPr>
    <w:rPr>
      <w:b/>
    </w:rPr>
  </w:style>
  <w:style w:type="paragraph" w:styleId="Heading3">
    <w:name w:val="heading 3"/>
    <w:basedOn w:val="Normal"/>
    <w:next w:val="Normal"/>
    <w:link w:val="Heading3Char"/>
    <w:uiPriority w:val="9"/>
    <w:unhideWhenUsed/>
    <w:qFormat/>
    <w:rsid w:val="00E27B54"/>
    <w:pPr>
      <w:tabs>
        <w:tab w:val="left" w:pos="4917"/>
      </w:tabs>
      <w:spacing w:before="120" w:after="120" w:line="360" w:lineRule="auto"/>
      <w:jc w:val="both"/>
      <w:outlineLvl w:val="2"/>
    </w:pPr>
    <w:rPr>
      <w:rFonts w:ascii="Arial" w:hAnsi="Arial" w:cs="Arial"/>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2E59FE"/>
    <w:pPr>
      <w:numPr>
        <w:numId w:val="2"/>
      </w:numPr>
      <w:spacing w:before="240" w:after="240" w:line="360" w:lineRule="auto"/>
      <w:ind w:left="709" w:hanging="709"/>
      <w:jc w:val="both"/>
    </w:pPr>
    <w:rPr>
      <w:rFonts w:ascii="Arial" w:hAnsi="Arial" w:cs="Arial"/>
      <w:sz w:val="24"/>
      <w:szCs w:val="24"/>
    </w:r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E27B54"/>
    <w:pPr>
      <w:spacing w:before="120" w:after="0" w:line="240" w:lineRule="auto"/>
      <w:jc w:val="both"/>
    </w:pPr>
    <w:rPr>
      <w:rFonts w:ascii="Arial" w:hAnsi="Arial" w:cs="Arial"/>
      <w:lang w:val="en-GB"/>
    </w:rPr>
  </w:style>
  <w:style w:type="character" w:customStyle="1" w:styleId="FootnoteTextChar">
    <w:name w:val="Footnote Text Char"/>
    <w:basedOn w:val="DefaultParagraphFont"/>
    <w:link w:val="FootnoteText"/>
    <w:uiPriority w:val="99"/>
    <w:rsid w:val="00E27B54"/>
    <w:rPr>
      <w:rFonts w:ascii="Arial" w:hAnsi="Arial" w:cs="Arial"/>
      <w:lang w:val="en-GB"/>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0D041A"/>
    <w:rPr>
      <w:rFonts w:ascii="Arial" w:hAnsi="Arial" w:cs="Arial"/>
      <w:b/>
      <w:sz w:val="24"/>
      <w:szCs w:val="24"/>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 w:type="paragraph" w:customStyle="1" w:styleId="lg-a-1">
    <w:name w:val="lg-a-1"/>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text">
    <w:name w:val="normal-text"/>
    <w:basedOn w:val="Normal"/>
    <w:rsid w:val="005737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eveltwo">
    <w:name w:val="leveltwo"/>
    <w:basedOn w:val="Normal"/>
    <w:rsid w:val="00F82D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c">
    <w:name w:val="mc"/>
    <w:basedOn w:val="DefaultParagraphFont"/>
    <w:rsid w:val="00092C94"/>
  </w:style>
  <w:style w:type="character" w:styleId="PlaceholderText">
    <w:name w:val="Placeholder Text"/>
    <w:basedOn w:val="DefaultParagraphFont"/>
    <w:uiPriority w:val="99"/>
    <w:semiHidden/>
    <w:rsid w:val="00E27B54"/>
    <w:rPr>
      <w:color w:val="808080"/>
    </w:rPr>
  </w:style>
  <w:style w:type="character" w:customStyle="1" w:styleId="Heading1Char">
    <w:name w:val="Heading 1 Char"/>
    <w:basedOn w:val="DefaultParagraphFont"/>
    <w:link w:val="Heading1"/>
    <w:uiPriority w:val="9"/>
    <w:rsid w:val="00E27B54"/>
    <w:rPr>
      <w:rFonts w:ascii="Arial" w:hAnsi="Arial" w:cs="Arial"/>
      <w:b/>
      <w:sz w:val="24"/>
      <w:szCs w:val="24"/>
    </w:rPr>
  </w:style>
  <w:style w:type="character" w:customStyle="1" w:styleId="Heading3Char">
    <w:name w:val="Heading 3 Char"/>
    <w:basedOn w:val="DefaultParagraphFont"/>
    <w:link w:val="Heading3"/>
    <w:uiPriority w:val="9"/>
    <w:rsid w:val="00E27B54"/>
    <w:rPr>
      <w:rFonts w:ascii="Arial" w:hAnsi="Arial" w:cs="Arial"/>
      <w:i/>
      <w:sz w:val="24"/>
      <w:szCs w:val="24"/>
    </w:rPr>
  </w:style>
  <w:style w:type="paragraph" w:styleId="Quote">
    <w:name w:val="Quote"/>
    <w:basedOn w:val="Normal"/>
    <w:next w:val="Normal"/>
    <w:link w:val="QuoteChar"/>
    <w:uiPriority w:val="29"/>
    <w:qFormat/>
    <w:rsid w:val="000D041A"/>
    <w:pPr>
      <w:spacing w:before="120" w:after="120" w:line="240" w:lineRule="auto"/>
      <w:ind w:left="1008" w:right="1008"/>
      <w:jc w:val="both"/>
    </w:pPr>
    <w:rPr>
      <w:rFonts w:ascii="Arial" w:eastAsia="Times New Roman" w:hAnsi="Arial" w:cs="Arial"/>
      <w:color w:val="000000"/>
      <w:sz w:val="20"/>
      <w:szCs w:val="24"/>
    </w:rPr>
  </w:style>
  <w:style w:type="character" w:customStyle="1" w:styleId="QuoteChar">
    <w:name w:val="Quote Char"/>
    <w:basedOn w:val="DefaultParagraphFont"/>
    <w:link w:val="Quote"/>
    <w:uiPriority w:val="29"/>
    <w:rsid w:val="000D041A"/>
    <w:rPr>
      <w:rFonts w:ascii="Arial" w:eastAsia="Times New Roman" w:hAnsi="Arial" w:cs="Arial"/>
      <w:color w:val="000000"/>
      <w:sz w:val="20"/>
      <w:szCs w:val="24"/>
    </w:rPr>
  </w:style>
  <w:style w:type="character" w:customStyle="1" w:styleId="Parties">
    <w:name w:val="Parties"/>
    <w:basedOn w:val="DefaultParagraphFont"/>
    <w:uiPriority w:val="1"/>
    <w:rsid w:val="00E27B54"/>
    <w:rPr>
      <w:rFonts w:ascii="Arial" w:hAnsi="Arial"/>
      <w:caps/>
      <w:smallCaps w:val="0"/>
    </w:rPr>
  </w:style>
  <w:style w:type="table" w:styleId="TableGrid">
    <w:name w:val="Table Grid"/>
    <w:basedOn w:val="TableNormal"/>
    <w:uiPriority w:val="39"/>
    <w:rsid w:val="007F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E75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5C1"/>
    <w:rPr>
      <w:rFonts w:asciiTheme="majorHAnsi" w:eastAsiaTheme="majorEastAsia" w:hAnsiTheme="majorHAnsi" w:cstheme="majorBidi"/>
      <w:spacing w:val="-10"/>
      <w:kern w:val="28"/>
      <w:sz w:val="56"/>
      <w:szCs w:val="56"/>
    </w:rPr>
  </w:style>
  <w:style w:type="paragraph" w:customStyle="1" w:styleId="Judgmentparagraph">
    <w:name w:val="Judgment paragraph"/>
    <w:basedOn w:val="ListParagraph"/>
    <w:qFormat/>
    <w:rsid w:val="002E59FE"/>
  </w:style>
  <w:style w:type="paragraph" w:styleId="Revision">
    <w:name w:val="Revision"/>
    <w:hidden/>
    <w:uiPriority w:val="99"/>
    <w:semiHidden/>
    <w:rsid w:val="002D4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1663">
      <w:bodyDiv w:val="1"/>
      <w:marLeft w:val="0"/>
      <w:marRight w:val="0"/>
      <w:marTop w:val="0"/>
      <w:marBottom w:val="0"/>
      <w:divBdr>
        <w:top w:val="none" w:sz="0" w:space="0" w:color="auto"/>
        <w:left w:val="none" w:sz="0" w:space="0" w:color="auto"/>
        <w:bottom w:val="none" w:sz="0" w:space="0" w:color="auto"/>
        <w:right w:val="none" w:sz="0" w:space="0" w:color="auto"/>
      </w:divBdr>
    </w:div>
    <w:div w:id="193425385">
      <w:bodyDiv w:val="1"/>
      <w:marLeft w:val="0"/>
      <w:marRight w:val="0"/>
      <w:marTop w:val="0"/>
      <w:marBottom w:val="0"/>
      <w:divBdr>
        <w:top w:val="none" w:sz="0" w:space="0" w:color="auto"/>
        <w:left w:val="none" w:sz="0" w:space="0" w:color="auto"/>
        <w:bottom w:val="none" w:sz="0" w:space="0" w:color="auto"/>
        <w:right w:val="none" w:sz="0" w:space="0" w:color="auto"/>
      </w:divBdr>
      <w:divsChild>
        <w:div w:id="948321434">
          <w:marLeft w:val="0"/>
          <w:marRight w:val="0"/>
          <w:marTop w:val="0"/>
          <w:marBottom w:val="0"/>
          <w:divBdr>
            <w:top w:val="single" w:sz="2" w:space="0" w:color="D9D9E3"/>
            <w:left w:val="single" w:sz="2" w:space="0" w:color="D9D9E3"/>
            <w:bottom w:val="single" w:sz="2" w:space="0" w:color="D9D9E3"/>
            <w:right w:val="single" w:sz="2" w:space="0" w:color="D9D9E3"/>
          </w:divBdr>
          <w:divsChild>
            <w:div w:id="1139106244">
              <w:marLeft w:val="0"/>
              <w:marRight w:val="0"/>
              <w:marTop w:val="0"/>
              <w:marBottom w:val="0"/>
              <w:divBdr>
                <w:top w:val="single" w:sz="2" w:space="0" w:color="D9D9E3"/>
                <w:left w:val="single" w:sz="2" w:space="0" w:color="D9D9E3"/>
                <w:bottom w:val="single" w:sz="2" w:space="0" w:color="D9D9E3"/>
                <w:right w:val="single" w:sz="2" w:space="0" w:color="D9D9E3"/>
              </w:divBdr>
              <w:divsChild>
                <w:div w:id="1126046820">
                  <w:marLeft w:val="0"/>
                  <w:marRight w:val="0"/>
                  <w:marTop w:val="0"/>
                  <w:marBottom w:val="0"/>
                  <w:divBdr>
                    <w:top w:val="single" w:sz="2" w:space="0" w:color="D9D9E3"/>
                    <w:left w:val="single" w:sz="2" w:space="0" w:color="D9D9E3"/>
                    <w:bottom w:val="single" w:sz="2" w:space="0" w:color="D9D9E3"/>
                    <w:right w:val="single" w:sz="2" w:space="0" w:color="D9D9E3"/>
                  </w:divBdr>
                  <w:divsChild>
                    <w:div w:id="899903721">
                      <w:marLeft w:val="0"/>
                      <w:marRight w:val="0"/>
                      <w:marTop w:val="0"/>
                      <w:marBottom w:val="0"/>
                      <w:divBdr>
                        <w:top w:val="single" w:sz="2" w:space="0" w:color="D9D9E3"/>
                        <w:left w:val="single" w:sz="2" w:space="0" w:color="D9D9E3"/>
                        <w:bottom w:val="single" w:sz="2" w:space="0" w:color="D9D9E3"/>
                        <w:right w:val="single" w:sz="2" w:space="0" w:color="D9D9E3"/>
                      </w:divBdr>
                      <w:divsChild>
                        <w:div w:id="3545036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08593783">
          <w:marLeft w:val="0"/>
          <w:marRight w:val="0"/>
          <w:marTop w:val="0"/>
          <w:marBottom w:val="0"/>
          <w:divBdr>
            <w:top w:val="single" w:sz="2" w:space="0" w:color="D9D9E3"/>
            <w:left w:val="single" w:sz="2" w:space="0" w:color="D9D9E3"/>
            <w:bottom w:val="single" w:sz="2" w:space="0" w:color="D9D9E3"/>
            <w:right w:val="single" w:sz="2" w:space="0" w:color="D9D9E3"/>
          </w:divBdr>
          <w:divsChild>
            <w:div w:id="1279222486">
              <w:marLeft w:val="0"/>
              <w:marRight w:val="0"/>
              <w:marTop w:val="0"/>
              <w:marBottom w:val="0"/>
              <w:divBdr>
                <w:top w:val="single" w:sz="2" w:space="0" w:color="D9D9E3"/>
                <w:left w:val="single" w:sz="2" w:space="0" w:color="D9D9E3"/>
                <w:bottom w:val="single" w:sz="2" w:space="0" w:color="D9D9E3"/>
                <w:right w:val="single" w:sz="2" w:space="0" w:color="D9D9E3"/>
              </w:divBdr>
              <w:divsChild>
                <w:div w:id="476797410">
                  <w:marLeft w:val="0"/>
                  <w:marRight w:val="0"/>
                  <w:marTop w:val="0"/>
                  <w:marBottom w:val="0"/>
                  <w:divBdr>
                    <w:top w:val="single" w:sz="2" w:space="0" w:color="D9D9E3"/>
                    <w:left w:val="single" w:sz="2" w:space="0" w:color="D9D9E3"/>
                    <w:bottom w:val="single" w:sz="2" w:space="0" w:color="D9D9E3"/>
                    <w:right w:val="single" w:sz="2" w:space="0" w:color="D9D9E3"/>
                  </w:divBdr>
                  <w:divsChild>
                    <w:div w:id="1285504132">
                      <w:marLeft w:val="0"/>
                      <w:marRight w:val="0"/>
                      <w:marTop w:val="0"/>
                      <w:marBottom w:val="0"/>
                      <w:divBdr>
                        <w:top w:val="single" w:sz="2" w:space="0" w:color="D9D9E3"/>
                        <w:left w:val="single" w:sz="2" w:space="0" w:color="D9D9E3"/>
                        <w:bottom w:val="single" w:sz="2" w:space="0" w:color="D9D9E3"/>
                        <w:right w:val="single" w:sz="2" w:space="0" w:color="D9D9E3"/>
                      </w:divBdr>
                      <w:divsChild>
                        <w:div w:id="18451247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64331406">
      <w:bodyDiv w:val="1"/>
      <w:marLeft w:val="0"/>
      <w:marRight w:val="0"/>
      <w:marTop w:val="0"/>
      <w:marBottom w:val="0"/>
      <w:divBdr>
        <w:top w:val="none" w:sz="0" w:space="0" w:color="auto"/>
        <w:left w:val="none" w:sz="0" w:space="0" w:color="auto"/>
        <w:bottom w:val="none" w:sz="0" w:space="0" w:color="auto"/>
        <w:right w:val="none" w:sz="0" w:space="0" w:color="auto"/>
      </w:divBdr>
    </w:div>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538325816">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52704321">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895047479">
      <w:bodyDiv w:val="1"/>
      <w:marLeft w:val="0"/>
      <w:marRight w:val="0"/>
      <w:marTop w:val="0"/>
      <w:marBottom w:val="0"/>
      <w:divBdr>
        <w:top w:val="none" w:sz="0" w:space="0" w:color="auto"/>
        <w:left w:val="none" w:sz="0" w:space="0" w:color="auto"/>
        <w:bottom w:val="none" w:sz="0" w:space="0" w:color="auto"/>
        <w:right w:val="none" w:sz="0" w:space="0" w:color="auto"/>
      </w:divBdr>
    </w:div>
    <w:div w:id="957836184">
      <w:bodyDiv w:val="1"/>
      <w:marLeft w:val="0"/>
      <w:marRight w:val="0"/>
      <w:marTop w:val="0"/>
      <w:marBottom w:val="0"/>
      <w:divBdr>
        <w:top w:val="none" w:sz="0" w:space="0" w:color="auto"/>
        <w:left w:val="none" w:sz="0" w:space="0" w:color="auto"/>
        <w:bottom w:val="none" w:sz="0" w:space="0" w:color="auto"/>
        <w:right w:val="none" w:sz="0" w:space="0" w:color="auto"/>
      </w:divBdr>
    </w:div>
    <w:div w:id="1292173548">
      <w:bodyDiv w:val="1"/>
      <w:marLeft w:val="0"/>
      <w:marRight w:val="0"/>
      <w:marTop w:val="0"/>
      <w:marBottom w:val="0"/>
      <w:divBdr>
        <w:top w:val="none" w:sz="0" w:space="0" w:color="auto"/>
        <w:left w:val="none" w:sz="0" w:space="0" w:color="auto"/>
        <w:bottom w:val="none" w:sz="0" w:space="0" w:color="auto"/>
        <w:right w:val="none" w:sz="0" w:space="0" w:color="auto"/>
      </w:divBdr>
    </w:div>
    <w:div w:id="1545020817">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 w:id="2058703580">
      <w:bodyDiv w:val="1"/>
      <w:marLeft w:val="0"/>
      <w:marRight w:val="0"/>
      <w:marTop w:val="0"/>
      <w:marBottom w:val="0"/>
      <w:divBdr>
        <w:top w:val="none" w:sz="0" w:space="0" w:color="auto"/>
        <w:left w:val="none" w:sz="0" w:space="0" w:color="auto"/>
        <w:bottom w:val="none" w:sz="0" w:space="0" w:color="auto"/>
        <w:right w:val="none" w:sz="0" w:space="0" w:color="auto"/>
      </w:divBdr>
    </w:div>
    <w:div w:id="2134596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Documents\Custom%20Office%20Templates\Judgment%20template%20criminal%20court%20Johannesbur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3A9A3560D242BD98F692A31444A2DA"/>
        <w:category>
          <w:name w:val="General"/>
          <w:gallery w:val="placeholder"/>
        </w:category>
        <w:types>
          <w:type w:val="bbPlcHdr"/>
        </w:types>
        <w:behaviors>
          <w:behavior w:val="content"/>
        </w:behaviors>
        <w:guid w:val="{B28EF652-A229-484E-A825-188128A5191A}"/>
      </w:docPartPr>
      <w:docPartBody>
        <w:p w:rsidR="00C66376" w:rsidRDefault="00AF2E12">
          <w:pPr>
            <w:pStyle w:val="5E3A9A3560D242BD98F692A31444A2DA"/>
          </w:pPr>
          <w:r w:rsidRPr="00284A2F">
            <w:rPr>
              <w:rStyle w:val="PlaceholderText"/>
            </w:rPr>
            <w:t>Click or tap here to enter text.</w:t>
          </w:r>
        </w:p>
      </w:docPartBody>
    </w:docPart>
    <w:docPart>
      <w:docPartPr>
        <w:name w:val="8465F5215B9F46AC9BB38113CB9BC2B2"/>
        <w:category>
          <w:name w:val="General"/>
          <w:gallery w:val="placeholder"/>
        </w:category>
        <w:types>
          <w:type w:val="bbPlcHdr"/>
        </w:types>
        <w:behaviors>
          <w:behavior w:val="content"/>
        </w:behaviors>
        <w:guid w:val="{7A10586F-AC17-41E2-A310-54C8FBFA10F3}"/>
      </w:docPartPr>
      <w:docPartBody>
        <w:p w:rsidR="00C66376" w:rsidRDefault="00AF2E12">
          <w:pPr>
            <w:pStyle w:val="8465F5215B9F46AC9BB38113CB9BC2B2"/>
          </w:pPr>
          <w:r w:rsidRPr="00E118A4">
            <w:rPr>
              <w:rStyle w:val="Parties"/>
              <w:rFonts w:cs="Arial"/>
              <w:b/>
              <w:bCs/>
            </w:rPr>
            <w:t>Click or tap here to enter text.</w:t>
          </w:r>
        </w:p>
      </w:docPartBody>
    </w:docPart>
    <w:docPart>
      <w:docPartPr>
        <w:name w:val="0E409933A2B54A179F01C25EE96D48CA"/>
        <w:category>
          <w:name w:val="General"/>
          <w:gallery w:val="placeholder"/>
        </w:category>
        <w:types>
          <w:type w:val="bbPlcHdr"/>
        </w:types>
        <w:behaviors>
          <w:behavior w:val="content"/>
        </w:behaviors>
        <w:guid w:val="{5652BD00-E56E-4E6F-9815-1854F683626F}"/>
      </w:docPartPr>
      <w:docPartBody>
        <w:p w:rsidR="00C66376" w:rsidRDefault="00AF2E12">
          <w:pPr>
            <w:pStyle w:val="0E409933A2B54A179F01C25EE96D48CA"/>
          </w:pPr>
          <w:r w:rsidRPr="00E118A4">
            <w:rPr>
              <w:rStyle w:val="Parties"/>
              <w:rFonts w:cs="Arial"/>
              <w:b/>
              <w:bCs/>
            </w:rPr>
            <w:t>Click or tap here to enter text.</w:t>
          </w:r>
        </w:p>
      </w:docPartBody>
    </w:docPart>
    <w:docPart>
      <w:docPartPr>
        <w:name w:val="88643F33236C4AEAB28511F5F2AD2D6E"/>
        <w:category>
          <w:name w:val="General"/>
          <w:gallery w:val="placeholder"/>
        </w:category>
        <w:types>
          <w:type w:val="bbPlcHdr"/>
        </w:types>
        <w:behaviors>
          <w:behavior w:val="content"/>
        </w:behaviors>
        <w:guid w:val="{AD3C0B80-445A-4816-BD94-D58DAE6EEA61}"/>
      </w:docPartPr>
      <w:docPartBody>
        <w:p w:rsidR="00C66376" w:rsidRDefault="00AF2E12">
          <w:pPr>
            <w:pStyle w:val="88643F33236C4AEAB28511F5F2AD2D6E"/>
          </w:pPr>
          <w:r w:rsidRPr="00E118A4">
            <w:rPr>
              <w:rStyle w:val="Parties"/>
              <w:rFonts w:cs="Arial"/>
              <w:b/>
              <w:bCs/>
            </w:rPr>
            <w:t>Click or tap here to enter text.</w:t>
          </w:r>
        </w:p>
      </w:docPartBody>
    </w:docPart>
    <w:docPart>
      <w:docPartPr>
        <w:name w:val="C80BCCC6ADBE4EE1A64E742E1BB1B39E"/>
        <w:category>
          <w:name w:val="General"/>
          <w:gallery w:val="placeholder"/>
        </w:category>
        <w:types>
          <w:type w:val="bbPlcHdr"/>
        </w:types>
        <w:behaviors>
          <w:behavior w:val="content"/>
        </w:behaviors>
        <w:guid w:val="{0F71A073-2AA7-4A95-AE66-A8121F47E486}"/>
      </w:docPartPr>
      <w:docPartBody>
        <w:p w:rsidR="00C66376" w:rsidRDefault="00AF2E12">
          <w:pPr>
            <w:pStyle w:val="C80BCCC6ADBE4EE1A64E742E1BB1B39E"/>
          </w:pPr>
          <w:r w:rsidRPr="00284A2F">
            <w:rPr>
              <w:rStyle w:val="PlaceholderText"/>
            </w:rPr>
            <w:t>Click or tap to enter a date.</w:t>
          </w:r>
        </w:p>
      </w:docPartBody>
    </w:docPart>
    <w:docPart>
      <w:docPartPr>
        <w:name w:val="0FE6142A7EAD41C499101C65E4574C65"/>
        <w:category>
          <w:name w:val="General"/>
          <w:gallery w:val="placeholder"/>
        </w:category>
        <w:types>
          <w:type w:val="bbPlcHdr"/>
        </w:types>
        <w:behaviors>
          <w:behavior w:val="content"/>
        </w:behaviors>
        <w:guid w:val="{8467BFE0-96F8-4A17-AD6F-43A10FEC2F40}"/>
      </w:docPartPr>
      <w:docPartBody>
        <w:p w:rsidR="00C66376" w:rsidRDefault="00AF2E12">
          <w:pPr>
            <w:pStyle w:val="0FE6142A7EAD41C499101C65E4574C65"/>
          </w:pPr>
          <w:r w:rsidRPr="00284A2F">
            <w:rPr>
              <w:rStyle w:val="PlaceholderText"/>
            </w:rPr>
            <w:t>Click or tap here to enter text.</w:t>
          </w:r>
        </w:p>
      </w:docPartBody>
    </w:docPart>
    <w:docPart>
      <w:docPartPr>
        <w:name w:val="FA57E97E801747D7A8D367D48DAC348F"/>
        <w:category>
          <w:name w:val="General"/>
          <w:gallery w:val="placeholder"/>
        </w:category>
        <w:types>
          <w:type w:val="bbPlcHdr"/>
        </w:types>
        <w:behaviors>
          <w:behavior w:val="content"/>
        </w:behaviors>
        <w:guid w:val="{F22E2BF6-7FDA-4F83-A1D6-C4B4315DFB22}"/>
      </w:docPartPr>
      <w:docPartBody>
        <w:p w:rsidR="0024475E" w:rsidRDefault="0024475E" w:rsidP="0024475E">
          <w:pPr>
            <w:pStyle w:val="FA57E97E801747D7A8D367D48DAC348F"/>
          </w:pPr>
          <w:r w:rsidRPr="00E118A4">
            <w:rPr>
              <w:rStyle w:val="Parties"/>
              <w:b/>
              <w:bCs/>
            </w:rPr>
            <w:t>Click or tap here to enter text.</w:t>
          </w:r>
        </w:p>
      </w:docPartBody>
    </w:docPart>
    <w:docPart>
      <w:docPartPr>
        <w:name w:val="95CE0C653D9E411EA56CB04D8DBC4A01"/>
        <w:category>
          <w:name w:val="General"/>
          <w:gallery w:val="placeholder"/>
        </w:category>
        <w:types>
          <w:type w:val="bbPlcHdr"/>
        </w:types>
        <w:behaviors>
          <w:behavior w:val="content"/>
        </w:behaviors>
        <w:guid w:val="{AEBF9616-8BAD-468F-8747-7EFCE1EE0E47}"/>
      </w:docPartPr>
      <w:docPartBody>
        <w:p w:rsidR="0024475E" w:rsidRDefault="0024475E" w:rsidP="0024475E">
          <w:pPr>
            <w:pStyle w:val="95CE0C653D9E411EA56CB04D8DBC4A01"/>
          </w:pPr>
          <w:r w:rsidRPr="00284A2F">
            <w:rPr>
              <w:rStyle w:val="PlaceholderText"/>
            </w:rPr>
            <w:t>Click or tap here to enter text.</w:t>
          </w:r>
        </w:p>
      </w:docPartBody>
    </w:docPart>
    <w:docPart>
      <w:docPartPr>
        <w:name w:val="90530C00D92141F1A2D4A82A6A186F8A"/>
        <w:category>
          <w:name w:val="General"/>
          <w:gallery w:val="placeholder"/>
        </w:category>
        <w:types>
          <w:type w:val="bbPlcHdr"/>
        </w:types>
        <w:behaviors>
          <w:behavior w:val="content"/>
        </w:behaviors>
        <w:guid w:val="{C29236F4-B160-48AA-94D2-DF94BC2905C3}"/>
      </w:docPartPr>
      <w:docPartBody>
        <w:p w:rsidR="0024475E" w:rsidRDefault="0024475E" w:rsidP="0024475E">
          <w:pPr>
            <w:pStyle w:val="90530C00D92141F1A2D4A82A6A186F8A"/>
          </w:pPr>
          <w:r w:rsidRPr="00284A2F">
            <w:rPr>
              <w:rStyle w:val="PlaceholderText"/>
            </w:rPr>
            <w:t>Click or tap here to enter text.</w:t>
          </w:r>
        </w:p>
      </w:docPartBody>
    </w:docPart>
    <w:docPart>
      <w:docPartPr>
        <w:name w:val="A0D7963A915A49AD80B577469E6F5424"/>
        <w:category>
          <w:name w:val="General"/>
          <w:gallery w:val="placeholder"/>
        </w:category>
        <w:types>
          <w:type w:val="bbPlcHdr"/>
        </w:types>
        <w:behaviors>
          <w:behavior w:val="content"/>
        </w:behaviors>
        <w:guid w:val="{00C53BA6-5BB4-4A25-AD28-B97479C3B2D8}"/>
      </w:docPartPr>
      <w:docPartBody>
        <w:p w:rsidR="0024475E" w:rsidRDefault="0024475E" w:rsidP="0024475E">
          <w:pPr>
            <w:pStyle w:val="A0D7963A915A49AD80B577469E6F5424"/>
          </w:pPr>
          <w:r w:rsidRPr="00284A2F">
            <w:rPr>
              <w:rStyle w:val="PlaceholderText"/>
            </w:rPr>
            <w:t>Click or tap to enter a date.</w:t>
          </w:r>
        </w:p>
      </w:docPartBody>
    </w:docPart>
    <w:docPart>
      <w:docPartPr>
        <w:name w:val="EABEA4C235A347A6B46ED32373667521"/>
        <w:category>
          <w:name w:val="General"/>
          <w:gallery w:val="placeholder"/>
        </w:category>
        <w:types>
          <w:type w:val="bbPlcHdr"/>
        </w:types>
        <w:behaviors>
          <w:behavior w:val="content"/>
        </w:behaviors>
        <w:guid w:val="{0438491F-0FC6-496D-8859-F3A787722806}"/>
      </w:docPartPr>
      <w:docPartBody>
        <w:p w:rsidR="0018690F" w:rsidRDefault="00496140" w:rsidP="00496140">
          <w:pPr>
            <w:pStyle w:val="EABEA4C235A347A6B46ED32373667521"/>
          </w:pPr>
          <w:r w:rsidRPr="00284A2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76"/>
    <w:rsid w:val="0018690F"/>
    <w:rsid w:val="0024475E"/>
    <w:rsid w:val="00496140"/>
    <w:rsid w:val="00545DFA"/>
    <w:rsid w:val="00551A23"/>
    <w:rsid w:val="0061356E"/>
    <w:rsid w:val="006B6FE7"/>
    <w:rsid w:val="00723ED5"/>
    <w:rsid w:val="009E1C12"/>
    <w:rsid w:val="00A702FF"/>
    <w:rsid w:val="00AF2E12"/>
    <w:rsid w:val="00B5530F"/>
    <w:rsid w:val="00C64080"/>
    <w:rsid w:val="00C66376"/>
    <w:rsid w:val="00E70F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ZA" w:eastAsia="en-ZA"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140"/>
    <w:rPr>
      <w:color w:val="808080"/>
    </w:rPr>
  </w:style>
  <w:style w:type="paragraph" w:customStyle="1" w:styleId="5E3A9A3560D242BD98F692A31444A2DA">
    <w:name w:val="5E3A9A3560D242BD98F692A31444A2DA"/>
  </w:style>
  <w:style w:type="character" w:customStyle="1" w:styleId="Parties">
    <w:name w:val="Parties"/>
    <w:basedOn w:val="DefaultParagraphFont"/>
    <w:uiPriority w:val="1"/>
    <w:rsid w:val="00496140"/>
    <w:rPr>
      <w:rFonts w:ascii="Arial" w:hAnsi="Arial"/>
      <w:caps/>
      <w:smallCaps w:val="0"/>
    </w:rPr>
  </w:style>
  <w:style w:type="paragraph" w:customStyle="1" w:styleId="8465F5215B9F46AC9BB38113CB9BC2B2">
    <w:name w:val="8465F5215B9F46AC9BB38113CB9BC2B2"/>
  </w:style>
  <w:style w:type="paragraph" w:customStyle="1" w:styleId="0E409933A2B54A179F01C25EE96D48CA">
    <w:name w:val="0E409933A2B54A179F01C25EE96D48CA"/>
  </w:style>
  <w:style w:type="paragraph" w:customStyle="1" w:styleId="88643F33236C4AEAB28511F5F2AD2D6E">
    <w:name w:val="88643F33236C4AEAB28511F5F2AD2D6E"/>
  </w:style>
  <w:style w:type="paragraph" w:customStyle="1" w:styleId="C80BCCC6ADBE4EE1A64E742E1BB1B39E">
    <w:name w:val="C80BCCC6ADBE4EE1A64E742E1BB1B39E"/>
  </w:style>
  <w:style w:type="paragraph" w:customStyle="1" w:styleId="0FE6142A7EAD41C499101C65E4574C65">
    <w:name w:val="0FE6142A7EAD41C499101C65E4574C65"/>
  </w:style>
  <w:style w:type="paragraph" w:customStyle="1" w:styleId="FA57E97E801747D7A8D367D48DAC348F">
    <w:name w:val="FA57E97E801747D7A8D367D48DAC348F"/>
    <w:rsid w:val="0024475E"/>
  </w:style>
  <w:style w:type="paragraph" w:customStyle="1" w:styleId="95CE0C653D9E411EA56CB04D8DBC4A01">
    <w:name w:val="95CE0C653D9E411EA56CB04D8DBC4A01"/>
    <w:rsid w:val="0024475E"/>
  </w:style>
  <w:style w:type="paragraph" w:customStyle="1" w:styleId="90530C00D92141F1A2D4A82A6A186F8A">
    <w:name w:val="90530C00D92141F1A2D4A82A6A186F8A"/>
    <w:rsid w:val="0024475E"/>
  </w:style>
  <w:style w:type="paragraph" w:customStyle="1" w:styleId="A0D7963A915A49AD80B577469E6F5424">
    <w:name w:val="A0D7963A915A49AD80B577469E6F5424"/>
    <w:rsid w:val="0024475E"/>
  </w:style>
  <w:style w:type="paragraph" w:customStyle="1" w:styleId="EABEA4C235A347A6B46ED32373667521">
    <w:name w:val="EABEA4C235A347A6B46ED32373667521"/>
    <w:rsid w:val="00496140"/>
  </w:style>
  <w:style w:type="paragraph" w:customStyle="1" w:styleId="8B1670B2729F4977B94C437DE1BDCFA2">
    <w:name w:val="8B1670B2729F4977B94C437DE1BDCFA2"/>
    <w:rsid w:val="00496140"/>
  </w:style>
  <w:style w:type="paragraph" w:customStyle="1" w:styleId="945FC5D98B724099B7E6CAF695CC6970">
    <w:name w:val="945FC5D98B724099B7E6CAF695CC6970"/>
    <w:rsid w:val="00496140"/>
  </w:style>
  <w:style w:type="paragraph" w:customStyle="1" w:styleId="3E8BCB85E234481F9252F9B0584A4626">
    <w:name w:val="3E8BCB85E234481F9252F9B0584A4626"/>
    <w:rsid w:val="00496140"/>
  </w:style>
  <w:style w:type="paragraph" w:customStyle="1" w:styleId="8FE1484D77E34176A05A5BE233F9EA44">
    <w:name w:val="8FE1484D77E34176A05A5BE233F9EA44"/>
    <w:rsid w:val="00496140"/>
  </w:style>
  <w:style w:type="paragraph" w:customStyle="1" w:styleId="EC70AC6070AB472A87F2B9B22FF5BC92">
    <w:name w:val="EC70AC6070AB472A87F2B9B22FF5BC92"/>
    <w:rsid w:val="00496140"/>
  </w:style>
  <w:style w:type="paragraph" w:customStyle="1" w:styleId="771C43AA99924205B6F77E09BB8FB740">
    <w:name w:val="771C43AA99924205B6F77E09BB8FB740"/>
    <w:rsid w:val="00496140"/>
  </w:style>
  <w:style w:type="paragraph" w:customStyle="1" w:styleId="2DC87A4D71BF45318532303AB0847017">
    <w:name w:val="2DC87A4D71BF45318532303AB0847017"/>
    <w:rsid w:val="00496140"/>
  </w:style>
  <w:style w:type="paragraph" w:customStyle="1" w:styleId="0813EFF316C348BAB6BA3D387C8B0964">
    <w:name w:val="0813EFF316C348BAB6BA3D387C8B0964"/>
    <w:rsid w:val="00496140"/>
  </w:style>
  <w:style w:type="paragraph" w:customStyle="1" w:styleId="BC7226423D204DF18D4EF4EBCA9208F0">
    <w:name w:val="BC7226423D204DF18D4EF4EBCA9208F0"/>
    <w:rsid w:val="004961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C44D0164-DF5B-4A1E-8A9E-88C9024419CC}">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4FCBC57-58D5-D646-ACF9-9D0C362D2D27}">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f86d15b-1e01-4ed0-8bad-d4bad628c6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56B09415F93F448ED2662D230416A9" ma:contentTypeVersion="12" ma:contentTypeDescription="Create a new document." ma:contentTypeScope="" ma:versionID="e6af17e51a08c17f3eee1f52ceadfc2f">
  <xsd:schema xmlns:xsd="http://www.w3.org/2001/XMLSchema" xmlns:xs="http://www.w3.org/2001/XMLSchema" xmlns:p="http://schemas.microsoft.com/office/2006/metadata/properties" xmlns:ns3="df86d15b-1e01-4ed0-8bad-d4bad628c66c" xmlns:ns4="a327b443-b6c4-43f4-82a8-dac915cacb48" targetNamespace="http://schemas.microsoft.com/office/2006/metadata/properties" ma:root="true" ma:fieldsID="37d01c261a49482a6320cd7fb1fe1327" ns3:_="" ns4:_="">
    <xsd:import namespace="df86d15b-1e01-4ed0-8bad-d4bad628c66c"/>
    <xsd:import namespace="a327b443-b6c4-43f4-82a8-dac915cacb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6d15b-1e01-4ed0-8bad-d4bad628c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7b443-b6c4-43f4-82a8-dac915cac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192A-1BBF-4087-A6F2-05F5B6E594F9}">
  <ds:schemaRefs>
    <ds:schemaRef ds:uri="http://schemas.microsoft.com/office/2006/metadata/properties"/>
    <ds:schemaRef ds:uri="http://schemas.microsoft.com/office/infopath/2007/PartnerControls"/>
    <ds:schemaRef ds:uri="df86d15b-1e01-4ed0-8bad-d4bad628c66c"/>
  </ds:schemaRefs>
</ds:datastoreItem>
</file>

<file path=customXml/itemProps2.xml><?xml version="1.0" encoding="utf-8"?>
<ds:datastoreItem xmlns:ds="http://schemas.openxmlformats.org/officeDocument/2006/customXml" ds:itemID="{A9F9D0A6-E923-4882-AA4D-A77A63D7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6d15b-1e01-4ed0-8bad-d4bad628c66c"/>
    <ds:schemaRef ds:uri="a327b443-b6c4-43f4-82a8-dac915cac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FAE8F-F15D-49B3-9631-F212970A1280}">
  <ds:schemaRefs>
    <ds:schemaRef ds:uri="http://schemas.microsoft.com/sharepoint/v3/contenttype/forms"/>
  </ds:schemaRefs>
</ds:datastoreItem>
</file>

<file path=customXml/itemProps4.xml><?xml version="1.0" encoding="utf-8"?>
<ds:datastoreItem xmlns:ds="http://schemas.openxmlformats.org/officeDocument/2006/customXml" ds:itemID="{D84D8F1B-A2A2-41CD-B49B-6FA5180B4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criminal court Johannesburg</Template>
  <TotalTime>7</TotalTime>
  <Pages>19</Pages>
  <Words>6472</Words>
  <Characters>36894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24643203</dc:creator>
  <cp:keywords/>
  <dc:description/>
  <cp:lastModifiedBy>Sathish</cp:lastModifiedBy>
  <cp:revision>3</cp:revision>
  <cp:lastPrinted>2024-02-09T08:52:00Z</cp:lastPrinted>
  <dcterms:created xsi:type="dcterms:W3CDTF">2024-02-13T10:50:00Z</dcterms:created>
  <dcterms:modified xsi:type="dcterms:W3CDTF">2024-02-13T12:10:00Z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0x010100A956B09415F93F448ED2662D230416A9</vt:lpwstr>
  </property>
  <property fmtid="{D5CDD505-2E9C-101B-9397-08002B2CF9AE}" pid="3" name="grammarly_documentId">
    <vt:lpwstr>documentId_8299</vt:lpwstr>
  </property>
  <property fmtid="{D5CDD505-2E9C-101B-9397-08002B2CF9AE}" pid="4" name="grammarly_documentContext">
    <vt:lpwstr>{"goals":[],"domain":"general","emotions":[],"dialect":"british"}</vt:lpwstr>
  </property>
</Properties>
</file>