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A879" w14:textId="61DA5539" w:rsidR="00300D09" w:rsidRDefault="00300D09" w:rsidP="00300D09">
      <w:pPr>
        <w:jc w:val="center"/>
        <w:rPr>
          <w:rFonts w:cs="Arial"/>
          <w:b/>
          <w:bCs/>
          <w:lang w:eastAsia="en-GB"/>
        </w:rPr>
      </w:pPr>
      <w:bookmarkStart w:id="0" w:name="_GoBack"/>
      <w:bookmarkEnd w:id="0"/>
      <w:r w:rsidRPr="00822349">
        <w:rPr>
          <w:rFonts w:cs="Arial"/>
          <w:b/>
          <w:bCs/>
          <w:lang w:eastAsia="en-GB"/>
        </w:rPr>
        <w:t>REPUBLIC OF SOUTH AFRICA</w:t>
      </w:r>
    </w:p>
    <w:p w14:paraId="10044686" w14:textId="77777777" w:rsidR="000B2F67" w:rsidRPr="00822349" w:rsidRDefault="000B2F67" w:rsidP="00300D09">
      <w:pPr>
        <w:jc w:val="center"/>
        <w:rPr>
          <w:rFonts w:cs="Arial"/>
          <w:b/>
          <w:bCs/>
          <w:lang w:eastAsia="en-GB"/>
        </w:rPr>
      </w:pPr>
    </w:p>
    <w:p w14:paraId="32091CC0" w14:textId="77777777" w:rsidR="006E45F7" w:rsidRPr="00822349" w:rsidRDefault="006E45F7" w:rsidP="00300D09">
      <w:pPr>
        <w:jc w:val="center"/>
        <w:rPr>
          <w:rFonts w:cs="Arial"/>
          <w:lang w:eastAsia="en-GB"/>
        </w:rPr>
      </w:pPr>
    </w:p>
    <w:p w14:paraId="22A0AFB8" w14:textId="06D58E40" w:rsidR="00300D09" w:rsidRDefault="00033914" w:rsidP="00300D09">
      <w:pPr>
        <w:jc w:val="center"/>
        <w:rPr>
          <w:rFonts w:cs="Arial"/>
          <w:lang w:eastAsia="en-GB"/>
        </w:rPr>
      </w:pPr>
      <w:r w:rsidRPr="00822349">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9BEDF60" w14:textId="77777777" w:rsidR="000B2F67" w:rsidRPr="00822349" w:rsidRDefault="000B2F67" w:rsidP="00300D09">
      <w:pPr>
        <w:jc w:val="center"/>
        <w:rPr>
          <w:rFonts w:cs="Arial"/>
          <w:lang w:eastAsia="en-GB"/>
        </w:rPr>
      </w:pPr>
    </w:p>
    <w:p w14:paraId="0981E1A4" w14:textId="77777777" w:rsidR="006E45F7" w:rsidRPr="00822349" w:rsidRDefault="006E45F7" w:rsidP="00300D09">
      <w:pPr>
        <w:jc w:val="center"/>
        <w:rPr>
          <w:rFonts w:cs="Arial"/>
          <w:lang w:eastAsia="en-GB"/>
        </w:rPr>
      </w:pPr>
    </w:p>
    <w:p w14:paraId="56BA021B"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38EFA21F" w14:textId="1323263E" w:rsidR="00300D09" w:rsidRDefault="00300D09" w:rsidP="00300D09">
      <w:pPr>
        <w:jc w:val="center"/>
        <w:rPr>
          <w:rFonts w:cs="Arial"/>
          <w:b/>
          <w:bCs/>
          <w:lang w:eastAsia="en-GB"/>
        </w:rPr>
      </w:pPr>
      <w:r w:rsidRPr="00822349">
        <w:rPr>
          <w:rFonts w:cs="Arial"/>
          <w:b/>
          <w:bCs/>
          <w:lang w:eastAsia="en-GB"/>
        </w:rPr>
        <w:t xml:space="preserve">GAUTENG DIVISION, </w:t>
      </w:r>
      <w:r w:rsidR="00682D2A" w:rsidRPr="00822349">
        <w:rPr>
          <w:rFonts w:cs="Arial"/>
          <w:b/>
          <w:bCs/>
          <w:lang w:eastAsia="en-GB"/>
        </w:rPr>
        <w:t xml:space="preserve">JOHANNESBURG </w:t>
      </w:r>
    </w:p>
    <w:p w14:paraId="467EC1CF" w14:textId="77777777" w:rsidR="000B2F67" w:rsidRDefault="000B2F67" w:rsidP="00300D09">
      <w:pPr>
        <w:jc w:val="center"/>
        <w:rPr>
          <w:rFonts w:cs="Arial"/>
          <w:b/>
          <w:bCs/>
          <w:lang w:eastAsia="en-GB"/>
        </w:rPr>
      </w:pPr>
    </w:p>
    <w:p w14:paraId="16641378" w14:textId="184BA8F4" w:rsidR="004D4DBF" w:rsidRDefault="004D4DBF" w:rsidP="00300D09">
      <w:pPr>
        <w:jc w:val="center"/>
        <w:rPr>
          <w:rFonts w:cs="Arial"/>
          <w:b/>
          <w:bCs/>
          <w:lang w:eastAsia="en-GB"/>
        </w:rPr>
      </w:pPr>
    </w:p>
    <w:p w14:paraId="299D619F" w14:textId="77777777" w:rsidR="004D4DBF" w:rsidRPr="00822349" w:rsidRDefault="004D4DBF" w:rsidP="00300D09">
      <w:pPr>
        <w:jc w:val="center"/>
        <w:rPr>
          <w:rFonts w:cs="Arial"/>
          <w:b/>
          <w:bCs/>
          <w:lang w:eastAsia="en-GB"/>
        </w:rPr>
      </w:pPr>
    </w:p>
    <w:p w14:paraId="74A6490A" w14:textId="4D38D6B7" w:rsidR="00066BC7" w:rsidRDefault="00553B27" w:rsidP="00066BC7">
      <w:pPr>
        <w:jc w:val="right"/>
      </w:pPr>
      <w:r>
        <w:t xml:space="preserve">Appeal </w:t>
      </w:r>
      <w:r w:rsidR="00066BC7" w:rsidRPr="00F73C09">
        <w:t xml:space="preserve">Case No: </w:t>
      </w:r>
      <w:r>
        <w:t>A5033/22</w:t>
      </w:r>
    </w:p>
    <w:p w14:paraId="1892055F" w14:textId="166F5449" w:rsidR="000B2F67" w:rsidRDefault="000B2F67" w:rsidP="00066BC7">
      <w:pPr>
        <w:jc w:val="right"/>
      </w:pPr>
    </w:p>
    <w:p w14:paraId="4801419F" w14:textId="77777777" w:rsidR="000B2F67" w:rsidRPr="00F73C09" w:rsidRDefault="000B2F67" w:rsidP="00066BC7">
      <w:pPr>
        <w:jc w:val="right"/>
      </w:pPr>
    </w:p>
    <w:p w14:paraId="2A4CED62" w14:textId="77777777" w:rsidR="00066BC7" w:rsidRPr="00F73C09" w:rsidRDefault="00066BC7" w:rsidP="00066BC7">
      <w:pPr>
        <w:jc w:val="right"/>
      </w:pPr>
      <w:r w:rsidRPr="00F73C09">
        <w:rPr>
          <w:noProof/>
          <w:lang w:val="en-ZA" w:eastAsia="en-ZA"/>
        </w:rPr>
        <mc:AlternateContent>
          <mc:Choice Requires="wps">
            <w:drawing>
              <wp:anchor distT="0" distB="0" distL="114300" distR="114300" simplePos="0" relativeHeight="251659264" behindDoc="0" locked="0" layoutInCell="1" allowOverlap="1" wp14:anchorId="50A79751" wp14:editId="4864D1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5CA1C0C9" w14:textId="77777777" w:rsidR="00066BC7" w:rsidRPr="004120A8" w:rsidRDefault="00066BC7" w:rsidP="00066BC7">
                            <w:pPr>
                              <w:jc w:val="center"/>
                              <w:rPr>
                                <w:rFonts w:ascii="Century Gothic" w:hAnsi="Century Gothic"/>
                                <w:b/>
                                <w:sz w:val="2"/>
                                <w:szCs w:val="18"/>
                              </w:rPr>
                            </w:pPr>
                          </w:p>
                          <w:p w14:paraId="446DC6CC" w14:textId="2944034A" w:rsidR="00066BC7" w:rsidRPr="00EE6CBE" w:rsidRDefault="00066BC7" w:rsidP="00066BC7">
                            <w:pPr>
                              <w:numPr>
                                <w:ilvl w:val="0"/>
                                <w:numId w:val="14"/>
                              </w:numPr>
                              <w:spacing w:line="360" w:lineRule="auto"/>
                              <w:rPr>
                                <w:rFonts w:cs="Arial"/>
                                <w:sz w:val="18"/>
                                <w:szCs w:val="18"/>
                              </w:rPr>
                            </w:pPr>
                            <w:r w:rsidRPr="00EE6CBE">
                              <w:rPr>
                                <w:rFonts w:cs="Arial"/>
                                <w:sz w:val="18"/>
                                <w:szCs w:val="18"/>
                              </w:rPr>
                              <w:t>REPORTABLE: YES</w:t>
                            </w:r>
                          </w:p>
                          <w:p w14:paraId="4270498A" w14:textId="10D75EA4" w:rsidR="00066BC7" w:rsidRPr="00EE6CBE" w:rsidRDefault="00066BC7" w:rsidP="00066BC7">
                            <w:pPr>
                              <w:numPr>
                                <w:ilvl w:val="0"/>
                                <w:numId w:val="14"/>
                              </w:numPr>
                              <w:spacing w:line="360" w:lineRule="auto"/>
                              <w:rPr>
                                <w:rFonts w:cs="Arial"/>
                                <w:sz w:val="18"/>
                                <w:szCs w:val="18"/>
                              </w:rPr>
                            </w:pPr>
                            <w:r w:rsidRPr="00EE6CBE">
                              <w:rPr>
                                <w:rFonts w:cs="Arial"/>
                                <w:sz w:val="18"/>
                                <w:szCs w:val="18"/>
                              </w:rPr>
                              <w:t>OF INTEREST TO OTHER JUDGES: YES</w:t>
                            </w:r>
                          </w:p>
                          <w:p w14:paraId="68C20D45" w14:textId="77777777" w:rsidR="00066BC7" w:rsidRPr="00EE6CBE" w:rsidRDefault="00066BC7" w:rsidP="00066BC7">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7783FD9C" w14:textId="77777777" w:rsidR="00066BC7" w:rsidRPr="00EE6CBE" w:rsidRDefault="00066BC7" w:rsidP="00066BC7">
                            <w:pPr>
                              <w:rPr>
                                <w:rFonts w:cs="Arial"/>
                                <w:b/>
                                <w:sz w:val="18"/>
                                <w:szCs w:val="18"/>
                              </w:rPr>
                            </w:pPr>
                          </w:p>
                          <w:p w14:paraId="1DA538F1"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6864559"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481F5254"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79751"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5CA1C0C9" w14:textId="77777777" w:rsidR="00066BC7" w:rsidRPr="004120A8" w:rsidRDefault="00066BC7" w:rsidP="00066BC7">
                      <w:pPr>
                        <w:jc w:val="center"/>
                        <w:rPr>
                          <w:rFonts w:ascii="Century Gothic" w:hAnsi="Century Gothic"/>
                          <w:b/>
                          <w:sz w:val="2"/>
                          <w:szCs w:val="18"/>
                        </w:rPr>
                      </w:pPr>
                    </w:p>
                    <w:p w14:paraId="446DC6CC" w14:textId="2944034A" w:rsidR="00066BC7" w:rsidRPr="00EE6CBE" w:rsidRDefault="00066BC7" w:rsidP="00066BC7">
                      <w:pPr>
                        <w:numPr>
                          <w:ilvl w:val="0"/>
                          <w:numId w:val="14"/>
                        </w:numPr>
                        <w:spacing w:line="360" w:lineRule="auto"/>
                        <w:rPr>
                          <w:rFonts w:cs="Arial"/>
                          <w:sz w:val="18"/>
                          <w:szCs w:val="18"/>
                        </w:rPr>
                      </w:pPr>
                      <w:r w:rsidRPr="00EE6CBE">
                        <w:rPr>
                          <w:rFonts w:cs="Arial"/>
                          <w:sz w:val="18"/>
                          <w:szCs w:val="18"/>
                        </w:rPr>
                        <w:t>REPORTABLE: YES</w:t>
                      </w:r>
                    </w:p>
                    <w:p w14:paraId="4270498A" w14:textId="10D75EA4" w:rsidR="00066BC7" w:rsidRPr="00EE6CBE" w:rsidRDefault="00066BC7" w:rsidP="00066BC7">
                      <w:pPr>
                        <w:numPr>
                          <w:ilvl w:val="0"/>
                          <w:numId w:val="14"/>
                        </w:numPr>
                        <w:spacing w:line="360" w:lineRule="auto"/>
                        <w:rPr>
                          <w:rFonts w:cs="Arial"/>
                          <w:sz w:val="18"/>
                          <w:szCs w:val="18"/>
                        </w:rPr>
                      </w:pPr>
                      <w:r w:rsidRPr="00EE6CBE">
                        <w:rPr>
                          <w:rFonts w:cs="Arial"/>
                          <w:sz w:val="18"/>
                          <w:szCs w:val="18"/>
                        </w:rPr>
                        <w:t>OF INTEREST TO OTHER JUDGES: YES</w:t>
                      </w:r>
                    </w:p>
                    <w:p w14:paraId="68C20D45" w14:textId="77777777" w:rsidR="00066BC7" w:rsidRPr="00EE6CBE" w:rsidRDefault="00066BC7" w:rsidP="00066BC7">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7783FD9C" w14:textId="77777777" w:rsidR="00066BC7" w:rsidRPr="00EE6CBE" w:rsidRDefault="00066BC7" w:rsidP="00066BC7">
                      <w:pPr>
                        <w:rPr>
                          <w:rFonts w:cs="Arial"/>
                          <w:b/>
                          <w:sz w:val="18"/>
                          <w:szCs w:val="18"/>
                        </w:rPr>
                      </w:pPr>
                    </w:p>
                    <w:p w14:paraId="1DA538F1"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6864559"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481F5254" w14:textId="77777777" w:rsidR="00066BC7" w:rsidRPr="004120A8" w:rsidRDefault="00066BC7" w:rsidP="00066BC7">
                      <w:pPr>
                        <w:rPr>
                          <w:rFonts w:ascii="Century Gothic" w:hAnsi="Century Gothic"/>
                          <w:b/>
                          <w:sz w:val="2"/>
                          <w:szCs w:val="18"/>
                        </w:rPr>
                      </w:pPr>
                    </w:p>
                  </w:txbxContent>
                </v:textbox>
              </v:shape>
            </w:pict>
          </mc:Fallback>
        </mc:AlternateContent>
      </w:r>
    </w:p>
    <w:p w14:paraId="643BA00A" w14:textId="77777777" w:rsidR="00066BC7" w:rsidRPr="00F73C09" w:rsidRDefault="00066BC7" w:rsidP="00066BC7">
      <w:pPr>
        <w:jc w:val="center"/>
        <w:rPr>
          <w:rFonts w:cs="Arial"/>
          <w:b/>
        </w:rPr>
      </w:pPr>
    </w:p>
    <w:p w14:paraId="5E779EDC" w14:textId="77777777" w:rsidR="00066BC7" w:rsidRPr="00F73C09" w:rsidRDefault="00066BC7" w:rsidP="00066BC7">
      <w:pPr>
        <w:jc w:val="right"/>
        <w:rPr>
          <w:rFonts w:cs="Arial"/>
          <w:b/>
        </w:rPr>
      </w:pPr>
      <w:bookmarkStart w:id="1" w:name="_Hlk88546104"/>
    </w:p>
    <w:p w14:paraId="2E164819" w14:textId="77777777" w:rsidR="00066BC7" w:rsidRPr="00F73C09" w:rsidRDefault="00066BC7" w:rsidP="00066BC7">
      <w:pPr>
        <w:jc w:val="left"/>
        <w:rPr>
          <w:rFonts w:cs="Arial"/>
          <w:u w:val="single"/>
        </w:rPr>
      </w:pPr>
    </w:p>
    <w:p w14:paraId="27D8A952" w14:textId="77777777" w:rsidR="00066BC7" w:rsidRPr="00F73C09" w:rsidRDefault="00066BC7" w:rsidP="00066BC7">
      <w:pPr>
        <w:jc w:val="left"/>
        <w:rPr>
          <w:rFonts w:cs="Arial"/>
          <w:u w:val="single"/>
        </w:rPr>
      </w:pPr>
    </w:p>
    <w:p w14:paraId="3DE47825" w14:textId="77777777" w:rsidR="00066BC7" w:rsidRPr="00F73C09" w:rsidRDefault="00066BC7" w:rsidP="00066BC7">
      <w:pPr>
        <w:jc w:val="left"/>
        <w:rPr>
          <w:rFonts w:cs="Arial"/>
          <w:u w:val="single"/>
        </w:rPr>
      </w:pPr>
    </w:p>
    <w:p w14:paraId="00E1F69E" w14:textId="77777777" w:rsidR="00066BC7" w:rsidRPr="00F73C09" w:rsidRDefault="00066BC7" w:rsidP="00066BC7">
      <w:pPr>
        <w:jc w:val="left"/>
        <w:rPr>
          <w:rFonts w:cs="Arial"/>
          <w:u w:val="single"/>
        </w:rPr>
      </w:pPr>
    </w:p>
    <w:bookmarkEnd w:id="1"/>
    <w:p w14:paraId="77BEB056" w14:textId="77777777" w:rsidR="00066BC7" w:rsidRPr="00F73C09" w:rsidRDefault="00066BC7" w:rsidP="00066BC7"/>
    <w:p w14:paraId="697FC223" w14:textId="77777777" w:rsidR="00066BC7" w:rsidRPr="00F73C09" w:rsidRDefault="00066BC7" w:rsidP="00066BC7">
      <w:pPr>
        <w:tabs>
          <w:tab w:val="left" w:pos="4917"/>
        </w:tabs>
        <w:jc w:val="right"/>
        <w:rPr>
          <w:rFonts w:cs="Arial"/>
          <w:b/>
          <w:sz w:val="28"/>
          <w:szCs w:val="28"/>
          <w:u w:val="single"/>
        </w:rPr>
      </w:pPr>
    </w:p>
    <w:p w14:paraId="6547977F" w14:textId="77777777" w:rsidR="00066BC7" w:rsidRPr="00F73C09" w:rsidRDefault="00066BC7" w:rsidP="00066BC7">
      <w:pPr>
        <w:jc w:val="right"/>
        <w:rPr>
          <w:rFonts w:cs="Arial"/>
          <w:b/>
          <w:bCs/>
        </w:rPr>
      </w:pPr>
    </w:p>
    <w:p w14:paraId="068BDABA" w14:textId="77777777" w:rsidR="00066BC7" w:rsidRPr="00F73C09" w:rsidRDefault="00066BC7" w:rsidP="00066BC7">
      <w:pPr>
        <w:rPr>
          <w:rFonts w:cs="Arial"/>
        </w:rPr>
      </w:pPr>
      <w:r w:rsidRPr="00F73C09">
        <w:rPr>
          <w:rFonts w:cs="Arial"/>
        </w:rPr>
        <w:t>In the matter between:</w:t>
      </w:r>
    </w:p>
    <w:p w14:paraId="3E52C126" w14:textId="77777777" w:rsidR="00066BC7" w:rsidRPr="00F73C09" w:rsidRDefault="00066BC7" w:rsidP="00066BC7">
      <w:pPr>
        <w:rPr>
          <w:rFonts w:cs="Arial"/>
        </w:rPr>
      </w:pPr>
    </w:p>
    <w:p w14:paraId="07C8B5C3" w14:textId="5B12672B" w:rsidR="00066BC7" w:rsidRPr="000A2DB1" w:rsidRDefault="00553B27" w:rsidP="00066BC7">
      <w:pPr>
        <w:pStyle w:val="Parties"/>
        <w:tabs>
          <w:tab w:val="clear" w:pos="8732"/>
          <w:tab w:val="right" w:pos="8931"/>
        </w:tabs>
        <w:spacing w:before="200"/>
      </w:pPr>
      <w:r>
        <w:rPr>
          <w:b/>
          <w:bCs/>
        </w:rPr>
        <w:t>RC</w:t>
      </w:r>
      <w:r w:rsidR="00066BC7" w:rsidRPr="000A2DB1">
        <w:tab/>
        <w:t xml:space="preserve"> </w:t>
      </w:r>
      <w:r>
        <w:t xml:space="preserve">Appellant </w:t>
      </w:r>
    </w:p>
    <w:p w14:paraId="39F19CFB" w14:textId="77777777" w:rsidR="00066BC7" w:rsidRPr="00027806" w:rsidRDefault="00066BC7" w:rsidP="00066BC7">
      <w:pPr>
        <w:spacing w:before="200"/>
      </w:pPr>
      <w:r>
        <w:t>a</w:t>
      </w:r>
      <w:r w:rsidRPr="000A2DB1">
        <w:t>nd</w:t>
      </w:r>
    </w:p>
    <w:p w14:paraId="05202A4B" w14:textId="4F57BC89" w:rsidR="00066BC7" w:rsidRDefault="00553B27" w:rsidP="00066BC7">
      <w:pPr>
        <w:pStyle w:val="Parties"/>
        <w:tabs>
          <w:tab w:val="clear" w:pos="8732"/>
          <w:tab w:val="right" w:pos="8931"/>
        </w:tabs>
        <w:spacing w:before="200"/>
      </w:pPr>
      <w:r>
        <w:rPr>
          <w:b/>
          <w:bCs/>
        </w:rPr>
        <w:t xml:space="preserve">HSC </w:t>
      </w:r>
      <w:r w:rsidR="00066BC7" w:rsidRPr="000A2DB1">
        <w:tab/>
        <w:t>Respondent</w:t>
      </w:r>
    </w:p>
    <w:p w14:paraId="73E8A49D" w14:textId="77777777" w:rsidR="000B2F67" w:rsidRPr="000A2DB1" w:rsidRDefault="000B2F67" w:rsidP="00066BC7">
      <w:pPr>
        <w:pStyle w:val="Parties"/>
        <w:tabs>
          <w:tab w:val="clear" w:pos="8732"/>
          <w:tab w:val="right" w:pos="8931"/>
        </w:tabs>
        <w:spacing w:before="200"/>
      </w:pPr>
    </w:p>
    <w:p w14:paraId="6E2C045B" w14:textId="77777777" w:rsidR="00066BC7" w:rsidRPr="00F73C09" w:rsidRDefault="00066BC7" w:rsidP="00066BC7">
      <w:pPr>
        <w:pStyle w:val="Parties"/>
      </w:pPr>
    </w:p>
    <w:p w14:paraId="29B0165D" w14:textId="53730714" w:rsidR="00066BC7" w:rsidRDefault="00066BC7" w:rsidP="00066BC7">
      <w:pPr>
        <w:rPr>
          <w:color w:val="000000"/>
          <w:sz w:val="22"/>
          <w:szCs w:val="22"/>
          <w:shd w:val="clear" w:color="auto" w:fill="FFFFFF"/>
        </w:rPr>
      </w:pPr>
      <w:r w:rsidRPr="00FC439B">
        <w:rPr>
          <w:sz w:val="22"/>
          <w:szCs w:val="22"/>
          <w:shd w:val="clear" w:color="auto" w:fill="FFFFFF"/>
        </w:rPr>
        <w:t>This judgment was handed down electronically by circulation to the parties’ legal representatives by email. The date and time for</w:t>
      </w:r>
      <w:r w:rsidR="00034691" w:rsidRPr="00FC439B">
        <w:rPr>
          <w:sz w:val="22"/>
          <w:szCs w:val="22"/>
          <w:shd w:val="clear" w:color="auto" w:fill="FFFFFF"/>
        </w:rPr>
        <w:t xml:space="preserve"> hand-down is deemed to be 12h00 on 14 March </w:t>
      </w:r>
      <w:r w:rsidRPr="00FC439B">
        <w:rPr>
          <w:color w:val="000000"/>
          <w:sz w:val="22"/>
          <w:szCs w:val="22"/>
          <w:shd w:val="clear" w:color="auto" w:fill="FFFFFF"/>
        </w:rPr>
        <w:t>202</w:t>
      </w:r>
      <w:r w:rsidR="00760A17" w:rsidRPr="00FC439B">
        <w:rPr>
          <w:color w:val="000000"/>
          <w:sz w:val="22"/>
          <w:szCs w:val="22"/>
          <w:shd w:val="clear" w:color="auto" w:fill="FFFFFF"/>
        </w:rPr>
        <w:t>3</w:t>
      </w:r>
    </w:p>
    <w:p w14:paraId="7EE3612E" w14:textId="4A6EBC8A" w:rsidR="000B2F67" w:rsidRDefault="000B2F67" w:rsidP="00066BC7">
      <w:pPr>
        <w:rPr>
          <w:color w:val="000000"/>
          <w:sz w:val="22"/>
          <w:szCs w:val="22"/>
          <w:shd w:val="clear" w:color="auto" w:fill="FFFFFF"/>
        </w:rPr>
      </w:pPr>
    </w:p>
    <w:p w14:paraId="1543DF70" w14:textId="77777777" w:rsidR="000B2F67" w:rsidRPr="00FC439B" w:rsidRDefault="000B2F67" w:rsidP="00066BC7">
      <w:pPr>
        <w:rPr>
          <w:rFonts w:ascii="Times" w:hAnsi="Times"/>
          <w:color w:val="000000"/>
          <w:sz w:val="22"/>
          <w:szCs w:val="22"/>
        </w:rPr>
      </w:pPr>
    </w:p>
    <w:p w14:paraId="4FB5AF5E" w14:textId="398E094F" w:rsidR="00066BC7" w:rsidRPr="00F73C09" w:rsidRDefault="00066BC7" w:rsidP="00066BC7">
      <w:pPr>
        <w:pStyle w:val="Parties"/>
        <w:tabs>
          <w:tab w:val="center" w:pos="4111"/>
        </w:tabs>
      </w:pPr>
      <w:r w:rsidRPr="00F73C09">
        <w:tab/>
      </w:r>
    </w:p>
    <w:p w14:paraId="7B0F6119" w14:textId="365725F6" w:rsidR="00687D58" w:rsidRPr="000B2F67" w:rsidRDefault="00066BC7" w:rsidP="000B2F67">
      <w:pPr>
        <w:pStyle w:val="TramLines"/>
      </w:pPr>
      <w:r w:rsidRPr="00F73C09">
        <w:t>JUDGMENT</w:t>
      </w:r>
    </w:p>
    <w:p w14:paraId="0C86B925" w14:textId="77777777" w:rsidR="000B2F67" w:rsidRDefault="000B2F67" w:rsidP="00A714B4">
      <w:pPr>
        <w:rPr>
          <w:sz w:val="22"/>
          <w:szCs w:val="22"/>
        </w:rPr>
      </w:pPr>
    </w:p>
    <w:p w14:paraId="305AE89C" w14:textId="2BEA7036" w:rsidR="000B2F67" w:rsidRDefault="000B2F67" w:rsidP="00A714B4">
      <w:pPr>
        <w:rPr>
          <w:sz w:val="22"/>
          <w:szCs w:val="22"/>
        </w:rPr>
      </w:pPr>
    </w:p>
    <w:p w14:paraId="34CF3640" w14:textId="32936008" w:rsidR="000B2F67" w:rsidRPr="00B359E2" w:rsidRDefault="00B359E2" w:rsidP="00A714B4">
      <w:pPr>
        <w:rPr>
          <w:b/>
          <w:sz w:val="22"/>
          <w:szCs w:val="22"/>
        </w:rPr>
      </w:pPr>
      <w:r w:rsidRPr="00B359E2">
        <w:rPr>
          <w:b/>
          <w:sz w:val="22"/>
          <w:szCs w:val="22"/>
        </w:rPr>
        <w:lastRenderedPageBreak/>
        <w:t>Summary:</w:t>
      </w:r>
    </w:p>
    <w:p w14:paraId="5AD7EFF7" w14:textId="77777777" w:rsidR="00B359E2" w:rsidRPr="00B359E2" w:rsidRDefault="00B359E2" w:rsidP="00A714B4">
      <w:pPr>
        <w:rPr>
          <w:b/>
          <w:sz w:val="22"/>
          <w:szCs w:val="22"/>
        </w:rPr>
      </w:pPr>
    </w:p>
    <w:p w14:paraId="33C2FCA8" w14:textId="6799A2D4" w:rsidR="00687D58" w:rsidRPr="00B359E2" w:rsidRDefault="009F4B26" w:rsidP="00A714B4">
      <w:pPr>
        <w:rPr>
          <w:b/>
          <w:sz w:val="22"/>
          <w:szCs w:val="22"/>
        </w:rPr>
      </w:pPr>
      <w:r w:rsidRPr="00B359E2">
        <w:rPr>
          <w:b/>
          <w:sz w:val="22"/>
          <w:szCs w:val="22"/>
        </w:rPr>
        <w:t>A</w:t>
      </w:r>
      <w:r w:rsidR="00687D58" w:rsidRPr="00B359E2">
        <w:rPr>
          <w:b/>
          <w:sz w:val="22"/>
          <w:szCs w:val="22"/>
        </w:rPr>
        <w:t xml:space="preserve"> Court can, as upper guardian of all children and in the best interests of a child, grant joint guardianship without finding that the existing guardian is unsuitable.</w:t>
      </w:r>
    </w:p>
    <w:p w14:paraId="562C0F02" w14:textId="77777777" w:rsidR="00690C2E" w:rsidRPr="00B359E2" w:rsidRDefault="00690C2E" w:rsidP="00A714B4">
      <w:pPr>
        <w:rPr>
          <w:b/>
          <w:sz w:val="22"/>
          <w:szCs w:val="22"/>
        </w:rPr>
      </w:pPr>
    </w:p>
    <w:p w14:paraId="7EF6301A" w14:textId="5E55C96E" w:rsidR="00687D58" w:rsidRPr="00B359E2" w:rsidRDefault="00687D58" w:rsidP="00A714B4">
      <w:pPr>
        <w:rPr>
          <w:b/>
          <w:sz w:val="22"/>
          <w:szCs w:val="22"/>
        </w:rPr>
      </w:pPr>
      <w:r w:rsidRPr="00B359E2">
        <w:rPr>
          <w:b/>
          <w:sz w:val="22"/>
          <w:szCs w:val="22"/>
        </w:rPr>
        <w:t xml:space="preserve">The Court found that the absence of a biological link with a child is not a bar to an </w:t>
      </w:r>
      <w:r w:rsidR="00690C2E" w:rsidRPr="00B359E2">
        <w:rPr>
          <w:b/>
          <w:sz w:val="22"/>
          <w:szCs w:val="22"/>
        </w:rPr>
        <w:t>application in terms of section</w:t>
      </w:r>
      <w:r w:rsidRPr="00B359E2">
        <w:rPr>
          <w:b/>
          <w:sz w:val="22"/>
          <w:szCs w:val="22"/>
        </w:rPr>
        <w:t xml:space="preserve"> 23 of the Children’s Act subject of course to the best interests of the child standard</w:t>
      </w:r>
      <w:r w:rsidR="00690C2E" w:rsidRPr="00B359E2">
        <w:rPr>
          <w:b/>
          <w:sz w:val="22"/>
          <w:szCs w:val="22"/>
        </w:rPr>
        <w:t>. The Court held, contrary to the Court below, that the Appellant had an interest as contemplated in Section 23 of the Children’s Act and had standing to apply for co-guardi</w:t>
      </w:r>
      <w:r w:rsidR="00B359E2">
        <w:rPr>
          <w:b/>
          <w:sz w:val="22"/>
          <w:szCs w:val="22"/>
        </w:rPr>
        <w:t>anship in terms of section 24</w:t>
      </w:r>
      <w:r w:rsidR="00690C2E" w:rsidRPr="00B359E2">
        <w:rPr>
          <w:b/>
          <w:sz w:val="22"/>
          <w:szCs w:val="22"/>
        </w:rPr>
        <w:t xml:space="preserve"> of the Children’s Act.</w:t>
      </w:r>
    </w:p>
    <w:p w14:paraId="371F751F" w14:textId="5D613F3A" w:rsidR="00687D58" w:rsidRPr="00B359E2" w:rsidRDefault="00687D58" w:rsidP="00A714B4">
      <w:pPr>
        <w:rPr>
          <w:b/>
          <w:sz w:val="22"/>
          <w:szCs w:val="22"/>
        </w:rPr>
      </w:pPr>
    </w:p>
    <w:p w14:paraId="6E6FACBB" w14:textId="77777777" w:rsidR="00687D58" w:rsidRPr="00B359E2" w:rsidRDefault="00687D58" w:rsidP="00687D58">
      <w:pPr>
        <w:rPr>
          <w:rFonts w:cs="Arial"/>
          <w:b/>
          <w:bCs/>
          <w:sz w:val="22"/>
          <w:szCs w:val="22"/>
        </w:rPr>
      </w:pPr>
      <w:r w:rsidRPr="00B359E2">
        <w:rPr>
          <w:rFonts w:cs="Arial"/>
          <w:b/>
          <w:sz w:val="22"/>
          <w:szCs w:val="22"/>
        </w:rPr>
        <w:t xml:space="preserve">The Court restated the principle that </w:t>
      </w:r>
      <w:r w:rsidRPr="00B359E2">
        <w:rPr>
          <w:rFonts w:cs="Arial"/>
          <w:b/>
          <w:bCs/>
          <w:sz w:val="22"/>
          <w:szCs w:val="22"/>
        </w:rPr>
        <w:t>where the welfare of a minor is at stake, a Court should be very slow to determine the facts by way of the usual opposed motion approach. That approach is not appropriate if it leaves serious disputed issues of fact relevant to the child's welfare unresolved.</w:t>
      </w:r>
    </w:p>
    <w:p w14:paraId="76C3886E" w14:textId="77777777" w:rsidR="00687D58" w:rsidRPr="00687D58" w:rsidRDefault="00687D58" w:rsidP="00A714B4">
      <w:pPr>
        <w:rPr>
          <w:b/>
          <w:sz w:val="22"/>
          <w:szCs w:val="22"/>
        </w:rPr>
      </w:pPr>
    </w:p>
    <w:p w14:paraId="3BFF0D56" w14:textId="6D6D7B70" w:rsidR="00687D58" w:rsidRDefault="00687D58" w:rsidP="00A714B4"/>
    <w:p w14:paraId="1369D4EA" w14:textId="27AE94FB" w:rsidR="00066BC7" w:rsidRPr="00F73C09" w:rsidRDefault="00066BC7" w:rsidP="00A714B4">
      <w:pPr>
        <w:rPr>
          <w:b/>
        </w:rPr>
      </w:pPr>
      <w:r w:rsidRPr="00F73C09">
        <w:rPr>
          <w:b/>
          <w:bCs/>
        </w:rPr>
        <w:t>INGRID OPPERMAN J</w:t>
      </w:r>
      <w:r w:rsidR="005F108D">
        <w:rPr>
          <w:b/>
          <w:bCs/>
        </w:rPr>
        <w:t xml:space="preserve"> (with whom Makume J and Wilson J agree)</w:t>
      </w:r>
    </w:p>
    <w:p w14:paraId="5E19C87B" w14:textId="77777777" w:rsidR="00066BC7" w:rsidRPr="00F73C09" w:rsidRDefault="00066BC7" w:rsidP="00A714B4">
      <w:pPr>
        <w:pStyle w:val="Heading1"/>
      </w:pPr>
      <w:r w:rsidRPr="00F73C09">
        <w:t xml:space="preserve">Introduction </w:t>
      </w:r>
    </w:p>
    <w:p w14:paraId="6149E127" w14:textId="5E991978" w:rsidR="00071171" w:rsidRDefault="00553B27" w:rsidP="00A714B4">
      <w:pPr>
        <w:pStyle w:val="1"/>
        <w:rPr>
          <w:lang w:eastAsia="x-none"/>
        </w:rPr>
      </w:pPr>
      <w:r>
        <w:rPr>
          <w:lang w:eastAsia="x-none"/>
        </w:rPr>
        <w:t xml:space="preserve">This is an appeal against the whole of the judgment </w:t>
      </w:r>
      <w:r w:rsidR="004D4265">
        <w:rPr>
          <w:lang w:eastAsia="x-none"/>
        </w:rPr>
        <w:t>of</w:t>
      </w:r>
      <w:r>
        <w:rPr>
          <w:lang w:eastAsia="x-none"/>
        </w:rPr>
        <w:t xml:space="preserve"> Fisher </w:t>
      </w:r>
      <w:r w:rsidR="003C6270">
        <w:rPr>
          <w:lang w:eastAsia="x-none"/>
        </w:rPr>
        <w:t xml:space="preserve">J </w:t>
      </w:r>
      <w:r>
        <w:rPr>
          <w:lang w:eastAsia="x-none"/>
        </w:rPr>
        <w:t>(</w:t>
      </w:r>
      <w:r w:rsidRPr="007E1369">
        <w:rPr>
          <w:i/>
          <w:iCs w:val="0"/>
          <w:lang w:eastAsia="x-none"/>
        </w:rPr>
        <w:t>the Court</w:t>
      </w:r>
      <w:r>
        <w:rPr>
          <w:lang w:eastAsia="x-none"/>
        </w:rPr>
        <w:t xml:space="preserve">) </w:t>
      </w:r>
      <w:r w:rsidR="00034691">
        <w:rPr>
          <w:lang w:eastAsia="x-none"/>
        </w:rPr>
        <w:t xml:space="preserve">delivered </w:t>
      </w:r>
      <w:r>
        <w:rPr>
          <w:lang w:eastAsia="x-none"/>
        </w:rPr>
        <w:t xml:space="preserve">on 16 May 2022. The appeal is with the leave of the </w:t>
      </w:r>
      <w:r w:rsidRPr="00445030">
        <w:rPr>
          <w:lang w:eastAsia="x-none"/>
        </w:rPr>
        <w:t>Court</w:t>
      </w:r>
      <w:r>
        <w:rPr>
          <w:lang w:eastAsia="x-none"/>
        </w:rPr>
        <w:t>.</w:t>
      </w:r>
    </w:p>
    <w:p w14:paraId="18220D2F" w14:textId="2EF29259" w:rsidR="00553B27" w:rsidRDefault="00553B27" w:rsidP="00A714B4">
      <w:pPr>
        <w:pStyle w:val="1"/>
        <w:rPr>
          <w:lang w:eastAsia="x-none"/>
        </w:rPr>
      </w:pPr>
      <w:r>
        <w:rPr>
          <w:lang w:eastAsia="x-none"/>
        </w:rPr>
        <w:t>On 1 February 2023, and after the hearing of th</w:t>
      </w:r>
      <w:r w:rsidR="007E1369">
        <w:rPr>
          <w:lang w:eastAsia="x-none"/>
        </w:rPr>
        <w:t>is</w:t>
      </w:r>
      <w:r>
        <w:rPr>
          <w:lang w:eastAsia="x-none"/>
        </w:rPr>
        <w:t xml:space="preserve"> appeal, we granted the following order:</w:t>
      </w:r>
    </w:p>
    <w:p w14:paraId="692D16BC" w14:textId="5242AA3D" w:rsidR="007E1369" w:rsidRPr="003C6270" w:rsidRDefault="007E1369" w:rsidP="003C6270">
      <w:pPr>
        <w:pStyle w:val="2"/>
        <w:spacing w:line="360" w:lineRule="auto"/>
        <w:rPr>
          <w:sz w:val="22"/>
        </w:rPr>
      </w:pPr>
      <w:r w:rsidRPr="003C6270">
        <w:rPr>
          <w:sz w:val="22"/>
        </w:rPr>
        <w:t>The appeal is upheld.</w:t>
      </w:r>
    </w:p>
    <w:p w14:paraId="01CE0ACF" w14:textId="58E935F0" w:rsidR="007E1369" w:rsidRPr="003C6270" w:rsidRDefault="007E1369" w:rsidP="003C6270">
      <w:pPr>
        <w:pStyle w:val="2"/>
        <w:tabs>
          <w:tab w:val="clear" w:pos="1701"/>
          <w:tab w:val="left" w:pos="1678"/>
        </w:tabs>
        <w:spacing w:line="360" w:lineRule="auto"/>
        <w:rPr>
          <w:sz w:val="22"/>
        </w:rPr>
      </w:pPr>
      <w:r w:rsidRPr="003C6270">
        <w:rPr>
          <w:rFonts w:cs="Arial"/>
          <w:spacing w:val="-3"/>
          <w:sz w:val="22"/>
        </w:rPr>
        <w:t xml:space="preserve">The order of the court </w:t>
      </w:r>
      <w:r w:rsidRPr="003C6270">
        <w:rPr>
          <w:rFonts w:cs="Arial"/>
          <w:i/>
          <w:spacing w:val="-3"/>
          <w:sz w:val="22"/>
        </w:rPr>
        <w:t>a quo</w:t>
      </w:r>
      <w:r w:rsidRPr="003C6270">
        <w:rPr>
          <w:rFonts w:cs="Arial"/>
          <w:spacing w:val="-3"/>
          <w:sz w:val="22"/>
        </w:rPr>
        <w:t xml:space="preserve"> is set aside.</w:t>
      </w:r>
    </w:p>
    <w:p w14:paraId="588158E0" w14:textId="17C9543E" w:rsidR="007E1369" w:rsidRPr="003C6270" w:rsidRDefault="007E1369" w:rsidP="003C6270">
      <w:pPr>
        <w:pStyle w:val="2"/>
        <w:tabs>
          <w:tab w:val="clear" w:pos="1701"/>
          <w:tab w:val="left" w:pos="1678"/>
        </w:tabs>
        <w:spacing w:line="360" w:lineRule="auto"/>
        <w:rPr>
          <w:sz w:val="22"/>
        </w:rPr>
      </w:pPr>
      <w:r w:rsidRPr="003C6270">
        <w:rPr>
          <w:rFonts w:cs="Arial"/>
          <w:spacing w:val="-3"/>
          <w:sz w:val="22"/>
        </w:rPr>
        <w:t xml:space="preserve">Lynette Roux, a clinical psychologist, or, in the event of Lynette Roux not being available, another suitably qualified and experienced clinical psychologist selected by the appellant,  is appointed as expert (the expert) to conduct a thorough investigation of the parties, the minor children B and D, including but not limited to, doing a psychometric assessment, and providing a written recommendation as to whether it would be in the best interests of B, that the Appellant be </w:t>
      </w:r>
      <w:r w:rsidRPr="003C6270">
        <w:rPr>
          <w:rFonts w:cs="Arial"/>
          <w:spacing w:val="-3"/>
          <w:sz w:val="22"/>
          <w:lang w:val="en-ZA"/>
        </w:rPr>
        <w:t xml:space="preserve">granted rights of contact and care in respect of  B in terms of section 23 of the Children’s Act, 38 of 2005 </w:t>
      </w:r>
      <w:r w:rsidRPr="003C6270">
        <w:rPr>
          <w:rFonts w:cs="Arial"/>
          <w:spacing w:val="-3"/>
          <w:sz w:val="22"/>
        </w:rPr>
        <w:t>and if so, what contact arrangements between the Appellant and B, would be in B’s best interests.</w:t>
      </w:r>
    </w:p>
    <w:p w14:paraId="753B739F" w14:textId="16B61D58" w:rsidR="007E1369" w:rsidRPr="003C6270" w:rsidRDefault="007E1369" w:rsidP="003C6270">
      <w:pPr>
        <w:pStyle w:val="2"/>
        <w:tabs>
          <w:tab w:val="clear" w:pos="1701"/>
          <w:tab w:val="left" w:pos="1678"/>
        </w:tabs>
        <w:spacing w:line="360" w:lineRule="auto"/>
        <w:rPr>
          <w:sz w:val="22"/>
        </w:rPr>
      </w:pPr>
      <w:r w:rsidRPr="003C6270">
        <w:rPr>
          <w:rFonts w:cs="Arial"/>
          <w:spacing w:val="-3"/>
          <w:sz w:val="22"/>
        </w:rPr>
        <w:t>The costs occasioned by the investigation conducted and written recommendation furnished by th</w:t>
      </w:r>
      <w:r w:rsidR="00034691">
        <w:rPr>
          <w:rFonts w:cs="Arial"/>
          <w:spacing w:val="-3"/>
          <w:sz w:val="22"/>
        </w:rPr>
        <w:t>e expert, shall be paid by the A</w:t>
      </w:r>
      <w:r w:rsidRPr="003C6270">
        <w:rPr>
          <w:rFonts w:cs="Arial"/>
          <w:spacing w:val="-3"/>
          <w:sz w:val="22"/>
        </w:rPr>
        <w:t>ppellant.</w:t>
      </w:r>
    </w:p>
    <w:p w14:paraId="04CFA156" w14:textId="23DF847C" w:rsidR="007E1369" w:rsidRPr="003C6270" w:rsidRDefault="007E1369" w:rsidP="003C6270">
      <w:pPr>
        <w:pStyle w:val="2"/>
        <w:tabs>
          <w:tab w:val="clear" w:pos="1701"/>
          <w:tab w:val="left" w:pos="1678"/>
        </w:tabs>
        <w:spacing w:line="360" w:lineRule="auto"/>
        <w:rPr>
          <w:sz w:val="22"/>
        </w:rPr>
      </w:pPr>
      <w:r w:rsidRPr="003C6270">
        <w:rPr>
          <w:rFonts w:cs="Arial"/>
          <w:sz w:val="22"/>
        </w:rPr>
        <w:t xml:space="preserve">The relief set forth in terms of Part B of the Appellant’s application, is postponed </w:t>
      </w:r>
      <w:r w:rsidRPr="003C6270">
        <w:rPr>
          <w:rFonts w:cs="Arial"/>
          <w:i/>
          <w:sz w:val="22"/>
        </w:rPr>
        <w:t>sine die</w:t>
      </w:r>
      <w:r w:rsidRPr="003C6270">
        <w:rPr>
          <w:rFonts w:cs="Arial"/>
          <w:sz w:val="22"/>
        </w:rPr>
        <w:t>.</w:t>
      </w:r>
    </w:p>
    <w:p w14:paraId="70E7BC83" w14:textId="23DE43EB" w:rsidR="007E1369" w:rsidRPr="003C6270" w:rsidRDefault="007E1369" w:rsidP="003C6270">
      <w:pPr>
        <w:pStyle w:val="2"/>
        <w:tabs>
          <w:tab w:val="clear" w:pos="1701"/>
          <w:tab w:val="left" w:pos="1678"/>
        </w:tabs>
        <w:spacing w:line="360" w:lineRule="auto"/>
        <w:rPr>
          <w:sz w:val="22"/>
        </w:rPr>
      </w:pPr>
      <w:r w:rsidRPr="003C6270">
        <w:rPr>
          <w:rFonts w:cs="Arial"/>
          <w:spacing w:val="-3"/>
          <w:sz w:val="22"/>
          <w:lang w:val="en-ZA"/>
        </w:rPr>
        <w:lastRenderedPageBreak/>
        <w:t>Pending the finalization of the investigation contemplated in paragraph 3 hereof, the Appellant shall enjoy the following contact with B in terms of section 23 of the Act:-</w:t>
      </w:r>
    </w:p>
    <w:p w14:paraId="0537DBAA" w14:textId="4D6010AC" w:rsidR="007E1369" w:rsidRPr="003C6270" w:rsidRDefault="007E1369" w:rsidP="003C6270">
      <w:pPr>
        <w:pStyle w:val="2"/>
        <w:numPr>
          <w:ilvl w:val="1"/>
          <w:numId w:val="18"/>
        </w:numPr>
        <w:tabs>
          <w:tab w:val="left" w:pos="1678"/>
        </w:tabs>
        <w:spacing w:line="360" w:lineRule="auto"/>
        <w:ind w:left="2268"/>
        <w:rPr>
          <w:sz w:val="22"/>
        </w:rPr>
      </w:pPr>
      <w:r w:rsidRPr="003C6270">
        <w:rPr>
          <w:rFonts w:cs="Arial"/>
          <w:spacing w:val="-3"/>
          <w:sz w:val="22"/>
          <w:lang w:val="en-ZA"/>
        </w:rPr>
        <w:t>every alternate Saturday from 08h00 to 17h00, commencing on Saturday 4 February 2023;</w:t>
      </w:r>
    </w:p>
    <w:p w14:paraId="4AF2B5CA" w14:textId="1F1EE00A" w:rsidR="007E1369" w:rsidRPr="003C6270" w:rsidRDefault="007E1369" w:rsidP="003C6270">
      <w:pPr>
        <w:pStyle w:val="2"/>
        <w:numPr>
          <w:ilvl w:val="1"/>
          <w:numId w:val="18"/>
        </w:numPr>
        <w:tabs>
          <w:tab w:val="left" w:pos="1678"/>
        </w:tabs>
        <w:spacing w:line="360" w:lineRule="auto"/>
        <w:ind w:left="2268"/>
        <w:rPr>
          <w:sz w:val="22"/>
        </w:rPr>
      </w:pPr>
      <w:r w:rsidRPr="003C6270">
        <w:rPr>
          <w:rFonts w:cs="Arial"/>
          <w:spacing w:val="-3"/>
          <w:sz w:val="22"/>
          <w:lang w:val="en-ZA"/>
        </w:rPr>
        <w:t>reasonable electronic and telephonic contact on a Monday, Wednesday and Friday between 17h00 and 19h00, commencing on Friday 3 February 2023;</w:t>
      </w:r>
    </w:p>
    <w:p w14:paraId="5C34E697" w14:textId="71CFFDD1" w:rsidR="007E1369" w:rsidRPr="003C6270" w:rsidRDefault="007E1369" w:rsidP="003C6270">
      <w:pPr>
        <w:pStyle w:val="2"/>
        <w:numPr>
          <w:ilvl w:val="1"/>
          <w:numId w:val="18"/>
        </w:numPr>
        <w:tabs>
          <w:tab w:val="left" w:pos="1678"/>
        </w:tabs>
        <w:spacing w:line="360" w:lineRule="auto"/>
        <w:ind w:left="2268"/>
        <w:rPr>
          <w:sz w:val="22"/>
        </w:rPr>
      </w:pPr>
      <w:r w:rsidRPr="003C6270">
        <w:rPr>
          <w:rFonts w:cs="Arial"/>
          <w:spacing w:val="-3"/>
          <w:sz w:val="22"/>
          <w:lang w:val="en-ZA"/>
        </w:rPr>
        <w:t>on B’s birthday for at least three (3) hours in the afternoon, and where the B’s birthday falls on a weekend, from 09h00 to 13h00, unless his birthday falls on a day referred to in paragraph 6 a. hereof;</w:t>
      </w:r>
    </w:p>
    <w:p w14:paraId="747F1162" w14:textId="5A2497B9" w:rsidR="007E1369" w:rsidRPr="003C6270" w:rsidRDefault="007E1369" w:rsidP="003C6270">
      <w:pPr>
        <w:pStyle w:val="2"/>
        <w:numPr>
          <w:ilvl w:val="1"/>
          <w:numId w:val="18"/>
        </w:numPr>
        <w:tabs>
          <w:tab w:val="left" w:pos="1678"/>
        </w:tabs>
        <w:spacing w:line="360" w:lineRule="auto"/>
        <w:ind w:left="2268"/>
        <w:rPr>
          <w:sz w:val="22"/>
        </w:rPr>
      </w:pPr>
      <w:r w:rsidRPr="003C6270">
        <w:rPr>
          <w:rFonts w:cs="Arial"/>
          <w:spacing w:val="-3"/>
          <w:sz w:val="22"/>
          <w:lang w:val="en-ZA"/>
        </w:rPr>
        <w:t>on the Appellant’s birthday for at least three (3) hours, and where his birthday falls on a weekend, from 09h00 to 13h00, unless his birthday falls on a day referred to in paragraph 6 a. hereof;</w:t>
      </w:r>
    </w:p>
    <w:p w14:paraId="49CAD755" w14:textId="2812CE46" w:rsidR="007E1369" w:rsidRPr="003C6270" w:rsidRDefault="007E1369" w:rsidP="003C6270">
      <w:pPr>
        <w:pStyle w:val="2"/>
        <w:numPr>
          <w:ilvl w:val="1"/>
          <w:numId w:val="18"/>
        </w:numPr>
        <w:tabs>
          <w:tab w:val="left" w:pos="1678"/>
        </w:tabs>
        <w:spacing w:line="360" w:lineRule="auto"/>
        <w:ind w:left="2268"/>
        <w:rPr>
          <w:sz w:val="22"/>
        </w:rPr>
      </w:pPr>
      <w:r w:rsidRPr="003C6270">
        <w:rPr>
          <w:rFonts w:cs="Arial"/>
          <w:spacing w:val="-3"/>
          <w:sz w:val="22"/>
          <w:lang w:val="en-ZA"/>
        </w:rPr>
        <w:t>on Father’s Day from 08h00 to 17h00 unless Father’s Day falls on weekend contemplated in paragraph 6 a. hereof;</w:t>
      </w:r>
      <w:r w:rsidR="00891869" w:rsidRPr="003C6270">
        <w:rPr>
          <w:rFonts w:cs="Arial"/>
          <w:spacing w:val="-3"/>
          <w:sz w:val="22"/>
          <w:lang w:val="en-ZA"/>
        </w:rPr>
        <w:t xml:space="preserve"> and</w:t>
      </w:r>
    </w:p>
    <w:p w14:paraId="05B3C61A" w14:textId="63BE37A7" w:rsidR="007E1369" w:rsidRPr="003C6270" w:rsidRDefault="007E1369" w:rsidP="003C6270">
      <w:pPr>
        <w:pStyle w:val="2"/>
        <w:numPr>
          <w:ilvl w:val="1"/>
          <w:numId w:val="18"/>
        </w:numPr>
        <w:tabs>
          <w:tab w:val="left" w:pos="1678"/>
        </w:tabs>
        <w:spacing w:line="360" w:lineRule="auto"/>
        <w:ind w:left="2268"/>
        <w:rPr>
          <w:sz w:val="22"/>
        </w:rPr>
      </w:pPr>
      <w:r w:rsidRPr="003C6270">
        <w:rPr>
          <w:rFonts w:cs="Arial"/>
          <w:spacing w:val="-3"/>
          <w:sz w:val="22"/>
          <w:lang w:val="en-ZA"/>
        </w:rPr>
        <w:t>Christmas Day for at least three (3) hours alternatively, on New Year’s Day for at least three (3) hours</w:t>
      </w:r>
      <w:r w:rsidR="00891869" w:rsidRPr="003C6270">
        <w:rPr>
          <w:rFonts w:cs="Arial"/>
          <w:spacing w:val="-3"/>
          <w:sz w:val="22"/>
          <w:lang w:val="en-ZA"/>
        </w:rPr>
        <w:t>.</w:t>
      </w:r>
    </w:p>
    <w:p w14:paraId="5538709A" w14:textId="40CF3370" w:rsidR="007E1369" w:rsidRPr="003C6270" w:rsidRDefault="007E1369" w:rsidP="003C6270">
      <w:pPr>
        <w:pStyle w:val="2"/>
        <w:spacing w:line="360" w:lineRule="auto"/>
        <w:rPr>
          <w:sz w:val="22"/>
        </w:rPr>
      </w:pPr>
      <w:r w:rsidRPr="003C6270">
        <w:rPr>
          <w:sz w:val="22"/>
        </w:rPr>
        <w:t>The Costs in respect of Part A of the Appellant’s application and the Costs of the Appeal will be dealt with in the judgment containing the reasons for this Order, which judgment is reserved.</w:t>
      </w:r>
    </w:p>
    <w:p w14:paraId="4E45EDD9" w14:textId="1AD34CFF" w:rsidR="00553B27" w:rsidRDefault="00553B27" w:rsidP="00A714B4">
      <w:pPr>
        <w:pStyle w:val="Quote"/>
      </w:pPr>
    </w:p>
    <w:p w14:paraId="0FCAE9FE" w14:textId="5CFBD027" w:rsidR="00553B27" w:rsidRDefault="004D4265" w:rsidP="00A714B4">
      <w:pPr>
        <w:pStyle w:val="1"/>
      </w:pPr>
      <w:r>
        <w:t>These are the reasons provided for i</w:t>
      </w:r>
      <w:r w:rsidR="00553B27">
        <w:t xml:space="preserve">n paragraph 7 of </w:t>
      </w:r>
      <w:r>
        <w:t>the</w:t>
      </w:r>
      <w:r w:rsidR="00553B27">
        <w:t xml:space="preserve"> </w:t>
      </w:r>
      <w:r w:rsidR="007E1369">
        <w:t>o</w:t>
      </w:r>
      <w:r w:rsidR="00553B27">
        <w:t>rder.</w:t>
      </w:r>
    </w:p>
    <w:p w14:paraId="2E071706" w14:textId="120DA356" w:rsidR="00553B27" w:rsidRPr="004D4265" w:rsidRDefault="00553B27" w:rsidP="00A714B4">
      <w:pPr>
        <w:pStyle w:val="Heading1"/>
      </w:pPr>
      <w:r>
        <w:t xml:space="preserve">Relief sought in the </w:t>
      </w:r>
      <w:r w:rsidRPr="00445030">
        <w:t xml:space="preserve">Court </w:t>
      </w:r>
      <w:r w:rsidR="004D4265">
        <w:t>below</w:t>
      </w:r>
    </w:p>
    <w:p w14:paraId="625C878E" w14:textId="1B8FF456" w:rsidR="00553B27" w:rsidRDefault="004621D4" w:rsidP="00A714B4">
      <w:pPr>
        <w:pStyle w:val="1"/>
      </w:pPr>
      <w:r>
        <w:t xml:space="preserve">In the application </w:t>
      </w:r>
      <w:r w:rsidR="00891869">
        <w:t xml:space="preserve">before </w:t>
      </w:r>
      <w:r>
        <w:t xml:space="preserve">the </w:t>
      </w:r>
      <w:r w:rsidRPr="00445030">
        <w:t>Court</w:t>
      </w:r>
      <w:r>
        <w:t xml:space="preserve">, the </w:t>
      </w:r>
      <w:r w:rsidR="004D4265">
        <w:t>A</w:t>
      </w:r>
      <w:r>
        <w:t xml:space="preserve">ppellant sought relief in two parts. In </w:t>
      </w:r>
      <w:r w:rsidR="007E1369">
        <w:t>P</w:t>
      </w:r>
      <w:r>
        <w:t>art A he requested that a clinical psychologist be appointed to conduct an assessment and provide a recommendation as to whether it would be in the best interests of the minor child, born on 5 December 2017 (</w:t>
      </w:r>
      <w:r w:rsidR="007E1369">
        <w:rPr>
          <w:i/>
          <w:iCs w:val="0"/>
        </w:rPr>
        <w:t>Brad</w:t>
      </w:r>
      <w:r w:rsidR="007E1369">
        <w:rPr>
          <w:rStyle w:val="FootnoteReference"/>
          <w:i/>
          <w:iCs w:val="0"/>
        </w:rPr>
        <w:footnoteReference w:id="1"/>
      </w:r>
      <w:r>
        <w:t xml:space="preserve">), that the </w:t>
      </w:r>
      <w:r w:rsidR="003C6270">
        <w:t>A</w:t>
      </w:r>
      <w:r>
        <w:t xml:space="preserve">ppellant be awarded rights of contact and care in terms of section 23 of the Children’s Act, 38 of </w:t>
      </w:r>
      <w:r>
        <w:lastRenderedPageBreak/>
        <w:t>2005, as amended (</w:t>
      </w:r>
      <w:r>
        <w:rPr>
          <w:i/>
          <w:iCs w:val="0"/>
        </w:rPr>
        <w:t>the Children’s Act)</w:t>
      </w:r>
      <w:r>
        <w:t xml:space="preserve">. Pending the finalisation of </w:t>
      </w:r>
      <w:r w:rsidR="007E1369">
        <w:t>P</w:t>
      </w:r>
      <w:r>
        <w:t xml:space="preserve">art B, the </w:t>
      </w:r>
      <w:r w:rsidR="003C6270">
        <w:t>A</w:t>
      </w:r>
      <w:r>
        <w:t>ppellant sought contact with B</w:t>
      </w:r>
      <w:r w:rsidR="007E1369">
        <w:t>rad</w:t>
      </w:r>
      <w:r>
        <w:t xml:space="preserve">. </w:t>
      </w:r>
    </w:p>
    <w:p w14:paraId="2074EA10" w14:textId="09C70C3D" w:rsidR="000B2F67" w:rsidRDefault="00891869" w:rsidP="00A714B4">
      <w:pPr>
        <w:pStyle w:val="1"/>
      </w:pPr>
      <w:r>
        <w:t>The relief which he sought provided that o</w:t>
      </w:r>
      <w:r w:rsidR="004621D4">
        <w:t xml:space="preserve">nce the nominated expert’s recommendation had been delivered, and the parties had supplemented their papers, the </w:t>
      </w:r>
      <w:r w:rsidR="003C6270">
        <w:t>A</w:t>
      </w:r>
      <w:r w:rsidR="004621D4">
        <w:t xml:space="preserve">ppellant, in </w:t>
      </w:r>
      <w:r w:rsidR="007E1369">
        <w:t>P</w:t>
      </w:r>
      <w:r w:rsidR="004621D4">
        <w:t xml:space="preserve">art B, </w:t>
      </w:r>
      <w:r>
        <w:t xml:space="preserve">would then </w:t>
      </w:r>
      <w:r w:rsidR="004621D4">
        <w:t>appl</w:t>
      </w:r>
      <w:r>
        <w:t>y</w:t>
      </w:r>
      <w:r w:rsidR="004621D4">
        <w:t xml:space="preserve"> for an order that he be granted rights of contact </w:t>
      </w:r>
      <w:r>
        <w:t xml:space="preserve">with </w:t>
      </w:r>
      <w:r w:rsidR="004621D4">
        <w:t>B</w:t>
      </w:r>
      <w:r w:rsidR="007E1369">
        <w:t>rad</w:t>
      </w:r>
      <w:r w:rsidR="001A4D24">
        <w:t>, specified contact with B</w:t>
      </w:r>
      <w:r w:rsidR="007E1369">
        <w:t>rad</w:t>
      </w:r>
      <w:r>
        <w:t>,</w:t>
      </w:r>
      <w:r w:rsidR="001A4D24">
        <w:t xml:space="preserve"> and joint guardianship</w:t>
      </w:r>
      <w:r>
        <w:t xml:space="preserve"> of Brad with the </w:t>
      </w:r>
      <w:r w:rsidR="003C6270">
        <w:t>R</w:t>
      </w:r>
      <w:r>
        <w:t>espondent, Brad’s mother</w:t>
      </w:r>
      <w:r w:rsidR="001A4D24">
        <w:t xml:space="preserve">. </w:t>
      </w:r>
    </w:p>
    <w:p w14:paraId="342D4073" w14:textId="77777777" w:rsidR="000B2F67" w:rsidRDefault="000B2F67" w:rsidP="000B2F67">
      <w:pPr>
        <w:pStyle w:val="1"/>
        <w:numPr>
          <w:ilvl w:val="0"/>
          <w:numId w:val="0"/>
        </w:numPr>
      </w:pPr>
    </w:p>
    <w:p w14:paraId="7C40D43B" w14:textId="2019FFBE" w:rsidR="001A4D24" w:rsidRPr="000B2F67" w:rsidRDefault="001A4D24" w:rsidP="000B2F67">
      <w:pPr>
        <w:pStyle w:val="1"/>
        <w:numPr>
          <w:ilvl w:val="0"/>
          <w:numId w:val="0"/>
        </w:numPr>
        <w:rPr>
          <w:b/>
        </w:rPr>
      </w:pPr>
      <w:r w:rsidRPr="000B2F67">
        <w:rPr>
          <w:b/>
        </w:rPr>
        <w:t>The common cause facts</w:t>
      </w:r>
    </w:p>
    <w:p w14:paraId="70E51AF4" w14:textId="27C8F42F" w:rsidR="005A505D" w:rsidRDefault="005A505D" w:rsidP="00A714B4">
      <w:pPr>
        <w:pStyle w:val="1"/>
      </w:pPr>
      <w:r>
        <w:t xml:space="preserve">The </w:t>
      </w:r>
      <w:r w:rsidR="002A090B">
        <w:t>A</w:t>
      </w:r>
      <w:r>
        <w:t>ppellant is a</w:t>
      </w:r>
      <w:r w:rsidR="003C6270">
        <w:t xml:space="preserve">bout </w:t>
      </w:r>
      <w:r w:rsidR="002A090B">
        <w:t>52</w:t>
      </w:r>
      <w:r>
        <w:t xml:space="preserve"> years of age. He has no </w:t>
      </w:r>
      <w:r w:rsidR="002A090B">
        <w:t xml:space="preserve">biological </w:t>
      </w:r>
      <w:r>
        <w:t xml:space="preserve">children. The </w:t>
      </w:r>
      <w:r w:rsidR="002A090B">
        <w:t>R</w:t>
      </w:r>
      <w:r>
        <w:t>espondent is</w:t>
      </w:r>
      <w:r w:rsidR="003C6270">
        <w:t xml:space="preserve"> about 31 </w:t>
      </w:r>
      <w:r>
        <w:t xml:space="preserve">years of age. She has two </w:t>
      </w:r>
      <w:r w:rsidR="002A090B">
        <w:t xml:space="preserve">biological </w:t>
      </w:r>
      <w:r>
        <w:t xml:space="preserve">sons, one </w:t>
      </w:r>
      <w:r w:rsidR="003C6270">
        <w:t xml:space="preserve">born on 5 December 2017 (currently 6) </w:t>
      </w:r>
      <w:r>
        <w:t xml:space="preserve">and the other </w:t>
      </w:r>
      <w:r w:rsidR="003C6270">
        <w:t xml:space="preserve">presently aged about 13. </w:t>
      </w:r>
      <w:r>
        <w:t xml:space="preserve"> </w:t>
      </w:r>
      <w:r w:rsidR="0041694D">
        <w:t xml:space="preserve">The </w:t>
      </w:r>
      <w:r w:rsidR="002A090B">
        <w:t>R</w:t>
      </w:r>
      <w:r w:rsidR="0041694D">
        <w:t>espondent’s older son (</w:t>
      </w:r>
      <w:r w:rsidR="0041694D" w:rsidRPr="007E1369">
        <w:rPr>
          <w:i/>
          <w:iCs w:val="0"/>
        </w:rPr>
        <w:t>Dennis</w:t>
      </w:r>
      <w:r w:rsidR="0041694D">
        <w:rPr>
          <w:rStyle w:val="FootnoteReference"/>
          <w:i/>
          <w:iCs w:val="0"/>
        </w:rPr>
        <w:footnoteReference w:id="2"/>
      </w:r>
      <w:r w:rsidR="0041694D">
        <w:t>), was born from a relationship which she had with a certain Chris</w:t>
      </w:r>
      <w:r w:rsidR="0041694D">
        <w:rPr>
          <w:rStyle w:val="FootnoteReference"/>
        </w:rPr>
        <w:footnoteReference w:id="3"/>
      </w:r>
      <w:r w:rsidR="0041694D">
        <w:t xml:space="preserve">. </w:t>
      </w:r>
      <w:r>
        <w:t xml:space="preserve">This matter was initiated by </w:t>
      </w:r>
      <w:r w:rsidR="002A090B">
        <w:t>the A</w:t>
      </w:r>
      <w:r>
        <w:t xml:space="preserve">ppellant due to the </w:t>
      </w:r>
      <w:r w:rsidR="002A090B">
        <w:t>R</w:t>
      </w:r>
      <w:r>
        <w:t xml:space="preserve">espondent having terminated </w:t>
      </w:r>
      <w:r w:rsidR="002A090B">
        <w:t>A</w:t>
      </w:r>
      <w:r>
        <w:t xml:space="preserve">ppellant’s contact with </w:t>
      </w:r>
      <w:r w:rsidR="004D4265">
        <w:t>Brad</w:t>
      </w:r>
      <w:r w:rsidR="0041694D">
        <w:t xml:space="preserve"> in circumstances that are more fully described below</w:t>
      </w:r>
      <w:r>
        <w:t xml:space="preserve">. </w:t>
      </w:r>
    </w:p>
    <w:p w14:paraId="231571E7" w14:textId="7138BAD7" w:rsidR="001A4D24" w:rsidRDefault="001A4D24" w:rsidP="00A714B4">
      <w:pPr>
        <w:pStyle w:val="1"/>
      </w:pPr>
      <w:r>
        <w:t xml:space="preserve">The parties met on the social media platform Tinder, </w:t>
      </w:r>
      <w:r w:rsidR="00891869">
        <w:t xml:space="preserve">also known as a dating site, which is where people invite others to contact them, </w:t>
      </w:r>
      <w:r>
        <w:t xml:space="preserve">when the </w:t>
      </w:r>
      <w:r w:rsidR="002A090B">
        <w:t>R</w:t>
      </w:r>
      <w:r>
        <w:t>espondent was pregnant with B</w:t>
      </w:r>
      <w:r w:rsidR="007E1369">
        <w:t>rad</w:t>
      </w:r>
      <w:r>
        <w:t xml:space="preserve"> from her relationship with another man, whose details are unknown to the </w:t>
      </w:r>
      <w:r w:rsidR="002A090B">
        <w:t>A</w:t>
      </w:r>
      <w:r>
        <w:t>ppellant and whose details have not been disclosed</w:t>
      </w:r>
      <w:r w:rsidR="007E1369">
        <w:t xml:space="preserve"> by the </w:t>
      </w:r>
      <w:r w:rsidR="002A090B">
        <w:t>R</w:t>
      </w:r>
      <w:r w:rsidR="007E1369">
        <w:t>espondent</w:t>
      </w:r>
      <w:r>
        <w:t xml:space="preserve"> in the</w:t>
      </w:r>
      <w:r w:rsidR="007E1369">
        <w:t>se</w:t>
      </w:r>
      <w:r>
        <w:t xml:space="preserve"> papers. </w:t>
      </w:r>
      <w:r w:rsidR="00891869">
        <w:t xml:space="preserve">By putting </w:t>
      </w:r>
      <w:r w:rsidR="005A505D">
        <w:t xml:space="preserve">themselves </w:t>
      </w:r>
      <w:r w:rsidR="00891869">
        <w:t xml:space="preserve">out there on Tinder the </w:t>
      </w:r>
      <w:r w:rsidR="005A505D">
        <w:t xml:space="preserve">parties invited other Tinder users to ask to contact them, and if they allowed contact they could then get in </w:t>
      </w:r>
      <w:r w:rsidR="005A505D">
        <w:lastRenderedPageBreak/>
        <w:t xml:space="preserve">touch. </w:t>
      </w:r>
      <w:r>
        <w:t xml:space="preserve">The </w:t>
      </w:r>
      <w:r w:rsidR="002A090B">
        <w:t>R</w:t>
      </w:r>
      <w:r>
        <w:t xml:space="preserve">espondent did not immediately </w:t>
      </w:r>
      <w:r w:rsidR="00F668D4">
        <w:t>disclose</w:t>
      </w:r>
      <w:r>
        <w:t xml:space="preserve"> her pregnancy to the </w:t>
      </w:r>
      <w:r w:rsidR="002A090B">
        <w:t>A</w:t>
      </w:r>
      <w:r>
        <w:t>ppellant and this only emerged later</w:t>
      </w:r>
      <w:r w:rsidR="008E0A5D">
        <w:t xml:space="preserve"> once they had started a relationship</w:t>
      </w:r>
      <w:r>
        <w:t xml:space="preserve">. </w:t>
      </w:r>
    </w:p>
    <w:p w14:paraId="516ECA67" w14:textId="71AB8A61" w:rsidR="00690C2E" w:rsidRDefault="005A505D" w:rsidP="00A714B4">
      <w:pPr>
        <w:pStyle w:val="1"/>
      </w:pPr>
      <w:r>
        <w:t xml:space="preserve">The conduct of the </w:t>
      </w:r>
      <w:r w:rsidR="002A090B">
        <w:t>R</w:t>
      </w:r>
      <w:r>
        <w:t xml:space="preserve">espondent must be seen in the light of the conduct of </w:t>
      </w:r>
      <w:r w:rsidR="001A4D24">
        <w:t>B</w:t>
      </w:r>
      <w:r w:rsidR="007E1369">
        <w:t>rad</w:t>
      </w:r>
      <w:r w:rsidR="001A4D24">
        <w:t xml:space="preserve">’s biological father </w:t>
      </w:r>
      <w:r>
        <w:t xml:space="preserve">who </w:t>
      </w:r>
      <w:r w:rsidR="001A4D24">
        <w:t xml:space="preserve">has not attempted to acquire parental rights and </w:t>
      </w:r>
      <w:r w:rsidR="00F668D4">
        <w:t>responsibilities</w:t>
      </w:r>
      <w:r w:rsidR="001A4D24">
        <w:t xml:space="preserve"> in relation to B</w:t>
      </w:r>
      <w:r w:rsidR="007E1369">
        <w:t>rad</w:t>
      </w:r>
      <w:r w:rsidR="001A4D24">
        <w:t xml:space="preserve">, </w:t>
      </w:r>
      <w:r w:rsidR="008E0A5D">
        <w:t xml:space="preserve">has not </w:t>
      </w:r>
      <w:r w:rsidR="001A4D24">
        <w:t>shown any interest in B</w:t>
      </w:r>
      <w:r w:rsidR="007E1369">
        <w:t>rad</w:t>
      </w:r>
      <w:r w:rsidR="001A4D24">
        <w:t>, ha</w:t>
      </w:r>
      <w:r>
        <w:t>s</w:t>
      </w:r>
      <w:r w:rsidR="001A4D24">
        <w:t xml:space="preserve"> </w:t>
      </w:r>
      <w:r>
        <w:t xml:space="preserve">not had </w:t>
      </w:r>
      <w:r w:rsidR="001A4D24">
        <w:t xml:space="preserve">any contact with him </w:t>
      </w:r>
      <w:r w:rsidR="008E0A5D">
        <w:t>n</w:t>
      </w:r>
      <w:r w:rsidR="001A4D24">
        <w:t xml:space="preserve">or made any contribution to </w:t>
      </w:r>
      <w:r w:rsidR="007E1369">
        <w:t>his</w:t>
      </w:r>
      <w:r w:rsidR="001A4D24">
        <w:t xml:space="preserve"> maintenance. During December 2018, when B</w:t>
      </w:r>
      <w:r w:rsidR="007E1369">
        <w:t>rad</w:t>
      </w:r>
      <w:r w:rsidR="001A4D24">
        <w:t xml:space="preserve"> was approximately one year old, the </w:t>
      </w:r>
      <w:r w:rsidR="002A090B">
        <w:t>A</w:t>
      </w:r>
      <w:r w:rsidR="001A4D24">
        <w:t xml:space="preserve">ppellant and the </w:t>
      </w:r>
      <w:r w:rsidR="002A090B">
        <w:t>R</w:t>
      </w:r>
      <w:r w:rsidR="001A4D24">
        <w:t>espondent moved in together. The parties, B</w:t>
      </w:r>
      <w:r w:rsidR="007E1369">
        <w:t>rad</w:t>
      </w:r>
      <w:r w:rsidR="001A4D24">
        <w:t xml:space="preserve"> and his older half-</w:t>
      </w:r>
      <w:r w:rsidR="00F668D4">
        <w:t>brother</w:t>
      </w:r>
      <w:r w:rsidR="001A4D24">
        <w:t xml:space="preserve"> D</w:t>
      </w:r>
      <w:r w:rsidR="007E1369">
        <w:t>ennis</w:t>
      </w:r>
      <w:r w:rsidR="001A4D24">
        <w:t xml:space="preserve">, then lived together as a family unit for </w:t>
      </w:r>
      <w:r w:rsidR="00B625FF">
        <w:t xml:space="preserve">approximately 2½ years. The </w:t>
      </w:r>
      <w:r w:rsidR="002A090B">
        <w:t>A</w:t>
      </w:r>
      <w:r w:rsidR="00B625FF">
        <w:t>ppellant and B</w:t>
      </w:r>
      <w:r w:rsidR="007E1369">
        <w:t>rad</w:t>
      </w:r>
      <w:r w:rsidR="00B625FF">
        <w:t xml:space="preserve"> formed a very strong bond</w:t>
      </w:r>
      <w:r w:rsidR="0041694D">
        <w:t xml:space="preserve">, which is hardly surprising as </w:t>
      </w:r>
      <w:r w:rsidR="002A090B">
        <w:t>A</w:t>
      </w:r>
      <w:r w:rsidR="0041694D">
        <w:t>ppellant was in a position analogous to that of a father before, during and after Brad’s birth</w:t>
      </w:r>
      <w:r w:rsidR="00B625FF">
        <w:t xml:space="preserve">. The </w:t>
      </w:r>
      <w:r w:rsidR="002A090B">
        <w:t>A</w:t>
      </w:r>
      <w:r w:rsidR="00B625FF">
        <w:t xml:space="preserve">ppellant and the </w:t>
      </w:r>
      <w:r w:rsidR="002A090B">
        <w:t>R</w:t>
      </w:r>
      <w:r w:rsidR="00B625FF">
        <w:t xml:space="preserve">espondent separated on 2 June 2021. After the parties separated, they agreed on an informal contact arrangement in terms of which the </w:t>
      </w:r>
      <w:r w:rsidR="002A090B">
        <w:t>R</w:t>
      </w:r>
      <w:r w:rsidR="00B625FF">
        <w:t xml:space="preserve">espondent allowed the </w:t>
      </w:r>
      <w:r w:rsidR="002A090B">
        <w:t>A</w:t>
      </w:r>
      <w:r w:rsidR="00B625FF">
        <w:t>ppellant regular contact with B</w:t>
      </w:r>
      <w:r w:rsidR="007E1369">
        <w:t>rad</w:t>
      </w:r>
      <w:r w:rsidR="00B625FF">
        <w:t xml:space="preserve"> which included that B</w:t>
      </w:r>
      <w:r w:rsidR="007E1369">
        <w:t>rad</w:t>
      </w:r>
      <w:r w:rsidR="00B625FF">
        <w:t xml:space="preserve"> could sleep over at the </w:t>
      </w:r>
      <w:r w:rsidR="002A090B">
        <w:t>A</w:t>
      </w:r>
      <w:r w:rsidR="00B625FF">
        <w:t>ppellant’s residence.</w:t>
      </w:r>
      <w:r w:rsidR="007E1369">
        <w:t xml:space="preserve"> This contact arrangement lasted for 9 months until </w:t>
      </w:r>
      <w:r w:rsidR="0041694D">
        <w:t xml:space="preserve">the </w:t>
      </w:r>
      <w:r w:rsidR="002A090B">
        <w:t>R</w:t>
      </w:r>
      <w:r w:rsidR="0041694D">
        <w:t>espondent revoked contact abruptly</w:t>
      </w:r>
      <w:r w:rsidR="00734EE3">
        <w:t>,</w:t>
      </w:r>
      <w:r w:rsidR="0041694D">
        <w:t xml:space="preserve"> a mere </w:t>
      </w:r>
      <w:r w:rsidR="007E1369">
        <w:t xml:space="preserve">2 weeks before the hearing </w:t>
      </w:r>
      <w:r w:rsidR="0041694D">
        <w:t xml:space="preserve">of the </w:t>
      </w:r>
      <w:r w:rsidR="002A090B">
        <w:t>A</w:t>
      </w:r>
      <w:r w:rsidR="0041694D">
        <w:t>ppel</w:t>
      </w:r>
      <w:r w:rsidR="00734EE3">
        <w:t>l</w:t>
      </w:r>
      <w:r w:rsidR="0041694D">
        <w:t xml:space="preserve">ant’s application </w:t>
      </w:r>
      <w:r w:rsidR="00034691">
        <w:t>in the C</w:t>
      </w:r>
      <w:r w:rsidR="007E1369">
        <w:t>ourt</w:t>
      </w:r>
      <w:r w:rsidR="00734EE3">
        <w:t xml:space="preserve"> below</w:t>
      </w:r>
      <w:r w:rsidR="0041694D">
        <w:t>.</w:t>
      </w:r>
    </w:p>
    <w:p w14:paraId="5CE8ABAB" w14:textId="77777777" w:rsidR="000B2F67" w:rsidRDefault="000B2F67" w:rsidP="000B2F67">
      <w:pPr>
        <w:pStyle w:val="1"/>
        <w:numPr>
          <w:ilvl w:val="0"/>
          <w:numId w:val="0"/>
        </w:numPr>
      </w:pPr>
    </w:p>
    <w:p w14:paraId="036ED13F" w14:textId="5F761E21" w:rsidR="00B625FF" w:rsidRPr="00690C2E" w:rsidRDefault="00B625FF" w:rsidP="00690C2E">
      <w:pPr>
        <w:pStyle w:val="1"/>
        <w:numPr>
          <w:ilvl w:val="0"/>
          <w:numId w:val="0"/>
        </w:numPr>
        <w:rPr>
          <w:b/>
        </w:rPr>
      </w:pPr>
      <w:r w:rsidRPr="00690C2E">
        <w:rPr>
          <w:b/>
        </w:rPr>
        <w:t xml:space="preserve">The papers which served before the Court </w:t>
      </w:r>
    </w:p>
    <w:p w14:paraId="4D368D51" w14:textId="2D8A51F8" w:rsidR="0089608E" w:rsidRDefault="0041694D" w:rsidP="00A714B4">
      <w:pPr>
        <w:pStyle w:val="1"/>
      </w:pPr>
      <w:r>
        <w:t>R</w:t>
      </w:r>
      <w:r w:rsidR="00B625FF">
        <w:t xml:space="preserve">espondent </w:t>
      </w:r>
      <w:r>
        <w:t xml:space="preserve">had </w:t>
      </w:r>
      <w:r w:rsidR="00B625FF">
        <w:t xml:space="preserve">opposed the application, </w:t>
      </w:r>
      <w:r>
        <w:t xml:space="preserve">seeking </w:t>
      </w:r>
      <w:r w:rsidR="00B625FF">
        <w:t xml:space="preserve">relief by way of a counter application. The effect of the relief sought </w:t>
      </w:r>
      <w:r>
        <w:t>in the counter application</w:t>
      </w:r>
      <w:r w:rsidR="006878A9">
        <w:t xml:space="preserve"> was to introduce a condition on the</w:t>
      </w:r>
      <w:r w:rsidR="00B625FF">
        <w:t xml:space="preserve"> assessment and recommendation by the nominated expert to </w:t>
      </w:r>
      <w:r w:rsidR="00F668D4">
        <w:t>determine</w:t>
      </w:r>
      <w:r w:rsidR="00B625FF">
        <w:t xml:space="preserve"> if it would be in B</w:t>
      </w:r>
      <w:r w:rsidR="007E1369">
        <w:t>rad</w:t>
      </w:r>
      <w:r w:rsidR="00B625FF">
        <w:t>’s best interest</w:t>
      </w:r>
      <w:r w:rsidR="007E1369">
        <w:t>s</w:t>
      </w:r>
      <w:r w:rsidR="00B625FF">
        <w:t xml:space="preserve"> that the </w:t>
      </w:r>
      <w:r w:rsidR="002A090B">
        <w:t>A</w:t>
      </w:r>
      <w:r w:rsidR="00B625FF">
        <w:t xml:space="preserve">ppellant be granted rights of contact or care in relation to him. The </w:t>
      </w:r>
      <w:r w:rsidR="006878A9">
        <w:t xml:space="preserve">condition which </w:t>
      </w:r>
      <w:r w:rsidR="002A090B">
        <w:t>the R</w:t>
      </w:r>
      <w:r w:rsidR="006878A9">
        <w:t xml:space="preserve">espondent required added on to the </w:t>
      </w:r>
      <w:r w:rsidR="00734EE3">
        <w:t xml:space="preserve">assessment by the </w:t>
      </w:r>
      <w:r w:rsidR="00B625FF">
        <w:t xml:space="preserve">nominated expert was </w:t>
      </w:r>
      <w:r w:rsidR="00734EE3">
        <w:t xml:space="preserve">that </w:t>
      </w:r>
      <w:r w:rsidR="00B625FF">
        <w:t>D</w:t>
      </w:r>
      <w:r w:rsidR="007E1369">
        <w:t>ennis</w:t>
      </w:r>
      <w:r w:rsidR="00B625FF">
        <w:t xml:space="preserve"> </w:t>
      </w:r>
      <w:r w:rsidR="00734EE3">
        <w:t xml:space="preserve">should </w:t>
      </w:r>
      <w:r w:rsidR="00B625FF">
        <w:t xml:space="preserve">be included in </w:t>
      </w:r>
      <w:r w:rsidR="00B625FF">
        <w:lastRenderedPageBreak/>
        <w:t xml:space="preserve">the </w:t>
      </w:r>
      <w:r w:rsidR="00F668D4">
        <w:t>assessment</w:t>
      </w:r>
      <w:r w:rsidR="00B625FF">
        <w:t xml:space="preserve"> </w:t>
      </w:r>
      <w:r w:rsidR="00734EE3">
        <w:t xml:space="preserve">process </w:t>
      </w:r>
      <w:r w:rsidR="00B625FF">
        <w:t>and that C</w:t>
      </w:r>
      <w:r w:rsidR="007E1369">
        <w:t>hris</w:t>
      </w:r>
      <w:r w:rsidR="00B625FF">
        <w:t xml:space="preserve"> also agree thereto</w:t>
      </w:r>
      <w:r w:rsidR="0089608E">
        <w:t>. C</w:t>
      </w:r>
      <w:r w:rsidR="007E1369">
        <w:t>hris</w:t>
      </w:r>
      <w:r w:rsidR="0089608E">
        <w:t xml:space="preserve"> gave his consent on 4 November 2021</w:t>
      </w:r>
      <w:r w:rsidR="002A090B">
        <w:t>.</w:t>
      </w:r>
      <w:r w:rsidR="002A090B">
        <w:rPr>
          <w:rStyle w:val="FootnoteReference"/>
        </w:rPr>
        <w:footnoteReference w:id="4"/>
      </w:r>
      <w:r w:rsidR="0089608E">
        <w:t xml:space="preserve"> </w:t>
      </w:r>
    </w:p>
    <w:p w14:paraId="3B355FAD" w14:textId="1715C0AE" w:rsidR="00B625FF" w:rsidRDefault="0089608E" w:rsidP="00A714B4">
      <w:pPr>
        <w:pStyle w:val="1"/>
      </w:pPr>
      <w:r>
        <w:t xml:space="preserve">Shortly before the hearing in the </w:t>
      </w:r>
      <w:r w:rsidRPr="00445030">
        <w:t>Court</w:t>
      </w:r>
      <w:r w:rsidR="00734EE3">
        <w:t xml:space="preserve"> below</w:t>
      </w:r>
      <w:r>
        <w:t xml:space="preserve">, the </w:t>
      </w:r>
      <w:r w:rsidR="002A090B">
        <w:t>R</w:t>
      </w:r>
      <w:r>
        <w:t xml:space="preserve">espondent unilaterally revoked the informal contact arrangement and </w:t>
      </w:r>
      <w:r w:rsidR="00F668D4">
        <w:t>refused</w:t>
      </w:r>
      <w:r>
        <w:t xml:space="preserve"> to co</w:t>
      </w:r>
      <w:r w:rsidR="003C6270">
        <w:t>-</w:t>
      </w:r>
      <w:r>
        <w:t xml:space="preserve">operate in the appointment of the nominated expert. </w:t>
      </w:r>
      <w:r w:rsidR="007E1369">
        <w:t xml:space="preserve">She </w:t>
      </w:r>
      <w:r>
        <w:t xml:space="preserve">delivered two separate supplementary affidavits which the </w:t>
      </w:r>
      <w:r w:rsidRPr="00445030">
        <w:t>Court</w:t>
      </w:r>
      <w:r>
        <w:t xml:space="preserve"> </w:t>
      </w:r>
      <w:r w:rsidR="004D4265">
        <w:t xml:space="preserve">considered </w:t>
      </w:r>
      <w:r w:rsidR="00F668D4">
        <w:t>without</w:t>
      </w:r>
      <w:r w:rsidR="004D4265">
        <w:t xml:space="preserve"> formally admitting them. The Appellant was not afforded the opportunity</w:t>
      </w:r>
      <w:r>
        <w:t xml:space="preserve"> to answer thereto. </w:t>
      </w:r>
    </w:p>
    <w:p w14:paraId="7AA0763B" w14:textId="09E40637" w:rsidR="0089608E" w:rsidRDefault="0089608E" w:rsidP="00A714B4">
      <w:pPr>
        <w:pStyle w:val="1"/>
      </w:pPr>
      <w:r>
        <w:t xml:space="preserve">In the first supplementary affidavit, the </w:t>
      </w:r>
      <w:r w:rsidR="002A090B">
        <w:t>R</w:t>
      </w:r>
      <w:r>
        <w:t xml:space="preserve">espondent alleged that the </w:t>
      </w:r>
      <w:r w:rsidR="002A090B">
        <w:t>A</w:t>
      </w:r>
      <w:r>
        <w:t xml:space="preserve">ppellant had overridden </w:t>
      </w:r>
      <w:r w:rsidR="00B6157C">
        <w:t>h</w:t>
      </w:r>
      <w:r w:rsidR="007E1369">
        <w:t>er</w:t>
      </w:r>
      <w:r w:rsidR="00B6157C">
        <w:t xml:space="preserve"> </w:t>
      </w:r>
      <w:r>
        <w:t>rights to make decisions regarding the safety</w:t>
      </w:r>
      <w:r w:rsidR="007E1369">
        <w:t xml:space="preserve"> of Brad</w:t>
      </w:r>
      <w:r>
        <w:t xml:space="preserve"> by taking </w:t>
      </w:r>
      <w:r w:rsidR="007E1369">
        <w:t>him</w:t>
      </w:r>
      <w:r>
        <w:t xml:space="preserve"> on a motor bike, on a speed boat and </w:t>
      </w:r>
      <w:r w:rsidR="00734EE3">
        <w:t xml:space="preserve">for </w:t>
      </w:r>
      <w:r>
        <w:t>a swimming assessment and lesson at Virgin Active</w:t>
      </w:r>
      <w:r w:rsidR="007E1369">
        <w:t>; that</w:t>
      </w:r>
      <w:r>
        <w:t xml:space="preserve"> </w:t>
      </w:r>
      <w:r w:rsidR="007E1369">
        <w:t>t</w:t>
      </w:r>
      <w:r>
        <w:t xml:space="preserve">he </w:t>
      </w:r>
      <w:r w:rsidR="002A090B">
        <w:t>A</w:t>
      </w:r>
      <w:r>
        <w:t>ppellant was overwhelming B</w:t>
      </w:r>
      <w:r w:rsidR="007E1369">
        <w:t>rad</w:t>
      </w:r>
      <w:r>
        <w:t xml:space="preserve"> with gifts and </w:t>
      </w:r>
      <w:r w:rsidR="007E1369">
        <w:t xml:space="preserve">that he </w:t>
      </w:r>
      <w:r>
        <w:t xml:space="preserve">had arranged </w:t>
      </w:r>
      <w:r w:rsidR="00B6157C">
        <w:t>a birthday party for B</w:t>
      </w:r>
      <w:r w:rsidR="007E1369">
        <w:t>rad</w:t>
      </w:r>
      <w:r w:rsidR="00B6157C">
        <w:t xml:space="preserve"> which drove a wedge between B</w:t>
      </w:r>
      <w:r w:rsidR="007E1369">
        <w:t>rad</w:t>
      </w:r>
      <w:r w:rsidR="00B6157C">
        <w:t xml:space="preserve"> and D</w:t>
      </w:r>
      <w:r w:rsidR="007E1369">
        <w:t>ennis</w:t>
      </w:r>
      <w:r w:rsidR="002A090B">
        <w:t>;</w:t>
      </w:r>
      <w:r w:rsidR="00B6157C">
        <w:t xml:space="preserve"> </w:t>
      </w:r>
      <w:r w:rsidR="003C6270">
        <w:t xml:space="preserve">that </w:t>
      </w:r>
      <w:r w:rsidR="00B6157C">
        <w:t>B</w:t>
      </w:r>
      <w:r w:rsidR="007E1369">
        <w:t>rad</w:t>
      </w:r>
      <w:r w:rsidR="00B6157C">
        <w:t xml:space="preserve"> was allegedly becoming disinterested in the </w:t>
      </w:r>
      <w:r w:rsidR="002A090B">
        <w:t>A</w:t>
      </w:r>
      <w:r w:rsidR="00B6157C">
        <w:t>ppellant</w:t>
      </w:r>
      <w:r w:rsidR="002A090B">
        <w:t>;</w:t>
      </w:r>
      <w:r w:rsidR="007E1369">
        <w:t xml:space="preserve"> </w:t>
      </w:r>
      <w:r w:rsidR="003C6270">
        <w:t>that t</w:t>
      </w:r>
      <w:r w:rsidR="007E1369">
        <w:t xml:space="preserve">he </w:t>
      </w:r>
      <w:r w:rsidR="002A090B">
        <w:t>R</w:t>
      </w:r>
      <w:r w:rsidR="007E1369">
        <w:t>espondent</w:t>
      </w:r>
      <w:r w:rsidR="00B6157C">
        <w:t xml:space="preserve"> w</w:t>
      </w:r>
      <w:r w:rsidR="007E1369">
        <w:t>anted</w:t>
      </w:r>
      <w:r w:rsidR="00B6157C">
        <w:t xml:space="preserve"> to avoid the cost of litigation and wished to embark on mediation which the </w:t>
      </w:r>
      <w:r w:rsidR="002A090B">
        <w:t>A</w:t>
      </w:r>
      <w:r w:rsidR="00B6157C">
        <w:t xml:space="preserve">ppellant’s attorneys had rejected and </w:t>
      </w:r>
      <w:r w:rsidR="007E1369">
        <w:t xml:space="preserve">had </w:t>
      </w:r>
      <w:r w:rsidR="00B6157C">
        <w:t xml:space="preserve">proceeded to </w:t>
      </w:r>
      <w:r w:rsidR="007E1369">
        <w:t>enrol</w:t>
      </w:r>
      <w:r w:rsidR="00B6157C">
        <w:t xml:space="preserve"> </w:t>
      </w:r>
      <w:r w:rsidR="007E1369">
        <w:t>P</w:t>
      </w:r>
      <w:r w:rsidR="00B6157C">
        <w:t xml:space="preserve">art A of the application. </w:t>
      </w:r>
    </w:p>
    <w:p w14:paraId="13895105" w14:textId="77777777" w:rsidR="003C6270" w:rsidRDefault="00B6157C" w:rsidP="00A714B4">
      <w:pPr>
        <w:pStyle w:val="1"/>
      </w:pPr>
      <w:r>
        <w:t xml:space="preserve">In the second supplementary affidavit, the </w:t>
      </w:r>
      <w:r w:rsidR="002A090B">
        <w:t>R</w:t>
      </w:r>
      <w:r>
        <w:t>espondent alleged that C</w:t>
      </w:r>
      <w:r w:rsidR="007E1369">
        <w:t>hris</w:t>
      </w:r>
      <w:r>
        <w:t xml:space="preserve"> had visited the </w:t>
      </w:r>
      <w:r w:rsidR="002A090B">
        <w:t>A</w:t>
      </w:r>
      <w:r>
        <w:t>ppellant on Saturday 19 February 2022 when C</w:t>
      </w:r>
      <w:r w:rsidR="007E1369">
        <w:t>hris</w:t>
      </w:r>
      <w:r>
        <w:t xml:space="preserve"> had exercised a right of contact in respect of D</w:t>
      </w:r>
      <w:r w:rsidR="007E1369">
        <w:t>ennis</w:t>
      </w:r>
      <w:r>
        <w:t xml:space="preserve"> and that C</w:t>
      </w:r>
      <w:r w:rsidR="007E1369">
        <w:t>hris</w:t>
      </w:r>
      <w:r>
        <w:t xml:space="preserve"> and D</w:t>
      </w:r>
      <w:r w:rsidR="007E1369">
        <w:t>ennis</w:t>
      </w:r>
      <w:r>
        <w:t xml:space="preserve"> had stayed overnight with the </w:t>
      </w:r>
      <w:r w:rsidR="002A090B">
        <w:t>A</w:t>
      </w:r>
      <w:r>
        <w:t xml:space="preserve">ppellant without consulting the </w:t>
      </w:r>
      <w:r w:rsidR="002A090B">
        <w:t>R</w:t>
      </w:r>
      <w:r>
        <w:t xml:space="preserve">espondent. The </w:t>
      </w:r>
      <w:r w:rsidR="002A090B">
        <w:t>A</w:t>
      </w:r>
      <w:r>
        <w:t>ppellant had arranged for an advertisement of his practice to be put up at the school of B</w:t>
      </w:r>
      <w:r w:rsidR="007E1369">
        <w:t>rad</w:t>
      </w:r>
      <w:r>
        <w:t xml:space="preserve"> and D</w:t>
      </w:r>
      <w:r w:rsidR="007E1369">
        <w:t>ennis. This</w:t>
      </w:r>
      <w:r w:rsidR="003C6270">
        <w:t>, the respondent</w:t>
      </w:r>
      <w:r w:rsidR="007E1369">
        <w:t xml:space="preserve"> suggested</w:t>
      </w:r>
      <w:r w:rsidR="003C6270">
        <w:t>,</w:t>
      </w:r>
      <w:r w:rsidR="007E1369">
        <w:t xml:space="preserve"> was</w:t>
      </w:r>
      <w:r>
        <w:t xml:space="preserve"> a sign that something sinister was afoot.</w:t>
      </w:r>
    </w:p>
    <w:p w14:paraId="270CC52B" w14:textId="2078950C" w:rsidR="00A714B4" w:rsidRPr="007E1369" w:rsidRDefault="00B6157C" w:rsidP="003C6270">
      <w:pPr>
        <w:pStyle w:val="1"/>
      </w:pPr>
      <w:r>
        <w:t xml:space="preserve"> </w:t>
      </w:r>
      <w:r w:rsidR="007E1369">
        <w:t>On 18 March 2022 t</w:t>
      </w:r>
      <w:r>
        <w:t xml:space="preserve">he </w:t>
      </w:r>
      <w:r w:rsidRPr="00445030">
        <w:t xml:space="preserve">Court </w:t>
      </w:r>
      <w:r>
        <w:t xml:space="preserve">dismissed </w:t>
      </w:r>
      <w:r w:rsidR="007E1369">
        <w:t>P</w:t>
      </w:r>
      <w:r>
        <w:t>art A</w:t>
      </w:r>
      <w:r w:rsidR="00734EE3">
        <w:t xml:space="preserve">. </w:t>
      </w:r>
      <w:r w:rsidR="007E1369">
        <w:t xml:space="preserve">Brad and the </w:t>
      </w:r>
      <w:r w:rsidR="002A090B">
        <w:t>A</w:t>
      </w:r>
      <w:r w:rsidR="007E1369">
        <w:t xml:space="preserve">ppellant </w:t>
      </w:r>
      <w:r w:rsidR="000F584A">
        <w:t xml:space="preserve">did </w:t>
      </w:r>
      <w:r w:rsidR="007E1369">
        <w:t xml:space="preserve">not </w:t>
      </w:r>
      <w:r w:rsidR="000F584A">
        <w:t xml:space="preserve">have </w:t>
      </w:r>
      <w:r w:rsidR="007E1369">
        <w:t xml:space="preserve">contact </w:t>
      </w:r>
      <w:r w:rsidR="000F584A">
        <w:t>between then and the contact initiated under our order</w:t>
      </w:r>
      <w:r>
        <w:t xml:space="preserve">. </w:t>
      </w:r>
      <w:r w:rsidR="007E1369">
        <w:t xml:space="preserve">It thus found that </w:t>
      </w:r>
      <w:r w:rsidR="007E1369">
        <w:lastRenderedPageBreak/>
        <w:t xml:space="preserve">the Appellant had no </w:t>
      </w:r>
      <w:r w:rsidR="007E1369" w:rsidRPr="003C6270">
        <w:rPr>
          <w:i/>
          <w:iCs w:val="0"/>
        </w:rPr>
        <w:t>prima facie</w:t>
      </w:r>
      <w:r w:rsidR="007E1369">
        <w:t xml:space="preserve"> right to contact to Brad</w:t>
      </w:r>
      <w:r w:rsidR="004D4265">
        <w:t xml:space="preserve"> but more importantly, the Court found that it was not in Brad’s interests, then or ever, to have any form of contact with the Appellant.</w:t>
      </w:r>
    </w:p>
    <w:p w14:paraId="6DAD75FB" w14:textId="77777777" w:rsidR="000B2F67" w:rsidRDefault="000B2F67" w:rsidP="00A714B4">
      <w:pPr>
        <w:pStyle w:val="1"/>
        <w:numPr>
          <w:ilvl w:val="0"/>
          <w:numId w:val="0"/>
        </w:numPr>
        <w:rPr>
          <w:b/>
          <w:bCs/>
        </w:rPr>
      </w:pPr>
    </w:p>
    <w:p w14:paraId="52314AB1" w14:textId="40B15242" w:rsidR="007E1369" w:rsidRPr="007E1369" w:rsidRDefault="007E1369" w:rsidP="00A714B4">
      <w:pPr>
        <w:pStyle w:val="1"/>
        <w:numPr>
          <w:ilvl w:val="0"/>
          <w:numId w:val="0"/>
        </w:numPr>
        <w:rPr>
          <w:b/>
          <w:bCs/>
        </w:rPr>
      </w:pPr>
      <w:r w:rsidRPr="007E1369">
        <w:rPr>
          <w:b/>
          <w:bCs/>
        </w:rPr>
        <w:t xml:space="preserve">The Approach of the </w:t>
      </w:r>
      <w:r w:rsidR="004D4265">
        <w:rPr>
          <w:b/>
          <w:bCs/>
        </w:rPr>
        <w:t>C</w:t>
      </w:r>
      <w:r w:rsidRPr="007E1369">
        <w:rPr>
          <w:b/>
          <w:bCs/>
        </w:rPr>
        <w:t>ourt</w:t>
      </w:r>
      <w:r w:rsidR="003C6270">
        <w:rPr>
          <w:b/>
          <w:bCs/>
        </w:rPr>
        <w:t xml:space="preserve"> </w:t>
      </w:r>
      <w:r w:rsidR="004D4265">
        <w:rPr>
          <w:b/>
          <w:bCs/>
        </w:rPr>
        <w:t>below</w:t>
      </w:r>
      <w:r w:rsidRPr="007E1369">
        <w:rPr>
          <w:b/>
          <w:bCs/>
        </w:rPr>
        <w:t xml:space="preserve"> to the application</w:t>
      </w:r>
    </w:p>
    <w:p w14:paraId="2011D26C" w14:textId="0EBC7240" w:rsidR="007E1369" w:rsidRDefault="007E1369" w:rsidP="00A714B4">
      <w:pPr>
        <w:pStyle w:val="1"/>
      </w:pPr>
      <w:r>
        <w:t xml:space="preserve">The </w:t>
      </w:r>
      <w:r w:rsidR="004D4265">
        <w:t>C</w:t>
      </w:r>
      <w:r>
        <w:t>ourt did not refer to any authorities in its judgment and the test applied to the evidence is thus to be inferred from its approach and reasoning.</w:t>
      </w:r>
    </w:p>
    <w:p w14:paraId="3CEDB445" w14:textId="6B83AFFF" w:rsidR="008E5FD4" w:rsidRDefault="007E1369" w:rsidP="00A714B4">
      <w:pPr>
        <w:pStyle w:val="1"/>
      </w:pPr>
      <w:r>
        <w:t xml:space="preserve">The relief sought in the </w:t>
      </w:r>
      <w:r w:rsidR="004D4265">
        <w:t>C</w:t>
      </w:r>
      <w:r>
        <w:t xml:space="preserve">ourt was divided into parts A and B. The </w:t>
      </w:r>
      <w:r w:rsidR="004D4265">
        <w:t>C</w:t>
      </w:r>
      <w:r>
        <w:t xml:space="preserve">ourt was </w:t>
      </w:r>
      <w:r w:rsidR="004D4265">
        <w:t xml:space="preserve">seized of </w:t>
      </w:r>
      <w:r>
        <w:t xml:space="preserve">Part A. Part B was not before it. The </w:t>
      </w:r>
      <w:r w:rsidR="004D4265">
        <w:t>C</w:t>
      </w:r>
      <w:r>
        <w:t xml:space="preserve">ourt was </w:t>
      </w:r>
      <w:r w:rsidR="004D4265">
        <w:t xml:space="preserve">accordingly </w:t>
      </w:r>
      <w:r>
        <w:t xml:space="preserve">not called upon to </w:t>
      </w:r>
      <w:r w:rsidR="004D4265">
        <w:t xml:space="preserve">finally </w:t>
      </w:r>
      <w:r>
        <w:t>pronounce on the issue of guardianship.</w:t>
      </w:r>
      <w:r>
        <w:rPr>
          <w:rStyle w:val="FootnoteReference"/>
        </w:rPr>
        <w:footnoteReference w:id="5"/>
      </w:r>
      <w:r>
        <w:t xml:space="preserve">   </w:t>
      </w:r>
      <w:r w:rsidRPr="007E1369">
        <w:t>Part A was simply whether the contact which had hitherto existed, should be continued pending consideration of Part B and that an exper</w:t>
      </w:r>
      <w:r w:rsidR="00034691">
        <w:t>t be employed to report to the C</w:t>
      </w:r>
      <w:r w:rsidRPr="007E1369">
        <w:t>ourt</w:t>
      </w:r>
      <w:r>
        <w:t xml:space="preserve"> (not to usurp its functions but to assist)</w:t>
      </w:r>
      <w:r w:rsidR="003C6270">
        <w:t xml:space="preserve"> on all the issues to be decided on in Part B</w:t>
      </w:r>
      <w:r>
        <w:t>.</w:t>
      </w:r>
      <w:r w:rsidR="00734EE3">
        <w:t xml:space="preserve"> </w:t>
      </w:r>
    </w:p>
    <w:p w14:paraId="70EA6C48" w14:textId="2C46AD7A" w:rsidR="005F108D" w:rsidRDefault="007E1369" w:rsidP="00034691">
      <w:pPr>
        <w:pStyle w:val="1"/>
      </w:pPr>
      <w:r>
        <w:t xml:space="preserve">The relief sought was interim and the </w:t>
      </w:r>
      <w:r w:rsidRPr="002A090B">
        <w:rPr>
          <w:i/>
          <w:iCs w:val="0"/>
        </w:rPr>
        <w:t>Webster v Mitchell</w:t>
      </w:r>
      <w:r w:rsidR="002A090B">
        <w:rPr>
          <w:rStyle w:val="FootnoteReference"/>
          <w:i/>
          <w:iCs w:val="0"/>
        </w:rPr>
        <w:footnoteReference w:id="6"/>
      </w:r>
      <w:r w:rsidR="002A090B">
        <w:rPr>
          <w:sz w:val="20"/>
          <w:szCs w:val="20"/>
        </w:rPr>
        <w:t xml:space="preserve"> </w:t>
      </w:r>
      <w:r>
        <w:t xml:space="preserve"> test</w:t>
      </w:r>
      <w:r w:rsidR="004D4265">
        <w:t xml:space="preserve">, </w:t>
      </w:r>
      <w:r>
        <w:t>ought</w:t>
      </w:r>
      <w:r w:rsidR="000F584A">
        <w:t xml:space="preserve"> ordinarily</w:t>
      </w:r>
      <w:r>
        <w:t xml:space="preserve"> to have been employed</w:t>
      </w:r>
      <w:r w:rsidR="004D4265">
        <w:t xml:space="preserve">. </w:t>
      </w:r>
      <w:r w:rsidR="003C6270">
        <w:t xml:space="preserve"> </w:t>
      </w:r>
      <w:r w:rsidR="004D4265">
        <w:t>T</w:t>
      </w:r>
      <w:r w:rsidR="003C6270">
        <w:t>hat</w:t>
      </w:r>
      <w:r>
        <w:t xml:space="preserve"> </w:t>
      </w:r>
      <w:r w:rsidR="004D4265">
        <w:t xml:space="preserve">test requires the Court to consider </w:t>
      </w:r>
      <w:r w:rsidR="008E5FD4" w:rsidRPr="008E5FD4">
        <w:t xml:space="preserve">the facts averred by the </w:t>
      </w:r>
      <w:r w:rsidR="002A090B">
        <w:t>A</w:t>
      </w:r>
      <w:r w:rsidR="008E5FD4" w:rsidRPr="008E5FD4">
        <w:t>pp</w:t>
      </w:r>
      <w:r w:rsidR="003C6270">
        <w:t>ellant</w:t>
      </w:r>
      <w:r w:rsidR="008E5FD4" w:rsidRPr="008E5FD4">
        <w:t xml:space="preserve">, together with such facts set out by the </w:t>
      </w:r>
      <w:r w:rsidR="002A090B">
        <w:t>R</w:t>
      </w:r>
      <w:r w:rsidR="008E5FD4" w:rsidRPr="008E5FD4">
        <w:t xml:space="preserve">espondent that </w:t>
      </w:r>
      <w:r w:rsidR="003C6270">
        <w:t>were</w:t>
      </w:r>
      <w:r w:rsidR="008E5FD4" w:rsidRPr="008E5FD4">
        <w:t xml:space="preserve"> not or c</w:t>
      </w:r>
      <w:r w:rsidR="003C6270">
        <w:t>ould not</w:t>
      </w:r>
      <w:r w:rsidR="008E5FD4" w:rsidRPr="008E5FD4">
        <w:t xml:space="preserve"> be disputed</w:t>
      </w:r>
      <w:r w:rsidR="004D4265">
        <w:t xml:space="preserve">. On the basis of such facts, the Court ought to have </w:t>
      </w:r>
      <w:r w:rsidR="008E5FD4" w:rsidRPr="008E5FD4">
        <w:t>formed</w:t>
      </w:r>
      <w:r w:rsidR="004D4265">
        <w:t xml:space="preserve"> a view on whether</w:t>
      </w:r>
      <w:r w:rsidR="008E5FD4" w:rsidRPr="008E5FD4">
        <w:t xml:space="preserve">, having regard to the inherent probabilities, the </w:t>
      </w:r>
      <w:r w:rsidR="002A090B">
        <w:t>A</w:t>
      </w:r>
      <w:r w:rsidR="008E5FD4" w:rsidRPr="008E5FD4">
        <w:t>pp</w:t>
      </w:r>
      <w:r w:rsidR="003C6270">
        <w:t>ellant</w:t>
      </w:r>
      <w:r w:rsidR="008E5FD4" w:rsidRPr="008E5FD4">
        <w:t xml:space="preserve"> </w:t>
      </w:r>
      <w:r w:rsidR="004D4265">
        <w:t>would likely prevail in Part B. T</w:t>
      </w:r>
      <w:r w:rsidR="008E5FD4" w:rsidRPr="008E5FD4">
        <w:t xml:space="preserve">he </w:t>
      </w:r>
      <w:r w:rsidR="002A090B">
        <w:t>A</w:t>
      </w:r>
      <w:r w:rsidR="008E5FD4" w:rsidRPr="008E5FD4">
        <w:t>pp</w:t>
      </w:r>
      <w:r w:rsidR="003C6270">
        <w:t>ellant</w:t>
      </w:r>
      <w:r w:rsidR="008E5FD4" w:rsidRPr="008E5FD4">
        <w:t xml:space="preserve"> c</w:t>
      </w:r>
      <w:r w:rsidR="003C6270">
        <w:t>ould</w:t>
      </w:r>
      <w:r w:rsidR="004D4265">
        <w:t xml:space="preserve"> only be denied relief if the Respondent threw serious doubt on his case.</w:t>
      </w:r>
      <w:bookmarkStart w:id="2" w:name="disp"/>
      <w:bookmarkEnd w:id="2"/>
      <w:r w:rsidR="002A090B">
        <w:rPr>
          <w:rStyle w:val="FootnoteReference"/>
        </w:rPr>
        <w:footnoteReference w:id="7"/>
      </w:r>
      <w:r w:rsidR="00034691">
        <w:t xml:space="preserve"> </w:t>
      </w:r>
      <w:r w:rsidR="00231145">
        <w:t xml:space="preserve">In other words, </w:t>
      </w:r>
      <w:r>
        <w:t xml:space="preserve">the version of the </w:t>
      </w:r>
      <w:r w:rsidR="002A090B">
        <w:t>A</w:t>
      </w:r>
      <w:r>
        <w:t xml:space="preserve">ppellant should </w:t>
      </w:r>
      <w:r w:rsidR="00231145">
        <w:t xml:space="preserve">have </w:t>
      </w:r>
      <w:r>
        <w:lastRenderedPageBreak/>
        <w:t>be</w:t>
      </w:r>
      <w:r w:rsidR="00231145">
        <w:t>en</w:t>
      </w:r>
      <w:r>
        <w:t xml:space="preserve"> considered</w:t>
      </w:r>
      <w:r w:rsidR="00231145">
        <w:t xml:space="preserve">, if there was no inherent improbability therein </w:t>
      </w:r>
      <w:r w:rsidR="003C6270">
        <w:t>and</w:t>
      </w:r>
      <w:r w:rsidR="00231145">
        <w:t xml:space="preserve"> </w:t>
      </w:r>
      <w:r>
        <w:t>unless serious do</w:t>
      </w:r>
      <w:r w:rsidR="00231145">
        <w:t>u</w:t>
      </w:r>
      <w:r>
        <w:t xml:space="preserve">bt </w:t>
      </w:r>
      <w:r w:rsidR="00231145">
        <w:t xml:space="preserve">was </w:t>
      </w:r>
      <w:r>
        <w:t xml:space="preserve">cast upon it by the </w:t>
      </w:r>
      <w:r w:rsidR="002A090B">
        <w:t>R</w:t>
      </w:r>
      <w:r>
        <w:t>espondent</w:t>
      </w:r>
      <w:r w:rsidR="003C6270">
        <w:t>,</w:t>
      </w:r>
      <w:r>
        <w:t xml:space="preserve"> </w:t>
      </w:r>
      <w:r w:rsidR="00231145">
        <w:t>it should have been sufficient to carry the day</w:t>
      </w:r>
      <w:r w:rsidR="003C6270">
        <w:t>.</w:t>
      </w:r>
      <w:r w:rsidR="00231145">
        <w:t xml:space="preserve"> </w:t>
      </w:r>
      <w:r w:rsidR="00034691">
        <w:t>This approach</w:t>
      </w:r>
      <w:r w:rsidR="00FC439B">
        <w:t>,</w:t>
      </w:r>
      <w:r w:rsidR="00545A44">
        <w:t xml:space="preserve"> however</w:t>
      </w:r>
      <w:r w:rsidR="00FC439B">
        <w:t>,</w:t>
      </w:r>
      <w:r w:rsidR="00545A44">
        <w:t xml:space="preserve"> only if it were</w:t>
      </w:r>
      <w:r w:rsidR="00034691">
        <w:t xml:space="preserve"> </w:t>
      </w:r>
      <w:r w:rsidR="00545A44">
        <w:t xml:space="preserve">an adversarial matter (which it was </w:t>
      </w:r>
      <w:r w:rsidR="00FC439B">
        <w:t>not). More about the proper</w:t>
      </w:r>
      <w:r w:rsidR="00545A44">
        <w:t xml:space="preserve"> approach later.</w:t>
      </w:r>
    </w:p>
    <w:p w14:paraId="53461603" w14:textId="6C3259F6" w:rsidR="004D4265" w:rsidRDefault="003C6270" w:rsidP="005F108D">
      <w:pPr>
        <w:pStyle w:val="1"/>
      </w:pPr>
      <w:r>
        <w:t>But b</w:t>
      </w:r>
      <w:r w:rsidR="00231145">
        <w:t>efore even getting to what test to apply to a dispute of fact</w:t>
      </w:r>
      <w:r>
        <w:t xml:space="preserve"> though,</w:t>
      </w:r>
      <w:r w:rsidR="00231145">
        <w:t xml:space="preserve"> a court </w:t>
      </w:r>
      <w:r w:rsidR="002A090B">
        <w:t>must</w:t>
      </w:r>
      <w:r w:rsidR="00231145">
        <w:t xml:space="preserve"> establish the existence of </w:t>
      </w:r>
      <w:r w:rsidR="007E1369">
        <w:t>a dispute of fact arising on the admissible evidence.</w:t>
      </w:r>
      <w:r w:rsidR="005F108D">
        <w:t xml:space="preserve"> </w:t>
      </w:r>
      <w:r w:rsidR="002A090B">
        <w:t>Regarding admissibility</w:t>
      </w:r>
      <w:r w:rsidR="00231145">
        <w:t>, in our view t</w:t>
      </w:r>
      <w:r w:rsidR="007E1369">
        <w:t xml:space="preserve">he </w:t>
      </w:r>
      <w:r>
        <w:t>C</w:t>
      </w:r>
      <w:r w:rsidR="007E1369">
        <w:t xml:space="preserve">ourt ought not to have admitted the supplementary affidavits without affording the </w:t>
      </w:r>
      <w:r w:rsidR="002A090B">
        <w:t>A</w:t>
      </w:r>
      <w:r w:rsidR="007E1369">
        <w:t xml:space="preserve">ppellant the opportunity to respond to them. That the other side (the </w:t>
      </w:r>
      <w:r w:rsidR="002A090B">
        <w:t>A</w:t>
      </w:r>
      <w:r w:rsidR="007E1369">
        <w:t xml:space="preserve">ppellant) should be heard, gives content to the rule of law. The </w:t>
      </w:r>
      <w:r w:rsidR="002A090B">
        <w:t>A</w:t>
      </w:r>
      <w:r w:rsidR="007E1369">
        <w:t xml:space="preserve">ppellant was not heard on those facts contained in the supplementary affidavits. The matter could have stood down and an answer provided. This latitude is often afforded where the rights of a child are involved. </w:t>
      </w:r>
    </w:p>
    <w:p w14:paraId="754E8F7F" w14:textId="70F435F4" w:rsidR="007E1369" w:rsidRDefault="007E1369" w:rsidP="00A714B4">
      <w:pPr>
        <w:pStyle w:val="1"/>
      </w:pPr>
      <w:r>
        <w:t>This should be so particularly in a case such as the present where</w:t>
      </w:r>
      <w:r w:rsidR="004D4265">
        <w:t>, before the supplementary affidavits were introduce</w:t>
      </w:r>
      <w:r w:rsidR="00545A44">
        <w:t>d</w:t>
      </w:r>
      <w:r w:rsidR="004D4265">
        <w:t xml:space="preserve">, </w:t>
      </w:r>
      <w:r>
        <w:t xml:space="preserve">the parties </w:t>
      </w:r>
      <w:r w:rsidR="004D4265">
        <w:t xml:space="preserve">were </w:t>
      </w:r>
      <w:r>
        <w:t>agreed that the relief in part A should be granted</w:t>
      </w:r>
      <w:r w:rsidR="004D4265">
        <w:t xml:space="preserve">. </w:t>
      </w:r>
      <w:r>
        <w:t xml:space="preserve">Ms </w:t>
      </w:r>
      <w:r w:rsidR="004D4265">
        <w:t xml:space="preserve">Amandalee </w:t>
      </w:r>
      <w:r>
        <w:t xml:space="preserve">de Wet SC argued quite strenuously </w:t>
      </w:r>
      <w:r w:rsidR="00231145">
        <w:t xml:space="preserve">in the appeal before us on behalf of the </w:t>
      </w:r>
      <w:r w:rsidR="002A090B">
        <w:t>A</w:t>
      </w:r>
      <w:r w:rsidR="00231145">
        <w:t xml:space="preserve">ppellant </w:t>
      </w:r>
      <w:r>
        <w:t>that it is quite evident why this change in st</w:t>
      </w:r>
      <w:r w:rsidR="00545A44">
        <w:t>ance occurred. She argued</w:t>
      </w:r>
      <w:r>
        <w:t xml:space="preserve"> that the reason for the about turn was necessitated when Chris agreed that Dennis’s interests should also be considered in the intended report. </w:t>
      </w:r>
      <w:r w:rsidR="004D4265">
        <w:t>Once Chris gave his consent, there was no obstacle to the relief in Part A being granted. The Respondent realised that Part A would have to be granted once Chris consented so she cast about to find a belated new justification to persist with her opposition to Part A</w:t>
      </w:r>
      <w:r>
        <w:t xml:space="preserve">. </w:t>
      </w:r>
      <w:r w:rsidR="00231145">
        <w:t xml:space="preserve">We consider that there may be merit in this argument but it is unnecessary to decide what the motive was for </w:t>
      </w:r>
      <w:r w:rsidR="002A090B">
        <w:t>R</w:t>
      </w:r>
      <w:r w:rsidR="00231145">
        <w:t xml:space="preserve">espondent putting in the supplementary affidavits. </w:t>
      </w:r>
      <w:r w:rsidR="000021F3">
        <w:t xml:space="preserve">Our finding is that, in the absence of </w:t>
      </w:r>
      <w:r w:rsidR="004D4265">
        <w:t>the Appellant having been given a fair</w:t>
      </w:r>
      <w:r w:rsidR="000021F3">
        <w:t xml:space="preserve"> opportunity to respond to them</w:t>
      </w:r>
      <w:r w:rsidR="004D4265">
        <w:t>,</w:t>
      </w:r>
      <w:r w:rsidR="000021F3">
        <w:t xml:space="preserve"> they ought to have been disregarded.</w:t>
      </w:r>
    </w:p>
    <w:p w14:paraId="4DB555A5" w14:textId="6BED9E7B" w:rsidR="007E1369" w:rsidRDefault="007E1369" w:rsidP="00A714B4">
      <w:pPr>
        <w:pStyle w:val="1"/>
      </w:pPr>
      <w:r>
        <w:lastRenderedPageBreak/>
        <w:t>Faced then with the founding, answering and replying affida</w:t>
      </w:r>
      <w:r w:rsidR="00545A44">
        <w:t>vits, on what facts should the C</w:t>
      </w:r>
      <w:r>
        <w:t>ourt have based its findings?</w:t>
      </w:r>
    </w:p>
    <w:p w14:paraId="523E4E5A" w14:textId="6FA89190" w:rsidR="007E1369" w:rsidRDefault="007E1369" w:rsidP="00A714B4">
      <w:pPr>
        <w:pStyle w:val="1"/>
      </w:pPr>
      <w:r>
        <w:t xml:space="preserve">The </w:t>
      </w:r>
      <w:r w:rsidR="002A090B">
        <w:t>R</w:t>
      </w:r>
      <w:r>
        <w:t xml:space="preserve">espondent repeatedly (and under oath) stated that she was not opposed to the </w:t>
      </w:r>
      <w:r w:rsidR="002A090B">
        <w:t>A</w:t>
      </w:r>
      <w:r>
        <w:t>ppellant having limited contact with Brad</w:t>
      </w:r>
      <w:r>
        <w:rPr>
          <w:rStyle w:val="FootnoteReference"/>
        </w:rPr>
        <w:footnoteReference w:id="8"/>
      </w:r>
      <w:r>
        <w:t xml:space="preserve"> and accepted the existence of a close bond between the Appellant and </w:t>
      </w:r>
      <w:r w:rsidR="003C6270">
        <w:t>Brad</w:t>
      </w:r>
      <w:r>
        <w:t xml:space="preserve">. As far as this is concerned there is no dispute at all and the </w:t>
      </w:r>
      <w:r w:rsidR="003C6270">
        <w:t>C</w:t>
      </w:r>
      <w:r>
        <w:t xml:space="preserve">ourt ought to have found that in that narrow bond between the Appellant and Brad, </w:t>
      </w:r>
      <w:r w:rsidRPr="002A090B">
        <w:rPr>
          <w:i/>
          <w:iCs w:val="0"/>
        </w:rPr>
        <w:t>prima facie</w:t>
      </w:r>
      <w:r>
        <w:t xml:space="preserve">, it is in Brad’s best interests to have contact with his psychological father, the </w:t>
      </w:r>
      <w:r w:rsidR="002A090B">
        <w:t>A</w:t>
      </w:r>
      <w:r>
        <w:t xml:space="preserve">ppellant. The </w:t>
      </w:r>
      <w:r w:rsidR="002A090B">
        <w:t>R</w:t>
      </w:r>
      <w:r>
        <w:t>espondent’s objection is directed at the effect the contact has on Dennis (</w:t>
      </w:r>
      <w:r w:rsidR="004D4265">
        <w:t xml:space="preserve">there was some suggestion of </w:t>
      </w:r>
      <w:r>
        <w:t xml:space="preserve">sibling rivalry) and </w:t>
      </w:r>
      <w:r w:rsidR="004D4265">
        <w:t xml:space="preserve">the effect it had </w:t>
      </w:r>
      <w:r>
        <w:t>on her relationship with Brad.</w:t>
      </w:r>
      <w:r w:rsidR="000021F3">
        <w:t xml:space="preserve"> We are not unsympathetic to the </w:t>
      </w:r>
      <w:r w:rsidR="002A090B">
        <w:t>R</w:t>
      </w:r>
      <w:r w:rsidR="000021F3">
        <w:t xml:space="preserve">espondent’s concerns in this regard. There ought to be no competition between the parties for Brad’s affections and certainly there ought to be no abuse of material advantage to advance such an unhealthy competition. However, cutting off all contact with the psychological father cannot be the only way of dealing with this phenomenon. Weighing the harm of cutting off all contact against the harm of having to negotiate a resolution to unhealthy competition for affection and material goods within the family, assuming it exists, we find that the harm inherent in cutting off contact is greater than the form of competition for affection alleged by </w:t>
      </w:r>
      <w:r w:rsidR="003C6270">
        <w:t xml:space="preserve">the </w:t>
      </w:r>
      <w:r w:rsidR="002A090B">
        <w:t>R</w:t>
      </w:r>
      <w:r w:rsidR="000021F3">
        <w:t xml:space="preserve">espondent. </w:t>
      </w:r>
    </w:p>
    <w:p w14:paraId="63F0A8CB" w14:textId="6B87EB07" w:rsidR="007E1369" w:rsidRDefault="007E1369" w:rsidP="00A714B4">
      <w:pPr>
        <w:pStyle w:val="1"/>
      </w:pPr>
      <w:r>
        <w:t>The</w:t>
      </w:r>
      <w:r w:rsidR="004D4265">
        <w:t xml:space="preserve"> Respondent must have accepted this too, because in her</w:t>
      </w:r>
      <w:r>
        <w:t xml:space="preserve"> answering affidavit</w:t>
      </w:r>
      <w:r w:rsidR="000021F3">
        <w:t xml:space="preserve">, </w:t>
      </w:r>
      <w:r w:rsidR="004D4265">
        <w:t>she agreed that the Appellant should have contact with Brad notwithstanding her concerns. That</w:t>
      </w:r>
      <w:r w:rsidR="000021F3">
        <w:t xml:space="preserve"> affidavit</w:t>
      </w:r>
      <w:r w:rsidR="004D4265">
        <w:t>, the affidavit</w:t>
      </w:r>
      <w:r w:rsidR="000021F3">
        <w:t xml:space="preserve"> in which </w:t>
      </w:r>
      <w:r w:rsidR="002A090B">
        <w:t>the R</w:t>
      </w:r>
      <w:r w:rsidR="000021F3">
        <w:t xml:space="preserve">espondent sets out her limited opposition to the </w:t>
      </w:r>
      <w:r w:rsidR="002A090B">
        <w:t>A</w:t>
      </w:r>
      <w:r w:rsidR="000021F3">
        <w:t>ppellant’s application,</w:t>
      </w:r>
      <w:r>
        <w:t xml:space="preserve"> concludes with the following statement (under oath) by the </w:t>
      </w:r>
      <w:r w:rsidR="002A090B">
        <w:t>R</w:t>
      </w:r>
      <w:r>
        <w:t xml:space="preserve">espondent: </w:t>
      </w:r>
    </w:p>
    <w:p w14:paraId="425EE953" w14:textId="64B51A74" w:rsidR="007E1369" w:rsidRDefault="007E1369" w:rsidP="00A714B4">
      <w:pPr>
        <w:pStyle w:val="1"/>
        <w:numPr>
          <w:ilvl w:val="0"/>
          <w:numId w:val="0"/>
        </w:numPr>
        <w:spacing w:line="360" w:lineRule="auto"/>
        <w:ind w:left="1134"/>
        <w:rPr>
          <w:sz w:val="22"/>
        </w:rPr>
      </w:pPr>
      <w:r w:rsidRPr="007E1369">
        <w:rPr>
          <w:sz w:val="22"/>
        </w:rPr>
        <w:lastRenderedPageBreak/>
        <w:t>‘Wherefore I pray for an order that: 1. Lynette Roux conducts an assessment which includes B.., D.., myself and the Applicant to furnish a report on what is in the best interest fo</w:t>
      </w:r>
      <w:r>
        <w:rPr>
          <w:sz w:val="22"/>
        </w:rPr>
        <w:t xml:space="preserve">r </w:t>
      </w:r>
      <w:r w:rsidRPr="007E1369">
        <w:rPr>
          <w:sz w:val="22"/>
        </w:rPr>
        <w:t>al</w:t>
      </w:r>
      <w:r>
        <w:rPr>
          <w:sz w:val="22"/>
        </w:rPr>
        <w:t>l</w:t>
      </w:r>
      <w:r w:rsidRPr="007E1369">
        <w:rPr>
          <w:sz w:val="22"/>
        </w:rPr>
        <w:t xml:space="preserve"> concerned;……3.</w:t>
      </w:r>
      <w:r>
        <w:rPr>
          <w:sz w:val="22"/>
        </w:rPr>
        <w:t xml:space="preserve"> </w:t>
      </w:r>
      <w:r w:rsidRPr="007E1369">
        <w:rPr>
          <w:sz w:val="22"/>
        </w:rPr>
        <w:t>The Applicant exercises contact with B.. every alternate Saturday from 08:00 until 17:00 and electronic contact three times a week, the times to be flexible…’</w:t>
      </w:r>
    </w:p>
    <w:p w14:paraId="62E15BFB" w14:textId="77777777" w:rsidR="007E1369" w:rsidRPr="007E1369" w:rsidRDefault="007E1369" w:rsidP="00A714B4">
      <w:pPr>
        <w:pStyle w:val="1"/>
        <w:numPr>
          <w:ilvl w:val="0"/>
          <w:numId w:val="0"/>
        </w:numPr>
        <w:spacing w:line="360" w:lineRule="auto"/>
        <w:rPr>
          <w:sz w:val="22"/>
        </w:rPr>
      </w:pPr>
    </w:p>
    <w:p w14:paraId="3FA39A75" w14:textId="38E20420" w:rsidR="007E1369" w:rsidRDefault="007E1369" w:rsidP="00A714B4">
      <w:pPr>
        <w:pStyle w:val="1"/>
      </w:pPr>
      <w:r>
        <w:t xml:space="preserve">Applying the </w:t>
      </w:r>
      <w:r w:rsidRPr="007E1369">
        <w:rPr>
          <w:i/>
          <w:iCs w:val="0"/>
        </w:rPr>
        <w:t>Webster v Mitchell</w:t>
      </w:r>
      <w:r>
        <w:t xml:space="preserve"> test, not one single iota of doubt was cast on the </w:t>
      </w:r>
      <w:r w:rsidR="000021F3">
        <w:t xml:space="preserve">version of the </w:t>
      </w:r>
      <w:r>
        <w:t>Appellant</w:t>
      </w:r>
      <w:r w:rsidR="000021F3">
        <w:t xml:space="preserve">, the facts could be accepted and the balance of convenience, particularly when one takes the </w:t>
      </w:r>
      <w:r w:rsidR="003C6270">
        <w:t>C</w:t>
      </w:r>
      <w:r w:rsidR="000021F3">
        <w:t xml:space="preserve">ourt’s role as upper guardian of all minors into account, which obliges the </w:t>
      </w:r>
      <w:r w:rsidR="003C6270">
        <w:t>C</w:t>
      </w:r>
      <w:r w:rsidR="000021F3">
        <w:t xml:space="preserve">ourt to give an order which in the circumstances will, as far as may be achieved on motion in interim proceedings, </w:t>
      </w:r>
      <w:r w:rsidR="002A090B">
        <w:t>be</w:t>
      </w:r>
      <w:r w:rsidR="000021F3">
        <w:t xml:space="preserve"> in the best interests of the child, the </w:t>
      </w:r>
      <w:r w:rsidR="00847CF5">
        <w:t xml:space="preserve">application of the proper test would not have lead to a </w:t>
      </w:r>
      <w:r>
        <w:t>dismiss</w:t>
      </w:r>
      <w:r w:rsidR="00847CF5">
        <w:t>al</w:t>
      </w:r>
      <w:r>
        <w:t xml:space="preserve"> </w:t>
      </w:r>
      <w:r w:rsidR="00847CF5">
        <w:t xml:space="preserve">of </w:t>
      </w:r>
      <w:r>
        <w:t>Part A of the application.</w:t>
      </w:r>
    </w:p>
    <w:p w14:paraId="1FE56275" w14:textId="4E2942F7" w:rsidR="007E1369" w:rsidRDefault="007E1369" w:rsidP="00FC439B">
      <w:pPr>
        <w:pStyle w:val="1"/>
      </w:pPr>
      <w:r>
        <w:t>This is particularly so if regard is had to the psychological report of Mary Bothma (</w:t>
      </w:r>
      <w:r w:rsidRPr="00FC439B">
        <w:rPr>
          <w:i/>
          <w:iCs w:val="0"/>
        </w:rPr>
        <w:t>Ms Bothma</w:t>
      </w:r>
      <w:r>
        <w:t xml:space="preserve">). Ms Bothma consulted at length with the </w:t>
      </w:r>
      <w:r w:rsidR="002A090B">
        <w:t>A</w:t>
      </w:r>
      <w:r>
        <w:t xml:space="preserve">ppellant and subjected him to a battery of psychometric tests. She concludes that </w:t>
      </w:r>
      <w:r w:rsidRPr="00FC439B">
        <w:rPr>
          <w:i/>
          <w:iCs w:val="0"/>
        </w:rPr>
        <w:t>‘…It would therefore seem that [the appellant’s] ongoing presence and parenting is not a “nice to have” from his son’s perspective, it is essential, for B..’s healthy, holistic development</w:t>
      </w:r>
      <w:r>
        <w:t xml:space="preserve">.’ Ms Bothma also prepared a separate report (The Emotional and Attachment Report) which focuses primarily on Brad. The </w:t>
      </w:r>
      <w:r w:rsidR="002A090B">
        <w:t>A</w:t>
      </w:r>
      <w:r>
        <w:t xml:space="preserve">ppellant </w:t>
      </w:r>
      <w:r w:rsidR="00847CF5">
        <w:t xml:space="preserve">naturally concedes </w:t>
      </w:r>
      <w:r>
        <w:t xml:space="preserve">that this report is to a large extent theoretical, given that Ms Bothma could not consult Brad. The importance of the following potential dangers highlighted by Ms Bothma were </w:t>
      </w:r>
      <w:r w:rsidR="00847CF5">
        <w:t xml:space="preserve">not </w:t>
      </w:r>
      <w:r>
        <w:t xml:space="preserve">considered nor dealt with by the </w:t>
      </w:r>
      <w:r w:rsidR="004D4265">
        <w:t>C</w:t>
      </w:r>
      <w:r>
        <w:t>ourt</w:t>
      </w:r>
      <w:r w:rsidR="00847CF5">
        <w:t>,</w:t>
      </w:r>
      <w:r>
        <w:t xml:space="preserve"> which it was obliged to do in terms of section</w:t>
      </w:r>
      <w:r w:rsidR="00383FD0">
        <w:t>s</w:t>
      </w:r>
      <w:r>
        <w:t xml:space="preserve"> 7(1) </w:t>
      </w:r>
      <w:r w:rsidR="00383FD0">
        <w:t xml:space="preserve">and 9 </w:t>
      </w:r>
      <w:r>
        <w:t>of the Children’s Act:</w:t>
      </w:r>
    </w:p>
    <w:p w14:paraId="106B2138" w14:textId="77777777" w:rsidR="007E1369" w:rsidRDefault="007E1369" w:rsidP="00A714B4">
      <w:pPr>
        <w:pStyle w:val="2"/>
        <w:numPr>
          <w:ilvl w:val="0"/>
          <w:numId w:val="0"/>
        </w:numPr>
        <w:spacing w:line="360" w:lineRule="auto"/>
        <w:ind w:left="1701"/>
        <w:rPr>
          <w:rFonts w:eastAsia="Arial" w:cs="Arial"/>
          <w:sz w:val="22"/>
        </w:rPr>
      </w:pPr>
      <w:r w:rsidRPr="007E1369">
        <w:rPr>
          <w:rFonts w:eastAsia="Arial"/>
          <w:spacing w:val="-1"/>
          <w:sz w:val="22"/>
        </w:rPr>
        <w:t>‘</w:t>
      </w:r>
      <w:r w:rsidRPr="007E1369">
        <w:rPr>
          <w:rFonts w:eastAsia="Arial"/>
          <w:sz w:val="22"/>
        </w:rPr>
        <w:t>…It</w:t>
      </w:r>
      <w:r w:rsidRPr="007E1369">
        <w:rPr>
          <w:rFonts w:eastAsia="Arial"/>
          <w:spacing w:val="-11"/>
          <w:sz w:val="22"/>
        </w:rPr>
        <w:t xml:space="preserve"> </w:t>
      </w:r>
      <w:r w:rsidRPr="007E1369">
        <w:rPr>
          <w:rFonts w:eastAsia="Arial"/>
          <w:sz w:val="22"/>
        </w:rPr>
        <w:t>is</w:t>
      </w:r>
      <w:r w:rsidRPr="007E1369">
        <w:rPr>
          <w:rFonts w:eastAsia="Arial"/>
          <w:spacing w:val="-12"/>
          <w:sz w:val="22"/>
        </w:rPr>
        <w:t xml:space="preserve"> </w:t>
      </w:r>
      <w:r w:rsidRPr="007E1369">
        <w:rPr>
          <w:rFonts w:eastAsia="Arial"/>
          <w:spacing w:val="-2"/>
          <w:sz w:val="22"/>
        </w:rPr>
        <w:t>f</w:t>
      </w:r>
      <w:r w:rsidRPr="007E1369">
        <w:rPr>
          <w:rFonts w:eastAsia="Arial"/>
          <w:sz w:val="22"/>
        </w:rPr>
        <w:t>urther</w:t>
      </w:r>
      <w:r w:rsidRPr="007E1369">
        <w:rPr>
          <w:rFonts w:eastAsia="Arial"/>
          <w:spacing w:val="-15"/>
          <w:sz w:val="22"/>
        </w:rPr>
        <w:t xml:space="preserve"> </w:t>
      </w:r>
      <w:r w:rsidRPr="007E1369">
        <w:rPr>
          <w:rFonts w:eastAsia="Arial"/>
          <w:sz w:val="22"/>
        </w:rPr>
        <w:t>i</w:t>
      </w:r>
      <w:r w:rsidRPr="007E1369">
        <w:rPr>
          <w:rFonts w:eastAsia="Arial"/>
          <w:spacing w:val="-2"/>
          <w:sz w:val="22"/>
        </w:rPr>
        <w:t>m</w:t>
      </w:r>
      <w:r w:rsidRPr="007E1369">
        <w:rPr>
          <w:rFonts w:eastAsia="Arial"/>
          <w:sz w:val="22"/>
        </w:rPr>
        <w:t>port</w:t>
      </w:r>
      <w:r w:rsidRPr="007E1369">
        <w:rPr>
          <w:rFonts w:eastAsia="Arial"/>
          <w:spacing w:val="-2"/>
          <w:sz w:val="22"/>
        </w:rPr>
        <w:t>an</w:t>
      </w:r>
      <w:r w:rsidRPr="007E1369">
        <w:rPr>
          <w:rFonts w:eastAsia="Arial"/>
          <w:sz w:val="22"/>
        </w:rPr>
        <w:t>t</w:t>
      </w:r>
      <w:r w:rsidRPr="007E1369">
        <w:rPr>
          <w:rFonts w:eastAsia="Arial"/>
          <w:spacing w:val="-12"/>
          <w:sz w:val="22"/>
        </w:rPr>
        <w:t xml:space="preserve"> </w:t>
      </w:r>
      <w:r w:rsidRPr="007E1369">
        <w:rPr>
          <w:rFonts w:eastAsia="Arial"/>
          <w:sz w:val="22"/>
        </w:rPr>
        <w:t>to</w:t>
      </w:r>
      <w:r w:rsidRPr="007E1369">
        <w:rPr>
          <w:rFonts w:eastAsia="Arial"/>
          <w:spacing w:val="-13"/>
          <w:sz w:val="22"/>
        </w:rPr>
        <w:t xml:space="preserve"> </w:t>
      </w:r>
      <w:r w:rsidRPr="007E1369">
        <w:rPr>
          <w:rFonts w:eastAsia="Arial"/>
          <w:sz w:val="22"/>
        </w:rPr>
        <w:t>remem</w:t>
      </w:r>
      <w:r w:rsidRPr="007E1369">
        <w:rPr>
          <w:rFonts w:eastAsia="Arial"/>
          <w:spacing w:val="-2"/>
          <w:sz w:val="22"/>
        </w:rPr>
        <w:t>b</w:t>
      </w:r>
      <w:r w:rsidRPr="007E1369">
        <w:rPr>
          <w:rFonts w:eastAsia="Arial"/>
          <w:sz w:val="22"/>
        </w:rPr>
        <w:t>er</w:t>
      </w:r>
      <w:r w:rsidRPr="007E1369">
        <w:rPr>
          <w:rFonts w:eastAsia="Arial"/>
          <w:spacing w:val="-13"/>
          <w:sz w:val="22"/>
        </w:rPr>
        <w:t xml:space="preserve"> </w:t>
      </w:r>
      <w:r w:rsidRPr="007E1369">
        <w:rPr>
          <w:rFonts w:eastAsia="Arial"/>
          <w:spacing w:val="-2"/>
          <w:sz w:val="22"/>
        </w:rPr>
        <w:t>t</w:t>
      </w:r>
      <w:r w:rsidRPr="007E1369">
        <w:rPr>
          <w:rFonts w:eastAsia="Arial"/>
          <w:sz w:val="22"/>
        </w:rPr>
        <w:t>hat</w:t>
      </w:r>
      <w:r w:rsidRPr="007E1369">
        <w:rPr>
          <w:rFonts w:eastAsia="Arial"/>
          <w:spacing w:val="-14"/>
          <w:sz w:val="22"/>
        </w:rPr>
        <w:t xml:space="preserve"> </w:t>
      </w:r>
      <w:r w:rsidRPr="007E1369">
        <w:rPr>
          <w:rFonts w:eastAsia="Arial"/>
          <w:sz w:val="22"/>
        </w:rPr>
        <w:t>a</w:t>
      </w:r>
      <w:r w:rsidRPr="007E1369">
        <w:rPr>
          <w:rFonts w:eastAsia="Arial"/>
          <w:spacing w:val="-13"/>
          <w:sz w:val="22"/>
        </w:rPr>
        <w:t xml:space="preserve"> </w:t>
      </w:r>
      <w:r w:rsidRPr="007E1369">
        <w:rPr>
          <w:rFonts w:eastAsia="Arial"/>
          <w:spacing w:val="4"/>
          <w:sz w:val="22"/>
        </w:rPr>
        <w:t>3</w:t>
      </w:r>
      <w:r w:rsidRPr="007E1369">
        <w:rPr>
          <w:rFonts w:eastAsia="Arial"/>
          <w:spacing w:val="-4"/>
          <w:sz w:val="22"/>
        </w:rPr>
        <w:t>-</w:t>
      </w:r>
      <w:r w:rsidRPr="007E1369">
        <w:rPr>
          <w:rFonts w:eastAsia="Arial"/>
          <w:sz w:val="22"/>
        </w:rPr>
        <w:t>4</w:t>
      </w:r>
      <w:r w:rsidRPr="007E1369">
        <w:rPr>
          <w:rFonts w:eastAsia="Arial"/>
          <w:spacing w:val="-1"/>
          <w:sz w:val="22"/>
        </w:rPr>
        <w:t>-</w:t>
      </w:r>
      <w:r w:rsidRPr="007E1369">
        <w:rPr>
          <w:rFonts w:eastAsia="Arial"/>
          <w:sz w:val="22"/>
        </w:rPr>
        <w:t>year</w:t>
      </w:r>
      <w:r w:rsidRPr="007E1369">
        <w:rPr>
          <w:rFonts w:eastAsia="Arial"/>
          <w:spacing w:val="-1"/>
          <w:sz w:val="22"/>
        </w:rPr>
        <w:t>-</w:t>
      </w:r>
      <w:r w:rsidRPr="007E1369">
        <w:rPr>
          <w:rFonts w:eastAsia="Arial"/>
          <w:sz w:val="22"/>
        </w:rPr>
        <w:t>old</w:t>
      </w:r>
      <w:r w:rsidRPr="007E1369">
        <w:rPr>
          <w:rFonts w:eastAsia="Arial"/>
          <w:spacing w:val="-12"/>
          <w:sz w:val="22"/>
        </w:rPr>
        <w:t xml:space="preserve"> </w:t>
      </w:r>
      <w:r w:rsidRPr="007E1369">
        <w:rPr>
          <w:rFonts w:eastAsia="Arial"/>
          <w:sz w:val="22"/>
        </w:rPr>
        <w:t>l</w:t>
      </w:r>
      <w:r w:rsidRPr="007E1369">
        <w:rPr>
          <w:rFonts w:eastAsia="Arial"/>
          <w:spacing w:val="-1"/>
          <w:sz w:val="22"/>
        </w:rPr>
        <w:t>i</w:t>
      </w:r>
      <w:r w:rsidRPr="007E1369">
        <w:rPr>
          <w:rFonts w:eastAsia="Arial"/>
          <w:sz w:val="22"/>
        </w:rPr>
        <w:t>t</w:t>
      </w:r>
      <w:r w:rsidRPr="007E1369">
        <w:rPr>
          <w:rFonts w:eastAsia="Arial"/>
          <w:spacing w:val="1"/>
          <w:sz w:val="22"/>
        </w:rPr>
        <w:t>t</w:t>
      </w:r>
      <w:r w:rsidRPr="007E1369">
        <w:rPr>
          <w:rFonts w:eastAsia="Arial"/>
          <w:spacing w:val="-3"/>
          <w:sz w:val="22"/>
        </w:rPr>
        <w:t>l</w:t>
      </w:r>
      <w:r w:rsidRPr="007E1369">
        <w:rPr>
          <w:rFonts w:eastAsia="Arial"/>
          <w:sz w:val="22"/>
        </w:rPr>
        <w:t>e</w:t>
      </w:r>
      <w:r w:rsidRPr="007E1369">
        <w:rPr>
          <w:rFonts w:eastAsia="Arial"/>
          <w:spacing w:val="-14"/>
          <w:sz w:val="22"/>
        </w:rPr>
        <w:t xml:space="preserve"> </w:t>
      </w:r>
      <w:r w:rsidRPr="007E1369">
        <w:rPr>
          <w:rFonts w:eastAsia="Arial"/>
          <w:sz w:val="22"/>
        </w:rPr>
        <w:t>boy does</w:t>
      </w:r>
      <w:r w:rsidRPr="007E1369">
        <w:rPr>
          <w:rFonts w:eastAsia="Arial"/>
          <w:spacing w:val="-10"/>
          <w:sz w:val="22"/>
        </w:rPr>
        <w:t xml:space="preserve"> </w:t>
      </w:r>
      <w:r w:rsidRPr="007E1369">
        <w:rPr>
          <w:rFonts w:eastAsia="Arial"/>
          <w:sz w:val="22"/>
        </w:rPr>
        <w:t>not</w:t>
      </w:r>
      <w:r w:rsidRPr="007E1369">
        <w:rPr>
          <w:rFonts w:eastAsia="Arial"/>
          <w:spacing w:val="-9"/>
          <w:sz w:val="22"/>
        </w:rPr>
        <w:t xml:space="preserve"> </w:t>
      </w:r>
      <w:r w:rsidRPr="007E1369">
        <w:rPr>
          <w:rFonts w:eastAsia="Arial"/>
          <w:sz w:val="22"/>
        </w:rPr>
        <w:t>ha</w:t>
      </w:r>
      <w:r w:rsidRPr="007E1369">
        <w:rPr>
          <w:rFonts w:eastAsia="Arial"/>
          <w:spacing w:val="-3"/>
          <w:sz w:val="22"/>
        </w:rPr>
        <w:t>v</w:t>
      </w:r>
      <w:r w:rsidRPr="007E1369">
        <w:rPr>
          <w:rFonts w:eastAsia="Arial"/>
          <w:sz w:val="22"/>
        </w:rPr>
        <w:t>e</w:t>
      </w:r>
      <w:r w:rsidRPr="007E1369">
        <w:rPr>
          <w:rFonts w:eastAsia="Arial"/>
          <w:spacing w:val="-6"/>
          <w:sz w:val="22"/>
        </w:rPr>
        <w:t xml:space="preserve"> </w:t>
      </w:r>
      <w:r w:rsidRPr="007E1369">
        <w:rPr>
          <w:rFonts w:eastAsia="Arial"/>
          <w:sz w:val="22"/>
        </w:rPr>
        <w:t>a</w:t>
      </w:r>
      <w:r w:rsidRPr="007E1369">
        <w:rPr>
          <w:rFonts w:eastAsia="Arial"/>
          <w:spacing w:val="-6"/>
          <w:sz w:val="22"/>
        </w:rPr>
        <w:t xml:space="preserve"> </w:t>
      </w:r>
      <w:r w:rsidRPr="007E1369">
        <w:rPr>
          <w:rFonts w:eastAsia="Arial"/>
          <w:spacing w:val="-3"/>
          <w:sz w:val="22"/>
        </w:rPr>
        <w:t>c</w:t>
      </w:r>
      <w:r w:rsidRPr="007E1369">
        <w:rPr>
          <w:rFonts w:eastAsia="Arial"/>
          <w:sz w:val="22"/>
        </w:rPr>
        <w:t>onc</w:t>
      </w:r>
      <w:r w:rsidRPr="007E1369">
        <w:rPr>
          <w:rFonts w:eastAsia="Arial"/>
          <w:spacing w:val="-2"/>
          <w:sz w:val="22"/>
        </w:rPr>
        <w:t>e</w:t>
      </w:r>
      <w:r w:rsidRPr="007E1369">
        <w:rPr>
          <w:rFonts w:eastAsia="Arial"/>
          <w:sz w:val="22"/>
        </w:rPr>
        <w:t>pt</w:t>
      </w:r>
      <w:r w:rsidRPr="007E1369">
        <w:rPr>
          <w:rFonts w:eastAsia="Arial"/>
          <w:spacing w:val="-7"/>
          <w:sz w:val="22"/>
        </w:rPr>
        <w:t xml:space="preserve"> </w:t>
      </w:r>
      <w:r w:rsidRPr="007E1369">
        <w:rPr>
          <w:rFonts w:eastAsia="Arial"/>
          <w:sz w:val="22"/>
        </w:rPr>
        <w:t>of</w:t>
      </w:r>
      <w:r w:rsidRPr="007E1369">
        <w:rPr>
          <w:rFonts w:eastAsia="Arial"/>
          <w:spacing w:val="-9"/>
          <w:sz w:val="22"/>
        </w:rPr>
        <w:t xml:space="preserve"> </w:t>
      </w:r>
      <w:r w:rsidRPr="007E1369">
        <w:rPr>
          <w:rFonts w:eastAsia="Arial"/>
          <w:sz w:val="22"/>
        </w:rPr>
        <w:t>ti</w:t>
      </w:r>
      <w:r w:rsidRPr="007E1369">
        <w:rPr>
          <w:rFonts w:eastAsia="Arial"/>
          <w:spacing w:val="-1"/>
          <w:sz w:val="22"/>
        </w:rPr>
        <w:t>m</w:t>
      </w:r>
      <w:r w:rsidRPr="007E1369">
        <w:rPr>
          <w:rFonts w:eastAsia="Arial"/>
          <w:sz w:val="22"/>
        </w:rPr>
        <w:t>e.</w:t>
      </w:r>
      <w:r w:rsidRPr="007E1369">
        <w:rPr>
          <w:rFonts w:eastAsia="Arial"/>
          <w:spacing w:val="-7"/>
          <w:sz w:val="22"/>
        </w:rPr>
        <w:t xml:space="preserve"> </w:t>
      </w:r>
      <w:r w:rsidRPr="007E1369">
        <w:rPr>
          <w:rFonts w:eastAsia="Arial"/>
          <w:sz w:val="22"/>
        </w:rPr>
        <w:t>All</w:t>
      </w:r>
      <w:r w:rsidRPr="007E1369">
        <w:rPr>
          <w:rFonts w:eastAsia="Arial"/>
          <w:spacing w:val="-8"/>
          <w:sz w:val="22"/>
        </w:rPr>
        <w:t xml:space="preserve"> </w:t>
      </w:r>
      <w:r w:rsidRPr="007E1369">
        <w:rPr>
          <w:rFonts w:eastAsia="Arial"/>
          <w:spacing w:val="-2"/>
          <w:sz w:val="22"/>
        </w:rPr>
        <w:t>h</w:t>
      </w:r>
      <w:r w:rsidRPr="007E1369">
        <w:rPr>
          <w:rFonts w:eastAsia="Arial"/>
          <w:sz w:val="22"/>
        </w:rPr>
        <w:t>e</w:t>
      </w:r>
      <w:r w:rsidRPr="007E1369">
        <w:rPr>
          <w:rFonts w:eastAsia="Arial"/>
          <w:spacing w:val="-6"/>
          <w:sz w:val="22"/>
        </w:rPr>
        <w:t xml:space="preserve"> </w:t>
      </w:r>
      <w:r w:rsidRPr="007E1369">
        <w:rPr>
          <w:rFonts w:eastAsia="Arial"/>
          <w:sz w:val="22"/>
        </w:rPr>
        <w:t>w</w:t>
      </w:r>
      <w:r w:rsidRPr="007E1369">
        <w:rPr>
          <w:rFonts w:eastAsia="Arial"/>
          <w:spacing w:val="-1"/>
          <w:sz w:val="22"/>
        </w:rPr>
        <w:t>i</w:t>
      </w:r>
      <w:r w:rsidRPr="007E1369">
        <w:rPr>
          <w:rFonts w:eastAsia="Arial"/>
          <w:sz w:val="22"/>
        </w:rPr>
        <w:t>ll</w:t>
      </w:r>
      <w:r w:rsidRPr="007E1369">
        <w:rPr>
          <w:rFonts w:eastAsia="Arial"/>
          <w:spacing w:val="-8"/>
          <w:sz w:val="22"/>
        </w:rPr>
        <w:t xml:space="preserve"> </w:t>
      </w:r>
      <w:r w:rsidRPr="007E1369">
        <w:rPr>
          <w:rFonts w:eastAsia="Arial"/>
          <w:sz w:val="22"/>
        </w:rPr>
        <w:t>exper</w:t>
      </w:r>
      <w:r w:rsidRPr="007E1369">
        <w:rPr>
          <w:rFonts w:eastAsia="Arial"/>
          <w:spacing w:val="-2"/>
          <w:sz w:val="22"/>
        </w:rPr>
        <w:t>i</w:t>
      </w:r>
      <w:r w:rsidRPr="007E1369">
        <w:rPr>
          <w:rFonts w:eastAsia="Arial"/>
          <w:sz w:val="22"/>
        </w:rPr>
        <w:t>ence</w:t>
      </w:r>
      <w:r w:rsidRPr="007E1369">
        <w:rPr>
          <w:rFonts w:eastAsia="Arial"/>
          <w:spacing w:val="-9"/>
          <w:sz w:val="22"/>
        </w:rPr>
        <w:t xml:space="preserve"> </w:t>
      </w:r>
      <w:r w:rsidRPr="007E1369">
        <w:rPr>
          <w:rFonts w:eastAsia="Arial"/>
          <w:sz w:val="22"/>
        </w:rPr>
        <w:t>is</w:t>
      </w:r>
      <w:r w:rsidRPr="007E1369">
        <w:rPr>
          <w:rFonts w:eastAsia="Arial"/>
          <w:spacing w:val="-8"/>
          <w:sz w:val="22"/>
        </w:rPr>
        <w:t xml:space="preserve"> </w:t>
      </w:r>
      <w:r w:rsidRPr="007E1369">
        <w:rPr>
          <w:rFonts w:eastAsia="Arial"/>
          <w:sz w:val="22"/>
        </w:rPr>
        <w:t>t</w:t>
      </w:r>
      <w:r w:rsidRPr="007E1369">
        <w:rPr>
          <w:rFonts w:eastAsia="Arial"/>
          <w:spacing w:val="1"/>
          <w:sz w:val="22"/>
        </w:rPr>
        <w:t>h</w:t>
      </w:r>
      <w:r w:rsidRPr="007E1369">
        <w:rPr>
          <w:rFonts w:eastAsia="Arial"/>
          <w:spacing w:val="-2"/>
          <w:sz w:val="22"/>
        </w:rPr>
        <w:t>a</w:t>
      </w:r>
      <w:r w:rsidRPr="007E1369">
        <w:rPr>
          <w:rFonts w:eastAsia="Arial"/>
          <w:sz w:val="22"/>
        </w:rPr>
        <w:t>t</w:t>
      </w:r>
      <w:r w:rsidRPr="007E1369">
        <w:rPr>
          <w:rFonts w:eastAsia="Arial"/>
          <w:spacing w:val="-7"/>
          <w:sz w:val="22"/>
        </w:rPr>
        <w:t xml:space="preserve"> </w:t>
      </w:r>
      <w:r w:rsidRPr="007E1369">
        <w:rPr>
          <w:rFonts w:eastAsia="Arial"/>
          <w:sz w:val="22"/>
        </w:rPr>
        <w:t>t</w:t>
      </w:r>
      <w:r w:rsidRPr="007E1369">
        <w:rPr>
          <w:rFonts w:eastAsia="Arial"/>
          <w:spacing w:val="-4"/>
          <w:sz w:val="22"/>
        </w:rPr>
        <w:t>h</w:t>
      </w:r>
      <w:r w:rsidRPr="007E1369">
        <w:rPr>
          <w:rFonts w:eastAsia="Arial"/>
          <w:sz w:val="22"/>
        </w:rPr>
        <w:t>e f</w:t>
      </w:r>
      <w:r w:rsidRPr="007E1369">
        <w:rPr>
          <w:rFonts w:eastAsia="Arial"/>
          <w:spacing w:val="1"/>
          <w:sz w:val="22"/>
        </w:rPr>
        <w:t>a</w:t>
      </w:r>
      <w:r w:rsidRPr="007E1369">
        <w:rPr>
          <w:rFonts w:eastAsia="Arial"/>
          <w:sz w:val="22"/>
        </w:rPr>
        <w:t>t</w:t>
      </w:r>
      <w:r w:rsidRPr="007E1369">
        <w:rPr>
          <w:rFonts w:eastAsia="Arial"/>
          <w:spacing w:val="-1"/>
          <w:sz w:val="22"/>
        </w:rPr>
        <w:t>h</w:t>
      </w:r>
      <w:r w:rsidRPr="007E1369">
        <w:rPr>
          <w:rFonts w:eastAsia="Arial"/>
          <w:sz w:val="22"/>
        </w:rPr>
        <w:t>er</w:t>
      </w:r>
      <w:r w:rsidRPr="007E1369">
        <w:rPr>
          <w:rFonts w:eastAsia="Arial"/>
          <w:spacing w:val="7"/>
          <w:sz w:val="22"/>
        </w:rPr>
        <w:t xml:space="preserve"> </w:t>
      </w:r>
      <w:r w:rsidRPr="007E1369">
        <w:rPr>
          <w:rFonts w:eastAsia="Arial"/>
          <w:spacing w:val="-2"/>
          <w:sz w:val="22"/>
        </w:rPr>
        <w:t>h</w:t>
      </w:r>
      <w:r w:rsidRPr="007E1369">
        <w:rPr>
          <w:rFonts w:eastAsia="Arial"/>
          <w:sz w:val="22"/>
        </w:rPr>
        <w:t>e</w:t>
      </w:r>
      <w:r w:rsidRPr="007E1369">
        <w:rPr>
          <w:rFonts w:eastAsia="Arial"/>
          <w:spacing w:val="8"/>
          <w:sz w:val="22"/>
        </w:rPr>
        <w:t xml:space="preserve"> </w:t>
      </w:r>
      <w:r w:rsidRPr="007E1369">
        <w:rPr>
          <w:rFonts w:eastAsia="Arial"/>
          <w:sz w:val="22"/>
        </w:rPr>
        <w:t>p</w:t>
      </w:r>
      <w:r w:rsidRPr="007E1369">
        <w:rPr>
          <w:rFonts w:eastAsia="Arial"/>
          <w:spacing w:val="-3"/>
          <w:sz w:val="22"/>
        </w:rPr>
        <w:t>l</w:t>
      </w:r>
      <w:r w:rsidRPr="007E1369">
        <w:rPr>
          <w:rFonts w:eastAsia="Arial"/>
          <w:sz w:val="22"/>
        </w:rPr>
        <w:t>ayed</w:t>
      </w:r>
      <w:r w:rsidRPr="007E1369">
        <w:rPr>
          <w:rFonts w:eastAsia="Arial"/>
          <w:spacing w:val="6"/>
          <w:sz w:val="22"/>
        </w:rPr>
        <w:t xml:space="preserve"> </w:t>
      </w:r>
      <w:r w:rsidRPr="007E1369">
        <w:rPr>
          <w:rFonts w:eastAsia="Arial"/>
          <w:sz w:val="22"/>
        </w:rPr>
        <w:t>w</w:t>
      </w:r>
      <w:r w:rsidRPr="007E1369">
        <w:rPr>
          <w:rFonts w:eastAsia="Arial"/>
          <w:spacing w:val="-1"/>
          <w:sz w:val="22"/>
        </w:rPr>
        <w:t>i</w:t>
      </w:r>
      <w:r w:rsidRPr="007E1369">
        <w:rPr>
          <w:rFonts w:eastAsia="Arial"/>
          <w:sz w:val="22"/>
        </w:rPr>
        <w:t>t</w:t>
      </w:r>
      <w:r w:rsidRPr="007E1369">
        <w:rPr>
          <w:rFonts w:eastAsia="Arial"/>
          <w:spacing w:val="-1"/>
          <w:sz w:val="22"/>
        </w:rPr>
        <w:t>h</w:t>
      </w:r>
      <w:r w:rsidRPr="007E1369">
        <w:rPr>
          <w:rFonts w:eastAsia="Arial"/>
          <w:sz w:val="22"/>
        </w:rPr>
        <w:t>;</w:t>
      </w:r>
      <w:r w:rsidRPr="007E1369">
        <w:rPr>
          <w:rFonts w:eastAsia="Arial"/>
          <w:spacing w:val="8"/>
          <w:sz w:val="22"/>
        </w:rPr>
        <w:t xml:space="preserve"> </w:t>
      </w:r>
      <w:r w:rsidRPr="007E1369">
        <w:rPr>
          <w:rFonts w:eastAsia="Arial"/>
          <w:sz w:val="22"/>
        </w:rPr>
        <w:t>so</w:t>
      </w:r>
      <w:r w:rsidRPr="007E1369">
        <w:rPr>
          <w:rFonts w:eastAsia="Arial"/>
          <w:spacing w:val="-2"/>
          <w:sz w:val="22"/>
        </w:rPr>
        <w:t>u</w:t>
      </w:r>
      <w:r w:rsidRPr="007E1369">
        <w:rPr>
          <w:rFonts w:eastAsia="Arial"/>
          <w:sz w:val="22"/>
        </w:rPr>
        <w:t>ght</w:t>
      </w:r>
      <w:r w:rsidRPr="007E1369">
        <w:rPr>
          <w:rFonts w:eastAsia="Arial"/>
          <w:spacing w:val="6"/>
          <w:sz w:val="22"/>
        </w:rPr>
        <w:t xml:space="preserve"> </w:t>
      </w:r>
      <w:r w:rsidRPr="007E1369">
        <w:rPr>
          <w:rFonts w:eastAsia="Arial"/>
          <w:sz w:val="22"/>
        </w:rPr>
        <w:t>s</w:t>
      </w:r>
      <w:r w:rsidRPr="007E1369">
        <w:rPr>
          <w:rFonts w:eastAsia="Arial"/>
          <w:spacing w:val="-2"/>
          <w:sz w:val="22"/>
        </w:rPr>
        <w:t>o</w:t>
      </w:r>
      <w:r w:rsidRPr="007E1369">
        <w:rPr>
          <w:rFonts w:eastAsia="Arial"/>
          <w:sz w:val="22"/>
        </w:rPr>
        <w:t>ot</w:t>
      </w:r>
      <w:r w:rsidRPr="007E1369">
        <w:rPr>
          <w:rFonts w:eastAsia="Arial"/>
          <w:spacing w:val="1"/>
          <w:sz w:val="22"/>
        </w:rPr>
        <w:t>h</w:t>
      </w:r>
      <w:r w:rsidRPr="007E1369">
        <w:rPr>
          <w:rFonts w:eastAsia="Arial"/>
          <w:sz w:val="22"/>
        </w:rPr>
        <w:t>i</w:t>
      </w:r>
      <w:r w:rsidRPr="007E1369">
        <w:rPr>
          <w:rFonts w:eastAsia="Arial"/>
          <w:spacing w:val="-2"/>
          <w:sz w:val="22"/>
        </w:rPr>
        <w:t>n</w:t>
      </w:r>
      <w:r w:rsidRPr="007E1369">
        <w:rPr>
          <w:rFonts w:eastAsia="Arial"/>
          <w:sz w:val="22"/>
        </w:rPr>
        <w:t>g</w:t>
      </w:r>
      <w:r w:rsidRPr="007E1369">
        <w:rPr>
          <w:rFonts w:eastAsia="Arial"/>
          <w:spacing w:val="6"/>
          <w:sz w:val="22"/>
        </w:rPr>
        <w:t xml:space="preserve"> </w:t>
      </w:r>
      <w:r w:rsidRPr="007E1369">
        <w:rPr>
          <w:rFonts w:eastAsia="Arial"/>
          <w:sz w:val="22"/>
        </w:rPr>
        <w:t>fr</w:t>
      </w:r>
      <w:r w:rsidRPr="007E1369">
        <w:rPr>
          <w:rFonts w:eastAsia="Arial"/>
          <w:spacing w:val="-2"/>
          <w:sz w:val="22"/>
        </w:rPr>
        <w:t>o</w:t>
      </w:r>
      <w:r w:rsidRPr="007E1369">
        <w:rPr>
          <w:rFonts w:eastAsia="Arial"/>
          <w:spacing w:val="-1"/>
          <w:sz w:val="22"/>
        </w:rPr>
        <w:t>m</w:t>
      </w:r>
      <w:r w:rsidRPr="007E1369">
        <w:rPr>
          <w:rFonts w:eastAsia="Arial"/>
          <w:sz w:val="22"/>
        </w:rPr>
        <w:t>;</w:t>
      </w:r>
      <w:r w:rsidRPr="007E1369">
        <w:rPr>
          <w:rFonts w:eastAsia="Arial"/>
          <w:spacing w:val="8"/>
          <w:sz w:val="22"/>
        </w:rPr>
        <w:t xml:space="preserve"> </w:t>
      </w:r>
      <w:r w:rsidRPr="007E1369">
        <w:rPr>
          <w:rFonts w:eastAsia="Arial"/>
          <w:sz w:val="22"/>
        </w:rPr>
        <w:t>received</w:t>
      </w:r>
      <w:r w:rsidRPr="007E1369">
        <w:rPr>
          <w:rFonts w:eastAsia="Arial"/>
          <w:spacing w:val="6"/>
          <w:sz w:val="22"/>
        </w:rPr>
        <w:t xml:space="preserve"> </w:t>
      </w:r>
      <w:r w:rsidRPr="007E1369">
        <w:rPr>
          <w:rFonts w:eastAsia="Arial"/>
          <w:sz w:val="22"/>
        </w:rPr>
        <w:t>lov</w:t>
      </w:r>
      <w:r w:rsidRPr="007E1369">
        <w:rPr>
          <w:rFonts w:eastAsia="Arial"/>
          <w:spacing w:val="-1"/>
          <w:sz w:val="22"/>
        </w:rPr>
        <w:t>e</w:t>
      </w:r>
      <w:r w:rsidRPr="007E1369">
        <w:rPr>
          <w:rFonts w:eastAsia="Arial"/>
          <w:sz w:val="22"/>
        </w:rPr>
        <w:t>, nurtur</w:t>
      </w:r>
      <w:r w:rsidRPr="007E1369">
        <w:rPr>
          <w:rFonts w:eastAsia="Arial"/>
          <w:spacing w:val="-2"/>
          <w:sz w:val="22"/>
        </w:rPr>
        <w:t>i</w:t>
      </w:r>
      <w:r w:rsidRPr="007E1369">
        <w:rPr>
          <w:rFonts w:eastAsia="Arial"/>
          <w:sz w:val="22"/>
        </w:rPr>
        <w:t>n</w:t>
      </w:r>
      <w:r w:rsidRPr="007E1369">
        <w:rPr>
          <w:rFonts w:eastAsia="Arial"/>
          <w:spacing w:val="-2"/>
          <w:sz w:val="22"/>
        </w:rPr>
        <w:t>g</w:t>
      </w:r>
      <w:r w:rsidRPr="007E1369">
        <w:rPr>
          <w:rFonts w:eastAsia="Arial"/>
          <w:sz w:val="22"/>
        </w:rPr>
        <w:t>,</w:t>
      </w:r>
      <w:r w:rsidRPr="007E1369">
        <w:rPr>
          <w:rFonts w:eastAsia="Arial"/>
          <w:spacing w:val="29"/>
          <w:sz w:val="22"/>
        </w:rPr>
        <w:t xml:space="preserve"> </w:t>
      </w:r>
      <w:r w:rsidRPr="007E1369">
        <w:rPr>
          <w:rFonts w:eastAsia="Arial"/>
          <w:sz w:val="22"/>
        </w:rPr>
        <w:t>sti</w:t>
      </w:r>
      <w:r w:rsidRPr="007E1369">
        <w:rPr>
          <w:rFonts w:eastAsia="Arial"/>
          <w:spacing w:val="-1"/>
          <w:sz w:val="22"/>
        </w:rPr>
        <w:t>m</w:t>
      </w:r>
      <w:r w:rsidRPr="007E1369">
        <w:rPr>
          <w:rFonts w:eastAsia="Arial"/>
          <w:sz w:val="22"/>
        </w:rPr>
        <w:t>ulation</w:t>
      </w:r>
      <w:r w:rsidRPr="007E1369">
        <w:rPr>
          <w:rFonts w:eastAsia="Arial"/>
          <w:spacing w:val="27"/>
          <w:sz w:val="22"/>
        </w:rPr>
        <w:t xml:space="preserve"> </w:t>
      </w:r>
      <w:r w:rsidRPr="007E1369">
        <w:rPr>
          <w:rFonts w:eastAsia="Arial"/>
          <w:sz w:val="22"/>
        </w:rPr>
        <w:t>and</w:t>
      </w:r>
      <w:r w:rsidRPr="007E1369">
        <w:rPr>
          <w:rFonts w:eastAsia="Arial"/>
          <w:spacing w:val="29"/>
          <w:sz w:val="22"/>
        </w:rPr>
        <w:t xml:space="preserve"> </w:t>
      </w:r>
      <w:r w:rsidRPr="007E1369">
        <w:rPr>
          <w:rFonts w:eastAsia="Arial"/>
          <w:sz w:val="22"/>
        </w:rPr>
        <w:t>care</w:t>
      </w:r>
      <w:r w:rsidRPr="007E1369">
        <w:rPr>
          <w:rFonts w:eastAsia="Arial"/>
          <w:spacing w:val="26"/>
          <w:sz w:val="22"/>
        </w:rPr>
        <w:t xml:space="preserve"> </w:t>
      </w:r>
      <w:r w:rsidRPr="007E1369">
        <w:rPr>
          <w:rFonts w:eastAsia="Arial"/>
          <w:sz w:val="22"/>
        </w:rPr>
        <w:t>fro</w:t>
      </w:r>
      <w:r w:rsidRPr="007E1369">
        <w:rPr>
          <w:rFonts w:eastAsia="Arial"/>
          <w:spacing w:val="-1"/>
          <w:sz w:val="22"/>
        </w:rPr>
        <w:t>m</w:t>
      </w:r>
      <w:r w:rsidRPr="007E1369">
        <w:rPr>
          <w:rFonts w:eastAsia="Arial"/>
          <w:sz w:val="22"/>
        </w:rPr>
        <w:t>;</w:t>
      </w:r>
      <w:r w:rsidRPr="007E1369">
        <w:rPr>
          <w:rFonts w:eastAsia="Arial"/>
          <w:spacing w:val="29"/>
          <w:sz w:val="22"/>
        </w:rPr>
        <w:t xml:space="preserve"> </w:t>
      </w:r>
      <w:r w:rsidRPr="007E1369">
        <w:rPr>
          <w:rFonts w:eastAsia="Arial"/>
          <w:sz w:val="22"/>
        </w:rPr>
        <w:t>t</w:t>
      </w:r>
      <w:r w:rsidRPr="007E1369">
        <w:rPr>
          <w:rFonts w:eastAsia="Arial"/>
          <w:spacing w:val="1"/>
          <w:sz w:val="22"/>
        </w:rPr>
        <w:t>h</w:t>
      </w:r>
      <w:r w:rsidRPr="007E1369">
        <w:rPr>
          <w:rFonts w:eastAsia="Arial"/>
          <w:sz w:val="22"/>
        </w:rPr>
        <w:t>e</w:t>
      </w:r>
      <w:r w:rsidRPr="007E1369">
        <w:rPr>
          <w:rFonts w:eastAsia="Arial"/>
          <w:spacing w:val="27"/>
          <w:sz w:val="22"/>
        </w:rPr>
        <w:t xml:space="preserve"> </w:t>
      </w:r>
      <w:r w:rsidRPr="007E1369">
        <w:rPr>
          <w:rFonts w:eastAsia="Arial"/>
          <w:sz w:val="22"/>
        </w:rPr>
        <w:t>f</w:t>
      </w:r>
      <w:r w:rsidRPr="007E1369">
        <w:rPr>
          <w:rFonts w:eastAsia="Arial"/>
          <w:spacing w:val="1"/>
          <w:sz w:val="22"/>
        </w:rPr>
        <w:t>a</w:t>
      </w:r>
      <w:r w:rsidRPr="007E1369">
        <w:rPr>
          <w:rFonts w:eastAsia="Arial"/>
          <w:spacing w:val="-2"/>
          <w:sz w:val="22"/>
        </w:rPr>
        <w:t>t</w:t>
      </w:r>
      <w:r w:rsidRPr="007E1369">
        <w:rPr>
          <w:rFonts w:eastAsia="Arial"/>
          <w:sz w:val="22"/>
        </w:rPr>
        <w:t>her</w:t>
      </w:r>
      <w:r w:rsidRPr="007E1369">
        <w:rPr>
          <w:rFonts w:eastAsia="Arial"/>
          <w:spacing w:val="28"/>
          <w:sz w:val="22"/>
        </w:rPr>
        <w:t xml:space="preserve"> </w:t>
      </w:r>
      <w:r w:rsidRPr="007E1369">
        <w:rPr>
          <w:rFonts w:eastAsia="Arial"/>
          <w:sz w:val="22"/>
        </w:rPr>
        <w:t>he</w:t>
      </w:r>
      <w:r w:rsidRPr="007E1369">
        <w:rPr>
          <w:rFonts w:eastAsia="Arial"/>
          <w:spacing w:val="29"/>
          <w:sz w:val="22"/>
        </w:rPr>
        <w:t xml:space="preserve"> </w:t>
      </w:r>
      <w:r w:rsidRPr="007E1369">
        <w:rPr>
          <w:rFonts w:eastAsia="Arial"/>
          <w:sz w:val="22"/>
        </w:rPr>
        <w:t>u</w:t>
      </w:r>
      <w:r w:rsidRPr="007E1369">
        <w:rPr>
          <w:rFonts w:eastAsia="Arial"/>
          <w:spacing w:val="-3"/>
          <w:sz w:val="22"/>
        </w:rPr>
        <w:t>s</w:t>
      </w:r>
      <w:r w:rsidRPr="007E1369">
        <w:rPr>
          <w:rFonts w:eastAsia="Arial"/>
          <w:sz w:val="22"/>
        </w:rPr>
        <w:t>ed</w:t>
      </w:r>
      <w:r w:rsidRPr="007E1369">
        <w:rPr>
          <w:rFonts w:eastAsia="Arial"/>
          <w:spacing w:val="29"/>
          <w:sz w:val="22"/>
        </w:rPr>
        <w:t xml:space="preserve"> </w:t>
      </w:r>
      <w:r w:rsidRPr="007E1369">
        <w:rPr>
          <w:rFonts w:eastAsia="Arial"/>
          <w:sz w:val="22"/>
        </w:rPr>
        <w:t>as</w:t>
      </w:r>
      <w:r w:rsidRPr="007E1369">
        <w:rPr>
          <w:rFonts w:eastAsia="Arial"/>
          <w:spacing w:val="26"/>
          <w:sz w:val="22"/>
        </w:rPr>
        <w:t xml:space="preserve"> </w:t>
      </w:r>
      <w:r w:rsidRPr="007E1369">
        <w:rPr>
          <w:rFonts w:eastAsia="Arial"/>
          <w:spacing w:val="-2"/>
          <w:sz w:val="22"/>
        </w:rPr>
        <w:t>a</w:t>
      </w:r>
      <w:r w:rsidRPr="007E1369">
        <w:rPr>
          <w:rFonts w:eastAsia="Arial"/>
          <w:sz w:val="22"/>
        </w:rPr>
        <w:t>n anc</w:t>
      </w:r>
      <w:r w:rsidRPr="007E1369">
        <w:rPr>
          <w:rFonts w:eastAsia="Arial"/>
          <w:spacing w:val="-2"/>
          <w:sz w:val="22"/>
        </w:rPr>
        <w:t>h</w:t>
      </w:r>
      <w:r w:rsidRPr="007E1369">
        <w:rPr>
          <w:rFonts w:eastAsia="Arial"/>
          <w:sz w:val="22"/>
        </w:rPr>
        <w:t>or</w:t>
      </w:r>
      <w:r w:rsidRPr="007E1369">
        <w:rPr>
          <w:rFonts w:eastAsia="Arial"/>
          <w:spacing w:val="1"/>
          <w:sz w:val="22"/>
        </w:rPr>
        <w:t xml:space="preserve"> </w:t>
      </w:r>
      <w:r w:rsidRPr="007E1369">
        <w:rPr>
          <w:rFonts w:eastAsia="Arial"/>
          <w:spacing w:val="-2"/>
          <w:sz w:val="22"/>
        </w:rPr>
        <w:t>a</w:t>
      </w:r>
      <w:r w:rsidRPr="007E1369">
        <w:rPr>
          <w:rFonts w:eastAsia="Arial"/>
          <w:sz w:val="22"/>
        </w:rPr>
        <w:t xml:space="preserve">nd </w:t>
      </w:r>
      <w:r w:rsidRPr="007E1369">
        <w:rPr>
          <w:rFonts w:eastAsia="Arial"/>
          <w:spacing w:val="1"/>
          <w:sz w:val="22"/>
        </w:rPr>
        <w:t>o</w:t>
      </w:r>
      <w:r w:rsidRPr="007E1369">
        <w:rPr>
          <w:rFonts w:eastAsia="Arial"/>
          <w:sz w:val="22"/>
        </w:rPr>
        <w:t>b</w:t>
      </w:r>
      <w:r w:rsidRPr="007E1369">
        <w:rPr>
          <w:rFonts w:eastAsia="Arial"/>
          <w:spacing w:val="-3"/>
          <w:sz w:val="22"/>
        </w:rPr>
        <w:t>s</w:t>
      </w:r>
      <w:r w:rsidRPr="007E1369">
        <w:rPr>
          <w:rFonts w:eastAsia="Arial"/>
          <w:sz w:val="22"/>
        </w:rPr>
        <w:t>erved</w:t>
      </w:r>
      <w:r w:rsidRPr="007E1369">
        <w:rPr>
          <w:rFonts w:eastAsia="Arial"/>
          <w:spacing w:val="-2"/>
          <w:sz w:val="22"/>
        </w:rPr>
        <w:t xml:space="preserve"> </w:t>
      </w:r>
      <w:r w:rsidRPr="007E1369">
        <w:rPr>
          <w:rFonts w:eastAsia="Arial"/>
          <w:spacing w:val="1"/>
          <w:sz w:val="22"/>
        </w:rPr>
        <w:t>a</w:t>
      </w:r>
      <w:r w:rsidRPr="007E1369">
        <w:rPr>
          <w:rFonts w:eastAsia="Arial"/>
          <w:sz w:val="22"/>
        </w:rPr>
        <w:t>s</w:t>
      </w:r>
      <w:r w:rsidRPr="007E1369">
        <w:rPr>
          <w:rFonts w:eastAsia="Arial"/>
          <w:spacing w:val="2"/>
          <w:sz w:val="22"/>
        </w:rPr>
        <w:t xml:space="preserve"> </w:t>
      </w:r>
      <w:r w:rsidRPr="007E1369">
        <w:rPr>
          <w:rFonts w:eastAsia="Arial"/>
          <w:sz w:val="22"/>
        </w:rPr>
        <w:t>a</w:t>
      </w:r>
      <w:r w:rsidRPr="007E1369">
        <w:rPr>
          <w:rFonts w:eastAsia="Arial"/>
          <w:spacing w:val="1"/>
          <w:sz w:val="22"/>
        </w:rPr>
        <w:t xml:space="preserve"> </w:t>
      </w:r>
      <w:r w:rsidRPr="007E1369">
        <w:rPr>
          <w:rFonts w:eastAsia="Arial"/>
          <w:spacing w:val="-1"/>
          <w:sz w:val="22"/>
        </w:rPr>
        <w:t>m</w:t>
      </w:r>
      <w:r w:rsidRPr="007E1369">
        <w:rPr>
          <w:rFonts w:eastAsia="Arial"/>
          <w:sz w:val="22"/>
        </w:rPr>
        <w:t>o</w:t>
      </w:r>
      <w:r w:rsidRPr="007E1369">
        <w:rPr>
          <w:rFonts w:eastAsia="Arial"/>
          <w:spacing w:val="-2"/>
          <w:sz w:val="22"/>
        </w:rPr>
        <w:t>d</w:t>
      </w:r>
      <w:r w:rsidRPr="007E1369">
        <w:rPr>
          <w:rFonts w:eastAsia="Arial"/>
          <w:sz w:val="22"/>
        </w:rPr>
        <w:t>el</w:t>
      </w:r>
      <w:r w:rsidRPr="007E1369">
        <w:rPr>
          <w:rFonts w:eastAsia="Arial"/>
          <w:spacing w:val="2"/>
          <w:sz w:val="22"/>
        </w:rPr>
        <w:t xml:space="preserve"> </w:t>
      </w:r>
      <w:r w:rsidRPr="007E1369">
        <w:rPr>
          <w:rFonts w:eastAsia="Arial"/>
          <w:sz w:val="22"/>
        </w:rPr>
        <w:t>in t</w:t>
      </w:r>
      <w:r w:rsidRPr="007E1369">
        <w:rPr>
          <w:rFonts w:eastAsia="Arial"/>
          <w:spacing w:val="1"/>
          <w:sz w:val="22"/>
        </w:rPr>
        <w:t>e</w:t>
      </w:r>
      <w:r w:rsidRPr="007E1369">
        <w:rPr>
          <w:rFonts w:eastAsia="Arial"/>
          <w:sz w:val="22"/>
        </w:rPr>
        <w:t>r</w:t>
      </w:r>
      <w:r w:rsidRPr="007E1369">
        <w:rPr>
          <w:rFonts w:eastAsia="Arial"/>
          <w:spacing w:val="-2"/>
          <w:sz w:val="22"/>
        </w:rPr>
        <w:t>m</w:t>
      </w:r>
      <w:r w:rsidRPr="007E1369">
        <w:rPr>
          <w:rFonts w:eastAsia="Arial"/>
          <w:sz w:val="22"/>
        </w:rPr>
        <w:t xml:space="preserve">s </w:t>
      </w:r>
      <w:r w:rsidRPr="007E1369">
        <w:rPr>
          <w:rFonts w:eastAsia="Arial"/>
          <w:spacing w:val="1"/>
          <w:sz w:val="22"/>
        </w:rPr>
        <w:t>o</w:t>
      </w:r>
      <w:r w:rsidRPr="007E1369">
        <w:rPr>
          <w:rFonts w:eastAsia="Arial"/>
          <w:sz w:val="22"/>
        </w:rPr>
        <w:t xml:space="preserve">f </w:t>
      </w:r>
      <w:r w:rsidRPr="007E1369">
        <w:rPr>
          <w:rFonts w:eastAsia="Arial"/>
          <w:sz w:val="22"/>
        </w:rPr>
        <w:lastRenderedPageBreak/>
        <w:t>le</w:t>
      </w:r>
      <w:r w:rsidRPr="007E1369">
        <w:rPr>
          <w:rFonts w:eastAsia="Arial"/>
          <w:spacing w:val="1"/>
          <w:sz w:val="22"/>
        </w:rPr>
        <w:t>a</w:t>
      </w:r>
      <w:r w:rsidRPr="007E1369">
        <w:rPr>
          <w:rFonts w:eastAsia="Arial"/>
          <w:sz w:val="22"/>
        </w:rPr>
        <w:t>rning, e</w:t>
      </w:r>
      <w:r w:rsidRPr="007E1369">
        <w:rPr>
          <w:rFonts w:eastAsia="Arial"/>
          <w:spacing w:val="-1"/>
          <w:sz w:val="22"/>
        </w:rPr>
        <w:t>m</w:t>
      </w:r>
      <w:r w:rsidRPr="007E1369">
        <w:rPr>
          <w:rFonts w:eastAsia="Arial"/>
          <w:spacing w:val="-2"/>
          <w:sz w:val="22"/>
        </w:rPr>
        <w:t>o</w:t>
      </w:r>
      <w:r w:rsidRPr="007E1369">
        <w:rPr>
          <w:rFonts w:eastAsia="Arial"/>
          <w:sz w:val="22"/>
        </w:rPr>
        <w:t>t</w:t>
      </w:r>
      <w:r w:rsidRPr="007E1369">
        <w:rPr>
          <w:rFonts w:eastAsia="Arial"/>
          <w:spacing w:val="7"/>
          <w:sz w:val="22"/>
        </w:rPr>
        <w:t>i</w:t>
      </w:r>
      <w:r w:rsidRPr="007E1369">
        <w:rPr>
          <w:rFonts w:eastAsia="Arial"/>
          <w:sz w:val="22"/>
        </w:rPr>
        <w:t>o</w:t>
      </w:r>
      <w:r w:rsidRPr="007E1369">
        <w:rPr>
          <w:rFonts w:eastAsia="Arial"/>
          <w:spacing w:val="-2"/>
          <w:sz w:val="22"/>
        </w:rPr>
        <w:t>n</w:t>
      </w:r>
      <w:r w:rsidRPr="007E1369">
        <w:rPr>
          <w:rFonts w:eastAsia="Arial"/>
          <w:sz w:val="22"/>
        </w:rPr>
        <w:t>al f</w:t>
      </w:r>
      <w:r w:rsidRPr="007E1369">
        <w:rPr>
          <w:rFonts w:eastAsia="Arial"/>
          <w:spacing w:val="1"/>
          <w:sz w:val="22"/>
        </w:rPr>
        <w:t>u</w:t>
      </w:r>
      <w:r w:rsidRPr="007E1369">
        <w:rPr>
          <w:rFonts w:eastAsia="Arial"/>
          <w:sz w:val="22"/>
        </w:rPr>
        <w:t>ncti</w:t>
      </w:r>
      <w:r w:rsidRPr="007E1369">
        <w:rPr>
          <w:rFonts w:eastAsia="Arial"/>
          <w:spacing w:val="-2"/>
          <w:sz w:val="22"/>
        </w:rPr>
        <w:t>o</w:t>
      </w:r>
      <w:r w:rsidRPr="007E1369">
        <w:rPr>
          <w:rFonts w:eastAsia="Arial"/>
          <w:sz w:val="22"/>
        </w:rPr>
        <w:t>ning</w:t>
      </w:r>
      <w:r w:rsidRPr="007E1369">
        <w:rPr>
          <w:rFonts w:eastAsia="Arial"/>
          <w:spacing w:val="-11"/>
          <w:sz w:val="22"/>
        </w:rPr>
        <w:t xml:space="preserve"> </w:t>
      </w:r>
      <w:r w:rsidRPr="007E1369">
        <w:rPr>
          <w:rFonts w:eastAsia="Arial"/>
          <w:sz w:val="22"/>
        </w:rPr>
        <w:t>a</w:t>
      </w:r>
      <w:r w:rsidRPr="007E1369">
        <w:rPr>
          <w:rFonts w:eastAsia="Arial"/>
          <w:spacing w:val="-2"/>
          <w:sz w:val="22"/>
        </w:rPr>
        <w:t>n</w:t>
      </w:r>
      <w:r w:rsidRPr="007E1369">
        <w:rPr>
          <w:rFonts w:eastAsia="Arial"/>
          <w:sz w:val="22"/>
        </w:rPr>
        <w:t>d</w:t>
      </w:r>
      <w:r w:rsidRPr="007E1369">
        <w:rPr>
          <w:rFonts w:eastAsia="Arial"/>
          <w:spacing w:val="-9"/>
          <w:sz w:val="22"/>
        </w:rPr>
        <w:t xml:space="preserve"> </w:t>
      </w:r>
      <w:r w:rsidRPr="007E1369">
        <w:rPr>
          <w:rFonts w:eastAsia="Arial"/>
          <w:spacing w:val="-2"/>
          <w:sz w:val="22"/>
        </w:rPr>
        <w:t>b</w:t>
      </w:r>
      <w:r w:rsidRPr="007E1369">
        <w:rPr>
          <w:rFonts w:eastAsia="Arial"/>
          <w:sz w:val="22"/>
        </w:rPr>
        <w:t>e</w:t>
      </w:r>
      <w:r w:rsidRPr="007E1369">
        <w:rPr>
          <w:rFonts w:eastAsia="Arial"/>
          <w:spacing w:val="-2"/>
          <w:sz w:val="22"/>
        </w:rPr>
        <w:t>h</w:t>
      </w:r>
      <w:r w:rsidRPr="007E1369">
        <w:rPr>
          <w:rFonts w:eastAsia="Arial"/>
          <w:sz w:val="22"/>
        </w:rPr>
        <w:t>avio</w:t>
      </w:r>
      <w:r w:rsidRPr="007E1369">
        <w:rPr>
          <w:rFonts w:eastAsia="Arial"/>
          <w:spacing w:val="1"/>
          <w:sz w:val="22"/>
        </w:rPr>
        <w:t>u</w:t>
      </w:r>
      <w:r w:rsidRPr="007E1369">
        <w:rPr>
          <w:rFonts w:eastAsia="Arial"/>
          <w:sz w:val="22"/>
        </w:rPr>
        <w:t>r;</w:t>
      </w:r>
      <w:r w:rsidRPr="007E1369">
        <w:rPr>
          <w:rFonts w:eastAsia="Arial"/>
          <w:spacing w:val="-10"/>
          <w:sz w:val="22"/>
        </w:rPr>
        <w:t xml:space="preserve"> </w:t>
      </w:r>
      <w:r w:rsidRPr="007E1369">
        <w:rPr>
          <w:rFonts w:eastAsia="Arial"/>
          <w:sz w:val="22"/>
        </w:rPr>
        <w:t>is</w:t>
      </w:r>
      <w:r w:rsidRPr="007E1369">
        <w:rPr>
          <w:rFonts w:eastAsia="Arial"/>
          <w:spacing w:val="-10"/>
          <w:sz w:val="22"/>
        </w:rPr>
        <w:t xml:space="preserve"> </w:t>
      </w:r>
      <w:r w:rsidRPr="007E1369">
        <w:rPr>
          <w:rFonts w:eastAsia="Arial"/>
          <w:spacing w:val="-2"/>
          <w:sz w:val="22"/>
        </w:rPr>
        <w:t>n</w:t>
      </w:r>
      <w:r w:rsidRPr="007E1369">
        <w:rPr>
          <w:rFonts w:eastAsia="Arial"/>
          <w:sz w:val="22"/>
        </w:rPr>
        <w:t>o</w:t>
      </w:r>
      <w:r w:rsidRPr="007E1369">
        <w:rPr>
          <w:rFonts w:eastAsia="Arial"/>
          <w:spacing w:val="-9"/>
          <w:sz w:val="22"/>
        </w:rPr>
        <w:t xml:space="preserve"> </w:t>
      </w:r>
      <w:r w:rsidRPr="007E1369">
        <w:rPr>
          <w:rFonts w:eastAsia="Arial"/>
          <w:sz w:val="22"/>
        </w:rPr>
        <w:t>l</w:t>
      </w:r>
      <w:r w:rsidRPr="007E1369">
        <w:rPr>
          <w:rFonts w:eastAsia="Arial"/>
          <w:spacing w:val="-2"/>
          <w:sz w:val="22"/>
        </w:rPr>
        <w:t>o</w:t>
      </w:r>
      <w:r w:rsidRPr="007E1369">
        <w:rPr>
          <w:rFonts w:eastAsia="Arial"/>
          <w:sz w:val="22"/>
        </w:rPr>
        <w:t>nger</w:t>
      </w:r>
      <w:r w:rsidRPr="007E1369">
        <w:rPr>
          <w:rFonts w:eastAsia="Arial"/>
          <w:spacing w:val="-13"/>
          <w:sz w:val="22"/>
        </w:rPr>
        <w:t xml:space="preserve"> </w:t>
      </w:r>
      <w:r w:rsidRPr="007E1369">
        <w:rPr>
          <w:rFonts w:eastAsia="Arial"/>
          <w:sz w:val="22"/>
        </w:rPr>
        <w:t>t</w:t>
      </w:r>
      <w:r w:rsidRPr="007E1369">
        <w:rPr>
          <w:rFonts w:eastAsia="Arial"/>
          <w:spacing w:val="1"/>
          <w:sz w:val="22"/>
        </w:rPr>
        <w:t>h</w:t>
      </w:r>
      <w:r w:rsidRPr="007E1369">
        <w:rPr>
          <w:rFonts w:eastAsia="Arial"/>
          <w:sz w:val="22"/>
        </w:rPr>
        <w:t>er</w:t>
      </w:r>
      <w:r w:rsidRPr="007E1369">
        <w:rPr>
          <w:rFonts w:eastAsia="Arial"/>
          <w:spacing w:val="-3"/>
          <w:sz w:val="22"/>
        </w:rPr>
        <w:t>e</w:t>
      </w:r>
      <w:r w:rsidRPr="007E1369">
        <w:rPr>
          <w:rFonts w:eastAsia="Arial"/>
          <w:sz w:val="22"/>
        </w:rPr>
        <w:t>.</w:t>
      </w:r>
      <w:r w:rsidRPr="007E1369">
        <w:rPr>
          <w:rFonts w:eastAsia="Arial"/>
          <w:spacing w:val="-12"/>
          <w:sz w:val="22"/>
        </w:rPr>
        <w:t xml:space="preserve"> </w:t>
      </w:r>
      <w:r w:rsidRPr="007E1369">
        <w:rPr>
          <w:rFonts w:eastAsia="Arial"/>
          <w:sz w:val="22"/>
        </w:rPr>
        <w:t>Egoc</w:t>
      </w:r>
      <w:r w:rsidRPr="007E1369">
        <w:rPr>
          <w:rFonts w:eastAsia="Arial"/>
          <w:spacing w:val="-2"/>
          <w:sz w:val="22"/>
        </w:rPr>
        <w:t>e</w:t>
      </w:r>
      <w:r w:rsidRPr="007E1369">
        <w:rPr>
          <w:rFonts w:eastAsia="Arial"/>
          <w:sz w:val="22"/>
        </w:rPr>
        <w:t>ntr</w:t>
      </w:r>
      <w:r w:rsidRPr="007E1369">
        <w:rPr>
          <w:rFonts w:eastAsia="Arial"/>
          <w:spacing w:val="-1"/>
          <w:sz w:val="22"/>
        </w:rPr>
        <w:t>i</w:t>
      </w:r>
      <w:r w:rsidRPr="007E1369">
        <w:rPr>
          <w:rFonts w:eastAsia="Arial"/>
          <w:sz w:val="22"/>
        </w:rPr>
        <w:t>c</w:t>
      </w:r>
      <w:r w:rsidRPr="007E1369">
        <w:rPr>
          <w:rFonts w:eastAsia="Arial"/>
          <w:spacing w:val="-10"/>
          <w:sz w:val="22"/>
        </w:rPr>
        <w:t xml:space="preserve"> </w:t>
      </w:r>
      <w:r w:rsidRPr="007E1369">
        <w:rPr>
          <w:rFonts w:eastAsia="Arial"/>
          <w:sz w:val="22"/>
        </w:rPr>
        <w:t>t</w:t>
      </w:r>
      <w:r w:rsidRPr="007E1369">
        <w:rPr>
          <w:rFonts w:eastAsia="Arial"/>
          <w:spacing w:val="-1"/>
          <w:sz w:val="22"/>
        </w:rPr>
        <w:t>h</w:t>
      </w:r>
      <w:r w:rsidRPr="007E1369">
        <w:rPr>
          <w:rFonts w:eastAsia="Arial"/>
          <w:sz w:val="22"/>
        </w:rPr>
        <w:t>o</w:t>
      </w:r>
      <w:r w:rsidRPr="007E1369">
        <w:rPr>
          <w:rFonts w:eastAsia="Arial"/>
          <w:spacing w:val="-2"/>
          <w:sz w:val="22"/>
        </w:rPr>
        <w:t>u</w:t>
      </w:r>
      <w:r w:rsidRPr="007E1369">
        <w:rPr>
          <w:rFonts w:eastAsia="Arial"/>
          <w:sz w:val="22"/>
        </w:rPr>
        <w:t>g</w:t>
      </w:r>
      <w:r w:rsidRPr="007E1369">
        <w:rPr>
          <w:rFonts w:eastAsia="Arial"/>
          <w:spacing w:val="-2"/>
          <w:sz w:val="22"/>
        </w:rPr>
        <w:t>h</w:t>
      </w:r>
      <w:r w:rsidRPr="007E1369">
        <w:rPr>
          <w:rFonts w:eastAsia="Arial"/>
          <w:sz w:val="22"/>
        </w:rPr>
        <w:t xml:space="preserve">t </w:t>
      </w:r>
      <w:r w:rsidRPr="007E1369">
        <w:rPr>
          <w:rFonts w:eastAsia="Arial"/>
          <w:spacing w:val="-1"/>
          <w:sz w:val="22"/>
        </w:rPr>
        <w:t>m</w:t>
      </w:r>
      <w:r w:rsidRPr="007E1369">
        <w:rPr>
          <w:rFonts w:eastAsia="Arial"/>
          <w:sz w:val="22"/>
        </w:rPr>
        <w:t>akes</w:t>
      </w:r>
      <w:r w:rsidRPr="007E1369">
        <w:rPr>
          <w:rFonts w:eastAsia="Arial"/>
          <w:spacing w:val="-7"/>
          <w:sz w:val="22"/>
        </w:rPr>
        <w:t xml:space="preserve"> </w:t>
      </w:r>
      <w:r w:rsidRPr="007E1369">
        <w:rPr>
          <w:rFonts w:eastAsia="Arial"/>
          <w:sz w:val="22"/>
        </w:rPr>
        <w:t>him</w:t>
      </w:r>
      <w:r w:rsidRPr="007E1369">
        <w:rPr>
          <w:rFonts w:eastAsia="Arial"/>
          <w:spacing w:val="-8"/>
          <w:sz w:val="22"/>
        </w:rPr>
        <w:t xml:space="preserve"> </w:t>
      </w:r>
      <w:r w:rsidRPr="007E1369">
        <w:rPr>
          <w:rFonts w:eastAsia="Arial"/>
          <w:sz w:val="22"/>
        </w:rPr>
        <w:t>bel</w:t>
      </w:r>
      <w:r w:rsidRPr="007E1369">
        <w:rPr>
          <w:rFonts w:eastAsia="Arial"/>
          <w:spacing w:val="-1"/>
          <w:sz w:val="22"/>
        </w:rPr>
        <w:t>i</w:t>
      </w:r>
      <w:r w:rsidRPr="007E1369">
        <w:rPr>
          <w:rFonts w:eastAsia="Arial"/>
          <w:sz w:val="22"/>
        </w:rPr>
        <w:t>eve</w:t>
      </w:r>
      <w:r w:rsidRPr="007E1369">
        <w:rPr>
          <w:rFonts w:eastAsia="Arial"/>
          <w:spacing w:val="-6"/>
          <w:sz w:val="22"/>
        </w:rPr>
        <w:t xml:space="preserve"> </w:t>
      </w:r>
      <w:r w:rsidRPr="007E1369">
        <w:rPr>
          <w:rFonts w:eastAsia="Arial"/>
          <w:spacing w:val="-2"/>
          <w:sz w:val="22"/>
        </w:rPr>
        <w:t>t</w:t>
      </w:r>
      <w:r w:rsidRPr="007E1369">
        <w:rPr>
          <w:rFonts w:eastAsia="Arial"/>
          <w:sz w:val="22"/>
        </w:rPr>
        <w:t>hat</w:t>
      </w:r>
      <w:r w:rsidRPr="007E1369">
        <w:rPr>
          <w:rFonts w:eastAsia="Arial"/>
          <w:spacing w:val="-9"/>
          <w:sz w:val="22"/>
        </w:rPr>
        <w:t xml:space="preserve"> </w:t>
      </w:r>
      <w:r w:rsidRPr="007E1369">
        <w:rPr>
          <w:rFonts w:eastAsia="Arial"/>
          <w:sz w:val="22"/>
        </w:rPr>
        <w:t>it</w:t>
      </w:r>
      <w:r w:rsidRPr="007E1369">
        <w:rPr>
          <w:rFonts w:eastAsia="Arial"/>
          <w:spacing w:val="-7"/>
          <w:sz w:val="22"/>
        </w:rPr>
        <w:t xml:space="preserve"> </w:t>
      </w:r>
      <w:r w:rsidRPr="007E1369">
        <w:rPr>
          <w:rFonts w:eastAsia="Arial"/>
          <w:sz w:val="22"/>
        </w:rPr>
        <w:t>is</w:t>
      </w:r>
      <w:r w:rsidRPr="007E1369">
        <w:rPr>
          <w:rFonts w:eastAsia="Arial"/>
          <w:spacing w:val="-8"/>
          <w:sz w:val="22"/>
        </w:rPr>
        <w:t xml:space="preserve"> </w:t>
      </w:r>
      <w:r w:rsidRPr="007E1369">
        <w:rPr>
          <w:rFonts w:eastAsia="Arial"/>
          <w:sz w:val="22"/>
        </w:rPr>
        <w:t>his</w:t>
      </w:r>
      <w:r w:rsidRPr="007E1369">
        <w:rPr>
          <w:rFonts w:eastAsia="Arial"/>
          <w:spacing w:val="-8"/>
          <w:sz w:val="22"/>
        </w:rPr>
        <w:t xml:space="preserve"> </w:t>
      </w:r>
      <w:r w:rsidRPr="007E1369">
        <w:rPr>
          <w:rFonts w:eastAsia="Arial"/>
          <w:sz w:val="22"/>
        </w:rPr>
        <w:t>f</w:t>
      </w:r>
      <w:r w:rsidRPr="007E1369">
        <w:rPr>
          <w:rFonts w:eastAsia="Arial"/>
          <w:spacing w:val="1"/>
          <w:sz w:val="22"/>
        </w:rPr>
        <w:t>a</w:t>
      </w:r>
      <w:r w:rsidRPr="007E1369">
        <w:rPr>
          <w:rFonts w:eastAsia="Arial"/>
          <w:sz w:val="22"/>
        </w:rPr>
        <w:t>ult</w:t>
      </w:r>
      <w:r w:rsidRPr="007E1369">
        <w:rPr>
          <w:rFonts w:eastAsia="Arial"/>
          <w:spacing w:val="-3"/>
          <w:sz w:val="22"/>
        </w:rPr>
        <w:t xml:space="preserve"> </w:t>
      </w:r>
      <w:r w:rsidRPr="007E1369">
        <w:rPr>
          <w:rFonts w:eastAsia="Arial"/>
          <w:sz w:val="22"/>
        </w:rPr>
        <w:t>a</w:t>
      </w:r>
      <w:r w:rsidRPr="007E1369">
        <w:rPr>
          <w:rFonts w:eastAsia="Arial"/>
          <w:spacing w:val="-2"/>
          <w:sz w:val="22"/>
        </w:rPr>
        <w:t>n</w:t>
      </w:r>
      <w:r w:rsidRPr="007E1369">
        <w:rPr>
          <w:rFonts w:eastAsia="Arial"/>
          <w:sz w:val="22"/>
        </w:rPr>
        <w:t>d</w:t>
      </w:r>
      <w:r w:rsidRPr="007E1369">
        <w:rPr>
          <w:rFonts w:eastAsia="Arial"/>
          <w:spacing w:val="-6"/>
          <w:sz w:val="22"/>
        </w:rPr>
        <w:t xml:space="preserve"> </w:t>
      </w:r>
      <w:r w:rsidRPr="007E1369">
        <w:rPr>
          <w:rFonts w:eastAsia="Arial"/>
          <w:sz w:val="22"/>
        </w:rPr>
        <w:t>t</w:t>
      </w:r>
      <w:r w:rsidRPr="007E1369">
        <w:rPr>
          <w:rFonts w:eastAsia="Arial"/>
          <w:spacing w:val="1"/>
          <w:sz w:val="22"/>
        </w:rPr>
        <w:t>h</w:t>
      </w:r>
      <w:r w:rsidRPr="007E1369">
        <w:rPr>
          <w:rFonts w:eastAsia="Arial"/>
          <w:spacing w:val="-2"/>
          <w:sz w:val="22"/>
        </w:rPr>
        <w:t>a</w:t>
      </w:r>
      <w:r w:rsidRPr="007E1369">
        <w:rPr>
          <w:rFonts w:eastAsia="Arial"/>
          <w:sz w:val="22"/>
        </w:rPr>
        <w:t>t</w:t>
      </w:r>
      <w:r w:rsidRPr="007E1369">
        <w:rPr>
          <w:rFonts w:eastAsia="Arial"/>
          <w:spacing w:val="-7"/>
          <w:sz w:val="22"/>
        </w:rPr>
        <w:t xml:space="preserve"> </w:t>
      </w:r>
      <w:r w:rsidRPr="007E1369">
        <w:rPr>
          <w:rFonts w:eastAsia="Arial"/>
          <w:sz w:val="22"/>
        </w:rPr>
        <w:t>“ot</w:t>
      </w:r>
      <w:r w:rsidRPr="007E1369">
        <w:rPr>
          <w:rFonts w:eastAsia="Arial"/>
          <w:spacing w:val="1"/>
          <w:sz w:val="22"/>
        </w:rPr>
        <w:t>h</w:t>
      </w:r>
      <w:r w:rsidRPr="007E1369">
        <w:rPr>
          <w:rFonts w:eastAsia="Arial"/>
          <w:sz w:val="22"/>
        </w:rPr>
        <w:t>er</w:t>
      </w:r>
      <w:r w:rsidRPr="007E1369">
        <w:rPr>
          <w:rFonts w:eastAsia="Arial"/>
          <w:spacing w:val="-8"/>
          <w:sz w:val="22"/>
        </w:rPr>
        <w:t xml:space="preserve"> </w:t>
      </w:r>
      <w:r w:rsidRPr="007E1369">
        <w:rPr>
          <w:rFonts w:eastAsia="Arial"/>
          <w:spacing w:val="-2"/>
          <w:sz w:val="22"/>
        </w:rPr>
        <w:t>p</w:t>
      </w:r>
      <w:r w:rsidRPr="007E1369">
        <w:rPr>
          <w:rFonts w:eastAsia="Arial"/>
          <w:sz w:val="22"/>
        </w:rPr>
        <w:t>arent”</w:t>
      </w:r>
      <w:r w:rsidRPr="007E1369">
        <w:rPr>
          <w:rFonts w:eastAsia="Arial"/>
          <w:spacing w:val="-7"/>
          <w:sz w:val="22"/>
        </w:rPr>
        <w:t xml:space="preserve"> </w:t>
      </w:r>
      <w:r w:rsidRPr="007E1369">
        <w:rPr>
          <w:rFonts w:eastAsia="Arial"/>
          <w:sz w:val="22"/>
        </w:rPr>
        <w:t>c</w:t>
      </w:r>
      <w:r w:rsidRPr="007E1369">
        <w:rPr>
          <w:rFonts w:eastAsia="Arial"/>
          <w:spacing w:val="-2"/>
          <w:sz w:val="22"/>
        </w:rPr>
        <w:t>o</w:t>
      </w:r>
      <w:r w:rsidRPr="007E1369">
        <w:rPr>
          <w:rFonts w:eastAsia="Arial"/>
          <w:sz w:val="22"/>
        </w:rPr>
        <w:t>u</w:t>
      </w:r>
      <w:r w:rsidRPr="007E1369">
        <w:rPr>
          <w:rFonts w:eastAsia="Arial"/>
          <w:spacing w:val="-3"/>
          <w:sz w:val="22"/>
        </w:rPr>
        <w:t>l</w:t>
      </w:r>
      <w:r w:rsidRPr="007E1369">
        <w:rPr>
          <w:rFonts w:eastAsia="Arial"/>
          <w:sz w:val="22"/>
        </w:rPr>
        <w:t>d</w:t>
      </w:r>
      <w:r>
        <w:rPr>
          <w:rFonts w:eastAsia="Arial"/>
          <w:sz w:val="22"/>
        </w:rPr>
        <w:t xml:space="preserve"> </w:t>
      </w:r>
      <w:r w:rsidRPr="007E1369">
        <w:rPr>
          <w:rFonts w:eastAsia="Arial" w:cs="Arial"/>
          <w:sz w:val="22"/>
        </w:rPr>
        <w:t>also le</w:t>
      </w:r>
      <w:r w:rsidRPr="007E1369">
        <w:rPr>
          <w:rFonts w:eastAsia="Arial" w:cs="Arial"/>
          <w:spacing w:val="1"/>
          <w:sz w:val="22"/>
        </w:rPr>
        <w:t>a</w:t>
      </w:r>
      <w:r w:rsidRPr="007E1369">
        <w:rPr>
          <w:rFonts w:eastAsia="Arial" w:cs="Arial"/>
          <w:spacing w:val="-3"/>
          <w:sz w:val="22"/>
        </w:rPr>
        <w:t>v</w:t>
      </w:r>
      <w:r w:rsidRPr="007E1369">
        <w:rPr>
          <w:rFonts w:eastAsia="Arial" w:cs="Arial"/>
          <w:spacing w:val="2"/>
          <w:sz w:val="22"/>
        </w:rPr>
        <w:t>e</w:t>
      </w:r>
      <w:r w:rsidRPr="007E1369">
        <w:rPr>
          <w:rFonts w:eastAsia="Arial" w:cs="Arial"/>
          <w:sz w:val="22"/>
        </w:rPr>
        <w:t xml:space="preserve">.” </w:t>
      </w:r>
      <w:r>
        <w:rPr>
          <w:rFonts w:eastAsia="Arial" w:cs="Arial"/>
          <w:sz w:val="22"/>
        </w:rPr>
        <w:t xml:space="preserve"> and</w:t>
      </w:r>
    </w:p>
    <w:p w14:paraId="36AE7491" w14:textId="30005A30" w:rsidR="007E1369" w:rsidRPr="007E1369" w:rsidRDefault="007E1369" w:rsidP="00A714B4">
      <w:pPr>
        <w:pStyle w:val="2"/>
        <w:numPr>
          <w:ilvl w:val="0"/>
          <w:numId w:val="0"/>
        </w:numPr>
        <w:spacing w:line="360" w:lineRule="auto"/>
        <w:ind w:left="1701"/>
        <w:rPr>
          <w:rFonts w:eastAsia="Arial" w:cs="Arial"/>
          <w:sz w:val="22"/>
        </w:rPr>
      </w:pPr>
      <w:r>
        <w:rPr>
          <w:rFonts w:eastAsia="Arial" w:cs="Arial"/>
          <w:sz w:val="22"/>
        </w:rPr>
        <w:t>“…</w:t>
      </w:r>
      <w:r w:rsidRPr="007E1369">
        <w:rPr>
          <w:rFonts w:eastAsia="Arial" w:cs="Arial"/>
          <w:iCs w:val="0"/>
          <w:sz w:val="22"/>
        </w:rPr>
        <w:t>dis</w:t>
      </w:r>
      <w:r w:rsidRPr="007E1369">
        <w:rPr>
          <w:rFonts w:eastAsia="Arial" w:cs="Arial"/>
          <w:iCs w:val="0"/>
          <w:spacing w:val="-2"/>
          <w:sz w:val="22"/>
        </w:rPr>
        <w:t>r</w:t>
      </w:r>
      <w:r w:rsidRPr="007E1369">
        <w:rPr>
          <w:rFonts w:eastAsia="Arial" w:cs="Arial"/>
          <w:iCs w:val="0"/>
          <w:sz w:val="22"/>
        </w:rPr>
        <w:t xml:space="preserve">uption  </w:t>
      </w:r>
      <w:r w:rsidRPr="007E1369">
        <w:rPr>
          <w:rFonts w:eastAsia="Arial" w:cs="Arial"/>
          <w:iCs w:val="0"/>
          <w:spacing w:val="-2"/>
          <w:sz w:val="22"/>
        </w:rPr>
        <w:t>o</w:t>
      </w:r>
      <w:r w:rsidRPr="007E1369">
        <w:rPr>
          <w:rFonts w:eastAsia="Arial" w:cs="Arial"/>
          <w:iCs w:val="0"/>
          <w:sz w:val="22"/>
        </w:rPr>
        <w:t>f  atta</w:t>
      </w:r>
      <w:r w:rsidRPr="007E1369">
        <w:rPr>
          <w:rFonts w:eastAsia="Arial" w:cs="Arial"/>
          <w:iCs w:val="0"/>
          <w:spacing w:val="-3"/>
          <w:sz w:val="22"/>
        </w:rPr>
        <w:t>c</w:t>
      </w:r>
      <w:r w:rsidRPr="007E1369">
        <w:rPr>
          <w:rFonts w:eastAsia="Arial" w:cs="Arial"/>
          <w:iCs w:val="0"/>
          <w:spacing w:val="-2"/>
          <w:sz w:val="22"/>
        </w:rPr>
        <w:t>h</w:t>
      </w:r>
      <w:r w:rsidRPr="007E1369">
        <w:rPr>
          <w:rFonts w:eastAsia="Arial" w:cs="Arial"/>
          <w:iCs w:val="0"/>
          <w:spacing w:val="-1"/>
          <w:sz w:val="22"/>
        </w:rPr>
        <w:t>m</w:t>
      </w:r>
      <w:r w:rsidRPr="007E1369">
        <w:rPr>
          <w:rFonts w:eastAsia="Arial" w:cs="Arial"/>
          <w:iCs w:val="0"/>
          <w:sz w:val="22"/>
        </w:rPr>
        <w:t xml:space="preserve">ent  </w:t>
      </w:r>
      <w:r w:rsidRPr="007E1369">
        <w:rPr>
          <w:rFonts w:eastAsia="Arial" w:cs="Arial"/>
          <w:iCs w:val="0"/>
          <w:spacing w:val="-3"/>
          <w:sz w:val="22"/>
        </w:rPr>
        <w:t>c</w:t>
      </w:r>
      <w:r w:rsidRPr="007E1369">
        <w:rPr>
          <w:rFonts w:eastAsia="Arial" w:cs="Arial"/>
          <w:iCs w:val="0"/>
          <w:sz w:val="22"/>
        </w:rPr>
        <w:t xml:space="preserve">ould  </w:t>
      </w:r>
      <w:r w:rsidRPr="007E1369">
        <w:rPr>
          <w:rFonts w:eastAsia="Arial" w:cs="Arial"/>
          <w:iCs w:val="0"/>
          <w:spacing w:val="-2"/>
          <w:sz w:val="22"/>
        </w:rPr>
        <w:t>h</w:t>
      </w:r>
      <w:r w:rsidRPr="007E1369">
        <w:rPr>
          <w:rFonts w:eastAsia="Arial" w:cs="Arial"/>
          <w:iCs w:val="0"/>
          <w:sz w:val="22"/>
        </w:rPr>
        <w:t xml:space="preserve">ave  </w:t>
      </w:r>
      <w:r w:rsidRPr="007E1369">
        <w:rPr>
          <w:rFonts w:eastAsia="Arial" w:cs="Arial"/>
          <w:iCs w:val="0"/>
          <w:spacing w:val="-2"/>
          <w:sz w:val="22"/>
        </w:rPr>
        <w:t>f</w:t>
      </w:r>
      <w:r w:rsidRPr="007E1369">
        <w:rPr>
          <w:rFonts w:eastAsia="Arial" w:cs="Arial"/>
          <w:iCs w:val="0"/>
          <w:sz w:val="22"/>
        </w:rPr>
        <w:t>ar  rea</w:t>
      </w:r>
      <w:r w:rsidRPr="007E1369">
        <w:rPr>
          <w:rFonts w:eastAsia="Arial" w:cs="Arial"/>
          <w:iCs w:val="0"/>
          <w:spacing w:val="-3"/>
          <w:sz w:val="22"/>
        </w:rPr>
        <w:t>c</w:t>
      </w:r>
      <w:r w:rsidRPr="007E1369">
        <w:rPr>
          <w:rFonts w:eastAsia="Arial" w:cs="Arial"/>
          <w:iCs w:val="0"/>
          <w:sz w:val="22"/>
        </w:rPr>
        <w:t>hing a</w:t>
      </w:r>
      <w:r w:rsidRPr="007E1369">
        <w:rPr>
          <w:rFonts w:eastAsia="Arial" w:cs="Arial"/>
          <w:iCs w:val="0"/>
          <w:spacing w:val="-2"/>
          <w:sz w:val="22"/>
        </w:rPr>
        <w:t>n</w:t>
      </w:r>
      <w:r w:rsidRPr="007E1369">
        <w:rPr>
          <w:rFonts w:eastAsia="Arial" w:cs="Arial"/>
          <w:iCs w:val="0"/>
          <w:sz w:val="22"/>
        </w:rPr>
        <w:t>d</w:t>
      </w:r>
      <w:r>
        <w:rPr>
          <w:rFonts w:eastAsia="Arial" w:cs="Arial"/>
          <w:iCs w:val="0"/>
          <w:sz w:val="22"/>
        </w:rPr>
        <w:t xml:space="preserve"> </w:t>
      </w:r>
      <w:r w:rsidRPr="007E1369">
        <w:rPr>
          <w:rFonts w:eastAsia="Arial" w:cs="Arial"/>
          <w:iCs w:val="0"/>
          <w:sz w:val="22"/>
        </w:rPr>
        <w:t>cat</w:t>
      </w:r>
      <w:r w:rsidRPr="007E1369">
        <w:rPr>
          <w:rFonts w:eastAsia="Arial" w:cs="Arial"/>
          <w:iCs w:val="0"/>
          <w:spacing w:val="1"/>
          <w:sz w:val="22"/>
        </w:rPr>
        <w:t>a</w:t>
      </w:r>
      <w:r w:rsidRPr="007E1369">
        <w:rPr>
          <w:rFonts w:eastAsia="Arial" w:cs="Arial"/>
          <w:iCs w:val="0"/>
          <w:sz w:val="22"/>
        </w:rPr>
        <w:t>str</w:t>
      </w:r>
      <w:r w:rsidRPr="007E1369">
        <w:rPr>
          <w:rFonts w:eastAsia="Arial" w:cs="Arial"/>
          <w:iCs w:val="0"/>
          <w:spacing w:val="-2"/>
          <w:sz w:val="22"/>
        </w:rPr>
        <w:t>o</w:t>
      </w:r>
      <w:r w:rsidRPr="007E1369">
        <w:rPr>
          <w:rFonts w:eastAsia="Arial" w:cs="Arial"/>
          <w:iCs w:val="0"/>
          <w:sz w:val="22"/>
        </w:rPr>
        <w:t>phic</w:t>
      </w:r>
      <w:r w:rsidRPr="007E1369">
        <w:rPr>
          <w:rFonts w:eastAsia="Arial" w:cs="Arial"/>
          <w:iCs w:val="0"/>
          <w:spacing w:val="20"/>
          <w:sz w:val="22"/>
        </w:rPr>
        <w:t xml:space="preserve"> </w:t>
      </w:r>
      <w:r w:rsidRPr="007E1369">
        <w:rPr>
          <w:rFonts w:eastAsia="Arial" w:cs="Arial"/>
          <w:iCs w:val="0"/>
          <w:sz w:val="22"/>
        </w:rPr>
        <w:t>con</w:t>
      </w:r>
      <w:r w:rsidRPr="007E1369">
        <w:rPr>
          <w:rFonts w:eastAsia="Arial" w:cs="Arial"/>
          <w:iCs w:val="0"/>
          <w:spacing w:val="-3"/>
          <w:sz w:val="22"/>
        </w:rPr>
        <w:t>s</w:t>
      </w:r>
      <w:r w:rsidRPr="007E1369">
        <w:rPr>
          <w:rFonts w:eastAsia="Arial" w:cs="Arial"/>
          <w:iCs w:val="0"/>
          <w:sz w:val="22"/>
        </w:rPr>
        <w:t>e</w:t>
      </w:r>
      <w:r w:rsidRPr="007E1369">
        <w:rPr>
          <w:rFonts w:eastAsia="Arial" w:cs="Arial"/>
          <w:iCs w:val="0"/>
          <w:spacing w:val="-2"/>
          <w:sz w:val="22"/>
        </w:rPr>
        <w:t>q</w:t>
      </w:r>
      <w:r w:rsidRPr="007E1369">
        <w:rPr>
          <w:rFonts w:eastAsia="Arial" w:cs="Arial"/>
          <w:iCs w:val="0"/>
          <w:sz w:val="22"/>
        </w:rPr>
        <w:t>u</w:t>
      </w:r>
      <w:r w:rsidRPr="007E1369">
        <w:rPr>
          <w:rFonts w:eastAsia="Arial" w:cs="Arial"/>
          <w:iCs w:val="0"/>
          <w:spacing w:val="-2"/>
          <w:sz w:val="22"/>
        </w:rPr>
        <w:t>e</w:t>
      </w:r>
      <w:r w:rsidRPr="007E1369">
        <w:rPr>
          <w:rFonts w:eastAsia="Arial" w:cs="Arial"/>
          <w:iCs w:val="0"/>
          <w:sz w:val="22"/>
        </w:rPr>
        <w:t>nces</w:t>
      </w:r>
      <w:r w:rsidRPr="007E1369">
        <w:rPr>
          <w:rFonts w:eastAsia="Arial" w:cs="Arial"/>
          <w:iCs w:val="0"/>
          <w:spacing w:val="22"/>
          <w:sz w:val="22"/>
        </w:rPr>
        <w:t xml:space="preserve"> </w:t>
      </w:r>
      <w:r w:rsidRPr="007E1369">
        <w:rPr>
          <w:rFonts w:eastAsia="Arial" w:cs="Arial"/>
          <w:iCs w:val="0"/>
          <w:sz w:val="22"/>
        </w:rPr>
        <w:t>f</w:t>
      </w:r>
      <w:r w:rsidRPr="007E1369">
        <w:rPr>
          <w:rFonts w:eastAsia="Arial" w:cs="Arial"/>
          <w:iCs w:val="0"/>
          <w:spacing w:val="1"/>
          <w:sz w:val="22"/>
        </w:rPr>
        <w:t>o</w:t>
      </w:r>
      <w:r w:rsidRPr="007E1369">
        <w:rPr>
          <w:rFonts w:eastAsia="Arial" w:cs="Arial"/>
          <w:iCs w:val="0"/>
          <w:sz w:val="22"/>
        </w:rPr>
        <w:t>r</w:t>
      </w:r>
      <w:r w:rsidRPr="007E1369">
        <w:rPr>
          <w:rFonts w:eastAsia="Arial" w:cs="Arial"/>
          <w:iCs w:val="0"/>
          <w:spacing w:val="21"/>
          <w:sz w:val="22"/>
        </w:rPr>
        <w:t xml:space="preserve"> </w:t>
      </w:r>
      <w:r w:rsidRPr="007E1369">
        <w:rPr>
          <w:rFonts w:eastAsia="Arial" w:cs="Arial"/>
          <w:iCs w:val="0"/>
          <w:sz w:val="22"/>
        </w:rPr>
        <w:t>a</w:t>
      </w:r>
      <w:r w:rsidRPr="007E1369">
        <w:rPr>
          <w:rFonts w:eastAsia="Arial" w:cs="Arial"/>
          <w:iCs w:val="0"/>
          <w:spacing w:val="21"/>
          <w:sz w:val="22"/>
        </w:rPr>
        <w:t xml:space="preserve"> </w:t>
      </w:r>
      <w:r w:rsidRPr="007E1369">
        <w:rPr>
          <w:rFonts w:eastAsia="Arial" w:cs="Arial"/>
          <w:iCs w:val="0"/>
          <w:sz w:val="22"/>
        </w:rPr>
        <w:t>chi</w:t>
      </w:r>
      <w:r w:rsidRPr="007E1369">
        <w:rPr>
          <w:rFonts w:eastAsia="Arial" w:cs="Arial"/>
          <w:iCs w:val="0"/>
          <w:spacing w:val="-1"/>
          <w:sz w:val="22"/>
        </w:rPr>
        <w:t>l</w:t>
      </w:r>
      <w:r w:rsidRPr="007E1369">
        <w:rPr>
          <w:rFonts w:eastAsia="Arial" w:cs="Arial"/>
          <w:iCs w:val="0"/>
          <w:sz w:val="22"/>
        </w:rPr>
        <w:t>d</w:t>
      </w:r>
      <w:r w:rsidRPr="007E1369">
        <w:rPr>
          <w:rFonts w:eastAsia="Arial" w:cs="Arial"/>
          <w:iCs w:val="0"/>
          <w:spacing w:val="22"/>
          <w:sz w:val="22"/>
        </w:rPr>
        <w:t xml:space="preserve"> </w:t>
      </w:r>
      <w:r w:rsidRPr="007E1369">
        <w:rPr>
          <w:rFonts w:eastAsia="Arial" w:cs="Arial"/>
          <w:iCs w:val="0"/>
          <w:spacing w:val="-2"/>
          <w:sz w:val="22"/>
        </w:rPr>
        <w:t>t</w:t>
      </w:r>
      <w:r w:rsidRPr="007E1369">
        <w:rPr>
          <w:rFonts w:eastAsia="Arial" w:cs="Arial"/>
          <w:iCs w:val="0"/>
          <w:sz w:val="22"/>
        </w:rPr>
        <w:t>his</w:t>
      </w:r>
      <w:r w:rsidRPr="007E1369">
        <w:rPr>
          <w:rFonts w:eastAsia="Arial" w:cs="Arial"/>
          <w:iCs w:val="0"/>
          <w:spacing w:val="21"/>
          <w:sz w:val="22"/>
        </w:rPr>
        <w:t xml:space="preserve"> </w:t>
      </w:r>
      <w:r w:rsidRPr="007E1369">
        <w:rPr>
          <w:rFonts w:eastAsia="Arial" w:cs="Arial"/>
          <w:iCs w:val="0"/>
          <w:spacing w:val="-2"/>
          <w:sz w:val="22"/>
        </w:rPr>
        <w:t>a</w:t>
      </w:r>
      <w:r w:rsidRPr="007E1369">
        <w:rPr>
          <w:rFonts w:eastAsia="Arial" w:cs="Arial"/>
          <w:iCs w:val="0"/>
          <w:sz w:val="22"/>
        </w:rPr>
        <w:t>g</w:t>
      </w:r>
      <w:r w:rsidRPr="007E1369">
        <w:rPr>
          <w:rFonts w:eastAsia="Arial" w:cs="Arial"/>
          <w:iCs w:val="0"/>
          <w:spacing w:val="7"/>
          <w:sz w:val="22"/>
        </w:rPr>
        <w:t>e</w:t>
      </w:r>
      <w:r w:rsidRPr="007E1369">
        <w:rPr>
          <w:rFonts w:eastAsia="Arial" w:cs="Arial"/>
          <w:iCs w:val="0"/>
          <w:sz w:val="22"/>
        </w:rPr>
        <w:t>.</w:t>
      </w:r>
      <w:r w:rsidRPr="007E1369">
        <w:rPr>
          <w:rFonts w:eastAsia="Arial" w:cs="Arial"/>
          <w:iCs w:val="0"/>
          <w:spacing w:val="22"/>
          <w:sz w:val="22"/>
        </w:rPr>
        <w:t xml:space="preserve"> </w:t>
      </w:r>
      <w:r w:rsidRPr="007E1369">
        <w:rPr>
          <w:rFonts w:eastAsia="Arial" w:cs="Arial"/>
          <w:iCs w:val="0"/>
          <w:sz w:val="22"/>
        </w:rPr>
        <w:t>T</w:t>
      </w:r>
      <w:r w:rsidRPr="007E1369">
        <w:rPr>
          <w:rFonts w:eastAsia="Arial" w:cs="Arial"/>
          <w:iCs w:val="0"/>
          <w:spacing w:val="-1"/>
          <w:sz w:val="22"/>
        </w:rPr>
        <w:t>r</w:t>
      </w:r>
      <w:r w:rsidRPr="007E1369">
        <w:rPr>
          <w:rFonts w:eastAsia="Arial" w:cs="Arial"/>
          <w:iCs w:val="0"/>
          <w:sz w:val="22"/>
        </w:rPr>
        <w:t>au</w:t>
      </w:r>
      <w:r w:rsidRPr="007E1369">
        <w:rPr>
          <w:rFonts w:eastAsia="Arial" w:cs="Arial"/>
          <w:iCs w:val="0"/>
          <w:spacing w:val="-1"/>
          <w:sz w:val="22"/>
        </w:rPr>
        <w:t>m</w:t>
      </w:r>
      <w:r w:rsidRPr="007E1369">
        <w:rPr>
          <w:rFonts w:eastAsia="Arial" w:cs="Arial"/>
          <w:iCs w:val="0"/>
          <w:sz w:val="22"/>
        </w:rPr>
        <w:t>a</w:t>
      </w:r>
      <w:r w:rsidRPr="007E1369">
        <w:rPr>
          <w:rFonts w:eastAsia="Arial" w:cs="Arial"/>
          <w:iCs w:val="0"/>
          <w:spacing w:val="22"/>
          <w:sz w:val="22"/>
        </w:rPr>
        <w:t xml:space="preserve"> </w:t>
      </w:r>
      <w:r w:rsidRPr="007E1369">
        <w:rPr>
          <w:rFonts w:eastAsia="Arial" w:cs="Arial"/>
          <w:iCs w:val="0"/>
          <w:spacing w:val="-2"/>
          <w:sz w:val="22"/>
        </w:rPr>
        <w:t>o</w:t>
      </w:r>
      <w:r w:rsidRPr="007E1369">
        <w:rPr>
          <w:rFonts w:eastAsia="Arial" w:cs="Arial"/>
          <w:iCs w:val="0"/>
          <w:sz w:val="22"/>
        </w:rPr>
        <w:t>f</w:t>
      </w:r>
      <w:r w:rsidRPr="007E1369">
        <w:rPr>
          <w:rFonts w:eastAsia="Arial" w:cs="Arial"/>
          <w:iCs w:val="0"/>
          <w:spacing w:val="22"/>
          <w:sz w:val="22"/>
        </w:rPr>
        <w:t xml:space="preserve"> </w:t>
      </w:r>
      <w:r w:rsidRPr="007E1369">
        <w:rPr>
          <w:rFonts w:eastAsia="Arial" w:cs="Arial"/>
          <w:iCs w:val="0"/>
          <w:sz w:val="22"/>
        </w:rPr>
        <w:t>t</w:t>
      </w:r>
      <w:r w:rsidRPr="007E1369">
        <w:rPr>
          <w:rFonts w:eastAsia="Arial" w:cs="Arial"/>
          <w:iCs w:val="0"/>
          <w:spacing w:val="1"/>
          <w:sz w:val="22"/>
        </w:rPr>
        <w:t>h</w:t>
      </w:r>
      <w:r w:rsidRPr="007E1369">
        <w:rPr>
          <w:rFonts w:eastAsia="Arial" w:cs="Arial"/>
          <w:iCs w:val="0"/>
          <w:sz w:val="22"/>
        </w:rPr>
        <w:t>is</w:t>
      </w:r>
      <w:r>
        <w:rPr>
          <w:rFonts w:eastAsia="Arial" w:cs="Arial"/>
          <w:iCs w:val="0"/>
          <w:sz w:val="22"/>
        </w:rPr>
        <w:t xml:space="preserve"> </w:t>
      </w:r>
      <w:r w:rsidRPr="007E1369">
        <w:rPr>
          <w:rFonts w:eastAsia="Arial" w:cs="Arial"/>
          <w:iCs w:val="0"/>
          <w:sz w:val="22"/>
        </w:rPr>
        <w:t>nat</w:t>
      </w:r>
      <w:r w:rsidRPr="007E1369">
        <w:rPr>
          <w:rFonts w:eastAsia="Arial" w:cs="Arial"/>
          <w:iCs w:val="0"/>
          <w:spacing w:val="1"/>
          <w:sz w:val="22"/>
        </w:rPr>
        <w:t>u</w:t>
      </w:r>
      <w:r w:rsidRPr="007E1369">
        <w:rPr>
          <w:rFonts w:eastAsia="Arial" w:cs="Arial"/>
          <w:iCs w:val="0"/>
          <w:sz w:val="22"/>
        </w:rPr>
        <w:t>re could p</w:t>
      </w:r>
      <w:r w:rsidRPr="007E1369">
        <w:rPr>
          <w:rFonts w:eastAsia="Arial" w:cs="Arial"/>
          <w:iCs w:val="0"/>
          <w:spacing w:val="-2"/>
          <w:sz w:val="22"/>
        </w:rPr>
        <w:t>o</w:t>
      </w:r>
      <w:r w:rsidRPr="007E1369">
        <w:rPr>
          <w:rFonts w:eastAsia="Arial" w:cs="Arial"/>
          <w:iCs w:val="0"/>
          <w:sz w:val="22"/>
        </w:rPr>
        <w:t>t</w:t>
      </w:r>
      <w:r w:rsidRPr="007E1369">
        <w:rPr>
          <w:rFonts w:eastAsia="Arial" w:cs="Arial"/>
          <w:iCs w:val="0"/>
          <w:spacing w:val="1"/>
          <w:sz w:val="22"/>
        </w:rPr>
        <w:t>e</w:t>
      </w:r>
      <w:r w:rsidRPr="007E1369">
        <w:rPr>
          <w:rFonts w:eastAsia="Arial" w:cs="Arial"/>
          <w:iCs w:val="0"/>
          <w:sz w:val="22"/>
        </w:rPr>
        <w:t>nt</w:t>
      </w:r>
      <w:r w:rsidRPr="007E1369">
        <w:rPr>
          <w:rFonts w:eastAsia="Arial" w:cs="Arial"/>
          <w:iCs w:val="0"/>
          <w:spacing w:val="-3"/>
          <w:sz w:val="22"/>
        </w:rPr>
        <w:t>i</w:t>
      </w:r>
      <w:r w:rsidRPr="007E1369">
        <w:rPr>
          <w:rFonts w:eastAsia="Arial" w:cs="Arial"/>
          <w:iCs w:val="0"/>
          <w:sz w:val="22"/>
        </w:rPr>
        <w:t>al</w:t>
      </w:r>
      <w:r w:rsidRPr="007E1369">
        <w:rPr>
          <w:rFonts w:eastAsia="Arial" w:cs="Arial"/>
          <w:iCs w:val="0"/>
          <w:spacing w:val="-1"/>
          <w:sz w:val="22"/>
        </w:rPr>
        <w:t>l</w:t>
      </w:r>
      <w:r w:rsidRPr="007E1369">
        <w:rPr>
          <w:rFonts w:eastAsia="Arial" w:cs="Arial"/>
          <w:iCs w:val="0"/>
          <w:sz w:val="22"/>
        </w:rPr>
        <w:t xml:space="preserve">y </w:t>
      </w:r>
      <w:r w:rsidRPr="007E1369">
        <w:rPr>
          <w:rFonts w:eastAsia="Arial" w:cs="Arial"/>
          <w:iCs w:val="0"/>
          <w:spacing w:val="56"/>
          <w:sz w:val="22"/>
        </w:rPr>
        <w:t xml:space="preserve"> </w:t>
      </w:r>
      <w:r w:rsidRPr="007E1369">
        <w:rPr>
          <w:rFonts w:eastAsia="Arial" w:cs="Arial"/>
          <w:iCs w:val="0"/>
          <w:sz w:val="22"/>
        </w:rPr>
        <w:t>ne</w:t>
      </w:r>
      <w:r w:rsidRPr="007E1369">
        <w:rPr>
          <w:rFonts w:eastAsia="Arial" w:cs="Arial"/>
          <w:iCs w:val="0"/>
          <w:spacing w:val="-2"/>
          <w:sz w:val="22"/>
        </w:rPr>
        <w:t>g</w:t>
      </w:r>
      <w:r w:rsidRPr="007E1369">
        <w:rPr>
          <w:rFonts w:eastAsia="Arial" w:cs="Arial"/>
          <w:iCs w:val="0"/>
          <w:sz w:val="22"/>
        </w:rPr>
        <w:t>atively i</w:t>
      </w:r>
      <w:r w:rsidRPr="007E1369">
        <w:rPr>
          <w:rFonts w:eastAsia="Arial" w:cs="Arial"/>
          <w:iCs w:val="0"/>
          <w:spacing w:val="-2"/>
          <w:sz w:val="22"/>
        </w:rPr>
        <w:t>m</w:t>
      </w:r>
      <w:r w:rsidRPr="007E1369">
        <w:rPr>
          <w:rFonts w:eastAsia="Arial" w:cs="Arial"/>
          <w:iCs w:val="0"/>
          <w:sz w:val="22"/>
        </w:rPr>
        <w:t>p</w:t>
      </w:r>
      <w:r w:rsidRPr="007E1369">
        <w:rPr>
          <w:rFonts w:eastAsia="Arial" w:cs="Arial"/>
          <w:iCs w:val="0"/>
          <w:spacing w:val="-2"/>
          <w:sz w:val="22"/>
        </w:rPr>
        <w:t>a</w:t>
      </w:r>
      <w:r w:rsidRPr="007E1369">
        <w:rPr>
          <w:rFonts w:eastAsia="Arial" w:cs="Arial"/>
          <w:iCs w:val="0"/>
          <w:sz w:val="22"/>
        </w:rPr>
        <w:t>ct him t</w:t>
      </w:r>
      <w:r w:rsidRPr="007E1369">
        <w:rPr>
          <w:rFonts w:eastAsia="Arial" w:cs="Arial"/>
          <w:iCs w:val="0"/>
          <w:spacing w:val="1"/>
          <w:sz w:val="22"/>
        </w:rPr>
        <w:t>h</w:t>
      </w:r>
      <w:r w:rsidRPr="007E1369">
        <w:rPr>
          <w:rFonts w:eastAsia="Arial" w:cs="Arial"/>
          <w:iCs w:val="0"/>
          <w:sz w:val="22"/>
        </w:rPr>
        <w:t>ro</w:t>
      </w:r>
      <w:r w:rsidRPr="007E1369">
        <w:rPr>
          <w:rFonts w:eastAsia="Arial" w:cs="Arial"/>
          <w:iCs w:val="0"/>
          <w:spacing w:val="-2"/>
          <w:sz w:val="22"/>
        </w:rPr>
        <w:t>u</w:t>
      </w:r>
      <w:r w:rsidRPr="007E1369">
        <w:rPr>
          <w:rFonts w:eastAsia="Arial" w:cs="Arial"/>
          <w:iCs w:val="0"/>
          <w:sz w:val="22"/>
        </w:rPr>
        <w:t>gh</w:t>
      </w:r>
      <w:r w:rsidRPr="007E1369">
        <w:rPr>
          <w:rFonts w:eastAsia="Arial" w:cs="Arial"/>
          <w:iCs w:val="0"/>
          <w:spacing w:val="-2"/>
          <w:sz w:val="22"/>
        </w:rPr>
        <w:t>ou</w:t>
      </w:r>
      <w:r w:rsidRPr="007E1369">
        <w:rPr>
          <w:rFonts w:eastAsia="Arial" w:cs="Arial"/>
          <w:iCs w:val="0"/>
          <w:sz w:val="22"/>
        </w:rPr>
        <w:t>t l</w:t>
      </w:r>
      <w:r w:rsidRPr="007E1369">
        <w:rPr>
          <w:rFonts w:eastAsia="Arial" w:cs="Arial"/>
          <w:iCs w:val="0"/>
          <w:spacing w:val="-1"/>
          <w:sz w:val="22"/>
        </w:rPr>
        <w:t>i</w:t>
      </w:r>
      <w:r w:rsidRPr="007E1369">
        <w:rPr>
          <w:rFonts w:eastAsia="Arial" w:cs="Arial"/>
          <w:iCs w:val="0"/>
          <w:sz w:val="22"/>
        </w:rPr>
        <w:t>f</w:t>
      </w:r>
      <w:r w:rsidRPr="007E1369">
        <w:rPr>
          <w:rFonts w:eastAsia="Arial" w:cs="Arial"/>
          <w:iCs w:val="0"/>
          <w:spacing w:val="1"/>
          <w:sz w:val="22"/>
        </w:rPr>
        <w:t>e</w:t>
      </w:r>
      <w:r>
        <w:rPr>
          <w:rFonts w:eastAsia="Arial" w:cs="Arial"/>
          <w:iCs w:val="0"/>
          <w:spacing w:val="1"/>
          <w:sz w:val="22"/>
        </w:rPr>
        <w:t>…”</w:t>
      </w:r>
    </w:p>
    <w:p w14:paraId="1C19C77B" w14:textId="77777777" w:rsidR="007E1369" w:rsidRDefault="007E1369" w:rsidP="00A714B4">
      <w:pPr>
        <w:pStyle w:val="1"/>
        <w:numPr>
          <w:ilvl w:val="0"/>
          <w:numId w:val="0"/>
        </w:numPr>
      </w:pPr>
    </w:p>
    <w:p w14:paraId="54AF122B" w14:textId="0FFA18E3" w:rsidR="00383FD0" w:rsidRDefault="007E1369" w:rsidP="00A714B4">
      <w:pPr>
        <w:pStyle w:val="1"/>
      </w:pPr>
      <w:r>
        <w:t>Th</w:t>
      </w:r>
      <w:r w:rsidR="00383FD0">
        <w:t>e sudden withdrawal of a central care-giving figure from a child’s life is self-evidently going to impact adversely on the child. We are not saying that it can never be justified to do so, but the best interests of the child (or in this case, the children) must be paramount, as provided in section 9 of the Chil</w:t>
      </w:r>
      <w:r w:rsidR="002A090B">
        <w:t xml:space="preserve">dren’s </w:t>
      </w:r>
      <w:r w:rsidR="00383FD0">
        <w:t xml:space="preserve">Act. We are not satisfied that the best interests of the children were made paramount by the </w:t>
      </w:r>
      <w:r w:rsidR="002A090B">
        <w:t>R</w:t>
      </w:r>
      <w:r w:rsidR="00383FD0">
        <w:t xml:space="preserve">espondent who, at the last minute, for reasons that appear impulsive and little-thought-through reversed her conditional consent to the relief on flimsy grounds and brought down the axe of separation without adequate consideration to the childrens’ interests, both Brad and Dennis. </w:t>
      </w:r>
    </w:p>
    <w:p w14:paraId="3ACAF5A0" w14:textId="395468D4" w:rsidR="007E1369" w:rsidRDefault="00383FD0" w:rsidP="004D4265">
      <w:pPr>
        <w:pStyle w:val="1"/>
      </w:pPr>
      <w:r>
        <w:t xml:space="preserve">The </w:t>
      </w:r>
      <w:r w:rsidR="002A090B">
        <w:t>R</w:t>
      </w:r>
      <w:r w:rsidR="007E1369">
        <w:t>e</w:t>
      </w:r>
      <w:r>
        <w:t>spondent</w:t>
      </w:r>
      <w:r w:rsidR="00D41D59">
        <w:t xml:space="preserve"> herself in her counterclaim </w:t>
      </w:r>
      <w:r w:rsidR="007E1369">
        <w:t>la</w:t>
      </w:r>
      <w:r w:rsidR="00D41D59">
        <w:t xml:space="preserve">id a </w:t>
      </w:r>
      <w:r w:rsidR="007E1369">
        <w:t>foundation for a finding that there</w:t>
      </w:r>
      <w:r w:rsidR="00D41D59">
        <w:t xml:space="preserve"> was </w:t>
      </w:r>
      <w:r w:rsidR="007E1369">
        <w:t>a real prospect of the psychologist</w:t>
      </w:r>
      <w:r w:rsidR="00D41D59">
        <w:t xml:space="preserve">, if appointed, </w:t>
      </w:r>
      <w:r w:rsidR="00545A44">
        <w:t>being able to assist the C</w:t>
      </w:r>
      <w:r w:rsidR="007E1369">
        <w:t xml:space="preserve">ourt in making findings which would be in the best interests of Brad and Dennis. </w:t>
      </w:r>
    </w:p>
    <w:p w14:paraId="76466AD3" w14:textId="77777777" w:rsidR="00D8482D" w:rsidRDefault="00D8482D" w:rsidP="00D8482D">
      <w:pPr>
        <w:pStyle w:val="1"/>
        <w:numPr>
          <w:ilvl w:val="0"/>
          <w:numId w:val="0"/>
        </w:numPr>
      </w:pPr>
    </w:p>
    <w:p w14:paraId="13F2E9FD" w14:textId="61499729" w:rsidR="007E1369" w:rsidRPr="004D4265" w:rsidRDefault="004D4265" w:rsidP="00A714B4">
      <w:pPr>
        <w:pStyle w:val="1"/>
        <w:numPr>
          <w:ilvl w:val="0"/>
          <w:numId w:val="0"/>
        </w:numPr>
        <w:rPr>
          <w:b/>
          <w:bCs/>
        </w:rPr>
      </w:pPr>
      <w:r w:rsidRPr="004D4265">
        <w:rPr>
          <w:b/>
          <w:bCs/>
        </w:rPr>
        <w:t>Standing</w:t>
      </w:r>
    </w:p>
    <w:p w14:paraId="021F1A15" w14:textId="4B2C63BF" w:rsidR="007E1369" w:rsidRDefault="007E1369" w:rsidP="00A714B4">
      <w:pPr>
        <w:pStyle w:val="1"/>
      </w:pPr>
      <w:r>
        <w:t xml:space="preserve">The </w:t>
      </w:r>
      <w:r w:rsidR="003C6270">
        <w:t>C</w:t>
      </w:r>
      <w:r>
        <w:t xml:space="preserve">ourt found that the Appellant had, as a matter of law, no </w:t>
      </w:r>
      <w:r w:rsidRPr="002A090B">
        <w:rPr>
          <w:i/>
          <w:iCs w:val="0"/>
        </w:rPr>
        <w:t>locus standi</w:t>
      </w:r>
      <w:r>
        <w:t xml:space="preserve">. This was so because, in respect of the co-guardianship, he had failed to show </w:t>
      </w:r>
      <w:r w:rsidRPr="007E1369">
        <w:rPr>
          <w:i/>
          <w:iCs w:val="0"/>
        </w:rPr>
        <w:t>‘…the non-suitability of the existing guardian [which] is a jurisdictional fact needed for the court to entertain the application.</w:t>
      </w:r>
      <w:r>
        <w:rPr>
          <w:rStyle w:val="FootnoteReference"/>
          <w:i/>
          <w:iCs w:val="0"/>
        </w:rPr>
        <w:footnoteReference w:id="9"/>
      </w:r>
      <w:r w:rsidRPr="007E1369">
        <w:rPr>
          <w:i/>
          <w:iCs w:val="0"/>
        </w:rPr>
        <w:t xml:space="preserve">’ </w:t>
      </w:r>
      <w:r>
        <w:t xml:space="preserve">In our view, this is, at worst for the Respondent, incorrect </w:t>
      </w:r>
      <w:r>
        <w:lastRenderedPageBreak/>
        <w:t>in law</w:t>
      </w:r>
      <w:r w:rsidR="003C6270">
        <w:rPr>
          <w:rStyle w:val="FootnoteReference"/>
        </w:rPr>
        <w:footnoteReference w:id="10"/>
      </w:r>
      <w:r>
        <w:t>, and at best for the Respondent, uncertain in law.</w:t>
      </w:r>
      <w:r>
        <w:rPr>
          <w:rStyle w:val="FootnoteReference"/>
        </w:rPr>
        <w:footnoteReference w:id="11"/>
      </w:r>
      <w:r>
        <w:t xml:space="preserve"> We favour the view that it is wrong in law, for a host of reasons including that the High Court can, as upper guardian of all children and in the best interests of a child, grant joint guardianship without finding that the existing guardian is unsuitable</w:t>
      </w:r>
      <w:r>
        <w:rPr>
          <w:rStyle w:val="FootnoteReference"/>
        </w:rPr>
        <w:footnoteReference w:id="12"/>
      </w:r>
      <w:r>
        <w:t>. No time was spent in this court debating this aspect because it is a matter which falls for consideration i</w:t>
      </w:r>
      <w:r w:rsidR="00545A44">
        <w:t>n Part B and the focus in this c</w:t>
      </w:r>
      <w:r>
        <w:t>ourt was, primarily, on the rights of contact.</w:t>
      </w:r>
      <w:r w:rsidR="004D4265">
        <w:t xml:space="preserve"> Bu</w:t>
      </w:r>
      <w:r w:rsidR="00F90B2C">
        <w:t>t</w:t>
      </w:r>
      <w:r w:rsidR="004D4265">
        <w:t xml:space="preserve"> in any event, on the facts as they should have been found, the Appellant plainly has an arguable case that (a) he should be appointed Brad’s co-guardian and that (b) he need not demonstrate that the Respondent is an unfit guardian in order to be so appointed.</w:t>
      </w:r>
    </w:p>
    <w:p w14:paraId="44E68232" w14:textId="06B26A82" w:rsidR="007E1369" w:rsidRDefault="007E1369" w:rsidP="00A714B4">
      <w:pPr>
        <w:pStyle w:val="1"/>
      </w:pPr>
      <w:r>
        <w:t xml:space="preserve">The </w:t>
      </w:r>
      <w:r w:rsidR="003C6270">
        <w:t>C</w:t>
      </w:r>
      <w:r>
        <w:t xml:space="preserve">ourt </w:t>
      </w:r>
      <w:r w:rsidR="004D4265">
        <w:t xml:space="preserve">also </w:t>
      </w:r>
      <w:r>
        <w:t>erred in identifying the relief sought in Part B</w:t>
      </w:r>
      <w:r w:rsidR="002A090B">
        <w:t xml:space="preserve"> as rights to guardianship only</w:t>
      </w:r>
      <w:r>
        <w:t xml:space="preserve">. It said: </w:t>
      </w:r>
    </w:p>
    <w:p w14:paraId="7D7F91E1" w14:textId="2AACA8F6" w:rsidR="007E1369" w:rsidRDefault="007E1369" w:rsidP="00A714B4">
      <w:pPr>
        <w:pStyle w:val="1"/>
        <w:numPr>
          <w:ilvl w:val="0"/>
          <w:numId w:val="0"/>
        </w:numPr>
        <w:spacing w:line="360" w:lineRule="auto"/>
        <w:ind w:left="1134"/>
        <w:rPr>
          <w:sz w:val="22"/>
        </w:rPr>
      </w:pPr>
      <w:r w:rsidRPr="007E1369">
        <w:rPr>
          <w:sz w:val="22"/>
        </w:rPr>
        <w:t>‘Is my enquiry a limited one that has regard to the interim order sought or does it take account of the fact that such an order is a means to an end- i.e. the granting of final relief for parental rights – which end must also be considered</w:t>
      </w:r>
      <w:r>
        <w:rPr>
          <w:sz w:val="22"/>
        </w:rPr>
        <w:t>?</w:t>
      </w:r>
      <w:r w:rsidRPr="007E1369">
        <w:rPr>
          <w:sz w:val="22"/>
        </w:rPr>
        <w:t>’</w:t>
      </w:r>
    </w:p>
    <w:p w14:paraId="3CDAB53E" w14:textId="77777777" w:rsidR="007E1369" w:rsidRPr="007E1369" w:rsidRDefault="007E1369" w:rsidP="00A714B4">
      <w:pPr>
        <w:pStyle w:val="1"/>
        <w:numPr>
          <w:ilvl w:val="0"/>
          <w:numId w:val="0"/>
        </w:numPr>
        <w:spacing w:line="360" w:lineRule="auto"/>
        <w:rPr>
          <w:sz w:val="22"/>
        </w:rPr>
      </w:pPr>
    </w:p>
    <w:p w14:paraId="1B40BC17" w14:textId="385F5FD5" w:rsidR="007E1369" w:rsidRDefault="00545A44" w:rsidP="00A714B4">
      <w:pPr>
        <w:pStyle w:val="1"/>
      </w:pPr>
      <w:r>
        <w:t>Of course the C</w:t>
      </w:r>
      <w:r w:rsidR="007E1369">
        <w:t>ourt should have regard to the end i.e. the relief in Part B. It ha</w:t>
      </w:r>
      <w:r w:rsidR="004D4265">
        <w:t>d</w:t>
      </w:r>
      <w:r w:rsidR="007E1369">
        <w:t xml:space="preserve"> a bearing on whether or not a </w:t>
      </w:r>
      <w:r w:rsidR="007E1369" w:rsidRPr="002A090B">
        <w:rPr>
          <w:i/>
          <w:iCs w:val="0"/>
        </w:rPr>
        <w:t>prima facie</w:t>
      </w:r>
      <w:r w:rsidR="007E1369">
        <w:t xml:space="preserve"> right has been established. </w:t>
      </w:r>
    </w:p>
    <w:p w14:paraId="5510D743" w14:textId="645940AE" w:rsidR="007E1369" w:rsidRDefault="007E1369" w:rsidP="00A714B4">
      <w:pPr>
        <w:pStyle w:val="1"/>
      </w:pPr>
      <w:r>
        <w:t xml:space="preserve">The </w:t>
      </w:r>
      <w:r w:rsidR="002A090B">
        <w:t>‘</w:t>
      </w:r>
      <w:r>
        <w:t>end</w:t>
      </w:r>
      <w:r w:rsidR="002A090B">
        <w:t>’</w:t>
      </w:r>
      <w:r>
        <w:t xml:space="preserve"> </w:t>
      </w:r>
      <w:r w:rsidR="00D41D59">
        <w:t xml:space="preserve">considered by the </w:t>
      </w:r>
      <w:r w:rsidR="003C6270">
        <w:t>C</w:t>
      </w:r>
      <w:r w:rsidR="00D41D59">
        <w:t xml:space="preserve">ourt in the above quoted passage i.e. </w:t>
      </w:r>
      <w:r>
        <w:t>the relief sought</w:t>
      </w:r>
      <w:r w:rsidR="00D41D59">
        <w:t>,</w:t>
      </w:r>
      <w:r>
        <w:t xml:space="preserve"> was</w:t>
      </w:r>
      <w:r w:rsidR="00D41D59">
        <w:t xml:space="preserve">, if </w:t>
      </w:r>
      <w:r w:rsidR="002A090B">
        <w:t>the A</w:t>
      </w:r>
      <w:r w:rsidR="00D41D59">
        <w:t xml:space="preserve">ppellant were to be successful at the end of the day, </w:t>
      </w:r>
      <w:r>
        <w:t>the granting of rights of contact or care or joint-guardianship or a combination of them or all three.</w:t>
      </w:r>
      <w:r w:rsidR="004D4265">
        <w:t xml:space="preserve"> The conclusion that the Appellant could not establish the right to be appointed Brad’s co-guardian, which was itself suspect in law, did not mean that he had failed to establish a </w:t>
      </w:r>
      <w:r w:rsidR="004D4265" w:rsidRPr="004D4265">
        <w:rPr>
          <w:i/>
          <w:iCs w:val="0"/>
        </w:rPr>
        <w:t>prima facie</w:t>
      </w:r>
      <w:r w:rsidR="004D4265">
        <w:t xml:space="preserve"> right to the other relief he sought in Part B.</w:t>
      </w:r>
    </w:p>
    <w:p w14:paraId="4F134A59" w14:textId="77777777" w:rsidR="00D8482D" w:rsidRDefault="00D8482D" w:rsidP="00D8482D">
      <w:pPr>
        <w:pStyle w:val="1"/>
        <w:numPr>
          <w:ilvl w:val="0"/>
          <w:numId w:val="0"/>
        </w:numPr>
      </w:pPr>
    </w:p>
    <w:p w14:paraId="4F2AAE90" w14:textId="52D351A5" w:rsidR="00C95C0D" w:rsidRPr="00C95C0D" w:rsidRDefault="007E1369" w:rsidP="00A714B4">
      <w:pPr>
        <w:pStyle w:val="1"/>
        <w:rPr>
          <w:b/>
          <w:bCs/>
        </w:rPr>
      </w:pPr>
      <w:r>
        <w:lastRenderedPageBreak/>
        <w:t>Section 23 of the Act provides:</w:t>
      </w:r>
      <w:r w:rsidR="002A090B">
        <w:t xml:space="preserve"> </w:t>
      </w:r>
    </w:p>
    <w:p w14:paraId="1111F022" w14:textId="503B117E" w:rsidR="00C95C0D" w:rsidRPr="00C95C0D" w:rsidRDefault="00C95C0D" w:rsidP="00A714B4">
      <w:pPr>
        <w:widowControl w:val="0"/>
        <w:tabs>
          <w:tab w:val="left" w:pos="709"/>
        </w:tabs>
        <w:spacing w:line="360" w:lineRule="auto"/>
        <w:ind w:left="1134" w:right="95" w:hanging="850"/>
        <w:rPr>
          <w:rFonts w:eastAsia="Calibri" w:cs="Arial"/>
          <w:sz w:val="12"/>
          <w:szCs w:val="12"/>
          <w:lang w:val="en-US"/>
        </w:rPr>
      </w:pPr>
      <w:r w:rsidRPr="00CA27ED">
        <w:rPr>
          <w:rFonts w:cs="Arial"/>
          <w:sz w:val="22"/>
          <w:szCs w:val="22"/>
          <w:lang w:val="en-US"/>
        </w:rPr>
        <w:t>“ 23</w:t>
      </w:r>
      <w:r w:rsidR="003C6270">
        <w:rPr>
          <w:rFonts w:cs="Arial"/>
          <w:sz w:val="22"/>
          <w:szCs w:val="22"/>
          <w:lang w:val="en-US"/>
        </w:rPr>
        <w:t xml:space="preserve"> </w:t>
      </w:r>
      <w:r w:rsidRPr="00CA27ED">
        <w:rPr>
          <w:rFonts w:cs="Arial"/>
          <w:sz w:val="22"/>
          <w:szCs w:val="22"/>
          <w:lang w:val="en-US"/>
        </w:rPr>
        <w:t xml:space="preserve">(1) </w:t>
      </w:r>
      <w:r w:rsidRPr="00C95C0D">
        <w:rPr>
          <w:rFonts w:cs="Arial"/>
          <w:sz w:val="22"/>
          <w:szCs w:val="22"/>
          <w:lang w:val="en-US"/>
        </w:rPr>
        <w:t>A</w:t>
      </w:r>
      <w:r w:rsidRPr="00C95C0D">
        <w:rPr>
          <w:rFonts w:cs="Arial"/>
          <w:spacing w:val="-1"/>
          <w:sz w:val="22"/>
          <w:szCs w:val="22"/>
          <w:lang w:val="en-US"/>
        </w:rPr>
        <w:t>n</w:t>
      </w:r>
      <w:r w:rsidRPr="00C95C0D">
        <w:rPr>
          <w:rFonts w:cs="Arial"/>
          <w:sz w:val="22"/>
          <w:szCs w:val="22"/>
          <w:lang w:val="en-US"/>
        </w:rPr>
        <w:t>y</w:t>
      </w:r>
      <w:r w:rsidRPr="00C95C0D">
        <w:rPr>
          <w:rFonts w:cs="Arial"/>
          <w:spacing w:val="7"/>
          <w:sz w:val="22"/>
          <w:szCs w:val="22"/>
          <w:lang w:val="en-US"/>
        </w:rPr>
        <w:t xml:space="preserve"> </w:t>
      </w:r>
      <w:r w:rsidRPr="00C95C0D">
        <w:rPr>
          <w:rFonts w:cs="Arial"/>
          <w:sz w:val="22"/>
          <w:szCs w:val="22"/>
          <w:lang w:val="en-US"/>
        </w:rPr>
        <w:t>person</w:t>
      </w:r>
      <w:r w:rsidRPr="00C95C0D">
        <w:rPr>
          <w:rFonts w:cs="Arial"/>
          <w:spacing w:val="8"/>
          <w:sz w:val="22"/>
          <w:szCs w:val="22"/>
          <w:lang w:val="en-US"/>
        </w:rPr>
        <w:t xml:space="preserve"> </w:t>
      </w:r>
      <w:r w:rsidRPr="00C95C0D">
        <w:rPr>
          <w:rFonts w:cs="Arial"/>
          <w:sz w:val="22"/>
          <w:szCs w:val="22"/>
          <w:lang w:val="en-US"/>
        </w:rPr>
        <w:t>ha</w:t>
      </w:r>
      <w:r w:rsidRPr="00C95C0D">
        <w:rPr>
          <w:rFonts w:cs="Arial"/>
          <w:spacing w:val="-1"/>
          <w:sz w:val="22"/>
          <w:szCs w:val="22"/>
          <w:lang w:val="en-US"/>
        </w:rPr>
        <w:t>v</w:t>
      </w:r>
      <w:r w:rsidRPr="00C95C0D">
        <w:rPr>
          <w:rFonts w:cs="Arial"/>
          <w:sz w:val="22"/>
          <w:szCs w:val="22"/>
          <w:lang w:val="en-US"/>
        </w:rPr>
        <w:t>ing</w:t>
      </w:r>
      <w:r w:rsidRPr="00C95C0D">
        <w:rPr>
          <w:rFonts w:cs="Arial"/>
          <w:spacing w:val="6"/>
          <w:sz w:val="22"/>
          <w:szCs w:val="22"/>
          <w:lang w:val="en-US"/>
        </w:rPr>
        <w:t xml:space="preserve"> </w:t>
      </w:r>
      <w:r w:rsidRPr="00C95C0D">
        <w:rPr>
          <w:rFonts w:cs="Arial"/>
          <w:sz w:val="22"/>
          <w:szCs w:val="22"/>
          <w:lang w:val="en-US"/>
        </w:rPr>
        <w:t>an</w:t>
      </w:r>
      <w:r w:rsidRPr="00C95C0D">
        <w:rPr>
          <w:rFonts w:cs="Arial"/>
          <w:spacing w:val="7"/>
          <w:sz w:val="22"/>
          <w:szCs w:val="22"/>
          <w:lang w:val="en-US"/>
        </w:rPr>
        <w:t xml:space="preserve"> </w:t>
      </w:r>
      <w:r w:rsidRPr="00C95C0D">
        <w:rPr>
          <w:rFonts w:cs="Arial"/>
          <w:sz w:val="22"/>
          <w:szCs w:val="22"/>
          <w:lang w:val="en-US"/>
        </w:rPr>
        <w:t>interest</w:t>
      </w:r>
      <w:r w:rsidRPr="00C95C0D">
        <w:rPr>
          <w:rFonts w:cs="Arial"/>
          <w:spacing w:val="8"/>
          <w:sz w:val="22"/>
          <w:szCs w:val="22"/>
          <w:lang w:val="en-US"/>
        </w:rPr>
        <w:t xml:space="preserve"> </w:t>
      </w:r>
      <w:r w:rsidRPr="00C95C0D">
        <w:rPr>
          <w:rFonts w:cs="Arial"/>
          <w:sz w:val="22"/>
          <w:szCs w:val="22"/>
          <w:lang w:val="en-US"/>
        </w:rPr>
        <w:t>in</w:t>
      </w:r>
      <w:r w:rsidRPr="00C95C0D">
        <w:rPr>
          <w:rFonts w:cs="Arial"/>
          <w:spacing w:val="7"/>
          <w:sz w:val="22"/>
          <w:szCs w:val="22"/>
          <w:lang w:val="en-US"/>
        </w:rPr>
        <w:t xml:space="preserve"> </w:t>
      </w:r>
      <w:r w:rsidRPr="00C95C0D">
        <w:rPr>
          <w:rFonts w:cs="Arial"/>
          <w:sz w:val="22"/>
          <w:szCs w:val="22"/>
          <w:lang w:val="en-US"/>
        </w:rPr>
        <w:t>the</w:t>
      </w:r>
      <w:r w:rsidRPr="00C95C0D">
        <w:rPr>
          <w:rFonts w:cs="Arial"/>
          <w:spacing w:val="6"/>
          <w:sz w:val="22"/>
          <w:szCs w:val="22"/>
          <w:lang w:val="en-US"/>
        </w:rPr>
        <w:t xml:space="preserve"> </w:t>
      </w:r>
      <w:r w:rsidRPr="00C95C0D">
        <w:rPr>
          <w:rFonts w:cs="Arial"/>
          <w:sz w:val="22"/>
          <w:szCs w:val="22"/>
          <w:lang w:val="en-US"/>
        </w:rPr>
        <w:t>ca</w:t>
      </w:r>
      <w:r w:rsidRPr="00C95C0D">
        <w:rPr>
          <w:rFonts w:cs="Arial"/>
          <w:spacing w:val="-1"/>
          <w:sz w:val="22"/>
          <w:szCs w:val="22"/>
          <w:lang w:val="en-US"/>
        </w:rPr>
        <w:t>r</w:t>
      </w:r>
      <w:r w:rsidRPr="00C95C0D">
        <w:rPr>
          <w:rFonts w:cs="Arial"/>
          <w:sz w:val="22"/>
          <w:szCs w:val="22"/>
          <w:lang w:val="en-US"/>
        </w:rPr>
        <w:t>e,</w:t>
      </w:r>
      <w:r w:rsidRPr="00C95C0D">
        <w:rPr>
          <w:rFonts w:cs="Arial"/>
          <w:spacing w:val="7"/>
          <w:sz w:val="22"/>
          <w:szCs w:val="22"/>
          <w:lang w:val="en-US"/>
        </w:rPr>
        <w:t xml:space="preserve"> </w:t>
      </w:r>
      <w:r w:rsidRPr="00C95C0D">
        <w:rPr>
          <w:rFonts w:cs="Arial"/>
          <w:sz w:val="22"/>
          <w:szCs w:val="22"/>
          <w:lang w:val="en-US"/>
        </w:rPr>
        <w:t>well-being</w:t>
      </w:r>
      <w:r w:rsidRPr="00C95C0D">
        <w:rPr>
          <w:rFonts w:cs="Arial"/>
          <w:spacing w:val="7"/>
          <w:sz w:val="22"/>
          <w:szCs w:val="22"/>
          <w:lang w:val="en-US"/>
        </w:rPr>
        <w:t xml:space="preserve"> </w:t>
      </w:r>
      <w:r w:rsidRPr="00C95C0D">
        <w:rPr>
          <w:rFonts w:cs="Arial"/>
          <w:sz w:val="22"/>
          <w:szCs w:val="22"/>
          <w:lang w:val="en-US"/>
        </w:rPr>
        <w:t>or</w:t>
      </w:r>
      <w:r w:rsidRPr="00C95C0D">
        <w:rPr>
          <w:rFonts w:cs="Arial"/>
          <w:spacing w:val="8"/>
          <w:sz w:val="22"/>
          <w:szCs w:val="22"/>
          <w:lang w:val="en-US"/>
        </w:rPr>
        <w:t xml:space="preserve"> </w:t>
      </w:r>
      <w:r w:rsidRPr="00C95C0D">
        <w:rPr>
          <w:rFonts w:cs="Arial"/>
          <w:sz w:val="22"/>
          <w:szCs w:val="22"/>
          <w:lang w:val="en-US"/>
        </w:rPr>
        <w:t>devel</w:t>
      </w:r>
      <w:r w:rsidRPr="00C95C0D">
        <w:rPr>
          <w:rFonts w:cs="Arial"/>
          <w:spacing w:val="-1"/>
          <w:sz w:val="22"/>
          <w:szCs w:val="22"/>
          <w:lang w:val="en-US"/>
        </w:rPr>
        <w:t>o</w:t>
      </w:r>
      <w:r w:rsidRPr="00C95C0D">
        <w:rPr>
          <w:rFonts w:cs="Arial"/>
          <w:sz w:val="22"/>
          <w:szCs w:val="22"/>
          <w:lang w:val="en-US"/>
        </w:rPr>
        <w:t>pment</w:t>
      </w:r>
      <w:r w:rsidRPr="00C95C0D">
        <w:rPr>
          <w:rFonts w:cs="Arial"/>
          <w:spacing w:val="7"/>
          <w:sz w:val="22"/>
          <w:szCs w:val="22"/>
          <w:lang w:val="en-US"/>
        </w:rPr>
        <w:t xml:space="preserve"> </w:t>
      </w:r>
      <w:r w:rsidRPr="00C95C0D">
        <w:rPr>
          <w:rFonts w:cs="Arial"/>
          <w:sz w:val="22"/>
          <w:szCs w:val="22"/>
          <w:lang w:val="en-US"/>
        </w:rPr>
        <w:t>of</w:t>
      </w:r>
      <w:r w:rsidRPr="00C95C0D">
        <w:rPr>
          <w:rFonts w:cs="Arial"/>
          <w:spacing w:val="8"/>
          <w:sz w:val="22"/>
          <w:szCs w:val="22"/>
          <w:lang w:val="en-US"/>
        </w:rPr>
        <w:t xml:space="preserve"> </w:t>
      </w:r>
      <w:r w:rsidRPr="00C95C0D">
        <w:rPr>
          <w:rFonts w:cs="Arial"/>
          <w:sz w:val="22"/>
          <w:szCs w:val="22"/>
          <w:lang w:val="en-US"/>
        </w:rPr>
        <w:t>a</w:t>
      </w:r>
      <w:r w:rsidRPr="00CA27ED">
        <w:rPr>
          <w:rFonts w:cs="Arial"/>
          <w:spacing w:val="7"/>
          <w:sz w:val="22"/>
          <w:szCs w:val="22"/>
          <w:lang w:val="en-US"/>
        </w:rPr>
        <w:t xml:space="preserve"> </w:t>
      </w:r>
      <w:r w:rsidRPr="00C95C0D">
        <w:rPr>
          <w:rFonts w:cs="Arial"/>
          <w:spacing w:val="-2"/>
          <w:sz w:val="22"/>
          <w:szCs w:val="22"/>
          <w:lang w:val="en-US"/>
        </w:rPr>
        <w:t>c</w:t>
      </w:r>
      <w:r w:rsidRPr="00C95C0D">
        <w:rPr>
          <w:rFonts w:cs="Arial"/>
          <w:sz w:val="22"/>
          <w:szCs w:val="22"/>
          <w:lang w:val="en-US"/>
        </w:rPr>
        <w:t>hild</w:t>
      </w:r>
      <w:r w:rsidRPr="00CA27ED">
        <w:rPr>
          <w:rFonts w:cs="Arial"/>
          <w:spacing w:val="8"/>
          <w:sz w:val="22"/>
          <w:szCs w:val="22"/>
          <w:lang w:val="en-US"/>
        </w:rPr>
        <w:t xml:space="preserve"> </w:t>
      </w:r>
      <w:r w:rsidRPr="00C95C0D">
        <w:rPr>
          <w:rFonts w:cs="Arial"/>
          <w:spacing w:val="-2"/>
          <w:sz w:val="22"/>
          <w:szCs w:val="22"/>
          <w:lang w:val="en-US"/>
        </w:rPr>
        <w:t>m</w:t>
      </w:r>
      <w:r w:rsidRPr="00C95C0D">
        <w:rPr>
          <w:rFonts w:cs="Arial"/>
          <w:spacing w:val="-1"/>
          <w:sz w:val="22"/>
          <w:szCs w:val="22"/>
          <w:lang w:val="en-US"/>
        </w:rPr>
        <w:t>a</w:t>
      </w:r>
      <w:r w:rsidRPr="00C95C0D">
        <w:rPr>
          <w:rFonts w:cs="Arial"/>
          <w:sz w:val="22"/>
          <w:szCs w:val="22"/>
          <w:lang w:val="en-US"/>
        </w:rPr>
        <w:t>y</w:t>
      </w:r>
      <w:r w:rsidRPr="00C95C0D">
        <w:rPr>
          <w:rFonts w:cs="Arial"/>
          <w:w w:val="99"/>
          <w:sz w:val="22"/>
          <w:szCs w:val="22"/>
          <w:lang w:val="en-US"/>
        </w:rPr>
        <w:t xml:space="preserve"> </w:t>
      </w:r>
      <w:r w:rsidRPr="00CA27ED">
        <w:rPr>
          <w:rFonts w:cs="Arial"/>
          <w:w w:val="99"/>
          <w:sz w:val="22"/>
          <w:szCs w:val="22"/>
          <w:lang w:val="en-US"/>
        </w:rPr>
        <w:t xml:space="preserve"> </w:t>
      </w:r>
      <w:r w:rsidRPr="00C95C0D">
        <w:rPr>
          <w:rFonts w:cs="Arial"/>
          <w:sz w:val="22"/>
          <w:szCs w:val="22"/>
          <w:lang w:val="en-US"/>
        </w:rPr>
        <w:t>app</w:t>
      </w:r>
      <w:r w:rsidRPr="00C95C0D">
        <w:rPr>
          <w:rFonts w:cs="Arial"/>
          <w:spacing w:val="-1"/>
          <w:sz w:val="22"/>
          <w:szCs w:val="22"/>
          <w:lang w:val="en-US"/>
        </w:rPr>
        <w:t>l</w:t>
      </w:r>
      <w:r w:rsidRPr="00C95C0D">
        <w:rPr>
          <w:rFonts w:cs="Arial"/>
          <w:sz w:val="22"/>
          <w:szCs w:val="22"/>
          <w:lang w:val="en-US"/>
        </w:rPr>
        <w:t>y</w:t>
      </w:r>
      <w:r w:rsidRPr="00C95C0D">
        <w:rPr>
          <w:rFonts w:cs="Arial"/>
          <w:spacing w:val="9"/>
          <w:sz w:val="22"/>
          <w:szCs w:val="22"/>
          <w:lang w:val="en-US"/>
        </w:rPr>
        <w:t xml:space="preserve"> </w:t>
      </w:r>
      <w:r w:rsidRPr="00C95C0D">
        <w:rPr>
          <w:rFonts w:cs="Arial"/>
          <w:sz w:val="22"/>
          <w:szCs w:val="22"/>
          <w:lang w:val="en-US"/>
        </w:rPr>
        <w:t>to</w:t>
      </w:r>
      <w:r w:rsidRPr="00C95C0D">
        <w:rPr>
          <w:rFonts w:cs="Arial"/>
          <w:spacing w:val="8"/>
          <w:sz w:val="22"/>
          <w:szCs w:val="22"/>
          <w:lang w:val="en-US"/>
        </w:rPr>
        <w:t xml:space="preserve"> </w:t>
      </w:r>
      <w:r w:rsidRPr="00C95C0D">
        <w:rPr>
          <w:rFonts w:cs="Arial"/>
          <w:sz w:val="22"/>
          <w:szCs w:val="22"/>
          <w:lang w:val="en-US"/>
        </w:rPr>
        <w:t>the</w:t>
      </w:r>
      <w:r w:rsidRPr="00C95C0D">
        <w:rPr>
          <w:rFonts w:cs="Arial"/>
          <w:spacing w:val="8"/>
          <w:sz w:val="22"/>
          <w:szCs w:val="22"/>
          <w:lang w:val="en-US"/>
        </w:rPr>
        <w:t xml:space="preserve"> </w:t>
      </w:r>
      <w:r w:rsidRPr="00C95C0D">
        <w:rPr>
          <w:rFonts w:cs="Arial"/>
          <w:sz w:val="22"/>
          <w:szCs w:val="22"/>
          <w:lang w:val="en-US"/>
        </w:rPr>
        <w:t>High</w:t>
      </w:r>
      <w:r w:rsidRPr="00C95C0D">
        <w:rPr>
          <w:rFonts w:cs="Arial"/>
          <w:spacing w:val="8"/>
          <w:sz w:val="22"/>
          <w:szCs w:val="22"/>
          <w:lang w:val="en-US"/>
        </w:rPr>
        <w:t xml:space="preserve"> </w:t>
      </w:r>
      <w:r w:rsidRPr="00C95C0D">
        <w:rPr>
          <w:rFonts w:cs="Arial"/>
          <w:sz w:val="22"/>
          <w:szCs w:val="22"/>
          <w:lang w:val="en-US"/>
        </w:rPr>
        <w:t>Court,</w:t>
      </w:r>
      <w:r w:rsidRPr="00C95C0D">
        <w:rPr>
          <w:rFonts w:cs="Arial"/>
          <w:spacing w:val="8"/>
          <w:sz w:val="22"/>
          <w:szCs w:val="22"/>
          <w:lang w:val="en-US"/>
        </w:rPr>
        <w:t xml:space="preserve"> </w:t>
      </w:r>
      <w:r w:rsidRPr="00C95C0D">
        <w:rPr>
          <w:rFonts w:cs="Arial"/>
          <w:sz w:val="22"/>
          <w:szCs w:val="22"/>
          <w:lang w:val="en-US"/>
        </w:rPr>
        <w:t>a</w:t>
      </w:r>
      <w:r w:rsidRPr="00C95C0D">
        <w:rPr>
          <w:rFonts w:cs="Arial"/>
          <w:spacing w:val="8"/>
          <w:sz w:val="22"/>
          <w:szCs w:val="22"/>
          <w:lang w:val="en-US"/>
        </w:rPr>
        <w:t xml:space="preserve"> </w:t>
      </w:r>
      <w:r w:rsidRPr="00C95C0D">
        <w:rPr>
          <w:rFonts w:cs="Arial"/>
          <w:sz w:val="22"/>
          <w:szCs w:val="22"/>
          <w:lang w:val="en-US"/>
        </w:rPr>
        <w:t>divorce</w:t>
      </w:r>
      <w:r w:rsidRPr="00C95C0D">
        <w:rPr>
          <w:rFonts w:cs="Arial"/>
          <w:spacing w:val="8"/>
          <w:sz w:val="22"/>
          <w:szCs w:val="22"/>
          <w:lang w:val="en-US"/>
        </w:rPr>
        <w:t xml:space="preserve"> </w:t>
      </w:r>
      <w:r w:rsidRPr="00C95C0D">
        <w:rPr>
          <w:rFonts w:cs="Arial"/>
          <w:sz w:val="22"/>
          <w:szCs w:val="22"/>
          <w:lang w:val="en-US"/>
        </w:rPr>
        <w:t>court</w:t>
      </w:r>
      <w:r w:rsidRPr="00C95C0D">
        <w:rPr>
          <w:rFonts w:cs="Arial"/>
          <w:spacing w:val="8"/>
          <w:sz w:val="22"/>
          <w:szCs w:val="22"/>
          <w:lang w:val="en-US"/>
        </w:rPr>
        <w:t xml:space="preserve"> </w:t>
      </w:r>
      <w:r w:rsidRPr="00C95C0D">
        <w:rPr>
          <w:rFonts w:cs="Arial"/>
          <w:sz w:val="22"/>
          <w:szCs w:val="22"/>
          <w:lang w:val="en-US"/>
        </w:rPr>
        <w:t>in</w:t>
      </w:r>
      <w:r w:rsidRPr="00C95C0D">
        <w:rPr>
          <w:rFonts w:cs="Arial"/>
          <w:spacing w:val="8"/>
          <w:sz w:val="22"/>
          <w:szCs w:val="22"/>
          <w:lang w:val="en-US"/>
        </w:rPr>
        <w:t xml:space="preserve"> </w:t>
      </w:r>
      <w:r w:rsidRPr="00C95C0D">
        <w:rPr>
          <w:rFonts w:cs="Arial"/>
          <w:sz w:val="22"/>
          <w:szCs w:val="22"/>
          <w:lang w:val="en-US"/>
        </w:rPr>
        <w:t>divorce</w:t>
      </w:r>
      <w:r w:rsidRPr="00C95C0D">
        <w:rPr>
          <w:rFonts w:cs="Arial"/>
          <w:spacing w:val="8"/>
          <w:sz w:val="22"/>
          <w:szCs w:val="22"/>
          <w:lang w:val="en-US"/>
        </w:rPr>
        <w:t xml:space="preserve"> </w:t>
      </w:r>
      <w:r w:rsidRPr="00C95C0D">
        <w:rPr>
          <w:rFonts w:cs="Arial"/>
          <w:sz w:val="22"/>
          <w:szCs w:val="22"/>
          <w:lang w:val="en-US"/>
        </w:rPr>
        <w:t>matters</w:t>
      </w:r>
      <w:r w:rsidRPr="00C95C0D">
        <w:rPr>
          <w:rFonts w:cs="Arial"/>
          <w:spacing w:val="8"/>
          <w:sz w:val="22"/>
          <w:szCs w:val="22"/>
          <w:lang w:val="en-US"/>
        </w:rPr>
        <w:t xml:space="preserve"> </w:t>
      </w:r>
      <w:r w:rsidRPr="00C95C0D">
        <w:rPr>
          <w:rFonts w:cs="Arial"/>
          <w:sz w:val="22"/>
          <w:szCs w:val="22"/>
          <w:lang w:val="en-US"/>
        </w:rPr>
        <w:t>or</w:t>
      </w:r>
      <w:r w:rsidRPr="00CA27ED">
        <w:rPr>
          <w:rFonts w:cs="Arial"/>
          <w:sz w:val="22"/>
          <w:szCs w:val="22"/>
          <w:lang w:val="en-US"/>
        </w:rPr>
        <w:t xml:space="preserve"> </w:t>
      </w:r>
      <w:r w:rsidRPr="00C95C0D">
        <w:rPr>
          <w:rFonts w:cs="Arial"/>
          <w:sz w:val="22"/>
          <w:szCs w:val="22"/>
          <w:lang w:val="en-US"/>
        </w:rPr>
        <w:t>the</w:t>
      </w:r>
      <w:r w:rsidRPr="00C95C0D">
        <w:rPr>
          <w:rFonts w:cs="Arial"/>
          <w:spacing w:val="8"/>
          <w:sz w:val="22"/>
          <w:szCs w:val="22"/>
          <w:lang w:val="en-US"/>
        </w:rPr>
        <w:t xml:space="preserve"> </w:t>
      </w:r>
      <w:r w:rsidRPr="00C95C0D">
        <w:rPr>
          <w:rFonts w:cs="Arial"/>
          <w:sz w:val="22"/>
          <w:szCs w:val="22"/>
          <w:lang w:val="en-US"/>
        </w:rPr>
        <w:t>children’s</w:t>
      </w:r>
      <w:r w:rsidRPr="00C95C0D">
        <w:rPr>
          <w:rFonts w:cs="Arial"/>
          <w:spacing w:val="8"/>
          <w:sz w:val="22"/>
          <w:szCs w:val="22"/>
          <w:lang w:val="en-US"/>
        </w:rPr>
        <w:t xml:space="preserve"> </w:t>
      </w:r>
      <w:r w:rsidRPr="00C95C0D">
        <w:rPr>
          <w:rFonts w:cs="Arial"/>
          <w:sz w:val="22"/>
          <w:szCs w:val="22"/>
          <w:lang w:val="en-US"/>
        </w:rPr>
        <w:t>court</w:t>
      </w:r>
      <w:r w:rsidRPr="00C95C0D">
        <w:rPr>
          <w:rFonts w:cs="Arial"/>
          <w:spacing w:val="8"/>
          <w:sz w:val="22"/>
          <w:szCs w:val="22"/>
          <w:lang w:val="en-US"/>
        </w:rPr>
        <w:t xml:space="preserve"> </w:t>
      </w:r>
      <w:r w:rsidRPr="00C95C0D">
        <w:rPr>
          <w:rFonts w:cs="Arial"/>
          <w:sz w:val="22"/>
          <w:szCs w:val="22"/>
          <w:lang w:val="en-US"/>
        </w:rPr>
        <w:t>for</w:t>
      </w:r>
      <w:r w:rsidRPr="00CA27ED">
        <w:rPr>
          <w:rFonts w:cs="Arial"/>
          <w:spacing w:val="8"/>
          <w:sz w:val="22"/>
          <w:szCs w:val="22"/>
          <w:lang w:val="en-US"/>
        </w:rPr>
        <w:t xml:space="preserve"> </w:t>
      </w:r>
      <w:r w:rsidRPr="00C95C0D">
        <w:rPr>
          <w:rFonts w:cs="Arial"/>
          <w:sz w:val="22"/>
          <w:szCs w:val="22"/>
          <w:lang w:val="en-US"/>
        </w:rPr>
        <w:t>an</w:t>
      </w:r>
      <w:r w:rsidRPr="00C95C0D">
        <w:rPr>
          <w:rFonts w:cs="Arial"/>
          <w:w w:val="99"/>
          <w:sz w:val="22"/>
          <w:szCs w:val="22"/>
          <w:lang w:val="en-US"/>
        </w:rPr>
        <w:t xml:space="preserve"> </w:t>
      </w:r>
      <w:r w:rsidRPr="00C95C0D">
        <w:rPr>
          <w:rFonts w:cs="Arial"/>
          <w:sz w:val="22"/>
          <w:szCs w:val="22"/>
          <w:lang w:val="en-US"/>
        </w:rPr>
        <w:t>order</w:t>
      </w:r>
      <w:r w:rsidRPr="00C95C0D">
        <w:rPr>
          <w:rFonts w:cs="Arial"/>
          <w:spacing w:val="-6"/>
          <w:sz w:val="22"/>
          <w:szCs w:val="22"/>
          <w:lang w:val="en-US"/>
        </w:rPr>
        <w:t xml:space="preserve"> </w:t>
      </w:r>
      <w:r w:rsidRPr="00C95C0D">
        <w:rPr>
          <w:rFonts w:cs="Arial"/>
          <w:sz w:val="22"/>
          <w:szCs w:val="22"/>
          <w:lang w:val="en-US"/>
        </w:rPr>
        <w:t>granting</w:t>
      </w:r>
      <w:r w:rsidRPr="00C95C0D">
        <w:rPr>
          <w:rFonts w:cs="Arial"/>
          <w:spacing w:val="-5"/>
          <w:sz w:val="22"/>
          <w:szCs w:val="22"/>
          <w:lang w:val="en-US"/>
        </w:rPr>
        <w:t xml:space="preserve"> </w:t>
      </w:r>
      <w:r w:rsidRPr="00C95C0D">
        <w:rPr>
          <w:rFonts w:cs="Arial"/>
          <w:sz w:val="22"/>
          <w:szCs w:val="22"/>
          <w:lang w:val="en-US"/>
        </w:rPr>
        <w:t>to</w:t>
      </w:r>
      <w:r w:rsidRPr="00C95C0D">
        <w:rPr>
          <w:rFonts w:cs="Arial"/>
          <w:spacing w:val="-5"/>
          <w:sz w:val="22"/>
          <w:szCs w:val="22"/>
          <w:lang w:val="en-US"/>
        </w:rPr>
        <w:t xml:space="preserve"> </w:t>
      </w:r>
      <w:r w:rsidRPr="00C95C0D">
        <w:rPr>
          <w:rFonts w:cs="Arial"/>
          <w:sz w:val="22"/>
          <w:szCs w:val="22"/>
          <w:lang w:val="en-US"/>
        </w:rPr>
        <w:t>the</w:t>
      </w:r>
      <w:r w:rsidRPr="00C95C0D">
        <w:rPr>
          <w:rFonts w:cs="Arial"/>
          <w:spacing w:val="-6"/>
          <w:sz w:val="22"/>
          <w:szCs w:val="22"/>
          <w:lang w:val="en-US"/>
        </w:rPr>
        <w:t xml:space="preserve"> </w:t>
      </w:r>
      <w:r w:rsidRPr="00C95C0D">
        <w:rPr>
          <w:rFonts w:cs="Arial"/>
          <w:sz w:val="22"/>
          <w:szCs w:val="22"/>
          <w:lang w:val="en-US"/>
        </w:rPr>
        <w:t>appl</w:t>
      </w:r>
      <w:r w:rsidRPr="00C95C0D">
        <w:rPr>
          <w:rFonts w:cs="Arial"/>
          <w:spacing w:val="-1"/>
          <w:sz w:val="22"/>
          <w:szCs w:val="22"/>
          <w:lang w:val="en-US"/>
        </w:rPr>
        <w:t>i</w:t>
      </w:r>
      <w:r w:rsidRPr="00C95C0D">
        <w:rPr>
          <w:rFonts w:cs="Arial"/>
          <w:sz w:val="22"/>
          <w:szCs w:val="22"/>
          <w:lang w:val="en-US"/>
        </w:rPr>
        <w:t>cant,</w:t>
      </w:r>
      <w:r w:rsidRPr="00C95C0D">
        <w:rPr>
          <w:rFonts w:cs="Arial"/>
          <w:spacing w:val="-5"/>
          <w:sz w:val="22"/>
          <w:szCs w:val="22"/>
          <w:lang w:val="en-US"/>
        </w:rPr>
        <w:t xml:space="preserve"> </w:t>
      </w:r>
      <w:r w:rsidRPr="00C95C0D">
        <w:rPr>
          <w:rFonts w:cs="Arial"/>
          <w:sz w:val="22"/>
          <w:szCs w:val="22"/>
          <w:lang w:val="en-US"/>
        </w:rPr>
        <w:t>on</w:t>
      </w:r>
      <w:r w:rsidRPr="00C95C0D">
        <w:rPr>
          <w:rFonts w:cs="Arial"/>
          <w:spacing w:val="-5"/>
          <w:sz w:val="22"/>
          <w:szCs w:val="22"/>
          <w:lang w:val="en-US"/>
        </w:rPr>
        <w:t xml:space="preserve"> </w:t>
      </w:r>
      <w:r w:rsidRPr="00C95C0D">
        <w:rPr>
          <w:rFonts w:cs="Arial"/>
          <w:sz w:val="22"/>
          <w:szCs w:val="22"/>
          <w:lang w:val="en-US"/>
        </w:rPr>
        <w:t>such</w:t>
      </w:r>
      <w:r w:rsidRPr="00C95C0D">
        <w:rPr>
          <w:rFonts w:cs="Arial"/>
          <w:spacing w:val="-6"/>
          <w:sz w:val="22"/>
          <w:szCs w:val="22"/>
          <w:lang w:val="en-US"/>
        </w:rPr>
        <w:t xml:space="preserve"> </w:t>
      </w:r>
      <w:r w:rsidRPr="00C95C0D">
        <w:rPr>
          <w:rFonts w:cs="Arial"/>
          <w:sz w:val="22"/>
          <w:szCs w:val="22"/>
          <w:lang w:val="en-US"/>
        </w:rPr>
        <w:t>conditions</w:t>
      </w:r>
      <w:r w:rsidRPr="00C95C0D">
        <w:rPr>
          <w:rFonts w:cs="Arial"/>
          <w:spacing w:val="-6"/>
          <w:sz w:val="22"/>
          <w:szCs w:val="22"/>
          <w:lang w:val="en-US"/>
        </w:rPr>
        <w:t xml:space="preserve"> </w:t>
      </w:r>
      <w:r w:rsidRPr="00C95C0D">
        <w:rPr>
          <w:rFonts w:cs="Arial"/>
          <w:sz w:val="22"/>
          <w:szCs w:val="22"/>
          <w:lang w:val="en-US"/>
        </w:rPr>
        <w:t>as</w:t>
      </w:r>
      <w:r w:rsidRPr="00C95C0D">
        <w:rPr>
          <w:rFonts w:cs="Arial"/>
          <w:spacing w:val="-5"/>
          <w:sz w:val="22"/>
          <w:szCs w:val="22"/>
          <w:lang w:val="en-US"/>
        </w:rPr>
        <w:t xml:space="preserve"> </w:t>
      </w:r>
      <w:r w:rsidRPr="00C95C0D">
        <w:rPr>
          <w:rFonts w:cs="Arial"/>
          <w:sz w:val="22"/>
          <w:szCs w:val="22"/>
          <w:lang w:val="en-US"/>
        </w:rPr>
        <w:t>the</w:t>
      </w:r>
      <w:r w:rsidRPr="00C95C0D">
        <w:rPr>
          <w:rFonts w:cs="Arial"/>
          <w:spacing w:val="-5"/>
          <w:sz w:val="22"/>
          <w:szCs w:val="22"/>
          <w:lang w:val="en-US"/>
        </w:rPr>
        <w:t xml:space="preserve"> </w:t>
      </w:r>
      <w:r w:rsidRPr="00C95C0D">
        <w:rPr>
          <w:rFonts w:cs="Arial"/>
          <w:sz w:val="22"/>
          <w:szCs w:val="22"/>
          <w:lang w:val="en-US"/>
        </w:rPr>
        <w:t>court</w:t>
      </w:r>
      <w:r w:rsidRPr="00C95C0D">
        <w:rPr>
          <w:rFonts w:cs="Arial"/>
          <w:spacing w:val="-6"/>
          <w:sz w:val="22"/>
          <w:szCs w:val="22"/>
          <w:lang w:val="en-US"/>
        </w:rPr>
        <w:t xml:space="preserve"> </w:t>
      </w:r>
      <w:r w:rsidRPr="00C95C0D">
        <w:rPr>
          <w:rFonts w:cs="Arial"/>
          <w:spacing w:val="-2"/>
          <w:sz w:val="22"/>
          <w:szCs w:val="22"/>
          <w:lang w:val="en-US"/>
        </w:rPr>
        <w:t>m</w:t>
      </w:r>
      <w:r w:rsidRPr="00C95C0D">
        <w:rPr>
          <w:rFonts w:cs="Arial"/>
          <w:spacing w:val="-1"/>
          <w:sz w:val="22"/>
          <w:szCs w:val="22"/>
          <w:lang w:val="en-US"/>
        </w:rPr>
        <w:t>a</w:t>
      </w:r>
      <w:r w:rsidRPr="00C95C0D">
        <w:rPr>
          <w:rFonts w:cs="Arial"/>
          <w:sz w:val="22"/>
          <w:szCs w:val="22"/>
          <w:lang w:val="en-US"/>
        </w:rPr>
        <w:t>y</w:t>
      </w:r>
      <w:r w:rsidRPr="00C95C0D">
        <w:rPr>
          <w:rFonts w:cs="Arial"/>
          <w:spacing w:val="-3"/>
          <w:sz w:val="22"/>
          <w:szCs w:val="22"/>
          <w:lang w:val="en-US"/>
        </w:rPr>
        <w:t xml:space="preserve"> </w:t>
      </w:r>
      <w:r w:rsidRPr="00C95C0D">
        <w:rPr>
          <w:rFonts w:cs="Arial"/>
          <w:sz w:val="22"/>
          <w:szCs w:val="22"/>
          <w:lang w:val="en-US"/>
        </w:rPr>
        <w:t>deem</w:t>
      </w:r>
      <w:r w:rsidRPr="00C95C0D">
        <w:rPr>
          <w:rFonts w:cs="Arial"/>
          <w:spacing w:val="-7"/>
          <w:sz w:val="22"/>
          <w:szCs w:val="22"/>
          <w:lang w:val="en-US"/>
        </w:rPr>
        <w:t xml:space="preserve"> </w:t>
      </w:r>
      <w:r w:rsidRPr="00C95C0D">
        <w:rPr>
          <w:rFonts w:cs="Arial"/>
          <w:sz w:val="22"/>
          <w:szCs w:val="22"/>
          <w:lang w:val="en-US"/>
        </w:rPr>
        <w:t>necessar</w:t>
      </w:r>
      <w:r w:rsidRPr="00C95C0D">
        <w:rPr>
          <w:rFonts w:cs="Arial"/>
          <w:spacing w:val="1"/>
          <w:sz w:val="22"/>
          <w:szCs w:val="22"/>
          <w:lang w:val="en-US"/>
        </w:rPr>
        <w:t>y</w:t>
      </w:r>
      <w:r w:rsidRPr="00C95C0D">
        <w:rPr>
          <w:rFonts w:cs="Arial"/>
          <w:sz w:val="22"/>
          <w:szCs w:val="22"/>
          <w:lang w:val="en-US"/>
        </w:rPr>
        <w:t>—</w:t>
      </w:r>
    </w:p>
    <w:p w14:paraId="4D801DDB" w14:textId="62113B6F" w:rsidR="00C95C0D" w:rsidRPr="00C95C0D" w:rsidRDefault="00C95C0D" w:rsidP="00A714B4">
      <w:pPr>
        <w:pStyle w:val="ListParagraph"/>
        <w:widowControl w:val="0"/>
        <w:numPr>
          <w:ilvl w:val="1"/>
          <w:numId w:val="20"/>
        </w:numPr>
        <w:tabs>
          <w:tab w:val="left" w:pos="1474"/>
        </w:tabs>
        <w:spacing w:line="360" w:lineRule="auto"/>
        <w:ind w:hanging="306"/>
        <w:rPr>
          <w:rFonts w:eastAsia="Calibri" w:cs="Arial"/>
          <w:sz w:val="12"/>
          <w:szCs w:val="12"/>
          <w:lang w:val="en-US"/>
        </w:rPr>
      </w:pPr>
      <w:r w:rsidRPr="00A714B4">
        <w:rPr>
          <w:rFonts w:cs="Arial"/>
          <w:szCs w:val="22"/>
          <w:lang w:val="en-US"/>
        </w:rPr>
        <w:t>contact</w:t>
      </w:r>
      <w:r w:rsidRPr="00A714B4">
        <w:rPr>
          <w:rFonts w:cs="Arial"/>
          <w:spacing w:val="-5"/>
          <w:szCs w:val="22"/>
          <w:lang w:val="en-US"/>
        </w:rPr>
        <w:t xml:space="preserve"> </w:t>
      </w:r>
      <w:r w:rsidRPr="00A714B4">
        <w:rPr>
          <w:rFonts w:cs="Arial"/>
          <w:szCs w:val="22"/>
          <w:lang w:val="en-US"/>
        </w:rPr>
        <w:t>with</w:t>
      </w:r>
      <w:r w:rsidRPr="00A714B4">
        <w:rPr>
          <w:rFonts w:cs="Arial"/>
          <w:spacing w:val="-5"/>
          <w:szCs w:val="22"/>
          <w:lang w:val="en-US"/>
        </w:rPr>
        <w:t xml:space="preserve"> </w:t>
      </w:r>
      <w:r w:rsidRPr="00A714B4">
        <w:rPr>
          <w:rFonts w:cs="Arial"/>
          <w:szCs w:val="22"/>
          <w:lang w:val="en-US"/>
        </w:rPr>
        <w:t>the</w:t>
      </w:r>
      <w:r w:rsidRPr="00A714B4">
        <w:rPr>
          <w:rFonts w:cs="Arial"/>
          <w:spacing w:val="-5"/>
          <w:szCs w:val="22"/>
          <w:lang w:val="en-US"/>
        </w:rPr>
        <w:t xml:space="preserve"> </w:t>
      </w:r>
      <w:r w:rsidRPr="00A714B4">
        <w:rPr>
          <w:rFonts w:cs="Arial"/>
          <w:szCs w:val="22"/>
          <w:lang w:val="en-US"/>
        </w:rPr>
        <w:t>child;</w:t>
      </w:r>
      <w:r w:rsidRPr="00A714B4">
        <w:rPr>
          <w:rFonts w:cs="Arial"/>
          <w:spacing w:val="-5"/>
          <w:szCs w:val="22"/>
          <w:lang w:val="en-US"/>
        </w:rPr>
        <w:t xml:space="preserve"> </w:t>
      </w:r>
      <w:r w:rsidRPr="00A714B4">
        <w:rPr>
          <w:rFonts w:cs="Arial"/>
          <w:szCs w:val="22"/>
          <w:lang w:val="en-US"/>
        </w:rPr>
        <w:t>or</w:t>
      </w:r>
    </w:p>
    <w:p w14:paraId="538B04EF" w14:textId="02CE7492" w:rsidR="00C95C0D" w:rsidRPr="00C95C0D" w:rsidRDefault="00C95C0D" w:rsidP="00A714B4">
      <w:pPr>
        <w:widowControl w:val="0"/>
        <w:numPr>
          <w:ilvl w:val="1"/>
          <w:numId w:val="20"/>
        </w:numPr>
        <w:tabs>
          <w:tab w:val="left" w:pos="1474"/>
        </w:tabs>
        <w:spacing w:before="4" w:line="360" w:lineRule="auto"/>
        <w:ind w:firstLine="1134"/>
        <w:rPr>
          <w:rFonts w:eastAsia="Calibri" w:cs="Arial"/>
          <w:sz w:val="12"/>
          <w:szCs w:val="12"/>
          <w:lang w:val="en-US"/>
        </w:rPr>
      </w:pPr>
      <w:r w:rsidRPr="00C95C0D">
        <w:rPr>
          <w:rFonts w:cs="Arial"/>
          <w:sz w:val="22"/>
          <w:szCs w:val="22"/>
          <w:lang w:val="en-US"/>
        </w:rPr>
        <w:t>care</w:t>
      </w:r>
      <w:r w:rsidRPr="00C95C0D">
        <w:rPr>
          <w:rFonts w:cs="Arial"/>
          <w:spacing w:val="-5"/>
          <w:sz w:val="22"/>
          <w:szCs w:val="22"/>
          <w:lang w:val="en-US"/>
        </w:rPr>
        <w:t xml:space="preserve"> </w:t>
      </w:r>
      <w:r w:rsidRPr="00C95C0D">
        <w:rPr>
          <w:rFonts w:cs="Arial"/>
          <w:sz w:val="22"/>
          <w:szCs w:val="22"/>
          <w:lang w:val="en-US"/>
        </w:rPr>
        <w:t>of</w:t>
      </w:r>
      <w:r w:rsidRPr="00C95C0D">
        <w:rPr>
          <w:rFonts w:cs="Arial"/>
          <w:spacing w:val="-4"/>
          <w:sz w:val="22"/>
          <w:szCs w:val="22"/>
          <w:lang w:val="en-US"/>
        </w:rPr>
        <w:t xml:space="preserve"> </w:t>
      </w:r>
      <w:r w:rsidRPr="00C95C0D">
        <w:rPr>
          <w:rFonts w:cs="Arial"/>
          <w:sz w:val="22"/>
          <w:szCs w:val="22"/>
          <w:lang w:val="en-US"/>
        </w:rPr>
        <w:t>the</w:t>
      </w:r>
      <w:r w:rsidRPr="00C95C0D">
        <w:rPr>
          <w:rFonts w:cs="Arial"/>
          <w:spacing w:val="-5"/>
          <w:sz w:val="22"/>
          <w:szCs w:val="22"/>
          <w:lang w:val="en-US"/>
        </w:rPr>
        <w:t xml:space="preserve"> </w:t>
      </w:r>
      <w:r w:rsidRPr="00C95C0D">
        <w:rPr>
          <w:rFonts w:cs="Arial"/>
          <w:sz w:val="22"/>
          <w:szCs w:val="22"/>
          <w:lang w:val="en-US"/>
        </w:rPr>
        <w:t>child.</w:t>
      </w:r>
    </w:p>
    <w:p w14:paraId="21418F10" w14:textId="4CEECEC8" w:rsidR="00A714B4" w:rsidRPr="00C95C0D" w:rsidRDefault="00C95C0D" w:rsidP="00A714B4">
      <w:pPr>
        <w:pStyle w:val="ListParagraph"/>
        <w:widowControl w:val="0"/>
        <w:numPr>
          <w:ilvl w:val="0"/>
          <w:numId w:val="0"/>
        </w:numPr>
        <w:tabs>
          <w:tab w:val="left" w:pos="1701"/>
        </w:tabs>
        <w:spacing w:before="7" w:line="360" w:lineRule="auto"/>
        <w:ind w:left="1276" w:right="1145"/>
        <w:rPr>
          <w:rFonts w:eastAsia="Calibri" w:cs="Arial"/>
          <w:sz w:val="11"/>
          <w:szCs w:val="11"/>
          <w:lang w:val="en-US"/>
        </w:rPr>
      </w:pPr>
      <w:r w:rsidRPr="00A714B4">
        <w:rPr>
          <w:rFonts w:cs="Arial"/>
          <w:szCs w:val="22"/>
          <w:lang w:val="en-US"/>
        </w:rPr>
        <w:t>When</w:t>
      </w:r>
      <w:r w:rsidRPr="00A714B4">
        <w:rPr>
          <w:rFonts w:cs="Arial"/>
          <w:spacing w:val="40"/>
          <w:szCs w:val="22"/>
          <w:lang w:val="en-US"/>
        </w:rPr>
        <w:t xml:space="preserve"> </w:t>
      </w:r>
      <w:r w:rsidRPr="00A714B4">
        <w:rPr>
          <w:rFonts w:cs="Arial"/>
          <w:szCs w:val="22"/>
          <w:lang w:val="en-US"/>
        </w:rPr>
        <w:t>considering</w:t>
      </w:r>
      <w:r w:rsidRPr="00A714B4">
        <w:rPr>
          <w:rFonts w:cs="Arial"/>
          <w:spacing w:val="41"/>
          <w:szCs w:val="22"/>
          <w:lang w:val="en-US"/>
        </w:rPr>
        <w:t xml:space="preserve"> </w:t>
      </w:r>
      <w:r w:rsidRPr="00A714B4">
        <w:rPr>
          <w:rFonts w:cs="Arial"/>
          <w:szCs w:val="22"/>
          <w:lang w:val="en-US"/>
        </w:rPr>
        <w:t>an</w:t>
      </w:r>
      <w:r w:rsidRPr="00A714B4">
        <w:rPr>
          <w:rFonts w:cs="Arial"/>
          <w:spacing w:val="41"/>
          <w:szCs w:val="22"/>
          <w:lang w:val="en-US"/>
        </w:rPr>
        <w:t xml:space="preserve"> </w:t>
      </w:r>
      <w:r w:rsidRPr="00A714B4">
        <w:rPr>
          <w:rFonts w:cs="Arial"/>
          <w:szCs w:val="22"/>
          <w:lang w:val="en-US"/>
        </w:rPr>
        <w:t>application</w:t>
      </w:r>
      <w:r w:rsidRPr="00A714B4">
        <w:rPr>
          <w:rFonts w:cs="Arial"/>
          <w:spacing w:val="40"/>
          <w:szCs w:val="22"/>
          <w:lang w:val="en-US"/>
        </w:rPr>
        <w:t xml:space="preserve"> </w:t>
      </w:r>
      <w:r w:rsidRPr="00A714B4">
        <w:rPr>
          <w:rFonts w:cs="Arial"/>
          <w:spacing w:val="-2"/>
          <w:szCs w:val="22"/>
          <w:lang w:val="en-US"/>
        </w:rPr>
        <w:t>c</w:t>
      </w:r>
      <w:r w:rsidRPr="00A714B4">
        <w:rPr>
          <w:rFonts w:cs="Arial"/>
          <w:szCs w:val="22"/>
          <w:lang w:val="en-US"/>
        </w:rPr>
        <w:t>ont</w:t>
      </w:r>
      <w:r w:rsidRPr="00A714B4">
        <w:rPr>
          <w:rFonts w:cs="Arial"/>
          <w:spacing w:val="1"/>
          <w:szCs w:val="22"/>
          <w:lang w:val="en-US"/>
        </w:rPr>
        <w:t>e</w:t>
      </w:r>
      <w:r w:rsidRPr="00A714B4">
        <w:rPr>
          <w:rFonts w:cs="Arial"/>
          <w:spacing w:val="-2"/>
          <w:szCs w:val="22"/>
          <w:lang w:val="en-US"/>
        </w:rPr>
        <w:t>m</w:t>
      </w:r>
      <w:r w:rsidRPr="00A714B4">
        <w:rPr>
          <w:rFonts w:cs="Arial"/>
          <w:szCs w:val="22"/>
          <w:lang w:val="en-US"/>
        </w:rPr>
        <w:t>plated</w:t>
      </w:r>
      <w:r w:rsidRPr="00A714B4">
        <w:rPr>
          <w:rFonts w:cs="Arial"/>
          <w:spacing w:val="42"/>
          <w:szCs w:val="22"/>
          <w:lang w:val="en-US"/>
        </w:rPr>
        <w:t xml:space="preserve"> </w:t>
      </w:r>
      <w:r w:rsidRPr="00A714B4">
        <w:rPr>
          <w:rFonts w:cs="Arial"/>
          <w:szCs w:val="22"/>
          <w:lang w:val="en-US"/>
        </w:rPr>
        <w:t>in</w:t>
      </w:r>
      <w:r w:rsidRPr="00A714B4">
        <w:rPr>
          <w:rFonts w:cs="Arial"/>
          <w:spacing w:val="41"/>
          <w:szCs w:val="22"/>
          <w:lang w:val="en-US"/>
        </w:rPr>
        <w:t xml:space="preserve"> </w:t>
      </w:r>
      <w:r w:rsidRPr="00A714B4">
        <w:rPr>
          <w:rFonts w:cs="Arial"/>
          <w:szCs w:val="22"/>
          <w:lang w:val="en-US"/>
        </w:rPr>
        <w:t>subsection</w:t>
      </w:r>
      <w:r w:rsidRPr="00A714B4">
        <w:rPr>
          <w:rFonts w:cs="Arial"/>
          <w:spacing w:val="40"/>
          <w:szCs w:val="22"/>
          <w:lang w:val="en-US"/>
        </w:rPr>
        <w:t xml:space="preserve"> </w:t>
      </w:r>
      <w:r w:rsidRPr="00A714B4">
        <w:rPr>
          <w:rFonts w:cs="Arial"/>
          <w:szCs w:val="22"/>
          <w:lang w:val="en-US"/>
        </w:rPr>
        <w:t>(1),</w:t>
      </w:r>
      <w:r w:rsidRPr="00A714B4">
        <w:rPr>
          <w:rFonts w:cs="Arial"/>
          <w:spacing w:val="41"/>
          <w:szCs w:val="22"/>
          <w:lang w:val="en-US"/>
        </w:rPr>
        <w:t xml:space="preserve"> </w:t>
      </w:r>
      <w:r w:rsidRPr="00A714B4">
        <w:rPr>
          <w:rFonts w:cs="Arial"/>
          <w:szCs w:val="22"/>
          <w:lang w:val="en-US"/>
        </w:rPr>
        <w:t>the</w:t>
      </w:r>
      <w:r w:rsidR="00CA27ED" w:rsidRPr="00A714B4">
        <w:rPr>
          <w:rFonts w:cs="Arial"/>
          <w:spacing w:val="41"/>
          <w:szCs w:val="22"/>
          <w:lang w:val="en-US"/>
        </w:rPr>
        <w:t xml:space="preserve"> </w:t>
      </w:r>
      <w:r w:rsidRPr="00A714B4">
        <w:rPr>
          <w:rFonts w:cs="Arial"/>
          <w:szCs w:val="22"/>
          <w:lang w:val="en-US"/>
        </w:rPr>
        <w:t>court</w:t>
      </w:r>
      <w:r w:rsidRPr="00A714B4">
        <w:rPr>
          <w:rFonts w:cs="Arial"/>
          <w:w w:val="99"/>
          <w:szCs w:val="22"/>
          <w:lang w:val="en-US"/>
        </w:rPr>
        <w:t xml:space="preserve"> </w:t>
      </w:r>
      <w:r w:rsidRPr="00A714B4">
        <w:rPr>
          <w:rFonts w:cs="Arial"/>
          <w:spacing w:val="-2"/>
          <w:szCs w:val="22"/>
          <w:lang w:val="en-US"/>
        </w:rPr>
        <w:t>m</w:t>
      </w:r>
      <w:r w:rsidRPr="00A714B4">
        <w:rPr>
          <w:rFonts w:cs="Arial"/>
          <w:spacing w:val="1"/>
          <w:szCs w:val="22"/>
          <w:lang w:val="en-US"/>
        </w:rPr>
        <w:t>u</w:t>
      </w:r>
      <w:r w:rsidRPr="00A714B4">
        <w:rPr>
          <w:rFonts w:cs="Arial"/>
          <w:szCs w:val="22"/>
          <w:lang w:val="en-US"/>
        </w:rPr>
        <w:t>st</w:t>
      </w:r>
      <w:r w:rsidRPr="00A714B4">
        <w:rPr>
          <w:rFonts w:cs="Arial"/>
          <w:spacing w:val="-7"/>
          <w:szCs w:val="22"/>
          <w:lang w:val="en-US"/>
        </w:rPr>
        <w:t xml:space="preserve"> </w:t>
      </w:r>
      <w:r w:rsidRPr="00A714B4">
        <w:rPr>
          <w:rFonts w:cs="Arial"/>
          <w:szCs w:val="22"/>
          <w:lang w:val="en-US"/>
        </w:rPr>
        <w:t>take</w:t>
      </w:r>
      <w:r w:rsidRPr="00A714B4">
        <w:rPr>
          <w:rFonts w:cs="Arial"/>
          <w:spacing w:val="-7"/>
          <w:szCs w:val="22"/>
          <w:lang w:val="en-US"/>
        </w:rPr>
        <w:t xml:space="preserve"> </w:t>
      </w:r>
      <w:r w:rsidRPr="00A714B4">
        <w:rPr>
          <w:rFonts w:cs="Arial"/>
          <w:szCs w:val="22"/>
          <w:lang w:val="en-US"/>
        </w:rPr>
        <w:t>into</w:t>
      </w:r>
      <w:r w:rsidRPr="00A714B4">
        <w:rPr>
          <w:rFonts w:cs="Arial"/>
          <w:spacing w:val="-7"/>
          <w:szCs w:val="22"/>
          <w:lang w:val="en-US"/>
        </w:rPr>
        <w:t xml:space="preserve"> </w:t>
      </w:r>
      <w:r w:rsidRPr="00A714B4">
        <w:rPr>
          <w:rFonts w:cs="Arial"/>
          <w:szCs w:val="22"/>
          <w:lang w:val="en-US"/>
        </w:rPr>
        <w:t>account—</w:t>
      </w:r>
    </w:p>
    <w:p w14:paraId="1CBCD401" w14:textId="7242316D" w:rsidR="00C95C0D" w:rsidRPr="00C95C0D" w:rsidRDefault="00C95C0D" w:rsidP="00A714B4">
      <w:pPr>
        <w:widowControl w:val="0"/>
        <w:numPr>
          <w:ilvl w:val="1"/>
          <w:numId w:val="20"/>
        </w:numPr>
        <w:tabs>
          <w:tab w:val="left" w:pos="1474"/>
        </w:tabs>
        <w:spacing w:line="360" w:lineRule="auto"/>
        <w:ind w:firstLine="1134"/>
        <w:rPr>
          <w:rFonts w:eastAsia="Calibri" w:cs="Arial"/>
          <w:sz w:val="12"/>
          <w:szCs w:val="12"/>
          <w:lang w:val="en-US"/>
        </w:rPr>
      </w:pPr>
      <w:r w:rsidRPr="00A714B4">
        <w:rPr>
          <w:rFonts w:cs="Arial"/>
          <w:sz w:val="22"/>
          <w:szCs w:val="22"/>
          <w:lang w:val="en-US"/>
        </w:rPr>
        <w:t xml:space="preserve">  </w:t>
      </w:r>
      <w:r w:rsidRPr="00C95C0D">
        <w:rPr>
          <w:rFonts w:cs="Arial"/>
          <w:sz w:val="22"/>
          <w:szCs w:val="22"/>
          <w:lang w:val="en-US"/>
        </w:rPr>
        <w:t>the</w:t>
      </w:r>
      <w:r w:rsidRPr="00C95C0D">
        <w:rPr>
          <w:rFonts w:cs="Arial"/>
          <w:spacing w:val="-5"/>
          <w:sz w:val="22"/>
          <w:szCs w:val="22"/>
          <w:lang w:val="en-US"/>
        </w:rPr>
        <w:t xml:space="preserve"> </w:t>
      </w:r>
      <w:r w:rsidRPr="00C95C0D">
        <w:rPr>
          <w:rFonts w:cs="Arial"/>
          <w:sz w:val="22"/>
          <w:szCs w:val="22"/>
          <w:lang w:val="en-US"/>
        </w:rPr>
        <w:t>best</w:t>
      </w:r>
      <w:r w:rsidRPr="00C95C0D">
        <w:rPr>
          <w:rFonts w:cs="Arial"/>
          <w:spacing w:val="-5"/>
          <w:sz w:val="22"/>
          <w:szCs w:val="22"/>
          <w:lang w:val="en-US"/>
        </w:rPr>
        <w:t xml:space="preserve"> </w:t>
      </w:r>
      <w:r w:rsidRPr="00C95C0D">
        <w:rPr>
          <w:rFonts w:cs="Arial"/>
          <w:sz w:val="22"/>
          <w:szCs w:val="22"/>
          <w:lang w:val="en-US"/>
        </w:rPr>
        <w:t>interests</w:t>
      </w:r>
      <w:r w:rsidRPr="00C95C0D">
        <w:rPr>
          <w:rFonts w:cs="Arial"/>
          <w:spacing w:val="-4"/>
          <w:sz w:val="22"/>
          <w:szCs w:val="22"/>
          <w:lang w:val="en-US"/>
        </w:rPr>
        <w:t xml:space="preserve"> </w:t>
      </w:r>
      <w:r w:rsidRPr="00C95C0D">
        <w:rPr>
          <w:rFonts w:cs="Arial"/>
          <w:sz w:val="22"/>
          <w:szCs w:val="22"/>
          <w:lang w:val="en-US"/>
        </w:rPr>
        <w:t>of</w:t>
      </w:r>
      <w:r w:rsidRPr="00C95C0D">
        <w:rPr>
          <w:rFonts w:cs="Arial"/>
          <w:spacing w:val="-5"/>
          <w:sz w:val="22"/>
          <w:szCs w:val="22"/>
          <w:lang w:val="en-US"/>
        </w:rPr>
        <w:t xml:space="preserve"> </w:t>
      </w:r>
      <w:r w:rsidRPr="00C95C0D">
        <w:rPr>
          <w:rFonts w:cs="Arial"/>
          <w:sz w:val="22"/>
          <w:szCs w:val="22"/>
          <w:lang w:val="en-US"/>
        </w:rPr>
        <w:t>the</w:t>
      </w:r>
      <w:r w:rsidRPr="00C95C0D">
        <w:rPr>
          <w:rFonts w:cs="Arial"/>
          <w:spacing w:val="-5"/>
          <w:sz w:val="22"/>
          <w:szCs w:val="22"/>
          <w:lang w:val="en-US"/>
        </w:rPr>
        <w:t xml:space="preserve"> </w:t>
      </w:r>
      <w:r w:rsidRPr="00C95C0D">
        <w:rPr>
          <w:rFonts w:cs="Arial"/>
          <w:sz w:val="22"/>
          <w:szCs w:val="22"/>
          <w:lang w:val="en-US"/>
        </w:rPr>
        <w:t>child;</w:t>
      </w:r>
    </w:p>
    <w:p w14:paraId="7BF3F15A" w14:textId="36D8B32A" w:rsidR="00C95C0D" w:rsidRPr="00C95C0D" w:rsidRDefault="00C95C0D" w:rsidP="00A714B4">
      <w:pPr>
        <w:widowControl w:val="0"/>
        <w:numPr>
          <w:ilvl w:val="1"/>
          <w:numId w:val="20"/>
        </w:numPr>
        <w:tabs>
          <w:tab w:val="left" w:pos="1560"/>
        </w:tabs>
        <w:spacing w:before="10" w:line="360" w:lineRule="auto"/>
        <w:ind w:left="1560" w:right="-46" w:hanging="426"/>
        <w:rPr>
          <w:rFonts w:eastAsia="Calibri" w:cs="Arial"/>
          <w:sz w:val="11"/>
          <w:szCs w:val="11"/>
          <w:lang w:val="en-US"/>
        </w:rPr>
      </w:pPr>
      <w:r w:rsidRPr="00C95C0D">
        <w:rPr>
          <w:rFonts w:cs="Arial"/>
          <w:sz w:val="22"/>
          <w:szCs w:val="22"/>
          <w:lang w:val="en-US"/>
        </w:rPr>
        <w:t xml:space="preserve">the relationship between the applicant </w:t>
      </w:r>
      <w:r w:rsidRPr="00C95C0D">
        <w:rPr>
          <w:rFonts w:cs="Arial"/>
          <w:spacing w:val="15"/>
          <w:sz w:val="22"/>
          <w:szCs w:val="22"/>
          <w:lang w:val="en-US"/>
        </w:rPr>
        <w:t xml:space="preserve"> </w:t>
      </w:r>
      <w:r w:rsidRPr="00C95C0D">
        <w:rPr>
          <w:rFonts w:cs="Arial"/>
          <w:sz w:val="22"/>
          <w:szCs w:val="22"/>
          <w:lang w:val="en-US"/>
        </w:rPr>
        <w:t xml:space="preserve">and </w:t>
      </w:r>
      <w:r w:rsidRPr="00C95C0D">
        <w:rPr>
          <w:rFonts w:cs="Arial"/>
          <w:spacing w:val="14"/>
          <w:sz w:val="22"/>
          <w:szCs w:val="22"/>
          <w:lang w:val="en-US"/>
        </w:rPr>
        <w:t xml:space="preserve"> </w:t>
      </w:r>
      <w:r w:rsidRPr="00C95C0D">
        <w:rPr>
          <w:rFonts w:cs="Arial"/>
          <w:sz w:val="22"/>
          <w:szCs w:val="22"/>
          <w:lang w:val="en-US"/>
        </w:rPr>
        <w:t xml:space="preserve">the </w:t>
      </w:r>
      <w:r w:rsidRPr="00C95C0D">
        <w:rPr>
          <w:rFonts w:cs="Arial"/>
          <w:spacing w:val="13"/>
          <w:sz w:val="22"/>
          <w:szCs w:val="22"/>
          <w:lang w:val="en-US"/>
        </w:rPr>
        <w:t xml:space="preserve"> </w:t>
      </w:r>
      <w:r w:rsidRPr="00C95C0D">
        <w:rPr>
          <w:rFonts w:cs="Arial"/>
          <w:sz w:val="22"/>
          <w:szCs w:val="22"/>
          <w:lang w:val="en-US"/>
        </w:rPr>
        <w:t xml:space="preserve">child, </w:t>
      </w:r>
      <w:r w:rsidRPr="00C95C0D">
        <w:rPr>
          <w:rFonts w:cs="Arial"/>
          <w:spacing w:val="14"/>
          <w:sz w:val="22"/>
          <w:szCs w:val="22"/>
          <w:lang w:val="en-US"/>
        </w:rPr>
        <w:t xml:space="preserve"> </w:t>
      </w:r>
      <w:r w:rsidR="00CA27ED" w:rsidRPr="00A714B4">
        <w:rPr>
          <w:rFonts w:cs="Arial"/>
          <w:sz w:val="22"/>
          <w:szCs w:val="22"/>
          <w:lang w:val="en-US"/>
        </w:rPr>
        <w:t xml:space="preserve">and </w:t>
      </w:r>
      <w:r w:rsidRPr="00C95C0D">
        <w:rPr>
          <w:rFonts w:cs="Arial"/>
          <w:sz w:val="22"/>
          <w:szCs w:val="22"/>
          <w:lang w:val="en-US"/>
        </w:rPr>
        <w:t>o</w:t>
      </w:r>
      <w:r w:rsidRPr="00C95C0D">
        <w:rPr>
          <w:rFonts w:cs="Arial"/>
          <w:spacing w:val="-1"/>
          <w:sz w:val="22"/>
          <w:szCs w:val="22"/>
          <w:lang w:val="en-US"/>
        </w:rPr>
        <w:t>t</w:t>
      </w:r>
      <w:r w:rsidRPr="00C95C0D">
        <w:rPr>
          <w:rFonts w:cs="Arial"/>
          <w:sz w:val="22"/>
          <w:szCs w:val="22"/>
          <w:lang w:val="en-US"/>
        </w:rPr>
        <w:t>her</w:t>
      </w:r>
      <w:r w:rsidRPr="00C95C0D">
        <w:rPr>
          <w:rFonts w:cs="Arial"/>
          <w:w w:val="99"/>
          <w:sz w:val="22"/>
          <w:szCs w:val="22"/>
          <w:lang w:val="en-US"/>
        </w:rPr>
        <w:t xml:space="preserve"> </w:t>
      </w:r>
      <w:r w:rsidRPr="00C95C0D">
        <w:rPr>
          <w:rFonts w:cs="Arial"/>
          <w:sz w:val="22"/>
          <w:szCs w:val="22"/>
          <w:lang w:val="en-US"/>
        </w:rPr>
        <w:t>relevant</w:t>
      </w:r>
      <w:r w:rsidRPr="00A714B4">
        <w:rPr>
          <w:rFonts w:cs="Arial"/>
          <w:spacing w:val="-6"/>
          <w:sz w:val="22"/>
          <w:szCs w:val="22"/>
          <w:lang w:val="en-US"/>
        </w:rPr>
        <w:t xml:space="preserve"> </w:t>
      </w:r>
      <w:r w:rsidRPr="00C95C0D">
        <w:rPr>
          <w:rFonts w:cs="Arial"/>
          <w:sz w:val="22"/>
          <w:szCs w:val="22"/>
          <w:lang w:val="en-US"/>
        </w:rPr>
        <w:t>person</w:t>
      </w:r>
      <w:r w:rsidRPr="00C95C0D">
        <w:rPr>
          <w:rFonts w:cs="Arial"/>
          <w:spacing w:val="-6"/>
          <w:sz w:val="22"/>
          <w:szCs w:val="22"/>
          <w:lang w:val="en-US"/>
        </w:rPr>
        <w:t xml:space="preserve"> </w:t>
      </w:r>
      <w:r w:rsidRPr="00C95C0D">
        <w:rPr>
          <w:rFonts w:cs="Arial"/>
          <w:sz w:val="22"/>
          <w:szCs w:val="22"/>
          <w:lang w:val="en-US"/>
        </w:rPr>
        <w:t>and</w:t>
      </w:r>
      <w:r w:rsidRPr="00C95C0D">
        <w:rPr>
          <w:rFonts w:cs="Arial"/>
          <w:spacing w:val="-6"/>
          <w:sz w:val="22"/>
          <w:szCs w:val="22"/>
          <w:lang w:val="en-US"/>
        </w:rPr>
        <w:t xml:space="preserve"> </w:t>
      </w:r>
      <w:r w:rsidRPr="00C95C0D">
        <w:rPr>
          <w:rFonts w:cs="Arial"/>
          <w:spacing w:val="-1"/>
          <w:sz w:val="22"/>
          <w:szCs w:val="22"/>
          <w:lang w:val="en-US"/>
        </w:rPr>
        <w:t>t</w:t>
      </w:r>
      <w:r w:rsidRPr="00C95C0D">
        <w:rPr>
          <w:rFonts w:cs="Arial"/>
          <w:sz w:val="22"/>
          <w:szCs w:val="22"/>
          <w:lang w:val="en-US"/>
        </w:rPr>
        <w:t>he</w:t>
      </w:r>
      <w:r w:rsidRPr="00C95C0D">
        <w:rPr>
          <w:rFonts w:cs="Arial"/>
          <w:spacing w:val="-6"/>
          <w:sz w:val="22"/>
          <w:szCs w:val="22"/>
          <w:lang w:val="en-US"/>
        </w:rPr>
        <w:t xml:space="preserve"> </w:t>
      </w:r>
      <w:r w:rsidRPr="00C95C0D">
        <w:rPr>
          <w:rFonts w:cs="Arial"/>
          <w:sz w:val="22"/>
          <w:szCs w:val="22"/>
          <w:lang w:val="en-US"/>
        </w:rPr>
        <w:t>child;</w:t>
      </w:r>
    </w:p>
    <w:p w14:paraId="1B8EFB08" w14:textId="47AAA194" w:rsidR="00C95C0D" w:rsidRPr="00C95C0D" w:rsidRDefault="00C95C0D" w:rsidP="00A714B4">
      <w:pPr>
        <w:widowControl w:val="0"/>
        <w:numPr>
          <w:ilvl w:val="1"/>
          <w:numId w:val="20"/>
        </w:numPr>
        <w:tabs>
          <w:tab w:val="left" w:pos="1474"/>
        </w:tabs>
        <w:spacing w:before="4" w:line="360" w:lineRule="auto"/>
        <w:ind w:firstLine="1134"/>
        <w:rPr>
          <w:rFonts w:eastAsia="Calibri" w:cs="Arial"/>
          <w:sz w:val="12"/>
          <w:szCs w:val="12"/>
          <w:lang w:val="en-US"/>
        </w:rPr>
      </w:pPr>
      <w:r w:rsidRPr="00A714B4">
        <w:rPr>
          <w:rFonts w:cs="Arial"/>
          <w:sz w:val="22"/>
          <w:szCs w:val="22"/>
          <w:lang w:val="en-US"/>
        </w:rPr>
        <w:t xml:space="preserve"> </w:t>
      </w:r>
      <w:r w:rsidRPr="00C95C0D">
        <w:rPr>
          <w:rFonts w:cs="Arial"/>
          <w:sz w:val="22"/>
          <w:szCs w:val="22"/>
          <w:lang w:val="en-US"/>
        </w:rPr>
        <w:t>the</w:t>
      </w:r>
      <w:r w:rsidRPr="00C95C0D">
        <w:rPr>
          <w:rFonts w:cs="Arial"/>
          <w:spacing w:val="-6"/>
          <w:sz w:val="22"/>
          <w:szCs w:val="22"/>
          <w:lang w:val="en-US"/>
        </w:rPr>
        <w:t xml:space="preserve"> </w:t>
      </w:r>
      <w:r w:rsidRPr="00C95C0D">
        <w:rPr>
          <w:rFonts w:cs="Arial"/>
          <w:sz w:val="22"/>
          <w:szCs w:val="22"/>
          <w:lang w:val="en-US"/>
        </w:rPr>
        <w:t>degree</w:t>
      </w:r>
      <w:r w:rsidRPr="00C95C0D">
        <w:rPr>
          <w:rFonts w:cs="Arial"/>
          <w:spacing w:val="-5"/>
          <w:sz w:val="22"/>
          <w:szCs w:val="22"/>
          <w:lang w:val="en-US"/>
        </w:rPr>
        <w:t xml:space="preserve"> </w:t>
      </w:r>
      <w:r w:rsidRPr="00C95C0D">
        <w:rPr>
          <w:rFonts w:cs="Arial"/>
          <w:sz w:val="22"/>
          <w:szCs w:val="22"/>
          <w:lang w:val="en-US"/>
        </w:rPr>
        <w:t>of</w:t>
      </w:r>
      <w:r w:rsidRPr="00C95C0D">
        <w:rPr>
          <w:rFonts w:cs="Arial"/>
          <w:spacing w:val="-6"/>
          <w:sz w:val="22"/>
          <w:szCs w:val="22"/>
          <w:lang w:val="en-US"/>
        </w:rPr>
        <w:t xml:space="preserve"> </w:t>
      </w:r>
      <w:r w:rsidRPr="00C95C0D">
        <w:rPr>
          <w:rFonts w:cs="Arial"/>
          <w:sz w:val="22"/>
          <w:szCs w:val="22"/>
          <w:lang w:val="en-US"/>
        </w:rPr>
        <w:t>c</w:t>
      </w:r>
      <w:r w:rsidRPr="00C95C0D">
        <w:rPr>
          <w:rFonts w:cs="Arial"/>
          <w:spacing w:val="1"/>
          <w:sz w:val="22"/>
          <w:szCs w:val="22"/>
          <w:lang w:val="en-US"/>
        </w:rPr>
        <w:t>o</w:t>
      </w:r>
      <w:r w:rsidRPr="00C95C0D">
        <w:rPr>
          <w:rFonts w:cs="Arial"/>
          <w:sz w:val="22"/>
          <w:szCs w:val="22"/>
          <w:lang w:val="en-US"/>
        </w:rPr>
        <w:t>m</w:t>
      </w:r>
      <w:r w:rsidRPr="00C95C0D">
        <w:rPr>
          <w:rFonts w:cs="Arial"/>
          <w:spacing w:val="-2"/>
          <w:sz w:val="22"/>
          <w:szCs w:val="22"/>
          <w:lang w:val="en-US"/>
        </w:rPr>
        <w:t>m</w:t>
      </w:r>
      <w:r w:rsidRPr="00C95C0D">
        <w:rPr>
          <w:rFonts w:cs="Arial"/>
          <w:sz w:val="22"/>
          <w:szCs w:val="22"/>
          <w:lang w:val="en-US"/>
        </w:rPr>
        <w:t>i</w:t>
      </w:r>
      <w:r w:rsidRPr="00C95C0D">
        <w:rPr>
          <w:rFonts w:cs="Arial"/>
          <w:spacing w:val="1"/>
          <w:sz w:val="22"/>
          <w:szCs w:val="22"/>
          <w:lang w:val="en-US"/>
        </w:rPr>
        <w:t>t</w:t>
      </w:r>
      <w:r w:rsidRPr="00C95C0D">
        <w:rPr>
          <w:rFonts w:cs="Arial"/>
          <w:sz w:val="22"/>
          <w:szCs w:val="22"/>
          <w:lang w:val="en-US"/>
        </w:rPr>
        <w:t>ment</w:t>
      </w:r>
      <w:r w:rsidRPr="00C95C0D">
        <w:rPr>
          <w:rFonts w:cs="Arial"/>
          <w:spacing w:val="-5"/>
          <w:sz w:val="22"/>
          <w:szCs w:val="22"/>
          <w:lang w:val="en-US"/>
        </w:rPr>
        <w:t xml:space="preserve"> </w:t>
      </w:r>
      <w:r w:rsidRPr="00C95C0D">
        <w:rPr>
          <w:rFonts w:cs="Arial"/>
          <w:sz w:val="22"/>
          <w:szCs w:val="22"/>
          <w:lang w:val="en-US"/>
        </w:rPr>
        <w:t>that</w:t>
      </w:r>
      <w:r w:rsidRPr="00C95C0D">
        <w:rPr>
          <w:rFonts w:cs="Arial"/>
          <w:spacing w:val="-5"/>
          <w:sz w:val="22"/>
          <w:szCs w:val="22"/>
          <w:lang w:val="en-US"/>
        </w:rPr>
        <w:t xml:space="preserve"> </w:t>
      </w:r>
      <w:r w:rsidRPr="00C95C0D">
        <w:rPr>
          <w:rFonts w:cs="Arial"/>
          <w:sz w:val="22"/>
          <w:szCs w:val="22"/>
          <w:lang w:val="en-US"/>
        </w:rPr>
        <w:t>the</w:t>
      </w:r>
      <w:r w:rsidRPr="00C95C0D">
        <w:rPr>
          <w:rFonts w:cs="Arial"/>
          <w:spacing w:val="-6"/>
          <w:sz w:val="22"/>
          <w:szCs w:val="22"/>
          <w:lang w:val="en-US"/>
        </w:rPr>
        <w:t xml:space="preserve"> </w:t>
      </w:r>
      <w:r w:rsidRPr="00C95C0D">
        <w:rPr>
          <w:rFonts w:cs="Arial"/>
          <w:sz w:val="22"/>
          <w:szCs w:val="22"/>
          <w:lang w:val="en-US"/>
        </w:rPr>
        <w:t>applicant</w:t>
      </w:r>
      <w:r w:rsidRPr="00C95C0D">
        <w:rPr>
          <w:rFonts w:cs="Arial"/>
          <w:spacing w:val="-5"/>
          <w:sz w:val="22"/>
          <w:szCs w:val="22"/>
          <w:lang w:val="en-US"/>
        </w:rPr>
        <w:t xml:space="preserve"> </w:t>
      </w:r>
      <w:r w:rsidRPr="00C95C0D">
        <w:rPr>
          <w:rFonts w:cs="Arial"/>
          <w:sz w:val="22"/>
          <w:szCs w:val="22"/>
          <w:lang w:val="en-US"/>
        </w:rPr>
        <w:t>has</w:t>
      </w:r>
      <w:r w:rsidRPr="00C95C0D">
        <w:rPr>
          <w:rFonts w:cs="Arial"/>
          <w:spacing w:val="-5"/>
          <w:sz w:val="22"/>
          <w:szCs w:val="22"/>
          <w:lang w:val="en-US"/>
        </w:rPr>
        <w:t xml:space="preserve"> </w:t>
      </w:r>
      <w:r w:rsidRPr="00C95C0D">
        <w:rPr>
          <w:rFonts w:cs="Arial"/>
          <w:sz w:val="22"/>
          <w:szCs w:val="22"/>
          <w:lang w:val="en-US"/>
        </w:rPr>
        <w:t>shown</w:t>
      </w:r>
      <w:r w:rsidRPr="00C95C0D">
        <w:rPr>
          <w:rFonts w:cs="Arial"/>
          <w:spacing w:val="-6"/>
          <w:sz w:val="22"/>
          <w:szCs w:val="22"/>
          <w:lang w:val="en-US"/>
        </w:rPr>
        <w:t xml:space="preserve"> </w:t>
      </w:r>
      <w:r w:rsidRPr="00C95C0D">
        <w:rPr>
          <w:rFonts w:cs="Arial"/>
          <w:sz w:val="22"/>
          <w:szCs w:val="22"/>
          <w:lang w:val="en-US"/>
        </w:rPr>
        <w:t>towards</w:t>
      </w:r>
      <w:r w:rsidRPr="00C95C0D">
        <w:rPr>
          <w:rFonts w:cs="Arial"/>
          <w:spacing w:val="-5"/>
          <w:sz w:val="22"/>
          <w:szCs w:val="22"/>
          <w:lang w:val="en-US"/>
        </w:rPr>
        <w:t xml:space="preserve"> </w:t>
      </w:r>
      <w:r w:rsidRPr="00C95C0D">
        <w:rPr>
          <w:rFonts w:cs="Arial"/>
          <w:sz w:val="22"/>
          <w:szCs w:val="22"/>
          <w:lang w:val="en-US"/>
        </w:rPr>
        <w:t>the</w:t>
      </w:r>
      <w:r w:rsidRPr="00C95C0D">
        <w:rPr>
          <w:rFonts w:cs="Arial"/>
          <w:spacing w:val="-5"/>
          <w:sz w:val="22"/>
          <w:szCs w:val="22"/>
          <w:lang w:val="en-US"/>
        </w:rPr>
        <w:t xml:space="preserve"> </w:t>
      </w:r>
      <w:r w:rsidRPr="00C95C0D">
        <w:rPr>
          <w:rFonts w:cs="Arial"/>
          <w:sz w:val="22"/>
          <w:szCs w:val="22"/>
          <w:lang w:val="en-US"/>
        </w:rPr>
        <w:t>child;</w:t>
      </w:r>
    </w:p>
    <w:p w14:paraId="7A731904" w14:textId="4C691D22" w:rsidR="00C95C0D" w:rsidRPr="00C95C0D" w:rsidRDefault="00C95C0D" w:rsidP="00A714B4">
      <w:pPr>
        <w:widowControl w:val="0"/>
        <w:numPr>
          <w:ilvl w:val="1"/>
          <w:numId w:val="20"/>
        </w:numPr>
        <w:tabs>
          <w:tab w:val="left" w:pos="2127"/>
        </w:tabs>
        <w:spacing w:before="7" w:line="360" w:lineRule="auto"/>
        <w:ind w:left="1560" w:right="1147" w:hanging="426"/>
        <w:rPr>
          <w:rFonts w:eastAsia="Calibri" w:cs="Arial"/>
          <w:sz w:val="11"/>
          <w:szCs w:val="11"/>
          <w:lang w:val="en-US"/>
        </w:rPr>
      </w:pPr>
      <w:r w:rsidRPr="00C95C0D">
        <w:rPr>
          <w:rFonts w:cs="Arial"/>
          <w:sz w:val="22"/>
          <w:szCs w:val="22"/>
          <w:lang w:val="en-US"/>
        </w:rPr>
        <w:t>the</w:t>
      </w:r>
      <w:r w:rsidRPr="00C95C0D">
        <w:rPr>
          <w:rFonts w:cs="Arial"/>
          <w:spacing w:val="42"/>
          <w:sz w:val="22"/>
          <w:szCs w:val="22"/>
          <w:lang w:val="en-US"/>
        </w:rPr>
        <w:t xml:space="preserve"> </w:t>
      </w:r>
      <w:r w:rsidRPr="00C95C0D">
        <w:rPr>
          <w:rFonts w:cs="Arial"/>
          <w:sz w:val="22"/>
          <w:szCs w:val="22"/>
          <w:lang w:val="en-US"/>
        </w:rPr>
        <w:t>extent</w:t>
      </w:r>
      <w:r w:rsidRPr="00C95C0D">
        <w:rPr>
          <w:rFonts w:cs="Arial"/>
          <w:spacing w:val="42"/>
          <w:sz w:val="22"/>
          <w:szCs w:val="22"/>
          <w:lang w:val="en-US"/>
        </w:rPr>
        <w:t xml:space="preserve"> </w:t>
      </w:r>
      <w:r w:rsidRPr="00C95C0D">
        <w:rPr>
          <w:rFonts w:cs="Arial"/>
          <w:sz w:val="22"/>
          <w:szCs w:val="22"/>
          <w:lang w:val="en-US"/>
        </w:rPr>
        <w:t>to</w:t>
      </w:r>
      <w:r w:rsidRPr="00C95C0D">
        <w:rPr>
          <w:rFonts w:cs="Arial"/>
          <w:spacing w:val="43"/>
          <w:sz w:val="22"/>
          <w:szCs w:val="22"/>
          <w:lang w:val="en-US"/>
        </w:rPr>
        <w:t xml:space="preserve"> </w:t>
      </w:r>
      <w:r w:rsidRPr="00C95C0D">
        <w:rPr>
          <w:rFonts w:cs="Arial"/>
          <w:sz w:val="22"/>
          <w:szCs w:val="22"/>
          <w:lang w:val="en-US"/>
        </w:rPr>
        <w:t>which</w:t>
      </w:r>
      <w:r w:rsidRPr="00C95C0D">
        <w:rPr>
          <w:rFonts w:cs="Arial"/>
          <w:spacing w:val="42"/>
          <w:sz w:val="22"/>
          <w:szCs w:val="22"/>
          <w:lang w:val="en-US"/>
        </w:rPr>
        <w:t xml:space="preserve"> </w:t>
      </w:r>
      <w:r w:rsidRPr="00C95C0D">
        <w:rPr>
          <w:rFonts w:cs="Arial"/>
          <w:sz w:val="22"/>
          <w:szCs w:val="22"/>
          <w:lang w:val="en-US"/>
        </w:rPr>
        <w:t>the</w:t>
      </w:r>
      <w:r w:rsidRPr="00C95C0D">
        <w:rPr>
          <w:rFonts w:cs="Arial"/>
          <w:spacing w:val="43"/>
          <w:sz w:val="22"/>
          <w:szCs w:val="22"/>
          <w:lang w:val="en-US"/>
        </w:rPr>
        <w:t xml:space="preserve"> </w:t>
      </w:r>
      <w:r w:rsidRPr="00C95C0D">
        <w:rPr>
          <w:rFonts w:cs="Arial"/>
          <w:sz w:val="22"/>
          <w:szCs w:val="22"/>
          <w:lang w:val="en-US"/>
        </w:rPr>
        <w:t>applicant</w:t>
      </w:r>
      <w:r w:rsidRPr="00C95C0D">
        <w:rPr>
          <w:rFonts w:cs="Arial"/>
          <w:spacing w:val="42"/>
          <w:sz w:val="22"/>
          <w:szCs w:val="22"/>
          <w:lang w:val="en-US"/>
        </w:rPr>
        <w:t xml:space="preserve"> </w:t>
      </w:r>
      <w:r w:rsidRPr="00C95C0D">
        <w:rPr>
          <w:rFonts w:cs="Arial"/>
          <w:sz w:val="22"/>
          <w:szCs w:val="22"/>
          <w:lang w:val="en-US"/>
        </w:rPr>
        <w:t>has</w:t>
      </w:r>
      <w:r w:rsidRPr="00C95C0D">
        <w:rPr>
          <w:rFonts w:cs="Arial"/>
          <w:spacing w:val="43"/>
          <w:sz w:val="22"/>
          <w:szCs w:val="22"/>
          <w:lang w:val="en-US"/>
        </w:rPr>
        <w:t xml:space="preserve"> </w:t>
      </w:r>
      <w:r w:rsidRPr="00C95C0D">
        <w:rPr>
          <w:rFonts w:cs="Arial"/>
          <w:sz w:val="22"/>
          <w:szCs w:val="22"/>
          <w:lang w:val="en-US"/>
        </w:rPr>
        <w:t>contributed</w:t>
      </w:r>
      <w:r w:rsidRPr="00C95C0D">
        <w:rPr>
          <w:rFonts w:cs="Arial"/>
          <w:spacing w:val="42"/>
          <w:sz w:val="22"/>
          <w:szCs w:val="22"/>
          <w:lang w:val="en-US"/>
        </w:rPr>
        <w:t xml:space="preserve"> </w:t>
      </w:r>
      <w:r w:rsidRPr="00C95C0D">
        <w:rPr>
          <w:rFonts w:cs="Arial"/>
          <w:sz w:val="22"/>
          <w:szCs w:val="22"/>
          <w:lang w:val="en-US"/>
        </w:rPr>
        <w:t>towards</w:t>
      </w:r>
      <w:r w:rsidRPr="00C95C0D">
        <w:rPr>
          <w:rFonts w:cs="Arial"/>
          <w:spacing w:val="43"/>
          <w:sz w:val="22"/>
          <w:szCs w:val="22"/>
          <w:lang w:val="en-US"/>
        </w:rPr>
        <w:t xml:space="preserve"> </w:t>
      </w:r>
      <w:r w:rsidRPr="00C95C0D">
        <w:rPr>
          <w:rFonts w:cs="Arial"/>
          <w:sz w:val="22"/>
          <w:szCs w:val="22"/>
          <w:lang w:val="en-US"/>
        </w:rPr>
        <w:t>exp</w:t>
      </w:r>
      <w:r w:rsidRPr="00C95C0D">
        <w:rPr>
          <w:rFonts w:cs="Arial"/>
          <w:spacing w:val="1"/>
          <w:sz w:val="22"/>
          <w:szCs w:val="22"/>
          <w:lang w:val="en-US"/>
        </w:rPr>
        <w:t>e</w:t>
      </w:r>
      <w:r w:rsidRPr="00C95C0D">
        <w:rPr>
          <w:rFonts w:cs="Arial"/>
          <w:sz w:val="22"/>
          <w:szCs w:val="22"/>
          <w:lang w:val="en-US"/>
        </w:rPr>
        <w:t>nses</w:t>
      </w:r>
      <w:r w:rsidRPr="00C95C0D">
        <w:rPr>
          <w:rFonts w:cs="Arial"/>
          <w:spacing w:val="42"/>
          <w:sz w:val="22"/>
          <w:szCs w:val="22"/>
          <w:lang w:val="en-US"/>
        </w:rPr>
        <w:t xml:space="preserve"> </w:t>
      </w:r>
      <w:r w:rsidRPr="00C95C0D">
        <w:rPr>
          <w:rFonts w:cs="Arial"/>
          <w:sz w:val="22"/>
          <w:szCs w:val="22"/>
          <w:lang w:val="en-US"/>
        </w:rPr>
        <w:t>in</w:t>
      </w:r>
      <w:r w:rsidRPr="00C95C0D">
        <w:rPr>
          <w:rFonts w:cs="Arial"/>
          <w:w w:val="99"/>
          <w:sz w:val="22"/>
          <w:szCs w:val="22"/>
          <w:lang w:val="en-US"/>
        </w:rPr>
        <w:t xml:space="preserve"> </w:t>
      </w:r>
      <w:r w:rsidRPr="00C95C0D">
        <w:rPr>
          <w:rFonts w:cs="Arial"/>
          <w:sz w:val="22"/>
          <w:szCs w:val="22"/>
          <w:lang w:val="en-US"/>
        </w:rPr>
        <w:t>connection</w:t>
      </w:r>
      <w:r w:rsidRPr="00C95C0D">
        <w:rPr>
          <w:rFonts w:cs="Arial"/>
          <w:spacing w:val="-6"/>
          <w:sz w:val="22"/>
          <w:szCs w:val="22"/>
          <w:lang w:val="en-US"/>
        </w:rPr>
        <w:t xml:space="preserve"> </w:t>
      </w:r>
      <w:r w:rsidRPr="00C95C0D">
        <w:rPr>
          <w:rFonts w:cs="Arial"/>
          <w:sz w:val="22"/>
          <w:szCs w:val="22"/>
          <w:lang w:val="en-US"/>
        </w:rPr>
        <w:t>with</w:t>
      </w:r>
      <w:r w:rsidRPr="00C95C0D">
        <w:rPr>
          <w:rFonts w:cs="Arial"/>
          <w:spacing w:val="-5"/>
          <w:sz w:val="22"/>
          <w:szCs w:val="22"/>
          <w:lang w:val="en-US"/>
        </w:rPr>
        <w:t xml:space="preserve"> </w:t>
      </w:r>
      <w:r w:rsidRPr="00C95C0D">
        <w:rPr>
          <w:rFonts w:cs="Arial"/>
          <w:sz w:val="22"/>
          <w:szCs w:val="22"/>
          <w:lang w:val="en-US"/>
        </w:rPr>
        <w:t>the</w:t>
      </w:r>
      <w:r w:rsidRPr="00C95C0D">
        <w:rPr>
          <w:rFonts w:cs="Arial"/>
          <w:spacing w:val="-5"/>
          <w:sz w:val="22"/>
          <w:szCs w:val="22"/>
          <w:lang w:val="en-US"/>
        </w:rPr>
        <w:t xml:space="preserve"> </w:t>
      </w:r>
      <w:r w:rsidRPr="00C95C0D">
        <w:rPr>
          <w:rFonts w:cs="Arial"/>
          <w:sz w:val="22"/>
          <w:szCs w:val="22"/>
          <w:lang w:val="en-US"/>
        </w:rPr>
        <w:t>bir</w:t>
      </w:r>
      <w:r w:rsidRPr="00C95C0D">
        <w:rPr>
          <w:rFonts w:cs="Arial"/>
          <w:spacing w:val="-1"/>
          <w:sz w:val="22"/>
          <w:szCs w:val="22"/>
          <w:lang w:val="en-US"/>
        </w:rPr>
        <w:t>t</w:t>
      </w:r>
      <w:r w:rsidRPr="00C95C0D">
        <w:rPr>
          <w:rFonts w:cs="Arial"/>
          <w:sz w:val="22"/>
          <w:szCs w:val="22"/>
          <w:lang w:val="en-US"/>
        </w:rPr>
        <w:t>h</w:t>
      </w:r>
      <w:r w:rsidRPr="00C95C0D">
        <w:rPr>
          <w:rFonts w:cs="Arial"/>
          <w:spacing w:val="-6"/>
          <w:sz w:val="22"/>
          <w:szCs w:val="22"/>
          <w:lang w:val="en-US"/>
        </w:rPr>
        <w:t xml:space="preserve"> </w:t>
      </w:r>
      <w:r w:rsidRPr="00C95C0D">
        <w:rPr>
          <w:rFonts w:cs="Arial"/>
          <w:sz w:val="22"/>
          <w:szCs w:val="22"/>
          <w:lang w:val="en-US"/>
        </w:rPr>
        <w:t>and</w:t>
      </w:r>
      <w:r w:rsidRPr="00C95C0D">
        <w:rPr>
          <w:rFonts w:cs="Arial"/>
          <w:spacing w:val="-5"/>
          <w:sz w:val="22"/>
          <w:szCs w:val="22"/>
          <w:lang w:val="en-US"/>
        </w:rPr>
        <w:t xml:space="preserve"> </w:t>
      </w:r>
      <w:r w:rsidRPr="00C95C0D">
        <w:rPr>
          <w:rFonts w:cs="Arial"/>
          <w:spacing w:val="-2"/>
          <w:sz w:val="22"/>
          <w:szCs w:val="22"/>
          <w:lang w:val="en-US"/>
        </w:rPr>
        <w:t>m</w:t>
      </w:r>
      <w:r w:rsidRPr="00C95C0D">
        <w:rPr>
          <w:rFonts w:cs="Arial"/>
          <w:spacing w:val="-1"/>
          <w:sz w:val="22"/>
          <w:szCs w:val="22"/>
          <w:lang w:val="en-US"/>
        </w:rPr>
        <w:t>a</w:t>
      </w:r>
      <w:r w:rsidRPr="00C95C0D">
        <w:rPr>
          <w:rFonts w:cs="Arial"/>
          <w:sz w:val="22"/>
          <w:szCs w:val="22"/>
          <w:lang w:val="en-US"/>
        </w:rPr>
        <w:t>intena</w:t>
      </w:r>
      <w:r w:rsidRPr="00C95C0D">
        <w:rPr>
          <w:rFonts w:cs="Arial"/>
          <w:spacing w:val="1"/>
          <w:sz w:val="22"/>
          <w:szCs w:val="22"/>
          <w:lang w:val="en-US"/>
        </w:rPr>
        <w:t>n</w:t>
      </w:r>
      <w:r w:rsidRPr="00C95C0D">
        <w:rPr>
          <w:rFonts w:cs="Arial"/>
          <w:sz w:val="22"/>
          <w:szCs w:val="22"/>
          <w:lang w:val="en-US"/>
        </w:rPr>
        <w:t>ce</w:t>
      </w:r>
      <w:r w:rsidRPr="00C95C0D">
        <w:rPr>
          <w:rFonts w:cs="Arial"/>
          <w:spacing w:val="-5"/>
          <w:sz w:val="22"/>
          <w:szCs w:val="22"/>
          <w:lang w:val="en-US"/>
        </w:rPr>
        <w:t xml:space="preserve"> </w:t>
      </w:r>
      <w:r w:rsidRPr="00C95C0D">
        <w:rPr>
          <w:rFonts w:cs="Arial"/>
          <w:sz w:val="22"/>
          <w:szCs w:val="22"/>
          <w:lang w:val="en-US"/>
        </w:rPr>
        <w:t>of</w:t>
      </w:r>
      <w:r w:rsidRPr="00C95C0D">
        <w:rPr>
          <w:rFonts w:cs="Arial"/>
          <w:spacing w:val="-5"/>
          <w:sz w:val="22"/>
          <w:szCs w:val="22"/>
          <w:lang w:val="en-US"/>
        </w:rPr>
        <w:t xml:space="preserve"> </w:t>
      </w:r>
      <w:r w:rsidRPr="00C95C0D">
        <w:rPr>
          <w:rFonts w:cs="Arial"/>
          <w:sz w:val="22"/>
          <w:szCs w:val="22"/>
          <w:lang w:val="en-US"/>
        </w:rPr>
        <w:t>the</w:t>
      </w:r>
      <w:r w:rsidRPr="00C95C0D">
        <w:rPr>
          <w:rFonts w:cs="Arial"/>
          <w:spacing w:val="-6"/>
          <w:sz w:val="22"/>
          <w:szCs w:val="22"/>
          <w:lang w:val="en-US"/>
        </w:rPr>
        <w:t xml:space="preserve"> </w:t>
      </w:r>
      <w:r w:rsidRPr="00C95C0D">
        <w:rPr>
          <w:rFonts w:cs="Arial"/>
          <w:sz w:val="22"/>
          <w:szCs w:val="22"/>
          <w:lang w:val="en-US"/>
        </w:rPr>
        <w:t>child;</w:t>
      </w:r>
      <w:r w:rsidRPr="00C95C0D">
        <w:rPr>
          <w:rFonts w:cs="Arial"/>
          <w:spacing w:val="-5"/>
          <w:sz w:val="22"/>
          <w:szCs w:val="22"/>
          <w:lang w:val="en-US"/>
        </w:rPr>
        <w:t xml:space="preserve"> </w:t>
      </w:r>
      <w:r w:rsidRPr="00C95C0D">
        <w:rPr>
          <w:rFonts w:cs="Arial"/>
          <w:sz w:val="22"/>
          <w:szCs w:val="22"/>
          <w:lang w:val="en-US"/>
        </w:rPr>
        <w:t>and</w:t>
      </w:r>
    </w:p>
    <w:p w14:paraId="37052733" w14:textId="60F0938A" w:rsidR="00C95C0D" w:rsidRPr="003C6270" w:rsidRDefault="00C95C0D" w:rsidP="00A714B4">
      <w:pPr>
        <w:widowControl w:val="0"/>
        <w:numPr>
          <w:ilvl w:val="1"/>
          <w:numId w:val="20"/>
        </w:numPr>
        <w:tabs>
          <w:tab w:val="left" w:pos="1474"/>
        </w:tabs>
        <w:spacing w:line="360" w:lineRule="auto"/>
        <w:ind w:left="1560" w:right="1145" w:hanging="426"/>
        <w:rPr>
          <w:rFonts w:eastAsia="Calibri" w:cs="Arial"/>
          <w:sz w:val="12"/>
          <w:szCs w:val="12"/>
          <w:lang w:val="en-US"/>
        </w:rPr>
      </w:pPr>
      <w:r w:rsidRPr="00A714B4">
        <w:rPr>
          <w:rFonts w:cs="Arial"/>
          <w:sz w:val="22"/>
          <w:szCs w:val="22"/>
          <w:lang w:val="en-US"/>
        </w:rPr>
        <w:t xml:space="preserve">  </w:t>
      </w:r>
      <w:r w:rsidRPr="00C95C0D">
        <w:rPr>
          <w:rFonts w:cs="Arial"/>
          <w:sz w:val="22"/>
          <w:szCs w:val="22"/>
          <w:lang w:val="en-US"/>
        </w:rPr>
        <w:t>any</w:t>
      </w:r>
      <w:r w:rsidRPr="00C95C0D">
        <w:rPr>
          <w:rFonts w:cs="Arial"/>
          <w:spacing w:val="50"/>
          <w:sz w:val="22"/>
          <w:szCs w:val="22"/>
          <w:lang w:val="en-US"/>
        </w:rPr>
        <w:t xml:space="preserve"> </w:t>
      </w:r>
      <w:r w:rsidRPr="00C95C0D">
        <w:rPr>
          <w:rFonts w:cs="Arial"/>
          <w:sz w:val="22"/>
          <w:szCs w:val="22"/>
          <w:lang w:val="en-US"/>
        </w:rPr>
        <w:t>o</w:t>
      </w:r>
      <w:r w:rsidRPr="00C95C0D">
        <w:rPr>
          <w:rFonts w:cs="Arial"/>
          <w:spacing w:val="-1"/>
          <w:sz w:val="22"/>
          <w:szCs w:val="22"/>
          <w:lang w:val="en-US"/>
        </w:rPr>
        <w:t>t</w:t>
      </w:r>
      <w:r w:rsidRPr="00C95C0D">
        <w:rPr>
          <w:rFonts w:cs="Arial"/>
          <w:sz w:val="22"/>
          <w:szCs w:val="22"/>
          <w:lang w:val="en-US"/>
        </w:rPr>
        <w:t>her</w:t>
      </w:r>
      <w:r w:rsidRPr="00C95C0D">
        <w:rPr>
          <w:rFonts w:cs="Arial"/>
          <w:spacing w:val="49"/>
          <w:sz w:val="22"/>
          <w:szCs w:val="22"/>
          <w:lang w:val="en-US"/>
        </w:rPr>
        <w:t xml:space="preserve"> </w:t>
      </w:r>
      <w:r w:rsidRPr="00C95C0D">
        <w:rPr>
          <w:rFonts w:cs="Arial"/>
          <w:sz w:val="22"/>
          <w:szCs w:val="22"/>
          <w:lang w:val="en-US"/>
        </w:rPr>
        <w:t>fact</w:t>
      </w:r>
      <w:r w:rsidRPr="00C95C0D">
        <w:rPr>
          <w:rFonts w:cs="Arial"/>
          <w:spacing w:val="49"/>
          <w:sz w:val="22"/>
          <w:szCs w:val="22"/>
          <w:lang w:val="en-US"/>
        </w:rPr>
        <w:t xml:space="preserve"> </w:t>
      </w:r>
      <w:r w:rsidRPr="00C95C0D">
        <w:rPr>
          <w:rFonts w:cs="Arial"/>
          <w:sz w:val="22"/>
          <w:szCs w:val="22"/>
          <w:lang w:val="en-US"/>
        </w:rPr>
        <w:t>that</w:t>
      </w:r>
      <w:r w:rsidRPr="00C95C0D">
        <w:rPr>
          <w:rFonts w:cs="Arial"/>
          <w:spacing w:val="49"/>
          <w:sz w:val="22"/>
          <w:szCs w:val="22"/>
          <w:lang w:val="en-US"/>
        </w:rPr>
        <w:t xml:space="preserve"> </w:t>
      </w:r>
      <w:r w:rsidRPr="00C95C0D">
        <w:rPr>
          <w:rFonts w:cs="Arial"/>
          <w:sz w:val="22"/>
          <w:szCs w:val="22"/>
          <w:lang w:val="en-US"/>
        </w:rPr>
        <w:t>should,</w:t>
      </w:r>
      <w:r w:rsidRPr="00C95C0D">
        <w:rPr>
          <w:rFonts w:cs="Arial"/>
          <w:spacing w:val="49"/>
          <w:sz w:val="22"/>
          <w:szCs w:val="22"/>
          <w:lang w:val="en-US"/>
        </w:rPr>
        <w:t xml:space="preserve"> </w:t>
      </w:r>
      <w:r w:rsidRPr="00C95C0D">
        <w:rPr>
          <w:rFonts w:cs="Arial"/>
          <w:sz w:val="22"/>
          <w:szCs w:val="22"/>
          <w:lang w:val="en-US"/>
        </w:rPr>
        <w:t>in</w:t>
      </w:r>
      <w:r w:rsidRPr="00C95C0D">
        <w:rPr>
          <w:rFonts w:cs="Arial"/>
          <w:spacing w:val="49"/>
          <w:sz w:val="22"/>
          <w:szCs w:val="22"/>
          <w:lang w:val="en-US"/>
        </w:rPr>
        <w:t xml:space="preserve"> </w:t>
      </w:r>
      <w:r w:rsidRPr="00C95C0D">
        <w:rPr>
          <w:rFonts w:cs="Arial"/>
          <w:sz w:val="22"/>
          <w:szCs w:val="22"/>
          <w:lang w:val="en-US"/>
        </w:rPr>
        <w:t>the</w:t>
      </w:r>
      <w:r w:rsidRPr="00C95C0D">
        <w:rPr>
          <w:rFonts w:cs="Arial"/>
          <w:spacing w:val="49"/>
          <w:sz w:val="22"/>
          <w:szCs w:val="22"/>
          <w:lang w:val="en-US"/>
        </w:rPr>
        <w:t xml:space="preserve"> </w:t>
      </w:r>
      <w:r w:rsidRPr="00C95C0D">
        <w:rPr>
          <w:rFonts w:cs="Arial"/>
          <w:sz w:val="22"/>
          <w:szCs w:val="22"/>
          <w:lang w:val="en-US"/>
        </w:rPr>
        <w:t>opinion</w:t>
      </w:r>
      <w:r w:rsidRPr="00C95C0D">
        <w:rPr>
          <w:rFonts w:cs="Arial"/>
          <w:spacing w:val="49"/>
          <w:sz w:val="22"/>
          <w:szCs w:val="22"/>
          <w:lang w:val="en-US"/>
        </w:rPr>
        <w:t xml:space="preserve"> </w:t>
      </w:r>
      <w:r w:rsidRPr="00C95C0D">
        <w:rPr>
          <w:rFonts w:cs="Arial"/>
          <w:sz w:val="22"/>
          <w:szCs w:val="22"/>
          <w:lang w:val="en-US"/>
        </w:rPr>
        <w:t>of</w:t>
      </w:r>
      <w:r w:rsidRPr="00C95C0D">
        <w:rPr>
          <w:rFonts w:cs="Arial"/>
          <w:spacing w:val="49"/>
          <w:sz w:val="22"/>
          <w:szCs w:val="22"/>
          <w:lang w:val="en-US"/>
        </w:rPr>
        <w:t xml:space="preserve"> </w:t>
      </w:r>
      <w:r w:rsidRPr="00C95C0D">
        <w:rPr>
          <w:rFonts w:cs="Arial"/>
          <w:sz w:val="22"/>
          <w:szCs w:val="22"/>
          <w:lang w:val="en-US"/>
        </w:rPr>
        <w:t>the</w:t>
      </w:r>
      <w:r w:rsidRPr="00C95C0D">
        <w:rPr>
          <w:rFonts w:cs="Arial"/>
          <w:spacing w:val="49"/>
          <w:sz w:val="22"/>
          <w:szCs w:val="22"/>
          <w:lang w:val="en-US"/>
        </w:rPr>
        <w:t xml:space="preserve"> </w:t>
      </w:r>
      <w:r w:rsidRPr="00C95C0D">
        <w:rPr>
          <w:rFonts w:cs="Arial"/>
          <w:sz w:val="22"/>
          <w:szCs w:val="22"/>
          <w:lang w:val="en-US"/>
        </w:rPr>
        <w:t>court,</w:t>
      </w:r>
      <w:r w:rsidRPr="00C95C0D">
        <w:rPr>
          <w:rFonts w:cs="Arial"/>
          <w:spacing w:val="49"/>
          <w:sz w:val="22"/>
          <w:szCs w:val="22"/>
          <w:lang w:val="en-US"/>
        </w:rPr>
        <w:t xml:space="preserve"> </w:t>
      </w:r>
      <w:r w:rsidRPr="00C95C0D">
        <w:rPr>
          <w:rFonts w:cs="Arial"/>
          <w:sz w:val="22"/>
          <w:szCs w:val="22"/>
          <w:lang w:val="en-US"/>
        </w:rPr>
        <w:t>be</w:t>
      </w:r>
      <w:r w:rsidRPr="00C95C0D">
        <w:rPr>
          <w:rFonts w:cs="Arial"/>
          <w:spacing w:val="49"/>
          <w:sz w:val="22"/>
          <w:szCs w:val="22"/>
          <w:lang w:val="en-US"/>
        </w:rPr>
        <w:t xml:space="preserve"> </w:t>
      </w:r>
      <w:r w:rsidRPr="00C95C0D">
        <w:rPr>
          <w:rFonts w:cs="Arial"/>
          <w:sz w:val="22"/>
          <w:szCs w:val="22"/>
          <w:lang w:val="en-US"/>
        </w:rPr>
        <w:t>taken</w:t>
      </w:r>
      <w:r w:rsidRPr="00C95C0D">
        <w:rPr>
          <w:rFonts w:cs="Arial"/>
          <w:spacing w:val="49"/>
          <w:sz w:val="22"/>
          <w:szCs w:val="22"/>
          <w:lang w:val="en-US"/>
        </w:rPr>
        <w:t xml:space="preserve"> </w:t>
      </w:r>
      <w:r w:rsidRPr="00C95C0D">
        <w:rPr>
          <w:rFonts w:cs="Arial"/>
          <w:sz w:val="22"/>
          <w:szCs w:val="22"/>
          <w:lang w:val="en-US"/>
        </w:rPr>
        <w:t>into</w:t>
      </w:r>
      <w:r w:rsidRPr="00C95C0D">
        <w:rPr>
          <w:rFonts w:cs="Arial"/>
          <w:w w:val="99"/>
          <w:sz w:val="22"/>
          <w:szCs w:val="22"/>
          <w:lang w:val="en-US"/>
        </w:rPr>
        <w:t xml:space="preserve"> </w:t>
      </w:r>
      <w:r w:rsidRPr="00C95C0D">
        <w:rPr>
          <w:rFonts w:cs="Arial"/>
          <w:sz w:val="22"/>
          <w:szCs w:val="22"/>
          <w:lang w:val="en-US"/>
        </w:rPr>
        <w:t>account.</w:t>
      </w:r>
    </w:p>
    <w:p w14:paraId="0858F9EA" w14:textId="745A88B2" w:rsidR="003C6270" w:rsidRPr="00C95C0D" w:rsidRDefault="003C6270" w:rsidP="003C6270">
      <w:pPr>
        <w:widowControl w:val="0"/>
        <w:tabs>
          <w:tab w:val="left" w:pos="1474"/>
        </w:tabs>
        <w:spacing w:line="360" w:lineRule="auto"/>
        <w:ind w:left="1560" w:right="1145"/>
        <w:rPr>
          <w:rFonts w:eastAsia="Calibri" w:cs="Arial"/>
          <w:sz w:val="12"/>
          <w:szCs w:val="12"/>
          <w:lang w:val="en-US"/>
        </w:rPr>
      </w:pPr>
      <w:r>
        <w:rPr>
          <w:rFonts w:cs="Arial"/>
          <w:sz w:val="22"/>
          <w:szCs w:val="22"/>
          <w:lang w:val="en-US"/>
        </w:rPr>
        <w:t>…………</w:t>
      </w:r>
    </w:p>
    <w:p w14:paraId="06CCFEFF" w14:textId="3F2C0C5D" w:rsidR="00C95C0D" w:rsidRPr="00C95C0D" w:rsidRDefault="00C95C0D" w:rsidP="00A714B4">
      <w:pPr>
        <w:widowControl w:val="0"/>
        <w:numPr>
          <w:ilvl w:val="0"/>
          <w:numId w:val="20"/>
        </w:numPr>
        <w:tabs>
          <w:tab w:val="left" w:pos="1082"/>
        </w:tabs>
        <w:spacing w:line="360" w:lineRule="auto"/>
        <w:ind w:left="1276" w:right="-46" w:hanging="425"/>
        <w:jc w:val="both"/>
        <w:rPr>
          <w:rFonts w:cs="Arial"/>
          <w:sz w:val="22"/>
          <w:szCs w:val="22"/>
          <w:lang w:val="en-US"/>
        </w:rPr>
      </w:pPr>
      <w:r w:rsidRPr="00C95C0D">
        <w:rPr>
          <w:rFonts w:cs="Arial"/>
          <w:sz w:val="22"/>
          <w:szCs w:val="22"/>
          <w:lang w:val="en-US"/>
        </w:rPr>
        <w:t>The</w:t>
      </w:r>
      <w:r w:rsidRPr="00C95C0D">
        <w:rPr>
          <w:rFonts w:cs="Arial"/>
          <w:spacing w:val="21"/>
          <w:sz w:val="22"/>
          <w:szCs w:val="22"/>
          <w:lang w:val="en-US"/>
        </w:rPr>
        <w:t xml:space="preserve"> </w:t>
      </w:r>
      <w:r w:rsidRPr="00C95C0D">
        <w:rPr>
          <w:rFonts w:cs="Arial"/>
          <w:sz w:val="22"/>
          <w:szCs w:val="22"/>
          <w:lang w:val="en-US"/>
        </w:rPr>
        <w:t>gra</w:t>
      </w:r>
      <w:r w:rsidRPr="00C95C0D">
        <w:rPr>
          <w:rFonts w:cs="Arial"/>
          <w:spacing w:val="-1"/>
          <w:sz w:val="22"/>
          <w:szCs w:val="22"/>
          <w:lang w:val="en-US"/>
        </w:rPr>
        <w:t>n</w:t>
      </w:r>
      <w:r w:rsidRPr="00C95C0D">
        <w:rPr>
          <w:rFonts w:cs="Arial"/>
          <w:sz w:val="22"/>
          <w:szCs w:val="22"/>
          <w:lang w:val="en-US"/>
        </w:rPr>
        <w:t>ting</w:t>
      </w:r>
      <w:r w:rsidRPr="00C95C0D">
        <w:rPr>
          <w:rFonts w:cs="Arial"/>
          <w:spacing w:val="21"/>
          <w:sz w:val="22"/>
          <w:szCs w:val="22"/>
          <w:lang w:val="en-US"/>
        </w:rPr>
        <w:t xml:space="preserve"> </w:t>
      </w:r>
      <w:r w:rsidRPr="00C95C0D">
        <w:rPr>
          <w:rFonts w:cs="Arial"/>
          <w:sz w:val="22"/>
          <w:szCs w:val="22"/>
          <w:lang w:val="en-US"/>
        </w:rPr>
        <w:t>of</w:t>
      </w:r>
      <w:r w:rsidRPr="00C95C0D">
        <w:rPr>
          <w:rFonts w:cs="Arial"/>
          <w:spacing w:val="22"/>
          <w:sz w:val="22"/>
          <w:szCs w:val="22"/>
          <w:lang w:val="en-US"/>
        </w:rPr>
        <w:t xml:space="preserve"> </w:t>
      </w:r>
      <w:r w:rsidRPr="00C95C0D">
        <w:rPr>
          <w:rFonts w:cs="Arial"/>
          <w:sz w:val="22"/>
          <w:szCs w:val="22"/>
          <w:lang w:val="en-US"/>
        </w:rPr>
        <w:t>care</w:t>
      </w:r>
      <w:r w:rsidRPr="00C95C0D">
        <w:rPr>
          <w:rFonts w:cs="Arial"/>
          <w:spacing w:val="21"/>
          <w:sz w:val="22"/>
          <w:szCs w:val="22"/>
          <w:lang w:val="en-US"/>
        </w:rPr>
        <w:t xml:space="preserve"> </w:t>
      </w:r>
      <w:r w:rsidRPr="00C95C0D">
        <w:rPr>
          <w:rFonts w:cs="Arial"/>
          <w:sz w:val="22"/>
          <w:szCs w:val="22"/>
          <w:lang w:val="en-US"/>
        </w:rPr>
        <w:t>or</w:t>
      </w:r>
      <w:r w:rsidRPr="00C95C0D">
        <w:rPr>
          <w:rFonts w:cs="Arial"/>
          <w:spacing w:val="21"/>
          <w:sz w:val="22"/>
          <w:szCs w:val="22"/>
          <w:lang w:val="en-US"/>
        </w:rPr>
        <w:t xml:space="preserve"> </w:t>
      </w:r>
      <w:r w:rsidRPr="00C95C0D">
        <w:rPr>
          <w:rFonts w:cs="Arial"/>
          <w:sz w:val="22"/>
          <w:szCs w:val="22"/>
          <w:lang w:val="en-US"/>
        </w:rPr>
        <w:t>contact</w:t>
      </w:r>
      <w:r w:rsidRPr="00C95C0D">
        <w:rPr>
          <w:rFonts w:cs="Arial"/>
          <w:spacing w:val="22"/>
          <w:sz w:val="22"/>
          <w:szCs w:val="22"/>
          <w:lang w:val="en-US"/>
        </w:rPr>
        <w:t xml:space="preserve"> </w:t>
      </w:r>
      <w:r w:rsidRPr="00C95C0D">
        <w:rPr>
          <w:rFonts w:cs="Arial"/>
          <w:sz w:val="22"/>
          <w:szCs w:val="22"/>
          <w:lang w:val="en-US"/>
        </w:rPr>
        <w:t>to</w:t>
      </w:r>
      <w:r w:rsidRPr="00C95C0D">
        <w:rPr>
          <w:rFonts w:cs="Arial"/>
          <w:spacing w:val="21"/>
          <w:sz w:val="22"/>
          <w:szCs w:val="22"/>
          <w:lang w:val="en-US"/>
        </w:rPr>
        <w:t xml:space="preserve"> </w:t>
      </w:r>
      <w:r w:rsidRPr="00C95C0D">
        <w:rPr>
          <w:rFonts w:cs="Arial"/>
          <w:sz w:val="22"/>
          <w:szCs w:val="22"/>
          <w:lang w:val="en-US"/>
        </w:rPr>
        <w:t>a</w:t>
      </w:r>
      <w:r w:rsidRPr="00C95C0D">
        <w:rPr>
          <w:rFonts w:cs="Arial"/>
          <w:spacing w:val="21"/>
          <w:sz w:val="22"/>
          <w:szCs w:val="22"/>
          <w:lang w:val="en-US"/>
        </w:rPr>
        <w:t xml:space="preserve"> </w:t>
      </w:r>
      <w:r w:rsidRPr="00C95C0D">
        <w:rPr>
          <w:rFonts w:cs="Arial"/>
          <w:sz w:val="22"/>
          <w:szCs w:val="22"/>
          <w:lang w:val="en-US"/>
        </w:rPr>
        <w:t>person</w:t>
      </w:r>
      <w:r w:rsidRPr="00C95C0D">
        <w:rPr>
          <w:rFonts w:cs="Arial"/>
          <w:spacing w:val="22"/>
          <w:sz w:val="22"/>
          <w:szCs w:val="22"/>
          <w:lang w:val="en-US"/>
        </w:rPr>
        <w:t xml:space="preserve"> </w:t>
      </w:r>
      <w:r w:rsidRPr="00C95C0D">
        <w:rPr>
          <w:rFonts w:cs="Arial"/>
          <w:sz w:val="22"/>
          <w:szCs w:val="22"/>
          <w:lang w:val="en-US"/>
        </w:rPr>
        <w:t>in</w:t>
      </w:r>
      <w:r w:rsidRPr="00C95C0D">
        <w:rPr>
          <w:rFonts w:cs="Arial"/>
          <w:spacing w:val="21"/>
          <w:sz w:val="22"/>
          <w:szCs w:val="22"/>
          <w:lang w:val="en-US"/>
        </w:rPr>
        <w:t xml:space="preserve"> </w:t>
      </w:r>
      <w:r w:rsidRPr="00C95C0D">
        <w:rPr>
          <w:rFonts w:cs="Arial"/>
          <w:sz w:val="22"/>
          <w:szCs w:val="22"/>
          <w:lang w:val="en-US"/>
        </w:rPr>
        <w:t>ter</w:t>
      </w:r>
      <w:r w:rsidRPr="00C95C0D">
        <w:rPr>
          <w:rFonts w:cs="Arial"/>
          <w:spacing w:val="-2"/>
          <w:sz w:val="22"/>
          <w:szCs w:val="22"/>
          <w:lang w:val="en-US"/>
        </w:rPr>
        <w:t>m</w:t>
      </w:r>
      <w:r w:rsidRPr="00C95C0D">
        <w:rPr>
          <w:rFonts w:cs="Arial"/>
          <w:sz w:val="22"/>
          <w:szCs w:val="22"/>
          <w:lang w:val="en-US"/>
        </w:rPr>
        <w:t>s</w:t>
      </w:r>
      <w:r w:rsidRPr="00C95C0D">
        <w:rPr>
          <w:rFonts w:cs="Arial"/>
          <w:spacing w:val="21"/>
          <w:sz w:val="22"/>
          <w:szCs w:val="22"/>
          <w:lang w:val="en-US"/>
        </w:rPr>
        <w:t xml:space="preserve"> </w:t>
      </w:r>
      <w:r w:rsidRPr="00C95C0D">
        <w:rPr>
          <w:rFonts w:cs="Arial"/>
          <w:sz w:val="22"/>
          <w:szCs w:val="22"/>
          <w:lang w:val="en-US"/>
        </w:rPr>
        <w:t>of</w:t>
      </w:r>
      <w:r w:rsidRPr="00C95C0D">
        <w:rPr>
          <w:rFonts w:cs="Arial"/>
          <w:spacing w:val="22"/>
          <w:sz w:val="22"/>
          <w:szCs w:val="22"/>
          <w:lang w:val="en-US"/>
        </w:rPr>
        <w:t xml:space="preserve"> </w:t>
      </w:r>
      <w:r w:rsidRPr="00C95C0D">
        <w:rPr>
          <w:rFonts w:cs="Arial"/>
          <w:sz w:val="22"/>
          <w:szCs w:val="22"/>
          <w:lang w:val="en-US"/>
        </w:rPr>
        <w:t>this</w:t>
      </w:r>
      <w:r w:rsidRPr="00C95C0D">
        <w:rPr>
          <w:rFonts w:cs="Arial"/>
          <w:spacing w:val="21"/>
          <w:sz w:val="22"/>
          <w:szCs w:val="22"/>
          <w:lang w:val="en-US"/>
        </w:rPr>
        <w:t xml:space="preserve"> </w:t>
      </w:r>
      <w:r w:rsidRPr="00C95C0D">
        <w:rPr>
          <w:rFonts w:cs="Arial"/>
          <w:sz w:val="22"/>
          <w:szCs w:val="22"/>
          <w:lang w:val="en-US"/>
        </w:rPr>
        <w:t>section</w:t>
      </w:r>
      <w:r w:rsidRPr="00C95C0D">
        <w:rPr>
          <w:rFonts w:cs="Arial"/>
          <w:spacing w:val="22"/>
          <w:sz w:val="22"/>
          <w:szCs w:val="22"/>
          <w:lang w:val="en-US"/>
        </w:rPr>
        <w:t xml:space="preserve"> </w:t>
      </w:r>
      <w:r w:rsidRPr="00C95C0D">
        <w:rPr>
          <w:rFonts w:cs="Arial"/>
          <w:sz w:val="22"/>
          <w:szCs w:val="22"/>
          <w:lang w:val="en-US"/>
        </w:rPr>
        <w:t>does</w:t>
      </w:r>
      <w:r w:rsidRPr="00C95C0D">
        <w:rPr>
          <w:rFonts w:cs="Arial"/>
          <w:spacing w:val="21"/>
          <w:sz w:val="22"/>
          <w:szCs w:val="22"/>
          <w:lang w:val="en-US"/>
        </w:rPr>
        <w:t xml:space="preserve"> </w:t>
      </w:r>
      <w:r w:rsidRPr="00C95C0D">
        <w:rPr>
          <w:rFonts w:cs="Arial"/>
          <w:sz w:val="22"/>
          <w:szCs w:val="22"/>
          <w:lang w:val="en-US"/>
        </w:rPr>
        <w:t>not</w:t>
      </w:r>
      <w:r w:rsidRPr="00C95C0D">
        <w:rPr>
          <w:rFonts w:cs="Arial"/>
          <w:w w:val="99"/>
          <w:sz w:val="22"/>
          <w:szCs w:val="22"/>
          <w:lang w:val="en-US"/>
        </w:rPr>
        <w:t xml:space="preserve"> </w:t>
      </w:r>
      <w:r w:rsidRPr="00C95C0D">
        <w:rPr>
          <w:rFonts w:cs="Arial"/>
          <w:sz w:val="22"/>
          <w:szCs w:val="22"/>
          <w:lang w:val="en-US"/>
        </w:rPr>
        <w:t>affect</w:t>
      </w:r>
      <w:r w:rsidRPr="00C95C0D">
        <w:rPr>
          <w:rFonts w:cs="Arial"/>
          <w:spacing w:val="1"/>
          <w:sz w:val="22"/>
          <w:szCs w:val="22"/>
          <w:lang w:val="en-US"/>
        </w:rPr>
        <w:t xml:space="preserve"> </w:t>
      </w:r>
      <w:r w:rsidRPr="00C95C0D">
        <w:rPr>
          <w:rFonts w:cs="Arial"/>
          <w:sz w:val="22"/>
          <w:szCs w:val="22"/>
          <w:lang w:val="en-US"/>
        </w:rPr>
        <w:t>the</w:t>
      </w:r>
      <w:r w:rsidRPr="00C95C0D">
        <w:rPr>
          <w:rFonts w:cs="Arial"/>
          <w:spacing w:val="1"/>
          <w:sz w:val="22"/>
          <w:szCs w:val="22"/>
          <w:lang w:val="en-US"/>
        </w:rPr>
        <w:t xml:space="preserve"> </w:t>
      </w:r>
      <w:r w:rsidRPr="00C95C0D">
        <w:rPr>
          <w:rFonts w:cs="Arial"/>
          <w:sz w:val="22"/>
          <w:szCs w:val="22"/>
          <w:lang w:val="en-US"/>
        </w:rPr>
        <w:t>parental</w:t>
      </w:r>
      <w:r w:rsidRPr="00C95C0D">
        <w:rPr>
          <w:rFonts w:cs="Arial"/>
          <w:spacing w:val="2"/>
          <w:sz w:val="22"/>
          <w:szCs w:val="22"/>
          <w:lang w:val="en-US"/>
        </w:rPr>
        <w:t xml:space="preserve"> </w:t>
      </w:r>
      <w:r w:rsidRPr="00C95C0D">
        <w:rPr>
          <w:rFonts w:cs="Arial"/>
          <w:sz w:val="22"/>
          <w:szCs w:val="22"/>
          <w:lang w:val="en-US"/>
        </w:rPr>
        <w:t>responsibilities</w:t>
      </w:r>
      <w:r w:rsidRPr="00C95C0D">
        <w:rPr>
          <w:rFonts w:cs="Arial"/>
          <w:spacing w:val="1"/>
          <w:sz w:val="22"/>
          <w:szCs w:val="22"/>
          <w:lang w:val="en-US"/>
        </w:rPr>
        <w:t xml:space="preserve"> </w:t>
      </w:r>
      <w:r w:rsidRPr="00C95C0D">
        <w:rPr>
          <w:rFonts w:cs="Arial"/>
          <w:sz w:val="22"/>
          <w:szCs w:val="22"/>
          <w:lang w:val="en-US"/>
        </w:rPr>
        <w:t>and</w:t>
      </w:r>
      <w:r w:rsidRPr="00C95C0D">
        <w:rPr>
          <w:rFonts w:cs="Arial"/>
          <w:spacing w:val="1"/>
          <w:sz w:val="22"/>
          <w:szCs w:val="22"/>
          <w:lang w:val="en-US"/>
        </w:rPr>
        <w:t xml:space="preserve"> </w:t>
      </w:r>
      <w:r w:rsidRPr="00C95C0D">
        <w:rPr>
          <w:rFonts w:cs="Arial"/>
          <w:sz w:val="22"/>
          <w:szCs w:val="22"/>
          <w:lang w:val="en-US"/>
        </w:rPr>
        <w:t>r</w:t>
      </w:r>
      <w:r w:rsidRPr="00C95C0D">
        <w:rPr>
          <w:rFonts w:cs="Arial"/>
          <w:spacing w:val="-1"/>
          <w:sz w:val="22"/>
          <w:szCs w:val="22"/>
          <w:lang w:val="en-US"/>
        </w:rPr>
        <w:t>i</w:t>
      </w:r>
      <w:r w:rsidRPr="00C95C0D">
        <w:rPr>
          <w:rFonts w:cs="Arial"/>
          <w:sz w:val="22"/>
          <w:szCs w:val="22"/>
          <w:lang w:val="en-US"/>
        </w:rPr>
        <w:t>ghts</w:t>
      </w:r>
      <w:r w:rsidRPr="00C95C0D">
        <w:rPr>
          <w:rFonts w:cs="Arial"/>
          <w:spacing w:val="2"/>
          <w:sz w:val="22"/>
          <w:szCs w:val="22"/>
          <w:lang w:val="en-US"/>
        </w:rPr>
        <w:t xml:space="preserve"> </w:t>
      </w:r>
      <w:r w:rsidRPr="00C95C0D">
        <w:rPr>
          <w:rFonts w:cs="Arial"/>
          <w:sz w:val="22"/>
          <w:szCs w:val="22"/>
          <w:lang w:val="en-US"/>
        </w:rPr>
        <w:t>t</w:t>
      </w:r>
      <w:r w:rsidRPr="00C95C0D">
        <w:rPr>
          <w:rFonts w:cs="Arial"/>
          <w:spacing w:val="1"/>
          <w:sz w:val="22"/>
          <w:szCs w:val="22"/>
          <w:lang w:val="en-US"/>
        </w:rPr>
        <w:t>h</w:t>
      </w:r>
      <w:r w:rsidRPr="00C95C0D">
        <w:rPr>
          <w:rFonts w:cs="Arial"/>
          <w:sz w:val="22"/>
          <w:szCs w:val="22"/>
          <w:lang w:val="en-US"/>
        </w:rPr>
        <w:t>at</w:t>
      </w:r>
      <w:r w:rsidRPr="00C95C0D">
        <w:rPr>
          <w:rFonts w:cs="Arial"/>
          <w:spacing w:val="1"/>
          <w:sz w:val="22"/>
          <w:szCs w:val="22"/>
          <w:lang w:val="en-US"/>
        </w:rPr>
        <w:t xml:space="preserve"> </w:t>
      </w:r>
      <w:r w:rsidRPr="00C95C0D">
        <w:rPr>
          <w:rFonts w:cs="Arial"/>
          <w:sz w:val="22"/>
          <w:szCs w:val="22"/>
          <w:lang w:val="en-US"/>
        </w:rPr>
        <w:t>any</w:t>
      </w:r>
      <w:r w:rsidRPr="00C95C0D">
        <w:rPr>
          <w:rFonts w:cs="Arial"/>
          <w:spacing w:val="1"/>
          <w:sz w:val="22"/>
          <w:szCs w:val="22"/>
          <w:lang w:val="en-US"/>
        </w:rPr>
        <w:t xml:space="preserve"> </w:t>
      </w:r>
      <w:r w:rsidRPr="00C95C0D">
        <w:rPr>
          <w:rFonts w:cs="Arial"/>
          <w:sz w:val="22"/>
          <w:szCs w:val="22"/>
          <w:lang w:val="en-US"/>
        </w:rPr>
        <w:t>other</w:t>
      </w:r>
      <w:r w:rsidRPr="00C95C0D">
        <w:rPr>
          <w:rFonts w:cs="Arial"/>
          <w:spacing w:val="2"/>
          <w:sz w:val="22"/>
          <w:szCs w:val="22"/>
          <w:lang w:val="en-US"/>
        </w:rPr>
        <w:t xml:space="preserve"> </w:t>
      </w:r>
      <w:r w:rsidRPr="00C95C0D">
        <w:rPr>
          <w:rFonts w:cs="Arial"/>
          <w:sz w:val="22"/>
          <w:szCs w:val="22"/>
          <w:lang w:val="en-US"/>
        </w:rPr>
        <w:t>person may</w:t>
      </w:r>
      <w:r w:rsidRPr="00C95C0D">
        <w:rPr>
          <w:rFonts w:cs="Arial"/>
          <w:spacing w:val="3"/>
          <w:sz w:val="22"/>
          <w:szCs w:val="22"/>
          <w:lang w:val="en-US"/>
        </w:rPr>
        <w:t xml:space="preserve"> </w:t>
      </w:r>
      <w:r w:rsidRPr="00C95C0D">
        <w:rPr>
          <w:rFonts w:cs="Arial"/>
          <w:sz w:val="22"/>
          <w:szCs w:val="22"/>
          <w:lang w:val="en-US"/>
        </w:rPr>
        <w:t>have</w:t>
      </w:r>
      <w:r w:rsidRPr="00C95C0D">
        <w:rPr>
          <w:rFonts w:cs="Arial"/>
          <w:spacing w:val="2"/>
          <w:sz w:val="22"/>
          <w:szCs w:val="22"/>
          <w:lang w:val="en-US"/>
        </w:rPr>
        <w:t xml:space="preserve"> </w:t>
      </w:r>
      <w:r w:rsidRPr="00C95C0D">
        <w:rPr>
          <w:rFonts w:cs="Arial"/>
          <w:sz w:val="22"/>
          <w:szCs w:val="22"/>
          <w:lang w:val="en-US"/>
        </w:rPr>
        <w:t>in</w:t>
      </w:r>
      <w:r w:rsidRPr="00C95C0D">
        <w:rPr>
          <w:rFonts w:cs="Arial"/>
          <w:spacing w:val="1"/>
          <w:sz w:val="22"/>
          <w:szCs w:val="22"/>
          <w:lang w:val="en-US"/>
        </w:rPr>
        <w:t xml:space="preserve"> </w:t>
      </w:r>
      <w:r w:rsidRPr="00C95C0D">
        <w:rPr>
          <w:rFonts w:cs="Arial"/>
          <w:spacing w:val="-2"/>
          <w:sz w:val="22"/>
          <w:szCs w:val="22"/>
          <w:lang w:val="en-US"/>
        </w:rPr>
        <w:t>r</w:t>
      </w:r>
      <w:r w:rsidRPr="00C95C0D">
        <w:rPr>
          <w:rFonts w:cs="Arial"/>
          <w:sz w:val="22"/>
          <w:szCs w:val="22"/>
          <w:lang w:val="en-US"/>
        </w:rPr>
        <w:t>espect</w:t>
      </w:r>
      <w:r w:rsidRPr="00C95C0D">
        <w:rPr>
          <w:rFonts w:cs="Arial"/>
          <w:spacing w:val="1"/>
          <w:sz w:val="22"/>
          <w:szCs w:val="22"/>
          <w:lang w:val="en-US"/>
        </w:rPr>
        <w:t xml:space="preserve"> </w:t>
      </w:r>
      <w:r w:rsidRPr="00C95C0D">
        <w:rPr>
          <w:rFonts w:cs="Arial"/>
          <w:sz w:val="22"/>
          <w:szCs w:val="22"/>
          <w:lang w:val="en-US"/>
        </w:rPr>
        <w:t>of</w:t>
      </w:r>
      <w:r w:rsidRPr="00C95C0D">
        <w:rPr>
          <w:rFonts w:cs="Arial"/>
          <w:w w:val="99"/>
          <w:sz w:val="22"/>
          <w:szCs w:val="22"/>
          <w:lang w:val="en-US"/>
        </w:rPr>
        <w:t xml:space="preserve"> </w:t>
      </w:r>
      <w:r w:rsidRPr="00C95C0D">
        <w:rPr>
          <w:rFonts w:cs="Arial"/>
          <w:spacing w:val="-1"/>
          <w:sz w:val="22"/>
          <w:szCs w:val="22"/>
          <w:lang w:val="en-US"/>
        </w:rPr>
        <w:t>th</w:t>
      </w:r>
      <w:r w:rsidRPr="00C95C0D">
        <w:rPr>
          <w:rFonts w:cs="Arial"/>
          <w:sz w:val="22"/>
          <w:szCs w:val="22"/>
          <w:lang w:val="en-US"/>
        </w:rPr>
        <w:t>e</w:t>
      </w:r>
      <w:r w:rsidRPr="00C95C0D">
        <w:rPr>
          <w:rFonts w:cs="Arial"/>
          <w:spacing w:val="-7"/>
          <w:sz w:val="22"/>
          <w:szCs w:val="22"/>
          <w:lang w:val="en-US"/>
        </w:rPr>
        <w:t xml:space="preserve"> </w:t>
      </w:r>
      <w:r w:rsidRPr="00C95C0D">
        <w:rPr>
          <w:rFonts w:cs="Arial"/>
          <w:spacing w:val="-1"/>
          <w:sz w:val="22"/>
          <w:szCs w:val="22"/>
          <w:lang w:val="en-US"/>
        </w:rPr>
        <w:t>s</w:t>
      </w:r>
      <w:r w:rsidRPr="00C95C0D">
        <w:rPr>
          <w:rFonts w:cs="Arial"/>
          <w:sz w:val="22"/>
          <w:szCs w:val="22"/>
          <w:lang w:val="en-US"/>
        </w:rPr>
        <w:t>a</w:t>
      </w:r>
      <w:r w:rsidRPr="00C95C0D">
        <w:rPr>
          <w:rFonts w:cs="Arial"/>
          <w:spacing w:val="-2"/>
          <w:sz w:val="22"/>
          <w:szCs w:val="22"/>
          <w:lang w:val="en-US"/>
        </w:rPr>
        <w:t>m</w:t>
      </w:r>
      <w:r w:rsidRPr="00C95C0D">
        <w:rPr>
          <w:rFonts w:cs="Arial"/>
          <w:sz w:val="22"/>
          <w:szCs w:val="22"/>
          <w:lang w:val="en-US"/>
        </w:rPr>
        <w:t>e</w:t>
      </w:r>
      <w:r w:rsidRPr="00C95C0D">
        <w:rPr>
          <w:rFonts w:cs="Arial"/>
          <w:spacing w:val="-5"/>
          <w:sz w:val="22"/>
          <w:szCs w:val="22"/>
          <w:lang w:val="en-US"/>
        </w:rPr>
        <w:t xml:space="preserve"> </w:t>
      </w:r>
      <w:r w:rsidRPr="00C95C0D">
        <w:rPr>
          <w:rFonts w:cs="Arial"/>
          <w:spacing w:val="-1"/>
          <w:sz w:val="22"/>
          <w:szCs w:val="22"/>
          <w:lang w:val="en-US"/>
        </w:rPr>
        <w:t>child.</w:t>
      </w:r>
      <w:r w:rsidRPr="00CA27ED">
        <w:rPr>
          <w:rFonts w:cs="Arial"/>
          <w:spacing w:val="-1"/>
          <w:sz w:val="22"/>
          <w:szCs w:val="22"/>
          <w:lang w:val="en-US"/>
        </w:rPr>
        <w:t>”</w:t>
      </w:r>
    </w:p>
    <w:p w14:paraId="015F24BA" w14:textId="77777777" w:rsidR="00C95C0D" w:rsidRPr="00C95C0D" w:rsidRDefault="00C95C0D" w:rsidP="00A714B4">
      <w:pPr>
        <w:widowControl w:val="0"/>
        <w:spacing w:line="100" w:lineRule="exact"/>
        <w:ind w:right="-46"/>
        <w:rPr>
          <w:rFonts w:ascii="Calibri" w:eastAsia="Calibri" w:hAnsi="Calibri"/>
          <w:sz w:val="10"/>
          <w:szCs w:val="10"/>
          <w:lang w:val="en-US"/>
        </w:rPr>
      </w:pPr>
    </w:p>
    <w:p w14:paraId="3A10ADDD" w14:textId="77777777" w:rsidR="00C95C0D" w:rsidRPr="00C95C0D" w:rsidRDefault="00C95C0D" w:rsidP="00A714B4">
      <w:pPr>
        <w:widowControl w:val="0"/>
        <w:spacing w:line="200" w:lineRule="exact"/>
        <w:ind w:right="-46"/>
        <w:rPr>
          <w:rFonts w:ascii="Calibri" w:eastAsia="Calibri" w:hAnsi="Calibri"/>
          <w:sz w:val="20"/>
          <w:szCs w:val="20"/>
          <w:lang w:val="en-US"/>
        </w:rPr>
      </w:pPr>
    </w:p>
    <w:p w14:paraId="43D74898" w14:textId="0B558893" w:rsidR="007E1369" w:rsidRDefault="007E1369" w:rsidP="00A714B4">
      <w:pPr>
        <w:pStyle w:val="1"/>
      </w:pPr>
      <w:r>
        <w:t xml:space="preserve">The </w:t>
      </w:r>
      <w:r w:rsidR="004D4265">
        <w:t>C</w:t>
      </w:r>
      <w:r>
        <w:t>ourt</w:t>
      </w:r>
      <w:r w:rsidR="004D4265">
        <w:t xml:space="preserve"> merged </w:t>
      </w:r>
      <w:r>
        <w:t>the concepts of ‘Contact’ and ‘Care’.  ‘Contact’ and ‘Care’ are components of ‘parental rights and responsibilities’ in terms of section 18(2) of the</w:t>
      </w:r>
      <w:r w:rsidR="003C6270">
        <w:t xml:space="preserve"> Children’s </w:t>
      </w:r>
      <w:r>
        <w:t xml:space="preserve">Act. A very useful discussion of the differences (and overlaps) of the two concepts as understood in terms of the Children’s Act and the comparison of them to their common law equivalents of ‘access’ and ‘custody’, is to be found in the judgment of </w:t>
      </w:r>
      <w:r w:rsidRPr="007E1369">
        <w:rPr>
          <w:i/>
          <w:iCs w:val="0"/>
        </w:rPr>
        <w:t>CM v NG</w:t>
      </w:r>
      <w:r>
        <w:rPr>
          <w:rStyle w:val="FootnoteReference"/>
        </w:rPr>
        <w:footnoteReference w:id="13"/>
      </w:r>
      <w:r>
        <w:rPr>
          <w:i/>
          <w:iCs w:val="0"/>
        </w:rPr>
        <w:t>.</w:t>
      </w:r>
      <w:r>
        <w:t xml:space="preserve"> We need not unpack this conceptual error as the focus ought to have been on Contact simpliciter.</w:t>
      </w:r>
    </w:p>
    <w:p w14:paraId="1A773911" w14:textId="27FED692" w:rsidR="007E1369" w:rsidRDefault="007E1369" w:rsidP="00A714B4">
      <w:pPr>
        <w:pStyle w:val="1"/>
      </w:pPr>
      <w:r>
        <w:lastRenderedPageBreak/>
        <w:t>It is now settled law that the absence of a biological link with a child is not a bar to an application in terms of sections 23 of the Children’s Act subject of course to the best interests of the child standard.</w:t>
      </w:r>
      <w:r>
        <w:rPr>
          <w:rStyle w:val="FootnoteReference"/>
        </w:rPr>
        <w:footnoteReference w:id="14"/>
      </w:r>
    </w:p>
    <w:p w14:paraId="1D4BC91D" w14:textId="2F839C01" w:rsidR="007E1369" w:rsidRDefault="007E1369" w:rsidP="00A714B4">
      <w:pPr>
        <w:pStyle w:val="1"/>
      </w:pPr>
      <w:r>
        <w:t xml:space="preserve">In </w:t>
      </w:r>
      <w:r w:rsidRPr="007E1369">
        <w:rPr>
          <w:i/>
          <w:iCs w:val="0"/>
        </w:rPr>
        <w:t>QG v CS</w:t>
      </w:r>
      <w:r>
        <w:rPr>
          <w:rStyle w:val="FootnoteReference"/>
        </w:rPr>
        <w:footnoteReference w:id="15"/>
      </w:r>
      <w:r>
        <w:t xml:space="preserve"> Kollapen J </w:t>
      </w:r>
      <w:r>
        <w:rPr>
          <w:i/>
          <w:iCs w:val="0"/>
        </w:rPr>
        <w:t xml:space="preserve"> </w:t>
      </w:r>
      <w:r>
        <w:t xml:space="preserve">postulated that to limit the category of persons who have an interest in the care, well-being and development of a child to someone who would constitute a </w:t>
      </w:r>
      <w:r w:rsidRPr="007E1369">
        <w:rPr>
          <w:i/>
          <w:iCs w:val="0"/>
        </w:rPr>
        <w:t>de facto</w:t>
      </w:r>
      <w:r>
        <w:t xml:space="preserve"> parent may well be too restrictive and may not accord with the best interests of the child principle. He suggested ‘</w:t>
      </w:r>
      <w:r w:rsidRPr="007E1369">
        <w:rPr>
          <w:i/>
          <w:iCs w:val="0"/>
        </w:rPr>
        <w:t>some tangible and clearly demonstrable interest and connection to the child’</w:t>
      </w:r>
      <w:r>
        <w:t xml:space="preserve">. The </w:t>
      </w:r>
      <w:r w:rsidR="002A090B">
        <w:t>A</w:t>
      </w:r>
      <w:r>
        <w:t>ppellant, even on the restrictive interpretation, crosses the bar to qualify as an interested person for purposes of section 23 of the Children’s Act contact rights. As mentioned previously, no auth</w:t>
      </w:r>
      <w:r w:rsidR="00761974">
        <w:t>orities were dealt with by the C</w:t>
      </w:r>
      <w:r>
        <w:t>ourt and one therefore does not know what authorities were considered and how they were distinguished both legally and factually from the facts under c</w:t>
      </w:r>
      <w:r w:rsidR="00761974">
        <w:t>onsideration. In our view, the C</w:t>
      </w:r>
      <w:r>
        <w:t>ourt a quo was bound to follow the judgment of Kollapen J unless it found it to be clearly wrong.</w:t>
      </w:r>
    </w:p>
    <w:p w14:paraId="4701E45A" w14:textId="16BE0892" w:rsidR="007E1369" w:rsidRDefault="007E1369" w:rsidP="004D4265">
      <w:pPr>
        <w:pStyle w:val="1"/>
      </w:pPr>
      <w:r>
        <w:t xml:space="preserve">It thus follows that the </w:t>
      </w:r>
      <w:r w:rsidR="003C6270">
        <w:t>C</w:t>
      </w:r>
      <w:r>
        <w:t xml:space="preserve">ourt erred in finding, in law, that the </w:t>
      </w:r>
      <w:r w:rsidR="002A090B">
        <w:t>A</w:t>
      </w:r>
      <w:r>
        <w:t xml:space="preserve">ppellant was not an interested person for purposes of Part A or Part B insofar as the </w:t>
      </w:r>
      <w:r w:rsidR="002A090B">
        <w:t>A</w:t>
      </w:r>
      <w:r>
        <w:t xml:space="preserve">ppellant sought contact with Brad (contact </w:t>
      </w:r>
      <w:r w:rsidR="00D92ECC">
        <w:t xml:space="preserve">having been </w:t>
      </w:r>
      <w:r>
        <w:t>sought in both Parts</w:t>
      </w:r>
      <w:r w:rsidR="00D92ECC">
        <w:t xml:space="preserve"> A and B</w:t>
      </w:r>
      <w:r>
        <w:t>).</w:t>
      </w:r>
    </w:p>
    <w:p w14:paraId="135B78C5" w14:textId="77777777" w:rsidR="00D8482D" w:rsidRDefault="00D8482D" w:rsidP="00D8482D">
      <w:pPr>
        <w:pStyle w:val="1"/>
        <w:numPr>
          <w:ilvl w:val="0"/>
          <w:numId w:val="0"/>
        </w:numPr>
      </w:pPr>
    </w:p>
    <w:p w14:paraId="5BB17A19" w14:textId="7624F977" w:rsidR="004D4265" w:rsidRPr="004D4265" w:rsidRDefault="004D4265" w:rsidP="004D4265">
      <w:pPr>
        <w:pStyle w:val="1"/>
        <w:numPr>
          <w:ilvl w:val="0"/>
          <w:numId w:val="0"/>
        </w:numPr>
        <w:tabs>
          <w:tab w:val="clear" w:pos="567"/>
        </w:tabs>
        <w:rPr>
          <w:b/>
          <w:bCs/>
        </w:rPr>
      </w:pPr>
      <w:r w:rsidRPr="004D4265">
        <w:rPr>
          <w:b/>
          <w:bCs/>
        </w:rPr>
        <w:t>Best interests</w:t>
      </w:r>
    </w:p>
    <w:p w14:paraId="6A44BD6F" w14:textId="45BC3061" w:rsidR="007E1369" w:rsidRDefault="007E1369" w:rsidP="00A714B4">
      <w:pPr>
        <w:pStyle w:val="1"/>
      </w:pPr>
      <w:r>
        <w:t xml:space="preserve">The </w:t>
      </w:r>
      <w:r w:rsidR="003C6270">
        <w:t>C</w:t>
      </w:r>
      <w:r>
        <w:t xml:space="preserve">ourt found that, </w:t>
      </w:r>
      <w:r w:rsidR="00D92ECC">
        <w:t xml:space="preserve">even </w:t>
      </w:r>
      <w:r>
        <w:t xml:space="preserve">assuming </w:t>
      </w:r>
      <w:r w:rsidRPr="002A090B">
        <w:rPr>
          <w:i/>
          <w:iCs w:val="0"/>
        </w:rPr>
        <w:t>locus standi</w:t>
      </w:r>
      <w:r>
        <w:t xml:space="preserve">, the </w:t>
      </w:r>
      <w:r w:rsidR="002A090B">
        <w:t>A</w:t>
      </w:r>
      <w:r>
        <w:t xml:space="preserve">ppellant had not established that the best interests of Brad would be served by granting the </w:t>
      </w:r>
      <w:r w:rsidR="002A090B">
        <w:t>A</w:t>
      </w:r>
      <w:r>
        <w:t xml:space="preserve">ppellant any legal rights </w:t>
      </w:r>
      <w:r w:rsidRPr="007E1369">
        <w:rPr>
          <w:i/>
          <w:iCs w:val="0"/>
        </w:rPr>
        <w:t>‘which are enforceable by the applicant against the respondent, B..’s father, B himself and generally.’</w:t>
      </w:r>
    </w:p>
    <w:p w14:paraId="0572A16C" w14:textId="4FCEE4B5" w:rsidR="007E1369" w:rsidRPr="00E37D71" w:rsidRDefault="007E1369" w:rsidP="00A714B4">
      <w:pPr>
        <w:pStyle w:val="1"/>
      </w:pPr>
      <w:r>
        <w:lastRenderedPageBreak/>
        <w:t xml:space="preserve">Section 7 of the </w:t>
      </w:r>
      <w:r w:rsidR="003C6270">
        <w:t xml:space="preserve">Children’s </w:t>
      </w:r>
      <w:r>
        <w:t>Act, deals with the best interests of a child standard and reads:</w:t>
      </w:r>
      <w:r w:rsidR="002A090B">
        <w:t xml:space="preserve"> </w:t>
      </w:r>
    </w:p>
    <w:p w14:paraId="20202737" w14:textId="00A9D44E" w:rsidR="00E37D71" w:rsidRPr="00100912" w:rsidRDefault="00E37D71" w:rsidP="00A714B4">
      <w:pPr>
        <w:pStyle w:val="BodyText"/>
        <w:widowControl w:val="0"/>
        <w:tabs>
          <w:tab w:val="left" w:pos="1276"/>
        </w:tabs>
        <w:spacing w:before="71" w:after="0" w:line="360" w:lineRule="auto"/>
        <w:ind w:left="1418" w:right="1144" w:hanging="567"/>
        <w:jc w:val="both"/>
        <w:rPr>
          <w:rFonts w:cs="Arial"/>
          <w:sz w:val="22"/>
          <w:szCs w:val="22"/>
        </w:rPr>
      </w:pPr>
      <w:r w:rsidRPr="00100912">
        <w:rPr>
          <w:rFonts w:cs="Arial"/>
          <w:bCs/>
          <w:sz w:val="22"/>
          <w:szCs w:val="22"/>
        </w:rPr>
        <w:t>“7</w:t>
      </w:r>
      <w:r w:rsidRPr="00100912">
        <w:rPr>
          <w:rFonts w:cs="Arial"/>
          <w:sz w:val="22"/>
          <w:szCs w:val="22"/>
        </w:rPr>
        <w:t>(1)</w:t>
      </w:r>
      <w:r w:rsidRPr="00100912">
        <w:rPr>
          <w:rFonts w:cs="Arial"/>
          <w:spacing w:val="50"/>
          <w:sz w:val="22"/>
          <w:szCs w:val="22"/>
        </w:rPr>
        <w:t xml:space="preserve"> </w:t>
      </w:r>
      <w:r w:rsidRPr="00100912">
        <w:rPr>
          <w:rFonts w:cs="Arial"/>
          <w:sz w:val="22"/>
          <w:szCs w:val="22"/>
        </w:rPr>
        <w:t>Whenever</w:t>
      </w:r>
      <w:r w:rsidRPr="00100912">
        <w:rPr>
          <w:rFonts w:cs="Arial"/>
          <w:spacing w:val="20"/>
          <w:sz w:val="22"/>
          <w:szCs w:val="22"/>
        </w:rPr>
        <w:t xml:space="preserve"> </w:t>
      </w:r>
      <w:r w:rsidRPr="00100912">
        <w:rPr>
          <w:rFonts w:cs="Arial"/>
          <w:sz w:val="22"/>
          <w:szCs w:val="22"/>
        </w:rPr>
        <w:t>a</w:t>
      </w:r>
      <w:r w:rsidRPr="00100912">
        <w:rPr>
          <w:rFonts w:cs="Arial"/>
          <w:spacing w:val="20"/>
          <w:sz w:val="22"/>
          <w:szCs w:val="22"/>
        </w:rPr>
        <w:t xml:space="preserve"> </w:t>
      </w:r>
      <w:r w:rsidRPr="00100912">
        <w:rPr>
          <w:rFonts w:cs="Arial"/>
          <w:sz w:val="22"/>
          <w:szCs w:val="22"/>
        </w:rPr>
        <w:t>provision</w:t>
      </w:r>
      <w:r w:rsidRPr="00100912">
        <w:rPr>
          <w:rFonts w:cs="Arial"/>
          <w:spacing w:val="19"/>
          <w:sz w:val="22"/>
          <w:szCs w:val="22"/>
        </w:rPr>
        <w:t xml:space="preserve"> </w:t>
      </w:r>
      <w:r w:rsidRPr="00100912">
        <w:rPr>
          <w:rFonts w:cs="Arial"/>
          <w:sz w:val="22"/>
          <w:szCs w:val="22"/>
        </w:rPr>
        <w:t>of</w:t>
      </w:r>
      <w:r w:rsidRPr="00100912">
        <w:rPr>
          <w:rFonts w:cs="Arial"/>
          <w:spacing w:val="19"/>
          <w:sz w:val="22"/>
          <w:szCs w:val="22"/>
        </w:rPr>
        <w:t xml:space="preserve"> </w:t>
      </w:r>
      <w:r w:rsidRPr="00100912">
        <w:rPr>
          <w:rFonts w:cs="Arial"/>
          <w:sz w:val="22"/>
          <w:szCs w:val="22"/>
        </w:rPr>
        <w:t>this</w:t>
      </w:r>
      <w:r w:rsidRPr="00100912">
        <w:rPr>
          <w:rFonts w:cs="Arial"/>
          <w:spacing w:val="20"/>
          <w:sz w:val="22"/>
          <w:szCs w:val="22"/>
        </w:rPr>
        <w:t xml:space="preserve"> </w:t>
      </w:r>
      <w:r w:rsidRPr="00100912">
        <w:rPr>
          <w:rFonts w:cs="Arial"/>
          <w:sz w:val="22"/>
          <w:szCs w:val="22"/>
        </w:rPr>
        <w:t>Act</w:t>
      </w:r>
      <w:r w:rsidRPr="00100912">
        <w:rPr>
          <w:rFonts w:cs="Arial"/>
          <w:w w:val="99"/>
          <w:sz w:val="22"/>
          <w:szCs w:val="22"/>
        </w:rPr>
        <w:t xml:space="preserve"> </w:t>
      </w:r>
      <w:r w:rsidRPr="00100912">
        <w:rPr>
          <w:rFonts w:cs="Arial"/>
          <w:sz w:val="22"/>
          <w:szCs w:val="22"/>
        </w:rPr>
        <w:t>requires</w:t>
      </w:r>
      <w:r w:rsidRPr="00100912">
        <w:rPr>
          <w:rFonts w:cs="Arial"/>
          <w:spacing w:val="12"/>
          <w:sz w:val="22"/>
          <w:szCs w:val="22"/>
        </w:rPr>
        <w:t xml:space="preserve"> </w:t>
      </w:r>
      <w:r w:rsidRPr="00100912">
        <w:rPr>
          <w:rFonts w:cs="Arial"/>
          <w:sz w:val="22"/>
          <w:szCs w:val="22"/>
        </w:rPr>
        <w:t>the</w:t>
      </w:r>
      <w:r w:rsidRPr="00100912">
        <w:rPr>
          <w:rFonts w:cs="Arial"/>
          <w:spacing w:val="12"/>
          <w:sz w:val="22"/>
          <w:szCs w:val="22"/>
        </w:rPr>
        <w:t xml:space="preserve"> </w:t>
      </w:r>
      <w:r w:rsidRPr="00100912">
        <w:rPr>
          <w:rFonts w:cs="Arial"/>
          <w:sz w:val="22"/>
          <w:szCs w:val="22"/>
        </w:rPr>
        <w:t>best</w:t>
      </w:r>
      <w:r w:rsidRPr="00100912">
        <w:rPr>
          <w:rFonts w:cs="Arial"/>
          <w:spacing w:val="13"/>
          <w:sz w:val="22"/>
          <w:szCs w:val="22"/>
        </w:rPr>
        <w:t xml:space="preserve"> </w:t>
      </w:r>
      <w:r w:rsidRPr="00100912">
        <w:rPr>
          <w:rFonts w:cs="Arial"/>
          <w:sz w:val="22"/>
          <w:szCs w:val="22"/>
        </w:rPr>
        <w:t>interests</w:t>
      </w:r>
      <w:r w:rsidRPr="00100912">
        <w:rPr>
          <w:rFonts w:cs="Arial"/>
          <w:spacing w:val="13"/>
          <w:sz w:val="22"/>
          <w:szCs w:val="22"/>
        </w:rPr>
        <w:t xml:space="preserve"> </w:t>
      </w:r>
      <w:r w:rsidRPr="00100912">
        <w:rPr>
          <w:rFonts w:cs="Arial"/>
          <w:sz w:val="22"/>
          <w:szCs w:val="22"/>
        </w:rPr>
        <w:t>of</w:t>
      </w:r>
      <w:r w:rsidRPr="00100912">
        <w:rPr>
          <w:rFonts w:cs="Arial"/>
          <w:spacing w:val="12"/>
          <w:sz w:val="22"/>
          <w:szCs w:val="22"/>
        </w:rPr>
        <w:t xml:space="preserve"> </w:t>
      </w:r>
      <w:r w:rsidRPr="00100912">
        <w:rPr>
          <w:rFonts w:cs="Arial"/>
          <w:sz w:val="22"/>
          <w:szCs w:val="22"/>
        </w:rPr>
        <w:t>the</w:t>
      </w:r>
      <w:r w:rsidRPr="00100912">
        <w:rPr>
          <w:rFonts w:cs="Arial"/>
          <w:spacing w:val="13"/>
          <w:sz w:val="22"/>
          <w:szCs w:val="22"/>
        </w:rPr>
        <w:t xml:space="preserve"> </w:t>
      </w:r>
      <w:r w:rsidRPr="00100912">
        <w:rPr>
          <w:rFonts w:cs="Arial"/>
          <w:sz w:val="22"/>
          <w:szCs w:val="22"/>
        </w:rPr>
        <w:t>child</w:t>
      </w:r>
      <w:r w:rsidRPr="00100912">
        <w:rPr>
          <w:rFonts w:cs="Arial"/>
          <w:spacing w:val="11"/>
          <w:sz w:val="22"/>
          <w:szCs w:val="22"/>
        </w:rPr>
        <w:t xml:space="preserve">   </w:t>
      </w:r>
      <w:r w:rsidRPr="00100912">
        <w:rPr>
          <w:rFonts w:cs="Arial"/>
          <w:sz w:val="22"/>
          <w:szCs w:val="22"/>
        </w:rPr>
        <w:t>stand</w:t>
      </w:r>
      <w:r w:rsidRPr="00100912">
        <w:rPr>
          <w:rFonts w:cs="Arial"/>
          <w:spacing w:val="-1"/>
          <w:sz w:val="22"/>
          <w:szCs w:val="22"/>
        </w:rPr>
        <w:t>a</w:t>
      </w:r>
      <w:r w:rsidRPr="00100912">
        <w:rPr>
          <w:rFonts w:cs="Arial"/>
          <w:sz w:val="22"/>
          <w:szCs w:val="22"/>
        </w:rPr>
        <w:t>rd</w:t>
      </w:r>
      <w:r w:rsidRPr="00100912">
        <w:rPr>
          <w:rFonts w:cs="Arial"/>
          <w:spacing w:val="13"/>
          <w:sz w:val="22"/>
          <w:szCs w:val="22"/>
        </w:rPr>
        <w:t xml:space="preserve"> </w:t>
      </w:r>
      <w:r w:rsidRPr="00100912">
        <w:rPr>
          <w:rFonts w:cs="Arial"/>
          <w:sz w:val="22"/>
          <w:szCs w:val="22"/>
        </w:rPr>
        <w:t>to</w:t>
      </w:r>
      <w:r w:rsidRPr="00100912">
        <w:rPr>
          <w:rFonts w:cs="Arial"/>
          <w:spacing w:val="12"/>
          <w:sz w:val="22"/>
          <w:szCs w:val="22"/>
        </w:rPr>
        <w:t xml:space="preserve"> </w:t>
      </w:r>
      <w:r w:rsidRPr="00100912">
        <w:rPr>
          <w:rFonts w:cs="Arial"/>
          <w:sz w:val="22"/>
          <w:szCs w:val="22"/>
        </w:rPr>
        <w:t>be</w:t>
      </w:r>
      <w:r w:rsidRPr="00100912">
        <w:rPr>
          <w:rFonts w:cs="Arial"/>
          <w:spacing w:val="12"/>
          <w:sz w:val="22"/>
          <w:szCs w:val="22"/>
        </w:rPr>
        <w:t xml:space="preserve"> </w:t>
      </w:r>
      <w:r w:rsidRPr="00100912">
        <w:rPr>
          <w:rFonts w:cs="Arial"/>
          <w:sz w:val="22"/>
          <w:szCs w:val="22"/>
        </w:rPr>
        <w:t>applied,</w:t>
      </w:r>
      <w:r w:rsidRPr="00100912">
        <w:rPr>
          <w:rFonts w:cs="Arial"/>
          <w:spacing w:val="13"/>
          <w:sz w:val="22"/>
          <w:szCs w:val="22"/>
        </w:rPr>
        <w:t xml:space="preserve"> </w:t>
      </w:r>
      <w:r w:rsidRPr="00100912">
        <w:rPr>
          <w:rFonts w:cs="Arial"/>
          <w:sz w:val="22"/>
          <w:szCs w:val="22"/>
        </w:rPr>
        <w:t>the</w:t>
      </w:r>
      <w:r w:rsidRPr="00100912">
        <w:rPr>
          <w:rFonts w:cs="Arial"/>
          <w:spacing w:val="12"/>
          <w:sz w:val="22"/>
          <w:szCs w:val="22"/>
        </w:rPr>
        <w:t xml:space="preserve"> </w:t>
      </w:r>
      <w:r w:rsidRPr="00100912">
        <w:rPr>
          <w:rFonts w:cs="Arial"/>
          <w:sz w:val="22"/>
          <w:szCs w:val="22"/>
        </w:rPr>
        <w:t>following</w:t>
      </w:r>
      <w:r w:rsidRPr="00100912">
        <w:rPr>
          <w:rFonts w:cs="Arial"/>
          <w:spacing w:val="12"/>
          <w:sz w:val="22"/>
          <w:szCs w:val="22"/>
        </w:rPr>
        <w:t xml:space="preserve"> </w:t>
      </w:r>
      <w:r w:rsidRPr="00100912">
        <w:rPr>
          <w:rFonts w:cs="Arial"/>
          <w:sz w:val="22"/>
          <w:szCs w:val="22"/>
        </w:rPr>
        <w:t>f</w:t>
      </w:r>
      <w:r w:rsidRPr="00100912">
        <w:rPr>
          <w:rFonts w:cs="Arial"/>
          <w:spacing w:val="-2"/>
          <w:sz w:val="22"/>
          <w:szCs w:val="22"/>
        </w:rPr>
        <w:t>a</w:t>
      </w:r>
      <w:r w:rsidRPr="00100912">
        <w:rPr>
          <w:rFonts w:cs="Arial"/>
          <w:sz w:val="22"/>
          <w:szCs w:val="22"/>
        </w:rPr>
        <w:t>ctors</w:t>
      </w:r>
      <w:r w:rsidRPr="00100912">
        <w:rPr>
          <w:rFonts w:cs="Arial"/>
          <w:spacing w:val="14"/>
          <w:sz w:val="22"/>
          <w:szCs w:val="22"/>
        </w:rPr>
        <w:t xml:space="preserve"> </w:t>
      </w:r>
      <w:r w:rsidRPr="00100912">
        <w:rPr>
          <w:rFonts w:cs="Arial"/>
          <w:spacing w:val="-2"/>
          <w:sz w:val="22"/>
          <w:szCs w:val="22"/>
        </w:rPr>
        <w:t>m</w:t>
      </w:r>
      <w:r w:rsidRPr="00100912">
        <w:rPr>
          <w:rFonts w:cs="Arial"/>
          <w:sz w:val="22"/>
          <w:szCs w:val="22"/>
        </w:rPr>
        <w:t>ust</w:t>
      </w:r>
      <w:r w:rsidRPr="00100912">
        <w:rPr>
          <w:rFonts w:cs="Arial"/>
          <w:w w:val="99"/>
          <w:sz w:val="22"/>
          <w:szCs w:val="22"/>
        </w:rPr>
        <w:t xml:space="preserve"> </w:t>
      </w:r>
      <w:r w:rsidRPr="00100912">
        <w:rPr>
          <w:rFonts w:cs="Arial"/>
          <w:sz w:val="22"/>
          <w:szCs w:val="22"/>
        </w:rPr>
        <w:t>be</w:t>
      </w:r>
      <w:r w:rsidRPr="00100912">
        <w:rPr>
          <w:rFonts w:cs="Arial"/>
          <w:spacing w:val="-8"/>
          <w:sz w:val="22"/>
          <w:szCs w:val="22"/>
        </w:rPr>
        <w:t xml:space="preserve"> </w:t>
      </w:r>
      <w:r w:rsidRPr="00100912">
        <w:rPr>
          <w:rFonts w:cs="Arial"/>
          <w:sz w:val="22"/>
          <w:szCs w:val="22"/>
        </w:rPr>
        <w:t>taken</w:t>
      </w:r>
      <w:r w:rsidRPr="00100912">
        <w:rPr>
          <w:rFonts w:cs="Arial"/>
          <w:spacing w:val="-7"/>
          <w:sz w:val="22"/>
          <w:szCs w:val="22"/>
        </w:rPr>
        <w:t xml:space="preserve"> </w:t>
      </w:r>
      <w:r w:rsidRPr="00100912">
        <w:rPr>
          <w:rFonts w:cs="Arial"/>
          <w:sz w:val="22"/>
          <w:szCs w:val="22"/>
        </w:rPr>
        <w:t>into</w:t>
      </w:r>
      <w:r w:rsidRPr="00100912">
        <w:rPr>
          <w:rFonts w:cs="Arial"/>
          <w:spacing w:val="-8"/>
          <w:sz w:val="22"/>
          <w:szCs w:val="22"/>
        </w:rPr>
        <w:t xml:space="preserve"> </w:t>
      </w:r>
      <w:r w:rsidRPr="00100912">
        <w:rPr>
          <w:rFonts w:cs="Arial"/>
          <w:sz w:val="22"/>
          <w:szCs w:val="22"/>
        </w:rPr>
        <w:t>consideration</w:t>
      </w:r>
      <w:r w:rsidRPr="00100912">
        <w:rPr>
          <w:rFonts w:cs="Arial"/>
          <w:spacing w:val="-8"/>
          <w:sz w:val="22"/>
          <w:szCs w:val="22"/>
        </w:rPr>
        <w:t xml:space="preserve"> </w:t>
      </w:r>
      <w:r w:rsidRPr="00100912">
        <w:rPr>
          <w:rFonts w:cs="Arial"/>
          <w:sz w:val="22"/>
          <w:szCs w:val="22"/>
        </w:rPr>
        <w:t>where</w:t>
      </w:r>
      <w:r w:rsidRPr="00100912">
        <w:rPr>
          <w:rFonts w:cs="Arial"/>
          <w:spacing w:val="-7"/>
          <w:sz w:val="22"/>
          <w:szCs w:val="22"/>
        </w:rPr>
        <w:t xml:space="preserve"> </w:t>
      </w:r>
      <w:r w:rsidRPr="00100912">
        <w:rPr>
          <w:rFonts w:cs="Arial"/>
          <w:sz w:val="22"/>
          <w:szCs w:val="22"/>
        </w:rPr>
        <w:t>relevant,</w:t>
      </w:r>
      <w:r w:rsidRPr="00100912">
        <w:rPr>
          <w:rFonts w:cs="Arial"/>
          <w:spacing w:val="-7"/>
          <w:sz w:val="22"/>
          <w:szCs w:val="22"/>
        </w:rPr>
        <w:t xml:space="preserve"> </w:t>
      </w:r>
      <w:r w:rsidRPr="00100912">
        <w:rPr>
          <w:rFonts w:cs="Arial"/>
          <w:sz w:val="22"/>
          <w:szCs w:val="22"/>
        </w:rPr>
        <w:t>na</w:t>
      </w:r>
      <w:r w:rsidRPr="00100912">
        <w:rPr>
          <w:rFonts w:cs="Arial"/>
          <w:spacing w:val="-2"/>
          <w:sz w:val="22"/>
          <w:szCs w:val="22"/>
        </w:rPr>
        <w:t>m</w:t>
      </w:r>
      <w:r w:rsidRPr="00100912">
        <w:rPr>
          <w:rFonts w:cs="Arial"/>
          <w:spacing w:val="-1"/>
          <w:sz w:val="22"/>
          <w:szCs w:val="22"/>
        </w:rPr>
        <w:t>e</w:t>
      </w:r>
      <w:r w:rsidRPr="00100912">
        <w:rPr>
          <w:rFonts w:cs="Arial"/>
          <w:sz w:val="22"/>
          <w:szCs w:val="22"/>
        </w:rPr>
        <w:t>l</w:t>
      </w:r>
      <w:r w:rsidRPr="00100912">
        <w:rPr>
          <w:rFonts w:cs="Arial"/>
          <w:spacing w:val="1"/>
          <w:sz w:val="22"/>
          <w:szCs w:val="22"/>
        </w:rPr>
        <w:t>y</w:t>
      </w:r>
      <w:r w:rsidRPr="00100912">
        <w:rPr>
          <w:rFonts w:cs="Arial"/>
          <w:sz w:val="22"/>
          <w:szCs w:val="22"/>
        </w:rPr>
        <w:t>—</w:t>
      </w:r>
    </w:p>
    <w:p w14:paraId="1FEABF40" w14:textId="6CD6725F" w:rsidR="00E37D71" w:rsidRPr="00A714B4" w:rsidRDefault="00E37D71" w:rsidP="00AD3494">
      <w:pPr>
        <w:pStyle w:val="BodyText"/>
        <w:widowControl w:val="0"/>
        <w:numPr>
          <w:ilvl w:val="2"/>
          <w:numId w:val="21"/>
        </w:numPr>
        <w:tabs>
          <w:tab w:val="left" w:pos="1474"/>
        </w:tabs>
        <w:spacing w:before="0" w:after="0" w:line="360" w:lineRule="auto"/>
        <w:ind w:left="1474" w:hanging="56"/>
        <w:jc w:val="both"/>
        <w:rPr>
          <w:rFonts w:cs="Arial"/>
          <w:sz w:val="22"/>
          <w:szCs w:val="22"/>
        </w:rPr>
      </w:pPr>
      <w:r w:rsidRPr="00A714B4">
        <w:rPr>
          <w:rFonts w:cs="Arial"/>
          <w:sz w:val="22"/>
          <w:szCs w:val="22"/>
        </w:rPr>
        <w:t>the</w:t>
      </w:r>
      <w:r w:rsidRPr="00A714B4">
        <w:rPr>
          <w:rFonts w:cs="Arial"/>
          <w:spacing w:val="-7"/>
          <w:sz w:val="22"/>
          <w:szCs w:val="22"/>
        </w:rPr>
        <w:t xml:space="preserve"> </w:t>
      </w:r>
      <w:r w:rsidRPr="00A714B4">
        <w:rPr>
          <w:rFonts w:cs="Arial"/>
          <w:sz w:val="22"/>
          <w:szCs w:val="22"/>
        </w:rPr>
        <w:t>nature</w:t>
      </w:r>
      <w:r w:rsidRPr="00A714B4">
        <w:rPr>
          <w:rFonts w:cs="Arial"/>
          <w:spacing w:val="-7"/>
          <w:sz w:val="22"/>
          <w:szCs w:val="22"/>
        </w:rPr>
        <w:t xml:space="preserve"> </w:t>
      </w:r>
      <w:r w:rsidRPr="00A714B4">
        <w:rPr>
          <w:rFonts w:cs="Arial"/>
          <w:sz w:val="22"/>
          <w:szCs w:val="22"/>
        </w:rPr>
        <w:t>of</w:t>
      </w:r>
      <w:r w:rsidRPr="00A714B4">
        <w:rPr>
          <w:rFonts w:cs="Arial"/>
          <w:spacing w:val="-7"/>
          <w:sz w:val="22"/>
          <w:szCs w:val="22"/>
        </w:rPr>
        <w:t xml:space="preserve"> </w:t>
      </w:r>
      <w:r w:rsidRPr="00A714B4">
        <w:rPr>
          <w:rFonts w:cs="Arial"/>
          <w:spacing w:val="-1"/>
          <w:sz w:val="22"/>
          <w:szCs w:val="22"/>
        </w:rPr>
        <w:t>t</w:t>
      </w:r>
      <w:r w:rsidRPr="00A714B4">
        <w:rPr>
          <w:rFonts w:cs="Arial"/>
          <w:sz w:val="22"/>
          <w:szCs w:val="22"/>
        </w:rPr>
        <w:t>he</w:t>
      </w:r>
      <w:r w:rsidRPr="00A714B4">
        <w:rPr>
          <w:rFonts w:cs="Arial"/>
          <w:spacing w:val="-6"/>
          <w:sz w:val="22"/>
          <w:szCs w:val="22"/>
        </w:rPr>
        <w:t xml:space="preserve"> </w:t>
      </w:r>
      <w:r w:rsidRPr="00A714B4">
        <w:rPr>
          <w:rFonts w:cs="Arial"/>
          <w:sz w:val="22"/>
          <w:szCs w:val="22"/>
        </w:rPr>
        <w:t>personal</w:t>
      </w:r>
      <w:r w:rsidRPr="00A714B4">
        <w:rPr>
          <w:rFonts w:cs="Arial"/>
          <w:spacing w:val="-7"/>
          <w:sz w:val="22"/>
          <w:szCs w:val="22"/>
        </w:rPr>
        <w:t xml:space="preserve"> </w:t>
      </w:r>
      <w:r w:rsidRPr="00A714B4">
        <w:rPr>
          <w:rFonts w:cs="Arial"/>
          <w:sz w:val="22"/>
          <w:szCs w:val="22"/>
        </w:rPr>
        <w:t>relationship</w:t>
      </w:r>
      <w:r w:rsidRPr="00A714B4">
        <w:rPr>
          <w:rFonts w:cs="Arial"/>
          <w:spacing w:val="-7"/>
          <w:sz w:val="22"/>
          <w:szCs w:val="22"/>
        </w:rPr>
        <w:t xml:space="preserve"> </w:t>
      </w:r>
      <w:r w:rsidRPr="00A714B4">
        <w:rPr>
          <w:rFonts w:cs="Arial"/>
          <w:sz w:val="22"/>
          <w:szCs w:val="22"/>
        </w:rPr>
        <w:t>b</w:t>
      </w:r>
      <w:r w:rsidRPr="00A714B4">
        <w:rPr>
          <w:rFonts w:cs="Arial"/>
          <w:spacing w:val="-2"/>
          <w:sz w:val="22"/>
          <w:szCs w:val="22"/>
        </w:rPr>
        <w:t>e</w:t>
      </w:r>
      <w:r w:rsidRPr="00A714B4">
        <w:rPr>
          <w:rFonts w:cs="Arial"/>
          <w:sz w:val="22"/>
          <w:szCs w:val="22"/>
        </w:rPr>
        <w:t>tween—</w:t>
      </w:r>
    </w:p>
    <w:p w14:paraId="24537EEC" w14:textId="6AA547DA" w:rsidR="00E37D71" w:rsidRPr="00A714B4" w:rsidRDefault="00E37D71" w:rsidP="00775D8D">
      <w:pPr>
        <w:pStyle w:val="BodyText"/>
        <w:widowControl w:val="0"/>
        <w:numPr>
          <w:ilvl w:val="3"/>
          <w:numId w:val="21"/>
        </w:numPr>
        <w:tabs>
          <w:tab w:val="left" w:pos="1872"/>
        </w:tabs>
        <w:spacing w:before="0" w:after="0" w:line="360" w:lineRule="auto"/>
        <w:ind w:left="1872" w:firstLine="255"/>
        <w:jc w:val="both"/>
        <w:rPr>
          <w:rFonts w:cs="Arial"/>
          <w:sz w:val="22"/>
          <w:szCs w:val="22"/>
        </w:rPr>
      </w:pPr>
      <w:r w:rsidRPr="00A714B4">
        <w:rPr>
          <w:rFonts w:cs="Arial"/>
          <w:sz w:val="22"/>
          <w:szCs w:val="22"/>
        </w:rPr>
        <w:t>the</w:t>
      </w:r>
      <w:r w:rsidRPr="00A714B4">
        <w:rPr>
          <w:rFonts w:cs="Arial"/>
          <w:spacing w:val="-5"/>
          <w:sz w:val="22"/>
          <w:szCs w:val="22"/>
        </w:rPr>
        <w:t xml:space="preserve"> </w:t>
      </w:r>
      <w:r w:rsidRPr="00A714B4">
        <w:rPr>
          <w:rFonts w:cs="Arial"/>
          <w:sz w:val="22"/>
          <w:szCs w:val="22"/>
        </w:rPr>
        <w:t>child</w:t>
      </w:r>
      <w:r w:rsidRPr="00A714B4">
        <w:rPr>
          <w:rFonts w:cs="Arial"/>
          <w:spacing w:val="-5"/>
          <w:sz w:val="22"/>
          <w:szCs w:val="22"/>
        </w:rPr>
        <w:t xml:space="preserve"> </w:t>
      </w:r>
      <w:r w:rsidRPr="00A714B4">
        <w:rPr>
          <w:rFonts w:cs="Arial"/>
          <w:sz w:val="22"/>
          <w:szCs w:val="22"/>
        </w:rPr>
        <w:t>and</w:t>
      </w:r>
      <w:r w:rsidRPr="00A714B4">
        <w:rPr>
          <w:rFonts w:cs="Arial"/>
          <w:spacing w:val="-5"/>
          <w:sz w:val="22"/>
          <w:szCs w:val="22"/>
        </w:rPr>
        <w:t xml:space="preserve"> </w:t>
      </w:r>
      <w:r w:rsidRPr="00A714B4">
        <w:rPr>
          <w:rFonts w:cs="Arial"/>
          <w:sz w:val="22"/>
          <w:szCs w:val="22"/>
        </w:rPr>
        <w:t>the</w:t>
      </w:r>
      <w:r w:rsidRPr="00A714B4">
        <w:rPr>
          <w:rFonts w:cs="Arial"/>
          <w:spacing w:val="-5"/>
          <w:sz w:val="22"/>
          <w:szCs w:val="22"/>
        </w:rPr>
        <w:t xml:space="preserve"> </w:t>
      </w:r>
      <w:r w:rsidRPr="00A714B4">
        <w:rPr>
          <w:rFonts w:cs="Arial"/>
          <w:sz w:val="22"/>
          <w:szCs w:val="22"/>
        </w:rPr>
        <w:t>parents,</w:t>
      </w:r>
      <w:r w:rsidRPr="00A714B4">
        <w:rPr>
          <w:rFonts w:cs="Arial"/>
          <w:spacing w:val="-4"/>
          <w:sz w:val="22"/>
          <w:szCs w:val="22"/>
        </w:rPr>
        <w:t xml:space="preserve"> </w:t>
      </w:r>
      <w:r w:rsidRPr="00A714B4">
        <w:rPr>
          <w:rFonts w:cs="Arial"/>
          <w:sz w:val="22"/>
          <w:szCs w:val="22"/>
        </w:rPr>
        <w:t>or</w:t>
      </w:r>
      <w:r w:rsidRPr="00A714B4">
        <w:rPr>
          <w:rFonts w:cs="Arial"/>
          <w:spacing w:val="-5"/>
          <w:sz w:val="22"/>
          <w:szCs w:val="22"/>
        </w:rPr>
        <w:t xml:space="preserve"> </w:t>
      </w:r>
      <w:r w:rsidRPr="00A714B4">
        <w:rPr>
          <w:rFonts w:cs="Arial"/>
          <w:sz w:val="22"/>
          <w:szCs w:val="22"/>
        </w:rPr>
        <w:t>any</w:t>
      </w:r>
      <w:r w:rsidRPr="00A714B4">
        <w:rPr>
          <w:rFonts w:cs="Arial"/>
          <w:spacing w:val="-4"/>
          <w:sz w:val="22"/>
          <w:szCs w:val="22"/>
        </w:rPr>
        <w:t xml:space="preserve"> </w:t>
      </w:r>
      <w:r w:rsidRPr="00A714B4">
        <w:rPr>
          <w:rFonts w:cs="Arial"/>
          <w:sz w:val="22"/>
          <w:szCs w:val="22"/>
        </w:rPr>
        <w:t>specific</w:t>
      </w:r>
      <w:r w:rsidRPr="00A714B4">
        <w:rPr>
          <w:rFonts w:cs="Arial"/>
          <w:spacing w:val="-5"/>
          <w:sz w:val="22"/>
          <w:szCs w:val="22"/>
        </w:rPr>
        <w:t xml:space="preserve"> </w:t>
      </w:r>
      <w:r w:rsidRPr="00A714B4">
        <w:rPr>
          <w:rFonts w:cs="Arial"/>
          <w:sz w:val="22"/>
          <w:szCs w:val="22"/>
        </w:rPr>
        <w:t>parent;</w:t>
      </w:r>
      <w:r w:rsidRPr="00A714B4">
        <w:rPr>
          <w:rFonts w:cs="Arial"/>
          <w:spacing w:val="-4"/>
          <w:sz w:val="22"/>
          <w:szCs w:val="22"/>
        </w:rPr>
        <w:t xml:space="preserve"> </w:t>
      </w:r>
      <w:r w:rsidRPr="00A714B4">
        <w:rPr>
          <w:rFonts w:cs="Arial"/>
          <w:sz w:val="22"/>
          <w:szCs w:val="22"/>
        </w:rPr>
        <w:t>and</w:t>
      </w:r>
    </w:p>
    <w:p w14:paraId="49A7E429" w14:textId="1210354A" w:rsidR="00E37D71" w:rsidRPr="00A714B4" w:rsidRDefault="00100912" w:rsidP="004B40B6">
      <w:pPr>
        <w:pStyle w:val="BodyText"/>
        <w:widowControl w:val="0"/>
        <w:numPr>
          <w:ilvl w:val="3"/>
          <w:numId w:val="21"/>
        </w:numPr>
        <w:spacing w:before="10" w:after="0" w:line="360" w:lineRule="auto"/>
        <w:ind w:left="2835" w:right="1144" w:hanging="708"/>
        <w:jc w:val="both"/>
        <w:rPr>
          <w:rFonts w:cs="Arial"/>
          <w:sz w:val="22"/>
          <w:szCs w:val="22"/>
        </w:rPr>
      </w:pPr>
      <w:r w:rsidRPr="00A714B4">
        <w:rPr>
          <w:rFonts w:cs="Arial"/>
          <w:sz w:val="22"/>
          <w:szCs w:val="22"/>
        </w:rPr>
        <w:t>the</w:t>
      </w:r>
      <w:r w:rsidR="00E37D71" w:rsidRPr="00A714B4">
        <w:rPr>
          <w:rFonts w:cs="Arial"/>
          <w:spacing w:val="23"/>
          <w:sz w:val="22"/>
          <w:szCs w:val="22"/>
        </w:rPr>
        <w:t xml:space="preserve"> </w:t>
      </w:r>
      <w:r w:rsidR="00E37D71" w:rsidRPr="00A714B4">
        <w:rPr>
          <w:rFonts w:cs="Arial"/>
          <w:sz w:val="22"/>
          <w:szCs w:val="22"/>
        </w:rPr>
        <w:t xml:space="preserve">child </w:t>
      </w:r>
      <w:r w:rsidR="00E37D71" w:rsidRPr="00A714B4">
        <w:rPr>
          <w:rFonts w:cs="Arial"/>
          <w:spacing w:val="23"/>
          <w:sz w:val="22"/>
          <w:szCs w:val="22"/>
        </w:rPr>
        <w:t xml:space="preserve"> </w:t>
      </w:r>
      <w:r w:rsidR="00E37D71" w:rsidRPr="00A714B4">
        <w:rPr>
          <w:rFonts w:cs="Arial"/>
          <w:sz w:val="22"/>
          <w:szCs w:val="22"/>
        </w:rPr>
        <w:t xml:space="preserve">and </w:t>
      </w:r>
      <w:r w:rsidR="00E37D71" w:rsidRPr="00A714B4">
        <w:rPr>
          <w:rFonts w:cs="Arial"/>
          <w:spacing w:val="23"/>
          <w:sz w:val="22"/>
          <w:szCs w:val="22"/>
        </w:rPr>
        <w:t xml:space="preserve"> </w:t>
      </w:r>
      <w:r w:rsidR="00E37D71" w:rsidRPr="00A714B4">
        <w:rPr>
          <w:rFonts w:cs="Arial"/>
          <w:sz w:val="22"/>
          <w:szCs w:val="22"/>
        </w:rPr>
        <w:t xml:space="preserve">any </w:t>
      </w:r>
      <w:r w:rsidR="00E37D71" w:rsidRPr="00A714B4">
        <w:rPr>
          <w:rFonts w:cs="Arial"/>
          <w:spacing w:val="24"/>
          <w:sz w:val="22"/>
          <w:szCs w:val="22"/>
        </w:rPr>
        <w:t xml:space="preserve"> </w:t>
      </w:r>
      <w:r w:rsidR="00E37D71" w:rsidRPr="00A714B4">
        <w:rPr>
          <w:rFonts w:cs="Arial"/>
          <w:sz w:val="22"/>
          <w:szCs w:val="22"/>
        </w:rPr>
        <w:t xml:space="preserve">other </w:t>
      </w:r>
      <w:r w:rsidR="00E37D71" w:rsidRPr="00A714B4">
        <w:rPr>
          <w:rFonts w:cs="Arial"/>
          <w:spacing w:val="24"/>
          <w:sz w:val="22"/>
          <w:szCs w:val="22"/>
        </w:rPr>
        <w:t xml:space="preserve"> </w:t>
      </w:r>
      <w:r w:rsidR="00E37D71" w:rsidRPr="00A714B4">
        <w:rPr>
          <w:rFonts w:cs="Arial"/>
          <w:sz w:val="22"/>
          <w:szCs w:val="22"/>
        </w:rPr>
        <w:t xml:space="preserve">care-giver </w:t>
      </w:r>
      <w:r w:rsidR="00E37D71" w:rsidRPr="00A714B4">
        <w:rPr>
          <w:rFonts w:cs="Arial"/>
          <w:spacing w:val="24"/>
          <w:sz w:val="22"/>
          <w:szCs w:val="22"/>
        </w:rPr>
        <w:t xml:space="preserve"> </w:t>
      </w:r>
      <w:r w:rsidR="00E37D71" w:rsidRPr="00A714B4">
        <w:rPr>
          <w:rFonts w:cs="Arial"/>
          <w:sz w:val="22"/>
          <w:szCs w:val="22"/>
        </w:rPr>
        <w:t xml:space="preserve">or </w:t>
      </w:r>
      <w:r w:rsidR="00E37D71" w:rsidRPr="00A714B4">
        <w:rPr>
          <w:rFonts w:cs="Arial"/>
          <w:spacing w:val="23"/>
          <w:sz w:val="22"/>
          <w:szCs w:val="22"/>
        </w:rPr>
        <w:t xml:space="preserve"> </w:t>
      </w:r>
      <w:r w:rsidR="00E37D71" w:rsidRPr="00A714B4">
        <w:rPr>
          <w:rFonts w:cs="Arial"/>
          <w:sz w:val="22"/>
          <w:szCs w:val="22"/>
        </w:rPr>
        <w:t xml:space="preserve">person </w:t>
      </w:r>
      <w:r w:rsidR="00E37D71" w:rsidRPr="00A714B4">
        <w:rPr>
          <w:rFonts w:cs="Arial"/>
          <w:spacing w:val="23"/>
          <w:sz w:val="22"/>
          <w:szCs w:val="22"/>
        </w:rPr>
        <w:t xml:space="preserve"> </w:t>
      </w:r>
      <w:r w:rsidR="00E37D71" w:rsidRPr="00A714B4">
        <w:rPr>
          <w:rFonts w:cs="Arial"/>
          <w:sz w:val="22"/>
          <w:szCs w:val="22"/>
        </w:rPr>
        <w:t xml:space="preserve">relevant </w:t>
      </w:r>
      <w:r w:rsidR="00E37D71" w:rsidRPr="00A714B4">
        <w:rPr>
          <w:rFonts w:cs="Arial"/>
          <w:spacing w:val="23"/>
          <w:sz w:val="22"/>
          <w:szCs w:val="22"/>
        </w:rPr>
        <w:t xml:space="preserve"> </w:t>
      </w:r>
      <w:r w:rsidR="00E37D71" w:rsidRPr="00A714B4">
        <w:rPr>
          <w:rFonts w:cs="Arial"/>
          <w:sz w:val="22"/>
          <w:szCs w:val="22"/>
        </w:rPr>
        <w:t xml:space="preserve">in </w:t>
      </w:r>
      <w:r w:rsidR="00E37D71" w:rsidRPr="00A714B4">
        <w:rPr>
          <w:rFonts w:cs="Arial"/>
          <w:spacing w:val="24"/>
          <w:sz w:val="22"/>
          <w:szCs w:val="22"/>
        </w:rPr>
        <w:t xml:space="preserve"> </w:t>
      </w:r>
      <w:r w:rsidR="00E37D71" w:rsidRPr="00A714B4">
        <w:rPr>
          <w:rFonts w:cs="Arial"/>
          <w:sz w:val="22"/>
          <w:szCs w:val="22"/>
        </w:rPr>
        <w:t>t</w:t>
      </w:r>
      <w:r w:rsidR="00E37D71" w:rsidRPr="00A714B4">
        <w:rPr>
          <w:rFonts w:cs="Arial"/>
          <w:spacing w:val="-1"/>
          <w:sz w:val="22"/>
          <w:szCs w:val="22"/>
        </w:rPr>
        <w:t>h</w:t>
      </w:r>
      <w:r w:rsidR="00E37D71" w:rsidRPr="00A714B4">
        <w:rPr>
          <w:rFonts w:cs="Arial"/>
          <w:sz w:val="22"/>
          <w:szCs w:val="22"/>
        </w:rPr>
        <w:t>ose</w:t>
      </w:r>
      <w:r w:rsidR="00E37D71" w:rsidRPr="00A714B4">
        <w:rPr>
          <w:rFonts w:cs="Arial"/>
          <w:w w:val="99"/>
          <w:sz w:val="22"/>
          <w:szCs w:val="22"/>
        </w:rPr>
        <w:t xml:space="preserve"> </w:t>
      </w:r>
      <w:r w:rsidR="00E37D71" w:rsidRPr="00A714B4">
        <w:rPr>
          <w:rFonts w:cs="Arial"/>
          <w:spacing w:val="-1"/>
          <w:sz w:val="22"/>
          <w:szCs w:val="22"/>
        </w:rPr>
        <w:t>circ</w:t>
      </w:r>
      <w:r w:rsidR="00E37D71" w:rsidRPr="00A714B4">
        <w:rPr>
          <w:rFonts w:cs="Arial"/>
          <w:spacing w:val="1"/>
          <w:sz w:val="22"/>
          <w:szCs w:val="22"/>
        </w:rPr>
        <w:t>u</w:t>
      </w:r>
      <w:r w:rsidR="00E37D71" w:rsidRPr="00A714B4">
        <w:rPr>
          <w:rFonts w:cs="Arial"/>
          <w:spacing w:val="-2"/>
          <w:sz w:val="22"/>
          <w:szCs w:val="22"/>
        </w:rPr>
        <w:t>m</w:t>
      </w:r>
      <w:r w:rsidR="00E37D71" w:rsidRPr="00A714B4">
        <w:rPr>
          <w:rFonts w:cs="Arial"/>
          <w:spacing w:val="-1"/>
          <w:sz w:val="22"/>
          <w:szCs w:val="22"/>
        </w:rPr>
        <w:t>s</w:t>
      </w:r>
      <w:r w:rsidR="00E37D71" w:rsidRPr="00A714B4">
        <w:rPr>
          <w:rFonts w:cs="Arial"/>
          <w:spacing w:val="1"/>
          <w:sz w:val="22"/>
          <w:szCs w:val="22"/>
        </w:rPr>
        <w:t>t</w:t>
      </w:r>
      <w:r w:rsidR="00E37D71" w:rsidRPr="00A714B4">
        <w:rPr>
          <w:rFonts w:cs="Arial"/>
          <w:spacing w:val="-1"/>
          <w:sz w:val="22"/>
          <w:szCs w:val="22"/>
        </w:rPr>
        <w:t>anc</w:t>
      </w:r>
      <w:r w:rsidR="00E37D71" w:rsidRPr="00A714B4">
        <w:rPr>
          <w:rFonts w:cs="Arial"/>
          <w:spacing w:val="1"/>
          <w:sz w:val="22"/>
          <w:szCs w:val="22"/>
        </w:rPr>
        <w:t>e</w:t>
      </w:r>
      <w:r w:rsidR="00E37D71" w:rsidRPr="00A714B4">
        <w:rPr>
          <w:rFonts w:cs="Arial"/>
          <w:spacing w:val="-1"/>
          <w:sz w:val="22"/>
          <w:szCs w:val="22"/>
        </w:rPr>
        <w:t>s;</w:t>
      </w:r>
    </w:p>
    <w:p w14:paraId="2639EFDC" w14:textId="5A759FA6" w:rsidR="00E37D71" w:rsidRPr="00A714B4" w:rsidRDefault="00E37D71" w:rsidP="00F6595F">
      <w:pPr>
        <w:pStyle w:val="BodyText"/>
        <w:widowControl w:val="0"/>
        <w:numPr>
          <w:ilvl w:val="2"/>
          <w:numId w:val="21"/>
        </w:numPr>
        <w:tabs>
          <w:tab w:val="left" w:pos="1474"/>
        </w:tabs>
        <w:spacing w:before="0" w:after="0" w:line="360" w:lineRule="auto"/>
        <w:ind w:left="1474" w:hanging="56"/>
        <w:jc w:val="both"/>
        <w:rPr>
          <w:rFonts w:cs="Arial"/>
          <w:sz w:val="22"/>
          <w:szCs w:val="22"/>
        </w:rPr>
      </w:pPr>
      <w:r w:rsidRPr="00A714B4">
        <w:rPr>
          <w:rFonts w:cs="Arial"/>
          <w:sz w:val="22"/>
          <w:szCs w:val="22"/>
        </w:rPr>
        <w:t>the</w:t>
      </w:r>
      <w:r w:rsidRPr="00A714B4">
        <w:rPr>
          <w:rFonts w:cs="Arial"/>
          <w:spacing w:val="-6"/>
          <w:sz w:val="22"/>
          <w:szCs w:val="22"/>
        </w:rPr>
        <w:t xml:space="preserve"> </w:t>
      </w:r>
      <w:r w:rsidRPr="00A714B4">
        <w:rPr>
          <w:rFonts w:cs="Arial"/>
          <w:sz w:val="22"/>
          <w:szCs w:val="22"/>
        </w:rPr>
        <w:t>attitude</w:t>
      </w:r>
      <w:r w:rsidRPr="00A714B4">
        <w:rPr>
          <w:rFonts w:cs="Arial"/>
          <w:spacing w:val="-5"/>
          <w:sz w:val="22"/>
          <w:szCs w:val="22"/>
        </w:rPr>
        <w:t xml:space="preserve"> </w:t>
      </w:r>
      <w:r w:rsidRPr="00A714B4">
        <w:rPr>
          <w:rFonts w:cs="Arial"/>
          <w:sz w:val="22"/>
          <w:szCs w:val="22"/>
        </w:rPr>
        <w:t>of</w:t>
      </w:r>
      <w:r w:rsidRPr="00A714B4">
        <w:rPr>
          <w:rFonts w:cs="Arial"/>
          <w:spacing w:val="-6"/>
          <w:sz w:val="22"/>
          <w:szCs w:val="22"/>
        </w:rPr>
        <w:t xml:space="preserve"> </w:t>
      </w:r>
      <w:r w:rsidRPr="00A714B4">
        <w:rPr>
          <w:rFonts w:cs="Arial"/>
          <w:sz w:val="22"/>
          <w:szCs w:val="22"/>
        </w:rPr>
        <w:t>the</w:t>
      </w:r>
      <w:r w:rsidRPr="00A714B4">
        <w:rPr>
          <w:rFonts w:cs="Arial"/>
          <w:spacing w:val="-6"/>
          <w:sz w:val="22"/>
          <w:szCs w:val="22"/>
        </w:rPr>
        <w:t xml:space="preserve"> </w:t>
      </w:r>
      <w:r w:rsidRPr="00A714B4">
        <w:rPr>
          <w:rFonts w:cs="Arial"/>
          <w:sz w:val="22"/>
          <w:szCs w:val="22"/>
        </w:rPr>
        <w:t>parents,</w:t>
      </w:r>
      <w:r w:rsidRPr="00A714B4">
        <w:rPr>
          <w:rFonts w:cs="Arial"/>
          <w:spacing w:val="-5"/>
          <w:sz w:val="22"/>
          <w:szCs w:val="22"/>
        </w:rPr>
        <w:t xml:space="preserve"> </w:t>
      </w:r>
      <w:r w:rsidRPr="00A714B4">
        <w:rPr>
          <w:rFonts w:cs="Arial"/>
          <w:sz w:val="22"/>
          <w:szCs w:val="22"/>
        </w:rPr>
        <w:t>or</w:t>
      </w:r>
      <w:r w:rsidRPr="00A714B4">
        <w:rPr>
          <w:rFonts w:cs="Arial"/>
          <w:spacing w:val="-5"/>
          <w:sz w:val="22"/>
          <w:szCs w:val="22"/>
        </w:rPr>
        <w:t xml:space="preserve"> </w:t>
      </w:r>
      <w:r w:rsidRPr="00A714B4">
        <w:rPr>
          <w:rFonts w:cs="Arial"/>
          <w:sz w:val="22"/>
          <w:szCs w:val="22"/>
        </w:rPr>
        <w:t>any</w:t>
      </w:r>
      <w:r w:rsidRPr="00A714B4">
        <w:rPr>
          <w:rFonts w:cs="Arial"/>
          <w:spacing w:val="-4"/>
          <w:sz w:val="22"/>
          <w:szCs w:val="22"/>
        </w:rPr>
        <w:t xml:space="preserve"> </w:t>
      </w:r>
      <w:r w:rsidRPr="00A714B4">
        <w:rPr>
          <w:rFonts w:cs="Arial"/>
          <w:sz w:val="22"/>
          <w:szCs w:val="22"/>
        </w:rPr>
        <w:t>specific</w:t>
      </w:r>
      <w:r w:rsidRPr="00A714B4">
        <w:rPr>
          <w:rFonts w:cs="Arial"/>
          <w:spacing w:val="-5"/>
          <w:sz w:val="22"/>
          <w:szCs w:val="22"/>
        </w:rPr>
        <w:t xml:space="preserve"> </w:t>
      </w:r>
      <w:r w:rsidRPr="00A714B4">
        <w:rPr>
          <w:rFonts w:cs="Arial"/>
          <w:sz w:val="22"/>
          <w:szCs w:val="22"/>
        </w:rPr>
        <w:t>parent,</w:t>
      </w:r>
      <w:r w:rsidRPr="00A714B4">
        <w:rPr>
          <w:rFonts w:cs="Arial"/>
          <w:spacing w:val="-5"/>
          <w:sz w:val="22"/>
          <w:szCs w:val="22"/>
        </w:rPr>
        <w:t xml:space="preserve"> </w:t>
      </w:r>
      <w:r w:rsidRPr="00A714B4">
        <w:rPr>
          <w:rFonts w:cs="Arial"/>
          <w:sz w:val="22"/>
          <w:szCs w:val="22"/>
        </w:rPr>
        <w:t>towards—</w:t>
      </w:r>
    </w:p>
    <w:p w14:paraId="5F211CE7" w14:textId="164180A0" w:rsidR="00E37D71" w:rsidRPr="00A714B4" w:rsidRDefault="00E37D71" w:rsidP="001929C0">
      <w:pPr>
        <w:pStyle w:val="BodyText"/>
        <w:widowControl w:val="0"/>
        <w:numPr>
          <w:ilvl w:val="3"/>
          <w:numId w:val="21"/>
        </w:numPr>
        <w:tabs>
          <w:tab w:val="left" w:pos="1871"/>
        </w:tabs>
        <w:spacing w:before="9" w:after="0" w:line="360" w:lineRule="auto"/>
        <w:ind w:left="1872" w:firstLine="255"/>
        <w:jc w:val="both"/>
        <w:rPr>
          <w:rFonts w:cs="Arial"/>
          <w:sz w:val="22"/>
          <w:szCs w:val="22"/>
        </w:rPr>
      </w:pPr>
      <w:r w:rsidRPr="00A714B4">
        <w:rPr>
          <w:rFonts w:cs="Arial"/>
          <w:sz w:val="22"/>
          <w:szCs w:val="22"/>
        </w:rPr>
        <w:t>the</w:t>
      </w:r>
      <w:r w:rsidRPr="00A714B4">
        <w:rPr>
          <w:rFonts w:cs="Arial"/>
          <w:spacing w:val="-6"/>
          <w:sz w:val="22"/>
          <w:szCs w:val="22"/>
        </w:rPr>
        <w:t xml:space="preserve"> </w:t>
      </w:r>
      <w:r w:rsidRPr="00A714B4">
        <w:rPr>
          <w:rFonts w:cs="Arial"/>
          <w:sz w:val="22"/>
          <w:szCs w:val="22"/>
        </w:rPr>
        <w:t>child;</w:t>
      </w:r>
      <w:r w:rsidRPr="00A714B4">
        <w:rPr>
          <w:rFonts w:cs="Arial"/>
          <w:spacing w:val="-5"/>
          <w:sz w:val="22"/>
          <w:szCs w:val="22"/>
        </w:rPr>
        <w:t xml:space="preserve"> </w:t>
      </w:r>
      <w:r w:rsidRPr="00A714B4">
        <w:rPr>
          <w:rFonts w:cs="Arial"/>
          <w:sz w:val="22"/>
          <w:szCs w:val="22"/>
        </w:rPr>
        <w:t>and</w:t>
      </w:r>
    </w:p>
    <w:p w14:paraId="0F132BC3" w14:textId="5E94B15A" w:rsidR="00E37D71" w:rsidRPr="00A714B4" w:rsidRDefault="00E37D71" w:rsidP="00094963">
      <w:pPr>
        <w:pStyle w:val="BodyText"/>
        <w:widowControl w:val="0"/>
        <w:numPr>
          <w:ilvl w:val="3"/>
          <w:numId w:val="21"/>
        </w:numPr>
        <w:spacing w:before="10" w:after="0" w:line="360" w:lineRule="auto"/>
        <w:ind w:left="2835" w:right="1146" w:hanging="737"/>
        <w:jc w:val="both"/>
        <w:rPr>
          <w:rFonts w:cs="Arial"/>
          <w:sz w:val="22"/>
          <w:szCs w:val="22"/>
        </w:rPr>
      </w:pPr>
      <w:r w:rsidRPr="00A714B4">
        <w:rPr>
          <w:rFonts w:cs="Arial"/>
          <w:sz w:val="22"/>
          <w:szCs w:val="22"/>
        </w:rPr>
        <w:t>the</w:t>
      </w:r>
      <w:r w:rsidRPr="00A714B4">
        <w:rPr>
          <w:rFonts w:cs="Arial"/>
          <w:spacing w:val="29"/>
          <w:sz w:val="22"/>
          <w:szCs w:val="22"/>
        </w:rPr>
        <w:t xml:space="preserve"> </w:t>
      </w:r>
      <w:r w:rsidRPr="00A714B4">
        <w:rPr>
          <w:rFonts w:cs="Arial"/>
          <w:sz w:val="22"/>
          <w:szCs w:val="22"/>
        </w:rPr>
        <w:t>exercise</w:t>
      </w:r>
      <w:r w:rsidRPr="00A714B4">
        <w:rPr>
          <w:rFonts w:cs="Arial"/>
          <w:spacing w:val="31"/>
          <w:sz w:val="22"/>
          <w:szCs w:val="22"/>
        </w:rPr>
        <w:t xml:space="preserve"> </w:t>
      </w:r>
      <w:r w:rsidRPr="00A714B4">
        <w:rPr>
          <w:rFonts w:cs="Arial"/>
          <w:sz w:val="22"/>
          <w:szCs w:val="22"/>
        </w:rPr>
        <w:t>of</w:t>
      </w:r>
      <w:r w:rsidRPr="00A714B4">
        <w:rPr>
          <w:rFonts w:cs="Arial"/>
          <w:spacing w:val="30"/>
          <w:sz w:val="22"/>
          <w:szCs w:val="22"/>
        </w:rPr>
        <w:t xml:space="preserve"> </w:t>
      </w:r>
      <w:r w:rsidRPr="00A714B4">
        <w:rPr>
          <w:rFonts w:cs="Arial"/>
          <w:sz w:val="22"/>
          <w:szCs w:val="22"/>
        </w:rPr>
        <w:t>parental</w:t>
      </w:r>
      <w:r w:rsidRPr="00A714B4">
        <w:rPr>
          <w:rFonts w:cs="Arial"/>
          <w:spacing w:val="29"/>
          <w:sz w:val="22"/>
          <w:szCs w:val="22"/>
        </w:rPr>
        <w:t xml:space="preserve"> </w:t>
      </w:r>
      <w:r w:rsidRPr="00A714B4">
        <w:rPr>
          <w:rFonts w:cs="Arial"/>
          <w:sz w:val="22"/>
          <w:szCs w:val="22"/>
        </w:rPr>
        <w:t>responsibilities</w:t>
      </w:r>
      <w:r w:rsidRPr="00A714B4">
        <w:rPr>
          <w:rFonts w:cs="Arial"/>
          <w:spacing w:val="30"/>
          <w:sz w:val="22"/>
          <w:szCs w:val="22"/>
        </w:rPr>
        <w:t xml:space="preserve"> </w:t>
      </w:r>
      <w:r w:rsidRPr="00A714B4">
        <w:rPr>
          <w:rFonts w:cs="Arial"/>
          <w:sz w:val="22"/>
          <w:szCs w:val="22"/>
        </w:rPr>
        <w:t>and</w:t>
      </w:r>
      <w:r w:rsidRPr="00A714B4">
        <w:rPr>
          <w:rFonts w:cs="Arial"/>
          <w:spacing w:val="30"/>
          <w:sz w:val="22"/>
          <w:szCs w:val="22"/>
        </w:rPr>
        <w:t xml:space="preserve"> </w:t>
      </w:r>
      <w:r w:rsidRPr="00A714B4">
        <w:rPr>
          <w:rFonts w:cs="Arial"/>
          <w:sz w:val="22"/>
          <w:szCs w:val="22"/>
        </w:rPr>
        <w:t>rights</w:t>
      </w:r>
      <w:r w:rsidRPr="00A714B4">
        <w:rPr>
          <w:rFonts w:cs="Arial"/>
          <w:spacing w:val="31"/>
          <w:sz w:val="22"/>
          <w:szCs w:val="22"/>
        </w:rPr>
        <w:t xml:space="preserve"> </w:t>
      </w:r>
      <w:r w:rsidRPr="00A714B4">
        <w:rPr>
          <w:rFonts w:cs="Arial"/>
          <w:sz w:val="22"/>
          <w:szCs w:val="22"/>
        </w:rPr>
        <w:t>in</w:t>
      </w:r>
      <w:r w:rsidRPr="00A714B4">
        <w:rPr>
          <w:rFonts w:cs="Arial"/>
          <w:spacing w:val="29"/>
          <w:sz w:val="22"/>
          <w:szCs w:val="22"/>
        </w:rPr>
        <w:t xml:space="preserve"> </w:t>
      </w:r>
      <w:r w:rsidRPr="00A714B4">
        <w:rPr>
          <w:rFonts w:cs="Arial"/>
          <w:sz w:val="22"/>
          <w:szCs w:val="22"/>
        </w:rPr>
        <w:t>respect</w:t>
      </w:r>
      <w:r w:rsidRPr="00A714B4">
        <w:rPr>
          <w:rFonts w:cs="Arial"/>
          <w:spacing w:val="30"/>
          <w:sz w:val="22"/>
          <w:szCs w:val="22"/>
        </w:rPr>
        <w:t xml:space="preserve"> </w:t>
      </w:r>
      <w:r w:rsidRPr="00A714B4">
        <w:rPr>
          <w:rFonts w:cs="Arial"/>
          <w:sz w:val="22"/>
          <w:szCs w:val="22"/>
        </w:rPr>
        <w:t>of</w:t>
      </w:r>
      <w:r w:rsidRPr="00A714B4">
        <w:rPr>
          <w:rFonts w:cs="Arial"/>
          <w:spacing w:val="30"/>
          <w:sz w:val="22"/>
          <w:szCs w:val="22"/>
        </w:rPr>
        <w:t xml:space="preserve"> </w:t>
      </w:r>
      <w:r w:rsidRPr="00A714B4">
        <w:rPr>
          <w:rFonts w:cs="Arial"/>
          <w:sz w:val="22"/>
          <w:szCs w:val="22"/>
        </w:rPr>
        <w:t>the</w:t>
      </w:r>
      <w:r w:rsidRPr="00A714B4">
        <w:rPr>
          <w:rFonts w:cs="Arial"/>
          <w:w w:val="99"/>
          <w:sz w:val="22"/>
          <w:szCs w:val="22"/>
        </w:rPr>
        <w:t xml:space="preserve"> </w:t>
      </w:r>
      <w:r w:rsidRPr="00A714B4">
        <w:rPr>
          <w:rFonts w:cs="Arial"/>
          <w:sz w:val="22"/>
          <w:szCs w:val="22"/>
        </w:rPr>
        <w:t>child;</w:t>
      </w:r>
    </w:p>
    <w:p w14:paraId="45554685" w14:textId="5F9E7033" w:rsidR="00E37D71" w:rsidRPr="00A714B4" w:rsidRDefault="00E37D71" w:rsidP="00260FD9">
      <w:pPr>
        <w:pStyle w:val="BodyText"/>
        <w:widowControl w:val="0"/>
        <w:numPr>
          <w:ilvl w:val="2"/>
          <w:numId w:val="21"/>
        </w:numPr>
        <w:spacing w:before="9" w:after="0" w:line="360" w:lineRule="auto"/>
        <w:ind w:left="2127" w:right="1145" w:hanging="709"/>
        <w:jc w:val="both"/>
        <w:rPr>
          <w:rFonts w:cs="Arial"/>
          <w:sz w:val="22"/>
          <w:szCs w:val="22"/>
        </w:rPr>
      </w:pPr>
      <w:r w:rsidRPr="00A714B4">
        <w:rPr>
          <w:rFonts w:cs="Arial"/>
          <w:sz w:val="22"/>
          <w:szCs w:val="22"/>
        </w:rPr>
        <w:t>the</w:t>
      </w:r>
      <w:r w:rsidRPr="00A714B4">
        <w:rPr>
          <w:rFonts w:cs="Arial"/>
          <w:spacing w:val="23"/>
          <w:sz w:val="22"/>
          <w:szCs w:val="22"/>
        </w:rPr>
        <w:t xml:space="preserve"> </w:t>
      </w:r>
      <w:r w:rsidRPr="00A714B4">
        <w:rPr>
          <w:rFonts w:cs="Arial"/>
          <w:sz w:val="22"/>
          <w:szCs w:val="22"/>
        </w:rPr>
        <w:t>capacity</w:t>
      </w:r>
      <w:r w:rsidRPr="00A714B4">
        <w:rPr>
          <w:rFonts w:cs="Arial"/>
          <w:spacing w:val="23"/>
          <w:sz w:val="22"/>
          <w:szCs w:val="22"/>
        </w:rPr>
        <w:t xml:space="preserve"> </w:t>
      </w:r>
      <w:r w:rsidRPr="00A714B4">
        <w:rPr>
          <w:rFonts w:cs="Arial"/>
          <w:sz w:val="22"/>
          <w:szCs w:val="22"/>
        </w:rPr>
        <w:t>of</w:t>
      </w:r>
      <w:r w:rsidRPr="00A714B4">
        <w:rPr>
          <w:rFonts w:cs="Arial"/>
          <w:spacing w:val="23"/>
          <w:sz w:val="22"/>
          <w:szCs w:val="22"/>
        </w:rPr>
        <w:t xml:space="preserve"> </w:t>
      </w:r>
      <w:r w:rsidRPr="00A714B4">
        <w:rPr>
          <w:rFonts w:cs="Arial"/>
          <w:sz w:val="22"/>
          <w:szCs w:val="22"/>
        </w:rPr>
        <w:t>the</w:t>
      </w:r>
      <w:r w:rsidRPr="00A714B4">
        <w:rPr>
          <w:rFonts w:cs="Arial"/>
          <w:spacing w:val="22"/>
          <w:sz w:val="22"/>
          <w:szCs w:val="22"/>
        </w:rPr>
        <w:t xml:space="preserve"> </w:t>
      </w:r>
      <w:r w:rsidRPr="00A714B4">
        <w:rPr>
          <w:rFonts w:cs="Arial"/>
          <w:sz w:val="22"/>
          <w:szCs w:val="22"/>
        </w:rPr>
        <w:t>parents,</w:t>
      </w:r>
      <w:r w:rsidRPr="00A714B4">
        <w:rPr>
          <w:rFonts w:cs="Arial"/>
          <w:spacing w:val="23"/>
          <w:sz w:val="22"/>
          <w:szCs w:val="22"/>
        </w:rPr>
        <w:t xml:space="preserve"> </w:t>
      </w:r>
      <w:r w:rsidRPr="00A714B4">
        <w:rPr>
          <w:rFonts w:cs="Arial"/>
          <w:sz w:val="22"/>
          <w:szCs w:val="22"/>
        </w:rPr>
        <w:t>or</w:t>
      </w:r>
      <w:r w:rsidRPr="00A714B4">
        <w:rPr>
          <w:rFonts w:cs="Arial"/>
          <w:spacing w:val="23"/>
          <w:sz w:val="22"/>
          <w:szCs w:val="22"/>
        </w:rPr>
        <w:t xml:space="preserve"> </w:t>
      </w:r>
      <w:r w:rsidRPr="00A714B4">
        <w:rPr>
          <w:rFonts w:cs="Arial"/>
          <w:sz w:val="22"/>
          <w:szCs w:val="22"/>
        </w:rPr>
        <w:t>any</w:t>
      </w:r>
      <w:r w:rsidRPr="00A714B4">
        <w:rPr>
          <w:rFonts w:cs="Arial"/>
          <w:spacing w:val="23"/>
          <w:sz w:val="22"/>
          <w:szCs w:val="22"/>
        </w:rPr>
        <w:t xml:space="preserve"> </w:t>
      </w:r>
      <w:r w:rsidRPr="00A714B4">
        <w:rPr>
          <w:rFonts w:cs="Arial"/>
          <w:sz w:val="22"/>
          <w:szCs w:val="22"/>
        </w:rPr>
        <w:t>specific</w:t>
      </w:r>
      <w:r w:rsidRPr="00A714B4">
        <w:rPr>
          <w:rFonts w:cs="Arial"/>
          <w:spacing w:val="24"/>
          <w:sz w:val="22"/>
          <w:szCs w:val="22"/>
        </w:rPr>
        <w:t xml:space="preserve"> </w:t>
      </w:r>
      <w:r w:rsidRPr="00A714B4">
        <w:rPr>
          <w:rFonts w:cs="Arial"/>
          <w:sz w:val="22"/>
          <w:szCs w:val="22"/>
        </w:rPr>
        <w:t>parent,</w:t>
      </w:r>
      <w:r w:rsidRPr="00A714B4">
        <w:rPr>
          <w:rFonts w:cs="Arial"/>
          <w:spacing w:val="23"/>
          <w:sz w:val="22"/>
          <w:szCs w:val="22"/>
        </w:rPr>
        <w:t xml:space="preserve"> </w:t>
      </w:r>
      <w:r w:rsidRPr="00A714B4">
        <w:rPr>
          <w:rFonts w:cs="Arial"/>
          <w:sz w:val="22"/>
          <w:szCs w:val="22"/>
        </w:rPr>
        <w:t>or</w:t>
      </w:r>
      <w:r w:rsidRPr="00A714B4">
        <w:rPr>
          <w:rFonts w:cs="Arial"/>
          <w:spacing w:val="23"/>
          <w:sz w:val="22"/>
          <w:szCs w:val="22"/>
        </w:rPr>
        <w:t xml:space="preserve"> </w:t>
      </w:r>
      <w:r w:rsidRPr="00A714B4">
        <w:rPr>
          <w:rFonts w:cs="Arial"/>
          <w:sz w:val="22"/>
          <w:szCs w:val="22"/>
        </w:rPr>
        <w:t>of</w:t>
      </w:r>
      <w:r w:rsidRPr="00A714B4">
        <w:rPr>
          <w:rFonts w:cs="Arial"/>
          <w:spacing w:val="23"/>
          <w:sz w:val="22"/>
          <w:szCs w:val="22"/>
        </w:rPr>
        <w:t xml:space="preserve"> </w:t>
      </w:r>
      <w:r w:rsidRPr="00A714B4">
        <w:rPr>
          <w:rFonts w:cs="Arial"/>
          <w:sz w:val="22"/>
          <w:szCs w:val="22"/>
        </w:rPr>
        <w:t>any</w:t>
      </w:r>
      <w:r w:rsidRPr="00A714B4">
        <w:rPr>
          <w:rFonts w:cs="Arial"/>
          <w:spacing w:val="22"/>
          <w:sz w:val="22"/>
          <w:szCs w:val="22"/>
        </w:rPr>
        <w:t xml:space="preserve"> </w:t>
      </w:r>
      <w:r w:rsidRPr="00A714B4">
        <w:rPr>
          <w:rFonts w:cs="Arial"/>
          <w:sz w:val="22"/>
          <w:szCs w:val="22"/>
        </w:rPr>
        <w:t>other</w:t>
      </w:r>
      <w:r w:rsidRPr="00A714B4">
        <w:rPr>
          <w:rFonts w:cs="Arial"/>
          <w:spacing w:val="23"/>
          <w:sz w:val="22"/>
          <w:szCs w:val="22"/>
        </w:rPr>
        <w:t xml:space="preserve"> </w:t>
      </w:r>
      <w:r w:rsidRPr="00A714B4">
        <w:rPr>
          <w:rFonts w:cs="Arial"/>
          <w:sz w:val="22"/>
          <w:szCs w:val="22"/>
        </w:rPr>
        <w:t>care-</w:t>
      </w:r>
      <w:r w:rsidRPr="00A714B4">
        <w:rPr>
          <w:rFonts w:cs="Arial"/>
          <w:w w:val="99"/>
          <w:sz w:val="22"/>
          <w:szCs w:val="22"/>
        </w:rPr>
        <w:t xml:space="preserve"> </w:t>
      </w:r>
      <w:r w:rsidRPr="00A714B4">
        <w:rPr>
          <w:rFonts w:cs="Arial"/>
          <w:sz w:val="22"/>
          <w:szCs w:val="22"/>
        </w:rPr>
        <w:t>giver</w:t>
      </w:r>
      <w:r w:rsidRPr="00A714B4">
        <w:rPr>
          <w:rFonts w:cs="Arial"/>
          <w:spacing w:val="5"/>
          <w:sz w:val="22"/>
          <w:szCs w:val="22"/>
        </w:rPr>
        <w:t xml:space="preserve"> </w:t>
      </w:r>
      <w:r w:rsidRPr="00A714B4">
        <w:rPr>
          <w:rFonts w:cs="Arial"/>
          <w:sz w:val="22"/>
          <w:szCs w:val="22"/>
        </w:rPr>
        <w:t>or</w:t>
      </w:r>
      <w:r w:rsidRPr="00A714B4">
        <w:rPr>
          <w:rFonts w:cs="Arial"/>
          <w:spacing w:val="6"/>
          <w:sz w:val="22"/>
          <w:szCs w:val="22"/>
        </w:rPr>
        <w:t xml:space="preserve"> </w:t>
      </w:r>
      <w:r w:rsidRPr="00A714B4">
        <w:rPr>
          <w:rFonts w:cs="Arial"/>
          <w:sz w:val="22"/>
          <w:szCs w:val="22"/>
        </w:rPr>
        <w:t>per</w:t>
      </w:r>
      <w:r w:rsidRPr="00A714B4">
        <w:rPr>
          <w:rFonts w:cs="Arial"/>
          <w:spacing w:val="-2"/>
          <w:sz w:val="22"/>
          <w:szCs w:val="22"/>
        </w:rPr>
        <w:t>s</w:t>
      </w:r>
      <w:r w:rsidRPr="00A714B4">
        <w:rPr>
          <w:rFonts w:cs="Arial"/>
          <w:sz w:val="22"/>
          <w:szCs w:val="22"/>
        </w:rPr>
        <w:t>on,</w:t>
      </w:r>
      <w:r w:rsidRPr="00A714B4">
        <w:rPr>
          <w:rFonts w:cs="Arial"/>
          <w:spacing w:val="5"/>
          <w:sz w:val="22"/>
          <w:szCs w:val="22"/>
        </w:rPr>
        <w:t xml:space="preserve"> </w:t>
      </w:r>
      <w:r w:rsidRPr="00A714B4">
        <w:rPr>
          <w:rFonts w:cs="Arial"/>
          <w:sz w:val="22"/>
          <w:szCs w:val="22"/>
        </w:rPr>
        <w:t>to</w:t>
      </w:r>
      <w:r w:rsidRPr="00A714B4">
        <w:rPr>
          <w:rFonts w:cs="Arial"/>
          <w:spacing w:val="5"/>
          <w:sz w:val="22"/>
          <w:szCs w:val="22"/>
        </w:rPr>
        <w:t xml:space="preserve"> </w:t>
      </w:r>
      <w:r w:rsidRPr="00A714B4">
        <w:rPr>
          <w:rFonts w:cs="Arial"/>
          <w:sz w:val="22"/>
          <w:szCs w:val="22"/>
        </w:rPr>
        <w:t>pr</w:t>
      </w:r>
      <w:r w:rsidRPr="00A714B4">
        <w:rPr>
          <w:rFonts w:cs="Arial"/>
          <w:spacing w:val="-1"/>
          <w:sz w:val="22"/>
          <w:szCs w:val="22"/>
        </w:rPr>
        <w:t>o</w:t>
      </w:r>
      <w:r w:rsidRPr="00A714B4">
        <w:rPr>
          <w:rFonts w:cs="Arial"/>
          <w:sz w:val="22"/>
          <w:szCs w:val="22"/>
        </w:rPr>
        <w:t>vi</w:t>
      </w:r>
      <w:r w:rsidRPr="00A714B4">
        <w:rPr>
          <w:rFonts w:cs="Arial"/>
          <w:spacing w:val="-1"/>
          <w:sz w:val="22"/>
          <w:szCs w:val="22"/>
        </w:rPr>
        <w:t>d</w:t>
      </w:r>
      <w:r w:rsidRPr="00A714B4">
        <w:rPr>
          <w:rFonts w:cs="Arial"/>
          <w:sz w:val="22"/>
          <w:szCs w:val="22"/>
        </w:rPr>
        <w:t>e</w:t>
      </w:r>
      <w:r w:rsidRPr="00A714B4">
        <w:rPr>
          <w:rFonts w:cs="Arial"/>
          <w:spacing w:val="5"/>
          <w:sz w:val="22"/>
          <w:szCs w:val="22"/>
        </w:rPr>
        <w:t xml:space="preserve"> </w:t>
      </w:r>
      <w:r w:rsidRPr="00A714B4">
        <w:rPr>
          <w:rFonts w:cs="Arial"/>
          <w:sz w:val="22"/>
          <w:szCs w:val="22"/>
        </w:rPr>
        <w:t>for</w:t>
      </w:r>
      <w:r w:rsidRPr="00A714B4">
        <w:rPr>
          <w:rFonts w:cs="Arial"/>
          <w:spacing w:val="6"/>
          <w:sz w:val="22"/>
          <w:szCs w:val="22"/>
        </w:rPr>
        <w:t xml:space="preserve"> </w:t>
      </w:r>
      <w:r w:rsidRPr="00A714B4">
        <w:rPr>
          <w:rFonts w:cs="Arial"/>
          <w:sz w:val="22"/>
          <w:szCs w:val="22"/>
        </w:rPr>
        <w:t>the</w:t>
      </w:r>
      <w:r w:rsidRPr="00A714B4">
        <w:rPr>
          <w:rFonts w:cs="Arial"/>
          <w:spacing w:val="5"/>
          <w:sz w:val="22"/>
          <w:szCs w:val="22"/>
        </w:rPr>
        <w:t xml:space="preserve"> </w:t>
      </w:r>
      <w:r w:rsidRPr="00A714B4">
        <w:rPr>
          <w:rFonts w:cs="Arial"/>
          <w:sz w:val="22"/>
          <w:szCs w:val="22"/>
        </w:rPr>
        <w:t>needs</w:t>
      </w:r>
      <w:r w:rsidRPr="00A714B4">
        <w:rPr>
          <w:rFonts w:cs="Arial"/>
          <w:spacing w:val="6"/>
          <w:sz w:val="22"/>
          <w:szCs w:val="22"/>
        </w:rPr>
        <w:t xml:space="preserve"> </w:t>
      </w:r>
      <w:r w:rsidRPr="00A714B4">
        <w:rPr>
          <w:rFonts w:cs="Arial"/>
          <w:sz w:val="22"/>
          <w:szCs w:val="22"/>
        </w:rPr>
        <w:t>of</w:t>
      </w:r>
      <w:r w:rsidRPr="00A714B4">
        <w:rPr>
          <w:rFonts w:cs="Arial"/>
          <w:spacing w:val="5"/>
          <w:sz w:val="22"/>
          <w:szCs w:val="22"/>
        </w:rPr>
        <w:t xml:space="preserve"> </w:t>
      </w:r>
      <w:r w:rsidRPr="00A714B4">
        <w:rPr>
          <w:rFonts w:cs="Arial"/>
          <w:sz w:val="22"/>
          <w:szCs w:val="22"/>
        </w:rPr>
        <w:t>the</w:t>
      </w:r>
      <w:r w:rsidRPr="00A714B4">
        <w:rPr>
          <w:rFonts w:cs="Arial"/>
          <w:spacing w:val="6"/>
          <w:sz w:val="22"/>
          <w:szCs w:val="22"/>
        </w:rPr>
        <w:t xml:space="preserve"> </w:t>
      </w:r>
      <w:r w:rsidRPr="00A714B4">
        <w:rPr>
          <w:rFonts w:cs="Arial"/>
          <w:sz w:val="22"/>
          <w:szCs w:val="22"/>
        </w:rPr>
        <w:t>chi</w:t>
      </w:r>
      <w:r w:rsidRPr="00A714B4">
        <w:rPr>
          <w:rFonts w:cs="Arial"/>
          <w:spacing w:val="-1"/>
          <w:sz w:val="22"/>
          <w:szCs w:val="22"/>
        </w:rPr>
        <w:t>l</w:t>
      </w:r>
      <w:r w:rsidRPr="00A714B4">
        <w:rPr>
          <w:rFonts w:cs="Arial"/>
          <w:sz w:val="22"/>
          <w:szCs w:val="22"/>
        </w:rPr>
        <w:t>d,</w:t>
      </w:r>
      <w:r w:rsidRPr="00A714B4">
        <w:rPr>
          <w:rFonts w:cs="Arial"/>
          <w:spacing w:val="5"/>
          <w:sz w:val="22"/>
          <w:szCs w:val="22"/>
        </w:rPr>
        <w:t xml:space="preserve"> </w:t>
      </w:r>
      <w:r w:rsidRPr="00A714B4">
        <w:rPr>
          <w:rFonts w:cs="Arial"/>
          <w:sz w:val="22"/>
          <w:szCs w:val="22"/>
        </w:rPr>
        <w:t>inclu</w:t>
      </w:r>
      <w:r w:rsidRPr="00A714B4">
        <w:rPr>
          <w:rFonts w:cs="Arial"/>
          <w:spacing w:val="-1"/>
          <w:sz w:val="22"/>
          <w:szCs w:val="22"/>
        </w:rPr>
        <w:t>d</w:t>
      </w:r>
      <w:r w:rsidRPr="00A714B4">
        <w:rPr>
          <w:rFonts w:cs="Arial"/>
          <w:sz w:val="22"/>
          <w:szCs w:val="22"/>
        </w:rPr>
        <w:t>ing</w:t>
      </w:r>
      <w:r w:rsidRPr="00A714B4">
        <w:rPr>
          <w:rFonts w:cs="Arial"/>
          <w:spacing w:val="6"/>
          <w:sz w:val="22"/>
          <w:szCs w:val="22"/>
        </w:rPr>
        <w:t xml:space="preserve"> </w:t>
      </w:r>
      <w:r w:rsidRPr="00A714B4">
        <w:rPr>
          <w:rFonts w:cs="Arial"/>
          <w:spacing w:val="-2"/>
          <w:sz w:val="22"/>
          <w:szCs w:val="22"/>
        </w:rPr>
        <w:t>em</w:t>
      </w:r>
      <w:r w:rsidRPr="00A714B4">
        <w:rPr>
          <w:rFonts w:cs="Arial"/>
          <w:sz w:val="22"/>
          <w:szCs w:val="22"/>
        </w:rPr>
        <w:t>otional</w:t>
      </w:r>
      <w:r w:rsidRPr="00A714B4">
        <w:rPr>
          <w:rFonts w:cs="Arial"/>
          <w:w w:val="99"/>
          <w:sz w:val="22"/>
          <w:szCs w:val="22"/>
        </w:rPr>
        <w:t xml:space="preserve"> </w:t>
      </w:r>
      <w:r w:rsidRPr="00A714B4">
        <w:rPr>
          <w:rFonts w:cs="Arial"/>
          <w:sz w:val="22"/>
          <w:szCs w:val="22"/>
        </w:rPr>
        <w:t>and</w:t>
      </w:r>
      <w:r w:rsidRPr="00A714B4">
        <w:rPr>
          <w:rFonts w:cs="Arial"/>
          <w:spacing w:val="-10"/>
          <w:sz w:val="22"/>
          <w:szCs w:val="22"/>
        </w:rPr>
        <w:t xml:space="preserve"> </w:t>
      </w:r>
      <w:r w:rsidRPr="00A714B4">
        <w:rPr>
          <w:rFonts w:cs="Arial"/>
          <w:sz w:val="22"/>
          <w:szCs w:val="22"/>
        </w:rPr>
        <w:t>intellectual</w:t>
      </w:r>
      <w:r w:rsidRPr="00A714B4">
        <w:rPr>
          <w:rFonts w:cs="Arial"/>
          <w:spacing w:val="-9"/>
          <w:sz w:val="22"/>
          <w:szCs w:val="22"/>
        </w:rPr>
        <w:t xml:space="preserve"> </w:t>
      </w:r>
      <w:r w:rsidRPr="00A714B4">
        <w:rPr>
          <w:rFonts w:cs="Arial"/>
          <w:sz w:val="22"/>
          <w:szCs w:val="22"/>
        </w:rPr>
        <w:t>needs;</w:t>
      </w:r>
    </w:p>
    <w:p w14:paraId="70A40157" w14:textId="7201B152" w:rsidR="00E37D71" w:rsidRPr="00A714B4" w:rsidRDefault="00E37D71" w:rsidP="004F5C49">
      <w:pPr>
        <w:pStyle w:val="BodyText"/>
        <w:widowControl w:val="0"/>
        <w:numPr>
          <w:ilvl w:val="2"/>
          <w:numId w:val="21"/>
        </w:numPr>
        <w:tabs>
          <w:tab w:val="left" w:pos="2268"/>
        </w:tabs>
        <w:spacing w:before="10" w:after="0" w:line="360" w:lineRule="auto"/>
        <w:ind w:left="2127" w:right="1147" w:hanging="709"/>
        <w:jc w:val="both"/>
        <w:rPr>
          <w:rFonts w:cs="Arial"/>
          <w:sz w:val="22"/>
          <w:szCs w:val="22"/>
        </w:rPr>
      </w:pPr>
      <w:r w:rsidRPr="00A714B4">
        <w:rPr>
          <w:rFonts w:cs="Arial"/>
          <w:sz w:val="22"/>
          <w:szCs w:val="22"/>
        </w:rPr>
        <w:t>the</w:t>
      </w:r>
      <w:r w:rsidRPr="00A714B4">
        <w:rPr>
          <w:rFonts w:cs="Arial"/>
          <w:spacing w:val="18"/>
          <w:sz w:val="22"/>
          <w:szCs w:val="22"/>
        </w:rPr>
        <w:t xml:space="preserve"> </w:t>
      </w:r>
      <w:r w:rsidRPr="00A714B4">
        <w:rPr>
          <w:rFonts w:cs="Arial"/>
          <w:sz w:val="22"/>
          <w:szCs w:val="22"/>
        </w:rPr>
        <w:t>likely</w:t>
      </w:r>
      <w:r w:rsidRPr="00A714B4">
        <w:rPr>
          <w:rFonts w:cs="Arial"/>
          <w:spacing w:val="20"/>
          <w:sz w:val="22"/>
          <w:szCs w:val="22"/>
        </w:rPr>
        <w:t xml:space="preserve"> </w:t>
      </w:r>
      <w:r w:rsidRPr="00A714B4">
        <w:rPr>
          <w:rFonts w:cs="Arial"/>
          <w:sz w:val="22"/>
          <w:szCs w:val="22"/>
        </w:rPr>
        <w:t>effect</w:t>
      </w:r>
      <w:r w:rsidRPr="00A714B4">
        <w:rPr>
          <w:rFonts w:cs="Arial"/>
          <w:spacing w:val="19"/>
          <w:sz w:val="22"/>
          <w:szCs w:val="22"/>
        </w:rPr>
        <w:t xml:space="preserve"> </w:t>
      </w:r>
      <w:r w:rsidRPr="00A714B4">
        <w:rPr>
          <w:rFonts w:cs="Arial"/>
          <w:sz w:val="22"/>
          <w:szCs w:val="22"/>
        </w:rPr>
        <w:t>on</w:t>
      </w:r>
      <w:r w:rsidRPr="00A714B4">
        <w:rPr>
          <w:rFonts w:cs="Arial"/>
          <w:spacing w:val="18"/>
          <w:sz w:val="22"/>
          <w:szCs w:val="22"/>
        </w:rPr>
        <w:t xml:space="preserve"> </w:t>
      </w:r>
      <w:r w:rsidRPr="00A714B4">
        <w:rPr>
          <w:rFonts w:cs="Arial"/>
          <w:sz w:val="22"/>
          <w:szCs w:val="22"/>
        </w:rPr>
        <w:t>the</w:t>
      </w:r>
      <w:r w:rsidRPr="00A714B4">
        <w:rPr>
          <w:rFonts w:cs="Arial"/>
          <w:spacing w:val="18"/>
          <w:sz w:val="22"/>
          <w:szCs w:val="22"/>
        </w:rPr>
        <w:t xml:space="preserve"> </w:t>
      </w:r>
      <w:r w:rsidRPr="00A714B4">
        <w:rPr>
          <w:rFonts w:cs="Arial"/>
          <w:sz w:val="22"/>
          <w:szCs w:val="22"/>
        </w:rPr>
        <w:t>child</w:t>
      </w:r>
      <w:r w:rsidRPr="00A714B4">
        <w:rPr>
          <w:rFonts w:cs="Arial"/>
          <w:spacing w:val="19"/>
          <w:sz w:val="22"/>
          <w:szCs w:val="22"/>
        </w:rPr>
        <w:t xml:space="preserve"> </w:t>
      </w:r>
      <w:r w:rsidRPr="00A714B4">
        <w:rPr>
          <w:rFonts w:cs="Arial"/>
          <w:sz w:val="22"/>
          <w:szCs w:val="22"/>
        </w:rPr>
        <w:t>of</w:t>
      </w:r>
      <w:r w:rsidRPr="00A714B4">
        <w:rPr>
          <w:rFonts w:cs="Arial"/>
          <w:spacing w:val="18"/>
          <w:sz w:val="22"/>
          <w:szCs w:val="22"/>
        </w:rPr>
        <w:t xml:space="preserve"> </w:t>
      </w:r>
      <w:r w:rsidRPr="00A714B4">
        <w:rPr>
          <w:rFonts w:cs="Arial"/>
          <w:sz w:val="22"/>
          <w:szCs w:val="22"/>
        </w:rPr>
        <w:t>any</w:t>
      </w:r>
      <w:r w:rsidRPr="00A714B4">
        <w:rPr>
          <w:rFonts w:cs="Arial"/>
          <w:spacing w:val="18"/>
          <w:sz w:val="22"/>
          <w:szCs w:val="22"/>
        </w:rPr>
        <w:t xml:space="preserve"> </w:t>
      </w:r>
      <w:r w:rsidRPr="00A714B4">
        <w:rPr>
          <w:rFonts w:cs="Arial"/>
          <w:sz w:val="22"/>
          <w:szCs w:val="22"/>
        </w:rPr>
        <w:t>change</w:t>
      </w:r>
      <w:r w:rsidRPr="00A714B4">
        <w:rPr>
          <w:rFonts w:cs="Arial"/>
          <w:spacing w:val="18"/>
          <w:sz w:val="22"/>
          <w:szCs w:val="22"/>
        </w:rPr>
        <w:t xml:space="preserve"> </w:t>
      </w:r>
      <w:r w:rsidRPr="00A714B4">
        <w:rPr>
          <w:rFonts w:cs="Arial"/>
          <w:sz w:val="22"/>
          <w:szCs w:val="22"/>
        </w:rPr>
        <w:t>in</w:t>
      </w:r>
      <w:r w:rsidRPr="00A714B4">
        <w:rPr>
          <w:rFonts w:cs="Arial"/>
          <w:spacing w:val="18"/>
          <w:sz w:val="22"/>
          <w:szCs w:val="22"/>
        </w:rPr>
        <w:t xml:space="preserve"> </w:t>
      </w:r>
      <w:r w:rsidRPr="00A714B4">
        <w:rPr>
          <w:rFonts w:cs="Arial"/>
          <w:sz w:val="22"/>
          <w:szCs w:val="22"/>
        </w:rPr>
        <w:t>the</w:t>
      </w:r>
      <w:r w:rsidRPr="00A714B4">
        <w:rPr>
          <w:rFonts w:cs="Arial"/>
          <w:spacing w:val="19"/>
          <w:sz w:val="22"/>
          <w:szCs w:val="22"/>
        </w:rPr>
        <w:t xml:space="preserve"> </w:t>
      </w:r>
      <w:r w:rsidRPr="00A714B4">
        <w:rPr>
          <w:rFonts w:cs="Arial"/>
          <w:spacing w:val="-2"/>
          <w:sz w:val="22"/>
          <w:szCs w:val="22"/>
        </w:rPr>
        <w:t>c</w:t>
      </w:r>
      <w:r w:rsidRPr="00A714B4">
        <w:rPr>
          <w:rFonts w:cs="Arial"/>
          <w:sz w:val="22"/>
          <w:szCs w:val="22"/>
        </w:rPr>
        <w:t>hild</w:t>
      </w:r>
      <w:r w:rsidRPr="00A714B4">
        <w:rPr>
          <w:rFonts w:cs="Arial"/>
          <w:spacing w:val="1"/>
          <w:sz w:val="22"/>
          <w:szCs w:val="22"/>
        </w:rPr>
        <w:t>’</w:t>
      </w:r>
      <w:r w:rsidRPr="00A714B4">
        <w:rPr>
          <w:rFonts w:cs="Arial"/>
          <w:sz w:val="22"/>
          <w:szCs w:val="22"/>
        </w:rPr>
        <w:t>s</w:t>
      </w:r>
      <w:r w:rsidRPr="00A714B4">
        <w:rPr>
          <w:rFonts w:cs="Arial"/>
          <w:spacing w:val="18"/>
          <w:sz w:val="22"/>
          <w:szCs w:val="22"/>
        </w:rPr>
        <w:t xml:space="preserve"> </w:t>
      </w:r>
      <w:r w:rsidRPr="00A714B4">
        <w:rPr>
          <w:rFonts w:cs="Arial"/>
          <w:sz w:val="22"/>
          <w:szCs w:val="22"/>
        </w:rPr>
        <w:t>circumstance</w:t>
      </w:r>
      <w:r w:rsidRPr="00A714B4">
        <w:rPr>
          <w:rFonts w:cs="Arial"/>
          <w:spacing w:val="1"/>
          <w:sz w:val="22"/>
          <w:szCs w:val="22"/>
        </w:rPr>
        <w:t>s</w:t>
      </w:r>
      <w:r w:rsidRPr="00A714B4">
        <w:rPr>
          <w:rFonts w:cs="Arial"/>
          <w:sz w:val="22"/>
          <w:szCs w:val="22"/>
        </w:rPr>
        <w:t>,</w:t>
      </w:r>
      <w:r w:rsidRPr="00A714B4">
        <w:rPr>
          <w:rFonts w:cs="Arial"/>
          <w:w w:val="99"/>
          <w:sz w:val="22"/>
          <w:szCs w:val="22"/>
        </w:rPr>
        <w:t xml:space="preserve"> </w:t>
      </w:r>
      <w:r w:rsidRPr="00A714B4">
        <w:rPr>
          <w:rFonts w:cs="Arial"/>
          <w:sz w:val="22"/>
          <w:szCs w:val="22"/>
        </w:rPr>
        <w:t>including</w:t>
      </w:r>
      <w:r w:rsidRPr="00A714B4">
        <w:rPr>
          <w:rFonts w:cs="Arial"/>
          <w:spacing w:val="-6"/>
          <w:sz w:val="22"/>
          <w:szCs w:val="22"/>
        </w:rPr>
        <w:t xml:space="preserve"> </w:t>
      </w:r>
      <w:r w:rsidRPr="00A714B4">
        <w:rPr>
          <w:rFonts w:cs="Arial"/>
          <w:sz w:val="22"/>
          <w:szCs w:val="22"/>
        </w:rPr>
        <w:t>the</w:t>
      </w:r>
      <w:r w:rsidRPr="00A714B4">
        <w:rPr>
          <w:rFonts w:cs="Arial"/>
          <w:spacing w:val="-6"/>
          <w:sz w:val="22"/>
          <w:szCs w:val="22"/>
        </w:rPr>
        <w:t xml:space="preserve"> </w:t>
      </w:r>
      <w:r w:rsidRPr="00A714B4">
        <w:rPr>
          <w:rFonts w:cs="Arial"/>
          <w:sz w:val="22"/>
          <w:szCs w:val="22"/>
        </w:rPr>
        <w:t>likely</w:t>
      </w:r>
      <w:r w:rsidRPr="00A714B4">
        <w:rPr>
          <w:rFonts w:cs="Arial"/>
          <w:spacing w:val="-3"/>
          <w:sz w:val="22"/>
          <w:szCs w:val="22"/>
        </w:rPr>
        <w:t xml:space="preserve"> </w:t>
      </w:r>
      <w:r w:rsidRPr="00A714B4">
        <w:rPr>
          <w:rFonts w:cs="Arial"/>
          <w:sz w:val="22"/>
          <w:szCs w:val="22"/>
        </w:rPr>
        <w:t>effect</w:t>
      </w:r>
      <w:r w:rsidRPr="00A714B4">
        <w:rPr>
          <w:rFonts w:cs="Arial"/>
          <w:spacing w:val="-5"/>
          <w:sz w:val="22"/>
          <w:szCs w:val="22"/>
        </w:rPr>
        <w:t xml:space="preserve"> </w:t>
      </w:r>
      <w:r w:rsidRPr="00A714B4">
        <w:rPr>
          <w:rFonts w:cs="Arial"/>
          <w:sz w:val="22"/>
          <w:szCs w:val="22"/>
        </w:rPr>
        <w:t>on</w:t>
      </w:r>
      <w:r w:rsidRPr="00A714B4">
        <w:rPr>
          <w:rFonts w:cs="Arial"/>
          <w:spacing w:val="-5"/>
          <w:sz w:val="22"/>
          <w:szCs w:val="22"/>
        </w:rPr>
        <w:t xml:space="preserve"> </w:t>
      </w:r>
      <w:r w:rsidRPr="00A714B4">
        <w:rPr>
          <w:rFonts w:cs="Arial"/>
          <w:sz w:val="22"/>
          <w:szCs w:val="22"/>
        </w:rPr>
        <w:t>t</w:t>
      </w:r>
      <w:r w:rsidRPr="00A714B4">
        <w:rPr>
          <w:rFonts w:cs="Arial"/>
          <w:spacing w:val="-1"/>
          <w:sz w:val="22"/>
          <w:szCs w:val="22"/>
        </w:rPr>
        <w:t>h</w:t>
      </w:r>
      <w:r w:rsidRPr="00A714B4">
        <w:rPr>
          <w:rFonts w:cs="Arial"/>
          <w:sz w:val="22"/>
          <w:szCs w:val="22"/>
        </w:rPr>
        <w:t>e</w:t>
      </w:r>
      <w:r w:rsidRPr="00A714B4">
        <w:rPr>
          <w:rFonts w:cs="Arial"/>
          <w:spacing w:val="-5"/>
          <w:sz w:val="22"/>
          <w:szCs w:val="22"/>
        </w:rPr>
        <w:t xml:space="preserve"> </w:t>
      </w:r>
      <w:r w:rsidRPr="00A714B4">
        <w:rPr>
          <w:rFonts w:cs="Arial"/>
          <w:sz w:val="22"/>
          <w:szCs w:val="22"/>
        </w:rPr>
        <w:t>child</w:t>
      </w:r>
      <w:r w:rsidRPr="00A714B4">
        <w:rPr>
          <w:rFonts w:cs="Arial"/>
          <w:spacing w:val="-6"/>
          <w:sz w:val="22"/>
          <w:szCs w:val="22"/>
        </w:rPr>
        <w:t xml:space="preserve"> </w:t>
      </w:r>
      <w:r w:rsidRPr="00A714B4">
        <w:rPr>
          <w:rFonts w:cs="Arial"/>
          <w:sz w:val="22"/>
          <w:szCs w:val="22"/>
        </w:rPr>
        <w:t>of</w:t>
      </w:r>
      <w:r w:rsidRPr="00A714B4">
        <w:rPr>
          <w:rFonts w:cs="Arial"/>
          <w:spacing w:val="-6"/>
          <w:sz w:val="22"/>
          <w:szCs w:val="22"/>
        </w:rPr>
        <w:t xml:space="preserve"> </w:t>
      </w:r>
      <w:r w:rsidRPr="00A714B4">
        <w:rPr>
          <w:rFonts w:cs="Arial"/>
          <w:sz w:val="22"/>
          <w:szCs w:val="22"/>
        </w:rPr>
        <w:t>any</w:t>
      </w:r>
      <w:r w:rsidRPr="00A714B4">
        <w:rPr>
          <w:rFonts w:cs="Arial"/>
          <w:spacing w:val="-3"/>
          <w:sz w:val="22"/>
          <w:szCs w:val="22"/>
        </w:rPr>
        <w:t xml:space="preserve"> </w:t>
      </w:r>
      <w:r w:rsidRPr="00A714B4">
        <w:rPr>
          <w:rFonts w:cs="Arial"/>
          <w:sz w:val="22"/>
          <w:szCs w:val="22"/>
        </w:rPr>
        <w:t>separation</w:t>
      </w:r>
      <w:r w:rsidRPr="00A714B4">
        <w:rPr>
          <w:rFonts w:cs="Arial"/>
          <w:spacing w:val="-5"/>
          <w:sz w:val="22"/>
          <w:szCs w:val="22"/>
        </w:rPr>
        <w:t xml:space="preserve"> </w:t>
      </w:r>
      <w:r w:rsidRPr="00A714B4">
        <w:rPr>
          <w:rFonts w:cs="Arial"/>
          <w:sz w:val="22"/>
          <w:szCs w:val="22"/>
        </w:rPr>
        <w:t>fro</w:t>
      </w:r>
      <w:r w:rsidRPr="00A714B4">
        <w:rPr>
          <w:rFonts w:cs="Arial"/>
          <w:spacing w:val="-2"/>
          <w:sz w:val="22"/>
          <w:szCs w:val="22"/>
        </w:rPr>
        <w:t>m</w:t>
      </w:r>
      <w:r w:rsidRPr="00A714B4">
        <w:rPr>
          <w:rFonts w:cs="Arial"/>
          <w:sz w:val="22"/>
          <w:szCs w:val="22"/>
        </w:rPr>
        <w:t>—</w:t>
      </w:r>
    </w:p>
    <w:p w14:paraId="14D7EC31" w14:textId="204A9CD8" w:rsidR="00E37D71" w:rsidRPr="00A714B4" w:rsidRDefault="00E37D71" w:rsidP="000B301E">
      <w:pPr>
        <w:pStyle w:val="BodyText"/>
        <w:widowControl w:val="0"/>
        <w:numPr>
          <w:ilvl w:val="3"/>
          <w:numId w:val="21"/>
        </w:numPr>
        <w:tabs>
          <w:tab w:val="left" w:pos="1872"/>
        </w:tabs>
        <w:spacing w:before="0" w:after="0" w:line="360" w:lineRule="auto"/>
        <w:ind w:left="1872" w:firstLine="255"/>
        <w:jc w:val="both"/>
        <w:rPr>
          <w:rFonts w:cs="Arial"/>
          <w:sz w:val="22"/>
          <w:szCs w:val="22"/>
        </w:rPr>
      </w:pPr>
      <w:r w:rsidRPr="00A714B4">
        <w:rPr>
          <w:rFonts w:cs="Arial"/>
          <w:sz w:val="22"/>
          <w:szCs w:val="22"/>
        </w:rPr>
        <w:t>both</w:t>
      </w:r>
      <w:r w:rsidRPr="00A714B4">
        <w:rPr>
          <w:rFonts w:cs="Arial"/>
          <w:spacing w:val="-5"/>
          <w:sz w:val="22"/>
          <w:szCs w:val="22"/>
        </w:rPr>
        <w:t xml:space="preserve"> </w:t>
      </w:r>
      <w:r w:rsidRPr="00A714B4">
        <w:rPr>
          <w:rFonts w:cs="Arial"/>
          <w:sz w:val="22"/>
          <w:szCs w:val="22"/>
        </w:rPr>
        <w:t>or</w:t>
      </w:r>
      <w:r w:rsidRPr="00A714B4">
        <w:rPr>
          <w:rFonts w:cs="Arial"/>
          <w:spacing w:val="-4"/>
          <w:sz w:val="22"/>
          <w:szCs w:val="22"/>
        </w:rPr>
        <w:t xml:space="preserve"> </w:t>
      </w:r>
      <w:r w:rsidRPr="00A714B4">
        <w:rPr>
          <w:rFonts w:cs="Arial"/>
          <w:sz w:val="22"/>
          <w:szCs w:val="22"/>
        </w:rPr>
        <w:t>either</w:t>
      </w:r>
      <w:r w:rsidRPr="00A714B4">
        <w:rPr>
          <w:rFonts w:cs="Arial"/>
          <w:spacing w:val="-4"/>
          <w:sz w:val="22"/>
          <w:szCs w:val="22"/>
        </w:rPr>
        <w:t xml:space="preserve"> </w:t>
      </w:r>
      <w:r w:rsidRPr="00A714B4">
        <w:rPr>
          <w:rFonts w:cs="Arial"/>
          <w:sz w:val="22"/>
          <w:szCs w:val="22"/>
        </w:rPr>
        <w:t>of</w:t>
      </w:r>
      <w:r w:rsidRPr="00A714B4">
        <w:rPr>
          <w:rFonts w:cs="Arial"/>
          <w:spacing w:val="-5"/>
          <w:sz w:val="22"/>
          <w:szCs w:val="22"/>
        </w:rPr>
        <w:t xml:space="preserve"> </w:t>
      </w:r>
      <w:r w:rsidRPr="00A714B4">
        <w:rPr>
          <w:rFonts w:cs="Arial"/>
          <w:sz w:val="22"/>
          <w:szCs w:val="22"/>
        </w:rPr>
        <w:t>the</w:t>
      </w:r>
      <w:r w:rsidRPr="00A714B4">
        <w:rPr>
          <w:rFonts w:cs="Arial"/>
          <w:spacing w:val="-4"/>
          <w:sz w:val="22"/>
          <w:szCs w:val="22"/>
        </w:rPr>
        <w:t xml:space="preserve"> </w:t>
      </w:r>
      <w:r w:rsidRPr="00A714B4">
        <w:rPr>
          <w:rFonts w:cs="Arial"/>
          <w:sz w:val="22"/>
          <w:szCs w:val="22"/>
        </w:rPr>
        <w:t>paren</w:t>
      </w:r>
      <w:r w:rsidRPr="00A714B4">
        <w:rPr>
          <w:rFonts w:cs="Arial"/>
          <w:spacing w:val="-1"/>
          <w:sz w:val="22"/>
          <w:szCs w:val="22"/>
        </w:rPr>
        <w:t>t</w:t>
      </w:r>
      <w:r w:rsidRPr="00A714B4">
        <w:rPr>
          <w:rFonts w:cs="Arial"/>
          <w:sz w:val="22"/>
          <w:szCs w:val="22"/>
        </w:rPr>
        <w:t>s;</w:t>
      </w:r>
      <w:r w:rsidRPr="00A714B4">
        <w:rPr>
          <w:rFonts w:cs="Arial"/>
          <w:spacing w:val="-4"/>
          <w:sz w:val="22"/>
          <w:szCs w:val="22"/>
        </w:rPr>
        <w:t xml:space="preserve"> </w:t>
      </w:r>
      <w:r w:rsidRPr="00A714B4">
        <w:rPr>
          <w:rFonts w:cs="Arial"/>
          <w:sz w:val="22"/>
          <w:szCs w:val="22"/>
        </w:rPr>
        <w:t>or</w:t>
      </w:r>
    </w:p>
    <w:p w14:paraId="46D6D42E" w14:textId="18FFC742" w:rsidR="00E37D71" w:rsidRPr="00A714B4" w:rsidRDefault="00E37D71" w:rsidP="007D3030">
      <w:pPr>
        <w:pStyle w:val="BodyText"/>
        <w:widowControl w:val="0"/>
        <w:numPr>
          <w:ilvl w:val="3"/>
          <w:numId w:val="21"/>
        </w:numPr>
        <w:spacing w:before="9" w:after="0" w:line="360" w:lineRule="auto"/>
        <w:ind w:left="2835" w:right="1144" w:hanging="708"/>
        <w:jc w:val="both"/>
        <w:rPr>
          <w:rFonts w:cs="Arial"/>
          <w:sz w:val="22"/>
          <w:szCs w:val="22"/>
        </w:rPr>
      </w:pPr>
      <w:r w:rsidRPr="00A714B4">
        <w:rPr>
          <w:rFonts w:cs="Arial"/>
          <w:sz w:val="22"/>
          <w:szCs w:val="22"/>
        </w:rPr>
        <w:t>any</w:t>
      </w:r>
      <w:r w:rsidRPr="00A714B4">
        <w:rPr>
          <w:rFonts w:cs="Arial"/>
          <w:spacing w:val="6"/>
          <w:sz w:val="22"/>
          <w:szCs w:val="22"/>
        </w:rPr>
        <w:t xml:space="preserve"> </w:t>
      </w:r>
      <w:r w:rsidRPr="00A714B4">
        <w:rPr>
          <w:rFonts w:cs="Arial"/>
          <w:sz w:val="22"/>
          <w:szCs w:val="22"/>
        </w:rPr>
        <w:t>b</w:t>
      </w:r>
      <w:r w:rsidRPr="00A714B4">
        <w:rPr>
          <w:rFonts w:cs="Arial"/>
          <w:spacing w:val="-2"/>
          <w:sz w:val="22"/>
          <w:szCs w:val="22"/>
        </w:rPr>
        <w:t>r</w:t>
      </w:r>
      <w:r w:rsidRPr="00A714B4">
        <w:rPr>
          <w:rFonts w:cs="Arial"/>
          <w:sz w:val="22"/>
          <w:szCs w:val="22"/>
        </w:rPr>
        <w:t>other</w:t>
      </w:r>
      <w:r w:rsidRPr="00A714B4">
        <w:rPr>
          <w:rFonts w:cs="Arial"/>
          <w:spacing w:val="5"/>
          <w:sz w:val="22"/>
          <w:szCs w:val="22"/>
        </w:rPr>
        <w:t xml:space="preserve"> </w:t>
      </w:r>
      <w:r w:rsidRPr="00A714B4">
        <w:rPr>
          <w:rFonts w:cs="Arial"/>
          <w:spacing w:val="-1"/>
          <w:sz w:val="22"/>
          <w:szCs w:val="22"/>
        </w:rPr>
        <w:t>o</w:t>
      </w:r>
      <w:r w:rsidRPr="00A714B4">
        <w:rPr>
          <w:rFonts w:cs="Arial"/>
          <w:sz w:val="22"/>
          <w:szCs w:val="22"/>
        </w:rPr>
        <w:t>r</w:t>
      </w:r>
      <w:r w:rsidRPr="00A714B4">
        <w:rPr>
          <w:rFonts w:cs="Arial"/>
          <w:spacing w:val="5"/>
          <w:sz w:val="22"/>
          <w:szCs w:val="22"/>
        </w:rPr>
        <w:t xml:space="preserve"> </w:t>
      </w:r>
      <w:r w:rsidRPr="00A714B4">
        <w:rPr>
          <w:rFonts w:cs="Arial"/>
          <w:sz w:val="22"/>
          <w:szCs w:val="22"/>
        </w:rPr>
        <w:t>sister</w:t>
      </w:r>
      <w:r w:rsidRPr="00A714B4">
        <w:rPr>
          <w:rFonts w:cs="Arial"/>
          <w:spacing w:val="6"/>
          <w:sz w:val="22"/>
          <w:szCs w:val="22"/>
        </w:rPr>
        <w:t xml:space="preserve"> </w:t>
      </w:r>
      <w:r w:rsidRPr="00A714B4">
        <w:rPr>
          <w:rFonts w:cs="Arial"/>
          <w:sz w:val="22"/>
          <w:szCs w:val="22"/>
        </w:rPr>
        <w:t>or</w:t>
      </w:r>
      <w:r w:rsidRPr="00A714B4">
        <w:rPr>
          <w:rFonts w:cs="Arial"/>
          <w:spacing w:val="5"/>
          <w:sz w:val="22"/>
          <w:szCs w:val="22"/>
        </w:rPr>
        <w:t xml:space="preserve"> </w:t>
      </w:r>
      <w:r w:rsidRPr="00A714B4">
        <w:rPr>
          <w:rFonts w:cs="Arial"/>
          <w:sz w:val="22"/>
          <w:szCs w:val="22"/>
        </w:rPr>
        <w:t>other</w:t>
      </w:r>
      <w:r w:rsidRPr="00A714B4">
        <w:rPr>
          <w:rFonts w:cs="Arial"/>
          <w:spacing w:val="5"/>
          <w:sz w:val="22"/>
          <w:szCs w:val="22"/>
        </w:rPr>
        <w:t xml:space="preserve"> </w:t>
      </w:r>
      <w:r w:rsidRPr="00A714B4">
        <w:rPr>
          <w:rFonts w:cs="Arial"/>
          <w:sz w:val="22"/>
          <w:szCs w:val="22"/>
        </w:rPr>
        <w:t>child,</w:t>
      </w:r>
      <w:r w:rsidRPr="00A714B4">
        <w:rPr>
          <w:rFonts w:cs="Arial"/>
          <w:spacing w:val="5"/>
          <w:sz w:val="22"/>
          <w:szCs w:val="22"/>
        </w:rPr>
        <w:t xml:space="preserve"> </w:t>
      </w:r>
      <w:r w:rsidRPr="00A714B4">
        <w:rPr>
          <w:rFonts w:cs="Arial"/>
          <w:sz w:val="22"/>
          <w:szCs w:val="22"/>
        </w:rPr>
        <w:t>or</w:t>
      </w:r>
      <w:r w:rsidRPr="00A714B4">
        <w:rPr>
          <w:rFonts w:cs="Arial"/>
          <w:spacing w:val="6"/>
          <w:sz w:val="22"/>
          <w:szCs w:val="22"/>
        </w:rPr>
        <w:t xml:space="preserve"> </w:t>
      </w:r>
      <w:r w:rsidRPr="00A714B4">
        <w:rPr>
          <w:rFonts w:cs="Arial"/>
          <w:sz w:val="22"/>
          <w:szCs w:val="22"/>
        </w:rPr>
        <w:t>a</w:t>
      </w:r>
      <w:r w:rsidRPr="00A714B4">
        <w:rPr>
          <w:rFonts w:cs="Arial"/>
          <w:spacing w:val="-1"/>
          <w:sz w:val="22"/>
          <w:szCs w:val="22"/>
        </w:rPr>
        <w:t>n</w:t>
      </w:r>
      <w:r w:rsidRPr="00A714B4">
        <w:rPr>
          <w:rFonts w:cs="Arial"/>
          <w:sz w:val="22"/>
          <w:szCs w:val="22"/>
        </w:rPr>
        <w:t>y</w:t>
      </w:r>
      <w:r w:rsidRPr="00A714B4">
        <w:rPr>
          <w:rFonts w:cs="Arial"/>
          <w:spacing w:val="6"/>
          <w:sz w:val="22"/>
          <w:szCs w:val="22"/>
        </w:rPr>
        <w:t xml:space="preserve"> </w:t>
      </w:r>
      <w:r w:rsidRPr="00A714B4">
        <w:rPr>
          <w:rFonts w:cs="Arial"/>
          <w:sz w:val="22"/>
          <w:szCs w:val="22"/>
        </w:rPr>
        <w:t>other</w:t>
      </w:r>
      <w:r w:rsidRPr="00A714B4">
        <w:rPr>
          <w:rFonts w:cs="Arial"/>
          <w:spacing w:val="6"/>
          <w:sz w:val="22"/>
          <w:szCs w:val="22"/>
        </w:rPr>
        <w:t xml:space="preserve"> </w:t>
      </w:r>
      <w:r w:rsidRPr="00A714B4">
        <w:rPr>
          <w:rFonts w:cs="Arial"/>
          <w:sz w:val="22"/>
          <w:szCs w:val="22"/>
        </w:rPr>
        <w:t>care-giver</w:t>
      </w:r>
      <w:r w:rsidRPr="00A714B4">
        <w:rPr>
          <w:rFonts w:cs="Arial"/>
          <w:spacing w:val="5"/>
          <w:sz w:val="22"/>
          <w:szCs w:val="22"/>
        </w:rPr>
        <w:t xml:space="preserve"> </w:t>
      </w:r>
      <w:r w:rsidRPr="00A714B4">
        <w:rPr>
          <w:rFonts w:cs="Arial"/>
          <w:sz w:val="22"/>
          <w:szCs w:val="22"/>
        </w:rPr>
        <w:t>or</w:t>
      </w:r>
      <w:r w:rsidRPr="00A714B4">
        <w:rPr>
          <w:rFonts w:cs="Arial"/>
          <w:spacing w:val="6"/>
          <w:sz w:val="22"/>
          <w:szCs w:val="22"/>
        </w:rPr>
        <w:t xml:space="preserve"> </w:t>
      </w:r>
      <w:r w:rsidRPr="00A714B4">
        <w:rPr>
          <w:rFonts w:cs="Arial"/>
          <w:sz w:val="22"/>
          <w:szCs w:val="22"/>
        </w:rPr>
        <w:t>person,</w:t>
      </w:r>
      <w:r w:rsidRPr="00A714B4">
        <w:rPr>
          <w:rFonts w:cs="Arial"/>
          <w:w w:val="99"/>
          <w:sz w:val="22"/>
          <w:szCs w:val="22"/>
        </w:rPr>
        <w:t xml:space="preserve"> </w:t>
      </w:r>
      <w:r w:rsidRPr="00A714B4">
        <w:rPr>
          <w:rFonts w:cs="Arial"/>
          <w:sz w:val="22"/>
          <w:szCs w:val="22"/>
        </w:rPr>
        <w:t>with</w:t>
      </w:r>
      <w:r w:rsidRPr="00A714B4">
        <w:rPr>
          <w:rFonts w:cs="Arial"/>
          <w:spacing w:val="-5"/>
          <w:sz w:val="22"/>
          <w:szCs w:val="22"/>
        </w:rPr>
        <w:t xml:space="preserve"> </w:t>
      </w:r>
      <w:r w:rsidRPr="00A714B4">
        <w:rPr>
          <w:rFonts w:cs="Arial"/>
          <w:sz w:val="22"/>
          <w:szCs w:val="22"/>
        </w:rPr>
        <w:t>whom</w:t>
      </w:r>
      <w:r w:rsidRPr="00A714B4">
        <w:rPr>
          <w:rFonts w:cs="Arial"/>
          <w:spacing w:val="-7"/>
          <w:sz w:val="22"/>
          <w:szCs w:val="22"/>
        </w:rPr>
        <w:t xml:space="preserve"> </w:t>
      </w:r>
      <w:r w:rsidRPr="00A714B4">
        <w:rPr>
          <w:rFonts w:cs="Arial"/>
          <w:sz w:val="22"/>
          <w:szCs w:val="22"/>
        </w:rPr>
        <w:t>the</w:t>
      </w:r>
      <w:r w:rsidRPr="00A714B4">
        <w:rPr>
          <w:rFonts w:cs="Arial"/>
          <w:spacing w:val="-5"/>
          <w:sz w:val="22"/>
          <w:szCs w:val="22"/>
        </w:rPr>
        <w:t xml:space="preserve"> </w:t>
      </w:r>
      <w:r w:rsidRPr="00A714B4">
        <w:rPr>
          <w:rFonts w:cs="Arial"/>
          <w:sz w:val="22"/>
          <w:szCs w:val="22"/>
        </w:rPr>
        <w:t>child</w:t>
      </w:r>
      <w:r w:rsidRPr="00A714B4">
        <w:rPr>
          <w:rFonts w:cs="Arial"/>
          <w:spacing w:val="-5"/>
          <w:sz w:val="22"/>
          <w:szCs w:val="22"/>
        </w:rPr>
        <w:t xml:space="preserve"> </w:t>
      </w:r>
      <w:r w:rsidRPr="00A714B4">
        <w:rPr>
          <w:rFonts w:cs="Arial"/>
          <w:sz w:val="22"/>
          <w:szCs w:val="22"/>
        </w:rPr>
        <w:t>has</w:t>
      </w:r>
      <w:r w:rsidRPr="00A714B4">
        <w:rPr>
          <w:rFonts w:cs="Arial"/>
          <w:spacing w:val="-5"/>
          <w:sz w:val="22"/>
          <w:szCs w:val="22"/>
        </w:rPr>
        <w:t xml:space="preserve"> </w:t>
      </w:r>
      <w:r w:rsidRPr="00A714B4">
        <w:rPr>
          <w:rFonts w:cs="Arial"/>
          <w:sz w:val="22"/>
          <w:szCs w:val="22"/>
        </w:rPr>
        <w:t>been</w:t>
      </w:r>
      <w:r w:rsidRPr="00A714B4">
        <w:rPr>
          <w:rFonts w:cs="Arial"/>
          <w:spacing w:val="-5"/>
          <w:sz w:val="22"/>
          <w:szCs w:val="22"/>
        </w:rPr>
        <w:t xml:space="preserve"> </w:t>
      </w:r>
      <w:r w:rsidRPr="00A714B4">
        <w:rPr>
          <w:rFonts w:cs="Arial"/>
          <w:sz w:val="22"/>
          <w:szCs w:val="22"/>
        </w:rPr>
        <w:t>living;</w:t>
      </w:r>
    </w:p>
    <w:p w14:paraId="43735B40" w14:textId="330007FA" w:rsidR="00E37D71" w:rsidRPr="00A714B4" w:rsidRDefault="00E37D71" w:rsidP="0044659F">
      <w:pPr>
        <w:pStyle w:val="BodyText"/>
        <w:widowControl w:val="0"/>
        <w:numPr>
          <w:ilvl w:val="2"/>
          <w:numId w:val="21"/>
        </w:numPr>
        <w:spacing w:before="10" w:after="0" w:line="360" w:lineRule="auto"/>
        <w:ind w:left="2127" w:right="1145" w:hanging="709"/>
        <w:jc w:val="both"/>
        <w:rPr>
          <w:rFonts w:cs="Arial"/>
          <w:sz w:val="22"/>
          <w:szCs w:val="22"/>
        </w:rPr>
      </w:pPr>
      <w:r w:rsidRPr="00A714B4">
        <w:rPr>
          <w:rFonts w:cs="Arial"/>
          <w:sz w:val="22"/>
          <w:szCs w:val="22"/>
        </w:rPr>
        <w:t>the</w:t>
      </w:r>
      <w:r w:rsidRPr="00A714B4">
        <w:rPr>
          <w:rFonts w:cs="Arial"/>
          <w:spacing w:val="39"/>
          <w:sz w:val="22"/>
          <w:szCs w:val="22"/>
        </w:rPr>
        <w:t xml:space="preserve"> </w:t>
      </w:r>
      <w:r w:rsidRPr="00A714B4">
        <w:rPr>
          <w:rFonts w:cs="Arial"/>
          <w:sz w:val="22"/>
          <w:szCs w:val="22"/>
        </w:rPr>
        <w:t>practical</w:t>
      </w:r>
      <w:r w:rsidRPr="00A714B4">
        <w:rPr>
          <w:rFonts w:cs="Arial"/>
          <w:spacing w:val="41"/>
          <w:sz w:val="22"/>
          <w:szCs w:val="22"/>
        </w:rPr>
        <w:t xml:space="preserve"> </w:t>
      </w:r>
      <w:r w:rsidRPr="00A714B4">
        <w:rPr>
          <w:rFonts w:cs="Arial"/>
          <w:sz w:val="22"/>
          <w:szCs w:val="22"/>
        </w:rPr>
        <w:t>difficulty</w:t>
      </w:r>
      <w:r w:rsidRPr="00A714B4">
        <w:rPr>
          <w:rFonts w:cs="Arial"/>
          <w:spacing w:val="41"/>
          <w:sz w:val="22"/>
          <w:szCs w:val="22"/>
        </w:rPr>
        <w:t xml:space="preserve"> </w:t>
      </w:r>
      <w:r w:rsidRPr="00A714B4">
        <w:rPr>
          <w:rFonts w:cs="Arial"/>
          <w:sz w:val="22"/>
          <w:szCs w:val="22"/>
        </w:rPr>
        <w:t>and</w:t>
      </w:r>
      <w:r w:rsidRPr="00A714B4">
        <w:rPr>
          <w:rFonts w:cs="Arial"/>
          <w:spacing w:val="39"/>
          <w:sz w:val="22"/>
          <w:szCs w:val="22"/>
        </w:rPr>
        <w:t xml:space="preserve"> </w:t>
      </w:r>
      <w:r w:rsidRPr="00A714B4">
        <w:rPr>
          <w:rFonts w:cs="Arial"/>
          <w:sz w:val="22"/>
          <w:szCs w:val="22"/>
        </w:rPr>
        <w:t>expense</w:t>
      </w:r>
      <w:r w:rsidRPr="00A714B4">
        <w:rPr>
          <w:rFonts w:cs="Arial"/>
          <w:spacing w:val="39"/>
          <w:sz w:val="22"/>
          <w:szCs w:val="22"/>
        </w:rPr>
        <w:t xml:space="preserve"> </w:t>
      </w:r>
      <w:r w:rsidRPr="00A714B4">
        <w:rPr>
          <w:rFonts w:cs="Arial"/>
          <w:sz w:val="22"/>
          <w:szCs w:val="22"/>
        </w:rPr>
        <w:t>of</w:t>
      </w:r>
      <w:r w:rsidRPr="00A714B4">
        <w:rPr>
          <w:rFonts w:cs="Arial"/>
          <w:spacing w:val="38"/>
          <w:sz w:val="22"/>
          <w:szCs w:val="22"/>
        </w:rPr>
        <w:t xml:space="preserve"> </w:t>
      </w:r>
      <w:r w:rsidRPr="00A714B4">
        <w:rPr>
          <w:rFonts w:cs="Arial"/>
          <w:sz w:val="22"/>
          <w:szCs w:val="22"/>
        </w:rPr>
        <w:t>a</w:t>
      </w:r>
      <w:r w:rsidRPr="00A714B4">
        <w:rPr>
          <w:rFonts w:cs="Arial"/>
          <w:spacing w:val="39"/>
          <w:sz w:val="22"/>
          <w:szCs w:val="22"/>
        </w:rPr>
        <w:t xml:space="preserve"> </w:t>
      </w:r>
      <w:r w:rsidRPr="00A714B4">
        <w:rPr>
          <w:rFonts w:cs="Arial"/>
          <w:sz w:val="22"/>
          <w:szCs w:val="22"/>
        </w:rPr>
        <w:t>child</w:t>
      </w:r>
      <w:r w:rsidRPr="00A714B4">
        <w:rPr>
          <w:rFonts w:cs="Arial"/>
          <w:spacing w:val="40"/>
          <w:sz w:val="22"/>
          <w:szCs w:val="22"/>
        </w:rPr>
        <w:t xml:space="preserve"> </w:t>
      </w:r>
      <w:r w:rsidRPr="00A714B4">
        <w:rPr>
          <w:rFonts w:cs="Arial"/>
          <w:sz w:val="22"/>
          <w:szCs w:val="22"/>
        </w:rPr>
        <w:t>hav</w:t>
      </w:r>
      <w:r w:rsidRPr="00A714B4">
        <w:rPr>
          <w:rFonts w:cs="Arial"/>
          <w:spacing w:val="-1"/>
          <w:sz w:val="22"/>
          <w:szCs w:val="22"/>
        </w:rPr>
        <w:t>i</w:t>
      </w:r>
      <w:r w:rsidRPr="00A714B4">
        <w:rPr>
          <w:rFonts w:cs="Arial"/>
          <w:sz w:val="22"/>
          <w:szCs w:val="22"/>
        </w:rPr>
        <w:t>ng</w:t>
      </w:r>
      <w:r w:rsidRPr="00A714B4">
        <w:rPr>
          <w:rFonts w:cs="Arial"/>
          <w:spacing w:val="39"/>
          <w:sz w:val="22"/>
          <w:szCs w:val="22"/>
        </w:rPr>
        <w:t xml:space="preserve"> </w:t>
      </w:r>
      <w:r w:rsidRPr="00A714B4">
        <w:rPr>
          <w:rFonts w:cs="Arial"/>
          <w:sz w:val="22"/>
          <w:szCs w:val="22"/>
        </w:rPr>
        <w:t>contact</w:t>
      </w:r>
      <w:r w:rsidRPr="00A714B4">
        <w:rPr>
          <w:rFonts w:cs="Arial"/>
          <w:spacing w:val="40"/>
          <w:sz w:val="22"/>
          <w:szCs w:val="22"/>
        </w:rPr>
        <w:t xml:space="preserve"> </w:t>
      </w:r>
      <w:r w:rsidRPr="00A714B4">
        <w:rPr>
          <w:rFonts w:cs="Arial"/>
          <w:sz w:val="22"/>
          <w:szCs w:val="22"/>
        </w:rPr>
        <w:t>with</w:t>
      </w:r>
      <w:r w:rsidRPr="00A714B4">
        <w:rPr>
          <w:rFonts w:cs="Arial"/>
          <w:spacing w:val="39"/>
          <w:sz w:val="22"/>
          <w:szCs w:val="22"/>
        </w:rPr>
        <w:t xml:space="preserve"> </w:t>
      </w:r>
      <w:r w:rsidRPr="00A714B4">
        <w:rPr>
          <w:rFonts w:cs="Arial"/>
          <w:sz w:val="22"/>
          <w:szCs w:val="22"/>
        </w:rPr>
        <w:t>the</w:t>
      </w:r>
      <w:r w:rsidRPr="00A714B4">
        <w:rPr>
          <w:rFonts w:cs="Arial"/>
          <w:w w:val="99"/>
          <w:sz w:val="22"/>
          <w:szCs w:val="22"/>
        </w:rPr>
        <w:t xml:space="preserve"> </w:t>
      </w:r>
      <w:r w:rsidRPr="00A714B4">
        <w:rPr>
          <w:rFonts w:cs="Arial"/>
          <w:sz w:val="22"/>
          <w:szCs w:val="22"/>
        </w:rPr>
        <w:t>parents,</w:t>
      </w:r>
      <w:r w:rsidRPr="00A714B4">
        <w:rPr>
          <w:rFonts w:cs="Arial"/>
          <w:spacing w:val="2"/>
          <w:sz w:val="22"/>
          <w:szCs w:val="22"/>
        </w:rPr>
        <w:t xml:space="preserve"> </w:t>
      </w:r>
      <w:r w:rsidRPr="00A714B4">
        <w:rPr>
          <w:rFonts w:cs="Arial"/>
          <w:sz w:val="22"/>
          <w:szCs w:val="22"/>
        </w:rPr>
        <w:t>or</w:t>
      </w:r>
      <w:r w:rsidRPr="00A714B4">
        <w:rPr>
          <w:rFonts w:cs="Arial"/>
          <w:spacing w:val="2"/>
          <w:sz w:val="22"/>
          <w:szCs w:val="22"/>
        </w:rPr>
        <w:t xml:space="preserve"> </w:t>
      </w:r>
      <w:r w:rsidRPr="00A714B4">
        <w:rPr>
          <w:rFonts w:cs="Arial"/>
          <w:sz w:val="22"/>
          <w:szCs w:val="22"/>
        </w:rPr>
        <w:t>a</w:t>
      </w:r>
      <w:r w:rsidRPr="00A714B4">
        <w:rPr>
          <w:rFonts w:cs="Arial"/>
          <w:spacing w:val="1"/>
          <w:sz w:val="22"/>
          <w:szCs w:val="22"/>
        </w:rPr>
        <w:t>n</w:t>
      </w:r>
      <w:r w:rsidRPr="00A714B4">
        <w:rPr>
          <w:rFonts w:cs="Arial"/>
          <w:sz w:val="22"/>
          <w:szCs w:val="22"/>
        </w:rPr>
        <w:t>y</w:t>
      </w:r>
      <w:r w:rsidRPr="00A714B4">
        <w:rPr>
          <w:rFonts w:cs="Arial"/>
          <w:spacing w:val="4"/>
          <w:sz w:val="22"/>
          <w:szCs w:val="22"/>
        </w:rPr>
        <w:t xml:space="preserve"> </w:t>
      </w:r>
      <w:r w:rsidRPr="00A714B4">
        <w:rPr>
          <w:rFonts w:cs="Arial"/>
          <w:sz w:val="22"/>
          <w:szCs w:val="22"/>
        </w:rPr>
        <w:t>specific</w:t>
      </w:r>
      <w:r w:rsidRPr="00A714B4">
        <w:rPr>
          <w:rFonts w:cs="Arial"/>
          <w:spacing w:val="2"/>
          <w:sz w:val="22"/>
          <w:szCs w:val="22"/>
        </w:rPr>
        <w:t xml:space="preserve"> </w:t>
      </w:r>
      <w:r w:rsidRPr="00A714B4">
        <w:rPr>
          <w:rFonts w:cs="Arial"/>
          <w:sz w:val="22"/>
          <w:szCs w:val="22"/>
        </w:rPr>
        <w:t>parent,</w:t>
      </w:r>
      <w:r w:rsidRPr="00A714B4">
        <w:rPr>
          <w:rFonts w:cs="Arial"/>
          <w:spacing w:val="2"/>
          <w:sz w:val="22"/>
          <w:szCs w:val="22"/>
        </w:rPr>
        <w:t xml:space="preserve"> </w:t>
      </w:r>
      <w:r w:rsidRPr="00A714B4">
        <w:rPr>
          <w:rFonts w:cs="Arial"/>
          <w:sz w:val="22"/>
          <w:szCs w:val="22"/>
        </w:rPr>
        <w:t>and</w:t>
      </w:r>
      <w:r w:rsidRPr="00A714B4">
        <w:rPr>
          <w:rFonts w:cs="Arial"/>
          <w:spacing w:val="2"/>
          <w:sz w:val="22"/>
          <w:szCs w:val="22"/>
        </w:rPr>
        <w:t xml:space="preserve"> </w:t>
      </w:r>
      <w:r w:rsidRPr="00A714B4">
        <w:rPr>
          <w:rFonts w:cs="Arial"/>
          <w:sz w:val="22"/>
          <w:szCs w:val="22"/>
        </w:rPr>
        <w:t>whether</w:t>
      </w:r>
      <w:r w:rsidRPr="00A714B4">
        <w:rPr>
          <w:rFonts w:cs="Arial"/>
          <w:spacing w:val="2"/>
          <w:sz w:val="22"/>
          <w:szCs w:val="22"/>
        </w:rPr>
        <w:t xml:space="preserve"> </w:t>
      </w:r>
      <w:r w:rsidRPr="00A714B4">
        <w:rPr>
          <w:rFonts w:cs="Arial"/>
          <w:sz w:val="22"/>
          <w:szCs w:val="22"/>
        </w:rPr>
        <w:t>that</w:t>
      </w:r>
      <w:r w:rsidRPr="00A714B4">
        <w:rPr>
          <w:rFonts w:cs="Arial"/>
          <w:spacing w:val="2"/>
          <w:sz w:val="22"/>
          <w:szCs w:val="22"/>
        </w:rPr>
        <w:t xml:space="preserve"> </w:t>
      </w:r>
      <w:r w:rsidRPr="00A714B4">
        <w:rPr>
          <w:rFonts w:cs="Arial"/>
          <w:sz w:val="22"/>
          <w:szCs w:val="22"/>
        </w:rPr>
        <w:t>difficul</w:t>
      </w:r>
      <w:r w:rsidRPr="00A714B4">
        <w:rPr>
          <w:rFonts w:cs="Arial"/>
          <w:spacing w:val="-1"/>
          <w:sz w:val="22"/>
          <w:szCs w:val="22"/>
        </w:rPr>
        <w:t>t</w:t>
      </w:r>
      <w:r w:rsidRPr="00A714B4">
        <w:rPr>
          <w:rFonts w:cs="Arial"/>
          <w:sz w:val="22"/>
          <w:szCs w:val="22"/>
        </w:rPr>
        <w:t>y</w:t>
      </w:r>
      <w:r w:rsidRPr="00A714B4">
        <w:rPr>
          <w:rFonts w:cs="Arial"/>
          <w:spacing w:val="4"/>
          <w:sz w:val="22"/>
          <w:szCs w:val="22"/>
        </w:rPr>
        <w:t xml:space="preserve"> </w:t>
      </w:r>
      <w:r w:rsidRPr="00A714B4">
        <w:rPr>
          <w:rFonts w:cs="Arial"/>
          <w:sz w:val="22"/>
          <w:szCs w:val="22"/>
        </w:rPr>
        <w:t>or</w:t>
      </w:r>
      <w:r w:rsidRPr="00A714B4">
        <w:rPr>
          <w:rFonts w:cs="Arial"/>
          <w:spacing w:val="3"/>
          <w:sz w:val="22"/>
          <w:szCs w:val="22"/>
        </w:rPr>
        <w:t xml:space="preserve"> </w:t>
      </w:r>
      <w:r w:rsidRPr="00A714B4">
        <w:rPr>
          <w:rFonts w:cs="Arial"/>
          <w:sz w:val="22"/>
          <w:szCs w:val="22"/>
        </w:rPr>
        <w:t>expe</w:t>
      </w:r>
      <w:r w:rsidRPr="00A714B4">
        <w:rPr>
          <w:rFonts w:cs="Arial"/>
          <w:spacing w:val="-1"/>
          <w:sz w:val="22"/>
          <w:szCs w:val="22"/>
        </w:rPr>
        <w:t>n</w:t>
      </w:r>
      <w:r w:rsidRPr="00A714B4">
        <w:rPr>
          <w:rFonts w:cs="Arial"/>
          <w:sz w:val="22"/>
          <w:szCs w:val="22"/>
        </w:rPr>
        <w:t>se</w:t>
      </w:r>
      <w:r w:rsidRPr="00A714B4">
        <w:rPr>
          <w:rFonts w:cs="Arial"/>
          <w:spacing w:val="2"/>
          <w:sz w:val="22"/>
          <w:szCs w:val="22"/>
        </w:rPr>
        <w:t xml:space="preserve"> </w:t>
      </w:r>
      <w:r w:rsidRPr="00A714B4">
        <w:rPr>
          <w:rFonts w:cs="Arial"/>
          <w:sz w:val="22"/>
          <w:szCs w:val="22"/>
        </w:rPr>
        <w:t>will</w:t>
      </w:r>
      <w:r w:rsidRPr="00A714B4">
        <w:rPr>
          <w:rFonts w:cs="Arial"/>
          <w:w w:val="99"/>
          <w:sz w:val="22"/>
          <w:szCs w:val="22"/>
        </w:rPr>
        <w:t xml:space="preserve"> </w:t>
      </w:r>
      <w:r w:rsidRPr="00A714B4">
        <w:rPr>
          <w:rFonts w:cs="Arial"/>
          <w:sz w:val="22"/>
          <w:szCs w:val="22"/>
        </w:rPr>
        <w:t>substantially</w:t>
      </w:r>
      <w:r w:rsidRPr="00A714B4">
        <w:rPr>
          <w:rFonts w:cs="Arial"/>
          <w:spacing w:val="41"/>
          <w:sz w:val="22"/>
          <w:szCs w:val="22"/>
        </w:rPr>
        <w:t xml:space="preserve"> </w:t>
      </w:r>
      <w:r w:rsidRPr="00A714B4">
        <w:rPr>
          <w:rFonts w:cs="Arial"/>
          <w:sz w:val="22"/>
          <w:szCs w:val="22"/>
        </w:rPr>
        <w:t>affect</w:t>
      </w:r>
      <w:r w:rsidRPr="00A714B4">
        <w:rPr>
          <w:rFonts w:cs="Arial"/>
          <w:spacing w:val="41"/>
          <w:sz w:val="22"/>
          <w:szCs w:val="22"/>
        </w:rPr>
        <w:t xml:space="preserve"> </w:t>
      </w:r>
      <w:r w:rsidRPr="00A714B4">
        <w:rPr>
          <w:rFonts w:cs="Arial"/>
          <w:sz w:val="22"/>
          <w:szCs w:val="22"/>
        </w:rPr>
        <w:t>the</w:t>
      </w:r>
      <w:r w:rsidRPr="00A714B4">
        <w:rPr>
          <w:rFonts w:cs="Arial"/>
          <w:spacing w:val="41"/>
          <w:sz w:val="22"/>
          <w:szCs w:val="22"/>
        </w:rPr>
        <w:t xml:space="preserve"> </w:t>
      </w:r>
      <w:r w:rsidRPr="00A714B4">
        <w:rPr>
          <w:rFonts w:cs="Arial"/>
          <w:sz w:val="22"/>
          <w:szCs w:val="22"/>
        </w:rPr>
        <w:t>c</w:t>
      </w:r>
      <w:r w:rsidRPr="00A714B4">
        <w:rPr>
          <w:rFonts w:cs="Arial"/>
          <w:spacing w:val="1"/>
          <w:sz w:val="22"/>
          <w:szCs w:val="22"/>
        </w:rPr>
        <w:t>h</w:t>
      </w:r>
      <w:r w:rsidRPr="00A714B4">
        <w:rPr>
          <w:rFonts w:cs="Arial"/>
          <w:sz w:val="22"/>
          <w:szCs w:val="22"/>
        </w:rPr>
        <w:t>ild’s</w:t>
      </w:r>
      <w:r w:rsidRPr="00A714B4">
        <w:rPr>
          <w:rFonts w:cs="Arial"/>
          <w:spacing w:val="41"/>
          <w:sz w:val="22"/>
          <w:szCs w:val="22"/>
        </w:rPr>
        <w:t xml:space="preserve"> </w:t>
      </w:r>
      <w:r w:rsidRPr="00A714B4">
        <w:rPr>
          <w:rFonts w:cs="Arial"/>
          <w:sz w:val="22"/>
          <w:szCs w:val="22"/>
        </w:rPr>
        <w:t>right</w:t>
      </w:r>
      <w:r w:rsidRPr="00A714B4">
        <w:rPr>
          <w:rFonts w:cs="Arial"/>
          <w:spacing w:val="40"/>
          <w:sz w:val="22"/>
          <w:szCs w:val="22"/>
        </w:rPr>
        <w:t xml:space="preserve"> </w:t>
      </w:r>
      <w:r w:rsidRPr="00A714B4">
        <w:rPr>
          <w:rFonts w:cs="Arial"/>
          <w:spacing w:val="-1"/>
          <w:sz w:val="22"/>
          <w:szCs w:val="22"/>
        </w:rPr>
        <w:t>t</w:t>
      </w:r>
      <w:r w:rsidRPr="00A714B4">
        <w:rPr>
          <w:rFonts w:cs="Arial"/>
          <w:sz w:val="22"/>
          <w:szCs w:val="22"/>
        </w:rPr>
        <w:t>o</w:t>
      </w:r>
      <w:r w:rsidRPr="00A714B4">
        <w:rPr>
          <w:rFonts w:cs="Arial"/>
          <w:spacing w:val="41"/>
          <w:sz w:val="22"/>
          <w:szCs w:val="22"/>
        </w:rPr>
        <w:t xml:space="preserve"> </w:t>
      </w:r>
      <w:r w:rsidRPr="00A714B4">
        <w:rPr>
          <w:rFonts w:cs="Arial"/>
          <w:spacing w:val="-2"/>
          <w:sz w:val="22"/>
          <w:szCs w:val="22"/>
        </w:rPr>
        <w:t>m</w:t>
      </w:r>
      <w:r w:rsidRPr="00A714B4">
        <w:rPr>
          <w:rFonts w:cs="Arial"/>
          <w:spacing w:val="-1"/>
          <w:sz w:val="22"/>
          <w:szCs w:val="22"/>
        </w:rPr>
        <w:t>a</w:t>
      </w:r>
      <w:r w:rsidRPr="00A714B4">
        <w:rPr>
          <w:rFonts w:cs="Arial"/>
          <w:sz w:val="22"/>
          <w:szCs w:val="22"/>
        </w:rPr>
        <w:t>intain</w:t>
      </w:r>
      <w:r w:rsidRPr="00A714B4">
        <w:rPr>
          <w:rFonts w:cs="Arial"/>
          <w:spacing w:val="41"/>
          <w:sz w:val="22"/>
          <w:szCs w:val="22"/>
        </w:rPr>
        <w:t xml:space="preserve"> </w:t>
      </w:r>
      <w:r w:rsidRPr="00A714B4">
        <w:rPr>
          <w:rFonts w:cs="Arial"/>
          <w:sz w:val="22"/>
          <w:szCs w:val="22"/>
        </w:rPr>
        <w:t>personal</w:t>
      </w:r>
      <w:r w:rsidRPr="00A714B4">
        <w:rPr>
          <w:rFonts w:cs="Arial"/>
          <w:spacing w:val="42"/>
          <w:sz w:val="22"/>
          <w:szCs w:val="22"/>
        </w:rPr>
        <w:t xml:space="preserve"> </w:t>
      </w:r>
      <w:r w:rsidRPr="00A714B4">
        <w:rPr>
          <w:rFonts w:cs="Arial"/>
          <w:sz w:val="22"/>
          <w:szCs w:val="22"/>
        </w:rPr>
        <w:t>relati</w:t>
      </w:r>
      <w:r w:rsidRPr="00A714B4">
        <w:rPr>
          <w:rFonts w:cs="Arial"/>
          <w:spacing w:val="1"/>
          <w:sz w:val="22"/>
          <w:szCs w:val="22"/>
        </w:rPr>
        <w:t>o</w:t>
      </w:r>
      <w:r w:rsidRPr="00A714B4">
        <w:rPr>
          <w:rFonts w:cs="Arial"/>
          <w:sz w:val="22"/>
          <w:szCs w:val="22"/>
        </w:rPr>
        <w:t>ns</w:t>
      </w:r>
      <w:r w:rsidRPr="00A714B4">
        <w:rPr>
          <w:rFonts w:cs="Arial"/>
          <w:spacing w:val="41"/>
          <w:sz w:val="22"/>
          <w:szCs w:val="22"/>
        </w:rPr>
        <w:t xml:space="preserve"> </w:t>
      </w:r>
      <w:r w:rsidRPr="00A714B4">
        <w:rPr>
          <w:rFonts w:cs="Arial"/>
          <w:sz w:val="22"/>
          <w:szCs w:val="22"/>
        </w:rPr>
        <w:t>and</w:t>
      </w:r>
      <w:r w:rsidRPr="00A714B4">
        <w:rPr>
          <w:rFonts w:cs="Arial"/>
          <w:w w:val="99"/>
          <w:sz w:val="22"/>
          <w:szCs w:val="22"/>
        </w:rPr>
        <w:t xml:space="preserve"> </w:t>
      </w:r>
      <w:r w:rsidRPr="00A714B4">
        <w:rPr>
          <w:rFonts w:cs="Arial"/>
          <w:sz w:val="22"/>
          <w:szCs w:val="22"/>
        </w:rPr>
        <w:t>direct</w:t>
      </w:r>
      <w:r w:rsidRPr="00A714B4">
        <w:rPr>
          <w:rFonts w:cs="Arial"/>
          <w:spacing w:val="-5"/>
          <w:sz w:val="22"/>
          <w:szCs w:val="22"/>
        </w:rPr>
        <w:t xml:space="preserve"> </w:t>
      </w:r>
      <w:r w:rsidRPr="00A714B4">
        <w:rPr>
          <w:rFonts w:cs="Arial"/>
          <w:sz w:val="22"/>
          <w:szCs w:val="22"/>
        </w:rPr>
        <w:t>contact</w:t>
      </w:r>
      <w:r w:rsidRPr="00A714B4">
        <w:rPr>
          <w:rFonts w:cs="Arial"/>
          <w:spacing w:val="-5"/>
          <w:sz w:val="22"/>
          <w:szCs w:val="22"/>
        </w:rPr>
        <w:t xml:space="preserve"> </w:t>
      </w:r>
      <w:r w:rsidRPr="00A714B4">
        <w:rPr>
          <w:rFonts w:cs="Arial"/>
          <w:sz w:val="22"/>
          <w:szCs w:val="22"/>
        </w:rPr>
        <w:t>with</w:t>
      </w:r>
      <w:r w:rsidRPr="00A714B4">
        <w:rPr>
          <w:rFonts w:cs="Arial"/>
          <w:spacing w:val="-5"/>
          <w:sz w:val="22"/>
          <w:szCs w:val="22"/>
        </w:rPr>
        <w:t xml:space="preserve"> </w:t>
      </w:r>
      <w:r w:rsidRPr="00A714B4">
        <w:rPr>
          <w:rFonts w:cs="Arial"/>
          <w:sz w:val="22"/>
          <w:szCs w:val="22"/>
        </w:rPr>
        <w:t>the</w:t>
      </w:r>
      <w:r w:rsidRPr="00A714B4">
        <w:rPr>
          <w:rFonts w:cs="Arial"/>
          <w:spacing w:val="-4"/>
          <w:sz w:val="22"/>
          <w:szCs w:val="22"/>
        </w:rPr>
        <w:t xml:space="preserve"> </w:t>
      </w:r>
      <w:r w:rsidRPr="00A714B4">
        <w:rPr>
          <w:rFonts w:cs="Arial"/>
          <w:sz w:val="22"/>
          <w:szCs w:val="22"/>
        </w:rPr>
        <w:t>parents,</w:t>
      </w:r>
      <w:r w:rsidRPr="00A714B4">
        <w:rPr>
          <w:rFonts w:cs="Arial"/>
          <w:spacing w:val="-5"/>
          <w:sz w:val="22"/>
          <w:szCs w:val="22"/>
        </w:rPr>
        <w:t xml:space="preserve"> </w:t>
      </w:r>
      <w:r w:rsidRPr="00A714B4">
        <w:rPr>
          <w:rFonts w:cs="Arial"/>
          <w:sz w:val="22"/>
          <w:szCs w:val="22"/>
        </w:rPr>
        <w:t>or</w:t>
      </w:r>
      <w:r w:rsidRPr="00A714B4">
        <w:rPr>
          <w:rFonts w:cs="Arial"/>
          <w:spacing w:val="-6"/>
          <w:sz w:val="22"/>
          <w:szCs w:val="22"/>
        </w:rPr>
        <w:t xml:space="preserve"> </w:t>
      </w:r>
      <w:r w:rsidRPr="00A714B4">
        <w:rPr>
          <w:rFonts w:cs="Arial"/>
          <w:sz w:val="22"/>
          <w:szCs w:val="22"/>
        </w:rPr>
        <w:t>any</w:t>
      </w:r>
      <w:r w:rsidRPr="00A714B4">
        <w:rPr>
          <w:rFonts w:cs="Arial"/>
          <w:spacing w:val="-3"/>
          <w:sz w:val="22"/>
          <w:szCs w:val="22"/>
        </w:rPr>
        <w:t xml:space="preserve"> </w:t>
      </w:r>
      <w:r w:rsidRPr="00A714B4">
        <w:rPr>
          <w:rFonts w:cs="Arial"/>
          <w:sz w:val="22"/>
          <w:szCs w:val="22"/>
        </w:rPr>
        <w:t>specific</w:t>
      </w:r>
      <w:r w:rsidRPr="00A714B4">
        <w:rPr>
          <w:rFonts w:cs="Arial"/>
          <w:spacing w:val="-5"/>
          <w:sz w:val="22"/>
          <w:szCs w:val="22"/>
        </w:rPr>
        <w:t xml:space="preserve"> </w:t>
      </w:r>
      <w:r w:rsidRPr="00A714B4">
        <w:rPr>
          <w:rFonts w:cs="Arial"/>
          <w:sz w:val="22"/>
          <w:szCs w:val="22"/>
        </w:rPr>
        <w:t>parent,</w:t>
      </w:r>
      <w:r w:rsidRPr="00A714B4">
        <w:rPr>
          <w:rFonts w:cs="Arial"/>
          <w:spacing w:val="-3"/>
          <w:sz w:val="22"/>
          <w:szCs w:val="22"/>
        </w:rPr>
        <w:t xml:space="preserve"> </w:t>
      </w:r>
      <w:r w:rsidRPr="00A714B4">
        <w:rPr>
          <w:rFonts w:cs="Arial"/>
          <w:sz w:val="22"/>
          <w:szCs w:val="22"/>
        </w:rPr>
        <w:t>on</w:t>
      </w:r>
      <w:r w:rsidRPr="00A714B4">
        <w:rPr>
          <w:rFonts w:cs="Arial"/>
          <w:spacing w:val="-5"/>
          <w:sz w:val="22"/>
          <w:szCs w:val="22"/>
        </w:rPr>
        <w:t xml:space="preserve"> </w:t>
      </w:r>
      <w:r w:rsidRPr="00A714B4">
        <w:rPr>
          <w:rFonts w:cs="Arial"/>
          <w:sz w:val="22"/>
          <w:szCs w:val="22"/>
        </w:rPr>
        <w:t>a</w:t>
      </w:r>
      <w:r w:rsidRPr="00A714B4">
        <w:rPr>
          <w:rFonts w:cs="Arial"/>
          <w:spacing w:val="-5"/>
          <w:sz w:val="22"/>
          <w:szCs w:val="22"/>
        </w:rPr>
        <w:t xml:space="preserve"> </w:t>
      </w:r>
      <w:r w:rsidRPr="00A714B4">
        <w:rPr>
          <w:rFonts w:cs="Arial"/>
          <w:sz w:val="22"/>
          <w:szCs w:val="22"/>
        </w:rPr>
        <w:t>regular</w:t>
      </w:r>
      <w:r w:rsidRPr="00A714B4">
        <w:rPr>
          <w:rFonts w:cs="Arial"/>
          <w:spacing w:val="-5"/>
          <w:sz w:val="22"/>
          <w:szCs w:val="22"/>
        </w:rPr>
        <w:t xml:space="preserve"> </w:t>
      </w:r>
      <w:r w:rsidRPr="00A714B4">
        <w:rPr>
          <w:rFonts w:cs="Arial"/>
          <w:sz w:val="22"/>
          <w:szCs w:val="22"/>
        </w:rPr>
        <w:t>basis;</w:t>
      </w:r>
    </w:p>
    <w:p w14:paraId="4B3D69D9" w14:textId="16E76384" w:rsidR="00E37D71" w:rsidRPr="00A714B4" w:rsidRDefault="00E37D71" w:rsidP="000D0ABB">
      <w:pPr>
        <w:pStyle w:val="BodyText"/>
        <w:widowControl w:val="0"/>
        <w:numPr>
          <w:ilvl w:val="2"/>
          <w:numId w:val="21"/>
        </w:numPr>
        <w:tabs>
          <w:tab w:val="left" w:pos="1474"/>
        </w:tabs>
        <w:spacing w:before="4" w:after="0" w:line="360" w:lineRule="auto"/>
        <w:ind w:left="1474" w:hanging="56"/>
        <w:jc w:val="both"/>
        <w:rPr>
          <w:rFonts w:cs="Arial"/>
          <w:sz w:val="22"/>
          <w:szCs w:val="22"/>
        </w:rPr>
      </w:pPr>
      <w:r w:rsidRPr="00A714B4">
        <w:rPr>
          <w:rFonts w:cs="Arial"/>
          <w:sz w:val="22"/>
          <w:szCs w:val="22"/>
        </w:rPr>
        <w:t>the</w:t>
      </w:r>
      <w:r w:rsidRPr="00A714B4">
        <w:rPr>
          <w:rFonts w:cs="Arial"/>
          <w:spacing w:val="-5"/>
          <w:sz w:val="22"/>
          <w:szCs w:val="22"/>
        </w:rPr>
        <w:t xml:space="preserve"> </w:t>
      </w:r>
      <w:r w:rsidRPr="00A714B4">
        <w:rPr>
          <w:rFonts w:cs="Arial"/>
          <w:sz w:val="22"/>
          <w:szCs w:val="22"/>
        </w:rPr>
        <w:t>need</w:t>
      </w:r>
      <w:r w:rsidRPr="00A714B4">
        <w:rPr>
          <w:rFonts w:cs="Arial"/>
          <w:spacing w:val="-5"/>
          <w:sz w:val="22"/>
          <w:szCs w:val="22"/>
        </w:rPr>
        <w:t xml:space="preserve"> </w:t>
      </w:r>
      <w:r w:rsidRPr="00A714B4">
        <w:rPr>
          <w:rFonts w:cs="Arial"/>
          <w:sz w:val="22"/>
          <w:szCs w:val="22"/>
        </w:rPr>
        <w:t>for</w:t>
      </w:r>
      <w:r w:rsidRPr="00A714B4">
        <w:rPr>
          <w:rFonts w:cs="Arial"/>
          <w:spacing w:val="-5"/>
          <w:sz w:val="22"/>
          <w:szCs w:val="22"/>
        </w:rPr>
        <w:t xml:space="preserve"> </w:t>
      </w:r>
      <w:r w:rsidRPr="00A714B4">
        <w:rPr>
          <w:rFonts w:cs="Arial"/>
          <w:sz w:val="22"/>
          <w:szCs w:val="22"/>
        </w:rPr>
        <w:t>the</w:t>
      </w:r>
      <w:r w:rsidRPr="00A714B4">
        <w:rPr>
          <w:rFonts w:cs="Arial"/>
          <w:spacing w:val="-4"/>
          <w:sz w:val="22"/>
          <w:szCs w:val="22"/>
        </w:rPr>
        <w:t xml:space="preserve"> </w:t>
      </w:r>
      <w:r w:rsidRPr="00A714B4">
        <w:rPr>
          <w:rFonts w:cs="Arial"/>
          <w:sz w:val="22"/>
          <w:szCs w:val="22"/>
        </w:rPr>
        <w:t>child—</w:t>
      </w:r>
    </w:p>
    <w:p w14:paraId="764C9AEC" w14:textId="3D7EAC5D" w:rsidR="00E37D71" w:rsidRPr="00A714B4" w:rsidRDefault="00E37D71" w:rsidP="00A3519D">
      <w:pPr>
        <w:pStyle w:val="BodyText"/>
        <w:widowControl w:val="0"/>
        <w:numPr>
          <w:ilvl w:val="3"/>
          <w:numId w:val="21"/>
        </w:numPr>
        <w:spacing w:before="7" w:after="0" w:line="360" w:lineRule="auto"/>
        <w:ind w:left="2835" w:right="1142" w:hanging="708"/>
        <w:jc w:val="both"/>
        <w:rPr>
          <w:rFonts w:cs="Arial"/>
          <w:sz w:val="22"/>
          <w:szCs w:val="22"/>
        </w:rPr>
      </w:pPr>
      <w:r w:rsidRPr="00A714B4">
        <w:rPr>
          <w:rFonts w:cs="Arial"/>
          <w:sz w:val="22"/>
          <w:szCs w:val="22"/>
        </w:rPr>
        <w:t>to</w:t>
      </w:r>
      <w:r w:rsidRPr="00A714B4">
        <w:rPr>
          <w:rFonts w:cs="Arial"/>
          <w:spacing w:val="-1"/>
          <w:sz w:val="22"/>
          <w:szCs w:val="22"/>
        </w:rPr>
        <w:t xml:space="preserve"> </w:t>
      </w:r>
      <w:r w:rsidRPr="00A714B4">
        <w:rPr>
          <w:rFonts w:cs="Arial"/>
          <w:sz w:val="22"/>
          <w:szCs w:val="22"/>
        </w:rPr>
        <w:t>re</w:t>
      </w:r>
      <w:r w:rsidRPr="00A714B4">
        <w:rPr>
          <w:rFonts w:cs="Arial"/>
          <w:spacing w:val="-2"/>
          <w:sz w:val="22"/>
          <w:szCs w:val="22"/>
        </w:rPr>
        <w:t>m</w:t>
      </w:r>
      <w:r w:rsidRPr="00A714B4">
        <w:rPr>
          <w:rFonts w:cs="Arial"/>
          <w:spacing w:val="-1"/>
          <w:sz w:val="22"/>
          <w:szCs w:val="22"/>
        </w:rPr>
        <w:t>a</w:t>
      </w:r>
      <w:r w:rsidRPr="00A714B4">
        <w:rPr>
          <w:rFonts w:cs="Arial"/>
          <w:sz w:val="22"/>
          <w:szCs w:val="22"/>
        </w:rPr>
        <w:t>in in the care of his</w:t>
      </w:r>
      <w:r w:rsidRPr="00A714B4">
        <w:rPr>
          <w:rFonts w:cs="Arial"/>
          <w:spacing w:val="-1"/>
          <w:sz w:val="22"/>
          <w:szCs w:val="22"/>
        </w:rPr>
        <w:t xml:space="preserve"> </w:t>
      </w:r>
      <w:r w:rsidRPr="00A714B4">
        <w:rPr>
          <w:rFonts w:cs="Arial"/>
          <w:sz w:val="22"/>
          <w:szCs w:val="22"/>
        </w:rPr>
        <w:t>or her parent, fa</w:t>
      </w:r>
      <w:r w:rsidRPr="00A714B4">
        <w:rPr>
          <w:rFonts w:cs="Arial"/>
          <w:spacing w:val="-2"/>
          <w:sz w:val="22"/>
          <w:szCs w:val="22"/>
        </w:rPr>
        <w:t>m</w:t>
      </w:r>
      <w:r w:rsidRPr="00A714B4">
        <w:rPr>
          <w:rFonts w:cs="Arial"/>
          <w:sz w:val="22"/>
          <w:szCs w:val="22"/>
        </w:rPr>
        <w:t>ily</w:t>
      </w:r>
      <w:r w:rsidRPr="00A714B4">
        <w:rPr>
          <w:rFonts w:cs="Arial"/>
          <w:spacing w:val="1"/>
          <w:sz w:val="22"/>
          <w:szCs w:val="22"/>
        </w:rPr>
        <w:t xml:space="preserve"> </w:t>
      </w:r>
      <w:r w:rsidRPr="00A714B4">
        <w:rPr>
          <w:rFonts w:cs="Arial"/>
          <w:sz w:val="22"/>
          <w:szCs w:val="22"/>
        </w:rPr>
        <w:t>and</w:t>
      </w:r>
      <w:r w:rsidRPr="00A714B4">
        <w:rPr>
          <w:rFonts w:cs="Arial"/>
          <w:spacing w:val="-1"/>
          <w:sz w:val="22"/>
          <w:szCs w:val="22"/>
        </w:rPr>
        <w:t xml:space="preserve"> </w:t>
      </w:r>
      <w:r w:rsidRPr="00A714B4">
        <w:rPr>
          <w:rFonts w:cs="Arial"/>
          <w:spacing w:val="-2"/>
          <w:sz w:val="22"/>
          <w:szCs w:val="22"/>
        </w:rPr>
        <w:t>e</w:t>
      </w:r>
      <w:r w:rsidRPr="00A714B4">
        <w:rPr>
          <w:rFonts w:cs="Arial"/>
          <w:sz w:val="22"/>
          <w:szCs w:val="22"/>
        </w:rPr>
        <w:t>xtended fa</w:t>
      </w:r>
      <w:r w:rsidRPr="00A714B4">
        <w:rPr>
          <w:rFonts w:cs="Arial"/>
          <w:spacing w:val="-2"/>
          <w:sz w:val="22"/>
          <w:szCs w:val="22"/>
        </w:rPr>
        <w:t>m</w:t>
      </w:r>
      <w:r w:rsidRPr="00A714B4">
        <w:rPr>
          <w:rFonts w:cs="Arial"/>
          <w:sz w:val="22"/>
          <w:szCs w:val="22"/>
        </w:rPr>
        <w:t>il</w:t>
      </w:r>
      <w:r w:rsidRPr="00A714B4">
        <w:rPr>
          <w:rFonts w:cs="Arial"/>
          <w:spacing w:val="1"/>
          <w:sz w:val="22"/>
          <w:szCs w:val="22"/>
        </w:rPr>
        <w:t>y</w:t>
      </w:r>
      <w:r w:rsidRPr="00A714B4">
        <w:rPr>
          <w:rFonts w:cs="Arial"/>
          <w:sz w:val="22"/>
          <w:szCs w:val="22"/>
        </w:rPr>
        <w:t>;</w:t>
      </w:r>
      <w:r w:rsidRPr="00A714B4">
        <w:rPr>
          <w:rFonts w:cs="Arial"/>
          <w:w w:val="99"/>
          <w:sz w:val="22"/>
          <w:szCs w:val="22"/>
        </w:rPr>
        <w:t xml:space="preserve"> </w:t>
      </w:r>
      <w:r w:rsidRPr="00A714B4">
        <w:rPr>
          <w:rFonts w:cs="Arial"/>
          <w:sz w:val="22"/>
          <w:szCs w:val="22"/>
        </w:rPr>
        <w:t>and</w:t>
      </w:r>
    </w:p>
    <w:p w14:paraId="7E0BABA7" w14:textId="5DF4F314" w:rsidR="00E37D71" w:rsidRPr="00A714B4" w:rsidRDefault="00E37D71" w:rsidP="00245EA4">
      <w:pPr>
        <w:pStyle w:val="BodyText"/>
        <w:widowControl w:val="0"/>
        <w:numPr>
          <w:ilvl w:val="3"/>
          <w:numId w:val="21"/>
        </w:numPr>
        <w:spacing w:before="10" w:after="0" w:line="360" w:lineRule="auto"/>
        <w:ind w:left="2835" w:right="1144" w:hanging="708"/>
        <w:jc w:val="both"/>
        <w:rPr>
          <w:rFonts w:cs="Arial"/>
          <w:sz w:val="22"/>
          <w:szCs w:val="22"/>
        </w:rPr>
      </w:pPr>
      <w:r w:rsidRPr="00A714B4">
        <w:rPr>
          <w:rFonts w:cs="Arial"/>
          <w:sz w:val="22"/>
          <w:szCs w:val="22"/>
        </w:rPr>
        <w:t>to</w:t>
      </w:r>
      <w:r w:rsidRPr="00A714B4">
        <w:rPr>
          <w:rFonts w:cs="Arial"/>
          <w:spacing w:val="41"/>
          <w:sz w:val="22"/>
          <w:szCs w:val="22"/>
        </w:rPr>
        <w:t xml:space="preserve"> </w:t>
      </w:r>
      <w:r w:rsidRPr="00A714B4">
        <w:rPr>
          <w:rFonts w:cs="Arial"/>
          <w:spacing w:val="-2"/>
          <w:sz w:val="22"/>
          <w:szCs w:val="22"/>
        </w:rPr>
        <w:t>m</w:t>
      </w:r>
      <w:r w:rsidRPr="00A714B4">
        <w:rPr>
          <w:rFonts w:cs="Arial"/>
          <w:spacing w:val="-1"/>
          <w:sz w:val="22"/>
          <w:szCs w:val="22"/>
        </w:rPr>
        <w:t>a</w:t>
      </w:r>
      <w:r w:rsidRPr="00A714B4">
        <w:rPr>
          <w:rFonts w:cs="Arial"/>
          <w:sz w:val="22"/>
          <w:szCs w:val="22"/>
        </w:rPr>
        <w:t>intain</w:t>
      </w:r>
      <w:r w:rsidRPr="00A714B4">
        <w:rPr>
          <w:rFonts w:cs="Arial"/>
          <w:spacing w:val="42"/>
          <w:sz w:val="22"/>
          <w:szCs w:val="22"/>
        </w:rPr>
        <w:t xml:space="preserve"> </w:t>
      </w:r>
      <w:r w:rsidRPr="00A714B4">
        <w:rPr>
          <w:rFonts w:cs="Arial"/>
          <w:sz w:val="22"/>
          <w:szCs w:val="22"/>
        </w:rPr>
        <w:t>a</w:t>
      </w:r>
      <w:r w:rsidRPr="00A714B4">
        <w:rPr>
          <w:rFonts w:cs="Arial"/>
          <w:spacing w:val="41"/>
          <w:sz w:val="22"/>
          <w:szCs w:val="22"/>
        </w:rPr>
        <w:t xml:space="preserve"> </w:t>
      </w:r>
      <w:r w:rsidRPr="00A714B4">
        <w:rPr>
          <w:rFonts w:cs="Arial"/>
          <w:sz w:val="22"/>
          <w:szCs w:val="22"/>
        </w:rPr>
        <w:t>connection</w:t>
      </w:r>
      <w:r w:rsidRPr="00A714B4">
        <w:rPr>
          <w:rFonts w:cs="Arial"/>
          <w:spacing w:val="41"/>
          <w:sz w:val="22"/>
          <w:szCs w:val="22"/>
        </w:rPr>
        <w:t xml:space="preserve"> </w:t>
      </w:r>
      <w:r w:rsidRPr="00A714B4">
        <w:rPr>
          <w:rFonts w:cs="Arial"/>
          <w:sz w:val="22"/>
          <w:szCs w:val="22"/>
        </w:rPr>
        <w:t>with</w:t>
      </w:r>
      <w:r w:rsidRPr="00A714B4">
        <w:rPr>
          <w:rFonts w:cs="Arial"/>
          <w:spacing w:val="41"/>
          <w:sz w:val="22"/>
          <w:szCs w:val="22"/>
        </w:rPr>
        <w:t xml:space="preserve"> </w:t>
      </w:r>
      <w:r w:rsidRPr="00A714B4">
        <w:rPr>
          <w:rFonts w:cs="Arial"/>
          <w:sz w:val="22"/>
          <w:szCs w:val="22"/>
        </w:rPr>
        <w:t>his</w:t>
      </w:r>
      <w:r w:rsidRPr="00A714B4">
        <w:rPr>
          <w:rFonts w:cs="Arial"/>
          <w:spacing w:val="40"/>
          <w:sz w:val="22"/>
          <w:szCs w:val="22"/>
        </w:rPr>
        <w:t xml:space="preserve"> </w:t>
      </w:r>
      <w:r w:rsidRPr="00A714B4">
        <w:rPr>
          <w:rFonts w:cs="Arial"/>
          <w:sz w:val="22"/>
          <w:szCs w:val="22"/>
        </w:rPr>
        <w:t>or</w:t>
      </w:r>
      <w:r w:rsidRPr="00A714B4">
        <w:rPr>
          <w:rFonts w:cs="Arial"/>
          <w:spacing w:val="41"/>
          <w:sz w:val="22"/>
          <w:szCs w:val="22"/>
        </w:rPr>
        <w:t xml:space="preserve"> </w:t>
      </w:r>
      <w:r w:rsidRPr="00A714B4">
        <w:rPr>
          <w:rFonts w:cs="Arial"/>
          <w:sz w:val="22"/>
          <w:szCs w:val="22"/>
        </w:rPr>
        <w:t>her</w:t>
      </w:r>
      <w:r w:rsidRPr="00A714B4">
        <w:rPr>
          <w:rFonts w:cs="Arial"/>
          <w:spacing w:val="41"/>
          <w:sz w:val="22"/>
          <w:szCs w:val="22"/>
        </w:rPr>
        <w:t xml:space="preserve"> </w:t>
      </w:r>
      <w:r w:rsidRPr="00A714B4">
        <w:rPr>
          <w:rFonts w:cs="Arial"/>
          <w:sz w:val="22"/>
          <w:szCs w:val="22"/>
        </w:rPr>
        <w:t>famil</w:t>
      </w:r>
      <w:r w:rsidRPr="00A714B4">
        <w:rPr>
          <w:rFonts w:cs="Arial"/>
          <w:spacing w:val="1"/>
          <w:sz w:val="22"/>
          <w:szCs w:val="22"/>
        </w:rPr>
        <w:t>y</w:t>
      </w:r>
      <w:r w:rsidRPr="00A714B4">
        <w:rPr>
          <w:rFonts w:cs="Arial"/>
          <w:sz w:val="22"/>
          <w:szCs w:val="22"/>
        </w:rPr>
        <w:t>,</w:t>
      </w:r>
      <w:r w:rsidRPr="00A714B4">
        <w:rPr>
          <w:rFonts w:cs="Arial"/>
          <w:spacing w:val="41"/>
          <w:sz w:val="22"/>
          <w:szCs w:val="22"/>
        </w:rPr>
        <w:t xml:space="preserve"> </w:t>
      </w:r>
      <w:r w:rsidRPr="00A714B4">
        <w:rPr>
          <w:rFonts w:cs="Arial"/>
          <w:sz w:val="22"/>
          <w:szCs w:val="22"/>
        </w:rPr>
        <w:t>extended</w:t>
      </w:r>
      <w:r w:rsidRPr="00A714B4">
        <w:rPr>
          <w:rFonts w:cs="Arial"/>
          <w:spacing w:val="41"/>
          <w:sz w:val="22"/>
          <w:szCs w:val="22"/>
        </w:rPr>
        <w:t xml:space="preserve"> </w:t>
      </w:r>
      <w:r w:rsidRPr="00A714B4">
        <w:rPr>
          <w:rFonts w:cs="Arial"/>
          <w:sz w:val="22"/>
          <w:szCs w:val="22"/>
        </w:rPr>
        <w:t>famil</w:t>
      </w:r>
      <w:r w:rsidRPr="00A714B4">
        <w:rPr>
          <w:rFonts w:cs="Arial"/>
          <w:spacing w:val="1"/>
          <w:sz w:val="22"/>
          <w:szCs w:val="22"/>
        </w:rPr>
        <w:t>y</w:t>
      </w:r>
      <w:r w:rsidRPr="00A714B4">
        <w:rPr>
          <w:rFonts w:cs="Arial"/>
          <w:sz w:val="22"/>
          <w:szCs w:val="22"/>
        </w:rPr>
        <w:t>,</w:t>
      </w:r>
      <w:r w:rsidRPr="00A714B4">
        <w:rPr>
          <w:rFonts w:cs="Arial"/>
          <w:w w:val="99"/>
          <w:sz w:val="22"/>
          <w:szCs w:val="22"/>
        </w:rPr>
        <w:t xml:space="preserve"> </w:t>
      </w:r>
      <w:r w:rsidRPr="00A714B4">
        <w:rPr>
          <w:rFonts w:cs="Arial"/>
          <w:sz w:val="22"/>
          <w:szCs w:val="22"/>
        </w:rPr>
        <w:t>culture</w:t>
      </w:r>
      <w:r w:rsidRPr="00A714B4">
        <w:rPr>
          <w:rFonts w:cs="Arial"/>
          <w:spacing w:val="-8"/>
          <w:sz w:val="22"/>
          <w:szCs w:val="22"/>
        </w:rPr>
        <w:t xml:space="preserve"> </w:t>
      </w:r>
      <w:r w:rsidRPr="00A714B4">
        <w:rPr>
          <w:rFonts w:cs="Arial"/>
          <w:sz w:val="22"/>
          <w:szCs w:val="22"/>
        </w:rPr>
        <w:t>or</w:t>
      </w:r>
      <w:r w:rsidRPr="00A714B4">
        <w:rPr>
          <w:rFonts w:cs="Arial"/>
          <w:spacing w:val="-8"/>
          <w:sz w:val="22"/>
          <w:szCs w:val="22"/>
        </w:rPr>
        <w:t xml:space="preserve"> </w:t>
      </w:r>
      <w:r w:rsidRPr="00A714B4">
        <w:rPr>
          <w:rFonts w:cs="Arial"/>
          <w:sz w:val="22"/>
          <w:szCs w:val="22"/>
        </w:rPr>
        <w:t>tradition;</w:t>
      </w:r>
    </w:p>
    <w:p w14:paraId="4850167B" w14:textId="69B95CCA" w:rsidR="00E37D71" w:rsidRPr="00A714B4" w:rsidRDefault="00E37D71" w:rsidP="00D95D65">
      <w:pPr>
        <w:pStyle w:val="BodyText"/>
        <w:widowControl w:val="0"/>
        <w:numPr>
          <w:ilvl w:val="2"/>
          <w:numId w:val="21"/>
        </w:numPr>
        <w:tabs>
          <w:tab w:val="left" w:pos="1474"/>
        </w:tabs>
        <w:spacing w:before="0" w:after="0" w:line="360" w:lineRule="auto"/>
        <w:ind w:left="1474" w:hanging="56"/>
        <w:jc w:val="both"/>
        <w:rPr>
          <w:rFonts w:cs="Arial"/>
          <w:sz w:val="22"/>
          <w:szCs w:val="22"/>
        </w:rPr>
      </w:pPr>
      <w:r w:rsidRPr="00A714B4">
        <w:rPr>
          <w:rFonts w:cs="Arial"/>
          <w:sz w:val="22"/>
          <w:szCs w:val="22"/>
        </w:rPr>
        <w:t>the</w:t>
      </w:r>
      <w:r w:rsidRPr="00A714B4">
        <w:rPr>
          <w:rFonts w:cs="Arial"/>
          <w:spacing w:val="-11"/>
          <w:sz w:val="22"/>
          <w:szCs w:val="22"/>
        </w:rPr>
        <w:t xml:space="preserve"> </w:t>
      </w:r>
      <w:r w:rsidRPr="00A714B4">
        <w:rPr>
          <w:rFonts w:cs="Arial"/>
          <w:sz w:val="22"/>
          <w:szCs w:val="22"/>
        </w:rPr>
        <w:t>child’s—</w:t>
      </w:r>
    </w:p>
    <w:p w14:paraId="6A58FF58" w14:textId="65C82DE9" w:rsidR="00E37D71" w:rsidRPr="00A714B4" w:rsidRDefault="00E37D71" w:rsidP="008926FF">
      <w:pPr>
        <w:pStyle w:val="BodyText"/>
        <w:widowControl w:val="0"/>
        <w:numPr>
          <w:ilvl w:val="3"/>
          <w:numId w:val="21"/>
        </w:numPr>
        <w:tabs>
          <w:tab w:val="left" w:pos="1872"/>
        </w:tabs>
        <w:spacing w:before="9" w:after="0" w:line="360" w:lineRule="auto"/>
        <w:ind w:left="1872" w:firstLine="255"/>
        <w:jc w:val="both"/>
        <w:rPr>
          <w:rFonts w:cs="Arial"/>
          <w:sz w:val="22"/>
          <w:szCs w:val="22"/>
        </w:rPr>
      </w:pPr>
      <w:r w:rsidRPr="00A714B4">
        <w:rPr>
          <w:rFonts w:cs="Arial"/>
          <w:sz w:val="22"/>
          <w:szCs w:val="22"/>
        </w:rPr>
        <w:t>age,</w:t>
      </w:r>
      <w:r w:rsidRPr="00A714B4">
        <w:rPr>
          <w:rFonts w:cs="Arial"/>
          <w:spacing w:val="-6"/>
          <w:sz w:val="22"/>
          <w:szCs w:val="22"/>
        </w:rPr>
        <w:t xml:space="preserve"> </w:t>
      </w:r>
      <w:r w:rsidRPr="00A714B4">
        <w:rPr>
          <w:rFonts w:cs="Arial"/>
          <w:spacing w:val="-2"/>
          <w:sz w:val="22"/>
          <w:szCs w:val="22"/>
        </w:rPr>
        <w:t>m</w:t>
      </w:r>
      <w:r w:rsidRPr="00A714B4">
        <w:rPr>
          <w:rFonts w:cs="Arial"/>
          <w:spacing w:val="-1"/>
          <w:sz w:val="22"/>
          <w:szCs w:val="22"/>
        </w:rPr>
        <w:t>a</w:t>
      </w:r>
      <w:r w:rsidRPr="00A714B4">
        <w:rPr>
          <w:rFonts w:cs="Arial"/>
          <w:sz w:val="22"/>
          <w:szCs w:val="22"/>
        </w:rPr>
        <w:t>turity</w:t>
      </w:r>
      <w:r w:rsidRPr="00A714B4">
        <w:rPr>
          <w:rFonts w:cs="Arial"/>
          <w:spacing w:val="-7"/>
          <w:sz w:val="22"/>
          <w:szCs w:val="22"/>
        </w:rPr>
        <w:t xml:space="preserve"> </w:t>
      </w:r>
      <w:r w:rsidRPr="00A714B4">
        <w:rPr>
          <w:rFonts w:cs="Arial"/>
          <w:sz w:val="22"/>
          <w:szCs w:val="22"/>
        </w:rPr>
        <w:t>and</w:t>
      </w:r>
      <w:r w:rsidRPr="00A714B4">
        <w:rPr>
          <w:rFonts w:cs="Arial"/>
          <w:spacing w:val="-6"/>
          <w:sz w:val="22"/>
          <w:szCs w:val="22"/>
        </w:rPr>
        <w:t xml:space="preserve"> </w:t>
      </w:r>
      <w:r w:rsidRPr="00A714B4">
        <w:rPr>
          <w:rFonts w:cs="Arial"/>
          <w:sz w:val="22"/>
          <w:szCs w:val="22"/>
        </w:rPr>
        <w:t>stage</w:t>
      </w:r>
      <w:r w:rsidRPr="00A714B4">
        <w:rPr>
          <w:rFonts w:cs="Arial"/>
          <w:spacing w:val="-7"/>
          <w:sz w:val="22"/>
          <w:szCs w:val="22"/>
        </w:rPr>
        <w:t xml:space="preserve"> </w:t>
      </w:r>
      <w:r w:rsidRPr="00A714B4">
        <w:rPr>
          <w:rFonts w:cs="Arial"/>
          <w:sz w:val="22"/>
          <w:szCs w:val="22"/>
        </w:rPr>
        <w:t>of</w:t>
      </w:r>
      <w:r w:rsidRPr="00A714B4">
        <w:rPr>
          <w:rFonts w:cs="Arial"/>
          <w:spacing w:val="-6"/>
          <w:sz w:val="22"/>
          <w:szCs w:val="22"/>
        </w:rPr>
        <w:t xml:space="preserve"> </w:t>
      </w:r>
      <w:r w:rsidRPr="00A714B4">
        <w:rPr>
          <w:rFonts w:cs="Arial"/>
          <w:sz w:val="22"/>
          <w:szCs w:val="22"/>
        </w:rPr>
        <w:t>development;</w:t>
      </w:r>
    </w:p>
    <w:p w14:paraId="46C9AAFB" w14:textId="0C88B330" w:rsidR="00E37D71" w:rsidRPr="00A714B4" w:rsidRDefault="00E37D71" w:rsidP="00AD53DA">
      <w:pPr>
        <w:pStyle w:val="BodyText"/>
        <w:widowControl w:val="0"/>
        <w:numPr>
          <w:ilvl w:val="3"/>
          <w:numId w:val="21"/>
        </w:numPr>
        <w:tabs>
          <w:tab w:val="left" w:pos="1872"/>
        </w:tabs>
        <w:spacing w:before="0" w:after="0" w:line="360" w:lineRule="auto"/>
        <w:ind w:left="1872" w:firstLine="255"/>
        <w:jc w:val="both"/>
        <w:rPr>
          <w:rFonts w:cs="Arial"/>
          <w:sz w:val="22"/>
          <w:szCs w:val="22"/>
        </w:rPr>
      </w:pPr>
      <w:r w:rsidRPr="00A714B4">
        <w:rPr>
          <w:rFonts w:cs="Arial"/>
          <w:sz w:val="22"/>
          <w:szCs w:val="22"/>
        </w:rPr>
        <w:lastRenderedPageBreak/>
        <w:t>gender;</w:t>
      </w:r>
    </w:p>
    <w:p w14:paraId="49694FE2" w14:textId="0E16796A" w:rsidR="00E37D71" w:rsidRPr="00A714B4" w:rsidRDefault="00E37D71" w:rsidP="000819AB">
      <w:pPr>
        <w:pStyle w:val="BodyText"/>
        <w:widowControl w:val="0"/>
        <w:numPr>
          <w:ilvl w:val="3"/>
          <w:numId w:val="21"/>
        </w:numPr>
        <w:tabs>
          <w:tab w:val="left" w:pos="1872"/>
        </w:tabs>
        <w:spacing w:before="0" w:after="0" w:line="360" w:lineRule="auto"/>
        <w:ind w:left="1872" w:firstLine="255"/>
        <w:jc w:val="both"/>
        <w:rPr>
          <w:rFonts w:cs="Arial"/>
          <w:sz w:val="22"/>
          <w:szCs w:val="22"/>
        </w:rPr>
      </w:pPr>
      <w:r w:rsidRPr="00A714B4">
        <w:rPr>
          <w:rFonts w:cs="Arial"/>
          <w:sz w:val="22"/>
          <w:szCs w:val="22"/>
        </w:rPr>
        <w:t>background;</w:t>
      </w:r>
      <w:r w:rsidRPr="00A714B4">
        <w:rPr>
          <w:rFonts w:cs="Arial"/>
          <w:spacing w:val="-16"/>
          <w:sz w:val="22"/>
          <w:szCs w:val="22"/>
        </w:rPr>
        <w:t xml:space="preserve"> </w:t>
      </w:r>
      <w:r w:rsidRPr="00A714B4">
        <w:rPr>
          <w:rFonts w:cs="Arial"/>
          <w:sz w:val="22"/>
          <w:szCs w:val="22"/>
        </w:rPr>
        <w:t>and</w:t>
      </w:r>
    </w:p>
    <w:p w14:paraId="3DE83623" w14:textId="0D3A7219" w:rsidR="00E37D71" w:rsidRPr="00A714B4" w:rsidRDefault="00E37D71" w:rsidP="007C70A7">
      <w:pPr>
        <w:pStyle w:val="BodyText"/>
        <w:widowControl w:val="0"/>
        <w:numPr>
          <w:ilvl w:val="3"/>
          <w:numId w:val="21"/>
        </w:numPr>
        <w:tabs>
          <w:tab w:val="left" w:pos="1871"/>
        </w:tabs>
        <w:spacing w:before="0" w:after="0" w:line="360" w:lineRule="auto"/>
        <w:ind w:left="1871" w:firstLine="256"/>
        <w:jc w:val="both"/>
        <w:rPr>
          <w:rFonts w:cs="Arial"/>
          <w:sz w:val="22"/>
          <w:szCs w:val="22"/>
        </w:rPr>
      </w:pPr>
      <w:r w:rsidRPr="00A714B4">
        <w:rPr>
          <w:rFonts w:cs="Arial"/>
          <w:sz w:val="22"/>
          <w:szCs w:val="22"/>
        </w:rPr>
        <w:t>any</w:t>
      </w:r>
      <w:r w:rsidRPr="00A714B4">
        <w:rPr>
          <w:rFonts w:cs="Arial"/>
          <w:spacing w:val="-7"/>
          <w:sz w:val="22"/>
          <w:szCs w:val="22"/>
        </w:rPr>
        <w:t xml:space="preserve"> </w:t>
      </w:r>
      <w:r w:rsidRPr="00A714B4">
        <w:rPr>
          <w:rFonts w:cs="Arial"/>
          <w:sz w:val="22"/>
          <w:szCs w:val="22"/>
        </w:rPr>
        <w:t>other</w:t>
      </w:r>
      <w:r w:rsidRPr="00A714B4">
        <w:rPr>
          <w:rFonts w:cs="Arial"/>
          <w:spacing w:val="-6"/>
          <w:sz w:val="22"/>
          <w:szCs w:val="22"/>
        </w:rPr>
        <w:t xml:space="preserve"> </w:t>
      </w:r>
      <w:r w:rsidRPr="00A714B4">
        <w:rPr>
          <w:rFonts w:cs="Arial"/>
          <w:sz w:val="22"/>
          <w:szCs w:val="22"/>
        </w:rPr>
        <w:t>relevant</w:t>
      </w:r>
      <w:r w:rsidRPr="00A714B4">
        <w:rPr>
          <w:rFonts w:cs="Arial"/>
          <w:spacing w:val="-6"/>
          <w:sz w:val="22"/>
          <w:szCs w:val="22"/>
        </w:rPr>
        <w:t xml:space="preserve"> </w:t>
      </w:r>
      <w:r w:rsidRPr="00A714B4">
        <w:rPr>
          <w:rFonts w:cs="Arial"/>
          <w:sz w:val="22"/>
          <w:szCs w:val="22"/>
        </w:rPr>
        <w:t>charact</w:t>
      </w:r>
      <w:r w:rsidRPr="00A714B4">
        <w:rPr>
          <w:rFonts w:cs="Arial"/>
          <w:spacing w:val="1"/>
          <w:sz w:val="22"/>
          <w:szCs w:val="22"/>
        </w:rPr>
        <w:t>e</w:t>
      </w:r>
      <w:r w:rsidRPr="00A714B4">
        <w:rPr>
          <w:rFonts w:cs="Arial"/>
          <w:sz w:val="22"/>
          <w:szCs w:val="22"/>
        </w:rPr>
        <w:t>ristics</w:t>
      </w:r>
      <w:r w:rsidRPr="00A714B4">
        <w:rPr>
          <w:rFonts w:cs="Arial"/>
          <w:spacing w:val="-6"/>
          <w:sz w:val="22"/>
          <w:szCs w:val="22"/>
        </w:rPr>
        <w:t xml:space="preserve"> </w:t>
      </w:r>
      <w:r w:rsidRPr="00A714B4">
        <w:rPr>
          <w:rFonts w:cs="Arial"/>
          <w:sz w:val="22"/>
          <w:szCs w:val="22"/>
        </w:rPr>
        <w:t>of</w:t>
      </w:r>
      <w:r w:rsidRPr="00A714B4">
        <w:rPr>
          <w:rFonts w:cs="Arial"/>
          <w:spacing w:val="-6"/>
          <w:sz w:val="22"/>
          <w:szCs w:val="22"/>
        </w:rPr>
        <w:t xml:space="preserve"> </w:t>
      </w:r>
      <w:r w:rsidRPr="00A714B4">
        <w:rPr>
          <w:rFonts w:cs="Arial"/>
          <w:sz w:val="22"/>
          <w:szCs w:val="22"/>
        </w:rPr>
        <w:t>the</w:t>
      </w:r>
      <w:r w:rsidRPr="00A714B4">
        <w:rPr>
          <w:rFonts w:cs="Arial"/>
          <w:spacing w:val="-6"/>
          <w:sz w:val="22"/>
          <w:szCs w:val="22"/>
        </w:rPr>
        <w:t xml:space="preserve"> </w:t>
      </w:r>
      <w:r w:rsidRPr="00A714B4">
        <w:rPr>
          <w:rFonts w:cs="Arial"/>
          <w:sz w:val="22"/>
          <w:szCs w:val="22"/>
        </w:rPr>
        <w:t>child;</w:t>
      </w:r>
    </w:p>
    <w:p w14:paraId="75DCB299" w14:textId="60379E6C" w:rsidR="00E37D71" w:rsidRPr="00A714B4" w:rsidRDefault="00E37D71" w:rsidP="007B0066">
      <w:pPr>
        <w:pStyle w:val="BodyText"/>
        <w:widowControl w:val="0"/>
        <w:numPr>
          <w:ilvl w:val="2"/>
          <w:numId w:val="21"/>
        </w:numPr>
        <w:spacing w:before="10" w:after="0" w:line="360" w:lineRule="auto"/>
        <w:ind w:left="2127" w:right="1144" w:hanging="765"/>
        <w:jc w:val="both"/>
        <w:rPr>
          <w:rFonts w:cs="Arial"/>
          <w:sz w:val="22"/>
          <w:szCs w:val="22"/>
        </w:rPr>
      </w:pPr>
      <w:r w:rsidRPr="00A714B4">
        <w:rPr>
          <w:rFonts w:cs="Arial"/>
          <w:sz w:val="22"/>
          <w:szCs w:val="22"/>
        </w:rPr>
        <w:t>the</w:t>
      </w:r>
      <w:r w:rsidRPr="00A714B4">
        <w:rPr>
          <w:rFonts w:cs="Arial"/>
          <w:spacing w:val="40"/>
          <w:sz w:val="22"/>
          <w:szCs w:val="22"/>
        </w:rPr>
        <w:t xml:space="preserve"> </w:t>
      </w:r>
      <w:r w:rsidRPr="00A714B4">
        <w:rPr>
          <w:rFonts w:cs="Arial"/>
          <w:sz w:val="22"/>
          <w:szCs w:val="22"/>
        </w:rPr>
        <w:t>child’s</w:t>
      </w:r>
      <w:r w:rsidRPr="00A714B4">
        <w:rPr>
          <w:rFonts w:cs="Arial"/>
          <w:spacing w:val="41"/>
          <w:sz w:val="22"/>
          <w:szCs w:val="22"/>
        </w:rPr>
        <w:t xml:space="preserve"> </w:t>
      </w:r>
      <w:r w:rsidRPr="00A714B4">
        <w:rPr>
          <w:rFonts w:cs="Arial"/>
          <w:sz w:val="22"/>
          <w:szCs w:val="22"/>
        </w:rPr>
        <w:t>ph</w:t>
      </w:r>
      <w:r w:rsidRPr="00A714B4">
        <w:rPr>
          <w:rFonts w:cs="Arial"/>
          <w:spacing w:val="1"/>
          <w:sz w:val="22"/>
          <w:szCs w:val="22"/>
        </w:rPr>
        <w:t>y</w:t>
      </w:r>
      <w:r w:rsidRPr="00A714B4">
        <w:rPr>
          <w:rFonts w:cs="Arial"/>
          <w:spacing w:val="-1"/>
          <w:sz w:val="22"/>
          <w:szCs w:val="22"/>
        </w:rPr>
        <w:t>s</w:t>
      </w:r>
      <w:r w:rsidRPr="00A714B4">
        <w:rPr>
          <w:rFonts w:cs="Arial"/>
          <w:sz w:val="22"/>
          <w:szCs w:val="22"/>
        </w:rPr>
        <w:t>ical</w:t>
      </w:r>
      <w:r w:rsidRPr="00A714B4">
        <w:rPr>
          <w:rFonts w:cs="Arial"/>
          <w:spacing w:val="41"/>
          <w:sz w:val="22"/>
          <w:szCs w:val="22"/>
        </w:rPr>
        <w:t xml:space="preserve"> </w:t>
      </w:r>
      <w:r w:rsidRPr="00A714B4">
        <w:rPr>
          <w:rFonts w:cs="Arial"/>
          <w:sz w:val="22"/>
          <w:szCs w:val="22"/>
        </w:rPr>
        <w:t>and</w:t>
      </w:r>
      <w:r w:rsidRPr="00A714B4">
        <w:rPr>
          <w:rFonts w:cs="Arial"/>
          <w:spacing w:val="42"/>
          <w:sz w:val="22"/>
          <w:szCs w:val="22"/>
        </w:rPr>
        <w:t xml:space="preserve"> </w:t>
      </w:r>
      <w:r w:rsidRPr="00A714B4">
        <w:rPr>
          <w:rFonts w:cs="Arial"/>
          <w:sz w:val="22"/>
          <w:szCs w:val="22"/>
        </w:rPr>
        <w:t>e</w:t>
      </w:r>
      <w:r w:rsidRPr="00A714B4">
        <w:rPr>
          <w:rFonts w:cs="Arial"/>
          <w:spacing w:val="-2"/>
          <w:sz w:val="22"/>
          <w:szCs w:val="22"/>
        </w:rPr>
        <w:t>m</w:t>
      </w:r>
      <w:r w:rsidRPr="00A714B4">
        <w:rPr>
          <w:rFonts w:cs="Arial"/>
          <w:sz w:val="22"/>
          <w:szCs w:val="22"/>
        </w:rPr>
        <w:t>otional</w:t>
      </w:r>
      <w:r w:rsidRPr="00A714B4">
        <w:rPr>
          <w:rFonts w:cs="Arial"/>
          <w:spacing w:val="40"/>
          <w:sz w:val="22"/>
          <w:szCs w:val="22"/>
        </w:rPr>
        <w:t xml:space="preserve"> </w:t>
      </w:r>
      <w:r w:rsidRPr="00A714B4">
        <w:rPr>
          <w:rFonts w:cs="Arial"/>
          <w:sz w:val="22"/>
          <w:szCs w:val="22"/>
        </w:rPr>
        <w:t>security</w:t>
      </w:r>
      <w:r w:rsidRPr="00A714B4">
        <w:rPr>
          <w:rFonts w:cs="Arial"/>
          <w:spacing w:val="42"/>
          <w:sz w:val="22"/>
          <w:szCs w:val="22"/>
        </w:rPr>
        <w:t xml:space="preserve"> </w:t>
      </w:r>
      <w:r w:rsidRPr="00A714B4">
        <w:rPr>
          <w:rFonts w:cs="Arial"/>
          <w:sz w:val="22"/>
          <w:szCs w:val="22"/>
        </w:rPr>
        <w:t>and</w:t>
      </w:r>
      <w:r w:rsidRPr="00A714B4">
        <w:rPr>
          <w:rFonts w:cs="Arial"/>
          <w:spacing w:val="41"/>
          <w:sz w:val="22"/>
          <w:szCs w:val="22"/>
        </w:rPr>
        <w:t xml:space="preserve"> </w:t>
      </w:r>
      <w:r w:rsidRPr="00A714B4">
        <w:rPr>
          <w:rFonts w:cs="Arial"/>
          <w:sz w:val="22"/>
          <w:szCs w:val="22"/>
        </w:rPr>
        <w:t>h</w:t>
      </w:r>
      <w:r w:rsidRPr="00A714B4">
        <w:rPr>
          <w:rFonts w:cs="Arial"/>
          <w:spacing w:val="-1"/>
          <w:sz w:val="22"/>
          <w:szCs w:val="22"/>
        </w:rPr>
        <w:t>i</w:t>
      </w:r>
      <w:r w:rsidRPr="00A714B4">
        <w:rPr>
          <w:rFonts w:cs="Arial"/>
          <w:sz w:val="22"/>
          <w:szCs w:val="22"/>
        </w:rPr>
        <w:t>s</w:t>
      </w:r>
      <w:r w:rsidRPr="00A714B4">
        <w:rPr>
          <w:rFonts w:cs="Arial"/>
          <w:spacing w:val="41"/>
          <w:sz w:val="22"/>
          <w:szCs w:val="22"/>
        </w:rPr>
        <w:t xml:space="preserve"> </w:t>
      </w:r>
      <w:r w:rsidRPr="00A714B4">
        <w:rPr>
          <w:rFonts w:cs="Arial"/>
          <w:sz w:val="22"/>
          <w:szCs w:val="22"/>
        </w:rPr>
        <w:t>or</w:t>
      </w:r>
      <w:r w:rsidRPr="00A714B4">
        <w:rPr>
          <w:rFonts w:cs="Arial"/>
          <w:spacing w:val="40"/>
          <w:sz w:val="22"/>
          <w:szCs w:val="22"/>
        </w:rPr>
        <w:t xml:space="preserve"> </w:t>
      </w:r>
      <w:r w:rsidRPr="00A714B4">
        <w:rPr>
          <w:rFonts w:cs="Arial"/>
          <w:sz w:val="22"/>
          <w:szCs w:val="22"/>
        </w:rPr>
        <w:t>her</w:t>
      </w:r>
      <w:r w:rsidRPr="00A714B4">
        <w:rPr>
          <w:rFonts w:cs="Arial"/>
          <w:spacing w:val="41"/>
          <w:sz w:val="22"/>
          <w:szCs w:val="22"/>
        </w:rPr>
        <w:t xml:space="preserve"> </w:t>
      </w:r>
      <w:r w:rsidRPr="00A714B4">
        <w:rPr>
          <w:rFonts w:cs="Arial"/>
          <w:sz w:val="22"/>
          <w:szCs w:val="22"/>
        </w:rPr>
        <w:t>intellectual,</w:t>
      </w:r>
      <w:r w:rsidRPr="00A714B4">
        <w:rPr>
          <w:rFonts w:cs="Arial"/>
          <w:w w:val="99"/>
          <w:sz w:val="22"/>
          <w:szCs w:val="22"/>
        </w:rPr>
        <w:t xml:space="preserve"> </w:t>
      </w:r>
      <w:r w:rsidRPr="00A714B4">
        <w:rPr>
          <w:rFonts w:cs="Arial"/>
          <w:sz w:val="22"/>
          <w:szCs w:val="22"/>
        </w:rPr>
        <w:t>e</w:t>
      </w:r>
      <w:r w:rsidRPr="00A714B4">
        <w:rPr>
          <w:rFonts w:cs="Arial"/>
          <w:spacing w:val="-2"/>
          <w:sz w:val="22"/>
          <w:szCs w:val="22"/>
        </w:rPr>
        <w:t>m</w:t>
      </w:r>
      <w:r w:rsidRPr="00A714B4">
        <w:rPr>
          <w:rFonts w:cs="Arial"/>
          <w:sz w:val="22"/>
          <w:szCs w:val="22"/>
        </w:rPr>
        <w:t>otional,</w:t>
      </w:r>
      <w:r w:rsidRPr="00A714B4">
        <w:rPr>
          <w:rFonts w:cs="Arial"/>
          <w:spacing w:val="-10"/>
          <w:sz w:val="22"/>
          <w:szCs w:val="22"/>
        </w:rPr>
        <w:t xml:space="preserve"> </w:t>
      </w:r>
      <w:r w:rsidRPr="00A714B4">
        <w:rPr>
          <w:rFonts w:cs="Arial"/>
          <w:sz w:val="22"/>
          <w:szCs w:val="22"/>
        </w:rPr>
        <w:t>social</w:t>
      </w:r>
      <w:r w:rsidRPr="00A714B4">
        <w:rPr>
          <w:rFonts w:cs="Arial"/>
          <w:spacing w:val="-9"/>
          <w:sz w:val="22"/>
          <w:szCs w:val="22"/>
        </w:rPr>
        <w:t xml:space="preserve"> </w:t>
      </w:r>
      <w:r w:rsidRPr="00A714B4">
        <w:rPr>
          <w:rFonts w:cs="Arial"/>
          <w:sz w:val="22"/>
          <w:szCs w:val="22"/>
        </w:rPr>
        <w:t>and</w:t>
      </w:r>
      <w:r w:rsidRPr="00A714B4">
        <w:rPr>
          <w:rFonts w:cs="Arial"/>
          <w:spacing w:val="-9"/>
          <w:sz w:val="22"/>
          <w:szCs w:val="22"/>
        </w:rPr>
        <w:t xml:space="preserve"> </w:t>
      </w:r>
      <w:r w:rsidRPr="00A714B4">
        <w:rPr>
          <w:rFonts w:cs="Arial"/>
          <w:sz w:val="22"/>
          <w:szCs w:val="22"/>
        </w:rPr>
        <w:t>cultural</w:t>
      </w:r>
      <w:r w:rsidRPr="00A714B4">
        <w:rPr>
          <w:rFonts w:cs="Arial"/>
          <w:spacing w:val="-9"/>
          <w:sz w:val="22"/>
          <w:szCs w:val="22"/>
        </w:rPr>
        <w:t xml:space="preserve"> </w:t>
      </w:r>
      <w:r w:rsidRPr="00A714B4">
        <w:rPr>
          <w:rFonts w:cs="Arial"/>
          <w:sz w:val="22"/>
          <w:szCs w:val="22"/>
        </w:rPr>
        <w:t>development;</w:t>
      </w:r>
    </w:p>
    <w:p w14:paraId="14CA03C0" w14:textId="525E34BA" w:rsidR="00E37D71" w:rsidRPr="00A714B4" w:rsidRDefault="00E37D71" w:rsidP="00907432">
      <w:pPr>
        <w:pStyle w:val="BodyText"/>
        <w:widowControl w:val="0"/>
        <w:numPr>
          <w:ilvl w:val="2"/>
          <w:numId w:val="21"/>
        </w:numPr>
        <w:tabs>
          <w:tab w:val="left" w:pos="1474"/>
        </w:tabs>
        <w:spacing w:before="9" w:after="0" w:line="360" w:lineRule="auto"/>
        <w:ind w:left="1474" w:hanging="56"/>
        <w:jc w:val="both"/>
        <w:rPr>
          <w:rFonts w:cs="Arial"/>
          <w:sz w:val="22"/>
          <w:szCs w:val="22"/>
        </w:rPr>
      </w:pPr>
      <w:r w:rsidRPr="00A714B4">
        <w:rPr>
          <w:rFonts w:cs="Arial"/>
          <w:sz w:val="22"/>
          <w:szCs w:val="22"/>
        </w:rPr>
        <w:t>any</w:t>
      </w:r>
      <w:r w:rsidRPr="00A714B4">
        <w:rPr>
          <w:rFonts w:cs="Arial"/>
          <w:spacing w:val="-5"/>
          <w:sz w:val="22"/>
          <w:szCs w:val="22"/>
        </w:rPr>
        <w:t xml:space="preserve"> </w:t>
      </w:r>
      <w:r w:rsidRPr="00A714B4">
        <w:rPr>
          <w:rFonts w:cs="Arial"/>
          <w:sz w:val="22"/>
          <w:szCs w:val="22"/>
        </w:rPr>
        <w:t>disabili</w:t>
      </w:r>
      <w:r w:rsidRPr="00A714B4">
        <w:rPr>
          <w:rFonts w:cs="Arial"/>
          <w:spacing w:val="-1"/>
          <w:sz w:val="22"/>
          <w:szCs w:val="22"/>
        </w:rPr>
        <w:t>t</w:t>
      </w:r>
      <w:r w:rsidRPr="00A714B4">
        <w:rPr>
          <w:rFonts w:cs="Arial"/>
          <w:sz w:val="22"/>
          <w:szCs w:val="22"/>
        </w:rPr>
        <w:t>y</w:t>
      </w:r>
      <w:r w:rsidRPr="00A714B4">
        <w:rPr>
          <w:rFonts w:cs="Arial"/>
          <w:spacing w:val="-5"/>
          <w:sz w:val="22"/>
          <w:szCs w:val="22"/>
        </w:rPr>
        <w:t xml:space="preserve"> </w:t>
      </w:r>
      <w:r w:rsidRPr="00A714B4">
        <w:rPr>
          <w:rFonts w:cs="Arial"/>
          <w:sz w:val="22"/>
          <w:szCs w:val="22"/>
        </w:rPr>
        <w:t>that</w:t>
      </w:r>
      <w:r w:rsidRPr="00A714B4">
        <w:rPr>
          <w:rFonts w:cs="Arial"/>
          <w:spacing w:val="-5"/>
          <w:sz w:val="22"/>
          <w:szCs w:val="22"/>
        </w:rPr>
        <w:t xml:space="preserve"> </w:t>
      </w:r>
      <w:r w:rsidRPr="00A714B4">
        <w:rPr>
          <w:rFonts w:cs="Arial"/>
          <w:sz w:val="22"/>
          <w:szCs w:val="22"/>
        </w:rPr>
        <w:t>a</w:t>
      </w:r>
      <w:r w:rsidRPr="00A714B4">
        <w:rPr>
          <w:rFonts w:cs="Arial"/>
          <w:spacing w:val="-4"/>
          <w:sz w:val="22"/>
          <w:szCs w:val="22"/>
        </w:rPr>
        <w:t xml:space="preserve"> </w:t>
      </w:r>
      <w:r w:rsidRPr="00A714B4">
        <w:rPr>
          <w:rFonts w:cs="Arial"/>
          <w:sz w:val="22"/>
          <w:szCs w:val="22"/>
        </w:rPr>
        <w:t>child</w:t>
      </w:r>
      <w:r w:rsidRPr="00A714B4">
        <w:rPr>
          <w:rFonts w:cs="Arial"/>
          <w:spacing w:val="-6"/>
          <w:sz w:val="22"/>
          <w:szCs w:val="22"/>
        </w:rPr>
        <w:t xml:space="preserve"> </w:t>
      </w:r>
      <w:r w:rsidRPr="00A714B4">
        <w:rPr>
          <w:rFonts w:cs="Arial"/>
          <w:sz w:val="22"/>
          <w:szCs w:val="22"/>
        </w:rPr>
        <w:t>may</w:t>
      </w:r>
      <w:r w:rsidRPr="00A714B4">
        <w:rPr>
          <w:rFonts w:cs="Arial"/>
          <w:spacing w:val="-3"/>
          <w:sz w:val="22"/>
          <w:szCs w:val="22"/>
        </w:rPr>
        <w:t xml:space="preserve"> </w:t>
      </w:r>
      <w:r w:rsidRPr="00A714B4">
        <w:rPr>
          <w:rFonts w:cs="Arial"/>
          <w:sz w:val="22"/>
          <w:szCs w:val="22"/>
        </w:rPr>
        <w:t>have;</w:t>
      </w:r>
    </w:p>
    <w:p w14:paraId="57DE10FD" w14:textId="2D1C0E36" w:rsidR="00E37D71" w:rsidRPr="00A714B4" w:rsidRDefault="00E37D71" w:rsidP="00F11368">
      <w:pPr>
        <w:pStyle w:val="BodyText"/>
        <w:widowControl w:val="0"/>
        <w:numPr>
          <w:ilvl w:val="2"/>
          <w:numId w:val="21"/>
        </w:numPr>
        <w:tabs>
          <w:tab w:val="left" w:pos="1474"/>
        </w:tabs>
        <w:spacing w:before="0" w:after="0" w:line="360" w:lineRule="auto"/>
        <w:ind w:left="1474" w:hanging="56"/>
        <w:jc w:val="both"/>
        <w:rPr>
          <w:rFonts w:cs="Arial"/>
          <w:sz w:val="22"/>
          <w:szCs w:val="22"/>
        </w:rPr>
      </w:pPr>
      <w:r w:rsidRPr="00A714B4">
        <w:rPr>
          <w:rFonts w:cs="Arial"/>
          <w:sz w:val="22"/>
          <w:szCs w:val="22"/>
        </w:rPr>
        <w:t>any</w:t>
      </w:r>
      <w:r w:rsidRPr="00A714B4">
        <w:rPr>
          <w:rFonts w:cs="Arial"/>
          <w:spacing w:val="-4"/>
          <w:sz w:val="22"/>
          <w:szCs w:val="22"/>
        </w:rPr>
        <w:t xml:space="preserve"> </w:t>
      </w:r>
      <w:r w:rsidRPr="00A714B4">
        <w:rPr>
          <w:rFonts w:cs="Arial"/>
          <w:sz w:val="22"/>
          <w:szCs w:val="22"/>
        </w:rPr>
        <w:t>chronic</w:t>
      </w:r>
      <w:r w:rsidRPr="00A714B4">
        <w:rPr>
          <w:rFonts w:cs="Arial"/>
          <w:spacing w:val="-5"/>
          <w:sz w:val="22"/>
          <w:szCs w:val="22"/>
        </w:rPr>
        <w:t xml:space="preserve"> </w:t>
      </w:r>
      <w:r w:rsidRPr="00A714B4">
        <w:rPr>
          <w:rFonts w:cs="Arial"/>
          <w:sz w:val="22"/>
          <w:szCs w:val="22"/>
        </w:rPr>
        <w:t>illness</w:t>
      </w:r>
      <w:r w:rsidRPr="00A714B4">
        <w:rPr>
          <w:rFonts w:cs="Arial"/>
          <w:spacing w:val="-5"/>
          <w:sz w:val="22"/>
          <w:szCs w:val="22"/>
        </w:rPr>
        <w:t xml:space="preserve"> </w:t>
      </w:r>
      <w:r w:rsidRPr="00A714B4">
        <w:rPr>
          <w:rFonts w:cs="Arial"/>
          <w:sz w:val="22"/>
          <w:szCs w:val="22"/>
        </w:rPr>
        <w:t>fr</w:t>
      </w:r>
      <w:r w:rsidRPr="00A714B4">
        <w:rPr>
          <w:rFonts w:cs="Arial"/>
          <w:spacing w:val="1"/>
          <w:sz w:val="22"/>
          <w:szCs w:val="22"/>
        </w:rPr>
        <w:t>o</w:t>
      </w:r>
      <w:r w:rsidRPr="00A714B4">
        <w:rPr>
          <w:rFonts w:cs="Arial"/>
          <w:sz w:val="22"/>
          <w:szCs w:val="22"/>
        </w:rPr>
        <w:t>m</w:t>
      </w:r>
      <w:r w:rsidRPr="00A714B4">
        <w:rPr>
          <w:rFonts w:cs="Arial"/>
          <w:spacing w:val="-6"/>
          <w:sz w:val="22"/>
          <w:szCs w:val="22"/>
        </w:rPr>
        <w:t xml:space="preserve"> </w:t>
      </w:r>
      <w:r w:rsidRPr="00A714B4">
        <w:rPr>
          <w:rFonts w:cs="Arial"/>
          <w:sz w:val="22"/>
          <w:szCs w:val="22"/>
        </w:rPr>
        <w:t>which</w:t>
      </w:r>
      <w:r w:rsidRPr="00A714B4">
        <w:rPr>
          <w:rFonts w:cs="Arial"/>
          <w:spacing w:val="-5"/>
          <w:sz w:val="22"/>
          <w:szCs w:val="22"/>
        </w:rPr>
        <w:t xml:space="preserve"> </w:t>
      </w:r>
      <w:r w:rsidRPr="00A714B4">
        <w:rPr>
          <w:rFonts w:cs="Arial"/>
          <w:sz w:val="22"/>
          <w:szCs w:val="22"/>
        </w:rPr>
        <w:t>a</w:t>
      </w:r>
      <w:r w:rsidRPr="00A714B4">
        <w:rPr>
          <w:rFonts w:cs="Arial"/>
          <w:spacing w:val="-5"/>
          <w:sz w:val="22"/>
          <w:szCs w:val="22"/>
        </w:rPr>
        <w:t xml:space="preserve"> </w:t>
      </w:r>
      <w:r w:rsidRPr="00A714B4">
        <w:rPr>
          <w:rFonts w:cs="Arial"/>
          <w:sz w:val="22"/>
          <w:szCs w:val="22"/>
        </w:rPr>
        <w:t>child</w:t>
      </w:r>
      <w:r w:rsidRPr="00A714B4">
        <w:rPr>
          <w:rFonts w:cs="Arial"/>
          <w:spacing w:val="-6"/>
          <w:sz w:val="22"/>
          <w:szCs w:val="22"/>
        </w:rPr>
        <w:t xml:space="preserve"> </w:t>
      </w:r>
      <w:r w:rsidRPr="00A714B4">
        <w:rPr>
          <w:rFonts w:cs="Arial"/>
          <w:sz w:val="22"/>
          <w:szCs w:val="22"/>
        </w:rPr>
        <w:t>may</w:t>
      </w:r>
      <w:r w:rsidRPr="00A714B4">
        <w:rPr>
          <w:rFonts w:cs="Arial"/>
          <w:spacing w:val="-3"/>
          <w:sz w:val="22"/>
          <w:szCs w:val="22"/>
        </w:rPr>
        <w:t xml:space="preserve"> </w:t>
      </w:r>
      <w:r w:rsidRPr="00A714B4">
        <w:rPr>
          <w:rFonts w:cs="Arial"/>
          <w:sz w:val="22"/>
          <w:szCs w:val="22"/>
        </w:rPr>
        <w:t>suffer;</w:t>
      </w:r>
    </w:p>
    <w:p w14:paraId="646F21A7" w14:textId="1107F7D7" w:rsidR="00E37D71" w:rsidRPr="00A714B4" w:rsidRDefault="00E37D71" w:rsidP="00FD3A02">
      <w:pPr>
        <w:pStyle w:val="BodyText"/>
        <w:widowControl w:val="0"/>
        <w:numPr>
          <w:ilvl w:val="2"/>
          <w:numId w:val="21"/>
        </w:numPr>
        <w:spacing w:before="4" w:after="0" w:line="360" w:lineRule="auto"/>
        <w:ind w:left="2127" w:right="1145" w:hanging="709"/>
        <w:jc w:val="both"/>
        <w:rPr>
          <w:rFonts w:cs="Arial"/>
          <w:sz w:val="22"/>
          <w:szCs w:val="22"/>
        </w:rPr>
      </w:pPr>
      <w:r w:rsidRPr="00A714B4">
        <w:rPr>
          <w:rFonts w:cs="Arial"/>
          <w:sz w:val="22"/>
          <w:szCs w:val="22"/>
        </w:rPr>
        <w:t>the</w:t>
      </w:r>
      <w:r w:rsidRPr="00A714B4">
        <w:rPr>
          <w:rFonts w:cs="Arial"/>
          <w:spacing w:val="13"/>
          <w:sz w:val="22"/>
          <w:szCs w:val="22"/>
        </w:rPr>
        <w:t xml:space="preserve"> </w:t>
      </w:r>
      <w:r w:rsidRPr="00A714B4">
        <w:rPr>
          <w:rFonts w:cs="Arial"/>
          <w:sz w:val="22"/>
          <w:szCs w:val="22"/>
        </w:rPr>
        <w:t>need</w:t>
      </w:r>
      <w:r w:rsidRPr="00A714B4">
        <w:rPr>
          <w:rFonts w:cs="Arial"/>
          <w:spacing w:val="14"/>
          <w:sz w:val="22"/>
          <w:szCs w:val="22"/>
        </w:rPr>
        <w:t xml:space="preserve"> </w:t>
      </w:r>
      <w:r w:rsidRPr="00A714B4">
        <w:rPr>
          <w:rFonts w:cs="Arial"/>
          <w:sz w:val="22"/>
          <w:szCs w:val="22"/>
        </w:rPr>
        <w:t>for</w:t>
      </w:r>
      <w:r w:rsidRPr="00A714B4">
        <w:rPr>
          <w:rFonts w:cs="Arial"/>
          <w:spacing w:val="15"/>
          <w:sz w:val="22"/>
          <w:szCs w:val="22"/>
        </w:rPr>
        <w:t xml:space="preserve"> </w:t>
      </w:r>
      <w:r w:rsidRPr="00A714B4">
        <w:rPr>
          <w:rFonts w:cs="Arial"/>
          <w:sz w:val="22"/>
          <w:szCs w:val="22"/>
        </w:rPr>
        <w:t>a</w:t>
      </w:r>
      <w:r w:rsidRPr="00A714B4">
        <w:rPr>
          <w:rFonts w:cs="Arial"/>
          <w:spacing w:val="14"/>
          <w:sz w:val="22"/>
          <w:szCs w:val="22"/>
        </w:rPr>
        <w:t xml:space="preserve"> </w:t>
      </w:r>
      <w:r w:rsidRPr="00A714B4">
        <w:rPr>
          <w:rFonts w:cs="Arial"/>
          <w:sz w:val="22"/>
          <w:szCs w:val="22"/>
        </w:rPr>
        <w:t>child</w:t>
      </w:r>
      <w:r w:rsidRPr="00A714B4">
        <w:rPr>
          <w:rFonts w:cs="Arial"/>
          <w:spacing w:val="14"/>
          <w:sz w:val="22"/>
          <w:szCs w:val="22"/>
        </w:rPr>
        <w:t xml:space="preserve"> </w:t>
      </w:r>
      <w:r w:rsidRPr="00A714B4">
        <w:rPr>
          <w:rFonts w:cs="Arial"/>
          <w:sz w:val="22"/>
          <w:szCs w:val="22"/>
        </w:rPr>
        <w:t>to</w:t>
      </w:r>
      <w:r w:rsidRPr="00A714B4">
        <w:rPr>
          <w:rFonts w:cs="Arial"/>
          <w:spacing w:val="14"/>
          <w:sz w:val="22"/>
          <w:szCs w:val="22"/>
        </w:rPr>
        <w:t xml:space="preserve"> </w:t>
      </w:r>
      <w:r w:rsidRPr="00A714B4">
        <w:rPr>
          <w:rFonts w:cs="Arial"/>
          <w:sz w:val="22"/>
          <w:szCs w:val="22"/>
        </w:rPr>
        <w:t>be</w:t>
      </w:r>
      <w:r w:rsidRPr="00A714B4">
        <w:rPr>
          <w:rFonts w:cs="Arial"/>
          <w:spacing w:val="15"/>
          <w:sz w:val="22"/>
          <w:szCs w:val="22"/>
        </w:rPr>
        <w:t xml:space="preserve"> </w:t>
      </w:r>
      <w:r w:rsidRPr="00A714B4">
        <w:rPr>
          <w:rFonts w:cs="Arial"/>
          <w:sz w:val="22"/>
          <w:szCs w:val="22"/>
        </w:rPr>
        <w:t>brou</w:t>
      </w:r>
      <w:r w:rsidRPr="00A714B4">
        <w:rPr>
          <w:rFonts w:cs="Arial"/>
          <w:spacing w:val="-1"/>
          <w:sz w:val="22"/>
          <w:szCs w:val="22"/>
        </w:rPr>
        <w:t>g</w:t>
      </w:r>
      <w:r w:rsidRPr="00A714B4">
        <w:rPr>
          <w:rFonts w:cs="Arial"/>
          <w:sz w:val="22"/>
          <w:szCs w:val="22"/>
        </w:rPr>
        <w:t>ht</w:t>
      </w:r>
      <w:r w:rsidRPr="00A714B4">
        <w:rPr>
          <w:rFonts w:cs="Arial"/>
          <w:spacing w:val="14"/>
          <w:sz w:val="22"/>
          <w:szCs w:val="22"/>
        </w:rPr>
        <w:t xml:space="preserve"> </w:t>
      </w:r>
      <w:r w:rsidRPr="00A714B4">
        <w:rPr>
          <w:rFonts w:cs="Arial"/>
          <w:sz w:val="22"/>
          <w:szCs w:val="22"/>
        </w:rPr>
        <w:t>up</w:t>
      </w:r>
      <w:r w:rsidRPr="00A714B4">
        <w:rPr>
          <w:rFonts w:cs="Arial"/>
          <w:spacing w:val="14"/>
          <w:sz w:val="22"/>
          <w:szCs w:val="22"/>
        </w:rPr>
        <w:t xml:space="preserve"> </w:t>
      </w:r>
      <w:r w:rsidRPr="00A714B4">
        <w:rPr>
          <w:rFonts w:cs="Arial"/>
          <w:sz w:val="22"/>
          <w:szCs w:val="22"/>
        </w:rPr>
        <w:t>within</w:t>
      </w:r>
      <w:r w:rsidRPr="00A714B4">
        <w:rPr>
          <w:rFonts w:cs="Arial"/>
          <w:spacing w:val="14"/>
          <w:sz w:val="22"/>
          <w:szCs w:val="22"/>
        </w:rPr>
        <w:t xml:space="preserve"> </w:t>
      </w:r>
      <w:r w:rsidRPr="00A714B4">
        <w:rPr>
          <w:rFonts w:cs="Arial"/>
          <w:sz w:val="22"/>
          <w:szCs w:val="22"/>
        </w:rPr>
        <w:t>a</w:t>
      </w:r>
      <w:r w:rsidRPr="00A714B4">
        <w:rPr>
          <w:rFonts w:cs="Arial"/>
          <w:spacing w:val="14"/>
          <w:sz w:val="22"/>
          <w:szCs w:val="22"/>
        </w:rPr>
        <w:t xml:space="preserve"> </w:t>
      </w:r>
      <w:r w:rsidRPr="00A714B4">
        <w:rPr>
          <w:rFonts w:cs="Arial"/>
          <w:sz w:val="22"/>
          <w:szCs w:val="22"/>
        </w:rPr>
        <w:t>stable</w:t>
      </w:r>
      <w:r w:rsidRPr="00A714B4">
        <w:rPr>
          <w:rFonts w:cs="Arial"/>
          <w:spacing w:val="14"/>
          <w:sz w:val="22"/>
          <w:szCs w:val="22"/>
        </w:rPr>
        <w:t xml:space="preserve"> </w:t>
      </w:r>
      <w:r w:rsidRPr="00A714B4">
        <w:rPr>
          <w:rFonts w:cs="Arial"/>
          <w:sz w:val="22"/>
          <w:szCs w:val="22"/>
        </w:rPr>
        <w:t>fa</w:t>
      </w:r>
      <w:r w:rsidRPr="00A714B4">
        <w:rPr>
          <w:rFonts w:cs="Arial"/>
          <w:spacing w:val="-2"/>
          <w:sz w:val="22"/>
          <w:szCs w:val="22"/>
        </w:rPr>
        <w:t>m</w:t>
      </w:r>
      <w:r w:rsidRPr="00A714B4">
        <w:rPr>
          <w:rFonts w:cs="Arial"/>
          <w:sz w:val="22"/>
          <w:szCs w:val="22"/>
        </w:rPr>
        <w:t>ily</w:t>
      </w:r>
      <w:r w:rsidRPr="00A714B4">
        <w:rPr>
          <w:rFonts w:cs="Arial"/>
          <w:spacing w:val="16"/>
          <w:sz w:val="22"/>
          <w:szCs w:val="22"/>
        </w:rPr>
        <w:t xml:space="preserve"> </w:t>
      </w:r>
      <w:r w:rsidRPr="00A714B4">
        <w:rPr>
          <w:rFonts w:cs="Arial"/>
          <w:sz w:val="22"/>
          <w:szCs w:val="22"/>
        </w:rPr>
        <w:t>environ</w:t>
      </w:r>
      <w:r w:rsidRPr="00A714B4">
        <w:rPr>
          <w:rFonts w:cs="Arial"/>
          <w:spacing w:val="-2"/>
          <w:sz w:val="22"/>
          <w:szCs w:val="22"/>
        </w:rPr>
        <w:t>m</w:t>
      </w:r>
      <w:r w:rsidRPr="00A714B4">
        <w:rPr>
          <w:rFonts w:cs="Arial"/>
          <w:sz w:val="22"/>
          <w:szCs w:val="22"/>
        </w:rPr>
        <w:t>e</w:t>
      </w:r>
      <w:r w:rsidRPr="00A714B4">
        <w:rPr>
          <w:rFonts w:cs="Arial"/>
          <w:spacing w:val="1"/>
          <w:sz w:val="22"/>
          <w:szCs w:val="22"/>
        </w:rPr>
        <w:t>n</w:t>
      </w:r>
      <w:r w:rsidRPr="00A714B4">
        <w:rPr>
          <w:rFonts w:cs="Arial"/>
          <w:sz w:val="22"/>
          <w:szCs w:val="22"/>
        </w:rPr>
        <w:t>t</w:t>
      </w:r>
      <w:r w:rsidRPr="00A714B4">
        <w:rPr>
          <w:rFonts w:cs="Arial"/>
          <w:w w:val="99"/>
          <w:sz w:val="22"/>
          <w:szCs w:val="22"/>
        </w:rPr>
        <w:t xml:space="preserve"> </w:t>
      </w:r>
      <w:r w:rsidRPr="00A714B4">
        <w:rPr>
          <w:rFonts w:cs="Arial"/>
          <w:sz w:val="22"/>
          <w:szCs w:val="22"/>
        </w:rPr>
        <w:t>and,</w:t>
      </w:r>
      <w:r w:rsidRPr="00A714B4">
        <w:rPr>
          <w:rFonts w:cs="Arial"/>
          <w:spacing w:val="-3"/>
          <w:sz w:val="22"/>
          <w:szCs w:val="22"/>
        </w:rPr>
        <w:t xml:space="preserve"> </w:t>
      </w:r>
      <w:r w:rsidRPr="00A714B4">
        <w:rPr>
          <w:rFonts w:cs="Arial"/>
          <w:sz w:val="22"/>
          <w:szCs w:val="22"/>
        </w:rPr>
        <w:t>where</w:t>
      </w:r>
      <w:r w:rsidRPr="00A714B4">
        <w:rPr>
          <w:rFonts w:cs="Arial"/>
          <w:spacing w:val="-2"/>
          <w:sz w:val="22"/>
          <w:szCs w:val="22"/>
        </w:rPr>
        <w:t xml:space="preserve"> </w:t>
      </w:r>
      <w:r w:rsidRPr="00A714B4">
        <w:rPr>
          <w:rFonts w:cs="Arial"/>
          <w:sz w:val="22"/>
          <w:szCs w:val="22"/>
        </w:rPr>
        <w:t>this</w:t>
      </w:r>
      <w:r w:rsidRPr="00A714B4">
        <w:rPr>
          <w:rFonts w:cs="Arial"/>
          <w:spacing w:val="-3"/>
          <w:sz w:val="22"/>
          <w:szCs w:val="22"/>
        </w:rPr>
        <w:t xml:space="preserve"> </w:t>
      </w:r>
      <w:r w:rsidRPr="00A714B4">
        <w:rPr>
          <w:rFonts w:cs="Arial"/>
          <w:sz w:val="22"/>
          <w:szCs w:val="22"/>
        </w:rPr>
        <w:t>is</w:t>
      </w:r>
      <w:r w:rsidRPr="00A714B4">
        <w:rPr>
          <w:rFonts w:cs="Arial"/>
          <w:spacing w:val="-2"/>
          <w:sz w:val="22"/>
          <w:szCs w:val="22"/>
        </w:rPr>
        <w:t xml:space="preserve"> </w:t>
      </w:r>
      <w:r w:rsidRPr="00A714B4">
        <w:rPr>
          <w:rFonts w:cs="Arial"/>
          <w:sz w:val="22"/>
          <w:szCs w:val="22"/>
        </w:rPr>
        <w:t>not</w:t>
      </w:r>
      <w:r w:rsidRPr="00A714B4">
        <w:rPr>
          <w:rFonts w:cs="Arial"/>
          <w:spacing w:val="-3"/>
          <w:sz w:val="22"/>
          <w:szCs w:val="22"/>
        </w:rPr>
        <w:t xml:space="preserve"> </w:t>
      </w:r>
      <w:r w:rsidRPr="00A714B4">
        <w:rPr>
          <w:rFonts w:cs="Arial"/>
          <w:sz w:val="22"/>
          <w:szCs w:val="22"/>
        </w:rPr>
        <w:t>possible,</w:t>
      </w:r>
      <w:r w:rsidRPr="00A714B4">
        <w:rPr>
          <w:rFonts w:cs="Arial"/>
          <w:spacing w:val="-2"/>
          <w:sz w:val="22"/>
          <w:szCs w:val="22"/>
        </w:rPr>
        <w:t xml:space="preserve"> </w:t>
      </w:r>
      <w:r w:rsidRPr="00A714B4">
        <w:rPr>
          <w:rFonts w:cs="Arial"/>
          <w:sz w:val="22"/>
          <w:szCs w:val="22"/>
        </w:rPr>
        <w:t>in</w:t>
      </w:r>
      <w:r w:rsidRPr="00A714B4">
        <w:rPr>
          <w:rFonts w:cs="Arial"/>
          <w:spacing w:val="-3"/>
          <w:sz w:val="22"/>
          <w:szCs w:val="22"/>
        </w:rPr>
        <w:t xml:space="preserve"> </w:t>
      </w:r>
      <w:r w:rsidRPr="00A714B4">
        <w:rPr>
          <w:rFonts w:cs="Arial"/>
          <w:sz w:val="22"/>
          <w:szCs w:val="22"/>
        </w:rPr>
        <w:t>an</w:t>
      </w:r>
      <w:r w:rsidRPr="00A714B4">
        <w:rPr>
          <w:rFonts w:cs="Arial"/>
          <w:spacing w:val="-2"/>
          <w:sz w:val="22"/>
          <w:szCs w:val="22"/>
        </w:rPr>
        <w:t xml:space="preserve"> </w:t>
      </w:r>
      <w:r w:rsidRPr="00A714B4">
        <w:rPr>
          <w:rFonts w:cs="Arial"/>
          <w:sz w:val="22"/>
          <w:szCs w:val="22"/>
        </w:rPr>
        <w:t>environ</w:t>
      </w:r>
      <w:r w:rsidRPr="00A714B4">
        <w:rPr>
          <w:rFonts w:cs="Arial"/>
          <w:spacing w:val="-2"/>
          <w:sz w:val="22"/>
          <w:szCs w:val="22"/>
        </w:rPr>
        <w:t>m</w:t>
      </w:r>
      <w:r w:rsidRPr="00A714B4">
        <w:rPr>
          <w:rFonts w:cs="Arial"/>
          <w:sz w:val="22"/>
          <w:szCs w:val="22"/>
        </w:rPr>
        <w:t>ent</w:t>
      </w:r>
      <w:r w:rsidRPr="00A714B4">
        <w:rPr>
          <w:rFonts w:cs="Arial"/>
          <w:spacing w:val="-3"/>
          <w:sz w:val="22"/>
          <w:szCs w:val="22"/>
        </w:rPr>
        <w:t xml:space="preserve"> </w:t>
      </w:r>
      <w:r w:rsidRPr="00A714B4">
        <w:rPr>
          <w:rFonts w:cs="Arial"/>
          <w:sz w:val="22"/>
          <w:szCs w:val="22"/>
        </w:rPr>
        <w:t>rese</w:t>
      </w:r>
      <w:r w:rsidRPr="00A714B4">
        <w:rPr>
          <w:rFonts w:cs="Arial"/>
          <w:spacing w:val="-2"/>
          <w:sz w:val="22"/>
          <w:szCs w:val="22"/>
        </w:rPr>
        <w:t>m</w:t>
      </w:r>
      <w:r w:rsidRPr="00A714B4">
        <w:rPr>
          <w:rFonts w:cs="Arial"/>
          <w:sz w:val="22"/>
          <w:szCs w:val="22"/>
        </w:rPr>
        <w:t>bling</w:t>
      </w:r>
      <w:r w:rsidRPr="00A714B4">
        <w:rPr>
          <w:rFonts w:cs="Arial"/>
          <w:spacing w:val="-2"/>
          <w:sz w:val="22"/>
          <w:szCs w:val="22"/>
        </w:rPr>
        <w:t xml:space="preserve"> </w:t>
      </w:r>
      <w:r w:rsidRPr="00A714B4">
        <w:rPr>
          <w:rFonts w:cs="Arial"/>
          <w:sz w:val="22"/>
          <w:szCs w:val="22"/>
        </w:rPr>
        <w:t>as</w:t>
      </w:r>
      <w:r w:rsidRPr="00A714B4">
        <w:rPr>
          <w:rFonts w:cs="Arial"/>
          <w:spacing w:val="-3"/>
          <w:sz w:val="22"/>
          <w:szCs w:val="22"/>
        </w:rPr>
        <w:t xml:space="preserve"> </w:t>
      </w:r>
      <w:r w:rsidRPr="00A714B4">
        <w:rPr>
          <w:rFonts w:cs="Arial"/>
          <w:sz w:val="22"/>
          <w:szCs w:val="22"/>
        </w:rPr>
        <w:t>cl</w:t>
      </w:r>
      <w:r w:rsidRPr="00A714B4">
        <w:rPr>
          <w:rFonts w:cs="Arial"/>
          <w:spacing w:val="1"/>
          <w:sz w:val="22"/>
          <w:szCs w:val="22"/>
        </w:rPr>
        <w:t>o</w:t>
      </w:r>
      <w:r w:rsidRPr="00A714B4">
        <w:rPr>
          <w:rFonts w:cs="Arial"/>
          <w:sz w:val="22"/>
          <w:szCs w:val="22"/>
        </w:rPr>
        <w:t>sely as</w:t>
      </w:r>
      <w:r w:rsidRPr="00A714B4">
        <w:rPr>
          <w:rFonts w:cs="Arial"/>
          <w:w w:val="99"/>
          <w:sz w:val="22"/>
          <w:szCs w:val="22"/>
        </w:rPr>
        <w:t xml:space="preserve"> </w:t>
      </w:r>
      <w:r w:rsidRPr="00A714B4">
        <w:rPr>
          <w:rFonts w:cs="Arial"/>
          <w:sz w:val="22"/>
          <w:szCs w:val="22"/>
        </w:rPr>
        <w:t>possible</w:t>
      </w:r>
      <w:r w:rsidRPr="00A714B4">
        <w:rPr>
          <w:rFonts w:cs="Arial"/>
          <w:spacing w:val="-8"/>
          <w:sz w:val="22"/>
          <w:szCs w:val="22"/>
        </w:rPr>
        <w:t xml:space="preserve"> </w:t>
      </w:r>
      <w:r w:rsidRPr="00A714B4">
        <w:rPr>
          <w:rFonts w:cs="Arial"/>
          <w:sz w:val="22"/>
          <w:szCs w:val="22"/>
        </w:rPr>
        <w:t>a</w:t>
      </w:r>
      <w:r w:rsidRPr="00A714B4">
        <w:rPr>
          <w:rFonts w:cs="Arial"/>
          <w:spacing w:val="-8"/>
          <w:sz w:val="22"/>
          <w:szCs w:val="22"/>
        </w:rPr>
        <w:t xml:space="preserve"> </w:t>
      </w:r>
      <w:r w:rsidRPr="00A714B4">
        <w:rPr>
          <w:rFonts w:cs="Arial"/>
          <w:sz w:val="22"/>
          <w:szCs w:val="22"/>
        </w:rPr>
        <w:t>caring</w:t>
      </w:r>
      <w:r w:rsidRPr="00A714B4">
        <w:rPr>
          <w:rFonts w:cs="Arial"/>
          <w:spacing w:val="-8"/>
          <w:sz w:val="22"/>
          <w:szCs w:val="22"/>
        </w:rPr>
        <w:t xml:space="preserve"> </w:t>
      </w:r>
      <w:r w:rsidRPr="00A714B4">
        <w:rPr>
          <w:rFonts w:cs="Arial"/>
          <w:sz w:val="22"/>
          <w:szCs w:val="22"/>
        </w:rPr>
        <w:t>fa</w:t>
      </w:r>
      <w:r w:rsidRPr="00A714B4">
        <w:rPr>
          <w:rFonts w:cs="Arial"/>
          <w:spacing w:val="-2"/>
          <w:sz w:val="22"/>
          <w:szCs w:val="22"/>
        </w:rPr>
        <w:t>m</w:t>
      </w:r>
      <w:r w:rsidRPr="00A714B4">
        <w:rPr>
          <w:rFonts w:cs="Arial"/>
          <w:sz w:val="22"/>
          <w:szCs w:val="22"/>
        </w:rPr>
        <w:t>ily</w:t>
      </w:r>
      <w:r w:rsidRPr="00A714B4">
        <w:rPr>
          <w:rFonts w:cs="Arial"/>
          <w:spacing w:val="-6"/>
          <w:sz w:val="22"/>
          <w:szCs w:val="22"/>
        </w:rPr>
        <w:t xml:space="preserve"> </w:t>
      </w:r>
      <w:r w:rsidRPr="00A714B4">
        <w:rPr>
          <w:rFonts w:cs="Arial"/>
          <w:sz w:val="22"/>
          <w:szCs w:val="22"/>
        </w:rPr>
        <w:t>environ</w:t>
      </w:r>
      <w:r w:rsidRPr="00A714B4">
        <w:rPr>
          <w:rFonts w:cs="Arial"/>
          <w:spacing w:val="-2"/>
          <w:sz w:val="22"/>
          <w:szCs w:val="22"/>
        </w:rPr>
        <w:t>m</w:t>
      </w:r>
      <w:r w:rsidRPr="00A714B4">
        <w:rPr>
          <w:rFonts w:cs="Arial"/>
          <w:sz w:val="22"/>
          <w:szCs w:val="22"/>
        </w:rPr>
        <w:t>ent;</w:t>
      </w:r>
    </w:p>
    <w:p w14:paraId="20A32927" w14:textId="3DAAECDC" w:rsidR="00E37D71" w:rsidRPr="00A714B4" w:rsidRDefault="00E37D71" w:rsidP="00A00CD7">
      <w:pPr>
        <w:pStyle w:val="BodyText"/>
        <w:widowControl w:val="0"/>
        <w:numPr>
          <w:ilvl w:val="2"/>
          <w:numId w:val="21"/>
        </w:numPr>
        <w:spacing w:before="7" w:after="0" w:line="360" w:lineRule="auto"/>
        <w:ind w:left="2127" w:right="1146" w:hanging="709"/>
        <w:jc w:val="both"/>
        <w:rPr>
          <w:rFonts w:cs="Arial"/>
          <w:sz w:val="22"/>
          <w:szCs w:val="22"/>
        </w:rPr>
      </w:pPr>
      <w:r w:rsidRPr="00A714B4">
        <w:rPr>
          <w:rFonts w:cs="Arial"/>
          <w:sz w:val="22"/>
          <w:szCs w:val="22"/>
        </w:rPr>
        <w:t>the</w:t>
      </w:r>
      <w:r w:rsidRPr="00A714B4">
        <w:rPr>
          <w:rFonts w:cs="Arial"/>
          <w:spacing w:val="1"/>
          <w:sz w:val="22"/>
          <w:szCs w:val="22"/>
        </w:rPr>
        <w:t xml:space="preserve"> </w:t>
      </w:r>
      <w:r w:rsidRPr="00A714B4">
        <w:rPr>
          <w:rFonts w:cs="Arial"/>
          <w:sz w:val="22"/>
          <w:szCs w:val="22"/>
        </w:rPr>
        <w:t>need</w:t>
      </w:r>
      <w:r w:rsidRPr="00A714B4">
        <w:rPr>
          <w:rFonts w:cs="Arial"/>
          <w:spacing w:val="2"/>
          <w:sz w:val="22"/>
          <w:szCs w:val="22"/>
        </w:rPr>
        <w:t xml:space="preserve"> </w:t>
      </w:r>
      <w:r w:rsidRPr="00A714B4">
        <w:rPr>
          <w:rFonts w:cs="Arial"/>
          <w:sz w:val="22"/>
          <w:szCs w:val="22"/>
        </w:rPr>
        <w:t>to</w:t>
      </w:r>
      <w:r w:rsidRPr="00A714B4">
        <w:rPr>
          <w:rFonts w:cs="Arial"/>
          <w:spacing w:val="1"/>
          <w:sz w:val="22"/>
          <w:szCs w:val="22"/>
        </w:rPr>
        <w:t xml:space="preserve"> </w:t>
      </w:r>
      <w:r w:rsidRPr="00A714B4">
        <w:rPr>
          <w:rFonts w:cs="Arial"/>
          <w:sz w:val="22"/>
          <w:szCs w:val="22"/>
        </w:rPr>
        <w:t>protect</w:t>
      </w:r>
      <w:r w:rsidRPr="00A714B4">
        <w:rPr>
          <w:rFonts w:cs="Arial"/>
          <w:spacing w:val="2"/>
          <w:sz w:val="22"/>
          <w:szCs w:val="22"/>
        </w:rPr>
        <w:t xml:space="preserve"> </w:t>
      </w:r>
      <w:r w:rsidRPr="00A714B4">
        <w:rPr>
          <w:rFonts w:cs="Arial"/>
          <w:sz w:val="22"/>
          <w:szCs w:val="22"/>
        </w:rPr>
        <w:t>the</w:t>
      </w:r>
      <w:r w:rsidRPr="00A714B4">
        <w:rPr>
          <w:rFonts w:cs="Arial"/>
          <w:spacing w:val="1"/>
          <w:sz w:val="22"/>
          <w:szCs w:val="22"/>
        </w:rPr>
        <w:t xml:space="preserve"> </w:t>
      </w:r>
      <w:r w:rsidRPr="00A714B4">
        <w:rPr>
          <w:rFonts w:cs="Arial"/>
          <w:sz w:val="22"/>
          <w:szCs w:val="22"/>
        </w:rPr>
        <w:t>chi</w:t>
      </w:r>
      <w:r w:rsidRPr="00A714B4">
        <w:rPr>
          <w:rFonts w:cs="Arial"/>
          <w:spacing w:val="1"/>
          <w:sz w:val="22"/>
          <w:szCs w:val="22"/>
        </w:rPr>
        <w:t>l</w:t>
      </w:r>
      <w:r w:rsidRPr="00A714B4">
        <w:rPr>
          <w:rFonts w:cs="Arial"/>
          <w:sz w:val="22"/>
          <w:szCs w:val="22"/>
        </w:rPr>
        <w:t>d</w:t>
      </w:r>
      <w:r w:rsidRPr="00A714B4">
        <w:rPr>
          <w:rFonts w:cs="Arial"/>
          <w:spacing w:val="2"/>
          <w:sz w:val="22"/>
          <w:szCs w:val="22"/>
        </w:rPr>
        <w:t xml:space="preserve"> </w:t>
      </w:r>
      <w:r w:rsidRPr="00A714B4">
        <w:rPr>
          <w:rFonts w:cs="Arial"/>
          <w:sz w:val="22"/>
          <w:szCs w:val="22"/>
        </w:rPr>
        <w:t>from</w:t>
      </w:r>
      <w:r w:rsidRPr="00A714B4">
        <w:rPr>
          <w:rFonts w:cs="Arial"/>
          <w:spacing w:val="1"/>
          <w:sz w:val="22"/>
          <w:szCs w:val="22"/>
        </w:rPr>
        <w:t xml:space="preserve"> </w:t>
      </w:r>
      <w:r w:rsidRPr="00A714B4">
        <w:rPr>
          <w:rFonts w:cs="Arial"/>
          <w:sz w:val="22"/>
          <w:szCs w:val="22"/>
        </w:rPr>
        <w:t>a</w:t>
      </w:r>
      <w:r w:rsidRPr="00A714B4">
        <w:rPr>
          <w:rFonts w:cs="Arial"/>
          <w:spacing w:val="1"/>
          <w:sz w:val="22"/>
          <w:szCs w:val="22"/>
        </w:rPr>
        <w:t>n</w:t>
      </w:r>
      <w:r w:rsidRPr="00A714B4">
        <w:rPr>
          <w:rFonts w:cs="Arial"/>
          <w:sz w:val="22"/>
          <w:szCs w:val="22"/>
        </w:rPr>
        <w:t>y</w:t>
      </w:r>
      <w:r w:rsidRPr="00A714B4">
        <w:rPr>
          <w:rFonts w:cs="Arial"/>
          <w:spacing w:val="3"/>
          <w:sz w:val="22"/>
          <w:szCs w:val="22"/>
        </w:rPr>
        <w:t xml:space="preserve"> </w:t>
      </w:r>
      <w:r w:rsidRPr="00A714B4">
        <w:rPr>
          <w:rFonts w:cs="Arial"/>
          <w:sz w:val="22"/>
          <w:szCs w:val="22"/>
        </w:rPr>
        <w:t>ph</w:t>
      </w:r>
      <w:r w:rsidRPr="00A714B4">
        <w:rPr>
          <w:rFonts w:cs="Arial"/>
          <w:spacing w:val="1"/>
          <w:sz w:val="22"/>
          <w:szCs w:val="22"/>
        </w:rPr>
        <w:t>y</w:t>
      </w:r>
      <w:r w:rsidRPr="00A714B4">
        <w:rPr>
          <w:rFonts w:cs="Arial"/>
          <w:sz w:val="22"/>
          <w:szCs w:val="22"/>
        </w:rPr>
        <w:t>sical</w:t>
      </w:r>
      <w:r w:rsidRPr="00A714B4">
        <w:rPr>
          <w:rFonts w:cs="Arial"/>
          <w:spacing w:val="2"/>
          <w:sz w:val="22"/>
          <w:szCs w:val="22"/>
        </w:rPr>
        <w:t xml:space="preserve"> </w:t>
      </w:r>
      <w:r w:rsidRPr="00A714B4">
        <w:rPr>
          <w:rFonts w:cs="Arial"/>
          <w:sz w:val="22"/>
          <w:szCs w:val="22"/>
        </w:rPr>
        <w:t>or</w:t>
      </w:r>
      <w:r w:rsidRPr="00A714B4">
        <w:rPr>
          <w:rFonts w:cs="Arial"/>
          <w:spacing w:val="1"/>
          <w:sz w:val="22"/>
          <w:szCs w:val="22"/>
        </w:rPr>
        <w:t xml:space="preserve"> </w:t>
      </w:r>
      <w:r w:rsidRPr="00A714B4">
        <w:rPr>
          <w:rFonts w:cs="Arial"/>
          <w:sz w:val="22"/>
          <w:szCs w:val="22"/>
        </w:rPr>
        <w:t>ps</w:t>
      </w:r>
      <w:r w:rsidRPr="00A714B4">
        <w:rPr>
          <w:rFonts w:cs="Arial"/>
          <w:spacing w:val="1"/>
          <w:sz w:val="22"/>
          <w:szCs w:val="22"/>
        </w:rPr>
        <w:t>y</w:t>
      </w:r>
      <w:r w:rsidRPr="00A714B4">
        <w:rPr>
          <w:rFonts w:cs="Arial"/>
          <w:spacing w:val="-1"/>
          <w:sz w:val="22"/>
          <w:szCs w:val="22"/>
        </w:rPr>
        <w:t>c</w:t>
      </w:r>
      <w:r w:rsidRPr="00A714B4">
        <w:rPr>
          <w:rFonts w:cs="Arial"/>
          <w:sz w:val="22"/>
          <w:szCs w:val="22"/>
        </w:rPr>
        <w:t>hological</w:t>
      </w:r>
      <w:r w:rsidRPr="00A714B4">
        <w:rPr>
          <w:rFonts w:cs="Arial"/>
          <w:spacing w:val="2"/>
          <w:sz w:val="22"/>
          <w:szCs w:val="22"/>
        </w:rPr>
        <w:t xml:space="preserve"> </w:t>
      </w:r>
      <w:r w:rsidRPr="00A714B4">
        <w:rPr>
          <w:rFonts w:cs="Arial"/>
          <w:sz w:val="22"/>
          <w:szCs w:val="22"/>
        </w:rPr>
        <w:t>ha</w:t>
      </w:r>
      <w:r w:rsidRPr="00A714B4">
        <w:rPr>
          <w:rFonts w:cs="Arial"/>
          <w:spacing w:val="1"/>
          <w:sz w:val="22"/>
          <w:szCs w:val="22"/>
        </w:rPr>
        <w:t>r</w:t>
      </w:r>
      <w:r w:rsidRPr="00A714B4">
        <w:rPr>
          <w:rFonts w:cs="Arial"/>
          <w:sz w:val="22"/>
          <w:szCs w:val="22"/>
        </w:rPr>
        <w:t>m th</w:t>
      </w:r>
      <w:r w:rsidRPr="00A714B4">
        <w:rPr>
          <w:rFonts w:cs="Arial"/>
          <w:spacing w:val="1"/>
          <w:sz w:val="22"/>
          <w:szCs w:val="22"/>
        </w:rPr>
        <w:t>a</w:t>
      </w:r>
      <w:r w:rsidRPr="00A714B4">
        <w:rPr>
          <w:rFonts w:cs="Arial"/>
          <w:sz w:val="22"/>
          <w:szCs w:val="22"/>
        </w:rPr>
        <w:t>t</w:t>
      </w:r>
      <w:r w:rsidRPr="00A714B4">
        <w:rPr>
          <w:rFonts w:cs="Arial"/>
          <w:w w:val="99"/>
          <w:sz w:val="22"/>
          <w:szCs w:val="22"/>
        </w:rPr>
        <w:t xml:space="preserve"> </w:t>
      </w:r>
      <w:r w:rsidRPr="00A714B4">
        <w:rPr>
          <w:rFonts w:cs="Arial"/>
          <w:spacing w:val="-1"/>
          <w:sz w:val="22"/>
          <w:szCs w:val="22"/>
        </w:rPr>
        <w:t>ma</w:t>
      </w:r>
      <w:r w:rsidRPr="00A714B4">
        <w:rPr>
          <w:rFonts w:cs="Arial"/>
          <w:sz w:val="22"/>
          <w:szCs w:val="22"/>
        </w:rPr>
        <w:t>y</w:t>
      </w:r>
      <w:r w:rsidRPr="00A714B4">
        <w:rPr>
          <w:rFonts w:cs="Arial"/>
          <w:spacing w:val="-4"/>
          <w:sz w:val="22"/>
          <w:szCs w:val="22"/>
        </w:rPr>
        <w:t xml:space="preserve"> </w:t>
      </w:r>
      <w:r w:rsidRPr="00A714B4">
        <w:rPr>
          <w:rFonts w:cs="Arial"/>
          <w:spacing w:val="-1"/>
          <w:sz w:val="22"/>
          <w:szCs w:val="22"/>
        </w:rPr>
        <w:t>b</w:t>
      </w:r>
      <w:r w:rsidRPr="00A714B4">
        <w:rPr>
          <w:rFonts w:cs="Arial"/>
          <w:sz w:val="22"/>
          <w:szCs w:val="22"/>
        </w:rPr>
        <w:t>e</w:t>
      </w:r>
      <w:r w:rsidRPr="00A714B4">
        <w:rPr>
          <w:rFonts w:cs="Arial"/>
          <w:spacing w:val="-5"/>
          <w:sz w:val="22"/>
          <w:szCs w:val="22"/>
        </w:rPr>
        <w:t xml:space="preserve"> </w:t>
      </w:r>
      <w:r w:rsidRPr="00A714B4">
        <w:rPr>
          <w:rFonts w:cs="Arial"/>
          <w:spacing w:val="-1"/>
          <w:sz w:val="22"/>
          <w:szCs w:val="22"/>
        </w:rPr>
        <w:t>cause</w:t>
      </w:r>
      <w:r w:rsidRPr="00A714B4">
        <w:rPr>
          <w:rFonts w:cs="Arial"/>
          <w:sz w:val="22"/>
          <w:szCs w:val="22"/>
        </w:rPr>
        <w:t>d</w:t>
      </w:r>
      <w:r w:rsidRPr="00A714B4">
        <w:rPr>
          <w:rFonts w:cs="Arial"/>
          <w:spacing w:val="-6"/>
          <w:sz w:val="22"/>
          <w:szCs w:val="22"/>
        </w:rPr>
        <w:t xml:space="preserve"> </w:t>
      </w:r>
      <w:r w:rsidRPr="00A714B4">
        <w:rPr>
          <w:rFonts w:cs="Arial"/>
          <w:spacing w:val="-1"/>
          <w:sz w:val="22"/>
          <w:szCs w:val="22"/>
        </w:rPr>
        <w:t>b</w:t>
      </w:r>
      <w:r w:rsidRPr="00A714B4">
        <w:rPr>
          <w:rFonts w:cs="Arial"/>
          <w:spacing w:val="1"/>
          <w:sz w:val="22"/>
          <w:szCs w:val="22"/>
        </w:rPr>
        <w:t>y</w:t>
      </w:r>
      <w:r w:rsidRPr="00A714B4">
        <w:rPr>
          <w:rFonts w:cs="Arial"/>
          <w:sz w:val="22"/>
          <w:szCs w:val="22"/>
        </w:rPr>
        <w:t>—</w:t>
      </w:r>
    </w:p>
    <w:p w14:paraId="2E6E901D" w14:textId="77777777" w:rsidR="00E37D71" w:rsidRPr="00100912" w:rsidRDefault="00E37D71" w:rsidP="00A714B4">
      <w:pPr>
        <w:pStyle w:val="BodyText"/>
        <w:widowControl w:val="0"/>
        <w:numPr>
          <w:ilvl w:val="3"/>
          <w:numId w:val="21"/>
        </w:numPr>
        <w:spacing w:before="0" w:after="0" w:line="360" w:lineRule="auto"/>
        <w:ind w:left="2977" w:right="1144" w:hanging="850"/>
        <w:jc w:val="both"/>
        <w:rPr>
          <w:rFonts w:cs="Arial"/>
          <w:sz w:val="22"/>
          <w:szCs w:val="22"/>
        </w:rPr>
      </w:pPr>
      <w:r w:rsidRPr="00100912">
        <w:rPr>
          <w:rFonts w:cs="Arial"/>
          <w:sz w:val="22"/>
          <w:szCs w:val="22"/>
        </w:rPr>
        <w:t>subjecting</w:t>
      </w:r>
      <w:r w:rsidRPr="00100912">
        <w:rPr>
          <w:rFonts w:cs="Arial"/>
          <w:spacing w:val="25"/>
          <w:sz w:val="22"/>
          <w:szCs w:val="22"/>
        </w:rPr>
        <w:t xml:space="preserve"> </w:t>
      </w:r>
      <w:r w:rsidRPr="00100912">
        <w:rPr>
          <w:rFonts w:cs="Arial"/>
          <w:sz w:val="22"/>
          <w:szCs w:val="22"/>
        </w:rPr>
        <w:t>t</w:t>
      </w:r>
      <w:r w:rsidRPr="00100912">
        <w:rPr>
          <w:rFonts w:cs="Arial"/>
          <w:spacing w:val="-1"/>
          <w:sz w:val="22"/>
          <w:szCs w:val="22"/>
        </w:rPr>
        <w:t>h</w:t>
      </w:r>
      <w:r w:rsidRPr="00100912">
        <w:rPr>
          <w:rFonts w:cs="Arial"/>
          <w:sz w:val="22"/>
          <w:szCs w:val="22"/>
        </w:rPr>
        <w:t>e</w:t>
      </w:r>
      <w:r w:rsidRPr="00100912">
        <w:rPr>
          <w:rFonts w:cs="Arial"/>
          <w:spacing w:val="26"/>
          <w:sz w:val="22"/>
          <w:szCs w:val="22"/>
        </w:rPr>
        <w:t xml:space="preserve"> </w:t>
      </w:r>
      <w:r w:rsidRPr="00100912">
        <w:rPr>
          <w:rFonts w:cs="Arial"/>
          <w:sz w:val="22"/>
          <w:szCs w:val="22"/>
        </w:rPr>
        <w:t>child</w:t>
      </w:r>
      <w:r w:rsidRPr="00100912">
        <w:rPr>
          <w:rFonts w:cs="Arial"/>
          <w:spacing w:val="26"/>
          <w:sz w:val="22"/>
          <w:szCs w:val="22"/>
        </w:rPr>
        <w:t xml:space="preserve"> </w:t>
      </w:r>
      <w:r w:rsidRPr="00100912">
        <w:rPr>
          <w:rFonts w:cs="Arial"/>
          <w:sz w:val="22"/>
          <w:szCs w:val="22"/>
        </w:rPr>
        <w:t>to</w:t>
      </w:r>
      <w:r w:rsidRPr="00100912">
        <w:rPr>
          <w:rFonts w:cs="Arial"/>
          <w:spacing w:val="27"/>
          <w:sz w:val="22"/>
          <w:szCs w:val="22"/>
        </w:rPr>
        <w:t xml:space="preserve"> </w:t>
      </w:r>
      <w:r w:rsidRPr="00100912">
        <w:rPr>
          <w:rFonts w:cs="Arial"/>
          <w:sz w:val="22"/>
          <w:szCs w:val="22"/>
        </w:rPr>
        <w:t>maltreatment,</w:t>
      </w:r>
      <w:r w:rsidRPr="00100912">
        <w:rPr>
          <w:rFonts w:cs="Arial"/>
          <w:spacing w:val="27"/>
          <w:sz w:val="22"/>
          <w:szCs w:val="22"/>
        </w:rPr>
        <w:t xml:space="preserve"> </w:t>
      </w:r>
      <w:r w:rsidRPr="00100912">
        <w:rPr>
          <w:rFonts w:cs="Arial"/>
          <w:sz w:val="22"/>
          <w:szCs w:val="22"/>
        </w:rPr>
        <w:t>abuse,</w:t>
      </w:r>
      <w:r w:rsidRPr="00100912">
        <w:rPr>
          <w:rFonts w:cs="Arial"/>
          <w:spacing w:val="26"/>
          <w:sz w:val="22"/>
          <w:szCs w:val="22"/>
        </w:rPr>
        <w:t xml:space="preserve"> </w:t>
      </w:r>
      <w:r w:rsidRPr="00100912">
        <w:rPr>
          <w:rFonts w:cs="Arial"/>
          <w:sz w:val="22"/>
          <w:szCs w:val="22"/>
        </w:rPr>
        <w:t>neglect,</w:t>
      </w:r>
      <w:r w:rsidRPr="00100912">
        <w:rPr>
          <w:rFonts w:cs="Arial"/>
          <w:spacing w:val="25"/>
          <w:sz w:val="22"/>
          <w:szCs w:val="22"/>
        </w:rPr>
        <w:t xml:space="preserve"> </w:t>
      </w:r>
      <w:r w:rsidRPr="00100912">
        <w:rPr>
          <w:rFonts w:cs="Arial"/>
          <w:sz w:val="22"/>
          <w:szCs w:val="22"/>
        </w:rPr>
        <w:t>exploitati</w:t>
      </w:r>
      <w:r w:rsidRPr="00100912">
        <w:rPr>
          <w:rFonts w:cs="Arial"/>
          <w:spacing w:val="-1"/>
          <w:sz w:val="22"/>
          <w:szCs w:val="22"/>
        </w:rPr>
        <w:t>o</w:t>
      </w:r>
      <w:r w:rsidRPr="00100912">
        <w:rPr>
          <w:rFonts w:cs="Arial"/>
          <w:sz w:val="22"/>
          <w:szCs w:val="22"/>
        </w:rPr>
        <w:t>n</w:t>
      </w:r>
      <w:r w:rsidRPr="00100912">
        <w:rPr>
          <w:rFonts w:cs="Arial"/>
          <w:spacing w:val="26"/>
          <w:sz w:val="22"/>
          <w:szCs w:val="22"/>
        </w:rPr>
        <w:t xml:space="preserve"> </w:t>
      </w:r>
      <w:r w:rsidRPr="00100912">
        <w:rPr>
          <w:rFonts w:cs="Arial"/>
          <w:sz w:val="22"/>
          <w:szCs w:val="22"/>
        </w:rPr>
        <w:t>or</w:t>
      </w:r>
      <w:r w:rsidRPr="00100912">
        <w:rPr>
          <w:rFonts w:cs="Arial"/>
          <w:w w:val="99"/>
          <w:sz w:val="22"/>
          <w:szCs w:val="22"/>
        </w:rPr>
        <w:t xml:space="preserve"> </w:t>
      </w:r>
      <w:r w:rsidRPr="00100912">
        <w:rPr>
          <w:rFonts w:cs="Arial"/>
          <w:sz w:val="22"/>
          <w:szCs w:val="22"/>
        </w:rPr>
        <w:t>degradation</w:t>
      </w:r>
      <w:r w:rsidRPr="00100912">
        <w:rPr>
          <w:rFonts w:cs="Arial"/>
          <w:spacing w:val="6"/>
          <w:sz w:val="22"/>
          <w:szCs w:val="22"/>
        </w:rPr>
        <w:t xml:space="preserve"> </w:t>
      </w:r>
      <w:r w:rsidRPr="00100912">
        <w:rPr>
          <w:rFonts w:cs="Arial"/>
          <w:spacing w:val="-1"/>
          <w:sz w:val="22"/>
          <w:szCs w:val="22"/>
        </w:rPr>
        <w:t>o</w:t>
      </w:r>
      <w:r w:rsidRPr="00100912">
        <w:rPr>
          <w:rFonts w:cs="Arial"/>
          <w:sz w:val="22"/>
          <w:szCs w:val="22"/>
        </w:rPr>
        <w:t>r</w:t>
      </w:r>
      <w:r w:rsidRPr="00100912">
        <w:rPr>
          <w:rFonts w:cs="Arial"/>
          <w:spacing w:val="7"/>
          <w:sz w:val="22"/>
          <w:szCs w:val="22"/>
        </w:rPr>
        <w:t xml:space="preserve"> </w:t>
      </w:r>
      <w:r w:rsidRPr="00100912">
        <w:rPr>
          <w:rFonts w:cs="Arial"/>
          <w:sz w:val="22"/>
          <w:szCs w:val="22"/>
        </w:rPr>
        <w:t>exposing</w:t>
      </w:r>
      <w:r w:rsidRPr="00100912">
        <w:rPr>
          <w:rFonts w:cs="Arial"/>
          <w:spacing w:val="7"/>
          <w:sz w:val="22"/>
          <w:szCs w:val="22"/>
        </w:rPr>
        <w:t xml:space="preserve"> </w:t>
      </w:r>
      <w:r w:rsidRPr="00100912">
        <w:rPr>
          <w:rFonts w:cs="Arial"/>
          <w:sz w:val="22"/>
          <w:szCs w:val="22"/>
        </w:rPr>
        <w:t>t</w:t>
      </w:r>
      <w:r w:rsidRPr="00100912">
        <w:rPr>
          <w:rFonts w:cs="Arial"/>
          <w:spacing w:val="-1"/>
          <w:sz w:val="22"/>
          <w:szCs w:val="22"/>
        </w:rPr>
        <w:t>h</w:t>
      </w:r>
      <w:r w:rsidRPr="00100912">
        <w:rPr>
          <w:rFonts w:cs="Arial"/>
          <w:sz w:val="22"/>
          <w:szCs w:val="22"/>
        </w:rPr>
        <w:t>e</w:t>
      </w:r>
      <w:r w:rsidRPr="00100912">
        <w:rPr>
          <w:rFonts w:cs="Arial"/>
          <w:spacing w:val="7"/>
          <w:sz w:val="22"/>
          <w:szCs w:val="22"/>
        </w:rPr>
        <w:t xml:space="preserve"> </w:t>
      </w:r>
      <w:r w:rsidRPr="00100912">
        <w:rPr>
          <w:rFonts w:cs="Arial"/>
          <w:sz w:val="22"/>
          <w:szCs w:val="22"/>
        </w:rPr>
        <w:t>child</w:t>
      </w:r>
      <w:r w:rsidRPr="00100912">
        <w:rPr>
          <w:rFonts w:cs="Arial"/>
          <w:spacing w:val="7"/>
          <w:sz w:val="22"/>
          <w:szCs w:val="22"/>
        </w:rPr>
        <w:t xml:space="preserve"> </w:t>
      </w:r>
      <w:r w:rsidRPr="00100912">
        <w:rPr>
          <w:rFonts w:cs="Arial"/>
          <w:sz w:val="22"/>
          <w:szCs w:val="22"/>
        </w:rPr>
        <w:t>to</w:t>
      </w:r>
      <w:r w:rsidRPr="00100912">
        <w:rPr>
          <w:rFonts w:cs="Arial"/>
          <w:spacing w:val="7"/>
          <w:sz w:val="22"/>
          <w:szCs w:val="22"/>
        </w:rPr>
        <w:t xml:space="preserve"> </w:t>
      </w:r>
      <w:r w:rsidRPr="00100912">
        <w:rPr>
          <w:rFonts w:cs="Arial"/>
          <w:sz w:val="22"/>
          <w:szCs w:val="22"/>
        </w:rPr>
        <w:t>vi</w:t>
      </w:r>
      <w:r w:rsidRPr="00100912">
        <w:rPr>
          <w:rFonts w:cs="Arial"/>
          <w:spacing w:val="-1"/>
          <w:sz w:val="22"/>
          <w:szCs w:val="22"/>
        </w:rPr>
        <w:t>o</w:t>
      </w:r>
      <w:r w:rsidRPr="00100912">
        <w:rPr>
          <w:rFonts w:cs="Arial"/>
          <w:sz w:val="22"/>
          <w:szCs w:val="22"/>
        </w:rPr>
        <w:t>lence</w:t>
      </w:r>
      <w:r w:rsidRPr="00100912">
        <w:rPr>
          <w:rFonts w:cs="Arial"/>
          <w:spacing w:val="7"/>
          <w:sz w:val="22"/>
          <w:szCs w:val="22"/>
        </w:rPr>
        <w:t xml:space="preserve"> </w:t>
      </w:r>
      <w:r w:rsidRPr="00100912">
        <w:rPr>
          <w:rFonts w:cs="Arial"/>
          <w:sz w:val="22"/>
          <w:szCs w:val="22"/>
        </w:rPr>
        <w:t>or</w:t>
      </w:r>
      <w:r w:rsidRPr="00100912">
        <w:rPr>
          <w:rFonts w:cs="Arial"/>
          <w:spacing w:val="7"/>
          <w:sz w:val="22"/>
          <w:szCs w:val="22"/>
        </w:rPr>
        <w:t xml:space="preserve"> </w:t>
      </w:r>
      <w:r w:rsidRPr="00100912">
        <w:rPr>
          <w:rFonts w:cs="Arial"/>
          <w:sz w:val="22"/>
          <w:szCs w:val="22"/>
        </w:rPr>
        <w:t>exploitation</w:t>
      </w:r>
      <w:r w:rsidRPr="00100912">
        <w:rPr>
          <w:rFonts w:cs="Arial"/>
          <w:spacing w:val="7"/>
          <w:sz w:val="22"/>
          <w:szCs w:val="22"/>
        </w:rPr>
        <w:t xml:space="preserve"> </w:t>
      </w:r>
      <w:r w:rsidRPr="00100912">
        <w:rPr>
          <w:rFonts w:cs="Arial"/>
          <w:sz w:val="22"/>
          <w:szCs w:val="22"/>
        </w:rPr>
        <w:t>or</w:t>
      </w:r>
      <w:r w:rsidRPr="00100912">
        <w:rPr>
          <w:rFonts w:cs="Arial"/>
          <w:spacing w:val="6"/>
          <w:sz w:val="22"/>
          <w:szCs w:val="22"/>
        </w:rPr>
        <w:t xml:space="preserve"> </w:t>
      </w:r>
      <w:r w:rsidRPr="00100912">
        <w:rPr>
          <w:rFonts w:cs="Arial"/>
          <w:sz w:val="22"/>
          <w:szCs w:val="22"/>
        </w:rPr>
        <w:t>o</w:t>
      </w:r>
      <w:r w:rsidRPr="00100912">
        <w:rPr>
          <w:rFonts w:cs="Arial"/>
          <w:spacing w:val="-1"/>
          <w:sz w:val="22"/>
          <w:szCs w:val="22"/>
        </w:rPr>
        <w:t>t</w:t>
      </w:r>
      <w:r w:rsidRPr="00100912">
        <w:rPr>
          <w:rFonts w:cs="Arial"/>
          <w:sz w:val="22"/>
          <w:szCs w:val="22"/>
        </w:rPr>
        <w:t>her</w:t>
      </w:r>
      <w:r w:rsidRPr="00100912">
        <w:rPr>
          <w:rFonts w:cs="Arial"/>
          <w:w w:val="99"/>
          <w:sz w:val="22"/>
          <w:szCs w:val="22"/>
        </w:rPr>
        <w:t xml:space="preserve"> </w:t>
      </w:r>
      <w:r w:rsidRPr="00100912">
        <w:rPr>
          <w:rFonts w:cs="Arial"/>
          <w:sz w:val="22"/>
          <w:szCs w:val="22"/>
        </w:rPr>
        <w:t>har</w:t>
      </w:r>
      <w:r w:rsidRPr="00100912">
        <w:rPr>
          <w:rFonts w:cs="Arial"/>
          <w:spacing w:val="-2"/>
          <w:sz w:val="22"/>
          <w:szCs w:val="22"/>
        </w:rPr>
        <w:t>m</w:t>
      </w:r>
      <w:r w:rsidRPr="00100912">
        <w:rPr>
          <w:rFonts w:cs="Arial"/>
          <w:sz w:val="22"/>
          <w:szCs w:val="22"/>
        </w:rPr>
        <w:t>ful</w:t>
      </w:r>
      <w:r w:rsidRPr="00100912">
        <w:rPr>
          <w:rFonts w:cs="Arial"/>
          <w:spacing w:val="-10"/>
          <w:sz w:val="22"/>
          <w:szCs w:val="22"/>
        </w:rPr>
        <w:t xml:space="preserve"> </w:t>
      </w:r>
      <w:r w:rsidRPr="00100912">
        <w:rPr>
          <w:rFonts w:cs="Arial"/>
          <w:sz w:val="22"/>
          <w:szCs w:val="22"/>
        </w:rPr>
        <w:t>behaviour;</w:t>
      </w:r>
      <w:r w:rsidRPr="00100912">
        <w:rPr>
          <w:rFonts w:cs="Arial"/>
          <w:spacing w:val="-10"/>
          <w:sz w:val="22"/>
          <w:szCs w:val="22"/>
        </w:rPr>
        <w:t xml:space="preserve"> </w:t>
      </w:r>
      <w:r w:rsidRPr="00100912">
        <w:rPr>
          <w:rFonts w:cs="Arial"/>
          <w:sz w:val="22"/>
          <w:szCs w:val="22"/>
        </w:rPr>
        <w:t>or</w:t>
      </w:r>
    </w:p>
    <w:p w14:paraId="0388EBFD" w14:textId="577E0177" w:rsidR="00E37D71" w:rsidRPr="00A714B4" w:rsidRDefault="00E37D71" w:rsidP="0005187B">
      <w:pPr>
        <w:pStyle w:val="BodyText"/>
        <w:widowControl w:val="0"/>
        <w:numPr>
          <w:ilvl w:val="3"/>
          <w:numId w:val="21"/>
        </w:numPr>
        <w:spacing w:before="4" w:after="0" w:line="360" w:lineRule="auto"/>
        <w:ind w:left="2977" w:right="1144" w:hanging="850"/>
        <w:jc w:val="both"/>
        <w:rPr>
          <w:rFonts w:cs="Arial"/>
          <w:sz w:val="22"/>
          <w:szCs w:val="22"/>
        </w:rPr>
      </w:pPr>
      <w:r w:rsidRPr="00A714B4">
        <w:rPr>
          <w:rFonts w:cs="Arial"/>
          <w:sz w:val="22"/>
          <w:szCs w:val="22"/>
        </w:rPr>
        <w:t>exposing</w:t>
      </w:r>
      <w:r w:rsidRPr="00A714B4">
        <w:rPr>
          <w:rFonts w:cs="Arial"/>
          <w:spacing w:val="7"/>
          <w:sz w:val="22"/>
          <w:szCs w:val="22"/>
        </w:rPr>
        <w:t xml:space="preserve"> </w:t>
      </w:r>
      <w:r w:rsidRPr="00A714B4">
        <w:rPr>
          <w:rFonts w:cs="Arial"/>
          <w:sz w:val="22"/>
          <w:szCs w:val="22"/>
        </w:rPr>
        <w:t>the</w:t>
      </w:r>
      <w:r w:rsidRPr="00A714B4">
        <w:rPr>
          <w:rFonts w:cs="Arial"/>
          <w:spacing w:val="8"/>
          <w:sz w:val="22"/>
          <w:szCs w:val="22"/>
        </w:rPr>
        <w:t xml:space="preserve"> </w:t>
      </w:r>
      <w:r w:rsidRPr="00A714B4">
        <w:rPr>
          <w:rFonts w:cs="Arial"/>
          <w:sz w:val="22"/>
          <w:szCs w:val="22"/>
        </w:rPr>
        <w:t>child</w:t>
      </w:r>
      <w:r w:rsidRPr="00A714B4">
        <w:rPr>
          <w:rFonts w:cs="Arial"/>
          <w:spacing w:val="9"/>
          <w:sz w:val="22"/>
          <w:szCs w:val="22"/>
        </w:rPr>
        <w:t xml:space="preserve"> </w:t>
      </w:r>
      <w:r w:rsidRPr="00A714B4">
        <w:rPr>
          <w:rFonts w:cs="Arial"/>
          <w:sz w:val="22"/>
          <w:szCs w:val="22"/>
        </w:rPr>
        <w:t>to</w:t>
      </w:r>
      <w:r w:rsidRPr="00A714B4">
        <w:rPr>
          <w:rFonts w:cs="Arial"/>
          <w:spacing w:val="9"/>
          <w:sz w:val="22"/>
          <w:szCs w:val="22"/>
        </w:rPr>
        <w:t xml:space="preserve"> </w:t>
      </w:r>
      <w:r w:rsidRPr="00A714B4">
        <w:rPr>
          <w:rFonts w:cs="Arial"/>
          <w:spacing w:val="-2"/>
          <w:sz w:val="22"/>
          <w:szCs w:val="22"/>
        </w:rPr>
        <w:t>m</w:t>
      </w:r>
      <w:r w:rsidRPr="00A714B4">
        <w:rPr>
          <w:rFonts w:cs="Arial"/>
          <w:spacing w:val="-1"/>
          <w:sz w:val="22"/>
          <w:szCs w:val="22"/>
        </w:rPr>
        <w:t>a</w:t>
      </w:r>
      <w:r w:rsidRPr="00A714B4">
        <w:rPr>
          <w:rFonts w:cs="Arial"/>
          <w:sz w:val="22"/>
          <w:szCs w:val="22"/>
        </w:rPr>
        <w:t>ltreatment,</w:t>
      </w:r>
      <w:r w:rsidRPr="00A714B4">
        <w:rPr>
          <w:rFonts w:cs="Arial"/>
          <w:spacing w:val="9"/>
          <w:sz w:val="22"/>
          <w:szCs w:val="22"/>
        </w:rPr>
        <w:t xml:space="preserve"> </w:t>
      </w:r>
      <w:r w:rsidRPr="00A714B4">
        <w:rPr>
          <w:rFonts w:cs="Arial"/>
          <w:sz w:val="22"/>
          <w:szCs w:val="22"/>
        </w:rPr>
        <w:t>abuse,</w:t>
      </w:r>
      <w:r w:rsidRPr="00A714B4">
        <w:rPr>
          <w:rFonts w:cs="Arial"/>
          <w:spacing w:val="9"/>
          <w:sz w:val="22"/>
          <w:szCs w:val="22"/>
        </w:rPr>
        <w:t xml:space="preserve"> </w:t>
      </w:r>
      <w:r w:rsidRPr="00A714B4">
        <w:rPr>
          <w:rFonts w:cs="Arial"/>
          <w:sz w:val="22"/>
          <w:szCs w:val="22"/>
        </w:rPr>
        <w:t>degradation,</w:t>
      </w:r>
      <w:r w:rsidRPr="00A714B4">
        <w:rPr>
          <w:rFonts w:cs="Arial"/>
          <w:spacing w:val="9"/>
          <w:sz w:val="22"/>
          <w:szCs w:val="22"/>
        </w:rPr>
        <w:t xml:space="preserve"> </w:t>
      </w:r>
      <w:r w:rsidRPr="00A714B4">
        <w:rPr>
          <w:rFonts w:cs="Arial"/>
          <w:sz w:val="22"/>
          <w:szCs w:val="22"/>
        </w:rPr>
        <w:t>ill-treatment,</w:t>
      </w:r>
      <w:r w:rsidRPr="00A714B4">
        <w:rPr>
          <w:rFonts w:cs="Arial"/>
          <w:w w:val="99"/>
          <w:sz w:val="22"/>
          <w:szCs w:val="22"/>
        </w:rPr>
        <w:t xml:space="preserve"> </w:t>
      </w:r>
      <w:r w:rsidRPr="00A714B4">
        <w:rPr>
          <w:rFonts w:cs="Arial"/>
          <w:sz w:val="22"/>
          <w:szCs w:val="22"/>
        </w:rPr>
        <w:t>violence</w:t>
      </w:r>
      <w:r w:rsidRPr="00A714B4">
        <w:rPr>
          <w:rFonts w:cs="Arial"/>
          <w:spacing w:val="-8"/>
          <w:sz w:val="22"/>
          <w:szCs w:val="22"/>
        </w:rPr>
        <w:t xml:space="preserve"> </w:t>
      </w:r>
      <w:r w:rsidRPr="00A714B4">
        <w:rPr>
          <w:rFonts w:cs="Arial"/>
          <w:sz w:val="22"/>
          <w:szCs w:val="22"/>
        </w:rPr>
        <w:t>or</w:t>
      </w:r>
      <w:r w:rsidRPr="00A714B4">
        <w:rPr>
          <w:rFonts w:cs="Arial"/>
          <w:spacing w:val="-8"/>
          <w:sz w:val="22"/>
          <w:szCs w:val="22"/>
        </w:rPr>
        <w:t xml:space="preserve"> </w:t>
      </w:r>
      <w:r w:rsidRPr="00A714B4">
        <w:rPr>
          <w:rFonts w:cs="Arial"/>
          <w:spacing w:val="-1"/>
          <w:sz w:val="22"/>
          <w:szCs w:val="22"/>
        </w:rPr>
        <w:t>ha</w:t>
      </w:r>
      <w:r w:rsidRPr="00A714B4">
        <w:rPr>
          <w:rFonts w:cs="Arial"/>
          <w:sz w:val="22"/>
          <w:szCs w:val="22"/>
        </w:rPr>
        <w:t>r</w:t>
      </w:r>
      <w:r w:rsidRPr="00A714B4">
        <w:rPr>
          <w:rFonts w:cs="Arial"/>
          <w:spacing w:val="-2"/>
          <w:sz w:val="22"/>
          <w:szCs w:val="22"/>
        </w:rPr>
        <w:t>m</w:t>
      </w:r>
      <w:r w:rsidRPr="00A714B4">
        <w:rPr>
          <w:rFonts w:cs="Arial"/>
          <w:sz w:val="22"/>
          <w:szCs w:val="22"/>
        </w:rPr>
        <w:t>ful</w:t>
      </w:r>
      <w:r w:rsidRPr="00A714B4">
        <w:rPr>
          <w:rFonts w:cs="Arial"/>
          <w:spacing w:val="-7"/>
          <w:sz w:val="22"/>
          <w:szCs w:val="22"/>
        </w:rPr>
        <w:t xml:space="preserve"> </w:t>
      </w:r>
      <w:r w:rsidRPr="00A714B4">
        <w:rPr>
          <w:rFonts w:cs="Arial"/>
          <w:sz w:val="22"/>
          <w:szCs w:val="22"/>
        </w:rPr>
        <w:t>behaviour</w:t>
      </w:r>
      <w:r w:rsidRPr="00A714B4">
        <w:rPr>
          <w:rFonts w:cs="Arial"/>
          <w:spacing w:val="-8"/>
          <w:sz w:val="22"/>
          <w:szCs w:val="22"/>
        </w:rPr>
        <w:t xml:space="preserve"> </w:t>
      </w:r>
      <w:r w:rsidRPr="00A714B4">
        <w:rPr>
          <w:rFonts w:cs="Arial"/>
          <w:sz w:val="22"/>
          <w:szCs w:val="22"/>
        </w:rPr>
        <w:t>towards</w:t>
      </w:r>
      <w:r w:rsidRPr="00A714B4">
        <w:rPr>
          <w:rFonts w:cs="Arial"/>
          <w:spacing w:val="-7"/>
          <w:sz w:val="22"/>
          <w:szCs w:val="22"/>
        </w:rPr>
        <w:t xml:space="preserve"> </w:t>
      </w:r>
      <w:r w:rsidRPr="00A714B4">
        <w:rPr>
          <w:rFonts w:cs="Arial"/>
          <w:sz w:val="22"/>
          <w:szCs w:val="22"/>
        </w:rPr>
        <w:t>another</w:t>
      </w:r>
      <w:r w:rsidRPr="00A714B4">
        <w:rPr>
          <w:rFonts w:cs="Arial"/>
          <w:spacing w:val="-8"/>
          <w:sz w:val="22"/>
          <w:szCs w:val="22"/>
        </w:rPr>
        <w:t xml:space="preserve"> </w:t>
      </w:r>
      <w:r w:rsidRPr="00A714B4">
        <w:rPr>
          <w:rFonts w:cs="Arial"/>
          <w:sz w:val="22"/>
          <w:szCs w:val="22"/>
        </w:rPr>
        <w:t>perso</w:t>
      </w:r>
      <w:r w:rsidRPr="00A714B4">
        <w:rPr>
          <w:rFonts w:cs="Arial"/>
          <w:spacing w:val="-1"/>
          <w:sz w:val="22"/>
          <w:szCs w:val="22"/>
        </w:rPr>
        <w:t>n</w:t>
      </w:r>
      <w:r w:rsidRPr="00A714B4">
        <w:rPr>
          <w:rFonts w:cs="Arial"/>
          <w:sz w:val="22"/>
          <w:szCs w:val="22"/>
        </w:rPr>
        <w:t>;</w:t>
      </w:r>
    </w:p>
    <w:p w14:paraId="313F2E77" w14:textId="43AA9ED3" w:rsidR="00E37D71" w:rsidRPr="00A714B4" w:rsidRDefault="00E37D71" w:rsidP="00A300E1">
      <w:pPr>
        <w:pStyle w:val="BodyText"/>
        <w:widowControl w:val="0"/>
        <w:numPr>
          <w:ilvl w:val="2"/>
          <w:numId w:val="21"/>
        </w:numPr>
        <w:spacing w:before="7" w:after="0" w:line="360" w:lineRule="auto"/>
        <w:ind w:left="1843" w:right="1145" w:hanging="850"/>
        <w:jc w:val="both"/>
        <w:rPr>
          <w:rFonts w:cs="Arial"/>
          <w:sz w:val="22"/>
          <w:szCs w:val="22"/>
        </w:rPr>
      </w:pPr>
      <w:r w:rsidRPr="00A714B4">
        <w:rPr>
          <w:rFonts w:cs="Arial"/>
          <w:sz w:val="22"/>
          <w:szCs w:val="22"/>
        </w:rPr>
        <w:t>any</w:t>
      </w:r>
      <w:r w:rsidRPr="00A714B4">
        <w:rPr>
          <w:rFonts w:cs="Arial"/>
          <w:spacing w:val="12"/>
          <w:sz w:val="22"/>
          <w:szCs w:val="22"/>
        </w:rPr>
        <w:t xml:space="preserve"> </w:t>
      </w:r>
      <w:r w:rsidRPr="00A714B4">
        <w:rPr>
          <w:rFonts w:cs="Arial"/>
          <w:sz w:val="22"/>
          <w:szCs w:val="22"/>
        </w:rPr>
        <w:t>fa</w:t>
      </w:r>
      <w:r w:rsidRPr="00A714B4">
        <w:rPr>
          <w:rFonts w:cs="Arial"/>
          <w:spacing w:val="-2"/>
          <w:sz w:val="22"/>
          <w:szCs w:val="22"/>
        </w:rPr>
        <w:t>m</w:t>
      </w:r>
      <w:r w:rsidRPr="00A714B4">
        <w:rPr>
          <w:rFonts w:cs="Arial"/>
          <w:sz w:val="22"/>
          <w:szCs w:val="22"/>
        </w:rPr>
        <w:t>ily</w:t>
      </w:r>
      <w:r w:rsidRPr="00A714B4">
        <w:rPr>
          <w:rFonts w:cs="Arial"/>
          <w:spacing w:val="13"/>
          <w:sz w:val="22"/>
          <w:szCs w:val="22"/>
        </w:rPr>
        <w:t xml:space="preserve"> </w:t>
      </w:r>
      <w:r w:rsidRPr="00A714B4">
        <w:rPr>
          <w:rFonts w:cs="Arial"/>
          <w:sz w:val="22"/>
          <w:szCs w:val="22"/>
        </w:rPr>
        <w:t>v</w:t>
      </w:r>
      <w:r w:rsidRPr="00A714B4">
        <w:rPr>
          <w:rFonts w:cs="Arial"/>
          <w:spacing w:val="-1"/>
          <w:sz w:val="22"/>
          <w:szCs w:val="22"/>
        </w:rPr>
        <w:t>i</w:t>
      </w:r>
      <w:r w:rsidRPr="00A714B4">
        <w:rPr>
          <w:rFonts w:cs="Arial"/>
          <w:sz w:val="22"/>
          <w:szCs w:val="22"/>
        </w:rPr>
        <w:t>olence</w:t>
      </w:r>
      <w:r w:rsidRPr="00A714B4">
        <w:rPr>
          <w:rFonts w:cs="Arial"/>
          <w:spacing w:val="12"/>
          <w:sz w:val="22"/>
          <w:szCs w:val="22"/>
        </w:rPr>
        <w:t xml:space="preserve"> </w:t>
      </w:r>
      <w:r w:rsidRPr="00A714B4">
        <w:rPr>
          <w:rFonts w:cs="Arial"/>
          <w:sz w:val="22"/>
          <w:szCs w:val="22"/>
        </w:rPr>
        <w:t>invol</w:t>
      </w:r>
      <w:r w:rsidRPr="00A714B4">
        <w:rPr>
          <w:rFonts w:cs="Arial"/>
          <w:spacing w:val="-1"/>
          <w:sz w:val="22"/>
          <w:szCs w:val="22"/>
        </w:rPr>
        <w:t>v</w:t>
      </w:r>
      <w:r w:rsidRPr="00A714B4">
        <w:rPr>
          <w:rFonts w:cs="Arial"/>
          <w:sz w:val="22"/>
          <w:szCs w:val="22"/>
        </w:rPr>
        <w:t>ing</w:t>
      </w:r>
      <w:r w:rsidRPr="00A714B4">
        <w:rPr>
          <w:rFonts w:cs="Arial"/>
          <w:spacing w:val="12"/>
          <w:sz w:val="22"/>
          <w:szCs w:val="22"/>
        </w:rPr>
        <w:t xml:space="preserve"> </w:t>
      </w:r>
      <w:r w:rsidRPr="00A714B4">
        <w:rPr>
          <w:rFonts w:cs="Arial"/>
          <w:sz w:val="22"/>
          <w:szCs w:val="22"/>
        </w:rPr>
        <w:t>the</w:t>
      </w:r>
      <w:r w:rsidRPr="00A714B4">
        <w:rPr>
          <w:rFonts w:cs="Arial"/>
          <w:spacing w:val="13"/>
          <w:sz w:val="22"/>
          <w:szCs w:val="22"/>
        </w:rPr>
        <w:t xml:space="preserve"> </w:t>
      </w:r>
      <w:r w:rsidRPr="00A714B4">
        <w:rPr>
          <w:rFonts w:cs="Arial"/>
          <w:sz w:val="22"/>
          <w:szCs w:val="22"/>
        </w:rPr>
        <w:t>chi</w:t>
      </w:r>
      <w:r w:rsidRPr="00A714B4">
        <w:rPr>
          <w:rFonts w:cs="Arial"/>
          <w:spacing w:val="-1"/>
          <w:sz w:val="22"/>
          <w:szCs w:val="22"/>
        </w:rPr>
        <w:t>l</w:t>
      </w:r>
      <w:r w:rsidRPr="00A714B4">
        <w:rPr>
          <w:rFonts w:cs="Arial"/>
          <w:sz w:val="22"/>
          <w:szCs w:val="22"/>
        </w:rPr>
        <w:t>d</w:t>
      </w:r>
      <w:r w:rsidRPr="00A714B4">
        <w:rPr>
          <w:rFonts w:cs="Arial"/>
          <w:spacing w:val="11"/>
          <w:sz w:val="22"/>
          <w:szCs w:val="22"/>
        </w:rPr>
        <w:t xml:space="preserve"> </w:t>
      </w:r>
      <w:r w:rsidRPr="00A714B4">
        <w:rPr>
          <w:rFonts w:cs="Arial"/>
          <w:sz w:val="22"/>
          <w:szCs w:val="22"/>
        </w:rPr>
        <w:t>or</w:t>
      </w:r>
      <w:r w:rsidRPr="00A714B4">
        <w:rPr>
          <w:rFonts w:cs="Arial"/>
          <w:spacing w:val="12"/>
          <w:sz w:val="22"/>
          <w:szCs w:val="22"/>
        </w:rPr>
        <w:t xml:space="preserve"> </w:t>
      </w:r>
      <w:r w:rsidRPr="00A714B4">
        <w:rPr>
          <w:rFonts w:cs="Arial"/>
          <w:sz w:val="22"/>
          <w:szCs w:val="22"/>
        </w:rPr>
        <w:t>a</w:t>
      </w:r>
      <w:r w:rsidRPr="00A714B4">
        <w:rPr>
          <w:rFonts w:cs="Arial"/>
          <w:spacing w:val="12"/>
          <w:sz w:val="22"/>
          <w:szCs w:val="22"/>
        </w:rPr>
        <w:t xml:space="preserve"> </w:t>
      </w:r>
      <w:r w:rsidRPr="00A714B4">
        <w:rPr>
          <w:rFonts w:cs="Arial"/>
          <w:sz w:val="22"/>
          <w:szCs w:val="22"/>
        </w:rPr>
        <w:t>fa</w:t>
      </w:r>
      <w:r w:rsidRPr="00A714B4">
        <w:rPr>
          <w:rFonts w:cs="Arial"/>
          <w:spacing w:val="-2"/>
          <w:sz w:val="22"/>
          <w:szCs w:val="22"/>
        </w:rPr>
        <w:t>m</w:t>
      </w:r>
      <w:r w:rsidRPr="00A714B4">
        <w:rPr>
          <w:rFonts w:cs="Arial"/>
          <w:sz w:val="22"/>
          <w:szCs w:val="22"/>
        </w:rPr>
        <w:t>ily</w:t>
      </w:r>
      <w:r w:rsidRPr="00A714B4">
        <w:rPr>
          <w:rFonts w:cs="Arial"/>
          <w:spacing w:val="13"/>
          <w:sz w:val="22"/>
          <w:szCs w:val="22"/>
        </w:rPr>
        <w:t xml:space="preserve"> </w:t>
      </w:r>
      <w:r w:rsidRPr="00A714B4">
        <w:rPr>
          <w:rFonts w:cs="Arial"/>
          <w:sz w:val="22"/>
          <w:szCs w:val="22"/>
        </w:rPr>
        <w:t>me</w:t>
      </w:r>
      <w:r w:rsidRPr="00A714B4">
        <w:rPr>
          <w:rFonts w:cs="Arial"/>
          <w:spacing w:val="-2"/>
          <w:sz w:val="22"/>
          <w:szCs w:val="22"/>
        </w:rPr>
        <w:t>m</w:t>
      </w:r>
      <w:r w:rsidRPr="00A714B4">
        <w:rPr>
          <w:rFonts w:cs="Arial"/>
          <w:spacing w:val="1"/>
          <w:sz w:val="22"/>
          <w:szCs w:val="22"/>
        </w:rPr>
        <w:t>b</w:t>
      </w:r>
      <w:r w:rsidRPr="00A714B4">
        <w:rPr>
          <w:rFonts w:cs="Arial"/>
          <w:sz w:val="22"/>
          <w:szCs w:val="22"/>
        </w:rPr>
        <w:t>er</w:t>
      </w:r>
      <w:r w:rsidRPr="00A714B4">
        <w:rPr>
          <w:rFonts w:cs="Arial"/>
          <w:spacing w:val="12"/>
          <w:sz w:val="22"/>
          <w:szCs w:val="22"/>
        </w:rPr>
        <w:t xml:space="preserve"> </w:t>
      </w:r>
      <w:r w:rsidRPr="00A714B4">
        <w:rPr>
          <w:rFonts w:cs="Arial"/>
          <w:sz w:val="22"/>
          <w:szCs w:val="22"/>
        </w:rPr>
        <w:t>of</w:t>
      </w:r>
      <w:r w:rsidRPr="00A714B4">
        <w:rPr>
          <w:rFonts w:cs="Arial"/>
          <w:spacing w:val="12"/>
          <w:sz w:val="22"/>
          <w:szCs w:val="22"/>
        </w:rPr>
        <w:t xml:space="preserve"> </w:t>
      </w:r>
      <w:r w:rsidRPr="00A714B4">
        <w:rPr>
          <w:rFonts w:cs="Arial"/>
          <w:sz w:val="22"/>
          <w:szCs w:val="22"/>
        </w:rPr>
        <w:t>the</w:t>
      </w:r>
      <w:r w:rsidRPr="00A714B4">
        <w:rPr>
          <w:rFonts w:cs="Arial"/>
          <w:spacing w:val="12"/>
          <w:sz w:val="22"/>
          <w:szCs w:val="22"/>
        </w:rPr>
        <w:t xml:space="preserve"> </w:t>
      </w:r>
      <w:r w:rsidRPr="00A714B4">
        <w:rPr>
          <w:rFonts w:cs="Arial"/>
          <w:sz w:val="22"/>
          <w:szCs w:val="22"/>
        </w:rPr>
        <w:t>child;</w:t>
      </w:r>
      <w:r w:rsidRPr="00A714B4">
        <w:rPr>
          <w:rFonts w:cs="Arial"/>
          <w:w w:val="99"/>
          <w:sz w:val="22"/>
          <w:szCs w:val="22"/>
        </w:rPr>
        <w:t xml:space="preserve"> </w:t>
      </w:r>
      <w:r w:rsidRPr="00A714B4">
        <w:rPr>
          <w:rFonts w:cs="Arial"/>
          <w:sz w:val="22"/>
          <w:szCs w:val="22"/>
        </w:rPr>
        <w:t>and</w:t>
      </w:r>
    </w:p>
    <w:p w14:paraId="22FA09A6" w14:textId="0CEEEEF6" w:rsidR="00E37D71" w:rsidRPr="00A714B4" w:rsidRDefault="00E37D71" w:rsidP="00A359BD">
      <w:pPr>
        <w:pStyle w:val="BodyText"/>
        <w:widowControl w:val="0"/>
        <w:numPr>
          <w:ilvl w:val="2"/>
          <w:numId w:val="21"/>
        </w:numPr>
        <w:spacing w:before="10" w:after="0" w:line="360" w:lineRule="auto"/>
        <w:ind w:left="1843" w:right="1146" w:hanging="850"/>
        <w:jc w:val="both"/>
        <w:rPr>
          <w:rFonts w:cs="Arial"/>
          <w:sz w:val="22"/>
          <w:szCs w:val="22"/>
        </w:rPr>
      </w:pPr>
      <w:r w:rsidRPr="00A714B4">
        <w:rPr>
          <w:rFonts w:cs="Arial"/>
          <w:sz w:val="22"/>
          <w:szCs w:val="22"/>
        </w:rPr>
        <w:t xml:space="preserve">which action </w:t>
      </w:r>
      <w:r w:rsidRPr="00A714B4">
        <w:rPr>
          <w:rFonts w:cs="Arial"/>
          <w:spacing w:val="18"/>
          <w:sz w:val="22"/>
          <w:szCs w:val="22"/>
        </w:rPr>
        <w:t xml:space="preserve"> </w:t>
      </w:r>
      <w:r w:rsidRPr="00A714B4">
        <w:rPr>
          <w:rFonts w:cs="Arial"/>
          <w:sz w:val="22"/>
          <w:szCs w:val="22"/>
        </w:rPr>
        <w:t xml:space="preserve">or </w:t>
      </w:r>
      <w:r w:rsidRPr="00A714B4">
        <w:rPr>
          <w:rFonts w:cs="Arial"/>
          <w:spacing w:val="18"/>
          <w:sz w:val="22"/>
          <w:szCs w:val="22"/>
        </w:rPr>
        <w:t xml:space="preserve"> </w:t>
      </w:r>
      <w:r w:rsidRPr="00A714B4">
        <w:rPr>
          <w:rFonts w:cs="Arial"/>
          <w:sz w:val="22"/>
          <w:szCs w:val="22"/>
        </w:rPr>
        <w:t xml:space="preserve">decision </w:t>
      </w:r>
      <w:r w:rsidRPr="00A714B4">
        <w:rPr>
          <w:rFonts w:cs="Arial"/>
          <w:spacing w:val="20"/>
          <w:sz w:val="22"/>
          <w:szCs w:val="22"/>
        </w:rPr>
        <w:t xml:space="preserve"> </w:t>
      </w:r>
      <w:r w:rsidRPr="00A714B4">
        <w:rPr>
          <w:rFonts w:cs="Arial"/>
          <w:sz w:val="22"/>
          <w:szCs w:val="22"/>
        </w:rPr>
        <w:t xml:space="preserve">would </w:t>
      </w:r>
      <w:r w:rsidRPr="00A714B4">
        <w:rPr>
          <w:rFonts w:cs="Arial"/>
          <w:spacing w:val="17"/>
          <w:sz w:val="22"/>
          <w:szCs w:val="22"/>
        </w:rPr>
        <w:t xml:space="preserve"> </w:t>
      </w:r>
      <w:r w:rsidRPr="00A714B4">
        <w:rPr>
          <w:rFonts w:cs="Arial"/>
          <w:spacing w:val="-2"/>
          <w:sz w:val="22"/>
          <w:szCs w:val="22"/>
        </w:rPr>
        <w:t>a</w:t>
      </w:r>
      <w:r w:rsidRPr="00A714B4">
        <w:rPr>
          <w:rFonts w:cs="Arial"/>
          <w:sz w:val="22"/>
          <w:szCs w:val="22"/>
        </w:rPr>
        <w:t xml:space="preserve">void </w:t>
      </w:r>
      <w:r w:rsidRPr="00A714B4">
        <w:rPr>
          <w:rFonts w:cs="Arial"/>
          <w:spacing w:val="18"/>
          <w:sz w:val="22"/>
          <w:szCs w:val="22"/>
        </w:rPr>
        <w:t xml:space="preserve"> </w:t>
      </w:r>
      <w:r w:rsidRPr="00A714B4">
        <w:rPr>
          <w:rFonts w:cs="Arial"/>
          <w:sz w:val="22"/>
          <w:szCs w:val="22"/>
        </w:rPr>
        <w:t xml:space="preserve">or </w:t>
      </w:r>
      <w:r w:rsidRPr="00A714B4">
        <w:rPr>
          <w:rFonts w:cs="Arial"/>
          <w:spacing w:val="19"/>
          <w:sz w:val="22"/>
          <w:szCs w:val="22"/>
        </w:rPr>
        <w:t xml:space="preserve"> </w:t>
      </w:r>
      <w:r w:rsidRPr="00A714B4">
        <w:rPr>
          <w:rFonts w:cs="Arial"/>
          <w:spacing w:val="-2"/>
          <w:sz w:val="22"/>
          <w:szCs w:val="22"/>
        </w:rPr>
        <w:t>m</w:t>
      </w:r>
      <w:r w:rsidRPr="00A714B4">
        <w:rPr>
          <w:rFonts w:cs="Arial"/>
          <w:sz w:val="22"/>
          <w:szCs w:val="22"/>
        </w:rPr>
        <w:t>ini</w:t>
      </w:r>
      <w:r w:rsidRPr="00A714B4">
        <w:rPr>
          <w:rFonts w:cs="Arial"/>
          <w:spacing w:val="-2"/>
          <w:sz w:val="22"/>
          <w:szCs w:val="22"/>
        </w:rPr>
        <w:t>m</w:t>
      </w:r>
      <w:r w:rsidRPr="00A714B4">
        <w:rPr>
          <w:rFonts w:cs="Arial"/>
          <w:spacing w:val="1"/>
          <w:sz w:val="22"/>
          <w:szCs w:val="22"/>
        </w:rPr>
        <w:t>i</w:t>
      </w:r>
      <w:r w:rsidRPr="00A714B4">
        <w:rPr>
          <w:rFonts w:cs="Arial"/>
          <w:sz w:val="22"/>
          <w:szCs w:val="22"/>
        </w:rPr>
        <w:t xml:space="preserve">se </w:t>
      </w:r>
      <w:r w:rsidRPr="00A714B4">
        <w:rPr>
          <w:rFonts w:cs="Arial"/>
          <w:spacing w:val="18"/>
          <w:sz w:val="22"/>
          <w:szCs w:val="22"/>
        </w:rPr>
        <w:t xml:space="preserve"> </w:t>
      </w:r>
      <w:r w:rsidRPr="00A714B4">
        <w:rPr>
          <w:rFonts w:cs="Arial"/>
          <w:sz w:val="22"/>
          <w:szCs w:val="22"/>
        </w:rPr>
        <w:t xml:space="preserve">further </w:t>
      </w:r>
      <w:r w:rsidRPr="00A714B4">
        <w:rPr>
          <w:rFonts w:cs="Arial"/>
          <w:spacing w:val="17"/>
          <w:sz w:val="22"/>
          <w:szCs w:val="22"/>
        </w:rPr>
        <w:t xml:space="preserve"> </w:t>
      </w:r>
      <w:r w:rsidRPr="00A714B4">
        <w:rPr>
          <w:rFonts w:cs="Arial"/>
          <w:sz w:val="22"/>
          <w:szCs w:val="22"/>
        </w:rPr>
        <w:t xml:space="preserve">legal </w:t>
      </w:r>
      <w:r w:rsidRPr="00A714B4">
        <w:rPr>
          <w:rFonts w:cs="Arial"/>
          <w:spacing w:val="18"/>
          <w:sz w:val="22"/>
          <w:szCs w:val="22"/>
        </w:rPr>
        <w:t xml:space="preserve"> </w:t>
      </w:r>
      <w:r w:rsidRPr="00A714B4">
        <w:rPr>
          <w:rFonts w:cs="Arial"/>
          <w:sz w:val="22"/>
          <w:szCs w:val="22"/>
        </w:rPr>
        <w:t>or</w:t>
      </w:r>
      <w:r w:rsidRPr="00A714B4">
        <w:rPr>
          <w:rFonts w:cs="Arial"/>
          <w:w w:val="99"/>
          <w:sz w:val="22"/>
          <w:szCs w:val="22"/>
        </w:rPr>
        <w:t xml:space="preserve"> </w:t>
      </w:r>
      <w:r w:rsidRPr="00A714B4">
        <w:rPr>
          <w:rFonts w:cs="Arial"/>
          <w:sz w:val="22"/>
          <w:szCs w:val="22"/>
        </w:rPr>
        <w:t>a</w:t>
      </w:r>
      <w:r w:rsidRPr="00A714B4">
        <w:rPr>
          <w:rFonts w:cs="Arial"/>
          <w:spacing w:val="1"/>
          <w:sz w:val="22"/>
          <w:szCs w:val="22"/>
        </w:rPr>
        <w:t>d</w:t>
      </w:r>
      <w:r w:rsidRPr="00A714B4">
        <w:rPr>
          <w:rFonts w:cs="Arial"/>
          <w:spacing w:val="-2"/>
          <w:sz w:val="22"/>
          <w:szCs w:val="22"/>
        </w:rPr>
        <w:t>m</w:t>
      </w:r>
      <w:r w:rsidRPr="00A714B4">
        <w:rPr>
          <w:rFonts w:cs="Arial"/>
          <w:sz w:val="22"/>
          <w:szCs w:val="22"/>
        </w:rPr>
        <w:t>inistrative</w:t>
      </w:r>
      <w:r w:rsidRPr="00A714B4">
        <w:rPr>
          <w:rFonts w:cs="Arial"/>
          <w:spacing w:val="-7"/>
          <w:sz w:val="22"/>
          <w:szCs w:val="22"/>
        </w:rPr>
        <w:t xml:space="preserve"> </w:t>
      </w:r>
      <w:r w:rsidRPr="00A714B4">
        <w:rPr>
          <w:rFonts w:cs="Arial"/>
          <w:sz w:val="22"/>
          <w:szCs w:val="22"/>
        </w:rPr>
        <w:t>proceedings</w:t>
      </w:r>
      <w:r w:rsidRPr="00A714B4">
        <w:rPr>
          <w:rFonts w:cs="Arial"/>
          <w:spacing w:val="-7"/>
          <w:sz w:val="22"/>
          <w:szCs w:val="22"/>
        </w:rPr>
        <w:t xml:space="preserve"> </w:t>
      </w:r>
      <w:r w:rsidRPr="00A714B4">
        <w:rPr>
          <w:rFonts w:cs="Arial"/>
          <w:sz w:val="22"/>
          <w:szCs w:val="22"/>
        </w:rPr>
        <w:t>in</w:t>
      </w:r>
      <w:r w:rsidRPr="00A714B4">
        <w:rPr>
          <w:rFonts w:cs="Arial"/>
          <w:spacing w:val="-7"/>
          <w:sz w:val="22"/>
          <w:szCs w:val="22"/>
        </w:rPr>
        <w:t xml:space="preserve"> </w:t>
      </w:r>
      <w:r w:rsidRPr="00A714B4">
        <w:rPr>
          <w:rFonts w:cs="Arial"/>
          <w:sz w:val="22"/>
          <w:szCs w:val="22"/>
        </w:rPr>
        <w:t>relation</w:t>
      </w:r>
      <w:r w:rsidRPr="00A714B4">
        <w:rPr>
          <w:rFonts w:cs="Arial"/>
          <w:spacing w:val="-7"/>
          <w:sz w:val="22"/>
          <w:szCs w:val="22"/>
        </w:rPr>
        <w:t xml:space="preserve"> </w:t>
      </w:r>
      <w:r w:rsidRPr="00A714B4">
        <w:rPr>
          <w:rFonts w:cs="Arial"/>
          <w:sz w:val="22"/>
          <w:szCs w:val="22"/>
        </w:rPr>
        <w:t>to</w:t>
      </w:r>
      <w:r w:rsidRPr="00A714B4">
        <w:rPr>
          <w:rFonts w:cs="Arial"/>
          <w:spacing w:val="-7"/>
          <w:sz w:val="22"/>
          <w:szCs w:val="22"/>
        </w:rPr>
        <w:t xml:space="preserve"> </w:t>
      </w:r>
      <w:r w:rsidRPr="00A714B4">
        <w:rPr>
          <w:rFonts w:cs="Arial"/>
          <w:sz w:val="22"/>
          <w:szCs w:val="22"/>
        </w:rPr>
        <w:t>the</w:t>
      </w:r>
      <w:r w:rsidRPr="00A714B4">
        <w:rPr>
          <w:rFonts w:cs="Arial"/>
          <w:spacing w:val="-6"/>
          <w:sz w:val="22"/>
          <w:szCs w:val="22"/>
        </w:rPr>
        <w:t xml:space="preserve"> </w:t>
      </w:r>
      <w:r w:rsidRPr="00A714B4">
        <w:rPr>
          <w:rFonts w:cs="Arial"/>
          <w:sz w:val="22"/>
          <w:szCs w:val="22"/>
        </w:rPr>
        <w:t>child.</w:t>
      </w:r>
    </w:p>
    <w:p w14:paraId="5F8A47E7" w14:textId="514A8F61" w:rsidR="00E37D71" w:rsidRPr="00E37D71" w:rsidRDefault="00E37D71" w:rsidP="00A714B4">
      <w:pPr>
        <w:pStyle w:val="BodyText"/>
        <w:spacing w:line="360" w:lineRule="auto"/>
        <w:ind w:left="993" w:right="1145" w:hanging="426"/>
        <w:jc w:val="both"/>
      </w:pPr>
      <w:r w:rsidRPr="00100912">
        <w:rPr>
          <w:rFonts w:cs="Arial"/>
          <w:sz w:val="22"/>
          <w:szCs w:val="22"/>
        </w:rPr>
        <w:t>(2)</w:t>
      </w:r>
      <w:r w:rsidRPr="00100912">
        <w:rPr>
          <w:rFonts w:cs="Arial"/>
          <w:spacing w:val="47"/>
          <w:sz w:val="22"/>
          <w:szCs w:val="22"/>
        </w:rPr>
        <w:t xml:space="preserve">  </w:t>
      </w:r>
      <w:r w:rsidRPr="00100912">
        <w:rPr>
          <w:rFonts w:cs="Arial"/>
          <w:sz w:val="22"/>
          <w:szCs w:val="22"/>
        </w:rPr>
        <w:t>In</w:t>
      </w:r>
      <w:r w:rsidRPr="00100912">
        <w:rPr>
          <w:rFonts w:cs="Arial"/>
          <w:spacing w:val="15"/>
          <w:sz w:val="22"/>
          <w:szCs w:val="22"/>
        </w:rPr>
        <w:t xml:space="preserve"> </w:t>
      </w:r>
      <w:r w:rsidRPr="00100912">
        <w:rPr>
          <w:rFonts w:cs="Arial"/>
          <w:spacing w:val="-1"/>
          <w:sz w:val="22"/>
          <w:szCs w:val="22"/>
        </w:rPr>
        <w:t>t</w:t>
      </w:r>
      <w:r w:rsidRPr="00100912">
        <w:rPr>
          <w:rFonts w:cs="Arial"/>
          <w:sz w:val="22"/>
          <w:szCs w:val="22"/>
        </w:rPr>
        <w:t>his</w:t>
      </w:r>
      <w:r w:rsidRPr="00100912">
        <w:rPr>
          <w:rFonts w:cs="Arial"/>
          <w:spacing w:val="14"/>
          <w:sz w:val="22"/>
          <w:szCs w:val="22"/>
        </w:rPr>
        <w:t xml:space="preserve"> </w:t>
      </w:r>
      <w:r w:rsidRPr="00100912">
        <w:rPr>
          <w:rFonts w:cs="Arial"/>
          <w:sz w:val="22"/>
          <w:szCs w:val="22"/>
        </w:rPr>
        <w:t>section</w:t>
      </w:r>
      <w:r w:rsidRPr="00100912">
        <w:rPr>
          <w:rFonts w:cs="Arial"/>
          <w:spacing w:val="15"/>
          <w:sz w:val="22"/>
          <w:szCs w:val="22"/>
        </w:rPr>
        <w:t xml:space="preserve"> </w:t>
      </w:r>
      <w:r w:rsidRPr="00100912">
        <w:rPr>
          <w:rFonts w:cs="Arial"/>
          <w:sz w:val="22"/>
          <w:szCs w:val="22"/>
        </w:rPr>
        <w:t>“parent”</w:t>
      </w:r>
      <w:r w:rsidRPr="00100912">
        <w:rPr>
          <w:rFonts w:cs="Arial"/>
          <w:spacing w:val="15"/>
          <w:sz w:val="22"/>
          <w:szCs w:val="22"/>
        </w:rPr>
        <w:t xml:space="preserve"> </w:t>
      </w:r>
      <w:r w:rsidRPr="00100912">
        <w:rPr>
          <w:rFonts w:cs="Arial"/>
          <w:sz w:val="22"/>
          <w:szCs w:val="22"/>
        </w:rPr>
        <w:t>includes</w:t>
      </w:r>
      <w:r w:rsidRPr="00100912">
        <w:rPr>
          <w:rFonts w:cs="Arial"/>
          <w:spacing w:val="15"/>
          <w:sz w:val="22"/>
          <w:szCs w:val="22"/>
        </w:rPr>
        <w:t xml:space="preserve"> </w:t>
      </w:r>
      <w:r w:rsidRPr="00100912">
        <w:rPr>
          <w:rFonts w:cs="Arial"/>
          <w:spacing w:val="-1"/>
          <w:sz w:val="22"/>
          <w:szCs w:val="22"/>
        </w:rPr>
        <w:t>a</w:t>
      </w:r>
      <w:r w:rsidRPr="00100912">
        <w:rPr>
          <w:rFonts w:cs="Arial"/>
          <w:sz w:val="22"/>
          <w:szCs w:val="22"/>
        </w:rPr>
        <w:t>ny</w:t>
      </w:r>
      <w:r w:rsidRPr="00100912">
        <w:rPr>
          <w:rFonts w:cs="Arial"/>
          <w:spacing w:val="15"/>
          <w:sz w:val="22"/>
          <w:szCs w:val="22"/>
        </w:rPr>
        <w:t xml:space="preserve"> </w:t>
      </w:r>
      <w:r w:rsidRPr="00100912">
        <w:rPr>
          <w:rFonts w:cs="Arial"/>
          <w:sz w:val="22"/>
          <w:szCs w:val="22"/>
        </w:rPr>
        <w:t>person</w:t>
      </w:r>
      <w:r w:rsidRPr="00100912">
        <w:rPr>
          <w:rFonts w:cs="Arial"/>
          <w:spacing w:val="14"/>
          <w:sz w:val="22"/>
          <w:szCs w:val="22"/>
        </w:rPr>
        <w:t xml:space="preserve"> </w:t>
      </w:r>
      <w:r w:rsidRPr="00100912">
        <w:rPr>
          <w:rFonts w:cs="Arial"/>
          <w:sz w:val="22"/>
          <w:szCs w:val="22"/>
        </w:rPr>
        <w:t>who</w:t>
      </w:r>
      <w:r w:rsidRPr="00100912">
        <w:rPr>
          <w:rFonts w:cs="Arial"/>
          <w:spacing w:val="15"/>
          <w:sz w:val="22"/>
          <w:szCs w:val="22"/>
        </w:rPr>
        <w:t xml:space="preserve"> </w:t>
      </w:r>
      <w:r w:rsidRPr="00100912">
        <w:rPr>
          <w:rFonts w:cs="Arial"/>
          <w:sz w:val="22"/>
          <w:szCs w:val="22"/>
        </w:rPr>
        <w:t>has</w:t>
      </w:r>
      <w:r w:rsidRPr="00100912">
        <w:rPr>
          <w:rFonts w:cs="Arial"/>
          <w:spacing w:val="15"/>
          <w:sz w:val="22"/>
          <w:szCs w:val="22"/>
        </w:rPr>
        <w:t xml:space="preserve"> </w:t>
      </w:r>
      <w:r w:rsidRPr="00100912">
        <w:rPr>
          <w:rFonts w:cs="Arial"/>
          <w:sz w:val="22"/>
          <w:szCs w:val="22"/>
        </w:rPr>
        <w:t>parental</w:t>
      </w:r>
      <w:r w:rsidRPr="00100912">
        <w:rPr>
          <w:rFonts w:cs="Arial"/>
          <w:spacing w:val="15"/>
          <w:sz w:val="22"/>
          <w:szCs w:val="22"/>
        </w:rPr>
        <w:t xml:space="preserve"> </w:t>
      </w:r>
      <w:r w:rsidRPr="00100912">
        <w:rPr>
          <w:rFonts w:cs="Arial"/>
          <w:sz w:val="22"/>
          <w:szCs w:val="22"/>
        </w:rPr>
        <w:t>responsibilit</w:t>
      </w:r>
      <w:r w:rsidRPr="00100912">
        <w:rPr>
          <w:rFonts w:cs="Arial"/>
          <w:spacing w:val="-1"/>
          <w:sz w:val="22"/>
          <w:szCs w:val="22"/>
        </w:rPr>
        <w:t>i</w:t>
      </w:r>
      <w:r w:rsidRPr="00100912">
        <w:rPr>
          <w:rFonts w:cs="Arial"/>
          <w:sz w:val="22"/>
          <w:szCs w:val="22"/>
        </w:rPr>
        <w:t>es</w:t>
      </w:r>
      <w:r w:rsidRPr="00100912">
        <w:rPr>
          <w:rFonts w:cs="Arial"/>
          <w:w w:val="99"/>
          <w:sz w:val="22"/>
          <w:szCs w:val="22"/>
        </w:rPr>
        <w:t xml:space="preserve"> </w:t>
      </w:r>
      <w:r w:rsidRPr="00100912">
        <w:rPr>
          <w:rFonts w:cs="Arial"/>
          <w:sz w:val="22"/>
          <w:szCs w:val="22"/>
        </w:rPr>
        <w:t>and</w:t>
      </w:r>
      <w:r w:rsidRPr="00100912">
        <w:rPr>
          <w:rFonts w:cs="Arial"/>
          <w:spacing w:val="-4"/>
          <w:sz w:val="22"/>
          <w:szCs w:val="22"/>
        </w:rPr>
        <w:t xml:space="preserve"> </w:t>
      </w:r>
      <w:r w:rsidRPr="00100912">
        <w:rPr>
          <w:rFonts w:cs="Arial"/>
          <w:sz w:val="22"/>
          <w:szCs w:val="22"/>
        </w:rPr>
        <w:t>rights</w:t>
      </w:r>
      <w:r w:rsidRPr="00100912">
        <w:rPr>
          <w:rFonts w:cs="Arial"/>
          <w:spacing w:val="-4"/>
          <w:sz w:val="22"/>
          <w:szCs w:val="22"/>
        </w:rPr>
        <w:t xml:space="preserve"> </w:t>
      </w:r>
      <w:r w:rsidRPr="00100912">
        <w:rPr>
          <w:rFonts w:cs="Arial"/>
          <w:sz w:val="22"/>
          <w:szCs w:val="22"/>
        </w:rPr>
        <w:t>in</w:t>
      </w:r>
      <w:r w:rsidRPr="00100912">
        <w:rPr>
          <w:rFonts w:cs="Arial"/>
          <w:spacing w:val="-4"/>
          <w:sz w:val="22"/>
          <w:szCs w:val="22"/>
        </w:rPr>
        <w:t xml:space="preserve"> </w:t>
      </w:r>
      <w:r w:rsidRPr="00100912">
        <w:rPr>
          <w:rFonts w:cs="Arial"/>
          <w:sz w:val="22"/>
          <w:szCs w:val="22"/>
        </w:rPr>
        <w:t>respect</w:t>
      </w:r>
      <w:r w:rsidRPr="00100912">
        <w:rPr>
          <w:rFonts w:cs="Arial"/>
          <w:spacing w:val="-4"/>
          <w:sz w:val="22"/>
          <w:szCs w:val="22"/>
        </w:rPr>
        <w:t xml:space="preserve"> </w:t>
      </w:r>
      <w:r w:rsidRPr="00100912">
        <w:rPr>
          <w:rFonts w:cs="Arial"/>
          <w:sz w:val="22"/>
          <w:szCs w:val="22"/>
        </w:rPr>
        <w:t>of</w:t>
      </w:r>
      <w:r w:rsidRPr="00100912">
        <w:rPr>
          <w:rFonts w:cs="Arial"/>
          <w:spacing w:val="-4"/>
          <w:sz w:val="22"/>
          <w:szCs w:val="22"/>
        </w:rPr>
        <w:t xml:space="preserve"> </w:t>
      </w:r>
      <w:r w:rsidRPr="00100912">
        <w:rPr>
          <w:rFonts w:cs="Arial"/>
          <w:sz w:val="22"/>
          <w:szCs w:val="22"/>
        </w:rPr>
        <w:t>a</w:t>
      </w:r>
      <w:r w:rsidRPr="00100912">
        <w:rPr>
          <w:rFonts w:cs="Arial"/>
          <w:spacing w:val="-4"/>
          <w:sz w:val="22"/>
          <w:szCs w:val="22"/>
        </w:rPr>
        <w:t xml:space="preserve"> </w:t>
      </w:r>
      <w:r w:rsidRPr="00100912">
        <w:rPr>
          <w:rFonts w:cs="Arial"/>
          <w:sz w:val="22"/>
          <w:szCs w:val="22"/>
        </w:rPr>
        <w:t>c</w:t>
      </w:r>
      <w:r w:rsidRPr="00100912">
        <w:rPr>
          <w:rFonts w:cs="Arial"/>
          <w:spacing w:val="1"/>
          <w:sz w:val="22"/>
          <w:szCs w:val="22"/>
        </w:rPr>
        <w:t>h</w:t>
      </w:r>
      <w:r w:rsidRPr="00100912">
        <w:rPr>
          <w:rFonts w:cs="Arial"/>
          <w:sz w:val="22"/>
          <w:szCs w:val="22"/>
        </w:rPr>
        <w:t>ild.</w:t>
      </w:r>
      <w:r w:rsidR="00100912" w:rsidRPr="00100912">
        <w:rPr>
          <w:rFonts w:cs="Arial"/>
          <w:sz w:val="22"/>
          <w:szCs w:val="22"/>
        </w:rPr>
        <w:t>”</w:t>
      </w:r>
    </w:p>
    <w:p w14:paraId="1F69E6A5" w14:textId="77777777" w:rsidR="003C6270" w:rsidRDefault="003C6270" w:rsidP="003C6270">
      <w:pPr>
        <w:pStyle w:val="1"/>
        <w:numPr>
          <w:ilvl w:val="0"/>
          <w:numId w:val="0"/>
        </w:numPr>
      </w:pPr>
    </w:p>
    <w:p w14:paraId="0B63BAAE" w14:textId="3E3D4333" w:rsidR="004D4265" w:rsidRDefault="004D4265" w:rsidP="004D4265">
      <w:pPr>
        <w:pStyle w:val="1"/>
      </w:pPr>
      <w:r>
        <w:t xml:space="preserve">A Court should, where a child’s welfare is at stake, </w:t>
      </w:r>
      <w:r w:rsidRPr="004D4265">
        <w:rPr>
          <w:i/>
          <w:iCs w:val="0"/>
        </w:rPr>
        <w:t>‘…be very slow to determine facts by way of the usual opposed motion approach…..That approach is not appropriate if it leaves serious disputed issues of fact relevant to the child’s welfare unresolved.</w:t>
      </w:r>
      <w:r>
        <w:t>’</w:t>
      </w:r>
      <w:r>
        <w:rPr>
          <w:rStyle w:val="FootnoteReference"/>
        </w:rPr>
        <w:footnoteReference w:id="16"/>
      </w:r>
      <w:r>
        <w:t xml:space="preserve"> The best interests of the child principle is a flexible standard and should </w:t>
      </w:r>
      <w:r>
        <w:lastRenderedPageBreak/>
        <w:t>not be approached in a formalistic manner.</w:t>
      </w:r>
      <w:r>
        <w:rPr>
          <w:rStyle w:val="FootnoteReference"/>
        </w:rPr>
        <w:footnoteReference w:id="17"/>
      </w:r>
      <w:r>
        <w:t xml:space="preserve"> We find that a sufficiently child-centred approach was not followed by the Court. This is apparent from the wording used by the Court. The Court was concerned with the Appellant being afforded legal rights and embarked upon a process whereby it compared ‘</w:t>
      </w:r>
      <w:r w:rsidRPr="004D4265">
        <w:rPr>
          <w:i/>
          <w:iCs w:val="0"/>
        </w:rPr>
        <w:t>The aspects of the case that inure to a finding that the applicant should be accorded rights of contact and care’</w:t>
      </w:r>
      <w:r>
        <w:t xml:space="preserve"> and with the aspects militating against the relief sought. </w:t>
      </w:r>
    </w:p>
    <w:p w14:paraId="65BF47D8" w14:textId="14F0B412" w:rsidR="004D4265" w:rsidRDefault="004D4265" w:rsidP="00A714B4">
      <w:pPr>
        <w:pStyle w:val="1"/>
      </w:pPr>
      <w:r>
        <w:t>The Supreme Court of Appeal has cautioned that this type of litigation is ‘</w:t>
      </w:r>
      <w:r w:rsidRPr="004D4265">
        <w:rPr>
          <w:i/>
          <w:iCs w:val="0"/>
        </w:rPr>
        <w:t>not of the ordinary civil kind. It is not adversarial’</w:t>
      </w:r>
      <w:r>
        <w:rPr>
          <w:rStyle w:val="FootnoteReference"/>
        </w:rPr>
        <w:footnoteReference w:id="18"/>
      </w:r>
      <w:r>
        <w:t>.</w:t>
      </w:r>
      <w:r w:rsidR="005F108D">
        <w:t xml:space="preserve"> The approach, in our view, was correctly summarised by Howie JA  in </w:t>
      </w:r>
      <w:r w:rsidR="005F108D" w:rsidRPr="005F108D">
        <w:rPr>
          <w:i/>
          <w:iCs w:val="0"/>
        </w:rPr>
        <w:t>B v S</w:t>
      </w:r>
      <w:r w:rsidR="005F108D">
        <w:t xml:space="preserve"> (supra) and has even more application now, having regard to the legislative changes which have been affected since </w:t>
      </w:r>
      <w:r w:rsidR="005F108D" w:rsidRPr="005F108D">
        <w:rPr>
          <w:i/>
          <w:iCs w:val="0"/>
        </w:rPr>
        <w:t>B v S</w:t>
      </w:r>
      <w:r w:rsidR="005F108D">
        <w:t xml:space="preserve"> in 1995 and the section 7 considerations in terms of the Children’s Act: </w:t>
      </w:r>
      <w:r>
        <w:t xml:space="preserve"> </w:t>
      </w:r>
    </w:p>
    <w:p w14:paraId="7B424078" w14:textId="2AEE259C" w:rsidR="005F108D" w:rsidRPr="005F108D" w:rsidRDefault="005F108D" w:rsidP="005F108D">
      <w:pPr>
        <w:pStyle w:val="1"/>
        <w:numPr>
          <w:ilvl w:val="0"/>
          <w:numId w:val="0"/>
        </w:numPr>
        <w:spacing w:line="360" w:lineRule="auto"/>
        <w:ind w:left="1134"/>
        <w:rPr>
          <w:rFonts w:cs="Arial"/>
          <w:sz w:val="22"/>
        </w:rPr>
      </w:pPr>
    </w:p>
    <w:p w14:paraId="37B0356E" w14:textId="77E6052D" w:rsidR="005F108D" w:rsidRPr="005F108D" w:rsidRDefault="005F108D" w:rsidP="005F108D">
      <w:pPr>
        <w:pStyle w:val="1"/>
        <w:numPr>
          <w:ilvl w:val="0"/>
          <w:numId w:val="0"/>
        </w:numPr>
        <w:spacing w:line="360" w:lineRule="auto"/>
        <w:ind w:left="1134"/>
        <w:rPr>
          <w:rFonts w:cs="Arial"/>
          <w:b/>
          <w:bCs/>
          <w:sz w:val="22"/>
        </w:rPr>
      </w:pPr>
      <w:r>
        <w:rPr>
          <w:rFonts w:cs="Arial"/>
          <w:sz w:val="22"/>
        </w:rPr>
        <w:t>‘</w:t>
      </w:r>
      <w:r w:rsidRPr="005F108D">
        <w:rPr>
          <w:rFonts w:cs="Arial"/>
          <w:sz w:val="22"/>
        </w:rPr>
        <w:t>In addition it seems to me to be necessary to lay down that where a parental couple's access (or custody) entitlement is being judicially determined for the first time - in other words where there is no existing Court order in place - there is no </w:t>
      </w:r>
      <w:r w:rsidRPr="005F108D">
        <w:rPr>
          <w:rFonts w:cs="Arial"/>
          <w:i/>
          <w:sz w:val="22"/>
        </w:rPr>
        <w:t>onus</w:t>
      </w:r>
      <w:r w:rsidRPr="005F108D">
        <w:rPr>
          <w:rFonts w:cs="Arial"/>
          <w:sz w:val="22"/>
        </w:rPr>
        <w:t xml:space="preserve"> in the sense of an evidentiary burden, or so-called risk of non-persuasion, on either party. </w:t>
      </w:r>
      <w:r w:rsidRPr="005F108D">
        <w:rPr>
          <w:rFonts w:cs="Arial"/>
          <w:b/>
          <w:bCs/>
          <w:sz w:val="22"/>
        </w:rPr>
        <w:t>This litigation is not of the ordinary civil kind. It is not adversarial</w:t>
      </w:r>
      <w:r w:rsidRPr="005F108D">
        <w:rPr>
          <w:rFonts w:cs="Arial"/>
          <w:sz w:val="22"/>
        </w:rPr>
        <w:t>. Even where variation of an existing custody or access order is sought, and where it may well be appropriate to cast an </w:t>
      </w:r>
      <w:r w:rsidRPr="005F108D">
        <w:rPr>
          <w:rFonts w:cs="Arial"/>
          <w:i/>
          <w:sz w:val="22"/>
        </w:rPr>
        <w:t>onus</w:t>
      </w:r>
      <w:r w:rsidRPr="005F108D">
        <w:rPr>
          <w:rFonts w:cs="Arial"/>
          <w:sz w:val="22"/>
        </w:rPr>
        <w:t xml:space="preserve"> on an applicant, </w:t>
      </w:r>
      <w:r w:rsidRPr="005F108D">
        <w:rPr>
          <w:rFonts w:cs="Arial"/>
          <w:b/>
          <w:bCs/>
          <w:sz w:val="22"/>
        </w:rPr>
        <w:t>the</w:t>
      </w:r>
    </w:p>
    <w:p w14:paraId="38AFF948" w14:textId="76C42971" w:rsidR="005F108D" w:rsidRPr="005F108D" w:rsidRDefault="005F108D" w:rsidP="005F108D">
      <w:pPr>
        <w:pStyle w:val="1"/>
        <w:numPr>
          <w:ilvl w:val="0"/>
          <w:numId w:val="0"/>
        </w:numPr>
        <w:spacing w:line="360" w:lineRule="auto"/>
        <w:ind w:left="1134"/>
        <w:rPr>
          <w:rFonts w:cs="Arial"/>
          <w:sz w:val="22"/>
        </w:rPr>
      </w:pPr>
      <w:r w:rsidRPr="005F108D">
        <w:rPr>
          <w:rFonts w:cs="Arial"/>
          <w:b/>
          <w:bCs/>
          <w:sz w:val="22"/>
        </w:rPr>
        <w:t>litigation really involves a judicial investigation and the Court can call evidence </w:t>
      </w:r>
      <w:r w:rsidRPr="005F108D">
        <w:rPr>
          <w:rFonts w:cs="Arial"/>
          <w:b/>
          <w:bCs/>
          <w:i/>
          <w:sz w:val="22"/>
        </w:rPr>
        <w:t>mero motu</w:t>
      </w:r>
      <w:r w:rsidRPr="005F108D">
        <w:rPr>
          <w:rFonts w:cs="Arial"/>
          <w:b/>
          <w:bCs/>
          <w:sz w:val="22"/>
        </w:rPr>
        <w:t>:</w:t>
      </w:r>
      <w:r w:rsidRPr="005F108D">
        <w:rPr>
          <w:rFonts w:cs="Arial"/>
          <w:sz w:val="22"/>
        </w:rPr>
        <w:t> </w:t>
      </w:r>
      <w:r w:rsidRPr="005F108D">
        <w:rPr>
          <w:rFonts w:cs="Arial"/>
          <w:i/>
          <w:sz w:val="22"/>
        </w:rPr>
        <w:t>Shawzin v Laufer</w:t>
      </w:r>
      <w:r w:rsidRPr="005F108D">
        <w:rPr>
          <w:rFonts w:cs="Arial"/>
          <w:sz w:val="22"/>
        </w:rPr>
        <w:t> </w:t>
      </w:r>
      <w:hyperlink r:id="rId9" w:tgtFrame="_blank" w:history="1">
        <w:r w:rsidRPr="005F108D">
          <w:rPr>
            <w:rStyle w:val="Hyperlink"/>
            <w:rFonts w:cs="Arial"/>
            <w:color w:val="000000" w:themeColor="text1"/>
            <w:sz w:val="22"/>
          </w:rPr>
          <w:t>1968 (4) SA 657 (A)</w:t>
        </w:r>
      </w:hyperlink>
      <w:r w:rsidRPr="005F108D">
        <w:rPr>
          <w:rFonts w:cs="Arial"/>
          <w:sz w:val="22"/>
        </w:rPr>
        <w:t> at 662G-663B. </w:t>
      </w:r>
      <w:r w:rsidRPr="005F108D">
        <w:rPr>
          <w:rFonts w:cs="Arial"/>
          <w:i/>
          <w:sz w:val="22"/>
        </w:rPr>
        <w:t>A fortiori</w:t>
      </w:r>
      <w:r w:rsidRPr="005F108D">
        <w:rPr>
          <w:rFonts w:cs="Arial"/>
          <w:sz w:val="22"/>
        </w:rPr>
        <w:t xml:space="preserve"> that is so in the 'first time' situation. </w:t>
      </w:r>
      <w:r>
        <w:rPr>
          <w:rFonts w:cs="Arial"/>
          <w:sz w:val="22"/>
        </w:rPr>
        <w:t>……</w:t>
      </w:r>
    </w:p>
    <w:p w14:paraId="51FB1207" w14:textId="0B5F6F7F" w:rsidR="005F108D" w:rsidRPr="005F108D" w:rsidRDefault="005F108D" w:rsidP="005F108D">
      <w:pPr>
        <w:pStyle w:val="1"/>
        <w:numPr>
          <w:ilvl w:val="0"/>
          <w:numId w:val="0"/>
        </w:numPr>
        <w:spacing w:line="360" w:lineRule="auto"/>
        <w:ind w:left="1134"/>
        <w:rPr>
          <w:rFonts w:cs="Arial"/>
          <w:sz w:val="22"/>
        </w:rPr>
      </w:pPr>
      <w:r w:rsidRPr="005F108D">
        <w:rPr>
          <w:rFonts w:cs="Arial"/>
          <w:sz w:val="22"/>
        </w:rPr>
        <w:t>Strong support for the view that no </w:t>
      </w:r>
      <w:r w:rsidRPr="005F108D">
        <w:rPr>
          <w:rFonts w:cs="Arial"/>
          <w:i/>
          <w:sz w:val="22"/>
        </w:rPr>
        <w:t>onus</w:t>
      </w:r>
      <w:r w:rsidRPr="005F108D">
        <w:rPr>
          <w:rFonts w:cs="Arial"/>
          <w:sz w:val="22"/>
        </w:rPr>
        <w:t> lies is to be found in the above-quoted passage in </w:t>
      </w:r>
      <w:r w:rsidRPr="005F108D">
        <w:rPr>
          <w:rFonts w:cs="Arial"/>
          <w:i/>
          <w:sz w:val="22"/>
        </w:rPr>
        <w:t>A v C (supra</w:t>
      </w:r>
      <w:r w:rsidRPr="005F108D">
        <w:rPr>
          <w:rFonts w:cs="Arial"/>
          <w:sz w:val="22"/>
        </w:rPr>
        <w:t> at 456A-B) and its subsequent endorsement by the House of Lords in </w:t>
      </w:r>
      <w:r w:rsidRPr="005F108D">
        <w:rPr>
          <w:rFonts w:cs="Arial"/>
          <w:i/>
          <w:sz w:val="22"/>
        </w:rPr>
        <w:t>Re KD (supra</w:t>
      </w:r>
      <w:r w:rsidRPr="005F108D">
        <w:rPr>
          <w:rFonts w:cs="Arial"/>
          <w:sz w:val="22"/>
        </w:rPr>
        <w:t>).</w:t>
      </w:r>
    </w:p>
    <w:p w14:paraId="271BF842" w14:textId="0D04060C" w:rsidR="005F108D" w:rsidRPr="005F108D" w:rsidRDefault="005F108D" w:rsidP="005F108D">
      <w:pPr>
        <w:pStyle w:val="1"/>
        <w:numPr>
          <w:ilvl w:val="0"/>
          <w:numId w:val="0"/>
        </w:numPr>
        <w:spacing w:line="360" w:lineRule="auto"/>
        <w:ind w:left="1134"/>
        <w:rPr>
          <w:rFonts w:cs="Arial"/>
          <w:sz w:val="22"/>
        </w:rPr>
      </w:pPr>
      <w:r w:rsidRPr="005F108D">
        <w:rPr>
          <w:rFonts w:cs="Arial"/>
          <w:b/>
          <w:bCs/>
          <w:sz w:val="22"/>
        </w:rPr>
        <w:t>Moreover, if the dispute were properly ventilated by way of as thorough an investigation as may reasonably be possible</w:t>
      </w:r>
      <w:r w:rsidRPr="005F108D">
        <w:rPr>
          <w:rFonts w:cs="Arial"/>
          <w:sz w:val="22"/>
        </w:rPr>
        <w:t>, it is, to apply the point made in </w:t>
      </w:r>
      <w:r w:rsidRPr="005F108D">
        <w:rPr>
          <w:rFonts w:cs="Arial"/>
          <w:i/>
          <w:sz w:val="22"/>
        </w:rPr>
        <w:t>Re KD</w:t>
      </w:r>
      <w:r w:rsidRPr="005F108D">
        <w:rPr>
          <w:rFonts w:cs="Arial"/>
          <w:sz w:val="22"/>
        </w:rPr>
        <w:t> at 590</w:t>
      </w:r>
      <w:r w:rsidRPr="005F108D">
        <w:rPr>
          <w:rFonts w:cs="Arial"/>
          <w:i/>
          <w:sz w:val="22"/>
        </w:rPr>
        <w:t>c</w:t>
      </w:r>
      <w:r w:rsidRPr="005F108D">
        <w:rPr>
          <w:rFonts w:cs="Arial"/>
          <w:sz w:val="22"/>
        </w:rPr>
        <w:t xml:space="preserve">, difficult to envisage when the welfare of the child will not indicate one way or the other whether there should be access. </w:t>
      </w:r>
      <w:r w:rsidRPr="005F108D">
        <w:rPr>
          <w:rFonts w:cs="Arial"/>
          <w:b/>
          <w:bCs/>
          <w:sz w:val="22"/>
        </w:rPr>
        <w:t xml:space="preserve">That presupposes, of </w:t>
      </w:r>
      <w:r w:rsidRPr="005F108D">
        <w:rPr>
          <w:rFonts w:cs="Arial"/>
          <w:b/>
          <w:bCs/>
          <w:sz w:val="22"/>
        </w:rPr>
        <w:lastRenderedPageBreak/>
        <w:t>course, that all the available evidence, fully investigated, is finally in</w:t>
      </w:r>
      <w:r w:rsidRPr="005F108D">
        <w:rPr>
          <w:rFonts w:cs="Arial"/>
          <w:sz w:val="22"/>
        </w:rPr>
        <w:t xml:space="preserve">. It follows that if a Court were unable to decide the issue of best interests on the papers, </w:t>
      </w:r>
      <w:r w:rsidRPr="005F108D">
        <w:rPr>
          <w:rFonts w:cs="Arial"/>
          <w:b/>
          <w:bCs/>
          <w:sz w:val="22"/>
        </w:rPr>
        <w:t>it would not let the matter rest there</w:t>
      </w:r>
      <w:r w:rsidRPr="005F108D">
        <w:rPr>
          <w:rFonts w:cs="Arial"/>
          <w:sz w:val="22"/>
        </w:rPr>
        <w:t>. While there might often be valid reasons (for example,</w:t>
      </w:r>
      <w:r>
        <w:rPr>
          <w:rFonts w:cs="Arial"/>
          <w:sz w:val="22"/>
        </w:rPr>
        <w:t xml:space="preserve"> </w:t>
      </w:r>
      <w:r w:rsidRPr="005F108D">
        <w:rPr>
          <w:rFonts w:cs="Arial"/>
          <w:sz w:val="22"/>
        </w:rPr>
        <w:t xml:space="preserve">expense or the nature of the disputed evidence) for not involving expert witnesses, </w:t>
      </w:r>
      <w:r w:rsidRPr="005F108D">
        <w:rPr>
          <w:rFonts w:cs="Arial"/>
          <w:b/>
          <w:bCs/>
          <w:sz w:val="22"/>
        </w:rPr>
        <w:t>at the least the Court would require, and if necessary call, oral evidence from the parties themselves in order to form its own impression (almost always a vital one) of their worth and commitment</w:t>
      </w:r>
      <w:r w:rsidRPr="005F108D">
        <w:rPr>
          <w:rFonts w:cs="Arial"/>
          <w:sz w:val="22"/>
        </w:rPr>
        <w:t xml:space="preserve">. </w:t>
      </w:r>
      <w:r w:rsidRPr="005F108D">
        <w:rPr>
          <w:rFonts w:cs="Arial"/>
          <w:b/>
          <w:bCs/>
          <w:sz w:val="22"/>
        </w:rPr>
        <w:t>Because the welfare of a minor is at stake, a Court should be very slow to determine the facts by way of the usual opposed motion approach  (</w:t>
      </w:r>
      <w:r w:rsidRPr="005F108D">
        <w:rPr>
          <w:rFonts w:cs="Arial"/>
          <w:b/>
          <w:bCs/>
          <w:i/>
          <w:sz w:val="22"/>
        </w:rPr>
        <w:t>Plascon-Evans Paints Ltd v Van Riebeeck Paints (Pty) Ltd</w:t>
      </w:r>
      <w:r w:rsidRPr="005F108D">
        <w:rPr>
          <w:rFonts w:cs="Arial"/>
          <w:b/>
          <w:bCs/>
          <w:sz w:val="22"/>
        </w:rPr>
        <w:t> </w:t>
      </w:r>
      <w:hyperlink r:id="rId10" w:tgtFrame="_blank" w:history="1">
        <w:r w:rsidRPr="005F108D">
          <w:rPr>
            <w:rStyle w:val="Hyperlink"/>
            <w:rFonts w:cs="Arial"/>
            <w:b/>
            <w:bCs/>
            <w:color w:val="000000" w:themeColor="text1"/>
            <w:sz w:val="22"/>
          </w:rPr>
          <w:t>1984 (3) SA 623 (A)</w:t>
        </w:r>
      </w:hyperlink>
      <w:r w:rsidRPr="005F108D">
        <w:rPr>
          <w:rFonts w:cs="Arial"/>
          <w:b/>
          <w:bCs/>
          <w:color w:val="000000" w:themeColor="text1"/>
          <w:sz w:val="22"/>
        </w:rPr>
        <w:t>)</w:t>
      </w:r>
      <w:r w:rsidRPr="005F108D">
        <w:rPr>
          <w:rFonts w:cs="Arial"/>
          <w:b/>
          <w:bCs/>
          <w:sz w:val="22"/>
        </w:rPr>
        <w:t>. That approach is not appropriate if it leaves serious disputed issues of fact relevant to the child's welfare unresolved.</w:t>
      </w:r>
      <w:r>
        <w:rPr>
          <w:rFonts w:cs="Arial"/>
          <w:sz w:val="22"/>
        </w:rPr>
        <w:t xml:space="preserve">’ </w:t>
      </w:r>
      <w:r>
        <w:rPr>
          <w:rStyle w:val="FootnoteReference"/>
          <w:rFonts w:cs="Arial"/>
          <w:sz w:val="22"/>
        </w:rPr>
        <w:footnoteReference w:id="19"/>
      </w:r>
      <w:r>
        <w:rPr>
          <w:rFonts w:cs="Arial"/>
          <w:sz w:val="22"/>
        </w:rPr>
        <w:t>(emphasis provided)</w:t>
      </w:r>
    </w:p>
    <w:p w14:paraId="1A4EEF9D" w14:textId="070D6560" w:rsidR="004D4265" w:rsidRDefault="004D4265" w:rsidP="004D4265">
      <w:pPr>
        <w:pStyle w:val="1"/>
        <w:numPr>
          <w:ilvl w:val="0"/>
          <w:numId w:val="0"/>
        </w:numPr>
      </w:pPr>
    </w:p>
    <w:p w14:paraId="5273A154" w14:textId="1F808CB4" w:rsidR="004D4265" w:rsidRDefault="004D4265" w:rsidP="004D4265">
      <w:pPr>
        <w:pStyle w:val="1"/>
      </w:pPr>
      <w:r>
        <w:t xml:space="preserve">It would appear that the Court erroneously applied the test applicable to final relief ie the </w:t>
      </w:r>
      <w:r w:rsidRPr="007E1369">
        <w:rPr>
          <w:i/>
          <w:iCs w:val="0"/>
        </w:rPr>
        <w:t>Plascon Evans</w:t>
      </w:r>
      <w:r>
        <w:t xml:space="preserve"> test as it accepted the version of the Respondent on all disputed facts. But all the available evidence, fully investigated, was not yet in. The procedure chosen by the Appellant (the two staged enquiry) anticipated and catered for a full and proper ventilation of the facts which was regrettably not utilised.</w:t>
      </w:r>
    </w:p>
    <w:p w14:paraId="5C2CEA90" w14:textId="7EDDFD9B" w:rsidR="004D4265" w:rsidRDefault="004D4265" w:rsidP="004D4265">
      <w:pPr>
        <w:pStyle w:val="1"/>
      </w:pPr>
      <w:r>
        <w:t>The adversarial weighing up</w:t>
      </w:r>
      <w:r w:rsidR="00761974">
        <w:t xml:space="preserve"> of the pro’s and con’s </w:t>
      </w:r>
      <w:r w:rsidR="005F108D">
        <w:t xml:space="preserve">by the Court focused </w:t>
      </w:r>
      <w:r>
        <w:t>on the rights of the adults whereas the enquiry ought to have been a child centred one ie the interests of Brad should have been the primary focus.</w:t>
      </w:r>
    </w:p>
    <w:p w14:paraId="0818A0E4" w14:textId="13E3754E" w:rsidR="004D4265" w:rsidRDefault="004D4265" w:rsidP="004D4265">
      <w:pPr>
        <w:pStyle w:val="1"/>
      </w:pPr>
      <w:r>
        <w:t>T</w:t>
      </w:r>
      <w:r w:rsidR="00D92ECC">
        <w:t xml:space="preserve">he </w:t>
      </w:r>
      <w:r w:rsidR="002A090B">
        <w:t>R</w:t>
      </w:r>
      <w:r w:rsidR="00D92ECC">
        <w:t xml:space="preserve">espondent commenced a relationship with the </w:t>
      </w:r>
      <w:r w:rsidR="002A090B">
        <w:t>A</w:t>
      </w:r>
      <w:r w:rsidR="00D92ECC">
        <w:t xml:space="preserve">ppellant whilst pregnant, commenced cohabitation with the </w:t>
      </w:r>
      <w:r w:rsidR="002A090B">
        <w:t>A</w:t>
      </w:r>
      <w:r w:rsidR="00D92ECC">
        <w:t xml:space="preserve">ppellant a year after the birth of Brad, bringing the </w:t>
      </w:r>
      <w:r w:rsidR="002A090B">
        <w:t>A</w:t>
      </w:r>
      <w:r w:rsidR="00D92ECC">
        <w:t xml:space="preserve">ppellant into the same family environment as her older son Dennis, continued to live in this arrangement with the </w:t>
      </w:r>
      <w:r w:rsidR="002A090B">
        <w:t>A</w:t>
      </w:r>
      <w:r w:rsidR="00D92ECC">
        <w:t xml:space="preserve">ppellant for </w:t>
      </w:r>
      <w:r w:rsidR="004D5215">
        <w:t xml:space="preserve">two and a half years throughout important formative years for Brad and Dennis and consented to the relief in Part A until suddenly, and for weak reasons, doing an about-turn shortly before the hearing which </w:t>
      </w:r>
      <w:r w:rsidR="004D5215">
        <w:lastRenderedPageBreak/>
        <w:t xml:space="preserve">seemed calculated as much to punish the </w:t>
      </w:r>
      <w:r w:rsidR="002A090B">
        <w:t>A</w:t>
      </w:r>
      <w:r w:rsidR="004D5215">
        <w:t>ppellant as to advance Brad’s or Dennis’s interests.</w:t>
      </w:r>
    </w:p>
    <w:p w14:paraId="581BB86E" w14:textId="7D291A07" w:rsidR="004D4265" w:rsidRDefault="004D5215" w:rsidP="004D4265">
      <w:pPr>
        <w:pStyle w:val="1"/>
      </w:pPr>
      <w:r>
        <w:t xml:space="preserve"> We are mindful of the fact that Chris, Dennis’s biological father, had no objection to the relief sought by the </w:t>
      </w:r>
      <w:r w:rsidR="002A090B">
        <w:t>A</w:t>
      </w:r>
      <w:r>
        <w:t xml:space="preserve">ppellant, which indicates to us that there is at least a difference of opinion between Dennis’s mother and father as to whether Dennis would suffer any adverse effects from the continued contact between Brad and the </w:t>
      </w:r>
      <w:r w:rsidR="002A090B">
        <w:t>A</w:t>
      </w:r>
      <w:r>
        <w:t xml:space="preserve">ppellant.  </w:t>
      </w:r>
    </w:p>
    <w:p w14:paraId="478ADE35" w14:textId="76BEB663" w:rsidR="007E1369" w:rsidRDefault="007E1369" w:rsidP="004D4265">
      <w:pPr>
        <w:pStyle w:val="1"/>
      </w:pPr>
      <w:r>
        <w:t>The</w:t>
      </w:r>
      <w:r w:rsidRPr="004D4265">
        <w:rPr>
          <w:spacing w:val="-11"/>
        </w:rPr>
        <w:t xml:space="preserve"> </w:t>
      </w:r>
      <w:r>
        <w:t>C</w:t>
      </w:r>
      <w:r w:rsidRPr="004D4265">
        <w:rPr>
          <w:spacing w:val="-2"/>
        </w:rPr>
        <w:t>o</w:t>
      </w:r>
      <w:r>
        <w:t>urt</w:t>
      </w:r>
      <w:r w:rsidRPr="004D4265">
        <w:rPr>
          <w:spacing w:val="-12"/>
        </w:rPr>
        <w:t xml:space="preserve"> </w:t>
      </w:r>
      <w:r w:rsidR="004D5215" w:rsidRPr="004D4265">
        <w:rPr>
          <w:spacing w:val="-12"/>
        </w:rPr>
        <w:t>was not required to make a final decision on th</w:t>
      </w:r>
      <w:r w:rsidR="003C6270" w:rsidRPr="004D4265">
        <w:rPr>
          <w:spacing w:val="-12"/>
        </w:rPr>
        <w:t>is</w:t>
      </w:r>
      <w:r w:rsidR="004D5215" w:rsidRPr="004D4265">
        <w:rPr>
          <w:spacing w:val="-12"/>
        </w:rPr>
        <w:t>, it could have had the</w:t>
      </w:r>
      <w:r w:rsidR="003C6270" w:rsidRPr="004D4265">
        <w:rPr>
          <w:spacing w:val="-12"/>
        </w:rPr>
        <w:t>se facts</w:t>
      </w:r>
      <w:r w:rsidR="004D5215" w:rsidRPr="004D4265">
        <w:rPr>
          <w:spacing w:val="-12"/>
        </w:rPr>
        <w:t xml:space="preserve"> more thoroughly investigated by granting the relief to </w:t>
      </w:r>
      <w:r w:rsidRPr="004D4265">
        <w:rPr>
          <w:rFonts w:cs="Arial"/>
        </w:rPr>
        <w:t>enlist the help of the nominated expert on</w:t>
      </w:r>
      <w:r w:rsidRPr="004D4265">
        <w:rPr>
          <w:rFonts w:cs="Arial"/>
          <w:spacing w:val="-14"/>
        </w:rPr>
        <w:t xml:space="preserve"> </w:t>
      </w:r>
      <w:r w:rsidRPr="004D4265">
        <w:rPr>
          <w:rFonts w:cs="Arial"/>
        </w:rPr>
        <w:t>t</w:t>
      </w:r>
      <w:r w:rsidRPr="004D4265">
        <w:rPr>
          <w:rFonts w:cs="Arial"/>
          <w:spacing w:val="1"/>
        </w:rPr>
        <w:t>h</w:t>
      </w:r>
      <w:r w:rsidRPr="004D4265">
        <w:rPr>
          <w:rFonts w:cs="Arial"/>
        </w:rPr>
        <w:t>e</w:t>
      </w:r>
      <w:r w:rsidRPr="004D4265">
        <w:rPr>
          <w:rFonts w:cs="Arial"/>
          <w:spacing w:val="-13"/>
        </w:rPr>
        <w:t xml:space="preserve"> </w:t>
      </w:r>
      <w:r w:rsidRPr="004D4265">
        <w:rPr>
          <w:rFonts w:cs="Arial"/>
        </w:rPr>
        <w:t>i</w:t>
      </w:r>
      <w:r w:rsidRPr="004D4265">
        <w:rPr>
          <w:rFonts w:cs="Arial"/>
          <w:spacing w:val="-3"/>
        </w:rPr>
        <w:t>s</w:t>
      </w:r>
      <w:r w:rsidRPr="004D4265">
        <w:rPr>
          <w:rFonts w:cs="Arial"/>
        </w:rPr>
        <w:t>sue</w:t>
      </w:r>
      <w:r w:rsidRPr="004D4265">
        <w:rPr>
          <w:rFonts w:cs="Arial"/>
          <w:spacing w:val="-14"/>
        </w:rPr>
        <w:t xml:space="preserve"> </w:t>
      </w:r>
      <w:r w:rsidRPr="004D4265">
        <w:rPr>
          <w:rFonts w:cs="Arial"/>
        </w:rPr>
        <w:t>of</w:t>
      </w:r>
      <w:r w:rsidRPr="004D4265">
        <w:rPr>
          <w:rFonts w:cs="Arial"/>
          <w:spacing w:val="-12"/>
        </w:rPr>
        <w:t xml:space="preserve"> </w:t>
      </w:r>
      <w:r w:rsidRPr="004D4265">
        <w:rPr>
          <w:rFonts w:cs="Arial"/>
        </w:rPr>
        <w:t>B</w:t>
      </w:r>
      <w:r w:rsidRPr="004D4265">
        <w:rPr>
          <w:rFonts w:cs="Arial"/>
          <w:spacing w:val="-4"/>
        </w:rPr>
        <w:t>r</w:t>
      </w:r>
      <w:r w:rsidRPr="004D4265">
        <w:rPr>
          <w:rFonts w:cs="Arial"/>
        </w:rPr>
        <w:t>ad’s</w:t>
      </w:r>
      <w:r w:rsidRPr="004D4265">
        <w:rPr>
          <w:rFonts w:cs="Arial"/>
          <w:spacing w:val="-12"/>
        </w:rPr>
        <w:t xml:space="preserve"> </w:t>
      </w:r>
      <w:r w:rsidRPr="004D4265">
        <w:rPr>
          <w:rFonts w:cs="Arial"/>
          <w:spacing w:val="-2"/>
        </w:rPr>
        <w:t>b</w:t>
      </w:r>
      <w:r w:rsidRPr="004D4265">
        <w:rPr>
          <w:rFonts w:cs="Arial"/>
        </w:rPr>
        <w:t>est</w:t>
      </w:r>
      <w:r w:rsidRPr="004D4265">
        <w:rPr>
          <w:rFonts w:cs="Arial"/>
          <w:spacing w:val="-12"/>
        </w:rPr>
        <w:t xml:space="preserve"> </w:t>
      </w:r>
      <w:r w:rsidRPr="004D4265">
        <w:rPr>
          <w:rFonts w:cs="Arial"/>
        </w:rPr>
        <w:t>i</w:t>
      </w:r>
      <w:r w:rsidRPr="004D4265">
        <w:rPr>
          <w:rFonts w:cs="Arial"/>
          <w:spacing w:val="-2"/>
        </w:rPr>
        <w:t>n</w:t>
      </w:r>
      <w:r w:rsidRPr="004D4265">
        <w:rPr>
          <w:rFonts w:cs="Arial"/>
        </w:rPr>
        <w:t>t</w:t>
      </w:r>
      <w:r w:rsidRPr="004D4265">
        <w:rPr>
          <w:rFonts w:cs="Arial"/>
          <w:spacing w:val="-1"/>
        </w:rPr>
        <w:t>e</w:t>
      </w:r>
      <w:r w:rsidRPr="004D4265">
        <w:rPr>
          <w:rFonts w:cs="Arial"/>
        </w:rPr>
        <w:t>rests</w:t>
      </w:r>
      <w:r w:rsidR="004D4265">
        <w:rPr>
          <w:rFonts w:cs="Arial"/>
        </w:rPr>
        <w:t xml:space="preserve"> (and Dennis’)</w:t>
      </w:r>
      <w:r w:rsidRPr="004D4265">
        <w:rPr>
          <w:rFonts w:cs="Arial"/>
        </w:rPr>
        <w:t xml:space="preserve"> </w:t>
      </w:r>
      <w:r>
        <w:t>in</w:t>
      </w:r>
      <w:r w:rsidRPr="004D4265">
        <w:rPr>
          <w:spacing w:val="-7"/>
        </w:rPr>
        <w:t xml:space="preserve"> </w:t>
      </w:r>
      <w:r>
        <w:t>view</w:t>
      </w:r>
      <w:r w:rsidRPr="004D4265">
        <w:rPr>
          <w:spacing w:val="-7"/>
        </w:rPr>
        <w:t xml:space="preserve"> </w:t>
      </w:r>
      <w:r>
        <w:t>of</w:t>
      </w:r>
      <w:r w:rsidRPr="004D4265">
        <w:rPr>
          <w:spacing w:val="-7"/>
        </w:rPr>
        <w:t xml:space="preserve"> </w:t>
      </w:r>
      <w:r>
        <w:t>t</w:t>
      </w:r>
      <w:r w:rsidRPr="004D4265">
        <w:rPr>
          <w:spacing w:val="1"/>
        </w:rPr>
        <w:t>h</w:t>
      </w:r>
      <w:r>
        <w:t>e</w:t>
      </w:r>
      <w:r w:rsidRPr="004D4265">
        <w:rPr>
          <w:spacing w:val="-6"/>
        </w:rPr>
        <w:t xml:space="preserve"> </w:t>
      </w:r>
      <w:r>
        <w:t>in</w:t>
      </w:r>
      <w:r w:rsidRPr="004D4265">
        <w:rPr>
          <w:spacing w:val="-2"/>
        </w:rPr>
        <w:t>f</w:t>
      </w:r>
      <w:r>
        <w:t>or</w:t>
      </w:r>
      <w:r w:rsidRPr="004D4265">
        <w:rPr>
          <w:spacing w:val="-2"/>
        </w:rPr>
        <w:t>ma</w:t>
      </w:r>
      <w:r>
        <w:t>l</w:t>
      </w:r>
      <w:r w:rsidRPr="004D4265">
        <w:rPr>
          <w:spacing w:val="-8"/>
        </w:rPr>
        <w:t xml:space="preserve"> </w:t>
      </w:r>
      <w:r>
        <w:t>cont</w:t>
      </w:r>
      <w:r w:rsidRPr="004D4265">
        <w:rPr>
          <w:spacing w:val="1"/>
        </w:rPr>
        <w:t>a</w:t>
      </w:r>
      <w:r>
        <w:t>ct</w:t>
      </w:r>
      <w:r w:rsidRPr="004D4265">
        <w:rPr>
          <w:spacing w:val="-7"/>
        </w:rPr>
        <w:t xml:space="preserve"> </w:t>
      </w:r>
      <w:r>
        <w:t>ar</w:t>
      </w:r>
      <w:r w:rsidRPr="004D4265">
        <w:rPr>
          <w:spacing w:val="-2"/>
        </w:rPr>
        <w:t>r</w:t>
      </w:r>
      <w:r>
        <w:t>a</w:t>
      </w:r>
      <w:r w:rsidRPr="004D4265">
        <w:rPr>
          <w:spacing w:val="-2"/>
        </w:rPr>
        <w:t>n</w:t>
      </w:r>
      <w:r>
        <w:t>g</w:t>
      </w:r>
      <w:r w:rsidRPr="004D4265">
        <w:rPr>
          <w:spacing w:val="-2"/>
        </w:rPr>
        <w:t>e</w:t>
      </w:r>
      <w:r w:rsidRPr="004D4265">
        <w:rPr>
          <w:spacing w:val="1"/>
        </w:rPr>
        <w:t>m</w:t>
      </w:r>
      <w:r w:rsidRPr="004D4265">
        <w:rPr>
          <w:spacing w:val="-2"/>
        </w:rPr>
        <w:t>e</w:t>
      </w:r>
      <w:r>
        <w:t>nt</w:t>
      </w:r>
      <w:r w:rsidRPr="004D4265">
        <w:rPr>
          <w:spacing w:val="-7"/>
        </w:rPr>
        <w:t xml:space="preserve"> </w:t>
      </w:r>
      <w:r w:rsidRPr="004D4265">
        <w:rPr>
          <w:spacing w:val="-2"/>
        </w:rPr>
        <w:t>t</w:t>
      </w:r>
      <w:r>
        <w:t>hat had</w:t>
      </w:r>
      <w:r w:rsidRPr="004D4265">
        <w:rPr>
          <w:spacing w:val="30"/>
        </w:rPr>
        <w:t xml:space="preserve"> </w:t>
      </w:r>
      <w:r>
        <w:t>be</w:t>
      </w:r>
      <w:r w:rsidRPr="004D4265">
        <w:rPr>
          <w:spacing w:val="-2"/>
        </w:rPr>
        <w:t>e</w:t>
      </w:r>
      <w:r>
        <w:t>n</w:t>
      </w:r>
      <w:r w:rsidRPr="004D4265">
        <w:rPr>
          <w:spacing w:val="32"/>
        </w:rPr>
        <w:t xml:space="preserve"> </w:t>
      </w:r>
      <w:r>
        <w:t>in</w:t>
      </w:r>
      <w:r w:rsidRPr="004D4265">
        <w:rPr>
          <w:spacing w:val="30"/>
        </w:rPr>
        <w:t xml:space="preserve"> </w:t>
      </w:r>
      <w:r>
        <w:t>place</w:t>
      </w:r>
      <w:r w:rsidRPr="004D4265">
        <w:rPr>
          <w:spacing w:val="30"/>
        </w:rPr>
        <w:t xml:space="preserve"> </w:t>
      </w:r>
      <w:r w:rsidRPr="004D4265">
        <w:rPr>
          <w:spacing w:val="-2"/>
        </w:rPr>
        <w:t>f</w:t>
      </w:r>
      <w:r>
        <w:t>or</w:t>
      </w:r>
      <w:r w:rsidRPr="004D4265">
        <w:rPr>
          <w:spacing w:val="31"/>
        </w:rPr>
        <w:t xml:space="preserve"> </w:t>
      </w:r>
      <w:r>
        <w:t>approx</w:t>
      </w:r>
      <w:r w:rsidRPr="004D4265">
        <w:rPr>
          <w:spacing w:val="-3"/>
        </w:rPr>
        <w:t>i</w:t>
      </w:r>
      <w:r w:rsidRPr="004D4265">
        <w:rPr>
          <w:spacing w:val="1"/>
        </w:rPr>
        <w:t>m</w:t>
      </w:r>
      <w:r w:rsidRPr="004D4265">
        <w:rPr>
          <w:spacing w:val="-2"/>
        </w:rPr>
        <w:t>a</w:t>
      </w:r>
      <w:r>
        <w:t>t</w:t>
      </w:r>
      <w:r w:rsidRPr="004D4265">
        <w:rPr>
          <w:spacing w:val="1"/>
        </w:rPr>
        <w:t>e</w:t>
      </w:r>
      <w:r>
        <w:t>ly</w:t>
      </w:r>
      <w:r w:rsidRPr="004D4265">
        <w:rPr>
          <w:spacing w:val="31"/>
        </w:rPr>
        <w:t xml:space="preserve"> </w:t>
      </w:r>
      <w:r>
        <w:t>9</w:t>
      </w:r>
      <w:r w:rsidRPr="004D4265">
        <w:rPr>
          <w:spacing w:val="30"/>
        </w:rPr>
        <w:t xml:space="preserve"> </w:t>
      </w:r>
      <w:r w:rsidRPr="004D4265">
        <w:rPr>
          <w:spacing w:val="1"/>
        </w:rPr>
        <w:t>m</w:t>
      </w:r>
      <w:r>
        <w:t>o</w:t>
      </w:r>
      <w:r w:rsidRPr="004D4265">
        <w:rPr>
          <w:spacing w:val="-2"/>
        </w:rPr>
        <w:t>n</w:t>
      </w:r>
      <w:r>
        <w:t>t</w:t>
      </w:r>
      <w:r w:rsidRPr="004D4265">
        <w:rPr>
          <w:spacing w:val="1"/>
        </w:rPr>
        <w:t>h</w:t>
      </w:r>
      <w:r>
        <w:t>s since the parties sep</w:t>
      </w:r>
      <w:r w:rsidR="004D5215">
        <w:t>a</w:t>
      </w:r>
      <w:r>
        <w:t>rated</w:t>
      </w:r>
      <w:r w:rsidRPr="004D4265">
        <w:rPr>
          <w:spacing w:val="30"/>
        </w:rPr>
        <w:t xml:space="preserve"> </w:t>
      </w:r>
      <w:r>
        <w:t>a</w:t>
      </w:r>
      <w:r w:rsidRPr="004D4265">
        <w:rPr>
          <w:spacing w:val="-2"/>
        </w:rPr>
        <w:t>n</w:t>
      </w:r>
      <w:r>
        <w:t>d</w:t>
      </w:r>
      <w:r w:rsidRPr="004D4265">
        <w:rPr>
          <w:spacing w:val="32"/>
        </w:rPr>
        <w:t xml:space="preserve"> </w:t>
      </w:r>
      <w:r>
        <w:t>t</w:t>
      </w:r>
      <w:r w:rsidRPr="004D4265">
        <w:rPr>
          <w:spacing w:val="-1"/>
        </w:rPr>
        <w:t>h</w:t>
      </w:r>
      <w:r>
        <w:t>e</w:t>
      </w:r>
      <w:r w:rsidRPr="004D4265">
        <w:rPr>
          <w:spacing w:val="32"/>
        </w:rPr>
        <w:t xml:space="preserve"> </w:t>
      </w:r>
      <w:r>
        <w:t>c</w:t>
      </w:r>
      <w:r w:rsidRPr="004D4265">
        <w:rPr>
          <w:spacing w:val="-2"/>
        </w:rPr>
        <w:t>o</w:t>
      </w:r>
      <w:r>
        <w:t>unt</w:t>
      </w:r>
      <w:r w:rsidRPr="004D4265">
        <w:rPr>
          <w:spacing w:val="-1"/>
        </w:rPr>
        <w:t>e</w:t>
      </w:r>
      <w:r>
        <w:t>r appl</w:t>
      </w:r>
      <w:r w:rsidRPr="004D4265">
        <w:rPr>
          <w:spacing w:val="-1"/>
        </w:rPr>
        <w:t>i</w:t>
      </w:r>
      <w:r>
        <w:t>cati</w:t>
      </w:r>
      <w:r w:rsidRPr="004D4265">
        <w:rPr>
          <w:spacing w:val="-2"/>
        </w:rPr>
        <w:t>o</w:t>
      </w:r>
      <w:r>
        <w:t>n, which</w:t>
      </w:r>
      <w:r w:rsidR="004D5215">
        <w:t>, but for the condition of Dennis’ inclusion, obviously wise in the circumstances,</w:t>
      </w:r>
      <w:r w:rsidRPr="004D4265">
        <w:rPr>
          <w:spacing w:val="-2"/>
        </w:rPr>
        <w:t xml:space="preserve"> </w:t>
      </w:r>
      <w:r>
        <w:t xml:space="preserve">in </w:t>
      </w:r>
      <w:r w:rsidRPr="004D4265">
        <w:rPr>
          <w:spacing w:val="1"/>
        </w:rPr>
        <w:t>e</w:t>
      </w:r>
      <w:r w:rsidRPr="004D4265">
        <w:rPr>
          <w:spacing w:val="-3"/>
        </w:rPr>
        <w:t>s</w:t>
      </w:r>
      <w:r w:rsidRPr="004D4265">
        <w:rPr>
          <w:spacing w:val="2"/>
        </w:rPr>
        <w:t>s</w:t>
      </w:r>
      <w:r>
        <w:t xml:space="preserve">ence </w:t>
      </w:r>
      <w:r w:rsidRPr="004D4265">
        <w:rPr>
          <w:spacing w:val="-2"/>
        </w:rPr>
        <w:t>s</w:t>
      </w:r>
      <w:r>
        <w:t>ou</w:t>
      </w:r>
      <w:r w:rsidRPr="004D4265">
        <w:rPr>
          <w:spacing w:val="-2"/>
        </w:rPr>
        <w:t>g</w:t>
      </w:r>
      <w:r>
        <w:t>ht</w:t>
      </w:r>
      <w:r w:rsidRPr="004D4265">
        <w:rPr>
          <w:spacing w:val="-2"/>
        </w:rPr>
        <w:t xml:space="preserve"> </w:t>
      </w:r>
      <w:r>
        <w:t>t</w:t>
      </w:r>
      <w:r w:rsidRPr="004D4265">
        <w:rPr>
          <w:spacing w:val="1"/>
        </w:rPr>
        <w:t>h</w:t>
      </w:r>
      <w:r>
        <w:t xml:space="preserve">e </w:t>
      </w:r>
      <w:r w:rsidRPr="004D4265">
        <w:rPr>
          <w:spacing w:val="-2"/>
        </w:rPr>
        <w:t>sa</w:t>
      </w:r>
      <w:r w:rsidRPr="004D4265">
        <w:rPr>
          <w:spacing w:val="-1"/>
        </w:rPr>
        <w:t>m</w:t>
      </w:r>
      <w:r>
        <w:t>e rel</w:t>
      </w:r>
      <w:r w:rsidRPr="004D4265">
        <w:rPr>
          <w:spacing w:val="-1"/>
        </w:rPr>
        <w:t>i</w:t>
      </w:r>
      <w:r>
        <w:t>ef.</w:t>
      </w:r>
    </w:p>
    <w:p w14:paraId="7C17B270" w14:textId="1ABA4335" w:rsidR="007E1369" w:rsidRPr="007E1369" w:rsidRDefault="007E1369" w:rsidP="00A714B4">
      <w:pPr>
        <w:pStyle w:val="1"/>
      </w:pPr>
      <w:r>
        <w:rPr>
          <w:spacing w:val="2"/>
        </w:rPr>
        <w:t>The picture painted of the Appellant by the Respondent is that he had sought her out on Tinder due to her advanced stage of pregnancy. The Appellant says that the Respondent did not disclose her pregnancy on Tinder and this only emerged later after they started communicating via WhatsApp, well before Brad’s birth. She portrays him as peculiar and obsessed with fatherhood to the extent that he allegedly asked his domestic helper for a ‘township baby’. The domestic helper deposed to an affidavit denying this. The Appellant deals with this accusation quite persuasively when he says that if it were so that he wanted to hi-jack the family, he would’ve jumped at the opportunity offered to him by the Respondent to adopt the boys. If he had ulterior motives all along, that would have been his moment. He did not</w:t>
      </w:r>
      <w:r w:rsidR="004D5215">
        <w:rPr>
          <w:spacing w:val="2"/>
        </w:rPr>
        <w:t xml:space="preserve"> take that opportunity</w:t>
      </w:r>
      <w:r>
        <w:rPr>
          <w:spacing w:val="2"/>
        </w:rPr>
        <w:t xml:space="preserve">. In our view, this is </w:t>
      </w:r>
      <w:r w:rsidR="004D5215">
        <w:rPr>
          <w:spacing w:val="2"/>
        </w:rPr>
        <w:t xml:space="preserve">a </w:t>
      </w:r>
      <w:r>
        <w:rPr>
          <w:spacing w:val="2"/>
        </w:rPr>
        <w:t>not insignificant</w:t>
      </w:r>
      <w:r w:rsidR="004D5215">
        <w:rPr>
          <w:spacing w:val="2"/>
        </w:rPr>
        <w:t xml:space="preserve"> probability which weighs against according the </w:t>
      </w:r>
      <w:r w:rsidR="002A090B">
        <w:rPr>
          <w:spacing w:val="2"/>
        </w:rPr>
        <w:t>R</w:t>
      </w:r>
      <w:r w:rsidR="004D5215">
        <w:rPr>
          <w:spacing w:val="2"/>
        </w:rPr>
        <w:t>espondent’s contentions the status of ‘serious doubt’ sufficient to refuse the application for interim relief</w:t>
      </w:r>
      <w:r>
        <w:rPr>
          <w:spacing w:val="2"/>
        </w:rPr>
        <w:t>.</w:t>
      </w:r>
    </w:p>
    <w:p w14:paraId="228F4639" w14:textId="3EEDA473" w:rsidR="007E1369" w:rsidRPr="007E1369" w:rsidRDefault="007E1369" w:rsidP="00A714B4">
      <w:pPr>
        <w:pStyle w:val="1"/>
      </w:pPr>
      <w:r>
        <w:rPr>
          <w:spacing w:val="2"/>
        </w:rPr>
        <w:lastRenderedPageBreak/>
        <w:t xml:space="preserve">The Respondent explains the relationship with Dennis as </w:t>
      </w:r>
      <w:r w:rsidR="004D5215">
        <w:rPr>
          <w:spacing w:val="2"/>
        </w:rPr>
        <w:t>‘</w:t>
      </w:r>
      <w:r>
        <w:rPr>
          <w:spacing w:val="2"/>
        </w:rPr>
        <w:t>toxic</w:t>
      </w:r>
      <w:r w:rsidR="004D5215">
        <w:rPr>
          <w:spacing w:val="2"/>
        </w:rPr>
        <w:t>’</w:t>
      </w:r>
      <w:r>
        <w:rPr>
          <w:spacing w:val="2"/>
        </w:rPr>
        <w:t>. The Appellant denies this and, by way of example, attached a card made by Dennis for him which reads: ‘</w:t>
      </w:r>
      <w:r w:rsidRPr="007E1369">
        <w:rPr>
          <w:i/>
          <w:iCs w:val="0"/>
          <w:spacing w:val="2"/>
        </w:rPr>
        <w:t>Uncle R…., I love you</w:t>
      </w:r>
      <w:r>
        <w:rPr>
          <w:spacing w:val="2"/>
        </w:rPr>
        <w:t xml:space="preserve">.’ There are numerous examples on the undisputed facts which cast doubt on the description that their relationship is ‘toxic’. </w:t>
      </w:r>
      <w:r w:rsidRPr="007E1369">
        <w:rPr>
          <w:spacing w:val="2"/>
        </w:rPr>
        <w:t>An investigation and assessment by the nominated expert would reveal whether there is any merit in this</w:t>
      </w:r>
      <w:r w:rsidR="004D5215">
        <w:rPr>
          <w:spacing w:val="2"/>
        </w:rPr>
        <w:t xml:space="preserve">, Dennis would be free to speak about the nature of his relationship with the </w:t>
      </w:r>
      <w:r w:rsidR="002A090B">
        <w:rPr>
          <w:spacing w:val="2"/>
        </w:rPr>
        <w:t>A</w:t>
      </w:r>
      <w:r w:rsidR="004D5215">
        <w:rPr>
          <w:spacing w:val="2"/>
        </w:rPr>
        <w:t>ppellant,</w:t>
      </w:r>
      <w:r>
        <w:rPr>
          <w:spacing w:val="2"/>
        </w:rPr>
        <w:t xml:space="preserve"> and how this can be addressed or whether the only solution is to terminate all contact between the Appellant and Brad.</w:t>
      </w:r>
    </w:p>
    <w:p w14:paraId="0FD81C16" w14:textId="2E01FC49" w:rsidR="005F108D" w:rsidRPr="00043EDD" w:rsidRDefault="005F108D" w:rsidP="005F108D">
      <w:pPr>
        <w:pStyle w:val="1"/>
      </w:pPr>
      <w:r>
        <w:t>The</w:t>
      </w:r>
      <w:r w:rsidRPr="007E1369">
        <w:rPr>
          <w:spacing w:val="23"/>
        </w:rPr>
        <w:t xml:space="preserve"> </w:t>
      </w:r>
      <w:r>
        <w:t>Co</w:t>
      </w:r>
      <w:r w:rsidRPr="007E1369">
        <w:rPr>
          <w:spacing w:val="1"/>
        </w:rPr>
        <w:t>u</w:t>
      </w:r>
      <w:r>
        <w:t>rt</w:t>
      </w:r>
      <w:r w:rsidRPr="007E1369">
        <w:rPr>
          <w:spacing w:val="20"/>
        </w:rPr>
        <w:t xml:space="preserve"> </w:t>
      </w:r>
      <w:r>
        <w:rPr>
          <w:rFonts w:cs="Arial"/>
          <w:iCs w:val="0"/>
        </w:rPr>
        <w:t>clearly</w:t>
      </w:r>
      <w:r w:rsidRPr="007E1369">
        <w:rPr>
          <w:rFonts w:cs="Arial"/>
          <w:i/>
          <w:spacing w:val="24"/>
        </w:rPr>
        <w:t xml:space="preserve"> </w:t>
      </w:r>
      <w:r w:rsidRPr="007E1369">
        <w:rPr>
          <w:spacing w:val="-3"/>
        </w:rPr>
        <w:t>c</w:t>
      </w:r>
      <w:r w:rsidRPr="007E1369">
        <w:rPr>
          <w:spacing w:val="-2"/>
        </w:rPr>
        <w:t>o</w:t>
      </w:r>
      <w:r>
        <w:t>nsid</w:t>
      </w:r>
      <w:r w:rsidRPr="007E1369">
        <w:rPr>
          <w:spacing w:val="1"/>
        </w:rPr>
        <w:t>e</w:t>
      </w:r>
      <w:r>
        <w:t>red</w:t>
      </w:r>
      <w:r w:rsidRPr="007E1369">
        <w:rPr>
          <w:spacing w:val="21"/>
        </w:rPr>
        <w:t xml:space="preserve"> </w:t>
      </w:r>
      <w:r>
        <w:t>t</w:t>
      </w:r>
      <w:r w:rsidRPr="007E1369">
        <w:rPr>
          <w:spacing w:val="-1"/>
        </w:rPr>
        <w:t>h</w:t>
      </w:r>
      <w:r>
        <w:t>e</w:t>
      </w:r>
      <w:r w:rsidRPr="007E1369">
        <w:rPr>
          <w:spacing w:val="24"/>
        </w:rPr>
        <w:t xml:space="preserve"> </w:t>
      </w:r>
      <w:r w:rsidRPr="007E1369">
        <w:rPr>
          <w:rFonts w:cs="Arial"/>
        </w:rPr>
        <w:t>psy</w:t>
      </w:r>
      <w:r w:rsidRPr="007E1369">
        <w:rPr>
          <w:rFonts w:cs="Arial"/>
          <w:spacing w:val="-3"/>
        </w:rPr>
        <w:t>c</w:t>
      </w:r>
      <w:r w:rsidRPr="007E1369">
        <w:rPr>
          <w:rFonts w:cs="Arial"/>
        </w:rPr>
        <w:t>ho</w:t>
      </w:r>
      <w:r w:rsidRPr="007E1369">
        <w:rPr>
          <w:rFonts w:cs="Arial"/>
          <w:spacing w:val="-3"/>
        </w:rPr>
        <w:t>l</w:t>
      </w:r>
      <w:r w:rsidRPr="007E1369">
        <w:rPr>
          <w:rFonts w:cs="Arial"/>
        </w:rPr>
        <w:t>ogist’s</w:t>
      </w:r>
      <w:r w:rsidRPr="007E1369">
        <w:rPr>
          <w:rFonts w:cs="Arial"/>
          <w:spacing w:val="23"/>
        </w:rPr>
        <w:t xml:space="preserve"> </w:t>
      </w:r>
      <w:r>
        <w:t>re</w:t>
      </w:r>
      <w:r w:rsidRPr="007E1369">
        <w:rPr>
          <w:spacing w:val="-2"/>
        </w:rPr>
        <w:t>p</w:t>
      </w:r>
      <w:r>
        <w:t>ort</w:t>
      </w:r>
      <w:r w:rsidRPr="007E1369">
        <w:rPr>
          <w:spacing w:val="22"/>
        </w:rPr>
        <w:t xml:space="preserve"> </w:t>
      </w:r>
      <w:r>
        <w:t>by</w:t>
      </w:r>
      <w:r w:rsidRPr="007E1369">
        <w:rPr>
          <w:spacing w:val="19"/>
        </w:rPr>
        <w:t xml:space="preserve"> </w:t>
      </w:r>
      <w:r>
        <w:rPr>
          <w:spacing w:val="19"/>
        </w:rPr>
        <w:t xml:space="preserve">Ms </w:t>
      </w:r>
      <w:r>
        <w:t>Bo</w:t>
      </w:r>
      <w:r w:rsidRPr="007E1369">
        <w:rPr>
          <w:spacing w:val="-2"/>
        </w:rPr>
        <w:t>t</w:t>
      </w:r>
      <w:r>
        <w:t>h</w:t>
      </w:r>
      <w:r w:rsidRPr="007E1369">
        <w:rPr>
          <w:spacing w:val="1"/>
        </w:rPr>
        <w:t>m</w:t>
      </w:r>
      <w:r>
        <w:t>a sub</w:t>
      </w:r>
      <w:r w:rsidRPr="007E1369">
        <w:rPr>
          <w:spacing w:val="1"/>
        </w:rPr>
        <w:t>m</w:t>
      </w:r>
      <w:r>
        <w:t>i</w:t>
      </w:r>
      <w:r w:rsidRPr="007E1369">
        <w:rPr>
          <w:spacing w:val="-3"/>
        </w:rPr>
        <w:t>t</w:t>
      </w:r>
      <w:r>
        <w:t>t</w:t>
      </w:r>
      <w:r w:rsidRPr="007E1369">
        <w:rPr>
          <w:spacing w:val="1"/>
        </w:rPr>
        <w:t>e</w:t>
      </w:r>
      <w:r>
        <w:t>d</w:t>
      </w:r>
      <w:r w:rsidRPr="007E1369">
        <w:rPr>
          <w:spacing w:val="-9"/>
        </w:rPr>
        <w:t xml:space="preserve"> </w:t>
      </w:r>
      <w:r>
        <w:t>by</w:t>
      </w:r>
      <w:r w:rsidRPr="007E1369">
        <w:rPr>
          <w:spacing w:val="-7"/>
        </w:rPr>
        <w:t xml:space="preserve"> </w:t>
      </w:r>
      <w:r w:rsidRPr="007E1369">
        <w:rPr>
          <w:spacing w:val="-2"/>
        </w:rPr>
        <w:t>t</w:t>
      </w:r>
      <w:r>
        <w:t>he</w:t>
      </w:r>
      <w:r w:rsidRPr="007E1369">
        <w:rPr>
          <w:spacing w:val="-6"/>
        </w:rPr>
        <w:t xml:space="preserve"> </w:t>
      </w:r>
      <w:r w:rsidRPr="007E1369">
        <w:rPr>
          <w:spacing w:val="-2"/>
        </w:rPr>
        <w:t>A</w:t>
      </w:r>
      <w:r>
        <w:t>ppe</w:t>
      </w:r>
      <w:r w:rsidRPr="007E1369">
        <w:rPr>
          <w:spacing w:val="-3"/>
        </w:rPr>
        <w:t>l</w:t>
      </w:r>
      <w:r>
        <w:t>la</w:t>
      </w:r>
      <w:r w:rsidRPr="007E1369">
        <w:rPr>
          <w:spacing w:val="1"/>
        </w:rPr>
        <w:t>n</w:t>
      </w:r>
      <w:r>
        <w:t>t,</w:t>
      </w:r>
      <w:r w:rsidRPr="007E1369">
        <w:rPr>
          <w:spacing w:val="-6"/>
        </w:rPr>
        <w:t xml:space="preserve"> </w:t>
      </w:r>
      <w:r>
        <w:t>as</w:t>
      </w:r>
      <w:r w:rsidRPr="007E1369">
        <w:rPr>
          <w:spacing w:val="-7"/>
        </w:rPr>
        <w:t xml:space="preserve"> </w:t>
      </w:r>
      <w:r w:rsidRPr="007E1369">
        <w:rPr>
          <w:spacing w:val="-3"/>
        </w:rPr>
        <w:t>c</w:t>
      </w:r>
      <w:r>
        <w:t>ertain</w:t>
      </w:r>
      <w:r w:rsidRPr="007E1369">
        <w:rPr>
          <w:spacing w:val="-9"/>
        </w:rPr>
        <w:t xml:space="preserve"> </w:t>
      </w:r>
      <w:r>
        <w:t>bio</w:t>
      </w:r>
      <w:r w:rsidRPr="007E1369">
        <w:rPr>
          <w:spacing w:val="1"/>
        </w:rPr>
        <w:t>g</w:t>
      </w:r>
      <w:r>
        <w:t>r</w:t>
      </w:r>
      <w:r w:rsidRPr="007E1369">
        <w:rPr>
          <w:spacing w:val="-3"/>
        </w:rPr>
        <w:t>a</w:t>
      </w:r>
      <w:r w:rsidRPr="007E1369">
        <w:rPr>
          <w:spacing w:val="-2"/>
        </w:rPr>
        <w:t>p</w:t>
      </w:r>
      <w:r>
        <w:t>hical</w:t>
      </w:r>
      <w:r w:rsidRPr="007E1369">
        <w:rPr>
          <w:spacing w:val="-7"/>
        </w:rPr>
        <w:t xml:space="preserve"> </w:t>
      </w:r>
      <w:r>
        <w:t>info</w:t>
      </w:r>
      <w:r w:rsidRPr="007E1369">
        <w:rPr>
          <w:spacing w:val="-4"/>
        </w:rPr>
        <w:t>r</w:t>
      </w:r>
      <w:r w:rsidRPr="007E1369">
        <w:rPr>
          <w:spacing w:val="1"/>
        </w:rPr>
        <w:t>m</w:t>
      </w:r>
      <w:r>
        <w:t>ati</w:t>
      </w:r>
      <w:r w:rsidRPr="007E1369">
        <w:rPr>
          <w:spacing w:val="-2"/>
        </w:rPr>
        <w:t>o</w:t>
      </w:r>
      <w:r>
        <w:t>n</w:t>
      </w:r>
      <w:r w:rsidRPr="007E1369">
        <w:rPr>
          <w:spacing w:val="-6"/>
        </w:rPr>
        <w:t xml:space="preserve"> </w:t>
      </w:r>
      <w:r>
        <w:t>re</w:t>
      </w:r>
      <w:r w:rsidRPr="007E1369">
        <w:rPr>
          <w:spacing w:val="-2"/>
        </w:rPr>
        <w:t>g</w:t>
      </w:r>
      <w:r>
        <w:t>ardi</w:t>
      </w:r>
      <w:r w:rsidRPr="007E1369">
        <w:rPr>
          <w:spacing w:val="-2"/>
        </w:rPr>
        <w:t>n</w:t>
      </w:r>
      <w:r>
        <w:t>g t</w:t>
      </w:r>
      <w:r w:rsidRPr="007E1369">
        <w:rPr>
          <w:spacing w:val="1"/>
        </w:rPr>
        <w:t>h</w:t>
      </w:r>
      <w:r>
        <w:t xml:space="preserve">e </w:t>
      </w:r>
      <w:r w:rsidRPr="007E1369">
        <w:rPr>
          <w:spacing w:val="-2"/>
        </w:rPr>
        <w:t>A</w:t>
      </w:r>
      <w:r>
        <w:t>p</w:t>
      </w:r>
      <w:r w:rsidRPr="007E1369">
        <w:rPr>
          <w:spacing w:val="-2"/>
        </w:rPr>
        <w:t>p</w:t>
      </w:r>
      <w:r>
        <w:t>el</w:t>
      </w:r>
      <w:r w:rsidRPr="007E1369">
        <w:rPr>
          <w:spacing w:val="-1"/>
        </w:rPr>
        <w:t>l</w:t>
      </w:r>
      <w:r>
        <w:t>ant,</w:t>
      </w:r>
      <w:r w:rsidRPr="007E1369">
        <w:rPr>
          <w:spacing w:val="-2"/>
        </w:rPr>
        <w:t xml:space="preserve"> </w:t>
      </w:r>
      <w:r>
        <w:t xml:space="preserve">was </w:t>
      </w:r>
      <w:r w:rsidRPr="007E1369">
        <w:rPr>
          <w:spacing w:val="-1"/>
        </w:rPr>
        <w:t>o</w:t>
      </w:r>
      <w:r>
        <w:t>b</w:t>
      </w:r>
      <w:r w:rsidRPr="007E1369">
        <w:rPr>
          <w:spacing w:val="-2"/>
        </w:rPr>
        <w:t>t</w:t>
      </w:r>
      <w:r>
        <w:t>ain</w:t>
      </w:r>
      <w:r w:rsidRPr="007E1369">
        <w:rPr>
          <w:spacing w:val="1"/>
        </w:rPr>
        <w:t>e</w:t>
      </w:r>
      <w:r>
        <w:t>d</w:t>
      </w:r>
      <w:r w:rsidRPr="007E1369">
        <w:rPr>
          <w:spacing w:val="-2"/>
        </w:rPr>
        <w:t xml:space="preserve"> </w:t>
      </w:r>
      <w:r>
        <w:t>fr</w:t>
      </w:r>
      <w:r w:rsidRPr="007E1369">
        <w:rPr>
          <w:spacing w:val="-3"/>
        </w:rPr>
        <w:t>o</w:t>
      </w:r>
      <w:r>
        <w:t>m</w:t>
      </w:r>
      <w:r w:rsidRPr="007E1369">
        <w:rPr>
          <w:spacing w:val="1"/>
        </w:rPr>
        <w:t xml:space="preserve"> </w:t>
      </w:r>
      <w:r>
        <w:t>it,</w:t>
      </w:r>
      <w:r w:rsidRPr="007E1369">
        <w:rPr>
          <w:spacing w:val="-2"/>
        </w:rPr>
        <w:t xml:space="preserve"> </w:t>
      </w:r>
      <w:r>
        <w:t>alb</w:t>
      </w:r>
      <w:r w:rsidRPr="007E1369">
        <w:rPr>
          <w:spacing w:val="1"/>
        </w:rPr>
        <w:t>e</w:t>
      </w:r>
      <w:r>
        <w:t>it i</w:t>
      </w:r>
      <w:r w:rsidRPr="007E1369">
        <w:rPr>
          <w:spacing w:val="-2"/>
        </w:rPr>
        <w:t>na</w:t>
      </w:r>
      <w:r>
        <w:t>ccurat</w:t>
      </w:r>
      <w:r w:rsidRPr="007E1369">
        <w:rPr>
          <w:spacing w:val="1"/>
        </w:rPr>
        <w:t>e</w:t>
      </w:r>
      <w:r>
        <w:t>ly</w:t>
      </w:r>
      <w:r>
        <w:rPr>
          <w:spacing w:val="2"/>
        </w:rPr>
        <w:t>, and accepted as facts in the judgment.</w:t>
      </w:r>
      <w:r>
        <w:rPr>
          <w:rStyle w:val="FootnoteReference"/>
          <w:spacing w:val="2"/>
        </w:rPr>
        <w:footnoteReference w:id="20"/>
      </w:r>
      <w:r>
        <w:rPr>
          <w:spacing w:val="2"/>
        </w:rPr>
        <w:t xml:space="preserve"> </w:t>
      </w:r>
    </w:p>
    <w:p w14:paraId="1D385563" w14:textId="5F83F9AD" w:rsidR="00043EDD" w:rsidRPr="007E1369" w:rsidRDefault="00043EDD" w:rsidP="005F108D">
      <w:pPr>
        <w:pStyle w:val="1"/>
      </w:pPr>
      <w:r>
        <w:rPr>
          <w:spacing w:val="2"/>
        </w:rPr>
        <w:t xml:space="preserve">We have already drawn attention to the self-evident point (supported by Ms Bothma’s report) regarding the detrimental effects </w:t>
      </w:r>
      <w:r w:rsidR="00E55D73">
        <w:rPr>
          <w:spacing w:val="2"/>
        </w:rPr>
        <w:t xml:space="preserve">of </w:t>
      </w:r>
      <w:r>
        <w:rPr>
          <w:spacing w:val="2"/>
        </w:rPr>
        <w:t>a young boy being alienated from his perceived father. The Co</w:t>
      </w:r>
      <w:r w:rsidR="00E55D73">
        <w:rPr>
          <w:spacing w:val="2"/>
        </w:rPr>
        <w:t>urt did not, however, appear to</w:t>
      </w:r>
      <w:r>
        <w:rPr>
          <w:spacing w:val="2"/>
        </w:rPr>
        <w:t xml:space="preserve"> afford sections 7 and 9 of the Children’s Act adequate consideration, did not see that which we consider self-evident and which view is supported by the psychologist</w:t>
      </w:r>
      <w:r w:rsidR="001C0B40">
        <w:rPr>
          <w:spacing w:val="2"/>
        </w:rPr>
        <w:t>’</w:t>
      </w:r>
      <w:r>
        <w:rPr>
          <w:spacing w:val="2"/>
        </w:rPr>
        <w:t xml:space="preserve">s report regarding the detrimental effects of alienation from the perceived father. That Brad must perceive the Appellant as his father given the history of Brad’s life with him is </w:t>
      </w:r>
      <w:r w:rsidR="00E55D73">
        <w:rPr>
          <w:spacing w:val="2"/>
        </w:rPr>
        <w:t>indisputable</w:t>
      </w:r>
      <w:r w:rsidR="001C0B40">
        <w:rPr>
          <w:spacing w:val="2"/>
        </w:rPr>
        <w:t>. Instead the C</w:t>
      </w:r>
      <w:r>
        <w:rPr>
          <w:spacing w:val="2"/>
        </w:rPr>
        <w:t>ourt considered that the following factors (which focus on Dennis t</w:t>
      </w:r>
      <w:r w:rsidR="00E55D73">
        <w:rPr>
          <w:spacing w:val="2"/>
        </w:rPr>
        <w:t>o</w:t>
      </w:r>
      <w:r>
        <w:rPr>
          <w:spacing w:val="2"/>
        </w:rPr>
        <w:t xml:space="preserve"> the exclusion of Brad, whereas both ought </w:t>
      </w:r>
      <w:r w:rsidR="00E55D73">
        <w:rPr>
          <w:spacing w:val="2"/>
        </w:rPr>
        <w:t>to</w:t>
      </w:r>
      <w:r>
        <w:rPr>
          <w:spacing w:val="2"/>
        </w:rPr>
        <w:t xml:space="preserve"> have been given equal </w:t>
      </w:r>
      <w:r>
        <w:rPr>
          <w:spacing w:val="2"/>
        </w:rPr>
        <w:lastRenderedPageBreak/>
        <w:t xml:space="preserve">consideration) weighed in favour of the </w:t>
      </w:r>
      <w:r w:rsidR="00E55D73">
        <w:rPr>
          <w:spacing w:val="2"/>
        </w:rPr>
        <w:t>d</w:t>
      </w:r>
      <w:r>
        <w:rPr>
          <w:spacing w:val="2"/>
        </w:rPr>
        <w:t>ismissal of Part A: De</w:t>
      </w:r>
      <w:r w:rsidR="00E55D73">
        <w:rPr>
          <w:spacing w:val="2"/>
        </w:rPr>
        <w:t>n</w:t>
      </w:r>
      <w:r>
        <w:rPr>
          <w:spacing w:val="2"/>
        </w:rPr>
        <w:t>nis’s alleged feelings of inadequateness; the alleged psychological toll the Appellant’s close relationship with Brad had on Dennis; and Dennis’s alleged suicidal ideation.</w:t>
      </w:r>
    </w:p>
    <w:p w14:paraId="3FAD595F" w14:textId="42220B13" w:rsidR="004D4265" w:rsidRPr="004D4265" w:rsidRDefault="001B6EC7" w:rsidP="00A714B4">
      <w:pPr>
        <w:pStyle w:val="1"/>
      </w:pPr>
      <w:r>
        <w:rPr>
          <w:spacing w:val="2"/>
        </w:rPr>
        <w:t xml:space="preserve">Some doubt must be cast on all of these reasons given that </w:t>
      </w:r>
      <w:r w:rsidR="002A090B">
        <w:rPr>
          <w:spacing w:val="2"/>
        </w:rPr>
        <w:t>the R</w:t>
      </w:r>
      <w:r>
        <w:rPr>
          <w:spacing w:val="2"/>
        </w:rPr>
        <w:t xml:space="preserve">espondent was happy to allow the Part A relief to be granted, albeit with the condition that Dennis be included, until her last minute change of stance. </w:t>
      </w:r>
    </w:p>
    <w:p w14:paraId="038E4DAD" w14:textId="6E4F14D1" w:rsidR="00323F31" w:rsidRPr="002A090B" w:rsidRDefault="007E1369" w:rsidP="00A714B4">
      <w:pPr>
        <w:pStyle w:val="1"/>
      </w:pPr>
      <w:r>
        <w:rPr>
          <w:spacing w:val="2"/>
        </w:rPr>
        <w:t xml:space="preserve">It is a notorious fact, that sibling rivalry occurs even in the best ‘traditional’ homes and </w:t>
      </w:r>
      <w:r w:rsidR="001C0B40">
        <w:rPr>
          <w:spacing w:val="2"/>
        </w:rPr>
        <w:t>children’s</w:t>
      </w:r>
      <w:r w:rsidR="001B6EC7">
        <w:rPr>
          <w:spacing w:val="2"/>
        </w:rPr>
        <w:t xml:space="preserve"> mental health is a complex and ongoing responsibility for all who care for the child. There are many and varied ways of treating mental health issues and to precipitously change tack at the expense of one sibling for the other against the background of a long family-type relationship is clearly not the only solution, nor does it suggest itself </w:t>
      </w:r>
      <w:r w:rsidR="00323F31">
        <w:rPr>
          <w:spacing w:val="2"/>
        </w:rPr>
        <w:t xml:space="preserve">as the best one, which may of course be a conclusion that changes on the receipt of the report from the psychologist who will have to investigate these questions. </w:t>
      </w:r>
      <w:r w:rsidR="001B6EC7">
        <w:rPr>
          <w:spacing w:val="2"/>
        </w:rPr>
        <w:t xml:space="preserve">Sibling rivalry, even sibling jealousy, </w:t>
      </w:r>
      <w:r>
        <w:rPr>
          <w:spacing w:val="2"/>
        </w:rPr>
        <w:t xml:space="preserve">has been around as long as time itself. To deprive Brad of a </w:t>
      </w:r>
      <w:r w:rsidR="00323F31">
        <w:rPr>
          <w:spacing w:val="2"/>
        </w:rPr>
        <w:t xml:space="preserve">long-standing </w:t>
      </w:r>
      <w:r>
        <w:rPr>
          <w:spacing w:val="2"/>
        </w:rPr>
        <w:t xml:space="preserve">father figure </w:t>
      </w:r>
      <w:r w:rsidR="00323F31">
        <w:rPr>
          <w:spacing w:val="2"/>
        </w:rPr>
        <w:t xml:space="preserve">who has proved himself in the role to date at a time when Brad is particularly vulnerable to such deprivation </w:t>
      </w:r>
      <w:r>
        <w:rPr>
          <w:spacing w:val="2"/>
        </w:rPr>
        <w:t xml:space="preserve">simply to avoid </w:t>
      </w:r>
      <w:r w:rsidR="00323F31">
        <w:rPr>
          <w:spacing w:val="2"/>
        </w:rPr>
        <w:t xml:space="preserve">what may be no more than intense </w:t>
      </w:r>
      <w:r>
        <w:rPr>
          <w:spacing w:val="2"/>
        </w:rPr>
        <w:t>sibling rivalry</w:t>
      </w:r>
      <w:r w:rsidR="00323F31">
        <w:rPr>
          <w:spacing w:val="2"/>
        </w:rPr>
        <w:t>, which all families have to deal with,</w:t>
      </w:r>
      <w:r>
        <w:rPr>
          <w:spacing w:val="2"/>
        </w:rPr>
        <w:t xml:space="preserve"> seems </w:t>
      </w:r>
      <w:r w:rsidR="00323F31">
        <w:rPr>
          <w:spacing w:val="2"/>
        </w:rPr>
        <w:t xml:space="preserve">too extreme given the timing and reasons given. </w:t>
      </w:r>
    </w:p>
    <w:p w14:paraId="2D19C228" w14:textId="087B679D" w:rsidR="007E1369" w:rsidRPr="00D8482D" w:rsidRDefault="00323F31" w:rsidP="00A714B4">
      <w:pPr>
        <w:pStyle w:val="1"/>
      </w:pPr>
      <w:r>
        <w:rPr>
          <w:spacing w:val="2"/>
        </w:rPr>
        <w:t>At the hearing of the appeal w</w:t>
      </w:r>
      <w:r w:rsidR="007E1369">
        <w:rPr>
          <w:spacing w:val="2"/>
        </w:rPr>
        <w:t>e asked the parties whether Dennis was seeing Chris and were told that he does although it is e</w:t>
      </w:r>
      <w:r>
        <w:rPr>
          <w:spacing w:val="2"/>
        </w:rPr>
        <w:t>r</w:t>
      </w:r>
      <w:r w:rsidR="007E1369">
        <w:rPr>
          <w:spacing w:val="2"/>
        </w:rPr>
        <w:t>ratic. One wonders how this feeds into the rivalry situation at home</w:t>
      </w:r>
      <w:r>
        <w:rPr>
          <w:spacing w:val="2"/>
        </w:rPr>
        <w:t xml:space="preserve">, and whether it could be addressed by the </w:t>
      </w:r>
      <w:r w:rsidR="002A090B">
        <w:rPr>
          <w:spacing w:val="2"/>
        </w:rPr>
        <w:t>A</w:t>
      </w:r>
      <w:r>
        <w:rPr>
          <w:spacing w:val="2"/>
        </w:rPr>
        <w:t xml:space="preserve">ppellant, the </w:t>
      </w:r>
      <w:r w:rsidR="002A090B">
        <w:rPr>
          <w:spacing w:val="2"/>
        </w:rPr>
        <w:t>R</w:t>
      </w:r>
      <w:r>
        <w:rPr>
          <w:spacing w:val="2"/>
        </w:rPr>
        <w:t xml:space="preserve">espondent and Chris in mature negotiation with one another with a view to advancing and balancing the best interests of both boys with due sensitivity to that which has been aired in these proceedings and which will come to light in the </w:t>
      </w:r>
      <w:r>
        <w:rPr>
          <w:spacing w:val="2"/>
        </w:rPr>
        <w:lastRenderedPageBreak/>
        <w:t>psychologist’s investigation, who we consider should be furnished with a copy of this judgement</w:t>
      </w:r>
      <w:r w:rsidR="007E1369">
        <w:rPr>
          <w:spacing w:val="2"/>
        </w:rPr>
        <w:t>.</w:t>
      </w:r>
    </w:p>
    <w:p w14:paraId="0142A31E" w14:textId="77777777" w:rsidR="00D8482D" w:rsidRPr="007E1369" w:rsidRDefault="00D8482D" w:rsidP="00D8482D">
      <w:pPr>
        <w:pStyle w:val="1"/>
        <w:numPr>
          <w:ilvl w:val="0"/>
          <w:numId w:val="0"/>
        </w:numPr>
      </w:pPr>
    </w:p>
    <w:p w14:paraId="51DB9B5C" w14:textId="4C7890BB" w:rsidR="007E1369" w:rsidRPr="002A090B" w:rsidRDefault="00F51EE3" w:rsidP="00A714B4">
      <w:pPr>
        <w:pStyle w:val="1"/>
        <w:numPr>
          <w:ilvl w:val="0"/>
          <w:numId w:val="0"/>
        </w:numPr>
        <w:rPr>
          <w:b/>
          <w:bCs/>
        </w:rPr>
      </w:pPr>
      <w:r>
        <w:rPr>
          <w:b/>
          <w:bCs/>
        </w:rPr>
        <w:t>C</w:t>
      </w:r>
      <w:r w:rsidR="007E1369" w:rsidRPr="002A090B">
        <w:rPr>
          <w:b/>
          <w:bCs/>
        </w:rPr>
        <w:t>osts</w:t>
      </w:r>
    </w:p>
    <w:p w14:paraId="7351F156" w14:textId="32894BE9" w:rsidR="007E1369" w:rsidRDefault="007E1369" w:rsidP="00A714B4">
      <w:pPr>
        <w:pStyle w:val="1"/>
      </w:pPr>
      <w:r>
        <w:t>In paragraph 7 of the order granted on 1 February 2023, we undertook to deal with the costs of the Part A hearing and the costs of the appeal.</w:t>
      </w:r>
    </w:p>
    <w:p w14:paraId="5A1DDBEE" w14:textId="5B3F7639" w:rsidR="007E1369" w:rsidRDefault="007E1369" w:rsidP="00A714B4">
      <w:pPr>
        <w:pStyle w:val="1"/>
      </w:pPr>
      <w:r>
        <w:t>The Appellant did not seek costs in Part A but asked that they be reserved for determination at the Part B stage</w:t>
      </w:r>
      <w:r w:rsidR="003C6270">
        <w:t>, save in the event of opposition</w:t>
      </w:r>
      <w:r>
        <w:t>.</w:t>
      </w:r>
      <w:r w:rsidR="003C6270">
        <w:t xml:space="preserve"> In this court, the Appellant did not persist with the costs for Part A but requested that they be reserved for determination in Part B.</w:t>
      </w:r>
      <w:r>
        <w:t xml:space="preserve"> In our view and despite us effectively finding that the Respondent ought to have consented to an order at the hearing before the </w:t>
      </w:r>
      <w:r w:rsidR="003C6270">
        <w:t>C</w:t>
      </w:r>
      <w:r>
        <w:t>ourt</w:t>
      </w:r>
      <w:r w:rsidR="002A090B">
        <w:t xml:space="preserve"> </w:t>
      </w:r>
      <w:r w:rsidR="002A090B" w:rsidRPr="002A090B">
        <w:rPr>
          <w:i/>
          <w:iCs w:val="0"/>
        </w:rPr>
        <w:t>a quo</w:t>
      </w:r>
      <w:r>
        <w:t xml:space="preserve"> along the lines sought by her in her counterclaim and granted by this court on 1 February 2023, we would </w:t>
      </w:r>
      <w:r w:rsidR="00323F31">
        <w:t xml:space="preserve">still </w:t>
      </w:r>
      <w:r>
        <w:t>order that the costs be reserved for determination in Part B.</w:t>
      </w:r>
    </w:p>
    <w:p w14:paraId="5831E7C2" w14:textId="710E86C1" w:rsidR="007E1369" w:rsidRDefault="007E1369" w:rsidP="00A714B4">
      <w:pPr>
        <w:pStyle w:val="1"/>
      </w:pPr>
      <w:r>
        <w:t xml:space="preserve">The Appellant has been successful and ordinarily, the Respondent would be ordered to pay the costs of the upholding of the appeal. However, we do not believe it in the best interests of either Brad or Dennis to add fuel to this fire. We trust that the Appellant will, in his dealings with Dennis and the Respondent, </w:t>
      </w:r>
      <w:r w:rsidR="00323F31">
        <w:t xml:space="preserve">and even Chris, </w:t>
      </w:r>
      <w:r>
        <w:t xml:space="preserve">be sensitive to Dennis’s </w:t>
      </w:r>
      <w:r w:rsidR="00323F31">
        <w:t xml:space="preserve">best interests </w:t>
      </w:r>
      <w:r>
        <w:t>and the Respondent’s challenges in raising these boys</w:t>
      </w:r>
      <w:r w:rsidR="00323F31">
        <w:t xml:space="preserve"> as a single mother</w:t>
      </w:r>
      <w:r>
        <w:t xml:space="preserve">. We, in exercising our discretion in regard to the award of costs, take cognisance of the disparity in the economic power of the Appellant, a chartered accountant, and the Respondent, a </w:t>
      </w:r>
      <w:r w:rsidR="003C6270">
        <w:t>qualified pre-school teacher earning a living through online training</w:t>
      </w:r>
      <w:r>
        <w:t>. We intend ordering each party to pay their own costs in respect of the appeal.</w:t>
      </w:r>
    </w:p>
    <w:p w14:paraId="55548FD3" w14:textId="77777777" w:rsidR="009F4B26" w:rsidRDefault="009F4B26" w:rsidP="009F4B26">
      <w:pPr>
        <w:pStyle w:val="1"/>
        <w:numPr>
          <w:ilvl w:val="0"/>
          <w:numId w:val="0"/>
        </w:numPr>
      </w:pPr>
    </w:p>
    <w:p w14:paraId="6B1D56F1" w14:textId="37CC1DD7" w:rsidR="003C6270" w:rsidRDefault="007E1369" w:rsidP="003C6270">
      <w:pPr>
        <w:pStyle w:val="1"/>
      </w:pPr>
      <w:r>
        <w:lastRenderedPageBreak/>
        <w:t>We thus add the following 2 order</w:t>
      </w:r>
      <w:r w:rsidR="002A090B">
        <w:t xml:space="preserve">s </w:t>
      </w:r>
      <w:r>
        <w:t>to the order granted on 1 February 2023:</w:t>
      </w:r>
    </w:p>
    <w:p w14:paraId="37176F69" w14:textId="77777777" w:rsidR="003C6270" w:rsidRDefault="003C6270" w:rsidP="003C6270">
      <w:pPr>
        <w:pStyle w:val="2"/>
        <w:numPr>
          <w:ilvl w:val="0"/>
          <w:numId w:val="0"/>
        </w:numPr>
        <w:tabs>
          <w:tab w:val="num" w:pos="567"/>
        </w:tabs>
        <w:ind w:left="567"/>
      </w:pPr>
      <w:r>
        <w:t xml:space="preserve">8. </w:t>
      </w:r>
      <w:r w:rsidR="007E1369">
        <w:t>The costs in respect of Part A of the Appellant’s application are reserved fo</w:t>
      </w:r>
      <w:r>
        <w:t xml:space="preserve">r </w:t>
      </w:r>
      <w:r w:rsidR="007E1369">
        <w:t>determination in Part B.</w:t>
      </w:r>
    </w:p>
    <w:p w14:paraId="3BE138C9" w14:textId="04699D67" w:rsidR="007E1369" w:rsidRDefault="003C6270" w:rsidP="003C6270">
      <w:pPr>
        <w:pStyle w:val="2"/>
        <w:numPr>
          <w:ilvl w:val="0"/>
          <w:numId w:val="0"/>
        </w:numPr>
        <w:tabs>
          <w:tab w:val="num" w:pos="567"/>
        </w:tabs>
        <w:ind w:left="567"/>
      </w:pPr>
      <w:r>
        <w:t xml:space="preserve">9. </w:t>
      </w:r>
      <w:r w:rsidR="007E1369">
        <w:t>Each party is to pay their own costs of the Appeal.</w:t>
      </w:r>
    </w:p>
    <w:p w14:paraId="62C81FE7" w14:textId="4E83FD41" w:rsidR="000B2F67" w:rsidRDefault="000B2F67" w:rsidP="003C6270">
      <w:pPr>
        <w:pStyle w:val="2"/>
        <w:numPr>
          <w:ilvl w:val="0"/>
          <w:numId w:val="0"/>
        </w:numPr>
        <w:tabs>
          <w:tab w:val="num" w:pos="567"/>
        </w:tabs>
        <w:ind w:left="567"/>
      </w:pPr>
    </w:p>
    <w:p w14:paraId="3897736A" w14:textId="77777777" w:rsidR="000B2F67" w:rsidRDefault="000B2F67" w:rsidP="003C6270">
      <w:pPr>
        <w:pStyle w:val="2"/>
        <w:numPr>
          <w:ilvl w:val="0"/>
          <w:numId w:val="0"/>
        </w:numPr>
        <w:tabs>
          <w:tab w:val="num" w:pos="567"/>
        </w:tabs>
        <w:ind w:left="567"/>
      </w:pPr>
    </w:p>
    <w:p w14:paraId="07581A24" w14:textId="421E822A" w:rsidR="005F108D" w:rsidRPr="007E1369" w:rsidRDefault="005F108D" w:rsidP="00690C2E">
      <w:pPr>
        <w:pStyle w:val="2"/>
        <w:numPr>
          <w:ilvl w:val="0"/>
          <w:numId w:val="0"/>
        </w:numPr>
        <w:tabs>
          <w:tab w:val="num" w:pos="567"/>
        </w:tabs>
      </w:pPr>
    </w:p>
    <w:p w14:paraId="1028A034" w14:textId="1167BE5D" w:rsidR="00066BC7" w:rsidRPr="002A090B" w:rsidRDefault="00066BC7" w:rsidP="00A714B4">
      <w:pPr>
        <w:rPr>
          <w:b/>
          <w:bCs/>
          <w:szCs w:val="28"/>
        </w:rPr>
      </w:pPr>
    </w:p>
    <w:p w14:paraId="0196A4E4" w14:textId="77777777" w:rsidR="00066BC7" w:rsidRPr="00F73C09" w:rsidRDefault="00066BC7" w:rsidP="00A714B4">
      <w:pPr>
        <w:tabs>
          <w:tab w:val="left" w:pos="851"/>
          <w:tab w:val="left" w:pos="1701"/>
          <w:tab w:val="left" w:pos="2835"/>
          <w:tab w:val="left" w:pos="3969"/>
          <w:tab w:val="right" w:pos="8222"/>
        </w:tabs>
        <w:ind w:left="691"/>
        <w:contextualSpacing/>
        <w:jc w:val="right"/>
        <w:rPr>
          <w:rFonts w:cs="Arial"/>
        </w:rPr>
      </w:pPr>
      <w:r w:rsidRPr="00F73C09">
        <w:rPr>
          <w:rFonts w:cs="Arial"/>
        </w:rPr>
        <w:t>___________________________</w:t>
      </w:r>
    </w:p>
    <w:p w14:paraId="0B406293" w14:textId="77777777" w:rsidR="00066BC7" w:rsidRPr="00F73C09" w:rsidRDefault="00066BC7" w:rsidP="00A714B4">
      <w:pPr>
        <w:ind w:left="691"/>
        <w:jc w:val="right"/>
        <w:outlineLvl w:val="0"/>
        <w:rPr>
          <w:rFonts w:cs="Arial"/>
        </w:rPr>
      </w:pPr>
      <w:r w:rsidRPr="00F73C09">
        <w:rPr>
          <w:rFonts w:cs="Arial"/>
        </w:rPr>
        <w:t>I OPPERMAN</w:t>
      </w:r>
    </w:p>
    <w:p w14:paraId="4012472B" w14:textId="77777777" w:rsidR="00066BC7" w:rsidRPr="00F73C09" w:rsidRDefault="00066BC7" w:rsidP="00A714B4">
      <w:pPr>
        <w:ind w:left="691"/>
        <w:jc w:val="right"/>
        <w:rPr>
          <w:rFonts w:cs="Arial"/>
        </w:rPr>
      </w:pPr>
      <w:r w:rsidRPr="00F73C09">
        <w:rPr>
          <w:rFonts w:cs="Arial"/>
        </w:rPr>
        <w:t>Judge of the High Court</w:t>
      </w:r>
    </w:p>
    <w:p w14:paraId="18411095" w14:textId="08172D5D" w:rsidR="00066BC7" w:rsidRDefault="00066BC7" w:rsidP="00A714B4">
      <w:pPr>
        <w:ind w:left="691"/>
        <w:jc w:val="right"/>
        <w:rPr>
          <w:rFonts w:cs="Arial"/>
        </w:rPr>
      </w:pPr>
      <w:r w:rsidRPr="00F73C09">
        <w:rPr>
          <w:rFonts w:cs="Arial"/>
        </w:rPr>
        <w:t>Gauteng Division, Johannesburg</w:t>
      </w:r>
    </w:p>
    <w:p w14:paraId="219EF4D2" w14:textId="77777777" w:rsidR="004D4265" w:rsidRDefault="004D4265" w:rsidP="00A714B4">
      <w:pPr>
        <w:pStyle w:val="BodyText"/>
        <w:tabs>
          <w:tab w:val="left" w:pos="567"/>
        </w:tabs>
        <w:spacing w:before="120"/>
        <w:jc w:val="both"/>
        <w:outlineLvl w:val="0"/>
        <w:rPr>
          <w:rFonts w:cs="Arial"/>
          <w:sz w:val="22"/>
          <w:szCs w:val="22"/>
        </w:rPr>
      </w:pPr>
    </w:p>
    <w:p w14:paraId="56DDBC8D" w14:textId="77777777" w:rsidR="00E55D73" w:rsidRDefault="00E55D73" w:rsidP="005F108D">
      <w:pPr>
        <w:pStyle w:val="BodyText"/>
        <w:tabs>
          <w:tab w:val="left" w:pos="567"/>
        </w:tabs>
        <w:spacing w:before="120"/>
        <w:jc w:val="both"/>
        <w:outlineLvl w:val="0"/>
        <w:rPr>
          <w:rFonts w:cs="Arial"/>
          <w:sz w:val="22"/>
          <w:szCs w:val="22"/>
        </w:rPr>
      </w:pPr>
    </w:p>
    <w:p w14:paraId="2C29FB63" w14:textId="77777777" w:rsidR="00E55D73" w:rsidRDefault="00E55D73" w:rsidP="005F108D">
      <w:pPr>
        <w:pStyle w:val="BodyText"/>
        <w:tabs>
          <w:tab w:val="left" w:pos="567"/>
        </w:tabs>
        <w:spacing w:before="120"/>
        <w:jc w:val="both"/>
        <w:outlineLvl w:val="0"/>
        <w:rPr>
          <w:rFonts w:cs="Arial"/>
          <w:sz w:val="22"/>
          <w:szCs w:val="22"/>
        </w:rPr>
      </w:pPr>
    </w:p>
    <w:p w14:paraId="096BD5C1" w14:textId="77777777" w:rsidR="00E55D73" w:rsidRDefault="00E55D73" w:rsidP="005F108D">
      <w:pPr>
        <w:pStyle w:val="BodyText"/>
        <w:tabs>
          <w:tab w:val="left" w:pos="567"/>
        </w:tabs>
        <w:spacing w:before="120"/>
        <w:jc w:val="both"/>
        <w:outlineLvl w:val="0"/>
        <w:rPr>
          <w:rFonts w:cs="Arial"/>
          <w:sz w:val="22"/>
          <w:szCs w:val="22"/>
        </w:rPr>
      </w:pPr>
    </w:p>
    <w:p w14:paraId="6C8A50E6" w14:textId="3D4806BC" w:rsidR="00AC0476" w:rsidRPr="00F73C09" w:rsidRDefault="009F4B26" w:rsidP="005F108D">
      <w:pPr>
        <w:pStyle w:val="BodyText"/>
        <w:tabs>
          <w:tab w:val="left" w:pos="567"/>
        </w:tabs>
        <w:spacing w:before="120"/>
        <w:jc w:val="both"/>
        <w:outlineLvl w:val="0"/>
        <w:rPr>
          <w:rFonts w:cs="Arial"/>
          <w:sz w:val="22"/>
          <w:szCs w:val="22"/>
        </w:rPr>
      </w:pPr>
      <w:r>
        <w:rPr>
          <w:rFonts w:cs="Arial"/>
          <w:sz w:val="22"/>
          <w:szCs w:val="22"/>
        </w:rPr>
        <w:t xml:space="preserve">Counsel for the Appellant    </w:t>
      </w:r>
      <w:r w:rsidR="00066BC7" w:rsidRPr="00F73C09">
        <w:rPr>
          <w:rFonts w:cs="Arial"/>
          <w:sz w:val="22"/>
          <w:szCs w:val="22"/>
        </w:rPr>
        <w:t xml:space="preserve">: </w:t>
      </w:r>
      <w:r>
        <w:rPr>
          <w:rFonts w:cs="Arial"/>
          <w:sz w:val="22"/>
          <w:szCs w:val="22"/>
        </w:rPr>
        <w:t xml:space="preserve">Adv Amandalee </w:t>
      </w:r>
      <w:r w:rsidR="00AC0476">
        <w:rPr>
          <w:rFonts w:cs="Arial"/>
          <w:sz w:val="22"/>
          <w:szCs w:val="22"/>
        </w:rPr>
        <w:t>A De Wet SC</w:t>
      </w:r>
      <w:r>
        <w:rPr>
          <w:rFonts w:cs="Arial"/>
          <w:sz w:val="22"/>
          <w:szCs w:val="22"/>
        </w:rPr>
        <w:t xml:space="preserve"> and</w:t>
      </w:r>
      <w:r w:rsidR="00AC0476">
        <w:rPr>
          <w:rFonts w:cs="Arial"/>
          <w:sz w:val="22"/>
          <w:szCs w:val="22"/>
        </w:rPr>
        <w:t xml:space="preserve"> Adv J.G Botha</w:t>
      </w:r>
    </w:p>
    <w:p w14:paraId="28454FC7" w14:textId="400640F9" w:rsidR="00066BC7" w:rsidRPr="00F73C09" w:rsidRDefault="00066BC7" w:rsidP="005F108D">
      <w:pPr>
        <w:pStyle w:val="BodyText"/>
        <w:tabs>
          <w:tab w:val="left" w:pos="567"/>
        </w:tabs>
        <w:spacing w:before="120"/>
        <w:jc w:val="both"/>
        <w:rPr>
          <w:rFonts w:cs="Arial"/>
          <w:sz w:val="22"/>
          <w:szCs w:val="22"/>
        </w:rPr>
      </w:pPr>
      <w:r w:rsidRPr="00F73C09">
        <w:rPr>
          <w:rFonts w:cs="Arial"/>
          <w:sz w:val="22"/>
          <w:szCs w:val="22"/>
        </w:rPr>
        <w:t>Instructed by</w:t>
      </w:r>
      <w:r w:rsidR="00F51EE3">
        <w:rPr>
          <w:rFonts w:cs="Arial"/>
          <w:sz w:val="22"/>
          <w:szCs w:val="22"/>
        </w:rPr>
        <w:t xml:space="preserve">                      </w:t>
      </w:r>
      <w:r w:rsidR="005F108D">
        <w:rPr>
          <w:rFonts w:cs="Arial"/>
          <w:sz w:val="22"/>
          <w:szCs w:val="22"/>
        </w:rPr>
        <w:t xml:space="preserve"> </w:t>
      </w:r>
      <w:r w:rsidR="009F4B26">
        <w:rPr>
          <w:rFonts w:cs="Arial"/>
          <w:sz w:val="22"/>
          <w:szCs w:val="22"/>
        </w:rPr>
        <w:t xml:space="preserve"> </w:t>
      </w:r>
      <w:r w:rsidRPr="00F73C09">
        <w:rPr>
          <w:rFonts w:cs="Arial"/>
          <w:sz w:val="22"/>
          <w:szCs w:val="22"/>
        </w:rPr>
        <w:t xml:space="preserve">: </w:t>
      </w:r>
      <w:r w:rsidR="00AC0476">
        <w:rPr>
          <w:rFonts w:cs="Arial"/>
          <w:sz w:val="22"/>
          <w:szCs w:val="22"/>
        </w:rPr>
        <w:t>Coetzee Duvenage Inc</w:t>
      </w:r>
    </w:p>
    <w:p w14:paraId="06124F40" w14:textId="48EAB1A5" w:rsidR="00066BC7" w:rsidRPr="00F73C09" w:rsidRDefault="009F4B26" w:rsidP="005F108D">
      <w:pPr>
        <w:pStyle w:val="BodyText"/>
        <w:tabs>
          <w:tab w:val="left" w:pos="567"/>
        </w:tabs>
        <w:spacing w:before="120"/>
        <w:jc w:val="both"/>
        <w:rPr>
          <w:rFonts w:cs="Arial"/>
          <w:sz w:val="22"/>
          <w:szCs w:val="22"/>
        </w:rPr>
      </w:pPr>
      <w:r>
        <w:rPr>
          <w:rFonts w:cs="Arial"/>
          <w:sz w:val="22"/>
          <w:szCs w:val="22"/>
        </w:rPr>
        <w:t>Counsel for the R</w:t>
      </w:r>
      <w:r w:rsidR="00066BC7" w:rsidRPr="00F73C09">
        <w:rPr>
          <w:rFonts w:cs="Arial"/>
          <w:sz w:val="22"/>
          <w:szCs w:val="22"/>
        </w:rPr>
        <w:t xml:space="preserve">espondent: </w:t>
      </w:r>
      <w:r w:rsidR="00AC0476">
        <w:rPr>
          <w:rFonts w:cs="Arial"/>
          <w:sz w:val="22"/>
          <w:szCs w:val="22"/>
        </w:rPr>
        <w:t>Adv L. Swart</w:t>
      </w:r>
    </w:p>
    <w:p w14:paraId="7C8BA7BF" w14:textId="4F34D1A4" w:rsidR="00066BC7" w:rsidRPr="00F73C09" w:rsidRDefault="00066BC7" w:rsidP="005F108D">
      <w:pPr>
        <w:pStyle w:val="BodyText"/>
        <w:tabs>
          <w:tab w:val="left" w:pos="567"/>
        </w:tabs>
        <w:spacing w:before="120"/>
        <w:jc w:val="both"/>
        <w:rPr>
          <w:rFonts w:cs="Arial"/>
          <w:sz w:val="22"/>
          <w:szCs w:val="22"/>
        </w:rPr>
      </w:pPr>
      <w:r w:rsidRPr="00F73C09">
        <w:rPr>
          <w:rFonts w:cs="Arial"/>
          <w:sz w:val="22"/>
          <w:szCs w:val="22"/>
        </w:rPr>
        <w:t>Instructed by</w:t>
      </w:r>
      <w:r w:rsidR="00F51EE3">
        <w:rPr>
          <w:rFonts w:cs="Arial"/>
          <w:sz w:val="22"/>
          <w:szCs w:val="22"/>
        </w:rPr>
        <w:t xml:space="preserve">                      </w:t>
      </w:r>
      <w:r w:rsidR="009F4B26">
        <w:rPr>
          <w:rFonts w:cs="Arial"/>
          <w:sz w:val="22"/>
          <w:szCs w:val="22"/>
        </w:rPr>
        <w:t xml:space="preserve"> </w:t>
      </w:r>
      <w:r w:rsidR="00F51EE3">
        <w:rPr>
          <w:rFonts w:cs="Arial"/>
          <w:sz w:val="22"/>
          <w:szCs w:val="22"/>
        </w:rPr>
        <w:t xml:space="preserve"> </w:t>
      </w:r>
      <w:r w:rsidRPr="00F73C09">
        <w:rPr>
          <w:rFonts w:cs="Arial"/>
          <w:sz w:val="22"/>
          <w:szCs w:val="22"/>
        </w:rPr>
        <w:t xml:space="preserve">: </w:t>
      </w:r>
      <w:r w:rsidR="009F4B26">
        <w:rPr>
          <w:rFonts w:cs="Arial"/>
          <w:sz w:val="22"/>
          <w:szCs w:val="22"/>
        </w:rPr>
        <w:t xml:space="preserve">Gradwell - </w:t>
      </w:r>
      <w:r w:rsidR="00AC0476">
        <w:rPr>
          <w:rFonts w:cs="Arial"/>
          <w:sz w:val="22"/>
          <w:szCs w:val="22"/>
        </w:rPr>
        <w:t>Viljoen Attorneys</w:t>
      </w:r>
    </w:p>
    <w:p w14:paraId="14AF3C48" w14:textId="5425602B" w:rsidR="00066BC7" w:rsidRPr="00F73C09" w:rsidRDefault="00066BC7" w:rsidP="005F108D">
      <w:pPr>
        <w:pStyle w:val="BodyText"/>
        <w:tabs>
          <w:tab w:val="left" w:pos="567"/>
        </w:tabs>
        <w:spacing w:before="120"/>
        <w:jc w:val="both"/>
        <w:rPr>
          <w:rFonts w:cs="Arial"/>
          <w:sz w:val="22"/>
          <w:szCs w:val="22"/>
        </w:rPr>
      </w:pPr>
      <w:r w:rsidRPr="00F73C09">
        <w:rPr>
          <w:rFonts w:cs="Arial"/>
          <w:sz w:val="22"/>
          <w:szCs w:val="22"/>
        </w:rPr>
        <w:t>Date of hearing</w:t>
      </w:r>
      <w:r w:rsidR="005F108D">
        <w:rPr>
          <w:rFonts w:cs="Arial"/>
          <w:sz w:val="22"/>
          <w:szCs w:val="22"/>
        </w:rPr>
        <w:t xml:space="preserve">                  </w:t>
      </w:r>
      <w:r w:rsidR="009F4B26">
        <w:rPr>
          <w:rFonts w:cs="Arial"/>
          <w:sz w:val="22"/>
          <w:szCs w:val="22"/>
        </w:rPr>
        <w:t xml:space="preserve"> </w:t>
      </w:r>
      <w:r w:rsidR="005F108D">
        <w:rPr>
          <w:rFonts w:cs="Arial"/>
          <w:sz w:val="22"/>
          <w:szCs w:val="22"/>
        </w:rPr>
        <w:t xml:space="preserve"> </w:t>
      </w:r>
      <w:r w:rsidRPr="00F73C09">
        <w:rPr>
          <w:rFonts w:cs="Arial"/>
          <w:sz w:val="22"/>
          <w:szCs w:val="22"/>
        </w:rPr>
        <w:t xml:space="preserve">: </w:t>
      </w:r>
      <w:r w:rsidR="00AC0476">
        <w:rPr>
          <w:rFonts w:cs="Arial"/>
          <w:sz w:val="22"/>
          <w:szCs w:val="22"/>
        </w:rPr>
        <w:t>1 February 2023</w:t>
      </w:r>
    </w:p>
    <w:p w14:paraId="5C2B50B5" w14:textId="5234AEE6" w:rsidR="00300D09" w:rsidRPr="00822349" w:rsidRDefault="00066BC7" w:rsidP="005F108D">
      <w:pPr>
        <w:tabs>
          <w:tab w:val="left" w:pos="4917"/>
        </w:tabs>
        <w:rPr>
          <w:rFonts w:cs="Arial"/>
          <w:b/>
          <w:sz w:val="28"/>
          <w:szCs w:val="28"/>
          <w:u w:val="single"/>
        </w:rPr>
      </w:pPr>
      <w:r w:rsidRPr="00F73C09">
        <w:rPr>
          <w:rFonts w:cs="Arial"/>
          <w:sz w:val="22"/>
          <w:szCs w:val="22"/>
        </w:rPr>
        <w:t>Date of Judgment</w:t>
      </w:r>
      <w:r w:rsidR="005F108D">
        <w:rPr>
          <w:rFonts w:cs="Arial"/>
          <w:sz w:val="22"/>
          <w:szCs w:val="22"/>
        </w:rPr>
        <w:t xml:space="preserve">               </w:t>
      </w:r>
      <w:r w:rsidR="009F4B26">
        <w:rPr>
          <w:rFonts w:cs="Arial"/>
          <w:sz w:val="22"/>
          <w:szCs w:val="22"/>
        </w:rPr>
        <w:t xml:space="preserve"> </w:t>
      </w:r>
      <w:r w:rsidRPr="00F73C09">
        <w:rPr>
          <w:rFonts w:cs="Arial"/>
          <w:sz w:val="22"/>
          <w:szCs w:val="22"/>
        </w:rPr>
        <w:t>:</w:t>
      </w:r>
      <w:r w:rsidR="00AC0476">
        <w:rPr>
          <w:rFonts w:cs="Arial"/>
          <w:sz w:val="22"/>
          <w:szCs w:val="22"/>
        </w:rPr>
        <w:t xml:space="preserve"> </w:t>
      </w:r>
      <w:r w:rsidR="00FE7A9C">
        <w:rPr>
          <w:rFonts w:cs="Arial"/>
          <w:sz w:val="22"/>
          <w:szCs w:val="22"/>
        </w:rPr>
        <w:t>14</w:t>
      </w:r>
      <w:r w:rsidR="00761974">
        <w:rPr>
          <w:rFonts w:cs="Arial"/>
          <w:sz w:val="22"/>
          <w:szCs w:val="22"/>
        </w:rPr>
        <w:t xml:space="preserve"> March 2023</w:t>
      </w:r>
    </w:p>
    <w:sectPr w:rsidR="00300D09" w:rsidRPr="00822349" w:rsidSect="00C95C0D">
      <w:head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55F6" w14:textId="77777777" w:rsidR="003D5FAD" w:rsidRDefault="003D5FAD" w:rsidP="00115245">
      <w:r>
        <w:separator/>
      </w:r>
    </w:p>
  </w:endnote>
  <w:endnote w:type="continuationSeparator" w:id="0">
    <w:p w14:paraId="691F478A" w14:textId="77777777" w:rsidR="003D5FAD" w:rsidRDefault="003D5FAD"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sans-serif"/>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8D74" w14:textId="77777777" w:rsidR="003D5FAD" w:rsidRDefault="003D5FAD" w:rsidP="00115245">
      <w:r>
        <w:separator/>
      </w:r>
    </w:p>
  </w:footnote>
  <w:footnote w:type="continuationSeparator" w:id="0">
    <w:p w14:paraId="6B8855A4" w14:textId="77777777" w:rsidR="003D5FAD" w:rsidRDefault="003D5FAD" w:rsidP="00115245">
      <w:r>
        <w:continuationSeparator/>
      </w:r>
    </w:p>
  </w:footnote>
  <w:footnote w:id="1">
    <w:p w14:paraId="0E6DFD36" w14:textId="7DDD0328" w:rsidR="007E1369" w:rsidRPr="006C249D" w:rsidRDefault="007E1369">
      <w:pPr>
        <w:pStyle w:val="FootnoteText"/>
        <w:rPr>
          <w:sz w:val="20"/>
          <w:szCs w:val="20"/>
          <w:lang w:val="en-US"/>
        </w:rPr>
      </w:pPr>
      <w:r w:rsidRPr="006C249D">
        <w:rPr>
          <w:rStyle w:val="FootnoteReference"/>
          <w:sz w:val="20"/>
          <w:szCs w:val="20"/>
        </w:rPr>
        <w:footnoteRef/>
      </w:r>
      <w:r w:rsidRPr="006C249D">
        <w:rPr>
          <w:sz w:val="20"/>
          <w:szCs w:val="20"/>
        </w:rPr>
        <w:t xml:space="preserve"> </w:t>
      </w:r>
      <w:r w:rsidRPr="006C249D">
        <w:rPr>
          <w:sz w:val="20"/>
          <w:szCs w:val="20"/>
          <w:lang w:val="en-US"/>
        </w:rPr>
        <w:t>This is not his name. His name has been changed to protect his identity.</w:t>
      </w:r>
    </w:p>
  </w:footnote>
  <w:footnote w:id="2">
    <w:p w14:paraId="163EE64C" w14:textId="75CB38C0" w:rsidR="0041694D" w:rsidRPr="006C249D" w:rsidRDefault="0041694D" w:rsidP="002A090B">
      <w:pPr>
        <w:pStyle w:val="FootnoteText"/>
        <w:rPr>
          <w:sz w:val="20"/>
          <w:szCs w:val="20"/>
          <w:lang w:val="en-US"/>
        </w:rPr>
      </w:pPr>
      <w:r w:rsidRPr="006C249D">
        <w:rPr>
          <w:rStyle w:val="FootnoteReference"/>
          <w:sz w:val="20"/>
          <w:szCs w:val="20"/>
        </w:rPr>
        <w:footnoteRef/>
      </w:r>
      <w:r w:rsidRPr="006C249D">
        <w:rPr>
          <w:sz w:val="20"/>
          <w:szCs w:val="20"/>
        </w:rPr>
        <w:t xml:space="preserve"> </w:t>
      </w:r>
      <w:r w:rsidRPr="006C249D">
        <w:rPr>
          <w:sz w:val="20"/>
          <w:szCs w:val="20"/>
          <w:lang w:val="en-US"/>
        </w:rPr>
        <w:t>This is not his name. His name has been changed to protect his identity.</w:t>
      </w:r>
    </w:p>
  </w:footnote>
  <w:footnote w:id="3">
    <w:p w14:paraId="0615B8F2" w14:textId="77777777" w:rsidR="0041694D" w:rsidRPr="006C249D" w:rsidRDefault="0041694D" w:rsidP="0041694D">
      <w:pPr>
        <w:pStyle w:val="FootnoteText"/>
        <w:rPr>
          <w:sz w:val="20"/>
          <w:szCs w:val="20"/>
          <w:lang w:val="en-US"/>
        </w:rPr>
      </w:pPr>
      <w:r w:rsidRPr="006C249D">
        <w:rPr>
          <w:rStyle w:val="FootnoteReference"/>
          <w:sz w:val="20"/>
          <w:szCs w:val="20"/>
        </w:rPr>
        <w:footnoteRef/>
      </w:r>
      <w:r w:rsidRPr="006C249D">
        <w:rPr>
          <w:sz w:val="20"/>
          <w:szCs w:val="20"/>
        </w:rPr>
        <w:t xml:space="preserve"> </w:t>
      </w:r>
      <w:r w:rsidRPr="006C249D">
        <w:rPr>
          <w:sz w:val="20"/>
          <w:szCs w:val="20"/>
          <w:lang w:val="en-US"/>
        </w:rPr>
        <w:t>This is not his name. His name has been changed to protect Dennis’s identity.</w:t>
      </w:r>
    </w:p>
  </w:footnote>
  <w:footnote w:id="4">
    <w:p w14:paraId="3F0BF840" w14:textId="20DD1AD0" w:rsidR="002A090B" w:rsidRPr="006C249D" w:rsidRDefault="002A090B" w:rsidP="006C249D">
      <w:pPr>
        <w:pStyle w:val="FootnoteText"/>
        <w:ind w:left="142" w:hanging="142"/>
        <w:rPr>
          <w:sz w:val="20"/>
          <w:szCs w:val="20"/>
          <w:lang w:val="en-US"/>
        </w:rPr>
      </w:pPr>
      <w:r w:rsidRPr="006C249D">
        <w:rPr>
          <w:rStyle w:val="FootnoteReference"/>
          <w:sz w:val="20"/>
          <w:szCs w:val="20"/>
        </w:rPr>
        <w:footnoteRef/>
      </w:r>
      <w:r w:rsidRPr="006C249D">
        <w:rPr>
          <w:sz w:val="20"/>
          <w:szCs w:val="20"/>
        </w:rPr>
        <w:t xml:space="preserve"> </w:t>
      </w:r>
      <w:r w:rsidRPr="006C249D">
        <w:rPr>
          <w:sz w:val="20"/>
          <w:szCs w:val="20"/>
          <w:lang w:val="en-US"/>
        </w:rPr>
        <w:t>The court noted Chris’s consent as a dispute between the parties. There exists no dispute in this regard as Chris’s attorneys, Bernice Bossert Attorneys, recorded such consent in a letter attached to the replying affidavit – ‘RA1.2’</w:t>
      </w:r>
    </w:p>
  </w:footnote>
  <w:footnote w:id="5">
    <w:p w14:paraId="370B199D" w14:textId="28A7A95B" w:rsidR="007E1369" w:rsidRPr="00687D58" w:rsidRDefault="007E1369" w:rsidP="00687D58">
      <w:pPr>
        <w:pStyle w:val="Heading2"/>
        <w:spacing w:after="180" w:line="240" w:lineRule="auto"/>
        <w:ind w:left="142" w:hanging="142"/>
        <w:rPr>
          <w:rFonts w:cs="Arial"/>
          <w:b w:val="0"/>
          <w:bCs w:val="0"/>
          <w:i w:val="0"/>
          <w:iCs/>
          <w:color w:val="000000" w:themeColor="text1"/>
          <w:sz w:val="20"/>
          <w:szCs w:val="20"/>
          <w:lang w:eastAsia="en-GB"/>
        </w:rPr>
      </w:pPr>
      <w:r w:rsidRPr="005B29F9">
        <w:rPr>
          <w:rStyle w:val="FootnoteReference"/>
          <w:b w:val="0"/>
          <w:bCs w:val="0"/>
          <w:i w:val="0"/>
          <w:iCs/>
          <w:color w:val="000000" w:themeColor="text1"/>
          <w:sz w:val="20"/>
          <w:szCs w:val="20"/>
        </w:rPr>
        <w:footnoteRef/>
      </w:r>
      <w:r w:rsidRPr="005B29F9">
        <w:rPr>
          <w:b w:val="0"/>
          <w:bCs w:val="0"/>
          <w:i w:val="0"/>
          <w:iCs/>
          <w:color w:val="000000" w:themeColor="text1"/>
          <w:sz w:val="20"/>
          <w:szCs w:val="20"/>
        </w:rPr>
        <w:t xml:space="preserve"> </w:t>
      </w:r>
      <w:r w:rsidRPr="005B29F9">
        <w:rPr>
          <w:rFonts w:cs="Arial"/>
          <w:b w:val="0"/>
          <w:bCs w:val="0"/>
          <w:color w:val="000000" w:themeColor="text1"/>
          <w:sz w:val="20"/>
          <w:szCs w:val="20"/>
        </w:rPr>
        <w:t xml:space="preserve">President of the Republic of South Africa vs Zuma and Others </w:t>
      </w:r>
      <w:r w:rsidRPr="005B29F9">
        <w:rPr>
          <w:rFonts w:cs="Arial"/>
          <w:b w:val="0"/>
          <w:bCs w:val="0"/>
          <w:i w:val="0"/>
          <w:iCs/>
          <w:color w:val="000000" w:themeColor="text1"/>
          <w:sz w:val="20"/>
          <w:szCs w:val="20"/>
        </w:rPr>
        <w:t>(062027/2022) [2023] ZAGPJHC 11 (16 January 2023) at para [3]</w:t>
      </w:r>
      <w:r w:rsidR="000F584A">
        <w:rPr>
          <w:rFonts w:cs="Arial"/>
          <w:b w:val="0"/>
          <w:bCs w:val="0"/>
          <w:i w:val="0"/>
          <w:iCs/>
          <w:color w:val="000000" w:themeColor="text1"/>
          <w:sz w:val="20"/>
          <w:szCs w:val="20"/>
        </w:rPr>
        <w:t>.</w:t>
      </w:r>
    </w:p>
  </w:footnote>
  <w:footnote w:id="6">
    <w:p w14:paraId="68EC6F3D" w14:textId="2C5258F8" w:rsidR="0005187B" w:rsidRPr="0005187B" w:rsidRDefault="002A090B" w:rsidP="0005187B">
      <w:pPr>
        <w:pStyle w:val="FootnoteText"/>
        <w:spacing w:after="0"/>
        <w:rPr>
          <w:sz w:val="20"/>
          <w:szCs w:val="20"/>
          <w:lang w:val="en-US"/>
        </w:rPr>
      </w:pPr>
      <w:r w:rsidRPr="0005187B">
        <w:rPr>
          <w:rStyle w:val="FootnoteReference"/>
          <w:sz w:val="20"/>
          <w:szCs w:val="20"/>
        </w:rPr>
        <w:footnoteRef/>
      </w:r>
      <w:r w:rsidRPr="0005187B">
        <w:rPr>
          <w:sz w:val="20"/>
          <w:szCs w:val="20"/>
        </w:rPr>
        <w:t xml:space="preserve"> </w:t>
      </w:r>
      <w:r w:rsidRPr="0005187B">
        <w:rPr>
          <w:sz w:val="20"/>
          <w:szCs w:val="20"/>
          <w:lang w:val="en-US"/>
        </w:rPr>
        <w:t>1948 (1) SA 1186 (WLD) at 1189</w:t>
      </w:r>
    </w:p>
  </w:footnote>
  <w:footnote w:id="7">
    <w:p w14:paraId="0C9C22F6" w14:textId="77777777" w:rsidR="0005187B" w:rsidRPr="0005187B" w:rsidRDefault="0005187B" w:rsidP="0005187B">
      <w:pPr>
        <w:pStyle w:val="Heading2"/>
        <w:spacing w:before="0" w:line="240" w:lineRule="auto"/>
        <w:rPr>
          <w:b w:val="0"/>
          <w:bCs w:val="0"/>
          <w:i w:val="0"/>
          <w:sz w:val="20"/>
          <w:szCs w:val="20"/>
          <w:lang w:val="en-US"/>
        </w:rPr>
      </w:pPr>
      <w:r w:rsidRPr="0005187B">
        <w:rPr>
          <w:rStyle w:val="FootnoteReference"/>
          <w:b w:val="0"/>
          <w:bCs w:val="0"/>
          <w:i w:val="0"/>
          <w:sz w:val="20"/>
          <w:szCs w:val="20"/>
        </w:rPr>
        <w:footnoteRef/>
      </w:r>
      <w:r w:rsidRPr="0005187B">
        <w:rPr>
          <w:b w:val="0"/>
          <w:bCs w:val="0"/>
          <w:i w:val="0"/>
          <w:sz w:val="20"/>
          <w:szCs w:val="20"/>
          <w:lang w:val="en-US"/>
        </w:rPr>
        <w:t xml:space="preserve"> </w:t>
      </w:r>
      <w:r w:rsidRPr="0005187B">
        <w:rPr>
          <w:b w:val="0"/>
          <w:bCs w:val="0"/>
          <w:iCs/>
          <w:sz w:val="20"/>
          <w:szCs w:val="20"/>
          <w:lang w:val="en-US"/>
        </w:rPr>
        <w:t>Simon NO v Air Operations of Europe AB and Others</w:t>
      </w:r>
      <w:r w:rsidRPr="0005187B">
        <w:rPr>
          <w:b w:val="0"/>
          <w:bCs w:val="0"/>
          <w:i w:val="0"/>
          <w:sz w:val="20"/>
          <w:szCs w:val="20"/>
          <w:lang w:val="en-US"/>
        </w:rPr>
        <w:t xml:space="preserve"> 1999 (1) SA 217 (SCA) at 228H</w:t>
      </w:r>
    </w:p>
    <w:p w14:paraId="03AF2FA7" w14:textId="2ABF091B" w:rsidR="002A090B" w:rsidRPr="0005187B" w:rsidRDefault="002A090B" w:rsidP="0005187B">
      <w:pPr>
        <w:pStyle w:val="Heading2"/>
        <w:spacing w:after="180" w:line="240" w:lineRule="auto"/>
        <w:rPr>
          <w:b w:val="0"/>
          <w:bCs w:val="0"/>
          <w:i w:val="0"/>
          <w:sz w:val="20"/>
          <w:szCs w:val="20"/>
          <w:lang w:val="en-US"/>
        </w:rPr>
      </w:pPr>
    </w:p>
    <w:p w14:paraId="79406259" w14:textId="72C3C3DA" w:rsidR="002A090B" w:rsidRPr="002A090B" w:rsidRDefault="002A090B">
      <w:pPr>
        <w:pStyle w:val="FootnoteText"/>
        <w:rPr>
          <w:lang w:val="en-US"/>
        </w:rPr>
      </w:pPr>
    </w:p>
  </w:footnote>
  <w:footnote w:id="8">
    <w:p w14:paraId="418DB2B1" w14:textId="50B03FC6" w:rsidR="007E1369" w:rsidRPr="007E1369" w:rsidRDefault="007E1369">
      <w:pPr>
        <w:pStyle w:val="FootnoteText"/>
        <w:rPr>
          <w:lang w:val="en-US"/>
        </w:rPr>
      </w:pPr>
      <w:r>
        <w:rPr>
          <w:rStyle w:val="FootnoteReference"/>
        </w:rPr>
        <w:footnoteRef/>
      </w:r>
      <w:r>
        <w:t xml:space="preserve"> </w:t>
      </w:r>
      <w:r w:rsidRPr="0005187B">
        <w:rPr>
          <w:sz w:val="20"/>
          <w:szCs w:val="20"/>
          <w:lang w:val="en-US"/>
        </w:rPr>
        <w:t>Para 73.4, para 77, para 99.2, para 103,</w:t>
      </w:r>
      <w:r>
        <w:rPr>
          <w:lang w:val="en-US"/>
        </w:rPr>
        <w:t xml:space="preserve"> </w:t>
      </w:r>
    </w:p>
  </w:footnote>
  <w:footnote w:id="9">
    <w:p w14:paraId="7E385956" w14:textId="77777777" w:rsidR="007E1369" w:rsidRPr="003C6270" w:rsidRDefault="007E1369" w:rsidP="0005187B">
      <w:pPr>
        <w:pStyle w:val="FootnoteText"/>
        <w:spacing w:after="0"/>
        <w:rPr>
          <w:sz w:val="20"/>
          <w:szCs w:val="20"/>
          <w:lang w:val="en-US"/>
        </w:rPr>
      </w:pPr>
      <w:r w:rsidRPr="003C6270">
        <w:rPr>
          <w:rStyle w:val="FootnoteReference"/>
          <w:sz w:val="20"/>
          <w:szCs w:val="20"/>
        </w:rPr>
        <w:footnoteRef/>
      </w:r>
      <w:r w:rsidRPr="003C6270">
        <w:rPr>
          <w:sz w:val="20"/>
          <w:szCs w:val="20"/>
        </w:rPr>
        <w:t xml:space="preserve"> </w:t>
      </w:r>
      <w:r w:rsidRPr="003C6270">
        <w:rPr>
          <w:sz w:val="20"/>
          <w:szCs w:val="20"/>
          <w:lang w:val="en-US"/>
        </w:rPr>
        <w:t>Para [68]</w:t>
      </w:r>
    </w:p>
  </w:footnote>
  <w:footnote w:id="10">
    <w:p w14:paraId="1540A8DC" w14:textId="58F37277" w:rsidR="003C6270" w:rsidRPr="003C6270" w:rsidRDefault="003C6270" w:rsidP="003C6270">
      <w:pPr>
        <w:pStyle w:val="FootnoteText"/>
        <w:spacing w:after="0"/>
        <w:rPr>
          <w:sz w:val="20"/>
          <w:szCs w:val="20"/>
          <w:lang w:val="en-US"/>
        </w:rPr>
      </w:pPr>
      <w:r w:rsidRPr="003C6270">
        <w:rPr>
          <w:rStyle w:val="FootnoteReference"/>
          <w:sz w:val="20"/>
          <w:szCs w:val="20"/>
        </w:rPr>
        <w:footnoteRef/>
      </w:r>
      <w:r w:rsidRPr="003C6270">
        <w:rPr>
          <w:sz w:val="20"/>
          <w:szCs w:val="20"/>
        </w:rPr>
        <w:t xml:space="preserve"> </w:t>
      </w:r>
      <w:r w:rsidRPr="003C6270">
        <w:rPr>
          <w:i/>
          <w:iCs/>
          <w:sz w:val="20"/>
          <w:szCs w:val="20"/>
        </w:rPr>
        <w:t>CM v NG</w:t>
      </w:r>
      <w:r>
        <w:rPr>
          <w:sz w:val="20"/>
          <w:szCs w:val="20"/>
        </w:rPr>
        <w:t xml:space="preserve">, </w:t>
      </w:r>
      <w:r w:rsidRPr="0005187B">
        <w:rPr>
          <w:sz w:val="20"/>
          <w:szCs w:val="20"/>
          <w:lang w:val="en-US"/>
        </w:rPr>
        <w:t>2012 (4) SA 452 (WCC)</w:t>
      </w:r>
    </w:p>
  </w:footnote>
  <w:footnote w:id="11">
    <w:p w14:paraId="52C843E9" w14:textId="6C679740" w:rsidR="007E1369" w:rsidRPr="0005187B" w:rsidRDefault="007E1369" w:rsidP="003C6270">
      <w:pPr>
        <w:pStyle w:val="FootnoteText"/>
        <w:spacing w:after="0"/>
        <w:rPr>
          <w:sz w:val="20"/>
          <w:szCs w:val="20"/>
          <w:lang w:val="en-US"/>
        </w:rPr>
      </w:pPr>
      <w:r w:rsidRPr="003C6270">
        <w:rPr>
          <w:rStyle w:val="FootnoteReference"/>
          <w:sz w:val="20"/>
          <w:szCs w:val="20"/>
        </w:rPr>
        <w:footnoteRef/>
      </w:r>
      <w:r w:rsidRPr="003C6270">
        <w:rPr>
          <w:sz w:val="20"/>
          <w:szCs w:val="20"/>
        </w:rPr>
        <w:t xml:space="preserve"> </w:t>
      </w:r>
      <w:r w:rsidRPr="003C6270">
        <w:rPr>
          <w:i/>
          <w:iCs/>
          <w:sz w:val="20"/>
          <w:szCs w:val="20"/>
          <w:lang w:val="en-US"/>
        </w:rPr>
        <w:t>CM v NG</w:t>
      </w:r>
      <w:r w:rsidRPr="003C6270">
        <w:rPr>
          <w:sz w:val="20"/>
          <w:szCs w:val="20"/>
          <w:lang w:val="en-US"/>
        </w:rPr>
        <w:t xml:space="preserve"> (</w:t>
      </w:r>
      <w:r w:rsidR="003C6270">
        <w:rPr>
          <w:sz w:val="20"/>
          <w:szCs w:val="20"/>
          <w:lang w:val="en-US"/>
        </w:rPr>
        <w:t>supra</w:t>
      </w:r>
      <w:r w:rsidRPr="0005187B">
        <w:rPr>
          <w:sz w:val="20"/>
          <w:szCs w:val="20"/>
          <w:lang w:val="en-US"/>
        </w:rPr>
        <w:t>)</w:t>
      </w:r>
    </w:p>
  </w:footnote>
  <w:footnote w:id="12">
    <w:p w14:paraId="67E22260" w14:textId="1DD9A683" w:rsidR="007E1369" w:rsidRPr="0005187B" w:rsidRDefault="007E1369" w:rsidP="0005187B">
      <w:pPr>
        <w:pStyle w:val="FootnoteText"/>
        <w:spacing w:after="0"/>
        <w:rPr>
          <w:sz w:val="20"/>
          <w:szCs w:val="20"/>
          <w:lang w:val="en-US"/>
        </w:rPr>
      </w:pPr>
      <w:r w:rsidRPr="0005187B">
        <w:rPr>
          <w:rStyle w:val="FootnoteReference"/>
          <w:sz w:val="20"/>
          <w:szCs w:val="20"/>
        </w:rPr>
        <w:footnoteRef/>
      </w:r>
      <w:r w:rsidRPr="0005187B">
        <w:rPr>
          <w:sz w:val="20"/>
          <w:szCs w:val="20"/>
        </w:rPr>
        <w:t xml:space="preserve"> </w:t>
      </w:r>
      <w:r w:rsidRPr="0005187B">
        <w:rPr>
          <w:i/>
          <w:iCs/>
          <w:sz w:val="20"/>
          <w:szCs w:val="20"/>
          <w:lang w:val="en-US"/>
        </w:rPr>
        <w:t>Ex parte Kedar and Another</w:t>
      </w:r>
      <w:r w:rsidRPr="0005187B">
        <w:rPr>
          <w:sz w:val="20"/>
          <w:szCs w:val="20"/>
          <w:lang w:val="en-US"/>
        </w:rPr>
        <w:t>, 1993 (1) SA 242 (W) and section 45 (4) of the Act.</w:t>
      </w:r>
      <w:r w:rsidR="00D92ECC" w:rsidRPr="0005187B">
        <w:rPr>
          <w:sz w:val="20"/>
          <w:szCs w:val="20"/>
          <w:lang w:val="en-US"/>
        </w:rPr>
        <w:t xml:space="preserve"> </w:t>
      </w:r>
    </w:p>
  </w:footnote>
  <w:footnote w:id="13">
    <w:p w14:paraId="608FD821" w14:textId="70FBC110" w:rsidR="007E1369" w:rsidRPr="0005187B" w:rsidRDefault="007E1369" w:rsidP="0005187B">
      <w:pPr>
        <w:pStyle w:val="FootnoteText"/>
        <w:spacing w:after="0"/>
        <w:rPr>
          <w:sz w:val="20"/>
          <w:szCs w:val="20"/>
          <w:lang w:val="en-US"/>
        </w:rPr>
      </w:pPr>
      <w:r>
        <w:rPr>
          <w:rStyle w:val="FootnoteReference"/>
        </w:rPr>
        <w:footnoteRef/>
      </w:r>
      <w:r>
        <w:t xml:space="preserve"> </w:t>
      </w:r>
      <w:r w:rsidRPr="0005187B">
        <w:rPr>
          <w:sz w:val="20"/>
          <w:szCs w:val="20"/>
          <w:lang w:val="en-US"/>
        </w:rPr>
        <w:t>2012 (4) SA 452 (WCC)</w:t>
      </w:r>
    </w:p>
  </w:footnote>
  <w:footnote w:id="14">
    <w:p w14:paraId="0F715262" w14:textId="683532CA" w:rsidR="007E1369" w:rsidRPr="0005187B" w:rsidRDefault="007E1369" w:rsidP="0005187B">
      <w:pPr>
        <w:pStyle w:val="FootnoteText"/>
        <w:spacing w:after="0"/>
        <w:rPr>
          <w:sz w:val="20"/>
          <w:szCs w:val="20"/>
          <w:lang w:val="en-US"/>
        </w:rPr>
      </w:pPr>
      <w:r w:rsidRPr="0005187B">
        <w:rPr>
          <w:rStyle w:val="FootnoteReference"/>
          <w:sz w:val="20"/>
          <w:szCs w:val="20"/>
        </w:rPr>
        <w:footnoteRef/>
      </w:r>
      <w:r w:rsidRPr="0005187B">
        <w:rPr>
          <w:sz w:val="20"/>
          <w:szCs w:val="20"/>
        </w:rPr>
        <w:t xml:space="preserve"> </w:t>
      </w:r>
      <w:r w:rsidRPr="0005187B">
        <w:rPr>
          <w:i/>
          <w:iCs/>
          <w:sz w:val="20"/>
          <w:szCs w:val="20"/>
          <w:lang w:val="en-US"/>
        </w:rPr>
        <w:t>Townsend-Turner and another v Morrow</w:t>
      </w:r>
      <w:r w:rsidRPr="0005187B">
        <w:rPr>
          <w:sz w:val="20"/>
          <w:szCs w:val="20"/>
          <w:lang w:val="en-US"/>
        </w:rPr>
        <w:t xml:space="preserve"> (supra); </w:t>
      </w:r>
    </w:p>
  </w:footnote>
  <w:footnote w:id="15">
    <w:p w14:paraId="44777050" w14:textId="5F4E59DD" w:rsidR="007E1369" w:rsidRPr="0005187B" w:rsidRDefault="007E1369" w:rsidP="0005187B">
      <w:pPr>
        <w:pStyle w:val="FootnoteText"/>
        <w:spacing w:after="0"/>
        <w:rPr>
          <w:sz w:val="20"/>
          <w:szCs w:val="20"/>
          <w:lang w:val="en-US"/>
        </w:rPr>
      </w:pPr>
      <w:r w:rsidRPr="0005187B">
        <w:rPr>
          <w:rStyle w:val="FootnoteReference"/>
          <w:sz w:val="20"/>
          <w:szCs w:val="20"/>
        </w:rPr>
        <w:footnoteRef/>
      </w:r>
      <w:r w:rsidRPr="0005187B">
        <w:rPr>
          <w:sz w:val="20"/>
          <w:szCs w:val="20"/>
        </w:rPr>
        <w:t xml:space="preserve"> </w:t>
      </w:r>
      <w:r w:rsidRPr="0005187B">
        <w:rPr>
          <w:i/>
          <w:iCs/>
          <w:sz w:val="20"/>
          <w:szCs w:val="20"/>
          <w:lang w:val="en-US"/>
        </w:rPr>
        <w:t>QG v CS</w:t>
      </w:r>
      <w:r w:rsidRPr="0005187B">
        <w:rPr>
          <w:sz w:val="20"/>
          <w:szCs w:val="20"/>
          <w:lang w:val="en-US"/>
        </w:rPr>
        <w:t xml:space="preserve"> </w:t>
      </w:r>
      <w:r w:rsidRPr="0005187B">
        <w:rPr>
          <w:i/>
          <w:iCs/>
          <w:sz w:val="20"/>
          <w:szCs w:val="20"/>
          <w:lang w:val="en-US"/>
        </w:rPr>
        <w:t>(Professor DW Thaldar Amicua Curiae),</w:t>
      </w:r>
      <w:r w:rsidRPr="0005187B">
        <w:rPr>
          <w:sz w:val="20"/>
          <w:szCs w:val="20"/>
          <w:lang w:val="en-US"/>
        </w:rPr>
        <w:t xml:space="preserve"> 2021 JDR 1212 (GP) at [39]</w:t>
      </w:r>
    </w:p>
  </w:footnote>
  <w:footnote w:id="16">
    <w:p w14:paraId="758FFC2B" w14:textId="6A22DE73" w:rsidR="004D4265" w:rsidRPr="004D4265" w:rsidRDefault="004D4265" w:rsidP="004D4265">
      <w:pPr>
        <w:pStyle w:val="FootnoteText"/>
        <w:spacing w:after="0"/>
        <w:rPr>
          <w:szCs w:val="18"/>
          <w:lang w:val="en-US"/>
        </w:rPr>
      </w:pPr>
      <w:r w:rsidRPr="004D4265">
        <w:rPr>
          <w:rStyle w:val="FootnoteReference"/>
          <w:szCs w:val="18"/>
        </w:rPr>
        <w:footnoteRef/>
      </w:r>
      <w:r w:rsidRPr="004D4265">
        <w:rPr>
          <w:szCs w:val="18"/>
        </w:rPr>
        <w:t xml:space="preserve"> </w:t>
      </w:r>
      <w:r w:rsidRPr="004D4265">
        <w:rPr>
          <w:i/>
          <w:iCs/>
          <w:szCs w:val="18"/>
          <w:lang w:val="en-US"/>
        </w:rPr>
        <w:t>B v S</w:t>
      </w:r>
      <w:r w:rsidRPr="004D4265">
        <w:rPr>
          <w:szCs w:val="18"/>
          <w:lang w:val="en-US"/>
        </w:rPr>
        <w:t xml:space="preserve">, 1995 (3) SA 571 (A) at 585E See too </w:t>
      </w:r>
      <w:r w:rsidRPr="004D4265">
        <w:rPr>
          <w:i/>
          <w:iCs/>
          <w:szCs w:val="18"/>
          <w:lang w:val="en-US"/>
        </w:rPr>
        <w:t>Townsend-Turner and another v Morrow,</w:t>
      </w:r>
      <w:r w:rsidRPr="004D4265">
        <w:rPr>
          <w:szCs w:val="18"/>
          <w:lang w:val="en-US"/>
        </w:rPr>
        <w:t xml:space="preserve"> 2004 (2) SA 32 (C) at p44</w:t>
      </w:r>
    </w:p>
  </w:footnote>
  <w:footnote w:id="17">
    <w:p w14:paraId="0F6E7E90" w14:textId="75A63E0D" w:rsidR="004D4265" w:rsidRPr="004D4265" w:rsidRDefault="004D4265" w:rsidP="004D4265">
      <w:pPr>
        <w:pStyle w:val="FootnoteText"/>
        <w:spacing w:after="0"/>
        <w:rPr>
          <w:szCs w:val="18"/>
          <w:lang w:val="en-US"/>
        </w:rPr>
      </w:pPr>
      <w:r w:rsidRPr="004D4265">
        <w:rPr>
          <w:rStyle w:val="FootnoteReference"/>
          <w:szCs w:val="18"/>
        </w:rPr>
        <w:footnoteRef/>
      </w:r>
      <w:r w:rsidRPr="004D4265">
        <w:rPr>
          <w:i/>
          <w:iCs/>
          <w:szCs w:val="18"/>
          <w:lang w:val="en-US"/>
        </w:rPr>
        <w:t>S v M</w:t>
      </w:r>
      <w:r w:rsidRPr="004D4265">
        <w:rPr>
          <w:szCs w:val="18"/>
          <w:lang w:val="en-US"/>
        </w:rPr>
        <w:t>, 2008 (3) SA 232 (CC) at [24]</w:t>
      </w:r>
    </w:p>
  </w:footnote>
  <w:footnote w:id="18">
    <w:p w14:paraId="2C689D30" w14:textId="3AEB72F7" w:rsidR="004D4265" w:rsidRPr="004D4265" w:rsidRDefault="004D4265">
      <w:pPr>
        <w:pStyle w:val="FootnoteText"/>
        <w:rPr>
          <w:szCs w:val="18"/>
          <w:lang w:val="en-US"/>
        </w:rPr>
      </w:pPr>
      <w:r w:rsidRPr="004D4265">
        <w:rPr>
          <w:rStyle w:val="FootnoteReference"/>
          <w:szCs w:val="18"/>
        </w:rPr>
        <w:footnoteRef/>
      </w:r>
      <w:r w:rsidRPr="004D4265">
        <w:rPr>
          <w:szCs w:val="18"/>
        </w:rPr>
        <w:t xml:space="preserve"> </w:t>
      </w:r>
      <w:r w:rsidRPr="004D4265">
        <w:rPr>
          <w:i/>
          <w:iCs/>
          <w:szCs w:val="18"/>
          <w:lang w:val="en-US"/>
        </w:rPr>
        <w:t>B v S</w:t>
      </w:r>
      <w:r w:rsidRPr="004D4265">
        <w:rPr>
          <w:szCs w:val="18"/>
          <w:lang w:val="en-US"/>
        </w:rPr>
        <w:t xml:space="preserve"> (supra) at 584 I - J</w:t>
      </w:r>
    </w:p>
  </w:footnote>
  <w:footnote w:id="19">
    <w:p w14:paraId="6E68A691" w14:textId="53105F96" w:rsidR="005F108D" w:rsidRPr="005F108D" w:rsidRDefault="005F108D">
      <w:pPr>
        <w:pStyle w:val="FootnoteText"/>
        <w:rPr>
          <w:lang w:val="en-US"/>
        </w:rPr>
      </w:pPr>
      <w:r>
        <w:rPr>
          <w:rStyle w:val="FootnoteReference"/>
        </w:rPr>
        <w:footnoteRef/>
      </w:r>
      <w:r>
        <w:t xml:space="preserve"> </w:t>
      </w:r>
      <w:r>
        <w:rPr>
          <w:lang w:val="en-US"/>
        </w:rPr>
        <w:t xml:space="preserve"> </w:t>
      </w:r>
      <w:r w:rsidRPr="005F108D">
        <w:rPr>
          <w:i/>
          <w:iCs/>
          <w:lang w:val="en-US"/>
        </w:rPr>
        <w:t>B v S</w:t>
      </w:r>
      <w:r>
        <w:rPr>
          <w:lang w:val="en-US"/>
        </w:rPr>
        <w:t xml:space="preserve"> (supra) at 584I to 585E</w:t>
      </w:r>
    </w:p>
  </w:footnote>
  <w:footnote w:id="20">
    <w:p w14:paraId="70BA241F" w14:textId="77777777" w:rsidR="005F108D" w:rsidRPr="004D4265" w:rsidRDefault="005F108D" w:rsidP="005F108D">
      <w:pPr>
        <w:pStyle w:val="1"/>
        <w:numPr>
          <w:ilvl w:val="0"/>
          <w:numId w:val="0"/>
        </w:numPr>
        <w:spacing w:line="240" w:lineRule="auto"/>
        <w:rPr>
          <w:sz w:val="18"/>
          <w:szCs w:val="18"/>
        </w:rPr>
      </w:pPr>
      <w:r w:rsidRPr="004D4265">
        <w:rPr>
          <w:rStyle w:val="FootnoteReference"/>
          <w:sz w:val="18"/>
          <w:szCs w:val="18"/>
        </w:rPr>
        <w:footnoteRef/>
      </w:r>
      <w:r w:rsidRPr="004D4265">
        <w:rPr>
          <w:sz w:val="18"/>
          <w:szCs w:val="18"/>
        </w:rPr>
        <w:t xml:space="preserve"> </w:t>
      </w:r>
      <w:r w:rsidRPr="004D4265">
        <w:rPr>
          <w:spacing w:val="2"/>
          <w:sz w:val="18"/>
          <w:szCs w:val="18"/>
        </w:rPr>
        <w:t xml:space="preserve">These facts include that the Appellant had previously been married to one Ilze who was the mother of two school children, and that they repeatedly underwent IVF treatment but without success. The report does not contain the word ‘repeatedly’. The court found that the Appellant had difficulty disciplining one of the school children who was diagnosed with ADHD and that this factor led to the breakdown of the marriage. The report does not state this. It says that Ilze had an acrimonious relationship with the biological father of such children. That Ilze now resides in Dubai with her children. The report does not say that. It says that the children are living independently and that the breakdown of the marriage was caused due to Ilze’s career choice to go to Dubai and the Appellant not giving up his accountancy practice but that the Appellant and Ilze remain on friendly terms and contact each other intermittently. </w:t>
      </w:r>
    </w:p>
    <w:p w14:paraId="3008B8F1" w14:textId="77777777" w:rsidR="005F108D" w:rsidRPr="004D4265" w:rsidRDefault="005F108D" w:rsidP="005F108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5A9" w14:textId="5836F7AE" w:rsidR="0011705A" w:rsidRDefault="0011705A">
    <w:pPr>
      <w:pStyle w:val="Header"/>
      <w:jc w:val="right"/>
    </w:pPr>
    <w:r>
      <w:fldChar w:fldCharType="begin"/>
    </w:r>
    <w:r>
      <w:instrText xml:space="preserve"> PAGE   \* MERGEFORMAT </w:instrText>
    </w:r>
    <w:r>
      <w:fldChar w:fldCharType="separate"/>
    </w:r>
    <w:r w:rsidR="00A0584C">
      <w:rPr>
        <w:noProof/>
      </w:rPr>
      <w:t>23</w:t>
    </w:r>
    <w:r>
      <w:rPr>
        <w:noProof/>
      </w:rPr>
      <w:fldChar w:fldCharType="end"/>
    </w:r>
  </w:p>
  <w:p w14:paraId="7C19FFE2" w14:textId="77777777" w:rsidR="0011705A" w:rsidRDefault="0011705A">
    <w:pPr>
      <w:pStyle w:val="Header"/>
    </w:pPr>
  </w:p>
  <w:p w14:paraId="29B71341" w14:textId="77777777" w:rsidR="005226CA" w:rsidRDefault="005226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3C34532"/>
    <w:multiLevelType w:val="hybridMultilevel"/>
    <w:tmpl w:val="96EA2086"/>
    <w:lvl w:ilvl="0" w:tplc="FAFC354A">
      <w:start w:val="1"/>
      <w:numFmt w:val="decimal"/>
      <w:lvlText w:val="%1."/>
      <w:lvlJc w:val="left"/>
      <w:pPr>
        <w:ind w:hanging="851"/>
      </w:pPr>
      <w:rPr>
        <w:rFonts w:ascii="Times New Roman" w:eastAsia="Times New Roman" w:hAnsi="Times New Roman" w:hint="default"/>
        <w:w w:val="99"/>
        <w:sz w:val="22"/>
        <w:szCs w:val="22"/>
      </w:rPr>
    </w:lvl>
    <w:lvl w:ilvl="1" w:tplc="E5FA4F14">
      <w:start w:val="1"/>
      <w:numFmt w:val="decimal"/>
      <w:lvlText w:val="%2."/>
      <w:lvlJc w:val="left"/>
      <w:pPr>
        <w:ind w:hanging="331"/>
        <w:jc w:val="right"/>
      </w:pPr>
      <w:rPr>
        <w:rFonts w:ascii="Times New Roman" w:eastAsia="Times New Roman" w:hAnsi="Times New Roman" w:hint="default"/>
        <w:b/>
        <w:bCs/>
        <w:w w:val="99"/>
        <w:sz w:val="22"/>
        <w:szCs w:val="22"/>
      </w:rPr>
    </w:lvl>
    <w:lvl w:ilvl="2" w:tplc="098463BC">
      <w:start w:val="1"/>
      <w:numFmt w:val="lowerLetter"/>
      <w:lvlText w:val="(%3)"/>
      <w:lvlJc w:val="left"/>
      <w:pPr>
        <w:ind w:hanging="681"/>
      </w:pPr>
      <w:rPr>
        <w:rFonts w:ascii="Times New Roman" w:eastAsia="Times New Roman" w:hAnsi="Times New Roman" w:hint="default"/>
        <w:w w:val="99"/>
        <w:sz w:val="22"/>
        <w:szCs w:val="22"/>
      </w:rPr>
    </w:lvl>
    <w:lvl w:ilvl="3" w:tplc="7E305968">
      <w:start w:val="1"/>
      <w:numFmt w:val="lowerRoman"/>
      <w:lvlText w:val="(%4)"/>
      <w:lvlJc w:val="left"/>
      <w:pPr>
        <w:ind w:hanging="322"/>
        <w:jc w:val="right"/>
      </w:pPr>
      <w:rPr>
        <w:rFonts w:ascii="Times New Roman" w:eastAsia="Times New Roman" w:hAnsi="Times New Roman" w:hint="default"/>
        <w:w w:val="99"/>
        <w:sz w:val="22"/>
        <w:szCs w:val="22"/>
      </w:rPr>
    </w:lvl>
    <w:lvl w:ilvl="4" w:tplc="53D43F1E">
      <w:start w:val="1"/>
      <w:numFmt w:val="bullet"/>
      <w:lvlText w:val="•"/>
      <w:lvlJc w:val="left"/>
      <w:rPr>
        <w:rFonts w:hint="default"/>
      </w:rPr>
    </w:lvl>
    <w:lvl w:ilvl="5" w:tplc="F780A19E">
      <w:start w:val="1"/>
      <w:numFmt w:val="bullet"/>
      <w:lvlText w:val="•"/>
      <w:lvlJc w:val="left"/>
      <w:rPr>
        <w:rFonts w:hint="default"/>
      </w:rPr>
    </w:lvl>
    <w:lvl w:ilvl="6" w:tplc="C9B23CB6">
      <w:start w:val="1"/>
      <w:numFmt w:val="bullet"/>
      <w:lvlText w:val="•"/>
      <w:lvlJc w:val="left"/>
      <w:rPr>
        <w:rFonts w:hint="default"/>
      </w:rPr>
    </w:lvl>
    <w:lvl w:ilvl="7" w:tplc="A25AFD0A">
      <w:start w:val="1"/>
      <w:numFmt w:val="bullet"/>
      <w:lvlText w:val="•"/>
      <w:lvlJc w:val="left"/>
      <w:rPr>
        <w:rFonts w:hint="default"/>
      </w:rPr>
    </w:lvl>
    <w:lvl w:ilvl="8" w:tplc="EDBC083E">
      <w:start w:val="1"/>
      <w:numFmt w:val="bullet"/>
      <w:lvlText w:val="•"/>
      <w:lvlJc w:val="left"/>
      <w:rPr>
        <w:rFonts w:hint="default"/>
      </w:rPr>
    </w:lvl>
  </w:abstractNum>
  <w:abstractNum w:abstractNumId="6" w15:restartNumberingAfterBreak="0">
    <w:nsid w:val="173A5035"/>
    <w:multiLevelType w:val="hybridMultilevel"/>
    <w:tmpl w:val="F8545C8A"/>
    <w:lvl w:ilvl="0" w:tplc="1C09000F">
      <w:start w:val="1"/>
      <w:numFmt w:val="decimal"/>
      <w:lvlText w:val="%1."/>
      <w:lvlJc w:val="left"/>
      <w:pPr>
        <w:ind w:left="720" w:hanging="360"/>
      </w:pPr>
      <w:rPr>
        <w:rFonts w:hint="default"/>
      </w:rPr>
    </w:lvl>
    <w:lvl w:ilvl="1" w:tplc="AA168284">
      <w:start w:val="1"/>
      <w:numFmt w:val="lowerLetter"/>
      <w:lvlText w:val="%2."/>
      <w:lvlJc w:val="left"/>
      <w:pPr>
        <w:ind w:left="1440" w:hanging="360"/>
      </w:pPr>
      <w:rPr>
        <w:rFonts w:ascii="Arial" w:eastAsia="Times New Roman"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32EAB"/>
    <w:multiLevelType w:val="multilevel"/>
    <w:tmpl w:val="718A36B0"/>
    <w:lvl w:ilvl="0">
      <w:start w:val="1"/>
      <w:numFmt w:val="decimal"/>
      <w:pStyle w:val="1"/>
      <w:lvlText w:val="[%1]"/>
      <w:lvlJc w:val="left"/>
      <w:pPr>
        <w:tabs>
          <w:tab w:val="num" w:pos="0"/>
        </w:tabs>
        <w:ind w:left="0" w:firstLine="0"/>
      </w:pPr>
      <w:rPr>
        <w:rFonts w:hint="default"/>
        <w:b w:val="0"/>
        <w:i w:val="0"/>
      </w:rPr>
    </w:lvl>
    <w:lvl w:ilvl="1">
      <w:start w:val="1"/>
      <w:numFmt w:val="decimal"/>
      <w:pStyle w:val="2"/>
      <w:lvlText w:val="%2."/>
      <w:lvlJc w:val="left"/>
      <w:pPr>
        <w:tabs>
          <w:tab w:val="num" w:pos="1844"/>
        </w:tabs>
        <w:ind w:left="1844" w:hanging="1134"/>
      </w:pPr>
      <w:rPr>
        <w:rFonts w:ascii="Arial" w:eastAsia="Times New Roman" w:hAnsi="Arial" w:cs="Arial"/>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9" w15:restartNumberingAfterBreak="0">
    <w:nsid w:val="30BA0BB1"/>
    <w:multiLevelType w:val="multilevel"/>
    <w:tmpl w:val="726E56EC"/>
    <w:lvl w:ilvl="0">
      <w:start w:val="1"/>
      <w:numFmt w:val="decimal"/>
      <w:lvlText w:val="%1."/>
      <w:lvlJc w:val="left"/>
      <w:pPr>
        <w:ind w:hanging="852"/>
        <w:jc w:val="right"/>
      </w:pPr>
      <w:rPr>
        <w:rFonts w:ascii="Arial" w:eastAsia="Arial" w:hAnsi="Arial" w:hint="default"/>
        <w:sz w:val="24"/>
        <w:szCs w:val="24"/>
      </w:rPr>
    </w:lvl>
    <w:lvl w:ilvl="1">
      <w:start w:val="1"/>
      <w:numFmt w:val="decimal"/>
      <w:lvlText w:val="%1.%2"/>
      <w:lvlJc w:val="left"/>
      <w:pPr>
        <w:ind w:hanging="850"/>
        <w:jc w:val="right"/>
      </w:pPr>
      <w:rPr>
        <w:rFonts w:ascii="Arial" w:eastAsia="Arial" w:hAnsi="Arial" w:hint="default"/>
        <w:sz w:val="24"/>
        <w:szCs w:val="24"/>
      </w:rPr>
    </w:lvl>
    <w:lvl w:ilvl="2">
      <w:start w:val="1"/>
      <w:numFmt w:val="decimal"/>
      <w:lvlText w:val="%1.%2.%3"/>
      <w:lvlJc w:val="left"/>
      <w:pPr>
        <w:ind w:hanging="1134"/>
        <w:jc w:val="right"/>
      </w:pPr>
      <w:rPr>
        <w:rFonts w:ascii="Arial" w:eastAsia="Arial" w:hAnsi="Arial" w:hint="default"/>
        <w:sz w:val="24"/>
        <w:szCs w:val="24"/>
      </w:rPr>
    </w:lvl>
    <w:lvl w:ilvl="3">
      <w:start w:val="1"/>
      <w:numFmt w:val="decimal"/>
      <w:lvlText w:val="%1.%2.%3.%4"/>
      <w:lvlJc w:val="left"/>
      <w:pPr>
        <w:ind w:hanging="1203"/>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3"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4"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5"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6"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7" w15:restartNumberingAfterBreak="0">
    <w:nsid w:val="6638390A"/>
    <w:multiLevelType w:val="hybridMultilevel"/>
    <w:tmpl w:val="D2768A2A"/>
    <w:lvl w:ilvl="0" w:tplc="0812FB22">
      <w:start w:val="1"/>
      <w:numFmt w:val="decimal"/>
      <w:lvlText w:val="(%1)"/>
      <w:lvlJc w:val="left"/>
      <w:pPr>
        <w:ind w:hanging="367"/>
        <w:jc w:val="right"/>
      </w:pPr>
      <w:rPr>
        <w:rFonts w:ascii="Arial" w:eastAsia="Times New Roman" w:hAnsi="Arial" w:cs="Arial" w:hint="default"/>
        <w:w w:val="99"/>
        <w:sz w:val="22"/>
        <w:szCs w:val="22"/>
      </w:rPr>
    </w:lvl>
    <w:lvl w:ilvl="1" w:tplc="9AC60B44">
      <w:start w:val="1"/>
      <w:numFmt w:val="lowerLetter"/>
      <w:lvlText w:val="(%2)"/>
      <w:lvlJc w:val="left"/>
      <w:pPr>
        <w:ind w:hanging="681"/>
      </w:pPr>
      <w:rPr>
        <w:rFonts w:ascii="Arial" w:eastAsia="Times New Roman" w:hAnsi="Arial" w:cs="Arial" w:hint="default"/>
        <w:w w:val="99"/>
        <w:sz w:val="22"/>
        <w:szCs w:val="22"/>
      </w:rPr>
    </w:lvl>
    <w:lvl w:ilvl="2" w:tplc="A1B89ECC">
      <w:start w:val="1"/>
      <w:numFmt w:val="bullet"/>
      <w:lvlText w:val="•"/>
      <w:lvlJc w:val="left"/>
      <w:rPr>
        <w:rFonts w:hint="default"/>
      </w:rPr>
    </w:lvl>
    <w:lvl w:ilvl="3" w:tplc="91E43DEE">
      <w:start w:val="1"/>
      <w:numFmt w:val="bullet"/>
      <w:lvlText w:val="•"/>
      <w:lvlJc w:val="left"/>
      <w:rPr>
        <w:rFonts w:hint="default"/>
      </w:rPr>
    </w:lvl>
    <w:lvl w:ilvl="4" w:tplc="64602AB6">
      <w:start w:val="1"/>
      <w:numFmt w:val="bullet"/>
      <w:lvlText w:val="•"/>
      <w:lvlJc w:val="left"/>
      <w:rPr>
        <w:rFonts w:hint="default"/>
      </w:rPr>
    </w:lvl>
    <w:lvl w:ilvl="5" w:tplc="EE828444">
      <w:start w:val="1"/>
      <w:numFmt w:val="bullet"/>
      <w:lvlText w:val="•"/>
      <w:lvlJc w:val="left"/>
      <w:rPr>
        <w:rFonts w:hint="default"/>
      </w:rPr>
    </w:lvl>
    <w:lvl w:ilvl="6" w:tplc="BC3CDE56">
      <w:start w:val="1"/>
      <w:numFmt w:val="bullet"/>
      <w:lvlText w:val="•"/>
      <w:lvlJc w:val="left"/>
      <w:rPr>
        <w:rFonts w:hint="default"/>
      </w:rPr>
    </w:lvl>
    <w:lvl w:ilvl="7" w:tplc="26F86D82">
      <w:start w:val="1"/>
      <w:numFmt w:val="bullet"/>
      <w:lvlText w:val="•"/>
      <w:lvlJc w:val="left"/>
      <w:rPr>
        <w:rFonts w:hint="default"/>
      </w:rPr>
    </w:lvl>
    <w:lvl w:ilvl="8" w:tplc="9DB6E6B8">
      <w:start w:val="1"/>
      <w:numFmt w:val="bullet"/>
      <w:lvlText w:val="•"/>
      <w:lvlJc w:val="left"/>
      <w:rPr>
        <w:rFonts w:hint="default"/>
      </w:rPr>
    </w:lvl>
  </w:abstractNum>
  <w:abstractNum w:abstractNumId="18"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8"/>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0"/>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3"/>
  </w:num>
  <w:num w:numId="12">
    <w:abstractNumId w:val="12"/>
  </w:num>
  <w:num w:numId="13">
    <w:abstractNumId w:val="10"/>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6"/>
  </w:num>
  <w:num w:numId="19">
    <w:abstractNumId w:val="9"/>
  </w:num>
  <w:num w:numId="20">
    <w:abstractNumId w:val="17"/>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1F3"/>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691"/>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3EDD"/>
    <w:rsid w:val="0004454D"/>
    <w:rsid w:val="00044CB9"/>
    <w:rsid w:val="00046726"/>
    <w:rsid w:val="0004700B"/>
    <w:rsid w:val="000471C4"/>
    <w:rsid w:val="00047380"/>
    <w:rsid w:val="00047496"/>
    <w:rsid w:val="00047864"/>
    <w:rsid w:val="00047964"/>
    <w:rsid w:val="00051139"/>
    <w:rsid w:val="0005187B"/>
    <w:rsid w:val="000526FC"/>
    <w:rsid w:val="00053DD2"/>
    <w:rsid w:val="000541F4"/>
    <w:rsid w:val="00054540"/>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6BC7"/>
    <w:rsid w:val="00067403"/>
    <w:rsid w:val="00067C14"/>
    <w:rsid w:val="0007054D"/>
    <w:rsid w:val="00071171"/>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7F92"/>
    <w:rsid w:val="000B0497"/>
    <w:rsid w:val="000B1B70"/>
    <w:rsid w:val="000B2B54"/>
    <w:rsid w:val="000B2C72"/>
    <w:rsid w:val="000B2E1A"/>
    <w:rsid w:val="000B2F67"/>
    <w:rsid w:val="000B3A8F"/>
    <w:rsid w:val="000B44E2"/>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E7C3E"/>
    <w:rsid w:val="000F0069"/>
    <w:rsid w:val="000F04AB"/>
    <w:rsid w:val="000F0FDF"/>
    <w:rsid w:val="000F12F3"/>
    <w:rsid w:val="000F1B35"/>
    <w:rsid w:val="000F1FCB"/>
    <w:rsid w:val="000F201C"/>
    <w:rsid w:val="000F2614"/>
    <w:rsid w:val="000F390B"/>
    <w:rsid w:val="000F4FE4"/>
    <w:rsid w:val="000F584A"/>
    <w:rsid w:val="000F58E7"/>
    <w:rsid w:val="000F6E19"/>
    <w:rsid w:val="000F71BA"/>
    <w:rsid w:val="00100355"/>
    <w:rsid w:val="00100912"/>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3CF6"/>
    <w:rsid w:val="001A4D24"/>
    <w:rsid w:val="001A614B"/>
    <w:rsid w:val="001A6457"/>
    <w:rsid w:val="001A7558"/>
    <w:rsid w:val="001A7D24"/>
    <w:rsid w:val="001B053D"/>
    <w:rsid w:val="001B0765"/>
    <w:rsid w:val="001B091A"/>
    <w:rsid w:val="001B09A6"/>
    <w:rsid w:val="001B09DA"/>
    <w:rsid w:val="001B0E3A"/>
    <w:rsid w:val="001B1309"/>
    <w:rsid w:val="001B2D50"/>
    <w:rsid w:val="001B65A6"/>
    <w:rsid w:val="001B6EC7"/>
    <w:rsid w:val="001C057A"/>
    <w:rsid w:val="001C0B40"/>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447A"/>
    <w:rsid w:val="001E5131"/>
    <w:rsid w:val="001E77C7"/>
    <w:rsid w:val="001E7DA7"/>
    <w:rsid w:val="001F0581"/>
    <w:rsid w:val="001F05C0"/>
    <w:rsid w:val="001F1468"/>
    <w:rsid w:val="001F1531"/>
    <w:rsid w:val="001F1D54"/>
    <w:rsid w:val="001F2977"/>
    <w:rsid w:val="001F2E35"/>
    <w:rsid w:val="001F36A0"/>
    <w:rsid w:val="001F3CAE"/>
    <w:rsid w:val="001F7561"/>
    <w:rsid w:val="001F7976"/>
    <w:rsid w:val="001F7FC2"/>
    <w:rsid w:val="0020161E"/>
    <w:rsid w:val="00201C5C"/>
    <w:rsid w:val="00201FE1"/>
    <w:rsid w:val="0020229A"/>
    <w:rsid w:val="00202F97"/>
    <w:rsid w:val="00203048"/>
    <w:rsid w:val="00203FBE"/>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C48"/>
    <w:rsid w:val="00216E31"/>
    <w:rsid w:val="002172D6"/>
    <w:rsid w:val="00217A1B"/>
    <w:rsid w:val="002204A3"/>
    <w:rsid w:val="00221808"/>
    <w:rsid w:val="0022241E"/>
    <w:rsid w:val="002235CA"/>
    <w:rsid w:val="00223928"/>
    <w:rsid w:val="00223968"/>
    <w:rsid w:val="00223AC3"/>
    <w:rsid w:val="0022426E"/>
    <w:rsid w:val="00227680"/>
    <w:rsid w:val="00230D61"/>
    <w:rsid w:val="00231145"/>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09A5"/>
    <w:rsid w:val="00251183"/>
    <w:rsid w:val="00251D3D"/>
    <w:rsid w:val="00253B4E"/>
    <w:rsid w:val="002543D0"/>
    <w:rsid w:val="00254988"/>
    <w:rsid w:val="00254E57"/>
    <w:rsid w:val="00254EE5"/>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90B"/>
    <w:rsid w:val="002A0B6B"/>
    <w:rsid w:val="002A155E"/>
    <w:rsid w:val="002A1642"/>
    <w:rsid w:val="002A20ED"/>
    <w:rsid w:val="002A218B"/>
    <w:rsid w:val="002A27C9"/>
    <w:rsid w:val="002A29CB"/>
    <w:rsid w:val="002A3E4C"/>
    <w:rsid w:val="002A414E"/>
    <w:rsid w:val="002A41E2"/>
    <w:rsid w:val="002A42E3"/>
    <w:rsid w:val="002A4D60"/>
    <w:rsid w:val="002A53A6"/>
    <w:rsid w:val="002A5F21"/>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3F96"/>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3F31"/>
    <w:rsid w:val="003243A3"/>
    <w:rsid w:val="00324CE5"/>
    <w:rsid w:val="00325DA4"/>
    <w:rsid w:val="00326267"/>
    <w:rsid w:val="00327290"/>
    <w:rsid w:val="003277DB"/>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835"/>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3FD0"/>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270"/>
    <w:rsid w:val="003C6F44"/>
    <w:rsid w:val="003C7290"/>
    <w:rsid w:val="003C74B4"/>
    <w:rsid w:val="003C76B2"/>
    <w:rsid w:val="003C785A"/>
    <w:rsid w:val="003C7EF1"/>
    <w:rsid w:val="003D130B"/>
    <w:rsid w:val="003D139F"/>
    <w:rsid w:val="003D3D85"/>
    <w:rsid w:val="003D4381"/>
    <w:rsid w:val="003D4EFC"/>
    <w:rsid w:val="003D5332"/>
    <w:rsid w:val="003D5FAD"/>
    <w:rsid w:val="003D6C2F"/>
    <w:rsid w:val="003D6D58"/>
    <w:rsid w:val="003D6F8F"/>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2E19"/>
    <w:rsid w:val="003F462F"/>
    <w:rsid w:val="003F5B4E"/>
    <w:rsid w:val="003F6BE7"/>
    <w:rsid w:val="003F7FBE"/>
    <w:rsid w:val="004008D2"/>
    <w:rsid w:val="00400A31"/>
    <w:rsid w:val="0040188D"/>
    <w:rsid w:val="00402DEF"/>
    <w:rsid w:val="00403234"/>
    <w:rsid w:val="00403B9C"/>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1694D"/>
    <w:rsid w:val="00420462"/>
    <w:rsid w:val="0042067C"/>
    <w:rsid w:val="004225C0"/>
    <w:rsid w:val="0042348C"/>
    <w:rsid w:val="004236B7"/>
    <w:rsid w:val="0042399B"/>
    <w:rsid w:val="0042517A"/>
    <w:rsid w:val="004263DD"/>
    <w:rsid w:val="00427140"/>
    <w:rsid w:val="00427427"/>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3DA"/>
    <w:rsid w:val="00456FFD"/>
    <w:rsid w:val="00457466"/>
    <w:rsid w:val="004574B7"/>
    <w:rsid w:val="00457DD8"/>
    <w:rsid w:val="004609DA"/>
    <w:rsid w:val="0046101D"/>
    <w:rsid w:val="00461699"/>
    <w:rsid w:val="00461849"/>
    <w:rsid w:val="00461C68"/>
    <w:rsid w:val="004621D4"/>
    <w:rsid w:val="00462590"/>
    <w:rsid w:val="004643C0"/>
    <w:rsid w:val="00464948"/>
    <w:rsid w:val="0046495C"/>
    <w:rsid w:val="004651B8"/>
    <w:rsid w:val="00465206"/>
    <w:rsid w:val="004661F8"/>
    <w:rsid w:val="00466EED"/>
    <w:rsid w:val="00467E72"/>
    <w:rsid w:val="0047035C"/>
    <w:rsid w:val="00470636"/>
    <w:rsid w:val="004711BE"/>
    <w:rsid w:val="004712CC"/>
    <w:rsid w:val="00471CD6"/>
    <w:rsid w:val="00471DAE"/>
    <w:rsid w:val="004724C4"/>
    <w:rsid w:val="004730CF"/>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265"/>
    <w:rsid w:val="004D452A"/>
    <w:rsid w:val="004D457C"/>
    <w:rsid w:val="004D4DBF"/>
    <w:rsid w:val="004D5215"/>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26CA"/>
    <w:rsid w:val="005252B6"/>
    <w:rsid w:val="00525D24"/>
    <w:rsid w:val="00530D60"/>
    <w:rsid w:val="00530E68"/>
    <w:rsid w:val="0053146C"/>
    <w:rsid w:val="005314DD"/>
    <w:rsid w:val="00531925"/>
    <w:rsid w:val="00532D77"/>
    <w:rsid w:val="005332D4"/>
    <w:rsid w:val="005344E4"/>
    <w:rsid w:val="00534716"/>
    <w:rsid w:val="00535879"/>
    <w:rsid w:val="005373A1"/>
    <w:rsid w:val="0054290D"/>
    <w:rsid w:val="00543D3A"/>
    <w:rsid w:val="00544141"/>
    <w:rsid w:val="00545A44"/>
    <w:rsid w:val="00545B27"/>
    <w:rsid w:val="00546262"/>
    <w:rsid w:val="00546717"/>
    <w:rsid w:val="0054707B"/>
    <w:rsid w:val="0054767E"/>
    <w:rsid w:val="00547FD4"/>
    <w:rsid w:val="005507D0"/>
    <w:rsid w:val="00550EAC"/>
    <w:rsid w:val="00551A73"/>
    <w:rsid w:val="00552147"/>
    <w:rsid w:val="00553B27"/>
    <w:rsid w:val="00553E08"/>
    <w:rsid w:val="00554224"/>
    <w:rsid w:val="00554CD7"/>
    <w:rsid w:val="00554EF8"/>
    <w:rsid w:val="00555F21"/>
    <w:rsid w:val="00560DD0"/>
    <w:rsid w:val="00561227"/>
    <w:rsid w:val="00561C6F"/>
    <w:rsid w:val="005637A2"/>
    <w:rsid w:val="00563923"/>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D69"/>
    <w:rsid w:val="0059103F"/>
    <w:rsid w:val="00591472"/>
    <w:rsid w:val="00591A7E"/>
    <w:rsid w:val="00594751"/>
    <w:rsid w:val="00595AAE"/>
    <w:rsid w:val="005960DB"/>
    <w:rsid w:val="005A147A"/>
    <w:rsid w:val="005A32FD"/>
    <w:rsid w:val="005A33A3"/>
    <w:rsid w:val="005A3500"/>
    <w:rsid w:val="005A3D8D"/>
    <w:rsid w:val="005A4303"/>
    <w:rsid w:val="005A486A"/>
    <w:rsid w:val="005A4E6B"/>
    <w:rsid w:val="005A4F6A"/>
    <w:rsid w:val="005A505D"/>
    <w:rsid w:val="005A5949"/>
    <w:rsid w:val="005A5D07"/>
    <w:rsid w:val="005A69D9"/>
    <w:rsid w:val="005A6AC1"/>
    <w:rsid w:val="005B0196"/>
    <w:rsid w:val="005B1165"/>
    <w:rsid w:val="005B16DB"/>
    <w:rsid w:val="005B1C40"/>
    <w:rsid w:val="005B1E71"/>
    <w:rsid w:val="005B2585"/>
    <w:rsid w:val="005B29F9"/>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50C3"/>
    <w:rsid w:val="005C6D9F"/>
    <w:rsid w:val="005C7C32"/>
    <w:rsid w:val="005C7DAA"/>
    <w:rsid w:val="005D0375"/>
    <w:rsid w:val="005D1ECB"/>
    <w:rsid w:val="005D3D1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08D"/>
    <w:rsid w:val="005F11AB"/>
    <w:rsid w:val="005F137A"/>
    <w:rsid w:val="005F15F6"/>
    <w:rsid w:val="005F3F0C"/>
    <w:rsid w:val="005F445F"/>
    <w:rsid w:val="005F44AE"/>
    <w:rsid w:val="005F4AA8"/>
    <w:rsid w:val="005F530F"/>
    <w:rsid w:val="005F53A4"/>
    <w:rsid w:val="005F61A0"/>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A3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878A9"/>
    <w:rsid w:val="00687D58"/>
    <w:rsid w:val="00690C2E"/>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249D"/>
    <w:rsid w:val="006C2707"/>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4EE3"/>
    <w:rsid w:val="00735525"/>
    <w:rsid w:val="007358AF"/>
    <w:rsid w:val="00735C5A"/>
    <w:rsid w:val="0073666E"/>
    <w:rsid w:val="007370DF"/>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0A17"/>
    <w:rsid w:val="00761974"/>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160"/>
    <w:rsid w:val="00776F85"/>
    <w:rsid w:val="00777B30"/>
    <w:rsid w:val="0078013D"/>
    <w:rsid w:val="0078019A"/>
    <w:rsid w:val="00780F93"/>
    <w:rsid w:val="00781041"/>
    <w:rsid w:val="00781091"/>
    <w:rsid w:val="0078122A"/>
    <w:rsid w:val="00785920"/>
    <w:rsid w:val="00785A50"/>
    <w:rsid w:val="00786F58"/>
    <w:rsid w:val="0079015D"/>
    <w:rsid w:val="007906AA"/>
    <w:rsid w:val="0079072C"/>
    <w:rsid w:val="00790FC5"/>
    <w:rsid w:val="007911A4"/>
    <w:rsid w:val="007920D3"/>
    <w:rsid w:val="007929DC"/>
    <w:rsid w:val="00792CC9"/>
    <w:rsid w:val="0079309E"/>
    <w:rsid w:val="00793C30"/>
    <w:rsid w:val="00793EFA"/>
    <w:rsid w:val="00794BBA"/>
    <w:rsid w:val="00794CC2"/>
    <w:rsid w:val="00795C4E"/>
    <w:rsid w:val="0079646F"/>
    <w:rsid w:val="007965AD"/>
    <w:rsid w:val="007977DE"/>
    <w:rsid w:val="007A014D"/>
    <w:rsid w:val="007A1ECE"/>
    <w:rsid w:val="007A2891"/>
    <w:rsid w:val="007A55A8"/>
    <w:rsid w:val="007A568E"/>
    <w:rsid w:val="007A6675"/>
    <w:rsid w:val="007A689E"/>
    <w:rsid w:val="007A6B90"/>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1369"/>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349"/>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47CF5"/>
    <w:rsid w:val="00850236"/>
    <w:rsid w:val="00851D1F"/>
    <w:rsid w:val="0085383A"/>
    <w:rsid w:val="00855E69"/>
    <w:rsid w:val="00856A9E"/>
    <w:rsid w:val="00856D5E"/>
    <w:rsid w:val="00856DAB"/>
    <w:rsid w:val="00857A49"/>
    <w:rsid w:val="00861F11"/>
    <w:rsid w:val="00862109"/>
    <w:rsid w:val="00862519"/>
    <w:rsid w:val="00862F60"/>
    <w:rsid w:val="008638BB"/>
    <w:rsid w:val="00863980"/>
    <w:rsid w:val="00863B86"/>
    <w:rsid w:val="00863E29"/>
    <w:rsid w:val="008651CC"/>
    <w:rsid w:val="008654FC"/>
    <w:rsid w:val="00865B22"/>
    <w:rsid w:val="0086727D"/>
    <w:rsid w:val="00867CF3"/>
    <w:rsid w:val="00867E33"/>
    <w:rsid w:val="00873332"/>
    <w:rsid w:val="0087478D"/>
    <w:rsid w:val="00874B70"/>
    <w:rsid w:val="008750D3"/>
    <w:rsid w:val="00876DD7"/>
    <w:rsid w:val="00877A07"/>
    <w:rsid w:val="00880B44"/>
    <w:rsid w:val="008821AD"/>
    <w:rsid w:val="00882FB4"/>
    <w:rsid w:val="00884004"/>
    <w:rsid w:val="008842FC"/>
    <w:rsid w:val="008850FF"/>
    <w:rsid w:val="0088586C"/>
    <w:rsid w:val="00885A5C"/>
    <w:rsid w:val="00886B20"/>
    <w:rsid w:val="00890FB1"/>
    <w:rsid w:val="00891869"/>
    <w:rsid w:val="00891EA3"/>
    <w:rsid w:val="008926CC"/>
    <w:rsid w:val="00892BE1"/>
    <w:rsid w:val="00893049"/>
    <w:rsid w:val="0089310B"/>
    <w:rsid w:val="00893168"/>
    <w:rsid w:val="008959C6"/>
    <w:rsid w:val="00895B8D"/>
    <w:rsid w:val="0089608E"/>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70B"/>
    <w:rsid w:val="008D5E87"/>
    <w:rsid w:val="008D732C"/>
    <w:rsid w:val="008D7367"/>
    <w:rsid w:val="008E0664"/>
    <w:rsid w:val="008E0A5D"/>
    <w:rsid w:val="008E0CEC"/>
    <w:rsid w:val="008E0E6C"/>
    <w:rsid w:val="008E1986"/>
    <w:rsid w:val="008E26B2"/>
    <w:rsid w:val="008E36FB"/>
    <w:rsid w:val="008E3EBB"/>
    <w:rsid w:val="008E4383"/>
    <w:rsid w:val="008E49F1"/>
    <w:rsid w:val="008E4ADD"/>
    <w:rsid w:val="008E4DFA"/>
    <w:rsid w:val="008E5751"/>
    <w:rsid w:val="008E5DCC"/>
    <w:rsid w:val="008E5FD4"/>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4B26"/>
    <w:rsid w:val="009F50E2"/>
    <w:rsid w:val="009F6121"/>
    <w:rsid w:val="009F64CA"/>
    <w:rsid w:val="009F65CA"/>
    <w:rsid w:val="009F687A"/>
    <w:rsid w:val="009F7160"/>
    <w:rsid w:val="00A007F4"/>
    <w:rsid w:val="00A01EB1"/>
    <w:rsid w:val="00A02412"/>
    <w:rsid w:val="00A025B8"/>
    <w:rsid w:val="00A02857"/>
    <w:rsid w:val="00A02C66"/>
    <w:rsid w:val="00A02E79"/>
    <w:rsid w:val="00A032A2"/>
    <w:rsid w:val="00A033BB"/>
    <w:rsid w:val="00A03D1A"/>
    <w:rsid w:val="00A03E8F"/>
    <w:rsid w:val="00A0428E"/>
    <w:rsid w:val="00A046F1"/>
    <w:rsid w:val="00A04956"/>
    <w:rsid w:val="00A0549E"/>
    <w:rsid w:val="00A0584C"/>
    <w:rsid w:val="00A05AA7"/>
    <w:rsid w:val="00A06472"/>
    <w:rsid w:val="00A06780"/>
    <w:rsid w:val="00A10862"/>
    <w:rsid w:val="00A10E25"/>
    <w:rsid w:val="00A115D7"/>
    <w:rsid w:val="00A118D2"/>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4851"/>
    <w:rsid w:val="00A54B30"/>
    <w:rsid w:val="00A54C58"/>
    <w:rsid w:val="00A56A25"/>
    <w:rsid w:val="00A570FA"/>
    <w:rsid w:val="00A57955"/>
    <w:rsid w:val="00A60E51"/>
    <w:rsid w:val="00A60F71"/>
    <w:rsid w:val="00A6129B"/>
    <w:rsid w:val="00A61B38"/>
    <w:rsid w:val="00A61DF7"/>
    <w:rsid w:val="00A63A59"/>
    <w:rsid w:val="00A64AB2"/>
    <w:rsid w:val="00A65FDE"/>
    <w:rsid w:val="00A714B4"/>
    <w:rsid w:val="00A72319"/>
    <w:rsid w:val="00A7270E"/>
    <w:rsid w:val="00A727F1"/>
    <w:rsid w:val="00A73822"/>
    <w:rsid w:val="00A73EDC"/>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FB3"/>
    <w:rsid w:val="00AB4AA7"/>
    <w:rsid w:val="00AB4EF7"/>
    <w:rsid w:val="00AB6EEA"/>
    <w:rsid w:val="00AC0476"/>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091B"/>
    <w:rsid w:val="00AF113D"/>
    <w:rsid w:val="00AF1A00"/>
    <w:rsid w:val="00AF3CEB"/>
    <w:rsid w:val="00AF3EB7"/>
    <w:rsid w:val="00AF4849"/>
    <w:rsid w:val="00AF4B9E"/>
    <w:rsid w:val="00AF4D70"/>
    <w:rsid w:val="00AF5521"/>
    <w:rsid w:val="00AF60FB"/>
    <w:rsid w:val="00AF7C12"/>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1B8E"/>
    <w:rsid w:val="00B14837"/>
    <w:rsid w:val="00B149AA"/>
    <w:rsid w:val="00B14B3C"/>
    <w:rsid w:val="00B15609"/>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59E2"/>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2ED"/>
    <w:rsid w:val="00B46537"/>
    <w:rsid w:val="00B5029A"/>
    <w:rsid w:val="00B507B2"/>
    <w:rsid w:val="00B51E2D"/>
    <w:rsid w:val="00B53BDD"/>
    <w:rsid w:val="00B55BA1"/>
    <w:rsid w:val="00B55C52"/>
    <w:rsid w:val="00B5601E"/>
    <w:rsid w:val="00B56360"/>
    <w:rsid w:val="00B564D4"/>
    <w:rsid w:val="00B56EFE"/>
    <w:rsid w:val="00B60F2B"/>
    <w:rsid w:val="00B60FB6"/>
    <w:rsid w:val="00B6157C"/>
    <w:rsid w:val="00B61DBC"/>
    <w:rsid w:val="00B61DC2"/>
    <w:rsid w:val="00B622EE"/>
    <w:rsid w:val="00B625FF"/>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9723B"/>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3A62"/>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51A8"/>
    <w:rsid w:val="00BD6168"/>
    <w:rsid w:val="00BD61A3"/>
    <w:rsid w:val="00BD67F8"/>
    <w:rsid w:val="00BD6B8C"/>
    <w:rsid w:val="00BD6DDB"/>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10D5"/>
    <w:rsid w:val="00C02A93"/>
    <w:rsid w:val="00C05755"/>
    <w:rsid w:val="00C06B36"/>
    <w:rsid w:val="00C06E5D"/>
    <w:rsid w:val="00C071A7"/>
    <w:rsid w:val="00C074E8"/>
    <w:rsid w:val="00C07C94"/>
    <w:rsid w:val="00C07F85"/>
    <w:rsid w:val="00C10361"/>
    <w:rsid w:val="00C103ED"/>
    <w:rsid w:val="00C10E39"/>
    <w:rsid w:val="00C10FBC"/>
    <w:rsid w:val="00C112C3"/>
    <w:rsid w:val="00C11451"/>
    <w:rsid w:val="00C11859"/>
    <w:rsid w:val="00C118E8"/>
    <w:rsid w:val="00C11DAC"/>
    <w:rsid w:val="00C1209F"/>
    <w:rsid w:val="00C126A0"/>
    <w:rsid w:val="00C127A8"/>
    <w:rsid w:val="00C12A1C"/>
    <w:rsid w:val="00C12D89"/>
    <w:rsid w:val="00C141AF"/>
    <w:rsid w:val="00C142C3"/>
    <w:rsid w:val="00C14926"/>
    <w:rsid w:val="00C16C0F"/>
    <w:rsid w:val="00C16CAD"/>
    <w:rsid w:val="00C17CE2"/>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5C0D"/>
    <w:rsid w:val="00C96627"/>
    <w:rsid w:val="00C96D93"/>
    <w:rsid w:val="00C9783D"/>
    <w:rsid w:val="00C97AAA"/>
    <w:rsid w:val="00C97B5F"/>
    <w:rsid w:val="00C97FDB"/>
    <w:rsid w:val="00CA0354"/>
    <w:rsid w:val="00CA041E"/>
    <w:rsid w:val="00CA0791"/>
    <w:rsid w:val="00CA085D"/>
    <w:rsid w:val="00CA14CE"/>
    <w:rsid w:val="00CA1DB5"/>
    <w:rsid w:val="00CA1EFC"/>
    <w:rsid w:val="00CA27ED"/>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0C"/>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1D59"/>
    <w:rsid w:val="00D42C25"/>
    <w:rsid w:val="00D44CDB"/>
    <w:rsid w:val="00D45D66"/>
    <w:rsid w:val="00D46150"/>
    <w:rsid w:val="00D46968"/>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862"/>
    <w:rsid w:val="00D57E34"/>
    <w:rsid w:val="00D608B5"/>
    <w:rsid w:val="00D60AD5"/>
    <w:rsid w:val="00D60B1C"/>
    <w:rsid w:val="00D6148A"/>
    <w:rsid w:val="00D61911"/>
    <w:rsid w:val="00D6608B"/>
    <w:rsid w:val="00D6627E"/>
    <w:rsid w:val="00D663C7"/>
    <w:rsid w:val="00D66825"/>
    <w:rsid w:val="00D66FFB"/>
    <w:rsid w:val="00D67994"/>
    <w:rsid w:val="00D7074C"/>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82D"/>
    <w:rsid w:val="00D84BBF"/>
    <w:rsid w:val="00D861A9"/>
    <w:rsid w:val="00D86F52"/>
    <w:rsid w:val="00D90116"/>
    <w:rsid w:val="00D90404"/>
    <w:rsid w:val="00D90C81"/>
    <w:rsid w:val="00D91726"/>
    <w:rsid w:val="00D922C4"/>
    <w:rsid w:val="00D9238D"/>
    <w:rsid w:val="00D924BD"/>
    <w:rsid w:val="00D92ECC"/>
    <w:rsid w:val="00D93976"/>
    <w:rsid w:val="00D942E4"/>
    <w:rsid w:val="00D9528F"/>
    <w:rsid w:val="00D95662"/>
    <w:rsid w:val="00D957F8"/>
    <w:rsid w:val="00D96BE5"/>
    <w:rsid w:val="00D96C8D"/>
    <w:rsid w:val="00D9718A"/>
    <w:rsid w:val="00D97E1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3E4"/>
    <w:rsid w:val="00DB7AD3"/>
    <w:rsid w:val="00DB7E20"/>
    <w:rsid w:val="00DC1372"/>
    <w:rsid w:val="00DC186D"/>
    <w:rsid w:val="00DC1C08"/>
    <w:rsid w:val="00DC1E0D"/>
    <w:rsid w:val="00DC321B"/>
    <w:rsid w:val="00DC34D0"/>
    <w:rsid w:val="00DC3E3C"/>
    <w:rsid w:val="00DC41FC"/>
    <w:rsid w:val="00DC45AD"/>
    <w:rsid w:val="00DC497C"/>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C5C"/>
    <w:rsid w:val="00DF4572"/>
    <w:rsid w:val="00DF614A"/>
    <w:rsid w:val="00DF7B85"/>
    <w:rsid w:val="00DF7D60"/>
    <w:rsid w:val="00DF7ED7"/>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3EC"/>
    <w:rsid w:val="00E3397C"/>
    <w:rsid w:val="00E33F98"/>
    <w:rsid w:val="00E33FAF"/>
    <w:rsid w:val="00E3547F"/>
    <w:rsid w:val="00E366D2"/>
    <w:rsid w:val="00E37146"/>
    <w:rsid w:val="00E37D71"/>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5D73"/>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08A"/>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D7CE2"/>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656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1EE3"/>
    <w:rsid w:val="00F5220C"/>
    <w:rsid w:val="00F52BE6"/>
    <w:rsid w:val="00F53995"/>
    <w:rsid w:val="00F53A2C"/>
    <w:rsid w:val="00F546AE"/>
    <w:rsid w:val="00F567F4"/>
    <w:rsid w:val="00F574BB"/>
    <w:rsid w:val="00F60C31"/>
    <w:rsid w:val="00F60F89"/>
    <w:rsid w:val="00F61531"/>
    <w:rsid w:val="00F644C2"/>
    <w:rsid w:val="00F648D6"/>
    <w:rsid w:val="00F64B26"/>
    <w:rsid w:val="00F668D4"/>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464"/>
    <w:rsid w:val="00F90B2C"/>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4097"/>
    <w:rsid w:val="00FA7360"/>
    <w:rsid w:val="00FA738F"/>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439B"/>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A9C"/>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C07C94"/>
    <w:pPr>
      <w:numPr>
        <w:numId w:val="1"/>
      </w:numPr>
      <w:tabs>
        <w:tab w:val="num" w:pos="567"/>
      </w:tabs>
      <w:spacing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tabs>
        <w:tab w:val="clear" w:pos="1844"/>
        <w:tab w:val="num" w:pos="567"/>
        <w:tab w:val="num" w:pos="1701"/>
      </w:tabs>
      <w:ind w:left="1701"/>
    </w:pPr>
  </w:style>
  <w:style w:type="paragraph" w:customStyle="1" w:styleId="3">
    <w:name w:val="3"/>
    <w:basedOn w:val="2"/>
    <w:qFormat/>
    <w:rsid w:val="004D4DBF"/>
    <w:pPr>
      <w:numPr>
        <w:ilvl w:val="2"/>
      </w:numPr>
      <w:tabs>
        <w:tab w:val="num" w:pos="1701"/>
      </w:tabs>
    </w:pPr>
  </w:style>
  <w:style w:type="paragraph" w:customStyle="1" w:styleId="4">
    <w:name w:val="4"/>
    <w:basedOn w:val="2"/>
    <w:qFormat/>
    <w:rsid w:val="00300D09"/>
    <w:pPr>
      <w:numPr>
        <w:ilvl w:val="3"/>
      </w:numPr>
      <w:tabs>
        <w:tab w:val="num" w:pos="1701"/>
      </w:tabs>
    </w:pPr>
    <w:rPr>
      <w:iCs w:val="0"/>
    </w:rPr>
  </w:style>
  <w:style w:type="paragraph" w:customStyle="1" w:styleId="5">
    <w:name w:val="5"/>
    <w:basedOn w:val="4"/>
    <w:qFormat/>
    <w:rsid w:val="00300D09"/>
    <w:pPr>
      <w:numPr>
        <w:ilvl w:val="4"/>
      </w:numPr>
      <w:tabs>
        <w:tab w:val="num" w:pos="4536"/>
      </w:tabs>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C07C94"/>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styleId="Revision">
    <w:name w:val="Revision"/>
    <w:hidden/>
    <w:uiPriority w:val="99"/>
    <w:semiHidden/>
    <w:rsid w:val="0089186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7338">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79718691">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75806223">
      <w:bodyDiv w:val="1"/>
      <w:marLeft w:val="0"/>
      <w:marRight w:val="0"/>
      <w:marTop w:val="0"/>
      <w:marBottom w:val="0"/>
      <w:divBdr>
        <w:top w:val="none" w:sz="0" w:space="0" w:color="auto"/>
        <w:left w:val="none" w:sz="0" w:space="0" w:color="auto"/>
        <w:bottom w:val="none" w:sz="0" w:space="0" w:color="auto"/>
        <w:right w:val="none" w:sz="0" w:space="0" w:color="auto"/>
      </w:divBdr>
      <w:divsChild>
        <w:div w:id="514195774">
          <w:marLeft w:val="0"/>
          <w:marRight w:val="0"/>
          <w:marTop w:val="120"/>
          <w:marBottom w:val="0"/>
          <w:divBdr>
            <w:top w:val="none" w:sz="0" w:space="0" w:color="auto"/>
            <w:left w:val="none" w:sz="0" w:space="0" w:color="auto"/>
            <w:bottom w:val="none" w:sz="0" w:space="0" w:color="auto"/>
            <w:right w:val="none" w:sz="0" w:space="0" w:color="auto"/>
          </w:divBdr>
        </w:div>
        <w:div w:id="977876963">
          <w:marLeft w:val="0"/>
          <w:marRight w:val="0"/>
          <w:marTop w:val="120"/>
          <w:marBottom w:val="0"/>
          <w:divBdr>
            <w:top w:val="none" w:sz="0" w:space="0" w:color="auto"/>
            <w:left w:val="none" w:sz="0" w:space="0" w:color="auto"/>
            <w:bottom w:val="none" w:sz="0" w:space="0" w:color="auto"/>
            <w:right w:val="none" w:sz="0" w:space="0" w:color="auto"/>
          </w:divBdr>
        </w:div>
        <w:div w:id="197671579">
          <w:marLeft w:val="0"/>
          <w:marRight w:val="0"/>
          <w:marTop w:val="120"/>
          <w:marBottom w:val="0"/>
          <w:divBdr>
            <w:top w:val="none" w:sz="0" w:space="0" w:color="auto"/>
            <w:left w:val="none" w:sz="0" w:space="0" w:color="auto"/>
            <w:bottom w:val="none" w:sz="0" w:space="0" w:color="auto"/>
            <w:right w:val="none" w:sz="0" w:space="0" w:color="auto"/>
          </w:divBdr>
        </w:div>
        <w:div w:id="1426534097">
          <w:marLeft w:val="0"/>
          <w:marRight w:val="0"/>
          <w:marTop w:val="240"/>
          <w:marBottom w:val="24"/>
          <w:divBdr>
            <w:top w:val="single" w:sz="8" w:space="2" w:color="808080"/>
            <w:left w:val="none" w:sz="0" w:space="0" w:color="auto"/>
            <w:bottom w:val="none" w:sz="0" w:space="0" w:color="auto"/>
            <w:right w:val="none" w:sz="0" w:space="0" w:color="auto"/>
          </w:divBdr>
        </w:div>
        <w:div w:id="579868778">
          <w:marLeft w:val="0"/>
          <w:marRight w:val="0"/>
          <w:marTop w:val="120"/>
          <w:marBottom w:val="0"/>
          <w:divBdr>
            <w:top w:val="none" w:sz="0" w:space="0" w:color="auto"/>
            <w:left w:val="none" w:sz="0" w:space="0" w:color="auto"/>
            <w:bottom w:val="none" w:sz="0" w:space="0" w:color="auto"/>
            <w:right w:val="none" w:sz="0" w:space="0" w:color="auto"/>
          </w:divBdr>
        </w:div>
        <w:div w:id="667706745">
          <w:marLeft w:val="0"/>
          <w:marRight w:val="0"/>
          <w:marTop w:val="120"/>
          <w:marBottom w:val="0"/>
          <w:divBdr>
            <w:top w:val="none" w:sz="0" w:space="0" w:color="auto"/>
            <w:left w:val="none" w:sz="0" w:space="0" w:color="auto"/>
            <w:bottom w:val="none" w:sz="0" w:space="0" w:color="auto"/>
            <w:right w:val="none" w:sz="0" w:space="0" w:color="auto"/>
          </w:divBdr>
        </w:div>
        <w:div w:id="1971353834">
          <w:marLeft w:val="0"/>
          <w:marRight w:val="0"/>
          <w:marTop w:val="120"/>
          <w:marBottom w:val="0"/>
          <w:divBdr>
            <w:top w:val="none" w:sz="0" w:space="0" w:color="auto"/>
            <w:left w:val="none" w:sz="0" w:space="0" w:color="auto"/>
            <w:bottom w:val="none" w:sz="0" w:space="0" w:color="auto"/>
            <w:right w:val="none" w:sz="0" w:space="0" w:color="auto"/>
          </w:divBdr>
        </w:div>
        <w:div w:id="1346399368">
          <w:marLeft w:val="0"/>
          <w:marRight w:val="0"/>
          <w:marTop w:val="120"/>
          <w:marBottom w:val="0"/>
          <w:divBdr>
            <w:top w:val="none" w:sz="0" w:space="0" w:color="auto"/>
            <w:left w:val="none" w:sz="0" w:space="0" w:color="auto"/>
            <w:bottom w:val="none" w:sz="0" w:space="0" w:color="auto"/>
            <w:right w:val="none" w:sz="0" w:space="0" w:color="auto"/>
          </w:divBdr>
        </w:div>
        <w:div w:id="871110168">
          <w:marLeft w:val="0"/>
          <w:marRight w:val="0"/>
          <w:marTop w:val="120"/>
          <w:marBottom w:val="0"/>
          <w:divBdr>
            <w:top w:val="none" w:sz="0" w:space="0" w:color="auto"/>
            <w:left w:val="none" w:sz="0" w:space="0" w:color="auto"/>
            <w:bottom w:val="none" w:sz="0" w:space="0" w:color="auto"/>
            <w:right w:val="none" w:sz="0" w:space="0" w:color="auto"/>
          </w:divBdr>
        </w:div>
        <w:div w:id="587427842">
          <w:marLeft w:val="0"/>
          <w:marRight w:val="0"/>
          <w:marTop w:val="120"/>
          <w:marBottom w:val="0"/>
          <w:divBdr>
            <w:top w:val="none" w:sz="0" w:space="0" w:color="auto"/>
            <w:left w:val="none" w:sz="0" w:space="0" w:color="auto"/>
            <w:bottom w:val="none" w:sz="0" w:space="0" w:color="auto"/>
            <w:right w:val="none" w:sz="0" w:space="0" w:color="auto"/>
          </w:divBdr>
        </w:div>
      </w:divsChild>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146237665">
      <w:bodyDiv w:val="1"/>
      <w:marLeft w:val="0"/>
      <w:marRight w:val="0"/>
      <w:marTop w:val="0"/>
      <w:marBottom w:val="0"/>
      <w:divBdr>
        <w:top w:val="none" w:sz="0" w:space="0" w:color="auto"/>
        <w:left w:val="none" w:sz="0" w:space="0" w:color="auto"/>
        <w:bottom w:val="none" w:sz="0" w:space="0" w:color="auto"/>
        <w:right w:val="none" w:sz="0" w:space="0" w:color="auto"/>
      </w:divBdr>
      <w:divsChild>
        <w:div w:id="480000842">
          <w:marLeft w:val="0"/>
          <w:marRight w:val="0"/>
          <w:marTop w:val="0"/>
          <w:marBottom w:val="0"/>
          <w:divBdr>
            <w:top w:val="none" w:sz="0" w:space="0" w:color="auto"/>
            <w:left w:val="none" w:sz="0" w:space="0" w:color="auto"/>
            <w:bottom w:val="none" w:sz="0" w:space="0" w:color="auto"/>
            <w:right w:val="none" w:sz="0" w:space="0" w:color="auto"/>
          </w:divBdr>
          <w:divsChild>
            <w:div w:id="805700452">
              <w:marLeft w:val="0"/>
              <w:marRight w:val="0"/>
              <w:marTop w:val="0"/>
              <w:marBottom w:val="0"/>
              <w:divBdr>
                <w:top w:val="none" w:sz="0" w:space="0" w:color="auto"/>
                <w:left w:val="none" w:sz="0" w:space="0" w:color="auto"/>
                <w:bottom w:val="none" w:sz="0" w:space="0" w:color="auto"/>
                <w:right w:val="none" w:sz="0" w:space="0" w:color="auto"/>
              </w:divBdr>
              <w:divsChild>
                <w:div w:id="1700666194">
                  <w:marLeft w:val="0"/>
                  <w:marRight w:val="0"/>
                  <w:marTop w:val="0"/>
                  <w:marBottom w:val="0"/>
                  <w:divBdr>
                    <w:top w:val="none" w:sz="0" w:space="0" w:color="auto"/>
                    <w:left w:val="none" w:sz="0" w:space="0" w:color="auto"/>
                    <w:bottom w:val="none" w:sz="0" w:space="0" w:color="auto"/>
                    <w:right w:val="none" w:sz="0" w:space="0" w:color="auto"/>
                  </w:divBdr>
                  <w:divsChild>
                    <w:div w:id="1421829833">
                      <w:marLeft w:val="0"/>
                      <w:marRight w:val="0"/>
                      <w:marTop w:val="0"/>
                      <w:marBottom w:val="0"/>
                      <w:divBdr>
                        <w:top w:val="none" w:sz="0" w:space="0" w:color="auto"/>
                        <w:left w:val="none" w:sz="0" w:space="0" w:color="auto"/>
                        <w:bottom w:val="none" w:sz="0" w:space="0" w:color="auto"/>
                        <w:right w:val="none" w:sz="0" w:space="0" w:color="auto"/>
                      </w:divBdr>
                    </w:div>
                  </w:divsChild>
                </w:div>
                <w:div w:id="341474507">
                  <w:marLeft w:val="0"/>
                  <w:marRight w:val="0"/>
                  <w:marTop w:val="0"/>
                  <w:marBottom w:val="0"/>
                  <w:divBdr>
                    <w:top w:val="none" w:sz="0" w:space="0" w:color="auto"/>
                    <w:left w:val="none" w:sz="0" w:space="0" w:color="auto"/>
                    <w:bottom w:val="none" w:sz="0" w:space="0" w:color="auto"/>
                    <w:right w:val="none" w:sz="0" w:space="0" w:color="auto"/>
                  </w:divBdr>
                  <w:divsChild>
                    <w:div w:id="678655897">
                      <w:marLeft w:val="0"/>
                      <w:marRight w:val="0"/>
                      <w:marTop w:val="0"/>
                      <w:marBottom w:val="0"/>
                      <w:divBdr>
                        <w:top w:val="none" w:sz="0" w:space="0" w:color="auto"/>
                        <w:left w:val="none" w:sz="0" w:space="0" w:color="auto"/>
                        <w:bottom w:val="none" w:sz="0" w:space="0" w:color="auto"/>
                        <w:right w:val="none" w:sz="0" w:space="0" w:color="auto"/>
                      </w:divBdr>
                    </w:div>
                    <w:div w:id="1698267039">
                      <w:marLeft w:val="0"/>
                      <w:marRight w:val="0"/>
                      <w:marTop w:val="0"/>
                      <w:marBottom w:val="0"/>
                      <w:divBdr>
                        <w:top w:val="none" w:sz="0" w:space="0" w:color="auto"/>
                        <w:left w:val="none" w:sz="0" w:space="0" w:color="auto"/>
                        <w:bottom w:val="none" w:sz="0" w:space="0" w:color="auto"/>
                        <w:right w:val="none" w:sz="0" w:space="0" w:color="auto"/>
                      </w:divBdr>
                    </w:div>
                  </w:divsChild>
                </w:div>
                <w:div w:id="671028295">
                  <w:marLeft w:val="0"/>
                  <w:marRight w:val="0"/>
                  <w:marTop w:val="0"/>
                  <w:marBottom w:val="0"/>
                  <w:divBdr>
                    <w:top w:val="none" w:sz="0" w:space="0" w:color="auto"/>
                    <w:left w:val="none" w:sz="0" w:space="0" w:color="auto"/>
                    <w:bottom w:val="none" w:sz="0" w:space="0" w:color="auto"/>
                    <w:right w:val="none" w:sz="0" w:space="0" w:color="auto"/>
                  </w:divBdr>
                  <w:divsChild>
                    <w:div w:id="865364824">
                      <w:marLeft w:val="0"/>
                      <w:marRight w:val="0"/>
                      <w:marTop w:val="0"/>
                      <w:marBottom w:val="0"/>
                      <w:divBdr>
                        <w:top w:val="none" w:sz="0" w:space="0" w:color="auto"/>
                        <w:left w:val="none" w:sz="0" w:space="0" w:color="auto"/>
                        <w:bottom w:val="none" w:sz="0" w:space="0" w:color="auto"/>
                        <w:right w:val="none" w:sz="0" w:space="0" w:color="auto"/>
                      </w:divBdr>
                    </w:div>
                  </w:divsChild>
                </w:div>
                <w:div w:id="931621118">
                  <w:marLeft w:val="0"/>
                  <w:marRight w:val="0"/>
                  <w:marTop w:val="0"/>
                  <w:marBottom w:val="0"/>
                  <w:divBdr>
                    <w:top w:val="none" w:sz="0" w:space="0" w:color="auto"/>
                    <w:left w:val="none" w:sz="0" w:space="0" w:color="auto"/>
                    <w:bottom w:val="none" w:sz="0" w:space="0" w:color="auto"/>
                    <w:right w:val="none" w:sz="0" w:space="0" w:color="auto"/>
                  </w:divBdr>
                  <w:divsChild>
                    <w:div w:id="1437407582">
                      <w:marLeft w:val="0"/>
                      <w:marRight w:val="0"/>
                      <w:marTop w:val="0"/>
                      <w:marBottom w:val="0"/>
                      <w:divBdr>
                        <w:top w:val="none" w:sz="0" w:space="0" w:color="auto"/>
                        <w:left w:val="none" w:sz="0" w:space="0" w:color="auto"/>
                        <w:bottom w:val="none" w:sz="0" w:space="0" w:color="auto"/>
                        <w:right w:val="none" w:sz="0" w:space="0" w:color="auto"/>
                      </w:divBdr>
                    </w:div>
                  </w:divsChild>
                </w:div>
                <w:div w:id="906307838">
                  <w:marLeft w:val="0"/>
                  <w:marRight w:val="0"/>
                  <w:marTop w:val="0"/>
                  <w:marBottom w:val="0"/>
                  <w:divBdr>
                    <w:top w:val="none" w:sz="0" w:space="0" w:color="auto"/>
                    <w:left w:val="none" w:sz="0" w:space="0" w:color="auto"/>
                    <w:bottom w:val="none" w:sz="0" w:space="0" w:color="auto"/>
                    <w:right w:val="none" w:sz="0" w:space="0" w:color="auto"/>
                  </w:divBdr>
                  <w:divsChild>
                    <w:div w:id="109783888">
                      <w:marLeft w:val="0"/>
                      <w:marRight w:val="0"/>
                      <w:marTop w:val="0"/>
                      <w:marBottom w:val="0"/>
                      <w:divBdr>
                        <w:top w:val="none" w:sz="0" w:space="0" w:color="auto"/>
                        <w:left w:val="none" w:sz="0" w:space="0" w:color="auto"/>
                        <w:bottom w:val="none" w:sz="0" w:space="0" w:color="auto"/>
                        <w:right w:val="none" w:sz="0" w:space="0" w:color="auto"/>
                      </w:divBdr>
                    </w:div>
                  </w:divsChild>
                </w:div>
                <w:div w:id="1723551869">
                  <w:marLeft w:val="0"/>
                  <w:marRight w:val="0"/>
                  <w:marTop w:val="0"/>
                  <w:marBottom w:val="0"/>
                  <w:divBdr>
                    <w:top w:val="none" w:sz="0" w:space="0" w:color="auto"/>
                    <w:left w:val="none" w:sz="0" w:space="0" w:color="auto"/>
                    <w:bottom w:val="none" w:sz="0" w:space="0" w:color="auto"/>
                    <w:right w:val="none" w:sz="0" w:space="0" w:color="auto"/>
                  </w:divBdr>
                  <w:divsChild>
                    <w:div w:id="443689703">
                      <w:marLeft w:val="0"/>
                      <w:marRight w:val="0"/>
                      <w:marTop w:val="0"/>
                      <w:marBottom w:val="0"/>
                      <w:divBdr>
                        <w:top w:val="none" w:sz="0" w:space="0" w:color="auto"/>
                        <w:left w:val="none" w:sz="0" w:space="0" w:color="auto"/>
                        <w:bottom w:val="none" w:sz="0" w:space="0" w:color="auto"/>
                        <w:right w:val="none" w:sz="0" w:space="0" w:color="auto"/>
                      </w:divBdr>
                    </w:div>
                  </w:divsChild>
                </w:div>
                <w:div w:id="253055667">
                  <w:marLeft w:val="0"/>
                  <w:marRight w:val="0"/>
                  <w:marTop w:val="0"/>
                  <w:marBottom w:val="0"/>
                  <w:divBdr>
                    <w:top w:val="none" w:sz="0" w:space="0" w:color="auto"/>
                    <w:left w:val="none" w:sz="0" w:space="0" w:color="auto"/>
                    <w:bottom w:val="none" w:sz="0" w:space="0" w:color="auto"/>
                    <w:right w:val="none" w:sz="0" w:space="0" w:color="auto"/>
                  </w:divBdr>
                  <w:divsChild>
                    <w:div w:id="2112898518">
                      <w:marLeft w:val="0"/>
                      <w:marRight w:val="0"/>
                      <w:marTop w:val="0"/>
                      <w:marBottom w:val="0"/>
                      <w:divBdr>
                        <w:top w:val="none" w:sz="0" w:space="0" w:color="auto"/>
                        <w:left w:val="none" w:sz="0" w:space="0" w:color="auto"/>
                        <w:bottom w:val="none" w:sz="0" w:space="0" w:color="auto"/>
                        <w:right w:val="none" w:sz="0" w:space="0" w:color="auto"/>
                      </w:divBdr>
                    </w:div>
                    <w:div w:id="1152716348">
                      <w:marLeft w:val="0"/>
                      <w:marRight w:val="0"/>
                      <w:marTop w:val="0"/>
                      <w:marBottom w:val="0"/>
                      <w:divBdr>
                        <w:top w:val="none" w:sz="0" w:space="0" w:color="auto"/>
                        <w:left w:val="none" w:sz="0" w:space="0" w:color="auto"/>
                        <w:bottom w:val="none" w:sz="0" w:space="0" w:color="auto"/>
                        <w:right w:val="none" w:sz="0" w:space="0" w:color="auto"/>
                      </w:divBdr>
                    </w:div>
                  </w:divsChild>
                </w:div>
                <w:div w:id="598761186">
                  <w:marLeft w:val="0"/>
                  <w:marRight w:val="0"/>
                  <w:marTop w:val="0"/>
                  <w:marBottom w:val="0"/>
                  <w:divBdr>
                    <w:top w:val="none" w:sz="0" w:space="0" w:color="auto"/>
                    <w:left w:val="none" w:sz="0" w:space="0" w:color="auto"/>
                    <w:bottom w:val="none" w:sz="0" w:space="0" w:color="auto"/>
                    <w:right w:val="none" w:sz="0" w:space="0" w:color="auto"/>
                  </w:divBdr>
                  <w:divsChild>
                    <w:div w:id="1108889757">
                      <w:marLeft w:val="0"/>
                      <w:marRight w:val="0"/>
                      <w:marTop w:val="0"/>
                      <w:marBottom w:val="0"/>
                      <w:divBdr>
                        <w:top w:val="none" w:sz="0" w:space="0" w:color="auto"/>
                        <w:left w:val="none" w:sz="0" w:space="0" w:color="auto"/>
                        <w:bottom w:val="none" w:sz="0" w:space="0" w:color="auto"/>
                        <w:right w:val="none" w:sz="0" w:space="0" w:color="auto"/>
                      </w:divBdr>
                    </w:div>
                    <w:div w:id="1221986315">
                      <w:marLeft w:val="0"/>
                      <w:marRight w:val="0"/>
                      <w:marTop w:val="0"/>
                      <w:marBottom w:val="0"/>
                      <w:divBdr>
                        <w:top w:val="none" w:sz="0" w:space="0" w:color="auto"/>
                        <w:left w:val="none" w:sz="0" w:space="0" w:color="auto"/>
                        <w:bottom w:val="none" w:sz="0" w:space="0" w:color="auto"/>
                        <w:right w:val="none" w:sz="0" w:space="0" w:color="auto"/>
                      </w:divBdr>
                    </w:div>
                  </w:divsChild>
                </w:div>
                <w:div w:id="1790080393">
                  <w:marLeft w:val="0"/>
                  <w:marRight w:val="0"/>
                  <w:marTop w:val="0"/>
                  <w:marBottom w:val="0"/>
                  <w:divBdr>
                    <w:top w:val="none" w:sz="0" w:space="0" w:color="auto"/>
                    <w:left w:val="none" w:sz="0" w:space="0" w:color="auto"/>
                    <w:bottom w:val="none" w:sz="0" w:space="0" w:color="auto"/>
                    <w:right w:val="none" w:sz="0" w:space="0" w:color="auto"/>
                  </w:divBdr>
                  <w:divsChild>
                    <w:div w:id="6246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59373">
          <w:marLeft w:val="0"/>
          <w:marRight w:val="0"/>
          <w:marTop w:val="0"/>
          <w:marBottom w:val="0"/>
          <w:divBdr>
            <w:top w:val="none" w:sz="0" w:space="0" w:color="auto"/>
            <w:left w:val="none" w:sz="0" w:space="0" w:color="auto"/>
            <w:bottom w:val="none" w:sz="0" w:space="0" w:color="auto"/>
            <w:right w:val="none" w:sz="0" w:space="0" w:color="auto"/>
          </w:divBdr>
          <w:divsChild>
            <w:div w:id="1800104238">
              <w:marLeft w:val="0"/>
              <w:marRight w:val="0"/>
              <w:marTop w:val="0"/>
              <w:marBottom w:val="0"/>
              <w:divBdr>
                <w:top w:val="none" w:sz="0" w:space="0" w:color="auto"/>
                <w:left w:val="none" w:sz="0" w:space="0" w:color="auto"/>
                <w:bottom w:val="none" w:sz="0" w:space="0" w:color="auto"/>
                <w:right w:val="none" w:sz="0" w:space="0" w:color="auto"/>
              </w:divBdr>
              <w:divsChild>
                <w:div w:id="1149059626">
                  <w:marLeft w:val="0"/>
                  <w:marRight w:val="0"/>
                  <w:marTop w:val="0"/>
                  <w:marBottom w:val="0"/>
                  <w:divBdr>
                    <w:top w:val="none" w:sz="0" w:space="0" w:color="auto"/>
                    <w:left w:val="none" w:sz="0" w:space="0" w:color="auto"/>
                    <w:bottom w:val="none" w:sz="0" w:space="0" w:color="auto"/>
                    <w:right w:val="none" w:sz="0" w:space="0" w:color="auto"/>
                  </w:divBdr>
                  <w:divsChild>
                    <w:div w:id="364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715547010">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43623%27%5d&amp;xhitlist_md=target-id=0-0-0-1856"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84657%27%5d&amp;xhitlist_md=target-id=0-0-0-628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3BBB-6F4D-4C33-802D-5E318224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23</Pages>
  <Words>5865</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Lazarus Rakgwale</cp:lastModifiedBy>
  <cp:revision>2</cp:revision>
  <cp:lastPrinted>2023-03-12T16:48:00Z</cp:lastPrinted>
  <dcterms:created xsi:type="dcterms:W3CDTF">2023-03-15T08:00:00Z</dcterms:created>
  <dcterms:modified xsi:type="dcterms:W3CDTF">2023-03-15T08:00:00Z</dcterms:modified>
</cp:coreProperties>
</file>